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1A62F" w14:textId="5F75D573" w:rsidR="009C735A" w:rsidRDefault="009C735A" w:rsidP="0024527C">
      <w:pPr>
        <w:jc w:val="left"/>
        <w:rPr>
          <w:b/>
        </w:rPr>
      </w:pPr>
      <w:r>
        <w:rPr>
          <w:b/>
        </w:rPr>
        <w:t>TITLE:</w:t>
      </w:r>
    </w:p>
    <w:p w14:paraId="26C9ADB9" w14:textId="255FD698" w:rsidR="009C735A" w:rsidRPr="0024527C" w:rsidRDefault="009C735A" w:rsidP="0024527C">
      <w:pPr>
        <w:rPr>
          <w:bCs/>
        </w:rPr>
      </w:pPr>
      <w:r w:rsidRPr="0024527C">
        <w:rPr>
          <w:bCs/>
        </w:rPr>
        <w:t>C</w:t>
      </w:r>
      <w:r w:rsidR="0014077C" w:rsidRPr="0024527C">
        <w:rPr>
          <w:bCs/>
        </w:rPr>
        <w:t xml:space="preserve">onjunctival </w:t>
      </w:r>
      <w:r w:rsidRPr="0024527C">
        <w:rPr>
          <w:bCs/>
        </w:rPr>
        <w:t>C</w:t>
      </w:r>
      <w:r w:rsidR="0014077C" w:rsidRPr="0024527C">
        <w:rPr>
          <w:bCs/>
        </w:rPr>
        <w:t xml:space="preserve">ommensal </w:t>
      </w:r>
      <w:r w:rsidRPr="0024527C">
        <w:rPr>
          <w:bCs/>
        </w:rPr>
        <w:t>I</w:t>
      </w:r>
      <w:r w:rsidR="0014077C" w:rsidRPr="0024527C">
        <w:rPr>
          <w:bCs/>
        </w:rPr>
        <w:t xml:space="preserve">solation and </w:t>
      </w:r>
      <w:r w:rsidRPr="0024527C">
        <w:rPr>
          <w:bCs/>
        </w:rPr>
        <w:t>I</w:t>
      </w:r>
      <w:r w:rsidR="0014077C" w:rsidRPr="0024527C">
        <w:rPr>
          <w:bCs/>
        </w:rPr>
        <w:t xml:space="preserve">dentification in </w:t>
      </w:r>
      <w:r w:rsidRPr="0024527C">
        <w:rPr>
          <w:bCs/>
        </w:rPr>
        <w:t>M</w:t>
      </w:r>
      <w:r w:rsidR="0014077C" w:rsidRPr="0024527C">
        <w:rPr>
          <w:bCs/>
        </w:rPr>
        <w:t>ice</w:t>
      </w:r>
    </w:p>
    <w:p w14:paraId="014C20F2" w14:textId="24731A32" w:rsidR="00B85F15" w:rsidRDefault="00B85F15" w:rsidP="0024527C">
      <w:pPr>
        <w:rPr>
          <w:color w:val="808080"/>
        </w:rPr>
      </w:pPr>
    </w:p>
    <w:p w14:paraId="6EC0C428" w14:textId="7AEE5BD7" w:rsidR="009C735A" w:rsidRPr="009C735A" w:rsidRDefault="009C735A" w:rsidP="0024527C">
      <w:pPr>
        <w:rPr>
          <w:b/>
          <w:bCs/>
          <w:color w:val="auto"/>
        </w:rPr>
      </w:pPr>
      <w:r w:rsidRPr="009C735A">
        <w:rPr>
          <w:b/>
          <w:bCs/>
          <w:color w:val="auto"/>
        </w:rPr>
        <w:t>AUTHORS AND AFFILIATIONS:</w:t>
      </w:r>
    </w:p>
    <w:p w14:paraId="60989F08" w14:textId="4CD4CAC2" w:rsidR="00B85F15" w:rsidRDefault="0014077C" w:rsidP="0024527C">
      <w:r>
        <w:t>Kirsten Smith-Page</w:t>
      </w:r>
      <w:r>
        <w:rPr>
          <w:vertAlign w:val="superscript"/>
        </w:rPr>
        <w:t>1</w:t>
      </w:r>
      <w:r>
        <w:t>, Abirami Kugadas</w:t>
      </w:r>
      <w:r>
        <w:rPr>
          <w:vertAlign w:val="superscript"/>
        </w:rPr>
        <w:t>1</w:t>
      </w:r>
      <w:r>
        <w:t>, Tiffany Lin</w:t>
      </w:r>
      <w:r>
        <w:rPr>
          <w:vertAlign w:val="superscript"/>
        </w:rPr>
        <w:t>1</w:t>
      </w:r>
      <w:r>
        <w:t>,</w:t>
      </w:r>
      <w:r>
        <w:rPr>
          <w:vertAlign w:val="superscript"/>
        </w:rPr>
        <w:t xml:space="preserve"> </w:t>
      </w:r>
      <w:r w:rsidR="00327667">
        <w:t>Mary Del</w:t>
      </w:r>
      <w:r w:rsidR="0000480E">
        <w:t>aney</w:t>
      </w:r>
      <w:r w:rsidR="0000480E">
        <w:rPr>
          <w:vertAlign w:val="superscript"/>
        </w:rPr>
        <w:t>2</w:t>
      </w:r>
      <w:r w:rsidR="00B204BF">
        <w:rPr>
          <w:vertAlign w:val="superscript"/>
        </w:rPr>
        <w:t>,3</w:t>
      </w:r>
      <w:r w:rsidR="00613037">
        <w:t>, Lynn Bry</w:t>
      </w:r>
      <w:r w:rsidR="00613037">
        <w:rPr>
          <w:vertAlign w:val="superscript"/>
        </w:rPr>
        <w:t>2,3</w:t>
      </w:r>
      <w:r w:rsidR="00613037">
        <w:t>,</w:t>
      </w:r>
      <w:r w:rsidR="009C735A">
        <w:t xml:space="preserve"> </w:t>
      </w:r>
      <w:r>
        <w:t>Mihaela Gadjeva</w:t>
      </w:r>
      <w:r>
        <w:rPr>
          <w:vertAlign w:val="superscript"/>
        </w:rPr>
        <w:t>1</w:t>
      </w:r>
    </w:p>
    <w:p w14:paraId="2D127AB4" w14:textId="77777777" w:rsidR="0096208F" w:rsidRDefault="0096208F" w:rsidP="0024527C">
      <w:pPr>
        <w:rPr>
          <w:vertAlign w:val="superscript"/>
        </w:rPr>
      </w:pPr>
    </w:p>
    <w:p w14:paraId="38FA1173" w14:textId="2BC67083" w:rsidR="00B85F15" w:rsidRDefault="0014077C" w:rsidP="0024527C">
      <w:r>
        <w:rPr>
          <w:vertAlign w:val="superscript"/>
        </w:rPr>
        <w:t>1</w:t>
      </w:r>
      <w:r>
        <w:t xml:space="preserve">Department of Medicine, Division of Infectious Diseases, Brigham and Women’s Hospital, Harvard Medical School, Boston, MA </w:t>
      </w:r>
    </w:p>
    <w:p w14:paraId="6C7C3C3F" w14:textId="2E8908EB" w:rsidR="00164E72" w:rsidRDefault="00164E72" w:rsidP="0024527C">
      <w:pPr>
        <w:widowControl/>
        <w:autoSpaceDE/>
        <w:autoSpaceDN/>
        <w:adjustRightInd/>
        <w:rPr>
          <w:rFonts w:eastAsia="Times New Roman"/>
        </w:rPr>
      </w:pPr>
      <w:r>
        <w:rPr>
          <w:rFonts w:eastAsia="Times New Roman"/>
          <w:vertAlign w:val="superscript"/>
        </w:rPr>
        <w:t>2</w:t>
      </w:r>
      <w:r>
        <w:rPr>
          <w:rFonts w:eastAsia="Times New Roman"/>
        </w:rPr>
        <w:t>Massachusetts Host-Microbiome Center,</w:t>
      </w:r>
      <w:r w:rsidR="009C735A">
        <w:rPr>
          <w:rFonts w:eastAsia="Times New Roman"/>
        </w:rPr>
        <w:t xml:space="preserve"> </w:t>
      </w:r>
      <w:r>
        <w:rPr>
          <w:rFonts w:eastAsia="Times New Roman"/>
        </w:rPr>
        <w:t xml:space="preserve">Department of Pathology, Brigham &amp; Women’s Hospital, Harvard Medical School, Boston, MA </w:t>
      </w:r>
    </w:p>
    <w:p w14:paraId="7520240F" w14:textId="70153CAD" w:rsidR="004B7697" w:rsidRDefault="00164E72" w:rsidP="0024527C">
      <w:pPr>
        <w:rPr>
          <w:rFonts w:asciiTheme="minorHAnsi" w:hAnsiTheme="minorHAnsi" w:cstheme="minorHAnsi"/>
          <w:bCs/>
          <w:color w:val="808080"/>
        </w:rPr>
      </w:pPr>
      <w:r>
        <w:rPr>
          <w:rFonts w:eastAsia="Times New Roman"/>
          <w:vertAlign w:val="superscript"/>
        </w:rPr>
        <w:t>3</w:t>
      </w:r>
      <w:r>
        <w:rPr>
          <w:rFonts w:eastAsia="Times New Roman"/>
        </w:rPr>
        <w:t>Clinical Microbiology Laboratory, Department of Pathology, Brigham &amp; Women’s Hospital, Harvard Medical School, Boston, MA</w:t>
      </w:r>
    </w:p>
    <w:p w14:paraId="12C05EC6" w14:textId="77777777" w:rsidR="009C735A" w:rsidRDefault="009C735A" w:rsidP="0024527C">
      <w:pPr>
        <w:rPr>
          <w:rFonts w:asciiTheme="minorHAnsi" w:hAnsiTheme="minorHAnsi" w:cstheme="minorHAnsi"/>
          <w:bCs/>
          <w:color w:val="auto"/>
        </w:rPr>
      </w:pPr>
    </w:p>
    <w:p w14:paraId="3B7E56E0" w14:textId="4437262D" w:rsidR="009C735A" w:rsidRPr="009C735A" w:rsidRDefault="009C735A" w:rsidP="0024527C">
      <w:pPr>
        <w:rPr>
          <w:rFonts w:asciiTheme="minorHAnsi" w:hAnsiTheme="minorHAnsi" w:cstheme="minorHAnsi"/>
          <w:bCs/>
          <w:color w:val="auto"/>
        </w:rPr>
      </w:pPr>
      <w:r w:rsidRPr="009C735A">
        <w:rPr>
          <w:rFonts w:asciiTheme="minorHAnsi" w:hAnsiTheme="minorHAnsi" w:cstheme="minorHAnsi"/>
          <w:bCs/>
          <w:color w:val="auto"/>
        </w:rPr>
        <w:t xml:space="preserve">Corresponding author: </w:t>
      </w:r>
    </w:p>
    <w:p w14:paraId="78D7A0BE" w14:textId="442DF2D1" w:rsidR="009C735A" w:rsidRPr="009C735A" w:rsidRDefault="009C735A" w:rsidP="0024527C">
      <w:pPr>
        <w:rPr>
          <w:color w:val="auto"/>
        </w:rPr>
      </w:pPr>
      <w:r w:rsidRPr="009C735A">
        <w:rPr>
          <w:color w:val="auto"/>
        </w:rPr>
        <w:t>Mihaela Gadjeva</w:t>
      </w:r>
      <w:r w:rsidRPr="009C735A">
        <w:rPr>
          <w:color w:val="auto"/>
        </w:rPr>
        <w:tab/>
      </w:r>
      <w:r w:rsidRPr="009C735A">
        <w:rPr>
          <w:color w:val="auto"/>
        </w:rPr>
        <w:tab/>
        <w:t xml:space="preserve">(mgadjeva@rics.bwh.harvard.edu) </w:t>
      </w:r>
    </w:p>
    <w:p w14:paraId="6D14584B" w14:textId="007D5786" w:rsidR="004B7697" w:rsidRPr="009C735A" w:rsidRDefault="004B7697" w:rsidP="0024527C">
      <w:pPr>
        <w:rPr>
          <w:color w:val="auto"/>
        </w:rPr>
      </w:pPr>
    </w:p>
    <w:p w14:paraId="6393566A" w14:textId="196E4AFE" w:rsidR="009C735A" w:rsidRPr="009C735A" w:rsidRDefault="009C735A" w:rsidP="0024527C">
      <w:pPr>
        <w:jc w:val="left"/>
        <w:rPr>
          <w:color w:val="auto"/>
        </w:rPr>
      </w:pPr>
      <w:r w:rsidRPr="009C735A">
        <w:rPr>
          <w:color w:val="auto"/>
        </w:rPr>
        <w:t xml:space="preserve">Email Addresses of Co-Authors: </w:t>
      </w:r>
    </w:p>
    <w:p w14:paraId="408C3766" w14:textId="4F290DE2" w:rsidR="00D61664" w:rsidRPr="009C735A" w:rsidRDefault="00D61664" w:rsidP="0024527C">
      <w:pPr>
        <w:rPr>
          <w:color w:val="auto"/>
        </w:rPr>
      </w:pPr>
      <w:r w:rsidRPr="009C735A">
        <w:rPr>
          <w:color w:val="auto"/>
        </w:rPr>
        <w:t>Kirsten Smith-Page</w:t>
      </w:r>
      <w:r w:rsidRPr="009C735A">
        <w:rPr>
          <w:color w:val="auto"/>
        </w:rPr>
        <w:tab/>
      </w:r>
      <w:r w:rsidRPr="009C735A">
        <w:rPr>
          <w:color w:val="auto"/>
        </w:rPr>
        <w:tab/>
        <w:t>(kirsten.page@comcast.net</w:t>
      </w:r>
      <w:r w:rsidRPr="009C735A">
        <w:rPr>
          <w:rStyle w:val="Hyperlink"/>
          <w:color w:val="auto"/>
          <w:u w:val="none"/>
        </w:rPr>
        <w:t>)</w:t>
      </w:r>
    </w:p>
    <w:p w14:paraId="5E360B29" w14:textId="1CFD5A0C" w:rsidR="00D61664" w:rsidRPr="009C735A" w:rsidRDefault="00D61664" w:rsidP="0024527C">
      <w:pPr>
        <w:rPr>
          <w:color w:val="auto"/>
        </w:rPr>
      </w:pPr>
      <w:r w:rsidRPr="009C735A">
        <w:rPr>
          <w:color w:val="auto"/>
        </w:rPr>
        <w:t>Abirami Kugadas</w:t>
      </w:r>
      <w:r w:rsidRPr="009C735A">
        <w:rPr>
          <w:color w:val="auto"/>
        </w:rPr>
        <w:tab/>
      </w:r>
      <w:r w:rsidRPr="009C735A">
        <w:rPr>
          <w:color w:val="auto"/>
        </w:rPr>
        <w:tab/>
        <w:t>(abiramikugadas10@gmail.com</w:t>
      </w:r>
      <w:r w:rsidRPr="009C735A">
        <w:rPr>
          <w:rStyle w:val="Hyperlink"/>
          <w:color w:val="auto"/>
          <w:u w:val="none"/>
        </w:rPr>
        <w:t>)</w:t>
      </w:r>
      <w:r w:rsidRPr="009C735A">
        <w:rPr>
          <w:color w:val="auto"/>
        </w:rPr>
        <w:t xml:space="preserve"> </w:t>
      </w:r>
    </w:p>
    <w:p w14:paraId="5A570C32" w14:textId="01C056B7" w:rsidR="00D61664" w:rsidRPr="009C735A" w:rsidRDefault="00D61664" w:rsidP="0024527C">
      <w:pPr>
        <w:rPr>
          <w:color w:val="auto"/>
        </w:rPr>
      </w:pPr>
      <w:r w:rsidRPr="009C735A">
        <w:rPr>
          <w:color w:val="auto"/>
        </w:rPr>
        <w:t>Tiffany Lin</w:t>
      </w:r>
      <w:r w:rsidRPr="009C735A">
        <w:rPr>
          <w:color w:val="auto"/>
        </w:rPr>
        <w:tab/>
      </w:r>
      <w:r w:rsidRPr="009C735A">
        <w:rPr>
          <w:color w:val="auto"/>
        </w:rPr>
        <w:tab/>
      </w:r>
      <w:r w:rsidRPr="009C735A">
        <w:rPr>
          <w:color w:val="auto"/>
        </w:rPr>
        <w:tab/>
        <w:t>(tiffanynancyc@gmail.com</w:t>
      </w:r>
      <w:r w:rsidRPr="009C735A">
        <w:rPr>
          <w:rStyle w:val="Hyperlink"/>
          <w:color w:val="auto"/>
          <w:u w:val="none"/>
        </w:rPr>
        <w:t>)</w:t>
      </w:r>
      <w:r w:rsidRPr="009C735A">
        <w:rPr>
          <w:color w:val="auto"/>
        </w:rPr>
        <w:t xml:space="preserve"> </w:t>
      </w:r>
    </w:p>
    <w:p w14:paraId="587BAE02" w14:textId="66CB469E" w:rsidR="00D61664" w:rsidRPr="009C735A" w:rsidRDefault="00D61664" w:rsidP="0024527C">
      <w:pPr>
        <w:rPr>
          <w:color w:val="auto"/>
        </w:rPr>
      </w:pPr>
      <w:r w:rsidRPr="009C735A">
        <w:rPr>
          <w:color w:val="auto"/>
        </w:rPr>
        <w:t>Mary Delaney</w:t>
      </w:r>
      <w:r w:rsidRPr="009C735A">
        <w:rPr>
          <w:color w:val="auto"/>
        </w:rPr>
        <w:tab/>
      </w:r>
      <w:r w:rsidRPr="009C735A">
        <w:rPr>
          <w:color w:val="auto"/>
        </w:rPr>
        <w:tab/>
      </w:r>
      <w:r w:rsidRPr="009C735A">
        <w:rPr>
          <w:color w:val="auto"/>
        </w:rPr>
        <w:tab/>
        <w:t>(mdelaney1@bwh.harvard.edu</w:t>
      </w:r>
      <w:r w:rsidRPr="009C735A">
        <w:rPr>
          <w:rStyle w:val="Hyperlink"/>
          <w:color w:val="auto"/>
          <w:u w:val="none"/>
        </w:rPr>
        <w:t>)</w:t>
      </w:r>
      <w:r w:rsidRPr="009C735A">
        <w:rPr>
          <w:color w:val="auto"/>
        </w:rPr>
        <w:t xml:space="preserve"> </w:t>
      </w:r>
    </w:p>
    <w:p w14:paraId="1BCF6662" w14:textId="77777777" w:rsidR="00D61664" w:rsidRDefault="00D61664" w:rsidP="0024527C">
      <w:pPr>
        <w:pStyle w:val="NormalWeb"/>
        <w:spacing w:before="0" w:beforeAutospacing="0" w:after="0" w:afterAutospacing="0"/>
        <w:rPr>
          <w:rStyle w:val="Hyperlink"/>
        </w:rPr>
      </w:pPr>
      <w:r w:rsidRPr="009C735A">
        <w:rPr>
          <w:color w:val="auto"/>
        </w:rPr>
        <w:t xml:space="preserve">Lynn </w:t>
      </w:r>
      <w:proofErr w:type="spellStart"/>
      <w:r w:rsidRPr="009C735A">
        <w:rPr>
          <w:color w:val="auto"/>
        </w:rPr>
        <w:t>Bry</w:t>
      </w:r>
      <w:proofErr w:type="spellEnd"/>
      <w:r w:rsidRPr="009C735A">
        <w:rPr>
          <w:color w:val="auto"/>
        </w:rPr>
        <w:tab/>
      </w:r>
      <w:r w:rsidRPr="009C735A">
        <w:rPr>
          <w:color w:val="auto"/>
        </w:rPr>
        <w:tab/>
      </w:r>
      <w:r w:rsidRPr="009C735A">
        <w:rPr>
          <w:color w:val="auto"/>
        </w:rPr>
        <w:tab/>
        <w:t>(</w:t>
      </w:r>
      <w:r w:rsidR="00B963E2" w:rsidRPr="009C735A">
        <w:rPr>
          <w:color w:val="auto"/>
        </w:rPr>
        <w:t>lbry@bwh.harvard.edu)</w:t>
      </w:r>
      <w:r w:rsidRPr="009C735A">
        <w:rPr>
          <w:rStyle w:val="Hyperlink"/>
          <w:color w:val="auto"/>
          <w:u w:val="none"/>
        </w:rPr>
        <w:t xml:space="preserve">                  </w:t>
      </w:r>
      <w:r>
        <w:rPr>
          <w:rStyle w:val="Hyperlink"/>
        </w:rPr>
        <w:t xml:space="preserve">                       </w:t>
      </w:r>
    </w:p>
    <w:p w14:paraId="7E978767" w14:textId="77777777" w:rsidR="00D61664" w:rsidRPr="00086FF5" w:rsidRDefault="00D61664" w:rsidP="0024527C">
      <w:pPr>
        <w:rPr>
          <w:rFonts w:asciiTheme="minorHAnsi" w:hAnsiTheme="minorHAnsi" w:cstheme="minorHAnsi"/>
          <w:bCs/>
          <w:color w:val="808080"/>
        </w:rPr>
      </w:pPr>
    </w:p>
    <w:p w14:paraId="0A09013B" w14:textId="77777777" w:rsidR="00B85F15" w:rsidRDefault="0014077C" w:rsidP="0024527C">
      <w:pPr>
        <w:pBdr>
          <w:top w:val="nil"/>
          <w:left w:val="nil"/>
          <w:bottom w:val="nil"/>
          <w:right w:val="nil"/>
          <w:between w:val="nil"/>
        </w:pBdr>
      </w:pPr>
      <w:r>
        <w:rPr>
          <w:b/>
        </w:rPr>
        <w:t>KEYWORDS:</w:t>
      </w:r>
      <w:r>
        <w:t xml:space="preserve"> </w:t>
      </w:r>
    </w:p>
    <w:p w14:paraId="6ACC21A0" w14:textId="10BF9256" w:rsidR="00B85F15" w:rsidRDefault="0014077C" w:rsidP="0024527C">
      <w:pPr>
        <w:pBdr>
          <w:top w:val="nil"/>
          <w:left w:val="nil"/>
          <w:bottom w:val="nil"/>
          <w:right w:val="nil"/>
          <w:between w:val="nil"/>
        </w:pBdr>
      </w:pPr>
      <w:r>
        <w:t>mouse ocular or conjunctiva commensal microbiome</w:t>
      </w:r>
      <w:r w:rsidR="009C735A">
        <w:t>,</w:t>
      </w:r>
      <w:r>
        <w:t xml:space="preserve"> </w:t>
      </w:r>
      <w:r w:rsidR="00734DDD">
        <w:t>unique</w:t>
      </w:r>
      <w:r w:rsidR="00136CDF">
        <w:t xml:space="preserve"> </w:t>
      </w:r>
      <w:r>
        <w:t>eye swab</w:t>
      </w:r>
      <w:r w:rsidR="00AB5DB0">
        <w:t xml:space="preserve">, </w:t>
      </w:r>
      <w:r w:rsidR="00136CDF">
        <w:t xml:space="preserve">aerobic/facultative anaerobic </w:t>
      </w:r>
      <w:r w:rsidR="00734DDD">
        <w:t>commensal amplificatio</w:t>
      </w:r>
      <w:r w:rsidR="009C735A">
        <w:t>n,</w:t>
      </w:r>
      <w:r w:rsidR="00734DDD">
        <w:t xml:space="preserve"> </w:t>
      </w:r>
      <w:r w:rsidR="00136CDF">
        <w:t>microbiological classification</w:t>
      </w:r>
      <w:r w:rsidR="009C735A">
        <w:t>,</w:t>
      </w:r>
      <w:r w:rsidR="00136CDF">
        <w:t xml:space="preserve"> </w:t>
      </w:r>
      <w:r w:rsidR="00DE0845">
        <w:t>m</w:t>
      </w:r>
      <w:r w:rsidR="004B7697">
        <w:t xml:space="preserve">atrix </w:t>
      </w:r>
      <w:r w:rsidR="00DE0845">
        <w:t>a</w:t>
      </w:r>
      <w:r w:rsidR="004B7697">
        <w:t xml:space="preserve">ssisted </w:t>
      </w:r>
      <w:r w:rsidR="00DE0845">
        <w:t>la</w:t>
      </w:r>
      <w:r w:rsidR="004B7697">
        <w:t xml:space="preserve">ser </w:t>
      </w:r>
      <w:r w:rsidR="00DE0845">
        <w:t>d</w:t>
      </w:r>
      <w:r w:rsidR="004B7697">
        <w:t xml:space="preserve">esorption </w:t>
      </w:r>
      <w:r w:rsidR="00DE0845">
        <w:t>t</w:t>
      </w:r>
      <w:r w:rsidR="004B7697">
        <w:t xml:space="preserve">ime </w:t>
      </w:r>
      <w:r w:rsidR="00DE0845">
        <w:t>o</w:t>
      </w:r>
      <w:r w:rsidR="004B7697">
        <w:t xml:space="preserve">f </w:t>
      </w:r>
      <w:r w:rsidR="001C638B">
        <w:t>f</w:t>
      </w:r>
      <w:r w:rsidR="004B7697">
        <w:t>light mass spectrophotometry</w:t>
      </w:r>
      <w:r w:rsidR="00AB5DB0">
        <w:t xml:space="preserve"> identification</w:t>
      </w:r>
      <w:r w:rsidR="009C735A">
        <w:t>, MALDI-TOF identification,</w:t>
      </w:r>
      <w:r w:rsidR="00DE0845">
        <w:t xml:space="preserve"> r</w:t>
      </w:r>
      <w:r w:rsidR="00531922">
        <w:t>elative commensal abundance</w:t>
      </w:r>
      <w:r w:rsidR="00734DDD">
        <w:t xml:space="preserve"> </w:t>
      </w:r>
    </w:p>
    <w:p w14:paraId="3432DB01" w14:textId="77777777" w:rsidR="00B85F15" w:rsidRDefault="00B85F15" w:rsidP="0024527C">
      <w:pPr>
        <w:pBdr>
          <w:top w:val="nil"/>
          <w:left w:val="nil"/>
          <w:bottom w:val="nil"/>
          <w:right w:val="nil"/>
          <w:between w:val="nil"/>
        </w:pBdr>
      </w:pPr>
    </w:p>
    <w:p w14:paraId="1E089426" w14:textId="77777777" w:rsidR="00B85F15" w:rsidRDefault="0014077C" w:rsidP="0024527C">
      <w:pPr>
        <w:rPr>
          <w:b/>
        </w:rPr>
      </w:pPr>
      <w:r>
        <w:rPr>
          <w:b/>
        </w:rPr>
        <w:t xml:space="preserve">SUMMARY: </w:t>
      </w:r>
    </w:p>
    <w:p w14:paraId="0639AD7D" w14:textId="315D0091" w:rsidR="00B93C0B" w:rsidRDefault="000F5631" w:rsidP="0024527C">
      <w:r>
        <w:t xml:space="preserve">Presented here is a protocol </w:t>
      </w:r>
      <w:r w:rsidR="0014077C">
        <w:t>for the i</w:t>
      </w:r>
      <w:r w:rsidR="00A4527C">
        <w:t>solation and amplification</w:t>
      </w:r>
      <w:r w:rsidR="0014077C">
        <w:t xml:space="preserve"> of </w:t>
      </w:r>
      <w:r w:rsidR="004B7697">
        <w:t xml:space="preserve">aerobic and facultative anaerobic </w:t>
      </w:r>
      <w:r w:rsidR="0014077C">
        <w:t xml:space="preserve">mouse conjunctival commensal bacteria using </w:t>
      </w:r>
      <w:r w:rsidR="00D2082B">
        <w:t>a</w:t>
      </w:r>
      <w:r w:rsidR="0014077C">
        <w:t xml:space="preserve"> unique eye swab</w:t>
      </w:r>
      <w:r w:rsidR="00A4527C">
        <w:t xml:space="preserve"> and culture</w:t>
      </w:r>
      <w:r w:rsidR="009C735A">
        <w:t>-</w:t>
      </w:r>
      <w:r w:rsidR="00A4527C">
        <w:t>based enrichment step</w:t>
      </w:r>
      <w:r w:rsidR="00EC0CBC">
        <w:t xml:space="preserve"> with subsequent identification by microbiological</w:t>
      </w:r>
      <w:r w:rsidR="00A4527C">
        <w:t xml:space="preserve"> based</w:t>
      </w:r>
      <w:r w:rsidR="00EC0CBC">
        <w:t xml:space="preserve"> methods</w:t>
      </w:r>
      <w:r w:rsidR="00A4527C">
        <w:t xml:space="preserve"> an</w:t>
      </w:r>
      <w:r w:rsidR="00531922">
        <w:t>d MALDI</w:t>
      </w:r>
      <w:r w:rsidR="00A4527C">
        <w:t>-TOF</w:t>
      </w:r>
      <w:r w:rsidR="007D383B">
        <w:t xml:space="preserve"> </w:t>
      </w:r>
      <w:r w:rsidR="00102C87">
        <w:t>mass spectrometry</w:t>
      </w:r>
      <w:r w:rsidR="0014077C">
        <w:t>.</w:t>
      </w:r>
      <w:r w:rsidR="00EC0CBC">
        <w:t xml:space="preserve"> </w:t>
      </w:r>
    </w:p>
    <w:p w14:paraId="6DC154FF" w14:textId="77777777" w:rsidR="00B93C0B" w:rsidRDefault="00B93C0B" w:rsidP="0024527C">
      <w:pPr>
        <w:rPr>
          <w:color w:val="808080"/>
        </w:rPr>
      </w:pPr>
    </w:p>
    <w:p w14:paraId="2CE6AA82" w14:textId="77777777" w:rsidR="00B85F15" w:rsidRDefault="0014077C" w:rsidP="0024527C">
      <w:pPr>
        <w:rPr>
          <w:b/>
        </w:rPr>
      </w:pPr>
      <w:r>
        <w:rPr>
          <w:b/>
        </w:rPr>
        <w:t xml:space="preserve">ABSTRACT: </w:t>
      </w:r>
    </w:p>
    <w:p w14:paraId="2063AE64" w14:textId="1B6BBCAE" w:rsidR="00B85F15" w:rsidRDefault="004B7697" w:rsidP="0024527C">
      <w:r>
        <w:t>The ocular surface was once considered immune privileged and abiotic, but recently it appears that there is a small, but persistent commensal presence.</w:t>
      </w:r>
      <w:r w:rsidR="009E077D">
        <w:t xml:space="preserve"> </w:t>
      </w:r>
      <w:r>
        <w:t>I</w:t>
      </w:r>
      <w:r w:rsidR="0014077C">
        <w:t xml:space="preserve">dentification and monitoring of bacterial species at the ocular mucosa </w:t>
      </w:r>
      <w:r w:rsidR="00102C87">
        <w:t>have</w:t>
      </w:r>
      <w:r w:rsidR="0014077C">
        <w:t xml:space="preserve"> been challenging due to</w:t>
      </w:r>
      <w:r w:rsidR="009C735A">
        <w:t xml:space="preserve"> their</w:t>
      </w:r>
      <w:r>
        <w:t xml:space="preserve"> low abundance and</w:t>
      </w:r>
      <w:r w:rsidR="0014077C">
        <w:t xml:space="preserve"> limited availability of appropriate methodology for commensal growth and identification. </w:t>
      </w:r>
      <w:r>
        <w:t>There are two standard approaches: culture based or DNA sequencing methods.</w:t>
      </w:r>
      <w:r w:rsidR="00E3192A">
        <w:t xml:space="preserve"> </w:t>
      </w:r>
      <w:r>
        <w:t xml:space="preserve">The first method is problematic due to </w:t>
      </w:r>
      <w:r w:rsidR="0024527C">
        <w:t xml:space="preserve">the </w:t>
      </w:r>
      <w:r>
        <w:t xml:space="preserve">limited recoverable bacteria and the second approach identifies both live and dead bacteria leading to an aberrant representation of the ocular space. </w:t>
      </w:r>
      <w:r w:rsidR="0014077C">
        <w:t xml:space="preserve">We developed </w:t>
      </w:r>
      <w:r w:rsidR="0014077C">
        <w:lastRenderedPageBreak/>
        <w:t xml:space="preserve">a robust and sensitive method for bacterial isolation </w:t>
      </w:r>
      <w:r>
        <w:t>by building upon standard</w:t>
      </w:r>
      <w:r w:rsidR="0014077C">
        <w:t xml:space="preserve"> microbiological culturing techniques.</w:t>
      </w:r>
      <w:r w:rsidR="00E3192A">
        <w:t xml:space="preserve"> </w:t>
      </w:r>
      <w:r w:rsidR="0014077C">
        <w:t xml:space="preserve">This is a swab-based technique, </w:t>
      </w:r>
      <w:r>
        <w:t xml:space="preserve">utilizing an “in-lab” made thin swab that targets the lower conjunctiva, </w:t>
      </w:r>
      <w:r w:rsidR="0014077C">
        <w:t>fol</w:t>
      </w:r>
      <w:r w:rsidR="000F430E">
        <w:t>lowed by an amplification step</w:t>
      </w:r>
      <w:r>
        <w:t xml:space="preserve"> for aerobic and facultative anaerobic genera.</w:t>
      </w:r>
      <w:r w:rsidR="000F430E">
        <w:t xml:space="preserve"> </w:t>
      </w:r>
      <w:r>
        <w:t>This protocol</w:t>
      </w:r>
      <w:r w:rsidR="0014077C">
        <w:t xml:space="preserve"> has allowed us to isolate and identify conjunctival species such as </w:t>
      </w:r>
      <w:r w:rsidR="0014077C">
        <w:rPr>
          <w:i/>
        </w:rPr>
        <w:t>Corynebacterium spp., Coagulase Negative Staphylococcus spp., Streptococcus spp.</w:t>
      </w:r>
      <w:r w:rsidR="0014077C">
        <w:t xml:space="preserve">, etc. The approach is suitable to define commensal diversity in mice under different disease conditions. </w:t>
      </w:r>
    </w:p>
    <w:p w14:paraId="2B25F77D" w14:textId="77777777" w:rsidR="00B93C0B" w:rsidRDefault="00B93C0B" w:rsidP="0024527C"/>
    <w:p w14:paraId="6A9442FC" w14:textId="77777777" w:rsidR="00B93C0B" w:rsidRDefault="0014077C" w:rsidP="0024527C">
      <w:r>
        <w:rPr>
          <w:b/>
        </w:rPr>
        <w:t>INTRODUCTION:</w:t>
      </w:r>
      <w:r>
        <w:t xml:space="preserve"> </w:t>
      </w:r>
    </w:p>
    <w:p w14:paraId="64979879" w14:textId="0BC1119B" w:rsidR="00B85F15" w:rsidRDefault="00EC0E4C" w:rsidP="0024527C">
      <w:r>
        <w:t>The aim of this protocol is to enhance specific isolation of viable</w:t>
      </w:r>
      <w:r w:rsidR="004B7697">
        <w:t xml:space="preserve"> and rare</w:t>
      </w:r>
      <w:r>
        <w:t xml:space="preserve"> aerobic and facultative anaerobic microbes from the ocular </w:t>
      </w:r>
      <w:r w:rsidR="004B7697">
        <w:t>conjunctiva to</w:t>
      </w:r>
      <w:r w:rsidR="0047484A">
        <w:t xml:space="preserve"> characterize the ocular microbiome.</w:t>
      </w:r>
      <w:r w:rsidR="00E3192A">
        <w:t xml:space="preserve"> </w:t>
      </w:r>
      <w:r w:rsidR="0014077C">
        <w:t>Extensive studies have profiled commensal mucosal communities on the skin, gut, respiratory and genital tracts and show that these communities influence the development of</w:t>
      </w:r>
      <w:r w:rsidR="000F430E">
        <w:t xml:space="preserve"> the immune system and response</w:t>
      </w:r>
      <w:r w:rsidR="005D6848">
        <w:rPr>
          <w:vertAlign w:val="superscript"/>
        </w:rPr>
        <w:t>1-3</w:t>
      </w:r>
      <w:r w:rsidR="004B7697">
        <w:t>.</w:t>
      </w:r>
      <w:r w:rsidR="00E3192A">
        <w:t xml:space="preserve"> </w:t>
      </w:r>
      <w:r w:rsidR="004B7697">
        <w:t>Ocular commensal communities have been shown to</w:t>
      </w:r>
      <w:r w:rsidR="000F430E">
        <w:t xml:space="preserve"> change </w:t>
      </w:r>
      <w:r w:rsidR="0014077C">
        <w:t>during certain disease pathologies</w:t>
      </w:r>
      <w:r w:rsidR="0053698B">
        <w:t>, such as Dry eye disease</w:t>
      </w:r>
      <w:r w:rsidR="004B7697">
        <w:rPr>
          <w:vertAlign w:val="superscript"/>
        </w:rPr>
        <w:t>4</w:t>
      </w:r>
      <w:r w:rsidR="0053698B">
        <w:t>, Sjogren’s syndrome</w:t>
      </w:r>
      <w:r w:rsidR="004B7697">
        <w:rPr>
          <w:vertAlign w:val="superscript"/>
        </w:rPr>
        <w:t>5</w:t>
      </w:r>
      <w:r w:rsidR="0053698B">
        <w:t xml:space="preserve"> and diabetes</w:t>
      </w:r>
      <w:r w:rsidR="004B7697">
        <w:rPr>
          <w:vertAlign w:val="superscript"/>
        </w:rPr>
        <w:t>6</w:t>
      </w:r>
      <w:r w:rsidR="0014077C">
        <w:t xml:space="preserve">.  Yet, the ability to define a typical ocular surface </w:t>
      </w:r>
      <w:r w:rsidR="00920650">
        <w:t xml:space="preserve">commensal </w:t>
      </w:r>
      <w:r w:rsidR="0014077C">
        <w:t xml:space="preserve">community is hampered by their relatively low abundance compared to </w:t>
      </w:r>
      <w:r w:rsidR="00E3192A">
        <w:t xml:space="preserve">the </w:t>
      </w:r>
      <w:r w:rsidR="0014077C">
        <w:t>other mucosal sites</w:t>
      </w:r>
      <w:r w:rsidR="004B7697">
        <w:rPr>
          <w:vertAlign w:val="superscript"/>
        </w:rPr>
        <w:t>6-8</w:t>
      </w:r>
      <w:r w:rsidR="0014077C">
        <w:t xml:space="preserve">. This prompts a controversy over whether there is a resident ocular microbiome and if it exists, whether it differs from the skin microbiome and </w:t>
      </w:r>
      <w:r w:rsidR="006271B5">
        <w:t>consequently</w:t>
      </w:r>
      <w:r w:rsidR="00920650">
        <w:t xml:space="preserve">, </w:t>
      </w:r>
      <w:r w:rsidR="0014077C">
        <w:t>its local effect on the innate immune system development and response.</w:t>
      </w:r>
      <w:r w:rsidR="00E3192A">
        <w:t xml:space="preserve"> </w:t>
      </w:r>
      <w:r w:rsidR="004B7697">
        <w:t>This</w:t>
      </w:r>
      <w:r w:rsidR="0014077C">
        <w:t xml:space="preserve"> protocol can help resolve this question.  </w:t>
      </w:r>
    </w:p>
    <w:p w14:paraId="26C158F6" w14:textId="77777777" w:rsidR="004B7697" w:rsidRDefault="004B7697" w:rsidP="0024527C"/>
    <w:p w14:paraId="627EAAA2" w14:textId="2B00285A" w:rsidR="006F7BB4" w:rsidRDefault="0014077C" w:rsidP="0024527C">
      <w:r>
        <w:t>Generally, approaches to define the ocular commensal niche are based on sequencing and cu</w:t>
      </w:r>
      <w:r w:rsidR="005D6848">
        <w:t>lture-based techniques</w:t>
      </w:r>
      <w:r w:rsidR="004B7697">
        <w:rPr>
          <w:vertAlign w:val="superscript"/>
        </w:rPr>
        <w:t>4,7,9</w:t>
      </w:r>
      <w:r>
        <w:t>.</w:t>
      </w:r>
      <w:r w:rsidR="006271B5">
        <w:t xml:space="preserve"> </w:t>
      </w:r>
      <w:r>
        <w:t>16 S rDNA sequencing and BRISK analysis</w:t>
      </w:r>
      <w:r w:rsidR="004B7697">
        <w:rPr>
          <w:vertAlign w:val="superscript"/>
        </w:rPr>
        <w:t>7</w:t>
      </w:r>
      <w:r>
        <w:t xml:space="preserve"> show a broader diversity than culture-based techniques, but are unable to differentiate between live and dead microbes</w:t>
      </w:r>
      <w:r w:rsidR="00C32C33">
        <w:t>.</w:t>
      </w:r>
      <w:r w:rsidR="00E3192A">
        <w:t xml:space="preserve"> </w:t>
      </w:r>
      <w:r w:rsidR="00C32C33">
        <w:t>Since the ocular surface is hostile to many microbes</w:t>
      </w:r>
      <w:r w:rsidR="004B7697">
        <w:t xml:space="preserve"> due to tear film’s anti-microbial properties</w:t>
      </w:r>
      <w:r w:rsidR="004B7697">
        <w:rPr>
          <w:vertAlign w:val="superscript"/>
        </w:rPr>
        <w:t>4</w:t>
      </w:r>
      <w:r w:rsidR="00C32C33">
        <w:t xml:space="preserve"> generating a large array of DNA </w:t>
      </w:r>
      <w:r w:rsidR="00920650">
        <w:t>fragment</w:t>
      </w:r>
      <w:r w:rsidR="00C32C33">
        <w:t>s</w:t>
      </w:r>
      <w:r w:rsidR="004B7697">
        <w:t>,</w:t>
      </w:r>
      <w:r w:rsidR="00A544A7">
        <w:t xml:space="preserve"> DNA based approaches will detect these</w:t>
      </w:r>
      <w:r w:rsidR="006F7BB4">
        <w:t xml:space="preserve"> artifacts</w:t>
      </w:r>
      <w:r>
        <w:t xml:space="preserve"> which may skew </w:t>
      </w:r>
      <w:r w:rsidR="000B1B91">
        <w:t xml:space="preserve">the </w:t>
      </w:r>
      <w:r>
        <w:t xml:space="preserve">data toward </w:t>
      </w:r>
      <w:r w:rsidR="006B38E8">
        <w:t>identification</w:t>
      </w:r>
      <w:r w:rsidR="00A544A7">
        <w:t xml:space="preserve"> of dead bacteria</w:t>
      </w:r>
      <w:r w:rsidR="006B38E8">
        <w:t xml:space="preserve"> as resident commensals</w:t>
      </w:r>
      <w:r w:rsidR="004B7697">
        <w:t xml:space="preserve"> rather than contaminants.</w:t>
      </w:r>
      <w:r w:rsidR="00E3192A">
        <w:t xml:space="preserve"> </w:t>
      </w:r>
      <w:r w:rsidR="004B7697">
        <w:t>This</w:t>
      </w:r>
      <w:r w:rsidR="006B38E8">
        <w:t xml:space="preserve"> result</w:t>
      </w:r>
      <w:r w:rsidR="004B7697">
        <w:t>s</w:t>
      </w:r>
      <w:r w:rsidR="005F3E08">
        <w:t xml:space="preserve"> </w:t>
      </w:r>
      <w:r w:rsidR="006B38E8">
        <w:t xml:space="preserve">in </w:t>
      </w:r>
      <w:r w:rsidR="00A544A7">
        <w:t>aberrant</w:t>
      </w:r>
      <w:r w:rsidR="007157FC">
        <w:t xml:space="preserve"> </w:t>
      </w:r>
      <w:r w:rsidR="005F3E08">
        <w:t xml:space="preserve">commensal </w:t>
      </w:r>
      <w:r w:rsidR="007157FC">
        <w:t xml:space="preserve">identification and </w:t>
      </w:r>
      <w:r w:rsidR="005F3E08">
        <w:t xml:space="preserve">characterization of the ocular space as being </w:t>
      </w:r>
      <w:r>
        <w:t>higher</w:t>
      </w:r>
      <w:r w:rsidR="005F3E08">
        <w:t xml:space="preserve"> in</w:t>
      </w:r>
      <w:r>
        <w:t xml:space="preserve"> microbe abundance and diversity</w:t>
      </w:r>
      <w:r w:rsidR="004B7697">
        <w:rPr>
          <w:vertAlign w:val="superscript"/>
        </w:rPr>
        <w:t>10</w:t>
      </w:r>
      <w:r>
        <w:t>.</w:t>
      </w:r>
      <w:r w:rsidR="00920650">
        <w:t xml:space="preserve">  This makes it difficult to </w:t>
      </w:r>
      <w:r w:rsidR="007157FC">
        <w:t>define</w:t>
      </w:r>
      <w:r w:rsidR="00920650">
        <w:t xml:space="preserve"> the resident ocular microbiome</w:t>
      </w:r>
      <w:r w:rsidR="006F7BB4">
        <w:t xml:space="preserve"> via DNA based methods</w:t>
      </w:r>
      <w:r w:rsidR="00920650">
        <w:t>.</w:t>
      </w:r>
      <w:r w:rsidR="00E3192A">
        <w:t xml:space="preserve"> </w:t>
      </w:r>
      <w:r>
        <w:t>Whereas</w:t>
      </w:r>
      <w:r w:rsidR="007D383B">
        <w:t>,</w:t>
      </w:r>
      <w:r>
        <w:t xml:space="preserve"> standard culture</w:t>
      </w:r>
      <w:r w:rsidR="00DE0845">
        <w:t>-</w:t>
      </w:r>
      <w:r>
        <w:t>based techniques are unable to detect commensals because the load is too low</w:t>
      </w:r>
      <w:r w:rsidR="004B7697">
        <w:rPr>
          <w:vertAlign w:val="superscript"/>
        </w:rPr>
        <w:t>11</w:t>
      </w:r>
      <w:r>
        <w:t>.  Our method improves upon standard practices by using a thin swab that can target the conjunctiva, thus avoiding contamination from neighboring skin, as well as the concept that</w:t>
      </w:r>
      <w:r w:rsidR="00AB07E5">
        <w:t xml:space="preserve"> viable</w:t>
      </w:r>
      <w:r>
        <w:t xml:space="preserve"> organisms can be enriched by brief culture in nutrient dense media</w:t>
      </w:r>
      <w:r w:rsidR="00AB07E5">
        <w:t xml:space="preserve"> with the goal of </w:t>
      </w:r>
      <w:r w:rsidR="000E11E9">
        <w:t>resuscitating</w:t>
      </w:r>
      <w:r w:rsidR="00AB07E5">
        <w:t xml:space="preserve"> </w:t>
      </w:r>
      <w:r w:rsidR="000E11E9">
        <w:t xml:space="preserve">viable but non-culturable, as well as, </w:t>
      </w:r>
      <w:r w:rsidR="004B7697">
        <w:t xml:space="preserve">enriching for </w:t>
      </w:r>
      <w:r w:rsidR="000E11E9">
        <w:t>rare</w:t>
      </w:r>
      <w:r w:rsidR="007157FC">
        <w:t xml:space="preserve"> </w:t>
      </w:r>
      <w:r w:rsidR="00AB07E5">
        <w:t>viable micr</w:t>
      </w:r>
      <w:r w:rsidR="00EC0E4C">
        <w:t>obes</w:t>
      </w:r>
      <w:r>
        <w:t xml:space="preserve">.  </w:t>
      </w:r>
    </w:p>
    <w:p w14:paraId="3064FDD1" w14:textId="77777777" w:rsidR="004B7697" w:rsidRDefault="004B7697" w:rsidP="0024527C"/>
    <w:p w14:paraId="2D6A0328" w14:textId="21B9BCFD" w:rsidR="00B85F15" w:rsidRDefault="008575D5" w:rsidP="0024527C">
      <w:r>
        <w:t>The results, relative abundance of ocular commensals per eye</w:t>
      </w:r>
      <w:r w:rsidR="00D2082B">
        <w:t xml:space="preserve"> </w:t>
      </w:r>
      <w:r>
        <w:t>swab, characterize the conjunctiva resident microbiome and are important for comparativ</w:t>
      </w:r>
      <w:r w:rsidR="004B7697">
        <w:t>e p</w:t>
      </w:r>
      <w:r>
        <w:t xml:space="preserve">urposes. </w:t>
      </w:r>
      <w:r w:rsidR="0014077C">
        <w:t>Our data shows that there is a difference between skin and conjunctival microbiota, as well as greater diversity with increased age and a</w:t>
      </w:r>
      <w:r w:rsidR="00411BD2">
        <w:t xml:space="preserve"> </w:t>
      </w:r>
      <w:r w:rsidR="00C418CE">
        <w:t>sex</w:t>
      </w:r>
      <w:r w:rsidR="004B7697">
        <w:t xml:space="preserve"> </w:t>
      </w:r>
      <w:r w:rsidR="0014077C">
        <w:t>specific difference in abundance.</w:t>
      </w:r>
      <w:r w:rsidR="00E3192A">
        <w:t xml:space="preserve"> </w:t>
      </w:r>
      <w:r w:rsidR="00690B5F">
        <w:t xml:space="preserve">Furthermore, this approach has reproducibly found </w:t>
      </w:r>
      <w:r w:rsidR="000F65FB">
        <w:t>commensal</w:t>
      </w:r>
      <w:r w:rsidR="00690B5F">
        <w:t xml:space="preserve"> differences in </w:t>
      </w:r>
      <w:r w:rsidR="000F65FB">
        <w:t>knock</w:t>
      </w:r>
      <w:r w:rsidR="00DE0845">
        <w:t>-</w:t>
      </w:r>
      <w:r w:rsidR="000F65FB">
        <w:t>out mic</w:t>
      </w:r>
      <w:r w:rsidR="004B7697">
        <w:t>e</w:t>
      </w:r>
      <w:r w:rsidR="004B7697">
        <w:rPr>
          <w:vertAlign w:val="superscript"/>
        </w:rPr>
        <w:t>12</w:t>
      </w:r>
      <w:r w:rsidR="000F65FB">
        <w:t xml:space="preserve">. </w:t>
      </w:r>
      <w:r w:rsidR="00E3192A">
        <w:t xml:space="preserve"> </w:t>
      </w:r>
      <w:r w:rsidR="000F65FB">
        <w:t xml:space="preserve">This protocol </w:t>
      </w:r>
      <w:r w:rsidR="004B7697">
        <w:t>can be applied to describe</w:t>
      </w:r>
      <w:r w:rsidR="000F65FB">
        <w:t xml:space="preserve"> the ocular microbiome which may vary due to caging practices</w:t>
      </w:r>
      <w:r w:rsidR="0071464E">
        <w:t xml:space="preserve">, </w:t>
      </w:r>
      <w:r w:rsidR="006271B5">
        <w:t>geography,</w:t>
      </w:r>
      <w:r w:rsidR="0071464E">
        <w:t xml:space="preserve"> or disease state, as well as the local effects of commensal </w:t>
      </w:r>
      <w:r w:rsidR="000E11E9">
        <w:t>metabolites and products</w:t>
      </w:r>
      <w:r w:rsidR="0071464E">
        <w:t xml:space="preserve"> on immune system development and response.</w:t>
      </w:r>
    </w:p>
    <w:p w14:paraId="5707F344" w14:textId="77777777" w:rsidR="00DD78BA" w:rsidRDefault="00DD78BA" w:rsidP="0024527C">
      <w:pPr>
        <w:rPr>
          <w:b/>
        </w:rPr>
      </w:pPr>
    </w:p>
    <w:p w14:paraId="670C5A75" w14:textId="77777777" w:rsidR="00B85F15" w:rsidRDefault="0014077C" w:rsidP="0024527C">
      <w:r>
        <w:rPr>
          <w:b/>
        </w:rPr>
        <w:lastRenderedPageBreak/>
        <w:t>PROTOCOL:</w:t>
      </w:r>
      <w:r>
        <w:t xml:space="preserve"> </w:t>
      </w:r>
    </w:p>
    <w:p w14:paraId="26CDD3D7" w14:textId="77777777" w:rsidR="00E3192A" w:rsidRDefault="00E3192A" w:rsidP="0024527C">
      <w:r>
        <w:t xml:space="preserve">All procedures involving mice follow the Institutional Animal Care and Use Committee </w:t>
      </w:r>
      <w:r w:rsidRPr="00DE0845">
        <w:t>guidelines.</w:t>
      </w:r>
      <w:r>
        <w:t xml:space="preserve"> </w:t>
      </w:r>
      <w:r w:rsidR="0014077C">
        <w:t>Follow laboratory safety guidelines (as directed by your Institutional Environmental Health and Safety department) when working with microorganisms and potentially contaminated materials.</w:t>
      </w:r>
      <w:r>
        <w:t xml:space="preserve"> </w:t>
      </w:r>
      <w:r w:rsidR="0014077C">
        <w:t>Use appropriate waste receptacles and decontamination procedures prior to disposal of potentially biohazard contaminated materials.</w:t>
      </w:r>
    </w:p>
    <w:p w14:paraId="3B29B372" w14:textId="3A45E779" w:rsidR="00B85F15" w:rsidRPr="00DE0845" w:rsidRDefault="0014077C" w:rsidP="0024527C">
      <w:r w:rsidRPr="00DE0845">
        <w:t xml:space="preserve"> </w:t>
      </w:r>
    </w:p>
    <w:p w14:paraId="49D5EB17" w14:textId="77777777" w:rsidR="00B85F15" w:rsidRPr="00D2082B" w:rsidRDefault="0014077C" w:rsidP="0024527C">
      <w:pPr>
        <w:rPr>
          <w:b/>
          <w:color w:val="auto"/>
          <w:highlight w:val="yellow"/>
        </w:rPr>
      </w:pPr>
      <w:r w:rsidRPr="00D2082B">
        <w:rPr>
          <w:b/>
          <w:color w:val="auto"/>
          <w:highlight w:val="yellow"/>
        </w:rPr>
        <w:t xml:space="preserve">1. </w:t>
      </w:r>
      <w:r w:rsidR="002437BF" w:rsidRPr="00D2082B">
        <w:rPr>
          <w:b/>
          <w:color w:val="auto"/>
          <w:highlight w:val="yellow"/>
        </w:rPr>
        <w:t>Eye swab preparation, w</w:t>
      </w:r>
      <w:r w:rsidRPr="00D2082B">
        <w:rPr>
          <w:b/>
          <w:color w:val="auto"/>
          <w:highlight w:val="yellow"/>
        </w:rPr>
        <w:t>ork field set-up,</w:t>
      </w:r>
      <w:r w:rsidR="0099042F" w:rsidRPr="00D2082B">
        <w:rPr>
          <w:b/>
          <w:color w:val="auto"/>
          <w:highlight w:val="yellow"/>
        </w:rPr>
        <w:t xml:space="preserve"> mouse</w:t>
      </w:r>
      <w:r w:rsidRPr="00D2082B">
        <w:rPr>
          <w:b/>
          <w:color w:val="auto"/>
          <w:highlight w:val="yellow"/>
        </w:rPr>
        <w:t xml:space="preserve"> eye swabbing</w:t>
      </w:r>
      <w:r w:rsidR="0099042F" w:rsidRPr="00D2082B">
        <w:rPr>
          <w:b/>
          <w:color w:val="auto"/>
          <w:highlight w:val="yellow"/>
        </w:rPr>
        <w:t xml:space="preserve"> and sample enrichment</w:t>
      </w:r>
    </w:p>
    <w:p w14:paraId="01320B8A" w14:textId="77777777" w:rsidR="00E3192A" w:rsidRDefault="00E3192A" w:rsidP="0024527C">
      <w:pPr>
        <w:rPr>
          <w:b/>
          <w:color w:val="auto"/>
          <w:highlight w:val="yellow"/>
        </w:rPr>
      </w:pPr>
    </w:p>
    <w:p w14:paraId="2EA8A08E" w14:textId="5E51BFA5" w:rsidR="00B85F15" w:rsidRPr="00D2082B" w:rsidRDefault="007B4809" w:rsidP="0024527C">
      <w:pPr>
        <w:rPr>
          <w:b/>
          <w:color w:val="auto"/>
          <w:highlight w:val="yellow"/>
        </w:rPr>
      </w:pPr>
      <w:r w:rsidRPr="00D2082B">
        <w:rPr>
          <w:b/>
          <w:color w:val="auto"/>
          <w:highlight w:val="yellow"/>
        </w:rPr>
        <w:t xml:space="preserve">1.1. </w:t>
      </w:r>
      <w:r w:rsidR="0014077C" w:rsidRPr="00D2082B">
        <w:rPr>
          <w:b/>
          <w:color w:val="auto"/>
          <w:highlight w:val="yellow"/>
        </w:rPr>
        <w:t>Prepare sterile eye swabs</w:t>
      </w:r>
    </w:p>
    <w:p w14:paraId="2EC3451C" w14:textId="77777777" w:rsidR="00E3192A" w:rsidRDefault="00E3192A" w:rsidP="0024527C">
      <w:pPr>
        <w:rPr>
          <w:color w:val="auto"/>
          <w:highlight w:val="yellow"/>
        </w:rPr>
      </w:pPr>
    </w:p>
    <w:p w14:paraId="16244134" w14:textId="153B0102" w:rsidR="00B85F15" w:rsidRPr="00D2082B" w:rsidRDefault="007D187E" w:rsidP="0024527C">
      <w:pPr>
        <w:rPr>
          <w:color w:val="auto"/>
          <w:highlight w:val="yellow"/>
        </w:rPr>
      </w:pPr>
      <w:r>
        <w:rPr>
          <w:color w:val="auto"/>
          <w:highlight w:val="yellow"/>
        </w:rPr>
        <w:t xml:space="preserve">NOTE: </w:t>
      </w:r>
      <w:r w:rsidR="0014077C" w:rsidRPr="00D2082B">
        <w:rPr>
          <w:color w:val="auto"/>
          <w:highlight w:val="yellow"/>
        </w:rPr>
        <w:t>Sterile eye swabs are thinly coated wooden toothpicks with a fiber thin layer of cotton batting and made in house.</w:t>
      </w:r>
    </w:p>
    <w:p w14:paraId="1A9A7EB2" w14:textId="77777777" w:rsidR="00E3192A" w:rsidRDefault="00E3192A" w:rsidP="0024527C">
      <w:pPr>
        <w:rPr>
          <w:color w:val="auto"/>
          <w:highlight w:val="yellow"/>
        </w:rPr>
      </w:pPr>
    </w:p>
    <w:p w14:paraId="07E624A9" w14:textId="15F0AFAD" w:rsidR="00B85F15" w:rsidRPr="00D2082B" w:rsidRDefault="0014077C" w:rsidP="0024527C">
      <w:pPr>
        <w:rPr>
          <w:color w:val="auto"/>
          <w:highlight w:val="yellow"/>
        </w:rPr>
      </w:pPr>
      <w:r w:rsidRPr="00D2082B">
        <w:rPr>
          <w:color w:val="auto"/>
          <w:highlight w:val="yellow"/>
        </w:rPr>
        <w:t>1.</w:t>
      </w:r>
      <w:r w:rsidR="007B4809" w:rsidRPr="00D2082B">
        <w:rPr>
          <w:color w:val="auto"/>
          <w:highlight w:val="yellow"/>
        </w:rPr>
        <w:t>1.1.</w:t>
      </w:r>
      <w:r w:rsidRPr="00D2082B">
        <w:rPr>
          <w:color w:val="auto"/>
          <w:highlight w:val="yellow"/>
        </w:rPr>
        <w:t xml:space="preserve"> Autoclave appropriate amount of cotton batting and toothpicks for number of mice to be swabbed. </w:t>
      </w:r>
    </w:p>
    <w:p w14:paraId="5016570B" w14:textId="77777777" w:rsidR="00E3192A" w:rsidRDefault="00E3192A" w:rsidP="0024527C">
      <w:pPr>
        <w:rPr>
          <w:color w:val="auto"/>
          <w:highlight w:val="yellow"/>
        </w:rPr>
      </w:pPr>
    </w:p>
    <w:p w14:paraId="231926C9" w14:textId="7397DF33" w:rsidR="00B85F15" w:rsidRPr="00D2082B" w:rsidRDefault="007B4809" w:rsidP="0024527C">
      <w:pPr>
        <w:rPr>
          <w:color w:val="auto"/>
          <w:highlight w:val="yellow"/>
        </w:rPr>
      </w:pPr>
      <w:r w:rsidRPr="00D2082B">
        <w:rPr>
          <w:color w:val="auto"/>
          <w:highlight w:val="yellow"/>
        </w:rPr>
        <w:t>1.1.</w:t>
      </w:r>
      <w:r w:rsidR="0014077C" w:rsidRPr="00D2082B">
        <w:rPr>
          <w:color w:val="auto"/>
          <w:highlight w:val="yellow"/>
        </w:rPr>
        <w:t>2. Pinch off a half a centimeter</w:t>
      </w:r>
      <w:r w:rsidR="007D187E">
        <w:rPr>
          <w:color w:val="auto"/>
          <w:highlight w:val="yellow"/>
        </w:rPr>
        <w:t>-</w:t>
      </w:r>
      <w:r w:rsidR="0014077C" w:rsidRPr="00D2082B">
        <w:rPr>
          <w:color w:val="auto"/>
          <w:highlight w:val="yellow"/>
        </w:rPr>
        <w:t>long piece of cotton batting with thumb and forefinger.  Tease out batting by pulling on the edges with thumbs and forefingers to form a flat single porous layer, stopping just before the batting falls apart (small bits of cotton dispersed throughout the stretched batting are acceptable).</w:t>
      </w:r>
    </w:p>
    <w:p w14:paraId="1A36B600" w14:textId="77777777" w:rsidR="00E3192A" w:rsidRDefault="00E3192A" w:rsidP="0024527C">
      <w:pPr>
        <w:rPr>
          <w:color w:val="auto"/>
          <w:highlight w:val="yellow"/>
        </w:rPr>
      </w:pPr>
    </w:p>
    <w:p w14:paraId="16F1BA20" w14:textId="6A8C4DFE" w:rsidR="00B85F15" w:rsidRPr="00D2082B" w:rsidRDefault="007B4809" w:rsidP="0024527C">
      <w:pPr>
        <w:rPr>
          <w:color w:val="auto"/>
          <w:highlight w:val="yellow"/>
        </w:rPr>
      </w:pPr>
      <w:r w:rsidRPr="00D2082B">
        <w:rPr>
          <w:color w:val="auto"/>
          <w:highlight w:val="yellow"/>
        </w:rPr>
        <w:t>1.1.</w:t>
      </w:r>
      <w:r w:rsidR="0014077C" w:rsidRPr="00D2082B">
        <w:rPr>
          <w:color w:val="auto"/>
          <w:highlight w:val="yellow"/>
        </w:rPr>
        <w:t>3. Swirl the batting around one of the sharp ends of the toothpick by lightly holding the stretched</w:t>
      </w:r>
      <w:r w:rsidR="007D187E">
        <w:rPr>
          <w:color w:val="auto"/>
          <w:highlight w:val="yellow"/>
        </w:rPr>
        <w:t>-</w:t>
      </w:r>
      <w:r w:rsidR="0014077C" w:rsidRPr="00D2082B">
        <w:rPr>
          <w:color w:val="auto"/>
          <w:highlight w:val="yellow"/>
        </w:rPr>
        <w:t>out piece on the toothpick tip as it is twisted</w:t>
      </w:r>
      <w:r w:rsidR="004B7697" w:rsidRPr="00D2082B">
        <w:rPr>
          <w:color w:val="auto"/>
          <w:highlight w:val="yellow"/>
        </w:rPr>
        <w:t xml:space="preserve">, see </w:t>
      </w:r>
      <w:r w:rsidR="004B7697" w:rsidRPr="00D2082B">
        <w:rPr>
          <w:b/>
          <w:color w:val="auto"/>
          <w:highlight w:val="yellow"/>
        </w:rPr>
        <w:t>Figure 1</w:t>
      </w:r>
      <w:r w:rsidR="0014077C" w:rsidRPr="00D2082B">
        <w:rPr>
          <w:color w:val="auto"/>
          <w:highlight w:val="yellow"/>
        </w:rPr>
        <w:t xml:space="preserve">.  The “completed” eye swab </w:t>
      </w:r>
      <w:r w:rsidR="007D187E">
        <w:rPr>
          <w:color w:val="auto"/>
          <w:highlight w:val="yellow"/>
        </w:rPr>
        <w:t xml:space="preserve">will </w:t>
      </w:r>
      <w:r w:rsidR="0014077C" w:rsidRPr="00D2082B">
        <w:rPr>
          <w:color w:val="auto"/>
          <w:highlight w:val="yellow"/>
        </w:rPr>
        <w:t xml:space="preserve">have a very thin layer of cotton stretched over the tip, extending approximately one half to one centimeter away from the tip. </w:t>
      </w:r>
    </w:p>
    <w:p w14:paraId="5DCEF806" w14:textId="77777777" w:rsidR="00E3192A" w:rsidRDefault="00E3192A" w:rsidP="0024527C">
      <w:pPr>
        <w:rPr>
          <w:color w:val="auto"/>
          <w:highlight w:val="yellow"/>
        </w:rPr>
      </w:pPr>
    </w:p>
    <w:p w14:paraId="527E0D94" w14:textId="4B3C27C8" w:rsidR="00B85F15" w:rsidRPr="00D2082B" w:rsidRDefault="007B4809" w:rsidP="0024527C">
      <w:pPr>
        <w:rPr>
          <w:color w:val="auto"/>
          <w:highlight w:val="yellow"/>
        </w:rPr>
      </w:pPr>
      <w:r w:rsidRPr="00D2082B">
        <w:rPr>
          <w:color w:val="auto"/>
          <w:highlight w:val="yellow"/>
        </w:rPr>
        <w:t>1.1.</w:t>
      </w:r>
      <w:r w:rsidR="0014077C" w:rsidRPr="00D2082B">
        <w:rPr>
          <w:color w:val="auto"/>
          <w:highlight w:val="yellow"/>
        </w:rPr>
        <w:t>4. Insert “completed” swabs into small beaker, swab side down and cover.  Autoclave.</w:t>
      </w:r>
    </w:p>
    <w:p w14:paraId="1C4C7D04" w14:textId="77777777" w:rsidR="00E3192A" w:rsidRDefault="00E3192A" w:rsidP="0024527C">
      <w:pPr>
        <w:rPr>
          <w:b/>
          <w:color w:val="auto"/>
          <w:highlight w:val="yellow"/>
        </w:rPr>
      </w:pPr>
    </w:p>
    <w:p w14:paraId="48DBCA32" w14:textId="3B678110" w:rsidR="00B85F15" w:rsidRPr="00D2082B" w:rsidRDefault="007B4809" w:rsidP="0024527C">
      <w:pPr>
        <w:rPr>
          <w:b/>
          <w:color w:val="auto"/>
          <w:highlight w:val="yellow"/>
        </w:rPr>
      </w:pPr>
      <w:r w:rsidRPr="00D2082B">
        <w:rPr>
          <w:b/>
          <w:color w:val="auto"/>
          <w:highlight w:val="yellow"/>
        </w:rPr>
        <w:t>1.</w:t>
      </w:r>
      <w:r w:rsidR="0014077C" w:rsidRPr="00D2082B">
        <w:rPr>
          <w:b/>
          <w:color w:val="auto"/>
          <w:highlight w:val="yellow"/>
        </w:rPr>
        <w:t xml:space="preserve">2. Set up </w:t>
      </w:r>
      <w:r w:rsidR="007D187E">
        <w:rPr>
          <w:b/>
          <w:color w:val="auto"/>
          <w:highlight w:val="yellow"/>
        </w:rPr>
        <w:t xml:space="preserve">the </w:t>
      </w:r>
      <w:r w:rsidR="0014077C" w:rsidRPr="00D2082B">
        <w:rPr>
          <w:b/>
          <w:color w:val="auto"/>
          <w:highlight w:val="yellow"/>
        </w:rPr>
        <w:t>workspace</w:t>
      </w:r>
    </w:p>
    <w:p w14:paraId="6CDC23C3" w14:textId="77777777" w:rsidR="00E3192A" w:rsidRPr="007D187E" w:rsidRDefault="00E3192A" w:rsidP="0024527C">
      <w:pPr>
        <w:rPr>
          <w:color w:val="auto"/>
        </w:rPr>
      </w:pPr>
    </w:p>
    <w:p w14:paraId="32E8BB6E" w14:textId="4C7D607A" w:rsidR="002437BF" w:rsidRPr="007D187E" w:rsidRDefault="005E56B5" w:rsidP="0024527C">
      <w:pPr>
        <w:rPr>
          <w:color w:val="auto"/>
        </w:rPr>
      </w:pPr>
      <w:r w:rsidRPr="007D187E">
        <w:rPr>
          <w:color w:val="auto"/>
        </w:rPr>
        <w:t>1.2</w:t>
      </w:r>
      <w:r w:rsidR="007B4809" w:rsidRPr="007D187E">
        <w:rPr>
          <w:color w:val="auto"/>
        </w:rPr>
        <w:t>.</w:t>
      </w:r>
      <w:r w:rsidR="0014077C" w:rsidRPr="007D187E">
        <w:rPr>
          <w:color w:val="auto"/>
        </w:rPr>
        <w:t>1. Prepare anesthesia containing 2 m</w:t>
      </w:r>
      <w:r w:rsidR="007D187E" w:rsidRPr="007D187E">
        <w:rPr>
          <w:color w:val="auto"/>
        </w:rPr>
        <w:t>L</w:t>
      </w:r>
      <w:r w:rsidR="0014077C" w:rsidRPr="007D187E">
        <w:rPr>
          <w:color w:val="auto"/>
        </w:rPr>
        <w:t xml:space="preserve"> of ketamine (100 mg/m</w:t>
      </w:r>
      <w:r w:rsidR="007D187E" w:rsidRPr="007D187E">
        <w:rPr>
          <w:color w:val="auto"/>
        </w:rPr>
        <w:t>L</w:t>
      </w:r>
      <w:r w:rsidR="0014077C" w:rsidRPr="007D187E">
        <w:rPr>
          <w:color w:val="auto"/>
        </w:rPr>
        <w:t>), 400 µ</w:t>
      </w:r>
      <w:r w:rsidR="007D187E" w:rsidRPr="007D187E">
        <w:rPr>
          <w:color w:val="auto"/>
        </w:rPr>
        <w:t>L</w:t>
      </w:r>
      <w:r w:rsidR="0014077C" w:rsidRPr="007D187E">
        <w:rPr>
          <w:color w:val="auto"/>
        </w:rPr>
        <w:t xml:space="preserve"> of xylazine (100 mg/ml) and 27.6 m</w:t>
      </w:r>
      <w:r w:rsidR="007D187E" w:rsidRPr="007D187E">
        <w:rPr>
          <w:color w:val="auto"/>
        </w:rPr>
        <w:t xml:space="preserve">L of </w:t>
      </w:r>
      <w:r w:rsidR="0014077C" w:rsidRPr="007D187E">
        <w:rPr>
          <w:color w:val="auto"/>
        </w:rPr>
        <w:t>sterile saline (0.9% NaCl in dH</w:t>
      </w:r>
      <w:r w:rsidR="0014077C" w:rsidRPr="007D187E">
        <w:rPr>
          <w:color w:val="auto"/>
          <w:vertAlign w:val="subscript"/>
        </w:rPr>
        <w:t>2</w:t>
      </w:r>
      <w:r w:rsidR="0014077C" w:rsidRPr="007D187E">
        <w:rPr>
          <w:color w:val="auto"/>
        </w:rPr>
        <w:t>O) in a sterile 50 m</w:t>
      </w:r>
      <w:r w:rsidR="007D187E" w:rsidRPr="007D187E">
        <w:rPr>
          <w:color w:val="auto"/>
        </w:rPr>
        <w:t>L</w:t>
      </w:r>
      <w:r w:rsidR="0014077C" w:rsidRPr="007D187E">
        <w:rPr>
          <w:color w:val="auto"/>
        </w:rPr>
        <w:t xml:space="preserve"> sterile centrifuge </w:t>
      </w:r>
      <w:r w:rsidR="007B4809" w:rsidRPr="007D187E">
        <w:rPr>
          <w:color w:val="auto"/>
        </w:rPr>
        <w:t xml:space="preserve">tube. Filter sterilize </w:t>
      </w:r>
      <w:r w:rsidR="0014077C" w:rsidRPr="007D187E">
        <w:rPr>
          <w:color w:val="auto"/>
        </w:rPr>
        <w:t>and aliquot anesthesia for immediate use (may be stored at 4 °C for 1 month; always allow to equilibrate to room temperature prior to use).</w:t>
      </w:r>
    </w:p>
    <w:p w14:paraId="251E3B5A" w14:textId="77777777" w:rsidR="00E3192A" w:rsidRPr="007D187E" w:rsidRDefault="00E3192A" w:rsidP="0024527C">
      <w:pPr>
        <w:rPr>
          <w:color w:val="auto"/>
        </w:rPr>
      </w:pPr>
    </w:p>
    <w:p w14:paraId="256B2794" w14:textId="7CCE551B" w:rsidR="00B85F15" w:rsidRPr="00D2082B" w:rsidRDefault="005E56B5" w:rsidP="0024527C">
      <w:pPr>
        <w:rPr>
          <w:color w:val="auto"/>
          <w:highlight w:val="yellow"/>
        </w:rPr>
      </w:pPr>
      <w:r w:rsidRPr="00D2082B">
        <w:rPr>
          <w:color w:val="auto"/>
          <w:highlight w:val="yellow"/>
        </w:rPr>
        <w:t>1.2.</w:t>
      </w:r>
      <w:r w:rsidR="0014077C" w:rsidRPr="00D2082B">
        <w:rPr>
          <w:color w:val="auto"/>
          <w:highlight w:val="yellow"/>
        </w:rPr>
        <w:t xml:space="preserve">2. Clear and clean </w:t>
      </w:r>
      <w:r w:rsidR="000B1B91">
        <w:rPr>
          <w:color w:val="auto"/>
          <w:highlight w:val="yellow"/>
        </w:rPr>
        <w:t xml:space="preserve">the </w:t>
      </w:r>
      <w:r w:rsidR="0014077C" w:rsidRPr="00D2082B">
        <w:rPr>
          <w:color w:val="auto"/>
          <w:highlight w:val="yellow"/>
        </w:rPr>
        <w:t>work area with disinfectant to minimize contamination.</w:t>
      </w:r>
    </w:p>
    <w:p w14:paraId="01BEE52B" w14:textId="77777777" w:rsidR="00E3192A" w:rsidRDefault="00E3192A" w:rsidP="0024527C">
      <w:pPr>
        <w:rPr>
          <w:color w:val="auto"/>
          <w:highlight w:val="yellow"/>
        </w:rPr>
      </w:pPr>
    </w:p>
    <w:p w14:paraId="1ADA3096" w14:textId="1E914FE9" w:rsidR="00B85F15" w:rsidRPr="00D2082B" w:rsidRDefault="005E56B5" w:rsidP="0024527C">
      <w:pPr>
        <w:rPr>
          <w:color w:val="auto"/>
          <w:highlight w:val="yellow"/>
        </w:rPr>
      </w:pPr>
      <w:r w:rsidRPr="00D2082B">
        <w:rPr>
          <w:color w:val="auto"/>
          <w:highlight w:val="yellow"/>
        </w:rPr>
        <w:t>1.2.</w:t>
      </w:r>
      <w:r w:rsidR="0014077C" w:rsidRPr="00D2082B">
        <w:rPr>
          <w:color w:val="auto"/>
          <w:highlight w:val="yellow"/>
        </w:rPr>
        <w:t>3. Aliquot 0.5 m</w:t>
      </w:r>
      <w:r w:rsidR="007D187E">
        <w:rPr>
          <w:color w:val="auto"/>
          <w:highlight w:val="yellow"/>
        </w:rPr>
        <w:t>L of</w:t>
      </w:r>
      <w:r w:rsidR="0014077C" w:rsidRPr="00D2082B">
        <w:rPr>
          <w:color w:val="auto"/>
          <w:highlight w:val="yellow"/>
        </w:rPr>
        <w:t xml:space="preserve"> sterile Brain Heart Infusion media (BHI) into labeled 1.5 m</w:t>
      </w:r>
      <w:r w:rsidR="007D187E">
        <w:rPr>
          <w:color w:val="auto"/>
          <w:highlight w:val="yellow"/>
        </w:rPr>
        <w:t xml:space="preserve">L </w:t>
      </w:r>
      <w:r w:rsidR="0014077C" w:rsidRPr="00D2082B">
        <w:rPr>
          <w:color w:val="auto"/>
          <w:highlight w:val="yellow"/>
        </w:rPr>
        <w:t xml:space="preserve">sterile </w:t>
      </w:r>
      <w:r w:rsidR="00EF5124" w:rsidRPr="00D2082B">
        <w:rPr>
          <w:color w:val="auto"/>
          <w:highlight w:val="yellow"/>
        </w:rPr>
        <w:t>microcentrifuge</w:t>
      </w:r>
      <w:r w:rsidR="007D187E">
        <w:rPr>
          <w:color w:val="auto"/>
          <w:highlight w:val="yellow"/>
        </w:rPr>
        <w:t xml:space="preserve"> </w:t>
      </w:r>
      <w:r w:rsidR="0014077C" w:rsidRPr="00D2082B">
        <w:rPr>
          <w:color w:val="auto"/>
          <w:highlight w:val="yellow"/>
        </w:rPr>
        <w:t xml:space="preserve">tubes (1 tube per mouse); arrange in </w:t>
      </w:r>
      <w:r w:rsidR="004B7697" w:rsidRPr="00D2082B">
        <w:rPr>
          <w:color w:val="auto"/>
          <w:highlight w:val="yellow"/>
        </w:rPr>
        <w:t>m</w:t>
      </w:r>
      <w:r w:rsidR="00DF05D7" w:rsidRPr="00D2082B">
        <w:rPr>
          <w:color w:val="auto"/>
          <w:highlight w:val="yellow"/>
        </w:rPr>
        <w:t>icrocentrifuge</w:t>
      </w:r>
      <w:r w:rsidR="0014077C" w:rsidRPr="00D2082B">
        <w:rPr>
          <w:color w:val="auto"/>
          <w:highlight w:val="yellow"/>
        </w:rPr>
        <w:t xml:space="preserve"> rack.</w:t>
      </w:r>
      <w:r w:rsidR="0024527C">
        <w:rPr>
          <w:color w:val="auto"/>
          <w:highlight w:val="yellow"/>
        </w:rPr>
        <w:t xml:space="preserve"> </w:t>
      </w:r>
      <w:r w:rsidR="0014077C" w:rsidRPr="00D2082B">
        <w:rPr>
          <w:color w:val="auto"/>
          <w:highlight w:val="yellow"/>
        </w:rPr>
        <w:t>Set</w:t>
      </w:r>
      <w:r w:rsidR="007D187E">
        <w:rPr>
          <w:color w:val="auto"/>
          <w:highlight w:val="yellow"/>
        </w:rPr>
        <w:t xml:space="preserve"> the </w:t>
      </w:r>
      <w:r w:rsidR="0014077C" w:rsidRPr="00D2082B">
        <w:rPr>
          <w:color w:val="auto"/>
          <w:highlight w:val="yellow"/>
        </w:rPr>
        <w:t xml:space="preserve">rack </w:t>
      </w:r>
      <w:r w:rsidR="007D187E">
        <w:rPr>
          <w:color w:val="auto"/>
          <w:highlight w:val="yellow"/>
        </w:rPr>
        <w:t>o</w:t>
      </w:r>
      <w:r w:rsidR="0014077C" w:rsidRPr="00D2082B">
        <w:rPr>
          <w:color w:val="auto"/>
          <w:highlight w:val="yellow"/>
        </w:rPr>
        <w:t>n ice.</w:t>
      </w:r>
    </w:p>
    <w:p w14:paraId="76FD2A31" w14:textId="77777777" w:rsidR="00E3192A" w:rsidRDefault="00E3192A" w:rsidP="0024527C">
      <w:pPr>
        <w:rPr>
          <w:color w:val="auto"/>
          <w:highlight w:val="yellow"/>
        </w:rPr>
      </w:pPr>
    </w:p>
    <w:p w14:paraId="3F869979" w14:textId="2696C75C" w:rsidR="00B85F15" w:rsidRPr="00D2082B" w:rsidRDefault="005E56B5" w:rsidP="0024527C">
      <w:pPr>
        <w:rPr>
          <w:color w:val="auto"/>
          <w:highlight w:val="yellow"/>
        </w:rPr>
      </w:pPr>
      <w:r w:rsidRPr="00D2082B">
        <w:rPr>
          <w:color w:val="auto"/>
          <w:highlight w:val="yellow"/>
        </w:rPr>
        <w:t>1.2.</w:t>
      </w:r>
      <w:r w:rsidR="0014077C" w:rsidRPr="00D2082B">
        <w:rPr>
          <w:color w:val="auto"/>
          <w:highlight w:val="yellow"/>
        </w:rPr>
        <w:t>4. Set up work</w:t>
      </w:r>
      <w:r w:rsidR="007F6338" w:rsidRPr="00D2082B">
        <w:rPr>
          <w:color w:val="auto"/>
          <w:highlight w:val="yellow"/>
        </w:rPr>
        <w:t xml:space="preserve"> </w:t>
      </w:r>
      <w:r w:rsidR="0014077C" w:rsidRPr="00D2082B">
        <w:rPr>
          <w:color w:val="auto"/>
          <w:highlight w:val="yellow"/>
        </w:rPr>
        <w:t>flow as follows (from left to right): mouse anesthetizing station (cage containing experimental mice, empty sterile cage, room temperature anesthesia, 25 G needle and 1 m</w:t>
      </w:r>
      <w:r w:rsidR="007D187E">
        <w:rPr>
          <w:color w:val="auto"/>
          <w:highlight w:val="yellow"/>
        </w:rPr>
        <w:t>L</w:t>
      </w:r>
      <w:r w:rsidR="0014077C" w:rsidRPr="00D2082B">
        <w:rPr>
          <w:color w:val="auto"/>
          <w:highlight w:val="yellow"/>
        </w:rPr>
        <w:t xml:space="preserve"> s</w:t>
      </w:r>
      <w:r w:rsidR="007F6338" w:rsidRPr="00D2082B">
        <w:rPr>
          <w:color w:val="auto"/>
          <w:highlight w:val="yellow"/>
        </w:rPr>
        <w:t>yringe), eye swabbing station (</w:t>
      </w:r>
      <w:r w:rsidR="0014077C" w:rsidRPr="00D2082B">
        <w:rPr>
          <w:color w:val="auto"/>
          <w:highlight w:val="yellow"/>
        </w:rPr>
        <w:t xml:space="preserve">aliquoted BHI on ice, sterilized eye swabs, and clean </w:t>
      </w:r>
      <w:r w:rsidR="0014077C" w:rsidRPr="00D2082B">
        <w:rPr>
          <w:color w:val="auto"/>
          <w:highlight w:val="yellow"/>
        </w:rPr>
        <w:lastRenderedPageBreak/>
        <w:t>paper towel work space, 70% isopropan</w:t>
      </w:r>
      <w:r w:rsidR="007C2FE5" w:rsidRPr="00D2082B">
        <w:rPr>
          <w:color w:val="auto"/>
          <w:highlight w:val="yellow"/>
        </w:rPr>
        <w:t>ol spray) and plating station (</w:t>
      </w:r>
      <w:r w:rsidR="002437BF" w:rsidRPr="00D2082B">
        <w:rPr>
          <w:color w:val="auto"/>
          <w:highlight w:val="yellow"/>
        </w:rPr>
        <w:t xml:space="preserve">room temperature </w:t>
      </w:r>
      <w:r w:rsidR="00C31889" w:rsidRPr="00D2082B">
        <w:rPr>
          <w:color w:val="auto"/>
          <w:highlight w:val="yellow"/>
        </w:rPr>
        <w:t>b</w:t>
      </w:r>
      <w:r w:rsidR="0014077C" w:rsidRPr="00D2082B">
        <w:rPr>
          <w:color w:val="auto"/>
          <w:highlight w:val="yellow"/>
        </w:rPr>
        <w:t>lood agar plates, 10 µ</w:t>
      </w:r>
      <w:r w:rsidR="007D187E">
        <w:rPr>
          <w:color w:val="auto"/>
          <w:highlight w:val="yellow"/>
        </w:rPr>
        <w:t>L</w:t>
      </w:r>
      <w:r w:rsidR="0014077C" w:rsidRPr="00D2082B">
        <w:rPr>
          <w:color w:val="auto"/>
          <w:highlight w:val="yellow"/>
        </w:rPr>
        <w:t xml:space="preserve"> pipette, 10 µ</w:t>
      </w:r>
      <w:r w:rsidR="007D187E">
        <w:rPr>
          <w:color w:val="auto"/>
          <w:highlight w:val="yellow"/>
        </w:rPr>
        <w:t>L</w:t>
      </w:r>
      <w:r w:rsidR="0014077C" w:rsidRPr="00D2082B">
        <w:rPr>
          <w:color w:val="auto"/>
          <w:highlight w:val="yellow"/>
        </w:rPr>
        <w:t xml:space="preserve"> sterile disposable tips, biohazard waste container).</w:t>
      </w:r>
    </w:p>
    <w:p w14:paraId="15B192E8" w14:textId="77777777" w:rsidR="00E3192A" w:rsidRDefault="00E3192A" w:rsidP="0024527C">
      <w:pPr>
        <w:rPr>
          <w:b/>
          <w:color w:val="auto"/>
          <w:highlight w:val="yellow"/>
        </w:rPr>
      </w:pPr>
    </w:p>
    <w:p w14:paraId="29BA8C87" w14:textId="4562CF5B" w:rsidR="00B85F15" w:rsidRPr="00D2082B" w:rsidRDefault="005E56B5" w:rsidP="0024527C">
      <w:pPr>
        <w:rPr>
          <w:b/>
          <w:color w:val="auto"/>
          <w:highlight w:val="yellow"/>
        </w:rPr>
      </w:pPr>
      <w:r w:rsidRPr="00D2082B">
        <w:rPr>
          <w:b/>
          <w:color w:val="auto"/>
          <w:highlight w:val="yellow"/>
        </w:rPr>
        <w:t>1.</w:t>
      </w:r>
      <w:r w:rsidR="00C31889" w:rsidRPr="00D2082B">
        <w:rPr>
          <w:b/>
          <w:color w:val="auto"/>
          <w:highlight w:val="yellow"/>
        </w:rPr>
        <w:t xml:space="preserve">3. Eye </w:t>
      </w:r>
      <w:r w:rsidR="007D187E">
        <w:rPr>
          <w:b/>
          <w:color w:val="auto"/>
          <w:highlight w:val="yellow"/>
        </w:rPr>
        <w:t>s</w:t>
      </w:r>
      <w:r w:rsidR="00C31889" w:rsidRPr="00D2082B">
        <w:rPr>
          <w:b/>
          <w:color w:val="auto"/>
          <w:highlight w:val="yellow"/>
        </w:rPr>
        <w:t xml:space="preserve">wabbing </w:t>
      </w:r>
    </w:p>
    <w:p w14:paraId="65D815F0" w14:textId="77777777" w:rsidR="00E3192A" w:rsidRPr="007D187E" w:rsidRDefault="00E3192A" w:rsidP="0024527C">
      <w:pPr>
        <w:tabs>
          <w:tab w:val="left" w:pos="6930"/>
        </w:tabs>
        <w:rPr>
          <w:color w:val="auto"/>
        </w:rPr>
      </w:pPr>
    </w:p>
    <w:p w14:paraId="74ADDB26" w14:textId="1A35FBDC" w:rsidR="00E85368" w:rsidRPr="007D187E" w:rsidRDefault="005E56B5" w:rsidP="0024527C">
      <w:pPr>
        <w:tabs>
          <w:tab w:val="left" w:pos="6930"/>
        </w:tabs>
        <w:rPr>
          <w:color w:val="auto"/>
        </w:rPr>
      </w:pPr>
      <w:r w:rsidRPr="007D187E">
        <w:rPr>
          <w:color w:val="auto"/>
        </w:rPr>
        <w:t>1.3.</w:t>
      </w:r>
      <w:r w:rsidR="00E85368" w:rsidRPr="007D187E">
        <w:rPr>
          <w:color w:val="auto"/>
        </w:rPr>
        <w:t xml:space="preserve">1. Administer </w:t>
      </w:r>
      <w:r w:rsidR="00613037" w:rsidRPr="007D187E">
        <w:rPr>
          <w:color w:val="auto"/>
        </w:rPr>
        <w:t>10</w:t>
      </w:r>
      <w:r w:rsidRPr="007D187E">
        <w:rPr>
          <w:color w:val="auto"/>
        </w:rPr>
        <w:t xml:space="preserve"> µ</w:t>
      </w:r>
      <w:r w:rsidR="007D187E" w:rsidRPr="007D187E">
        <w:rPr>
          <w:color w:val="auto"/>
        </w:rPr>
        <w:t>L</w:t>
      </w:r>
      <w:r w:rsidR="00613037" w:rsidRPr="007D187E">
        <w:rPr>
          <w:color w:val="auto"/>
        </w:rPr>
        <w:t xml:space="preserve"> of anesthesia per 1</w:t>
      </w:r>
      <w:r w:rsidR="007D187E" w:rsidRPr="007D187E">
        <w:rPr>
          <w:color w:val="auto"/>
        </w:rPr>
        <w:t xml:space="preserve"> </w:t>
      </w:r>
      <w:r w:rsidR="00613037" w:rsidRPr="007D187E">
        <w:rPr>
          <w:color w:val="auto"/>
        </w:rPr>
        <w:t>g of mouse weight</w:t>
      </w:r>
      <w:r w:rsidR="00E85368" w:rsidRPr="007D187E">
        <w:rPr>
          <w:color w:val="auto"/>
        </w:rPr>
        <w:t xml:space="preserve"> dosage of ketamine and xylazine respectively intraperitoneally to each adult mouse and place into an autoclaved cage.</w:t>
      </w:r>
      <w:r w:rsidR="007D187E">
        <w:rPr>
          <w:color w:val="auto"/>
        </w:rPr>
        <w:t xml:space="preserve"> </w:t>
      </w:r>
      <w:r w:rsidR="00E85368" w:rsidRPr="007D187E">
        <w:rPr>
          <w:color w:val="auto"/>
          <w:highlight w:val="yellow"/>
        </w:rPr>
        <w:t>Test anesthetization by squeezing a hindfoot pad; no movement indicates appropriate anesthetization.</w:t>
      </w:r>
    </w:p>
    <w:p w14:paraId="25D3FB77" w14:textId="77777777" w:rsidR="00E3192A" w:rsidRDefault="00E3192A" w:rsidP="0024527C">
      <w:pPr>
        <w:rPr>
          <w:color w:val="auto"/>
          <w:highlight w:val="yellow"/>
        </w:rPr>
      </w:pPr>
    </w:p>
    <w:p w14:paraId="4CBD4547" w14:textId="54E51BA5" w:rsidR="00EF2EE2" w:rsidRPr="00D2082B" w:rsidRDefault="005E56B5" w:rsidP="0024527C">
      <w:pPr>
        <w:rPr>
          <w:color w:val="auto"/>
          <w:highlight w:val="yellow"/>
        </w:rPr>
      </w:pPr>
      <w:r w:rsidRPr="00D2082B">
        <w:rPr>
          <w:color w:val="auto"/>
          <w:highlight w:val="yellow"/>
        </w:rPr>
        <w:t>1.3.</w:t>
      </w:r>
      <w:r w:rsidR="00EF2EE2" w:rsidRPr="00D2082B">
        <w:rPr>
          <w:color w:val="auto"/>
          <w:highlight w:val="yellow"/>
        </w:rPr>
        <w:t>2. Assign one hand to only</w:t>
      </w:r>
      <w:r w:rsidR="00B204BF" w:rsidRPr="00D2082B">
        <w:rPr>
          <w:color w:val="auto"/>
          <w:highlight w:val="yellow"/>
        </w:rPr>
        <w:t xml:space="preserve"> handle anesthetized mice and the </w:t>
      </w:r>
      <w:r w:rsidR="00EF2EE2" w:rsidRPr="00D2082B">
        <w:rPr>
          <w:color w:val="auto"/>
          <w:highlight w:val="yellow"/>
        </w:rPr>
        <w:t>other hand to only handle the eye</w:t>
      </w:r>
      <w:r w:rsidR="00C31889" w:rsidRPr="00D2082B">
        <w:rPr>
          <w:color w:val="auto"/>
          <w:highlight w:val="yellow"/>
        </w:rPr>
        <w:t xml:space="preserve"> </w:t>
      </w:r>
      <w:r w:rsidR="00EF2EE2" w:rsidRPr="00D2082B">
        <w:rPr>
          <w:color w:val="auto"/>
          <w:highlight w:val="yellow"/>
        </w:rPr>
        <w:t xml:space="preserve">swab and the culture. For swabbing, remove the fully anesthetized mouse from </w:t>
      </w:r>
      <w:r w:rsidR="009E077D">
        <w:rPr>
          <w:color w:val="auto"/>
          <w:highlight w:val="yellow"/>
        </w:rPr>
        <w:t xml:space="preserve">the </w:t>
      </w:r>
      <w:r w:rsidR="00EF2EE2" w:rsidRPr="00D2082B">
        <w:rPr>
          <w:color w:val="auto"/>
          <w:highlight w:val="yellow"/>
        </w:rPr>
        <w:t>cage; place on top of clean paper towel positioned on its’ side with left eye exposed.</w:t>
      </w:r>
      <w:r w:rsidR="007D187E">
        <w:rPr>
          <w:color w:val="auto"/>
          <w:highlight w:val="yellow"/>
        </w:rPr>
        <w:t xml:space="preserve"> </w:t>
      </w:r>
      <w:r w:rsidR="00EF2EE2" w:rsidRPr="00D2082B">
        <w:rPr>
          <w:color w:val="auto"/>
          <w:highlight w:val="yellow"/>
        </w:rPr>
        <w:t>Spray gloved hands with isopropanol, dry with clean paper towel.</w:t>
      </w:r>
    </w:p>
    <w:p w14:paraId="436B0509" w14:textId="77777777" w:rsidR="00E3192A" w:rsidRDefault="00E3192A" w:rsidP="0024527C">
      <w:pPr>
        <w:rPr>
          <w:color w:val="auto"/>
          <w:highlight w:val="yellow"/>
        </w:rPr>
      </w:pPr>
    </w:p>
    <w:p w14:paraId="14179408" w14:textId="7D5E8353" w:rsidR="00EF2EE2" w:rsidRPr="00D2082B" w:rsidRDefault="005E56B5" w:rsidP="0024527C">
      <w:pPr>
        <w:rPr>
          <w:color w:val="auto"/>
          <w:highlight w:val="yellow"/>
        </w:rPr>
      </w:pPr>
      <w:r w:rsidRPr="00D2082B">
        <w:rPr>
          <w:color w:val="auto"/>
          <w:highlight w:val="yellow"/>
        </w:rPr>
        <w:t>1.3.</w:t>
      </w:r>
      <w:r w:rsidR="00EF2EE2" w:rsidRPr="00D2082B">
        <w:rPr>
          <w:color w:val="auto"/>
          <w:highlight w:val="yellow"/>
        </w:rPr>
        <w:t>3. Uncap specifically labeled</w:t>
      </w:r>
      <w:r w:rsidR="00C31889" w:rsidRPr="00D2082B">
        <w:rPr>
          <w:color w:val="auto"/>
          <w:highlight w:val="yellow"/>
        </w:rPr>
        <w:t xml:space="preserve"> BHI </w:t>
      </w:r>
      <w:r w:rsidR="00BB466F" w:rsidRPr="00D2082B">
        <w:rPr>
          <w:color w:val="auto"/>
          <w:highlight w:val="yellow"/>
        </w:rPr>
        <w:t>m</w:t>
      </w:r>
      <w:r w:rsidR="00DF05D7" w:rsidRPr="00D2082B">
        <w:rPr>
          <w:color w:val="auto"/>
          <w:highlight w:val="yellow"/>
        </w:rPr>
        <w:t>icro</w:t>
      </w:r>
      <w:r w:rsidR="004B7697" w:rsidRPr="00D2082B">
        <w:rPr>
          <w:color w:val="auto"/>
          <w:highlight w:val="yellow"/>
        </w:rPr>
        <w:t>-</w:t>
      </w:r>
      <w:r w:rsidR="00DF05D7" w:rsidRPr="00D2082B">
        <w:rPr>
          <w:color w:val="auto"/>
          <w:highlight w:val="yellow"/>
        </w:rPr>
        <w:t>centrifuge</w:t>
      </w:r>
      <w:r w:rsidR="00C31889" w:rsidRPr="00D2082B">
        <w:rPr>
          <w:color w:val="auto"/>
          <w:highlight w:val="yellow"/>
        </w:rPr>
        <w:t xml:space="preserve"> tube</w:t>
      </w:r>
      <w:r w:rsidR="001C5799" w:rsidRPr="00D2082B">
        <w:rPr>
          <w:color w:val="auto"/>
          <w:highlight w:val="yellow"/>
        </w:rPr>
        <w:t xml:space="preserve"> with dedicated media handling hand</w:t>
      </w:r>
      <w:r w:rsidR="00C31889" w:rsidRPr="00D2082B">
        <w:rPr>
          <w:color w:val="auto"/>
          <w:highlight w:val="yellow"/>
        </w:rPr>
        <w:t>.</w:t>
      </w:r>
      <w:r w:rsidR="007D187E">
        <w:rPr>
          <w:color w:val="auto"/>
          <w:highlight w:val="yellow"/>
        </w:rPr>
        <w:t xml:space="preserve"> </w:t>
      </w:r>
      <w:r w:rsidR="00C31889" w:rsidRPr="00D2082B">
        <w:rPr>
          <w:color w:val="auto"/>
          <w:highlight w:val="yellow"/>
        </w:rPr>
        <w:t>D</w:t>
      </w:r>
      <w:r w:rsidR="00EF2EE2" w:rsidRPr="00D2082B">
        <w:rPr>
          <w:color w:val="auto"/>
          <w:highlight w:val="yellow"/>
        </w:rPr>
        <w:t>ip the cotton coated tip of the eye swab in BHI, withdraw the eye</w:t>
      </w:r>
      <w:r w:rsidR="00C31889" w:rsidRPr="00D2082B">
        <w:rPr>
          <w:color w:val="auto"/>
          <w:highlight w:val="yellow"/>
        </w:rPr>
        <w:t xml:space="preserve"> </w:t>
      </w:r>
      <w:r w:rsidRPr="00D2082B">
        <w:rPr>
          <w:color w:val="auto"/>
          <w:highlight w:val="yellow"/>
        </w:rPr>
        <w:t>swab from the tube</w:t>
      </w:r>
      <w:r w:rsidR="00EF2EE2" w:rsidRPr="00D2082B">
        <w:rPr>
          <w:color w:val="auto"/>
          <w:highlight w:val="yellow"/>
        </w:rPr>
        <w:t xml:space="preserve"> swirl</w:t>
      </w:r>
      <w:r w:rsidRPr="00D2082B">
        <w:rPr>
          <w:color w:val="auto"/>
          <w:highlight w:val="yellow"/>
        </w:rPr>
        <w:t>ing</w:t>
      </w:r>
      <w:r w:rsidR="00EF2EE2" w:rsidRPr="00D2082B">
        <w:rPr>
          <w:color w:val="auto"/>
          <w:highlight w:val="yellow"/>
        </w:rPr>
        <w:t xml:space="preserve"> the tip 2 times against the inner tube</w:t>
      </w:r>
      <w:r w:rsidR="001C5799" w:rsidRPr="00D2082B">
        <w:rPr>
          <w:color w:val="auto"/>
          <w:highlight w:val="yellow"/>
        </w:rPr>
        <w:t xml:space="preserve"> to rem</w:t>
      </w:r>
      <w:r w:rsidRPr="00D2082B">
        <w:rPr>
          <w:color w:val="auto"/>
          <w:highlight w:val="yellow"/>
        </w:rPr>
        <w:t>ove excess liquid</w:t>
      </w:r>
      <w:r w:rsidR="00EF2EE2" w:rsidRPr="00D2082B">
        <w:rPr>
          <w:color w:val="auto"/>
          <w:highlight w:val="yellow"/>
        </w:rPr>
        <w:t xml:space="preserve">. Place the tube back </w:t>
      </w:r>
      <w:r w:rsidR="00C31889" w:rsidRPr="00D2082B">
        <w:rPr>
          <w:color w:val="auto"/>
          <w:highlight w:val="yellow"/>
        </w:rPr>
        <w:t>into the</w:t>
      </w:r>
      <w:r w:rsidR="00EF2EE2" w:rsidRPr="00D2082B">
        <w:rPr>
          <w:color w:val="auto"/>
          <w:highlight w:val="yellow"/>
        </w:rPr>
        <w:t xml:space="preserve"> </w:t>
      </w:r>
      <w:r w:rsidR="004B7697" w:rsidRPr="00D2082B">
        <w:rPr>
          <w:color w:val="auto"/>
          <w:highlight w:val="yellow"/>
        </w:rPr>
        <w:t>m</w:t>
      </w:r>
      <w:r w:rsidR="00DF05D7" w:rsidRPr="00D2082B">
        <w:rPr>
          <w:color w:val="auto"/>
          <w:highlight w:val="yellow"/>
        </w:rPr>
        <w:t>icro</w:t>
      </w:r>
      <w:r w:rsidR="004B7697" w:rsidRPr="00D2082B">
        <w:rPr>
          <w:color w:val="auto"/>
          <w:highlight w:val="yellow"/>
        </w:rPr>
        <w:t>-</w:t>
      </w:r>
      <w:r w:rsidR="00DF05D7" w:rsidRPr="00D2082B">
        <w:rPr>
          <w:color w:val="auto"/>
          <w:highlight w:val="yellow"/>
        </w:rPr>
        <w:t>centrifuge</w:t>
      </w:r>
      <w:r w:rsidR="00EF2EE2" w:rsidRPr="00D2082B">
        <w:rPr>
          <w:color w:val="auto"/>
          <w:highlight w:val="yellow"/>
        </w:rPr>
        <w:t xml:space="preserve"> rack on ice.</w:t>
      </w:r>
    </w:p>
    <w:p w14:paraId="79B3C466" w14:textId="77777777" w:rsidR="00E3192A" w:rsidRDefault="00E3192A" w:rsidP="0024527C">
      <w:pPr>
        <w:rPr>
          <w:color w:val="auto"/>
          <w:highlight w:val="yellow"/>
        </w:rPr>
      </w:pPr>
    </w:p>
    <w:p w14:paraId="5EC490F4" w14:textId="0C41D16B" w:rsidR="007D187E" w:rsidRDefault="005E56B5" w:rsidP="0024527C">
      <w:pPr>
        <w:rPr>
          <w:color w:val="auto"/>
          <w:highlight w:val="yellow"/>
        </w:rPr>
      </w:pPr>
      <w:r w:rsidRPr="00D2082B">
        <w:rPr>
          <w:color w:val="auto"/>
          <w:highlight w:val="yellow"/>
        </w:rPr>
        <w:t>1.3.</w:t>
      </w:r>
      <w:r w:rsidR="008B69A0" w:rsidRPr="00D2082B">
        <w:rPr>
          <w:color w:val="auto"/>
          <w:highlight w:val="yellow"/>
        </w:rPr>
        <w:t>4. With the mouse handling hand</w:t>
      </w:r>
      <w:r w:rsidR="00EF2EE2" w:rsidRPr="00D2082B">
        <w:rPr>
          <w:color w:val="auto"/>
          <w:highlight w:val="yellow"/>
        </w:rPr>
        <w:t xml:space="preserve">, gently hold the mouse by the scruff of the </w:t>
      </w:r>
      <w:r w:rsidR="008B69A0" w:rsidRPr="00D2082B">
        <w:rPr>
          <w:color w:val="auto"/>
          <w:highlight w:val="yellow"/>
        </w:rPr>
        <w:t>neck.</w:t>
      </w:r>
      <w:r w:rsidR="007D187E">
        <w:rPr>
          <w:color w:val="auto"/>
          <w:highlight w:val="yellow"/>
        </w:rPr>
        <w:t xml:space="preserve"> </w:t>
      </w:r>
      <w:r w:rsidR="008B69A0" w:rsidRPr="00D2082B">
        <w:rPr>
          <w:color w:val="auto"/>
          <w:highlight w:val="yellow"/>
        </w:rPr>
        <w:t>With the other</w:t>
      </w:r>
      <w:r w:rsidR="00EF2EE2" w:rsidRPr="00D2082B">
        <w:rPr>
          <w:color w:val="auto"/>
          <w:highlight w:val="yellow"/>
        </w:rPr>
        <w:t xml:space="preserve"> hand, place the tip of eye swab against the medial conjunctival region of the</w:t>
      </w:r>
      <w:r w:rsidR="008B69A0" w:rsidRPr="00D2082B">
        <w:rPr>
          <w:color w:val="auto"/>
          <w:highlight w:val="yellow"/>
        </w:rPr>
        <w:t xml:space="preserve"> </w:t>
      </w:r>
      <w:r w:rsidR="00EF2EE2" w:rsidRPr="00D2082B">
        <w:rPr>
          <w:color w:val="auto"/>
          <w:highlight w:val="yellow"/>
        </w:rPr>
        <w:t>left eye</w:t>
      </w:r>
      <w:r w:rsidR="004B7697" w:rsidRPr="00D2082B">
        <w:rPr>
          <w:color w:val="auto"/>
          <w:highlight w:val="yellow"/>
        </w:rPr>
        <w:t xml:space="preserve">, see </w:t>
      </w:r>
      <w:r w:rsidR="004B7697" w:rsidRPr="00D2082B">
        <w:rPr>
          <w:b/>
          <w:color w:val="auto"/>
          <w:highlight w:val="yellow"/>
        </w:rPr>
        <w:t>Figure 2A</w:t>
      </w:r>
      <w:r w:rsidR="00EF2EE2" w:rsidRPr="00D2082B">
        <w:rPr>
          <w:color w:val="auto"/>
          <w:highlight w:val="yellow"/>
        </w:rPr>
        <w:t>. Lightly depress the eyeball and move the swab in a window washing motion</w:t>
      </w:r>
      <w:r w:rsidR="004B7697" w:rsidRPr="00D2082B">
        <w:rPr>
          <w:color w:val="auto"/>
          <w:highlight w:val="yellow"/>
        </w:rPr>
        <w:t xml:space="preserve"> (</w:t>
      </w:r>
      <w:r w:rsidR="004B7697" w:rsidRPr="00D2082B">
        <w:rPr>
          <w:b/>
          <w:color w:val="auto"/>
          <w:highlight w:val="yellow"/>
        </w:rPr>
        <w:t>Figure 2B</w:t>
      </w:r>
      <w:r w:rsidR="004B7697" w:rsidRPr="00D2082B">
        <w:rPr>
          <w:color w:val="auto"/>
          <w:highlight w:val="yellow"/>
        </w:rPr>
        <w:t>)</w:t>
      </w:r>
      <w:r w:rsidR="00EF2EE2" w:rsidRPr="00D2082B">
        <w:rPr>
          <w:color w:val="auto"/>
          <w:highlight w:val="yellow"/>
        </w:rPr>
        <w:t xml:space="preserve"> back and forth, between the lower eyelid and eye, 10 times.</w:t>
      </w:r>
      <w:r w:rsidR="007D187E">
        <w:rPr>
          <w:color w:val="auto"/>
          <w:highlight w:val="yellow"/>
        </w:rPr>
        <w:t xml:space="preserve"> </w:t>
      </w:r>
      <w:r w:rsidR="007D187E" w:rsidRPr="00D2082B">
        <w:rPr>
          <w:color w:val="auto"/>
          <w:highlight w:val="yellow"/>
        </w:rPr>
        <w:t xml:space="preserve">Maintain constant pressure. </w:t>
      </w:r>
      <w:r w:rsidR="00EF2EE2" w:rsidRPr="00D2082B">
        <w:rPr>
          <w:color w:val="auto"/>
          <w:highlight w:val="yellow"/>
        </w:rPr>
        <w:t xml:space="preserve"> </w:t>
      </w:r>
    </w:p>
    <w:p w14:paraId="5295F999" w14:textId="77777777" w:rsidR="007D187E" w:rsidRDefault="007D187E" w:rsidP="0024527C">
      <w:pPr>
        <w:rPr>
          <w:color w:val="auto"/>
          <w:highlight w:val="yellow"/>
        </w:rPr>
      </w:pPr>
    </w:p>
    <w:p w14:paraId="6796A536" w14:textId="3EECBEAB" w:rsidR="00EF2EE2" w:rsidRPr="00D2082B" w:rsidRDefault="007D187E" w:rsidP="0024527C">
      <w:pPr>
        <w:rPr>
          <w:color w:val="auto"/>
          <w:highlight w:val="yellow"/>
        </w:rPr>
      </w:pPr>
      <w:r>
        <w:rPr>
          <w:color w:val="auto"/>
          <w:highlight w:val="yellow"/>
        </w:rPr>
        <w:t xml:space="preserve">1.3.5. </w:t>
      </w:r>
      <w:r w:rsidR="00EF2EE2" w:rsidRPr="00D2082B">
        <w:rPr>
          <w:color w:val="auto"/>
          <w:highlight w:val="yellow"/>
        </w:rPr>
        <w:t>Without touchi</w:t>
      </w:r>
      <w:r w:rsidR="001C5799" w:rsidRPr="00D2082B">
        <w:rPr>
          <w:color w:val="auto"/>
          <w:highlight w:val="yellow"/>
        </w:rPr>
        <w:t>ng the fur, gently remove the ti</w:t>
      </w:r>
      <w:r w:rsidR="00EF2EE2" w:rsidRPr="00D2082B">
        <w:rPr>
          <w:color w:val="auto"/>
          <w:highlight w:val="yellow"/>
        </w:rPr>
        <w:t>p of swab, perpendicular to where it was inserted</w:t>
      </w:r>
      <w:r w:rsidR="00B204BF" w:rsidRPr="00D2082B">
        <w:rPr>
          <w:color w:val="auto"/>
          <w:highlight w:val="yellow"/>
        </w:rPr>
        <w:t>,</w:t>
      </w:r>
      <w:r w:rsidR="00EF2EE2" w:rsidRPr="00D2082B">
        <w:rPr>
          <w:color w:val="auto"/>
          <w:highlight w:val="yellow"/>
        </w:rPr>
        <w:t xml:space="preserve"> and place the swab cotton side down directly into</w:t>
      </w:r>
      <w:r w:rsidR="004B7697" w:rsidRPr="00D2082B">
        <w:rPr>
          <w:color w:val="auto"/>
          <w:highlight w:val="yellow"/>
        </w:rPr>
        <w:t xml:space="preserve"> a</w:t>
      </w:r>
      <w:r w:rsidR="00EF2EE2" w:rsidRPr="00D2082B">
        <w:rPr>
          <w:color w:val="auto"/>
          <w:highlight w:val="yellow"/>
        </w:rPr>
        <w:t xml:space="preserve"> labeled </w:t>
      </w:r>
      <w:r w:rsidR="004B7697" w:rsidRPr="00D2082B">
        <w:rPr>
          <w:color w:val="auto"/>
          <w:highlight w:val="yellow"/>
        </w:rPr>
        <w:t>m</w:t>
      </w:r>
      <w:r w:rsidR="00DF05D7" w:rsidRPr="00D2082B">
        <w:rPr>
          <w:color w:val="auto"/>
          <w:highlight w:val="yellow"/>
        </w:rPr>
        <w:t>icro</w:t>
      </w:r>
      <w:r w:rsidR="004B7697" w:rsidRPr="00D2082B">
        <w:rPr>
          <w:color w:val="auto"/>
          <w:highlight w:val="yellow"/>
        </w:rPr>
        <w:t>-</w:t>
      </w:r>
      <w:r w:rsidR="00DF05D7" w:rsidRPr="00D2082B">
        <w:rPr>
          <w:color w:val="auto"/>
          <w:highlight w:val="yellow"/>
        </w:rPr>
        <w:t>centrifuge</w:t>
      </w:r>
      <w:r w:rsidR="00EF2EE2" w:rsidRPr="00D2082B">
        <w:rPr>
          <w:color w:val="auto"/>
          <w:highlight w:val="yellow"/>
        </w:rPr>
        <w:t xml:space="preserve"> tube </w:t>
      </w:r>
      <w:r w:rsidR="004B7697" w:rsidRPr="00D2082B">
        <w:rPr>
          <w:color w:val="auto"/>
          <w:highlight w:val="yellow"/>
        </w:rPr>
        <w:t xml:space="preserve">containing </w:t>
      </w:r>
      <w:r w:rsidR="00EF2EE2" w:rsidRPr="00D2082B">
        <w:rPr>
          <w:color w:val="auto"/>
          <w:highlight w:val="yellow"/>
        </w:rPr>
        <w:t>BHI</w:t>
      </w:r>
      <w:r w:rsidR="004B7697" w:rsidRPr="00D2082B">
        <w:rPr>
          <w:color w:val="auto"/>
          <w:highlight w:val="yellow"/>
        </w:rPr>
        <w:t xml:space="preserve"> media</w:t>
      </w:r>
      <w:r w:rsidR="00EF2EE2" w:rsidRPr="00D2082B">
        <w:rPr>
          <w:color w:val="auto"/>
          <w:highlight w:val="yellow"/>
        </w:rPr>
        <w:t xml:space="preserve">. </w:t>
      </w:r>
    </w:p>
    <w:p w14:paraId="57BB0931" w14:textId="77777777" w:rsidR="00E3192A" w:rsidRDefault="00E3192A" w:rsidP="0024527C">
      <w:pPr>
        <w:rPr>
          <w:color w:val="auto"/>
          <w:highlight w:val="yellow"/>
        </w:rPr>
      </w:pPr>
    </w:p>
    <w:p w14:paraId="194CEC33" w14:textId="495648E0" w:rsidR="00EF2EE2" w:rsidRPr="00D2082B" w:rsidRDefault="005E56B5" w:rsidP="0024527C">
      <w:pPr>
        <w:rPr>
          <w:color w:val="auto"/>
          <w:highlight w:val="yellow"/>
        </w:rPr>
      </w:pPr>
      <w:r w:rsidRPr="00D2082B">
        <w:rPr>
          <w:color w:val="auto"/>
          <w:highlight w:val="yellow"/>
        </w:rPr>
        <w:t>1.3.</w:t>
      </w:r>
      <w:r w:rsidR="007D187E">
        <w:rPr>
          <w:color w:val="auto"/>
          <w:highlight w:val="yellow"/>
        </w:rPr>
        <w:t>6</w:t>
      </w:r>
      <w:r w:rsidR="00EF2EE2" w:rsidRPr="00D2082B">
        <w:rPr>
          <w:color w:val="auto"/>
          <w:highlight w:val="yellow"/>
        </w:rPr>
        <w:t xml:space="preserve">. Return </w:t>
      </w:r>
      <w:r w:rsidR="000B1B91">
        <w:rPr>
          <w:color w:val="auto"/>
          <w:highlight w:val="yellow"/>
        </w:rPr>
        <w:t xml:space="preserve">the </w:t>
      </w:r>
      <w:r w:rsidR="00EF2EE2" w:rsidRPr="00D2082B">
        <w:rPr>
          <w:color w:val="auto"/>
          <w:highlight w:val="yellow"/>
        </w:rPr>
        <w:t xml:space="preserve">mouse to </w:t>
      </w:r>
      <w:r w:rsidR="000B1B91">
        <w:rPr>
          <w:color w:val="auto"/>
          <w:highlight w:val="yellow"/>
        </w:rPr>
        <w:t xml:space="preserve">the </w:t>
      </w:r>
      <w:r w:rsidR="00EF2EE2" w:rsidRPr="00D2082B">
        <w:rPr>
          <w:color w:val="auto"/>
          <w:highlight w:val="yellow"/>
        </w:rPr>
        <w:t>cage.</w:t>
      </w:r>
      <w:r w:rsidR="008B69A0" w:rsidRPr="00D2082B">
        <w:rPr>
          <w:color w:val="auto"/>
          <w:highlight w:val="yellow"/>
        </w:rPr>
        <w:t xml:space="preserve"> </w:t>
      </w:r>
    </w:p>
    <w:p w14:paraId="34B9639E" w14:textId="77777777" w:rsidR="00E3192A" w:rsidRDefault="00E3192A" w:rsidP="0024527C">
      <w:pPr>
        <w:rPr>
          <w:color w:val="auto"/>
          <w:highlight w:val="yellow"/>
        </w:rPr>
      </w:pPr>
    </w:p>
    <w:p w14:paraId="370E235D" w14:textId="4CCECFF3" w:rsidR="00EF2EE2" w:rsidRPr="00D2082B" w:rsidRDefault="00961B22" w:rsidP="0024527C">
      <w:pPr>
        <w:rPr>
          <w:color w:val="auto"/>
          <w:highlight w:val="yellow"/>
        </w:rPr>
      </w:pPr>
      <w:r w:rsidRPr="00D2082B">
        <w:rPr>
          <w:color w:val="auto"/>
          <w:highlight w:val="yellow"/>
        </w:rPr>
        <w:t>1.3.</w:t>
      </w:r>
      <w:r w:rsidR="007D187E">
        <w:rPr>
          <w:color w:val="auto"/>
          <w:highlight w:val="yellow"/>
        </w:rPr>
        <w:t>7</w:t>
      </w:r>
      <w:r w:rsidRPr="00D2082B">
        <w:rPr>
          <w:color w:val="auto"/>
          <w:highlight w:val="yellow"/>
        </w:rPr>
        <w:t xml:space="preserve">. </w:t>
      </w:r>
      <w:r w:rsidR="00EF2EE2" w:rsidRPr="00D2082B">
        <w:rPr>
          <w:color w:val="auto"/>
          <w:highlight w:val="yellow"/>
        </w:rPr>
        <w:t xml:space="preserve">Let the swab stand for 10 to 15 min on ice and remove eye swab with </w:t>
      </w:r>
      <w:r w:rsidR="007D187E">
        <w:rPr>
          <w:color w:val="auto"/>
          <w:highlight w:val="yellow"/>
        </w:rPr>
        <w:t>the</w:t>
      </w:r>
      <w:r w:rsidR="00EF2EE2" w:rsidRPr="00D2082B">
        <w:rPr>
          <w:color w:val="auto"/>
          <w:highlight w:val="yellow"/>
        </w:rPr>
        <w:t xml:space="preserve"> sterilized </w:t>
      </w:r>
      <w:r w:rsidR="005E56B5" w:rsidRPr="00D2082B">
        <w:rPr>
          <w:color w:val="auto"/>
          <w:highlight w:val="yellow"/>
        </w:rPr>
        <w:t xml:space="preserve">gloved </w:t>
      </w:r>
      <w:r w:rsidR="00EF2EE2" w:rsidRPr="00D2082B">
        <w:rPr>
          <w:color w:val="auto"/>
          <w:highlight w:val="yellow"/>
        </w:rPr>
        <w:t>hand by mixing the tip in the m</w:t>
      </w:r>
      <w:r w:rsidR="001B662F" w:rsidRPr="00D2082B">
        <w:rPr>
          <w:color w:val="auto"/>
          <w:highlight w:val="yellow"/>
        </w:rPr>
        <w:t>edia for 10 rotations</w:t>
      </w:r>
      <w:r w:rsidR="007D187E">
        <w:rPr>
          <w:color w:val="auto"/>
          <w:highlight w:val="yellow"/>
        </w:rPr>
        <w:t>.</w:t>
      </w:r>
      <w:r w:rsidR="001B662F" w:rsidRPr="00D2082B">
        <w:rPr>
          <w:color w:val="auto"/>
          <w:highlight w:val="yellow"/>
        </w:rPr>
        <w:t xml:space="preserve"> </w:t>
      </w:r>
      <w:r w:rsidR="007D187E">
        <w:rPr>
          <w:color w:val="auto"/>
          <w:highlight w:val="yellow"/>
        </w:rPr>
        <w:t>W</w:t>
      </w:r>
      <w:r w:rsidR="001B662F" w:rsidRPr="00D2082B">
        <w:rPr>
          <w:color w:val="auto"/>
          <w:highlight w:val="yellow"/>
        </w:rPr>
        <w:t>ithdraw</w:t>
      </w:r>
      <w:r w:rsidR="00EF2EE2" w:rsidRPr="00D2082B">
        <w:rPr>
          <w:color w:val="auto"/>
          <w:highlight w:val="yellow"/>
        </w:rPr>
        <w:t xml:space="preserve"> </w:t>
      </w:r>
      <w:r w:rsidR="007D187E">
        <w:rPr>
          <w:color w:val="auto"/>
          <w:highlight w:val="yellow"/>
        </w:rPr>
        <w:t xml:space="preserve">the </w:t>
      </w:r>
      <w:r w:rsidR="00EF2EE2" w:rsidRPr="00D2082B">
        <w:rPr>
          <w:color w:val="auto"/>
          <w:highlight w:val="yellow"/>
        </w:rPr>
        <w:t xml:space="preserve">swab by swirling tip against the inner wall of the </w:t>
      </w:r>
      <w:r w:rsidR="004B7697" w:rsidRPr="00D2082B">
        <w:rPr>
          <w:color w:val="auto"/>
          <w:highlight w:val="yellow"/>
        </w:rPr>
        <w:t>m</w:t>
      </w:r>
      <w:r w:rsidR="00DF05D7" w:rsidRPr="00D2082B">
        <w:rPr>
          <w:color w:val="auto"/>
          <w:highlight w:val="yellow"/>
        </w:rPr>
        <w:t>icro</w:t>
      </w:r>
      <w:r w:rsidR="004B7697" w:rsidRPr="00D2082B">
        <w:rPr>
          <w:color w:val="auto"/>
          <w:highlight w:val="yellow"/>
        </w:rPr>
        <w:t>-</w:t>
      </w:r>
      <w:r w:rsidR="00DF05D7" w:rsidRPr="00D2082B">
        <w:rPr>
          <w:color w:val="auto"/>
          <w:highlight w:val="yellow"/>
        </w:rPr>
        <w:t>centrifuge</w:t>
      </w:r>
      <w:r w:rsidR="00EF2EE2" w:rsidRPr="00D2082B">
        <w:rPr>
          <w:color w:val="auto"/>
          <w:highlight w:val="yellow"/>
        </w:rPr>
        <w:t xml:space="preserve"> tube for 5 rotations. Dispose of</w:t>
      </w:r>
      <w:r w:rsidR="007D187E">
        <w:rPr>
          <w:color w:val="auto"/>
          <w:highlight w:val="yellow"/>
        </w:rPr>
        <w:t xml:space="preserve"> the</w:t>
      </w:r>
      <w:r w:rsidR="00EF2EE2" w:rsidRPr="00D2082B">
        <w:rPr>
          <w:color w:val="auto"/>
          <w:highlight w:val="yellow"/>
        </w:rPr>
        <w:t xml:space="preserve"> swab in biohazard container.</w:t>
      </w:r>
    </w:p>
    <w:p w14:paraId="79A3FBBF" w14:textId="77777777" w:rsidR="00E3192A" w:rsidRDefault="00E3192A" w:rsidP="0024527C">
      <w:pPr>
        <w:rPr>
          <w:color w:val="auto"/>
          <w:highlight w:val="yellow"/>
        </w:rPr>
      </w:pPr>
    </w:p>
    <w:p w14:paraId="346F8186" w14:textId="756504E0" w:rsidR="00D355BB" w:rsidRPr="00D2082B" w:rsidRDefault="00961B22" w:rsidP="0024527C">
      <w:pPr>
        <w:rPr>
          <w:color w:val="auto"/>
          <w:highlight w:val="yellow"/>
        </w:rPr>
      </w:pPr>
      <w:r w:rsidRPr="00D2082B">
        <w:rPr>
          <w:color w:val="auto"/>
          <w:highlight w:val="yellow"/>
        </w:rPr>
        <w:t>1.3.</w:t>
      </w:r>
      <w:r w:rsidR="007D187E">
        <w:rPr>
          <w:color w:val="auto"/>
          <w:highlight w:val="yellow"/>
        </w:rPr>
        <w:t>8</w:t>
      </w:r>
      <w:r w:rsidR="00EF2EE2" w:rsidRPr="00D2082B">
        <w:rPr>
          <w:color w:val="auto"/>
          <w:highlight w:val="yellow"/>
        </w:rPr>
        <w:t xml:space="preserve">. Repeat steps </w:t>
      </w:r>
      <w:r w:rsidR="007D187E">
        <w:rPr>
          <w:color w:val="auto"/>
          <w:highlight w:val="yellow"/>
        </w:rPr>
        <w:t>1.3.</w:t>
      </w:r>
      <w:r w:rsidR="00EF2EE2" w:rsidRPr="00D2082B">
        <w:rPr>
          <w:color w:val="auto"/>
          <w:highlight w:val="yellow"/>
        </w:rPr>
        <w:t xml:space="preserve">2 to </w:t>
      </w:r>
      <w:r w:rsidR="007D187E">
        <w:rPr>
          <w:color w:val="auto"/>
          <w:highlight w:val="yellow"/>
        </w:rPr>
        <w:t>1.3.7</w:t>
      </w:r>
      <w:r w:rsidR="00EF2EE2" w:rsidRPr="00D2082B">
        <w:rPr>
          <w:color w:val="auto"/>
          <w:highlight w:val="yellow"/>
        </w:rPr>
        <w:t xml:space="preserve"> for each mouse and for control samples (skin or fur swab). Sterilize gloves appropriately between each swab.</w:t>
      </w:r>
    </w:p>
    <w:p w14:paraId="13D071FC" w14:textId="77777777" w:rsidR="00E3192A" w:rsidRDefault="00E3192A" w:rsidP="0024527C">
      <w:pPr>
        <w:rPr>
          <w:b/>
          <w:color w:val="auto"/>
          <w:highlight w:val="yellow"/>
        </w:rPr>
      </w:pPr>
    </w:p>
    <w:p w14:paraId="34C8CA3F" w14:textId="5BB397B9" w:rsidR="00EF2EE2" w:rsidRPr="00D2082B" w:rsidRDefault="00961B22" w:rsidP="0024527C">
      <w:pPr>
        <w:rPr>
          <w:b/>
          <w:color w:val="auto"/>
          <w:highlight w:val="yellow"/>
        </w:rPr>
      </w:pPr>
      <w:r w:rsidRPr="00D2082B">
        <w:rPr>
          <w:b/>
          <w:color w:val="auto"/>
          <w:highlight w:val="yellow"/>
        </w:rPr>
        <w:t>1.</w:t>
      </w:r>
      <w:r w:rsidR="0099042F" w:rsidRPr="00D2082B">
        <w:rPr>
          <w:b/>
          <w:color w:val="auto"/>
          <w:highlight w:val="yellow"/>
        </w:rPr>
        <w:t>4</w:t>
      </w:r>
      <w:r w:rsidR="00EF2EE2" w:rsidRPr="00D2082B">
        <w:rPr>
          <w:b/>
          <w:color w:val="auto"/>
          <w:highlight w:val="yellow"/>
        </w:rPr>
        <w:t xml:space="preserve">. Enrichment  </w:t>
      </w:r>
    </w:p>
    <w:p w14:paraId="59B79606" w14:textId="77777777" w:rsidR="00E3192A" w:rsidRDefault="00E3192A" w:rsidP="0024527C">
      <w:pPr>
        <w:rPr>
          <w:highlight w:val="yellow"/>
        </w:rPr>
      </w:pPr>
    </w:p>
    <w:p w14:paraId="1603A131" w14:textId="06D63AA7" w:rsidR="00BF27C1" w:rsidRPr="00D2082B" w:rsidRDefault="00961B22" w:rsidP="0024527C">
      <w:pPr>
        <w:rPr>
          <w:highlight w:val="yellow"/>
        </w:rPr>
      </w:pPr>
      <w:r w:rsidRPr="00D2082B">
        <w:rPr>
          <w:highlight w:val="yellow"/>
        </w:rPr>
        <w:t>1.4.</w:t>
      </w:r>
      <w:r w:rsidR="00BF27C1" w:rsidRPr="00D2082B">
        <w:rPr>
          <w:highlight w:val="yellow"/>
        </w:rPr>
        <w:t>1. Enrich the sample by incubating the tube statically for 1 h at 37 °C</w:t>
      </w:r>
    </w:p>
    <w:p w14:paraId="4AA933D0" w14:textId="77777777" w:rsidR="00E3192A" w:rsidRDefault="00E3192A" w:rsidP="0024527C">
      <w:pPr>
        <w:rPr>
          <w:highlight w:val="yellow"/>
        </w:rPr>
      </w:pPr>
    </w:p>
    <w:p w14:paraId="244B8129" w14:textId="35FD1F5E" w:rsidR="00BF27C1" w:rsidRPr="00D2082B" w:rsidRDefault="00961B22" w:rsidP="0024527C">
      <w:pPr>
        <w:rPr>
          <w:highlight w:val="yellow"/>
        </w:rPr>
      </w:pPr>
      <w:r w:rsidRPr="00D2082B">
        <w:rPr>
          <w:highlight w:val="yellow"/>
        </w:rPr>
        <w:t>1.4.</w:t>
      </w:r>
      <w:r w:rsidR="00BF27C1" w:rsidRPr="00D2082B">
        <w:rPr>
          <w:highlight w:val="yellow"/>
        </w:rPr>
        <w:t xml:space="preserve">2. During incubation, label one room temperature </w:t>
      </w:r>
      <w:r w:rsidR="00AC14DC" w:rsidRPr="00D2082B">
        <w:rPr>
          <w:highlight w:val="yellow"/>
        </w:rPr>
        <w:t xml:space="preserve">Trypticase Soy with 5% sheep’s </w:t>
      </w:r>
      <w:r w:rsidR="00BF27C1" w:rsidRPr="00D2082B">
        <w:rPr>
          <w:highlight w:val="yellow"/>
        </w:rPr>
        <w:t xml:space="preserve">blood </w:t>
      </w:r>
      <w:r w:rsidR="00BF27C1" w:rsidRPr="00D2082B">
        <w:rPr>
          <w:highlight w:val="yellow"/>
        </w:rPr>
        <w:lastRenderedPageBreak/>
        <w:t xml:space="preserve">agar </w:t>
      </w:r>
      <w:r w:rsidR="00AC14DC" w:rsidRPr="00D2082B">
        <w:rPr>
          <w:highlight w:val="yellow"/>
        </w:rPr>
        <w:t>plate (TSA plate</w:t>
      </w:r>
      <w:r w:rsidR="00BF27C1" w:rsidRPr="00D2082B">
        <w:rPr>
          <w:highlight w:val="yellow"/>
        </w:rPr>
        <w:t>) per mouse and divide in half.</w:t>
      </w:r>
    </w:p>
    <w:p w14:paraId="5C57887D" w14:textId="77777777" w:rsidR="00E3192A" w:rsidRDefault="00E3192A" w:rsidP="0024527C">
      <w:pPr>
        <w:rPr>
          <w:highlight w:val="yellow"/>
        </w:rPr>
      </w:pPr>
    </w:p>
    <w:p w14:paraId="7FA6C9BF" w14:textId="297DDB6C" w:rsidR="00BF27C1" w:rsidRPr="00D2082B" w:rsidRDefault="00961B22" w:rsidP="0024527C">
      <w:pPr>
        <w:rPr>
          <w:highlight w:val="yellow"/>
        </w:rPr>
      </w:pPr>
      <w:r w:rsidRPr="00D2082B">
        <w:rPr>
          <w:highlight w:val="yellow"/>
        </w:rPr>
        <w:t>1.4.</w:t>
      </w:r>
      <w:r w:rsidR="00BF27C1" w:rsidRPr="00D2082B">
        <w:rPr>
          <w:highlight w:val="yellow"/>
        </w:rPr>
        <w:t>3. After eye swab culture incubation, remove enriched samples from the incubator and place on ice.</w:t>
      </w:r>
    </w:p>
    <w:p w14:paraId="507F4E8C" w14:textId="77777777" w:rsidR="00E3192A" w:rsidRDefault="00E3192A" w:rsidP="0024527C">
      <w:pPr>
        <w:rPr>
          <w:highlight w:val="yellow"/>
        </w:rPr>
      </w:pPr>
    </w:p>
    <w:p w14:paraId="3C96AC02" w14:textId="317539CB" w:rsidR="00BF27C1" w:rsidRPr="00D2082B" w:rsidRDefault="00961B22" w:rsidP="0024527C">
      <w:pPr>
        <w:rPr>
          <w:highlight w:val="yellow"/>
        </w:rPr>
      </w:pPr>
      <w:r w:rsidRPr="00D2082B">
        <w:rPr>
          <w:highlight w:val="yellow"/>
        </w:rPr>
        <w:t>1.4.</w:t>
      </w:r>
      <w:r w:rsidR="00BF27C1" w:rsidRPr="00D2082B">
        <w:rPr>
          <w:highlight w:val="yellow"/>
        </w:rPr>
        <w:t xml:space="preserve">4. Briefly vortex samples to mix and plate according to the schematic in </w:t>
      </w:r>
      <w:r w:rsidR="00BF27C1" w:rsidRPr="00D2082B">
        <w:rPr>
          <w:b/>
          <w:highlight w:val="yellow"/>
        </w:rPr>
        <w:t xml:space="preserve">Figure </w:t>
      </w:r>
      <w:r w:rsidR="004B7697" w:rsidRPr="00D2082B">
        <w:rPr>
          <w:b/>
          <w:highlight w:val="yellow"/>
        </w:rPr>
        <w:t>3</w:t>
      </w:r>
      <w:r w:rsidR="00BF27C1" w:rsidRPr="00D2082B">
        <w:rPr>
          <w:b/>
          <w:highlight w:val="yellow"/>
        </w:rPr>
        <w:t>A</w:t>
      </w:r>
      <w:r w:rsidR="00BF27C1" w:rsidRPr="00D2082B">
        <w:rPr>
          <w:highlight w:val="yellow"/>
        </w:rPr>
        <w:t>. Aliquot 10 µ</w:t>
      </w:r>
      <w:r w:rsidR="007D187E">
        <w:rPr>
          <w:highlight w:val="yellow"/>
        </w:rPr>
        <w:t>L</w:t>
      </w:r>
      <w:r w:rsidR="00BF27C1" w:rsidRPr="00D2082B">
        <w:rPr>
          <w:highlight w:val="yellow"/>
        </w:rPr>
        <w:t xml:space="preserve"> of </w:t>
      </w:r>
      <w:r w:rsidR="007D187E">
        <w:rPr>
          <w:highlight w:val="yellow"/>
        </w:rPr>
        <w:t xml:space="preserve">the </w:t>
      </w:r>
      <w:r w:rsidR="00BF27C1" w:rsidRPr="00D2082B">
        <w:rPr>
          <w:highlight w:val="yellow"/>
        </w:rPr>
        <w:t xml:space="preserve">sample onto the </w:t>
      </w:r>
      <w:r w:rsidR="00AC14DC" w:rsidRPr="00D2082B">
        <w:rPr>
          <w:highlight w:val="yellow"/>
        </w:rPr>
        <w:t>TSA</w:t>
      </w:r>
      <w:r w:rsidR="00BF27C1" w:rsidRPr="00D2082B">
        <w:rPr>
          <w:highlight w:val="yellow"/>
        </w:rPr>
        <w:t xml:space="preserve"> plate and tilt the plate to form a strip, repeat 2 times.  </w:t>
      </w:r>
    </w:p>
    <w:p w14:paraId="5C671E0B" w14:textId="77777777" w:rsidR="00E3192A" w:rsidRDefault="00E3192A" w:rsidP="0024527C">
      <w:pPr>
        <w:rPr>
          <w:highlight w:val="yellow"/>
        </w:rPr>
      </w:pPr>
    </w:p>
    <w:p w14:paraId="7B5199DF" w14:textId="1AA4BF9C" w:rsidR="00BF27C1" w:rsidRPr="00D2082B" w:rsidRDefault="00961B22" w:rsidP="0024527C">
      <w:pPr>
        <w:rPr>
          <w:highlight w:val="yellow"/>
        </w:rPr>
      </w:pPr>
      <w:r w:rsidRPr="00D2082B">
        <w:rPr>
          <w:highlight w:val="yellow"/>
        </w:rPr>
        <w:t>1.4.</w:t>
      </w:r>
      <w:r w:rsidR="00BF27C1" w:rsidRPr="00D2082B">
        <w:rPr>
          <w:highlight w:val="yellow"/>
        </w:rPr>
        <w:t>5. On the other side of the plate’s dividing line, dot 10 µ</w:t>
      </w:r>
      <w:r w:rsidR="007D187E">
        <w:rPr>
          <w:highlight w:val="yellow"/>
        </w:rPr>
        <w:t>L</w:t>
      </w:r>
      <w:r w:rsidR="00BF27C1" w:rsidRPr="00D2082B">
        <w:rPr>
          <w:highlight w:val="yellow"/>
        </w:rPr>
        <w:t xml:space="preserve"> of sample on agar, repeat 9 times.</w:t>
      </w:r>
    </w:p>
    <w:p w14:paraId="6C583369" w14:textId="77777777" w:rsidR="00E3192A" w:rsidRDefault="00E3192A" w:rsidP="0024527C">
      <w:pPr>
        <w:rPr>
          <w:highlight w:val="yellow"/>
        </w:rPr>
      </w:pPr>
    </w:p>
    <w:p w14:paraId="0488F55A" w14:textId="1EDFDCF0" w:rsidR="00BF27C1" w:rsidRDefault="00961B22" w:rsidP="0024527C">
      <w:r w:rsidRPr="00D2082B">
        <w:rPr>
          <w:highlight w:val="yellow"/>
        </w:rPr>
        <w:t>1.4.</w:t>
      </w:r>
      <w:r w:rsidR="00BF27C1" w:rsidRPr="00D2082B">
        <w:rPr>
          <w:highlight w:val="yellow"/>
        </w:rPr>
        <w:t>6. Incubate plates at 37 °C for 18 h, 2 days, and 4 days (in a clean chamber that prevents agar plates from drying).</w:t>
      </w:r>
      <w:r w:rsidR="007D187E">
        <w:rPr>
          <w:highlight w:val="yellow"/>
        </w:rPr>
        <w:t xml:space="preserve"> </w:t>
      </w:r>
      <w:r w:rsidR="00BF27C1" w:rsidRPr="00D2082B">
        <w:rPr>
          <w:highlight w:val="yellow"/>
        </w:rPr>
        <w:t>Count colonies in strips</w:t>
      </w:r>
      <w:r w:rsidR="004B7697" w:rsidRPr="00D2082B">
        <w:rPr>
          <w:highlight w:val="yellow"/>
        </w:rPr>
        <w:t>,</w:t>
      </w:r>
      <w:r w:rsidR="00BF27C1" w:rsidRPr="00D2082B">
        <w:rPr>
          <w:highlight w:val="yellow"/>
        </w:rPr>
        <w:t xml:space="preserve"> note morphology a</w:t>
      </w:r>
      <w:r w:rsidRPr="00D2082B">
        <w:rPr>
          <w:highlight w:val="yellow"/>
        </w:rPr>
        <w:t>nd calculate colony forming units (CFUs)</w:t>
      </w:r>
      <w:r w:rsidR="00BF27C1" w:rsidRPr="00D2082B">
        <w:rPr>
          <w:highlight w:val="yellow"/>
        </w:rPr>
        <w:t xml:space="preserve"> per swab for morphologically similar isolates.</w:t>
      </w:r>
      <w:r w:rsidR="007D187E">
        <w:rPr>
          <w:highlight w:val="yellow"/>
        </w:rPr>
        <w:t xml:space="preserve"> </w:t>
      </w:r>
      <w:r w:rsidR="00BF27C1" w:rsidRPr="00D2082B">
        <w:rPr>
          <w:highlight w:val="yellow"/>
        </w:rPr>
        <w:t>Look at dots for unique organisms not captured in strips.</w:t>
      </w:r>
      <w:r w:rsidR="00BF27C1">
        <w:t xml:space="preserve"> </w:t>
      </w:r>
    </w:p>
    <w:p w14:paraId="7CF416B7" w14:textId="77777777" w:rsidR="00E3192A" w:rsidRDefault="00E3192A" w:rsidP="0024527C">
      <w:pPr>
        <w:rPr>
          <w:b/>
        </w:rPr>
      </w:pPr>
    </w:p>
    <w:p w14:paraId="1539428F" w14:textId="6DC1B432" w:rsidR="00B85F15" w:rsidRDefault="0014077C" w:rsidP="0024527C">
      <w:pPr>
        <w:rPr>
          <w:b/>
        </w:rPr>
      </w:pPr>
      <w:r>
        <w:rPr>
          <w:b/>
        </w:rPr>
        <w:t>2. Master</w:t>
      </w:r>
      <w:r w:rsidR="001C5799">
        <w:rPr>
          <w:b/>
        </w:rPr>
        <w:t xml:space="preserve"> </w:t>
      </w:r>
      <w:r w:rsidR="00FE625F">
        <w:rPr>
          <w:b/>
        </w:rPr>
        <w:t>plate,</w:t>
      </w:r>
      <w:r>
        <w:rPr>
          <w:b/>
        </w:rPr>
        <w:t xml:space="preserve"> </w:t>
      </w:r>
      <w:r w:rsidR="007D187E">
        <w:rPr>
          <w:b/>
        </w:rPr>
        <w:t>c</w:t>
      </w:r>
      <w:r>
        <w:rPr>
          <w:b/>
        </w:rPr>
        <w:t>haracterization</w:t>
      </w:r>
      <w:r w:rsidR="007D187E">
        <w:rPr>
          <w:b/>
        </w:rPr>
        <w:t>,</w:t>
      </w:r>
      <w:r>
        <w:rPr>
          <w:b/>
        </w:rPr>
        <w:t xml:space="preserve"> </w:t>
      </w:r>
      <w:r w:rsidR="00FE625F">
        <w:rPr>
          <w:b/>
        </w:rPr>
        <w:t xml:space="preserve">and </w:t>
      </w:r>
      <w:r w:rsidR="007D187E">
        <w:rPr>
          <w:b/>
        </w:rPr>
        <w:t>i</w:t>
      </w:r>
      <w:r w:rsidR="00FE625F">
        <w:rPr>
          <w:b/>
        </w:rPr>
        <w:t xml:space="preserve">dentification </w:t>
      </w:r>
      <w:r>
        <w:rPr>
          <w:b/>
        </w:rPr>
        <w:t xml:space="preserve">of </w:t>
      </w:r>
      <w:r w:rsidR="007D187E">
        <w:rPr>
          <w:b/>
        </w:rPr>
        <w:t>o</w:t>
      </w:r>
      <w:r>
        <w:rPr>
          <w:b/>
        </w:rPr>
        <w:t xml:space="preserve">cular </w:t>
      </w:r>
      <w:r w:rsidR="007D187E">
        <w:rPr>
          <w:b/>
        </w:rPr>
        <w:t>m</w:t>
      </w:r>
      <w:r>
        <w:rPr>
          <w:b/>
        </w:rPr>
        <w:t xml:space="preserve">icrobes  </w:t>
      </w:r>
    </w:p>
    <w:p w14:paraId="7597DE29" w14:textId="77777777" w:rsidR="00E3192A" w:rsidRDefault="00E3192A" w:rsidP="0024527C">
      <w:pPr>
        <w:rPr>
          <w:b/>
        </w:rPr>
      </w:pPr>
    </w:p>
    <w:p w14:paraId="50BB18A7" w14:textId="28B28CFF" w:rsidR="00B85F15" w:rsidRDefault="00AC14DC" w:rsidP="0024527C">
      <w:pPr>
        <w:rPr>
          <w:b/>
        </w:rPr>
      </w:pPr>
      <w:r>
        <w:rPr>
          <w:b/>
        </w:rPr>
        <w:t>2.</w:t>
      </w:r>
      <w:r w:rsidR="0014077C">
        <w:rPr>
          <w:b/>
        </w:rPr>
        <w:t xml:space="preserve">1. Master </w:t>
      </w:r>
      <w:r w:rsidR="007D187E">
        <w:rPr>
          <w:b/>
        </w:rPr>
        <w:t>p</w:t>
      </w:r>
      <w:r w:rsidR="0014077C">
        <w:rPr>
          <w:b/>
        </w:rPr>
        <w:t>late</w:t>
      </w:r>
    </w:p>
    <w:p w14:paraId="10034FEA" w14:textId="77777777" w:rsidR="00E3192A" w:rsidRDefault="00E3192A" w:rsidP="0024527C"/>
    <w:p w14:paraId="34AD9B0E" w14:textId="7EE39AF2" w:rsidR="00B85F15" w:rsidRDefault="00AC14DC" w:rsidP="0024527C">
      <w:r>
        <w:t>2.1.</w:t>
      </w:r>
      <w:r w:rsidR="003B31AE">
        <w:t xml:space="preserve">1. Draw grids on the back of a TSA </w:t>
      </w:r>
      <w:r w:rsidR="0014077C">
        <w:t xml:space="preserve">plate </w:t>
      </w:r>
      <w:r w:rsidR="0014077C">
        <w:rPr>
          <w:b/>
        </w:rPr>
        <w:t xml:space="preserve">(Figure </w:t>
      </w:r>
      <w:r w:rsidR="004B7697">
        <w:rPr>
          <w:b/>
        </w:rPr>
        <w:t>3</w:t>
      </w:r>
      <w:r w:rsidR="0014077C">
        <w:rPr>
          <w:b/>
        </w:rPr>
        <w:t>B)</w:t>
      </w:r>
      <w:r w:rsidR="0014077C" w:rsidRPr="007D187E">
        <w:rPr>
          <w:bCs/>
        </w:rPr>
        <w:t>.</w:t>
      </w:r>
      <w:r w:rsidR="007D187E">
        <w:rPr>
          <w:b/>
        </w:rPr>
        <w:t xml:space="preserve"> </w:t>
      </w:r>
      <w:r w:rsidR="002C2C80">
        <w:t>P</w:t>
      </w:r>
      <w:r w:rsidR="0014077C">
        <w:t>ick a colony with a sterile toothpick from each mouse eye swab plate and streak the master plate square (grids)</w:t>
      </w:r>
      <w:r w:rsidR="004B7697">
        <w:t>, label grid with colony number and mouse information</w:t>
      </w:r>
      <w:r w:rsidR="0014077C">
        <w:t>.</w:t>
      </w:r>
      <w:r w:rsidR="007D187E">
        <w:t xml:space="preserve"> Pick and plate t</w:t>
      </w:r>
      <w:r w:rsidR="0014077C">
        <w:t xml:space="preserve">hree different colonies for each </w:t>
      </w:r>
      <w:r w:rsidR="00A54BE8">
        <w:t>morphologically distinct colony</w:t>
      </w:r>
      <w:r w:rsidR="0014077C">
        <w:t xml:space="preserve">.  </w:t>
      </w:r>
    </w:p>
    <w:p w14:paraId="089F1336" w14:textId="77777777" w:rsidR="00E3192A" w:rsidRDefault="00E3192A" w:rsidP="0024527C"/>
    <w:p w14:paraId="03224081" w14:textId="72F65AA6" w:rsidR="00B85F15" w:rsidRDefault="003B31AE" w:rsidP="0024527C">
      <w:r>
        <w:t>2.1.</w:t>
      </w:r>
      <w:r w:rsidR="0014077C">
        <w:t xml:space="preserve">2. Incubate </w:t>
      </w:r>
      <w:r w:rsidR="007D187E">
        <w:t xml:space="preserve">the </w:t>
      </w:r>
      <w:r w:rsidR="0014077C">
        <w:t>plate overnight at 37 °C.  If no growth occurs, continue incubation for 48 to 72 h.</w:t>
      </w:r>
    </w:p>
    <w:p w14:paraId="621A9F73" w14:textId="77777777" w:rsidR="00E3192A" w:rsidRDefault="00E3192A" w:rsidP="0024527C"/>
    <w:p w14:paraId="5411553A" w14:textId="1449F2C3" w:rsidR="00B85F15" w:rsidRPr="007D187E" w:rsidRDefault="007D187E" w:rsidP="0024527C">
      <w:pPr>
        <w:rPr>
          <w:iCs/>
        </w:rPr>
      </w:pPr>
      <w:r>
        <w:t xml:space="preserve">NOTE: </w:t>
      </w:r>
      <w:r w:rsidR="0014077C" w:rsidRPr="007D187E">
        <w:rPr>
          <w:iCs/>
        </w:rPr>
        <w:t>The commensa</w:t>
      </w:r>
      <w:r w:rsidR="00E3716E">
        <w:rPr>
          <w:iCs/>
        </w:rPr>
        <w:t>l population will vary based on mouse</w:t>
      </w:r>
      <w:r w:rsidR="0014077C" w:rsidRPr="007D187E">
        <w:rPr>
          <w:iCs/>
        </w:rPr>
        <w:t xml:space="preserve"> age and nutrition.</w:t>
      </w:r>
      <w:r>
        <w:rPr>
          <w:iCs/>
        </w:rPr>
        <w:t xml:space="preserve"> </w:t>
      </w:r>
      <w:r w:rsidR="0014077C" w:rsidRPr="007D187E">
        <w:rPr>
          <w:iCs/>
        </w:rPr>
        <w:t>Isolat</w:t>
      </w:r>
      <w:r w:rsidR="000B1B91">
        <w:rPr>
          <w:iCs/>
        </w:rPr>
        <w:t>e</w:t>
      </w:r>
      <w:r w:rsidR="0014077C" w:rsidRPr="007D187E">
        <w:rPr>
          <w:iCs/>
        </w:rPr>
        <w:t xml:space="preserve"> characterization is based on the predominant </w:t>
      </w:r>
      <w:r w:rsidR="004B7697" w:rsidRPr="007D187E">
        <w:rPr>
          <w:iCs/>
        </w:rPr>
        <w:t xml:space="preserve">aerobic and </w:t>
      </w:r>
      <w:r w:rsidR="0014077C" w:rsidRPr="007D187E">
        <w:rPr>
          <w:iCs/>
        </w:rPr>
        <w:t xml:space="preserve">facultative </w:t>
      </w:r>
      <w:r w:rsidR="004B7697" w:rsidRPr="007D187E">
        <w:rPr>
          <w:iCs/>
        </w:rPr>
        <w:t>an</w:t>
      </w:r>
      <w:r w:rsidR="0014077C" w:rsidRPr="007D187E">
        <w:rPr>
          <w:iCs/>
        </w:rPr>
        <w:t>aerobic bacteria found in our laboratory.</w:t>
      </w:r>
    </w:p>
    <w:p w14:paraId="44D2B20B" w14:textId="77777777" w:rsidR="00E3192A" w:rsidRDefault="00E3192A" w:rsidP="0024527C">
      <w:pPr>
        <w:rPr>
          <w:b/>
        </w:rPr>
      </w:pPr>
    </w:p>
    <w:p w14:paraId="37FF6D09" w14:textId="7CE49DEA" w:rsidR="00B85F15" w:rsidRDefault="003B31AE" w:rsidP="0024527C">
      <w:pPr>
        <w:rPr>
          <w:b/>
        </w:rPr>
      </w:pPr>
      <w:r>
        <w:rPr>
          <w:b/>
        </w:rPr>
        <w:t>2.</w:t>
      </w:r>
      <w:r w:rsidR="0014077C">
        <w:rPr>
          <w:b/>
        </w:rPr>
        <w:t>2. Characterization</w:t>
      </w:r>
    </w:p>
    <w:p w14:paraId="0C262991" w14:textId="77777777" w:rsidR="00E3192A" w:rsidRDefault="00E3192A" w:rsidP="0024527C"/>
    <w:p w14:paraId="2757DF8B" w14:textId="2736C932" w:rsidR="00B85F15" w:rsidRPr="007D187E" w:rsidRDefault="00613037" w:rsidP="0024527C">
      <w:pPr>
        <w:rPr>
          <w:bCs/>
        </w:rPr>
      </w:pPr>
      <w:r>
        <w:t>2.</w:t>
      </w:r>
      <w:r w:rsidR="00D56B0D">
        <w:t>2</w:t>
      </w:r>
      <w:r w:rsidR="0014077C">
        <w:t>.</w:t>
      </w:r>
      <w:r w:rsidR="008069A2">
        <w:t>1</w:t>
      </w:r>
      <w:r w:rsidR="00D56B0D">
        <w:t>.</w:t>
      </w:r>
      <w:r w:rsidR="0014077C">
        <w:t xml:space="preserve"> </w:t>
      </w:r>
      <w:r w:rsidR="0014077C" w:rsidRPr="007D187E">
        <w:rPr>
          <w:bCs/>
        </w:rPr>
        <w:t>Duplicate</w:t>
      </w:r>
      <w:r w:rsidR="004B7697" w:rsidRPr="007D187E">
        <w:rPr>
          <w:bCs/>
          <w:vertAlign w:val="superscript"/>
        </w:rPr>
        <w:t>1</w:t>
      </w:r>
      <w:r w:rsidR="00366BA2">
        <w:rPr>
          <w:bCs/>
          <w:vertAlign w:val="superscript"/>
        </w:rPr>
        <w:t>3</w:t>
      </w:r>
      <w:r w:rsidR="0014077C" w:rsidRPr="007D187E">
        <w:rPr>
          <w:bCs/>
        </w:rPr>
        <w:t xml:space="preserve"> plate</w:t>
      </w:r>
      <w:r w:rsidR="00FE625F" w:rsidRPr="007D187E">
        <w:rPr>
          <w:bCs/>
        </w:rPr>
        <w:t xml:space="preserve"> microbe</w:t>
      </w:r>
      <w:r w:rsidR="0014077C" w:rsidRPr="007D187E">
        <w:rPr>
          <w:bCs/>
        </w:rPr>
        <w:t xml:space="preserve">s on </w:t>
      </w:r>
      <w:r w:rsidR="004B7697" w:rsidRPr="007D187E">
        <w:rPr>
          <w:bCs/>
        </w:rPr>
        <w:t>Mannitol Salt Agar (</w:t>
      </w:r>
      <w:r w:rsidR="0014077C" w:rsidRPr="007D187E">
        <w:rPr>
          <w:bCs/>
        </w:rPr>
        <w:t>MSA</w:t>
      </w:r>
      <w:r w:rsidR="004B7697" w:rsidRPr="007D187E">
        <w:rPr>
          <w:bCs/>
        </w:rPr>
        <w:t>)</w:t>
      </w:r>
      <w:r w:rsidR="0014077C" w:rsidRPr="007D187E">
        <w:rPr>
          <w:bCs/>
        </w:rPr>
        <w:t xml:space="preserve"> and </w:t>
      </w:r>
      <w:r w:rsidR="004B7697" w:rsidRPr="007D187E">
        <w:rPr>
          <w:bCs/>
        </w:rPr>
        <w:t>MacConkey (</w:t>
      </w:r>
      <w:r w:rsidR="0014077C" w:rsidRPr="007D187E">
        <w:rPr>
          <w:bCs/>
        </w:rPr>
        <w:t>MAC</w:t>
      </w:r>
      <w:r w:rsidR="004B7697" w:rsidRPr="007D187E">
        <w:rPr>
          <w:bCs/>
        </w:rPr>
        <w:t>)</w:t>
      </w:r>
      <w:r w:rsidR="0014077C" w:rsidRPr="007D187E">
        <w:rPr>
          <w:bCs/>
        </w:rPr>
        <w:t xml:space="preserve"> plates, incubate overnight at 37 °C.  Note growth for each isolate and presence of waxy colonies or yellow colonies with halo on MSA.</w:t>
      </w:r>
    </w:p>
    <w:p w14:paraId="0D59BC49" w14:textId="77777777" w:rsidR="00E3192A" w:rsidRDefault="00E3192A" w:rsidP="0024527C"/>
    <w:p w14:paraId="71278F3D" w14:textId="685742F6" w:rsidR="00B85F15" w:rsidRDefault="00613037" w:rsidP="0024527C">
      <w:pPr>
        <w:rPr>
          <w:i/>
        </w:rPr>
      </w:pPr>
      <w:r>
        <w:t>2.</w:t>
      </w:r>
      <w:r w:rsidR="00D56B0D">
        <w:t>2.3</w:t>
      </w:r>
      <w:r w:rsidR="0014077C">
        <w:t xml:space="preserve">. For Gram positive cocci, test with the </w:t>
      </w:r>
      <w:r w:rsidR="0014077C" w:rsidRPr="00D81917">
        <w:rPr>
          <w:bCs/>
        </w:rPr>
        <w:t>catalase test</w:t>
      </w:r>
      <w:r w:rsidR="004B7697">
        <w:rPr>
          <w:vertAlign w:val="superscript"/>
        </w:rPr>
        <w:t>1</w:t>
      </w:r>
      <w:r w:rsidR="00366BA2">
        <w:rPr>
          <w:vertAlign w:val="superscript"/>
        </w:rPr>
        <w:t>3</w:t>
      </w:r>
      <w:r w:rsidR="004B7697">
        <w:rPr>
          <w:vertAlign w:val="superscript"/>
        </w:rPr>
        <w:t>,1</w:t>
      </w:r>
      <w:r w:rsidR="00366BA2">
        <w:rPr>
          <w:vertAlign w:val="superscript"/>
        </w:rPr>
        <w:t>4</w:t>
      </w:r>
      <w:r w:rsidR="0014077C">
        <w:t>.</w:t>
      </w:r>
      <w:r w:rsidR="00D81917">
        <w:t xml:space="preserve"> </w:t>
      </w:r>
      <w:r w:rsidR="0014077C">
        <w:t xml:space="preserve">Place a drop of </w:t>
      </w:r>
      <w:r w:rsidR="00972A75">
        <w:t xml:space="preserve">3% </w:t>
      </w:r>
      <w:r w:rsidR="0014077C">
        <w:t>hydrogen peroxide on a clean glass slide.</w:t>
      </w:r>
      <w:r w:rsidR="00D81917">
        <w:t xml:space="preserve"> </w:t>
      </w:r>
      <w:r w:rsidR="0014077C">
        <w:t>Using a sterile toothpick, pick the corresponding microbe from the eye</w:t>
      </w:r>
      <w:r w:rsidR="00164E72">
        <w:t xml:space="preserve"> </w:t>
      </w:r>
      <w:r w:rsidR="0014077C">
        <w:t xml:space="preserve">swab plate. No bubble formation indicates </w:t>
      </w:r>
      <w:r w:rsidR="0014077C">
        <w:rPr>
          <w:i/>
        </w:rPr>
        <w:t>Streptococcus spp.</w:t>
      </w:r>
      <w:r w:rsidR="0014077C">
        <w:t xml:space="preserve">, slight bubble formation indicates </w:t>
      </w:r>
      <w:r w:rsidR="0014077C">
        <w:rPr>
          <w:i/>
        </w:rPr>
        <w:t>Corynebacterium spp.</w:t>
      </w:r>
      <w:r w:rsidR="00366BA2">
        <w:rPr>
          <w:i/>
        </w:rPr>
        <w:t xml:space="preserve"> </w:t>
      </w:r>
      <w:r w:rsidR="008069A2">
        <w:rPr>
          <w:i/>
        </w:rPr>
        <w:t xml:space="preserve">and perhaps </w:t>
      </w:r>
      <w:proofErr w:type="spellStart"/>
      <w:r w:rsidR="008069A2">
        <w:rPr>
          <w:i/>
        </w:rPr>
        <w:t>Aerococcus</w:t>
      </w:r>
      <w:proofErr w:type="spellEnd"/>
      <w:r w:rsidR="008069A2">
        <w:rPr>
          <w:i/>
        </w:rPr>
        <w:t xml:space="preserve"> spp.</w:t>
      </w:r>
      <w:r w:rsidR="0014077C">
        <w:rPr>
          <w:i/>
        </w:rPr>
        <w:t xml:space="preserve"> </w:t>
      </w:r>
      <w:r w:rsidR="0014077C">
        <w:t xml:space="preserve">and rapid bubble formation indicates </w:t>
      </w:r>
      <w:r w:rsidR="0014077C">
        <w:rPr>
          <w:i/>
        </w:rPr>
        <w:t xml:space="preserve">Staphylococcus spp.  </w:t>
      </w:r>
    </w:p>
    <w:p w14:paraId="63A86723" w14:textId="77777777" w:rsidR="00E3192A" w:rsidRDefault="00E3192A" w:rsidP="0024527C">
      <w:pPr>
        <w:rPr>
          <w:b/>
          <w:bCs/>
        </w:rPr>
      </w:pPr>
    </w:p>
    <w:p w14:paraId="15AF1CC3" w14:textId="5E7B192B" w:rsidR="0000480E" w:rsidRDefault="00613037" w:rsidP="0024527C">
      <w:pPr>
        <w:rPr>
          <w:b/>
          <w:bCs/>
        </w:rPr>
      </w:pPr>
      <w:r w:rsidRPr="00FE625F">
        <w:rPr>
          <w:b/>
          <w:bCs/>
        </w:rPr>
        <w:t>2.</w:t>
      </w:r>
      <w:r w:rsidR="00206D96">
        <w:rPr>
          <w:b/>
          <w:bCs/>
        </w:rPr>
        <w:t>3</w:t>
      </w:r>
      <w:r w:rsidR="00D56B0D" w:rsidRPr="00FE625F">
        <w:rPr>
          <w:b/>
          <w:bCs/>
        </w:rPr>
        <w:t>.</w:t>
      </w:r>
      <w:r w:rsidRPr="00FE625F">
        <w:rPr>
          <w:b/>
          <w:bCs/>
        </w:rPr>
        <w:t xml:space="preserve"> </w:t>
      </w:r>
      <w:r w:rsidR="00FE625F" w:rsidRPr="00FE625F">
        <w:rPr>
          <w:b/>
          <w:bCs/>
        </w:rPr>
        <w:t xml:space="preserve">Identification: </w:t>
      </w:r>
      <w:r w:rsidR="00DF05D7">
        <w:rPr>
          <w:b/>
          <w:bCs/>
        </w:rPr>
        <w:t>MALDI-TOF</w:t>
      </w:r>
      <w:r w:rsidR="007C1A6E">
        <w:rPr>
          <w:b/>
          <w:bCs/>
        </w:rPr>
        <w:t xml:space="preserve"> MS</w:t>
      </w:r>
      <w:r w:rsidR="0000480E" w:rsidRPr="00FE625F">
        <w:rPr>
          <w:b/>
          <w:bCs/>
        </w:rPr>
        <w:t xml:space="preserve"> analysis</w:t>
      </w:r>
    </w:p>
    <w:p w14:paraId="4895CD95" w14:textId="77777777" w:rsidR="00E3192A" w:rsidRDefault="00E3192A" w:rsidP="0024527C"/>
    <w:p w14:paraId="79EF1338" w14:textId="450C2E83" w:rsidR="004E5AA4" w:rsidRDefault="00D81917" w:rsidP="0024527C">
      <w:r>
        <w:t xml:space="preserve">NOTE: </w:t>
      </w:r>
      <w:r w:rsidR="00B204BF">
        <w:t>Bacterial identifications a</w:t>
      </w:r>
      <w:r w:rsidR="0000480E">
        <w:t xml:space="preserve">re carried out using the </w:t>
      </w:r>
      <w:r w:rsidR="00DF05D7">
        <w:t>MALDI-TOF</w:t>
      </w:r>
      <w:r w:rsidR="0000480E">
        <w:t xml:space="preserve"> and the </w:t>
      </w:r>
      <w:r w:rsidR="00DF05D7">
        <w:t>Software</w:t>
      </w:r>
      <w:r w:rsidR="0000480E">
        <w:t xml:space="preserve"> Database. This system employs matrix-assisted laser desorption ionization-time of flight mass spectrometry (MALDI-TOF</w:t>
      </w:r>
      <w:r w:rsidR="007C1A6E">
        <w:t xml:space="preserve"> MS</w:t>
      </w:r>
      <w:r w:rsidR="0000480E">
        <w:t xml:space="preserve">) for developing spectra profiles which are compared to known bacterial spectra for identification. </w:t>
      </w:r>
      <w:r w:rsidR="0000480E" w:rsidRPr="0000480E">
        <w:rPr>
          <w:i/>
        </w:rPr>
        <w:t>E.coli</w:t>
      </w:r>
      <w:r w:rsidR="00DE2B40">
        <w:t>,</w:t>
      </w:r>
      <w:r w:rsidR="0000480E">
        <w:t xml:space="preserve"> ATCC 8739</w:t>
      </w:r>
      <w:r w:rsidR="00DE2B40">
        <w:t>, i</w:t>
      </w:r>
      <w:r w:rsidR="0000480E">
        <w:t>s used for system ca</w:t>
      </w:r>
      <w:r w:rsidR="00DE2B40">
        <w:t xml:space="preserve">libration. </w:t>
      </w:r>
    </w:p>
    <w:p w14:paraId="561B2CAB" w14:textId="77777777" w:rsidR="00E3192A" w:rsidRDefault="00E3192A" w:rsidP="0024527C">
      <w:pPr>
        <w:pStyle w:val="ListParagraph"/>
        <w:ind w:left="0"/>
      </w:pPr>
    </w:p>
    <w:p w14:paraId="63C135E4" w14:textId="644114FE" w:rsidR="004E5AA4" w:rsidRDefault="00206D96" w:rsidP="0024527C">
      <w:pPr>
        <w:pStyle w:val="ListParagraph"/>
        <w:ind w:left="0"/>
      </w:pPr>
      <w:r>
        <w:t>2.3</w:t>
      </w:r>
      <w:r w:rsidR="00FE625F">
        <w:t xml:space="preserve">.1. </w:t>
      </w:r>
      <w:r w:rsidR="00D81917">
        <w:t>Plate b</w:t>
      </w:r>
      <w:r w:rsidR="00DE2B40">
        <w:t xml:space="preserve">acterial isolates </w:t>
      </w:r>
      <w:r w:rsidR="0000480E">
        <w:t xml:space="preserve">onto </w:t>
      </w:r>
      <w:r w:rsidR="004B7697">
        <w:t>TSA</w:t>
      </w:r>
      <w:r w:rsidR="0000480E">
        <w:t xml:space="preserve"> plates containing 5% sheep blood and incubate overnight with 5% carbon dioxide at 37</w:t>
      </w:r>
      <w:r w:rsidR="00DE2B40">
        <w:t xml:space="preserve"> </w:t>
      </w:r>
      <w:r w:rsidR="00D81917" w:rsidRPr="00D81917">
        <w:t>˚</w:t>
      </w:r>
      <w:r w:rsidR="0000480E">
        <w:t xml:space="preserve">C. </w:t>
      </w:r>
    </w:p>
    <w:p w14:paraId="43939CB6" w14:textId="77777777" w:rsidR="00E3192A" w:rsidRDefault="00E3192A" w:rsidP="0024527C">
      <w:pPr>
        <w:pStyle w:val="ListParagraph"/>
        <w:ind w:left="0"/>
      </w:pPr>
    </w:p>
    <w:p w14:paraId="063D510F" w14:textId="26630C05" w:rsidR="004E5AA4" w:rsidRDefault="00FE625F" w:rsidP="0024527C">
      <w:pPr>
        <w:pStyle w:val="ListParagraph"/>
        <w:ind w:left="0"/>
      </w:pPr>
      <w:r>
        <w:t>2.</w:t>
      </w:r>
      <w:r w:rsidR="00206D96">
        <w:t>3</w:t>
      </w:r>
      <w:r>
        <w:t xml:space="preserve">.2. </w:t>
      </w:r>
      <w:r w:rsidR="0000480E">
        <w:t>Using a 1</w:t>
      </w:r>
      <w:r>
        <w:t xml:space="preserve"> </w:t>
      </w:r>
      <w:r w:rsidR="004B7697">
        <w:t>µ</w:t>
      </w:r>
      <w:r w:rsidR="00D81917">
        <w:t>L</w:t>
      </w:r>
      <w:r w:rsidR="0000480E">
        <w:t xml:space="preserve"> loop</w:t>
      </w:r>
      <w:r w:rsidR="00B50B89">
        <w:t>,</w:t>
      </w:r>
      <w:r w:rsidR="0000480E">
        <w:t xml:space="preserve"> </w:t>
      </w:r>
      <w:r w:rsidR="000B1B91">
        <w:t xml:space="preserve">apply </w:t>
      </w:r>
      <w:r w:rsidR="0000480E">
        <w:t>a th</w:t>
      </w:r>
      <w:r w:rsidR="00DE2B40">
        <w:t xml:space="preserve">in layer of the pure bacteria </w:t>
      </w:r>
      <w:r w:rsidR="0000480E">
        <w:t xml:space="preserve">to the </w:t>
      </w:r>
      <w:r w:rsidR="00DF05D7">
        <w:t>MALDI-TOF</w:t>
      </w:r>
      <w:r w:rsidR="00B50B89">
        <w:t xml:space="preserve"> target slide;</w:t>
      </w:r>
      <w:r w:rsidR="0000480E">
        <w:t xml:space="preserve"> 1</w:t>
      </w:r>
      <w:r w:rsidR="00DE2B40">
        <w:t xml:space="preserve"> µ</w:t>
      </w:r>
      <w:r w:rsidR="0000480E">
        <w:t xml:space="preserve">L of </w:t>
      </w:r>
      <w:r w:rsidR="004B7697">
        <w:t>MALDI-TOF</w:t>
      </w:r>
      <w:r w:rsidR="0000480E">
        <w:t xml:space="preserve"> MS CHCA matrix solution (alpha-</w:t>
      </w:r>
      <w:r w:rsidR="00164E72">
        <w:t>cyano-4-hydroxycinnamic acid) i</w:t>
      </w:r>
      <w:r w:rsidR="0000480E">
        <w:t xml:space="preserve">s overlaid and allowed to air dry completely before loading the slide into the </w:t>
      </w:r>
      <w:r w:rsidR="00DF05D7">
        <w:t>MALDI-TOF</w:t>
      </w:r>
      <w:r w:rsidR="00DE2B40">
        <w:t xml:space="preserve"> instrument. </w:t>
      </w:r>
    </w:p>
    <w:p w14:paraId="2F080FF4" w14:textId="77777777" w:rsidR="00E3192A" w:rsidRDefault="00E3192A" w:rsidP="0024527C">
      <w:pPr>
        <w:pStyle w:val="ListParagraph"/>
        <w:ind w:left="0"/>
      </w:pPr>
    </w:p>
    <w:p w14:paraId="795B6F22" w14:textId="4DD63DA7" w:rsidR="004E5AA4" w:rsidRDefault="00206D96" w:rsidP="0024527C">
      <w:pPr>
        <w:pStyle w:val="ListParagraph"/>
        <w:ind w:left="0"/>
      </w:pPr>
      <w:r>
        <w:t>2.3</w:t>
      </w:r>
      <w:r w:rsidR="00B50B89">
        <w:t>.3.</w:t>
      </w:r>
      <w:r w:rsidR="004B7697">
        <w:t xml:space="preserve"> </w:t>
      </w:r>
      <w:r w:rsidR="00DE2B40">
        <w:t>Each isolate i</w:t>
      </w:r>
      <w:r w:rsidR="0000480E">
        <w:t xml:space="preserve">s spotted in duplicate. </w:t>
      </w:r>
    </w:p>
    <w:p w14:paraId="5CF2FAD9" w14:textId="77777777" w:rsidR="00E3192A" w:rsidRDefault="00E3192A" w:rsidP="0024527C">
      <w:pPr>
        <w:pStyle w:val="ListParagraph"/>
        <w:ind w:left="0"/>
      </w:pPr>
    </w:p>
    <w:p w14:paraId="43C35E84" w14:textId="0557DB88" w:rsidR="0000480E" w:rsidRDefault="00206D96" w:rsidP="0024527C">
      <w:pPr>
        <w:pStyle w:val="ListParagraph"/>
        <w:ind w:left="0"/>
      </w:pPr>
      <w:r>
        <w:t>2.3</w:t>
      </w:r>
      <w:r w:rsidR="00B50B89">
        <w:t>.4.</w:t>
      </w:r>
      <w:r w:rsidR="004B7697">
        <w:t xml:space="preserve"> </w:t>
      </w:r>
      <w:r w:rsidR="0000480E">
        <w:t>Reports containing probability scores greater than 80%, which indicate</w:t>
      </w:r>
      <w:r w:rsidR="00D81917">
        <w:t xml:space="preserve"> </w:t>
      </w:r>
      <w:r w:rsidR="00164E72">
        <w:t>a high discrimination value, a</w:t>
      </w:r>
      <w:r w:rsidR="0000480E">
        <w:t>re accepted as reliable results and the bacterial identification accepted.</w:t>
      </w:r>
    </w:p>
    <w:p w14:paraId="390DCED6" w14:textId="77777777" w:rsidR="004B7697" w:rsidRPr="0000480E" w:rsidRDefault="004B7697" w:rsidP="0024527C">
      <w:pPr>
        <w:rPr>
          <w:b/>
        </w:rPr>
      </w:pPr>
    </w:p>
    <w:p w14:paraId="61C4BC42" w14:textId="77777777" w:rsidR="00B85F15" w:rsidRDefault="0014077C" w:rsidP="0024527C">
      <w:pPr>
        <w:pBdr>
          <w:top w:val="nil"/>
          <w:left w:val="nil"/>
          <w:bottom w:val="nil"/>
          <w:right w:val="nil"/>
          <w:between w:val="nil"/>
        </w:pBdr>
        <w:rPr>
          <w:b/>
        </w:rPr>
      </w:pPr>
      <w:r>
        <w:rPr>
          <w:b/>
        </w:rPr>
        <w:t>REPRESENTATIVE RESULTS:</w:t>
      </w:r>
    </w:p>
    <w:p w14:paraId="06D0DE00" w14:textId="2A4C97C6" w:rsidR="00F01801" w:rsidRDefault="0014077C" w:rsidP="0024527C">
      <w:r>
        <w:t xml:space="preserve">Representative results for an eye swab plate demonstrating different methods for plating are pictured in </w:t>
      </w:r>
      <w:r>
        <w:rPr>
          <w:b/>
        </w:rPr>
        <w:t xml:space="preserve">Figure </w:t>
      </w:r>
      <w:r w:rsidR="00CC3797">
        <w:rPr>
          <w:b/>
        </w:rPr>
        <w:t>3</w:t>
      </w:r>
      <w:r>
        <w:rPr>
          <w:b/>
        </w:rPr>
        <w:t>A</w:t>
      </w:r>
      <w:r>
        <w:t xml:space="preserve"> showing morphologically diverse isolates from C57BL/6 mouse.</w:t>
      </w:r>
      <w:r w:rsidR="00D81917">
        <w:t xml:space="preserve"> </w:t>
      </w:r>
      <w:r w:rsidR="001364B6">
        <w:t xml:space="preserve">For each distinct isolate, the </w:t>
      </w:r>
      <w:r w:rsidR="00F01801">
        <w:t>colonies</w:t>
      </w:r>
      <w:r w:rsidR="001364B6">
        <w:t xml:space="preserve"> </w:t>
      </w:r>
      <w:r w:rsidR="008B3AC9">
        <w:t>we</w:t>
      </w:r>
      <w:r w:rsidR="001364B6">
        <w:t xml:space="preserve">re counted in the </w:t>
      </w:r>
      <w:r w:rsidR="00B905A5">
        <w:t>strip and the relative abundance</w:t>
      </w:r>
      <w:r w:rsidR="00F01801">
        <w:t>,</w:t>
      </w:r>
      <w:r w:rsidR="006F4775">
        <w:t xml:space="preserve"> unique</w:t>
      </w:r>
      <w:r w:rsidR="00F01801">
        <w:t xml:space="preserve"> Colony Forming Units (CFUs)</w:t>
      </w:r>
      <w:r w:rsidR="00CC3797">
        <w:t xml:space="preserve"> per </w:t>
      </w:r>
      <w:r w:rsidR="000B018F">
        <w:t>eye swab</w:t>
      </w:r>
      <w:r w:rsidR="00F01801">
        <w:t>,</w:t>
      </w:r>
      <w:r w:rsidR="00B905A5">
        <w:t xml:space="preserve"> calculated</w:t>
      </w:r>
      <w:r w:rsidR="000A7087">
        <w:t xml:space="preserve"> and</w:t>
      </w:r>
      <w:r w:rsidR="00CC3174">
        <w:t xml:space="preserve"> plotted for comparison</w:t>
      </w:r>
      <w:r w:rsidR="000A7087">
        <w:t xml:space="preserve"> purposes</w:t>
      </w:r>
      <w:r w:rsidR="00B905A5">
        <w:t xml:space="preserve">. </w:t>
      </w:r>
      <w:r w:rsidR="00F01801">
        <w:t xml:space="preserve">For microbiological characterization, bacteria </w:t>
      </w:r>
      <w:r w:rsidR="008B3AC9">
        <w:t>we</w:t>
      </w:r>
      <w:r w:rsidR="00F01801">
        <w:t>re picked from individual mouse eye swab plates to produce a master</w:t>
      </w:r>
      <w:r w:rsidR="00CC3174">
        <w:t xml:space="preserve"> TSA</w:t>
      </w:r>
      <w:r w:rsidR="00F01801">
        <w:t xml:space="preserve"> plate (created by picking morphologically distinct isolates in triplicate from each mouse eye swab plate). From the master plate, on the subsequent day or when growth appears, additional tests </w:t>
      </w:r>
      <w:r w:rsidR="008B3AC9">
        <w:t>we</w:t>
      </w:r>
      <w:r w:rsidR="00F01801">
        <w:t xml:space="preserve">re run to characterize </w:t>
      </w:r>
      <w:r w:rsidR="006F4775">
        <w:t xml:space="preserve">or identify </w:t>
      </w:r>
      <w:r w:rsidR="00F01801">
        <w:t xml:space="preserve">the microbes. The master plate </w:t>
      </w:r>
      <w:r w:rsidR="008B3AC9">
        <w:t>wa</w:t>
      </w:r>
      <w:r w:rsidR="00F01801">
        <w:t>s used to provide enough inoculum to expand the respective isolates.</w:t>
      </w:r>
    </w:p>
    <w:p w14:paraId="15E15ECC" w14:textId="77777777" w:rsidR="00F01801" w:rsidRDefault="00F01801" w:rsidP="0024527C"/>
    <w:p w14:paraId="01FE85D0" w14:textId="03EC7052" w:rsidR="00F01801" w:rsidRDefault="002458CA" w:rsidP="0024527C">
      <w:r>
        <w:t xml:space="preserve">The species </w:t>
      </w:r>
      <w:r w:rsidR="008B3AC9">
        <w:t>we</w:t>
      </w:r>
      <w:r w:rsidR="000E3E31">
        <w:t xml:space="preserve">re characterized using microbiological techniques and then identified by MALDI-TOF </w:t>
      </w:r>
      <w:r w:rsidR="006046D6">
        <w:t xml:space="preserve">MS </w:t>
      </w:r>
      <w:r w:rsidR="000E3E31">
        <w:t>analysis</w:t>
      </w:r>
      <w:r w:rsidR="006F4775">
        <w:t xml:space="preserve">. </w:t>
      </w:r>
      <w:r w:rsidR="00F01801">
        <w:t xml:space="preserve">Each isolate from the master plate, </w:t>
      </w:r>
      <w:r w:rsidR="008B3AC9">
        <w:t>wa</w:t>
      </w:r>
      <w:r w:rsidR="00F01801">
        <w:t>s tested by catalase test</w:t>
      </w:r>
      <w:r w:rsidR="008C685A">
        <w:rPr>
          <w:vertAlign w:val="superscript"/>
        </w:rPr>
        <w:t>13,14</w:t>
      </w:r>
      <w:r w:rsidR="00F01801">
        <w:t xml:space="preserve"> and grown on selective media.</w:t>
      </w:r>
      <w:r w:rsidR="008B3AC9">
        <w:t xml:space="preserve"> </w:t>
      </w:r>
      <w:r w:rsidR="00F01801">
        <w:t>Since the predomin</w:t>
      </w:r>
      <w:r w:rsidR="008C685A">
        <w:t xml:space="preserve">ant microbes in our studies are </w:t>
      </w:r>
      <w:r w:rsidR="00F01801">
        <w:rPr>
          <w:i/>
        </w:rPr>
        <w:t>Streptococcus spp</w:t>
      </w:r>
      <w:r w:rsidR="00F01801">
        <w:t xml:space="preserve">., </w:t>
      </w:r>
      <w:r w:rsidR="00F01801">
        <w:rPr>
          <w:i/>
        </w:rPr>
        <w:t>Staphylococcus spp.</w:t>
      </w:r>
      <w:r w:rsidR="00F01801">
        <w:t xml:space="preserve"> and </w:t>
      </w:r>
      <w:proofErr w:type="spellStart"/>
      <w:r w:rsidR="00F01801">
        <w:rPr>
          <w:i/>
        </w:rPr>
        <w:t>Corneybacterium</w:t>
      </w:r>
      <w:proofErr w:type="spellEnd"/>
      <w:r w:rsidR="00F01801">
        <w:rPr>
          <w:i/>
        </w:rPr>
        <w:t xml:space="preserve"> spp.,</w:t>
      </w:r>
      <w:r w:rsidR="00F01801">
        <w:t xml:space="preserve"> Mannitol Salt Agar (MSA) and Mac </w:t>
      </w:r>
      <w:proofErr w:type="spellStart"/>
      <w:r w:rsidR="00F01801">
        <w:t>Conkey</w:t>
      </w:r>
      <w:proofErr w:type="spellEnd"/>
      <w:r w:rsidR="00F01801">
        <w:t xml:space="preserve"> Agar (MAC)</w:t>
      </w:r>
      <w:r>
        <w:t xml:space="preserve"> </w:t>
      </w:r>
      <w:r w:rsidR="008B3AC9">
        <w:t>were</w:t>
      </w:r>
      <w:r w:rsidR="00F01801">
        <w:t xml:space="preserve"> used as the selective agar</w:t>
      </w:r>
      <w:r w:rsidR="00F01801">
        <w:rPr>
          <w:vertAlign w:val="superscript"/>
        </w:rPr>
        <w:t>1</w:t>
      </w:r>
      <w:r w:rsidR="008C685A">
        <w:rPr>
          <w:vertAlign w:val="superscript"/>
        </w:rPr>
        <w:t>3</w:t>
      </w:r>
      <w:r w:rsidR="00F01801">
        <w:t xml:space="preserve">. Growth on Mannitol Salt Agar indicates </w:t>
      </w:r>
      <w:r w:rsidR="00F01801">
        <w:rPr>
          <w:i/>
        </w:rPr>
        <w:t>Staphylococcus</w:t>
      </w:r>
      <w:r w:rsidR="00F01801">
        <w:t xml:space="preserve"> </w:t>
      </w:r>
      <w:r w:rsidR="00F01801">
        <w:rPr>
          <w:i/>
        </w:rPr>
        <w:t>spp</w:t>
      </w:r>
      <w:r w:rsidR="00F01801">
        <w:rPr>
          <w:vertAlign w:val="superscript"/>
        </w:rPr>
        <w:t>1</w:t>
      </w:r>
      <w:r w:rsidR="008C685A">
        <w:rPr>
          <w:vertAlign w:val="superscript"/>
        </w:rPr>
        <w:t>3</w:t>
      </w:r>
      <w:r w:rsidR="00F01801">
        <w:rPr>
          <w:vertAlign w:val="superscript"/>
        </w:rPr>
        <w:t>,16</w:t>
      </w:r>
      <w:r w:rsidR="00F01801">
        <w:t xml:space="preserve">. Since MSA contains phenol red, a yellow halo around the colony indicates mannitol fermentation and classification as </w:t>
      </w:r>
      <w:r w:rsidR="00F01801">
        <w:rPr>
          <w:i/>
        </w:rPr>
        <w:t>Staphylococcus aureus</w:t>
      </w:r>
      <w:r w:rsidR="00F01801">
        <w:t xml:space="preserve"> (confirm with alternative tests such as Coagulase test)</w:t>
      </w:r>
      <w:r w:rsidR="00F01801">
        <w:rPr>
          <w:vertAlign w:val="superscript"/>
        </w:rPr>
        <w:t>1</w:t>
      </w:r>
      <w:r w:rsidR="008C685A">
        <w:rPr>
          <w:vertAlign w:val="superscript"/>
        </w:rPr>
        <w:t>3</w:t>
      </w:r>
      <w:r w:rsidR="00F01801">
        <w:t>.  Growth on MacConkey agar indicates Gram negative bacteria, since bile salts and crystal violet are able to transgress the bacterial membrane and inhibit Gram positive bacterial growth</w:t>
      </w:r>
      <w:r w:rsidR="00F01801">
        <w:rPr>
          <w:vertAlign w:val="superscript"/>
        </w:rPr>
        <w:t>1</w:t>
      </w:r>
      <w:r w:rsidR="008C685A">
        <w:rPr>
          <w:vertAlign w:val="superscript"/>
        </w:rPr>
        <w:t>3</w:t>
      </w:r>
      <w:r w:rsidR="00F01801">
        <w:t xml:space="preserve">. Waxy growth on MSA indicates the production of mycolic acid and may be due to organisms such as </w:t>
      </w:r>
      <w:proofErr w:type="spellStart"/>
      <w:r w:rsidR="00F01801">
        <w:rPr>
          <w:i/>
        </w:rPr>
        <w:t>Corneybacterium</w:t>
      </w:r>
      <w:proofErr w:type="spellEnd"/>
      <w:r w:rsidR="00F01801">
        <w:rPr>
          <w:i/>
        </w:rPr>
        <w:t xml:space="preserve"> spp</w:t>
      </w:r>
      <w:r w:rsidR="008C685A">
        <w:rPr>
          <w:vertAlign w:val="superscript"/>
        </w:rPr>
        <w:t>13</w:t>
      </w:r>
      <w:r w:rsidR="00F01801">
        <w:rPr>
          <w:i/>
        </w:rPr>
        <w:t xml:space="preserve">. </w:t>
      </w:r>
      <w:r w:rsidR="00F01801">
        <w:t>Finally, the catalase test differentiate</w:t>
      </w:r>
      <w:r>
        <w:t>s</w:t>
      </w:r>
      <w:r w:rsidR="00F01801">
        <w:t xml:space="preserve"> </w:t>
      </w:r>
      <w:r w:rsidR="00F01801">
        <w:rPr>
          <w:i/>
        </w:rPr>
        <w:t>Streptococcus spp.</w:t>
      </w:r>
      <w:r w:rsidR="00F01801">
        <w:t xml:space="preserve"> from </w:t>
      </w:r>
      <w:r w:rsidR="00F01801">
        <w:rPr>
          <w:i/>
        </w:rPr>
        <w:t>Staphylococcus spp</w:t>
      </w:r>
      <w:r w:rsidR="008C685A">
        <w:rPr>
          <w:i/>
          <w:vertAlign w:val="superscript"/>
        </w:rPr>
        <w:t>13,</w:t>
      </w:r>
      <w:r w:rsidR="00F01801">
        <w:rPr>
          <w:i/>
          <w:vertAlign w:val="superscript"/>
        </w:rPr>
        <w:t>16</w:t>
      </w:r>
      <w:r w:rsidR="00F01801">
        <w:t>, and in some cases, a</w:t>
      </w:r>
      <w:r>
        <w:t xml:space="preserve"> weak</w:t>
      </w:r>
      <w:r w:rsidR="00F01801">
        <w:t xml:space="preserve"> positive </w:t>
      </w:r>
      <w:r w:rsidR="00723296">
        <w:t xml:space="preserve">test </w:t>
      </w:r>
      <w:r w:rsidR="00F01801">
        <w:t xml:space="preserve">may indicate </w:t>
      </w:r>
      <w:proofErr w:type="spellStart"/>
      <w:r w:rsidR="002B0CF2">
        <w:rPr>
          <w:i/>
        </w:rPr>
        <w:t>Aerococcus</w:t>
      </w:r>
      <w:proofErr w:type="spellEnd"/>
      <w:r w:rsidR="002B0CF2">
        <w:rPr>
          <w:i/>
        </w:rPr>
        <w:t xml:space="preserve"> spp</w:t>
      </w:r>
      <w:r w:rsidR="008C685A">
        <w:rPr>
          <w:vertAlign w:val="superscript"/>
        </w:rPr>
        <w:t>15</w:t>
      </w:r>
      <w:r w:rsidR="00F01801">
        <w:t xml:space="preserve">.  </w:t>
      </w:r>
    </w:p>
    <w:p w14:paraId="6A5DBC65" w14:textId="77777777" w:rsidR="006F4775" w:rsidRDefault="006F4775" w:rsidP="0024527C"/>
    <w:p w14:paraId="4A12B516" w14:textId="55BB6045" w:rsidR="006F4775" w:rsidRPr="00DB227B" w:rsidRDefault="006F4775" w:rsidP="0024527C">
      <w:r>
        <w:t xml:space="preserve">To identify isolates, a TSA plate </w:t>
      </w:r>
      <w:r w:rsidR="008B3AC9">
        <w:t>wa</w:t>
      </w:r>
      <w:r>
        <w:t>s st</w:t>
      </w:r>
      <w:r w:rsidR="00CC3174">
        <w:t xml:space="preserve">reaked and incubated overnight in a 5% carbon dioxide </w:t>
      </w:r>
      <w:r w:rsidR="00B644CD">
        <w:lastRenderedPageBreak/>
        <w:t>and 3</w:t>
      </w:r>
      <w:r w:rsidR="009E077D">
        <w:t xml:space="preserve">7 </w:t>
      </w:r>
      <w:r w:rsidR="00B644CD">
        <w:t xml:space="preserve">°C </w:t>
      </w:r>
      <w:r w:rsidR="00CC3174">
        <w:t>environment</w:t>
      </w:r>
      <w:r w:rsidR="002458CA">
        <w:t xml:space="preserve"> and</w:t>
      </w:r>
      <w:r w:rsidR="00F97735">
        <w:t xml:space="preserve"> </w:t>
      </w:r>
      <w:r w:rsidR="00570951">
        <w:t>MAL</w:t>
      </w:r>
      <w:r w:rsidR="00F97735">
        <w:t>DI-</w:t>
      </w:r>
      <w:r w:rsidR="002458CA">
        <w:t xml:space="preserve">TOF MS </w:t>
      </w:r>
      <w:r w:rsidR="00B644CD">
        <w:t>performed</w:t>
      </w:r>
      <w:r w:rsidR="0037479C">
        <w:t xml:space="preserve">. </w:t>
      </w:r>
      <w:r w:rsidR="00CC3174" w:rsidRPr="00102C87">
        <w:rPr>
          <w:b/>
        </w:rPr>
        <w:t>Figure 4</w:t>
      </w:r>
      <w:r w:rsidR="002B0CF2">
        <w:t xml:space="preserve"> </w:t>
      </w:r>
      <w:r w:rsidR="00B57C7A">
        <w:t>shows</w:t>
      </w:r>
      <w:r w:rsidR="002B0CF2">
        <w:t xml:space="preserve"> the results </w:t>
      </w:r>
      <w:r w:rsidR="002B0CF2" w:rsidRPr="00102C87">
        <w:rPr>
          <w:i/>
        </w:rPr>
        <w:t xml:space="preserve">S. </w:t>
      </w:r>
      <w:proofErr w:type="spellStart"/>
      <w:r w:rsidR="002B0CF2" w:rsidRPr="00102C87">
        <w:rPr>
          <w:i/>
        </w:rPr>
        <w:t>acidominimus</w:t>
      </w:r>
      <w:proofErr w:type="spellEnd"/>
      <w:r w:rsidR="00ED276F">
        <w:rPr>
          <w:i/>
        </w:rPr>
        <w:t xml:space="preserve"> (a member of </w:t>
      </w:r>
      <w:proofErr w:type="spellStart"/>
      <w:r w:rsidR="00ED276F">
        <w:rPr>
          <w:i/>
        </w:rPr>
        <w:t>viridans</w:t>
      </w:r>
      <w:proofErr w:type="spellEnd"/>
      <w:r w:rsidR="00ED276F">
        <w:rPr>
          <w:i/>
        </w:rPr>
        <w:t xml:space="preserve"> Streptococcus</w:t>
      </w:r>
      <w:r w:rsidR="007316AC">
        <w:rPr>
          <w:i/>
        </w:rPr>
        <w:t xml:space="preserve"> spp.</w:t>
      </w:r>
      <w:r w:rsidR="003852DB">
        <w:rPr>
          <w:vertAlign w:val="superscript"/>
        </w:rPr>
        <w:t>17</w:t>
      </w:r>
      <w:r w:rsidR="00ED276F">
        <w:t>)</w:t>
      </w:r>
      <w:r w:rsidR="002B0CF2" w:rsidRPr="00102C87">
        <w:rPr>
          <w:i/>
        </w:rPr>
        <w:t xml:space="preserve"> </w:t>
      </w:r>
      <w:r w:rsidR="002B0CF2">
        <w:t xml:space="preserve">and </w:t>
      </w:r>
      <w:r w:rsidR="002B0CF2" w:rsidRPr="00102C87">
        <w:rPr>
          <w:i/>
        </w:rPr>
        <w:t xml:space="preserve">A. </w:t>
      </w:r>
      <w:proofErr w:type="spellStart"/>
      <w:r w:rsidR="002B0CF2" w:rsidRPr="00102C87">
        <w:rPr>
          <w:i/>
        </w:rPr>
        <w:t>viridans</w:t>
      </w:r>
      <w:proofErr w:type="spellEnd"/>
      <w:r w:rsidR="009E5715">
        <w:t>.  Often</w:t>
      </w:r>
      <w:r w:rsidR="00E72E8C">
        <w:t xml:space="preserve"> </w:t>
      </w:r>
      <w:proofErr w:type="spellStart"/>
      <w:r w:rsidR="00ED276F" w:rsidRPr="00102C87">
        <w:rPr>
          <w:i/>
        </w:rPr>
        <w:t>Aerococcus</w:t>
      </w:r>
      <w:proofErr w:type="spellEnd"/>
      <w:r w:rsidR="00ED276F" w:rsidRPr="00102C87">
        <w:rPr>
          <w:i/>
        </w:rPr>
        <w:t xml:space="preserve"> spp</w:t>
      </w:r>
      <w:r w:rsidR="00ED276F">
        <w:t>. are</w:t>
      </w:r>
      <w:r w:rsidR="00DB227B">
        <w:t xml:space="preserve"> misidentified as </w:t>
      </w:r>
      <w:r w:rsidR="00C05FA8">
        <w:t xml:space="preserve">the </w:t>
      </w:r>
      <w:proofErr w:type="spellStart"/>
      <w:r w:rsidR="00C05FA8">
        <w:t>vir</w:t>
      </w:r>
      <w:r w:rsidR="000A7087">
        <w:t>idans</w:t>
      </w:r>
      <w:proofErr w:type="spellEnd"/>
      <w:r w:rsidR="000A7087">
        <w:t xml:space="preserve"> group of</w:t>
      </w:r>
      <w:r w:rsidR="000A7087" w:rsidRPr="003852DB">
        <w:t xml:space="preserve"> streptococci</w:t>
      </w:r>
      <w:r w:rsidR="003852DB">
        <w:rPr>
          <w:vertAlign w:val="superscript"/>
        </w:rPr>
        <w:t>18,19</w:t>
      </w:r>
      <w:r w:rsidR="002458CA">
        <w:t>,</w:t>
      </w:r>
      <w:r w:rsidR="003852DB">
        <w:t xml:space="preserve"> </w:t>
      </w:r>
      <w:r w:rsidR="000A7087">
        <w:t>based on biochemical and phenotypic tests.</w:t>
      </w:r>
      <w:r w:rsidR="00570951">
        <w:t xml:space="preserve"> </w:t>
      </w:r>
      <w:r w:rsidR="00E72E8C">
        <w:t>MALDI-TOF MS was able to</w:t>
      </w:r>
      <w:r w:rsidR="00570951">
        <w:t xml:space="preserve"> ident</w:t>
      </w:r>
      <w:r w:rsidR="007316AC">
        <w:t>if</w:t>
      </w:r>
      <w:r w:rsidR="00E72E8C">
        <w:t>y the isolates</w:t>
      </w:r>
      <w:r w:rsidR="00570951">
        <w:t xml:space="preserve"> with a confidence level of 99.9 with no unidentifiable species.  </w:t>
      </w:r>
      <w:r w:rsidR="00C05FA8">
        <w:t xml:space="preserve"> </w:t>
      </w:r>
      <w:r w:rsidR="00DB227B">
        <w:t xml:space="preserve"> </w:t>
      </w:r>
    </w:p>
    <w:p w14:paraId="62965024" w14:textId="77777777" w:rsidR="00E72E8C" w:rsidRDefault="00E72E8C" w:rsidP="0024527C">
      <w:pPr>
        <w:pBdr>
          <w:top w:val="nil"/>
          <w:left w:val="nil"/>
          <w:bottom w:val="nil"/>
          <w:right w:val="nil"/>
          <w:between w:val="nil"/>
        </w:pBdr>
      </w:pPr>
    </w:p>
    <w:p w14:paraId="40FAB4D5" w14:textId="0D6D1855" w:rsidR="00B85F15" w:rsidRDefault="00C418CE" w:rsidP="0024527C">
      <w:pPr>
        <w:pBdr>
          <w:top w:val="nil"/>
          <w:left w:val="nil"/>
          <w:bottom w:val="nil"/>
          <w:right w:val="nil"/>
          <w:between w:val="nil"/>
        </w:pBdr>
      </w:pPr>
      <w:r>
        <w:t>Sex</w:t>
      </w:r>
      <w:r w:rsidR="0014077C">
        <w:t xml:space="preserve"> biased differences </w:t>
      </w:r>
      <w:r w:rsidR="008B3AC9">
        <w:t>can</w:t>
      </w:r>
      <w:r w:rsidR="0014077C">
        <w:t xml:space="preserve"> be observed in </w:t>
      </w:r>
      <w:r w:rsidR="0014077C">
        <w:rPr>
          <w:b/>
        </w:rPr>
        <w:t xml:space="preserve">Figure </w:t>
      </w:r>
      <w:r w:rsidR="00861FEE">
        <w:rPr>
          <w:b/>
        </w:rPr>
        <w:t>5</w:t>
      </w:r>
      <w:r w:rsidR="0014077C">
        <w:rPr>
          <w:b/>
        </w:rPr>
        <w:t xml:space="preserve">, </w:t>
      </w:r>
      <w:r w:rsidR="0014077C">
        <w:t>where significantly different levels of commensal organisms were recovered from male and female C57BL/6 mice</w:t>
      </w:r>
      <w:r w:rsidR="00D81917">
        <w:t>.</w:t>
      </w:r>
      <w:r w:rsidR="009E077D">
        <w:t xml:space="preserve"> </w:t>
      </w:r>
      <w:r w:rsidR="0085183F">
        <w:t>T</w:t>
      </w:r>
      <w:r w:rsidR="00981DB9">
        <w:t xml:space="preserve">he relative abundance for each isolate </w:t>
      </w:r>
      <w:r w:rsidR="003852DB">
        <w:t xml:space="preserve">was </w:t>
      </w:r>
      <w:r w:rsidR="00981DB9">
        <w:t>determined</w:t>
      </w:r>
      <w:r w:rsidR="003852DB">
        <w:t>.</w:t>
      </w:r>
      <w:r w:rsidR="0014077C">
        <w:t xml:space="preserve"> </w:t>
      </w:r>
      <w:r w:rsidR="0014077C">
        <w:rPr>
          <w:i/>
        </w:rPr>
        <w:t>S</w:t>
      </w:r>
      <w:r w:rsidR="00317D94">
        <w:rPr>
          <w:i/>
        </w:rPr>
        <w:t>treptococcus</w:t>
      </w:r>
      <w:r w:rsidR="0014077C">
        <w:rPr>
          <w:i/>
        </w:rPr>
        <w:t xml:space="preserve"> </w:t>
      </w:r>
      <w:proofErr w:type="spellStart"/>
      <w:r w:rsidR="0014077C">
        <w:rPr>
          <w:i/>
        </w:rPr>
        <w:t>acidominimus</w:t>
      </w:r>
      <w:proofErr w:type="spellEnd"/>
      <w:r w:rsidR="0014077C">
        <w:t xml:space="preserve">, </w:t>
      </w:r>
      <w:proofErr w:type="spellStart"/>
      <w:r w:rsidR="0014077C">
        <w:rPr>
          <w:i/>
        </w:rPr>
        <w:t>Aerococcus</w:t>
      </w:r>
      <w:proofErr w:type="spellEnd"/>
      <w:r w:rsidR="0014077C">
        <w:rPr>
          <w:i/>
        </w:rPr>
        <w:t xml:space="preserve"> </w:t>
      </w:r>
      <w:proofErr w:type="spellStart"/>
      <w:r w:rsidR="0014077C">
        <w:rPr>
          <w:i/>
        </w:rPr>
        <w:t>viridans</w:t>
      </w:r>
      <w:proofErr w:type="spellEnd"/>
      <w:r w:rsidR="0014077C">
        <w:t xml:space="preserve"> and </w:t>
      </w:r>
      <w:r w:rsidR="003852DB">
        <w:t>coagulase negative staphylococcus (</w:t>
      </w:r>
      <w:r w:rsidR="0014077C">
        <w:rPr>
          <w:i/>
        </w:rPr>
        <w:t>CNS</w:t>
      </w:r>
      <w:r w:rsidR="003852DB">
        <w:t>)</w:t>
      </w:r>
      <w:r w:rsidR="00981DB9">
        <w:rPr>
          <w:i/>
        </w:rPr>
        <w:t xml:space="preserve"> </w:t>
      </w:r>
      <w:r w:rsidR="00981DB9" w:rsidRPr="00102C87">
        <w:t>isolate #1</w:t>
      </w:r>
      <w:r w:rsidR="00981DB9">
        <w:rPr>
          <w:i/>
        </w:rPr>
        <w:t xml:space="preserve"> and E.</w:t>
      </w:r>
      <w:r w:rsidR="009E077D">
        <w:rPr>
          <w:i/>
        </w:rPr>
        <w:t xml:space="preserve"> </w:t>
      </w:r>
      <w:r w:rsidR="00981DB9">
        <w:rPr>
          <w:i/>
        </w:rPr>
        <w:t>coli</w:t>
      </w:r>
      <w:r w:rsidR="0014077C">
        <w:rPr>
          <w:i/>
        </w:rPr>
        <w:t xml:space="preserve"> spp</w:t>
      </w:r>
      <w:r w:rsidR="0014077C">
        <w:t xml:space="preserve">. </w:t>
      </w:r>
      <w:r w:rsidR="00981DB9">
        <w:t xml:space="preserve">were found in all mice, </w:t>
      </w:r>
      <w:r w:rsidR="003852DB">
        <w:t>with</w:t>
      </w:r>
      <w:r w:rsidR="00981DB9">
        <w:t xml:space="preserve"> the males </w:t>
      </w:r>
      <w:r w:rsidR="003852DB">
        <w:t>show</w:t>
      </w:r>
      <w:r w:rsidR="0041611E">
        <w:t>ing</w:t>
      </w:r>
      <w:r w:rsidR="00981DB9">
        <w:t xml:space="preserve"> higher</w:t>
      </w:r>
      <w:r w:rsidR="0041611E">
        <w:t xml:space="preserve"> relative abundance and greater diversity.</w:t>
      </w:r>
      <w:r w:rsidR="00981DB9">
        <w:t xml:space="preserve"> </w:t>
      </w:r>
    </w:p>
    <w:p w14:paraId="6CF81416" w14:textId="77777777" w:rsidR="00345508" w:rsidRDefault="00345508" w:rsidP="0024527C">
      <w:pPr>
        <w:rPr>
          <w:b/>
        </w:rPr>
      </w:pPr>
    </w:p>
    <w:p w14:paraId="04277F7D" w14:textId="2B019C5F" w:rsidR="00B85F15" w:rsidRDefault="0014077C" w:rsidP="0024527C">
      <w:pPr>
        <w:rPr>
          <w:color w:val="808080"/>
        </w:rPr>
      </w:pPr>
      <w:r>
        <w:rPr>
          <w:b/>
        </w:rPr>
        <w:t>FIGURE AND TABLE LEGENDS:</w:t>
      </w:r>
      <w:r>
        <w:rPr>
          <w:color w:val="808080"/>
        </w:rPr>
        <w:t xml:space="preserve"> </w:t>
      </w:r>
    </w:p>
    <w:p w14:paraId="77D8BDB4" w14:textId="77777777" w:rsidR="00D81917" w:rsidRDefault="00D81917" w:rsidP="0024527C">
      <w:pPr>
        <w:rPr>
          <w:color w:val="808080"/>
        </w:rPr>
      </w:pPr>
    </w:p>
    <w:p w14:paraId="7A529CAC" w14:textId="360BC7AA" w:rsidR="00B737D7" w:rsidRDefault="00CF7917" w:rsidP="0024527C">
      <w:pPr>
        <w:jc w:val="left"/>
      </w:pPr>
      <w:r w:rsidRPr="00DE0845">
        <w:rPr>
          <w:b/>
        </w:rPr>
        <w:t xml:space="preserve">Figure 1: </w:t>
      </w:r>
      <w:r w:rsidR="00B737D7" w:rsidRPr="00DE0845">
        <w:rPr>
          <w:b/>
        </w:rPr>
        <w:t>In</w:t>
      </w:r>
      <w:r w:rsidR="00DE0845">
        <w:rPr>
          <w:b/>
        </w:rPr>
        <w:t>-</w:t>
      </w:r>
      <w:r w:rsidR="00B737D7" w:rsidRPr="00DE0845">
        <w:rPr>
          <w:b/>
        </w:rPr>
        <w:t xml:space="preserve">house </w:t>
      </w:r>
      <w:r w:rsidR="000B018F">
        <w:rPr>
          <w:b/>
        </w:rPr>
        <w:t>eye swab</w:t>
      </w:r>
      <w:r>
        <w:t xml:space="preserve">.  </w:t>
      </w:r>
      <w:r w:rsidR="00D81917">
        <w:t>(</w:t>
      </w:r>
      <w:r w:rsidRPr="00DE0845">
        <w:rPr>
          <w:b/>
        </w:rPr>
        <w:t>A</w:t>
      </w:r>
      <w:r w:rsidR="00D81917" w:rsidRPr="00D81917">
        <w:rPr>
          <w:bCs/>
        </w:rPr>
        <w:t>)</w:t>
      </w:r>
      <w:r>
        <w:t xml:space="preserve">  A thin</w:t>
      </w:r>
      <w:r w:rsidR="00163E33">
        <w:t>,</w:t>
      </w:r>
      <w:r>
        <w:t xml:space="preserve"> </w:t>
      </w:r>
      <w:r w:rsidR="00B737D7">
        <w:t xml:space="preserve">approximately </w:t>
      </w:r>
      <w:r>
        <w:t>1 cm</w:t>
      </w:r>
      <w:r w:rsidR="00163E33">
        <w:t>,</w:t>
      </w:r>
      <w:r>
        <w:t xml:space="preserve"> piece of </w:t>
      </w:r>
      <w:r w:rsidR="00B737D7">
        <w:t>pulled</w:t>
      </w:r>
      <w:r>
        <w:t xml:space="preserve"> cotton batting </w:t>
      </w:r>
      <w:r w:rsidR="008B3AC9">
        <w:t>wa</w:t>
      </w:r>
      <w:r>
        <w:t xml:space="preserve">s held between the sterile toothpick point and index finger and the toothpick </w:t>
      </w:r>
      <w:r w:rsidR="008B3AC9">
        <w:t>wa</w:t>
      </w:r>
      <w:r>
        <w:t xml:space="preserve">s rolled while </w:t>
      </w:r>
      <w:r w:rsidR="004B7697">
        <w:t>maintaining</w:t>
      </w:r>
      <w:r>
        <w:t xml:space="preserve"> slight pressure </w:t>
      </w:r>
      <w:r w:rsidR="004B7697">
        <w:t>against</w:t>
      </w:r>
      <w:r>
        <w:t xml:space="preserve"> the index finger until the</w:t>
      </w:r>
      <w:r w:rsidR="00B737D7">
        <w:t xml:space="preserve"> cotton </w:t>
      </w:r>
      <w:r w:rsidR="008B3AC9">
        <w:t>wa</w:t>
      </w:r>
      <w:r w:rsidR="00B737D7">
        <w:t>s complete</w:t>
      </w:r>
      <w:r w:rsidR="004B7697">
        <w:t>ly</w:t>
      </w:r>
      <w:r w:rsidR="00B737D7">
        <w:t xml:space="preserve"> rolled onto the toothpick tip</w:t>
      </w:r>
      <w:r>
        <w:t>.</w:t>
      </w:r>
      <w:r w:rsidR="0037479C">
        <w:t xml:space="preserve"> </w:t>
      </w:r>
      <w:r w:rsidR="00D81917" w:rsidRPr="00D81917">
        <w:rPr>
          <w:bCs/>
        </w:rPr>
        <w:t>(</w:t>
      </w:r>
      <w:r w:rsidRPr="00DE0845">
        <w:rPr>
          <w:b/>
        </w:rPr>
        <w:t>B</w:t>
      </w:r>
      <w:r w:rsidR="00D81917" w:rsidRPr="00D81917">
        <w:rPr>
          <w:bCs/>
        </w:rPr>
        <w:t>)</w:t>
      </w:r>
      <w:r w:rsidR="00B737D7">
        <w:t xml:space="preserve"> Example of </w:t>
      </w:r>
      <w:r w:rsidR="00D81917">
        <w:t>an</w:t>
      </w:r>
      <w:r w:rsidR="00B737D7">
        <w:t xml:space="preserve"> </w:t>
      </w:r>
      <w:r w:rsidR="000B018F">
        <w:t>eye swab</w:t>
      </w:r>
      <w:r w:rsidR="00B737D7">
        <w:t>.</w:t>
      </w:r>
    </w:p>
    <w:p w14:paraId="0BE41E0C" w14:textId="77777777" w:rsidR="00D81917" w:rsidRDefault="00D81917" w:rsidP="0024527C">
      <w:pPr>
        <w:jc w:val="left"/>
        <w:rPr>
          <w:b/>
        </w:rPr>
      </w:pPr>
    </w:p>
    <w:p w14:paraId="4E517083" w14:textId="61A927A3" w:rsidR="00B737D7" w:rsidRDefault="00B737D7" w:rsidP="0024527C">
      <w:pPr>
        <w:jc w:val="left"/>
      </w:pPr>
      <w:r w:rsidRPr="00DE0845">
        <w:rPr>
          <w:b/>
        </w:rPr>
        <w:t xml:space="preserve">Figure 2: Mouse conjunctival </w:t>
      </w:r>
      <w:r w:rsidR="000B018F">
        <w:rPr>
          <w:b/>
        </w:rPr>
        <w:t>eye swab</w:t>
      </w:r>
      <w:r w:rsidRPr="00DE0845">
        <w:rPr>
          <w:b/>
        </w:rPr>
        <w:t xml:space="preserve"> placement</w:t>
      </w:r>
      <w:r>
        <w:t xml:space="preserve">. </w:t>
      </w:r>
      <w:r w:rsidR="00D81917" w:rsidRPr="00D81917">
        <w:rPr>
          <w:bCs/>
        </w:rPr>
        <w:t>(</w:t>
      </w:r>
      <w:r w:rsidRPr="00DE0845">
        <w:rPr>
          <w:b/>
        </w:rPr>
        <w:t>A</w:t>
      </w:r>
      <w:r w:rsidR="00D81917" w:rsidRPr="00D81917">
        <w:rPr>
          <w:bCs/>
        </w:rPr>
        <w:t>)</w:t>
      </w:r>
      <w:r>
        <w:t xml:space="preserve"> </w:t>
      </w:r>
      <w:r w:rsidR="00163E33">
        <w:t>The BHI wet eye swab</w:t>
      </w:r>
      <w:r w:rsidR="00630FC4">
        <w:t xml:space="preserve"> tip</w:t>
      </w:r>
      <w:r w:rsidR="00163E33">
        <w:t xml:space="preserve"> </w:t>
      </w:r>
      <w:r w:rsidR="008B3AC9">
        <w:t>wa</w:t>
      </w:r>
      <w:r w:rsidR="00163E33">
        <w:t>s inserted, at a 90</w:t>
      </w:r>
      <w:r w:rsidR="00D81917">
        <w:t>˚</w:t>
      </w:r>
      <w:r w:rsidR="00163E33">
        <w:t xml:space="preserve"> angle, into the medial corner of the left eye of an </w:t>
      </w:r>
      <w:r w:rsidR="004B7697">
        <w:t>anesthetized</w:t>
      </w:r>
      <w:r w:rsidR="00163E33">
        <w:t xml:space="preserve"> mouse, depressing the eyeball</w:t>
      </w:r>
      <w:r w:rsidR="004B7697">
        <w:t>.</w:t>
      </w:r>
      <w:r w:rsidR="00630FC4">
        <w:t xml:space="preserve"> </w:t>
      </w:r>
      <w:r w:rsidR="00D81917" w:rsidRPr="00D81917">
        <w:rPr>
          <w:bCs/>
        </w:rPr>
        <w:t>(</w:t>
      </w:r>
      <w:r w:rsidR="00630FC4">
        <w:rPr>
          <w:b/>
        </w:rPr>
        <w:t>B</w:t>
      </w:r>
      <w:r w:rsidR="00D81917" w:rsidRPr="00D81917">
        <w:rPr>
          <w:bCs/>
        </w:rPr>
        <w:t>)</w:t>
      </w:r>
      <w:r w:rsidR="00630FC4">
        <w:rPr>
          <w:b/>
        </w:rPr>
        <w:t xml:space="preserve"> </w:t>
      </w:r>
      <w:r w:rsidR="004B7697">
        <w:t xml:space="preserve">The </w:t>
      </w:r>
      <w:r w:rsidR="00630FC4">
        <w:t xml:space="preserve">swab </w:t>
      </w:r>
      <w:r w:rsidR="008B3AC9">
        <w:t>wa</w:t>
      </w:r>
      <w:r w:rsidR="00630FC4">
        <w:t>s moved along the conjunctiva while maintaining slight pressure on t</w:t>
      </w:r>
      <w:r w:rsidR="004B7697">
        <w:t>he eye in a back and forth</w:t>
      </w:r>
      <w:r w:rsidR="00630FC4">
        <w:t xml:space="preserve"> motion, 10 times.</w:t>
      </w:r>
    </w:p>
    <w:p w14:paraId="36EE33ED" w14:textId="77777777" w:rsidR="00D81917" w:rsidRDefault="00D81917" w:rsidP="0024527C">
      <w:pPr>
        <w:rPr>
          <w:b/>
        </w:rPr>
      </w:pPr>
    </w:p>
    <w:p w14:paraId="25563F83" w14:textId="0A8B14D8" w:rsidR="00B85F15" w:rsidRDefault="0014077C" w:rsidP="0024527C">
      <w:pPr>
        <w:rPr>
          <w:rFonts w:asciiTheme="minorHAnsi" w:hAnsiTheme="minorHAnsi" w:cstheme="minorHAnsi"/>
        </w:rPr>
      </w:pPr>
      <w:r>
        <w:rPr>
          <w:b/>
        </w:rPr>
        <w:t xml:space="preserve">Figure </w:t>
      </w:r>
      <w:r w:rsidR="004B7697">
        <w:rPr>
          <w:b/>
        </w:rPr>
        <w:t>3</w:t>
      </w:r>
      <w:r>
        <w:rPr>
          <w:b/>
        </w:rPr>
        <w:t xml:space="preserve">: Representative results for the </w:t>
      </w:r>
      <w:r w:rsidR="000B018F">
        <w:rPr>
          <w:b/>
        </w:rPr>
        <w:t>eye swab</w:t>
      </w:r>
      <w:r>
        <w:rPr>
          <w:b/>
        </w:rPr>
        <w:t xml:space="preserve"> and master plates.</w:t>
      </w:r>
      <w:r>
        <w:t xml:space="preserve"> </w:t>
      </w:r>
      <w:r w:rsidR="00D81917">
        <w:t>(</w:t>
      </w:r>
      <w:r>
        <w:rPr>
          <w:b/>
        </w:rPr>
        <w:t>A</w:t>
      </w:r>
      <w:r w:rsidR="00D81917">
        <w:t xml:space="preserve">) </w:t>
      </w:r>
      <w:r>
        <w:t>10 µ</w:t>
      </w:r>
      <w:r w:rsidR="00D81917">
        <w:t>L</w:t>
      </w:r>
      <w:r>
        <w:t xml:space="preserve"> of </w:t>
      </w:r>
      <w:r w:rsidR="000B018F">
        <w:t>eye swab</w:t>
      </w:r>
      <w:r>
        <w:t xml:space="preserve"> inoculated enriched media was aliquoted on the right side of the blood agar plate and tilted 30 to 60 degrees to allow the media to form strips and on the left side of the plate, ten 10</w:t>
      </w:r>
      <w:r w:rsidR="008B3AC9">
        <w:t xml:space="preserve"> </w:t>
      </w:r>
      <w:r>
        <w:t>µ</w:t>
      </w:r>
      <w:r w:rsidR="008B3AC9">
        <w:t>L</w:t>
      </w:r>
      <w:r>
        <w:t xml:space="preserve"> dots of the sample was dispensed.</w:t>
      </w:r>
      <w:r w:rsidR="0037479C">
        <w:t xml:space="preserve"> </w:t>
      </w:r>
      <w:r>
        <w:t xml:space="preserve">The photograph of the incubated plate shows individual colonies and morphological diversity. </w:t>
      </w:r>
      <w:r w:rsidR="00D81917" w:rsidRPr="00D81917">
        <w:rPr>
          <w:bCs/>
        </w:rPr>
        <w:t>(</w:t>
      </w:r>
      <w:r>
        <w:rPr>
          <w:b/>
        </w:rPr>
        <w:t>B</w:t>
      </w:r>
      <w:r w:rsidR="00D81917" w:rsidRPr="00D81917">
        <w:rPr>
          <w:bCs/>
        </w:rPr>
        <w:t>)</w:t>
      </w:r>
      <w:r w:rsidR="007316AC">
        <w:rPr>
          <w:rFonts w:asciiTheme="minorHAnsi" w:hAnsiTheme="minorHAnsi" w:cstheme="minorHAnsi"/>
        </w:rPr>
        <w:t xml:space="preserve"> </w:t>
      </w:r>
      <w:r w:rsidRPr="00D81917">
        <w:rPr>
          <w:rFonts w:asciiTheme="minorHAnsi" w:hAnsiTheme="minorHAnsi" w:cstheme="minorHAnsi"/>
        </w:rPr>
        <w:t xml:space="preserve">A master plate of isolates was created by picking a colony from the eye swab plate and streaking within one of the </w:t>
      </w:r>
      <w:r w:rsidR="0085029F" w:rsidRPr="00D81917">
        <w:rPr>
          <w:rFonts w:asciiTheme="minorHAnsi" w:hAnsiTheme="minorHAnsi" w:cstheme="minorHAnsi"/>
        </w:rPr>
        <w:t xml:space="preserve">squares </w:t>
      </w:r>
      <w:r w:rsidRPr="00D81917">
        <w:rPr>
          <w:rFonts w:asciiTheme="minorHAnsi" w:hAnsiTheme="minorHAnsi" w:cstheme="minorHAnsi"/>
        </w:rPr>
        <w:t>(grids)</w:t>
      </w:r>
      <w:r w:rsidR="0085029F" w:rsidRPr="00D81917">
        <w:rPr>
          <w:rFonts w:asciiTheme="minorHAnsi" w:hAnsiTheme="minorHAnsi" w:cstheme="minorHAnsi"/>
        </w:rPr>
        <w:t>.</w:t>
      </w:r>
      <w:r w:rsidR="00D81917">
        <w:rPr>
          <w:rFonts w:asciiTheme="minorHAnsi" w:hAnsiTheme="minorHAnsi" w:cstheme="minorHAnsi"/>
        </w:rPr>
        <w:t xml:space="preserve"> </w:t>
      </w:r>
      <w:r w:rsidR="0085029F" w:rsidRPr="00D81917">
        <w:rPr>
          <w:rFonts w:asciiTheme="minorHAnsi" w:eastAsia="Arial" w:hAnsiTheme="minorHAnsi" w:cstheme="minorHAnsi"/>
        </w:rPr>
        <w:t>Three morphologically similar colonies are streaked in separate grids. Every grid has three streaks of the same colony that was picked from the mouse eye swab plate.</w:t>
      </w:r>
      <w:r w:rsidRPr="00D81917">
        <w:rPr>
          <w:rFonts w:asciiTheme="minorHAnsi" w:hAnsiTheme="minorHAnsi" w:cstheme="minorHAnsi"/>
        </w:rPr>
        <w:t xml:space="preserve"> After growth appeared on the plates, the isolate was characterized by selective plating and catalase testing.</w:t>
      </w:r>
    </w:p>
    <w:p w14:paraId="6946BE16" w14:textId="77777777" w:rsidR="00235D07" w:rsidRDefault="00235D07" w:rsidP="0024527C">
      <w:pPr>
        <w:rPr>
          <w:rFonts w:asciiTheme="minorHAnsi" w:hAnsiTheme="minorHAnsi" w:cstheme="minorHAnsi"/>
        </w:rPr>
      </w:pPr>
    </w:p>
    <w:p w14:paraId="3B416513" w14:textId="0BA593F0" w:rsidR="00235D07" w:rsidRPr="00D32EE2" w:rsidRDefault="00235D07" w:rsidP="0024527C">
      <w:pPr>
        <w:rPr>
          <w:rFonts w:asciiTheme="minorHAnsi" w:hAnsiTheme="minorHAnsi" w:cstheme="minorHAnsi"/>
        </w:rPr>
      </w:pPr>
      <w:r w:rsidRPr="00102C87">
        <w:rPr>
          <w:rFonts w:asciiTheme="minorHAnsi" w:hAnsiTheme="minorHAnsi" w:cstheme="minorHAnsi"/>
          <w:b/>
        </w:rPr>
        <w:t>Figure 4:</w:t>
      </w:r>
      <w:r w:rsidRPr="00235D07">
        <w:rPr>
          <w:rFonts w:asciiTheme="minorHAnsi" w:hAnsiTheme="minorHAnsi" w:cstheme="minorHAnsi"/>
          <w:b/>
        </w:rPr>
        <w:t xml:space="preserve"> </w:t>
      </w:r>
      <w:r w:rsidRPr="00102C87">
        <w:rPr>
          <w:rFonts w:asciiTheme="minorHAnsi" w:hAnsiTheme="minorHAnsi" w:cstheme="minorHAnsi"/>
          <w:b/>
        </w:rPr>
        <w:t>Example of MALDI-TOF MS results</w:t>
      </w:r>
      <w:r w:rsidR="00CC3797">
        <w:rPr>
          <w:rFonts w:asciiTheme="minorHAnsi" w:hAnsiTheme="minorHAnsi" w:cstheme="minorHAnsi"/>
          <w:b/>
        </w:rPr>
        <w:t>.</w:t>
      </w:r>
      <w:r w:rsidR="008B3AC9">
        <w:rPr>
          <w:rFonts w:asciiTheme="minorHAnsi" w:hAnsiTheme="minorHAnsi" w:cstheme="minorHAnsi"/>
          <w:b/>
        </w:rPr>
        <w:t xml:space="preserve"> </w:t>
      </w:r>
      <w:r w:rsidR="00C22F7C">
        <w:rPr>
          <w:rFonts w:asciiTheme="minorHAnsi" w:hAnsiTheme="minorHAnsi" w:cstheme="minorHAnsi"/>
        </w:rPr>
        <w:t>Each isolate was</w:t>
      </w:r>
      <w:r w:rsidR="002060E3">
        <w:rPr>
          <w:rFonts w:asciiTheme="minorHAnsi" w:hAnsiTheme="minorHAnsi" w:cstheme="minorHAnsi"/>
        </w:rPr>
        <w:t xml:space="preserve"> culture</w:t>
      </w:r>
      <w:r w:rsidR="009D53D7">
        <w:rPr>
          <w:rFonts w:asciiTheme="minorHAnsi" w:hAnsiTheme="minorHAnsi" w:cstheme="minorHAnsi"/>
        </w:rPr>
        <w:t>d on TSA overnight</w:t>
      </w:r>
      <w:r w:rsidR="00C22F7C">
        <w:rPr>
          <w:rFonts w:asciiTheme="minorHAnsi" w:hAnsiTheme="minorHAnsi" w:cstheme="minorHAnsi"/>
        </w:rPr>
        <w:t>,</w:t>
      </w:r>
      <w:r w:rsidR="002060E3">
        <w:rPr>
          <w:rFonts w:asciiTheme="minorHAnsi" w:hAnsiTheme="minorHAnsi" w:cstheme="minorHAnsi"/>
        </w:rPr>
        <w:t xml:space="preserve"> applied to </w:t>
      </w:r>
      <w:r w:rsidR="00F97735">
        <w:rPr>
          <w:rFonts w:asciiTheme="minorHAnsi" w:hAnsiTheme="minorHAnsi" w:cstheme="minorHAnsi"/>
        </w:rPr>
        <w:t>MALDI-TOF MS</w:t>
      </w:r>
      <w:r w:rsidR="002060E3">
        <w:rPr>
          <w:rFonts w:asciiTheme="minorHAnsi" w:hAnsiTheme="minorHAnsi" w:cstheme="minorHAnsi"/>
        </w:rPr>
        <w:t xml:space="preserve"> slide and over</w:t>
      </w:r>
      <w:r w:rsidR="00CB4531">
        <w:rPr>
          <w:rFonts w:asciiTheme="minorHAnsi" w:hAnsiTheme="minorHAnsi" w:cstheme="minorHAnsi"/>
        </w:rPr>
        <w:t xml:space="preserve">laid with </w:t>
      </w:r>
      <w:r w:rsidR="003852DB">
        <w:rPr>
          <w:rFonts w:asciiTheme="minorHAnsi" w:hAnsiTheme="minorHAnsi" w:cstheme="minorHAnsi"/>
        </w:rPr>
        <w:t>MALDI-</w:t>
      </w:r>
      <w:r w:rsidR="00F97735">
        <w:rPr>
          <w:rFonts w:asciiTheme="minorHAnsi" w:hAnsiTheme="minorHAnsi" w:cstheme="minorHAnsi"/>
        </w:rPr>
        <w:t xml:space="preserve">TOF </w:t>
      </w:r>
      <w:r w:rsidR="002060E3">
        <w:rPr>
          <w:rFonts w:asciiTheme="minorHAnsi" w:hAnsiTheme="minorHAnsi" w:cstheme="minorHAnsi"/>
        </w:rPr>
        <w:t xml:space="preserve">MS solution, air </w:t>
      </w:r>
      <w:r w:rsidR="009D53D7">
        <w:rPr>
          <w:rFonts w:asciiTheme="minorHAnsi" w:hAnsiTheme="minorHAnsi" w:cstheme="minorHAnsi"/>
        </w:rPr>
        <w:t>dried</w:t>
      </w:r>
      <w:r w:rsidR="00C22F7C">
        <w:rPr>
          <w:rFonts w:asciiTheme="minorHAnsi" w:hAnsiTheme="minorHAnsi" w:cstheme="minorHAnsi"/>
        </w:rPr>
        <w:t xml:space="preserve"> and </w:t>
      </w:r>
      <w:r w:rsidR="009D53D7">
        <w:rPr>
          <w:rFonts w:asciiTheme="minorHAnsi" w:hAnsiTheme="minorHAnsi" w:cstheme="minorHAnsi"/>
        </w:rPr>
        <w:t>spotted in duplicate.</w:t>
      </w:r>
      <w:r w:rsidR="008B3AC9">
        <w:rPr>
          <w:rFonts w:asciiTheme="minorHAnsi" w:hAnsiTheme="minorHAnsi" w:cstheme="minorHAnsi"/>
        </w:rPr>
        <w:t xml:space="preserve"> </w:t>
      </w:r>
      <w:r w:rsidR="00A875C6">
        <w:rPr>
          <w:rFonts w:asciiTheme="minorHAnsi" w:hAnsiTheme="minorHAnsi" w:cstheme="minorHAnsi"/>
        </w:rPr>
        <w:t xml:space="preserve">Results for </w:t>
      </w:r>
      <w:r w:rsidR="00A875C6" w:rsidRPr="00102C87">
        <w:rPr>
          <w:rFonts w:asciiTheme="minorHAnsi" w:hAnsiTheme="minorHAnsi" w:cstheme="minorHAnsi"/>
          <w:i/>
        </w:rPr>
        <w:t xml:space="preserve">Streptococcus </w:t>
      </w:r>
      <w:proofErr w:type="spellStart"/>
      <w:r w:rsidR="00A875C6" w:rsidRPr="00102C87">
        <w:rPr>
          <w:rFonts w:asciiTheme="minorHAnsi" w:hAnsiTheme="minorHAnsi" w:cstheme="minorHAnsi"/>
          <w:i/>
        </w:rPr>
        <w:t>acidominimus</w:t>
      </w:r>
      <w:proofErr w:type="spellEnd"/>
      <w:r w:rsidR="00F97735">
        <w:rPr>
          <w:rFonts w:asciiTheme="minorHAnsi" w:hAnsiTheme="minorHAnsi" w:cstheme="minorHAnsi"/>
        </w:rPr>
        <w:t xml:space="preserve"> (</w:t>
      </w:r>
      <w:r w:rsidR="00F97735" w:rsidRPr="008B3AC9">
        <w:rPr>
          <w:rFonts w:asciiTheme="minorHAnsi" w:hAnsiTheme="minorHAnsi" w:cstheme="minorHAnsi"/>
          <w:b/>
          <w:bCs/>
        </w:rPr>
        <w:t>A</w:t>
      </w:r>
      <w:r w:rsidR="00A875C6">
        <w:rPr>
          <w:rFonts w:asciiTheme="minorHAnsi" w:hAnsiTheme="minorHAnsi" w:cstheme="minorHAnsi"/>
        </w:rPr>
        <w:t>)</w:t>
      </w:r>
      <w:r w:rsidR="00F97735">
        <w:rPr>
          <w:rFonts w:asciiTheme="minorHAnsi" w:hAnsiTheme="minorHAnsi" w:cstheme="minorHAnsi"/>
        </w:rPr>
        <w:t xml:space="preserve"> and </w:t>
      </w:r>
      <w:proofErr w:type="spellStart"/>
      <w:r w:rsidR="00F97735" w:rsidRPr="006B4FB7">
        <w:rPr>
          <w:rFonts w:asciiTheme="minorHAnsi" w:hAnsiTheme="minorHAnsi" w:cstheme="minorHAnsi"/>
          <w:i/>
        </w:rPr>
        <w:t>Aerococcus</w:t>
      </w:r>
      <w:proofErr w:type="spellEnd"/>
      <w:r w:rsidR="00F97735" w:rsidRPr="006B4FB7">
        <w:rPr>
          <w:rFonts w:asciiTheme="minorHAnsi" w:hAnsiTheme="minorHAnsi" w:cstheme="minorHAnsi"/>
          <w:i/>
        </w:rPr>
        <w:t xml:space="preserve"> </w:t>
      </w:r>
      <w:proofErr w:type="spellStart"/>
      <w:r w:rsidR="00F97735" w:rsidRPr="006B4FB7">
        <w:rPr>
          <w:rFonts w:asciiTheme="minorHAnsi" w:hAnsiTheme="minorHAnsi" w:cstheme="minorHAnsi"/>
          <w:i/>
        </w:rPr>
        <w:t>viridans</w:t>
      </w:r>
      <w:proofErr w:type="spellEnd"/>
      <w:r w:rsidR="00F97735">
        <w:rPr>
          <w:rFonts w:asciiTheme="minorHAnsi" w:hAnsiTheme="minorHAnsi" w:cstheme="minorHAnsi"/>
        </w:rPr>
        <w:t xml:space="preserve"> (</w:t>
      </w:r>
      <w:r w:rsidR="00F97735" w:rsidRPr="008B3AC9">
        <w:rPr>
          <w:rFonts w:asciiTheme="minorHAnsi" w:hAnsiTheme="minorHAnsi" w:cstheme="minorHAnsi"/>
          <w:b/>
          <w:bCs/>
        </w:rPr>
        <w:t>A</w:t>
      </w:r>
      <w:r w:rsidR="00F97735">
        <w:rPr>
          <w:rFonts w:asciiTheme="minorHAnsi" w:hAnsiTheme="minorHAnsi" w:cstheme="minorHAnsi"/>
        </w:rPr>
        <w:t>)</w:t>
      </w:r>
      <w:r w:rsidR="00C22F7C">
        <w:rPr>
          <w:rFonts w:asciiTheme="minorHAnsi" w:hAnsiTheme="minorHAnsi" w:cstheme="minorHAnsi"/>
        </w:rPr>
        <w:t xml:space="preserve"> were positively identified</w:t>
      </w:r>
      <w:r w:rsidR="00A875C6">
        <w:rPr>
          <w:rFonts w:asciiTheme="minorHAnsi" w:hAnsiTheme="minorHAnsi" w:cstheme="minorHAnsi"/>
        </w:rPr>
        <w:t xml:space="preserve"> with </w:t>
      </w:r>
      <w:r w:rsidR="00C22F7C">
        <w:rPr>
          <w:rFonts w:asciiTheme="minorHAnsi" w:hAnsiTheme="minorHAnsi" w:cstheme="minorHAnsi"/>
        </w:rPr>
        <w:t xml:space="preserve">a </w:t>
      </w:r>
      <w:r w:rsidR="00A875C6">
        <w:rPr>
          <w:rFonts w:asciiTheme="minorHAnsi" w:hAnsiTheme="minorHAnsi" w:cstheme="minorHAnsi"/>
        </w:rPr>
        <w:t>confidence value of 99.9</w:t>
      </w:r>
      <w:r w:rsidR="00C22F7C">
        <w:rPr>
          <w:rFonts w:asciiTheme="minorHAnsi" w:hAnsiTheme="minorHAnsi" w:cstheme="minorHAnsi"/>
        </w:rPr>
        <w:t xml:space="preserve">.  </w:t>
      </w:r>
    </w:p>
    <w:p w14:paraId="5387EA38" w14:textId="77777777" w:rsidR="00D81917" w:rsidRPr="00D81917" w:rsidRDefault="00D81917" w:rsidP="0024527C">
      <w:pPr>
        <w:rPr>
          <w:rFonts w:asciiTheme="minorHAnsi" w:hAnsiTheme="minorHAnsi" w:cstheme="minorHAnsi"/>
          <w:b/>
        </w:rPr>
      </w:pPr>
    </w:p>
    <w:p w14:paraId="78CF49F8" w14:textId="7982216D" w:rsidR="00B85F15" w:rsidRDefault="0014077C" w:rsidP="0024527C">
      <w:r w:rsidRPr="00D81917">
        <w:rPr>
          <w:rFonts w:asciiTheme="minorHAnsi" w:hAnsiTheme="minorHAnsi" w:cstheme="minorHAnsi"/>
          <w:b/>
        </w:rPr>
        <w:t xml:space="preserve">Figure </w:t>
      </w:r>
      <w:r w:rsidR="00235D07">
        <w:rPr>
          <w:rFonts w:asciiTheme="minorHAnsi" w:hAnsiTheme="minorHAnsi" w:cstheme="minorHAnsi"/>
          <w:b/>
        </w:rPr>
        <w:t>5</w:t>
      </w:r>
      <w:r w:rsidR="009E077D">
        <w:rPr>
          <w:rFonts w:asciiTheme="minorHAnsi" w:hAnsiTheme="minorHAnsi" w:cstheme="minorHAnsi"/>
          <w:b/>
        </w:rPr>
        <w:t xml:space="preserve">: </w:t>
      </w:r>
      <w:r w:rsidR="00C418CE" w:rsidRPr="00D81917">
        <w:rPr>
          <w:rFonts w:asciiTheme="minorHAnsi" w:hAnsiTheme="minorHAnsi" w:cstheme="minorHAnsi"/>
          <w:b/>
        </w:rPr>
        <w:t>Sex</w:t>
      </w:r>
      <w:r w:rsidRPr="00D81917">
        <w:rPr>
          <w:rFonts w:asciiTheme="minorHAnsi" w:hAnsiTheme="minorHAnsi" w:cstheme="minorHAnsi"/>
          <w:b/>
        </w:rPr>
        <w:t>-biased comme</w:t>
      </w:r>
      <w:r>
        <w:rPr>
          <w:b/>
        </w:rPr>
        <w:t xml:space="preserve">nsal conjunctival growth. </w:t>
      </w:r>
      <w:r>
        <w:t xml:space="preserve">Age-matched C57BL6/N mice were compared for </w:t>
      </w:r>
      <w:r w:rsidR="00C46650">
        <w:t xml:space="preserve">relative </w:t>
      </w:r>
      <w:r>
        <w:t xml:space="preserve">commensal diversity. Eyes were swabbed and commensal organisms identified. The most predominant species were </w:t>
      </w:r>
      <w:r>
        <w:rPr>
          <w:i/>
        </w:rPr>
        <w:t xml:space="preserve">Streptococcus </w:t>
      </w:r>
      <w:proofErr w:type="spellStart"/>
      <w:r>
        <w:rPr>
          <w:i/>
        </w:rPr>
        <w:t>acidominimus</w:t>
      </w:r>
      <w:proofErr w:type="spellEnd"/>
      <w:r>
        <w:t>, which w</w:t>
      </w:r>
      <w:r w:rsidR="004B7697">
        <w:t>as</w:t>
      </w:r>
      <w:r>
        <w:t xml:space="preserve"> significantly more abundant in male than female mice (2-way ANOVA, p&lt;0.0001). 5 different CNS isolates were identified, </w:t>
      </w:r>
      <w:proofErr w:type="spellStart"/>
      <w:r w:rsidR="0085029F">
        <w:rPr>
          <w:i/>
        </w:rPr>
        <w:t>Aerococcus</w:t>
      </w:r>
      <w:proofErr w:type="spellEnd"/>
      <w:r w:rsidR="0085029F">
        <w:rPr>
          <w:i/>
        </w:rPr>
        <w:t xml:space="preserve"> </w:t>
      </w:r>
      <w:proofErr w:type="spellStart"/>
      <w:r w:rsidR="0085029F">
        <w:rPr>
          <w:i/>
        </w:rPr>
        <w:t>viridans</w:t>
      </w:r>
      <w:proofErr w:type="spellEnd"/>
      <w:r>
        <w:t xml:space="preserve"> and </w:t>
      </w:r>
      <w:r>
        <w:rPr>
          <w:i/>
        </w:rPr>
        <w:t>E.coli</w:t>
      </w:r>
      <w:r>
        <w:t xml:space="preserve">. While some of the CNS isolates </w:t>
      </w:r>
      <w:r>
        <w:lastRenderedPageBreak/>
        <w:t xml:space="preserve">were not present in all mice, the </w:t>
      </w:r>
      <w:r>
        <w:rPr>
          <w:i/>
        </w:rPr>
        <w:t xml:space="preserve">Streptococcus </w:t>
      </w:r>
      <w:proofErr w:type="spellStart"/>
      <w:r>
        <w:rPr>
          <w:i/>
        </w:rPr>
        <w:t>acidomin</w:t>
      </w:r>
      <w:r w:rsidR="0085029F">
        <w:rPr>
          <w:i/>
        </w:rPr>
        <w:t>imus</w:t>
      </w:r>
      <w:proofErr w:type="spellEnd"/>
      <w:r w:rsidR="0085029F">
        <w:rPr>
          <w:i/>
        </w:rPr>
        <w:t xml:space="preserve">, </w:t>
      </w:r>
      <w:proofErr w:type="spellStart"/>
      <w:r w:rsidR="0085029F">
        <w:rPr>
          <w:i/>
        </w:rPr>
        <w:t>Aerococcus</w:t>
      </w:r>
      <w:proofErr w:type="spellEnd"/>
      <w:r w:rsidR="0085029F">
        <w:rPr>
          <w:i/>
        </w:rPr>
        <w:t xml:space="preserve"> </w:t>
      </w:r>
      <w:proofErr w:type="spellStart"/>
      <w:r w:rsidR="0085029F">
        <w:rPr>
          <w:i/>
        </w:rPr>
        <w:t>viridans</w:t>
      </w:r>
      <w:proofErr w:type="spellEnd"/>
      <w:r>
        <w:rPr>
          <w:i/>
        </w:rPr>
        <w:t xml:space="preserve">, CNS isolate </w:t>
      </w:r>
      <w:r w:rsidR="00812318">
        <w:rPr>
          <w:i/>
        </w:rPr>
        <w:t>1</w:t>
      </w:r>
      <w:r>
        <w:rPr>
          <w:i/>
        </w:rPr>
        <w:t>, and E.</w:t>
      </w:r>
      <w:r w:rsidR="009E077D">
        <w:rPr>
          <w:i/>
        </w:rPr>
        <w:t xml:space="preserve"> </w:t>
      </w:r>
      <w:r>
        <w:rPr>
          <w:i/>
        </w:rPr>
        <w:t xml:space="preserve">coli </w:t>
      </w:r>
      <w:r>
        <w:t>were found in all mice with distinct abundances</w:t>
      </w:r>
      <w:r>
        <w:rPr>
          <w:i/>
        </w:rPr>
        <w:t>.</w:t>
      </w:r>
    </w:p>
    <w:p w14:paraId="4355B6F0" w14:textId="0655D17A" w:rsidR="00B85F15" w:rsidRDefault="00B85F15" w:rsidP="0024527C">
      <w:pPr>
        <w:rPr>
          <w:b/>
        </w:rPr>
      </w:pPr>
    </w:p>
    <w:p w14:paraId="4A57FB2A" w14:textId="77777777" w:rsidR="00B85F15" w:rsidRDefault="0014077C" w:rsidP="0024527C">
      <w:pPr>
        <w:rPr>
          <w:color w:val="808080"/>
        </w:rPr>
      </w:pPr>
      <w:r>
        <w:rPr>
          <w:b/>
        </w:rPr>
        <w:t xml:space="preserve">DISCUSSION: </w:t>
      </w:r>
    </w:p>
    <w:p w14:paraId="621F66A8" w14:textId="700B9EB2" w:rsidR="00B85F15" w:rsidRDefault="0014077C" w:rsidP="0024527C">
      <w:r>
        <w:t xml:space="preserve">Due to the </w:t>
      </w:r>
      <w:proofErr w:type="spellStart"/>
      <w:r w:rsidRPr="004B7697">
        <w:t>paucibacterial</w:t>
      </w:r>
      <w:proofErr w:type="spellEnd"/>
      <w:r w:rsidRPr="004B7697">
        <w:t xml:space="preserve"> state of the ocular surface, many laboratories have had difficulty isolating ocular commensals</w:t>
      </w:r>
      <w:r w:rsidR="004B7697">
        <w:rPr>
          <w:vertAlign w:val="superscript"/>
        </w:rPr>
        <w:t>7</w:t>
      </w:r>
      <w:r w:rsidR="0098651B" w:rsidRPr="004B7697">
        <w:rPr>
          <w:vertAlign w:val="superscript"/>
        </w:rPr>
        <w:t>,</w:t>
      </w:r>
      <w:r w:rsidR="00D26A30">
        <w:rPr>
          <w:vertAlign w:val="superscript"/>
        </w:rPr>
        <w:t>20</w:t>
      </w:r>
      <w:r w:rsidRPr="004B7697">
        <w:t>,</w:t>
      </w:r>
      <w:r>
        <w:t xml:space="preserve"> resulting in low number of samples with</w:t>
      </w:r>
      <w:r w:rsidR="008B3AC9">
        <w:t xml:space="preserve"> growth</w:t>
      </w:r>
      <w:r>
        <w:t>, low abundance and low diversity</w:t>
      </w:r>
      <w:r w:rsidR="004B7697">
        <w:rPr>
          <w:vertAlign w:val="superscript"/>
        </w:rPr>
        <w:t>8</w:t>
      </w:r>
      <w:r>
        <w:t>.</w:t>
      </w:r>
      <w:r w:rsidR="00D81917">
        <w:t xml:space="preserve"> This</w:t>
      </w:r>
      <w:r>
        <w:t xml:space="preserve"> method</w:t>
      </w:r>
      <w:r w:rsidR="00507BAE">
        <w:t xml:space="preserve"> significantly</w:t>
      </w:r>
      <w:r>
        <w:t xml:space="preserve"> improves upon standard culture practices</w:t>
      </w:r>
      <w:r w:rsidR="00924A03">
        <w:rPr>
          <w:vertAlign w:val="superscript"/>
        </w:rPr>
        <w:t>4,21</w:t>
      </w:r>
      <w:r>
        <w:t xml:space="preserve"> by the addition of an enrichment step, as well as a redesigned eye swab</w:t>
      </w:r>
      <w:r w:rsidR="00332F53">
        <w:t xml:space="preserve"> and identification by MALD</w:t>
      </w:r>
      <w:r w:rsidR="00B16BBA">
        <w:t>I-</w:t>
      </w:r>
      <w:r w:rsidR="00332F53">
        <w:t>TOF MS</w:t>
      </w:r>
      <w:r>
        <w:t>.</w:t>
      </w:r>
      <w:r w:rsidR="00D81917">
        <w:t xml:space="preserve"> </w:t>
      </w:r>
      <w:r>
        <w:t>The enrichment step addresses low recoverability by amplifying the bacterial load.</w:t>
      </w:r>
      <w:r w:rsidR="00D81917">
        <w:t xml:space="preserve"> </w:t>
      </w:r>
      <w:r>
        <w:t>The significant increase in recoverable bacteria from less</w:t>
      </w:r>
      <w:r w:rsidR="008B3AC9">
        <w:t xml:space="preserve"> than</w:t>
      </w:r>
      <w:r>
        <w:t xml:space="preserve"> 100 CFUs to </w:t>
      </w:r>
      <w:r w:rsidR="00AB5634">
        <w:t xml:space="preserve">the relative abundance of </w:t>
      </w:r>
      <w:r>
        <w:t>2</w:t>
      </w:r>
      <w:r w:rsidR="009E077D">
        <w:t>,</w:t>
      </w:r>
      <w:r>
        <w:t>500 CFUs per eye swab for wild type male mice</w:t>
      </w:r>
      <w:r w:rsidR="002A3FE5">
        <w:t xml:space="preserve"> </w:t>
      </w:r>
      <w:r w:rsidR="00D26A30">
        <w:t>suggests</w:t>
      </w:r>
      <w:r>
        <w:t xml:space="preserve"> that incubation in nutrient rich media reinvigorates viable</w:t>
      </w:r>
      <w:r w:rsidR="006B3ADC">
        <w:t xml:space="preserve"> but non-cultivatable bacteria</w:t>
      </w:r>
      <w:r w:rsidR="00924A03">
        <w:rPr>
          <w:vertAlign w:val="superscript"/>
        </w:rPr>
        <w:t>22</w:t>
      </w:r>
      <w:r w:rsidR="004B7697">
        <w:rPr>
          <w:vertAlign w:val="superscript"/>
        </w:rPr>
        <w:t>,</w:t>
      </w:r>
      <w:r w:rsidR="00D26A30">
        <w:rPr>
          <w:vertAlign w:val="superscript"/>
        </w:rPr>
        <w:t>2</w:t>
      </w:r>
      <w:r w:rsidR="00924A03">
        <w:rPr>
          <w:vertAlign w:val="superscript"/>
        </w:rPr>
        <w:t>3</w:t>
      </w:r>
      <w:r>
        <w:t>,</w:t>
      </w:r>
      <w:r w:rsidR="004B7697">
        <w:t xml:space="preserve"> </w:t>
      </w:r>
      <w:r>
        <w:t>thus permitting the recovery of dormant microbes.</w:t>
      </w:r>
      <w:r w:rsidR="0037479C">
        <w:t xml:space="preserve"> </w:t>
      </w:r>
      <w:r w:rsidR="00E44A4D">
        <w:t>Recent</w:t>
      </w:r>
      <w:r w:rsidR="004B7697">
        <w:t xml:space="preserve"> culture</w:t>
      </w:r>
      <w:r w:rsidR="00D81917">
        <w:t>-</w:t>
      </w:r>
      <w:r w:rsidR="004B7697">
        <w:t xml:space="preserve">based enrichment steps have been incorporated into microbiota molecular sequencing studies to enable discrimination between host and microbial </w:t>
      </w:r>
      <w:r w:rsidR="00332F53">
        <w:t>expression signature</w:t>
      </w:r>
      <w:r w:rsidR="004B7697">
        <w:t>s</w:t>
      </w:r>
      <w:r w:rsidR="004B7697">
        <w:rPr>
          <w:vertAlign w:val="superscript"/>
        </w:rPr>
        <w:t>2</w:t>
      </w:r>
      <w:r w:rsidR="00924A03">
        <w:rPr>
          <w:vertAlign w:val="superscript"/>
        </w:rPr>
        <w:t>4</w:t>
      </w:r>
      <w:r w:rsidR="00D26A30">
        <w:rPr>
          <w:vertAlign w:val="superscript"/>
        </w:rPr>
        <w:t>,2</w:t>
      </w:r>
      <w:r w:rsidR="00924A03">
        <w:rPr>
          <w:vertAlign w:val="superscript"/>
        </w:rPr>
        <w:t>5</w:t>
      </w:r>
      <w:r w:rsidR="00D26A30">
        <w:rPr>
          <w:vertAlign w:val="superscript"/>
        </w:rPr>
        <w:t>,2</w:t>
      </w:r>
      <w:r w:rsidR="00924A03">
        <w:rPr>
          <w:vertAlign w:val="superscript"/>
        </w:rPr>
        <w:t>6</w:t>
      </w:r>
      <w:r w:rsidR="004B7697">
        <w:t xml:space="preserve">, and </w:t>
      </w:r>
      <w:r w:rsidR="00332F53">
        <w:t xml:space="preserve">to </w:t>
      </w:r>
      <w:r w:rsidR="004B7697">
        <w:t xml:space="preserve">amplify rare genera. Our protocol enrichment step is the first to be applied to ocular microbiome studies and utilizes </w:t>
      </w:r>
      <w:r w:rsidR="00275E28">
        <w:t xml:space="preserve">enrichment </w:t>
      </w:r>
      <w:r w:rsidR="004B7697">
        <w:t>to select live microbes, expand the number of recoverable scarce isolates and perhaps resuscitate viable but non-cultivable commensals.</w:t>
      </w:r>
      <w:r>
        <w:t xml:space="preserve"> Furthermore, our in house made eye swab allows targeted swabbing of the conjunctiva, reducing contamination from surrounding skin/fur due to its small size and thin pointed tapered shape.</w:t>
      </w:r>
      <w:r w:rsidR="0037479C">
        <w:t xml:space="preserve"> </w:t>
      </w:r>
      <w:r w:rsidR="004B7697">
        <w:t>T</w:t>
      </w:r>
      <w:r w:rsidR="005745C3">
        <w:t>he choice of sw</w:t>
      </w:r>
      <w:r w:rsidR="005413D2">
        <w:t>ab coating thickness and material</w:t>
      </w:r>
      <w:r w:rsidR="005745C3">
        <w:t xml:space="preserve"> is important</w:t>
      </w:r>
      <w:r w:rsidR="004B7697">
        <w:rPr>
          <w:vertAlign w:val="superscript"/>
        </w:rPr>
        <w:t>2</w:t>
      </w:r>
      <w:r w:rsidR="004E06B6">
        <w:rPr>
          <w:vertAlign w:val="superscript"/>
        </w:rPr>
        <w:t>1</w:t>
      </w:r>
      <w:r w:rsidR="005745C3">
        <w:t>.</w:t>
      </w:r>
      <w:r w:rsidR="0037479C">
        <w:t xml:space="preserve"> </w:t>
      </w:r>
      <w:r w:rsidR="00D81917">
        <w:t xml:space="preserve">This </w:t>
      </w:r>
      <w:r w:rsidR="005745C3">
        <w:t xml:space="preserve">laboratory made eye swab </w:t>
      </w:r>
      <w:r w:rsidR="005413D2">
        <w:t>is coated with</w:t>
      </w:r>
      <w:r w:rsidR="00861317">
        <w:t xml:space="preserve"> a thin layer of </w:t>
      </w:r>
      <w:r w:rsidR="00AB5634">
        <w:t>nontoxic</w:t>
      </w:r>
      <w:r w:rsidR="00861317">
        <w:t xml:space="preserve"> cotton batting, </w:t>
      </w:r>
      <w:r w:rsidR="005745C3">
        <w:t>which</w:t>
      </w:r>
      <w:r w:rsidR="005413D2">
        <w:t xml:space="preserve"> prevents swabbed commensal entrapment within the swab material</w:t>
      </w:r>
      <w:r w:rsidR="004B7697">
        <w:t>,</w:t>
      </w:r>
      <w:r w:rsidR="005413D2">
        <w:t xml:space="preserve"> as well</w:t>
      </w:r>
      <w:r w:rsidR="004B7697">
        <w:t xml:space="preserve"> as,</w:t>
      </w:r>
      <w:r w:rsidR="005413D2">
        <w:t xml:space="preserve"> being</w:t>
      </w:r>
      <w:r w:rsidR="005745C3">
        <w:t xml:space="preserve"> preferable to calcium alginate eye swabs </w:t>
      </w:r>
      <w:r w:rsidR="00861317">
        <w:t xml:space="preserve">which </w:t>
      </w:r>
      <w:r w:rsidR="00AB5634">
        <w:t>can be c</w:t>
      </w:r>
      <w:r w:rsidR="005413D2">
        <w:t>ytoxic</w:t>
      </w:r>
      <w:r w:rsidR="004B7697">
        <w:rPr>
          <w:vertAlign w:val="superscript"/>
        </w:rPr>
        <w:t>2</w:t>
      </w:r>
      <w:r w:rsidR="00D26A30">
        <w:rPr>
          <w:vertAlign w:val="superscript"/>
        </w:rPr>
        <w:t>7</w:t>
      </w:r>
      <w:r w:rsidR="005413D2">
        <w:t>.</w:t>
      </w:r>
      <w:r w:rsidR="00D81917">
        <w:t xml:space="preserve"> </w:t>
      </w:r>
      <w:r>
        <w:t>Longitudinal tests show that our method is reproducible; with the dominant bacteria recovered from eye</w:t>
      </w:r>
      <w:r w:rsidR="00A23DFC">
        <w:t xml:space="preserve"> </w:t>
      </w:r>
      <w:r>
        <w:t xml:space="preserve">swabs including </w:t>
      </w:r>
      <w:r>
        <w:rPr>
          <w:i/>
        </w:rPr>
        <w:t>Streptococcus spp.</w:t>
      </w:r>
      <w:r>
        <w:t xml:space="preserve">, </w:t>
      </w:r>
      <w:r>
        <w:rPr>
          <w:i/>
        </w:rPr>
        <w:t>Coagulase Negative Staphylococcus</w:t>
      </w:r>
      <w:r>
        <w:t xml:space="preserve"> (CNS), and </w:t>
      </w:r>
      <w:r>
        <w:rPr>
          <w:i/>
        </w:rPr>
        <w:t>Corynebacterium spp</w:t>
      </w:r>
      <w:r>
        <w:t>.  These results agree with published findings for the dominant facultative anaerobic ocular genera</w:t>
      </w:r>
      <w:r w:rsidR="004B7697">
        <w:rPr>
          <w:vertAlign w:val="superscript"/>
        </w:rPr>
        <w:t>7,9,</w:t>
      </w:r>
      <w:r w:rsidR="00D26A30">
        <w:rPr>
          <w:vertAlign w:val="superscript"/>
        </w:rPr>
        <w:t>20</w:t>
      </w:r>
      <w:r>
        <w:t xml:space="preserve"> detected via culture based or imaging</w:t>
      </w:r>
      <w:r w:rsidR="004E5AA4">
        <w:t>-</w:t>
      </w:r>
      <w:r>
        <w:t xml:space="preserve">based methods. </w:t>
      </w:r>
      <w:r w:rsidR="00D81917">
        <w:t xml:space="preserve">This </w:t>
      </w:r>
      <w:r>
        <w:t xml:space="preserve">method has found a broader spectrum of isolates in the conjunctiva, including </w:t>
      </w:r>
      <w:r>
        <w:rPr>
          <w:i/>
        </w:rPr>
        <w:t>Escherichia coli and Pseudomonas spp</w:t>
      </w:r>
      <w:r>
        <w:t>.</w:t>
      </w:r>
      <w:r w:rsidR="0037479C">
        <w:t xml:space="preserve"> </w:t>
      </w:r>
      <w:r w:rsidR="00507BAE">
        <w:t>Furthermore, th</w:t>
      </w:r>
      <w:r w:rsidR="008024FA">
        <w:t xml:space="preserve">e identification by </w:t>
      </w:r>
      <w:r w:rsidR="00507BAE">
        <w:t xml:space="preserve">MALDI-TOF MS enables </w:t>
      </w:r>
      <w:r w:rsidR="008024FA">
        <w:t>better discrimination between genera and species, such as</w:t>
      </w:r>
      <w:r w:rsidR="00E44A4D">
        <w:t xml:space="preserve"> the</w:t>
      </w:r>
      <w:r w:rsidR="008024FA">
        <w:t xml:space="preserve"> </w:t>
      </w:r>
      <w:proofErr w:type="spellStart"/>
      <w:r w:rsidR="00507BAE">
        <w:t>viridans</w:t>
      </w:r>
      <w:proofErr w:type="spellEnd"/>
      <w:r w:rsidR="00507BAE">
        <w:t xml:space="preserve"> </w:t>
      </w:r>
      <w:r w:rsidR="008024FA">
        <w:t xml:space="preserve">group of streptococci and </w:t>
      </w:r>
      <w:proofErr w:type="spellStart"/>
      <w:r w:rsidR="008024FA" w:rsidRPr="00102C87">
        <w:rPr>
          <w:i/>
        </w:rPr>
        <w:t>Aerococci</w:t>
      </w:r>
      <w:proofErr w:type="spellEnd"/>
      <w:r w:rsidR="008024FA" w:rsidRPr="00102C87">
        <w:rPr>
          <w:i/>
        </w:rPr>
        <w:t xml:space="preserve"> spp</w:t>
      </w:r>
      <w:r w:rsidR="008024FA">
        <w:rPr>
          <w:i/>
        </w:rPr>
        <w:t>.</w:t>
      </w:r>
      <w:r w:rsidR="00D26A30" w:rsidRPr="0037479C">
        <w:rPr>
          <w:iCs/>
          <w:vertAlign w:val="superscript"/>
        </w:rPr>
        <w:t>19,28</w:t>
      </w:r>
      <w:r w:rsidR="0037479C">
        <w:rPr>
          <w:iCs/>
        </w:rPr>
        <w:t>.</w:t>
      </w:r>
      <w:r w:rsidR="008024FA">
        <w:rPr>
          <w:i/>
        </w:rPr>
        <w:t xml:space="preserve"> </w:t>
      </w:r>
    </w:p>
    <w:p w14:paraId="69B21F95" w14:textId="77777777" w:rsidR="00B85F15" w:rsidRDefault="00B85F15" w:rsidP="0024527C">
      <w:pPr>
        <w:rPr>
          <w:sz w:val="23"/>
          <w:szCs w:val="23"/>
        </w:rPr>
      </w:pPr>
    </w:p>
    <w:p w14:paraId="54EFB7DB" w14:textId="6B9C9420" w:rsidR="006A5A7C" w:rsidRDefault="0074205A" w:rsidP="0024527C">
      <w:r>
        <w:t xml:space="preserve">Three </w:t>
      </w:r>
      <w:r w:rsidR="00ED0982">
        <w:t>steps are critical in</w:t>
      </w:r>
      <w:r w:rsidR="00DA77D1">
        <w:t xml:space="preserve"> maximizing the</w:t>
      </w:r>
      <w:r w:rsidR="00ED0982">
        <w:t xml:space="preserve"> outcome</w:t>
      </w:r>
      <w:r>
        <w:t>: eye swab manufacture</w:t>
      </w:r>
      <w:r w:rsidR="00ED0982">
        <w:t xml:space="preserve">, eye swab technique and unique isolate selection from the </w:t>
      </w:r>
      <w:r w:rsidR="000B018F">
        <w:t>eye swab</w:t>
      </w:r>
      <w:r w:rsidR="00B8290D">
        <w:t xml:space="preserve"> plate</w:t>
      </w:r>
      <w:r w:rsidR="00ED0982">
        <w:t>.</w:t>
      </w:r>
      <w:r w:rsidR="00FA649F">
        <w:t xml:space="preserve"> </w:t>
      </w:r>
      <w:r w:rsidR="00ED0982">
        <w:t xml:space="preserve">As discussed above, a very thin </w:t>
      </w:r>
      <w:r w:rsidR="000C12D8">
        <w:t>flat</w:t>
      </w:r>
      <w:r w:rsidR="00ED0982">
        <w:t xml:space="preserve"> layer of cotton is important</w:t>
      </w:r>
      <w:r w:rsidR="000C12D8">
        <w:t xml:space="preserve"> for the initial capture of commensals from the ocular surface as well as for their subsequent release into the enrichment media.</w:t>
      </w:r>
      <w:r w:rsidR="00FA649F">
        <w:t xml:space="preserve"> </w:t>
      </w:r>
      <w:r w:rsidR="001175E3">
        <w:t xml:space="preserve">Thick or lumpy swabs can lead to the selection of contaminants, as well as </w:t>
      </w:r>
      <w:r w:rsidR="00D26A30">
        <w:t>retaining</w:t>
      </w:r>
      <w:r w:rsidR="001175E3">
        <w:t xml:space="preserve"> isolates within the swab tip.</w:t>
      </w:r>
      <w:r w:rsidR="00FA649F">
        <w:t xml:space="preserve"> </w:t>
      </w:r>
      <w:r w:rsidR="000C12D8">
        <w:t xml:space="preserve">Secondly, </w:t>
      </w:r>
      <w:r w:rsidR="00B8290D">
        <w:t>continuous depression of the eyeball while swabbing is necessary to minimize contamination from surrounding surfaces.</w:t>
      </w:r>
      <w:r w:rsidR="0037479C">
        <w:t xml:space="preserve"> </w:t>
      </w:r>
      <w:r w:rsidR="001175E3">
        <w:t xml:space="preserve">The ideal swabbing technique involves </w:t>
      </w:r>
      <w:r w:rsidR="00DA77D1">
        <w:t xml:space="preserve">normal (90 degree) insertion of </w:t>
      </w:r>
      <w:r w:rsidR="00634892">
        <w:t xml:space="preserve">the </w:t>
      </w:r>
      <w:r w:rsidR="00DA77D1">
        <w:t xml:space="preserve">swab into the </w:t>
      </w:r>
      <w:r w:rsidR="003E5534">
        <w:t>medial inferior conjunctival fornix and</w:t>
      </w:r>
      <w:r w:rsidR="00DA77D1">
        <w:t xml:space="preserve"> steady </w:t>
      </w:r>
      <w:r w:rsidR="003E5534">
        <w:t xml:space="preserve">swabbing </w:t>
      </w:r>
      <w:r w:rsidR="00DA77D1">
        <w:t xml:space="preserve">pressure coupled with </w:t>
      </w:r>
      <w:r w:rsidR="001175E3">
        <w:t xml:space="preserve">slow </w:t>
      </w:r>
      <w:r w:rsidR="00DA77D1">
        <w:t>continuous</w:t>
      </w:r>
      <w:r w:rsidR="001175E3">
        <w:t xml:space="preserve"> movement.</w:t>
      </w:r>
      <w:r w:rsidR="0037479C">
        <w:t xml:space="preserve"> </w:t>
      </w:r>
      <w:r w:rsidR="00B8290D">
        <w:t xml:space="preserve">Finally, the </w:t>
      </w:r>
      <w:r w:rsidR="000B018F">
        <w:t>eye swab</w:t>
      </w:r>
      <w:r w:rsidR="00B8290D">
        <w:t xml:space="preserve"> plate must be monitored daily to select for </w:t>
      </w:r>
      <w:r w:rsidR="00060EE9">
        <w:t>newly appearing isolates or those growing at a different rate</w:t>
      </w:r>
      <w:r w:rsidR="001175E3">
        <w:t xml:space="preserve"> </w:t>
      </w:r>
      <w:proofErr w:type="gramStart"/>
      <w:r w:rsidR="001175E3">
        <w:t>in order</w:t>
      </w:r>
      <w:r w:rsidR="00060EE9">
        <w:t xml:space="preserve"> to</w:t>
      </w:r>
      <w:proofErr w:type="gramEnd"/>
      <w:r w:rsidR="00060EE9">
        <w:t xml:space="preserve"> fully capture the representative microbiome.  </w:t>
      </w:r>
    </w:p>
    <w:p w14:paraId="04CDEE65" w14:textId="77777777" w:rsidR="006A5A7C" w:rsidRDefault="006A5A7C" w:rsidP="0024527C"/>
    <w:p w14:paraId="6E2491DC" w14:textId="45892A9B" w:rsidR="00522E3F" w:rsidRDefault="004D721E" w:rsidP="0024527C">
      <w:pPr>
        <w:rPr>
          <w:sz w:val="23"/>
          <w:szCs w:val="23"/>
        </w:rPr>
      </w:pPr>
      <w:r>
        <w:lastRenderedPageBreak/>
        <w:t>There are a few</w:t>
      </w:r>
      <w:r w:rsidR="002C489E">
        <w:t xml:space="preserve"> protocol limitations </w:t>
      </w:r>
      <w:r>
        <w:t>that</w:t>
      </w:r>
      <w:r w:rsidR="002C489E">
        <w:t xml:space="preserve"> </w:t>
      </w:r>
      <w:r w:rsidR="007145B6">
        <w:t>can be add</w:t>
      </w:r>
      <w:r w:rsidR="00B21DC8">
        <w:t>ressed with</w:t>
      </w:r>
      <w:r w:rsidR="007145B6">
        <w:t xml:space="preserve"> a clear understanding of the results or modification of the protocol. </w:t>
      </w:r>
      <w:r w:rsidR="00FA4F13">
        <w:t xml:space="preserve">The results are </w:t>
      </w:r>
      <w:r w:rsidR="00235FED">
        <w:t>a measure of relative viable commensal abundanc</w:t>
      </w:r>
      <w:r w:rsidR="00FA4F13">
        <w:t xml:space="preserve">e, </w:t>
      </w:r>
      <w:r w:rsidR="00235FED">
        <w:t xml:space="preserve">and not actual </w:t>
      </w:r>
      <w:r w:rsidR="00B21DC8">
        <w:t xml:space="preserve">conjunctival </w:t>
      </w:r>
      <w:r w:rsidR="00235FED">
        <w:t>bacterial burden</w:t>
      </w:r>
      <w:r w:rsidR="007421CD">
        <w:t xml:space="preserve">, </w:t>
      </w:r>
      <w:r w:rsidR="00FA4F13">
        <w:t>with the aim of defining the ocular commensal community.</w:t>
      </w:r>
      <w:r w:rsidR="00FA649F">
        <w:t xml:space="preserve"> </w:t>
      </w:r>
      <w:r w:rsidR="00317805">
        <w:t>The relative abundance</w:t>
      </w:r>
      <w:r w:rsidR="004B7697">
        <w:t xml:space="preserve"> and diversity</w:t>
      </w:r>
      <w:r w:rsidR="00317805">
        <w:t xml:space="preserve"> ha</w:t>
      </w:r>
      <w:r w:rsidR="007145B6">
        <w:t>ve</w:t>
      </w:r>
      <w:r w:rsidR="00317805">
        <w:t xml:space="preserve"> been used in our studies </w:t>
      </w:r>
      <w:r w:rsidR="004E7CD8">
        <w:t xml:space="preserve">for comparative purposes </w:t>
      </w:r>
      <w:r w:rsidR="004B7697">
        <w:t xml:space="preserve">in bacterial keratitis, as well as, </w:t>
      </w:r>
      <w:r w:rsidR="00317805">
        <w:t xml:space="preserve">to </w:t>
      </w:r>
      <w:r w:rsidR="00522E3F">
        <w:t>investigate</w:t>
      </w:r>
      <w:r w:rsidR="00317805">
        <w:t xml:space="preserve"> the innate immune response in knock-out and wild type mice</w:t>
      </w:r>
      <w:r w:rsidR="004B7697">
        <w:rPr>
          <w:vertAlign w:val="superscript"/>
        </w:rPr>
        <w:t>12</w:t>
      </w:r>
      <w:r w:rsidR="00317805">
        <w:t>.</w:t>
      </w:r>
      <w:r w:rsidR="00FA649F">
        <w:t xml:space="preserve"> </w:t>
      </w:r>
      <w:r w:rsidR="007145B6">
        <w:t xml:space="preserve">In addition, identification by MALDI-TOF MS </w:t>
      </w:r>
      <w:r>
        <w:t xml:space="preserve">depends on </w:t>
      </w:r>
      <w:r w:rsidR="00B21DC8">
        <w:t>a substantial</w:t>
      </w:r>
      <w:r>
        <w:t xml:space="preserve"> database</w:t>
      </w:r>
      <w:r w:rsidR="00634892">
        <w:rPr>
          <w:vertAlign w:val="superscript"/>
        </w:rPr>
        <w:t>28</w:t>
      </w:r>
      <w:r w:rsidR="007145B6">
        <w:t xml:space="preserve">, </w:t>
      </w:r>
      <w:r>
        <w:t>delivering a result of “no ID” for unknown</w:t>
      </w:r>
      <w:r w:rsidR="00634892">
        <w:t xml:space="preserve"> isolate spectra profile</w:t>
      </w:r>
      <w:r>
        <w:t>s</w:t>
      </w:r>
      <w:r w:rsidR="00666E64">
        <w:t>, highlighting the importance of using a current database.</w:t>
      </w:r>
      <w:r>
        <w:t xml:space="preserve"> </w:t>
      </w:r>
      <w:r w:rsidR="00522E3F">
        <w:t>Finally,</w:t>
      </w:r>
      <w:r w:rsidR="00BF3B14">
        <w:t xml:space="preserve"> this protocol only detects aerobic and facultative anaerobic bacteria</w:t>
      </w:r>
      <w:r w:rsidR="00666E64">
        <w:t>, but its</w:t>
      </w:r>
      <w:r w:rsidR="0014077C">
        <w:t xml:space="preserve"> framework is adaptable and can be built upon to help define the ocular microbial space by modification of enrichment media, plate gr</w:t>
      </w:r>
      <w:r w:rsidR="0098651B">
        <w:t>owth conditions</w:t>
      </w:r>
      <w:r w:rsidR="0014077C">
        <w:t xml:space="preserve"> and selection medium.</w:t>
      </w:r>
      <w:r w:rsidR="00FA649F">
        <w:t xml:space="preserve"> </w:t>
      </w:r>
      <w:r w:rsidR="0014077C">
        <w:t xml:space="preserve">By changing the master plate </w:t>
      </w:r>
      <w:r w:rsidR="000E4FE5">
        <w:t xml:space="preserve">and enrichment </w:t>
      </w:r>
      <w:r w:rsidR="0014077C">
        <w:t xml:space="preserve">growth conditions to anaerobic, then another commonly isolated ocular commensal, </w:t>
      </w:r>
      <w:r w:rsidR="0014077C">
        <w:rPr>
          <w:i/>
          <w:sz w:val="23"/>
          <w:szCs w:val="23"/>
        </w:rPr>
        <w:t>Propionibacterium spp.</w:t>
      </w:r>
      <w:r w:rsidR="00666E64">
        <w:rPr>
          <w:sz w:val="23"/>
          <w:szCs w:val="23"/>
        </w:rPr>
        <w:t xml:space="preserve"> or other anaerobes</w:t>
      </w:r>
      <w:r w:rsidR="0014077C">
        <w:rPr>
          <w:i/>
          <w:sz w:val="23"/>
          <w:szCs w:val="23"/>
        </w:rPr>
        <w:t>,</w:t>
      </w:r>
      <w:r w:rsidR="0014077C">
        <w:rPr>
          <w:sz w:val="23"/>
          <w:szCs w:val="23"/>
        </w:rPr>
        <w:t xml:space="preserve"> may be detected</w:t>
      </w:r>
      <w:r w:rsidR="009A2533">
        <w:rPr>
          <w:sz w:val="23"/>
          <w:szCs w:val="23"/>
        </w:rPr>
        <w:t>; a</w:t>
      </w:r>
      <w:r w:rsidR="0014077C">
        <w:rPr>
          <w:sz w:val="23"/>
          <w:szCs w:val="23"/>
        </w:rPr>
        <w:t xml:space="preserve">lthough, in our hands we saw almost no anaerobic growth. </w:t>
      </w:r>
    </w:p>
    <w:p w14:paraId="3971B7BF" w14:textId="77777777" w:rsidR="00FA649F" w:rsidRDefault="00FA649F" w:rsidP="0024527C">
      <w:pPr>
        <w:rPr>
          <w:sz w:val="23"/>
          <w:szCs w:val="23"/>
        </w:rPr>
      </w:pPr>
    </w:p>
    <w:p w14:paraId="71728E30" w14:textId="0F0C2DF0" w:rsidR="00B85F15" w:rsidRDefault="0014077C" w:rsidP="0024527C">
      <w:pPr>
        <w:rPr>
          <w:sz w:val="23"/>
          <w:szCs w:val="23"/>
        </w:rPr>
      </w:pPr>
      <w:r>
        <w:rPr>
          <w:sz w:val="23"/>
          <w:szCs w:val="23"/>
        </w:rPr>
        <w:t>Perhaps</w:t>
      </w:r>
      <w:r w:rsidR="00FA649F">
        <w:rPr>
          <w:sz w:val="23"/>
          <w:szCs w:val="23"/>
        </w:rPr>
        <w:t>,</w:t>
      </w:r>
      <w:r>
        <w:rPr>
          <w:sz w:val="23"/>
          <w:szCs w:val="23"/>
        </w:rPr>
        <w:t xml:space="preserve"> this framework may be used in conjunction with deep DNA sequencing techniques.</w:t>
      </w:r>
      <w:r w:rsidR="00D81917">
        <w:rPr>
          <w:sz w:val="23"/>
          <w:szCs w:val="23"/>
        </w:rPr>
        <w:t xml:space="preserve"> </w:t>
      </w:r>
      <w:r>
        <w:rPr>
          <w:sz w:val="23"/>
          <w:szCs w:val="23"/>
        </w:rPr>
        <w:t>A major hurdle in microbe identification via DNA sequencing is the inability to assess viability</w:t>
      </w:r>
      <w:r w:rsidR="004B7697">
        <w:rPr>
          <w:sz w:val="23"/>
          <w:szCs w:val="23"/>
          <w:vertAlign w:val="superscript"/>
        </w:rPr>
        <w:t>10</w:t>
      </w:r>
      <w:r>
        <w:rPr>
          <w:sz w:val="23"/>
          <w:szCs w:val="23"/>
        </w:rPr>
        <w:t>.</w:t>
      </w:r>
      <w:r w:rsidR="00D81917">
        <w:rPr>
          <w:sz w:val="23"/>
          <w:szCs w:val="23"/>
        </w:rPr>
        <w:t xml:space="preserve"> </w:t>
      </w:r>
      <w:r>
        <w:rPr>
          <w:sz w:val="23"/>
          <w:szCs w:val="23"/>
        </w:rPr>
        <w:t>This protocol may provide an orthogonal method by modifying enrichment media and plating conditions to match a candidate isolate’s</w:t>
      </w:r>
      <w:r w:rsidR="004B7697">
        <w:rPr>
          <w:sz w:val="23"/>
          <w:szCs w:val="23"/>
        </w:rPr>
        <w:t xml:space="preserve"> (identified by DNA sequencing)</w:t>
      </w:r>
      <w:r>
        <w:rPr>
          <w:sz w:val="23"/>
          <w:szCs w:val="23"/>
        </w:rPr>
        <w:t xml:space="preserve"> preferred growth criteria.</w:t>
      </w:r>
      <w:r w:rsidR="00D81917">
        <w:rPr>
          <w:sz w:val="23"/>
          <w:szCs w:val="23"/>
        </w:rPr>
        <w:t xml:space="preserve"> </w:t>
      </w:r>
      <w:r>
        <w:rPr>
          <w:sz w:val="23"/>
          <w:szCs w:val="23"/>
        </w:rPr>
        <w:t xml:space="preserve">This may result in a valuable culture based approach to </w:t>
      </w:r>
      <w:r w:rsidR="008A7FDA">
        <w:rPr>
          <w:sz w:val="23"/>
          <w:szCs w:val="23"/>
        </w:rPr>
        <w:t>capture</w:t>
      </w:r>
      <w:r>
        <w:rPr>
          <w:sz w:val="23"/>
          <w:szCs w:val="23"/>
        </w:rPr>
        <w:t xml:space="preserve"> commensals from viable but uncultivatable bacteria or present but low abundance specie</w:t>
      </w:r>
      <w:r w:rsidR="004B7697">
        <w:rPr>
          <w:sz w:val="23"/>
          <w:szCs w:val="23"/>
        </w:rPr>
        <w:t>s.</w:t>
      </w:r>
      <w:r>
        <w:rPr>
          <w:sz w:val="23"/>
          <w:szCs w:val="23"/>
        </w:rPr>
        <w:t xml:space="preserve">  </w:t>
      </w:r>
    </w:p>
    <w:p w14:paraId="52C5B954" w14:textId="77777777" w:rsidR="00B85F15" w:rsidRDefault="00B85F15" w:rsidP="0024527C">
      <w:pPr>
        <w:rPr>
          <w:sz w:val="23"/>
          <w:szCs w:val="23"/>
        </w:rPr>
      </w:pPr>
    </w:p>
    <w:p w14:paraId="0663A8F4" w14:textId="54EB0C74" w:rsidR="00B85F15" w:rsidRDefault="001A7887" w:rsidP="0024527C">
      <w:pPr>
        <w:rPr>
          <w:color w:val="808080"/>
        </w:rPr>
      </w:pPr>
      <w:r>
        <w:rPr>
          <w:sz w:val="23"/>
          <w:szCs w:val="23"/>
        </w:rPr>
        <w:t xml:space="preserve">Definition of the viable ocular commensal community is </w:t>
      </w:r>
      <w:r w:rsidR="00364C94">
        <w:rPr>
          <w:sz w:val="23"/>
          <w:szCs w:val="23"/>
        </w:rPr>
        <w:t>essential</w:t>
      </w:r>
      <w:r>
        <w:rPr>
          <w:sz w:val="23"/>
          <w:szCs w:val="23"/>
        </w:rPr>
        <w:t xml:space="preserve"> for examining the ocular commensal expression profile</w:t>
      </w:r>
      <w:r w:rsidR="008C1E42">
        <w:rPr>
          <w:sz w:val="23"/>
          <w:szCs w:val="23"/>
        </w:rPr>
        <w:t>.</w:t>
      </w:r>
      <w:r w:rsidR="0037479C">
        <w:rPr>
          <w:sz w:val="23"/>
          <w:szCs w:val="23"/>
        </w:rPr>
        <w:t xml:space="preserve"> </w:t>
      </w:r>
      <w:r w:rsidR="0014077C">
        <w:rPr>
          <w:sz w:val="23"/>
          <w:szCs w:val="23"/>
        </w:rPr>
        <w:t>Broad research suggests that short chain fatty acids and microbial products modulate the ocular immune response</w:t>
      </w:r>
      <w:r w:rsidR="00232C98">
        <w:rPr>
          <w:sz w:val="23"/>
          <w:szCs w:val="23"/>
          <w:vertAlign w:val="superscript"/>
        </w:rPr>
        <w:t>3,</w:t>
      </w:r>
      <w:r w:rsidR="00364C94">
        <w:rPr>
          <w:sz w:val="23"/>
          <w:szCs w:val="23"/>
          <w:vertAlign w:val="superscript"/>
        </w:rPr>
        <w:t>29,30,31,32,33</w:t>
      </w:r>
      <w:r w:rsidR="0014077C">
        <w:rPr>
          <w:sz w:val="23"/>
          <w:szCs w:val="23"/>
        </w:rPr>
        <w:t>, and that their action occurs locally.  This suggests that not only is distal production, but local production of these factors is important.  Also, disease states such as dry eye disease and diabetes change the ocular surface microbiome</w:t>
      </w:r>
      <w:r w:rsidR="004B7697">
        <w:rPr>
          <w:sz w:val="23"/>
          <w:szCs w:val="23"/>
          <w:vertAlign w:val="superscript"/>
        </w:rPr>
        <w:t>4</w:t>
      </w:r>
      <w:r w:rsidR="00232C98">
        <w:rPr>
          <w:sz w:val="23"/>
          <w:szCs w:val="23"/>
          <w:vertAlign w:val="superscript"/>
        </w:rPr>
        <w:t>,</w:t>
      </w:r>
      <w:r w:rsidR="004B7697">
        <w:rPr>
          <w:sz w:val="23"/>
          <w:szCs w:val="23"/>
          <w:vertAlign w:val="superscript"/>
        </w:rPr>
        <w:t>6,</w:t>
      </w:r>
      <w:r w:rsidR="008C1E42">
        <w:rPr>
          <w:sz w:val="23"/>
          <w:szCs w:val="23"/>
          <w:vertAlign w:val="superscript"/>
        </w:rPr>
        <w:t>33,34</w:t>
      </w:r>
      <w:r w:rsidR="0014077C">
        <w:rPr>
          <w:sz w:val="23"/>
          <w:szCs w:val="23"/>
        </w:rPr>
        <w:t>.</w:t>
      </w:r>
      <w:r w:rsidR="0037479C">
        <w:rPr>
          <w:sz w:val="23"/>
          <w:szCs w:val="23"/>
        </w:rPr>
        <w:t xml:space="preserve"> </w:t>
      </w:r>
      <w:r w:rsidR="0014077C">
        <w:rPr>
          <w:sz w:val="23"/>
          <w:szCs w:val="23"/>
        </w:rPr>
        <w:t>This highlights the need for a method that bridges DNA based sequencing as well as culture</w:t>
      </w:r>
      <w:r w:rsidR="004E5AA4">
        <w:rPr>
          <w:sz w:val="23"/>
          <w:szCs w:val="23"/>
        </w:rPr>
        <w:t>-</w:t>
      </w:r>
      <w:r w:rsidR="0014077C">
        <w:rPr>
          <w:sz w:val="23"/>
          <w:szCs w:val="23"/>
        </w:rPr>
        <w:t>based approaches so the viable ocular microbiome</w:t>
      </w:r>
      <w:r w:rsidR="004B7697">
        <w:rPr>
          <w:sz w:val="23"/>
          <w:szCs w:val="23"/>
        </w:rPr>
        <w:t xml:space="preserve"> in health and disease</w:t>
      </w:r>
      <w:r w:rsidR="0014077C">
        <w:rPr>
          <w:sz w:val="23"/>
          <w:szCs w:val="23"/>
        </w:rPr>
        <w:t xml:space="preserve"> can be better defined.</w:t>
      </w:r>
    </w:p>
    <w:p w14:paraId="38555F86" w14:textId="77777777" w:rsidR="00B85F15" w:rsidRPr="009E077D" w:rsidRDefault="00B85F15" w:rsidP="0024527C">
      <w:pPr>
        <w:rPr>
          <w:rFonts w:asciiTheme="minorHAnsi" w:hAnsiTheme="minorHAnsi" w:cstheme="minorHAnsi"/>
        </w:rPr>
      </w:pPr>
    </w:p>
    <w:p w14:paraId="3E3E6B13" w14:textId="77777777" w:rsidR="00B85F15" w:rsidRPr="009E077D" w:rsidRDefault="0014077C" w:rsidP="0024527C">
      <w:pPr>
        <w:pBdr>
          <w:top w:val="nil"/>
          <w:left w:val="nil"/>
          <w:bottom w:val="nil"/>
          <w:right w:val="nil"/>
          <w:between w:val="nil"/>
        </w:pBdr>
        <w:rPr>
          <w:rFonts w:asciiTheme="minorHAnsi" w:hAnsiTheme="minorHAnsi" w:cstheme="minorHAnsi"/>
          <w:b/>
        </w:rPr>
      </w:pPr>
      <w:r w:rsidRPr="009E077D">
        <w:rPr>
          <w:rFonts w:asciiTheme="minorHAnsi" w:hAnsiTheme="minorHAnsi" w:cstheme="minorHAnsi"/>
          <w:b/>
        </w:rPr>
        <w:t xml:space="preserve">ACKNOWLEDGMENTS: </w:t>
      </w:r>
    </w:p>
    <w:p w14:paraId="7B9E981B" w14:textId="59BF6D5B" w:rsidR="00B85F15" w:rsidRPr="009E077D" w:rsidRDefault="0014077C" w:rsidP="0024527C">
      <w:pPr>
        <w:pBdr>
          <w:top w:val="nil"/>
          <w:left w:val="nil"/>
          <w:bottom w:val="nil"/>
          <w:right w:val="nil"/>
          <w:between w:val="nil"/>
        </w:pBdr>
        <w:rPr>
          <w:rFonts w:asciiTheme="minorHAnsi" w:hAnsiTheme="minorHAnsi" w:cstheme="minorHAnsi"/>
          <w:color w:val="808080"/>
        </w:rPr>
      </w:pPr>
      <w:r w:rsidRPr="009E077D">
        <w:rPr>
          <w:rFonts w:asciiTheme="minorHAnsi" w:eastAsia="Arial" w:hAnsiTheme="minorHAnsi" w:cstheme="minorHAnsi"/>
        </w:rPr>
        <w:t>This work was supported by National Institute of Health—NIH-NEI RO1 EY022054 (to MG)</w:t>
      </w:r>
      <w:r w:rsidR="009E077D">
        <w:rPr>
          <w:rFonts w:asciiTheme="minorHAnsi" w:eastAsia="Arial" w:hAnsiTheme="minorHAnsi" w:cstheme="minorHAnsi"/>
        </w:rPr>
        <w:t>.</w:t>
      </w:r>
      <w:r w:rsidRPr="009E077D">
        <w:rPr>
          <w:rFonts w:asciiTheme="minorHAnsi" w:eastAsia="Arial" w:hAnsiTheme="minorHAnsi" w:cstheme="minorHAnsi"/>
        </w:rPr>
        <w:t xml:space="preserve"> </w:t>
      </w:r>
    </w:p>
    <w:p w14:paraId="0E3E4CB5" w14:textId="77777777" w:rsidR="00B85F15" w:rsidRPr="009E077D" w:rsidRDefault="00B85F15" w:rsidP="0024527C">
      <w:pPr>
        <w:rPr>
          <w:rFonts w:asciiTheme="minorHAnsi" w:hAnsiTheme="minorHAnsi" w:cstheme="minorHAnsi"/>
          <w:b/>
        </w:rPr>
      </w:pPr>
    </w:p>
    <w:p w14:paraId="071169D7" w14:textId="77777777" w:rsidR="00B85F15" w:rsidRDefault="0014077C" w:rsidP="0024527C">
      <w:pPr>
        <w:pBdr>
          <w:top w:val="nil"/>
          <w:left w:val="nil"/>
          <w:bottom w:val="nil"/>
          <w:right w:val="nil"/>
          <w:between w:val="nil"/>
        </w:pBdr>
        <w:rPr>
          <w:b/>
        </w:rPr>
      </w:pPr>
      <w:r>
        <w:rPr>
          <w:b/>
        </w:rPr>
        <w:t xml:space="preserve">DISCLOSURES: </w:t>
      </w:r>
    </w:p>
    <w:p w14:paraId="4216056B" w14:textId="77777777" w:rsidR="00B85F15" w:rsidRDefault="0014077C" w:rsidP="0024527C">
      <w:pPr>
        <w:pBdr>
          <w:top w:val="nil"/>
          <w:left w:val="nil"/>
          <w:bottom w:val="nil"/>
          <w:right w:val="nil"/>
          <w:between w:val="nil"/>
        </w:pBdr>
        <w:rPr>
          <w:color w:val="808080"/>
        </w:rPr>
      </w:pPr>
      <w:r>
        <w:t>No conflict of interest to disclose.</w:t>
      </w:r>
    </w:p>
    <w:p w14:paraId="61DAA912" w14:textId="77777777" w:rsidR="00B85F15" w:rsidRDefault="00B85F15" w:rsidP="0024527C"/>
    <w:p w14:paraId="1C94F128" w14:textId="77777777" w:rsidR="00E07F95" w:rsidRDefault="00E07F95" w:rsidP="0024527C">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18F4484D" w14:textId="77777777" w:rsidR="00E07F95" w:rsidRDefault="00E07F95" w:rsidP="0024527C">
      <w:pPr>
        <w:rPr>
          <w:rFonts w:cstheme="minorHAnsi"/>
        </w:rPr>
      </w:pPr>
    </w:p>
    <w:p w14:paraId="265EE8FD" w14:textId="77777777" w:rsidR="001E7171" w:rsidRDefault="00E07F95" w:rsidP="0024527C">
      <w:pPr>
        <w:pStyle w:val="ListParagraph"/>
        <w:numPr>
          <w:ilvl w:val="0"/>
          <w:numId w:val="6"/>
        </w:numPr>
        <w:ind w:left="0" w:firstLine="0"/>
        <w:rPr>
          <w:rFonts w:asciiTheme="minorHAnsi" w:hAnsiTheme="minorHAnsi" w:cstheme="minorHAnsi"/>
        </w:rPr>
      </w:pPr>
      <w:proofErr w:type="spellStart"/>
      <w:r w:rsidRPr="001E7171">
        <w:rPr>
          <w:rFonts w:asciiTheme="minorHAnsi" w:hAnsiTheme="minorHAnsi" w:cstheme="minorHAnsi"/>
        </w:rPr>
        <w:t>A</w:t>
      </w:r>
      <w:r w:rsidR="004143D3" w:rsidRPr="001E7171">
        <w:rPr>
          <w:rFonts w:asciiTheme="minorHAnsi" w:hAnsiTheme="minorHAnsi" w:cstheme="minorHAnsi"/>
        </w:rPr>
        <w:t>r</w:t>
      </w:r>
      <w:r w:rsidRPr="001E7171">
        <w:rPr>
          <w:rFonts w:asciiTheme="minorHAnsi" w:hAnsiTheme="minorHAnsi" w:cstheme="minorHAnsi"/>
        </w:rPr>
        <w:t>paia</w:t>
      </w:r>
      <w:proofErr w:type="spellEnd"/>
      <w:r w:rsidRPr="001E7171">
        <w:rPr>
          <w:rFonts w:asciiTheme="minorHAnsi" w:hAnsiTheme="minorHAnsi" w:cstheme="minorHAnsi"/>
        </w:rPr>
        <w:t xml:space="preserve">, N. </w:t>
      </w:r>
      <w:r w:rsidR="004143D3" w:rsidRPr="001E7171">
        <w:rPr>
          <w:rFonts w:asciiTheme="minorHAnsi" w:hAnsiTheme="minorHAnsi" w:cstheme="minorHAnsi"/>
        </w:rPr>
        <w:t>et al.</w:t>
      </w:r>
      <w:r w:rsidRPr="001E7171">
        <w:rPr>
          <w:rFonts w:asciiTheme="minorHAnsi" w:hAnsiTheme="minorHAnsi" w:cstheme="minorHAnsi"/>
        </w:rPr>
        <w:t xml:space="preserve"> Metabolites produced by commensal bacteria promote peripheral regulatory T cell generation. </w:t>
      </w:r>
      <w:r w:rsidRPr="001E7171">
        <w:rPr>
          <w:rFonts w:asciiTheme="minorHAnsi" w:hAnsiTheme="minorHAnsi" w:cstheme="minorHAnsi"/>
          <w:i/>
        </w:rPr>
        <w:t>Nature</w:t>
      </w:r>
      <w:r w:rsidR="004143D3" w:rsidRPr="001E7171">
        <w:rPr>
          <w:rFonts w:asciiTheme="minorHAnsi" w:hAnsiTheme="minorHAnsi" w:cstheme="minorHAnsi"/>
          <w:i/>
        </w:rPr>
        <w:t>.</w:t>
      </w:r>
      <w:r w:rsidRPr="001E7171">
        <w:rPr>
          <w:rFonts w:asciiTheme="minorHAnsi" w:hAnsiTheme="minorHAnsi" w:cstheme="minorHAnsi"/>
        </w:rPr>
        <w:t xml:space="preserve"> </w:t>
      </w:r>
      <w:r w:rsidRPr="001E7171">
        <w:rPr>
          <w:rFonts w:asciiTheme="minorHAnsi" w:hAnsiTheme="minorHAnsi" w:cstheme="minorHAnsi"/>
          <w:b/>
        </w:rPr>
        <w:t>504</w:t>
      </w:r>
      <w:r w:rsidR="004143D3" w:rsidRPr="001E7171">
        <w:rPr>
          <w:rFonts w:asciiTheme="minorHAnsi" w:hAnsiTheme="minorHAnsi" w:cstheme="minorHAnsi"/>
          <w:b/>
        </w:rPr>
        <w:t xml:space="preserve"> </w:t>
      </w:r>
      <w:r w:rsidR="004143D3" w:rsidRPr="001E7171">
        <w:rPr>
          <w:rFonts w:asciiTheme="minorHAnsi" w:hAnsiTheme="minorHAnsi" w:cstheme="minorHAnsi"/>
          <w:bCs/>
        </w:rPr>
        <w:t>(</w:t>
      </w:r>
      <w:r w:rsidRPr="001E7171">
        <w:rPr>
          <w:rFonts w:asciiTheme="minorHAnsi" w:hAnsiTheme="minorHAnsi" w:cstheme="minorHAnsi"/>
        </w:rPr>
        <w:t>7480</w:t>
      </w:r>
      <w:r w:rsidR="004143D3" w:rsidRPr="001E7171">
        <w:rPr>
          <w:rFonts w:asciiTheme="minorHAnsi" w:hAnsiTheme="minorHAnsi" w:cstheme="minorHAnsi"/>
        </w:rPr>
        <w:t>), 451-455</w:t>
      </w:r>
      <w:r w:rsidRPr="001E7171">
        <w:rPr>
          <w:rFonts w:asciiTheme="minorHAnsi" w:hAnsiTheme="minorHAnsi" w:cstheme="minorHAnsi"/>
        </w:rPr>
        <w:t xml:space="preserve"> (2013).  </w:t>
      </w:r>
    </w:p>
    <w:p w14:paraId="3636F29D" w14:textId="4FFD0FA5" w:rsidR="001E7171" w:rsidRDefault="00E07F95"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Hooper L</w:t>
      </w:r>
      <w:r w:rsidR="004143D3" w:rsidRPr="001E7171">
        <w:rPr>
          <w:rFonts w:asciiTheme="minorHAnsi" w:hAnsiTheme="minorHAnsi" w:cstheme="minorHAnsi"/>
        </w:rPr>
        <w:t>.</w:t>
      </w:r>
      <w:r w:rsidR="001E7171">
        <w:rPr>
          <w:rFonts w:asciiTheme="minorHAnsi" w:hAnsiTheme="minorHAnsi" w:cstheme="minorHAnsi"/>
        </w:rPr>
        <w:t xml:space="preserve"> </w:t>
      </w:r>
      <w:r w:rsidRPr="001E7171">
        <w:rPr>
          <w:rFonts w:asciiTheme="minorHAnsi" w:hAnsiTheme="minorHAnsi" w:cstheme="minorHAnsi"/>
        </w:rPr>
        <w:t>V</w:t>
      </w:r>
      <w:r w:rsidR="004143D3" w:rsidRPr="001E7171">
        <w:rPr>
          <w:rFonts w:asciiTheme="minorHAnsi" w:hAnsiTheme="minorHAnsi" w:cstheme="minorHAnsi"/>
        </w:rPr>
        <w:t>.</w:t>
      </w:r>
      <w:r w:rsidRPr="001E7171">
        <w:rPr>
          <w:rFonts w:asciiTheme="minorHAnsi" w:hAnsiTheme="minorHAnsi" w:cstheme="minorHAnsi"/>
        </w:rPr>
        <w:t>, Littman D</w:t>
      </w:r>
      <w:r w:rsidR="004143D3" w:rsidRPr="001E7171">
        <w:rPr>
          <w:rFonts w:asciiTheme="minorHAnsi" w:hAnsiTheme="minorHAnsi" w:cstheme="minorHAnsi"/>
        </w:rPr>
        <w:t>.</w:t>
      </w:r>
      <w:r w:rsidR="001E7171">
        <w:rPr>
          <w:rFonts w:asciiTheme="minorHAnsi" w:hAnsiTheme="minorHAnsi" w:cstheme="minorHAnsi"/>
        </w:rPr>
        <w:t xml:space="preserve"> </w:t>
      </w:r>
      <w:r w:rsidRPr="001E7171">
        <w:rPr>
          <w:rFonts w:asciiTheme="minorHAnsi" w:hAnsiTheme="minorHAnsi" w:cstheme="minorHAnsi"/>
        </w:rPr>
        <w:t>R</w:t>
      </w:r>
      <w:r w:rsidR="004143D3" w:rsidRPr="001E7171">
        <w:rPr>
          <w:rFonts w:asciiTheme="minorHAnsi" w:hAnsiTheme="minorHAnsi" w:cstheme="minorHAnsi"/>
        </w:rPr>
        <w:t>.</w:t>
      </w:r>
      <w:r w:rsidRPr="001E7171">
        <w:rPr>
          <w:rFonts w:asciiTheme="minorHAnsi" w:hAnsiTheme="minorHAnsi" w:cstheme="minorHAnsi"/>
        </w:rPr>
        <w:t>, Macpherson A</w:t>
      </w:r>
      <w:r w:rsidR="004143D3" w:rsidRPr="001E7171">
        <w:rPr>
          <w:rFonts w:asciiTheme="minorHAnsi" w:hAnsiTheme="minorHAnsi" w:cstheme="minorHAnsi"/>
        </w:rPr>
        <w:t>.</w:t>
      </w:r>
      <w:r w:rsidR="001E7171">
        <w:rPr>
          <w:rFonts w:asciiTheme="minorHAnsi" w:hAnsiTheme="minorHAnsi" w:cstheme="minorHAnsi"/>
        </w:rPr>
        <w:t xml:space="preserve"> </w:t>
      </w:r>
      <w:r w:rsidRPr="001E7171">
        <w:rPr>
          <w:rFonts w:asciiTheme="minorHAnsi" w:hAnsiTheme="minorHAnsi" w:cstheme="minorHAnsi"/>
        </w:rPr>
        <w:t xml:space="preserve">J. Interactions between the microbiota and the immune system. </w:t>
      </w:r>
      <w:r w:rsidRPr="001E7171">
        <w:rPr>
          <w:rFonts w:asciiTheme="minorHAnsi" w:hAnsiTheme="minorHAnsi" w:cstheme="minorHAnsi"/>
          <w:i/>
          <w:iCs/>
        </w:rPr>
        <w:t>Science</w:t>
      </w:r>
      <w:r w:rsidRPr="001E7171">
        <w:rPr>
          <w:rFonts w:asciiTheme="minorHAnsi" w:hAnsiTheme="minorHAnsi" w:cstheme="minorHAnsi"/>
        </w:rPr>
        <w:t xml:space="preserve">. </w:t>
      </w:r>
      <w:r w:rsidRPr="001E7171">
        <w:rPr>
          <w:rFonts w:asciiTheme="minorHAnsi" w:hAnsiTheme="minorHAnsi" w:cstheme="minorHAnsi"/>
          <w:b/>
        </w:rPr>
        <w:t>336</w:t>
      </w:r>
      <w:r w:rsidR="001E7171">
        <w:rPr>
          <w:rFonts w:asciiTheme="minorHAnsi" w:hAnsiTheme="minorHAnsi" w:cstheme="minorHAnsi"/>
          <w:b/>
        </w:rPr>
        <w:t xml:space="preserve"> </w:t>
      </w:r>
      <w:r w:rsidR="004143D3" w:rsidRPr="001E7171">
        <w:rPr>
          <w:rFonts w:asciiTheme="minorHAnsi" w:hAnsiTheme="minorHAnsi" w:cstheme="minorHAnsi"/>
        </w:rPr>
        <w:t xml:space="preserve">(6086), </w:t>
      </w:r>
      <w:r w:rsidRPr="001E7171">
        <w:rPr>
          <w:rFonts w:asciiTheme="minorHAnsi" w:hAnsiTheme="minorHAnsi" w:cstheme="minorHAnsi"/>
        </w:rPr>
        <w:t xml:space="preserve">1268‐1273 (2010). </w:t>
      </w:r>
    </w:p>
    <w:p w14:paraId="25C85515" w14:textId="77777777" w:rsidR="001E7171" w:rsidRDefault="00E07F95"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Nagpal, R. </w:t>
      </w:r>
      <w:r w:rsidR="004143D3" w:rsidRPr="001E7171">
        <w:rPr>
          <w:rFonts w:asciiTheme="minorHAnsi" w:hAnsiTheme="minorHAnsi" w:cstheme="minorHAnsi"/>
        </w:rPr>
        <w:t>et al.</w:t>
      </w:r>
      <w:r w:rsidRPr="001E7171">
        <w:rPr>
          <w:rFonts w:asciiTheme="minorHAnsi" w:hAnsiTheme="minorHAnsi" w:cstheme="minorHAnsi"/>
        </w:rPr>
        <w:t xml:space="preserve"> Human-origin probiotic cocktail increases short chain fatty acid </w:t>
      </w:r>
      <w:r w:rsidRPr="001E7171">
        <w:rPr>
          <w:rFonts w:asciiTheme="minorHAnsi" w:hAnsiTheme="minorHAnsi" w:cstheme="minorHAnsi"/>
        </w:rPr>
        <w:lastRenderedPageBreak/>
        <w:t xml:space="preserve">production via modulation of mice and human gut microbiome. </w:t>
      </w:r>
      <w:r w:rsidRPr="001E7171">
        <w:rPr>
          <w:rFonts w:asciiTheme="minorHAnsi" w:hAnsiTheme="minorHAnsi" w:cstheme="minorHAnsi"/>
          <w:i/>
        </w:rPr>
        <w:t>Scientific Reports</w:t>
      </w:r>
      <w:r w:rsidR="00C70B41" w:rsidRPr="001E7171">
        <w:rPr>
          <w:rFonts w:asciiTheme="minorHAnsi" w:hAnsiTheme="minorHAnsi" w:cstheme="minorHAnsi"/>
          <w:i/>
        </w:rPr>
        <w:t>.</w:t>
      </w:r>
      <w:r w:rsidRPr="001E7171">
        <w:rPr>
          <w:rFonts w:asciiTheme="minorHAnsi" w:hAnsiTheme="minorHAnsi" w:cstheme="minorHAnsi"/>
          <w:b/>
        </w:rPr>
        <w:t xml:space="preserve"> 8</w:t>
      </w:r>
      <w:r w:rsidR="004143D3" w:rsidRPr="001E7171">
        <w:rPr>
          <w:rFonts w:asciiTheme="minorHAnsi" w:hAnsiTheme="minorHAnsi" w:cstheme="minorHAnsi"/>
          <w:b/>
        </w:rPr>
        <w:t xml:space="preserve"> </w:t>
      </w:r>
      <w:r w:rsidR="004143D3" w:rsidRPr="001E7171">
        <w:rPr>
          <w:rFonts w:asciiTheme="minorHAnsi" w:hAnsiTheme="minorHAnsi" w:cstheme="minorHAnsi"/>
        </w:rPr>
        <w:t>(1)</w:t>
      </w:r>
      <w:r w:rsidR="00D408F5" w:rsidRPr="001E7171">
        <w:rPr>
          <w:rFonts w:asciiTheme="minorHAnsi" w:hAnsiTheme="minorHAnsi" w:cstheme="minorHAnsi"/>
        </w:rPr>
        <w:t xml:space="preserve">, </w:t>
      </w:r>
      <w:r w:rsidRPr="001E7171">
        <w:rPr>
          <w:rFonts w:asciiTheme="minorHAnsi" w:hAnsiTheme="minorHAnsi" w:cstheme="minorHAnsi"/>
        </w:rPr>
        <w:t>12649 (2018).</w:t>
      </w:r>
    </w:p>
    <w:p w14:paraId="60848429"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Graham, J.</w:t>
      </w:r>
      <w:r w:rsidR="001E7171">
        <w:rPr>
          <w:rFonts w:asciiTheme="minorHAnsi" w:hAnsiTheme="minorHAnsi" w:cstheme="minorHAnsi"/>
        </w:rPr>
        <w:t xml:space="preserve"> </w:t>
      </w:r>
      <w:r w:rsidRPr="001E7171">
        <w:rPr>
          <w:rFonts w:asciiTheme="minorHAnsi" w:hAnsiTheme="minorHAnsi" w:cstheme="minorHAnsi"/>
        </w:rPr>
        <w:t>E. et al. Ocular pathogen or commensal:</w:t>
      </w:r>
      <w:r w:rsidR="001E7171">
        <w:rPr>
          <w:rFonts w:asciiTheme="minorHAnsi" w:hAnsiTheme="minorHAnsi" w:cstheme="minorHAnsi"/>
        </w:rPr>
        <w:t xml:space="preserve"> </w:t>
      </w:r>
      <w:r w:rsidRPr="001E7171">
        <w:rPr>
          <w:rFonts w:asciiTheme="minorHAnsi" w:hAnsiTheme="minorHAnsi" w:cstheme="minorHAnsi"/>
        </w:rPr>
        <w:t>a PCR based study of surface bacterial flora in normal and dry eyes.</w:t>
      </w:r>
      <w:r w:rsidR="001E7171">
        <w:rPr>
          <w:rFonts w:asciiTheme="minorHAnsi" w:hAnsiTheme="minorHAnsi" w:cstheme="minorHAnsi"/>
        </w:rPr>
        <w:t xml:space="preserve"> </w:t>
      </w:r>
      <w:r w:rsidRPr="001E7171">
        <w:rPr>
          <w:rFonts w:asciiTheme="minorHAnsi" w:hAnsiTheme="minorHAnsi" w:cstheme="minorHAnsi"/>
          <w:i/>
        </w:rPr>
        <w:t>Investigative Ophthalmology and Visual Science.</w:t>
      </w:r>
      <w:r w:rsidRPr="001E7171">
        <w:rPr>
          <w:rFonts w:asciiTheme="minorHAnsi" w:hAnsiTheme="minorHAnsi" w:cstheme="minorHAnsi"/>
        </w:rPr>
        <w:t xml:space="preserve"> </w:t>
      </w:r>
      <w:r w:rsidRPr="001E7171">
        <w:rPr>
          <w:rFonts w:asciiTheme="minorHAnsi" w:hAnsiTheme="minorHAnsi" w:cstheme="minorHAnsi"/>
          <w:b/>
        </w:rPr>
        <w:t>48</w:t>
      </w:r>
      <w:r w:rsidRPr="001E7171">
        <w:rPr>
          <w:rFonts w:asciiTheme="minorHAnsi" w:hAnsiTheme="minorHAnsi" w:cstheme="minorHAnsi"/>
        </w:rPr>
        <w:t xml:space="preserve"> (12), 5616-5623 (2007).</w:t>
      </w:r>
    </w:p>
    <w:p w14:paraId="2EBD20FE"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Wang, C. et al. </w:t>
      </w:r>
      <w:proofErr w:type="spellStart"/>
      <w:r w:rsidRPr="001E7171">
        <w:rPr>
          <w:rFonts w:asciiTheme="minorHAnsi" w:hAnsiTheme="minorHAnsi" w:cstheme="minorHAnsi"/>
        </w:rPr>
        <w:t>Sjögren</w:t>
      </w:r>
      <w:proofErr w:type="spellEnd"/>
      <w:r w:rsidRPr="001E7171">
        <w:rPr>
          <w:rFonts w:asciiTheme="minorHAnsi" w:hAnsiTheme="minorHAnsi" w:cstheme="minorHAnsi"/>
        </w:rPr>
        <w:t xml:space="preserve">-Like Lacrimal Keratoconjunctivitis in Germ-Free Mice. </w:t>
      </w:r>
      <w:r w:rsidRPr="001E7171">
        <w:rPr>
          <w:rFonts w:asciiTheme="minorHAnsi" w:hAnsiTheme="minorHAnsi" w:cstheme="minorHAnsi"/>
          <w:i/>
          <w:iCs/>
        </w:rPr>
        <w:t>International Journal of Molecular Sciences.</w:t>
      </w:r>
      <w:r w:rsidRPr="001E7171">
        <w:rPr>
          <w:rFonts w:asciiTheme="minorHAnsi" w:hAnsiTheme="minorHAnsi" w:cstheme="minorHAnsi"/>
        </w:rPr>
        <w:t xml:space="preserve"> </w:t>
      </w:r>
      <w:r w:rsidRPr="001E7171">
        <w:rPr>
          <w:rFonts w:asciiTheme="minorHAnsi" w:hAnsiTheme="minorHAnsi" w:cstheme="minorHAnsi"/>
          <w:b/>
        </w:rPr>
        <w:t xml:space="preserve">19 </w:t>
      </w:r>
      <w:r w:rsidRPr="001E7171">
        <w:rPr>
          <w:rFonts w:asciiTheme="minorHAnsi" w:hAnsiTheme="minorHAnsi" w:cstheme="minorHAnsi"/>
        </w:rPr>
        <w:t>(2),</w:t>
      </w:r>
      <w:r w:rsidR="001E7171">
        <w:rPr>
          <w:rFonts w:asciiTheme="minorHAnsi" w:hAnsiTheme="minorHAnsi" w:cstheme="minorHAnsi"/>
        </w:rPr>
        <w:t xml:space="preserve"> </w:t>
      </w:r>
      <w:r w:rsidRPr="001E7171">
        <w:rPr>
          <w:rFonts w:asciiTheme="minorHAnsi" w:hAnsiTheme="minorHAnsi" w:cstheme="minorHAnsi"/>
        </w:rPr>
        <w:t>565-584 (2018).</w:t>
      </w:r>
    </w:p>
    <w:p w14:paraId="4E2E34FA"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Ham, B., Hwang, H. B., Jung, S. H., Chang, S., Kang, K. D., Kwon, M. J. </w:t>
      </w:r>
      <w:proofErr w:type="gramStart"/>
      <w:r w:rsidRPr="001E7171">
        <w:rPr>
          <w:rFonts w:asciiTheme="minorHAnsi" w:hAnsiTheme="minorHAnsi" w:cstheme="minorHAnsi"/>
        </w:rPr>
        <w:t>Distribution</w:t>
      </w:r>
      <w:proofErr w:type="gramEnd"/>
      <w:r w:rsidRPr="001E7171">
        <w:rPr>
          <w:rFonts w:asciiTheme="minorHAnsi" w:hAnsiTheme="minorHAnsi" w:cstheme="minorHAnsi"/>
        </w:rPr>
        <w:t xml:space="preserve"> and diversity of ocular microbial communities in diabetic patients compared with healthy subjects.</w:t>
      </w:r>
      <w:r w:rsidR="001E7171">
        <w:rPr>
          <w:rFonts w:asciiTheme="minorHAnsi" w:hAnsiTheme="minorHAnsi" w:cstheme="minorHAnsi"/>
        </w:rPr>
        <w:t xml:space="preserve"> </w:t>
      </w:r>
      <w:r w:rsidRPr="001E7171">
        <w:rPr>
          <w:rFonts w:asciiTheme="minorHAnsi" w:hAnsiTheme="minorHAnsi" w:cstheme="minorHAnsi"/>
          <w:i/>
        </w:rPr>
        <w:t>Current Eye Research.</w:t>
      </w:r>
      <w:r w:rsidRPr="001E7171">
        <w:rPr>
          <w:rFonts w:asciiTheme="minorHAnsi" w:hAnsiTheme="minorHAnsi" w:cstheme="minorHAnsi"/>
        </w:rPr>
        <w:t xml:space="preserve"> </w:t>
      </w:r>
      <w:r w:rsidRPr="001E7171">
        <w:rPr>
          <w:rFonts w:asciiTheme="minorHAnsi" w:hAnsiTheme="minorHAnsi" w:cstheme="minorHAnsi"/>
          <w:b/>
        </w:rPr>
        <w:t xml:space="preserve">43 </w:t>
      </w:r>
      <w:r w:rsidRPr="001E7171">
        <w:rPr>
          <w:rFonts w:asciiTheme="minorHAnsi" w:hAnsiTheme="minorHAnsi" w:cstheme="minorHAnsi"/>
        </w:rPr>
        <w:t>(3),</w:t>
      </w:r>
      <w:r w:rsidRPr="001E7171">
        <w:rPr>
          <w:rFonts w:asciiTheme="minorHAnsi" w:hAnsiTheme="minorHAnsi" w:cstheme="minorHAnsi"/>
          <w:b/>
        </w:rPr>
        <w:t xml:space="preserve"> </w:t>
      </w:r>
      <w:r w:rsidRPr="001E7171">
        <w:rPr>
          <w:rFonts w:asciiTheme="minorHAnsi" w:hAnsiTheme="minorHAnsi" w:cstheme="minorHAnsi"/>
        </w:rPr>
        <w:t>314-324 (2018).</w:t>
      </w:r>
    </w:p>
    <w:p w14:paraId="0943A680" w14:textId="77777777" w:rsidR="001E7171" w:rsidRDefault="00E07F95"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Doan, T. </w:t>
      </w:r>
      <w:r w:rsidR="00D408F5" w:rsidRPr="001E7171">
        <w:rPr>
          <w:rFonts w:asciiTheme="minorHAnsi" w:hAnsiTheme="minorHAnsi" w:cstheme="minorHAnsi"/>
        </w:rPr>
        <w:t xml:space="preserve">et al. </w:t>
      </w:r>
      <w:proofErr w:type="spellStart"/>
      <w:r w:rsidRPr="001E7171">
        <w:rPr>
          <w:rFonts w:asciiTheme="minorHAnsi" w:hAnsiTheme="minorHAnsi" w:cstheme="minorHAnsi"/>
        </w:rPr>
        <w:t>Paucibacterial</w:t>
      </w:r>
      <w:proofErr w:type="spellEnd"/>
      <w:r w:rsidRPr="001E7171">
        <w:rPr>
          <w:rFonts w:asciiTheme="minorHAnsi" w:hAnsiTheme="minorHAnsi" w:cstheme="minorHAnsi"/>
        </w:rPr>
        <w:t xml:space="preserve"> microbiome and resident DNA </w:t>
      </w:r>
      <w:proofErr w:type="spellStart"/>
      <w:r w:rsidRPr="001E7171">
        <w:rPr>
          <w:rFonts w:asciiTheme="minorHAnsi" w:hAnsiTheme="minorHAnsi" w:cstheme="minorHAnsi"/>
        </w:rPr>
        <w:t>virome</w:t>
      </w:r>
      <w:proofErr w:type="spellEnd"/>
      <w:r w:rsidRPr="001E7171">
        <w:rPr>
          <w:rFonts w:asciiTheme="minorHAnsi" w:hAnsiTheme="minorHAnsi" w:cstheme="minorHAnsi"/>
        </w:rPr>
        <w:t xml:space="preserve"> of the healthy conjunctiva.</w:t>
      </w:r>
      <w:r w:rsidR="001E7171">
        <w:rPr>
          <w:rFonts w:asciiTheme="minorHAnsi" w:hAnsiTheme="minorHAnsi" w:cstheme="minorHAnsi"/>
        </w:rPr>
        <w:t xml:space="preserve"> </w:t>
      </w:r>
      <w:r w:rsidRPr="001E7171">
        <w:rPr>
          <w:rFonts w:asciiTheme="minorHAnsi" w:hAnsiTheme="minorHAnsi" w:cstheme="minorHAnsi"/>
          <w:i/>
        </w:rPr>
        <w:t>Investigative Ophthalmology and Visual Science</w:t>
      </w:r>
      <w:r w:rsidRPr="001E7171">
        <w:rPr>
          <w:rFonts w:asciiTheme="minorHAnsi" w:hAnsiTheme="minorHAnsi" w:cstheme="minorHAnsi"/>
        </w:rPr>
        <w:t xml:space="preserve">. </w:t>
      </w:r>
      <w:r w:rsidRPr="001E7171">
        <w:rPr>
          <w:rFonts w:asciiTheme="minorHAnsi" w:hAnsiTheme="minorHAnsi" w:cstheme="minorHAnsi"/>
          <w:b/>
        </w:rPr>
        <w:t>57</w:t>
      </w:r>
      <w:r w:rsidR="00D408F5" w:rsidRPr="001E7171">
        <w:rPr>
          <w:rFonts w:asciiTheme="minorHAnsi" w:hAnsiTheme="minorHAnsi" w:cstheme="minorHAnsi"/>
        </w:rPr>
        <w:t xml:space="preserve"> (13),</w:t>
      </w:r>
      <w:r w:rsidRPr="001E7171">
        <w:rPr>
          <w:rFonts w:asciiTheme="minorHAnsi" w:hAnsiTheme="minorHAnsi" w:cstheme="minorHAnsi"/>
        </w:rPr>
        <w:t xml:space="preserve"> 5116-5126 (2016).</w:t>
      </w:r>
    </w:p>
    <w:p w14:paraId="5279A799" w14:textId="77777777" w:rsidR="001E7171" w:rsidRDefault="00E07F95" w:rsidP="0024527C">
      <w:pPr>
        <w:pStyle w:val="ListParagraph"/>
        <w:numPr>
          <w:ilvl w:val="0"/>
          <w:numId w:val="6"/>
        </w:numPr>
        <w:ind w:left="0" w:firstLine="0"/>
        <w:rPr>
          <w:rFonts w:asciiTheme="minorHAnsi" w:hAnsiTheme="minorHAnsi" w:cstheme="minorHAnsi"/>
        </w:rPr>
      </w:pPr>
      <w:proofErr w:type="spellStart"/>
      <w:r w:rsidRPr="001E7171">
        <w:rPr>
          <w:rFonts w:asciiTheme="minorHAnsi" w:hAnsiTheme="minorHAnsi" w:cstheme="minorHAnsi"/>
        </w:rPr>
        <w:t>Kugadas</w:t>
      </w:r>
      <w:proofErr w:type="spellEnd"/>
      <w:r w:rsidRPr="001E7171">
        <w:rPr>
          <w:rFonts w:asciiTheme="minorHAnsi" w:hAnsiTheme="minorHAnsi" w:cstheme="minorHAnsi"/>
        </w:rPr>
        <w:t xml:space="preserve">, A. Gadjeva, M. Impact of microbiome on ocular health. </w:t>
      </w:r>
      <w:r w:rsidRPr="001E7171">
        <w:rPr>
          <w:rFonts w:asciiTheme="minorHAnsi" w:hAnsiTheme="minorHAnsi" w:cstheme="minorHAnsi"/>
          <w:i/>
        </w:rPr>
        <w:t>Ocular Surface</w:t>
      </w:r>
      <w:r w:rsidR="00C70B41" w:rsidRPr="001E7171">
        <w:rPr>
          <w:rFonts w:asciiTheme="minorHAnsi" w:hAnsiTheme="minorHAnsi" w:cstheme="minorHAnsi"/>
          <w:i/>
        </w:rPr>
        <w:t>.</w:t>
      </w:r>
      <w:r w:rsidRPr="001E7171">
        <w:rPr>
          <w:rFonts w:asciiTheme="minorHAnsi" w:hAnsiTheme="minorHAnsi" w:cstheme="minorHAnsi"/>
          <w:b/>
        </w:rPr>
        <w:t xml:space="preserve"> 14</w:t>
      </w:r>
      <w:r w:rsidR="00D408F5" w:rsidRPr="001E7171">
        <w:rPr>
          <w:rFonts w:asciiTheme="minorHAnsi" w:hAnsiTheme="minorHAnsi" w:cstheme="minorHAnsi"/>
          <w:b/>
        </w:rPr>
        <w:t xml:space="preserve"> </w:t>
      </w:r>
      <w:r w:rsidRPr="001E7171">
        <w:rPr>
          <w:rFonts w:asciiTheme="minorHAnsi" w:hAnsiTheme="minorHAnsi" w:cstheme="minorHAnsi"/>
        </w:rPr>
        <w:t>(3)</w:t>
      </w:r>
      <w:r w:rsidR="00D408F5" w:rsidRPr="001E7171">
        <w:rPr>
          <w:rFonts w:asciiTheme="minorHAnsi" w:hAnsiTheme="minorHAnsi" w:cstheme="minorHAnsi"/>
        </w:rPr>
        <w:t>,</w:t>
      </w:r>
      <w:r w:rsidR="001E7171">
        <w:rPr>
          <w:rFonts w:asciiTheme="minorHAnsi" w:hAnsiTheme="minorHAnsi" w:cstheme="minorHAnsi"/>
        </w:rPr>
        <w:t xml:space="preserve"> </w:t>
      </w:r>
      <w:r w:rsidRPr="001E7171">
        <w:rPr>
          <w:rFonts w:asciiTheme="minorHAnsi" w:hAnsiTheme="minorHAnsi" w:cstheme="minorHAnsi"/>
        </w:rPr>
        <w:t>342-34</w:t>
      </w:r>
      <w:r w:rsidR="00D408F5" w:rsidRPr="001E7171">
        <w:rPr>
          <w:rFonts w:asciiTheme="minorHAnsi" w:hAnsiTheme="minorHAnsi" w:cstheme="minorHAnsi"/>
        </w:rPr>
        <w:t>9 (2016).</w:t>
      </w:r>
    </w:p>
    <w:p w14:paraId="1408CF15"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Dong, Q. et al. Diversity of bacteria at healthy human conjunctiva</w:t>
      </w:r>
      <w:r w:rsidR="001E7171">
        <w:rPr>
          <w:rFonts w:asciiTheme="minorHAnsi" w:hAnsiTheme="minorHAnsi" w:cstheme="minorHAnsi"/>
        </w:rPr>
        <w:t xml:space="preserve">. </w:t>
      </w:r>
      <w:r w:rsidRPr="001E7171">
        <w:rPr>
          <w:rFonts w:asciiTheme="minorHAnsi" w:hAnsiTheme="minorHAnsi" w:cstheme="minorHAnsi"/>
          <w:i/>
        </w:rPr>
        <w:t>Investigative Ophthalmology and Visual Science</w:t>
      </w:r>
      <w:r w:rsidRPr="001E7171">
        <w:rPr>
          <w:rFonts w:asciiTheme="minorHAnsi" w:hAnsiTheme="minorHAnsi" w:cstheme="minorHAnsi"/>
        </w:rPr>
        <w:t xml:space="preserve">. </w:t>
      </w:r>
      <w:r w:rsidRPr="001E7171">
        <w:rPr>
          <w:rFonts w:asciiTheme="minorHAnsi" w:hAnsiTheme="minorHAnsi" w:cstheme="minorHAnsi"/>
          <w:b/>
        </w:rPr>
        <w:t>53</w:t>
      </w:r>
      <w:r w:rsidRPr="001E7171">
        <w:rPr>
          <w:rFonts w:asciiTheme="minorHAnsi" w:hAnsiTheme="minorHAnsi" w:cstheme="minorHAnsi"/>
        </w:rPr>
        <w:t xml:space="preserve"> (8), 5408-5413 (2011). </w:t>
      </w:r>
    </w:p>
    <w:p w14:paraId="23DCC29A" w14:textId="77777777" w:rsidR="001E7171" w:rsidRPr="001E7171" w:rsidRDefault="004B7697" w:rsidP="0024527C">
      <w:pPr>
        <w:pStyle w:val="ListParagraph"/>
        <w:numPr>
          <w:ilvl w:val="0"/>
          <w:numId w:val="6"/>
        </w:numPr>
        <w:ind w:left="0" w:firstLine="0"/>
        <w:rPr>
          <w:rFonts w:asciiTheme="minorHAnsi" w:hAnsiTheme="minorHAnsi" w:cstheme="minorHAnsi"/>
        </w:rPr>
      </w:pPr>
      <w:proofErr w:type="spellStart"/>
      <w:r w:rsidRPr="001E7171">
        <w:rPr>
          <w:rFonts w:asciiTheme="minorHAnsi" w:eastAsia="Times New Roman" w:hAnsiTheme="minorHAnsi" w:cstheme="minorHAnsi"/>
          <w:color w:val="auto"/>
        </w:rPr>
        <w:t>Zegans</w:t>
      </w:r>
      <w:proofErr w:type="spellEnd"/>
      <w:r w:rsidRPr="001E7171">
        <w:rPr>
          <w:rFonts w:asciiTheme="minorHAnsi" w:eastAsia="Times New Roman" w:hAnsiTheme="minorHAnsi" w:cstheme="minorHAnsi"/>
          <w:color w:val="auto"/>
        </w:rPr>
        <w:t>, M. E., Van Gelder, R.</w:t>
      </w:r>
      <w:r w:rsid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color w:val="auto"/>
        </w:rPr>
        <w:t xml:space="preserve">N. Considerations in understanding the ocular surface microbiome. </w:t>
      </w:r>
      <w:r w:rsidRPr="001E7171">
        <w:rPr>
          <w:rFonts w:asciiTheme="minorHAnsi" w:eastAsia="Times New Roman" w:hAnsiTheme="minorHAnsi" w:cstheme="minorHAnsi"/>
          <w:i/>
          <w:iCs/>
          <w:color w:val="auto"/>
        </w:rPr>
        <w:t xml:space="preserve">American Journal of </w:t>
      </w:r>
      <w:proofErr w:type="spellStart"/>
      <w:r w:rsidRPr="001E7171">
        <w:rPr>
          <w:rFonts w:asciiTheme="minorHAnsi" w:eastAsia="Times New Roman" w:hAnsiTheme="minorHAnsi" w:cstheme="minorHAnsi"/>
          <w:i/>
          <w:iCs/>
          <w:color w:val="auto"/>
        </w:rPr>
        <w:t>Opthalmology</w:t>
      </w:r>
      <w:proofErr w:type="spellEnd"/>
      <w:r w:rsidRP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b/>
          <w:color w:val="auto"/>
        </w:rPr>
        <w:t>158</w:t>
      </w:r>
      <w:r w:rsidRPr="001E7171">
        <w:rPr>
          <w:rFonts w:asciiTheme="minorHAnsi" w:eastAsia="Times New Roman" w:hAnsiTheme="minorHAnsi" w:cstheme="minorHAnsi"/>
          <w:color w:val="auto"/>
        </w:rPr>
        <w:t xml:space="preserve"> (3), 420-422 (2014). </w:t>
      </w:r>
    </w:p>
    <w:p w14:paraId="7F6C5113" w14:textId="77777777" w:rsidR="001E7171" w:rsidRDefault="004B7697" w:rsidP="0024527C">
      <w:pPr>
        <w:pStyle w:val="ListParagraph"/>
        <w:numPr>
          <w:ilvl w:val="0"/>
          <w:numId w:val="6"/>
        </w:numPr>
        <w:ind w:left="0" w:firstLine="0"/>
        <w:rPr>
          <w:rFonts w:asciiTheme="minorHAnsi" w:hAnsiTheme="minorHAnsi" w:cstheme="minorHAnsi"/>
        </w:rPr>
      </w:pPr>
      <w:proofErr w:type="spellStart"/>
      <w:r w:rsidRPr="001E7171">
        <w:rPr>
          <w:rFonts w:asciiTheme="minorHAnsi" w:hAnsiTheme="minorHAnsi" w:cstheme="minorHAnsi"/>
        </w:rPr>
        <w:t>Fleiszig</w:t>
      </w:r>
      <w:proofErr w:type="spellEnd"/>
      <w:r w:rsidRPr="001E7171">
        <w:rPr>
          <w:rFonts w:asciiTheme="minorHAnsi" w:hAnsiTheme="minorHAnsi" w:cstheme="minorHAnsi"/>
        </w:rPr>
        <w:t xml:space="preserve">, S. M., </w:t>
      </w:r>
      <w:proofErr w:type="spellStart"/>
      <w:r w:rsidRPr="001E7171">
        <w:rPr>
          <w:rFonts w:asciiTheme="minorHAnsi" w:hAnsiTheme="minorHAnsi" w:cstheme="minorHAnsi"/>
        </w:rPr>
        <w:t>Efron</w:t>
      </w:r>
      <w:proofErr w:type="spellEnd"/>
      <w:r w:rsidRPr="001E7171">
        <w:rPr>
          <w:rFonts w:asciiTheme="minorHAnsi" w:hAnsiTheme="minorHAnsi" w:cstheme="minorHAnsi"/>
        </w:rPr>
        <w:t xml:space="preserve">, N. Microbial flora in eyes of current and former contact lens wearers. </w:t>
      </w:r>
      <w:r w:rsidRPr="001E7171">
        <w:rPr>
          <w:rFonts w:asciiTheme="minorHAnsi" w:hAnsiTheme="minorHAnsi" w:cstheme="minorHAnsi"/>
          <w:i/>
          <w:iCs/>
        </w:rPr>
        <w:t>Journal of Clinical Microbiology</w:t>
      </w:r>
      <w:r w:rsidRPr="001E7171">
        <w:rPr>
          <w:rFonts w:asciiTheme="minorHAnsi" w:hAnsiTheme="minorHAnsi" w:cstheme="minorHAnsi"/>
        </w:rPr>
        <w:t xml:space="preserve">. </w:t>
      </w:r>
      <w:r w:rsidRPr="001E7171">
        <w:rPr>
          <w:rFonts w:asciiTheme="minorHAnsi" w:hAnsiTheme="minorHAnsi" w:cstheme="minorHAnsi"/>
          <w:b/>
        </w:rPr>
        <w:t xml:space="preserve">30 </w:t>
      </w:r>
      <w:r w:rsidRPr="001E7171">
        <w:rPr>
          <w:rFonts w:asciiTheme="minorHAnsi" w:hAnsiTheme="minorHAnsi" w:cstheme="minorHAnsi"/>
        </w:rPr>
        <w:t>(5), 1156-</w:t>
      </w:r>
      <w:r w:rsidR="001E7171">
        <w:rPr>
          <w:rFonts w:asciiTheme="minorHAnsi" w:hAnsiTheme="minorHAnsi" w:cstheme="minorHAnsi"/>
        </w:rPr>
        <w:t>11</w:t>
      </w:r>
      <w:r w:rsidRPr="001E7171">
        <w:rPr>
          <w:rFonts w:asciiTheme="minorHAnsi" w:hAnsiTheme="minorHAnsi" w:cstheme="minorHAnsi"/>
        </w:rPr>
        <w:t>61 (1992).</w:t>
      </w:r>
    </w:p>
    <w:p w14:paraId="5CCB0A06"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Lu, X. et. al. Neutrophil L-</w:t>
      </w:r>
      <w:proofErr w:type="spellStart"/>
      <w:r w:rsidRPr="001E7171">
        <w:rPr>
          <w:rFonts w:asciiTheme="minorHAnsi" w:hAnsiTheme="minorHAnsi" w:cstheme="minorHAnsi"/>
        </w:rPr>
        <w:t>Plastin</w:t>
      </w:r>
      <w:proofErr w:type="spellEnd"/>
      <w:r w:rsidRPr="001E7171">
        <w:rPr>
          <w:rFonts w:asciiTheme="minorHAnsi" w:hAnsiTheme="minorHAnsi" w:cstheme="minorHAnsi"/>
        </w:rPr>
        <w:t xml:space="preserve"> Controls Ocular </w:t>
      </w:r>
      <w:proofErr w:type="spellStart"/>
      <w:r w:rsidRPr="001E7171">
        <w:rPr>
          <w:rFonts w:asciiTheme="minorHAnsi" w:hAnsiTheme="minorHAnsi" w:cstheme="minorHAnsi"/>
        </w:rPr>
        <w:t>Paucibacteriality</w:t>
      </w:r>
      <w:proofErr w:type="spellEnd"/>
      <w:r w:rsidRPr="001E7171">
        <w:rPr>
          <w:rFonts w:asciiTheme="minorHAnsi" w:hAnsiTheme="minorHAnsi" w:cstheme="minorHAnsi"/>
        </w:rPr>
        <w:t xml:space="preserve"> and Susceptibility to Keratitis. </w:t>
      </w:r>
      <w:r w:rsidRPr="001E7171">
        <w:rPr>
          <w:rFonts w:asciiTheme="minorHAnsi" w:hAnsiTheme="minorHAnsi" w:cstheme="minorHAnsi"/>
          <w:i/>
          <w:iCs/>
        </w:rPr>
        <w:t>Frontiers in Immunology.</w:t>
      </w:r>
      <w:r w:rsidRPr="001E7171">
        <w:rPr>
          <w:rFonts w:asciiTheme="minorHAnsi" w:hAnsiTheme="minorHAnsi" w:cstheme="minorHAnsi"/>
        </w:rPr>
        <w:t xml:space="preserve"> </w:t>
      </w:r>
      <w:r w:rsidRPr="001E7171">
        <w:rPr>
          <w:rFonts w:asciiTheme="minorHAnsi" w:hAnsiTheme="minorHAnsi" w:cstheme="minorHAnsi"/>
          <w:b/>
          <w:iCs/>
        </w:rPr>
        <w:t>11</w:t>
      </w:r>
      <w:r w:rsidRPr="001E7171">
        <w:rPr>
          <w:rFonts w:asciiTheme="minorHAnsi" w:hAnsiTheme="minorHAnsi" w:cstheme="minorHAnsi"/>
          <w:iCs/>
        </w:rPr>
        <w:t>,</w:t>
      </w:r>
      <w:r w:rsidRPr="001E7171">
        <w:rPr>
          <w:rFonts w:asciiTheme="minorHAnsi" w:hAnsiTheme="minorHAnsi" w:cstheme="minorHAnsi"/>
        </w:rPr>
        <w:t xml:space="preserve"> 547 (2020).</w:t>
      </w:r>
    </w:p>
    <w:p w14:paraId="291D1CEE"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Johnson T.</w:t>
      </w:r>
      <w:r w:rsidR="001E7171">
        <w:rPr>
          <w:rFonts w:asciiTheme="minorHAnsi" w:hAnsiTheme="minorHAnsi" w:cstheme="minorHAnsi"/>
        </w:rPr>
        <w:t xml:space="preserve"> </w:t>
      </w:r>
      <w:r w:rsidRPr="001E7171">
        <w:rPr>
          <w:rFonts w:asciiTheme="minorHAnsi" w:hAnsiTheme="minorHAnsi" w:cstheme="minorHAnsi"/>
        </w:rPr>
        <w:t>R., Case C.</w:t>
      </w:r>
      <w:r w:rsidR="001E7171">
        <w:rPr>
          <w:rFonts w:asciiTheme="minorHAnsi" w:hAnsiTheme="minorHAnsi" w:cstheme="minorHAnsi"/>
        </w:rPr>
        <w:t xml:space="preserve"> </w:t>
      </w:r>
      <w:r w:rsidRPr="001E7171">
        <w:rPr>
          <w:rFonts w:asciiTheme="minorHAnsi" w:hAnsiTheme="minorHAnsi" w:cstheme="minorHAnsi"/>
        </w:rPr>
        <w:t xml:space="preserve">L. </w:t>
      </w:r>
      <w:r w:rsidRPr="001E7171">
        <w:rPr>
          <w:rFonts w:asciiTheme="minorHAnsi" w:hAnsiTheme="minorHAnsi" w:cstheme="minorHAnsi"/>
          <w:i/>
        </w:rPr>
        <w:t>Laboratory Experiments in Microbiology</w:t>
      </w:r>
      <w:r w:rsidRPr="001E7171">
        <w:rPr>
          <w:rFonts w:asciiTheme="minorHAnsi" w:hAnsiTheme="minorHAnsi" w:cstheme="minorHAnsi"/>
        </w:rPr>
        <w:t>. Pearson Benjamin Cummings Pubs. San Francisco, CA (2010).</w:t>
      </w:r>
    </w:p>
    <w:p w14:paraId="13D44EE2" w14:textId="77777777" w:rsidR="001E7171" w:rsidRP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color w:val="auto"/>
        </w:rPr>
        <w:t>Reiner, K.</w:t>
      </w:r>
      <w:r w:rsidR="001E7171">
        <w:rPr>
          <w:rFonts w:asciiTheme="minorHAnsi" w:hAnsiTheme="minorHAnsi" w:cstheme="minorHAnsi"/>
          <w:color w:val="auto"/>
        </w:rPr>
        <w:t xml:space="preserve"> Catalase Test Protocol. </w:t>
      </w:r>
      <w:r w:rsidR="001E7171" w:rsidRPr="001E7171">
        <w:rPr>
          <w:rFonts w:asciiTheme="minorHAnsi" w:hAnsiTheme="minorHAnsi" w:cstheme="minorHAnsi"/>
          <w:i/>
          <w:iCs/>
          <w:color w:val="auto"/>
        </w:rPr>
        <w:t>American Society for Microbiology</w:t>
      </w:r>
      <w:r w:rsidR="001E7171">
        <w:rPr>
          <w:rFonts w:asciiTheme="minorHAnsi" w:hAnsiTheme="minorHAnsi" w:cstheme="minorHAnsi"/>
          <w:i/>
          <w:iCs/>
          <w:color w:val="auto"/>
        </w:rPr>
        <w:t>.</w:t>
      </w:r>
      <w:r w:rsidR="001E7171" w:rsidRPr="001E7171">
        <w:rPr>
          <w:rFonts w:asciiTheme="minorHAnsi" w:hAnsiTheme="minorHAnsi" w:cstheme="minorHAnsi"/>
          <w:i/>
          <w:iCs/>
          <w:color w:val="auto"/>
        </w:rPr>
        <w:t xml:space="preserve"> </w:t>
      </w:r>
      <w:r w:rsidRPr="001E7171">
        <w:rPr>
          <w:rFonts w:asciiTheme="minorHAnsi" w:hAnsiTheme="minorHAnsi" w:cstheme="minorHAnsi"/>
          <w:color w:val="auto"/>
        </w:rPr>
        <w:t>(2010).</w:t>
      </w:r>
    </w:p>
    <w:p w14:paraId="2D39BA49" w14:textId="2FDC95A7" w:rsidR="001E7171" w:rsidRDefault="001E7171"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Standards for Microbiology Investigation. UK SMI. </w:t>
      </w:r>
      <w:r w:rsidRPr="001E7171">
        <w:rPr>
          <w:rFonts w:asciiTheme="minorHAnsi" w:hAnsiTheme="minorHAnsi" w:cstheme="minorHAnsi"/>
          <w:i/>
          <w:iCs/>
        </w:rPr>
        <w:t>Gov.UK.</w:t>
      </w:r>
      <w:r>
        <w:rPr>
          <w:rFonts w:asciiTheme="minorHAnsi" w:hAnsiTheme="minorHAnsi" w:cstheme="minorHAnsi"/>
          <w:i/>
          <w:iCs/>
        </w:rPr>
        <w:t xml:space="preserve"> </w:t>
      </w:r>
      <w:r w:rsidRPr="001E7171">
        <w:rPr>
          <w:rFonts w:asciiTheme="minorHAnsi" w:hAnsiTheme="minorHAnsi" w:cstheme="minorHAnsi"/>
        </w:rPr>
        <w:t>(2014)</w:t>
      </w:r>
      <w:r>
        <w:rPr>
          <w:rFonts w:asciiTheme="minorHAnsi" w:hAnsiTheme="minorHAnsi" w:cstheme="minorHAnsi"/>
        </w:rPr>
        <w:t>.</w:t>
      </w:r>
      <w:r w:rsidRPr="001E7171">
        <w:rPr>
          <w:rFonts w:asciiTheme="minorHAnsi" w:hAnsiTheme="minorHAnsi" w:cstheme="minorHAnsi"/>
        </w:rPr>
        <w:t xml:space="preserve"> </w:t>
      </w:r>
      <w:r w:rsidR="007C1A6E" w:rsidRPr="001E7171">
        <w:rPr>
          <w:rFonts w:asciiTheme="minorHAnsi" w:hAnsiTheme="minorHAnsi" w:cstheme="minorHAnsi"/>
        </w:rPr>
        <w:t xml:space="preserve"> </w:t>
      </w:r>
    </w:p>
    <w:p w14:paraId="4B5DB28A"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Sharp S</w:t>
      </w:r>
      <w:r w:rsidR="001E7171">
        <w:rPr>
          <w:rFonts w:asciiTheme="minorHAnsi" w:hAnsiTheme="minorHAnsi" w:cstheme="minorHAnsi"/>
        </w:rPr>
        <w:t xml:space="preserve">. </w:t>
      </w:r>
      <w:r w:rsidRPr="001E7171">
        <w:rPr>
          <w:rFonts w:asciiTheme="minorHAnsi" w:hAnsiTheme="minorHAnsi" w:cstheme="minorHAnsi"/>
        </w:rPr>
        <w:t>E</w:t>
      </w:r>
      <w:r w:rsidR="001E7171">
        <w:rPr>
          <w:rFonts w:asciiTheme="minorHAnsi" w:hAnsiTheme="minorHAnsi" w:cstheme="minorHAnsi"/>
        </w:rPr>
        <w:t>.</w:t>
      </w:r>
      <w:r w:rsidRPr="001E7171">
        <w:rPr>
          <w:rFonts w:asciiTheme="minorHAnsi" w:hAnsiTheme="minorHAnsi" w:cstheme="minorHAnsi"/>
        </w:rPr>
        <w:t>, Searcy</w:t>
      </w:r>
      <w:r w:rsidR="001E7171">
        <w:rPr>
          <w:rFonts w:asciiTheme="minorHAnsi" w:hAnsiTheme="minorHAnsi" w:cstheme="minorHAnsi"/>
        </w:rPr>
        <w:t>,</w:t>
      </w:r>
      <w:r w:rsidRPr="001E7171">
        <w:rPr>
          <w:rFonts w:asciiTheme="minorHAnsi" w:hAnsiTheme="minorHAnsi" w:cstheme="minorHAnsi"/>
        </w:rPr>
        <w:t xml:space="preserve"> C. Comparison of mannitol salt agar and blood agar plates for identification and susceptibility testing of Staphylococcus aureus in specimens from cystic fibrosis patients. </w:t>
      </w:r>
      <w:r w:rsidRPr="001E7171">
        <w:rPr>
          <w:rFonts w:asciiTheme="minorHAnsi" w:hAnsiTheme="minorHAnsi" w:cstheme="minorHAnsi"/>
          <w:i/>
          <w:iCs/>
        </w:rPr>
        <w:t>Journal of Clinical Microbiology</w:t>
      </w:r>
      <w:r w:rsidRPr="001E7171">
        <w:rPr>
          <w:rFonts w:asciiTheme="minorHAnsi" w:hAnsiTheme="minorHAnsi" w:cstheme="minorHAnsi"/>
        </w:rPr>
        <w:t xml:space="preserve">. </w:t>
      </w:r>
      <w:r w:rsidRPr="001E7171">
        <w:rPr>
          <w:rFonts w:asciiTheme="minorHAnsi" w:hAnsiTheme="minorHAnsi" w:cstheme="minorHAnsi"/>
          <w:b/>
        </w:rPr>
        <w:t xml:space="preserve">44 </w:t>
      </w:r>
      <w:r w:rsidRPr="001E7171">
        <w:rPr>
          <w:rFonts w:asciiTheme="minorHAnsi" w:hAnsiTheme="minorHAnsi" w:cstheme="minorHAnsi"/>
        </w:rPr>
        <w:t>(12), 4545‐4546 (2006).</w:t>
      </w:r>
    </w:p>
    <w:p w14:paraId="0BF0EA6D" w14:textId="77777777" w:rsidR="001E7171" w:rsidRPr="001E7171" w:rsidRDefault="007741AC" w:rsidP="0024527C">
      <w:pPr>
        <w:pStyle w:val="ListParagraph"/>
        <w:numPr>
          <w:ilvl w:val="0"/>
          <w:numId w:val="6"/>
        </w:numPr>
        <w:ind w:left="0" w:firstLine="0"/>
        <w:rPr>
          <w:rFonts w:asciiTheme="minorHAnsi" w:hAnsiTheme="minorHAnsi" w:cstheme="minorHAnsi"/>
        </w:rPr>
      </w:pPr>
      <w:proofErr w:type="spellStart"/>
      <w:r w:rsidRPr="001E7171">
        <w:rPr>
          <w:rFonts w:asciiTheme="minorHAnsi" w:eastAsia="Times New Roman" w:hAnsiTheme="minorHAnsi" w:cstheme="minorHAnsi"/>
          <w:color w:val="auto"/>
        </w:rPr>
        <w:t>Siegman-Igra</w:t>
      </w:r>
      <w:proofErr w:type="spellEnd"/>
      <w:r w:rsidRPr="001E7171">
        <w:rPr>
          <w:rFonts w:asciiTheme="minorHAnsi" w:eastAsia="Times New Roman" w:hAnsiTheme="minorHAnsi" w:cstheme="minorHAnsi"/>
          <w:color w:val="auto"/>
        </w:rPr>
        <w:t>, Y</w:t>
      </w:r>
      <w:r w:rsidR="001E7171">
        <w:rPr>
          <w:rFonts w:asciiTheme="minorHAnsi" w:eastAsia="Times New Roman" w:hAnsiTheme="minorHAnsi" w:cstheme="minorHAnsi"/>
          <w:color w:val="auto"/>
        </w:rPr>
        <w:t>.</w:t>
      </w:r>
      <w:r w:rsidRPr="001E7171">
        <w:rPr>
          <w:rFonts w:asciiTheme="minorHAnsi" w:eastAsia="Times New Roman" w:hAnsiTheme="minorHAnsi" w:cstheme="minorHAnsi"/>
          <w:color w:val="auto"/>
        </w:rPr>
        <w:t xml:space="preserve">, </w:t>
      </w:r>
      <w:proofErr w:type="spellStart"/>
      <w:r w:rsidRPr="001E7171">
        <w:rPr>
          <w:rFonts w:asciiTheme="minorHAnsi" w:eastAsia="Times New Roman" w:hAnsiTheme="minorHAnsi" w:cstheme="minorHAnsi"/>
          <w:color w:val="auto"/>
        </w:rPr>
        <w:t>Azmon</w:t>
      </w:r>
      <w:proofErr w:type="spellEnd"/>
      <w:r w:rsidRPr="001E7171">
        <w:rPr>
          <w:rFonts w:asciiTheme="minorHAnsi" w:eastAsia="Times New Roman" w:hAnsiTheme="minorHAnsi" w:cstheme="minorHAnsi"/>
          <w:color w:val="auto"/>
        </w:rPr>
        <w:t xml:space="preserve">, Y., Schwartz, D. </w:t>
      </w:r>
      <w:proofErr w:type="spellStart"/>
      <w:r w:rsidRPr="001E7171">
        <w:rPr>
          <w:rFonts w:asciiTheme="minorHAnsi" w:eastAsia="Times New Roman" w:hAnsiTheme="minorHAnsi" w:cstheme="minorHAnsi"/>
          <w:color w:val="auto"/>
        </w:rPr>
        <w:t>Milleri</w:t>
      </w:r>
      <w:proofErr w:type="spellEnd"/>
      <w:r w:rsidRPr="001E7171">
        <w:rPr>
          <w:rFonts w:asciiTheme="minorHAnsi" w:eastAsia="Times New Roman" w:hAnsiTheme="minorHAnsi" w:cstheme="minorHAnsi"/>
          <w:color w:val="auto"/>
        </w:rPr>
        <w:t xml:space="preserve"> group streptococcus--a stepchild in the </w:t>
      </w:r>
      <w:proofErr w:type="spellStart"/>
      <w:r w:rsidRPr="001E7171">
        <w:rPr>
          <w:rFonts w:asciiTheme="minorHAnsi" w:eastAsia="Times New Roman" w:hAnsiTheme="minorHAnsi" w:cstheme="minorHAnsi"/>
          <w:color w:val="auto"/>
        </w:rPr>
        <w:t>viridans</w:t>
      </w:r>
      <w:proofErr w:type="spellEnd"/>
      <w:r w:rsidRPr="001E7171">
        <w:rPr>
          <w:rFonts w:asciiTheme="minorHAnsi" w:eastAsia="Times New Roman" w:hAnsiTheme="minorHAnsi" w:cstheme="minorHAnsi"/>
          <w:color w:val="auto"/>
        </w:rPr>
        <w:t xml:space="preserve"> family. </w:t>
      </w:r>
      <w:r w:rsidRPr="001E7171">
        <w:rPr>
          <w:rFonts w:asciiTheme="minorHAnsi" w:eastAsia="Times New Roman" w:hAnsiTheme="minorHAnsi" w:cstheme="minorHAnsi"/>
          <w:i/>
          <w:iCs/>
          <w:color w:val="auto"/>
        </w:rPr>
        <w:t>European Journal of Clinical Microbiology and Infectious Diseases</w:t>
      </w:r>
      <w:r w:rsidRP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b/>
          <w:color w:val="auto"/>
        </w:rPr>
        <w:t>31</w:t>
      </w:r>
      <w:r w:rsidR="001E7171">
        <w:rPr>
          <w:rFonts w:asciiTheme="minorHAnsi" w:eastAsia="Times New Roman" w:hAnsiTheme="minorHAnsi" w:cstheme="minorHAnsi"/>
          <w:b/>
          <w:color w:val="auto"/>
        </w:rPr>
        <w:t xml:space="preserve"> </w:t>
      </w:r>
      <w:r w:rsidRPr="001E7171">
        <w:rPr>
          <w:rFonts w:asciiTheme="minorHAnsi" w:eastAsia="Times New Roman" w:hAnsiTheme="minorHAnsi" w:cstheme="minorHAnsi"/>
          <w:color w:val="auto"/>
        </w:rPr>
        <w:t>(9)</w:t>
      </w:r>
      <w:r w:rsid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color w:val="auto"/>
        </w:rPr>
        <w:t>2453-2459 (2012)</w:t>
      </w:r>
      <w:r w:rsidR="009E5715" w:rsidRPr="001E7171">
        <w:rPr>
          <w:rFonts w:asciiTheme="minorHAnsi" w:eastAsia="Times New Roman" w:hAnsiTheme="minorHAnsi" w:cstheme="minorHAnsi"/>
          <w:color w:val="auto"/>
        </w:rPr>
        <w:t>.</w:t>
      </w:r>
    </w:p>
    <w:p w14:paraId="1DF9E751" w14:textId="77777777" w:rsidR="001E7171" w:rsidRPr="001E7171" w:rsidRDefault="007741AC" w:rsidP="0024527C">
      <w:pPr>
        <w:pStyle w:val="ListParagraph"/>
        <w:numPr>
          <w:ilvl w:val="0"/>
          <w:numId w:val="6"/>
        </w:numPr>
        <w:ind w:left="0" w:firstLine="0"/>
        <w:rPr>
          <w:rFonts w:asciiTheme="minorHAnsi" w:hAnsiTheme="minorHAnsi" w:cstheme="minorHAnsi"/>
        </w:rPr>
      </w:pPr>
      <w:r>
        <w:t xml:space="preserve">Mohan, B., Zaman, K., Anand, N., Taneja, N. </w:t>
      </w:r>
      <w:proofErr w:type="spellStart"/>
      <w:r w:rsidRPr="001E7171">
        <w:rPr>
          <w:i/>
          <w:iCs/>
        </w:rPr>
        <w:t>Aerococcus</w:t>
      </w:r>
      <w:proofErr w:type="spellEnd"/>
      <w:r w:rsidRPr="001E7171">
        <w:rPr>
          <w:i/>
          <w:iCs/>
        </w:rPr>
        <w:t xml:space="preserve"> </w:t>
      </w:r>
      <w:proofErr w:type="spellStart"/>
      <w:r w:rsidRPr="001E7171">
        <w:rPr>
          <w:i/>
          <w:iCs/>
        </w:rPr>
        <w:t>Viridans</w:t>
      </w:r>
      <w:proofErr w:type="spellEnd"/>
      <w:r>
        <w:t xml:space="preserve">: A Rare Pathogen Causing Urinary Tract Infection. </w:t>
      </w:r>
      <w:r w:rsidRPr="001E7171">
        <w:rPr>
          <w:i/>
          <w:iCs/>
        </w:rPr>
        <w:t>Journal of Clinical and Diagnostic Research</w:t>
      </w:r>
      <w:r>
        <w:t xml:space="preserve">. </w:t>
      </w:r>
      <w:r w:rsidRPr="001E7171">
        <w:rPr>
          <w:b/>
        </w:rPr>
        <w:t>11</w:t>
      </w:r>
      <w:r>
        <w:t xml:space="preserve"> (1)</w:t>
      </w:r>
      <w:r w:rsidR="001E7171">
        <w:t xml:space="preserve">, </w:t>
      </w:r>
      <w:r>
        <w:t xml:space="preserve">DR01-DR03 (2017). </w:t>
      </w:r>
    </w:p>
    <w:p w14:paraId="322BE2D9" w14:textId="77777777" w:rsidR="001E7171" w:rsidRPr="001E7171" w:rsidRDefault="007741AC" w:rsidP="0024527C">
      <w:pPr>
        <w:pStyle w:val="ListParagraph"/>
        <w:numPr>
          <w:ilvl w:val="0"/>
          <w:numId w:val="6"/>
        </w:numPr>
        <w:ind w:left="0" w:firstLine="0"/>
        <w:rPr>
          <w:rFonts w:asciiTheme="minorHAnsi" w:hAnsiTheme="minorHAnsi" w:cstheme="minorHAnsi"/>
        </w:rPr>
      </w:pPr>
      <w:proofErr w:type="spellStart"/>
      <w:r>
        <w:t>Senneby</w:t>
      </w:r>
      <w:proofErr w:type="spellEnd"/>
      <w:r>
        <w:t xml:space="preserve">, E., </w:t>
      </w:r>
      <w:proofErr w:type="spellStart"/>
      <w:r>
        <w:t>Nilson</w:t>
      </w:r>
      <w:proofErr w:type="spellEnd"/>
      <w:r>
        <w:t xml:space="preserve">, B., </w:t>
      </w:r>
      <w:proofErr w:type="spellStart"/>
      <w:r>
        <w:t>Petersson</w:t>
      </w:r>
      <w:proofErr w:type="spellEnd"/>
      <w:r>
        <w:t>, A.</w:t>
      </w:r>
      <w:r w:rsidR="001E7171">
        <w:t xml:space="preserve"> </w:t>
      </w:r>
      <w:r>
        <w:t xml:space="preserve">C., Rasmussen, M. Matrix-assisted laser desorption ionization-time of flight mass spectrometry is a sensitive and specific method for identification of </w:t>
      </w:r>
      <w:proofErr w:type="spellStart"/>
      <w:r>
        <w:t>aerococci</w:t>
      </w:r>
      <w:proofErr w:type="spellEnd"/>
      <w:r>
        <w:t xml:space="preserve">. </w:t>
      </w:r>
      <w:r w:rsidRPr="001E7171">
        <w:rPr>
          <w:i/>
          <w:iCs/>
        </w:rPr>
        <w:t>Journal of Clinical Microbiology</w:t>
      </w:r>
      <w:r>
        <w:t>.</w:t>
      </w:r>
      <w:r w:rsidRPr="001E7171">
        <w:rPr>
          <w:b/>
        </w:rPr>
        <w:t xml:space="preserve"> 51</w:t>
      </w:r>
      <w:r>
        <w:t xml:space="preserve"> (4)</w:t>
      </w:r>
      <w:r w:rsidR="001E7171">
        <w:t xml:space="preserve">, </w:t>
      </w:r>
      <w:r>
        <w:t xml:space="preserve">1303-1304 (2013). </w:t>
      </w:r>
    </w:p>
    <w:p w14:paraId="6FDE4C98" w14:textId="77777777" w:rsidR="001E7171" w:rsidRP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color w:val="auto"/>
        </w:rPr>
        <w:t>Wan S.</w:t>
      </w:r>
      <w:r w:rsidR="001E7171">
        <w:rPr>
          <w:rFonts w:asciiTheme="minorHAnsi" w:hAnsiTheme="minorHAnsi" w:cstheme="minorHAnsi"/>
          <w:color w:val="auto"/>
        </w:rPr>
        <w:t xml:space="preserve"> </w:t>
      </w:r>
      <w:r w:rsidRPr="001E7171">
        <w:rPr>
          <w:rFonts w:asciiTheme="minorHAnsi" w:hAnsiTheme="minorHAnsi" w:cstheme="minorHAnsi"/>
          <w:color w:val="auto"/>
        </w:rPr>
        <w:t xml:space="preserve">J. et al. IL-1R and MyD88 contribute to the absence of a bacterial microbiome on the healthy murine cornea. </w:t>
      </w:r>
      <w:r w:rsidRPr="001E7171">
        <w:rPr>
          <w:rFonts w:asciiTheme="minorHAnsi" w:hAnsiTheme="minorHAnsi" w:cstheme="minorHAnsi"/>
          <w:i/>
          <w:iCs/>
          <w:color w:val="auto"/>
        </w:rPr>
        <w:t xml:space="preserve">Frontiers in Microbiology. </w:t>
      </w:r>
      <w:r w:rsidRPr="001E7171">
        <w:rPr>
          <w:rFonts w:asciiTheme="minorHAnsi" w:hAnsiTheme="minorHAnsi" w:cstheme="minorHAnsi"/>
          <w:b/>
          <w:color w:val="auto"/>
        </w:rPr>
        <w:t xml:space="preserve">9, </w:t>
      </w:r>
      <w:r w:rsidRPr="001E7171">
        <w:rPr>
          <w:rFonts w:asciiTheme="minorHAnsi" w:hAnsiTheme="minorHAnsi" w:cstheme="minorHAnsi"/>
          <w:color w:val="auto"/>
        </w:rPr>
        <w:t>1117 (2018).</w:t>
      </w:r>
    </w:p>
    <w:p w14:paraId="2EB67397" w14:textId="77777777" w:rsidR="001E7171" w:rsidRPr="001E7171" w:rsidRDefault="002A3FE5" w:rsidP="0024527C">
      <w:pPr>
        <w:pStyle w:val="ListParagraph"/>
        <w:numPr>
          <w:ilvl w:val="0"/>
          <w:numId w:val="6"/>
        </w:numPr>
        <w:ind w:left="0" w:firstLine="0"/>
        <w:rPr>
          <w:rFonts w:asciiTheme="minorHAnsi" w:hAnsiTheme="minorHAnsi" w:cstheme="minorHAnsi"/>
        </w:rPr>
      </w:pPr>
      <w:proofErr w:type="spellStart"/>
      <w:r w:rsidRPr="001E7171">
        <w:rPr>
          <w:rFonts w:asciiTheme="minorHAnsi" w:eastAsia="Times New Roman" w:hAnsiTheme="minorHAnsi" w:cstheme="minorHAnsi"/>
          <w:color w:val="auto"/>
        </w:rPr>
        <w:t>Ozkan</w:t>
      </w:r>
      <w:proofErr w:type="spellEnd"/>
      <w:r w:rsidRPr="001E7171">
        <w:rPr>
          <w:rFonts w:asciiTheme="minorHAnsi" w:eastAsia="Times New Roman" w:hAnsiTheme="minorHAnsi" w:cstheme="minorHAnsi"/>
          <w:color w:val="auto"/>
        </w:rPr>
        <w:t xml:space="preserve">, J. et al. Temporal Stability and Composition of the Ocular Surface Microbiome. </w:t>
      </w:r>
      <w:r w:rsidRPr="001E7171">
        <w:rPr>
          <w:rFonts w:asciiTheme="minorHAnsi" w:eastAsia="Times New Roman" w:hAnsiTheme="minorHAnsi" w:cstheme="minorHAnsi"/>
          <w:i/>
          <w:iCs/>
          <w:color w:val="auto"/>
        </w:rPr>
        <w:t>Scientific Reports</w:t>
      </w:r>
      <w:r w:rsidRP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b/>
          <w:color w:val="auto"/>
        </w:rPr>
        <w:t>7</w:t>
      </w:r>
      <w:r w:rsidRPr="001E7171">
        <w:rPr>
          <w:rFonts w:asciiTheme="minorHAnsi" w:eastAsia="Times New Roman" w:hAnsiTheme="minorHAnsi" w:cstheme="minorHAnsi"/>
          <w:color w:val="auto"/>
        </w:rPr>
        <w:t xml:space="preserve"> (1), 9880 (2017). </w:t>
      </w:r>
    </w:p>
    <w:p w14:paraId="46B962A4" w14:textId="77777777" w:rsidR="001E7171" w:rsidRP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color w:val="auto"/>
        </w:rPr>
        <w:t>Oliver J.</w:t>
      </w:r>
      <w:r w:rsidR="001E7171" w:rsidRPr="001E7171">
        <w:rPr>
          <w:rFonts w:asciiTheme="minorHAnsi" w:hAnsiTheme="minorHAnsi" w:cstheme="minorHAnsi"/>
          <w:color w:val="auto"/>
        </w:rPr>
        <w:t xml:space="preserve"> </w:t>
      </w:r>
      <w:r w:rsidRPr="001E7171">
        <w:rPr>
          <w:rFonts w:asciiTheme="minorHAnsi" w:hAnsiTheme="minorHAnsi" w:cstheme="minorHAnsi"/>
          <w:color w:val="auto"/>
        </w:rPr>
        <w:t xml:space="preserve">M. The viable but non-culturable state in bacteria. </w:t>
      </w:r>
      <w:r w:rsidRPr="001E7171">
        <w:rPr>
          <w:rFonts w:asciiTheme="minorHAnsi" w:hAnsiTheme="minorHAnsi" w:cstheme="minorHAnsi"/>
          <w:i/>
          <w:color w:val="auto"/>
        </w:rPr>
        <w:t>Journal of Microbiology.</w:t>
      </w:r>
      <w:r w:rsidRPr="001E7171">
        <w:rPr>
          <w:rFonts w:asciiTheme="minorHAnsi" w:hAnsiTheme="minorHAnsi" w:cstheme="minorHAnsi"/>
          <w:color w:val="auto"/>
        </w:rPr>
        <w:t xml:space="preserve"> </w:t>
      </w:r>
      <w:r w:rsidRPr="001E7171">
        <w:rPr>
          <w:rFonts w:asciiTheme="minorHAnsi" w:hAnsiTheme="minorHAnsi" w:cstheme="minorHAnsi"/>
          <w:b/>
          <w:color w:val="auto"/>
        </w:rPr>
        <w:t xml:space="preserve">43 </w:t>
      </w:r>
      <w:r w:rsidRPr="001E7171">
        <w:rPr>
          <w:rFonts w:asciiTheme="minorHAnsi" w:hAnsiTheme="minorHAnsi" w:cstheme="minorHAnsi"/>
          <w:color w:val="auto"/>
        </w:rPr>
        <w:t>(1), 93-100 (2005).</w:t>
      </w:r>
    </w:p>
    <w:p w14:paraId="5A9D2BBA" w14:textId="77777777" w:rsidR="001E7171" w:rsidRP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color w:val="auto"/>
        </w:rPr>
        <w:lastRenderedPageBreak/>
        <w:t>Epstein, S. S. The phenomenon of microbial uncultivability.</w:t>
      </w:r>
      <w:r w:rsidR="001E7171">
        <w:rPr>
          <w:rFonts w:asciiTheme="minorHAnsi" w:hAnsiTheme="minorHAnsi" w:cstheme="minorHAnsi"/>
          <w:color w:val="auto"/>
        </w:rPr>
        <w:t xml:space="preserve"> </w:t>
      </w:r>
      <w:r w:rsidRPr="001E7171">
        <w:rPr>
          <w:rFonts w:asciiTheme="minorHAnsi" w:hAnsiTheme="minorHAnsi" w:cstheme="minorHAnsi"/>
          <w:i/>
          <w:color w:val="auto"/>
        </w:rPr>
        <w:t>Current Opinion in Microbiology</w:t>
      </w:r>
      <w:r w:rsidRPr="001E7171">
        <w:rPr>
          <w:rFonts w:asciiTheme="minorHAnsi" w:hAnsiTheme="minorHAnsi" w:cstheme="minorHAnsi"/>
          <w:color w:val="auto"/>
        </w:rPr>
        <w:t xml:space="preserve">. </w:t>
      </w:r>
      <w:r w:rsidRPr="001E7171">
        <w:rPr>
          <w:rFonts w:asciiTheme="minorHAnsi" w:hAnsiTheme="minorHAnsi" w:cstheme="minorHAnsi"/>
          <w:b/>
          <w:color w:val="auto"/>
        </w:rPr>
        <w:t xml:space="preserve">16 </w:t>
      </w:r>
      <w:r w:rsidRPr="001E7171">
        <w:rPr>
          <w:rFonts w:asciiTheme="minorHAnsi" w:hAnsiTheme="minorHAnsi" w:cstheme="minorHAnsi"/>
          <w:color w:val="auto"/>
        </w:rPr>
        <w:t>(5), 636-642 (2013).</w:t>
      </w:r>
    </w:p>
    <w:p w14:paraId="5BDDAC57"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Whelan, F. J. et al. Culture-enriched metagenomic sequencing enables in-depth profiling of the cystic fibrosis lung microbiota. </w:t>
      </w:r>
      <w:r w:rsidRPr="001E7171">
        <w:rPr>
          <w:rFonts w:asciiTheme="minorHAnsi" w:hAnsiTheme="minorHAnsi" w:cstheme="minorHAnsi"/>
          <w:i/>
          <w:iCs/>
        </w:rPr>
        <w:t>Nature Microbiology</w:t>
      </w:r>
      <w:r w:rsidRPr="001E7171">
        <w:rPr>
          <w:rFonts w:asciiTheme="minorHAnsi" w:hAnsiTheme="minorHAnsi" w:cstheme="minorHAnsi"/>
        </w:rPr>
        <w:t xml:space="preserve">. </w:t>
      </w:r>
      <w:r w:rsidRPr="001E7171">
        <w:rPr>
          <w:rFonts w:asciiTheme="minorHAnsi" w:hAnsiTheme="minorHAnsi" w:cstheme="minorHAnsi"/>
          <w:b/>
        </w:rPr>
        <w:t xml:space="preserve">5 </w:t>
      </w:r>
      <w:r w:rsidRPr="001E7171">
        <w:rPr>
          <w:rFonts w:asciiTheme="minorHAnsi" w:hAnsiTheme="minorHAnsi" w:cstheme="minorHAnsi"/>
        </w:rPr>
        <w:t>(2), 379-390 (2020).</w:t>
      </w:r>
    </w:p>
    <w:p w14:paraId="0E94827E"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Raymond, F. et al. Culture-enriched human gut microbiomes reveal core and accessory resistance genes. </w:t>
      </w:r>
      <w:r w:rsidRPr="001E7171">
        <w:rPr>
          <w:rFonts w:asciiTheme="minorHAnsi" w:hAnsiTheme="minorHAnsi" w:cstheme="minorHAnsi"/>
          <w:i/>
          <w:iCs/>
        </w:rPr>
        <w:t>Microbiome.</w:t>
      </w:r>
      <w:r w:rsidRPr="001E7171">
        <w:rPr>
          <w:rFonts w:asciiTheme="minorHAnsi" w:hAnsiTheme="minorHAnsi" w:cstheme="minorHAnsi"/>
        </w:rPr>
        <w:t xml:space="preserve"> </w:t>
      </w:r>
      <w:r w:rsidRPr="001E7171">
        <w:rPr>
          <w:rFonts w:asciiTheme="minorHAnsi" w:hAnsiTheme="minorHAnsi" w:cstheme="minorHAnsi"/>
          <w:b/>
          <w:bCs/>
        </w:rPr>
        <w:t>7</w:t>
      </w:r>
      <w:r w:rsidRPr="001E7171">
        <w:rPr>
          <w:rFonts w:asciiTheme="minorHAnsi" w:hAnsiTheme="minorHAnsi" w:cstheme="minorHAnsi"/>
          <w:b/>
          <w:bCs/>
          <w:i/>
          <w:iCs/>
        </w:rPr>
        <w:t xml:space="preserve">, </w:t>
      </w:r>
      <w:r w:rsidRPr="001E7171">
        <w:rPr>
          <w:rFonts w:asciiTheme="minorHAnsi" w:hAnsiTheme="minorHAnsi" w:cstheme="minorHAnsi"/>
        </w:rPr>
        <w:t>56 (2019).</w:t>
      </w:r>
    </w:p>
    <w:p w14:paraId="55FF8A9E" w14:textId="77777777" w:rsidR="001E7171" w:rsidRPr="001E7171" w:rsidRDefault="004B7697" w:rsidP="0024527C">
      <w:pPr>
        <w:pStyle w:val="ListParagraph"/>
        <w:numPr>
          <w:ilvl w:val="0"/>
          <w:numId w:val="6"/>
        </w:numPr>
        <w:ind w:left="0" w:firstLine="0"/>
        <w:rPr>
          <w:rFonts w:asciiTheme="minorHAnsi" w:hAnsiTheme="minorHAnsi" w:cstheme="minorHAnsi"/>
        </w:rPr>
      </w:pPr>
      <w:proofErr w:type="spellStart"/>
      <w:r w:rsidRPr="001E7171">
        <w:rPr>
          <w:rFonts w:asciiTheme="minorHAnsi" w:eastAsia="Times New Roman" w:hAnsiTheme="minorHAnsi" w:cstheme="minorHAnsi"/>
          <w:color w:val="auto"/>
        </w:rPr>
        <w:t>Peto</w:t>
      </w:r>
      <w:proofErr w:type="spellEnd"/>
      <w:r w:rsidRPr="001E7171">
        <w:rPr>
          <w:rFonts w:asciiTheme="minorHAnsi" w:eastAsia="Times New Roman" w:hAnsiTheme="minorHAnsi" w:cstheme="minorHAnsi"/>
          <w:color w:val="auto"/>
        </w:rPr>
        <w:t xml:space="preserve">, L. et al. Selective culture enrichment and sequencing of feces to enhance detection of antimicrobial resistance genes in third-generation cephalosporin resistant </w:t>
      </w:r>
      <w:r w:rsidRPr="001E7171">
        <w:rPr>
          <w:rFonts w:asciiTheme="minorHAnsi" w:eastAsia="Times New Roman" w:hAnsiTheme="minorHAnsi" w:cstheme="minorHAnsi"/>
          <w:i/>
          <w:color w:val="auto"/>
        </w:rPr>
        <w:t>Enterobacteriaceae</w:t>
      </w:r>
      <w:r w:rsidRPr="001E7171">
        <w:rPr>
          <w:rFonts w:asciiTheme="minorHAnsi" w:eastAsia="Times New Roman" w:hAnsiTheme="minorHAnsi" w:cstheme="minorHAnsi"/>
          <w:color w:val="auto"/>
        </w:rPr>
        <w:t xml:space="preserve">. </w:t>
      </w:r>
      <w:proofErr w:type="spellStart"/>
      <w:r w:rsidRPr="001E7171">
        <w:rPr>
          <w:rFonts w:asciiTheme="minorHAnsi" w:eastAsia="Times New Roman" w:hAnsiTheme="minorHAnsi" w:cstheme="minorHAnsi"/>
          <w:i/>
          <w:iCs/>
          <w:color w:val="auto"/>
        </w:rPr>
        <w:t>PLoS</w:t>
      </w:r>
      <w:proofErr w:type="spellEnd"/>
      <w:r w:rsidRPr="001E7171">
        <w:rPr>
          <w:rFonts w:asciiTheme="minorHAnsi" w:eastAsia="Times New Roman" w:hAnsiTheme="minorHAnsi" w:cstheme="minorHAnsi"/>
          <w:i/>
          <w:iCs/>
          <w:color w:val="auto"/>
        </w:rPr>
        <w:t xml:space="preserve"> One</w:t>
      </w:r>
      <w:r w:rsidRPr="001E7171">
        <w:rPr>
          <w:rFonts w:asciiTheme="minorHAnsi" w:eastAsia="Times New Roman" w:hAnsiTheme="minorHAnsi" w:cstheme="minorHAnsi"/>
          <w:color w:val="auto"/>
        </w:rPr>
        <w:t xml:space="preserve">. </w:t>
      </w:r>
      <w:r w:rsidRPr="001E7171">
        <w:rPr>
          <w:rFonts w:asciiTheme="minorHAnsi" w:eastAsia="Times New Roman" w:hAnsiTheme="minorHAnsi" w:cstheme="minorHAnsi"/>
          <w:b/>
          <w:color w:val="auto"/>
        </w:rPr>
        <w:t>14</w:t>
      </w:r>
      <w:r w:rsidRPr="001E7171">
        <w:rPr>
          <w:rFonts w:asciiTheme="minorHAnsi" w:eastAsia="Times New Roman" w:hAnsiTheme="minorHAnsi" w:cstheme="minorHAnsi"/>
          <w:color w:val="auto"/>
        </w:rPr>
        <w:t xml:space="preserve"> (11), e0222831 (2019).</w:t>
      </w:r>
    </w:p>
    <w:p w14:paraId="01B82AE9" w14:textId="77777777" w:rsidR="001E7171"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Lauer, B. A., Masters, H.</w:t>
      </w:r>
      <w:r w:rsidR="001E7171">
        <w:rPr>
          <w:rFonts w:asciiTheme="minorHAnsi" w:hAnsiTheme="minorHAnsi" w:cstheme="minorHAnsi"/>
        </w:rPr>
        <w:t xml:space="preserve"> </w:t>
      </w:r>
      <w:r w:rsidRPr="001E7171">
        <w:rPr>
          <w:rFonts w:asciiTheme="minorHAnsi" w:hAnsiTheme="minorHAnsi" w:cstheme="minorHAnsi"/>
        </w:rPr>
        <w:t xml:space="preserve">B. Toxic effect of calcium alginate swabs on Neisseria gonorrhoeae. </w:t>
      </w:r>
      <w:r w:rsidRPr="001E7171">
        <w:rPr>
          <w:rFonts w:asciiTheme="minorHAnsi" w:hAnsiTheme="minorHAnsi" w:cstheme="minorHAnsi"/>
          <w:i/>
          <w:iCs/>
        </w:rPr>
        <w:t>Journal of Clinical Microbiology</w:t>
      </w:r>
      <w:r w:rsidRPr="001E7171">
        <w:rPr>
          <w:rFonts w:asciiTheme="minorHAnsi" w:hAnsiTheme="minorHAnsi" w:cstheme="minorHAnsi"/>
        </w:rPr>
        <w:t xml:space="preserve">. </w:t>
      </w:r>
      <w:r w:rsidRPr="001E7171">
        <w:rPr>
          <w:rFonts w:asciiTheme="minorHAnsi" w:hAnsiTheme="minorHAnsi" w:cstheme="minorHAnsi"/>
          <w:b/>
        </w:rPr>
        <w:t>26</w:t>
      </w:r>
      <w:r w:rsidRPr="001E7171">
        <w:rPr>
          <w:rFonts w:asciiTheme="minorHAnsi" w:hAnsiTheme="minorHAnsi" w:cstheme="minorHAnsi"/>
        </w:rPr>
        <w:t xml:space="preserve"> (1),</w:t>
      </w:r>
      <w:r w:rsidR="001E7171">
        <w:rPr>
          <w:rFonts w:asciiTheme="minorHAnsi" w:hAnsiTheme="minorHAnsi" w:cstheme="minorHAnsi"/>
        </w:rPr>
        <w:t xml:space="preserve"> </w:t>
      </w:r>
      <w:r w:rsidRPr="001E7171">
        <w:rPr>
          <w:rFonts w:asciiTheme="minorHAnsi" w:hAnsiTheme="minorHAnsi" w:cstheme="minorHAnsi"/>
        </w:rPr>
        <w:t>54-56 (1988).</w:t>
      </w:r>
    </w:p>
    <w:p w14:paraId="695260B7" w14:textId="77777777" w:rsidR="001E7171" w:rsidRPr="001E7171" w:rsidRDefault="007741AC" w:rsidP="0024527C">
      <w:pPr>
        <w:pStyle w:val="ListParagraph"/>
        <w:numPr>
          <w:ilvl w:val="0"/>
          <w:numId w:val="6"/>
        </w:numPr>
        <w:ind w:left="0" w:firstLine="0"/>
        <w:rPr>
          <w:rFonts w:asciiTheme="minorHAnsi" w:hAnsiTheme="minorHAnsi" w:cstheme="minorHAnsi"/>
        </w:rPr>
      </w:pPr>
      <w:r>
        <w:t>Dubois, D.</w:t>
      </w:r>
      <w:r w:rsidR="001E7171">
        <w:t xml:space="preserve"> et al.</w:t>
      </w:r>
      <w:r>
        <w:t xml:space="preserve"> Performances of the </w:t>
      </w:r>
      <w:proofErr w:type="spellStart"/>
      <w:r>
        <w:t>Vitek</w:t>
      </w:r>
      <w:proofErr w:type="spellEnd"/>
      <w:r>
        <w:t xml:space="preserve"> MS matrix-assisted laser desorption ionization-time of flight mass spectrometry system for rapid identification of bacteria in routine clinical microbiology. </w:t>
      </w:r>
      <w:r w:rsidRPr="001E7171">
        <w:rPr>
          <w:i/>
          <w:iCs/>
        </w:rPr>
        <w:t>Journal of Clinical Microbiology</w:t>
      </w:r>
      <w:r>
        <w:t xml:space="preserve">. </w:t>
      </w:r>
      <w:r w:rsidRPr="001E7171">
        <w:rPr>
          <w:b/>
        </w:rPr>
        <w:t xml:space="preserve">50 </w:t>
      </w:r>
      <w:r>
        <w:t>(8),</w:t>
      </w:r>
      <w:r w:rsidR="001E7171">
        <w:t xml:space="preserve"> </w:t>
      </w:r>
      <w:r>
        <w:t>2568-2576 (2012).</w:t>
      </w:r>
    </w:p>
    <w:p w14:paraId="15B03CE9" w14:textId="77777777" w:rsidR="001E7171" w:rsidRDefault="004B7697" w:rsidP="0024527C">
      <w:pPr>
        <w:pStyle w:val="ListParagraph"/>
        <w:numPr>
          <w:ilvl w:val="0"/>
          <w:numId w:val="6"/>
        </w:numPr>
        <w:ind w:left="0" w:firstLine="0"/>
        <w:rPr>
          <w:rFonts w:asciiTheme="minorHAnsi" w:hAnsiTheme="minorHAnsi" w:cstheme="minorHAnsi"/>
        </w:rPr>
      </w:pPr>
      <w:proofErr w:type="spellStart"/>
      <w:r w:rsidRPr="001E7171">
        <w:rPr>
          <w:rFonts w:asciiTheme="minorHAnsi" w:hAnsiTheme="minorHAnsi" w:cstheme="minorHAnsi"/>
        </w:rPr>
        <w:t>Kawakita</w:t>
      </w:r>
      <w:proofErr w:type="spellEnd"/>
      <w:r w:rsidRPr="001E7171">
        <w:rPr>
          <w:rFonts w:asciiTheme="minorHAnsi" w:hAnsiTheme="minorHAnsi" w:cstheme="minorHAnsi"/>
        </w:rPr>
        <w:t xml:space="preserve">, T. et al. Randomized, multicenter, double-blind study of the safety and Efficacy of 1%D-3-Hydroxybutyrate eye drops for Dry Eye Disease. </w:t>
      </w:r>
      <w:r w:rsidRPr="001E7171">
        <w:rPr>
          <w:rFonts w:asciiTheme="minorHAnsi" w:hAnsiTheme="minorHAnsi" w:cstheme="minorHAnsi"/>
          <w:i/>
          <w:iCs/>
        </w:rPr>
        <w:t>Scientific Reports.</w:t>
      </w:r>
      <w:r w:rsidRPr="001E7171">
        <w:rPr>
          <w:rFonts w:asciiTheme="minorHAnsi" w:hAnsiTheme="minorHAnsi" w:cstheme="minorHAnsi"/>
        </w:rPr>
        <w:t xml:space="preserve"> </w:t>
      </w:r>
      <w:r w:rsidRPr="001E7171">
        <w:rPr>
          <w:rFonts w:asciiTheme="minorHAnsi" w:hAnsiTheme="minorHAnsi" w:cstheme="minorHAnsi"/>
          <w:b/>
        </w:rPr>
        <w:t>6,</w:t>
      </w:r>
      <w:r w:rsidRPr="001E7171">
        <w:rPr>
          <w:rFonts w:asciiTheme="minorHAnsi" w:hAnsiTheme="minorHAnsi" w:cstheme="minorHAnsi"/>
        </w:rPr>
        <w:t xml:space="preserve"> 20855 (2016).</w:t>
      </w:r>
    </w:p>
    <w:p w14:paraId="4C53414A" w14:textId="77777777" w:rsidR="0024527C" w:rsidRDefault="004B7697" w:rsidP="0024527C">
      <w:pPr>
        <w:pStyle w:val="ListParagraph"/>
        <w:numPr>
          <w:ilvl w:val="0"/>
          <w:numId w:val="6"/>
        </w:numPr>
        <w:ind w:left="0" w:firstLine="0"/>
        <w:rPr>
          <w:rFonts w:asciiTheme="minorHAnsi" w:hAnsiTheme="minorHAnsi" w:cstheme="minorHAnsi"/>
        </w:rPr>
      </w:pPr>
      <w:r w:rsidRPr="001E7171">
        <w:rPr>
          <w:rFonts w:asciiTheme="minorHAnsi" w:hAnsiTheme="minorHAnsi" w:cstheme="minorHAnsi"/>
        </w:rPr>
        <w:t xml:space="preserve">Lee, H. S., Hattori, T., Stevenson, W., </w:t>
      </w:r>
      <w:proofErr w:type="spellStart"/>
      <w:r w:rsidRPr="001E7171">
        <w:rPr>
          <w:rFonts w:asciiTheme="minorHAnsi" w:hAnsiTheme="minorHAnsi" w:cstheme="minorHAnsi"/>
        </w:rPr>
        <w:t>Cahuhan</w:t>
      </w:r>
      <w:proofErr w:type="spellEnd"/>
      <w:r w:rsidRPr="001E7171">
        <w:rPr>
          <w:rFonts w:asciiTheme="minorHAnsi" w:hAnsiTheme="minorHAnsi" w:cstheme="minorHAnsi"/>
        </w:rPr>
        <w:t xml:space="preserve"> S. K.,</w:t>
      </w:r>
      <w:r w:rsidR="001E7171">
        <w:rPr>
          <w:rFonts w:asciiTheme="minorHAnsi" w:hAnsiTheme="minorHAnsi" w:cstheme="minorHAnsi"/>
        </w:rPr>
        <w:t xml:space="preserve"> </w:t>
      </w:r>
      <w:r w:rsidRPr="001E7171">
        <w:rPr>
          <w:rFonts w:asciiTheme="minorHAnsi" w:hAnsiTheme="minorHAnsi" w:cstheme="minorHAnsi"/>
        </w:rPr>
        <w:t xml:space="preserve">Dana, R. Expression of toll-like receptor 4 contributes to corneal inflammation in experimental dry eye disease. </w:t>
      </w:r>
      <w:r w:rsidRPr="001E7171">
        <w:rPr>
          <w:rFonts w:asciiTheme="minorHAnsi" w:hAnsiTheme="minorHAnsi" w:cstheme="minorHAnsi"/>
          <w:i/>
        </w:rPr>
        <w:t>Investigative Ophthalmology and Visual Science</w:t>
      </w:r>
      <w:r w:rsidRPr="001E7171">
        <w:rPr>
          <w:rFonts w:asciiTheme="minorHAnsi" w:hAnsiTheme="minorHAnsi" w:cstheme="minorHAnsi"/>
        </w:rPr>
        <w:t xml:space="preserve">. </w:t>
      </w:r>
      <w:r w:rsidRPr="001E7171">
        <w:rPr>
          <w:rFonts w:asciiTheme="minorHAnsi" w:hAnsiTheme="minorHAnsi" w:cstheme="minorHAnsi"/>
          <w:b/>
        </w:rPr>
        <w:t>53</w:t>
      </w:r>
      <w:r w:rsidRPr="001E7171">
        <w:rPr>
          <w:rFonts w:asciiTheme="minorHAnsi" w:hAnsiTheme="minorHAnsi" w:cstheme="minorHAnsi"/>
        </w:rPr>
        <w:t xml:space="preserve"> (9), 5632-5640 (2012).  </w:t>
      </w:r>
    </w:p>
    <w:p w14:paraId="3ADBCA68" w14:textId="77777777" w:rsidR="0024527C" w:rsidRDefault="004B7697" w:rsidP="0024527C">
      <w:pPr>
        <w:pStyle w:val="ListParagraph"/>
        <w:numPr>
          <w:ilvl w:val="0"/>
          <w:numId w:val="6"/>
        </w:numPr>
        <w:ind w:left="0" w:firstLine="0"/>
        <w:rPr>
          <w:rFonts w:asciiTheme="minorHAnsi" w:hAnsiTheme="minorHAnsi" w:cstheme="minorHAnsi"/>
        </w:rPr>
      </w:pPr>
      <w:r w:rsidRPr="0024527C">
        <w:rPr>
          <w:rFonts w:asciiTheme="minorHAnsi" w:hAnsiTheme="minorHAnsi" w:cstheme="minorHAnsi"/>
        </w:rPr>
        <w:t xml:space="preserve">Simmons, K. T., Xiao, Y, </w:t>
      </w:r>
      <w:proofErr w:type="spellStart"/>
      <w:r w:rsidRPr="0024527C">
        <w:rPr>
          <w:rFonts w:asciiTheme="minorHAnsi" w:hAnsiTheme="minorHAnsi" w:cstheme="minorHAnsi"/>
        </w:rPr>
        <w:t>Pflugfelder</w:t>
      </w:r>
      <w:proofErr w:type="spellEnd"/>
      <w:r w:rsidRPr="0024527C">
        <w:rPr>
          <w:rFonts w:asciiTheme="minorHAnsi" w:hAnsiTheme="minorHAnsi" w:cstheme="minorHAnsi"/>
        </w:rPr>
        <w:t xml:space="preserve">, S. C., de Paiva, C. S. Inflammatory response to lipopolysaccharide on the ocular surface in a murine dry eye model. </w:t>
      </w:r>
      <w:r w:rsidRPr="0024527C">
        <w:rPr>
          <w:rFonts w:asciiTheme="minorHAnsi" w:hAnsiTheme="minorHAnsi" w:cstheme="minorHAnsi"/>
          <w:i/>
        </w:rPr>
        <w:t>Investigative Ophthalmology and Visual Science.</w:t>
      </w:r>
      <w:r w:rsidRPr="0024527C">
        <w:rPr>
          <w:rFonts w:asciiTheme="minorHAnsi" w:hAnsiTheme="minorHAnsi" w:cstheme="minorHAnsi"/>
        </w:rPr>
        <w:t xml:space="preserve"> </w:t>
      </w:r>
      <w:r w:rsidRPr="0024527C">
        <w:rPr>
          <w:rFonts w:asciiTheme="minorHAnsi" w:hAnsiTheme="minorHAnsi" w:cstheme="minorHAnsi"/>
          <w:b/>
        </w:rPr>
        <w:t xml:space="preserve">57 </w:t>
      </w:r>
      <w:r w:rsidRPr="0024527C">
        <w:rPr>
          <w:rFonts w:asciiTheme="minorHAnsi" w:hAnsiTheme="minorHAnsi" w:cstheme="minorHAnsi"/>
        </w:rPr>
        <w:t xml:space="preserve">(6), 2444-2450 (2016). </w:t>
      </w:r>
    </w:p>
    <w:p w14:paraId="43BA91B0" w14:textId="77777777" w:rsidR="0024527C" w:rsidRPr="0024527C" w:rsidRDefault="005D6848" w:rsidP="0024527C">
      <w:pPr>
        <w:pStyle w:val="ListParagraph"/>
        <w:numPr>
          <w:ilvl w:val="0"/>
          <w:numId w:val="6"/>
        </w:numPr>
        <w:ind w:left="0" w:firstLine="0"/>
        <w:rPr>
          <w:rFonts w:asciiTheme="minorHAnsi" w:hAnsiTheme="minorHAnsi" w:cstheme="minorHAnsi"/>
        </w:rPr>
      </w:pPr>
      <w:r w:rsidRPr="0024527C">
        <w:rPr>
          <w:rFonts w:asciiTheme="minorHAnsi" w:hAnsiTheme="minorHAnsi" w:cstheme="minorHAnsi"/>
          <w:color w:val="auto"/>
        </w:rPr>
        <w:t xml:space="preserve">Miller, </w:t>
      </w:r>
      <w:r w:rsidR="008067D7" w:rsidRPr="0024527C">
        <w:rPr>
          <w:rFonts w:asciiTheme="minorHAnsi" w:hAnsiTheme="minorHAnsi" w:cstheme="minorHAnsi"/>
          <w:color w:val="auto"/>
        </w:rPr>
        <w:t xml:space="preserve">D., </w:t>
      </w:r>
      <w:proofErr w:type="spellStart"/>
      <w:r w:rsidR="008067D7" w:rsidRPr="0024527C">
        <w:rPr>
          <w:rFonts w:asciiTheme="minorHAnsi" w:hAnsiTheme="minorHAnsi" w:cstheme="minorHAnsi"/>
          <w:color w:val="auto"/>
        </w:rPr>
        <w:t>Ioviano</w:t>
      </w:r>
      <w:proofErr w:type="spellEnd"/>
      <w:r w:rsidR="008067D7" w:rsidRPr="0024527C">
        <w:rPr>
          <w:rFonts w:asciiTheme="minorHAnsi" w:hAnsiTheme="minorHAnsi" w:cstheme="minorHAnsi"/>
          <w:color w:val="auto"/>
        </w:rPr>
        <w:t xml:space="preserve">, A. The role of microbial flora on the ocular surface. </w:t>
      </w:r>
      <w:r w:rsidR="008067D7" w:rsidRPr="0024527C">
        <w:rPr>
          <w:rFonts w:asciiTheme="minorHAnsi" w:hAnsiTheme="minorHAnsi" w:cstheme="minorHAnsi"/>
          <w:i/>
          <w:color w:val="auto"/>
        </w:rPr>
        <w:t>Current Opinion in Allergy and Immunology.</w:t>
      </w:r>
      <w:r w:rsidR="008067D7" w:rsidRPr="0024527C">
        <w:rPr>
          <w:rFonts w:asciiTheme="minorHAnsi" w:hAnsiTheme="minorHAnsi" w:cstheme="minorHAnsi"/>
          <w:b/>
          <w:i/>
          <w:color w:val="auto"/>
        </w:rPr>
        <w:t xml:space="preserve"> </w:t>
      </w:r>
      <w:r w:rsidR="008067D7" w:rsidRPr="0024527C">
        <w:rPr>
          <w:rFonts w:asciiTheme="minorHAnsi" w:hAnsiTheme="minorHAnsi" w:cstheme="minorHAnsi"/>
          <w:b/>
          <w:color w:val="auto"/>
        </w:rPr>
        <w:t>9</w:t>
      </w:r>
      <w:r w:rsidR="008067D7" w:rsidRPr="0024527C">
        <w:rPr>
          <w:rFonts w:asciiTheme="minorHAnsi" w:hAnsiTheme="minorHAnsi" w:cstheme="minorHAnsi"/>
          <w:color w:val="auto"/>
        </w:rPr>
        <w:t xml:space="preserve"> (5), 466-470 (2009).</w:t>
      </w:r>
    </w:p>
    <w:p w14:paraId="6076B97F" w14:textId="77777777" w:rsidR="0024527C" w:rsidRDefault="004B7697" w:rsidP="0024527C">
      <w:pPr>
        <w:pStyle w:val="ListParagraph"/>
        <w:numPr>
          <w:ilvl w:val="0"/>
          <w:numId w:val="6"/>
        </w:numPr>
        <w:ind w:left="0" w:firstLine="0"/>
        <w:rPr>
          <w:rFonts w:asciiTheme="minorHAnsi" w:hAnsiTheme="minorHAnsi" w:cstheme="minorHAnsi"/>
        </w:rPr>
      </w:pPr>
      <w:r w:rsidRPr="0024527C">
        <w:rPr>
          <w:rFonts w:asciiTheme="minorHAnsi" w:hAnsiTheme="minorHAnsi" w:cstheme="minorHAnsi"/>
        </w:rPr>
        <w:t xml:space="preserve">Nayyar, A., </w:t>
      </w:r>
      <w:proofErr w:type="spellStart"/>
      <w:r w:rsidRPr="0024527C">
        <w:rPr>
          <w:rFonts w:asciiTheme="minorHAnsi" w:hAnsiTheme="minorHAnsi" w:cstheme="minorHAnsi"/>
        </w:rPr>
        <w:t>Gindina</w:t>
      </w:r>
      <w:proofErr w:type="spellEnd"/>
      <w:r w:rsidRPr="0024527C">
        <w:rPr>
          <w:rFonts w:asciiTheme="minorHAnsi" w:hAnsiTheme="minorHAnsi" w:cstheme="minorHAnsi"/>
        </w:rPr>
        <w:t xml:space="preserve">, S., Barron, A., Hu, Y., </w:t>
      </w:r>
      <w:proofErr w:type="spellStart"/>
      <w:r w:rsidRPr="0024527C">
        <w:rPr>
          <w:rFonts w:asciiTheme="minorHAnsi" w:hAnsiTheme="minorHAnsi" w:cstheme="minorHAnsi"/>
        </w:rPr>
        <w:t>Danias</w:t>
      </w:r>
      <w:proofErr w:type="spellEnd"/>
      <w:r w:rsidRPr="0024527C">
        <w:rPr>
          <w:rFonts w:asciiTheme="minorHAnsi" w:hAnsiTheme="minorHAnsi" w:cstheme="minorHAnsi"/>
        </w:rPr>
        <w:t xml:space="preserve">, J. Do epigenetic changes caused by commensal microbiota contribute to development of ocular disease? A review of evidence. </w:t>
      </w:r>
      <w:r w:rsidRPr="0024527C">
        <w:rPr>
          <w:rFonts w:asciiTheme="minorHAnsi" w:hAnsiTheme="minorHAnsi" w:cstheme="minorHAnsi"/>
          <w:i/>
          <w:iCs/>
        </w:rPr>
        <w:t>Human Genomics</w:t>
      </w:r>
      <w:r w:rsidRPr="0024527C">
        <w:rPr>
          <w:rFonts w:asciiTheme="minorHAnsi" w:hAnsiTheme="minorHAnsi" w:cstheme="minorHAnsi"/>
        </w:rPr>
        <w:t xml:space="preserve">. </w:t>
      </w:r>
      <w:r w:rsidRPr="0024527C">
        <w:rPr>
          <w:rFonts w:asciiTheme="minorHAnsi" w:hAnsiTheme="minorHAnsi" w:cstheme="minorHAnsi"/>
          <w:b/>
        </w:rPr>
        <w:t>14</w:t>
      </w:r>
      <w:r w:rsidRPr="0024527C">
        <w:rPr>
          <w:rFonts w:asciiTheme="minorHAnsi" w:hAnsiTheme="minorHAnsi" w:cstheme="minorHAnsi"/>
        </w:rPr>
        <w:t xml:space="preserve"> (1), 11 (2020).</w:t>
      </w:r>
    </w:p>
    <w:p w14:paraId="4390C63E" w14:textId="2722ECF0" w:rsidR="003A36C7" w:rsidRPr="0024527C" w:rsidRDefault="00E07F95" w:rsidP="0024527C">
      <w:pPr>
        <w:pStyle w:val="ListParagraph"/>
        <w:numPr>
          <w:ilvl w:val="0"/>
          <w:numId w:val="6"/>
        </w:numPr>
        <w:ind w:left="0" w:firstLine="0"/>
        <w:rPr>
          <w:rFonts w:asciiTheme="minorHAnsi" w:hAnsiTheme="minorHAnsi" w:cstheme="minorHAnsi"/>
        </w:rPr>
      </w:pPr>
      <w:r w:rsidRPr="0024527C">
        <w:rPr>
          <w:rFonts w:asciiTheme="minorHAnsi" w:hAnsiTheme="minorHAnsi" w:cstheme="minorHAnsi"/>
        </w:rPr>
        <w:t>Stevenson, W</w:t>
      </w:r>
      <w:r w:rsidR="004B7697" w:rsidRPr="0024527C">
        <w:rPr>
          <w:rFonts w:asciiTheme="minorHAnsi" w:hAnsiTheme="minorHAnsi" w:cstheme="minorHAnsi"/>
        </w:rPr>
        <w:t>.</w:t>
      </w:r>
      <w:r w:rsidRPr="0024527C">
        <w:rPr>
          <w:rFonts w:asciiTheme="minorHAnsi" w:hAnsiTheme="minorHAnsi" w:cstheme="minorHAnsi"/>
        </w:rPr>
        <w:t xml:space="preserve"> et al. Dry eye disease: an immune-mediated ocular surface disorder. </w:t>
      </w:r>
      <w:r w:rsidR="00273D99" w:rsidRPr="0024527C">
        <w:rPr>
          <w:rFonts w:asciiTheme="minorHAnsi" w:hAnsiTheme="minorHAnsi" w:cstheme="minorHAnsi"/>
          <w:i/>
          <w:iCs/>
        </w:rPr>
        <w:t>Archives of Ophthalmology</w:t>
      </w:r>
      <w:r w:rsidRPr="0024527C">
        <w:rPr>
          <w:rFonts w:asciiTheme="minorHAnsi" w:hAnsiTheme="minorHAnsi" w:cstheme="minorHAnsi"/>
        </w:rPr>
        <w:t xml:space="preserve">. </w:t>
      </w:r>
      <w:r w:rsidRPr="0024527C">
        <w:rPr>
          <w:rFonts w:asciiTheme="minorHAnsi" w:hAnsiTheme="minorHAnsi" w:cstheme="minorHAnsi"/>
          <w:b/>
        </w:rPr>
        <w:t>130</w:t>
      </w:r>
      <w:r w:rsidR="00273D99" w:rsidRPr="0024527C">
        <w:rPr>
          <w:rFonts w:asciiTheme="minorHAnsi" w:hAnsiTheme="minorHAnsi" w:cstheme="minorHAnsi"/>
        </w:rPr>
        <w:t xml:space="preserve"> (</w:t>
      </w:r>
      <w:r w:rsidRPr="0024527C">
        <w:rPr>
          <w:rFonts w:asciiTheme="minorHAnsi" w:hAnsiTheme="minorHAnsi" w:cstheme="minorHAnsi"/>
        </w:rPr>
        <w:t>1</w:t>
      </w:r>
      <w:r w:rsidR="00273D99" w:rsidRPr="0024527C">
        <w:rPr>
          <w:rFonts w:asciiTheme="minorHAnsi" w:hAnsiTheme="minorHAnsi" w:cstheme="minorHAnsi"/>
        </w:rPr>
        <w:t>), 90-100</w:t>
      </w:r>
      <w:r w:rsidRPr="0024527C">
        <w:rPr>
          <w:rFonts w:asciiTheme="minorHAnsi" w:hAnsiTheme="minorHAnsi" w:cstheme="minorHAnsi"/>
        </w:rPr>
        <w:t xml:space="preserve"> (2012)</w:t>
      </w:r>
      <w:r w:rsidR="00273D99" w:rsidRPr="0024527C">
        <w:rPr>
          <w:rFonts w:asciiTheme="minorHAnsi" w:hAnsiTheme="minorHAnsi" w:cstheme="minorHAnsi"/>
        </w:rPr>
        <w:t>.</w:t>
      </w:r>
    </w:p>
    <w:sectPr w:rsidR="003A36C7" w:rsidRPr="0024527C" w:rsidSect="009C735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B2EFD" w14:textId="77777777" w:rsidR="00EF5042" w:rsidRDefault="00EF5042">
      <w:r>
        <w:separator/>
      </w:r>
    </w:p>
  </w:endnote>
  <w:endnote w:type="continuationSeparator" w:id="0">
    <w:p w14:paraId="689697BE" w14:textId="77777777" w:rsidR="00EF5042" w:rsidRDefault="00EF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638F" w14:textId="77777777" w:rsidR="0024527C" w:rsidRDefault="0024527C">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C27D" w14:textId="77777777" w:rsidR="0024527C" w:rsidRDefault="0024527C">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w:t>
    </w:r>
    <w:r>
      <w:fldChar w:fldCharType="end"/>
    </w:r>
    <w:r>
      <w:t xml:space="preserve"> of 6</w:t>
    </w:r>
    <w:r>
      <w:tab/>
    </w:r>
    <w:r>
      <w:tab/>
    </w:r>
  </w:p>
  <w:p w14:paraId="3E3510E6" w14:textId="77777777" w:rsidR="0024527C" w:rsidRDefault="002452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0437" w14:textId="77777777" w:rsidR="0024527C" w:rsidRDefault="0024527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8B108" w14:textId="77777777" w:rsidR="00EF5042" w:rsidRDefault="00EF5042">
      <w:r>
        <w:separator/>
      </w:r>
    </w:p>
  </w:footnote>
  <w:footnote w:type="continuationSeparator" w:id="0">
    <w:p w14:paraId="781DF3A2" w14:textId="77777777" w:rsidR="00EF5042" w:rsidRDefault="00EF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21527" w14:textId="77777777" w:rsidR="0024527C" w:rsidRDefault="0024527C">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C4872" w14:textId="77777777" w:rsidR="0024527C" w:rsidRDefault="0024527C">
    <w:pPr>
      <w:rPr>
        <w:b/>
        <w:color w:val="1F497D"/>
        <w:sz w:val="28"/>
        <w:szCs w:val="28"/>
      </w:rPr>
    </w:pPr>
    <w:r>
      <w:rPr>
        <w:sz w:val="22"/>
        <w:szCs w:val="22"/>
      </w:rPr>
      <w:tab/>
    </w: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CDFB7" w14:textId="5BEB972D" w:rsidR="0024527C" w:rsidRDefault="0024527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7586"/>
    <w:multiLevelType w:val="hybridMultilevel"/>
    <w:tmpl w:val="E8EC5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77BF"/>
    <w:multiLevelType w:val="hybridMultilevel"/>
    <w:tmpl w:val="3360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B4F02"/>
    <w:multiLevelType w:val="multilevel"/>
    <w:tmpl w:val="A2563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5245B9"/>
    <w:multiLevelType w:val="hybridMultilevel"/>
    <w:tmpl w:val="4C2A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87E16"/>
    <w:multiLevelType w:val="multilevel"/>
    <w:tmpl w:val="B54004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A27517"/>
    <w:multiLevelType w:val="hybridMultilevel"/>
    <w:tmpl w:val="2BA0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F15"/>
    <w:rsid w:val="0000480E"/>
    <w:rsid w:val="000230C0"/>
    <w:rsid w:val="000325DA"/>
    <w:rsid w:val="000337EE"/>
    <w:rsid w:val="00060EE9"/>
    <w:rsid w:val="00071664"/>
    <w:rsid w:val="00073EA3"/>
    <w:rsid w:val="000A0F80"/>
    <w:rsid w:val="000A6CED"/>
    <w:rsid w:val="000A7087"/>
    <w:rsid w:val="000B018F"/>
    <w:rsid w:val="000B0626"/>
    <w:rsid w:val="000B1B91"/>
    <w:rsid w:val="000C12D8"/>
    <w:rsid w:val="000E11E9"/>
    <w:rsid w:val="000E3E31"/>
    <w:rsid w:val="000E4FE5"/>
    <w:rsid w:val="000F0C63"/>
    <w:rsid w:val="000F430E"/>
    <w:rsid w:val="000F5631"/>
    <w:rsid w:val="000F65FB"/>
    <w:rsid w:val="00102C87"/>
    <w:rsid w:val="001175E3"/>
    <w:rsid w:val="00132DB0"/>
    <w:rsid w:val="001364B6"/>
    <w:rsid w:val="00136CDF"/>
    <w:rsid w:val="0014077C"/>
    <w:rsid w:val="001407B9"/>
    <w:rsid w:val="00153D1C"/>
    <w:rsid w:val="001571FD"/>
    <w:rsid w:val="00163E33"/>
    <w:rsid w:val="00164E72"/>
    <w:rsid w:val="00185228"/>
    <w:rsid w:val="001A53D4"/>
    <w:rsid w:val="001A7887"/>
    <w:rsid w:val="001B662F"/>
    <w:rsid w:val="001C5799"/>
    <w:rsid w:val="001C638B"/>
    <w:rsid w:val="001D0EE5"/>
    <w:rsid w:val="001E7171"/>
    <w:rsid w:val="002060E3"/>
    <w:rsid w:val="00206D96"/>
    <w:rsid w:val="00232C98"/>
    <w:rsid w:val="00235D07"/>
    <w:rsid w:val="00235FED"/>
    <w:rsid w:val="002437BF"/>
    <w:rsid w:val="0024527C"/>
    <w:rsid w:val="0024561E"/>
    <w:rsid w:val="002458CA"/>
    <w:rsid w:val="00273D99"/>
    <w:rsid w:val="00275E28"/>
    <w:rsid w:val="00285053"/>
    <w:rsid w:val="002A3FE5"/>
    <w:rsid w:val="002A72BD"/>
    <w:rsid w:val="002B0CF2"/>
    <w:rsid w:val="002C14C3"/>
    <w:rsid w:val="002C2C80"/>
    <w:rsid w:val="002C489E"/>
    <w:rsid w:val="00317805"/>
    <w:rsid w:val="00317D94"/>
    <w:rsid w:val="00327667"/>
    <w:rsid w:val="00332F53"/>
    <w:rsid w:val="00345508"/>
    <w:rsid w:val="00360ED7"/>
    <w:rsid w:val="00364C94"/>
    <w:rsid w:val="00366BA2"/>
    <w:rsid w:val="00372612"/>
    <w:rsid w:val="00374751"/>
    <w:rsid w:val="0037479C"/>
    <w:rsid w:val="003852DB"/>
    <w:rsid w:val="003A1106"/>
    <w:rsid w:val="003A36C7"/>
    <w:rsid w:val="003B130D"/>
    <w:rsid w:val="003B31AE"/>
    <w:rsid w:val="003E5534"/>
    <w:rsid w:val="003F1257"/>
    <w:rsid w:val="00401D2C"/>
    <w:rsid w:val="004055D4"/>
    <w:rsid w:val="00411BD2"/>
    <w:rsid w:val="004143D3"/>
    <w:rsid w:val="00414A18"/>
    <w:rsid w:val="0041611E"/>
    <w:rsid w:val="00430A01"/>
    <w:rsid w:val="00463B6F"/>
    <w:rsid w:val="0047484A"/>
    <w:rsid w:val="0048660D"/>
    <w:rsid w:val="004907D5"/>
    <w:rsid w:val="004B58B5"/>
    <w:rsid w:val="004B7697"/>
    <w:rsid w:val="004D721E"/>
    <w:rsid w:val="004E06B6"/>
    <w:rsid w:val="004E4A53"/>
    <w:rsid w:val="004E5AA4"/>
    <w:rsid w:val="004E7CD8"/>
    <w:rsid w:val="00507BAE"/>
    <w:rsid w:val="005214EF"/>
    <w:rsid w:val="00522E3F"/>
    <w:rsid w:val="00531922"/>
    <w:rsid w:val="0053698B"/>
    <w:rsid w:val="005413D2"/>
    <w:rsid w:val="00570951"/>
    <w:rsid w:val="00572D25"/>
    <w:rsid w:val="005745C3"/>
    <w:rsid w:val="005832C5"/>
    <w:rsid w:val="005D6848"/>
    <w:rsid w:val="005E3C3D"/>
    <w:rsid w:val="005E56B5"/>
    <w:rsid w:val="005F3E08"/>
    <w:rsid w:val="005F6A96"/>
    <w:rsid w:val="006046D6"/>
    <w:rsid w:val="00613037"/>
    <w:rsid w:val="006271B5"/>
    <w:rsid w:val="00630FC4"/>
    <w:rsid w:val="00634892"/>
    <w:rsid w:val="00646D45"/>
    <w:rsid w:val="00666E64"/>
    <w:rsid w:val="0068752E"/>
    <w:rsid w:val="00690B5F"/>
    <w:rsid w:val="00693774"/>
    <w:rsid w:val="00694D4C"/>
    <w:rsid w:val="006A5A7C"/>
    <w:rsid w:val="006B38E8"/>
    <w:rsid w:val="006B3ADC"/>
    <w:rsid w:val="006F4775"/>
    <w:rsid w:val="006F7BB4"/>
    <w:rsid w:val="007145B6"/>
    <w:rsid w:val="0071464E"/>
    <w:rsid w:val="0071543A"/>
    <w:rsid w:val="007157FC"/>
    <w:rsid w:val="00723296"/>
    <w:rsid w:val="007316AC"/>
    <w:rsid w:val="00734DDD"/>
    <w:rsid w:val="0074205A"/>
    <w:rsid w:val="007421CD"/>
    <w:rsid w:val="007741AC"/>
    <w:rsid w:val="00781D59"/>
    <w:rsid w:val="007B0E62"/>
    <w:rsid w:val="007B4809"/>
    <w:rsid w:val="007C1A6E"/>
    <w:rsid w:val="007C2FE5"/>
    <w:rsid w:val="007C63A2"/>
    <w:rsid w:val="007D187E"/>
    <w:rsid w:val="007D383B"/>
    <w:rsid w:val="007F6338"/>
    <w:rsid w:val="008024FA"/>
    <w:rsid w:val="008067D7"/>
    <w:rsid w:val="008069A2"/>
    <w:rsid w:val="00812318"/>
    <w:rsid w:val="0085029F"/>
    <w:rsid w:val="0085183F"/>
    <w:rsid w:val="00851FA5"/>
    <w:rsid w:val="00854478"/>
    <w:rsid w:val="008575D5"/>
    <w:rsid w:val="00861317"/>
    <w:rsid w:val="00861FEE"/>
    <w:rsid w:val="008741DF"/>
    <w:rsid w:val="008A7FDA"/>
    <w:rsid w:val="008B3AC9"/>
    <w:rsid w:val="008B69A0"/>
    <w:rsid w:val="008C1E42"/>
    <w:rsid w:val="008C685A"/>
    <w:rsid w:val="008F0B4E"/>
    <w:rsid w:val="008F163C"/>
    <w:rsid w:val="00906102"/>
    <w:rsid w:val="00920650"/>
    <w:rsid w:val="00924A03"/>
    <w:rsid w:val="0094151C"/>
    <w:rsid w:val="009448D4"/>
    <w:rsid w:val="00961B22"/>
    <w:rsid w:val="0096208F"/>
    <w:rsid w:val="00972A75"/>
    <w:rsid w:val="00976569"/>
    <w:rsid w:val="00981DB9"/>
    <w:rsid w:val="0098651B"/>
    <w:rsid w:val="0099042F"/>
    <w:rsid w:val="009A2533"/>
    <w:rsid w:val="009B73E1"/>
    <w:rsid w:val="009C735A"/>
    <w:rsid w:val="009D20E1"/>
    <w:rsid w:val="009D53D7"/>
    <w:rsid w:val="009E077D"/>
    <w:rsid w:val="009E5715"/>
    <w:rsid w:val="00A20049"/>
    <w:rsid w:val="00A23DFC"/>
    <w:rsid w:val="00A4527C"/>
    <w:rsid w:val="00A544A7"/>
    <w:rsid w:val="00A54BE8"/>
    <w:rsid w:val="00A56165"/>
    <w:rsid w:val="00A875C6"/>
    <w:rsid w:val="00AB07E5"/>
    <w:rsid w:val="00AB5634"/>
    <w:rsid w:val="00AB5DB0"/>
    <w:rsid w:val="00AC14DC"/>
    <w:rsid w:val="00AF109C"/>
    <w:rsid w:val="00B16BBA"/>
    <w:rsid w:val="00B204BF"/>
    <w:rsid w:val="00B21DC8"/>
    <w:rsid w:val="00B43A80"/>
    <w:rsid w:val="00B50B89"/>
    <w:rsid w:val="00B52245"/>
    <w:rsid w:val="00B5644B"/>
    <w:rsid w:val="00B57C7A"/>
    <w:rsid w:val="00B644CD"/>
    <w:rsid w:val="00B737D7"/>
    <w:rsid w:val="00B80149"/>
    <w:rsid w:val="00B8290D"/>
    <w:rsid w:val="00B85F15"/>
    <w:rsid w:val="00B905A5"/>
    <w:rsid w:val="00B93C0B"/>
    <w:rsid w:val="00B963E2"/>
    <w:rsid w:val="00BA5794"/>
    <w:rsid w:val="00BB466F"/>
    <w:rsid w:val="00BF27C1"/>
    <w:rsid w:val="00BF3B14"/>
    <w:rsid w:val="00BF3CA3"/>
    <w:rsid w:val="00C05FA8"/>
    <w:rsid w:val="00C22F7C"/>
    <w:rsid w:val="00C31889"/>
    <w:rsid w:val="00C32C33"/>
    <w:rsid w:val="00C418CE"/>
    <w:rsid w:val="00C46650"/>
    <w:rsid w:val="00C70B41"/>
    <w:rsid w:val="00C83DA1"/>
    <w:rsid w:val="00CB4531"/>
    <w:rsid w:val="00CC3174"/>
    <w:rsid w:val="00CC3797"/>
    <w:rsid w:val="00CF0080"/>
    <w:rsid w:val="00CF3C79"/>
    <w:rsid w:val="00CF7917"/>
    <w:rsid w:val="00D2082B"/>
    <w:rsid w:val="00D2130F"/>
    <w:rsid w:val="00D26A30"/>
    <w:rsid w:val="00D32EE2"/>
    <w:rsid w:val="00D355BB"/>
    <w:rsid w:val="00D408F5"/>
    <w:rsid w:val="00D41B21"/>
    <w:rsid w:val="00D56B0D"/>
    <w:rsid w:val="00D61664"/>
    <w:rsid w:val="00D76D85"/>
    <w:rsid w:val="00D81917"/>
    <w:rsid w:val="00DA77D1"/>
    <w:rsid w:val="00DB227B"/>
    <w:rsid w:val="00DC37C1"/>
    <w:rsid w:val="00DD78BA"/>
    <w:rsid w:val="00DE0845"/>
    <w:rsid w:val="00DE2B40"/>
    <w:rsid w:val="00DE5FF4"/>
    <w:rsid w:val="00DF05D7"/>
    <w:rsid w:val="00E07F95"/>
    <w:rsid w:val="00E14678"/>
    <w:rsid w:val="00E21B4C"/>
    <w:rsid w:val="00E3192A"/>
    <w:rsid w:val="00E3716E"/>
    <w:rsid w:val="00E40FA9"/>
    <w:rsid w:val="00E43C93"/>
    <w:rsid w:val="00E44A4D"/>
    <w:rsid w:val="00E63365"/>
    <w:rsid w:val="00E72E8C"/>
    <w:rsid w:val="00E85368"/>
    <w:rsid w:val="00EB2A50"/>
    <w:rsid w:val="00EC0CBC"/>
    <w:rsid w:val="00EC0E4C"/>
    <w:rsid w:val="00ED0982"/>
    <w:rsid w:val="00ED276F"/>
    <w:rsid w:val="00EF2EE2"/>
    <w:rsid w:val="00EF5042"/>
    <w:rsid w:val="00EF5124"/>
    <w:rsid w:val="00F01801"/>
    <w:rsid w:val="00F34D5D"/>
    <w:rsid w:val="00F44194"/>
    <w:rsid w:val="00F56620"/>
    <w:rsid w:val="00F6139B"/>
    <w:rsid w:val="00F679F8"/>
    <w:rsid w:val="00F879F2"/>
    <w:rsid w:val="00F97735"/>
    <w:rsid w:val="00FA4F13"/>
    <w:rsid w:val="00FA649F"/>
    <w:rsid w:val="00FC5603"/>
    <w:rsid w:val="00FD17E6"/>
    <w:rsid w:val="00FD3B39"/>
    <w:rsid w:val="00FE625F"/>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7287"/>
  <w15:docId w15:val="{3675AEEE-3B32-445E-BEFD-38EB6427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5832C5"/>
    <w:rPr>
      <w:sz w:val="20"/>
      <w:szCs w:val="20"/>
    </w:rPr>
  </w:style>
  <w:style w:type="character" w:customStyle="1" w:styleId="EndnoteTextChar">
    <w:name w:val="Endnote Text Char"/>
    <w:basedOn w:val="DefaultParagraphFont"/>
    <w:link w:val="EndnoteText"/>
    <w:uiPriority w:val="99"/>
    <w:semiHidden/>
    <w:rsid w:val="005832C5"/>
    <w:rPr>
      <w:color w:val="000000"/>
      <w:sz w:val="20"/>
      <w:szCs w:val="20"/>
    </w:rPr>
  </w:style>
  <w:style w:type="character" w:styleId="EndnoteReference">
    <w:name w:val="endnote reference"/>
    <w:basedOn w:val="DefaultParagraphFont"/>
    <w:uiPriority w:val="99"/>
    <w:semiHidden/>
    <w:unhideWhenUsed/>
    <w:rsid w:val="005832C5"/>
    <w:rPr>
      <w:vertAlign w:val="superscript"/>
    </w:rPr>
  </w:style>
  <w:style w:type="paragraph" w:styleId="FootnoteText">
    <w:name w:val="footnote text"/>
    <w:basedOn w:val="Normal"/>
    <w:link w:val="FootnoteTextChar"/>
    <w:uiPriority w:val="99"/>
    <w:semiHidden/>
    <w:unhideWhenUsed/>
    <w:rsid w:val="00BA5794"/>
    <w:rPr>
      <w:sz w:val="20"/>
      <w:szCs w:val="20"/>
    </w:rPr>
  </w:style>
  <w:style w:type="character" w:customStyle="1" w:styleId="FootnoteTextChar">
    <w:name w:val="Footnote Text Char"/>
    <w:basedOn w:val="DefaultParagraphFont"/>
    <w:link w:val="FootnoteText"/>
    <w:uiPriority w:val="99"/>
    <w:semiHidden/>
    <w:rsid w:val="00BA5794"/>
    <w:rPr>
      <w:color w:val="000000"/>
      <w:sz w:val="20"/>
      <w:szCs w:val="20"/>
    </w:rPr>
  </w:style>
  <w:style w:type="character" w:styleId="FootnoteReference">
    <w:name w:val="footnote reference"/>
    <w:basedOn w:val="DefaultParagraphFont"/>
    <w:uiPriority w:val="99"/>
    <w:semiHidden/>
    <w:unhideWhenUsed/>
    <w:rsid w:val="00BA5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029">
      <w:bodyDiv w:val="1"/>
      <w:marLeft w:val="0"/>
      <w:marRight w:val="0"/>
      <w:marTop w:val="0"/>
      <w:marBottom w:val="0"/>
      <w:divBdr>
        <w:top w:val="none" w:sz="0" w:space="0" w:color="auto"/>
        <w:left w:val="none" w:sz="0" w:space="0" w:color="auto"/>
        <w:bottom w:val="none" w:sz="0" w:space="0" w:color="auto"/>
        <w:right w:val="none" w:sz="0" w:space="0" w:color="auto"/>
      </w:divBdr>
      <w:divsChild>
        <w:div w:id="919096712">
          <w:marLeft w:val="0"/>
          <w:marRight w:val="0"/>
          <w:marTop w:val="0"/>
          <w:marBottom w:val="0"/>
          <w:divBdr>
            <w:top w:val="none" w:sz="0" w:space="0" w:color="auto"/>
            <w:left w:val="none" w:sz="0" w:space="0" w:color="auto"/>
            <w:bottom w:val="none" w:sz="0" w:space="0" w:color="auto"/>
            <w:right w:val="none" w:sz="0" w:space="0" w:color="auto"/>
          </w:divBdr>
        </w:div>
      </w:divsChild>
    </w:div>
    <w:div w:id="294261698">
      <w:bodyDiv w:val="1"/>
      <w:marLeft w:val="0"/>
      <w:marRight w:val="0"/>
      <w:marTop w:val="0"/>
      <w:marBottom w:val="0"/>
      <w:divBdr>
        <w:top w:val="none" w:sz="0" w:space="0" w:color="auto"/>
        <w:left w:val="none" w:sz="0" w:space="0" w:color="auto"/>
        <w:bottom w:val="none" w:sz="0" w:space="0" w:color="auto"/>
        <w:right w:val="none" w:sz="0" w:space="0" w:color="auto"/>
      </w:divBdr>
    </w:div>
    <w:div w:id="1042710235">
      <w:bodyDiv w:val="1"/>
      <w:marLeft w:val="0"/>
      <w:marRight w:val="0"/>
      <w:marTop w:val="0"/>
      <w:marBottom w:val="0"/>
      <w:divBdr>
        <w:top w:val="none" w:sz="0" w:space="0" w:color="auto"/>
        <w:left w:val="none" w:sz="0" w:space="0" w:color="auto"/>
        <w:bottom w:val="none" w:sz="0" w:space="0" w:color="auto"/>
        <w:right w:val="none" w:sz="0" w:space="0" w:color="auto"/>
      </w:divBdr>
    </w:div>
    <w:div w:id="1373381156">
      <w:bodyDiv w:val="1"/>
      <w:marLeft w:val="0"/>
      <w:marRight w:val="0"/>
      <w:marTop w:val="0"/>
      <w:marBottom w:val="0"/>
      <w:divBdr>
        <w:top w:val="none" w:sz="0" w:space="0" w:color="auto"/>
        <w:left w:val="none" w:sz="0" w:space="0" w:color="auto"/>
        <w:bottom w:val="none" w:sz="0" w:space="0" w:color="auto"/>
        <w:right w:val="none" w:sz="0" w:space="0" w:color="auto"/>
      </w:divBdr>
      <w:divsChild>
        <w:div w:id="108204319">
          <w:marLeft w:val="0"/>
          <w:marRight w:val="0"/>
          <w:marTop w:val="0"/>
          <w:marBottom w:val="0"/>
          <w:divBdr>
            <w:top w:val="none" w:sz="0" w:space="0" w:color="auto"/>
            <w:left w:val="none" w:sz="0" w:space="0" w:color="auto"/>
            <w:bottom w:val="none" w:sz="0" w:space="0" w:color="auto"/>
            <w:right w:val="none" w:sz="0" w:space="0" w:color="auto"/>
          </w:divBdr>
        </w:div>
      </w:divsChild>
    </w:div>
    <w:div w:id="1507288985">
      <w:bodyDiv w:val="1"/>
      <w:marLeft w:val="0"/>
      <w:marRight w:val="0"/>
      <w:marTop w:val="0"/>
      <w:marBottom w:val="0"/>
      <w:divBdr>
        <w:top w:val="none" w:sz="0" w:space="0" w:color="auto"/>
        <w:left w:val="none" w:sz="0" w:space="0" w:color="auto"/>
        <w:bottom w:val="none" w:sz="0" w:space="0" w:color="auto"/>
        <w:right w:val="none" w:sz="0" w:space="0" w:color="auto"/>
      </w:divBdr>
      <w:divsChild>
        <w:div w:id="1293512113">
          <w:marLeft w:val="0"/>
          <w:marRight w:val="0"/>
          <w:marTop w:val="0"/>
          <w:marBottom w:val="0"/>
          <w:divBdr>
            <w:top w:val="none" w:sz="0" w:space="0" w:color="auto"/>
            <w:left w:val="none" w:sz="0" w:space="0" w:color="auto"/>
            <w:bottom w:val="none" w:sz="0" w:space="0" w:color="auto"/>
            <w:right w:val="none" w:sz="0" w:space="0" w:color="auto"/>
          </w:divBdr>
        </w:div>
      </w:divsChild>
    </w:div>
    <w:div w:id="1665476785">
      <w:bodyDiv w:val="1"/>
      <w:marLeft w:val="0"/>
      <w:marRight w:val="0"/>
      <w:marTop w:val="0"/>
      <w:marBottom w:val="0"/>
      <w:divBdr>
        <w:top w:val="none" w:sz="0" w:space="0" w:color="auto"/>
        <w:left w:val="none" w:sz="0" w:space="0" w:color="auto"/>
        <w:bottom w:val="none" w:sz="0" w:space="0" w:color="auto"/>
        <w:right w:val="none" w:sz="0" w:space="0" w:color="auto"/>
      </w:divBdr>
    </w:div>
    <w:div w:id="1682509881">
      <w:bodyDiv w:val="1"/>
      <w:marLeft w:val="0"/>
      <w:marRight w:val="0"/>
      <w:marTop w:val="0"/>
      <w:marBottom w:val="0"/>
      <w:divBdr>
        <w:top w:val="none" w:sz="0" w:space="0" w:color="auto"/>
        <w:left w:val="none" w:sz="0" w:space="0" w:color="auto"/>
        <w:bottom w:val="none" w:sz="0" w:space="0" w:color="auto"/>
        <w:right w:val="none" w:sz="0" w:space="0" w:color="auto"/>
      </w:divBdr>
      <w:divsChild>
        <w:div w:id="323243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0X2OGymgvVNvrbv011EVgG1nw==">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EDDC59-11F4-4FD9-8DD0-96567E8E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Polaris</dc:creator>
  <cp:lastModifiedBy>Vineeta Bajaj</cp:lastModifiedBy>
  <cp:revision>3</cp:revision>
  <cp:lastPrinted>2020-07-18T09:41:00Z</cp:lastPrinted>
  <dcterms:created xsi:type="dcterms:W3CDTF">2020-07-30T19:47:00Z</dcterms:created>
  <dcterms:modified xsi:type="dcterms:W3CDTF">2020-07-31T18:37:00Z</dcterms:modified>
</cp:coreProperties>
</file>