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24193475" w:rsidR="006305D7" w:rsidRPr="007863A8" w:rsidRDefault="006305D7" w:rsidP="00037F7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  <w:b/>
          <w:bCs/>
        </w:rPr>
        <w:t>TITLE:</w:t>
      </w:r>
    </w:p>
    <w:p w14:paraId="2E300B21" w14:textId="41E6040C" w:rsidR="007A4DD6" w:rsidRPr="007863A8" w:rsidRDefault="00DB5B0D" w:rsidP="00037F74">
      <w:pPr>
        <w:contextualSpacing/>
        <w:rPr>
          <w:rFonts w:asciiTheme="minorHAnsi" w:hAnsiTheme="minorHAnsi" w:cstheme="minorHAnsi"/>
          <w:color w:val="808080"/>
        </w:rPr>
      </w:pPr>
      <w:bookmarkStart w:id="0" w:name="_Hlk49091169"/>
      <w:r w:rsidRPr="007863A8">
        <w:rPr>
          <w:rFonts w:asciiTheme="minorHAnsi" w:hAnsiTheme="minorHAnsi" w:cstheme="minorHAnsi"/>
        </w:rPr>
        <w:t>Controlled Strain of 3D Hydrogels under</w:t>
      </w:r>
      <w:r w:rsidR="00DF2994" w:rsidRPr="007863A8">
        <w:rPr>
          <w:rFonts w:asciiTheme="minorHAnsi" w:hAnsiTheme="minorHAnsi" w:cstheme="minorHAnsi"/>
        </w:rPr>
        <w:t xml:space="preserve"> Live Microscopy Imaging</w:t>
      </w:r>
    </w:p>
    <w:bookmarkEnd w:id="0"/>
    <w:p w14:paraId="504635E2" w14:textId="77777777" w:rsidR="00DF2994" w:rsidRPr="007863A8" w:rsidRDefault="00DF2994" w:rsidP="00037F74">
      <w:pPr>
        <w:contextualSpacing/>
        <w:rPr>
          <w:rFonts w:asciiTheme="minorHAnsi" w:hAnsiTheme="minorHAnsi" w:cstheme="minorHAnsi"/>
          <w:b/>
          <w:bCs/>
        </w:rPr>
      </w:pPr>
    </w:p>
    <w:p w14:paraId="3D080DA3" w14:textId="6E48BBFB" w:rsidR="006305D7" w:rsidRPr="007863A8" w:rsidRDefault="006305D7" w:rsidP="00037F74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7863A8">
        <w:rPr>
          <w:rFonts w:asciiTheme="minorHAnsi" w:hAnsiTheme="minorHAnsi" w:cstheme="minorHAnsi"/>
          <w:b/>
          <w:bCs/>
        </w:rPr>
        <w:t>AUTHORS</w:t>
      </w:r>
      <w:r w:rsidR="000B662E" w:rsidRPr="007863A8">
        <w:rPr>
          <w:rFonts w:asciiTheme="minorHAnsi" w:hAnsiTheme="minorHAnsi" w:cstheme="minorHAnsi"/>
          <w:b/>
          <w:bCs/>
        </w:rPr>
        <w:t xml:space="preserve"> </w:t>
      </w:r>
      <w:r w:rsidR="00086FF5" w:rsidRPr="007863A8">
        <w:rPr>
          <w:rFonts w:asciiTheme="minorHAnsi" w:hAnsiTheme="minorHAnsi" w:cstheme="minorHAnsi"/>
          <w:b/>
          <w:bCs/>
        </w:rPr>
        <w:t xml:space="preserve">AND </w:t>
      </w:r>
      <w:r w:rsidR="000B662E" w:rsidRPr="007863A8">
        <w:rPr>
          <w:rFonts w:asciiTheme="minorHAnsi" w:hAnsiTheme="minorHAnsi" w:cstheme="minorHAnsi"/>
          <w:b/>
          <w:bCs/>
        </w:rPr>
        <w:t>AFFILIATIONS</w:t>
      </w:r>
      <w:r w:rsidRPr="007863A8">
        <w:rPr>
          <w:rFonts w:asciiTheme="minorHAnsi" w:hAnsiTheme="minorHAnsi" w:cstheme="minorHAnsi"/>
          <w:b/>
          <w:bCs/>
        </w:rPr>
        <w:t xml:space="preserve">: </w:t>
      </w:r>
    </w:p>
    <w:p w14:paraId="60FCB589" w14:textId="5BDA4EFD" w:rsidR="00D04A95" w:rsidRPr="007863A8" w:rsidRDefault="008C6420" w:rsidP="00037F74">
      <w:pPr>
        <w:contextualSpacing/>
        <w:rPr>
          <w:rFonts w:asciiTheme="minorHAnsi" w:hAnsiTheme="minorHAnsi" w:cstheme="minorHAnsi"/>
          <w:vertAlign w:val="superscript"/>
        </w:rPr>
      </w:pPr>
      <w:bookmarkStart w:id="1" w:name="_Hlk49091216"/>
      <w:r w:rsidRPr="007863A8">
        <w:rPr>
          <w:rFonts w:asciiTheme="minorHAnsi" w:hAnsiTheme="minorHAnsi" w:cstheme="minorHAnsi"/>
        </w:rPr>
        <w:t>Avraham Kolel</w:t>
      </w:r>
      <w:r>
        <w:rPr>
          <w:rFonts w:asciiTheme="minorHAnsi" w:hAnsiTheme="minorHAnsi" w:cstheme="minorHAnsi"/>
          <w:vertAlign w:val="superscript"/>
        </w:rPr>
        <w:t>1</w:t>
      </w:r>
      <w:r w:rsidRPr="00247F78">
        <w:rPr>
          <w:rFonts w:asciiTheme="minorHAnsi" w:hAnsiTheme="minorHAnsi" w:cstheme="minorHAnsi"/>
        </w:rPr>
        <w:t xml:space="preserve">, </w:t>
      </w:r>
      <w:proofErr w:type="spellStart"/>
      <w:r w:rsidR="00DF2994" w:rsidRPr="007863A8">
        <w:rPr>
          <w:rFonts w:asciiTheme="minorHAnsi" w:hAnsiTheme="minorHAnsi" w:cstheme="minorHAnsi"/>
        </w:rPr>
        <w:t>Avishy</w:t>
      </w:r>
      <w:proofErr w:type="spellEnd"/>
      <w:r w:rsidR="00DF2994" w:rsidRPr="007863A8">
        <w:rPr>
          <w:rFonts w:asciiTheme="minorHAnsi" w:hAnsiTheme="minorHAnsi" w:cstheme="minorHAnsi"/>
        </w:rPr>
        <w:t xml:space="preserve"> </w:t>
      </w:r>
      <w:proofErr w:type="spellStart"/>
      <w:r w:rsidR="00DF2994" w:rsidRPr="007863A8">
        <w:rPr>
          <w:rFonts w:asciiTheme="minorHAnsi" w:hAnsiTheme="minorHAnsi" w:cstheme="minorHAnsi"/>
        </w:rPr>
        <w:t>Roitblat</w:t>
      </w:r>
      <w:proofErr w:type="spellEnd"/>
      <w:r w:rsidR="00DF2994" w:rsidRPr="007863A8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Riba</w:t>
      </w:r>
      <w:r>
        <w:rPr>
          <w:rFonts w:asciiTheme="minorHAnsi" w:hAnsiTheme="minorHAnsi" w:cstheme="minorHAnsi"/>
          <w:vertAlign w:val="superscript"/>
        </w:rPr>
        <w:t>2</w:t>
      </w:r>
      <w:r w:rsidR="00DF2994" w:rsidRPr="007863A8">
        <w:rPr>
          <w:rFonts w:asciiTheme="minorHAnsi" w:hAnsiTheme="minorHAnsi" w:cstheme="minorHAnsi"/>
        </w:rPr>
        <w:t xml:space="preserve">, Sari </w:t>
      </w:r>
      <w:r w:rsidRPr="007863A8">
        <w:rPr>
          <w:rFonts w:asciiTheme="minorHAnsi" w:hAnsiTheme="minorHAnsi" w:cstheme="minorHAnsi"/>
        </w:rPr>
        <w:t>Natan</w:t>
      </w:r>
      <w:r>
        <w:rPr>
          <w:rFonts w:asciiTheme="minorHAnsi" w:hAnsiTheme="minorHAnsi" w:cstheme="minorHAnsi"/>
          <w:vertAlign w:val="superscript"/>
        </w:rPr>
        <w:t>3</w:t>
      </w:r>
      <w:r w:rsidR="00DF2994" w:rsidRPr="007863A8">
        <w:rPr>
          <w:rFonts w:asciiTheme="minorHAnsi" w:hAnsiTheme="minorHAnsi" w:cstheme="minorHAnsi"/>
        </w:rPr>
        <w:t xml:space="preserve">, Oren </w:t>
      </w:r>
      <w:r w:rsidRPr="007863A8">
        <w:rPr>
          <w:rFonts w:asciiTheme="minorHAnsi" w:hAnsiTheme="minorHAnsi" w:cstheme="minorHAnsi"/>
        </w:rPr>
        <w:t>Tchaicheeyan</w:t>
      </w:r>
      <w:r>
        <w:rPr>
          <w:rFonts w:asciiTheme="minorHAnsi" w:hAnsiTheme="minorHAnsi" w:cstheme="minorHAnsi"/>
          <w:vertAlign w:val="superscript"/>
        </w:rPr>
        <w:t>3</w:t>
      </w:r>
      <w:r w:rsidR="00DB5B0D" w:rsidRPr="007863A8">
        <w:rPr>
          <w:rFonts w:asciiTheme="minorHAnsi" w:hAnsiTheme="minorHAnsi" w:cstheme="minorHAnsi"/>
        </w:rPr>
        <w:t>,</w:t>
      </w:r>
      <w:r w:rsidR="00DF2994" w:rsidRPr="007863A8">
        <w:rPr>
          <w:rFonts w:asciiTheme="minorHAnsi" w:hAnsiTheme="minorHAnsi" w:cstheme="minorHAnsi"/>
        </w:rPr>
        <w:t xml:space="preserve"> </w:t>
      </w:r>
      <w:proofErr w:type="spellStart"/>
      <w:r w:rsidR="006F203F">
        <w:rPr>
          <w:rFonts w:asciiTheme="minorHAnsi" w:hAnsiTheme="minorHAnsi" w:cstheme="minorHAnsi"/>
        </w:rPr>
        <w:t>Eilom</w:t>
      </w:r>
      <w:proofErr w:type="spellEnd"/>
      <w:r w:rsidR="006F203F">
        <w:rPr>
          <w:rFonts w:asciiTheme="minorHAnsi" w:hAnsiTheme="minorHAnsi" w:cstheme="minorHAnsi"/>
        </w:rPr>
        <w:t xml:space="preserve"> Saias,</w:t>
      </w:r>
      <w:r w:rsidR="006F203F">
        <w:rPr>
          <w:rFonts w:asciiTheme="minorHAnsi" w:hAnsiTheme="minorHAnsi" w:cstheme="minorHAnsi"/>
          <w:vertAlign w:val="superscript"/>
        </w:rPr>
        <w:t>2</w:t>
      </w:r>
      <w:r w:rsidR="006F203F">
        <w:rPr>
          <w:rFonts w:asciiTheme="minorHAnsi" w:hAnsiTheme="minorHAnsi" w:cstheme="minorHAnsi"/>
        </w:rPr>
        <w:t xml:space="preserve"> </w:t>
      </w:r>
      <w:r w:rsidR="00DF2994" w:rsidRPr="007863A8">
        <w:rPr>
          <w:rFonts w:asciiTheme="minorHAnsi" w:hAnsiTheme="minorHAnsi" w:cstheme="minorHAnsi"/>
        </w:rPr>
        <w:t xml:space="preserve">Ayelet </w:t>
      </w:r>
      <w:r w:rsidRPr="007863A8">
        <w:rPr>
          <w:rFonts w:asciiTheme="minorHAnsi" w:hAnsiTheme="minorHAnsi" w:cstheme="minorHAnsi"/>
        </w:rPr>
        <w:t>Lesman</w:t>
      </w:r>
      <w:r>
        <w:rPr>
          <w:rFonts w:asciiTheme="minorHAnsi" w:hAnsiTheme="minorHAnsi" w:cstheme="minorHAnsi"/>
          <w:vertAlign w:val="superscript"/>
        </w:rPr>
        <w:t>3</w:t>
      </w:r>
    </w:p>
    <w:bookmarkEnd w:id="1"/>
    <w:p w14:paraId="42FDD0AF" w14:textId="77777777" w:rsidR="00DB5B0D" w:rsidRPr="007863A8" w:rsidRDefault="00DB5B0D" w:rsidP="00037F74">
      <w:pPr>
        <w:contextualSpacing/>
        <w:rPr>
          <w:rFonts w:asciiTheme="minorHAnsi" w:hAnsiTheme="minorHAnsi" w:cstheme="minorHAnsi"/>
        </w:rPr>
      </w:pPr>
    </w:p>
    <w:p w14:paraId="7E9C03BF" w14:textId="38687422" w:rsidR="008C6420" w:rsidRDefault="008C6420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 w:rsidRPr="007863A8">
        <w:rPr>
          <w:rFonts w:asciiTheme="minorHAnsi" w:hAnsiTheme="minorHAnsi" w:cstheme="minorHAnsi"/>
        </w:rPr>
        <w:t xml:space="preserve">Department </w:t>
      </w:r>
      <w:r w:rsidR="00DB5B0D" w:rsidRPr="007863A8">
        <w:rPr>
          <w:rFonts w:asciiTheme="minorHAnsi" w:hAnsiTheme="minorHAnsi" w:cstheme="minorHAnsi"/>
        </w:rPr>
        <w:t>of Biomedical Engineering, Faculty of Engineering, Tel-Aviv University, Tel-Aviv, Israel</w:t>
      </w:r>
    </w:p>
    <w:p w14:paraId="0E2BC4BB" w14:textId="4F3FB9D3" w:rsidR="00DB5B0D" w:rsidRPr="007863A8" w:rsidRDefault="008C6420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 w:rsidRPr="007863A8">
        <w:rPr>
          <w:rFonts w:asciiTheme="minorHAnsi" w:hAnsiTheme="minorHAnsi" w:cstheme="minorHAnsi"/>
        </w:rPr>
        <w:t xml:space="preserve">Department of </w:t>
      </w:r>
      <w:r>
        <w:rPr>
          <w:rFonts w:asciiTheme="minorHAnsi" w:hAnsiTheme="minorHAnsi" w:cstheme="minorHAnsi"/>
        </w:rPr>
        <w:t>Material</w:t>
      </w:r>
      <w:r w:rsidRPr="007863A8">
        <w:rPr>
          <w:rFonts w:asciiTheme="minorHAnsi" w:hAnsiTheme="minorHAnsi" w:cstheme="minorHAnsi"/>
        </w:rPr>
        <w:t xml:space="preserve"> </w:t>
      </w:r>
      <w:r w:rsidR="00EE030E">
        <w:rPr>
          <w:rFonts w:asciiTheme="minorHAnsi" w:hAnsiTheme="minorHAnsi" w:cstheme="minorHAnsi"/>
        </w:rPr>
        <w:t xml:space="preserve">Science and </w:t>
      </w:r>
      <w:r w:rsidRPr="007863A8">
        <w:rPr>
          <w:rFonts w:asciiTheme="minorHAnsi" w:hAnsiTheme="minorHAnsi" w:cstheme="minorHAnsi"/>
        </w:rPr>
        <w:t>Engineering, Faculty of Engineering, Tel-Aviv University, Tel-Aviv, Israel</w:t>
      </w:r>
    </w:p>
    <w:p w14:paraId="4F8CF5FC" w14:textId="58F58136" w:rsidR="008C6420" w:rsidRPr="007863A8" w:rsidRDefault="008C6420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r w:rsidRPr="007863A8">
        <w:rPr>
          <w:rFonts w:asciiTheme="minorHAnsi" w:hAnsiTheme="minorHAnsi" w:cstheme="minorHAnsi"/>
        </w:rPr>
        <w:t>School of Mechanical Engineering, Faculty of Engineering, Tel-Aviv University, Tel-Aviv, Israel</w:t>
      </w:r>
    </w:p>
    <w:p w14:paraId="28F79DF9" w14:textId="77777777" w:rsidR="00DB5B0D" w:rsidRPr="007863A8" w:rsidRDefault="00DB5B0D" w:rsidP="00037F74">
      <w:pPr>
        <w:contextualSpacing/>
        <w:rPr>
          <w:rFonts w:asciiTheme="minorHAnsi" w:hAnsiTheme="minorHAnsi" w:cstheme="minorHAnsi"/>
          <w:vertAlign w:val="subscript"/>
        </w:rPr>
      </w:pPr>
    </w:p>
    <w:p w14:paraId="71B79AC9" w14:textId="226DAF51" w:rsidR="006305D7" w:rsidRPr="007863A8" w:rsidRDefault="006305D7" w:rsidP="00037F7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  <w:b/>
          <w:bCs/>
        </w:rPr>
        <w:t>KEYWORDS:</w:t>
      </w:r>
    </w:p>
    <w:p w14:paraId="1CB4E390" w14:textId="0CBACB61" w:rsidR="006305D7" w:rsidRPr="007863A8" w:rsidRDefault="00B1475A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</w:rPr>
        <w:t>Hydrogel, Extracellular matrix, Mechanobiology, Cell mechanics, Mechanical force, External stretching, Fibrous network, Fiber alignment</w:t>
      </w:r>
    </w:p>
    <w:p w14:paraId="4F70860D" w14:textId="77777777" w:rsidR="00B1475A" w:rsidRPr="007863A8" w:rsidRDefault="00B1475A" w:rsidP="00037F74">
      <w:pPr>
        <w:contextualSpacing/>
        <w:rPr>
          <w:rFonts w:asciiTheme="minorHAnsi" w:hAnsiTheme="minorHAnsi" w:cstheme="minorHAnsi"/>
        </w:rPr>
      </w:pPr>
    </w:p>
    <w:p w14:paraId="628AC4B5" w14:textId="7DB70E26" w:rsidR="006305D7" w:rsidRPr="007863A8" w:rsidRDefault="00086FF5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  <w:b/>
          <w:bCs/>
        </w:rPr>
        <w:t>SUMMARY</w:t>
      </w:r>
      <w:r w:rsidR="006305D7" w:rsidRPr="007863A8">
        <w:rPr>
          <w:rFonts w:asciiTheme="minorHAnsi" w:hAnsiTheme="minorHAnsi" w:cstheme="minorHAnsi"/>
          <w:b/>
          <w:bCs/>
        </w:rPr>
        <w:t>:</w:t>
      </w:r>
      <w:r w:rsidR="006305D7" w:rsidRPr="007863A8">
        <w:rPr>
          <w:rFonts w:asciiTheme="minorHAnsi" w:hAnsiTheme="minorHAnsi" w:cstheme="minorHAnsi"/>
        </w:rPr>
        <w:t xml:space="preserve"> </w:t>
      </w:r>
    </w:p>
    <w:p w14:paraId="26216CBD" w14:textId="5EB2809B" w:rsidR="0058006E" w:rsidRPr="007863A8" w:rsidRDefault="00120462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</w:rPr>
        <w:t>Th</w:t>
      </w:r>
      <w:r w:rsidR="00653489">
        <w:rPr>
          <w:rFonts w:asciiTheme="minorHAnsi" w:hAnsiTheme="minorHAnsi" w:cstheme="minorHAnsi"/>
        </w:rPr>
        <w:t>e presented</w:t>
      </w:r>
      <w:r w:rsidRPr="007863A8">
        <w:rPr>
          <w:rFonts w:asciiTheme="minorHAnsi" w:hAnsiTheme="minorHAnsi" w:cstheme="minorHAnsi"/>
        </w:rPr>
        <w:t xml:space="preserve"> method involves uniaxial stretching of 3D soft hydrogels embedded in silicone rubber </w:t>
      </w:r>
      <w:r w:rsidR="00722B02">
        <w:rPr>
          <w:rFonts w:asciiTheme="minorHAnsi" w:hAnsiTheme="minorHAnsi" w:cstheme="minorHAnsi"/>
        </w:rPr>
        <w:t>while allowing</w:t>
      </w:r>
      <w:r w:rsidR="00722B02" w:rsidRPr="007863A8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live confocal microscopy</w:t>
      </w:r>
      <w:r w:rsidR="00722B02">
        <w:rPr>
          <w:rFonts w:asciiTheme="minorHAnsi" w:hAnsiTheme="minorHAnsi" w:cstheme="minorHAnsi"/>
        </w:rPr>
        <w:t>. C</w:t>
      </w:r>
      <w:r w:rsidRPr="007863A8">
        <w:rPr>
          <w:rFonts w:asciiTheme="minorHAnsi" w:hAnsiTheme="minorHAnsi" w:cstheme="minorHAnsi"/>
        </w:rPr>
        <w:t xml:space="preserve">haracterization of </w:t>
      </w:r>
      <w:r w:rsidR="00722B02">
        <w:rPr>
          <w:rFonts w:asciiTheme="minorHAnsi" w:hAnsiTheme="minorHAnsi" w:cstheme="minorHAnsi"/>
        </w:rPr>
        <w:t xml:space="preserve">the external and internal hydrogel </w:t>
      </w:r>
      <w:r w:rsidRPr="007863A8">
        <w:rPr>
          <w:rFonts w:asciiTheme="minorHAnsi" w:hAnsiTheme="minorHAnsi" w:cstheme="minorHAnsi"/>
        </w:rPr>
        <w:t>strain</w:t>
      </w:r>
      <w:r w:rsidR="00722B02">
        <w:rPr>
          <w:rFonts w:asciiTheme="minorHAnsi" w:hAnsiTheme="minorHAnsi" w:cstheme="minorHAnsi"/>
        </w:rPr>
        <w:t>s</w:t>
      </w:r>
      <w:r w:rsidRPr="007863A8">
        <w:rPr>
          <w:rFonts w:asciiTheme="minorHAnsi" w:hAnsiTheme="minorHAnsi" w:cstheme="minorHAnsi"/>
        </w:rPr>
        <w:t xml:space="preserve"> </w:t>
      </w:r>
      <w:r w:rsidR="00722B02">
        <w:rPr>
          <w:rFonts w:asciiTheme="minorHAnsi" w:hAnsiTheme="minorHAnsi" w:cstheme="minorHAnsi"/>
        </w:rPr>
        <w:t>as well as</w:t>
      </w:r>
      <w:r w:rsidR="00722B02" w:rsidRPr="007863A8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fiber alignment</w:t>
      </w:r>
      <w:r w:rsidR="00722B02">
        <w:rPr>
          <w:rFonts w:asciiTheme="minorHAnsi" w:hAnsiTheme="minorHAnsi" w:cstheme="minorHAnsi"/>
        </w:rPr>
        <w:t xml:space="preserve"> are demonstrated</w:t>
      </w:r>
      <w:r w:rsidRPr="007863A8">
        <w:rPr>
          <w:rFonts w:asciiTheme="minorHAnsi" w:hAnsiTheme="minorHAnsi" w:cstheme="minorHAnsi"/>
        </w:rPr>
        <w:t xml:space="preserve">. The device and protocol developed can </w:t>
      </w:r>
      <w:r w:rsidR="00722B02">
        <w:rPr>
          <w:rFonts w:asciiTheme="minorHAnsi" w:hAnsiTheme="minorHAnsi" w:cstheme="minorHAnsi"/>
        </w:rPr>
        <w:t>assess the response of cells</w:t>
      </w:r>
      <w:r w:rsidRPr="007863A8">
        <w:rPr>
          <w:rFonts w:asciiTheme="minorHAnsi" w:hAnsiTheme="minorHAnsi" w:cstheme="minorHAnsi"/>
        </w:rPr>
        <w:t xml:space="preserve"> </w:t>
      </w:r>
      <w:r w:rsidR="00722B02">
        <w:rPr>
          <w:rFonts w:asciiTheme="minorHAnsi" w:hAnsiTheme="minorHAnsi" w:cstheme="minorHAnsi"/>
        </w:rPr>
        <w:t>to</w:t>
      </w:r>
      <w:r w:rsidR="00093400" w:rsidRPr="007863A8">
        <w:rPr>
          <w:rFonts w:asciiTheme="minorHAnsi" w:hAnsiTheme="minorHAnsi" w:cstheme="minorHAnsi"/>
        </w:rPr>
        <w:t xml:space="preserve"> various strain regimes.</w:t>
      </w:r>
      <w:r w:rsidRPr="007863A8">
        <w:rPr>
          <w:rFonts w:asciiTheme="minorHAnsi" w:hAnsiTheme="minorHAnsi" w:cstheme="minorHAnsi"/>
        </w:rPr>
        <w:t xml:space="preserve"> </w:t>
      </w:r>
    </w:p>
    <w:p w14:paraId="00AC5C34" w14:textId="77777777" w:rsidR="00120462" w:rsidRPr="007863A8" w:rsidRDefault="00120462" w:rsidP="00037F74">
      <w:pPr>
        <w:contextualSpacing/>
        <w:rPr>
          <w:rFonts w:asciiTheme="minorHAnsi" w:hAnsiTheme="minorHAnsi" w:cstheme="minorHAnsi"/>
        </w:rPr>
      </w:pPr>
    </w:p>
    <w:p w14:paraId="64FB8590" w14:textId="5360261F" w:rsidR="006305D7" w:rsidRPr="007863A8" w:rsidRDefault="006305D7" w:rsidP="00037F74">
      <w:pPr>
        <w:contextualSpacing/>
        <w:rPr>
          <w:rFonts w:asciiTheme="minorHAnsi" w:hAnsiTheme="minorHAnsi" w:cstheme="minorHAnsi"/>
          <w:color w:val="808080"/>
        </w:rPr>
      </w:pPr>
      <w:r w:rsidRPr="007863A8">
        <w:rPr>
          <w:rFonts w:asciiTheme="minorHAnsi" w:hAnsiTheme="minorHAnsi" w:cstheme="minorHAnsi"/>
          <w:b/>
          <w:bCs/>
        </w:rPr>
        <w:t>ABSTRACT</w:t>
      </w:r>
      <w:r w:rsidR="00AF37A3">
        <w:rPr>
          <w:rFonts w:asciiTheme="minorHAnsi" w:hAnsiTheme="minorHAnsi" w:cstheme="minorHAnsi"/>
          <w:b/>
          <w:bCs/>
        </w:rPr>
        <w:t>:</w:t>
      </w:r>
    </w:p>
    <w:p w14:paraId="4622CA72" w14:textId="63E93392" w:rsidR="00BD1899" w:rsidRDefault="0023634E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</w:rPr>
        <w:t xml:space="preserve">External forces </w:t>
      </w:r>
      <w:r w:rsidR="004557AC">
        <w:rPr>
          <w:rFonts w:asciiTheme="minorHAnsi" w:hAnsiTheme="minorHAnsi" w:cstheme="minorHAnsi"/>
        </w:rPr>
        <w:t>are an important factor in tissue formation, development, and maintenance</w:t>
      </w:r>
      <w:r w:rsidRPr="007863A8">
        <w:rPr>
          <w:rFonts w:asciiTheme="minorHAnsi" w:hAnsiTheme="minorHAnsi" w:cstheme="minorHAnsi"/>
        </w:rPr>
        <w:t xml:space="preserve">. </w:t>
      </w:r>
      <w:r w:rsidR="004557AC">
        <w:rPr>
          <w:rFonts w:asciiTheme="minorHAnsi" w:hAnsiTheme="minorHAnsi" w:cstheme="minorHAnsi"/>
        </w:rPr>
        <w:t>The</w:t>
      </w:r>
      <w:r w:rsidR="00D55351" w:rsidRPr="00D55351">
        <w:rPr>
          <w:rFonts w:asciiTheme="minorHAnsi" w:hAnsiTheme="minorHAnsi" w:cstheme="minorHAnsi"/>
        </w:rPr>
        <w:t xml:space="preserve"> effect</w:t>
      </w:r>
      <w:r w:rsidR="00F47C27">
        <w:rPr>
          <w:rFonts w:asciiTheme="minorHAnsi" w:hAnsiTheme="minorHAnsi" w:cstheme="minorHAnsi"/>
        </w:rPr>
        <w:t>s</w:t>
      </w:r>
      <w:r w:rsidR="004557AC">
        <w:rPr>
          <w:rFonts w:asciiTheme="minorHAnsi" w:hAnsiTheme="minorHAnsi" w:cstheme="minorHAnsi"/>
        </w:rPr>
        <w:t xml:space="preserve"> </w:t>
      </w:r>
      <w:r w:rsidR="008F5115">
        <w:rPr>
          <w:rFonts w:asciiTheme="minorHAnsi" w:hAnsiTheme="minorHAnsi" w:cstheme="minorHAnsi"/>
        </w:rPr>
        <w:t xml:space="preserve">of </w:t>
      </w:r>
      <w:r w:rsidR="004557AC">
        <w:rPr>
          <w:rFonts w:asciiTheme="minorHAnsi" w:hAnsiTheme="minorHAnsi" w:cstheme="minorHAnsi"/>
        </w:rPr>
        <w:t xml:space="preserve">these forces </w:t>
      </w:r>
      <w:r w:rsidR="00D55351" w:rsidRPr="00D55351">
        <w:rPr>
          <w:rFonts w:asciiTheme="minorHAnsi" w:hAnsiTheme="minorHAnsi" w:cstheme="minorHAnsi"/>
        </w:rPr>
        <w:t>are often studied using</w:t>
      </w:r>
      <w:r w:rsidR="004557AC">
        <w:rPr>
          <w:rFonts w:asciiTheme="minorHAnsi" w:hAnsiTheme="minorHAnsi" w:cstheme="minorHAnsi"/>
        </w:rPr>
        <w:t xml:space="preserve"> </w:t>
      </w:r>
      <w:r w:rsidR="00D55351" w:rsidRPr="00D55351">
        <w:rPr>
          <w:rFonts w:asciiTheme="minorHAnsi" w:hAnsiTheme="minorHAnsi" w:cstheme="minorHAnsi"/>
        </w:rPr>
        <w:t xml:space="preserve">specialized </w:t>
      </w:r>
      <w:r w:rsidR="0059048C" w:rsidRPr="0059048C">
        <w:rPr>
          <w:rFonts w:asciiTheme="minorHAnsi" w:hAnsiTheme="minorHAnsi" w:cstheme="minorHAnsi"/>
        </w:rPr>
        <w:t>in vitro</w:t>
      </w:r>
      <w:r w:rsidR="004557AC" w:rsidRPr="00D55351">
        <w:rPr>
          <w:rFonts w:asciiTheme="minorHAnsi" w:hAnsiTheme="minorHAnsi" w:cstheme="minorHAnsi"/>
        </w:rPr>
        <w:t xml:space="preserve"> </w:t>
      </w:r>
      <w:r w:rsidR="00D55351" w:rsidRPr="00D55351">
        <w:rPr>
          <w:rFonts w:asciiTheme="minorHAnsi" w:hAnsiTheme="minorHAnsi" w:cstheme="minorHAnsi"/>
        </w:rPr>
        <w:t>stretch</w:t>
      </w:r>
      <w:r w:rsidR="004557AC">
        <w:rPr>
          <w:rFonts w:asciiTheme="minorHAnsi" w:hAnsiTheme="minorHAnsi" w:cstheme="minorHAnsi"/>
        </w:rPr>
        <w:t>ing methods</w:t>
      </w:r>
      <w:r w:rsidR="00D55351" w:rsidRPr="00D55351">
        <w:rPr>
          <w:rFonts w:asciiTheme="minorHAnsi" w:hAnsiTheme="minorHAnsi" w:cstheme="minorHAnsi"/>
        </w:rPr>
        <w:t>.</w:t>
      </w:r>
      <w:r w:rsidR="004557AC">
        <w:rPr>
          <w:rFonts w:asciiTheme="minorHAnsi" w:hAnsiTheme="minorHAnsi" w:cstheme="minorHAnsi"/>
        </w:rPr>
        <w:t xml:space="preserve"> </w:t>
      </w:r>
      <w:r w:rsidR="00F47C27">
        <w:rPr>
          <w:rFonts w:asciiTheme="minorHAnsi" w:hAnsiTheme="minorHAnsi" w:cstheme="minorHAnsi"/>
        </w:rPr>
        <w:t>Various available systems</w:t>
      </w:r>
      <w:r w:rsidR="004557AC">
        <w:rPr>
          <w:rFonts w:asciiTheme="minorHAnsi" w:hAnsiTheme="minorHAnsi" w:cstheme="minorHAnsi"/>
        </w:rPr>
        <w:t xml:space="preserve"> use </w:t>
      </w:r>
      <w:r w:rsidR="00841FB8">
        <w:rPr>
          <w:rFonts w:asciiTheme="minorHAnsi" w:hAnsiTheme="minorHAnsi" w:cstheme="minorHAnsi"/>
        </w:rPr>
        <w:t xml:space="preserve">2D substrate-based </w:t>
      </w:r>
      <w:r w:rsidR="004557AC">
        <w:rPr>
          <w:rFonts w:asciiTheme="minorHAnsi" w:hAnsiTheme="minorHAnsi" w:cstheme="minorHAnsi"/>
        </w:rPr>
        <w:t xml:space="preserve">stretchers, while the </w:t>
      </w:r>
      <w:r w:rsidR="00F47C27">
        <w:rPr>
          <w:rFonts w:asciiTheme="minorHAnsi" w:hAnsiTheme="minorHAnsi" w:cstheme="minorHAnsi"/>
        </w:rPr>
        <w:t>accessibility</w:t>
      </w:r>
      <w:r w:rsidR="004557AC">
        <w:rPr>
          <w:rFonts w:asciiTheme="minorHAnsi" w:hAnsiTheme="minorHAnsi" w:cstheme="minorHAnsi"/>
        </w:rPr>
        <w:t xml:space="preserve"> of 3D </w:t>
      </w:r>
      <w:r w:rsidR="001D5010">
        <w:rPr>
          <w:rFonts w:asciiTheme="minorHAnsi" w:hAnsiTheme="minorHAnsi" w:cstheme="minorHAnsi"/>
        </w:rPr>
        <w:t>techniques</w:t>
      </w:r>
      <w:r w:rsidR="00841FB8">
        <w:rPr>
          <w:rFonts w:asciiTheme="minorHAnsi" w:hAnsiTheme="minorHAnsi" w:cstheme="minorHAnsi"/>
        </w:rPr>
        <w:t xml:space="preserve"> to strain soft hydrogels,</w:t>
      </w:r>
      <w:r w:rsidR="004557AC">
        <w:rPr>
          <w:rFonts w:asciiTheme="minorHAnsi" w:hAnsiTheme="minorHAnsi" w:cstheme="minorHAnsi"/>
        </w:rPr>
        <w:t xml:space="preserve"> </w:t>
      </w:r>
      <w:r w:rsidR="001D5010">
        <w:rPr>
          <w:rFonts w:asciiTheme="minorHAnsi" w:hAnsiTheme="minorHAnsi" w:cstheme="minorHAnsi"/>
        </w:rPr>
        <w:t>is more restricted.</w:t>
      </w:r>
      <w:r w:rsidR="00D55351">
        <w:rPr>
          <w:rFonts w:asciiTheme="minorHAnsi" w:hAnsiTheme="minorHAnsi" w:cstheme="minorHAnsi"/>
        </w:rPr>
        <w:t xml:space="preserve"> </w:t>
      </w:r>
      <w:r w:rsidR="00EF480C">
        <w:rPr>
          <w:rFonts w:asciiTheme="minorHAnsi" w:hAnsiTheme="minorHAnsi" w:cstheme="minorHAnsi"/>
        </w:rPr>
        <w:t>Here, we</w:t>
      </w:r>
      <w:r w:rsidRPr="007863A8">
        <w:rPr>
          <w:rFonts w:asciiTheme="minorHAnsi" w:hAnsiTheme="minorHAnsi" w:cstheme="minorHAnsi"/>
        </w:rPr>
        <w:t xml:space="preserve"> describe a </w:t>
      </w:r>
      <w:r w:rsidR="004557AC">
        <w:rPr>
          <w:rFonts w:asciiTheme="minorHAnsi" w:hAnsiTheme="minorHAnsi" w:cstheme="minorHAnsi"/>
        </w:rPr>
        <w:t>method</w:t>
      </w:r>
      <w:r w:rsidRPr="007863A8">
        <w:rPr>
          <w:rFonts w:asciiTheme="minorHAnsi" w:hAnsiTheme="minorHAnsi" w:cstheme="minorHAnsi"/>
        </w:rPr>
        <w:t xml:space="preserve"> </w:t>
      </w:r>
      <w:r w:rsidR="00293E66">
        <w:rPr>
          <w:rFonts w:asciiTheme="minorHAnsi" w:hAnsiTheme="minorHAnsi" w:cstheme="minorHAnsi"/>
        </w:rPr>
        <w:t xml:space="preserve">that allows </w:t>
      </w:r>
      <w:r w:rsidR="0078276B">
        <w:rPr>
          <w:rFonts w:asciiTheme="minorHAnsi" w:hAnsiTheme="minorHAnsi" w:cstheme="minorHAnsi"/>
        </w:rPr>
        <w:t>external stretching</w:t>
      </w:r>
      <w:r w:rsidR="00293E66">
        <w:rPr>
          <w:rFonts w:asciiTheme="minorHAnsi" w:hAnsiTheme="minorHAnsi" w:cstheme="minorHAnsi"/>
        </w:rPr>
        <w:t xml:space="preserve"> of soft hydrogels</w:t>
      </w:r>
      <w:r w:rsidRPr="007863A8">
        <w:rPr>
          <w:rFonts w:asciiTheme="minorHAnsi" w:hAnsiTheme="minorHAnsi" w:cstheme="minorHAnsi"/>
        </w:rPr>
        <w:t xml:space="preserve"> from their circumference, using </w:t>
      </w:r>
      <w:r w:rsidR="008F152D">
        <w:rPr>
          <w:rFonts w:asciiTheme="minorHAnsi" w:hAnsiTheme="minorHAnsi" w:cstheme="minorHAnsi"/>
        </w:rPr>
        <w:t xml:space="preserve">an </w:t>
      </w:r>
      <w:r w:rsidRPr="007863A8">
        <w:rPr>
          <w:rFonts w:asciiTheme="minorHAnsi" w:hAnsiTheme="minorHAnsi" w:cstheme="minorHAnsi"/>
        </w:rPr>
        <w:t xml:space="preserve">elastic silicone </w:t>
      </w:r>
      <w:r w:rsidR="008F152D">
        <w:rPr>
          <w:rFonts w:asciiTheme="minorHAnsi" w:hAnsiTheme="minorHAnsi" w:cstheme="minorHAnsi"/>
        </w:rPr>
        <w:t xml:space="preserve">strip </w:t>
      </w:r>
      <w:r w:rsidR="001D5010">
        <w:rPr>
          <w:rFonts w:asciiTheme="minorHAnsi" w:hAnsiTheme="minorHAnsi" w:cstheme="minorHAnsi"/>
        </w:rPr>
        <w:t>as the sample carrier</w:t>
      </w:r>
      <w:r w:rsidR="0078276B">
        <w:rPr>
          <w:rFonts w:asciiTheme="minorHAnsi" w:hAnsiTheme="minorHAnsi" w:cstheme="minorHAnsi"/>
        </w:rPr>
        <w:t xml:space="preserve">. </w:t>
      </w:r>
      <w:r w:rsidRPr="007863A8">
        <w:rPr>
          <w:rFonts w:asciiTheme="minorHAnsi" w:hAnsiTheme="minorHAnsi" w:cstheme="minorHAnsi"/>
        </w:rPr>
        <w:t>The</w:t>
      </w:r>
      <w:r w:rsidR="001D5010">
        <w:rPr>
          <w:rFonts w:asciiTheme="minorHAnsi" w:hAnsiTheme="minorHAnsi" w:cstheme="minorHAnsi"/>
        </w:rPr>
        <w:t xml:space="preserve"> stretching</w:t>
      </w:r>
      <w:r w:rsidRPr="007863A8">
        <w:rPr>
          <w:rFonts w:asciiTheme="minorHAnsi" w:hAnsiTheme="minorHAnsi" w:cstheme="minorHAnsi"/>
        </w:rPr>
        <w:t xml:space="preserve"> </w:t>
      </w:r>
      <w:r w:rsidR="0078276B">
        <w:rPr>
          <w:rFonts w:asciiTheme="minorHAnsi" w:hAnsiTheme="minorHAnsi" w:cstheme="minorHAnsi"/>
        </w:rPr>
        <w:t>system utilized</w:t>
      </w:r>
      <w:r w:rsidR="0078276B" w:rsidRPr="007863A8">
        <w:rPr>
          <w:rFonts w:asciiTheme="minorHAnsi" w:hAnsiTheme="minorHAnsi" w:cstheme="minorHAnsi"/>
        </w:rPr>
        <w:t xml:space="preserve"> </w:t>
      </w:r>
      <w:r w:rsidR="0078276B">
        <w:rPr>
          <w:rFonts w:asciiTheme="minorHAnsi" w:hAnsiTheme="minorHAnsi" w:cstheme="minorHAnsi"/>
        </w:rPr>
        <w:t xml:space="preserve">in this protocol </w:t>
      </w:r>
      <w:r w:rsidRPr="007863A8">
        <w:rPr>
          <w:rFonts w:asciiTheme="minorHAnsi" w:hAnsiTheme="minorHAnsi" w:cstheme="minorHAnsi"/>
        </w:rPr>
        <w:t xml:space="preserve">is constructed </w:t>
      </w:r>
      <w:r w:rsidR="0078276B">
        <w:rPr>
          <w:rFonts w:asciiTheme="minorHAnsi" w:hAnsiTheme="minorHAnsi" w:cstheme="minorHAnsi"/>
        </w:rPr>
        <w:t xml:space="preserve">from </w:t>
      </w:r>
      <w:r w:rsidRPr="007863A8">
        <w:rPr>
          <w:rFonts w:asciiTheme="minorHAnsi" w:hAnsiTheme="minorHAnsi" w:cstheme="minorHAnsi"/>
        </w:rPr>
        <w:t xml:space="preserve">3D-printed parts and low-cost electronics, </w:t>
      </w:r>
      <w:r w:rsidR="001D5010">
        <w:rPr>
          <w:rFonts w:asciiTheme="minorHAnsi" w:hAnsiTheme="minorHAnsi" w:cstheme="minorHAnsi"/>
        </w:rPr>
        <w:t xml:space="preserve">making it simple and easy to replicate in </w:t>
      </w:r>
      <w:r w:rsidR="00142981">
        <w:rPr>
          <w:rFonts w:asciiTheme="minorHAnsi" w:hAnsiTheme="minorHAnsi" w:cstheme="minorHAnsi"/>
        </w:rPr>
        <w:t xml:space="preserve">other </w:t>
      </w:r>
      <w:r w:rsidR="001D5010">
        <w:rPr>
          <w:rFonts w:asciiTheme="minorHAnsi" w:hAnsiTheme="minorHAnsi" w:cstheme="minorHAnsi"/>
        </w:rPr>
        <w:t>lab</w:t>
      </w:r>
      <w:r w:rsidR="00142981">
        <w:rPr>
          <w:rFonts w:asciiTheme="minorHAnsi" w:hAnsiTheme="minorHAnsi" w:cstheme="minorHAnsi"/>
        </w:rPr>
        <w:t>s</w:t>
      </w:r>
      <w:r w:rsidRPr="007863A8">
        <w:rPr>
          <w:rFonts w:asciiTheme="minorHAnsi" w:hAnsiTheme="minorHAnsi" w:cstheme="minorHAnsi"/>
        </w:rPr>
        <w:t>.</w:t>
      </w:r>
      <w:r w:rsidR="00EF480C">
        <w:rPr>
          <w:rFonts w:asciiTheme="minorHAnsi" w:hAnsiTheme="minorHAnsi" w:cstheme="minorHAnsi"/>
        </w:rPr>
        <w:t xml:space="preserve"> </w:t>
      </w:r>
      <w:r w:rsidR="00F57441">
        <w:rPr>
          <w:rFonts w:asciiTheme="minorHAnsi" w:hAnsiTheme="minorHAnsi" w:cstheme="minorHAnsi"/>
        </w:rPr>
        <w:t xml:space="preserve">The experimental process begins with polymerizing </w:t>
      </w:r>
      <w:r w:rsidRPr="007863A8">
        <w:rPr>
          <w:rFonts w:asciiTheme="minorHAnsi" w:hAnsiTheme="minorHAnsi" w:cstheme="minorHAnsi"/>
        </w:rPr>
        <w:t>thick</w:t>
      </w:r>
      <w:r w:rsidR="00F47C27">
        <w:rPr>
          <w:rFonts w:asciiTheme="minorHAnsi" w:hAnsiTheme="minorHAnsi" w:cstheme="minorHAnsi"/>
        </w:rPr>
        <w:t xml:space="preserve"> (</w:t>
      </w:r>
      <w:r w:rsidR="00F47C27" w:rsidRPr="007863A8">
        <w:rPr>
          <w:rFonts w:asciiTheme="minorHAnsi" w:hAnsiTheme="minorHAnsi" w:cstheme="minorHAnsi"/>
        </w:rPr>
        <w:t xml:space="preserve">&gt; 100 </w:t>
      </w:r>
      <w:r w:rsidR="00886866" w:rsidRPr="0059048C">
        <w:rPr>
          <w:rFonts w:ascii="Symbol" w:hAnsi="Symbol" w:cstheme="minorHAnsi"/>
        </w:rPr>
        <w:t></w:t>
      </w:r>
      <w:r w:rsidR="00F47C27" w:rsidRPr="0059048C">
        <w:rPr>
          <w:rFonts w:asciiTheme="minorHAnsi" w:hAnsiTheme="minorHAnsi" w:cstheme="minorHAnsi"/>
        </w:rPr>
        <w:t>m)</w:t>
      </w:r>
      <w:r w:rsidRPr="007863A8">
        <w:rPr>
          <w:rFonts w:asciiTheme="minorHAnsi" w:hAnsiTheme="minorHAnsi" w:cstheme="minorHAnsi"/>
        </w:rPr>
        <w:t xml:space="preserve"> soft fibrin </w:t>
      </w:r>
      <w:r w:rsidR="00D5237F">
        <w:rPr>
          <w:rFonts w:asciiTheme="minorHAnsi" w:hAnsiTheme="minorHAnsi" w:cstheme="minorHAnsi"/>
        </w:rPr>
        <w:t>hydrogels</w:t>
      </w:r>
      <w:r w:rsidR="00D5237F" w:rsidRPr="007863A8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(</w:t>
      </w:r>
      <w:r w:rsidR="00D5237F">
        <w:rPr>
          <w:rFonts w:asciiTheme="minorHAnsi" w:hAnsiTheme="minorHAnsi" w:cstheme="minorHAnsi"/>
        </w:rPr>
        <w:t xml:space="preserve">Elastic Modulus of </w:t>
      </w:r>
      <w:r w:rsidR="00CB6A46" w:rsidRPr="00CB6A46">
        <w:t>~</w:t>
      </w:r>
      <w:r w:rsidR="00D5237F">
        <w:rPr>
          <w:rFonts w:asciiTheme="minorHAnsi" w:hAnsiTheme="minorHAnsi" w:cstheme="minorHAnsi"/>
        </w:rPr>
        <w:t>100 Pa</w:t>
      </w:r>
      <w:r w:rsidRPr="007863A8">
        <w:rPr>
          <w:rFonts w:asciiTheme="minorHAnsi" w:hAnsiTheme="minorHAnsi" w:cstheme="minorHAnsi"/>
        </w:rPr>
        <w:t>)</w:t>
      </w:r>
      <w:r w:rsidR="0078276B">
        <w:rPr>
          <w:rFonts w:asciiTheme="minorHAnsi" w:hAnsiTheme="minorHAnsi" w:cstheme="minorHAnsi"/>
        </w:rPr>
        <w:t xml:space="preserve"> </w:t>
      </w:r>
      <w:r w:rsidR="00F47C27">
        <w:rPr>
          <w:rFonts w:asciiTheme="minorHAnsi" w:hAnsiTheme="minorHAnsi" w:cstheme="minorHAnsi"/>
        </w:rPr>
        <w:t>in</w:t>
      </w:r>
      <w:r w:rsidR="0078276B">
        <w:rPr>
          <w:rFonts w:asciiTheme="minorHAnsi" w:hAnsiTheme="minorHAnsi" w:cstheme="minorHAnsi"/>
        </w:rPr>
        <w:t xml:space="preserve"> a cut</w:t>
      </w:r>
      <w:r w:rsidR="008F5115">
        <w:rPr>
          <w:rFonts w:asciiTheme="minorHAnsi" w:hAnsiTheme="minorHAnsi" w:cstheme="minorHAnsi"/>
        </w:rPr>
        <w:t>-</w:t>
      </w:r>
      <w:r w:rsidR="0078276B">
        <w:rPr>
          <w:rFonts w:asciiTheme="minorHAnsi" w:hAnsiTheme="minorHAnsi" w:cstheme="minorHAnsi"/>
        </w:rPr>
        <w:t xml:space="preserve">out </w:t>
      </w:r>
      <w:r w:rsidR="00F47C27">
        <w:rPr>
          <w:rFonts w:asciiTheme="minorHAnsi" w:hAnsiTheme="minorHAnsi" w:cstheme="minorHAnsi"/>
        </w:rPr>
        <w:t>at</w:t>
      </w:r>
      <w:r w:rsidR="0078276B">
        <w:rPr>
          <w:rFonts w:asciiTheme="minorHAnsi" w:hAnsiTheme="minorHAnsi" w:cstheme="minorHAnsi"/>
        </w:rPr>
        <w:t xml:space="preserve"> </w:t>
      </w:r>
      <w:r w:rsidR="00293E66">
        <w:rPr>
          <w:rFonts w:asciiTheme="minorHAnsi" w:hAnsiTheme="minorHAnsi" w:cstheme="minorHAnsi"/>
        </w:rPr>
        <w:t xml:space="preserve">the </w:t>
      </w:r>
      <w:r w:rsidR="0078276B">
        <w:rPr>
          <w:rFonts w:asciiTheme="minorHAnsi" w:hAnsiTheme="minorHAnsi" w:cstheme="minorHAnsi"/>
        </w:rPr>
        <w:t>center</w:t>
      </w:r>
      <w:r w:rsidR="00293E66">
        <w:rPr>
          <w:rFonts w:asciiTheme="minorHAnsi" w:hAnsiTheme="minorHAnsi" w:cstheme="minorHAnsi"/>
        </w:rPr>
        <w:t xml:space="preserve"> of a silicone strip.</w:t>
      </w:r>
      <w:r w:rsidRPr="007863A8">
        <w:rPr>
          <w:rFonts w:asciiTheme="minorHAnsi" w:hAnsiTheme="minorHAnsi" w:cstheme="minorHAnsi"/>
        </w:rPr>
        <w:t xml:space="preserve"> </w:t>
      </w:r>
      <w:r w:rsidR="00D5237F">
        <w:rPr>
          <w:rFonts w:asciiTheme="minorHAnsi" w:hAnsiTheme="minorHAnsi" w:cstheme="minorHAnsi"/>
        </w:rPr>
        <w:t xml:space="preserve">Silicone-gel </w:t>
      </w:r>
      <w:r w:rsidR="00EB7BFB">
        <w:rPr>
          <w:rFonts w:asciiTheme="minorHAnsi" w:hAnsiTheme="minorHAnsi" w:cstheme="minorHAnsi"/>
        </w:rPr>
        <w:t>constructs are</w:t>
      </w:r>
      <w:r w:rsidR="002B3EE2">
        <w:rPr>
          <w:rFonts w:asciiTheme="minorHAnsi" w:hAnsiTheme="minorHAnsi" w:cstheme="minorHAnsi"/>
        </w:rPr>
        <w:t xml:space="preserve"> then</w:t>
      </w:r>
      <w:r w:rsidR="00EB7BFB">
        <w:rPr>
          <w:rFonts w:asciiTheme="minorHAnsi" w:hAnsiTheme="minorHAnsi" w:cstheme="minorHAnsi"/>
        </w:rPr>
        <w:t xml:space="preserve"> </w:t>
      </w:r>
      <w:r w:rsidR="00F47C27">
        <w:rPr>
          <w:rFonts w:asciiTheme="minorHAnsi" w:hAnsiTheme="minorHAnsi" w:cstheme="minorHAnsi"/>
        </w:rPr>
        <w:t>attached</w:t>
      </w:r>
      <w:r w:rsidR="00EB7BFB">
        <w:rPr>
          <w:rFonts w:asciiTheme="minorHAnsi" w:hAnsiTheme="minorHAnsi" w:cstheme="minorHAnsi"/>
        </w:rPr>
        <w:t xml:space="preserve"> to </w:t>
      </w:r>
      <w:r w:rsidR="00F47C27">
        <w:rPr>
          <w:rFonts w:asciiTheme="minorHAnsi" w:hAnsiTheme="minorHAnsi" w:cstheme="minorHAnsi"/>
        </w:rPr>
        <w:t>the</w:t>
      </w:r>
      <w:r w:rsidR="002B3EE2">
        <w:rPr>
          <w:rFonts w:asciiTheme="minorHAnsi" w:hAnsiTheme="minorHAnsi" w:cstheme="minorHAnsi"/>
        </w:rPr>
        <w:t xml:space="preserve"> </w:t>
      </w:r>
      <w:r w:rsidR="008F152D">
        <w:rPr>
          <w:rFonts w:asciiTheme="minorHAnsi" w:hAnsiTheme="minorHAnsi" w:cstheme="minorHAnsi"/>
        </w:rPr>
        <w:t>printed-</w:t>
      </w:r>
      <w:r w:rsidR="00EB7BFB">
        <w:rPr>
          <w:rFonts w:asciiTheme="minorHAnsi" w:hAnsiTheme="minorHAnsi" w:cstheme="minorHAnsi"/>
        </w:rPr>
        <w:t xml:space="preserve">stretching device and placed </w:t>
      </w:r>
      <w:r w:rsidR="009D4D69">
        <w:rPr>
          <w:rFonts w:asciiTheme="minorHAnsi" w:hAnsiTheme="minorHAnsi" w:cstheme="minorHAnsi"/>
        </w:rPr>
        <w:t xml:space="preserve">on </w:t>
      </w:r>
      <w:r w:rsidR="00EB7BFB">
        <w:rPr>
          <w:rFonts w:asciiTheme="minorHAnsi" w:hAnsiTheme="minorHAnsi" w:cstheme="minorHAnsi"/>
        </w:rPr>
        <w:t xml:space="preserve">the confocal microscope stage. Under live microscopy the stretching device is </w:t>
      </w:r>
      <w:r w:rsidR="00F47C27">
        <w:rPr>
          <w:rFonts w:asciiTheme="minorHAnsi" w:hAnsiTheme="minorHAnsi" w:cstheme="minorHAnsi"/>
        </w:rPr>
        <w:t>activated</w:t>
      </w:r>
      <w:r w:rsidR="008235D6">
        <w:rPr>
          <w:rFonts w:asciiTheme="minorHAnsi" w:hAnsiTheme="minorHAnsi" w:cstheme="minorHAnsi"/>
        </w:rPr>
        <w:t>,</w:t>
      </w:r>
      <w:r w:rsidR="00EB7BFB">
        <w:rPr>
          <w:rFonts w:asciiTheme="minorHAnsi" w:hAnsiTheme="minorHAnsi" w:cstheme="minorHAnsi"/>
        </w:rPr>
        <w:t xml:space="preserve"> and the gels are imaged at various stretch </w:t>
      </w:r>
      <w:r w:rsidR="00B05B12">
        <w:rPr>
          <w:rFonts w:asciiTheme="minorHAnsi" w:hAnsiTheme="minorHAnsi" w:cstheme="minorHAnsi"/>
        </w:rPr>
        <w:t>magnitudes</w:t>
      </w:r>
      <w:r w:rsidR="00EB7BFB">
        <w:rPr>
          <w:rFonts w:asciiTheme="minorHAnsi" w:hAnsiTheme="minorHAnsi" w:cstheme="minorHAnsi"/>
        </w:rPr>
        <w:t xml:space="preserve">. Image processing is then used to </w:t>
      </w:r>
      <w:r w:rsidR="008F5115">
        <w:rPr>
          <w:rFonts w:asciiTheme="minorHAnsi" w:hAnsiTheme="minorHAnsi" w:cstheme="minorHAnsi"/>
        </w:rPr>
        <w:t xml:space="preserve">quantify </w:t>
      </w:r>
      <w:r w:rsidR="008C0896">
        <w:rPr>
          <w:rFonts w:asciiTheme="minorHAnsi" w:hAnsiTheme="minorHAnsi" w:cstheme="minorHAnsi"/>
        </w:rPr>
        <w:t xml:space="preserve">the </w:t>
      </w:r>
      <w:r w:rsidR="00EB7BFB">
        <w:rPr>
          <w:rFonts w:asciiTheme="minorHAnsi" w:hAnsiTheme="minorHAnsi" w:cstheme="minorHAnsi"/>
        </w:rPr>
        <w:t>r</w:t>
      </w:r>
      <w:r w:rsidRPr="007863A8">
        <w:rPr>
          <w:rFonts w:asciiTheme="minorHAnsi" w:hAnsiTheme="minorHAnsi" w:cstheme="minorHAnsi"/>
        </w:rPr>
        <w:t>esulting</w:t>
      </w:r>
      <w:r w:rsidR="00EB7BFB">
        <w:rPr>
          <w:rFonts w:asciiTheme="minorHAnsi" w:hAnsiTheme="minorHAnsi" w:cstheme="minorHAnsi"/>
        </w:rPr>
        <w:t xml:space="preserve"> </w:t>
      </w:r>
      <w:r w:rsidR="008C0896">
        <w:rPr>
          <w:rFonts w:asciiTheme="minorHAnsi" w:hAnsiTheme="minorHAnsi" w:cstheme="minorHAnsi"/>
        </w:rPr>
        <w:t>gel deformation</w:t>
      </w:r>
      <w:r w:rsidR="00F47C27">
        <w:rPr>
          <w:rFonts w:asciiTheme="minorHAnsi" w:hAnsiTheme="minorHAnsi" w:cstheme="minorHAnsi"/>
        </w:rPr>
        <w:t>s</w:t>
      </w:r>
      <w:r w:rsidR="00BB24A7">
        <w:rPr>
          <w:rFonts w:asciiTheme="minorHAnsi" w:hAnsiTheme="minorHAnsi" w:cstheme="minorHAnsi"/>
        </w:rPr>
        <w:t>, d</w:t>
      </w:r>
      <w:r w:rsidR="008C0896">
        <w:rPr>
          <w:rFonts w:asciiTheme="minorHAnsi" w:hAnsiTheme="minorHAnsi" w:cstheme="minorHAnsi"/>
        </w:rPr>
        <w:t>emonstrating</w:t>
      </w:r>
      <w:r w:rsidR="00BB24A7">
        <w:rPr>
          <w:rFonts w:asciiTheme="minorHAnsi" w:hAnsiTheme="minorHAnsi" w:cstheme="minorHAnsi"/>
        </w:rPr>
        <w:t xml:space="preserve"> r</w:t>
      </w:r>
      <w:r w:rsidRPr="007863A8">
        <w:rPr>
          <w:rFonts w:asciiTheme="minorHAnsi" w:hAnsiTheme="minorHAnsi" w:cstheme="minorHAnsi"/>
        </w:rPr>
        <w:t>elatively homogenous</w:t>
      </w:r>
      <w:r w:rsidR="00EB7BFB">
        <w:rPr>
          <w:rFonts w:asciiTheme="minorHAnsi" w:hAnsiTheme="minorHAnsi" w:cstheme="minorHAnsi"/>
        </w:rPr>
        <w:t xml:space="preserve"> strains and fiber alignment </w:t>
      </w:r>
      <w:r w:rsidRPr="007863A8">
        <w:rPr>
          <w:rFonts w:asciiTheme="minorHAnsi" w:hAnsiTheme="minorHAnsi" w:cstheme="minorHAnsi"/>
        </w:rPr>
        <w:t xml:space="preserve">throughout the gel’s </w:t>
      </w:r>
      <w:r w:rsidR="008C0896">
        <w:rPr>
          <w:rFonts w:asciiTheme="minorHAnsi" w:hAnsiTheme="minorHAnsi" w:cstheme="minorHAnsi"/>
        </w:rPr>
        <w:t xml:space="preserve">3D </w:t>
      </w:r>
      <w:r w:rsidRPr="007863A8">
        <w:rPr>
          <w:rFonts w:asciiTheme="minorHAnsi" w:hAnsiTheme="minorHAnsi" w:cstheme="minorHAnsi"/>
        </w:rPr>
        <w:t>thickness (</w:t>
      </w:r>
      <w:r w:rsidRPr="007863A8">
        <w:rPr>
          <w:rFonts w:asciiTheme="minorHAnsi" w:hAnsiTheme="minorHAnsi" w:cstheme="minorHAnsi"/>
          <w:i/>
          <w:iCs/>
        </w:rPr>
        <w:t>Z</w:t>
      </w:r>
      <w:r w:rsidRPr="007863A8">
        <w:rPr>
          <w:rFonts w:asciiTheme="minorHAnsi" w:hAnsiTheme="minorHAnsi" w:cstheme="minorHAnsi"/>
        </w:rPr>
        <w:t xml:space="preserve">-axis). </w:t>
      </w:r>
      <w:r w:rsidR="00EB7BFB">
        <w:rPr>
          <w:rFonts w:asciiTheme="minorHAnsi" w:hAnsiTheme="minorHAnsi" w:cstheme="minorHAnsi"/>
        </w:rPr>
        <w:t xml:space="preserve">Advantages of this method include the ability to </w:t>
      </w:r>
      <w:r w:rsidR="00B05B12">
        <w:rPr>
          <w:rFonts w:asciiTheme="minorHAnsi" w:hAnsiTheme="minorHAnsi" w:cstheme="minorHAnsi"/>
        </w:rPr>
        <w:t>strain extremely soft hydrogels</w:t>
      </w:r>
      <w:r w:rsidR="00520EB1">
        <w:rPr>
          <w:rFonts w:asciiTheme="minorHAnsi" w:hAnsiTheme="minorHAnsi" w:cstheme="minorHAnsi"/>
        </w:rPr>
        <w:t xml:space="preserve"> in 3D</w:t>
      </w:r>
      <w:r w:rsidR="00B05B12">
        <w:rPr>
          <w:rFonts w:asciiTheme="minorHAnsi" w:hAnsiTheme="minorHAnsi" w:cstheme="minorHAnsi"/>
        </w:rPr>
        <w:t xml:space="preserve"> while </w:t>
      </w:r>
      <w:r w:rsidR="00EB7BFB">
        <w:rPr>
          <w:rFonts w:asciiTheme="minorHAnsi" w:hAnsiTheme="minorHAnsi" w:cstheme="minorHAnsi"/>
        </w:rPr>
        <w:t>execut</w:t>
      </w:r>
      <w:r w:rsidR="00B05B12">
        <w:rPr>
          <w:rFonts w:asciiTheme="minorHAnsi" w:hAnsiTheme="minorHAnsi" w:cstheme="minorHAnsi"/>
        </w:rPr>
        <w:t>ing</w:t>
      </w:r>
      <w:r w:rsidR="00EB7BFB">
        <w:rPr>
          <w:rFonts w:asciiTheme="minorHAnsi" w:hAnsiTheme="minorHAnsi" w:cstheme="minorHAnsi"/>
        </w:rPr>
        <w:t xml:space="preserve"> </w:t>
      </w:r>
      <w:r w:rsidR="0059048C" w:rsidRPr="0059048C">
        <w:rPr>
          <w:rFonts w:asciiTheme="minorHAnsi" w:hAnsiTheme="minorHAnsi" w:cstheme="minorHAnsi"/>
        </w:rPr>
        <w:t>in situ</w:t>
      </w:r>
      <w:r w:rsidR="00EB7BFB">
        <w:rPr>
          <w:rFonts w:asciiTheme="minorHAnsi" w:hAnsiTheme="minorHAnsi" w:cstheme="minorHAnsi"/>
          <w:i/>
          <w:iCs/>
        </w:rPr>
        <w:t xml:space="preserve"> </w:t>
      </w:r>
      <w:r w:rsidR="00576A4F">
        <w:t>microscopy</w:t>
      </w:r>
      <w:r w:rsidR="00520EB1">
        <w:t>,</w:t>
      </w:r>
      <w:r w:rsidR="00576A4F">
        <w:t xml:space="preserve"> and the freedom to manipulate</w:t>
      </w:r>
      <w:r w:rsidR="00C40406">
        <w:t xml:space="preserve"> the</w:t>
      </w:r>
      <w:r w:rsidR="00576A4F">
        <w:t xml:space="preserve"> geometry and size of the sample </w:t>
      </w:r>
      <w:r w:rsidR="008235D6">
        <w:t>according to the user’s needs</w:t>
      </w:r>
      <w:r w:rsidR="00576A4F">
        <w:t xml:space="preserve">. </w:t>
      </w:r>
      <w:r w:rsidR="00D71350">
        <w:t>Additionally, w</w:t>
      </w:r>
      <w:r w:rsidR="009D4D69">
        <w:t>ith proper adaptation, this method</w:t>
      </w:r>
      <w:r w:rsidR="008235D6">
        <w:t xml:space="preserve"> can be used to stretch </w:t>
      </w:r>
      <w:r w:rsidR="009D4D69">
        <w:t xml:space="preserve">other </w:t>
      </w:r>
      <w:r w:rsidR="00BB24A7">
        <w:t>type</w:t>
      </w:r>
      <w:r w:rsidR="005D40CD">
        <w:t>s</w:t>
      </w:r>
      <w:r w:rsidR="00BB24A7">
        <w:t xml:space="preserve"> of </w:t>
      </w:r>
      <w:r w:rsidR="009D4D69">
        <w:t xml:space="preserve">hydrogels </w:t>
      </w:r>
      <w:r w:rsidR="008235D6">
        <w:t>(</w:t>
      </w:r>
      <w:r w:rsidR="0076469B" w:rsidRPr="0076469B">
        <w:t xml:space="preserve">e.g., </w:t>
      </w:r>
      <w:r w:rsidR="008235D6">
        <w:t>collagen</w:t>
      </w:r>
      <w:r w:rsidR="009D4D69">
        <w:t xml:space="preserve">, </w:t>
      </w:r>
      <w:proofErr w:type="gramStart"/>
      <w:r w:rsidR="00D5237F">
        <w:t>polyacrylamide</w:t>
      </w:r>
      <w:proofErr w:type="gramEnd"/>
      <w:r w:rsidR="00D5237F">
        <w:t xml:space="preserve"> o</w:t>
      </w:r>
      <w:r w:rsidR="009D4D69">
        <w:t xml:space="preserve">r </w:t>
      </w:r>
      <w:r w:rsidR="00D5237F">
        <w:t>polyethylene glycol</w:t>
      </w:r>
      <w:r w:rsidR="008235D6">
        <w:t xml:space="preserve">) </w:t>
      </w:r>
      <w:r w:rsidR="00B05B12">
        <w:t xml:space="preserve">and </w:t>
      </w:r>
      <w:r w:rsidR="004A1BBC">
        <w:t xml:space="preserve">can </w:t>
      </w:r>
      <w:r w:rsidR="00B05B12">
        <w:t xml:space="preserve">allow </w:t>
      </w:r>
      <w:r w:rsidR="009D4D69">
        <w:t>for analysis</w:t>
      </w:r>
      <w:r w:rsidR="008235D6">
        <w:t xml:space="preserve"> </w:t>
      </w:r>
      <w:r w:rsidR="009D4D69">
        <w:t>of</w:t>
      </w:r>
      <w:r w:rsidR="005D40CD">
        <w:t xml:space="preserve"> </w:t>
      </w:r>
      <w:r w:rsidR="00B05B12">
        <w:t>cell</w:t>
      </w:r>
      <w:r w:rsidR="004A1BBC">
        <w:t xml:space="preserve">s </w:t>
      </w:r>
      <w:r w:rsidR="00B05B12">
        <w:t>and tissue response</w:t>
      </w:r>
      <w:r w:rsidR="00520EB1">
        <w:t xml:space="preserve"> to external </w:t>
      </w:r>
      <w:r w:rsidR="00520EB1" w:rsidRPr="006E28F6">
        <w:t>forces</w:t>
      </w:r>
      <w:r w:rsidR="004A1BBC" w:rsidRPr="006E28F6">
        <w:t xml:space="preserve"> </w:t>
      </w:r>
      <w:r w:rsidRPr="007D6D83">
        <w:rPr>
          <w:rFonts w:asciiTheme="minorHAnsi" w:hAnsiTheme="minorHAnsi" w:cstheme="minorHAnsi"/>
        </w:rPr>
        <w:t xml:space="preserve">under more </w:t>
      </w:r>
      <w:r w:rsidR="00C40406" w:rsidRPr="003201CE">
        <w:rPr>
          <w:rFonts w:asciiTheme="minorHAnsi" w:hAnsiTheme="minorHAnsi" w:cstheme="minorHAnsi"/>
        </w:rPr>
        <w:t>biomimetic</w:t>
      </w:r>
      <w:r w:rsidRPr="00EA6E15">
        <w:rPr>
          <w:rFonts w:asciiTheme="minorHAnsi" w:hAnsiTheme="minorHAnsi" w:cstheme="minorHAnsi"/>
        </w:rPr>
        <w:t xml:space="preserve"> 3D conditions</w:t>
      </w:r>
      <w:r w:rsidR="004A1BBC" w:rsidRPr="00266E99">
        <w:rPr>
          <w:rFonts w:asciiTheme="minorHAnsi" w:hAnsiTheme="minorHAnsi" w:cstheme="minorHAnsi"/>
        </w:rPr>
        <w:t xml:space="preserve">. </w:t>
      </w:r>
    </w:p>
    <w:p w14:paraId="433DA897" w14:textId="77777777" w:rsidR="00FB2755" w:rsidRDefault="00FB2755" w:rsidP="00037F74"/>
    <w:p w14:paraId="09CEB960" w14:textId="7ABE981F" w:rsidR="00B86727" w:rsidRDefault="006305D7" w:rsidP="00037F74">
      <w:pPr>
        <w:contextualSpacing/>
        <w:rPr>
          <w:rFonts w:asciiTheme="minorHAnsi" w:hAnsiTheme="minorHAnsi" w:cstheme="minorHAnsi"/>
          <w:color w:val="808080"/>
        </w:rPr>
      </w:pPr>
      <w:r w:rsidRPr="007863A8">
        <w:rPr>
          <w:rFonts w:asciiTheme="minorHAnsi" w:hAnsiTheme="minorHAnsi" w:cstheme="minorHAnsi"/>
          <w:b/>
        </w:rPr>
        <w:t>INTRODUCTION</w:t>
      </w:r>
      <w:r w:rsidRPr="007863A8">
        <w:rPr>
          <w:rFonts w:asciiTheme="minorHAnsi" w:hAnsiTheme="minorHAnsi" w:cstheme="minorHAnsi"/>
          <w:b/>
          <w:bCs/>
        </w:rPr>
        <w:t>:</w:t>
      </w:r>
      <w:r w:rsidRPr="007863A8">
        <w:rPr>
          <w:rFonts w:asciiTheme="minorHAnsi" w:hAnsiTheme="minorHAnsi" w:cstheme="minorHAnsi"/>
        </w:rPr>
        <w:t xml:space="preserve"> </w:t>
      </w:r>
    </w:p>
    <w:p w14:paraId="30639441" w14:textId="472AD861" w:rsidR="00B63CC6" w:rsidRDefault="00B63CC6" w:rsidP="00037F74">
      <w:pPr>
        <w:contextualSpacing/>
      </w:pPr>
      <w:r>
        <w:lastRenderedPageBreak/>
        <w:t>Tissue response</w:t>
      </w:r>
      <w:r w:rsidRPr="00EA2039">
        <w:t xml:space="preserve"> </w:t>
      </w:r>
      <w:r>
        <w:t>to</w:t>
      </w:r>
      <w:r w:rsidRPr="00EA2039">
        <w:t xml:space="preserve"> mechanical forces </w:t>
      </w:r>
      <w:r>
        <w:t>is an integral part of a</w:t>
      </w:r>
      <w:r w:rsidRPr="00EA2039">
        <w:t xml:space="preserve"> wide range of biological functions</w:t>
      </w:r>
      <w:r>
        <w:t>, including</w:t>
      </w:r>
      <w:r w:rsidRPr="00EA2039">
        <w:t xml:space="preserve"> gene expression</w:t>
      </w:r>
      <w:r w:rsidR="00D862C8" w:rsidRPr="00A065BF">
        <w:rPr>
          <w:vertAlign w:val="superscript"/>
        </w:rPr>
        <w:t>1</w:t>
      </w:r>
      <w:r w:rsidRPr="00EA2039">
        <w:t xml:space="preserve">, </w:t>
      </w:r>
      <w:r>
        <w:t>cell differentiation</w:t>
      </w:r>
      <w:r w:rsidR="00D862C8">
        <w:rPr>
          <w:vertAlign w:val="superscript"/>
        </w:rPr>
        <w:t>2</w:t>
      </w:r>
      <w:r w:rsidRPr="00EA2039">
        <w:t xml:space="preserve">, </w:t>
      </w:r>
      <w:r>
        <w:t>and tissue remodeling</w:t>
      </w:r>
      <w:r w:rsidR="00D862C8">
        <w:rPr>
          <w:vertAlign w:val="superscript"/>
        </w:rPr>
        <w:t>3</w:t>
      </w:r>
      <w:r w:rsidRPr="00EA2039">
        <w:t xml:space="preserve">. </w:t>
      </w:r>
      <w:r>
        <w:t>Moreover,</w:t>
      </w:r>
      <w:r w:rsidRPr="00EA2039">
        <w:t xml:space="preserve"> </w:t>
      </w:r>
      <w:r w:rsidR="001C509E">
        <w:t>force</w:t>
      </w:r>
      <w:r>
        <w:t>-induced changes in</w:t>
      </w:r>
      <w:r w:rsidRPr="00EA2039">
        <w:t xml:space="preserve"> the extracellular matrix (ECM) </w:t>
      </w:r>
      <w:r>
        <w:t>such as fiber alignment and densification can impact cell behavior</w:t>
      </w:r>
      <w:r w:rsidDel="0086557C">
        <w:t xml:space="preserve"> </w:t>
      </w:r>
      <w:r>
        <w:t>and</w:t>
      </w:r>
      <w:r w:rsidDel="0086557C">
        <w:t xml:space="preserve"> </w:t>
      </w:r>
      <w:r>
        <w:t>tissue formation</w:t>
      </w:r>
      <w:r w:rsidR="00D862C8">
        <w:rPr>
          <w:vertAlign w:val="superscript"/>
        </w:rPr>
        <w:t>4</w:t>
      </w:r>
      <w:r w:rsidR="00D862C8" w:rsidRPr="00A065BF">
        <w:rPr>
          <w:vertAlign w:val="superscript"/>
        </w:rPr>
        <w:t>,</w:t>
      </w:r>
      <w:r w:rsidR="00D862C8">
        <w:rPr>
          <w:vertAlign w:val="superscript"/>
        </w:rPr>
        <w:t>5,6</w:t>
      </w:r>
      <w:r w:rsidRPr="00EA2039">
        <w:t xml:space="preserve">. </w:t>
      </w:r>
      <w:r>
        <w:t>T</w:t>
      </w:r>
      <w:r w:rsidRPr="00EA2039">
        <w:t>he ECM</w:t>
      </w:r>
      <w:r>
        <w:t>’s fibrous mesh structure</w:t>
      </w:r>
      <w:r w:rsidRPr="00EA2039">
        <w:t xml:space="preserve"> ha</w:t>
      </w:r>
      <w:r>
        <w:t>s</w:t>
      </w:r>
      <w:r w:rsidRPr="00EA2039">
        <w:t xml:space="preserve"> intriguing mechanical properties, such as non</w:t>
      </w:r>
      <w:r>
        <w:t>-</w:t>
      </w:r>
      <w:r w:rsidRPr="00EA2039">
        <w:t>linear elasticity, non-affine deformation and</w:t>
      </w:r>
      <w:r>
        <w:t xml:space="preserve"> plastic deformations</w:t>
      </w:r>
      <w:r w:rsidR="00D862C8">
        <w:rPr>
          <w:vertAlign w:val="superscript"/>
        </w:rPr>
        <w:t>7</w:t>
      </w:r>
      <w:r w:rsidR="00D862C8" w:rsidRPr="00F35D9E">
        <w:rPr>
          <w:vertAlign w:val="superscript"/>
        </w:rPr>
        <w:t>,</w:t>
      </w:r>
      <w:r w:rsidR="00D862C8">
        <w:rPr>
          <w:vertAlign w:val="superscript"/>
        </w:rPr>
        <w:t>8</w:t>
      </w:r>
      <w:r w:rsidR="00D862C8" w:rsidRPr="00F35D9E">
        <w:rPr>
          <w:vertAlign w:val="superscript"/>
        </w:rPr>
        <w:t>,</w:t>
      </w:r>
      <w:r w:rsidR="00D862C8">
        <w:rPr>
          <w:vertAlign w:val="superscript"/>
        </w:rPr>
        <w:t>9,10,11,12</w:t>
      </w:r>
      <w:r w:rsidRPr="00EA2039">
        <w:t>.</w:t>
      </w:r>
      <w:r w:rsidR="00D862C8">
        <w:t xml:space="preserve"> </w:t>
      </w:r>
      <w:r>
        <w:t>These properties impact how cells and their surrounding microenvironment respond to external mechanical forces</w:t>
      </w:r>
      <w:r w:rsidR="00D862C8">
        <w:rPr>
          <w:vertAlign w:val="superscript"/>
        </w:rPr>
        <w:t>13,14</w:t>
      </w:r>
      <w:r>
        <w:t>. Under</w:t>
      </w:r>
      <w:r w:rsidR="007900D3">
        <w:t>standing how the ECM and tissues respond</w:t>
      </w:r>
      <w:r>
        <w:t xml:space="preserve"> to mechanical forces will enable progress in the </w:t>
      </w:r>
      <w:r w:rsidRPr="00EA2039">
        <w:t>field of tissue engineering</w:t>
      </w:r>
      <w:r w:rsidR="007900D3">
        <w:t xml:space="preserve"> </w:t>
      </w:r>
      <w:r w:rsidR="007F083A">
        <w:t xml:space="preserve">and </w:t>
      </w:r>
      <w:r w:rsidR="007900D3">
        <w:t>in the</w:t>
      </w:r>
      <w:r>
        <w:t xml:space="preserve"> develop</w:t>
      </w:r>
      <w:r w:rsidR="007900D3">
        <w:t>ment of</w:t>
      </w:r>
      <w:r>
        <w:t xml:space="preserve"> more accurate</w:t>
      </w:r>
      <w:r w:rsidRPr="00EA2039">
        <w:t xml:space="preserve"> computational and theoretical models.</w:t>
      </w:r>
    </w:p>
    <w:p w14:paraId="24CD5207" w14:textId="77777777" w:rsidR="00B86727" w:rsidRDefault="00B86727" w:rsidP="00037F74">
      <w:pPr>
        <w:contextualSpacing/>
      </w:pPr>
    </w:p>
    <w:p w14:paraId="773B4FC3" w14:textId="587DC9C9" w:rsidR="00B63CC6" w:rsidRPr="005A32B1" w:rsidRDefault="00B63CC6" w:rsidP="00037F74">
      <w:pPr>
        <w:contextualSpacing/>
      </w:pPr>
      <w:r>
        <w:t xml:space="preserve">Most common methods to mechanically stretch samples have focused on cell-laden 2D substrates to explore the effects on cell behavior. These include, for example, applying strain to </w:t>
      </w:r>
      <w:r w:rsidR="00B10D34">
        <w:t>p</w:t>
      </w:r>
      <w:r w:rsidR="00B10D34" w:rsidRPr="00B10D34">
        <w:t xml:space="preserve">olydimethylsiloxane </w:t>
      </w:r>
      <w:r w:rsidR="00B10D34">
        <w:t>(</w:t>
      </w:r>
      <w:r>
        <w:t>PDMS</w:t>
      </w:r>
      <w:r w:rsidR="00B10D34">
        <w:t>)</w:t>
      </w:r>
      <w:r>
        <w:t xml:space="preserve"> substrates and analyzing cell reorientation angles in relation to the stretch direction</w:t>
      </w:r>
      <w:r w:rsidR="00D862C8">
        <w:rPr>
          <w:vertAlign w:val="superscript"/>
        </w:rPr>
        <w:t>15,16,17,18,19</w:t>
      </w:r>
      <w:r>
        <w:t>.</w:t>
      </w:r>
      <w:r w:rsidR="00795204">
        <w:t xml:space="preserve"> </w:t>
      </w:r>
      <w:r>
        <w:t>Yet, methods investigating the</w:t>
      </w:r>
      <w:r w:rsidR="00F2470C">
        <w:t xml:space="preserve"> response of</w:t>
      </w:r>
      <w:r>
        <w:t xml:space="preserve"> 3D</w:t>
      </w:r>
      <w:r w:rsidR="003405C2">
        <w:t xml:space="preserve"> cell-embedded</w:t>
      </w:r>
      <w:r w:rsidR="00F2470C">
        <w:t xml:space="preserve"> hydrogels</w:t>
      </w:r>
      <w:r w:rsidR="007F083A" w:rsidRPr="007F083A">
        <w:t xml:space="preserve"> </w:t>
      </w:r>
      <w:r w:rsidR="007F083A">
        <w:t>to external stretch</w:t>
      </w:r>
      <w:r>
        <w:t>, a situation that more closely mimic</w:t>
      </w:r>
      <w:r w:rsidR="00F2470C">
        <w:t>s</w:t>
      </w:r>
      <w:r w:rsidR="00B95437">
        <w:t xml:space="preserve"> </w:t>
      </w:r>
      <w:r>
        <w:t xml:space="preserve">tissue </w:t>
      </w:r>
      <w:r w:rsidR="00B95437">
        <w:t>micro</w:t>
      </w:r>
      <w:r>
        <w:t>envi</w:t>
      </w:r>
      <w:r w:rsidR="00A21749">
        <w:t xml:space="preserve">ronment, are </w:t>
      </w:r>
      <w:r w:rsidR="007F083A">
        <w:t>more limited</w:t>
      </w:r>
      <w:r w:rsidR="00A21749">
        <w:t xml:space="preserve">. </w:t>
      </w:r>
      <w:r w:rsidR="006C6F86">
        <w:t xml:space="preserve">Advances toward 3D </w:t>
      </w:r>
      <w:r w:rsidR="00E21345">
        <w:t xml:space="preserve">stretching </w:t>
      </w:r>
      <w:r w:rsidR="006C6F86">
        <w:t xml:space="preserve">methods </w:t>
      </w:r>
      <w:r w:rsidR="00BD1899">
        <w:t>are</w:t>
      </w:r>
      <w:r w:rsidR="00A21749">
        <w:t xml:space="preserve"> of</w:t>
      </w:r>
      <w:r w:rsidR="00D709B5">
        <w:t xml:space="preserve"> particular</w:t>
      </w:r>
      <w:r>
        <w:t xml:space="preserve"> importance because </w:t>
      </w:r>
      <w:r w:rsidR="00F2470C">
        <w:t xml:space="preserve">cells behave </w:t>
      </w:r>
      <w:r w:rsidR="00CF2CB2">
        <w:t xml:space="preserve">differently </w:t>
      </w:r>
      <w:r w:rsidR="00F2470C">
        <w:t>on</w:t>
      </w:r>
      <w:r>
        <w:t xml:space="preserve"> 2D </w:t>
      </w:r>
      <w:r w:rsidR="00F2470C">
        <w:t>substrates</w:t>
      </w:r>
      <w:r>
        <w:t xml:space="preserve"> when compared to </w:t>
      </w:r>
      <w:r w:rsidR="00F2470C">
        <w:t>3D matrices</w:t>
      </w:r>
      <w:r w:rsidR="00D862C8">
        <w:rPr>
          <w:vertAlign w:val="superscript"/>
        </w:rPr>
        <w:t>20</w:t>
      </w:r>
      <w:r w:rsidR="004F02EA">
        <w:t>.</w:t>
      </w:r>
      <w:r w:rsidR="00F23914">
        <w:rPr>
          <w:rFonts w:hint="cs"/>
          <w:vertAlign w:val="superscript"/>
          <w:rtl/>
          <w:lang w:bidi="he-IL"/>
        </w:rPr>
        <w:t xml:space="preserve"> </w:t>
      </w:r>
      <w:r w:rsidR="004F02EA">
        <w:t>These behaviors include</w:t>
      </w:r>
      <w:r w:rsidR="00CF2CB2">
        <w:t xml:space="preserve"> </w:t>
      </w:r>
      <w:r>
        <w:t>cellular realignment, protein expression levels, and migration patterns</w:t>
      </w:r>
      <w:r w:rsidR="00D862C8">
        <w:rPr>
          <w:vertAlign w:val="superscript"/>
        </w:rPr>
        <w:t>21,22,23</w:t>
      </w:r>
      <w:r>
        <w:t xml:space="preserve">. </w:t>
      </w:r>
    </w:p>
    <w:p w14:paraId="7D34C6F2" w14:textId="77777777" w:rsidR="00B86727" w:rsidRDefault="00B86727" w:rsidP="00037F74">
      <w:pPr>
        <w:contextualSpacing/>
      </w:pPr>
    </w:p>
    <w:p w14:paraId="396FD6FD" w14:textId="6C139E29" w:rsidR="00B63CC6" w:rsidRDefault="00F2470C" w:rsidP="00037F74">
      <w:r>
        <w:t>M</w:t>
      </w:r>
      <w:r w:rsidR="00B63CC6">
        <w:t>ethods and dev</w:t>
      </w:r>
      <w:r w:rsidR="00535110">
        <w:t xml:space="preserve">ices that allow for </w:t>
      </w:r>
      <w:r w:rsidR="00870BE4">
        <w:t xml:space="preserve">3D </w:t>
      </w:r>
      <w:r w:rsidR="00535110">
        <w:t>sample stretching</w:t>
      </w:r>
      <w:r w:rsidR="00B63CC6">
        <w:t xml:space="preserve"> include both commercially</w:t>
      </w:r>
      <w:r>
        <w:t xml:space="preserve"> available</w:t>
      </w:r>
      <w:r w:rsidR="00026D6B">
        <w:rPr>
          <w:vertAlign w:val="superscript"/>
        </w:rPr>
        <w:t>24,25,26,27,</w:t>
      </w:r>
      <w:proofErr w:type="gramStart"/>
      <w:r w:rsidR="00026D6B">
        <w:rPr>
          <w:vertAlign w:val="superscript"/>
        </w:rPr>
        <w:t>28</w:t>
      </w:r>
      <w:proofErr w:type="gramEnd"/>
      <w:r w:rsidR="00BD6915">
        <w:t xml:space="preserve"> and</w:t>
      </w:r>
      <w:r w:rsidR="00B63CC6">
        <w:t xml:space="preserve"> </w:t>
      </w:r>
      <w:r w:rsidR="00BD6915">
        <w:t xml:space="preserve">those developed for </w:t>
      </w:r>
      <w:r w:rsidR="00E21345">
        <w:t xml:space="preserve">laboratory </w:t>
      </w:r>
      <w:r w:rsidR="00BD6915">
        <w:t>research</w:t>
      </w:r>
      <w:r w:rsidR="00D862C8">
        <w:rPr>
          <w:vertAlign w:val="superscript"/>
        </w:rPr>
        <w:t>29</w:t>
      </w:r>
      <w:r w:rsidR="00B63CC6">
        <w:t>. These methods use distensible silicone tubes</w:t>
      </w:r>
      <w:r w:rsidR="00D862C8">
        <w:rPr>
          <w:vertAlign w:val="superscript"/>
        </w:rPr>
        <w:t>30</w:t>
      </w:r>
      <w:r w:rsidR="00B63CC6">
        <w:t>, multi-well chambers</w:t>
      </w:r>
      <w:r w:rsidR="00D862C8">
        <w:rPr>
          <w:vertAlign w:val="superscript"/>
        </w:rPr>
        <w:t>31</w:t>
      </w:r>
      <w:r w:rsidR="00B63CC6">
        <w:t>, clamps</w:t>
      </w:r>
      <w:r w:rsidR="00D862C8">
        <w:rPr>
          <w:vertAlign w:val="superscript"/>
        </w:rPr>
        <w:t>26,32</w:t>
      </w:r>
      <w:r w:rsidR="00B63CC6">
        <w:t>, bioreactors</w:t>
      </w:r>
      <w:r w:rsidR="00D862C8">
        <w:rPr>
          <w:vertAlign w:val="superscript"/>
        </w:rPr>
        <w:t>11,33</w:t>
      </w:r>
      <w:r w:rsidR="00B63CC6">
        <w:t>, cantilevers</w:t>
      </w:r>
      <w:r w:rsidR="00D862C8">
        <w:rPr>
          <w:vertAlign w:val="superscript"/>
        </w:rPr>
        <w:t>34,35,36</w:t>
      </w:r>
      <w:r w:rsidR="00B63CC6">
        <w:t>, and magnets</w:t>
      </w:r>
      <w:r w:rsidR="00D862C8">
        <w:rPr>
          <w:vertAlign w:val="superscript"/>
        </w:rPr>
        <w:t>37,38</w:t>
      </w:r>
      <w:r w:rsidR="00D95C18">
        <w:t>.</w:t>
      </w:r>
      <w:r w:rsidR="00B63CC6">
        <w:t xml:space="preserve"> </w:t>
      </w:r>
      <w:bookmarkStart w:id="2" w:name="_Hlk49408997"/>
      <w:r w:rsidR="00D23676" w:rsidRPr="00D23676">
        <w:t xml:space="preserve">Some techniques generate stretch that locally deforms 3D </w:t>
      </w:r>
      <w:r w:rsidR="009853B5">
        <w:t>hydro</w:t>
      </w:r>
      <w:r w:rsidR="00D23676" w:rsidRPr="00D23676">
        <w:t>gel</w:t>
      </w:r>
      <w:r w:rsidR="009853B5">
        <w:t>s</w:t>
      </w:r>
      <w:r w:rsidR="00D23676" w:rsidRPr="00D23676">
        <w:t>, for example by pulling needles from two single points in the gel</w:t>
      </w:r>
      <w:r w:rsidR="00F8380E" w:rsidRPr="0010594C">
        <w:rPr>
          <w:vertAlign w:val="superscript"/>
        </w:rPr>
        <w:t>5</w:t>
      </w:r>
      <w:r w:rsidR="00D23676" w:rsidRPr="00D23676">
        <w:t>, while others allow for deformation of the entire bulk of the gel</w:t>
      </w:r>
      <w:r w:rsidR="00F8380E" w:rsidRPr="0010594C">
        <w:rPr>
          <w:vertAlign w:val="superscript"/>
        </w:rPr>
        <w:t>16</w:t>
      </w:r>
      <w:r w:rsidR="00D23676" w:rsidRPr="00D23676">
        <w:t>.</w:t>
      </w:r>
      <w:bookmarkEnd w:id="2"/>
      <w:r w:rsidR="0060476C">
        <w:t xml:space="preserve"> Moreover</w:t>
      </w:r>
      <w:r w:rsidR="00E21345">
        <w:t>, m</w:t>
      </w:r>
      <w:r w:rsidR="00B63CC6" w:rsidRPr="00BD6915">
        <w:t xml:space="preserve">ost of these </w:t>
      </w:r>
      <w:r w:rsidR="00BD6915">
        <w:t>systems</w:t>
      </w:r>
      <w:r w:rsidR="00B63CC6" w:rsidRPr="00BD6915">
        <w:t xml:space="preserve"> </w:t>
      </w:r>
      <w:r w:rsidR="00870BE4">
        <w:t>focus on analysis of the</w:t>
      </w:r>
      <w:r w:rsidR="00BD6915">
        <w:t xml:space="preserve"> strain field in the </w:t>
      </w:r>
      <w:r w:rsidR="00BD6915">
        <w:rPr>
          <w:i/>
          <w:iCs/>
        </w:rPr>
        <w:t xml:space="preserve">X-Y </w:t>
      </w:r>
      <w:r w:rsidR="00BD6915">
        <w:t>plane</w:t>
      </w:r>
      <w:r w:rsidR="00870BE4">
        <w:t xml:space="preserve">, </w:t>
      </w:r>
      <w:r w:rsidR="003405C2">
        <w:t xml:space="preserve">with limited information on </w:t>
      </w:r>
      <w:r w:rsidR="00535110">
        <w:t xml:space="preserve">the strain field in the </w:t>
      </w:r>
      <w:r w:rsidR="00535110">
        <w:rPr>
          <w:i/>
          <w:iCs/>
        </w:rPr>
        <w:t>Z</w:t>
      </w:r>
      <w:r w:rsidR="00B63CC6" w:rsidRPr="00BD6915">
        <w:t>-direction.</w:t>
      </w:r>
      <w:r w:rsidR="00B63CC6">
        <w:t xml:space="preserve"> Additionally, only </w:t>
      </w:r>
      <w:r w:rsidR="00535110">
        <w:t xml:space="preserve">a </w:t>
      </w:r>
      <w:r w:rsidR="00E21345">
        <w:t>handful</w:t>
      </w:r>
      <w:r w:rsidR="00B63CC6">
        <w:t xml:space="preserve"> of these devices are capable of microscopic </w:t>
      </w:r>
      <w:r w:rsidR="00B63CC6" w:rsidRPr="00F8380E">
        <w:t>in</w:t>
      </w:r>
      <w:r w:rsidR="00F8380E" w:rsidRPr="00F8380E">
        <w:t xml:space="preserve"> </w:t>
      </w:r>
      <w:r w:rsidR="00B63CC6" w:rsidRPr="00F8380E">
        <w:t>situ</w:t>
      </w:r>
      <w:r w:rsidR="00B63CC6">
        <w:t xml:space="preserve"> imaging. The main challenge </w:t>
      </w:r>
      <w:proofErr w:type="gramStart"/>
      <w:r w:rsidR="00AD1D4D">
        <w:t xml:space="preserve">with </w:t>
      </w:r>
      <w:r w:rsidR="00F8380E" w:rsidRPr="00F8380E">
        <w:t>in</w:t>
      </w:r>
      <w:proofErr w:type="gramEnd"/>
      <w:r w:rsidR="00F8380E" w:rsidRPr="00F8380E">
        <w:t xml:space="preserve"> situ</w:t>
      </w:r>
      <w:r w:rsidR="00B63CC6">
        <w:t xml:space="preserve"> high-magnificatio</w:t>
      </w:r>
      <w:r w:rsidR="00535110">
        <w:t>n imaging (</w:t>
      </w:r>
      <w:r w:rsidR="0076469B" w:rsidRPr="0076469B">
        <w:t xml:space="preserve">e.g., </w:t>
      </w:r>
      <w:r w:rsidR="00535110">
        <w:t>confocal</w:t>
      </w:r>
      <w:r w:rsidR="003405C2">
        <w:t xml:space="preserve"> microscope</w:t>
      </w:r>
      <w:r w:rsidR="00535110">
        <w:t xml:space="preserve">) is </w:t>
      </w:r>
      <w:r w:rsidR="00EB6F6F">
        <w:t xml:space="preserve">the </w:t>
      </w:r>
      <w:r w:rsidR="00B63CC6">
        <w:t>limited working distance</w:t>
      </w:r>
      <w:r w:rsidR="00EB6F6F">
        <w:t xml:space="preserve"> of</w:t>
      </w:r>
      <w:r w:rsidR="00B63CC6">
        <w:t xml:space="preserve"> </w:t>
      </w:r>
      <w:r w:rsidR="00EB6F6F">
        <w:t xml:space="preserve">a few hundred microns </w:t>
      </w:r>
      <w:r w:rsidR="00B63CC6">
        <w:t>from</w:t>
      </w:r>
      <w:r w:rsidR="003405C2">
        <w:t xml:space="preserve"> the objective</w:t>
      </w:r>
      <w:r w:rsidR="00535110">
        <w:t xml:space="preserve"> lens to</w:t>
      </w:r>
      <w:r w:rsidR="003405C2">
        <w:t xml:space="preserve"> the</w:t>
      </w:r>
      <w:r w:rsidR="00B63CC6">
        <w:t xml:space="preserve"> </w:t>
      </w:r>
      <w:r w:rsidR="00EB6F6F">
        <w:t>sample</w:t>
      </w:r>
      <w:r w:rsidR="00B63CC6">
        <w:t xml:space="preserve">. Devices that do </w:t>
      </w:r>
      <w:r w:rsidR="009211BF">
        <w:t>allow</w:t>
      </w:r>
      <w:r w:rsidR="00535110">
        <w:t xml:space="preserve"> </w:t>
      </w:r>
      <w:r w:rsidR="00535110" w:rsidRPr="00F8380E">
        <w:rPr>
          <w:i/>
          <w:iCs/>
        </w:rPr>
        <w:t>live</w:t>
      </w:r>
      <w:r w:rsidR="00535110">
        <w:t xml:space="preserve"> imaging during stretch</w:t>
      </w:r>
      <w:r w:rsidR="00F8380E">
        <w:t xml:space="preserve"> </w:t>
      </w:r>
      <w:r w:rsidR="00B63CC6">
        <w:t xml:space="preserve">sacrifice the uniformity of </w:t>
      </w:r>
      <w:r w:rsidR="00535110">
        <w:t xml:space="preserve">strain in the </w:t>
      </w:r>
      <w:r w:rsidR="00535110" w:rsidRPr="00535110">
        <w:rPr>
          <w:i/>
          <w:iCs/>
        </w:rPr>
        <w:t>Z</w:t>
      </w:r>
      <w:r w:rsidR="00535110">
        <w:t>-axis or are relatively complex and difficult to reproduce</w:t>
      </w:r>
      <w:r w:rsidR="00B63CC6">
        <w:t xml:space="preserve"> in other laboratories</w:t>
      </w:r>
      <w:r w:rsidR="00F8380E">
        <w:rPr>
          <w:vertAlign w:val="superscript"/>
          <w:lang w:bidi="he-IL"/>
        </w:rPr>
        <w:t>39,40</w:t>
      </w:r>
      <w:r w:rsidR="005D3799">
        <w:rPr>
          <w:lang w:bidi="he-IL"/>
        </w:rPr>
        <w:t>.</w:t>
      </w:r>
    </w:p>
    <w:p w14:paraId="7CD1B1BE" w14:textId="77777777" w:rsidR="00B86727" w:rsidRDefault="00B86727" w:rsidP="00037F74">
      <w:pPr>
        <w:contextualSpacing/>
      </w:pPr>
    </w:p>
    <w:p w14:paraId="12977829" w14:textId="05BC3670" w:rsidR="00B63CC6" w:rsidRDefault="002F52A3" w:rsidP="00037F74">
      <w:pPr>
        <w:widowControl/>
        <w:contextualSpacing/>
      </w:pPr>
      <w:r>
        <w:t>This</w:t>
      </w:r>
      <w:r w:rsidR="00B63CC6">
        <w:t xml:space="preserve"> approach to</w:t>
      </w:r>
      <w:r w:rsidR="00B63CC6" w:rsidRPr="00EC0863">
        <w:t xml:space="preserve"> </w:t>
      </w:r>
      <w:r w:rsidR="00B63CC6">
        <w:t xml:space="preserve">stretch 3D hydrogels </w:t>
      </w:r>
      <w:r w:rsidR="00721637">
        <w:t xml:space="preserve">allows </w:t>
      </w:r>
      <w:r w:rsidR="00B63CC6">
        <w:t xml:space="preserve">for static or cyclical uniaxial strain during live confocal microscopy. The </w:t>
      </w:r>
      <w:r w:rsidR="00721637">
        <w:t xml:space="preserve">stretching </w:t>
      </w:r>
      <w:r w:rsidR="00B63CC6">
        <w:t>device (</w:t>
      </w:r>
      <w:r w:rsidR="00AD1D4D">
        <w:t xml:space="preserve">referred </w:t>
      </w:r>
      <w:r w:rsidR="00266E99">
        <w:t xml:space="preserve">to </w:t>
      </w:r>
      <w:r w:rsidR="00AD1D4D">
        <w:t>as ‘</w:t>
      </w:r>
      <w:r w:rsidR="00B63CC6">
        <w:t xml:space="preserve">Smart Cyclic Uniaxial Stretcher – </w:t>
      </w:r>
      <w:proofErr w:type="spellStart"/>
      <w:r w:rsidR="00B63CC6">
        <w:t>SCyUS</w:t>
      </w:r>
      <w:proofErr w:type="spellEnd"/>
      <w:r w:rsidR="00AD1D4D">
        <w:t>’</w:t>
      </w:r>
      <w:r w:rsidR="00B63CC6">
        <w:t>) is constructed using 3D printed parts and lo</w:t>
      </w:r>
      <w:r w:rsidR="00535110">
        <w:t>w-cost hardware, allowing easy</w:t>
      </w:r>
      <w:r w:rsidR="00B63CC6">
        <w:t xml:space="preserve"> reproduction in other labs. Attached </w:t>
      </w:r>
      <w:r w:rsidR="00535110">
        <w:t xml:space="preserve">to the device is </w:t>
      </w:r>
      <w:r w:rsidR="00E55CD5">
        <w:t xml:space="preserve">a </w:t>
      </w:r>
      <w:r w:rsidR="00535110">
        <w:t xml:space="preserve">commercially </w:t>
      </w:r>
      <w:r w:rsidR="00B63CC6">
        <w:t xml:space="preserve">available silicone </w:t>
      </w:r>
      <w:r w:rsidR="00535110">
        <w:t>rubber with a geometric cut</w:t>
      </w:r>
      <w:r w:rsidR="00721637">
        <w:t>-</w:t>
      </w:r>
      <w:r w:rsidR="00535110">
        <w:t xml:space="preserve">out </w:t>
      </w:r>
      <w:r w:rsidR="00E55CD5">
        <w:t xml:space="preserve">in </w:t>
      </w:r>
      <w:r w:rsidR="00B63CC6">
        <w:t>its center. Hydrogel components are polyme</w:t>
      </w:r>
      <w:r w:rsidR="00535110">
        <w:t>rized to fill the</w:t>
      </w:r>
      <w:r w:rsidR="00BD6915">
        <w:t xml:space="preserve"> </w:t>
      </w:r>
      <w:r w:rsidR="00A73985">
        <w:t>cut-out</w:t>
      </w:r>
      <w:r w:rsidR="00B63CC6">
        <w:t xml:space="preserve">. During polymerization, </w:t>
      </w:r>
      <w:r w:rsidR="00E55CD5">
        <w:t xml:space="preserve">biological </w:t>
      </w:r>
      <w:r w:rsidR="00B63CC6">
        <w:t>hydrogel</w:t>
      </w:r>
      <w:r w:rsidR="00E55CD5">
        <w:t>s, such as fibrin or collagen,</w:t>
      </w:r>
      <w:r w:rsidR="00B63CC6">
        <w:t xml:space="preserve"> naturally adhere to the interior</w:t>
      </w:r>
      <w:r w:rsidR="00143D63">
        <w:t xml:space="preserve"> walls of the </w:t>
      </w:r>
      <w:r w:rsidR="000A3061">
        <w:t>cut-out</w:t>
      </w:r>
      <w:r w:rsidR="00E55CD5">
        <w:t>.</w:t>
      </w:r>
      <w:r w:rsidR="00AF6EE1">
        <w:t xml:space="preserve"> </w:t>
      </w:r>
      <w:r w:rsidR="00B63CC6">
        <w:rPr>
          <w:lang w:bidi="he-IL"/>
        </w:rPr>
        <w:t xml:space="preserve">Using the </w:t>
      </w:r>
      <w:proofErr w:type="spellStart"/>
      <w:r w:rsidR="00B63CC6">
        <w:t>SCyUS</w:t>
      </w:r>
      <w:proofErr w:type="spellEnd"/>
      <w:r w:rsidR="00D87A64">
        <w:t xml:space="preserve">, the </w:t>
      </w:r>
      <w:r w:rsidR="00B63CC6">
        <w:t>silicone strip</w:t>
      </w:r>
      <w:r w:rsidR="000A3061">
        <w:t xml:space="preserve"> is</w:t>
      </w:r>
      <w:r w:rsidR="00D87A64">
        <w:t xml:space="preserve"> uniaxially stretched</w:t>
      </w:r>
      <w:r w:rsidR="00B63CC6">
        <w:t xml:space="preserve">, </w:t>
      </w:r>
      <w:r w:rsidR="00EE7985">
        <w:t>transferring</w:t>
      </w:r>
      <w:r w:rsidR="00D87A64">
        <w:t xml:space="preserve"> controlled strains to the embedded</w:t>
      </w:r>
      <w:r w:rsidR="003405C2">
        <w:t xml:space="preserve"> 3D</w:t>
      </w:r>
      <w:r w:rsidR="002E35E7">
        <w:t xml:space="preserve"> </w:t>
      </w:r>
      <w:r w:rsidR="000A3061">
        <w:t>hydrogel</w:t>
      </w:r>
      <w:r w:rsidR="00F8380E">
        <w:rPr>
          <w:vertAlign w:val="superscript"/>
        </w:rPr>
        <w:t>41</w:t>
      </w:r>
      <w:r w:rsidR="00D87A64">
        <w:t>.</w:t>
      </w:r>
    </w:p>
    <w:p w14:paraId="546DB123" w14:textId="77777777" w:rsidR="00B86727" w:rsidRDefault="00B86727" w:rsidP="00037F74">
      <w:pPr>
        <w:contextualSpacing/>
      </w:pPr>
    </w:p>
    <w:p w14:paraId="57E984F9" w14:textId="2F7678CD" w:rsidR="00B63CC6" w:rsidRDefault="00B63CC6" w:rsidP="00037F74">
      <w:pPr>
        <w:contextualSpacing/>
      </w:pPr>
      <w:r>
        <w:t xml:space="preserve">This system allows for a unique combination of features and advantages compared to other existing methods. </w:t>
      </w:r>
      <w:r w:rsidRPr="00F8380E">
        <w:t xml:space="preserve">First, the system allows uniaxial stretching </w:t>
      </w:r>
      <w:r w:rsidR="00143D63" w:rsidRPr="00F8380E">
        <w:t xml:space="preserve">of </w:t>
      </w:r>
      <w:r w:rsidRPr="00F8380E">
        <w:t>thick 3D soft hydrogels (&gt; 100 µm thick, &lt; 1</w:t>
      </w:r>
      <w:r w:rsidR="00EE7985" w:rsidRPr="00F8380E">
        <w:t xml:space="preserve"> </w:t>
      </w:r>
      <w:r w:rsidR="00642BF5" w:rsidRPr="00F8380E">
        <w:t>k</w:t>
      </w:r>
      <w:r w:rsidRPr="00F8380E">
        <w:t>Pa stiffness) fro</w:t>
      </w:r>
      <w:r>
        <w:t xml:space="preserve">m their periphery, </w:t>
      </w:r>
      <w:r w:rsidR="00AD1D4D">
        <w:t xml:space="preserve">with </w:t>
      </w:r>
      <w:r w:rsidR="00BD6915">
        <w:rPr>
          <w:i/>
          <w:iCs/>
        </w:rPr>
        <w:t>Z</w:t>
      </w:r>
      <w:r>
        <w:t xml:space="preserve">-homogenous </w:t>
      </w:r>
      <w:r w:rsidR="00AD1D4D">
        <w:t xml:space="preserve">deformation </w:t>
      </w:r>
      <w:r>
        <w:t>throughout the</w:t>
      </w:r>
      <w:r w:rsidR="009853B5">
        <w:t xml:space="preserve"> </w:t>
      </w:r>
      <w:r>
        <w:lastRenderedPageBreak/>
        <w:t xml:space="preserve">hydrogel. </w:t>
      </w:r>
      <w:r w:rsidR="005F1957">
        <w:t>T</w:t>
      </w:r>
      <w:r>
        <w:t xml:space="preserve">hese </w:t>
      </w:r>
      <w:r w:rsidR="005F1957">
        <w:t xml:space="preserve">hydrogels </w:t>
      </w:r>
      <w:r>
        <w:t xml:space="preserve">are too soft to </w:t>
      </w:r>
      <w:r w:rsidR="005F1957">
        <w:t>be</w:t>
      </w:r>
      <w:r>
        <w:t xml:space="preserve"> </w:t>
      </w:r>
      <w:r w:rsidR="005F1957">
        <w:t xml:space="preserve">gripped and stretched by conventional </w:t>
      </w:r>
      <w:r w:rsidR="00AD1D4D">
        <w:t xml:space="preserve">tensile </w:t>
      </w:r>
      <w:r w:rsidR="005F1957">
        <w:t>techniques</w:t>
      </w:r>
      <w:r>
        <w:t xml:space="preserve">. Second, the </w:t>
      </w:r>
      <w:r w:rsidR="00163F2F">
        <w:t xml:space="preserve">stretching device </w:t>
      </w:r>
      <w:r>
        <w:t>can be easily replicated in other labs</w:t>
      </w:r>
      <w:r w:rsidDel="00A17EB1">
        <w:t xml:space="preserve"> </w:t>
      </w:r>
      <w:r>
        <w:t>since 3D printing is</w:t>
      </w:r>
      <w:r w:rsidRPr="00640D84">
        <w:t xml:space="preserve"> </w:t>
      </w:r>
      <w:r>
        <w:t xml:space="preserve">readily available to researchers and the electronics used in </w:t>
      </w:r>
      <w:r w:rsidR="00CB6A46">
        <w:t>the</w:t>
      </w:r>
      <w:r>
        <w:t xml:space="preserve"> design are low-cost.</w:t>
      </w:r>
      <w:r w:rsidR="00E42D2B">
        <w:t xml:space="preserve"> </w:t>
      </w:r>
      <w:r w:rsidR="003405C2">
        <w:t>Third</w:t>
      </w:r>
      <w:r>
        <w:t xml:space="preserve">, and perhaps the most attractive feature, the geometry and the size of the </w:t>
      </w:r>
      <w:r w:rsidR="003405C2">
        <w:t>cut-out</w:t>
      </w:r>
      <w:r>
        <w:t xml:space="preserve"> in the silicone strip </w:t>
      </w:r>
      <w:r w:rsidR="005F1957">
        <w:t xml:space="preserve">can be </w:t>
      </w:r>
      <w:r>
        <w:t>easily manipulated, allowing for tunable strain gradients and boundary conditions as well as the use of a variety of sample volumes, down to a few microliters.</w:t>
      </w:r>
    </w:p>
    <w:p w14:paraId="19850EB0" w14:textId="77777777" w:rsidR="00B86727" w:rsidRDefault="00B86727" w:rsidP="00037F74">
      <w:pPr>
        <w:contextualSpacing/>
      </w:pPr>
    </w:p>
    <w:p w14:paraId="0B0A3ADF" w14:textId="4CA312CF" w:rsidR="004E1A8F" w:rsidRDefault="00B63CC6" w:rsidP="00037F74">
      <w:pPr>
        <w:contextualSpacing/>
      </w:pPr>
      <w:r>
        <w:t xml:space="preserve">The </w:t>
      </w:r>
      <w:r w:rsidR="0082191E">
        <w:t xml:space="preserve">presented </w:t>
      </w:r>
      <w:r>
        <w:t xml:space="preserve">protocol consists of molding fibrin gel into </w:t>
      </w:r>
      <w:r w:rsidR="00CB6A46" w:rsidRPr="00CB6A46">
        <w:t>~</w:t>
      </w:r>
      <w:r>
        <w:t xml:space="preserve">2 mm </w:t>
      </w:r>
      <w:r w:rsidR="00C25F18">
        <w:t xml:space="preserve">diameter </w:t>
      </w:r>
      <w:r>
        <w:t xml:space="preserve">disks in 0.5 mm thick silicone rubber strips proceeded by uniaxial stretch under live confocal microscopy. </w:t>
      </w:r>
      <w:r w:rsidR="004F0C75">
        <w:t xml:space="preserve">The following discusses in detail the experimental procedures for measuring and analyzing </w:t>
      </w:r>
      <w:r w:rsidR="00FC6AB7">
        <w:t xml:space="preserve">the </w:t>
      </w:r>
      <w:r>
        <w:t>strain</w:t>
      </w:r>
      <w:r w:rsidR="00FC6AB7">
        <w:t>s</w:t>
      </w:r>
      <w:r>
        <w:t xml:space="preserve"> </w:t>
      </w:r>
      <w:r w:rsidR="00E13EDC">
        <w:t xml:space="preserve">acting on </w:t>
      </w:r>
      <w:r>
        <w:t xml:space="preserve">the geometric </w:t>
      </w:r>
      <w:r w:rsidR="00143D63">
        <w:t>cut</w:t>
      </w:r>
      <w:r w:rsidR="000B2365">
        <w:t>-</w:t>
      </w:r>
      <w:r w:rsidR="00143D63">
        <w:t>out</w:t>
      </w:r>
      <w:r w:rsidR="000B2365">
        <w:t xml:space="preserve">, the internal strains </w:t>
      </w:r>
      <w:r w:rsidR="00E13EDC">
        <w:t xml:space="preserve">developed in </w:t>
      </w:r>
      <w:r w:rsidR="00FC6AB7">
        <w:t>the hydrogel, as well as</w:t>
      </w:r>
      <w:r w:rsidR="004F0C75">
        <w:t xml:space="preserve"> </w:t>
      </w:r>
      <w:r w:rsidR="000B2365">
        <w:t xml:space="preserve">resulting </w:t>
      </w:r>
      <w:r w:rsidR="004F0C75">
        <w:t xml:space="preserve">fiber alignment </w:t>
      </w:r>
      <w:r>
        <w:t>after various stretch m</w:t>
      </w:r>
      <w:r w:rsidR="004F0C75">
        <w:t>anipulations</w:t>
      </w:r>
      <w:r>
        <w:t xml:space="preserve">. </w:t>
      </w:r>
      <w:r w:rsidR="004B67A7">
        <w:t>Finally, t</w:t>
      </w:r>
      <w:r w:rsidR="003405C2">
        <w:t xml:space="preserve">he possibility of embedding cells </w:t>
      </w:r>
      <w:r w:rsidR="002E35E7">
        <w:t>in</w:t>
      </w:r>
      <w:r w:rsidR="003405C2">
        <w:t xml:space="preserve"> the hydrogel and exposing them to </w:t>
      </w:r>
      <w:r w:rsidR="002E35E7">
        <w:t xml:space="preserve">controlled </w:t>
      </w:r>
      <w:r w:rsidR="003405C2">
        <w:t>external stretch is discussed.</w:t>
      </w:r>
    </w:p>
    <w:p w14:paraId="266CED09" w14:textId="77777777" w:rsidR="00A22328" w:rsidRDefault="00A22328" w:rsidP="00037F74">
      <w:pPr>
        <w:contextualSpacing/>
        <w:rPr>
          <w:rFonts w:asciiTheme="minorHAnsi" w:hAnsiTheme="minorHAnsi" w:cstheme="minorHAnsi"/>
          <w:b/>
        </w:rPr>
      </w:pPr>
      <w:bookmarkStart w:id="3" w:name="_Hlk37697183"/>
    </w:p>
    <w:p w14:paraId="5E30C078" w14:textId="2B5AFC0F" w:rsidR="00CB6A46" w:rsidRDefault="006779C1" w:rsidP="00037F74">
      <w:pPr>
        <w:contextualSpacing/>
        <w:rPr>
          <w:rFonts w:asciiTheme="minorHAnsi" w:hAnsiTheme="minorHAnsi" w:cstheme="minorHAnsi"/>
          <w:b/>
        </w:rPr>
      </w:pPr>
      <w:r w:rsidRPr="007863A8">
        <w:rPr>
          <w:rFonts w:asciiTheme="minorHAnsi" w:hAnsiTheme="minorHAnsi" w:cstheme="minorHAnsi"/>
          <w:b/>
        </w:rPr>
        <w:t>PROTOCOL:</w:t>
      </w:r>
    </w:p>
    <w:p w14:paraId="5C848D76" w14:textId="77777777" w:rsidR="00CB6A46" w:rsidRPr="00CB6A46" w:rsidRDefault="00CB6A46" w:rsidP="00037F74">
      <w:pPr>
        <w:contextualSpacing/>
        <w:rPr>
          <w:rStyle w:val="Hyperlink"/>
          <w:rFonts w:asciiTheme="minorHAnsi" w:hAnsiTheme="minorHAnsi" w:cstheme="minorHAnsi"/>
          <w:b/>
          <w:color w:val="000000"/>
          <w:u w:val="none"/>
        </w:rPr>
      </w:pPr>
    </w:p>
    <w:p w14:paraId="408D2263" w14:textId="2DCBEB90" w:rsidR="006779C1" w:rsidRDefault="006779C1" w:rsidP="00037F74">
      <w:pPr>
        <w:pStyle w:val="ListParagraph"/>
        <w:widowControl/>
        <w:numPr>
          <w:ilvl w:val="0"/>
          <w:numId w:val="52"/>
        </w:numPr>
        <w:autoSpaceDE/>
        <w:autoSpaceDN/>
        <w:adjustRightInd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Solution </w:t>
      </w:r>
      <w:r w:rsidR="00CB6A46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>reparation (to be performed in advance)</w:t>
      </w:r>
    </w:p>
    <w:p w14:paraId="235DA23A" w14:textId="77777777" w:rsid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bCs/>
        </w:rPr>
      </w:pPr>
    </w:p>
    <w:p w14:paraId="016D0816" w14:textId="731754D6" w:rsidR="006779C1" w:rsidRPr="00CB6A46" w:rsidRDefault="006779C1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</w:pPr>
      <w:r w:rsidRPr="00890B31">
        <w:rPr>
          <w:rFonts w:asciiTheme="minorHAnsi" w:hAnsiTheme="minorHAnsi" w:cstheme="minorHAnsi"/>
        </w:rPr>
        <w:t xml:space="preserve">Fibrinogen labeling </w:t>
      </w:r>
    </w:p>
    <w:p w14:paraId="611E8037" w14:textId="77777777" w:rsidR="00CB6A46" w:rsidRPr="00890B31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4EDBD87B" w14:textId="4ACC5FBF" w:rsidR="006779C1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6779C1" w:rsidRPr="00890B31">
        <w:rPr>
          <w:rFonts w:asciiTheme="minorHAnsi" w:hAnsiTheme="minorHAnsi" w:cstheme="minorHAnsi"/>
        </w:rPr>
        <w:t xml:space="preserve"> The labeling step is required only if analyzing the deformation of the fibrin gel is desired. For cellular experiments, it is possible to use an unlabeled gel. </w:t>
      </w:r>
    </w:p>
    <w:p w14:paraId="1D81F782" w14:textId="77777777" w:rsidR="00CB6A46" w:rsidRPr="00890B31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630CD221" w14:textId="47B12FD6" w:rsidR="006779C1" w:rsidRPr="00CB6A46" w:rsidRDefault="006779C1" w:rsidP="00037F74">
      <w:pPr>
        <w:pStyle w:val="ListParagraph"/>
        <w:widowControl/>
        <w:numPr>
          <w:ilvl w:val="2"/>
          <w:numId w:val="52"/>
        </w:numPr>
        <w:autoSpaceDE/>
        <w:autoSpaceDN/>
        <w:adjustRightInd/>
      </w:pPr>
      <w:r w:rsidRPr="00CB6A46">
        <w:rPr>
          <w:rFonts w:asciiTheme="minorHAnsi" w:hAnsiTheme="minorHAnsi" w:cstheme="minorHAnsi"/>
        </w:rPr>
        <w:t xml:space="preserve">Add 38 </w:t>
      </w:r>
      <w:r w:rsidRPr="00CB6A46">
        <w:rPr>
          <w:rFonts w:ascii="Symbol" w:hAnsi="Symbol" w:cstheme="minorHAnsi"/>
        </w:rPr>
        <w:t></w:t>
      </w:r>
      <w:r w:rsidRPr="00CB6A46">
        <w:t>L of</w:t>
      </w:r>
      <w:r w:rsidRPr="00CB6A46">
        <w:rPr>
          <w:rFonts w:asciiTheme="minorHAnsi" w:hAnsiTheme="minorHAnsi" w:cstheme="minorHAnsi"/>
        </w:rPr>
        <w:t xml:space="preserve"> 10 mg/</w:t>
      </w:r>
      <w:r w:rsidR="001E3165" w:rsidRPr="00CB6A46">
        <w:rPr>
          <w:rFonts w:asciiTheme="minorHAnsi" w:hAnsiTheme="minorHAnsi" w:cstheme="minorHAnsi"/>
        </w:rPr>
        <w:t>mL</w:t>
      </w:r>
      <w:r w:rsidRPr="00CB6A46">
        <w:rPr>
          <w:rFonts w:asciiTheme="minorHAnsi" w:hAnsiTheme="minorHAnsi" w:cstheme="minorHAnsi"/>
        </w:rPr>
        <w:t xml:space="preserve"> </w:t>
      </w:r>
      <w:proofErr w:type="spellStart"/>
      <w:r w:rsidRPr="00CB6A46">
        <w:rPr>
          <w:rFonts w:asciiTheme="minorHAnsi" w:hAnsiTheme="minorHAnsi" w:cstheme="minorHAnsi"/>
        </w:rPr>
        <w:t>succinimidyl</w:t>
      </w:r>
      <w:proofErr w:type="spellEnd"/>
      <w:r w:rsidRPr="00CB6A46">
        <w:rPr>
          <w:rFonts w:asciiTheme="minorHAnsi" w:hAnsiTheme="minorHAnsi" w:cstheme="minorHAnsi"/>
        </w:rPr>
        <w:t xml:space="preserve"> ester</w:t>
      </w:r>
      <w:r w:rsidR="004665D1" w:rsidRPr="00CB6A46">
        <w:rPr>
          <w:rFonts w:asciiTheme="minorHAnsi" w:hAnsiTheme="minorHAnsi" w:cstheme="minorHAnsi"/>
        </w:rPr>
        <w:t xml:space="preserve"> fluorescent dye</w:t>
      </w:r>
      <w:r w:rsidRPr="00CB6A46">
        <w:rPr>
          <w:rFonts w:asciiTheme="minorHAnsi" w:hAnsiTheme="minorHAnsi" w:cstheme="minorHAnsi"/>
        </w:rPr>
        <w:t xml:space="preserve"> (dissolved in DMSO) to 1.5</w:t>
      </w:r>
      <w:r w:rsidR="00CB6A46" w:rsidRPr="00CB6A46">
        <w:rPr>
          <w:rFonts w:asciiTheme="minorHAnsi" w:hAnsiTheme="minorHAnsi" w:cstheme="minorHAnsi"/>
        </w:rPr>
        <w:t xml:space="preserve"> mL</w:t>
      </w:r>
      <w:r w:rsidRPr="00CB6A46">
        <w:t xml:space="preserve"> of 15 mg/</w:t>
      </w:r>
      <w:r w:rsidR="001E3165" w:rsidRPr="00CB6A46">
        <w:t>mL</w:t>
      </w:r>
      <w:r w:rsidRPr="00CB6A46">
        <w:t xml:space="preserve"> fibrinogen solution </w:t>
      </w:r>
      <w:r w:rsidRPr="00CB6A46">
        <w:rPr>
          <w:rFonts w:asciiTheme="minorHAnsi" w:hAnsiTheme="minorHAnsi" w:cstheme="minorHAnsi"/>
        </w:rPr>
        <w:t>(molar ratio of 5:1)</w:t>
      </w:r>
      <w:r w:rsidRPr="00CB6A46">
        <w:t xml:space="preserve"> </w:t>
      </w:r>
      <w:r w:rsidRPr="00CB6A46">
        <w:rPr>
          <w:rFonts w:asciiTheme="minorHAnsi" w:hAnsiTheme="minorHAnsi" w:cstheme="minorHAnsi"/>
        </w:rPr>
        <w:t xml:space="preserve">in a </w:t>
      </w:r>
      <w:r w:rsidRPr="00CB6A46">
        <w:t>50</w:t>
      </w:r>
      <w:r w:rsidR="00CB6A46" w:rsidRPr="00CB6A46">
        <w:t xml:space="preserve"> mL</w:t>
      </w:r>
      <w:r w:rsidRPr="00CB6A46">
        <w:t xml:space="preserve"> centrifuge tube </w:t>
      </w:r>
      <w:r w:rsidRPr="00CB6A46">
        <w:rPr>
          <w:rFonts w:asciiTheme="minorHAnsi" w:hAnsiTheme="minorHAnsi" w:cstheme="minorHAnsi"/>
        </w:rPr>
        <w:t xml:space="preserve">and place on a shaker for 1 hour at room temperature. Afterwards, place the tube in the centrifuge for 3 minutes at 800 </w:t>
      </w:r>
      <w:r w:rsidR="00CB6A46">
        <w:rPr>
          <w:rFonts w:asciiTheme="minorHAnsi" w:hAnsiTheme="minorHAnsi" w:cstheme="minorHAnsi"/>
        </w:rPr>
        <w:t xml:space="preserve">x </w:t>
      </w:r>
      <w:r w:rsidR="00CB6A46" w:rsidRPr="00CB6A46">
        <w:rPr>
          <w:rFonts w:asciiTheme="minorHAnsi" w:hAnsiTheme="minorHAnsi" w:cstheme="minorHAnsi"/>
          <w:i/>
          <w:iCs/>
        </w:rPr>
        <w:t>g</w:t>
      </w:r>
      <w:r w:rsidRPr="00CB6A46">
        <w:rPr>
          <w:rFonts w:asciiTheme="minorHAnsi" w:hAnsiTheme="minorHAnsi" w:cstheme="minorHAnsi"/>
        </w:rPr>
        <w:t xml:space="preserve"> (room temperature). </w:t>
      </w:r>
    </w:p>
    <w:p w14:paraId="102833E3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434C08A3" w14:textId="320CDD59" w:rsidR="009D3D47" w:rsidRPr="009D3D47" w:rsidRDefault="006779C1" w:rsidP="00037F74">
      <w:pPr>
        <w:pStyle w:val="ListParagraph"/>
        <w:widowControl/>
        <w:numPr>
          <w:ilvl w:val="2"/>
          <w:numId w:val="52"/>
        </w:numPr>
        <w:autoSpaceDE/>
        <w:autoSpaceDN/>
        <w:adjustRightInd/>
      </w:pPr>
      <w:r w:rsidRPr="00CB6A46">
        <w:rPr>
          <w:rFonts w:asciiTheme="minorHAnsi" w:hAnsiTheme="minorHAnsi" w:cstheme="minorHAnsi"/>
        </w:rPr>
        <w:t xml:space="preserve">Filter the </w:t>
      </w:r>
      <w:r w:rsidR="00886866" w:rsidRPr="00CB6A46">
        <w:rPr>
          <w:rFonts w:asciiTheme="minorHAnsi" w:hAnsiTheme="minorHAnsi" w:cstheme="minorHAnsi"/>
        </w:rPr>
        <w:t>supernatant</w:t>
      </w:r>
      <w:r w:rsidRPr="00CB6A46">
        <w:rPr>
          <w:rFonts w:asciiTheme="minorHAnsi" w:hAnsiTheme="minorHAnsi" w:cstheme="minorHAnsi"/>
        </w:rPr>
        <w:t xml:space="preserve"> from the previous</w:t>
      </w:r>
      <w:r w:rsidRPr="00890B31">
        <w:rPr>
          <w:rFonts w:asciiTheme="minorHAnsi" w:hAnsiTheme="minorHAnsi" w:cstheme="minorHAnsi"/>
        </w:rPr>
        <w:t xml:space="preserve"> step through a desalting column packed with</w:t>
      </w:r>
      <w:r w:rsidR="00264793">
        <w:rPr>
          <w:rFonts w:asciiTheme="minorHAnsi" w:hAnsiTheme="minorHAnsi" w:cstheme="minorHAnsi"/>
        </w:rPr>
        <w:t xml:space="preserve"> dextran gel </w:t>
      </w:r>
      <w:r w:rsidRPr="00890B31">
        <w:rPr>
          <w:rFonts w:asciiTheme="minorHAnsi" w:hAnsiTheme="minorHAnsi" w:cstheme="minorHAnsi"/>
        </w:rPr>
        <w:t>resin (</w:t>
      </w:r>
      <w:r w:rsidRPr="00890B31">
        <w:rPr>
          <w:rFonts w:asciiTheme="minorHAnsi" w:hAnsiTheme="minorHAnsi" w:cstheme="minorHAnsi"/>
          <w:b/>
          <w:bCs/>
        </w:rPr>
        <w:t>Table of Materials</w:t>
      </w:r>
      <w:r w:rsidRPr="00890B31">
        <w:rPr>
          <w:rFonts w:asciiTheme="minorHAnsi" w:hAnsiTheme="minorHAnsi" w:cstheme="minorHAnsi"/>
        </w:rPr>
        <w:t>) to separate the unreacted dye</w:t>
      </w:r>
      <w:r w:rsidR="00852BBD">
        <w:rPr>
          <w:rFonts w:asciiTheme="minorHAnsi" w:hAnsiTheme="minorHAnsi" w:cstheme="minorHAnsi"/>
        </w:rPr>
        <w:t>,</w:t>
      </w:r>
      <w:r w:rsidR="00004C2A">
        <w:rPr>
          <w:rFonts w:asciiTheme="minorHAnsi" w:hAnsiTheme="minorHAnsi" w:cstheme="minorHAnsi"/>
          <w:vertAlign w:val="superscript"/>
        </w:rPr>
        <w:t>42</w:t>
      </w:r>
      <w:r w:rsidR="0059048C">
        <w:rPr>
          <w:rFonts w:asciiTheme="minorHAnsi" w:hAnsiTheme="minorHAnsi" w:cstheme="minorHAnsi"/>
          <w:vertAlign w:val="superscript"/>
        </w:rPr>
        <w:t xml:space="preserve"> </w:t>
      </w:r>
      <w:r w:rsidR="009D3D47" w:rsidRPr="00852BBD">
        <w:rPr>
          <w:rFonts w:asciiTheme="minorHAnsi" w:hAnsiTheme="minorHAnsi" w:cstheme="minorHAnsi"/>
        </w:rPr>
        <w:t>by following the</w:t>
      </w:r>
      <w:r w:rsidR="009D3D47">
        <w:rPr>
          <w:rFonts w:asciiTheme="minorHAnsi" w:hAnsiTheme="minorHAnsi" w:cstheme="minorHAnsi"/>
        </w:rPr>
        <w:t>se</w:t>
      </w:r>
      <w:r w:rsidR="009D3D47" w:rsidRPr="00852BBD">
        <w:rPr>
          <w:rFonts w:asciiTheme="minorHAnsi" w:hAnsiTheme="minorHAnsi" w:cstheme="minorHAnsi"/>
        </w:rPr>
        <w:t xml:space="preserve"> steps</w:t>
      </w:r>
      <w:r w:rsidR="00CB6A46">
        <w:rPr>
          <w:rFonts w:asciiTheme="minorHAnsi" w:hAnsiTheme="minorHAnsi" w:cstheme="minorHAnsi"/>
        </w:rPr>
        <w:t>.</w:t>
      </w:r>
    </w:p>
    <w:p w14:paraId="321E546D" w14:textId="77777777" w:rsidR="00CB6A46" w:rsidRDefault="00CB6A46" w:rsidP="00037F74">
      <w:pPr>
        <w:widowControl/>
        <w:autoSpaceDE/>
        <w:autoSpaceDN/>
        <w:adjustRightInd/>
      </w:pPr>
    </w:p>
    <w:p w14:paraId="1DEF1179" w14:textId="47E8F990" w:rsidR="009D3D47" w:rsidRPr="00CB6A46" w:rsidRDefault="009D3D47" w:rsidP="00037F74">
      <w:pPr>
        <w:pStyle w:val="ListParagraph"/>
        <w:widowControl/>
        <w:numPr>
          <w:ilvl w:val="3"/>
          <w:numId w:val="52"/>
        </w:numPr>
        <w:autoSpaceDE/>
        <w:autoSpaceDN/>
        <w:adjustRightInd/>
      </w:pPr>
      <w:r>
        <w:t>P</w:t>
      </w:r>
      <w:r w:rsidR="006779C1" w:rsidRPr="00D14E19">
        <w:t>re-wash the column with 25</w:t>
      </w:r>
      <w:r w:rsidR="00CB6A46" w:rsidRPr="00CB6A46">
        <w:t xml:space="preserve"> mL</w:t>
      </w:r>
      <w:r w:rsidR="006779C1" w:rsidRPr="00D14E19">
        <w:t xml:space="preserve"> </w:t>
      </w:r>
      <w:r w:rsidR="00105195">
        <w:t xml:space="preserve">of </w:t>
      </w:r>
      <w:r w:rsidR="006779C1" w:rsidRPr="00D14E19">
        <w:t>fibrinogen buffer.</w:t>
      </w:r>
      <w:r w:rsidR="006779C1" w:rsidRPr="00CB6A46">
        <w:rPr>
          <w:rFonts w:asciiTheme="minorHAnsi" w:hAnsiTheme="minorHAnsi" w:cstheme="minorHAnsi"/>
        </w:rPr>
        <w:t xml:space="preserve"> </w:t>
      </w:r>
    </w:p>
    <w:p w14:paraId="4FBAF210" w14:textId="77777777" w:rsidR="00CB6A46" w:rsidRPr="00852BBD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6CF81B34" w14:textId="57B10C8B" w:rsidR="009D3D47" w:rsidRDefault="00052BDE" w:rsidP="00037F74">
      <w:pPr>
        <w:pStyle w:val="ListParagraph"/>
        <w:widowControl/>
        <w:numPr>
          <w:ilvl w:val="3"/>
          <w:numId w:val="52"/>
        </w:numPr>
        <w:autoSpaceDE/>
        <w:autoSpaceDN/>
        <w:adjustRightInd/>
      </w:pPr>
      <w:r>
        <w:t>Slowly inject</w:t>
      </w:r>
      <w:r w:rsidR="006779C1" w:rsidRPr="00D14E19">
        <w:t xml:space="preserve"> the </w:t>
      </w:r>
      <w:proofErr w:type="gramStart"/>
      <w:r w:rsidR="006779C1" w:rsidRPr="00D14E19">
        <w:t>labeled</w:t>
      </w:r>
      <w:r w:rsidR="006779C1" w:rsidRPr="00890B31">
        <w:t>-</w:t>
      </w:r>
      <w:r w:rsidR="006779C1" w:rsidRPr="00F37228">
        <w:t>fibrinogen</w:t>
      </w:r>
      <w:proofErr w:type="gramEnd"/>
      <w:r w:rsidR="006779C1" w:rsidRPr="00F37228">
        <w:t xml:space="preserve"> from </w:t>
      </w:r>
      <w:r w:rsidR="00CB6A46" w:rsidRPr="00CB6A46">
        <w:t>step</w:t>
      </w:r>
      <w:r w:rsidR="006779C1" w:rsidRPr="00CB6A46">
        <w:t xml:space="preserve"> 1.1.1</w:t>
      </w:r>
      <w:r w:rsidR="006779C1" w:rsidRPr="00F37228">
        <w:t xml:space="preserve"> into the column, making sure that there are no bubbles entering the filter.</w:t>
      </w:r>
      <w:r w:rsidR="006779C1">
        <w:t xml:space="preserve"> </w:t>
      </w:r>
      <w:r w:rsidR="00602F28">
        <w:t>D</w:t>
      </w:r>
      <w:r w:rsidR="006779C1">
        <w:t xml:space="preserve">iscard the first </w:t>
      </w:r>
      <w:r w:rsidR="00CB6A46" w:rsidRPr="00CB6A46">
        <w:rPr>
          <w:vertAlign w:val="subscript"/>
        </w:rPr>
        <w:t>~</w:t>
      </w:r>
      <w:r w:rsidR="006779C1">
        <w:t>0.3</w:t>
      </w:r>
      <w:r w:rsidR="00CB6A46" w:rsidRPr="00CB6A46">
        <w:t xml:space="preserve"> mL</w:t>
      </w:r>
      <w:r w:rsidR="006779C1">
        <w:t xml:space="preserve"> of </w:t>
      </w:r>
      <w:r w:rsidR="009D3D47">
        <w:t xml:space="preserve">eluted </w:t>
      </w:r>
      <w:r w:rsidR="006779C1">
        <w:t xml:space="preserve">solution (4-6 drops of faint colored </w:t>
      </w:r>
      <w:r w:rsidR="00602F28">
        <w:t>liquid</w:t>
      </w:r>
      <w:r w:rsidR="006779C1">
        <w:t>). Then collect the following 1.0-1.5</w:t>
      </w:r>
      <w:r w:rsidR="00CB6A46" w:rsidRPr="00CB6A46">
        <w:t xml:space="preserve"> mL</w:t>
      </w:r>
      <w:r w:rsidR="006779C1">
        <w:t xml:space="preserve"> of purified solution (</w:t>
      </w:r>
      <w:r w:rsidR="009D3D47">
        <w:t>f</w:t>
      </w:r>
      <w:r w:rsidR="006779C1">
        <w:t>ollow manufacture</w:t>
      </w:r>
      <w:r w:rsidR="00CB6A46">
        <w:t>r</w:t>
      </w:r>
      <w:r w:rsidR="006779C1">
        <w:t xml:space="preserve">’s protocol for more specific details). </w:t>
      </w:r>
    </w:p>
    <w:p w14:paraId="1706866F" w14:textId="77777777" w:rsidR="00CB6A46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2EDBAFB0" w14:textId="1DC92D02" w:rsidR="009D3D47" w:rsidRDefault="006779C1" w:rsidP="00037F74">
      <w:pPr>
        <w:pStyle w:val="ListParagraph"/>
        <w:widowControl/>
        <w:numPr>
          <w:ilvl w:val="3"/>
          <w:numId w:val="52"/>
        </w:numPr>
        <w:autoSpaceDE/>
        <w:autoSpaceDN/>
        <w:adjustRightInd/>
      </w:pPr>
      <w:r>
        <w:t xml:space="preserve">Finish the filtration process by sterilizing the resulting </w:t>
      </w:r>
      <w:r w:rsidR="009D3D47">
        <w:t xml:space="preserve">purified </w:t>
      </w:r>
      <w:r>
        <w:t xml:space="preserve">solution using a syringe-driven filter (0.22-0.45 </w:t>
      </w:r>
      <w:r w:rsidRPr="00CB6A46">
        <w:rPr>
          <w:rFonts w:ascii="Symbol" w:hAnsi="Symbol" w:cstheme="minorHAnsi"/>
        </w:rPr>
        <w:t></w:t>
      </w:r>
      <w:r w:rsidRPr="00CB6A46">
        <w:rPr>
          <w:rFonts w:asciiTheme="minorHAnsi" w:hAnsiTheme="minorHAnsi" w:cstheme="minorHAnsi"/>
        </w:rPr>
        <w:t>m</w:t>
      </w:r>
      <w:r w:rsidRPr="00890B31">
        <w:rPr>
          <w:rFonts w:asciiTheme="minorHAnsi" w:hAnsiTheme="minorHAnsi" w:cstheme="minorHAnsi"/>
        </w:rPr>
        <w:t>)</w:t>
      </w:r>
      <w:r>
        <w:t xml:space="preserve">. </w:t>
      </w:r>
    </w:p>
    <w:p w14:paraId="49D05C59" w14:textId="77777777" w:rsidR="00CB6A46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269B4724" w14:textId="7303F358" w:rsidR="009D31F9" w:rsidRPr="00CB6A46" w:rsidRDefault="006779C1" w:rsidP="00037F74">
      <w:pPr>
        <w:pStyle w:val="ListParagraph"/>
        <w:widowControl/>
        <w:numPr>
          <w:ilvl w:val="3"/>
          <w:numId w:val="52"/>
        </w:numPr>
        <w:autoSpaceDE/>
        <w:autoSpaceDN/>
        <w:adjustRightInd/>
      </w:pPr>
      <w:r w:rsidRPr="00892B02">
        <w:rPr>
          <w:rFonts w:asciiTheme="minorHAnsi" w:hAnsiTheme="minorHAnsi" w:cstheme="minorHAnsi"/>
        </w:rPr>
        <w:t>To clean and recycle the column, wash with 20</w:t>
      </w:r>
      <w:r w:rsidR="00CB6A46" w:rsidRPr="00CB6A46">
        <w:rPr>
          <w:rFonts w:asciiTheme="minorHAnsi" w:hAnsiTheme="minorHAnsi" w:cstheme="minorHAnsi"/>
        </w:rPr>
        <w:t xml:space="preserve"> mL</w:t>
      </w:r>
      <w:r w:rsidRPr="00892B02">
        <w:rPr>
          <w:rFonts w:asciiTheme="minorHAnsi" w:hAnsiTheme="minorHAnsi" w:cstheme="minorHAnsi"/>
        </w:rPr>
        <w:t xml:space="preserve"> of fibrinogen </w:t>
      </w:r>
      <w:r w:rsidR="00886866" w:rsidRPr="00892B02">
        <w:rPr>
          <w:rFonts w:asciiTheme="minorHAnsi" w:hAnsiTheme="minorHAnsi" w:cstheme="minorHAnsi"/>
        </w:rPr>
        <w:t>buffer,</w:t>
      </w:r>
      <w:r w:rsidRPr="00892B02">
        <w:rPr>
          <w:rFonts w:asciiTheme="minorHAnsi" w:hAnsiTheme="minorHAnsi" w:cstheme="minorHAnsi"/>
        </w:rPr>
        <w:t xml:space="preserve"> and then store </w:t>
      </w:r>
      <w:r w:rsidR="009D3D47" w:rsidRPr="009D3D47">
        <w:rPr>
          <w:rFonts w:asciiTheme="minorHAnsi" w:hAnsiTheme="minorHAnsi" w:cstheme="minorHAnsi"/>
        </w:rPr>
        <w:t xml:space="preserve">in </w:t>
      </w:r>
      <w:r w:rsidRPr="009D3D47">
        <w:rPr>
          <w:rFonts w:asciiTheme="minorHAnsi" w:hAnsiTheme="minorHAnsi" w:cstheme="minorHAnsi"/>
        </w:rPr>
        <w:t>25</w:t>
      </w:r>
      <w:r w:rsidR="00CB6A46" w:rsidRPr="00CB6A46">
        <w:rPr>
          <w:rFonts w:asciiTheme="minorHAnsi" w:hAnsiTheme="minorHAnsi" w:cstheme="minorHAnsi"/>
        </w:rPr>
        <w:t xml:space="preserve"> mL</w:t>
      </w:r>
      <w:r w:rsidRPr="009D3D47">
        <w:rPr>
          <w:rFonts w:asciiTheme="minorHAnsi" w:hAnsiTheme="minorHAnsi" w:cstheme="minorHAnsi"/>
        </w:rPr>
        <w:t xml:space="preserve"> of 20% ethanol.</w:t>
      </w:r>
    </w:p>
    <w:p w14:paraId="799B7AD7" w14:textId="77777777" w:rsidR="00CB6A46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59D25639" w14:textId="77777777" w:rsidR="00CB6A46" w:rsidRPr="00CB6A46" w:rsidRDefault="006779C1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</w:pPr>
      <w:r w:rsidRPr="00890B31">
        <w:rPr>
          <w:rFonts w:asciiTheme="minorHAnsi" w:hAnsiTheme="minorHAnsi" w:cstheme="minorHAnsi"/>
        </w:rPr>
        <w:lastRenderedPageBreak/>
        <w:t xml:space="preserve">After elution, </w:t>
      </w:r>
      <w:r w:rsidR="00CB6A46">
        <w:rPr>
          <w:rFonts w:asciiTheme="minorHAnsi" w:hAnsiTheme="minorHAnsi" w:cstheme="minorHAnsi"/>
        </w:rPr>
        <w:t>divide t</w:t>
      </w:r>
      <w:r w:rsidRPr="00890B31">
        <w:rPr>
          <w:rFonts w:asciiTheme="minorHAnsi" w:hAnsiTheme="minorHAnsi" w:cstheme="minorHAnsi"/>
        </w:rPr>
        <w:t xml:space="preserve">he resulting </w:t>
      </w:r>
      <w:r w:rsidR="00F5631B">
        <w:rPr>
          <w:rFonts w:asciiTheme="minorHAnsi" w:hAnsiTheme="minorHAnsi" w:cstheme="minorHAnsi"/>
        </w:rPr>
        <w:t xml:space="preserve">purified </w:t>
      </w:r>
      <w:r w:rsidRPr="00890B31">
        <w:rPr>
          <w:rFonts w:asciiTheme="minorHAnsi" w:hAnsiTheme="minorHAnsi" w:cstheme="minorHAnsi"/>
        </w:rPr>
        <w:t xml:space="preserve">labeled-fibrinogen into small aliquots of </w:t>
      </w:r>
      <w:r w:rsidR="00CB6A46" w:rsidRPr="00CB6A46">
        <w:rPr>
          <w:rFonts w:asciiTheme="minorHAnsi" w:hAnsiTheme="minorHAnsi" w:cstheme="minorHAnsi"/>
          <w:vertAlign w:val="subscript"/>
        </w:rPr>
        <w:t>~</w:t>
      </w:r>
      <w:r w:rsidRPr="00890B31">
        <w:rPr>
          <w:rFonts w:asciiTheme="minorHAnsi" w:hAnsiTheme="minorHAnsi" w:cstheme="minorHAnsi"/>
        </w:rPr>
        <w:t xml:space="preserve">7-50 </w:t>
      </w:r>
      <w:r w:rsidRPr="00CB6A46">
        <w:rPr>
          <w:rFonts w:ascii="Symbol" w:hAnsi="Symbol" w:cstheme="minorHAnsi"/>
        </w:rPr>
        <w:t></w:t>
      </w:r>
      <w:r w:rsidRPr="00CB6A46">
        <w:rPr>
          <w:rFonts w:asciiTheme="minorHAnsi" w:hAnsiTheme="minorHAnsi" w:cstheme="minorHAnsi"/>
        </w:rPr>
        <w:t>L, depending on the desired number of</w:t>
      </w:r>
      <w:r w:rsidR="00602F28" w:rsidRPr="00CB6A46">
        <w:rPr>
          <w:rFonts w:asciiTheme="minorHAnsi" w:hAnsiTheme="minorHAnsi" w:cstheme="minorHAnsi"/>
        </w:rPr>
        <w:t xml:space="preserve"> stretched</w:t>
      </w:r>
      <w:r w:rsidRPr="00CB6A46">
        <w:rPr>
          <w:rFonts w:asciiTheme="minorHAnsi" w:hAnsiTheme="minorHAnsi" w:cstheme="minorHAnsi"/>
        </w:rPr>
        <w:t xml:space="preserve"> gels. For each</w:t>
      </w:r>
      <w:r w:rsidR="00602F28" w:rsidRPr="00CB6A46">
        <w:rPr>
          <w:rFonts w:asciiTheme="minorHAnsi" w:hAnsiTheme="minorHAnsi" w:cstheme="minorHAnsi"/>
        </w:rPr>
        <w:t xml:space="preserve"> stretched</w:t>
      </w:r>
      <w:r w:rsidR="005D7369" w:rsidRPr="00CB6A46">
        <w:rPr>
          <w:rFonts w:asciiTheme="minorHAnsi" w:hAnsiTheme="minorHAnsi" w:cstheme="minorHAnsi"/>
        </w:rPr>
        <w:t xml:space="preserve"> 2 mm diameter circle</w:t>
      </w:r>
      <w:r w:rsidRPr="00CB6A46">
        <w:rPr>
          <w:rFonts w:asciiTheme="minorHAnsi" w:hAnsiTheme="minorHAnsi" w:cstheme="minorHAnsi"/>
        </w:rPr>
        <w:t xml:space="preserve"> gel</w:t>
      </w:r>
      <w:r w:rsidR="005D7369" w:rsidRPr="00CB6A46">
        <w:rPr>
          <w:rFonts w:asciiTheme="minorHAnsi" w:hAnsiTheme="minorHAnsi" w:cstheme="minorHAnsi"/>
        </w:rPr>
        <w:t>,</w:t>
      </w:r>
      <w:r w:rsidRPr="00CB6A46">
        <w:rPr>
          <w:rFonts w:asciiTheme="minorHAnsi" w:hAnsiTheme="minorHAnsi" w:cstheme="minorHAnsi"/>
        </w:rPr>
        <w:t xml:space="preserve"> </w:t>
      </w:r>
      <w:r w:rsidR="00CB6A46">
        <w:rPr>
          <w:rFonts w:asciiTheme="minorHAnsi" w:hAnsiTheme="minorHAnsi" w:cstheme="minorHAnsi"/>
        </w:rPr>
        <w:t xml:space="preserve">prepare </w:t>
      </w:r>
      <w:r w:rsidRPr="00CB6A46">
        <w:rPr>
          <w:rFonts w:asciiTheme="minorHAnsi" w:hAnsiTheme="minorHAnsi" w:cstheme="minorHAnsi"/>
        </w:rPr>
        <w:t xml:space="preserve">about 3.5 </w:t>
      </w:r>
      <w:r w:rsidRPr="00CB6A46">
        <w:rPr>
          <w:rFonts w:ascii="Symbol" w:hAnsi="Symbol" w:cstheme="minorHAnsi"/>
        </w:rPr>
        <w:t></w:t>
      </w:r>
      <w:r w:rsidRPr="00CB6A46">
        <w:rPr>
          <w:rFonts w:asciiTheme="minorHAnsi" w:hAnsiTheme="minorHAnsi" w:cstheme="minorHAnsi"/>
        </w:rPr>
        <w:t xml:space="preserve">L </w:t>
      </w:r>
      <w:r w:rsidR="00D036E8" w:rsidRPr="00CB6A46">
        <w:rPr>
          <w:rFonts w:asciiTheme="minorHAnsi" w:hAnsiTheme="minorHAnsi" w:cstheme="minorHAnsi"/>
        </w:rPr>
        <w:t xml:space="preserve">of fibrinogen </w:t>
      </w:r>
      <w:r w:rsidR="005D7369" w:rsidRPr="00CB6A46">
        <w:rPr>
          <w:rFonts w:asciiTheme="minorHAnsi" w:hAnsiTheme="minorHAnsi" w:cstheme="minorHAnsi"/>
          <w:lang w:bidi="he-IL"/>
        </w:rPr>
        <w:t xml:space="preserve">(2.5 </w:t>
      </w:r>
      <w:r w:rsidR="005D7369" w:rsidRPr="00CB6A46">
        <w:rPr>
          <w:rFonts w:ascii="Symbol" w:hAnsi="Symbol" w:cstheme="minorHAnsi"/>
        </w:rPr>
        <w:t></w:t>
      </w:r>
      <w:r w:rsidR="005D7369" w:rsidRPr="00CB6A46">
        <w:rPr>
          <w:rFonts w:asciiTheme="minorHAnsi" w:hAnsiTheme="minorHAnsi" w:cstheme="minorHAnsi"/>
        </w:rPr>
        <w:t xml:space="preserve">L will be used per gel + 1 </w:t>
      </w:r>
      <w:r w:rsidR="005D7369" w:rsidRPr="00CB6A46">
        <w:rPr>
          <w:rFonts w:ascii="Symbol" w:hAnsi="Symbol" w:cstheme="minorHAnsi"/>
        </w:rPr>
        <w:t></w:t>
      </w:r>
      <w:r w:rsidR="005D7369" w:rsidRPr="00CB6A46">
        <w:rPr>
          <w:rFonts w:asciiTheme="minorHAnsi" w:hAnsiTheme="minorHAnsi" w:cstheme="minorHAnsi"/>
        </w:rPr>
        <w:t>L for pipetting errors)</w:t>
      </w:r>
      <w:r w:rsidRPr="00CB6A46">
        <w:rPr>
          <w:rFonts w:asciiTheme="minorHAnsi" w:hAnsiTheme="minorHAnsi" w:cstheme="minorHAnsi"/>
        </w:rPr>
        <w:t xml:space="preserve">. </w:t>
      </w:r>
    </w:p>
    <w:p w14:paraId="56B05A6B" w14:textId="77777777" w:rsid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DEED498" w14:textId="46C94970" w:rsidR="00CB6A46" w:rsidRPr="00CB6A46" w:rsidRDefault="00CB6A46" w:rsidP="00037F74">
      <w:pPr>
        <w:pStyle w:val="ListParagraph"/>
        <w:widowControl/>
        <w:numPr>
          <w:ilvl w:val="2"/>
          <w:numId w:val="52"/>
        </w:numPr>
        <w:autoSpaceDE/>
        <w:autoSpaceDN/>
        <w:adjustRightInd/>
      </w:pPr>
      <w:r>
        <w:rPr>
          <w:rFonts w:asciiTheme="minorHAnsi" w:hAnsiTheme="minorHAnsi" w:cstheme="minorHAnsi"/>
        </w:rPr>
        <w:t>Store t</w:t>
      </w:r>
      <w:r w:rsidR="006779C1" w:rsidRPr="00CB6A46">
        <w:rPr>
          <w:rFonts w:asciiTheme="minorHAnsi" w:hAnsiTheme="minorHAnsi" w:cstheme="minorHAnsi"/>
        </w:rPr>
        <w:t>he aliquots in a -20 °C freezer</w:t>
      </w:r>
      <w:r>
        <w:rPr>
          <w:rFonts w:asciiTheme="minorHAnsi" w:hAnsiTheme="minorHAnsi" w:cstheme="minorHAnsi"/>
        </w:rPr>
        <w:t xml:space="preserve">. They </w:t>
      </w:r>
      <w:r w:rsidR="006779C1" w:rsidRPr="00CB6A46">
        <w:rPr>
          <w:rFonts w:asciiTheme="minorHAnsi" w:hAnsiTheme="minorHAnsi" w:cstheme="minorHAnsi"/>
        </w:rPr>
        <w:t xml:space="preserve">can be used up to about one year (it is not recommended to thaw and freeze again). </w:t>
      </w:r>
    </w:p>
    <w:p w14:paraId="33131552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1137E8B6" w14:textId="62E48BC9" w:rsidR="006779C1" w:rsidRPr="00CB6A46" w:rsidRDefault="006779C1" w:rsidP="00037F74">
      <w:pPr>
        <w:pStyle w:val="ListParagraph"/>
        <w:widowControl/>
        <w:numPr>
          <w:ilvl w:val="2"/>
          <w:numId w:val="52"/>
        </w:numPr>
        <w:autoSpaceDE/>
        <w:autoSpaceDN/>
        <w:adjustRightInd/>
      </w:pPr>
      <w:r w:rsidRPr="00CB6A46">
        <w:rPr>
          <w:rFonts w:asciiTheme="minorHAnsi" w:hAnsiTheme="minorHAnsi" w:cstheme="minorHAnsi"/>
        </w:rPr>
        <w:t xml:space="preserve">For </w:t>
      </w:r>
      <w:r w:rsidR="00C03A0B" w:rsidRPr="00CB6A46">
        <w:rPr>
          <w:rFonts w:asciiTheme="minorHAnsi" w:hAnsiTheme="minorHAnsi" w:cstheme="minorHAnsi"/>
        </w:rPr>
        <w:t xml:space="preserve">the remainder of </w:t>
      </w:r>
      <w:r w:rsidRPr="00CB6A46">
        <w:rPr>
          <w:rFonts w:asciiTheme="minorHAnsi" w:hAnsiTheme="minorHAnsi" w:cstheme="minorHAnsi"/>
        </w:rPr>
        <w:t xml:space="preserve">this protocol, keep approximately 7 </w:t>
      </w:r>
      <w:r w:rsidRPr="00CB6A46">
        <w:rPr>
          <w:rFonts w:ascii="Symbol" w:hAnsi="Symbol" w:cstheme="minorHAnsi"/>
        </w:rPr>
        <w:t></w:t>
      </w:r>
      <w:r w:rsidRPr="00CB6A46">
        <w:rPr>
          <w:rFonts w:asciiTheme="minorHAnsi" w:hAnsiTheme="minorHAnsi" w:cstheme="minorHAnsi"/>
        </w:rPr>
        <w:t xml:space="preserve">L of the purified </w:t>
      </w:r>
      <w:r w:rsidR="00CB6A46" w:rsidRPr="00CB6A46">
        <w:rPr>
          <w:rFonts w:asciiTheme="minorHAnsi" w:hAnsiTheme="minorHAnsi" w:cstheme="minorHAnsi"/>
        </w:rPr>
        <w:t>labeled fibrinogen</w:t>
      </w:r>
      <w:r w:rsidRPr="00CB6A46">
        <w:rPr>
          <w:rFonts w:asciiTheme="minorHAnsi" w:hAnsiTheme="minorHAnsi" w:cstheme="minorHAnsi"/>
        </w:rPr>
        <w:t xml:space="preserve"> in the refrigerator (4 °C) until </w:t>
      </w:r>
      <w:r w:rsidR="00174003">
        <w:rPr>
          <w:rFonts w:asciiTheme="minorHAnsi" w:hAnsiTheme="minorHAnsi" w:cstheme="minorHAnsi"/>
        </w:rPr>
        <w:t>s</w:t>
      </w:r>
      <w:r w:rsidR="00CB6A46" w:rsidRPr="00CB6A46">
        <w:rPr>
          <w:rFonts w:asciiTheme="minorHAnsi" w:hAnsiTheme="minorHAnsi" w:cstheme="minorHAnsi"/>
        </w:rPr>
        <w:t>tep</w:t>
      </w:r>
      <w:r w:rsidRPr="00CB6A46">
        <w:rPr>
          <w:rFonts w:asciiTheme="minorHAnsi" w:hAnsiTheme="minorHAnsi" w:cstheme="minorHAnsi"/>
        </w:rPr>
        <w:t xml:space="preserve"> 4. This volume is intended for </w:t>
      </w:r>
      <w:r w:rsidR="00886866" w:rsidRPr="00CB6A46">
        <w:rPr>
          <w:rFonts w:asciiTheme="minorHAnsi" w:hAnsiTheme="minorHAnsi" w:cstheme="minorHAnsi"/>
        </w:rPr>
        <w:t xml:space="preserve">the </w:t>
      </w:r>
      <w:r w:rsidRPr="00CB6A46">
        <w:rPr>
          <w:rFonts w:asciiTheme="minorHAnsi" w:hAnsiTheme="minorHAnsi" w:cstheme="minorHAnsi"/>
        </w:rPr>
        <w:t>creation of two</w:t>
      </w:r>
      <w:r w:rsidR="00C03A0B" w:rsidRPr="00CB6A46">
        <w:rPr>
          <w:rFonts w:asciiTheme="minorHAnsi" w:hAnsiTheme="minorHAnsi" w:cstheme="minorHAnsi"/>
        </w:rPr>
        <w:t xml:space="preserve"> stretched</w:t>
      </w:r>
      <w:r w:rsidRPr="00CB6A46">
        <w:rPr>
          <w:rFonts w:asciiTheme="minorHAnsi" w:hAnsiTheme="minorHAnsi" w:cstheme="minorHAnsi"/>
        </w:rPr>
        <w:t xml:space="preserve"> gels (2.5 </w:t>
      </w:r>
      <w:r w:rsidRPr="00CB6A46">
        <w:rPr>
          <w:rFonts w:ascii="Symbol" w:hAnsi="Symbol" w:cstheme="minorHAnsi"/>
        </w:rPr>
        <w:t></w:t>
      </w:r>
      <w:r w:rsidR="00642BF5" w:rsidRPr="00CB6A46">
        <w:rPr>
          <w:rFonts w:asciiTheme="minorHAnsi" w:hAnsiTheme="minorHAnsi" w:cstheme="minorHAnsi"/>
        </w:rPr>
        <w:t>L</w:t>
      </w:r>
      <w:r w:rsidRPr="00CB6A46">
        <w:rPr>
          <w:rFonts w:asciiTheme="minorHAnsi" w:hAnsiTheme="minorHAnsi" w:cstheme="minorHAnsi"/>
        </w:rPr>
        <w:t xml:space="preserve"> is needed per gel, and an extra volume of 1 </w:t>
      </w:r>
      <w:r w:rsidRPr="00CB6A46">
        <w:rPr>
          <w:rFonts w:ascii="Symbol" w:hAnsi="Symbol" w:cstheme="minorHAnsi"/>
        </w:rPr>
        <w:t></w:t>
      </w:r>
      <w:r w:rsidR="00642BF5" w:rsidRPr="00CB6A46">
        <w:rPr>
          <w:rFonts w:asciiTheme="minorHAnsi" w:hAnsiTheme="minorHAnsi" w:cstheme="minorHAnsi"/>
        </w:rPr>
        <w:t>L</w:t>
      </w:r>
      <w:r w:rsidRPr="00CB6A46">
        <w:rPr>
          <w:rFonts w:asciiTheme="minorHAnsi" w:hAnsiTheme="minorHAnsi" w:cstheme="minorHAnsi"/>
        </w:rPr>
        <w:t xml:space="preserve"> is used to account for errors in sample preparation).</w:t>
      </w:r>
    </w:p>
    <w:p w14:paraId="596DE5A1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</w:pPr>
    </w:p>
    <w:p w14:paraId="58310B6E" w14:textId="131A864B" w:rsid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CB6A46">
        <w:t>NOTE:</w:t>
      </w:r>
      <w:r w:rsidR="006779C1" w:rsidRPr="00CB6A46">
        <w:t xml:space="preserve"> This</w:t>
      </w:r>
      <w:r w:rsidR="00C03A0B" w:rsidRPr="00CB6A46">
        <w:t xml:space="preserve"> filtering</w:t>
      </w:r>
      <w:r w:rsidR="006779C1" w:rsidRPr="00CB6A46">
        <w:rPr>
          <w:rFonts w:asciiTheme="minorHAnsi" w:hAnsiTheme="minorHAnsi" w:cstheme="minorHAnsi"/>
        </w:rPr>
        <w:t xml:space="preserve"> procedure typically dilutes the </w:t>
      </w:r>
      <w:r w:rsidR="00F5631B" w:rsidRPr="00CB6A46">
        <w:rPr>
          <w:rFonts w:asciiTheme="minorHAnsi" w:hAnsiTheme="minorHAnsi" w:cstheme="minorHAnsi"/>
        </w:rPr>
        <w:t xml:space="preserve">initial 15 mg/mL </w:t>
      </w:r>
      <w:r w:rsidR="006779C1" w:rsidRPr="00CB6A46">
        <w:rPr>
          <w:rFonts w:asciiTheme="minorHAnsi" w:hAnsiTheme="minorHAnsi" w:cstheme="minorHAnsi"/>
        </w:rPr>
        <w:t>fibrinogen solution to a final concentration of about 10 mg/</w:t>
      </w:r>
      <w:proofErr w:type="spellStart"/>
      <w:r w:rsidR="001E3165" w:rsidRPr="00CB6A46">
        <w:rPr>
          <w:rFonts w:asciiTheme="minorHAnsi" w:hAnsiTheme="minorHAnsi" w:cstheme="minorHAnsi"/>
        </w:rPr>
        <w:t>mL</w:t>
      </w:r>
      <w:r w:rsidR="006779C1" w:rsidRPr="00CB6A46">
        <w:rPr>
          <w:rFonts w:asciiTheme="minorHAnsi" w:hAnsiTheme="minorHAnsi" w:cstheme="minorHAnsi"/>
        </w:rPr>
        <w:t>.</w:t>
      </w:r>
      <w:proofErr w:type="spellEnd"/>
      <w:r w:rsidR="006779C1" w:rsidRPr="00CB6A46">
        <w:rPr>
          <w:rFonts w:asciiTheme="minorHAnsi" w:hAnsiTheme="minorHAnsi" w:cstheme="minorHAnsi"/>
        </w:rPr>
        <w:t xml:space="preserve"> The dilution factor depends on the initial volume </w:t>
      </w:r>
      <w:r w:rsidR="00C03A0B" w:rsidRPr="00CB6A46">
        <w:rPr>
          <w:rFonts w:asciiTheme="minorHAnsi" w:hAnsiTheme="minorHAnsi" w:cstheme="minorHAnsi"/>
        </w:rPr>
        <w:t xml:space="preserve">and concentration </w:t>
      </w:r>
      <w:r w:rsidR="006779C1" w:rsidRPr="00CB6A46">
        <w:rPr>
          <w:rFonts w:asciiTheme="minorHAnsi" w:hAnsiTheme="minorHAnsi" w:cstheme="minorHAnsi"/>
        </w:rPr>
        <w:t>of fibrinogen, as specified</w:t>
      </w:r>
      <w:r w:rsidR="006779C1" w:rsidRPr="00BB5585">
        <w:rPr>
          <w:rFonts w:asciiTheme="minorHAnsi" w:hAnsiTheme="minorHAnsi" w:cstheme="minorHAnsi"/>
        </w:rPr>
        <w:t xml:space="preserve"> in the </w:t>
      </w:r>
      <w:r w:rsidR="006779C1">
        <w:rPr>
          <w:rFonts w:asciiTheme="minorHAnsi" w:hAnsiTheme="minorHAnsi" w:cstheme="minorHAnsi"/>
        </w:rPr>
        <w:t>manufacturer's protocol</w:t>
      </w:r>
      <w:r w:rsidR="006779C1" w:rsidRPr="00BB5585">
        <w:rPr>
          <w:rFonts w:asciiTheme="minorHAnsi" w:hAnsiTheme="minorHAnsi" w:cstheme="minorHAnsi"/>
        </w:rPr>
        <w:t>.</w:t>
      </w:r>
      <w:r w:rsidR="006779C1" w:rsidRPr="00780ED4">
        <w:rPr>
          <w:rFonts w:asciiTheme="minorHAnsi" w:hAnsiTheme="minorHAnsi" w:cstheme="minorHAnsi"/>
        </w:rPr>
        <w:t xml:space="preserve"> </w:t>
      </w:r>
    </w:p>
    <w:p w14:paraId="7B9E9B6C" w14:textId="77777777" w:rsid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2816BBE" w14:textId="291E5B54" w:rsidR="00D46FBA" w:rsidRPr="00CB6A46" w:rsidRDefault="006779C1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 xml:space="preserve">Prepare 7 </w:t>
      </w:r>
      <w:r w:rsidR="00886866" w:rsidRPr="00CB6A46">
        <w:rPr>
          <w:rFonts w:ascii="Symbol" w:hAnsi="Symbol" w:cstheme="minorHAnsi"/>
        </w:rPr>
        <w:t></w:t>
      </w:r>
      <w:r w:rsidRPr="00CB6A46">
        <w:rPr>
          <w:rFonts w:asciiTheme="minorHAnsi" w:hAnsiTheme="minorHAnsi" w:cstheme="minorHAnsi"/>
        </w:rPr>
        <w:t xml:space="preserve">L </w:t>
      </w:r>
      <w:r w:rsidR="00CB6A46">
        <w:rPr>
          <w:rFonts w:asciiTheme="minorHAnsi" w:hAnsiTheme="minorHAnsi" w:cstheme="minorHAnsi"/>
        </w:rPr>
        <w:t xml:space="preserve">of </w:t>
      </w:r>
      <w:r w:rsidRPr="00CB6A46">
        <w:rPr>
          <w:rFonts w:asciiTheme="minorHAnsi" w:hAnsiTheme="minorHAnsi" w:cstheme="minorHAnsi"/>
        </w:rPr>
        <w:t>thrombin solution (</w:t>
      </w:r>
      <w:r w:rsidR="00052BDE" w:rsidRPr="00CB6A46">
        <w:rPr>
          <w:rFonts w:asciiTheme="minorHAnsi" w:hAnsiTheme="minorHAnsi" w:cstheme="minorHAnsi"/>
        </w:rPr>
        <w:t xml:space="preserve">dilute using thrombin buffer to </w:t>
      </w:r>
      <w:r w:rsidRPr="00CB6A46">
        <w:rPr>
          <w:rFonts w:asciiTheme="minorHAnsi" w:hAnsiTheme="minorHAnsi" w:cstheme="minorHAnsi"/>
        </w:rPr>
        <w:t>2 units/</w:t>
      </w:r>
      <w:r w:rsidR="001E3165" w:rsidRPr="00CB6A46">
        <w:rPr>
          <w:rFonts w:asciiTheme="minorHAnsi" w:hAnsiTheme="minorHAnsi" w:cstheme="minorHAnsi"/>
        </w:rPr>
        <w:t>mL</w:t>
      </w:r>
      <w:r w:rsidR="00052BDE" w:rsidRPr="00CB6A46">
        <w:rPr>
          <w:rFonts w:asciiTheme="minorHAnsi" w:hAnsiTheme="minorHAnsi" w:cstheme="minorHAnsi"/>
        </w:rPr>
        <w:t xml:space="preserve">, </w:t>
      </w:r>
      <w:r w:rsidR="00052BDE" w:rsidRPr="00CB6A46">
        <w:rPr>
          <w:rFonts w:asciiTheme="minorHAnsi" w:hAnsiTheme="minorHAnsi" w:cstheme="minorHAnsi"/>
          <w:b/>
          <w:bCs/>
        </w:rPr>
        <w:t>Table of Materials</w:t>
      </w:r>
      <w:r w:rsidRPr="00CB6A46">
        <w:rPr>
          <w:rFonts w:asciiTheme="minorHAnsi" w:hAnsiTheme="minorHAnsi" w:cstheme="minorHAnsi"/>
        </w:rPr>
        <w:t xml:space="preserve">) and keep in the refrigerator (4 °C) until </w:t>
      </w:r>
      <w:r w:rsidR="00174003">
        <w:rPr>
          <w:rFonts w:asciiTheme="minorHAnsi" w:hAnsiTheme="minorHAnsi" w:cstheme="minorHAnsi"/>
        </w:rPr>
        <w:t>s</w:t>
      </w:r>
      <w:r w:rsidR="00CB6A46" w:rsidRPr="00CB6A46">
        <w:rPr>
          <w:rFonts w:asciiTheme="minorHAnsi" w:hAnsiTheme="minorHAnsi" w:cstheme="minorHAnsi"/>
        </w:rPr>
        <w:t xml:space="preserve">tep </w:t>
      </w:r>
      <w:r w:rsidRPr="00CB6A46">
        <w:rPr>
          <w:rFonts w:asciiTheme="minorHAnsi" w:hAnsiTheme="minorHAnsi" w:cstheme="minorHAnsi"/>
        </w:rPr>
        <w:t xml:space="preserve">4. This volume is intended </w:t>
      </w:r>
      <w:r w:rsidR="004F2CD5" w:rsidRPr="00CB6A46">
        <w:rPr>
          <w:rFonts w:asciiTheme="minorHAnsi" w:hAnsiTheme="minorHAnsi" w:cstheme="minorHAnsi"/>
        </w:rPr>
        <w:t>to fill the cut-outs of</w:t>
      </w:r>
      <w:r w:rsidRPr="00CB6A46">
        <w:rPr>
          <w:rFonts w:asciiTheme="minorHAnsi" w:hAnsiTheme="minorHAnsi" w:cstheme="minorHAnsi"/>
        </w:rPr>
        <w:t xml:space="preserve"> two stretched gels.</w:t>
      </w:r>
    </w:p>
    <w:p w14:paraId="5986EC41" w14:textId="77777777" w:rsidR="00CB6A46" w:rsidRPr="00890B31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11F0E3E" w14:textId="25C67647" w:rsid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bookmarkStart w:id="4" w:name="_Hlk49114129"/>
      <w:r w:rsidR="00D46FBA" w:rsidRPr="00D46FBA">
        <w:rPr>
          <w:rFonts w:asciiTheme="minorHAnsi" w:hAnsiTheme="minorHAnsi" w:cstheme="minorHAnsi"/>
        </w:rPr>
        <w:t xml:space="preserve"> In order to perform internal strain analysis, 1 </w:t>
      </w:r>
      <w:r w:rsidR="00D46FBA">
        <w:rPr>
          <w:rFonts w:asciiTheme="minorHAnsi" w:hAnsiTheme="minorHAnsi" w:cstheme="minorHAnsi"/>
        </w:rPr>
        <w:t>µ</w:t>
      </w:r>
      <w:r w:rsidR="00D46FBA" w:rsidRPr="00D46FBA">
        <w:rPr>
          <w:rFonts w:asciiTheme="minorHAnsi" w:hAnsiTheme="minorHAnsi" w:cstheme="minorHAnsi"/>
        </w:rPr>
        <w:t>m</w:t>
      </w:r>
      <w:r w:rsidR="001C52BB">
        <w:rPr>
          <w:rFonts w:asciiTheme="minorHAnsi" w:hAnsiTheme="minorHAnsi" w:cstheme="minorHAnsi"/>
        </w:rPr>
        <w:t xml:space="preserve"> diameter</w:t>
      </w:r>
      <w:r w:rsidR="00D46FBA" w:rsidRPr="00D46FBA">
        <w:rPr>
          <w:rFonts w:asciiTheme="minorHAnsi" w:hAnsiTheme="minorHAnsi" w:cstheme="minorHAnsi"/>
        </w:rPr>
        <w:t xml:space="preserve"> fluorescent</w:t>
      </w:r>
      <w:r w:rsidR="001C52BB">
        <w:rPr>
          <w:rFonts w:asciiTheme="minorHAnsi" w:hAnsiTheme="minorHAnsi" w:cstheme="minorHAnsi"/>
        </w:rPr>
        <w:t xml:space="preserve"> spherical</w:t>
      </w:r>
      <w:r w:rsidR="00D46FBA" w:rsidRPr="00D46FBA">
        <w:rPr>
          <w:rFonts w:asciiTheme="minorHAnsi" w:hAnsiTheme="minorHAnsi" w:cstheme="minorHAnsi"/>
        </w:rPr>
        <w:t xml:space="preserve"> beads (purchased as a suspension [2% solids] in water plus 2 mM NaN</w:t>
      </w:r>
      <w:r w:rsidR="00D46FBA" w:rsidRPr="00CB6A46">
        <w:rPr>
          <w:rFonts w:asciiTheme="minorHAnsi" w:hAnsiTheme="minorHAnsi" w:cstheme="minorHAnsi"/>
          <w:vertAlign w:val="subscript"/>
        </w:rPr>
        <w:t>3</w:t>
      </w:r>
      <w:r w:rsidR="00D46FBA" w:rsidRPr="00D46FBA">
        <w:rPr>
          <w:rFonts w:asciiTheme="minorHAnsi" w:hAnsiTheme="minorHAnsi" w:cstheme="minorHAnsi"/>
        </w:rPr>
        <w:t>)</w:t>
      </w:r>
      <w:bookmarkEnd w:id="4"/>
      <w:r w:rsidR="00D46FBA" w:rsidRPr="00D46FBA">
        <w:rPr>
          <w:rFonts w:asciiTheme="minorHAnsi" w:hAnsiTheme="minorHAnsi" w:cstheme="minorHAnsi"/>
        </w:rPr>
        <w:t xml:space="preserve"> should be added to the thrombin solution (a ratio of 1:25 v/v % of </w:t>
      </w:r>
      <w:proofErr w:type="spellStart"/>
      <w:r w:rsidR="00D46FBA" w:rsidRPr="00D46FBA">
        <w:rPr>
          <w:rFonts w:asciiTheme="minorHAnsi" w:hAnsiTheme="minorHAnsi" w:cstheme="minorHAnsi"/>
        </w:rPr>
        <w:t>bead:thrombin</w:t>
      </w:r>
      <w:proofErr w:type="spellEnd"/>
      <w:r w:rsidR="00D46FBA" w:rsidRPr="00D46FBA">
        <w:rPr>
          <w:rFonts w:asciiTheme="minorHAnsi" w:hAnsiTheme="minorHAnsi" w:cstheme="minorHAnsi"/>
        </w:rPr>
        <w:t xml:space="preserve"> is recommended for a 40</w:t>
      </w:r>
      <w:r>
        <w:rPr>
          <w:rFonts w:asciiTheme="minorHAnsi" w:hAnsiTheme="minorHAnsi" w:cstheme="minorHAnsi"/>
        </w:rPr>
        <w:t>x</w:t>
      </w:r>
      <w:r w:rsidR="00D46FBA" w:rsidRPr="00D46FBA">
        <w:rPr>
          <w:rFonts w:asciiTheme="minorHAnsi" w:hAnsiTheme="minorHAnsi" w:cstheme="minorHAnsi"/>
        </w:rPr>
        <w:t xml:space="preserve"> objective).</w:t>
      </w:r>
      <w:r w:rsidR="00B01243">
        <w:rPr>
          <w:rFonts w:asciiTheme="minorHAnsi" w:hAnsiTheme="minorHAnsi" w:cstheme="minorHAnsi"/>
        </w:rPr>
        <w:t xml:space="preserve"> </w:t>
      </w:r>
      <w:bookmarkStart w:id="5" w:name="_Hlk48860362"/>
      <w:r w:rsidR="00B01243">
        <w:rPr>
          <w:rFonts w:asciiTheme="minorHAnsi" w:hAnsiTheme="minorHAnsi" w:cstheme="minorHAnsi"/>
        </w:rPr>
        <w:t>Beads should be included only when internal strain measurements are desired, either in the presence or absence of cells.</w:t>
      </w:r>
      <w:bookmarkEnd w:id="5"/>
    </w:p>
    <w:p w14:paraId="59100238" w14:textId="77777777" w:rsidR="00CB6A46" w:rsidRPr="0010594C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7633FB41" w14:textId="04700E92" w:rsidR="00EA2039" w:rsidRPr="00CB6A46" w:rsidRDefault="00CB6A46" w:rsidP="00037F74">
      <w:pPr>
        <w:pStyle w:val="ListParagraph"/>
        <w:widowControl/>
        <w:numPr>
          <w:ilvl w:val="0"/>
          <w:numId w:val="5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bookmarkStart w:id="6" w:name="_Hlk50988412"/>
      <w:r w:rsidRPr="00852BBD">
        <w:rPr>
          <w:rFonts w:asciiTheme="minorHAnsi" w:hAnsiTheme="minorHAnsi" w:cstheme="minorHAnsi"/>
          <w:b/>
          <w:bCs/>
          <w:color w:val="auto"/>
          <w:highlight w:val="yellow"/>
        </w:rPr>
        <w:t>Silicone strip preparation</w:t>
      </w:r>
    </w:p>
    <w:p w14:paraId="205F18DD" w14:textId="77777777" w:rsidR="00CB6A46" w:rsidRPr="00852BBD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8219034" w14:textId="5C2BA8E0" w:rsidR="000E7953" w:rsidRDefault="00447868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  <w:rPr>
          <w:rFonts w:asciiTheme="minorHAnsi" w:hAnsiTheme="minorHAnsi" w:cstheme="minorHAnsi"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 xml:space="preserve">Retrieve the 0.5 </w:t>
      </w:r>
      <w:r w:rsidRPr="00CB6A46">
        <w:rPr>
          <w:rFonts w:asciiTheme="minorHAnsi" w:hAnsiTheme="minorHAnsi" w:cstheme="minorHAnsi"/>
          <w:color w:val="auto"/>
          <w:highlight w:val="yellow"/>
        </w:rPr>
        <w:t>mm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thick</w:t>
      </w:r>
      <w:r w:rsidR="00E20232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>silicone rubber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and cut it</w:t>
      </w:r>
      <w:r w:rsidR="00710B70" w:rsidRPr="00852BBD">
        <w:rPr>
          <w:rFonts w:asciiTheme="minorHAnsi" w:hAnsiTheme="minorHAnsi" w:cstheme="minorHAnsi"/>
          <w:color w:val="auto"/>
          <w:highlight w:val="yellow"/>
        </w:rPr>
        <w:t xml:space="preserve"> into 15</w:t>
      </w:r>
      <w:r w:rsidR="00EC399C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10B70" w:rsidRPr="00852BBD">
        <w:rPr>
          <w:rFonts w:asciiTheme="minorHAnsi" w:hAnsiTheme="minorHAnsi" w:cstheme="minorHAnsi"/>
          <w:color w:val="auto"/>
          <w:highlight w:val="yellow"/>
        </w:rPr>
        <w:t>x</w:t>
      </w:r>
      <w:r w:rsidR="00EC399C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D06CA" w:rsidRPr="00CB6A46">
        <w:rPr>
          <w:rFonts w:asciiTheme="minorHAnsi" w:hAnsiTheme="minorHAnsi" w:cstheme="minorHAnsi"/>
          <w:color w:val="auto"/>
          <w:highlight w:val="yellow"/>
        </w:rPr>
        <w:t>8</w:t>
      </w:r>
      <w:r w:rsidR="00710B70" w:rsidRPr="00CB6A46">
        <w:rPr>
          <w:rFonts w:asciiTheme="minorHAnsi" w:hAnsiTheme="minorHAnsi" w:cstheme="minorHAnsi"/>
          <w:color w:val="auto"/>
          <w:highlight w:val="yellow"/>
        </w:rPr>
        <w:t>0 mm</w:t>
      </w:r>
      <w:r w:rsidR="00710B70" w:rsidRPr="00CB6A46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="00B0732B" w:rsidRPr="00CB6A46">
        <w:rPr>
          <w:rFonts w:asciiTheme="minorHAnsi" w:hAnsiTheme="minorHAnsi" w:cstheme="minorHAnsi"/>
          <w:color w:val="auto"/>
          <w:highlight w:val="yellow"/>
        </w:rPr>
        <w:t xml:space="preserve"> strips with a</w:t>
      </w:r>
      <w:r w:rsidR="000E7953" w:rsidRPr="00CB6A46">
        <w:rPr>
          <w:rFonts w:asciiTheme="minorHAnsi" w:hAnsiTheme="minorHAnsi" w:cstheme="minorHAnsi"/>
          <w:color w:val="auto"/>
          <w:highlight w:val="yellow"/>
        </w:rPr>
        <w:t xml:space="preserve"> 2 mm </w:t>
      </w:r>
      <w:r w:rsidR="00D71350" w:rsidRPr="00CB6A46">
        <w:rPr>
          <w:rFonts w:asciiTheme="minorHAnsi" w:hAnsiTheme="minorHAnsi" w:cstheme="minorHAnsi"/>
          <w:color w:val="auto"/>
          <w:highlight w:val="yellow"/>
        </w:rPr>
        <w:t>diameter</w:t>
      </w:r>
      <w:r w:rsidR="00EA2039" w:rsidRPr="00CB6A46">
        <w:rPr>
          <w:rFonts w:asciiTheme="minorHAnsi" w:hAnsiTheme="minorHAnsi" w:cstheme="minorHAnsi"/>
          <w:color w:val="auto"/>
          <w:highlight w:val="yellow"/>
        </w:rPr>
        <w:t xml:space="preserve"> hole</w:t>
      </w:r>
      <w:r w:rsidR="000E7953"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83E85" w:rsidRPr="00CB6A46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0E7953" w:rsidRPr="00CB6A46">
        <w:rPr>
          <w:rFonts w:asciiTheme="minorHAnsi" w:hAnsiTheme="minorHAnsi" w:cstheme="minorHAnsi"/>
          <w:color w:val="auto"/>
          <w:highlight w:val="yellow"/>
        </w:rPr>
        <w:t>the center of the strip</w:t>
      </w:r>
      <w:r w:rsidR="00710B70" w:rsidRPr="00CB6A46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A975AE" w:rsidRPr="00CB6A46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="00E11E4E" w:rsidRPr="00CB6A46">
        <w:rPr>
          <w:rFonts w:asciiTheme="minorHAnsi" w:hAnsiTheme="minorHAnsi" w:cstheme="minorHAnsi"/>
          <w:b/>
          <w:bCs/>
          <w:color w:val="auto"/>
          <w:highlight w:val="yellow"/>
        </w:rPr>
        <w:t>igure 1</w:t>
      </w:r>
      <w:r w:rsidR="000E7953" w:rsidRPr="00CB6A46">
        <w:rPr>
          <w:rFonts w:asciiTheme="minorHAnsi" w:hAnsiTheme="minorHAnsi" w:cstheme="minorHAnsi"/>
          <w:color w:val="auto"/>
          <w:highlight w:val="yellow"/>
        </w:rPr>
        <w:t>)</w:t>
      </w:r>
      <w:r w:rsidR="006C77DF" w:rsidRPr="00CB6A46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0143E" w:rsidRPr="00CB6A46">
        <w:rPr>
          <w:rFonts w:asciiTheme="minorHAnsi" w:hAnsiTheme="minorHAnsi" w:cstheme="minorHAnsi"/>
          <w:highlight w:val="yellow"/>
        </w:rPr>
        <w:t>If possible, u</w:t>
      </w:r>
      <w:r w:rsidR="00B0732B" w:rsidRPr="00CB6A46">
        <w:rPr>
          <w:rFonts w:asciiTheme="minorHAnsi" w:hAnsiTheme="minorHAnsi" w:cstheme="minorHAnsi"/>
          <w:highlight w:val="yellow"/>
        </w:rPr>
        <w:t xml:space="preserve">se </w:t>
      </w:r>
      <w:r w:rsidR="00776ADE" w:rsidRPr="00CB6A46">
        <w:rPr>
          <w:rFonts w:asciiTheme="minorHAnsi" w:hAnsiTheme="minorHAnsi" w:cstheme="minorHAnsi"/>
          <w:highlight w:val="yellow"/>
        </w:rPr>
        <w:t>a</w:t>
      </w:r>
      <w:r w:rsidRPr="00CB6A46">
        <w:rPr>
          <w:rFonts w:asciiTheme="minorHAnsi" w:hAnsiTheme="minorHAnsi" w:cstheme="minorHAnsi"/>
          <w:highlight w:val="yellow"/>
        </w:rPr>
        <w:t xml:space="preserve"> programmable</w:t>
      </w:r>
      <w:r w:rsidR="00776ADE" w:rsidRPr="00CB6A46">
        <w:rPr>
          <w:rFonts w:asciiTheme="minorHAnsi" w:hAnsiTheme="minorHAnsi" w:cstheme="minorHAnsi"/>
          <w:highlight w:val="yellow"/>
        </w:rPr>
        <w:t xml:space="preserve"> </w:t>
      </w:r>
      <w:r w:rsidR="00B0732B" w:rsidRPr="00CB6A46">
        <w:rPr>
          <w:rFonts w:asciiTheme="minorHAnsi" w:hAnsiTheme="minorHAnsi" w:cstheme="minorHAnsi"/>
          <w:highlight w:val="yellow"/>
        </w:rPr>
        <w:t>laser cutter</w:t>
      </w:r>
      <w:r w:rsidRPr="00CB6A46">
        <w:rPr>
          <w:rFonts w:asciiTheme="minorHAnsi" w:hAnsiTheme="minorHAnsi" w:cstheme="minorHAnsi"/>
          <w:highlight w:val="yellow"/>
        </w:rPr>
        <w:t xml:space="preserve"> for high precision</w:t>
      </w:r>
      <w:r w:rsidR="00B0732B" w:rsidRPr="00CB6A46">
        <w:rPr>
          <w:rFonts w:asciiTheme="minorHAnsi" w:hAnsiTheme="minorHAnsi" w:cstheme="minorHAnsi"/>
          <w:highlight w:val="yellow"/>
        </w:rPr>
        <w:t>.</w:t>
      </w:r>
      <w:r w:rsidR="00B0732B" w:rsidRPr="00CB6A46">
        <w:rPr>
          <w:rFonts w:asciiTheme="minorHAnsi" w:hAnsiTheme="minorHAnsi" w:cstheme="minorHAnsi"/>
        </w:rPr>
        <w:t xml:space="preserve"> I</w:t>
      </w:r>
      <w:r w:rsidR="000E7953" w:rsidRPr="00CB6A46">
        <w:rPr>
          <w:rFonts w:asciiTheme="minorHAnsi" w:hAnsiTheme="minorHAnsi" w:cstheme="minorHAnsi"/>
        </w:rPr>
        <w:t xml:space="preserve">f programmable machinery is not </w:t>
      </w:r>
      <w:r w:rsidR="00161B77" w:rsidRPr="00CB6A46">
        <w:rPr>
          <w:rFonts w:asciiTheme="minorHAnsi" w:hAnsiTheme="minorHAnsi" w:cstheme="minorHAnsi"/>
        </w:rPr>
        <w:t>available,</w:t>
      </w:r>
      <w:r w:rsidR="000E7953" w:rsidRPr="00CB6A46">
        <w:rPr>
          <w:rFonts w:asciiTheme="minorHAnsi" w:hAnsiTheme="minorHAnsi" w:cstheme="minorHAnsi"/>
        </w:rPr>
        <w:t xml:space="preserve"> scissors are sufficient</w:t>
      </w:r>
      <w:r w:rsidR="00A22328" w:rsidRPr="00CB6A46">
        <w:rPr>
          <w:rFonts w:asciiTheme="minorHAnsi" w:hAnsiTheme="minorHAnsi" w:cstheme="minorHAnsi"/>
        </w:rPr>
        <w:t xml:space="preserve"> for cutting the strip outline and a small </w:t>
      </w:r>
      <w:r w:rsidR="00B0732B" w:rsidRPr="00CB6A46">
        <w:rPr>
          <w:rFonts w:asciiTheme="minorHAnsi" w:hAnsiTheme="minorHAnsi" w:cstheme="minorHAnsi"/>
        </w:rPr>
        <w:t>hole-</w:t>
      </w:r>
      <w:r w:rsidR="00A22328" w:rsidRPr="00CB6A46">
        <w:rPr>
          <w:rFonts w:asciiTheme="minorHAnsi" w:hAnsiTheme="minorHAnsi" w:cstheme="minorHAnsi"/>
        </w:rPr>
        <w:t xml:space="preserve">punch is adequate for the center </w:t>
      </w:r>
      <w:r w:rsidR="00A73985" w:rsidRPr="00CB6A46">
        <w:rPr>
          <w:rFonts w:asciiTheme="minorHAnsi" w:hAnsiTheme="minorHAnsi" w:cstheme="minorHAnsi"/>
        </w:rPr>
        <w:t>cut-out</w:t>
      </w:r>
      <w:r w:rsidR="000E7953" w:rsidRPr="00CB6A46">
        <w:rPr>
          <w:rFonts w:asciiTheme="minorHAnsi" w:hAnsiTheme="minorHAnsi" w:cstheme="minorHAnsi"/>
        </w:rPr>
        <w:t>.</w:t>
      </w:r>
    </w:p>
    <w:p w14:paraId="53A7E00C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00BCBCE" w14:textId="14A5351D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710B70" w:rsidRPr="00CB6A46">
        <w:rPr>
          <w:rFonts w:asciiTheme="minorHAnsi" w:hAnsiTheme="minorHAnsi" w:cstheme="minorHAnsi"/>
        </w:rPr>
        <w:t xml:space="preserve"> </w:t>
      </w:r>
      <w:r w:rsidR="002E02B4" w:rsidRPr="00CB6A46">
        <w:rPr>
          <w:rFonts w:asciiTheme="minorHAnsi" w:hAnsiTheme="minorHAnsi" w:cstheme="minorHAnsi"/>
        </w:rPr>
        <w:t xml:space="preserve">Commercial </w:t>
      </w:r>
      <w:r w:rsidR="0012279F" w:rsidRPr="00CB6A46">
        <w:rPr>
          <w:rFonts w:asciiTheme="minorHAnsi" w:hAnsiTheme="minorHAnsi" w:cstheme="minorHAnsi"/>
        </w:rPr>
        <w:t xml:space="preserve">silicone rubber is </w:t>
      </w:r>
      <w:r w:rsidR="005449BE" w:rsidRPr="00CB6A46">
        <w:rPr>
          <w:rFonts w:asciiTheme="minorHAnsi" w:hAnsiTheme="minorHAnsi" w:cstheme="minorHAnsi"/>
        </w:rPr>
        <w:t xml:space="preserve">usually </w:t>
      </w:r>
      <w:r w:rsidR="0012279F" w:rsidRPr="00CB6A46">
        <w:rPr>
          <w:rFonts w:asciiTheme="minorHAnsi" w:hAnsiTheme="minorHAnsi" w:cstheme="minorHAnsi"/>
        </w:rPr>
        <w:t xml:space="preserve">purchased with plastic </w:t>
      </w:r>
      <w:r w:rsidR="00C03A0B" w:rsidRPr="00CB6A46">
        <w:rPr>
          <w:rFonts w:asciiTheme="minorHAnsi" w:hAnsiTheme="minorHAnsi" w:cstheme="minorHAnsi"/>
          <w:lang w:bidi="he-IL"/>
        </w:rPr>
        <w:t>wrap</w:t>
      </w:r>
      <w:r w:rsidR="00761445" w:rsidRPr="00CB6A46">
        <w:rPr>
          <w:rFonts w:asciiTheme="minorHAnsi" w:hAnsiTheme="minorHAnsi" w:cstheme="minorHAnsi"/>
        </w:rPr>
        <w:t xml:space="preserve"> </w:t>
      </w:r>
      <w:r w:rsidR="0012279F" w:rsidRPr="00CB6A46">
        <w:rPr>
          <w:rFonts w:asciiTheme="minorHAnsi" w:hAnsiTheme="minorHAnsi" w:cstheme="minorHAnsi"/>
        </w:rPr>
        <w:t xml:space="preserve">on both sides. </w:t>
      </w:r>
      <w:r w:rsidR="000E7953" w:rsidRPr="00CB6A46">
        <w:rPr>
          <w:rFonts w:asciiTheme="minorHAnsi" w:hAnsiTheme="minorHAnsi" w:cstheme="minorHAnsi"/>
        </w:rPr>
        <w:t>Keep original</w:t>
      </w:r>
      <w:r w:rsidR="00710B70" w:rsidRPr="00CB6A46">
        <w:rPr>
          <w:rFonts w:asciiTheme="minorHAnsi" w:hAnsiTheme="minorHAnsi" w:cstheme="minorHAnsi"/>
        </w:rPr>
        <w:t xml:space="preserve"> plastic</w:t>
      </w:r>
      <w:r w:rsidR="00EA2039" w:rsidRPr="00CB6A46">
        <w:rPr>
          <w:rFonts w:asciiTheme="minorHAnsi" w:hAnsiTheme="minorHAnsi" w:cstheme="minorHAnsi"/>
        </w:rPr>
        <w:t xml:space="preserve"> cover</w:t>
      </w:r>
      <w:r w:rsidR="00710B70" w:rsidRPr="00CB6A46">
        <w:rPr>
          <w:rFonts w:asciiTheme="minorHAnsi" w:hAnsiTheme="minorHAnsi" w:cstheme="minorHAnsi"/>
        </w:rPr>
        <w:t>ing</w:t>
      </w:r>
      <w:r w:rsidR="00EA2039" w:rsidRPr="00CB6A46">
        <w:rPr>
          <w:rFonts w:asciiTheme="minorHAnsi" w:hAnsiTheme="minorHAnsi" w:cstheme="minorHAnsi"/>
        </w:rPr>
        <w:t xml:space="preserve"> on both sides of the silicone</w:t>
      </w:r>
      <w:r w:rsidR="00710B70" w:rsidRPr="00CB6A46">
        <w:rPr>
          <w:rFonts w:asciiTheme="minorHAnsi" w:hAnsiTheme="minorHAnsi" w:cstheme="minorHAnsi"/>
        </w:rPr>
        <w:t xml:space="preserve"> if possible</w:t>
      </w:r>
      <w:r w:rsidR="00EA2039" w:rsidRPr="00CB6A46">
        <w:rPr>
          <w:rFonts w:asciiTheme="minorHAnsi" w:hAnsiTheme="minorHAnsi" w:cstheme="minorHAnsi"/>
        </w:rPr>
        <w:t>.</w:t>
      </w:r>
      <w:r w:rsidR="00710B70" w:rsidRPr="00CB6A46">
        <w:rPr>
          <w:rFonts w:asciiTheme="minorHAnsi" w:hAnsiTheme="minorHAnsi" w:cstheme="minorHAnsi"/>
        </w:rPr>
        <w:t xml:space="preserve"> </w:t>
      </w:r>
      <w:r w:rsidR="00EA2039" w:rsidRPr="00CB6A46">
        <w:rPr>
          <w:rFonts w:asciiTheme="minorHAnsi" w:hAnsiTheme="minorHAnsi" w:cstheme="minorHAnsi"/>
        </w:rPr>
        <w:t>If re</w:t>
      </w:r>
      <w:r w:rsidR="00A90BC0" w:rsidRPr="00CB6A46">
        <w:rPr>
          <w:rFonts w:asciiTheme="minorHAnsi" w:hAnsiTheme="minorHAnsi" w:cstheme="minorHAnsi"/>
        </w:rPr>
        <w:t>using</w:t>
      </w:r>
      <w:r w:rsidR="00B0732B" w:rsidRPr="00CB6A46">
        <w:rPr>
          <w:rFonts w:asciiTheme="minorHAnsi" w:hAnsiTheme="minorHAnsi" w:cstheme="minorHAnsi"/>
        </w:rPr>
        <w:t xml:space="preserve"> silicone</w:t>
      </w:r>
      <w:r w:rsidR="00710B70" w:rsidRPr="00CB6A46">
        <w:rPr>
          <w:rFonts w:asciiTheme="minorHAnsi" w:hAnsiTheme="minorHAnsi" w:cstheme="minorHAnsi"/>
        </w:rPr>
        <w:t xml:space="preserve"> strips</w:t>
      </w:r>
      <w:r w:rsidR="00A90BC0" w:rsidRPr="00CB6A46">
        <w:rPr>
          <w:rFonts w:asciiTheme="minorHAnsi" w:hAnsiTheme="minorHAnsi" w:cstheme="minorHAnsi"/>
        </w:rPr>
        <w:t xml:space="preserve"> from a previous experiment</w:t>
      </w:r>
      <w:r w:rsidR="00710B70" w:rsidRPr="00CB6A46">
        <w:rPr>
          <w:rFonts w:asciiTheme="minorHAnsi" w:hAnsiTheme="minorHAnsi" w:cstheme="minorHAnsi"/>
        </w:rPr>
        <w:t>,</w:t>
      </w:r>
      <w:r w:rsidR="00EA2039" w:rsidRPr="00CB6A46">
        <w:rPr>
          <w:rFonts w:asciiTheme="minorHAnsi" w:hAnsiTheme="minorHAnsi" w:cstheme="minorHAnsi"/>
        </w:rPr>
        <w:t xml:space="preserve"> treat</w:t>
      </w:r>
      <w:r w:rsidR="00A90BC0" w:rsidRPr="00CB6A46">
        <w:rPr>
          <w:rFonts w:asciiTheme="minorHAnsi" w:hAnsiTheme="minorHAnsi" w:cstheme="minorHAnsi"/>
        </w:rPr>
        <w:t xml:space="preserve"> them</w:t>
      </w:r>
      <w:r w:rsidR="00EA2039" w:rsidRPr="00CB6A46">
        <w:rPr>
          <w:rFonts w:asciiTheme="minorHAnsi" w:hAnsiTheme="minorHAnsi" w:cstheme="minorHAnsi"/>
        </w:rPr>
        <w:t xml:space="preserve"> with trypsin for </w:t>
      </w:r>
      <w:proofErr w:type="gramStart"/>
      <w:r w:rsidR="00B55910" w:rsidRPr="00CB6A46">
        <w:rPr>
          <w:rFonts w:asciiTheme="minorHAnsi" w:hAnsiTheme="minorHAnsi" w:cstheme="minorHAnsi"/>
        </w:rPr>
        <w:t>0.5 hour</w:t>
      </w:r>
      <w:proofErr w:type="gramEnd"/>
      <w:r w:rsidR="00EA2039" w:rsidRPr="00CB6A46">
        <w:rPr>
          <w:rFonts w:asciiTheme="minorHAnsi" w:hAnsiTheme="minorHAnsi" w:cstheme="minorHAnsi"/>
        </w:rPr>
        <w:t>, soak in</w:t>
      </w:r>
      <w:r w:rsidR="00642BF5" w:rsidRPr="00CB6A46">
        <w:rPr>
          <w:rFonts w:asciiTheme="minorHAnsi" w:hAnsiTheme="minorHAnsi" w:cstheme="minorHAnsi"/>
        </w:rPr>
        <w:t xml:space="preserve"> 0.2 M</w:t>
      </w:r>
      <w:r w:rsidR="00EA2039" w:rsidRPr="00CB6A46">
        <w:rPr>
          <w:rFonts w:asciiTheme="minorHAnsi" w:hAnsiTheme="minorHAnsi" w:cstheme="minorHAnsi"/>
        </w:rPr>
        <w:t xml:space="preserve"> NaOH</w:t>
      </w:r>
      <w:r>
        <w:rPr>
          <w:rFonts w:asciiTheme="minorHAnsi" w:hAnsiTheme="minorHAnsi" w:cstheme="minorHAnsi"/>
        </w:rPr>
        <w:t xml:space="preserve"> </w:t>
      </w:r>
      <w:r w:rsidR="00EA2039" w:rsidRPr="00CB6A46">
        <w:rPr>
          <w:rFonts w:asciiTheme="minorHAnsi" w:hAnsiTheme="minorHAnsi" w:cstheme="minorHAnsi"/>
        </w:rPr>
        <w:t>for 0.5</w:t>
      </w:r>
      <w:r w:rsidR="00C7233B" w:rsidRPr="00CB6A46">
        <w:rPr>
          <w:rFonts w:asciiTheme="minorHAnsi" w:hAnsiTheme="minorHAnsi" w:cstheme="minorHAnsi"/>
        </w:rPr>
        <w:t xml:space="preserve"> </w:t>
      </w:r>
      <w:r w:rsidR="00EA2039" w:rsidRPr="00CB6A46">
        <w:rPr>
          <w:rFonts w:asciiTheme="minorHAnsi" w:hAnsiTheme="minorHAnsi" w:cstheme="minorHAnsi"/>
        </w:rPr>
        <w:t>h</w:t>
      </w:r>
      <w:r w:rsidR="0012279F" w:rsidRPr="00CB6A46">
        <w:rPr>
          <w:rFonts w:asciiTheme="minorHAnsi" w:hAnsiTheme="minorHAnsi" w:cstheme="minorHAnsi"/>
        </w:rPr>
        <w:t>our</w:t>
      </w:r>
      <w:r>
        <w:rPr>
          <w:rFonts w:asciiTheme="minorHAnsi" w:hAnsiTheme="minorHAnsi" w:cstheme="minorHAnsi"/>
        </w:rPr>
        <w:t>, and</w:t>
      </w:r>
      <w:r w:rsidR="00EA2039" w:rsidRPr="00CB6A46">
        <w:rPr>
          <w:rFonts w:asciiTheme="minorHAnsi" w:hAnsiTheme="minorHAnsi" w:cstheme="minorHAnsi"/>
        </w:rPr>
        <w:t xml:space="preserve"> then soak in</w:t>
      </w:r>
      <w:r w:rsidR="00CF752C" w:rsidRPr="00CB6A46">
        <w:rPr>
          <w:rFonts w:asciiTheme="minorHAnsi" w:hAnsiTheme="minorHAnsi" w:cstheme="minorHAnsi"/>
        </w:rPr>
        <w:t xml:space="preserve"> 70%</w:t>
      </w:r>
      <w:r w:rsidR="00EA2039" w:rsidRPr="00CB6A46">
        <w:rPr>
          <w:rFonts w:asciiTheme="minorHAnsi" w:hAnsiTheme="minorHAnsi" w:cstheme="minorHAnsi"/>
        </w:rPr>
        <w:t xml:space="preserve"> ethanol </w:t>
      </w:r>
      <w:r w:rsidR="00710B70" w:rsidRPr="00CB6A46">
        <w:rPr>
          <w:rFonts w:asciiTheme="minorHAnsi" w:hAnsiTheme="minorHAnsi" w:cstheme="minorHAnsi"/>
        </w:rPr>
        <w:t>for 1</w:t>
      </w:r>
      <w:r w:rsidR="00C7233B" w:rsidRPr="00CB6A46">
        <w:rPr>
          <w:rFonts w:asciiTheme="minorHAnsi" w:hAnsiTheme="minorHAnsi" w:cstheme="minorHAnsi"/>
        </w:rPr>
        <w:t xml:space="preserve"> </w:t>
      </w:r>
      <w:r w:rsidR="00710B70" w:rsidRPr="00CB6A46">
        <w:rPr>
          <w:rFonts w:asciiTheme="minorHAnsi" w:hAnsiTheme="minorHAnsi" w:cstheme="minorHAnsi"/>
        </w:rPr>
        <w:t>h</w:t>
      </w:r>
      <w:r w:rsidR="0012279F" w:rsidRPr="00CB6A46">
        <w:rPr>
          <w:rFonts w:asciiTheme="minorHAnsi" w:hAnsiTheme="minorHAnsi" w:cstheme="minorHAnsi"/>
        </w:rPr>
        <w:t>our</w:t>
      </w:r>
      <w:r w:rsidR="00710B70" w:rsidRPr="00CB6A46">
        <w:rPr>
          <w:rFonts w:asciiTheme="minorHAnsi" w:hAnsiTheme="minorHAnsi" w:cstheme="minorHAnsi"/>
        </w:rPr>
        <w:t>.</w:t>
      </w:r>
      <w:r w:rsidR="000E7953" w:rsidRPr="00CB6A46">
        <w:rPr>
          <w:rFonts w:asciiTheme="minorHAnsi" w:hAnsiTheme="minorHAnsi" w:cstheme="minorHAnsi"/>
        </w:rPr>
        <w:t xml:space="preserve"> Let</w:t>
      </w:r>
      <w:r w:rsidR="00A83E85" w:rsidRPr="00CB6A46">
        <w:rPr>
          <w:rFonts w:asciiTheme="minorHAnsi" w:hAnsiTheme="minorHAnsi" w:cstheme="minorHAnsi"/>
        </w:rPr>
        <w:t xml:space="preserve"> </w:t>
      </w:r>
      <w:r w:rsidR="0001049D" w:rsidRPr="00CB6A46">
        <w:rPr>
          <w:rFonts w:asciiTheme="minorHAnsi" w:hAnsiTheme="minorHAnsi" w:cstheme="minorHAnsi"/>
        </w:rPr>
        <w:t>them</w:t>
      </w:r>
      <w:r w:rsidR="000E7953" w:rsidRPr="00CB6A46">
        <w:rPr>
          <w:rFonts w:asciiTheme="minorHAnsi" w:hAnsiTheme="minorHAnsi" w:cstheme="minorHAnsi"/>
        </w:rPr>
        <w:t xml:space="preserve"> dry before use.</w:t>
      </w:r>
    </w:p>
    <w:p w14:paraId="4C2E96AD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7938F2C8" w14:textId="31CAB70C" w:rsidR="00EA2039" w:rsidRPr="00CB6A46" w:rsidRDefault="00710B70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CB6A46">
        <w:rPr>
          <w:rFonts w:asciiTheme="minorHAnsi" w:hAnsiTheme="minorHAnsi" w:cstheme="minorHAnsi"/>
          <w:highlight w:val="yellow"/>
        </w:rPr>
        <w:t>Prepare</w:t>
      </w:r>
      <w:r w:rsidR="00EA2039" w:rsidRPr="00CB6A46">
        <w:rPr>
          <w:rFonts w:asciiTheme="minorHAnsi" w:hAnsiTheme="minorHAnsi" w:cstheme="minorHAnsi"/>
          <w:highlight w:val="yellow"/>
        </w:rPr>
        <w:t xml:space="preserve"> </w:t>
      </w:r>
      <w:r w:rsidR="00086A9B" w:rsidRPr="00CB6A46">
        <w:rPr>
          <w:rFonts w:asciiTheme="minorHAnsi" w:hAnsiTheme="minorHAnsi" w:cstheme="minorHAnsi"/>
          <w:highlight w:val="yellow"/>
        </w:rPr>
        <w:t>sealing film</w:t>
      </w:r>
      <w:r w:rsidRPr="00CB6A46">
        <w:rPr>
          <w:rFonts w:asciiTheme="minorHAnsi" w:hAnsiTheme="minorHAnsi" w:cstheme="minorHAnsi"/>
          <w:highlight w:val="yellow"/>
        </w:rPr>
        <w:t xml:space="preserve"> </w:t>
      </w:r>
      <w:r w:rsidR="00E20232" w:rsidRPr="00CB6A46">
        <w:rPr>
          <w:rFonts w:asciiTheme="minorHAnsi" w:hAnsiTheme="minorHAnsi" w:cstheme="minorHAnsi"/>
          <w:highlight w:val="yellow"/>
        </w:rPr>
        <w:t xml:space="preserve">(hydrophobic) </w:t>
      </w:r>
      <w:r w:rsidR="00F25566" w:rsidRPr="00CB6A46">
        <w:rPr>
          <w:rFonts w:asciiTheme="minorHAnsi" w:hAnsiTheme="minorHAnsi" w:cstheme="minorHAnsi"/>
          <w:highlight w:val="yellow"/>
        </w:rPr>
        <w:t>layers</w:t>
      </w:r>
      <w:r w:rsidR="00447868" w:rsidRPr="00CB6A46">
        <w:rPr>
          <w:rFonts w:asciiTheme="minorHAnsi" w:hAnsiTheme="minorHAnsi" w:cstheme="minorHAnsi"/>
          <w:highlight w:val="yellow"/>
        </w:rPr>
        <w:t xml:space="preserve"> with dimensions of</w:t>
      </w:r>
      <w:r w:rsidRPr="00CB6A46">
        <w:rPr>
          <w:rFonts w:asciiTheme="minorHAnsi" w:hAnsiTheme="minorHAnsi" w:cstheme="minorHAnsi"/>
          <w:highlight w:val="yellow"/>
        </w:rPr>
        <w:t xml:space="preserve"> at least 20</w:t>
      </w:r>
      <w:r w:rsidR="0032089B" w:rsidRPr="00CB6A46">
        <w:rPr>
          <w:rFonts w:asciiTheme="minorHAnsi" w:hAnsiTheme="minorHAnsi" w:cstheme="minorHAnsi"/>
          <w:highlight w:val="yellow"/>
        </w:rPr>
        <w:t xml:space="preserve"> </w:t>
      </w:r>
      <w:r w:rsidR="00D71350" w:rsidRPr="00CB6A46">
        <w:rPr>
          <w:rFonts w:asciiTheme="minorHAnsi" w:hAnsiTheme="minorHAnsi" w:cstheme="minorHAnsi"/>
          <w:highlight w:val="yellow"/>
        </w:rPr>
        <w:t>×</w:t>
      </w:r>
      <w:r w:rsidR="0032089B" w:rsidRPr="00CB6A46">
        <w:rPr>
          <w:rFonts w:asciiTheme="minorHAnsi" w:hAnsiTheme="minorHAnsi" w:cstheme="minorHAnsi"/>
          <w:highlight w:val="yellow"/>
        </w:rPr>
        <w:t xml:space="preserve"> </w:t>
      </w:r>
      <w:r w:rsidR="006C77DF" w:rsidRPr="00CB6A46">
        <w:rPr>
          <w:rFonts w:asciiTheme="minorHAnsi" w:hAnsiTheme="minorHAnsi" w:cstheme="minorHAnsi"/>
          <w:highlight w:val="yellow"/>
        </w:rPr>
        <w:t>30</w:t>
      </w:r>
      <w:r w:rsidRPr="00CB6A46">
        <w:rPr>
          <w:rFonts w:asciiTheme="minorHAnsi" w:hAnsiTheme="minorHAnsi" w:cstheme="minorHAnsi"/>
          <w:highlight w:val="yellow"/>
        </w:rPr>
        <w:t xml:space="preserve"> mm</w:t>
      </w:r>
      <w:r w:rsidRPr="00CB6A46">
        <w:rPr>
          <w:rFonts w:asciiTheme="minorHAnsi" w:hAnsiTheme="minorHAnsi" w:cstheme="minorHAnsi"/>
          <w:highlight w:val="yellow"/>
          <w:vertAlign w:val="superscript"/>
        </w:rPr>
        <w:t>2</w:t>
      </w:r>
      <w:r w:rsidR="006C77DF" w:rsidRPr="00CB6A46">
        <w:rPr>
          <w:rFonts w:asciiTheme="minorHAnsi" w:hAnsiTheme="minorHAnsi" w:cstheme="minorHAnsi"/>
          <w:highlight w:val="yellow"/>
        </w:rPr>
        <w:t>, so they are wider than the silicone strip</w:t>
      </w:r>
      <w:r w:rsidR="00854C80" w:rsidRPr="00CB6A46">
        <w:rPr>
          <w:rFonts w:asciiTheme="minorHAnsi" w:hAnsiTheme="minorHAnsi" w:cstheme="minorHAnsi"/>
          <w:highlight w:val="yellow"/>
        </w:rPr>
        <w:t xml:space="preserve"> and thus allow</w:t>
      </w:r>
      <w:r w:rsidR="000C0E6C" w:rsidRPr="00CB6A46">
        <w:rPr>
          <w:rFonts w:asciiTheme="minorHAnsi" w:hAnsiTheme="minorHAnsi" w:cstheme="minorHAnsi"/>
          <w:highlight w:val="yellow"/>
        </w:rPr>
        <w:t xml:space="preserve">ing for </w:t>
      </w:r>
      <w:r w:rsidR="00854C80" w:rsidRPr="00CB6A46">
        <w:rPr>
          <w:rFonts w:asciiTheme="minorHAnsi" w:hAnsiTheme="minorHAnsi" w:cstheme="minorHAnsi"/>
          <w:highlight w:val="yellow"/>
        </w:rPr>
        <w:t>a seal</w:t>
      </w:r>
      <w:r w:rsidR="000C0E6C" w:rsidRPr="00CB6A46">
        <w:rPr>
          <w:rFonts w:asciiTheme="minorHAnsi" w:hAnsiTheme="minorHAnsi" w:cstheme="minorHAnsi"/>
          <w:highlight w:val="yellow"/>
        </w:rPr>
        <w:t xml:space="preserve"> to form</w:t>
      </w:r>
      <w:r w:rsidR="00854C80" w:rsidRPr="00CB6A46">
        <w:rPr>
          <w:rFonts w:asciiTheme="minorHAnsi" w:hAnsiTheme="minorHAnsi" w:cstheme="minorHAnsi"/>
          <w:highlight w:val="yellow"/>
        </w:rPr>
        <w:t xml:space="preserve"> over the entire geometric cut-out</w:t>
      </w:r>
      <w:r w:rsidR="00E20232" w:rsidRPr="00CB6A46">
        <w:rPr>
          <w:rFonts w:asciiTheme="minorHAnsi" w:hAnsiTheme="minorHAnsi" w:cstheme="minorHAnsi"/>
          <w:highlight w:val="yellow"/>
        </w:rPr>
        <w:t>.</w:t>
      </w:r>
    </w:p>
    <w:p w14:paraId="48DD0433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3531B8C5" w14:textId="42810392" w:rsidR="006C77DF" w:rsidRPr="00CB6A46" w:rsidRDefault="006C77DF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  <w:rPr>
          <w:rFonts w:asciiTheme="minorHAnsi" w:hAnsiTheme="minorHAnsi" w:cstheme="minorHAnsi"/>
          <w:highlight w:val="yellow"/>
        </w:rPr>
      </w:pPr>
      <w:r w:rsidRPr="00CB6A46">
        <w:rPr>
          <w:rFonts w:asciiTheme="minorHAnsi" w:hAnsiTheme="minorHAnsi" w:cstheme="minorHAnsi"/>
          <w:highlight w:val="yellow"/>
        </w:rPr>
        <w:t xml:space="preserve">Wash </w:t>
      </w:r>
      <w:r w:rsidR="0050143E" w:rsidRPr="00CB6A46">
        <w:rPr>
          <w:rFonts w:asciiTheme="minorHAnsi" w:hAnsiTheme="minorHAnsi" w:cstheme="minorHAnsi"/>
          <w:highlight w:val="yellow"/>
        </w:rPr>
        <w:t>a 10 cm</w:t>
      </w:r>
      <w:r w:rsidR="001841FB" w:rsidRPr="00CB6A46">
        <w:rPr>
          <w:rFonts w:asciiTheme="minorHAnsi" w:hAnsiTheme="minorHAnsi" w:cstheme="minorHAnsi"/>
          <w:highlight w:val="yellow"/>
        </w:rPr>
        <w:t xml:space="preserve"> </w:t>
      </w:r>
      <w:r w:rsidRPr="00CB6A46">
        <w:rPr>
          <w:rFonts w:asciiTheme="minorHAnsi" w:hAnsiTheme="minorHAnsi" w:cstheme="minorHAnsi"/>
          <w:highlight w:val="yellow"/>
        </w:rPr>
        <w:t>dish with</w:t>
      </w:r>
      <w:r w:rsidR="00D71350" w:rsidRPr="00CB6A46">
        <w:rPr>
          <w:rFonts w:asciiTheme="minorHAnsi" w:hAnsiTheme="minorHAnsi" w:cstheme="minorHAnsi"/>
          <w:highlight w:val="yellow"/>
        </w:rPr>
        <w:t xml:space="preserve"> </w:t>
      </w:r>
      <w:r w:rsidR="007147C0" w:rsidRPr="00CB6A46">
        <w:rPr>
          <w:rFonts w:asciiTheme="minorHAnsi" w:hAnsiTheme="minorHAnsi" w:cstheme="minorHAnsi"/>
          <w:highlight w:val="yellow"/>
        </w:rPr>
        <w:t xml:space="preserve">70% </w:t>
      </w:r>
      <w:r w:rsidRPr="00CB6A46">
        <w:rPr>
          <w:rFonts w:asciiTheme="minorHAnsi" w:hAnsiTheme="minorHAnsi" w:cstheme="minorHAnsi"/>
          <w:highlight w:val="yellow"/>
        </w:rPr>
        <w:t xml:space="preserve">ethanol, </w:t>
      </w:r>
      <w:r w:rsidR="00CB6A46">
        <w:rPr>
          <w:rFonts w:asciiTheme="minorHAnsi" w:hAnsiTheme="minorHAnsi" w:cstheme="minorHAnsi"/>
          <w:highlight w:val="yellow"/>
        </w:rPr>
        <w:t xml:space="preserve">and </w:t>
      </w:r>
      <w:r w:rsidRPr="00CB6A46">
        <w:rPr>
          <w:rFonts w:asciiTheme="minorHAnsi" w:hAnsiTheme="minorHAnsi" w:cstheme="minorHAnsi"/>
          <w:highlight w:val="yellow"/>
        </w:rPr>
        <w:t xml:space="preserve">then wipe and dry with </w:t>
      </w:r>
      <w:r w:rsidR="00086A9B" w:rsidRPr="00CB6A46">
        <w:rPr>
          <w:rFonts w:asciiTheme="minorHAnsi" w:hAnsiTheme="minorHAnsi" w:cstheme="minorHAnsi"/>
          <w:highlight w:val="yellow"/>
        </w:rPr>
        <w:t xml:space="preserve">non-linting </w:t>
      </w:r>
      <w:r w:rsidR="00BE7542" w:rsidRPr="00CB6A46">
        <w:rPr>
          <w:rFonts w:asciiTheme="minorHAnsi" w:hAnsiTheme="minorHAnsi" w:cstheme="minorHAnsi"/>
          <w:highlight w:val="yellow"/>
        </w:rPr>
        <w:t>delicate task w</w:t>
      </w:r>
      <w:r w:rsidR="000E7953" w:rsidRPr="00CB6A46">
        <w:rPr>
          <w:rFonts w:asciiTheme="minorHAnsi" w:hAnsiTheme="minorHAnsi" w:cstheme="minorHAnsi"/>
          <w:highlight w:val="yellow"/>
        </w:rPr>
        <w:t>ipes</w:t>
      </w:r>
      <w:r w:rsidR="00C04C04" w:rsidRPr="00CB6A46">
        <w:rPr>
          <w:rFonts w:asciiTheme="minorHAnsi" w:hAnsiTheme="minorHAnsi" w:cstheme="minorHAnsi"/>
          <w:highlight w:val="yellow"/>
        </w:rPr>
        <w:t xml:space="preserve"> (for both sterile and non-sterile experiments)</w:t>
      </w:r>
      <w:r w:rsidRPr="00CB6A46">
        <w:rPr>
          <w:rFonts w:asciiTheme="minorHAnsi" w:hAnsiTheme="minorHAnsi" w:cstheme="minorHAnsi"/>
          <w:highlight w:val="yellow"/>
        </w:rPr>
        <w:t>.</w:t>
      </w:r>
      <w:r w:rsidR="00447868" w:rsidRPr="00CB6A46">
        <w:rPr>
          <w:rFonts w:asciiTheme="minorHAnsi" w:hAnsiTheme="minorHAnsi" w:cstheme="minorHAnsi"/>
          <w:highlight w:val="yellow"/>
        </w:rPr>
        <w:t xml:space="preserve"> This </w:t>
      </w:r>
      <w:r w:rsidR="00F25566" w:rsidRPr="00CB6A46">
        <w:rPr>
          <w:rFonts w:asciiTheme="minorHAnsi" w:hAnsiTheme="minorHAnsi" w:cstheme="minorHAnsi"/>
          <w:highlight w:val="yellow"/>
        </w:rPr>
        <w:t xml:space="preserve">step </w:t>
      </w:r>
      <w:r w:rsidR="00447868" w:rsidRPr="00CB6A46">
        <w:rPr>
          <w:rFonts w:asciiTheme="minorHAnsi" w:hAnsiTheme="minorHAnsi" w:cstheme="minorHAnsi"/>
          <w:highlight w:val="yellow"/>
        </w:rPr>
        <w:t>is</w:t>
      </w:r>
      <w:r w:rsidR="00F25566" w:rsidRPr="00CB6A46">
        <w:rPr>
          <w:rFonts w:asciiTheme="minorHAnsi" w:hAnsiTheme="minorHAnsi" w:cstheme="minorHAnsi"/>
          <w:highlight w:val="yellow"/>
        </w:rPr>
        <w:t xml:space="preserve"> important since it</w:t>
      </w:r>
      <w:r w:rsidR="00447868" w:rsidRPr="00CB6A46">
        <w:rPr>
          <w:rFonts w:asciiTheme="minorHAnsi" w:hAnsiTheme="minorHAnsi" w:cstheme="minorHAnsi"/>
          <w:highlight w:val="yellow"/>
        </w:rPr>
        <w:t xml:space="preserve"> </w:t>
      </w:r>
      <w:r w:rsidR="00F25566" w:rsidRPr="00CB6A46">
        <w:rPr>
          <w:rFonts w:asciiTheme="minorHAnsi" w:hAnsiTheme="minorHAnsi" w:cstheme="minorHAnsi"/>
          <w:highlight w:val="yellow"/>
        </w:rPr>
        <w:t xml:space="preserve">allows the </w:t>
      </w:r>
      <w:r w:rsidR="00086A9B" w:rsidRPr="00CB6A46">
        <w:rPr>
          <w:rFonts w:asciiTheme="minorHAnsi" w:hAnsiTheme="minorHAnsi" w:cstheme="minorHAnsi"/>
          <w:highlight w:val="yellow"/>
        </w:rPr>
        <w:lastRenderedPageBreak/>
        <w:t>sealing film</w:t>
      </w:r>
      <w:r w:rsidR="00F25566" w:rsidRPr="00CB6A46">
        <w:rPr>
          <w:rFonts w:asciiTheme="minorHAnsi" w:hAnsiTheme="minorHAnsi" w:cstheme="minorHAnsi"/>
          <w:highlight w:val="yellow"/>
        </w:rPr>
        <w:t xml:space="preserve"> </w:t>
      </w:r>
      <w:r w:rsidR="005449BE" w:rsidRPr="00CB6A46">
        <w:rPr>
          <w:rFonts w:asciiTheme="minorHAnsi" w:hAnsiTheme="minorHAnsi" w:cstheme="minorHAnsi"/>
          <w:highlight w:val="yellow"/>
        </w:rPr>
        <w:t xml:space="preserve">layers </w:t>
      </w:r>
      <w:r w:rsidR="00F25566" w:rsidRPr="00CB6A46">
        <w:rPr>
          <w:rFonts w:asciiTheme="minorHAnsi" w:hAnsiTheme="minorHAnsi" w:cstheme="minorHAnsi"/>
          <w:highlight w:val="yellow"/>
        </w:rPr>
        <w:t xml:space="preserve">to better stick to the </w:t>
      </w:r>
      <w:r w:rsidR="00DD48EE" w:rsidRPr="00CB6A46">
        <w:rPr>
          <w:rFonts w:asciiTheme="minorHAnsi" w:hAnsiTheme="minorHAnsi" w:cstheme="minorHAnsi"/>
          <w:highlight w:val="yellow"/>
        </w:rPr>
        <w:t xml:space="preserve">plate </w:t>
      </w:r>
      <w:r w:rsidR="005449BE" w:rsidRPr="00CB6A46">
        <w:rPr>
          <w:rFonts w:asciiTheme="minorHAnsi" w:hAnsiTheme="minorHAnsi" w:cstheme="minorHAnsi"/>
          <w:highlight w:val="yellow"/>
        </w:rPr>
        <w:t xml:space="preserve">and </w:t>
      </w:r>
      <w:r w:rsidR="00FC31D7" w:rsidRPr="00CB6A46">
        <w:rPr>
          <w:rFonts w:asciiTheme="minorHAnsi" w:hAnsiTheme="minorHAnsi" w:cstheme="minorHAnsi"/>
          <w:highlight w:val="yellow"/>
        </w:rPr>
        <w:t>restrict</w:t>
      </w:r>
      <w:r w:rsidR="005449BE" w:rsidRPr="00CB6A46">
        <w:rPr>
          <w:rFonts w:asciiTheme="minorHAnsi" w:hAnsiTheme="minorHAnsi" w:cstheme="minorHAnsi"/>
          <w:highlight w:val="yellow"/>
        </w:rPr>
        <w:t xml:space="preserve"> </w:t>
      </w:r>
      <w:r w:rsidR="000A7F43" w:rsidRPr="00CB6A46">
        <w:rPr>
          <w:rFonts w:asciiTheme="minorHAnsi" w:hAnsiTheme="minorHAnsi" w:cstheme="minorHAnsi"/>
          <w:highlight w:val="yellow"/>
        </w:rPr>
        <w:t>sample’s</w:t>
      </w:r>
      <w:r w:rsidR="005449BE" w:rsidRPr="00CB6A46">
        <w:rPr>
          <w:rFonts w:asciiTheme="minorHAnsi" w:hAnsiTheme="minorHAnsi" w:cstheme="minorHAnsi"/>
          <w:highlight w:val="yellow"/>
        </w:rPr>
        <w:t xml:space="preserve"> movement </w:t>
      </w:r>
      <w:r w:rsidR="00DD48EE" w:rsidRPr="00CB6A46">
        <w:rPr>
          <w:rFonts w:asciiTheme="minorHAnsi" w:hAnsiTheme="minorHAnsi" w:cstheme="minorHAnsi"/>
          <w:highlight w:val="yellow"/>
        </w:rPr>
        <w:t>during the preparation process.</w:t>
      </w:r>
    </w:p>
    <w:p w14:paraId="0CED45BD" w14:textId="77777777" w:rsidR="00CB6A46" w:rsidRPr="0010594C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highlight w:val="yellow"/>
        </w:rPr>
      </w:pPr>
    </w:p>
    <w:p w14:paraId="18C6EBB4" w14:textId="0B12C2EF" w:rsidR="00EA2039" w:rsidRDefault="00E20232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  <w:rPr>
          <w:rFonts w:asciiTheme="minorHAnsi" w:hAnsiTheme="minorHAnsi" w:cstheme="minorHAnsi"/>
        </w:rPr>
      </w:pPr>
      <w:r w:rsidRPr="0010594C">
        <w:rPr>
          <w:rFonts w:asciiTheme="minorHAnsi" w:hAnsiTheme="minorHAnsi" w:cstheme="minorHAnsi"/>
          <w:highlight w:val="yellow"/>
        </w:rPr>
        <w:t>P</w:t>
      </w:r>
      <w:r w:rsidR="00EA2039" w:rsidRPr="0010594C">
        <w:rPr>
          <w:rFonts w:asciiTheme="minorHAnsi" w:hAnsiTheme="minorHAnsi" w:cstheme="minorHAnsi"/>
          <w:highlight w:val="yellow"/>
        </w:rPr>
        <w:t xml:space="preserve">lace </w:t>
      </w:r>
      <w:r w:rsidRPr="0010594C">
        <w:rPr>
          <w:rFonts w:asciiTheme="minorHAnsi" w:hAnsiTheme="minorHAnsi" w:cstheme="minorHAnsi"/>
          <w:highlight w:val="yellow"/>
        </w:rPr>
        <w:t xml:space="preserve">the </w:t>
      </w:r>
      <w:r w:rsidR="00086A9B">
        <w:rPr>
          <w:rFonts w:asciiTheme="minorHAnsi" w:hAnsiTheme="minorHAnsi" w:cstheme="minorHAnsi"/>
          <w:highlight w:val="yellow"/>
        </w:rPr>
        <w:t>sealing film</w:t>
      </w:r>
      <w:r w:rsidRPr="0010594C">
        <w:rPr>
          <w:rFonts w:asciiTheme="minorHAnsi" w:hAnsiTheme="minorHAnsi" w:cstheme="minorHAnsi"/>
          <w:highlight w:val="yellow"/>
        </w:rPr>
        <w:t xml:space="preserve"> layers in </w:t>
      </w:r>
      <w:r w:rsidR="0050143E" w:rsidRPr="0010594C">
        <w:rPr>
          <w:rFonts w:asciiTheme="minorHAnsi" w:hAnsiTheme="minorHAnsi" w:cstheme="minorHAnsi"/>
          <w:highlight w:val="yellow"/>
        </w:rPr>
        <w:t>the</w:t>
      </w:r>
      <w:r w:rsidRPr="0010594C">
        <w:rPr>
          <w:rFonts w:asciiTheme="minorHAnsi" w:hAnsiTheme="minorHAnsi" w:cstheme="minorHAnsi"/>
          <w:highlight w:val="yellow"/>
        </w:rPr>
        <w:t xml:space="preserve"> </w:t>
      </w:r>
      <w:r w:rsidR="00195216" w:rsidRPr="0010594C">
        <w:rPr>
          <w:rFonts w:asciiTheme="minorHAnsi" w:hAnsiTheme="minorHAnsi" w:cstheme="minorHAnsi"/>
          <w:highlight w:val="yellow"/>
        </w:rPr>
        <w:t>washed</w:t>
      </w:r>
      <w:r w:rsidRPr="0010594C">
        <w:rPr>
          <w:rFonts w:asciiTheme="minorHAnsi" w:hAnsiTheme="minorHAnsi" w:cstheme="minorHAnsi"/>
          <w:highlight w:val="yellow"/>
        </w:rPr>
        <w:t xml:space="preserve"> </w:t>
      </w:r>
      <w:r w:rsidR="006C77DF" w:rsidRPr="0010594C">
        <w:rPr>
          <w:rFonts w:asciiTheme="minorHAnsi" w:hAnsiTheme="minorHAnsi" w:cstheme="minorHAnsi"/>
          <w:highlight w:val="yellow"/>
        </w:rPr>
        <w:t xml:space="preserve">10 </w:t>
      </w:r>
      <w:r w:rsidR="006C77DF" w:rsidRPr="00CB6A46">
        <w:rPr>
          <w:rFonts w:asciiTheme="minorHAnsi" w:hAnsiTheme="minorHAnsi" w:cstheme="minorHAnsi"/>
          <w:highlight w:val="yellow"/>
        </w:rPr>
        <w:t>cm</w:t>
      </w:r>
      <w:r w:rsidR="006C77DF" w:rsidRPr="0010594C">
        <w:rPr>
          <w:rFonts w:asciiTheme="minorHAnsi" w:hAnsiTheme="minorHAnsi" w:cstheme="minorHAnsi"/>
          <w:highlight w:val="yellow"/>
        </w:rPr>
        <w:t xml:space="preserve"> </w:t>
      </w:r>
      <w:r w:rsidR="001841FB" w:rsidRPr="0010594C">
        <w:rPr>
          <w:rFonts w:asciiTheme="minorHAnsi" w:hAnsiTheme="minorHAnsi" w:cstheme="minorHAnsi"/>
          <w:highlight w:val="yellow"/>
        </w:rPr>
        <w:t xml:space="preserve">dish </w:t>
      </w:r>
      <w:r w:rsidR="006C77DF" w:rsidRPr="0010594C">
        <w:rPr>
          <w:rFonts w:asciiTheme="minorHAnsi" w:hAnsiTheme="minorHAnsi" w:cstheme="minorHAnsi"/>
          <w:highlight w:val="yellow"/>
        </w:rPr>
        <w:t>so there is enough space to place two strips in each dish</w:t>
      </w:r>
      <w:r w:rsidR="001C4272">
        <w:rPr>
          <w:rFonts w:asciiTheme="minorHAnsi" w:hAnsiTheme="minorHAnsi" w:cstheme="minorHAnsi"/>
          <w:highlight w:val="yellow"/>
        </w:rPr>
        <w:t xml:space="preserve"> side-by-side</w:t>
      </w:r>
      <w:r w:rsidRPr="0010594C">
        <w:rPr>
          <w:rFonts w:asciiTheme="minorHAnsi" w:hAnsiTheme="minorHAnsi" w:cstheme="minorHAnsi"/>
          <w:highlight w:val="yellow"/>
        </w:rPr>
        <w:t xml:space="preserve"> (</w:t>
      </w:r>
      <w:r w:rsidRPr="0010594C">
        <w:rPr>
          <w:rFonts w:asciiTheme="minorHAnsi" w:hAnsiTheme="minorHAnsi" w:cstheme="minorHAnsi"/>
          <w:b/>
          <w:bCs/>
          <w:highlight w:val="yellow"/>
        </w:rPr>
        <w:t>Fig</w:t>
      </w:r>
      <w:r w:rsidR="00447868" w:rsidRPr="0010594C">
        <w:rPr>
          <w:rFonts w:asciiTheme="minorHAnsi" w:hAnsiTheme="minorHAnsi" w:cstheme="minorHAnsi"/>
          <w:b/>
          <w:bCs/>
          <w:highlight w:val="yellow"/>
        </w:rPr>
        <w:t>ure</w:t>
      </w:r>
      <w:r w:rsidRPr="0010594C">
        <w:rPr>
          <w:rFonts w:asciiTheme="minorHAnsi" w:hAnsiTheme="minorHAnsi" w:cstheme="minorHAnsi"/>
          <w:b/>
          <w:bCs/>
          <w:highlight w:val="yellow"/>
        </w:rPr>
        <w:t xml:space="preserve"> 2A</w:t>
      </w:r>
      <w:r w:rsidRPr="0010594C">
        <w:rPr>
          <w:rFonts w:asciiTheme="minorHAnsi" w:hAnsiTheme="minorHAnsi" w:cstheme="minorHAnsi"/>
          <w:highlight w:val="yellow"/>
        </w:rPr>
        <w:t>)</w:t>
      </w:r>
      <w:r w:rsidR="00EA2039" w:rsidRPr="0010594C">
        <w:rPr>
          <w:rFonts w:asciiTheme="minorHAnsi" w:hAnsiTheme="minorHAnsi" w:cstheme="minorHAnsi"/>
          <w:highlight w:val="yellow"/>
        </w:rPr>
        <w:t>.</w:t>
      </w:r>
    </w:p>
    <w:p w14:paraId="69CCF2D5" w14:textId="77777777" w:rsidR="00CB6A46" w:rsidRPr="007863A8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A84496F" w14:textId="25B7B855" w:rsidR="004B5471" w:rsidRDefault="005C3D11" w:rsidP="00037F74">
      <w:pPr>
        <w:pStyle w:val="ListParagraph"/>
        <w:widowControl/>
        <w:numPr>
          <w:ilvl w:val="2"/>
          <w:numId w:val="52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 xml:space="preserve">Remove the plastic </w:t>
      </w:r>
      <w:r w:rsidR="00002B50" w:rsidRPr="00852BBD">
        <w:rPr>
          <w:rFonts w:asciiTheme="minorHAnsi" w:hAnsiTheme="minorHAnsi" w:cstheme="minorHAnsi"/>
          <w:color w:val="auto"/>
          <w:highlight w:val="yellow"/>
        </w:rPr>
        <w:t>w</w:t>
      </w:r>
      <w:r w:rsidR="006D78B4" w:rsidRPr="00852BBD">
        <w:rPr>
          <w:rFonts w:asciiTheme="minorHAnsi" w:hAnsiTheme="minorHAnsi" w:cstheme="minorHAnsi"/>
          <w:color w:val="auto"/>
          <w:highlight w:val="yellow"/>
        </w:rPr>
        <w:t>ra</w:t>
      </w:r>
      <w:r w:rsidR="00002B50" w:rsidRPr="00852BBD">
        <w:rPr>
          <w:rFonts w:asciiTheme="minorHAnsi" w:hAnsiTheme="minorHAnsi" w:cstheme="minorHAnsi"/>
          <w:color w:val="auto"/>
          <w:highlight w:val="yellow"/>
        </w:rPr>
        <w:t xml:space="preserve">p </w:t>
      </w:r>
      <w:r w:rsidRPr="00852BBD">
        <w:rPr>
          <w:rFonts w:asciiTheme="minorHAnsi" w:hAnsiTheme="minorHAnsi" w:cstheme="minorHAnsi"/>
          <w:color w:val="auto"/>
          <w:highlight w:val="yellow"/>
        </w:rPr>
        <w:t>from one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 side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 of the silicone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C0E6C" w:rsidRPr="00852BBD">
        <w:rPr>
          <w:rFonts w:asciiTheme="minorHAnsi" w:hAnsiTheme="minorHAnsi" w:cstheme="minorHAnsi"/>
          <w:color w:val="auto"/>
          <w:highlight w:val="yellow"/>
        </w:rPr>
        <w:t>strip and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place the exposed side </w:t>
      </w:r>
      <w:r w:rsidR="006C77DF" w:rsidRPr="00852BBD">
        <w:rPr>
          <w:rFonts w:asciiTheme="minorHAnsi" w:hAnsiTheme="minorHAnsi" w:cstheme="minorHAnsi"/>
          <w:color w:val="auto"/>
          <w:highlight w:val="yellow"/>
        </w:rPr>
        <w:t xml:space="preserve">on the </w:t>
      </w:r>
      <w:r w:rsidR="00086A9B">
        <w:rPr>
          <w:rFonts w:asciiTheme="minorHAnsi" w:hAnsiTheme="minorHAnsi" w:cstheme="minorHAnsi"/>
          <w:color w:val="auto"/>
          <w:highlight w:val="yellow"/>
        </w:rPr>
        <w:t>sealing film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 xml:space="preserve"> layer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 so the </w:t>
      </w:r>
      <w:r w:rsidR="000A7F43" w:rsidRPr="00852BBD">
        <w:rPr>
          <w:rFonts w:asciiTheme="minorHAnsi" w:hAnsiTheme="minorHAnsi" w:cstheme="minorHAnsi"/>
          <w:color w:val="auto"/>
          <w:highlight w:val="yellow"/>
        </w:rPr>
        <w:t xml:space="preserve">cut-out 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22551C" w:rsidRPr="00852BBD">
        <w:rPr>
          <w:rFonts w:asciiTheme="minorHAnsi" w:hAnsiTheme="minorHAnsi" w:cstheme="minorHAnsi"/>
          <w:color w:val="auto"/>
          <w:highlight w:val="yellow"/>
        </w:rPr>
        <w:t>surrounded entirely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 by the </w:t>
      </w:r>
      <w:r w:rsidR="00086A9B">
        <w:rPr>
          <w:rFonts w:asciiTheme="minorHAnsi" w:hAnsiTheme="minorHAnsi" w:cstheme="minorHAnsi"/>
          <w:color w:val="auto"/>
          <w:highlight w:val="yellow"/>
        </w:rPr>
        <w:t>sealing film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2279F" w:rsidRPr="00852BBD">
        <w:rPr>
          <w:rFonts w:asciiTheme="minorHAnsi" w:hAnsiTheme="minorHAnsi" w:cstheme="minorHAnsi"/>
          <w:color w:val="auto"/>
          <w:highlight w:val="yellow"/>
        </w:rPr>
        <w:t xml:space="preserve">layer 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>(</w:t>
      </w:r>
      <w:r w:rsidR="009124E4" w:rsidRPr="00852BBD">
        <w:rPr>
          <w:rFonts w:asciiTheme="minorHAnsi" w:hAnsiTheme="minorHAnsi" w:cstheme="minorHAnsi"/>
          <w:b/>
          <w:bCs/>
          <w:color w:val="auto"/>
          <w:highlight w:val="yellow"/>
        </w:rPr>
        <w:t>F</w:t>
      </w:r>
      <w:r w:rsidR="00447868" w:rsidRPr="00852BBD">
        <w:rPr>
          <w:rFonts w:asciiTheme="minorHAnsi" w:hAnsiTheme="minorHAnsi" w:cstheme="minorHAnsi"/>
          <w:b/>
          <w:bCs/>
          <w:color w:val="auto"/>
          <w:highlight w:val="yellow"/>
        </w:rPr>
        <w:t>igure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124E4" w:rsidRPr="00852BBD">
        <w:rPr>
          <w:rFonts w:asciiTheme="minorHAnsi" w:hAnsiTheme="minorHAnsi" w:cstheme="minorHAnsi"/>
          <w:b/>
          <w:bCs/>
          <w:color w:val="auto"/>
          <w:highlight w:val="yellow"/>
        </w:rPr>
        <w:t>2B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>)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>. Then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>,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 p</w:t>
      </w:r>
      <w:r w:rsidR="006C77DF" w:rsidRPr="00852BBD">
        <w:rPr>
          <w:rFonts w:asciiTheme="minorHAnsi" w:hAnsiTheme="minorHAnsi" w:cstheme="minorHAnsi"/>
          <w:color w:val="auto"/>
          <w:highlight w:val="yellow"/>
        </w:rPr>
        <w:t>ress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D78B4" w:rsidRPr="00852BBD">
        <w:rPr>
          <w:rFonts w:asciiTheme="minorHAnsi" w:hAnsiTheme="minorHAnsi" w:cstheme="minorHAnsi"/>
          <w:color w:val="auto"/>
          <w:highlight w:val="yellow"/>
        </w:rPr>
        <w:t>gently</w:t>
      </w:r>
      <w:r w:rsidR="006B53F8" w:rsidRPr="00852BBD">
        <w:rPr>
          <w:rFonts w:asciiTheme="minorHAnsi" w:hAnsiTheme="minorHAnsi" w:cstheme="minorHAnsi"/>
          <w:color w:val="auto"/>
          <w:highlight w:val="yellow"/>
        </w:rPr>
        <w:t xml:space="preserve"> on 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>the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 silicone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 xml:space="preserve"> against the </w:t>
      </w:r>
      <w:r w:rsidR="00086A9B">
        <w:rPr>
          <w:rFonts w:asciiTheme="minorHAnsi" w:hAnsiTheme="minorHAnsi" w:cstheme="minorHAnsi"/>
          <w:color w:val="auto"/>
          <w:highlight w:val="yellow"/>
        </w:rPr>
        <w:t>sealing film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 xml:space="preserve"> layer</w:t>
      </w:r>
      <w:r w:rsidR="00002B50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gramStart"/>
      <w:r w:rsidR="00002B50" w:rsidRPr="00852BBD">
        <w:rPr>
          <w:rFonts w:asciiTheme="minorHAnsi" w:hAnsiTheme="minorHAnsi" w:cstheme="minorHAnsi"/>
          <w:color w:val="auto"/>
          <w:highlight w:val="yellow"/>
        </w:rPr>
        <w:t>in order to</w:t>
      </w:r>
      <w:proofErr w:type="gramEnd"/>
      <w:r w:rsidR="00002B50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 xml:space="preserve">seal 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the area surrounding the </w:t>
      </w:r>
      <w:r w:rsidR="00A73985" w:rsidRPr="00852BBD">
        <w:rPr>
          <w:rFonts w:asciiTheme="minorHAnsi" w:hAnsiTheme="minorHAnsi" w:cstheme="minorHAnsi"/>
          <w:color w:val="auto"/>
          <w:highlight w:val="yellow"/>
        </w:rPr>
        <w:t>cut-out</w:t>
      </w:r>
      <w:r w:rsidR="009124E4" w:rsidRPr="00852BBD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6D78B4" w:rsidRPr="00852BBD">
        <w:rPr>
          <w:rFonts w:asciiTheme="minorHAnsi" w:hAnsiTheme="minorHAnsi" w:cstheme="minorHAnsi"/>
          <w:color w:val="auto"/>
          <w:highlight w:val="yellow"/>
        </w:rPr>
        <w:t>using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 xml:space="preserve"> clean gloved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 finger</w:t>
      </w:r>
      <w:r w:rsidR="004B5471" w:rsidRPr="00852BBD">
        <w:rPr>
          <w:rFonts w:asciiTheme="minorHAnsi" w:hAnsiTheme="minorHAnsi" w:cstheme="minorHAnsi"/>
          <w:color w:val="auto"/>
          <w:highlight w:val="yellow"/>
        </w:rPr>
        <w:t>s.</w:t>
      </w:r>
    </w:p>
    <w:p w14:paraId="14276A3A" w14:textId="77777777" w:rsidR="00CB6A46" w:rsidRPr="00852BBD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9B55B76" w14:textId="7BAA3AAE" w:rsid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  <w:color w:val="auto"/>
        </w:rPr>
        <w:t>NOTE:</w:t>
      </w:r>
      <w:r w:rsidR="00EA2039" w:rsidRPr="0010594C">
        <w:rPr>
          <w:rFonts w:asciiTheme="minorHAnsi" w:hAnsiTheme="minorHAnsi" w:cstheme="minorHAnsi"/>
          <w:color w:val="auto"/>
        </w:rPr>
        <w:t xml:space="preserve"> </w:t>
      </w:r>
      <w:r w:rsidR="00DE3F32" w:rsidRPr="0010594C">
        <w:rPr>
          <w:rFonts w:asciiTheme="minorHAnsi" w:hAnsiTheme="minorHAnsi" w:cstheme="minorHAnsi"/>
          <w:color w:val="auto"/>
        </w:rPr>
        <w:t>En</w:t>
      </w:r>
      <w:r w:rsidR="00EA2039" w:rsidRPr="0010594C">
        <w:rPr>
          <w:rFonts w:asciiTheme="minorHAnsi" w:hAnsiTheme="minorHAnsi" w:cstheme="minorHAnsi"/>
          <w:color w:val="auto"/>
        </w:rPr>
        <w:t>sure there are no air</w:t>
      </w:r>
      <w:r w:rsidR="004A6F9D" w:rsidRPr="0010594C">
        <w:rPr>
          <w:rFonts w:asciiTheme="minorHAnsi" w:hAnsiTheme="minorHAnsi" w:cstheme="minorHAnsi"/>
          <w:color w:val="auto"/>
        </w:rPr>
        <w:t>-</w:t>
      </w:r>
      <w:r w:rsidR="004B5471" w:rsidRPr="0010594C">
        <w:rPr>
          <w:rFonts w:asciiTheme="minorHAnsi" w:hAnsiTheme="minorHAnsi" w:cstheme="minorHAnsi"/>
          <w:color w:val="auto"/>
        </w:rPr>
        <w:t>pockets</w:t>
      </w:r>
      <w:r w:rsidR="00EA2039" w:rsidRPr="0010594C">
        <w:rPr>
          <w:rFonts w:asciiTheme="minorHAnsi" w:hAnsiTheme="minorHAnsi" w:cstheme="minorHAnsi"/>
          <w:color w:val="auto"/>
        </w:rPr>
        <w:t xml:space="preserve"> between the silicone and the </w:t>
      </w:r>
      <w:r w:rsidR="00086A9B">
        <w:rPr>
          <w:rFonts w:asciiTheme="minorHAnsi" w:hAnsiTheme="minorHAnsi" w:cstheme="minorHAnsi"/>
          <w:color w:val="auto"/>
          <w:lang w:bidi="he-IL"/>
        </w:rPr>
        <w:t>sealing film</w:t>
      </w:r>
      <w:r w:rsidR="007863A8" w:rsidRPr="0010594C">
        <w:rPr>
          <w:rFonts w:asciiTheme="minorHAnsi" w:hAnsiTheme="minorHAnsi" w:cstheme="minorHAnsi"/>
          <w:color w:val="auto"/>
        </w:rPr>
        <w:t xml:space="preserve">, </w:t>
      </w:r>
      <w:r w:rsidR="00002B50" w:rsidRPr="0010594C">
        <w:rPr>
          <w:rFonts w:asciiTheme="minorHAnsi" w:hAnsiTheme="minorHAnsi" w:cstheme="minorHAnsi"/>
          <w:color w:val="auto"/>
        </w:rPr>
        <w:t xml:space="preserve">especially </w:t>
      </w:r>
      <w:r w:rsidR="007863A8" w:rsidRPr="0010594C">
        <w:rPr>
          <w:rFonts w:asciiTheme="minorHAnsi" w:hAnsiTheme="minorHAnsi" w:cstheme="minorHAnsi"/>
          <w:color w:val="auto"/>
        </w:rPr>
        <w:t xml:space="preserve">around the </w:t>
      </w:r>
      <w:r w:rsidR="00A73985" w:rsidRPr="0010594C">
        <w:rPr>
          <w:rFonts w:asciiTheme="minorHAnsi" w:hAnsiTheme="minorHAnsi" w:cstheme="minorHAnsi"/>
          <w:color w:val="auto"/>
        </w:rPr>
        <w:t>cut-out</w:t>
      </w:r>
      <w:r w:rsidR="00BE4929" w:rsidRPr="0010594C">
        <w:rPr>
          <w:rFonts w:asciiTheme="minorHAnsi" w:hAnsiTheme="minorHAnsi" w:cstheme="minorHAnsi"/>
          <w:color w:val="auto"/>
        </w:rPr>
        <w:t>. Do this by examining the bottom-side of the dish</w:t>
      </w:r>
      <w:r w:rsidR="00BE4929" w:rsidRPr="00852BBD">
        <w:rPr>
          <w:rFonts w:asciiTheme="minorHAnsi" w:hAnsiTheme="minorHAnsi" w:cstheme="minorHAnsi"/>
          <w:color w:val="auto"/>
        </w:rPr>
        <w:t xml:space="preserve"> </w:t>
      </w:r>
      <w:r w:rsidR="006C77DF" w:rsidRPr="007863A8">
        <w:rPr>
          <w:rFonts w:asciiTheme="minorHAnsi" w:hAnsiTheme="minorHAnsi" w:cstheme="minorHAnsi"/>
        </w:rPr>
        <w:t>(</w:t>
      </w:r>
      <w:r w:rsidR="00A975AE" w:rsidRPr="007B3002">
        <w:rPr>
          <w:rFonts w:asciiTheme="minorHAnsi" w:hAnsiTheme="minorHAnsi" w:cstheme="minorHAnsi"/>
          <w:b/>
          <w:bCs/>
        </w:rPr>
        <w:t>F</w:t>
      </w:r>
      <w:r w:rsidR="006C77DF" w:rsidRPr="007B3002">
        <w:rPr>
          <w:rFonts w:asciiTheme="minorHAnsi" w:hAnsiTheme="minorHAnsi" w:cstheme="minorHAnsi"/>
          <w:b/>
          <w:bCs/>
        </w:rPr>
        <w:t xml:space="preserve">igure </w:t>
      </w:r>
      <w:r w:rsidR="00B0732B">
        <w:rPr>
          <w:rFonts w:asciiTheme="minorHAnsi" w:hAnsiTheme="minorHAnsi" w:cstheme="minorHAnsi"/>
          <w:b/>
          <w:bCs/>
        </w:rPr>
        <w:t>2</w:t>
      </w:r>
      <w:r w:rsidR="009124E4" w:rsidRPr="00447868">
        <w:rPr>
          <w:rFonts w:asciiTheme="minorHAnsi" w:hAnsiTheme="minorHAnsi" w:cstheme="minorHAnsi"/>
          <w:b/>
          <w:bCs/>
        </w:rPr>
        <w:t>C</w:t>
      </w:r>
      <w:r w:rsidR="00EA2039" w:rsidRPr="007863A8">
        <w:rPr>
          <w:rFonts w:asciiTheme="minorHAnsi" w:hAnsiTheme="minorHAnsi" w:cstheme="minorHAnsi"/>
        </w:rPr>
        <w:t>).</w:t>
      </w:r>
      <w:r w:rsidR="0012279F">
        <w:rPr>
          <w:rFonts w:asciiTheme="minorHAnsi" w:hAnsiTheme="minorHAnsi" w:cstheme="minorHAnsi"/>
        </w:rPr>
        <w:t xml:space="preserve"> </w:t>
      </w:r>
    </w:p>
    <w:p w14:paraId="4C9A147B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AE163BC" w14:textId="290997C1" w:rsidR="00C04C04" w:rsidRDefault="00E302C9" w:rsidP="00037F74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[Place </w:t>
      </w:r>
      <w:r>
        <w:rPr>
          <w:rFonts w:asciiTheme="minorHAnsi" w:hAnsiTheme="minorHAnsi" w:cstheme="minorHAnsi"/>
          <w:b/>
        </w:rPr>
        <w:t xml:space="preserve">Figure </w:t>
      </w:r>
      <w:r w:rsidRPr="00E302C9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here]</w:t>
      </w:r>
    </w:p>
    <w:p w14:paraId="760D4B80" w14:textId="7DB711FA" w:rsidR="00AF37A3" w:rsidRDefault="00B71C2E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[Place </w:t>
      </w:r>
      <w:r>
        <w:rPr>
          <w:rFonts w:asciiTheme="minorHAnsi" w:hAnsiTheme="minorHAnsi" w:cstheme="minorHAnsi"/>
          <w:b/>
          <w:bCs/>
        </w:rPr>
        <w:t xml:space="preserve">Figure </w:t>
      </w:r>
      <w:r w:rsidR="00E302C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 xml:space="preserve"> here]</w:t>
      </w:r>
    </w:p>
    <w:p w14:paraId="7339AC7D" w14:textId="77777777" w:rsidR="00CB6A46" w:rsidRPr="007863A8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196117A2" w14:textId="3994C50E" w:rsidR="00D53344" w:rsidRDefault="00D53344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Preparing </w:t>
      </w:r>
      <w:r w:rsidR="00CB6A46">
        <w:rPr>
          <w:rFonts w:asciiTheme="minorHAnsi" w:hAnsiTheme="minorHAnsi" w:cstheme="minorHAnsi"/>
          <w:b/>
          <w:bCs/>
        </w:rPr>
        <w:t>thrombin with cells</w:t>
      </w:r>
    </w:p>
    <w:p w14:paraId="0CC0B8B8" w14:textId="77777777" w:rsid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29ADB570" w14:textId="655A919D" w:rsidR="00BA3BDC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960E61">
        <w:rPr>
          <w:rFonts w:asciiTheme="minorHAnsi" w:hAnsiTheme="minorHAnsi" w:cstheme="minorHAnsi"/>
          <w:b/>
          <w:bCs/>
        </w:rPr>
        <w:t xml:space="preserve"> </w:t>
      </w:r>
      <w:r w:rsidR="00195216">
        <w:rPr>
          <w:rFonts w:asciiTheme="minorHAnsi" w:hAnsiTheme="minorHAnsi" w:cstheme="minorHAnsi"/>
        </w:rPr>
        <w:t>P</w:t>
      </w:r>
      <w:r w:rsidR="00960E61" w:rsidRPr="004219B6">
        <w:rPr>
          <w:rFonts w:asciiTheme="minorHAnsi" w:hAnsiTheme="minorHAnsi" w:cstheme="minorHAnsi"/>
        </w:rPr>
        <w:t xml:space="preserve">erform this step only if </w:t>
      </w:r>
      <w:r w:rsidR="00960E61">
        <w:rPr>
          <w:rFonts w:asciiTheme="minorHAnsi" w:hAnsiTheme="minorHAnsi" w:cstheme="minorHAnsi"/>
        </w:rPr>
        <w:t xml:space="preserve">embedding </w:t>
      </w:r>
      <w:r w:rsidR="00960E61" w:rsidRPr="004219B6">
        <w:rPr>
          <w:rFonts w:asciiTheme="minorHAnsi" w:hAnsiTheme="minorHAnsi" w:cstheme="minorHAnsi"/>
        </w:rPr>
        <w:t xml:space="preserve">cells </w:t>
      </w:r>
      <w:r w:rsidR="00960E61">
        <w:rPr>
          <w:rFonts w:asciiTheme="minorHAnsi" w:hAnsiTheme="minorHAnsi" w:cstheme="minorHAnsi"/>
        </w:rPr>
        <w:t xml:space="preserve">in the hydrogel is </w:t>
      </w:r>
      <w:r w:rsidR="00960E61" w:rsidRPr="004219B6">
        <w:rPr>
          <w:rFonts w:asciiTheme="minorHAnsi" w:hAnsiTheme="minorHAnsi" w:cstheme="minorHAnsi"/>
        </w:rPr>
        <w:t>desired</w:t>
      </w:r>
      <w:r w:rsidR="002168AF">
        <w:rPr>
          <w:rFonts w:asciiTheme="minorHAnsi" w:hAnsiTheme="minorHAnsi" w:cstheme="minorHAnsi"/>
        </w:rPr>
        <w:t>, and under sterile conditions in a biological hood</w:t>
      </w:r>
      <w:r w:rsidR="00F74F1C">
        <w:rPr>
          <w:rFonts w:asciiTheme="minorHAnsi" w:hAnsiTheme="minorHAnsi" w:cstheme="minorHAnsi"/>
        </w:rPr>
        <w:t xml:space="preserve"> (</w:t>
      </w:r>
      <w:r w:rsidR="00F74F1C">
        <w:rPr>
          <w:rFonts w:asciiTheme="minorHAnsi" w:hAnsiTheme="minorHAnsi" w:cstheme="minorHAnsi"/>
          <w:b/>
          <w:bCs/>
        </w:rPr>
        <w:t>See Table of Materials</w:t>
      </w:r>
      <w:r w:rsidR="00F74F1C">
        <w:rPr>
          <w:rFonts w:asciiTheme="minorHAnsi" w:hAnsiTheme="minorHAnsi" w:cstheme="minorHAnsi"/>
        </w:rPr>
        <w:t>)</w:t>
      </w:r>
      <w:r w:rsidR="00960E61" w:rsidRPr="004219B6">
        <w:rPr>
          <w:rFonts w:asciiTheme="minorHAnsi" w:hAnsiTheme="minorHAnsi" w:cstheme="minorHAnsi"/>
        </w:rPr>
        <w:t>.</w:t>
      </w:r>
    </w:p>
    <w:p w14:paraId="5E9126E6" w14:textId="77777777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001650F0" w14:textId="15EEC878" w:rsidR="00BA3BDC" w:rsidRPr="00CB6A46" w:rsidRDefault="00FA11B8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CB6A46">
        <w:rPr>
          <w:rFonts w:asciiTheme="minorHAnsi" w:hAnsiTheme="minorHAnsi" w:cstheme="minorHAnsi"/>
          <w:color w:val="auto"/>
        </w:rPr>
        <w:t>Sterilization</w:t>
      </w:r>
      <w:r w:rsidR="00892B02" w:rsidRPr="00CB6A46">
        <w:rPr>
          <w:rFonts w:asciiTheme="minorHAnsi" w:hAnsiTheme="minorHAnsi" w:cstheme="minorHAnsi"/>
        </w:rPr>
        <w:t>: t</w:t>
      </w:r>
      <w:r w:rsidR="00BA3BDC" w:rsidRPr="00CB6A46">
        <w:rPr>
          <w:rFonts w:asciiTheme="minorHAnsi" w:hAnsiTheme="minorHAnsi" w:cstheme="minorHAnsi"/>
        </w:rPr>
        <w:t xml:space="preserve">he day prior to the cellular experiment, place the silicone strips &amp; </w:t>
      </w:r>
      <w:r w:rsidR="00086A9B" w:rsidRPr="00CB6A46">
        <w:rPr>
          <w:rFonts w:asciiTheme="minorHAnsi" w:hAnsiTheme="minorHAnsi" w:cstheme="minorHAnsi"/>
        </w:rPr>
        <w:t>sealing film</w:t>
      </w:r>
      <w:r w:rsidR="00BA3BDC" w:rsidRPr="00CB6A46">
        <w:rPr>
          <w:rFonts w:asciiTheme="minorHAnsi" w:hAnsiTheme="minorHAnsi" w:cstheme="minorHAnsi"/>
        </w:rPr>
        <w:t xml:space="preserve"> layers in 70% ethanol overnight and then perform UV sterilization for 30 minutes on each side (if</w:t>
      </w:r>
      <w:r w:rsidR="0092718F" w:rsidRPr="00CB6A46">
        <w:rPr>
          <w:rFonts w:asciiTheme="minorHAnsi" w:hAnsiTheme="minorHAnsi" w:cstheme="minorHAnsi"/>
        </w:rPr>
        <w:t xml:space="preserve"> the</w:t>
      </w:r>
      <w:r w:rsidR="00BA3BDC" w:rsidRPr="00CB6A46">
        <w:rPr>
          <w:rFonts w:asciiTheme="minorHAnsi" w:hAnsiTheme="minorHAnsi" w:cstheme="minorHAnsi"/>
        </w:rPr>
        <w:t xml:space="preserve"> 10 cm dishes are not already sterile, they should also be sterilized under UV light for 30 minutes after a 70% ethanol wash). The UV system utilized in the protocol is the one built into the biological hood.</w:t>
      </w:r>
    </w:p>
    <w:p w14:paraId="048D532D" w14:textId="77777777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61B3FF01" w14:textId="7953B706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  <w:bookmarkStart w:id="7" w:name="_Hlk49113764"/>
      <w:r w:rsidRPr="00CB6A46">
        <w:rPr>
          <w:rFonts w:asciiTheme="minorHAnsi" w:hAnsiTheme="minorHAnsi" w:cstheme="minorHAnsi"/>
          <w:color w:val="000000" w:themeColor="text1"/>
        </w:rPr>
        <w:t>NOTE:</w:t>
      </w:r>
      <w:r w:rsidR="005A36A5" w:rsidRPr="00CB6A46">
        <w:rPr>
          <w:rFonts w:asciiTheme="minorHAnsi" w:hAnsiTheme="minorHAnsi" w:cstheme="minorHAnsi"/>
          <w:color w:val="000000" w:themeColor="text1"/>
        </w:rPr>
        <w:t xml:space="preserve"> </w:t>
      </w:r>
      <w:r w:rsidR="0093636B" w:rsidRPr="00CB6A46">
        <w:rPr>
          <w:rFonts w:asciiTheme="minorHAnsi" w:hAnsiTheme="minorHAnsi" w:cstheme="minorHAnsi"/>
          <w:color w:val="000000" w:themeColor="text1"/>
        </w:rPr>
        <w:t>Alternatively, an autoclave sterilization cycle (140 °C) can be performed on the silicone strips</w:t>
      </w:r>
      <w:r w:rsidR="005A36A5" w:rsidRPr="00CB6A46">
        <w:rPr>
          <w:rFonts w:asciiTheme="minorHAnsi" w:hAnsiTheme="minorHAnsi" w:cstheme="minorHAnsi"/>
          <w:color w:val="000000" w:themeColor="text1"/>
        </w:rPr>
        <w:t xml:space="preserve"> </w:t>
      </w:r>
      <w:r w:rsidR="0093636B" w:rsidRPr="00CB6A46">
        <w:rPr>
          <w:rFonts w:asciiTheme="minorHAnsi" w:hAnsiTheme="minorHAnsi" w:cstheme="minorHAnsi"/>
          <w:color w:val="000000" w:themeColor="text1"/>
        </w:rPr>
        <w:t>since they are resistant to up to 260</w:t>
      </w:r>
      <w:r w:rsidRPr="00CB6A46">
        <w:rPr>
          <w:rFonts w:asciiTheme="minorHAnsi" w:hAnsiTheme="minorHAnsi" w:cstheme="minorHAnsi"/>
          <w:color w:val="000000" w:themeColor="text1"/>
        </w:rPr>
        <w:t xml:space="preserve"> </w:t>
      </w:r>
      <w:r w:rsidR="0093636B" w:rsidRPr="00CB6A46">
        <w:rPr>
          <w:rFonts w:asciiTheme="minorHAnsi" w:hAnsiTheme="minorHAnsi" w:cstheme="minorHAnsi"/>
          <w:color w:val="000000" w:themeColor="text1"/>
        </w:rPr>
        <w:t>°C.</w:t>
      </w:r>
    </w:p>
    <w:p w14:paraId="7522014E" w14:textId="77777777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bookmarkEnd w:id="7"/>
    <w:p w14:paraId="3B5D92D1" w14:textId="3E7D6ADD" w:rsidR="003C4DB3" w:rsidRPr="00CB6A46" w:rsidRDefault="0040518D" w:rsidP="00037F74">
      <w:pPr>
        <w:pStyle w:val="Default"/>
        <w:numPr>
          <w:ilvl w:val="1"/>
          <w:numId w:val="52"/>
        </w:numPr>
        <w:contextualSpacing/>
        <w:jc w:val="both"/>
      </w:pPr>
      <w:r w:rsidRPr="00CB6A46">
        <w:t>Perform a</w:t>
      </w:r>
      <w:r w:rsidR="00296D6F" w:rsidRPr="00CB6A46">
        <w:t xml:space="preserve"> cell count to determine cell concentration</w:t>
      </w:r>
      <w:r w:rsidRPr="00CB6A46">
        <w:t xml:space="preserve">, </w:t>
      </w:r>
      <w:r w:rsidR="004D5FD7" w:rsidRPr="00CB6A46">
        <w:t xml:space="preserve">and </w:t>
      </w:r>
      <w:r w:rsidRPr="00CB6A46">
        <w:t>then centrifuge and re</w:t>
      </w:r>
      <w:r w:rsidR="00AF37A3" w:rsidRPr="00CB6A46">
        <w:t>-</w:t>
      </w:r>
      <w:r w:rsidRPr="00CB6A46">
        <w:t>suspend the cell</w:t>
      </w:r>
      <w:r w:rsidR="00090E44" w:rsidRPr="00CB6A46">
        <w:t xml:space="preserve"> pellet</w:t>
      </w:r>
      <w:r w:rsidR="00C04C04" w:rsidRPr="00CB6A46">
        <w:t xml:space="preserve"> with </w:t>
      </w:r>
      <w:r w:rsidR="00D951B8" w:rsidRPr="00CB6A46">
        <w:t xml:space="preserve">7 </w:t>
      </w:r>
      <w:r w:rsidR="00886866" w:rsidRPr="00CB6A46">
        <w:rPr>
          <w:rFonts w:ascii="Symbol" w:hAnsi="Symbol" w:cstheme="minorHAnsi"/>
        </w:rPr>
        <w:t></w:t>
      </w:r>
      <w:r w:rsidR="00D951B8" w:rsidRPr="00CB6A46">
        <w:rPr>
          <w:rFonts w:asciiTheme="minorHAnsi" w:hAnsiTheme="minorHAnsi" w:cstheme="minorHAnsi"/>
        </w:rPr>
        <w:t>L</w:t>
      </w:r>
      <w:r w:rsidR="00D951B8" w:rsidRPr="00CB6A46">
        <w:t xml:space="preserve"> </w:t>
      </w:r>
      <w:r w:rsidR="00CB6A46">
        <w:t xml:space="preserve">of </w:t>
      </w:r>
      <w:r w:rsidR="001A3E86" w:rsidRPr="00CB6A46">
        <w:t>thrombin (2 units/</w:t>
      </w:r>
      <w:r w:rsidR="001E3165" w:rsidRPr="00CB6A46">
        <w:rPr>
          <w:rFonts w:asciiTheme="minorHAnsi" w:hAnsiTheme="minorHAnsi" w:cstheme="minorHAnsi"/>
        </w:rPr>
        <w:t>mL</w:t>
      </w:r>
      <w:r w:rsidR="001A3E86" w:rsidRPr="00CB6A46">
        <w:rPr>
          <w:rFonts w:asciiTheme="minorHAnsi" w:hAnsiTheme="minorHAnsi" w:cstheme="minorHAnsi"/>
        </w:rPr>
        <w:t>)</w:t>
      </w:r>
      <w:r w:rsidR="001A3E86" w:rsidRPr="00CB6A46">
        <w:t xml:space="preserve"> </w:t>
      </w:r>
      <w:r w:rsidR="001601C1" w:rsidRPr="00CB6A46">
        <w:t>in a</w:t>
      </w:r>
      <w:r w:rsidR="00E302C9" w:rsidRPr="00CB6A46">
        <w:t xml:space="preserve"> </w:t>
      </w:r>
      <w:r w:rsidR="003C4DB3" w:rsidRPr="00CB6A46">
        <w:t>1.5</w:t>
      </w:r>
      <w:r w:rsidR="00CB6A46" w:rsidRPr="00CB6A46">
        <w:t xml:space="preserve"> mL</w:t>
      </w:r>
      <w:r w:rsidR="001848F1" w:rsidRPr="00CB6A46">
        <w:t xml:space="preserve"> </w:t>
      </w:r>
      <w:r w:rsidR="003C4DB3" w:rsidRPr="00CB6A46">
        <w:t>centrifuge</w:t>
      </w:r>
      <w:r w:rsidR="001A3E86" w:rsidRPr="00CB6A46">
        <w:t xml:space="preserve"> tube</w:t>
      </w:r>
      <w:r w:rsidR="004D5FD7" w:rsidRPr="00CB6A46">
        <w:t>. W</w:t>
      </w:r>
      <w:r w:rsidR="001601C1" w:rsidRPr="00CB6A46">
        <w:t xml:space="preserve">e recommend </w:t>
      </w:r>
      <w:r w:rsidR="004D5FD7" w:rsidRPr="00CB6A46">
        <w:t xml:space="preserve">a </w:t>
      </w:r>
      <w:r w:rsidR="001A3E86" w:rsidRPr="00CB6A46">
        <w:t>cell concentration</w:t>
      </w:r>
      <w:r w:rsidR="001601C1" w:rsidRPr="00CB6A46">
        <w:t xml:space="preserve"> of </w:t>
      </w:r>
      <w:r w:rsidR="001A3E86" w:rsidRPr="00CB6A46">
        <w:t>800</w:t>
      </w:r>
      <w:r w:rsidR="00296D6F" w:rsidRPr="00CB6A46">
        <w:t xml:space="preserve"> cells/</w:t>
      </w:r>
      <w:r w:rsidR="00886866" w:rsidRPr="00CB6A46">
        <w:rPr>
          <w:rFonts w:ascii="Symbol" w:hAnsi="Symbol" w:cstheme="minorHAnsi"/>
        </w:rPr>
        <w:t></w:t>
      </w:r>
      <w:r w:rsidR="00296D6F" w:rsidRPr="00CB6A46">
        <w:rPr>
          <w:rFonts w:asciiTheme="minorHAnsi" w:hAnsiTheme="minorHAnsi" w:cstheme="minorHAnsi"/>
        </w:rPr>
        <w:t>L</w:t>
      </w:r>
      <w:r w:rsidR="00C04C04" w:rsidRPr="00CB6A46">
        <w:t xml:space="preserve"> of</w:t>
      </w:r>
      <w:r w:rsidR="00296D6F" w:rsidRPr="00CB6A46">
        <w:t xml:space="preserve"> </w:t>
      </w:r>
      <w:r w:rsidR="001A3E86" w:rsidRPr="00CB6A46">
        <w:t>thrombin</w:t>
      </w:r>
      <w:r w:rsidR="004D5FD7" w:rsidRPr="00CB6A46">
        <w:t>. K</w:t>
      </w:r>
      <w:r w:rsidR="001A3E86" w:rsidRPr="00CB6A46">
        <w:t>eep</w:t>
      </w:r>
      <w:r w:rsidR="00C04C04" w:rsidRPr="00CB6A46">
        <w:t xml:space="preserve"> </w:t>
      </w:r>
      <w:r w:rsidR="002168AF" w:rsidRPr="00CB6A46">
        <w:t xml:space="preserve">the cells </w:t>
      </w:r>
      <w:r w:rsidR="00F145D7" w:rsidRPr="00CB6A46">
        <w:t>chilled</w:t>
      </w:r>
      <w:r w:rsidR="00090E44" w:rsidRPr="00CB6A46">
        <w:t xml:space="preserve"> until use</w:t>
      </w:r>
      <w:r w:rsidR="00F145D7" w:rsidRPr="00CB6A46">
        <w:t xml:space="preserve"> (do not exceed more than half an hour</w:t>
      </w:r>
      <w:r w:rsidR="004735C5" w:rsidRPr="00CB6A46">
        <w:t xml:space="preserve"> to avoid damaging the cells</w:t>
      </w:r>
      <w:r w:rsidR="00F145D7" w:rsidRPr="00CB6A46">
        <w:t>)</w:t>
      </w:r>
      <w:r w:rsidR="00C04C04" w:rsidRPr="00CB6A46">
        <w:t>.</w:t>
      </w:r>
    </w:p>
    <w:p w14:paraId="53A3C5E2" w14:textId="77777777" w:rsidR="00CB6A46" w:rsidRPr="00CB6A46" w:rsidRDefault="00CB6A46" w:rsidP="00037F74">
      <w:pPr>
        <w:pStyle w:val="Default"/>
        <w:contextualSpacing/>
        <w:jc w:val="both"/>
      </w:pPr>
    </w:p>
    <w:p w14:paraId="56A0812E" w14:textId="2568B5FD" w:rsidR="00780ED4" w:rsidRDefault="00D53344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B6A46">
        <w:rPr>
          <w:rFonts w:asciiTheme="minorHAnsi" w:hAnsiTheme="minorHAnsi" w:cstheme="minorHAnsi"/>
          <w:b/>
          <w:bCs/>
          <w:color w:val="auto"/>
          <w:highlight w:val="yellow"/>
        </w:rPr>
        <w:t xml:space="preserve">Polymerization of </w:t>
      </w:r>
      <w:r w:rsidR="00CB6A46" w:rsidRPr="00CB6A46">
        <w:rPr>
          <w:rFonts w:asciiTheme="minorHAnsi" w:hAnsiTheme="minorHAnsi" w:cstheme="minorHAnsi"/>
          <w:b/>
          <w:bCs/>
          <w:color w:val="auto"/>
          <w:highlight w:val="yellow"/>
        </w:rPr>
        <w:t>fibrin gels</w:t>
      </w:r>
    </w:p>
    <w:p w14:paraId="3D1A67FA" w14:textId="77777777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19B5DA11" w14:textId="081107A6" w:rsidR="00013756" w:rsidRPr="00CB6A46" w:rsidRDefault="00013756" w:rsidP="00037F74">
      <w:pPr>
        <w:pStyle w:val="ListParagraph"/>
        <w:widowControl/>
        <w:numPr>
          <w:ilvl w:val="1"/>
          <w:numId w:val="52"/>
        </w:numPr>
        <w:autoSpaceDE/>
        <w:autoSpaceDN/>
        <w:adjustRightInd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 xml:space="preserve">Retrieve the </w:t>
      </w:r>
      <w:r w:rsidR="002168AF" w:rsidRPr="00CB6A46">
        <w:rPr>
          <w:rFonts w:asciiTheme="minorHAnsi" w:hAnsiTheme="minorHAnsi" w:cstheme="minorHAnsi"/>
        </w:rPr>
        <w:t>2 Unit/</w:t>
      </w:r>
      <w:r w:rsidR="001E3165" w:rsidRPr="00CB6A46">
        <w:rPr>
          <w:rFonts w:asciiTheme="minorHAnsi" w:hAnsiTheme="minorHAnsi" w:cstheme="minorHAnsi"/>
        </w:rPr>
        <w:t>mL</w:t>
      </w:r>
      <w:r w:rsidR="002168AF" w:rsidRPr="00CB6A46">
        <w:rPr>
          <w:rFonts w:asciiTheme="minorHAnsi" w:hAnsiTheme="minorHAnsi" w:cstheme="minorHAnsi"/>
        </w:rPr>
        <w:t xml:space="preserve"> </w:t>
      </w:r>
      <w:r w:rsidRPr="00CB6A46">
        <w:rPr>
          <w:rFonts w:asciiTheme="minorHAnsi" w:hAnsiTheme="minorHAnsi" w:cstheme="minorHAnsi"/>
        </w:rPr>
        <w:t xml:space="preserve">thrombin &amp; </w:t>
      </w:r>
      <w:r w:rsidR="008A0FC8" w:rsidRPr="00CB6A46">
        <w:rPr>
          <w:rFonts w:asciiTheme="minorHAnsi" w:hAnsiTheme="minorHAnsi" w:cstheme="minorHAnsi"/>
        </w:rPr>
        <w:t>10</w:t>
      </w:r>
      <w:r w:rsidR="00215E24" w:rsidRPr="00CB6A46">
        <w:rPr>
          <w:rFonts w:asciiTheme="minorHAnsi" w:hAnsiTheme="minorHAnsi" w:cstheme="minorHAnsi"/>
        </w:rPr>
        <w:t xml:space="preserve"> </w:t>
      </w:r>
      <w:r w:rsidR="008A0FC8" w:rsidRPr="00CB6A46">
        <w:rPr>
          <w:rFonts w:asciiTheme="minorHAnsi" w:hAnsiTheme="minorHAnsi" w:cstheme="minorHAnsi"/>
        </w:rPr>
        <w:t>mg/</w:t>
      </w:r>
      <w:r w:rsidR="001E3165" w:rsidRPr="00CB6A46">
        <w:rPr>
          <w:rFonts w:asciiTheme="minorHAnsi" w:hAnsiTheme="minorHAnsi" w:cstheme="minorHAnsi"/>
        </w:rPr>
        <w:t>mL</w:t>
      </w:r>
      <w:r w:rsidR="008A0FC8" w:rsidRPr="00CB6A46">
        <w:rPr>
          <w:rFonts w:asciiTheme="minorHAnsi" w:hAnsiTheme="minorHAnsi" w:cstheme="minorHAnsi"/>
        </w:rPr>
        <w:t xml:space="preserve"> </w:t>
      </w:r>
      <w:r w:rsidR="002168AF" w:rsidRPr="00CB6A46">
        <w:rPr>
          <w:rFonts w:asciiTheme="minorHAnsi" w:hAnsiTheme="minorHAnsi" w:cstheme="minorHAnsi"/>
        </w:rPr>
        <w:t>labeled-</w:t>
      </w:r>
      <w:r w:rsidRPr="00CB6A46">
        <w:rPr>
          <w:rFonts w:asciiTheme="minorHAnsi" w:hAnsiTheme="minorHAnsi" w:cstheme="minorHAnsi"/>
        </w:rPr>
        <w:t xml:space="preserve">fibrinogen </w:t>
      </w:r>
      <w:r w:rsidR="002168AF" w:rsidRPr="00CB6A46">
        <w:rPr>
          <w:rFonts w:asciiTheme="minorHAnsi" w:hAnsiTheme="minorHAnsi" w:cstheme="minorHAnsi"/>
        </w:rPr>
        <w:t xml:space="preserve">solutions </w:t>
      </w:r>
      <w:r w:rsidRPr="00CB6A46">
        <w:rPr>
          <w:rFonts w:asciiTheme="minorHAnsi" w:hAnsiTheme="minorHAnsi" w:cstheme="minorHAnsi"/>
        </w:rPr>
        <w:t xml:space="preserve">from the refrigerator (prepared in </w:t>
      </w:r>
      <w:r w:rsidR="00CB6A46" w:rsidRPr="00CB6A46">
        <w:rPr>
          <w:rFonts w:asciiTheme="minorHAnsi" w:hAnsiTheme="minorHAnsi" w:cstheme="minorHAnsi"/>
        </w:rPr>
        <w:t>step</w:t>
      </w:r>
      <w:r w:rsidRPr="00CB6A46">
        <w:rPr>
          <w:rFonts w:asciiTheme="minorHAnsi" w:hAnsiTheme="minorHAnsi" w:cstheme="minorHAnsi"/>
        </w:rPr>
        <w:t xml:space="preserve"> 1) and place them </w:t>
      </w:r>
      <w:r w:rsidR="003C4DB3" w:rsidRPr="00CB6A46">
        <w:rPr>
          <w:rFonts w:asciiTheme="minorHAnsi" w:hAnsiTheme="minorHAnsi" w:cstheme="minorHAnsi"/>
        </w:rPr>
        <w:t>on ice</w:t>
      </w:r>
      <w:r w:rsidRPr="00CB6A46">
        <w:rPr>
          <w:rFonts w:asciiTheme="minorHAnsi" w:hAnsiTheme="minorHAnsi" w:cstheme="minorHAnsi"/>
        </w:rPr>
        <w:t xml:space="preserve"> where they will be accessible.</w:t>
      </w:r>
    </w:p>
    <w:p w14:paraId="687A920D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5F9748EB" w14:textId="70EEA5BD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F145D7" w:rsidRPr="00CB6A46">
        <w:rPr>
          <w:rFonts w:asciiTheme="minorHAnsi" w:hAnsiTheme="minorHAnsi" w:cstheme="minorHAnsi"/>
        </w:rPr>
        <w:t xml:space="preserve"> Solutions are kept cold prior to the mixing process </w:t>
      </w:r>
      <w:proofErr w:type="gramStart"/>
      <w:r w:rsidR="00F145D7" w:rsidRPr="00CB6A46">
        <w:rPr>
          <w:rFonts w:asciiTheme="minorHAnsi" w:hAnsiTheme="minorHAnsi" w:cstheme="minorHAnsi"/>
        </w:rPr>
        <w:t>in order to</w:t>
      </w:r>
      <w:proofErr w:type="gramEnd"/>
      <w:r w:rsidR="00F145D7" w:rsidRPr="00CB6A46">
        <w:rPr>
          <w:rFonts w:asciiTheme="minorHAnsi" w:hAnsiTheme="minorHAnsi" w:cstheme="minorHAnsi"/>
        </w:rPr>
        <w:t xml:space="preserve"> slow down the polymerization reaction kinetics. This allows for more homogenous mixing of the proteins. </w:t>
      </w:r>
    </w:p>
    <w:p w14:paraId="0E5927D8" w14:textId="77777777" w:rsidR="00CB6A46" w:rsidRPr="00CB6A46" w:rsidRDefault="00CB6A46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41AF37D6" w14:textId="38F1360E" w:rsidR="009620FD" w:rsidRPr="00CB6A46" w:rsidRDefault="00EA2039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B6A46">
        <w:rPr>
          <w:rFonts w:asciiTheme="minorHAnsi" w:hAnsiTheme="minorHAnsi" w:cstheme="minorHAnsi"/>
          <w:color w:val="auto"/>
          <w:highlight w:val="yellow"/>
        </w:rPr>
        <w:lastRenderedPageBreak/>
        <w:t xml:space="preserve">With </w:t>
      </w:r>
      <w:r w:rsidR="006C2666" w:rsidRPr="00CB6A4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>dish</w:t>
      </w:r>
      <w:r w:rsidR="006C2666" w:rsidRPr="00CB6A46">
        <w:rPr>
          <w:rFonts w:asciiTheme="minorHAnsi" w:hAnsiTheme="minorHAnsi" w:cstheme="minorHAnsi"/>
          <w:color w:val="auto"/>
          <w:highlight w:val="yellow"/>
        </w:rPr>
        <w:t>(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>e</w:t>
      </w:r>
      <w:r w:rsidRPr="00CB6A46">
        <w:rPr>
          <w:rFonts w:asciiTheme="minorHAnsi" w:hAnsiTheme="minorHAnsi" w:cstheme="minorHAnsi"/>
          <w:color w:val="auto"/>
          <w:highlight w:val="yellow"/>
        </w:rPr>
        <w:t>s</w:t>
      </w:r>
      <w:r w:rsidR="006C2666" w:rsidRPr="00CB6A46">
        <w:rPr>
          <w:rFonts w:asciiTheme="minorHAnsi" w:hAnsiTheme="minorHAnsi" w:cstheme="minorHAnsi"/>
          <w:color w:val="auto"/>
          <w:highlight w:val="yellow"/>
        </w:rPr>
        <w:t>)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set up </w:t>
      </w:r>
      <w:r w:rsidR="00013756" w:rsidRPr="00CB6A46">
        <w:rPr>
          <w:rFonts w:asciiTheme="minorHAnsi" w:hAnsiTheme="minorHAnsi" w:cstheme="minorHAnsi"/>
          <w:color w:val="auto"/>
          <w:highlight w:val="yellow"/>
        </w:rPr>
        <w:t>(</w:t>
      </w:r>
      <w:r w:rsidR="00CB6A46" w:rsidRPr="00CB6A46">
        <w:rPr>
          <w:rFonts w:asciiTheme="minorHAnsi" w:hAnsiTheme="minorHAnsi" w:cstheme="minorHAnsi"/>
          <w:color w:val="auto"/>
          <w:highlight w:val="yellow"/>
        </w:rPr>
        <w:t>step</w:t>
      </w:r>
      <w:r w:rsidR="00013756" w:rsidRPr="00CB6A46">
        <w:rPr>
          <w:rFonts w:asciiTheme="minorHAnsi" w:hAnsiTheme="minorHAnsi" w:cstheme="minorHAnsi"/>
          <w:color w:val="auto"/>
          <w:highlight w:val="yellow"/>
        </w:rPr>
        <w:t xml:space="preserve"> 2)</w:t>
      </w:r>
      <w:r w:rsidR="00EC088E" w:rsidRPr="00CB6A46">
        <w:rPr>
          <w:rFonts w:asciiTheme="minorHAnsi" w:hAnsiTheme="minorHAnsi" w:cstheme="minorHAnsi"/>
          <w:color w:val="auto"/>
          <w:highlight w:val="yellow"/>
        </w:rPr>
        <w:t>,</w:t>
      </w:r>
      <w:r w:rsidR="00013756"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extract </w:t>
      </w:r>
      <w:r w:rsidR="00547ABF" w:rsidRPr="00CB6A46">
        <w:rPr>
          <w:rFonts w:asciiTheme="minorHAnsi" w:hAnsiTheme="minorHAnsi" w:cstheme="minorHAnsi"/>
          <w:color w:val="auto"/>
          <w:highlight w:val="yellow"/>
        </w:rPr>
        <w:t>2.5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86866" w:rsidRPr="00CB6A46">
        <w:rPr>
          <w:rFonts w:ascii="Symbol" w:hAnsi="Symbol" w:cstheme="minorHAnsi"/>
          <w:color w:val="auto"/>
          <w:highlight w:val="yellow"/>
        </w:rPr>
        <w:t>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L </w:t>
      </w:r>
      <w:r w:rsidR="00CB6A46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BB61CE" w:rsidRPr="00CB6A46">
        <w:rPr>
          <w:rFonts w:asciiTheme="minorHAnsi" w:hAnsiTheme="minorHAnsi" w:cstheme="minorHAnsi"/>
          <w:color w:val="auto"/>
          <w:highlight w:val="yellow"/>
        </w:rPr>
        <w:t>labeled-</w:t>
      </w:r>
      <w:r w:rsidR="0036765F" w:rsidRPr="00CB6A46">
        <w:rPr>
          <w:rFonts w:asciiTheme="minorHAnsi" w:hAnsiTheme="minorHAnsi" w:cstheme="minorHAnsi"/>
          <w:color w:val="auto"/>
          <w:highlight w:val="yellow"/>
        </w:rPr>
        <w:t>fibrinogen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and pipette it unifor</w:t>
      </w:r>
      <w:r w:rsidR="001E3165" w:rsidRPr="00CB6A46">
        <w:rPr>
          <w:rFonts w:asciiTheme="minorHAnsi" w:hAnsiTheme="minorHAnsi" w:cstheme="minorHAnsi"/>
          <w:color w:val="auto"/>
          <w:highlight w:val="yellow"/>
        </w:rPr>
        <w:t>m</w:t>
      </w:r>
      <w:r w:rsidR="00176258" w:rsidRPr="00CB6A46">
        <w:rPr>
          <w:rFonts w:asciiTheme="minorHAnsi" w:hAnsiTheme="minorHAnsi" w:cstheme="minorHAnsi"/>
          <w:color w:val="auto"/>
          <w:highlight w:val="yellow"/>
        </w:rPr>
        <w:t>l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y </w:t>
      </w:r>
      <w:r w:rsidR="00AE03D2" w:rsidRPr="00CB6A46">
        <w:rPr>
          <w:rFonts w:asciiTheme="minorHAnsi" w:hAnsiTheme="minorHAnsi" w:cstheme="minorHAnsi"/>
          <w:color w:val="auto"/>
          <w:highlight w:val="yellow"/>
        </w:rPr>
        <w:t>into the silicone cut-out (</w:t>
      </w:r>
      <w:r w:rsidR="00BB61CE" w:rsidRPr="00CB6A46">
        <w:rPr>
          <w:rFonts w:asciiTheme="minorHAnsi" w:hAnsiTheme="minorHAnsi" w:cstheme="minorHAnsi"/>
          <w:color w:val="auto"/>
          <w:highlight w:val="yellow"/>
        </w:rPr>
        <w:t xml:space="preserve">with the </w:t>
      </w:r>
      <w:r w:rsidR="00086A9B" w:rsidRPr="00CB6A46">
        <w:rPr>
          <w:rFonts w:asciiTheme="minorHAnsi" w:hAnsiTheme="minorHAnsi" w:cstheme="minorHAnsi"/>
          <w:color w:val="auto"/>
          <w:highlight w:val="yellow"/>
        </w:rPr>
        <w:t>sealing film</w:t>
      </w:r>
      <w:r w:rsidR="00AE03D2" w:rsidRPr="00CB6A46">
        <w:rPr>
          <w:rFonts w:asciiTheme="minorHAnsi" w:hAnsiTheme="minorHAnsi" w:cstheme="minorHAnsi"/>
          <w:color w:val="auto"/>
          <w:highlight w:val="yellow"/>
        </w:rPr>
        <w:t xml:space="preserve"> layer attached </w:t>
      </w:r>
      <w:r w:rsidR="006D5D39" w:rsidRPr="00CB6A46">
        <w:rPr>
          <w:rFonts w:asciiTheme="minorHAnsi" w:hAnsiTheme="minorHAnsi" w:cstheme="minorHAnsi"/>
          <w:color w:val="auto"/>
          <w:highlight w:val="yellow"/>
        </w:rPr>
        <w:t>to</w:t>
      </w:r>
      <w:r w:rsidR="00AE03D2" w:rsidRPr="00CB6A46">
        <w:rPr>
          <w:rFonts w:asciiTheme="minorHAnsi" w:hAnsiTheme="minorHAnsi" w:cstheme="minorHAnsi"/>
          <w:color w:val="auto"/>
          <w:highlight w:val="yellow"/>
        </w:rPr>
        <w:t xml:space="preserve"> its bottom side)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so that the entire circumference of the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430C7" w:rsidRPr="00CB6A46">
        <w:rPr>
          <w:rFonts w:asciiTheme="minorHAnsi" w:hAnsiTheme="minorHAnsi" w:cstheme="minorHAnsi"/>
          <w:color w:val="auto"/>
          <w:highlight w:val="yellow"/>
        </w:rPr>
        <w:t xml:space="preserve">cut-out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is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in contact with </w:t>
      </w:r>
      <w:r w:rsidR="0036765F" w:rsidRPr="00CB6A46">
        <w:rPr>
          <w:rFonts w:asciiTheme="minorHAnsi" w:hAnsiTheme="minorHAnsi" w:cstheme="minorHAnsi"/>
          <w:color w:val="auto"/>
          <w:highlight w:val="yellow"/>
        </w:rPr>
        <w:t>fibrinogen</w:t>
      </w:r>
      <w:r w:rsidRPr="00CB6A46">
        <w:rPr>
          <w:rFonts w:asciiTheme="minorHAnsi" w:hAnsiTheme="minorHAnsi" w:cstheme="minorHAnsi"/>
          <w:color w:val="auto"/>
          <w:highlight w:val="yellow"/>
        </w:rPr>
        <w:t>.</w:t>
      </w:r>
      <w:r w:rsidR="00974012" w:rsidRPr="00CB6A46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Be careful not to allow any air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>-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pockets</w:t>
      </w:r>
      <w:r w:rsidR="0001049D" w:rsidRPr="00CB6A46">
        <w:rPr>
          <w:rFonts w:asciiTheme="minorHAnsi" w:hAnsiTheme="minorHAnsi" w:cstheme="minorHAnsi"/>
          <w:color w:val="auto"/>
          <w:highlight w:val="yellow"/>
        </w:rPr>
        <w:t xml:space="preserve"> or bubbles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 xml:space="preserve"> to form anywhere in the solution</w:t>
      </w:r>
      <w:r w:rsidR="00547ABF" w:rsidRPr="00CB6A46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>paying particular attention to the</w:t>
      </w:r>
      <w:r w:rsidR="00547ABF" w:rsidRPr="00CB6A46">
        <w:rPr>
          <w:rFonts w:asciiTheme="minorHAnsi" w:hAnsiTheme="minorHAnsi" w:cstheme="minorHAnsi"/>
          <w:color w:val="auto"/>
          <w:highlight w:val="yellow"/>
        </w:rPr>
        <w:t xml:space="preserve"> bottom edges of the </w:t>
      </w:r>
      <w:r w:rsidR="007863A8" w:rsidRPr="00CB6A46">
        <w:rPr>
          <w:rFonts w:asciiTheme="minorHAnsi" w:hAnsiTheme="minorHAnsi" w:cstheme="minorHAnsi"/>
          <w:color w:val="auto"/>
          <w:highlight w:val="yellow"/>
        </w:rPr>
        <w:t>cut</w:t>
      </w:r>
      <w:r w:rsidR="00A73985" w:rsidRPr="00CB6A46">
        <w:rPr>
          <w:rFonts w:asciiTheme="minorHAnsi" w:hAnsiTheme="minorHAnsi" w:cstheme="minorHAnsi"/>
          <w:color w:val="auto"/>
          <w:highlight w:val="yellow"/>
        </w:rPr>
        <w:t>-</w:t>
      </w:r>
      <w:r w:rsidR="007863A8" w:rsidRPr="00CB6A46">
        <w:rPr>
          <w:rFonts w:asciiTheme="minorHAnsi" w:hAnsiTheme="minorHAnsi" w:cstheme="minorHAnsi"/>
          <w:color w:val="auto"/>
          <w:highlight w:val="yellow"/>
        </w:rPr>
        <w:t>out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215E24" w:rsidRPr="00CB6A4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 xml:space="preserve">interface between the </w:t>
      </w:r>
      <w:r w:rsidR="00086A9B" w:rsidRPr="00CB6A46">
        <w:rPr>
          <w:rFonts w:asciiTheme="minorHAnsi" w:hAnsiTheme="minorHAnsi" w:cstheme="minorHAnsi"/>
          <w:color w:val="auto"/>
          <w:highlight w:val="yellow"/>
        </w:rPr>
        <w:t>sealing film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 xml:space="preserve"> layer and silicone)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.</w:t>
      </w:r>
    </w:p>
    <w:p w14:paraId="2D704BE7" w14:textId="77777777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16BC7D75" w14:textId="668C0638" w:rsidR="00EA2039" w:rsidRPr="00CB6A46" w:rsidRDefault="00EA2039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CB6A46">
        <w:rPr>
          <w:rFonts w:asciiTheme="minorHAnsi" w:hAnsiTheme="minorHAnsi" w:cstheme="minorHAnsi"/>
          <w:color w:val="auto"/>
          <w:highlight w:val="yellow"/>
        </w:rPr>
        <w:t xml:space="preserve">Immediately take </w:t>
      </w:r>
      <w:r w:rsidR="00BC3201" w:rsidRPr="00CB6A46">
        <w:rPr>
          <w:rFonts w:asciiTheme="minorHAnsi" w:hAnsiTheme="minorHAnsi" w:cstheme="minorHAnsi"/>
          <w:color w:val="auto"/>
          <w:highlight w:val="yellow"/>
        </w:rPr>
        <w:t xml:space="preserve">2.5 </w:t>
      </w:r>
      <w:r w:rsidR="00886866" w:rsidRPr="00CB6A46">
        <w:rPr>
          <w:rFonts w:ascii="Symbol" w:hAnsi="Symbol" w:cstheme="minorHAnsi"/>
          <w:color w:val="auto"/>
          <w:highlight w:val="yellow"/>
        </w:rPr>
        <w:t></w:t>
      </w:r>
      <w:r w:rsidR="00BC3201" w:rsidRPr="00CB6A46">
        <w:rPr>
          <w:rFonts w:asciiTheme="minorHAnsi" w:hAnsiTheme="minorHAnsi" w:cstheme="minorHAnsi"/>
          <w:color w:val="auto"/>
          <w:highlight w:val="yellow"/>
        </w:rPr>
        <w:t>L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6A46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CB6A46">
        <w:rPr>
          <w:rFonts w:asciiTheme="minorHAnsi" w:hAnsiTheme="minorHAnsi" w:cstheme="minorHAnsi"/>
          <w:color w:val="auto"/>
          <w:highlight w:val="yellow"/>
        </w:rPr>
        <w:t>thrombin</w:t>
      </w:r>
      <w:r w:rsidR="00B46663" w:rsidRPr="00CB6A46">
        <w:rPr>
          <w:rFonts w:asciiTheme="minorHAnsi" w:hAnsiTheme="minorHAnsi" w:cstheme="minorHAnsi"/>
          <w:color w:val="auto"/>
          <w:highlight w:val="yellow"/>
        </w:rPr>
        <w:t xml:space="preserve"> (with or without cells</w:t>
      </w:r>
      <w:r w:rsidR="008C737F" w:rsidRPr="00CB6A46">
        <w:rPr>
          <w:rFonts w:asciiTheme="minorHAnsi" w:hAnsiTheme="minorHAnsi" w:cstheme="minorHAnsi"/>
          <w:color w:val="auto"/>
          <w:highlight w:val="yellow"/>
        </w:rPr>
        <w:t>/</w:t>
      </w:r>
      <w:r w:rsidR="005E6815" w:rsidRPr="00CB6A46">
        <w:rPr>
          <w:rFonts w:asciiTheme="minorHAnsi" w:hAnsiTheme="minorHAnsi" w:cstheme="minorHAnsi"/>
          <w:color w:val="auto"/>
          <w:highlight w:val="yellow"/>
        </w:rPr>
        <w:t>beads</w:t>
      </w:r>
      <w:r w:rsidR="00B46663" w:rsidRPr="00CB6A46">
        <w:rPr>
          <w:rFonts w:asciiTheme="minorHAnsi" w:hAnsiTheme="minorHAnsi" w:cstheme="minorHAnsi"/>
          <w:color w:val="auto"/>
          <w:highlight w:val="yellow"/>
        </w:rPr>
        <w:t>)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and pipette </w:t>
      </w:r>
      <w:r w:rsidR="00397CAE" w:rsidRPr="00CB6A46">
        <w:rPr>
          <w:rFonts w:asciiTheme="minorHAnsi" w:hAnsiTheme="minorHAnsi" w:cstheme="minorHAnsi"/>
          <w:color w:val="auto"/>
          <w:highlight w:val="yellow"/>
        </w:rPr>
        <w:t xml:space="preserve">it directly 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into the </w:t>
      </w:r>
      <w:r w:rsidR="0036765F" w:rsidRPr="00CB6A46">
        <w:rPr>
          <w:rFonts w:asciiTheme="minorHAnsi" w:hAnsiTheme="minorHAnsi" w:cstheme="minorHAnsi"/>
          <w:color w:val="auto"/>
          <w:highlight w:val="yellow"/>
        </w:rPr>
        <w:t>fibrinogen</w:t>
      </w:r>
      <w:r w:rsidR="00397CAE" w:rsidRPr="00CB6A46">
        <w:rPr>
          <w:rFonts w:asciiTheme="minorHAnsi" w:hAnsiTheme="minorHAnsi" w:cstheme="minorHAnsi"/>
          <w:color w:val="auto"/>
          <w:highlight w:val="yellow"/>
        </w:rPr>
        <w:t xml:space="preserve"> solution in the cut-out</w:t>
      </w:r>
      <w:r w:rsidR="00AD57F2" w:rsidRPr="00CB6A46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5E6815" w:rsidRPr="00CB6A46">
        <w:rPr>
          <w:rFonts w:asciiTheme="minorHAnsi" w:hAnsiTheme="minorHAnsi" w:cstheme="minorHAnsi"/>
          <w:color w:val="auto"/>
          <w:highlight w:val="yellow"/>
        </w:rPr>
        <w:t xml:space="preserve">reaching </w:t>
      </w:r>
      <w:r w:rsidR="00AD57F2" w:rsidRPr="00CB6A46">
        <w:rPr>
          <w:rFonts w:asciiTheme="minorHAnsi" w:hAnsiTheme="minorHAnsi" w:cstheme="minorHAnsi"/>
          <w:color w:val="auto"/>
          <w:highlight w:val="yellow"/>
        </w:rPr>
        <w:t xml:space="preserve">final 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>volume</w:t>
      </w:r>
      <w:r w:rsidR="00AD57F2" w:rsidRPr="00CB6A46">
        <w:rPr>
          <w:rFonts w:asciiTheme="minorHAnsi" w:hAnsiTheme="minorHAnsi" w:cstheme="minorHAnsi"/>
          <w:color w:val="auto"/>
          <w:highlight w:val="yellow"/>
        </w:rPr>
        <w:t xml:space="preserve"> of 5 </w:t>
      </w:r>
      <w:bookmarkStart w:id="8" w:name="_Hlk49109914"/>
      <w:r w:rsidR="00886866" w:rsidRPr="00CB6A46">
        <w:rPr>
          <w:rFonts w:ascii="Symbol" w:hAnsi="Symbol" w:cstheme="minorHAnsi"/>
          <w:color w:val="auto"/>
          <w:highlight w:val="yellow"/>
        </w:rPr>
        <w:t></w:t>
      </w:r>
      <w:bookmarkEnd w:id="8"/>
      <w:r w:rsidR="00AD57F2" w:rsidRPr="00CB6A46">
        <w:rPr>
          <w:rFonts w:asciiTheme="minorHAnsi" w:hAnsiTheme="minorHAnsi" w:cstheme="minorHAnsi"/>
          <w:color w:val="auto"/>
          <w:highlight w:val="yellow"/>
        </w:rPr>
        <w:t>L fibrin</w:t>
      </w:r>
      <w:r w:rsidR="00CB6A46">
        <w:rPr>
          <w:rFonts w:asciiTheme="minorHAnsi" w:hAnsiTheme="minorHAnsi" w:cstheme="minorHAnsi"/>
          <w:color w:val="auto"/>
          <w:highlight w:val="yellow"/>
        </w:rPr>
        <w:t>). T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hen 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>quickly</w:t>
      </w:r>
      <w:r w:rsidR="00DB47A8"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 xml:space="preserve">mix the </w:t>
      </w:r>
      <w:r w:rsidR="00397CAE" w:rsidRPr="00CB6A46">
        <w:rPr>
          <w:rFonts w:asciiTheme="minorHAnsi" w:hAnsiTheme="minorHAnsi" w:cstheme="minorHAnsi"/>
          <w:color w:val="auto"/>
          <w:highlight w:val="yellow"/>
        </w:rPr>
        <w:t xml:space="preserve">two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solution</w:t>
      </w:r>
      <w:r w:rsidR="00397CAE" w:rsidRPr="00CB6A46">
        <w:rPr>
          <w:rFonts w:asciiTheme="minorHAnsi" w:hAnsiTheme="minorHAnsi" w:cstheme="minorHAnsi"/>
          <w:color w:val="auto"/>
          <w:highlight w:val="yellow"/>
        </w:rPr>
        <w:t>s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 xml:space="preserve"> by</w:t>
      </w:r>
      <w:r w:rsidR="009620FD" w:rsidRPr="00CB6A46">
        <w:rPr>
          <w:rFonts w:asciiTheme="minorHAnsi" w:hAnsiTheme="minorHAnsi" w:cstheme="minorHAnsi"/>
          <w:color w:val="auto"/>
          <w:highlight w:val="yellow"/>
        </w:rPr>
        <w:t xml:space="preserve"> carefully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 xml:space="preserve"> pipetting</w:t>
      </w:r>
      <w:r w:rsidR="009620FD" w:rsidRPr="00CB6A46">
        <w:rPr>
          <w:rFonts w:asciiTheme="minorHAnsi" w:hAnsiTheme="minorHAnsi" w:cstheme="minorHAnsi"/>
          <w:color w:val="auto"/>
          <w:highlight w:val="yellow"/>
        </w:rPr>
        <w:t xml:space="preserve"> up and down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6A46" w:rsidRPr="00CB6A46">
        <w:rPr>
          <w:rFonts w:asciiTheme="minorHAnsi" w:hAnsiTheme="minorHAnsi" w:cstheme="minorHAnsi"/>
          <w:color w:val="auto"/>
          <w:highlight w:val="yellow"/>
          <w:vertAlign w:val="subscript"/>
        </w:rPr>
        <w:t>~</w:t>
      </w:r>
      <w:r w:rsidRPr="00CB6A46">
        <w:rPr>
          <w:rFonts w:asciiTheme="minorHAnsi" w:hAnsiTheme="minorHAnsi" w:cstheme="minorHAnsi"/>
          <w:color w:val="auto"/>
          <w:highlight w:val="yellow"/>
        </w:rPr>
        <w:t>10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 xml:space="preserve"> times.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During the mixing process,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mov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e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the tip around the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entire volume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to create a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s</w:t>
      </w:r>
      <w:r w:rsidRPr="00CB6A46">
        <w:rPr>
          <w:rFonts w:asciiTheme="minorHAnsi" w:hAnsiTheme="minorHAnsi" w:cstheme="minorHAnsi"/>
          <w:color w:val="auto"/>
          <w:highlight w:val="yellow"/>
        </w:rPr>
        <w:t xml:space="preserve"> homogenous</w:t>
      </w:r>
      <w:r w:rsidR="007D0753" w:rsidRPr="00CB6A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15E24" w:rsidRPr="00CB6A46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6B0DB0" w:rsidRPr="00CB6A46">
        <w:rPr>
          <w:rFonts w:asciiTheme="minorHAnsi" w:hAnsiTheme="minorHAnsi" w:cstheme="minorHAnsi"/>
          <w:color w:val="auto"/>
          <w:highlight w:val="yellow"/>
        </w:rPr>
        <w:t>solution as possible</w:t>
      </w:r>
      <w:r w:rsidRPr="00CB6A46">
        <w:rPr>
          <w:rFonts w:asciiTheme="minorHAnsi" w:hAnsiTheme="minorHAnsi" w:cstheme="minorHAnsi"/>
          <w:color w:val="auto"/>
          <w:highlight w:val="yellow"/>
        </w:rPr>
        <w:t>.</w:t>
      </w:r>
    </w:p>
    <w:p w14:paraId="7C614556" w14:textId="77777777" w:rsidR="00CB6A46" w:rsidRPr="00852BBD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5825B52A" w14:textId="7092E1A1" w:rsidR="00EA2039" w:rsidRPr="00CB6A46" w:rsidRDefault="00EA2039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7863A8">
        <w:rPr>
          <w:rFonts w:asciiTheme="minorHAnsi" w:hAnsiTheme="minorHAnsi" w:cstheme="minorHAnsi"/>
        </w:rPr>
        <w:t>Add a</w:t>
      </w:r>
      <w:r w:rsidR="006C2666" w:rsidRPr="007863A8">
        <w:rPr>
          <w:rFonts w:asciiTheme="minorHAnsi" w:hAnsiTheme="minorHAnsi" w:cstheme="minorHAnsi"/>
        </w:rPr>
        <w:t xml:space="preserve"> very small amount of</w:t>
      </w:r>
      <w:r w:rsidR="0092718F">
        <w:rPr>
          <w:rFonts w:asciiTheme="minorHAnsi" w:hAnsiTheme="minorHAnsi" w:cstheme="minorHAnsi"/>
        </w:rPr>
        <w:t xml:space="preserve"> Phosphate Buffer Saline</w:t>
      </w:r>
      <w:r w:rsidR="00AF28FA" w:rsidRPr="00AF28FA">
        <w:t xml:space="preserve"> </w:t>
      </w:r>
      <w:r w:rsidR="0092718F">
        <w:t>(</w:t>
      </w:r>
      <w:r w:rsidR="006C2666" w:rsidRPr="007863A8">
        <w:rPr>
          <w:rFonts w:asciiTheme="minorHAnsi" w:hAnsiTheme="minorHAnsi" w:cstheme="minorHAnsi"/>
        </w:rPr>
        <w:t>PBS</w:t>
      </w:r>
      <w:r w:rsidR="0092718F">
        <w:rPr>
          <w:rFonts w:asciiTheme="minorHAnsi" w:hAnsiTheme="minorHAnsi" w:cstheme="minorHAnsi"/>
        </w:rPr>
        <w:t>)</w:t>
      </w:r>
      <w:r w:rsidR="008D4432">
        <w:rPr>
          <w:rFonts w:asciiTheme="minorHAnsi" w:hAnsiTheme="minorHAnsi" w:cstheme="minorHAnsi"/>
        </w:rPr>
        <w:t xml:space="preserve"> </w:t>
      </w:r>
      <w:r w:rsidR="0092718F">
        <w:rPr>
          <w:rFonts w:asciiTheme="minorHAnsi" w:hAnsiTheme="minorHAnsi" w:cstheme="minorHAnsi"/>
        </w:rPr>
        <w:t>[</w:t>
      </w:r>
      <w:r w:rsidR="00AF28FA">
        <w:rPr>
          <w:rFonts w:asciiTheme="minorHAnsi" w:hAnsiTheme="minorHAnsi" w:cstheme="minorHAnsi"/>
        </w:rPr>
        <w:t xml:space="preserve">alternatively </w:t>
      </w:r>
      <w:r w:rsidR="008E0799" w:rsidRPr="00BF14C6">
        <w:rPr>
          <w:rFonts w:asciiTheme="minorHAnsi" w:hAnsiTheme="minorHAnsi" w:cstheme="minorHAnsi"/>
          <w:color w:val="auto"/>
        </w:rPr>
        <w:t>cell medium</w:t>
      </w:r>
      <w:r w:rsidR="008D4432" w:rsidRPr="00BF14C6">
        <w:rPr>
          <w:rFonts w:asciiTheme="minorHAnsi" w:hAnsiTheme="minorHAnsi" w:cstheme="minorHAnsi"/>
          <w:color w:val="auto"/>
        </w:rPr>
        <w:t xml:space="preserve"> </w:t>
      </w:r>
      <w:r w:rsidR="008D4432">
        <w:rPr>
          <w:rFonts w:asciiTheme="minorHAnsi" w:hAnsiTheme="minorHAnsi" w:cstheme="minorHAnsi"/>
        </w:rPr>
        <w:t>for cell</w:t>
      </w:r>
      <w:r w:rsidR="00DB47A8">
        <w:rPr>
          <w:rFonts w:asciiTheme="minorHAnsi" w:hAnsiTheme="minorHAnsi" w:cstheme="minorHAnsi"/>
        </w:rPr>
        <w:t xml:space="preserve"> experiments</w:t>
      </w:r>
      <w:r w:rsidR="0092718F">
        <w:rPr>
          <w:rFonts w:asciiTheme="minorHAnsi" w:hAnsiTheme="minorHAnsi" w:cstheme="minorHAnsi"/>
        </w:rPr>
        <w:t xml:space="preserve">, </w:t>
      </w:r>
      <w:r w:rsidR="008A3627">
        <w:rPr>
          <w:rFonts w:asciiTheme="minorHAnsi" w:hAnsiTheme="minorHAnsi" w:cstheme="minorHAnsi"/>
          <w:b/>
          <w:bCs/>
        </w:rPr>
        <w:t>Table of Materials</w:t>
      </w:r>
      <w:r w:rsidR="008A3627">
        <w:rPr>
          <w:rFonts w:asciiTheme="minorHAnsi" w:hAnsiTheme="minorHAnsi" w:cstheme="minorHAnsi"/>
        </w:rPr>
        <w:t xml:space="preserve">] </w:t>
      </w:r>
      <w:r w:rsidR="00AD5A1C" w:rsidRPr="0089785F">
        <w:rPr>
          <w:rFonts w:asciiTheme="minorHAnsi" w:hAnsiTheme="minorHAnsi" w:cstheme="minorHAnsi"/>
        </w:rPr>
        <w:t>along</w:t>
      </w:r>
      <w:r w:rsidR="00AD5A1C" w:rsidRPr="007863A8">
        <w:rPr>
          <w:rFonts w:asciiTheme="minorHAnsi" w:hAnsiTheme="minorHAnsi" w:cstheme="minorHAnsi"/>
        </w:rPr>
        <w:t xml:space="preserve"> </w:t>
      </w:r>
      <w:r w:rsidR="006C2666" w:rsidRPr="007863A8">
        <w:rPr>
          <w:rFonts w:asciiTheme="minorHAnsi" w:hAnsiTheme="minorHAnsi" w:cstheme="minorHAnsi"/>
        </w:rPr>
        <w:t xml:space="preserve">the </w:t>
      </w:r>
      <w:r w:rsidR="00AD5A1C">
        <w:rPr>
          <w:rFonts w:asciiTheme="minorHAnsi" w:hAnsiTheme="minorHAnsi" w:cstheme="minorHAnsi"/>
        </w:rPr>
        <w:t>edge</w:t>
      </w:r>
      <w:r w:rsidR="00AD5A1C" w:rsidRPr="007863A8">
        <w:rPr>
          <w:rFonts w:asciiTheme="minorHAnsi" w:hAnsiTheme="minorHAnsi" w:cstheme="minorHAnsi"/>
        </w:rPr>
        <w:t xml:space="preserve"> </w:t>
      </w:r>
      <w:r w:rsidR="006C2666" w:rsidRPr="007863A8">
        <w:rPr>
          <w:rFonts w:asciiTheme="minorHAnsi" w:hAnsiTheme="minorHAnsi" w:cstheme="minorHAnsi"/>
        </w:rPr>
        <w:t xml:space="preserve">of each </w:t>
      </w:r>
      <w:r w:rsidR="007D0753">
        <w:rPr>
          <w:rFonts w:asciiTheme="minorHAnsi" w:hAnsiTheme="minorHAnsi" w:cstheme="minorHAnsi"/>
        </w:rPr>
        <w:t>dish</w:t>
      </w:r>
      <w:r w:rsidR="00EC088E">
        <w:rPr>
          <w:rFonts w:asciiTheme="minorHAnsi" w:hAnsiTheme="minorHAnsi" w:cstheme="minorHAnsi"/>
        </w:rPr>
        <w:t xml:space="preserve"> </w:t>
      </w:r>
      <w:r w:rsidR="006B0DB0" w:rsidRPr="007863A8">
        <w:rPr>
          <w:rFonts w:asciiTheme="minorHAnsi" w:hAnsiTheme="minorHAnsi" w:cstheme="minorHAnsi"/>
        </w:rPr>
        <w:t>so the hydrogel does not dry out during the polymerization process</w:t>
      </w:r>
      <w:r w:rsidRPr="007863A8">
        <w:rPr>
          <w:rFonts w:asciiTheme="minorHAnsi" w:hAnsiTheme="minorHAnsi" w:cstheme="minorHAnsi"/>
        </w:rPr>
        <w:t>.</w:t>
      </w:r>
      <w:r w:rsidR="0059048C">
        <w:rPr>
          <w:rFonts w:asciiTheme="minorHAnsi" w:hAnsiTheme="minorHAnsi" w:cstheme="minorHAnsi"/>
        </w:rPr>
        <w:t xml:space="preserve"> </w:t>
      </w:r>
      <w:r w:rsidR="00AD5A1C">
        <w:rPr>
          <w:rFonts w:asciiTheme="minorHAnsi" w:hAnsiTheme="minorHAnsi" w:cstheme="minorHAnsi"/>
        </w:rPr>
        <w:t>E</w:t>
      </w:r>
      <w:r w:rsidR="00EC088E">
        <w:rPr>
          <w:rFonts w:asciiTheme="minorHAnsi" w:hAnsiTheme="minorHAnsi" w:cstheme="minorHAnsi"/>
        </w:rPr>
        <w:t xml:space="preserve">nsure </w:t>
      </w:r>
      <w:r w:rsidR="006B0DB0" w:rsidRPr="007863A8">
        <w:rPr>
          <w:rFonts w:asciiTheme="minorHAnsi" w:hAnsiTheme="minorHAnsi" w:cstheme="minorHAnsi"/>
        </w:rPr>
        <w:t>there is no contact between</w:t>
      </w:r>
      <w:r w:rsidR="006C2666" w:rsidRPr="007863A8">
        <w:rPr>
          <w:rFonts w:asciiTheme="minorHAnsi" w:hAnsiTheme="minorHAnsi" w:cstheme="minorHAnsi"/>
        </w:rPr>
        <w:t xml:space="preserve"> the</w:t>
      </w:r>
      <w:r w:rsidR="006B0DB0" w:rsidRPr="007863A8">
        <w:rPr>
          <w:rFonts w:asciiTheme="minorHAnsi" w:hAnsiTheme="minorHAnsi" w:cstheme="minorHAnsi"/>
        </w:rPr>
        <w:t xml:space="preserve"> </w:t>
      </w:r>
      <w:r w:rsidR="006C2666" w:rsidRPr="007863A8">
        <w:rPr>
          <w:rFonts w:asciiTheme="minorHAnsi" w:hAnsiTheme="minorHAnsi" w:cstheme="minorHAnsi"/>
        </w:rPr>
        <w:t>PBS</w:t>
      </w:r>
      <w:r w:rsidR="008E0799" w:rsidRPr="00BF14C6">
        <w:rPr>
          <w:rFonts w:asciiTheme="minorHAnsi" w:hAnsiTheme="minorHAnsi" w:cstheme="minorHAnsi"/>
          <w:color w:val="auto"/>
        </w:rPr>
        <w:t>/cell medium</w:t>
      </w:r>
      <w:r w:rsidR="006C2666" w:rsidRPr="00BF14C6">
        <w:rPr>
          <w:rFonts w:asciiTheme="minorHAnsi" w:hAnsiTheme="minorHAnsi" w:cstheme="minorHAnsi"/>
          <w:color w:val="auto"/>
        </w:rPr>
        <w:t xml:space="preserve"> </w:t>
      </w:r>
      <w:r w:rsidR="006C2666" w:rsidRPr="007863A8">
        <w:rPr>
          <w:rFonts w:asciiTheme="minorHAnsi" w:hAnsiTheme="minorHAnsi" w:cstheme="minorHAnsi"/>
        </w:rPr>
        <w:t>and the samples</w:t>
      </w:r>
      <w:r w:rsidR="00EC088E">
        <w:rPr>
          <w:rFonts w:asciiTheme="minorHAnsi" w:hAnsiTheme="minorHAnsi" w:cstheme="minorHAnsi"/>
        </w:rPr>
        <w:t xml:space="preserve"> as this will damage the sample</w:t>
      </w:r>
      <w:r w:rsidR="006C2666" w:rsidRPr="007863A8">
        <w:rPr>
          <w:rFonts w:asciiTheme="minorHAnsi" w:hAnsiTheme="minorHAnsi" w:cstheme="minorHAnsi"/>
        </w:rPr>
        <w:t>.</w:t>
      </w:r>
    </w:p>
    <w:p w14:paraId="3BD18DE7" w14:textId="77777777" w:rsidR="00CB6A46" w:rsidRPr="007863A8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338684D6" w14:textId="47F5BC4D" w:rsidR="007863A8" w:rsidRPr="00CB6A46" w:rsidRDefault="006C2666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 xml:space="preserve">Cover the </w:t>
      </w:r>
      <w:r w:rsidR="007D0753" w:rsidRPr="00852BBD">
        <w:rPr>
          <w:rFonts w:asciiTheme="minorHAnsi" w:hAnsiTheme="minorHAnsi" w:cstheme="minorHAnsi"/>
          <w:color w:val="auto"/>
          <w:highlight w:val="yellow"/>
        </w:rPr>
        <w:t>dish</w:t>
      </w:r>
      <w:r w:rsidRPr="00852BBD">
        <w:rPr>
          <w:rFonts w:asciiTheme="minorHAnsi" w:hAnsiTheme="minorHAnsi" w:cstheme="minorHAnsi"/>
          <w:color w:val="auto"/>
          <w:highlight w:val="yellow"/>
        </w:rPr>
        <w:t>(</w:t>
      </w:r>
      <w:r w:rsidR="007D0753" w:rsidRPr="00852BBD">
        <w:rPr>
          <w:rFonts w:asciiTheme="minorHAnsi" w:hAnsiTheme="minorHAnsi" w:cstheme="minorHAnsi"/>
          <w:color w:val="auto"/>
          <w:highlight w:val="yellow"/>
        </w:rPr>
        <w:t>e</w:t>
      </w:r>
      <w:r w:rsidR="001A3E86" w:rsidRPr="00852BBD">
        <w:rPr>
          <w:rFonts w:asciiTheme="minorHAnsi" w:hAnsiTheme="minorHAnsi" w:cstheme="minorHAnsi"/>
          <w:color w:val="auto"/>
          <w:highlight w:val="yellow"/>
        </w:rPr>
        <w:t>s) and place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C737F" w:rsidRPr="00852BBD">
        <w:rPr>
          <w:rFonts w:asciiTheme="minorHAnsi" w:hAnsiTheme="minorHAnsi" w:cstheme="minorHAnsi"/>
          <w:color w:val="auto"/>
          <w:highlight w:val="yellow"/>
        </w:rPr>
        <w:t xml:space="preserve">them in 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>the incubator</w:t>
      </w:r>
      <w:r w:rsidR="001A3E86" w:rsidRPr="00852BBD">
        <w:rPr>
          <w:rFonts w:asciiTheme="minorHAnsi" w:hAnsiTheme="minorHAnsi" w:cstheme="minorHAnsi"/>
          <w:color w:val="auto"/>
          <w:highlight w:val="yellow"/>
        </w:rPr>
        <w:t xml:space="preserve"> at 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37 </w:t>
      </w:r>
      <w:r w:rsidRPr="00CB6A46">
        <w:rPr>
          <w:rFonts w:asciiTheme="minorHAnsi" w:hAnsiTheme="minorHAnsi" w:cstheme="minorHAnsi"/>
          <w:color w:val="auto"/>
          <w:highlight w:val="yellow"/>
        </w:rPr>
        <w:t>°C</w:t>
      </w:r>
      <w:r w:rsidR="001A3E86" w:rsidRPr="00CB6A46">
        <w:rPr>
          <w:rFonts w:asciiTheme="minorHAnsi" w:hAnsiTheme="minorHAnsi" w:cstheme="minorHAnsi"/>
          <w:color w:val="auto"/>
          <w:highlight w:val="yellow"/>
        </w:rPr>
        <w:t xml:space="preserve"> for 30 minutes</w:t>
      </w:r>
      <w:r w:rsidRPr="00CB6A46">
        <w:rPr>
          <w:rFonts w:asciiTheme="minorHAnsi" w:hAnsiTheme="minorHAnsi" w:cstheme="minorHAnsi"/>
          <w:color w:val="auto"/>
          <w:highlight w:val="yellow"/>
        </w:rPr>
        <w:t>.</w:t>
      </w:r>
    </w:p>
    <w:p w14:paraId="3945C16C" w14:textId="77777777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066C4874" w14:textId="7EA36305" w:rsid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7863A8">
        <w:rPr>
          <w:rFonts w:asciiTheme="minorHAnsi" w:hAnsiTheme="minorHAnsi" w:cstheme="minorHAnsi"/>
        </w:rPr>
        <w:t xml:space="preserve"> The requ</w:t>
      </w:r>
      <w:r w:rsidR="009620FD">
        <w:rPr>
          <w:rFonts w:asciiTheme="minorHAnsi" w:hAnsiTheme="minorHAnsi" w:cstheme="minorHAnsi"/>
        </w:rPr>
        <w:t>ired incubation time is</w:t>
      </w:r>
      <w:r w:rsidR="007863A8">
        <w:rPr>
          <w:rFonts w:asciiTheme="minorHAnsi" w:hAnsiTheme="minorHAnsi" w:cstheme="minorHAnsi"/>
        </w:rPr>
        <w:t xml:space="preserve"> dependent on the volume of the gel.</w:t>
      </w:r>
      <w:r w:rsidR="00EA2039" w:rsidRPr="007863A8">
        <w:rPr>
          <w:rFonts w:asciiTheme="minorHAnsi" w:hAnsiTheme="minorHAnsi" w:cstheme="minorHAnsi"/>
        </w:rPr>
        <w:t xml:space="preserve"> </w:t>
      </w:r>
      <w:r w:rsidR="001C0084">
        <w:rPr>
          <w:rFonts w:asciiTheme="minorHAnsi" w:hAnsiTheme="minorHAnsi" w:cstheme="minorHAnsi"/>
        </w:rPr>
        <w:t xml:space="preserve">If larger volumes are used, the incubation time </w:t>
      </w:r>
      <w:r w:rsidR="008C737F">
        <w:rPr>
          <w:rFonts w:asciiTheme="minorHAnsi" w:hAnsiTheme="minorHAnsi" w:cstheme="minorHAnsi"/>
        </w:rPr>
        <w:t xml:space="preserve">should </w:t>
      </w:r>
      <w:r w:rsidR="007D0753">
        <w:rPr>
          <w:rFonts w:asciiTheme="minorHAnsi" w:hAnsiTheme="minorHAnsi" w:cstheme="minorHAnsi"/>
        </w:rPr>
        <w:t>increas</w:t>
      </w:r>
      <w:r>
        <w:rPr>
          <w:rFonts w:asciiTheme="minorHAnsi" w:hAnsiTheme="minorHAnsi" w:cstheme="minorHAnsi"/>
        </w:rPr>
        <w:t>e</w:t>
      </w:r>
      <w:r w:rsidR="001C0084">
        <w:rPr>
          <w:rFonts w:asciiTheme="minorHAnsi" w:hAnsiTheme="minorHAnsi" w:cstheme="minorHAnsi"/>
        </w:rPr>
        <w:t>.</w:t>
      </w:r>
    </w:p>
    <w:p w14:paraId="5D1AA1D0" w14:textId="77777777" w:rsidR="00CB6A46" w:rsidRP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6B8727FE" w14:textId="2B5DBD04" w:rsidR="008D4432" w:rsidRPr="00CB6A46" w:rsidRDefault="006C2666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 xml:space="preserve">Remove the </w:t>
      </w:r>
      <w:r w:rsidR="007D0753" w:rsidRPr="00852BBD">
        <w:rPr>
          <w:rFonts w:asciiTheme="minorHAnsi" w:hAnsiTheme="minorHAnsi" w:cstheme="minorHAnsi"/>
          <w:color w:val="auto"/>
          <w:highlight w:val="yellow"/>
        </w:rPr>
        <w:t>dish</w:t>
      </w:r>
      <w:r w:rsidRPr="00852BBD">
        <w:rPr>
          <w:rFonts w:asciiTheme="minorHAnsi" w:hAnsiTheme="minorHAnsi" w:cstheme="minorHAnsi"/>
          <w:color w:val="auto"/>
          <w:highlight w:val="yellow"/>
        </w:rPr>
        <w:t>(</w:t>
      </w:r>
      <w:r w:rsidR="007D0753" w:rsidRPr="00852BBD">
        <w:rPr>
          <w:rFonts w:asciiTheme="minorHAnsi" w:hAnsiTheme="minorHAnsi" w:cstheme="minorHAnsi"/>
          <w:color w:val="auto"/>
          <w:highlight w:val="yellow"/>
        </w:rPr>
        <w:t>e</w:t>
      </w:r>
      <w:r w:rsidRPr="00852BBD">
        <w:rPr>
          <w:rFonts w:asciiTheme="minorHAnsi" w:hAnsiTheme="minorHAnsi" w:cstheme="minorHAnsi"/>
          <w:color w:val="auto"/>
          <w:highlight w:val="yellow"/>
        </w:rPr>
        <w:t>s)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 from the incubator</w:t>
      </w:r>
      <w:r w:rsidR="001A3E86" w:rsidRPr="00852BBD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1A3E86" w:rsidRPr="00B020C2">
        <w:rPr>
          <w:rFonts w:asciiTheme="minorHAnsi" w:hAnsiTheme="minorHAnsi" w:cstheme="minorHAnsi"/>
          <w:color w:val="auto"/>
          <w:highlight w:val="yellow"/>
        </w:rPr>
        <w:t>a</w:t>
      </w:r>
      <w:r w:rsidR="00EA2039" w:rsidRPr="00B020C2">
        <w:rPr>
          <w:rFonts w:asciiTheme="minorHAnsi" w:hAnsiTheme="minorHAnsi" w:cstheme="minorHAnsi"/>
          <w:color w:val="auto"/>
          <w:highlight w:val="yellow"/>
        </w:rPr>
        <w:t>dd PBS</w:t>
      </w:r>
      <w:r w:rsidR="008E0799" w:rsidRPr="00B020C2">
        <w:rPr>
          <w:rFonts w:asciiTheme="minorHAnsi" w:hAnsiTheme="minorHAnsi" w:cstheme="minorHAnsi"/>
          <w:color w:val="auto"/>
          <w:highlight w:val="yellow"/>
        </w:rPr>
        <w:t>/</w:t>
      </w:r>
      <w:r w:rsidR="008E0799" w:rsidRPr="00FB7455">
        <w:rPr>
          <w:rFonts w:asciiTheme="minorHAnsi" w:hAnsiTheme="minorHAnsi" w:cstheme="minorHAnsi"/>
          <w:color w:val="auto"/>
          <w:highlight w:val="yellow"/>
        </w:rPr>
        <w:t>cell medium</w:t>
      </w:r>
      <w:r w:rsidR="008E0799" w:rsidRPr="00B020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63A8" w:rsidRPr="00B020C2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7863A8" w:rsidRPr="00852BB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D0753" w:rsidRPr="00852BBD">
        <w:rPr>
          <w:rFonts w:asciiTheme="minorHAnsi" w:hAnsiTheme="minorHAnsi" w:cstheme="minorHAnsi"/>
          <w:color w:val="auto"/>
          <w:highlight w:val="yellow"/>
        </w:rPr>
        <w:t>dish</w:t>
      </w:r>
      <w:r w:rsidR="007863A8" w:rsidRPr="00852BBD">
        <w:rPr>
          <w:rFonts w:asciiTheme="minorHAnsi" w:hAnsiTheme="minorHAnsi" w:cstheme="minorHAnsi"/>
          <w:color w:val="auto"/>
          <w:highlight w:val="yellow"/>
        </w:rPr>
        <w:t>, submerging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DE3F32" w:rsidRPr="00852BBD">
        <w:rPr>
          <w:rFonts w:asciiTheme="minorHAnsi" w:hAnsiTheme="minorHAnsi" w:cstheme="minorHAnsi"/>
          <w:color w:val="auto"/>
          <w:highlight w:val="yellow"/>
        </w:rPr>
        <w:t xml:space="preserve"> entire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 gel</w:t>
      </w:r>
      <w:r w:rsidR="00DE3F32" w:rsidRPr="00852BBD">
        <w:rPr>
          <w:rFonts w:asciiTheme="minorHAnsi" w:hAnsiTheme="minorHAnsi" w:cstheme="minorHAnsi"/>
          <w:color w:val="auto"/>
          <w:highlight w:val="yellow"/>
        </w:rPr>
        <w:t>-silicone construct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6290597" w14:textId="77777777" w:rsidR="00CB6A46" w:rsidRPr="00852BBD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906B451" w14:textId="731D277A" w:rsidR="00EA2039" w:rsidRPr="00CB6A46" w:rsidRDefault="00046B0C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>Carefully l</w:t>
      </w:r>
      <w:r w:rsidR="009620FD" w:rsidRPr="00852BBD">
        <w:rPr>
          <w:rFonts w:asciiTheme="minorHAnsi" w:hAnsiTheme="minorHAnsi" w:cstheme="minorHAnsi"/>
          <w:color w:val="auto"/>
          <w:highlight w:val="yellow"/>
        </w:rPr>
        <w:t>ift the sample constructs one at a time</w:t>
      </w:r>
      <w:r w:rsidR="006C2666" w:rsidRPr="00852BBD">
        <w:rPr>
          <w:rFonts w:asciiTheme="minorHAnsi" w:hAnsiTheme="minorHAnsi" w:cstheme="minorHAnsi"/>
          <w:color w:val="auto"/>
          <w:highlight w:val="yellow"/>
        </w:rPr>
        <w:t xml:space="preserve"> from the </w:t>
      </w:r>
      <w:r w:rsidR="007D0753" w:rsidRPr="00852BBD">
        <w:rPr>
          <w:rFonts w:asciiTheme="minorHAnsi" w:hAnsiTheme="minorHAnsi" w:cstheme="minorHAnsi"/>
          <w:color w:val="auto"/>
          <w:highlight w:val="yellow"/>
        </w:rPr>
        <w:t>dish</w:t>
      </w:r>
      <w:r w:rsidR="006C2666" w:rsidRPr="00852BBD">
        <w:rPr>
          <w:rFonts w:asciiTheme="minorHAnsi" w:hAnsiTheme="minorHAnsi" w:cstheme="minorHAnsi"/>
          <w:color w:val="auto"/>
          <w:highlight w:val="yellow"/>
        </w:rPr>
        <w:t xml:space="preserve"> making sure the </w:t>
      </w:r>
      <w:r w:rsidR="00086A9B">
        <w:rPr>
          <w:rFonts w:asciiTheme="minorHAnsi" w:hAnsiTheme="minorHAnsi" w:cstheme="minorHAnsi"/>
          <w:color w:val="auto"/>
          <w:highlight w:val="yellow"/>
        </w:rPr>
        <w:t>sealing film</w:t>
      </w:r>
      <w:r w:rsidR="00EC088E" w:rsidRPr="00852BBD">
        <w:rPr>
          <w:rFonts w:asciiTheme="minorHAnsi" w:hAnsiTheme="minorHAnsi" w:cstheme="minorHAnsi"/>
          <w:color w:val="auto"/>
          <w:highlight w:val="yellow"/>
        </w:rPr>
        <w:t xml:space="preserve"> layer </w:t>
      </w:r>
      <w:r w:rsidR="008D4432" w:rsidRPr="00852BBD">
        <w:rPr>
          <w:rFonts w:asciiTheme="minorHAnsi" w:hAnsiTheme="minorHAnsi" w:cstheme="minorHAnsi"/>
          <w:color w:val="auto"/>
          <w:highlight w:val="yellow"/>
        </w:rPr>
        <w:t>remains</w:t>
      </w:r>
      <w:r w:rsidR="006C2666" w:rsidRPr="00852BBD">
        <w:rPr>
          <w:rFonts w:asciiTheme="minorHAnsi" w:hAnsiTheme="minorHAnsi" w:cstheme="minorHAnsi"/>
          <w:color w:val="auto"/>
          <w:highlight w:val="yellow"/>
        </w:rPr>
        <w:t xml:space="preserve"> adhered to 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 xml:space="preserve">the strip. 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Slowly </w:t>
      </w:r>
      <w:r w:rsidR="00691FE8" w:rsidRPr="00852BBD">
        <w:rPr>
          <w:rFonts w:asciiTheme="minorHAnsi" w:hAnsiTheme="minorHAnsi" w:cstheme="minorHAnsi"/>
          <w:color w:val="auto"/>
          <w:highlight w:val="yellow"/>
        </w:rPr>
        <w:t xml:space="preserve">detach 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86A9B">
        <w:rPr>
          <w:rFonts w:asciiTheme="minorHAnsi" w:hAnsiTheme="minorHAnsi" w:cstheme="minorHAnsi"/>
          <w:color w:val="auto"/>
          <w:highlight w:val="yellow"/>
        </w:rPr>
        <w:t>sealing film</w:t>
      </w:r>
      <w:r w:rsidR="00EC088E" w:rsidRPr="00852BBD">
        <w:rPr>
          <w:rFonts w:asciiTheme="minorHAnsi" w:hAnsiTheme="minorHAnsi" w:cstheme="minorHAnsi"/>
          <w:color w:val="auto"/>
          <w:highlight w:val="yellow"/>
        </w:rPr>
        <w:t xml:space="preserve"> layer</w:t>
      </w:r>
      <w:r w:rsidR="003D3EB6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0F31" w:rsidRPr="00852BBD">
        <w:rPr>
          <w:rFonts w:asciiTheme="minorHAnsi" w:hAnsiTheme="minorHAnsi" w:cstheme="minorHAnsi"/>
          <w:color w:val="auto"/>
          <w:highlight w:val="yellow"/>
        </w:rPr>
        <w:t xml:space="preserve">from the 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>silicone</w:t>
      </w:r>
      <w:r w:rsidR="003D3EB6" w:rsidRPr="00852BBD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="00691FE8" w:rsidRPr="00852BBD">
        <w:rPr>
          <w:rFonts w:asciiTheme="minorHAnsi" w:hAnsiTheme="minorHAnsi" w:cstheme="minorHAnsi"/>
          <w:color w:val="auto"/>
          <w:highlight w:val="yellow"/>
        </w:rPr>
        <w:t xml:space="preserve">gently </w:t>
      </w:r>
      <w:r w:rsidR="001C4272">
        <w:rPr>
          <w:rFonts w:asciiTheme="minorHAnsi" w:hAnsiTheme="minorHAnsi" w:cstheme="minorHAnsi"/>
          <w:color w:val="auto"/>
          <w:highlight w:val="yellow"/>
        </w:rPr>
        <w:t>pealing</w:t>
      </w:r>
      <w:r w:rsidR="00691FE8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3EB6" w:rsidRPr="00852BBD">
        <w:rPr>
          <w:rFonts w:asciiTheme="minorHAnsi" w:hAnsiTheme="minorHAnsi" w:cstheme="minorHAnsi"/>
          <w:color w:val="auto"/>
          <w:highlight w:val="yellow"/>
        </w:rPr>
        <w:t xml:space="preserve">from one end </w:t>
      </w:r>
      <w:r w:rsidR="00691FE8" w:rsidRPr="00852BBD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3D3EB6" w:rsidRPr="00852BBD">
        <w:rPr>
          <w:rFonts w:asciiTheme="minorHAnsi" w:hAnsiTheme="minorHAnsi" w:cstheme="minorHAnsi"/>
          <w:color w:val="auto"/>
          <w:highlight w:val="yellow"/>
        </w:rPr>
        <w:t>the silicone</w:t>
      </w:r>
      <w:r w:rsidR="001C4272">
        <w:rPr>
          <w:rFonts w:asciiTheme="minorHAnsi" w:hAnsiTheme="minorHAnsi" w:cstheme="minorHAnsi"/>
          <w:color w:val="auto"/>
          <w:highlight w:val="yellow"/>
        </w:rPr>
        <w:t xml:space="preserve"> to the other</w:t>
      </w:r>
      <w:r w:rsidR="00691FE8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D3EB6" w:rsidRPr="00852BBD">
        <w:rPr>
          <w:rFonts w:asciiTheme="minorHAnsi" w:hAnsiTheme="minorHAnsi" w:cstheme="minorHAnsi"/>
          <w:color w:val="auto"/>
          <w:highlight w:val="yellow"/>
        </w:rPr>
        <w:t>(</w:t>
      </w:r>
      <w:r w:rsidR="003D3EB6" w:rsidRPr="00852BBD">
        <w:rPr>
          <w:rFonts w:asciiTheme="minorHAnsi" w:hAnsiTheme="minorHAnsi" w:cstheme="minorHAnsi"/>
          <w:b/>
          <w:bCs/>
          <w:color w:val="auto"/>
          <w:highlight w:val="yellow"/>
        </w:rPr>
        <w:t>Figure 3</w:t>
      </w:r>
      <w:r w:rsidR="003D3EB6" w:rsidRPr="00852BBD">
        <w:rPr>
          <w:rFonts w:asciiTheme="minorHAnsi" w:hAnsiTheme="minorHAnsi" w:cstheme="minorHAnsi"/>
          <w:color w:val="auto"/>
          <w:highlight w:val="yellow"/>
        </w:rPr>
        <w:t>)</w:t>
      </w:r>
      <w:r w:rsidR="0078281D" w:rsidRPr="00852BBD">
        <w:rPr>
          <w:rFonts w:asciiTheme="minorHAnsi" w:hAnsiTheme="minorHAnsi" w:cstheme="minorHAnsi"/>
          <w:color w:val="auto"/>
          <w:highlight w:val="yellow"/>
        </w:rPr>
        <w:t>. A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void pulling from areas </w:t>
      </w:r>
      <w:r w:rsidR="0078281D" w:rsidRPr="00852BBD">
        <w:rPr>
          <w:rFonts w:asciiTheme="minorHAnsi" w:hAnsiTheme="minorHAnsi" w:cstheme="minorHAnsi"/>
          <w:color w:val="auto"/>
          <w:highlight w:val="yellow"/>
        </w:rPr>
        <w:t>close to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691FE8" w:rsidRPr="00852BBD">
        <w:rPr>
          <w:rFonts w:asciiTheme="minorHAnsi" w:hAnsiTheme="minorHAnsi" w:cstheme="minorHAnsi"/>
          <w:color w:val="auto"/>
          <w:highlight w:val="yellow"/>
        </w:rPr>
        <w:t xml:space="preserve">cut-out </w:t>
      </w:r>
      <w:r w:rsidR="00EA2039" w:rsidRPr="00852BBD">
        <w:rPr>
          <w:rFonts w:asciiTheme="minorHAnsi" w:hAnsiTheme="minorHAnsi" w:cstheme="minorHAnsi"/>
          <w:color w:val="auto"/>
          <w:highlight w:val="yellow"/>
        </w:rPr>
        <w:t xml:space="preserve">where </w:t>
      </w:r>
      <w:r w:rsidR="00E00F31" w:rsidRPr="00852BBD">
        <w:rPr>
          <w:rFonts w:asciiTheme="minorHAnsi" w:hAnsiTheme="minorHAnsi" w:cstheme="minorHAnsi"/>
          <w:color w:val="auto"/>
          <w:highlight w:val="yellow"/>
        </w:rPr>
        <w:t>stress</w:t>
      </w:r>
      <w:r w:rsidR="001C4272">
        <w:rPr>
          <w:rFonts w:asciiTheme="minorHAnsi" w:hAnsiTheme="minorHAnsi" w:cstheme="minorHAnsi"/>
          <w:color w:val="auto"/>
          <w:highlight w:val="yellow"/>
        </w:rPr>
        <w:t xml:space="preserve"> concentrations </w:t>
      </w:r>
      <w:r w:rsidR="00203D58" w:rsidRPr="00852BBD">
        <w:rPr>
          <w:rFonts w:asciiTheme="minorHAnsi" w:hAnsiTheme="minorHAnsi" w:cstheme="minorHAnsi"/>
          <w:color w:val="auto"/>
          <w:highlight w:val="yellow"/>
        </w:rPr>
        <w:t>may exist</w:t>
      </w:r>
      <w:r w:rsidR="003D3EB6">
        <w:rPr>
          <w:rFonts w:asciiTheme="minorHAnsi" w:hAnsiTheme="minorHAnsi" w:cstheme="minorHAnsi"/>
        </w:rPr>
        <w:t xml:space="preserve"> (this is </w:t>
      </w:r>
      <w:r w:rsidR="007D0753">
        <w:rPr>
          <w:rFonts w:asciiTheme="minorHAnsi" w:hAnsiTheme="minorHAnsi" w:cstheme="minorHAnsi"/>
        </w:rPr>
        <w:t>mainly</w:t>
      </w:r>
      <w:r w:rsidR="005677AD">
        <w:rPr>
          <w:rFonts w:asciiTheme="minorHAnsi" w:hAnsiTheme="minorHAnsi" w:cstheme="minorHAnsi"/>
        </w:rPr>
        <w:t xml:space="preserve"> important for non-circular geometries</w:t>
      </w:r>
      <w:r w:rsidR="00691FE8">
        <w:rPr>
          <w:rFonts w:asciiTheme="minorHAnsi" w:hAnsiTheme="minorHAnsi" w:cstheme="minorHAnsi"/>
        </w:rPr>
        <w:t>)</w:t>
      </w:r>
      <w:r w:rsidR="00EA2039" w:rsidRPr="007863A8">
        <w:rPr>
          <w:rFonts w:asciiTheme="minorHAnsi" w:hAnsiTheme="minorHAnsi" w:cstheme="minorHAnsi"/>
        </w:rPr>
        <w:t>.</w:t>
      </w:r>
      <w:r w:rsidR="00250629">
        <w:rPr>
          <w:rFonts w:asciiTheme="minorHAnsi" w:hAnsiTheme="minorHAnsi" w:cstheme="minorHAnsi"/>
        </w:rPr>
        <w:t xml:space="preserve"> Avoid any contact with the cut-out as it will damage the sample.</w:t>
      </w:r>
    </w:p>
    <w:p w14:paraId="408075EC" w14:textId="77777777" w:rsidR="00CB6A46" w:rsidRPr="007863A8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0AA54775" w14:textId="7E86AF6B" w:rsidR="00AF37A3" w:rsidRDefault="00EA2039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 xml:space="preserve">Place the strip back into the </w:t>
      </w:r>
      <w:r w:rsidR="007D0753" w:rsidRPr="00B020C2">
        <w:rPr>
          <w:rFonts w:asciiTheme="minorHAnsi" w:hAnsiTheme="minorHAnsi" w:cstheme="minorHAnsi"/>
          <w:color w:val="auto"/>
          <w:highlight w:val="yellow"/>
        </w:rPr>
        <w:t>dish</w:t>
      </w:r>
      <w:r w:rsidRPr="00B020C2">
        <w:rPr>
          <w:rFonts w:asciiTheme="minorHAnsi" w:hAnsiTheme="minorHAnsi" w:cstheme="minorHAnsi"/>
          <w:color w:val="auto"/>
          <w:highlight w:val="yellow"/>
        </w:rPr>
        <w:t xml:space="preserve"> with PBS</w:t>
      </w:r>
      <w:r w:rsidR="007D0753" w:rsidRPr="00B020C2">
        <w:rPr>
          <w:rFonts w:asciiTheme="minorHAnsi" w:hAnsiTheme="minorHAnsi" w:cstheme="minorHAnsi"/>
          <w:color w:val="auto"/>
          <w:highlight w:val="yellow"/>
        </w:rPr>
        <w:t>/</w:t>
      </w:r>
      <w:r w:rsidR="008E0799" w:rsidRPr="00FB7455">
        <w:rPr>
          <w:rFonts w:asciiTheme="minorHAnsi" w:hAnsiTheme="minorHAnsi" w:cstheme="minorHAnsi"/>
          <w:color w:val="auto"/>
          <w:highlight w:val="yellow"/>
        </w:rPr>
        <w:t>cell medium</w:t>
      </w:r>
      <w:r w:rsidR="008E0799" w:rsidRPr="00D40BC0" w:rsidDel="008E0799">
        <w:rPr>
          <w:rFonts w:asciiTheme="minorHAnsi" w:hAnsiTheme="minorHAnsi" w:cstheme="minorHAnsi"/>
          <w:color w:val="auto"/>
        </w:rPr>
        <w:t xml:space="preserve"> </w:t>
      </w:r>
      <w:r w:rsidR="002521A5" w:rsidRPr="00D852D8">
        <w:rPr>
          <w:rFonts w:asciiTheme="minorHAnsi" w:hAnsiTheme="minorHAnsi" w:cstheme="minorHAnsi"/>
          <w:color w:val="auto"/>
          <w:highlight w:val="yellow"/>
        </w:rPr>
        <w:t xml:space="preserve">such that 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the strip is floating in the </w:t>
      </w:r>
      <w:r w:rsidR="007D0753" w:rsidRPr="00852BBD">
        <w:rPr>
          <w:rFonts w:asciiTheme="minorHAnsi" w:hAnsiTheme="minorHAnsi" w:cstheme="minorHAnsi"/>
          <w:color w:val="auto"/>
          <w:highlight w:val="yellow"/>
        </w:rPr>
        <w:t>dish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>.</w:t>
      </w:r>
      <w:r w:rsidR="009620FD" w:rsidRPr="00852BBD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9620FD" w:rsidRPr="00852BBD">
        <w:rPr>
          <w:rFonts w:asciiTheme="minorHAnsi" w:hAnsiTheme="minorHAnsi" w:cstheme="minorHAnsi"/>
          <w:color w:val="auto"/>
          <w:highlight w:val="yellow"/>
        </w:rPr>
        <w:t>Then t</w:t>
      </w:r>
      <w:r w:rsidRPr="00852BBD">
        <w:rPr>
          <w:rFonts w:asciiTheme="minorHAnsi" w:hAnsiTheme="minorHAnsi" w:cstheme="minorHAnsi"/>
          <w:color w:val="auto"/>
          <w:highlight w:val="yellow"/>
        </w:rPr>
        <w:t>ake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521A5" w:rsidRPr="00852BBD">
        <w:rPr>
          <w:rFonts w:asciiTheme="minorHAnsi" w:hAnsiTheme="minorHAnsi" w:cstheme="minorHAnsi"/>
          <w:color w:val="auto"/>
          <w:highlight w:val="yellow"/>
        </w:rPr>
        <w:t>dish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>(</w:t>
      </w:r>
      <w:r w:rsidR="009D4B8A" w:rsidRPr="00852BBD">
        <w:rPr>
          <w:rFonts w:asciiTheme="minorHAnsi" w:hAnsiTheme="minorHAnsi" w:cstheme="minorHAnsi"/>
          <w:color w:val="auto"/>
          <w:highlight w:val="yellow"/>
        </w:rPr>
        <w:t>e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>s)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00451" w:rsidRPr="00852BB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D6D83" w:rsidRPr="00852BBD">
        <w:rPr>
          <w:rFonts w:asciiTheme="minorHAnsi" w:hAnsiTheme="minorHAnsi" w:cstheme="minorHAnsi"/>
          <w:color w:val="auto"/>
          <w:highlight w:val="yellow"/>
        </w:rPr>
        <w:t xml:space="preserve">standard </w:t>
      </w:r>
      <w:r w:rsidR="00E00451" w:rsidRPr="00852BBD">
        <w:rPr>
          <w:rFonts w:asciiTheme="minorHAnsi" w:hAnsiTheme="minorHAnsi" w:cstheme="minorHAnsi"/>
          <w:color w:val="auto"/>
          <w:highlight w:val="yellow"/>
        </w:rPr>
        <w:t>cell-culture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microscope 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4A1379" w:rsidRPr="00852BBD">
        <w:rPr>
          <w:rFonts w:asciiTheme="minorHAnsi" w:hAnsiTheme="minorHAnsi" w:cstheme="minorHAnsi"/>
          <w:color w:val="auto"/>
          <w:highlight w:val="yellow"/>
        </w:rPr>
        <w:t xml:space="preserve">qualitatively assess 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C4DB3" w:rsidRPr="00852BBD">
        <w:rPr>
          <w:rFonts w:asciiTheme="minorHAnsi" w:hAnsiTheme="minorHAnsi" w:cstheme="minorHAnsi"/>
          <w:color w:val="auto"/>
          <w:highlight w:val="yellow"/>
        </w:rPr>
        <w:t>condition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A975AE" w:rsidRPr="00852BBD">
        <w:rPr>
          <w:rFonts w:asciiTheme="minorHAnsi" w:hAnsiTheme="minorHAnsi" w:cstheme="minorHAnsi"/>
          <w:color w:val="auto"/>
          <w:highlight w:val="yellow"/>
        </w:rPr>
        <w:t>each sample</w:t>
      </w:r>
      <w:r w:rsidR="00D133F7" w:rsidRPr="00852BBD">
        <w:rPr>
          <w:rFonts w:asciiTheme="minorHAnsi" w:hAnsiTheme="minorHAnsi" w:cstheme="minorHAnsi"/>
          <w:color w:val="auto"/>
          <w:highlight w:val="yellow"/>
        </w:rPr>
        <w:t>.</w:t>
      </w:r>
      <w:r w:rsidR="003C4DB3" w:rsidRPr="00852BBD">
        <w:rPr>
          <w:rFonts w:asciiTheme="minorHAnsi" w:hAnsiTheme="minorHAnsi" w:cstheme="minorHAnsi"/>
          <w:color w:val="auto"/>
        </w:rPr>
        <w:t xml:space="preserve"> </w:t>
      </w:r>
      <w:r w:rsidR="003C4DB3">
        <w:rPr>
          <w:rFonts w:asciiTheme="minorHAnsi" w:hAnsiTheme="minorHAnsi" w:cstheme="minorHAnsi"/>
        </w:rPr>
        <w:t>Gels must be uniform, continuous throughout the cut-out, and no bubbles should be present.</w:t>
      </w:r>
      <w:r w:rsidR="00D133F7">
        <w:rPr>
          <w:rFonts w:asciiTheme="minorHAnsi" w:hAnsiTheme="minorHAnsi" w:cstheme="minorHAnsi"/>
          <w:b/>
          <w:bCs/>
        </w:rPr>
        <w:t xml:space="preserve"> </w:t>
      </w:r>
      <w:r w:rsidR="00250629" w:rsidRPr="002521A5">
        <w:rPr>
          <w:rFonts w:asciiTheme="minorHAnsi" w:hAnsiTheme="minorHAnsi" w:cstheme="minorHAnsi"/>
        </w:rPr>
        <w:t xml:space="preserve">Using </w:t>
      </w:r>
      <w:r w:rsidR="00250629">
        <w:rPr>
          <w:rFonts w:asciiTheme="minorHAnsi" w:hAnsiTheme="minorHAnsi" w:cstheme="minorHAnsi"/>
          <w:b/>
          <w:bCs/>
        </w:rPr>
        <w:t>Figure 4</w:t>
      </w:r>
      <w:r w:rsidR="00250629">
        <w:rPr>
          <w:rFonts w:asciiTheme="minorHAnsi" w:hAnsiTheme="minorHAnsi" w:cstheme="minorHAnsi"/>
        </w:rPr>
        <w:t xml:space="preserve"> as a guide,</w:t>
      </w:r>
      <w:r w:rsidR="00250629" w:rsidRPr="002521A5">
        <w:rPr>
          <w:rFonts w:asciiTheme="minorHAnsi" w:hAnsiTheme="minorHAnsi" w:cstheme="minorHAnsi"/>
        </w:rPr>
        <w:t xml:space="preserve"> </w:t>
      </w:r>
      <w:r w:rsidR="00250629">
        <w:rPr>
          <w:rFonts w:asciiTheme="minorHAnsi" w:hAnsiTheme="minorHAnsi" w:cstheme="minorHAnsi"/>
        </w:rPr>
        <w:t>s</w:t>
      </w:r>
      <w:r w:rsidR="00D133F7">
        <w:rPr>
          <w:rFonts w:asciiTheme="minorHAnsi" w:hAnsiTheme="minorHAnsi" w:cstheme="minorHAnsi"/>
        </w:rPr>
        <w:t>elect the best samples for further analysis.</w:t>
      </w:r>
    </w:p>
    <w:p w14:paraId="1004A0A6" w14:textId="77777777" w:rsidR="00CB6A46" w:rsidRPr="00D40BC0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117B2EEA" w14:textId="1E10301A" w:rsidR="00CB6A46" w:rsidRPr="00CB6A46" w:rsidRDefault="00B71C2E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8D4432">
        <w:rPr>
          <w:rFonts w:asciiTheme="minorHAnsi" w:hAnsiTheme="minorHAnsi" w:cstheme="minorHAnsi"/>
        </w:rPr>
        <w:t xml:space="preserve">[Place </w:t>
      </w:r>
      <w:r w:rsidRPr="008D4432">
        <w:rPr>
          <w:rFonts w:asciiTheme="minorHAnsi" w:hAnsiTheme="minorHAnsi" w:cstheme="minorHAnsi"/>
          <w:b/>
          <w:bCs/>
        </w:rPr>
        <w:t xml:space="preserve">Figure </w:t>
      </w:r>
      <w:r w:rsidR="009620FD">
        <w:rPr>
          <w:rFonts w:asciiTheme="minorHAnsi" w:hAnsiTheme="minorHAnsi" w:cstheme="minorHAnsi"/>
          <w:b/>
          <w:bCs/>
        </w:rPr>
        <w:t xml:space="preserve">3 </w:t>
      </w:r>
      <w:r w:rsidRPr="008D4432">
        <w:rPr>
          <w:rFonts w:asciiTheme="minorHAnsi" w:hAnsiTheme="minorHAnsi" w:cstheme="minorHAnsi"/>
        </w:rPr>
        <w:t>here]</w:t>
      </w:r>
      <w:r w:rsidR="008D4432" w:rsidRPr="008D4432">
        <w:rPr>
          <w:rFonts w:asciiTheme="minorHAnsi" w:hAnsiTheme="minorHAnsi" w:cstheme="minorHAnsi"/>
        </w:rPr>
        <w:t xml:space="preserve"> </w:t>
      </w:r>
    </w:p>
    <w:p w14:paraId="0A6B278E" w14:textId="417D5BB6" w:rsidR="00AF37A3" w:rsidRDefault="008D4432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  <w:r w:rsidRPr="009620FD">
        <w:rPr>
          <w:rFonts w:asciiTheme="minorHAnsi" w:hAnsiTheme="minorHAnsi" w:cstheme="minorHAnsi"/>
        </w:rPr>
        <w:t xml:space="preserve">[Place </w:t>
      </w:r>
      <w:r w:rsidRPr="009620FD">
        <w:rPr>
          <w:rFonts w:asciiTheme="minorHAnsi" w:hAnsiTheme="minorHAnsi" w:cstheme="minorHAnsi"/>
          <w:b/>
          <w:bCs/>
        </w:rPr>
        <w:t xml:space="preserve">Figure </w:t>
      </w:r>
      <w:r w:rsidR="009620FD" w:rsidRPr="009620FD">
        <w:rPr>
          <w:rFonts w:asciiTheme="minorHAnsi" w:hAnsiTheme="minorHAnsi" w:cstheme="minorHAnsi"/>
          <w:b/>
          <w:bCs/>
        </w:rPr>
        <w:t>4</w:t>
      </w:r>
      <w:r w:rsidRPr="009620FD">
        <w:rPr>
          <w:rFonts w:asciiTheme="minorHAnsi" w:hAnsiTheme="minorHAnsi" w:cstheme="minorHAnsi"/>
          <w:b/>
          <w:bCs/>
        </w:rPr>
        <w:t xml:space="preserve"> </w:t>
      </w:r>
      <w:r w:rsidRPr="009620FD">
        <w:rPr>
          <w:rFonts w:asciiTheme="minorHAnsi" w:hAnsiTheme="minorHAnsi" w:cstheme="minorHAnsi"/>
        </w:rPr>
        <w:t>here]</w:t>
      </w:r>
      <w:r w:rsidRPr="009620FD">
        <w:rPr>
          <w:rFonts w:asciiTheme="minorHAnsi" w:hAnsiTheme="minorHAnsi" w:cstheme="minorHAnsi"/>
          <w:b/>
          <w:bCs/>
        </w:rPr>
        <w:t xml:space="preserve"> </w:t>
      </w:r>
    </w:p>
    <w:p w14:paraId="013435B4" w14:textId="77777777" w:rsidR="00CB6A46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1924CE7B" w14:textId="7E196EB9" w:rsidR="008D4432" w:rsidRDefault="00DE3F32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  <w:r w:rsidRPr="0010594C">
        <w:rPr>
          <w:rFonts w:asciiTheme="minorHAnsi" w:hAnsiTheme="minorHAnsi" w:cstheme="minorHAnsi"/>
          <w:b/>
          <w:bCs/>
          <w:highlight w:val="yellow"/>
        </w:rPr>
        <w:t>S</w:t>
      </w:r>
      <w:r w:rsidR="00A975AE" w:rsidRPr="0010594C">
        <w:rPr>
          <w:rFonts w:asciiTheme="minorHAnsi" w:hAnsiTheme="minorHAnsi" w:cstheme="minorHAnsi"/>
          <w:b/>
          <w:bCs/>
          <w:highlight w:val="yellow"/>
        </w:rPr>
        <w:t>ample</w:t>
      </w:r>
      <w:r w:rsidR="00D53344" w:rsidRPr="0010594C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823211">
        <w:rPr>
          <w:rFonts w:asciiTheme="minorHAnsi" w:hAnsiTheme="minorHAnsi" w:cstheme="minorHAnsi"/>
          <w:b/>
          <w:bCs/>
          <w:highlight w:val="yellow"/>
        </w:rPr>
        <w:t>l</w:t>
      </w:r>
      <w:r w:rsidRPr="0010594C">
        <w:rPr>
          <w:rFonts w:asciiTheme="minorHAnsi" w:hAnsiTheme="minorHAnsi" w:cstheme="minorHAnsi"/>
          <w:b/>
          <w:bCs/>
          <w:highlight w:val="yellow"/>
        </w:rPr>
        <w:t>oading</w:t>
      </w:r>
      <w:r w:rsidR="00A975AE" w:rsidRPr="0010594C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10594C">
        <w:rPr>
          <w:rFonts w:asciiTheme="minorHAnsi" w:hAnsiTheme="minorHAnsi" w:cstheme="minorHAnsi"/>
          <w:b/>
          <w:bCs/>
          <w:highlight w:val="yellow"/>
        </w:rPr>
        <w:t>on</w:t>
      </w:r>
      <w:r w:rsidR="00A975AE" w:rsidRPr="0010594C">
        <w:rPr>
          <w:rFonts w:asciiTheme="minorHAnsi" w:hAnsiTheme="minorHAnsi" w:cstheme="minorHAnsi"/>
          <w:b/>
          <w:bCs/>
          <w:highlight w:val="yellow"/>
        </w:rPr>
        <w:t xml:space="preserve"> the </w:t>
      </w:r>
      <w:proofErr w:type="spellStart"/>
      <w:r w:rsidR="00A975AE" w:rsidRPr="00823211">
        <w:rPr>
          <w:rFonts w:asciiTheme="minorHAnsi" w:hAnsiTheme="minorHAnsi" w:cstheme="minorHAnsi"/>
          <w:b/>
          <w:bCs/>
          <w:highlight w:val="yellow"/>
        </w:rPr>
        <w:t>SCyUS</w:t>
      </w:r>
      <w:proofErr w:type="spellEnd"/>
      <w:r w:rsidR="00D53344" w:rsidRPr="0010594C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823211">
        <w:rPr>
          <w:rFonts w:asciiTheme="minorHAnsi" w:hAnsiTheme="minorHAnsi" w:cstheme="minorHAnsi"/>
          <w:b/>
          <w:bCs/>
          <w:highlight w:val="yellow"/>
        </w:rPr>
        <w:t>d</w:t>
      </w:r>
      <w:r w:rsidR="00A975AE" w:rsidRPr="0010594C">
        <w:rPr>
          <w:rFonts w:asciiTheme="minorHAnsi" w:hAnsiTheme="minorHAnsi" w:cstheme="minorHAnsi"/>
          <w:b/>
          <w:bCs/>
          <w:highlight w:val="yellow"/>
        </w:rPr>
        <w:t>evice</w:t>
      </w:r>
    </w:p>
    <w:p w14:paraId="3B66B16C" w14:textId="77777777" w:rsidR="00823211" w:rsidRPr="0010594C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092C8188" w14:textId="5316AB15" w:rsidR="0036765F" w:rsidRPr="00823211" w:rsidRDefault="008D4432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 xml:space="preserve">Fill the bath with </w:t>
      </w:r>
      <w:r w:rsidRPr="00B020C2">
        <w:rPr>
          <w:rFonts w:asciiTheme="minorHAnsi" w:hAnsiTheme="minorHAnsi" w:cstheme="minorHAnsi"/>
          <w:color w:val="auto"/>
          <w:highlight w:val="yellow"/>
        </w:rPr>
        <w:t>PBS</w:t>
      </w:r>
      <w:r w:rsidR="008E0799" w:rsidRPr="00B020C2">
        <w:rPr>
          <w:rFonts w:asciiTheme="minorHAnsi" w:hAnsiTheme="minorHAnsi" w:cstheme="minorHAnsi"/>
          <w:color w:val="auto"/>
          <w:highlight w:val="yellow"/>
        </w:rPr>
        <w:t>/</w:t>
      </w:r>
      <w:r w:rsidR="008E0799" w:rsidRPr="0010594C">
        <w:rPr>
          <w:rFonts w:asciiTheme="minorHAnsi" w:hAnsiTheme="minorHAnsi" w:cstheme="minorHAnsi"/>
          <w:color w:val="auto"/>
          <w:highlight w:val="yellow"/>
        </w:rPr>
        <w:t>cell medium</w:t>
      </w:r>
      <w:r w:rsidRPr="0010594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E4C9E" w:rsidRPr="00823211">
        <w:rPr>
          <w:rFonts w:asciiTheme="minorHAnsi" w:hAnsiTheme="minorHAnsi" w:cstheme="minorHAnsi"/>
          <w:color w:val="auto"/>
          <w:highlight w:val="yellow"/>
        </w:rPr>
        <w:t>(</w:t>
      </w:r>
      <w:r w:rsidR="002E4C9E" w:rsidRPr="00B020C2">
        <w:rPr>
          <w:rFonts w:asciiTheme="minorHAnsi" w:hAnsiTheme="minorHAnsi" w:cstheme="minorHAnsi"/>
          <w:b/>
          <w:bCs/>
          <w:color w:val="auto"/>
          <w:highlight w:val="yellow"/>
        </w:rPr>
        <w:t>Figure 5</w:t>
      </w:r>
      <w:r w:rsidR="002E4C9E" w:rsidRPr="00823211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Pr="00B020C2">
        <w:rPr>
          <w:rFonts w:asciiTheme="minorHAnsi" w:hAnsiTheme="minorHAnsi" w:cstheme="minorHAnsi"/>
          <w:color w:val="auto"/>
          <w:highlight w:val="yellow"/>
        </w:rPr>
        <w:t xml:space="preserve">and place the silicone strip carrying </w:t>
      </w:r>
      <w:r w:rsidR="00DE61E9" w:rsidRPr="00B020C2">
        <w:rPr>
          <w:rFonts w:asciiTheme="minorHAnsi" w:hAnsiTheme="minorHAnsi" w:cstheme="minorHAnsi"/>
          <w:color w:val="auto"/>
          <w:highlight w:val="yellow"/>
        </w:rPr>
        <w:t>the</w:t>
      </w:r>
      <w:r w:rsidR="0062500E" w:rsidRPr="00B020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B020C2">
        <w:rPr>
          <w:rFonts w:asciiTheme="minorHAnsi" w:hAnsiTheme="minorHAnsi" w:cstheme="minorHAnsi"/>
          <w:color w:val="auto"/>
          <w:highlight w:val="yellow"/>
        </w:rPr>
        <w:t xml:space="preserve">sample gel across the top so the </w:t>
      </w:r>
      <w:r w:rsidRPr="00823211">
        <w:rPr>
          <w:rFonts w:asciiTheme="minorHAnsi" w:hAnsiTheme="minorHAnsi" w:cstheme="minorHAnsi"/>
          <w:color w:val="auto"/>
          <w:highlight w:val="yellow"/>
        </w:rPr>
        <w:t>ends are sitting on each side of the bath</w:t>
      </w:r>
      <w:r w:rsidR="00AF28FA" w:rsidRPr="00823211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E93220" w:rsidRPr="00823211">
        <w:rPr>
          <w:rFonts w:asciiTheme="minorHAnsi" w:hAnsiTheme="minorHAnsi" w:cstheme="minorHAnsi"/>
          <w:color w:val="auto"/>
          <w:highlight w:val="yellow"/>
        </w:rPr>
        <w:t xml:space="preserve">The bath is meant to avoid any drying of the gel. </w:t>
      </w:r>
      <w:r w:rsidR="00AF28FA" w:rsidRPr="00823211">
        <w:rPr>
          <w:rFonts w:asciiTheme="minorHAnsi" w:hAnsiTheme="minorHAnsi" w:cstheme="minorHAnsi"/>
          <w:color w:val="auto"/>
          <w:highlight w:val="yellow"/>
        </w:rPr>
        <w:t>Place and tighten the clamps (purple) along with the fabric strip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>s (green) so that all pieces are connected to</w:t>
      </w:r>
      <w:r w:rsidR="00AF28FA" w:rsidRPr="00823211">
        <w:rPr>
          <w:rFonts w:asciiTheme="minorHAnsi" w:hAnsiTheme="minorHAnsi" w:cstheme="minorHAnsi"/>
          <w:color w:val="auto"/>
          <w:highlight w:val="yellow"/>
        </w:rPr>
        <w:t xml:space="preserve"> form one straight strip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 xml:space="preserve"> with the </w:t>
      </w:r>
      <w:r w:rsidR="00A73985" w:rsidRPr="00823211">
        <w:rPr>
          <w:rFonts w:asciiTheme="minorHAnsi" w:hAnsiTheme="minorHAnsi" w:cstheme="minorHAnsi"/>
          <w:color w:val="auto"/>
          <w:highlight w:val="yellow"/>
        </w:rPr>
        <w:t>cut-out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 xml:space="preserve"> in the center (</w:t>
      </w:r>
      <w:r w:rsidR="0036765F" w:rsidRPr="00823211">
        <w:rPr>
          <w:rFonts w:asciiTheme="minorHAnsi" w:hAnsiTheme="minorHAnsi" w:cstheme="minorHAnsi"/>
          <w:b/>
          <w:bCs/>
          <w:color w:val="auto"/>
          <w:highlight w:val="yellow"/>
        </w:rPr>
        <w:t xml:space="preserve">Figure </w:t>
      </w:r>
      <w:r w:rsidR="009620FD" w:rsidRPr="00823211">
        <w:rPr>
          <w:rFonts w:asciiTheme="minorHAnsi" w:hAnsiTheme="minorHAnsi" w:cstheme="minorHAnsi"/>
          <w:b/>
          <w:bCs/>
          <w:color w:val="auto"/>
          <w:highlight w:val="yellow"/>
        </w:rPr>
        <w:t>5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>)</w:t>
      </w:r>
      <w:r w:rsidR="00AF28FA" w:rsidRPr="00823211">
        <w:rPr>
          <w:rFonts w:asciiTheme="minorHAnsi" w:hAnsiTheme="minorHAnsi" w:cstheme="minorHAnsi"/>
          <w:color w:val="auto"/>
          <w:highlight w:val="yellow"/>
        </w:rPr>
        <w:t>.</w:t>
      </w:r>
    </w:p>
    <w:p w14:paraId="27AE359F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6D812ED7" w14:textId="77777777" w:rsidR="00823211" w:rsidRDefault="0036765F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  <w:r w:rsidRPr="00823211">
        <w:rPr>
          <w:rFonts w:asciiTheme="minorHAnsi" w:hAnsiTheme="minorHAnsi" w:cstheme="minorHAnsi"/>
          <w:color w:val="auto"/>
          <w:highlight w:val="yellow"/>
        </w:rPr>
        <w:t xml:space="preserve">Retrieve the </w:t>
      </w:r>
      <w:proofErr w:type="spellStart"/>
      <w:r w:rsidRPr="00823211">
        <w:rPr>
          <w:rFonts w:asciiTheme="minorHAnsi" w:hAnsiTheme="minorHAnsi" w:cstheme="minorHAnsi"/>
          <w:color w:val="auto"/>
          <w:highlight w:val="yellow"/>
        </w:rPr>
        <w:t>SCyUS</w:t>
      </w:r>
      <w:proofErr w:type="spellEnd"/>
      <w:r w:rsidRPr="00823211">
        <w:rPr>
          <w:rFonts w:asciiTheme="minorHAnsi" w:hAnsiTheme="minorHAnsi" w:cstheme="minorHAnsi"/>
          <w:color w:val="auto"/>
          <w:highlight w:val="yellow"/>
        </w:rPr>
        <w:t xml:space="preserve"> device and attach the aluminum liquid well 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>and 22 mm x 40 mm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E4C9E" w:rsidRPr="00823211">
        <w:rPr>
          <w:rFonts w:asciiTheme="minorHAnsi" w:hAnsiTheme="minorHAnsi" w:cstheme="minorHAnsi"/>
          <w:color w:val="auto"/>
          <w:highlight w:val="yellow"/>
        </w:rPr>
        <w:t xml:space="preserve">rectangular </w:t>
      </w:r>
      <w:r w:rsidRPr="00823211">
        <w:rPr>
          <w:rFonts w:asciiTheme="minorHAnsi" w:hAnsiTheme="minorHAnsi" w:cstheme="minorHAnsi"/>
          <w:color w:val="auto"/>
          <w:highlight w:val="yellow"/>
        </w:rPr>
        <w:t>glass coverslip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 xml:space="preserve"> (No. 1</w:t>
      </w:r>
      <w:r w:rsidR="004E0C2D" w:rsidRPr="00823211">
        <w:rPr>
          <w:rFonts w:asciiTheme="minorHAnsi" w:hAnsiTheme="minorHAnsi" w:cstheme="minorHAnsi"/>
          <w:color w:val="auto"/>
          <w:highlight w:val="yellow"/>
        </w:rPr>
        <w:t xml:space="preserve"> or 1.5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>)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A7FAF" w:rsidRPr="00823211">
        <w:rPr>
          <w:rFonts w:asciiTheme="minorHAnsi" w:hAnsiTheme="minorHAnsi" w:cstheme="minorHAnsi"/>
          <w:b/>
          <w:bCs/>
          <w:color w:val="auto"/>
          <w:highlight w:val="yellow"/>
        </w:rPr>
        <w:t xml:space="preserve">Figure </w:t>
      </w:r>
      <w:r w:rsidR="005E60F7" w:rsidRPr="00823211">
        <w:rPr>
          <w:rFonts w:asciiTheme="minorHAnsi" w:hAnsiTheme="minorHAnsi" w:cstheme="minorHAnsi"/>
          <w:b/>
          <w:bCs/>
          <w:color w:val="auto"/>
          <w:highlight w:val="yellow"/>
        </w:rPr>
        <w:t>6</w:t>
      </w:r>
      <w:r w:rsidRPr="00823211">
        <w:rPr>
          <w:rFonts w:asciiTheme="minorHAnsi" w:hAnsiTheme="minorHAnsi" w:cstheme="minorHAnsi"/>
          <w:b/>
          <w:bCs/>
          <w:color w:val="auto"/>
          <w:highlight w:val="yellow"/>
        </w:rPr>
        <w:t>Aiii</w:t>
      </w:r>
      <w:r w:rsidRPr="00823211">
        <w:rPr>
          <w:rFonts w:asciiTheme="minorHAnsi" w:hAnsiTheme="minorHAnsi" w:cstheme="minorHAnsi"/>
          <w:color w:val="auto"/>
          <w:highlight w:val="yellow"/>
        </w:rPr>
        <w:t>).</w:t>
      </w:r>
      <w:r w:rsidR="00C46B4B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>A</w:t>
      </w:r>
      <w:r w:rsidR="00C46B4B" w:rsidRPr="00823211">
        <w:rPr>
          <w:rFonts w:asciiTheme="minorHAnsi" w:hAnsiTheme="minorHAnsi" w:cstheme="minorHAnsi"/>
          <w:color w:val="auto"/>
          <w:highlight w:val="yellow"/>
        </w:rPr>
        <w:t>ttach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 xml:space="preserve"> the cover slip</w:t>
      </w:r>
      <w:r w:rsidR="00C46B4B" w:rsidRPr="00823211">
        <w:rPr>
          <w:rFonts w:asciiTheme="minorHAnsi" w:hAnsiTheme="minorHAnsi" w:cstheme="minorHAnsi"/>
          <w:color w:val="auto"/>
          <w:highlight w:val="yellow"/>
        </w:rPr>
        <w:t xml:space="preserve"> to the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 xml:space="preserve"> bottom of the</w:t>
      </w:r>
      <w:r w:rsidR="00C46B4B" w:rsidRPr="00823211">
        <w:rPr>
          <w:rFonts w:asciiTheme="minorHAnsi" w:hAnsiTheme="minorHAnsi" w:cstheme="minorHAnsi"/>
          <w:color w:val="auto"/>
          <w:highlight w:val="yellow"/>
        </w:rPr>
        <w:t xml:space="preserve"> well using seal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>ing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27FC3" w:rsidRPr="00823211">
        <w:rPr>
          <w:rFonts w:asciiTheme="minorHAnsi" w:hAnsiTheme="minorHAnsi" w:cstheme="minorHAnsi"/>
          <w:color w:val="auto"/>
          <w:highlight w:val="yellow"/>
        </w:rPr>
        <w:t>material</w:t>
      </w:r>
      <w:r w:rsidR="00C03A0B" w:rsidRPr="00823211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76469B" w:rsidRPr="00823211">
        <w:rPr>
          <w:rFonts w:asciiTheme="minorHAnsi" w:hAnsiTheme="minorHAnsi" w:cstheme="minorHAnsi"/>
          <w:color w:val="auto"/>
          <w:highlight w:val="yellow"/>
        </w:rPr>
        <w:t xml:space="preserve">e.g., </w:t>
      </w:r>
      <w:r w:rsidR="00DE61E9" w:rsidRPr="00823211">
        <w:rPr>
          <w:rFonts w:asciiTheme="minorHAnsi" w:hAnsiTheme="minorHAnsi" w:cstheme="minorHAnsi"/>
          <w:color w:val="auto"/>
          <w:highlight w:val="yellow"/>
        </w:rPr>
        <w:t xml:space="preserve">vacuum </w:t>
      </w:r>
      <w:r w:rsidR="00227FC3" w:rsidRPr="00823211">
        <w:rPr>
          <w:rFonts w:asciiTheme="minorHAnsi" w:hAnsiTheme="minorHAnsi" w:cstheme="minorHAnsi"/>
          <w:color w:val="auto"/>
          <w:highlight w:val="yellow"/>
        </w:rPr>
        <w:t>grease</w:t>
      </w:r>
      <w:r w:rsidR="00C03A0B" w:rsidRPr="00823211">
        <w:rPr>
          <w:rFonts w:asciiTheme="minorHAnsi" w:hAnsiTheme="minorHAnsi" w:cstheme="minorHAnsi"/>
          <w:color w:val="auto"/>
          <w:highlight w:val="yellow"/>
        </w:rPr>
        <w:t>)</w:t>
      </w:r>
      <w:r w:rsidR="00C03A0B" w:rsidRPr="00823211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C46B4B" w:rsidRPr="00823211">
        <w:rPr>
          <w:rFonts w:asciiTheme="minorHAnsi" w:hAnsiTheme="minorHAnsi" w:cstheme="minorHAnsi"/>
          <w:color w:val="auto"/>
          <w:highlight w:val="yellow"/>
        </w:rPr>
        <w:t xml:space="preserve">so that </w:t>
      </w:r>
      <w:r w:rsidR="00C03A0B" w:rsidRPr="00823211">
        <w:rPr>
          <w:rFonts w:asciiTheme="minorHAnsi" w:hAnsiTheme="minorHAnsi" w:cstheme="minorHAnsi"/>
          <w:color w:val="auto"/>
          <w:highlight w:val="yellow"/>
        </w:rPr>
        <w:t>the well</w:t>
      </w:r>
      <w:r w:rsidR="00C46B4B" w:rsidRPr="00823211">
        <w:rPr>
          <w:rFonts w:asciiTheme="minorHAnsi" w:hAnsiTheme="minorHAnsi" w:cstheme="minorHAnsi"/>
          <w:color w:val="auto"/>
          <w:highlight w:val="yellow"/>
        </w:rPr>
        <w:t xml:space="preserve"> can be filled with liquid without leakage. </w:t>
      </w:r>
    </w:p>
    <w:p w14:paraId="24A03435" w14:textId="77777777" w:rsidR="00823211" w:rsidRDefault="00823211" w:rsidP="00037F74">
      <w:pPr>
        <w:pStyle w:val="ListParagraph"/>
        <w:rPr>
          <w:rFonts w:asciiTheme="minorHAnsi" w:hAnsiTheme="minorHAnsi" w:cstheme="minorHAnsi"/>
          <w:color w:val="auto"/>
          <w:highlight w:val="yellow"/>
        </w:rPr>
      </w:pPr>
    </w:p>
    <w:p w14:paraId="3EE95B3D" w14:textId="49BE7084" w:rsidR="00823211" w:rsidRDefault="00BA3BDC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  <w:r w:rsidRPr="00823211">
        <w:rPr>
          <w:rFonts w:asciiTheme="minorHAnsi" w:hAnsiTheme="minorHAnsi" w:cstheme="minorHAnsi"/>
          <w:color w:val="auto"/>
          <w:highlight w:val="yellow"/>
        </w:rPr>
        <w:t>Fill the well with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6A46" w:rsidRPr="00823211">
        <w:rPr>
          <w:rFonts w:asciiTheme="minorHAnsi" w:hAnsiTheme="minorHAnsi" w:cstheme="minorHAnsi"/>
          <w:color w:val="auto"/>
          <w:highlight w:val="yellow"/>
          <w:vertAlign w:val="subscript"/>
        </w:rPr>
        <w:t>~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>1-2</w:t>
      </w:r>
      <w:r w:rsidR="00CB6A46" w:rsidRPr="00823211">
        <w:rPr>
          <w:rFonts w:asciiTheme="minorHAnsi" w:hAnsiTheme="minorHAnsi" w:cstheme="minorHAnsi"/>
          <w:color w:val="auto"/>
          <w:highlight w:val="yellow"/>
        </w:rPr>
        <w:t xml:space="preserve"> mL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026AF" w:rsidRPr="00823211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>PBS</w:t>
      </w:r>
      <w:r w:rsidR="008E0799" w:rsidRPr="00823211">
        <w:rPr>
          <w:rFonts w:asciiTheme="minorHAnsi" w:hAnsiTheme="minorHAnsi" w:cstheme="minorHAnsi"/>
          <w:color w:val="auto"/>
          <w:highlight w:val="yellow"/>
        </w:rPr>
        <w:t xml:space="preserve">/cell medium 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>and place the strip</w:t>
      </w:r>
      <w:r w:rsidR="006C00B0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>+</w:t>
      </w:r>
      <w:r w:rsidR="006C00B0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>fabric</w:t>
      </w:r>
      <w:r w:rsidR="006C00B0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37E4" w:rsidRPr="00823211">
        <w:rPr>
          <w:rFonts w:asciiTheme="minorHAnsi" w:hAnsiTheme="minorHAnsi" w:cstheme="minorHAnsi"/>
          <w:color w:val="auto"/>
          <w:highlight w:val="yellow"/>
        </w:rPr>
        <w:t>+</w:t>
      </w:r>
      <w:r w:rsidR="006C00B0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E37E4" w:rsidRPr="00823211">
        <w:rPr>
          <w:rFonts w:asciiTheme="minorHAnsi" w:hAnsiTheme="minorHAnsi" w:cstheme="minorHAnsi"/>
          <w:color w:val="auto"/>
          <w:highlight w:val="yellow"/>
        </w:rPr>
        <w:t xml:space="preserve">gel </w:t>
      </w:r>
      <w:r w:rsidR="0036765F" w:rsidRPr="00823211">
        <w:rPr>
          <w:rFonts w:asciiTheme="minorHAnsi" w:hAnsiTheme="minorHAnsi" w:cstheme="minorHAnsi"/>
          <w:color w:val="auto"/>
          <w:highlight w:val="yellow"/>
        </w:rPr>
        <w:t xml:space="preserve">construct </w:t>
      </w:r>
      <w:r w:rsidR="00F55D27" w:rsidRPr="00823211">
        <w:rPr>
          <w:rFonts w:asciiTheme="minorHAnsi" w:hAnsiTheme="minorHAnsi" w:cstheme="minorHAnsi"/>
          <w:color w:val="auto"/>
          <w:highlight w:val="yellow"/>
        </w:rPr>
        <w:t>(</w:t>
      </w:r>
      <w:r w:rsidR="00F55D27" w:rsidRPr="00823211">
        <w:rPr>
          <w:rFonts w:asciiTheme="minorHAnsi" w:hAnsiTheme="minorHAnsi" w:cstheme="minorHAnsi"/>
          <w:b/>
          <w:bCs/>
          <w:color w:val="auto"/>
          <w:highlight w:val="yellow"/>
        </w:rPr>
        <w:t>Figure</w:t>
      </w:r>
      <w:r w:rsidR="00F55D27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E60F7" w:rsidRPr="00823211">
        <w:rPr>
          <w:rFonts w:asciiTheme="minorHAnsi" w:hAnsiTheme="minorHAnsi" w:cstheme="minorHAnsi"/>
          <w:b/>
          <w:bCs/>
          <w:color w:val="auto"/>
          <w:highlight w:val="yellow"/>
        </w:rPr>
        <w:t>6</w:t>
      </w:r>
      <w:r w:rsidR="00F55D27" w:rsidRPr="00823211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="00F55D27" w:rsidRPr="00823211">
        <w:rPr>
          <w:rFonts w:asciiTheme="minorHAnsi" w:hAnsiTheme="minorHAnsi" w:cstheme="minorHAnsi"/>
          <w:color w:val="auto"/>
          <w:highlight w:val="yellow"/>
        </w:rPr>
        <w:t>) into the device. Clamp the fabric strip (</w:t>
      </w:r>
      <w:r w:rsidR="00F55D27" w:rsidRPr="00823211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="00F55D27" w:rsidRPr="00823211">
        <w:rPr>
          <w:rFonts w:asciiTheme="minorHAnsi" w:hAnsiTheme="minorHAnsi" w:cstheme="minorHAnsi"/>
          <w:color w:val="auto"/>
          <w:highlight w:val="yellow"/>
        </w:rPr>
        <w:t>)</w:t>
      </w:r>
      <w:r w:rsidR="00F55D27" w:rsidRPr="00823211">
        <w:rPr>
          <w:color w:val="auto"/>
          <w:highlight w:val="yellow"/>
        </w:rPr>
        <w:t xml:space="preserve"> </w:t>
      </w:r>
      <w:r w:rsidR="00F55D27" w:rsidRPr="00823211">
        <w:rPr>
          <w:rFonts w:asciiTheme="minorHAnsi" w:hAnsiTheme="minorHAnsi" w:cstheme="minorHAnsi"/>
          <w:color w:val="auto"/>
          <w:highlight w:val="yellow"/>
        </w:rPr>
        <w:t xml:space="preserve">into the bracket </w:t>
      </w:r>
      <w:r w:rsidR="00F55D27" w:rsidRPr="00823211">
        <w:rPr>
          <w:color w:val="auto"/>
          <w:highlight w:val="yellow"/>
        </w:rPr>
        <w:t>(</w:t>
      </w:r>
      <w:r w:rsidR="00F55D27" w:rsidRPr="00823211">
        <w:rPr>
          <w:b/>
          <w:bCs/>
          <w:color w:val="auto"/>
          <w:highlight w:val="yellow"/>
        </w:rPr>
        <w:t>1</w:t>
      </w:r>
      <w:r w:rsidR="00F55D27" w:rsidRPr="00823211">
        <w:rPr>
          <w:color w:val="auto"/>
          <w:highlight w:val="yellow"/>
        </w:rPr>
        <w:t xml:space="preserve">) so that </w:t>
      </w:r>
      <w:r w:rsidR="000E37E4" w:rsidRPr="00823211">
        <w:rPr>
          <w:color w:val="auto"/>
          <w:highlight w:val="yellow"/>
        </w:rPr>
        <w:t>the cut-out</w:t>
      </w:r>
      <w:r w:rsidR="006C00B0" w:rsidRPr="00823211">
        <w:rPr>
          <w:color w:val="auto"/>
          <w:highlight w:val="yellow"/>
        </w:rPr>
        <w:t xml:space="preserve"> </w:t>
      </w:r>
      <w:r w:rsidR="000E37E4" w:rsidRPr="00823211">
        <w:rPr>
          <w:color w:val="auto"/>
          <w:highlight w:val="yellow"/>
        </w:rPr>
        <w:t>+</w:t>
      </w:r>
      <w:r w:rsidR="006C00B0" w:rsidRPr="00823211">
        <w:rPr>
          <w:color w:val="auto"/>
          <w:highlight w:val="yellow"/>
        </w:rPr>
        <w:t xml:space="preserve"> </w:t>
      </w:r>
      <w:r w:rsidR="000E37E4" w:rsidRPr="00823211">
        <w:rPr>
          <w:color w:val="auto"/>
          <w:highlight w:val="yellow"/>
        </w:rPr>
        <w:t xml:space="preserve">gel </w:t>
      </w:r>
      <w:r w:rsidR="00F55D27" w:rsidRPr="00823211">
        <w:rPr>
          <w:color w:val="auto"/>
          <w:highlight w:val="yellow"/>
        </w:rPr>
        <w:t>(</w:t>
      </w:r>
      <w:r w:rsidR="00F55D27" w:rsidRPr="00823211">
        <w:rPr>
          <w:b/>
          <w:bCs/>
          <w:color w:val="auto"/>
          <w:highlight w:val="yellow"/>
        </w:rPr>
        <w:t>5</w:t>
      </w:r>
      <w:r w:rsidR="00F55D27" w:rsidRPr="00823211">
        <w:rPr>
          <w:color w:val="auto"/>
          <w:highlight w:val="yellow"/>
        </w:rPr>
        <w:t>) is in the center as shown, then carefully place the pin-down insert (</w:t>
      </w:r>
      <w:r w:rsidR="00F55D27" w:rsidRPr="00823211">
        <w:rPr>
          <w:b/>
          <w:bCs/>
          <w:color w:val="auto"/>
          <w:highlight w:val="yellow"/>
        </w:rPr>
        <w:t>4</w:t>
      </w:r>
      <w:r w:rsidR="00F55D27" w:rsidRPr="00823211">
        <w:rPr>
          <w:color w:val="auto"/>
          <w:highlight w:val="yellow"/>
        </w:rPr>
        <w:t>) into the device and lock it in place.</w:t>
      </w:r>
      <w:r w:rsidR="00F55D27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9EF595D" w14:textId="77777777" w:rsid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2AD86D8D" w14:textId="47AC7AA1" w:rsidR="008A7FAF" w:rsidRDefault="00F55D27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  <w:r w:rsidRPr="00823211">
        <w:rPr>
          <w:rFonts w:asciiTheme="minorHAnsi" w:hAnsiTheme="minorHAnsi" w:cstheme="minorHAnsi"/>
          <w:color w:val="auto"/>
          <w:highlight w:val="yellow"/>
        </w:rPr>
        <w:t>Next</w:t>
      </w:r>
      <w:r w:rsidR="000E37E4" w:rsidRPr="00823211">
        <w:rPr>
          <w:rFonts w:asciiTheme="minorHAnsi" w:hAnsiTheme="minorHAnsi" w:cstheme="minorHAnsi"/>
          <w:color w:val="auto"/>
          <w:highlight w:val="yellow"/>
        </w:rPr>
        <w:t>,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A7FAF" w:rsidRPr="00823211">
        <w:rPr>
          <w:rFonts w:asciiTheme="minorHAnsi" w:hAnsiTheme="minorHAnsi" w:cstheme="minorHAnsi"/>
          <w:color w:val="auto"/>
          <w:highlight w:val="yellow"/>
        </w:rPr>
        <w:t>insert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0E37E4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27FC3" w:rsidRPr="00823211">
        <w:rPr>
          <w:rFonts w:asciiTheme="minorHAnsi" w:hAnsiTheme="minorHAnsi" w:cstheme="minorHAnsi"/>
          <w:color w:val="auto"/>
          <w:highlight w:val="yellow"/>
        </w:rPr>
        <w:t>other</w:t>
      </w:r>
      <w:r w:rsidR="000E37E4" w:rsidRPr="0082321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23211">
        <w:rPr>
          <w:rFonts w:asciiTheme="minorHAnsi" w:hAnsiTheme="minorHAnsi" w:cstheme="minorHAnsi"/>
          <w:color w:val="auto"/>
          <w:highlight w:val="yellow"/>
        </w:rPr>
        <w:t>fab</w:t>
      </w:r>
      <w:r w:rsidR="008A7FAF" w:rsidRPr="00823211">
        <w:rPr>
          <w:rFonts w:asciiTheme="minorHAnsi" w:hAnsiTheme="minorHAnsi" w:cstheme="minorHAnsi"/>
          <w:color w:val="auto"/>
          <w:highlight w:val="yellow"/>
        </w:rPr>
        <w:t xml:space="preserve">ric </w:t>
      </w:r>
      <w:r w:rsidR="00C76DD2" w:rsidRPr="00823211">
        <w:rPr>
          <w:rFonts w:asciiTheme="minorHAnsi" w:hAnsiTheme="minorHAnsi" w:cstheme="minorHAnsi"/>
          <w:color w:val="auto"/>
          <w:highlight w:val="yellow"/>
        </w:rPr>
        <w:t xml:space="preserve">side </w:t>
      </w:r>
      <w:r w:rsidR="008A7FAF" w:rsidRPr="00823211">
        <w:rPr>
          <w:rFonts w:asciiTheme="minorHAnsi" w:hAnsiTheme="minorHAnsi" w:cstheme="minorHAnsi"/>
          <w:color w:val="auto"/>
          <w:highlight w:val="yellow"/>
        </w:rPr>
        <w:t>to the spindle (with</w:t>
      </w:r>
      <w:r w:rsidR="00C03A0B" w:rsidRPr="00823211">
        <w:rPr>
          <w:rFonts w:asciiTheme="minorHAnsi" w:hAnsiTheme="minorHAnsi" w:cstheme="minorHAnsi"/>
          <w:color w:val="auto"/>
          <w:highlight w:val="yellow"/>
        </w:rPr>
        <w:t>out attaching the</w:t>
      </w:r>
      <w:r w:rsidR="008A7FAF" w:rsidRPr="00823211">
        <w:rPr>
          <w:rFonts w:asciiTheme="minorHAnsi" w:hAnsiTheme="minorHAnsi" w:cstheme="minorHAnsi"/>
          <w:color w:val="auto"/>
          <w:highlight w:val="yellow"/>
        </w:rPr>
        <w:t xml:space="preserve"> servomotor) and </w:t>
      </w:r>
      <w:r w:rsidR="005E60F7" w:rsidRPr="00823211">
        <w:rPr>
          <w:rFonts w:asciiTheme="minorHAnsi" w:hAnsiTheme="minorHAnsi" w:cstheme="minorHAnsi"/>
          <w:color w:val="auto"/>
          <w:highlight w:val="yellow"/>
        </w:rPr>
        <w:t>lock</w:t>
      </w:r>
      <w:r w:rsidR="006C00B0" w:rsidRPr="00823211">
        <w:rPr>
          <w:rFonts w:asciiTheme="minorHAnsi" w:hAnsiTheme="minorHAnsi" w:cstheme="minorHAnsi"/>
          <w:color w:val="auto"/>
          <w:highlight w:val="yellow"/>
        </w:rPr>
        <w:t xml:space="preserve"> it </w:t>
      </w:r>
      <w:r w:rsidR="005E60F7" w:rsidRPr="00823211">
        <w:rPr>
          <w:rFonts w:asciiTheme="minorHAnsi" w:hAnsiTheme="minorHAnsi" w:cstheme="minorHAnsi"/>
          <w:color w:val="auto"/>
          <w:highlight w:val="yellow"/>
        </w:rPr>
        <w:t>into the spindle</w:t>
      </w:r>
      <w:r w:rsidR="00E00451" w:rsidRPr="00823211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00451" w:rsidRPr="00823211">
        <w:rPr>
          <w:rFonts w:asciiTheme="minorHAnsi" w:hAnsiTheme="minorHAnsi" w:cstheme="minorHAnsi"/>
          <w:b/>
          <w:bCs/>
          <w:color w:val="auto"/>
          <w:highlight w:val="yellow"/>
        </w:rPr>
        <w:t>Figure 6C</w:t>
      </w:r>
      <w:r w:rsidR="00E00451" w:rsidRPr="00823211">
        <w:rPr>
          <w:rFonts w:asciiTheme="minorHAnsi" w:hAnsiTheme="minorHAnsi" w:cstheme="minorHAnsi"/>
          <w:color w:val="auto"/>
          <w:highlight w:val="yellow"/>
        </w:rPr>
        <w:t>)</w:t>
      </w:r>
      <w:r w:rsidR="008A7FAF" w:rsidRPr="00823211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11C0318D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478E002B" w14:textId="21F5B7EA" w:rsidR="00AF37A3" w:rsidRDefault="008A7FAF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</w:rPr>
      </w:pPr>
      <w:r w:rsidRPr="00823211">
        <w:rPr>
          <w:rFonts w:asciiTheme="minorHAnsi" w:hAnsiTheme="minorHAnsi" w:cstheme="minorHAnsi"/>
          <w:color w:val="auto"/>
          <w:highlight w:val="yellow"/>
        </w:rPr>
        <w:t xml:space="preserve">Insert the </w:t>
      </w:r>
      <w:proofErr w:type="spellStart"/>
      <w:r w:rsidRPr="00823211">
        <w:rPr>
          <w:rFonts w:asciiTheme="minorHAnsi" w:hAnsiTheme="minorHAnsi" w:cstheme="minorHAnsi"/>
          <w:color w:val="auto"/>
          <w:highlight w:val="yellow"/>
        </w:rPr>
        <w:t>SCyUS</w:t>
      </w:r>
      <w:proofErr w:type="spellEnd"/>
      <w:r w:rsidRPr="00823211">
        <w:rPr>
          <w:rFonts w:asciiTheme="minorHAnsi" w:hAnsiTheme="minorHAnsi" w:cstheme="minorHAnsi"/>
          <w:color w:val="auto"/>
          <w:highlight w:val="yellow"/>
        </w:rPr>
        <w:t xml:space="preserve"> device with the attached sample into the stage of the microscope</w:t>
      </w:r>
      <w:r w:rsidR="00D2550A" w:rsidRPr="00823211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D2550A" w:rsidRPr="00823211">
        <w:rPr>
          <w:rFonts w:asciiTheme="minorHAnsi" w:hAnsiTheme="minorHAnsi" w:cstheme="minorHAnsi"/>
          <w:b/>
          <w:bCs/>
          <w:color w:val="auto"/>
          <w:highlight w:val="yellow"/>
        </w:rPr>
        <w:t>Figure 6C</w:t>
      </w:r>
      <w:r w:rsidR="00D2550A" w:rsidRPr="00823211">
        <w:rPr>
          <w:rFonts w:asciiTheme="minorHAnsi" w:hAnsiTheme="minorHAnsi" w:cstheme="minorHAnsi"/>
          <w:color w:val="auto"/>
          <w:highlight w:val="yellow"/>
        </w:rPr>
        <w:t>)</w:t>
      </w:r>
      <w:r w:rsidR="001B2CCD" w:rsidRPr="00823211">
        <w:rPr>
          <w:rFonts w:asciiTheme="minorHAnsi" w:hAnsiTheme="minorHAnsi" w:cstheme="minorHAnsi"/>
          <w:color w:val="auto"/>
          <w:highlight w:val="yellow"/>
        </w:rPr>
        <w:t>. C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onnect the </w:t>
      </w:r>
      <w:r w:rsidRPr="00823211">
        <w:rPr>
          <w:color w:val="auto"/>
          <w:highlight w:val="yellow"/>
        </w:rPr>
        <w:t>microcontroller</w:t>
      </w:r>
      <w:r w:rsidR="00D133F7" w:rsidRPr="00823211">
        <w:rPr>
          <w:color w:val="auto"/>
          <w:highlight w:val="yellow"/>
        </w:rPr>
        <w:t xml:space="preserve"> (</w:t>
      </w:r>
      <w:r w:rsidR="00D133F7" w:rsidRPr="00823211">
        <w:rPr>
          <w:b/>
          <w:bCs/>
          <w:color w:val="auto"/>
          <w:highlight w:val="yellow"/>
        </w:rPr>
        <w:t>Tab</w:t>
      </w:r>
      <w:r w:rsidR="00C66745" w:rsidRPr="00823211">
        <w:rPr>
          <w:b/>
          <w:bCs/>
          <w:color w:val="auto"/>
          <w:highlight w:val="yellow"/>
        </w:rPr>
        <w:t>le of Materials</w:t>
      </w:r>
      <w:r w:rsidR="00C66745" w:rsidRPr="00823211">
        <w:rPr>
          <w:color w:val="auto"/>
          <w:highlight w:val="yellow"/>
        </w:rPr>
        <w:t>)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 to the computer via </w:t>
      </w:r>
      <w:r w:rsidR="006C00B0" w:rsidRPr="00823211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USB cable and connect the servomotor to the </w:t>
      </w:r>
      <w:r w:rsidRPr="00823211">
        <w:rPr>
          <w:color w:val="auto"/>
          <w:highlight w:val="yellow"/>
        </w:rPr>
        <w:t>microcontroller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5720D" w:rsidRPr="00823211">
        <w:rPr>
          <w:rFonts w:asciiTheme="minorHAnsi" w:hAnsiTheme="minorHAnsi" w:cstheme="minorHAnsi"/>
          <w:color w:val="auto"/>
          <w:highlight w:val="yellow"/>
        </w:rPr>
        <w:t xml:space="preserve">Open the </w:t>
      </w:r>
      <w:proofErr w:type="spellStart"/>
      <w:r w:rsidR="0095720D" w:rsidRPr="00823211">
        <w:rPr>
          <w:rFonts w:asciiTheme="minorHAnsi" w:hAnsiTheme="minorHAnsi" w:cstheme="minorHAnsi"/>
          <w:color w:val="auto"/>
          <w:highlight w:val="yellow"/>
        </w:rPr>
        <w:t>SCyUS</w:t>
      </w:r>
      <w:proofErr w:type="spellEnd"/>
      <w:r w:rsidR="0095720D" w:rsidRPr="00823211">
        <w:rPr>
          <w:rFonts w:asciiTheme="minorHAnsi" w:hAnsiTheme="minorHAnsi" w:cstheme="minorHAnsi"/>
          <w:color w:val="auto"/>
          <w:highlight w:val="yellow"/>
        </w:rPr>
        <w:t xml:space="preserve"> control module on the computer. </w:t>
      </w:r>
      <w:r w:rsidR="0095720D" w:rsidRPr="00823211">
        <w:rPr>
          <w:rFonts w:asciiTheme="minorHAnsi" w:hAnsiTheme="minorHAnsi" w:cstheme="minorHAnsi"/>
          <w:highlight w:val="yellow"/>
        </w:rPr>
        <w:t xml:space="preserve">The sample is now ready </w:t>
      </w:r>
      <w:r w:rsidR="00C96B75" w:rsidRPr="00823211">
        <w:rPr>
          <w:rFonts w:asciiTheme="minorHAnsi" w:hAnsiTheme="minorHAnsi" w:cstheme="minorHAnsi"/>
          <w:highlight w:val="yellow"/>
        </w:rPr>
        <w:t>for imaging</w:t>
      </w:r>
      <w:r w:rsidR="0095720D" w:rsidRPr="00823211">
        <w:rPr>
          <w:rFonts w:asciiTheme="minorHAnsi" w:hAnsiTheme="minorHAnsi" w:cstheme="minorHAnsi"/>
          <w:highlight w:val="yellow"/>
        </w:rPr>
        <w:t xml:space="preserve"> to check the </w:t>
      </w:r>
      <w:r w:rsidR="0089785F" w:rsidRPr="00823211">
        <w:rPr>
          <w:rFonts w:asciiTheme="minorHAnsi" w:hAnsiTheme="minorHAnsi" w:cstheme="minorHAnsi"/>
          <w:highlight w:val="yellow"/>
        </w:rPr>
        <w:t>adequacy of the gel</w:t>
      </w:r>
      <w:r w:rsidR="00D133F7" w:rsidRPr="00823211">
        <w:rPr>
          <w:rFonts w:asciiTheme="minorHAnsi" w:hAnsiTheme="minorHAnsi" w:cstheme="minorHAnsi"/>
          <w:highlight w:val="yellow"/>
        </w:rPr>
        <w:t>’s</w:t>
      </w:r>
      <w:r w:rsidR="0089785F" w:rsidRPr="00823211">
        <w:rPr>
          <w:rFonts w:asciiTheme="minorHAnsi" w:hAnsiTheme="minorHAnsi" w:cstheme="minorHAnsi"/>
          <w:highlight w:val="yellow"/>
        </w:rPr>
        <w:t xml:space="preserve"> thickness and </w:t>
      </w:r>
      <w:r w:rsidR="00D133F7" w:rsidRPr="00823211">
        <w:rPr>
          <w:rFonts w:asciiTheme="minorHAnsi" w:hAnsiTheme="minorHAnsi" w:cstheme="minorHAnsi"/>
          <w:highlight w:val="yellow"/>
        </w:rPr>
        <w:t xml:space="preserve">fiber </w:t>
      </w:r>
      <w:r w:rsidR="0089785F" w:rsidRPr="00823211">
        <w:rPr>
          <w:rFonts w:asciiTheme="minorHAnsi" w:hAnsiTheme="minorHAnsi" w:cstheme="minorHAnsi"/>
          <w:highlight w:val="yellow"/>
        </w:rPr>
        <w:t>homogeneity</w:t>
      </w:r>
      <w:r w:rsidR="00FB389D" w:rsidRPr="00823211">
        <w:rPr>
          <w:rFonts w:asciiTheme="minorHAnsi" w:hAnsiTheme="minorHAnsi" w:cstheme="minorHAnsi"/>
          <w:highlight w:val="yellow"/>
        </w:rPr>
        <w:t xml:space="preserve"> under the confocal microscope</w:t>
      </w:r>
      <w:r w:rsidR="0095720D" w:rsidRPr="00823211">
        <w:rPr>
          <w:rFonts w:asciiTheme="minorHAnsi" w:hAnsiTheme="minorHAnsi" w:cstheme="minorHAnsi"/>
          <w:highlight w:val="yellow"/>
        </w:rPr>
        <w:t>.</w:t>
      </w:r>
    </w:p>
    <w:p w14:paraId="31F40F84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578274F4" w14:textId="792CCA97" w:rsidR="005E60F7" w:rsidRPr="00823211" w:rsidRDefault="00B71C2E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823211">
        <w:rPr>
          <w:rFonts w:asciiTheme="minorHAnsi" w:hAnsiTheme="minorHAnsi" w:cstheme="minorHAnsi"/>
        </w:rPr>
        <w:t xml:space="preserve">[Place </w:t>
      </w:r>
      <w:r w:rsidRPr="00823211">
        <w:rPr>
          <w:rFonts w:asciiTheme="minorHAnsi" w:hAnsiTheme="minorHAnsi" w:cstheme="minorHAnsi"/>
          <w:b/>
          <w:bCs/>
        </w:rPr>
        <w:t xml:space="preserve">Figure </w:t>
      </w:r>
      <w:r w:rsidR="005E60F7" w:rsidRPr="00823211">
        <w:rPr>
          <w:rFonts w:asciiTheme="minorHAnsi" w:hAnsiTheme="minorHAnsi" w:cstheme="minorHAnsi"/>
          <w:b/>
          <w:bCs/>
        </w:rPr>
        <w:t>5</w:t>
      </w:r>
      <w:r w:rsidRPr="00823211">
        <w:rPr>
          <w:rFonts w:asciiTheme="minorHAnsi" w:hAnsiTheme="minorHAnsi" w:cstheme="minorHAnsi"/>
          <w:b/>
          <w:bCs/>
        </w:rPr>
        <w:t xml:space="preserve"> </w:t>
      </w:r>
      <w:r w:rsidRPr="00823211">
        <w:rPr>
          <w:rFonts w:asciiTheme="minorHAnsi" w:hAnsiTheme="minorHAnsi" w:cstheme="minorHAnsi"/>
        </w:rPr>
        <w:t>here]</w:t>
      </w:r>
    </w:p>
    <w:p w14:paraId="2F4FCF52" w14:textId="5312CF87" w:rsidR="00823211" w:rsidRDefault="005E60F7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Pr="00B71C2E">
        <w:rPr>
          <w:rFonts w:asciiTheme="minorHAnsi" w:hAnsiTheme="minorHAnsi" w:cstheme="minorHAnsi"/>
        </w:rPr>
        <w:t>Pla</w:t>
      </w:r>
      <w:r>
        <w:rPr>
          <w:rFonts w:asciiTheme="minorHAnsi" w:hAnsiTheme="minorHAnsi" w:cstheme="minorHAnsi"/>
        </w:rPr>
        <w:t xml:space="preserve">ce </w:t>
      </w:r>
      <w:r>
        <w:rPr>
          <w:rFonts w:asciiTheme="minorHAnsi" w:hAnsiTheme="minorHAnsi" w:cstheme="minorHAnsi"/>
          <w:b/>
          <w:bCs/>
        </w:rPr>
        <w:t xml:space="preserve">Figure 6 </w:t>
      </w:r>
      <w:r>
        <w:rPr>
          <w:rFonts w:asciiTheme="minorHAnsi" w:hAnsiTheme="minorHAnsi" w:cstheme="minorHAnsi"/>
        </w:rPr>
        <w:t>here]</w:t>
      </w:r>
    </w:p>
    <w:p w14:paraId="13B04B7B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07AE91BD" w14:textId="5073DA51" w:rsidR="00DE3F32" w:rsidRDefault="00DE3F32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7863A8">
        <w:rPr>
          <w:rFonts w:asciiTheme="minorHAnsi" w:hAnsiTheme="minorHAnsi" w:cstheme="minorHAnsi"/>
          <w:b/>
          <w:bCs/>
        </w:rPr>
        <w:t xml:space="preserve">Ensure </w:t>
      </w:r>
      <w:r w:rsidR="00823211">
        <w:rPr>
          <w:rFonts w:asciiTheme="minorHAnsi" w:hAnsiTheme="minorHAnsi" w:cstheme="minorHAnsi"/>
          <w:b/>
          <w:bCs/>
        </w:rPr>
        <w:t>adequate gel for s</w:t>
      </w:r>
      <w:r w:rsidR="00823211" w:rsidRPr="007863A8">
        <w:rPr>
          <w:rFonts w:asciiTheme="minorHAnsi" w:hAnsiTheme="minorHAnsi" w:cstheme="minorHAnsi"/>
          <w:b/>
          <w:bCs/>
        </w:rPr>
        <w:t>ampling</w:t>
      </w:r>
    </w:p>
    <w:p w14:paraId="681E32FD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691D4746" w14:textId="067BBAC4" w:rsidR="00DE3F32" w:rsidRDefault="001846EB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the confocal microscope </w:t>
      </w:r>
      <w:r w:rsidRPr="005249B1">
        <w:rPr>
          <w:rFonts w:asciiTheme="minorHAnsi" w:hAnsiTheme="minorHAnsi" w:cstheme="minorHAnsi"/>
          <w:color w:val="auto"/>
        </w:rPr>
        <w:t>(</w:t>
      </w:r>
      <w:r w:rsidRPr="005249B1">
        <w:rPr>
          <w:rFonts w:asciiTheme="minorHAnsi" w:hAnsiTheme="minorHAnsi" w:cstheme="minorHAnsi"/>
          <w:b/>
          <w:bCs/>
          <w:color w:val="auto"/>
        </w:rPr>
        <w:t>Table of Materials</w:t>
      </w:r>
      <w:r w:rsidRPr="005249B1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</w:rPr>
        <w:t xml:space="preserve"> t</w:t>
      </w:r>
      <w:r w:rsidR="00DE3F32" w:rsidRPr="007863A8">
        <w:rPr>
          <w:rFonts w:asciiTheme="minorHAnsi" w:hAnsiTheme="minorHAnsi" w:cstheme="minorHAnsi"/>
        </w:rPr>
        <w:t>ake a</w:t>
      </w:r>
      <w:r w:rsidR="00746502">
        <w:rPr>
          <w:rFonts w:asciiTheme="minorHAnsi" w:hAnsiTheme="minorHAnsi" w:cstheme="minorHAnsi"/>
        </w:rPr>
        <w:t xml:space="preserve"> low-magnification (10×)</w:t>
      </w:r>
      <w:r w:rsidR="004B31EA">
        <w:rPr>
          <w:rFonts w:asciiTheme="minorHAnsi" w:hAnsiTheme="minorHAnsi" w:cstheme="minorHAnsi"/>
        </w:rPr>
        <w:t>, low-</w:t>
      </w:r>
      <w:r w:rsidR="004B31EA" w:rsidRPr="00823211">
        <w:rPr>
          <w:rFonts w:asciiTheme="minorHAnsi" w:hAnsiTheme="minorHAnsi" w:cstheme="minorHAnsi"/>
        </w:rPr>
        <w:t>resolution (</w:t>
      </w:r>
      <w:r w:rsidR="00CB6A46" w:rsidRPr="00823211">
        <w:rPr>
          <w:rFonts w:asciiTheme="minorHAnsi" w:hAnsiTheme="minorHAnsi" w:cstheme="minorHAnsi"/>
          <w:vertAlign w:val="subscript"/>
        </w:rPr>
        <w:t>~</w:t>
      </w:r>
      <w:r w:rsidR="004B31EA" w:rsidRPr="00823211">
        <w:rPr>
          <w:rFonts w:asciiTheme="minorHAnsi" w:hAnsiTheme="minorHAnsi" w:cstheme="minorHAnsi"/>
        </w:rPr>
        <w:t>1.</w:t>
      </w:r>
      <w:r w:rsidR="00CF1480" w:rsidRPr="00823211">
        <w:rPr>
          <w:rFonts w:asciiTheme="minorHAnsi" w:hAnsiTheme="minorHAnsi" w:cstheme="minorHAnsi"/>
        </w:rPr>
        <w:t>4</w:t>
      </w:r>
      <w:r w:rsidR="004B31EA" w:rsidRPr="00823211">
        <w:rPr>
          <w:rFonts w:asciiTheme="minorHAnsi" w:hAnsiTheme="minorHAnsi" w:cstheme="minorHAnsi"/>
        </w:rPr>
        <w:t xml:space="preserve"> </w:t>
      </w:r>
      <w:r w:rsidR="00886866" w:rsidRPr="00823211">
        <w:rPr>
          <w:rFonts w:ascii="Symbol" w:hAnsi="Symbol" w:cstheme="minorHAnsi"/>
        </w:rPr>
        <w:t></w:t>
      </w:r>
      <w:r w:rsidR="00823211">
        <w:rPr>
          <w:rFonts w:asciiTheme="minorHAnsi" w:hAnsiTheme="minorHAnsi" w:cstheme="minorHAnsi"/>
          <w:color w:val="auto"/>
        </w:rPr>
        <w:t>m</w:t>
      </w:r>
      <w:r w:rsidR="004B31EA" w:rsidRPr="00823211">
        <w:rPr>
          <w:rFonts w:asciiTheme="minorHAnsi" w:hAnsiTheme="minorHAnsi" w:cstheme="minorHAnsi"/>
          <w:color w:val="auto"/>
        </w:rPr>
        <w:t xml:space="preserve"> x 1.</w:t>
      </w:r>
      <w:r w:rsidR="00CF1480" w:rsidRPr="00823211">
        <w:rPr>
          <w:rFonts w:asciiTheme="minorHAnsi" w:hAnsiTheme="minorHAnsi" w:cstheme="minorHAnsi"/>
          <w:color w:val="auto"/>
        </w:rPr>
        <w:t>4</w:t>
      </w:r>
      <w:r w:rsidR="004B31EA" w:rsidRPr="00823211">
        <w:rPr>
          <w:rFonts w:asciiTheme="minorHAnsi" w:hAnsiTheme="minorHAnsi" w:cstheme="minorHAnsi"/>
          <w:color w:val="auto"/>
        </w:rPr>
        <w:t xml:space="preserve"> </w:t>
      </w:r>
      <w:r w:rsidR="00886866" w:rsidRPr="00823211">
        <w:rPr>
          <w:rFonts w:ascii="Symbol" w:hAnsi="Symbol" w:cstheme="minorHAnsi"/>
        </w:rPr>
        <w:t></w:t>
      </w:r>
      <w:r w:rsidR="004B31EA" w:rsidRPr="00823211">
        <w:rPr>
          <w:rFonts w:asciiTheme="minorHAnsi" w:hAnsiTheme="minorHAnsi" w:cstheme="minorHAnsi"/>
          <w:color w:val="auto"/>
        </w:rPr>
        <w:t>m pixel</w:t>
      </w:r>
      <w:r w:rsidR="00CF1480" w:rsidRPr="00823211">
        <w:rPr>
          <w:rFonts w:asciiTheme="minorHAnsi" w:hAnsiTheme="minorHAnsi" w:cstheme="minorHAnsi"/>
          <w:color w:val="auto"/>
        </w:rPr>
        <w:t xml:space="preserve"> size</w:t>
      </w:r>
      <w:r w:rsidR="004B31EA" w:rsidRPr="00823211">
        <w:rPr>
          <w:rFonts w:asciiTheme="minorHAnsi" w:hAnsiTheme="minorHAnsi" w:cstheme="minorHAnsi"/>
          <w:color w:val="auto"/>
        </w:rPr>
        <w:t>)</w:t>
      </w:r>
      <w:r w:rsidR="00746502" w:rsidRPr="00823211">
        <w:rPr>
          <w:rFonts w:asciiTheme="minorHAnsi" w:hAnsiTheme="minorHAnsi" w:cstheme="minorHAnsi"/>
        </w:rPr>
        <w:t xml:space="preserve"> </w:t>
      </w:r>
      <w:r w:rsidR="007A4778" w:rsidRPr="00823211">
        <w:rPr>
          <w:rFonts w:asciiTheme="minorHAnsi" w:hAnsiTheme="minorHAnsi" w:cstheme="minorHAnsi"/>
        </w:rPr>
        <w:t>confocal</w:t>
      </w:r>
      <w:r w:rsidR="00DE3F32" w:rsidRPr="00823211">
        <w:rPr>
          <w:rFonts w:asciiTheme="minorHAnsi" w:hAnsiTheme="minorHAnsi" w:cstheme="minorHAnsi"/>
        </w:rPr>
        <w:t xml:space="preserve"> </w:t>
      </w:r>
      <w:r w:rsidR="0032089B" w:rsidRPr="00823211">
        <w:rPr>
          <w:rFonts w:asciiTheme="minorHAnsi" w:hAnsiTheme="minorHAnsi" w:cstheme="minorHAnsi"/>
        </w:rPr>
        <w:t>Z</w:t>
      </w:r>
      <w:r w:rsidR="00DE3F32" w:rsidRPr="00823211">
        <w:rPr>
          <w:rFonts w:asciiTheme="minorHAnsi" w:hAnsiTheme="minorHAnsi" w:cstheme="minorHAnsi"/>
        </w:rPr>
        <w:t>-stack</w:t>
      </w:r>
      <w:r w:rsidR="00746502" w:rsidRPr="00823211">
        <w:rPr>
          <w:rFonts w:asciiTheme="minorHAnsi" w:hAnsiTheme="minorHAnsi" w:cstheme="minorHAnsi"/>
        </w:rPr>
        <w:t xml:space="preserve"> (</w:t>
      </w:r>
      <w:r w:rsidR="00296162" w:rsidRPr="00823211">
        <w:rPr>
          <w:rFonts w:asciiTheme="minorHAnsi" w:hAnsiTheme="minorHAnsi" w:cstheme="minorHAnsi"/>
        </w:rPr>
        <w:t>≤</w:t>
      </w:r>
      <w:r w:rsidR="00746502" w:rsidRPr="00823211">
        <w:rPr>
          <w:rFonts w:asciiTheme="minorHAnsi" w:hAnsiTheme="minorHAnsi" w:cstheme="minorHAnsi"/>
        </w:rPr>
        <w:t xml:space="preserve">10 </w:t>
      </w:r>
      <w:r w:rsidR="00CF1480" w:rsidRPr="00823211">
        <w:rPr>
          <w:rFonts w:asciiTheme="minorHAnsi" w:hAnsiTheme="minorHAnsi" w:cstheme="minorHAnsi"/>
        </w:rPr>
        <w:t>Z-</w:t>
      </w:r>
      <w:r w:rsidR="00746502" w:rsidRPr="00823211">
        <w:rPr>
          <w:rFonts w:asciiTheme="minorHAnsi" w:hAnsiTheme="minorHAnsi" w:cstheme="minorHAnsi"/>
        </w:rPr>
        <w:t>slice</w:t>
      </w:r>
      <w:r w:rsidR="005249B1" w:rsidRPr="00823211">
        <w:rPr>
          <w:rFonts w:asciiTheme="minorHAnsi" w:hAnsiTheme="minorHAnsi" w:cstheme="minorHAnsi"/>
        </w:rPr>
        <w:t>s</w:t>
      </w:r>
      <w:r w:rsidR="00296162" w:rsidRPr="00823211">
        <w:rPr>
          <w:rFonts w:asciiTheme="minorHAnsi" w:hAnsiTheme="minorHAnsi" w:cstheme="minorHAnsi"/>
        </w:rPr>
        <w:t xml:space="preserve"> with a step size of approximately 10 </w:t>
      </w:r>
      <w:r w:rsidR="00296162" w:rsidRPr="00823211">
        <w:rPr>
          <w:rFonts w:ascii="Symbol" w:hAnsi="Symbol" w:cstheme="minorHAnsi"/>
        </w:rPr>
        <w:t></w:t>
      </w:r>
      <w:r w:rsidR="00296162" w:rsidRPr="00823211">
        <w:rPr>
          <w:rFonts w:asciiTheme="minorHAnsi" w:hAnsiTheme="minorHAnsi" w:cstheme="minorHAnsi"/>
          <w:color w:val="auto"/>
        </w:rPr>
        <w:t>m</w:t>
      </w:r>
      <w:r w:rsidR="005249B1" w:rsidRPr="00823211">
        <w:rPr>
          <w:rFonts w:asciiTheme="minorHAnsi" w:hAnsiTheme="minorHAnsi" w:cstheme="minorHAnsi"/>
        </w:rPr>
        <w:t xml:space="preserve"> </w:t>
      </w:r>
      <w:r w:rsidR="00296162" w:rsidRPr="00823211">
        <w:rPr>
          <w:rFonts w:asciiTheme="minorHAnsi" w:hAnsiTheme="minorHAnsi" w:cstheme="minorHAnsi"/>
        </w:rPr>
        <w:t>is</w:t>
      </w:r>
      <w:r w:rsidR="005249B1" w:rsidRPr="00823211">
        <w:rPr>
          <w:rFonts w:asciiTheme="minorHAnsi" w:hAnsiTheme="minorHAnsi" w:cstheme="minorHAnsi"/>
        </w:rPr>
        <w:t xml:space="preserve"> sufficient</w:t>
      </w:r>
      <w:r w:rsidR="00746502" w:rsidRPr="00823211">
        <w:rPr>
          <w:rFonts w:asciiTheme="minorHAnsi" w:hAnsiTheme="minorHAnsi" w:cstheme="minorHAnsi"/>
        </w:rPr>
        <w:t>)</w:t>
      </w:r>
      <w:r w:rsidR="00DE3F32" w:rsidRPr="00823211">
        <w:rPr>
          <w:rFonts w:asciiTheme="minorHAnsi" w:hAnsiTheme="minorHAnsi" w:cstheme="minorHAnsi"/>
        </w:rPr>
        <w:t xml:space="preserve"> tile image of the entire gel</w:t>
      </w:r>
      <w:r w:rsidR="004B31EA" w:rsidRPr="00823211">
        <w:rPr>
          <w:rFonts w:asciiTheme="minorHAnsi" w:hAnsiTheme="minorHAnsi" w:cstheme="minorHAnsi"/>
        </w:rPr>
        <w:t xml:space="preserve"> </w:t>
      </w:r>
      <w:r w:rsidR="00CF1480" w:rsidRPr="00823211">
        <w:rPr>
          <w:rFonts w:asciiTheme="minorHAnsi" w:hAnsiTheme="minorHAnsi" w:cstheme="minorHAnsi"/>
        </w:rPr>
        <w:t xml:space="preserve">using lasers of 488/543/561 </w:t>
      </w:r>
      <w:r w:rsidR="00DE3F32" w:rsidRPr="00823211">
        <w:rPr>
          <w:rFonts w:asciiTheme="minorHAnsi" w:hAnsiTheme="minorHAnsi" w:cstheme="minorHAnsi"/>
        </w:rPr>
        <w:t xml:space="preserve">to </w:t>
      </w:r>
      <w:r w:rsidR="00746502" w:rsidRPr="00823211">
        <w:rPr>
          <w:rFonts w:asciiTheme="minorHAnsi" w:hAnsiTheme="minorHAnsi" w:cstheme="minorHAnsi"/>
        </w:rPr>
        <w:t xml:space="preserve">examine </w:t>
      </w:r>
      <w:r w:rsidR="008C0E96" w:rsidRPr="00823211">
        <w:rPr>
          <w:rFonts w:asciiTheme="minorHAnsi" w:hAnsiTheme="minorHAnsi" w:cstheme="minorHAnsi"/>
        </w:rPr>
        <w:t>homogeneity and adhesion</w:t>
      </w:r>
      <w:r w:rsidR="00DE3F32" w:rsidRPr="00823211">
        <w:rPr>
          <w:rFonts w:asciiTheme="minorHAnsi" w:hAnsiTheme="minorHAnsi" w:cstheme="minorHAnsi"/>
        </w:rPr>
        <w:t xml:space="preserve"> to the circumference of the geometric </w:t>
      </w:r>
      <w:r w:rsidR="00A73985" w:rsidRPr="00823211">
        <w:rPr>
          <w:rFonts w:asciiTheme="minorHAnsi" w:hAnsiTheme="minorHAnsi" w:cstheme="minorHAnsi"/>
        </w:rPr>
        <w:t>cut-out</w:t>
      </w:r>
      <w:r w:rsidR="00354EB7" w:rsidRPr="00823211">
        <w:rPr>
          <w:rFonts w:asciiTheme="minorHAnsi" w:hAnsiTheme="minorHAnsi" w:cstheme="minorHAnsi"/>
        </w:rPr>
        <w:t xml:space="preserve"> throughout the thickness of the silicone</w:t>
      </w:r>
      <w:r w:rsidR="0053549E" w:rsidRPr="00823211">
        <w:rPr>
          <w:rFonts w:asciiTheme="minorHAnsi" w:hAnsiTheme="minorHAnsi" w:cstheme="minorHAnsi"/>
        </w:rPr>
        <w:t xml:space="preserve"> (</w:t>
      </w:r>
      <w:r w:rsidR="0053549E" w:rsidRPr="00823211">
        <w:rPr>
          <w:rFonts w:asciiTheme="minorHAnsi" w:hAnsiTheme="minorHAnsi" w:cstheme="minorHAnsi"/>
          <w:b/>
          <w:bCs/>
        </w:rPr>
        <w:t>Figure 7</w:t>
      </w:r>
      <w:r w:rsidR="0065557B" w:rsidRPr="00823211">
        <w:rPr>
          <w:rFonts w:asciiTheme="minorHAnsi" w:hAnsiTheme="minorHAnsi" w:cstheme="minorHAnsi"/>
          <w:b/>
          <w:bCs/>
        </w:rPr>
        <w:t>A</w:t>
      </w:r>
      <w:r w:rsidR="0065557B">
        <w:rPr>
          <w:rFonts w:asciiTheme="minorHAnsi" w:hAnsiTheme="minorHAnsi" w:cstheme="minorHAnsi"/>
          <w:b/>
          <w:bCs/>
        </w:rPr>
        <w:t>-B</w:t>
      </w:r>
      <w:r w:rsidR="0053549E">
        <w:rPr>
          <w:rFonts w:asciiTheme="minorHAnsi" w:hAnsiTheme="minorHAnsi" w:cstheme="minorHAnsi"/>
        </w:rPr>
        <w:t>)</w:t>
      </w:r>
      <w:r w:rsidR="00DE3F32" w:rsidRPr="007863A8">
        <w:rPr>
          <w:rFonts w:asciiTheme="minorHAnsi" w:hAnsiTheme="minorHAnsi" w:cstheme="minorHAnsi"/>
        </w:rPr>
        <w:t>.</w:t>
      </w:r>
      <w:r w:rsidR="004B31EA">
        <w:rPr>
          <w:rFonts w:asciiTheme="minorHAnsi" w:hAnsiTheme="minorHAnsi" w:cstheme="minorHAnsi"/>
        </w:rPr>
        <w:t xml:space="preserve"> Use this </w:t>
      </w:r>
      <w:r w:rsidR="004B31EA">
        <w:rPr>
          <w:rFonts w:asciiTheme="minorHAnsi" w:hAnsiTheme="minorHAnsi" w:cstheme="minorHAnsi"/>
          <w:i/>
          <w:iCs/>
        </w:rPr>
        <w:t>Z</w:t>
      </w:r>
      <w:r w:rsidR="004B31EA">
        <w:rPr>
          <w:rFonts w:asciiTheme="minorHAnsi" w:hAnsiTheme="minorHAnsi" w:cstheme="minorHAnsi"/>
        </w:rPr>
        <w:t>-stack image as a map for the following steps.</w:t>
      </w:r>
    </w:p>
    <w:p w14:paraId="2A6EE63E" w14:textId="77777777" w:rsid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6FF47A87" w14:textId="6968266A" w:rsidR="00C22EA9" w:rsidRDefault="004B31EA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</w:rPr>
      </w:pPr>
      <w:r w:rsidRPr="00FB7455">
        <w:rPr>
          <w:rFonts w:asciiTheme="minorHAnsi" w:hAnsiTheme="minorHAnsi" w:cstheme="minorHAnsi"/>
          <w:highlight w:val="yellow"/>
        </w:rPr>
        <w:t>Using</w:t>
      </w:r>
      <w:r w:rsidR="00C22EA9" w:rsidRPr="00FB7455">
        <w:rPr>
          <w:rFonts w:asciiTheme="minorHAnsi" w:hAnsiTheme="minorHAnsi" w:cstheme="minorHAnsi"/>
          <w:highlight w:val="yellow"/>
        </w:rPr>
        <w:t xml:space="preserve"> low-resolution </w:t>
      </w:r>
      <w:r w:rsidR="00C22EA9" w:rsidRPr="00823211">
        <w:rPr>
          <w:rFonts w:asciiTheme="minorHAnsi" w:hAnsiTheme="minorHAnsi" w:cstheme="minorHAnsi"/>
          <w:highlight w:val="yellow"/>
        </w:rPr>
        <w:t>live</w:t>
      </w:r>
      <w:r w:rsidR="00C22EA9" w:rsidRPr="00FB7455">
        <w:rPr>
          <w:rFonts w:asciiTheme="minorHAnsi" w:hAnsiTheme="minorHAnsi" w:cstheme="minorHAnsi"/>
          <w:highlight w:val="yellow"/>
        </w:rPr>
        <w:t xml:space="preserve"> imaging, </w:t>
      </w:r>
      <w:r w:rsidR="00363155" w:rsidRPr="00FB7455">
        <w:rPr>
          <w:rFonts w:asciiTheme="minorHAnsi" w:hAnsiTheme="minorHAnsi" w:cstheme="minorHAnsi"/>
          <w:highlight w:val="yellow"/>
        </w:rPr>
        <w:t>scan the gel and determine the</w:t>
      </w:r>
      <w:r w:rsidR="00C22EA9" w:rsidRPr="00FB7455">
        <w:rPr>
          <w:rFonts w:asciiTheme="minorHAnsi" w:hAnsiTheme="minorHAnsi" w:cstheme="minorHAnsi"/>
          <w:highlight w:val="yellow"/>
        </w:rPr>
        <w:t xml:space="preserve"> lowest </w:t>
      </w:r>
      <w:r w:rsidR="00C22EA9" w:rsidRPr="00FB7455">
        <w:rPr>
          <w:rFonts w:asciiTheme="minorHAnsi" w:hAnsiTheme="minorHAnsi" w:cstheme="minorHAnsi"/>
          <w:i/>
          <w:iCs/>
          <w:highlight w:val="yellow"/>
        </w:rPr>
        <w:t>Z</w:t>
      </w:r>
      <w:r w:rsidR="00C22EA9" w:rsidRPr="00FB7455">
        <w:rPr>
          <w:rFonts w:asciiTheme="minorHAnsi" w:hAnsiTheme="minorHAnsi" w:cstheme="minorHAnsi"/>
          <w:highlight w:val="yellow"/>
        </w:rPr>
        <w:t xml:space="preserve">-position where full adhesion to the inner walls of the </w:t>
      </w:r>
      <w:r w:rsidR="00666976" w:rsidRPr="00FB7455">
        <w:rPr>
          <w:rFonts w:asciiTheme="minorHAnsi" w:hAnsiTheme="minorHAnsi" w:cstheme="minorHAnsi"/>
          <w:highlight w:val="yellow"/>
        </w:rPr>
        <w:t xml:space="preserve">cut-out </w:t>
      </w:r>
      <w:r w:rsidR="00C22EA9" w:rsidRPr="00FB7455">
        <w:rPr>
          <w:rFonts w:asciiTheme="minorHAnsi" w:hAnsiTheme="minorHAnsi" w:cstheme="minorHAnsi"/>
          <w:highlight w:val="yellow"/>
        </w:rPr>
        <w:t xml:space="preserve">is apparent with no tears or bubbles and note the </w:t>
      </w:r>
      <w:r w:rsidR="00C22EA9" w:rsidRPr="00FB7455">
        <w:rPr>
          <w:rFonts w:asciiTheme="minorHAnsi" w:hAnsiTheme="minorHAnsi" w:cstheme="minorHAnsi"/>
          <w:i/>
          <w:iCs/>
          <w:highlight w:val="yellow"/>
        </w:rPr>
        <w:t>Z</w:t>
      </w:r>
      <w:r w:rsidR="00C22EA9" w:rsidRPr="00FB7455">
        <w:rPr>
          <w:rFonts w:asciiTheme="minorHAnsi" w:hAnsiTheme="minorHAnsi" w:cstheme="minorHAnsi"/>
          <w:highlight w:val="yellow"/>
        </w:rPr>
        <w:t xml:space="preserve">-location </w:t>
      </w:r>
      <w:r w:rsidR="003D2E0B" w:rsidRPr="00FB7455">
        <w:rPr>
          <w:rFonts w:asciiTheme="minorHAnsi" w:hAnsiTheme="minorHAnsi" w:cstheme="minorHAnsi"/>
          <w:highlight w:val="yellow"/>
        </w:rPr>
        <w:t xml:space="preserve">of </w:t>
      </w:r>
      <w:r w:rsidR="00C22EA9" w:rsidRPr="00FB7455">
        <w:rPr>
          <w:rFonts w:asciiTheme="minorHAnsi" w:hAnsiTheme="minorHAnsi" w:cstheme="minorHAnsi"/>
          <w:highlight w:val="yellow"/>
        </w:rPr>
        <w:t xml:space="preserve">the </w:t>
      </w:r>
      <w:r w:rsidR="005D26DD" w:rsidRPr="00FB7455">
        <w:rPr>
          <w:rFonts w:asciiTheme="minorHAnsi" w:hAnsiTheme="minorHAnsi" w:cstheme="minorHAnsi"/>
          <w:highlight w:val="yellow"/>
        </w:rPr>
        <w:t>microscope</w:t>
      </w:r>
      <m:oMath>
        <m:r>
          <w:rPr>
            <w:rFonts w:ascii="Cambria Math" w:hAnsi="Cambria Math" w:cstheme="minorHAnsi"/>
            <w:highlight w:val="yellow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(Z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  <w:highlight w:val="yellow"/>
              </w:rPr>
              <m:t>l</m:t>
            </m:r>
          </m:sub>
        </m:sSub>
        <m:r>
          <w:rPr>
            <w:rFonts w:ascii="Cambria Math" w:hAnsi="Cambria Math" w:cstheme="minorHAnsi"/>
            <w:highlight w:val="yellow"/>
          </w:rPr>
          <m:t>)</m:t>
        </m:r>
      </m:oMath>
      <w:r w:rsidR="00C22EA9" w:rsidRPr="0010594C">
        <w:rPr>
          <w:rFonts w:asciiTheme="minorHAnsi" w:hAnsiTheme="minorHAnsi" w:cstheme="minorHAnsi"/>
          <w:highlight w:val="yellow"/>
        </w:rPr>
        <w:t>.</w:t>
      </w:r>
      <w:r w:rsidR="004D7607">
        <w:rPr>
          <w:rFonts w:asciiTheme="minorHAnsi" w:hAnsiTheme="minorHAnsi" w:cstheme="minorHAnsi"/>
          <w:highlight w:val="yellow"/>
        </w:rPr>
        <w:t xml:space="preserve"> To determine full adhesion of the gel</w:t>
      </w:r>
      <w:r w:rsidR="004D7607" w:rsidRPr="0010594C">
        <w:rPr>
          <w:rFonts w:asciiTheme="minorHAnsi" w:hAnsiTheme="minorHAnsi" w:cstheme="minorHAnsi"/>
          <w:highlight w:val="yellow"/>
        </w:rPr>
        <w:t xml:space="preserve"> to the silicone throughou</w:t>
      </w:r>
      <w:r w:rsidR="004D7607" w:rsidRPr="00257CFD">
        <w:rPr>
          <w:rFonts w:asciiTheme="minorHAnsi" w:hAnsiTheme="minorHAnsi" w:cstheme="minorHAnsi"/>
          <w:highlight w:val="yellow"/>
        </w:rPr>
        <w:t>t its circumference</w:t>
      </w:r>
      <w:r w:rsidR="004D7607">
        <w:rPr>
          <w:rFonts w:asciiTheme="minorHAnsi" w:hAnsiTheme="minorHAnsi" w:cstheme="minorHAnsi"/>
          <w:highlight w:val="yellow"/>
        </w:rPr>
        <w:t>,</w:t>
      </w:r>
      <w:r w:rsidR="004D7607" w:rsidRPr="00257CFD">
        <w:rPr>
          <w:rFonts w:asciiTheme="minorHAnsi" w:hAnsiTheme="minorHAnsi" w:cstheme="minorHAnsi"/>
          <w:highlight w:val="yellow"/>
        </w:rPr>
        <w:t xml:space="preserve"> </w:t>
      </w:r>
      <w:r w:rsidR="004D7607">
        <w:rPr>
          <w:rFonts w:asciiTheme="minorHAnsi" w:hAnsiTheme="minorHAnsi" w:cstheme="minorHAnsi"/>
          <w:highlight w:val="yellow"/>
        </w:rPr>
        <w:t>scan</w:t>
      </w:r>
      <w:r w:rsidR="004D7607" w:rsidRPr="0010594C">
        <w:rPr>
          <w:rFonts w:asciiTheme="minorHAnsi" w:hAnsiTheme="minorHAnsi" w:cstheme="minorHAnsi"/>
          <w:highlight w:val="yellow"/>
        </w:rPr>
        <w:t xml:space="preserve"> the</w:t>
      </w:r>
      <w:r w:rsidR="004D7607">
        <w:rPr>
          <w:rFonts w:asciiTheme="minorHAnsi" w:hAnsiTheme="minorHAnsi" w:cstheme="minorHAnsi"/>
          <w:highlight w:val="yellow"/>
        </w:rPr>
        <w:t xml:space="preserve"> interface of the</w:t>
      </w:r>
      <w:r w:rsidR="004D7607" w:rsidRPr="0010594C">
        <w:rPr>
          <w:rFonts w:asciiTheme="minorHAnsi" w:hAnsiTheme="minorHAnsi" w:cstheme="minorHAnsi"/>
          <w:highlight w:val="yellow"/>
        </w:rPr>
        <w:t xml:space="preserve"> fluorescent label of the</w:t>
      </w:r>
      <w:r w:rsidR="004D7607" w:rsidRPr="00257CFD">
        <w:rPr>
          <w:rFonts w:asciiTheme="minorHAnsi" w:hAnsiTheme="minorHAnsi" w:cstheme="minorHAnsi"/>
          <w:highlight w:val="yellow"/>
        </w:rPr>
        <w:t xml:space="preserve"> gel and the silicone strip (</w:t>
      </w:r>
      <w:r w:rsidR="004D7607" w:rsidRPr="0010594C">
        <w:rPr>
          <w:rFonts w:asciiTheme="minorHAnsi" w:hAnsiTheme="minorHAnsi" w:cstheme="minorHAnsi"/>
          <w:highlight w:val="yellow"/>
        </w:rPr>
        <w:t>dark background</w:t>
      </w:r>
      <w:r w:rsidR="004D7607">
        <w:rPr>
          <w:rFonts w:asciiTheme="minorHAnsi" w:hAnsiTheme="minorHAnsi" w:cstheme="minorHAnsi"/>
          <w:highlight w:val="yellow"/>
        </w:rPr>
        <w:t>)</w:t>
      </w:r>
      <w:r w:rsidR="004D7607" w:rsidRPr="0010594C">
        <w:rPr>
          <w:rFonts w:asciiTheme="minorHAnsi" w:hAnsiTheme="minorHAnsi" w:cstheme="minorHAnsi"/>
          <w:highlight w:val="yellow"/>
        </w:rPr>
        <w:t xml:space="preserve"> under the microscope (</w:t>
      </w:r>
      <w:r w:rsidR="004D7607" w:rsidRPr="0010594C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542DC3">
        <w:rPr>
          <w:rFonts w:asciiTheme="minorHAnsi" w:hAnsiTheme="minorHAnsi" w:cstheme="minorHAnsi"/>
          <w:b/>
          <w:bCs/>
          <w:highlight w:val="yellow"/>
        </w:rPr>
        <w:t>7</w:t>
      </w:r>
      <w:r w:rsidR="0065557B">
        <w:rPr>
          <w:rFonts w:asciiTheme="minorHAnsi" w:hAnsiTheme="minorHAnsi" w:cstheme="minorHAnsi"/>
          <w:b/>
          <w:bCs/>
          <w:highlight w:val="yellow"/>
        </w:rPr>
        <w:t>C</w:t>
      </w:r>
      <w:r w:rsidR="004D7607" w:rsidRPr="0010594C">
        <w:rPr>
          <w:rFonts w:asciiTheme="minorHAnsi" w:hAnsiTheme="minorHAnsi" w:cstheme="minorHAnsi"/>
          <w:highlight w:val="yellow"/>
        </w:rPr>
        <w:t>).</w:t>
      </w:r>
    </w:p>
    <w:p w14:paraId="5B96B1E8" w14:textId="77777777" w:rsidR="00823211" w:rsidRPr="00257CFD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03B5AB4B" w14:textId="03F3921C" w:rsidR="00C22EA9" w:rsidRPr="00823211" w:rsidRDefault="00C22EA9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highlight w:val="yellow"/>
        </w:rPr>
      </w:pPr>
      <w:r w:rsidRPr="00FB7455">
        <w:rPr>
          <w:rFonts w:asciiTheme="minorHAnsi" w:hAnsiTheme="minorHAnsi" w:cstheme="minorHAnsi"/>
          <w:highlight w:val="yellow"/>
        </w:rPr>
        <w:t xml:space="preserve">Move up in the </w:t>
      </w:r>
      <w:r w:rsidRPr="00FB7455">
        <w:rPr>
          <w:rFonts w:asciiTheme="minorHAnsi" w:hAnsiTheme="minorHAnsi" w:cstheme="minorHAnsi"/>
          <w:i/>
          <w:iCs/>
          <w:highlight w:val="yellow"/>
        </w:rPr>
        <w:t>Z</w:t>
      </w:r>
      <w:r w:rsidRPr="00FB7455">
        <w:rPr>
          <w:rFonts w:asciiTheme="minorHAnsi" w:hAnsiTheme="minorHAnsi" w:cstheme="minorHAnsi"/>
          <w:highlight w:val="yellow"/>
        </w:rPr>
        <w:t xml:space="preserve">-direction until there is no longer continuity in the gel and note the </w:t>
      </w:r>
      <w:r w:rsidRPr="00FB7455">
        <w:rPr>
          <w:rFonts w:asciiTheme="minorHAnsi" w:hAnsiTheme="minorHAnsi" w:cstheme="minorHAnsi"/>
          <w:i/>
          <w:iCs/>
          <w:highlight w:val="yellow"/>
        </w:rPr>
        <w:t>Z</w:t>
      </w:r>
      <w:r w:rsidRPr="00FB7455">
        <w:rPr>
          <w:rFonts w:asciiTheme="minorHAnsi" w:hAnsiTheme="minorHAnsi" w:cstheme="minorHAnsi"/>
          <w:highlight w:val="yellow"/>
        </w:rPr>
        <w:t>-position</w:t>
      </w:r>
      <w:r w:rsidR="003D2E0B" w:rsidRPr="00FB7455">
        <w:rPr>
          <w:rFonts w:asciiTheme="minorHAnsi" w:hAnsiTheme="minorHAnsi" w:cstheme="minorHAnsi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(Z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  <w:highlight w:val="yellow"/>
              </w:rPr>
              <m:t>u</m:t>
            </m:r>
          </m:sub>
        </m:sSub>
        <m:r>
          <w:rPr>
            <w:rFonts w:ascii="Cambria Math" w:hAnsi="Cambria Math" w:cstheme="minorHAnsi"/>
            <w:highlight w:val="yellow"/>
          </w:rPr>
          <m:t>)</m:t>
        </m:r>
      </m:oMath>
      <w:r w:rsidR="00025C4E" w:rsidRPr="001138F1">
        <w:rPr>
          <w:rFonts w:asciiTheme="minorHAnsi" w:eastAsiaTheme="minorEastAsia" w:hAnsiTheme="minorHAnsi" w:cstheme="minorHAnsi"/>
          <w:highlight w:val="yellow"/>
        </w:rPr>
        <w:t>:</w:t>
      </w:r>
    </w:p>
    <w:p w14:paraId="3238EB9A" w14:textId="77777777" w:rsidR="00823211" w:rsidRPr="001138F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1ECB2C2D" w14:textId="260FC4DD" w:rsidR="00495F8D" w:rsidRPr="001138F1" w:rsidRDefault="003D2E0B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highlight w:val="yellow"/>
        </w:rPr>
      </w:pPr>
      <w:r w:rsidRPr="001138F1">
        <w:rPr>
          <w:rFonts w:asciiTheme="minorHAnsi" w:hAnsiTheme="minorHAnsi" w:cstheme="minorHAnsi"/>
          <w:highlight w:val="yellow"/>
        </w:rPr>
        <w:t xml:space="preserve">Subtract the upper limit </w:t>
      </w:r>
      <m:oMath>
        <m:r>
          <w:rPr>
            <w:rFonts w:ascii="Cambria Math" w:hAnsi="Cambria Math" w:cstheme="minorHAnsi"/>
            <w:highlight w:val="yellow"/>
          </w:rPr>
          <m:t>(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  <w:highlight w:val="yellow"/>
              </w:rPr>
              <m:t>u</m:t>
            </m:r>
          </m:sub>
        </m:sSub>
        <m:r>
          <w:rPr>
            <w:rFonts w:ascii="Cambria Math" w:hAnsi="Cambria Math" w:cstheme="minorHAnsi"/>
            <w:highlight w:val="yellow"/>
          </w:rPr>
          <m:t>)</m:t>
        </m:r>
      </m:oMath>
      <w:r w:rsidRPr="001138F1">
        <w:rPr>
          <w:rFonts w:asciiTheme="minorHAnsi" w:hAnsiTheme="minorHAnsi" w:cstheme="minorHAnsi"/>
          <w:highlight w:val="yellow"/>
        </w:rPr>
        <w:t xml:space="preserve"> of the </w:t>
      </w:r>
      <w:r w:rsidRPr="001138F1">
        <w:rPr>
          <w:rFonts w:asciiTheme="minorHAnsi" w:hAnsiTheme="minorHAnsi" w:cstheme="minorHAnsi"/>
          <w:i/>
          <w:iCs/>
          <w:highlight w:val="yellow"/>
        </w:rPr>
        <w:t>Z</w:t>
      </w:r>
      <w:r w:rsidRPr="001138F1">
        <w:rPr>
          <w:rFonts w:asciiTheme="minorHAnsi" w:hAnsiTheme="minorHAnsi" w:cstheme="minorHAnsi"/>
          <w:highlight w:val="yellow"/>
        </w:rPr>
        <w:t>-direction from the lower limit</w:t>
      </w:r>
      <w:r w:rsidR="00025C4E" w:rsidRPr="001138F1">
        <w:rPr>
          <w:rFonts w:asciiTheme="minorHAnsi" w:hAnsiTheme="minorHAnsi" w:cstheme="minorHAnsi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(Z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  <w:highlight w:val="yellow"/>
              </w:rPr>
              <m:t>l</m:t>
            </m:r>
          </m:sub>
        </m:sSub>
        <m:r>
          <w:rPr>
            <w:rFonts w:ascii="Cambria Math" w:hAnsi="Cambria Math" w:cstheme="minorHAnsi"/>
            <w:highlight w:val="yellow"/>
          </w:rPr>
          <m:t>)</m:t>
        </m:r>
      </m:oMath>
      <w:r w:rsidRPr="001138F1">
        <w:rPr>
          <w:rFonts w:asciiTheme="minorHAnsi" w:hAnsiTheme="minorHAnsi" w:cstheme="minorHAnsi"/>
          <w:highlight w:val="yellow"/>
        </w:rPr>
        <w:t xml:space="preserve">. This is the reference thickness of the sample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(Z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ο</m:t>
            </m:r>
          </m:sub>
        </m:sSub>
        <m:r>
          <w:rPr>
            <w:rFonts w:ascii="Cambria Math" w:hAnsi="Cambria Math" w:cstheme="minorHAnsi"/>
            <w:highlight w:val="yellow"/>
          </w:rPr>
          <m:t>)</m:t>
        </m:r>
      </m:oMath>
      <w:r w:rsidR="00025C4E" w:rsidRPr="001138F1">
        <w:rPr>
          <w:rFonts w:asciiTheme="minorHAnsi" w:eastAsiaTheme="minorEastAsia" w:hAnsiTheme="minorHAnsi" w:cstheme="minorHAnsi"/>
          <w:highlight w:val="yellow"/>
        </w:rPr>
        <w:t>:</w:t>
      </w:r>
    </w:p>
    <w:p w14:paraId="24225DBC" w14:textId="24DEE8E3" w:rsidR="003D2E0B" w:rsidRPr="001138F1" w:rsidRDefault="00D862C8" w:rsidP="00037F74">
      <w:pPr>
        <w:pStyle w:val="Default"/>
        <w:contextualSpacing/>
        <w:jc w:val="both"/>
        <w:rPr>
          <w:rFonts w:asciiTheme="minorHAnsi" w:hAnsiTheme="minorHAnsi" w:cstheme="minorHAnsi"/>
          <w:highlight w:val="yellow"/>
        </w:rPr>
      </w:pP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Z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ο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  <w:highlight w:val="yellow"/>
              </w:rPr>
              <m:t>u</m:t>
            </m:r>
          </m:sub>
        </m:sSub>
        <m:r>
          <w:rPr>
            <w:rFonts w:ascii="Cambria Math" w:hAnsi="Cambria Math" w:cstheme="minorHAnsi"/>
            <w:highlight w:val="yellow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Z</m:t>
            </m:r>
          </m:e>
          <m:sub>
            <m:r>
              <m:rPr>
                <m:scr m:val="script"/>
              </m:rPr>
              <w:rPr>
                <w:rFonts w:ascii="Cambria Math" w:hAnsi="Cambria Math" w:cstheme="minorHAnsi"/>
                <w:highlight w:val="yellow"/>
              </w:rPr>
              <m:t>l</m:t>
            </m:r>
          </m:sub>
        </m:sSub>
      </m:oMath>
      <w:r w:rsidR="001902F0" w:rsidRPr="001138F1">
        <w:rPr>
          <w:rFonts w:asciiTheme="minorHAnsi" w:eastAsiaTheme="minorEastAsia" w:hAnsiTheme="minorHAnsi" w:cstheme="minorHAnsi"/>
          <w:highlight w:val="yellow"/>
        </w:rPr>
        <w:t xml:space="preserve"> </w:t>
      </w:r>
      <w:r w:rsidR="001902F0" w:rsidRPr="001138F1">
        <w:rPr>
          <w:rFonts w:asciiTheme="minorHAnsi" w:eastAsiaTheme="minorEastAsia" w:hAnsiTheme="minorHAnsi" w:cstheme="minorHAnsi"/>
          <w:highlight w:val="yellow"/>
        </w:rPr>
        <w:tab/>
      </w:r>
      <w:r w:rsidR="001902F0" w:rsidRPr="001138F1">
        <w:rPr>
          <w:rFonts w:asciiTheme="minorHAnsi" w:eastAsiaTheme="minorEastAsia" w:hAnsiTheme="minorHAnsi" w:cstheme="minorHAnsi"/>
          <w:highlight w:val="yellow"/>
        </w:rPr>
        <w:tab/>
        <w:t>(1)</w:t>
      </w:r>
    </w:p>
    <w:p w14:paraId="7467273A" w14:textId="48DD53EF" w:rsidR="00823211" w:rsidRPr="00823211" w:rsidRDefault="00495F8D" w:rsidP="00037F74">
      <w:pPr>
        <w:pStyle w:val="Default"/>
        <w:contextualSpacing/>
        <w:jc w:val="both"/>
        <w:rPr>
          <w:rFonts w:asciiTheme="minorHAnsi" w:eastAsiaTheme="minorEastAsia" w:hAnsiTheme="minorHAnsi" w:cstheme="minorHAnsi"/>
          <w:highlight w:val="yellow"/>
        </w:rPr>
      </w:pPr>
      <w:r w:rsidRPr="00823211">
        <w:rPr>
          <w:rFonts w:asciiTheme="minorHAnsi" w:hAnsiTheme="minorHAnsi" w:cstheme="minorHAnsi"/>
          <w:highlight w:val="yellow"/>
        </w:rPr>
        <w:lastRenderedPageBreak/>
        <w:t xml:space="preserve">If </w:t>
      </w:r>
      <m:oMath>
        <m:sSub>
          <m:sSubPr>
            <m:ctrlPr>
              <w:rPr>
                <w:rFonts w:ascii="Cambria Math" w:hAnsi="Cambria Math" w:cstheme="minorHAnsi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>ο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highlight w:val="yellow"/>
          </w:rPr>
          <m:t>≥100 μm</m:t>
        </m:r>
      </m:oMath>
      <w:r w:rsidRPr="00823211">
        <w:rPr>
          <w:rFonts w:asciiTheme="minorHAnsi" w:eastAsiaTheme="minorEastAsia" w:hAnsiTheme="minorHAnsi" w:cstheme="minorHAnsi"/>
          <w:highlight w:val="yellow"/>
        </w:rPr>
        <w:t xml:space="preserve"> then the gel is considered satisfactory for analysis.</w:t>
      </w:r>
      <w:r w:rsidR="00221A40" w:rsidRPr="00823211">
        <w:rPr>
          <w:rFonts w:asciiTheme="minorHAnsi" w:eastAsiaTheme="minorEastAsia" w:hAnsiTheme="minorHAnsi" w:cstheme="minorHAnsi"/>
          <w:highlight w:val="yellow"/>
        </w:rPr>
        <w:t xml:space="preserve"> Note that the thickness of the silicone cut-out is about 500 </w:t>
      </w:r>
      <w:r w:rsidR="00221A40" w:rsidRPr="00823211">
        <w:rPr>
          <w:rFonts w:ascii="Symbol" w:eastAsiaTheme="minorEastAsia" w:hAnsi="Symbol" w:cstheme="minorHAnsi"/>
          <w:highlight w:val="yellow"/>
        </w:rPr>
        <w:t></w:t>
      </w:r>
      <w:r w:rsidR="00221A40" w:rsidRPr="00823211">
        <w:rPr>
          <w:rFonts w:asciiTheme="minorHAnsi" w:eastAsiaTheme="minorEastAsia" w:hAnsiTheme="minorHAnsi" w:cstheme="minorHAnsi"/>
          <w:highlight w:val="yellow"/>
        </w:rPr>
        <w:t>m, but gel polymerization in the cut-out typically results in a smaller gel thickness.</w:t>
      </w:r>
      <w:r w:rsidR="009C7783" w:rsidRPr="00823211">
        <w:rPr>
          <w:rFonts w:asciiTheme="minorHAnsi" w:eastAsiaTheme="minorEastAsia" w:hAnsiTheme="minorHAnsi" w:cstheme="minorHAnsi"/>
          <w:highlight w:val="yellow"/>
        </w:rPr>
        <w:t xml:space="preserve"> 100</w:t>
      </w:r>
      <w:r w:rsidR="00140679" w:rsidRPr="00823211">
        <w:rPr>
          <w:rFonts w:asciiTheme="minorHAnsi" w:eastAsiaTheme="minorEastAsia" w:hAnsiTheme="minorHAnsi" w:cstheme="minorHAnsi"/>
          <w:highlight w:val="yellow"/>
        </w:rPr>
        <w:t xml:space="preserve"> </w:t>
      </w:r>
      <w:r w:rsidR="009C7783" w:rsidRPr="00823211">
        <w:rPr>
          <w:rFonts w:ascii="Symbol" w:eastAsiaTheme="minorEastAsia" w:hAnsi="Symbol" w:cstheme="minorHAnsi"/>
          <w:highlight w:val="yellow"/>
        </w:rPr>
        <w:t></w:t>
      </w:r>
      <w:r w:rsidR="009C7783" w:rsidRPr="00823211">
        <w:rPr>
          <w:rFonts w:asciiTheme="minorHAnsi" w:eastAsiaTheme="minorEastAsia" w:hAnsiTheme="minorHAnsi" w:cstheme="minorHAnsi"/>
          <w:highlight w:val="yellow"/>
        </w:rPr>
        <w:t xml:space="preserve">m </w:t>
      </w:r>
      <w:r w:rsidR="00986F55" w:rsidRPr="00823211">
        <w:rPr>
          <w:rFonts w:asciiTheme="minorHAnsi" w:eastAsiaTheme="minorEastAsia" w:hAnsiTheme="minorHAnsi" w:cstheme="minorHAnsi"/>
          <w:highlight w:val="yellow"/>
        </w:rPr>
        <w:t>is</w:t>
      </w:r>
      <w:r w:rsidR="003C4DB3" w:rsidRPr="00823211">
        <w:rPr>
          <w:rFonts w:asciiTheme="minorHAnsi" w:eastAsiaTheme="minorEastAsia" w:hAnsiTheme="minorHAnsi" w:cstheme="minorHAnsi"/>
          <w:highlight w:val="yellow"/>
        </w:rPr>
        <w:t xml:space="preserve"> the minimum </w:t>
      </w:r>
      <w:r w:rsidR="00986F55" w:rsidRPr="00823211">
        <w:rPr>
          <w:rFonts w:asciiTheme="minorHAnsi" w:eastAsiaTheme="minorEastAsia" w:hAnsiTheme="minorHAnsi" w:cstheme="minorHAnsi"/>
          <w:highlight w:val="yellow"/>
        </w:rPr>
        <w:t xml:space="preserve">recommended </w:t>
      </w:r>
      <w:r w:rsidR="003C4DB3" w:rsidRPr="00823211">
        <w:rPr>
          <w:rFonts w:asciiTheme="minorHAnsi" w:eastAsiaTheme="minorEastAsia" w:hAnsiTheme="minorHAnsi" w:cstheme="minorHAnsi"/>
          <w:highlight w:val="yellow"/>
        </w:rPr>
        <w:t>thickness to ensure</w:t>
      </w:r>
      <w:r w:rsidR="00762458" w:rsidRPr="00823211">
        <w:rPr>
          <w:rFonts w:asciiTheme="minorHAnsi" w:eastAsiaTheme="minorEastAsia" w:hAnsiTheme="minorHAnsi" w:cstheme="minorHAnsi"/>
          <w:highlight w:val="yellow"/>
        </w:rPr>
        <w:t xml:space="preserve"> a</w:t>
      </w:r>
      <w:r w:rsidR="003C4DB3" w:rsidRPr="00823211">
        <w:rPr>
          <w:rFonts w:asciiTheme="minorHAnsi" w:eastAsiaTheme="minorEastAsia" w:hAnsiTheme="minorHAnsi" w:cstheme="minorHAnsi"/>
          <w:highlight w:val="yellow"/>
        </w:rPr>
        <w:t xml:space="preserve"> </w:t>
      </w:r>
      <w:r w:rsidR="001D5235" w:rsidRPr="00823211">
        <w:rPr>
          <w:rFonts w:asciiTheme="minorHAnsi" w:eastAsiaTheme="minorEastAsia" w:hAnsiTheme="minorHAnsi" w:cstheme="minorHAnsi"/>
          <w:highlight w:val="yellow"/>
        </w:rPr>
        <w:t>stable</w:t>
      </w:r>
      <w:r w:rsidR="003C4DB3" w:rsidRPr="00823211">
        <w:rPr>
          <w:rFonts w:asciiTheme="minorHAnsi" w:eastAsiaTheme="minorEastAsia" w:hAnsiTheme="minorHAnsi" w:cstheme="minorHAnsi"/>
          <w:highlight w:val="yellow"/>
        </w:rPr>
        <w:t xml:space="preserve"> stretching process</w:t>
      </w:r>
      <w:r w:rsidR="00EF1429" w:rsidRPr="00823211">
        <w:rPr>
          <w:rFonts w:asciiTheme="minorHAnsi" w:eastAsiaTheme="minorEastAsia" w:hAnsiTheme="minorHAnsi" w:cstheme="minorHAnsi"/>
          <w:highlight w:val="yellow"/>
        </w:rPr>
        <w:t xml:space="preserve">, </w:t>
      </w:r>
      <w:r w:rsidR="001D5235" w:rsidRPr="00823211">
        <w:rPr>
          <w:rFonts w:asciiTheme="minorHAnsi" w:eastAsiaTheme="minorEastAsia" w:hAnsiTheme="minorHAnsi" w:cstheme="minorHAnsi"/>
          <w:highlight w:val="yellow"/>
        </w:rPr>
        <w:t xml:space="preserve">without </w:t>
      </w:r>
      <w:r w:rsidR="00EF1429" w:rsidRPr="00823211">
        <w:rPr>
          <w:rFonts w:asciiTheme="minorHAnsi" w:eastAsiaTheme="minorEastAsia" w:hAnsiTheme="minorHAnsi" w:cstheme="minorHAnsi"/>
          <w:highlight w:val="yellow"/>
        </w:rPr>
        <w:t xml:space="preserve">tears </w:t>
      </w:r>
      <w:r w:rsidR="001D5235" w:rsidRPr="00823211">
        <w:rPr>
          <w:rFonts w:asciiTheme="minorHAnsi" w:eastAsiaTheme="minorEastAsia" w:hAnsiTheme="minorHAnsi" w:cstheme="minorHAnsi"/>
          <w:highlight w:val="yellow"/>
        </w:rPr>
        <w:t xml:space="preserve">or </w:t>
      </w:r>
      <w:r w:rsidR="00140679" w:rsidRPr="00823211">
        <w:rPr>
          <w:rFonts w:asciiTheme="minorHAnsi" w:eastAsiaTheme="minorEastAsia" w:hAnsiTheme="minorHAnsi" w:cstheme="minorHAnsi"/>
          <w:highlight w:val="yellow"/>
        </w:rPr>
        <w:t xml:space="preserve">detachment </w:t>
      </w:r>
      <w:r w:rsidR="001D5235" w:rsidRPr="00823211">
        <w:rPr>
          <w:rFonts w:asciiTheme="minorHAnsi" w:eastAsiaTheme="minorEastAsia" w:hAnsiTheme="minorHAnsi" w:cstheme="minorHAnsi"/>
          <w:highlight w:val="yellow"/>
        </w:rPr>
        <w:t xml:space="preserve">of the gel </w:t>
      </w:r>
      <w:r w:rsidR="00EF1429" w:rsidRPr="00823211">
        <w:rPr>
          <w:rFonts w:asciiTheme="minorHAnsi" w:eastAsiaTheme="minorEastAsia" w:hAnsiTheme="minorHAnsi" w:cstheme="minorHAnsi"/>
          <w:highlight w:val="yellow"/>
        </w:rPr>
        <w:t>from the silicone</w:t>
      </w:r>
      <w:r w:rsidR="001D5235" w:rsidRPr="00823211">
        <w:rPr>
          <w:rFonts w:asciiTheme="minorHAnsi" w:eastAsiaTheme="minorEastAsia" w:hAnsiTheme="minorHAnsi" w:cstheme="minorHAnsi"/>
          <w:highlight w:val="yellow"/>
        </w:rPr>
        <w:t xml:space="preserve"> cut-out</w:t>
      </w:r>
      <w:r w:rsidR="00EF1429" w:rsidRPr="00823211">
        <w:rPr>
          <w:rFonts w:asciiTheme="minorHAnsi" w:eastAsiaTheme="minorEastAsia" w:hAnsiTheme="minorHAnsi" w:cstheme="minorHAnsi"/>
          <w:highlight w:val="yellow"/>
        </w:rPr>
        <w:t>.</w:t>
      </w:r>
    </w:p>
    <w:p w14:paraId="7AE75EC1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eastAsiaTheme="minorEastAsia" w:hAnsiTheme="minorHAnsi" w:cstheme="minorHAnsi"/>
          <w:highlight w:val="yellow"/>
        </w:rPr>
      </w:pPr>
    </w:p>
    <w:p w14:paraId="2C17F550" w14:textId="2E9797D5" w:rsidR="00823211" w:rsidRDefault="00CB6A46" w:rsidP="00037F74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  <w:bookmarkStart w:id="9" w:name="_Hlk48860869"/>
      <w:r w:rsidRPr="00CB6A46">
        <w:rPr>
          <w:rFonts w:asciiTheme="minorHAnsi" w:hAnsiTheme="minorHAnsi" w:cstheme="minorHAnsi"/>
        </w:rPr>
        <w:t>NOTE:</w:t>
      </w:r>
      <w:r w:rsidR="001225E8" w:rsidRPr="00427F7C">
        <w:rPr>
          <w:rFonts w:asciiTheme="minorHAnsi" w:hAnsiTheme="minorHAnsi" w:cstheme="minorHAnsi"/>
        </w:rPr>
        <w:t xml:space="preserve"> At different XY locations, the thickness of the gel can vary. This </w:t>
      </w:r>
      <w:r w:rsidR="001225E8">
        <w:rPr>
          <w:rFonts w:asciiTheme="minorHAnsi" w:hAnsiTheme="minorHAnsi" w:cstheme="minorHAnsi"/>
        </w:rPr>
        <w:t xml:space="preserve">section of the </w:t>
      </w:r>
      <w:r w:rsidR="001225E8" w:rsidRPr="00427F7C">
        <w:rPr>
          <w:rFonts w:asciiTheme="minorHAnsi" w:hAnsiTheme="minorHAnsi" w:cstheme="minorHAnsi"/>
        </w:rPr>
        <w:t>protocol measures the minimum thickness of</w:t>
      </w:r>
      <w:r w:rsidR="001225E8" w:rsidRPr="00427F7C">
        <w:rPr>
          <w:rFonts w:asciiTheme="minorHAnsi" w:hAnsiTheme="minorHAnsi" w:cstheme="minorHAnsi"/>
          <w:color w:val="000000" w:themeColor="text1"/>
        </w:rPr>
        <w:t xml:space="preserve"> </w:t>
      </w:r>
      <w:r w:rsidR="001225E8">
        <w:rPr>
          <w:rFonts w:asciiTheme="minorHAnsi" w:hAnsiTheme="minorHAnsi" w:cstheme="minorHAnsi"/>
          <w:color w:val="000000" w:themeColor="text1"/>
        </w:rPr>
        <w:t xml:space="preserve">the </w:t>
      </w:r>
      <w:r w:rsidR="001225E8" w:rsidRPr="00427F7C">
        <w:rPr>
          <w:rFonts w:asciiTheme="minorHAnsi" w:hAnsiTheme="minorHAnsi" w:cstheme="minorHAnsi"/>
          <w:color w:val="000000" w:themeColor="text1"/>
        </w:rPr>
        <w:t>gel</w:t>
      </w:r>
      <w:r w:rsidR="001225E8">
        <w:rPr>
          <w:rFonts w:asciiTheme="minorHAnsi" w:hAnsiTheme="minorHAnsi" w:cstheme="minorHAnsi"/>
          <w:color w:val="000000" w:themeColor="text1"/>
        </w:rPr>
        <w:t>,</w:t>
      </w:r>
      <w:r w:rsidR="001225E8" w:rsidRPr="00427F7C">
        <w:rPr>
          <w:rFonts w:asciiTheme="minorHAnsi" w:hAnsiTheme="minorHAnsi" w:cstheme="minorHAnsi"/>
          <w:color w:val="000000" w:themeColor="text1"/>
        </w:rPr>
        <w:t xml:space="preserve"> allow</w:t>
      </w:r>
      <w:r w:rsidR="001225E8">
        <w:rPr>
          <w:rFonts w:asciiTheme="minorHAnsi" w:hAnsiTheme="minorHAnsi" w:cstheme="minorHAnsi"/>
          <w:color w:val="000000" w:themeColor="text1"/>
        </w:rPr>
        <w:t>ing</w:t>
      </w:r>
      <w:r w:rsidR="001225E8" w:rsidRPr="00427F7C">
        <w:rPr>
          <w:rFonts w:asciiTheme="minorHAnsi" w:hAnsiTheme="minorHAnsi" w:cstheme="minorHAnsi"/>
          <w:color w:val="000000" w:themeColor="text1"/>
        </w:rPr>
        <w:t xml:space="preserve"> us to determine the gel quality</w:t>
      </w:r>
      <w:r w:rsidR="001225E8">
        <w:rPr>
          <w:rFonts w:asciiTheme="minorHAnsi" w:hAnsiTheme="minorHAnsi" w:cstheme="minorHAnsi"/>
          <w:color w:val="000000" w:themeColor="text1"/>
        </w:rPr>
        <w:t xml:space="preserve"> and</w:t>
      </w:r>
      <w:r w:rsidR="001225E8" w:rsidRPr="00427F7C">
        <w:rPr>
          <w:rFonts w:asciiTheme="minorHAnsi" w:hAnsiTheme="minorHAnsi" w:cstheme="minorHAnsi"/>
          <w:color w:val="000000" w:themeColor="text1"/>
        </w:rPr>
        <w:t xml:space="preserve"> indicate if it is sufficient for stretching</w:t>
      </w:r>
      <w:r w:rsidR="001225E8">
        <w:rPr>
          <w:rFonts w:asciiTheme="minorHAnsi" w:hAnsiTheme="minorHAnsi" w:cstheme="minorHAnsi"/>
          <w:color w:val="000000" w:themeColor="text1"/>
        </w:rPr>
        <w:t>.</w:t>
      </w:r>
      <w:r w:rsidR="005D5770">
        <w:rPr>
          <w:rFonts w:asciiTheme="minorHAnsi" w:hAnsiTheme="minorHAnsi" w:cstheme="minorHAnsi"/>
          <w:color w:val="000000" w:themeColor="text1"/>
        </w:rPr>
        <w:t xml:space="preserve"> Additionally, finding the center of the gel provides a reference point to return to post-stretching, whether static or dynamic.</w:t>
      </w:r>
    </w:p>
    <w:p w14:paraId="08A89A74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bookmarkEnd w:id="9"/>
    <w:p w14:paraId="11E1085E" w14:textId="3D3185A9" w:rsidR="0053549E" w:rsidRDefault="00353714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[Place </w:t>
      </w:r>
      <w:r>
        <w:rPr>
          <w:rFonts w:asciiTheme="minorHAnsi" w:hAnsiTheme="minorHAnsi" w:cstheme="minorHAnsi"/>
          <w:b/>
          <w:bCs/>
        </w:rPr>
        <w:t>Figure 7</w:t>
      </w:r>
      <w:r>
        <w:rPr>
          <w:rFonts w:asciiTheme="minorHAnsi" w:hAnsiTheme="minorHAnsi" w:cstheme="minorHAnsi"/>
        </w:rPr>
        <w:t xml:space="preserve"> here]</w:t>
      </w:r>
    </w:p>
    <w:p w14:paraId="2FE18A13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067D037D" w14:textId="248F6463" w:rsidR="008677CC" w:rsidRDefault="005D26DD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  <w:proofErr w:type="spellStart"/>
      <w:r w:rsidRPr="00FB7455">
        <w:rPr>
          <w:rFonts w:asciiTheme="minorHAnsi" w:hAnsiTheme="minorHAnsi" w:cstheme="minorHAnsi"/>
          <w:b/>
          <w:bCs/>
          <w:highlight w:val="yellow"/>
        </w:rPr>
        <w:t>SCyUS</w:t>
      </w:r>
      <w:proofErr w:type="spellEnd"/>
      <w:r w:rsidRPr="00FB7455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823211" w:rsidRPr="00FB7455">
        <w:rPr>
          <w:rFonts w:asciiTheme="minorHAnsi" w:hAnsiTheme="minorHAnsi" w:cstheme="minorHAnsi"/>
          <w:b/>
          <w:bCs/>
          <w:highlight w:val="yellow"/>
        </w:rPr>
        <w:t>operation, stretching &amp; imaging</w:t>
      </w:r>
    </w:p>
    <w:p w14:paraId="24BE6FF7" w14:textId="77777777" w:rsidR="00823211" w:rsidRPr="00FB7455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476EC286" w14:textId="602C9EB0" w:rsidR="00B01949" w:rsidRPr="00823211" w:rsidRDefault="00762458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Now that</w:t>
      </w:r>
      <w:r w:rsidRPr="007965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1949" w:rsidRPr="007965F4">
        <w:rPr>
          <w:rFonts w:asciiTheme="minorHAnsi" w:hAnsiTheme="minorHAnsi" w:cstheme="minorHAnsi"/>
          <w:color w:val="auto"/>
          <w:highlight w:val="yellow"/>
        </w:rPr>
        <w:t xml:space="preserve">the sample has been determined to be of </w:t>
      </w:r>
      <w:r w:rsidR="004F59DC" w:rsidRPr="007965F4">
        <w:rPr>
          <w:rFonts w:asciiTheme="minorHAnsi" w:hAnsiTheme="minorHAnsi" w:cstheme="minorHAnsi"/>
          <w:color w:val="auto"/>
          <w:highlight w:val="yellow"/>
        </w:rPr>
        <w:t>satisfactory</w:t>
      </w:r>
      <w:r w:rsidR="00B01949" w:rsidRPr="007965F4">
        <w:rPr>
          <w:rFonts w:asciiTheme="minorHAnsi" w:hAnsiTheme="minorHAnsi" w:cstheme="minorHAnsi"/>
          <w:color w:val="auto"/>
          <w:highlight w:val="yellow"/>
        </w:rPr>
        <w:t xml:space="preserve"> quality and is set</w:t>
      </w:r>
      <w:r w:rsidR="005C66D6" w:rsidRPr="007965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11261" w:rsidRPr="007965F4">
        <w:rPr>
          <w:rFonts w:asciiTheme="minorHAnsi" w:hAnsiTheme="minorHAnsi" w:cstheme="minorHAnsi"/>
          <w:color w:val="auto"/>
          <w:highlight w:val="yellow"/>
        </w:rPr>
        <w:t xml:space="preserve">on </w:t>
      </w:r>
      <w:r w:rsidR="00B01949" w:rsidRPr="007965F4">
        <w:rPr>
          <w:rFonts w:asciiTheme="minorHAnsi" w:hAnsiTheme="minorHAnsi" w:cstheme="minorHAnsi"/>
          <w:color w:val="auto"/>
          <w:highlight w:val="yellow"/>
        </w:rPr>
        <w:t xml:space="preserve">the </w:t>
      </w:r>
      <w:proofErr w:type="spellStart"/>
      <w:r w:rsidR="00B01949" w:rsidRPr="007965F4">
        <w:rPr>
          <w:rFonts w:asciiTheme="minorHAnsi" w:hAnsiTheme="minorHAnsi" w:cstheme="minorHAnsi"/>
          <w:color w:val="auto"/>
          <w:highlight w:val="yellow"/>
        </w:rPr>
        <w:t>SCyUS</w:t>
      </w:r>
      <w:proofErr w:type="spellEnd"/>
      <w:r w:rsidR="00B01949" w:rsidRPr="007965F4">
        <w:rPr>
          <w:rFonts w:asciiTheme="minorHAnsi" w:hAnsiTheme="minorHAnsi" w:cstheme="minorHAnsi"/>
          <w:color w:val="auto"/>
          <w:highlight w:val="yellow"/>
        </w:rPr>
        <w:t xml:space="preserve"> device properly, </w:t>
      </w:r>
      <w:r w:rsidR="00823211">
        <w:rPr>
          <w:rFonts w:asciiTheme="minorHAnsi" w:hAnsiTheme="minorHAnsi" w:cstheme="minorHAnsi"/>
          <w:color w:val="auto"/>
          <w:highlight w:val="yellow"/>
        </w:rPr>
        <w:t xml:space="preserve">determine </w:t>
      </w:r>
      <w:r w:rsidR="00B01949" w:rsidRPr="007965F4">
        <w:rPr>
          <w:rFonts w:asciiTheme="minorHAnsi" w:hAnsiTheme="minorHAnsi" w:cstheme="minorHAnsi"/>
          <w:color w:val="auto"/>
          <w:highlight w:val="yellow"/>
        </w:rPr>
        <w:t>the pre-stretch</w:t>
      </w:r>
      <w:r w:rsidR="005C66D6" w:rsidRPr="007965F4">
        <w:rPr>
          <w:rFonts w:asciiTheme="minorHAnsi" w:hAnsiTheme="minorHAnsi" w:cstheme="minorHAnsi"/>
          <w:color w:val="auto"/>
          <w:highlight w:val="yellow"/>
        </w:rPr>
        <w:t xml:space="preserve">ed </w:t>
      </w:r>
      <w:r w:rsidR="00880842" w:rsidRPr="007965F4">
        <w:rPr>
          <w:rFonts w:asciiTheme="minorHAnsi" w:hAnsiTheme="minorHAnsi" w:cstheme="minorHAnsi"/>
          <w:color w:val="auto"/>
          <w:highlight w:val="yellow"/>
        </w:rPr>
        <w:t xml:space="preserve">position </w:t>
      </w:r>
      <w:r w:rsidR="005C66D6" w:rsidRPr="007965F4">
        <w:rPr>
          <w:rFonts w:asciiTheme="minorHAnsi" w:hAnsiTheme="minorHAnsi" w:cstheme="minorHAnsi"/>
          <w:color w:val="auto"/>
          <w:highlight w:val="yellow"/>
        </w:rPr>
        <w:t>of the sample</w:t>
      </w:r>
      <w:r w:rsidR="005C66D6" w:rsidRPr="00FB7455">
        <w:rPr>
          <w:rFonts w:asciiTheme="minorHAnsi" w:hAnsiTheme="minorHAnsi" w:cstheme="minorHAnsi"/>
          <w:color w:val="auto"/>
          <w:highlight w:val="yellow"/>
        </w:rPr>
        <w:t>.</w:t>
      </w:r>
      <w:r w:rsidR="0095720D" w:rsidRPr="00806A4C">
        <w:rPr>
          <w:rFonts w:asciiTheme="minorHAnsi" w:hAnsiTheme="minorHAnsi" w:cstheme="minorHAnsi"/>
          <w:color w:val="auto"/>
        </w:rPr>
        <w:t xml:space="preserve"> This is achieved by using </w:t>
      </w:r>
      <w:r w:rsidR="0095720D" w:rsidRPr="00806A4C">
        <w:rPr>
          <w:rFonts w:asciiTheme="minorHAnsi" w:hAnsiTheme="minorHAnsi" w:cstheme="minorHAnsi"/>
          <w:i/>
          <w:iCs/>
          <w:color w:val="auto"/>
        </w:rPr>
        <w:t>live</w:t>
      </w:r>
      <w:r w:rsidR="0095720D" w:rsidRPr="00806A4C">
        <w:rPr>
          <w:rFonts w:asciiTheme="minorHAnsi" w:hAnsiTheme="minorHAnsi" w:cstheme="minorHAnsi"/>
          <w:color w:val="auto"/>
        </w:rPr>
        <w:t xml:space="preserve"> imaging under </w:t>
      </w:r>
      <w:r w:rsidR="00880842" w:rsidRPr="00806A4C">
        <w:rPr>
          <w:rFonts w:asciiTheme="minorHAnsi" w:hAnsiTheme="minorHAnsi" w:cstheme="minorHAnsi"/>
          <w:color w:val="auto"/>
        </w:rPr>
        <w:t xml:space="preserve">the </w:t>
      </w:r>
      <w:r w:rsidR="0095720D" w:rsidRPr="00806A4C">
        <w:rPr>
          <w:rFonts w:asciiTheme="minorHAnsi" w:hAnsiTheme="minorHAnsi" w:cstheme="minorHAnsi"/>
          <w:color w:val="auto"/>
        </w:rPr>
        <w:t>confocal microscope</w:t>
      </w:r>
      <w:r>
        <w:rPr>
          <w:rFonts w:asciiTheme="minorHAnsi" w:hAnsiTheme="minorHAnsi" w:cstheme="minorHAnsi"/>
          <w:color w:val="auto"/>
        </w:rPr>
        <w:t xml:space="preserve"> (</w:t>
      </w:r>
      <w:proofErr w:type="gramStart"/>
      <w:r>
        <w:rPr>
          <w:rFonts w:asciiTheme="minorHAnsi" w:hAnsiTheme="minorHAnsi" w:cstheme="minorHAnsi"/>
          <w:color w:val="auto"/>
        </w:rPr>
        <w:t>similar to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="00174003">
        <w:rPr>
          <w:rFonts w:asciiTheme="minorHAnsi" w:hAnsiTheme="minorHAnsi" w:cstheme="minorHAnsi"/>
          <w:color w:val="auto"/>
        </w:rPr>
        <w:t>s</w:t>
      </w:r>
      <w:r w:rsidR="00823211" w:rsidRPr="00823211">
        <w:rPr>
          <w:rFonts w:asciiTheme="minorHAnsi" w:hAnsiTheme="minorHAnsi" w:cstheme="minorHAnsi"/>
          <w:color w:val="auto"/>
        </w:rPr>
        <w:t>tep</w:t>
      </w:r>
      <w:r w:rsidRPr="00823211">
        <w:rPr>
          <w:rFonts w:asciiTheme="minorHAnsi" w:hAnsiTheme="minorHAnsi" w:cstheme="minorHAnsi"/>
          <w:color w:val="auto"/>
        </w:rPr>
        <w:t xml:space="preserve"> 6.2)</w:t>
      </w:r>
      <w:r w:rsidR="0095720D" w:rsidRPr="00823211">
        <w:rPr>
          <w:rFonts w:asciiTheme="minorHAnsi" w:hAnsiTheme="minorHAnsi" w:cstheme="minorHAnsi"/>
          <w:color w:val="auto"/>
        </w:rPr>
        <w:t>.</w:t>
      </w:r>
    </w:p>
    <w:p w14:paraId="6D62DCB6" w14:textId="77777777" w:rsidR="00823211" w:rsidRPr="00806A4C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EE3C29B" w14:textId="42B8307C" w:rsidR="0095720D" w:rsidRPr="00823211" w:rsidRDefault="0095720D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1138F1">
        <w:rPr>
          <w:rFonts w:asciiTheme="minorHAnsi" w:hAnsiTheme="minorHAnsi" w:cstheme="minorHAnsi"/>
          <w:highlight w:val="yellow"/>
        </w:rPr>
        <w:t>Make sure the servomotor is at its zero position</w:t>
      </w:r>
      <w:r w:rsidR="001C7D22" w:rsidRPr="001138F1">
        <w:rPr>
          <w:rFonts w:asciiTheme="minorHAnsi" w:hAnsiTheme="minorHAnsi" w:cstheme="minorHAnsi"/>
          <w:highlight w:val="yellow"/>
        </w:rPr>
        <w:t xml:space="preserve"> by clicking the </w:t>
      </w:r>
      <w:r w:rsidR="001C7D22" w:rsidRPr="00823211">
        <w:rPr>
          <w:rFonts w:asciiTheme="minorHAnsi" w:hAnsiTheme="minorHAnsi" w:cstheme="minorHAnsi"/>
          <w:b/>
          <w:bCs/>
          <w:highlight w:val="yellow"/>
        </w:rPr>
        <w:t>Go To Zero Servo Pos</w:t>
      </w:r>
      <w:r w:rsidR="001C7D22" w:rsidRPr="001138F1">
        <w:rPr>
          <w:rFonts w:asciiTheme="minorHAnsi" w:hAnsiTheme="minorHAnsi" w:cstheme="minorHAnsi"/>
          <w:highlight w:val="yellow"/>
        </w:rPr>
        <w:t xml:space="preserve"> button</w:t>
      </w:r>
      <w:r w:rsidRPr="001138F1">
        <w:rPr>
          <w:rFonts w:asciiTheme="minorHAnsi" w:hAnsiTheme="minorHAnsi" w:cstheme="minorHAnsi"/>
          <w:highlight w:val="yellow"/>
        </w:rPr>
        <w:t xml:space="preserve"> (</w:t>
      </w:r>
      <w:r w:rsidR="00C80377" w:rsidRPr="001138F1">
        <w:rPr>
          <w:rFonts w:asciiTheme="minorHAnsi" w:hAnsiTheme="minorHAnsi" w:cstheme="minorHAnsi"/>
          <w:highlight w:val="yellow"/>
        </w:rPr>
        <w:t xml:space="preserve">Click on </w:t>
      </w:r>
      <w:r w:rsidR="00C80377" w:rsidRPr="001138F1">
        <w:rPr>
          <w:rFonts w:asciiTheme="minorHAnsi" w:hAnsiTheme="minorHAnsi" w:cstheme="minorHAnsi"/>
          <w:b/>
          <w:bCs/>
          <w:highlight w:val="yellow"/>
        </w:rPr>
        <w:t xml:space="preserve">Figure 8A </w:t>
      </w:r>
      <w:r w:rsidR="00C80377" w:rsidRPr="001138F1">
        <w:rPr>
          <w:rFonts w:asciiTheme="minorHAnsi" w:hAnsiTheme="minorHAnsi" w:cstheme="minorHAnsi"/>
          <w:highlight w:val="yellow"/>
        </w:rPr>
        <w:t>and ensure that</w:t>
      </w:r>
      <w:r w:rsidR="00C80377" w:rsidRPr="001138F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1138F1">
        <w:rPr>
          <w:rFonts w:asciiTheme="minorHAnsi" w:hAnsiTheme="minorHAnsi" w:cstheme="minorHAnsi"/>
          <w:b/>
          <w:bCs/>
          <w:highlight w:val="yellow"/>
        </w:rPr>
        <w:t>Figure 8</w:t>
      </w:r>
      <w:r w:rsidR="00C80377" w:rsidRPr="001138F1">
        <w:rPr>
          <w:rFonts w:asciiTheme="minorHAnsi" w:hAnsiTheme="minorHAnsi" w:cstheme="minorHAnsi"/>
          <w:b/>
          <w:bCs/>
          <w:highlight w:val="yellow"/>
        </w:rPr>
        <w:t>B</w:t>
      </w:r>
      <w:r w:rsidR="00EF1429" w:rsidRPr="001138F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C80377" w:rsidRPr="001138F1">
        <w:rPr>
          <w:rFonts w:asciiTheme="minorHAnsi" w:hAnsiTheme="minorHAnsi" w:cstheme="minorHAnsi"/>
          <w:highlight w:val="yellow"/>
        </w:rPr>
        <w:t>displays</w:t>
      </w:r>
      <w:r w:rsidR="00EF1429" w:rsidRPr="001138F1">
        <w:rPr>
          <w:rFonts w:asciiTheme="minorHAnsi" w:hAnsiTheme="minorHAnsi" w:cstheme="minorHAnsi"/>
          <w:highlight w:val="yellow"/>
        </w:rPr>
        <w:t xml:space="preserve"> </w:t>
      </w:r>
      <w:r w:rsidR="00E35599" w:rsidRPr="001138F1">
        <w:rPr>
          <w:rFonts w:asciiTheme="minorHAnsi" w:hAnsiTheme="minorHAnsi" w:cstheme="minorHAnsi"/>
          <w:highlight w:val="yellow"/>
        </w:rPr>
        <w:t>zero</w:t>
      </w:r>
      <w:r w:rsidRPr="001138F1">
        <w:rPr>
          <w:rFonts w:asciiTheme="minorHAnsi" w:hAnsiTheme="minorHAnsi" w:cstheme="minorHAnsi"/>
          <w:highlight w:val="yellow"/>
        </w:rPr>
        <w:t>) and attach it to the</w:t>
      </w:r>
      <w:r w:rsidR="001C7D22" w:rsidRPr="00B020C2">
        <w:rPr>
          <w:rFonts w:asciiTheme="minorHAnsi" w:hAnsiTheme="minorHAnsi" w:cstheme="minorHAnsi"/>
          <w:highlight w:val="yellow"/>
        </w:rPr>
        <w:t xml:space="preserve"> stretching</w:t>
      </w:r>
      <w:r w:rsidRPr="001138F1">
        <w:rPr>
          <w:rFonts w:asciiTheme="minorHAnsi" w:hAnsiTheme="minorHAnsi" w:cstheme="minorHAnsi"/>
          <w:highlight w:val="yellow"/>
        </w:rPr>
        <w:t xml:space="preserve"> device as seen in </w:t>
      </w:r>
      <w:r w:rsidRPr="001138F1">
        <w:rPr>
          <w:rFonts w:asciiTheme="minorHAnsi" w:hAnsiTheme="minorHAnsi" w:cstheme="minorHAnsi"/>
          <w:b/>
          <w:bCs/>
          <w:highlight w:val="yellow"/>
        </w:rPr>
        <w:t>Figure 6C</w:t>
      </w:r>
      <w:r w:rsidRPr="001138F1">
        <w:rPr>
          <w:rFonts w:asciiTheme="minorHAnsi" w:hAnsiTheme="minorHAnsi" w:cstheme="minorHAnsi"/>
          <w:highlight w:val="yellow"/>
        </w:rPr>
        <w:t>.</w:t>
      </w:r>
    </w:p>
    <w:p w14:paraId="687EB37C" w14:textId="77777777" w:rsidR="00823211" w:rsidRPr="00806A4C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146A5B95" w14:textId="4D729D14" w:rsidR="0095720D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95720D" w:rsidRPr="00806A4C">
        <w:rPr>
          <w:rFonts w:asciiTheme="minorHAnsi" w:hAnsiTheme="minorHAnsi" w:cstheme="minorHAnsi"/>
        </w:rPr>
        <w:t xml:space="preserve"> Do this step slowly and carefully as not </w:t>
      </w:r>
      <w:r w:rsidR="00BD73B5" w:rsidRPr="00806A4C">
        <w:rPr>
          <w:rFonts w:asciiTheme="minorHAnsi" w:hAnsiTheme="minorHAnsi" w:cstheme="minorHAnsi"/>
        </w:rPr>
        <w:t xml:space="preserve">to </w:t>
      </w:r>
      <w:r w:rsidR="0095720D" w:rsidRPr="00806A4C">
        <w:rPr>
          <w:rFonts w:asciiTheme="minorHAnsi" w:hAnsiTheme="minorHAnsi" w:cstheme="minorHAnsi"/>
        </w:rPr>
        <w:t>put any excess tension on the sample.</w:t>
      </w:r>
    </w:p>
    <w:p w14:paraId="4100E540" w14:textId="77777777" w:rsidR="00823211" w:rsidRPr="00806A4C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28F52D5A" w14:textId="01838EFB" w:rsidR="00FC3540" w:rsidRDefault="005C66D6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  <w:highlight w:val="yellow"/>
        </w:rPr>
      </w:pPr>
      <w:r w:rsidRPr="001138F1">
        <w:rPr>
          <w:rFonts w:asciiTheme="minorHAnsi" w:hAnsiTheme="minorHAnsi" w:cstheme="minorHAnsi"/>
          <w:color w:val="auto"/>
          <w:highlight w:val="yellow"/>
        </w:rPr>
        <w:t>While imaging the sample, move the motor one degree</w:t>
      </w:r>
      <w:r w:rsidR="00DC3B31" w:rsidRPr="001138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59DC" w:rsidRPr="001138F1">
        <w:rPr>
          <w:rFonts w:asciiTheme="minorHAnsi" w:hAnsiTheme="minorHAnsi" w:cstheme="minorHAnsi"/>
          <w:color w:val="auto"/>
          <w:highlight w:val="yellow"/>
        </w:rPr>
        <w:t>(</w:t>
      </w:r>
      <w:r w:rsidR="004F59DC" w:rsidRPr="001138F1">
        <w:rPr>
          <w:rFonts w:asciiTheme="minorHAnsi" w:hAnsiTheme="minorHAnsi" w:cstheme="minorHAnsi"/>
          <w:b/>
          <w:bCs/>
          <w:color w:val="auto"/>
          <w:highlight w:val="yellow"/>
        </w:rPr>
        <w:t xml:space="preserve">Figure </w:t>
      </w:r>
      <w:r w:rsidR="00353714" w:rsidRPr="001138F1">
        <w:rPr>
          <w:rFonts w:asciiTheme="minorHAnsi" w:hAnsiTheme="minorHAnsi" w:cstheme="minorHAnsi"/>
          <w:b/>
          <w:bCs/>
          <w:color w:val="auto"/>
          <w:highlight w:val="yellow"/>
        </w:rPr>
        <w:t>8</w:t>
      </w:r>
      <w:r w:rsidR="00C80377" w:rsidRPr="001138F1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="004F59DC" w:rsidRPr="001138F1">
        <w:rPr>
          <w:rFonts w:asciiTheme="minorHAnsi" w:hAnsiTheme="minorHAnsi" w:cstheme="minorHAnsi"/>
          <w:color w:val="auto"/>
          <w:highlight w:val="yellow"/>
        </w:rPr>
        <w:t>)</w:t>
      </w:r>
      <w:r w:rsidRPr="001138F1">
        <w:rPr>
          <w:rFonts w:asciiTheme="minorHAnsi" w:hAnsiTheme="minorHAnsi" w:cstheme="minorHAnsi"/>
          <w:color w:val="auto"/>
          <w:highlight w:val="yellow"/>
        </w:rPr>
        <w:t xml:space="preserve"> at a time </w:t>
      </w:r>
      <w:r w:rsidR="001C7D22" w:rsidRPr="003C3494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1C7D22">
        <w:rPr>
          <w:rFonts w:asciiTheme="minorHAnsi" w:hAnsiTheme="minorHAnsi" w:cstheme="minorHAnsi"/>
          <w:color w:val="auto"/>
          <w:highlight w:val="yellow"/>
        </w:rPr>
        <w:t>the</w:t>
      </w:r>
      <w:r w:rsidR="001C7D22" w:rsidRPr="003C3494">
        <w:rPr>
          <w:rFonts w:asciiTheme="minorHAnsi" w:hAnsiTheme="minorHAnsi" w:cstheme="minorHAnsi"/>
          <w:color w:val="auto"/>
          <w:highlight w:val="yellow"/>
        </w:rPr>
        <w:t xml:space="preserve"> clockwise direction </w:t>
      </w:r>
      <w:r w:rsidR="001C7D22">
        <w:rPr>
          <w:rFonts w:asciiTheme="minorHAnsi" w:hAnsiTheme="minorHAnsi" w:cstheme="minorHAnsi"/>
          <w:color w:val="auto"/>
          <w:highlight w:val="yellow"/>
        </w:rPr>
        <w:t xml:space="preserve">by clicking the </w:t>
      </w:r>
      <w:r w:rsidR="001C7D22" w:rsidRPr="00823211">
        <w:rPr>
          <w:rFonts w:asciiTheme="minorHAnsi" w:hAnsiTheme="minorHAnsi" w:cstheme="minorHAnsi"/>
          <w:b/>
          <w:bCs/>
          <w:color w:val="auto"/>
          <w:highlight w:val="yellow"/>
        </w:rPr>
        <w:t>+1</w:t>
      </w:r>
      <w:r w:rsidR="001C7D22">
        <w:rPr>
          <w:rFonts w:asciiTheme="minorHAnsi" w:hAnsiTheme="minorHAnsi" w:cstheme="minorHAnsi"/>
          <w:color w:val="auto"/>
          <w:highlight w:val="yellow"/>
        </w:rPr>
        <w:t xml:space="preserve"> button </w:t>
      </w:r>
      <w:r w:rsidRPr="001138F1">
        <w:rPr>
          <w:rFonts w:asciiTheme="minorHAnsi" w:hAnsiTheme="minorHAnsi" w:cstheme="minorHAnsi"/>
          <w:color w:val="auto"/>
          <w:highlight w:val="yellow"/>
        </w:rPr>
        <w:t xml:space="preserve">until the right side of the </w:t>
      </w:r>
      <w:r w:rsidR="00C11261" w:rsidRPr="001138F1">
        <w:rPr>
          <w:rFonts w:asciiTheme="minorHAnsi" w:hAnsiTheme="minorHAnsi" w:cstheme="minorHAnsi"/>
          <w:color w:val="auto"/>
          <w:highlight w:val="yellow"/>
        </w:rPr>
        <w:t xml:space="preserve">cut-out </w:t>
      </w:r>
      <w:r w:rsidRPr="001138F1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95720D" w:rsidRPr="001138F1">
        <w:rPr>
          <w:rFonts w:asciiTheme="minorHAnsi" w:hAnsiTheme="minorHAnsi" w:cstheme="minorHAnsi"/>
          <w:color w:val="auto"/>
          <w:highlight w:val="yellow"/>
        </w:rPr>
        <w:t>observed</w:t>
      </w:r>
      <w:r w:rsidR="00BD73B5" w:rsidRPr="001138F1">
        <w:rPr>
          <w:rFonts w:asciiTheme="minorHAnsi" w:hAnsiTheme="minorHAnsi" w:cstheme="minorHAnsi"/>
          <w:color w:val="auto"/>
          <w:highlight w:val="yellow"/>
        </w:rPr>
        <w:t xml:space="preserve"> to move</w:t>
      </w:r>
      <w:r w:rsidRPr="001138F1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11261" w:rsidRPr="001138F1">
        <w:rPr>
          <w:rFonts w:asciiTheme="minorHAnsi" w:hAnsiTheme="minorHAnsi" w:cstheme="minorHAnsi"/>
          <w:highlight w:val="yellow"/>
        </w:rPr>
        <w:t>Then,</w:t>
      </w:r>
      <w:r w:rsidRPr="001138F1">
        <w:rPr>
          <w:rFonts w:asciiTheme="minorHAnsi" w:hAnsiTheme="minorHAnsi" w:cstheme="minorHAnsi"/>
          <w:highlight w:val="yellow"/>
        </w:rPr>
        <w:t xml:space="preserve"> reverse the </w:t>
      </w:r>
      <w:r w:rsidR="00C11261" w:rsidRPr="001138F1">
        <w:rPr>
          <w:rFonts w:asciiTheme="minorHAnsi" w:hAnsiTheme="minorHAnsi" w:cstheme="minorHAnsi"/>
          <w:highlight w:val="yellow"/>
        </w:rPr>
        <w:t xml:space="preserve">movement </w:t>
      </w:r>
      <w:r w:rsidR="0095720D" w:rsidRPr="001138F1">
        <w:rPr>
          <w:rFonts w:asciiTheme="minorHAnsi" w:hAnsiTheme="minorHAnsi" w:cstheme="minorHAnsi"/>
          <w:highlight w:val="yellow"/>
        </w:rPr>
        <w:t>(</w:t>
      </w:r>
      <w:r w:rsidR="0095720D" w:rsidRPr="001138F1">
        <w:rPr>
          <w:rFonts w:asciiTheme="minorHAnsi" w:hAnsiTheme="minorHAnsi" w:cstheme="minorHAnsi"/>
          <w:b/>
          <w:bCs/>
          <w:highlight w:val="yellow"/>
        </w:rPr>
        <w:t>Figure 8</w:t>
      </w:r>
      <w:r w:rsidR="00C80377" w:rsidRPr="001138F1">
        <w:rPr>
          <w:rFonts w:asciiTheme="minorHAnsi" w:hAnsiTheme="minorHAnsi" w:cstheme="minorHAnsi"/>
          <w:b/>
          <w:bCs/>
          <w:highlight w:val="yellow"/>
        </w:rPr>
        <w:t>D</w:t>
      </w:r>
      <w:r w:rsidR="0095720D" w:rsidRPr="001138F1">
        <w:rPr>
          <w:rFonts w:asciiTheme="minorHAnsi" w:hAnsiTheme="minorHAnsi" w:cstheme="minorHAnsi"/>
          <w:highlight w:val="yellow"/>
        </w:rPr>
        <w:t>)</w:t>
      </w:r>
      <w:r w:rsidRPr="001138F1">
        <w:rPr>
          <w:rFonts w:asciiTheme="minorHAnsi" w:hAnsiTheme="minorHAnsi" w:cstheme="minorHAnsi"/>
          <w:highlight w:val="yellow"/>
        </w:rPr>
        <w:t xml:space="preserve"> </w:t>
      </w:r>
      <w:r w:rsidR="00B7000D">
        <w:rPr>
          <w:rFonts w:asciiTheme="minorHAnsi" w:hAnsiTheme="minorHAnsi" w:cstheme="minorHAnsi"/>
          <w:highlight w:val="yellow"/>
        </w:rPr>
        <w:t>back to the penultimate</w:t>
      </w:r>
      <w:r w:rsidR="005B649B" w:rsidRPr="001138F1">
        <w:rPr>
          <w:rFonts w:asciiTheme="minorHAnsi" w:hAnsiTheme="minorHAnsi" w:cstheme="minorHAnsi"/>
          <w:highlight w:val="yellow"/>
        </w:rPr>
        <w:t xml:space="preserve"> </w:t>
      </w:r>
      <w:r w:rsidR="00B7000D">
        <w:rPr>
          <w:rFonts w:asciiTheme="minorHAnsi" w:hAnsiTheme="minorHAnsi" w:cstheme="minorHAnsi"/>
          <w:highlight w:val="yellow"/>
        </w:rPr>
        <w:t xml:space="preserve">step </w:t>
      </w:r>
      <w:r w:rsidRPr="001138F1">
        <w:rPr>
          <w:rFonts w:asciiTheme="minorHAnsi" w:hAnsiTheme="minorHAnsi" w:cstheme="minorHAnsi"/>
          <w:highlight w:val="yellow"/>
        </w:rPr>
        <w:t>position</w:t>
      </w:r>
      <w:r w:rsidR="001C7D22">
        <w:rPr>
          <w:rFonts w:asciiTheme="minorHAnsi" w:hAnsiTheme="minorHAnsi" w:cstheme="minorHAnsi"/>
          <w:highlight w:val="yellow"/>
        </w:rPr>
        <w:t xml:space="preserve"> by clicking on the </w:t>
      </w:r>
      <w:r w:rsidR="001C7D22" w:rsidRPr="00823211">
        <w:rPr>
          <w:rFonts w:asciiTheme="minorHAnsi" w:hAnsiTheme="minorHAnsi" w:cstheme="minorHAnsi"/>
          <w:b/>
          <w:bCs/>
          <w:highlight w:val="yellow"/>
        </w:rPr>
        <w:t>-1</w:t>
      </w:r>
      <w:r w:rsidR="001C7D22">
        <w:rPr>
          <w:rFonts w:asciiTheme="minorHAnsi" w:hAnsiTheme="minorHAnsi" w:cstheme="minorHAnsi"/>
          <w:highlight w:val="yellow"/>
        </w:rPr>
        <w:t xml:space="preserve"> button</w:t>
      </w:r>
      <w:r w:rsidRPr="001138F1">
        <w:rPr>
          <w:rFonts w:asciiTheme="minorHAnsi" w:hAnsiTheme="minorHAnsi" w:cstheme="minorHAnsi"/>
          <w:highlight w:val="yellow"/>
        </w:rPr>
        <w:t>. This verifies that the sample is under minimal tension.</w:t>
      </w:r>
      <w:r w:rsidR="00E9651D" w:rsidRPr="001138F1">
        <w:rPr>
          <w:rFonts w:asciiTheme="minorHAnsi" w:hAnsiTheme="minorHAnsi" w:cstheme="minorHAnsi"/>
          <w:highlight w:val="yellow"/>
        </w:rPr>
        <w:t xml:space="preserve"> Click on the </w:t>
      </w:r>
      <w:r w:rsidR="00E9651D" w:rsidRPr="00823211">
        <w:rPr>
          <w:rFonts w:asciiTheme="minorHAnsi" w:hAnsiTheme="minorHAnsi" w:cstheme="minorHAnsi"/>
          <w:b/>
          <w:bCs/>
          <w:highlight w:val="yellow"/>
        </w:rPr>
        <w:t>Set Min Servo Position</w:t>
      </w:r>
      <w:r w:rsidR="00E9651D" w:rsidRPr="001138F1">
        <w:rPr>
          <w:rFonts w:asciiTheme="minorHAnsi" w:hAnsiTheme="minorHAnsi" w:cstheme="minorHAnsi"/>
          <w:highlight w:val="yellow"/>
        </w:rPr>
        <w:t xml:space="preserve"> button (</w:t>
      </w:r>
      <w:r w:rsidR="00E9651D" w:rsidRPr="001138F1">
        <w:rPr>
          <w:rFonts w:asciiTheme="minorHAnsi" w:hAnsiTheme="minorHAnsi" w:cstheme="minorHAnsi"/>
          <w:b/>
          <w:bCs/>
          <w:highlight w:val="yellow"/>
        </w:rPr>
        <w:t>Figure 8</w:t>
      </w:r>
      <w:r w:rsidR="00C80377" w:rsidRPr="001138F1">
        <w:rPr>
          <w:rFonts w:asciiTheme="minorHAnsi" w:hAnsiTheme="minorHAnsi" w:cstheme="minorHAnsi"/>
          <w:b/>
          <w:bCs/>
          <w:highlight w:val="yellow"/>
        </w:rPr>
        <w:t>E</w:t>
      </w:r>
      <w:r w:rsidR="00E9651D" w:rsidRPr="001138F1">
        <w:rPr>
          <w:rFonts w:asciiTheme="minorHAnsi" w:hAnsiTheme="minorHAnsi" w:cstheme="minorHAnsi"/>
          <w:highlight w:val="yellow"/>
        </w:rPr>
        <w:t xml:space="preserve">) </w:t>
      </w:r>
      <w:r w:rsidR="00E01DA4" w:rsidRPr="001138F1">
        <w:rPr>
          <w:rFonts w:asciiTheme="minorHAnsi" w:hAnsiTheme="minorHAnsi" w:cstheme="minorHAnsi"/>
          <w:highlight w:val="yellow"/>
        </w:rPr>
        <w:t xml:space="preserve">to set </w:t>
      </w:r>
      <w:r w:rsidR="00E9651D" w:rsidRPr="001138F1">
        <w:rPr>
          <w:rFonts w:asciiTheme="minorHAnsi" w:hAnsiTheme="minorHAnsi" w:cstheme="minorHAnsi"/>
          <w:highlight w:val="yellow"/>
        </w:rPr>
        <w:t>the reference position</w:t>
      </w:r>
      <w:r w:rsidR="00E01DA4" w:rsidRPr="001138F1">
        <w:rPr>
          <w:rFonts w:asciiTheme="minorHAnsi" w:hAnsiTheme="minorHAnsi" w:cstheme="minorHAnsi"/>
          <w:highlight w:val="yellow"/>
        </w:rPr>
        <w:t xml:space="preserve">. </w:t>
      </w:r>
      <w:r w:rsidR="006C00B0" w:rsidRPr="001138F1">
        <w:rPr>
          <w:rFonts w:asciiTheme="minorHAnsi" w:hAnsiTheme="minorHAnsi" w:cstheme="minorHAnsi"/>
          <w:highlight w:val="yellow"/>
        </w:rPr>
        <w:t xml:space="preserve">It is possible to </w:t>
      </w:r>
      <w:r w:rsidR="00E9651D" w:rsidRPr="001138F1">
        <w:rPr>
          <w:rFonts w:asciiTheme="minorHAnsi" w:hAnsiTheme="minorHAnsi" w:cstheme="minorHAnsi"/>
          <w:highlight w:val="yellow"/>
        </w:rPr>
        <w:t>return</w:t>
      </w:r>
      <w:r w:rsidR="00E01DA4" w:rsidRPr="001138F1">
        <w:rPr>
          <w:rFonts w:asciiTheme="minorHAnsi" w:hAnsiTheme="minorHAnsi" w:cstheme="minorHAnsi"/>
          <w:highlight w:val="yellow"/>
        </w:rPr>
        <w:t xml:space="preserve"> to </w:t>
      </w:r>
      <w:r w:rsidR="00205765" w:rsidRPr="001138F1">
        <w:rPr>
          <w:rFonts w:asciiTheme="minorHAnsi" w:hAnsiTheme="minorHAnsi" w:cstheme="minorHAnsi"/>
          <w:highlight w:val="yellow"/>
        </w:rPr>
        <w:t>th</w:t>
      </w:r>
      <w:r w:rsidR="006C00B0" w:rsidRPr="001138F1">
        <w:rPr>
          <w:rFonts w:asciiTheme="minorHAnsi" w:hAnsiTheme="minorHAnsi" w:cstheme="minorHAnsi"/>
          <w:highlight w:val="yellow"/>
        </w:rPr>
        <w:t>e</w:t>
      </w:r>
      <w:r w:rsidR="00E01DA4" w:rsidRPr="001138F1">
        <w:rPr>
          <w:rFonts w:asciiTheme="minorHAnsi" w:hAnsiTheme="minorHAnsi" w:cstheme="minorHAnsi"/>
          <w:highlight w:val="yellow"/>
        </w:rPr>
        <w:t xml:space="preserve"> reference </w:t>
      </w:r>
      <w:r w:rsidR="00205765" w:rsidRPr="001138F1">
        <w:rPr>
          <w:rFonts w:asciiTheme="minorHAnsi" w:hAnsiTheme="minorHAnsi" w:cstheme="minorHAnsi"/>
          <w:highlight w:val="yellow"/>
        </w:rPr>
        <w:t>position</w:t>
      </w:r>
      <w:r w:rsidR="00E9651D" w:rsidRPr="001138F1">
        <w:rPr>
          <w:rFonts w:asciiTheme="minorHAnsi" w:hAnsiTheme="minorHAnsi" w:cstheme="minorHAnsi"/>
          <w:highlight w:val="yellow"/>
        </w:rPr>
        <w:t xml:space="preserve"> at any time by clicking the </w:t>
      </w:r>
      <w:r w:rsidR="00E9651D" w:rsidRPr="00823211">
        <w:rPr>
          <w:rFonts w:asciiTheme="minorHAnsi" w:hAnsiTheme="minorHAnsi" w:cstheme="minorHAnsi"/>
          <w:b/>
          <w:bCs/>
          <w:highlight w:val="yellow"/>
        </w:rPr>
        <w:t xml:space="preserve">Go </w:t>
      </w:r>
      <w:proofErr w:type="gramStart"/>
      <w:r w:rsidR="00E9651D" w:rsidRPr="00823211">
        <w:rPr>
          <w:rFonts w:asciiTheme="minorHAnsi" w:hAnsiTheme="minorHAnsi" w:cstheme="minorHAnsi"/>
          <w:b/>
          <w:bCs/>
          <w:highlight w:val="yellow"/>
        </w:rPr>
        <w:t>To</w:t>
      </w:r>
      <w:proofErr w:type="gramEnd"/>
      <w:r w:rsidR="00E9651D" w:rsidRPr="00823211">
        <w:rPr>
          <w:rFonts w:asciiTheme="minorHAnsi" w:hAnsiTheme="minorHAnsi" w:cstheme="minorHAnsi"/>
          <w:b/>
          <w:bCs/>
          <w:highlight w:val="yellow"/>
        </w:rPr>
        <w:t xml:space="preserve"> Min Servo Position</w:t>
      </w:r>
      <w:r w:rsidR="00E9651D" w:rsidRPr="001138F1">
        <w:rPr>
          <w:rFonts w:asciiTheme="minorHAnsi" w:hAnsiTheme="minorHAnsi" w:cstheme="minorHAnsi"/>
          <w:highlight w:val="yellow"/>
        </w:rPr>
        <w:t xml:space="preserve"> button (</w:t>
      </w:r>
      <w:r w:rsidR="00E9651D" w:rsidRPr="001138F1">
        <w:rPr>
          <w:rFonts w:asciiTheme="minorHAnsi" w:hAnsiTheme="minorHAnsi" w:cstheme="minorHAnsi"/>
          <w:b/>
          <w:bCs/>
          <w:highlight w:val="yellow"/>
        </w:rPr>
        <w:t>Figure 8F</w:t>
      </w:r>
      <w:r w:rsidR="00E9651D" w:rsidRPr="001138F1">
        <w:rPr>
          <w:rFonts w:asciiTheme="minorHAnsi" w:hAnsiTheme="minorHAnsi" w:cstheme="minorHAnsi"/>
          <w:highlight w:val="yellow"/>
        </w:rPr>
        <w:t>)</w:t>
      </w:r>
      <w:r w:rsidR="00806A4C" w:rsidRPr="001138F1">
        <w:rPr>
          <w:rFonts w:asciiTheme="minorHAnsi" w:hAnsiTheme="minorHAnsi" w:cstheme="minorHAnsi"/>
          <w:highlight w:val="yellow"/>
        </w:rPr>
        <w:t>.</w:t>
      </w:r>
    </w:p>
    <w:p w14:paraId="2A7EE665" w14:textId="77777777" w:rsidR="00823211" w:rsidRPr="001138F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65691762" w14:textId="644239E2" w:rsidR="00823211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5C66D6" w:rsidRPr="00A31B7B">
        <w:rPr>
          <w:rFonts w:asciiTheme="minorHAnsi" w:hAnsiTheme="minorHAnsi" w:cstheme="minorHAnsi"/>
        </w:rPr>
        <w:t xml:space="preserve"> It is recommended to use </w:t>
      </w:r>
      <w:r w:rsidR="00147A21" w:rsidRPr="00A31B7B">
        <w:rPr>
          <w:rFonts w:asciiTheme="minorHAnsi" w:hAnsiTheme="minorHAnsi" w:cstheme="minorHAnsi"/>
        </w:rPr>
        <w:t>a</w:t>
      </w:r>
      <w:r w:rsidR="005C66D6" w:rsidRPr="00A31B7B">
        <w:rPr>
          <w:rFonts w:asciiTheme="minorHAnsi" w:hAnsiTheme="minorHAnsi" w:cstheme="minorHAnsi"/>
        </w:rPr>
        <w:t xml:space="preserve"> high</w:t>
      </w:r>
      <w:r w:rsidR="001846EB" w:rsidRPr="00A31B7B">
        <w:rPr>
          <w:rFonts w:asciiTheme="minorHAnsi" w:hAnsiTheme="minorHAnsi" w:cstheme="minorHAnsi"/>
        </w:rPr>
        <w:t>-</w:t>
      </w:r>
      <w:r w:rsidR="005C66D6" w:rsidRPr="0060494D">
        <w:rPr>
          <w:rFonts w:asciiTheme="minorHAnsi" w:hAnsiTheme="minorHAnsi" w:cstheme="minorHAnsi"/>
        </w:rPr>
        <w:t>magnification</w:t>
      </w:r>
      <w:r w:rsidR="00147A21" w:rsidRPr="0060494D">
        <w:rPr>
          <w:rFonts w:asciiTheme="minorHAnsi" w:hAnsiTheme="minorHAnsi" w:cstheme="minorHAnsi"/>
        </w:rPr>
        <w:t xml:space="preserve"> objective (</w:t>
      </w:r>
      <w:r w:rsidR="006C00B0">
        <w:rPr>
          <w:rFonts w:asciiTheme="minorHAnsi" w:hAnsiTheme="minorHAnsi" w:cstheme="minorHAnsi"/>
        </w:rPr>
        <w:t>≥</w:t>
      </w:r>
      <w:r w:rsidR="00147A21" w:rsidRPr="0060494D">
        <w:rPr>
          <w:rFonts w:asciiTheme="minorHAnsi" w:hAnsiTheme="minorHAnsi" w:cstheme="minorHAnsi"/>
        </w:rPr>
        <w:t>40×)</w:t>
      </w:r>
      <w:r w:rsidR="005C66D6" w:rsidRPr="0001606D">
        <w:rPr>
          <w:rFonts w:asciiTheme="minorHAnsi" w:hAnsiTheme="minorHAnsi" w:cstheme="minorHAnsi"/>
        </w:rPr>
        <w:t xml:space="preserve"> </w:t>
      </w:r>
      <w:r w:rsidR="007F0DFB" w:rsidRPr="0001606D">
        <w:rPr>
          <w:rFonts w:asciiTheme="minorHAnsi" w:hAnsiTheme="minorHAnsi" w:cstheme="minorHAnsi"/>
        </w:rPr>
        <w:t>for this step to minimize error.</w:t>
      </w:r>
      <w:r w:rsidR="00FC3540" w:rsidRPr="00E11B11">
        <w:rPr>
          <w:rFonts w:asciiTheme="minorHAnsi" w:hAnsiTheme="minorHAnsi" w:cstheme="minorHAnsi"/>
        </w:rPr>
        <w:t xml:space="preserve"> </w:t>
      </w:r>
    </w:p>
    <w:p w14:paraId="5BB3855E" w14:textId="77777777" w:rsid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3A9FBD37" w14:textId="46DEC467" w:rsidR="00227FC3" w:rsidRDefault="00227FC3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  <w:r w:rsidRPr="00852BBD">
        <w:rPr>
          <w:rFonts w:asciiTheme="minorHAnsi" w:hAnsiTheme="minorHAnsi" w:cstheme="minorHAnsi"/>
          <w:color w:val="auto"/>
          <w:highlight w:val="yellow"/>
        </w:rPr>
        <w:t>Capture a high-magnification (40×), high-resolution (</w:t>
      </w:r>
      <w:r w:rsidR="00CB6A46" w:rsidRPr="00CB6A46">
        <w:rPr>
          <w:rFonts w:asciiTheme="minorHAnsi" w:hAnsiTheme="minorHAnsi" w:cstheme="minorHAnsi"/>
          <w:color w:val="auto"/>
          <w:highlight w:val="yellow"/>
          <w:vertAlign w:val="subscript"/>
        </w:rPr>
        <w:t>~</w:t>
      </w:r>
      <w:r w:rsidRPr="00852BBD">
        <w:rPr>
          <w:rFonts w:asciiTheme="minorHAnsi" w:hAnsiTheme="minorHAnsi" w:cstheme="minorHAnsi"/>
          <w:color w:val="auto"/>
          <w:highlight w:val="yellow"/>
        </w:rPr>
        <w:t>0.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2 </w:t>
      </w:r>
      <w:r w:rsidR="00886866" w:rsidRPr="00823211">
        <w:rPr>
          <w:rFonts w:ascii="Symbol" w:hAnsi="Symbol" w:cstheme="minorHAnsi"/>
          <w:color w:val="auto"/>
          <w:highlight w:val="yellow"/>
        </w:rPr>
        <w:t></w:t>
      </w:r>
      <w:r w:rsidRPr="00823211">
        <w:rPr>
          <w:rFonts w:asciiTheme="minorHAnsi" w:hAnsiTheme="minorHAnsi" w:cstheme="minorHAnsi"/>
          <w:color w:val="auto"/>
          <w:highlight w:val="yellow"/>
        </w:rPr>
        <w:t xml:space="preserve">m × 0.2 </w:t>
      </w:r>
      <w:r w:rsidR="00886866" w:rsidRPr="00823211">
        <w:rPr>
          <w:rFonts w:ascii="Symbol" w:hAnsi="Symbol" w:cstheme="minorHAnsi"/>
          <w:color w:val="auto"/>
          <w:highlight w:val="yellow"/>
        </w:rPr>
        <w:t></w:t>
      </w:r>
      <w:r w:rsidRPr="00823211">
        <w:rPr>
          <w:rFonts w:asciiTheme="minorHAnsi" w:hAnsiTheme="minorHAnsi" w:cstheme="minorHAnsi"/>
          <w:color w:val="auto"/>
          <w:highlight w:val="yellow"/>
        </w:rPr>
        <w:t>m pixel size), single Z-slice tile image of the entire gel area. This will be used as the reference image for post-processing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analysis. It is recommended to </w:t>
      </w:r>
      <w:r w:rsidR="00DD3AF3" w:rsidRPr="00852BBD">
        <w:rPr>
          <w:rFonts w:asciiTheme="minorHAnsi" w:hAnsiTheme="minorHAnsi" w:cstheme="minorHAnsi"/>
          <w:color w:val="auto"/>
          <w:highlight w:val="yellow"/>
        </w:rPr>
        <w:t>capture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D3AF3" w:rsidRPr="00852BBD">
        <w:rPr>
          <w:rFonts w:asciiTheme="minorHAnsi" w:hAnsiTheme="minorHAnsi" w:cstheme="minorHAnsi"/>
          <w:color w:val="auto"/>
          <w:highlight w:val="yellow"/>
        </w:rPr>
        <w:t>a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single</w:t>
      </w:r>
      <w:r w:rsidR="00DD3AF3" w:rsidRPr="00852B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52BBD">
        <w:rPr>
          <w:rFonts w:asciiTheme="minorHAnsi" w:hAnsiTheme="minorHAnsi" w:cstheme="minorHAnsi"/>
          <w:i/>
          <w:iCs/>
          <w:color w:val="auto"/>
          <w:highlight w:val="yellow"/>
        </w:rPr>
        <w:t>Z</w:t>
      </w:r>
      <w:r w:rsidR="00DD3AF3" w:rsidRPr="00852BBD">
        <w:rPr>
          <w:rFonts w:asciiTheme="minorHAnsi" w:hAnsiTheme="minorHAnsi" w:cstheme="minorHAnsi"/>
          <w:color w:val="auto"/>
          <w:highlight w:val="yellow"/>
        </w:rPr>
        <w:t>-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slice image in the middle of the gel thickness (by using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highlight w:val="yellow"/>
              </w:rPr>
              <m:t>Z</m:t>
            </m:r>
          </m:e>
          <m:sub>
            <m:r>
              <w:rPr>
                <w:rFonts w:ascii="Cambria Math" w:hAnsi="Cambria Math" w:cstheme="minorHAnsi"/>
                <w:color w:val="auto"/>
                <w:highlight w:val="yellow"/>
              </w:rPr>
              <m:t>ο</m:t>
            </m:r>
          </m:sub>
        </m:sSub>
      </m:oMath>
      <w:r w:rsidRPr="00852BBD">
        <w:rPr>
          <w:rFonts w:asciiTheme="minorHAnsi" w:eastAsiaTheme="minorEastAsia" w:hAnsiTheme="minorHAnsi" w:cstheme="minorHAnsi"/>
          <w:color w:val="auto"/>
          <w:highlight w:val="yellow"/>
        </w:rPr>
        <w:t xml:space="preserve"> from </w:t>
      </w:r>
      <w:r w:rsidRPr="00852BBD">
        <w:rPr>
          <w:rFonts w:asciiTheme="minorHAnsi" w:eastAsiaTheme="minorEastAsia" w:hAnsiTheme="minorHAnsi" w:cstheme="minorHAnsi"/>
          <w:b/>
          <w:bCs/>
          <w:color w:val="auto"/>
          <w:highlight w:val="yellow"/>
        </w:rPr>
        <w:t>Eq. 1</w:t>
      </w:r>
      <w:r w:rsidRPr="00852BBD">
        <w:rPr>
          <w:rFonts w:asciiTheme="minorHAnsi" w:eastAsiaTheme="minorEastAsia" w:hAnsiTheme="minorHAnsi" w:cstheme="minorHAnsi"/>
          <w:color w:val="auto"/>
          <w:highlight w:val="yellow"/>
        </w:rPr>
        <w:t>), this</w:t>
      </w:r>
      <w:r w:rsidR="00272A27" w:rsidRPr="00852BBD">
        <w:rPr>
          <w:rFonts w:asciiTheme="minorHAnsi" w:eastAsiaTheme="minorEastAsia" w:hAnsiTheme="minorHAnsi" w:cstheme="minorHAnsi"/>
          <w:color w:val="auto"/>
          <w:highlight w:val="yellow"/>
        </w:rPr>
        <w:t xml:space="preserve"> will</w:t>
      </w:r>
      <w:r w:rsidRPr="00852BBD">
        <w:rPr>
          <w:rFonts w:asciiTheme="minorHAnsi" w:eastAsiaTheme="minorEastAsia" w:hAnsiTheme="minorHAnsi" w:cstheme="minorHAnsi"/>
          <w:color w:val="auto"/>
          <w:highlight w:val="yellow"/>
        </w:rPr>
        <w:t xml:space="preserve"> </w:t>
      </w:r>
      <w:r w:rsidR="00DD3AF3" w:rsidRPr="00852BBD">
        <w:rPr>
          <w:rFonts w:asciiTheme="minorHAnsi" w:eastAsiaTheme="minorEastAsia" w:hAnsiTheme="minorHAnsi" w:cstheme="minorHAnsi"/>
          <w:color w:val="auto"/>
          <w:highlight w:val="yellow"/>
        </w:rPr>
        <w:t xml:space="preserve">allow </w:t>
      </w:r>
      <w:r w:rsidR="00852BBD" w:rsidRPr="00852BBD">
        <w:rPr>
          <w:rFonts w:asciiTheme="minorHAnsi" w:eastAsiaTheme="minorEastAsia" w:hAnsiTheme="minorHAnsi" w:cstheme="minorHAnsi"/>
          <w:color w:val="auto"/>
          <w:highlight w:val="yellow"/>
        </w:rPr>
        <w:t>for the</w:t>
      </w:r>
      <w:r w:rsidR="00272A27" w:rsidRPr="00852BBD">
        <w:rPr>
          <w:rFonts w:asciiTheme="minorHAnsi" w:eastAsiaTheme="minorEastAsia" w:hAnsiTheme="minorHAnsi" w:cstheme="minorHAnsi"/>
          <w:color w:val="auto"/>
          <w:highlight w:val="yellow"/>
        </w:rPr>
        <w:t xml:space="preserve"> 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return to approximately the same </w:t>
      </w:r>
      <w:r w:rsidR="00DD3AF3" w:rsidRPr="00852BBD">
        <w:rPr>
          <w:rFonts w:asciiTheme="minorHAnsi" w:hAnsiTheme="minorHAnsi" w:cstheme="minorHAnsi"/>
          <w:i/>
          <w:iCs/>
          <w:color w:val="auto"/>
          <w:highlight w:val="yellow"/>
        </w:rPr>
        <w:t>Z</w:t>
      </w:r>
      <w:r w:rsidR="00DD3AF3" w:rsidRPr="00852BBD">
        <w:rPr>
          <w:rFonts w:asciiTheme="minorHAnsi" w:hAnsiTheme="minorHAnsi" w:cstheme="minorHAnsi"/>
          <w:color w:val="auto"/>
          <w:highlight w:val="yellow"/>
        </w:rPr>
        <w:t>-position</w:t>
      </w:r>
      <w:r w:rsidRPr="00852BBD">
        <w:rPr>
          <w:rFonts w:asciiTheme="minorHAnsi" w:hAnsiTheme="minorHAnsi" w:cstheme="minorHAnsi"/>
          <w:color w:val="auto"/>
          <w:highlight w:val="yellow"/>
        </w:rPr>
        <w:t xml:space="preserve"> after stretching. Also, take into consideration that high-resolution tile images of the entire gel area take considerable time (</w:t>
      </w:r>
      <w:r w:rsidR="00CB6A46" w:rsidRPr="00CB6A46">
        <w:rPr>
          <w:rFonts w:asciiTheme="minorHAnsi" w:hAnsiTheme="minorHAnsi" w:cstheme="minorHAnsi"/>
          <w:color w:val="auto"/>
          <w:highlight w:val="yellow"/>
          <w:vertAlign w:val="subscript"/>
        </w:rPr>
        <w:t>~</w:t>
      </w:r>
      <w:r w:rsidRPr="00852BBD">
        <w:rPr>
          <w:rFonts w:asciiTheme="minorHAnsi" w:hAnsiTheme="minorHAnsi" w:cstheme="minorHAnsi"/>
          <w:color w:val="auto"/>
          <w:highlight w:val="yellow"/>
        </w:rPr>
        <w:t>20-30 min).</w:t>
      </w:r>
    </w:p>
    <w:p w14:paraId="6B217D8E" w14:textId="77777777" w:rsidR="00823211" w:rsidRPr="00852BBD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</w:p>
    <w:p w14:paraId="27A5BF90" w14:textId="7C2A0226" w:rsidR="007F0DFB" w:rsidRDefault="007F0DFB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  <w:highlight w:val="yellow"/>
        </w:rPr>
      </w:pPr>
      <w:r w:rsidRPr="00FB7455">
        <w:rPr>
          <w:rFonts w:asciiTheme="minorHAnsi" w:hAnsiTheme="minorHAnsi" w:cstheme="minorHAnsi"/>
          <w:highlight w:val="yellow"/>
        </w:rPr>
        <w:t>Now the sample is ready for</w:t>
      </w:r>
      <w:r w:rsidR="00780E25" w:rsidRPr="00FB7455">
        <w:rPr>
          <w:rFonts w:asciiTheme="minorHAnsi" w:hAnsiTheme="minorHAnsi" w:cstheme="minorHAnsi"/>
          <w:highlight w:val="yellow"/>
        </w:rPr>
        <w:t xml:space="preserve"> </w:t>
      </w:r>
      <w:r w:rsidR="00F70DE3" w:rsidRPr="00FB7455">
        <w:rPr>
          <w:rFonts w:asciiTheme="minorHAnsi" w:hAnsiTheme="minorHAnsi" w:cstheme="minorHAnsi"/>
          <w:highlight w:val="yellow"/>
        </w:rPr>
        <w:t xml:space="preserve">static </w:t>
      </w:r>
      <w:r w:rsidRPr="00FB7455">
        <w:rPr>
          <w:rFonts w:asciiTheme="minorHAnsi" w:hAnsiTheme="minorHAnsi" w:cstheme="minorHAnsi"/>
          <w:highlight w:val="yellow"/>
        </w:rPr>
        <w:t>stretch</w:t>
      </w:r>
      <w:r w:rsidR="00AF3917" w:rsidRPr="00FB7455">
        <w:rPr>
          <w:rFonts w:asciiTheme="minorHAnsi" w:hAnsiTheme="minorHAnsi" w:cstheme="minorHAnsi"/>
          <w:highlight w:val="yellow"/>
        </w:rPr>
        <w:t>ing</w:t>
      </w:r>
      <w:r w:rsidRPr="00FB7455">
        <w:rPr>
          <w:rFonts w:asciiTheme="minorHAnsi" w:hAnsiTheme="minorHAnsi" w:cstheme="minorHAnsi"/>
          <w:highlight w:val="yellow"/>
        </w:rPr>
        <w:t xml:space="preserve">. </w:t>
      </w:r>
      <w:r w:rsidR="004F59DC" w:rsidRPr="00FB7455">
        <w:rPr>
          <w:rFonts w:asciiTheme="minorHAnsi" w:hAnsiTheme="minorHAnsi" w:cstheme="minorHAnsi"/>
          <w:highlight w:val="yellow"/>
        </w:rPr>
        <w:t>Adjust</w:t>
      </w:r>
      <w:r w:rsidRPr="00FB7455">
        <w:rPr>
          <w:rFonts w:asciiTheme="minorHAnsi" w:hAnsiTheme="minorHAnsi" w:cstheme="minorHAnsi"/>
          <w:highlight w:val="yellow"/>
        </w:rPr>
        <w:t xml:space="preserve"> the </w:t>
      </w:r>
      <w:r w:rsidR="004F59DC" w:rsidRPr="00FB7455">
        <w:rPr>
          <w:rFonts w:asciiTheme="minorHAnsi" w:hAnsiTheme="minorHAnsi" w:cstheme="minorHAnsi"/>
          <w:highlight w:val="yellow"/>
        </w:rPr>
        <w:t>servo</w:t>
      </w:r>
      <w:r w:rsidRPr="00FB7455">
        <w:rPr>
          <w:rFonts w:asciiTheme="minorHAnsi" w:hAnsiTheme="minorHAnsi" w:cstheme="minorHAnsi"/>
          <w:highlight w:val="yellow"/>
        </w:rPr>
        <w:t xml:space="preserve">motor to the desired stretch </w:t>
      </w:r>
      <w:r w:rsidR="00135BB4" w:rsidRPr="00FB7455">
        <w:rPr>
          <w:rFonts w:asciiTheme="minorHAnsi" w:hAnsiTheme="minorHAnsi" w:cstheme="minorHAnsi"/>
          <w:highlight w:val="yellow"/>
        </w:rPr>
        <w:t xml:space="preserve">magnitude </w:t>
      </w:r>
      <w:r w:rsidR="004F59DC" w:rsidRPr="00FB7455">
        <w:rPr>
          <w:rFonts w:asciiTheme="minorHAnsi" w:hAnsiTheme="minorHAnsi" w:cstheme="minorHAnsi"/>
          <w:highlight w:val="yellow"/>
        </w:rPr>
        <w:t>by advancing one degree</w:t>
      </w:r>
      <w:r w:rsidR="00C66745" w:rsidRPr="00FB7455">
        <w:rPr>
          <w:rFonts w:asciiTheme="minorHAnsi" w:hAnsiTheme="minorHAnsi" w:cstheme="minorHAnsi"/>
          <w:highlight w:val="yellow"/>
        </w:rPr>
        <w:t xml:space="preserve"> (</w:t>
      </w:r>
      <w:r w:rsidR="00C66745" w:rsidRPr="00FB7455">
        <w:rPr>
          <w:rFonts w:asciiTheme="minorHAnsi" w:hAnsiTheme="minorHAnsi" w:cstheme="minorHAnsi"/>
          <w:b/>
          <w:bCs/>
          <w:highlight w:val="yellow"/>
        </w:rPr>
        <w:t>Figure 8C</w:t>
      </w:r>
      <w:r w:rsidR="00C66745" w:rsidRPr="00FB7455">
        <w:rPr>
          <w:rFonts w:asciiTheme="minorHAnsi" w:hAnsiTheme="minorHAnsi" w:cstheme="minorHAnsi"/>
          <w:highlight w:val="yellow"/>
        </w:rPr>
        <w:t>)</w:t>
      </w:r>
      <w:r w:rsidR="004F59DC" w:rsidRPr="00FB7455">
        <w:rPr>
          <w:rFonts w:asciiTheme="minorHAnsi" w:hAnsiTheme="minorHAnsi" w:cstheme="minorHAnsi"/>
          <w:highlight w:val="yellow"/>
        </w:rPr>
        <w:t xml:space="preserve"> at a time</w:t>
      </w:r>
      <w:r w:rsidR="00135BB4" w:rsidRPr="00FB7455">
        <w:rPr>
          <w:rFonts w:asciiTheme="minorHAnsi" w:hAnsiTheme="minorHAnsi" w:cstheme="minorHAnsi"/>
          <w:highlight w:val="yellow"/>
        </w:rPr>
        <w:t xml:space="preserve"> in the GUI </w:t>
      </w:r>
      <w:r w:rsidR="004F59DC" w:rsidRPr="00FB7455">
        <w:rPr>
          <w:rFonts w:asciiTheme="minorHAnsi" w:hAnsiTheme="minorHAnsi" w:cstheme="minorHAnsi"/>
          <w:highlight w:val="yellow"/>
        </w:rPr>
        <w:t>(perform this slowly</w:t>
      </w:r>
      <w:r w:rsidR="00C86497" w:rsidRPr="00FB7455">
        <w:rPr>
          <w:rFonts w:asciiTheme="minorHAnsi" w:hAnsiTheme="minorHAnsi" w:cstheme="minorHAnsi"/>
          <w:highlight w:val="yellow"/>
        </w:rPr>
        <w:t>, about 1 degree</w:t>
      </w:r>
      <w:r w:rsidR="00891456" w:rsidRPr="00FB7455">
        <w:rPr>
          <w:rFonts w:asciiTheme="minorHAnsi" w:hAnsiTheme="minorHAnsi" w:cstheme="minorHAnsi"/>
          <w:highlight w:val="yellow"/>
        </w:rPr>
        <w:t>/</w:t>
      </w:r>
      <w:r w:rsidR="00C86497" w:rsidRPr="00FB7455">
        <w:rPr>
          <w:rFonts w:asciiTheme="minorHAnsi" w:hAnsiTheme="minorHAnsi" w:cstheme="minorHAnsi"/>
          <w:highlight w:val="yellow"/>
        </w:rPr>
        <w:t>second</w:t>
      </w:r>
      <w:r w:rsidR="004F59DC" w:rsidRPr="00FB7455">
        <w:rPr>
          <w:rFonts w:asciiTheme="minorHAnsi" w:hAnsiTheme="minorHAnsi" w:cstheme="minorHAnsi"/>
          <w:highlight w:val="yellow"/>
        </w:rPr>
        <w:t>)</w:t>
      </w:r>
      <w:r w:rsidRPr="00FB7455">
        <w:rPr>
          <w:rFonts w:asciiTheme="minorHAnsi" w:hAnsiTheme="minorHAnsi" w:cstheme="minorHAnsi"/>
          <w:highlight w:val="yellow"/>
        </w:rPr>
        <w:t>.</w:t>
      </w:r>
    </w:p>
    <w:p w14:paraId="72A17898" w14:textId="77777777" w:rsidR="00823211" w:rsidRPr="00FB7455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296E9D27" w14:textId="57BC6C30" w:rsidR="007F0DFB" w:rsidRPr="00823211" w:rsidRDefault="007F0DFB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  <w:bookmarkStart w:id="10" w:name="_Hlk49095753"/>
      <w:r w:rsidRPr="00852BBD">
        <w:rPr>
          <w:rFonts w:asciiTheme="minorHAnsi" w:hAnsiTheme="minorHAnsi" w:cstheme="minorHAnsi"/>
          <w:color w:val="auto"/>
          <w:highlight w:val="yellow"/>
        </w:rPr>
        <w:t xml:space="preserve">At each stretch </w:t>
      </w:r>
      <w:r w:rsidR="00F74B9C" w:rsidRPr="00852BBD">
        <w:rPr>
          <w:rFonts w:asciiTheme="minorHAnsi" w:hAnsiTheme="minorHAnsi" w:cstheme="minorHAnsi"/>
          <w:color w:val="auto"/>
          <w:highlight w:val="yellow"/>
        </w:rPr>
        <w:t xml:space="preserve">magnitude </w:t>
      </w:r>
      <w:r w:rsidR="00737384" w:rsidRPr="00852BBD">
        <w:rPr>
          <w:rFonts w:asciiTheme="minorHAnsi" w:hAnsiTheme="minorHAnsi" w:cstheme="minorHAnsi"/>
          <w:color w:val="auto"/>
          <w:highlight w:val="yellow"/>
        </w:rPr>
        <w:t xml:space="preserve">where </w:t>
      </w:r>
      <w:r w:rsidRPr="00852BBD">
        <w:rPr>
          <w:rFonts w:asciiTheme="minorHAnsi" w:hAnsiTheme="minorHAnsi" w:cstheme="minorHAnsi"/>
          <w:color w:val="auto"/>
          <w:highlight w:val="yellow"/>
        </w:rPr>
        <w:t>analy</w:t>
      </w:r>
      <w:r w:rsidR="00737384" w:rsidRPr="00852BBD">
        <w:rPr>
          <w:rFonts w:asciiTheme="minorHAnsi" w:hAnsiTheme="minorHAnsi" w:cstheme="minorHAnsi"/>
          <w:color w:val="auto"/>
          <w:highlight w:val="yellow"/>
        </w:rPr>
        <w:t xml:space="preserve">sis is desired, </w:t>
      </w:r>
      <w:r w:rsidR="00507826" w:rsidRPr="00852BBD">
        <w:rPr>
          <w:rFonts w:asciiTheme="minorHAnsi" w:hAnsiTheme="minorHAnsi" w:cstheme="minorHAnsi"/>
          <w:color w:val="auto"/>
          <w:highlight w:val="yellow"/>
        </w:rPr>
        <w:t>capture a</w:t>
      </w:r>
      <w:r w:rsidR="00AF3917" w:rsidRPr="00852BBD">
        <w:rPr>
          <w:rFonts w:asciiTheme="minorHAnsi" w:hAnsiTheme="minorHAnsi" w:cstheme="minorHAnsi"/>
          <w:color w:val="auto"/>
          <w:highlight w:val="yellow"/>
        </w:rPr>
        <w:t xml:space="preserve"> single Z-slice</w:t>
      </w:r>
      <w:r w:rsidR="00737384" w:rsidRPr="00852BBD">
        <w:rPr>
          <w:rFonts w:asciiTheme="minorHAnsi" w:hAnsiTheme="minorHAnsi" w:cstheme="minorHAnsi"/>
          <w:color w:val="auto"/>
          <w:highlight w:val="yellow"/>
        </w:rPr>
        <w:t xml:space="preserve"> high-resolution tile image </w:t>
      </w:r>
      <w:r w:rsidR="00780E25" w:rsidRPr="00852BBD">
        <w:rPr>
          <w:rFonts w:asciiTheme="minorHAnsi" w:hAnsiTheme="minorHAnsi" w:cstheme="minorHAnsi"/>
          <w:color w:val="auto"/>
          <w:highlight w:val="yellow"/>
        </w:rPr>
        <w:t xml:space="preserve">of the entire gel area </w:t>
      </w:r>
      <w:r w:rsidR="00507826" w:rsidRPr="00852BBD">
        <w:rPr>
          <w:rFonts w:asciiTheme="minorHAnsi" w:hAnsiTheme="minorHAnsi" w:cstheme="minorHAnsi"/>
          <w:color w:val="auto"/>
          <w:highlight w:val="yellow"/>
        </w:rPr>
        <w:t>for post-processing analysis</w:t>
      </w:r>
      <w:r w:rsidR="00737384" w:rsidRPr="00852BBD">
        <w:rPr>
          <w:rFonts w:asciiTheme="minorHAnsi" w:hAnsiTheme="minorHAnsi" w:cstheme="minorHAnsi"/>
          <w:color w:val="auto"/>
          <w:highlight w:val="yellow"/>
        </w:rPr>
        <w:t>.</w:t>
      </w:r>
      <w:r w:rsidR="0029616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96162" w:rsidRPr="00257CFD">
        <w:rPr>
          <w:rFonts w:asciiTheme="minorHAnsi" w:hAnsiTheme="minorHAnsi" w:cstheme="minorHAnsi"/>
          <w:color w:val="auto"/>
          <w:highlight w:val="yellow"/>
        </w:rPr>
        <w:t xml:space="preserve">Similar to </w:t>
      </w:r>
      <w:r w:rsidR="00174003">
        <w:rPr>
          <w:rFonts w:asciiTheme="minorHAnsi" w:hAnsiTheme="minorHAnsi" w:cstheme="minorHAnsi"/>
          <w:color w:val="auto"/>
          <w:highlight w:val="yellow"/>
        </w:rPr>
        <w:t>s</w:t>
      </w:r>
      <w:r w:rsidR="00823211" w:rsidRPr="00823211">
        <w:rPr>
          <w:rFonts w:asciiTheme="minorHAnsi" w:hAnsiTheme="minorHAnsi" w:cstheme="minorHAnsi"/>
          <w:color w:val="auto"/>
          <w:highlight w:val="yellow"/>
        </w:rPr>
        <w:t>tep</w:t>
      </w:r>
      <w:r w:rsidR="00296162" w:rsidRPr="00823211">
        <w:rPr>
          <w:rFonts w:asciiTheme="minorHAnsi" w:hAnsiTheme="minorHAnsi" w:cstheme="minorHAnsi"/>
          <w:color w:val="auto"/>
          <w:highlight w:val="yellow"/>
        </w:rPr>
        <w:t xml:space="preserve"> 6.2</w:t>
      </w:r>
      <w:r w:rsidR="00296162" w:rsidRPr="00257CFD">
        <w:rPr>
          <w:rFonts w:asciiTheme="minorHAnsi" w:hAnsiTheme="minorHAnsi" w:cstheme="minorHAnsi"/>
          <w:color w:val="auto"/>
          <w:highlight w:val="yellow"/>
        </w:rPr>
        <w:t>,</w:t>
      </w:r>
      <w:r w:rsidR="00296162" w:rsidRPr="00FB7455">
        <w:rPr>
          <w:highlight w:val="yellow"/>
        </w:rPr>
        <w:t xml:space="preserve"> </w:t>
      </w:r>
      <w:r w:rsidR="00296162" w:rsidRPr="00FB7455">
        <w:rPr>
          <w:rFonts w:asciiTheme="minorHAnsi" w:hAnsiTheme="minorHAnsi" w:cstheme="minorHAnsi"/>
          <w:color w:val="auto"/>
          <w:highlight w:val="yellow"/>
        </w:rPr>
        <w:t>verify that the gel has not detached from the silicone throughout its circumference by scanning the interface between the gel (red) and the silicone (dark background)</w:t>
      </w:r>
      <w:r w:rsidR="004D7607">
        <w:rPr>
          <w:rFonts w:asciiTheme="minorHAnsi" w:hAnsiTheme="minorHAnsi" w:cstheme="minorHAnsi"/>
          <w:color w:val="auto"/>
          <w:highlight w:val="yellow"/>
        </w:rPr>
        <w:t>, looking for changes in the adhesion from the previous stretch magnitude</w:t>
      </w:r>
      <w:r w:rsidR="00296162" w:rsidRPr="00FB7455">
        <w:rPr>
          <w:rFonts w:asciiTheme="minorHAnsi" w:hAnsiTheme="minorHAnsi" w:cstheme="minorHAnsi"/>
          <w:color w:val="auto"/>
          <w:highlight w:val="yellow"/>
        </w:rPr>
        <w:t>.</w:t>
      </w:r>
      <w:r w:rsidR="00296162" w:rsidRPr="00296162">
        <w:rPr>
          <w:rFonts w:asciiTheme="minorHAnsi" w:hAnsiTheme="minorHAnsi" w:cstheme="minorHAnsi"/>
          <w:color w:val="auto"/>
        </w:rPr>
        <w:t xml:space="preserve"> </w:t>
      </w:r>
    </w:p>
    <w:bookmarkEnd w:id="6"/>
    <w:p w14:paraId="648B3AA8" w14:textId="77777777" w:rsidR="00823211" w:rsidRPr="00852BBD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color w:val="auto"/>
          <w:highlight w:val="yellow"/>
        </w:rPr>
      </w:pPr>
    </w:p>
    <w:bookmarkEnd w:id="10"/>
    <w:p w14:paraId="1473503F" w14:textId="2E792DB5" w:rsidR="00823211" w:rsidRDefault="00CB6A46" w:rsidP="00037F74">
      <w:pPr>
        <w:pStyle w:val="Default"/>
        <w:contextualSpacing/>
        <w:jc w:val="both"/>
        <w:rPr>
          <w:rFonts w:asciiTheme="minorHAnsi" w:eastAsiaTheme="minorEastAsia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227FC3" w:rsidRPr="00BC0980">
        <w:rPr>
          <w:rFonts w:asciiTheme="minorHAnsi" w:hAnsiTheme="minorHAnsi" w:cstheme="minorHAnsi"/>
        </w:rPr>
        <w:t xml:space="preserve"> During the activation of the motor, use </w:t>
      </w:r>
      <w:r w:rsidR="00227FC3" w:rsidRPr="00BC0980">
        <w:rPr>
          <w:rFonts w:asciiTheme="minorHAnsi" w:hAnsiTheme="minorHAnsi" w:cstheme="minorHAnsi"/>
          <w:i/>
          <w:iCs/>
        </w:rPr>
        <w:t>live</w:t>
      </w:r>
      <w:r w:rsidR="00227FC3" w:rsidRPr="00BC0980">
        <w:rPr>
          <w:rFonts w:asciiTheme="minorHAnsi" w:hAnsiTheme="minorHAnsi" w:cstheme="minorHAnsi"/>
        </w:rPr>
        <w:t xml:space="preserve"> imaging to follow the gel location in </w:t>
      </w:r>
      <w:r w:rsidR="00227FC3" w:rsidRPr="00BC0980">
        <w:rPr>
          <w:rFonts w:asciiTheme="minorHAnsi" w:hAnsiTheme="minorHAnsi" w:cstheme="minorHAnsi"/>
          <w:i/>
          <w:iCs/>
        </w:rPr>
        <w:t>X-Y</w:t>
      </w:r>
      <w:r w:rsidR="00227FC3" w:rsidRPr="00BC0980">
        <w:rPr>
          <w:rFonts w:asciiTheme="minorHAnsi" w:hAnsiTheme="minorHAnsi" w:cstheme="minorHAnsi"/>
        </w:rPr>
        <w:t xml:space="preserve"> (with low-resolution, low-magnification settings). The gel experiences a </w:t>
      </w:r>
      <w:r w:rsidR="00227FC3" w:rsidRPr="00BC0980">
        <w:rPr>
          <w:rFonts w:asciiTheme="minorHAnsi" w:hAnsiTheme="minorHAnsi" w:cstheme="minorHAnsi"/>
          <w:i/>
          <w:iCs/>
        </w:rPr>
        <w:t>Z</w:t>
      </w:r>
      <w:r w:rsidR="00227FC3" w:rsidRPr="00BC0980">
        <w:rPr>
          <w:rFonts w:asciiTheme="minorHAnsi" w:hAnsiTheme="minorHAnsi" w:cstheme="minorHAnsi"/>
        </w:rPr>
        <w:t xml:space="preserve">-Poisson effect where the bottom of the gel rises, therefore the </w:t>
      </w:r>
      <w:r w:rsidR="00227FC3" w:rsidRPr="00BC0980">
        <w:rPr>
          <w:rFonts w:asciiTheme="minorHAnsi" w:hAnsiTheme="minorHAnsi" w:cstheme="minorHAnsi"/>
          <w:i/>
          <w:iCs/>
        </w:rPr>
        <w:t>Z</w:t>
      </w:r>
      <w:r w:rsidR="00227FC3" w:rsidRPr="00BC0980">
        <w:rPr>
          <w:rFonts w:asciiTheme="minorHAnsi" w:hAnsiTheme="minorHAnsi" w:cstheme="minorHAnsi"/>
        </w:rPr>
        <w:t>-position of the microscope should also be adjusted to the approximate center of the gel thickness for every stretch</w:t>
      </w:r>
      <w:r w:rsidR="004043E4">
        <w:rPr>
          <w:rFonts w:asciiTheme="minorHAnsi" w:hAnsiTheme="minorHAnsi" w:cstheme="minorHAnsi"/>
        </w:rPr>
        <w:t xml:space="preserve"> magnitude</w:t>
      </w:r>
      <w:r w:rsidR="00227FC3" w:rsidRPr="00A31B7B">
        <w:rPr>
          <w:rFonts w:asciiTheme="minorHAnsi" w:hAnsiTheme="minorHAnsi" w:cstheme="minorHAnsi"/>
        </w:rPr>
        <w:t xml:space="preserve">. This can be achieved by recalculating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Z</m:t>
            </m:r>
          </m:e>
          <m:sub>
            <m:r>
              <w:rPr>
                <w:rFonts w:ascii="Cambria Math" w:hAnsi="Cambria Math" w:cstheme="minorHAnsi"/>
              </w:rPr>
              <m:t>ο</m:t>
            </m:r>
          </m:sub>
        </m:sSub>
      </m:oMath>
      <w:r w:rsidR="00227FC3" w:rsidRPr="00A31B7B">
        <w:rPr>
          <w:rFonts w:asciiTheme="minorHAnsi" w:eastAsiaTheme="minorEastAsia" w:hAnsiTheme="minorHAnsi" w:cstheme="minorHAnsi"/>
        </w:rPr>
        <w:t xml:space="preserve"> (</w:t>
      </w:r>
      <w:r w:rsidR="00227FC3" w:rsidRPr="00A31B7B">
        <w:rPr>
          <w:rFonts w:asciiTheme="minorHAnsi" w:eastAsiaTheme="minorEastAsia" w:hAnsiTheme="minorHAnsi" w:cstheme="minorHAnsi"/>
          <w:b/>
          <w:bCs/>
        </w:rPr>
        <w:t>Eq. 1</w:t>
      </w:r>
      <w:r w:rsidR="00227FC3" w:rsidRPr="00A31B7B">
        <w:rPr>
          <w:rFonts w:asciiTheme="minorHAnsi" w:eastAsiaTheme="minorEastAsia" w:hAnsiTheme="minorHAnsi" w:cstheme="minorHAnsi"/>
        </w:rPr>
        <w:t>) for</w:t>
      </w:r>
      <w:r w:rsidR="00227FC3" w:rsidRPr="0060494D">
        <w:rPr>
          <w:rFonts w:asciiTheme="minorHAnsi" w:eastAsiaTheme="minorEastAsia" w:hAnsiTheme="minorHAnsi" w:cstheme="minorHAnsi"/>
        </w:rPr>
        <w:t xml:space="preserve"> each stretch magnitude. Since stretch in the </w:t>
      </w:r>
      <w:r w:rsidR="00227FC3" w:rsidRPr="00BC0980">
        <w:rPr>
          <w:rFonts w:asciiTheme="minorHAnsi" w:eastAsiaTheme="minorEastAsia" w:hAnsiTheme="minorHAnsi" w:cstheme="minorHAnsi"/>
          <w:i/>
          <w:iCs/>
        </w:rPr>
        <w:t>Z</w:t>
      </w:r>
      <w:r w:rsidR="00227FC3" w:rsidRPr="00A31B7B">
        <w:rPr>
          <w:rFonts w:asciiTheme="minorHAnsi" w:eastAsiaTheme="minorEastAsia" w:hAnsiTheme="minorHAnsi" w:cstheme="minorHAnsi"/>
        </w:rPr>
        <w:softHyphen/>
        <w:t>-direction is relatively homogenous</w:t>
      </w:r>
      <w:r w:rsidR="00227FC3">
        <w:rPr>
          <w:rFonts w:asciiTheme="minorHAnsi" w:eastAsiaTheme="minorEastAsia" w:hAnsiTheme="minorHAnsi" w:cstheme="minorHAnsi"/>
        </w:rPr>
        <w:t>, it is not critical to find the exact center depth of the gel.</w:t>
      </w:r>
    </w:p>
    <w:p w14:paraId="79DB46C0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eastAsiaTheme="minorEastAsia" w:hAnsiTheme="minorHAnsi" w:cstheme="minorHAnsi"/>
        </w:rPr>
      </w:pPr>
    </w:p>
    <w:p w14:paraId="01226B59" w14:textId="693F7003" w:rsidR="00507826" w:rsidRDefault="004F59DC" w:rsidP="00037F74">
      <w:pPr>
        <w:pStyle w:val="Default"/>
        <w:contextualSpacing/>
        <w:jc w:val="both"/>
      </w:pPr>
      <w:r w:rsidRPr="00353714">
        <w:rPr>
          <w:rFonts w:asciiTheme="minorHAnsi" w:hAnsiTheme="minorHAnsi" w:cstheme="minorHAnsi"/>
        </w:rPr>
        <w:t xml:space="preserve">[Place </w:t>
      </w:r>
      <w:r w:rsidRPr="00353714">
        <w:rPr>
          <w:rFonts w:asciiTheme="minorHAnsi" w:hAnsiTheme="minorHAnsi" w:cstheme="minorHAnsi"/>
          <w:b/>
          <w:bCs/>
        </w:rPr>
        <w:t xml:space="preserve">Figure </w:t>
      </w:r>
      <w:r w:rsidR="00353714" w:rsidRPr="00353714">
        <w:rPr>
          <w:rFonts w:asciiTheme="minorHAnsi" w:hAnsiTheme="minorHAnsi" w:cstheme="minorHAnsi"/>
          <w:b/>
          <w:bCs/>
        </w:rPr>
        <w:t>8</w:t>
      </w:r>
      <w:r w:rsidRPr="00353714">
        <w:t xml:space="preserve"> here]</w:t>
      </w:r>
    </w:p>
    <w:p w14:paraId="41B90193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50D8949E" w14:textId="01A22930" w:rsidR="00E42022" w:rsidRDefault="0047447C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187D54">
        <w:rPr>
          <w:rFonts w:asciiTheme="minorHAnsi" w:hAnsiTheme="minorHAnsi" w:cstheme="minorHAnsi"/>
          <w:b/>
          <w:bCs/>
        </w:rPr>
        <w:t>Post</w:t>
      </w:r>
      <w:r w:rsidRPr="007863A8">
        <w:rPr>
          <w:rFonts w:asciiTheme="minorHAnsi" w:hAnsiTheme="minorHAnsi" w:cstheme="minorHAnsi"/>
          <w:b/>
          <w:bCs/>
        </w:rPr>
        <w:t>-</w:t>
      </w:r>
      <w:r w:rsidR="00823211" w:rsidRPr="007863A8">
        <w:rPr>
          <w:rFonts w:asciiTheme="minorHAnsi" w:hAnsiTheme="minorHAnsi" w:cstheme="minorHAnsi"/>
          <w:b/>
          <w:bCs/>
        </w:rPr>
        <w:t>processing external strain measurements</w:t>
      </w:r>
    </w:p>
    <w:p w14:paraId="61A9F7F6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592CE221" w14:textId="01E1DD05" w:rsidR="00C648BE" w:rsidRDefault="00BC7581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</w:rPr>
        <w:t xml:space="preserve">To measure </w:t>
      </w:r>
      <w:r w:rsidR="0047447C" w:rsidRPr="007863A8">
        <w:rPr>
          <w:rFonts w:asciiTheme="minorHAnsi" w:hAnsiTheme="minorHAnsi" w:cstheme="minorHAnsi"/>
        </w:rPr>
        <w:t xml:space="preserve">the effective </w:t>
      </w:r>
      <w:r w:rsidRPr="007863A8">
        <w:rPr>
          <w:rFonts w:asciiTheme="minorHAnsi" w:hAnsiTheme="minorHAnsi" w:cstheme="minorHAnsi"/>
        </w:rPr>
        <w:t>strains</w:t>
      </w:r>
      <w:r w:rsidR="0047447C" w:rsidRPr="007863A8">
        <w:rPr>
          <w:rFonts w:asciiTheme="minorHAnsi" w:hAnsiTheme="minorHAnsi" w:cstheme="minorHAnsi"/>
        </w:rPr>
        <w:t xml:space="preserve"> of the </w:t>
      </w:r>
      <w:r w:rsidR="00A82420">
        <w:rPr>
          <w:rFonts w:asciiTheme="minorHAnsi" w:hAnsiTheme="minorHAnsi" w:cstheme="minorHAnsi"/>
        </w:rPr>
        <w:t xml:space="preserve">cut-out </w:t>
      </w:r>
      <w:r w:rsidR="009730A9">
        <w:rPr>
          <w:rFonts w:asciiTheme="minorHAnsi" w:hAnsiTheme="minorHAnsi" w:cstheme="minorHAnsi"/>
        </w:rPr>
        <w:t>boundaries</w:t>
      </w:r>
      <w:r w:rsidRPr="007863A8">
        <w:rPr>
          <w:rFonts w:asciiTheme="minorHAnsi" w:hAnsiTheme="minorHAnsi" w:cstheme="minorHAnsi"/>
        </w:rPr>
        <w:t xml:space="preserve">, </w:t>
      </w:r>
      <w:r w:rsidR="00823211">
        <w:rPr>
          <w:rFonts w:asciiTheme="minorHAnsi" w:hAnsiTheme="minorHAnsi" w:cstheme="minorHAnsi"/>
        </w:rPr>
        <w:t xml:space="preserve">measure </w:t>
      </w:r>
      <w:r w:rsidRPr="007863A8">
        <w:rPr>
          <w:rFonts w:asciiTheme="minorHAnsi" w:hAnsiTheme="minorHAnsi" w:cstheme="minorHAnsi"/>
        </w:rPr>
        <w:t xml:space="preserve">the </w:t>
      </w:r>
      <w:r w:rsidR="003608B3" w:rsidRPr="007863A8">
        <w:rPr>
          <w:rFonts w:asciiTheme="minorHAnsi" w:hAnsiTheme="minorHAnsi" w:cstheme="minorHAnsi"/>
        </w:rPr>
        <w:t>edge-to-edge</w:t>
      </w:r>
      <w:r w:rsidRPr="007863A8">
        <w:rPr>
          <w:rFonts w:asciiTheme="minorHAnsi" w:hAnsiTheme="minorHAnsi" w:cstheme="minorHAnsi"/>
        </w:rPr>
        <w:t xml:space="preserve"> lengths </w:t>
      </w:r>
      <w:r w:rsidR="0047447C" w:rsidRPr="007863A8">
        <w:rPr>
          <w:rFonts w:asciiTheme="minorHAnsi" w:hAnsiTheme="minorHAnsi" w:cstheme="minorHAnsi"/>
        </w:rPr>
        <w:t xml:space="preserve">in the stretch direction </w:t>
      </w:r>
      <w:r w:rsidR="00F2498C" w:rsidRPr="007863A8">
        <w:rPr>
          <w:rFonts w:asciiTheme="minorHAnsi" w:hAnsiTheme="minorHAnsi" w:cstheme="minorHAnsi"/>
        </w:rPr>
        <w:t>(</w:t>
      </w:r>
      <w:r w:rsidR="009A4E67" w:rsidRPr="007863A8">
        <w:rPr>
          <w:rFonts w:asciiTheme="minorHAnsi" w:hAnsiTheme="minorHAnsi" w:cstheme="minorHAnsi"/>
          <w:i/>
          <w:iCs/>
        </w:rPr>
        <w:t>X</w:t>
      </w:r>
      <w:r w:rsidR="0047447C" w:rsidRPr="007863A8">
        <w:rPr>
          <w:rFonts w:asciiTheme="minorHAnsi" w:hAnsiTheme="minorHAnsi" w:cstheme="minorHAnsi"/>
        </w:rPr>
        <w:t>-axis</w:t>
      </w:r>
      <w:r w:rsidR="00F2498C" w:rsidRPr="007863A8">
        <w:rPr>
          <w:rFonts w:asciiTheme="minorHAnsi" w:hAnsiTheme="minorHAnsi" w:cstheme="minorHAnsi"/>
        </w:rPr>
        <w:t xml:space="preserve">) at the center of the </w:t>
      </w:r>
      <w:r w:rsidR="009A4E67" w:rsidRPr="007863A8">
        <w:rPr>
          <w:rFonts w:asciiTheme="minorHAnsi" w:hAnsiTheme="minorHAnsi" w:cstheme="minorHAnsi"/>
          <w:i/>
          <w:iCs/>
        </w:rPr>
        <w:t>Y</w:t>
      </w:r>
      <w:r w:rsidR="00F2498C" w:rsidRPr="007863A8">
        <w:rPr>
          <w:rFonts w:asciiTheme="minorHAnsi" w:hAnsiTheme="minorHAnsi" w:cstheme="minorHAnsi"/>
        </w:rPr>
        <w:t>-axis</w:t>
      </w:r>
      <w:r w:rsidRPr="007863A8">
        <w:rPr>
          <w:rFonts w:asciiTheme="minorHAnsi" w:hAnsiTheme="minorHAnsi" w:cstheme="minorHAnsi"/>
        </w:rPr>
        <w:t xml:space="preserve"> </w:t>
      </w:r>
      <w:r w:rsidRPr="007B3002">
        <w:rPr>
          <w:rFonts w:asciiTheme="minorHAnsi" w:hAnsiTheme="minorHAnsi" w:cstheme="minorHAnsi"/>
        </w:rPr>
        <w:t>(</w:t>
      </w:r>
      <w:r w:rsidRPr="007B3002">
        <w:rPr>
          <w:rFonts w:asciiTheme="minorHAnsi" w:hAnsiTheme="minorHAnsi" w:cstheme="minorHAnsi"/>
          <w:b/>
          <w:bCs/>
        </w:rPr>
        <w:t>Figure</w:t>
      </w:r>
      <w:r w:rsidRPr="007B3002">
        <w:rPr>
          <w:rFonts w:asciiTheme="minorHAnsi" w:hAnsiTheme="minorHAnsi" w:cstheme="minorHAnsi"/>
        </w:rPr>
        <w:t xml:space="preserve"> </w:t>
      </w:r>
      <w:r w:rsidR="00892820">
        <w:rPr>
          <w:rFonts w:asciiTheme="minorHAnsi" w:hAnsiTheme="minorHAnsi" w:cstheme="minorHAnsi"/>
          <w:b/>
          <w:bCs/>
        </w:rPr>
        <w:t>9</w:t>
      </w:r>
      <w:r w:rsidR="00462672">
        <w:rPr>
          <w:rFonts w:asciiTheme="minorHAnsi" w:hAnsiTheme="minorHAnsi" w:cstheme="minorHAnsi"/>
          <w:b/>
          <w:bCs/>
        </w:rPr>
        <w:t>A</w:t>
      </w:r>
      <w:r w:rsidRPr="004F59DC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p w14:paraId="74983292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4A2CB16F" w14:textId="5D29DAA4" w:rsidR="00BC7581" w:rsidRDefault="00F2498C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</w:rPr>
        <w:t xml:space="preserve">Upload </w:t>
      </w:r>
      <w:r w:rsidR="00857A17">
        <w:rPr>
          <w:rFonts w:asciiTheme="minorHAnsi" w:hAnsiTheme="minorHAnsi" w:cstheme="minorHAnsi"/>
        </w:rPr>
        <w:t xml:space="preserve">the </w:t>
      </w:r>
      <w:r w:rsidRPr="007863A8">
        <w:rPr>
          <w:rFonts w:asciiTheme="minorHAnsi" w:hAnsiTheme="minorHAnsi" w:cstheme="minorHAnsi"/>
        </w:rPr>
        <w:t>pre-stretch image to</w:t>
      </w:r>
      <w:r w:rsidR="00F70DE3" w:rsidRPr="007863A8">
        <w:rPr>
          <w:rFonts w:asciiTheme="minorHAnsi" w:hAnsiTheme="minorHAnsi" w:cstheme="minorHAnsi"/>
        </w:rPr>
        <w:t xml:space="preserve"> the</w:t>
      </w:r>
      <w:r w:rsidRPr="007863A8">
        <w:rPr>
          <w:rFonts w:asciiTheme="minorHAnsi" w:hAnsiTheme="minorHAnsi" w:cstheme="minorHAnsi"/>
        </w:rPr>
        <w:t xml:space="preserve"> image processing software</w:t>
      </w:r>
      <w:r w:rsidR="00E35599">
        <w:rPr>
          <w:rFonts w:asciiTheme="minorHAnsi" w:hAnsiTheme="minorHAnsi" w:cstheme="minorHAnsi"/>
        </w:rPr>
        <w:t xml:space="preserve"> (</w:t>
      </w:r>
      <w:r w:rsidR="00E35599" w:rsidRPr="007863A8">
        <w:rPr>
          <w:rFonts w:asciiTheme="minorHAnsi" w:hAnsiTheme="minorHAnsi" w:cstheme="minorHAnsi"/>
        </w:rPr>
        <w:t>ImageJ FIJI</w:t>
      </w:r>
      <w:r w:rsidR="00004C2A">
        <w:rPr>
          <w:rFonts w:asciiTheme="minorHAnsi" w:hAnsiTheme="minorHAnsi" w:cstheme="minorHAnsi"/>
          <w:vertAlign w:val="superscript"/>
        </w:rPr>
        <w:t>43</w:t>
      </w:r>
      <w:r w:rsidR="00E35599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and measure the </w:t>
      </w:r>
      <w:r w:rsidR="00D91C50">
        <w:rPr>
          <w:rFonts w:asciiTheme="minorHAnsi" w:hAnsiTheme="minorHAnsi" w:cstheme="minorHAnsi"/>
        </w:rPr>
        <w:t>largest</w:t>
      </w:r>
      <w:r w:rsidR="00DB735F">
        <w:rPr>
          <w:rFonts w:asciiTheme="minorHAnsi" w:hAnsiTheme="minorHAnsi" w:cstheme="minorHAnsi"/>
        </w:rPr>
        <w:t>-</w:t>
      </w:r>
      <w:r w:rsidR="0047447C" w:rsidRPr="007863A8">
        <w:rPr>
          <w:rFonts w:asciiTheme="minorHAnsi" w:hAnsiTheme="minorHAnsi" w:cstheme="minorHAnsi"/>
        </w:rPr>
        <w:t>edge</w:t>
      </w:r>
      <w:r w:rsidR="00857A17">
        <w:rPr>
          <w:rFonts w:asciiTheme="minorHAnsi" w:hAnsiTheme="minorHAnsi" w:cstheme="minorHAnsi"/>
        </w:rPr>
        <w:t>-</w:t>
      </w:r>
      <w:r w:rsidR="0047447C" w:rsidRPr="007863A8">
        <w:rPr>
          <w:rFonts w:asciiTheme="minorHAnsi" w:hAnsiTheme="minorHAnsi" w:cstheme="minorHAnsi"/>
        </w:rPr>
        <w:t>to</w:t>
      </w:r>
      <w:r w:rsidR="00DB735F">
        <w:rPr>
          <w:rFonts w:asciiTheme="minorHAnsi" w:hAnsiTheme="minorHAnsi" w:cstheme="minorHAnsi"/>
        </w:rPr>
        <w:t>-</w:t>
      </w:r>
      <w:r w:rsidR="0047447C" w:rsidRPr="007863A8">
        <w:rPr>
          <w:rFonts w:asciiTheme="minorHAnsi" w:hAnsiTheme="minorHAnsi" w:cstheme="minorHAnsi"/>
        </w:rPr>
        <w:t>edge distance</w:t>
      </w:r>
      <w:r w:rsidRPr="007863A8">
        <w:rPr>
          <w:rFonts w:asciiTheme="minorHAnsi" w:hAnsiTheme="minorHAnsi" w:cstheme="minorHAnsi"/>
        </w:rPr>
        <w:t xml:space="preserve"> which is</w:t>
      </w:r>
      <w:r w:rsidR="0047447C" w:rsidRPr="007863A8">
        <w:rPr>
          <w:rFonts w:asciiTheme="minorHAnsi" w:hAnsiTheme="minorHAnsi" w:cstheme="minorHAnsi"/>
        </w:rPr>
        <w:t xml:space="preserve"> define</w:t>
      </w:r>
      <w:r w:rsidRPr="007863A8">
        <w:rPr>
          <w:rFonts w:asciiTheme="minorHAnsi" w:hAnsiTheme="minorHAnsi" w:cstheme="minorHAnsi"/>
        </w:rPr>
        <w:t>d as</w:t>
      </w:r>
      <w:r w:rsidR="0047447C" w:rsidRPr="007863A8">
        <w:rPr>
          <w:rFonts w:asciiTheme="minorHAnsi" w:hAnsiTheme="minorHAnsi" w:cstheme="minorHAnsi"/>
        </w:rPr>
        <w:t xml:space="preserve"> the axial </w:t>
      </w:r>
      <w:r w:rsidRPr="007863A8">
        <w:rPr>
          <w:rFonts w:asciiTheme="minorHAnsi" w:hAnsiTheme="minorHAnsi" w:cstheme="minorHAnsi"/>
        </w:rPr>
        <w:t>length</w:t>
      </w:r>
      <w:r w:rsidR="0047447C" w:rsidRPr="007863A8">
        <w:rPr>
          <w:rFonts w:asciiTheme="minorHAnsi" w:hAnsiTheme="minorHAnsi" w:cstheme="minorHAnsi"/>
        </w:rPr>
        <w:t xml:space="preserve"> of the hole</w:t>
      </w:r>
      <w:r w:rsidR="00F70DE3" w:rsidRPr="007863A8">
        <w:rPr>
          <w:rFonts w:asciiTheme="minorHAnsi" w:hAnsiTheme="minorHAnsi" w:cstheme="minorHAnsi"/>
        </w:rPr>
        <w:t xml:space="preserve"> 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</w:rPr>
              <m:t>l</m:t>
            </m:r>
          </m:e>
          <m:sub>
            <m:r>
              <w:rPr>
                <w:rFonts w:ascii="Cambria Math" w:hAnsi="Cambria Math" w:cstheme="minorHAnsi"/>
              </w:rPr>
              <m:t>o</m:t>
            </m:r>
          </m:sub>
        </m:sSub>
      </m:oMath>
      <w:r w:rsidR="00F70DE3" w:rsidRPr="007863A8">
        <w:rPr>
          <w:rFonts w:asciiTheme="minorHAnsi" w:hAnsiTheme="minorHAnsi" w:cstheme="minorHAnsi"/>
        </w:rPr>
        <w:t>) at the center</w:t>
      </w:r>
      <w:r w:rsidRPr="007863A8">
        <w:rPr>
          <w:rFonts w:asciiTheme="minorHAnsi" w:hAnsiTheme="minorHAnsi" w:cstheme="minorHAnsi"/>
        </w:rPr>
        <w:t>.</w:t>
      </w:r>
    </w:p>
    <w:p w14:paraId="28074F7E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0063FFC6" w14:textId="6185C586" w:rsidR="00F2498C" w:rsidRDefault="00823211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the</w:t>
      </w:r>
      <w:r w:rsidR="00F2498C" w:rsidRPr="007863A8">
        <w:rPr>
          <w:rFonts w:asciiTheme="minorHAnsi" w:hAnsiTheme="minorHAnsi" w:cstheme="minorHAnsi"/>
        </w:rPr>
        <w:t xml:space="preserve"> </w:t>
      </w:r>
      <w:r w:rsidR="00D91C50">
        <w:rPr>
          <w:rFonts w:asciiTheme="minorHAnsi" w:hAnsiTheme="minorHAnsi" w:cstheme="minorHAnsi"/>
        </w:rPr>
        <w:t>largest</w:t>
      </w:r>
      <w:r w:rsidR="00D91C50" w:rsidRPr="007863A8">
        <w:rPr>
          <w:rFonts w:asciiTheme="minorHAnsi" w:hAnsiTheme="minorHAnsi" w:cstheme="minorHAnsi"/>
        </w:rPr>
        <w:t xml:space="preserve"> </w:t>
      </w:r>
      <w:r w:rsidR="00F2498C" w:rsidRPr="007863A8">
        <w:rPr>
          <w:rFonts w:asciiTheme="minorHAnsi" w:hAnsiTheme="minorHAnsi" w:cstheme="minorHAnsi"/>
        </w:rPr>
        <w:t xml:space="preserve">distance from top to bottom </w:t>
      </w:r>
      <w:r w:rsidR="00D91C50">
        <w:rPr>
          <w:rFonts w:asciiTheme="minorHAnsi" w:hAnsiTheme="minorHAnsi" w:cstheme="minorHAnsi"/>
        </w:rPr>
        <w:t>as</w:t>
      </w:r>
      <w:r w:rsidR="00D91C50" w:rsidRPr="007863A8">
        <w:rPr>
          <w:rFonts w:asciiTheme="minorHAnsi" w:hAnsiTheme="minorHAnsi" w:cstheme="minorHAnsi"/>
        </w:rPr>
        <w:t xml:space="preserve"> </w:t>
      </w:r>
      <w:r w:rsidR="00F2498C" w:rsidRPr="007863A8">
        <w:rPr>
          <w:rFonts w:asciiTheme="minorHAnsi" w:hAnsiTheme="minorHAnsi" w:cstheme="minorHAnsi"/>
        </w:rPr>
        <w:t xml:space="preserve">the perpendicular </w:t>
      </w:r>
      <w:r w:rsidR="001A7AF9" w:rsidRPr="007863A8">
        <w:rPr>
          <w:rFonts w:asciiTheme="minorHAnsi" w:hAnsiTheme="minorHAnsi" w:cstheme="minorHAnsi"/>
        </w:rPr>
        <w:t>distance 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o</m:t>
            </m:r>
          </m:sub>
        </m:sSub>
      </m:oMath>
      <w:r w:rsidR="001A7AF9" w:rsidRPr="007863A8">
        <w:rPr>
          <w:rFonts w:asciiTheme="minorHAnsi" w:hAnsiTheme="minorHAnsi" w:cstheme="minorHAnsi"/>
        </w:rPr>
        <w:t>)</w:t>
      </w:r>
      <w:r w:rsidR="00F70DE3" w:rsidRPr="007863A8">
        <w:rPr>
          <w:rFonts w:asciiTheme="minorHAnsi" w:hAnsiTheme="minorHAnsi" w:cstheme="minorHAnsi"/>
        </w:rPr>
        <w:t>.</w:t>
      </w:r>
    </w:p>
    <w:p w14:paraId="26354FFC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5F05A9A3" w14:textId="796DDFAE" w:rsidR="00F70DE3" w:rsidRPr="007863A8" w:rsidRDefault="00F70DE3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</w:rPr>
        <w:t xml:space="preserve">Repeat this process for </w:t>
      </w:r>
      <w:r w:rsidR="00D91C50">
        <w:rPr>
          <w:rFonts w:asciiTheme="minorHAnsi" w:hAnsiTheme="minorHAnsi" w:cstheme="minorHAnsi"/>
        </w:rPr>
        <w:t xml:space="preserve">all </w:t>
      </w:r>
      <w:r w:rsidRPr="007863A8">
        <w:rPr>
          <w:rFonts w:asciiTheme="minorHAnsi" w:hAnsiTheme="minorHAnsi" w:cstheme="minorHAnsi"/>
        </w:rPr>
        <w:t xml:space="preserve">stretch interval images and calculate the axial </w:t>
      </w:r>
      <w:r w:rsidR="00D91C50">
        <w:rPr>
          <w:rFonts w:asciiTheme="minorHAnsi" w:hAnsiTheme="minorHAnsi" w:cstheme="minorHAnsi"/>
        </w:rPr>
        <w:t>(</w:t>
      </w:r>
      <m:oMath>
        <m:r>
          <m:rPr>
            <m:scr m:val="script"/>
          </m:rPr>
          <w:rPr>
            <w:rFonts w:ascii="Cambria Math" w:hAnsi="Cambria Math" w:cstheme="minorHAnsi"/>
          </w:rPr>
          <m:t xml:space="preserve">l) </m:t>
        </m:r>
      </m:oMath>
      <w:r w:rsidRPr="007863A8">
        <w:rPr>
          <w:rFonts w:asciiTheme="minorHAnsi" w:hAnsiTheme="minorHAnsi" w:cstheme="minorHAnsi"/>
        </w:rPr>
        <w:t xml:space="preserve">and perpendicular </w:t>
      </w:r>
      <w:r w:rsidR="00D91C50">
        <w:rPr>
          <w:rFonts w:asciiTheme="minorHAnsi" w:hAnsiTheme="minorHAnsi" w:cstheme="minorHAnsi"/>
        </w:rPr>
        <w:t>(</w:t>
      </w:r>
      <m:oMath>
        <m:r>
          <m:rPr>
            <m:scr m:val="script"/>
          </m:rPr>
          <w:rPr>
            <w:rFonts w:ascii="Cambria Math" w:hAnsi="Cambria Math" w:cstheme="minorHAnsi"/>
          </w:rPr>
          <m:t>d</m:t>
        </m:r>
      </m:oMath>
      <w:r w:rsidR="00D91C50">
        <w:rPr>
          <w:rFonts w:asciiTheme="minorHAnsi" w:hAnsiTheme="minorHAnsi" w:cstheme="minorHAnsi"/>
        </w:rPr>
        <w:t xml:space="preserve">) </w:t>
      </w:r>
      <w:r w:rsidR="00857A17">
        <w:rPr>
          <w:rFonts w:asciiTheme="minorHAnsi" w:hAnsiTheme="minorHAnsi" w:cstheme="minorHAnsi"/>
        </w:rPr>
        <w:t>distances</w:t>
      </w:r>
      <w:r w:rsidRPr="007863A8">
        <w:rPr>
          <w:rFonts w:asciiTheme="minorHAnsi" w:hAnsiTheme="minorHAnsi" w:cstheme="minorHAnsi"/>
        </w:rPr>
        <w:t xml:space="preserve"> of the </w:t>
      </w:r>
      <w:r w:rsidR="00697239">
        <w:rPr>
          <w:rFonts w:asciiTheme="minorHAnsi" w:hAnsiTheme="minorHAnsi" w:cstheme="minorHAnsi"/>
        </w:rPr>
        <w:t>cut-out</w:t>
      </w:r>
      <w:r w:rsidR="00D91C50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periphery</w:t>
      </w:r>
      <w:r w:rsidR="00857A17">
        <w:rPr>
          <w:rFonts w:asciiTheme="minorHAnsi" w:hAnsiTheme="minorHAnsi" w:cstheme="minorHAnsi"/>
        </w:rPr>
        <w:t xml:space="preserve"> </w:t>
      </w:r>
      <w:r w:rsidR="00140C57">
        <w:rPr>
          <w:rFonts w:asciiTheme="minorHAnsi" w:hAnsiTheme="minorHAnsi" w:cstheme="minorHAnsi"/>
        </w:rPr>
        <w:t>(</w:t>
      </w:r>
      <w:r w:rsidR="00140C57" w:rsidRPr="00FF0F80">
        <w:rPr>
          <w:rFonts w:asciiTheme="minorHAnsi" w:hAnsiTheme="minorHAnsi" w:cstheme="minorHAnsi"/>
          <w:b/>
          <w:bCs/>
        </w:rPr>
        <w:t>Figure 9A</w:t>
      </w:r>
      <w:r w:rsidR="00140C57">
        <w:rPr>
          <w:rFonts w:asciiTheme="minorHAnsi" w:hAnsiTheme="minorHAnsi" w:cstheme="minorHAnsi"/>
        </w:rPr>
        <w:t xml:space="preserve">, bottom) </w:t>
      </w:r>
      <w:r w:rsidR="00857A17">
        <w:rPr>
          <w:rFonts w:asciiTheme="minorHAnsi" w:hAnsiTheme="minorHAnsi" w:cstheme="minorHAnsi"/>
        </w:rPr>
        <w:t xml:space="preserve">and then perform the </w:t>
      </w:r>
      <w:r w:rsidRPr="007863A8">
        <w:rPr>
          <w:rFonts w:asciiTheme="minorHAnsi" w:hAnsiTheme="minorHAnsi" w:cstheme="minorHAnsi"/>
        </w:rPr>
        <w:t>following calculations</w:t>
      </w:r>
      <w:r w:rsidR="00857A17">
        <w:rPr>
          <w:rFonts w:asciiTheme="minorHAnsi" w:hAnsiTheme="minorHAnsi" w:cstheme="minorHAnsi"/>
        </w:rPr>
        <w:t xml:space="preserve"> to find the strains of the cut-out </w:t>
      </w:r>
      <w:r w:rsidR="00140C57">
        <w:rPr>
          <w:rFonts w:asciiTheme="minorHAnsi" w:hAnsiTheme="minorHAnsi" w:cstheme="minorHAnsi"/>
        </w:rPr>
        <w:t>edges</w:t>
      </w:r>
      <w:r w:rsidRPr="007863A8">
        <w:rPr>
          <w:rFonts w:asciiTheme="minorHAnsi" w:hAnsiTheme="minorHAnsi" w:cstheme="minorHAnsi"/>
        </w:rPr>
        <w:t>:</w:t>
      </w:r>
    </w:p>
    <w:p w14:paraId="5F7BA8C9" w14:textId="059D7795" w:rsidR="00F70DE3" w:rsidRPr="007863A8" w:rsidRDefault="00D862C8" w:rsidP="00037F74">
      <w:pPr>
        <w:pStyle w:val="Default"/>
        <w:contextualSpacing/>
        <w:jc w:val="both"/>
        <w:rPr>
          <w:rFonts w:asciiTheme="minorHAnsi" w:eastAsiaTheme="minorEastAsia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ε</m:t>
            </m:r>
          </m:e>
          <m:sub>
            <m:r>
              <w:rPr>
                <w:rFonts w:ascii="Cambria Math" w:hAnsi="Cambria Math" w:cstheme="minorHAnsi"/>
              </w:rPr>
              <m:t>xx</m:t>
            </m:r>
          </m:sub>
        </m:sSub>
        <m:r>
          <w:rPr>
            <w:rFonts w:ascii="Cambria Math" w:hAnsi="Cambria Math" w:cstheme="minorHAnsi"/>
          </w:rPr>
          <m:t>(hole)=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l-l</m:t>
                </m:r>
              </m:e>
              <m:sub>
                <m:r>
                  <w:rPr>
                    <w:rFonts w:ascii="Cambria Math" w:hAnsi="Cambria Math" w:cstheme="minorHAnsi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l</m:t>
                </m:r>
              </m:e>
              <m:sub>
                <m:r>
                  <w:rPr>
                    <w:rFonts w:ascii="Cambria Math" w:hAnsi="Cambria Math" w:cstheme="minorHAnsi"/>
                  </w:rPr>
                  <m:t>o</m:t>
                </m:r>
              </m:sub>
            </m:sSub>
          </m:den>
        </m:f>
      </m:oMath>
      <w:r w:rsidR="00B4799E" w:rsidRPr="007863A8">
        <w:rPr>
          <w:rFonts w:asciiTheme="minorHAnsi" w:eastAsiaTheme="minorEastAsia" w:hAnsiTheme="minorHAnsi" w:cstheme="minorHAnsi"/>
        </w:rPr>
        <w:tab/>
        <w:t>(</w:t>
      </w:r>
      <w:r w:rsidR="001902F0" w:rsidRPr="007863A8">
        <w:rPr>
          <w:rFonts w:asciiTheme="minorHAnsi" w:eastAsiaTheme="minorEastAsia" w:hAnsiTheme="minorHAnsi" w:cstheme="minorHAnsi"/>
        </w:rPr>
        <w:t>2</w:t>
      </w:r>
      <w:r w:rsidR="00B4799E" w:rsidRPr="007863A8">
        <w:rPr>
          <w:rFonts w:asciiTheme="minorHAnsi" w:eastAsiaTheme="minorEastAsia" w:hAnsiTheme="minorHAnsi" w:cstheme="minorHAnsi"/>
        </w:rPr>
        <w:t>)</w:t>
      </w:r>
    </w:p>
    <w:p w14:paraId="59FC3E97" w14:textId="5E3B2F94" w:rsidR="00E35599" w:rsidRDefault="00D862C8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ε</m:t>
            </m:r>
          </m:e>
          <m:sub>
            <m:r>
              <w:rPr>
                <w:rFonts w:ascii="Cambria Math" w:hAnsi="Cambria Math" w:cstheme="minorHAnsi"/>
              </w:rPr>
              <m:t>yy</m:t>
            </m:r>
          </m:sub>
        </m:sSub>
        <m:r>
          <w:rPr>
            <w:rFonts w:ascii="Cambria Math" w:hAnsi="Cambria Math" w:cstheme="minorHAnsi"/>
          </w:rPr>
          <m:t>(hole)=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 w:cstheme="minorHAnsi"/>
              </w:rPr>
              <m:t>d-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d</m:t>
                </m:r>
              </m:e>
              <m:sub>
                <m:r>
                  <w:rPr>
                    <w:rFonts w:ascii="Cambria Math" w:hAnsi="Cambria Math" w:cstheme="minorHAnsi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d</m:t>
                </m:r>
              </m:e>
              <m:sub>
                <m:r>
                  <w:rPr>
                    <w:rFonts w:ascii="Cambria Math" w:hAnsi="Cambria Math" w:cstheme="minorHAnsi"/>
                  </w:rPr>
                  <m:t>o</m:t>
                </m:r>
              </m:sub>
            </m:sSub>
          </m:den>
        </m:f>
      </m:oMath>
      <w:r w:rsidR="00B4799E" w:rsidRPr="007863A8">
        <w:rPr>
          <w:rFonts w:asciiTheme="minorHAnsi" w:eastAsiaTheme="minorEastAsia" w:hAnsiTheme="minorHAnsi" w:cstheme="minorHAnsi"/>
        </w:rPr>
        <w:t xml:space="preserve"> </w:t>
      </w:r>
      <w:r w:rsidR="00B4799E" w:rsidRPr="007863A8">
        <w:rPr>
          <w:rFonts w:asciiTheme="minorHAnsi" w:eastAsiaTheme="minorEastAsia" w:hAnsiTheme="minorHAnsi" w:cstheme="minorHAnsi"/>
        </w:rPr>
        <w:tab/>
        <w:t>(</w:t>
      </w:r>
      <w:r w:rsidR="001902F0" w:rsidRPr="007863A8">
        <w:rPr>
          <w:rFonts w:asciiTheme="minorHAnsi" w:eastAsiaTheme="minorEastAsia" w:hAnsiTheme="minorHAnsi" w:cstheme="minorHAnsi"/>
        </w:rPr>
        <w:t>3</w:t>
      </w:r>
      <w:r w:rsidR="00B4799E" w:rsidRPr="007863A8">
        <w:rPr>
          <w:rFonts w:asciiTheme="minorHAnsi" w:eastAsiaTheme="minorEastAsia" w:hAnsiTheme="minorHAnsi" w:cstheme="minorHAnsi"/>
        </w:rPr>
        <w:t>)</w:t>
      </w:r>
    </w:p>
    <w:p w14:paraId="71E1A55D" w14:textId="77777777" w:rsid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124C6E40" w14:textId="24191905" w:rsidR="00697239" w:rsidRDefault="00462672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D55351">
        <w:rPr>
          <w:rFonts w:asciiTheme="minorHAnsi" w:hAnsiTheme="minorHAnsi" w:cstheme="minorHAnsi"/>
        </w:rPr>
        <w:t xml:space="preserve">[Place </w:t>
      </w:r>
      <w:r w:rsidRPr="00D55351">
        <w:rPr>
          <w:rFonts w:asciiTheme="minorHAnsi" w:hAnsiTheme="minorHAnsi" w:cstheme="minorHAnsi"/>
          <w:b/>
          <w:bCs/>
        </w:rPr>
        <w:t>Figure</w:t>
      </w:r>
      <w:r w:rsidRPr="00D553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9</w:t>
      </w:r>
      <w:r w:rsidRPr="00D55351">
        <w:rPr>
          <w:rFonts w:asciiTheme="minorHAnsi" w:hAnsiTheme="minorHAnsi" w:cstheme="minorHAnsi"/>
          <w:b/>
          <w:bCs/>
        </w:rPr>
        <w:t xml:space="preserve"> </w:t>
      </w:r>
      <w:r w:rsidRPr="00D55351">
        <w:rPr>
          <w:rFonts w:asciiTheme="minorHAnsi" w:hAnsiTheme="minorHAnsi" w:cstheme="minorHAnsi"/>
        </w:rPr>
        <w:t>here]</w:t>
      </w:r>
    </w:p>
    <w:p w14:paraId="64646273" w14:textId="77777777" w:rsid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0021B72D" w14:textId="1130C795" w:rsidR="00DD6C1F" w:rsidRDefault="001F74CF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D55351">
        <w:rPr>
          <w:rFonts w:asciiTheme="minorHAnsi" w:hAnsiTheme="minorHAnsi" w:cstheme="minorHAnsi"/>
          <w:b/>
          <w:bCs/>
        </w:rPr>
        <w:t xml:space="preserve">Fiber </w:t>
      </w:r>
      <w:r w:rsidR="00823211" w:rsidRPr="00D55351">
        <w:rPr>
          <w:rFonts w:asciiTheme="minorHAnsi" w:hAnsiTheme="minorHAnsi" w:cstheme="minorHAnsi"/>
          <w:b/>
          <w:bCs/>
        </w:rPr>
        <w:t>orientation analy</w:t>
      </w:r>
      <w:r w:rsidR="00823211" w:rsidRPr="00823211">
        <w:rPr>
          <w:rFonts w:asciiTheme="minorHAnsi" w:hAnsiTheme="minorHAnsi" w:cstheme="minorHAnsi"/>
          <w:b/>
          <w:bCs/>
        </w:rPr>
        <w:t xml:space="preserve">sis </w:t>
      </w:r>
    </w:p>
    <w:p w14:paraId="11098ED3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57E3980C" w14:textId="71C652DC" w:rsidR="00DD6C1F" w:rsidRDefault="00823211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q</w:t>
      </w:r>
      <w:r w:rsidR="00FC0ECD">
        <w:rPr>
          <w:rFonts w:asciiTheme="minorHAnsi" w:hAnsiTheme="minorHAnsi" w:cstheme="minorHAnsi"/>
        </w:rPr>
        <w:t>uantification of fiber alignment t</w:t>
      </w:r>
      <w:r w:rsidR="00DD6C1F" w:rsidRPr="007863A8">
        <w:rPr>
          <w:rFonts w:asciiTheme="minorHAnsi" w:hAnsiTheme="minorHAnsi" w:cstheme="minorHAnsi"/>
        </w:rPr>
        <w:t>o characterize the</w:t>
      </w:r>
      <w:r w:rsidR="00DD6C1F" w:rsidRPr="0073182F">
        <w:rPr>
          <w:rFonts w:asciiTheme="minorHAnsi" w:hAnsiTheme="minorHAnsi" w:cstheme="minorHAnsi"/>
        </w:rPr>
        <w:t xml:space="preserve"> structural response of the fibrous gel to increasing magnitudes of stretch</w:t>
      </w:r>
      <w:r w:rsidR="00FC0ECD" w:rsidRPr="0073182F">
        <w:rPr>
          <w:rFonts w:asciiTheme="minorHAnsi" w:hAnsiTheme="minorHAnsi" w:cstheme="minorHAnsi"/>
        </w:rPr>
        <w:t>.</w:t>
      </w:r>
      <w:r w:rsidR="00F70A7B" w:rsidRPr="00731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Upload h</w:t>
      </w:r>
      <w:r w:rsidR="00F70A7B" w:rsidRPr="0073182F">
        <w:rPr>
          <w:rFonts w:asciiTheme="minorHAnsi" w:hAnsiTheme="minorHAnsi" w:cstheme="minorHAnsi"/>
        </w:rPr>
        <w:t xml:space="preserve">igh-resolution images </w:t>
      </w:r>
      <w:r w:rsidR="00FC0ECD" w:rsidRPr="0073182F">
        <w:rPr>
          <w:rFonts w:asciiTheme="minorHAnsi" w:hAnsiTheme="minorHAnsi" w:cstheme="minorHAnsi"/>
        </w:rPr>
        <w:t xml:space="preserve">to </w:t>
      </w:r>
      <w:r w:rsidR="00F70A7B" w:rsidRPr="0073182F">
        <w:rPr>
          <w:rFonts w:asciiTheme="minorHAnsi" w:hAnsiTheme="minorHAnsi" w:cstheme="minorHAnsi"/>
        </w:rPr>
        <w:t>ImageJ FIJI software (NIH)</w:t>
      </w:r>
      <w:r w:rsidR="009231DA">
        <w:rPr>
          <w:rFonts w:asciiTheme="minorHAnsi" w:hAnsiTheme="minorHAnsi" w:cstheme="minorHAnsi"/>
          <w:vertAlign w:val="superscript"/>
        </w:rPr>
        <w:t>43</w:t>
      </w:r>
      <w:r w:rsidR="00F70A7B" w:rsidRPr="0073182F">
        <w:rPr>
          <w:rFonts w:asciiTheme="minorHAnsi" w:hAnsiTheme="minorHAnsi" w:cstheme="minorHAnsi"/>
        </w:rPr>
        <w:t xml:space="preserve"> and then analyze using the </w:t>
      </w:r>
      <w:proofErr w:type="spellStart"/>
      <w:r w:rsidR="00F70A7B" w:rsidRPr="0073182F">
        <w:rPr>
          <w:rFonts w:asciiTheme="minorHAnsi" w:hAnsiTheme="minorHAnsi" w:cstheme="minorHAnsi"/>
        </w:rPr>
        <w:t>OrientationJ</w:t>
      </w:r>
      <w:proofErr w:type="spellEnd"/>
      <w:r w:rsidR="00F70A7B" w:rsidRPr="0073182F">
        <w:rPr>
          <w:rFonts w:asciiTheme="minorHAnsi" w:hAnsiTheme="minorHAnsi" w:cstheme="minorHAnsi"/>
        </w:rPr>
        <w:t xml:space="preserve"> (EPFL)</w:t>
      </w:r>
      <w:r w:rsidR="00BB6732" w:rsidRPr="0073182F">
        <w:rPr>
          <w:rFonts w:asciiTheme="minorHAnsi" w:hAnsiTheme="minorHAnsi" w:cstheme="minorHAnsi"/>
          <w:vertAlign w:val="superscript"/>
        </w:rPr>
        <w:t>4</w:t>
      </w:r>
      <w:r w:rsidR="009231DA">
        <w:rPr>
          <w:rFonts w:asciiTheme="minorHAnsi" w:hAnsiTheme="minorHAnsi" w:cstheme="minorHAnsi"/>
          <w:vertAlign w:val="superscript"/>
        </w:rPr>
        <w:t>4</w:t>
      </w:r>
      <w:r w:rsidR="00F70A7B" w:rsidRPr="0073182F">
        <w:rPr>
          <w:rFonts w:asciiTheme="minorHAnsi" w:hAnsiTheme="minorHAnsi" w:cstheme="minorHAnsi"/>
        </w:rPr>
        <w:t xml:space="preserve"> module (Settings: Gaussian gradient, and </w:t>
      </w:r>
      <w:r w:rsidR="00276BB3" w:rsidRPr="0073182F">
        <w:rPr>
          <w:rFonts w:asciiTheme="minorHAnsi" w:hAnsiTheme="minorHAnsi" w:cstheme="minorHAnsi"/>
        </w:rPr>
        <w:t>3-pixel</w:t>
      </w:r>
      <w:r w:rsidR="00F70A7B" w:rsidRPr="0073182F">
        <w:rPr>
          <w:rFonts w:asciiTheme="minorHAnsi" w:hAnsiTheme="minorHAnsi" w:cstheme="minorHAnsi"/>
        </w:rPr>
        <w:t xml:space="preserve"> window</w:t>
      </w:r>
      <w:r w:rsidR="00FC0ECD" w:rsidRPr="0073182F">
        <w:rPr>
          <w:rFonts w:asciiTheme="minorHAnsi" w:hAnsiTheme="minorHAnsi" w:cstheme="minorHAnsi"/>
        </w:rPr>
        <w:t xml:space="preserve">, </w:t>
      </w:r>
      <w:r w:rsidR="00054495" w:rsidRPr="0073182F">
        <w:rPr>
          <w:rFonts w:asciiTheme="minorHAnsi" w:hAnsiTheme="minorHAnsi" w:cstheme="minorHAnsi"/>
          <w:b/>
          <w:bCs/>
        </w:rPr>
        <w:t>Figure</w:t>
      </w:r>
      <w:r w:rsidR="00054495" w:rsidRPr="0073182F">
        <w:rPr>
          <w:rFonts w:asciiTheme="minorHAnsi" w:hAnsiTheme="minorHAnsi" w:cstheme="minorHAnsi"/>
        </w:rPr>
        <w:t xml:space="preserve"> </w:t>
      </w:r>
      <w:r w:rsidR="00EF4BE9" w:rsidRPr="0073182F">
        <w:rPr>
          <w:rFonts w:asciiTheme="minorHAnsi" w:hAnsiTheme="minorHAnsi" w:cstheme="minorHAnsi"/>
          <w:b/>
          <w:bCs/>
        </w:rPr>
        <w:t>10</w:t>
      </w:r>
      <w:r w:rsidR="00E42022" w:rsidRPr="0073182F">
        <w:rPr>
          <w:rFonts w:asciiTheme="minorHAnsi" w:hAnsiTheme="minorHAnsi" w:cstheme="minorHAnsi"/>
        </w:rPr>
        <w:t>)</w:t>
      </w:r>
      <w:r w:rsidR="00F70A7B" w:rsidRPr="0073182F">
        <w:rPr>
          <w:rFonts w:asciiTheme="minorHAnsi" w:hAnsiTheme="minorHAnsi" w:cstheme="minorHAnsi"/>
        </w:rPr>
        <w:t>.</w:t>
      </w:r>
    </w:p>
    <w:p w14:paraId="29D846A9" w14:textId="77777777" w:rsidR="00823211" w:rsidRPr="0073182F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5F0B9DA4" w14:textId="0862FAD8" w:rsidR="00276BB3" w:rsidRPr="001138F1" w:rsidRDefault="00823211" w:rsidP="00037F74">
      <w:pPr>
        <w:pStyle w:val="Default"/>
        <w:numPr>
          <w:ilvl w:val="2"/>
          <w:numId w:val="52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Calculate the</w:t>
      </w:r>
      <w:r w:rsidR="006C63D6">
        <w:rPr>
          <w:rFonts w:asciiTheme="minorHAnsi" w:hAnsiTheme="minorHAnsi" w:cstheme="minorHAnsi"/>
        </w:rPr>
        <w:t xml:space="preserve"> 2D </w:t>
      </w:r>
      <w:r w:rsidR="00F70A7B" w:rsidRPr="007863A8">
        <w:rPr>
          <w:rFonts w:asciiTheme="minorHAnsi" w:hAnsiTheme="minorHAnsi" w:cstheme="minorHAnsi"/>
        </w:rPr>
        <w:t>Nematic Order Parameter (NOP) of the orientation histogram as:</w:t>
      </w:r>
      <w:r w:rsidR="000143C4" w:rsidRPr="000143C4">
        <w:rPr>
          <w:rFonts w:asciiTheme="minorHAnsi" w:hAnsiTheme="minorHAnsi" w:cstheme="minorHAnsi"/>
          <w:vertAlign w:val="superscript"/>
        </w:rPr>
        <w:t xml:space="preserve"> </w:t>
      </w:r>
      <w:r w:rsidR="000143C4">
        <w:rPr>
          <w:rFonts w:asciiTheme="minorHAnsi" w:hAnsiTheme="minorHAnsi" w:cstheme="minorHAnsi"/>
          <w:vertAlign w:val="superscript"/>
        </w:rPr>
        <w:t>45</w:t>
      </w:r>
    </w:p>
    <w:p w14:paraId="45F9DC22" w14:textId="7328797B" w:rsidR="00F70A7B" w:rsidRDefault="006C63D6" w:rsidP="00037F74">
      <w:pPr>
        <w:pStyle w:val="Default"/>
        <w:contextualSpacing/>
        <w:jc w:val="both"/>
        <w:rPr>
          <w:rFonts w:asciiTheme="minorHAnsi" w:eastAsiaTheme="minorEastAsia" w:hAnsiTheme="minorHAnsi" w:cstheme="minorHAnsi"/>
        </w:rPr>
      </w:pPr>
      <m:oMath>
        <m:r>
          <w:rPr>
            <w:rFonts w:ascii="Cambria Math" w:hAnsi="Cambria Math" w:cstheme="minorHAnsi"/>
          </w:rPr>
          <w:lastRenderedPageBreak/>
          <m:t>NOP=2</m:t>
        </m:r>
        <m:d>
          <m:dPr>
            <m:begChr m:val="〈"/>
            <m:endChr m:val="〉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d>
        <m:r>
          <w:rPr>
            <w:rFonts w:ascii="Cambria Math" w:hAnsi="Cambria Math" w:cstheme="minorHAnsi"/>
          </w:rPr>
          <m:t>-1</m:t>
        </m:r>
      </m:oMath>
      <w:r w:rsidR="00D617B9" w:rsidRPr="007863A8">
        <w:rPr>
          <w:rFonts w:asciiTheme="minorHAnsi" w:eastAsiaTheme="minorEastAsia" w:hAnsiTheme="minorHAnsi" w:cstheme="minorHAnsi"/>
        </w:rPr>
        <w:tab/>
      </w:r>
      <w:r w:rsidR="00D617B9" w:rsidRPr="007863A8">
        <w:rPr>
          <w:rFonts w:asciiTheme="minorHAnsi" w:eastAsiaTheme="minorEastAsia" w:hAnsiTheme="minorHAnsi" w:cstheme="minorHAnsi"/>
        </w:rPr>
        <w:tab/>
        <w:t>(</w:t>
      </w:r>
      <w:r w:rsidR="001902F0" w:rsidRPr="007863A8">
        <w:rPr>
          <w:rFonts w:asciiTheme="minorHAnsi" w:eastAsiaTheme="minorEastAsia" w:hAnsiTheme="minorHAnsi" w:cstheme="minorHAnsi"/>
        </w:rPr>
        <w:t>4</w:t>
      </w:r>
      <w:r w:rsidR="00D617B9" w:rsidRPr="007863A8">
        <w:rPr>
          <w:rFonts w:asciiTheme="minorHAnsi" w:eastAsiaTheme="minorEastAsia" w:hAnsiTheme="minorHAnsi" w:cstheme="minorHAnsi"/>
        </w:rPr>
        <w:t>)</w:t>
      </w:r>
    </w:p>
    <w:p w14:paraId="72C95C77" w14:textId="77777777" w:rsidR="00823211" w:rsidRPr="007863A8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7C3A5C4A" w14:textId="1F166B8C" w:rsidR="00276BB3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D617B9" w:rsidRPr="007863A8">
        <w:rPr>
          <w:rFonts w:asciiTheme="minorHAnsi" w:hAnsiTheme="minorHAnsi" w:cstheme="minorHAnsi"/>
        </w:rPr>
        <w:t>A</w:t>
      </w:r>
      <w:r w:rsidR="00E243CD" w:rsidRPr="007863A8">
        <w:rPr>
          <w:rFonts w:asciiTheme="minorHAnsi" w:hAnsiTheme="minorHAnsi" w:cstheme="minorHAnsi"/>
        </w:rPr>
        <w:t xml:space="preserve"> value of</w:t>
      </w:r>
      <w:r w:rsidR="007B7D1A">
        <w:rPr>
          <w:rFonts w:asciiTheme="minorHAnsi" w:hAnsiTheme="minorHAnsi" w:cstheme="minorHAnsi"/>
        </w:rPr>
        <w:t xml:space="preserve"> NOP</w:t>
      </w:r>
      <w:r w:rsidR="00D617B9" w:rsidRPr="007863A8">
        <w:rPr>
          <w:rFonts w:asciiTheme="minorHAnsi" w:hAnsiTheme="minorHAnsi" w:cstheme="minorHAnsi"/>
        </w:rPr>
        <w:t xml:space="preserve"> = 1 indicates perfect alignment along the ax</w:t>
      </w:r>
      <w:r w:rsidR="007B7D1A">
        <w:rPr>
          <w:rFonts w:asciiTheme="minorHAnsi" w:hAnsiTheme="minorHAnsi" w:cstheme="minorHAnsi"/>
        </w:rPr>
        <w:t>ial direction (angle zero)</w:t>
      </w:r>
      <w:r w:rsidR="00857A17">
        <w:rPr>
          <w:rFonts w:asciiTheme="minorHAnsi" w:hAnsiTheme="minorHAnsi" w:cstheme="minorHAnsi"/>
        </w:rPr>
        <w:t xml:space="preserve"> and </w:t>
      </w:r>
      <w:r w:rsidR="007B7D1A">
        <w:rPr>
          <w:rFonts w:asciiTheme="minorHAnsi" w:hAnsiTheme="minorHAnsi" w:cstheme="minorHAnsi"/>
        </w:rPr>
        <w:t>NOP = 0 indicates isotropy</w:t>
      </w:r>
      <w:r w:rsidR="00D617B9" w:rsidRPr="007863A8">
        <w:rPr>
          <w:rFonts w:asciiTheme="minorHAnsi" w:hAnsiTheme="minorHAnsi" w:cstheme="minorHAnsi"/>
        </w:rPr>
        <w:t>.</w:t>
      </w:r>
      <w:r w:rsidR="00D55351">
        <w:rPr>
          <w:rFonts w:asciiTheme="minorHAnsi" w:hAnsiTheme="minorHAnsi" w:cstheme="minorHAnsi"/>
        </w:rPr>
        <w:t xml:space="preserve"> </w:t>
      </w:r>
      <w:r w:rsidR="003E5987" w:rsidRPr="003E5987">
        <w:rPr>
          <w:rFonts w:asciiTheme="minorHAnsi" w:hAnsiTheme="minorHAnsi" w:cstheme="minorHAnsi"/>
        </w:rPr>
        <w:t xml:space="preserve">The </w:t>
      </w:r>
      <w:r w:rsidR="009D306C" w:rsidRPr="003E5987">
        <w:rPr>
          <w:rFonts w:asciiTheme="minorHAnsi" w:hAnsiTheme="minorHAnsi" w:cstheme="minorHAnsi"/>
        </w:rPr>
        <w:t>orientation</w:t>
      </w:r>
      <w:r w:rsidR="003E5987" w:rsidRPr="003E5987">
        <w:rPr>
          <w:rFonts w:asciiTheme="minorHAnsi" w:hAnsiTheme="minorHAnsi" w:cstheme="minorHAnsi"/>
        </w:rPr>
        <w:t xml:space="preserve"> angle, </w:t>
      </w:r>
      <w:r w:rsidR="003E5987" w:rsidRPr="003E5987">
        <w:rPr>
          <w:rFonts w:ascii="Cambria Math" w:hAnsi="Cambria Math" w:cs="Cambria Math"/>
        </w:rPr>
        <w:t>𝜃</w:t>
      </w:r>
      <w:r w:rsidR="003E5987" w:rsidRPr="003E5987">
        <w:rPr>
          <w:rFonts w:asciiTheme="minorHAnsi" w:hAnsiTheme="minorHAnsi" w:cstheme="minorHAnsi"/>
        </w:rPr>
        <w:t xml:space="preserve">, </w:t>
      </w:r>
      <w:r w:rsidR="009D306C">
        <w:rPr>
          <w:rFonts w:asciiTheme="minorHAnsi" w:hAnsiTheme="minorHAnsi" w:cstheme="minorHAnsi"/>
        </w:rPr>
        <w:t xml:space="preserve">is the fiber </w:t>
      </w:r>
      <w:r w:rsidR="005159A3">
        <w:rPr>
          <w:rFonts w:asciiTheme="minorHAnsi" w:hAnsiTheme="minorHAnsi" w:cstheme="minorHAnsi"/>
        </w:rPr>
        <w:t>angle</w:t>
      </w:r>
      <w:r w:rsidR="009D306C">
        <w:rPr>
          <w:rFonts w:asciiTheme="minorHAnsi" w:hAnsiTheme="minorHAnsi" w:cstheme="minorHAnsi"/>
        </w:rPr>
        <w:t xml:space="preserve"> in relation to the strain axis (x-axis) obtained through image analysis and precisely defined in the </w:t>
      </w:r>
      <w:proofErr w:type="spellStart"/>
      <w:r w:rsidR="009D306C">
        <w:rPr>
          <w:rFonts w:asciiTheme="minorHAnsi" w:hAnsiTheme="minorHAnsi" w:cstheme="minorHAnsi"/>
        </w:rPr>
        <w:t>OrientationJ</w:t>
      </w:r>
      <w:proofErr w:type="spellEnd"/>
      <w:r w:rsidR="009D306C">
        <w:rPr>
          <w:rFonts w:asciiTheme="minorHAnsi" w:hAnsiTheme="minorHAnsi" w:cstheme="minorHAnsi"/>
        </w:rPr>
        <w:t xml:space="preserve"> </w:t>
      </w:r>
      <w:r w:rsidR="00B01243">
        <w:rPr>
          <w:rFonts w:asciiTheme="minorHAnsi" w:hAnsiTheme="minorHAnsi" w:cstheme="minorHAnsi"/>
        </w:rPr>
        <w:t>documentation.</w:t>
      </w:r>
      <w:r w:rsidR="009D306C">
        <w:rPr>
          <w:rFonts w:asciiTheme="minorHAnsi" w:hAnsiTheme="minorHAnsi" w:cstheme="minorHAnsi"/>
          <w:vertAlign w:val="superscript"/>
        </w:rPr>
        <w:t>4</w:t>
      </w:r>
      <w:r w:rsidR="009231DA">
        <w:rPr>
          <w:rFonts w:asciiTheme="minorHAnsi" w:hAnsiTheme="minorHAnsi" w:cstheme="minorHAnsi"/>
          <w:vertAlign w:val="superscript"/>
        </w:rPr>
        <w:t>4</w:t>
      </w:r>
    </w:p>
    <w:p w14:paraId="16CAE948" w14:textId="77777777" w:rsid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17D81786" w14:textId="14FE4539" w:rsidR="00D55351" w:rsidRDefault="00054495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D40BC0">
        <w:rPr>
          <w:rFonts w:asciiTheme="minorHAnsi" w:hAnsiTheme="minorHAnsi" w:cstheme="minorHAnsi"/>
        </w:rPr>
        <w:t xml:space="preserve">[Place </w:t>
      </w:r>
      <w:r w:rsidRPr="00D40BC0">
        <w:rPr>
          <w:rFonts w:asciiTheme="minorHAnsi" w:hAnsiTheme="minorHAnsi" w:cstheme="minorHAnsi"/>
          <w:b/>
          <w:bCs/>
        </w:rPr>
        <w:t>Figure</w:t>
      </w:r>
      <w:r w:rsidRPr="00D40BC0">
        <w:rPr>
          <w:rFonts w:asciiTheme="minorHAnsi" w:hAnsiTheme="minorHAnsi" w:cstheme="minorHAnsi"/>
        </w:rPr>
        <w:t xml:space="preserve"> </w:t>
      </w:r>
      <w:r w:rsidR="00697239" w:rsidRPr="00D40BC0">
        <w:rPr>
          <w:rFonts w:asciiTheme="minorHAnsi" w:hAnsiTheme="minorHAnsi" w:cstheme="minorHAnsi"/>
          <w:b/>
          <w:bCs/>
        </w:rPr>
        <w:t>10</w:t>
      </w:r>
      <w:r w:rsidR="00462672" w:rsidRPr="00A10BFD">
        <w:rPr>
          <w:rFonts w:asciiTheme="minorHAnsi" w:hAnsiTheme="minorHAnsi" w:cstheme="minorHAnsi"/>
          <w:b/>
          <w:bCs/>
        </w:rPr>
        <w:t xml:space="preserve"> </w:t>
      </w:r>
      <w:r w:rsidRPr="00A10BFD">
        <w:rPr>
          <w:rFonts w:asciiTheme="minorHAnsi" w:hAnsiTheme="minorHAnsi" w:cstheme="minorHAnsi"/>
        </w:rPr>
        <w:t>here]</w:t>
      </w:r>
      <w:bookmarkEnd w:id="3"/>
    </w:p>
    <w:p w14:paraId="79B25181" w14:textId="77777777" w:rsid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521FF746" w14:textId="66A14213" w:rsidR="00D55351" w:rsidRDefault="00E4022B" w:rsidP="00037F74">
      <w:pPr>
        <w:pStyle w:val="Default"/>
        <w:numPr>
          <w:ilvl w:val="0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Manual </w:t>
      </w:r>
      <w:r w:rsidR="00823211" w:rsidRPr="00EC621C">
        <w:rPr>
          <w:rFonts w:asciiTheme="minorHAnsi" w:hAnsiTheme="minorHAnsi" w:cstheme="minorHAnsi"/>
          <w:b/>
          <w:bCs/>
        </w:rPr>
        <w:t xml:space="preserve">internal </w:t>
      </w:r>
      <w:r w:rsidR="00823211">
        <w:rPr>
          <w:rFonts w:asciiTheme="minorHAnsi" w:hAnsiTheme="minorHAnsi" w:cstheme="minorHAnsi"/>
          <w:b/>
          <w:bCs/>
        </w:rPr>
        <w:t xml:space="preserve">gel </w:t>
      </w:r>
      <w:r w:rsidR="00823211" w:rsidRPr="00EC621C">
        <w:rPr>
          <w:rFonts w:asciiTheme="minorHAnsi" w:hAnsiTheme="minorHAnsi" w:cstheme="minorHAnsi"/>
          <w:b/>
          <w:bCs/>
        </w:rPr>
        <w:t xml:space="preserve">strain </w:t>
      </w:r>
      <w:r w:rsidR="00823211">
        <w:rPr>
          <w:rFonts w:asciiTheme="minorHAnsi" w:hAnsiTheme="minorHAnsi" w:cstheme="minorHAnsi"/>
          <w:b/>
          <w:bCs/>
        </w:rPr>
        <w:t>analysis</w:t>
      </w:r>
    </w:p>
    <w:p w14:paraId="4C6938E9" w14:textId="77777777" w:rsidR="00823211" w:rsidRPr="00EC621C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283CC470" w14:textId="500B24BC" w:rsidR="000C172A" w:rsidRPr="00823211" w:rsidRDefault="00EC621C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EC621C">
        <w:rPr>
          <w:rFonts w:asciiTheme="minorHAnsi" w:hAnsiTheme="minorHAnsi" w:cstheme="minorHAnsi"/>
        </w:rPr>
        <w:t xml:space="preserve">While performing live high-magnification </w:t>
      </w:r>
      <w:r w:rsidR="00DA52B6">
        <w:rPr>
          <w:rFonts w:asciiTheme="minorHAnsi" w:hAnsiTheme="minorHAnsi" w:cstheme="minorHAnsi"/>
        </w:rPr>
        <w:t>imaging of a</w:t>
      </w:r>
      <w:r w:rsidRPr="00EC621C">
        <w:rPr>
          <w:rFonts w:asciiTheme="minorHAnsi" w:hAnsiTheme="minorHAnsi" w:cstheme="minorHAnsi"/>
        </w:rPr>
        <w:t xml:space="preserve"> </w:t>
      </w:r>
      <w:r w:rsidR="009730A9">
        <w:rPr>
          <w:rFonts w:asciiTheme="minorHAnsi" w:hAnsiTheme="minorHAnsi" w:cstheme="minorHAnsi"/>
        </w:rPr>
        <w:t>hydrogel</w:t>
      </w:r>
      <w:r w:rsidR="009730A9" w:rsidRPr="00EC621C">
        <w:rPr>
          <w:rFonts w:asciiTheme="minorHAnsi" w:hAnsiTheme="minorHAnsi" w:cstheme="minorHAnsi"/>
        </w:rPr>
        <w:t xml:space="preserve"> </w:t>
      </w:r>
      <w:r w:rsidRPr="00EC621C">
        <w:rPr>
          <w:rFonts w:asciiTheme="minorHAnsi" w:hAnsiTheme="minorHAnsi" w:cstheme="minorHAnsi"/>
        </w:rPr>
        <w:t>with embedded beads</w:t>
      </w:r>
      <w:r w:rsidR="009730A9">
        <w:rPr>
          <w:rFonts w:asciiTheme="minorHAnsi" w:hAnsiTheme="minorHAnsi" w:cstheme="minorHAnsi"/>
        </w:rPr>
        <w:t>,</w:t>
      </w:r>
      <w:r w:rsidRPr="00EC621C">
        <w:rPr>
          <w:rFonts w:asciiTheme="minorHAnsi" w:hAnsiTheme="minorHAnsi" w:cstheme="minorHAnsi"/>
        </w:rPr>
        <w:t xml:space="preserve"> manually locate a region of interest</w:t>
      </w:r>
      <w:r w:rsidR="00E4022B">
        <w:rPr>
          <w:rFonts w:asciiTheme="minorHAnsi" w:hAnsiTheme="minorHAnsi" w:cstheme="minorHAnsi"/>
        </w:rPr>
        <w:t xml:space="preserve"> (ROI)</w:t>
      </w:r>
      <w:r w:rsidRPr="00EC621C">
        <w:rPr>
          <w:rFonts w:asciiTheme="minorHAnsi" w:hAnsiTheme="minorHAnsi" w:cstheme="minorHAnsi"/>
        </w:rPr>
        <w:t xml:space="preserve"> </w:t>
      </w:r>
      <w:r w:rsidR="00B422E4">
        <w:rPr>
          <w:rFonts w:asciiTheme="minorHAnsi" w:hAnsiTheme="minorHAnsi" w:cstheme="minorHAnsi"/>
        </w:rPr>
        <w:t xml:space="preserve">with </w:t>
      </w:r>
      <w:r w:rsidRPr="00EC621C">
        <w:rPr>
          <w:rFonts w:asciiTheme="minorHAnsi" w:hAnsiTheme="minorHAnsi" w:cstheme="minorHAnsi"/>
        </w:rPr>
        <w:t>easily recognizable</w:t>
      </w:r>
      <w:r w:rsidR="00B422E4">
        <w:rPr>
          <w:rFonts w:asciiTheme="minorHAnsi" w:hAnsiTheme="minorHAnsi" w:cstheme="minorHAnsi"/>
        </w:rPr>
        <w:t xml:space="preserve"> features</w:t>
      </w:r>
      <w:r w:rsidRPr="00EC621C">
        <w:rPr>
          <w:rFonts w:asciiTheme="minorHAnsi" w:hAnsiTheme="minorHAnsi" w:cstheme="minorHAnsi"/>
        </w:rPr>
        <w:t xml:space="preserve"> </w:t>
      </w:r>
      <w:r w:rsidR="009730A9">
        <w:rPr>
          <w:rFonts w:asciiTheme="minorHAnsi" w:hAnsiTheme="minorHAnsi" w:cstheme="minorHAnsi"/>
        </w:rPr>
        <w:t>(e.g., aggregate</w:t>
      </w:r>
      <w:r w:rsidR="00874946">
        <w:rPr>
          <w:rFonts w:asciiTheme="minorHAnsi" w:hAnsiTheme="minorHAnsi" w:cstheme="minorHAnsi"/>
        </w:rPr>
        <w:t>s</w:t>
      </w:r>
      <w:r w:rsidR="009730A9">
        <w:rPr>
          <w:rFonts w:asciiTheme="minorHAnsi" w:hAnsiTheme="minorHAnsi" w:cstheme="minorHAnsi"/>
        </w:rPr>
        <w:t xml:space="preserve"> of beads)</w:t>
      </w:r>
      <w:r w:rsidR="000C172A">
        <w:rPr>
          <w:rFonts w:asciiTheme="minorHAnsi" w:hAnsiTheme="minorHAnsi" w:cstheme="minorHAnsi"/>
        </w:rPr>
        <w:t>,</w:t>
      </w:r>
      <w:r w:rsidR="009730A9">
        <w:rPr>
          <w:rFonts w:asciiTheme="minorHAnsi" w:hAnsiTheme="minorHAnsi" w:cstheme="minorHAnsi"/>
        </w:rPr>
        <w:t xml:space="preserve"> </w:t>
      </w:r>
      <w:proofErr w:type="gramStart"/>
      <w:r w:rsidRPr="00EC621C">
        <w:rPr>
          <w:rFonts w:asciiTheme="minorHAnsi" w:hAnsiTheme="minorHAnsi" w:cstheme="minorHAnsi"/>
        </w:rPr>
        <w:t>in order to</w:t>
      </w:r>
      <w:proofErr w:type="gramEnd"/>
      <w:r w:rsidRPr="00EC621C">
        <w:rPr>
          <w:rFonts w:asciiTheme="minorHAnsi" w:hAnsiTheme="minorHAnsi" w:cstheme="minorHAnsi"/>
        </w:rPr>
        <w:t xml:space="preserve"> return to the same location after each stretch </w:t>
      </w:r>
      <w:r w:rsidR="0080501F">
        <w:rPr>
          <w:rFonts w:asciiTheme="minorHAnsi" w:hAnsiTheme="minorHAnsi" w:cstheme="minorHAnsi"/>
        </w:rPr>
        <w:t>magnitude</w:t>
      </w:r>
      <w:r w:rsidRPr="00EC621C">
        <w:rPr>
          <w:rFonts w:asciiTheme="minorHAnsi" w:hAnsiTheme="minorHAnsi" w:cstheme="minorHAnsi"/>
        </w:rPr>
        <w:t>.</w:t>
      </w:r>
      <w:r w:rsidR="00E4022B">
        <w:rPr>
          <w:rFonts w:asciiTheme="minorHAnsi" w:hAnsiTheme="minorHAnsi" w:cstheme="minorHAnsi"/>
        </w:rPr>
        <w:t xml:space="preserve"> </w:t>
      </w:r>
    </w:p>
    <w:p w14:paraId="568D109E" w14:textId="77777777" w:rsidR="00823211" w:rsidRPr="001138F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69DD1623" w14:textId="6D44048E" w:rsidR="00EC621C" w:rsidRDefault="00CB6A46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  <w:r w:rsidRPr="00CB6A46">
        <w:rPr>
          <w:rFonts w:asciiTheme="minorHAnsi" w:hAnsiTheme="minorHAnsi" w:cstheme="minorHAnsi"/>
        </w:rPr>
        <w:t>NOTE:</w:t>
      </w:r>
      <w:r w:rsidR="005D5770">
        <w:rPr>
          <w:rFonts w:asciiTheme="minorHAnsi" w:hAnsiTheme="minorHAnsi" w:cstheme="minorHAnsi"/>
        </w:rPr>
        <w:t xml:space="preserve"> C</w:t>
      </w:r>
      <w:r w:rsidR="005D5770" w:rsidRPr="005D5770">
        <w:rPr>
          <w:rFonts w:asciiTheme="minorHAnsi" w:hAnsiTheme="minorHAnsi" w:cstheme="minorHAnsi"/>
        </w:rPr>
        <w:t>ompression in the Z-direction</w:t>
      </w:r>
      <w:r w:rsidR="005D5770">
        <w:rPr>
          <w:rFonts w:asciiTheme="minorHAnsi" w:hAnsiTheme="minorHAnsi" w:cstheme="minorHAnsi"/>
        </w:rPr>
        <w:t xml:space="preserve"> (Poisson effect) can lead to an increase in bead density as </w:t>
      </w:r>
      <w:r w:rsidR="005D5770" w:rsidRPr="005D5770">
        <w:rPr>
          <w:rFonts w:asciiTheme="minorHAnsi" w:hAnsiTheme="minorHAnsi" w:cstheme="minorHAnsi"/>
        </w:rPr>
        <w:t xml:space="preserve">stretch increases, therefore we suggest choosing bead aggregates large </w:t>
      </w:r>
      <w:r w:rsidR="00026D6B" w:rsidRPr="005D5770">
        <w:rPr>
          <w:rFonts w:asciiTheme="minorHAnsi" w:hAnsiTheme="minorHAnsi" w:cstheme="minorHAnsi"/>
        </w:rPr>
        <w:t>enough,</w:t>
      </w:r>
      <w:r w:rsidR="005D5770" w:rsidRPr="005D5770">
        <w:rPr>
          <w:rFonts w:asciiTheme="minorHAnsi" w:hAnsiTheme="minorHAnsi" w:cstheme="minorHAnsi"/>
        </w:rPr>
        <w:t xml:space="preserve"> so they are clearly identifiable.</w:t>
      </w:r>
      <w:r w:rsidR="00823211">
        <w:rPr>
          <w:rFonts w:asciiTheme="minorHAnsi" w:hAnsiTheme="minorHAnsi" w:cstheme="minorHAnsi"/>
        </w:rPr>
        <w:t xml:space="preserve"> </w:t>
      </w:r>
      <w:r w:rsidR="000C172A" w:rsidRPr="000C172A">
        <w:rPr>
          <w:rFonts w:asciiTheme="minorHAnsi" w:hAnsiTheme="minorHAnsi" w:cstheme="minorHAnsi"/>
        </w:rPr>
        <w:t>T</w:t>
      </w:r>
      <w:r w:rsidR="00E4022B" w:rsidRPr="000C172A">
        <w:rPr>
          <w:rFonts w:asciiTheme="minorHAnsi" w:hAnsiTheme="minorHAnsi" w:cstheme="minorHAnsi"/>
        </w:rPr>
        <w:t>his</w:t>
      </w:r>
      <w:r w:rsidR="00E4022B">
        <w:rPr>
          <w:rFonts w:asciiTheme="minorHAnsi" w:hAnsiTheme="minorHAnsi" w:cstheme="minorHAnsi"/>
        </w:rPr>
        <w:t xml:space="preserve"> protocol </w:t>
      </w:r>
      <w:r w:rsidR="000C172A">
        <w:rPr>
          <w:rFonts w:asciiTheme="minorHAnsi" w:hAnsiTheme="minorHAnsi" w:cstheme="minorHAnsi"/>
        </w:rPr>
        <w:t xml:space="preserve">calls for the </w:t>
      </w:r>
      <w:r w:rsidR="009730A9">
        <w:rPr>
          <w:rFonts w:asciiTheme="minorHAnsi" w:hAnsiTheme="minorHAnsi" w:cstheme="minorHAnsi"/>
        </w:rPr>
        <w:t>anal</w:t>
      </w:r>
      <w:r w:rsidR="000C172A">
        <w:rPr>
          <w:rFonts w:asciiTheme="minorHAnsi" w:hAnsiTheme="minorHAnsi" w:cstheme="minorHAnsi"/>
        </w:rPr>
        <w:t>ysis of</w:t>
      </w:r>
      <w:r w:rsidR="009730A9">
        <w:rPr>
          <w:rFonts w:asciiTheme="minorHAnsi" w:hAnsiTheme="minorHAnsi" w:cstheme="minorHAnsi"/>
        </w:rPr>
        <w:t xml:space="preserve"> </w:t>
      </w:r>
      <w:r w:rsidR="00E4022B">
        <w:rPr>
          <w:rFonts w:asciiTheme="minorHAnsi" w:hAnsiTheme="minorHAnsi" w:cstheme="minorHAnsi"/>
        </w:rPr>
        <w:t>the cent</w:t>
      </w:r>
      <w:r w:rsidR="00604DF5">
        <w:rPr>
          <w:rFonts w:asciiTheme="minorHAnsi" w:hAnsiTheme="minorHAnsi" w:cstheme="minorHAnsi"/>
        </w:rPr>
        <w:t>ral</w:t>
      </w:r>
      <w:r w:rsidR="000C172A">
        <w:rPr>
          <w:rFonts w:asciiTheme="minorHAnsi" w:hAnsiTheme="minorHAnsi" w:cstheme="minorHAnsi"/>
        </w:rPr>
        <w:t xml:space="preserve"> region</w:t>
      </w:r>
      <w:r w:rsidR="00E4022B">
        <w:rPr>
          <w:rFonts w:asciiTheme="minorHAnsi" w:hAnsiTheme="minorHAnsi" w:cstheme="minorHAnsi"/>
        </w:rPr>
        <w:t xml:space="preserve"> of the fibrin gel</w:t>
      </w:r>
      <w:r w:rsidR="000C172A">
        <w:rPr>
          <w:rFonts w:asciiTheme="minorHAnsi" w:hAnsiTheme="minorHAnsi" w:cstheme="minorHAnsi"/>
        </w:rPr>
        <w:t>, though any region can be chosen</w:t>
      </w:r>
      <w:r w:rsidR="00E4022B">
        <w:rPr>
          <w:rFonts w:asciiTheme="minorHAnsi" w:hAnsiTheme="minorHAnsi" w:cstheme="minorHAnsi"/>
        </w:rPr>
        <w:t>.</w:t>
      </w:r>
    </w:p>
    <w:p w14:paraId="656FB066" w14:textId="77777777" w:rsidR="00823211" w:rsidRPr="00823211" w:rsidRDefault="00823211" w:rsidP="00037F74">
      <w:pPr>
        <w:pStyle w:val="Default"/>
        <w:contextualSpacing/>
        <w:jc w:val="both"/>
        <w:rPr>
          <w:rFonts w:asciiTheme="minorHAnsi" w:hAnsiTheme="minorHAnsi" w:cstheme="minorHAnsi"/>
        </w:rPr>
      </w:pPr>
    </w:p>
    <w:p w14:paraId="643C4771" w14:textId="3397FF44" w:rsidR="008A2824" w:rsidRDefault="00EC621C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In the pre-stretch </w:t>
      </w:r>
      <w:r w:rsidR="00DB735F">
        <w:rPr>
          <w:rFonts w:asciiTheme="minorHAnsi" w:hAnsiTheme="minorHAnsi" w:cstheme="minorHAnsi"/>
        </w:rPr>
        <w:t>position</w:t>
      </w:r>
      <w:r w:rsidR="00DA52B6">
        <w:rPr>
          <w:rFonts w:asciiTheme="minorHAnsi" w:hAnsiTheme="minorHAnsi" w:cstheme="minorHAnsi"/>
        </w:rPr>
        <w:t xml:space="preserve"> </w:t>
      </w:r>
      <w:r w:rsidR="00E4022B">
        <w:rPr>
          <w:rFonts w:asciiTheme="minorHAnsi" w:hAnsiTheme="minorHAnsi" w:cstheme="minorHAnsi"/>
        </w:rPr>
        <w:t>(</w:t>
      </w:r>
      <w:r w:rsidR="00174003">
        <w:rPr>
          <w:rFonts w:asciiTheme="minorHAnsi" w:hAnsiTheme="minorHAnsi" w:cstheme="minorHAnsi"/>
        </w:rPr>
        <w:t>s</w:t>
      </w:r>
      <w:r w:rsidR="004436DA" w:rsidRPr="00174003">
        <w:rPr>
          <w:rFonts w:asciiTheme="minorHAnsi" w:hAnsiTheme="minorHAnsi" w:cstheme="minorHAnsi"/>
        </w:rPr>
        <w:t>tep</w:t>
      </w:r>
      <w:r w:rsidR="00E4022B" w:rsidRPr="00174003">
        <w:rPr>
          <w:rFonts w:asciiTheme="minorHAnsi" w:hAnsiTheme="minorHAnsi" w:cstheme="minorHAnsi"/>
        </w:rPr>
        <w:t xml:space="preserve"> 6</w:t>
      </w:r>
      <w:r w:rsidR="00E4022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 capture a high-resolution</w:t>
      </w:r>
      <w:r w:rsidR="00E4022B">
        <w:rPr>
          <w:rFonts w:asciiTheme="minorHAnsi" w:hAnsiTheme="minorHAnsi" w:cstheme="minorHAnsi"/>
        </w:rPr>
        <w:t xml:space="preserve"> </w:t>
      </w:r>
      <w:r w:rsidR="00E4022B">
        <w:rPr>
          <w:rFonts w:asciiTheme="minorHAnsi" w:hAnsiTheme="minorHAnsi" w:cstheme="minorHAnsi"/>
          <w:i/>
          <w:iCs/>
        </w:rPr>
        <w:t>Z</w:t>
      </w:r>
      <w:r w:rsidR="00E4022B">
        <w:rPr>
          <w:rFonts w:asciiTheme="minorHAnsi" w:hAnsiTheme="minorHAnsi" w:cstheme="minorHAnsi"/>
        </w:rPr>
        <w:t>-stack</w:t>
      </w:r>
      <w:r>
        <w:rPr>
          <w:rFonts w:asciiTheme="minorHAnsi" w:hAnsiTheme="minorHAnsi" w:cstheme="minorHAnsi"/>
        </w:rPr>
        <w:t xml:space="preserve"> image of the selected </w:t>
      </w:r>
      <w:r w:rsidR="00E4022B">
        <w:rPr>
          <w:rFonts w:asciiTheme="minorHAnsi" w:hAnsiTheme="minorHAnsi" w:cstheme="minorHAnsi"/>
        </w:rPr>
        <w:t xml:space="preserve">ROI. </w:t>
      </w:r>
      <w:r w:rsidR="00074990">
        <w:rPr>
          <w:rFonts w:asciiTheme="minorHAnsi" w:hAnsiTheme="minorHAnsi" w:cstheme="minorHAnsi"/>
        </w:rPr>
        <w:t>After each</w:t>
      </w:r>
      <w:r w:rsidR="00E4022B">
        <w:rPr>
          <w:rFonts w:asciiTheme="minorHAnsi" w:hAnsiTheme="minorHAnsi" w:cstheme="minorHAnsi"/>
        </w:rPr>
        <w:t xml:space="preserve"> desired</w:t>
      </w:r>
      <w:r w:rsidR="00074990">
        <w:rPr>
          <w:rFonts w:asciiTheme="minorHAnsi" w:hAnsiTheme="minorHAnsi" w:cstheme="minorHAnsi"/>
        </w:rPr>
        <w:t xml:space="preserve"> stretch interval, r</w:t>
      </w:r>
      <w:r>
        <w:rPr>
          <w:rFonts w:asciiTheme="minorHAnsi" w:hAnsiTheme="minorHAnsi" w:cstheme="minorHAnsi"/>
        </w:rPr>
        <w:t>eturn to th</w:t>
      </w:r>
      <w:r w:rsidR="00235C72">
        <w:rPr>
          <w:rFonts w:asciiTheme="minorHAnsi" w:hAnsiTheme="minorHAnsi" w:cstheme="minorHAnsi"/>
        </w:rPr>
        <w:t xml:space="preserve">e </w:t>
      </w:r>
      <w:r w:rsidR="005E17FD">
        <w:rPr>
          <w:rFonts w:asciiTheme="minorHAnsi" w:hAnsiTheme="minorHAnsi" w:cstheme="minorHAnsi"/>
        </w:rPr>
        <w:t xml:space="preserve">same </w:t>
      </w:r>
      <w:r w:rsidR="00E4022B">
        <w:rPr>
          <w:rFonts w:asciiTheme="minorHAnsi" w:hAnsiTheme="minorHAnsi" w:cstheme="minorHAnsi"/>
        </w:rPr>
        <w:t>ROI</w:t>
      </w:r>
      <w:r>
        <w:rPr>
          <w:rFonts w:asciiTheme="minorHAnsi" w:hAnsiTheme="minorHAnsi" w:cstheme="minorHAnsi"/>
        </w:rPr>
        <w:t xml:space="preserve"> </w:t>
      </w:r>
      <w:r w:rsidR="00074990">
        <w:rPr>
          <w:rFonts w:asciiTheme="minorHAnsi" w:hAnsiTheme="minorHAnsi" w:cstheme="minorHAnsi"/>
        </w:rPr>
        <w:t>and repeat the image capture</w:t>
      </w:r>
      <w:r w:rsidR="00235C72">
        <w:rPr>
          <w:rFonts w:asciiTheme="minorHAnsi" w:hAnsiTheme="minorHAnsi" w:cstheme="minorHAnsi"/>
        </w:rPr>
        <w:t xml:space="preserve"> process.</w:t>
      </w:r>
      <w:r w:rsidR="008A2824">
        <w:rPr>
          <w:rFonts w:asciiTheme="minorHAnsi" w:hAnsiTheme="minorHAnsi" w:cstheme="minorHAnsi"/>
          <w:b/>
          <w:bCs/>
        </w:rPr>
        <w:t xml:space="preserve"> </w:t>
      </w:r>
    </w:p>
    <w:p w14:paraId="5E7F3C37" w14:textId="77777777" w:rsidR="00823211" w:rsidRPr="008A2824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0D79AF6A" w14:textId="0C71D97A" w:rsidR="008A2824" w:rsidRPr="00823211" w:rsidRDefault="005E17FD" w:rsidP="00037F74">
      <w:pPr>
        <w:pStyle w:val="Default"/>
        <w:numPr>
          <w:ilvl w:val="1"/>
          <w:numId w:val="52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B9593D">
        <w:rPr>
          <w:rFonts w:asciiTheme="minorHAnsi" w:hAnsiTheme="minorHAnsi" w:cstheme="minorHAnsi"/>
        </w:rPr>
        <w:t>Take the images and import them into ImageJ.</w:t>
      </w:r>
      <w:r>
        <w:rPr>
          <w:rFonts w:asciiTheme="minorHAnsi" w:hAnsiTheme="minorHAnsi" w:cstheme="minorHAnsi"/>
        </w:rPr>
        <w:t xml:space="preserve"> </w:t>
      </w:r>
      <w:r w:rsidR="00A2279A">
        <w:t>In the ROI</w:t>
      </w:r>
      <w:r w:rsidR="00DA58F1">
        <w:t>,</w:t>
      </w:r>
      <w:r w:rsidR="00A2279A">
        <w:t xml:space="preserve"> re</w:t>
      </w:r>
      <w:r w:rsidR="00DC4918">
        <w:t xml:space="preserve">cord the </w:t>
      </w:r>
      <w:r w:rsidR="00DC4918" w:rsidRPr="00B9593D">
        <w:rPr>
          <w:i/>
          <w:iCs/>
        </w:rPr>
        <w:t>X-Y</w:t>
      </w:r>
      <w:r w:rsidR="00DC4918">
        <w:t xml:space="preserve"> pixel location of each </w:t>
      </w:r>
      <w:r w:rsidR="00A2279A">
        <w:t>visible bead aggregate</w:t>
      </w:r>
      <w:r w:rsidR="00DC4918">
        <w:t xml:space="preserve">. </w:t>
      </w:r>
      <w:r w:rsidR="00DC4918" w:rsidRPr="008A2824">
        <w:t>Transfer the recorded data to a spreadsheet.</w:t>
      </w:r>
    </w:p>
    <w:p w14:paraId="06B0CA22" w14:textId="77777777" w:rsidR="00823211" w:rsidRPr="00B9593D" w:rsidRDefault="00823211" w:rsidP="00037F74">
      <w:pPr>
        <w:pStyle w:val="Default"/>
        <w:contextualSpacing/>
        <w:jc w:val="both"/>
        <w:rPr>
          <w:rFonts w:asciiTheme="minorHAnsi" w:hAnsiTheme="minorHAnsi" w:cstheme="minorHAnsi"/>
          <w:b/>
          <w:bCs/>
        </w:rPr>
      </w:pPr>
    </w:p>
    <w:p w14:paraId="310B1C3C" w14:textId="648FC6B4" w:rsidR="004B0F17" w:rsidRDefault="008A2824" w:rsidP="00037F74">
      <w:pPr>
        <w:pStyle w:val="Default"/>
        <w:numPr>
          <w:ilvl w:val="1"/>
          <w:numId w:val="52"/>
        </w:numPr>
        <w:contextualSpacing/>
        <w:jc w:val="both"/>
      </w:pPr>
      <w:r>
        <w:t xml:space="preserve">Measure the </w:t>
      </w:r>
      <w:r w:rsidR="00DC3B31" w:rsidRPr="008A2824">
        <w:t>distance</w:t>
      </w:r>
      <w:r>
        <w:t>s</w:t>
      </w:r>
      <w:r w:rsidR="00DC3B31" w:rsidRPr="008A2824">
        <w:t xml:space="preserve"> </w:t>
      </w:r>
      <w:r w:rsidR="005E17FD">
        <w:t>between</w:t>
      </w:r>
      <w:r w:rsidR="00E04E38">
        <w:t xml:space="preserve"> every</w:t>
      </w:r>
      <w:r w:rsidR="005E17FD" w:rsidRPr="008A2824">
        <w:t xml:space="preserve"> </w:t>
      </w:r>
      <w:r w:rsidR="00DC3B31" w:rsidRPr="008A2824">
        <w:t xml:space="preserve">pair of </w:t>
      </w:r>
      <w:r w:rsidR="005E17FD">
        <w:t>aggregates</w:t>
      </w:r>
      <w:r w:rsidR="00DC3B31" w:rsidRPr="008A2824">
        <w:t xml:space="preserve"> and compare </w:t>
      </w:r>
      <w:r w:rsidR="00E04E38">
        <w:t>them</w:t>
      </w:r>
      <w:r w:rsidR="00DC3B31" w:rsidRPr="008A2824">
        <w:t xml:space="preserve"> to the distances of the same </w:t>
      </w:r>
      <w:r w:rsidR="005E17FD">
        <w:t>pairs</w:t>
      </w:r>
      <w:r w:rsidR="005E17FD" w:rsidRPr="008A2824">
        <w:t xml:space="preserve"> </w:t>
      </w:r>
      <w:r w:rsidR="00DC3B31" w:rsidRPr="008A2824">
        <w:t xml:space="preserve">in the </w:t>
      </w:r>
      <w:r w:rsidR="005E17FD">
        <w:t>reference</w:t>
      </w:r>
      <w:r w:rsidR="005E17FD" w:rsidRPr="008A2824">
        <w:t xml:space="preserve"> </w:t>
      </w:r>
      <w:r w:rsidR="00DC3B31" w:rsidRPr="008A2824">
        <w:t>image</w:t>
      </w:r>
      <w:r w:rsidR="005E17FD">
        <w:t>, allowing calculat</w:t>
      </w:r>
      <w:r w:rsidR="00DA58F1">
        <w:t>ion of</w:t>
      </w:r>
      <w:r w:rsidR="005E17FD">
        <w:t xml:space="preserve"> strains in</w:t>
      </w:r>
      <w:r w:rsidR="00DA58F1">
        <w:t xml:space="preserve"> the</w:t>
      </w:r>
      <w:r w:rsidR="005E17FD">
        <w:t xml:space="preserve"> </w:t>
      </w:r>
      <w:r w:rsidR="005E17FD" w:rsidRPr="00604DF5">
        <w:rPr>
          <w:i/>
          <w:iCs/>
        </w:rPr>
        <w:t>X</w:t>
      </w:r>
      <w:r w:rsidR="005E17FD">
        <w:t xml:space="preserve"> and </w:t>
      </w:r>
      <w:r w:rsidR="005E17FD" w:rsidRPr="00604DF5">
        <w:rPr>
          <w:i/>
          <w:iCs/>
        </w:rPr>
        <w:t>Y</w:t>
      </w:r>
      <w:r w:rsidR="005E17FD">
        <w:t xml:space="preserve"> directions.</w:t>
      </w:r>
      <w:r w:rsidR="00E04E38">
        <w:t xml:space="preserve"> </w:t>
      </w:r>
    </w:p>
    <w:p w14:paraId="7AC6C592" w14:textId="77777777" w:rsidR="00823211" w:rsidRDefault="00823211" w:rsidP="00037F74">
      <w:pPr>
        <w:pStyle w:val="Default"/>
        <w:contextualSpacing/>
        <w:jc w:val="both"/>
      </w:pPr>
    </w:p>
    <w:p w14:paraId="23879930" w14:textId="3D8F53E2" w:rsidR="00823211" w:rsidRDefault="00CB6A46" w:rsidP="00037F74">
      <w:pPr>
        <w:pStyle w:val="Default"/>
        <w:contextualSpacing/>
        <w:jc w:val="both"/>
        <w:rPr>
          <w:bCs/>
        </w:rPr>
      </w:pPr>
      <w:r w:rsidRPr="00CB6A46">
        <w:t>NOTE:</w:t>
      </w:r>
      <w:r w:rsidR="00874946" w:rsidRPr="003F0145">
        <w:t xml:space="preserve"> </w:t>
      </w:r>
      <w:r w:rsidR="0080501F" w:rsidRPr="008A2824">
        <w:t xml:space="preserve">If a </w:t>
      </w:r>
      <w:r w:rsidR="00B402ED" w:rsidRPr="008A2824">
        <w:t>continuous</w:t>
      </w:r>
      <w:r w:rsidR="00077E38" w:rsidRPr="008A2824">
        <w:t xml:space="preserve"> </w:t>
      </w:r>
      <w:r w:rsidR="0080501F" w:rsidRPr="008A2824">
        <w:t xml:space="preserve">real-time movie is </w:t>
      </w:r>
      <w:r w:rsidR="00B402ED" w:rsidRPr="008A2824">
        <w:t>recorded</w:t>
      </w:r>
      <w:r w:rsidR="0080501F" w:rsidRPr="008A2824">
        <w:t xml:space="preserve"> </w:t>
      </w:r>
      <w:r w:rsidR="002B2543">
        <w:t>while the gel is stretched</w:t>
      </w:r>
      <w:r w:rsidR="0080501F" w:rsidRPr="008A2824">
        <w:t xml:space="preserve"> (</w:t>
      </w:r>
      <w:r w:rsidR="00077E38" w:rsidRPr="008A2824">
        <w:t>instead of</w:t>
      </w:r>
      <w:r w:rsidR="0080501F" w:rsidRPr="008A2824">
        <w:t xml:space="preserve"> </w:t>
      </w:r>
      <w:r w:rsidR="00DA58F1">
        <w:t>static image capture</w:t>
      </w:r>
      <w:r w:rsidR="0080501F" w:rsidRPr="008A2824">
        <w:t>), an automatic</w:t>
      </w:r>
      <w:r w:rsidR="00874946" w:rsidRPr="008A2824">
        <w:t xml:space="preserve"> analysis of strains</w:t>
      </w:r>
      <w:r w:rsidR="00874946" w:rsidRPr="00B9593D">
        <w:rPr>
          <w:bCs/>
        </w:rPr>
        <w:t xml:space="preserve"> can be </w:t>
      </w:r>
      <w:r w:rsidR="0080501F" w:rsidRPr="00972361">
        <w:rPr>
          <w:bCs/>
        </w:rPr>
        <w:t>performed</w:t>
      </w:r>
      <w:r w:rsidR="00874946" w:rsidRPr="00972361">
        <w:rPr>
          <w:bCs/>
        </w:rPr>
        <w:t xml:space="preserve"> </w:t>
      </w:r>
      <w:r w:rsidR="00B402ED" w:rsidRPr="00972361">
        <w:rPr>
          <w:bCs/>
        </w:rPr>
        <w:t>with</w:t>
      </w:r>
      <w:r w:rsidR="00874946" w:rsidRPr="00972361">
        <w:rPr>
          <w:bCs/>
        </w:rPr>
        <w:t xml:space="preserve"> </w:t>
      </w:r>
      <w:r w:rsidR="00B402ED" w:rsidRPr="00F8520C">
        <w:rPr>
          <w:bCs/>
        </w:rPr>
        <w:t>digital image or volume correlations (</w:t>
      </w:r>
      <w:r w:rsidR="00874946" w:rsidRPr="004A73E1">
        <w:rPr>
          <w:bCs/>
        </w:rPr>
        <w:t>DIC</w:t>
      </w:r>
      <w:r w:rsidR="00B402ED" w:rsidRPr="003A6551">
        <w:rPr>
          <w:bCs/>
        </w:rPr>
        <w:t>/DVC)</w:t>
      </w:r>
      <w:r w:rsidR="00874946" w:rsidRPr="003A6551">
        <w:rPr>
          <w:bCs/>
        </w:rPr>
        <w:t xml:space="preserve"> methods, as previously demonstrated</w:t>
      </w:r>
      <w:r w:rsidR="00823211">
        <w:rPr>
          <w:bCs/>
          <w:vertAlign w:val="superscript"/>
        </w:rPr>
        <w:t>46,47</w:t>
      </w:r>
      <w:r w:rsidR="00602B1A">
        <w:rPr>
          <w:bCs/>
        </w:rPr>
        <w:t>.</w:t>
      </w:r>
      <w:r w:rsidR="0080501F" w:rsidRPr="00B9593D">
        <w:rPr>
          <w:bCs/>
        </w:rPr>
        <w:t xml:space="preserve"> However, </w:t>
      </w:r>
      <w:r w:rsidR="005429C4">
        <w:rPr>
          <w:bCs/>
        </w:rPr>
        <w:t xml:space="preserve">it should be noted </w:t>
      </w:r>
      <w:r w:rsidR="0080501F" w:rsidRPr="00B9593D">
        <w:rPr>
          <w:bCs/>
        </w:rPr>
        <w:t xml:space="preserve">that automatic DIC/DVC analysis is challenging in this </w:t>
      </w:r>
      <w:r w:rsidR="005429C4">
        <w:rPr>
          <w:bCs/>
        </w:rPr>
        <w:t>setting</w:t>
      </w:r>
      <w:r w:rsidR="0080501F" w:rsidRPr="00B9593D">
        <w:rPr>
          <w:bCs/>
        </w:rPr>
        <w:t xml:space="preserve">, as the </w:t>
      </w:r>
      <w:r w:rsidR="000C172A" w:rsidRPr="00B9593D">
        <w:rPr>
          <w:bCs/>
          <w:i/>
          <w:iCs/>
        </w:rPr>
        <w:t>Z</w:t>
      </w:r>
      <w:r w:rsidR="0080501F" w:rsidRPr="00B9593D">
        <w:rPr>
          <w:bCs/>
        </w:rPr>
        <w:t>-stack is not only moving in</w:t>
      </w:r>
      <w:r w:rsidR="000C172A" w:rsidRPr="00B9593D">
        <w:rPr>
          <w:bCs/>
        </w:rPr>
        <w:t xml:space="preserve"> the</w:t>
      </w:r>
      <w:r w:rsidR="0080501F" w:rsidRPr="00B9593D">
        <w:rPr>
          <w:bCs/>
        </w:rPr>
        <w:t xml:space="preserve"> </w:t>
      </w:r>
      <w:r w:rsidR="00077E38" w:rsidRPr="00B9593D">
        <w:rPr>
          <w:bCs/>
          <w:i/>
          <w:iCs/>
        </w:rPr>
        <w:t>X</w:t>
      </w:r>
      <w:r w:rsidR="000C172A" w:rsidRPr="006C4976">
        <w:rPr>
          <w:bCs/>
          <w:i/>
          <w:iCs/>
        </w:rPr>
        <w:t>-</w:t>
      </w:r>
      <w:r w:rsidR="00077E38" w:rsidRPr="006C4976">
        <w:rPr>
          <w:bCs/>
          <w:i/>
          <w:iCs/>
        </w:rPr>
        <w:t>Y</w:t>
      </w:r>
      <w:r w:rsidR="0080501F" w:rsidRPr="006C4976">
        <w:rPr>
          <w:bCs/>
        </w:rPr>
        <w:t xml:space="preserve"> pla</w:t>
      </w:r>
      <w:r w:rsidR="000C172A" w:rsidRPr="00972361">
        <w:rPr>
          <w:bCs/>
        </w:rPr>
        <w:t>ne</w:t>
      </w:r>
      <w:r w:rsidR="0080501F" w:rsidRPr="00972361">
        <w:rPr>
          <w:bCs/>
        </w:rPr>
        <w:t xml:space="preserve"> but also </w:t>
      </w:r>
      <w:r w:rsidR="00077E38" w:rsidRPr="00972361">
        <w:rPr>
          <w:bCs/>
        </w:rPr>
        <w:t>in</w:t>
      </w:r>
      <w:r w:rsidR="0080501F" w:rsidRPr="00972361">
        <w:rPr>
          <w:bCs/>
        </w:rPr>
        <w:t xml:space="preserve"> the </w:t>
      </w:r>
      <w:r w:rsidR="000C172A" w:rsidRPr="00F8520C">
        <w:rPr>
          <w:bCs/>
          <w:i/>
          <w:iCs/>
        </w:rPr>
        <w:t>Z</w:t>
      </w:r>
      <w:r w:rsidR="0080501F" w:rsidRPr="004A73E1">
        <w:rPr>
          <w:bCs/>
        </w:rPr>
        <w:t>-direction due to</w:t>
      </w:r>
      <w:r w:rsidR="000C172A" w:rsidRPr="003A6551">
        <w:rPr>
          <w:bCs/>
        </w:rPr>
        <w:t xml:space="preserve"> the</w:t>
      </w:r>
      <w:r w:rsidR="0080501F" w:rsidRPr="003A6551">
        <w:rPr>
          <w:bCs/>
        </w:rPr>
        <w:t xml:space="preserve"> Poisson effect</w:t>
      </w:r>
      <w:r w:rsidR="00F42AB8">
        <w:rPr>
          <w:bCs/>
        </w:rPr>
        <w:t xml:space="preserve"> (compression)</w:t>
      </w:r>
      <w:r w:rsidR="0080501F" w:rsidRPr="003A6551">
        <w:rPr>
          <w:bCs/>
        </w:rPr>
        <w:t xml:space="preserve">, accounting for considerable drifts during </w:t>
      </w:r>
      <w:r w:rsidR="00FC7AE2" w:rsidRPr="00620A6A">
        <w:rPr>
          <w:bCs/>
        </w:rPr>
        <w:t>the recorded</w:t>
      </w:r>
      <w:r w:rsidR="0080501F" w:rsidRPr="00620A6A">
        <w:rPr>
          <w:bCs/>
        </w:rPr>
        <w:t xml:space="preserve"> movie.</w:t>
      </w:r>
    </w:p>
    <w:p w14:paraId="1FC26D21" w14:textId="77777777" w:rsidR="00823211" w:rsidRPr="00823211" w:rsidRDefault="00823211" w:rsidP="00037F74">
      <w:pPr>
        <w:pStyle w:val="Default"/>
        <w:contextualSpacing/>
        <w:jc w:val="both"/>
        <w:rPr>
          <w:bCs/>
        </w:rPr>
      </w:pPr>
    </w:p>
    <w:p w14:paraId="4C6DAD66" w14:textId="41453AA5" w:rsidR="00EC7C1E" w:rsidRDefault="006305D7" w:rsidP="00037F74">
      <w:pPr>
        <w:pStyle w:val="NormalWeb"/>
        <w:spacing w:before="0" w:beforeAutospacing="0" w:after="0" w:afterAutospacing="0"/>
        <w:contextualSpacing/>
      </w:pPr>
      <w:r w:rsidRPr="007863A8">
        <w:rPr>
          <w:rFonts w:asciiTheme="minorHAnsi" w:hAnsiTheme="minorHAnsi" w:cstheme="minorHAnsi"/>
          <w:b/>
        </w:rPr>
        <w:t>REPRESENTATIVE RESULTS</w:t>
      </w:r>
      <w:r w:rsidR="00EF1462" w:rsidRPr="007863A8">
        <w:rPr>
          <w:rFonts w:asciiTheme="minorHAnsi" w:hAnsiTheme="minorHAnsi" w:cstheme="minorHAnsi"/>
          <w:b/>
        </w:rPr>
        <w:t>:</w:t>
      </w:r>
    </w:p>
    <w:p w14:paraId="344F5DCC" w14:textId="18464024" w:rsidR="00DF628F" w:rsidRPr="008C6EC7" w:rsidRDefault="007B3002" w:rsidP="00037F74">
      <w:pPr>
        <w:contextualSpacing/>
      </w:pPr>
      <w:bookmarkStart w:id="11" w:name="_Hlk49114236"/>
      <w:r>
        <w:t>Representative data from static stretch of increasing magnitudes</w:t>
      </w:r>
      <w:r w:rsidR="00DF628F">
        <w:t xml:space="preserve"> applied to</w:t>
      </w:r>
      <w:r w:rsidR="008C6EC7">
        <w:t xml:space="preserve"> the</w:t>
      </w:r>
      <w:r w:rsidR="00DF628F">
        <w:t xml:space="preserve"> silicone strip carrying</w:t>
      </w:r>
      <w:r w:rsidR="00466C56">
        <w:t xml:space="preserve"> </w:t>
      </w:r>
      <w:r w:rsidR="00997F90">
        <w:t xml:space="preserve">a </w:t>
      </w:r>
      <w:r w:rsidR="00466C56">
        <w:t>3D fibrin hydrogel</w:t>
      </w:r>
      <w:r w:rsidR="004040B6">
        <w:t>,</w:t>
      </w:r>
      <w:r w:rsidR="00DF628F">
        <w:t xml:space="preserve"> embedded with 1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μm</m:t>
        </m:r>
      </m:oMath>
      <w:r w:rsidR="00DF628F" w:rsidRPr="00823211">
        <w:rPr>
          <w:iCs/>
        </w:rPr>
        <w:t xml:space="preserve"> </w:t>
      </w:r>
      <w:r w:rsidR="00DF628F">
        <w:t>fluorescent beads</w:t>
      </w:r>
      <w:r w:rsidR="0007133C">
        <w:t>,</w:t>
      </w:r>
      <w:r w:rsidR="002653DD">
        <w:t xml:space="preserve"> is shown in </w:t>
      </w:r>
      <w:r w:rsidR="002653DD" w:rsidRPr="00AC4F2B">
        <w:rPr>
          <w:b/>
          <w:bCs/>
        </w:rPr>
        <w:t xml:space="preserve">Figure </w:t>
      </w:r>
      <w:r w:rsidR="00997F90">
        <w:rPr>
          <w:b/>
          <w:bCs/>
        </w:rPr>
        <w:t>9</w:t>
      </w:r>
      <w:r w:rsidR="002653DD">
        <w:t>.</w:t>
      </w:r>
      <w:r>
        <w:t xml:space="preserve"> </w:t>
      </w:r>
      <w:bookmarkEnd w:id="11"/>
      <w:r w:rsidR="002653DD">
        <w:t>The</w:t>
      </w:r>
      <w:r w:rsidR="008C6EC7">
        <w:t xml:space="preserve"> analysis </w:t>
      </w:r>
      <w:r w:rsidR="002653DD">
        <w:t xml:space="preserve">demonstrates </w:t>
      </w:r>
      <w:r w:rsidR="008C6EC7">
        <w:t xml:space="preserve">the effect of </w:t>
      </w:r>
      <w:r w:rsidR="002653DD">
        <w:t xml:space="preserve">silicone </w:t>
      </w:r>
      <w:r w:rsidR="008C6EC7">
        <w:t xml:space="preserve">stretch on </w:t>
      </w:r>
      <w:r w:rsidR="00997F90">
        <w:t>geometric changes</w:t>
      </w:r>
      <w:r w:rsidR="008C4128">
        <w:t xml:space="preserve"> of the cut-out</w:t>
      </w:r>
      <w:r w:rsidR="00997F90">
        <w:t xml:space="preserve"> </w:t>
      </w:r>
      <w:r w:rsidR="008C6EC7">
        <w:t xml:space="preserve">as well as </w:t>
      </w:r>
      <w:r w:rsidR="00B477A0">
        <w:t xml:space="preserve">the developed </w:t>
      </w:r>
      <w:r w:rsidR="008C6EC7">
        <w:t>strains within</w:t>
      </w:r>
      <w:r w:rsidR="00602B1A">
        <w:t xml:space="preserve"> </w:t>
      </w:r>
      <w:r w:rsidR="008C6EC7">
        <w:t>the gel.</w:t>
      </w:r>
      <w:r w:rsidR="00901CDD">
        <w:t xml:space="preserve"> </w:t>
      </w:r>
      <w:r w:rsidR="008C6EC7">
        <w:rPr>
          <w:i/>
          <w:iCs/>
        </w:rPr>
        <w:t>Z-</w:t>
      </w:r>
      <w:r w:rsidR="008C6EC7">
        <w:t>stack images of the entire gel</w:t>
      </w:r>
      <w:r w:rsidR="00377523">
        <w:t xml:space="preserve"> </w:t>
      </w:r>
      <w:r w:rsidR="00140DE5">
        <w:t>are</w:t>
      </w:r>
      <w:r w:rsidR="0007133C">
        <w:t xml:space="preserve"> used to evaluate the </w:t>
      </w:r>
      <w:r w:rsidR="00377523">
        <w:t xml:space="preserve">deformation </w:t>
      </w:r>
      <w:r w:rsidR="00602B1A">
        <w:t>of the</w:t>
      </w:r>
      <w:r w:rsidR="00377523">
        <w:t xml:space="preserve"> original circle shape</w:t>
      </w:r>
      <w:r w:rsidR="00602B1A">
        <w:t>d</w:t>
      </w:r>
      <w:r w:rsidR="00377523">
        <w:t xml:space="preserve"> </w:t>
      </w:r>
      <w:r w:rsidR="00A73985">
        <w:t>cut-out</w:t>
      </w:r>
      <w:r w:rsidR="00377523">
        <w:t xml:space="preserve"> to </w:t>
      </w:r>
      <w:r w:rsidR="00602B1A">
        <w:t>the</w:t>
      </w:r>
      <w:r w:rsidR="000616E8">
        <w:t xml:space="preserve"> </w:t>
      </w:r>
      <w:r w:rsidR="008C6EC7">
        <w:t>elliptical</w:t>
      </w:r>
      <w:r w:rsidR="00377523">
        <w:t xml:space="preserve"> geometry</w:t>
      </w:r>
      <w:r w:rsidR="00602B1A" w:rsidRPr="00602B1A">
        <w:rPr>
          <w:b/>
          <w:bCs/>
        </w:rPr>
        <w:t xml:space="preserve"> </w:t>
      </w:r>
      <w:r w:rsidR="00602B1A" w:rsidRPr="00CF3958">
        <w:t>(</w:t>
      </w:r>
      <w:r w:rsidR="00602B1A">
        <w:rPr>
          <w:b/>
          <w:bCs/>
        </w:rPr>
        <w:t xml:space="preserve">Figure </w:t>
      </w:r>
      <w:r w:rsidR="00997F90">
        <w:rPr>
          <w:b/>
          <w:bCs/>
          <w:lang w:bidi="he-IL"/>
        </w:rPr>
        <w:t>9</w:t>
      </w:r>
      <w:r w:rsidR="00602B1A" w:rsidRPr="00054495">
        <w:rPr>
          <w:b/>
          <w:bCs/>
        </w:rPr>
        <w:t>A</w:t>
      </w:r>
      <w:r w:rsidR="00602B1A" w:rsidRPr="00CF3958">
        <w:t>)</w:t>
      </w:r>
      <w:r w:rsidR="00602B1A">
        <w:t>. The</w:t>
      </w:r>
      <w:r w:rsidR="00997F90">
        <w:t>se</w:t>
      </w:r>
      <w:r w:rsidR="00602B1A">
        <w:t xml:space="preserve"> </w:t>
      </w:r>
      <w:r w:rsidR="00602B1A">
        <w:lastRenderedPageBreak/>
        <w:t>images are used to</w:t>
      </w:r>
      <w:r w:rsidR="002D0232">
        <w:t xml:space="preserve"> </w:t>
      </w:r>
      <w:r w:rsidR="00617AA9">
        <w:t>calculat</w:t>
      </w:r>
      <w:r w:rsidR="00602B1A">
        <w:t>e</w:t>
      </w:r>
      <w:r w:rsidR="008C6EC7">
        <w:t xml:space="preserve"> </w:t>
      </w:r>
      <w:proofErr w:type="spellStart"/>
      <w:r w:rsidR="002D0232" w:rsidRPr="00FF00F3">
        <w:rPr>
          <w:i/>
          <w:iCs/>
        </w:rPr>
        <w:t>ε</w:t>
      </w:r>
      <w:r w:rsidR="00997F90" w:rsidRPr="003F0145">
        <w:rPr>
          <w:i/>
          <w:iCs/>
          <w:vertAlign w:val="subscript"/>
        </w:rPr>
        <w:t>xx</w:t>
      </w:r>
      <w:proofErr w:type="spellEnd"/>
      <w:r w:rsidR="00997F90" w:rsidRPr="008C4128">
        <w:t>(</w:t>
      </w:r>
      <w:r w:rsidR="002D0232" w:rsidRPr="008C4128">
        <w:t>hole</w:t>
      </w:r>
      <w:r w:rsidR="00997F90" w:rsidRPr="008C4128">
        <w:t>)</w:t>
      </w:r>
      <w:r w:rsidR="002D0232">
        <w:t xml:space="preserve"> (</w:t>
      </w:r>
      <w:r w:rsidR="00602B1A">
        <w:rPr>
          <w:b/>
          <w:bCs/>
        </w:rPr>
        <w:t>Eq</w:t>
      </w:r>
      <w:r w:rsidR="00F713BE">
        <w:rPr>
          <w:b/>
          <w:bCs/>
        </w:rPr>
        <w:t>uation</w:t>
      </w:r>
      <w:r w:rsidR="00602B1A">
        <w:rPr>
          <w:b/>
          <w:bCs/>
        </w:rPr>
        <w:t xml:space="preserve"> 2</w:t>
      </w:r>
      <w:r w:rsidR="008C6EC7">
        <w:t xml:space="preserve">). </w:t>
      </w:r>
      <w:r w:rsidR="00377523">
        <w:t>Zooming in and m</w:t>
      </w:r>
      <w:r w:rsidR="00E205D0">
        <w:t xml:space="preserve">anually tracking several bead </w:t>
      </w:r>
      <w:r w:rsidR="005C3E78">
        <w:t xml:space="preserve">aggregates </w:t>
      </w:r>
      <w:r w:rsidR="00054495">
        <w:t>(</w:t>
      </w:r>
      <w:r w:rsidR="00054495">
        <w:rPr>
          <w:b/>
          <w:bCs/>
        </w:rPr>
        <w:t xml:space="preserve">Figure </w:t>
      </w:r>
      <w:r w:rsidR="005C3E78">
        <w:rPr>
          <w:b/>
          <w:bCs/>
          <w:lang w:bidi="he-IL"/>
        </w:rPr>
        <w:t>9</w:t>
      </w:r>
      <w:r w:rsidR="00054495">
        <w:rPr>
          <w:b/>
          <w:bCs/>
        </w:rPr>
        <w:t>B</w:t>
      </w:r>
      <w:r w:rsidR="00054495">
        <w:t>)</w:t>
      </w:r>
      <w:r w:rsidR="00E205D0">
        <w:t xml:space="preserve"> </w:t>
      </w:r>
      <w:r w:rsidR="005C3E78">
        <w:t>during</w:t>
      </w:r>
      <w:r w:rsidR="00E205D0">
        <w:t xml:space="preserve"> </w:t>
      </w:r>
      <w:r w:rsidR="00606DE6">
        <w:t xml:space="preserve">gel </w:t>
      </w:r>
      <w:r w:rsidR="00E205D0">
        <w:t>stretch</w:t>
      </w:r>
      <w:r w:rsidR="005C3E78">
        <w:t>ing</w:t>
      </w:r>
      <w:r w:rsidR="00617AA9">
        <w:t>,</w:t>
      </w:r>
      <w:r w:rsidR="00E205D0">
        <w:t xml:space="preserve"> </w:t>
      </w:r>
      <w:r w:rsidR="002D0232">
        <w:t>allow</w:t>
      </w:r>
      <w:r w:rsidR="00140DE5">
        <w:t>s</w:t>
      </w:r>
      <w:r w:rsidR="002D0232">
        <w:t xml:space="preserve"> </w:t>
      </w:r>
      <w:r w:rsidR="00AC4F2B">
        <w:t>for the</w:t>
      </w:r>
      <w:r w:rsidR="002D0232">
        <w:t xml:space="preserve"> calculat</w:t>
      </w:r>
      <w:r w:rsidR="00AC4F2B">
        <w:t>ion of</w:t>
      </w:r>
      <w:r w:rsidR="00E205D0">
        <w:t xml:space="preserve"> </w:t>
      </w:r>
      <w:r w:rsidR="00AC4F2B">
        <w:t>local</w:t>
      </w:r>
      <w:r w:rsidR="00E205D0">
        <w:t xml:space="preserve"> gel strain</w:t>
      </w:r>
      <w:r w:rsidR="00AC4F2B">
        <w:t>s</w:t>
      </w:r>
      <w:r w:rsidR="00E205D0">
        <w:t xml:space="preserve"> at the center</w:t>
      </w:r>
      <w:r w:rsidR="00617AA9">
        <w:t xml:space="preserve">, </w:t>
      </w:r>
      <w:r w:rsidR="002D6A82">
        <w:t xml:space="preserve">in the axial </w:t>
      </w:r>
      <w:proofErr w:type="spellStart"/>
      <w:r w:rsidR="00E205D0" w:rsidRPr="00FF00F3">
        <w:rPr>
          <w:i/>
          <w:iCs/>
        </w:rPr>
        <w:t>ε</w:t>
      </w:r>
      <w:r w:rsidR="00617AA9" w:rsidRPr="003F0145">
        <w:rPr>
          <w:i/>
          <w:iCs/>
          <w:vertAlign w:val="subscript"/>
        </w:rPr>
        <w:t>xx</w:t>
      </w:r>
      <w:proofErr w:type="spellEnd"/>
      <w:r w:rsidR="005C3E78" w:rsidRPr="005C3E78">
        <w:rPr>
          <w:i/>
          <w:iCs/>
        </w:rPr>
        <w:t>(</w:t>
      </w:r>
      <w:r w:rsidR="00E205D0" w:rsidRPr="008C4128">
        <w:rPr>
          <w:i/>
          <w:iCs/>
        </w:rPr>
        <w:t>gel</w:t>
      </w:r>
      <w:r w:rsidR="00E205D0" w:rsidRPr="005C3E78">
        <w:t>)</w:t>
      </w:r>
      <w:r w:rsidR="00E205D0">
        <w:t xml:space="preserve"> </w:t>
      </w:r>
      <w:r w:rsidR="00617AA9">
        <w:t>and perpendicular</w:t>
      </w:r>
      <w:r w:rsidR="005C3E78">
        <w:t xml:space="preserve"> </w:t>
      </w:r>
      <w:proofErr w:type="spellStart"/>
      <w:r w:rsidR="005C3E78" w:rsidRPr="00FF00F3">
        <w:rPr>
          <w:i/>
          <w:iCs/>
        </w:rPr>
        <w:t>ε</w:t>
      </w:r>
      <w:r w:rsidR="005C3E78">
        <w:rPr>
          <w:i/>
          <w:iCs/>
          <w:vertAlign w:val="subscript"/>
        </w:rPr>
        <w:t>yy</w:t>
      </w:r>
      <w:proofErr w:type="spellEnd"/>
      <w:r w:rsidR="005C3E78" w:rsidRPr="00BB5585">
        <w:rPr>
          <w:i/>
          <w:iCs/>
        </w:rPr>
        <w:t>(gel</w:t>
      </w:r>
      <w:r w:rsidR="005C3E78" w:rsidRPr="00BB5585">
        <w:t>)</w:t>
      </w:r>
      <w:r w:rsidR="005C3E78">
        <w:t xml:space="preserve"> </w:t>
      </w:r>
      <w:r w:rsidR="00AC4F2B">
        <w:t>directions</w:t>
      </w:r>
      <w:r w:rsidR="00617AA9">
        <w:t xml:space="preserve"> (</w:t>
      </w:r>
      <w:r w:rsidR="00E205D0">
        <w:rPr>
          <w:b/>
          <w:bCs/>
        </w:rPr>
        <w:t xml:space="preserve">Figure </w:t>
      </w:r>
      <w:r w:rsidR="005C3E78">
        <w:rPr>
          <w:b/>
          <w:bCs/>
          <w:lang w:bidi="he-IL"/>
        </w:rPr>
        <w:t>9</w:t>
      </w:r>
      <w:proofErr w:type="gramStart"/>
      <w:r w:rsidR="00E205D0" w:rsidRPr="00054495">
        <w:rPr>
          <w:b/>
          <w:bCs/>
        </w:rPr>
        <w:t>C</w:t>
      </w:r>
      <w:r w:rsidR="000616E8">
        <w:rPr>
          <w:b/>
          <w:bCs/>
        </w:rPr>
        <w:t>,D</w:t>
      </w:r>
      <w:proofErr w:type="gramEnd"/>
      <w:r w:rsidR="00617AA9">
        <w:t>)</w:t>
      </w:r>
      <w:r w:rsidR="00E205D0">
        <w:t>.</w:t>
      </w:r>
      <w:r w:rsidR="00052566">
        <w:t xml:space="preserve"> </w:t>
      </w:r>
      <w:r w:rsidR="002D6A82">
        <w:t>T</w:t>
      </w:r>
      <w:r w:rsidR="00052566">
        <w:t>he axial strain</w:t>
      </w:r>
      <w:r w:rsidR="005C3E78">
        <w:t>s</w:t>
      </w:r>
      <w:r w:rsidR="00052566">
        <w:t xml:space="preserve"> propagate relatively linearly from the silicone </w:t>
      </w:r>
      <w:r w:rsidR="00602B1A">
        <w:t>cut-out</w:t>
      </w:r>
      <w:r w:rsidR="00052566">
        <w:t xml:space="preserve"> edge to the center of the gel</w:t>
      </w:r>
      <w:r w:rsidR="00D4234B">
        <w:t xml:space="preserve"> and</w:t>
      </w:r>
      <w:r w:rsidR="000F23A1">
        <w:t xml:space="preserve"> </w:t>
      </w:r>
      <w:r w:rsidR="005C3E78">
        <w:t xml:space="preserve">are </w:t>
      </w:r>
      <w:r w:rsidR="000F23A1">
        <w:t xml:space="preserve">larger than the compressive </w:t>
      </w:r>
      <w:r w:rsidR="002D6A82">
        <w:t>perpendicular</w:t>
      </w:r>
      <w:r w:rsidR="000F23A1">
        <w:t xml:space="preserve"> strains</w:t>
      </w:r>
      <w:r w:rsidR="00606DE6">
        <w:t xml:space="preserve"> </w:t>
      </w:r>
      <w:r w:rsidR="00606DE6" w:rsidRPr="00037F74">
        <w:t>(</w:t>
      </w:r>
      <w:r w:rsidR="00606DE6" w:rsidRPr="008C4128">
        <w:rPr>
          <w:b/>
          <w:bCs/>
        </w:rPr>
        <w:t>Figure 9D</w:t>
      </w:r>
      <w:r w:rsidR="00606DE6" w:rsidRPr="00037F74">
        <w:t>)</w:t>
      </w:r>
      <w:r w:rsidR="002D6A82" w:rsidRPr="00037F74">
        <w:t>.</w:t>
      </w:r>
    </w:p>
    <w:p w14:paraId="3D6D7EDA" w14:textId="77777777" w:rsidR="00DF628F" w:rsidRDefault="00DF628F" w:rsidP="00037F74">
      <w:pPr>
        <w:contextualSpacing/>
      </w:pPr>
    </w:p>
    <w:p w14:paraId="59A9CA1A" w14:textId="395698CB" w:rsidR="00E97836" w:rsidRDefault="004040B6" w:rsidP="00037F74">
      <w:pPr>
        <w:contextualSpacing/>
      </w:pPr>
      <w:r>
        <w:t>High-</w:t>
      </w:r>
      <w:r w:rsidR="00AE24A4">
        <w:t>magnification</w:t>
      </w:r>
      <w:r>
        <w:t xml:space="preserve"> images of the </w:t>
      </w:r>
      <w:r w:rsidR="00037F74">
        <w:t>fluorescently labeled</w:t>
      </w:r>
      <w:r>
        <w:t xml:space="preserve"> gel allows for </w:t>
      </w:r>
      <w:r w:rsidR="00F9135C">
        <w:t>observation and quantification</w:t>
      </w:r>
      <w:r w:rsidR="00AE24A4">
        <w:t xml:space="preserve"> of fiber alignment</w:t>
      </w:r>
      <w:r w:rsidR="00F9135C">
        <w:t>, induced by the silicone stretch</w:t>
      </w:r>
      <w:r w:rsidR="00AE24A4">
        <w:t xml:space="preserve">. </w:t>
      </w:r>
      <w:r w:rsidR="00F9135C" w:rsidRPr="00463071">
        <w:rPr>
          <w:b/>
          <w:bCs/>
        </w:rPr>
        <w:t>Figure 11</w:t>
      </w:r>
      <w:r w:rsidR="00F9135C">
        <w:t xml:space="preserve"> shows representative</w:t>
      </w:r>
      <w:r w:rsidR="00D4234B">
        <w:t xml:space="preserve"> zoom-in</w:t>
      </w:r>
      <w:r w:rsidR="00F9135C">
        <w:t xml:space="preserve"> images of </w:t>
      </w:r>
      <w:r w:rsidR="006D6AFD">
        <w:t>a</w:t>
      </w:r>
      <w:r w:rsidR="00D4234B">
        <w:t xml:space="preserve"> typical</w:t>
      </w:r>
      <w:r w:rsidR="006D6AFD">
        <w:t xml:space="preserve"> </w:t>
      </w:r>
      <w:r w:rsidR="00F9135C">
        <w:t xml:space="preserve">un-stretched and relatively isotropic </w:t>
      </w:r>
      <w:r w:rsidR="006D6AFD">
        <w:t>hydrogel</w:t>
      </w:r>
      <w:r w:rsidR="00F9135C">
        <w:t xml:space="preserve"> </w:t>
      </w:r>
      <w:r w:rsidR="00AE24A4">
        <w:t>(</w:t>
      </w:r>
      <w:r w:rsidR="00AE24A4" w:rsidRPr="003F0145">
        <w:rPr>
          <w:b/>
          <w:bCs/>
        </w:rPr>
        <w:t>Figure 1</w:t>
      </w:r>
      <w:r w:rsidR="00F9135C">
        <w:rPr>
          <w:b/>
          <w:bCs/>
        </w:rPr>
        <w:t>1</w:t>
      </w:r>
      <w:r w:rsidR="00AE24A4" w:rsidRPr="00E55CD5">
        <w:rPr>
          <w:b/>
          <w:bCs/>
        </w:rPr>
        <w:t>A</w:t>
      </w:r>
      <w:r w:rsidR="00AE24A4">
        <w:t>) and</w:t>
      </w:r>
      <w:r w:rsidR="00D4234B">
        <w:t xml:space="preserve"> a hydrogel</w:t>
      </w:r>
      <w:r w:rsidR="00AE24A4">
        <w:t xml:space="preserve"> under</w:t>
      </w:r>
      <w:r w:rsidR="00F9135C">
        <w:t xml:space="preserve"> </w:t>
      </w:r>
      <w:r w:rsidR="00AE24A4">
        <w:t xml:space="preserve">high </w:t>
      </w:r>
      <w:r w:rsidR="00FF6F1A">
        <w:t xml:space="preserve">80% </w:t>
      </w:r>
      <w:r w:rsidR="008C4128">
        <w:t>cut-out</w:t>
      </w:r>
      <w:r w:rsidR="00FF6F1A">
        <w:t xml:space="preserve"> </w:t>
      </w:r>
      <w:r w:rsidR="00AE24A4">
        <w:t>strain</w:t>
      </w:r>
      <w:r w:rsidR="00F9135C">
        <w:t xml:space="preserve"> depicting highly aligned fibers in the stretch direction (</w:t>
      </w:r>
      <w:r w:rsidR="00F9135C" w:rsidRPr="00DA1C9C">
        <w:rPr>
          <w:b/>
          <w:bCs/>
        </w:rPr>
        <w:t>Figure 1</w:t>
      </w:r>
      <w:r w:rsidR="00F9135C">
        <w:rPr>
          <w:b/>
          <w:bCs/>
        </w:rPr>
        <w:t>1B</w:t>
      </w:r>
      <w:r w:rsidR="00F9135C">
        <w:t>)</w:t>
      </w:r>
      <w:r w:rsidR="00AE24A4">
        <w:t xml:space="preserve">. </w:t>
      </w:r>
      <w:r w:rsidR="00D730BE">
        <w:t xml:space="preserve">Analysis </w:t>
      </w:r>
      <w:r>
        <w:t xml:space="preserve">of </w:t>
      </w:r>
      <w:r w:rsidR="00901CDD">
        <w:t xml:space="preserve">fiber reorientation </w:t>
      </w:r>
      <w:r w:rsidR="000B032C">
        <w:t>using ImageJ</w:t>
      </w:r>
      <w:r w:rsidR="00901CDD">
        <w:t xml:space="preserve"> </w:t>
      </w:r>
      <w:r w:rsidR="00F9135C">
        <w:t>revealed</w:t>
      </w:r>
      <w:r w:rsidR="00D730BE">
        <w:t xml:space="preserve"> </w:t>
      </w:r>
      <w:r w:rsidR="00466C56" w:rsidRPr="00466C56">
        <w:t xml:space="preserve">approximately linear </w:t>
      </w:r>
      <w:r w:rsidR="00E767FB">
        <w:t>dependence</w:t>
      </w:r>
      <w:r w:rsidR="00D730BE">
        <w:t xml:space="preserve"> </w:t>
      </w:r>
      <w:r w:rsidR="00676D6C">
        <w:t xml:space="preserve">between </w:t>
      </w:r>
      <w:r w:rsidR="00264927">
        <w:t xml:space="preserve">fiber </w:t>
      </w:r>
      <w:r w:rsidR="00676D6C">
        <w:t>alignment (NOP) and</w:t>
      </w:r>
      <w:r w:rsidR="00676D6C" w:rsidRPr="00466C56">
        <w:t xml:space="preserve"> the </w:t>
      </w:r>
      <w:r w:rsidR="00676D6C">
        <w:t xml:space="preserve">external strain on the </w:t>
      </w:r>
      <w:r w:rsidR="00D4234B">
        <w:t>cut-out</w:t>
      </w:r>
      <w:r w:rsidR="00676D6C">
        <w:t xml:space="preserve"> (</w:t>
      </w:r>
      <w:proofErr w:type="spellStart"/>
      <w:r w:rsidR="00676D6C" w:rsidRPr="00FF00F3">
        <w:rPr>
          <w:i/>
          <w:iCs/>
        </w:rPr>
        <w:t>ε</w:t>
      </w:r>
      <w:r w:rsidR="00676D6C" w:rsidRPr="00FF00F3">
        <w:rPr>
          <w:i/>
          <w:iCs/>
          <w:vertAlign w:val="subscript"/>
        </w:rPr>
        <w:t>hole</w:t>
      </w:r>
      <w:proofErr w:type="spellEnd"/>
      <w:r w:rsidR="00676D6C">
        <w:t xml:space="preserve">) </w:t>
      </w:r>
      <w:r w:rsidR="00264927">
        <w:t>up to</w:t>
      </w:r>
      <w:r w:rsidR="00466C56" w:rsidRPr="00466C56">
        <w:t xml:space="preserve"> strains</w:t>
      </w:r>
      <w:r w:rsidR="00264927">
        <w:t xml:space="preserve"> of</w:t>
      </w:r>
      <w:r w:rsidR="00602B1A">
        <w:t xml:space="preserve"> </w:t>
      </w:r>
      <w:r w:rsidR="00466C56">
        <w:t>40%</w:t>
      </w:r>
      <w:r w:rsidR="00676D6C">
        <w:t xml:space="preserve">, </w:t>
      </w:r>
      <w:r w:rsidR="00D730BE">
        <w:t>with moderate</w:t>
      </w:r>
      <w:r w:rsidR="00D730BE" w:rsidRPr="00466C56">
        <w:t xml:space="preserve"> </w:t>
      </w:r>
      <w:r w:rsidR="00466C56">
        <w:t>saturation</w:t>
      </w:r>
      <w:r w:rsidR="00466C56" w:rsidRPr="00466C56">
        <w:t xml:space="preserve"> </w:t>
      </w:r>
      <w:r w:rsidR="00676D6C">
        <w:t>at</w:t>
      </w:r>
      <w:r w:rsidR="00466C56" w:rsidRPr="00466C56">
        <w:t xml:space="preserve"> strains above 40%</w:t>
      </w:r>
      <w:r w:rsidR="00466C56">
        <w:t xml:space="preserve"> (</w:t>
      </w:r>
      <w:r w:rsidR="00466C56">
        <w:rPr>
          <w:b/>
          <w:bCs/>
        </w:rPr>
        <w:t xml:space="preserve">Figure </w:t>
      </w:r>
      <w:r w:rsidR="00054495">
        <w:rPr>
          <w:b/>
          <w:bCs/>
        </w:rPr>
        <w:t>1</w:t>
      </w:r>
      <w:r w:rsidR="00353714">
        <w:rPr>
          <w:b/>
          <w:bCs/>
          <w:lang w:bidi="he-IL"/>
        </w:rPr>
        <w:t>1</w:t>
      </w:r>
      <w:r w:rsidR="00B93C4A">
        <w:rPr>
          <w:b/>
          <w:bCs/>
        </w:rPr>
        <w:t>D</w:t>
      </w:r>
      <w:r w:rsidR="00466C56">
        <w:t>).</w:t>
      </w:r>
      <w:r w:rsidR="00FF00F3">
        <w:t xml:space="preserve"> </w:t>
      </w:r>
      <w:r w:rsidR="00B224F8">
        <w:t xml:space="preserve">A detailed analysis of </w:t>
      </w:r>
      <w:r w:rsidR="004743DF">
        <w:t xml:space="preserve">fiber alignment in </w:t>
      </w:r>
      <w:r w:rsidR="002D2844">
        <w:t xml:space="preserve">different </w:t>
      </w:r>
      <w:r w:rsidR="004743DF">
        <w:rPr>
          <w:i/>
          <w:iCs/>
        </w:rPr>
        <w:t>Z</w:t>
      </w:r>
      <w:r w:rsidR="004743DF">
        <w:t>-</w:t>
      </w:r>
      <w:r w:rsidR="002D2844">
        <w:t>slices</w:t>
      </w:r>
      <w:r w:rsidR="00B224F8">
        <w:t xml:space="preserve"> is shown in </w:t>
      </w:r>
      <w:r w:rsidR="00054495">
        <w:rPr>
          <w:b/>
          <w:bCs/>
        </w:rPr>
        <w:t>Figure 1</w:t>
      </w:r>
      <w:r w:rsidR="00353714">
        <w:rPr>
          <w:b/>
          <w:bCs/>
          <w:lang w:bidi="he-IL"/>
        </w:rPr>
        <w:t>2</w:t>
      </w:r>
      <w:r w:rsidR="004743DF">
        <w:t>.</w:t>
      </w:r>
      <w:r w:rsidR="00B224F8">
        <w:t xml:space="preserve"> </w:t>
      </w:r>
      <w:r w:rsidR="00140DE5">
        <w:t>Here, h</w:t>
      </w:r>
      <w:r w:rsidR="00B224F8">
        <w:t xml:space="preserve">istograms </w:t>
      </w:r>
      <w:r w:rsidR="00264927">
        <w:t xml:space="preserve">of fiber alignment </w:t>
      </w:r>
      <w:r w:rsidR="00B224F8">
        <w:t xml:space="preserve">are </w:t>
      </w:r>
      <w:r w:rsidR="00E65AF9">
        <w:t>calculated</w:t>
      </w:r>
      <w:r w:rsidR="00B224F8">
        <w:t xml:space="preserve"> for each </w:t>
      </w:r>
      <w:r w:rsidR="00B224F8" w:rsidRPr="00140DE5">
        <w:rPr>
          <w:i/>
          <w:iCs/>
        </w:rPr>
        <w:t>Z</w:t>
      </w:r>
      <w:r w:rsidR="00B224F8">
        <w:t>-slice</w:t>
      </w:r>
      <w:r w:rsidR="00E65AF9">
        <w:t xml:space="preserve"> (</w:t>
      </w:r>
      <w:r w:rsidR="00E65AF9" w:rsidRPr="00140DE5">
        <w:rPr>
          <w:b/>
          <w:bCs/>
        </w:rPr>
        <w:t>Figure 12A</w:t>
      </w:r>
      <w:r w:rsidR="00E65AF9">
        <w:t>)</w:t>
      </w:r>
      <w:r w:rsidR="00B224F8">
        <w:t>, as well as the</w:t>
      </w:r>
      <w:r w:rsidR="00264927">
        <w:t>ir</w:t>
      </w:r>
      <w:r w:rsidR="00B224F8">
        <w:t xml:space="preserve"> corresponding NOP</w:t>
      </w:r>
      <w:r w:rsidR="00E65AF9">
        <w:t xml:space="preserve"> </w:t>
      </w:r>
      <w:r w:rsidR="00E65AF9" w:rsidRPr="00140DE5">
        <w:t>(</w:t>
      </w:r>
      <w:r w:rsidR="00E65AF9" w:rsidRPr="003F0145">
        <w:rPr>
          <w:b/>
          <w:bCs/>
        </w:rPr>
        <w:t>Figure 12B</w:t>
      </w:r>
      <w:r w:rsidR="00E65AF9" w:rsidRPr="00140DE5">
        <w:t>)</w:t>
      </w:r>
      <w:r w:rsidR="00B224F8" w:rsidRPr="003F0145">
        <w:rPr>
          <w:b/>
          <w:bCs/>
        </w:rPr>
        <w:t>,</w:t>
      </w:r>
      <w:r w:rsidR="00B224F8">
        <w:t xml:space="preserve"> and the averaged NOP</w:t>
      </w:r>
      <w:r w:rsidR="00E65AF9">
        <w:t xml:space="preserve"> over all </w:t>
      </w:r>
      <w:r w:rsidR="003F0145">
        <w:rPr>
          <w:i/>
          <w:iCs/>
        </w:rPr>
        <w:t>Z</w:t>
      </w:r>
      <w:r w:rsidR="00E65AF9">
        <w:t>-slices</w:t>
      </w:r>
      <w:r w:rsidR="00B224F8">
        <w:t xml:space="preserve"> for e</w:t>
      </w:r>
      <w:r w:rsidR="003F0145">
        <w:t>ach</w:t>
      </w:r>
      <w:r w:rsidR="00B224F8">
        <w:t xml:space="preserve"> </w:t>
      </w:r>
      <w:r w:rsidR="00E71C97">
        <w:t>external strain</w:t>
      </w:r>
      <w:r w:rsidR="003F0145">
        <w:t xml:space="preserve"> magnitude</w:t>
      </w:r>
      <w:r w:rsidR="00E71C97">
        <w:t xml:space="preserve"> of the </w:t>
      </w:r>
      <w:r w:rsidR="00264927">
        <w:t xml:space="preserve">cut-out </w:t>
      </w:r>
      <w:r w:rsidR="00E65AF9" w:rsidRPr="003F0145">
        <w:t>(</w:t>
      </w:r>
      <w:r w:rsidR="00E65AF9" w:rsidRPr="00DA1C9C">
        <w:rPr>
          <w:b/>
          <w:bCs/>
        </w:rPr>
        <w:t>Figure 12</w:t>
      </w:r>
      <w:r w:rsidR="00E65AF9">
        <w:rPr>
          <w:b/>
          <w:bCs/>
        </w:rPr>
        <w:t>C</w:t>
      </w:r>
      <w:r w:rsidR="00E65AF9" w:rsidRPr="003F0145">
        <w:t>)</w:t>
      </w:r>
      <w:r w:rsidR="00E71C97">
        <w:t>.</w:t>
      </w:r>
      <w:r w:rsidR="0059048C">
        <w:t xml:space="preserve"> </w:t>
      </w:r>
      <w:r w:rsidR="00E65AF9">
        <w:t xml:space="preserve">As </w:t>
      </w:r>
      <w:proofErr w:type="spellStart"/>
      <w:r w:rsidR="00E65AF9" w:rsidRPr="00FF00F3">
        <w:rPr>
          <w:i/>
          <w:iCs/>
        </w:rPr>
        <w:t>ε</w:t>
      </w:r>
      <w:r w:rsidR="00E65AF9" w:rsidRPr="00FF00F3">
        <w:rPr>
          <w:i/>
          <w:iCs/>
          <w:vertAlign w:val="subscript"/>
        </w:rPr>
        <w:t>hole</w:t>
      </w:r>
      <w:proofErr w:type="spellEnd"/>
      <w:r w:rsidR="00E65AF9">
        <w:t xml:space="preserve"> increases, fiber alignment </w:t>
      </w:r>
      <w:r w:rsidR="00E65AF9" w:rsidRPr="00FC3C11">
        <w:t>increase</w:t>
      </w:r>
      <w:r w:rsidR="00E65AF9">
        <w:t xml:space="preserve">s, following an overall non-linear curve as shown in </w:t>
      </w:r>
      <w:r w:rsidR="00E65AF9" w:rsidRPr="0036346E">
        <w:rPr>
          <w:b/>
          <w:bCs/>
        </w:rPr>
        <w:t xml:space="preserve">Figure </w:t>
      </w:r>
      <w:r w:rsidR="00E65AF9" w:rsidRPr="00054495">
        <w:rPr>
          <w:b/>
          <w:bCs/>
        </w:rPr>
        <w:t>1</w:t>
      </w:r>
      <w:r w:rsidR="00E65AF9">
        <w:rPr>
          <w:b/>
          <w:bCs/>
          <w:lang w:bidi="he-IL"/>
        </w:rPr>
        <w:t>2</w:t>
      </w:r>
      <w:r w:rsidR="00E65AF9">
        <w:rPr>
          <w:b/>
          <w:bCs/>
        </w:rPr>
        <w:t>C.</w:t>
      </w:r>
      <w:r w:rsidR="0059048C">
        <w:rPr>
          <w:b/>
          <w:bCs/>
        </w:rPr>
        <w:t xml:space="preserve"> </w:t>
      </w:r>
      <w:r w:rsidR="00DF5BBD" w:rsidRPr="003F0145">
        <w:t>Note that</w:t>
      </w:r>
      <w:r w:rsidR="00352DE2" w:rsidRPr="00636A7A">
        <w:t xml:space="preserve"> the gel contracts along the </w:t>
      </w:r>
      <w:r w:rsidR="00352DE2" w:rsidRPr="00636A7A">
        <w:rPr>
          <w:i/>
          <w:iCs/>
        </w:rPr>
        <w:t>Z</w:t>
      </w:r>
      <w:r w:rsidR="00352DE2" w:rsidRPr="00636A7A">
        <w:t xml:space="preserve">-axis </w:t>
      </w:r>
      <w:r w:rsidR="002967BF" w:rsidRPr="00636A7A">
        <w:t>due to</w:t>
      </w:r>
      <w:r w:rsidR="00352DE2" w:rsidRPr="00636A7A">
        <w:t xml:space="preserve"> the Poisson effect, represented by the shorter lines at higher strains in </w:t>
      </w:r>
      <w:r w:rsidR="002967BF" w:rsidRPr="00810BB0">
        <w:rPr>
          <w:b/>
          <w:bCs/>
        </w:rPr>
        <w:t>Figure</w:t>
      </w:r>
      <w:r w:rsidR="00054495" w:rsidRPr="00810BB0">
        <w:rPr>
          <w:b/>
          <w:bCs/>
        </w:rPr>
        <w:t xml:space="preserve"> 1</w:t>
      </w:r>
      <w:r w:rsidR="00353714" w:rsidRPr="00810BB0">
        <w:rPr>
          <w:b/>
          <w:bCs/>
          <w:lang w:bidi="he-IL"/>
        </w:rPr>
        <w:t>2</w:t>
      </w:r>
      <w:r w:rsidR="00054495" w:rsidRPr="00810BB0">
        <w:rPr>
          <w:b/>
          <w:bCs/>
        </w:rPr>
        <w:t>B</w:t>
      </w:r>
      <w:r w:rsidR="00352DE2" w:rsidRPr="00DF5BBD">
        <w:t>.</w:t>
      </w:r>
    </w:p>
    <w:p w14:paraId="4A30689B" w14:textId="77777777" w:rsidR="00037F74" w:rsidRDefault="00037F74" w:rsidP="00037F74">
      <w:pPr>
        <w:contextualSpacing/>
      </w:pPr>
    </w:p>
    <w:p w14:paraId="15B03E9D" w14:textId="4A29D94E" w:rsidR="0042419E" w:rsidRDefault="00E97836" w:rsidP="00037F74">
      <w:pPr>
        <w:contextualSpacing/>
        <w:rPr>
          <w:rFonts w:asciiTheme="minorHAnsi" w:hAnsiTheme="minorHAnsi" w:cstheme="minorHAnsi"/>
        </w:rPr>
      </w:pPr>
      <w:r>
        <w:t xml:space="preserve">Since it has proven difficult to perform in-depth analysis of the internal strains </w:t>
      </w:r>
      <w:r w:rsidR="0072061C">
        <w:t>in</w:t>
      </w:r>
      <w:r>
        <w:t xml:space="preserve"> the</w:t>
      </w:r>
      <w:r w:rsidR="0072061C">
        <w:t xml:space="preserve"> entire</w:t>
      </w:r>
      <w:r>
        <w:t xml:space="preserve"> gel, </w:t>
      </w:r>
      <w:r>
        <w:rPr>
          <w:rFonts w:asciiTheme="minorHAnsi" w:hAnsiTheme="minorHAnsi" w:cstheme="minorHAnsi"/>
        </w:rPr>
        <w:t>we provide here preliminary results of finite element</w:t>
      </w:r>
      <w:r w:rsidR="00E76AAA">
        <w:rPr>
          <w:rFonts w:asciiTheme="minorHAnsi" w:hAnsiTheme="minorHAnsi" w:cstheme="minorHAnsi"/>
        </w:rPr>
        <w:t xml:space="preserve"> (FE)</w:t>
      </w:r>
      <w:r>
        <w:rPr>
          <w:rFonts w:asciiTheme="minorHAnsi" w:hAnsiTheme="minorHAnsi" w:cstheme="minorHAnsi"/>
        </w:rPr>
        <w:t xml:space="preserve"> simulations performed on 2D continuous material </w:t>
      </w:r>
      <w:r w:rsidR="00923C37">
        <w:rPr>
          <w:rFonts w:asciiTheme="minorHAnsi" w:hAnsiTheme="minorHAnsi" w:cstheme="minorHAnsi"/>
        </w:rPr>
        <w:t>given</w:t>
      </w:r>
      <w:r>
        <w:rPr>
          <w:rFonts w:asciiTheme="minorHAnsi" w:hAnsiTheme="minorHAnsi" w:cstheme="minorHAnsi"/>
        </w:rPr>
        <w:t xml:space="preserve"> the mechanical properties of fibrin (</w:t>
      </w:r>
      <w:r>
        <w:rPr>
          <w:rFonts w:asciiTheme="minorHAnsi" w:hAnsiTheme="minorHAnsi" w:cstheme="minorHAnsi"/>
          <w:b/>
          <w:bCs/>
        </w:rPr>
        <w:t>Figure 13</w:t>
      </w:r>
      <w:r>
        <w:rPr>
          <w:rFonts w:asciiTheme="minorHAnsi" w:hAnsiTheme="minorHAnsi" w:cstheme="minorHAnsi"/>
        </w:rPr>
        <w:t>).</w:t>
      </w:r>
      <w:r w:rsidR="00923C37">
        <w:rPr>
          <w:rFonts w:asciiTheme="minorHAnsi" w:hAnsiTheme="minorHAnsi" w:cstheme="minorHAnsi"/>
        </w:rPr>
        <w:t xml:space="preserve"> The external strain of the cut-out is </w:t>
      </w:r>
      <w:r w:rsidR="00CB6A46" w:rsidRPr="00CB6A46">
        <w:rPr>
          <w:rFonts w:asciiTheme="minorHAnsi" w:hAnsiTheme="minorHAnsi" w:cstheme="minorHAnsi"/>
          <w:vertAlign w:val="subscript"/>
        </w:rPr>
        <w:t>~</w:t>
      </w:r>
      <w:r w:rsidR="00923C37">
        <w:rPr>
          <w:rFonts w:asciiTheme="minorHAnsi" w:hAnsiTheme="minorHAnsi" w:cstheme="minorHAnsi"/>
        </w:rPr>
        <w:t>40% and the color-map represents the stretch</w:t>
      </w:r>
      <w:r w:rsidR="0072061C">
        <w:rPr>
          <w:rFonts w:asciiTheme="minorHAnsi" w:hAnsiTheme="minorHAnsi" w:cstheme="minorHAnsi"/>
        </w:rPr>
        <w:t>-</w:t>
      </w:r>
      <w:r w:rsidR="00923C37">
        <w:rPr>
          <w:rFonts w:asciiTheme="minorHAnsi" w:hAnsiTheme="minorHAnsi" w:cstheme="minorHAnsi"/>
        </w:rPr>
        <w:t>induced strain field. The color-map ranges from 38%-42%</w:t>
      </w:r>
      <w:r w:rsidR="00F019F1">
        <w:rPr>
          <w:rFonts w:asciiTheme="minorHAnsi" w:hAnsiTheme="minorHAnsi" w:cstheme="minorHAnsi"/>
        </w:rPr>
        <w:t>,</w:t>
      </w:r>
      <w:r w:rsidR="0072061C" w:rsidRPr="0072061C">
        <w:rPr>
          <w:rFonts w:asciiTheme="minorHAnsi" w:hAnsiTheme="minorHAnsi" w:cstheme="minorHAnsi"/>
        </w:rPr>
        <w:t xml:space="preserve"> indicating that gel strains are relatively homogenous throughout the circular gel area. </w:t>
      </w:r>
      <w:bookmarkStart w:id="12" w:name="_Hlk49468511"/>
      <w:r w:rsidR="0072061C" w:rsidRPr="0072061C">
        <w:rPr>
          <w:rFonts w:asciiTheme="minorHAnsi" w:hAnsiTheme="minorHAnsi" w:cstheme="minorHAnsi"/>
        </w:rPr>
        <w:t xml:space="preserve">We note that if other </w:t>
      </w:r>
      <w:r w:rsidR="000143C4">
        <w:rPr>
          <w:rFonts w:asciiTheme="minorHAnsi" w:hAnsiTheme="minorHAnsi" w:cstheme="minorHAnsi"/>
        </w:rPr>
        <w:t xml:space="preserve">gel </w:t>
      </w:r>
      <w:r w:rsidR="0072061C" w:rsidRPr="0072061C">
        <w:rPr>
          <w:rFonts w:asciiTheme="minorHAnsi" w:hAnsiTheme="minorHAnsi" w:cstheme="minorHAnsi"/>
        </w:rPr>
        <w:t>geometr</w:t>
      </w:r>
      <w:r w:rsidR="000143C4">
        <w:rPr>
          <w:rFonts w:asciiTheme="minorHAnsi" w:hAnsiTheme="minorHAnsi" w:cstheme="minorHAnsi"/>
        </w:rPr>
        <w:t>ies</w:t>
      </w:r>
      <w:r w:rsidR="0072061C" w:rsidRPr="0072061C">
        <w:rPr>
          <w:rFonts w:asciiTheme="minorHAnsi" w:hAnsiTheme="minorHAnsi" w:cstheme="minorHAnsi"/>
        </w:rPr>
        <w:t xml:space="preserve"> </w:t>
      </w:r>
      <w:r w:rsidR="000143C4">
        <w:rPr>
          <w:rFonts w:asciiTheme="minorHAnsi" w:hAnsiTheme="minorHAnsi" w:cstheme="minorHAnsi"/>
        </w:rPr>
        <w:t>are</w:t>
      </w:r>
      <w:r w:rsidR="0072061C" w:rsidRPr="0072061C">
        <w:rPr>
          <w:rFonts w:asciiTheme="minorHAnsi" w:hAnsiTheme="minorHAnsi" w:cstheme="minorHAnsi"/>
        </w:rPr>
        <w:t xml:space="preserve"> used, gradient</w:t>
      </w:r>
      <w:r w:rsidR="000143C4">
        <w:rPr>
          <w:rFonts w:asciiTheme="minorHAnsi" w:hAnsiTheme="minorHAnsi" w:cstheme="minorHAnsi"/>
        </w:rPr>
        <w:t>s</w:t>
      </w:r>
      <w:r w:rsidR="0072061C" w:rsidRPr="0072061C">
        <w:rPr>
          <w:rFonts w:asciiTheme="minorHAnsi" w:hAnsiTheme="minorHAnsi" w:cstheme="minorHAnsi"/>
        </w:rPr>
        <w:t xml:space="preserve"> in strain may arise, and this is a topic for future studies.</w:t>
      </w:r>
      <w:bookmarkEnd w:id="12"/>
    </w:p>
    <w:p w14:paraId="4282525D" w14:textId="77777777" w:rsidR="00037F74" w:rsidRPr="00352DE2" w:rsidRDefault="00037F74" w:rsidP="00037F74">
      <w:pPr>
        <w:contextualSpacing/>
      </w:pPr>
    </w:p>
    <w:p w14:paraId="272B13A8" w14:textId="07C2BC6F" w:rsidR="00105ABE" w:rsidRDefault="00105ABE" w:rsidP="00037F74">
      <w:pPr>
        <w:contextualSpacing/>
      </w:pPr>
      <w:r w:rsidRPr="00105ABE">
        <w:t>In order to demonstrate that embedded fibrin gels can sustain adhesion to the silicone strip at high strains (0 to +30%) and frequencies (up to 1 Hz), we ran prelimin</w:t>
      </w:r>
      <w:r>
        <w:t>ary tests (</w:t>
      </w:r>
      <w:r w:rsidRPr="00105ABE">
        <w:t>protocol</w:t>
      </w:r>
      <w:r>
        <w:t xml:space="preserve"> for this test is not included in this work</w:t>
      </w:r>
      <w:r w:rsidRPr="00105ABE">
        <w:t>) showing no d</w:t>
      </w:r>
      <w:r w:rsidR="00206011">
        <w:t>etachments</w:t>
      </w:r>
      <w:r w:rsidRPr="00105ABE">
        <w:t xml:space="preserve"> of</w:t>
      </w:r>
      <w:r w:rsidR="00206011">
        <w:t xml:space="preserve"> the</w:t>
      </w:r>
      <w:r w:rsidRPr="00105ABE">
        <w:t xml:space="preserve"> gels from the inner walls of the cut-out. Three gels were tested, gel 1 for a total duration of </w:t>
      </w:r>
      <w:r w:rsidR="00CB6A46" w:rsidRPr="00CB6A46">
        <w:rPr>
          <w:vertAlign w:val="subscript"/>
        </w:rPr>
        <w:t>~</w:t>
      </w:r>
      <w:r w:rsidRPr="00105ABE">
        <w:t>87 minutes, gel 2 for 60 minutes &amp; gel 3 for 30 min total (</w:t>
      </w:r>
      <w:r w:rsidRPr="001138F1">
        <w:rPr>
          <w:b/>
          <w:bCs/>
        </w:rPr>
        <w:t>Table 1</w:t>
      </w:r>
      <w:r w:rsidRPr="00105ABE">
        <w:t>). In all three</w:t>
      </w:r>
      <w:r w:rsidR="00BF3AB0">
        <w:t xml:space="preserve"> of these</w:t>
      </w:r>
      <w:r w:rsidRPr="00105ABE">
        <w:t xml:space="preserve"> cases fibrin hydro</w:t>
      </w:r>
      <w:r>
        <w:t>gels maintained their adhesion</w:t>
      </w:r>
      <w:r w:rsidR="00BF3AB0">
        <w:t xml:space="preserve"> to the silicone</w:t>
      </w:r>
      <w:r>
        <w:t>.</w:t>
      </w:r>
    </w:p>
    <w:p w14:paraId="54C39BE1" w14:textId="77777777" w:rsidR="00037F74" w:rsidRDefault="00037F74" w:rsidP="00037F74">
      <w:pPr>
        <w:contextualSpacing/>
      </w:pPr>
    </w:p>
    <w:p w14:paraId="1D8A291D" w14:textId="63446AFD" w:rsidR="00E04E38" w:rsidRDefault="00B32616" w:rsidP="00037F74">
      <w:pPr>
        <w:contextualSpacing/>
        <w:rPr>
          <w:rFonts w:asciiTheme="minorHAnsi" w:hAnsiTheme="minorHAnsi" w:cstheme="minorHAnsi"/>
          <w:b/>
        </w:rPr>
      </w:pPr>
      <w:r w:rsidRPr="007863A8">
        <w:rPr>
          <w:rFonts w:asciiTheme="minorHAnsi" w:hAnsiTheme="minorHAnsi" w:cstheme="minorHAnsi"/>
          <w:b/>
        </w:rPr>
        <w:t xml:space="preserve">FIGURE </w:t>
      </w:r>
      <w:r w:rsidR="0013621E" w:rsidRPr="007863A8">
        <w:rPr>
          <w:rFonts w:asciiTheme="minorHAnsi" w:hAnsiTheme="minorHAnsi" w:cstheme="minorHAnsi"/>
          <w:b/>
        </w:rPr>
        <w:t xml:space="preserve">AND TABLE </w:t>
      </w:r>
      <w:r w:rsidRPr="007863A8">
        <w:rPr>
          <w:rFonts w:asciiTheme="minorHAnsi" w:hAnsiTheme="minorHAnsi" w:cstheme="minorHAnsi"/>
          <w:b/>
        </w:rPr>
        <w:t>LEGENDS:</w:t>
      </w:r>
    </w:p>
    <w:p w14:paraId="17A804FB" w14:textId="0CC600D7" w:rsidR="002C2F7C" w:rsidRDefault="002C2F7C" w:rsidP="00037F74">
      <w:pPr>
        <w:contextualSpacing/>
        <w:rPr>
          <w:vertAlign w:val="superscript"/>
        </w:rPr>
      </w:pPr>
      <w:r w:rsidRPr="007863A8">
        <w:rPr>
          <w:rFonts w:asciiTheme="minorHAnsi" w:hAnsiTheme="minorHAnsi" w:cstheme="minorHAnsi"/>
          <w:b/>
        </w:rPr>
        <w:t xml:space="preserve">Figure </w:t>
      </w:r>
      <w:r w:rsidRPr="00E302C9">
        <w:rPr>
          <w:rFonts w:asciiTheme="minorHAnsi" w:hAnsiTheme="minorHAnsi" w:cstheme="minorHAnsi"/>
          <w:b/>
        </w:rPr>
        <w:t>1</w:t>
      </w:r>
      <w:r w:rsidRPr="007863A8">
        <w:rPr>
          <w:rFonts w:asciiTheme="minorHAnsi" w:hAnsiTheme="minorHAnsi" w:cstheme="minorHAnsi"/>
        </w:rPr>
        <w:t xml:space="preserve">: </w:t>
      </w:r>
      <w:r w:rsidRPr="00037F74">
        <w:rPr>
          <w:rFonts w:asciiTheme="minorHAnsi" w:hAnsiTheme="minorHAnsi" w:cstheme="minorHAnsi"/>
          <w:b/>
          <w:bCs/>
        </w:rPr>
        <w:t>Hydrogel straining approach</w:t>
      </w:r>
      <w:r w:rsidR="002E363F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A</w:t>
      </w:r>
      <w:r w:rsidRPr="00DC3B3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 w:rsidRPr="007863A8">
        <w:rPr>
          <w:rFonts w:asciiTheme="minorHAnsi" w:hAnsiTheme="minorHAnsi" w:cstheme="minorHAnsi"/>
        </w:rPr>
        <w:t xml:space="preserve">15 </w:t>
      </w:r>
      <w:r>
        <w:rPr>
          <w:rFonts w:asciiTheme="minorHAnsi" w:hAnsiTheme="minorHAnsi" w:cstheme="minorHAnsi"/>
        </w:rPr>
        <w:t>×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</w:t>
      </w:r>
      <w:r w:rsidRPr="007863A8">
        <w:rPr>
          <w:rFonts w:asciiTheme="minorHAnsi" w:hAnsiTheme="minorHAnsi" w:cstheme="minorHAnsi"/>
        </w:rPr>
        <w:t xml:space="preserve">0 </w:t>
      </w:r>
      <w:r w:rsidRPr="007863A8">
        <w:rPr>
          <w:rFonts w:asciiTheme="minorHAnsi" w:hAnsiTheme="minorHAnsi" w:cstheme="minorHAnsi"/>
          <w:i/>
          <w:iCs/>
        </w:rPr>
        <w:t>mm</w:t>
      </w:r>
      <w:r w:rsidRPr="007863A8">
        <w:rPr>
          <w:rFonts w:asciiTheme="minorHAnsi" w:hAnsiTheme="minorHAnsi" w:cstheme="minorHAnsi"/>
          <w:i/>
          <w:iCs/>
          <w:vertAlign w:val="superscript"/>
        </w:rPr>
        <w:t>2</w:t>
      </w:r>
      <w:r>
        <w:rPr>
          <w:rFonts w:asciiTheme="minorHAnsi" w:hAnsiTheme="minorHAnsi" w:cstheme="minorHAnsi"/>
        </w:rPr>
        <w:t xml:space="preserve"> silicone </w:t>
      </w:r>
      <w:proofErr w:type="gramStart"/>
      <w:r>
        <w:rPr>
          <w:rFonts w:asciiTheme="minorHAnsi" w:hAnsiTheme="minorHAnsi" w:cstheme="minorHAnsi"/>
        </w:rPr>
        <w:t>strip</w:t>
      </w:r>
      <w:proofErr w:type="gramEnd"/>
      <w:r>
        <w:rPr>
          <w:rFonts w:asciiTheme="minorHAnsi" w:hAnsiTheme="minorHAnsi" w:cstheme="minorHAnsi"/>
        </w:rPr>
        <w:t xml:space="preserve"> with a</w:t>
      </w:r>
      <w:r w:rsidRPr="007863A8">
        <w:rPr>
          <w:rFonts w:asciiTheme="minorHAnsi" w:hAnsiTheme="minorHAnsi" w:cstheme="minorHAnsi"/>
        </w:rPr>
        <w:t xml:space="preserve"> 2 </w:t>
      </w:r>
      <w:r w:rsidRPr="007863A8">
        <w:rPr>
          <w:rFonts w:asciiTheme="minorHAnsi" w:hAnsiTheme="minorHAnsi" w:cstheme="minorHAnsi"/>
          <w:i/>
          <w:iCs/>
        </w:rPr>
        <w:t>mm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diameter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cut-out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Pr="007863A8">
        <w:rPr>
          <w:rFonts w:asciiTheme="minorHAnsi" w:hAnsiTheme="minorHAnsi" w:cstheme="minorHAnsi"/>
        </w:rPr>
        <w:t xml:space="preserve"> the center of the strip</w:t>
      </w:r>
      <w:r w:rsidR="002E363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B</w:t>
      </w:r>
      <w:r w:rsidRPr="00DC3B31">
        <w:rPr>
          <w:rFonts w:asciiTheme="minorHAnsi" w:hAnsiTheme="minorHAnsi" w:cstheme="minorHAnsi"/>
        </w:rPr>
        <w:t>)</w:t>
      </w:r>
      <w:r w:rsidRPr="006D06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7863A8">
        <w:rPr>
          <w:rFonts w:asciiTheme="minorHAnsi" w:hAnsiTheme="minorHAnsi" w:cstheme="minorHAnsi"/>
        </w:rPr>
        <w:t>silicone strip</w:t>
      </w:r>
      <w:r>
        <w:rPr>
          <w:rFonts w:asciiTheme="minorHAnsi" w:hAnsiTheme="minorHAnsi" w:cstheme="minorHAnsi"/>
        </w:rPr>
        <w:t xml:space="preserve"> with a circular cut-out with</w:t>
      </w:r>
      <w:r w:rsidRPr="007863A8">
        <w:rPr>
          <w:rFonts w:asciiTheme="minorHAnsi" w:hAnsiTheme="minorHAnsi" w:cstheme="minorHAnsi"/>
        </w:rPr>
        <w:t xml:space="preserve"> embedded fibrin gel. For illustrat</w:t>
      </w:r>
      <w:r>
        <w:rPr>
          <w:rFonts w:asciiTheme="minorHAnsi" w:hAnsiTheme="minorHAnsi" w:cstheme="minorHAnsi"/>
        </w:rPr>
        <w:t>ive</w:t>
      </w:r>
      <w:r w:rsidRPr="007863A8">
        <w:rPr>
          <w:rFonts w:asciiTheme="minorHAnsi" w:hAnsiTheme="minorHAnsi" w:cstheme="minorHAnsi"/>
        </w:rPr>
        <w:t xml:space="preserve"> purposes, the </w:t>
      </w:r>
      <w:r>
        <w:rPr>
          <w:rFonts w:asciiTheme="minorHAnsi" w:hAnsiTheme="minorHAnsi" w:cstheme="minorHAnsi"/>
        </w:rPr>
        <w:t>cut-out</w:t>
      </w:r>
      <w:r w:rsidRPr="007863A8">
        <w:rPr>
          <w:rFonts w:asciiTheme="minorHAnsi" w:hAnsiTheme="minorHAnsi" w:cstheme="minorHAnsi"/>
        </w:rPr>
        <w:t xml:space="preserve"> in the silicone is larger than in the actual experiments</w:t>
      </w:r>
      <w:r w:rsidR="002E363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C</w:t>
      </w:r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Schematic</w:t>
      </w:r>
      <w:r w:rsidRPr="007863A8">
        <w:rPr>
          <w:rFonts w:asciiTheme="minorHAnsi" w:hAnsiTheme="minorHAnsi" w:cstheme="minorHAnsi"/>
        </w:rPr>
        <w:t xml:space="preserve"> of the stretching approach with the silicone strip (orange), circular gel (</w:t>
      </w:r>
      <w:r>
        <w:rPr>
          <w:rFonts w:asciiTheme="minorHAnsi" w:hAnsiTheme="minorHAnsi" w:cstheme="minorHAnsi"/>
        </w:rPr>
        <w:t>cut-out</w:t>
      </w:r>
      <w:r w:rsidRPr="007863A8">
        <w:rPr>
          <w:rFonts w:asciiTheme="minorHAnsi" w:hAnsiTheme="minorHAnsi" w:cstheme="minorHAnsi"/>
        </w:rPr>
        <w:t xml:space="preserve"> in the middle), and </w:t>
      </w:r>
      <w:r>
        <w:rPr>
          <w:rFonts w:asciiTheme="minorHAnsi" w:hAnsiTheme="minorHAnsi" w:cstheme="minorHAnsi"/>
        </w:rPr>
        <w:t xml:space="preserve">fabric </w:t>
      </w:r>
      <w:r w:rsidRPr="007863A8">
        <w:rPr>
          <w:rFonts w:asciiTheme="minorHAnsi" w:hAnsiTheme="minorHAnsi" w:cstheme="minorHAnsi"/>
        </w:rPr>
        <w:t>extenders (green)</w:t>
      </w:r>
      <w:r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that connect the silicone to the stretching device. Enlarged area of the gel indicate</w:t>
      </w:r>
      <w:r>
        <w:rPr>
          <w:rFonts w:asciiTheme="minorHAnsi" w:hAnsiTheme="minorHAnsi" w:cstheme="minorHAnsi"/>
        </w:rPr>
        <w:t>s</w:t>
      </w:r>
      <w:r w:rsidRPr="007863A8">
        <w:rPr>
          <w:rFonts w:asciiTheme="minorHAnsi" w:hAnsiTheme="minorHAnsi" w:cstheme="minorHAnsi"/>
        </w:rPr>
        <w:t xml:space="preserve"> the deformation of the gel, in response to uniaxial stretching of the silicone. </w:t>
      </w:r>
      <w:r>
        <w:rPr>
          <w:rFonts w:asciiTheme="minorHAnsi" w:hAnsiTheme="minorHAnsi" w:cstheme="minorHAnsi"/>
        </w:rPr>
        <w:t>For simplicity, the compression along the thickness of the gel (</w:t>
      </w:r>
      <w:r w:rsidRPr="00F25566">
        <w:rPr>
          <w:rFonts w:asciiTheme="minorHAnsi" w:hAnsiTheme="minorHAnsi" w:cstheme="minorHAnsi"/>
          <w:i/>
          <w:iCs/>
        </w:rPr>
        <w:t>Z</w:t>
      </w:r>
      <w:r>
        <w:rPr>
          <w:rFonts w:asciiTheme="minorHAnsi" w:hAnsiTheme="minorHAnsi" w:cstheme="minorHAnsi"/>
        </w:rPr>
        <w:t xml:space="preserve">-axis) is not shown in the illustration. </w:t>
      </w:r>
      <w:r>
        <w:t>F</w:t>
      </w:r>
      <w:r w:rsidRPr="00587E68">
        <w:t>igure</w:t>
      </w:r>
      <w:r>
        <w:t xml:space="preserve">s </w:t>
      </w:r>
      <w:r w:rsidRPr="00447868">
        <w:rPr>
          <w:b/>
          <w:bCs/>
        </w:rPr>
        <w:t>1B</w:t>
      </w:r>
      <w:r>
        <w:t xml:space="preserve"> &amp; </w:t>
      </w:r>
      <w:r w:rsidRPr="00447868">
        <w:rPr>
          <w:b/>
          <w:bCs/>
        </w:rPr>
        <w:t>1C</w:t>
      </w:r>
      <w:r w:rsidRPr="00587E68">
        <w:t xml:space="preserve"> ha</w:t>
      </w:r>
      <w:r>
        <w:t>ve</w:t>
      </w:r>
      <w:r w:rsidRPr="00587E68">
        <w:t xml:space="preserve"> been </w:t>
      </w:r>
      <w:r>
        <w:t>adapted</w:t>
      </w:r>
      <w:r w:rsidRPr="00587E68">
        <w:t xml:space="preserve"> from</w:t>
      </w:r>
      <w:r>
        <w:t xml:space="preserve"> </w:t>
      </w:r>
      <w:proofErr w:type="spellStart"/>
      <w:r>
        <w:t>Roitblat</w:t>
      </w:r>
      <w:proofErr w:type="spellEnd"/>
      <w:r>
        <w:t xml:space="preserve"> </w:t>
      </w:r>
      <w:proofErr w:type="spellStart"/>
      <w:r>
        <w:t>Riba</w:t>
      </w:r>
      <w:proofErr w:type="spellEnd"/>
      <w:r w:rsidRPr="00587E68">
        <w:t xml:space="preserve"> </w:t>
      </w:r>
      <w:r w:rsidR="00037F74" w:rsidRPr="00037F74">
        <w:t>et al.</w:t>
      </w:r>
      <w:r w:rsidR="009231DA">
        <w:rPr>
          <w:vertAlign w:val="superscript"/>
        </w:rPr>
        <w:t>41</w:t>
      </w:r>
    </w:p>
    <w:p w14:paraId="3AC92287" w14:textId="77777777" w:rsidR="00037F74" w:rsidRPr="00587E68" w:rsidRDefault="00037F74" w:rsidP="00037F74">
      <w:pPr>
        <w:contextualSpacing/>
      </w:pPr>
    </w:p>
    <w:p w14:paraId="23D3D73F" w14:textId="56794AFA" w:rsidR="002C2F7C" w:rsidRDefault="002C2F7C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Figure 2</w:t>
      </w:r>
      <w:r>
        <w:rPr>
          <w:rFonts w:asciiTheme="minorHAnsi" w:hAnsiTheme="minorHAnsi" w:cstheme="minorHAnsi"/>
        </w:rPr>
        <w:t xml:space="preserve">: </w:t>
      </w:r>
      <w:r w:rsidRPr="00037F74">
        <w:rPr>
          <w:rFonts w:asciiTheme="minorHAnsi" w:hAnsiTheme="minorHAnsi" w:cstheme="minorHAnsi"/>
          <w:b/>
          <w:bCs/>
        </w:rPr>
        <w:t xml:space="preserve">Example of proper placement of a silicone strip on a </w:t>
      </w:r>
      <w:r w:rsidR="00086A9B" w:rsidRPr="00037F74">
        <w:rPr>
          <w:rFonts w:asciiTheme="minorHAnsi" w:hAnsiTheme="minorHAnsi" w:cstheme="minorHAnsi"/>
          <w:b/>
          <w:bCs/>
          <w:lang w:bidi="he-IL"/>
        </w:rPr>
        <w:t>sealing film</w:t>
      </w:r>
      <w:r w:rsidRPr="00037F74">
        <w:rPr>
          <w:rFonts w:asciiTheme="minorHAnsi" w:hAnsiTheme="minorHAnsi" w:cstheme="minorHAnsi"/>
          <w:b/>
          <w:bCs/>
          <w:lang w:bidi="he-IL"/>
        </w:rPr>
        <w:t xml:space="preserve"> layer</w:t>
      </w:r>
      <w:r w:rsidRPr="00037F74">
        <w:rPr>
          <w:rFonts w:asciiTheme="minorHAnsi" w:hAnsiTheme="minorHAnsi" w:cstheme="minorHAnsi"/>
          <w:b/>
          <w:bCs/>
        </w:rPr>
        <w:t xml:space="preserve"> prior to gel polymerization</w:t>
      </w:r>
      <w:r w:rsidR="002E363F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A</w:t>
      </w:r>
      <w:r w:rsidRPr="00DC3B3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Placement of two </w:t>
      </w:r>
      <w:r w:rsidR="00086A9B">
        <w:rPr>
          <w:rFonts w:asciiTheme="minorHAnsi" w:hAnsiTheme="minorHAnsi" w:cstheme="minorHAnsi"/>
        </w:rPr>
        <w:t>sealing film</w:t>
      </w:r>
      <w:r>
        <w:rPr>
          <w:rFonts w:asciiTheme="minorHAnsi" w:hAnsiTheme="minorHAnsi" w:cstheme="minorHAnsi"/>
        </w:rPr>
        <w:t xml:space="preserve"> layers in a 10 </w:t>
      </w:r>
      <w:r w:rsidRPr="0092413E">
        <w:rPr>
          <w:rFonts w:asciiTheme="minorHAnsi" w:hAnsiTheme="minorHAnsi" w:cstheme="minorHAnsi"/>
          <w:i/>
          <w:iCs/>
        </w:rPr>
        <w:t>cm</w:t>
      </w:r>
      <w:r>
        <w:rPr>
          <w:rFonts w:asciiTheme="minorHAnsi" w:hAnsiTheme="minorHAnsi" w:cstheme="minorHAnsi"/>
        </w:rPr>
        <w:t xml:space="preserve"> dish</w:t>
      </w:r>
      <w:r w:rsidR="002E363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B</w:t>
      </w:r>
      <w:r w:rsidRPr="00DC3B3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 w:rsidRPr="00384AFD">
        <w:rPr>
          <w:rFonts w:asciiTheme="minorHAnsi" w:hAnsiTheme="minorHAnsi" w:cstheme="minorHAnsi"/>
        </w:rPr>
        <w:t>Placement of</w:t>
      </w:r>
      <w:r>
        <w:rPr>
          <w:rFonts w:asciiTheme="minorHAnsi" w:hAnsiTheme="minorHAnsi" w:cstheme="minorHAnsi"/>
        </w:rPr>
        <w:t xml:space="preserve"> silicone strips on the </w:t>
      </w:r>
      <w:r w:rsidR="00086A9B">
        <w:rPr>
          <w:rFonts w:asciiTheme="minorHAnsi" w:hAnsiTheme="minorHAnsi" w:cstheme="minorHAnsi"/>
        </w:rPr>
        <w:t>sealing film</w:t>
      </w:r>
      <w:r>
        <w:rPr>
          <w:rFonts w:asciiTheme="minorHAnsi" w:hAnsiTheme="minorHAnsi" w:cstheme="minorHAnsi"/>
        </w:rPr>
        <w:t xml:space="preserve"> layers</w:t>
      </w:r>
      <w:r w:rsidR="002E363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C</w:t>
      </w:r>
      <w:r w:rsidRPr="00DC3B3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Bottom-view of the </w:t>
      </w:r>
      <w:r w:rsidRPr="001541FF">
        <w:rPr>
          <w:rFonts w:asciiTheme="minorHAnsi" w:hAnsiTheme="minorHAnsi" w:cstheme="minorHAnsi"/>
        </w:rPr>
        <w:t>dish</w:t>
      </w:r>
      <w:r>
        <w:rPr>
          <w:rFonts w:asciiTheme="minorHAnsi" w:hAnsiTheme="minorHAnsi" w:cstheme="minorHAnsi"/>
        </w:rPr>
        <w:t xml:space="preserve">, displaying the air-seal between the silicone and the </w:t>
      </w:r>
      <w:r w:rsidR="00086A9B">
        <w:rPr>
          <w:rFonts w:asciiTheme="minorHAnsi" w:hAnsiTheme="minorHAnsi" w:cstheme="minorHAnsi"/>
        </w:rPr>
        <w:t>sealing film</w:t>
      </w:r>
      <w:r>
        <w:rPr>
          <w:rFonts w:asciiTheme="minorHAnsi" w:hAnsiTheme="minorHAnsi" w:cstheme="minorHAnsi"/>
        </w:rPr>
        <w:t xml:space="preserve"> layer. </w:t>
      </w:r>
      <w:r w:rsidRPr="00384AFD">
        <w:rPr>
          <w:rFonts w:asciiTheme="minorHAnsi" w:hAnsiTheme="minorHAnsi" w:cstheme="minorHAnsi"/>
          <w:b/>
          <w:bCs/>
        </w:rPr>
        <w:t>Left</w:t>
      </w:r>
      <w:r>
        <w:rPr>
          <w:rFonts w:asciiTheme="minorHAnsi" w:hAnsiTheme="minorHAnsi" w:cstheme="minorHAnsi"/>
        </w:rPr>
        <w:t xml:space="preserve">: Proper seal of the </w:t>
      </w:r>
      <w:r w:rsidR="00086A9B">
        <w:rPr>
          <w:rFonts w:asciiTheme="minorHAnsi" w:hAnsiTheme="minorHAnsi" w:cstheme="minorHAnsi"/>
        </w:rPr>
        <w:t>sealing film</w:t>
      </w:r>
      <w:r>
        <w:rPr>
          <w:rFonts w:asciiTheme="minorHAnsi" w:hAnsiTheme="minorHAnsi" w:cstheme="minorHAnsi"/>
        </w:rPr>
        <w:t xml:space="preserve"> layer to the silicone strip around the cut-out without air-pockets. </w:t>
      </w:r>
      <w:r w:rsidRPr="00384AFD">
        <w:rPr>
          <w:rFonts w:asciiTheme="minorHAnsi" w:hAnsiTheme="minorHAnsi" w:cstheme="minorHAnsi"/>
          <w:b/>
          <w:bCs/>
        </w:rPr>
        <w:t>Right</w:t>
      </w:r>
      <w:r>
        <w:rPr>
          <w:rFonts w:asciiTheme="minorHAnsi" w:hAnsiTheme="minorHAnsi" w:cstheme="minorHAnsi"/>
        </w:rPr>
        <w:t xml:space="preserve">: Improper seal of the </w:t>
      </w:r>
      <w:r w:rsidR="00086A9B">
        <w:rPr>
          <w:rFonts w:asciiTheme="minorHAnsi" w:hAnsiTheme="minorHAnsi" w:cstheme="minorHAnsi"/>
        </w:rPr>
        <w:t>sealing film</w:t>
      </w:r>
      <w:r>
        <w:rPr>
          <w:rFonts w:asciiTheme="minorHAnsi" w:hAnsiTheme="minorHAnsi" w:cstheme="minorHAnsi"/>
        </w:rPr>
        <w:t xml:space="preserve"> layer to the silicone strip cut-out with air-pockets around the edge of the cut-out. This will lead to leaking of the hydrogel components underneath the silicone. Red arrow points to an area where an air-pocket was formed.</w:t>
      </w:r>
    </w:p>
    <w:p w14:paraId="779E6436" w14:textId="77777777" w:rsidR="00037F74" w:rsidRPr="00384AFD" w:rsidRDefault="00037F74" w:rsidP="00037F74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</w:rPr>
      </w:pPr>
    </w:p>
    <w:p w14:paraId="3A4DE9D9" w14:textId="77E0EBDD" w:rsidR="002C2F7C" w:rsidRDefault="002C2F7C" w:rsidP="00037F74">
      <w:pPr>
        <w:contextualSpacing/>
        <w:rPr>
          <w:rFonts w:asciiTheme="minorHAnsi" w:hAnsiTheme="minorHAnsi" w:cstheme="minorHAnsi"/>
        </w:rPr>
      </w:pPr>
      <w:r w:rsidRPr="00384AFD">
        <w:rPr>
          <w:rFonts w:asciiTheme="minorHAnsi" w:hAnsiTheme="minorHAnsi" w:cstheme="minorHAnsi"/>
          <w:b/>
          <w:bCs/>
        </w:rPr>
        <w:t>Figure 3</w:t>
      </w:r>
      <w:r w:rsidRPr="00384AFD">
        <w:rPr>
          <w:rFonts w:asciiTheme="minorHAnsi" w:hAnsiTheme="minorHAnsi" w:cstheme="minorHAnsi"/>
        </w:rPr>
        <w:t xml:space="preserve">: </w:t>
      </w:r>
      <w:r w:rsidRPr="00037F74">
        <w:rPr>
          <w:rFonts w:asciiTheme="minorHAnsi" w:hAnsiTheme="minorHAnsi" w:cstheme="minorHAnsi"/>
          <w:b/>
          <w:bCs/>
        </w:rPr>
        <w:t xml:space="preserve">Proper removal of the </w:t>
      </w:r>
      <w:r w:rsidR="00086A9B" w:rsidRPr="00037F74">
        <w:rPr>
          <w:rFonts w:asciiTheme="minorHAnsi" w:hAnsiTheme="minorHAnsi" w:cstheme="minorHAnsi"/>
          <w:b/>
          <w:bCs/>
        </w:rPr>
        <w:t>sealing film</w:t>
      </w:r>
      <w:r w:rsidRPr="00037F74">
        <w:rPr>
          <w:rFonts w:asciiTheme="minorHAnsi" w:hAnsiTheme="minorHAnsi" w:cstheme="minorHAnsi"/>
          <w:b/>
          <w:bCs/>
        </w:rPr>
        <w:t xml:space="preserve"> layer from the bottom of the silicone strip.</w:t>
      </w:r>
      <w:r>
        <w:rPr>
          <w:rFonts w:asciiTheme="minorHAnsi" w:hAnsiTheme="minorHAnsi" w:cstheme="minorHAnsi"/>
        </w:rPr>
        <w:t xml:space="preserve"> The removal process should be done slowly so the hydrogel will not tear or break its adhesion with the inner walls of the cut-out. The white arrow shows the direction of removal. </w:t>
      </w:r>
    </w:p>
    <w:p w14:paraId="0AC56F1B" w14:textId="77777777" w:rsidR="00037F74" w:rsidRDefault="00037F74" w:rsidP="00037F74">
      <w:pPr>
        <w:contextualSpacing/>
        <w:rPr>
          <w:rFonts w:asciiTheme="minorHAnsi" w:hAnsiTheme="minorHAnsi" w:cstheme="minorHAnsi"/>
        </w:rPr>
      </w:pPr>
    </w:p>
    <w:p w14:paraId="59C79370" w14:textId="3A4340E7" w:rsidR="002C2F7C" w:rsidRDefault="002C2F7C" w:rsidP="00037F74">
      <w:pPr>
        <w:contextualSpacing/>
        <w:rPr>
          <w:rFonts w:asciiTheme="minorHAnsi" w:hAnsiTheme="minorHAnsi" w:cstheme="minorHAnsi"/>
          <w:i/>
          <w:iCs/>
        </w:rPr>
      </w:pPr>
      <w:r w:rsidRPr="00384AFD">
        <w:rPr>
          <w:rFonts w:asciiTheme="minorHAnsi" w:hAnsiTheme="minorHAnsi" w:cstheme="minorHAnsi"/>
          <w:b/>
          <w:bCs/>
        </w:rPr>
        <w:t>Figure 4</w:t>
      </w:r>
      <w:r w:rsidRPr="00384AFD">
        <w:rPr>
          <w:rFonts w:asciiTheme="minorHAnsi" w:hAnsiTheme="minorHAnsi" w:cstheme="minorHAnsi"/>
        </w:rPr>
        <w:t>:</w:t>
      </w:r>
      <w:r w:rsidRPr="00384AFD">
        <w:rPr>
          <w:rFonts w:asciiTheme="minorHAnsi" w:hAnsiTheme="minorHAnsi" w:cstheme="minorHAnsi"/>
          <w:b/>
          <w:bCs/>
        </w:rPr>
        <w:t xml:space="preserve"> </w:t>
      </w:r>
      <w:r w:rsidRPr="00037F74">
        <w:rPr>
          <w:rFonts w:asciiTheme="minorHAnsi" w:hAnsiTheme="minorHAnsi" w:cstheme="minorHAnsi"/>
          <w:b/>
          <w:bCs/>
        </w:rPr>
        <w:t>Microscopic observation of fibrin gels in the silicone cut-out</w:t>
      </w:r>
      <w:r w:rsidR="002E363F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A</w:t>
      </w:r>
      <w:r w:rsidRPr="00DC3B3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Two examples of a properly polymerized fibrin gel. Notice the relative homogeneity of the gel and the full adhesion to the edges of the cut-out</w:t>
      </w:r>
      <w:r w:rsidR="002E363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B</w:t>
      </w:r>
      <w:r w:rsidRPr="00DC3B3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Two examples of</w:t>
      </w:r>
      <w:r w:rsidR="00E43B21">
        <w:rPr>
          <w:rFonts w:asciiTheme="minorHAnsi" w:hAnsiTheme="minorHAnsi" w:cstheme="minorHAnsi"/>
        </w:rPr>
        <w:t xml:space="preserve"> sample polymerization failure</w:t>
      </w:r>
      <w:r>
        <w:rPr>
          <w:rFonts w:asciiTheme="minorHAnsi" w:hAnsiTheme="minorHAnsi" w:cstheme="minorHAnsi"/>
        </w:rPr>
        <w:t xml:space="preserve">. </w:t>
      </w:r>
      <w:r w:rsidRPr="002521A5">
        <w:rPr>
          <w:rFonts w:asciiTheme="minorHAnsi" w:hAnsiTheme="minorHAnsi" w:cstheme="minorHAnsi"/>
          <w:b/>
          <w:bCs/>
        </w:rPr>
        <w:t>Top</w:t>
      </w:r>
      <w:r>
        <w:rPr>
          <w:rFonts w:asciiTheme="minorHAnsi" w:hAnsiTheme="minorHAnsi" w:cstheme="minorHAnsi"/>
        </w:rPr>
        <w:t xml:space="preserve">: Notice the many bubbles and the aggregates formed on the bottom left side. </w:t>
      </w:r>
      <w:r w:rsidRPr="002521A5">
        <w:rPr>
          <w:rFonts w:asciiTheme="minorHAnsi" w:hAnsiTheme="minorHAnsi" w:cstheme="minorHAnsi"/>
          <w:b/>
          <w:bCs/>
        </w:rPr>
        <w:t>Bottom</w:t>
      </w:r>
      <w:r>
        <w:rPr>
          <w:rFonts w:asciiTheme="minorHAnsi" w:hAnsiTheme="minorHAnsi" w:cstheme="minorHAnsi"/>
        </w:rPr>
        <w:t>: Notice the tearing of the gel from the cut-out edges and the aggregates in the bottom left region of the cut-out.</w:t>
      </w:r>
      <w:r w:rsidR="002A38F4" w:rsidRPr="002A38F4">
        <w:t xml:space="preserve"> </w:t>
      </w:r>
      <w:r w:rsidR="002A38F4">
        <w:t xml:space="preserve">Scale bar = 300 </w:t>
      </w:r>
      <w:r w:rsidR="002A38F4" w:rsidRPr="00037F74">
        <w:rPr>
          <w:rFonts w:ascii="Symbol" w:hAnsi="Symbol"/>
        </w:rPr>
        <w:t></w:t>
      </w:r>
      <w:r w:rsidR="002A38F4" w:rsidRPr="00037F74">
        <w:rPr>
          <w:rFonts w:asciiTheme="minorHAnsi" w:hAnsiTheme="minorHAnsi" w:cstheme="minorHAnsi"/>
        </w:rPr>
        <w:t>m</w:t>
      </w:r>
    </w:p>
    <w:p w14:paraId="69BFB60E" w14:textId="77777777" w:rsidR="00037F74" w:rsidRDefault="00037F74" w:rsidP="00037F74">
      <w:pPr>
        <w:contextualSpacing/>
        <w:rPr>
          <w:rFonts w:asciiTheme="minorHAnsi" w:hAnsiTheme="minorHAnsi" w:cstheme="minorHAnsi"/>
        </w:rPr>
      </w:pPr>
    </w:p>
    <w:p w14:paraId="562EC9A6" w14:textId="2A02F777" w:rsidR="002C2F7C" w:rsidRDefault="002C2F7C" w:rsidP="00037F74">
      <w:pPr>
        <w:contextualSpacing/>
        <w:rPr>
          <w:vertAlign w:val="superscript"/>
        </w:rPr>
      </w:pPr>
      <w:r w:rsidRPr="00A46958">
        <w:rPr>
          <w:rFonts w:asciiTheme="minorHAnsi" w:hAnsiTheme="minorHAnsi" w:cstheme="minorHAnsi"/>
          <w:b/>
          <w:bCs/>
        </w:rPr>
        <w:t xml:space="preserve">Figure </w:t>
      </w:r>
      <w:r>
        <w:rPr>
          <w:rFonts w:asciiTheme="minorHAnsi" w:hAnsiTheme="minorHAnsi" w:cstheme="minorHAnsi"/>
          <w:b/>
          <w:bCs/>
        </w:rPr>
        <w:t>5</w:t>
      </w:r>
      <w:r w:rsidRPr="00FA05CF">
        <w:rPr>
          <w:rFonts w:asciiTheme="minorHAnsi" w:hAnsiTheme="minorHAnsi" w:cstheme="minorHAnsi"/>
        </w:rPr>
        <w:t xml:space="preserve">: </w:t>
      </w:r>
      <w:r w:rsidRPr="00DC3B31">
        <w:rPr>
          <w:rFonts w:asciiTheme="minorHAnsi" w:hAnsiTheme="minorHAnsi" w:cstheme="minorHAnsi"/>
        </w:rPr>
        <w:t>(</w:t>
      </w:r>
      <w:r w:rsidRPr="006D06CA">
        <w:rPr>
          <w:rFonts w:asciiTheme="minorHAnsi" w:hAnsiTheme="minorHAnsi" w:cstheme="minorHAnsi"/>
          <w:b/>
          <w:bCs/>
        </w:rPr>
        <w:t>A</w:t>
      </w:r>
      <w:r w:rsidRPr="00DC3B31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Jig containing a PBS bath (3D printed)</w:t>
      </w:r>
      <w:r w:rsidR="002E363F">
        <w:rPr>
          <w:rFonts w:asciiTheme="minorHAnsi" w:hAnsiTheme="minorHAnsi" w:cstheme="minorHAnsi"/>
        </w:rPr>
        <w:t xml:space="preserve"> (</w:t>
      </w:r>
      <w:r w:rsidRPr="006D06CA">
        <w:rPr>
          <w:rFonts w:asciiTheme="minorHAnsi" w:hAnsiTheme="minorHAnsi" w:cstheme="minorHAnsi"/>
          <w:b/>
          <w:bCs/>
        </w:rPr>
        <w:t>B</w:t>
      </w:r>
      <w:r w:rsidRPr="00DC3B3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Strip placement on the jig to ensure proper in-line attachment of brackets (in purple) and preventing drying of the gel. </w:t>
      </w:r>
      <w:r w:rsidRPr="00587E68">
        <w:t>This figure has been modified</w:t>
      </w:r>
      <w:r>
        <w:t xml:space="preserve"> with permission</w:t>
      </w:r>
      <w:r w:rsidRPr="00587E68">
        <w:t xml:space="preserve"> from </w:t>
      </w:r>
      <w:proofErr w:type="spellStart"/>
      <w:r>
        <w:t>Roitblat</w:t>
      </w:r>
      <w:proofErr w:type="spellEnd"/>
      <w:r>
        <w:t xml:space="preserve"> </w:t>
      </w:r>
      <w:proofErr w:type="spellStart"/>
      <w:r>
        <w:t>Riba</w:t>
      </w:r>
      <w:proofErr w:type="spellEnd"/>
      <w:r w:rsidRPr="00587E68">
        <w:t xml:space="preserve"> </w:t>
      </w:r>
      <w:r w:rsidR="00037F74" w:rsidRPr="00037F74">
        <w:t>et al.</w:t>
      </w:r>
      <w:r w:rsidR="009231DA">
        <w:rPr>
          <w:vertAlign w:val="superscript"/>
        </w:rPr>
        <w:t>41</w:t>
      </w:r>
    </w:p>
    <w:p w14:paraId="11854643" w14:textId="77777777" w:rsidR="00037F74" w:rsidRDefault="00037F74" w:rsidP="00037F74">
      <w:pPr>
        <w:contextualSpacing/>
        <w:rPr>
          <w:vertAlign w:val="superscript"/>
        </w:rPr>
      </w:pPr>
    </w:p>
    <w:p w14:paraId="39ABB318" w14:textId="1ED88AD2" w:rsidR="002C2F7C" w:rsidRDefault="002C2F7C" w:rsidP="00037F74">
      <w:pPr>
        <w:contextualSpacing/>
        <w:rPr>
          <w:vertAlign w:val="superscript"/>
        </w:rPr>
      </w:pPr>
      <w:r w:rsidRPr="007863A8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>6</w:t>
      </w:r>
      <w:r w:rsidRPr="001138F1">
        <w:rPr>
          <w:rFonts w:asciiTheme="minorHAnsi" w:hAnsiTheme="minorHAnsi" w:cstheme="minorHAnsi"/>
          <w:bCs/>
        </w:rPr>
        <w:t>:</w:t>
      </w:r>
      <w:r w:rsidRPr="007863A8">
        <w:rPr>
          <w:rFonts w:asciiTheme="minorHAnsi" w:hAnsiTheme="minorHAnsi" w:cstheme="minorHAnsi"/>
        </w:rPr>
        <w:t xml:space="preserve"> </w:t>
      </w:r>
      <w:proofErr w:type="spellStart"/>
      <w:r w:rsidRPr="00037F74">
        <w:rPr>
          <w:rFonts w:asciiTheme="minorHAnsi" w:hAnsiTheme="minorHAnsi" w:cstheme="minorHAnsi"/>
          <w:b/>
          <w:bCs/>
        </w:rPr>
        <w:t>SCyUS</w:t>
      </w:r>
      <w:proofErr w:type="spellEnd"/>
      <w:r w:rsidRPr="00037F74">
        <w:rPr>
          <w:rFonts w:asciiTheme="minorHAnsi" w:hAnsiTheme="minorHAnsi" w:cstheme="minorHAnsi"/>
          <w:b/>
          <w:bCs/>
        </w:rPr>
        <w:t xml:space="preserve"> stretching device</w:t>
      </w:r>
      <w:r w:rsidR="002E363F">
        <w:rPr>
          <w:rFonts w:asciiTheme="minorHAnsi" w:hAnsiTheme="minorHAnsi" w:cstheme="minorHAnsi"/>
          <w:b/>
          <w:bCs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A</w:t>
      </w:r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Several views of a CAD model of the main parts of the </w:t>
      </w:r>
      <w:proofErr w:type="spellStart"/>
      <w:r w:rsidRPr="007863A8">
        <w:rPr>
          <w:rFonts w:asciiTheme="minorHAnsi" w:hAnsiTheme="minorHAnsi" w:cstheme="minorHAnsi"/>
        </w:rPr>
        <w:t>SCyUS</w:t>
      </w:r>
      <w:proofErr w:type="spellEnd"/>
      <w:r w:rsidRPr="007863A8">
        <w:rPr>
          <w:rFonts w:asciiTheme="minorHAnsi" w:hAnsiTheme="minorHAnsi" w:cstheme="minorHAnsi"/>
        </w:rPr>
        <w:t>: spindle connected to the servo (blue), static anchor (red), insert that pins the silicone strip down (p</w:t>
      </w:r>
      <w:r>
        <w:rPr>
          <w:rFonts w:asciiTheme="minorHAnsi" w:hAnsiTheme="minorHAnsi" w:cstheme="minorHAnsi"/>
        </w:rPr>
        <w:t>urple</w:t>
      </w:r>
      <w:r w:rsidRPr="007863A8">
        <w:rPr>
          <w:rFonts w:asciiTheme="minorHAnsi" w:hAnsiTheme="minorHAnsi" w:cstheme="minorHAnsi"/>
        </w:rPr>
        <w:t>) and fixers that prevent the insert from rising up (yellow</w:t>
      </w:r>
      <w:r>
        <w:rPr>
          <w:rFonts w:asciiTheme="minorHAnsi" w:hAnsiTheme="minorHAnsi" w:cstheme="minorHAnsi"/>
        </w:rPr>
        <w:t>-green</w:t>
      </w:r>
      <w:r w:rsidRPr="007863A8">
        <w:rPr>
          <w:rFonts w:asciiTheme="minorHAnsi" w:hAnsiTheme="minorHAnsi" w:cstheme="minorHAnsi"/>
        </w:rPr>
        <w:t>).</w:t>
      </w:r>
      <w:r w:rsidR="0059048C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 xml:space="preserve">A top view of the system </w:t>
      </w:r>
      <w:r w:rsidRPr="00DC3B31">
        <w:rPr>
          <w:rFonts w:asciiTheme="minorHAnsi" w:hAnsiTheme="minorHAnsi" w:cstheme="minorHAnsi"/>
        </w:rPr>
        <w:t>(</w:t>
      </w:r>
      <w:r w:rsidRPr="000665D2">
        <w:rPr>
          <w:rFonts w:asciiTheme="minorHAnsi" w:hAnsiTheme="minorHAnsi" w:cstheme="minorHAnsi"/>
          <w:b/>
          <w:bCs/>
        </w:rPr>
        <w:t>Ai</w:t>
      </w:r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, a cut view of the system</w:t>
      </w:r>
      <w:r w:rsidRPr="00DC3B31">
        <w:rPr>
          <w:rFonts w:asciiTheme="minorHAnsi" w:hAnsiTheme="minorHAnsi" w:cstheme="minorHAnsi"/>
        </w:rPr>
        <w:t xml:space="preserve"> (</w:t>
      </w:r>
      <w:proofErr w:type="spellStart"/>
      <w:r w:rsidRPr="000665D2">
        <w:rPr>
          <w:rFonts w:asciiTheme="minorHAnsi" w:hAnsiTheme="minorHAnsi" w:cstheme="minorHAnsi"/>
          <w:b/>
          <w:bCs/>
        </w:rPr>
        <w:t>Aii</w:t>
      </w:r>
      <w:proofErr w:type="spellEnd"/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showing the path of the strip (orange line), and a bottom view </w:t>
      </w:r>
      <w:r w:rsidRPr="00DC3B31">
        <w:rPr>
          <w:rFonts w:asciiTheme="minorHAnsi" w:hAnsiTheme="minorHAnsi" w:cstheme="minorHAnsi"/>
        </w:rPr>
        <w:t>(</w:t>
      </w:r>
      <w:proofErr w:type="spellStart"/>
      <w:r w:rsidRPr="000665D2">
        <w:rPr>
          <w:rFonts w:asciiTheme="minorHAnsi" w:hAnsiTheme="minorHAnsi" w:cstheme="minorHAnsi"/>
          <w:b/>
          <w:bCs/>
        </w:rPr>
        <w:t>Aiii</w:t>
      </w:r>
      <w:proofErr w:type="spellEnd"/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of the aluminum liquid well with a glass coverslip. The liquid well can be moved up and down with the turn of a screw fitted into the major threading. The upward movement of the aluminum well is limited by the </w:t>
      </w:r>
      <w:r>
        <w:rPr>
          <w:rFonts w:asciiTheme="minorHAnsi" w:hAnsiTheme="minorHAnsi" w:cstheme="minorHAnsi"/>
        </w:rPr>
        <w:t>purple</w:t>
      </w:r>
      <w:r w:rsidRPr="007863A8">
        <w:rPr>
          <w:rFonts w:asciiTheme="minorHAnsi" w:hAnsiTheme="minorHAnsi" w:cstheme="minorHAnsi"/>
        </w:rPr>
        <w:t xml:space="preserve"> insert’s side wings, as shown by the white arrows</w:t>
      </w:r>
      <w:r w:rsidR="002E363F">
        <w:rPr>
          <w:rFonts w:asciiTheme="minorHAnsi" w:hAnsiTheme="minorHAnsi" w:cstheme="minorHAnsi"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B</w:t>
      </w:r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The actual system</w:t>
      </w:r>
      <w:r>
        <w:rPr>
          <w:rFonts w:asciiTheme="minorHAnsi" w:hAnsiTheme="minorHAnsi" w:cstheme="minorHAnsi"/>
        </w:rPr>
        <w:t xml:space="preserve">: </w:t>
      </w:r>
      <w:r w:rsidRPr="00DC3B31">
        <w:rPr>
          <w:rFonts w:asciiTheme="minorHAnsi" w:hAnsiTheme="minorHAnsi" w:cstheme="minorHAnsi"/>
        </w:rPr>
        <w:t>(</w:t>
      </w:r>
      <w:r w:rsidRPr="000665D2">
        <w:rPr>
          <w:rFonts w:asciiTheme="minorHAnsi" w:hAnsiTheme="minorHAnsi" w:cstheme="minorHAnsi"/>
          <w:b/>
          <w:bCs/>
        </w:rPr>
        <w:t>1</w:t>
      </w:r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static anchor</w:t>
      </w:r>
      <w:r w:rsidR="002E363F">
        <w:rPr>
          <w:rFonts w:asciiTheme="minorHAnsi" w:hAnsiTheme="minorHAnsi" w:cstheme="minorHAnsi"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2</w:t>
      </w:r>
      <w:r w:rsidRPr="00DC3B31">
        <w:rPr>
          <w:rFonts w:asciiTheme="minorHAnsi" w:hAnsiTheme="minorHAnsi" w:cstheme="minorHAnsi"/>
        </w:rPr>
        <w:t xml:space="preserve">) </w:t>
      </w:r>
      <w:r w:rsidRPr="007863A8">
        <w:rPr>
          <w:rFonts w:asciiTheme="minorHAnsi" w:hAnsiTheme="minorHAnsi" w:cstheme="minorHAnsi"/>
        </w:rPr>
        <w:t>green non-stretchable fabric</w:t>
      </w:r>
      <w:r w:rsidR="002E363F">
        <w:rPr>
          <w:rFonts w:asciiTheme="minorHAnsi" w:hAnsiTheme="minorHAnsi" w:cstheme="minorHAnsi"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3</w:t>
      </w:r>
      <w:r w:rsidRPr="00BB02AF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screw for aluminum liquid well height control</w:t>
      </w:r>
      <w:r w:rsidR="002E363F">
        <w:rPr>
          <w:rFonts w:asciiTheme="minorHAnsi" w:hAnsiTheme="minorHAnsi" w:cstheme="minorHAnsi"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4</w:t>
      </w:r>
      <w:r w:rsidRPr="00BB02AF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red pin-down insert</w:t>
      </w:r>
      <w:r w:rsidR="002E363F">
        <w:rPr>
          <w:rFonts w:asciiTheme="minorHAnsi" w:hAnsiTheme="minorHAnsi" w:cstheme="minorHAnsi"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5</w:t>
      </w:r>
      <w:r w:rsidRPr="00DC3B31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a silicone strip</w:t>
      </w:r>
      <w:r>
        <w:rPr>
          <w:rFonts w:asciiTheme="minorHAnsi" w:hAnsiTheme="minorHAnsi" w:cstheme="minorHAnsi"/>
        </w:rPr>
        <w:t xml:space="preserve"> with a circular cut-out</w:t>
      </w:r>
      <w:r w:rsidR="002E363F">
        <w:rPr>
          <w:rFonts w:asciiTheme="minorHAnsi" w:hAnsiTheme="minorHAnsi" w:cstheme="minorHAnsi"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6</w:t>
      </w:r>
      <w:r w:rsidRPr="00BB02AF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blue connecting clamps</w:t>
      </w:r>
      <w:r w:rsidR="002E363F">
        <w:rPr>
          <w:rFonts w:asciiTheme="minorHAnsi" w:hAnsiTheme="minorHAnsi" w:cstheme="minorHAnsi"/>
        </w:rPr>
        <w:t xml:space="preserve"> (</w:t>
      </w:r>
      <w:r w:rsidRPr="000665D2">
        <w:rPr>
          <w:rFonts w:asciiTheme="minorHAnsi" w:hAnsiTheme="minorHAnsi" w:cstheme="minorHAnsi"/>
          <w:b/>
          <w:bCs/>
        </w:rPr>
        <w:t>C</w:t>
      </w:r>
      <w:r w:rsidRPr="00BB02AF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The stretching system placed on a confocal microscope. The servomotor and the spindle are shown with arrows.</w:t>
      </w:r>
      <w:r>
        <w:t xml:space="preserve"> </w:t>
      </w:r>
      <w:r w:rsidRPr="00587E68">
        <w:t xml:space="preserve">This figure has been modified </w:t>
      </w:r>
      <w:r>
        <w:t xml:space="preserve">with permission </w:t>
      </w:r>
      <w:r w:rsidRPr="00587E68">
        <w:t xml:space="preserve">from </w:t>
      </w:r>
      <w:proofErr w:type="spellStart"/>
      <w:r>
        <w:t>Roitblat</w:t>
      </w:r>
      <w:proofErr w:type="spellEnd"/>
      <w:r>
        <w:t xml:space="preserve"> </w:t>
      </w:r>
      <w:proofErr w:type="spellStart"/>
      <w:r>
        <w:t>Riba</w:t>
      </w:r>
      <w:proofErr w:type="spellEnd"/>
      <w:r w:rsidRPr="00587E68">
        <w:t xml:space="preserve"> </w:t>
      </w:r>
      <w:r w:rsidR="00037F74" w:rsidRPr="00037F74">
        <w:t>et al.</w:t>
      </w:r>
      <w:r w:rsidR="009231DA">
        <w:rPr>
          <w:vertAlign w:val="superscript"/>
        </w:rPr>
        <w:t>41</w:t>
      </w:r>
    </w:p>
    <w:p w14:paraId="7E7A5C7F" w14:textId="77777777" w:rsidR="00037F74" w:rsidRPr="001138F1" w:rsidRDefault="00037F74" w:rsidP="00037F74">
      <w:pPr>
        <w:contextualSpacing/>
      </w:pPr>
    </w:p>
    <w:p w14:paraId="3AC0B1D7" w14:textId="5723CDA4" w:rsidR="002C2F7C" w:rsidRDefault="002C2F7C" w:rsidP="00037F74">
      <w:pPr>
        <w:contextualSpacing/>
      </w:pPr>
      <w:r>
        <w:rPr>
          <w:rFonts w:asciiTheme="minorHAnsi" w:hAnsiTheme="minorHAnsi" w:cstheme="minorHAnsi"/>
          <w:b/>
          <w:bCs/>
        </w:rPr>
        <w:t>Figure 7</w:t>
      </w:r>
      <w:r w:rsidRPr="00FB745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Pr="00037F74">
        <w:rPr>
          <w:rFonts w:asciiTheme="minorHAnsi" w:hAnsiTheme="minorHAnsi" w:cstheme="minorHAnsi"/>
          <w:b/>
          <w:bCs/>
        </w:rPr>
        <w:t xml:space="preserve">Gel </w:t>
      </w:r>
      <w:r w:rsidRPr="00037F74">
        <w:rPr>
          <w:b/>
          <w:bCs/>
        </w:rPr>
        <w:t>homogeneity</w:t>
      </w:r>
      <w:r w:rsidRPr="00037F74">
        <w:rPr>
          <w:rFonts w:asciiTheme="minorHAnsi" w:hAnsiTheme="minorHAnsi" w:cstheme="minorHAnsi"/>
          <w:b/>
          <w:bCs/>
        </w:rPr>
        <w:t>.</w:t>
      </w:r>
      <w:r w:rsidR="005B48DD">
        <w:rPr>
          <w:rFonts w:asciiTheme="minorHAnsi" w:hAnsiTheme="minorHAnsi" w:cstheme="minorHAnsi"/>
        </w:rPr>
        <w:t xml:space="preserve"> Tile images</w:t>
      </w:r>
      <w:r w:rsidR="00555A9B">
        <w:rPr>
          <w:rFonts w:asciiTheme="minorHAnsi" w:hAnsiTheme="minorHAnsi" w:cstheme="minorHAnsi"/>
        </w:rPr>
        <w:t xml:space="preserve"> were</w:t>
      </w:r>
      <w:r w:rsidR="005B48DD">
        <w:rPr>
          <w:rFonts w:asciiTheme="minorHAnsi" w:hAnsiTheme="minorHAnsi" w:cstheme="minorHAnsi"/>
        </w:rPr>
        <w:t xml:space="preserve"> captured and stitched using </w:t>
      </w:r>
      <w:r w:rsidR="00555A9B">
        <w:rPr>
          <w:rFonts w:asciiTheme="minorHAnsi" w:hAnsiTheme="minorHAnsi" w:cstheme="minorHAnsi"/>
        </w:rPr>
        <w:t>the</w:t>
      </w:r>
      <w:r w:rsidR="005B48DD">
        <w:rPr>
          <w:rFonts w:asciiTheme="minorHAnsi" w:hAnsiTheme="minorHAnsi" w:cstheme="minorHAnsi"/>
        </w:rPr>
        <w:t xml:space="preserve"> confocal microscope software (</w:t>
      </w:r>
      <w:r w:rsidR="005B48DD" w:rsidRPr="00931640">
        <w:rPr>
          <w:rFonts w:asciiTheme="minorHAnsi" w:hAnsiTheme="minorHAnsi" w:cstheme="minorHAnsi"/>
        </w:rPr>
        <w:t>See</w:t>
      </w:r>
      <w:r w:rsidR="005B48DD">
        <w:rPr>
          <w:rFonts w:asciiTheme="minorHAnsi" w:hAnsiTheme="minorHAnsi" w:cstheme="minorHAnsi"/>
          <w:b/>
          <w:bCs/>
        </w:rPr>
        <w:t xml:space="preserve"> Table of Materials</w:t>
      </w:r>
      <w:r w:rsidR="005B48DD">
        <w:rPr>
          <w:rFonts w:asciiTheme="minorHAnsi" w:hAnsiTheme="minorHAnsi" w:cstheme="minorHAnsi"/>
        </w:rPr>
        <w:t>)</w:t>
      </w:r>
      <w:r w:rsidR="002E363F">
        <w:rPr>
          <w:rFonts w:asciiTheme="minorHAnsi" w:hAnsiTheme="minorHAnsi" w:cstheme="minorHAnsi"/>
        </w:rPr>
        <w:t xml:space="preserve"> (</w:t>
      </w:r>
      <w:r w:rsidRPr="0053549E">
        <w:rPr>
          <w:rFonts w:asciiTheme="minorHAnsi" w:hAnsiTheme="minorHAnsi" w:cstheme="minorHAnsi"/>
          <w:b/>
          <w:bCs/>
        </w:rPr>
        <w:t>A</w:t>
      </w:r>
      <w:r w:rsidRPr="00BB02AF">
        <w:rPr>
          <w:rFonts w:asciiTheme="minorHAnsi" w:hAnsiTheme="minorHAnsi" w:cstheme="minorHAnsi"/>
        </w:rPr>
        <w:t>)</w:t>
      </w:r>
      <w:r w:rsidR="0065557B" w:rsidRPr="0065557B">
        <w:t xml:space="preserve"> </w:t>
      </w:r>
      <w:r w:rsidR="0065557B">
        <w:t>A</w:t>
      </w:r>
      <w:r w:rsidR="0065557B" w:rsidRPr="00555A9B">
        <w:t xml:space="preserve"> </w:t>
      </w:r>
      <w:r w:rsidR="0065557B">
        <w:t xml:space="preserve">single stitched tile </w:t>
      </w:r>
      <w:r w:rsidR="0065557B" w:rsidRPr="001C062C">
        <w:rPr>
          <w:i/>
          <w:iCs/>
        </w:rPr>
        <w:t>Z</w:t>
      </w:r>
      <w:r w:rsidR="0065557B">
        <w:t>-slice image of a fibrin gel sample with relatively inhomogeneous fiber density due to improper thrombin and fibrinogen mixing pre-polymerization. This gel will not provide a reliable analysis</w:t>
      </w:r>
      <w:r w:rsidR="002E363F">
        <w:t xml:space="preserve"> (</w:t>
      </w:r>
      <w:r>
        <w:rPr>
          <w:b/>
          <w:bCs/>
        </w:rPr>
        <w:t>B</w:t>
      </w:r>
      <w:r w:rsidRPr="00BB02AF">
        <w:t>)</w:t>
      </w:r>
      <w:r w:rsidR="0065557B" w:rsidRPr="0065557B">
        <w:t xml:space="preserve"> </w:t>
      </w:r>
      <w:r w:rsidR="0065557B">
        <w:t>A</w:t>
      </w:r>
      <w:r w:rsidR="0065557B" w:rsidRPr="00555A9B">
        <w:t xml:space="preserve"> </w:t>
      </w:r>
      <w:r w:rsidR="0065557B">
        <w:t xml:space="preserve">single stitched tile </w:t>
      </w:r>
      <w:r w:rsidR="0065557B" w:rsidRPr="00602B1A">
        <w:rPr>
          <w:i/>
          <w:iCs/>
        </w:rPr>
        <w:t>Z</w:t>
      </w:r>
      <w:r w:rsidR="0065557B">
        <w:t>-slice image of a fibrin gel sample with relatively homogenous fiber density. This is an acceptable gel for stretching experiments.</w:t>
      </w:r>
      <w:r>
        <w:t xml:space="preserve"> </w:t>
      </w:r>
      <w:r w:rsidR="0065557B">
        <w:t xml:space="preserve">Scale bar for images A &amp; B is 200 </w:t>
      </w:r>
      <w:r w:rsidR="0065557B" w:rsidRPr="00657E5D">
        <w:rPr>
          <w:rFonts w:ascii="Symbol" w:hAnsi="Symbol"/>
          <w:i/>
          <w:iCs/>
        </w:rPr>
        <w:t></w:t>
      </w:r>
      <w:r w:rsidR="0065557B" w:rsidRPr="00657E5D">
        <w:rPr>
          <w:rFonts w:asciiTheme="minorHAnsi" w:hAnsiTheme="minorHAnsi" w:cstheme="minorHAnsi"/>
          <w:i/>
          <w:iCs/>
        </w:rPr>
        <w:t>m</w:t>
      </w:r>
      <w:r w:rsidR="002E363F">
        <w:rPr>
          <w:rFonts w:asciiTheme="minorHAnsi" w:hAnsiTheme="minorHAnsi" w:cstheme="minorHAnsi"/>
        </w:rPr>
        <w:t xml:space="preserve"> (</w:t>
      </w:r>
      <w:r w:rsidR="00141656" w:rsidRPr="001138F1">
        <w:rPr>
          <w:rFonts w:asciiTheme="minorHAnsi" w:hAnsiTheme="minorHAnsi" w:cstheme="minorHAnsi"/>
          <w:b/>
          <w:bCs/>
        </w:rPr>
        <w:t>C</w:t>
      </w:r>
      <w:r w:rsidR="00141656">
        <w:rPr>
          <w:rFonts w:asciiTheme="minorHAnsi" w:hAnsiTheme="minorHAnsi" w:cstheme="minorHAnsi"/>
        </w:rPr>
        <w:t xml:space="preserve">) Zoom in of the interface </w:t>
      </w:r>
      <w:r w:rsidR="00141656">
        <w:rPr>
          <w:rFonts w:asciiTheme="minorHAnsi" w:hAnsiTheme="minorHAnsi" w:cstheme="minorHAnsi"/>
        </w:rPr>
        <w:lastRenderedPageBreak/>
        <w:t>between the fluorescently labeled gel (red) and the silicone (black background).</w:t>
      </w:r>
      <w:r w:rsidR="00141656">
        <w:rPr>
          <w:rFonts w:asciiTheme="minorHAnsi" w:hAnsiTheme="minorHAnsi" w:cstheme="minorHAnsi"/>
          <w:b/>
          <w:bCs/>
        </w:rPr>
        <w:t xml:space="preserve"> </w:t>
      </w:r>
      <w:r w:rsidR="00141656">
        <w:rPr>
          <w:rFonts w:asciiTheme="minorHAnsi" w:hAnsiTheme="minorHAnsi" w:cstheme="minorHAnsi"/>
        </w:rPr>
        <w:t xml:space="preserve">Scale bar = </w:t>
      </w:r>
      <w:r w:rsidR="00141656">
        <w:t xml:space="preserve">100 </w:t>
      </w:r>
      <w:r w:rsidR="00141656" w:rsidRPr="00657E5D">
        <w:rPr>
          <w:rFonts w:ascii="Symbol" w:hAnsi="Symbol"/>
          <w:i/>
          <w:iCs/>
        </w:rPr>
        <w:t></w:t>
      </w:r>
      <w:r w:rsidR="00141656" w:rsidRPr="00657E5D">
        <w:rPr>
          <w:rFonts w:asciiTheme="minorHAnsi" w:hAnsiTheme="minorHAnsi" w:cstheme="minorHAnsi"/>
          <w:i/>
          <w:iCs/>
        </w:rPr>
        <w:t>m</w:t>
      </w:r>
      <w:r w:rsidR="00141656">
        <w:t>.</w:t>
      </w:r>
    </w:p>
    <w:p w14:paraId="5508A1C2" w14:textId="77777777" w:rsidR="00037F74" w:rsidRDefault="00037F74" w:rsidP="00037F74">
      <w:pPr>
        <w:contextualSpacing/>
        <w:rPr>
          <w:rFonts w:asciiTheme="minorHAnsi" w:hAnsiTheme="minorHAnsi" w:cstheme="minorHAnsi"/>
          <w:i/>
          <w:iCs/>
        </w:rPr>
      </w:pPr>
    </w:p>
    <w:p w14:paraId="557E08C2" w14:textId="05AEE87D" w:rsidR="002C2F7C" w:rsidRDefault="002C2F7C" w:rsidP="00037F74">
      <w:pPr>
        <w:contextualSpacing/>
      </w:pPr>
      <w:r w:rsidRPr="00BB02AF">
        <w:rPr>
          <w:b/>
          <w:bCs/>
        </w:rPr>
        <w:t>Figure 8</w:t>
      </w:r>
      <w:r w:rsidRPr="00BB02AF">
        <w:t xml:space="preserve">: </w:t>
      </w:r>
      <w:r w:rsidRPr="00037F74">
        <w:rPr>
          <w:b/>
          <w:bCs/>
        </w:rPr>
        <w:t xml:space="preserve">GUI for the </w:t>
      </w:r>
      <w:proofErr w:type="spellStart"/>
      <w:r w:rsidRPr="00037F74">
        <w:rPr>
          <w:b/>
          <w:bCs/>
        </w:rPr>
        <w:t>SCyUS</w:t>
      </w:r>
      <w:proofErr w:type="spellEnd"/>
      <w:r w:rsidRPr="00037F74">
        <w:rPr>
          <w:b/>
          <w:bCs/>
        </w:rPr>
        <w:t xml:space="preserve"> control module</w:t>
      </w:r>
      <w:r w:rsidR="002E363F">
        <w:rPr>
          <w:b/>
          <w:bCs/>
        </w:rPr>
        <w:t xml:space="preserve"> (</w:t>
      </w:r>
      <w:r>
        <w:rPr>
          <w:b/>
          <w:bCs/>
        </w:rPr>
        <w:t>A</w:t>
      </w:r>
      <w:r>
        <w:t>) Position of the motor in degrees. The value ranges from -90° to 90°</w:t>
      </w:r>
      <w:r w:rsidR="002E363F">
        <w:t xml:space="preserve"> (</w:t>
      </w:r>
      <w:r>
        <w:rPr>
          <w:b/>
          <w:bCs/>
        </w:rPr>
        <w:t>B</w:t>
      </w:r>
      <w:r>
        <w:t>) ‘Set Minimum Servo Position’. This button allows for a pre-set minimum position, for setting a new reference position that is different from the Zero Servo Position</w:t>
      </w:r>
      <w:r w:rsidR="002E363F">
        <w:t xml:space="preserve"> (</w:t>
      </w:r>
      <w:r>
        <w:rPr>
          <w:b/>
          <w:bCs/>
        </w:rPr>
        <w:t>C</w:t>
      </w:r>
      <w:r>
        <w:t>) ‘Plus 1°’ button moves the servo motor one-degree clockwise</w:t>
      </w:r>
      <w:r w:rsidR="002E363F">
        <w:t xml:space="preserve"> (</w:t>
      </w:r>
      <w:r>
        <w:rPr>
          <w:b/>
          <w:bCs/>
        </w:rPr>
        <w:t>D</w:t>
      </w:r>
      <w:r>
        <w:t>) ‘Minus 1°’ button moves the servo motor one-degree counter-clockwise</w:t>
      </w:r>
      <w:r w:rsidR="002E363F">
        <w:t xml:space="preserve"> (</w:t>
      </w:r>
      <w:r>
        <w:rPr>
          <w:b/>
          <w:bCs/>
        </w:rPr>
        <w:t>E</w:t>
      </w:r>
      <w:r>
        <w:t>) ‘Go to zero position’ button sets the servomotor position to 0° ([</w:t>
      </w:r>
      <w:r w:rsidRPr="004C5BF6">
        <w:rPr>
          <w:b/>
          <w:bCs/>
        </w:rPr>
        <w:t>A</w:t>
      </w:r>
      <w:r w:rsidRPr="006734DE">
        <w:t>]</w:t>
      </w:r>
      <w:r>
        <w:t xml:space="preserve"> will be set to zero)</w:t>
      </w:r>
      <w:r w:rsidR="002E363F">
        <w:t xml:space="preserve"> (</w:t>
      </w:r>
      <w:r>
        <w:rPr>
          <w:b/>
          <w:bCs/>
        </w:rPr>
        <w:t>F</w:t>
      </w:r>
      <w:r>
        <w:t>) ‘Go to minimum servo position’ button moves the servomotor to the user defined ‘Min’ position.</w:t>
      </w:r>
    </w:p>
    <w:p w14:paraId="6CF1C07D" w14:textId="77777777" w:rsidR="00037F74" w:rsidRDefault="00037F74" w:rsidP="00037F74">
      <w:pPr>
        <w:contextualSpacing/>
      </w:pPr>
    </w:p>
    <w:p w14:paraId="1E822BB5" w14:textId="5BF3778E" w:rsidR="002C2F7C" w:rsidRDefault="002C2F7C" w:rsidP="00037F74">
      <w:pPr>
        <w:contextualSpacing/>
        <w:rPr>
          <w:vertAlign w:val="superscript"/>
        </w:rPr>
      </w:pPr>
      <w:r w:rsidRPr="00697239">
        <w:rPr>
          <w:rFonts w:asciiTheme="minorHAnsi" w:hAnsiTheme="minorHAnsi" w:cstheme="minorHAnsi"/>
          <w:b/>
          <w:bCs/>
        </w:rPr>
        <w:t>Figure 9</w:t>
      </w:r>
      <w:r w:rsidRPr="001138F1">
        <w:rPr>
          <w:rFonts w:asciiTheme="minorHAnsi" w:hAnsiTheme="minorHAnsi" w:cstheme="minorHAnsi"/>
        </w:rPr>
        <w:t>:</w:t>
      </w:r>
      <w:r w:rsidR="0059048C">
        <w:rPr>
          <w:rFonts w:asciiTheme="minorHAnsi" w:hAnsiTheme="minorHAnsi" w:cstheme="minorHAnsi"/>
          <w:b/>
        </w:rPr>
        <w:t xml:space="preserve"> </w:t>
      </w:r>
      <w:r w:rsidRPr="00037F74">
        <w:rPr>
          <w:rFonts w:asciiTheme="minorHAnsi" w:hAnsiTheme="minorHAnsi" w:cstheme="minorHAnsi"/>
          <w:b/>
          <w:bCs/>
        </w:rPr>
        <w:t>Gel strains due to external stretching of the silicone strip</w:t>
      </w:r>
      <w:r w:rsidR="002E363F">
        <w:rPr>
          <w:rFonts w:asciiTheme="minorHAnsi" w:hAnsiTheme="minorHAnsi" w:cstheme="minorHAnsi"/>
          <w:b/>
          <w:bCs/>
        </w:rPr>
        <w:t xml:space="preserve"> (</w:t>
      </w:r>
      <w:r w:rsidRPr="007B7D1A">
        <w:rPr>
          <w:rFonts w:asciiTheme="minorHAnsi" w:hAnsiTheme="minorHAnsi" w:cstheme="minorHAnsi"/>
          <w:b/>
          <w:bCs/>
        </w:rPr>
        <w:t>A</w:t>
      </w:r>
      <w:r w:rsidRPr="00BB02AF">
        <w:rPr>
          <w:rFonts w:asciiTheme="minorHAnsi" w:hAnsiTheme="minorHAnsi" w:cstheme="minorHAnsi"/>
        </w:rPr>
        <w:t>)</w:t>
      </w:r>
      <w:r w:rsidRPr="005D26DD">
        <w:rPr>
          <w:rFonts w:asciiTheme="minorHAnsi" w:hAnsiTheme="minorHAnsi" w:cstheme="minorHAnsi"/>
        </w:rPr>
        <w:t xml:space="preserve"> </w:t>
      </w:r>
      <w:r w:rsidRPr="00FF00F3">
        <w:rPr>
          <w:rFonts w:asciiTheme="minorHAnsi" w:hAnsiTheme="minorHAnsi" w:cstheme="minorHAnsi"/>
          <w:i/>
          <w:iCs/>
        </w:rPr>
        <w:t>X-Y</w:t>
      </w:r>
      <w:r w:rsidRPr="005D26DD">
        <w:rPr>
          <w:rFonts w:asciiTheme="minorHAnsi" w:hAnsiTheme="minorHAnsi" w:cstheme="minorHAnsi"/>
        </w:rPr>
        <w:t xml:space="preserve"> cross-section of an un</w:t>
      </w:r>
      <w:r>
        <w:rPr>
          <w:rFonts w:asciiTheme="minorHAnsi" w:hAnsiTheme="minorHAnsi" w:cstheme="minorHAnsi"/>
        </w:rPr>
        <w:t>-</w:t>
      </w:r>
      <w:r w:rsidRPr="005D26DD">
        <w:rPr>
          <w:rFonts w:asciiTheme="minorHAnsi" w:hAnsiTheme="minorHAnsi" w:cstheme="minorHAnsi"/>
        </w:rPr>
        <w:t>stretched</w:t>
      </w:r>
      <w:r>
        <w:rPr>
          <w:rFonts w:asciiTheme="minorHAnsi" w:hAnsiTheme="minorHAnsi" w:cstheme="minorHAnsi"/>
        </w:rPr>
        <w:t xml:space="preserve"> fibrin</w:t>
      </w:r>
      <w:r w:rsidRPr="005D26DD">
        <w:rPr>
          <w:rFonts w:asciiTheme="minorHAnsi" w:hAnsiTheme="minorHAnsi" w:cstheme="minorHAnsi"/>
        </w:rPr>
        <w:t xml:space="preserve"> gel (top), and after application of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Pr="005D26DD">
        <w:rPr>
          <w:rFonts w:asciiTheme="minorHAnsi" w:hAnsiTheme="minorHAnsi" w:cstheme="minorHAnsi"/>
        </w:rPr>
        <w:t xml:space="preserve"> = 64% strain</w:t>
      </w:r>
      <w:r>
        <w:rPr>
          <w:rFonts w:asciiTheme="minorHAnsi" w:hAnsiTheme="minorHAnsi" w:cstheme="minorHAnsi"/>
        </w:rPr>
        <w:t xml:space="preserve"> along the x direction</w:t>
      </w:r>
      <w:r w:rsidRPr="005D26DD">
        <w:rPr>
          <w:rFonts w:asciiTheme="minorHAnsi" w:hAnsiTheme="minorHAnsi" w:cstheme="minorHAnsi"/>
        </w:rPr>
        <w:t xml:space="preserve"> (bottom). </w:t>
      </w:r>
      <w:r>
        <w:rPr>
          <w:rFonts w:asciiTheme="minorHAnsi" w:hAnsiTheme="minorHAnsi" w:cstheme="minorHAnsi"/>
        </w:rPr>
        <w:t xml:space="preserve">The gel is embedded with fluorescent beads. The relevant lengths of </w:t>
      </w:r>
      <w:r w:rsidRPr="002456C4">
        <w:rPr>
          <w:rFonts w:asciiTheme="minorHAnsi" w:hAnsiTheme="minorHAnsi" w:cstheme="minorHAnsi"/>
          <w:i/>
          <w:iCs/>
        </w:rPr>
        <w:t>d</w:t>
      </w:r>
      <w:r>
        <w:rPr>
          <w:rFonts w:asciiTheme="minorHAnsi" w:hAnsiTheme="minorHAnsi" w:cstheme="minorHAnsi"/>
        </w:rPr>
        <w:t xml:space="preserve"> and </w:t>
      </w:r>
      <w:r w:rsidRPr="002456C4">
        <w:rPr>
          <w:rFonts w:asciiTheme="minorHAnsi" w:hAnsiTheme="minorHAnsi" w:cstheme="minorHAnsi"/>
          <w:i/>
          <w:iCs/>
        </w:rPr>
        <w:t>l</w:t>
      </w:r>
      <w:r>
        <w:rPr>
          <w:rFonts w:asciiTheme="minorHAnsi" w:hAnsiTheme="minorHAnsi" w:cstheme="minorHAnsi"/>
        </w:rPr>
        <w:t xml:space="preserve"> used for calculation of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>
        <w:rPr>
          <w:rFonts w:asciiTheme="minorHAnsi" w:hAnsiTheme="minorHAnsi" w:cstheme="minorHAnsi"/>
        </w:rPr>
        <w:t xml:space="preserve"> are indicated in the images</w:t>
      </w:r>
      <w:r w:rsidR="002E363F">
        <w:rPr>
          <w:rFonts w:asciiTheme="minorHAnsi" w:hAnsiTheme="minorHAnsi" w:cstheme="minorHAnsi"/>
        </w:rPr>
        <w:t xml:space="preserve"> (</w:t>
      </w:r>
      <w:r w:rsidRPr="007B7D1A">
        <w:rPr>
          <w:rFonts w:asciiTheme="minorHAnsi" w:hAnsiTheme="minorHAnsi" w:cstheme="minorHAnsi"/>
          <w:b/>
          <w:bCs/>
        </w:rPr>
        <w:t>B</w:t>
      </w:r>
      <w:r w:rsidRPr="00BB02AF">
        <w:rPr>
          <w:rFonts w:asciiTheme="minorHAnsi" w:hAnsiTheme="minorHAnsi" w:cstheme="minorHAnsi"/>
        </w:rPr>
        <w:t>)</w:t>
      </w:r>
      <w:r w:rsidRPr="005D26DD">
        <w:rPr>
          <w:rFonts w:asciiTheme="minorHAnsi" w:hAnsiTheme="minorHAnsi" w:cstheme="minorHAnsi"/>
        </w:rPr>
        <w:t xml:space="preserve"> Zoom-in images of the dashed square area marked in </w:t>
      </w:r>
      <w:r w:rsidRPr="00F24A7F">
        <w:rPr>
          <w:rFonts w:asciiTheme="minorHAnsi" w:hAnsiTheme="minorHAnsi" w:cstheme="minorHAnsi"/>
          <w:b/>
          <w:bCs/>
        </w:rPr>
        <w:t>A</w:t>
      </w:r>
      <w:r w:rsidR="002E363F">
        <w:rPr>
          <w:rFonts w:asciiTheme="minorHAnsi" w:hAnsiTheme="minorHAnsi" w:cstheme="minorHAnsi"/>
        </w:rPr>
        <w:t xml:space="preserve"> (</w:t>
      </w:r>
      <w:r w:rsidRPr="007B7D1A">
        <w:rPr>
          <w:rFonts w:asciiTheme="minorHAnsi" w:hAnsiTheme="minorHAnsi" w:cstheme="minorHAnsi"/>
          <w:b/>
          <w:bCs/>
        </w:rPr>
        <w:t>C</w:t>
      </w:r>
      <w:r w:rsidRPr="00DC3B31">
        <w:rPr>
          <w:rFonts w:asciiTheme="minorHAnsi" w:hAnsiTheme="minorHAnsi" w:cstheme="minorHAnsi"/>
        </w:rPr>
        <w:t>)</w:t>
      </w:r>
      <w:r w:rsidRPr="005D26DD">
        <w:rPr>
          <w:rFonts w:asciiTheme="minorHAnsi" w:hAnsiTheme="minorHAnsi" w:cstheme="minorHAnsi"/>
        </w:rPr>
        <w:t xml:space="preserve"> Illustration of the strain types considered in this study: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Pr="005D26DD">
        <w:rPr>
          <w:rFonts w:asciiTheme="minorHAnsi" w:hAnsiTheme="minorHAnsi" w:cstheme="minorHAnsi"/>
        </w:rPr>
        <w:t xml:space="preserve"> is the axial strain of the </w:t>
      </w:r>
      <w:r>
        <w:rPr>
          <w:rFonts w:asciiTheme="minorHAnsi" w:hAnsiTheme="minorHAnsi" w:cstheme="minorHAnsi"/>
        </w:rPr>
        <w:t>cut-out</w:t>
      </w:r>
      <w:r w:rsidRPr="005D26DD">
        <w:rPr>
          <w:rFonts w:asciiTheme="minorHAnsi" w:hAnsiTheme="minorHAnsi" w:cstheme="minorHAnsi"/>
        </w:rPr>
        <w:t xml:space="preserve"> at its maximum diameter, and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gel</w:t>
      </w:r>
      <w:proofErr w:type="spellEnd"/>
      <w:r w:rsidRPr="005D26DD">
        <w:rPr>
          <w:rFonts w:asciiTheme="minorHAnsi" w:hAnsiTheme="minorHAnsi" w:cstheme="minorHAnsi"/>
          <w:vertAlign w:val="subscript"/>
        </w:rPr>
        <w:t xml:space="preserve"> </w:t>
      </w:r>
      <w:r w:rsidRPr="005D26DD">
        <w:rPr>
          <w:rFonts w:asciiTheme="minorHAnsi" w:hAnsiTheme="minorHAnsi" w:cstheme="minorHAnsi"/>
        </w:rPr>
        <w:t xml:space="preserve">is the axial strain in the center of the gel (as measured by the </w:t>
      </w:r>
      <w:r>
        <w:rPr>
          <w:rFonts w:asciiTheme="minorHAnsi" w:hAnsiTheme="minorHAnsi" w:cstheme="minorHAnsi"/>
        </w:rPr>
        <w:t>bead aggregate</w:t>
      </w:r>
      <w:r w:rsidRPr="005D26DD">
        <w:rPr>
          <w:rFonts w:asciiTheme="minorHAnsi" w:hAnsiTheme="minorHAnsi" w:cstheme="minorHAnsi"/>
        </w:rPr>
        <w:t xml:space="preserve"> locations)</w:t>
      </w:r>
      <w:r w:rsidR="002E363F">
        <w:rPr>
          <w:rFonts w:asciiTheme="minorHAnsi" w:hAnsiTheme="minorHAnsi" w:cstheme="minorHAnsi"/>
        </w:rPr>
        <w:t xml:space="preserve"> (</w:t>
      </w:r>
      <w:r w:rsidRPr="007B7D1A">
        <w:rPr>
          <w:rFonts w:asciiTheme="minorHAnsi" w:hAnsiTheme="minorHAnsi" w:cstheme="minorHAnsi"/>
          <w:b/>
          <w:bCs/>
        </w:rPr>
        <w:t>D</w:t>
      </w:r>
      <w:r w:rsidRPr="00BB02AF">
        <w:rPr>
          <w:rFonts w:asciiTheme="minorHAnsi" w:hAnsiTheme="minorHAnsi" w:cstheme="minorHAnsi"/>
        </w:rPr>
        <w:t>)</w:t>
      </w:r>
      <w:r w:rsidRPr="005D26DD">
        <w:rPr>
          <w:rFonts w:asciiTheme="minorHAnsi" w:hAnsiTheme="minorHAnsi" w:cstheme="minorHAnsi"/>
        </w:rPr>
        <w:t xml:space="preserve"> A linear relationship </w:t>
      </w:r>
      <w:r>
        <w:rPr>
          <w:rFonts w:asciiTheme="minorHAnsi" w:hAnsiTheme="minorHAnsi" w:cstheme="minorHAnsi"/>
        </w:rPr>
        <w:t>was found</w:t>
      </w:r>
      <w:r w:rsidRPr="005D26DD">
        <w:rPr>
          <w:rFonts w:asciiTheme="minorHAnsi" w:hAnsiTheme="minorHAnsi" w:cstheme="minorHAnsi"/>
        </w:rPr>
        <w:t xml:space="preserve"> between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Pr="005D26DD">
        <w:rPr>
          <w:rFonts w:asciiTheme="minorHAnsi" w:hAnsiTheme="minorHAnsi" w:cstheme="minorHAnsi"/>
        </w:rPr>
        <w:t xml:space="preserve"> and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gel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D26DD">
        <w:rPr>
          <w:rFonts w:asciiTheme="minorHAnsi" w:hAnsiTheme="minorHAnsi" w:cstheme="minorHAnsi"/>
        </w:rPr>
        <w:t xml:space="preserve">in both </w:t>
      </w:r>
      <w:r w:rsidRPr="00FF00F3">
        <w:rPr>
          <w:rFonts w:asciiTheme="minorHAnsi" w:hAnsiTheme="minorHAnsi" w:cstheme="minorHAnsi"/>
          <w:i/>
          <w:iCs/>
        </w:rPr>
        <w:t xml:space="preserve">xx </w:t>
      </w:r>
      <w:r w:rsidRPr="005D26DD">
        <w:rPr>
          <w:rFonts w:asciiTheme="minorHAnsi" w:hAnsiTheme="minorHAnsi" w:cstheme="minorHAnsi"/>
        </w:rPr>
        <w:t xml:space="preserve">direction (red line) and </w:t>
      </w:r>
      <w:proofErr w:type="spellStart"/>
      <w:r w:rsidRPr="00FF00F3">
        <w:rPr>
          <w:rFonts w:asciiTheme="minorHAnsi" w:hAnsiTheme="minorHAnsi" w:cstheme="minorHAnsi"/>
          <w:i/>
          <w:iCs/>
        </w:rPr>
        <w:t>yy</w:t>
      </w:r>
      <w:proofErr w:type="spellEnd"/>
      <w:r w:rsidRPr="005D26DD">
        <w:rPr>
          <w:rFonts w:asciiTheme="minorHAnsi" w:hAnsiTheme="minorHAnsi" w:cstheme="minorHAnsi"/>
        </w:rPr>
        <w:t xml:space="preserve"> direction (green line).</w:t>
      </w:r>
      <w:r>
        <w:t xml:space="preserve"> </w:t>
      </w:r>
      <w:r w:rsidRPr="00587E68">
        <w:t xml:space="preserve">This figure has been </w:t>
      </w:r>
      <w:r>
        <w:t>adapted</w:t>
      </w:r>
      <w:r w:rsidRPr="00587E68">
        <w:t xml:space="preserve"> </w:t>
      </w:r>
      <w:r>
        <w:t xml:space="preserve">with permission </w:t>
      </w:r>
      <w:r w:rsidRPr="00587E68">
        <w:t>from</w:t>
      </w:r>
      <w:r>
        <w:t xml:space="preserve"> </w:t>
      </w:r>
      <w:proofErr w:type="spellStart"/>
      <w:r>
        <w:t>Roitblat</w:t>
      </w:r>
      <w:proofErr w:type="spellEnd"/>
      <w:r w:rsidRPr="00587E68">
        <w:t xml:space="preserve"> </w:t>
      </w:r>
      <w:proofErr w:type="spellStart"/>
      <w:r>
        <w:t>Riba</w:t>
      </w:r>
      <w:proofErr w:type="spellEnd"/>
      <w:r w:rsidRPr="00587E68">
        <w:t xml:space="preserve"> </w:t>
      </w:r>
      <w:r w:rsidR="00037F74" w:rsidRPr="00037F74">
        <w:t>et al.</w:t>
      </w:r>
      <w:r w:rsidR="009231DA">
        <w:rPr>
          <w:vertAlign w:val="superscript"/>
        </w:rPr>
        <w:t>41</w:t>
      </w:r>
    </w:p>
    <w:p w14:paraId="78AD11EA" w14:textId="77777777" w:rsidR="00037F74" w:rsidRDefault="00037F74" w:rsidP="00037F74">
      <w:pPr>
        <w:contextualSpacing/>
        <w:rPr>
          <w:vertAlign w:val="superscript"/>
        </w:rPr>
      </w:pPr>
    </w:p>
    <w:p w14:paraId="2AA23765" w14:textId="7EC41F2A" w:rsidR="00587E68" w:rsidRDefault="002C2F7C" w:rsidP="00037F74">
      <w:pPr>
        <w:contextualSpacing/>
        <w:rPr>
          <w:rFonts w:asciiTheme="minorHAnsi" w:hAnsiTheme="minorHAnsi" w:cstheme="minorHAnsi"/>
        </w:rPr>
      </w:pPr>
      <w:r w:rsidRPr="0053549E">
        <w:rPr>
          <w:rFonts w:asciiTheme="minorHAnsi" w:hAnsiTheme="minorHAnsi" w:cstheme="minorHAnsi"/>
          <w:b/>
          <w:bCs/>
        </w:rPr>
        <w:t>Figure</w:t>
      </w:r>
      <w:r w:rsidRPr="0053549E">
        <w:rPr>
          <w:rFonts w:asciiTheme="minorHAnsi" w:hAnsiTheme="minorHAnsi" w:cstheme="minorHAnsi"/>
        </w:rPr>
        <w:t xml:space="preserve"> </w:t>
      </w:r>
      <w:r w:rsidRPr="000C0E6C">
        <w:rPr>
          <w:rFonts w:asciiTheme="minorHAnsi" w:hAnsiTheme="minorHAnsi" w:cstheme="minorHAnsi"/>
          <w:b/>
          <w:bCs/>
        </w:rPr>
        <w:t>10</w:t>
      </w:r>
      <w:r w:rsidRPr="0053549E">
        <w:rPr>
          <w:rFonts w:asciiTheme="minorHAnsi" w:hAnsiTheme="minorHAnsi" w:cstheme="minorHAnsi"/>
        </w:rPr>
        <w:t xml:space="preserve">: </w:t>
      </w:r>
      <w:r w:rsidRPr="00037F74">
        <w:rPr>
          <w:rFonts w:asciiTheme="minorHAnsi" w:hAnsiTheme="minorHAnsi" w:cstheme="minorHAnsi"/>
          <w:b/>
          <w:bCs/>
        </w:rPr>
        <w:t>Fiber orientation analysis using FIJI ImageJ software</w:t>
      </w:r>
      <w:r w:rsidR="002E363F">
        <w:rPr>
          <w:rFonts w:asciiTheme="minorHAnsi" w:hAnsiTheme="minorHAnsi" w:cstheme="minorHAnsi"/>
          <w:b/>
          <w:bCs/>
        </w:rPr>
        <w:t xml:space="preserve"> (</w:t>
      </w:r>
      <w:r>
        <w:rPr>
          <w:rFonts w:asciiTheme="minorHAnsi" w:hAnsiTheme="minorHAnsi" w:cstheme="minorHAnsi"/>
          <w:b/>
          <w:bCs/>
        </w:rPr>
        <w:t>A</w:t>
      </w:r>
      <w:r w:rsidRPr="00BB02A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Main Menu of ImageJ with an arrow indicating the location of the ‘Plugins’ pulldown menu where ‘</w:t>
      </w:r>
      <w:proofErr w:type="spellStart"/>
      <w:r>
        <w:rPr>
          <w:rFonts w:asciiTheme="minorHAnsi" w:hAnsiTheme="minorHAnsi" w:cstheme="minorHAnsi"/>
        </w:rPr>
        <w:t>OrientationJ</w:t>
      </w:r>
      <w:proofErr w:type="spellEnd"/>
      <w:r>
        <w:rPr>
          <w:rFonts w:asciiTheme="minorHAnsi" w:hAnsiTheme="minorHAnsi" w:cstheme="minorHAnsi"/>
        </w:rPr>
        <w:t>’ can be found. Under the extended menu of ‘</w:t>
      </w:r>
      <w:proofErr w:type="spellStart"/>
      <w:r>
        <w:rPr>
          <w:rFonts w:asciiTheme="minorHAnsi" w:hAnsiTheme="minorHAnsi" w:cstheme="minorHAnsi"/>
        </w:rPr>
        <w:t>OrientationJ</w:t>
      </w:r>
      <w:proofErr w:type="spellEnd"/>
      <w:r>
        <w:rPr>
          <w:rFonts w:asciiTheme="minorHAnsi" w:hAnsiTheme="minorHAnsi" w:cstheme="minorHAnsi"/>
        </w:rPr>
        <w:t>’, click on the ‘</w:t>
      </w:r>
      <w:proofErr w:type="spellStart"/>
      <w:r>
        <w:rPr>
          <w:rFonts w:asciiTheme="minorHAnsi" w:hAnsiTheme="minorHAnsi" w:cstheme="minorHAnsi"/>
        </w:rPr>
        <w:t>OrientationJ</w:t>
      </w:r>
      <w:proofErr w:type="spellEnd"/>
      <w:r>
        <w:rPr>
          <w:rFonts w:asciiTheme="minorHAnsi" w:hAnsiTheme="minorHAnsi" w:cstheme="minorHAnsi"/>
        </w:rPr>
        <w:t xml:space="preserve"> Distribution’ option</w:t>
      </w:r>
      <w:r w:rsidR="002E363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B</w:t>
      </w:r>
      <w:r w:rsidRPr="00BB02A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</w:rPr>
        <w:t>OrientationJ’s</w:t>
      </w:r>
      <w:proofErr w:type="spellEnd"/>
      <w:r>
        <w:rPr>
          <w:rFonts w:asciiTheme="minorHAnsi" w:hAnsiTheme="minorHAnsi" w:cstheme="minorHAnsi"/>
        </w:rPr>
        <w:t xml:space="preserve"> Distribution module. Set ‘Local window σ’ to 3 pixels and ‘Gradient’ to ‘Gaussian’. Then press the ‘Run’ button (red arrow).</w:t>
      </w:r>
    </w:p>
    <w:p w14:paraId="35EA1514" w14:textId="77777777" w:rsidR="00037F74" w:rsidRDefault="00037F74" w:rsidP="00037F74">
      <w:pPr>
        <w:contextualSpacing/>
        <w:rPr>
          <w:rFonts w:asciiTheme="minorHAnsi" w:hAnsiTheme="minorHAnsi" w:cstheme="minorHAnsi"/>
          <w:b/>
        </w:rPr>
      </w:pPr>
    </w:p>
    <w:p w14:paraId="7B9209B2" w14:textId="6B58775F" w:rsidR="009D78FB" w:rsidRDefault="00625474" w:rsidP="00037F74">
      <w:pPr>
        <w:contextualSpacing/>
        <w:rPr>
          <w:vertAlign w:val="superscript"/>
        </w:rPr>
      </w:pPr>
      <w:r>
        <w:rPr>
          <w:rFonts w:asciiTheme="minorHAnsi" w:hAnsiTheme="minorHAnsi" w:cstheme="minorHAnsi"/>
          <w:b/>
        </w:rPr>
        <w:t xml:space="preserve">Figure </w:t>
      </w:r>
      <w:r w:rsidR="00054495">
        <w:rPr>
          <w:rFonts w:asciiTheme="minorHAnsi" w:hAnsiTheme="minorHAnsi" w:cstheme="minorHAnsi"/>
          <w:b/>
        </w:rPr>
        <w:t>1</w:t>
      </w:r>
      <w:r w:rsidR="00353714">
        <w:rPr>
          <w:rFonts w:asciiTheme="minorHAnsi" w:hAnsiTheme="minorHAnsi" w:cstheme="minorHAnsi"/>
          <w:b/>
        </w:rPr>
        <w:t>1</w:t>
      </w:r>
      <w:r w:rsidRPr="001138F1">
        <w:rPr>
          <w:rFonts w:asciiTheme="minorHAnsi" w:hAnsiTheme="minorHAnsi" w:cstheme="minorHAnsi"/>
          <w:bCs/>
        </w:rPr>
        <w:t>:</w:t>
      </w:r>
      <w:r w:rsidRPr="00625474">
        <w:rPr>
          <w:rFonts w:asciiTheme="minorHAnsi" w:hAnsiTheme="minorHAnsi" w:cstheme="minorHAnsi"/>
        </w:rPr>
        <w:t xml:space="preserve"> Gel fiber alignment in response to external stretch. Images taken at the center of</w:t>
      </w:r>
      <w:r w:rsidR="00DC1CDD">
        <w:rPr>
          <w:rFonts w:asciiTheme="minorHAnsi" w:hAnsiTheme="minorHAnsi" w:cstheme="minorHAnsi"/>
        </w:rPr>
        <w:t xml:space="preserve"> a</w:t>
      </w:r>
      <w:r w:rsidR="00DC1CDD" w:rsidRPr="00625474">
        <w:rPr>
          <w:rFonts w:asciiTheme="minorHAnsi" w:hAnsiTheme="minorHAnsi" w:cstheme="minorHAnsi"/>
        </w:rPr>
        <w:t xml:space="preserve"> </w:t>
      </w:r>
      <w:proofErr w:type="gramStart"/>
      <w:r w:rsidR="00DC1CDD" w:rsidRPr="00625474">
        <w:rPr>
          <w:rFonts w:asciiTheme="minorHAnsi" w:hAnsiTheme="minorHAnsi" w:cstheme="minorHAnsi"/>
        </w:rPr>
        <w:t>fluorescently-labeled</w:t>
      </w:r>
      <w:proofErr w:type="gramEnd"/>
      <w:r w:rsidRPr="00625474">
        <w:rPr>
          <w:rFonts w:asciiTheme="minorHAnsi" w:hAnsiTheme="minorHAnsi" w:cstheme="minorHAnsi"/>
        </w:rPr>
        <w:t xml:space="preserve"> gel</w:t>
      </w:r>
      <w:r w:rsidR="00303C43">
        <w:rPr>
          <w:rFonts w:asciiTheme="minorHAnsi" w:hAnsiTheme="minorHAnsi" w:cstheme="minorHAnsi"/>
        </w:rPr>
        <w:t xml:space="preserve"> while</w:t>
      </w:r>
      <w:r w:rsidRPr="00625474">
        <w:rPr>
          <w:rFonts w:asciiTheme="minorHAnsi" w:hAnsiTheme="minorHAnsi" w:cstheme="minorHAnsi"/>
        </w:rPr>
        <w:t xml:space="preserve"> </w:t>
      </w:r>
      <w:r w:rsidRPr="00BB02AF">
        <w:rPr>
          <w:rFonts w:asciiTheme="minorHAnsi" w:hAnsiTheme="minorHAnsi" w:cstheme="minorHAnsi"/>
        </w:rPr>
        <w:t>(</w:t>
      </w:r>
      <w:r w:rsidRPr="007B7D1A">
        <w:rPr>
          <w:rFonts w:asciiTheme="minorHAnsi" w:hAnsiTheme="minorHAnsi" w:cstheme="minorHAnsi"/>
          <w:b/>
          <w:bCs/>
        </w:rPr>
        <w:t>A</w:t>
      </w:r>
      <w:r w:rsidRPr="00BB02AF">
        <w:rPr>
          <w:rFonts w:asciiTheme="minorHAnsi" w:hAnsiTheme="minorHAnsi" w:cstheme="minorHAnsi"/>
        </w:rPr>
        <w:t>)</w:t>
      </w:r>
      <w:r w:rsidRPr="00625474">
        <w:rPr>
          <w:rFonts w:asciiTheme="minorHAnsi" w:hAnsiTheme="minorHAnsi" w:cstheme="minorHAnsi"/>
        </w:rPr>
        <w:t xml:space="preserve"> unstretched</w:t>
      </w:r>
      <w:r w:rsidR="00DC1CDD">
        <w:rPr>
          <w:rFonts w:asciiTheme="minorHAnsi" w:hAnsiTheme="minorHAnsi" w:cstheme="minorHAnsi"/>
        </w:rPr>
        <w:t xml:space="preserve"> and</w:t>
      </w:r>
      <w:r w:rsidRPr="00625474">
        <w:rPr>
          <w:rFonts w:asciiTheme="minorHAnsi" w:hAnsiTheme="minorHAnsi" w:cstheme="minorHAnsi"/>
        </w:rPr>
        <w:t xml:space="preserve"> </w:t>
      </w:r>
      <w:r w:rsidRPr="00BB02AF">
        <w:rPr>
          <w:rFonts w:asciiTheme="minorHAnsi" w:hAnsiTheme="minorHAnsi" w:cstheme="minorHAnsi"/>
        </w:rPr>
        <w:t>(</w:t>
      </w:r>
      <w:r w:rsidRPr="007B7D1A">
        <w:rPr>
          <w:rFonts w:asciiTheme="minorHAnsi" w:hAnsiTheme="minorHAnsi" w:cstheme="minorHAnsi"/>
          <w:b/>
          <w:bCs/>
        </w:rPr>
        <w:t>B</w:t>
      </w:r>
      <w:r w:rsidRPr="00BB02AF">
        <w:rPr>
          <w:rFonts w:asciiTheme="minorHAnsi" w:hAnsiTheme="minorHAnsi" w:cstheme="minorHAnsi"/>
        </w:rPr>
        <w:t>)</w:t>
      </w:r>
      <w:r w:rsidRPr="00625474">
        <w:rPr>
          <w:rFonts w:asciiTheme="minorHAnsi" w:hAnsiTheme="minorHAnsi" w:cstheme="minorHAnsi"/>
        </w:rPr>
        <w:t xml:space="preserve"> after</w:t>
      </w:r>
      <w:r w:rsidR="00303C43">
        <w:rPr>
          <w:rFonts w:asciiTheme="minorHAnsi" w:hAnsiTheme="minorHAnsi" w:cstheme="minorHAnsi"/>
        </w:rPr>
        <w:t xml:space="preserve"> the</w:t>
      </w:r>
      <w:r w:rsidRPr="00625474">
        <w:rPr>
          <w:rFonts w:asciiTheme="minorHAnsi" w:hAnsiTheme="minorHAnsi" w:cstheme="minorHAnsi"/>
        </w:rPr>
        <w:t xml:space="preserve"> application of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Pr="00625474">
        <w:rPr>
          <w:rFonts w:asciiTheme="minorHAnsi" w:hAnsiTheme="minorHAnsi" w:cstheme="minorHAnsi"/>
        </w:rPr>
        <w:t>=</w:t>
      </w:r>
      <w:r w:rsidR="00463071">
        <w:rPr>
          <w:rFonts w:asciiTheme="minorHAnsi" w:hAnsiTheme="minorHAnsi" w:cstheme="minorHAnsi"/>
        </w:rPr>
        <w:t xml:space="preserve"> </w:t>
      </w:r>
      <w:r w:rsidR="009D78FB">
        <w:rPr>
          <w:rFonts w:asciiTheme="minorHAnsi" w:hAnsiTheme="minorHAnsi" w:cstheme="minorHAnsi"/>
        </w:rPr>
        <w:t>80</w:t>
      </w:r>
      <w:r w:rsidRPr="00625474">
        <w:rPr>
          <w:rFonts w:asciiTheme="minorHAnsi" w:hAnsiTheme="minorHAnsi" w:cstheme="minorHAnsi"/>
        </w:rPr>
        <w:t>%</w:t>
      </w:r>
      <w:r w:rsidR="002E363F">
        <w:rPr>
          <w:rFonts w:asciiTheme="minorHAnsi" w:hAnsiTheme="minorHAnsi" w:cstheme="minorHAnsi"/>
        </w:rPr>
        <w:t xml:space="preserve"> (</w:t>
      </w:r>
      <w:r w:rsidR="009D78FB">
        <w:rPr>
          <w:rFonts w:asciiTheme="minorHAnsi" w:hAnsiTheme="minorHAnsi" w:cstheme="minorHAnsi"/>
          <w:b/>
          <w:bCs/>
        </w:rPr>
        <w:t>C</w:t>
      </w:r>
      <w:r w:rsidRPr="00BB02AF">
        <w:rPr>
          <w:rFonts w:asciiTheme="minorHAnsi" w:hAnsiTheme="minorHAnsi" w:cstheme="minorHAnsi"/>
        </w:rPr>
        <w:t>)</w:t>
      </w:r>
      <w:r w:rsidRPr="00625474">
        <w:rPr>
          <w:rFonts w:asciiTheme="minorHAnsi" w:hAnsiTheme="minorHAnsi" w:cstheme="minorHAnsi"/>
        </w:rPr>
        <w:t xml:space="preserve"> Averaged histograms of fiber orientations under increasing </w:t>
      </w:r>
      <w:proofErr w:type="spellStart"/>
      <w:r w:rsidRPr="00FF00F3">
        <w:rPr>
          <w:rFonts w:asciiTheme="minorHAnsi" w:hAnsiTheme="minorHAnsi" w:cstheme="minorHAnsi"/>
          <w:i/>
          <w:iCs/>
        </w:rPr>
        <w:t>ε</w:t>
      </w:r>
      <w:r w:rsidRPr="00FF00F3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="00DC1CDD">
        <w:rPr>
          <w:rFonts w:asciiTheme="minorHAnsi" w:hAnsiTheme="minorHAnsi" w:cstheme="minorHAnsi"/>
        </w:rPr>
        <w:t xml:space="preserve"> </w:t>
      </w:r>
      <w:r w:rsidR="00303C43">
        <w:rPr>
          <w:rFonts w:asciiTheme="minorHAnsi" w:hAnsiTheme="minorHAnsi" w:cstheme="minorHAnsi"/>
        </w:rPr>
        <w:t>[</w:t>
      </w:r>
      <w:r w:rsidR="00DC1CDD">
        <w:rPr>
          <w:rFonts w:asciiTheme="minorHAnsi" w:hAnsiTheme="minorHAnsi" w:cstheme="minorHAnsi"/>
        </w:rPr>
        <w:t>%</w:t>
      </w:r>
      <w:r w:rsidR="00303C43">
        <w:rPr>
          <w:rFonts w:asciiTheme="minorHAnsi" w:hAnsiTheme="minorHAnsi" w:cstheme="minorHAnsi"/>
        </w:rPr>
        <w:t>]</w:t>
      </w:r>
      <w:r w:rsidRPr="00625474">
        <w:rPr>
          <w:rFonts w:asciiTheme="minorHAnsi" w:hAnsiTheme="minorHAnsi" w:cstheme="minorHAnsi"/>
        </w:rPr>
        <w:t xml:space="preserve"> strains. Grey error bars indicate differences between 40 slices in the z-stack assessed for each tested strain</w:t>
      </w:r>
      <w:r w:rsidR="002E363F">
        <w:rPr>
          <w:rFonts w:asciiTheme="minorHAnsi" w:hAnsiTheme="minorHAnsi" w:cstheme="minorHAnsi"/>
        </w:rPr>
        <w:t xml:space="preserve"> (</w:t>
      </w:r>
      <w:r w:rsidR="009D78FB">
        <w:rPr>
          <w:rFonts w:asciiTheme="minorHAnsi" w:hAnsiTheme="minorHAnsi" w:cstheme="minorHAnsi"/>
          <w:b/>
          <w:bCs/>
        </w:rPr>
        <w:t>D</w:t>
      </w:r>
      <w:r w:rsidRPr="00BB02AF">
        <w:rPr>
          <w:rFonts w:asciiTheme="minorHAnsi" w:hAnsiTheme="minorHAnsi" w:cstheme="minorHAnsi"/>
        </w:rPr>
        <w:t>)</w:t>
      </w:r>
      <w:r w:rsidRPr="00625474">
        <w:rPr>
          <w:rFonts w:asciiTheme="minorHAnsi" w:hAnsiTheme="minorHAnsi" w:cstheme="minorHAnsi"/>
        </w:rPr>
        <w:t xml:space="preserve"> Averaged </w:t>
      </w:r>
      <w:r w:rsidR="009D78FB" w:rsidRPr="00625474">
        <w:rPr>
          <w:rFonts w:asciiTheme="minorHAnsi" w:hAnsiTheme="minorHAnsi" w:cstheme="minorHAnsi"/>
        </w:rPr>
        <w:t>Nematic Order Parameter (NOP)</w:t>
      </w:r>
      <w:r w:rsidRPr="00625474">
        <w:rPr>
          <w:rFonts w:asciiTheme="minorHAnsi" w:hAnsiTheme="minorHAnsi" w:cstheme="minorHAnsi"/>
        </w:rPr>
        <w:t xml:space="preserve"> as a function of </w:t>
      </w:r>
      <w:proofErr w:type="spellStart"/>
      <w:r w:rsidRPr="007B7D1A">
        <w:rPr>
          <w:rFonts w:asciiTheme="minorHAnsi" w:hAnsiTheme="minorHAnsi" w:cstheme="minorHAnsi"/>
          <w:i/>
          <w:iCs/>
        </w:rPr>
        <w:t>ε</w:t>
      </w:r>
      <w:r w:rsidRPr="007B7D1A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Pr="00625474">
        <w:rPr>
          <w:rFonts w:asciiTheme="minorHAnsi" w:hAnsiTheme="minorHAnsi" w:cstheme="minorHAnsi"/>
        </w:rPr>
        <w:t xml:space="preserve"> for three </w:t>
      </w:r>
      <w:r w:rsidR="00303C43">
        <w:rPr>
          <w:rFonts w:asciiTheme="minorHAnsi" w:hAnsiTheme="minorHAnsi" w:cstheme="minorHAnsi"/>
        </w:rPr>
        <w:t>different gel samples</w:t>
      </w:r>
      <w:r w:rsidRPr="00625474">
        <w:rPr>
          <w:rFonts w:asciiTheme="minorHAnsi" w:hAnsiTheme="minorHAnsi" w:cstheme="minorHAnsi"/>
        </w:rPr>
        <w:t xml:space="preserve"> (including “G</w:t>
      </w:r>
      <w:r w:rsidR="008268A5">
        <w:rPr>
          <w:rFonts w:asciiTheme="minorHAnsi" w:hAnsiTheme="minorHAnsi" w:cstheme="minorHAnsi"/>
        </w:rPr>
        <w:t xml:space="preserve">el 1” that is analyzed in </w:t>
      </w:r>
      <w:r w:rsidR="008268A5" w:rsidRPr="008268A5">
        <w:rPr>
          <w:rFonts w:asciiTheme="minorHAnsi" w:hAnsiTheme="minorHAnsi" w:cstheme="minorHAnsi"/>
          <w:b/>
          <w:bCs/>
        </w:rPr>
        <w:t>Figure 1</w:t>
      </w:r>
      <w:r w:rsidR="00F24A7F">
        <w:rPr>
          <w:rFonts w:asciiTheme="minorHAnsi" w:hAnsiTheme="minorHAnsi" w:cstheme="minorHAnsi"/>
          <w:b/>
          <w:bCs/>
        </w:rPr>
        <w:t>1</w:t>
      </w:r>
      <w:r w:rsidRPr="008268A5">
        <w:rPr>
          <w:rFonts w:asciiTheme="minorHAnsi" w:hAnsiTheme="minorHAnsi" w:cstheme="minorHAnsi"/>
          <w:b/>
          <w:bCs/>
        </w:rPr>
        <w:t>A-</w:t>
      </w:r>
      <w:r w:rsidR="00531AB6">
        <w:rPr>
          <w:rFonts w:asciiTheme="minorHAnsi" w:hAnsiTheme="minorHAnsi" w:cstheme="minorHAnsi"/>
          <w:b/>
          <w:bCs/>
        </w:rPr>
        <w:t>C</w:t>
      </w:r>
      <w:r w:rsidRPr="00625474">
        <w:rPr>
          <w:rFonts w:asciiTheme="minorHAnsi" w:hAnsiTheme="minorHAnsi" w:cstheme="minorHAnsi"/>
        </w:rPr>
        <w:t xml:space="preserve">). Error bars indicate differences between slices in the </w:t>
      </w:r>
      <w:r w:rsidR="00303C43">
        <w:rPr>
          <w:rFonts w:asciiTheme="minorHAnsi" w:hAnsiTheme="minorHAnsi" w:cstheme="minorHAnsi"/>
          <w:i/>
          <w:iCs/>
        </w:rPr>
        <w:t>Z</w:t>
      </w:r>
      <w:r w:rsidRPr="00625474">
        <w:rPr>
          <w:rFonts w:asciiTheme="minorHAnsi" w:hAnsiTheme="minorHAnsi" w:cstheme="minorHAnsi"/>
        </w:rPr>
        <w:t xml:space="preserve">-stack </w:t>
      </w:r>
      <w:r w:rsidR="00531AB6">
        <w:rPr>
          <w:rFonts w:asciiTheme="minorHAnsi" w:hAnsiTheme="minorHAnsi" w:cstheme="minorHAnsi"/>
        </w:rPr>
        <w:t>of each stretch</w:t>
      </w:r>
      <w:r w:rsidR="00DC1CDD">
        <w:rPr>
          <w:rFonts w:asciiTheme="minorHAnsi" w:hAnsiTheme="minorHAnsi" w:cstheme="minorHAnsi"/>
        </w:rPr>
        <w:t xml:space="preserve"> magnitude</w:t>
      </w:r>
      <w:r w:rsidR="00531AB6">
        <w:rPr>
          <w:rFonts w:asciiTheme="minorHAnsi" w:hAnsiTheme="minorHAnsi" w:cstheme="minorHAnsi"/>
        </w:rPr>
        <w:t>.</w:t>
      </w:r>
      <w:r w:rsidR="002022CB">
        <w:t xml:space="preserve"> </w:t>
      </w:r>
      <w:r w:rsidR="00587E68" w:rsidRPr="00587E68">
        <w:t xml:space="preserve">This figure has been </w:t>
      </w:r>
      <w:r w:rsidR="00463071">
        <w:t xml:space="preserve">adapted with permission </w:t>
      </w:r>
      <w:r w:rsidR="00587E68" w:rsidRPr="00587E68">
        <w:t>from</w:t>
      </w:r>
      <w:r w:rsidR="00887E70">
        <w:t xml:space="preserve"> </w:t>
      </w:r>
      <w:proofErr w:type="spellStart"/>
      <w:r w:rsidR="00887E70">
        <w:t>Roitblat</w:t>
      </w:r>
      <w:proofErr w:type="spellEnd"/>
      <w:r w:rsidR="00587E68" w:rsidRPr="00587E68">
        <w:t xml:space="preserve"> </w:t>
      </w:r>
      <w:proofErr w:type="spellStart"/>
      <w:r w:rsidR="00587E68">
        <w:t>Riba</w:t>
      </w:r>
      <w:proofErr w:type="spellEnd"/>
      <w:r w:rsidR="00587E68" w:rsidRPr="00587E68">
        <w:t xml:space="preserve"> </w:t>
      </w:r>
      <w:r w:rsidR="00037F74" w:rsidRPr="00037F74">
        <w:t>et al.</w:t>
      </w:r>
      <w:r w:rsidR="009231DA">
        <w:rPr>
          <w:vertAlign w:val="superscript"/>
        </w:rPr>
        <w:t>41</w:t>
      </w:r>
    </w:p>
    <w:p w14:paraId="5911BE0E" w14:textId="77777777" w:rsidR="00037F74" w:rsidRDefault="00037F74" w:rsidP="00037F74">
      <w:pPr>
        <w:contextualSpacing/>
        <w:rPr>
          <w:rFonts w:asciiTheme="minorHAnsi" w:hAnsiTheme="minorHAnsi" w:cstheme="minorHAnsi"/>
        </w:rPr>
      </w:pPr>
    </w:p>
    <w:p w14:paraId="4DB0DD6C" w14:textId="5DF4D48C" w:rsidR="00D94734" w:rsidRDefault="009D78FB" w:rsidP="00037F74">
      <w:pPr>
        <w:widowControl/>
        <w:autoSpaceDE/>
        <w:autoSpaceDN/>
        <w:adjustRightInd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Figure 1</w:t>
      </w:r>
      <w:r w:rsidR="00353714">
        <w:rPr>
          <w:rFonts w:asciiTheme="minorHAnsi" w:hAnsiTheme="minorHAnsi" w:cstheme="minorHAnsi"/>
          <w:b/>
        </w:rPr>
        <w:t>2</w:t>
      </w:r>
      <w:r w:rsidRPr="001138F1">
        <w:rPr>
          <w:rFonts w:asciiTheme="minorHAnsi" w:hAnsiTheme="minorHAnsi" w:cstheme="minorHAnsi"/>
          <w:bCs/>
        </w:rPr>
        <w:t>:</w:t>
      </w:r>
      <w:r w:rsidRPr="005D26DD">
        <w:rPr>
          <w:rFonts w:asciiTheme="minorHAnsi" w:hAnsiTheme="minorHAnsi" w:cstheme="minorHAnsi"/>
        </w:rPr>
        <w:t xml:space="preserve"> Analysis of fiber orientation using the </w:t>
      </w:r>
      <w:r w:rsidR="0053549E" w:rsidRPr="005D26DD">
        <w:rPr>
          <w:rFonts w:asciiTheme="minorHAnsi" w:hAnsiTheme="minorHAnsi" w:cstheme="minorHAnsi"/>
        </w:rPr>
        <w:t>Orientation</w:t>
      </w:r>
      <w:r w:rsidR="0053549E">
        <w:rPr>
          <w:rFonts w:asciiTheme="minorHAnsi" w:hAnsiTheme="minorHAnsi" w:cstheme="minorHAnsi"/>
        </w:rPr>
        <w:t>J</w:t>
      </w:r>
      <w:r w:rsidR="00DB1675">
        <w:rPr>
          <w:rFonts w:asciiTheme="minorHAnsi" w:hAnsiTheme="minorHAnsi" w:cstheme="minorHAnsi"/>
          <w:vertAlign w:val="superscript"/>
        </w:rPr>
        <w:t>4</w:t>
      </w:r>
      <w:r w:rsidR="001A091E">
        <w:rPr>
          <w:rFonts w:asciiTheme="minorHAnsi" w:hAnsiTheme="minorHAnsi" w:cstheme="minorHAnsi"/>
          <w:vertAlign w:val="superscript"/>
        </w:rPr>
        <w:t>4</w:t>
      </w:r>
      <w:r w:rsidRPr="005D26DD">
        <w:rPr>
          <w:rFonts w:asciiTheme="minorHAnsi" w:hAnsiTheme="minorHAnsi" w:cstheme="minorHAnsi"/>
        </w:rPr>
        <w:t xml:space="preserve"> tool (ImageJ software)</w:t>
      </w:r>
      <w:r w:rsidR="00C342A4">
        <w:rPr>
          <w:rFonts w:asciiTheme="minorHAnsi" w:hAnsiTheme="minorHAnsi" w:cstheme="minorHAnsi"/>
          <w:vertAlign w:val="superscript"/>
        </w:rPr>
        <w:t>4</w:t>
      </w:r>
      <w:r w:rsidR="001A091E">
        <w:rPr>
          <w:rFonts w:asciiTheme="minorHAnsi" w:hAnsiTheme="minorHAnsi" w:cstheme="minorHAnsi"/>
          <w:vertAlign w:val="superscript"/>
        </w:rPr>
        <w:t>3</w:t>
      </w:r>
      <w:r w:rsidR="002E363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b/>
          <w:bCs/>
        </w:rPr>
        <w:t>A</w:t>
      </w:r>
      <w:r w:rsidRPr="00BB02AF">
        <w:rPr>
          <w:rFonts w:asciiTheme="minorHAnsi" w:hAnsiTheme="minorHAnsi" w:cstheme="minorHAnsi"/>
        </w:rPr>
        <w:t>)</w:t>
      </w:r>
      <w:r w:rsidR="00F24A7F">
        <w:rPr>
          <w:rFonts w:asciiTheme="minorHAnsi" w:hAnsiTheme="minorHAnsi" w:cstheme="minorHAnsi"/>
          <w:b/>
          <w:bCs/>
        </w:rPr>
        <w:t xml:space="preserve"> </w:t>
      </w:r>
      <w:r w:rsidR="00303C43" w:rsidRPr="00CF3958">
        <w:rPr>
          <w:rFonts w:asciiTheme="minorHAnsi" w:hAnsiTheme="minorHAnsi" w:cstheme="minorHAnsi"/>
        </w:rPr>
        <w:t>3D</w:t>
      </w:r>
      <w:r w:rsidR="00303C43">
        <w:rPr>
          <w:rFonts w:asciiTheme="minorHAnsi" w:hAnsiTheme="minorHAnsi" w:cstheme="minorHAnsi"/>
        </w:rPr>
        <w:t xml:space="preserve"> h</w:t>
      </w:r>
      <w:r w:rsidR="00F24A7F" w:rsidRPr="00F24A7F">
        <w:rPr>
          <w:rFonts w:asciiTheme="minorHAnsi" w:hAnsiTheme="minorHAnsi" w:cstheme="minorHAnsi"/>
        </w:rPr>
        <w:t>istogram</w:t>
      </w:r>
      <w:r w:rsidR="00DC1CDD">
        <w:rPr>
          <w:rFonts w:asciiTheme="minorHAnsi" w:hAnsiTheme="minorHAnsi" w:cstheme="minorHAnsi"/>
        </w:rPr>
        <w:t>s of fiber orientation for different</w:t>
      </w:r>
      <w:r w:rsidR="00F24A7F" w:rsidRPr="00F24A7F">
        <w:rPr>
          <w:rFonts w:asciiTheme="minorHAnsi" w:hAnsiTheme="minorHAnsi" w:cstheme="minorHAnsi"/>
        </w:rPr>
        <w:t xml:space="preserve"> </w:t>
      </w:r>
      <w:r w:rsidR="00DC1CDD" w:rsidRPr="00F95910">
        <w:rPr>
          <w:rFonts w:asciiTheme="minorHAnsi" w:hAnsiTheme="minorHAnsi" w:cstheme="minorHAnsi"/>
          <w:i/>
          <w:iCs/>
        </w:rPr>
        <w:t>Z</w:t>
      </w:r>
      <w:r w:rsidR="00DC1CDD">
        <w:rPr>
          <w:rFonts w:asciiTheme="minorHAnsi" w:hAnsiTheme="minorHAnsi" w:cstheme="minorHAnsi"/>
        </w:rPr>
        <w:t>-</w:t>
      </w:r>
      <w:r w:rsidR="00F24A7F" w:rsidRPr="00F24A7F">
        <w:rPr>
          <w:rFonts w:asciiTheme="minorHAnsi" w:hAnsiTheme="minorHAnsi" w:cstheme="minorHAnsi"/>
        </w:rPr>
        <w:t>slices</w:t>
      </w:r>
      <w:r w:rsidR="00DC1CDD">
        <w:rPr>
          <w:rFonts w:asciiTheme="minorHAnsi" w:hAnsiTheme="minorHAnsi" w:cstheme="minorHAnsi"/>
        </w:rPr>
        <w:t xml:space="preserve">. Shown are </w:t>
      </w:r>
      <w:r w:rsidRPr="005D26DD">
        <w:rPr>
          <w:rFonts w:asciiTheme="minorHAnsi" w:hAnsiTheme="minorHAnsi" w:cstheme="minorHAnsi"/>
        </w:rPr>
        <w:t>example</w:t>
      </w:r>
      <w:r w:rsidR="00DC1CDD">
        <w:rPr>
          <w:rFonts w:asciiTheme="minorHAnsi" w:hAnsiTheme="minorHAnsi" w:cstheme="minorHAnsi"/>
        </w:rPr>
        <w:t>s</w:t>
      </w:r>
      <w:r w:rsidRPr="005D26DD">
        <w:rPr>
          <w:rFonts w:asciiTheme="minorHAnsi" w:hAnsiTheme="minorHAnsi" w:cstheme="minorHAnsi"/>
        </w:rPr>
        <w:t xml:space="preserve"> of</w:t>
      </w:r>
      <w:r w:rsidR="00DC1CDD">
        <w:rPr>
          <w:rFonts w:asciiTheme="minorHAnsi" w:hAnsiTheme="minorHAnsi" w:cstheme="minorHAnsi"/>
        </w:rPr>
        <w:t xml:space="preserve"> two</w:t>
      </w:r>
      <w:r w:rsidRPr="005D26DD">
        <w:rPr>
          <w:rFonts w:asciiTheme="minorHAnsi" w:hAnsiTheme="minorHAnsi" w:cstheme="minorHAnsi"/>
        </w:rPr>
        <w:t xml:space="preserve"> histograms calculated for stretched (</w:t>
      </w:r>
      <w:proofErr w:type="spellStart"/>
      <w:r w:rsidR="00DC1CDD" w:rsidRPr="007B7D1A">
        <w:rPr>
          <w:rFonts w:asciiTheme="minorHAnsi" w:hAnsiTheme="minorHAnsi" w:cstheme="minorHAnsi"/>
          <w:i/>
          <w:iCs/>
        </w:rPr>
        <w:t>ε</w:t>
      </w:r>
      <w:r w:rsidR="00DC1CDD" w:rsidRPr="007B7D1A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="00DC1CDD" w:rsidRPr="00625474">
        <w:rPr>
          <w:rFonts w:asciiTheme="minorHAnsi" w:hAnsiTheme="minorHAnsi" w:cstheme="minorHAnsi"/>
        </w:rPr>
        <w:t xml:space="preserve"> </w:t>
      </w:r>
      <w:r w:rsidR="00DC1CDD">
        <w:rPr>
          <w:rFonts w:asciiTheme="minorHAnsi" w:hAnsiTheme="minorHAnsi" w:cstheme="minorHAnsi"/>
        </w:rPr>
        <w:t xml:space="preserve">= 17.6%, </w:t>
      </w:r>
      <w:r w:rsidR="00247F78">
        <w:rPr>
          <w:rFonts w:asciiTheme="minorHAnsi" w:hAnsiTheme="minorHAnsi" w:cstheme="minorHAnsi"/>
        </w:rPr>
        <w:t>top</w:t>
      </w:r>
      <w:r w:rsidRPr="005D26DD">
        <w:rPr>
          <w:rFonts w:asciiTheme="minorHAnsi" w:hAnsiTheme="minorHAnsi" w:cstheme="minorHAnsi"/>
        </w:rPr>
        <w:t>) and un</w:t>
      </w:r>
      <w:r>
        <w:rPr>
          <w:rFonts w:asciiTheme="minorHAnsi" w:hAnsiTheme="minorHAnsi" w:cstheme="minorHAnsi"/>
        </w:rPr>
        <w:t>-</w:t>
      </w:r>
      <w:r w:rsidRPr="005D26DD">
        <w:rPr>
          <w:rFonts w:asciiTheme="minorHAnsi" w:hAnsiTheme="minorHAnsi" w:cstheme="minorHAnsi"/>
        </w:rPr>
        <w:t>stretched (</w:t>
      </w:r>
      <w:r w:rsidR="00247F78">
        <w:rPr>
          <w:rFonts w:asciiTheme="minorHAnsi" w:hAnsiTheme="minorHAnsi" w:cstheme="minorHAnsi"/>
        </w:rPr>
        <w:t>bottom</w:t>
      </w:r>
      <w:r w:rsidRPr="005D26DD">
        <w:rPr>
          <w:rFonts w:asciiTheme="minorHAnsi" w:hAnsiTheme="minorHAnsi" w:cstheme="minorHAnsi"/>
        </w:rPr>
        <w:t>) gels. The histogram is normalized such that the area under the curve is</w:t>
      </w:r>
      <w:r>
        <w:rPr>
          <w:rFonts w:asciiTheme="minorHAnsi" w:hAnsiTheme="minorHAnsi" w:cstheme="minorHAnsi"/>
        </w:rPr>
        <w:t xml:space="preserve"> </w:t>
      </w:r>
      <w:r w:rsidR="00247F78">
        <w:rPr>
          <w:rFonts w:asciiTheme="minorHAnsi" w:hAnsiTheme="minorHAnsi" w:cstheme="minorHAnsi"/>
        </w:rPr>
        <w:t xml:space="preserve">equal to </w:t>
      </w:r>
      <w:r>
        <w:rPr>
          <w:rFonts w:asciiTheme="minorHAnsi" w:hAnsiTheme="minorHAnsi" w:cstheme="minorHAnsi"/>
        </w:rPr>
        <w:t>1</w:t>
      </w:r>
      <w:r w:rsidR="002E363F">
        <w:rPr>
          <w:rFonts w:asciiTheme="minorHAnsi" w:hAnsiTheme="minorHAnsi" w:cstheme="minorHAnsi"/>
        </w:rPr>
        <w:t xml:space="preserve"> (</w:t>
      </w:r>
      <w:r w:rsidRPr="009D78FB">
        <w:rPr>
          <w:rFonts w:asciiTheme="minorHAnsi" w:hAnsiTheme="minorHAnsi" w:cstheme="minorHAnsi"/>
          <w:b/>
          <w:bCs/>
        </w:rPr>
        <w:t>B</w:t>
      </w:r>
      <w:r w:rsidRPr="00BB02AF">
        <w:rPr>
          <w:rFonts w:asciiTheme="minorHAnsi" w:hAnsiTheme="minorHAnsi" w:cstheme="minorHAnsi"/>
        </w:rPr>
        <w:t>)</w:t>
      </w:r>
      <w:r w:rsidR="00F24A7F">
        <w:rPr>
          <w:rFonts w:asciiTheme="minorHAnsi" w:hAnsiTheme="minorHAnsi" w:cstheme="minorHAnsi"/>
          <w:b/>
          <w:bCs/>
        </w:rPr>
        <w:t xml:space="preserve"> </w:t>
      </w:r>
      <w:r w:rsidR="00247F78" w:rsidRPr="00247F78">
        <w:rPr>
          <w:rFonts w:asciiTheme="minorHAnsi" w:hAnsiTheme="minorHAnsi" w:cstheme="minorHAnsi"/>
        </w:rPr>
        <w:t>Resulting</w:t>
      </w:r>
      <w:r w:rsidR="00247F78">
        <w:rPr>
          <w:rFonts w:asciiTheme="minorHAnsi" w:hAnsiTheme="minorHAnsi" w:cstheme="minorHAnsi"/>
          <w:b/>
          <w:bCs/>
        </w:rPr>
        <w:t xml:space="preserve"> </w:t>
      </w:r>
      <w:r w:rsidR="00F24A7F">
        <w:rPr>
          <w:rFonts w:asciiTheme="minorHAnsi" w:hAnsiTheme="minorHAnsi" w:cstheme="minorHAnsi"/>
        </w:rPr>
        <w:t xml:space="preserve">NOP </w:t>
      </w:r>
      <w:r w:rsidR="00247F78">
        <w:rPr>
          <w:rFonts w:asciiTheme="minorHAnsi" w:hAnsiTheme="minorHAnsi" w:cstheme="minorHAnsi"/>
        </w:rPr>
        <w:t>v</w:t>
      </w:r>
      <w:r w:rsidR="00945972">
        <w:rPr>
          <w:rFonts w:asciiTheme="minorHAnsi" w:hAnsiTheme="minorHAnsi" w:cstheme="minorHAnsi"/>
        </w:rPr>
        <w:t>ersus</w:t>
      </w:r>
      <w:r w:rsidR="00F24A7F">
        <w:rPr>
          <w:rFonts w:asciiTheme="minorHAnsi" w:hAnsiTheme="minorHAnsi" w:cstheme="minorHAnsi"/>
        </w:rPr>
        <w:t xml:space="preserve"> </w:t>
      </w:r>
      <w:r w:rsidR="00F24A7F">
        <w:rPr>
          <w:rFonts w:asciiTheme="minorHAnsi" w:hAnsiTheme="minorHAnsi" w:cstheme="minorHAnsi"/>
          <w:i/>
          <w:iCs/>
        </w:rPr>
        <w:t>Z</w:t>
      </w:r>
      <w:r w:rsidR="00247F78">
        <w:rPr>
          <w:rFonts w:asciiTheme="minorHAnsi" w:hAnsiTheme="minorHAnsi" w:cstheme="minorHAnsi"/>
        </w:rPr>
        <w:t>-depth; the graph shows the</w:t>
      </w:r>
      <w:r w:rsidRPr="005D26DD">
        <w:rPr>
          <w:rFonts w:asciiTheme="minorHAnsi" w:hAnsiTheme="minorHAnsi" w:cstheme="minorHAnsi"/>
        </w:rPr>
        <w:t xml:space="preserve"> calculati</w:t>
      </w:r>
      <w:r w:rsidR="00247F78">
        <w:rPr>
          <w:rFonts w:asciiTheme="minorHAnsi" w:hAnsiTheme="minorHAnsi" w:cstheme="minorHAnsi"/>
        </w:rPr>
        <w:t>ons</w:t>
      </w:r>
      <w:r w:rsidRPr="005D26DD">
        <w:rPr>
          <w:rFonts w:asciiTheme="minorHAnsi" w:hAnsiTheme="minorHAnsi" w:cstheme="minorHAnsi"/>
        </w:rPr>
        <w:t xml:space="preserve"> </w:t>
      </w:r>
      <w:r w:rsidR="00247F78">
        <w:rPr>
          <w:rFonts w:asciiTheme="minorHAnsi" w:hAnsiTheme="minorHAnsi" w:cstheme="minorHAnsi"/>
        </w:rPr>
        <w:t>of</w:t>
      </w:r>
      <w:r w:rsidRPr="005D26DD">
        <w:rPr>
          <w:rFonts w:asciiTheme="minorHAnsi" w:hAnsiTheme="minorHAnsi" w:cstheme="minorHAnsi"/>
        </w:rPr>
        <w:t xml:space="preserve"> NOP of each histogram</w:t>
      </w:r>
      <w:r>
        <w:rPr>
          <w:rFonts w:asciiTheme="minorHAnsi" w:hAnsiTheme="minorHAnsi" w:cstheme="minorHAnsi"/>
        </w:rPr>
        <w:t xml:space="preserve"> </w:t>
      </w:r>
      <w:r w:rsidR="00247F78">
        <w:rPr>
          <w:rFonts w:asciiTheme="minorHAnsi" w:hAnsiTheme="minorHAnsi" w:cstheme="minorHAnsi"/>
        </w:rPr>
        <w:t>as a function of</w:t>
      </w:r>
      <w:r>
        <w:rPr>
          <w:rFonts w:asciiTheme="minorHAnsi" w:hAnsiTheme="minorHAnsi" w:cstheme="minorHAnsi"/>
        </w:rPr>
        <w:t xml:space="preserve"> </w:t>
      </w:r>
      <w:r w:rsidRPr="00FF00F3">
        <w:rPr>
          <w:rFonts w:asciiTheme="minorHAnsi" w:hAnsiTheme="minorHAnsi" w:cstheme="minorHAnsi"/>
          <w:i/>
          <w:iCs/>
        </w:rPr>
        <w:t>Z</w:t>
      </w:r>
      <w:r>
        <w:rPr>
          <w:rFonts w:asciiTheme="minorHAnsi" w:hAnsiTheme="minorHAnsi" w:cstheme="minorHAnsi"/>
        </w:rPr>
        <w:t>-</w:t>
      </w:r>
      <w:r w:rsidR="00247F78">
        <w:rPr>
          <w:rFonts w:asciiTheme="minorHAnsi" w:hAnsiTheme="minorHAnsi" w:cstheme="minorHAnsi"/>
        </w:rPr>
        <w:t>depth</w:t>
      </w:r>
      <w:r w:rsidR="002E363F">
        <w:rPr>
          <w:rFonts w:asciiTheme="minorHAnsi" w:hAnsiTheme="minorHAnsi" w:cstheme="minorHAnsi"/>
        </w:rPr>
        <w:t xml:space="preserve"> (</w:t>
      </w:r>
      <w:r w:rsidRPr="009D78FB">
        <w:rPr>
          <w:rFonts w:asciiTheme="minorHAnsi" w:hAnsiTheme="minorHAnsi" w:cstheme="minorHAnsi"/>
          <w:b/>
          <w:bCs/>
        </w:rPr>
        <w:t>C</w:t>
      </w:r>
      <w:r w:rsidRPr="00BB02AF">
        <w:rPr>
          <w:rFonts w:asciiTheme="minorHAnsi" w:hAnsiTheme="minorHAnsi" w:cstheme="minorHAnsi"/>
        </w:rPr>
        <w:t>)</w:t>
      </w:r>
      <w:r w:rsidR="00F24A7F">
        <w:rPr>
          <w:rFonts w:asciiTheme="minorHAnsi" w:hAnsiTheme="minorHAnsi" w:cstheme="minorHAnsi"/>
          <w:b/>
          <w:bCs/>
        </w:rPr>
        <w:t xml:space="preserve"> </w:t>
      </w:r>
      <w:r w:rsidR="00F24A7F">
        <w:rPr>
          <w:rFonts w:asciiTheme="minorHAnsi" w:hAnsiTheme="minorHAnsi" w:cstheme="minorHAnsi"/>
        </w:rPr>
        <w:t xml:space="preserve">Mean NOP </w:t>
      </w:r>
      <w:r w:rsidR="00945972">
        <w:rPr>
          <w:rFonts w:asciiTheme="minorHAnsi" w:hAnsiTheme="minorHAnsi" w:cstheme="minorHAnsi"/>
        </w:rPr>
        <w:t>as a function of</w:t>
      </w:r>
      <w:r w:rsidR="00F24A7F">
        <w:rPr>
          <w:rFonts w:asciiTheme="minorHAnsi" w:hAnsiTheme="minorHAnsi" w:cstheme="minorHAnsi"/>
        </w:rPr>
        <w:t xml:space="preserve"> </w:t>
      </w:r>
      <w:proofErr w:type="spellStart"/>
      <w:r w:rsidR="00F24A7F" w:rsidRPr="00FF00F3">
        <w:rPr>
          <w:rFonts w:asciiTheme="minorHAnsi" w:hAnsiTheme="minorHAnsi" w:cstheme="minorHAnsi"/>
          <w:i/>
          <w:iCs/>
        </w:rPr>
        <w:t>ε</w:t>
      </w:r>
      <w:r w:rsidR="00F24A7F" w:rsidRPr="00FF00F3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="00945972">
        <w:rPr>
          <w:rFonts w:asciiTheme="minorHAnsi" w:hAnsiTheme="minorHAnsi" w:cstheme="minorHAnsi"/>
        </w:rPr>
        <w:t>.</w:t>
      </w:r>
      <w:r w:rsidR="00004C2A">
        <w:rPr>
          <w:rFonts w:asciiTheme="minorHAnsi" w:hAnsiTheme="minorHAnsi" w:cstheme="minorHAnsi"/>
        </w:rPr>
        <w:t xml:space="preserve"> </w:t>
      </w:r>
      <w:bookmarkStart w:id="13" w:name="_Hlk49407697"/>
      <w:r w:rsidR="00004C2A">
        <w:rPr>
          <w:rFonts w:asciiTheme="minorHAnsi" w:hAnsiTheme="minorHAnsi" w:cstheme="minorHAnsi"/>
        </w:rPr>
        <w:t>Error bars represent the standard deviation of NOP for</w:t>
      </w:r>
      <w:r w:rsidR="00004C2A" w:rsidRPr="00004C2A">
        <w:rPr>
          <w:rFonts w:asciiTheme="minorHAnsi" w:hAnsiTheme="minorHAnsi" w:cstheme="minorHAnsi"/>
        </w:rPr>
        <w:t xml:space="preserve"> all the </w:t>
      </w:r>
      <w:r w:rsidR="00004C2A" w:rsidRPr="001138F1">
        <w:rPr>
          <w:rFonts w:asciiTheme="minorHAnsi" w:hAnsiTheme="minorHAnsi" w:cstheme="minorHAnsi"/>
          <w:i/>
          <w:iCs/>
        </w:rPr>
        <w:t>Z</w:t>
      </w:r>
      <w:r w:rsidR="00004C2A" w:rsidRPr="00004C2A">
        <w:rPr>
          <w:rFonts w:asciiTheme="minorHAnsi" w:hAnsiTheme="minorHAnsi" w:cstheme="minorHAnsi"/>
        </w:rPr>
        <w:t>-slices in an individual stretch magnitude</w:t>
      </w:r>
      <w:r w:rsidR="00004C2A">
        <w:rPr>
          <w:rFonts w:asciiTheme="minorHAnsi" w:hAnsiTheme="minorHAnsi" w:cstheme="minorHAnsi"/>
        </w:rPr>
        <w:t xml:space="preserve"> at</w:t>
      </w:r>
      <w:r w:rsidR="00004C2A" w:rsidRPr="00004C2A">
        <w:rPr>
          <w:rFonts w:asciiTheme="minorHAnsi" w:hAnsiTheme="minorHAnsi" w:cstheme="minorHAnsi"/>
        </w:rPr>
        <w:t xml:space="preserve"> </w:t>
      </w:r>
      <w:r w:rsidR="00004C2A">
        <w:rPr>
          <w:rFonts w:asciiTheme="minorHAnsi" w:hAnsiTheme="minorHAnsi" w:cstheme="minorHAnsi"/>
        </w:rPr>
        <w:t>t</w:t>
      </w:r>
      <w:r w:rsidR="00004C2A" w:rsidRPr="00004C2A">
        <w:rPr>
          <w:rFonts w:asciiTheme="minorHAnsi" w:hAnsiTheme="minorHAnsi" w:cstheme="minorHAnsi"/>
        </w:rPr>
        <w:t>he same XY point</w:t>
      </w:r>
      <w:r w:rsidR="00004C2A">
        <w:rPr>
          <w:rFonts w:asciiTheme="minorHAnsi" w:hAnsiTheme="minorHAnsi" w:cstheme="minorHAnsi"/>
        </w:rPr>
        <w:t xml:space="preserve"> in the same gel.</w:t>
      </w:r>
      <w:bookmarkEnd w:id="13"/>
    </w:p>
    <w:p w14:paraId="094F9F4C" w14:textId="77777777" w:rsidR="00037F74" w:rsidRDefault="00037F74" w:rsidP="00037F74">
      <w:pPr>
        <w:widowControl/>
        <w:autoSpaceDE/>
        <w:autoSpaceDN/>
        <w:adjustRightInd/>
        <w:contextualSpacing/>
        <w:rPr>
          <w:rFonts w:asciiTheme="minorHAnsi" w:hAnsiTheme="minorHAnsi" w:cstheme="minorHAnsi"/>
        </w:rPr>
      </w:pPr>
    </w:p>
    <w:p w14:paraId="0E1F0F1F" w14:textId="7153ED2B" w:rsidR="009A3BF7" w:rsidRDefault="009A3BF7" w:rsidP="00037F74">
      <w:pPr>
        <w:widowControl/>
        <w:autoSpaceDE/>
        <w:autoSpaceDN/>
        <w:adjustRightInd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Figure 1</w:t>
      </w:r>
      <w:r w:rsidR="004B4757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</w:rPr>
        <w:t xml:space="preserve">: </w:t>
      </w:r>
      <w:r w:rsidR="004E2CB1">
        <w:rPr>
          <w:rFonts w:asciiTheme="minorHAnsi" w:hAnsiTheme="minorHAnsi" w:cstheme="minorHAnsi"/>
        </w:rPr>
        <w:t xml:space="preserve">2D finite elements (FE) simulation of a stretched gel. </w:t>
      </w:r>
      <w:r w:rsidR="004E2CB1">
        <w:rPr>
          <w:rFonts w:asciiTheme="minorHAnsi" w:hAnsiTheme="minorHAnsi" w:cstheme="minorHAnsi" w:hint="cs"/>
          <w:lang w:bidi="he-IL"/>
        </w:rPr>
        <w:t>G</w:t>
      </w:r>
      <w:r w:rsidR="004E2CB1">
        <w:rPr>
          <w:rFonts w:asciiTheme="minorHAnsi" w:hAnsiTheme="minorHAnsi" w:cstheme="minorHAnsi"/>
          <w:lang w:bidi="he-IL"/>
        </w:rPr>
        <w:t>el is stretched (</w:t>
      </w:r>
      <w:proofErr w:type="spellStart"/>
      <w:r w:rsidR="004E2CB1" w:rsidRPr="007B7D1A">
        <w:rPr>
          <w:rFonts w:asciiTheme="minorHAnsi" w:hAnsiTheme="minorHAnsi" w:cstheme="minorHAnsi"/>
          <w:i/>
          <w:iCs/>
        </w:rPr>
        <w:t>ε</w:t>
      </w:r>
      <w:r w:rsidR="004E2CB1" w:rsidRPr="007B7D1A">
        <w:rPr>
          <w:rFonts w:asciiTheme="minorHAnsi" w:hAnsiTheme="minorHAnsi" w:cstheme="minorHAnsi"/>
          <w:i/>
          <w:iCs/>
          <w:vertAlign w:val="subscript"/>
        </w:rPr>
        <w:t>hole</w:t>
      </w:r>
      <w:proofErr w:type="spellEnd"/>
      <w:r w:rsidR="004E2CB1" w:rsidRPr="00625474">
        <w:rPr>
          <w:rFonts w:asciiTheme="minorHAnsi" w:hAnsiTheme="minorHAnsi" w:cstheme="minorHAnsi"/>
        </w:rPr>
        <w:t xml:space="preserve"> </w:t>
      </w:r>
      <w:r w:rsidR="004E2CB1">
        <w:rPr>
          <w:rFonts w:asciiTheme="minorHAnsi" w:hAnsiTheme="minorHAnsi" w:cstheme="minorHAnsi"/>
        </w:rPr>
        <w:t xml:space="preserve">≈ </w:t>
      </w:r>
      <w:r w:rsidR="004E2CB1">
        <w:rPr>
          <w:rFonts w:asciiTheme="minorHAnsi" w:hAnsiTheme="minorHAnsi" w:cstheme="minorHAnsi" w:hint="cs"/>
          <w:rtl/>
          <w:lang w:bidi="he-IL"/>
        </w:rPr>
        <w:t>40</w:t>
      </w:r>
      <w:r w:rsidR="004E2CB1">
        <w:rPr>
          <w:rFonts w:asciiTheme="minorHAnsi" w:hAnsiTheme="minorHAnsi" w:cstheme="minorHAnsi"/>
        </w:rPr>
        <w:t>%)</w:t>
      </w:r>
      <w:r w:rsidR="000F243E">
        <w:rPr>
          <w:rFonts w:asciiTheme="minorHAnsi" w:hAnsiTheme="minorHAnsi" w:cstheme="minorHAnsi"/>
        </w:rPr>
        <w:t xml:space="preserve"> by a silicone carrier</w:t>
      </w:r>
      <w:r w:rsidR="004E2CB1">
        <w:rPr>
          <w:rFonts w:asciiTheme="minorHAnsi" w:hAnsiTheme="minorHAnsi" w:cstheme="minorHAnsi"/>
        </w:rPr>
        <w:t xml:space="preserve">. Strain field is presented with values of maximum principal strain where minor gradients are observed. </w:t>
      </w:r>
      <w:r w:rsidR="004E2CB1">
        <w:rPr>
          <w:rFonts w:asciiTheme="minorHAnsi" w:hAnsiTheme="minorHAnsi" w:cstheme="minorHAnsi" w:hint="cs"/>
        </w:rPr>
        <w:t>T</w:t>
      </w:r>
      <w:r w:rsidR="004E2CB1">
        <w:rPr>
          <w:rFonts w:asciiTheme="minorHAnsi" w:hAnsiTheme="minorHAnsi" w:cstheme="minorHAnsi"/>
          <w:lang w:bidi="he-IL"/>
        </w:rPr>
        <w:t>he c</w:t>
      </w:r>
      <w:r w:rsidR="004E2CB1">
        <w:rPr>
          <w:rFonts w:asciiTheme="minorHAnsi" w:hAnsiTheme="minorHAnsi" w:cstheme="minorHAnsi"/>
        </w:rPr>
        <w:t>ircle represented by the dotted line is the pre-strained geometry of the hole, the original length (</w:t>
      </w:r>
      <w:r w:rsidR="004E2CB1" w:rsidRPr="006B05DF">
        <w:rPr>
          <w:rFonts w:asciiTheme="minorHAnsi" w:hAnsiTheme="minorHAnsi" w:cstheme="minorHAnsi"/>
          <w:i/>
          <w:iCs/>
        </w:rPr>
        <w:t>l</w:t>
      </w:r>
      <w:r w:rsidR="004E2CB1" w:rsidRPr="006B05DF">
        <w:rPr>
          <w:rFonts w:asciiTheme="minorHAnsi" w:hAnsiTheme="minorHAnsi" w:cstheme="minorHAnsi"/>
          <w:vertAlign w:val="subscript"/>
        </w:rPr>
        <w:t>o</w:t>
      </w:r>
      <w:r w:rsidR="004E2CB1">
        <w:rPr>
          <w:rFonts w:asciiTheme="minorHAnsi" w:hAnsiTheme="minorHAnsi" w:cstheme="minorHAnsi"/>
        </w:rPr>
        <w:t>) is the center length along the x-axis before stretch is applied, and the stretched length (</w:t>
      </w:r>
      <w:r w:rsidR="004E2CB1">
        <w:rPr>
          <w:rFonts w:asciiTheme="minorHAnsi" w:hAnsiTheme="minorHAnsi" w:cstheme="minorHAnsi"/>
          <w:i/>
          <w:iCs/>
        </w:rPr>
        <w:t>l</w:t>
      </w:r>
      <w:r w:rsidR="004E2CB1" w:rsidRPr="006B05DF">
        <w:rPr>
          <w:rFonts w:asciiTheme="minorHAnsi" w:hAnsiTheme="minorHAnsi" w:cstheme="minorHAnsi"/>
        </w:rPr>
        <w:t>)</w:t>
      </w:r>
      <w:r w:rsidR="004E2CB1">
        <w:rPr>
          <w:rFonts w:asciiTheme="minorHAnsi" w:hAnsiTheme="minorHAnsi" w:cstheme="minorHAnsi"/>
        </w:rPr>
        <w:t xml:space="preserve"> is the center length along the x-axis after stretch is applied.</w:t>
      </w:r>
    </w:p>
    <w:p w14:paraId="3BBE7492" w14:textId="77777777" w:rsidR="00037F74" w:rsidRDefault="00037F74" w:rsidP="00037F74">
      <w:pPr>
        <w:widowControl/>
        <w:autoSpaceDE/>
        <w:autoSpaceDN/>
        <w:adjustRightInd/>
        <w:contextualSpacing/>
        <w:rPr>
          <w:rFonts w:asciiTheme="minorHAnsi" w:hAnsiTheme="minorHAnsi" w:cstheme="minorHAnsi"/>
        </w:rPr>
      </w:pPr>
    </w:p>
    <w:p w14:paraId="01839B9F" w14:textId="510253F8" w:rsidR="004B4757" w:rsidRDefault="004B4757" w:rsidP="00037F74">
      <w:pPr>
        <w:widowControl/>
        <w:autoSpaceDE/>
        <w:autoSpaceDN/>
        <w:adjustRightInd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Table 1</w:t>
      </w:r>
      <w:r>
        <w:rPr>
          <w:rFonts w:asciiTheme="minorHAnsi" w:hAnsiTheme="minorHAnsi" w:cstheme="minorHAnsi"/>
        </w:rPr>
        <w:t xml:space="preserve">: </w:t>
      </w:r>
      <w:r w:rsidR="009667B3" w:rsidRPr="00037F74">
        <w:rPr>
          <w:rFonts w:asciiTheme="minorHAnsi" w:hAnsiTheme="minorHAnsi" w:cstheme="minorHAnsi"/>
          <w:b/>
          <w:bCs/>
        </w:rPr>
        <w:t>Representative results of dynamic stretch proof of concept.</w:t>
      </w:r>
      <w:r w:rsidR="009667B3">
        <w:rPr>
          <w:rFonts w:asciiTheme="minorHAnsi" w:hAnsiTheme="minorHAnsi" w:cstheme="minorHAnsi"/>
        </w:rPr>
        <w:t xml:space="preserve"> Three gels were embedded in silicone s</w:t>
      </w:r>
      <w:r w:rsidR="00D265AA">
        <w:rPr>
          <w:rFonts w:asciiTheme="minorHAnsi" w:hAnsiTheme="minorHAnsi" w:cstheme="minorHAnsi"/>
        </w:rPr>
        <w:t>trips and stretch</w:t>
      </w:r>
      <w:r w:rsidR="006D4D36">
        <w:rPr>
          <w:rFonts w:asciiTheme="minorHAnsi" w:hAnsiTheme="minorHAnsi" w:cstheme="minorHAnsi"/>
        </w:rPr>
        <w:t>ed</w:t>
      </w:r>
      <w:r w:rsidR="00D265AA">
        <w:rPr>
          <w:rFonts w:asciiTheme="minorHAnsi" w:hAnsiTheme="minorHAnsi" w:cstheme="minorHAnsi"/>
        </w:rPr>
        <w:t xml:space="preserve"> dynamically</w:t>
      </w:r>
      <w:r w:rsidR="009667B3">
        <w:rPr>
          <w:rFonts w:asciiTheme="minorHAnsi" w:hAnsiTheme="minorHAnsi" w:cstheme="minorHAnsi"/>
        </w:rPr>
        <w:t xml:space="preserve"> </w:t>
      </w:r>
      <w:r w:rsidR="00D265AA">
        <w:rPr>
          <w:rFonts w:asciiTheme="minorHAnsi" w:hAnsiTheme="minorHAnsi" w:cstheme="minorHAnsi"/>
        </w:rPr>
        <w:t>(</w:t>
      </w:r>
      <w:r w:rsidR="009667B3">
        <w:rPr>
          <w:rFonts w:asciiTheme="minorHAnsi" w:hAnsiTheme="minorHAnsi" w:cstheme="minorHAnsi"/>
        </w:rPr>
        <w:t>1 Hz</w:t>
      </w:r>
      <w:r w:rsidR="00D265AA">
        <w:rPr>
          <w:rFonts w:asciiTheme="minorHAnsi" w:hAnsiTheme="minorHAnsi" w:cstheme="minorHAnsi"/>
        </w:rPr>
        <w:t>)</w:t>
      </w:r>
      <w:r w:rsidR="009667B3">
        <w:rPr>
          <w:rFonts w:asciiTheme="minorHAnsi" w:hAnsiTheme="minorHAnsi" w:cstheme="minorHAnsi"/>
        </w:rPr>
        <w:t xml:space="preserve"> for various </w:t>
      </w:r>
      <w:r w:rsidR="00D265AA">
        <w:rPr>
          <w:rFonts w:asciiTheme="minorHAnsi" w:hAnsiTheme="minorHAnsi" w:cstheme="minorHAnsi"/>
        </w:rPr>
        <w:t>durations. Strains ranged from zero to various magnitudes above 30%. All three gels</w:t>
      </w:r>
      <w:r w:rsidR="00E30EC1">
        <w:rPr>
          <w:rFonts w:asciiTheme="minorHAnsi" w:hAnsiTheme="minorHAnsi" w:cstheme="minorHAnsi"/>
        </w:rPr>
        <w:t xml:space="preserve"> of these</w:t>
      </w:r>
      <w:r w:rsidR="00D265AA">
        <w:rPr>
          <w:rFonts w:asciiTheme="minorHAnsi" w:hAnsiTheme="minorHAnsi" w:cstheme="minorHAnsi"/>
        </w:rPr>
        <w:t xml:space="preserve"> successfully sustained their adhesion to the inner walls of the circular cut-out of the silicone strip.</w:t>
      </w:r>
    </w:p>
    <w:p w14:paraId="615C40CF" w14:textId="77777777" w:rsidR="00037F74" w:rsidRPr="001138F1" w:rsidRDefault="00037F74" w:rsidP="00037F74">
      <w:pPr>
        <w:widowControl/>
        <w:autoSpaceDE/>
        <w:autoSpaceDN/>
        <w:adjustRightInd/>
        <w:contextualSpacing/>
        <w:rPr>
          <w:rFonts w:asciiTheme="minorHAnsi" w:hAnsiTheme="minorHAnsi" w:cstheme="minorHAnsi"/>
        </w:rPr>
      </w:pPr>
    </w:p>
    <w:p w14:paraId="1ED85253" w14:textId="1536554A" w:rsidR="0009334A" w:rsidRPr="00037F74" w:rsidRDefault="006305D7" w:rsidP="00037F74">
      <w:pPr>
        <w:contextualSpacing/>
        <w:rPr>
          <w:rFonts w:asciiTheme="minorHAnsi" w:hAnsiTheme="minorHAnsi" w:cstheme="minorHAnsi"/>
          <w:bCs/>
          <w:color w:val="808080"/>
        </w:rPr>
      </w:pPr>
      <w:bookmarkStart w:id="14" w:name="_Hlk37697216"/>
      <w:r w:rsidRPr="007863A8">
        <w:rPr>
          <w:rFonts w:asciiTheme="minorHAnsi" w:hAnsiTheme="minorHAnsi" w:cstheme="minorHAnsi"/>
          <w:b/>
        </w:rPr>
        <w:t>DISCUSSION</w:t>
      </w:r>
      <w:r w:rsidRPr="007863A8">
        <w:rPr>
          <w:rFonts w:asciiTheme="minorHAnsi" w:hAnsiTheme="minorHAnsi" w:cstheme="minorHAnsi"/>
          <w:b/>
          <w:bCs/>
        </w:rPr>
        <w:t>:</w:t>
      </w:r>
    </w:p>
    <w:p w14:paraId="0EFA3D53" w14:textId="0E03430B" w:rsidR="00FF27F1" w:rsidRDefault="00FF27F1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method and protocol presented herein </w:t>
      </w:r>
      <w:r w:rsidR="009C065D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largely based on our previous study by</w:t>
      </w:r>
      <w:r w:rsidR="005217D9">
        <w:rPr>
          <w:rFonts w:asciiTheme="minorHAnsi" w:hAnsiTheme="minorHAnsi" w:cstheme="minorHAnsi"/>
        </w:rPr>
        <w:t xml:space="preserve"> </w:t>
      </w:r>
      <w:proofErr w:type="spellStart"/>
      <w:r w:rsidR="005217D9">
        <w:rPr>
          <w:rFonts w:asciiTheme="minorHAnsi" w:hAnsiTheme="minorHAnsi" w:cstheme="minorHAnsi"/>
        </w:rPr>
        <w:t>Roitblat</w:t>
      </w:r>
      <w:proofErr w:type="spellEnd"/>
      <w:r w:rsidR="005217D9">
        <w:rPr>
          <w:rFonts w:asciiTheme="minorHAnsi" w:hAnsiTheme="minorHAnsi" w:cstheme="minorHAnsi"/>
        </w:rPr>
        <w:t xml:space="preserve"> </w:t>
      </w:r>
      <w:proofErr w:type="spellStart"/>
      <w:r w:rsidR="005217D9">
        <w:rPr>
          <w:rFonts w:asciiTheme="minorHAnsi" w:hAnsiTheme="minorHAnsi" w:cstheme="minorHAnsi"/>
        </w:rPr>
        <w:t>Riba</w:t>
      </w:r>
      <w:proofErr w:type="spellEnd"/>
      <w:r w:rsidR="005217D9">
        <w:rPr>
          <w:rFonts w:ascii="AdvTimes" w:hAnsi="AdvTimes" w:cs="AdvTimes"/>
          <w:color w:val="131413"/>
          <w:sz w:val="15"/>
          <w:szCs w:val="15"/>
          <w:lang w:bidi="he-IL"/>
        </w:rPr>
        <w:t xml:space="preserve"> </w:t>
      </w:r>
      <w:r w:rsidR="00037F74" w:rsidRPr="00037F74">
        <w:rPr>
          <w:rFonts w:asciiTheme="minorHAnsi" w:hAnsiTheme="minorHAnsi" w:cstheme="minorHAnsi"/>
        </w:rPr>
        <w:t>et al.</w:t>
      </w:r>
      <w:r w:rsidR="009231DA">
        <w:rPr>
          <w:rFonts w:asciiTheme="minorHAnsi" w:hAnsiTheme="minorHAnsi" w:cstheme="minorHAnsi"/>
          <w:vertAlign w:val="superscript"/>
        </w:rPr>
        <w:t>41</w:t>
      </w:r>
      <w:r w:rsidR="005217D9">
        <w:rPr>
          <w:rFonts w:asciiTheme="minorHAnsi" w:hAnsiTheme="minorHAnsi" w:cstheme="minorHAnsi"/>
        </w:rPr>
        <w:t xml:space="preserve"> </w:t>
      </w:r>
      <w:bookmarkStart w:id="15" w:name="_Hlk49109423"/>
      <w:r w:rsidR="0074499F">
        <w:rPr>
          <w:rFonts w:asciiTheme="minorHAnsi" w:hAnsiTheme="minorHAnsi" w:cstheme="minorHAnsi"/>
        </w:rPr>
        <w:t>We include here</w:t>
      </w:r>
      <w:r w:rsidR="005217D9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 xml:space="preserve">he </w:t>
      </w:r>
      <w:r w:rsidRPr="008B381E">
        <w:rPr>
          <w:rFonts w:asciiTheme="minorHAnsi" w:hAnsiTheme="minorHAnsi" w:cstheme="minorHAnsi"/>
        </w:rPr>
        <w:t xml:space="preserve">full computer-aided </w:t>
      </w:r>
      <w:r w:rsidRPr="00810BB0">
        <w:rPr>
          <w:rFonts w:asciiTheme="minorHAnsi" w:hAnsiTheme="minorHAnsi" w:cstheme="minorHAnsi"/>
        </w:rPr>
        <w:t>design (CAD)</w:t>
      </w:r>
      <w:r>
        <w:rPr>
          <w:rFonts w:asciiTheme="minorHAnsi" w:hAnsiTheme="minorHAnsi" w:cstheme="minorHAnsi"/>
        </w:rPr>
        <w:t xml:space="preserve">, </w:t>
      </w:r>
      <w:r w:rsidRPr="008B381E">
        <w:rPr>
          <w:rFonts w:asciiTheme="minorHAnsi" w:hAnsiTheme="minorHAnsi" w:cstheme="minorHAnsi"/>
        </w:rPr>
        <w:t xml:space="preserve">Python and </w:t>
      </w:r>
      <w:r w:rsidR="007A7BC6">
        <w:rPr>
          <w:rFonts w:asciiTheme="minorHAnsi" w:hAnsiTheme="minorHAnsi" w:cstheme="minorHAnsi"/>
        </w:rPr>
        <w:t xml:space="preserve">microcontroller </w:t>
      </w:r>
      <w:r w:rsidR="00936BCD">
        <w:rPr>
          <w:rFonts w:asciiTheme="minorHAnsi" w:hAnsiTheme="minorHAnsi" w:cstheme="minorHAnsi"/>
        </w:rPr>
        <w:t>c</w:t>
      </w:r>
      <w:r w:rsidRPr="008B381E">
        <w:rPr>
          <w:rFonts w:asciiTheme="minorHAnsi" w:hAnsiTheme="minorHAnsi" w:cstheme="minorHAnsi"/>
        </w:rPr>
        <w:t>odes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the </w:t>
      </w:r>
      <w:proofErr w:type="spellStart"/>
      <w:r w:rsidRPr="007863A8">
        <w:rPr>
          <w:rFonts w:asciiTheme="minorHAnsi" w:hAnsiTheme="minorHAnsi" w:cstheme="minorHAnsi"/>
          <w:i/>
          <w:iCs/>
        </w:rPr>
        <w:t>SCyUS</w:t>
      </w:r>
      <w:proofErr w:type="spellEnd"/>
      <w:r>
        <w:rPr>
          <w:rFonts w:asciiTheme="minorHAnsi" w:hAnsiTheme="minorHAnsi" w:cstheme="minorHAnsi"/>
        </w:rPr>
        <w:t xml:space="preserve"> device</w:t>
      </w:r>
      <w:r w:rsidR="005217D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bookmarkEnd w:id="15"/>
    </w:p>
    <w:p w14:paraId="034E3D06" w14:textId="09DAF26B" w:rsidR="000A4011" w:rsidRDefault="000A4011" w:rsidP="00037F74">
      <w:pPr>
        <w:contextualSpacing/>
        <w:rPr>
          <w:rFonts w:asciiTheme="minorHAnsi" w:hAnsiTheme="minorHAnsi" w:cstheme="minorHAnsi"/>
        </w:rPr>
      </w:pPr>
    </w:p>
    <w:p w14:paraId="203FAAA7" w14:textId="51F9A7F6" w:rsidR="006962A0" w:rsidRDefault="000A4011" w:rsidP="00037F74">
      <w:pPr>
        <w:widowControl/>
        <w:contextualSpacing/>
        <w:rPr>
          <w:rFonts w:asciiTheme="minorHAnsi" w:hAnsiTheme="minorHAnsi" w:cstheme="minorHAnsi"/>
          <w:lang w:bidi="he-IL"/>
        </w:rPr>
      </w:pPr>
      <w:bookmarkStart w:id="16" w:name="_Hlk49109334"/>
      <w:r w:rsidRPr="007863A8">
        <w:rPr>
          <w:rFonts w:asciiTheme="minorHAnsi" w:hAnsiTheme="minorHAnsi" w:cstheme="minorHAnsi"/>
          <w:lang w:bidi="he-IL"/>
        </w:rPr>
        <w:t>Th</w:t>
      </w:r>
      <w:r w:rsidR="003F0145">
        <w:rPr>
          <w:rFonts w:asciiTheme="minorHAnsi" w:hAnsiTheme="minorHAnsi" w:cstheme="minorHAnsi"/>
          <w:lang w:bidi="he-IL"/>
        </w:rPr>
        <w:t>e</w:t>
      </w:r>
      <w:r w:rsidRPr="007863A8"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/>
          <w:lang w:bidi="he-IL"/>
        </w:rPr>
        <w:t xml:space="preserve">major </w:t>
      </w:r>
      <w:r w:rsidRPr="007863A8">
        <w:rPr>
          <w:rFonts w:asciiTheme="minorHAnsi" w:hAnsiTheme="minorHAnsi" w:cstheme="minorHAnsi"/>
          <w:lang w:bidi="he-IL"/>
        </w:rPr>
        <w:t xml:space="preserve">advantages </w:t>
      </w:r>
      <w:r>
        <w:rPr>
          <w:rFonts w:asciiTheme="minorHAnsi" w:hAnsiTheme="minorHAnsi" w:cstheme="minorHAnsi"/>
          <w:lang w:bidi="he-IL"/>
        </w:rPr>
        <w:t xml:space="preserve">of the presented </w:t>
      </w:r>
      <w:r w:rsidRPr="007863A8">
        <w:rPr>
          <w:rFonts w:asciiTheme="minorHAnsi" w:hAnsiTheme="minorHAnsi" w:cstheme="minorHAnsi"/>
          <w:lang w:bidi="he-IL"/>
        </w:rPr>
        <w:t xml:space="preserve">method over </w:t>
      </w:r>
      <w:r>
        <w:rPr>
          <w:rFonts w:asciiTheme="minorHAnsi" w:hAnsiTheme="minorHAnsi" w:cstheme="minorHAnsi"/>
          <w:lang w:bidi="he-IL"/>
        </w:rPr>
        <w:t>existing</w:t>
      </w:r>
      <w:r w:rsidRPr="007863A8"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/>
          <w:lang w:bidi="he-IL"/>
        </w:rPr>
        <w:t>approaches</w:t>
      </w:r>
      <w:r w:rsidRPr="007863A8">
        <w:rPr>
          <w:rFonts w:asciiTheme="minorHAnsi" w:hAnsiTheme="minorHAnsi" w:cstheme="minorHAnsi"/>
          <w:lang w:bidi="he-IL"/>
        </w:rPr>
        <w:t xml:space="preserve"> </w:t>
      </w:r>
      <w:r w:rsidR="00730BAA">
        <w:rPr>
          <w:rFonts w:asciiTheme="minorHAnsi" w:hAnsiTheme="minorHAnsi" w:cstheme="minorHAnsi"/>
          <w:lang w:bidi="he-IL"/>
        </w:rPr>
        <w:t>include</w:t>
      </w:r>
      <w:r w:rsidR="00EF5946"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/>
          <w:lang w:bidi="he-IL"/>
        </w:rPr>
        <w:t xml:space="preserve">the possibility to strain very soft </w:t>
      </w:r>
      <w:r w:rsidR="00936BCD">
        <w:rPr>
          <w:rFonts w:asciiTheme="minorHAnsi" w:hAnsiTheme="minorHAnsi" w:cstheme="minorHAnsi"/>
          <w:lang w:bidi="he-IL"/>
        </w:rPr>
        <w:t xml:space="preserve">3D </w:t>
      </w:r>
      <w:r>
        <w:rPr>
          <w:rFonts w:asciiTheme="minorHAnsi" w:hAnsiTheme="minorHAnsi" w:cstheme="minorHAnsi"/>
          <w:lang w:bidi="he-IL"/>
        </w:rPr>
        <w:t>hydrogels</w:t>
      </w:r>
      <w:r w:rsidR="0093636B">
        <w:rPr>
          <w:rFonts w:asciiTheme="minorHAnsi" w:hAnsiTheme="minorHAnsi" w:cstheme="minorHAnsi"/>
          <w:lang w:bidi="he-IL"/>
        </w:rPr>
        <w:t xml:space="preserve"> (Elastic Modulus of </w:t>
      </w:r>
      <w:r w:rsidR="00CB6A46" w:rsidRPr="00CB6A46">
        <w:rPr>
          <w:rFonts w:asciiTheme="minorHAnsi" w:hAnsiTheme="minorHAnsi" w:cstheme="minorHAnsi"/>
          <w:vertAlign w:val="subscript"/>
          <w:lang w:bidi="he-IL"/>
        </w:rPr>
        <w:t>~</w:t>
      </w:r>
      <w:r w:rsidR="0093636B">
        <w:rPr>
          <w:rFonts w:asciiTheme="minorHAnsi" w:hAnsiTheme="minorHAnsi" w:cstheme="minorHAnsi"/>
          <w:lang w:bidi="he-IL"/>
        </w:rPr>
        <w:t>100 Pa)</w:t>
      </w:r>
      <w:r w:rsidR="00936BCD" w:rsidRPr="00936BCD">
        <w:rPr>
          <w:rFonts w:asciiTheme="minorHAnsi" w:hAnsiTheme="minorHAnsi" w:cstheme="minorHAnsi"/>
          <w:lang w:bidi="he-IL"/>
        </w:rPr>
        <w:t xml:space="preserve"> </w:t>
      </w:r>
      <w:r w:rsidR="00936BCD">
        <w:rPr>
          <w:rFonts w:asciiTheme="minorHAnsi" w:hAnsiTheme="minorHAnsi" w:cstheme="minorHAnsi"/>
          <w:lang w:bidi="he-IL"/>
        </w:rPr>
        <w:t>from the</w:t>
      </w:r>
      <w:r w:rsidR="00580CBB">
        <w:rPr>
          <w:rFonts w:asciiTheme="minorHAnsi" w:hAnsiTheme="minorHAnsi" w:cstheme="minorHAnsi"/>
          <w:lang w:bidi="he-IL"/>
        </w:rPr>
        <w:t>ir</w:t>
      </w:r>
      <w:r w:rsidR="00936BCD">
        <w:rPr>
          <w:rFonts w:asciiTheme="minorHAnsi" w:hAnsiTheme="minorHAnsi" w:cstheme="minorHAnsi"/>
          <w:lang w:bidi="he-IL"/>
        </w:rPr>
        <w:t xml:space="preserve"> </w:t>
      </w:r>
      <w:r w:rsidR="00936BCD" w:rsidRPr="007863A8">
        <w:rPr>
          <w:rFonts w:asciiTheme="minorHAnsi" w:hAnsiTheme="minorHAnsi" w:cstheme="minorHAnsi"/>
        </w:rPr>
        <w:t>circumference</w:t>
      </w:r>
      <w:r>
        <w:rPr>
          <w:rFonts w:asciiTheme="minorHAnsi" w:hAnsiTheme="minorHAnsi" w:cstheme="minorHAnsi"/>
          <w:lang w:bidi="he-IL"/>
        </w:rPr>
        <w:t xml:space="preserve">, and under </w:t>
      </w:r>
      <w:r w:rsidRPr="00CF3958">
        <w:rPr>
          <w:rFonts w:asciiTheme="minorHAnsi" w:hAnsiTheme="minorHAnsi" w:cstheme="minorHAnsi"/>
          <w:i/>
          <w:iCs/>
          <w:lang w:bidi="he-IL"/>
        </w:rPr>
        <w:t>live</w:t>
      </w:r>
      <w:r>
        <w:rPr>
          <w:rFonts w:asciiTheme="minorHAnsi" w:hAnsiTheme="minorHAnsi" w:cstheme="minorHAnsi"/>
          <w:lang w:bidi="he-IL"/>
        </w:rPr>
        <w:t xml:space="preserve"> confocal imaging. </w:t>
      </w:r>
      <w:bookmarkEnd w:id="16"/>
      <w:r w:rsidRPr="00915C85">
        <w:rPr>
          <w:rFonts w:asciiTheme="minorHAnsi" w:hAnsiTheme="minorHAnsi" w:cstheme="minorHAnsi"/>
          <w:lang w:bidi="he-IL"/>
        </w:rPr>
        <w:t xml:space="preserve">Other methods </w:t>
      </w:r>
      <w:r w:rsidR="00283C52" w:rsidRPr="00915C85">
        <w:rPr>
          <w:rFonts w:asciiTheme="minorHAnsi" w:hAnsiTheme="minorHAnsi" w:cstheme="minorHAnsi"/>
          <w:lang w:bidi="he-IL"/>
        </w:rPr>
        <w:t xml:space="preserve">are </w:t>
      </w:r>
      <w:r w:rsidRPr="00915C85">
        <w:rPr>
          <w:rFonts w:asciiTheme="minorHAnsi" w:hAnsiTheme="minorHAnsi" w:cstheme="minorHAnsi"/>
          <w:lang w:bidi="he-IL"/>
        </w:rPr>
        <w:t xml:space="preserve">usually </w:t>
      </w:r>
      <w:r w:rsidR="00283C52" w:rsidRPr="00915C85">
        <w:rPr>
          <w:rFonts w:asciiTheme="minorHAnsi" w:hAnsiTheme="minorHAnsi" w:cstheme="minorHAnsi"/>
          <w:lang w:bidi="he-IL"/>
        </w:rPr>
        <w:t xml:space="preserve">limited in their ability to apply </w:t>
      </w:r>
      <w:r w:rsidRPr="00915C85">
        <w:rPr>
          <w:rFonts w:asciiTheme="minorHAnsi" w:hAnsiTheme="minorHAnsi" w:cstheme="minorHAnsi"/>
          <w:lang w:bidi="he-IL"/>
        </w:rPr>
        <w:t xml:space="preserve">strain fields in the </w:t>
      </w:r>
      <w:r w:rsidRPr="00915C85">
        <w:rPr>
          <w:rFonts w:asciiTheme="minorHAnsi" w:hAnsiTheme="minorHAnsi" w:cstheme="minorHAnsi"/>
          <w:i/>
          <w:iCs/>
          <w:lang w:bidi="he-IL"/>
        </w:rPr>
        <w:t>Z</w:t>
      </w:r>
      <w:r w:rsidRPr="00915C85">
        <w:rPr>
          <w:rFonts w:asciiTheme="minorHAnsi" w:hAnsiTheme="minorHAnsi" w:cstheme="minorHAnsi"/>
          <w:lang w:bidi="he-IL"/>
        </w:rPr>
        <w:t>-axis</w:t>
      </w:r>
      <w:r w:rsidRPr="007863A8">
        <w:rPr>
          <w:rFonts w:asciiTheme="minorHAnsi" w:hAnsiTheme="minorHAnsi" w:cstheme="minorHAnsi"/>
          <w:lang w:bidi="he-IL"/>
        </w:rPr>
        <w:t xml:space="preserve"> and</w:t>
      </w:r>
      <w:r w:rsidR="00303C43">
        <w:rPr>
          <w:rFonts w:asciiTheme="minorHAnsi" w:hAnsiTheme="minorHAnsi" w:cstheme="minorHAnsi"/>
          <w:lang w:bidi="he-IL"/>
        </w:rPr>
        <w:t xml:space="preserve"> are unable to provide</w:t>
      </w:r>
      <w:r w:rsidRPr="007863A8">
        <w:rPr>
          <w:rFonts w:asciiTheme="minorHAnsi" w:hAnsiTheme="minorHAnsi" w:cstheme="minorHAnsi"/>
          <w:lang w:bidi="he-IL"/>
        </w:rPr>
        <w:t xml:space="preserve"> </w:t>
      </w:r>
      <w:r w:rsidR="00F8380E" w:rsidRPr="00F8380E">
        <w:rPr>
          <w:rFonts w:asciiTheme="minorHAnsi" w:hAnsiTheme="minorHAnsi" w:cstheme="minorHAnsi"/>
          <w:lang w:bidi="he-IL"/>
        </w:rPr>
        <w:t>in situ</w:t>
      </w:r>
      <w:r w:rsidRPr="007863A8">
        <w:rPr>
          <w:rFonts w:asciiTheme="minorHAnsi" w:hAnsiTheme="minorHAnsi" w:cstheme="minorHAnsi"/>
          <w:lang w:bidi="he-IL"/>
        </w:rPr>
        <w:t xml:space="preserve"> high</w:t>
      </w:r>
      <w:r w:rsidR="003F0145">
        <w:rPr>
          <w:rFonts w:asciiTheme="minorHAnsi" w:hAnsiTheme="minorHAnsi" w:cstheme="minorHAnsi"/>
          <w:lang w:bidi="he-IL"/>
        </w:rPr>
        <w:t>-</w:t>
      </w:r>
      <w:r w:rsidRPr="007863A8">
        <w:rPr>
          <w:rFonts w:asciiTheme="minorHAnsi" w:hAnsiTheme="minorHAnsi" w:cstheme="minorHAnsi"/>
          <w:lang w:bidi="he-IL"/>
        </w:rPr>
        <w:t xml:space="preserve">magnification microscopy images while stretching, mostly due to </w:t>
      </w:r>
      <w:r w:rsidR="003F0145" w:rsidRPr="007863A8">
        <w:rPr>
          <w:rFonts w:asciiTheme="minorHAnsi" w:hAnsiTheme="minorHAnsi" w:cstheme="minorHAnsi"/>
          <w:lang w:bidi="he-IL"/>
        </w:rPr>
        <w:t>working distance</w:t>
      </w:r>
      <w:r w:rsidRPr="007863A8">
        <w:rPr>
          <w:rFonts w:asciiTheme="minorHAnsi" w:hAnsiTheme="minorHAnsi" w:cstheme="minorHAnsi"/>
          <w:lang w:bidi="he-IL"/>
        </w:rPr>
        <w:t xml:space="preserve"> limitations</w:t>
      </w:r>
      <w:r w:rsidR="006962A0">
        <w:rPr>
          <w:rFonts w:asciiTheme="minorHAnsi" w:hAnsiTheme="minorHAnsi" w:cstheme="minorHAnsi"/>
          <w:lang w:bidi="he-IL"/>
        </w:rPr>
        <w:t xml:space="preserve"> </w:t>
      </w:r>
      <w:r w:rsidRPr="007863A8">
        <w:rPr>
          <w:rFonts w:asciiTheme="minorHAnsi" w:hAnsiTheme="minorHAnsi" w:cstheme="minorHAnsi"/>
          <w:lang w:bidi="he-IL"/>
        </w:rPr>
        <w:t>from</w:t>
      </w:r>
      <w:r w:rsidR="003F0145">
        <w:rPr>
          <w:rFonts w:asciiTheme="minorHAnsi" w:hAnsiTheme="minorHAnsi" w:cstheme="minorHAnsi"/>
          <w:lang w:bidi="he-IL"/>
        </w:rPr>
        <w:t xml:space="preserve"> the</w:t>
      </w:r>
      <w:r w:rsidRPr="007863A8">
        <w:rPr>
          <w:rFonts w:asciiTheme="minorHAnsi" w:hAnsiTheme="minorHAnsi" w:cstheme="minorHAnsi"/>
          <w:lang w:bidi="he-IL"/>
        </w:rPr>
        <w:t xml:space="preserve"> sample to the </w:t>
      </w:r>
      <w:r w:rsidR="00283C52">
        <w:rPr>
          <w:rFonts w:asciiTheme="minorHAnsi" w:hAnsiTheme="minorHAnsi" w:cstheme="minorHAnsi"/>
          <w:lang w:bidi="he-IL"/>
        </w:rPr>
        <w:t xml:space="preserve">objective </w:t>
      </w:r>
      <w:r w:rsidRPr="007863A8">
        <w:rPr>
          <w:rFonts w:asciiTheme="minorHAnsi" w:hAnsiTheme="minorHAnsi" w:cstheme="minorHAnsi"/>
          <w:lang w:bidi="he-IL"/>
        </w:rPr>
        <w:t xml:space="preserve">lens. Most </w:t>
      </w:r>
      <w:r w:rsidR="006962A0">
        <w:rPr>
          <w:rFonts w:asciiTheme="minorHAnsi" w:hAnsiTheme="minorHAnsi" w:cstheme="minorHAnsi"/>
          <w:lang w:bidi="he-IL"/>
        </w:rPr>
        <w:t xml:space="preserve">available </w:t>
      </w:r>
      <w:r w:rsidRPr="007863A8">
        <w:rPr>
          <w:rFonts w:asciiTheme="minorHAnsi" w:hAnsiTheme="minorHAnsi" w:cstheme="minorHAnsi"/>
          <w:lang w:bidi="he-IL"/>
        </w:rPr>
        <w:t xml:space="preserve">systems </w:t>
      </w:r>
      <w:r>
        <w:rPr>
          <w:rFonts w:asciiTheme="minorHAnsi" w:hAnsiTheme="minorHAnsi" w:cstheme="minorHAnsi"/>
          <w:lang w:bidi="he-IL"/>
        </w:rPr>
        <w:t>are based on 2D substrate-stretching</w:t>
      </w:r>
      <w:r w:rsidRPr="007863A8">
        <w:rPr>
          <w:rFonts w:asciiTheme="minorHAnsi" w:hAnsiTheme="minorHAnsi" w:cstheme="minorHAnsi"/>
          <w:lang w:bidi="he-IL"/>
        </w:rPr>
        <w:t xml:space="preserve">, which </w:t>
      </w:r>
      <w:r>
        <w:rPr>
          <w:rFonts w:asciiTheme="minorHAnsi" w:hAnsiTheme="minorHAnsi" w:cstheme="minorHAnsi"/>
          <w:lang w:bidi="he-IL"/>
        </w:rPr>
        <w:t>are limited</w:t>
      </w:r>
      <w:r w:rsidRPr="007863A8">
        <w:rPr>
          <w:rFonts w:asciiTheme="minorHAnsi" w:hAnsiTheme="minorHAnsi" w:cstheme="minorHAnsi"/>
          <w:lang w:bidi="he-IL"/>
        </w:rPr>
        <w:t xml:space="preserve"> </w:t>
      </w:r>
      <w:r>
        <w:rPr>
          <w:rFonts w:asciiTheme="minorHAnsi" w:hAnsiTheme="minorHAnsi" w:cstheme="minorHAnsi"/>
          <w:lang w:bidi="he-IL"/>
        </w:rPr>
        <w:t>in mimicking</w:t>
      </w:r>
      <w:r w:rsidRPr="007863A8">
        <w:rPr>
          <w:rFonts w:asciiTheme="minorHAnsi" w:hAnsiTheme="minorHAnsi" w:cstheme="minorHAnsi"/>
          <w:lang w:bidi="he-IL"/>
        </w:rPr>
        <w:t xml:space="preserve"> physiological tissue </w:t>
      </w:r>
      <w:r w:rsidR="002B325C">
        <w:rPr>
          <w:rFonts w:asciiTheme="minorHAnsi" w:hAnsiTheme="minorHAnsi" w:cstheme="minorHAnsi"/>
          <w:lang w:bidi="he-IL"/>
        </w:rPr>
        <w:t>environment</w:t>
      </w:r>
      <w:r w:rsidR="003F0145">
        <w:rPr>
          <w:rFonts w:asciiTheme="minorHAnsi" w:hAnsiTheme="minorHAnsi" w:cstheme="minorHAnsi"/>
          <w:lang w:bidi="he-IL"/>
        </w:rPr>
        <w:t>s</w:t>
      </w:r>
      <w:r w:rsidRPr="007863A8">
        <w:rPr>
          <w:rFonts w:asciiTheme="minorHAnsi" w:hAnsiTheme="minorHAnsi" w:cstheme="minorHAnsi"/>
          <w:lang w:bidi="he-IL"/>
        </w:rPr>
        <w:t>.</w:t>
      </w:r>
      <w:r>
        <w:rPr>
          <w:rFonts w:asciiTheme="minorHAnsi" w:hAnsiTheme="minorHAnsi" w:cstheme="minorHAnsi"/>
          <w:lang w:bidi="he-IL"/>
        </w:rPr>
        <w:t xml:space="preserve"> </w:t>
      </w:r>
    </w:p>
    <w:p w14:paraId="74A280A8" w14:textId="77777777" w:rsidR="006962A0" w:rsidRDefault="006962A0" w:rsidP="00037F74">
      <w:pPr>
        <w:widowControl/>
        <w:contextualSpacing/>
        <w:rPr>
          <w:rFonts w:asciiTheme="minorHAnsi" w:hAnsiTheme="minorHAnsi" w:cstheme="minorHAnsi"/>
          <w:lang w:bidi="he-IL"/>
        </w:rPr>
      </w:pPr>
    </w:p>
    <w:p w14:paraId="0D92A06B" w14:textId="17363221" w:rsidR="000A4011" w:rsidRPr="00DA1C9C" w:rsidRDefault="000A4011" w:rsidP="00037F74">
      <w:pPr>
        <w:widowControl/>
        <w:contextualSpacing/>
        <w:rPr>
          <w:rFonts w:asciiTheme="minorHAnsi" w:hAnsiTheme="minorHAnsi" w:cstheme="minorHAnsi"/>
          <w:rtl/>
          <w:lang w:bidi="he-IL"/>
        </w:rPr>
      </w:pPr>
      <w:r w:rsidRPr="007863A8">
        <w:rPr>
          <w:rFonts w:asciiTheme="minorHAnsi" w:hAnsiTheme="minorHAnsi" w:cstheme="minorHAnsi"/>
        </w:rPr>
        <w:t xml:space="preserve">Limitations of </w:t>
      </w:r>
      <w:r w:rsidR="002E363F">
        <w:rPr>
          <w:rFonts w:asciiTheme="minorHAnsi" w:hAnsiTheme="minorHAnsi" w:cstheme="minorHAnsi"/>
        </w:rPr>
        <w:t>the</w:t>
      </w:r>
      <w:r w:rsidRPr="007863A8">
        <w:rPr>
          <w:rFonts w:asciiTheme="minorHAnsi" w:hAnsiTheme="minorHAnsi" w:cstheme="minorHAnsi"/>
        </w:rPr>
        <w:t xml:space="preserve"> system include </w:t>
      </w:r>
      <w:r>
        <w:rPr>
          <w:rFonts w:asciiTheme="minorHAnsi" w:hAnsiTheme="minorHAnsi" w:cstheme="minorHAnsi"/>
        </w:rPr>
        <w:t>potential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</w:t>
      </w:r>
      <w:r w:rsidRPr="007863A8">
        <w:rPr>
          <w:rFonts w:asciiTheme="minorHAnsi" w:hAnsiTheme="minorHAnsi" w:cstheme="minorHAnsi"/>
        </w:rPr>
        <w:t>consistent homogeneity</w:t>
      </w:r>
      <w:r>
        <w:rPr>
          <w:rFonts w:asciiTheme="minorHAnsi" w:hAnsiTheme="minorHAnsi" w:cstheme="minorHAnsi"/>
        </w:rPr>
        <w:t xml:space="preserve"> of </w:t>
      </w:r>
      <w:r w:rsidR="002022CB">
        <w:rPr>
          <w:rFonts w:asciiTheme="minorHAnsi" w:hAnsiTheme="minorHAnsi" w:cstheme="minorHAnsi"/>
        </w:rPr>
        <w:t>fiber density of the</w:t>
      </w:r>
      <w:r>
        <w:rPr>
          <w:rFonts w:asciiTheme="minorHAnsi" w:hAnsiTheme="minorHAnsi" w:cstheme="minorHAnsi"/>
        </w:rPr>
        <w:t xml:space="preserve"> gel post-polymerization (</w:t>
      </w:r>
      <w:r>
        <w:rPr>
          <w:rFonts w:asciiTheme="minorHAnsi" w:hAnsiTheme="minorHAnsi" w:cstheme="minorHAnsi"/>
          <w:b/>
          <w:bCs/>
        </w:rPr>
        <w:t>Figure 7</w:t>
      </w:r>
      <w:r w:rsidR="00F64115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</w:rPr>
        <w:t xml:space="preserve">), especially when large gel volumes or complex geometries are used. Such non-homogeneities can </w:t>
      </w:r>
      <w:r w:rsidRPr="007863A8">
        <w:rPr>
          <w:rFonts w:asciiTheme="minorHAnsi" w:hAnsiTheme="minorHAnsi" w:cstheme="minorHAnsi"/>
        </w:rPr>
        <w:t>lead</w:t>
      </w:r>
      <w:r>
        <w:rPr>
          <w:rFonts w:asciiTheme="minorHAnsi" w:hAnsiTheme="minorHAnsi" w:cstheme="minorHAnsi"/>
        </w:rPr>
        <w:t xml:space="preserve"> to non-uniform strains and</w:t>
      </w:r>
      <w:r w:rsidR="00303C43">
        <w:rPr>
          <w:rFonts w:asciiTheme="minorHAnsi" w:hAnsiTheme="minorHAnsi" w:cstheme="minorHAnsi"/>
        </w:rPr>
        <w:t xml:space="preserve"> fiber</w:t>
      </w:r>
      <w:r w:rsidRPr="007863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alignment in the gel. Moreover, </w:t>
      </w:r>
      <w:r w:rsidRPr="00DA1C9C">
        <w:rPr>
          <w:rFonts w:asciiTheme="minorHAnsi" w:hAnsiTheme="minorHAnsi" w:cstheme="minorHAnsi"/>
        </w:rPr>
        <w:t xml:space="preserve">optical restrictions </w:t>
      </w:r>
      <w:r>
        <w:rPr>
          <w:rFonts w:asciiTheme="minorHAnsi" w:hAnsiTheme="minorHAnsi" w:cstheme="minorHAnsi"/>
        </w:rPr>
        <w:t xml:space="preserve">at </w:t>
      </w:r>
      <w:r w:rsidR="003F0145">
        <w:rPr>
          <w:rFonts w:asciiTheme="minorHAnsi" w:hAnsiTheme="minorHAnsi" w:cstheme="minorHAnsi"/>
        </w:rPr>
        <w:t>relatively</w:t>
      </w:r>
      <w:r>
        <w:rPr>
          <w:rFonts w:asciiTheme="minorHAnsi" w:hAnsiTheme="minorHAnsi" w:cstheme="minorHAnsi"/>
        </w:rPr>
        <w:t xml:space="preserve"> deep </w:t>
      </w:r>
      <w:r w:rsidR="003F0145" w:rsidRPr="003F0145">
        <w:rPr>
          <w:rFonts w:asciiTheme="minorHAnsi" w:hAnsiTheme="minorHAnsi" w:cstheme="minorHAnsi"/>
          <w:i/>
          <w:iCs/>
        </w:rPr>
        <w:t>Z</w:t>
      </w:r>
      <w:r>
        <w:rPr>
          <w:rFonts w:asciiTheme="minorHAnsi" w:hAnsiTheme="minorHAnsi" w:cstheme="minorHAnsi"/>
        </w:rPr>
        <w:t>-</w:t>
      </w:r>
      <w:r w:rsidR="002B325C">
        <w:rPr>
          <w:rFonts w:asciiTheme="minorHAnsi" w:hAnsiTheme="minorHAnsi" w:cstheme="minorHAnsi"/>
        </w:rPr>
        <w:t>sections</w:t>
      </w:r>
      <w:r>
        <w:rPr>
          <w:rFonts w:asciiTheme="minorHAnsi" w:hAnsiTheme="minorHAnsi" w:cstheme="minorHAnsi"/>
        </w:rPr>
        <w:t xml:space="preserve"> (&gt;30 </w:t>
      </w:r>
      <w:r w:rsidRPr="00DA1C9C">
        <w:rPr>
          <w:rFonts w:ascii="Symbol" w:hAnsi="Symbol" w:cstheme="minorHAnsi"/>
        </w:rPr>
        <w:t></w:t>
      </w:r>
      <w:r>
        <w:rPr>
          <w:rFonts w:asciiTheme="minorHAnsi" w:hAnsiTheme="minorHAnsi" w:cstheme="minorHAnsi"/>
        </w:rPr>
        <w:t xml:space="preserve">m) </w:t>
      </w:r>
      <w:r w:rsidR="00E819BF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</w:t>
      </w:r>
      <w:r w:rsidRPr="00DA1C9C">
        <w:rPr>
          <w:rFonts w:asciiTheme="minorHAnsi" w:hAnsiTheme="minorHAnsi" w:cstheme="minorHAnsi"/>
        </w:rPr>
        <w:t>give rise to errors in</w:t>
      </w:r>
      <w:r w:rsidR="00945972">
        <w:rPr>
          <w:rFonts w:asciiTheme="minorHAnsi" w:hAnsiTheme="minorHAnsi" w:cstheme="minorHAnsi"/>
        </w:rPr>
        <w:t xml:space="preserve"> analysis of</w:t>
      </w:r>
      <w:r w:rsidRPr="00DA1C9C">
        <w:rPr>
          <w:rFonts w:asciiTheme="minorHAnsi" w:hAnsiTheme="minorHAnsi" w:cstheme="minorHAnsi"/>
        </w:rPr>
        <w:t xml:space="preserve"> fiber orientation.</w:t>
      </w:r>
    </w:p>
    <w:p w14:paraId="2F929F74" w14:textId="77777777" w:rsidR="000A4011" w:rsidRDefault="000A4011" w:rsidP="00037F74">
      <w:pPr>
        <w:contextualSpacing/>
        <w:rPr>
          <w:rFonts w:asciiTheme="minorHAnsi" w:hAnsiTheme="minorHAnsi" w:cstheme="minorHAnsi"/>
        </w:rPr>
      </w:pPr>
    </w:p>
    <w:p w14:paraId="53E8DE2D" w14:textId="1EBFFD3F" w:rsidR="007A4DD6" w:rsidRPr="007863A8" w:rsidRDefault="00DB2C9E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</w:rPr>
        <w:t xml:space="preserve">Critical steps </w:t>
      </w:r>
      <w:r w:rsidR="003F20D5">
        <w:rPr>
          <w:rFonts w:asciiTheme="minorHAnsi" w:hAnsiTheme="minorHAnsi" w:cstheme="minorHAnsi"/>
        </w:rPr>
        <w:t>in</w:t>
      </w:r>
      <w:r w:rsidR="003F20D5" w:rsidRPr="007863A8">
        <w:rPr>
          <w:rFonts w:asciiTheme="minorHAnsi" w:hAnsiTheme="minorHAnsi" w:cstheme="minorHAnsi"/>
        </w:rPr>
        <w:t xml:space="preserve"> </w:t>
      </w:r>
      <w:r w:rsidR="00216135">
        <w:rPr>
          <w:rFonts w:asciiTheme="minorHAnsi" w:hAnsiTheme="minorHAnsi" w:cstheme="minorHAnsi"/>
        </w:rPr>
        <w:t>the</w:t>
      </w:r>
      <w:r w:rsidR="00216135" w:rsidRPr="007863A8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3D stretching protocol include</w:t>
      </w:r>
      <w:r w:rsidR="002E363F">
        <w:rPr>
          <w:rFonts w:asciiTheme="minorHAnsi" w:hAnsiTheme="minorHAnsi" w:cstheme="minorHAnsi"/>
        </w:rPr>
        <w:t xml:space="preserve"> the following (</w:t>
      </w:r>
      <w:proofErr w:type="spellStart"/>
      <w:r w:rsidRPr="00810BB0">
        <w:rPr>
          <w:rFonts w:asciiTheme="minorHAnsi" w:hAnsiTheme="minorHAnsi" w:cstheme="minorHAnsi"/>
        </w:rPr>
        <w:t>i</w:t>
      </w:r>
      <w:proofErr w:type="spellEnd"/>
      <w:r w:rsidRPr="00810BB0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 xml:space="preserve"> </w:t>
      </w:r>
      <w:r w:rsidR="002E363F">
        <w:rPr>
          <w:rFonts w:asciiTheme="minorHAnsi" w:hAnsiTheme="minorHAnsi" w:cstheme="minorHAnsi"/>
        </w:rPr>
        <w:t>Ensure</w:t>
      </w:r>
      <w:r w:rsidRPr="007863A8">
        <w:rPr>
          <w:rFonts w:asciiTheme="minorHAnsi" w:hAnsiTheme="minorHAnsi" w:cstheme="minorHAnsi"/>
        </w:rPr>
        <w:t xml:space="preserve"> that sample gel</w:t>
      </w:r>
      <w:r w:rsidR="008C0E96">
        <w:rPr>
          <w:rFonts w:asciiTheme="minorHAnsi" w:hAnsiTheme="minorHAnsi" w:cstheme="minorHAnsi"/>
        </w:rPr>
        <w:t>s have achieved complete adhesion</w:t>
      </w:r>
      <w:r w:rsidRPr="007863A8">
        <w:rPr>
          <w:rFonts w:asciiTheme="minorHAnsi" w:hAnsiTheme="minorHAnsi" w:cstheme="minorHAnsi"/>
        </w:rPr>
        <w:t xml:space="preserve"> to the inner walls of the geometric cut</w:t>
      </w:r>
      <w:r w:rsidR="000C172A">
        <w:rPr>
          <w:rFonts w:asciiTheme="minorHAnsi" w:hAnsiTheme="minorHAnsi" w:cstheme="minorHAnsi"/>
        </w:rPr>
        <w:t>-</w:t>
      </w:r>
      <w:r w:rsidRPr="007863A8">
        <w:rPr>
          <w:rFonts w:asciiTheme="minorHAnsi" w:hAnsiTheme="minorHAnsi" w:cstheme="minorHAnsi"/>
        </w:rPr>
        <w:t>out within the silicone, with</w:t>
      </w:r>
      <w:r w:rsidR="003F20D5">
        <w:rPr>
          <w:rFonts w:asciiTheme="minorHAnsi" w:hAnsiTheme="minorHAnsi" w:cstheme="minorHAnsi"/>
        </w:rPr>
        <w:t>out</w:t>
      </w:r>
      <w:r w:rsidRPr="007863A8">
        <w:rPr>
          <w:rFonts w:asciiTheme="minorHAnsi" w:hAnsiTheme="minorHAnsi" w:cstheme="minorHAnsi"/>
        </w:rPr>
        <w:t xml:space="preserve"> bubbles or tears</w:t>
      </w:r>
      <w:r w:rsidR="00216135">
        <w:rPr>
          <w:rFonts w:asciiTheme="minorHAnsi" w:hAnsiTheme="minorHAnsi" w:cstheme="minorHAnsi"/>
        </w:rPr>
        <w:t xml:space="preserve">, </w:t>
      </w:r>
      <w:r w:rsidR="00C22EA9" w:rsidRPr="007863A8">
        <w:rPr>
          <w:rFonts w:asciiTheme="minorHAnsi" w:hAnsiTheme="minorHAnsi" w:cstheme="minorHAnsi"/>
        </w:rPr>
        <w:t xml:space="preserve">especially along the </w:t>
      </w:r>
      <w:r w:rsidR="00C22EA9" w:rsidRPr="007863A8">
        <w:rPr>
          <w:rFonts w:asciiTheme="minorHAnsi" w:hAnsiTheme="minorHAnsi" w:cstheme="minorHAnsi"/>
          <w:i/>
          <w:iCs/>
        </w:rPr>
        <w:t>Z</w:t>
      </w:r>
      <w:r w:rsidR="00C22EA9" w:rsidRPr="007863A8">
        <w:rPr>
          <w:rFonts w:asciiTheme="minorHAnsi" w:hAnsiTheme="minorHAnsi" w:cstheme="minorHAnsi"/>
        </w:rPr>
        <w:t>-direction</w:t>
      </w:r>
      <w:r w:rsidR="00216135">
        <w:rPr>
          <w:rFonts w:asciiTheme="minorHAnsi" w:hAnsiTheme="minorHAnsi" w:cstheme="minorHAnsi"/>
        </w:rPr>
        <w:t>.</w:t>
      </w:r>
      <w:r w:rsidR="0059048C">
        <w:rPr>
          <w:rFonts w:asciiTheme="minorHAnsi" w:hAnsiTheme="minorHAnsi" w:cstheme="minorHAnsi"/>
        </w:rPr>
        <w:t xml:space="preserve"> </w:t>
      </w:r>
      <w:r w:rsidR="003F20D5">
        <w:rPr>
          <w:rFonts w:asciiTheme="minorHAnsi" w:hAnsiTheme="minorHAnsi" w:cstheme="minorHAnsi"/>
        </w:rPr>
        <w:t>C</w:t>
      </w:r>
      <w:r w:rsidR="00216135">
        <w:rPr>
          <w:rFonts w:asciiTheme="minorHAnsi" w:hAnsiTheme="minorHAnsi" w:cstheme="minorHAnsi"/>
        </w:rPr>
        <w:t>omplete adhesion</w:t>
      </w:r>
      <w:r w:rsidR="00216135" w:rsidRPr="007863A8">
        <w:rPr>
          <w:rFonts w:asciiTheme="minorHAnsi" w:hAnsiTheme="minorHAnsi" w:cstheme="minorHAnsi"/>
        </w:rPr>
        <w:t xml:space="preserve"> and continuity of the sample with a thickness of at least </w:t>
      </w:r>
      <w:r w:rsidR="00EF5946">
        <w:rPr>
          <w:rFonts w:asciiTheme="minorHAnsi" w:hAnsiTheme="minorHAnsi" w:cstheme="minorHAnsi"/>
        </w:rPr>
        <w:t>100</w:t>
      </w:r>
      <w:r w:rsidR="00216135" w:rsidRPr="007863A8">
        <w:rPr>
          <w:rFonts w:asciiTheme="minorHAnsi" w:hAnsiTheme="minorHAnsi" w:cstheme="minorHAnsi"/>
        </w:rPr>
        <w:t xml:space="preserve"> </w:t>
      </w:r>
      <w:r w:rsidR="00216135" w:rsidRPr="007863A8">
        <w:rPr>
          <w:rFonts w:asciiTheme="minorHAnsi" w:hAnsiTheme="minorHAnsi" w:cstheme="minorHAnsi"/>
          <w:i/>
          <w:iCs/>
        </w:rPr>
        <w:t>µm</w:t>
      </w:r>
      <w:r w:rsidR="00216135" w:rsidRPr="007863A8">
        <w:rPr>
          <w:rFonts w:asciiTheme="minorHAnsi" w:hAnsiTheme="minorHAnsi" w:cstheme="minorHAnsi"/>
        </w:rPr>
        <w:t xml:space="preserve"> (</w:t>
      </w:r>
      <w:r w:rsidR="00216135" w:rsidRPr="00E819BF">
        <w:rPr>
          <w:rFonts w:asciiTheme="minorHAnsi" w:hAnsiTheme="minorHAnsi" w:cstheme="minorHAnsi"/>
          <w:b/>
          <w:bCs/>
        </w:rPr>
        <w:t>Eq. 1</w:t>
      </w:r>
      <w:r w:rsidR="00216135" w:rsidRPr="007863A8">
        <w:rPr>
          <w:rFonts w:asciiTheme="minorHAnsi" w:hAnsiTheme="minorHAnsi" w:cstheme="minorHAnsi"/>
        </w:rPr>
        <w:t>) is crucial to reliably stretch</w:t>
      </w:r>
      <w:r w:rsidR="00216135">
        <w:rPr>
          <w:rFonts w:asciiTheme="minorHAnsi" w:hAnsiTheme="minorHAnsi" w:cstheme="minorHAnsi"/>
        </w:rPr>
        <w:t xml:space="preserve"> the sample to a</w:t>
      </w:r>
      <w:r w:rsidR="00216135" w:rsidRPr="007863A8">
        <w:rPr>
          <w:rFonts w:asciiTheme="minorHAnsi" w:hAnsiTheme="minorHAnsi" w:cstheme="minorHAnsi"/>
        </w:rPr>
        <w:t xml:space="preserve"> desired strain</w:t>
      </w:r>
      <w:r w:rsidR="002E363F">
        <w:rPr>
          <w:rFonts w:asciiTheme="minorHAnsi" w:hAnsiTheme="minorHAnsi" w:cstheme="minorHAnsi"/>
        </w:rPr>
        <w:t xml:space="preserve"> (</w:t>
      </w:r>
      <w:r w:rsidRPr="008B381E">
        <w:rPr>
          <w:rFonts w:asciiTheme="minorHAnsi" w:hAnsiTheme="minorHAnsi" w:cstheme="minorHAnsi"/>
          <w:i/>
          <w:iCs/>
        </w:rPr>
        <w:t>ii)</w:t>
      </w:r>
      <w:r w:rsidRPr="007863A8">
        <w:rPr>
          <w:rFonts w:asciiTheme="minorHAnsi" w:hAnsiTheme="minorHAnsi" w:cstheme="minorHAnsi"/>
        </w:rPr>
        <w:t xml:space="preserve"> </w:t>
      </w:r>
      <w:r w:rsidR="00216135">
        <w:rPr>
          <w:rFonts w:asciiTheme="minorHAnsi" w:hAnsiTheme="minorHAnsi" w:cstheme="minorHAnsi"/>
        </w:rPr>
        <w:t>P</w:t>
      </w:r>
      <w:r w:rsidRPr="007863A8">
        <w:rPr>
          <w:rFonts w:asciiTheme="minorHAnsi" w:hAnsiTheme="minorHAnsi" w:cstheme="minorHAnsi"/>
        </w:rPr>
        <w:t>roper</w:t>
      </w:r>
      <w:r w:rsidR="002E363F">
        <w:rPr>
          <w:rFonts w:asciiTheme="minorHAnsi" w:hAnsiTheme="minorHAnsi" w:cstheme="minorHAnsi"/>
        </w:rPr>
        <w:t>ly</w:t>
      </w:r>
      <w:r w:rsidRPr="007863A8">
        <w:rPr>
          <w:rFonts w:asciiTheme="minorHAnsi" w:hAnsiTheme="minorHAnsi" w:cstheme="minorHAnsi"/>
        </w:rPr>
        <w:t xml:space="preserve"> attach the sample to the </w:t>
      </w:r>
      <w:proofErr w:type="spellStart"/>
      <w:r w:rsidRPr="007863A8">
        <w:rPr>
          <w:rFonts w:asciiTheme="minorHAnsi" w:hAnsiTheme="minorHAnsi" w:cstheme="minorHAnsi"/>
          <w:i/>
          <w:iCs/>
        </w:rPr>
        <w:t>SCyUS</w:t>
      </w:r>
      <w:proofErr w:type="spellEnd"/>
      <w:r w:rsidRPr="007863A8">
        <w:rPr>
          <w:rFonts w:asciiTheme="minorHAnsi" w:hAnsiTheme="minorHAnsi" w:cstheme="minorHAnsi"/>
        </w:rPr>
        <w:t xml:space="preserve"> device</w:t>
      </w:r>
      <w:r w:rsidR="00C22EA9" w:rsidRPr="007863A8">
        <w:rPr>
          <w:rFonts w:asciiTheme="minorHAnsi" w:hAnsiTheme="minorHAnsi" w:cstheme="minorHAnsi"/>
        </w:rPr>
        <w:t xml:space="preserve"> prior to stretching</w:t>
      </w:r>
      <w:r w:rsidR="00216135">
        <w:rPr>
          <w:rFonts w:asciiTheme="minorHAnsi" w:hAnsiTheme="minorHAnsi" w:cstheme="minorHAnsi"/>
        </w:rPr>
        <w:t>.</w:t>
      </w:r>
      <w:r w:rsidRPr="007863A8">
        <w:rPr>
          <w:rFonts w:asciiTheme="minorHAnsi" w:hAnsiTheme="minorHAnsi" w:cstheme="minorHAnsi"/>
        </w:rPr>
        <w:t xml:space="preserve"> </w:t>
      </w:r>
      <w:r w:rsidR="00216135" w:rsidRPr="007863A8">
        <w:rPr>
          <w:rFonts w:asciiTheme="minorHAnsi" w:hAnsiTheme="minorHAnsi" w:cstheme="minorHAnsi"/>
        </w:rPr>
        <w:t xml:space="preserve">It is necessary to attach the </w:t>
      </w:r>
      <w:r w:rsidR="00EF5946">
        <w:rPr>
          <w:rFonts w:asciiTheme="minorHAnsi" w:hAnsiTheme="minorHAnsi" w:cstheme="minorHAnsi"/>
        </w:rPr>
        <w:t>silicone</w:t>
      </w:r>
      <w:r w:rsidR="00EF5946" w:rsidRPr="007863A8">
        <w:rPr>
          <w:rFonts w:asciiTheme="minorHAnsi" w:hAnsiTheme="minorHAnsi" w:cstheme="minorHAnsi"/>
        </w:rPr>
        <w:t xml:space="preserve"> </w:t>
      </w:r>
      <w:r w:rsidR="00216135" w:rsidRPr="007863A8">
        <w:rPr>
          <w:rFonts w:asciiTheme="minorHAnsi" w:hAnsiTheme="minorHAnsi" w:cstheme="minorHAnsi"/>
        </w:rPr>
        <w:t>strip to the brackets and non-elastic fabric length extenders using the 3D printed jig (</w:t>
      </w:r>
      <w:r w:rsidR="00216135" w:rsidRPr="00054495">
        <w:rPr>
          <w:rFonts w:asciiTheme="minorHAnsi" w:hAnsiTheme="minorHAnsi" w:cstheme="minorHAnsi"/>
          <w:b/>
          <w:bCs/>
        </w:rPr>
        <w:t xml:space="preserve">Figure </w:t>
      </w:r>
      <w:r w:rsidR="00216135">
        <w:rPr>
          <w:rFonts w:asciiTheme="minorHAnsi" w:hAnsiTheme="minorHAnsi" w:cstheme="minorHAnsi"/>
          <w:b/>
          <w:bCs/>
        </w:rPr>
        <w:t>5A</w:t>
      </w:r>
      <w:r w:rsidR="00216135" w:rsidRPr="007863A8">
        <w:rPr>
          <w:rFonts w:asciiTheme="minorHAnsi" w:hAnsiTheme="minorHAnsi" w:cstheme="minorHAnsi"/>
        </w:rPr>
        <w:t xml:space="preserve">) </w:t>
      </w:r>
      <w:r w:rsidR="00216135">
        <w:rPr>
          <w:rFonts w:asciiTheme="minorHAnsi" w:hAnsiTheme="minorHAnsi" w:cstheme="minorHAnsi"/>
        </w:rPr>
        <w:t xml:space="preserve">and </w:t>
      </w:r>
      <w:r w:rsidR="00216135" w:rsidRPr="007863A8">
        <w:rPr>
          <w:rFonts w:asciiTheme="minorHAnsi" w:hAnsiTheme="minorHAnsi" w:cstheme="minorHAnsi"/>
        </w:rPr>
        <w:t xml:space="preserve">to </w:t>
      </w:r>
      <w:r w:rsidR="00216135">
        <w:rPr>
          <w:rFonts w:asciiTheme="minorHAnsi" w:hAnsiTheme="minorHAnsi" w:cstheme="minorHAnsi"/>
        </w:rPr>
        <w:t>validate</w:t>
      </w:r>
      <w:r w:rsidR="00216135" w:rsidRPr="007863A8">
        <w:rPr>
          <w:rFonts w:asciiTheme="minorHAnsi" w:hAnsiTheme="minorHAnsi" w:cstheme="minorHAnsi"/>
        </w:rPr>
        <w:t xml:space="preserve"> </w:t>
      </w:r>
      <w:r w:rsidR="00216135">
        <w:rPr>
          <w:rFonts w:asciiTheme="minorHAnsi" w:hAnsiTheme="minorHAnsi" w:cstheme="minorHAnsi"/>
        </w:rPr>
        <w:t xml:space="preserve">that </w:t>
      </w:r>
      <w:r w:rsidR="00216135" w:rsidRPr="007863A8">
        <w:rPr>
          <w:rFonts w:asciiTheme="minorHAnsi" w:hAnsiTheme="minorHAnsi" w:cstheme="minorHAnsi"/>
        </w:rPr>
        <w:t>all pieces are attached in</w:t>
      </w:r>
      <w:r w:rsidR="00E819BF">
        <w:rPr>
          <w:rFonts w:asciiTheme="minorHAnsi" w:hAnsiTheme="minorHAnsi" w:cstheme="minorHAnsi"/>
        </w:rPr>
        <w:t>-</w:t>
      </w:r>
      <w:r w:rsidR="00216135" w:rsidRPr="007863A8">
        <w:rPr>
          <w:rFonts w:asciiTheme="minorHAnsi" w:hAnsiTheme="minorHAnsi" w:cstheme="minorHAnsi"/>
        </w:rPr>
        <w:t xml:space="preserve">line, ensuring that strain is induced in </w:t>
      </w:r>
      <w:r w:rsidR="00216135">
        <w:rPr>
          <w:rFonts w:asciiTheme="minorHAnsi" w:hAnsiTheme="minorHAnsi" w:cstheme="minorHAnsi"/>
        </w:rPr>
        <w:t>the gel symmetrically. This</w:t>
      </w:r>
      <w:r w:rsidR="00DB1675">
        <w:rPr>
          <w:rFonts w:asciiTheme="minorHAnsi" w:hAnsiTheme="minorHAnsi" w:cstheme="minorHAnsi"/>
        </w:rPr>
        <w:t xml:space="preserve"> </w:t>
      </w:r>
      <w:r w:rsidR="00EF5946">
        <w:rPr>
          <w:rFonts w:asciiTheme="minorHAnsi" w:hAnsiTheme="minorHAnsi" w:cstheme="minorHAnsi"/>
        </w:rPr>
        <w:t xml:space="preserve">also </w:t>
      </w:r>
      <w:r w:rsidR="00216135" w:rsidRPr="007863A8">
        <w:rPr>
          <w:rFonts w:asciiTheme="minorHAnsi" w:hAnsiTheme="minorHAnsi" w:cstheme="minorHAnsi"/>
        </w:rPr>
        <w:t>applies to the</w:t>
      </w:r>
      <w:r w:rsidR="00216135">
        <w:rPr>
          <w:rFonts w:asciiTheme="minorHAnsi" w:hAnsiTheme="minorHAnsi" w:cstheme="minorHAnsi"/>
        </w:rPr>
        <w:t xml:space="preserve"> correct</w:t>
      </w:r>
      <w:r w:rsidR="00216135" w:rsidRPr="007863A8">
        <w:rPr>
          <w:rFonts w:asciiTheme="minorHAnsi" w:hAnsiTheme="minorHAnsi" w:cstheme="minorHAnsi"/>
        </w:rPr>
        <w:t xml:space="preserve"> loading of the</w:t>
      </w:r>
      <w:r w:rsidR="00E819BF">
        <w:rPr>
          <w:rFonts w:asciiTheme="minorHAnsi" w:hAnsiTheme="minorHAnsi" w:cstheme="minorHAnsi"/>
        </w:rPr>
        <w:t xml:space="preserve"> device’s</w:t>
      </w:r>
      <w:r w:rsidR="00216135" w:rsidRPr="007863A8">
        <w:rPr>
          <w:rFonts w:asciiTheme="minorHAnsi" w:hAnsiTheme="minorHAnsi" w:cstheme="minorHAnsi"/>
        </w:rPr>
        <w:t xml:space="preserve"> </w:t>
      </w:r>
      <w:r w:rsidR="00216135">
        <w:rPr>
          <w:rFonts w:asciiTheme="minorHAnsi" w:hAnsiTheme="minorHAnsi" w:cstheme="minorHAnsi"/>
        </w:rPr>
        <w:t>spindle (</w:t>
      </w:r>
      <w:r w:rsidR="00216135">
        <w:rPr>
          <w:rFonts w:asciiTheme="minorHAnsi" w:hAnsiTheme="minorHAnsi" w:cstheme="minorHAnsi"/>
          <w:b/>
          <w:bCs/>
        </w:rPr>
        <w:t xml:space="preserve">Figure </w:t>
      </w:r>
      <w:r w:rsidR="00216135" w:rsidRPr="008268A5">
        <w:rPr>
          <w:rFonts w:asciiTheme="minorHAnsi" w:hAnsiTheme="minorHAnsi" w:cstheme="minorHAnsi"/>
          <w:b/>
          <w:bCs/>
        </w:rPr>
        <w:t>6</w:t>
      </w:r>
      <w:r w:rsidR="00216135">
        <w:rPr>
          <w:rFonts w:asciiTheme="minorHAnsi" w:hAnsiTheme="minorHAnsi" w:cstheme="minorHAnsi"/>
          <w:b/>
          <w:bCs/>
        </w:rPr>
        <w:t>B-C</w:t>
      </w:r>
      <w:r w:rsidR="00216135">
        <w:rPr>
          <w:rFonts w:asciiTheme="minorHAnsi" w:hAnsiTheme="minorHAnsi" w:cstheme="minorHAnsi"/>
        </w:rPr>
        <w:t>)</w:t>
      </w:r>
      <w:r w:rsidR="002E363F">
        <w:rPr>
          <w:rFonts w:asciiTheme="minorHAnsi" w:hAnsiTheme="minorHAnsi" w:cstheme="minorHAnsi"/>
        </w:rPr>
        <w:t xml:space="preserve"> (</w:t>
      </w:r>
      <w:r w:rsidRPr="008B381E">
        <w:rPr>
          <w:rFonts w:asciiTheme="minorHAnsi" w:hAnsiTheme="minorHAnsi" w:cstheme="minorHAnsi"/>
          <w:i/>
          <w:iCs/>
        </w:rPr>
        <w:t>iii)</w:t>
      </w:r>
      <w:r w:rsidR="0059048C">
        <w:rPr>
          <w:rFonts w:asciiTheme="minorHAnsi" w:hAnsiTheme="minorHAnsi" w:cstheme="minorHAnsi"/>
        </w:rPr>
        <w:t xml:space="preserve"> </w:t>
      </w:r>
      <w:r w:rsidR="00810BB0">
        <w:rPr>
          <w:rFonts w:asciiTheme="minorHAnsi" w:hAnsiTheme="minorHAnsi" w:cstheme="minorHAnsi"/>
        </w:rPr>
        <w:t>C</w:t>
      </w:r>
      <w:r w:rsidR="00C22EA9" w:rsidRPr="007863A8">
        <w:rPr>
          <w:rFonts w:asciiTheme="minorHAnsi" w:hAnsiTheme="minorHAnsi" w:cstheme="minorHAnsi"/>
        </w:rPr>
        <w:t>arefu</w:t>
      </w:r>
      <w:r w:rsidR="002E363F">
        <w:rPr>
          <w:rFonts w:asciiTheme="minorHAnsi" w:hAnsiTheme="minorHAnsi" w:cstheme="minorHAnsi"/>
        </w:rPr>
        <w:t>l</w:t>
      </w:r>
      <w:r w:rsidR="00C22EA9" w:rsidRPr="007863A8">
        <w:rPr>
          <w:rFonts w:asciiTheme="minorHAnsi" w:hAnsiTheme="minorHAnsi" w:cstheme="minorHAnsi"/>
        </w:rPr>
        <w:t>l</w:t>
      </w:r>
      <w:r w:rsidR="002E363F">
        <w:rPr>
          <w:rFonts w:asciiTheme="minorHAnsi" w:hAnsiTheme="minorHAnsi" w:cstheme="minorHAnsi"/>
        </w:rPr>
        <w:t>y</w:t>
      </w:r>
      <w:r w:rsidR="00C22EA9" w:rsidRPr="007863A8">
        <w:rPr>
          <w:rFonts w:asciiTheme="minorHAnsi" w:hAnsiTheme="minorHAnsi" w:cstheme="minorHAnsi"/>
        </w:rPr>
        <w:t xml:space="preserve"> captur</w:t>
      </w:r>
      <w:r w:rsidR="002E363F">
        <w:rPr>
          <w:rFonts w:asciiTheme="minorHAnsi" w:hAnsiTheme="minorHAnsi" w:cstheme="minorHAnsi"/>
        </w:rPr>
        <w:t>e</w:t>
      </w:r>
      <w:r w:rsidR="00C22EA9" w:rsidRPr="007863A8">
        <w:rPr>
          <w:rFonts w:asciiTheme="minorHAnsi" w:hAnsiTheme="minorHAnsi" w:cstheme="minorHAnsi"/>
        </w:rPr>
        <w:t xml:space="preserve"> the reference (pre-stretch) position of the sample</w:t>
      </w:r>
      <w:r w:rsidRPr="007863A8">
        <w:rPr>
          <w:rFonts w:asciiTheme="minorHAnsi" w:hAnsiTheme="minorHAnsi" w:cstheme="minorHAnsi"/>
        </w:rPr>
        <w:t>.</w:t>
      </w:r>
      <w:r w:rsidR="007B7D1A">
        <w:rPr>
          <w:rFonts w:asciiTheme="minorHAnsi" w:hAnsiTheme="minorHAnsi" w:cstheme="minorHAnsi"/>
        </w:rPr>
        <w:t xml:space="preserve"> </w:t>
      </w:r>
      <w:r w:rsidR="00E819BF">
        <w:rPr>
          <w:rFonts w:asciiTheme="minorHAnsi" w:hAnsiTheme="minorHAnsi" w:cstheme="minorHAnsi"/>
        </w:rPr>
        <w:t>If the reference image is taken while the sample is already under tension (</w:t>
      </w:r>
      <w:r w:rsidR="0076469B" w:rsidRPr="0076469B">
        <w:rPr>
          <w:rFonts w:asciiTheme="minorHAnsi" w:hAnsiTheme="minorHAnsi" w:cstheme="minorHAnsi"/>
        </w:rPr>
        <w:t xml:space="preserve">e.g., </w:t>
      </w:r>
      <w:r w:rsidR="000B7D42">
        <w:rPr>
          <w:rFonts w:asciiTheme="minorHAnsi" w:hAnsiTheme="minorHAnsi" w:cstheme="minorHAnsi"/>
        </w:rPr>
        <w:t xml:space="preserve">due to the </w:t>
      </w:r>
      <w:r w:rsidR="00E819BF">
        <w:rPr>
          <w:rFonts w:asciiTheme="minorHAnsi" w:hAnsiTheme="minorHAnsi" w:cstheme="minorHAnsi"/>
        </w:rPr>
        <w:t>attach</w:t>
      </w:r>
      <w:r w:rsidR="000B7D42">
        <w:rPr>
          <w:rFonts w:asciiTheme="minorHAnsi" w:hAnsiTheme="minorHAnsi" w:cstheme="minorHAnsi"/>
        </w:rPr>
        <w:t>ment of</w:t>
      </w:r>
      <w:r w:rsidR="00E819BF">
        <w:rPr>
          <w:rFonts w:asciiTheme="minorHAnsi" w:hAnsiTheme="minorHAnsi" w:cstheme="minorHAnsi"/>
        </w:rPr>
        <w:t xml:space="preserve"> the servomotor prior to this step)</w:t>
      </w:r>
      <w:r w:rsidR="000B7D42">
        <w:rPr>
          <w:rFonts w:asciiTheme="minorHAnsi" w:hAnsiTheme="minorHAnsi" w:cstheme="minorHAnsi"/>
        </w:rPr>
        <w:t>, all strain measurements will be inaccurate.</w:t>
      </w:r>
    </w:p>
    <w:p w14:paraId="390D8B6B" w14:textId="4CF17CA0" w:rsidR="00773718" w:rsidRPr="007863A8" w:rsidRDefault="00773718" w:rsidP="00037F74">
      <w:pPr>
        <w:contextualSpacing/>
        <w:rPr>
          <w:rFonts w:asciiTheme="minorHAnsi" w:hAnsiTheme="minorHAnsi" w:cstheme="minorHAnsi"/>
        </w:rPr>
      </w:pPr>
    </w:p>
    <w:p w14:paraId="35FED085" w14:textId="2B667984" w:rsidR="003036DD" w:rsidRDefault="00DD3F65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Potential future</w:t>
      </w:r>
      <w:r w:rsidR="00636A7A">
        <w:rPr>
          <w:rFonts w:asciiTheme="minorHAnsi" w:hAnsiTheme="minorHAnsi" w:cstheme="minorHAnsi"/>
        </w:rPr>
        <w:t xml:space="preserve"> </w:t>
      </w:r>
      <w:r w:rsidR="00945972">
        <w:rPr>
          <w:rFonts w:asciiTheme="minorHAnsi" w:hAnsiTheme="minorHAnsi" w:cstheme="minorHAnsi"/>
        </w:rPr>
        <w:t xml:space="preserve">applications and </w:t>
      </w:r>
      <w:r w:rsidR="00773718" w:rsidRPr="007863A8">
        <w:rPr>
          <w:rFonts w:asciiTheme="minorHAnsi" w:hAnsiTheme="minorHAnsi" w:cstheme="minorHAnsi"/>
        </w:rPr>
        <w:t xml:space="preserve">modifications </w:t>
      </w:r>
      <w:r w:rsidR="00945972">
        <w:rPr>
          <w:rFonts w:asciiTheme="minorHAnsi" w:hAnsiTheme="minorHAnsi" w:cstheme="minorHAnsi"/>
        </w:rPr>
        <w:t>of</w:t>
      </w:r>
      <w:r w:rsidR="00773718" w:rsidRPr="007863A8">
        <w:rPr>
          <w:rFonts w:asciiTheme="minorHAnsi" w:hAnsiTheme="minorHAnsi" w:cstheme="minorHAnsi"/>
        </w:rPr>
        <w:t xml:space="preserve"> the </w:t>
      </w:r>
      <w:r w:rsidR="00636A7A" w:rsidRPr="007863A8">
        <w:rPr>
          <w:rFonts w:asciiTheme="minorHAnsi" w:hAnsiTheme="minorHAnsi" w:cstheme="minorHAnsi"/>
        </w:rPr>
        <w:t xml:space="preserve">presented </w:t>
      </w:r>
      <w:r w:rsidR="00DC373E">
        <w:rPr>
          <w:rFonts w:asciiTheme="minorHAnsi" w:hAnsiTheme="minorHAnsi" w:cstheme="minorHAnsi"/>
        </w:rPr>
        <w:t>protocol</w:t>
      </w:r>
      <w:r w:rsidR="00DC373E" w:rsidRPr="007863A8">
        <w:rPr>
          <w:rFonts w:asciiTheme="minorHAnsi" w:hAnsiTheme="minorHAnsi" w:cstheme="minorHAnsi"/>
        </w:rPr>
        <w:t xml:space="preserve"> </w:t>
      </w:r>
      <w:r w:rsidR="00773718" w:rsidRPr="007863A8">
        <w:rPr>
          <w:rFonts w:asciiTheme="minorHAnsi" w:hAnsiTheme="minorHAnsi" w:cstheme="minorHAnsi"/>
        </w:rPr>
        <w:t>include</w:t>
      </w:r>
      <w:r w:rsidR="002E363F">
        <w:rPr>
          <w:rFonts w:asciiTheme="minorHAnsi" w:hAnsiTheme="minorHAnsi" w:cstheme="minorHAnsi"/>
        </w:rPr>
        <w:t xml:space="preserve"> the following. </w:t>
      </w:r>
    </w:p>
    <w:p w14:paraId="1DD81AF0" w14:textId="2A039449" w:rsidR="003036DD" w:rsidRDefault="00972840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) </w:t>
      </w:r>
      <w:r w:rsidR="002E363F">
        <w:rPr>
          <w:rFonts w:asciiTheme="minorHAnsi" w:hAnsiTheme="minorHAnsi" w:cstheme="minorHAnsi"/>
        </w:rPr>
        <w:t>A</w:t>
      </w:r>
      <w:r w:rsidR="002E363F" w:rsidRPr="007863A8">
        <w:rPr>
          <w:rFonts w:asciiTheme="minorHAnsi" w:hAnsiTheme="minorHAnsi" w:cstheme="minorHAnsi"/>
        </w:rPr>
        <w:t xml:space="preserve"> cyclic stretch regime</w:t>
      </w:r>
      <w:r w:rsidR="002E363F">
        <w:rPr>
          <w:rFonts w:asciiTheme="minorHAnsi" w:hAnsiTheme="minorHAnsi" w:cstheme="minorHAnsi"/>
        </w:rPr>
        <w:t xml:space="preserve"> </w:t>
      </w:r>
      <w:r w:rsidR="002E363F">
        <w:rPr>
          <w:rFonts w:asciiTheme="minorHAnsi" w:hAnsiTheme="minorHAnsi" w:cstheme="minorHAnsi"/>
        </w:rPr>
        <w:t>can be applied to the</w:t>
      </w:r>
      <w:r w:rsidR="0042419E">
        <w:rPr>
          <w:rFonts w:asciiTheme="minorHAnsi" w:hAnsiTheme="minorHAnsi" w:cstheme="minorHAnsi"/>
        </w:rPr>
        <w:t xml:space="preserve"> cell embedded hydrogels</w:t>
      </w:r>
      <w:r w:rsidR="003036DD">
        <w:rPr>
          <w:rFonts w:asciiTheme="minorHAnsi" w:hAnsiTheme="minorHAnsi" w:cstheme="minorHAnsi"/>
        </w:rPr>
        <w:t>.</w:t>
      </w:r>
      <w:r w:rsidR="00A14CC3" w:rsidRPr="007863A8">
        <w:rPr>
          <w:rFonts w:asciiTheme="minorHAnsi" w:hAnsiTheme="minorHAnsi" w:cstheme="minorHAnsi"/>
        </w:rPr>
        <w:t xml:space="preserve"> </w:t>
      </w:r>
      <w:r w:rsidR="003036DD" w:rsidRPr="003879A2">
        <w:rPr>
          <w:rFonts w:asciiTheme="minorHAnsi" w:hAnsiTheme="minorHAnsi" w:cstheme="minorHAnsi"/>
        </w:rPr>
        <w:t xml:space="preserve">As </w:t>
      </w:r>
      <w:r w:rsidR="0084676D">
        <w:rPr>
          <w:rFonts w:asciiTheme="minorHAnsi" w:hAnsiTheme="minorHAnsi" w:cstheme="minorHAnsi"/>
        </w:rPr>
        <w:t>dynamic</w:t>
      </w:r>
      <w:r w:rsidR="003036DD" w:rsidRPr="003879A2">
        <w:rPr>
          <w:rFonts w:asciiTheme="minorHAnsi" w:hAnsiTheme="minorHAnsi" w:cstheme="minorHAnsi"/>
        </w:rPr>
        <w:t xml:space="preserve"> </w:t>
      </w:r>
      <w:r w:rsidR="004330DD">
        <w:rPr>
          <w:rFonts w:asciiTheme="minorHAnsi" w:hAnsiTheme="minorHAnsi" w:cstheme="minorHAnsi"/>
        </w:rPr>
        <w:t xml:space="preserve">movement </w:t>
      </w:r>
      <w:r w:rsidR="004330DD">
        <w:rPr>
          <w:rFonts w:asciiTheme="minorHAnsi" w:hAnsiTheme="minorHAnsi" w:cstheme="minorHAnsi"/>
        </w:rPr>
        <w:lastRenderedPageBreak/>
        <w:t>of the motor</w:t>
      </w:r>
      <w:r w:rsidR="004330DD" w:rsidRPr="003879A2">
        <w:rPr>
          <w:rFonts w:asciiTheme="minorHAnsi" w:hAnsiTheme="minorHAnsi" w:cstheme="minorHAnsi"/>
        </w:rPr>
        <w:t xml:space="preserve"> </w:t>
      </w:r>
      <w:r w:rsidR="003036DD" w:rsidRPr="003879A2">
        <w:rPr>
          <w:rFonts w:asciiTheme="minorHAnsi" w:hAnsiTheme="minorHAnsi" w:cstheme="minorHAnsi"/>
        </w:rPr>
        <w:t xml:space="preserve">is encoded by the </w:t>
      </w:r>
      <w:r w:rsidR="004330DD">
        <w:rPr>
          <w:rFonts w:asciiTheme="minorHAnsi" w:hAnsiTheme="minorHAnsi" w:cstheme="minorHAnsi"/>
        </w:rPr>
        <w:t>microcontroller</w:t>
      </w:r>
      <w:r w:rsidR="003036DD" w:rsidRPr="003879A2">
        <w:rPr>
          <w:rFonts w:asciiTheme="minorHAnsi" w:hAnsiTheme="minorHAnsi" w:cstheme="minorHAnsi"/>
        </w:rPr>
        <w:t xml:space="preserve"> software, </w:t>
      </w:r>
      <w:r w:rsidR="004330DD">
        <w:rPr>
          <w:rFonts w:asciiTheme="minorHAnsi" w:hAnsiTheme="minorHAnsi" w:cstheme="minorHAnsi"/>
        </w:rPr>
        <w:t>any</w:t>
      </w:r>
      <w:r w:rsidR="004330DD" w:rsidRPr="003879A2">
        <w:rPr>
          <w:rFonts w:asciiTheme="minorHAnsi" w:hAnsiTheme="minorHAnsi" w:cstheme="minorHAnsi"/>
        </w:rPr>
        <w:t xml:space="preserve"> </w:t>
      </w:r>
      <w:r w:rsidR="003036DD">
        <w:rPr>
          <w:rFonts w:asciiTheme="minorHAnsi" w:hAnsiTheme="minorHAnsi" w:cstheme="minorHAnsi"/>
        </w:rPr>
        <w:t>cyclic</w:t>
      </w:r>
      <w:r w:rsidR="003036DD" w:rsidRPr="003879A2">
        <w:rPr>
          <w:rFonts w:asciiTheme="minorHAnsi" w:hAnsiTheme="minorHAnsi" w:cstheme="minorHAnsi"/>
        </w:rPr>
        <w:t xml:space="preserve"> profile </w:t>
      </w:r>
      <w:r w:rsidR="0084676D">
        <w:rPr>
          <w:rFonts w:asciiTheme="minorHAnsi" w:hAnsiTheme="minorHAnsi" w:cstheme="minorHAnsi"/>
        </w:rPr>
        <w:t>can be programmed</w:t>
      </w:r>
      <w:r w:rsidR="003036DD" w:rsidRPr="003879A2">
        <w:rPr>
          <w:rFonts w:asciiTheme="minorHAnsi" w:hAnsiTheme="minorHAnsi" w:cstheme="minorHAnsi"/>
        </w:rPr>
        <w:t>,</w:t>
      </w:r>
      <w:r w:rsidR="003036DD">
        <w:rPr>
          <w:rFonts w:asciiTheme="minorHAnsi" w:hAnsiTheme="minorHAnsi" w:cstheme="minorHAnsi"/>
        </w:rPr>
        <w:t xml:space="preserve"> </w:t>
      </w:r>
      <w:r w:rsidR="001578D0">
        <w:rPr>
          <w:rFonts w:asciiTheme="minorHAnsi" w:hAnsiTheme="minorHAnsi" w:cstheme="minorHAnsi"/>
        </w:rPr>
        <w:t>constrained</w:t>
      </w:r>
      <w:r w:rsidR="003036DD" w:rsidRPr="003879A2">
        <w:rPr>
          <w:rFonts w:asciiTheme="minorHAnsi" w:hAnsiTheme="minorHAnsi" w:cstheme="minorHAnsi"/>
        </w:rPr>
        <w:t xml:space="preserve"> only by the resolution and the rotation speed of the motor </w:t>
      </w:r>
      <w:r w:rsidR="001578D0" w:rsidRPr="003879A2">
        <w:rPr>
          <w:rFonts w:asciiTheme="minorHAnsi" w:hAnsiTheme="minorHAnsi" w:cstheme="minorHAnsi"/>
        </w:rPr>
        <w:t>employed</w:t>
      </w:r>
      <w:r w:rsidR="003036DD" w:rsidRPr="003879A2">
        <w:rPr>
          <w:rFonts w:asciiTheme="minorHAnsi" w:hAnsiTheme="minorHAnsi" w:cstheme="minorHAnsi"/>
        </w:rPr>
        <w:t xml:space="preserve"> in the system (more details</w:t>
      </w:r>
      <w:r w:rsidR="001578D0">
        <w:rPr>
          <w:rFonts w:asciiTheme="minorHAnsi" w:hAnsiTheme="minorHAnsi" w:cstheme="minorHAnsi"/>
        </w:rPr>
        <w:t xml:space="preserve"> available</w:t>
      </w:r>
      <w:r w:rsidR="003036DD" w:rsidRPr="003879A2">
        <w:rPr>
          <w:rFonts w:asciiTheme="minorHAnsi" w:hAnsiTheme="minorHAnsi" w:cstheme="minorHAnsi"/>
        </w:rPr>
        <w:t xml:space="preserve"> in </w:t>
      </w:r>
      <w:proofErr w:type="spellStart"/>
      <w:r w:rsidR="001578D0">
        <w:rPr>
          <w:rFonts w:asciiTheme="minorHAnsi" w:hAnsiTheme="minorHAnsi" w:cstheme="minorHAnsi"/>
        </w:rPr>
        <w:t>Roitblat</w:t>
      </w:r>
      <w:proofErr w:type="spellEnd"/>
      <w:r w:rsidR="001578D0">
        <w:rPr>
          <w:rFonts w:asciiTheme="minorHAnsi" w:hAnsiTheme="minorHAnsi" w:cstheme="minorHAnsi"/>
        </w:rPr>
        <w:t xml:space="preserve"> </w:t>
      </w:r>
      <w:proofErr w:type="spellStart"/>
      <w:r w:rsidR="001578D0">
        <w:rPr>
          <w:rFonts w:asciiTheme="minorHAnsi" w:hAnsiTheme="minorHAnsi" w:cstheme="minorHAnsi"/>
        </w:rPr>
        <w:t>Riba</w:t>
      </w:r>
      <w:proofErr w:type="spellEnd"/>
      <w:r w:rsidR="003036DD" w:rsidRPr="003879A2">
        <w:rPr>
          <w:rFonts w:asciiTheme="minorHAnsi" w:hAnsiTheme="minorHAnsi" w:cstheme="minorHAnsi"/>
        </w:rPr>
        <w:t xml:space="preserve"> </w:t>
      </w:r>
      <w:r w:rsidR="00037F74" w:rsidRPr="00037F74">
        <w:rPr>
          <w:rFonts w:asciiTheme="minorHAnsi" w:hAnsiTheme="minorHAnsi" w:cstheme="minorHAnsi"/>
        </w:rPr>
        <w:t>et al.</w:t>
      </w:r>
      <w:r w:rsidR="009231DA">
        <w:rPr>
          <w:rFonts w:asciiTheme="minorHAnsi" w:hAnsiTheme="minorHAnsi" w:cstheme="minorHAnsi"/>
          <w:vertAlign w:val="superscript"/>
        </w:rPr>
        <w:t>41</w:t>
      </w:r>
      <w:r w:rsidR="002022CB">
        <w:rPr>
          <w:rFonts w:asciiTheme="minorHAnsi" w:hAnsiTheme="minorHAnsi" w:cstheme="minorHAnsi"/>
        </w:rPr>
        <w:t>)</w:t>
      </w:r>
      <w:r w:rsidR="003036DD" w:rsidRPr="003879A2">
        <w:rPr>
          <w:rFonts w:asciiTheme="minorHAnsi" w:hAnsiTheme="minorHAnsi" w:cstheme="minorHAnsi"/>
        </w:rPr>
        <w:t>.</w:t>
      </w:r>
      <w:r w:rsidR="0042419E">
        <w:rPr>
          <w:rFonts w:asciiTheme="minorHAnsi" w:hAnsiTheme="minorHAnsi" w:cstheme="minorHAnsi"/>
        </w:rPr>
        <w:t xml:space="preserve"> </w:t>
      </w:r>
      <w:r w:rsidR="0084676D">
        <w:rPr>
          <w:rFonts w:asciiTheme="minorHAnsi" w:hAnsiTheme="minorHAnsi" w:cstheme="minorHAnsi"/>
        </w:rPr>
        <w:t>In this work, we demonstrated that fibrin gel can sustain adhesion under dynamic stretch (</w:t>
      </w:r>
      <w:r w:rsidR="0084676D">
        <w:rPr>
          <w:rFonts w:asciiTheme="minorHAnsi" w:hAnsiTheme="minorHAnsi" w:cstheme="minorHAnsi"/>
          <w:b/>
          <w:bCs/>
        </w:rPr>
        <w:t>Table 1</w:t>
      </w:r>
      <w:r w:rsidR="0084676D">
        <w:rPr>
          <w:rFonts w:asciiTheme="minorHAnsi" w:hAnsiTheme="minorHAnsi" w:cstheme="minorHAnsi"/>
        </w:rPr>
        <w:t>)</w:t>
      </w:r>
      <w:r w:rsidR="00261189">
        <w:rPr>
          <w:rFonts w:asciiTheme="minorHAnsi" w:hAnsiTheme="minorHAnsi" w:cstheme="minorHAnsi"/>
        </w:rPr>
        <w:t>.</w:t>
      </w:r>
      <w:r w:rsidR="0084676D">
        <w:rPr>
          <w:rFonts w:asciiTheme="minorHAnsi" w:hAnsiTheme="minorHAnsi" w:cstheme="minorHAnsi"/>
        </w:rPr>
        <w:t xml:space="preserve"> </w:t>
      </w:r>
      <w:bookmarkStart w:id="17" w:name="_Hlk49411769"/>
      <w:r w:rsidR="00261189">
        <w:rPr>
          <w:rFonts w:asciiTheme="minorHAnsi" w:hAnsiTheme="minorHAnsi" w:cstheme="minorHAnsi"/>
        </w:rPr>
        <w:t>T</w:t>
      </w:r>
      <w:r w:rsidR="0084676D">
        <w:rPr>
          <w:rFonts w:asciiTheme="minorHAnsi" w:hAnsiTheme="minorHAnsi" w:cstheme="minorHAnsi"/>
        </w:rPr>
        <w:t>hough further testing is necessary</w:t>
      </w:r>
      <w:r w:rsidR="00261189">
        <w:rPr>
          <w:rFonts w:asciiTheme="minorHAnsi" w:hAnsiTheme="minorHAnsi" w:cstheme="minorHAnsi"/>
        </w:rPr>
        <w:t>, t</w:t>
      </w:r>
      <w:r w:rsidR="0084676D">
        <w:rPr>
          <w:rFonts w:asciiTheme="minorHAnsi" w:hAnsiTheme="minorHAnsi" w:cstheme="minorHAnsi"/>
        </w:rPr>
        <w:t>he a</w:t>
      </w:r>
      <w:r w:rsidR="003036DD">
        <w:rPr>
          <w:rFonts w:asciiTheme="minorHAnsi" w:hAnsiTheme="minorHAnsi" w:cstheme="minorHAnsi"/>
        </w:rPr>
        <w:t>pplication of cyclic loading would</w:t>
      </w:r>
      <w:r w:rsidR="003036DD" w:rsidRPr="007863A8">
        <w:rPr>
          <w:rFonts w:asciiTheme="minorHAnsi" w:hAnsiTheme="minorHAnsi" w:cstheme="minorHAnsi"/>
        </w:rPr>
        <w:t xml:space="preserve"> </w:t>
      </w:r>
      <w:r w:rsidR="00F64115">
        <w:rPr>
          <w:rFonts w:asciiTheme="minorHAnsi" w:hAnsiTheme="minorHAnsi" w:cstheme="minorHAnsi"/>
        </w:rPr>
        <w:t>provide</w:t>
      </w:r>
      <w:r w:rsidR="003036DD" w:rsidRPr="007863A8">
        <w:rPr>
          <w:rFonts w:asciiTheme="minorHAnsi" w:hAnsiTheme="minorHAnsi" w:cstheme="minorHAnsi"/>
        </w:rPr>
        <w:t xml:space="preserve"> insight</w:t>
      </w:r>
      <w:r w:rsidR="003036DD">
        <w:rPr>
          <w:rFonts w:asciiTheme="minorHAnsi" w:hAnsiTheme="minorHAnsi" w:cstheme="minorHAnsi"/>
        </w:rPr>
        <w:t>s</w:t>
      </w:r>
      <w:r w:rsidR="003036DD" w:rsidRPr="007863A8">
        <w:rPr>
          <w:rFonts w:asciiTheme="minorHAnsi" w:hAnsiTheme="minorHAnsi" w:cstheme="minorHAnsi"/>
        </w:rPr>
        <w:t xml:space="preserve"> into </w:t>
      </w:r>
      <w:r w:rsidR="003036DD">
        <w:rPr>
          <w:rFonts w:asciiTheme="minorHAnsi" w:hAnsiTheme="minorHAnsi" w:cstheme="minorHAnsi"/>
        </w:rPr>
        <w:t>the dynamic response of</w:t>
      </w:r>
      <w:r w:rsidR="00945972">
        <w:rPr>
          <w:rFonts w:asciiTheme="minorHAnsi" w:hAnsiTheme="minorHAnsi" w:cstheme="minorHAnsi"/>
        </w:rPr>
        <w:t xml:space="preserve"> the</w:t>
      </w:r>
      <w:r w:rsidR="003036DD">
        <w:rPr>
          <w:rFonts w:asciiTheme="minorHAnsi" w:hAnsiTheme="minorHAnsi" w:cstheme="minorHAnsi"/>
        </w:rPr>
        <w:t xml:space="preserve"> hydrogel</w:t>
      </w:r>
      <w:r w:rsidR="00945972">
        <w:rPr>
          <w:rFonts w:asciiTheme="minorHAnsi" w:hAnsiTheme="minorHAnsi" w:cstheme="minorHAnsi"/>
        </w:rPr>
        <w:t xml:space="preserve"> </w:t>
      </w:r>
      <w:r w:rsidR="003036DD">
        <w:rPr>
          <w:rFonts w:asciiTheme="minorHAnsi" w:hAnsiTheme="minorHAnsi" w:cstheme="minorHAnsi"/>
        </w:rPr>
        <w:t>and embedded cells</w:t>
      </w:r>
      <w:r w:rsidR="003036DD" w:rsidRPr="007863A8">
        <w:rPr>
          <w:rFonts w:asciiTheme="minorHAnsi" w:hAnsiTheme="minorHAnsi" w:cstheme="minorHAnsi"/>
        </w:rPr>
        <w:t>.</w:t>
      </w:r>
      <w:r w:rsidR="002C2554">
        <w:rPr>
          <w:rFonts w:asciiTheme="minorHAnsi" w:hAnsiTheme="minorHAnsi" w:cstheme="minorHAnsi"/>
        </w:rPr>
        <w:t xml:space="preserve"> </w:t>
      </w:r>
      <w:bookmarkEnd w:id="17"/>
    </w:p>
    <w:p w14:paraId="665C90AE" w14:textId="77777777" w:rsidR="002E363F" w:rsidRPr="001138F1" w:rsidRDefault="002E363F" w:rsidP="00037F74">
      <w:pPr>
        <w:contextualSpacing/>
        <w:rPr>
          <w:rFonts w:asciiTheme="minorHAnsi" w:hAnsiTheme="minorHAnsi" w:cstheme="minorHAnsi"/>
          <w:color w:val="F79646" w:themeColor="accent6"/>
        </w:rPr>
      </w:pPr>
    </w:p>
    <w:p w14:paraId="3BCB2293" w14:textId="734400A2" w:rsidR="003036DD" w:rsidRDefault="00972840" w:rsidP="00037F74">
      <w:pPr>
        <w:contextualSpacing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</w:rPr>
        <w:t xml:space="preserve">(ii) </w:t>
      </w:r>
      <w:r w:rsidR="002E363F">
        <w:rPr>
          <w:rFonts w:asciiTheme="minorHAnsi" w:hAnsiTheme="minorHAnsi" w:cstheme="minorHAnsi"/>
        </w:rPr>
        <w:t>The g</w:t>
      </w:r>
      <w:r w:rsidR="00A14CC3" w:rsidRPr="007863A8">
        <w:rPr>
          <w:rFonts w:asciiTheme="minorHAnsi" w:hAnsiTheme="minorHAnsi" w:cstheme="minorHAnsi"/>
        </w:rPr>
        <w:t xml:space="preserve">eometry </w:t>
      </w:r>
      <w:r w:rsidR="00636A7A">
        <w:rPr>
          <w:rFonts w:asciiTheme="minorHAnsi" w:hAnsiTheme="minorHAnsi" w:cstheme="minorHAnsi"/>
        </w:rPr>
        <w:t xml:space="preserve">and volume </w:t>
      </w:r>
      <w:r w:rsidR="00A14CC3" w:rsidRPr="007863A8">
        <w:rPr>
          <w:rFonts w:asciiTheme="minorHAnsi" w:hAnsiTheme="minorHAnsi" w:cstheme="minorHAnsi"/>
        </w:rPr>
        <w:t xml:space="preserve">of the </w:t>
      </w:r>
      <w:r w:rsidR="00DC373E">
        <w:rPr>
          <w:rFonts w:asciiTheme="minorHAnsi" w:hAnsiTheme="minorHAnsi" w:cstheme="minorHAnsi"/>
        </w:rPr>
        <w:t xml:space="preserve">silicone </w:t>
      </w:r>
      <w:r w:rsidR="00A73985">
        <w:rPr>
          <w:rFonts w:asciiTheme="minorHAnsi" w:hAnsiTheme="minorHAnsi" w:cstheme="minorHAnsi"/>
        </w:rPr>
        <w:t>cut-out</w:t>
      </w:r>
      <w:r w:rsidR="002E363F">
        <w:rPr>
          <w:rFonts w:asciiTheme="minorHAnsi" w:hAnsiTheme="minorHAnsi" w:cstheme="minorHAnsi"/>
        </w:rPr>
        <w:t xml:space="preserve"> can be modified</w:t>
      </w:r>
      <w:r w:rsidR="003036DD">
        <w:rPr>
          <w:rFonts w:asciiTheme="minorHAnsi" w:hAnsiTheme="minorHAnsi" w:cstheme="minorHAnsi"/>
        </w:rPr>
        <w:t xml:space="preserve">. </w:t>
      </w:r>
      <w:bookmarkStart w:id="18" w:name="_Hlk49463953"/>
      <w:r w:rsidR="00AC35F5" w:rsidRPr="00AC35F5">
        <w:rPr>
          <w:rFonts w:asciiTheme="minorHAnsi" w:hAnsiTheme="minorHAnsi" w:cstheme="minorHAnsi"/>
        </w:rPr>
        <w:t>In the current protocol, we focused only on gels in a circular geometry. Under such conditions, internal strains are relatively homogeneous throughout the gel, as predicted by our FE simulations (</w:t>
      </w:r>
      <w:r w:rsidR="00AC35F5" w:rsidRPr="00AC35F5">
        <w:rPr>
          <w:rFonts w:asciiTheme="minorHAnsi" w:hAnsiTheme="minorHAnsi" w:cstheme="minorHAnsi"/>
          <w:b/>
          <w:bCs/>
        </w:rPr>
        <w:t>Figure 13</w:t>
      </w:r>
      <w:r w:rsidR="00AC35F5" w:rsidRPr="00AC35F5">
        <w:rPr>
          <w:rFonts w:asciiTheme="minorHAnsi" w:hAnsiTheme="minorHAnsi" w:cstheme="minorHAnsi"/>
        </w:rPr>
        <w:t>). However, if other gel geometries will be considered by modifying the cut-out section of the silicone, gradients will emerge.</w:t>
      </w:r>
      <w:bookmarkEnd w:id="18"/>
      <w:r w:rsidR="00663BED">
        <w:rPr>
          <w:rFonts w:asciiTheme="minorHAnsi" w:hAnsiTheme="minorHAnsi" w:cstheme="minorHAnsi"/>
        </w:rPr>
        <w:t xml:space="preserve"> </w:t>
      </w:r>
      <w:r w:rsidR="003036DD" w:rsidRPr="007863A8">
        <w:rPr>
          <w:rFonts w:asciiTheme="minorHAnsi" w:hAnsiTheme="minorHAnsi" w:cstheme="minorHAnsi"/>
          <w:lang w:bidi="he-IL"/>
        </w:rPr>
        <w:t>For example, a</w:t>
      </w:r>
      <w:r w:rsidR="003036DD">
        <w:rPr>
          <w:rFonts w:asciiTheme="minorHAnsi" w:hAnsiTheme="minorHAnsi" w:cstheme="minorHAnsi"/>
          <w:lang w:bidi="he-IL"/>
        </w:rPr>
        <w:t xml:space="preserve"> ‘diamond’ </w:t>
      </w:r>
      <w:r w:rsidR="003036DD" w:rsidRPr="007863A8">
        <w:rPr>
          <w:rFonts w:asciiTheme="minorHAnsi" w:hAnsiTheme="minorHAnsi" w:cstheme="minorHAnsi"/>
          <w:lang w:bidi="he-IL"/>
        </w:rPr>
        <w:t xml:space="preserve">shaped cut-out could potentially lead to a gradient in the gel strains due to a gradual change in the initial length of the </w:t>
      </w:r>
      <w:r w:rsidR="00945972">
        <w:rPr>
          <w:rFonts w:asciiTheme="minorHAnsi" w:hAnsiTheme="minorHAnsi" w:cstheme="minorHAnsi"/>
          <w:lang w:bidi="he-IL"/>
        </w:rPr>
        <w:t>cut-out</w:t>
      </w:r>
      <w:r w:rsidR="003036DD" w:rsidRPr="007863A8">
        <w:rPr>
          <w:rFonts w:asciiTheme="minorHAnsi" w:hAnsiTheme="minorHAnsi" w:cstheme="minorHAnsi"/>
          <w:lang w:bidi="he-IL"/>
        </w:rPr>
        <w:t xml:space="preserve"> along the direction of stretch. This method of gel strain c</w:t>
      </w:r>
      <w:r w:rsidR="003036DD">
        <w:rPr>
          <w:rFonts w:asciiTheme="minorHAnsi" w:hAnsiTheme="minorHAnsi" w:cstheme="minorHAnsi"/>
          <w:lang w:bidi="he-IL"/>
        </w:rPr>
        <w:t xml:space="preserve">ontrol is especially appealing, </w:t>
      </w:r>
      <w:r w:rsidR="003036DD" w:rsidRPr="007863A8">
        <w:rPr>
          <w:rFonts w:asciiTheme="minorHAnsi" w:hAnsiTheme="minorHAnsi" w:cstheme="minorHAnsi"/>
          <w:lang w:bidi="he-IL"/>
        </w:rPr>
        <w:t xml:space="preserve">as different shaped </w:t>
      </w:r>
      <w:r w:rsidR="006D1F31">
        <w:rPr>
          <w:rFonts w:asciiTheme="minorHAnsi" w:hAnsiTheme="minorHAnsi" w:cstheme="minorHAnsi"/>
          <w:lang w:bidi="he-IL"/>
        </w:rPr>
        <w:t>cut-outs</w:t>
      </w:r>
      <w:r w:rsidR="006D1F31" w:rsidRPr="007863A8">
        <w:rPr>
          <w:rFonts w:asciiTheme="minorHAnsi" w:hAnsiTheme="minorHAnsi" w:cstheme="minorHAnsi"/>
          <w:lang w:bidi="he-IL"/>
        </w:rPr>
        <w:t xml:space="preserve"> </w:t>
      </w:r>
      <w:r w:rsidR="003036DD" w:rsidRPr="007863A8">
        <w:rPr>
          <w:rFonts w:asciiTheme="minorHAnsi" w:hAnsiTheme="minorHAnsi" w:cstheme="minorHAnsi"/>
          <w:lang w:bidi="he-IL"/>
        </w:rPr>
        <w:t>are relatively trivial to manufacture. Additionally, the thickness</w:t>
      </w:r>
      <w:r w:rsidR="003036DD">
        <w:rPr>
          <w:rFonts w:asciiTheme="minorHAnsi" w:hAnsiTheme="minorHAnsi" w:cstheme="minorHAnsi"/>
          <w:lang w:bidi="he-IL"/>
        </w:rPr>
        <w:t xml:space="preserve"> and the area</w:t>
      </w:r>
      <w:r w:rsidR="003036DD" w:rsidRPr="007863A8">
        <w:rPr>
          <w:rFonts w:asciiTheme="minorHAnsi" w:hAnsiTheme="minorHAnsi" w:cstheme="minorHAnsi"/>
          <w:lang w:bidi="he-IL"/>
        </w:rPr>
        <w:t xml:space="preserve"> of the </w:t>
      </w:r>
      <w:r w:rsidR="003036DD">
        <w:rPr>
          <w:rFonts w:asciiTheme="minorHAnsi" w:hAnsiTheme="minorHAnsi" w:cstheme="minorHAnsi"/>
          <w:lang w:bidi="he-IL"/>
        </w:rPr>
        <w:t xml:space="preserve">silicone </w:t>
      </w:r>
      <w:r w:rsidR="00A73985">
        <w:rPr>
          <w:rFonts w:asciiTheme="minorHAnsi" w:hAnsiTheme="minorHAnsi" w:cstheme="minorHAnsi"/>
          <w:lang w:bidi="he-IL"/>
        </w:rPr>
        <w:t>cut-out</w:t>
      </w:r>
      <w:r w:rsidR="003036DD" w:rsidRPr="007863A8">
        <w:rPr>
          <w:rFonts w:asciiTheme="minorHAnsi" w:hAnsiTheme="minorHAnsi" w:cstheme="minorHAnsi"/>
          <w:lang w:bidi="he-IL"/>
        </w:rPr>
        <w:t xml:space="preserve"> could be </w:t>
      </w:r>
      <w:r w:rsidR="003036DD">
        <w:rPr>
          <w:rFonts w:asciiTheme="minorHAnsi" w:hAnsiTheme="minorHAnsi" w:cstheme="minorHAnsi"/>
          <w:lang w:bidi="he-IL"/>
        </w:rPr>
        <w:t xml:space="preserve">easily </w:t>
      </w:r>
      <w:r w:rsidR="003036DD" w:rsidRPr="007863A8">
        <w:rPr>
          <w:rFonts w:asciiTheme="minorHAnsi" w:hAnsiTheme="minorHAnsi" w:cstheme="minorHAnsi"/>
          <w:lang w:bidi="he-IL"/>
        </w:rPr>
        <w:t xml:space="preserve">altered </w:t>
      </w:r>
      <w:r w:rsidR="003036DD">
        <w:rPr>
          <w:rFonts w:asciiTheme="minorHAnsi" w:hAnsiTheme="minorHAnsi" w:cstheme="minorHAnsi"/>
          <w:lang w:bidi="he-IL"/>
        </w:rPr>
        <w:t>allowing</w:t>
      </w:r>
      <w:r w:rsidR="004A7208">
        <w:rPr>
          <w:rFonts w:asciiTheme="minorHAnsi" w:hAnsiTheme="minorHAnsi" w:cstheme="minorHAnsi"/>
          <w:lang w:bidi="he-IL"/>
        </w:rPr>
        <w:t xml:space="preserve"> for</w:t>
      </w:r>
      <w:r w:rsidR="003036DD" w:rsidRPr="007863A8">
        <w:rPr>
          <w:rFonts w:asciiTheme="minorHAnsi" w:hAnsiTheme="minorHAnsi" w:cstheme="minorHAnsi"/>
          <w:lang w:bidi="he-IL"/>
        </w:rPr>
        <w:t xml:space="preserve"> </w:t>
      </w:r>
      <w:r w:rsidR="004A7208">
        <w:rPr>
          <w:rFonts w:asciiTheme="minorHAnsi" w:hAnsiTheme="minorHAnsi" w:cstheme="minorHAnsi"/>
          <w:lang w:bidi="he-IL"/>
        </w:rPr>
        <w:t>adjustments in</w:t>
      </w:r>
      <w:r w:rsidR="003036DD">
        <w:rPr>
          <w:rFonts w:asciiTheme="minorHAnsi" w:hAnsiTheme="minorHAnsi" w:cstheme="minorHAnsi"/>
          <w:lang w:bidi="he-IL"/>
        </w:rPr>
        <w:t xml:space="preserve"> gel volumes, from miniature volumes of a few microliters to larger volumes associated with </w:t>
      </w:r>
      <w:r w:rsidR="003036DD" w:rsidRPr="004A7208">
        <w:rPr>
          <w:rFonts w:asciiTheme="minorHAnsi" w:hAnsiTheme="minorHAnsi" w:cstheme="minorHAnsi"/>
          <w:i/>
          <w:iCs/>
          <w:lang w:bidi="he-IL"/>
        </w:rPr>
        <w:t>mm</w:t>
      </w:r>
      <w:r w:rsidR="003036DD">
        <w:rPr>
          <w:rFonts w:asciiTheme="minorHAnsi" w:hAnsiTheme="minorHAnsi" w:cstheme="minorHAnsi"/>
          <w:lang w:bidi="he-IL"/>
        </w:rPr>
        <w:t>-</w:t>
      </w:r>
      <w:r w:rsidR="003036DD" w:rsidRPr="004A7208">
        <w:rPr>
          <w:rFonts w:asciiTheme="minorHAnsi" w:hAnsiTheme="minorHAnsi" w:cstheme="minorHAnsi"/>
          <w:i/>
          <w:iCs/>
          <w:lang w:bidi="he-IL"/>
        </w:rPr>
        <w:t>cm</w:t>
      </w:r>
      <w:r w:rsidR="003036DD">
        <w:rPr>
          <w:rFonts w:asciiTheme="minorHAnsi" w:hAnsiTheme="minorHAnsi" w:cstheme="minorHAnsi"/>
          <w:lang w:bidi="he-IL"/>
        </w:rPr>
        <w:t xml:space="preserve"> scale</w:t>
      </w:r>
      <w:r w:rsidR="00945972">
        <w:rPr>
          <w:rFonts w:asciiTheme="minorHAnsi" w:hAnsiTheme="minorHAnsi" w:cstheme="minorHAnsi"/>
          <w:lang w:bidi="he-IL"/>
        </w:rPr>
        <w:t xml:space="preserve"> gel</w:t>
      </w:r>
      <w:r w:rsidR="003036DD">
        <w:rPr>
          <w:rFonts w:asciiTheme="minorHAnsi" w:hAnsiTheme="minorHAnsi" w:cstheme="minorHAnsi"/>
          <w:lang w:bidi="he-IL"/>
        </w:rPr>
        <w:t xml:space="preserve"> sizes. Moreover, it </w:t>
      </w:r>
      <w:r w:rsidR="00945972">
        <w:rPr>
          <w:rFonts w:asciiTheme="minorHAnsi" w:hAnsiTheme="minorHAnsi" w:cstheme="minorHAnsi"/>
          <w:lang w:bidi="he-IL"/>
        </w:rPr>
        <w:t>is</w:t>
      </w:r>
      <w:r w:rsidR="003036DD">
        <w:rPr>
          <w:rFonts w:asciiTheme="minorHAnsi" w:hAnsiTheme="minorHAnsi" w:cstheme="minorHAnsi"/>
          <w:lang w:bidi="he-IL"/>
        </w:rPr>
        <w:t xml:space="preserve"> possible to include several cut-outs in the same silicone strip, allowing</w:t>
      </w:r>
      <w:r w:rsidR="004A7208">
        <w:rPr>
          <w:rFonts w:asciiTheme="minorHAnsi" w:hAnsiTheme="minorHAnsi" w:cstheme="minorHAnsi"/>
          <w:lang w:bidi="he-IL"/>
        </w:rPr>
        <w:t xml:space="preserve"> </w:t>
      </w:r>
      <w:r w:rsidR="00945972">
        <w:rPr>
          <w:rFonts w:asciiTheme="minorHAnsi" w:hAnsiTheme="minorHAnsi" w:cstheme="minorHAnsi"/>
          <w:lang w:bidi="he-IL"/>
        </w:rPr>
        <w:t>for</w:t>
      </w:r>
      <w:r w:rsidR="00DD3F65">
        <w:rPr>
          <w:rFonts w:asciiTheme="minorHAnsi" w:hAnsiTheme="minorHAnsi" w:cstheme="minorHAnsi"/>
          <w:lang w:bidi="he-IL"/>
        </w:rPr>
        <w:t xml:space="preserve"> </w:t>
      </w:r>
      <w:r w:rsidR="003036DD">
        <w:rPr>
          <w:rFonts w:asciiTheme="minorHAnsi" w:hAnsiTheme="minorHAnsi" w:cstheme="minorHAnsi"/>
          <w:lang w:bidi="he-IL"/>
        </w:rPr>
        <w:t>stretch</w:t>
      </w:r>
      <w:r w:rsidR="00945972">
        <w:rPr>
          <w:rFonts w:asciiTheme="minorHAnsi" w:hAnsiTheme="minorHAnsi" w:cstheme="minorHAnsi"/>
          <w:lang w:bidi="he-IL"/>
        </w:rPr>
        <w:t xml:space="preserve">ing of </w:t>
      </w:r>
      <w:r w:rsidR="003036DD">
        <w:rPr>
          <w:rFonts w:asciiTheme="minorHAnsi" w:hAnsiTheme="minorHAnsi" w:cstheme="minorHAnsi"/>
          <w:lang w:bidi="he-IL"/>
        </w:rPr>
        <w:t>several gels simultaneously.</w:t>
      </w:r>
    </w:p>
    <w:p w14:paraId="5B1DE6C3" w14:textId="77777777" w:rsidR="002E363F" w:rsidRDefault="002E363F" w:rsidP="00037F74">
      <w:pPr>
        <w:contextualSpacing/>
        <w:rPr>
          <w:rFonts w:asciiTheme="minorHAnsi" w:hAnsiTheme="minorHAnsi" w:cstheme="minorHAnsi"/>
        </w:rPr>
      </w:pPr>
    </w:p>
    <w:p w14:paraId="3B40C270" w14:textId="3AD6F5EA" w:rsidR="0044270C" w:rsidRDefault="00972840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(iii) </w:t>
      </w:r>
      <w:r w:rsidR="002E363F">
        <w:rPr>
          <w:rFonts w:asciiTheme="minorHAnsi" w:hAnsiTheme="minorHAnsi" w:cstheme="minorHAnsi"/>
        </w:rPr>
        <w:t>Cells can be embedded</w:t>
      </w:r>
      <w:r w:rsidR="00773718" w:rsidRPr="007863A8">
        <w:rPr>
          <w:rFonts w:asciiTheme="minorHAnsi" w:hAnsiTheme="minorHAnsi" w:cstheme="minorHAnsi"/>
        </w:rPr>
        <w:t xml:space="preserve"> </w:t>
      </w:r>
      <w:r w:rsidR="00DC373E">
        <w:rPr>
          <w:rFonts w:asciiTheme="minorHAnsi" w:hAnsiTheme="minorHAnsi" w:cstheme="minorHAnsi"/>
        </w:rPr>
        <w:t>in the hydrogel</w:t>
      </w:r>
      <w:r w:rsidR="003D0E65">
        <w:rPr>
          <w:rFonts w:asciiTheme="minorHAnsi" w:hAnsiTheme="minorHAnsi" w:cstheme="minorHAnsi"/>
        </w:rPr>
        <w:t>.</w:t>
      </w:r>
      <w:r w:rsidR="00791F65">
        <w:rPr>
          <w:rFonts w:asciiTheme="minorHAnsi" w:hAnsiTheme="minorHAnsi" w:cstheme="minorHAnsi"/>
        </w:rPr>
        <w:t xml:space="preserve"> </w:t>
      </w:r>
      <w:r w:rsidR="000A33C3">
        <w:rPr>
          <w:rFonts w:asciiTheme="minorHAnsi" w:hAnsiTheme="minorHAnsi" w:cstheme="minorHAnsi"/>
        </w:rPr>
        <w:t>T</w:t>
      </w:r>
      <w:r w:rsidR="0044270C">
        <w:rPr>
          <w:rFonts w:asciiTheme="minorHAnsi" w:hAnsiTheme="minorHAnsi" w:cstheme="minorHAnsi"/>
        </w:rPr>
        <w:t xml:space="preserve">here are a few </w:t>
      </w:r>
      <w:r w:rsidR="00B522E8">
        <w:rPr>
          <w:rFonts w:asciiTheme="minorHAnsi" w:hAnsiTheme="minorHAnsi" w:cstheme="minorHAnsi"/>
        </w:rPr>
        <w:t>challenges</w:t>
      </w:r>
      <w:r w:rsidR="0044270C" w:rsidRPr="0044270C">
        <w:rPr>
          <w:rFonts w:asciiTheme="minorHAnsi" w:hAnsiTheme="minorHAnsi" w:cstheme="minorHAnsi"/>
        </w:rPr>
        <w:t xml:space="preserve"> </w:t>
      </w:r>
      <w:r w:rsidR="0044270C">
        <w:rPr>
          <w:rFonts w:asciiTheme="minorHAnsi" w:hAnsiTheme="minorHAnsi" w:cstheme="minorHAnsi"/>
        </w:rPr>
        <w:t>that should be taken into consideration</w:t>
      </w:r>
      <w:r w:rsidR="000A33C3">
        <w:rPr>
          <w:rFonts w:asciiTheme="minorHAnsi" w:hAnsiTheme="minorHAnsi" w:cstheme="minorHAnsi"/>
        </w:rPr>
        <w:t xml:space="preserve"> when embedding cells in the stretched hydrogels</w:t>
      </w:r>
      <w:r w:rsidR="0044270C">
        <w:rPr>
          <w:rFonts w:asciiTheme="minorHAnsi" w:hAnsiTheme="minorHAnsi" w:cstheme="minorHAnsi"/>
        </w:rPr>
        <w:t xml:space="preserve">. </w:t>
      </w:r>
      <w:r w:rsidR="003D0E65">
        <w:rPr>
          <w:rFonts w:asciiTheme="minorHAnsi" w:hAnsiTheme="minorHAnsi" w:cstheme="minorHAnsi"/>
        </w:rPr>
        <w:t>Most</w:t>
      </w:r>
      <w:r w:rsidR="00640FFE">
        <w:rPr>
          <w:rFonts w:asciiTheme="minorHAnsi" w:hAnsiTheme="minorHAnsi" w:cstheme="minorHAnsi"/>
        </w:rPr>
        <w:t xml:space="preserve"> cells </w:t>
      </w:r>
      <w:r w:rsidR="003D0E65">
        <w:rPr>
          <w:rFonts w:asciiTheme="minorHAnsi" w:hAnsiTheme="minorHAnsi" w:cstheme="minorHAnsi"/>
        </w:rPr>
        <w:t xml:space="preserve">embedded in 3D hydrogels </w:t>
      </w:r>
      <w:r w:rsidR="00640FFE">
        <w:rPr>
          <w:rFonts w:asciiTheme="minorHAnsi" w:hAnsiTheme="minorHAnsi" w:cstheme="minorHAnsi"/>
        </w:rPr>
        <w:t>appl</w:t>
      </w:r>
      <w:r w:rsidR="003D0E65">
        <w:rPr>
          <w:rFonts w:asciiTheme="minorHAnsi" w:hAnsiTheme="minorHAnsi" w:cstheme="minorHAnsi"/>
        </w:rPr>
        <w:t>y</w:t>
      </w:r>
      <w:r w:rsidR="00640FFE">
        <w:rPr>
          <w:rFonts w:asciiTheme="minorHAnsi" w:hAnsiTheme="minorHAnsi" w:cstheme="minorHAnsi"/>
        </w:rPr>
        <w:t xml:space="preserve"> considerable traction forces on the matrix, as well as degrading the matrix over time. This can result in </w:t>
      </w:r>
      <w:r w:rsidR="003D0E65">
        <w:rPr>
          <w:rFonts w:asciiTheme="minorHAnsi" w:hAnsiTheme="minorHAnsi" w:cstheme="minorHAnsi"/>
        </w:rPr>
        <w:t xml:space="preserve">global </w:t>
      </w:r>
      <w:r w:rsidR="00640FFE">
        <w:rPr>
          <w:rFonts w:asciiTheme="minorHAnsi" w:hAnsiTheme="minorHAnsi" w:cstheme="minorHAnsi"/>
        </w:rPr>
        <w:t>contraction and digestion of the gel</w:t>
      </w:r>
      <w:r w:rsidR="003D0E65">
        <w:rPr>
          <w:rFonts w:asciiTheme="minorHAnsi" w:hAnsiTheme="minorHAnsi" w:cstheme="minorHAnsi"/>
        </w:rPr>
        <w:t xml:space="preserve">, </w:t>
      </w:r>
      <w:r w:rsidR="006D1F31">
        <w:rPr>
          <w:rFonts w:asciiTheme="minorHAnsi" w:hAnsiTheme="minorHAnsi" w:cstheme="minorHAnsi"/>
        </w:rPr>
        <w:t>which can lead to disconnection</w:t>
      </w:r>
      <w:r w:rsidR="00640FFE">
        <w:rPr>
          <w:rFonts w:asciiTheme="minorHAnsi" w:hAnsiTheme="minorHAnsi" w:cstheme="minorHAnsi"/>
        </w:rPr>
        <w:t xml:space="preserve"> </w:t>
      </w:r>
      <w:r w:rsidR="006D1F31">
        <w:rPr>
          <w:rFonts w:asciiTheme="minorHAnsi" w:hAnsiTheme="minorHAnsi" w:cstheme="minorHAnsi"/>
        </w:rPr>
        <w:t xml:space="preserve">of the gel </w:t>
      </w:r>
      <w:r w:rsidR="00640FFE">
        <w:rPr>
          <w:rFonts w:asciiTheme="minorHAnsi" w:hAnsiTheme="minorHAnsi" w:cstheme="minorHAnsi"/>
        </w:rPr>
        <w:t xml:space="preserve">from the silicone </w:t>
      </w:r>
      <w:r w:rsidR="00A73985">
        <w:rPr>
          <w:rFonts w:asciiTheme="minorHAnsi" w:hAnsiTheme="minorHAnsi" w:cstheme="minorHAnsi"/>
        </w:rPr>
        <w:t>cut-out</w:t>
      </w:r>
      <w:r w:rsidR="00DD3F65">
        <w:rPr>
          <w:rFonts w:asciiTheme="minorHAnsi" w:hAnsiTheme="minorHAnsi" w:cstheme="minorHAnsi"/>
        </w:rPr>
        <w:t xml:space="preserve"> inner wall</w:t>
      </w:r>
      <w:r w:rsidR="00640FFE">
        <w:rPr>
          <w:rFonts w:asciiTheme="minorHAnsi" w:hAnsiTheme="minorHAnsi" w:cstheme="minorHAnsi"/>
        </w:rPr>
        <w:t xml:space="preserve"> at prolong</w:t>
      </w:r>
      <w:r w:rsidR="004A7208">
        <w:rPr>
          <w:rFonts w:asciiTheme="minorHAnsi" w:hAnsiTheme="minorHAnsi" w:cstheme="minorHAnsi"/>
        </w:rPr>
        <w:t>ed</w:t>
      </w:r>
      <w:r w:rsidR="00640FFE">
        <w:rPr>
          <w:rFonts w:asciiTheme="minorHAnsi" w:hAnsiTheme="minorHAnsi" w:cstheme="minorHAnsi"/>
        </w:rPr>
        <w:t xml:space="preserve"> times of incubation. </w:t>
      </w:r>
      <w:r w:rsidR="0039210B">
        <w:rPr>
          <w:rFonts w:asciiTheme="minorHAnsi" w:hAnsiTheme="minorHAnsi" w:cstheme="minorHAnsi"/>
        </w:rPr>
        <w:t xml:space="preserve">A possible </w:t>
      </w:r>
      <w:r w:rsidR="006D1F31">
        <w:rPr>
          <w:rFonts w:asciiTheme="minorHAnsi" w:hAnsiTheme="minorHAnsi" w:cstheme="minorHAnsi"/>
        </w:rPr>
        <w:t xml:space="preserve">way </w:t>
      </w:r>
      <w:r w:rsidR="0039210B">
        <w:rPr>
          <w:rFonts w:asciiTheme="minorHAnsi" w:hAnsiTheme="minorHAnsi" w:cstheme="minorHAnsi"/>
        </w:rPr>
        <w:t xml:space="preserve">to </w:t>
      </w:r>
      <w:r w:rsidR="00DD3F65">
        <w:rPr>
          <w:rFonts w:asciiTheme="minorHAnsi" w:hAnsiTheme="minorHAnsi" w:cstheme="minorHAnsi"/>
        </w:rPr>
        <w:t>cope with</w:t>
      </w:r>
      <w:r w:rsidR="0039210B">
        <w:rPr>
          <w:rFonts w:asciiTheme="minorHAnsi" w:hAnsiTheme="minorHAnsi" w:cstheme="minorHAnsi"/>
        </w:rPr>
        <w:t xml:space="preserve"> </w:t>
      </w:r>
      <w:r w:rsidR="003D0E65">
        <w:rPr>
          <w:rFonts w:asciiTheme="minorHAnsi" w:hAnsiTheme="minorHAnsi" w:cstheme="minorHAnsi"/>
        </w:rPr>
        <w:t>this</w:t>
      </w:r>
      <w:r w:rsidR="0039210B">
        <w:rPr>
          <w:rFonts w:asciiTheme="minorHAnsi" w:hAnsiTheme="minorHAnsi" w:cstheme="minorHAnsi"/>
        </w:rPr>
        <w:t xml:space="preserve"> situation </w:t>
      </w:r>
      <w:r w:rsidR="006D1F31">
        <w:rPr>
          <w:rFonts w:asciiTheme="minorHAnsi" w:hAnsiTheme="minorHAnsi" w:cstheme="minorHAnsi"/>
        </w:rPr>
        <w:t xml:space="preserve">is </w:t>
      </w:r>
      <w:r w:rsidR="0039210B">
        <w:rPr>
          <w:rFonts w:asciiTheme="minorHAnsi" w:hAnsiTheme="minorHAnsi" w:cstheme="minorHAnsi"/>
        </w:rPr>
        <w:t xml:space="preserve">to </w:t>
      </w:r>
      <w:r w:rsidR="003D0E65">
        <w:rPr>
          <w:rFonts w:asciiTheme="minorHAnsi" w:hAnsiTheme="minorHAnsi" w:cstheme="minorHAnsi"/>
        </w:rPr>
        <w:t>use</w:t>
      </w:r>
      <w:r w:rsidR="0039210B">
        <w:rPr>
          <w:rFonts w:asciiTheme="minorHAnsi" w:hAnsiTheme="minorHAnsi" w:cstheme="minorHAnsi"/>
        </w:rPr>
        <w:t xml:space="preserve"> </w:t>
      </w:r>
      <w:r w:rsidR="00EC2C07">
        <w:rPr>
          <w:rFonts w:asciiTheme="minorHAnsi" w:hAnsiTheme="minorHAnsi" w:cstheme="minorHAnsi"/>
        </w:rPr>
        <w:t>low</w:t>
      </w:r>
      <w:r w:rsidR="0039210B">
        <w:rPr>
          <w:rFonts w:asciiTheme="minorHAnsi" w:hAnsiTheme="minorHAnsi" w:cstheme="minorHAnsi"/>
        </w:rPr>
        <w:t xml:space="preserve"> cell concentrations and limiting the time of </w:t>
      </w:r>
      <w:r w:rsidR="006D1F31">
        <w:rPr>
          <w:rFonts w:asciiTheme="minorHAnsi" w:hAnsiTheme="minorHAnsi" w:cstheme="minorHAnsi"/>
        </w:rPr>
        <w:t xml:space="preserve">cellular </w:t>
      </w:r>
      <w:r w:rsidR="0039210B">
        <w:rPr>
          <w:rFonts w:asciiTheme="minorHAnsi" w:hAnsiTheme="minorHAnsi" w:cstheme="minorHAnsi"/>
        </w:rPr>
        <w:t>experiments to</w:t>
      </w:r>
      <w:r w:rsidR="002E18AC">
        <w:rPr>
          <w:rFonts w:asciiTheme="minorHAnsi" w:hAnsiTheme="minorHAnsi" w:cstheme="minorHAnsi"/>
        </w:rPr>
        <w:t xml:space="preserve"> an</w:t>
      </w:r>
      <w:r w:rsidR="0039210B">
        <w:rPr>
          <w:rFonts w:asciiTheme="minorHAnsi" w:hAnsiTheme="minorHAnsi" w:cstheme="minorHAnsi"/>
        </w:rPr>
        <w:t xml:space="preserve"> interval that gel contraction and degradation are minimal. </w:t>
      </w:r>
      <w:r w:rsidR="000A33C3">
        <w:rPr>
          <w:rFonts w:asciiTheme="minorHAnsi" w:hAnsiTheme="minorHAnsi" w:cstheme="minorHAnsi"/>
        </w:rPr>
        <w:t>We have previously demonstrated the possibility of culturing fibroblast cells in the fibrin gel under static stretch of 10%, over a period of 5 hours, without any evidence of gel tearing or disconnection from the silicone cut-out</w:t>
      </w:r>
      <w:r w:rsidR="00C342A4">
        <w:rPr>
          <w:rFonts w:asciiTheme="minorHAnsi" w:hAnsiTheme="minorHAnsi" w:cstheme="minorHAnsi"/>
          <w:vertAlign w:val="superscript"/>
        </w:rPr>
        <w:t>41</w:t>
      </w:r>
      <w:r w:rsidR="000A33C3">
        <w:rPr>
          <w:rFonts w:asciiTheme="minorHAnsi" w:hAnsiTheme="minorHAnsi" w:cstheme="minorHAnsi"/>
        </w:rPr>
        <w:t>.</w:t>
      </w:r>
    </w:p>
    <w:p w14:paraId="5C2146CC" w14:textId="77777777" w:rsidR="002E363F" w:rsidRDefault="002E363F" w:rsidP="00037F74">
      <w:pPr>
        <w:contextualSpacing/>
        <w:rPr>
          <w:rFonts w:asciiTheme="minorHAnsi" w:hAnsiTheme="minorHAnsi" w:cstheme="minorHAnsi"/>
        </w:rPr>
      </w:pPr>
    </w:p>
    <w:p w14:paraId="2A3EBE2B" w14:textId="6A36E774" w:rsidR="00E04E38" w:rsidRDefault="0044270C" w:rsidP="00037F7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bidi="he-IL"/>
        </w:rPr>
      </w:pPr>
      <w:r>
        <w:rPr>
          <w:rFonts w:asciiTheme="minorHAnsi" w:hAnsiTheme="minorHAnsi" w:cstheme="minorHAnsi"/>
          <w:lang w:bidi="he-IL"/>
        </w:rPr>
        <w:t xml:space="preserve">(iv) This </w:t>
      </w:r>
      <w:r w:rsidR="00811A7F" w:rsidRPr="007863A8">
        <w:rPr>
          <w:rFonts w:asciiTheme="minorHAnsi" w:hAnsiTheme="minorHAnsi" w:cstheme="minorHAnsi"/>
          <w:lang w:bidi="he-IL"/>
        </w:rPr>
        <w:t xml:space="preserve">setup should also be tested </w:t>
      </w:r>
      <w:r w:rsidR="00BE37C7">
        <w:rPr>
          <w:rFonts w:asciiTheme="minorHAnsi" w:hAnsiTheme="minorHAnsi" w:cstheme="minorHAnsi"/>
          <w:lang w:bidi="he-IL"/>
        </w:rPr>
        <w:t>with</w:t>
      </w:r>
      <w:r w:rsidR="00BE37C7" w:rsidRPr="007863A8">
        <w:rPr>
          <w:rFonts w:asciiTheme="minorHAnsi" w:hAnsiTheme="minorHAnsi" w:cstheme="minorHAnsi"/>
          <w:lang w:bidi="he-IL"/>
        </w:rPr>
        <w:t xml:space="preserve"> </w:t>
      </w:r>
      <w:r w:rsidR="00811A7F" w:rsidRPr="007863A8">
        <w:rPr>
          <w:rFonts w:asciiTheme="minorHAnsi" w:hAnsiTheme="minorHAnsi" w:cstheme="minorHAnsi"/>
          <w:lang w:bidi="he-IL"/>
        </w:rPr>
        <w:t xml:space="preserve">other </w:t>
      </w:r>
      <w:r w:rsidR="00791F65">
        <w:rPr>
          <w:rFonts w:asciiTheme="minorHAnsi" w:hAnsiTheme="minorHAnsi" w:cstheme="minorHAnsi"/>
          <w:lang w:bidi="he-IL"/>
        </w:rPr>
        <w:t>type</w:t>
      </w:r>
      <w:r w:rsidR="002E18AC">
        <w:rPr>
          <w:rFonts w:asciiTheme="minorHAnsi" w:hAnsiTheme="minorHAnsi" w:cstheme="minorHAnsi"/>
          <w:lang w:bidi="he-IL"/>
        </w:rPr>
        <w:t>s</w:t>
      </w:r>
      <w:r w:rsidR="00791F65">
        <w:rPr>
          <w:rFonts w:asciiTheme="minorHAnsi" w:hAnsiTheme="minorHAnsi" w:cstheme="minorHAnsi"/>
          <w:lang w:bidi="he-IL"/>
        </w:rPr>
        <w:t xml:space="preserve"> of </w:t>
      </w:r>
      <w:r w:rsidR="00811A7F" w:rsidRPr="007863A8">
        <w:rPr>
          <w:rFonts w:asciiTheme="minorHAnsi" w:hAnsiTheme="minorHAnsi" w:cstheme="minorHAnsi"/>
          <w:lang w:bidi="he-IL"/>
        </w:rPr>
        <w:t xml:space="preserve">hydrogels, </w:t>
      </w:r>
      <w:r w:rsidR="00791F65">
        <w:rPr>
          <w:rFonts w:asciiTheme="minorHAnsi" w:hAnsiTheme="minorHAnsi" w:cstheme="minorHAnsi"/>
          <w:lang w:bidi="he-IL"/>
        </w:rPr>
        <w:t>in particular synthetic ones such as</w:t>
      </w:r>
      <w:r w:rsidR="00241F1A">
        <w:rPr>
          <w:rFonts w:asciiTheme="minorHAnsi" w:hAnsiTheme="minorHAnsi" w:cstheme="minorHAnsi"/>
          <w:lang w:bidi="he-IL"/>
        </w:rPr>
        <w:t xml:space="preserve"> polyacrylamide (</w:t>
      </w:r>
      <w:r w:rsidR="00791F65">
        <w:rPr>
          <w:rFonts w:asciiTheme="minorHAnsi" w:hAnsiTheme="minorHAnsi" w:cstheme="minorHAnsi"/>
          <w:lang w:bidi="he-IL"/>
        </w:rPr>
        <w:t>PAA</w:t>
      </w:r>
      <w:r w:rsidR="00241F1A">
        <w:rPr>
          <w:rFonts w:asciiTheme="minorHAnsi" w:hAnsiTheme="minorHAnsi" w:cstheme="minorHAnsi"/>
          <w:lang w:bidi="he-IL"/>
        </w:rPr>
        <w:t>)</w:t>
      </w:r>
      <w:r w:rsidR="00791F65">
        <w:rPr>
          <w:rFonts w:asciiTheme="minorHAnsi" w:hAnsiTheme="minorHAnsi" w:cstheme="minorHAnsi"/>
          <w:lang w:bidi="he-IL"/>
        </w:rPr>
        <w:t xml:space="preserve"> or </w:t>
      </w:r>
      <w:r w:rsidR="00241F1A">
        <w:rPr>
          <w:rFonts w:asciiTheme="minorHAnsi" w:hAnsiTheme="minorHAnsi" w:cstheme="minorHAnsi"/>
          <w:lang w:bidi="he-IL"/>
        </w:rPr>
        <w:t>polyethylene glycol (</w:t>
      </w:r>
      <w:r w:rsidR="00791F65">
        <w:rPr>
          <w:rFonts w:asciiTheme="minorHAnsi" w:hAnsiTheme="minorHAnsi" w:cstheme="minorHAnsi"/>
          <w:lang w:bidi="he-IL"/>
        </w:rPr>
        <w:t>PEG</w:t>
      </w:r>
      <w:r w:rsidR="00241F1A">
        <w:rPr>
          <w:rFonts w:asciiTheme="minorHAnsi" w:hAnsiTheme="minorHAnsi" w:cstheme="minorHAnsi"/>
          <w:lang w:bidi="he-IL"/>
        </w:rPr>
        <w:t>)-</w:t>
      </w:r>
      <w:r w:rsidR="00791F65">
        <w:rPr>
          <w:rFonts w:asciiTheme="minorHAnsi" w:hAnsiTheme="minorHAnsi" w:cstheme="minorHAnsi"/>
          <w:lang w:bidi="he-IL"/>
        </w:rPr>
        <w:t>based hydrogels</w:t>
      </w:r>
      <w:r w:rsidR="00241F1A">
        <w:rPr>
          <w:rFonts w:asciiTheme="minorHAnsi" w:hAnsiTheme="minorHAnsi" w:cstheme="minorHAnsi"/>
          <w:lang w:bidi="he-IL"/>
        </w:rPr>
        <w:t>, which are commonly used for cell culture</w:t>
      </w:r>
      <w:r w:rsidR="00791F65">
        <w:rPr>
          <w:rFonts w:asciiTheme="minorHAnsi" w:hAnsiTheme="minorHAnsi" w:cstheme="minorHAnsi"/>
          <w:lang w:bidi="he-IL"/>
        </w:rPr>
        <w:t>. The</w:t>
      </w:r>
      <w:r w:rsidR="00811A7F" w:rsidRPr="007863A8">
        <w:rPr>
          <w:rFonts w:asciiTheme="minorHAnsi" w:hAnsiTheme="minorHAnsi" w:cstheme="minorHAnsi"/>
          <w:lang w:bidi="he-IL"/>
        </w:rPr>
        <w:t xml:space="preserve"> </w:t>
      </w:r>
      <w:r w:rsidR="00791F65">
        <w:rPr>
          <w:rFonts w:asciiTheme="minorHAnsi" w:hAnsiTheme="minorHAnsi" w:cstheme="minorHAnsi"/>
          <w:lang w:bidi="he-IL"/>
        </w:rPr>
        <w:t xml:space="preserve">natural </w:t>
      </w:r>
      <w:r w:rsidR="00811A7F" w:rsidRPr="007863A8">
        <w:rPr>
          <w:rFonts w:asciiTheme="minorHAnsi" w:hAnsiTheme="minorHAnsi" w:cstheme="minorHAnsi"/>
          <w:lang w:bidi="he-IL"/>
        </w:rPr>
        <w:t>adhe</w:t>
      </w:r>
      <w:r w:rsidR="00791F65">
        <w:rPr>
          <w:rFonts w:asciiTheme="minorHAnsi" w:hAnsiTheme="minorHAnsi" w:cstheme="minorHAnsi"/>
          <w:lang w:bidi="he-IL"/>
        </w:rPr>
        <w:t>sion</w:t>
      </w:r>
      <w:r w:rsidR="00811A7F" w:rsidRPr="007863A8">
        <w:rPr>
          <w:rFonts w:asciiTheme="minorHAnsi" w:hAnsiTheme="minorHAnsi" w:cstheme="minorHAnsi"/>
          <w:lang w:bidi="he-IL"/>
        </w:rPr>
        <w:t xml:space="preserve"> </w:t>
      </w:r>
      <w:r w:rsidR="00791F65">
        <w:rPr>
          <w:rFonts w:asciiTheme="minorHAnsi" w:hAnsiTheme="minorHAnsi" w:cstheme="minorHAnsi"/>
          <w:lang w:bidi="he-IL"/>
        </w:rPr>
        <w:t xml:space="preserve">of these hydrogels to the silicone </w:t>
      </w:r>
      <w:r w:rsidR="00A73985">
        <w:rPr>
          <w:rFonts w:asciiTheme="minorHAnsi" w:hAnsiTheme="minorHAnsi" w:cstheme="minorHAnsi"/>
          <w:lang w:bidi="he-IL"/>
        </w:rPr>
        <w:t>cut-out</w:t>
      </w:r>
      <w:r w:rsidR="00791F65">
        <w:rPr>
          <w:rFonts w:asciiTheme="minorHAnsi" w:hAnsiTheme="minorHAnsi" w:cstheme="minorHAnsi"/>
          <w:lang w:bidi="he-IL"/>
        </w:rPr>
        <w:t xml:space="preserve"> should be examined, and if </w:t>
      </w:r>
      <w:r w:rsidR="00241F1A">
        <w:rPr>
          <w:rFonts w:asciiTheme="minorHAnsi" w:hAnsiTheme="minorHAnsi" w:cstheme="minorHAnsi"/>
          <w:lang w:bidi="he-IL"/>
        </w:rPr>
        <w:t>found</w:t>
      </w:r>
      <w:r w:rsidR="00791F65">
        <w:rPr>
          <w:rFonts w:asciiTheme="minorHAnsi" w:hAnsiTheme="minorHAnsi" w:cstheme="minorHAnsi"/>
          <w:lang w:bidi="he-IL"/>
        </w:rPr>
        <w:t xml:space="preserve"> </w:t>
      </w:r>
      <w:r w:rsidR="002E18AC">
        <w:rPr>
          <w:rFonts w:asciiTheme="minorHAnsi" w:hAnsiTheme="minorHAnsi" w:cstheme="minorHAnsi"/>
          <w:lang w:bidi="he-IL"/>
        </w:rPr>
        <w:t>to be</w:t>
      </w:r>
      <w:r w:rsidR="00791F65">
        <w:rPr>
          <w:rFonts w:asciiTheme="minorHAnsi" w:hAnsiTheme="minorHAnsi" w:cstheme="minorHAnsi"/>
          <w:lang w:bidi="he-IL"/>
        </w:rPr>
        <w:t xml:space="preserve"> </w:t>
      </w:r>
      <w:r w:rsidR="002E18AC">
        <w:rPr>
          <w:rFonts w:asciiTheme="minorHAnsi" w:hAnsiTheme="minorHAnsi" w:cstheme="minorHAnsi"/>
          <w:lang w:bidi="he-IL"/>
        </w:rPr>
        <w:t>in</w:t>
      </w:r>
      <w:r w:rsidR="00791F65">
        <w:rPr>
          <w:rFonts w:asciiTheme="minorHAnsi" w:hAnsiTheme="minorHAnsi" w:cstheme="minorHAnsi"/>
          <w:lang w:bidi="he-IL"/>
        </w:rPr>
        <w:t xml:space="preserve">sufficient for gel stretching, then </w:t>
      </w:r>
      <w:r w:rsidR="00811A7F" w:rsidRPr="000B7E99">
        <w:rPr>
          <w:rFonts w:asciiTheme="minorHAnsi" w:hAnsiTheme="minorHAnsi" w:cstheme="minorHAnsi"/>
          <w:lang w:bidi="he-IL"/>
        </w:rPr>
        <w:t>technique</w:t>
      </w:r>
      <w:r w:rsidR="00791F65">
        <w:rPr>
          <w:rFonts w:asciiTheme="minorHAnsi" w:hAnsiTheme="minorHAnsi" w:cstheme="minorHAnsi"/>
          <w:lang w:bidi="he-IL"/>
        </w:rPr>
        <w:t>s</w:t>
      </w:r>
      <w:r w:rsidR="00811A7F" w:rsidRPr="000B7E99">
        <w:rPr>
          <w:rFonts w:asciiTheme="minorHAnsi" w:hAnsiTheme="minorHAnsi" w:cstheme="minorHAnsi"/>
          <w:lang w:bidi="he-IL"/>
        </w:rPr>
        <w:t xml:space="preserve"> </w:t>
      </w:r>
      <w:r w:rsidR="00791F65">
        <w:rPr>
          <w:rFonts w:asciiTheme="minorHAnsi" w:hAnsiTheme="minorHAnsi" w:cstheme="minorHAnsi"/>
          <w:lang w:bidi="he-IL"/>
        </w:rPr>
        <w:t>to encourage</w:t>
      </w:r>
      <w:r w:rsidR="00811A7F" w:rsidRPr="000B7E99">
        <w:rPr>
          <w:rFonts w:asciiTheme="minorHAnsi" w:hAnsiTheme="minorHAnsi" w:cstheme="minorHAnsi"/>
          <w:lang w:bidi="he-IL"/>
        </w:rPr>
        <w:t xml:space="preserve"> </w:t>
      </w:r>
      <w:r w:rsidR="00413F8F" w:rsidRPr="000B7E99">
        <w:rPr>
          <w:rFonts w:asciiTheme="minorHAnsi" w:hAnsiTheme="minorHAnsi" w:cstheme="minorHAnsi"/>
          <w:lang w:bidi="he-IL"/>
        </w:rPr>
        <w:t>adhesion</w:t>
      </w:r>
      <w:r w:rsidR="00791F65">
        <w:rPr>
          <w:rFonts w:asciiTheme="minorHAnsi" w:hAnsiTheme="minorHAnsi" w:cstheme="minorHAnsi"/>
          <w:lang w:bidi="he-IL"/>
        </w:rPr>
        <w:t xml:space="preserve"> should be used</w:t>
      </w:r>
      <w:r w:rsidR="0053549E">
        <w:rPr>
          <w:rFonts w:asciiTheme="minorHAnsi" w:hAnsiTheme="minorHAnsi" w:cstheme="minorHAnsi"/>
          <w:lang w:bidi="he-IL"/>
        </w:rPr>
        <w:t>.</w:t>
      </w:r>
      <w:r w:rsidR="00791F65">
        <w:rPr>
          <w:rFonts w:asciiTheme="minorHAnsi" w:hAnsiTheme="minorHAnsi" w:cstheme="minorHAnsi"/>
          <w:lang w:bidi="he-IL"/>
        </w:rPr>
        <w:t xml:space="preserve"> </w:t>
      </w:r>
      <w:r w:rsidR="00241F1A">
        <w:rPr>
          <w:rFonts w:asciiTheme="minorHAnsi" w:hAnsiTheme="minorHAnsi" w:cstheme="minorHAnsi"/>
          <w:lang w:bidi="he-IL"/>
        </w:rPr>
        <w:t>The use of</w:t>
      </w:r>
      <w:r w:rsidR="00791F65">
        <w:rPr>
          <w:rFonts w:asciiTheme="minorHAnsi" w:hAnsiTheme="minorHAnsi" w:cstheme="minorHAnsi"/>
          <w:lang w:bidi="he-IL"/>
        </w:rPr>
        <w:t xml:space="preserve"> biological glues</w:t>
      </w:r>
      <w:r w:rsidR="00833355">
        <w:rPr>
          <w:rFonts w:asciiTheme="minorHAnsi" w:hAnsiTheme="minorHAnsi" w:cstheme="minorHAnsi"/>
          <w:vertAlign w:val="superscript"/>
          <w:lang w:bidi="he-IL"/>
        </w:rPr>
        <w:t>4</w:t>
      </w:r>
      <w:r w:rsidR="009C07E4">
        <w:rPr>
          <w:rFonts w:asciiTheme="minorHAnsi" w:hAnsiTheme="minorHAnsi" w:cstheme="minorHAnsi"/>
          <w:vertAlign w:val="superscript"/>
          <w:lang w:bidi="he-IL"/>
        </w:rPr>
        <w:t>8</w:t>
      </w:r>
      <w:r w:rsidR="002022CB">
        <w:rPr>
          <w:rFonts w:asciiTheme="minorHAnsi" w:hAnsiTheme="minorHAnsi" w:cstheme="minorHAnsi"/>
          <w:vertAlign w:val="superscript"/>
          <w:lang w:bidi="he-IL"/>
        </w:rPr>
        <w:t>,</w:t>
      </w:r>
      <w:r w:rsidR="00833355">
        <w:rPr>
          <w:rFonts w:asciiTheme="minorHAnsi" w:hAnsiTheme="minorHAnsi" w:cstheme="minorHAnsi"/>
          <w:vertAlign w:val="superscript"/>
          <w:lang w:bidi="he-IL"/>
        </w:rPr>
        <w:t>4</w:t>
      </w:r>
      <w:r w:rsidR="009C07E4">
        <w:rPr>
          <w:rFonts w:asciiTheme="minorHAnsi" w:hAnsiTheme="minorHAnsi" w:cstheme="minorHAnsi"/>
          <w:vertAlign w:val="superscript"/>
          <w:lang w:bidi="he-IL"/>
        </w:rPr>
        <w:t>9</w:t>
      </w:r>
      <w:r w:rsidR="002022CB">
        <w:rPr>
          <w:rFonts w:asciiTheme="minorHAnsi" w:hAnsiTheme="minorHAnsi" w:cstheme="minorHAnsi"/>
          <w:lang w:bidi="he-IL"/>
        </w:rPr>
        <w:t xml:space="preserve"> </w:t>
      </w:r>
      <w:r w:rsidR="00791F65">
        <w:rPr>
          <w:rFonts w:asciiTheme="minorHAnsi" w:hAnsiTheme="minorHAnsi" w:cstheme="minorHAnsi"/>
          <w:lang w:bidi="he-IL"/>
        </w:rPr>
        <w:t>or chemical treatments</w:t>
      </w:r>
      <w:r w:rsidR="009C07E4">
        <w:rPr>
          <w:rFonts w:asciiTheme="minorHAnsi" w:hAnsiTheme="minorHAnsi" w:cstheme="minorHAnsi"/>
          <w:vertAlign w:val="superscript"/>
          <w:lang w:bidi="he-IL"/>
        </w:rPr>
        <w:t>50</w:t>
      </w:r>
      <w:r w:rsidR="002022CB">
        <w:rPr>
          <w:rFonts w:asciiTheme="minorHAnsi" w:hAnsiTheme="minorHAnsi" w:cstheme="minorHAnsi"/>
          <w:vertAlign w:val="superscript"/>
          <w:lang w:bidi="he-IL"/>
        </w:rPr>
        <w:t>,</w:t>
      </w:r>
      <w:r w:rsidR="008B5CBA">
        <w:rPr>
          <w:rFonts w:asciiTheme="minorHAnsi" w:hAnsiTheme="minorHAnsi" w:cstheme="minorHAnsi"/>
          <w:vertAlign w:val="superscript"/>
          <w:lang w:bidi="he-IL"/>
        </w:rPr>
        <w:t>5</w:t>
      </w:r>
      <w:r w:rsidR="009C07E4">
        <w:rPr>
          <w:rFonts w:asciiTheme="minorHAnsi" w:hAnsiTheme="minorHAnsi" w:cstheme="minorHAnsi"/>
          <w:vertAlign w:val="superscript"/>
          <w:lang w:bidi="he-IL"/>
        </w:rPr>
        <w:t>1</w:t>
      </w:r>
      <w:r w:rsidR="002022CB">
        <w:rPr>
          <w:rFonts w:asciiTheme="minorHAnsi" w:hAnsiTheme="minorHAnsi" w:cstheme="minorHAnsi"/>
          <w:vertAlign w:val="superscript"/>
          <w:lang w:bidi="he-IL"/>
        </w:rPr>
        <w:t>,</w:t>
      </w:r>
      <w:r w:rsidR="008B5CBA">
        <w:rPr>
          <w:rFonts w:asciiTheme="minorHAnsi" w:hAnsiTheme="minorHAnsi" w:cstheme="minorHAnsi"/>
          <w:vertAlign w:val="superscript"/>
          <w:lang w:bidi="he-IL"/>
        </w:rPr>
        <w:t>5</w:t>
      </w:r>
      <w:r w:rsidR="009C07E4">
        <w:rPr>
          <w:rFonts w:asciiTheme="minorHAnsi" w:hAnsiTheme="minorHAnsi" w:cstheme="minorHAnsi"/>
          <w:vertAlign w:val="superscript"/>
          <w:lang w:bidi="he-IL"/>
        </w:rPr>
        <w:t>2</w:t>
      </w:r>
      <w:r w:rsidR="00791F65">
        <w:rPr>
          <w:rFonts w:asciiTheme="minorHAnsi" w:hAnsiTheme="minorHAnsi" w:cstheme="minorHAnsi"/>
          <w:lang w:bidi="he-IL"/>
        </w:rPr>
        <w:t xml:space="preserve"> to the </w:t>
      </w:r>
      <w:r w:rsidR="00A73985">
        <w:rPr>
          <w:rFonts w:asciiTheme="minorHAnsi" w:hAnsiTheme="minorHAnsi" w:cstheme="minorHAnsi"/>
          <w:lang w:bidi="he-IL"/>
        </w:rPr>
        <w:t>cut-out</w:t>
      </w:r>
      <w:r w:rsidR="00791F65">
        <w:rPr>
          <w:rFonts w:asciiTheme="minorHAnsi" w:hAnsiTheme="minorHAnsi" w:cstheme="minorHAnsi"/>
          <w:lang w:bidi="he-IL"/>
        </w:rPr>
        <w:t xml:space="preserve"> surface </w:t>
      </w:r>
      <w:r w:rsidR="00241F1A">
        <w:rPr>
          <w:rFonts w:asciiTheme="minorHAnsi" w:hAnsiTheme="minorHAnsi" w:cstheme="minorHAnsi"/>
          <w:lang w:bidi="he-IL"/>
        </w:rPr>
        <w:t>should be considered</w:t>
      </w:r>
      <w:r w:rsidR="00791F65">
        <w:rPr>
          <w:rFonts w:asciiTheme="minorHAnsi" w:hAnsiTheme="minorHAnsi" w:cstheme="minorHAnsi"/>
          <w:lang w:bidi="he-IL"/>
        </w:rPr>
        <w:t>.</w:t>
      </w:r>
      <w:bookmarkEnd w:id="14"/>
    </w:p>
    <w:p w14:paraId="752810DA" w14:textId="77777777" w:rsidR="00077D12" w:rsidRDefault="00077D12" w:rsidP="00037F7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lang w:bidi="he-IL"/>
        </w:rPr>
      </w:pPr>
    </w:p>
    <w:p w14:paraId="28AA9751" w14:textId="49EB3332" w:rsidR="00077D12" w:rsidRPr="00077D12" w:rsidRDefault="00077D12" w:rsidP="00037F74">
      <w:pPr>
        <w:contextualSpacing/>
      </w:pPr>
      <w:r w:rsidRPr="00C41826">
        <w:rPr>
          <w:b/>
          <w:bCs/>
        </w:rPr>
        <w:t>ACKNOWLEDGMENTS:</w:t>
      </w:r>
    </w:p>
    <w:p w14:paraId="5750C448" w14:textId="300C4F24" w:rsidR="00E11B11" w:rsidRDefault="00730BAA" w:rsidP="00037F74">
      <w:pPr>
        <w:widowControl/>
        <w:autoSpaceDE/>
        <w:autoSpaceDN/>
        <w:adjustRightInd/>
        <w:contextualSpacing/>
      </w:pPr>
      <w:r>
        <w:t xml:space="preserve">Some figures </w:t>
      </w:r>
      <w:r w:rsidR="00E11B11">
        <w:t>included here have been</w:t>
      </w:r>
      <w:r w:rsidR="00DC3BCF">
        <w:t xml:space="preserve"> </w:t>
      </w:r>
      <w:r>
        <w:t>adapted</w:t>
      </w:r>
      <w:r w:rsidRPr="00077D12">
        <w:t xml:space="preserve"> </w:t>
      </w:r>
      <w:r w:rsidR="00077D12" w:rsidRPr="00077D12">
        <w:t>by permission from</w:t>
      </w:r>
      <w:r w:rsidR="00E84135">
        <w:t xml:space="preserve"> the</w:t>
      </w:r>
      <w:r w:rsidR="00077D12" w:rsidRPr="00077D12">
        <w:t xml:space="preserve"> Copyright Clearance Center</w:t>
      </w:r>
      <w:r w:rsidR="00077D12">
        <w:t>:</w:t>
      </w:r>
      <w:r w:rsidR="00077D12" w:rsidRPr="00077D12">
        <w:t xml:space="preserve"> Springer </w:t>
      </w:r>
      <w:r w:rsidR="00077D12" w:rsidRPr="000B29DC">
        <w:t>Nat</w:t>
      </w:r>
      <w:r w:rsidR="00077D12" w:rsidRPr="00CE0E7E">
        <w:t xml:space="preserve">ure, </w:t>
      </w:r>
      <w:r w:rsidR="00077D12" w:rsidRPr="00C41826">
        <w:rPr>
          <w:i/>
          <w:iCs/>
        </w:rPr>
        <w:t>Annals of Biomedical Engineering</w:t>
      </w:r>
      <w:r w:rsidR="00E84135">
        <w:t>.</w:t>
      </w:r>
      <w:r w:rsidR="00077D12" w:rsidRPr="000B29DC">
        <w:t xml:space="preserve"> Straining</w:t>
      </w:r>
      <w:r w:rsidR="00077D12" w:rsidRPr="00ED3F45">
        <w:t xml:space="preserve"> 3D hydrogels with uniform z-axis strains while enabling live microscopy imaging</w:t>
      </w:r>
      <w:r w:rsidR="00077D12">
        <w:t xml:space="preserve">, </w:t>
      </w:r>
      <w:r w:rsidR="00077D12" w:rsidRPr="00ED3F45">
        <w:t>A</w:t>
      </w:r>
      <w:r w:rsidR="00077D12">
        <w:t xml:space="preserve">. </w:t>
      </w:r>
      <w:proofErr w:type="spellStart"/>
      <w:r w:rsidR="00077D12" w:rsidRPr="00ED3F45">
        <w:t>Roitblat</w:t>
      </w:r>
      <w:proofErr w:type="spellEnd"/>
      <w:r w:rsidR="00077D12" w:rsidRPr="00ED3F45">
        <w:t xml:space="preserve"> </w:t>
      </w:r>
      <w:proofErr w:type="spellStart"/>
      <w:r w:rsidR="00077D12" w:rsidRPr="00ED3F45">
        <w:t>Riba</w:t>
      </w:r>
      <w:proofErr w:type="spellEnd"/>
      <w:r w:rsidR="00077D12" w:rsidRPr="00ED3F45">
        <w:t xml:space="preserve">, </w:t>
      </w:r>
      <w:r w:rsidR="00077D12">
        <w:t xml:space="preserve">S. </w:t>
      </w:r>
      <w:proofErr w:type="spellStart"/>
      <w:r w:rsidR="00077D12" w:rsidRPr="00ED3F45">
        <w:t>Natan</w:t>
      </w:r>
      <w:proofErr w:type="spellEnd"/>
      <w:r w:rsidR="00077D12" w:rsidRPr="00ED3F45">
        <w:t>,</w:t>
      </w:r>
      <w:r w:rsidR="00077D12">
        <w:t xml:space="preserve"> A.</w:t>
      </w:r>
      <w:r w:rsidR="00077D12" w:rsidRPr="00ED3F45">
        <w:t xml:space="preserve"> Kolel</w:t>
      </w:r>
      <w:r w:rsidR="00077D12">
        <w:t xml:space="preserve">, H. </w:t>
      </w:r>
      <w:proofErr w:type="spellStart"/>
      <w:r w:rsidR="00077D12">
        <w:t>Rushkin</w:t>
      </w:r>
      <w:proofErr w:type="spellEnd"/>
      <w:r w:rsidR="00077D12">
        <w:t xml:space="preserve">, O. </w:t>
      </w:r>
      <w:proofErr w:type="spellStart"/>
      <w:r w:rsidR="00077D12">
        <w:t>Tchaicheeyan</w:t>
      </w:r>
      <w:proofErr w:type="spellEnd"/>
      <w:r w:rsidR="00077D12">
        <w:t xml:space="preserve">, A. </w:t>
      </w:r>
      <w:proofErr w:type="spellStart"/>
      <w:r w:rsidR="00077D12">
        <w:t>Lesman</w:t>
      </w:r>
      <w:proofErr w:type="spellEnd"/>
      <w:r w:rsidR="00077D12">
        <w:t>,</w:t>
      </w:r>
      <w:r w:rsidR="00E84135" w:rsidRPr="00E84135">
        <w:t xml:space="preserve"> </w:t>
      </w:r>
      <w:r w:rsidR="00E84135" w:rsidRPr="00077D12">
        <w:t>C</w:t>
      </w:r>
      <w:r w:rsidR="00E84135">
        <w:t>opyright©</w:t>
      </w:r>
      <w:r w:rsidR="00077D12">
        <w:t xml:space="preserve"> </w:t>
      </w:r>
      <w:r w:rsidR="00077D12" w:rsidRPr="00ED3F45">
        <w:t>(2019)</w:t>
      </w:r>
      <w:r w:rsidR="00077D12">
        <w:t>.</w:t>
      </w:r>
    </w:p>
    <w:p w14:paraId="5B79095D" w14:textId="56882F5C" w:rsidR="00E11B11" w:rsidRPr="00077D12" w:rsidRDefault="005D240F" w:rsidP="00037F74">
      <w:pPr>
        <w:widowControl/>
        <w:autoSpaceDE/>
        <w:autoSpaceDN/>
        <w:adjustRightInd/>
        <w:contextualSpacing/>
      </w:pPr>
      <w:r w:rsidRPr="001138F1">
        <w:t>https://doi.org/10.1007/s10439-019-02426-7</w:t>
      </w:r>
    </w:p>
    <w:p w14:paraId="2D96E92E" w14:textId="72F287DC" w:rsidR="00AA03DF" w:rsidRPr="007863A8" w:rsidRDefault="00AA03DF" w:rsidP="00037F74">
      <w:pPr>
        <w:contextualSpacing/>
        <w:rPr>
          <w:rFonts w:asciiTheme="minorHAnsi" w:hAnsiTheme="minorHAnsi" w:cstheme="minorHAnsi"/>
          <w:b/>
          <w:bCs/>
        </w:rPr>
      </w:pPr>
    </w:p>
    <w:p w14:paraId="5D52ED8B" w14:textId="53BCE04E" w:rsidR="00AA03DF" w:rsidRPr="007863A8" w:rsidRDefault="00AA03DF" w:rsidP="00037F7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7863A8">
        <w:rPr>
          <w:rFonts w:asciiTheme="minorHAnsi" w:hAnsiTheme="minorHAnsi" w:cstheme="minorHAnsi"/>
          <w:b/>
        </w:rPr>
        <w:t>DISCLOSURES</w:t>
      </w:r>
      <w:r w:rsidRPr="007863A8">
        <w:rPr>
          <w:rFonts w:asciiTheme="minorHAnsi" w:hAnsiTheme="minorHAnsi" w:cstheme="minorHAnsi"/>
          <w:b/>
          <w:bCs/>
        </w:rPr>
        <w:t>:</w:t>
      </w:r>
    </w:p>
    <w:p w14:paraId="4E0C3135" w14:textId="1F09B503" w:rsidR="007A4DD6" w:rsidRPr="00AF37A3" w:rsidRDefault="00385BF1" w:rsidP="00037F74">
      <w:pPr>
        <w:contextualSpacing/>
      </w:pPr>
      <w:r>
        <w:t>The authors have n</w:t>
      </w:r>
      <w:r w:rsidR="00AF37A3" w:rsidRPr="00AF37A3">
        <w:t>othing to disclose</w:t>
      </w:r>
      <w:r>
        <w:t>.</w:t>
      </w:r>
    </w:p>
    <w:p w14:paraId="66030076" w14:textId="77777777" w:rsidR="00AA03DF" w:rsidRPr="007863A8" w:rsidRDefault="00AA03DF" w:rsidP="00037F74">
      <w:pPr>
        <w:contextualSpacing/>
        <w:rPr>
          <w:rFonts w:asciiTheme="minorHAnsi" w:hAnsiTheme="minorHAnsi" w:cstheme="minorHAnsi"/>
          <w:color w:val="auto"/>
        </w:rPr>
      </w:pPr>
    </w:p>
    <w:p w14:paraId="112A63EC" w14:textId="05B54C0C" w:rsidR="00EA44BE" w:rsidRPr="002E363F" w:rsidRDefault="009726EE" w:rsidP="00037F74">
      <w:pPr>
        <w:contextualSpacing/>
        <w:rPr>
          <w:rFonts w:asciiTheme="minorHAnsi" w:hAnsiTheme="minorHAnsi" w:cstheme="minorHAnsi"/>
          <w:color w:val="808080"/>
        </w:rPr>
      </w:pPr>
      <w:r w:rsidRPr="007863A8">
        <w:rPr>
          <w:rFonts w:asciiTheme="minorHAnsi" w:hAnsiTheme="minorHAnsi" w:cstheme="minorHAnsi"/>
          <w:b/>
          <w:bCs/>
        </w:rPr>
        <w:t>REFERENCES</w:t>
      </w:r>
      <w:r w:rsidR="00D04760" w:rsidRPr="007863A8">
        <w:rPr>
          <w:rFonts w:asciiTheme="minorHAnsi" w:hAnsiTheme="minorHAnsi" w:cstheme="minorHAnsi"/>
          <w:b/>
          <w:bCs/>
        </w:rPr>
        <w:t>:</w:t>
      </w:r>
    </w:p>
    <w:p w14:paraId="2AA4B301" w14:textId="15EA6C52" w:rsidR="006233BE" w:rsidRPr="007863A8" w:rsidRDefault="006233BE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  <w:vertAlign w:val="superscript"/>
        </w:rPr>
        <w:t>1</w:t>
      </w:r>
      <w:r w:rsidRPr="007863A8">
        <w:rPr>
          <w:rFonts w:asciiTheme="minorHAnsi" w:hAnsiTheme="minorHAnsi" w:cstheme="minorHAnsi"/>
        </w:rPr>
        <w:t xml:space="preserve">Bleuel, J., </w:t>
      </w:r>
      <w:proofErr w:type="spellStart"/>
      <w:r w:rsidRPr="007863A8">
        <w:rPr>
          <w:rFonts w:asciiTheme="minorHAnsi" w:hAnsiTheme="minorHAnsi" w:cstheme="minorHAnsi"/>
        </w:rPr>
        <w:t>Zaucke</w:t>
      </w:r>
      <w:proofErr w:type="spellEnd"/>
      <w:r w:rsidR="00590A3A">
        <w:rPr>
          <w:rFonts w:asciiTheme="minorHAnsi" w:hAnsiTheme="minorHAnsi" w:cstheme="minorHAnsi"/>
        </w:rPr>
        <w:t>, V.</w:t>
      </w:r>
      <w:r w:rsidRPr="007863A8">
        <w:rPr>
          <w:rFonts w:asciiTheme="minorHAnsi" w:hAnsiTheme="minorHAnsi" w:cstheme="minorHAnsi"/>
        </w:rPr>
        <w:t xml:space="preserve">, </w:t>
      </w:r>
      <w:proofErr w:type="spellStart"/>
      <w:r w:rsidRPr="007863A8">
        <w:rPr>
          <w:rFonts w:asciiTheme="minorHAnsi" w:hAnsiTheme="minorHAnsi" w:cstheme="minorHAnsi"/>
        </w:rPr>
        <w:t>Bruggemann</w:t>
      </w:r>
      <w:proofErr w:type="spellEnd"/>
      <w:r w:rsidR="00590A3A">
        <w:rPr>
          <w:rFonts w:asciiTheme="minorHAnsi" w:hAnsiTheme="minorHAnsi" w:cstheme="minorHAnsi"/>
        </w:rPr>
        <w:t xml:space="preserve"> </w:t>
      </w:r>
      <w:r w:rsidR="00590A3A" w:rsidRPr="007863A8">
        <w:rPr>
          <w:rFonts w:asciiTheme="minorHAnsi" w:hAnsiTheme="minorHAnsi" w:cstheme="minorHAnsi"/>
        </w:rPr>
        <w:t>G.</w:t>
      </w:r>
      <w:r w:rsidR="004A0F3F">
        <w:rPr>
          <w:rFonts w:asciiTheme="minorHAnsi" w:hAnsiTheme="minorHAnsi" w:cstheme="minorHAnsi"/>
        </w:rPr>
        <w:t xml:space="preserve"> </w:t>
      </w:r>
      <w:r w:rsidR="00590A3A" w:rsidRPr="007863A8">
        <w:rPr>
          <w:rFonts w:asciiTheme="minorHAnsi" w:hAnsiTheme="minorHAnsi" w:cstheme="minorHAnsi"/>
        </w:rPr>
        <w:t>P.</w:t>
      </w:r>
      <w:r w:rsidRPr="007863A8">
        <w:rPr>
          <w:rFonts w:asciiTheme="minorHAnsi" w:hAnsiTheme="minorHAnsi" w:cstheme="minorHAnsi"/>
        </w:rPr>
        <w:t xml:space="preserve">, </w:t>
      </w:r>
      <w:proofErr w:type="spellStart"/>
      <w:r w:rsidRPr="007863A8">
        <w:rPr>
          <w:rFonts w:asciiTheme="minorHAnsi" w:hAnsiTheme="minorHAnsi" w:cstheme="minorHAnsi"/>
        </w:rPr>
        <w:t>Niehoff</w:t>
      </w:r>
      <w:proofErr w:type="spellEnd"/>
      <w:r w:rsidR="00590A3A">
        <w:rPr>
          <w:rFonts w:asciiTheme="minorHAnsi" w:hAnsiTheme="minorHAnsi" w:cstheme="minorHAnsi"/>
        </w:rPr>
        <w:t xml:space="preserve">, </w:t>
      </w:r>
      <w:r w:rsidR="00590A3A" w:rsidRPr="007863A8">
        <w:rPr>
          <w:rFonts w:asciiTheme="minorHAnsi" w:hAnsiTheme="minorHAnsi" w:cstheme="minorHAnsi"/>
        </w:rPr>
        <w:t>A</w:t>
      </w:r>
      <w:r w:rsidRPr="007863A8">
        <w:rPr>
          <w:rFonts w:asciiTheme="minorHAnsi" w:hAnsiTheme="minorHAnsi" w:cstheme="minorHAnsi"/>
        </w:rPr>
        <w:t xml:space="preserve">. Effects of cyclic tensile strain on chondrocyte metabolism: a systematic review. </w:t>
      </w:r>
      <w:proofErr w:type="spellStart"/>
      <w:r w:rsidRPr="008B381E">
        <w:rPr>
          <w:rFonts w:asciiTheme="minorHAnsi" w:hAnsiTheme="minorHAnsi" w:cstheme="minorHAnsi"/>
          <w:i/>
          <w:iCs/>
        </w:rPr>
        <w:t>PLoS</w:t>
      </w:r>
      <w:proofErr w:type="spellEnd"/>
      <w:r w:rsidRPr="008B381E">
        <w:rPr>
          <w:rFonts w:asciiTheme="minorHAnsi" w:hAnsiTheme="minorHAnsi" w:cstheme="minorHAnsi"/>
          <w:i/>
          <w:iCs/>
        </w:rPr>
        <w:t xml:space="preserve"> ONE</w:t>
      </w:r>
      <w:r w:rsidR="0009718A">
        <w:rPr>
          <w:rFonts w:asciiTheme="minorHAnsi" w:hAnsiTheme="minorHAnsi" w:cstheme="minorHAnsi"/>
        </w:rPr>
        <w:t>.</w:t>
      </w:r>
      <w:r w:rsidRPr="007863A8">
        <w:rPr>
          <w:rFonts w:asciiTheme="minorHAnsi" w:hAnsiTheme="minorHAnsi" w:cstheme="minorHAnsi"/>
        </w:rPr>
        <w:t xml:space="preserve"> </w:t>
      </w:r>
      <w:r w:rsidRPr="008B381E">
        <w:rPr>
          <w:rFonts w:asciiTheme="minorHAnsi" w:hAnsiTheme="minorHAnsi" w:cstheme="minorHAnsi"/>
          <w:b/>
          <w:bCs/>
        </w:rPr>
        <w:t>10</w:t>
      </w:r>
      <w:r w:rsidR="0009718A">
        <w:rPr>
          <w:rFonts w:asciiTheme="minorHAnsi" w:hAnsiTheme="minorHAnsi" w:cstheme="minorHAnsi"/>
        </w:rPr>
        <w:t xml:space="preserve">, </w:t>
      </w:r>
      <w:r w:rsidRPr="007863A8">
        <w:rPr>
          <w:rFonts w:asciiTheme="minorHAnsi" w:hAnsiTheme="minorHAnsi" w:cstheme="minorHAnsi"/>
        </w:rPr>
        <w:t>e0119816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2015</w:t>
      </w:r>
      <w:r w:rsidR="0009718A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p w14:paraId="2309F00A" w14:textId="144FE2F7" w:rsidR="00397B45" w:rsidRPr="007863A8" w:rsidRDefault="00397B45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 w:rsidRPr="007863A8">
        <w:rPr>
          <w:rFonts w:asciiTheme="minorHAnsi" w:hAnsiTheme="minorHAnsi" w:cstheme="minorHAnsi"/>
        </w:rPr>
        <w:t>Pennisi, C.</w:t>
      </w:r>
      <w:r w:rsidR="004A0F3F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>P., Olesen</w:t>
      </w:r>
      <w:r w:rsidR="004F6C7A">
        <w:rPr>
          <w:rFonts w:asciiTheme="minorHAnsi" w:hAnsiTheme="minorHAnsi" w:cstheme="minorHAnsi"/>
        </w:rPr>
        <w:t>,</w:t>
      </w:r>
      <w:r w:rsidR="004F6C7A" w:rsidRPr="004F6C7A">
        <w:rPr>
          <w:rFonts w:asciiTheme="minorHAnsi" w:hAnsiTheme="minorHAnsi" w:cstheme="minorHAnsi"/>
        </w:rPr>
        <w:t xml:space="preserve"> </w:t>
      </w:r>
      <w:r w:rsidR="004F6C7A" w:rsidRPr="007863A8">
        <w:rPr>
          <w:rFonts w:asciiTheme="minorHAnsi" w:hAnsiTheme="minorHAnsi" w:cstheme="minorHAnsi"/>
        </w:rPr>
        <w:t>C.</w:t>
      </w:r>
      <w:r w:rsidR="004A0F3F">
        <w:rPr>
          <w:rFonts w:asciiTheme="minorHAnsi" w:hAnsiTheme="minorHAnsi" w:cstheme="minorHAnsi"/>
        </w:rPr>
        <w:t xml:space="preserve"> </w:t>
      </w:r>
      <w:r w:rsidR="004F6C7A" w:rsidRPr="007863A8">
        <w:rPr>
          <w:rFonts w:asciiTheme="minorHAnsi" w:hAnsiTheme="minorHAnsi" w:cstheme="minorHAnsi"/>
        </w:rPr>
        <w:t>G.</w:t>
      </w:r>
      <w:r w:rsidRPr="007863A8">
        <w:rPr>
          <w:rFonts w:asciiTheme="minorHAnsi" w:hAnsiTheme="minorHAnsi" w:cstheme="minorHAnsi"/>
        </w:rPr>
        <w:t>, de Zee</w:t>
      </w:r>
      <w:r w:rsidR="004F6C7A">
        <w:rPr>
          <w:rFonts w:asciiTheme="minorHAnsi" w:hAnsiTheme="minorHAnsi" w:cstheme="minorHAnsi"/>
        </w:rPr>
        <w:t>,</w:t>
      </w:r>
      <w:r w:rsidR="004F6C7A" w:rsidRPr="004F6C7A">
        <w:rPr>
          <w:rFonts w:asciiTheme="minorHAnsi" w:hAnsiTheme="minorHAnsi" w:cstheme="minorHAnsi"/>
        </w:rPr>
        <w:t xml:space="preserve"> </w:t>
      </w:r>
      <w:r w:rsidR="004F6C7A" w:rsidRPr="007863A8">
        <w:rPr>
          <w:rFonts w:asciiTheme="minorHAnsi" w:hAnsiTheme="minorHAnsi" w:cstheme="minorHAnsi"/>
        </w:rPr>
        <w:t>M.</w:t>
      </w:r>
      <w:r w:rsidRPr="007863A8">
        <w:rPr>
          <w:rFonts w:asciiTheme="minorHAnsi" w:hAnsiTheme="minorHAnsi" w:cstheme="minorHAnsi"/>
        </w:rPr>
        <w:t>, Rasmussen</w:t>
      </w:r>
      <w:r w:rsidR="004F6C7A">
        <w:rPr>
          <w:rFonts w:asciiTheme="minorHAnsi" w:hAnsiTheme="minorHAnsi" w:cstheme="minorHAnsi"/>
        </w:rPr>
        <w:t xml:space="preserve"> </w:t>
      </w:r>
      <w:r w:rsidR="004F6C7A" w:rsidRPr="007863A8">
        <w:rPr>
          <w:rFonts w:asciiTheme="minorHAnsi" w:hAnsiTheme="minorHAnsi" w:cstheme="minorHAnsi"/>
        </w:rPr>
        <w:t>J.</w:t>
      </w:r>
      <w:r w:rsidRPr="007863A8">
        <w:rPr>
          <w:rFonts w:asciiTheme="minorHAnsi" w:hAnsiTheme="minorHAnsi" w:cstheme="minorHAnsi"/>
        </w:rPr>
        <w:t xml:space="preserve">, and </w:t>
      </w:r>
      <w:proofErr w:type="spellStart"/>
      <w:r w:rsidRPr="007863A8">
        <w:rPr>
          <w:rFonts w:asciiTheme="minorHAnsi" w:hAnsiTheme="minorHAnsi" w:cstheme="minorHAnsi"/>
        </w:rPr>
        <w:t>Zachar</w:t>
      </w:r>
      <w:proofErr w:type="spellEnd"/>
      <w:r w:rsidR="004F6C7A">
        <w:rPr>
          <w:rFonts w:asciiTheme="minorHAnsi" w:hAnsiTheme="minorHAnsi" w:cstheme="minorHAnsi"/>
        </w:rPr>
        <w:t>,</w:t>
      </w:r>
      <w:r w:rsidR="004F6C7A" w:rsidRPr="004F6C7A">
        <w:rPr>
          <w:rFonts w:asciiTheme="minorHAnsi" w:hAnsiTheme="minorHAnsi" w:cstheme="minorHAnsi"/>
        </w:rPr>
        <w:t xml:space="preserve"> </w:t>
      </w:r>
      <w:r w:rsidR="004F6C7A" w:rsidRPr="007863A8">
        <w:rPr>
          <w:rFonts w:asciiTheme="minorHAnsi" w:hAnsiTheme="minorHAnsi" w:cstheme="minorHAnsi"/>
        </w:rPr>
        <w:t>V</w:t>
      </w:r>
      <w:r w:rsidRPr="007863A8">
        <w:rPr>
          <w:rFonts w:asciiTheme="minorHAnsi" w:hAnsiTheme="minorHAnsi" w:cstheme="minorHAnsi"/>
        </w:rPr>
        <w:t xml:space="preserve">. Uniaxial cyclic strain drives assembly and differentiation of skeletal myocytes. </w:t>
      </w:r>
      <w:r w:rsidRPr="008B381E">
        <w:rPr>
          <w:rFonts w:asciiTheme="minorHAnsi" w:hAnsiTheme="minorHAnsi" w:cstheme="minorHAnsi"/>
          <w:i/>
          <w:iCs/>
        </w:rPr>
        <w:t>Tissue Eng</w:t>
      </w:r>
      <w:r w:rsidR="003D54C6">
        <w:rPr>
          <w:rFonts w:asciiTheme="minorHAnsi" w:hAnsiTheme="minorHAnsi" w:cstheme="minorHAnsi"/>
          <w:i/>
          <w:iCs/>
        </w:rPr>
        <w:t>ineering</w:t>
      </w:r>
      <w:r w:rsidRPr="008B381E">
        <w:rPr>
          <w:rFonts w:asciiTheme="minorHAnsi" w:hAnsiTheme="minorHAnsi" w:cstheme="minorHAnsi"/>
          <w:i/>
          <w:iCs/>
        </w:rPr>
        <w:t xml:space="preserve"> Part A</w:t>
      </w:r>
      <w:r w:rsidR="004A5872">
        <w:rPr>
          <w:rFonts w:asciiTheme="minorHAnsi" w:hAnsiTheme="minorHAnsi" w:cstheme="minorHAnsi"/>
        </w:rPr>
        <w:t>.</w:t>
      </w:r>
      <w:r w:rsidRPr="007863A8">
        <w:rPr>
          <w:rFonts w:asciiTheme="minorHAnsi" w:hAnsiTheme="minorHAnsi" w:cstheme="minorHAnsi"/>
        </w:rPr>
        <w:t xml:space="preserve"> </w:t>
      </w:r>
      <w:r w:rsidRPr="008B381E">
        <w:rPr>
          <w:rFonts w:asciiTheme="minorHAnsi" w:hAnsiTheme="minorHAnsi" w:cstheme="minorHAnsi"/>
          <w:b/>
          <w:bCs/>
        </w:rPr>
        <w:t>17</w:t>
      </w:r>
      <w:r w:rsidR="004F6C7A">
        <w:rPr>
          <w:rFonts w:asciiTheme="minorHAnsi" w:hAnsiTheme="minorHAnsi" w:cstheme="minorHAnsi"/>
        </w:rPr>
        <w:t xml:space="preserve">, </w:t>
      </w:r>
      <w:r w:rsidRPr="007863A8">
        <w:rPr>
          <w:rFonts w:asciiTheme="minorHAnsi" w:hAnsiTheme="minorHAnsi" w:cstheme="minorHAnsi"/>
        </w:rPr>
        <w:t>2543–2550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2011</w:t>
      </w:r>
      <w:r w:rsidR="004F6C7A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p w14:paraId="4CF3C41D" w14:textId="07270D7A" w:rsidR="00306151" w:rsidRDefault="00397B45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bookmarkStart w:id="19" w:name="_Hlk48054508"/>
      <w:r w:rsidR="00306151" w:rsidRPr="00306151">
        <w:rPr>
          <w:rFonts w:asciiTheme="minorHAnsi" w:hAnsiTheme="minorHAnsi" w:cstheme="minorHAnsi"/>
        </w:rPr>
        <w:t>Grodzinsky</w:t>
      </w:r>
      <w:bookmarkEnd w:id="19"/>
      <w:r w:rsidR="00306151">
        <w:rPr>
          <w:rFonts w:asciiTheme="minorHAnsi" w:hAnsiTheme="minorHAnsi" w:cstheme="minorHAnsi"/>
        </w:rPr>
        <w:t xml:space="preserve">, A. J., </w:t>
      </w:r>
      <w:proofErr w:type="spellStart"/>
      <w:r w:rsidR="00306151">
        <w:rPr>
          <w:rFonts w:asciiTheme="minorHAnsi" w:hAnsiTheme="minorHAnsi" w:cstheme="minorHAnsi"/>
        </w:rPr>
        <w:t>Levenston</w:t>
      </w:r>
      <w:proofErr w:type="spellEnd"/>
      <w:r w:rsidR="00306151">
        <w:rPr>
          <w:rFonts w:asciiTheme="minorHAnsi" w:hAnsiTheme="minorHAnsi" w:cstheme="minorHAnsi"/>
        </w:rPr>
        <w:t xml:space="preserve">, M. E., </w:t>
      </w:r>
      <w:proofErr w:type="spellStart"/>
      <w:r w:rsidR="00306151">
        <w:rPr>
          <w:rFonts w:asciiTheme="minorHAnsi" w:hAnsiTheme="minorHAnsi" w:cstheme="minorHAnsi"/>
        </w:rPr>
        <w:t>Jin</w:t>
      </w:r>
      <w:proofErr w:type="spellEnd"/>
      <w:r w:rsidR="00306151">
        <w:rPr>
          <w:rFonts w:asciiTheme="minorHAnsi" w:hAnsiTheme="minorHAnsi" w:cstheme="minorHAnsi"/>
        </w:rPr>
        <w:t>, M., Frank E. H.</w:t>
      </w:r>
      <w:r w:rsidR="00306151" w:rsidRPr="00306151">
        <w:rPr>
          <w:rFonts w:asciiTheme="minorHAnsi" w:hAnsiTheme="minorHAnsi" w:cstheme="minorHAnsi"/>
        </w:rPr>
        <w:t xml:space="preserve"> </w:t>
      </w:r>
      <w:bookmarkStart w:id="20" w:name="_Hlk48054533"/>
      <w:r w:rsidR="00306151" w:rsidRPr="00306151">
        <w:rPr>
          <w:rFonts w:asciiTheme="minorHAnsi" w:hAnsiTheme="minorHAnsi" w:cstheme="minorHAnsi"/>
        </w:rPr>
        <w:t>Cartilage Tissue Remodeling in Response to Mechanical Forces</w:t>
      </w:r>
      <w:bookmarkEnd w:id="20"/>
      <w:r w:rsidR="00306151">
        <w:rPr>
          <w:rFonts w:asciiTheme="minorHAnsi" w:hAnsiTheme="minorHAnsi" w:cstheme="minorHAnsi"/>
        </w:rPr>
        <w:t xml:space="preserve">. </w:t>
      </w:r>
      <w:r w:rsidR="00306151" w:rsidRPr="001138F1">
        <w:rPr>
          <w:rFonts w:asciiTheme="minorHAnsi" w:hAnsiTheme="minorHAnsi" w:cstheme="minorHAnsi"/>
          <w:i/>
          <w:iCs/>
        </w:rPr>
        <w:t>Annual Review of Biomedical Engineering</w:t>
      </w:r>
      <w:r w:rsidR="00306151">
        <w:rPr>
          <w:rFonts w:asciiTheme="minorHAnsi" w:hAnsiTheme="minorHAnsi" w:cstheme="minorHAnsi"/>
          <w:i/>
          <w:iCs/>
        </w:rPr>
        <w:t>.</w:t>
      </w:r>
      <w:r w:rsidR="00306151" w:rsidRPr="00306151">
        <w:rPr>
          <w:rFonts w:asciiTheme="minorHAnsi" w:hAnsiTheme="minorHAnsi" w:cstheme="minorHAnsi"/>
        </w:rPr>
        <w:t xml:space="preserve"> </w:t>
      </w:r>
      <w:r w:rsidR="00306151" w:rsidRPr="001138F1">
        <w:rPr>
          <w:rFonts w:asciiTheme="minorHAnsi" w:hAnsiTheme="minorHAnsi" w:cstheme="minorHAnsi"/>
          <w:b/>
          <w:bCs/>
        </w:rPr>
        <w:t>2</w:t>
      </w:r>
      <w:r w:rsidR="00306151">
        <w:rPr>
          <w:rFonts w:asciiTheme="minorHAnsi" w:hAnsiTheme="minorHAnsi" w:cstheme="minorHAnsi"/>
        </w:rPr>
        <w:t>(</w:t>
      </w:r>
      <w:r w:rsidR="00306151" w:rsidRPr="00306151">
        <w:rPr>
          <w:rFonts w:asciiTheme="minorHAnsi" w:hAnsiTheme="minorHAnsi" w:cstheme="minorHAnsi"/>
        </w:rPr>
        <w:t>1</w:t>
      </w:r>
      <w:r w:rsidR="00306151">
        <w:rPr>
          <w:rFonts w:asciiTheme="minorHAnsi" w:hAnsiTheme="minorHAnsi" w:cstheme="minorHAnsi"/>
        </w:rPr>
        <w:t>)</w:t>
      </w:r>
      <w:r w:rsidR="00306151" w:rsidRPr="00306151">
        <w:rPr>
          <w:rFonts w:asciiTheme="minorHAnsi" w:hAnsiTheme="minorHAnsi" w:cstheme="minorHAnsi"/>
        </w:rPr>
        <w:t>, 691-713</w:t>
      </w:r>
      <w:r w:rsidR="002E363F">
        <w:rPr>
          <w:rFonts w:asciiTheme="minorHAnsi" w:hAnsiTheme="minorHAnsi" w:cstheme="minorHAnsi"/>
        </w:rPr>
        <w:t xml:space="preserve"> (</w:t>
      </w:r>
      <w:r w:rsidR="00306151" w:rsidRPr="00306151">
        <w:rPr>
          <w:rFonts w:asciiTheme="minorHAnsi" w:hAnsiTheme="minorHAnsi" w:cstheme="minorHAnsi"/>
        </w:rPr>
        <w:t>2000</w:t>
      </w:r>
      <w:r w:rsidR="00306151">
        <w:rPr>
          <w:rFonts w:asciiTheme="minorHAnsi" w:hAnsiTheme="minorHAnsi" w:cstheme="minorHAnsi"/>
        </w:rPr>
        <w:t>).</w:t>
      </w:r>
    </w:p>
    <w:p w14:paraId="484D87AF" w14:textId="7E8FBC9D" w:rsidR="00397B45" w:rsidRDefault="00397B45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4</w:t>
      </w:r>
      <w:r w:rsidRPr="007863A8">
        <w:rPr>
          <w:rFonts w:asciiTheme="minorHAnsi" w:hAnsiTheme="minorHAnsi" w:cstheme="minorHAnsi"/>
        </w:rPr>
        <w:t>Munster, S</w:t>
      </w:r>
      <w:r w:rsidR="002E363F">
        <w:rPr>
          <w:rFonts w:asciiTheme="minorHAnsi" w:hAnsiTheme="minorHAnsi" w:cstheme="minorHAnsi"/>
        </w:rPr>
        <w:t>. et al.</w:t>
      </w:r>
      <w:r w:rsidRPr="007863A8">
        <w:rPr>
          <w:rFonts w:asciiTheme="minorHAnsi" w:hAnsiTheme="minorHAnsi" w:cstheme="minorHAnsi"/>
        </w:rPr>
        <w:t xml:space="preserve"> Strain history dependence of the nonlinear stress response of fibrin and collagen networks. </w:t>
      </w:r>
      <w:r w:rsidR="003D54C6" w:rsidRPr="001138F1">
        <w:rPr>
          <w:rFonts w:asciiTheme="minorHAnsi" w:hAnsiTheme="minorHAnsi" w:cstheme="minorHAnsi"/>
          <w:i/>
          <w:iCs/>
        </w:rPr>
        <w:t xml:space="preserve">Proceedings of the National Academy of Sciences of the </w:t>
      </w:r>
      <w:r w:rsidR="002246B4">
        <w:rPr>
          <w:rFonts w:asciiTheme="minorHAnsi" w:hAnsiTheme="minorHAnsi" w:cstheme="minorHAnsi"/>
          <w:i/>
          <w:iCs/>
        </w:rPr>
        <w:t>USA</w:t>
      </w:r>
      <w:r w:rsidR="003D54C6">
        <w:rPr>
          <w:rFonts w:asciiTheme="minorHAnsi" w:hAnsiTheme="minorHAnsi" w:cstheme="minorHAnsi"/>
        </w:rPr>
        <w:t>.</w:t>
      </w:r>
      <w:r w:rsidRPr="007863A8">
        <w:rPr>
          <w:rFonts w:asciiTheme="minorHAnsi" w:hAnsiTheme="minorHAnsi" w:cstheme="minorHAnsi"/>
        </w:rPr>
        <w:t xml:space="preserve"> </w:t>
      </w:r>
      <w:r w:rsidRPr="008B381E">
        <w:rPr>
          <w:rFonts w:asciiTheme="minorHAnsi" w:hAnsiTheme="minorHAnsi" w:cstheme="minorHAnsi"/>
          <w:b/>
          <w:bCs/>
        </w:rPr>
        <w:t>110</w:t>
      </w:r>
      <w:r w:rsidR="004F6C7A">
        <w:rPr>
          <w:rFonts w:asciiTheme="minorHAnsi" w:hAnsiTheme="minorHAnsi" w:cstheme="minorHAnsi"/>
        </w:rPr>
        <w:t xml:space="preserve">, </w:t>
      </w:r>
      <w:r w:rsidRPr="007863A8">
        <w:rPr>
          <w:rFonts w:asciiTheme="minorHAnsi" w:hAnsiTheme="minorHAnsi" w:cstheme="minorHAnsi"/>
        </w:rPr>
        <w:t>12197–12202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2013</w:t>
      </w:r>
      <w:r w:rsidR="004F6C7A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p w14:paraId="1BABE7C0" w14:textId="34FEFBA0" w:rsidR="00397B45" w:rsidRPr="007863A8" w:rsidRDefault="00397B45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  <w:vertAlign w:val="superscript"/>
        </w:rPr>
        <w:t>5</w:t>
      </w:r>
      <w:r w:rsidRPr="007863A8">
        <w:rPr>
          <w:rFonts w:asciiTheme="minorHAnsi" w:hAnsiTheme="minorHAnsi" w:cstheme="minorHAnsi"/>
        </w:rPr>
        <w:t xml:space="preserve">Vader, D., </w:t>
      </w:r>
      <w:proofErr w:type="spellStart"/>
      <w:r w:rsidRPr="007863A8">
        <w:rPr>
          <w:rFonts w:asciiTheme="minorHAnsi" w:hAnsiTheme="minorHAnsi" w:cstheme="minorHAnsi"/>
        </w:rPr>
        <w:t>Kabla</w:t>
      </w:r>
      <w:proofErr w:type="spellEnd"/>
      <w:r w:rsidR="004F6C7A">
        <w:rPr>
          <w:rFonts w:asciiTheme="minorHAnsi" w:hAnsiTheme="minorHAnsi" w:cstheme="minorHAnsi"/>
        </w:rPr>
        <w:t xml:space="preserve">, </w:t>
      </w:r>
      <w:r w:rsidR="004F6C7A" w:rsidRPr="007863A8">
        <w:rPr>
          <w:rFonts w:asciiTheme="minorHAnsi" w:hAnsiTheme="minorHAnsi" w:cstheme="minorHAnsi"/>
        </w:rPr>
        <w:t>A.</w:t>
      </w:r>
      <w:r w:rsidRPr="007863A8">
        <w:rPr>
          <w:rFonts w:asciiTheme="minorHAnsi" w:hAnsiTheme="minorHAnsi" w:cstheme="minorHAnsi"/>
        </w:rPr>
        <w:t>, Weitz</w:t>
      </w:r>
      <w:r w:rsidR="004F6C7A">
        <w:rPr>
          <w:rFonts w:asciiTheme="minorHAnsi" w:hAnsiTheme="minorHAnsi" w:cstheme="minorHAnsi"/>
        </w:rPr>
        <w:t xml:space="preserve">, </w:t>
      </w:r>
      <w:r w:rsidR="004F6C7A" w:rsidRPr="007863A8">
        <w:rPr>
          <w:rFonts w:asciiTheme="minorHAnsi" w:hAnsiTheme="minorHAnsi" w:cstheme="minorHAnsi"/>
        </w:rPr>
        <w:t>D.</w:t>
      </w:r>
      <w:r w:rsidRPr="007863A8">
        <w:rPr>
          <w:rFonts w:asciiTheme="minorHAnsi" w:hAnsiTheme="minorHAnsi" w:cstheme="minorHAnsi"/>
        </w:rPr>
        <w:t>, Mahadevan</w:t>
      </w:r>
      <w:r w:rsidR="004F6C7A">
        <w:rPr>
          <w:rFonts w:asciiTheme="minorHAnsi" w:hAnsiTheme="minorHAnsi" w:cstheme="minorHAnsi"/>
        </w:rPr>
        <w:t>,</w:t>
      </w:r>
      <w:r w:rsidR="004F6C7A" w:rsidRPr="004F6C7A">
        <w:rPr>
          <w:rFonts w:asciiTheme="minorHAnsi" w:hAnsiTheme="minorHAnsi" w:cstheme="minorHAnsi"/>
        </w:rPr>
        <w:t xml:space="preserve"> </w:t>
      </w:r>
      <w:r w:rsidR="004F6C7A" w:rsidRPr="007863A8">
        <w:rPr>
          <w:rFonts w:asciiTheme="minorHAnsi" w:hAnsiTheme="minorHAnsi" w:cstheme="minorHAnsi"/>
        </w:rPr>
        <w:t>L</w:t>
      </w:r>
      <w:r w:rsidRPr="007863A8">
        <w:rPr>
          <w:rFonts w:asciiTheme="minorHAnsi" w:hAnsiTheme="minorHAnsi" w:cstheme="minorHAnsi"/>
        </w:rPr>
        <w:t xml:space="preserve">. Strain-induced alignment in collagen gels. </w:t>
      </w:r>
      <w:proofErr w:type="spellStart"/>
      <w:r w:rsidRPr="008B381E">
        <w:rPr>
          <w:rFonts w:asciiTheme="minorHAnsi" w:hAnsiTheme="minorHAnsi" w:cstheme="minorHAnsi"/>
          <w:i/>
          <w:iCs/>
        </w:rPr>
        <w:t>PLoS</w:t>
      </w:r>
      <w:proofErr w:type="spellEnd"/>
      <w:r w:rsidRPr="008B381E">
        <w:rPr>
          <w:rFonts w:asciiTheme="minorHAnsi" w:hAnsiTheme="minorHAnsi" w:cstheme="minorHAnsi"/>
          <w:i/>
          <w:iCs/>
        </w:rPr>
        <w:t xml:space="preserve"> ONE</w:t>
      </w:r>
      <w:r w:rsidR="004A5872">
        <w:rPr>
          <w:rFonts w:asciiTheme="minorHAnsi" w:hAnsiTheme="minorHAnsi" w:cstheme="minorHAnsi"/>
          <w:i/>
          <w:iCs/>
        </w:rPr>
        <w:t>.</w:t>
      </w:r>
      <w:r w:rsidRPr="007863A8">
        <w:rPr>
          <w:rFonts w:asciiTheme="minorHAnsi" w:hAnsiTheme="minorHAnsi" w:cstheme="minorHAnsi"/>
        </w:rPr>
        <w:t xml:space="preserve"> </w:t>
      </w:r>
      <w:r w:rsidRPr="008B381E">
        <w:rPr>
          <w:rFonts w:asciiTheme="minorHAnsi" w:hAnsiTheme="minorHAnsi" w:cstheme="minorHAnsi"/>
          <w:b/>
          <w:bCs/>
        </w:rPr>
        <w:t>4</w:t>
      </w:r>
      <w:r w:rsidR="004F6C7A">
        <w:rPr>
          <w:rFonts w:asciiTheme="minorHAnsi" w:hAnsiTheme="minorHAnsi" w:cstheme="minorHAnsi"/>
        </w:rPr>
        <w:t xml:space="preserve">, </w:t>
      </w:r>
      <w:r w:rsidRPr="007863A8">
        <w:rPr>
          <w:rFonts w:asciiTheme="minorHAnsi" w:hAnsiTheme="minorHAnsi" w:cstheme="minorHAnsi"/>
        </w:rPr>
        <w:t>5902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2009</w:t>
      </w:r>
      <w:r w:rsidR="00684ED5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p w14:paraId="596853BA" w14:textId="0EC5A509" w:rsidR="002C6D5C" w:rsidRPr="007863A8" w:rsidRDefault="002C6D5C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6</w:t>
      </w:r>
      <w:r w:rsidRPr="007863A8">
        <w:rPr>
          <w:rFonts w:asciiTheme="minorHAnsi" w:hAnsiTheme="minorHAnsi" w:cstheme="minorHAnsi"/>
        </w:rPr>
        <w:t>Badylak, S.</w:t>
      </w:r>
      <w:r w:rsidR="004A0F3F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 xml:space="preserve">F. The extracellular matrix as a scaffold for tissue reconstruction. </w:t>
      </w:r>
      <w:r w:rsidRPr="008B381E">
        <w:rPr>
          <w:rFonts w:asciiTheme="minorHAnsi" w:hAnsiTheme="minorHAnsi" w:cstheme="minorHAnsi"/>
          <w:i/>
          <w:iCs/>
          <w:lang w:bidi="he-IL"/>
        </w:rPr>
        <w:t>Seminars in Cell &amp; Developmental Biology</w:t>
      </w:r>
      <w:r w:rsidR="004A5872">
        <w:rPr>
          <w:rFonts w:asciiTheme="minorHAnsi" w:hAnsiTheme="minorHAnsi" w:cstheme="minorHAnsi"/>
          <w:lang w:bidi="he-IL"/>
        </w:rPr>
        <w:t>.</w:t>
      </w:r>
      <w:r w:rsidRPr="007863A8">
        <w:rPr>
          <w:rFonts w:asciiTheme="minorHAnsi" w:hAnsiTheme="minorHAnsi" w:cstheme="minorHAnsi"/>
          <w:lang w:bidi="he-IL"/>
        </w:rPr>
        <w:t xml:space="preserve"> </w:t>
      </w:r>
      <w:r w:rsidRPr="008B381E">
        <w:rPr>
          <w:rFonts w:asciiTheme="minorHAnsi" w:hAnsiTheme="minorHAnsi" w:cstheme="minorHAnsi"/>
          <w:b/>
          <w:bCs/>
          <w:lang w:bidi="he-IL"/>
        </w:rPr>
        <w:t>13</w:t>
      </w:r>
      <w:r w:rsidR="004F6C7A">
        <w:rPr>
          <w:rFonts w:asciiTheme="minorHAnsi" w:hAnsiTheme="minorHAnsi" w:cstheme="minorHAnsi"/>
          <w:b/>
          <w:bCs/>
          <w:lang w:bidi="he-IL"/>
        </w:rPr>
        <w:t xml:space="preserve"> </w:t>
      </w:r>
      <w:r w:rsidRPr="007863A8">
        <w:rPr>
          <w:rFonts w:asciiTheme="minorHAnsi" w:hAnsiTheme="minorHAnsi" w:cstheme="minorHAnsi"/>
          <w:lang w:bidi="he-IL"/>
        </w:rPr>
        <w:t>(5</w:t>
      </w:r>
      <w:r w:rsidRPr="007863A8">
        <w:rPr>
          <w:rFonts w:asciiTheme="minorHAnsi" w:hAnsiTheme="minorHAnsi" w:cstheme="minorHAnsi"/>
        </w:rPr>
        <w:t>), 377-383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2002)</w:t>
      </w:r>
      <w:r w:rsidR="00A27A07">
        <w:rPr>
          <w:rFonts w:asciiTheme="minorHAnsi" w:hAnsiTheme="minorHAnsi" w:cstheme="minorHAnsi"/>
        </w:rPr>
        <w:t>.</w:t>
      </w:r>
    </w:p>
    <w:p w14:paraId="62E9E88A" w14:textId="1A24DD14" w:rsidR="00A23872" w:rsidRPr="00C910B7" w:rsidRDefault="00A23872" w:rsidP="00037F74">
      <w:pPr>
        <w:contextualSpacing/>
      </w:pPr>
      <w:r>
        <w:rPr>
          <w:vertAlign w:val="superscript"/>
        </w:rPr>
        <w:t>7</w:t>
      </w:r>
      <w:r>
        <w:t>Natan, S.,</w:t>
      </w:r>
      <w:r w:rsidRPr="00A23872">
        <w:t xml:space="preserve"> </w:t>
      </w:r>
      <w:proofErr w:type="spellStart"/>
      <w:r w:rsidRPr="00A23872">
        <w:t>Koren</w:t>
      </w:r>
      <w:proofErr w:type="spellEnd"/>
      <w:r>
        <w:t>, Y.</w:t>
      </w:r>
      <w:r w:rsidRPr="00A23872">
        <w:t xml:space="preserve">, </w:t>
      </w:r>
      <w:r w:rsidRPr="00C910B7">
        <w:t xml:space="preserve">Shelah, O., Goren, S., </w:t>
      </w:r>
      <w:proofErr w:type="spellStart"/>
      <w:r w:rsidRPr="00C910B7">
        <w:t>Lesman</w:t>
      </w:r>
      <w:proofErr w:type="spellEnd"/>
      <w:r w:rsidRPr="00C910B7">
        <w:t xml:space="preserve">, A. </w:t>
      </w:r>
      <w:r w:rsidR="003D54C6" w:rsidRPr="001138F1">
        <w:rPr>
          <w:i/>
          <w:iCs/>
        </w:rPr>
        <w:t>Molecular Biology of the Cell</w:t>
      </w:r>
      <w:r w:rsidR="002E363F">
        <w:t>.</w:t>
      </w:r>
      <w:r w:rsidR="003D54C6" w:rsidRPr="003D54C6">
        <w:t xml:space="preserve"> </w:t>
      </w:r>
      <w:r w:rsidR="003D54C6" w:rsidRPr="001138F1">
        <w:rPr>
          <w:b/>
          <w:bCs/>
        </w:rPr>
        <w:t>31</w:t>
      </w:r>
      <w:r w:rsidR="003D54C6">
        <w:t xml:space="preserve"> (</w:t>
      </w:r>
      <w:r w:rsidR="003D54C6" w:rsidRPr="003D54C6">
        <w:t>14</w:t>
      </w:r>
      <w:r w:rsidR="003D54C6">
        <w:t>)</w:t>
      </w:r>
      <w:r w:rsidR="003D54C6" w:rsidRPr="003D54C6">
        <w:t>, 1474-1485</w:t>
      </w:r>
      <w:r w:rsidR="002E363F">
        <w:t xml:space="preserve"> (</w:t>
      </w:r>
      <w:r w:rsidR="00C910B7" w:rsidRPr="00C910B7">
        <w:t>2020).</w:t>
      </w:r>
    </w:p>
    <w:p w14:paraId="7808BB07" w14:textId="71C7096C" w:rsidR="00C910B7" w:rsidRDefault="00C910B7" w:rsidP="00037F74">
      <w:pPr>
        <w:contextualSpacing/>
      </w:pPr>
      <w:r w:rsidRPr="00A27A07">
        <w:rPr>
          <w:vertAlign w:val="superscript"/>
        </w:rPr>
        <w:t>8</w:t>
      </w:r>
      <w:r w:rsidRPr="00A27A07">
        <w:t>Ban, E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Pr="00C910B7">
        <w:t>Mechanisms of Plastic Deformation in Collagen Networks Induced by Cellular Forces.</w:t>
      </w:r>
      <w:r>
        <w:t xml:space="preserve"> </w:t>
      </w:r>
      <w:r w:rsidR="003D54C6" w:rsidRPr="001138F1">
        <w:rPr>
          <w:i/>
          <w:iCs/>
        </w:rPr>
        <w:t>Biophysical Journal</w:t>
      </w:r>
      <w:r w:rsidR="003D54C6">
        <w:t xml:space="preserve">. </w:t>
      </w:r>
      <w:r w:rsidRPr="00A27A07">
        <w:rPr>
          <w:b/>
          <w:bCs/>
        </w:rPr>
        <w:t>114</w:t>
      </w:r>
      <w:r>
        <w:t xml:space="preserve"> </w:t>
      </w:r>
      <w:r w:rsidRPr="00C910B7">
        <w:t>(2)</w:t>
      </w:r>
      <w:r>
        <w:t xml:space="preserve">, </w:t>
      </w:r>
      <w:r w:rsidRPr="00C910B7">
        <w:t>450-461</w:t>
      </w:r>
      <w:r w:rsidR="002E363F">
        <w:t xml:space="preserve"> (</w:t>
      </w:r>
      <w:r w:rsidR="009426B7">
        <w:t>2018).</w:t>
      </w:r>
      <w:r w:rsidRPr="00C910B7">
        <w:t xml:space="preserve"> </w:t>
      </w:r>
    </w:p>
    <w:p w14:paraId="3DB68D5C" w14:textId="3169BA0A" w:rsidR="00C910B7" w:rsidRPr="00A27A07" w:rsidRDefault="00C910B7" w:rsidP="00037F74">
      <w:pPr>
        <w:contextualSpacing/>
      </w:pPr>
      <w:r>
        <w:rPr>
          <w:vertAlign w:val="superscript"/>
        </w:rPr>
        <w:t>9</w:t>
      </w:r>
      <w:r w:rsidR="009426B7" w:rsidRPr="00A27A07">
        <w:t>Kim, J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9426B7" w:rsidRPr="00A27A07">
        <w:t xml:space="preserve">Stress-induced plasticity of dynamic collagen networks. </w:t>
      </w:r>
      <w:r w:rsidR="003D54C6" w:rsidRPr="001138F1">
        <w:rPr>
          <w:i/>
          <w:iCs/>
        </w:rPr>
        <w:t>Nature Communications</w:t>
      </w:r>
      <w:r w:rsidR="004A5872">
        <w:rPr>
          <w:i/>
          <w:iCs/>
        </w:rPr>
        <w:t>.</w:t>
      </w:r>
      <w:r w:rsidR="009426B7" w:rsidRPr="00A27A07">
        <w:t xml:space="preserve"> </w:t>
      </w:r>
      <w:r w:rsidR="009426B7" w:rsidRPr="00A27A07">
        <w:rPr>
          <w:b/>
          <w:bCs/>
        </w:rPr>
        <w:t>8</w:t>
      </w:r>
      <w:r w:rsidR="009426B7" w:rsidRPr="00A27A07">
        <w:t>, 842</w:t>
      </w:r>
      <w:r w:rsidR="002E363F">
        <w:t xml:space="preserve"> (</w:t>
      </w:r>
      <w:r w:rsidR="009426B7" w:rsidRPr="00A27A07">
        <w:t xml:space="preserve">2017). </w:t>
      </w:r>
    </w:p>
    <w:p w14:paraId="27AF3BB3" w14:textId="1592BE77" w:rsidR="002C6D5C" w:rsidRPr="007863A8" w:rsidRDefault="00C910B7" w:rsidP="00037F74">
      <w:pPr>
        <w:contextualSpacing/>
      </w:pPr>
      <w:r>
        <w:rPr>
          <w:vertAlign w:val="superscript"/>
        </w:rPr>
        <w:t>10</w:t>
      </w:r>
      <w:r w:rsidR="002C6D5C" w:rsidRPr="00C910B7">
        <w:t>Storm, C., Pastore</w:t>
      </w:r>
      <w:r w:rsidR="004F6C7A" w:rsidRPr="00C910B7">
        <w:t>, J.</w:t>
      </w:r>
      <w:r w:rsidR="004A0F3F" w:rsidRPr="00C910B7">
        <w:t xml:space="preserve"> </w:t>
      </w:r>
      <w:r w:rsidR="004F6C7A" w:rsidRPr="00C910B7">
        <w:t>J.</w:t>
      </w:r>
      <w:r w:rsidR="002C6D5C" w:rsidRPr="00C910B7">
        <w:t xml:space="preserve">, </w:t>
      </w:r>
      <w:proofErr w:type="spellStart"/>
      <w:r w:rsidR="002C6D5C" w:rsidRPr="00C910B7">
        <w:t>MacKintosh</w:t>
      </w:r>
      <w:proofErr w:type="spellEnd"/>
      <w:r w:rsidR="004F6C7A" w:rsidRPr="00C910B7">
        <w:t>, F.</w:t>
      </w:r>
      <w:r w:rsidR="004A0F3F" w:rsidRPr="00C910B7">
        <w:t xml:space="preserve"> </w:t>
      </w:r>
      <w:r w:rsidR="004F6C7A" w:rsidRPr="00C910B7">
        <w:t>C.</w:t>
      </w:r>
      <w:r w:rsidR="002C6D5C" w:rsidRPr="00C910B7">
        <w:t xml:space="preserve">, </w:t>
      </w:r>
      <w:proofErr w:type="spellStart"/>
      <w:r w:rsidR="002C6D5C" w:rsidRPr="00C910B7">
        <w:t>Lubensky</w:t>
      </w:r>
      <w:proofErr w:type="spellEnd"/>
      <w:r w:rsidR="004F6C7A" w:rsidRPr="00C910B7">
        <w:t>, T.</w:t>
      </w:r>
      <w:r w:rsidR="004A0F3F" w:rsidRPr="00C910B7">
        <w:t xml:space="preserve"> </w:t>
      </w:r>
      <w:r w:rsidR="004F6C7A" w:rsidRPr="00C910B7">
        <w:t>C.</w:t>
      </w:r>
      <w:r w:rsidR="002C6D5C" w:rsidRPr="00C910B7">
        <w:t xml:space="preserve">, </w:t>
      </w:r>
      <w:proofErr w:type="spellStart"/>
      <w:r w:rsidR="002C6D5C" w:rsidRPr="00C910B7">
        <w:t>Janmey</w:t>
      </w:r>
      <w:proofErr w:type="spellEnd"/>
      <w:r w:rsidR="004F6C7A" w:rsidRPr="00C910B7">
        <w:t>, P. A.</w:t>
      </w:r>
      <w:r w:rsidR="002C6D5C" w:rsidRPr="00C910B7">
        <w:t xml:space="preserve"> Nonlinear elasticity in biological gels. </w:t>
      </w:r>
      <w:r w:rsidR="002C6D5C" w:rsidRPr="00C910B7">
        <w:rPr>
          <w:i/>
          <w:iCs/>
        </w:rPr>
        <w:t>Nature</w:t>
      </w:r>
      <w:r w:rsidR="004A5872">
        <w:rPr>
          <w:i/>
          <w:iCs/>
        </w:rPr>
        <w:t>.</w:t>
      </w:r>
      <w:r w:rsidR="002C6D5C" w:rsidRPr="00C910B7">
        <w:t xml:space="preserve"> </w:t>
      </w:r>
      <w:r w:rsidR="002C6D5C" w:rsidRPr="00C910B7">
        <w:rPr>
          <w:b/>
          <w:bCs/>
        </w:rPr>
        <w:t>435</w:t>
      </w:r>
      <w:r w:rsidR="004F6C7A" w:rsidRPr="00C910B7">
        <w:t xml:space="preserve">, </w:t>
      </w:r>
      <w:r w:rsidR="002C6D5C" w:rsidRPr="00C910B7">
        <w:t>191–194</w:t>
      </w:r>
      <w:r w:rsidR="002E363F">
        <w:t xml:space="preserve"> (</w:t>
      </w:r>
      <w:r w:rsidR="002C6D5C" w:rsidRPr="00C910B7">
        <w:t>2005</w:t>
      </w:r>
      <w:r w:rsidR="004F6C7A">
        <w:t>)</w:t>
      </w:r>
      <w:r w:rsidR="002C6D5C" w:rsidRPr="007863A8">
        <w:t>.</w:t>
      </w:r>
    </w:p>
    <w:p w14:paraId="0315FCAB" w14:textId="4478AF8F" w:rsidR="0096557F" w:rsidRDefault="00C910B7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11</w:t>
      </w:r>
      <w:r w:rsidR="002C6D5C" w:rsidRPr="007863A8">
        <w:rPr>
          <w:rFonts w:asciiTheme="minorHAnsi" w:hAnsiTheme="minorHAnsi" w:cstheme="minorHAnsi"/>
        </w:rPr>
        <w:t xml:space="preserve">Wen, Q., </w:t>
      </w:r>
      <w:proofErr w:type="spellStart"/>
      <w:r w:rsidR="002C6D5C" w:rsidRPr="007863A8">
        <w:rPr>
          <w:rFonts w:asciiTheme="minorHAnsi" w:hAnsiTheme="minorHAnsi" w:cstheme="minorHAnsi"/>
        </w:rPr>
        <w:t>Basu</w:t>
      </w:r>
      <w:proofErr w:type="spellEnd"/>
      <w:r w:rsidR="00E74447">
        <w:rPr>
          <w:rFonts w:asciiTheme="minorHAnsi" w:hAnsiTheme="minorHAnsi" w:cstheme="minorHAnsi"/>
        </w:rPr>
        <w:t xml:space="preserve">, </w:t>
      </w:r>
      <w:r w:rsidR="00E74447" w:rsidRPr="007863A8">
        <w:rPr>
          <w:rFonts w:asciiTheme="minorHAnsi" w:hAnsiTheme="minorHAnsi" w:cstheme="minorHAnsi"/>
        </w:rPr>
        <w:t>A.</w:t>
      </w:r>
      <w:r w:rsidR="002C6D5C" w:rsidRPr="007863A8">
        <w:rPr>
          <w:rFonts w:asciiTheme="minorHAnsi" w:hAnsiTheme="minorHAnsi" w:cstheme="minorHAnsi"/>
        </w:rPr>
        <w:t xml:space="preserve">, </w:t>
      </w:r>
      <w:proofErr w:type="spellStart"/>
      <w:r w:rsidR="002C6D5C" w:rsidRPr="007863A8">
        <w:rPr>
          <w:rFonts w:asciiTheme="minorHAnsi" w:hAnsiTheme="minorHAnsi" w:cstheme="minorHAnsi"/>
        </w:rPr>
        <w:t>Janmey</w:t>
      </w:r>
      <w:proofErr w:type="spellEnd"/>
      <w:r w:rsidR="00E74447">
        <w:rPr>
          <w:rFonts w:asciiTheme="minorHAnsi" w:hAnsiTheme="minorHAnsi" w:cstheme="minorHAnsi"/>
        </w:rPr>
        <w:t xml:space="preserve">, </w:t>
      </w:r>
      <w:r w:rsidR="00E74447" w:rsidRPr="007863A8">
        <w:rPr>
          <w:rFonts w:asciiTheme="minorHAnsi" w:hAnsiTheme="minorHAnsi" w:cstheme="minorHAnsi"/>
        </w:rPr>
        <w:t>P.</w:t>
      </w:r>
      <w:r w:rsidR="004A0F3F">
        <w:rPr>
          <w:rFonts w:asciiTheme="minorHAnsi" w:hAnsiTheme="minorHAnsi" w:cstheme="minorHAnsi"/>
        </w:rPr>
        <w:t xml:space="preserve"> </w:t>
      </w:r>
      <w:r w:rsidR="00E74447" w:rsidRPr="007863A8">
        <w:rPr>
          <w:rFonts w:asciiTheme="minorHAnsi" w:hAnsiTheme="minorHAnsi" w:cstheme="minorHAnsi"/>
        </w:rPr>
        <w:t>A.</w:t>
      </w:r>
      <w:r w:rsidR="002C6D5C" w:rsidRPr="007863A8">
        <w:rPr>
          <w:rFonts w:asciiTheme="minorHAnsi" w:hAnsiTheme="minorHAnsi" w:cstheme="minorHAnsi"/>
        </w:rPr>
        <w:t xml:space="preserve">, </w:t>
      </w:r>
      <w:proofErr w:type="spellStart"/>
      <w:r w:rsidR="002C6D5C" w:rsidRPr="007863A8">
        <w:rPr>
          <w:rFonts w:asciiTheme="minorHAnsi" w:hAnsiTheme="minorHAnsi" w:cstheme="minorHAnsi"/>
        </w:rPr>
        <w:t>Yodh</w:t>
      </w:r>
      <w:proofErr w:type="spellEnd"/>
      <w:r w:rsidR="00E74447">
        <w:rPr>
          <w:rFonts w:asciiTheme="minorHAnsi" w:hAnsiTheme="minorHAnsi" w:cstheme="minorHAnsi"/>
        </w:rPr>
        <w:t xml:space="preserve">, </w:t>
      </w:r>
      <w:r w:rsidR="00E74447" w:rsidRPr="007863A8">
        <w:rPr>
          <w:rFonts w:asciiTheme="minorHAnsi" w:hAnsiTheme="minorHAnsi" w:cstheme="minorHAnsi"/>
        </w:rPr>
        <w:t>A.</w:t>
      </w:r>
      <w:r w:rsidR="004A0F3F">
        <w:rPr>
          <w:rFonts w:asciiTheme="minorHAnsi" w:hAnsiTheme="minorHAnsi" w:cstheme="minorHAnsi"/>
        </w:rPr>
        <w:t xml:space="preserve"> </w:t>
      </w:r>
      <w:r w:rsidR="00E74447" w:rsidRPr="007863A8">
        <w:rPr>
          <w:rFonts w:asciiTheme="minorHAnsi" w:hAnsiTheme="minorHAnsi" w:cstheme="minorHAnsi"/>
        </w:rPr>
        <w:t>G</w:t>
      </w:r>
      <w:r w:rsidR="002C6D5C" w:rsidRPr="007863A8">
        <w:rPr>
          <w:rFonts w:asciiTheme="minorHAnsi" w:hAnsiTheme="minorHAnsi" w:cstheme="minorHAnsi"/>
        </w:rPr>
        <w:t xml:space="preserve">. Non-affine deformations in polymer hydrogels. </w:t>
      </w:r>
      <w:r w:rsidR="002C6D5C" w:rsidRPr="008B381E">
        <w:rPr>
          <w:rFonts w:asciiTheme="minorHAnsi" w:hAnsiTheme="minorHAnsi" w:cstheme="minorHAnsi"/>
          <w:i/>
          <w:iCs/>
        </w:rPr>
        <w:t>Soft Matter</w:t>
      </w:r>
      <w:r w:rsidR="004A5872">
        <w:rPr>
          <w:rFonts w:asciiTheme="minorHAnsi" w:hAnsiTheme="minorHAnsi" w:cstheme="minorHAnsi"/>
          <w:i/>
          <w:iCs/>
        </w:rPr>
        <w:t>.</w:t>
      </w:r>
      <w:r w:rsidR="002C6D5C" w:rsidRPr="007863A8">
        <w:rPr>
          <w:rFonts w:asciiTheme="minorHAnsi" w:hAnsiTheme="minorHAnsi" w:cstheme="minorHAnsi"/>
        </w:rPr>
        <w:t xml:space="preserve"> </w:t>
      </w:r>
      <w:r w:rsidR="002C6D5C" w:rsidRPr="008B381E">
        <w:rPr>
          <w:rFonts w:asciiTheme="minorHAnsi" w:hAnsiTheme="minorHAnsi" w:cstheme="minorHAnsi"/>
          <w:b/>
          <w:bCs/>
        </w:rPr>
        <w:t>8</w:t>
      </w:r>
      <w:r w:rsidR="00E74447">
        <w:rPr>
          <w:rFonts w:asciiTheme="minorHAnsi" w:hAnsiTheme="minorHAnsi" w:cstheme="minorHAnsi"/>
        </w:rPr>
        <w:t xml:space="preserve">, </w:t>
      </w:r>
      <w:r w:rsidR="002C6D5C" w:rsidRPr="007863A8">
        <w:rPr>
          <w:rFonts w:asciiTheme="minorHAnsi" w:hAnsiTheme="minorHAnsi" w:cstheme="minorHAnsi"/>
        </w:rPr>
        <w:t>8039–8049</w:t>
      </w:r>
      <w:r w:rsidR="002E363F">
        <w:rPr>
          <w:rFonts w:asciiTheme="minorHAnsi" w:hAnsiTheme="minorHAnsi" w:cstheme="minorHAnsi"/>
        </w:rPr>
        <w:t xml:space="preserve"> (</w:t>
      </w:r>
      <w:r w:rsidR="002C6D5C" w:rsidRPr="007863A8">
        <w:rPr>
          <w:rFonts w:asciiTheme="minorHAnsi" w:hAnsiTheme="minorHAnsi" w:cstheme="minorHAnsi"/>
        </w:rPr>
        <w:t>2012</w:t>
      </w:r>
      <w:r w:rsidR="00E74447">
        <w:rPr>
          <w:rFonts w:asciiTheme="minorHAnsi" w:hAnsiTheme="minorHAnsi" w:cstheme="minorHAnsi"/>
        </w:rPr>
        <w:t>)</w:t>
      </w:r>
      <w:r w:rsidR="002C6D5C" w:rsidRPr="007863A8">
        <w:rPr>
          <w:rFonts w:asciiTheme="minorHAnsi" w:hAnsiTheme="minorHAnsi" w:cstheme="minorHAnsi"/>
        </w:rPr>
        <w:t>.</w:t>
      </w:r>
    </w:p>
    <w:p w14:paraId="356CDF67" w14:textId="140E2BB2" w:rsidR="002C6D5C" w:rsidRPr="00F242A8" w:rsidRDefault="009426B7" w:rsidP="00037F74">
      <w:pPr>
        <w:contextualSpacing/>
      </w:pPr>
      <w:r>
        <w:rPr>
          <w:vertAlign w:val="superscript"/>
        </w:rPr>
        <w:t>12</w:t>
      </w:r>
      <w:r w:rsidR="002C6D5C" w:rsidRPr="007863A8">
        <w:t>Muiznieks, L.</w:t>
      </w:r>
      <w:r w:rsidR="004A0F3F">
        <w:t xml:space="preserve"> </w:t>
      </w:r>
      <w:r w:rsidR="002C6D5C" w:rsidRPr="007863A8">
        <w:t>D.</w:t>
      </w:r>
      <w:r w:rsidR="00E74447">
        <w:t>,</w:t>
      </w:r>
      <w:r w:rsidR="002C6D5C" w:rsidRPr="007863A8">
        <w:t xml:space="preserve"> Keeley, F.</w:t>
      </w:r>
      <w:r w:rsidR="004A0F3F">
        <w:t xml:space="preserve"> </w:t>
      </w:r>
      <w:r w:rsidR="002C6D5C" w:rsidRPr="007863A8">
        <w:t xml:space="preserve">W. Molecular </w:t>
      </w:r>
      <w:proofErr w:type="gramStart"/>
      <w:r w:rsidR="002C6D5C" w:rsidRPr="007863A8">
        <w:t>assembly</w:t>
      </w:r>
      <w:proofErr w:type="gramEnd"/>
      <w:r w:rsidR="002C6D5C" w:rsidRPr="007863A8">
        <w:t xml:space="preserve"> and mechanical properties of the </w:t>
      </w:r>
      <w:r w:rsidR="002C6D5C" w:rsidRPr="00F242A8">
        <w:t xml:space="preserve">extracellular matrix: A fibrous protein perspective. </w:t>
      </w:r>
      <w:proofErr w:type="spellStart"/>
      <w:r w:rsidR="002C6D5C" w:rsidRPr="008B381E">
        <w:rPr>
          <w:i/>
          <w:iCs/>
        </w:rPr>
        <w:t>Biochimica</w:t>
      </w:r>
      <w:proofErr w:type="spellEnd"/>
      <w:r w:rsidR="002C6D5C" w:rsidRPr="008B381E">
        <w:rPr>
          <w:i/>
          <w:iCs/>
        </w:rPr>
        <w:t xml:space="preserve"> et </w:t>
      </w:r>
      <w:proofErr w:type="spellStart"/>
      <w:r w:rsidR="002C6D5C" w:rsidRPr="008B381E">
        <w:rPr>
          <w:i/>
          <w:iCs/>
        </w:rPr>
        <w:t>Biophysica</w:t>
      </w:r>
      <w:proofErr w:type="spellEnd"/>
      <w:r w:rsidR="002C6D5C" w:rsidRPr="008B381E">
        <w:rPr>
          <w:i/>
          <w:iCs/>
        </w:rPr>
        <w:t xml:space="preserve"> Acta</w:t>
      </w:r>
      <w:r w:rsidR="004A5872">
        <w:rPr>
          <w:i/>
          <w:iCs/>
        </w:rPr>
        <w:t>.</w:t>
      </w:r>
      <w:r w:rsidR="002C6D5C" w:rsidRPr="00F242A8">
        <w:t xml:space="preserve"> </w:t>
      </w:r>
      <w:r w:rsidR="002C6D5C" w:rsidRPr="008B381E">
        <w:rPr>
          <w:b/>
          <w:bCs/>
        </w:rPr>
        <w:t>1832</w:t>
      </w:r>
      <w:r w:rsidR="00E74447">
        <w:rPr>
          <w:b/>
          <w:bCs/>
        </w:rPr>
        <w:t>,</w:t>
      </w:r>
      <w:r w:rsidR="002C6D5C" w:rsidRPr="00F242A8">
        <w:t xml:space="preserve"> 866–875</w:t>
      </w:r>
      <w:r w:rsidR="002E363F">
        <w:t xml:space="preserve"> (</w:t>
      </w:r>
      <w:r w:rsidR="002C6D5C" w:rsidRPr="00F242A8">
        <w:t>2012)</w:t>
      </w:r>
      <w:r w:rsidR="00E74447">
        <w:t>.</w:t>
      </w:r>
    </w:p>
    <w:p w14:paraId="7D4DC72C" w14:textId="19F4DFF6" w:rsidR="006233BE" w:rsidRPr="007863A8" w:rsidRDefault="00ED3F45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 w:rsidR="009426B7">
        <w:rPr>
          <w:rFonts w:asciiTheme="minorHAnsi" w:hAnsiTheme="minorHAnsi" w:cstheme="minorHAnsi"/>
          <w:vertAlign w:val="superscript"/>
        </w:rPr>
        <w:t>3</w:t>
      </w:r>
      <w:r w:rsidR="006233BE" w:rsidRPr="007863A8">
        <w:rPr>
          <w:rFonts w:asciiTheme="minorHAnsi" w:hAnsiTheme="minorHAnsi" w:cstheme="minorHAnsi"/>
        </w:rPr>
        <w:t>Brown, A. E. X., Litvinov</w:t>
      </w:r>
      <w:r w:rsidR="00E74447">
        <w:rPr>
          <w:rFonts w:asciiTheme="minorHAnsi" w:hAnsiTheme="minorHAnsi" w:cstheme="minorHAnsi"/>
        </w:rPr>
        <w:t>,</w:t>
      </w:r>
      <w:r w:rsidR="00E74447" w:rsidRPr="00E74447">
        <w:rPr>
          <w:rFonts w:asciiTheme="minorHAnsi" w:hAnsiTheme="minorHAnsi" w:cstheme="minorHAnsi"/>
        </w:rPr>
        <w:t xml:space="preserve"> </w:t>
      </w:r>
      <w:r w:rsidR="00E74447" w:rsidRPr="007863A8">
        <w:rPr>
          <w:rFonts w:asciiTheme="minorHAnsi" w:hAnsiTheme="minorHAnsi" w:cstheme="minorHAnsi"/>
        </w:rPr>
        <w:t>R. I.</w:t>
      </w:r>
      <w:r w:rsidR="006233BE" w:rsidRPr="007863A8">
        <w:rPr>
          <w:rFonts w:asciiTheme="minorHAnsi" w:hAnsiTheme="minorHAnsi" w:cstheme="minorHAnsi"/>
        </w:rPr>
        <w:t xml:space="preserve">, </w:t>
      </w:r>
      <w:proofErr w:type="spellStart"/>
      <w:r w:rsidR="006233BE" w:rsidRPr="007863A8">
        <w:rPr>
          <w:rFonts w:asciiTheme="minorHAnsi" w:hAnsiTheme="minorHAnsi" w:cstheme="minorHAnsi"/>
        </w:rPr>
        <w:t>Discher</w:t>
      </w:r>
      <w:proofErr w:type="spellEnd"/>
      <w:r w:rsidR="00E74447">
        <w:rPr>
          <w:rFonts w:asciiTheme="minorHAnsi" w:hAnsiTheme="minorHAnsi" w:cstheme="minorHAnsi"/>
        </w:rPr>
        <w:t xml:space="preserve">, </w:t>
      </w:r>
      <w:r w:rsidR="00E74447" w:rsidRPr="007863A8">
        <w:rPr>
          <w:rFonts w:asciiTheme="minorHAnsi" w:hAnsiTheme="minorHAnsi" w:cstheme="minorHAnsi"/>
        </w:rPr>
        <w:t>D. E.</w:t>
      </w:r>
      <w:r w:rsidR="006233BE" w:rsidRPr="007863A8">
        <w:rPr>
          <w:rFonts w:asciiTheme="minorHAnsi" w:hAnsiTheme="minorHAnsi" w:cstheme="minorHAnsi"/>
        </w:rPr>
        <w:t>, Purohit</w:t>
      </w:r>
      <w:r w:rsidR="00E74447">
        <w:rPr>
          <w:rFonts w:asciiTheme="minorHAnsi" w:hAnsiTheme="minorHAnsi" w:cstheme="minorHAnsi"/>
        </w:rPr>
        <w:t xml:space="preserve">, </w:t>
      </w:r>
      <w:r w:rsidR="00E74447" w:rsidRPr="007863A8">
        <w:rPr>
          <w:rFonts w:asciiTheme="minorHAnsi" w:hAnsiTheme="minorHAnsi" w:cstheme="minorHAnsi"/>
        </w:rPr>
        <w:t>P. K.</w:t>
      </w:r>
      <w:r w:rsidR="006233BE" w:rsidRPr="007863A8">
        <w:rPr>
          <w:rFonts w:asciiTheme="minorHAnsi" w:hAnsiTheme="minorHAnsi" w:cstheme="minorHAnsi"/>
        </w:rPr>
        <w:t xml:space="preserve">, </w:t>
      </w:r>
      <w:proofErr w:type="spellStart"/>
      <w:r w:rsidR="006233BE" w:rsidRPr="007863A8">
        <w:rPr>
          <w:rFonts w:asciiTheme="minorHAnsi" w:hAnsiTheme="minorHAnsi" w:cstheme="minorHAnsi"/>
        </w:rPr>
        <w:t>Weisel</w:t>
      </w:r>
      <w:proofErr w:type="spellEnd"/>
      <w:r w:rsidR="00E74447">
        <w:rPr>
          <w:rFonts w:asciiTheme="minorHAnsi" w:hAnsiTheme="minorHAnsi" w:cstheme="minorHAnsi"/>
        </w:rPr>
        <w:t xml:space="preserve">, </w:t>
      </w:r>
      <w:r w:rsidR="00E74447" w:rsidRPr="007863A8">
        <w:rPr>
          <w:rFonts w:asciiTheme="minorHAnsi" w:hAnsiTheme="minorHAnsi" w:cstheme="minorHAnsi"/>
        </w:rPr>
        <w:t>J. W</w:t>
      </w:r>
      <w:r w:rsidR="006233BE" w:rsidRPr="007863A8">
        <w:rPr>
          <w:rFonts w:asciiTheme="minorHAnsi" w:hAnsiTheme="minorHAnsi" w:cstheme="minorHAnsi"/>
        </w:rPr>
        <w:t xml:space="preserve">. Multiscale mechanics of fibrin polymer: gel stretching with protein unfolding and loss of water. </w:t>
      </w:r>
      <w:r w:rsidR="006233BE" w:rsidRPr="008B381E">
        <w:rPr>
          <w:rFonts w:asciiTheme="minorHAnsi" w:hAnsiTheme="minorHAnsi" w:cstheme="minorHAnsi"/>
          <w:i/>
          <w:iCs/>
        </w:rPr>
        <w:t>Science</w:t>
      </w:r>
      <w:r w:rsidR="004A5872">
        <w:rPr>
          <w:rFonts w:asciiTheme="minorHAnsi" w:hAnsiTheme="minorHAnsi" w:cstheme="minorHAnsi"/>
          <w:i/>
          <w:iCs/>
        </w:rPr>
        <w:t>.</w:t>
      </w:r>
      <w:r w:rsidR="006233BE" w:rsidRPr="007863A8">
        <w:rPr>
          <w:rFonts w:asciiTheme="minorHAnsi" w:hAnsiTheme="minorHAnsi" w:cstheme="minorHAnsi"/>
        </w:rPr>
        <w:t xml:space="preserve"> </w:t>
      </w:r>
      <w:r w:rsidR="006233BE" w:rsidRPr="008B381E">
        <w:rPr>
          <w:rFonts w:asciiTheme="minorHAnsi" w:hAnsiTheme="minorHAnsi" w:cstheme="minorHAnsi"/>
          <w:b/>
          <w:bCs/>
        </w:rPr>
        <w:t>325</w:t>
      </w:r>
      <w:r w:rsidR="00E74447">
        <w:rPr>
          <w:rFonts w:asciiTheme="minorHAnsi" w:hAnsiTheme="minorHAnsi" w:cstheme="minorHAnsi"/>
        </w:rPr>
        <w:t xml:space="preserve">, </w:t>
      </w:r>
      <w:r w:rsidR="006233BE" w:rsidRPr="007863A8">
        <w:rPr>
          <w:rFonts w:asciiTheme="minorHAnsi" w:hAnsiTheme="minorHAnsi" w:cstheme="minorHAnsi"/>
        </w:rPr>
        <w:t>741–744</w:t>
      </w:r>
      <w:r w:rsidR="002E363F">
        <w:rPr>
          <w:rFonts w:asciiTheme="minorHAnsi" w:hAnsiTheme="minorHAnsi" w:cstheme="minorHAnsi"/>
        </w:rPr>
        <w:t xml:space="preserve"> (</w:t>
      </w:r>
      <w:r w:rsidR="006233BE" w:rsidRPr="007863A8">
        <w:rPr>
          <w:rFonts w:asciiTheme="minorHAnsi" w:hAnsiTheme="minorHAnsi" w:cstheme="minorHAnsi"/>
        </w:rPr>
        <w:t>2009</w:t>
      </w:r>
      <w:r w:rsidR="00E74447">
        <w:rPr>
          <w:rFonts w:asciiTheme="minorHAnsi" w:hAnsiTheme="minorHAnsi" w:cstheme="minorHAnsi"/>
        </w:rPr>
        <w:t>)</w:t>
      </w:r>
      <w:r w:rsidR="006233BE" w:rsidRPr="007863A8">
        <w:rPr>
          <w:rFonts w:asciiTheme="minorHAnsi" w:hAnsiTheme="minorHAnsi" w:cstheme="minorHAnsi"/>
        </w:rPr>
        <w:t>.</w:t>
      </w:r>
    </w:p>
    <w:p w14:paraId="2BDED660" w14:textId="634F0D4F" w:rsidR="006233BE" w:rsidRPr="007863A8" w:rsidRDefault="00ED3F45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 w:rsidR="009426B7">
        <w:rPr>
          <w:rFonts w:asciiTheme="minorHAnsi" w:hAnsiTheme="minorHAnsi" w:cstheme="minorHAnsi"/>
          <w:vertAlign w:val="superscript"/>
        </w:rPr>
        <w:t>4</w:t>
      </w:r>
      <w:r w:rsidR="006233BE" w:rsidRPr="007863A8">
        <w:rPr>
          <w:rFonts w:asciiTheme="minorHAnsi" w:hAnsiTheme="minorHAnsi" w:cstheme="minorHAnsi"/>
        </w:rPr>
        <w:t>Carroll, S.</w:t>
      </w:r>
      <w:r w:rsidR="004A0F3F">
        <w:rPr>
          <w:rFonts w:asciiTheme="minorHAnsi" w:hAnsiTheme="minorHAnsi" w:cstheme="minorHAnsi"/>
        </w:rPr>
        <w:t xml:space="preserve"> </w:t>
      </w:r>
      <w:r w:rsidR="006233BE" w:rsidRPr="007863A8">
        <w:rPr>
          <w:rFonts w:asciiTheme="minorHAnsi" w:hAnsiTheme="minorHAnsi" w:cstheme="minorHAnsi"/>
        </w:rPr>
        <w:t>F., Buckley</w:t>
      </w:r>
      <w:r w:rsidR="00EF6ED3">
        <w:rPr>
          <w:rFonts w:asciiTheme="minorHAnsi" w:hAnsiTheme="minorHAnsi" w:cstheme="minorHAnsi"/>
        </w:rPr>
        <w:t xml:space="preserve">, </w:t>
      </w:r>
      <w:r w:rsidR="00EF6ED3" w:rsidRPr="007863A8">
        <w:rPr>
          <w:rFonts w:asciiTheme="minorHAnsi" w:hAnsiTheme="minorHAnsi" w:cstheme="minorHAnsi"/>
        </w:rPr>
        <w:t>C.</w:t>
      </w:r>
      <w:r w:rsidR="004A0F3F">
        <w:rPr>
          <w:rFonts w:asciiTheme="minorHAnsi" w:hAnsiTheme="minorHAnsi" w:cstheme="minorHAnsi"/>
        </w:rPr>
        <w:t xml:space="preserve"> </w:t>
      </w:r>
      <w:r w:rsidR="00EF6ED3" w:rsidRPr="007863A8">
        <w:rPr>
          <w:rFonts w:asciiTheme="minorHAnsi" w:hAnsiTheme="minorHAnsi" w:cstheme="minorHAnsi"/>
        </w:rPr>
        <w:t>T.</w:t>
      </w:r>
      <w:r w:rsidR="006233BE" w:rsidRPr="007863A8">
        <w:rPr>
          <w:rFonts w:asciiTheme="minorHAnsi" w:hAnsiTheme="minorHAnsi" w:cstheme="minorHAnsi"/>
        </w:rPr>
        <w:t>, Kelly</w:t>
      </w:r>
      <w:r w:rsidR="00EF6ED3">
        <w:rPr>
          <w:rFonts w:asciiTheme="minorHAnsi" w:hAnsiTheme="minorHAnsi" w:cstheme="minorHAnsi"/>
        </w:rPr>
        <w:t xml:space="preserve">, </w:t>
      </w:r>
      <w:r w:rsidR="00EF6ED3" w:rsidRPr="007863A8">
        <w:rPr>
          <w:rFonts w:asciiTheme="minorHAnsi" w:hAnsiTheme="minorHAnsi" w:cstheme="minorHAnsi"/>
        </w:rPr>
        <w:t>D.</w:t>
      </w:r>
      <w:r w:rsidR="004A0F3F">
        <w:rPr>
          <w:rFonts w:asciiTheme="minorHAnsi" w:hAnsiTheme="minorHAnsi" w:cstheme="minorHAnsi"/>
        </w:rPr>
        <w:t xml:space="preserve"> </w:t>
      </w:r>
      <w:r w:rsidR="00EF6ED3" w:rsidRPr="007863A8">
        <w:rPr>
          <w:rFonts w:asciiTheme="minorHAnsi" w:hAnsiTheme="minorHAnsi" w:cstheme="minorHAnsi"/>
        </w:rPr>
        <w:t>J</w:t>
      </w:r>
      <w:r w:rsidR="006233BE" w:rsidRPr="007863A8">
        <w:rPr>
          <w:rFonts w:asciiTheme="minorHAnsi" w:hAnsiTheme="minorHAnsi" w:cstheme="minorHAnsi"/>
        </w:rPr>
        <w:t xml:space="preserve">. Cyclic tensile strain can play a role in directing both intramembranous and endochondral ossification of mesenchymal stem cells. </w:t>
      </w:r>
      <w:r w:rsidR="002246B4" w:rsidRPr="001138F1">
        <w:rPr>
          <w:rFonts w:asciiTheme="minorHAnsi" w:hAnsiTheme="minorHAnsi" w:cstheme="minorHAnsi"/>
          <w:i/>
          <w:iCs/>
        </w:rPr>
        <w:t>Frontiers in Bioengineering and Biotechnology</w:t>
      </w:r>
      <w:r w:rsidR="006233BE" w:rsidRPr="007863A8">
        <w:rPr>
          <w:rFonts w:asciiTheme="minorHAnsi" w:hAnsiTheme="minorHAnsi" w:cstheme="minorHAnsi"/>
        </w:rPr>
        <w:t xml:space="preserve">. </w:t>
      </w:r>
      <w:r w:rsidR="006233BE" w:rsidRPr="008B381E">
        <w:rPr>
          <w:rFonts w:asciiTheme="minorHAnsi" w:hAnsiTheme="minorHAnsi" w:cstheme="minorHAnsi"/>
          <w:b/>
          <w:bCs/>
        </w:rPr>
        <w:t>5</w:t>
      </w:r>
      <w:r w:rsidR="004342B2">
        <w:rPr>
          <w:rFonts w:asciiTheme="minorHAnsi" w:hAnsiTheme="minorHAnsi" w:cstheme="minorHAnsi"/>
        </w:rPr>
        <w:t xml:space="preserve">, </w:t>
      </w:r>
      <w:r w:rsidR="006233BE" w:rsidRPr="007863A8">
        <w:rPr>
          <w:rFonts w:asciiTheme="minorHAnsi" w:hAnsiTheme="minorHAnsi" w:cstheme="minorHAnsi"/>
        </w:rPr>
        <w:t>73</w:t>
      </w:r>
      <w:r w:rsidR="002E363F">
        <w:rPr>
          <w:rFonts w:asciiTheme="minorHAnsi" w:hAnsiTheme="minorHAnsi" w:cstheme="minorHAnsi"/>
        </w:rPr>
        <w:t xml:space="preserve"> (</w:t>
      </w:r>
      <w:r w:rsidR="006233BE" w:rsidRPr="007863A8">
        <w:rPr>
          <w:rFonts w:asciiTheme="minorHAnsi" w:hAnsiTheme="minorHAnsi" w:cstheme="minorHAnsi"/>
        </w:rPr>
        <w:t>2017</w:t>
      </w:r>
      <w:r w:rsidR="004342B2">
        <w:rPr>
          <w:rFonts w:asciiTheme="minorHAnsi" w:hAnsiTheme="minorHAnsi" w:cstheme="minorHAnsi"/>
        </w:rPr>
        <w:t>)</w:t>
      </w:r>
      <w:r w:rsidR="006233BE" w:rsidRPr="007863A8">
        <w:rPr>
          <w:rFonts w:asciiTheme="minorHAnsi" w:hAnsiTheme="minorHAnsi" w:cstheme="minorHAnsi"/>
        </w:rPr>
        <w:t>.</w:t>
      </w:r>
    </w:p>
    <w:p w14:paraId="3326BB74" w14:textId="2AA0AE3B" w:rsidR="002C6D5C" w:rsidRPr="007863A8" w:rsidRDefault="002C6D5C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 w:rsidR="009426B7">
        <w:rPr>
          <w:rFonts w:asciiTheme="minorHAnsi" w:hAnsiTheme="minorHAnsi" w:cstheme="minorHAnsi"/>
          <w:vertAlign w:val="superscript"/>
        </w:rPr>
        <w:t>5</w:t>
      </w:r>
      <w:r w:rsidRPr="007863A8">
        <w:rPr>
          <w:rFonts w:asciiTheme="minorHAnsi" w:hAnsiTheme="minorHAnsi" w:cstheme="minorHAnsi"/>
        </w:rPr>
        <w:t xml:space="preserve">Livne, A., </w:t>
      </w:r>
      <w:proofErr w:type="spellStart"/>
      <w:r w:rsidRPr="007863A8">
        <w:rPr>
          <w:rFonts w:asciiTheme="minorHAnsi" w:hAnsiTheme="minorHAnsi" w:cstheme="minorHAnsi"/>
        </w:rPr>
        <w:t>Bouchbinder</w:t>
      </w:r>
      <w:proofErr w:type="spellEnd"/>
      <w:r w:rsidR="00EF6ED3">
        <w:rPr>
          <w:rFonts w:asciiTheme="minorHAnsi" w:hAnsiTheme="minorHAnsi" w:cstheme="minorHAnsi"/>
        </w:rPr>
        <w:t xml:space="preserve">, </w:t>
      </w:r>
      <w:r w:rsidR="00EF6ED3" w:rsidRPr="007863A8">
        <w:rPr>
          <w:rFonts w:asciiTheme="minorHAnsi" w:hAnsiTheme="minorHAnsi" w:cstheme="minorHAnsi"/>
        </w:rPr>
        <w:t>E.</w:t>
      </w:r>
      <w:r w:rsidRPr="007863A8">
        <w:rPr>
          <w:rFonts w:asciiTheme="minorHAnsi" w:hAnsiTheme="minorHAnsi" w:cstheme="minorHAnsi"/>
        </w:rPr>
        <w:t>, Geiger</w:t>
      </w:r>
      <w:r w:rsidR="00EF6ED3">
        <w:rPr>
          <w:rFonts w:asciiTheme="minorHAnsi" w:hAnsiTheme="minorHAnsi" w:cstheme="minorHAnsi"/>
        </w:rPr>
        <w:t xml:space="preserve">, </w:t>
      </w:r>
      <w:r w:rsidR="00EF6ED3" w:rsidRPr="007863A8">
        <w:rPr>
          <w:rFonts w:asciiTheme="minorHAnsi" w:hAnsiTheme="minorHAnsi" w:cstheme="minorHAnsi"/>
        </w:rPr>
        <w:t>B</w:t>
      </w:r>
      <w:r w:rsidRPr="007863A8">
        <w:rPr>
          <w:rFonts w:asciiTheme="minorHAnsi" w:hAnsiTheme="minorHAnsi" w:cstheme="minorHAnsi"/>
        </w:rPr>
        <w:t xml:space="preserve">. Cell reorientation under cyclic stretching. </w:t>
      </w:r>
      <w:r w:rsidR="002246B4" w:rsidRPr="00482A31">
        <w:rPr>
          <w:i/>
          <w:iCs/>
        </w:rPr>
        <w:t>Nature Communications</w:t>
      </w:r>
      <w:r w:rsidRPr="008B381E">
        <w:rPr>
          <w:rFonts w:asciiTheme="minorHAnsi" w:hAnsiTheme="minorHAnsi" w:cstheme="minorHAnsi"/>
          <w:i/>
          <w:iCs/>
        </w:rPr>
        <w:t>.</w:t>
      </w:r>
      <w:r w:rsidRPr="007863A8">
        <w:rPr>
          <w:rFonts w:asciiTheme="minorHAnsi" w:hAnsiTheme="minorHAnsi" w:cstheme="minorHAnsi"/>
        </w:rPr>
        <w:t xml:space="preserve"> </w:t>
      </w:r>
      <w:r w:rsidRPr="008B381E">
        <w:rPr>
          <w:rFonts w:asciiTheme="minorHAnsi" w:hAnsiTheme="minorHAnsi" w:cstheme="minorHAnsi"/>
          <w:b/>
          <w:bCs/>
        </w:rPr>
        <w:t>5</w:t>
      </w:r>
      <w:r w:rsidR="00EF6ED3">
        <w:rPr>
          <w:rFonts w:asciiTheme="minorHAnsi" w:hAnsiTheme="minorHAnsi" w:cstheme="minorHAnsi"/>
        </w:rPr>
        <w:t xml:space="preserve">, </w:t>
      </w:r>
      <w:r w:rsidRPr="007863A8">
        <w:rPr>
          <w:rFonts w:asciiTheme="minorHAnsi" w:hAnsiTheme="minorHAnsi" w:cstheme="minorHAnsi"/>
        </w:rPr>
        <w:t>3938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2014</w:t>
      </w:r>
      <w:r w:rsidR="00EF6ED3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p w14:paraId="4429781B" w14:textId="10AF3DDC" w:rsidR="0096557F" w:rsidRDefault="0096557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 w:rsidR="009426B7">
        <w:rPr>
          <w:rFonts w:asciiTheme="minorHAnsi" w:hAnsiTheme="minorHAnsi" w:cstheme="minorHAnsi"/>
          <w:vertAlign w:val="superscript"/>
        </w:rPr>
        <w:t>6</w:t>
      </w:r>
      <w:bookmarkStart w:id="21" w:name="_Hlk49409052"/>
      <w:r w:rsidRPr="007863A8">
        <w:rPr>
          <w:rFonts w:asciiTheme="minorHAnsi" w:hAnsiTheme="minorHAnsi" w:cstheme="minorHAnsi"/>
        </w:rPr>
        <w:t>Wang, L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Pr="007863A8">
        <w:rPr>
          <w:rFonts w:asciiTheme="minorHAnsi" w:hAnsiTheme="minorHAnsi" w:cstheme="minorHAnsi"/>
        </w:rPr>
        <w:t xml:space="preserve">Patterning cellular alignment through stretching hydrogels with programmable strain gradients. </w:t>
      </w:r>
      <w:r w:rsidR="002246B4" w:rsidRPr="001138F1">
        <w:rPr>
          <w:rFonts w:asciiTheme="minorHAnsi" w:hAnsiTheme="minorHAnsi" w:cstheme="minorHAnsi"/>
          <w:i/>
          <w:iCs/>
        </w:rPr>
        <w:t>ACS Applied Materials &amp; Interfaces</w:t>
      </w:r>
      <w:r w:rsidR="004A5872">
        <w:rPr>
          <w:rFonts w:asciiTheme="minorHAnsi" w:hAnsiTheme="minorHAnsi" w:cstheme="minorHAnsi"/>
          <w:i/>
          <w:iCs/>
        </w:rPr>
        <w:t>.</w:t>
      </w:r>
      <w:r w:rsidRPr="008B381E">
        <w:rPr>
          <w:rFonts w:asciiTheme="minorHAnsi" w:hAnsiTheme="minorHAnsi" w:cstheme="minorHAnsi"/>
          <w:i/>
          <w:iCs/>
        </w:rPr>
        <w:t xml:space="preserve"> </w:t>
      </w:r>
      <w:r w:rsidRPr="008B381E">
        <w:rPr>
          <w:rFonts w:asciiTheme="minorHAnsi" w:hAnsiTheme="minorHAnsi" w:cstheme="minorHAnsi"/>
          <w:b/>
          <w:bCs/>
        </w:rPr>
        <w:t>7</w:t>
      </w:r>
      <w:r w:rsidR="00EF6ED3">
        <w:rPr>
          <w:rFonts w:asciiTheme="minorHAnsi" w:hAnsiTheme="minorHAnsi" w:cstheme="minorHAnsi"/>
        </w:rPr>
        <w:t xml:space="preserve">, </w:t>
      </w:r>
      <w:r w:rsidRPr="007863A8">
        <w:rPr>
          <w:rFonts w:asciiTheme="minorHAnsi" w:hAnsiTheme="minorHAnsi" w:cstheme="minorHAnsi"/>
        </w:rPr>
        <w:t>15088–15097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2015</w:t>
      </w:r>
      <w:r w:rsidR="00EF6ED3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bookmarkEnd w:id="21"/>
    <w:p w14:paraId="53523A9D" w14:textId="5FE050E2" w:rsidR="00E92509" w:rsidRDefault="00E92509" w:rsidP="00037F74">
      <w:pPr>
        <w:contextualSpacing/>
      </w:pPr>
      <w:r>
        <w:rPr>
          <w:vertAlign w:val="superscript"/>
        </w:rPr>
        <w:t>1</w:t>
      </w:r>
      <w:r w:rsidR="009426B7">
        <w:rPr>
          <w:vertAlign w:val="superscript"/>
        </w:rPr>
        <w:t>7</w:t>
      </w:r>
      <w:r>
        <w:t>Xu, G.</w:t>
      </w:r>
      <w:r w:rsidR="004A0F3F">
        <w:t xml:space="preserve"> </w:t>
      </w:r>
      <w:r>
        <w:t>K., Feng, X.</w:t>
      </w:r>
      <w:r w:rsidR="004A0F3F">
        <w:t xml:space="preserve"> </w:t>
      </w:r>
      <w:r>
        <w:t xml:space="preserve">Q., Gao, H. Orientations of Cells on Compliant Substrates under Biaxial Stretches: A Theoretical Study. </w:t>
      </w:r>
      <w:r w:rsidR="002246B4" w:rsidRPr="001138F1">
        <w:rPr>
          <w:i/>
          <w:iCs/>
        </w:rPr>
        <w:t>Biophysical Journal</w:t>
      </w:r>
      <w:r>
        <w:t xml:space="preserve">. </w:t>
      </w:r>
      <w:r w:rsidRPr="008B381E">
        <w:rPr>
          <w:b/>
          <w:bCs/>
        </w:rPr>
        <w:t>114</w:t>
      </w:r>
      <w:r w:rsidR="00787088">
        <w:rPr>
          <w:b/>
          <w:bCs/>
        </w:rPr>
        <w:t xml:space="preserve"> </w:t>
      </w:r>
      <w:r>
        <w:t>(3)</w:t>
      </w:r>
      <w:r w:rsidR="00787088">
        <w:t xml:space="preserve">, </w:t>
      </w:r>
      <w:r>
        <w:t>701-710</w:t>
      </w:r>
      <w:r w:rsidR="002E363F">
        <w:t xml:space="preserve"> (</w:t>
      </w:r>
      <w:r w:rsidR="002246B4">
        <w:t>2017).</w:t>
      </w:r>
      <w:r>
        <w:t xml:space="preserve"> </w:t>
      </w:r>
    </w:p>
    <w:p w14:paraId="7591CB5F" w14:textId="1739DB77" w:rsidR="00787088" w:rsidRDefault="00787088" w:rsidP="00037F74">
      <w:pPr>
        <w:contextualSpacing/>
      </w:pPr>
      <w:r>
        <w:rPr>
          <w:vertAlign w:val="superscript"/>
        </w:rPr>
        <w:lastRenderedPageBreak/>
        <w:t>1</w:t>
      </w:r>
      <w:r w:rsidR="009426B7">
        <w:rPr>
          <w:vertAlign w:val="superscript"/>
        </w:rPr>
        <w:t>8</w:t>
      </w:r>
      <w:r>
        <w:t>Chagnon-Lessard, S., Jean-Ruel, H., Godin, M., Pelling, A.</w:t>
      </w:r>
      <w:r w:rsidR="004A0F3F">
        <w:t xml:space="preserve"> </w:t>
      </w:r>
      <w:r>
        <w:t xml:space="preserve">E. Cellular orientation is guided by strain gradients. </w:t>
      </w:r>
      <w:r w:rsidR="002246B4" w:rsidRPr="001138F1">
        <w:rPr>
          <w:i/>
          <w:iCs/>
        </w:rPr>
        <w:t>Integrative Biology (United Kingdom)</w:t>
      </w:r>
      <w:r>
        <w:t xml:space="preserve">. </w:t>
      </w:r>
      <w:r w:rsidRPr="008B381E">
        <w:rPr>
          <w:b/>
          <w:bCs/>
        </w:rPr>
        <w:t>9</w:t>
      </w:r>
      <w:r>
        <w:t xml:space="preserve"> (7), 607-618</w:t>
      </w:r>
      <w:r w:rsidR="002E363F">
        <w:t xml:space="preserve"> (</w:t>
      </w:r>
      <w:r w:rsidR="002246B4">
        <w:t xml:space="preserve">2013). </w:t>
      </w:r>
    </w:p>
    <w:p w14:paraId="2C414DC8" w14:textId="58F3D503" w:rsidR="00787088" w:rsidRDefault="00787088" w:rsidP="00037F74">
      <w:pPr>
        <w:contextualSpacing/>
      </w:pPr>
      <w:r>
        <w:rPr>
          <w:vertAlign w:val="superscript"/>
        </w:rPr>
        <w:t>1</w:t>
      </w:r>
      <w:r w:rsidR="009426B7">
        <w:rPr>
          <w:vertAlign w:val="superscript"/>
        </w:rPr>
        <w:t>9</w:t>
      </w:r>
      <w:r>
        <w:t>Lu, J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>
        <w:t xml:space="preserve">Cell orientation gradients on an inverse opal substrate. </w:t>
      </w:r>
      <w:r w:rsidR="002246B4" w:rsidRPr="001138F1">
        <w:rPr>
          <w:i/>
          <w:iCs/>
        </w:rPr>
        <w:t>ACS Applied Materials &amp; Interfaces</w:t>
      </w:r>
      <w:r>
        <w:t xml:space="preserve">. </w:t>
      </w:r>
      <w:r w:rsidRPr="008B381E">
        <w:rPr>
          <w:b/>
          <w:bCs/>
        </w:rPr>
        <w:t>7</w:t>
      </w:r>
      <w:r>
        <w:rPr>
          <w:b/>
          <w:bCs/>
        </w:rPr>
        <w:t xml:space="preserve"> </w:t>
      </w:r>
      <w:r>
        <w:t>(19), 10091-10095</w:t>
      </w:r>
      <w:r w:rsidR="002E363F">
        <w:t xml:space="preserve"> (</w:t>
      </w:r>
      <w:r>
        <w:t>2015).</w:t>
      </w:r>
    </w:p>
    <w:p w14:paraId="36513C12" w14:textId="3CFB46B4" w:rsidR="009426B7" w:rsidRPr="00A27A07" w:rsidRDefault="009426B7" w:rsidP="00037F74">
      <w:pPr>
        <w:contextualSpacing/>
      </w:pPr>
      <w:r>
        <w:rPr>
          <w:vertAlign w:val="superscript"/>
        </w:rPr>
        <w:t>20</w:t>
      </w:r>
      <w:r w:rsidRPr="00831AA9">
        <w:t>Baker</w:t>
      </w:r>
      <w:r>
        <w:t>,</w:t>
      </w:r>
      <w:r w:rsidRPr="009426B7">
        <w:t xml:space="preserve"> </w:t>
      </w:r>
      <w:r w:rsidRPr="00831AA9">
        <w:t>B</w:t>
      </w:r>
      <w:r>
        <w:t xml:space="preserve">. </w:t>
      </w:r>
      <w:r w:rsidRPr="00831AA9">
        <w:t>M.</w:t>
      </w:r>
      <w:r>
        <w:t>,</w:t>
      </w:r>
      <w:r w:rsidRPr="00831AA9">
        <w:t xml:space="preserve"> Chen</w:t>
      </w:r>
      <w:r>
        <w:t>,</w:t>
      </w:r>
      <w:r w:rsidRPr="009426B7">
        <w:t xml:space="preserve"> </w:t>
      </w:r>
      <w:r w:rsidRPr="00831AA9">
        <w:t>C</w:t>
      </w:r>
      <w:r>
        <w:t xml:space="preserve">. </w:t>
      </w:r>
      <w:r w:rsidRPr="00831AA9">
        <w:t>S.</w:t>
      </w:r>
      <w:r w:rsidRPr="009426B7">
        <w:t xml:space="preserve"> Deconstructing the third dimension – how 3D culture microenvironments alter cellular cues</w:t>
      </w:r>
      <w:r>
        <w:t xml:space="preserve">. </w:t>
      </w:r>
      <w:r w:rsidRPr="00831AA9">
        <w:rPr>
          <w:i/>
          <w:iCs/>
        </w:rPr>
        <w:t>Journal of Cell Science</w:t>
      </w:r>
      <w:r w:rsidR="002246B4">
        <w:rPr>
          <w:i/>
          <w:iCs/>
        </w:rPr>
        <w:t>.</w:t>
      </w:r>
      <w:r>
        <w:t xml:space="preserve"> </w:t>
      </w:r>
      <w:r w:rsidRPr="00831AA9">
        <w:rPr>
          <w:b/>
          <w:bCs/>
        </w:rPr>
        <w:t>125</w:t>
      </w:r>
      <w:r>
        <w:t xml:space="preserve">, </w:t>
      </w:r>
      <w:r w:rsidRPr="009426B7">
        <w:t>3015-3024</w:t>
      </w:r>
      <w:r w:rsidR="002E363F">
        <w:t xml:space="preserve"> (</w:t>
      </w:r>
      <w:r w:rsidRPr="009426B7">
        <w:t>2012</w:t>
      </w:r>
      <w:r>
        <w:t>).</w:t>
      </w:r>
      <w:r w:rsidR="002246B4" w:rsidRPr="002246B4">
        <w:t xml:space="preserve"> </w:t>
      </w:r>
    </w:p>
    <w:p w14:paraId="66270C47" w14:textId="2B3770A3" w:rsidR="0096557F" w:rsidRPr="007863A8" w:rsidRDefault="009426B7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21</w:t>
      </w:r>
      <w:r w:rsidR="0096557F" w:rsidRPr="007863A8">
        <w:rPr>
          <w:rFonts w:asciiTheme="minorHAnsi" w:hAnsiTheme="minorHAnsi" w:cstheme="minorHAnsi"/>
        </w:rPr>
        <w:t>Bono, N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96557F" w:rsidRPr="007863A8">
        <w:rPr>
          <w:rFonts w:asciiTheme="minorHAnsi" w:hAnsiTheme="minorHAnsi" w:cstheme="minorHAnsi"/>
        </w:rPr>
        <w:t xml:space="preserve">Unraveling the role of mechanical stimulation on smooth muscle cells: a comparative study between 2D and 3D models. </w:t>
      </w:r>
      <w:r w:rsidR="002246B4" w:rsidRPr="001138F1">
        <w:rPr>
          <w:rFonts w:asciiTheme="minorHAnsi" w:hAnsiTheme="minorHAnsi" w:cstheme="minorHAnsi"/>
          <w:i/>
          <w:iCs/>
        </w:rPr>
        <w:t>Biotechnology and Bioengineering</w:t>
      </w:r>
      <w:r w:rsidR="0096557F" w:rsidRPr="008B381E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113</w:t>
      </w:r>
      <w:r w:rsidR="005C3549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2254–2263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2016</w:t>
      </w:r>
      <w:r w:rsidR="005C3549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52AC83A0" w14:textId="1327F0C5" w:rsidR="0096557F" w:rsidRPr="007863A8" w:rsidRDefault="009426B7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22</w:t>
      </w:r>
      <w:r w:rsidR="0096557F" w:rsidRPr="007863A8">
        <w:rPr>
          <w:rFonts w:asciiTheme="minorHAnsi" w:hAnsiTheme="minorHAnsi" w:cstheme="minorHAnsi"/>
        </w:rPr>
        <w:t>Pampaloni, F., Reynaud</w:t>
      </w:r>
      <w:r w:rsidR="005C3549">
        <w:rPr>
          <w:rFonts w:asciiTheme="minorHAnsi" w:hAnsiTheme="minorHAnsi" w:cstheme="minorHAnsi"/>
        </w:rPr>
        <w:t xml:space="preserve">, </w:t>
      </w:r>
      <w:r w:rsidR="005C3549" w:rsidRPr="007863A8">
        <w:rPr>
          <w:rFonts w:asciiTheme="minorHAnsi" w:hAnsiTheme="minorHAnsi" w:cstheme="minorHAnsi"/>
        </w:rPr>
        <w:t>E.</w:t>
      </w:r>
      <w:r w:rsidR="004A0F3F">
        <w:rPr>
          <w:rFonts w:asciiTheme="minorHAnsi" w:hAnsiTheme="minorHAnsi" w:cstheme="minorHAnsi"/>
        </w:rPr>
        <w:t xml:space="preserve"> </w:t>
      </w:r>
      <w:r w:rsidR="005C3549" w:rsidRPr="007863A8">
        <w:rPr>
          <w:rFonts w:asciiTheme="minorHAnsi" w:hAnsiTheme="minorHAnsi" w:cstheme="minorHAnsi"/>
        </w:rPr>
        <w:t>G.</w:t>
      </w:r>
      <w:r w:rsidR="0096557F" w:rsidRPr="007863A8">
        <w:rPr>
          <w:rFonts w:asciiTheme="minorHAnsi" w:hAnsiTheme="minorHAnsi" w:cstheme="minorHAnsi"/>
        </w:rPr>
        <w:t xml:space="preserve">, </w:t>
      </w:r>
      <w:proofErr w:type="spellStart"/>
      <w:r w:rsidR="0096557F" w:rsidRPr="007863A8">
        <w:rPr>
          <w:rFonts w:asciiTheme="minorHAnsi" w:hAnsiTheme="minorHAnsi" w:cstheme="minorHAnsi"/>
        </w:rPr>
        <w:t>Stelzer</w:t>
      </w:r>
      <w:proofErr w:type="spellEnd"/>
      <w:r w:rsidR="005C3549">
        <w:rPr>
          <w:rFonts w:asciiTheme="minorHAnsi" w:hAnsiTheme="minorHAnsi" w:cstheme="minorHAnsi"/>
        </w:rPr>
        <w:t xml:space="preserve">, </w:t>
      </w:r>
      <w:r w:rsidR="005C3549" w:rsidRPr="007863A8">
        <w:rPr>
          <w:rFonts w:asciiTheme="minorHAnsi" w:hAnsiTheme="minorHAnsi" w:cstheme="minorHAnsi"/>
        </w:rPr>
        <w:t>E.</w:t>
      </w:r>
      <w:r w:rsidR="004A0F3F">
        <w:rPr>
          <w:rFonts w:asciiTheme="minorHAnsi" w:hAnsiTheme="minorHAnsi" w:cstheme="minorHAnsi"/>
        </w:rPr>
        <w:t xml:space="preserve"> </w:t>
      </w:r>
      <w:r w:rsidR="005C3549" w:rsidRPr="007863A8">
        <w:rPr>
          <w:rFonts w:asciiTheme="minorHAnsi" w:hAnsiTheme="minorHAnsi" w:cstheme="minorHAnsi"/>
        </w:rPr>
        <w:t>H.</w:t>
      </w:r>
      <w:r w:rsidR="004A0F3F">
        <w:rPr>
          <w:rFonts w:asciiTheme="minorHAnsi" w:hAnsiTheme="minorHAnsi" w:cstheme="minorHAnsi"/>
        </w:rPr>
        <w:t xml:space="preserve"> </w:t>
      </w:r>
      <w:r w:rsidR="005C3549" w:rsidRPr="007863A8">
        <w:rPr>
          <w:rFonts w:asciiTheme="minorHAnsi" w:hAnsiTheme="minorHAnsi" w:cstheme="minorHAnsi"/>
        </w:rPr>
        <w:t>K</w:t>
      </w:r>
      <w:r w:rsidR="0096557F" w:rsidRPr="007863A8">
        <w:rPr>
          <w:rFonts w:asciiTheme="minorHAnsi" w:hAnsiTheme="minorHAnsi" w:cstheme="minorHAnsi"/>
        </w:rPr>
        <w:t xml:space="preserve">. The third dimension bridges the gap between cell culture and live tissue. </w:t>
      </w:r>
      <w:r w:rsidR="002246B4" w:rsidRPr="001138F1">
        <w:rPr>
          <w:rFonts w:asciiTheme="minorHAnsi" w:hAnsiTheme="minorHAnsi" w:cstheme="minorHAnsi"/>
          <w:i/>
          <w:iCs/>
        </w:rPr>
        <w:t>Nature Reviews Molecular Cell Biology</w:t>
      </w:r>
      <w:r w:rsidR="0096557F" w:rsidRPr="008B381E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8</w:t>
      </w:r>
      <w:r w:rsidR="005C3549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839–845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2007</w:t>
      </w:r>
      <w:r w:rsidR="005C3549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3F4278C0" w14:textId="575D7A86" w:rsidR="0096557F" w:rsidRDefault="009426B7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23</w:t>
      </w:r>
      <w:r w:rsidR="0096557F" w:rsidRPr="007863A8">
        <w:rPr>
          <w:rFonts w:asciiTheme="minorHAnsi" w:hAnsiTheme="minorHAnsi" w:cstheme="minorHAnsi"/>
        </w:rPr>
        <w:t>Riehl, B.</w:t>
      </w:r>
      <w:r w:rsidR="004A0F3F">
        <w:rPr>
          <w:rFonts w:asciiTheme="minorHAnsi" w:hAnsiTheme="minorHAnsi" w:cstheme="minorHAnsi"/>
        </w:rPr>
        <w:t xml:space="preserve"> </w:t>
      </w:r>
      <w:r w:rsidR="0096557F" w:rsidRPr="007863A8">
        <w:rPr>
          <w:rFonts w:asciiTheme="minorHAnsi" w:hAnsiTheme="minorHAnsi" w:cstheme="minorHAnsi"/>
        </w:rPr>
        <w:t>D., Park</w:t>
      </w:r>
      <w:r w:rsidR="005C3549">
        <w:rPr>
          <w:rFonts w:asciiTheme="minorHAnsi" w:hAnsiTheme="minorHAnsi" w:cstheme="minorHAnsi"/>
        </w:rPr>
        <w:t xml:space="preserve">, </w:t>
      </w:r>
      <w:r w:rsidR="005C3549" w:rsidRPr="007863A8">
        <w:rPr>
          <w:rFonts w:asciiTheme="minorHAnsi" w:hAnsiTheme="minorHAnsi" w:cstheme="minorHAnsi"/>
        </w:rPr>
        <w:t>J.</w:t>
      </w:r>
      <w:r w:rsidR="004A0F3F">
        <w:rPr>
          <w:rFonts w:asciiTheme="minorHAnsi" w:hAnsiTheme="minorHAnsi" w:cstheme="minorHAnsi"/>
        </w:rPr>
        <w:t xml:space="preserve"> </w:t>
      </w:r>
      <w:r w:rsidR="005C3549" w:rsidRPr="007863A8">
        <w:rPr>
          <w:rFonts w:asciiTheme="minorHAnsi" w:hAnsiTheme="minorHAnsi" w:cstheme="minorHAnsi"/>
        </w:rPr>
        <w:t>H.</w:t>
      </w:r>
      <w:r w:rsidR="0096557F" w:rsidRPr="007863A8">
        <w:rPr>
          <w:rFonts w:asciiTheme="minorHAnsi" w:hAnsiTheme="minorHAnsi" w:cstheme="minorHAnsi"/>
        </w:rPr>
        <w:t>, Kwon</w:t>
      </w:r>
      <w:r w:rsidR="005C3549">
        <w:rPr>
          <w:rFonts w:asciiTheme="minorHAnsi" w:hAnsiTheme="minorHAnsi" w:cstheme="minorHAnsi"/>
        </w:rPr>
        <w:t>,</w:t>
      </w:r>
      <w:r w:rsidR="005C3549" w:rsidRPr="005C3549">
        <w:rPr>
          <w:rFonts w:asciiTheme="minorHAnsi" w:hAnsiTheme="minorHAnsi" w:cstheme="minorHAnsi"/>
        </w:rPr>
        <w:t xml:space="preserve"> </w:t>
      </w:r>
      <w:r w:rsidR="005C3549" w:rsidRPr="007863A8">
        <w:rPr>
          <w:rFonts w:asciiTheme="minorHAnsi" w:hAnsiTheme="minorHAnsi" w:cstheme="minorHAnsi"/>
        </w:rPr>
        <w:t>I.</w:t>
      </w:r>
      <w:r w:rsidR="004A0F3F">
        <w:rPr>
          <w:rFonts w:asciiTheme="minorHAnsi" w:hAnsiTheme="minorHAnsi" w:cstheme="minorHAnsi"/>
        </w:rPr>
        <w:t xml:space="preserve"> </w:t>
      </w:r>
      <w:r w:rsidR="005C3549" w:rsidRPr="007863A8">
        <w:rPr>
          <w:rFonts w:asciiTheme="minorHAnsi" w:hAnsiTheme="minorHAnsi" w:cstheme="minorHAnsi"/>
        </w:rPr>
        <w:t>K.</w:t>
      </w:r>
      <w:r w:rsidR="0096557F" w:rsidRPr="007863A8">
        <w:rPr>
          <w:rFonts w:asciiTheme="minorHAnsi" w:hAnsiTheme="minorHAnsi" w:cstheme="minorHAnsi"/>
        </w:rPr>
        <w:t>, Lim</w:t>
      </w:r>
      <w:r w:rsidR="005C3549">
        <w:rPr>
          <w:rFonts w:asciiTheme="minorHAnsi" w:hAnsiTheme="minorHAnsi" w:cstheme="minorHAnsi"/>
        </w:rPr>
        <w:t xml:space="preserve">, </w:t>
      </w:r>
      <w:r w:rsidR="005C3549" w:rsidRPr="007863A8">
        <w:rPr>
          <w:rFonts w:asciiTheme="minorHAnsi" w:hAnsiTheme="minorHAnsi" w:cstheme="minorHAnsi"/>
        </w:rPr>
        <w:t>J.</w:t>
      </w:r>
      <w:r w:rsidR="004A0F3F">
        <w:rPr>
          <w:rFonts w:asciiTheme="minorHAnsi" w:hAnsiTheme="minorHAnsi" w:cstheme="minorHAnsi"/>
        </w:rPr>
        <w:t xml:space="preserve"> </w:t>
      </w:r>
      <w:r w:rsidR="005C3549" w:rsidRPr="007863A8">
        <w:rPr>
          <w:rFonts w:asciiTheme="minorHAnsi" w:hAnsiTheme="minorHAnsi" w:cstheme="minorHAnsi"/>
        </w:rPr>
        <w:t>Y.</w:t>
      </w:r>
      <w:r w:rsidR="0096557F" w:rsidRPr="007863A8">
        <w:rPr>
          <w:rFonts w:asciiTheme="minorHAnsi" w:hAnsiTheme="minorHAnsi" w:cstheme="minorHAnsi"/>
        </w:rPr>
        <w:t xml:space="preserve"> Mechanical stretching for tissue engineering: two-dimensional and three-dimensional constructs. </w:t>
      </w:r>
      <w:r w:rsidR="002246B4" w:rsidRPr="001138F1">
        <w:rPr>
          <w:rFonts w:asciiTheme="minorHAnsi" w:hAnsiTheme="minorHAnsi" w:cstheme="minorHAnsi"/>
          <w:i/>
          <w:iCs/>
        </w:rPr>
        <w:t>Tissue Engineering Part B: Reviews</w:t>
      </w:r>
      <w:r w:rsidR="004A5872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18</w:t>
      </w:r>
      <w:r w:rsidR="005C3549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288–300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2012</w:t>
      </w:r>
      <w:r w:rsidR="005C3549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736944D2" w14:textId="5142104C" w:rsidR="00247F80" w:rsidRPr="003A54CF" w:rsidRDefault="00247F80" w:rsidP="00037F74">
      <w:pPr>
        <w:contextualSpacing/>
      </w:pPr>
      <w:r w:rsidRPr="001138F1">
        <w:rPr>
          <w:vertAlign w:val="superscript"/>
        </w:rPr>
        <w:t>24</w:t>
      </w:r>
      <w:r w:rsidRPr="003A54CF">
        <w:t>Flexcell. Linear Tissue Train Culture Plate</w:t>
      </w:r>
      <w:r w:rsidR="002E363F">
        <w:t xml:space="preserve"> (2019).</w:t>
      </w:r>
    </w:p>
    <w:p w14:paraId="32B2D745" w14:textId="57E3061A" w:rsidR="00247F80" w:rsidRDefault="00247F80" w:rsidP="00037F74">
      <w:pPr>
        <w:contextualSpacing/>
      </w:pPr>
      <w:r w:rsidRPr="001138F1">
        <w:rPr>
          <w:vertAlign w:val="superscript"/>
        </w:rPr>
        <w:t>25</w:t>
      </w:r>
      <w:r w:rsidRPr="003A54CF">
        <w:t xml:space="preserve"> </w:t>
      </w:r>
      <w:proofErr w:type="spellStart"/>
      <w:r w:rsidRPr="003A54CF">
        <w:t>Flexcell</w:t>
      </w:r>
      <w:proofErr w:type="spellEnd"/>
      <w:r w:rsidRPr="003A54CF">
        <w:t>. Tissue Train</w:t>
      </w:r>
      <w:r w:rsidR="002E363F">
        <w:t xml:space="preserve"> (2019).</w:t>
      </w:r>
    </w:p>
    <w:p w14:paraId="0E6D2C1B" w14:textId="6CD13A92" w:rsidR="00247F80" w:rsidRDefault="00247F80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26</w:t>
      </w:r>
      <w:r w:rsidRPr="007863A8">
        <w:rPr>
          <w:rFonts w:asciiTheme="minorHAnsi" w:hAnsiTheme="minorHAnsi" w:cstheme="minorHAnsi"/>
        </w:rPr>
        <w:t>CellScale. MCT6 Stretcher</w:t>
      </w:r>
      <w:r w:rsidR="002E363F">
        <w:t xml:space="preserve"> (2019).</w:t>
      </w:r>
    </w:p>
    <w:p w14:paraId="2A90D39B" w14:textId="6EF9AF59" w:rsidR="003A54CF" w:rsidRPr="003A54CF" w:rsidRDefault="003A54CF" w:rsidP="00037F74">
      <w:pPr>
        <w:contextualSpacing/>
        <w:rPr>
          <w:rFonts w:asciiTheme="minorHAnsi" w:hAnsiTheme="minorHAnsi" w:cstheme="minorHAnsi"/>
        </w:rPr>
      </w:pPr>
      <w:r w:rsidRPr="001138F1">
        <w:rPr>
          <w:rFonts w:asciiTheme="minorHAnsi" w:hAnsiTheme="minorHAnsi" w:cstheme="minorHAnsi"/>
          <w:vertAlign w:val="superscript"/>
        </w:rPr>
        <w:t>27</w:t>
      </w:r>
      <w:r w:rsidRPr="003A54CF">
        <w:rPr>
          <w:rFonts w:asciiTheme="minorHAnsi" w:hAnsiTheme="minorHAnsi" w:cstheme="minorHAnsi"/>
        </w:rPr>
        <w:t>STREX. STB-150</w:t>
      </w:r>
      <w:r w:rsidR="002E363F">
        <w:t xml:space="preserve"> (2019).</w:t>
      </w:r>
    </w:p>
    <w:p w14:paraId="5621509C" w14:textId="3754AA4A" w:rsidR="003A54CF" w:rsidRPr="003A54CF" w:rsidRDefault="003A54CF" w:rsidP="00037F74">
      <w:pPr>
        <w:contextualSpacing/>
        <w:rPr>
          <w:rFonts w:asciiTheme="minorHAnsi" w:hAnsiTheme="minorHAnsi" w:cstheme="minorHAnsi"/>
        </w:rPr>
      </w:pPr>
      <w:r w:rsidRPr="001138F1">
        <w:rPr>
          <w:rFonts w:asciiTheme="minorHAnsi" w:hAnsiTheme="minorHAnsi" w:cstheme="minorHAnsi"/>
          <w:vertAlign w:val="superscript"/>
        </w:rPr>
        <w:t>28</w:t>
      </w:r>
      <w:r w:rsidRPr="003A54CF">
        <w:rPr>
          <w:rFonts w:asciiTheme="minorHAnsi" w:hAnsiTheme="minorHAnsi" w:cstheme="minorHAnsi"/>
        </w:rPr>
        <w:t xml:space="preserve"> STREX. Stretch Chambers</w:t>
      </w:r>
      <w:r w:rsidR="002E363F">
        <w:rPr>
          <w:rFonts w:asciiTheme="minorHAnsi" w:hAnsiTheme="minorHAnsi" w:cstheme="minorHAnsi"/>
        </w:rPr>
        <w:t xml:space="preserve"> </w:t>
      </w:r>
      <w:r w:rsidR="002E363F">
        <w:t>(2019).</w:t>
      </w:r>
    </w:p>
    <w:p w14:paraId="63829BB9" w14:textId="7E855615" w:rsidR="0096557F" w:rsidRPr="007863A8" w:rsidRDefault="0096557F" w:rsidP="00037F74">
      <w:pPr>
        <w:contextualSpacing/>
        <w:rPr>
          <w:rFonts w:asciiTheme="minorHAnsi" w:hAnsiTheme="minorHAnsi" w:cstheme="minorHAnsi"/>
        </w:rPr>
      </w:pPr>
      <w:r w:rsidRPr="007863A8">
        <w:rPr>
          <w:rFonts w:asciiTheme="minorHAnsi" w:hAnsiTheme="minorHAnsi" w:cstheme="minorHAnsi"/>
          <w:vertAlign w:val="superscript"/>
        </w:rPr>
        <w:t>2</w:t>
      </w:r>
      <w:r w:rsidR="003A54CF">
        <w:rPr>
          <w:rFonts w:asciiTheme="minorHAnsi" w:hAnsiTheme="minorHAnsi" w:cstheme="minorHAnsi"/>
          <w:vertAlign w:val="superscript"/>
        </w:rPr>
        <w:t>9</w:t>
      </w:r>
      <w:r w:rsidRPr="007863A8">
        <w:rPr>
          <w:rFonts w:asciiTheme="minorHAnsi" w:hAnsiTheme="minorHAnsi" w:cstheme="minorHAnsi"/>
        </w:rPr>
        <w:t>Kamble, H., Barton</w:t>
      </w:r>
      <w:r w:rsidR="00332A45">
        <w:rPr>
          <w:rFonts w:asciiTheme="minorHAnsi" w:hAnsiTheme="minorHAnsi" w:cstheme="minorHAnsi"/>
        </w:rPr>
        <w:t xml:space="preserve">, </w:t>
      </w:r>
      <w:r w:rsidR="00332A45" w:rsidRPr="007863A8">
        <w:rPr>
          <w:rFonts w:asciiTheme="minorHAnsi" w:hAnsiTheme="minorHAnsi" w:cstheme="minorHAnsi"/>
        </w:rPr>
        <w:t>M.</w:t>
      </w:r>
      <w:r w:rsidR="004A0F3F">
        <w:rPr>
          <w:rFonts w:asciiTheme="minorHAnsi" w:hAnsiTheme="minorHAnsi" w:cstheme="minorHAnsi"/>
        </w:rPr>
        <w:t xml:space="preserve"> </w:t>
      </w:r>
      <w:r w:rsidR="00332A45" w:rsidRPr="007863A8">
        <w:rPr>
          <w:rFonts w:asciiTheme="minorHAnsi" w:hAnsiTheme="minorHAnsi" w:cstheme="minorHAnsi"/>
        </w:rPr>
        <w:t>J.</w:t>
      </w:r>
      <w:r w:rsidRPr="007863A8">
        <w:rPr>
          <w:rFonts w:asciiTheme="minorHAnsi" w:hAnsiTheme="minorHAnsi" w:cstheme="minorHAnsi"/>
        </w:rPr>
        <w:t>, Jun</w:t>
      </w:r>
      <w:r w:rsidR="00332A45">
        <w:rPr>
          <w:rFonts w:asciiTheme="minorHAnsi" w:hAnsiTheme="minorHAnsi" w:cstheme="minorHAnsi"/>
        </w:rPr>
        <w:t xml:space="preserve">, </w:t>
      </w:r>
      <w:r w:rsidR="00332A45" w:rsidRPr="007863A8">
        <w:rPr>
          <w:rFonts w:asciiTheme="minorHAnsi" w:hAnsiTheme="minorHAnsi" w:cstheme="minorHAnsi"/>
        </w:rPr>
        <w:t>M.</w:t>
      </w:r>
      <w:r w:rsidRPr="007863A8">
        <w:rPr>
          <w:rFonts w:asciiTheme="minorHAnsi" w:hAnsiTheme="minorHAnsi" w:cstheme="minorHAnsi"/>
        </w:rPr>
        <w:t>, Park</w:t>
      </w:r>
      <w:r w:rsidR="00332A45">
        <w:rPr>
          <w:rFonts w:asciiTheme="minorHAnsi" w:hAnsiTheme="minorHAnsi" w:cstheme="minorHAnsi"/>
        </w:rPr>
        <w:t xml:space="preserve">, </w:t>
      </w:r>
      <w:r w:rsidR="00332A45" w:rsidRPr="007863A8">
        <w:rPr>
          <w:rFonts w:asciiTheme="minorHAnsi" w:hAnsiTheme="minorHAnsi" w:cstheme="minorHAnsi"/>
        </w:rPr>
        <w:t>S.</w:t>
      </w:r>
      <w:r w:rsidRPr="007863A8">
        <w:rPr>
          <w:rFonts w:asciiTheme="minorHAnsi" w:hAnsiTheme="minorHAnsi" w:cstheme="minorHAnsi"/>
        </w:rPr>
        <w:t>, Nguyen</w:t>
      </w:r>
      <w:r w:rsidR="00332A45">
        <w:rPr>
          <w:rFonts w:asciiTheme="minorHAnsi" w:hAnsiTheme="minorHAnsi" w:cstheme="minorHAnsi"/>
        </w:rPr>
        <w:t xml:space="preserve">, </w:t>
      </w:r>
      <w:r w:rsidR="00332A45" w:rsidRPr="007863A8">
        <w:rPr>
          <w:rFonts w:asciiTheme="minorHAnsi" w:hAnsiTheme="minorHAnsi" w:cstheme="minorHAnsi"/>
        </w:rPr>
        <w:t>N.</w:t>
      </w:r>
      <w:r w:rsidR="004A0F3F">
        <w:rPr>
          <w:rFonts w:asciiTheme="minorHAnsi" w:hAnsiTheme="minorHAnsi" w:cstheme="minorHAnsi"/>
        </w:rPr>
        <w:t xml:space="preserve"> </w:t>
      </w:r>
      <w:r w:rsidR="00332A45" w:rsidRPr="007863A8">
        <w:rPr>
          <w:rFonts w:asciiTheme="minorHAnsi" w:hAnsiTheme="minorHAnsi" w:cstheme="minorHAnsi"/>
        </w:rPr>
        <w:t>T</w:t>
      </w:r>
      <w:r w:rsidRPr="007863A8">
        <w:rPr>
          <w:rFonts w:asciiTheme="minorHAnsi" w:hAnsiTheme="minorHAnsi" w:cstheme="minorHAnsi"/>
        </w:rPr>
        <w:t xml:space="preserve">. Cell stretching devices as research tools: engineering and biological considerations. </w:t>
      </w:r>
      <w:r w:rsidR="002246B4" w:rsidRPr="001138F1">
        <w:rPr>
          <w:rFonts w:asciiTheme="minorHAnsi" w:hAnsiTheme="minorHAnsi" w:cstheme="minorHAnsi"/>
          <w:i/>
          <w:iCs/>
        </w:rPr>
        <w:t>Lab on a Chip</w:t>
      </w:r>
      <w:r w:rsidR="004A5872">
        <w:rPr>
          <w:rFonts w:asciiTheme="minorHAnsi" w:hAnsiTheme="minorHAnsi" w:cstheme="minorHAnsi"/>
          <w:i/>
          <w:iCs/>
        </w:rPr>
        <w:t>.</w:t>
      </w:r>
      <w:r w:rsidRPr="007863A8">
        <w:rPr>
          <w:rFonts w:asciiTheme="minorHAnsi" w:hAnsiTheme="minorHAnsi" w:cstheme="minorHAnsi"/>
        </w:rPr>
        <w:t xml:space="preserve"> </w:t>
      </w:r>
      <w:r w:rsidRPr="008B381E">
        <w:rPr>
          <w:rFonts w:asciiTheme="minorHAnsi" w:hAnsiTheme="minorHAnsi" w:cstheme="minorHAnsi"/>
          <w:b/>
          <w:bCs/>
        </w:rPr>
        <w:t>16</w:t>
      </w:r>
      <w:r w:rsidR="00332A45">
        <w:rPr>
          <w:rFonts w:asciiTheme="minorHAnsi" w:hAnsiTheme="minorHAnsi" w:cstheme="minorHAnsi"/>
        </w:rPr>
        <w:t xml:space="preserve">, </w:t>
      </w:r>
      <w:r w:rsidRPr="007863A8">
        <w:rPr>
          <w:rFonts w:asciiTheme="minorHAnsi" w:hAnsiTheme="minorHAnsi" w:cstheme="minorHAnsi"/>
        </w:rPr>
        <w:t>3193– 3203</w:t>
      </w:r>
      <w:r w:rsidR="002E363F">
        <w:rPr>
          <w:rFonts w:asciiTheme="minorHAnsi" w:hAnsiTheme="minorHAnsi" w:cstheme="minorHAnsi"/>
        </w:rPr>
        <w:t xml:space="preserve"> (</w:t>
      </w:r>
      <w:r w:rsidRPr="007863A8">
        <w:rPr>
          <w:rFonts w:asciiTheme="minorHAnsi" w:hAnsiTheme="minorHAnsi" w:cstheme="minorHAnsi"/>
        </w:rPr>
        <w:t>2016</w:t>
      </w:r>
      <w:r w:rsidR="00332A45">
        <w:rPr>
          <w:rFonts w:asciiTheme="minorHAnsi" w:hAnsiTheme="minorHAnsi" w:cstheme="minorHAnsi"/>
        </w:rPr>
        <w:t>)</w:t>
      </w:r>
      <w:r w:rsidRPr="007863A8">
        <w:rPr>
          <w:rFonts w:asciiTheme="minorHAnsi" w:hAnsiTheme="minorHAnsi" w:cstheme="minorHAnsi"/>
        </w:rPr>
        <w:t>.</w:t>
      </w:r>
    </w:p>
    <w:p w14:paraId="34DF306F" w14:textId="04FF1F51" w:rsidR="002246B4" w:rsidRPr="002246B4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30</w:t>
      </w:r>
      <w:r w:rsidR="0096557F" w:rsidRPr="007863A8">
        <w:rPr>
          <w:rFonts w:asciiTheme="minorHAnsi" w:hAnsiTheme="minorHAnsi" w:cstheme="minorHAnsi"/>
        </w:rPr>
        <w:t>Weidenhamer, N.</w:t>
      </w:r>
      <w:r w:rsidR="004A0F3F">
        <w:rPr>
          <w:rFonts w:asciiTheme="minorHAnsi" w:hAnsiTheme="minorHAnsi" w:cstheme="minorHAnsi"/>
        </w:rPr>
        <w:t xml:space="preserve"> </w:t>
      </w:r>
      <w:r w:rsidR="0096557F" w:rsidRPr="007863A8">
        <w:rPr>
          <w:rFonts w:asciiTheme="minorHAnsi" w:hAnsiTheme="minorHAnsi" w:cstheme="minorHAnsi"/>
        </w:rPr>
        <w:t>K., Tranquillo</w:t>
      </w:r>
      <w:r w:rsidR="004A0F3F">
        <w:rPr>
          <w:rFonts w:asciiTheme="minorHAnsi" w:hAnsiTheme="minorHAnsi" w:cstheme="minorHAnsi"/>
        </w:rPr>
        <w:t xml:space="preserve">, </w:t>
      </w:r>
      <w:r w:rsidR="004A0F3F" w:rsidRPr="007863A8">
        <w:rPr>
          <w:rFonts w:asciiTheme="minorHAnsi" w:hAnsiTheme="minorHAnsi" w:cstheme="minorHAnsi"/>
        </w:rPr>
        <w:t>R.</w:t>
      </w:r>
      <w:r w:rsidR="004A0F3F">
        <w:rPr>
          <w:rFonts w:asciiTheme="minorHAnsi" w:hAnsiTheme="minorHAnsi" w:cstheme="minorHAnsi"/>
        </w:rPr>
        <w:t xml:space="preserve"> </w:t>
      </w:r>
      <w:r w:rsidR="004A0F3F" w:rsidRPr="007863A8">
        <w:rPr>
          <w:rFonts w:asciiTheme="minorHAnsi" w:hAnsiTheme="minorHAnsi" w:cstheme="minorHAnsi"/>
        </w:rPr>
        <w:t>T</w:t>
      </w:r>
      <w:r w:rsidR="0096557F" w:rsidRPr="007863A8">
        <w:rPr>
          <w:rFonts w:asciiTheme="minorHAnsi" w:hAnsiTheme="minorHAnsi" w:cstheme="minorHAnsi"/>
        </w:rPr>
        <w:t xml:space="preserve">. Influence of cyclic mechanical stretch and tissue constraints on cellular and collagen alignment in fibroblast-derived cell sheets. </w:t>
      </w:r>
    </w:p>
    <w:p w14:paraId="6162DA6F" w14:textId="47C4E7F8" w:rsidR="0096557F" w:rsidRPr="007863A8" w:rsidRDefault="002246B4" w:rsidP="00037F74">
      <w:pPr>
        <w:contextualSpacing/>
        <w:rPr>
          <w:rFonts w:asciiTheme="minorHAnsi" w:hAnsiTheme="minorHAnsi" w:cstheme="minorHAnsi"/>
        </w:rPr>
      </w:pPr>
      <w:r w:rsidRPr="001138F1">
        <w:rPr>
          <w:rFonts w:asciiTheme="minorHAnsi" w:hAnsiTheme="minorHAnsi" w:cstheme="minorHAnsi"/>
          <w:i/>
          <w:iCs/>
        </w:rPr>
        <w:t>Tissue Engineering Part C: Methods</w:t>
      </w:r>
      <w:r w:rsidR="004A5872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19</w:t>
      </w:r>
      <w:r w:rsidR="004A0F3F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386–395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2013</w:t>
      </w:r>
      <w:r w:rsidR="004A0F3F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10FD92F7" w14:textId="7A5C73B5" w:rsidR="0096557F" w:rsidRPr="007863A8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31</w:t>
      </w:r>
      <w:r w:rsidR="0096557F" w:rsidRPr="007863A8">
        <w:rPr>
          <w:rFonts w:asciiTheme="minorHAnsi" w:hAnsiTheme="minorHAnsi" w:cstheme="minorHAnsi"/>
        </w:rPr>
        <w:t>Yung, Y. C., Vandenburgh</w:t>
      </w:r>
      <w:r w:rsidR="004A0F3F">
        <w:rPr>
          <w:rFonts w:asciiTheme="minorHAnsi" w:hAnsiTheme="minorHAnsi" w:cstheme="minorHAnsi"/>
        </w:rPr>
        <w:t xml:space="preserve">, </w:t>
      </w:r>
      <w:r w:rsidR="004A0F3F" w:rsidRPr="007863A8">
        <w:rPr>
          <w:rFonts w:asciiTheme="minorHAnsi" w:hAnsiTheme="minorHAnsi" w:cstheme="minorHAnsi"/>
        </w:rPr>
        <w:t>H.</w:t>
      </w:r>
      <w:r w:rsidR="0096557F" w:rsidRPr="007863A8">
        <w:rPr>
          <w:rFonts w:asciiTheme="minorHAnsi" w:hAnsiTheme="minorHAnsi" w:cstheme="minorHAnsi"/>
        </w:rPr>
        <w:t>, Mooney</w:t>
      </w:r>
      <w:r w:rsidR="004A0F3F">
        <w:rPr>
          <w:rFonts w:asciiTheme="minorHAnsi" w:hAnsiTheme="minorHAnsi" w:cstheme="minorHAnsi"/>
        </w:rPr>
        <w:t xml:space="preserve">, </w:t>
      </w:r>
      <w:r w:rsidR="004A0F3F" w:rsidRPr="007863A8">
        <w:rPr>
          <w:rFonts w:asciiTheme="minorHAnsi" w:hAnsiTheme="minorHAnsi" w:cstheme="minorHAnsi"/>
        </w:rPr>
        <w:t>D. J</w:t>
      </w:r>
      <w:r w:rsidR="0096557F" w:rsidRPr="007863A8">
        <w:rPr>
          <w:rFonts w:asciiTheme="minorHAnsi" w:hAnsiTheme="minorHAnsi" w:cstheme="minorHAnsi"/>
        </w:rPr>
        <w:t xml:space="preserve">. Cellular strain assessment tool (CSAT): precision-controlled cyclic uniaxial tensile loading. </w:t>
      </w:r>
      <w:r w:rsidR="002246B4" w:rsidRPr="001138F1">
        <w:rPr>
          <w:rFonts w:asciiTheme="minorHAnsi" w:hAnsiTheme="minorHAnsi" w:cstheme="minorHAnsi"/>
          <w:i/>
          <w:iCs/>
        </w:rPr>
        <w:t>Journal of Biomechanics</w:t>
      </w:r>
      <w:r w:rsidR="0096557F" w:rsidRPr="008B381E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42</w:t>
      </w:r>
      <w:r w:rsidR="004A0F3F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178–182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2009</w:t>
      </w:r>
      <w:r w:rsidR="004A0F3F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1597B80A" w14:textId="239F53ED" w:rsidR="0096557F" w:rsidRPr="007863A8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32</w:t>
      </w:r>
      <w:r w:rsidR="0096557F" w:rsidRPr="007863A8">
        <w:rPr>
          <w:rFonts w:asciiTheme="minorHAnsi" w:hAnsiTheme="minorHAnsi" w:cstheme="minorHAnsi"/>
        </w:rPr>
        <w:t>Chen, K</w:t>
      </w:r>
      <w:r w:rsidR="002E363F">
        <w:rPr>
          <w:rFonts w:asciiTheme="minorHAnsi" w:hAnsiTheme="minorHAnsi" w:cstheme="minorHAnsi"/>
        </w:rPr>
        <w:t>. et al.</w:t>
      </w:r>
      <w:r w:rsidR="0096557F" w:rsidRPr="007863A8">
        <w:rPr>
          <w:rFonts w:asciiTheme="minorHAnsi" w:hAnsiTheme="minorHAnsi" w:cstheme="minorHAnsi"/>
        </w:rPr>
        <w:t xml:space="preserve"> Role of boundary conditions in determining cell alignment in response to stretch. </w:t>
      </w:r>
      <w:r w:rsidR="002246B4" w:rsidRPr="00482A31">
        <w:rPr>
          <w:rFonts w:asciiTheme="minorHAnsi" w:hAnsiTheme="minorHAnsi" w:cstheme="minorHAnsi"/>
          <w:i/>
          <w:iCs/>
        </w:rPr>
        <w:t xml:space="preserve">Proceedings of the National Academy of Sciences of the </w:t>
      </w:r>
      <w:r w:rsidR="002246B4">
        <w:rPr>
          <w:rFonts w:asciiTheme="minorHAnsi" w:hAnsiTheme="minorHAnsi" w:cstheme="minorHAnsi"/>
          <w:i/>
          <w:iCs/>
        </w:rPr>
        <w:t>USA</w:t>
      </w:r>
      <w:r w:rsidR="004A5872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A5C00">
        <w:rPr>
          <w:rFonts w:asciiTheme="minorHAnsi" w:hAnsiTheme="minorHAnsi" w:cstheme="minorHAnsi"/>
          <w:b/>
          <w:bCs/>
        </w:rPr>
        <w:t>115</w:t>
      </w:r>
      <w:r w:rsidR="0096557F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986–991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2018</w:t>
      </w:r>
      <w:r w:rsidR="0096557F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6CEB8A56" w14:textId="38AF43BD" w:rsidR="0096557F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33</w:t>
      </w:r>
      <w:r w:rsidR="0096557F" w:rsidRPr="007863A8">
        <w:rPr>
          <w:rFonts w:asciiTheme="minorHAnsi" w:hAnsiTheme="minorHAnsi" w:cstheme="minorHAnsi"/>
        </w:rPr>
        <w:t>Heher, P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96557F" w:rsidRPr="007863A8">
        <w:rPr>
          <w:rFonts w:asciiTheme="minorHAnsi" w:hAnsiTheme="minorHAnsi" w:cstheme="minorHAnsi"/>
        </w:rPr>
        <w:t xml:space="preserve">A novel bioreactor for the generation of highly aligned 3D skeletal muscle-like constructs through orientation of fibrin via application of static strain. </w:t>
      </w:r>
      <w:r w:rsidR="00A51DB1" w:rsidRPr="001138F1">
        <w:rPr>
          <w:rFonts w:asciiTheme="minorHAnsi" w:hAnsiTheme="minorHAnsi" w:cstheme="minorHAnsi"/>
          <w:i/>
          <w:iCs/>
        </w:rPr>
        <w:t xml:space="preserve">Acta </w:t>
      </w:r>
      <w:proofErr w:type="spellStart"/>
      <w:r w:rsidR="00A51DB1" w:rsidRPr="001138F1">
        <w:rPr>
          <w:rFonts w:asciiTheme="minorHAnsi" w:hAnsiTheme="minorHAnsi" w:cstheme="minorHAnsi"/>
          <w:i/>
          <w:iCs/>
        </w:rPr>
        <w:t>Biomaterialia</w:t>
      </w:r>
      <w:proofErr w:type="spellEnd"/>
      <w:r w:rsidR="0096557F" w:rsidRPr="007863A8">
        <w:rPr>
          <w:rFonts w:asciiTheme="minorHAnsi" w:hAnsiTheme="minorHAnsi" w:cstheme="minorHAnsi"/>
        </w:rPr>
        <w:t xml:space="preserve">. </w:t>
      </w:r>
      <w:r w:rsidR="0096557F" w:rsidRPr="008B381E">
        <w:rPr>
          <w:rFonts w:asciiTheme="minorHAnsi" w:hAnsiTheme="minorHAnsi" w:cstheme="minorHAnsi"/>
          <w:b/>
          <w:bCs/>
        </w:rPr>
        <w:t>24</w:t>
      </w:r>
      <w:r w:rsidR="009A16E1">
        <w:rPr>
          <w:rFonts w:asciiTheme="minorHAnsi" w:hAnsiTheme="minorHAnsi" w:cstheme="minorHAnsi"/>
        </w:rPr>
        <w:t>,</w:t>
      </w:r>
      <w:r w:rsidR="004A0F3F">
        <w:rPr>
          <w:rFonts w:asciiTheme="minorHAnsi" w:hAnsiTheme="minorHAnsi" w:cstheme="minorHAnsi"/>
        </w:rPr>
        <w:t xml:space="preserve"> </w:t>
      </w:r>
      <w:r w:rsidR="0096557F" w:rsidRPr="007863A8">
        <w:rPr>
          <w:rFonts w:asciiTheme="minorHAnsi" w:hAnsiTheme="minorHAnsi" w:cstheme="minorHAnsi"/>
        </w:rPr>
        <w:t>251–265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2015</w:t>
      </w:r>
      <w:r w:rsidR="004A0F3F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70AD95B5" w14:textId="3E0434E8" w:rsidR="006233BE" w:rsidRPr="007863A8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34</w:t>
      </w:r>
      <w:r w:rsidR="006233BE" w:rsidRPr="007863A8">
        <w:rPr>
          <w:rFonts w:asciiTheme="minorHAnsi" w:hAnsiTheme="minorHAnsi" w:cstheme="minorHAnsi"/>
        </w:rPr>
        <w:t>Foolen, J., Deshpande</w:t>
      </w:r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V. S.</w:t>
      </w:r>
      <w:r w:rsidR="006233BE" w:rsidRPr="007863A8">
        <w:rPr>
          <w:rFonts w:asciiTheme="minorHAnsi" w:hAnsiTheme="minorHAnsi" w:cstheme="minorHAnsi"/>
        </w:rPr>
        <w:t xml:space="preserve">, </w:t>
      </w:r>
      <w:proofErr w:type="spellStart"/>
      <w:r w:rsidR="006233BE" w:rsidRPr="007863A8">
        <w:rPr>
          <w:rFonts w:asciiTheme="minorHAnsi" w:hAnsiTheme="minorHAnsi" w:cstheme="minorHAnsi"/>
        </w:rPr>
        <w:t>Kanters</w:t>
      </w:r>
      <w:proofErr w:type="spellEnd"/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F. M. W.</w:t>
      </w:r>
      <w:r w:rsidR="006233BE" w:rsidRPr="007863A8">
        <w:rPr>
          <w:rFonts w:asciiTheme="minorHAnsi" w:hAnsiTheme="minorHAnsi" w:cstheme="minorHAnsi"/>
        </w:rPr>
        <w:t xml:space="preserve">, </w:t>
      </w:r>
      <w:proofErr w:type="spellStart"/>
      <w:r w:rsidR="006233BE" w:rsidRPr="007863A8">
        <w:rPr>
          <w:rFonts w:asciiTheme="minorHAnsi" w:hAnsiTheme="minorHAnsi" w:cstheme="minorHAnsi"/>
        </w:rPr>
        <w:t>Baaijens</w:t>
      </w:r>
      <w:proofErr w:type="spellEnd"/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F. P. T</w:t>
      </w:r>
      <w:r w:rsidR="006233BE" w:rsidRPr="007863A8">
        <w:rPr>
          <w:rFonts w:asciiTheme="minorHAnsi" w:hAnsiTheme="minorHAnsi" w:cstheme="minorHAnsi"/>
        </w:rPr>
        <w:t xml:space="preserve">. The influence of matrix integrity on stress-fiber remodeling in 3D. </w:t>
      </w:r>
      <w:r w:rsidR="006233BE" w:rsidRPr="008B381E">
        <w:rPr>
          <w:rFonts w:asciiTheme="minorHAnsi" w:hAnsiTheme="minorHAnsi" w:cstheme="minorHAnsi"/>
          <w:i/>
          <w:iCs/>
        </w:rPr>
        <w:t>Biomaterials</w:t>
      </w:r>
      <w:r w:rsidR="004A5872">
        <w:rPr>
          <w:rFonts w:asciiTheme="minorHAnsi" w:hAnsiTheme="minorHAnsi" w:cstheme="minorHAnsi"/>
          <w:i/>
          <w:iCs/>
        </w:rPr>
        <w:t>.</w:t>
      </w:r>
      <w:r w:rsidR="006233BE" w:rsidRPr="007863A8">
        <w:rPr>
          <w:rFonts w:asciiTheme="minorHAnsi" w:hAnsiTheme="minorHAnsi" w:cstheme="minorHAnsi"/>
        </w:rPr>
        <w:t xml:space="preserve"> 33</w:t>
      </w:r>
      <w:r w:rsidR="009A16E1">
        <w:rPr>
          <w:rFonts w:asciiTheme="minorHAnsi" w:hAnsiTheme="minorHAnsi" w:cstheme="minorHAnsi"/>
        </w:rPr>
        <w:t xml:space="preserve">, </w:t>
      </w:r>
      <w:r w:rsidR="006233BE" w:rsidRPr="007863A8">
        <w:rPr>
          <w:rFonts w:asciiTheme="minorHAnsi" w:hAnsiTheme="minorHAnsi" w:cstheme="minorHAnsi"/>
        </w:rPr>
        <w:t>7508–7518</w:t>
      </w:r>
      <w:r w:rsidR="002E363F">
        <w:rPr>
          <w:rFonts w:asciiTheme="minorHAnsi" w:hAnsiTheme="minorHAnsi" w:cstheme="minorHAnsi"/>
        </w:rPr>
        <w:t xml:space="preserve"> (</w:t>
      </w:r>
      <w:r w:rsidR="006233BE" w:rsidRPr="007863A8">
        <w:rPr>
          <w:rFonts w:asciiTheme="minorHAnsi" w:hAnsiTheme="minorHAnsi" w:cstheme="minorHAnsi"/>
        </w:rPr>
        <w:t>2012</w:t>
      </w:r>
      <w:r w:rsidR="00787088">
        <w:rPr>
          <w:rFonts w:asciiTheme="minorHAnsi" w:hAnsiTheme="minorHAnsi" w:cstheme="minorHAnsi"/>
        </w:rPr>
        <w:t>)</w:t>
      </w:r>
      <w:r w:rsidR="006233BE" w:rsidRPr="007863A8">
        <w:rPr>
          <w:rFonts w:asciiTheme="minorHAnsi" w:hAnsiTheme="minorHAnsi" w:cstheme="minorHAnsi"/>
        </w:rPr>
        <w:t>.</w:t>
      </w:r>
    </w:p>
    <w:p w14:paraId="047E7D35" w14:textId="215DD526" w:rsidR="0096557F" w:rsidRPr="007863A8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35</w:t>
      </w:r>
      <w:r w:rsidR="0096557F" w:rsidRPr="007863A8">
        <w:rPr>
          <w:rFonts w:asciiTheme="minorHAnsi" w:hAnsiTheme="minorHAnsi" w:cstheme="minorHAnsi"/>
        </w:rPr>
        <w:t>Walker, M., Godin</w:t>
      </w:r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M.</w:t>
      </w:r>
      <w:r w:rsidR="0096557F" w:rsidRPr="007863A8">
        <w:rPr>
          <w:rFonts w:asciiTheme="minorHAnsi" w:hAnsiTheme="minorHAnsi" w:cstheme="minorHAnsi"/>
        </w:rPr>
        <w:t>, Pelling</w:t>
      </w:r>
      <w:r w:rsidR="009A16E1">
        <w:rPr>
          <w:rFonts w:asciiTheme="minorHAnsi" w:hAnsiTheme="minorHAnsi" w:cstheme="minorHAnsi"/>
        </w:rPr>
        <w:t>,</w:t>
      </w:r>
      <w:r w:rsidR="009A16E1" w:rsidRPr="009A16E1">
        <w:rPr>
          <w:rFonts w:asciiTheme="minorHAnsi" w:hAnsiTheme="minorHAnsi" w:cstheme="minorHAnsi"/>
        </w:rPr>
        <w:t xml:space="preserve"> </w:t>
      </w:r>
      <w:r w:rsidR="009A16E1" w:rsidRPr="007863A8">
        <w:rPr>
          <w:rFonts w:asciiTheme="minorHAnsi" w:hAnsiTheme="minorHAnsi" w:cstheme="minorHAnsi"/>
        </w:rPr>
        <w:t>A. E</w:t>
      </w:r>
      <w:r w:rsidR="0096557F" w:rsidRPr="007863A8">
        <w:rPr>
          <w:rFonts w:asciiTheme="minorHAnsi" w:hAnsiTheme="minorHAnsi" w:cstheme="minorHAnsi"/>
        </w:rPr>
        <w:t xml:space="preserve">. A vacuum-actuated microtissue stretcher for long-term exposure to oscillatory strain within a 3D matrix. </w:t>
      </w:r>
      <w:r w:rsidR="00A51DB1" w:rsidRPr="001138F1">
        <w:rPr>
          <w:rFonts w:asciiTheme="minorHAnsi" w:hAnsiTheme="minorHAnsi" w:cstheme="minorHAnsi"/>
          <w:i/>
          <w:iCs/>
        </w:rPr>
        <w:t>Biomedical Microdevices</w:t>
      </w:r>
      <w:r w:rsidR="004A5872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20</w:t>
      </w:r>
      <w:r w:rsidR="009A16E1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43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2018</w:t>
      </w:r>
      <w:r w:rsidR="009A16E1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2DCCD648" w14:textId="7BECA715" w:rsidR="0096557F" w:rsidRPr="007863A8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36</w:t>
      </w:r>
      <w:r w:rsidR="0096557F" w:rsidRPr="007863A8">
        <w:rPr>
          <w:rFonts w:asciiTheme="minorHAnsi" w:hAnsiTheme="minorHAnsi" w:cstheme="minorHAnsi"/>
        </w:rPr>
        <w:t xml:space="preserve">Zhao, R. G., </w:t>
      </w:r>
      <w:proofErr w:type="spellStart"/>
      <w:r w:rsidR="0096557F" w:rsidRPr="007863A8">
        <w:rPr>
          <w:rFonts w:asciiTheme="minorHAnsi" w:hAnsiTheme="minorHAnsi" w:cstheme="minorHAnsi"/>
        </w:rPr>
        <w:t>Boudou</w:t>
      </w:r>
      <w:proofErr w:type="spellEnd"/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T.</w:t>
      </w:r>
      <w:r w:rsidR="0096557F" w:rsidRPr="007863A8">
        <w:rPr>
          <w:rFonts w:asciiTheme="minorHAnsi" w:hAnsiTheme="minorHAnsi" w:cstheme="minorHAnsi"/>
        </w:rPr>
        <w:t>, Wang</w:t>
      </w:r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W. G.</w:t>
      </w:r>
      <w:r w:rsidR="0096557F" w:rsidRPr="007863A8">
        <w:rPr>
          <w:rFonts w:asciiTheme="minorHAnsi" w:hAnsiTheme="minorHAnsi" w:cstheme="minorHAnsi"/>
        </w:rPr>
        <w:t>, Chen</w:t>
      </w:r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C. S.</w:t>
      </w:r>
      <w:r w:rsidR="0096557F" w:rsidRPr="007863A8">
        <w:rPr>
          <w:rFonts w:asciiTheme="minorHAnsi" w:hAnsiTheme="minorHAnsi" w:cstheme="minorHAnsi"/>
        </w:rPr>
        <w:t>, Reich</w:t>
      </w:r>
      <w:r w:rsidR="009A16E1">
        <w:rPr>
          <w:rFonts w:asciiTheme="minorHAnsi" w:hAnsiTheme="minorHAnsi" w:cstheme="minorHAnsi"/>
        </w:rPr>
        <w:t xml:space="preserve">, </w:t>
      </w:r>
      <w:r w:rsidR="009A16E1" w:rsidRPr="007863A8">
        <w:rPr>
          <w:rFonts w:asciiTheme="minorHAnsi" w:hAnsiTheme="minorHAnsi" w:cstheme="minorHAnsi"/>
        </w:rPr>
        <w:t>D. H</w:t>
      </w:r>
      <w:r w:rsidR="0096557F" w:rsidRPr="007863A8">
        <w:rPr>
          <w:rFonts w:asciiTheme="minorHAnsi" w:hAnsiTheme="minorHAnsi" w:cstheme="minorHAnsi"/>
        </w:rPr>
        <w:t xml:space="preserve">. Decoupling cell and matrix mechanics in engineered microtissues using magnetically actuated microcantilevers. </w:t>
      </w:r>
      <w:r w:rsidR="00A51DB1" w:rsidRPr="001138F1">
        <w:rPr>
          <w:rFonts w:asciiTheme="minorHAnsi" w:hAnsiTheme="minorHAnsi" w:cstheme="minorHAnsi"/>
          <w:i/>
          <w:iCs/>
        </w:rPr>
        <w:t>Advanced Materials</w:t>
      </w:r>
      <w:r w:rsidR="0096557F" w:rsidRPr="008B381E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25</w:t>
      </w:r>
      <w:r w:rsidR="009A16E1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1699–1705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2013</w:t>
      </w:r>
      <w:r w:rsidR="009A16E1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1E5594C8" w14:textId="4ABC7708" w:rsidR="0096557F" w:rsidRPr="007863A8" w:rsidRDefault="003A54CF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37</w:t>
      </w:r>
      <w:r w:rsidR="0096557F" w:rsidRPr="007863A8">
        <w:rPr>
          <w:rFonts w:asciiTheme="minorHAnsi" w:hAnsiTheme="minorHAnsi" w:cstheme="minorHAnsi"/>
        </w:rPr>
        <w:t>Li, Y. H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96557F" w:rsidRPr="007863A8">
        <w:rPr>
          <w:rFonts w:asciiTheme="minorHAnsi" w:hAnsiTheme="minorHAnsi" w:cstheme="minorHAnsi"/>
        </w:rPr>
        <w:t xml:space="preserve">Magnetically actuated cell-laden micro-scale hydrogels for probing strain-induced cell responses in three dimensions. </w:t>
      </w:r>
      <w:r w:rsidR="00A51DB1" w:rsidRPr="001138F1">
        <w:rPr>
          <w:rFonts w:asciiTheme="minorHAnsi" w:hAnsiTheme="minorHAnsi" w:cstheme="minorHAnsi"/>
          <w:i/>
          <w:iCs/>
        </w:rPr>
        <w:t>NPG Asia Materials</w:t>
      </w:r>
      <w:r w:rsidR="0096557F" w:rsidRPr="007863A8">
        <w:rPr>
          <w:rFonts w:asciiTheme="minorHAnsi" w:hAnsiTheme="minorHAnsi" w:cstheme="minorHAnsi"/>
        </w:rPr>
        <w:t xml:space="preserve">. </w:t>
      </w:r>
      <w:r w:rsidR="0096557F" w:rsidRPr="008B381E">
        <w:rPr>
          <w:rFonts w:asciiTheme="minorHAnsi" w:hAnsiTheme="minorHAnsi" w:cstheme="minorHAnsi"/>
          <w:b/>
          <w:bCs/>
        </w:rPr>
        <w:t>8</w:t>
      </w:r>
      <w:r w:rsidR="009A16E1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e238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2016</w:t>
      </w:r>
      <w:r w:rsidR="009A16E1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4A774302" w14:textId="35ACFEF5" w:rsidR="0096557F" w:rsidRPr="007863A8" w:rsidRDefault="003A54CF" w:rsidP="00037F74">
      <w:pPr>
        <w:contextualSpacing/>
        <w:rPr>
          <w:rFonts w:asciiTheme="minorHAnsi" w:hAnsiTheme="minorHAnsi" w:cstheme="minorHAnsi"/>
        </w:rPr>
      </w:pPr>
      <w:r w:rsidRPr="009C07E4">
        <w:rPr>
          <w:rFonts w:asciiTheme="minorHAnsi" w:hAnsiTheme="minorHAnsi" w:cstheme="minorHAnsi"/>
          <w:vertAlign w:val="superscript"/>
        </w:rPr>
        <w:t>38</w:t>
      </w:r>
      <w:r w:rsidR="0096557F" w:rsidRPr="007863A8">
        <w:rPr>
          <w:rFonts w:asciiTheme="minorHAnsi" w:hAnsiTheme="minorHAnsi" w:cstheme="minorHAnsi"/>
        </w:rPr>
        <w:t>Li, Y. H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96557F" w:rsidRPr="007863A8">
        <w:rPr>
          <w:rFonts w:asciiTheme="minorHAnsi" w:hAnsiTheme="minorHAnsi" w:cstheme="minorHAnsi"/>
        </w:rPr>
        <w:t xml:space="preserve">An approach to quantifying 3D responses of cells to extreme strain. </w:t>
      </w:r>
      <w:r w:rsidR="00A51DB1" w:rsidRPr="001138F1">
        <w:rPr>
          <w:rFonts w:asciiTheme="minorHAnsi" w:hAnsiTheme="minorHAnsi" w:cstheme="minorHAnsi"/>
          <w:i/>
          <w:iCs/>
        </w:rPr>
        <w:t>Scientific Reports</w:t>
      </w:r>
      <w:r w:rsidR="0096557F" w:rsidRPr="008B381E">
        <w:rPr>
          <w:rFonts w:asciiTheme="minorHAnsi" w:hAnsiTheme="minorHAnsi" w:cstheme="minorHAnsi"/>
          <w:i/>
          <w:iCs/>
        </w:rPr>
        <w:t>.</w:t>
      </w:r>
      <w:r w:rsidR="0096557F" w:rsidRPr="007863A8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6</w:t>
      </w:r>
      <w:r w:rsidR="00AA5A3D">
        <w:rPr>
          <w:rFonts w:asciiTheme="minorHAnsi" w:hAnsiTheme="minorHAnsi" w:cstheme="minorHAnsi"/>
        </w:rPr>
        <w:t xml:space="preserve">, </w:t>
      </w:r>
      <w:r w:rsidR="0096557F" w:rsidRPr="007863A8">
        <w:rPr>
          <w:rFonts w:asciiTheme="minorHAnsi" w:hAnsiTheme="minorHAnsi" w:cstheme="minorHAnsi"/>
        </w:rPr>
        <w:t>19550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7863A8">
        <w:rPr>
          <w:rFonts w:asciiTheme="minorHAnsi" w:hAnsiTheme="minorHAnsi" w:cstheme="minorHAnsi"/>
        </w:rPr>
        <w:t>2016</w:t>
      </w:r>
      <w:r w:rsidR="00AA5A3D">
        <w:rPr>
          <w:rFonts w:asciiTheme="minorHAnsi" w:hAnsiTheme="minorHAnsi" w:cstheme="minorHAnsi"/>
        </w:rPr>
        <w:t>)</w:t>
      </w:r>
      <w:r w:rsidR="0096557F" w:rsidRPr="007863A8">
        <w:rPr>
          <w:rFonts w:asciiTheme="minorHAnsi" w:hAnsiTheme="minorHAnsi" w:cstheme="minorHAnsi"/>
        </w:rPr>
        <w:t>.</w:t>
      </w:r>
    </w:p>
    <w:p w14:paraId="17B965AE" w14:textId="2CE5CE8C" w:rsidR="00AA5A3D" w:rsidRPr="007863A8" w:rsidRDefault="00AA5A3D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r w:rsidR="008B5CBA">
        <w:rPr>
          <w:rFonts w:asciiTheme="minorHAnsi" w:hAnsiTheme="minorHAnsi" w:cstheme="minorHAnsi"/>
          <w:vertAlign w:val="superscript"/>
        </w:rPr>
        <w:t>9</w:t>
      </w:r>
      <w:r w:rsidRPr="005D3799">
        <w:rPr>
          <w:rFonts w:asciiTheme="minorHAnsi" w:hAnsiTheme="minorHAnsi" w:cstheme="minorHAnsi"/>
        </w:rPr>
        <w:t>Humphrey, J. D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Pr="005D3799">
        <w:rPr>
          <w:rFonts w:asciiTheme="minorHAnsi" w:hAnsiTheme="minorHAnsi" w:cstheme="minorHAnsi"/>
        </w:rPr>
        <w:t xml:space="preserve">A </w:t>
      </w:r>
      <w:proofErr w:type="gramStart"/>
      <w:r w:rsidRPr="005D3799">
        <w:rPr>
          <w:rFonts w:asciiTheme="minorHAnsi" w:hAnsiTheme="minorHAnsi" w:cstheme="minorHAnsi"/>
        </w:rPr>
        <w:t>theoretically-motivated</w:t>
      </w:r>
      <w:proofErr w:type="gramEnd"/>
      <w:r w:rsidRPr="005D3799">
        <w:rPr>
          <w:rFonts w:asciiTheme="minorHAnsi" w:hAnsiTheme="minorHAnsi" w:cstheme="minorHAnsi"/>
        </w:rPr>
        <w:t xml:space="preserve"> biaxial tissue culture system with intravital microscopy. </w:t>
      </w:r>
      <w:r w:rsidR="00A51DB1" w:rsidRPr="001138F1">
        <w:rPr>
          <w:rFonts w:asciiTheme="minorHAnsi" w:hAnsiTheme="minorHAnsi" w:cstheme="minorHAnsi"/>
          <w:i/>
          <w:iCs/>
        </w:rPr>
        <w:t>Biomechanics and Modeling in Mechanobiology</w:t>
      </w:r>
      <w:r w:rsidRPr="0033479F">
        <w:rPr>
          <w:rFonts w:asciiTheme="minorHAnsi" w:hAnsiTheme="minorHAnsi" w:cstheme="minorHAnsi"/>
          <w:i/>
          <w:iCs/>
        </w:rPr>
        <w:t>.</w:t>
      </w:r>
      <w:r w:rsidRPr="005D3799">
        <w:rPr>
          <w:rFonts w:asciiTheme="minorHAnsi" w:hAnsiTheme="minorHAnsi" w:cstheme="minorHAnsi"/>
        </w:rPr>
        <w:t xml:space="preserve"> </w:t>
      </w:r>
      <w:r w:rsidRPr="0033479F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</w:rPr>
        <w:t xml:space="preserve">, </w:t>
      </w:r>
      <w:r w:rsidRPr="005D3799">
        <w:rPr>
          <w:rFonts w:asciiTheme="minorHAnsi" w:hAnsiTheme="minorHAnsi" w:cstheme="minorHAnsi"/>
        </w:rPr>
        <w:t>323–334</w:t>
      </w:r>
      <w:r w:rsidR="002E363F">
        <w:rPr>
          <w:rFonts w:asciiTheme="minorHAnsi" w:hAnsiTheme="minorHAnsi" w:cstheme="minorHAnsi"/>
        </w:rPr>
        <w:t xml:space="preserve"> (</w:t>
      </w:r>
      <w:r w:rsidRPr="005D3799"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</w:rPr>
        <w:t>)</w:t>
      </w:r>
      <w:r w:rsidRPr="005D3799">
        <w:rPr>
          <w:rFonts w:asciiTheme="minorHAnsi" w:hAnsiTheme="minorHAnsi" w:cstheme="minorHAnsi"/>
        </w:rPr>
        <w:t>.</w:t>
      </w:r>
    </w:p>
    <w:p w14:paraId="6C53AC90" w14:textId="18DFA3CF" w:rsidR="0096557F" w:rsidRPr="007863A8" w:rsidRDefault="008B5CBA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lastRenderedPageBreak/>
        <w:t>40</w:t>
      </w:r>
      <w:r w:rsidR="0096557F" w:rsidRPr="005D3799">
        <w:rPr>
          <w:rFonts w:asciiTheme="minorHAnsi" w:hAnsiTheme="minorHAnsi" w:cstheme="minorHAnsi"/>
        </w:rPr>
        <w:t>Niklason, L. E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96557F" w:rsidRPr="005D3799">
        <w:rPr>
          <w:rFonts w:asciiTheme="minorHAnsi" w:hAnsiTheme="minorHAnsi" w:cstheme="minorHAnsi"/>
        </w:rPr>
        <w:t xml:space="preserve">Enabling tools for engineering collagenous tissues integrating bioreactors, intravital imaging, and biomechanical modeling. </w:t>
      </w:r>
      <w:r w:rsidR="00A51DB1" w:rsidRPr="00482A31">
        <w:rPr>
          <w:rFonts w:asciiTheme="minorHAnsi" w:hAnsiTheme="minorHAnsi" w:cstheme="minorHAnsi"/>
          <w:i/>
          <w:iCs/>
        </w:rPr>
        <w:t xml:space="preserve">Proceedings of the National Academy of Sciences of the </w:t>
      </w:r>
      <w:r w:rsidR="00A51DB1">
        <w:rPr>
          <w:rFonts w:asciiTheme="minorHAnsi" w:hAnsiTheme="minorHAnsi" w:cstheme="minorHAnsi"/>
          <w:i/>
          <w:iCs/>
        </w:rPr>
        <w:t>USA</w:t>
      </w:r>
      <w:r w:rsidR="004A5872">
        <w:rPr>
          <w:rFonts w:asciiTheme="minorHAnsi" w:hAnsiTheme="minorHAnsi" w:cstheme="minorHAnsi"/>
          <w:i/>
          <w:iCs/>
        </w:rPr>
        <w:t>.</w:t>
      </w:r>
      <w:r w:rsidR="0096557F" w:rsidRPr="005D3799">
        <w:rPr>
          <w:rFonts w:asciiTheme="minorHAnsi" w:hAnsiTheme="minorHAnsi" w:cstheme="minorHAnsi"/>
        </w:rPr>
        <w:t xml:space="preserve"> </w:t>
      </w:r>
      <w:r w:rsidR="0096557F" w:rsidRPr="008B381E">
        <w:rPr>
          <w:rFonts w:asciiTheme="minorHAnsi" w:hAnsiTheme="minorHAnsi" w:cstheme="minorHAnsi"/>
          <w:b/>
          <w:bCs/>
        </w:rPr>
        <w:t>107</w:t>
      </w:r>
      <w:r w:rsidR="00AA5A3D">
        <w:rPr>
          <w:rFonts w:asciiTheme="minorHAnsi" w:hAnsiTheme="minorHAnsi" w:cstheme="minorHAnsi"/>
        </w:rPr>
        <w:t xml:space="preserve">, </w:t>
      </w:r>
      <w:r w:rsidR="0096557F" w:rsidRPr="005D3799">
        <w:rPr>
          <w:rFonts w:asciiTheme="minorHAnsi" w:hAnsiTheme="minorHAnsi" w:cstheme="minorHAnsi"/>
        </w:rPr>
        <w:t>3335–3339</w:t>
      </w:r>
      <w:r w:rsidR="002E363F">
        <w:rPr>
          <w:rFonts w:asciiTheme="minorHAnsi" w:hAnsiTheme="minorHAnsi" w:cstheme="minorHAnsi"/>
        </w:rPr>
        <w:t xml:space="preserve"> (</w:t>
      </w:r>
      <w:r w:rsidR="0096557F" w:rsidRPr="005D3799">
        <w:rPr>
          <w:rFonts w:asciiTheme="minorHAnsi" w:hAnsiTheme="minorHAnsi" w:cstheme="minorHAnsi"/>
        </w:rPr>
        <w:t>2010</w:t>
      </w:r>
      <w:r w:rsidR="00AA5A3D">
        <w:rPr>
          <w:rFonts w:asciiTheme="minorHAnsi" w:hAnsiTheme="minorHAnsi" w:cstheme="minorHAnsi"/>
        </w:rPr>
        <w:t>)</w:t>
      </w:r>
      <w:r w:rsidR="0096557F" w:rsidRPr="005D3799">
        <w:rPr>
          <w:rFonts w:asciiTheme="minorHAnsi" w:hAnsiTheme="minorHAnsi" w:cstheme="minorHAnsi"/>
        </w:rPr>
        <w:t>.</w:t>
      </w:r>
    </w:p>
    <w:p w14:paraId="1C71FB56" w14:textId="5574DA9C" w:rsidR="00C659D7" w:rsidRDefault="008B5CBA" w:rsidP="00037F74">
      <w:pPr>
        <w:widowControl/>
        <w:autoSpaceDE/>
        <w:autoSpaceDN/>
        <w:adjustRightInd/>
        <w:contextualSpacing/>
      </w:pPr>
      <w:r>
        <w:rPr>
          <w:vertAlign w:val="superscript"/>
        </w:rPr>
        <w:t>41</w:t>
      </w:r>
      <w:r w:rsidR="00ED3F45" w:rsidRPr="00ED3F45">
        <w:t xml:space="preserve">Roitblat </w:t>
      </w:r>
      <w:proofErr w:type="spellStart"/>
      <w:r w:rsidR="00ED3F45" w:rsidRPr="00ED3F45">
        <w:t>Riba</w:t>
      </w:r>
      <w:proofErr w:type="spellEnd"/>
      <w:r w:rsidR="00ED3F45">
        <w:t xml:space="preserve">, </w:t>
      </w:r>
      <w:r w:rsidR="00ED3F45" w:rsidRPr="00ED3F45">
        <w:t>A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ED3F45" w:rsidRPr="00ED3F45">
        <w:t xml:space="preserve">Straining 3D hydrogels with uniform z-axis strains while enabling live microscopy imaging. </w:t>
      </w:r>
      <w:r w:rsidR="00ED3F45" w:rsidRPr="00DC3A69">
        <w:rPr>
          <w:i/>
          <w:iCs/>
        </w:rPr>
        <w:t>Annals of Biomedical Engineering</w:t>
      </w:r>
      <w:r w:rsidR="00DC3A69">
        <w:t xml:space="preserve">. </w:t>
      </w:r>
      <w:hyperlink w:history="1"/>
      <w:r w:rsidR="00ED3F45" w:rsidRPr="00ED3F45">
        <w:t>(2019)</w:t>
      </w:r>
      <w:r w:rsidR="00DC3A69">
        <w:t>.</w:t>
      </w:r>
      <w:r w:rsidR="00A51DB1" w:rsidRPr="00A51DB1">
        <w:t xml:space="preserve"> </w:t>
      </w:r>
    </w:p>
    <w:p w14:paraId="142E1102" w14:textId="7705A08B" w:rsidR="006233BE" w:rsidRDefault="008B5CBA" w:rsidP="00037F74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42</w:t>
      </w:r>
      <w:r w:rsidR="00C659D7" w:rsidRPr="007863A8">
        <w:rPr>
          <w:rFonts w:asciiTheme="minorHAnsi" w:hAnsiTheme="minorHAnsi" w:cstheme="minorHAnsi"/>
        </w:rPr>
        <w:t xml:space="preserve">Gomez, D., </w:t>
      </w:r>
      <w:proofErr w:type="spellStart"/>
      <w:r w:rsidR="00C659D7" w:rsidRPr="007863A8">
        <w:rPr>
          <w:rFonts w:asciiTheme="minorHAnsi" w:hAnsiTheme="minorHAnsi" w:cstheme="minorHAnsi"/>
        </w:rPr>
        <w:t>Natan</w:t>
      </w:r>
      <w:proofErr w:type="spellEnd"/>
      <w:r w:rsidR="00C659D7">
        <w:rPr>
          <w:rFonts w:asciiTheme="minorHAnsi" w:hAnsiTheme="minorHAnsi" w:cstheme="minorHAnsi"/>
        </w:rPr>
        <w:t xml:space="preserve">, </w:t>
      </w:r>
      <w:r w:rsidR="00C659D7" w:rsidRPr="007863A8">
        <w:rPr>
          <w:rFonts w:asciiTheme="minorHAnsi" w:hAnsiTheme="minorHAnsi" w:cstheme="minorHAnsi"/>
        </w:rPr>
        <w:t xml:space="preserve">S., </w:t>
      </w:r>
      <w:proofErr w:type="spellStart"/>
      <w:r w:rsidR="00C659D7" w:rsidRPr="007863A8">
        <w:rPr>
          <w:rFonts w:asciiTheme="minorHAnsi" w:hAnsiTheme="minorHAnsi" w:cstheme="minorHAnsi"/>
        </w:rPr>
        <w:t>Shokef</w:t>
      </w:r>
      <w:proofErr w:type="spellEnd"/>
      <w:r w:rsidR="00C659D7">
        <w:rPr>
          <w:rFonts w:asciiTheme="minorHAnsi" w:hAnsiTheme="minorHAnsi" w:cstheme="minorHAnsi"/>
        </w:rPr>
        <w:t xml:space="preserve">, </w:t>
      </w:r>
      <w:r w:rsidR="00C659D7" w:rsidRPr="007863A8">
        <w:rPr>
          <w:rFonts w:asciiTheme="minorHAnsi" w:hAnsiTheme="minorHAnsi" w:cstheme="minorHAnsi"/>
        </w:rPr>
        <w:t xml:space="preserve">Y., </w:t>
      </w:r>
      <w:proofErr w:type="spellStart"/>
      <w:r w:rsidR="00C659D7" w:rsidRPr="007863A8">
        <w:rPr>
          <w:rFonts w:asciiTheme="minorHAnsi" w:hAnsiTheme="minorHAnsi" w:cstheme="minorHAnsi"/>
        </w:rPr>
        <w:t>Lesman</w:t>
      </w:r>
      <w:proofErr w:type="spellEnd"/>
      <w:r w:rsidR="00C659D7">
        <w:rPr>
          <w:rFonts w:asciiTheme="minorHAnsi" w:hAnsiTheme="minorHAnsi" w:cstheme="minorHAnsi"/>
        </w:rPr>
        <w:t xml:space="preserve">, </w:t>
      </w:r>
      <w:r w:rsidR="00C659D7" w:rsidRPr="007863A8">
        <w:rPr>
          <w:rFonts w:asciiTheme="minorHAnsi" w:hAnsiTheme="minorHAnsi" w:cstheme="minorHAnsi"/>
        </w:rPr>
        <w:t>A. Mechanical interaction between cells facilitates molecular transport.</w:t>
      </w:r>
      <w:r w:rsidR="00A10BFD">
        <w:rPr>
          <w:rFonts w:asciiTheme="minorHAnsi" w:hAnsiTheme="minorHAnsi" w:cstheme="minorHAnsi"/>
        </w:rPr>
        <w:t xml:space="preserve"> </w:t>
      </w:r>
      <w:r w:rsidR="00A10BFD" w:rsidRPr="001138F1">
        <w:rPr>
          <w:rFonts w:asciiTheme="minorHAnsi" w:hAnsiTheme="minorHAnsi" w:cstheme="minorHAnsi"/>
          <w:b/>
          <w:bCs/>
        </w:rPr>
        <w:t>3</w:t>
      </w:r>
      <w:r w:rsidR="00A10BFD">
        <w:rPr>
          <w:rFonts w:asciiTheme="minorHAnsi" w:hAnsiTheme="minorHAnsi" w:cstheme="minorHAnsi"/>
        </w:rPr>
        <w:t xml:space="preserve"> (12), </w:t>
      </w:r>
      <w:r w:rsidR="00A10BFD" w:rsidRPr="00A10BFD">
        <w:rPr>
          <w:rFonts w:asciiTheme="minorHAnsi" w:hAnsiTheme="minorHAnsi" w:cstheme="minorHAnsi"/>
        </w:rPr>
        <w:t>1900192</w:t>
      </w:r>
      <w:r w:rsidR="00C659D7" w:rsidRPr="007863A8">
        <w:rPr>
          <w:rFonts w:asciiTheme="minorHAnsi" w:hAnsiTheme="minorHAnsi" w:cstheme="minorHAnsi"/>
        </w:rPr>
        <w:t xml:space="preserve"> </w:t>
      </w:r>
      <w:r w:rsidR="00C659D7" w:rsidRPr="00D22A26">
        <w:rPr>
          <w:rFonts w:asciiTheme="minorHAnsi" w:hAnsiTheme="minorHAnsi" w:cstheme="minorHAnsi"/>
          <w:i/>
          <w:iCs/>
        </w:rPr>
        <w:t>Ad</w:t>
      </w:r>
      <w:r w:rsidR="00A51DB1">
        <w:rPr>
          <w:rFonts w:asciiTheme="minorHAnsi" w:hAnsiTheme="minorHAnsi" w:cstheme="minorHAnsi"/>
          <w:i/>
          <w:iCs/>
        </w:rPr>
        <w:t>vanced</w:t>
      </w:r>
      <w:r w:rsidR="00C659D7" w:rsidRPr="00D22A26">
        <w:rPr>
          <w:rFonts w:asciiTheme="minorHAnsi" w:hAnsiTheme="minorHAnsi" w:cstheme="minorHAnsi"/>
          <w:i/>
          <w:iCs/>
        </w:rPr>
        <w:t xml:space="preserve"> Biosystems</w:t>
      </w:r>
      <w:r w:rsidR="002E363F">
        <w:rPr>
          <w:rFonts w:asciiTheme="minorHAnsi" w:hAnsiTheme="minorHAnsi" w:cstheme="minorHAnsi"/>
        </w:rPr>
        <w:t xml:space="preserve"> (</w:t>
      </w:r>
      <w:r w:rsidR="00C659D7" w:rsidRPr="007863A8">
        <w:rPr>
          <w:rFonts w:asciiTheme="minorHAnsi" w:hAnsiTheme="minorHAnsi" w:cstheme="minorHAnsi"/>
        </w:rPr>
        <w:t>2019</w:t>
      </w:r>
      <w:r w:rsidR="00C659D7">
        <w:rPr>
          <w:rFonts w:asciiTheme="minorHAnsi" w:hAnsiTheme="minorHAnsi" w:cstheme="minorHAnsi"/>
        </w:rPr>
        <w:t>).</w:t>
      </w:r>
      <w:r w:rsidR="00A51DB1">
        <w:rPr>
          <w:rFonts w:asciiTheme="minorHAnsi" w:hAnsiTheme="minorHAnsi" w:cstheme="minorHAnsi"/>
        </w:rPr>
        <w:t xml:space="preserve"> </w:t>
      </w:r>
      <w:r w:rsidR="00A51DB1" w:rsidRPr="007863A8">
        <w:rPr>
          <w:rFonts w:asciiTheme="minorHAnsi" w:hAnsiTheme="minorHAnsi" w:cstheme="minorHAnsi"/>
        </w:rPr>
        <w:t>https://doi.org/10.1002/adbi.201900192.</w:t>
      </w:r>
    </w:p>
    <w:p w14:paraId="6195619E" w14:textId="3BB767BE" w:rsidR="00A51C73" w:rsidRPr="002E363F" w:rsidRDefault="008B5CBA" w:rsidP="00037F74">
      <w:pPr>
        <w:contextualSpacing/>
        <w:rPr>
          <w:rFonts w:asciiTheme="minorHAnsi" w:hAnsiTheme="minorHAnsi" w:cstheme="minorHAnsi"/>
        </w:rPr>
      </w:pPr>
      <w:r w:rsidRPr="002E363F">
        <w:rPr>
          <w:rFonts w:asciiTheme="minorHAnsi" w:hAnsiTheme="minorHAnsi" w:cstheme="minorHAnsi"/>
          <w:vertAlign w:val="superscript"/>
        </w:rPr>
        <w:t>43</w:t>
      </w:r>
      <w:r w:rsidR="00A51C73" w:rsidRPr="002E363F">
        <w:rPr>
          <w:rFonts w:asciiTheme="minorHAnsi" w:hAnsiTheme="minorHAnsi" w:cstheme="minorHAnsi"/>
        </w:rPr>
        <w:t>Schindelin, J</w:t>
      </w:r>
      <w:r w:rsidR="002E363F" w:rsidRPr="002E363F">
        <w:rPr>
          <w:rFonts w:asciiTheme="minorHAnsi" w:hAnsiTheme="minorHAnsi" w:cstheme="minorHAnsi"/>
        </w:rPr>
        <w:t xml:space="preserve">. et al. </w:t>
      </w:r>
      <w:r w:rsidR="00A51C73" w:rsidRPr="002E363F">
        <w:rPr>
          <w:rFonts w:asciiTheme="minorHAnsi" w:hAnsiTheme="minorHAnsi" w:cstheme="minorHAnsi"/>
        </w:rPr>
        <w:t xml:space="preserve">Fiji: an open- source platform for biological-image analysis. </w:t>
      </w:r>
      <w:r w:rsidR="00A51C73" w:rsidRPr="002E363F">
        <w:rPr>
          <w:rFonts w:asciiTheme="minorHAnsi" w:hAnsiTheme="minorHAnsi" w:cstheme="minorHAnsi"/>
          <w:i/>
          <w:iCs/>
        </w:rPr>
        <w:t>Nat</w:t>
      </w:r>
      <w:r w:rsidR="00A51DB1" w:rsidRPr="002E363F">
        <w:rPr>
          <w:rFonts w:asciiTheme="minorHAnsi" w:hAnsiTheme="minorHAnsi" w:cstheme="minorHAnsi"/>
          <w:i/>
          <w:iCs/>
        </w:rPr>
        <w:t>ure</w:t>
      </w:r>
      <w:r w:rsidR="00A51C73" w:rsidRPr="002E363F">
        <w:rPr>
          <w:rFonts w:asciiTheme="minorHAnsi" w:hAnsiTheme="minorHAnsi" w:cstheme="minorHAnsi"/>
          <w:i/>
          <w:iCs/>
        </w:rPr>
        <w:t xml:space="preserve"> Methods</w:t>
      </w:r>
      <w:r w:rsidR="004A5872" w:rsidRPr="002E363F">
        <w:rPr>
          <w:rFonts w:asciiTheme="minorHAnsi" w:hAnsiTheme="minorHAnsi" w:cstheme="minorHAnsi"/>
          <w:i/>
          <w:iCs/>
        </w:rPr>
        <w:t>.</w:t>
      </w:r>
      <w:r w:rsidR="00A51C73" w:rsidRPr="002E363F">
        <w:rPr>
          <w:rFonts w:asciiTheme="minorHAnsi" w:hAnsiTheme="minorHAnsi" w:cstheme="minorHAnsi"/>
        </w:rPr>
        <w:t xml:space="preserve"> </w:t>
      </w:r>
      <w:r w:rsidR="00A51C73" w:rsidRPr="002E363F">
        <w:rPr>
          <w:rFonts w:asciiTheme="minorHAnsi" w:hAnsiTheme="minorHAnsi" w:cstheme="minorHAnsi"/>
          <w:b/>
          <w:bCs/>
        </w:rPr>
        <w:t>9</w:t>
      </w:r>
      <w:r w:rsidR="00A51C73" w:rsidRPr="002E363F">
        <w:rPr>
          <w:rFonts w:asciiTheme="minorHAnsi" w:hAnsiTheme="minorHAnsi" w:cstheme="minorHAnsi"/>
        </w:rPr>
        <w:t>, 676–682</w:t>
      </w:r>
      <w:r w:rsidR="002E363F" w:rsidRPr="002E363F">
        <w:rPr>
          <w:rFonts w:asciiTheme="minorHAnsi" w:hAnsiTheme="minorHAnsi" w:cstheme="minorHAnsi"/>
        </w:rPr>
        <w:t xml:space="preserve"> (</w:t>
      </w:r>
      <w:r w:rsidR="00A51C73" w:rsidRPr="002E363F">
        <w:rPr>
          <w:rFonts w:asciiTheme="minorHAnsi" w:hAnsiTheme="minorHAnsi" w:cstheme="minorHAnsi"/>
        </w:rPr>
        <w:t>2012).</w:t>
      </w:r>
    </w:p>
    <w:p w14:paraId="32252A91" w14:textId="187D59F7" w:rsidR="00A51C73" w:rsidRPr="002E363F" w:rsidRDefault="009426B7" w:rsidP="00037F74">
      <w:pPr>
        <w:contextualSpacing/>
        <w:rPr>
          <w:rFonts w:asciiTheme="minorHAnsi" w:hAnsiTheme="minorHAnsi" w:cstheme="minorHAnsi"/>
        </w:rPr>
      </w:pPr>
      <w:bookmarkStart w:id="22" w:name="_Hlk49092819"/>
      <w:r w:rsidRPr="002E363F">
        <w:rPr>
          <w:rFonts w:asciiTheme="minorHAnsi" w:hAnsiTheme="minorHAnsi" w:cstheme="minorHAnsi"/>
          <w:vertAlign w:val="superscript"/>
        </w:rPr>
        <w:t>4</w:t>
      </w:r>
      <w:r w:rsidR="008B5CBA" w:rsidRPr="002E363F">
        <w:rPr>
          <w:rFonts w:asciiTheme="minorHAnsi" w:hAnsiTheme="minorHAnsi" w:cstheme="minorHAnsi"/>
          <w:vertAlign w:val="superscript"/>
        </w:rPr>
        <w:t>4</w:t>
      </w:r>
      <w:r w:rsidR="00A51C73" w:rsidRPr="002E363F">
        <w:rPr>
          <w:rFonts w:asciiTheme="minorHAnsi" w:hAnsiTheme="minorHAnsi" w:cstheme="minorHAnsi"/>
        </w:rPr>
        <w:t xml:space="preserve">EPFL Switzerland. </w:t>
      </w:r>
      <w:proofErr w:type="spellStart"/>
      <w:r w:rsidR="00A51C73" w:rsidRPr="002E363F">
        <w:rPr>
          <w:rFonts w:asciiTheme="minorHAnsi" w:hAnsiTheme="minorHAnsi" w:cstheme="minorHAnsi"/>
        </w:rPr>
        <w:t>OrientationJ</w:t>
      </w:r>
      <w:proofErr w:type="spellEnd"/>
      <w:r w:rsidR="00A51C73" w:rsidRPr="002E363F">
        <w:rPr>
          <w:rFonts w:asciiTheme="minorHAnsi" w:hAnsiTheme="minorHAnsi" w:cstheme="minorHAnsi"/>
        </w:rPr>
        <w:t xml:space="preserve"> plug in</w:t>
      </w:r>
      <w:r w:rsidR="002E363F" w:rsidRPr="002E363F">
        <w:rPr>
          <w:rFonts w:asciiTheme="minorHAnsi" w:hAnsiTheme="minorHAnsi" w:cstheme="minorHAnsi"/>
        </w:rPr>
        <w:t xml:space="preserve"> (</w:t>
      </w:r>
      <w:r w:rsidR="00A51C73" w:rsidRPr="002E363F">
        <w:rPr>
          <w:rFonts w:asciiTheme="minorHAnsi" w:hAnsiTheme="minorHAnsi" w:cstheme="minorHAnsi"/>
        </w:rPr>
        <w:t>2019).</w:t>
      </w:r>
    </w:p>
    <w:bookmarkEnd w:id="22"/>
    <w:p w14:paraId="18DF816D" w14:textId="7A485F1F" w:rsidR="00A51C73" w:rsidRDefault="009426B7" w:rsidP="00037F74">
      <w:pPr>
        <w:contextualSpacing/>
        <w:rPr>
          <w:rFonts w:asciiTheme="minorHAnsi" w:hAnsiTheme="minorHAnsi" w:cstheme="minorHAnsi"/>
        </w:rPr>
      </w:pPr>
      <w:r w:rsidRPr="002E363F">
        <w:rPr>
          <w:rFonts w:asciiTheme="minorHAnsi" w:hAnsiTheme="minorHAnsi" w:cstheme="minorHAnsi"/>
          <w:vertAlign w:val="superscript"/>
        </w:rPr>
        <w:t>4</w:t>
      </w:r>
      <w:r w:rsidR="008B5CBA" w:rsidRPr="002E363F">
        <w:rPr>
          <w:rFonts w:asciiTheme="minorHAnsi" w:hAnsiTheme="minorHAnsi" w:cstheme="minorHAnsi"/>
          <w:vertAlign w:val="superscript"/>
        </w:rPr>
        <w:t>5</w:t>
      </w:r>
      <w:r w:rsidR="00A51C73" w:rsidRPr="002E363F">
        <w:rPr>
          <w:rFonts w:asciiTheme="minorHAnsi" w:hAnsiTheme="minorHAnsi" w:cstheme="minorHAnsi"/>
        </w:rPr>
        <w:t xml:space="preserve">Goren, S., </w:t>
      </w:r>
      <w:proofErr w:type="spellStart"/>
      <w:r w:rsidR="00A51C73" w:rsidRPr="002E363F">
        <w:rPr>
          <w:rFonts w:asciiTheme="minorHAnsi" w:hAnsiTheme="minorHAnsi" w:cstheme="minorHAnsi"/>
        </w:rPr>
        <w:t>Koren</w:t>
      </w:r>
      <w:proofErr w:type="spellEnd"/>
      <w:r w:rsidR="00A51C73" w:rsidRPr="002E363F">
        <w:rPr>
          <w:rFonts w:asciiTheme="minorHAnsi" w:hAnsiTheme="minorHAnsi" w:cstheme="minorHAnsi"/>
        </w:rPr>
        <w:t xml:space="preserve">, Y., Xu, X., </w:t>
      </w:r>
      <w:proofErr w:type="spellStart"/>
      <w:r w:rsidR="00A51C73" w:rsidRPr="002E363F">
        <w:rPr>
          <w:rFonts w:asciiTheme="minorHAnsi" w:hAnsiTheme="minorHAnsi" w:cstheme="minorHAnsi"/>
        </w:rPr>
        <w:t>Lesman</w:t>
      </w:r>
      <w:proofErr w:type="spellEnd"/>
      <w:r w:rsidR="00A51C73" w:rsidRPr="002E363F">
        <w:rPr>
          <w:rFonts w:asciiTheme="minorHAnsi" w:hAnsiTheme="minorHAnsi" w:cstheme="minorHAnsi"/>
        </w:rPr>
        <w:t>, A. Elastic anisotropy governs the decay of cell-induced displacements.</w:t>
      </w:r>
      <w:r w:rsidR="00A51C73" w:rsidRPr="00A51C73">
        <w:rPr>
          <w:rFonts w:asciiTheme="minorHAnsi" w:hAnsiTheme="minorHAnsi" w:cstheme="minorHAnsi"/>
        </w:rPr>
        <w:t xml:space="preserve"> </w:t>
      </w:r>
      <w:r w:rsidR="00A51DB1" w:rsidRPr="001138F1">
        <w:rPr>
          <w:rFonts w:asciiTheme="minorHAnsi" w:hAnsiTheme="minorHAnsi" w:cstheme="minorHAnsi"/>
          <w:i/>
          <w:iCs/>
        </w:rPr>
        <w:t>Biophysical Journal</w:t>
      </w:r>
      <w:r w:rsidR="00A51DB1">
        <w:rPr>
          <w:rFonts w:asciiTheme="minorHAnsi" w:hAnsiTheme="minorHAnsi" w:cstheme="minorHAnsi"/>
        </w:rPr>
        <w:t>.</w:t>
      </w:r>
      <w:r w:rsidR="00A51DB1" w:rsidRPr="00A51DB1" w:rsidDel="00A51DB1">
        <w:rPr>
          <w:rFonts w:asciiTheme="minorHAnsi" w:hAnsiTheme="minorHAnsi" w:cstheme="minorHAnsi"/>
        </w:rPr>
        <w:t xml:space="preserve"> </w:t>
      </w:r>
      <w:r w:rsidR="00A10BFD" w:rsidRPr="001138F1">
        <w:rPr>
          <w:rFonts w:asciiTheme="minorHAnsi" w:hAnsiTheme="minorHAnsi" w:cstheme="minorHAnsi"/>
          <w:b/>
          <w:bCs/>
        </w:rPr>
        <w:t>118</w:t>
      </w:r>
      <w:r w:rsidR="00A10BFD">
        <w:rPr>
          <w:rFonts w:asciiTheme="minorHAnsi" w:hAnsiTheme="minorHAnsi" w:cstheme="minorHAnsi"/>
        </w:rPr>
        <w:t xml:space="preserve"> (</w:t>
      </w:r>
      <w:r w:rsidR="00A10BFD" w:rsidRPr="00A10BFD">
        <w:rPr>
          <w:rFonts w:asciiTheme="minorHAnsi" w:hAnsiTheme="minorHAnsi" w:cstheme="minorHAnsi"/>
        </w:rPr>
        <w:t>5</w:t>
      </w:r>
      <w:r w:rsidR="00A10BFD">
        <w:rPr>
          <w:rFonts w:asciiTheme="minorHAnsi" w:hAnsiTheme="minorHAnsi" w:cstheme="minorHAnsi"/>
        </w:rPr>
        <w:t>)</w:t>
      </w:r>
      <w:r w:rsidR="00A10BFD" w:rsidRPr="00A10BFD">
        <w:rPr>
          <w:rFonts w:asciiTheme="minorHAnsi" w:hAnsiTheme="minorHAnsi" w:cstheme="minorHAnsi"/>
        </w:rPr>
        <w:t>, 1152-1164</w:t>
      </w:r>
      <w:r w:rsidR="00A10BFD">
        <w:rPr>
          <w:rFonts w:asciiTheme="minorHAnsi" w:hAnsiTheme="minorHAnsi" w:cstheme="minorHAnsi"/>
        </w:rPr>
        <w:t xml:space="preserve"> </w:t>
      </w:r>
      <w:r w:rsidR="00FA794B">
        <w:rPr>
          <w:rFonts w:asciiTheme="minorHAnsi" w:hAnsiTheme="minorHAnsi" w:cstheme="minorHAnsi"/>
        </w:rPr>
        <w:t>(</w:t>
      </w:r>
      <w:r w:rsidR="00A51C73" w:rsidRPr="00A51C73">
        <w:rPr>
          <w:rFonts w:asciiTheme="minorHAnsi" w:hAnsiTheme="minorHAnsi" w:cstheme="minorHAnsi"/>
        </w:rPr>
        <w:t>2019</w:t>
      </w:r>
      <w:r w:rsidR="00FA794B">
        <w:rPr>
          <w:rFonts w:asciiTheme="minorHAnsi" w:hAnsiTheme="minorHAnsi" w:cstheme="minorHAnsi"/>
        </w:rPr>
        <w:t>)</w:t>
      </w:r>
      <w:r w:rsidR="00A51C73" w:rsidRPr="00A51C73">
        <w:rPr>
          <w:rFonts w:asciiTheme="minorHAnsi" w:hAnsiTheme="minorHAnsi" w:cstheme="minorHAnsi"/>
        </w:rPr>
        <w:t>.</w:t>
      </w:r>
      <w:r w:rsidR="00A51DB1" w:rsidRPr="00A51DB1">
        <w:rPr>
          <w:rFonts w:asciiTheme="minorHAnsi" w:hAnsiTheme="minorHAnsi" w:cstheme="minorHAnsi"/>
        </w:rPr>
        <w:t xml:space="preserve"> https://doi.org/10.1016/j.bpj.2019.12.033</w:t>
      </w:r>
      <w:r w:rsidR="00A51DB1">
        <w:rPr>
          <w:rFonts w:asciiTheme="minorHAnsi" w:hAnsiTheme="minorHAnsi" w:cstheme="minorHAnsi"/>
        </w:rPr>
        <w:t>.</w:t>
      </w:r>
    </w:p>
    <w:p w14:paraId="2CC4D0A6" w14:textId="128E3CBA" w:rsidR="00013756" w:rsidRDefault="009426B7" w:rsidP="00037F74">
      <w:pPr>
        <w:contextualSpacing/>
      </w:pPr>
      <w:r>
        <w:rPr>
          <w:vertAlign w:val="superscript"/>
        </w:rPr>
        <w:t>4</w:t>
      </w:r>
      <w:r w:rsidR="008B5CBA">
        <w:rPr>
          <w:vertAlign w:val="superscript"/>
        </w:rPr>
        <w:t>6</w:t>
      </w:r>
      <w:r w:rsidR="00013756" w:rsidRPr="00A65612">
        <w:t>Notbohm</w:t>
      </w:r>
      <w:r w:rsidR="00013756">
        <w:t xml:space="preserve">, </w:t>
      </w:r>
      <w:r w:rsidR="00013756" w:rsidRPr="00A65612">
        <w:t>J</w:t>
      </w:r>
      <w:r w:rsidR="00013756">
        <w:t>.</w:t>
      </w:r>
      <w:r w:rsidR="00013756" w:rsidRPr="00A65612">
        <w:t xml:space="preserve">, </w:t>
      </w:r>
      <w:proofErr w:type="spellStart"/>
      <w:r w:rsidR="00013756" w:rsidRPr="00A65612">
        <w:t>Lesman</w:t>
      </w:r>
      <w:proofErr w:type="spellEnd"/>
      <w:r w:rsidR="00013756">
        <w:t>, A.</w:t>
      </w:r>
      <w:r w:rsidR="00013756" w:rsidRPr="00A65612">
        <w:t>, Tirrell</w:t>
      </w:r>
      <w:r w:rsidR="00013756">
        <w:t xml:space="preserve">, </w:t>
      </w:r>
      <w:r w:rsidR="00013756" w:rsidRPr="00A65612">
        <w:t>D</w:t>
      </w:r>
      <w:r w:rsidR="00013756">
        <w:t xml:space="preserve">. </w:t>
      </w:r>
      <w:r w:rsidR="00013756" w:rsidRPr="00A65612">
        <w:t>A</w:t>
      </w:r>
      <w:r w:rsidR="00013756">
        <w:t>.</w:t>
      </w:r>
      <w:r w:rsidR="00013756" w:rsidRPr="00A65612">
        <w:t>, Ravichandran</w:t>
      </w:r>
      <w:r w:rsidR="00013756">
        <w:t xml:space="preserve">, G. </w:t>
      </w:r>
      <w:r w:rsidR="00013756" w:rsidRPr="006E23AE">
        <w:t>Quantifying cell-induced matrix deformation in three dimensions based on imaging matrix fibers</w:t>
      </w:r>
      <w:r w:rsidR="00A51DB1">
        <w:t>.</w:t>
      </w:r>
      <w:r w:rsidR="00013756">
        <w:t xml:space="preserve"> </w:t>
      </w:r>
      <w:r w:rsidR="00013756" w:rsidRPr="006E23AE">
        <w:rPr>
          <w:i/>
          <w:iCs/>
        </w:rPr>
        <w:t>Integrative Biology</w:t>
      </w:r>
      <w:r w:rsidR="00A51DB1">
        <w:rPr>
          <w:i/>
          <w:iCs/>
        </w:rPr>
        <w:t>.</w:t>
      </w:r>
      <w:r w:rsidR="00013756" w:rsidRPr="006E23AE">
        <w:t xml:space="preserve"> </w:t>
      </w:r>
      <w:r w:rsidR="00013756" w:rsidRPr="006E23AE">
        <w:rPr>
          <w:b/>
          <w:bCs/>
        </w:rPr>
        <w:t>7</w:t>
      </w:r>
      <w:r w:rsidR="00A10BFD">
        <w:rPr>
          <w:b/>
          <w:bCs/>
        </w:rPr>
        <w:t xml:space="preserve"> </w:t>
      </w:r>
      <w:r w:rsidR="00013756" w:rsidRPr="006E23AE">
        <w:t>(10), 1186-1195</w:t>
      </w:r>
      <w:r w:rsidR="002E363F">
        <w:t xml:space="preserve"> (</w:t>
      </w:r>
      <w:r w:rsidR="007D5729">
        <w:t>2015</w:t>
      </w:r>
      <w:r w:rsidR="00013756">
        <w:t>)</w:t>
      </w:r>
      <w:r w:rsidR="007D5729">
        <w:t>.</w:t>
      </w:r>
    </w:p>
    <w:p w14:paraId="06BD5881" w14:textId="18957F0C" w:rsidR="00DB735F" w:rsidRDefault="009426B7" w:rsidP="00037F74">
      <w:pPr>
        <w:contextualSpacing/>
      </w:pPr>
      <w:r>
        <w:rPr>
          <w:vertAlign w:val="superscript"/>
        </w:rPr>
        <w:t>4</w:t>
      </w:r>
      <w:r w:rsidR="008B5CBA">
        <w:rPr>
          <w:vertAlign w:val="superscript"/>
        </w:rPr>
        <w:t>7</w:t>
      </w:r>
      <w:r w:rsidR="007D5729" w:rsidRPr="00A65612">
        <w:t>Lesman</w:t>
      </w:r>
      <w:r w:rsidR="007D5729">
        <w:t>, A.</w:t>
      </w:r>
      <w:r w:rsidR="007D5729" w:rsidRPr="00A65612">
        <w:t xml:space="preserve">, </w:t>
      </w:r>
      <w:proofErr w:type="spellStart"/>
      <w:r w:rsidR="007D5729" w:rsidRPr="00A65612">
        <w:t>Notbohm</w:t>
      </w:r>
      <w:proofErr w:type="spellEnd"/>
      <w:r w:rsidR="007D5729">
        <w:t xml:space="preserve">, </w:t>
      </w:r>
      <w:r w:rsidR="007D5729" w:rsidRPr="00A65612">
        <w:t>J</w:t>
      </w:r>
      <w:r w:rsidR="007D5729">
        <w:t>.</w:t>
      </w:r>
      <w:r w:rsidR="007D5729" w:rsidRPr="00A65612">
        <w:t>, Tirrell</w:t>
      </w:r>
      <w:r w:rsidR="007D5729">
        <w:t xml:space="preserve">, </w:t>
      </w:r>
      <w:r w:rsidR="007D5729" w:rsidRPr="00A65612">
        <w:t>D</w:t>
      </w:r>
      <w:r w:rsidR="007D5729">
        <w:t xml:space="preserve">. </w:t>
      </w:r>
      <w:r w:rsidR="007D5729" w:rsidRPr="00A65612">
        <w:t>A</w:t>
      </w:r>
      <w:r w:rsidR="007D5729">
        <w:t>.</w:t>
      </w:r>
      <w:r w:rsidR="007D5729" w:rsidRPr="00A65612">
        <w:t>, Ravichandran</w:t>
      </w:r>
      <w:r w:rsidR="007D5729">
        <w:t xml:space="preserve">, G. </w:t>
      </w:r>
      <w:r w:rsidR="007D5729" w:rsidRPr="006E23AE">
        <w:t>Contractile forces regulate cell division in three-dimensional environments</w:t>
      </w:r>
      <w:r w:rsidR="007D5729">
        <w:t xml:space="preserve">. </w:t>
      </w:r>
      <w:r w:rsidR="007D5729" w:rsidRPr="006E23AE">
        <w:rPr>
          <w:i/>
          <w:iCs/>
        </w:rPr>
        <w:t>Journal of Cell Biology</w:t>
      </w:r>
      <w:r w:rsidR="004A5872">
        <w:rPr>
          <w:i/>
          <w:iCs/>
        </w:rPr>
        <w:t>.</w:t>
      </w:r>
      <w:r w:rsidR="007D5729" w:rsidRPr="006E23AE">
        <w:t xml:space="preserve"> </w:t>
      </w:r>
      <w:r w:rsidR="007D5729" w:rsidRPr="006E23AE">
        <w:rPr>
          <w:b/>
          <w:bCs/>
        </w:rPr>
        <w:t>205</w:t>
      </w:r>
      <w:r w:rsidR="002E363F">
        <w:rPr>
          <w:b/>
          <w:bCs/>
        </w:rPr>
        <w:t xml:space="preserve"> </w:t>
      </w:r>
      <w:r w:rsidR="007D5729" w:rsidRPr="006E23AE">
        <w:t>(2), 155-162</w:t>
      </w:r>
      <w:r w:rsidR="002E363F">
        <w:t xml:space="preserve"> (</w:t>
      </w:r>
      <w:r w:rsidR="007D5729">
        <w:t>2014).</w:t>
      </w:r>
    </w:p>
    <w:p w14:paraId="48E60E3A" w14:textId="15ECAB2B" w:rsidR="0044270C" w:rsidRPr="007863A8" w:rsidRDefault="00833355" w:rsidP="00037F74">
      <w:pPr>
        <w:contextualSpacing/>
        <w:rPr>
          <w:rFonts w:asciiTheme="minorHAnsi" w:hAnsiTheme="minorHAnsi" w:cstheme="minorHAnsi"/>
        </w:rPr>
      </w:pPr>
      <w:r>
        <w:rPr>
          <w:vertAlign w:val="superscript"/>
        </w:rPr>
        <w:t>4</w:t>
      </w:r>
      <w:r w:rsidR="008B5CBA">
        <w:rPr>
          <w:vertAlign w:val="superscript"/>
        </w:rPr>
        <w:t>8</w:t>
      </w:r>
      <w:r w:rsidR="0044270C" w:rsidRPr="00F242A8">
        <w:t>Cha</w:t>
      </w:r>
      <w:r w:rsidR="0044270C">
        <w:t>,</w:t>
      </w:r>
      <w:r w:rsidR="0044270C" w:rsidRPr="00F242A8">
        <w:t xml:space="preserve"> C</w:t>
      </w:r>
      <w:r w:rsidR="0044270C">
        <w:t xml:space="preserve">. </w:t>
      </w:r>
      <w:r w:rsidR="0044270C" w:rsidRPr="00F242A8">
        <w:t>Y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44270C" w:rsidRPr="00F242A8">
        <w:t>Tailoring Hydrogel Adhesion to Polydimethylsiloxane Substrates Using Polysaccharide Glue.</w:t>
      </w:r>
      <w:r w:rsidR="0044270C" w:rsidRPr="001138F1">
        <w:rPr>
          <w:i/>
          <w:iCs/>
        </w:rPr>
        <w:t xml:space="preserve"> </w:t>
      </w:r>
      <w:proofErr w:type="spellStart"/>
      <w:r w:rsidR="00A10BFD" w:rsidRPr="001138F1">
        <w:rPr>
          <w:i/>
          <w:iCs/>
        </w:rPr>
        <w:t>Angewandte</w:t>
      </w:r>
      <w:proofErr w:type="spellEnd"/>
      <w:r w:rsidR="00A10BFD" w:rsidRPr="001138F1">
        <w:rPr>
          <w:i/>
          <w:iCs/>
        </w:rPr>
        <w:t xml:space="preserve"> </w:t>
      </w:r>
      <w:proofErr w:type="spellStart"/>
      <w:r w:rsidR="00A10BFD" w:rsidRPr="001138F1">
        <w:rPr>
          <w:i/>
          <w:iCs/>
        </w:rPr>
        <w:t>Chemie</w:t>
      </w:r>
      <w:proofErr w:type="spellEnd"/>
      <w:r w:rsidR="00A10BFD" w:rsidRPr="001138F1">
        <w:rPr>
          <w:i/>
          <w:iCs/>
        </w:rPr>
        <w:t xml:space="preserve"> International Edition</w:t>
      </w:r>
      <w:r w:rsidR="0044270C">
        <w:t>.</w:t>
      </w:r>
      <w:r w:rsidR="0044270C" w:rsidRPr="00F242A8">
        <w:t xml:space="preserve"> </w:t>
      </w:r>
      <w:r w:rsidR="0044270C" w:rsidRPr="008B381E">
        <w:rPr>
          <w:b/>
          <w:bCs/>
        </w:rPr>
        <w:t>52</w:t>
      </w:r>
      <w:r w:rsidR="0044270C">
        <w:t xml:space="preserve">, </w:t>
      </w:r>
      <w:r w:rsidR="0044270C" w:rsidRPr="00F242A8">
        <w:t>6949-52</w:t>
      </w:r>
      <w:r w:rsidR="002E363F">
        <w:t xml:space="preserve"> (</w:t>
      </w:r>
      <w:r w:rsidR="0044270C" w:rsidRPr="007863A8">
        <w:rPr>
          <w:rFonts w:asciiTheme="minorHAnsi" w:hAnsiTheme="minorHAnsi" w:cstheme="minorHAnsi"/>
        </w:rPr>
        <w:t>2019</w:t>
      </w:r>
      <w:r w:rsidR="0044270C">
        <w:rPr>
          <w:rFonts w:asciiTheme="minorHAnsi" w:hAnsiTheme="minorHAnsi" w:cstheme="minorHAnsi"/>
        </w:rPr>
        <w:t>).</w:t>
      </w:r>
      <w:r w:rsidR="0044270C" w:rsidRPr="00F242A8">
        <w:t xml:space="preserve"> </w:t>
      </w:r>
    </w:p>
    <w:p w14:paraId="3CBCA1E2" w14:textId="49ADA5A2" w:rsidR="0044270C" w:rsidRPr="00F242A8" w:rsidRDefault="00833355" w:rsidP="00037F74">
      <w:pPr>
        <w:contextualSpacing/>
      </w:pPr>
      <w:r>
        <w:rPr>
          <w:vertAlign w:val="superscript"/>
        </w:rPr>
        <w:t>4</w:t>
      </w:r>
      <w:r w:rsidR="008B5CBA">
        <w:rPr>
          <w:vertAlign w:val="superscript"/>
        </w:rPr>
        <w:t>9</w:t>
      </w:r>
      <w:r w:rsidR="0044270C" w:rsidRPr="00F242A8">
        <w:t>Wirthl D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44270C" w:rsidRPr="00F242A8">
        <w:t xml:space="preserve">Instant tough bonding of hydrogels for soft machines and electronics. </w:t>
      </w:r>
      <w:r w:rsidR="00A10BFD" w:rsidRPr="001138F1">
        <w:rPr>
          <w:i/>
          <w:iCs/>
        </w:rPr>
        <w:t>Science Advances</w:t>
      </w:r>
      <w:r w:rsidR="0044270C">
        <w:t xml:space="preserve">. </w:t>
      </w:r>
      <w:r w:rsidR="0044270C" w:rsidRPr="008B381E">
        <w:rPr>
          <w:b/>
          <w:bCs/>
        </w:rPr>
        <w:t>3</w:t>
      </w:r>
      <w:r w:rsidR="002E363F">
        <w:t xml:space="preserve"> (</w:t>
      </w:r>
      <w:r w:rsidR="0044270C" w:rsidRPr="007863A8">
        <w:rPr>
          <w:rFonts w:asciiTheme="minorHAnsi" w:hAnsiTheme="minorHAnsi" w:cstheme="minorHAnsi"/>
        </w:rPr>
        <w:t>201</w:t>
      </w:r>
      <w:r w:rsidR="0044270C">
        <w:rPr>
          <w:rFonts w:asciiTheme="minorHAnsi" w:hAnsiTheme="minorHAnsi" w:cstheme="minorHAnsi"/>
        </w:rPr>
        <w:t>7).</w:t>
      </w:r>
      <w:r w:rsidR="0044270C" w:rsidRPr="00F242A8">
        <w:t xml:space="preserve"> </w:t>
      </w:r>
    </w:p>
    <w:p w14:paraId="2B9B3AA3" w14:textId="4E755FDC" w:rsidR="0044270C" w:rsidRPr="00F242A8" w:rsidRDefault="008B5CBA" w:rsidP="00037F74">
      <w:pPr>
        <w:contextualSpacing/>
      </w:pPr>
      <w:r>
        <w:rPr>
          <w:vertAlign w:val="superscript"/>
        </w:rPr>
        <w:t>50</w:t>
      </w:r>
      <w:r w:rsidR="0044270C" w:rsidRPr="00F242A8">
        <w:t>Juarez-Moreno</w:t>
      </w:r>
      <w:r w:rsidR="0044270C">
        <w:t>,</w:t>
      </w:r>
      <w:r w:rsidR="0044270C" w:rsidRPr="00F242A8">
        <w:t xml:space="preserve"> J</w:t>
      </w:r>
      <w:r w:rsidR="0044270C">
        <w:t xml:space="preserve">. </w:t>
      </w:r>
      <w:r w:rsidR="0044270C" w:rsidRPr="00F242A8">
        <w:t>A</w:t>
      </w:r>
      <w:r w:rsidR="0044270C">
        <w:t>.</w:t>
      </w:r>
      <w:r w:rsidR="0044270C" w:rsidRPr="00F242A8">
        <w:t>, Avila-Ortega</w:t>
      </w:r>
      <w:r w:rsidR="0044270C">
        <w:t>,</w:t>
      </w:r>
      <w:r w:rsidR="0044270C" w:rsidRPr="00F242A8">
        <w:t xml:space="preserve"> A</w:t>
      </w:r>
      <w:r w:rsidR="0044270C">
        <w:t>.</w:t>
      </w:r>
      <w:r w:rsidR="0044270C" w:rsidRPr="00F242A8">
        <w:t>, Oliva</w:t>
      </w:r>
      <w:r w:rsidR="0044270C">
        <w:t>,</w:t>
      </w:r>
      <w:r w:rsidR="0044270C" w:rsidRPr="00F242A8">
        <w:t xml:space="preserve"> A</w:t>
      </w:r>
      <w:r w:rsidR="0044270C">
        <w:t xml:space="preserve">. </w:t>
      </w:r>
      <w:r w:rsidR="0044270C" w:rsidRPr="00F242A8">
        <w:t>I</w:t>
      </w:r>
      <w:r w:rsidR="0044270C">
        <w:t>.</w:t>
      </w:r>
      <w:r w:rsidR="0044270C" w:rsidRPr="00F242A8">
        <w:t>, Aviles</w:t>
      </w:r>
      <w:r w:rsidR="0044270C">
        <w:t>,</w:t>
      </w:r>
      <w:r w:rsidR="0044270C" w:rsidRPr="00F242A8">
        <w:t xml:space="preserve"> F</w:t>
      </w:r>
      <w:r w:rsidR="0044270C">
        <w:t>.</w:t>
      </w:r>
      <w:r w:rsidR="0044270C" w:rsidRPr="00F242A8">
        <w:t xml:space="preserve">, </w:t>
      </w:r>
      <w:proofErr w:type="spellStart"/>
      <w:r w:rsidR="0044270C" w:rsidRPr="00F242A8">
        <w:t>Cauich</w:t>
      </w:r>
      <w:proofErr w:type="spellEnd"/>
      <w:r w:rsidR="0044270C" w:rsidRPr="00F242A8">
        <w:t>-Rodriguez</w:t>
      </w:r>
      <w:r w:rsidR="0044270C">
        <w:t>,</w:t>
      </w:r>
      <w:r w:rsidR="0044270C" w:rsidRPr="00F242A8">
        <w:t xml:space="preserve"> J</w:t>
      </w:r>
      <w:r w:rsidR="0044270C">
        <w:t xml:space="preserve">. </w:t>
      </w:r>
      <w:r w:rsidR="0044270C" w:rsidRPr="00F242A8">
        <w:t xml:space="preserve">V. Effect of wettability and surface roughness on the adhesion properties of collagen on PDMS films treated by capacitively coupled oxygen plasma. </w:t>
      </w:r>
      <w:r w:rsidR="00A10BFD" w:rsidRPr="001138F1">
        <w:rPr>
          <w:i/>
          <w:iCs/>
        </w:rPr>
        <w:t>Applied Surface Science</w:t>
      </w:r>
      <w:r w:rsidR="0044270C">
        <w:rPr>
          <w:i/>
          <w:iCs/>
        </w:rPr>
        <w:t>.</w:t>
      </w:r>
      <w:r w:rsidR="0044270C" w:rsidRPr="00F242A8">
        <w:t xml:space="preserve"> </w:t>
      </w:r>
      <w:r w:rsidR="0044270C" w:rsidRPr="008B381E">
        <w:rPr>
          <w:b/>
          <w:bCs/>
        </w:rPr>
        <w:t>349</w:t>
      </w:r>
      <w:r w:rsidR="0044270C">
        <w:t xml:space="preserve">, </w:t>
      </w:r>
      <w:r w:rsidR="0044270C" w:rsidRPr="00F242A8">
        <w:t>763-73</w:t>
      </w:r>
      <w:r w:rsidR="002E363F">
        <w:t xml:space="preserve"> (</w:t>
      </w:r>
      <w:r w:rsidR="0044270C">
        <w:t>2015).</w:t>
      </w:r>
    </w:p>
    <w:p w14:paraId="7D254964" w14:textId="6AC64702" w:rsidR="0044270C" w:rsidRPr="00F242A8" w:rsidRDefault="008B5CBA" w:rsidP="00037F74">
      <w:pPr>
        <w:contextualSpacing/>
      </w:pPr>
      <w:r>
        <w:rPr>
          <w:vertAlign w:val="superscript"/>
        </w:rPr>
        <w:t>51</w:t>
      </w:r>
      <w:r w:rsidR="0044270C" w:rsidRPr="00F242A8">
        <w:t>Kim</w:t>
      </w:r>
      <w:r w:rsidR="0044270C">
        <w:t>,</w:t>
      </w:r>
      <w:r w:rsidR="0044270C" w:rsidRPr="00F242A8">
        <w:t xml:space="preserve"> H</w:t>
      </w:r>
      <w:r w:rsidR="0044270C">
        <w:t xml:space="preserve">. </w:t>
      </w:r>
      <w:r w:rsidR="0044270C" w:rsidRPr="00F242A8">
        <w:t>T</w:t>
      </w:r>
      <w:r w:rsidR="0044270C">
        <w:t>.</w:t>
      </w:r>
      <w:r w:rsidR="0044270C" w:rsidRPr="00F242A8">
        <w:t xml:space="preserve">, </w:t>
      </w:r>
      <w:proofErr w:type="spellStart"/>
      <w:r w:rsidR="0044270C" w:rsidRPr="00F242A8">
        <w:t>Jeong</w:t>
      </w:r>
      <w:proofErr w:type="spellEnd"/>
      <w:r w:rsidR="0044270C">
        <w:t>,</w:t>
      </w:r>
      <w:r w:rsidR="0044270C" w:rsidRPr="00F242A8">
        <w:t xml:space="preserve"> O</w:t>
      </w:r>
      <w:r w:rsidR="0044270C">
        <w:t xml:space="preserve">. </w:t>
      </w:r>
      <w:r w:rsidR="0044270C" w:rsidRPr="00F242A8">
        <w:t>C. PDMS surface modification using atmospheric pressure plasma.</w:t>
      </w:r>
      <w:r w:rsidR="00A10BFD">
        <w:t xml:space="preserve"> </w:t>
      </w:r>
      <w:r w:rsidR="00A10BFD" w:rsidRPr="001138F1">
        <w:rPr>
          <w:i/>
          <w:iCs/>
        </w:rPr>
        <w:t>Microelectronic Engineering</w:t>
      </w:r>
      <w:r w:rsidR="0044270C">
        <w:rPr>
          <w:i/>
          <w:iCs/>
        </w:rPr>
        <w:t>.</w:t>
      </w:r>
      <w:r w:rsidR="0044270C" w:rsidRPr="00F242A8">
        <w:t xml:space="preserve"> </w:t>
      </w:r>
      <w:r w:rsidR="0044270C" w:rsidRPr="008B381E">
        <w:rPr>
          <w:b/>
          <w:bCs/>
        </w:rPr>
        <w:t>88</w:t>
      </w:r>
      <w:r w:rsidR="0044270C">
        <w:t xml:space="preserve">, </w:t>
      </w:r>
      <w:r w:rsidR="0044270C" w:rsidRPr="00F242A8">
        <w:t>2281-5</w:t>
      </w:r>
      <w:r w:rsidR="002E363F">
        <w:t xml:space="preserve"> (</w:t>
      </w:r>
      <w:r w:rsidR="0044270C">
        <w:t>2011).</w:t>
      </w:r>
    </w:p>
    <w:p w14:paraId="3152E720" w14:textId="1E62043B" w:rsidR="0044270C" w:rsidRPr="006E23AE" w:rsidRDefault="008B5CBA" w:rsidP="00037F74">
      <w:pPr>
        <w:contextualSpacing/>
      </w:pPr>
      <w:r>
        <w:rPr>
          <w:vertAlign w:val="superscript"/>
        </w:rPr>
        <w:t>52</w:t>
      </w:r>
      <w:r w:rsidR="0044270C" w:rsidRPr="00F242A8">
        <w:t>Prasad</w:t>
      </w:r>
      <w:r w:rsidR="0044270C">
        <w:t>,</w:t>
      </w:r>
      <w:r w:rsidR="0044270C" w:rsidRPr="00F242A8">
        <w:t xml:space="preserve"> B</w:t>
      </w:r>
      <w:r w:rsidR="0044270C">
        <w:t xml:space="preserve">. </w:t>
      </w:r>
      <w:r w:rsidR="0044270C" w:rsidRPr="00F242A8">
        <w:t>R</w:t>
      </w:r>
      <w:r w:rsidR="002E363F">
        <w:rPr>
          <w:rFonts w:asciiTheme="minorHAnsi" w:hAnsiTheme="minorHAnsi" w:cstheme="minorHAnsi"/>
        </w:rPr>
        <w:t>. et al.</w:t>
      </w:r>
      <w:r w:rsidR="002E363F" w:rsidRPr="007863A8">
        <w:rPr>
          <w:rFonts w:asciiTheme="minorHAnsi" w:hAnsiTheme="minorHAnsi" w:cstheme="minorHAnsi"/>
        </w:rPr>
        <w:t xml:space="preserve"> </w:t>
      </w:r>
      <w:r w:rsidR="0044270C" w:rsidRPr="00ED3F45">
        <w:t xml:space="preserve">Controlling cellular activity by manipulating silicone surface roughness. </w:t>
      </w:r>
      <w:r w:rsidR="00A10BFD" w:rsidRPr="001138F1">
        <w:rPr>
          <w:i/>
          <w:iCs/>
        </w:rPr>
        <w:t>Colloids and Surfaces</w:t>
      </w:r>
      <w:r w:rsidR="0044270C">
        <w:rPr>
          <w:i/>
          <w:iCs/>
        </w:rPr>
        <w:t>.</w:t>
      </w:r>
      <w:r w:rsidR="0044270C" w:rsidRPr="008B381E">
        <w:rPr>
          <w:i/>
          <w:iCs/>
        </w:rPr>
        <w:t xml:space="preserve"> </w:t>
      </w:r>
      <w:r w:rsidR="0044270C" w:rsidRPr="008B381E">
        <w:rPr>
          <w:b/>
          <w:bCs/>
        </w:rPr>
        <w:t>B78</w:t>
      </w:r>
      <w:r w:rsidR="0044270C">
        <w:t xml:space="preserve">, </w:t>
      </w:r>
      <w:r w:rsidR="0044270C" w:rsidRPr="00ED3F45">
        <w:t>237-42</w:t>
      </w:r>
      <w:r w:rsidR="002E363F">
        <w:t xml:space="preserve"> (</w:t>
      </w:r>
      <w:r w:rsidR="0044270C" w:rsidRPr="00ED3F45">
        <w:t>2010</w:t>
      </w:r>
      <w:r w:rsidR="0044270C">
        <w:t>).</w:t>
      </w:r>
    </w:p>
    <w:sectPr w:rsidR="0044270C" w:rsidRPr="006E23AE" w:rsidSect="008A0E5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643DB" w14:textId="77777777" w:rsidR="007C2338" w:rsidRDefault="007C2338" w:rsidP="00621C4E">
      <w:r>
        <w:separator/>
      </w:r>
    </w:p>
  </w:endnote>
  <w:endnote w:type="continuationSeparator" w:id="0">
    <w:p w14:paraId="641E395D" w14:textId="77777777" w:rsidR="007C2338" w:rsidRDefault="007C233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Time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7363" w14:textId="71AB2B06" w:rsidR="00D862C8" w:rsidRPr="00494F77" w:rsidRDefault="00D862C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D862C8" w:rsidRDefault="00D862C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FC0C7" w14:textId="77777777" w:rsidR="007C2338" w:rsidRDefault="007C2338" w:rsidP="00621C4E">
      <w:r>
        <w:separator/>
      </w:r>
    </w:p>
  </w:footnote>
  <w:footnote w:type="continuationSeparator" w:id="0">
    <w:p w14:paraId="1AF22A39" w14:textId="77777777" w:rsidR="007C2338" w:rsidRDefault="007C233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D862C8" w:rsidRPr="006F06E4" w:rsidRDefault="00D862C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48027EB7" w:rsidR="00D862C8" w:rsidRPr="006F06E4" w:rsidRDefault="00D862C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94E"/>
    <w:multiLevelType w:val="hybridMultilevel"/>
    <w:tmpl w:val="393A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03DC"/>
    <w:multiLevelType w:val="multilevel"/>
    <w:tmpl w:val="BE9019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D3E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37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0EA43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6672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65BF7"/>
    <w:multiLevelType w:val="multilevel"/>
    <w:tmpl w:val="BE9019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B06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230D9D"/>
    <w:multiLevelType w:val="hybridMultilevel"/>
    <w:tmpl w:val="C5CEE6AE"/>
    <w:lvl w:ilvl="0" w:tplc="CC92B3CE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F09EF"/>
    <w:multiLevelType w:val="hybridMultilevel"/>
    <w:tmpl w:val="CED0A614"/>
    <w:lvl w:ilvl="0" w:tplc="FDFA21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50DB238F"/>
    <w:multiLevelType w:val="multilevel"/>
    <w:tmpl w:val="BE9019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36178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82AC6"/>
    <w:multiLevelType w:val="hybridMultilevel"/>
    <w:tmpl w:val="6E6A4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06C87"/>
    <w:multiLevelType w:val="hybridMultilevel"/>
    <w:tmpl w:val="7ADE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84139"/>
    <w:multiLevelType w:val="hybridMultilevel"/>
    <w:tmpl w:val="F800B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B261C"/>
    <w:multiLevelType w:val="multilevel"/>
    <w:tmpl w:val="BE9019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E6A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9F7C3E"/>
    <w:multiLevelType w:val="hybridMultilevel"/>
    <w:tmpl w:val="5FEE8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21213D6"/>
    <w:multiLevelType w:val="hybridMultilevel"/>
    <w:tmpl w:val="8594E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7DC2DB3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17DE7"/>
    <w:multiLevelType w:val="hybridMultilevel"/>
    <w:tmpl w:val="A280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92B3CE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3616F3"/>
    <w:multiLevelType w:val="multilevel"/>
    <w:tmpl w:val="BE9019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 w15:restartNumberingAfterBreak="0">
    <w:nsid w:val="7C510D70"/>
    <w:multiLevelType w:val="hybridMultilevel"/>
    <w:tmpl w:val="6076E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7"/>
  </w:num>
  <w:num w:numId="4">
    <w:abstractNumId w:val="29"/>
  </w:num>
  <w:num w:numId="5">
    <w:abstractNumId w:val="16"/>
  </w:num>
  <w:num w:numId="6">
    <w:abstractNumId w:val="27"/>
  </w:num>
  <w:num w:numId="7">
    <w:abstractNumId w:val="0"/>
  </w:num>
  <w:num w:numId="8">
    <w:abstractNumId w:val="19"/>
  </w:num>
  <w:num w:numId="9">
    <w:abstractNumId w:val="20"/>
  </w:num>
  <w:num w:numId="10">
    <w:abstractNumId w:val="32"/>
  </w:num>
  <w:num w:numId="11">
    <w:abstractNumId w:val="40"/>
  </w:num>
  <w:num w:numId="12">
    <w:abstractNumId w:val="4"/>
  </w:num>
  <w:num w:numId="13">
    <w:abstractNumId w:val="35"/>
  </w:num>
  <w:num w:numId="14">
    <w:abstractNumId w:val="47"/>
  </w:num>
  <w:num w:numId="15">
    <w:abstractNumId w:val="22"/>
  </w:num>
  <w:num w:numId="16">
    <w:abstractNumId w:val="14"/>
  </w:num>
  <w:num w:numId="17">
    <w:abstractNumId w:val="38"/>
  </w:num>
  <w:num w:numId="18">
    <w:abstractNumId w:val="23"/>
  </w:num>
  <w:num w:numId="19">
    <w:abstractNumId w:val="43"/>
  </w:num>
  <w:num w:numId="20">
    <w:abstractNumId w:val="6"/>
  </w:num>
  <w:num w:numId="21">
    <w:abstractNumId w:val="45"/>
  </w:num>
  <w:num w:numId="22">
    <w:abstractNumId w:val="42"/>
  </w:num>
  <w:num w:numId="23">
    <w:abstractNumId w:val="24"/>
  </w:num>
  <w:num w:numId="24">
    <w:abstractNumId w:val="48"/>
  </w:num>
  <w:num w:numId="25">
    <w:abstractNumId w:val="11"/>
  </w:num>
  <w:num w:numId="26">
    <w:abstractNumId w:val="1"/>
  </w:num>
  <w:num w:numId="27">
    <w:abstractNumId w:val="10"/>
  </w:num>
  <w:num w:numId="28">
    <w:abstractNumId w:val="50"/>
  </w:num>
  <w:num w:numId="29">
    <w:abstractNumId w:val="26"/>
  </w:num>
  <w:num w:numId="30">
    <w:abstractNumId w:val="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41"/>
  </w:num>
  <w:num w:numId="35">
    <w:abstractNumId w:val="12"/>
  </w:num>
  <w:num w:numId="36">
    <w:abstractNumId w:val="15"/>
  </w:num>
  <w:num w:numId="37">
    <w:abstractNumId w:val="28"/>
  </w:num>
  <w:num w:numId="38">
    <w:abstractNumId w:val="44"/>
  </w:num>
  <w:num w:numId="39">
    <w:abstractNumId w:val="25"/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7"/>
  </w:num>
  <w:num w:numId="44">
    <w:abstractNumId w:val="8"/>
  </w:num>
  <w:num w:numId="45">
    <w:abstractNumId w:val="36"/>
  </w:num>
  <w:num w:numId="46">
    <w:abstractNumId w:val="17"/>
  </w:num>
  <w:num w:numId="47">
    <w:abstractNumId w:val="31"/>
  </w:num>
  <w:num w:numId="48">
    <w:abstractNumId w:val="2"/>
  </w:num>
  <w:num w:numId="49">
    <w:abstractNumId w:val="30"/>
  </w:num>
  <w:num w:numId="50">
    <w:abstractNumId w:val="46"/>
  </w:num>
  <w:num w:numId="51">
    <w:abstractNumId w:val="3"/>
  </w:num>
  <w:num w:numId="52">
    <w:abstractNumId w:val="33"/>
  </w:num>
  <w:num w:numId="53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1B5"/>
    <w:rsid w:val="00001497"/>
    <w:rsid w:val="00001806"/>
    <w:rsid w:val="00002B50"/>
    <w:rsid w:val="00004C2A"/>
    <w:rsid w:val="00004DFC"/>
    <w:rsid w:val="00005815"/>
    <w:rsid w:val="00006E68"/>
    <w:rsid w:val="00007DBC"/>
    <w:rsid w:val="00007EA1"/>
    <w:rsid w:val="000100F0"/>
    <w:rsid w:val="0001049D"/>
    <w:rsid w:val="00010B30"/>
    <w:rsid w:val="00010D42"/>
    <w:rsid w:val="00011A4B"/>
    <w:rsid w:val="000129B2"/>
    <w:rsid w:val="00012FF9"/>
    <w:rsid w:val="00013756"/>
    <w:rsid w:val="0001389C"/>
    <w:rsid w:val="00014314"/>
    <w:rsid w:val="000143C4"/>
    <w:rsid w:val="0001606D"/>
    <w:rsid w:val="000212AE"/>
    <w:rsid w:val="00021353"/>
    <w:rsid w:val="00021434"/>
    <w:rsid w:val="00021774"/>
    <w:rsid w:val="00021DF3"/>
    <w:rsid w:val="00023869"/>
    <w:rsid w:val="00024104"/>
    <w:rsid w:val="00024598"/>
    <w:rsid w:val="00025C4E"/>
    <w:rsid w:val="000261BA"/>
    <w:rsid w:val="00026D6B"/>
    <w:rsid w:val="000279B0"/>
    <w:rsid w:val="00030C1A"/>
    <w:rsid w:val="00032769"/>
    <w:rsid w:val="0003311E"/>
    <w:rsid w:val="00037B58"/>
    <w:rsid w:val="00037F74"/>
    <w:rsid w:val="00046B0C"/>
    <w:rsid w:val="00050B58"/>
    <w:rsid w:val="00050C43"/>
    <w:rsid w:val="00051B73"/>
    <w:rsid w:val="00052566"/>
    <w:rsid w:val="00052A63"/>
    <w:rsid w:val="00052BDE"/>
    <w:rsid w:val="00054495"/>
    <w:rsid w:val="00054E32"/>
    <w:rsid w:val="000575CF"/>
    <w:rsid w:val="00060ABE"/>
    <w:rsid w:val="000616E8"/>
    <w:rsid w:val="00061A50"/>
    <w:rsid w:val="00061E43"/>
    <w:rsid w:val="0006361B"/>
    <w:rsid w:val="00064104"/>
    <w:rsid w:val="00064F32"/>
    <w:rsid w:val="000652E3"/>
    <w:rsid w:val="00066025"/>
    <w:rsid w:val="000665D2"/>
    <w:rsid w:val="00067A8F"/>
    <w:rsid w:val="000701D1"/>
    <w:rsid w:val="0007133C"/>
    <w:rsid w:val="00071749"/>
    <w:rsid w:val="0007190C"/>
    <w:rsid w:val="000735C4"/>
    <w:rsid w:val="00074990"/>
    <w:rsid w:val="00077D12"/>
    <w:rsid w:val="00077E38"/>
    <w:rsid w:val="000801C6"/>
    <w:rsid w:val="00080A20"/>
    <w:rsid w:val="00082796"/>
    <w:rsid w:val="00082DF4"/>
    <w:rsid w:val="00084E6D"/>
    <w:rsid w:val="00086A9B"/>
    <w:rsid w:val="00086FF5"/>
    <w:rsid w:val="00087C0A"/>
    <w:rsid w:val="000902C3"/>
    <w:rsid w:val="00090E44"/>
    <w:rsid w:val="0009150F"/>
    <w:rsid w:val="00091788"/>
    <w:rsid w:val="0009334A"/>
    <w:rsid w:val="00093400"/>
    <w:rsid w:val="00093BC4"/>
    <w:rsid w:val="000943E6"/>
    <w:rsid w:val="00094A62"/>
    <w:rsid w:val="00096F79"/>
    <w:rsid w:val="0009718A"/>
    <w:rsid w:val="00097929"/>
    <w:rsid w:val="000A05D2"/>
    <w:rsid w:val="000A0F2D"/>
    <w:rsid w:val="000A1E80"/>
    <w:rsid w:val="000A213F"/>
    <w:rsid w:val="000A3061"/>
    <w:rsid w:val="000A33C3"/>
    <w:rsid w:val="000A3B70"/>
    <w:rsid w:val="000A4011"/>
    <w:rsid w:val="000A5153"/>
    <w:rsid w:val="000A7F43"/>
    <w:rsid w:val="000B032C"/>
    <w:rsid w:val="000B10AE"/>
    <w:rsid w:val="000B2365"/>
    <w:rsid w:val="000B29DC"/>
    <w:rsid w:val="000B30BF"/>
    <w:rsid w:val="000B48EF"/>
    <w:rsid w:val="000B566B"/>
    <w:rsid w:val="000B595C"/>
    <w:rsid w:val="000B662E"/>
    <w:rsid w:val="000B71C3"/>
    <w:rsid w:val="000B7294"/>
    <w:rsid w:val="000B75D0"/>
    <w:rsid w:val="000B7D42"/>
    <w:rsid w:val="000B7E99"/>
    <w:rsid w:val="000C0E6C"/>
    <w:rsid w:val="000C101C"/>
    <w:rsid w:val="000C172A"/>
    <w:rsid w:val="000C1CF8"/>
    <w:rsid w:val="000C49CF"/>
    <w:rsid w:val="000C52E9"/>
    <w:rsid w:val="000C5B8B"/>
    <w:rsid w:val="000C5CDC"/>
    <w:rsid w:val="000C65DC"/>
    <w:rsid w:val="000C66F3"/>
    <w:rsid w:val="000C6900"/>
    <w:rsid w:val="000C74BF"/>
    <w:rsid w:val="000C788D"/>
    <w:rsid w:val="000D01EF"/>
    <w:rsid w:val="000D28BF"/>
    <w:rsid w:val="000D2C57"/>
    <w:rsid w:val="000D31E8"/>
    <w:rsid w:val="000D47E7"/>
    <w:rsid w:val="000D5DF3"/>
    <w:rsid w:val="000D76B5"/>
    <w:rsid w:val="000D76E4"/>
    <w:rsid w:val="000E37E4"/>
    <w:rsid w:val="000E3816"/>
    <w:rsid w:val="000E4F77"/>
    <w:rsid w:val="000E57B5"/>
    <w:rsid w:val="000E5A90"/>
    <w:rsid w:val="000E7953"/>
    <w:rsid w:val="000F0D24"/>
    <w:rsid w:val="000F23A1"/>
    <w:rsid w:val="000F243E"/>
    <w:rsid w:val="000F265C"/>
    <w:rsid w:val="000F3AE5"/>
    <w:rsid w:val="000F3AFA"/>
    <w:rsid w:val="000F52F8"/>
    <w:rsid w:val="000F5712"/>
    <w:rsid w:val="000F6611"/>
    <w:rsid w:val="000F7E22"/>
    <w:rsid w:val="001001CA"/>
    <w:rsid w:val="00101E87"/>
    <w:rsid w:val="00105195"/>
    <w:rsid w:val="0010594C"/>
    <w:rsid w:val="00105ABE"/>
    <w:rsid w:val="00106D47"/>
    <w:rsid w:val="00107554"/>
    <w:rsid w:val="001075E9"/>
    <w:rsid w:val="001104F3"/>
    <w:rsid w:val="00112EEB"/>
    <w:rsid w:val="001138F1"/>
    <w:rsid w:val="001173FF"/>
    <w:rsid w:val="001176B3"/>
    <w:rsid w:val="00120462"/>
    <w:rsid w:val="001225E8"/>
    <w:rsid w:val="0012279F"/>
    <w:rsid w:val="0012563A"/>
    <w:rsid w:val="001264DE"/>
    <w:rsid w:val="00130214"/>
    <w:rsid w:val="001313A7"/>
    <w:rsid w:val="0013276F"/>
    <w:rsid w:val="001342B5"/>
    <w:rsid w:val="00135BB4"/>
    <w:rsid w:val="0013621E"/>
    <w:rsid w:val="0013642E"/>
    <w:rsid w:val="00137F3F"/>
    <w:rsid w:val="00140679"/>
    <w:rsid w:val="00140C57"/>
    <w:rsid w:val="00140DE5"/>
    <w:rsid w:val="00141656"/>
    <w:rsid w:val="00142981"/>
    <w:rsid w:val="00142EFE"/>
    <w:rsid w:val="00143D63"/>
    <w:rsid w:val="00147A21"/>
    <w:rsid w:val="00152A23"/>
    <w:rsid w:val="001541FF"/>
    <w:rsid w:val="0015659E"/>
    <w:rsid w:val="00156B11"/>
    <w:rsid w:val="0015757F"/>
    <w:rsid w:val="001578D0"/>
    <w:rsid w:val="001601C1"/>
    <w:rsid w:val="00161B77"/>
    <w:rsid w:val="00162A3E"/>
    <w:rsid w:val="00162CB7"/>
    <w:rsid w:val="00163F2F"/>
    <w:rsid w:val="00164E4F"/>
    <w:rsid w:val="001665C9"/>
    <w:rsid w:val="00166AF5"/>
    <w:rsid w:val="00166F32"/>
    <w:rsid w:val="001718C0"/>
    <w:rsid w:val="00171E5B"/>
    <w:rsid w:val="00171F94"/>
    <w:rsid w:val="001723F3"/>
    <w:rsid w:val="00174003"/>
    <w:rsid w:val="001745CB"/>
    <w:rsid w:val="00175D4E"/>
    <w:rsid w:val="00176258"/>
    <w:rsid w:val="0017668A"/>
    <w:rsid w:val="001766FE"/>
    <w:rsid w:val="001771E7"/>
    <w:rsid w:val="00183699"/>
    <w:rsid w:val="0018371B"/>
    <w:rsid w:val="001841FB"/>
    <w:rsid w:val="001846EB"/>
    <w:rsid w:val="001848F1"/>
    <w:rsid w:val="00187D54"/>
    <w:rsid w:val="001902F0"/>
    <w:rsid w:val="0019061F"/>
    <w:rsid w:val="001911FF"/>
    <w:rsid w:val="00192006"/>
    <w:rsid w:val="00193180"/>
    <w:rsid w:val="00195216"/>
    <w:rsid w:val="0019530C"/>
    <w:rsid w:val="00196792"/>
    <w:rsid w:val="00197B43"/>
    <w:rsid w:val="00197FE5"/>
    <w:rsid w:val="001A091E"/>
    <w:rsid w:val="001A2B41"/>
    <w:rsid w:val="001A3E86"/>
    <w:rsid w:val="001A4DBB"/>
    <w:rsid w:val="001A7AF9"/>
    <w:rsid w:val="001B1519"/>
    <w:rsid w:val="001B2CCD"/>
    <w:rsid w:val="001B2E2D"/>
    <w:rsid w:val="001B5CD2"/>
    <w:rsid w:val="001C0084"/>
    <w:rsid w:val="001C0BEE"/>
    <w:rsid w:val="001C1E49"/>
    <w:rsid w:val="001C27C1"/>
    <w:rsid w:val="001C2A98"/>
    <w:rsid w:val="001C30CA"/>
    <w:rsid w:val="001C3B86"/>
    <w:rsid w:val="001C4272"/>
    <w:rsid w:val="001C4D95"/>
    <w:rsid w:val="001C509E"/>
    <w:rsid w:val="001C52BB"/>
    <w:rsid w:val="001C7D22"/>
    <w:rsid w:val="001D237C"/>
    <w:rsid w:val="001D3D7D"/>
    <w:rsid w:val="001D3FFF"/>
    <w:rsid w:val="001D4997"/>
    <w:rsid w:val="001D5010"/>
    <w:rsid w:val="001D5235"/>
    <w:rsid w:val="001D625F"/>
    <w:rsid w:val="001D68A4"/>
    <w:rsid w:val="001D7576"/>
    <w:rsid w:val="001E0E3F"/>
    <w:rsid w:val="001E14A0"/>
    <w:rsid w:val="001E3165"/>
    <w:rsid w:val="001E7376"/>
    <w:rsid w:val="001F225C"/>
    <w:rsid w:val="001F4CC3"/>
    <w:rsid w:val="001F74CF"/>
    <w:rsid w:val="00200792"/>
    <w:rsid w:val="00201CFA"/>
    <w:rsid w:val="0020220D"/>
    <w:rsid w:val="002022CB"/>
    <w:rsid w:val="00202448"/>
    <w:rsid w:val="00202D15"/>
    <w:rsid w:val="00203D58"/>
    <w:rsid w:val="00205765"/>
    <w:rsid w:val="00205B3F"/>
    <w:rsid w:val="00206011"/>
    <w:rsid w:val="002116EC"/>
    <w:rsid w:val="00212EAE"/>
    <w:rsid w:val="00214BEE"/>
    <w:rsid w:val="00215E24"/>
    <w:rsid w:val="00216135"/>
    <w:rsid w:val="002168AF"/>
    <w:rsid w:val="00217893"/>
    <w:rsid w:val="002205B8"/>
    <w:rsid w:val="00221A40"/>
    <w:rsid w:val="002246B4"/>
    <w:rsid w:val="0022551C"/>
    <w:rsid w:val="00225720"/>
    <w:rsid w:val="002259E5"/>
    <w:rsid w:val="00226140"/>
    <w:rsid w:val="002274F3"/>
    <w:rsid w:val="00227FC3"/>
    <w:rsid w:val="0023094C"/>
    <w:rsid w:val="00231D4F"/>
    <w:rsid w:val="00233484"/>
    <w:rsid w:val="00234303"/>
    <w:rsid w:val="00234BE3"/>
    <w:rsid w:val="00235A90"/>
    <w:rsid w:val="00235C72"/>
    <w:rsid w:val="0023624F"/>
    <w:rsid w:val="0023634E"/>
    <w:rsid w:val="00241E48"/>
    <w:rsid w:val="00241F1A"/>
    <w:rsid w:val="0024214E"/>
    <w:rsid w:val="00242623"/>
    <w:rsid w:val="00245C05"/>
    <w:rsid w:val="00247CA4"/>
    <w:rsid w:val="00247F78"/>
    <w:rsid w:val="00247F80"/>
    <w:rsid w:val="00250558"/>
    <w:rsid w:val="00250629"/>
    <w:rsid w:val="002521A5"/>
    <w:rsid w:val="0025357C"/>
    <w:rsid w:val="00257CFD"/>
    <w:rsid w:val="002605D1"/>
    <w:rsid w:val="00260652"/>
    <w:rsid w:val="0026110A"/>
    <w:rsid w:val="00261189"/>
    <w:rsid w:val="00261F25"/>
    <w:rsid w:val="002621C1"/>
    <w:rsid w:val="00264793"/>
    <w:rsid w:val="002648A9"/>
    <w:rsid w:val="00264927"/>
    <w:rsid w:val="0026536F"/>
    <w:rsid w:val="002653DD"/>
    <w:rsid w:val="0026553C"/>
    <w:rsid w:val="00265C6C"/>
    <w:rsid w:val="002661A0"/>
    <w:rsid w:val="00266E99"/>
    <w:rsid w:val="0026790A"/>
    <w:rsid w:val="00267A3F"/>
    <w:rsid w:val="00267DD5"/>
    <w:rsid w:val="0027276B"/>
    <w:rsid w:val="00272A27"/>
    <w:rsid w:val="00274A0A"/>
    <w:rsid w:val="00276BB3"/>
    <w:rsid w:val="00277593"/>
    <w:rsid w:val="0027763C"/>
    <w:rsid w:val="00280909"/>
    <w:rsid w:val="00280918"/>
    <w:rsid w:val="00282AF6"/>
    <w:rsid w:val="00283C52"/>
    <w:rsid w:val="0028596A"/>
    <w:rsid w:val="00287085"/>
    <w:rsid w:val="00287DC0"/>
    <w:rsid w:val="00290AF9"/>
    <w:rsid w:val="00291131"/>
    <w:rsid w:val="00291EE6"/>
    <w:rsid w:val="00293E66"/>
    <w:rsid w:val="0029446C"/>
    <w:rsid w:val="00296162"/>
    <w:rsid w:val="002967BF"/>
    <w:rsid w:val="002967CF"/>
    <w:rsid w:val="00296D6F"/>
    <w:rsid w:val="00297788"/>
    <w:rsid w:val="002A2EB3"/>
    <w:rsid w:val="002A3285"/>
    <w:rsid w:val="002A34F9"/>
    <w:rsid w:val="002A38F4"/>
    <w:rsid w:val="002A484B"/>
    <w:rsid w:val="002A64A6"/>
    <w:rsid w:val="002B11DF"/>
    <w:rsid w:val="002B1FE3"/>
    <w:rsid w:val="002B2543"/>
    <w:rsid w:val="002B2893"/>
    <w:rsid w:val="002B325C"/>
    <w:rsid w:val="002B3301"/>
    <w:rsid w:val="002B3EE2"/>
    <w:rsid w:val="002B7236"/>
    <w:rsid w:val="002C1445"/>
    <w:rsid w:val="002C2554"/>
    <w:rsid w:val="002C2EDC"/>
    <w:rsid w:val="002C2F7C"/>
    <w:rsid w:val="002C34E1"/>
    <w:rsid w:val="002C47D4"/>
    <w:rsid w:val="002C6D5C"/>
    <w:rsid w:val="002C78A1"/>
    <w:rsid w:val="002D0232"/>
    <w:rsid w:val="002D0786"/>
    <w:rsid w:val="002D0F38"/>
    <w:rsid w:val="002D13BD"/>
    <w:rsid w:val="002D2844"/>
    <w:rsid w:val="002D359D"/>
    <w:rsid w:val="002D39FC"/>
    <w:rsid w:val="002D6A82"/>
    <w:rsid w:val="002D77E3"/>
    <w:rsid w:val="002D78BC"/>
    <w:rsid w:val="002E02B4"/>
    <w:rsid w:val="002E18AC"/>
    <w:rsid w:val="002E35E7"/>
    <w:rsid w:val="002E363F"/>
    <w:rsid w:val="002E3D48"/>
    <w:rsid w:val="002E4C9E"/>
    <w:rsid w:val="002E744A"/>
    <w:rsid w:val="002F2859"/>
    <w:rsid w:val="002F52A3"/>
    <w:rsid w:val="002F5A30"/>
    <w:rsid w:val="002F61A4"/>
    <w:rsid w:val="002F6E3C"/>
    <w:rsid w:val="002F784F"/>
    <w:rsid w:val="00300B51"/>
    <w:rsid w:val="0030117D"/>
    <w:rsid w:val="00301F30"/>
    <w:rsid w:val="003036DD"/>
    <w:rsid w:val="003038FD"/>
    <w:rsid w:val="00303C43"/>
    <w:rsid w:val="00303C87"/>
    <w:rsid w:val="00306151"/>
    <w:rsid w:val="00307296"/>
    <w:rsid w:val="00310222"/>
    <w:rsid w:val="003108E5"/>
    <w:rsid w:val="003115A8"/>
    <w:rsid w:val="003120CB"/>
    <w:rsid w:val="003176B9"/>
    <w:rsid w:val="00320153"/>
    <w:rsid w:val="003201CE"/>
    <w:rsid w:val="00320367"/>
    <w:rsid w:val="0032089B"/>
    <w:rsid w:val="00320FB4"/>
    <w:rsid w:val="00322871"/>
    <w:rsid w:val="00325514"/>
    <w:rsid w:val="00326FB3"/>
    <w:rsid w:val="00330022"/>
    <w:rsid w:val="003316D4"/>
    <w:rsid w:val="003321B2"/>
    <w:rsid w:val="00332A45"/>
    <w:rsid w:val="00332BBE"/>
    <w:rsid w:val="00333822"/>
    <w:rsid w:val="00336715"/>
    <w:rsid w:val="003401EC"/>
    <w:rsid w:val="0034044E"/>
    <w:rsid w:val="003405C2"/>
    <w:rsid w:val="00340D50"/>
    <w:rsid w:val="00340DFD"/>
    <w:rsid w:val="00341364"/>
    <w:rsid w:val="00341B51"/>
    <w:rsid w:val="00344954"/>
    <w:rsid w:val="00345AF8"/>
    <w:rsid w:val="00345DE8"/>
    <w:rsid w:val="00346616"/>
    <w:rsid w:val="00350A13"/>
    <w:rsid w:val="00350CD7"/>
    <w:rsid w:val="00352DE2"/>
    <w:rsid w:val="00353714"/>
    <w:rsid w:val="00354EB7"/>
    <w:rsid w:val="00355BA0"/>
    <w:rsid w:val="003573B9"/>
    <w:rsid w:val="003608B3"/>
    <w:rsid w:val="00360C17"/>
    <w:rsid w:val="003621C6"/>
    <w:rsid w:val="003622B8"/>
    <w:rsid w:val="00363155"/>
    <w:rsid w:val="0036346E"/>
    <w:rsid w:val="00364C07"/>
    <w:rsid w:val="00366B76"/>
    <w:rsid w:val="0036765F"/>
    <w:rsid w:val="00373051"/>
    <w:rsid w:val="00373B8F"/>
    <w:rsid w:val="00376D95"/>
    <w:rsid w:val="00377523"/>
    <w:rsid w:val="00377FBB"/>
    <w:rsid w:val="00380A66"/>
    <w:rsid w:val="00380F1C"/>
    <w:rsid w:val="00384AFD"/>
    <w:rsid w:val="00384BA0"/>
    <w:rsid w:val="00385140"/>
    <w:rsid w:val="00385BF1"/>
    <w:rsid w:val="00386A9E"/>
    <w:rsid w:val="00387556"/>
    <w:rsid w:val="0039210B"/>
    <w:rsid w:val="00393CC7"/>
    <w:rsid w:val="00396302"/>
    <w:rsid w:val="003971F7"/>
    <w:rsid w:val="00397B45"/>
    <w:rsid w:val="00397CAE"/>
    <w:rsid w:val="003A16FC"/>
    <w:rsid w:val="003A2C8A"/>
    <w:rsid w:val="003A38E6"/>
    <w:rsid w:val="003A4BFB"/>
    <w:rsid w:val="003A4FCD"/>
    <w:rsid w:val="003A54CF"/>
    <w:rsid w:val="003A6551"/>
    <w:rsid w:val="003A75C3"/>
    <w:rsid w:val="003B0944"/>
    <w:rsid w:val="003B1593"/>
    <w:rsid w:val="003B1F76"/>
    <w:rsid w:val="003B4381"/>
    <w:rsid w:val="003C0578"/>
    <w:rsid w:val="003C09FA"/>
    <w:rsid w:val="003C1043"/>
    <w:rsid w:val="003C1A30"/>
    <w:rsid w:val="003C4DB3"/>
    <w:rsid w:val="003C5505"/>
    <w:rsid w:val="003C6779"/>
    <w:rsid w:val="003C71BE"/>
    <w:rsid w:val="003D033C"/>
    <w:rsid w:val="003D0E65"/>
    <w:rsid w:val="003D2998"/>
    <w:rsid w:val="003D2E0B"/>
    <w:rsid w:val="003D2F0A"/>
    <w:rsid w:val="003D3891"/>
    <w:rsid w:val="003D3EB6"/>
    <w:rsid w:val="003D3FE9"/>
    <w:rsid w:val="003D54C6"/>
    <w:rsid w:val="003D5D84"/>
    <w:rsid w:val="003E0F4F"/>
    <w:rsid w:val="003E18AC"/>
    <w:rsid w:val="003E210B"/>
    <w:rsid w:val="003E2A12"/>
    <w:rsid w:val="003E3384"/>
    <w:rsid w:val="003E3CA4"/>
    <w:rsid w:val="003E548E"/>
    <w:rsid w:val="003E5987"/>
    <w:rsid w:val="003F0145"/>
    <w:rsid w:val="003F1D15"/>
    <w:rsid w:val="003F20D5"/>
    <w:rsid w:val="003F327D"/>
    <w:rsid w:val="003F4D19"/>
    <w:rsid w:val="003F5598"/>
    <w:rsid w:val="003F5A6D"/>
    <w:rsid w:val="00400BC8"/>
    <w:rsid w:val="004040B6"/>
    <w:rsid w:val="004043E4"/>
    <w:rsid w:val="0040518D"/>
    <w:rsid w:val="0040722F"/>
    <w:rsid w:val="00407EC8"/>
    <w:rsid w:val="00410139"/>
    <w:rsid w:val="0041110A"/>
    <w:rsid w:val="00411624"/>
    <w:rsid w:val="00411A2D"/>
    <w:rsid w:val="00413F8F"/>
    <w:rsid w:val="004148E1"/>
    <w:rsid w:val="00414CFA"/>
    <w:rsid w:val="00414ED4"/>
    <w:rsid w:val="00415EC0"/>
    <w:rsid w:val="00416385"/>
    <w:rsid w:val="00420BE9"/>
    <w:rsid w:val="004219B6"/>
    <w:rsid w:val="00423AD8"/>
    <w:rsid w:val="00423FDD"/>
    <w:rsid w:val="0042419E"/>
    <w:rsid w:val="00424C85"/>
    <w:rsid w:val="004260BD"/>
    <w:rsid w:val="0043012F"/>
    <w:rsid w:val="00430F1F"/>
    <w:rsid w:val="004317F7"/>
    <w:rsid w:val="004326EA"/>
    <w:rsid w:val="004330DD"/>
    <w:rsid w:val="004342B2"/>
    <w:rsid w:val="00434DFF"/>
    <w:rsid w:val="0043753F"/>
    <w:rsid w:val="0044232A"/>
    <w:rsid w:val="0044270C"/>
    <w:rsid w:val="004436DA"/>
    <w:rsid w:val="00444171"/>
    <w:rsid w:val="0044434C"/>
    <w:rsid w:val="0044456B"/>
    <w:rsid w:val="00446DE2"/>
    <w:rsid w:val="00447868"/>
    <w:rsid w:val="00447982"/>
    <w:rsid w:val="00447BD1"/>
    <w:rsid w:val="004507F3"/>
    <w:rsid w:val="00450AF4"/>
    <w:rsid w:val="00452988"/>
    <w:rsid w:val="004557AC"/>
    <w:rsid w:val="00456A57"/>
    <w:rsid w:val="00456B2A"/>
    <w:rsid w:val="00460377"/>
    <w:rsid w:val="0046057E"/>
    <w:rsid w:val="004607DE"/>
    <w:rsid w:val="0046199C"/>
    <w:rsid w:val="00462672"/>
    <w:rsid w:val="00463071"/>
    <w:rsid w:val="004663EF"/>
    <w:rsid w:val="004665D1"/>
    <w:rsid w:val="00466C56"/>
    <w:rsid w:val="004671C7"/>
    <w:rsid w:val="00472F4D"/>
    <w:rsid w:val="004730BF"/>
    <w:rsid w:val="004735C5"/>
    <w:rsid w:val="004743DF"/>
    <w:rsid w:val="0047447C"/>
    <w:rsid w:val="00474553"/>
    <w:rsid w:val="00474DCB"/>
    <w:rsid w:val="0047535C"/>
    <w:rsid w:val="004762F6"/>
    <w:rsid w:val="00477929"/>
    <w:rsid w:val="00484357"/>
    <w:rsid w:val="00485488"/>
    <w:rsid w:val="00485870"/>
    <w:rsid w:val="00485FE8"/>
    <w:rsid w:val="00492473"/>
    <w:rsid w:val="00492EB5"/>
    <w:rsid w:val="00494B38"/>
    <w:rsid w:val="00494F77"/>
    <w:rsid w:val="0049545F"/>
    <w:rsid w:val="00495F8D"/>
    <w:rsid w:val="00497721"/>
    <w:rsid w:val="004A0229"/>
    <w:rsid w:val="004A0F3F"/>
    <w:rsid w:val="004A11CE"/>
    <w:rsid w:val="004A1379"/>
    <w:rsid w:val="004A1BBC"/>
    <w:rsid w:val="004A1F19"/>
    <w:rsid w:val="004A35D2"/>
    <w:rsid w:val="004A363D"/>
    <w:rsid w:val="004A3B69"/>
    <w:rsid w:val="004A50ED"/>
    <w:rsid w:val="004A5872"/>
    <w:rsid w:val="004A5D8E"/>
    <w:rsid w:val="004A6F9D"/>
    <w:rsid w:val="004A71E4"/>
    <w:rsid w:val="004A7208"/>
    <w:rsid w:val="004A73E1"/>
    <w:rsid w:val="004A7FF8"/>
    <w:rsid w:val="004B0F17"/>
    <w:rsid w:val="004B14C6"/>
    <w:rsid w:val="004B2F00"/>
    <w:rsid w:val="004B31EA"/>
    <w:rsid w:val="004B4757"/>
    <w:rsid w:val="004B5471"/>
    <w:rsid w:val="004B550C"/>
    <w:rsid w:val="004B667A"/>
    <w:rsid w:val="004B67A7"/>
    <w:rsid w:val="004B6E31"/>
    <w:rsid w:val="004C1D66"/>
    <w:rsid w:val="004C2B57"/>
    <w:rsid w:val="004C31D7"/>
    <w:rsid w:val="004C4078"/>
    <w:rsid w:val="004C4AD2"/>
    <w:rsid w:val="004C5BF6"/>
    <w:rsid w:val="004C6981"/>
    <w:rsid w:val="004D0E5B"/>
    <w:rsid w:val="004D0E88"/>
    <w:rsid w:val="004D1F21"/>
    <w:rsid w:val="004D268C"/>
    <w:rsid w:val="004D59D8"/>
    <w:rsid w:val="004D5DA1"/>
    <w:rsid w:val="004D5FD7"/>
    <w:rsid w:val="004D7607"/>
    <w:rsid w:val="004D7910"/>
    <w:rsid w:val="004E0C2D"/>
    <w:rsid w:val="004E150F"/>
    <w:rsid w:val="004E1A8F"/>
    <w:rsid w:val="004E1DCA"/>
    <w:rsid w:val="004E23A1"/>
    <w:rsid w:val="004E2CB1"/>
    <w:rsid w:val="004E3489"/>
    <w:rsid w:val="004E358A"/>
    <w:rsid w:val="004E3AFA"/>
    <w:rsid w:val="004E6588"/>
    <w:rsid w:val="004E73C1"/>
    <w:rsid w:val="004E7919"/>
    <w:rsid w:val="004F02EA"/>
    <w:rsid w:val="004F0C75"/>
    <w:rsid w:val="004F2742"/>
    <w:rsid w:val="004F2AAE"/>
    <w:rsid w:val="004F2CD5"/>
    <w:rsid w:val="004F4EA9"/>
    <w:rsid w:val="004F59DC"/>
    <w:rsid w:val="004F6C7A"/>
    <w:rsid w:val="0050143E"/>
    <w:rsid w:val="0050236F"/>
    <w:rsid w:val="005026AF"/>
    <w:rsid w:val="00502A0A"/>
    <w:rsid w:val="00507826"/>
    <w:rsid w:val="00507C50"/>
    <w:rsid w:val="00514D40"/>
    <w:rsid w:val="005159A3"/>
    <w:rsid w:val="00517959"/>
    <w:rsid w:val="00517C3A"/>
    <w:rsid w:val="0052032B"/>
    <w:rsid w:val="00520EB1"/>
    <w:rsid w:val="005217D9"/>
    <w:rsid w:val="00521DA0"/>
    <w:rsid w:val="005249B1"/>
    <w:rsid w:val="00525A72"/>
    <w:rsid w:val="005278B9"/>
    <w:rsid w:val="00527BF4"/>
    <w:rsid w:val="00531AB6"/>
    <w:rsid w:val="005324BE"/>
    <w:rsid w:val="00534E14"/>
    <w:rsid w:val="00534F6C"/>
    <w:rsid w:val="00535110"/>
    <w:rsid w:val="0053549E"/>
    <w:rsid w:val="00535994"/>
    <w:rsid w:val="0053646D"/>
    <w:rsid w:val="00536D67"/>
    <w:rsid w:val="005378CE"/>
    <w:rsid w:val="00540AAD"/>
    <w:rsid w:val="005429C4"/>
    <w:rsid w:val="00542DC3"/>
    <w:rsid w:val="00543976"/>
    <w:rsid w:val="00543EC1"/>
    <w:rsid w:val="005449BE"/>
    <w:rsid w:val="00546458"/>
    <w:rsid w:val="00547ABF"/>
    <w:rsid w:val="0055087C"/>
    <w:rsid w:val="00553413"/>
    <w:rsid w:val="005538B2"/>
    <w:rsid w:val="00555983"/>
    <w:rsid w:val="00555A9B"/>
    <w:rsid w:val="00560E31"/>
    <w:rsid w:val="00561BDA"/>
    <w:rsid w:val="005677AD"/>
    <w:rsid w:val="00567DBF"/>
    <w:rsid w:val="0057276E"/>
    <w:rsid w:val="00573494"/>
    <w:rsid w:val="0057477B"/>
    <w:rsid w:val="00576A4F"/>
    <w:rsid w:val="00576A89"/>
    <w:rsid w:val="0058006E"/>
    <w:rsid w:val="00580CBB"/>
    <w:rsid w:val="00581B23"/>
    <w:rsid w:val="0058219C"/>
    <w:rsid w:val="005852E5"/>
    <w:rsid w:val="00586EE4"/>
    <w:rsid w:val="0058707F"/>
    <w:rsid w:val="00587E68"/>
    <w:rsid w:val="0059048C"/>
    <w:rsid w:val="00590A3A"/>
    <w:rsid w:val="00591DBD"/>
    <w:rsid w:val="005931FE"/>
    <w:rsid w:val="005A0028"/>
    <w:rsid w:val="005A02BE"/>
    <w:rsid w:val="005A0ACC"/>
    <w:rsid w:val="005A2C7A"/>
    <w:rsid w:val="005A2F7A"/>
    <w:rsid w:val="005A32B1"/>
    <w:rsid w:val="005A36A5"/>
    <w:rsid w:val="005A5CFB"/>
    <w:rsid w:val="005B0072"/>
    <w:rsid w:val="005B0732"/>
    <w:rsid w:val="005B38A0"/>
    <w:rsid w:val="005B48DD"/>
    <w:rsid w:val="005B491C"/>
    <w:rsid w:val="005B4DBF"/>
    <w:rsid w:val="005B5DE2"/>
    <w:rsid w:val="005B649B"/>
    <w:rsid w:val="005B674C"/>
    <w:rsid w:val="005C24F2"/>
    <w:rsid w:val="005C3549"/>
    <w:rsid w:val="005C3D11"/>
    <w:rsid w:val="005C3E78"/>
    <w:rsid w:val="005C66D6"/>
    <w:rsid w:val="005C7561"/>
    <w:rsid w:val="005D1E57"/>
    <w:rsid w:val="005D240F"/>
    <w:rsid w:val="005D26DD"/>
    <w:rsid w:val="005D2F57"/>
    <w:rsid w:val="005D34F6"/>
    <w:rsid w:val="005D3799"/>
    <w:rsid w:val="005D40CD"/>
    <w:rsid w:val="005D47E2"/>
    <w:rsid w:val="005D4F1A"/>
    <w:rsid w:val="005D5770"/>
    <w:rsid w:val="005D7369"/>
    <w:rsid w:val="005E17FD"/>
    <w:rsid w:val="005E1884"/>
    <w:rsid w:val="005E43FE"/>
    <w:rsid w:val="005E53E1"/>
    <w:rsid w:val="005E60F7"/>
    <w:rsid w:val="005E6815"/>
    <w:rsid w:val="005E7E03"/>
    <w:rsid w:val="005F0079"/>
    <w:rsid w:val="005F0D4B"/>
    <w:rsid w:val="005F1957"/>
    <w:rsid w:val="005F373A"/>
    <w:rsid w:val="005F4F87"/>
    <w:rsid w:val="005F5213"/>
    <w:rsid w:val="005F6B0E"/>
    <w:rsid w:val="005F760E"/>
    <w:rsid w:val="005F7B1D"/>
    <w:rsid w:val="0060222A"/>
    <w:rsid w:val="00602B1A"/>
    <w:rsid w:val="00602F28"/>
    <w:rsid w:val="0060476C"/>
    <w:rsid w:val="0060494D"/>
    <w:rsid w:val="00604DF5"/>
    <w:rsid w:val="00606DE6"/>
    <w:rsid w:val="006070C4"/>
    <w:rsid w:val="00610C21"/>
    <w:rsid w:val="00611907"/>
    <w:rsid w:val="00613116"/>
    <w:rsid w:val="00617AA9"/>
    <w:rsid w:val="006202A6"/>
    <w:rsid w:val="0062054B"/>
    <w:rsid w:val="00620926"/>
    <w:rsid w:val="00620A6A"/>
    <w:rsid w:val="00621A27"/>
    <w:rsid w:val="00621C4E"/>
    <w:rsid w:val="006233BE"/>
    <w:rsid w:val="0062493C"/>
    <w:rsid w:val="00624EAE"/>
    <w:rsid w:val="0062500E"/>
    <w:rsid w:val="00625474"/>
    <w:rsid w:val="006305D7"/>
    <w:rsid w:val="00632D21"/>
    <w:rsid w:val="00632DC2"/>
    <w:rsid w:val="00632F63"/>
    <w:rsid w:val="00633A01"/>
    <w:rsid w:val="00633B97"/>
    <w:rsid w:val="006341F7"/>
    <w:rsid w:val="00634585"/>
    <w:rsid w:val="00634B65"/>
    <w:rsid w:val="00635014"/>
    <w:rsid w:val="006369CE"/>
    <w:rsid w:val="00636A7A"/>
    <w:rsid w:val="00640D84"/>
    <w:rsid w:val="00640FFE"/>
    <w:rsid w:val="006410BC"/>
    <w:rsid w:val="006411CA"/>
    <w:rsid w:val="006414CE"/>
    <w:rsid w:val="00641868"/>
    <w:rsid w:val="00642BF5"/>
    <w:rsid w:val="006450C9"/>
    <w:rsid w:val="00645BF0"/>
    <w:rsid w:val="0064605E"/>
    <w:rsid w:val="006528EF"/>
    <w:rsid w:val="00653489"/>
    <w:rsid w:val="0065557B"/>
    <w:rsid w:val="00656E7B"/>
    <w:rsid w:val="00657BC4"/>
    <w:rsid w:val="00657E5D"/>
    <w:rsid w:val="006619C8"/>
    <w:rsid w:val="00663BED"/>
    <w:rsid w:val="00663F2A"/>
    <w:rsid w:val="00666976"/>
    <w:rsid w:val="00666CEA"/>
    <w:rsid w:val="00671710"/>
    <w:rsid w:val="00673414"/>
    <w:rsid w:val="006734DE"/>
    <w:rsid w:val="006750BB"/>
    <w:rsid w:val="00676079"/>
    <w:rsid w:val="00676D6C"/>
    <w:rsid w:val="00676ECD"/>
    <w:rsid w:val="006779C1"/>
    <w:rsid w:val="00677D0A"/>
    <w:rsid w:val="0068185F"/>
    <w:rsid w:val="00681D9F"/>
    <w:rsid w:val="006829A5"/>
    <w:rsid w:val="00683966"/>
    <w:rsid w:val="00684ED5"/>
    <w:rsid w:val="00686802"/>
    <w:rsid w:val="00686E8B"/>
    <w:rsid w:val="00690332"/>
    <w:rsid w:val="00691FE8"/>
    <w:rsid w:val="006962A0"/>
    <w:rsid w:val="00697239"/>
    <w:rsid w:val="006A01CF"/>
    <w:rsid w:val="006A477A"/>
    <w:rsid w:val="006A56B0"/>
    <w:rsid w:val="006A5A43"/>
    <w:rsid w:val="006A60DD"/>
    <w:rsid w:val="006B0679"/>
    <w:rsid w:val="006B074C"/>
    <w:rsid w:val="006B0DB0"/>
    <w:rsid w:val="006B3B84"/>
    <w:rsid w:val="006B4E7C"/>
    <w:rsid w:val="006B53F8"/>
    <w:rsid w:val="006B5D8C"/>
    <w:rsid w:val="006B72D4"/>
    <w:rsid w:val="006C00B0"/>
    <w:rsid w:val="006C11CC"/>
    <w:rsid w:val="006C16A5"/>
    <w:rsid w:val="006C1AEB"/>
    <w:rsid w:val="006C2666"/>
    <w:rsid w:val="006C3139"/>
    <w:rsid w:val="006C4976"/>
    <w:rsid w:val="006C57FE"/>
    <w:rsid w:val="006C63D6"/>
    <w:rsid w:val="006C668E"/>
    <w:rsid w:val="006C6F86"/>
    <w:rsid w:val="006C77DF"/>
    <w:rsid w:val="006D06CA"/>
    <w:rsid w:val="006D14E8"/>
    <w:rsid w:val="006D1F31"/>
    <w:rsid w:val="006D4D36"/>
    <w:rsid w:val="006D5D39"/>
    <w:rsid w:val="006D65AF"/>
    <w:rsid w:val="006D6AFD"/>
    <w:rsid w:val="006D78B4"/>
    <w:rsid w:val="006E23AE"/>
    <w:rsid w:val="006E28F6"/>
    <w:rsid w:val="006E2EC7"/>
    <w:rsid w:val="006E4B63"/>
    <w:rsid w:val="006E5713"/>
    <w:rsid w:val="006E6A36"/>
    <w:rsid w:val="006F06E4"/>
    <w:rsid w:val="006F203F"/>
    <w:rsid w:val="006F5E44"/>
    <w:rsid w:val="006F7B41"/>
    <w:rsid w:val="00702B5D"/>
    <w:rsid w:val="00703ED2"/>
    <w:rsid w:val="00706E68"/>
    <w:rsid w:val="00707B8D"/>
    <w:rsid w:val="00707D75"/>
    <w:rsid w:val="00710B70"/>
    <w:rsid w:val="00712017"/>
    <w:rsid w:val="00712D30"/>
    <w:rsid w:val="007135F7"/>
    <w:rsid w:val="00713636"/>
    <w:rsid w:val="007147C0"/>
    <w:rsid w:val="00714B8C"/>
    <w:rsid w:val="00715827"/>
    <w:rsid w:val="0071675D"/>
    <w:rsid w:val="00717736"/>
    <w:rsid w:val="007178EE"/>
    <w:rsid w:val="0072061C"/>
    <w:rsid w:val="00721637"/>
    <w:rsid w:val="00722B02"/>
    <w:rsid w:val="00724B8B"/>
    <w:rsid w:val="00725DC8"/>
    <w:rsid w:val="00730BAA"/>
    <w:rsid w:val="0073182F"/>
    <w:rsid w:val="00732B47"/>
    <w:rsid w:val="00735CF5"/>
    <w:rsid w:val="00737255"/>
    <w:rsid w:val="00737384"/>
    <w:rsid w:val="0074063A"/>
    <w:rsid w:val="00740729"/>
    <w:rsid w:val="007409FE"/>
    <w:rsid w:val="00742AA4"/>
    <w:rsid w:val="00743BA1"/>
    <w:rsid w:val="0074499F"/>
    <w:rsid w:val="00745273"/>
    <w:rsid w:val="00745F1E"/>
    <w:rsid w:val="00746502"/>
    <w:rsid w:val="007515FE"/>
    <w:rsid w:val="007601D0"/>
    <w:rsid w:val="007603BB"/>
    <w:rsid w:val="0076109D"/>
    <w:rsid w:val="007611AB"/>
    <w:rsid w:val="00761445"/>
    <w:rsid w:val="00762458"/>
    <w:rsid w:val="0076469B"/>
    <w:rsid w:val="00765383"/>
    <w:rsid w:val="00767107"/>
    <w:rsid w:val="00773617"/>
    <w:rsid w:val="00773718"/>
    <w:rsid w:val="00773BFD"/>
    <w:rsid w:val="007743B3"/>
    <w:rsid w:val="00774490"/>
    <w:rsid w:val="007757AA"/>
    <w:rsid w:val="0077581E"/>
    <w:rsid w:val="00776ADE"/>
    <w:rsid w:val="00780E25"/>
    <w:rsid w:val="00780ED4"/>
    <w:rsid w:val="007819FF"/>
    <w:rsid w:val="0078276B"/>
    <w:rsid w:val="0078281D"/>
    <w:rsid w:val="00782F66"/>
    <w:rsid w:val="0078360C"/>
    <w:rsid w:val="00784A4C"/>
    <w:rsid w:val="00784BC6"/>
    <w:rsid w:val="00784ECC"/>
    <w:rsid w:val="0078523D"/>
    <w:rsid w:val="007863A8"/>
    <w:rsid w:val="00787088"/>
    <w:rsid w:val="007876FD"/>
    <w:rsid w:val="007900D3"/>
    <w:rsid w:val="00791F65"/>
    <w:rsid w:val="007931DF"/>
    <w:rsid w:val="007948B8"/>
    <w:rsid w:val="00795204"/>
    <w:rsid w:val="007965F4"/>
    <w:rsid w:val="007A0012"/>
    <w:rsid w:val="007A0172"/>
    <w:rsid w:val="007A1804"/>
    <w:rsid w:val="007A215A"/>
    <w:rsid w:val="007A2511"/>
    <w:rsid w:val="007A260E"/>
    <w:rsid w:val="007A4778"/>
    <w:rsid w:val="007A4D4C"/>
    <w:rsid w:val="007A4DD6"/>
    <w:rsid w:val="007A5CB9"/>
    <w:rsid w:val="007A7BC6"/>
    <w:rsid w:val="007B20AE"/>
    <w:rsid w:val="007B3002"/>
    <w:rsid w:val="007B6B07"/>
    <w:rsid w:val="007B6D43"/>
    <w:rsid w:val="007B749A"/>
    <w:rsid w:val="007B7C6E"/>
    <w:rsid w:val="007B7D1A"/>
    <w:rsid w:val="007C2338"/>
    <w:rsid w:val="007D0753"/>
    <w:rsid w:val="007D426B"/>
    <w:rsid w:val="007D44D7"/>
    <w:rsid w:val="007D5729"/>
    <w:rsid w:val="007D621A"/>
    <w:rsid w:val="007D6D83"/>
    <w:rsid w:val="007E021A"/>
    <w:rsid w:val="007E058A"/>
    <w:rsid w:val="007E2887"/>
    <w:rsid w:val="007E328E"/>
    <w:rsid w:val="007E5278"/>
    <w:rsid w:val="007E749C"/>
    <w:rsid w:val="007F0092"/>
    <w:rsid w:val="007F083A"/>
    <w:rsid w:val="007F0DFB"/>
    <w:rsid w:val="007F1B5C"/>
    <w:rsid w:val="007F4DDF"/>
    <w:rsid w:val="007F7825"/>
    <w:rsid w:val="00801257"/>
    <w:rsid w:val="00801298"/>
    <w:rsid w:val="00803B0A"/>
    <w:rsid w:val="008048A2"/>
    <w:rsid w:val="00804DED"/>
    <w:rsid w:val="0080501F"/>
    <w:rsid w:val="00805B96"/>
    <w:rsid w:val="0080611E"/>
    <w:rsid w:val="00806A4C"/>
    <w:rsid w:val="008105BE"/>
    <w:rsid w:val="00810BB0"/>
    <w:rsid w:val="008115A5"/>
    <w:rsid w:val="00811A7F"/>
    <w:rsid w:val="00811D46"/>
    <w:rsid w:val="0081415D"/>
    <w:rsid w:val="008144A0"/>
    <w:rsid w:val="008157CB"/>
    <w:rsid w:val="00820229"/>
    <w:rsid w:val="0082191E"/>
    <w:rsid w:val="00822448"/>
    <w:rsid w:val="00822ABE"/>
    <w:rsid w:val="00823211"/>
    <w:rsid w:val="008235D6"/>
    <w:rsid w:val="008243FC"/>
    <w:rsid w:val="008244D1"/>
    <w:rsid w:val="008268A5"/>
    <w:rsid w:val="00827F51"/>
    <w:rsid w:val="0083104E"/>
    <w:rsid w:val="00833355"/>
    <w:rsid w:val="00833509"/>
    <w:rsid w:val="008343BE"/>
    <w:rsid w:val="0083522C"/>
    <w:rsid w:val="00836535"/>
    <w:rsid w:val="00840FB4"/>
    <w:rsid w:val="008410B2"/>
    <w:rsid w:val="00841780"/>
    <w:rsid w:val="00841FB8"/>
    <w:rsid w:val="00843F45"/>
    <w:rsid w:val="0084676D"/>
    <w:rsid w:val="008500A0"/>
    <w:rsid w:val="008524E5"/>
    <w:rsid w:val="00852BBD"/>
    <w:rsid w:val="0085351C"/>
    <w:rsid w:val="0085435A"/>
    <w:rsid w:val="008549CA"/>
    <w:rsid w:val="00854C80"/>
    <w:rsid w:val="008556C3"/>
    <w:rsid w:val="008561E5"/>
    <w:rsid w:val="0085687C"/>
    <w:rsid w:val="00857A17"/>
    <w:rsid w:val="008611C1"/>
    <w:rsid w:val="00865D1E"/>
    <w:rsid w:val="008677CC"/>
    <w:rsid w:val="008706C5"/>
    <w:rsid w:val="00870BE4"/>
    <w:rsid w:val="008733E5"/>
    <w:rsid w:val="00873707"/>
    <w:rsid w:val="00874946"/>
    <w:rsid w:val="00874B20"/>
    <w:rsid w:val="008757C6"/>
    <w:rsid w:val="008763E1"/>
    <w:rsid w:val="0087775C"/>
    <w:rsid w:val="00877EC8"/>
    <w:rsid w:val="008807A0"/>
    <w:rsid w:val="00880842"/>
    <w:rsid w:val="00880F36"/>
    <w:rsid w:val="00885530"/>
    <w:rsid w:val="00885E84"/>
    <w:rsid w:val="00886866"/>
    <w:rsid w:val="008871FF"/>
    <w:rsid w:val="0088721C"/>
    <w:rsid w:val="00887E5C"/>
    <w:rsid w:val="00887E70"/>
    <w:rsid w:val="008910D1"/>
    <w:rsid w:val="00891456"/>
    <w:rsid w:val="008926BF"/>
    <w:rsid w:val="00892820"/>
    <w:rsid w:val="0089296C"/>
    <w:rsid w:val="00892B02"/>
    <w:rsid w:val="00893591"/>
    <w:rsid w:val="00894E34"/>
    <w:rsid w:val="00896ABD"/>
    <w:rsid w:val="0089785F"/>
    <w:rsid w:val="00897AB6"/>
    <w:rsid w:val="00897DA8"/>
    <w:rsid w:val="008A013E"/>
    <w:rsid w:val="008A0E50"/>
    <w:rsid w:val="008A0FC8"/>
    <w:rsid w:val="008A2824"/>
    <w:rsid w:val="008A3380"/>
    <w:rsid w:val="008A3627"/>
    <w:rsid w:val="008A5807"/>
    <w:rsid w:val="008A7A9C"/>
    <w:rsid w:val="008A7FAF"/>
    <w:rsid w:val="008B137C"/>
    <w:rsid w:val="008B26FE"/>
    <w:rsid w:val="008B381E"/>
    <w:rsid w:val="008B44EC"/>
    <w:rsid w:val="008B5218"/>
    <w:rsid w:val="008B5CBA"/>
    <w:rsid w:val="008B66E9"/>
    <w:rsid w:val="008B7102"/>
    <w:rsid w:val="008B7186"/>
    <w:rsid w:val="008C04EE"/>
    <w:rsid w:val="008C0896"/>
    <w:rsid w:val="008C0E96"/>
    <w:rsid w:val="008C3B7D"/>
    <w:rsid w:val="008C4128"/>
    <w:rsid w:val="008C4364"/>
    <w:rsid w:val="008C437C"/>
    <w:rsid w:val="008C570A"/>
    <w:rsid w:val="008C6420"/>
    <w:rsid w:val="008C6EC7"/>
    <w:rsid w:val="008C737F"/>
    <w:rsid w:val="008D06E5"/>
    <w:rsid w:val="008D0F90"/>
    <w:rsid w:val="008D3715"/>
    <w:rsid w:val="008D3873"/>
    <w:rsid w:val="008D38AB"/>
    <w:rsid w:val="008D4432"/>
    <w:rsid w:val="008D5465"/>
    <w:rsid w:val="008D5E61"/>
    <w:rsid w:val="008D7EB7"/>
    <w:rsid w:val="008D7EC5"/>
    <w:rsid w:val="008E0799"/>
    <w:rsid w:val="008E2DD0"/>
    <w:rsid w:val="008E3684"/>
    <w:rsid w:val="008E4504"/>
    <w:rsid w:val="008E52F6"/>
    <w:rsid w:val="008E57F5"/>
    <w:rsid w:val="008E7606"/>
    <w:rsid w:val="008E7CF7"/>
    <w:rsid w:val="008F1514"/>
    <w:rsid w:val="008F152D"/>
    <w:rsid w:val="008F1DAA"/>
    <w:rsid w:val="008F3EBD"/>
    <w:rsid w:val="008F5115"/>
    <w:rsid w:val="008F60B2"/>
    <w:rsid w:val="008F6EBB"/>
    <w:rsid w:val="008F7C41"/>
    <w:rsid w:val="00901957"/>
    <w:rsid w:val="00901C70"/>
    <w:rsid w:val="00901CDD"/>
    <w:rsid w:val="009031E2"/>
    <w:rsid w:val="00910085"/>
    <w:rsid w:val="009124E4"/>
    <w:rsid w:val="0091276C"/>
    <w:rsid w:val="009145BE"/>
    <w:rsid w:val="00915C85"/>
    <w:rsid w:val="009165AC"/>
    <w:rsid w:val="00916FFC"/>
    <w:rsid w:val="0092053F"/>
    <w:rsid w:val="009211BF"/>
    <w:rsid w:val="009231DA"/>
    <w:rsid w:val="0092340A"/>
    <w:rsid w:val="0092370E"/>
    <w:rsid w:val="00923C37"/>
    <w:rsid w:val="0092413E"/>
    <w:rsid w:val="0092718F"/>
    <w:rsid w:val="009313D9"/>
    <w:rsid w:val="00931640"/>
    <w:rsid w:val="00931657"/>
    <w:rsid w:val="00932E9F"/>
    <w:rsid w:val="00935B7F"/>
    <w:rsid w:val="0093636B"/>
    <w:rsid w:val="00936BCD"/>
    <w:rsid w:val="00937478"/>
    <w:rsid w:val="00937500"/>
    <w:rsid w:val="00941293"/>
    <w:rsid w:val="009426B7"/>
    <w:rsid w:val="00943780"/>
    <w:rsid w:val="00945972"/>
    <w:rsid w:val="00946372"/>
    <w:rsid w:val="00947E51"/>
    <w:rsid w:val="0095032B"/>
    <w:rsid w:val="00950B13"/>
    <w:rsid w:val="00950C17"/>
    <w:rsid w:val="00951FAF"/>
    <w:rsid w:val="009524DD"/>
    <w:rsid w:val="00953059"/>
    <w:rsid w:val="00954740"/>
    <w:rsid w:val="009557BC"/>
    <w:rsid w:val="00955AE5"/>
    <w:rsid w:val="00956567"/>
    <w:rsid w:val="00956B97"/>
    <w:rsid w:val="0095720D"/>
    <w:rsid w:val="00957B89"/>
    <w:rsid w:val="00960E61"/>
    <w:rsid w:val="009620FD"/>
    <w:rsid w:val="00962E71"/>
    <w:rsid w:val="00963ABC"/>
    <w:rsid w:val="0096557F"/>
    <w:rsid w:val="00965D21"/>
    <w:rsid w:val="009667B3"/>
    <w:rsid w:val="00967764"/>
    <w:rsid w:val="00970726"/>
    <w:rsid w:val="00970B0E"/>
    <w:rsid w:val="00970BB9"/>
    <w:rsid w:val="009721A4"/>
    <w:rsid w:val="00972361"/>
    <w:rsid w:val="00972491"/>
    <w:rsid w:val="009726EE"/>
    <w:rsid w:val="00972840"/>
    <w:rsid w:val="00972CDE"/>
    <w:rsid w:val="009730A9"/>
    <w:rsid w:val="009733DD"/>
    <w:rsid w:val="00974012"/>
    <w:rsid w:val="009749FD"/>
    <w:rsid w:val="00975573"/>
    <w:rsid w:val="00976D03"/>
    <w:rsid w:val="00977B30"/>
    <w:rsid w:val="00980DFD"/>
    <w:rsid w:val="00982F41"/>
    <w:rsid w:val="00985090"/>
    <w:rsid w:val="009851C5"/>
    <w:rsid w:val="009853B5"/>
    <w:rsid w:val="00986F55"/>
    <w:rsid w:val="00987710"/>
    <w:rsid w:val="009904AB"/>
    <w:rsid w:val="00991DEC"/>
    <w:rsid w:val="00995688"/>
    <w:rsid w:val="009958A6"/>
    <w:rsid w:val="00996456"/>
    <w:rsid w:val="00997F90"/>
    <w:rsid w:val="009A04F5"/>
    <w:rsid w:val="009A15EF"/>
    <w:rsid w:val="009A16E1"/>
    <w:rsid w:val="009A1DCA"/>
    <w:rsid w:val="009A38A5"/>
    <w:rsid w:val="009A3BF7"/>
    <w:rsid w:val="009A41D6"/>
    <w:rsid w:val="009A44FC"/>
    <w:rsid w:val="009A4E67"/>
    <w:rsid w:val="009A5B73"/>
    <w:rsid w:val="009B118B"/>
    <w:rsid w:val="009B1737"/>
    <w:rsid w:val="009B3D4B"/>
    <w:rsid w:val="009B4E63"/>
    <w:rsid w:val="009B5B99"/>
    <w:rsid w:val="009B6EFC"/>
    <w:rsid w:val="009C065D"/>
    <w:rsid w:val="009C07E4"/>
    <w:rsid w:val="009C0B75"/>
    <w:rsid w:val="009C1FD0"/>
    <w:rsid w:val="009C2DF8"/>
    <w:rsid w:val="009C31BF"/>
    <w:rsid w:val="009C68B7"/>
    <w:rsid w:val="009C737B"/>
    <w:rsid w:val="009C7783"/>
    <w:rsid w:val="009D0834"/>
    <w:rsid w:val="009D095A"/>
    <w:rsid w:val="009D0A1E"/>
    <w:rsid w:val="009D2AE3"/>
    <w:rsid w:val="009D2F82"/>
    <w:rsid w:val="009D306C"/>
    <w:rsid w:val="009D31F9"/>
    <w:rsid w:val="009D3607"/>
    <w:rsid w:val="009D3D47"/>
    <w:rsid w:val="009D495B"/>
    <w:rsid w:val="009D4B8A"/>
    <w:rsid w:val="009D4D69"/>
    <w:rsid w:val="009D52BC"/>
    <w:rsid w:val="009D78FB"/>
    <w:rsid w:val="009D7D0A"/>
    <w:rsid w:val="009E09D9"/>
    <w:rsid w:val="009E0F85"/>
    <w:rsid w:val="009E1C75"/>
    <w:rsid w:val="009E2AC7"/>
    <w:rsid w:val="009E6A29"/>
    <w:rsid w:val="009F01B1"/>
    <w:rsid w:val="009F0DBB"/>
    <w:rsid w:val="009F3887"/>
    <w:rsid w:val="009F3C60"/>
    <w:rsid w:val="009F40DC"/>
    <w:rsid w:val="009F460A"/>
    <w:rsid w:val="009F5600"/>
    <w:rsid w:val="009F659A"/>
    <w:rsid w:val="009F732B"/>
    <w:rsid w:val="00A01FE0"/>
    <w:rsid w:val="00A038BD"/>
    <w:rsid w:val="00A065BF"/>
    <w:rsid w:val="00A06945"/>
    <w:rsid w:val="00A10656"/>
    <w:rsid w:val="00A10BFD"/>
    <w:rsid w:val="00A113C0"/>
    <w:rsid w:val="00A12C01"/>
    <w:rsid w:val="00A12FA6"/>
    <w:rsid w:val="00A1339B"/>
    <w:rsid w:val="00A14ABA"/>
    <w:rsid w:val="00A14CC3"/>
    <w:rsid w:val="00A15880"/>
    <w:rsid w:val="00A1618A"/>
    <w:rsid w:val="00A2168D"/>
    <w:rsid w:val="00A21749"/>
    <w:rsid w:val="00A22328"/>
    <w:rsid w:val="00A2279A"/>
    <w:rsid w:val="00A231DB"/>
    <w:rsid w:val="00A23872"/>
    <w:rsid w:val="00A24CB6"/>
    <w:rsid w:val="00A25865"/>
    <w:rsid w:val="00A25D60"/>
    <w:rsid w:val="00A25ED6"/>
    <w:rsid w:val="00A26CD2"/>
    <w:rsid w:val="00A27667"/>
    <w:rsid w:val="00A27A07"/>
    <w:rsid w:val="00A30741"/>
    <w:rsid w:val="00A31295"/>
    <w:rsid w:val="00A3191C"/>
    <w:rsid w:val="00A31B7B"/>
    <w:rsid w:val="00A32979"/>
    <w:rsid w:val="00A34A67"/>
    <w:rsid w:val="00A37462"/>
    <w:rsid w:val="00A40725"/>
    <w:rsid w:val="00A439B6"/>
    <w:rsid w:val="00A459E1"/>
    <w:rsid w:val="00A46958"/>
    <w:rsid w:val="00A46AC4"/>
    <w:rsid w:val="00A478A5"/>
    <w:rsid w:val="00A5082B"/>
    <w:rsid w:val="00A51265"/>
    <w:rsid w:val="00A51C73"/>
    <w:rsid w:val="00A51DB1"/>
    <w:rsid w:val="00A52296"/>
    <w:rsid w:val="00A52F14"/>
    <w:rsid w:val="00A539E5"/>
    <w:rsid w:val="00A53FE0"/>
    <w:rsid w:val="00A55661"/>
    <w:rsid w:val="00A60876"/>
    <w:rsid w:val="00A61B70"/>
    <w:rsid w:val="00A61FA8"/>
    <w:rsid w:val="00A637F4"/>
    <w:rsid w:val="00A64DF2"/>
    <w:rsid w:val="00A65485"/>
    <w:rsid w:val="00A66895"/>
    <w:rsid w:val="00A66E05"/>
    <w:rsid w:val="00A67655"/>
    <w:rsid w:val="00A70753"/>
    <w:rsid w:val="00A712D2"/>
    <w:rsid w:val="00A71DD4"/>
    <w:rsid w:val="00A71E55"/>
    <w:rsid w:val="00A73985"/>
    <w:rsid w:val="00A8066F"/>
    <w:rsid w:val="00A82420"/>
    <w:rsid w:val="00A82C8A"/>
    <w:rsid w:val="00A8346B"/>
    <w:rsid w:val="00A83E85"/>
    <w:rsid w:val="00A84181"/>
    <w:rsid w:val="00A852FF"/>
    <w:rsid w:val="00A87337"/>
    <w:rsid w:val="00A90BC0"/>
    <w:rsid w:val="00A90C97"/>
    <w:rsid w:val="00A92DDC"/>
    <w:rsid w:val="00A960C8"/>
    <w:rsid w:val="00A96604"/>
    <w:rsid w:val="00A975AE"/>
    <w:rsid w:val="00AA03DF"/>
    <w:rsid w:val="00AA1B4F"/>
    <w:rsid w:val="00AA21D8"/>
    <w:rsid w:val="00AA271A"/>
    <w:rsid w:val="00AA3270"/>
    <w:rsid w:val="00AA3738"/>
    <w:rsid w:val="00AA375A"/>
    <w:rsid w:val="00AA473F"/>
    <w:rsid w:val="00AA53B6"/>
    <w:rsid w:val="00AA54F3"/>
    <w:rsid w:val="00AA5A3D"/>
    <w:rsid w:val="00AA5F05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2ECF"/>
    <w:rsid w:val="00AC35F5"/>
    <w:rsid w:val="00AC3B37"/>
    <w:rsid w:val="00AC4F2B"/>
    <w:rsid w:val="00AC52A5"/>
    <w:rsid w:val="00AC6EFD"/>
    <w:rsid w:val="00AC7151"/>
    <w:rsid w:val="00AD1D4D"/>
    <w:rsid w:val="00AD36E7"/>
    <w:rsid w:val="00AD4039"/>
    <w:rsid w:val="00AD460A"/>
    <w:rsid w:val="00AD57F2"/>
    <w:rsid w:val="00AD5A1C"/>
    <w:rsid w:val="00AD6A05"/>
    <w:rsid w:val="00AD7976"/>
    <w:rsid w:val="00AD7DAD"/>
    <w:rsid w:val="00AE03D2"/>
    <w:rsid w:val="00AE0792"/>
    <w:rsid w:val="00AE118B"/>
    <w:rsid w:val="00AE24A4"/>
    <w:rsid w:val="00AE272B"/>
    <w:rsid w:val="00AE3B6C"/>
    <w:rsid w:val="00AE3E3A"/>
    <w:rsid w:val="00AE4AC8"/>
    <w:rsid w:val="00AE77B4"/>
    <w:rsid w:val="00AE7C1A"/>
    <w:rsid w:val="00AE7DF8"/>
    <w:rsid w:val="00AF08B3"/>
    <w:rsid w:val="00AF0D9C"/>
    <w:rsid w:val="00AF13AB"/>
    <w:rsid w:val="00AF1D36"/>
    <w:rsid w:val="00AF280B"/>
    <w:rsid w:val="00AF28FA"/>
    <w:rsid w:val="00AF37A3"/>
    <w:rsid w:val="00AF3917"/>
    <w:rsid w:val="00AF5F75"/>
    <w:rsid w:val="00AF6001"/>
    <w:rsid w:val="00AF6EE1"/>
    <w:rsid w:val="00B00B93"/>
    <w:rsid w:val="00B01243"/>
    <w:rsid w:val="00B01949"/>
    <w:rsid w:val="00B01A16"/>
    <w:rsid w:val="00B01A9B"/>
    <w:rsid w:val="00B020C2"/>
    <w:rsid w:val="00B04003"/>
    <w:rsid w:val="00B04DCB"/>
    <w:rsid w:val="00B05B12"/>
    <w:rsid w:val="00B0732B"/>
    <w:rsid w:val="00B079FE"/>
    <w:rsid w:val="00B07F45"/>
    <w:rsid w:val="00B1021A"/>
    <w:rsid w:val="00B10271"/>
    <w:rsid w:val="00B10D34"/>
    <w:rsid w:val="00B140D9"/>
    <w:rsid w:val="00B1475A"/>
    <w:rsid w:val="00B1481A"/>
    <w:rsid w:val="00B15A1F"/>
    <w:rsid w:val="00B15FE9"/>
    <w:rsid w:val="00B213D1"/>
    <w:rsid w:val="00B2148A"/>
    <w:rsid w:val="00B21E82"/>
    <w:rsid w:val="00B220C2"/>
    <w:rsid w:val="00B224F8"/>
    <w:rsid w:val="00B2276E"/>
    <w:rsid w:val="00B24463"/>
    <w:rsid w:val="00B25883"/>
    <w:rsid w:val="00B25B32"/>
    <w:rsid w:val="00B31084"/>
    <w:rsid w:val="00B32616"/>
    <w:rsid w:val="00B33BF3"/>
    <w:rsid w:val="00B34086"/>
    <w:rsid w:val="00B355AE"/>
    <w:rsid w:val="00B36AF0"/>
    <w:rsid w:val="00B36C42"/>
    <w:rsid w:val="00B402ED"/>
    <w:rsid w:val="00B422E4"/>
    <w:rsid w:val="00B42EA7"/>
    <w:rsid w:val="00B46663"/>
    <w:rsid w:val="00B477A0"/>
    <w:rsid w:val="00B4799E"/>
    <w:rsid w:val="00B51845"/>
    <w:rsid w:val="00B51923"/>
    <w:rsid w:val="00B522E8"/>
    <w:rsid w:val="00B5337C"/>
    <w:rsid w:val="00B53FDE"/>
    <w:rsid w:val="00B55910"/>
    <w:rsid w:val="00B56397"/>
    <w:rsid w:val="00B571DA"/>
    <w:rsid w:val="00B6027B"/>
    <w:rsid w:val="00B6070F"/>
    <w:rsid w:val="00B627C2"/>
    <w:rsid w:val="00B63018"/>
    <w:rsid w:val="00B636C8"/>
    <w:rsid w:val="00B63CC6"/>
    <w:rsid w:val="00B6441E"/>
    <w:rsid w:val="00B65EDB"/>
    <w:rsid w:val="00B67AFF"/>
    <w:rsid w:val="00B67C41"/>
    <w:rsid w:val="00B7000D"/>
    <w:rsid w:val="00B70B59"/>
    <w:rsid w:val="00B71C2E"/>
    <w:rsid w:val="00B73657"/>
    <w:rsid w:val="00B739B3"/>
    <w:rsid w:val="00B76660"/>
    <w:rsid w:val="00B76FAD"/>
    <w:rsid w:val="00B7709D"/>
    <w:rsid w:val="00B81B15"/>
    <w:rsid w:val="00B86727"/>
    <w:rsid w:val="00B86C5B"/>
    <w:rsid w:val="00B91144"/>
    <w:rsid w:val="00B915AE"/>
    <w:rsid w:val="00B93C4A"/>
    <w:rsid w:val="00B95437"/>
    <w:rsid w:val="00B9593D"/>
    <w:rsid w:val="00BA0ABC"/>
    <w:rsid w:val="00BA1735"/>
    <w:rsid w:val="00BA19FA"/>
    <w:rsid w:val="00BA1ECB"/>
    <w:rsid w:val="00BA3BDC"/>
    <w:rsid w:val="00BA4288"/>
    <w:rsid w:val="00BB02AF"/>
    <w:rsid w:val="00BB0902"/>
    <w:rsid w:val="00BB1D4B"/>
    <w:rsid w:val="00BB1F9C"/>
    <w:rsid w:val="00BB24A7"/>
    <w:rsid w:val="00BB48E5"/>
    <w:rsid w:val="00BB5607"/>
    <w:rsid w:val="00BB5ACA"/>
    <w:rsid w:val="00BB61CE"/>
    <w:rsid w:val="00BB627F"/>
    <w:rsid w:val="00BB6732"/>
    <w:rsid w:val="00BC0C17"/>
    <w:rsid w:val="00BC0F76"/>
    <w:rsid w:val="00BC21EB"/>
    <w:rsid w:val="00BC3201"/>
    <w:rsid w:val="00BC3823"/>
    <w:rsid w:val="00BC5841"/>
    <w:rsid w:val="00BC5E38"/>
    <w:rsid w:val="00BC6A3F"/>
    <w:rsid w:val="00BC7581"/>
    <w:rsid w:val="00BD1899"/>
    <w:rsid w:val="00BD201A"/>
    <w:rsid w:val="00BD2DC4"/>
    <w:rsid w:val="00BD2EF0"/>
    <w:rsid w:val="00BD60B4"/>
    <w:rsid w:val="00BD6915"/>
    <w:rsid w:val="00BD6B04"/>
    <w:rsid w:val="00BD73B5"/>
    <w:rsid w:val="00BD796B"/>
    <w:rsid w:val="00BE0167"/>
    <w:rsid w:val="00BE1DD2"/>
    <w:rsid w:val="00BE37C7"/>
    <w:rsid w:val="00BE40C0"/>
    <w:rsid w:val="00BE445C"/>
    <w:rsid w:val="00BE4929"/>
    <w:rsid w:val="00BE5F4A"/>
    <w:rsid w:val="00BE7542"/>
    <w:rsid w:val="00BE7AEF"/>
    <w:rsid w:val="00BF09B0"/>
    <w:rsid w:val="00BF14C6"/>
    <w:rsid w:val="00BF1544"/>
    <w:rsid w:val="00BF1B53"/>
    <w:rsid w:val="00BF246D"/>
    <w:rsid w:val="00BF2682"/>
    <w:rsid w:val="00BF3AB0"/>
    <w:rsid w:val="00C0019C"/>
    <w:rsid w:val="00C01B4B"/>
    <w:rsid w:val="00C03A0B"/>
    <w:rsid w:val="00C04C04"/>
    <w:rsid w:val="00C06F06"/>
    <w:rsid w:val="00C11261"/>
    <w:rsid w:val="00C11B0E"/>
    <w:rsid w:val="00C12659"/>
    <w:rsid w:val="00C154E7"/>
    <w:rsid w:val="00C17BFF"/>
    <w:rsid w:val="00C20FAD"/>
    <w:rsid w:val="00C22EA9"/>
    <w:rsid w:val="00C2375F"/>
    <w:rsid w:val="00C247CB"/>
    <w:rsid w:val="00C24CAD"/>
    <w:rsid w:val="00C257CD"/>
    <w:rsid w:val="00C25F18"/>
    <w:rsid w:val="00C263E9"/>
    <w:rsid w:val="00C32E66"/>
    <w:rsid w:val="00C3355F"/>
    <w:rsid w:val="00C33A04"/>
    <w:rsid w:val="00C342A4"/>
    <w:rsid w:val="00C3569A"/>
    <w:rsid w:val="00C40406"/>
    <w:rsid w:val="00C41826"/>
    <w:rsid w:val="00C42021"/>
    <w:rsid w:val="00C43F48"/>
    <w:rsid w:val="00C447E1"/>
    <w:rsid w:val="00C448FF"/>
    <w:rsid w:val="00C45E57"/>
    <w:rsid w:val="00C46B29"/>
    <w:rsid w:val="00C46B4B"/>
    <w:rsid w:val="00C50DC0"/>
    <w:rsid w:val="00C52F29"/>
    <w:rsid w:val="00C53AB4"/>
    <w:rsid w:val="00C56CE6"/>
    <w:rsid w:val="00C5745F"/>
    <w:rsid w:val="00C57AC7"/>
    <w:rsid w:val="00C60005"/>
    <w:rsid w:val="00C604BE"/>
    <w:rsid w:val="00C60BFF"/>
    <w:rsid w:val="00C61676"/>
    <w:rsid w:val="00C61A98"/>
    <w:rsid w:val="00C63201"/>
    <w:rsid w:val="00C648BE"/>
    <w:rsid w:val="00C64E62"/>
    <w:rsid w:val="00C651D5"/>
    <w:rsid w:val="00C659D7"/>
    <w:rsid w:val="00C65CCC"/>
    <w:rsid w:val="00C65DA9"/>
    <w:rsid w:val="00C66745"/>
    <w:rsid w:val="00C67DC4"/>
    <w:rsid w:val="00C711AF"/>
    <w:rsid w:val="00C7233B"/>
    <w:rsid w:val="00C75489"/>
    <w:rsid w:val="00C7618F"/>
    <w:rsid w:val="00C761C4"/>
    <w:rsid w:val="00C765A9"/>
    <w:rsid w:val="00C76DD2"/>
    <w:rsid w:val="00C772DD"/>
    <w:rsid w:val="00C80377"/>
    <w:rsid w:val="00C81157"/>
    <w:rsid w:val="00C8162D"/>
    <w:rsid w:val="00C82BB7"/>
    <w:rsid w:val="00C830BB"/>
    <w:rsid w:val="00C83A0B"/>
    <w:rsid w:val="00C842D0"/>
    <w:rsid w:val="00C84ED1"/>
    <w:rsid w:val="00C863CC"/>
    <w:rsid w:val="00C86497"/>
    <w:rsid w:val="00C86BCC"/>
    <w:rsid w:val="00C8773D"/>
    <w:rsid w:val="00C9038F"/>
    <w:rsid w:val="00C910B7"/>
    <w:rsid w:val="00C92AAB"/>
    <w:rsid w:val="00C95D4C"/>
    <w:rsid w:val="00C9637F"/>
    <w:rsid w:val="00C9683E"/>
    <w:rsid w:val="00C96B75"/>
    <w:rsid w:val="00C9708A"/>
    <w:rsid w:val="00CA2435"/>
    <w:rsid w:val="00CA4068"/>
    <w:rsid w:val="00CA67F4"/>
    <w:rsid w:val="00CA6CF9"/>
    <w:rsid w:val="00CA6F16"/>
    <w:rsid w:val="00CB37F8"/>
    <w:rsid w:val="00CB6A46"/>
    <w:rsid w:val="00CB752D"/>
    <w:rsid w:val="00CB7DC3"/>
    <w:rsid w:val="00CC1C76"/>
    <w:rsid w:val="00CC5BE1"/>
    <w:rsid w:val="00CC75A2"/>
    <w:rsid w:val="00CC7A18"/>
    <w:rsid w:val="00CD0E2F"/>
    <w:rsid w:val="00CD1D49"/>
    <w:rsid w:val="00CD2F20"/>
    <w:rsid w:val="00CD4078"/>
    <w:rsid w:val="00CD6B20"/>
    <w:rsid w:val="00CD7234"/>
    <w:rsid w:val="00CE0E7E"/>
    <w:rsid w:val="00CE1005"/>
    <w:rsid w:val="00CE1339"/>
    <w:rsid w:val="00CE55DC"/>
    <w:rsid w:val="00CE61CC"/>
    <w:rsid w:val="00CE6E42"/>
    <w:rsid w:val="00CF1480"/>
    <w:rsid w:val="00CF20B7"/>
    <w:rsid w:val="00CF283B"/>
    <w:rsid w:val="00CF2CB2"/>
    <w:rsid w:val="00CF3958"/>
    <w:rsid w:val="00CF3CB8"/>
    <w:rsid w:val="00CF6692"/>
    <w:rsid w:val="00CF7441"/>
    <w:rsid w:val="00CF752C"/>
    <w:rsid w:val="00D00A7B"/>
    <w:rsid w:val="00D00D16"/>
    <w:rsid w:val="00D036E8"/>
    <w:rsid w:val="00D03C6C"/>
    <w:rsid w:val="00D04760"/>
    <w:rsid w:val="00D04A95"/>
    <w:rsid w:val="00D06288"/>
    <w:rsid w:val="00D068C7"/>
    <w:rsid w:val="00D06F02"/>
    <w:rsid w:val="00D123B5"/>
    <w:rsid w:val="00D12685"/>
    <w:rsid w:val="00D128A4"/>
    <w:rsid w:val="00D133F7"/>
    <w:rsid w:val="00D147C8"/>
    <w:rsid w:val="00D14E19"/>
    <w:rsid w:val="00D15131"/>
    <w:rsid w:val="00D151FC"/>
    <w:rsid w:val="00D154F2"/>
    <w:rsid w:val="00D16FA2"/>
    <w:rsid w:val="00D20954"/>
    <w:rsid w:val="00D21C39"/>
    <w:rsid w:val="00D21FC6"/>
    <w:rsid w:val="00D2243A"/>
    <w:rsid w:val="00D23676"/>
    <w:rsid w:val="00D2550A"/>
    <w:rsid w:val="00D265AA"/>
    <w:rsid w:val="00D31898"/>
    <w:rsid w:val="00D33393"/>
    <w:rsid w:val="00D33D36"/>
    <w:rsid w:val="00D348C7"/>
    <w:rsid w:val="00D34D94"/>
    <w:rsid w:val="00D409E2"/>
    <w:rsid w:val="00D40BC0"/>
    <w:rsid w:val="00D4155F"/>
    <w:rsid w:val="00D415DE"/>
    <w:rsid w:val="00D4234B"/>
    <w:rsid w:val="00D427D7"/>
    <w:rsid w:val="00D42BB1"/>
    <w:rsid w:val="00D43F35"/>
    <w:rsid w:val="00D44E62"/>
    <w:rsid w:val="00D46FBA"/>
    <w:rsid w:val="00D4719B"/>
    <w:rsid w:val="00D51570"/>
    <w:rsid w:val="00D5237F"/>
    <w:rsid w:val="00D53344"/>
    <w:rsid w:val="00D5493B"/>
    <w:rsid w:val="00D55351"/>
    <w:rsid w:val="00D556AD"/>
    <w:rsid w:val="00D556FA"/>
    <w:rsid w:val="00D560F0"/>
    <w:rsid w:val="00D60381"/>
    <w:rsid w:val="00D616DE"/>
    <w:rsid w:val="00D617B9"/>
    <w:rsid w:val="00D6210F"/>
    <w:rsid w:val="00D62201"/>
    <w:rsid w:val="00D6287A"/>
    <w:rsid w:val="00D63B54"/>
    <w:rsid w:val="00D6448C"/>
    <w:rsid w:val="00D651D1"/>
    <w:rsid w:val="00D709B5"/>
    <w:rsid w:val="00D71350"/>
    <w:rsid w:val="00D717BB"/>
    <w:rsid w:val="00D7226B"/>
    <w:rsid w:val="00D72707"/>
    <w:rsid w:val="00D730BE"/>
    <w:rsid w:val="00D74A0F"/>
    <w:rsid w:val="00D75A9C"/>
    <w:rsid w:val="00D80524"/>
    <w:rsid w:val="00D829C8"/>
    <w:rsid w:val="00D852D8"/>
    <w:rsid w:val="00D85E6A"/>
    <w:rsid w:val="00D862C8"/>
    <w:rsid w:val="00D87917"/>
    <w:rsid w:val="00D87A64"/>
    <w:rsid w:val="00D90871"/>
    <w:rsid w:val="00D9155F"/>
    <w:rsid w:val="00D91C50"/>
    <w:rsid w:val="00D9403F"/>
    <w:rsid w:val="00D94734"/>
    <w:rsid w:val="00D94AC1"/>
    <w:rsid w:val="00D951B8"/>
    <w:rsid w:val="00D95442"/>
    <w:rsid w:val="00D959B4"/>
    <w:rsid w:val="00D95C18"/>
    <w:rsid w:val="00D965B5"/>
    <w:rsid w:val="00D97BD8"/>
    <w:rsid w:val="00D97DDF"/>
    <w:rsid w:val="00DA44DE"/>
    <w:rsid w:val="00DA52B6"/>
    <w:rsid w:val="00DA58F1"/>
    <w:rsid w:val="00DA750B"/>
    <w:rsid w:val="00DB1675"/>
    <w:rsid w:val="00DB2C9E"/>
    <w:rsid w:val="00DB47A8"/>
    <w:rsid w:val="00DB5B0D"/>
    <w:rsid w:val="00DB620A"/>
    <w:rsid w:val="00DB64E4"/>
    <w:rsid w:val="00DB735F"/>
    <w:rsid w:val="00DC1CDD"/>
    <w:rsid w:val="00DC373E"/>
    <w:rsid w:val="00DC3832"/>
    <w:rsid w:val="00DC3A69"/>
    <w:rsid w:val="00DC3B31"/>
    <w:rsid w:val="00DC3BCF"/>
    <w:rsid w:val="00DC4918"/>
    <w:rsid w:val="00DC6A3E"/>
    <w:rsid w:val="00DC70D2"/>
    <w:rsid w:val="00DC7A51"/>
    <w:rsid w:val="00DD11B9"/>
    <w:rsid w:val="00DD2187"/>
    <w:rsid w:val="00DD3AF3"/>
    <w:rsid w:val="00DD3B1E"/>
    <w:rsid w:val="00DD3F65"/>
    <w:rsid w:val="00DD48EE"/>
    <w:rsid w:val="00DD5715"/>
    <w:rsid w:val="00DD61D3"/>
    <w:rsid w:val="00DD6C1F"/>
    <w:rsid w:val="00DE06B2"/>
    <w:rsid w:val="00DE161B"/>
    <w:rsid w:val="00DE3F32"/>
    <w:rsid w:val="00DE5B5F"/>
    <w:rsid w:val="00DE61E9"/>
    <w:rsid w:val="00DE6CA2"/>
    <w:rsid w:val="00DE7062"/>
    <w:rsid w:val="00DF0B1D"/>
    <w:rsid w:val="00DF2994"/>
    <w:rsid w:val="00DF5403"/>
    <w:rsid w:val="00DF5BBD"/>
    <w:rsid w:val="00DF614E"/>
    <w:rsid w:val="00DF628F"/>
    <w:rsid w:val="00E00451"/>
    <w:rsid w:val="00E00696"/>
    <w:rsid w:val="00E00F31"/>
    <w:rsid w:val="00E01DA4"/>
    <w:rsid w:val="00E03651"/>
    <w:rsid w:val="00E03808"/>
    <w:rsid w:val="00E04E38"/>
    <w:rsid w:val="00E060C2"/>
    <w:rsid w:val="00E06324"/>
    <w:rsid w:val="00E068E4"/>
    <w:rsid w:val="00E07B81"/>
    <w:rsid w:val="00E10AFD"/>
    <w:rsid w:val="00E11B11"/>
    <w:rsid w:val="00E11E4E"/>
    <w:rsid w:val="00E12B11"/>
    <w:rsid w:val="00E12FB0"/>
    <w:rsid w:val="00E13EDC"/>
    <w:rsid w:val="00E14814"/>
    <w:rsid w:val="00E1591B"/>
    <w:rsid w:val="00E16A50"/>
    <w:rsid w:val="00E16B84"/>
    <w:rsid w:val="00E20232"/>
    <w:rsid w:val="00E205D0"/>
    <w:rsid w:val="00E21345"/>
    <w:rsid w:val="00E243CD"/>
    <w:rsid w:val="00E249D5"/>
    <w:rsid w:val="00E25017"/>
    <w:rsid w:val="00E269C5"/>
    <w:rsid w:val="00E26F73"/>
    <w:rsid w:val="00E302C9"/>
    <w:rsid w:val="00E30A34"/>
    <w:rsid w:val="00E30EC1"/>
    <w:rsid w:val="00E320D5"/>
    <w:rsid w:val="00E33C68"/>
    <w:rsid w:val="00E34EEB"/>
    <w:rsid w:val="00E35599"/>
    <w:rsid w:val="00E365B4"/>
    <w:rsid w:val="00E3687C"/>
    <w:rsid w:val="00E37455"/>
    <w:rsid w:val="00E4022B"/>
    <w:rsid w:val="00E42022"/>
    <w:rsid w:val="00E423D6"/>
    <w:rsid w:val="00E42D2B"/>
    <w:rsid w:val="00E430C7"/>
    <w:rsid w:val="00E43B21"/>
    <w:rsid w:val="00E44EB9"/>
    <w:rsid w:val="00E45BDC"/>
    <w:rsid w:val="00E460B7"/>
    <w:rsid w:val="00E46358"/>
    <w:rsid w:val="00E46A07"/>
    <w:rsid w:val="00E46F9D"/>
    <w:rsid w:val="00E471DC"/>
    <w:rsid w:val="00E50EB4"/>
    <w:rsid w:val="00E5239B"/>
    <w:rsid w:val="00E52E90"/>
    <w:rsid w:val="00E52F93"/>
    <w:rsid w:val="00E532FC"/>
    <w:rsid w:val="00E535D6"/>
    <w:rsid w:val="00E53CA5"/>
    <w:rsid w:val="00E559B4"/>
    <w:rsid w:val="00E55BB0"/>
    <w:rsid w:val="00E55CD5"/>
    <w:rsid w:val="00E565B9"/>
    <w:rsid w:val="00E609E5"/>
    <w:rsid w:val="00E60F27"/>
    <w:rsid w:val="00E61047"/>
    <w:rsid w:val="00E64D93"/>
    <w:rsid w:val="00E65AF9"/>
    <w:rsid w:val="00E65EDB"/>
    <w:rsid w:val="00E66927"/>
    <w:rsid w:val="00E677B8"/>
    <w:rsid w:val="00E677CE"/>
    <w:rsid w:val="00E67E9E"/>
    <w:rsid w:val="00E67FA1"/>
    <w:rsid w:val="00E7115E"/>
    <w:rsid w:val="00E7197F"/>
    <w:rsid w:val="00E71C97"/>
    <w:rsid w:val="00E7387D"/>
    <w:rsid w:val="00E73D53"/>
    <w:rsid w:val="00E74447"/>
    <w:rsid w:val="00E75111"/>
    <w:rsid w:val="00E761BE"/>
    <w:rsid w:val="00E767FB"/>
    <w:rsid w:val="00E76AAA"/>
    <w:rsid w:val="00E77296"/>
    <w:rsid w:val="00E7739E"/>
    <w:rsid w:val="00E819BF"/>
    <w:rsid w:val="00E8263F"/>
    <w:rsid w:val="00E84135"/>
    <w:rsid w:val="00E84138"/>
    <w:rsid w:val="00E84A60"/>
    <w:rsid w:val="00E8574D"/>
    <w:rsid w:val="00E87527"/>
    <w:rsid w:val="00E87EF7"/>
    <w:rsid w:val="00E92335"/>
    <w:rsid w:val="00E92509"/>
    <w:rsid w:val="00E93220"/>
    <w:rsid w:val="00E93763"/>
    <w:rsid w:val="00E9651D"/>
    <w:rsid w:val="00E96C4C"/>
    <w:rsid w:val="00E97836"/>
    <w:rsid w:val="00EA2039"/>
    <w:rsid w:val="00EA2AAE"/>
    <w:rsid w:val="00EA2EC0"/>
    <w:rsid w:val="00EA427A"/>
    <w:rsid w:val="00EA44BE"/>
    <w:rsid w:val="00EA6E15"/>
    <w:rsid w:val="00EA723B"/>
    <w:rsid w:val="00EB14B3"/>
    <w:rsid w:val="00EB6350"/>
    <w:rsid w:val="00EB687A"/>
    <w:rsid w:val="00EB6F6F"/>
    <w:rsid w:val="00EB7BFB"/>
    <w:rsid w:val="00EC0863"/>
    <w:rsid w:val="00EC088E"/>
    <w:rsid w:val="00EC2C07"/>
    <w:rsid w:val="00EC2F62"/>
    <w:rsid w:val="00EC3014"/>
    <w:rsid w:val="00EC399C"/>
    <w:rsid w:val="00EC621C"/>
    <w:rsid w:val="00EC62EB"/>
    <w:rsid w:val="00EC6E9F"/>
    <w:rsid w:val="00EC6EFA"/>
    <w:rsid w:val="00EC730F"/>
    <w:rsid w:val="00EC7C1E"/>
    <w:rsid w:val="00ED235E"/>
    <w:rsid w:val="00ED27F9"/>
    <w:rsid w:val="00ED3F45"/>
    <w:rsid w:val="00ED44F0"/>
    <w:rsid w:val="00ED4B33"/>
    <w:rsid w:val="00ED5993"/>
    <w:rsid w:val="00ED7DD6"/>
    <w:rsid w:val="00EE030E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985"/>
    <w:rsid w:val="00EF0DE7"/>
    <w:rsid w:val="00EF1429"/>
    <w:rsid w:val="00EF1462"/>
    <w:rsid w:val="00EF33D0"/>
    <w:rsid w:val="00EF446A"/>
    <w:rsid w:val="00EF480C"/>
    <w:rsid w:val="00EF4B5A"/>
    <w:rsid w:val="00EF4BE9"/>
    <w:rsid w:val="00EF54FD"/>
    <w:rsid w:val="00EF5946"/>
    <w:rsid w:val="00EF64FC"/>
    <w:rsid w:val="00EF6ED3"/>
    <w:rsid w:val="00EF7525"/>
    <w:rsid w:val="00F00AC7"/>
    <w:rsid w:val="00F019F1"/>
    <w:rsid w:val="00F035A8"/>
    <w:rsid w:val="00F056FB"/>
    <w:rsid w:val="00F07F0D"/>
    <w:rsid w:val="00F13112"/>
    <w:rsid w:val="00F145D7"/>
    <w:rsid w:val="00F16FE6"/>
    <w:rsid w:val="00F20A3D"/>
    <w:rsid w:val="00F238BD"/>
    <w:rsid w:val="00F23914"/>
    <w:rsid w:val="00F242A8"/>
    <w:rsid w:val="00F2470C"/>
    <w:rsid w:val="00F2498C"/>
    <w:rsid w:val="00F24992"/>
    <w:rsid w:val="00F24A7F"/>
    <w:rsid w:val="00F24F94"/>
    <w:rsid w:val="00F25548"/>
    <w:rsid w:val="00F25566"/>
    <w:rsid w:val="00F300C3"/>
    <w:rsid w:val="00F32F2F"/>
    <w:rsid w:val="00F3327B"/>
    <w:rsid w:val="00F33F3F"/>
    <w:rsid w:val="00F34868"/>
    <w:rsid w:val="00F35BDD"/>
    <w:rsid w:val="00F35D9E"/>
    <w:rsid w:val="00F35EF0"/>
    <w:rsid w:val="00F37228"/>
    <w:rsid w:val="00F3781F"/>
    <w:rsid w:val="00F403FD"/>
    <w:rsid w:val="00F4048A"/>
    <w:rsid w:val="00F41E72"/>
    <w:rsid w:val="00F42AB8"/>
    <w:rsid w:val="00F42F79"/>
    <w:rsid w:val="00F45BDF"/>
    <w:rsid w:val="00F47C27"/>
    <w:rsid w:val="00F50300"/>
    <w:rsid w:val="00F505C1"/>
    <w:rsid w:val="00F50AF6"/>
    <w:rsid w:val="00F5414B"/>
    <w:rsid w:val="00F55D27"/>
    <w:rsid w:val="00F5631B"/>
    <w:rsid w:val="00F5693F"/>
    <w:rsid w:val="00F56E39"/>
    <w:rsid w:val="00F57441"/>
    <w:rsid w:val="00F623E9"/>
    <w:rsid w:val="00F63951"/>
    <w:rsid w:val="00F63C86"/>
    <w:rsid w:val="00F64115"/>
    <w:rsid w:val="00F64607"/>
    <w:rsid w:val="00F65575"/>
    <w:rsid w:val="00F70A7B"/>
    <w:rsid w:val="00F70DE3"/>
    <w:rsid w:val="00F713BE"/>
    <w:rsid w:val="00F73A39"/>
    <w:rsid w:val="00F74789"/>
    <w:rsid w:val="00F74B9C"/>
    <w:rsid w:val="00F74E29"/>
    <w:rsid w:val="00F74F1C"/>
    <w:rsid w:val="00F766BE"/>
    <w:rsid w:val="00F76B55"/>
    <w:rsid w:val="00F77EB9"/>
    <w:rsid w:val="00F80635"/>
    <w:rsid w:val="00F8115F"/>
    <w:rsid w:val="00F815D1"/>
    <w:rsid w:val="00F819AA"/>
    <w:rsid w:val="00F81E7E"/>
    <w:rsid w:val="00F81F0F"/>
    <w:rsid w:val="00F825F4"/>
    <w:rsid w:val="00F8380E"/>
    <w:rsid w:val="00F838DF"/>
    <w:rsid w:val="00F8401F"/>
    <w:rsid w:val="00F8520C"/>
    <w:rsid w:val="00F85B93"/>
    <w:rsid w:val="00F8721F"/>
    <w:rsid w:val="00F9135C"/>
    <w:rsid w:val="00F92AA1"/>
    <w:rsid w:val="00F932DE"/>
    <w:rsid w:val="00F95910"/>
    <w:rsid w:val="00F963DD"/>
    <w:rsid w:val="00F9641A"/>
    <w:rsid w:val="00F9674E"/>
    <w:rsid w:val="00F97004"/>
    <w:rsid w:val="00F978C7"/>
    <w:rsid w:val="00FA05CF"/>
    <w:rsid w:val="00FA067D"/>
    <w:rsid w:val="00FA11B8"/>
    <w:rsid w:val="00FA2045"/>
    <w:rsid w:val="00FA31CD"/>
    <w:rsid w:val="00FA492A"/>
    <w:rsid w:val="00FA5F8E"/>
    <w:rsid w:val="00FA6912"/>
    <w:rsid w:val="00FA794B"/>
    <w:rsid w:val="00FA7A66"/>
    <w:rsid w:val="00FB1AA9"/>
    <w:rsid w:val="00FB26C2"/>
    <w:rsid w:val="00FB2755"/>
    <w:rsid w:val="00FB30B8"/>
    <w:rsid w:val="00FB389D"/>
    <w:rsid w:val="00FB4B5A"/>
    <w:rsid w:val="00FB525D"/>
    <w:rsid w:val="00FB5963"/>
    <w:rsid w:val="00FB5DAA"/>
    <w:rsid w:val="00FB6C79"/>
    <w:rsid w:val="00FB7455"/>
    <w:rsid w:val="00FB7891"/>
    <w:rsid w:val="00FC04B9"/>
    <w:rsid w:val="00FC0ECD"/>
    <w:rsid w:val="00FC161A"/>
    <w:rsid w:val="00FC23D5"/>
    <w:rsid w:val="00FC31D7"/>
    <w:rsid w:val="00FC3540"/>
    <w:rsid w:val="00FC3C11"/>
    <w:rsid w:val="00FC4337"/>
    <w:rsid w:val="00FC4C1A"/>
    <w:rsid w:val="00FC628F"/>
    <w:rsid w:val="00FC6468"/>
    <w:rsid w:val="00FC6AB7"/>
    <w:rsid w:val="00FC6D49"/>
    <w:rsid w:val="00FC7AE2"/>
    <w:rsid w:val="00FD04A9"/>
    <w:rsid w:val="00FD172D"/>
    <w:rsid w:val="00FD2F29"/>
    <w:rsid w:val="00FD4922"/>
    <w:rsid w:val="00FD61D2"/>
    <w:rsid w:val="00FD6461"/>
    <w:rsid w:val="00FE0281"/>
    <w:rsid w:val="00FE0E6B"/>
    <w:rsid w:val="00FE23F0"/>
    <w:rsid w:val="00FE4A59"/>
    <w:rsid w:val="00FE7083"/>
    <w:rsid w:val="00FF00F3"/>
    <w:rsid w:val="00FF019F"/>
    <w:rsid w:val="00FF0F80"/>
    <w:rsid w:val="00FF1B2A"/>
    <w:rsid w:val="00FF2160"/>
    <w:rsid w:val="00FF27F1"/>
    <w:rsid w:val="00FF2E31"/>
    <w:rsid w:val="00FF30DE"/>
    <w:rsid w:val="00FF644B"/>
    <w:rsid w:val="00FF6F1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rsid w:val="00A231D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bidi="he-IL"/>
    </w:rPr>
  </w:style>
  <w:style w:type="character" w:styleId="PlaceholderText">
    <w:name w:val="Placeholder Text"/>
    <w:basedOn w:val="DefaultParagraphFont"/>
    <w:uiPriority w:val="99"/>
    <w:semiHidden/>
    <w:rsid w:val="003D2E0B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3F45"/>
    <w:rPr>
      <w:color w:val="605E5C"/>
      <w:shd w:val="clear" w:color="auto" w:fill="E1DFDD"/>
    </w:rPr>
  </w:style>
  <w:style w:type="character" w:customStyle="1" w:styleId="cit">
    <w:name w:val="cit"/>
    <w:basedOn w:val="DefaultParagraphFont"/>
    <w:rsid w:val="00CF2CB2"/>
  </w:style>
  <w:style w:type="character" w:customStyle="1" w:styleId="fm-vol-iss-date">
    <w:name w:val="fm-vol-iss-date"/>
    <w:basedOn w:val="DefaultParagraphFont"/>
    <w:rsid w:val="00CF2CB2"/>
  </w:style>
  <w:style w:type="character" w:customStyle="1" w:styleId="doi">
    <w:name w:val="doi"/>
    <w:basedOn w:val="DefaultParagraphFont"/>
    <w:rsid w:val="00CF2CB2"/>
  </w:style>
  <w:style w:type="character" w:customStyle="1" w:styleId="fm-citation-ids-label">
    <w:name w:val="fm-citation-ids-label"/>
    <w:basedOn w:val="DefaultParagraphFont"/>
    <w:rsid w:val="00CF2CB2"/>
  </w:style>
  <w:style w:type="character" w:customStyle="1" w:styleId="highwire-citation-author">
    <w:name w:val="highwire-citation-author"/>
    <w:basedOn w:val="DefaultParagraphFont"/>
    <w:rsid w:val="00DB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8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13552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F5E0-5143-4A40-A514-5EBD7A7C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7777</Words>
  <Characters>44335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2020-08-12T13:28:00Z</dcterms:created>
  <dcterms:modified xsi:type="dcterms:W3CDTF">2020-09-15T00:36:00Z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45fbcf23-5b2a-3d34-8409-391d3eb3c77e</vt:lpwstr>
  </property>
  <property fmtid="{D5CDD505-2E9C-101B-9397-08002B2CF9AE}" pid="4" name="Mendeley Citation Style_1">
    <vt:lpwstr>http://www.zotero.org/styles/apa</vt:lpwstr>
  </property>
</Properties>
</file>