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C23DA7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E5174">
        <w:rPr>
          <w:rFonts w:asciiTheme="minorHAnsi" w:eastAsia="Times New Roman" w:hAnsiTheme="minorHAnsi" w:cstheme="minorHAnsi"/>
          <w:b/>
          <w:szCs w:val="24"/>
        </w:rPr>
        <w:t>61667</w:t>
      </w:r>
    </w:p>
    <w:p w14:paraId="2F6924E5" w14:textId="61653F43"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DA1814">
        <w:rPr>
          <w:rFonts w:asciiTheme="minorHAnsi" w:eastAsia="Times New Roman" w:hAnsiTheme="minorHAnsi" w:cstheme="minorHAnsi"/>
          <w:b/>
          <w:szCs w:val="24"/>
        </w:rPr>
        <w:t xml:space="preserve"> </w:t>
      </w:r>
    </w:p>
    <w:p w14:paraId="6FB9233B" w14:textId="4E3D7C6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EE5174" w:rsidRPr="005307AF">
          <w:rPr>
            <w:rStyle w:val="Hyperlink"/>
            <w:rFonts w:asciiTheme="minorHAnsi" w:eastAsia="Times New Roman" w:hAnsiTheme="minorHAnsi" w:cstheme="minorHAnsi"/>
            <w:b/>
            <w:szCs w:val="24"/>
          </w:rPr>
          <w:t>https://www.jove.com/account/file-uploader?src=18808483</w:t>
        </w:r>
      </w:hyperlink>
      <w:r w:rsidR="00EE5174">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924559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EE5174" w:rsidRPr="00EE5174">
        <w:rPr>
          <w:rStyle w:val="ArticleTitle"/>
          <w:rFonts w:cstheme="minorHAnsi"/>
        </w:rPr>
        <w:t>Assessing Intertidal Populations of the Invasive European Green Crab</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1F4F9A4"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E19FCB8" w14:textId="7D6536DC" w:rsidR="00EE5174" w:rsidRDefault="00EE5174" w:rsidP="00EC3C46">
      <w:pPr>
        <w:outlineLvl w:val="0"/>
        <w:rPr>
          <w:rFonts w:asciiTheme="minorHAnsi" w:eastAsia="Times New Roman" w:hAnsiTheme="minorHAnsi" w:cstheme="minorHAnsi"/>
          <w:b/>
          <w:sz w:val="28"/>
          <w:szCs w:val="28"/>
        </w:rPr>
      </w:pPr>
    </w:p>
    <w:p w14:paraId="04A97488" w14:textId="77777777" w:rsidR="00EE5174" w:rsidRPr="00AE596F" w:rsidRDefault="00EE5174" w:rsidP="00EE5174">
      <w:pPr>
        <w:rPr>
          <w:rFonts w:asciiTheme="minorHAnsi" w:hAnsiTheme="minorHAnsi" w:cstheme="minorHAnsi"/>
        </w:rPr>
      </w:pPr>
      <w:r w:rsidRPr="00AE596F">
        <w:rPr>
          <w:rFonts w:asciiTheme="minorHAnsi" w:hAnsiTheme="minorHAnsi" w:cstheme="minorHAnsi"/>
        </w:rPr>
        <w:t xml:space="preserve">Marissa D. McMahan </w:t>
      </w:r>
    </w:p>
    <w:p w14:paraId="73E848B0" w14:textId="77777777" w:rsidR="00EE5174" w:rsidRPr="00AE596F" w:rsidRDefault="00EE5174" w:rsidP="00EE5174">
      <w:pPr>
        <w:rPr>
          <w:rFonts w:asciiTheme="minorHAnsi" w:hAnsiTheme="minorHAnsi" w:cstheme="minorHAnsi"/>
        </w:rPr>
      </w:pPr>
    </w:p>
    <w:p w14:paraId="2EF67F92" w14:textId="31398C7D" w:rsidR="00EE5174" w:rsidRPr="00B07A3B" w:rsidRDefault="00EE5174" w:rsidP="00EE5174">
      <w:pPr>
        <w:outlineLvl w:val="0"/>
        <w:rPr>
          <w:rFonts w:asciiTheme="minorHAnsi" w:eastAsia="Times New Roman" w:hAnsiTheme="minorHAnsi" w:cstheme="minorHAnsi"/>
          <w:b/>
          <w:sz w:val="28"/>
          <w:szCs w:val="28"/>
        </w:rPr>
      </w:pPr>
      <w:r w:rsidRPr="00AE596F">
        <w:rPr>
          <w:rFonts w:asciiTheme="minorHAnsi" w:hAnsiTheme="minorHAnsi" w:cstheme="minorHAnsi"/>
        </w:rPr>
        <w:t>Manomet, Inc., Brunswick, ME, USA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0500BB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9DD6E46" w14:textId="4EDC5FB3" w:rsidR="00EE5174" w:rsidRDefault="00EE5174" w:rsidP="004E0C5A">
      <w:pPr>
        <w:outlineLvl w:val="0"/>
        <w:rPr>
          <w:rFonts w:asciiTheme="minorHAnsi" w:eastAsia="Times New Roman" w:hAnsiTheme="minorHAnsi" w:cstheme="minorHAnsi"/>
          <w:b/>
          <w:szCs w:val="24"/>
        </w:rPr>
      </w:pPr>
    </w:p>
    <w:p w14:paraId="7B6EF272" w14:textId="6A57F9D8" w:rsidR="00EE5174" w:rsidRDefault="00EE5174" w:rsidP="004E0C5A">
      <w:pPr>
        <w:outlineLvl w:val="0"/>
        <w:rPr>
          <w:rFonts w:asciiTheme="minorHAnsi" w:hAnsiTheme="minorHAnsi" w:cstheme="minorHAnsi"/>
        </w:rPr>
      </w:pPr>
      <w:r w:rsidRPr="00AE596F">
        <w:rPr>
          <w:rFonts w:asciiTheme="minorHAnsi" w:hAnsiTheme="minorHAnsi" w:cstheme="minorHAnsi"/>
        </w:rPr>
        <w:t>Marissa D. McMahan</w:t>
      </w:r>
    </w:p>
    <w:p w14:paraId="775041EC" w14:textId="077A572C" w:rsidR="00EE5174" w:rsidRPr="00B07A3B" w:rsidRDefault="00EE5174" w:rsidP="004E0C5A">
      <w:pPr>
        <w:outlineLvl w:val="0"/>
        <w:rPr>
          <w:rFonts w:asciiTheme="minorHAnsi" w:eastAsia="Times New Roman" w:hAnsiTheme="minorHAnsi" w:cstheme="minorHAnsi"/>
          <w:b/>
          <w:szCs w:val="24"/>
        </w:rPr>
      </w:pPr>
      <w:r w:rsidRPr="00AE596F">
        <w:rPr>
          <w:rFonts w:asciiTheme="minorHAnsi" w:hAnsiTheme="minorHAnsi" w:cstheme="minorHAnsi"/>
        </w:rPr>
        <w:t>mmcmahan@manomet.org</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7ACFA64"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CE403C">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0EE6F1DD"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E403C">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19D2032A" w:rsidR="00673750" w:rsidRPr="006D3C9C" w:rsidRDefault="00E761D8"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0B0225" w:rsidRPr="006E7228">
            <w:rPr>
              <w:rFonts w:ascii="MS Gothic" w:eastAsia="MS Gothic" w:hAnsi="MS Gothic" w:cstheme="minorHAnsi" w:hint="eastAsia"/>
              <w:color w:val="000000"/>
              <w:szCs w:val="24"/>
            </w:rPr>
            <w:t>☒</w:t>
          </w:r>
        </w:sdtContent>
      </w:sdt>
      <w:r w:rsidR="00673750" w:rsidRPr="006E7228">
        <w:rPr>
          <w:rFonts w:eastAsia="Times New Roman" w:cs="Calibri"/>
          <w:i/>
          <w:iCs/>
          <w:color w:val="222222"/>
          <w:szCs w:val="24"/>
        </w:rPr>
        <w:t> </w:t>
      </w:r>
      <w:r w:rsidR="00673750" w:rsidRPr="006E7228">
        <w:rPr>
          <w:rFonts w:eastAsia="Times New Roman" w:cs="Calibri"/>
          <w:i/>
          <w:iCs/>
          <w:color w:val="222222"/>
          <w:szCs w:val="24"/>
        </w:rPr>
        <w:tab/>
      </w:r>
      <w:r w:rsidR="00673750" w:rsidRPr="006E7228">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0F6666B5"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CE403C">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606FD35"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AD257A">
        <w:rPr>
          <w:rFonts w:asciiTheme="minorHAnsi" w:hAnsiTheme="minorHAnsi" w:cstheme="minorHAnsi"/>
          <w:bCs/>
          <w:sz w:val="22"/>
          <w:szCs w:val="22"/>
        </w:rPr>
        <w:t>16</w:t>
      </w:r>
    </w:p>
    <w:p w14:paraId="5AAC9C6C" w14:textId="2EB305C7"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AD257A">
        <w:rPr>
          <w:rFonts w:asciiTheme="minorHAnsi" w:hAnsiTheme="minorHAnsi" w:cstheme="minorHAnsi"/>
          <w:bCs/>
          <w:sz w:val="22"/>
          <w:szCs w:val="22"/>
        </w:rPr>
        <w:t>34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6E7228">
      <w:pPr>
        <w:spacing w:line="360" w:lineRule="auto"/>
        <w:contextualSpacing/>
        <w:outlineLvl w:val="0"/>
        <w:rPr>
          <w:rFonts w:asciiTheme="minorHAnsi" w:hAnsiTheme="minorHAnsi" w:cstheme="minorHAnsi"/>
          <w:sz w:val="22"/>
          <w:szCs w:val="22"/>
        </w:rPr>
      </w:pPr>
    </w:p>
    <w:p w14:paraId="16F3E485" w14:textId="0CE22CE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7698B8AD" w:rsidR="007D61A8" w:rsidRPr="006E7228" w:rsidRDefault="00C72A46"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Marissa McMahan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Green crabs are an incredibly harmful invasive species. Understanding spatiotemporal patterns in their population dynamics is essential for predicting and managing the ecological and economic impacts of this species. </w:t>
      </w:r>
    </w:p>
    <w:p w14:paraId="5BF1BCCE" w14:textId="77777777" w:rsidR="006E7228" w:rsidRPr="006E7228" w:rsidRDefault="006E7228" w:rsidP="006E7228">
      <w:pPr>
        <w:pStyle w:val="ListParagraph"/>
        <w:spacing w:before="120"/>
        <w:ind w:left="907"/>
        <w:contextualSpacing w:val="0"/>
        <w:rPr>
          <w:rFonts w:asciiTheme="minorHAnsi" w:eastAsia="Times New Roman" w:hAnsiTheme="minorHAnsi" w:cstheme="minorHAnsi"/>
          <w:szCs w:val="24"/>
        </w:rPr>
      </w:pPr>
    </w:p>
    <w:p w14:paraId="6F4E8D0F" w14:textId="77777777" w:rsidR="006E7228" w:rsidRPr="0098713D" w:rsidRDefault="006E7228" w:rsidP="006E7228">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6FAA320A" w14:textId="77777777" w:rsidR="006E7228" w:rsidRPr="00B07A3B" w:rsidRDefault="006E7228" w:rsidP="006E7228">
      <w:pPr>
        <w:pStyle w:val="ListParagraph"/>
        <w:spacing w:before="120"/>
        <w:ind w:left="907"/>
        <w:contextualSpacing w:val="0"/>
        <w:rPr>
          <w:rFonts w:asciiTheme="minorHAnsi" w:eastAsia="Times New Roman" w:hAnsiTheme="minorHAnsi" w:cstheme="minorHAnsi"/>
          <w:szCs w:val="24"/>
        </w:rPr>
      </w:pPr>
    </w:p>
    <w:p w14:paraId="490E6309" w14:textId="37C6886F" w:rsidR="007D61A8" w:rsidRPr="006E7228" w:rsidRDefault="00C72A46"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Marissa McMahan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This is a standardized method for assessing crab populations that doesn’t require specialized or expensive equipment, is accessible to a wide range of users, and is easily adapted to suit the needs of the investigator. </w:t>
      </w:r>
    </w:p>
    <w:p w14:paraId="566CD896" w14:textId="77777777" w:rsidR="006E7228" w:rsidRPr="006E7228" w:rsidRDefault="006E7228" w:rsidP="006E7228">
      <w:pPr>
        <w:pStyle w:val="ListParagraph"/>
        <w:spacing w:before="120"/>
        <w:ind w:left="907"/>
        <w:contextualSpacing w:val="0"/>
        <w:rPr>
          <w:rFonts w:asciiTheme="minorHAnsi" w:eastAsia="Times New Roman" w:hAnsiTheme="minorHAnsi" w:cstheme="minorHAnsi"/>
          <w:szCs w:val="24"/>
        </w:rPr>
      </w:pPr>
    </w:p>
    <w:p w14:paraId="0D0B3072" w14:textId="77777777" w:rsidR="006E7228" w:rsidRPr="0098713D" w:rsidRDefault="006E7228" w:rsidP="006E7228">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539B9D0E" w14:textId="77777777" w:rsidR="007D61A8" w:rsidRPr="00B07A3B" w:rsidRDefault="007D61A8" w:rsidP="007D61A8">
      <w:pPr>
        <w:rPr>
          <w:rFonts w:asciiTheme="minorHAnsi" w:eastAsia="Times New Roman" w:hAnsiTheme="minorHAnsi" w:cstheme="minorHAnsi"/>
          <w:szCs w:val="24"/>
        </w:rPr>
      </w:pPr>
    </w:p>
    <w:p w14:paraId="54416CDA" w14:textId="77777777" w:rsidR="006E7228" w:rsidRDefault="007D61A8" w:rsidP="006E722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44F381FE" w14:textId="77777777" w:rsidR="006E7228" w:rsidRDefault="006E7228" w:rsidP="006E7228">
      <w:pPr>
        <w:rPr>
          <w:rFonts w:asciiTheme="minorHAnsi" w:eastAsia="Times New Roman" w:hAnsiTheme="minorHAnsi" w:cstheme="minorHAnsi"/>
          <w:szCs w:val="24"/>
        </w:rPr>
      </w:pPr>
    </w:p>
    <w:p w14:paraId="5422B370" w14:textId="4F4FDC9B" w:rsidR="00333FA4" w:rsidRPr="006E7228" w:rsidRDefault="0070712F" w:rsidP="006E7228">
      <w:pPr>
        <w:pStyle w:val="ListParagraph"/>
        <w:numPr>
          <w:ilvl w:val="1"/>
          <w:numId w:val="3"/>
        </w:numPr>
        <w:rPr>
          <w:rFonts w:asciiTheme="minorHAnsi" w:eastAsia="Times New Roman" w:hAnsiTheme="minorHAnsi" w:cstheme="minorHAnsi"/>
          <w:szCs w:val="24"/>
        </w:rPr>
      </w:pPr>
      <w:r w:rsidRPr="006E7228">
        <w:rPr>
          <w:rStyle w:val="AuthorName"/>
          <w:rFonts w:asciiTheme="minorHAnsi" w:eastAsia="Times" w:hAnsiTheme="minorHAnsi" w:cstheme="minorHAnsi"/>
        </w:rPr>
        <w:t>Marissa McMahan</w:t>
      </w:r>
      <w:r w:rsidR="00333FA4" w:rsidRPr="006E7228">
        <w:rPr>
          <w:rFonts w:asciiTheme="minorHAnsi" w:eastAsia="Times New Roman" w:hAnsiTheme="minorHAnsi" w:cstheme="minorHAnsi"/>
          <w:b/>
          <w:bCs/>
          <w:szCs w:val="24"/>
          <w:u w:val="single"/>
        </w:rPr>
        <w:t>:</w:t>
      </w:r>
      <w:r w:rsidR="00333FA4" w:rsidRPr="006E7228">
        <w:rPr>
          <w:rFonts w:asciiTheme="minorHAnsi" w:eastAsia="Times New Roman" w:hAnsiTheme="minorHAnsi" w:cstheme="minorHAnsi"/>
          <w:szCs w:val="24"/>
        </w:rPr>
        <w:t xml:space="preserve"> </w:t>
      </w:r>
      <w:r w:rsidRPr="006E7228">
        <w:rPr>
          <w:rFonts w:asciiTheme="minorHAnsi" w:eastAsia="Times New Roman" w:hAnsiTheme="minorHAnsi" w:cstheme="minorHAnsi"/>
          <w:szCs w:val="24"/>
        </w:rPr>
        <w:t>This research can inform s</w:t>
      </w:r>
      <w:r w:rsidRPr="006E7228">
        <w:rPr>
          <w:rFonts w:asciiTheme="minorHAnsi" w:hAnsiTheme="minorHAnsi" w:cstheme="minorHAnsi"/>
        </w:rPr>
        <w:t>hellfish and coastal habitat conservation and restoration, as well as green crab fishery development research.</w:t>
      </w:r>
    </w:p>
    <w:p w14:paraId="0ADC5E50" w14:textId="77777777" w:rsidR="006E7228" w:rsidRPr="006E7228" w:rsidRDefault="006E7228" w:rsidP="006E7228">
      <w:pPr>
        <w:pStyle w:val="ListParagraph"/>
        <w:spacing w:before="120"/>
        <w:ind w:left="907"/>
        <w:contextualSpacing w:val="0"/>
        <w:rPr>
          <w:rFonts w:asciiTheme="minorHAnsi" w:eastAsia="Times New Roman" w:hAnsiTheme="minorHAnsi" w:cstheme="minorHAnsi"/>
          <w:szCs w:val="24"/>
        </w:rPr>
      </w:pPr>
    </w:p>
    <w:p w14:paraId="18C14E0B" w14:textId="77777777" w:rsidR="006E7228" w:rsidRPr="0098713D" w:rsidRDefault="006E7228" w:rsidP="006E7228">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159F3BAE" w14:textId="77777777" w:rsidR="006E7228" w:rsidRPr="00B07A3B" w:rsidRDefault="006E7228" w:rsidP="006E7228">
      <w:pPr>
        <w:pStyle w:val="ListParagraph"/>
        <w:spacing w:before="120"/>
        <w:ind w:left="907"/>
        <w:contextualSpacing w:val="0"/>
        <w:rPr>
          <w:rFonts w:asciiTheme="minorHAnsi" w:eastAsia="Times New Roman" w:hAnsiTheme="minorHAnsi" w:cstheme="minorHAnsi"/>
          <w:szCs w:val="24"/>
        </w:rPr>
      </w:pPr>
    </w:p>
    <w:p w14:paraId="23F311A2" w14:textId="6479E50A" w:rsidR="00333FA4" w:rsidRDefault="00A40BC5"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Marissa McMahan</w:t>
      </w:r>
      <w:r w:rsidR="00333FA4" w:rsidRPr="00B07A3B">
        <w:rPr>
          <w:rFonts w:asciiTheme="minorHAnsi" w:eastAsia="Times New Roman" w:hAnsiTheme="minorHAnsi" w:cstheme="minorHAnsi"/>
          <w:b/>
          <w:bCs/>
          <w:szCs w:val="24"/>
          <w:u w:val="single"/>
        </w:rPr>
        <w:t>:</w:t>
      </w:r>
      <w:r>
        <w:rPr>
          <w:rFonts w:asciiTheme="minorHAnsi" w:eastAsia="Times New Roman" w:hAnsiTheme="minorHAnsi" w:cstheme="minorHAnsi"/>
          <w:szCs w:val="24"/>
        </w:rPr>
        <w:t xml:space="preserve"> Handling and identifying live crabs can be challenging, so familiarizing yourself with the characteristics of interest and practicing handling live crabs prior to the surveys can be useful. </w:t>
      </w:r>
    </w:p>
    <w:p w14:paraId="35366F27" w14:textId="77777777" w:rsidR="006E7228" w:rsidRDefault="006E7228" w:rsidP="006E7228">
      <w:pPr>
        <w:pStyle w:val="ListParagraph"/>
        <w:spacing w:before="120"/>
        <w:ind w:left="907"/>
        <w:contextualSpacing w:val="0"/>
        <w:rPr>
          <w:rFonts w:asciiTheme="minorHAnsi" w:eastAsia="Times New Roman" w:hAnsiTheme="minorHAnsi" w:cstheme="minorHAnsi"/>
          <w:szCs w:val="24"/>
        </w:rPr>
      </w:pPr>
    </w:p>
    <w:p w14:paraId="207C4FE3" w14:textId="77777777" w:rsidR="006E7228" w:rsidRPr="0098713D" w:rsidRDefault="006E7228" w:rsidP="006E7228">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188AD0E3" w14:textId="77777777" w:rsidR="006E7228" w:rsidRPr="00B07A3B" w:rsidRDefault="006E7228" w:rsidP="006E7228">
      <w:pPr>
        <w:pStyle w:val="ListParagraph"/>
        <w:spacing w:before="120"/>
        <w:ind w:left="907"/>
        <w:contextualSpacing w:val="0"/>
        <w:rPr>
          <w:rFonts w:asciiTheme="minorHAnsi" w:eastAsia="Times New Roman" w:hAnsiTheme="minorHAnsi" w:cstheme="minorHAnsi"/>
          <w:szCs w:val="24"/>
        </w:rPr>
      </w:pPr>
    </w:p>
    <w:p w14:paraId="5B2B7E8B" w14:textId="0805F504" w:rsidR="00333FA4" w:rsidRPr="006E7228" w:rsidRDefault="00A40BC5"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lastRenderedPageBreak/>
        <w:t>Marissa McMahan</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Understanding the specific area of shoreline and crab characteristic</w:t>
      </w:r>
      <w:r w:rsidR="005B26A4">
        <w:rPr>
          <w:rFonts w:asciiTheme="minorHAnsi" w:hAnsiTheme="minorHAnsi" w:cstheme="minorHAnsi"/>
        </w:rPr>
        <w:t>s</w:t>
      </w:r>
      <w:r>
        <w:rPr>
          <w:rFonts w:asciiTheme="minorHAnsi" w:hAnsiTheme="minorHAnsi" w:cstheme="minorHAnsi"/>
        </w:rPr>
        <w:t xml:space="preserve"> targeted in this protocol is critical to ensuring standardization</w:t>
      </w:r>
      <w:r w:rsidR="005B26A4">
        <w:rPr>
          <w:rFonts w:asciiTheme="minorHAnsi" w:hAnsiTheme="minorHAnsi" w:cstheme="minorHAnsi"/>
        </w:rPr>
        <w:t xml:space="preserve">, which </w:t>
      </w:r>
      <w:r>
        <w:rPr>
          <w:rFonts w:asciiTheme="minorHAnsi" w:hAnsiTheme="minorHAnsi" w:cstheme="minorHAnsi"/>
        </w:rPr>
        <w:t xml:space="preserve">is something that is easier to absorb visually. </w:t>
      </w:r>
    </w:p>
    <w:p w14:paraId="17CBBF3E" w14:textId="77777777" w:rsidR="006E7228" w:rsidRPr="006E7228" w:rsidRDefault="006E7228" w:rsidP="006E7228">
      <w:pPr>
        <w:pStyle w:val="ListParagraph"/>
        <w:spacing w:before="120"/>
        <w:ind w:left="907"/>
        <w:contextualSpacing w:val="0"/>
        <w:rPr>
          <w:rFonts w:asciiTheme="minorHAnsi" w:eastAsia="Times New Roman" w:hAnsiTheme="minorHAnsi" w:cstheme="minorHAnsi"/>
          <w:szCs w:val="24"/>
        </w:rPr>
      </w:pPr>
    </w:p>
    <w:p w14:paraId="63A237BE" w14:textId="77777777" w:rsidR="006E7228" w:rsidRPr="0098713D" w:rsidRDefault="006E7228" w:rsidP="006E7228">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01278191" w14:textId="77777777" w:rsidR="006E7228" w:rsidRPr="00B07A3B" w:rsidRDefault="006E7228" w:rsidP="006E7228">
      <w:pPr>
        <w:pStyle w:val="ListParagraph"/>
        <w:spacing w:before="120"/>
        <w:ind w:left="907"/>
        <w:contextualSpacing w:val="0"/>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6BA98CCB" w:rsidR="007D61A8" w:rsidRPr="00B07A3B" w:rsidRDefault="000B0225"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Marissa McMahan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6E7228">
        <w:rPr>
          <w:rFonts w:asciiTheme="minorHAnsi" w:eastAsia="Times New Roman" w:hAnsiTheme="minorHAnsi" w:cstheme="minorHAnsi"/>
          <w:szCs w:val="24"/>
        </w:rPr>
        <w:t>Helping to de</w:t>
      </w:r>
      <w:r w:rsidR="007D61A8" w:rsidRPr="00B07A3B">
        <w:rPr>
          <w:rFonts w:asciiTheme="minorHAnsi" w:eastAsia="Times New Roman" w:hAnsiTheme="minorHAnsi" w:cstheme="minorHAnsi"/>
          <w:szCs w:val="24"/>
        </w:rPr>
        <w:t>monstrat</w:t>
      </w:r>
      <w:r w:rsidR="006E7228">
        <w:rPr>
          <w:rFonts w:asciiTheme="minorHAnsi" w:eastAsia="Times New Roman" w:hAnsiTheme="minorHAnsi" w:cstheme="minorHAnsi"/>
          <w:szCs w:val="24"/>
        </w:rPr>
        <w:t>e</w:t>
      </w:r>
      <w:r w:rsidR="007D61A8" w:rsidRPr="00B07A3B">
        <w:rPr>
          <w:rFonts w:asciiTheme="minorHAnsi" w:eastAsia="Times New Roman" w:hAnsiTheme="minorHAnsi" w:cstheme="minorHAnsi"/>
          <w:szCs w:val="24"/>
        </w:rPr>
        <w:t xml:space="preserve"> the procedure will be </w:t>
      </w:r>
      <w:r>
        <w:rPr>
          <w:rFonts w:asciiTheme="minorHAnsi" w:hAnsiTheme="minorHAnsi" w:cstheme="minorHAnsi"/>
        </w:rPr>
        <w:t>Jessie Batchelder</w:t>
      </w:r>
      <w:r w:rsidR="007D61A8" w:rsidRPr="00B07A3B">
        <w:rPr>
          <w:rFonts w:asciiTheme="minorHAnsi" w:eastAsia="Times New Roman" w:hAnsiTheme="minorHAnsi" w:cstheme="minorHAnsi"/>
          <w:szCs w:val="24"/>
        </w:rPr>
        <w:t xml:space="preserve">, a </w:t>
      </w:r>
      <w:r>
        <w:rPr>
          <w:rFonts w:asciiTheme="minorHAnsi" w:hAnsiTheme="minorHAnsi" w:cstheme="minorHAnsi"/>
        </w:rPr>
        <w:t>Field Technician</w:t>
      </w:r>
      <w:r w:rsidR="007D61A8" w:rsidRPr="00B07A3B">
        <w:rPr>
          <w:rFonts w:asciiTheme="minorHAnsi" w:eastAsia="Times New Roman" w:hAnsiTheme="minorHAnsi" w:cstheme="minorHAnsi"/>
          <w:szCs w:val="24"/>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0013E850"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5A010575" w:rsidR="00CE10F2" w:rsidRPr="00B07A3B" w:rsidRDefault="00EE5174"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Site Selection and Description</w:t>
      </w:r>
    </w:p>
    <w:p w14:paraId="24C6B477" w14:textId="4B4F5C20" w:rsidR="00125924" w:rsidRPr="00B07A3B" w:rsidRDefault="00375622" w:rsidP="00333FA4">
      <w:pPr>
        <w:pStyle w:val="ListParagraph"/>
        <w:numPr>
          <w:ilvl w:val="1"/>
          <w:numId w:val="3"/>
        </w:numPr>
        <w:spacing w:before="120"/>
        <w:contextualSpacing w:val="0"/>
        <w:rPr>
          <w:rFonts w:asciiTheme="minorHAnsi" w:hAnsiTheme="minorHAnsi" w:cstheme="minorHAnsi"/>
        </w:rPr>
      </w:pPr>
      <w:r w:rsidRPr="00375622">
        <w:rPr>
          <w:rFonts w:asciiTheme="minorHAnsi" w:hAnsiTheme="minorHAnsi" w:cstheme="minorHAnsi"/>
        </w:rPr>
        <w:t>At the predicted low tide time</w:t>
      </w:r>
      <w:r w:rsidR="007030BA">
        <w:rPr>
          <w:rFonts w:asciiTheme="minorHAnsi" w:hAnsiTheme="minorHAnsi" w:cstheme="minorHAnsi"/>
        </w:rPr>
        <w:t xml:space="preserve">, </w:t>
      </w:r>
      <w:r w:rsidRPr="00375622">
        <w:rPr>
          <w:rFonts w:asciiTheme="minorHAnsi" w:hAnsiTheme="minorHAnsi" w:cstheme="minorHAnsi"/>
        </w:rPr>
        <w:t>run a 50</w:t>
      </w:r>
      <w:r w:rsidR="00E156EE">
        <w:rPr>
          <w:rFonts w:asciiTheme="minorHAnsi" w:hAnsiTheme="minorHAnsi" w:cstheme="minorHAnsi"/>
        </w:rPr>
        <w:t>-</w:t>
      </w:r>
      <w:r w:rsidRPr="00375622">
        <w:rPr>
          <w:rFonts w:asciiTheme="minorHAnsi" w:hAnsiTheme="minorHAnsi" w:cstheme="minorHAnsi"/>
        </w:rPr>
        <w:t>meter transect tape vertically from the low intertidal zone to the high intertidal zone</w:t>
      </w:r>
      <w:r w:rsidR="007030BA">
        <w:rPr>
          <w:rFonts w:asciiTheme="minorHAnsi" w:hAnsiTheme="minorHAnsi" w:cstheme="minorHAnsi"/>
        </w:rPr>
        <w:t xml:space="preserve"> </w:t>
      </w:r>
      <w:r w:rsidR="007030BA">
        <w:rPr>
          <w:rFonts w:asciiTheme="minorHAnsi" w:hAnsiTheme="minorHAnsi" w:cstheme="minorHAnsi"/>
          <w:b/>
          <w:bCs/>
        </w:rPr>
        <w:t>[1-TXT]</w:t>
      </w:r>
      <w:r w:rsidRPr="00375622">
        <w:rPr>
          <w:rFonts w:asciiTheme="minorHAnsi" w:hAnsiTheme="minorHAnsi" w:cstheme="minorHAnsi"/>
        </w:rPr>
        <w:t xml:space="preserve">. Divide the resulting distance into </w:t>
      </w:r>
      <w:r w:rsidR="007030BA">
        <w:rPr>
          <w:rFonts w:asciiTheme="minorHAnsi" w:hAnsiTheme="minorHAnsi" w:cstheme="minorHAnsi"/>
        </w:rPr>
        <w:t>a high, middle, and low</w:t>
      </w:r>
      <w:r w:rsidRPr="00375622">
        <w:rPr>
          <w:rFonts w:asciiTheme="minorHAnsi" w:hAnsiTheme="minorHAnsi" w:cstheme="minorHAnsi"/>
        </w:rPr>
        <w:t xml:space="preserve"> section </w:t>
      </w:r>
      <w:r w:rsidR="007030BA">
        <w:rPr>
          <w:rFonts w:asciiTheme="minorHAnsi" w:hAnsiTheme="minorHAnsi" w:cstheme="minorHAnsi"/>
          <w:b/>
          <w:bCs/>
        </w:rPr>
        <w:t>[2]</w:t>
      </w:r>
      <w:r w:rsidRPr="00375622">
        <w:rPr>
          <w:rFonts w:asciiTheme="minorHAnsi" w:hAnsiTheme="minorHAnsi" w:cstheme="minorHAnsi"/>
        </w:rPr>
        <w:t>. The low intertidal section, parallel to the shoreline, is the target sampling area</w:t>
      </w:r>
      <w:r w:rsidR="007030BA">
        <w:rPr>
          <w:rFonts w:asciiTheme="minorHAnsi" w:hAnsiTheme="minorHAnsi" w:cstheme="minorHAnsi"/>
        </w:rPr>
        <w:t xml:space="preserve"> </w:t>
      </w:r>
      <w:r w:rsidR="007030BA">
        <w:rPr>
          <w:rFonts w:asciiTheme="minorHAnsi" w:hAnsiTheme="minorHAnsi" w:cstheme="minorHAnsi"/>
          <w:b/>
          <w:bCs/>
        </w:rPr>
        <w:t>[3]</w:t>
      </w:r>
      <w:r w:rsidRPr="00375622">
        <w:rPr>
          <w:rFonts w:asciiTheme="minorHAnsi" w:hAnsiTheme="minorHAnsi" w:cstheme="minorHAnsi"/>
        </w:rPr>
        <w:t>.</w:t>
      </w:r>
      <w:r w:rsidR="005B26A4">
        <w:rPr>
          <w:rFonts w:asciiTheme="minorHAnsi" w:hAnsiTheme="minorHAnsi" w:cstheme="minorHAnsi"/>
        </w:rPr>
        <w:t xml:space="preserve"> </w:t>
      </w:r>
      <w:r w:rsidR="005B26A4" w:rsidRPr="001640DA">
        <w:rPr>
          <w:rFonts w:asciiTheme="minorHAnsi" w:hAnsiTheme="minorHAnsi" w:cstheme="minorHAnsi"/>
          <w:i/>
          <w:iCs/>
          <w:color w:val="0432FF"/>
        </w:rPr>
        <w:t>Videographer: This step is</w:t>
      </w:r>
      <w:r w:rsidR="005B26A4">
        <w:rPr>
          <w:rFonts w:asciiTheme="minorHAnsi" w:hAnsiTheme="minorHAnsi" w:cstheme="minorHAnsi"/>
          <w:i/>
          <w:iCs/>
          <w:color w:val="0432FF"/>
        </w:rPr>
        <w:t xml:space="preserve"> difficult and </w:t>
      </w:r>
      <w:r w:rsidR="005B26A4" w:rsidRPr="001640DA">
        <w:rPr>
          <w:rFonts w:asciiTheme="minorHAnsi" w:hAnsiTheme="minorHAnsi" w:cstheme="minorHAnsi"/>
          <w:i/>
          <w:iCs/>
          <w:color w:val="0432FF"/>
        </w:rPr>
        <w:t>important!</w:t>
      </w:r>
    </w:p>
    <w:p w14:paraId="7605F9E4" w14:textId="7329BF4A" w:rsidR="00C34F4C" w:rsidRPr="00B07A3B" w:rsidRDefault="007030B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running the tape from the low intertidal zone to the high intertidal zone. </w:t>
      </w:r>
      <w:r>
        <w:rPr>
          <w:rFonts w:asciiTheme="minorHAnsi" w:hAnsiTheme="minorHAnsi" w:cstheme="minorHAnsi"/>
          <w:b/>
          <w:bCs/>
        </w:rPr>
        <w:t xml:space="preserve">TEXT: Use the </w:t>
      </w:r>
      <w:r w:rsidRPr="007030BA">
        <w:rPr>
          <w:rFonts w:asciiTheme="minorHAnsi" w:hAnsiTheme="minorHAnsi" w:cstheme="minorHAnsi"/>
          <w:b/>
          <w:bCs/>
        </w:rPr>
        <w:t>NOAA Tide Predications website</w:t>
      </w:r>
    </w:p>
    <w:p w14:paraId="5E5096AA" w14:textId="01B9873B" w:rsidR="00C34F4C" w:rsidRDefault="007030B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dividing the distance into the 3 sections. </w:t>
      </w:r>
    </w:p>
    <w:p w14:paraId="45859310" w14:textId="06A7D202" w:rsidR="007030BA" w:rsidRPr="00B07A3B" w:rsidRDefault="007030B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Low section. </w:t>
      </w:r>
    </w:p>
    <w:p w14:paraId="54B0D4E5" w14:textId="6E06D3F5" w:rsidR="00CE10F2" w:rsidRPr="00B07A3B" w:rsidRDefault="007030BA" w:rsidP="00333FA4">
      <w:pPr>
        <w:pStyle w:val="ListParagraph"/>
        <w:numPr>
          <w:ilvl w:val="1"/>
          <w:numId w:val="3"/>
        </w:numPr>
        <w:spacing w:before="120"/>
        <w:contextualSpacing w:val="0"/>
        <w:rPr>
          <w:rFonts w:asciiTheme="minorHAnsi" w:hAnsiTheme="minorHAnsi" w:cstheme="minorHAnsi"/>
        </w:rPr>
      </w:pPr>
      <w:r w:rsidRPr="007030BA">
        <w:rPr>
          <w:rFonts w:asciiTheme="minorHAnsi" w:hAnsiTheme="minorHAnsi" w:cstheme="minorHAnsi"/>
        </w:rPr>
        <w:t>Within the low intertidal zone, measure a distance of 100 m</w:t>
      </w:r>
      <w:r>
        <w:rPr>
          <w:rFonts w:asciiTheme="minorHAnsi" w:hAnsiTheme="minorHAnsi" w:cstheme="minorHAnsi"/>
        </w:rPr>
        <w:t>eters</w:t>
      </w:r>
      <w:r w:rsidRPr="007030BA">
        <w:rPr>
          <w:rFonts w:asciiTheme="minorHAnsi" w:hAnsiTheme="minorHAnsi" w:cstheme="minorHAnsi"/>
        </w:rPr>
        <w:t xml:space="preserve"> parallel to the shoreline </w:t>
      </w:r>
      <w:r>
        <w:rPr>
          <w:rFonts w:asciiTheme="minorHAnsi" w:hAnsiTheme="minorHAnsi" w:cstheme="minorHAnsi"/>
          <w:b/>
          <w:bCs/>
        </w:rPr>
        <w:t xml:space="preserve">[1] </w:t>
      </w:r>
      <w:r w:rsidRPr="007030BA">
        <w:rPr>
          <w:rFonts w:asciiTheme="minorHAnsi" w:hAnsiTheme="minorHAnsi" w:cstheme="minorHAnsi"/>
        </w:rPr>
        <w:t xml:space="preserve">and establish permanent markers delineating this zone using </w:t>
      </w:r>
      <w:r w:rsidR="00E156EE">
        <w:rPr>
          <w:rFonts w:asciiTheme="minorHAnsi" w:hAnsiTheme="minorHAnsi" w:cstheme="minorHAnsi"/>
        </w:rPr>
        <w:t xml:space="preserve">a </w:t>
      </w:r>
      <w:r w:rsidRPr="007030BA">
        <w:rPr>
          <w:rFonts w:asciiTheme="minorHAnsi" w:hAnsiTheme="minorHAnsi" w:cstheme="minorHAnsi"/>
        </w:rPr>
        <w:t xml:space="preserve">rebar </w:t>
      </w:r>
      <w:r>
        <w:rPr>
          <w:rFonts w:asciiTheme="minorHAnsi" w:hAnsiTheme="minorHAnsi" w:cstheme="minorHAnsi"/>
          <w:b/>
          <w:bCs/>
        </w:rPr>
        <w:t xml:space="preserve">[2] </w:t>
      </w:r>
      <w:r w:rsidRPr="007030BA">
        <w:rPr>
          <w:rFonts w:asciiTheme="minorHAnsi" w:hAnsiTheme="minorHAnsi" w:cstheme="minorHAnsi"/>
        </w:rPr>
        <w:t xml:space="preserve">or natural permanent landmarks such as immovable boulders, ledge, </w:t>
      </w:r>
      <w:r>
        <w:rPr>
          <w:rFonts w:asciiTheme="minorHAnsi" w:hAnsiTheme="minorHAnsi" w:cstheme="minorHAnsi"/>
        </w:rPr>
        <w:t xml:space="preserve">or </w:t>
      </w:r>
      <w:r w:rsidRPr="007030BA">
        <w:rPr>
          <w:rFonts w:asciiTheme="minorHAnsi" w:hAnsiTheme="minorHAnsi" w:cstheme="minorHAnsi"/>
        </w:rPr>
        <w:t>dock pilings</w:t>
      </w:r>
      <w:r>
        <w:rPr>
          <w:rFonts w:asciiTheme="minorHAnsi" w:hAnsiTheme="minorHAnsi" w:cstheme="minorHAnsi"/>
        </w:rPr>
        <w:t xml:space="preserve"> </w:t>
      </w:r>
      <w:r>
        <w:rPr>
          <w:rFonts w:asciiTheme="minorHAnsi" w:hAnsiTheme="minorHAnsi" w:cstheme="minorHAnsi"/>
          <w:b/>
          <w:bCs/>
        </w:rPr>
        <w:t>[3]</w:t>
      </w:r>
      <w:r w:rsidRPr="007030BA">
        <w:rPr>
          <w:rFonts w:asciiTheme="minorHAnsi" w:hAnsiTheme="minorHAnsi" w:cstheme="minorHAnsi"/>
        </w:rPr>
        <w:t>.</w:t>
      </w:r>
    </w:p>
    <w:p w14:paraId="1EE42691" w14:textId="1D567E8D" w:rsidR="00A319BE" w:rsidRDefault="007030B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measuring 100m parallel to the shoreline.</w:t>
      </w:r>
    </w:p>
    <w:p w14:paraId="1A419994" w14:textId="5679A00B" w:rsidR="007030BA" w:rsidRDefault="007030B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 rebar. </w:t>
      </w:r>
    </w:p>
    <w:p w14:paraId="5712D036" w14:textId="038A3FD1" w:rsidR="00EE5174" w:rsidRPr="007030BA" w:rsidRDefault="007030BA" w:rsidP="00EE517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Natural landmark that can serve as a marker.</w:t>
      </w:r>
    </w:p>
    <w:p w14:paraId="1F99A483" w14:textId="78AEDF93" w:rsidR="00CE10F2" w:rsidRPr="00B07A3B" w:rsidRDefault="00EE5174"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Conducting Survey</w:t>
      </w:r>
    </w:p>
    <w:p w14:paraId="1096F8A9" w14:textId="2A0BA870" w:rsidR="00BF3CF3" w:rsidRDefault="00F2290A" w:rsidP="00333FA4">
      <w:pPr>
        <w:pStyle w:val="ListParagraph"/>
        <w:numPr>
          <w:ilvl w:val="1"/>
          <w:numId w:val="3"/>
        </w:numPr>
        <w:spacing w:before="120"/>
        <w:contextualSpacing w:val="0"/>
        <w:rPr>
          <w:rFonts w:asciiTheme="minorHAnsi" w:hAnsiTheme="minorHAnsi" w:cstheme="minorHAnsi"/>
        </w:rPr>
      </w:pPr>
      <w:r w:rsidRPr="00F2290A">
        <w:rPr>
          <w:rFonts w:asciiTheme="minorHAnsi" w:hAnsiTheme="minorHAnsi" w:cstheme="minorHAnsi"/>
        </w:rPr>
        <w:t>Upon arriving at the survey site, locate the 100-meter section of low intertidal shoreline where the survey will be conducted</w:t>
      </w:r>
      <w:r>
        <w:rPr>
          <w:rFonts w:asciiTheme="minorHAnsi" w:hAnsiTheme="minorHAnsi" w:cstheme="minorHAnsi"/>
        </w:rPr>
        <w:t xml:space="preserve"> </w:t>
      </w:r>
      <w:r>
        <w:rPr>
          <w:rFonts w:asciiTheme="minorHAnsi" w:hAnsiTheme="minorHAnsi" w:cstheme="minorHAnsi"/>
          <w:b/>
          <w:bCs/>
        </w:rPr>
        <w:t>[1]</w:t>
      </w:r>
      <w:r w:rsidRPr="00F2290A">
        <w:rPr>
          <w:rFonts w:asciiTheme="minorHAnsi" w:hAnsiTheme="minorHAnsi" w:cstheme="minorHAnsi"/>
        </w:rPr>
        <w:t>, unpack gear</w:t>
      </w:r>
      <w:r w:rsidR="00BF3CF3">
        <w:rPr>
          <w:rFonts w:asciiTheme="minorHAnsi" w:hAnsiTheme="minorHAnsi" w:cstheme="minorHAnsi"/>
        </w:rPr>
        <w:t xml:space="preserve"> </w:t>
      </w:r>
      <w:r w:rsidR="00BF3CF3">
        <w:rPr>
          <w:rFonts w:asciiTheme="minorHAnsi" w:hAnsiTheme="minorHAnsi" w:cstheme="minorHAnsi"/>
          <w:b/>
          <w:bCs/>
        </w:rPr>
        <w:t>[2]</w:t>
      </w:r>
      <w:r w:rsidRPr="00F2290A">
        <w:rPr>
          <w:rFonts w:asciiTheme="minorHAnsi" w:hAnsiTheme="minorHAnsi" w:cstheme="minorHAnsi"/>
        </w:rPr>
        <w:t>, and organize data sheets and field guides</w:t>
      </w:r>
      <w:r>
        <w:rPr>
          <w:rFonts w:asciiTheme="minorHAnsi" w:hAnsiTheme="minorHAnsi" w:cstheme="minorHAnsi"/>
        </w:rPr>
        <w:t xml:space="preserve"> </w:t>
      </w:r>
      <w:r>
        <w:rPr>
          <w:rFonts w:asciiTheme="minorHAnsi" w:hAnsiTheme="minorHAnsi" w:cstheme="minorHAnsi"/>
          <w:b/>
          <w:bCs/>
        </w:rPr>
        <w:t>[</w:t>
      </w:r>
      <w:r w:rsidR="00BF3CF3">
        <w:rPr>
          <w:rFonts w:asciiTheme="minorHAnsi" w:hAnsiTheme="minorHAnsi" w:cstheme="minorHAnsi"/>
          <w:b/>
          <w:bCs/>
        </w:rPr>
        <w:t>3</w:t>
      </w:r>
      <w:r>
        <w:rPr>
          <w:rFonts w:asciiTheme="minorHAnsi" w:hAnsiTheme="minorHAnsi" w:cstheme="minorHAnsi"/>
          <w:b/>
          <w:bCs/>
        </w:rPr>
        <w:t>]</w:t>
      </w:r>
      <w:r w:rsidRPr="00F2290A">
        <w:rPr>
          <w:rFonts w:asciiTheme="minorHAnsi" w:hAnsiTheme="minorHAnsi" w:cstheme="minorHAnsi"/>
        </w:rPr>
        <w:t xml:space="preserve">. </w:t>
      </w:r>
    </w:p>
    <w:p w14:paraId="1C499F24" w14:textId="2FBAE9AE" w:rsidR="007950E6" w:rsidRDefault="002F647B" w:rsidP="007950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Area where survey will be conducted.</w:t>
      </w:r>
    </w:p>
    <w:p w14:paraId="30A37A60" w14:textId="61D26FB6" w:rsidR="002F647B" w:rsidRDefault="002F647B" w:rsidP="007950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unpacking gear. </w:t>
      </w:r>
    </w:p>
    <w:p w14:paraId="61148BFB" w14:textId="6F4486C6" w:rsidR="002F647B" w:rsidRDefault="002F647B" w:rsidP="007950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organizing sheets and field guides.</w:t>
      </w:r>
    </w:p>
    <w:p w14:paraId="6448FFD8" w14:textId="5F5B99E4" w:rsidR="00CE10F2" w:rsidRPr="00B07A3B" w:rsidRDefault="00F2290A" w:rsidP="00333FA4">
      <w:pPr>
        <w:pStyle w:val="ListParagraph"/>
        <w:numPr>
          <w:ilvl w:val="1"/>
          <w:numId w:val="3"/>
        </w:numPr>
        <w:spacing w:before="120"/>
        <w:contextualSpacing w:val="0"/>
        <w:rPr>
          <w:rFonts w:asciiTheme="minorHAnsi" w:hAnsiTheme="minorHAnsi" w:cstheme="minorHAnsi"/>
        </w:rPr>
      </w:pPr>
      <w:r w:rsidRPr="00F2290A">
        <w:rPr>
          <w:rFonts w:asciiTheme="minorHAnsi" w:hAnsiTheme="minorHAnsi" w:cstheme="minorHAnsi"/>
        </w:rPr>
        <w:t xml:space="preserve">Optionally, measure </w:t>
      </w:r>
      <w:r w:rsidR="00BF3CF3">
        <w:rPr>
          <w:rFonts w:asciiTheme="minorHAnsi" w:hAnsiTheme="minorHAnsi" w:cstheme="minorHAnsi"/>
        </w:rPr>
        <w:t xml:space="preserve">the </w:t>
      </w:r>
      <w:r w:rsidRPr="00F2290A">
        <w:rPr>
          <w:rFonts w:asciiTheme="minorHAnsi" w:hAnsiTheme="minorHAnsi" w:cstheme="minorHAnsi"/>
        </w:rPr>
        <w:t>water temperature using a waterproof digital thermometer in the shallow water adjacent to the sampling area</w:t>
      </w:r>
      <w:r w:rsidR="00BF3CF3">
        <w:rPr>
          <w:rFonts w:asciiTheme="minorHAnsi" w:hAnsiTheme="minorHAnsi" w:cstheme="minorHAnsi"/>
        </w:rPr>
        <w:t xml:space="preserve"> </w:t>
      </w:r>
      <w:r w:rsidR="00BF3CF3">
        <w:rPr>
          <w:rFonts w:asciiTheme="minorHAnsi" w:hAnsiTheme="minorHAnsi" w:cstheme="minorHAnsi"/>
          <w:b/>
          <w:bCs/>
        </w:rPr>
        <w:t>[1]</w:t>
      </w:r>
      <w:r w:rsidRPr="00F2290A">
        <w:rPr>
          <w:rFonts w:asciiTheme="minorHAnsi" w:hAnsiTheme="minorHAnsi" w:cstheme="minorHAnsi"/>
        </w:rPr>
        <w:t>.</w:t>
      </w:r>
    </w:p>
    <w:p w14:paraId="5F8BDB88" w14:textId="59D0C5BA" w:rsidR="000B2085" w:rsidRPr="00B07A3B" w:rsidRDefault="002F647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measuring water temperature.</w:t>
      </w:r>
    </w:p>
    <w:p w14:paraId="1371D6FC" w14:textId="748AD24E" w:rsidR="00CE10F2" w:rsidRPr="00B07A3B" w:rsidRDefault="00BF3CF3" w:rsidP="00333FA4">
      <w:pPr>
        <w:pStyle w:val="ListParagraph"/>
        <w:numPr>
          <w:ilvl w:val="1"/>
          <w:numId w:val="3"/>
        </w:numPr>
        <w:spacing w:before="120"/>
        <w:contextualSpacing w:val="0"/>
        <w:rPr>
          <w:rFonts w:asciiTheme="minorHAnsi" w:hAnsiTheme="minorHAnsi" w:cstheme="minorHAnsi"/>
        </w:rPr>
      </w:pPr>
      <w:r w:rsidRPr="00BF3CF3">
        <w:rPr>
          <w:rFonts w:asciiTheme="minorHAnsi" w:hAnsiTheme="minorHAnsi" w:cstheme="minorHAnsi"/>
        </w:rPr>
        <w:t>Measure salinity by placing several drops of water collected adjacent to the sampling area onto the refraction prism of a salinity refractometer</w:t>
      </w:r>
      <w:r>
        <w:rPr>
          <w:rFonts w:asciiTheme="minorHAnsi" w:hAnsiTheme="minorHAnsi" w:cstheme="minorHAnsi"/>
        </w:rPr>
        <w:t xml:space="preserve"> </w:t>
      </w:r>
      <w:r>
        <w:rPr>
          <w:rFonts w:asciiTheme="minorHAnsi" w:hAnsiTheme="minorHAnsi" w:cstheme="minorHAnsi"/>
          <w:b/>
          <w:bCs/>
        </w:rPr>
        <w:t>[1]</w:t>
      </w:r>
      <w:r w:rsidRPr="00BF3CF3">
        <w:rPr>
          <w:rFonts w:asciiTheme="minorHAnsi" w:hAnsiTheme="minorHAnsi" w:cstheme="minorHAnsi"/>
        </w:rPr>
        <w:t>.</w:t>
      </w:r>
    </w:p>
    <w:p w14:paraId="11514E94" w14:textId="1C82688D" w:rsidR="00875BE8" w:rsidRPr="00B07A3B" w:rsidRDefault="002F647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measuring salinity.</w:t>
      </w:r>
    </w:p>
    <w:p w14:paraId="77402CC0" w14:textId="4E2AB9EF" w:rsidR="00450B27" w:rsidRPr="00B07A3B" w:rsidRDefault="00BF3CF3" w:rsidP="00333FA4">
      <w:pPr>
        <w:pStyle w:val="ListParagraph"/>
        <w:numPr>
          <w:ilvl w:val="1"/>
          <w:numId w:val="3"/>
        </w:numPr>
        <w:spacing w:before="120"/>
        <w:contextualSpacing w:val="0"/>
        <w:rPr>
          <w:rFonts w:asciiTheme="minorHAnsi" w:hAnsiTheme="minorHAnsi" w:cstheme="minorHAnsi"/>
        </w:rPr>
      </w:pPr>
      <w:r w:rsidRPr="00BF3CF3">
        <w:rPr>
          <w:rFonts w:asciiTheme="minorHAnsi" w:hAnsiTheme="minorHAnsi" w:cstheme="minorHAnsi"/>
        </w:rPr>
        <w:lastRenderedPageBreak/>
        <w:t xml:space="preserve">Record water temperature in </w:t>
      </w:r>
      <w:r>
        <w:rPr>
          <w:rFonts w:asciiTheme="minorHAnsi" w:hAnsiTheme="minorHAnsi" w:cstheme="minorHAnsi"/>
        </w:rPr>
        <w:t>degrees Celsius</w:t>
      </w:r>
      <w:r w:rsidRPr="00BF3CF3">
        <w:rPr>
          <w:rFonts w:asciiTheme="minorHAnsi" w:hAnsiTheme="minorHAnsi" w:cstheme="minorHAnsi"/>
        </w:rPr>
        <w:t xml:space="preserve"> and salinity in parts per thousand on the Intertidal Survey Data Sheet</w:t>
      </w:r>
      <w:r>
        <w:rPr>
          <w:rFonts w:asciiTheme="minorHAnsi" w:hAnsiTheme="minorHAnsi" w:cstheme="minorHAnsi"/>
        </w:rPr>
        <w:t xml:space="preserve"> </w:t>
      </w:r>
      <w:r>
        <w:rPr>
          <w:rFonts w:asciiTheme="minorHAnsi" w:hAnsiTheme="minorHAnsi" w:cstheme="minorHAnsi"/>
          <w:b/>
          <w:bCs/>
        </w:rPr>
        <w:t>[1]</w:t>
      </w:r>
      <w:r w:rsidRPr="00BF3CF3">
        <w:rPr>
          <w:rFonts w:asciiTheme="minorHAnsi" w:hAnsiTheme="minorHAnsi" w:cstheme="minorHAnsi"/>
        </w:rPr>
        <w:t xml:space="preserve"> or directly in the Intertidal Green Crab Project on the Anecdata app</w:t>
      </w:r>
      <w:r>
        <w:rPr>
          <w:rFonts w:asciiTheme="minorHAnsi" w:hAnsiTheme="minorHAnsi" w:cstheme="minorHAnsi"/>
        </w:rPr>
        <w:t xml:space="preserve"> </w:t>
      </w:r>
      <w:r>
        <w:rPr>
          <w:rFonts w:asciiTheme="minorHAnsi" w:hAnsiTheme="minorHAnsi" w:cstheme="minorHAnsi"/>
          <w:b/>
          <w:bCs/>
        </w:rPr>
        <w:t>[2]</w:t>
      </w:r>
      <w:r w:rsidRPr="00BF3CF3">
        <w:rPr>
          <w:rFonts w:asciiTheme="minorHAnsi" w:hAnsiTheme="minorHAnsi" w:cstheme="minorHAnsi"/>
        </w:rPr>
        <w:t>.</w:t>
      </w:r>
    </w:p>
    <w:p w14:paraId="7401A94C" w14:textId="790E045E" w:rsidR="00875BE8" w:rsidRDefault="002F647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temperature on the sheet.</w:t>
      </w:r>
    </w:p>
    <w:p w14:paraId="29CA8329" w14:textId="5841F220" w:rsidR="002F647B" w:rsidRDefault="002F647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temperature in the app.</w:t>
      </w:r>
    </w:p>
    <w:p w14:paraId="25CE92D4" w14:textId="6941E7B2" w:rsidR="00BF3CF3" w:rsidRDefault="00BF3CF3" w:rsidP="00BF3CF3">
      <w:pPr>
        <w:pStyle w:val="ListParagraph"/>
        <w:numPr>
          <w:ilvl w:val="1"/>
          <w:numId w:val="3"/>
        </w:numPr>
        <w:spacing w:before="120"/>
        <w:contextualSpacing w:val="0"/>
        <w:rPr>
          <w:rFonts w:asciiTheme="minorHAnsi" w:hAnsiTheme="minorHAnsi" w:cstheme="minorHAnsi"/>
        </w:rPr>
      </w:pPr>
      <w:r w:rsidRPr="00BF3CF3">
        <w:rPr>
          <w:rFonts w:asciiTheme="minorHAnsi" w:hAnsiTheme="minorHAnsi" w:cstheme="minorHAnsi"/>
        </w:rPr>
        <w:t xml:space="preserve">Begin the survey by haphazardly tossing the 1 </w:t>
      </w:r>
      <w:r>
        <w:rPr>
          <w:rFonts w:asciiTheme="minorHAnsi" w:hAnsiTheme="minorHAnsi" w:cstheme="minorHAnsi"/>
        </w:rPr>
        <w:t>square meter</w:t>
      </w:r>
      <w:r w:rsidRPr="00BF3CF3">
        <w:rPr>
          <w:rFonts w:asciiTheme="minorHAnsi" w:hAnsiTheme="minorHAnsi" w:cstheme="minorHAnsi"/>
        </w:rPr>
        <w:t xml:space="preserve"> quadrat within the predefined low intertidal zone area </w:t>
      </w:r>
      <w:r>
        <w:rPr>
          <w:rFonts w:asciiTheme="minorHAnsi" w:hAnsiTheme="minorHAnsi" w:cstheme="minorHAnsi"/>
          <w:b/>
          <w:bCs/>
        </w:rPr>
        <w:t>[1]</w:t>
      </w:r>
      <w:r w:rsidRPr="00BF3CF3">
        <w:rPr>
          <w:rFonts w:asciiTheme="minorHAnsi" w:hAnsiTheme="minorHAnsi" w:cstheme="minorHAnsi"/>
        </w:rPr>
        <w:t xml:space="preserve">. Record a visual estimate of the percent of both moveable rock </w:t>
      </w:r>
      <w:r>
        <w:rPr>
          <w:rFonts w:asciiTheme="minorHAnsi" w:hAnsiTheme="minorHAnsi" w:cstheme="minorHAnsi"/>
          <w:b/>
          <w:bCs/>
        </w:rPr>
        <w:t>[2]</w:t>
      </w:r>
      <w:r w:rsidRPr="00BF3CF3">
        <w:rPr>
          <w:rFonts w:asciiTheme="minorHAnsi" w:hAnsiTheme="minorHAnsi" w:cstheme="minorHAnsi"/>
        </w:rPr>
        <w:t xml:space="preserve"> and algae canopy cover within the quadrat to the nearest quarter percent </w:t>
      </w:r>
      <w:r>
        <w:rPr>
          <w:rFonts w:asciiTheme="minorHAnsi" w:hAnsiTheme="minorHAnsi" w:cstheme="minorHAnsi"/>
          <w:b/>
          <w:bCs/>
        </w:rPr>
        <w:t>[3]</w:t>
      </w:r>
      <w:r w:rsidRPr="00BF3CF3">
        <w:rPr>
          <w:rFonts w:asciiTheme="minorHAnsi" w:hAnsiTheme="minorHAnsi" w:cstheme="minorHAnsi"/>
        </w:rPr>
        <w:t>.</w:t>
      </w:r>
    </w:p>
    <w:p w14:paraId="1C872B17" w14:textId="49FA8C26" w:rsidR="002F647B" w:rsidRDefault="002F647B" w:rsidP="002F647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tossing the quadrat. </w:t>
      </w:r>
    </w:p>
    <w:p w14:paraId="2BDF585C" w14:textId="531131F0" w:rsidR="002F647B" w:rsidRDefault="002F647B" w:rsidP="002F647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Movable rock.</w:t>
      </w:r>
    </w:p>
    <w:p w14:paraId="55B5ACF0" w14:textId="667C77A9" w:rsidR="002F647B" w:rsidRDefault="002F647B" w:rsidP="002F647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Algae canopy cover.</w:t>
      </w:r>
    </w:p>
    <w:p w14:paraId="172F8223" w14:textId="2CBF3FB2" w:rsidR="00BF3CF3" w:rsidRDefault="00BF3CF3" w:rsidP="00BF3CF3">
      <w:pPr>
        <w:pStyle w:val="ListParagraph"/>
        <w:numPr>
          <w:ilvl w:val="1"/>
          <w:numId w:val="3"/>
        </w:numPr>
        <w:spacing w:before="120"/>
        <w:contextualSpacing w:val="0"/>
        <w:rPr>
          <w:rFonts w:asciiTheme="minorHAnsi" w:hAnsiTheme="minorHAnsi" w:cstheme="minorHAnsi"/>
        </w:rPr>
      </w:pPr>
      <w:r w:rsidRPr="00BF3CF3">
        <w:rPr>
          <w:rFonts w:asciiTheme="minorHAnsi" w:hAnsiTheme="minorHAnsi" w:cstheme="minorHAnsi"/>
        </w:rPr>
        <w:t>Within each quadrat, lift moveable rocks or cobble and carefully move aside algae to look for crabs</w:t>
      </w:r>
      <w:r>
        <w:rPr>
          <w:rFonts w:asciiTheme="minorHAnsi" w:hAnsiTheme="minorHAnsi" w:cstheme="minorHAnsi"/>
        </w:rPr>
        <w:t>, making</w:t>
      </w:r>
      <w:r w:rsidRPr="00BF3CF3">
        <w:rPr>
          <w:rFonts w:asciiTheme="minorHAnsi" w:hAnsiTheme="minorHAnsi" w:cstheme="minorHAnsi"/>
        </w:rPr>
        <w:t xml:space="preserve"> sure to replace all rocks and algae as they are found</w:t>
      </w:r>
      <w:r>
        <w:rPr>
          <w:rFonts w:asciiTheme="minorHAnsi" w:hAnsiTheme="minorHAnsi" w:cstheme="minorHAnsi"/>
        </w:rPr>
        <w:t xml:space="preserve"> </w:t>
      </w:r>
      <w:r>
        <w:rPr>
          <w:rFonts w:asciiTheme="minorHAnsi" w:hAnsiTheme="minorHAnsi" w:cstheme="minorHAnsi"/>
          <w:b/>
          <w:bCs/>
        </w:rPr>
        <w:t>[1]</w:t>
      </w:r>
      <w:r w:rsidRPr="00BF3CF3">
        <w:rPr>
          <w:rFonts w:asciiTheme="minorHAnsi" w:hAnsiTheme="minorHAnsi" w:cstheme="minorHAnsi"/>
        </w:rPr>
        <w:t>. Collect all of the crabs found and store them in a bucket until the entire quadrat has been searched</w:t>
      </w:r>
      <w:r>
        <w:rPr>
          <w:rFonts w:asciiTheme="minorHAnsi" w:hAnsiTheme="minorHAnsi" w:cstheme="minorHAnsi"/>
        </w:rPr>
        <w:t xml:space="preserve"> </w:t>
      </w:r>
      <w:r>
        <w:rPr>
          <w:rFonts w:asciiTheme="minorHAnsi" w:hAnsiTheme="minorHAnsi" w:cstheme="minorHAnsi"/>
          <w:b/>
          <w:bCs/>
        </w:rPr>
        <w:t>[2]</w:t>
      </w:r>
      <w:r w:rsidRPr="00BF3CF3">
        <w:rPr>
          <w:rFonts w:asciiTheme="minorHAnsi" w:hAnsiTheme="minorHAnsi" w:cstheme="minorHAnsi"/>
        </w:rPr>
        <w:t>.</w:t>
      </w:r>
      <w:r w:rsidR="005B26A4">
        <w:rPr>
          <w:rFonts w:asciiTheme="minorHAnsi" w:hAnsiTheme="minorHAnsi" w:cstheme="minorHAnsi"/>
        </w:rPr>
        <w:t xml:space="preserve"> </w:t>
      </w:r>
      <w:r w:rsidR="005B26A4" w:rsidRPr="001640DA">
        <w:rPr>
          <w:rFonts w:asciiTheme="minorHAnsi" w:hAnsiTheme="minorHAnsi" w:cstheme="minorHAnsi"/>
          <w:i/>
          <w:iCs/>
          <w:color w:val="0432FF"/>
        </w:rPr>
        <w:t>Videographer: This step is</w:t>
      </w:r>
      <w:r w:rsidR="005B26A4">
        <w:rPr>
          <w:rFonts w:asciiTheme="minorHAnsi" w:hAnsiTheme="minorHAnsi" w:cstheme="minorHAnsi"/>
          <w:i/>
          <w:iCs/>
          <w:color w:val="0432FF"/>
        </w:rPr>
        <w:t xml:space="preserve"> </w:t>
      </w:r>
      <w:r w:rsidR="005B26A4" w:rsidRPr="001640DA">
        <w:rPr>
          <w:rFonts w:asciiTheme="minorHAnsi" w:hAnsiTheme="minorHAnsi" w:cstheme="minorHAnsi"/>
          <w:i/>
          <w:iCs/>
          <w:color w:val="0432FF"/>
        </w:rPr>
        <w:t>important!</w:t>
      </w:r>
    </w:p>
    <w:p w14:paraId="4B5B5336" w14:textId="7620D538" w:rsidR="002F647B" w:rsidRDefault="002F647B" w:rsidP="002F647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lifting rock and moving algae. </w:t>
      </w:r>
    </w:p>
    <w:p w14:paraId="64A0BD9A" w14:textId="3BA0CA71" w:rsidR="002F647B" w:rsidRDefault="002F647B" w:rsidP="002F647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a crab.</w:t>
      </w:r>
    </w:p>
    <w:p w14:paraId="2283123E" w14:textId="7133B9C6" w:rsidR="002F647B" w:rsidRDefault="002F647B" w:rsidP="002F647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crab to the bucket.</w:t>
      </w:r>
    </w:p>
    <w:p w14:paraId="7EF7DBF8" w14:textId="51B11E71" w:rsidR="00BF3CF3" w:rsidRDefault="00BF3CF3" w:rsidP="00BF3CF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w:t>
      </w:r>
      <w:r w:rsidRPr="00BF3CF3">
        <w:rPr>
          <w:rFonts w:asciiTheme="minorHAnsi" w:hAnsiTheme="minorHAnsi" w:cstheme="minorHAnsi"/>
        </w:rPr>
        <w:t xml:space="preserve">dentify the species of each crab using the Intertidal Crab Field Guide </w:t>
      </w:r>
      <w:r>
        <w:rPr>
          <w:rFonts w:asciiTheme="minorHAnsi" w:hAnsiTheme="minorHAnsi" w:cstheme="minorHAnsi"/>
          <w:b/>
          <w:bCs/>
        </w:rPr>
        <w:t xml:space="preserve">[1] </w:t>
      </w:r>
      <w:r w:rsidRPr="00BF3CF3">
        <w:rPr>
          <w:rFonts w:asciiTheme="minorHAnsi" w:hAnsiTheme="minorHAnsi" w:cstheme="minorHAnsi"/>
        </w:rPr>
        <w:t xml:space="preserve">and record </w:t>
      </w:r>
      <w:r>
        <w:rPr>
          <w:rFonts w:asciiTheme="minorHAnsi" w:hAnsiTheme="minorHAnsi" w:cstheme="minorHAnsi"/>
        </w:rPr>
        <w:t xml:space="preserve">it </w:t>
      </w:r>
      <w:r w:rsidRPr="00BF3CF3">
        <w:rPr>
          <w:rFonts w:asciiTheme="minorHAnsi" w:hAnsiTheme="minorHAnsi" w:cstheme="minorHAnsi"/>
        </w:rPr>
        <w:t xml:space="preserve">using the species codes listed on the Intertidal Survey Data Sheet </w:t>
      </w:r>
      <w:r>
        <w:rPr>
          <w:rFonts w:asciiTheme="minorHAnsi" w:hAnsiTheme="minorHAnsi" w:cstheme="minorHAnsi"/>
          <w:b/>
          <w:bCs/>
        </w:rPr>
        <w:t xml:space="preserve">[2] </w:t>
      </w:r>
      <w:r w:rsidRPr="00BF3CF3">
        <w:rPr>
          <w:rFonts w:asciiTheme="minorHAnsi" w:hAnsiTheme="minorHAnsi" w:cstheme="minorHAnsi"/>
        </w:rPr>
        <w:t>or on the Intertidal Green Crab Project on the Anecdata app</w:t>
      </w:r>
      <w:r>
        <w:rPr>
          <w:rFonts w:asciiTheme="minorHAnsi" w:hAnsiTheme="minorHAnsi" w:cstheme="minorHAnsi"/>
        </w:rPr>
        <w:t xml:space="preserve"> </w:t>
      </w:r>
      <w:r>
        <w:rPr>
          <w:rFonts w:asciiTheme="minorHAnsi" w:hAnsiTheme="minorHAnsi" w:cstheme="minorHAnsi"/>
          <w:b/>
          <w:bCs/>
        </w:rPr>
        <w:t>[3]</w:t>
      </w:r>
      <w:r w:rsidRPr="00BF3CF3">
        <w:rPr>
          <w:rFonts w:asciiTheme="minorHAnsi" w:hAnsiTheme="minorHAnsi" w:cstheme="minorHAnsi"/>
        </w:rPr>
        <w:t>.</w:t>
      </w:r>
      <w:r w:rsidR="005B26A4">
        <w:rPr>
          <w:rFonts w:asciiTheme="minorHAnsi" w:hAnsiTheme="minorHAnsi" w:cstheme="minorHAnsi"/>
        </w:rPr>
        <w:t xml:space="preserve"> </w:t>
      </w:r>
      <w:r w:rsidR="005B26A4" w:rsidRPr="001640DA">
        <w:rPr>
          <w:rFonts w:asciiTheme="minorHAnsi" w:hAnsiTheme="minorHAnsi" w:cstheme="minorHAnsi"/>
          <w:i/>
          <w:iCs/>
          <w:color w:val="0432FF"/>
        </w:rPr>
        <w:t>Videographer: This step is</w:t>
      </w:r>
      <w:r w:rsidR="005B26A4">
        <w:rPr>
          <w:rFonts w:asciiTheme="minorHAnsi" w:hAnsiTheme="minorHAnsi" w:cstheme="minorHAnsi"/>
          <w:i/>
          <w:iCs/>
          <w:color w:val="0432FF"/>
        </w:rPr>
        <w:t xml:space="preserve"> difficult and </w:t>
      </w:r>
      <w:r w:rsidR="005B26A4" w:rsidRPr="001640DA">
        <w:rPr>
          <w:rFonts w:asciiTheme="minorHAnsi" w:hAnsiTheme="minorHAnsi" w:cstheme="minorHAnsi"/>
          <w:i/>
          <w:iCs/>
          <w:color w:val="0432FF"/>
        </w:rPr>
        <w:t>important!</w:t>
      </w:r>
    </w:p>
    <w:p w14:paraId="2DFCFE75" w14:textId="7A26E59C" w:rsidR="00BF3CF3" w:rsidRDefault="00BF3CF3" w:rsidP="00BF3C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BF3CF3">
        <w:rPr>
          <w:rFonts w:asciiTheme="minorHAnsi" w:hAnsiTheme="minorHAnsi" w:cstheme="minorHAnsi"/>
        </w:rPr>
        <w:t>Appendix 1_Intertidal Crab Field Guide.pdf</w:t>
      </w:r>
      <w:r>
        <w:rPr>
          <w:rFonts w:asciiTheme="minorHAnsi" w:hAnsiTheme="minorHAnsi" w:cstheme="minorHAnsi"/>
        </w:rPr>
        <w:t xml:space="preserve">. </w:t>
      </w:r>
      <w:r w:rsidRPr="002F647B">
        <w:rPr>
          <w:rFonts w:asciiTheme="minorHAnsi" w:hAnsiTheme="minorHAnsi" w:cstheme="minorHAnsi"/>
          <w:i/>
          <w:iCs/>
          <w:color w:val="0432FF"/>
          <w:szCs w:val="24"/>
        </w:rPr>
        <w:t>Video Editor: Scroll down the document.</w:t>
      </w:r>
      <w:r>
        <w:rPr>
          <w:rFonts w:asciiTheme="minorHAnsi" w:hAnsiTheme="minorHAnsi" w:cstheme="minorHAnsi"/>
        </w:rPr>
        <w:t xml:space="preserve"> </w:t>
      </w:r>
    </w:p>
    <w:p w14:paraId="4143947F" w14:textId="2162D4A2" w:rsidR="00BF3CF3" w:rsidRDefault="00BF3CF3" w:rsidP="00BF3C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recording species on the data sheet. </w:t>
      </w:r>
    </w:p>
    <w:p w14:paraId="6784164D" w14:textId="79187C03" w:rsidR="00BF3CF3" w:rsidRDefault="00BF3CF3" w:rsidP="00BF3C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species on the app.</w:t>
      </w:r>
    </w:p>
    <w:p w14:paraId="3B5A6F1C" w14:textId="1A109D04" w:rsidR="00BF3CF3" w:rsidRDefault="00BF3CF3" w:rsidP="00BF3CF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Use Vernier calipers to m</w:t>
      </w:r>
      <w:r w:rsidRPr="00BF3CF3">
        <w:rPr>
          <w:rFonts w:asciiTheme="minorHAnsi" w:hAnsiTheme="minorHAnsi" w:cstheme="minorHAnsi"/>
        </w:rPr>
        <w:t>easure the carapace width of each crab across the widest part of the carapace, spanning from tip to tip of the terminal spines, to the nearest 1 m</w:t>
      </w:r>
      <w:r>
        <w:rPr>
          <w:rFonts w:asciiTheme="minorHAnsi" w:hAnsiTheme="minorHAnsi" w:cstheme="minorHAnsi"/>
        </w:rPr>
        <w:t>illimeter</w:t>
      </w:r>
      <w:r w:rsidRPr="00BF3CF3">
        <w:rPr>
          <w:rFonts w:asciiTheme="minorHAnsi" w:hAnsiTheme="minorHAnsi" w:cstheme="minorHAnsi"/>
        </w:rPr>
        <w:t xml:space="preserve"> </w:t>
      </w:r>
      <w:r>
        <w:rPr>
          <w:rFonts w:asciiTheme="minorHAnsi" w:hAnsiTheme="minorHAnsi" w:cstheme="minorHAnsi"/>
          <w:b/>
          <w:bCs/>
        </w:rPr>
        <w:t>[1]</w:t>
      </w:r>
      <w:r w:rsidRPr="00BF3CF3">
        <w:rPr>
          <w:rFonts w:asciiTheme="minorHAnsi" w:hAnsiTheme="minorHAnsi" w:cstheme="minorHAnsi"/>
        </w:rPr>
        <w:t>.</w:t>
      </w:r>
      <w:r w:rsidR="005B26A4">
        <w:rPr>
          <w:rFonts w:asciiTheme="minorHAnsi" w:hAnsiTheme="minorHAnsi" w:cstheme="minorHAnsi"/>
        </w:rPr>
        <w:t xml:space="preserve"> </w:t>
      </w:r>
      <w:r w:rsidR="005B26A4" w:rsidRPr="001640DA">
        <w:rPr>
          <w:rFonts w:asciiTheme="minorHAnsi" w:hAnsiTheme="minorHAnsi" w:cstheme="minorHAnsi"/>
          <w:i/>
          <w:iCs/>
          <w:color w:val="0432FF"/>
        </w:rPr>
        <w:t>Videographer: This step is</w:t>
      </w:r>
      <w:r w:rsidR="005B26A4">
        <w:rPr>
          <w:rFonts w:asciiTheme="minorHAnsi" w:hAnsiTheme="minorHAnsi" w:cstheme="minorHAnsi"/>
          <w:i/>
          <w:iCs/>
          <w:color w:val="0432FF"/>
        </w:rPr>
        <w:t xml:space="preserve"> </w:t>
      </w:r>
      <w:r w:rsidR="005B26A4" w:rsidRPr="001640DA">
        <w:rPr>
          <w:rFonts w:asciiTheme="minorHAnsi" w:hAnsiTheme="minorHAnsi" w:cstheme="minorHAnsi"/>
          <w:i/>
          <w:iCs/>
          <w:color w:val="0432FF"/>
        </w:rPr>
        <w:t>important!</w:t>
      </w:r>
    </w:p>
    <w:p w14:paraId="4D22BE28" w14:textId="1CD8F223" w:rsidR="00C92ADD" w:rsidRDefault="00C92ADD" w:rsidP="00C92A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measuring CW of a crab.</w:t>
      </w:r>
    </w:p>
    <w:p w14:paraId="39E13BA6" w14:textId="2D87B08A" w:rsidR="00BF3CF3" w:rsidRDefault="00BF3CF3" w:rsidP="00BF3CF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For </w:t>
      </w:r>
      <w:r w:rsidRPr="00BF3CF3">
        <w:rPr>
          <w:rFonts w:asciiTheme="minorHAnsi" w:hAnsiTheme="minorHAnsi" w:cstheme="minorHAnsi"/>
        </w:rPr>
        <w:t xml:space="preserve">crabs </w:t>
      </w:r>
      <w:r>
        <w:rPr>
          <w:rFonts w:asciiTheme="minorHAnsi" w:hAnsiTheme="minorHAnsi" w:cstheme="minorHAnsi"/>
        </w:rPr>
        <w:t>with a carapace width of greater than 10 millimeters, examine</w:t>
      </w:r>
      <w:r w:rsidRPr="00BF3CF3">
        <w:rPr>
          <w:rFonts w:asciiTheme="minorHAnsi" w:hAnsiTheme="minorHAnsi" w:cstheme="minorHAnsi"/>
        </w:rPr>
        <w:t xml:space="preserve"> the abdomen on the ventral side of the crab to determine sex</w:t>
      </w:r>
      <w:r>
        <w:rPr>
          <w:rFonts w:asciiTheme="minorHAnsi" w:hAnsiTheme="minorHAnsi" w:cstheme="minorHAnsi"/>
        </w:rPr>
        <w:t xml:space="preserve"> </w:t>
      </w:r>
      <w:r>
        <w:rPr>
          <w:rFonts w:asciiTheme="minorHAnsi" w:hAnsiTheme="minorHAnsi" w:cstheme="minorHAnsi"/>
          <w:b/>
          <w:bCs/>
        </w:rPr>
        <w:t>[1]</w:t>
      </w:r>
      <w:r w:rsidRPr="00BF3CF3">
        <w:rPr>
          <w:rFonts w:asciiTheme="minorHAnsi" w:hAnsiTheme="minorHAnsi" w:cstheme="minorHAnsi"/>
        </w:rPr>
        <w:t xml:space="preserve">. Male crabs tend to have a narrow, pointed abdomen </w:t>
      </w:r>
      <w:r>
        <w:rPr>
          <w:rFonts w:asciiTheme="minorHAnsi" w:hAnsiTheme="minorHAnsi" w:cstheme="minorHAnsi"/>
          <w:b/>
          <w:bCs/>
        </w:rPr>
        <w:t xml:space="preserve">[2] </w:t>
      </w:r>
      <w:r w:rsidRPr="00BF3CF3">
        <w:rPr>
          <w:rFonts w:asciiTheme="minorHAnsi" w:hAnsiTheme="minorHAnsi" w:cstheme="minorHAnsi"/>
        </w:rPr>
        <w:t>and female crabs tend to have a wider, beehive shaped abdomen</w:t>
      </w:r>
      <w:r>
        <w:rPr>
          <w:rFonts w:asciiTheme="minorHAnsi" w:hAnsiTheme="minorHAnsi" w:cstheme="minorHAnsi"/>
        </w:rPr>
        <w:t xml:space="preserve"> </w:t>
      </w:r>
      <w:r>
        <w:rPr>
          <w:rFonts w:asciiTheme="minorHAnsi" w:hAnsiTheme="minorHAnsi" w:cstheme="minorHAnsi"/>
          <w:b/>
          <w:bCs/>
        </w:rPr>
        <w:t>[3]</w:t>
      </w:r>
      <w:r w:rsidRPr="00BF3CF3">
        <w:rPr>
          <w:rFonts w:asciiTheme="minorHAnsi" w:hAnsiTheme="minorHAnsi" w:cstheme="minorHAnsi"/>
        </w:rPr>
        <w:t xml:space="preserve">. </w:t>
      </w:r>
      <w:r w:rsidR="005B26A4" w:rsidRPr="001640DA">
        <w:rPr>
          <w:rFonts w:asciiTheme="minorHAnsi" w:hAnsiTheme="minorHAnsi" w:cstheme="minorHAnsi"/>
          <w:i/>
          <w:iCs/>
          <w:color w:val="0432FF"/>
        </w:rPr>
        <w:t>Videographer: This step is</w:t>
      </w:r>
      <w:r w:rsidR="005B26A4">
        <w:rPr>
          <w:rFonts w:asciiTheme="minorHAnsi" w:hAnsiTheme="minorHAnsi" w:cstheme="minorHAnsi"/>
          <w:i/>
          <w:iCs/>
          <w:color w:val="0432FF"/>
        </w:rPr>
        <w:t xml:space="preserve"> </w:t>
      </w:r>
      <w:r w:rsidR="005B26A4" w:rsidRPr="001640DA">
        <w:rPr>
          <w:rFonts w:asciiTheme="minorHAnsi" w:hAnsiTheme="minorHAnsi" w:cstheme="minorHAnsi"/>
          <w:i/>
          <w:iCs/>
          <w:color w:val="0432FF"/>
        </w:rPr>
        <w:t>important!</w:t>
      </w:r>
    </w:p>
    <w:p w14:paraId="04391B32" w14:textId="111D2FDE" w:rsidR="007950E6" w:rsidRDefault="007950E6" w:rsidP="007950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examining the abdomen of a crab. </w:t>
      </w:r>
    </w:p>
    <w:p w14:paraId="27C2189D" w14:textId="5B798FA5" w:rsidR="007950E6" w:rsidRDefault="007950E6" w:rsidP="007950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Abdomen of a male crab. </w:t>
      </w:r>
    </w:p>
    <w:p w14:paraId="61889AC9" w14:textId="16AD5D57" w:rsidR="007950E6" w:rsidRDefault="007950E6" w:rsidP="007950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Abdomen of a female crab. </w:t>
      </w:r>
    </w:p>
    <w:p w14:paraId="067F2DFF" w14:textId="099B2D2D" w:rsidR="00BF3CF3" w:rsidRDefault="00BF3CF3" w:rsidP="00BF3CF3">
      <w:pPr>
        <w:pStyle w:val="ListParagraph"/>
        <w:numPr>
          <w:ilvl w:val="1"/>
          <w:numId w:val="3"/>
        </w:numPr>
        <w:spacing w:before="120"/>
        <w:contextualSpacing w:val="0"/>
        <w:rPr>
          <w:rFonts w:asciiTheme="minorHAnsi" w:hAnsiTheme="minorHAnsi" w:cstheme="minorHAnsi"/>
        </w:rPr>
      </w:pPr>
      <w:r w:rsidRPr="00BF3CF3">
        <w:rPr>
          <w:rFonts w:asciiTheme="minorHAnsi" w:hAnsiTheme="minorHAnsi" w:cstheme="minorHAnsi"/>
        </w:rPr>
        <w:t xml:space="preserve">For all crabs, record </w:t>
      </w:r>
      <w:r w:rsidR="00E156EE">
        <w:rPr>
          <w:rFonts w:asciiTheme="minorHAnsi" w:hAnsiTheme="minorHAnsi" w:cstheme="minorHAnsi"/>
        </w:rPr>
        <w:t xml:space="preserve">the </w:t>
      </w:r>
      <w:r w:rsidRPr="00BF3CF3">
        <w:rPr>
          <w:rFonts w:asciiTheme="minorHAnsi" w:hAnsiTheme="minorHAnsi" w:cstheme="minorHAnsi"/>
        </w:rPr>
        <w:t>number of claws, number of legs</w:t>
      </w:r>
      <w:r w:rsidR="007950E6">
        <w:rPr>
          <w:rFonts w:asciiTheme="minorHAnsi" w:hAnsiTheme="minorHAnsi" w:cstheme="minorHAnsi"/>
        </w:rPr>
        <w:t xml:space="preserve"> </w:t>
      </w:r>
      <w:r w:rsidR="007950E6">
        <w:rPr>
          <w:rFonts w:asciiTheme="minorHAnsi" w:hAnsiTheme="minorHAnsi" w:cstheme="minorHAnsi"/>
          <w:b/>
          <w:bCs/>
        </w:rPr>
        <w:t>[1]</w:t>
      </w:r>
      <w:r w:rsidRPr="00BF3CF3">
        <w:rPr>
          <w:rFonts w:asciiTheme="minorHAnsi" w:hAnsiTheme="minorHAnsi" w:cstheme="minorHAnsi"/>
        </w:rPr>
        <w:t>, shell condition as determined by whether the carapace resists or gives when finger pressure is applied</w:t>
      </w:r>
      <w:r w:rsidR="007950E6">
        <w:rPr>
          <w:rFonts w:asciiTheme="minorHAnsi" w:hAnsiTheme="minorHAnsi" w:cstheme="minorHAnsi"/>
        </w:rPr>
        <w:t xml:space="preserve"> </w:t>
      </w:r>
      <w:r w:rsidR="007950E6">
        <w:rPr>
          <w:rFonts w:asciiTheme="minorHAnsi" w:hAnsiTheme="minorHAnsi" w:cstheme="minorHAnsi"/>
          <w:b/>
          <w:bCs/>
        </w:rPr>
        <w:t>[2]</w:t>
      </w:r>
      <w:r w:rsidRPr="00BF3CF3">
        <w:rPr>
          <w:rFonts w:asciiTheme="minorHAnsi" w:hAnsiTheme="minorHAnsi" w:cstheme="minorHAnsi"/>
        </w:rPr>
        <w:t>, and the presence or absence of extruded eggs for females</w:t>
      </w:r>
      <w:r w:rsidR="007950E6">
        <w:rPr>
          <w:rFonts w:asciiTheme="minorHAnsi" w:hAnsiTheme="minorHAnsi" w:cstheme="minorHAnsi"/>
        </w:rPr>
        <w:t xml:space="preserve"> </w:t>
      </w:r>
      <w:r w:rsidR="007950E6">
        <w:rPr>
          <w:rFonts w:asciiTheme="minorHAnsi" w:hAnsiTheme="minorHAnsi" w:cstheme="minorHAnsi"/>
          <w:b/>
          <w:bCs/>
        </w:rPr>
        <w:t>[3]</w:t>
      </w:r>
      <w:r w:rsidRPr="00BF3CF3">
        <w:rPr>
          <w:rFonts w:asciiTheme="minorHAnsi" w:hAnsiTheme="minorHAnsi" w:cstheme="minorHAnsi"/>
        </w:rPr>
        <w:t>.</w:t>
      </w:r>
      <w:r w:rsidR="005B26A4">
        <w:rPr>
          <w:rFonts w:asciiTheme="minorHAnsi" w:hAnsiTheme="minorHAnsi" w:cstheme="minorHAnsi"/>
        </w:rPr>
        <w:t xml:space="preserve"> </w:t>
      </w:r>
      <w:r w:rsidR="005B26A4" w:rsidRPr="001640DA">
        <w:rPr>
          <w:rFonts w:asciiTheme="minorHAnsi" w:hAnsiTheme="minorHAnsi" w:cstheme="minorHAnsi"/>
          <w:i/>
          <w:iCs/>
          <w:color w:val="0432FF"/>
        </w:rPr>
        <w:t>Videographer: This step is</w:t>
      </w:r>
      <w:r w:rsidR="005B26A4">
        <w:rPr>
          <w:rFonts w:asciiTheme="minorHAnsi" w:hAnsiTheme="minorHAnsi" w:cstheme="minorHAnsi"/>
          <w:i/>
          <w:iCs/>
          <w:color w:val="0432FF"/>
        </w:rPr>
        <w:t xml:space="preserve"> </w:t>
      </w:r>
      <w:r w:rsidR="005B26A4" w:rsidRPr="001640DA">
        <w:rPr>
          <w:rFonts w:asciiTheme="minorHAnsi" w:hAnsiTheme="minorHAnsi" w:cstheme="minorHAnsi"/>
          <w:i/>
          <w:iCs/>
          <w:color w:val="0432FF"/>
        </w:rPr>
        <w:t>important!</w:t>
      </w:r>
    </w:p>
    <w:p w14:paraId="7E75DC91" w14:textId="07186DAA" w:rsidR="00C92ADD" w:rsidRDefault="00C92ADD" w:rsidP="00C92A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counting the number of claws and legs.</w:t>
      </w:r>
    </w:p>
    <w:p w14:paraId="4F33C256" w14:textId="740A05D7" w:rsidR="00C92ADD" w:rsidRDefault="00C92ADD" w:rsidP="00C92A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testing the shell for hardness.</w:t>
      </w:r>
    </w:p>
    <w:p w14:paraId="3F8EFD65" w14:textId="54B2D59A" w:rsidR="00C92ADD" w:rsidRPr="00C57ADD" w:rsidRDefault="00C92ADD" w:rsidP="00C92ADD">
      <w:pPr>
        <w:pStyle w:val="ListParagraph"/>
        <w:numPr>
          <w:ilvl w:val="2"/>
          <w:numId w:val="3"/>
        </w:numPr>
        <w:spacing w:before="120"/>
        <w:contextualSpacing w:val="0"/>
        <w:rPr>
          <w:rFonts w:asciiTheme="minorHAnsi" w:hAnsiTheme="minorHAnsi" w:cstheme="minorHAnsi"/>
          <w:strike/>
        </w:rPr>
      </w:pPr>
      <w:r w:rsidRPr="00C57ADD">
        <w:rPr>
          <w:rFonts w:asciiTheme="minorHAnsi" w:hAnsiTheme="minorHAnsi" w:cstheme="minorHAnsi"/>
          <w:strike/>
        </w:rPr>
        <w:t>Extruded eggs.</w:t>
      </w:r>
      <w:r w:rsidR="00B82E30">
        <w:rPr>
          <w:rFonts w:asciiTheme="minorHAnsi" w:hAnsiTheme="minorHAnsi" w:cstheme="minorHAnsi"/>
          <w:strike/>
        </w:rPr>
        <w:t xml:space="preserve"> </w:t>
      </w:r>
      <w:r w:rsidR="00B82E30" w:rsidRPr="00B82E30">
        <w:rPr>
          <w:rFonts w:asciiTheme="minorHAnsi" w:hAnsiTheme="minorHAnsi" w:cstheme="minorHAnsi"/>
          <w:highlight w:val="green"/>
        </w:rPr>
        <w:t xml:space="preserve">NOTE: Did not film during the shoot, but author will upload some photos to project page. Alternatively, use </w:t>
      </w:r>
      <w:r w:rsidR="00B82E30" w:rsidRPr="00B82E30">
        <w:rPr>
          <w:rFonts w:asciiTheme="minorHAnsi" w:hAnsiTheme="minorHAnsi" w:cstheme="minorHAnsi"/>
          <w:highlight w:val="green"/>
        </w:rPr>
        <w:t xml:space="preserve">image from Appendix 4_PreMolt Green Crab FG.pdf on the </w:t>
      </w:r>
      <w:r w:rsidR="00B82E30" w:rsidRPr="00B82E30">
        <w:rPr>
          <w:rFonts w:asciiTheme="minorHAnsi" w:hAnsiTheme="minorHAnsi" w:cstheme="minorHAnsi"/>
          <w:highlight w:val="green"/>
        </w:rPr>
        <w:t>2nd</w:t>
      </w:r>
      <w:r w:rsidR="00B82E30" w:rsidRPr="00B82E30">
        <w:rPr>
          <w:rFonts w:asciiTheme="minorHAnsi" w:hAnsiTheme="minorHAnsi" w:cstheme="minorHAnsi"/>
          <w:highlight w:val="green"/>
        </w:rPr>
        <w:t xml:space="preserve"> page </w:t>
      </w:r>
      <w:r w:rsidR="00B82E30" w:rsidRPr="00B82E30">
        <w:rPr>
          <w:rFonts w:asciiTheme="minorHAnsi" w:hAnsiTheme="minorHAnsi" w:cstheme="minorHAnsi"/>
          <w:highlight w:val="green"/>
        </w:rPr>
        <w:t>labeled</w:t>
      </w:r>
      <w:r w:rsidR="00B82E30" w:rsidRPr="00B82E30">
        <w:rPr>
          <w:rFonts w:asciiTheme="minorHAnsi" w:hAnsiTheme="minorHAnsi" w:cstheme="minorHAnsi"/>
          <w:highlight w:val="green"/>
        </w:rPr>
        <w:t xml:space="preserve"> "female with eggs"</w:t>
      </w:r>
      <w:r w:rsidR="00B82E30" w:rsidRPr="00B82E30">
        <w:rPr>
          <w:rFonts w:asciiTheme="minorHAnsi" w:hAnsiTheme="minorHAnsi" w:cstheme="minorHAnsi"/>
        </w:rPr>
        <w:t xml:space="preserve"> </w:t>
      </w:r>
    </w:p>
    <w:p w14:paraId="69488F21" w14:textId="5C61CD21" w:rsidR="007950E6" w:rsidRDefault="007950E6" w:rsidP="00BF3CF3">
      <w:pPr>
        <w:pStyle w:val="ListParagraph"/>
        <w:numPr>
          <w:ilvl w:val="1"/>
          <w:numId w:val="3"/>
        </w:numPr>
        <w:spacing w:before="120"/>
        <w:contextualSpacing w:val="0"/>
        <w:rPr>
          <w:rFonts w:asciiTheme="minorHAnsi" w:hAnsiTheme="minorHAnsi" w:cstheme="minorHAnsi"/>
        </w:rPr>
      </w:pPr>
      <w:r w:rsidRPr="007950E6">
        <w:rPr>
          <w:rFonts w:asciiTheme="minorHAnsi" w:hAnsiTheme="minorHAnsi" w:cstheme="minorHAnsi"/>
        </w:rPr>
        <w:t>Optionally, record the color for green crabs</w:t>
      </w:r>
      <w:r>
        <w:rPr>
          <w:rFonts w:asciiTheme="minorHAnsi" w:hAnsiTheme="minorHAnsi" w:cstheme="minorHAnsi"/>
        </w:rPr>
        <w:t xml:space="preserve"> </w:t>
      </w:r>
      <w:r>
        <w:rPr>
          <w:rFonts w:asciiTheme="minorHAnsi" w:hAnsiTheme="minorHAnsi" w:cstheme="minorHAnsi"/>
          <w:b/>
          <w:bCs/>
        </w:rPr>
        <w:t>[1]</w:t>
      </w:r>
      <w:r w:rsidRPr="007950E6">
        <w:rPr>
          <w:rFonts w:asciiTheme="minorHAnsi" w:hAnsiTheme="minorHAnsi" w:cstheme="minorHAnsi"/>
        </w:rPr>
        <w:t>. Identify pre-molt shell condition for green crabs using external pre-molt indicators. Pre-molt green crabs are within 3 weeks of molting and are of particular interest to the emerging soft-shell green crab fishery</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2F075384" w14:textId="0CDAF91E" w:rsidR="00C92ADD" w:rsidRDefault="00C92ADD" w:rsidP="00C92A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Appendix 2.pdf.</w:t>
      </w:r>
    </w:p>
    <w:p w14:paraId="53BA0688" w14:textId="0C11B22C" w:rsidR="00C92ADD" w:rsidRPr="00C57ADD" w:rsidRDefault="00C92ADD" w:rsidP="00C92ADD">
      <w:pPr>
        <w:pStyle w:val="ListParagraph"/>
        <w:numPr>
          <w:ilvl w:val="2"/>
          <w:numId w:val="3"/>
        </w:numPr>
        <w:spacing w:before="120"/>
        <w:contextualSpacing w:val="0"/>
        <w:rPr>
          <w:rFonts w:asciiTheme="minorHAnsi" w:hAnsiTheme="minorHAnsi" w:cstheme="minorHAnsi"/>
          <w:strike/>
        </w:rPr>
      </w:pPr>
      <w:r w:rsidRPr="00C57ADD">
        <w:rPr>
          <w:rFonts w:asciiTheme="minorHAnsi" w:hAnsiTheme="minorHAnsi" w:cstheme="minorHAnsi"/>
          <w:strike/>
        </w:rPr>
        <w:t xml:space="preserve">Talent identifying pre-molt shell conditions. </w:t>
      </w:r>
      <w:r w:rsidR="00B82E30" w:rsidRPr="00B82E30">
        <w:rPr>
          <w:rFonts w:asciiTheme="minorHAnsi" w:hAnsiTheme="minorHAnsi" w:cstheme="minorHAnsi"/>
          <w:highlight w:val="green"/>
        </w:rPr>
        <w:t xml:space="preserve"> </w:t>
      </w:r>
      <w:r w:rsidR="00B82E30" w:rsidRPr="00B82E30">
        <w:rPr>
          <w:rFonts w:asciiTheme="minorHAnsi" w:hAnsiTheme="minorHAnsi" w:cstheme="minorHAnsi"/>
          <w:highlight w:val="green"/>
        </w:rPr>
        <w:t xml:space="preserve">NOTE: Did not film during the shoot, but author will upload some photos to project page. Alternatively, use image from Appendix 4_PreMolt Green Crab FG.pdf on the </w:t>
      </w:r>
      <w:r w:rsidR="00B82E30">
        <w:rPr>
          <w:rFonts w:asciiTheme="minorHAnsi" w:hAnsiTheme="minorHAnsi" w:cstheme="minorHAnsi"/>
          <w:highlight w:val="green"/>
        </w:rPr>
        <w:t>1st</w:t>
      </w:r>
      <w:r w:rsidR="00B82E30" w:rsidRPr="00B82E30">
        <w:rPr>
          <w:rFonts w:asciiTheme="minorHAnsi" w:hAnsiTheme="minorHAnsi" w:cstheme="minorHAnsi"/>
          <w:highlight w:val="green"/>
        </w:rPr>
        <w:t xml:space="preserve"> page labeled "</w:t>
      </w:r>
      <w:proofErr w:type="spellStart"/>
      <w:r w:rsidR="00B82E30">
        <w:rPr>
          <w:rFonts w:asciiTheme="minorHAnsi" w:hAnsiTheme="minorHAnsi" w:cstheme="minorHAnsi"/>
          <w:highlight w:val="green"/>
        </w:rPr>
        <w:t>premolt</w:t>
      </w:r>
      <w:proofErr w:type="spellEnd"/>
      <w:r w:rsidR="00B82E30" w:rsidRPr="00B82E30">
        <w:rPr>
          <w:rFonts w:asciiTheme="minorHAnsi" w:hAnsiTheme="minorHAnsi" w:cstheme="minorHAnsi"/>
          <w:highlight w:val="green"/>
        </w:rPr>
        <w:t>"</w:t>
      </w:r>
    </w:p>
    <w:p w14:paraId="2ED8A0A9" w14:textId="0A4B9407" w:rsidR="007950E6" w:rsidRDefault="007950E6" w:rsidP="00BF3CF3">
      <w:pPr>
        <w:pStyle w:val="ListParagraph"/>
        <w:numPr>
          <w:ilvl w:val="1"/>
          <w:numId w:val="3"/>
        </w:numPr>
        <w:spacing w:before="120"/>
        <w:contextualSpacing w:val="0"/>
        <w:rPr>
          <w:rFonts w:asciiTheme="minorHAnsi" w:hAnsiTheme="minorHAnsi" w:cstheme="minorHAnsi"/>
        </w:rPr>
      </w:pPr>
      <w:r w:rsidRPr="007950E6">
        <w:rPr>
          <w:rFonts w:asciiTheme="minorHAnsi" w:hAnsiTheme="minorHAnsi" w:cstheme="minorHAnsi"/>
        </w:rPr>
        <w:t xml:space="preserve">Return all crabs to the habitat within the quadrat once all measurements and characteristics have been recorded </w:t>
      </w:r>
      <w:r w:rsidRPr="007950E6">
        <w:rPr>
          <w:rFonts w:asciiTheme="minorHAnsi" w:hAnsiTheme="minorHAnsi" w:cstheme="minorHAnsi"/>
          <w:b/>
          <w:bCs/>
        </w:rPr>
        <w:t>[1]</w:t>
      </w:r>
      <w:r w:rsidRPr="007950E6">
        <w:rPr>
          <w:rFonts w:asciiTheme="minorHAnsi" w:hAnsiTheme="minorHAnsi" w:cstheme="minorHAnsi"/>
        </w:rPr>
        <w:t>.</w:t>
      </w:r>
    </w:p>
    <w:p w14:paraId="107A90AF" w14:textId="76796459" w:rsidR="007950E6" w:rsidRPr="007950E6" w:rsidRDefault="007950E6" w:rsidP="007950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returning crabs to the habitat.</w:t>
      </w:r>
    </w:p>
    <w:p w14:paraId="3A93355A" w14:textId="77777777" w:rsidR="007950E6" w:rsidRDefault="007950E6" w:rsidP="007950E6">
      <w:pPr>
        <w:pStyle w:val="ListParagraph"/>
        <w:numPr>
          <w:ilvl w:val="1"/>
          <w:numId w:val="3"/>
        </w:numPr>
        <w:spacing w:before="120"/>
        <w:contextualSpacing w:val="0"/>
        <w:rPr>
          <w:rFonts w:asciiTheme="minorHAnsi" w:hAnsiTheme="minorHAnsi" w:cstheme="minorHAnsi"/>
        </w:rPr>
      </w:pPr>
      <w:r w:rsidRPr="007950E6">
        <w:rPr>
          <w:rFonts w:asciiTheme="minorHAnsi" w:hAnsiTheme="minorHAnsi" w:cstheme="minorHAnsi"/>
        </w:rPr>
        <w:t xml:space="preserve">Continue haphazardly tossing the quadrat within the predefined low intertidal area until a total of 10 </w:t>
      </w:r>
      <w:r>
        <w:rPr>
          <w:rFonts w:asciiTheme="minorHAnsi" w:hAnsiTheme="minorHAnsi" w:cstheme="minorHAnsi"/>
        </w:rPr>
        <w:t>meters squared</w:t>
      </w:r>
      <w:r w:rsidRPr="007950E6">
        <w:rPr>
          <w:rFonts w:asciiTheme="minorHAnsi" w:hAnsiTheme="minorHAnsi" w:cstheme="minorHAnsi"/>
          <w:vertAlign w:val="superscript"/>
        </w:rPr>
        <w:t xml:space="preserve"> </w:t>
      </w:r>
      <w:r>
        <w:rPr>
          <w:rFonts w:asciiTheme="minorHAnsi" w:hAnsiTheme="minorHAnsi" w:cstheme="minorHAnsi"/>
        </w:rPr>
        <w:t>has been</w:t>
      </w:r>
      <w:r w:rsidRPr="007950E6">
        <w:rPr>
          <w:rFonts w:asciiTheme="minorHAnsi" w:hAnsiTheme="minorHAnsi" w:cstheme="minorHAnsi"/>
        </w:rPr>
        <w:t xml:space="preserve"> sampled</w:t>
      </w:r>
      <w:r>
        <w:rPr>
          <w:rFonts w:asciiTheme="minorHAnsi" w:hAnsiTheme="minorHAnsi" w:cstheme="minorHAnsi"/>
        </w:rPr>
        <w:t xml:space="preserve"> </w:t>
      </w:r>
      <w:r>
        <w:rPr>
          <w:rFonts w:asciiTheme="minorHAnsi" w:hAnsiTheme="minorHAnsi" w:cstheme="minorHAnsi"/>
          <w:b/>
          <w:bCs/>
        </w:rPr>
        <w:t>[1]</w:t>
      </w:r>
      <w:r w:rsidRPr="007950E6">
        <w:rPr>
          <w:rFonts w:asciiTheme="minorHAnsi" w:hAnsiTheme="minorHAnsi" w:cstheme="minorHAnsi"/>
        </w:rPr>
        <w:t>.</w:t>
      </w:r>
    </w:p>
    <w:p w14:paraId="3C9C9F10" w14:textId="76498AD6" w:rsidR="007950E6" w:rsidRDefault="007950E6" w:rsidP="007950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tossing the quadrant.</w:t>
      </w:r>
      <w:r w:rsidRPr="007950E6">
        <w:rPr>
          <w:rFonts w:asciiTheme="minorHAnsi" w:hAnsiTheme="minorHAnsi" w:cstheme="minorHAnsi"/>
        </w:rPr>
        <w:t xml:space="preserve"> </w:t>
      </w:r>
    </w:p>
    <w:p w14:paraId="703A2DE6" w14:textId="7E601F69" w:rsidR="007950E6" w:rsidRDefault="007950E6" w:rsidP="007950E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M</w:t>
      </w:r>
      <w:r w:rsidRPr="007950E6">
        <w:rPr>
          <w:rFonts w:asciiTheme="minorHAnsi" w:hAnsiTheme="minorHAnsi" w:cstheme="minorHAnsi"/>
        </w:rPr>
        <w:t>ove forward along the low intertidal area</w:t>
      </w:r>
      <w:r>
        <w:rPr>
          <w:rFonts w:asciiTheme="minorHAnsi" w:hAnsiTheme="minorHAnsi" w:cstheme="minorHAnsi"/>
        </w:rPr>
        <w:t xml:space="preserve">, </w:t>
      </w:r>
      <w:r w:rsidRPr="007950E6">
        <w:rPr>
          <w:rFonts w:asciiTheme="minorHAnsi" w:hAnsiTheme="minorHAnsi" w:cstheme="minorHAnsi"/>
        </w:rPr>
        <w:t>ensur</w:t>
      </w:r>
      <w:r>
        <w:rPr>
          <w:rFonts w:asciiTheme="minorHAnsi" w:hAnsiTheme="minorHAnsi" w:cstheme="minorHAnsi"/>
        </w:rPr>
        <w:t>ing</w:t>
      </w:r>
      <w:r w:rsidRPr="007950E6">
        <w:rPr>
          <w:rFonts w:asciiTheme="minorHAnsi" w:hAnsiTheme="minorHAnsi" w:cstheme="minorHAnsi"/>
        </w:rPr>
        <w:t xml:space="preserve"> that quadrats are separated by a minimum of 1 meter so that resampling does not occur and a maximum of 10 meters so that the survey area does not exceed 100 meters</w:t>
      </w:r>
      <w:r>
        <w:rPr>
          <w:rFonts w:asciiTheme="minorHAnsi" w:hAnsiTheme="minorHAnsi" w:cstheme="minorHAnsi"/>
        </w:rPr>
        <w:t xml:space="preserve"> </w:t>
      </w:r>
      <w:r>
        <w:rPr>
          <w:rFonts w:asciiTheme="minorHAnsi" w:hAnsiTheme="minorHAnsi" w:cstheme="minorHAnsi"/>
          <w:b/>
          <w:bCs/>
        </w:rPr>
        <w:t>[1]</w:t>
      </w:r>
      <w:r w:rsidRPr="007950E6">
        <w:rPr>
          <w:rFonts w:asciiTheme="minorHAnsi" w:hAnsiTheme="minorHAnsi" w:cstheme="minorHAnsi"/>
        </w:rPr>
        <w:t>.</w:t>
      </w:r>
    </w:p>
    <w:p w14:paraId="0DE4A6B6" w14:textId="60E2EAF7" w:rsidR="00EE5174" w:rsidRPr="00127FB6" w:rsidRDefault="007950E6" w:rsidP="00EE517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from one quadrat to another</w:t>
      </w:r>
      <w:r w:rsidR="00127FB6">
        <w:rPr>
          <w:rFonts w:asciiTheme="minorHAnsi" w:hAnsiTheme="minorHAnsi" w:cstheme="minorHAnsi"/>
        </w:rPr>
        <w:t>.</w:t>
      </w:r>
    </w:p>
    <w:p w14:paraId="53410F74" w14:textId="4BC2D7EB" w:rsidR="00A72FC5" w:rsidRPr="005B26A4" w:rsidRDefault="00A72FC5" w:rsidP="005B26A4">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28094163" w:rsidR="005E2B7E" w:rsidRPr="00B07A3B" w:rsidRDefault="00873D1A" w:rsidP="006E7228">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1FA1BBAC"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E667FA">
        <w:rPr>
          <w:rFonts w:asciiTheme="minorHAnsi" w:hAnsiTheme="minorHAnsi" w:cstheme="minorHAnsi"/>
          <w:b/>
          <w:szCs w:val="24"/>
        </w:rPr>
        <w:t xml:space="preserve">Green Crab Population Survey </w:t>
      </w:r>
      <w:r w:rsidRPr="00B07A3B">
        <w:rPr>
          <w:rFonts w:asciiTheme="minorHAnsi" w:hAnsiTheme="minorHAnsi" w:cstheme="minorHAnsi"/>
          <w:b/>
          <w:szCs w:val="24"/>
        </w:rPr>
        <w:t xml:space="preserve"> </w:t>
      </w:r>
    </w:p>
    <w:p w14:paraId="52E24B75" w14:textId="1CB26394" w:rsidR="00395684" w:rsidRPr="00B07A3B" w:rsidRDefault="00F61C24" w:rsidP="006A14A2">
      <w:pPr>
        <w:pStyle w:val="ListParagraph"/>
        <w:numPr>
          <w:ilvl w:val="1"/>
          <w:numId w:val="3"/>
        </w:numPr>
        <w:spacing w:before="120"/>
        <w:contextualSpacing w:val="0"/>
        <w:outlineLvl w:val="0"/>
        <w:rPr>
          <w:rFonts w:asciiTheme="minorHAnsi" w:hAnsiTheme="minorHAnsi" w:cstheme="minorHAnsi"/>
          <w:szCs w:val="24"/>
        </w:rPr>
      </w:pPr>
      <w:r w:rsidRPr="00AE596F">
        <w:rPr>
          <w:rFonts w:asciiTheme="minorHAnsi" w:hAnsiTheme="minorHAnsi" w:cstheme="minorHAnsi"/>
        </w:rPr>
        <w:t>In 2019, this protocol was used to conduct monthly intertidal green crab surveys at three locations from May</w:t>
      </w:r>
      <w:r>
        <w:rPr>
          <w:rFonts w:asciiTheme="minorHAnsi" w:hAnsiTheme="minorHAnsi" w:cstheme="minorHAnsi"/>
        </w:rPr>
        <w:t xml:space="preserve"> to </w:t>
      </w:r>
      <w:r w:rsidRPr="00AE596F">
        <w:rPr>
          <w:rFonts w:asciiTheme="minorHAnsi" w:hAnsiTheme="minorHAnsi" w:cstheme="minorHAnsi"/>
        </w:rPr>
        <w:t>November and at one location from May</w:t>
      </w:r>
      <w:r>
        <w:rPr>
          <w:rFonts w:asciiTheme="minorHAnsi" w:hAnsiTheme="minorHAnsi" w:cstheme="minorHAnsi"/>
        </w:rPr>
        <w:t xml:space="preserve"> to </w:t>
      </w:r>
      <w:r w:rsidRPr="00AE596F">
        <w:rPr>
          <w:rFonts w:asciiTheme="minorHAnsi" w:hAnsiTheme="minorHAnsi" w:cstheme="minorHAnsi"/>
        </w:rPr>
        <w:t>August</w:t>
      </w:r>
      <w:r w:rsidR="00A42DE7">
        <w:rPr>
          <w:rFonts w:asciiTheme="minorHAnsi" w:hAnsiTheme="minorHAnsi" w:cstheme="minorHAnsi"/>
        </w:rPr>
        <w:t xml:space="preserve"> </w:t>
      </w:r>
      <w:r w:rsidR="00A42DE7">
        <w:rPr>
          <w:rFonts w:asciiTheme="minorHAnsi" w:hAnsiTheme="minorHAnsi" w:cstheme="minorHAnsi"/>
          <w:b/>
          <w:bCs/>
        </w:rPr>
        <w:t>[1]</w:t>
      </w:r>
      <w:r w:rsidRPr="00AE596F">
        <w:rPr>
          <w:rFonts w:asciiTheme="minorHAnsi" w:hAnsiTheme="minorHAnsi" w:cstheme="minorHAnsi"/>
        </w:rPr>
        <w:t xml:space="preserve">. The data collected indicated wide variations in spatial and temporal green crab population density </w:t>
      </w:r>
      <w:r w:rsidR="00A42DE7">
        <w:rPr>
          <w:rFonts w:asciiTheme="minorHAnsi" w:hAnsiTheme="minorHAnsi" w:cstheme="minorHAnsi"/>
          <w:b/>
          <w:bCs/>
        </w:rPr>
        <w:t>[2]</w:t>
      </w:r>
      <w:r w:rsidRPr="00AE596F">
        <w:rPr>
          <w:rFonts w:asciiTheme="minorHAnsi" w:hAnsiTheme="minorHAnsi" w:cstheme="minorHAnsi"/>
        </w:rPr>
        <w:t xml:space="preserve"> and sex ratio </w:t>
      </w:r>
      <w:r w:rsidR="00A42DE7">
        <w:rPr>
          <w:rFonts w:asciiTheme="minorHAnsi" w:hAnsiTheme="minorHAnsi" w:cstheme="minorHAnsi"/>
          <w:b/>
          <w:bCs/>
        </w:rPr>
        <w:t>[3]</w:t>
      </w:r>
      <w:r w:rsidR="00A42DE7">
        <w:rPr>
          <w:rFonts w:asciiTheme="minorHAnsi" w:hAnsiTheme="minorHAnsi" w:cstheme="minorHAnsi"/>
        </w:rPr>
        <w:t>.</w:t>
      </w:r>
    </w:p>
    <w:p w14:paraId="4E75A4CA" w14:textId="5511458A"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A42DE7">
        <w:rPr>
          <w:rFonts w:asciiTheme="minorHAnsi" w:hAnsiTheme="minorHAnsi" w:cstheme="minorHAnsi"/>
          <w:szCs w:val="24"/>
        </w:rPr>
        <w:t xml:space="preserve"> Figures 3 and 4. </w:t>
      </w:r>
    </w:p>
    <w:p w14:paraId="7709CD31" w14:textId="356491DE" w:rsidR="00A42DE7" w:rsidRDefault="00A42DE7"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w:t>
      </w:r>
    </w:p>
    <w:p w14:paraId="5B287C8A" w14:textId="12A5A078" w:rsidR="00A42DE7" w:rsidRPr="00B07A3B" w:rsidRDefault="00A42DE7"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 </w:t>
      </w:r>
    </w:p>
    <w:p w14:paraId="123FB8B2" w14:textId="4DBC066F" w:rsidR="00395684" w:rsidRPr="00A42DE7" w:rsidRDefault="00A42DE7"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S</w:t>
      </w:r>
      <w:r w:rsidRPr="00AE596F">
        <w:rPr>
          <w:rFonts w:asciiTheme="minorHAnsi" w:hAnsiTheme="minorHAnsi" w:cstheme="minorHAnsi"/>
        </w:rPr>
        <w:t>ignificant differences</w:t>
      </w:r>
      <w:r>
        <w:rPr>
          <w:rFonts w:asciiTheme="minorHAnsi" w:hAnsiTheme="minorHAnsi" w:cstheme="minorHAnsi"/>
        </w:rPr>
        <w:t xml:space="preserve"> were also noted</w:t>
      </w:r>
      <w:r w:rsidRPr="00AE596F">
        <w:rPr>
          <w:rFonts w:asciiTheme="minorHAnsi" w:hAnsiTheme="minorHAnsi" w:cstheme="minorHAnsi"/>
        </w:rPr>
        <w:t xml:space="preserve"> in cumulative size frequency among </w:t>
      </w:r>
      <w:r>
        <w:rPr>
          <w:rFonts w:asciiTheme="minorHAnsi" w:hAnsiTheme="minorHAnsi" w:cstheme="minorHAnsi"/>
        </w:rPr>
        <w:t xml:space="preserve">the </w:t>
      </w:r>
      <w:r w:rsidRPr="00AE596F">
        <w:rPr>
          <w:rFonts w:asciiTheme="minorHAnsi" w:hAnsiTheme="minorHAnsi" w:cstheme="minorHAnsi"/>
        </w:rPr>
        <w:t xml:space="preserve">sites </w:t>
      </w:r>
      <w:r>
        <w:rPr>
          <w:rFonts w:asciiTheme="minorHAnsi" w:hAnsiTheme="minorHAnsi" w:cstheme="minorHAnsi"/>
          <w:b/>
          <w:bCs/>
        </w:rPr>
        <w:t>[1]</w:t>
      </w:r>
      <w:r w:rsidRPr="00AE596F">
        <w:rPr>
          <w:rFonts w:asciiTheme="minorHAnsi" w:hAnsiTheme="minorHAnsi" w:cstheme="minorHAnsi"/>
        </w:rPr>
        <w:t>. Shell condition changed seasonally within each site</w:t>
      </w:r>
      <w:r>
        <w:rPr>
          <w:rFonts w:asciiTheme="minorHAnsi" w:hAnsiTheme="minorHAnsi" w:cstheme="minorHAnsi"/>
        </w:rPr>
        <w:t xml:space="preserve"> </w:t>
      </w:r>
      <w:r>
        <w:rPr>
          <w:rFonts w:asciiTheme="minorHAnsi" w:hAnsiTheme="minorHAnsi" w:cstheme="minorHAnsi"/>
          <w:b/>
          <w:bCs/>
        </w:rPr>
        <w:t>[2]</w:t>
      </w:r>
      <w:r w:rsidRPr="00AE596F">
        <w:rPr>
          <w:rFonts w:asciiTheme="minorHAnsi" w:hAnsiTheme="minorHAnsi" w:cstheme="minorHAnsi"/>
        </w:rPr>
        <w:t xml:space="preserve">, with peak pre-molt and soft-shell phases for males in the spring </w:t>
      </w:r>
      <w:r>
        <w:rPr>
          <w:rFonts w:asciiTheme="minorHAnsi" w:hAnsiTheme="minorHAnsi" w:cstheme="minorHAnsi"/>
          <w:b/>
          <w:bCs/>
        </w:rPr>
        <w:t xml:space="preserve">[3] </w:t>
      </w:r>
      <w:r w:rsidRPr="00AE596F">
        <w:rPr>
          <w:rFonts w:asciiTheme="minorHAnsi" w:hAnsiTheme="minorHAnsi" w:cstheme="minorHAnsi"/>
        </w:rPr>
        <w:t xml:space="preserve">and for females in the </w:t>
      </w:r>
      <w:r w:rsidR="006E7228">
        <w:rPr>
          <w:rFonts w:asciiTheme="minorHAnsi" w:hAnsiTheme="minorHAnsi" w:cstheme="minorHAnsi"/>
        </w:rPr>
        <w:t>early summer</w:t>
      </w:r>
      <w:r w:rsidRPr="00AE596F">
        <w:rPr>
          <w:rFonts w:asciiTheme="minorHAnsi" w:hAnsiTheme="minorHAnsi" w:cstheme="minorHAnsi"/>
        </w:rPr>
        <w:t xml:space="preserve"> and fall </w:t>
      </w:r>
      <w:r>
        <w:rPr>
          <w:rFonts w:asciiTheme="minorHAnsi" w:hAnsiTheme="minorHAnsi" w:cstheme="minorHAnsi"/>
          <w:b/>
          <w:bCs/>
        </w:rPr>
        <w:t>[4]</w:t>
      </w:r>
      <w:r w:rsidRPr="00AE596F">
        <w:rPr>
          <w:rFonts w:asciiTheme="minorHAnsi" w:hAnsiTheme="minorHAnsi" w:cstheme="minorHAnsi"/>
        </w:rPr>
        <w:t>.</w:t>
      </w:r>
    </w:p>
    <w:p w14:paraId="2D79CA88" w14:textId="16F59E2D" w:rsidR="00A42DE7" w:rsidRPr="00A42DE7" w:rsidRDefault="00A42DE7" w:rsidP="00A42DE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w:t>
      </w:r>
    </w:p>
    <w:p w14:paraId="67C1F545" w14:textId="2507F9F0" w:rsidR="00A42DE7" w:rsidRPr="00C85585" w:rsidRDefault="00A42DE7" w:rsidP="00A42DE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w:t>
      </w:r>
      <w:r w:rsidR="00C85585" w:rsidRPr="00EE6106">
        <w:rPr>
          <w:rFonts w:asciiTheme="minorHAnsi" w:hAnsiTheme="minorHAnsi" w:cstheme="minorHAnsi"/>
          <w:i/>
          <w:iCs/>
          <w:color w:val="0432FF"/>
        </w:rPr>
        <w:t xml:space="preserve">Video Editor: </w:t>
      </w:r>
      <w:r w:rsidR="007B1063" w:rsidRPr="00EE6106">
        <w:rPr>
          <w:rFonts w:asciiTheme="minorHAnsi" w:hAnsiTheme="minorHAnsi" w:cstheme="minorHAnsi"/>
          <w:i/>
          <w:iCs/>
          <w:color w:val="0432FF"/>
        </w:rPr>
        <w:t>Label A “Female” and B “Male”.</w:t>
      </w:r>
    </w:p>
    <w:p w14:paraId="228CF035" w14:textId="1B8509C8" w:rsidR="00C85585" w:rsidRPr="007B1063" w:rsidRDefault="00C85585" w:rsidP="00A42DE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w:t>
      </w:r>
      <w:r w:rsidRPr="00EE6106">
        <w:rPr>
          <w:rFonts w:asciiTheme="minorHAnsi" w:hAnsiTheme="minorHAnsi" w:cstheme="minorHAnsi"/>
          <w:i/>
          <w:iCs/>
          <w:color w:val="0432FF"/>
        </w:rPr>
        <w:t xml:space="preserve">Video Editor: </w:t>
      </w:r>
      <w:r w:rsidR="007B1063" w:rsidRPr="00EE6106">
        <w:rPr>
          <w:rFonts w:asciiTheme="minorHAnsi" w:hAnsiTheme="minorHAnsi" w:cstheme="minorHAnsi"/>
          <w:i/>
          <w:iCs/>
          <w:color w:val="0432FF"/>
        </w:rPr>
        <w:t>Emphasize May and June in B.</w:t>
      </w:r>
      <w:r w:rsidR="007B1063">
        <w:rPr>
          <w:rFonts w:asciiTheme="minorHAnsi" w:hAnsiTheme="minorHAnsi" w:cstheme="minorHAnsi"/>
        </w:rPr>
        <w:t xml:space="preserve"> </w:t>
      </w:r>
    </w:p>
    <w:p w14:paraId="59D5073C" w14:textId="414FA8BD" w:rsidR="007B1063" w:rsidRPr="00B07A3B" w:rsidRDefault="007B1063" w:rsidP="00A42DE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6. </w:t>
      </w:r>
      <w:r w:rsidRPr="00EE6106">
        <w:rPr>
          <w:rFonts w:asciiTheme="minorHAnsi" w:hAnsiTheme="minorHAnsi" w:cstheme="minorHAnsi"/>
          <w:i/>
          <w:iCs/>
          <w:color w:val="0432FF"/>
          <w:szCs w:val="24"/>
        </w:rPr>
        <w:t>Video Editor: Emphasize June, July, September, and October in A.</w:t>
      </w:r>
      <w:r>
        <w:rPr>
          <w:rFonts w:asciiTheme="minorHAnsi" w:hAnsiTheme="minorHAnsi" w:cstheme="minorHAnsi"/>
          <w:szCs w:val="24"/>
        </w:rPr>
        <w:t xml:space="preserve"> </w:t>
      </w:r>
    </w:p>
    <w:p w14:paraId="640F8F1B" w14:textId="71385505" w:rsidR="007B1063" w:rsidRPr="007B1063" w:rsidRDefault="00A42DE7" w:rsidP="006A14A2">
      <w:pPr>
        <w:pStyle w:val="ListParagraph"/>
        <w:numPr>
          <w:ilvl w:val="1"/>
          <w:numId w:val="3"/>
        </w:numPr>
        <w:spacing w:before="120"/>
        <w:contextualSpacing w:val="0"/>
        <w:outlineLvl w:val="0"/>
        <w:rPr>
          <w:rFonts w:asciiTheme="minorHAnsi" w:hAnsiTheme="minorHAnsi" w:cstheme="minorHAnsi"/>
          <w:szCs w:val="24"/>
        </w:rPr>
      </w:pPr>
      <w:r w:rsidRPr="00AE596F">
        <w:rPr>
          <w:rFonts w:asciiTheme="minorHAnsi" w:hAnsiTheme="minorHAnsi" w:cstheme="minorHAnsi"/>
        </w:rPr>
        <w:t xml:space="preserve">The protocol was also used in 2018 and 2019 by Georgetown Central School </w:t>
      </w:r>
      <w:r w:rsidR="00EE6106">
        <w:rPr>
          <w:rFonts w:asciiTheme="minorHAnsi" w:hAnsiTheme="minorHAnsi" w:cstheme="minorHAnsi"/>
        </w:rPr>
        <w:t>third</w:t>
      </w:r>
      <w:r w:rsidRPr="00AE596F">
        <w:rPr>
          <w:rFonts w:asciiTheme="minorHAnsi" w:hAnsiTheme="minorHAnsi" w:cstheme="minorHAnsi"/>
        </w:rPr>
        <w:t xml:space="preserve"> and </w:t>
      </w:r>
      <w:r w:rsidR="00EE6106">
        <w:rPr>
          <w:rFonts w:asciiTheme="minorHAnsi" w:hAnsiTheme="minorHAnsi" w:cstheme="minorHAnsi"/>
        </w:rPr>
        <w:t>fourth</w:t>
      </w:r>
      <w:r w:rsidRPr="00AE596F">
        <w:rPr>
          <w:rFonts w:asciiTheme="minorHAnsi" w:hAnsiTheme="minorHAnsi" w:cstheme="minorHAnsi"/>
        </w:rPr>
        <w:t xml:space="preserve"> grade students who surveyed the same site in Georgetown, M</w:t>
      </w:r>
      <w:r>
        <w:rPr>
          <w:rFonts w:asciiTheme="minorHAnsi" w:hAnsiTheme="minorHAnsi" w:cstheme="minorHAnsi"/>
        </w:rPr>
        <w:t>aine,</w:t>
      </w:r>
      <w:r w:rsidRPr="00AE596F">
        <w:rPr>
          <w:rFonts w:asciiTheme="minorHAnsi" w:hAnsiTheme="minorHAnsi" w:cstheme="minorHAnsi"/>
        </w:rPr>
        <w:t xml:space="preserve"> each year in October</w:t>
      </w:r>
      <w:r w:rsidR="007B1063">
        <w:rPr>
          <w:rFonts w:asciiTheme="minorHAnsi" w:hAnsiTheme="minorHAnsi" w:cstheme="minorHAnsi"/>
        </w:rPr>
        <w:t xml:space="preserve"> </w:t>
      </w:r>
      <w:r w:rsidR="007B1063">
        <w:rPr>
          <w:rFonts w:asciiTheme="minorHAnsi" w:hAnsiTheme="minorHAnsi" w:cstheme="minorHAnsi"/>
          <w:b/>
          <w:bCs/>
        </w:rPr>
        <w:t>[1]</w:t>
      </w:r>
      <w:r w:rsidRPr="00AE596F">
        <w:rPr>
          <w:rFonts w:asciiTheme="minorHAnsi" w:hAnsiTheme="minorHAnsi" w:cstheme="minorHAnsi"/>
        </w:rPr>
        <w:t xml:space="preserve">. </w:t>
      </w:r>
    </w:p>
    <w:p w14:paraId="3181196D" w14:textId="06097839" w:rsidR="007B1063" w:rsidRPr="007B1063" w:rsidRDefault="007B1063" w:rsidP="007B106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Figures 7 and 8.</w:t>
      </w:r>
    </w:p>
    <w:p w14:paraId="319D39F0" w14:textId="2B53DCB0" w:rsidR="00395684" w:rsidRPr="00EE6106" w:rsidRDefault="00A42DE7" w:rsidP="006A14A2">
      <w:pPr>
        <w:pStyle w:val="ListParagraph"/>
        <w:numPr>
          <w:ilvl w:val="1"/>
          <w:numId w:val="3"/>
        </w:numPr>
        <w:spacing w:before="120"/>
        <w:contextualSpacing w:val="0"/>
        <w:outlineLvl w:val="0"/>
        <w:rPr>
          <w:rFonts w:asciiTheme="minorHAnsi" w:hAnsiTheme="minorHAnsi" w:cstheme="minorHAnsi"/>
          <w:szCs w:val="24"/>
        </w:rPr>
      </w:pPr>
      <w:r w:rsidRPr="00AE596F">
        <w:rPr>
          <w:rFonts w:asciiTheme="minorHAnsi" w:hAnsiTheme="minorHAnsi" w:cstheme="minorHAnsi"/>
        </w:rPr>
        <w:t>They observed a shift in the population from being dominated by 5</w:t>
      </w:r>
      <w:r>
        <w:rPr>
          <w:rFonts w:asciiTheme="minorHAnsi" w:hAnsiTheme="minorHAnsi" w:cstheme="minorHAnsi"/>
        </w:rPr>
        <w:t xml:space="preserve"> to </w:t>
      </w:r>
      <w:r w:rsidRPr="00AE596F">
        <w:rPr>
          <w:rFonts w:asciiTheme="minorHAnsi" w:hAnsiTheme="minorHAnsi" w:cstheme="minorHAnsi"/>
        </w:rPr>
        <w:t>15</w:t>
      </w:r>
      <w:r>
        <w:rPr>
          <w:rFonts w:asciiTheme="minorHAnsi" w:hAnsiTheme="minorHAnsi" w:cstheme="minorHAnsi"/>
        </w:rPr>
        <w:t>-millimeter</w:t>
      </w:r>
      <w:r w:rsidRPr="00AE596F">
        <w:rPr>
          <w:rFonts w:asciiTheme="minorHAnsi" w:hAnsiTheme="minorHAnsi" w:cstheme="minorHAnsi"/>
        </w:rPr>
        <w:t xml:space="preserve"> </w:t>
      </w:r>
      <w:r w:rsidR="007B1063" w:rsidRPr="007B1063">
        <w:rPr>
          <w:rFonts w:asciiTheme="minorHAnsi" w:hAnsiTheme="minorHAnsi" w:cstheme="minorHAnsi"/>
        </w:rPr>
        <w:t>carapace width</w:t>
      </w:r>
      <w:r w:rsidRPr="00AE596F">
        <w:rPr>
          <w:rFonts w:asciiTheme="minorHAnsi" w:hAnsiTheme="minorHAnsi" w:cstheme="minorHAnsi"/>
        </w:rPr>
        <w:t xml:space="preserve"> sized crabs in 2018 </w:t>
      </w:r>
      <w:r w:rsidR="00EE6106">
        <w:rPr>
          <w:rFonts w:asciiTheme="minorHAnsi" w:hAnsiTheme="minorHAnsi" w:cstheme="minorHAnsi"/>
          <w:b/>
          <w:bCs/>
        </w:rPr>
        <w:t xml:space="preserve">[1] </w:t>
      </w:r>
      <w:r w:rsidRPr="00AE596F">
        <w:rPr>
          <w:rFonts w:asciiTheme="minorHAnsi" w:hAnsiTheme="minorHAnsi" w:cstheme="minorHAnsi"/>
        </w:rPr>
        <w:t>to 15</w:t>
      </w:r>
      <w:r>
        <w:rPr>
          <w:rFonts w:asciiTheme="minorHAnsi" w:hAnsiTheme="minorHAnsi" w:cstheme="minorHAnsi"/>
        </w:rPr>
        <w:t xml:space="preserve"> to </w:t>
      </w:r>
      <w:r w:rsidRPr="00AE596F">
        <w:rPr>
          <w:rFonts w:asciiTheme="minorHAnsi" w:hAnsiTheme="minorHAnsi" w:cstheme="minorHAnsi"/>
        </w:rPr>
        <w:t>30</w:t>
      </w:r>
      <w:r>
        <w:rPr>
          <w:rFonts w:asciiTheme="minorHAnsi" w:hAnsiTheme="minorHAnsi" w:cstheme="minorHAnsi"/>
        </w:rPr>
        <w:t>-millimeter</w:t>
      </w:r>
      <w:r w:rsidRPr="00AE596F">
        <w:rPr>
          <w:rFonts w:asciiTheme="minorHAnsi" w:hAnsiTheme="minorHAnsi" w:cstheme="minorHAnsi"/>
        </w:rPr>
        <w:t xml:space="preserve"> </w:t>
      </w:r>
      <w:r w:rsidR="007B1063" w:rsidRPr="007B1063">
        <w:rPr>
          <w:rFonts w:asciiTheme="minorHAnsi" w:hAnsiTheme="minorHAnsi" w:cstheme="minorHAnsi"/>
        </w:rPr>
        <w:t>carapace width</w:t>
      </w:r>
      <w:r w:rsidRPr="00AE596F">
        <w:rPr>
          <w:rFonts w:asciiTheme="minorHAnsi" w:hAnsiTheme="minorHAnsi" w:cstheme="minorHAnsi"/>
        </w:rPr>
        <w:t xml:space="preserve"> sized crabs in 2019 </w:t>
      </w:r>
      <w:r w:rsidR="00EE6106">
        <w:rPr>
          <w:rFonts w:asciiTheme="minorHAnsi" w:hAnsiTheme="minorHAnsi" w:cstheme="minorHAnsi"/>
          <w:b/>
          <w:bCs/>
        </w:rPr>
        <w:t>[2]</w:t>
      </w:r>
      <w:r w:rsidRPr="00AE596F">
        <w:rPr>
          <w:rFonts w:asciiTheme="minorHAnsi" w:hAnsiTheme="minorHAnsi" w:cstheme="minorHAnsi"/>
        </w:rPr>
        <w:t>.</w:t>
      </w:r>
    </w:p>
    <w:p w14:paraId="5CE9B9B4" w14:textId="1119CB40" w:rsidR="00EE6106" w:rsidRPr="00EE6106" w:rsidRDefault="00EE6106" w:rsidP="00EE610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7. </w:t>
      </w:r>
      <w:r w:rsidRPr="00EE6106">
        <w:rPr>
          <w:rFonts w:asciiTheme="minorHAnsi" w:hAnsiTheme="minorHAnsi" w:cstheme="minorHAnsi"/>
          <w:i/>
          <w:iCs/>
          <w:color w:val="0432FF"/>
          <w:szCs w:val="24"/>
        </w:rPr>
        <w:t>Video Editor: Emphasize the black bars at 5, 10, and 15.</w:t>
      </w:r>
    </w:p>
    <w:p w14:paraId="259708C1" w14:textId="442ED3BB" w:rsidR="00EE6106" w:rsidRPr="00EE6106" w:rsidRDefault="00EE6106" w:rsidP="00EE610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7. </w:t>
      </w:r>
      <w:r w:rsidRPr="00EE6106">
        <w:rPr>
          <w:rFonts w:asciiTheme="minorHAnsi" w:hAnsiTheme="minorHAnsi" w:cstheme="minorHAnsi"/>
          <w:i/>
          <w:iCs/>
          <w:color w:val="0432FF"/>
          <w:szCs w:val="24"/>
        </w:rPr>
        <w:t>Video Editor: Emphasize the purple bars at 15, 20, 25, and 30.</w:t>
      </w:r>
      <w:r>
        <w:rPr>
          <w:rFonts w:asciiTheme="minorHAnsi" w:hAnsiTheme="minorHAnsi" w:cstheme="minorHAnsi"/>
        </w:rPr>
        <w:t xml:space="preserve"> </w:t>
      </w:r>
    </w:p>
    <w:p w14:paraId="537D74B7" w14:textId="24DF08E7" w:rsidR="00EE6106" w:rsidRPr="00EE6106" w:rsidRDefault="00EE6106" w:rsidP="00EE6106">
      <w:pPr>
        <w:pStyle w:val="ListParagraph"/>
        <w:numPr>
          <w:ilvl w:val="1"/>
          <w:numId w:val="3"/>
        </w:numPr>
        <w:spacing w:before="120"/>
        <w:contextualSpacing w:val="0"/>
        <w:outlineLvl w:val="0"/>
        <w:rPr>
          <w:rFonts w:asciiTheme="minorHAnsi" w:hAnsiTheme="minorHAnsi" w:cstheme="minorHAnsi"/>
          <w:szCs w:val="24"/>
        </w:rPr>
      </w:pPr>
      <w:r w:rsidRPr="00AE596F">
        <w:rPr>
          <w:rFonts w:asciiTheme="minorHAnsi" w:hAnsiTheme="minorHAnsi" w:cstheme="minorHAnsi"/>
        </w:rPr>
        <w:t>They also observed an increase in the percent occurrence of the invasive Asian shore crab from 3.5% in 2018 to 9% in 2019</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p>
    <w:p w14:paraId="1B6557D1" w14:textId="08605226" w:rsidR="00EE6106" w:rsidRPr="00B07A3B" w:rsidRDefault="00EE6106" w:rsidP="00EE610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8. </w:t>
      </w:r>
      <w:r w:rsidRPr="00EE6106">
        <w:rPr>
          <w:rFonts w:asciiTheme="minorHAnsi" w:hAnsiTheme="minorHAnsi" w:cstheme="minorHAnsi"/>
          <w:i/>
          <w:iCs/>
          <w:color w:val="0432FF"/>
          <w:szCs w:val="24"/>
        </w:rPr>
        <w:t>Video Editor: Emphasize the orange slice in both A and B.</w:t>
      </w:r>
      <w:r>
        <w:rPr>
          <w:rFonts w:asciiTheme="minorHAnsi" w:hAnsiTheme="minorHAnsi" w:cstheme="minorHAnsi"/>
        </w:rPr>
        <w:t xml:space="preserve"> </w:t>
      </w:r>
    </w:p>
    <w:p w14:paraId="4A2E2284" w14:textId="061E4DEF" w:rsidR="00473E1C" w:rsidRPr="00B07A3B" w:rsidRDefault="00473E1C" w:rsidP="00EE5174">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6D1DBF53" w:rsidR="00B07A3B" w:rsidRPr="006E7228" w:rsidRDefault="0070712F"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Marissa McMahan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6E7228">
        <w:rPr>
          <w:rFonts w:asciiTheme="minorHAnsi" w:eastAsia="Times New Roman" w:hAnsiTheme="minorHAnsi" w:cstheme="minorHAnsi"/>
          <w:szCs w:val="24"/>
        </w:rPr>
        <w:t xml:space="preserve">When attempting this protocol, keep on mind that </w:t>
      </w:r>
      <w:r w:rsidR="006E7228">
        <w:rPr>
          <w:rFonts w:asciiTheme="minorHAnsi" w:hAnsiTheme="minorHAnsi" w:cstheme="minorHAnsi"/>
        </w:rPr>
        <w:t>t</w:t>
      </w:r>
      <w:r>
        <w:rPr>
          <w:rFonts w:asciiTheme="minorHAnsi" w:hAnsiTheme="minorHAnsi" w:cstheme="minorHAnsi"/>
        </w:rPr>
        <w:t>argeting a standardized area along the shoreline is critical to collecting data that can be compared across spatial and temporal scales.</w:t>
      </w:r>
    </w:p>
    <w:p w14:paraId="6861762B" w14:textId="7DFF476E" w:rsidR="006E7228" w:rsidRDefault="006E7228" w:rsidP="006E7228">
      <w:pPr>
        <w:pStyle w:val="ListParagraph"/>
        <w:spacing w:before="240"/>
        <w:ind w:left="907"/>
        <w:outlineLvl w:val="0"/>
        <w:rPr>
          <w:rStyle w:val="AuthorName"/>
          <w:rFonts w:asciiTheme="minorHAnsi" w:eastAsia="Times" w:hAnsiTheme="minorHAnsi" w:cstheme="minorHAnsi"/>
        </w:rPr>
      </w:pPr>
    </w:p>
    <w:p w14:paraId="2FD7ACF0" w14:textId="5108943F" w:rsidR="006E7228" w:rsidRPr="0098713D" w:rsidRDefault="006E7228" w:rsidP="006E7228">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6E7228">
        <w:rPr>
          <w:rFonts w:cs="Calibri"/>
          <w:i/>
          <w:iCs/>
          <w:color w:val="0432FF"/>
        </w:rPr>
        <w:t>Suggested B-roll: 2.1.1, 2.1.2, 2.2.1, 2.2.2.</w:t>
      </w:r>
    </w:p>
    <w:p w14:paraId="456431CF" w14:textId="77777777" w:rsidR="006E7228" w:rsidRPr="00B07A3B" w:rsidRDefault="006E7228" w:rsidP="006E7228">
      <w:pPr>
        <w:pStyle w:val="ListParagraph"/>
        <w:spacing w:before="240"/>
        <w:ind w:left="907"/>
        <w:outlineLvl w:val="0"/>
        <w:rPr>
          <w:rFonts w:asciiTheme="minorHAnsi" w:eastAsia="Times New Roman" w:hAnsiTheme="minorHAnsi" w:cstheme="minorHAnsi"/>
          <w:szCs w:val="24"/>
        </w:rPr>
      </w:pPr>
    </w:p>
    <w:p w14:paraId="2B0969E1" w14:textId="6AF658F2" w:rsidR="00B07A3B" w:rsidRPr="006E7228" w:rsidRDefault="0070712F"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Marissa McMahan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This protocol can be conducted in conjunction with, or inform, many other types of shoreline monitoring, such as salt marsh, shellfish, or shallow subtidal species monitoring. </w:t>
      </w:r>
    </w:p>
    <w:p w14:paraId="07BF208C" w14:textId="77777777" w:rsidR="006E7228" w:rsidRPr="006E7228" w:rsidRDefault="006E7228" w:rsidP="006E7228">
      <w:pPr>
        <w:pStyle w:val="ListParagraph"/>
        <w:spacing w:before="240"/>
        <w:ind w:left="907"/>
        <w:outlineLvl w:val="0"/>
        <w:rPr>
          <w:rFonts w:asciiTheme="minorHAnsi" w:eastAsia="Times New Roman" w:hAnsiTheme="minorHAnsi" w:cstheme="minorHAnsi"/>
          <w:szCs w:val="24"/>
        </w:rPr>
      </w:pPr>
    </w:p>
    <w:p w14:paraId="07D24351" w14:textId="77777777" w:rsidR="006E7228" w:rsidRPr="0098713D" w:rsidRDefault="006E7228" w:rsidP="006E7228">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0424836B" w14:textId="77777777" w:rsidR="006E7228" w:rsidRPr="00B07A3B" w:rsidRDefault="006E7228" w:rsidP="006E7228">
      <w:pPr>
        <w:pStyle w:val="ListParagraph"/>
        <w:spacing w:before="240"/>
        <w:ind w:left="907"/>
        <w:outlineLvl w:val="0"/>
        <w:rPr>
          <w:rFonts w:asciiTheme="minorHAnsi" w:eastAsia="Times New Roman" w:hAnsiTheme="minorHAnsi" w:cstheme="minorHAnsi"/>
          <w:szCs w:val="24"/>
        </w:rPr>
      </w:pPr>
    </w:p>
    <w:p w14:paraId="755181E8" w14:textId="4A504C3D" w:rsidR="00B07A3B" w:rsidRPr="006E7228" w:rsidRDefault="0070712F"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Marissa McMahan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Th</w:t>
      </w:r>
      <w:r w:rsidR="005112A1">
        <w:rPr>
          <w:rFonts w:asciiTheme="minorHAnsi" w:hAnsiTheme="minorHAnsi" w:cstheme="minorHAnsi"/>
        </w:rPr>
        <w:t>is technique has allowed</w:t>
      </w:r>
      <w:r>
        <w:rPr>
          <w:rFonts w:asciiTheme="minorHAnsi" w:hAnsiTheme="minorHAnsi" w:cstheme="minorHAnsi"/>
        </w:rPr>
        <w:t xml:space="preserve"> many user groups </w:t>
      </w:r>
      <w:r w:rsidR="005112A1">
        <w:rPr>
          <w:rFonts w:asciiTheme="minorHAnsi" w:hAnsiTheme="minorHAnsi" w:cstheme="minorHAnsi"/>
        </w:rPr>
        <w:t>ranging from researchers, to educators, to citizen scientists to understand spatiotemporal patterns of shoreline populations of native and invasive crabs.</w:t>
      </w:r>
    </w:p>
    <w:p w14:paraId="05898E8A" w14:textId="092DF776" w:rsidR="006E7228" w:rsidRDefault="006E7228" w:rsidP="006E7228">
      <w:pPr>
        <w:pStyle w:val="ListParagraph"/>
        <w:spacing w:before="240"/>
        <w:ind w:left="907"/>
        <w:outlineLvl w:val="0"/>
        <w:rPr>
          <w:rFonts w:asciiTheme="minorHAnsi" w:hAnsiTheme="minorHAnsi" w:cstheme="minorHAnsi"/>
          <w:b/>
          <w:szCs w:val="22"/>
          <w:u w:val="single"/>
          <w:lang w:eastAsia="zh-TW"/>
        </w:rPr>
      </w:pPr>
    </w:p>
    <w:p w14:paraId="67914E93" w14:textId="77777777" w:rsidR="006E7228" w:rsidRPr="0098713D" w:rsidRDefault="006E7228" w:rsidP="006E7228">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437B2D9A" w14:textId="77777777" w:rsidR="006E7228" w:rsidRPr="00B07A3B" w:rsidRDefault="006E7228" w:rsidP="006E7228">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53A06A91"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DB049" w14:textId="77777777" w:rsidR="00E761D8" w:rsidRDefault="00E761D8">
      <w:r>
        <w:separator/>
      </w:r>
    </w:p>
    <w:p w14:paraId="38908829" w14:textId="77777777" w:rsidR="00E761D8" w:rsidRDefault="00E761D8"/>
  </w:endnote>
  <w:endnote w:type="continuationSeparator" w:id="0">
    <w:p w14:paraId="5520E479" w14:textId="77777777" w:rsidR="00E761D8" w:rsidRDefault="00E761D8">
      <w:r>
        <w:continuationSeparator/>
      </w:r>
    </w:p>
    <w:p w14:paraId="69E9E5D3" w14:textId="77777777" w:rsidR="00E761D8" w:rsidRDefault="00E76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D558923"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B82E30">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6E7228">
      <w:rPr>
        <w:rFonts w:asciiTheme="minorHAnsi" w:hAnsiTheme="minorHAnsi" w:cstheme="minorHAnsi"/>
        <w:szCs w:val="24"/>
        <w:lang w:val="en-US"/>
      </w:rPr>
      <w:t xml:space="preserve">      September 3, 2020</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C57ADD">
      <w:rPr>
        <w:rFonts w:asciiTheme="minorHAnsi" w:hAnsiTheme="minorHAnsi" w:cstheme="minorHAnsi"/>
        <w:noProof/>
        <w:color w:val="000000" w:themeColor="text1"/>
        <w:szCs w:val="24"/>
      </w:rPr>
      <w:t>8</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C57ADD">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83F9F" w14:textId="77777777" w:rsidR="00E761D8" w:rsidRDefault="00E761D8">
      <w:r>
        <w:separator/>
      </w:r>
    </w:p>
    <w:p w14:paraId="3AEDB012" w14:textId="77777777" w:rsidR="00E761D8" w:rsidRDefault="00E761D8"/>
  </w:footnote>
  <w:footnote w:type="continuationSeparator" w:id="0">
    <w:p w14:paraId="4E8881DE" w14:textId="77777777" w:rsidR="00E761D8" w:rsidRDefault="00E761D8">
      <w:r>
        <w:continuationSeparator/>
      </w:r>
    </w:p>
    <w:p w14:paraId="65EAF3C5" w14:textId="77777777" w:rsidR="00E761D8" w:rsidRDefault="00E761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6F94FAC7" w:rsidR="00336C61" w:rsidRPr="006D3AC7" w:rsidRDefault="00336C61" w:rsidP="006E7228">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E7228"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A86AD1"/>
    <w:multiLevelType w:val="multilevel"/>
    <w:tmpl w:val="516025F4"/>
    <w:lvl w:ilvl="0">
      <w:start w:val="4"/>
      <w:numFmt w:val="decimal"/>
      <w:lvlText w:val="%1."/>
      <w:lvlJc w:val="left"/>
      <w:pPr>
        <w:ind w:left="552" w:hanging="552"/>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E5D555C"/>
    <w:multiLevelType w:val="multilevel"/>
    <w:tmpl w:val="DF4023BC"/>
    <w:lvl w:ilvl="0">
      <w:start w:val="4"/>
      <w:numFmt w:val="decimal"/>
      <w:lvlText w:val="%1."/>
      <w:lvlJc w:val="left"/>
      <w:pPr>
        <w:ind w:left="552" w:hanging="552"/>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5F0904"/>
    <w:multiLevelType w:val="multilevel"/>
    <w:tmpl w:val="31C47F06"/>
    <w:lvl w:ilvl="0">
      <w:start w:val="4"/>
      <w:numFmt w:val="decimal"/>
      <w:lvlText w:val="%1."/>
      <w:lvlJc w:val="left"/>
      <w:pPr>
        <w:ind w:left="375" w:hanging="375"/>
      </w:pPr>
      <w:rPr>
        <w:rFonts w:hint="default"/>
        <w:b w:val="0"/>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582FE6"/>
    <w:multiLevelType w:val="multilevel"/>
    <w:tmpl w:val="27126898"/>
    <w:lvl w:ilvl="0">
      <w:start w:val="3"/>
      <w:numFmt w:val="decimal"/>
      <w:lvlText w:val="%1."/>
      <w:lvlJc w:val="left"/>
      <w:pPr>
        <w:ind w:left="375" w:hanging="375"/>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3"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8"/>
  </w:num>
  <w:num w:numId="5">
    <w:abstractNumId w:val="13"/>
  </w:num>
  <w:num w:numId="6">
    <w:abstractNumId w:val="30"/>
  </w:num>
  <w:num w:numId="7">
    <w:abstractNumId w:val="38"/>
  </w:num>
  <w:num w:numId="8">
    <w:abstractNumId w:val="10"/>
  </w:num>
  <w:num w:numId="9">
    <w:abstractNumId w:val="17"/>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9"/>
  </w:num>
  <w:num w:numId="19">
    <w:abstractNumId w:val="27"/>
  </w:num>
  <w:num w:numId="20">
    <w:abstractNumId w:val="20"/>
  </w:num>
  <w:num w:numId="21">
    <w:abstractNumId w:val="18"/>
  </w:num>
  <w:num w:numId="22">
    <w:abstractNumId w:val="9"/>
  </w:num>
  <w:num w:numId="23">
    <w:abstractNumId w:val="16"/>
  </w:num>
  <w:num w:numId="24">
    <w:abstractNumId w:val="31"/>
  </w:num>
  <w:num w:numId="25">
    <w:abstractNumId w:val="11"/>
  </w:num>
  <w:num w:numId="26">
    <w:abstractNumId w:val="26"/>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7"/>
  </w:num>
  <w:num w:numId="40">
    <w:abstractNumId w:val="21"/>
  </w:num>
  <w:num w:numId="41">
    <w:abstractNumId w:val="23"/>
  </w:num>
  <w:num w:numId="42">
    <w:abstractNumId w:val="32"/>
  </w:num>
  <w:num w:numId="43">
    <w:abstractNumId w:val="24"/>
  </w:num>
  <w:num w:numId="44">
    <w:abstractNumId w:val="12"/>
  </w:num>
  <w:num w:numId="4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225"/>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27FB6"/>
    <w:rsid w:val="00134E2E"/>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2F647B"/>
    <w:rsid w:val="003036C1"/>
    <w:rsid w:val="00305187"/>
    <w:rsid w:val="0030618C"/>
    <w:rsid w:val="003138D4"/>
    <w:rsid w:val="003176C4"/>
    <w:rsid w:val="00320715"/>
    <w:rsid w:val="00321895"/>
    <w:rsid w:val="00322C71"/>
    <w:rsid w:val="00330F1B"/>
    <w:rsid w:val="00333FA4"/>
    <w:rsid w:val="00336C61"/>
    <w:rsid w:val="00342D7B"/>
    <w:rsid w:val="0034684D"/>
    <w:rsid w:val="003513A5"/>
    <w:rsid w:val="00355D9B"/>
    <w:rsid w:val="00363153"/>
    <w:rsid w:val="00364249"/>
    <w:rsid w:val="00375622"/>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3468"/>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33CD"/>
    <w:rsid w:val="004F664D"/>
    <w:rsid w:val="005112A1"/>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26A4"/>
    <w:rsid w:val="005B6859"/>
    <w:rsid w:val="005C6D1E"/>
    <w:rsid w:val="005D5E18"/>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6E7228"/>
    <w:rsid w:val="00702068"/>
    <w:rsid w:val="007030BA"/>
    <w:rsid w:val="0070712F"/>
    <w:rsid w:val="0071294C"/>
    <w:rsid w:val="00714C74"/>
    <w:rsid w:val="00724E3B"/>
    <w:rsid w:val="00731E5D"/>
    <w:rsid w:val="00745D4B"/>
    <w:rsid w:val="00746558"/>
    <w:rsid w:val="00746865"/>
    <w:rsid w:val="007548F3"/>
    <w:rsid w:val="007574EC"/>
    <w:rsid w:val="0077071A"/>
    <w:rsid w:val="00777388"/>
    <w:rsid w:val="00790E8C"/>
    <w:rsid w:val="007950E6"/>
    <w:rsid w:val="007A4E1D"/>
    <w:rsid w:val="007B0FBB"/>
    <w:rsid w:val="007B1063"/>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8434D"/>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0BC5"/>
    <w:rsid w:val="00A42DE7"/>
    <w:rsid w:val="00A44EFB"/>
    <w:rsid w:val="00A60320"/>
    <w:rsid w:val="00A72FC5"/>
    <w:rsid w:val="00A730E3"/>
    <w:rsid w:val="00A77CF6"/>
    <w:rsid w:val="00A84BA8"/>
    <w:rsid w:val="00A91283"/>
    <w:rsid w:val="00AA132F"/>
    <w:rsid w:val="00AB3338"/>
    <w:rsid w:val="00AC5EF4"/>
    <w:rsid w:val="00AC63FC"/>
    <w:rsid w:val="00AD257A"/>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2E30"/>
    <w:rsid w:val="00B847A0"/>
    <w:rsid w:val="00B87BC5"/>
    <w:rsid w:val="00BC6DA7"/>
    <w:rsid w:val="00BD4346"/>
    <w:rsid w:val="00BE051D"/>
    <w:rsid w:val="00BE756D"/>
    <w:rsid w:val="00BF2674"/>
    <w:rsid w:val="00BF3CF3"/>
    <w:rsid w:val="00C00F3F"/>
    <w:rsid w:val="00C035C7"/>
    <w:rsid w:val="00C12062"/>
    <w:rsid w:val="00C2620F"/>
    <w:rsid w:val="00C34F4C"/>
    <w:rsid w:val="00C57ADD"/>
    <w:rsid w:val="00C602B2"/>
    <w:rsid w:val="00C70C90"/>
    <w:rsid w:val="00C72A46"/>
    <w:rsid w:val="00C7374B"/>
    <w:rsid w:val="00C8109F"/>
    <w:rsid w:val="00C82679"/>
    <w:rsid w:val="00C836F3"/>
    <w:rsid w:val="00C85585"/>
    <w:rsid w:val="00C92ADD"/>
    <w:rsid w:val="00C97B11"/>
    <w:rsid w:val="00CB039A"/>
    <w:rsid w:val="00CB5DE5"/>
    <w:rsid w:val="00CC0C58"/>
    <w:rsid w:val="00CC29BF"/>
    <w:rsid w:val="00CD515D"/>
    <w:rsid w:val="00CD63B8"/>
    <w:rsid w:val="00CD7F92"/>
    <w:rsid w:val="00CE10F2"/>
    <w:rsid w:val="00CE403C"/>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A1814"/>
    <w:rsid w:val="00DB7EBA"/>
    <w:rsid w:val="00DC058D"/>
    <w:rsid w:val="00DC1E10"/>
    <w:rsid w:val="00DC2504"/>
    <w:rsid w:val="00DC311D"/>
    <w:rsid w:val="00DC7C84"/>
    <w:rsid w:val="00DC7D3A"/>
    <w:rsid w:val="00DD2CF9"/>
    <w:rsid w:val="00DE2882"/>
    <w:rsid w:val="00DE46DB"/>
    <w:rsid w:val="00DE66F3"/>
    <w:rsid w:val="00DF0865"/>
    <w:rsid w:val="00DF307B"/>
    <w:rsid w:val="00E156EE"/>
    <w:rsid w:val="00E24673"/>
    <w:rsid w:val="00E24898"/>
    <w:rsid w:val="00E355EE"/>
    <w:rsid w:val="00E44C46"/>
    <w:rsid w:val="00E536B9"/>
    <w:rsid w:val="00E662CA"/>
    <w:rsid w:val="00E667FA"/>
    <w:rsid w:val="00E761D8"/>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5174"/>
    <w:rsid w:val="00EE6106"/>
    <w:rsid w:val="00EF4E2B"/>
    <w:rsid w:val="00F0293A"/>
    <w:rsid w:val="00F04E9E"/>
    <w:rsid w:val="00F10CF8"/>
    <w:rsid w:val="00F10FAD"/>
    <w:rsid w:val="00F146E3"/>
    <w:rsid w:val="00F2290A"/>
    <w:rsid w:val="00F22F5E"/>
    <w:rsid w:val="00F3061E"/>
    <w:rsid w:val="00F35094"/>
    <w:rsid w:val="00F56A75"/>
    <w:rsid w:val="00F60B45"/>
    <w:rsid w:val="00F61C24"/>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91152380">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68138268">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8084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11482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2020-09-24T15:56:00Z</dcterms:created>
  <dcterms:modified xsi:type="dcterms:W3CDTF">2020-09-30T12:33:00Z</dcterms:modified>
</cp:coreProperties>
</file>