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3A0481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F145E">
        <w:rPr>
          <w:rFonts w:asciiTheme="minorHAnsi" w:eastAsia="Times New Roman" w:hAnsiTheme="minorHAnsi" w:cstheme="minorHAnsi"/>
          <w:b/>
          <w:szCs w:val="24"/>
        </w:rPr>
        <w:t>61666</w:t>
      </w:r>
    </w:p>
    <w:p w14:paraId="0EA072CA" w14:textId="33EAEED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983BBF2" w14:textId="77777777" w:rsidR="00DF145E" w:rsidRDefault="004E0C5A" w:rsidP="00DF145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DF145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https://www.jove.com/account/file-uploader?src=18808178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49ACD65" w14:textId="77777777" w:rsidR="00DF145E" w:rsidRPr="00DF145E" w:rsidRDefault="004E0C5A" w:rsidP="00DF145E">
      <w:pPr>
        <w:jc w:val="both"/>
        <w:rPr>
          <w:rFonts w:asciiTheme="minorHAnsi" w:hAnsiTheme="minorHAnsi" w:cstheme="minorHAnsi"/>
          <w:b/>
          <w:bCs/>
          <w:sz w:val="32"/>
          <w:szCs w:val="32"/>
          <w:lang w:eastAsia="zh-TW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F145E" w:rsidRPr="00DF145E">
        <w:rPr>
          <w:rFonts w:asciiTheme="minorHAnsi" w:hAnsiTheme="minorHAnsi" w:cstheme="minorHAnsi"/>
          <w:b/>
          <w:bCs/>
          <w:sz w:val="32"/>
          <w:szCs w:val="32"/>
        </w:rPr>
        <w:t>Isolation of Murine Spermatogenic Cells Using a Violet-Excited Cell-Permeable DNA Binding Dye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3CB551" w14:textId="338EB383" w:rsidR="00DF145E" w:rsidRDefault="00EC3C46" w:rsidP="00DF145E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</w:t>
      </w:r>
      <w:r w:rsidRPr="00DF145E">
        <w:rPr>
          <w:rFonts w:asciiTheme="minorHAnsi" w:eastAsia="Times New Roman" w:hAnsiTheme="minorHAnsi" w:cstheme="minorHAnsi"/>
          <w:b/>
          <w:sz w:val="28"/>
          <w:szCs w:val="28"/>
        </w:rPr>
        <w:t xml:space="preserve">: 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Yu-Han Yeh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1,2*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Mengwen</w:t>
      </w:r>
      <w:proofErr w:type="spellEnd"/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Hu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1,2*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proofErr w:type="spellStart"/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Toshinori</w:t>
      </w:r>
      <w:proofErr w:type="spellEnd"/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Nakagawa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3,4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, 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>Akihiko Sakashita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</w:t>
      </w:r>
      <w:r w:rsidR="00486FB8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,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shd w:val="clear" w:color="auto" w:fill="FFFFFF"/>
        </w:rPr>
        <w:t xml:space="preserve"> Shosei Yoshida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3,4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So Maezawa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5,6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and Satoshi H. Namekawa</w:t>
      </w:r>
      <w:r w:rsidR="00DF145E"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1,2</w:t>
      </w:r>
    </w:p>
    <w:p w14:paraId="28457090" w14:textId="0AFC0966" w:rsidR="00DF145E" w:rsidRPr="00DF145E" w:rsidRDefault="00DF145E" w:rsidP="00DF145E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F145E">
        <w:rPr>
          <w:rFonts w:asciiTheme="minorHAnsi" w:hAnsiTheme="minorHAnsi" w:cstheme="minorHAnsi"/>
          <w:b/>
          <w:color w:val="000000" w:themeColor="text1"/>
          <w:sz w:val="28"/>
          <w:szCs w:val="28"/>
          <w:vertAlign w:val="superscript"/>
        </w:rPr>
        <w:t>*</w:t>
      </w:r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>These authors contributed equally</w:t>
      </w:r>
    </w:p>
    <w:p w14:paraId="4B049953" w14:textId="77777777" w:rsidR="00DF145E" w:rsidRPr="00DF145E" w:rsidRDefault="00DF145E" w:rsidP="00DF14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A7AE823" w14:textId="54688015" w:rsidR="00DF145E" w:rsidRPr="00DF145E" w:rsidRDefault="00DF145E" w:rsidP="00DF14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145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>Division of Reproductive Sciences, Division of Developmental Biology, Perinatal Institute, Cincinnati Children’s Hospital Medical Center</w:t>
      </w:r>
    </w:p>
    <w:p w14:paraId="28284F2C" w14:textId="48069426" w:rsidR="00DF145E" w:rsidRPr="00DF145E" w:rsidRDefault="00DF145E" w:rsidP="00DF14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145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>Department of Pediatrics, University of Cincinnati College of Medicine</w:t>
      </w:r>
    </w:p>
    <w:p w14:paraId="2D721743" w14:textId="3F6E4C92" w:rsidR="00DF145E" w:rsidRPr="00DF145E" w:rsidRDefault="00DF145E" w:rsidP="00DF145E">
      <w:pPr>
        <w:jc w:val="both"/>
        <w:rPr>
          <w:rFonts w:asciiTheme="minorHAnsi" w:hAnsiTheme="minorHAnsi" w:cstheme="minorHAnsi"/>
          <w:sz w:val="28"/>
          <w:szCs w:val="28"/>
          <w:lang w:val="en" w:eastAsia="ja-JP"/>
        </w:rPr>
      </w:pPr>
      <w:r w:rsidRPr="00DF145E">
        <w:rPr>
          <w:rFonts w:asciiTheme="minorHAnsi" w:hAnsiTheme="minorHAnsi" w:cstheme="minorHAnsi"/>
          <w:sz w:val="28"/>
          <w:szCs w:val="28"/>
          <w:vertAlign w:val="superscript"/>
          <w:lang w:val="en"/>
        </w:rPr>
        <w:t>3</w:t>
      </w:r>
      <w:r w:rsidRPr="00DF145E">
        <w:rPr>
          <w:rFonts w:asciiTheme="minorHAnsi" w:hAnsiTheme="minorHAnsi" w:cstheme="minorHAnsi"/>
          <w:sz w:val="28"/>
          <w:szCs w:val="28"/>
          <w:lang w:val="en"/>
        </w:rPr>
        <w:t>Division of Germ Cell Biology, National Institute for Basic Biology, National Institutes of Natural Sciences</w:t>
      </w:r>
    </w:p>
    <w:p w14:paraId="0CF33BBC" w14:textId="057C63EB" w:rsidR="00DF145E" w:rsidRPr="00DF145E" w:rsidRDefault="00DF145E" w:rsidP="00DF145E">
      <w:pPr>
        <w:jc w:val="both"/>
        <w:rPr>
          <w:rFonts w:asciiTheme="minorHAnsi" w:hAnsiTheme="minorHAnsi" w:cstheme="minorHAnsi"/>
          <w:sz w:val="28"/>
          <w:szCs w:val="28"/>
          <w:lang w:val="en"/>
        </w:rPr>
      </w:pPr>
      <w:r w:rsidRPr="00DF145E">
        <w:rPr>
          <w:rFonts w:asciiTheme="minorHAnsi" w:hAnsiTheme="minorHAnsi" w:cstheme="minorHAnsi"/>
          <w:sz w:val="28"/>
          <w:szCs w:val="28"/>
          <w:vertAlign w:val="superscript"/>
          <w:lang w:val="en"/>
        </w:rPr>
        <w:t>4</w:t>
      </w:r>
      <w:r w:rsidRPr="00DF145E">
        <w:rPr>
          <w:rFonts w:asciiTheme="minorHAnsi" w:hAnsiTheme="minorHAnsi" w:cstheme="minorHAnsi"/>
          <w:sz w:val="28"/>
          <w:szCs w:val="28"/>
          <w:lang w:val="en"/>
        </w:rPr>
        <w:t>Department of Basic Biology, School of Life Science, Graduate University for Advanced Studies (</w:t>
      </w:r>
      <w:proofErr w:type="spellStart"/>
      <w:r w:rsidRPr="00DF145E">
        <w:rPr>
          <w:rFonts w:asciiTheme="minorHAnsi" w:hAnsiTheme="minorHAnsi" w:cstheme="minorHAnsi"/>
          <w:sz w:val="28"/>
          <w:szCs w:val="28"/>
          <w:lang w:val="en"/>
        </w:rPr>
        <w:t>Sokendai</w:t>
      </w:r>
      <w:proofErr w:type="spellEnd"/>
      <w:r w:rsidRPr="00DF145E">
        <w:rPr>
          <w:rFonts w:asciiTheme="minorHAnsi" w:hAnsiTheme="minorHAnsi" w:cstheme="minorHAnsi"/>
          <w:sz w:val="28"/>
          <w:szCs w:val="28"/>
          <w:lang w:val="en"/>
        </w:rPr>
        <w:t>)</w:t>
      </w:r>
    </w:p>
    <w:p w14:paraId="6A475F54" w14:textId="1011F0E9" w:rsidR="00DF145E" w:rsidRPr="00DF145E" w:rsidRDefault="00DF145E" w:rsidP="00DF14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F145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5</w:t>
      </w:r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Department of Animal Science and Biotechnology, School of Veterinary Medicine, </w:t>
      </w:r>
      <w:proofErr w:type="spellStart"/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>Azabu</w:t>
      </w:r>
      <w:proofErr w:type="spellEnd"/>
      <w:r w:rsidRPr="00DF145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University</w:t>
      </w:r>
    </w:p>
    <w:p w14:paraId="160C3464" w14:textId="05C3DC88" w:rsidR="00CA3842" w:rsidRPr="00F217CF" w:rsidRDefault="00DF145E" w:rsidP="00DF145E">
      <w:pPr>
        <w:snapToGrid w:val="0"/>
        <w:rPr>
          <w:rFonts w:asciiTheme="majorHAnsi" w:hAnsiTheme="majorHAnsi" w:cstheme="majorHAnsi"/>
          <w:color w:val="000000"/>
          <w:sz w:val="28"/>
          <w:szCs w:val="28"/>
        </w:rPr>
      </w:pPr>
      <w:r w:rsidRPr="00DF145E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6</w:t>
      </w:r>
      <w:r w:rsidRPr="00DF145E">
        <w:rPr>
          <w:rFonts w:asciiTheme="minorHAnsi" w:hAnsiTheme="minorHAnsi" w:cstheme="minorHAnsi"/>
          <w:color w:val="000000"/>
          <w:sz w:val="28"/>
          <w:szCs w:val="28"/>
        </w:rPr>
        <w:t xml:space="preserve">Faculty of Science and Technology, Department of Applied Biological Science, </w:t>
      </w:r>
      <w:r w:rsidRPr="00F217CF">
        <w:rPr>
          <w:rFonts w:asciiTheme="majorHAnsi" w:hAnsiTheme="majorHAnsi" w:cstheme="majorHAnsi"/>
          <w:color w:val="000000"/>
          <w:sz w:val="28"/>
          <w:szCs w:val="28"/>
        </w:rPr>
        <w:t>Tokyo University of Science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DA5A15C" w14:textId="77777777" w:rsidR="00DF145E" w:rsidRDefault="00DF145E" w:rsidP="004E0C5A">
      <w:pPr>
        <w:outlineLvl w:val="0"/>
      </w:pPr>
      <w:r w:rsidRPr="00D378D3">
        <w:rPr>
          <w:rFonts w:asciiTheme="minorHAnsi" w:hAnsiTheme="minorHAnsi" w:cstheme="minorHAnsi"/>
          <w:bCs/>
          <w:color w:val="000000" w:themeColor="text1"/>
        </w:rPr>
        <w:t>Satoshi H. Namekawa</w:t>
      </w:r>
      <w:r w:rsidRPr="00D378D3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543CF14" w14:textId="116E88D5" w:rsidR="00167E30" w:rsidRDefault="00345CCE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DF145E" w:rsidRPr="00C80721">
          <w:rPr>
            <w:rStyle w:val="Hyperlink"/>
            <w:rFonts w:asciiTheme="minorHAnsi" w:hAnsiTheme="minorHAnsi" w:cstheme="minorHAnsi"/>
          </w:rPr>
          <w:t>satoshi.namekawa@cchmc.org</w:t>
        </w:r>
      </w:hyperlink>
      <w:r w:rsidR="00DF145E" w:rsidRPr="00DF145E">
        <w:rPr>
          <w:rStyle w:val="InternetLink"/>
          <w:rFonts w:asciiTheme="minorHAnsi" w:hAnsiTheme="minorHAnsi" w:cstheme="minorHAnsi"/>
          <w:color w:val="000000" w:themeColor="text1"/>
          <w:u w:val="none"/>
        </w:rPr>
        <w:t xml:space="preserve"> </w:t>
      </w:r>
    </w:p>
    <w:p w14:paraId="01AFE74A" w14:textId="77777777" w:rsidR="00DF145E" w:rsidRDefault="00DF145E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5A5B754D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3846673" w14:textId="6B2B27E4" w:rsidR="00DF145E" w:rsidRPr="009658E8" w:rsidRDefault="00345CCE" w:rsidP="00DF145E">
      <w:pPr>
        <w:rPr>
          <w:rFonts w:asciiTheme="minorHAnsi" w:hAnsiTheme="minorHAnsi" w:cstheme="minorHAnsi"/>
          <w:bCs/>
          <w:color w:val="000000" w:themeColor="text1"/>
        </w:rPr>
      </w:pPr>
      <w:hyperlink r:id="rId9" w:history="1">
        <w:r w:rsidR="00DF145E" w:rsidRPr="00C80721">
          <w:rPr>
            <w:rStyle w:val="Hyperlink"/>
            <w:rFonts w:asciiTheme="minorHAnsi" w:hAnsiTheme="minorHAnsi" w:cstheme="minorHAnsi"/>
            <w:bCs/>
          </w:rPr>
          <w:t>yu-han.yeh@cchmc.org</w:t>
        </w:r>
      </w:hyperlink>
      <w:r w:rsidR="00DF145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95B0724" w14:textId="1369D905" w:rsidR="00DF145E" w:rsidRPr="009658E8" w:rsidRDefault="00345CCE" w:rsidP="00DF145E">
      <w:pPr>
        <w:rPr>
          <w:rFonts w:asciiTheme="minorHAnsi" w:hAnsiTheme="minorHAnsi" w:cstheme="minorHAnsi"/>
          <w:bCs/>
          <w:color w:val="000000" w:themeColor="text1"/>
        </w:rPr>
      </w:pPr>
      <w:hyperlink r:id="rId10" w:history="1">
        <w:r w:rsidR="00DF145E" w:rsidRPr="00C80721">
          <w:rPr>
            <w:rStyle w:val="Hyperlink"/>
            <w:rFonts w:asciiTheme="minorHAnsi" w:hAnsiTheme="minorHAnsi" w:cstheme="minorHAnsi"/>
            <w:bCs/>
          </w:rPr>
          <w:t>mengwen.hu@cchmc.org</w:t>
        </w:r>
      </w:hyperlink>
      <w:r w:rsidR="00DF145E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42DE738" w14:textId="215D59F4" w:rsidR="00DF145E" w:rsidRPr="007E4FFF" w:rsidRDefault="00345CCE" w:rsidP="00DF145E">
      <w:pPr>
        <w:rPr>
          <w:rFonts w:asciiTheme="minorHAnsi" w:hAnsiTheme="minorHAnsi" w:cstheme="minorHAnsi"/>
          <w:bCs/>
          <w:color w:val="000000" w:themeColor="text1"/>
          <w:lang w:val="fr-FR"/>
        </w:rPr>
      </w:pPr>
      <w:hyperlink r:id="rId11" w:history="1">
        <w:r w:rsidR="00DF145E" w:rsidRPr="00C80721">
          <w:rPr>
            <w:rStyle w:val="Hyperlink"/>
            <w:rFonts w:asciiTheme="minorHAnsi" w:hAnsiTheme="minorHAnsi" w:cstheme="minorHAnsi"/>
            <w:bCs/>
            <w:lang w:val="fr-FR"/>
          </w:rPr>
          <w:t>nakagawa@nibb.ac.jp</w:t>
        </w:r>
      </w:hyperlink>
      <w:r w:rsidR="00DF145E">
        <w:rPr>
          <w:rFonts w:asciiTheme="minorHAnsi" w:hAnsiTheme="minorHAnsi" w:cstheme="minorHAnsi"/>
          <w:bCs/>
          <w:color w:val="000000" w:themeColor="text1"/>
          <w:lang w:val="fr-FR"/>
        </w:rPr>
        <w:t xml:space="preserve"> </w:t>
      </w:r>
    </w:p>
    <w:p w14:paraId="61AC332D" w14:textId="5A486E15" w:rsidR="008D2715" w:rsidRPr="00F217CF" w:rsidRDefault="00345CCE" w:rsidP="00DF145E">
      <w:pPr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fr-FR"/>
        </w:rPr>
      </w:pPr>
      <w:hyperlink r:id="rId12" w:history="1">
        <w:r w:rsidR="008D2715" w:rsidRPr="00F217CF">
          <w:rPr>
            <w:rStyle w:val="Hyperlink"/>
            <w:lang w:val="fr-FR"/>
          </w:rPr>
          <w:t>asakashita@</w:t>
        </w:r>
        <w:r w:rsidR="008D2715" w:rsidRPr="00C623EA">
          <w:rPr>
            <w:rStyle w:val="Hyperlink"/>
            <w:lang w:val="fr-FR"/>
          </w:rPr>
          <w:t>keio.jp</w:t>
        </w:r>
      </w:hyperlink>
    </w:p>
    <w:p w14:paraId="26BB50A3" w14:textId="7AFB3C4E" w:rsidR="00DF145E" w:rsidRPr="00F217CF" w:rsidRDefault="00345CCE" w:rsidP="00DF145E">
      <w:pPr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fr-FR"/>
        </w:rPr>
      </w:pPr>
      <w:hyperlink r:id="rId13" w:history="1">
        <w:r w:rsidR="00DF145E" w:rsidRPr="00F217CF">
          <w:rPr>
            <w:rStyle w:val="Hyperlink"/>
            <w:rFonts w:asciiTheme="minorHAnsi" w:hAnsiTheme="minorHAnsi" w:cstheme="minorHAnsi"/>
            <w:bCs/>
            <w:shd w:val="clear" w:color="auto" w:fill="FFFFFF"/>
            <w:lang w:val="fr-FR"/>
          </w:rPr>
          <w:t>shosei@nibb.ac.jp</w:t>
        </w:r>
      </w:hyperlink>
      <w:r w:rsidR="00DF145E" w:rsidRPr="00F217CF">
        <w:rPr>
          <w:rFonts w:asciiTheme="minorHAnsi" w:hAnsiTheme="minorHAnsi" w:cstheme="minorHAnsi"/>
          <w:bCs/>
          <w:color w:val="000000" w:themeColor="text1"/>
          <w:shd w:val="clear" w:color="auto" w:fill="FFFFFF"/>
          <w:lang w:val="fr-FR"/>
        </w:rPr>
        <w:t xml:space="preserve"> </w:t>
      </w:r>
    </w:p>
    <w:p w14:paraId="00499534" w14:textId="22521962" w:rsidR="00470A83" w:rsidRPr="00B833F1" w:rsidRDefault="00345CCE" w:rsidP="00DF145E">
      <w:pPr>
        <w:rPr>
          <w:rFonts w:asciiTheme="minorHAnsi" w:eastAsia="Times New Roman" w:hAnsiTheme="minorHAnsi" w:cstheme="minorHAnsi"/>
          <w:bCs/>
          <w:sz w:val="52"/>
          <w:szCs w:val="52"/>
          <w:lang w:val="fr-FR"/>
        </w:rPr>
      </w:pPr>
      <w:hyperlink r:id="rId14" w:history="1">
        <w:r w:rsidR="00DF145E" w:rsidRPr="00B833F1">
          <w:rPr>
            <w:rStyle w:val="Hyperlink"/>
            <w:rFonts w:asciiTheme="minorHAnsi" w:hAnsiTheme="minorHAnsi" w:cstheme="minorHAnsi"/>
            <w:bCs/>
            <w:lang w:val="fr-FR"/>
          </w:rPr>
          <w:t>s-maezawa@rs.tus.ac.jp</w:t>
        </w:r>
      </w:hyperlink>
      <w:r w:rsidR="00DF145E" w:rsidRPr="00B833F1">
        <w:rPr>
          <w:rFonts w:asciiTheme="minorHAnsi" w:hAnsiTheme="minorHAnsi" w:cstheme="minorHAnsi"/>
          <w:bCs/>
          <w:color w:val="000000" w:themeColor="text1"/>
          <w:lang w:val="fr-FR"/>
        </w:rPr>
        <w:t xml:space="preserve"> </w:t>
      </w:r>
      <w:r w:rsidR="00470A83" w:rsidRPr="00B833F1">
        <w:rPr>
          <w:rFonts w:asciiTheme="minorHAnsi" w:hAnsiTheme="minorHAnsi" w:cstheme="minorHAnsi"/>
          <w:lang w:val="fr-FR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D500473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0C4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1CF605BD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D0C4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546E766" w14:textId="4D88867E" w:rsidR="009160AC" w:rsidRPr="009160AC" w:rsidRDefault="009160AC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szCs w:val="24"/>
        </w:rPr>
      </w:pPr>
      <w:r w:rsidRPr="009160A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</w:t>
      </w:r>
      <w:r w:rsidR="00FD607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All screen captures provided, </w:t>
      </w:r>
      <w:r w:rsidR="00FD607A" w:rsidRPr="00FD607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DF1226" w14:textId="07DCC9EA" w:rsidR="007544FB" w:rsidRPr="006D3C9C" w:rsidRDefault="007544FB" w:rsidP="005B39EB">
      <w:pPr>
        <w:spacing w:before="120"/>
        <w:ind w:left="216" w:hanging="216"/>
        <w:rPr>
          <w:rFonts w:eastAsia="Times New Roman" w:cs="Calibri"/>
          <w:color w:val="222222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6B693FCC" w:rsidR="007544FB" w:rsidRDefault="00345CC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16C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59E9C7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716CD">
        <w:rPr>
          <w:rFonts w:asciiTheme="minorHAnsi" w:eastAsia="Times New Roman" w:hAnsiTheme="minorHAnsi" w:cstheme="minorHAnsi" w:hint="eastAsia"/>
          <w:b/>
          <w:bCs/>
          <w:szCs w:val="24"/>
          <w:lang w:eastAsia="zh-CN"/>
        </w:rPr>
        <w:t>N</w:t>
      </w:r>
    </w:p>
    <w:p w14:paraId="437FA282" w14:textId="0AE7C78E" w:rsidR="00787138" w:rsidRDefault="00787138" w:rsidP="005B39EB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423B6E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D0C49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4C4235">
        <w:rPr>
          <w:rFonts w:asciiTheme="minorHAnsi" w:hAnsiTheme="minorHAnsi" w:cstheme="minorHAnsi"/>
          <w:b/>
          <w:color w:val="000000" w:themeColor="text1"/>
          <w:szCs w:val="24"/>
        </w:rPr>
        <w:t>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37230ECB" w:rsidR="00D300CE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B39E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8DF4AE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15F757D" w:rsidR="007D61A8" w:rsidRPr="00A453AF" w:rsidRDefault="00B805C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JoVE’s</w:t>
      </w:r>
      <w:proofErr w:type="spellEnd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oiceover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T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alent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7C7F">
        <w:rPr>
          <w:rFonts w:asciiTheme="minorHAnsi" w:eastAsia="Times New Roman" w:hAnsiTheme="minorHAnsi" w:cstheme="minorHAnsi"/>
          <w:szCs w:val="24"/>
        </w:rPr>
        <w:t>This</w:t>
      </w:r>
      <w:r w:rsidR="00E8250E" w:rsidRPr="008240E1">
        <w:rPr>
          <w:rFonts w:asciiTheme="minorHAnsi" w:eastAsia="Times New Roman" w:hAnsiTheme="minorHAnsi" w:cstheme="minorHAnsi"/>
          <w:szCs w:val="24"/>
        </w:rPr>
        <w:t xml:space="preserve"> </w:t>
      </w:r>
      <w:r w:rsidR="00E8250E">
        <w:rPr>
          <w:rFonts w:asciiTheme="minorHAnsi" w:eastAsia="Times New Roman" w:hAnsiTheme="minorHAnsi" w:cstheme="minorHAnsi"/>
          <w:szCs w:val="24"/>
        </w:rPr>
        <w:t>new</w:t>
      </w:r>
      <w:r w:rsidR="002E7C7F">
        <w:rPr>
          <w:rFonts w:asciiTheme="minorHAnsi" w:eastAsia="Times New Roman" w:hAnsiTheme="minorHAnsi" w:cstheme="minorHAnsi"/>
          <w:szCs w:val="24"/>
        </w:rPr>
        <w:t>,</w:t>
      </w:r>
      <w:r w:rsidR="00E8250E">
        <w:rPr>
          <w:rFonts w:asciiTheme="minorHAnsi" w:eastAsia="Times New Roman" w:hAnsiTheme="minorHAnsi" w:cstheme="minorHAnsi"/>
          <w:szCs w:val="24"/>
        </w:rPr>
        <w:t xml:space="preserve"> efficient method</w:t>
      </w:r>
      <w:r w:rsidR="00E8250E" w:rsidRPr="008240E1">
        <w:rPr>
          <w:rFonts w:asciiTheme="minorHAnsi" w:eastAsia="Times New Roman" w:hAnsiTheme="minorHAnsi" w:cstheme="minorHAnsi"/>
          <w:szCs w:val="24"/>
        </w:rPr>
        <w:t xml:space="preserve"> </w:t>
      </w:r>
      <w:r w:rsidR="002E7C7F">
        <w:rPr>
          <w:rFonts w:asciiTheme="minorHAnsi" w:eastAsia="Times New Roman" w:hAnsiTheme="minorHAnsi" w:cstheme="minorHAnsi"/>
          <w:szCs w:val="24"/>
        </w:rPr>
        <w:t>for</w:t>
      </w:r>
      <w:r w:rsidR="00E8250E" w:rsidRPr="008240E1">
        <w:rPr>
          <w:rFonts w:asciiTheme="minorHAnsi" w:eastAsia="Times New Roman" w:hAnsiTheme="minorHAnsi" w:cstheme="minorHAnsi"/>
          <w:szCs w:val="24"/>
        </w:rPr>
        <w:t xml:space="preserve"> isolat</w:t>
      </w:r>
      <w:r w:rsidR="002E7C7F">
        <w:rPr>
          <w:rFonts w:asciiTheme="minorHAnsi" w:eastAsia="Times New Roman" w:hAnsiTheme="minorHAnsi" w:cstheme="minorHAnsi"/>
          <w:szCs w:val="24"/>
        </w:rPr>
        <w:t>ing</w:t>
      </w:r>
      <w:r w:rsidR="00E8250E" w:rsidRPr="008240E1">
        <w:rPr>
          <w:rFonts w:asciiTheme="minorHAnsi" w:eastAsia="Times New Roman" w:hAnsiTheme="minorHAnsi" w:cstheme="minorHAnsi"/>
          <w:szCs w:val="24"/>
        </w:rPr>
        <w:t xml:space="preserve"> subpopulations of spermatocytes and spermatids from adult </w:t>
      </w:r>
      <w:r w:rsidR="002E7C7F">
        <w:rPr>
          <w:rFonts w:asciiTheme="minorHAnsi" w:eastAsia="Times New Roman" w:hAnsiTheme="minorHAnsi" w:cstheme="minorHAnsi"/>
          <w:szCs w:val="24"/>
        </w:rPr>
        <w:t>mice</w:t>
      </w:r>
      <w:r w:rsidR="002E7C7F" w:rsidRPr="002E7C7F">
        <w:rPr>
          <w:rFonts w:asciiTheme="minorHAnsi" w:hAnsiTheme="minorHAnsi" w:cstheme="minorHAnsi"/>
          <w:color w:val="000000" w:themeColor="text1"/>
        </w:rPr>
        <w:t xml:space="preserve"> </w:t>
      </w:r>
      <w:r w:rsidR="002E7C7F">
        <w:rPr>
          <w:rFonts w:asciiTheme="minorHAnsi" w:hAnsiTheme="minorHAnsi" w:cstheme="minorHAnsi"/>
          <w:color w:val="000000" w:themeColor="text1"/>
        </w:rPr>
        <w:t xml:space="preserve">can </w:t>
      </w:r>
      <w:r w:rsidR="004C4235">
        <w:rPr>
          <w:rFonts w:asciiTheme="minorHAnsi" w:hAnsiTheme="minorHAnsi" w:cstheme="minorHAnsi"/>
          <w:color w:val="000000" w:themeColor="text1"/>
        </w:rPr>
        <w:t xml:space="preserve">be </w:t>
      </w:r>
      <w:r w:rsidR="002E7C7F">
        <w:rPr>
          <w:rFonts w:asciiTheme="minorHAnsi" w:hAnsiTheme="minorHAnsi" w:cstheme="minorHAnsi"/>
          <w:color w:val="000000" w:themeColor="text1"/>
        </w:rPr>
        <w:t>used to investigate the</w:t>
      </w:r>
      <w:r w:rsidR="002E7C7F" w:rsidRPr="00F56AC9">
        <w:rPr>
          <w:rFonts w:asciiTheme="minorHAnsi" w:hAnsiTheme="minorHAnsi" w:cstheme="minorHAnsi"/>
          <w:color w:val="000000" w:themeColor="text1"/>
        </w:rPr>
        <w:t xml:space="preserve"> molecular </w:t>
      </w:r>
      <w:r w:rsidR="002E7C7F">
        <w:rPr>
          <w:rFonts w:asciiTheme="minorHAnsi" w:hAnsiTheme="minorHAnsi" w:cstheme="minorHAnsi"/>
          <w:color w:val="000000" w:themeColor="text1"/>
        </w:rPr>
        <w:t>mechanisms</w:t>
      </w:r>
      <w:r w:rsidR="002E7C7F" w:rsidRPr="00F56AC9">
        <w:rPr>
          <w:rFonts w:asciiTheme="minorHAnsi" w:hAnsiTheme="minorHAnsi" w:cstheme="minorHAnsi"/>
          <w:color w:val="000000" w:themeColor="text1"/>
        </w:rPr>
        <w:t xml:space="preserve"> </w:t>
      </w:r>
      <w:r w:rsidR="002E7C7F">
        <w:rPr>
          <w:rFonts w:asciiTheme="minorHAnsi" w:hAnsiTheme="minorHAnsi" w:cstheme="minorHAnsi"/>
          <w:color w:val="000000" w:themeColor="text1"/>
        </w:rPr>
        <w:t>underlying</w:t>
      </w:r>
      <w:r w:rsidR="002E7C7F" w:rsidRPr="00F56AC9">
        <w:rPr>
          <w:rFonts w:asciiTheme="minorHAnsi" w:hAnsiTheme="minorHAnsi" w:cstheme="minorHAnsi"/>
          <w:color w:val="000000" w:themeColor="text1"/>
        </w:rPr>
        <w:t xml:space="preserve"> </w:t>
      </w:r>
      <w:r w:rsidR="002E7C7F">
        <w:rPr>
          <w:rFonts w:asciiTheme="minorHAnsi" w:hAnsiTheme="minorHAnsi" w:cstheme="minorHAnsi"/>
          <w:color w:val="000000" w:themeColor="text1"/>
        </w:rPr>
        <w:t xml:space="preserve">meiosis and </w:t>
      </w:r>
      <w:r w:rsidR="002E7C7F" w:rsidRPr="00F56AC9">
        <w:rPr>
          <w:rFonts w:asciiTheme="minorHAnsi" w:hAnsiTheme="minorHAnsi" w:cstheme="minorHAnsi"/>
          <w:color w:val="000000" w:themeColor="text1"/>
        </w:rPr>
        <w:t>spermatogenesis</w:t>
      </w:r>
      <w:r w:rsidR="00413DC4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62B4214" w:rsidR="00A453AF" w:rsidRPr="00A453AF" w:rsidRDefault="00757F8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 2.3.1. tubules being untangle</w:t>
      </w:r>
      <w:r w:rsidR="004C4235">
        <w:rPr>
          <w:rFonts w:cs="Calibri"/>
          <w:bCs/>
          <w:szCs w:val="24"/>
        </w:rPr>
        <w:t>d</w:t>
      </w:r>
      <w:r>
        <w:rPr>
          <w:rFonts w:cs="Calibri"/>
          <w:bCs/>
          <w:szCs w:val="24"/>
        </w:rPr>
        <w:t xml:space="preserve"> and/or 2.3.2. tubules being placed into droplet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94A7D1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575C289" w:rsidR="00A453AF" w:rsidRPr="00A453AF" w:rsidRDefault="00B805C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JoVE’s</w:t>
      </w:r>
      <w:proofErr w:type="spellEnd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oiceover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T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13DC4" w:rsidRPr="008240E1">
        <w:t xml:space="preserve">This method uses </w:t>
      </w:r>
      <w:r w:rsidR="00413DC4">
        <w:rPr>
          <w:rFonts w:asciiTheme="minorHAnsi" w:hAnsiTheme="minorHAnsi" w:cstheme="minorHAnsi"/>
          <w:color w:val="000000" w:themeColor="text1"/>
        </w:rPr>
        <w:t>a low-cytotoxicity</w:t>
      </w:r>
      <w:r w:rsidR="00413DC4" w:rsidRPr="00C45ABC">
        <w:rPr>
          <w:rFonts w:asciiTheme="minorHAnsi" w:hAnsiTheme="minorHAnsi" w:cstheme="minorHAnsi"/>
          <w:color w:val="000000" w:themeColor="text1"/>
        </w:rPr>
        <w:t xml:space="preserve"> DNA </w:t>
      </w:r>
      <w:r w:rsidR="00413DC4">
        <w:rPr>
          <w:rFonts w:asciiTheme="minorHAnsi" w:hAnsiTheme="minorHAnsi" w:cstheme="minorHAnsi"/>
          <w:color w:val="000000" w:themeColor="text1"/>
        </w:rPr>
        <w:t>b</w:t>
      </w:r>
      <w:r w:rsidR="00413DC4" w:rsidRPr="00C45ABC">
        <w:rPr>
          <w:rFonts w:asciiTheme="minorHAnsi" w:hAnsiTheme="minorHAnsi" w:cstheme="minorHAnsi"/>
          <w:color w:val="000000" w:themeColor="text1"/>
        </w:rPr>
        <w:t xml:space="preserve">inding </w:t>
      </w:r>
      <w:r w:rsidR="00413DC4">
        <w:rPr>
          <w:rFonts w:asciiTheme="minorHAnsi" w:hAnsiTheme="minorHAnsi" w:cstheme="minorHAnsi"/>
          <w:color w:val="000000" w:themeColor="text1"/>
        </w:rPr>
        <w:t>d</w:t>
      </w:r>
      <w:r w:rsidR="00413DC4" w:rsidRPr="00C45ABC">
        <w:rPr>
          <w:rFonts w:asciiTheme="minorHAnsi" w:hAnsiTheme="minorHAnsi" w:cstheme="minorHAnsi"/>
          <w:color w:val="000000" w:themeColor="text1"/>
        </w:rPr>
        <w:t>ye</w:t>
      </w:r>
      <w:r w:rsidR="00413DC4">
        <w:rPr>
          <w:rFonts w:asciiTheme="minorHAnsi" w:hAnsiTheme="minorHAnsi" w:cstheme="minorHAnsi"/>
          <w:color w:val="000000" w:themeColor="text1"/>
        </w:rPr>
        <w:t xml:space="preserve"> </w:t>
      </w:r>
      <w:r w:rsidR="002E7C7F">
        <w:t>with a</w:t>
      </w:r>
      <w:r w:rsidR="00413DC4" w:rsidRPr="008240E1">
        <w:t xml:space="preserve"> wide excitation spectrum </w:t>
      </w:r>
      <w:r w:rsidR="002E7C7F">
        <w:t>that</w:t>
      </w:r>
      <w:r w:rsidR="00413DC4" w:rsidRPr="008240E1">
        <w:t xml:space="preserve"> can be applied to most </w:t>
      </w:r>
      <w:r w:rsidR="002E7C7F">
        <w:t xml:space="preserve">currently used </w:t>
      </w:r>
      <w:r w:rsidR="00413DC4" w:rsidRPr="008240E1">
        <w:t>FACS sorters</w:t>
      </w:r>
      <w:r w:rsidR="002E7C7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14497FE3" w:rsidR="007D61A8" w:rsidRPr="00A453AF" w:rsidRDefault="00757F8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 3.2.2. dye being added to tube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3E04F98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2255E694" w:rsidR="00A453AF" w:rsidRPr="00A453AF" w:rsidRDefault="00B805C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JoVE’s</w:t>
      </w:r>
      <w:proofErr w:type="spellEnd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oiceover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T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A3430">
        <w:t>This method is very straightforward</w:t>
      </w:r>
      <w:r w:rsidR="002E7C7F">
        <w:t>.</w:t>
      </w:r>
      <w:r w:rsidR="009A3430">
        <w:t xml:space="preserve"> </w:t>
      </w:r>
      <w:r w:rsidR="002E7C7F">
        <w:t>T</w:t>
      </w:r>
      <w:r w:rsidR="009A3430">
        <w:t xml:space="preserve">he most challenging </w:t>
      </w:r>
      <w:r w:rsidR="002E7C7F">
        <w:t>aspect</w:t>
      </w:r>
      <w:r w:rsidR="009A3430">
        <w:t xml:space="preserve"> </w:t>
      </w:r>
      <w:r w:rsidR="002E7C7F">
        <w:t>is</w:t>
      </w:r>
      <w:r w:rsidR="009A3430">
        <w:t xml:space="preserve"> the flow cytometry gating</w:t>
      </w:r>
      <w:r w:rsidR="002E7C7F">
        <w:t xml:space="preserve">, but </w:t>
      </w:r>
      <w:r w:rsidR="009A3430">
        <w:t xml:space="preserve">the detailed gating strategy </w:t>
      </w:r>
      <w:r w:rsidR="002E7C7F">
        <w:t>should</w:t>
      </w:r>
      <w:r w:rsidR="009A3430">
        <w:t xml:space="preserve"> help </w:t>
      </w:r>
      <w:r w:rsidR="002E7C7F">
        <w:t xml:space="preserve">with adapting the protocol </w:t>
      </w:r>
      <w:r w:rsidR="009A3430">
        <w:t>to other cell sorters</w:t>
      </w:r>
      <w:r w:rsidR="002E7C7F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6680406E" w:rsidR="00A453AF" w:rsidRPr="00A453AF" w:rsidRDefault="00757F8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 any from 4.8.-4.11.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5B39EB" w:rsidRDefault="00A453AF" w:rsidP="005B39EB">
      <w:pPr>
        <w:rPr>
          <w:rFonts w:cs="Calibri"/>
          <w:szCs w:val="24"/>
        </w:rPr>
      </w:pPr>
    </w:p>
    <w:p w14:paraId="1E0CFC9F" w14:textId="088EC760" w:rsidR="00A453AF" w:rsidRPr="00A453AF" w:rsidRDefault="009A343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JoVE’s</w:t>
      </w:r>
      <w:proofErr w:type="spellEnd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oiceover talent</w:t>
      </w:r>
      <w:r w:rsidR="007D61A8" w:rsidRPr="003D396D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5B39EB">
        <w:rPr>
          <w:u w:val="single"/>
        </w:rPr>
        <w:t>Yu-</w:t>
      </w:r>
      <w:r w:rsidR="00D707AD" w:rsidRPr="005B39EB">
        <w:rPr>
          <w:u w:val="single"/>
        </w:rPr>
        <w:t>H</w:t>
      </w:r>
      <w:r w:rsidRPr="005B39EB">
        <w:rPr>
          <w:u w:val="single"/>
        </w:rPr>
        <w:t>an Yeh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Research assistant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 xml:space="preserve">Satoshi </w:t>
      </w:r>
      <w:proofErr w:type="spellStart"/>
      <w:r>
        <w:rPr>
          <w:rFonts w:asciiTheme="minorHAnsi" w:eastAsia="Times New Roman" w:hAnsiTheme="minorHAnsi" w:cstheme="minorHAnsi"/>
          <w:szCs w:val="24"/>
        </w:rPr>
        <w:t>Namekawa’s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56924D07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lastRenderedPageBreak/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90DBF" w:rsidRPr="005B39EB">
        <w:rPr>
          <w:rFonts w:asciiTheme="minorHAnsi" w:eastAsia="Times New Roman" w:hAnsiTheme="minorHAnsi" w:cstheme="minorHAnsi"/>
          <w:iCs/>
          <w:szCs w:val="24"/>
        </w:rPr>
        <w:t>Cincinnati Children’s Hospital Medical Center.</w:t>
      </w:r>
    </w:p>
    <w:p w14:paraId="78F12F5A" w14:textId="57A0DF38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17796FE2" w:rsidR="00470A83" w:rsidRPr="00B67BFA" w:rsidRDefault="00B67BFA" w:rsidP="00470A83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Testicular Cell Suspension Preparation</w:t>
      </w:r>
    </w:p>
    <w:p w14:paraId="737981E7" w14:textId="547B7F5A" w:rsidR="00B67BFA" w:rsidRP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</w:t>
      </w:r>
      <w:r w:rsidR="003D0C49">
        <w:rPr>
          <w:i w:val="0"/>
          <w:iCs/>
        </w:rPr>
        <w:t>harvesting</w:t>
      </w:r>
      <w:r>
        <w:rPr>
          <w:i w:val="0"/>
          <w:iCs/>
        </w:rPr>
        <w:t xml:space="preserve"> both testes</w:t>
      </w:r>
      <w:r w:rsidR="003D0C49">
        <w:rPr>
          <w:i w:val="0"/>
          <w:iCs/>
        </w:rPr>
        <w:t xml:space="preserve"> from an 8-week-old male mouse</w:t>
      </w:r>
      <w:r>
        <w:rPr>
          <w:i w:val="0"/>
          <w:iCs/>
        </w:rPr>
        <w:t xml:space="preserve">, place the tissues in a 60-millimeter Petri dish containing 2 milliliters of ice-cold PBS </w:t>
      </w:r>
      <w:r>
        <w:rPr>
          <w:b/>
          <w:bCs/>
          <w:i w:val="0"/>
          <w:iCs/>
        </w:rPr>
        <w:t>[1</w:t>
      </w:r>
      <w:r w:rsidR="003D0C49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 xml:space="preserve"> and remove</w:t>
      </w:r>
      <w:r w:rsidRPr="00B67BFA">
        <w:rPr>
          <w:rFonts w:asciiTheme="minorHAnsi" w:hAnsiTheme="minorHAnsi" w:cstheme="minorHAnsi"/>
          <w:color w:val="000000" w:themeColor="text1"/>
        </w:rPr>
        <w:t xml:space="preserve"> </w:t>
      </w:r>
      <w:r w:rsidRPr="00B67BFA">
        <w:rPr>
          <w:rFonts w:asciiTheme="minorHAnsi" w:hAnsiTheme="minorHAnsi" w:cstheme="minorHAnsi"/>
          <w:i w:val="0"/>
          <w:iCs/>
          <w:color w:val="000000" w:themeColor="text1"/>
        </w:rPr>
        <w:t>the tunica albuginea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DE919E0" w14:textId="6ABBA057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placing tissues into dish, with PBS container visible in frame</w:t>
      </w:r>
      <w:r w:rsidR="004D4A0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4D4A03" w:rsidRPr="004D4A03">
        <w:rPr>
          <w:rFonts w:asciiTheme="minorHAnsi" w:hAnsiTheme="minorHAnsi" w:cstheme="minorHAnsi"/>
          <w:color w:val="4F81BD" w:themeColor="accent1"/>
        </w:rPr>
        <w:t>Videographer: No mouse in</w:t>
      </w:r>
      <w:r w:rsidR="004D4A03" w:rsidRPr="004D4A03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4D4A03">
        <w:rPr>
          <w:rFonts w:asciiTheme="minorHAnsi" w:hAnsiTheme="minorHAnsi" w:cstheme="minorHAnsi"/>
          <w:i w:val="0"/>
          <w:iCs/>
          <w:color w:val="000000" w:themeColor="text1"/>
        </w:rPr>
        <w:t>shot</w:t>
      </w:r>
      <w:r w:rsidR="003D0C4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D0C4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Euthanasia: CO</w:t>
      </w:r>
      <w:r w:rsidR="003D0C49" w:rsidRPr="003D0C49">
        <w:rPr>
          <w:rFonts w:asciiTheme="minorHAnsi" w:hAnsiTheme="minorHAnsi" w:cstheme="minorHAnsi"/>
          <w:b/>
          <w:bCs/>
          <w:i w:val="0"/>
          <w:iCs/>
          <w:color w:val="000000" w:themeColor="text1"/>
          <w:vertAlign w:val="subscript"/>
        </w:rPr>
        <w:t>2</w:t>
      </w:r>
      <w:r w:rsidR="003D0C4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asphyxiation </w:t>
      </w:r>
    </w:p>
    <w:p w14:paraId="060E2AAA" w14:textId="60E2A470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Tunica albuginea being removed</w:t>
      </w:r>
      <w:r w:rsidR="006C4B2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4B26" w:rsidRPr="006C4B26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15669394" w14:textId="05F7DAD7" w:rsidR="00B67BFA" w:rsidRP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Gently separate the testes with forceps to</w:t>
      </w:r>
      <w:r w:rsidRPr="00B67BF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Pr="00B67BFA">
        <w:rPr>
          <w:rFonts w:asciiTheme="minorHAnsi" w:hAnsiTheme="minorHAnsi" w:cstheme="minorHAnsi"/>
          <w:i w:val="0"/>
          <w:iCs/>
          <w:color w:val="000000" w:themeColor="text1"/>
        </w:rPr>
        <w:t>lightly disperse the seminiferous tubules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transfer the tubules into a drop of fresh ice-cold PBS in a 100-millimeter Petri dish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60197C9" w14:textId="5A14FF2F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Tissue being separated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86C7D14" w14:textId="64878512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Tubule(s) being placed into drop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6DA10A5" w14:textId="1EF507A8" w:rsidR="00B67BFA" w:rsidRP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Use the forceps to gently untangle the tubules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wash the tubules in three additional droplets of PBS as just demonstrated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393379E5" w14:textId="004EAB61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Tubules being untangled</w:t>
      </w:r>
    </w:p>
    <w:p w14:paraId="65115D49" w14:textId="3D5940D6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Tubule being added to droplet</w:t>
      </w:r>
    </w:p>
    <w:p w14:paraId="57642925" w14:textId="60FF3F43" w:rsid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the last wash, place the untangle</w:t>
      </w:r>
      <w:r w:rsidR="00D81D86">
        <w:rPr>
          <w:rFonts w:asciiTheme="minorHAnsi" w:hAnsiTheme="minorHAnsi" w:cstheme="minorHAnsi"/>
          <w:i w:val="0"/>
          <w:iCs/>
          <w:color w:val="000000" w:themeColor="text1"/>
        </w:rPr>
        <w:t>d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seminiferous tubules into a 15-milliliter tube containing 2 milliliters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6C7296" w:rsidRPr="00B67BFA">
        <w:rPr>
          <w:rFonts w:asciiTheme="minorHAnsi" w:hAnsiTheme="minorHAnsi" w:cstheme="minorHAnsi"/>
          <w:i w:val="0"/>
          <w:iCs/>
          <w:color w:val="000000" w:themeColor="text1"/>
        </w:rPr>
        <w:t xml:space="preserve">of dissociation buffer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for a 20-minute incubation at 37 degrees Celsius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D52C51B" w14:textId="690F8E93" w:rsidR="00B67BFA" w:rsidRP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tubules into tube, with buffer container visible in frame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all buffer preparation details</w:t>
      </w:r>
    </w:p>
    <w:p w14:paraId="14DD906C" w14:textId="10AE5134" w:rsid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B67BFA">
        <w:rPr>
          <w:rFonts w:asciiTheme="minorHAnsi" w:hAnsiTheme="minorHAnsi" w:cstheme="minorHAnsi"/>
          <w:i w:val="0"/>
          <w:iCs/>
          <w:color w:val="000000" w:themeColor="text1"/>
        </w:rPr>
        <w:t>At the end of the incubation,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use a 1000-microliter pipette to gently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pipette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the tubules 20 times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before returning the tube to the incubator for an additional 6 minutes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F5CD1F0" w14:textId="769D12D6" w:rsid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Tubules being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pipetted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1E4DE53" w14:textId="488B7D76" w:rsid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tube into incubator</w:t>
      </w:r>
    </w:p>
    <w:p w14:paraId="2A58E75E" w14:textId="7195D5CF" w:rsid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At the end of the incubation,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pipette the tissues</w:t>
      </w:r>
      <w:r w:rsidR="005B39E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 additional 20 times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before returning the tube to the incubator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163B7E2" w14:textId="730F2897" w:rsid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Tubules being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pipetted</w:t>
      </w:r>
    </w:p>
    <w:p w14:paraId="39920742" w14:textId="77777777" w:rsidR="00B67BFA" w:rsidRDefault="00B67BFA" w:rsidP="00B67BF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tube into incubator</w:t>
      </w:r>
    </w:p>
    <w:p w14:paraId="3A6CFD61" w14:textId="13246276" w:rsidR="00B67BFA" w:rsidRDefault="00B67BFA" w:rsidP="00B67BF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3 minutes,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gently pipette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the tubules 10 times or until no visible tissue pieces remain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before</w:t>
      </w:r>
      <w:r w:rsidR="0004309C">
        <w:rPr>
          <w:rFonts w:asciiTheme="minorHAnsi" w:hAnsiTheme="minorHAnsi" w:cstheme="minorHAnsi"/>
          <w:i w:val="0"/>
          <w:iCs/>
          <w:color w:val="000000" w:themeColor="text1"/>
        </w:rPr>
        <w:t xml:space="preserve"> stop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ping</w:t>
      </w:r>
      <w:r w:rsidR="0004309C">
        <w:rPr>
          <w:rFonts w:asciiTheme="minorHAnsi" w:hAnsiTheme="minorHAnsi" w:cstheme="minorHAnsi"/>
          <w:i w:val="0"/>
          <w:iCs/>
          <w:color w:val="000000" w:themeColor="text1"/>
        </w:rPr>
        <w:t xml:space="preserve"> the dissociation with 10 milliliters of FACS </w:t>
      </w:r>
      <w:r w:rsidR="0004309C">
        <w:rPr>
          <w:rFonts w:asciiTheme="minorHAnsi" w:hAnsiTheme="minorHAnsi" w:cstheme="minorHAnsi"/>
          <w:i w:val="0"/>
          <w:iCs/>
          <w:color w:val="FF0000"/>
        </w:rPr>
        <w:t>(</w:t>
      </w:r>
      <w:proofErr w:type="spellStart"/>
      <w:r w:rsidR="0004309C">
        <w:rPr>
          <w:rFonts w:asciiTheme="minorHAnsi" w:hAnsiTheme="minorHAnsi" w:cstheme="minorHAnsi"/>
          <w:i w:val="0"/>
          <w:iCs/>
          <w:color w:val="FF0000"/>
        </w:rPr>
        <w:t>facks</w:t>
      </w:r>
      <w:proofErr w:type="spellEnd"/>
      <w:r w:rsidR="0004309C">
        <w:rPr>
          <w:rFonts w:asciiTheme="minorHAnsi" w:hAnsiTheme="minorHAnsi" w:cstheme="minorHAnsi"/>
          <w:i w:val="0"/>
          <w:iCs/>
          <w:color w:val="FF0000"/>
        </w:rPr>
        <w:t>)</w:t>
      </w:r>
      <w:r w:rsidR="0004309C">
        <w:rPr>
          <w:rFonts w:asciiTheme="minorHAnsi" w:hAnsiTheme="minorHAnsi" w:cstheme="minorHAnsi"/>
          <w:i w:val="0"/>
          <w:iCs/>
          <w:color w:val="000000" w:themeColor="text1"/>
        </w:rPr>
        <w:t xml:space="preserve"> buffer </w:t>
      </w:r>
      <w:r w:rsidR="0004309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04309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86E2237" w14:textId="5567622F" w:rsidR="001E780B" w:rsidRDefault="001E780B" w:rsidP="001E780B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Tubules being </w:t>
      </w:r>
      <w:r w:rsidR="002E7C7F">
        <w:rPr>
          <w:rFonts w:asciiTheme="minorHAnsi" w:hAnsiTheme="minorHAnsi" w:cstheme="minorHAnsi"/>
          <w:i w:val="0"/>
          <w:iCs/>
          <w:color w:val="000000" w:themeColor="text1"/>
        </w:rPr>
        <w:t>pipetted</w:t>
      </w:r>
    </w:p>
    <w:p w14:paraId="1EE0DBC5" w14:textId="688AC90D" w:rsidR="001E780B" w:rsidRDefault="001E780B" w:rsidP="001E780B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buffer to tube, with buffer container visible in frame</w:t>
      </w:r>
    </w:p>
    <w:p w14:paraId="2F4FD635" w14:textId="2E5F03A0" w:rsidR="001E780B" w:rsidRDefault="001E780B" w:rsidP="001E780B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centrifuge the tissue suspension two times</w:t>
      </w:r>
      <w:r w:rsidR="00CD6147">
        <w:rPr>
          <w:rFonts w:asciiTheme="minorHAnsi" w:hAnsiTheme="minorHAnsi" w:cstheme="minorHAnsi"/>
          <w:i w:val="0"/>
          <w:iCs/>
          <w:color w:val="000000" w:themeColor="text1"/>
        </w:rPr>
        <w:t>, using an additional 10 millilite</w:t>
      </w:r>
      <w:r w:rsidR="005B39EB">
        <w:rPr>
          <w:rFonts w:asciiTheme="minorHAnsi" w:hAnsiTheme="minorHAnsi" w:cstheme="minorHAnsi"/>
          <w:i w:val="0"/>
          <w:iCs/>
          <w:color w:val="000000" w:themeColor="text1"/>
        </w:rPr>
        <w:t>r</w:t>
      </w:r>
      <w:r w:rsidR="00CD6147">
        <w:rPr>
          <w:rFonts w:asciiTheme="minorHAnsi" w:hAnsiTheme="minorHAnsi" w:cstheme="minorHAnsi"/>
          <w:i w:val="0"/>
          <w:iCs/>
          <w:color w:val="000000" w:themeColor="text1"/>
        </w:rPr>
        <w:t>s for fresh FACS buffer for the second wash,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remove</w:t>
      </w:r>
      <w:r w:rsidRPr="001E780B">
        <w:rPr>
          <w:rFonts w:asciiTheme="minorHAnsi" w:hAnsiTheme="minorHAnsi" w:cstheme="minorHAnsi"/>
          <w:color w:val="000000" w:themeColor="text1"/>
        </w:rPr>
        <w:t xml:space="preserve"> </w:t>
      </w:r>
      <w:r w:rsidRPr="001E780B">
        <w:rPr>
          <w:rFonts w:asciiTheme="minorHAnsi" w:hAnsiTheme="minorHAnsi" w:cstheme="minorHAnsi"/>
          <w:i w:val="0"/>
          <w:iCs/>
          <w:color w:val="000000" w:themeColor="text1"/>
        </w:rPr>
        <w:t>the spermatozoa and as much debris as possible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910D70A" w14:textId="13FEA3FC" w:rsidR="001E780B" w:rsidRPr="001E780B" w:rsidRDefault="001E780B" w:rsidP="001E780B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5 min, 300 x g, RT</w:t>
      </w:r>
      <w:r w:rsidR="00D81D8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, x2</w:t>
      </w:r>
    </w:p>
    <w:p w14:paraId="5C1096FF" w14:textId="5BFE04A2" w:rsidR="006C7296" w:rsidRPr="001E780B" w:rsidRDefault="006C7296" w:rsidP="001E780B">
      <w:pPr>
        <w:pStyle w:val="BodyText"/>
        <w:numPr>
          <w:ilvl w:val="0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1E780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Cell </w:t>
      </w:r>
      <w:r w:rsidR="001E780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</w:t>
      </w:r>
      <w:r w:rsidRPr="001E780B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taining</w:t>
      </w:r>
    </w:p>
    <w:p w14:paraId="101129CC" w14:textId="77777777" w:rsidR="001E780B" w:rsidRPr="001E780B" w:rsidRDefault="001E780B" w:rsidP="001E780B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stain the cells for flow cytometric analysis, resuspend the pellet in 3 milliliters of FACS buffer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filter</w:t>
      </w:r>
      <w:r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>the cell suspension through a 70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-micron 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>nylon cell strainer into a 50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-milliliter 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>tube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F00A858" w14:textId="77777777" w:rsidR="001E780B" w:rsidRPr="001E780B" w:rsidRDefault="001E780B" w:rsidP="001E780B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adding buffer to tube, with buffer container visible in frame</w:t>
      </w:r>
    </w:p>
    <w:p w14:paraId="7D3D03D8" w14:textId="77777777" w:rsidR="001E780B" w:rsidRPr="001E780B" w:rsidRDefault="001E780B" w:rsidP="001E780B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cells to strainer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5BF801C2" w14:textId="04505D6C" w:rsidR="006C7296" w:rsidRPr="0001117C" w:rsidRDefault="001E780B" w:rsidP="001E780B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counting,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transfer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 xml:space="preserve"> 10% of the cells into a new tube </w:t>
      </w:r>
      <w:r w:rsidRPr="001E780B">
        <w:rPr>
          <w:rFonts w:asciiTheme="minorHAnsi" w:hAnsiTheme="minorHAnsi" w:cstheme="minorHAnsi"/>
          <w:i w:val="0"/>
          <w:iCs/>
          <w:color w:val="000000" w:themeColor="text1"/>
        </w:rPr>
        <w:t xml:space="preserve">on ice </w:t>
      </w:r>
      <w:r w:rsidR="006C7296" w:rsidRPr="001E780B">
        <w:rPr>
          <w:rFonts w:asciiTheme="minorHAnsi" w:hAnsiTheme="minorHAnsi" w:cstheme="minorHAnsi"/>
          <w:i w:val="0"/>
          <w:iCs/>
          <w:color w:val="000000" w:themeColor="text1"/>
        </w:rPr>
        <w:t>as the unstained</w:t>
      </w:r>
      <w:r w:rsidR="006C7296" w:rsidRPr="001E780B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negative control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thoroughly mix 6 microliters of DCV</w:t>
      </w:r>
      <w:r w:rsidR="0001117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1117C">
        <w:rPr>
          <w:rFonts w:asciiTheme="minorHAnsi" w:hAnsiTheme="minorHAnsi" w:cstheme="minorHAnsi"/>
          <w:i w:val="0"/>
          <w:iCs/>
          <w:color w:val="FF0000"/>
        </w:rPr>
        <w:t>(D-C-V)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stain into the remaining cell suspension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</w:t>
      </w:r>
      <w:r w:rsidR="0001117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A1CA1F9" w14:textId="10D88683" w:rsidR="0001117C" w:rsidRPr="0001117C" w:rsidRDefault="0001117C" w:rsidP="0001117C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adding cells to tube</w:t>
      </w:r>
    </w:p>
    <w:p w14:paraId="5DAD1BDE" w14:textId="77157D41" w:rsidR="0001117C" w:rsidRPr="00F74089" w:rsidRDefault="0001117C" w:rsidP="0001117C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</w:t>
      </w:r>
      <w:r w:rsidRPr="0001117C">
        <w:rPr>
          <w:rFonts w:asciiTheme="minorHAnsi" w:hAnsiTheme="minorHAnsi" w:cstheme="minorHAnsi"/>
          <w:i w:val="0"/>
          <w:iCs/>
          <w:color w:val="000000" w:themeColor="text1"/>
        </w:rPr>
        <w:t xml:space="preserve">t mixing tube, with DCV container visible in frame </w:t>
      </w:r>
      <w:r w:rsidRPr="0001117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DCV: </w:t>
      </w:r>
      <w:proofErr w:type="spellStart"/>
      <w:r w:rsidRPr="0001117C">
        <w:rPr>
          <w:rFonts w:asciiTheme="minorHAnsi" w:hAnsiTheme="minorHAnsi" w:cstheme="minorHAnsi"/>
          <w:b/>
          <w:bCs/>
          <w:i w:val="0"/>
          <w:iCs/>
        </w:rPr>
        <w:t>DyeCycle</w:t>
      </w:r>
      <w:proofErr w:type="spellEnd"/>
      <w:r w:rsidRPr="0001117C">
        <w:rPr>
          <w:rFonts w:asciiTheme="minorHAnsi" w:hAnsiTheme="minorHAnsi" w:cstheme="minorHAnsi"/>
          <w:b/>
          <w:bCs/>
          <w:i w:val="0"/>
          <w:iCs/>
        </w:rPr>
        <w:t xml:space="preserve"> Violet</w:t>
      </w:r>
    </w:p>
    <w:p w14:paraId="0E7327DE" w14:textId="38D1734B" w:rsidR="00F74089" w:rsidRPr="00F74089" w:rsidRDefault="00F74089" w:rsidP="00F74089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</w:rPr>
        <w:t xml:space="preserve">After a 30-minute incubation at 37 degrees Celsius in the dark with gentle shaking every 10 minutes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add 5 microliters of DNase one to the cells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CD6147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filter the cells through a 35-micron nylon mesh strainer into a 5-milliliters FACS tube on ice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CD6147">
        <w:rPr>
          <w:rFonts w:asciiTheme="minorHAnsi" w:hAnsiTheme="minorHAnsi" w:cstheme="minorHAnsi"/>
          <w:b/>
          <w:bCs/>
          <w:i w:val="0"/>
          <w:iCs/>
        </w:rPr>
        <w:t>3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3C6CC81A" w14:textId="2F99B156" w:rsidR="00F74089" w:rsidRPr="00CD6147" w:rsidRDefault="00F74089" w:rsidP="00F74089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</w:rPr>
        <w:t>Talent shaking tube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304B31D" w14:textId="2A13245A" w:rsidR="00CD6147" w:rsidRPr="00F74089" w:rsidRDefault="00CD6147" w:rsidP="00F74089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</w:rPr>
        <w:t>Talent adding DNase I to tube, with DNase I container visible in frame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63AE30FD" w14:textId="552CF8C8" w:rsidR="00F74089" w:rsidRDefault="00F74089" w:rsidP="00F74089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 w:val="0"/>
          <w:iCs/>
        </w:rPr>
        <w:t>Talent filter</w:t>
      </w:r>
      <w:r w:rsidR="006C4B26">
        <w:rPr>
          <w:rFonts w:asciiTheme="minorHAnsi" w:hAnsiTheme="minorHAnsi" w:cstheme="minorHAnsi"/>
          <w:i w:val="0"/>
          <w:iCs/>
        </w:rPr>
        <w:t>ing</w:t>
      </w:r>
      <w:r>
        <w:rPr>
          <w:rFonts w:asciiTheme="minorHAnsi" w:hAnsiTheme="minorHAnsi" w:cstheme="minorHAnsi"/>
          <w:i w:val="0"/>
          <w:iCs/>
        </w:rPr>
        <w:t xml:space="preserve"> cells into tube</w:t>
      </w:r>
      <w:r w:rsidR="006C4B26" w:rsidRPr="006C4B26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3DE3C46" w14:textId="2C9A529F" w:rsidR="006C7296" w:rsidRPr="00F74089" w:rsidRDefault="006C7296" w:rsidP="00F74089">
      <w:pPr>
        <w:pStyle w:val="BodyText"/>
        <w:numPr>
          <w:ilvl w:val="0"/>
          <w:numId w:val="22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 w:val="28"/>
          <w:szCs w:val="28"/>
        </w:rPr>
      </w:pPr>
      <w:r w:rsidRPr="00F7408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Flow </w:t>
      </w:r>
      <w:r w:rsidR="00F74089" w:rsidRPr="00F7408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</w:t>
      </w:r>
      <w:r w:rsidRPr="00F7408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ytometry </w:t>
      </w:r>
    </w:p>
    <w:p w14:paraId="75A8731F" w14:textId="4E2440DD" w:rsidR="00F74089" w:rsidRDefault="00F74089" w:rsidP="00F74089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74089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For flow cytometric analysis of the </w:t>
      </w:r>
      <w:r w:rsidRPr="00F74089"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cells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, create a new experiment in the flow analysis software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and, under the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Wo</w:t>
      </w:r>
      <w:r w:rsidR="00490DB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r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ksheet Tools 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menu, click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New Density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 </w:t>
      </w:r>
      <w:r w:rsidR="006C7296" w:rsidRPr="00F74089">
        <w:rPr>
          <w:rFonts w:asciiTheme="minorHAnsi" w:hAnsiTheme="minorHAnsi" w:cstheme="minorHAnsi"/>
          <w:i w:val="0"/>
          <w:iCs/>
          <w:color w:val="000000" w:themeColor="text1"/>
        </w:rPr>
        <w:t xml:space="preserve">to create a forward scatter-area </w:t>
      </w:r>
      <w:r>
        <w:rPr>
          <w:rFonts w:asciiTheme="minorHAnsi" w:hAnsiTheme="minorHAnsi" w:cstheme="minorHAnsi"/>
          <w:i w:val="0"/>
          <w:iCs/>
          <w:color w:val="000000" w:themeColor="text1"/>
        </w:rPr>
        <w:t>versus</w:t>
      </w:r>
      <w:r w:rsidR="006C7296" w:rsidRPr="00F74089">
        <w:rPr>
          <w:rFonts w:asciiTheme="minorHAnsi" w:hAnsiTheme="minorHAnsi" w:cstheme="minorHAnsi"/>
          <w:i w:val="0"/>
          <w:iCs/>
          <w:color w:val="000000" w:themeColor="text1"/>
        </w:rPr>
        <w:t xml:space="preserve"> back scatter</w:t>
      </w:r>
      <w:r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6C7296" w:rsidRPr="00F74089">
        <w:rPr>
          <w:rFonts w:asciiTheme="minorHAnsi" w:hAnsiTheme="minorHAnsi" w:cstheme="minorHAnsi"/>
          <w:i w:val="0"/>
          <w:iCs/>
          <w:color w:val="000000" w:themeColor="text1"/>
        </w:rPr>
        <w:t>area density plot on a linear scale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6C7296" w:rsidRPr="00F74089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8B0E91E" w14:textId="7848170A" w:rsidR="00EF248D" w:rsidRDefault="00EF248D" w:rsidP="00EF248D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59699F">
        <w:rPr>
          <w:rFonts w:asciiTheme="minorHAnsi" w:hAnsiTheme="minorHAnsi" w:cstheme="minorHAnsi"/>
          <w:i w:val="0"/>
          <w:iCs/>
          <w:color w:val="000000" w:themeColor="text1"/>
        </w:rPr>
        <w:t>4.1.1: 00:00-00:53</w:t>
      </w:r>
      <w:r>
        <w:rPr>
          <w:rFonts w:asciiTheme="minorHAnsi" w:hAnsiTheme="minorHAnsi" w:cstheme="minorHAnsi"/>
          <w:i w:val="0"/>
          <w:iCs/>
          <w:color w:val="000000" w:themeColor="text1"/>
        </w:rPr>
        <w:t>: New experiment being created</w:t>
      </w:r>
    </w:p>
    <w:p w14:paraId="10FB5F04" w14:textId="7B480F5F" w:rsidR="00F74089" w:rsidRDefault="00F74089" w:rsidP="00F74089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 xml:space="preserve">4.1.2.-4.5.1: 00:00-00:04 </w:t>
      </w:r>
    </w:p>
    <w:p w14:paraId="3A971D59" w14:textId="28D6F74A" w:rsidR="006C7296" w:rsidRDefault="006C7296" w:rsidP="009E3300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9E3300">
        <w:rPr>
          <w:rFonts w:asciiTheme="minorHAnsi" w:hAnsiTheme="minorHAnsi" w:cstheme="minorHAnsi"/>
          <w:i w:val="0"/>
          <w:iCs/>
          <w:color w:val="000000" w:themeColor="text1"/>
        </w:rPr>
        <w:t xml:space="preserve">Click </w:t>
      </w:r>
      <w:r w:rsidRPr="009E330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New Histogram</w:t>
      </w:r>
      <w:r w:rsidRPr="009E3300">
        <w:rPr>
          <w:rFonts w:asciiTheme="minorHAnsi" w:hAnsiTheme="minorHAnsi" w:cstheme="minorHAnsi"/>
          <w:i w:val="0"/>
          <w:iCs/>
          <w:color w:val="000000" w:themeColor="text1"/>
        </w:rPr>
        <w:t xml:space="preserve"> to create a DCV-blue histogram plot on </w:t>
      </w:r>
      <w:r w:rsidR="009E3300" w:rsidRPr="009E3300">
        <w:rPr>
          <w:rFonts w:asciiTheme="minorHAnsi" w:hAnsiTheme="minorHAnsi" w:cstheme="minorHAnsi"/>
          <w:i w:val="0"/>
          <w:iCs/>
          <w:color w:val="000000" w:themeColor="text1"/>
        </w:rPr>
        <w:t xml:space="preserve">a </w:t>
      </w:r>
      <w:r w:rsidRPr="009E3300">
        <w:rPr>
          <w:rFonts w:asciiTheme="minorHAnsi" w:hAnsiTheme="minorHAnsi" w:cstheme="minorHAnsi"/>
          <w:i w:val="0"/>
          <w:iCs/>
          <w:color w:val="000000" w:themeColor="text1"/>
        </w:rPr>
        <w:t>logarithmic scale</w:t>
      </w:r>
      <w:r w:rsidR="00A70AA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A70AA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[1] </w:t>
      </w:r>
      <w:r w:rsidR="00A70AA9"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 w:rsidR="00A70AA9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c</w:t>
      </w:r>
      <w:r w:rsidR="00A70AA9"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lick </w:t>
      </w:r>
      <w:r w:rsidR="00A70AA9" w:rsidRPr="009E3300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Start</w:t>
      </w:r>
      <w:r w:rsidR="00A70AA9"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A70AA9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and </w:t>
      </w:r>
      <w:r w:rsidR="00A70AA9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Record </w:t>
      </w:r>
      <w:r w:rsidR="00A70AA9" w:rsidRPr="009E3300">
        <w:rPr>
          <w:rFonts w:asciiTheme="minorHAnsi" w:hAnsiTheme="minorHAnsi" w:cstheme="minorHAnsi" w:hint="eastAsia"/>
          <w:i w:val="0"/>
          <w:iCs/>
          <w:color w:val="000000" w:themeColor="text1"/>
        </w:rPr>
        <w:t>to</w:t>
      </w:r>
      <w:r w:rsidR="00A70AA9"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begin processing the unstained sample</w:t>
      </w:r>
      <w:r w:rsidR="00A70AA9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A70AA9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[2]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0919B132" w14:textId="0FC61834" w:rsidR="009E3300" w:rsidRPr="00A70AA9" w:rsidRDefault="009E3300" w:rsidP="00A70AA9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>4.1.2.-4.5.1: 00:06-00:14</w:t>
      </w:r>
    </w:p>
    <w:p w14:paraId="2F060120" w14:textId="08BA5471" w:rsidR="00F20A18" w:rsidRDefault="009E3300" w:rsidP="00F20A18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20A18"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>4.1.2.-4.5.1: 00:17-00:27</w:t>
      </w:r>
    </w:p>
    <w:p w14:paraId="0C2CEE7E" w14:textId="5707609F" w:rsidR="006C7296" w:rsidRPr="00F20A18" w:rsidRDefault="006C7296" w:rsidP="00EA4264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While the sample is running, click </w:t>
      </w:r>
      <w:r w:rsidRPr="00F20A18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Detector &amp; Threshold Settings</w:t>
      </w:r>
      <w:r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9E3300"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to</w:t>
      </w:r>
      <w:r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adjust both the</w:t>
      </w:r>
      <w:r w:rsid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forward and side scatter</w:t>
      </w:r>
      <w:r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9E3300"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PMT </w:t>
      </w:r>
      <w:r w:rsidR="009E3300" w:rsidRPr="00F20A18">
        <w:rPr>
          <w:rFonts w:asciiTheme="minorHAnsi" w:hAnsiTheme="minorHAnsi" w:cstheme="minorHAnsi"/>
          <w:i w:val="0"/>
          <w:iCs/>
          <w:color w:val="FF0000"/>
          <w:lang w:eastAsia="zh-TW"/>
        </w:rPr>
        <w:t>(P-M-T)</w:t>
      </w:r>
      <w:r w:rsidR="009E3300"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voltages </w:t>
      </w:r>
      <w:r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to place the unstained cells on the scale of the </w:t>
      </w:r>
      <w:r w:rsidR="009E3300"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forward and back scatter plot </w:t>
      </w:r>
      <w:r w:rsidR="009E3300" w:rsidRPr="00F20A18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</w:t>
      </w:r>
      <w:r w:rsidR="00B0164B" w:rsidRPr="00F20A18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-TXT</w:t>
      </w:r>
      <w:r w:rsidR="009E3300" w:rsidRPr="00F20A18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]</w:t>
      </w:r>
      <w:r w:rsidR="009E3300" w:rsidRP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14D58AF8" w14:textId="31F942B4" w:rsidR="009E3300" w:rsidRPr="009E3300" w:rsidRDefault="009E3300" w:rsidP="009E3300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F20A18" w:rsidRPr="00F20A1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 xml:space="preserve">4.1.2.-4.5.1: 00:33-00:51 </w:t>
      </w:r>
      <w:r w:rsidR="00F20A18" w:rsidRPr="00F20A18">
        <w:rPr>
          <w:rFonts w:asciiTheme="minorHAnsi" w:hAnsiTheme="minorHAnsi" w:cstheme="minorHAnsi"/>
          <w:color w:val="4F81BD" w:themeColor="accent1"/>
        </w:rPr>
        <w:t>Video Editor: please speed up</w:t>
      </w:r>
      <w:r w:rsidR="00F20A18" w:rsidRPr="00F20A18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PMT: </w:t>
      </w:r>
      <w:r w:rsidRPr="009E3300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photomultiplier tube voltages</w:t>
      </w:r>
    </w:p>
    <w:p w14:paraId="75E362CD" w14:textId="611A6978" w:rsidR="006C7296" w:rsidRDefault="006C7296" w:rsidP="009E3300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lastRenderedPageBreak/>
        <w:t xml:space="preserve">Adjust the PMT voltage </w:t>
      </w:r>
      <w:r w:rsid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for the DAPI channel 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to locate the position of the DCV-negative population in the ﬁrst decade of the</w:t>
      </w:r>
      <w:r w:rsidRPr="009E3300">
        <w:rPr>
          <w:rFonts w:asciiTheme="minorHAnsi" w:hAnsiTheme="minorHAnsi" w:cstheme="minorHAnsi"/>
          <w:i w:val="0"/>
          <w:iCs/>
          <w:color w:val="000000" w:themeColor="text1"/>
        </w:rPr>
        <w:t xml:space="preserve"> DCV-blue histogram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logarithmic plot </w:t>
      </w:r>
      <w:r w:rsidR="009E3300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. </w:t>
      </w:r>
      <w:r w:rsid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Then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click </w:t>
      </w:r>
      <w:r w:rsidRPr="009E3300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Stop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to unload the unstained sample</w:t>
      </w:r>
      <w:r w:rsid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9E3300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[2]</w:t>
      </w:r>
      <w:r w:rsidRPr="009E3300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4D4D1003" w14:textId="6FA5F3A2" w:rsidR="009E3300" w:rsidRDefault="009E3300" w:rsidP="009E3300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 xml:space="preserve">4.1.2.-4.5.1: 00:52-01:22 </w:t>
      </w:r>
      <w:r w:rsidR="00F20A18" w:rsidRPr="00F20A18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9A4530C" w14:textId="623981E0" w:rsidR="009E3300" w:rsidRPr="00A70AA9" w:rsidRDefault="00A70AA9" w:rsidP="009E3300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A70AA9"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C44433">
        <w:rPr>
          <w:rFonts w:asciiTheme="minorHAnsi" w:hAnsiTheme="minorHAnsi" w:cstheme="minorHAnsi"/>
          <w:i w:val="0"/>
          <w:iCs/>
          <w:color w:val="000000" w:themeColor="text1"/>
        </w:rPr>
        <w:t xml:space="preserve">4.1.2.-4.5.1: 01:30-01:37 </w:t>
      </w:r>
    </w:p>
    <w:p w14:paraId="65805575" w14:textId="7AD88455" w:rsidR="0003654A" w:rsidRDefault="0003654A" w:rsidP="0003654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briefly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 vortex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ing and loading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 the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stained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>sample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, click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Next Tube</w:t>
      </w:r>
      <w:r>
        <w:rPr>
          <w:rFonts w:asciiTheme="minorHAnsi" w:hAnsiTheme="minorHAnsi" w:cstheme="minorHAnsi"/>
          <w:i w:val="0"/>
          <w:color w:val="000000" w:themeColor="text1"/>
          <w:lang w:eastAsia="zh-TW"/>
        </w:rPr>
        <w:t xml:space="preserve"> to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create a new worksheet for the sample</w:t>
      </w:r>
      <w:r w:rsid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, set the cytometer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to acquire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at least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1 x 10</w:t>
      </w:r>
      <w:r w:rsidR="006C7296" w:rsidRPr="0003654A">
        <w:rPr>
          <w:rFonts w:asciiTheme="minorHAnsi" w:hAnsiTheme="minorHAnsi" w:cs="Calibri (Body)"/>
          <w:i w:val="0"/>
          <w:iCs/>
          <w:color w:val="000000" w:themeColor="text1"/>
          <w:vertAlign w:val="superscript"/>
          <w:lang w:eastAsia="zh-TW"/>
        </w:rPr>
        <w:t xml:space="preserve">6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ja-JP"/>
        </w:rPr>
        <w:t>e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vents</w:t>
      </w:r>
      <w:r w:rsid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, </w:t>
      </w:r>
      <w:r w:rsidR="00F20A18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and click </w:t>
      </w:r>
      <w:r w:rsidR="00F20A18" w:rsidRPr="0003654A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Start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F20A18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and </w:t>
      </w:r>
      <w:r w:rsidR="00F20A18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Record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57DC42F8" w14:textId="0524AAD9" w:rsidR="0003654A" w:rsidRDefault="0003654A" w:rsidP="0003654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>4.6.1-4.7.1: 00:00-00:10</w:t>
      </w:r>
    </w:p>
    <w:p w14:paraId="6DAFE1BF" w14:textId="52AD0F5F" w:rsidR="0003654A" w:rsidRDefault="0003654A" w:rsidP="0003654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Next,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c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lick </w:t>
      </w:r>
      <w:r w:rsidR="006C7296" w:rsidRPr="0003654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New Density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 to create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forward scatter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-</w:t>
      </w:r>
      <w:r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height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versus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forward scatter-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>width</w:t>
      </w:r>
      <w:r w:rsidR="00370F0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70F0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and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DCV-blue v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ersus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DCV-red density plot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s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on a linear scale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</w:t>
      </w:r>
      <w:r w:rsidR="00370F0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2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]</w:t>
      </w:r>
      <w:r w:rsidR="006C7296" w:rsidRPr="0003654A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  <w:r w:rsidR="006C7296" w:rsidRPr="0003654A">
        <w:rPr>
          <w:rFonts w:asciiTheme="minorHAnsi" w:hAnsiTheme="minorHAnsi" w:cstheme="minorHAnsi" w:hint="eastAsia"/>
          <w:i w:val="0"/>
          <w:iCs/>
          <w:color w:val="000000" w:themeColor="text1"/>
          <w:lang w:eastAsia="zh-TW"/>
        </w:rPr>
        <w:t xml:space="preserve"> </w:t>
      </w:r>
    </w:p>
    <w:p w14:paraId="7A5CA429" w14:textId="20DEF828" w:rsidR="0003654A" w:rsidRDefault="0003654A" w:rsidP="0003654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20A18">
        <w:rPr>
          <w:rFonts w:asciiTheme="minorHAnsi" w:hAnsiTheme="minorHAnsi" w:cstheme="minorHAnsi"/>
          <w:i w:val="0"/>
          <w:iCs/>
          <w:color w:val="000000" w:themeColor="text1"/>
        </w:rPr>
        <w:t>4.6.1-4.7.1:</w:t>
      </w:r>
      <w:r w:rsidR="00370F02">
        <w:rPr>
          <w:rFonts w:asciiTheme="minorHAnsi" w:hAnsiTheme="minorHAnsi" w:cstheme="minorHAnsi"/>
          <w:i w:val="0"/>
          <w:iCs/>
          <w:color w:val="000000" w:themeColor="text1"/>
        </w:rPr>
        <w:t xml:space="preserve"> 00:55-01:05</w:t>
      </w:r>
    </w:p>
    <w:p w14:paraId="24E2CAE8" w14:textId="1BF74E32" w:rsidR="00370F02" w:rsidRDefault="00370F02" w:rsidP="0003654A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 4.6.1-4.7.1: 01:08-01:20</w:t>
      </w:r>
    </w:p>
    <w:p w14:paraId="6F7AFC01" w14:textId="105F7704" w:rsidR="0003654A" w:rsidRDefault="0003654A" w:rsidP="0003654A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On the forward scatter-area ver</w:t>
      </w:r>
      <w:r w:rsidR="00CD6147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us back scatter-area density plot, use the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Polygon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tool to draw a gate called “Cells” to include most of the cells and to exclude small debris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C9C9E93" w14:textId="3E35D142" w:rsidR="00107C47" w:rsidRDefault="0003654A" w:rsidP="00107C47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 xml:space="preserve">4.8.1-4.9.1: 00:00-00:26 </w:t>
      </w:r>
      <w:r w:rsidR="007D6784" w:rsidRPr="007D6784">
        <w:rPr>
          <w:rFonts w:asciiTheme="minorHAnsi" w:hAnsiTheme="minorHAnsi" w:cstheme="minorHAnsi"/>
          <w:color w:val="4F81BD" w:themeColor="accent1"/>
        </w:rPr>
        <w:t>Video Editor: please speed up</w:t>
      </w:r>
      <w:r w:rsidR="006C7296" w:rsidRPr="007D6784">
        <w:rPr>
          <w:rFonts w:asciiTheme="minorHAnsi" w:hAnsiTheme="minorHAnsi" w:cstheme="minorHAnsi"/>
          <w:i w:val="0"/>
          <w:iCs/>
          <w:color w:val="4F81BD" w:themeColor="accent1"/>
          <w:lang w:eastAsia="zh-TW"/>
        </w:rPr>
        <w:t xml:space="preserve"> </w:t>
      </w:r>
    </w:p>
    <w:p w14:paraId="57545332" w14:textId="2D06F1BE" w:rsidR="00126DF6" w:rsidRDefault="006C7296" w:rsidP="00107C47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 w:rsidRPr="00107C47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Apply </w:t>
      </w:r>
      <w:r w:rsidR="00107C47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this</w:t>
      </w:r>
      <w:r w:rsidRPr="00107C47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gate </w:t>
      </w:r>
      <w:r w:rsidR="00107C47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to the forward scatter-height versus forward scatter-width plot and use the </w:t>
      </w:r>
      <w:r w:rsidR="00107C47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Rectangle</w:t>
      </w:r>
      <w:r w:rsidR="00107C47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tool </w:t>
      </w:r>
      <w:r w:rsidRPr="00107C47">
        <w:rPr>
          <w:rFonts w:asciiTheme="minorHAnsi" w:hAnsiTheme="minorHAnsi" w:cstheme="minorHAnsi"/>
          <w:i w:val="0"/>
          <w:iCs/>
          <w:color w:val="000000" w:themeColor="text1"/>
        </w:rPr>
        <w:t xml:space="preserve">to draw a “Single Cells” gate to exclude non-single cells </w:t>
      </w:r>
      <w:r w:rsidR="00126DF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126DF6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0E5F428" w14:textId="29BF1C90" w:rsidR="00126DF6" w:rsidRDefault="00126DF6" w:rsidP="00126DF6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 xml:space="preserve">4.8.1-4.9.1: 00:27-00:52 </w:t>
      </w:r>
      <w:r w:rsidR="007D6784"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707A12F5" w14:textId="16362842" w:rsidR="00126DF6" w:rsidRDefault="006C7296" w:rsidP="00126DF6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Apply </w:t>
      </w:r>
      <w:r w:rsidR="00126DF6">
        <w:rPr>
          <w:rFonts w:asciiTheme="minorHAnsi" w:hAnsiTheme="minorHAnsi" w:cstheme="minorHAnsi"/>
          <w:i w:val="0"/>
          <w:iCs/>
          <w:color w:val="000000" w:themeColor="text1"/>
        </w:rPr>
        <w:t>the “</w:t>
      </w:r>
      <w:r w:rsidR="00126DF6" w:rsidRPr="00126DF6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Pr="00126DF6">
        <w:rPr>
          <w:rFonts w:asciiTheme="minorHAnsi" w:hAnsiTheme="minorHAnsi" w:cstheme="minorHAnsi"/>
          <w:i w:val="0"/>
          <w:iCs/>
          <w:color w:val="000000" w:themeColor="text1"/>
        </w:rPr>
        <w:t>ingle Cells”</w:t>
      </w:r>
      <w:r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gate to</w:t>
      </w:r>
      <w:r w:rsid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the</w:t>
      </w:r>
      <w:r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DCV-blue v</w:t>
      </w:r>
      <w:r w:rsid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ersus</w:t>
      </w:r>
      <w:r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DCV-red density plot and adjust the scale to capture an extended profile</w:t>
      </w:r>
      <w:r w:rsidR="00126DF6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 </w:t>
      </w:r>
      <w:r w:rsidR="00126DF6" w:rsidRPr="00126DF6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36B32B24" w14:textId="519F91BB" w:rsidR="00126DF6" w:rsidRDefault="00126DF6" w:rsidP="00126DF6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 xml:space="preserve">4.10.1-4.11.1: 00:00-00:30 </w:t>
      </w:r>
      <w:r w:rsidR="007D6784"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1724FD9B" w14:textId="507FBF2F" w:rsidR="006C7296" w:rsidRDefault="00126DF6" w:rsidP="00126DF6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lastRenderedPageBreak/>
        <w:t xml:space="preserve">Use the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Polygon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tool to draw a</w:t>
      </w:r>
      <w:r w:rsidR="006C7296"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“DCV”</w:t>
      </w:r>
      <w:r w:rsidR="006C7296" w:rsidRPr="00126DF6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gate to exclude the unstained cells and side population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 </w:t>
      </w:r>
      <w:r w:rsidR="007D6784" w:rsidRPr="007D6784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="007D678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and apply the gate to a DCV-blue histogram plot on a linear scale.</w:t>
      </w:r>
      <w:r>
        <w:rPr>
          <w:rFonts w:asciiTheme="minorHAnsi" w:hAnsiTheme="minorHAnsi" w:cstheme="minorHAnsi"/>
          <w:i w:val="0"/>
          <w:color w:val="000000" w:themeColor="text1"/>
          <w:lang w:eastAsia="zh-TW"/>
        </w:rPr>
        <w:t xml:space="preserve"> </w:t>
      </w:r>
      <w:r w:rsidR="006C7296" w:rsidRPr="00126DF6">
        <w:rPr>
          <w:rFonts w:asciiTheme="minorHAnsi" w:hAnsiTheme="minorHAnsi" w:cstheme="minorHAnsi"/>
          <w:i w:val="0"/>
          <w:iCs/>
          <w:color w:val="000000" w:themeColor="text1"/>
        </w:rPr>
        <w:t xml:space="preserve">The three major peaks refer to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 different </w:t>
      </w:r>
      <w:r w:rsidR="006C7296" w:rsidRPr="00126DF6">
        <w:rPr>
          <w:rFonts w:asciiTheme="minorHAnsi" w:hAnsiTheme="minorHAnsi" w:cstheme="minorHAnsi"/>
          <w:i w:val="0"/>
          <w:iCs/>
          <w:color w:val="000000" w:themeColor="text1"/>
        </w:rPr>
        <w:t xml:space="preserve">1C, 2C, and 4C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DNA contents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605C8686" w14:textId="5B57BDA9" w:rsidR="007D6784" w:rsidRDefault="00126DF6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>4.10.1-4.11.1: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>00:33-01:05</w:t>
      </w:r>
      <w:r w:rsidR="007D6784" w:rsidRPr="007D6784">
        <w:rPr>
          <w:rFonts w:asciiTheme="minorHAnsi" w:hAnsiTheme="minorHAnsi" w:cstheme="minorHAnsi"/>
          <w:color w:val="4F81BD" w:themeColor="accent1"/>
        </w:rPr>
        <w:t xml:space="preserve"> Video Editor: please speed up</w:t>
      </w:r>
      <w:r w:rsidR="007D678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1691D317" w14:textId="0B8EE6E6" w:rsidR="00284155" w:rsidRDefault="007D6784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4.10.1-4.11.: 01:08-01:28 </w:t>
      </w:r>
      <w:r w:rsidR="00126DF6" w:rsidRPr="00284155">
        <w:rPr>
          <w:rFonts w:asciiTheme="minorHAnsi" w:hAnsiTheme="minorHAnsi" w:cstheme="minorHAnsi"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color w:val="4F81BD" w:themeColor="accent1"/>
        </w:rPr>
        <w:t xml:space="preserve">speed up and </w:t>
      </w:r>
      <w:r w:rsidR="00126DF6" w:rsidRPr="00284155">
        <w:rPr>
          <w:rFonts w:asciiTheme="minorHAnsi" w:hAnsiTheme="minorHAnsi" w:cstheme="minorHAnsi"/>
          <w:color w:val="4F81BD" w:themeColor="accent1"/>
        </w:rPr>
        <w:t>emphasiz</w:t>
      </w:r>
      <w:r w:rsidR="00284155">
        <w:rPr>
          <w:rFonts w:asciiTheme="minorHAnsi" w:hAnsiTheme="minorHAnsi" w:cstheme="minorHAnsi"/>
          <w:color w:val="4F81BD" w:themeColor="accent1"/>
        </w:rPr>
        <w:t>e 1C, 2C, and 4C peaks (similar to Figure 2E)</w:t>
      </w:r>
      <w:r>
        <w:rPr>
          <w:rFonts w:asciiTheme="minorHAnsi" w:hAnsiTheme="minorHAnsi" w:cstheme="minorHAnsi"/>
          <w:color w:val="4F81BD" w:themeColor="accent1"/>
        </w:rPr>
        <w:t xml:space="preserve"> after axis auto adjust</w:t>
      </w:r>
      <w:r w:rsidR="00126DF6" w:rsidRPr="00284155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662F4455" w14:textId="74A7797B" w:rsidR="00284155" w:rsidRDefault="00284155" w:rsidP="00284155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C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</w:rPr>
        <w:t>reate a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second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DCV-blue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versus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DCV-red density plot on a linear scale </w:t>
      </w:r>
      <w:r w:rsidR="00FB276F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[1] 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and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back gate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the 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“DCV” gate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onto the plot to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locate the 1C and 4C populations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</w:t>
      </w:r>
      <w:r w:rsidR="00FB276F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2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]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1ED6E630" w14:textId="495FB54F" w:rsidR="00284155" w:rsidRDefault="00284155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FB276F">
        <w:rPr>
          <w:rFonts w:asciiTheme="minorHAnsi" w:hAnsiTheme="minorHAnsi" w:cstheme="minorHAnsi"/>
          <w:i w:val="0"/>
          <w:iCs/>
          <w:color w:val="000000" w:themeColor="text1"/>
        </w:rPr>
        <w:t>4.11.1-4.13.1: 00:45-00:51</w:t>
      </w:r>
    </w:p>
    <w:p w14:paraId="77BB7582" w14:textId="1899EE6E" w:rsidR="00FB276F" w:rsidRDefault="00FB276F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4.11.1-4.13.1: 00:51-01:41 </w:t>
      </w:r>
      <w:r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7BC6D4E5" w14:textId="77777777" w:rsidR="00936BB1" w:rsidRDefault="00284155" w:rsidP="00284155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Create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a</w:t>
      </w:r>
      <w:r>
        <w:rPr>
          <w:rFonts w:asciiTheme="minorHAnsi" w:hAnsiTheme="minorHAnsi" w:cstheme="minorHAnsi"/>
          <w:i w:val="0"/>
          <w:iCs/>
          <w:color w:val="000000" w:themeColor="text1"/>
        </w:rPr>
        <w:t>nother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DCV-blue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versus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DCV-red density plot on a linear scale </w:t>
      </w:r>
      <w:r w:rsidR="00936BB1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="00936BB1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6C7296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and </w:t>
      </w:r>
      <w:r w:rsidR="00936BB1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use the </w:t>
      </w:r>
      <w:r w:rsidR="00936BB1" w:rsidRPr="00284155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Ellipse</w:t>
      </w:r>
      <w:r w:rsidR="00936BB1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tool</w:t>
      </w:r>
      <w:r w:rsidR="00936BB1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to</w:t>
      </w:r>
      <w:r w:rsidR="00936BB1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draw a gate on the 1C population</w:t>
      </w:r>
      <w:r w:rsidR="00936BB1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936BB1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[2]</w:t>
      </w:r>
      <w:r w:rsidR="00936BB1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34C0DDF7" w14:textId="77777777" w:rsidR="00936BB1" w:rsidRPr="00936BB1" w:rsidRDefault="00284155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>4.11.1-4.13.1: 01:46-02:28</w:t>
      </w:r>
      <w:r w:rsidR="00936BB1" w:rsidRPr="00936BB1">
        <w:rPr>
          <w:rFonts w:asciiTheme="minorHAnsi" w:hAnsiTheme="minorHAnsi" w:cstheme="minorHAnsi"/>
          <w:color w:val="4F81BD" w:themeColor="accent1"/>
        </w:rPr>
        <w:t xml:space="preserve"> </w:t>
      </w:r>
      <w:r w:rsidR="00936BB1"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F1D4207" w14:textId="1222BC94" w:rsidR="00936BB1" w:rsidRDefault="00936BB1" w:rsidP="00284155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 4.11.1-4.13.1: 02:30-02:51</w:t>
      </w:r>
      <w:r w:rsidRPr="00936BB1">
        <w:rPr>
          <w:rFonts w:asciiTheme="minorHAnsi" w:hAnsiTheme="minorHAnsi" w:cstheme="minorHAnsi"/>
          <w:color w:val="4F81BD" w:themeColor="accent1"/>
        </w:rPr>
        <w:t xml:space="preserve"> </w:t>
      </w:r>
      <w:r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3AA4AAA0" w14:textId="0F517368" w:rsidR="00936BB1" w:rsidRPr="00936BB1" w:rsidRDefault="00936BB1" w:rsidP="00936BB1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Use the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 xml:space="preserve">Polygon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tool to gate the</w:t>
      </w:r>
      <w:r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4C population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with</w:t>
      </w:r>
      <w:r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a continuous curve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="00397A5B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and create</w:t>
      </w:r>
      <w:r w:rsidR="00397A5B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a</w:t>
      </w:r>
      <w:r w:rsidR="00397A5B">
        <w:rPr>
          <w:rFonts w:asciiTheme="minorHAnsi" w:hAnsiTheme="minorHAnsi" w:cstheme="minorHAnsi"/>
          <w:i w:val="0"/>
          <w:iCs/>
          <w:color w:val="000000" w:themeColor="text1"/>
        </w:rPr>
        <w:t>nother</w:t>
      </w:r>
      <w:r w:rsidR="00397A5B" w:rsidRP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397A5B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DCV-blue </w:t>
      </w:r>
      <w:r w:rsidR="00397A5B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versus</w:t>
      </w:r>
      <w:r w:rsidR="00397A5B" w:rsidRPr="0028415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DCV-red density plot on a linear scale </w:t>
      </w:r>
      <w:r w:rsidR="00397A5B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[2]</w:t>
      </w:r>
      <w:r w:rsidR="00397A5B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. </w:t>
      </w:r>
    </w:p>
    <w:p w14:paraId="24C13EA1" w14:textId="77777777" w:rsidR="00397A5B" w:rsidRPr="00397A5B" w:rsidRDefault="00936BB1" w:rsidP="00936BB1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SCREEN: 4.11.1-4.13.1: 02:55-03:29</w:t>
      </w:r>
      <w:r w:rsidRPr="00936BB1">
        <w:rPr>
          <w:rFonts w:asciiTheme="minorHAnsi" w:hAnsiTheme="minorHAnsi" w:cstheme="minorHAnsi"/>
          <w:color w:val="4F81BD" w:themeColor="accent1"/>
        </w:rPr>
        <w:t xml:space="preserve"> </w:t>
      </w:r>
      <w:r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2FCF516F" w14:textId="1F953A36" w:rsidR="00284155" w:rsidRDefault="00397A5B" w:rsidP="00936BB1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SCREEN:</w:t>
      </w:r>
      <w:r w:rsidR="00936BB1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4.14.1-4.17.1: 00:00-00:45 </w:t>
      </w:r>
      <w:r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0751FCA8" w14:textId="47E86EDB" w:rsidR="00936BB1" w:rsidRDefault="00397A5B" w:rsidP="00284155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U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 xml:space="preserve">se the </w:t>
      </w:r>
      <w:r w:rsidR="00936BB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Polygon 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>
        <w:rPr>
          <w:rFonts w:asciiTheme="minorHAnsi" w:hAnsiTheme="minorHAnsi" w:cstheme="minorHAnsi"/>
          <w:i w:val="0"/>
          <w:iCs/>
          <w:color w:val="000000" w:themeColor="text1"/>
        </w:rPr>
        <w:t>ol to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 xml:space="preserve"> create a</w:t>
      </w:r>
      <w:r w:rsidR="00284155">
        <w:rPr>
          <w:rFonts w:asciiTheme="minorHAnsi" w:hAnsiTheme="minorHAnsi" w:cstheme="minorHAnsi"/>
          <w:i w:val="0"/>
          <w:iCs/>
          <w:color w:val="000000" w:themeColor="text1"/>
        </w:rPr>
        <w:t xml:space="preserve"> 4C</w:t>
      </w:r>
      <w:r w:rsidR="003D396D">
        <w:rPr>
          <w:rFonts w:asciiTheme="minorHAnsi" w:hAnsiTheme="minorHAnsi" w:cstheme="minorHAnsi"/>
          <w:i w:val="0"/>
          <w:iCs/>
          <w:color w:val="000000" w:themeColor="text1"/>
        </w:rPr>
        <w:t>_</w:t>
      </w:r>
      <w:r w:rsidR="00284155">
        <w:rPr>
          <w:rFonts w:asciiTheme="minorHAnsi" w:hAnsiTheme="minorHAnsi" w:cstheme="minorHAnsi"/>
          <w:i w:val="0"/>
          <w:iCs/>
          <w:color w:val="000000" w:themeColor="text1"/>
        </w:rPr>
        <w:t>1 gate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6BB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284155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DF70A60" w14:textId="3348FC48" w:rsidR="00936BB1" w:rsidRDefault="00397A5B" w:rsidP="00936BB1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>: 4.14.1-4.17.1: 00:53-01: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>31</w:t>
      </w:r>
      <w:r w:rsidR="00936BB1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6BB1"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0E66F7F2" w14:textId="20AFA333" w:rsidR="00936BB1" w:rsidRDefault="00936BB1" w:rsidP="00284155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In a new </w:t>
      </w:r>
      <w:r w:rsidR="00D278FD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forward by side scatter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plot,</w:t>
      </w:r>
      <w:r w:rsidR="00D278FD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use the </w:t>
      </w:r>
      <w:r w:rsidR="00D278FD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Ellipse</w:t>
      </w:r>
      <w:r w:rsidR="00D278FD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tool to create </w:t>
      </w:r>
      <w:r w:rsidR="00D278FD" w:rsidRPr="00284155">
        <w:rPr>
          <w:rFonts w:asciiTheme="minorHAnsi" w:hAnsiTheme="minorHAnsi" w:cstheme="minorHAnsi"/>
          <w:i w:val="0"/>
          <w:iCs/>
          <w:color w:val="000000" w:themeColor="text1"/>
        </w:rPr>
        <w:t>pachytene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="00D278FD" w:rsidRPr="00284155">
        <w:rPr>
          <w:rFonts w:asciiTheme="minorHAnsi" w:hAnsiTheme="minorHAnsi" w:cstheme="minorHAnsi"/>
          <w:i w:val="0"/>
          <w:iCs/>
          <w:color w:val="000000" w:themeColor="text1"/>
        </w:rPr>
        <w:t>diplotene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, and </w:t>
      </w:r>
      <w:r w:rsidR="00D278FD" w:rsidRPr="00284155">
        <w:rPr>
          <w:rFonts w:asciiTheme="minorHAnsi" w:hAnsiTheme="minorHAnsi" w:cstheme="minorHAnsi"/>
          <w:i w:val="0"/>
          <w:iCs/>
          <w:color w:val="000000" w:themeColor="text1"/>
        </w:rPr>
        <w:t>leptotene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D278FD" w:rsidRPr="00284155">
        <w:rPr>
          <w:rFonts w:asciiTheme="minorHAnsi" w:hAnsiTheme="minorHAnsi" w:cstheme="minorHAnsi"/>
          <w:i w:val="0"/>
          <w:iCs/>
          <w:color w:val="000000" w:themeColor="text1"/>
        </w:rPr>
        <w:t>zygotene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 spermatocyte gates </w:t>
      </w:r>
      <w:r w:rsidR="00D278F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093341B" w14:textId="1213E7C8" w:rsidR="00D278FD" w:rsidRDefault="00D278FD" w:rsidP="00D278FD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 4.14.1-4.17.1: 01:32-03:39</w:t>
      </w:r>
      <w:r w:rsidRPr="00D278FD">
        <w:rPr>
          <w:rFonts w:asciiTheme="minorHAnsi" w:hAnsiTheme="minorHAnsi" w:cstheme="minorHAnsi"/>
          <w:color w:val="4F81BD" w:themeColor="accent1"/>
        </w:rPr>
        <w:t xml:space="preserve"> </w:t>
      </w:r>
      <w:r w:rsidRPr="007D6784">
        <w:rPr>
          <w:rFonts w:asciiTheme="minorHAnsi" w:hAnsiTheme="minorHAnsi" w:cstheme="minorHAnsi"/>
          <w:color w:val="4F81BD" w:themeColor="accent1"/>
        </w:rPr>
        <w:t>Video Editor: please speed up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1A03B086" w14:textId="042B24BA" w:rsidR="006C7296" w:rsidRDefault="00D278FD" w:rsidP="00C10A26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When all of the gates have been drawn,</w:t>
      </w:r>
      <w:r w:rsidR="00C10A2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create a </w:t>
      </w:r>
      <w:r w:rsidR="004F4B75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new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DCV-blue v</w:t>
      </w:r>
      <w:r w:rsidR="004F4B75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ersus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DCV-red color dot plot on a linear scale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to apply </w:t>
      </w:r>
      <w:r w:rsidR="00F93D54">
        <w:rPr>
          <w:rFonts w:asciiTheme="minorHAnsi" w:hAnsiTheme="minorHAnsi" w:cstheme="minorHAnsi"/>
          <w:i w:val="0"/>
          <w:iCs/>
          <w:color w:val="000000" w:themeColor="text1"/>
        </w:rPr>
        <w:t xml:space="preserve">the 4C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gate </w:t>
      </w:r>
      <w:r w:rsidR="00F93D54">
        <w:rPr>
          <w:rFonts w:asciiTheme="minorHAnsi" w:hAnsiTheme="minorHAnsi" w:cstheme="minorHAnsi"/>
          <w:i w:val="0"/>
          <w:iCs/>
          <w:color w:val="000000" w:themeColor="text1"/>
        </w:rPr>
        <w:t>to ensure that the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 three populations are in a continuous order within the 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gate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93D54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2</w:t>
      </w:r>
      <w:r w:rsidR="00F93D54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]</w:t>
      </w:r>
      <w:r w:rsidR="006C7296" w:rsidRPr="004F4B75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683E2221" w14:textId="7F4F4794" w:rsidR="00F93D54" w:rsidRDefault="00F93D54" w:rsidP="00F93D54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4.14.1-4.17.1: 03:40-04:01 </w:t>
      </w:r>
      <w:r w:rsidR="00D278FD" w:rsidRPr="007D6784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3542241C" w14:textId="146383D6" w:rsidR="00F93D54" w:rsidRDefault="00F93D54" w:rsidP="00F93D54">
      <w:pPr>
        <w:pStyle w:val="BodyText"/>
        <w:numPr>
          <w:ilvl w:val="1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Next,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create a new </w:t>
      </w:r>
      <w:r>
        <w:rPr>
          <w:rFonts w:asciiTheme="minorHAnsi" w:hAnsiTheme="minorHAnsi" w:cstheme="minorHAnsi"/>
          <w:i w:val="0"/>
          <w:iCs/>
          <w:color w:val="000000" w:themeColor="text1"/>
        </w:rPr>
        <w:t>forward scatter-area versus back scatter-area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</w:rPr>
        <w:t>density plot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on a linear scale</w:t>
      </w:r>
      <w:r w:rsidR="006C4B2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and s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</w:rPr>
        <w:t xml:space="preserve">elect the 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unified size of cells as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a </w:t>
      </w:r>
      <w:r w:rsidR="006C7296" w:rsidRPr="00F93D54"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pure round spermatid population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TW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  <w:t>.</w:t>
      </w:r>
    </w:p>
    <w:p w14:paraId="7943E7DD" w14:textId="04D507EA" w:rsidR="00F93D54" w:rsidRDefault="00F93D54" w:rsidP="00F93D54">
      <w:pPr>
        <w:pStyle w:val="BodyText"/>
        <w:numPr>
          <w:ilvl w:val="2"/>
          <w:numId w:val="22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eastAsia="zh-TW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SCREEN: 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4.18.1-4.19.1: 00:00-00:40 </w:t>
      </w:r>
      <w:r w:rsidR="00D278FD" w:rsidRPr="007D6784">
        <w:rPr>
          <w:rFonts w:asciiTheme="minorHAnsi" w:hAnsiTheme="minorHAnsi" w:cstheme="minorHAnsi"/>
          <w:color w:val="4F81BD" w:themeColor="accent1"/>
        </w:rPr>
        <w:t>Video Editor: please speed up</w:t>
      </w:r>
      <w:r w:rsidR="00D278F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694B3905" w14:textId="77777777" w:rsidR="006C7296" w:rsidRPr="00F93D54" w:rsidRDefault="006C7296" w:rsidP="006C7296">
      <w:pPr>
        <w:rPr>
          <w:iCs/>
        </w:rPr>
      </w:pPr>
    </w:p>
    <w:p w14:paraId="5E31E78A" w14:textId="77777777" w:rsidR="004A5B5F" w:rsidRPr="00470A83" w:rsidRDefault="004A5B5F" w:rsidP="004A5B5F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iCs/>
        </w:rPr>
      </w:pPr>
    </w:p>
    <w:p w14:paraId="4CD684B8" w14:textId="77777777" w:rsidR="004A5B5F" w:rsidRDefault="004A5B5F" w:rsidP="004A5B5F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69DE134F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7979B4A" w14:textId="35D33142" w:rsidR="005B39EB" w:rsidRDefault="005B39EB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2.1., 2.2., 2.5., 3.3.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0D6A5D6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3E8FEE56" w14:textId="77777777" w:rsidR="00652DBA" w:rsidRDefault="00652DBA" w:rsidP="009055DD">
      <w:pPr>
        <w:rPr>
          <w:rFonts w:asciiTheme="minorHAnsi" w:eastAsia="Times New Roman" w:hAnsiTheme="minorHAnsi" w:cstheme="minorHAnsi"/>
          <w:szCs w:val="24"/>
        </w:rPr>
      </w:pPr>
    </w:p>
    <w:p w14:paraId="7C142BF9" w14:textId="448DBC18" w:rsidR="009055DD" w:rsidRPr="00652DBA" w:rsidRDefault="00652DBA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652DBA">
        <w:rPr>
          <w:rFonts w:asciiTheme="minorHAnsi" w:eastAsia="Times New Roman" w:hAnsiTheme="minorHAnsi" w:cstheme="minorHAnsi"/>
          <w:szCs w:val="24"/>
        </w:rPr>
        <w:t>4.11</w:t>
      </w:r>
      <w:r w:rsidR="005B39EB">
        <w:rPr>
          <w:rFonts w:asciiTheme="minorHAnsi" w:eastAsia="Times New Roman" w:hAnsiTheme="minorHAnsi" w:cstheme="minorHAnsi"/>
          <w:szCs w:val="24"/>
        </w:rPr>
        <w:t>.</w:t>
      </w:r>
      <w:r w:rsidRPr="00652DBA">
        <w:rPr>
          <w:rFonts w:asciiTheme="minorHAnsi" w:eastAsia="Times New Roman" w:hAnsiTheme="minorHAnsi" w:cstheme="minorHAnsi"/>
          <w:szCs w:val="24"/>
        </w:rPr>
        <w:t xml:space="preserve"> adjust the scale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8D8D3FC" w14:textId="77777777" w:rsidR="005E2B7E" w:rsidRPr="00B07A3B" w:rsidRDefault="005E2B7E" w:rsidP="005B39EB">
      <w:pPr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7F80A340" w14:textId="608CE454" w:rsidR="00FA4824" w:rsidRDefault="00304363" w:rsidP="005B39EB">
      <w:pPr>
        <w:numPr>
          <w:ilvl w:val="0"/>
          <w:numId w:val="26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112F2">
        <w:rPr>
          <w:rFonts w:cs="Calibri"/>
          <w:b/>
          <w:color w:val="000000" w:themeColor="text1"/>
          <w:szCs w:val="24"/>
        </w:rPr>
        <w:t>Spermatogenic Cell Imaging, Yield, and Viability</w:t>
      </w:r>
    </w:p>
    <w:p w14:paraId="2575EC88" w14:textId="77777777" w:rsidR="006C7296" w:rsidRDefault="006C7296" w:rsidP="006C7296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A87760D" w14:textId="11B067B1" w:rsidR="006C7296" w:rsidRDefault="006C7296" w:rsidP="005B39EB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 w:rsidRPr="006C7296">
        <w:rPr>
          <w:rFonts w:asciiTheme="minorHAnsi" w:hAnsiTheme="minorHAnsi" w:cstheme="minorHAnsi"/>
          <w:color w:val="000000" w:themeColor="text1"/>
        </w:rPr>
        <w:t>After sorting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C7296">
        <w:rPr>
          <w:rFonts w:asciiTheme="minorHAnsi" w:hAnsiTheme="minorHAnsi" w:cstheme="minorHAnsi"/>
          <w:color w:val="000000" w:themeColor="text1"/>
        </w:rPr>
        <w:t>, the representative purit</w:t>
      </w:r>
      <w:r>
        <w:rPr>
          <w:rFonts w:asciiTheme="minorHAnsi" w:hAnsiTheme="minorHAnsi" w:cstheme="minorHAnsi"/>
          <w:color w:val="000000" w:themeColor="text1"/>
        </w:rPr>
        <w:t>ies</w:t>
      </w:r>
      <w:r w:rsidRPr="006C7296">
        <w:rPr>
          <w:rFonts w:asciiTheme="minorHAnsi" w:hAnsiTheme="minorHAnsi" w:cstheme="minorHAnsi"/>
          <w:color w:val="000000" w:themeColor="text1"/>
        </w:rPr>
        <w:t xml:space="preserve">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6C4B26">
        <w:rPr>
          <w:rFonts w:asciiTheme="minorHAnsi" w:hAnsiTheme="minorHAnsi" w:cstheme="minorHAnsi"/>
          <w:color w:val="000000" w:themeColor="text1"/>
        </w:rPr>
        <w:t>separated</w:t>
      </w:r>
      <w:r w:rsidRPr="006C7296">
        <w:rPr>
          <w:rFonts w:asciiTheme="minorHAnsi" w:hAnsiTheme="minorHAnsi" w:cstheme="minorHAnsi"/>
          <w:color w:val="000000" w:themeColor="text1"/>
        </w:rPr>
        <w:t xml:space="preserve"> </w:t>
      </w:r>
      <w:r w:rsidR="00604DF1" w:rsidRPr="009B4488">
        <w:rPr>
          <w:rFonts w:asciiTheme="minorHAnsi" w:hAnsiTheme="minorHAnsi" w:cstheme="minorHAnsi"/>
          <w:color w:val="000000" w:themeColor="text1"/>
        </w:rPr>
        <w:t>leptotene</w:t>
      </w:r>
      <w:r w:rsidR="00604DF1">
        <w:rPr>
          <w:rFonts w:asciiTheme="minorHAnsi" w:hAnsiTheme="minorHAnsi" w:cstheme="minorHAnsi"/>
          <w:color w:val="000000" w:themeColor="text1"/>
        </w:rPr>
        <w:t>-</w:t>
      </w:r>
      <w:r w:rsidR="00604DF1" w:rsidRPr="009B4488">
        <w:rPr>
          <w:rFonts w:asciiTheme="minorHAnsi" w:hAnsiTheme="minorHAnsi" w:cstheme="minorHAnsi"/>
          <w:color w:val="000000" w:themeColor="text1"/>
        </w:rPr>
        <w:t>zygotene</w:t>
      </w:r>
      <w:r w:rsidR="00604DF1">
        <w:rPr>
          <w:rFonts w:asciiTheme="minorHAnsi" w:hAnsiTheme="minorHAnsi" w:cstheme="minorHAnsi"/>
          <w:color w:val="000000" w:themeColor="text1"/>
        </w:rPr>
        <w:t xml:space="preserve">, </w:t>
      </w:r>
      <w:r w:rsidR="00604DF1" w:rsidRPr="009B4488">
        <w:rPr>
          <w:rFonts w:asciiTheme="minorHAnsi" w:hAnsiTheme="minorHAnsi" w:cstheme="minorHAnsi"/>
          <w:color w:val="000000" w:themeColor="text1"/>
        </w:rPr>
        <w:t>pachytene</w:t>
      </w:r>
      <w:r w:rsidR="00604DF1">
        <w:rPr>
          <w:rFonts w:asciiTheme="minorHAnsi" w:hAnsiTheme="minorHAnsi" w:cstheme="minorHAnsi"/>
          <w:color w:val="000000" w:themeColor="text1"/>
        </w:rPr>
        <w:t xml:space="preserve">, and </w:t>
      </w:r>
      <w:r w:rsidR="00604DF1" w:rsidRPr="009B4488">
        <w:rPr>
          <w:rFonts w:asciiTheme="minorHAnsi" w:hAnsiTheme="minorHAnsi" w:cstheme="minorHAnsi"/>
          <w:color w:val="000000" w:themeColor="text1"/>
        </w:rPr>
        <w:t xml:space="preserve">diplotene </w:t>
      </w:r>
      <w:r w:rsidRPr="006C7296">
        <w:rPr>
          <w:rFonts w:asciiTheme="minorHAnsi" w:hAnsiTheme="minorHAnsi" w:cstheme="minorHAnsi"/>
          <w:color w:val="000000" w:themeColor="text1"/>
        </w:rPr>
        <w:t xml:space="preserve">spermatocyte fractions are </w:t>
      </w:r>
      <w:r w:rsidR="003A08F1">
        <w:rPr>
          <w:rFonts w:asciiTheme="minorHAnsi" w:hAnsiTheme="minorHAnsi" w:cstheme="minorHAnsi"/>
          <w:color w:val="000000" w:themeColor="text1"/>
        </w:rPr>
        <w:t>typically</w:t>
      </w:r>
      <w:r w:rsidRPr="006C729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between 80-90%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 </w:t>
      </w:r>
      <w:r>
        <w:rPr>
          <w:rFonts w:asciiTheme="minorHAnsi" w:hAnsiTheme="minorHAnsi" w:cstheme="minorHAnsi"/>
          <w:color w:val="000000" w:themeColor="text1"/>
        </w:rPr>
        <w:t>a</w:t>
      </w:r>
      <w:r w:rsidRPr="006C7296">
        <w:rPr>
          <w:rFonts w:asciiTheme="minorHAnsi" w:hAnsiTheme="minorHAnsi" w:cstheme="minorHAnsi"/>
          <w:color w:val="000000" w:themeColor="text1"/>
        </w:rPr>
        <w:t>s confirmed by SYCP3</w:t>
      </w:r>
      <w:r w:rsidR="005B39EB">
        <w:rPr>
          <w:rFonts w:asciiTheme="minorHAnsi" w:hAnsiTheme="minorHAnsi" w:cstheme="minorHAnsi"/>
          <w:color w:val="000000" w:themeColor="text1"/>
        </w:rPr>
        <w:t xml:space="preserve"> </w:t>
      </w:r>
      <w:r w:rsidR="005B39EB">
        <w:rPr>
          <w:rFonts w:asciiTheme="minorHAnsi" w:hAnsiTheme="minorHAnsi" w:cstheme="minorHAnsi"/>
          <w:color w:val="FF0000"/>
        </w:rPr>
        <w:t>(S-Y-C-P-three)</w:t>
      </w:r>
      <w:r w:rsidR="00E460EA">
        <w:rPr>
          <w:rFonts w:asciiTheme="minorHAnsi" w:hAnsiTheme="minorHAnsi" w:cstheme="minorHAnsi"/>
          <w:color w:val="000000" w:themeColor="text1"/>
        </w:rPr>
        <w:t xml:space="preserve"> </w:t>
      </w:r>
      <w:r w:rsidRPr="006C7296">
        <w:rPr>
          <w:rFonts w:asciiTheme="minorHAnsi" w:hAnsiTheme="minorHAnsi" w:cstheme="minorHAnsi"/>
          <w:color w:val="000000" w:themeColor="text1"/>
        </w:rPr>
        <w:t xml:space="preserve">and </w:t>
      </w:r>
      <w:r w:rsidR="00E460EA">
        <w:rPr>
          <w:rFonts w:asciiTheme="minorHAnsi" w:hAnsiTheme="minorHAnsi" w:cstheme="minorHAnsi"/>
          <w:color w:val="000000" w:themeColor="text1"/>
        </w:rPr>
        <w:t>gamma-</w:t>
      </w:r>
      <w:r w:rsidRPr="006C7296">
        <w:rPr>
          <w:rFonts w:asciiTheme="minorHAnsi" w:hAnsiTheme="minorHAnsi" w:cstheme="minorHAnsi"/>
          <w:color w:val="000000" w:themeColor="text1"/>
        </w:rPr>
        <w:t>H2AX</w:t>
      </w:r>
      <w:r w:rsidR="00E460EA">
        <w:rPr>
          <w:rFonts w:asciiTheme="minorHAnsi" w:hAnsiTheme="minorHAnsi" w:cstheme="minorHAnsi"/>
          <w:color w:val="000000" w:themeColor="text1"/>
        </w:rPr>
        <w:t xml:space="preserve"> </w:t>
      </w:r>
      <w:r w:rsidR="00E460EA">
        <w:rPr>
          <w:rFonts w:asciiTheme="minorHAnsi" w:hAnsiTheme="minorHAnsi" w:cstheme="minorHAnsi"/>
          <w:color w:val="FF0000"/>
        </w:rPr>
        <w:t>(H-two-A-X)</w:t>
      </w:r>
      <w:r w:rsidRPr="006C729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immunostaining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E0F188F" w14:textId="77777777" w:rsidR="006C7296" w:rsidRDefault="006C7296" w:rsidP="006C7296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47D4E61" w14:textId="57C36426" w:rsidR="006C7296" w:rsidRDefault="006C7296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3A and 3C</w:t>
      </w:r>
    </w:p>
    <w:p w14:paraId="5198198F" w14:textId="67EA1875" w:rsidR="006C7296" w:rsidRDefault="006C7296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3A and 3C 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380B71">
        <w:rPr>
          <w:rFonts w:asciiTheme="minorHAnsi" w:hAnsiTheme="minorHAnsi" w:cstheme="minorHAnsi"/>
          <w:i/>
          <w:iCs/>
          <w:color w:val="4F81BD" w:themeColor="accent1"/>
        </w:rPr>
        <w:t xml:space="preserve"> L/Z, P, and D Purity data in Figure 3B</w:t>
      </w:r>
    </w:p>
    <w:p w14:paraId="047A352A" w14:textId="058A6925" w:rsidR="006C7296" w:rsidRPr="006C7296" w:rsidRDefault="006C7296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3A and 3C 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>Video Editor: please emphasize green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and pink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 xml:space="preserve"> signal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 xml:space="preserve"> in bottom row of </w:t>
      </w:r>
      <w:r w:rsidR="00380B71">
        <w:rPr>
          <w:rFonts w:asciiTheme="minorHAnsi" w:hAnsiTheme="minorHAnsi" w:cstheme="minorHAnsi"/>
          <w:i/>
          <w:iCs/>
          <w:color w:val="4F81BD" w:themeColor="accent1"/>
        </w:rPr>
        <w:t>Figure 3A images</w:t>
      </w:r>
    </w:p>
    <w:p w14:paraId="0B9D77A8" w14:textId="77777777" w:rsidR="006C7296" w:rsidRDefault="006C7296" w:rsidP="006C7296">
      <w:pPr>
        <w:pStyle w:val="ListParagraph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4FE9DD13" w14:textId="25DE9AE5" w:rsidR="00380B71" w:rsidRDefault="006C7296" w:rsidP="005B39EB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 w:rsidRPr="006C7296">
        <w:rPr>
          <w:rFonts w:asciiTheme="minorHAnsi" w:hAnsiTheme="minorHAnsi" w:cstheme="minorHAnsi"/>
          <w:color w:val="000000" w:themeColor="text1"/>
        </w:rPr>
        <w:t xml:space="preserve">The purity of </w:t>
      </w:r>
      <w:r w:rsidR="00380B71">
        <w:rPr>
          <w:rFonts w:asciiTheme="minorHAnsi" w:hAnsiTheme="minorHAnsi" w:cstheme="minorHAnsi"/>
          <w:color w:val="000000" w:themeColor="text1"/>
        </w:rPr>
        <w:t xml:space="preserve">the </w:t>
      </w:r>
      <w:r w:rsidR="00E460EA">
        <w:rPr>
          <w:rFonts w:asciiTheme="minorHAnsi" w:hAnsiTheme="minorHAnsi" w:cstheme="minorHAnsi"/>
          <w:color w:val="000000" w:themeColor="text1"/>
        </w:rPr>
        <w:t>round spermatid</w:t>
      </w:r>
      <w:r w:rsidRPr="006C7296">
        <w:rPr>
          <w:rFonts w:asciiTheme="minorHAnsi" w:hAnsiTheme="minorHAnsi" w:cstheme="minorHAnsi"/>
          <w:color w:val="000000" w:themeColor="text1"/>
        </w:rPr>
        <w:t xml:space="preserve"> </w:t>
      </w:r>
      <w:r w:rsidR="00380B71">
        <w:rPr>
          <w:rFonts w:asciiTheme="minorHAnsi" w:hAnsiTheme="minorHAnsi" w:cstheme="minorHAnsi"/>
          <w:color w:val="000000" w:themeColor="text1"/>
        </w:rPr>
        <w:t xml:space="preserve">faction </w:t>
      </w:r>
      <w:r w:rsidR="003A08F1">
        <w:rPr>
          <w:rFonts w:asciiTheme="minorHAnsi" w:hAnsiTheme="minorHAnsi" w:cstheme="minorHAnsi"/>
          <w:color w:val="000000" w:themeColor="text1"/>
        </w:rPr>
        <w:t>can be</w:t>
      </w:r>
      <w:r w:rsidRPr="006C7296">
        <w:rPr>
          <w:rFonts w:asciiTheme="minorHAnsi" w:hAnsiTheme="minorHAnsi" w:cstheme="minorHAnsi"/>
          <w:color w:val="000000" w:themeColor="text1"/>
        </w:rPr>
        <w:t xml:space="preserve"> confirmed by nucleus staining with DCV </w:t>
      </w:r>
      <w:r w:rsidR="00380B7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80B71">
        <w:rPr>
          <w:rFonts w:asciiTheme="minorHAnsi" w:hAnsiTheme="minorHAnsi" w:cstheme="minorHAnsi"/>
          <w:color w:val="000000" w:themeColor="text1"/>
        </w:rPr>
        <w:t xml:space="preserve"> in combination with Sp56</w:t>
      </w:r>
      <w:r w:rsidR="005B39EB">
        <w:rPr>
          <w:rFonts w:asciiTheme="minorHAnsi" w:hAnsiTheme="minorHAnsi" w:cstheme="minorHAnsi"/>
          <w:color w:val="000000" w:themeColor="text1"/>
        </w:rPr>
        <w:t xml:space="preserve"> </w:t>
      </w:r>
      <w:r w:rsidR="005B39EB">
        <w:rPr>
          <w:rFonts w:asciiTheme="minorHAnsi" w:hAnsiTheme="minorHAnsi" w:cstheme="minorHAnsi"/>
          <w:color w:val="FF0000"/>
        </w:rPr>
        <w:t>(S-P-fifty-six)</w:t>
      </w:r>
      <w:r w:rsidR="00380B71">
        <w:rPr>
          <w:rFonts w:asciiTheme="minorHAnsi" w:hAnsiTheme="minorHAnsi" w:cstheme="minorHAnsi"/>
          <w:color w:val="000000" w:themeColor="text1"/>
        </w:rPr>
        <w:t xml:space="preserve"> and H1T</w:t>
      </w:r>
      <w:r w:rsidR="00E460EA">
        <w:rPr>
          <w:rFonts w:asciiTheme="minorHAnsi" w:hAnsiTheme="minorHAnsi" w:cstheme="minorHAnsi"/>
          <w:color w:val="000000" w:themeColor="text1"/>
        </w:rPr>
        <w:t xml:space="preserve"> </w:t>
      </w:r>
      <w:r w:rsidR="00E460EA">
        <w:rPr>
          <w:rFonts w:asciiTheme="minorHAnsi" w:hAnsiTheme="minorHAnsi" w:cstheme="minorHAnsi"/>
          <w:color w:val="FF0000"/>
        </w:rPr>
        <w:t>(H-one-T)</w:t>
      </w:r>
      <w:r w:rsidR="00380B71">
        <w:rPr>
          <w:rFonts w:asciiTheme="minorHAnsi" w:hAnsiTheme="minorHAnsi" w:cstheme="minorHAnsi"/>
          <w:color w:val="000000" w:themeColor="text1"/>
        </w:rPr>
        <w:t xml:space="preserve"> staining </w:t>
      </w:r>
      <w:r w:rsidR="00380B71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3A08F1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380B71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3A08F1">
        <w:rPr>
          <w:rFonts w:asciiTheme="minorHAnsi" w:hAnsiTheme="minorHAnsi" w:cstheme="minorHAnsi"/>
          <w:color w:val="000000" w:themeColor="text1"/>
        </w:rPr>
        <w:t xml:space="preserve"> and is also typically around 90% </w:t>
      </w:r>
      <w:r w:rsidR="003A08F1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3A08F1">
        <w:rPr>
          <w:rFonts w:asciiTheme="minorHAnsi" w:hAnsiTheme="minorHAnsi" w:cstheme="minorHAnsi"/>
          <w:color w:val="000000" w:themeColor="text1"/>
        </w:rPr>
        <w:t>.</w:t>
      </w:r>
    </w:p>
    <w:p w14:paraId="4F5B7D43" w14:textId="77777777" w:rsidR="00380B71" w:rsidRDefault="00380B71" w:rsidP="00380B71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22F5886" w14:textId="77777777" w:rsidR="003A08F1" w:rsidRPr="003A08F1" w:rsidRDefault="00380B71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 w:rsidRPr="003A08F1">
        <w:rPr>
          <w:rFonts w:asciiTheme="minorHAnsi" w:hAnsiTheme="minorHAnsi" w:cstheme="minorHAnsi"/>
          <w:color w:val="000000" w:themeColor="text1"/>
        </w:rPr>
        <w:t xml:space="preserve">LAB MEDIA: Figures 3B and 3C </w:t>
      </w:r>
      <w:r w:rsidRPr="003A08F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bottom DCV image in Figure 3B </w:t>
      </w:r>
    </w:p>
    <w:p w14:paraId="60484991" w14:textId="2B863DCE" w:rsidR="00380B71" w:rsidRPr="003A08F1" w:rsidRDefault="00380B71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3B and 3C 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green and red signal in Figure 3B</w:t>
      </w:r>
    </w:p>
    <w:p w14:paraId="57FDD3F6" w14:textId="00D76ABE" w:rsidR="003A08F1" w:rsidRPr="003A08F1" w:rsidRDefault="003A08F1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3B and 3C </w:t>
      </w:r>
      <w:r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Pr="003A08F1">
        <w:rPr>
          <w:rFonts w:asciiTheme="minorHAnsi" w:hAnsiTheme="minorHAnsi" w:cstheme="minorHAnsi"/>
          <w:i/>
          <w:iCs/>
          <w:color w:val="4F81BD" w:themeColor="accent1"/>
        </w:rPr>
        <w:t xml:space="preserve"> Purity data in Figure 3C</w:t>
      </w:r>
    </w:p>
    <w:p w14:paraId="1D597A4B" w14:textId="77777777" w:rsidR="006C7296" w:rsidRPr="006C7296" w:rsidRDefault="006C7296" w:rsidP="006C7296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CB54D5D" w14:textId="52A19573" w:rsidR="006C7296" w:rsidRDefault="006C7296" w:rsidP="005B39EB">
      <w:pPr>
        <w:pStyle w:val="ListParagraph"/>
        <w:numPr>
          <w:ilvl w:val="1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 w:rsidRPr="006C7296">
        <w:rPr>
          <w:rFonts w:asciiTheme="minorHAnsi" w:hAnsiTheme="minorHAnsi" w:cstheme="minorHAnsi"/>
          <w:color w:val="000000" w:themeColor="text1"/>
        </w:rPr>
        <w:t xml:space="preserve">The viability of </w:t>
      </w:r>
      <w:r w:rsidR="00380B71">
        <w:rPr>
          <w:rFonts w:asciiTheme="minorHAnsi" w:hAnsiTheme="minorHAnsi" w:cstheme="minorHAnsi"/>
          <w:color w:val="000000" w:themeColor="text1"/>
        </w:rPr>
        <w:t>the</w:t>
      </w:r>
      <w:r w:rsidRPr="006C7296">
        <w:rPr>
          <w:rFonts w:asciiTheme="minorHAnsi" w:hAnsiTheme="minorHAnsi" w:cstheme="minorHAnsi"/>
          <w:color w:val="000000" w:themeColor="text1"/>
        </w:rPr>
        <w:t xml:space="preserve"> isolated cell</w:t>
      </w:r>
      <w:r w:rsidR="00380B71">
        <w:rPr>
          <w:rFonts w:asciiTheme="minorHAnsi" w:hAnsiTheme="minorHAnsi" w:cstheme="minorHAnsi"/>
          <w:color w:val="000000" w:themeColor="text1"/>
        </w:rPr>
        <w:t xml:space="preserve"> population</w:t>
      </w:r>
      <w:r w:rsidRPr="006C7296">
        <w:rPr>
          <w:rFonts w:asciiTheme="minorHAnsi" w:hAnsiTheme="minorHAnsi" w:cstheme="minorHAnsi"/>
          <w:color w:val="000000" w:themeColor="text1"/>
        </w:rPr>
        <w:t xml:space="preserve">s is usually over 95% </w:t>
      </w:r>
      <w:r w:rsidR="00380B71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380B71">
        <w:rPr>
          <w:rFonts w:asciiTheme="minorHAnsi" w:hAnsiTheme="minorHAnsi" w:cstheme="minorHAnsi"/>
          <w:color w:val="000000" w:themeColor="text1"/>
        </w:rPr>
        <w:t xml:space="preserve"> and the</w:t>
      </w:r>
      <w:r w:rsidRPr="006C7296">
        <w:rPr>
          <w:rFonts w:asciiTheme="minorHAnsi" w:hAnsiTheme="minorHAnsi" w:cstheme="minorHAnsi"/>
          <w:color w:val="000000" w:themeColor="text1"/>
        </w:rPr>
        <w:t xml:space="preserve"> </w:t>
      </w:r>
      <w:r w:rsidR="00380B71">
        <w:rPr>
          <w:rFonts w:asciiTheme="minorHAnsi" w:hAnsiTheme="minorHAnsi" w:cstheme="minorHAnsi"/>
          <w:color w:val="000000" w:themeColor="text1"/>
        </w:rPr>
        <w:t xml:space="preserve">average </w:t>
      </w:r>
      <w:r w:rsidRPr="006C7296">
        <w:rPr>
          <w:rFonts w:asciiTheme="minorHAnsi" w:hAnsiTheme="minorHAnsi" w:cstheme="minorHAnsi"/>
          <w:color w:val="000000" w:themeColor="text1"/>
        </w:rPr>
        <w:t xml:space="preserve">total yield of each fraction from a single adult mouse </w:t>
      </w:r>
      <w:r w:rsidR="00380B71">
        <w:rPr>
          <w:rFonts w:asciiTheme="minorHAnsi" w:hAnsiTheme="minorHAnsi" w:cstheme="minorHAnsi"/>
          <w:color w:val="000000" w:themeColor="text1"/>
        </w:rPr>
        <w:t xml:space="preserve">is typically </w:t>
      </w:r>
      <w:r w:rsidRPr="006C7296">
        <w:rPr>
          <w:rFonts w:asciiTheme="minorHAnsi" w:hAnsiTheme="minorHAnsi" w:cstheme="minorHAnsi"/>
          <w:color w:val="000000" w:themeColor="text1"/>
        </w:rPr>
        <w:t>sufficient for various downstream analyses</w:t>
      </w:r>
      <w:r w:rsidR="00380B71">
        <w:rPr>
          <w:rFonts w:asciiTheme="minorHAnsi" w:hAnsiTheme="minorHAnsi" w:cstheme="minorHAnsi"/>
          <w:color w:val="000000" w:themeColor="text1"/>
        </w:rPr>
        <w:t xml:space="preserve"> </w:t>
      </w:r>
      <w:r w:rsidR="00380B71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380B71">
        <w:rPr>
          <w:rFonts w:asciiTheme="minorHAnsi" w:hAnsiTheme="minorHAnsi" w:cstheme="minorHAnsi"/>
          <w:color w:val="000000" w:themeColor="text1"/>
        </w:rPr>
        <w:t>.</w:t>
      </w:r>
    </w:p>
    <w:p w14:paraId="1BEF3858" w14:textId="77777777" w:rsidR="00380B71" w:rsidRDefault="00380B71" w:rsidP="00380B71">
      <w:pPr>
        <w:pStyle w:val="ListParagraph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1097385" w14:textId="406F2843" w:rsidR="00380B71" w:rsidRPr="00380B71" w:rsidRDefault="00380B71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S1 and 3C</w:t>
      </w:r>
      <w:r w:rsidRPr="00380B7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blue signal in Figure S1</w:t>
      </w:r>
    </w:p>
    <w:p w14:paraId="03685ACD" w14:textId="249BAEF6" w:rsidR="00380B71" w:rsidRPr="006C7296" w:rsidRDefault="00380B71" w:rsidP="005B39EB">
      <w:pPr>
        <w:pStyle w:val="ListParagraph"/>
        <w:numPr>
          <w:ilvl w:val="2"/>
          <w:numId w:val="26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S1 and 3C </w:t>
      </w:r>
      <w:r w:rsidRPr="006C7296">
        <w:rPr>
          <w:rFonts w:asciiTheme="minorHAnsi" w:hAnsiTheme="minorHAnsi" w:cstheme="minorHAnsi"/>
          <w:i/>
          <w:iCs/>
          <w:color w:val="4F81BD" w:themeColor="accent1"/>
        </w:rPr>
        <w:t>Video Editor: please 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Isolated cell numbers data row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5B9731FA" w14:textId="77777777" w:rsidR="003A08F1" w:rsidRDefault="003A08F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63269E6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CB7D143" w14:textId="77777777" w:rsidR="005B39EB" w:rsidRDefault="00473E1C" w:rsidP="005B39E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6CFE73DD" w14:textId="77777777" w:rsidR="005B39EB" w:rsidRDefault="005B39EB" w:rsidP="005B39EB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3F4777F" w14:textId="025CC169" w:rsidR="00B07A3B" w:rsidRPr="005B39EB" w:rsidRDefault="00B805C0" w:rsidP="005B39E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Cs w:val="24"/>
          <w:lang w:eastAsia="zh-TW"/>
        </w:rPr>
      </w:pPr>
      <w:proofErr w:type="spellStart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JoVE’s</w:t>
      </w:r>
      <w:proofErr w:type="spellEnd"/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V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 xml:space="preserve">oiceover </w:t>
      </w:r>
      <w:r w:rsidR="005B39EB">
        <w:rPr>
          <w:rFonts w:eastAsia="Times New Roman" w:cs="Calibri"/>
          <w:b/>
          <w:bCs/>
          <w:color w:val="222222"/>
          <w:szCs w:val="24"/>
          <w:u w:val="single"/>
        </w:rPr>
        <w:t>T</w:t>
      </w:r>
      <w:r w:rsidRPr="005B39EB">
        <w:rPr>
          <w:rFonts w:eastAsia="Times New Roman" w:cs="Calibri"/>
          <w:b/>
          <w:bCs/>
          <w:color w:val="222222"/>
          <w:szCs w:val="24"/>
          <w:u w:val="single"/>
        </w:rPr>
        <w:t>alent</w:t>
      </w:r>
      <w:r w:rsidR="007227C7" w:rsidRPr="005B39EB">
        <w:rPr>
          <w:rFonts w:asciiTheme="minorHAnsi" w:eastAsia="Times New Roman" w:hAnsiTheme="minorHAnsi" w:cstheme="minorHAnsi"/>
          <w:szCs w:val="24"/>
        </w:rPr>
        <w:t>:</w:t>
      </w:r>
      <w:r w:rsidR="00473E1C" w:rsidRPr="005B39EB">
        <w:rPr>
          <w:rFonts w:asciiTheme="minorHAnsi" w:eastAsia="Times New Roman" w:hAnsiTheme="minorHAnsi" w:cstheme="minorHAnsi"/>
          <w:szCs w:val="24"/>
        </w:rPr>
        <w:t xml:space="preserve"> </w:t>
      </w:r>
      <w:r w:rsidR="00652DBA" w:rsidRPr="005B39EB">
        <w:rPr>
          <w:rFonts w:asciiTheme="minorHAnsi" w:hAnsiTheme="minorHAnsi" w:cstheme="minorHAnsi"/>
        </w:rPr>
        <w:t>The sorted cells can be used for</w:t>
      </w:r>
      <w:r w:rsidRPr="005B39EB">
        <w:rPr>
          <w:rFonts w:asciiTheme="minorHAnsi" w:hAnsiTheme="minorHAnsi" w:cstheme="minorHAnsi"/>
        </w:rPr>
        <w:t xml:space="preserve"> various</w:t>
      </w:r>
      <w:r w:rsidR="00652DBA" w:rsidRPr="005B39EB">
        <w:rPr>
          <w:rFonts w:asciiTheme="minorHAnsi" w:hAnsiTheme="minorHAnsi" w:cstheme="minorHAnsi"/>
        </w:rPr>
        <w:t xml:space="preserve"> next-generation sequencing analys</w:t>
      </w:r>
      <w:r w:rsidRPr="005B39EB">
        <w:rPr>
          <w:rFonts w:asciiTheme="minorHAnsi" w:hAnsiTheme="minorHAnsi" w:cstheme="minorHAnsi"/>
        </w:rPr>
        <w:t>e</w:t>
      </w:r>
      <w:r w:rsidR="00652DBA" w:rsidRPr="005B39EB">
        <w:rPr>
          <w:rFonts w:asciiTheme="minorHAnsi" w:hAnsiTheme="minorHAnsi" w:cstheme="minorHAnsi"/>
        </w:rPr>
        <w:t xml:space="preserve">s to better explore gene expression </w:t>
      </w:r>
      <w:r w:rsidRPr="005B39EB">
        <w:rPr>
          <w:rFonts w:asciiTheme="minorHAnsi" w:hAnsiTheme="minorHAnsi" w:cstheme="minorHAnsi"/>
        </w:rPr>
        <w:t>and regulation during spermatogenesis</w:t>
      </w:r>
      <w:r w:rsidR="007227C7" w:rsidRPr="005B39EB">
        <w:rPr>
          <w:rFonts w:asciiTheme="minorHAnsi" w:hAnsiTheme="minorHAnsi" w:cstheme="minorHAnsi"/>
        </w:rPr>
        <w:t xml:space="preserve"> </w:t>
      </w:r>
      <w:r w:rsidR="007227C7" w:rsidRPr="002E7C7F">
        <w:rPr>
          <w:rFonts w:asciiTheme="minorHAnsi" w:hAnsiTheme="minorHAnsi" w:cstheme="minorHAnsi"/>
          <w:b/>
          <w:bCs/>
        </w:rPr>
        <w:t>[1]</w:t>
      </w:r>
      <w:r w:rsidR="007227C7" w:rsidRPr="005B39EB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55E8C67D" w:rsidR="007227C7" w:rsidRPr="005B39EB" w:rsidRDefault="002E7C7F" w:rsidP="005B39EB">
      <w:pPr>
        <w:pStyle w:val="ListParagraph"/>
        <w:numPr>
          <w:ilvl w:val="2"/>
          <w:numId w:val="28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 4.1.1. Talent creating new experiment and/or 4.2.3. Talent loading tube</w:t>
      </w:r>
    </w:p>
    <w:p w14:paraId="19571D2F" w14:textId="77777777" w:rsidR="005B39EB" w:rsidRPr="007227C7" w:rsidRDefault="005B39EB" w:rsidP="005B39EB">
      <w:pPr>
        <w:pStyle w:val="ListParagraph"/>
        <w:ind w:left="1627"/>
        <w:rPr>
          <w:rFonts w:cs="Calibri"/>
          <w:szCs w:val="24"/>
        </w:rPr>
      </w:pPr>
    </w:p>
    <w:sectPr w:rsidR="005B39EB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19A44" w14:textId="77777777" w:rsidR="00345CCE" w:rsidRDefault="00345CCE">
      <w:r>
        <w:separator/>
      </w:r>
    </w:p>
    <w:p w14:paraId="5AD7F9D8" w14:textId="77777777" w:rsidR="00345CCE" w:rsidRDefault="00345CCE"/>
  </w:endnote>
  <w:endnote w:type="continuationSeparator" w:id="0">
    <w:p w14:paraId="3FAA90F2" w14:textId="77777777" w:rsidR="00345CCE" w:rsidRDefault="00345CCE">
      <w:r>
        <w:continuationSeparator/>
      </w:r>
    </w:p>
    <w:p w14:paraId="0D877B05" w14:textId="77777777" w:rsidR="00345CCE" w:rsidRDefault="00345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07C47" w:rsidRDefault="00107C4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07C47" w:rsidRDefault="00107C47" w:rsidP="001E230F">
    <w:pPr>
      <w:pStyle w:val="Footer"/>
      <w:ind w:right="360"/>
    </w:pPr>
  </w:p>
  <w:p w14:paraId="10ECA4C8" w14:textId="77777777" w:rsidR="00107C47" w:rsidRDefault="00107C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94E498C" w:rsidR="00107C47" w:rsidRPr="00790E8C" w:rsidRDefault="00107C4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B551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76F36" w14:textId="77777777" w:rsidR="00345CCE" w:rsidRDefault="00345CCE">
      <w:r>
        <w:separator/>
      </w:r>
    </w:p>
    <w:p w14:paraId="01A21D46" w14:textId="77777777" w:rsidR="00345CCE" w:rsidRDefault="00345CCE"/>
  </w:footnote>
  <w:footnote w:type="continuationSeparator" w:id="0">
    <w:p w14:paraId="7D3758EB" w14:textId="77777777" w:rsidR="00345CCE" w:rsidRDefault="00345CCE">
      <w:r>
        <w:continuationSeparator/>
      </w:r>
    </w:p>
    <w:p w14:paraId="4F5B2B4D" w14:textId="77777777" w:rsidR="00345CCE" w:rsidRDefault="00345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4227BCC" w:rsidR="00107C47" w:rsidRPr="00A70AA9" w:rsidRDefault="00107C4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70AA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AA9" w:rsidRPr="00A70A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70A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70AA9" w:rsidRPr="00A70A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70AA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07C47" w:rsidRDefault="00107C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B526C4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F63DC1"/>
    <w:multiLevelType w:val="multilevel"/>
    <w:tmpl w:val="E654C9D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2D5B8E"/>
    <w:multiLevelType w:val="multilevel"/>
    <w:tmpl w:val="E26A7B72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FC00223"/>
    <w:multiLevelType w:val="multilevel"/>
    <w:tmpl w:val="E7902AC6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D059AE"/>
    <w:multiLevelType w:val="multilevel"/>
    <w:tmpl w:val="585056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4A3526CA"/>
    <w:multiLevelType w:val="multilevel"/>
    <w:tmpl w:val="E654C9D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50116F5F"/>
    <w:multiLevelType w:val="multilevel"/>
    <w:tmpl w:val="7590B8D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AC6D2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FD45CD"/>
    <w:multiLevelType w:val="multilevel"/>
    <w:tmpl w:val="8920F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8E0AB0"/>
    <w:multiLevelType w:val="multilevel"/>
    <w:tmpl w:val="A68E36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63CB1E00"/>
    <w:multiLevelType w:val="multilevel"/>
    <w:tmpl w:val="A68E36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4E7DD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21"/>
  </w:num>
  <w:num w:numId="4">
    <w:abstractNumId w:val="5"/>
  </w:num>
  <w:num w:numId="5">
    <w:abstractNumId w:val="27"/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0"/>
  </w:num>
  <w:num w:numId="12">
    <w:abstractNumId w:val="18"/>
  </w:num>
  <w:num w:numId="13">
    <w:abstractNumId w:val="23"/>
  </w:num>
  <w:num w:numId="14">
    <w:abstractNumId w:val="25"/>
  </w:num>
  <w:num w:numId="15">
    <w:abstractNumId w:val="26"/>
  </w:num>
  <w:num w:numId="16">
    <w:abstractNumId w:val="19"/>
  </w:num>
  <w:num w:numId="17">
    <w:abstractNumId w:val="13"/>
  </w:num>
  <w:num w:numId="18">
    <w:abstractNumId w:val="10"/>
  </w:num>
  <w:num w:numId="19">
    <w:abstractNumId w:val="4"/>
  </w:num>
  <w:num w:numId="20">
    <w:abstractNumId w:val="14"/>
  </w:num>
  <w:num w:numId="21">
    <w:abstractNumId w:val="1"/>
  </w:num>
  <w:num w:numId="22">
    <w:abstractNumId w:val="17"/>
  </w:num>
  <w:num w:numId="23">
    <w:abstractNumId w:val="3"/>
  </w:num>
  <w:num w:numId="24">
    <w:abstractNumId w:val="15"/>
  </w:num>
  <w:num w:numId="25">
    <w:abstractNumId w:val="8"/>
  </w:num>
  <w:num w:numId="26">
    <w:abstractNumId w:val="6"/>
  </w:num>
  <w:num w:numId="27">
    <w:abstractNumId w:val="22"/>
  </w:num>
  <w:num w:numId="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117C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6432"/>
    <w:rsid w:val="0003654A"/>
    <w:rsid w:val="00037828"/>
    <w:rsid w:val="00041DB1"/>
    <w:rsid w:val="0004309C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2CBE"/>
    <w:rsid w:val="00101418"/>
    <w:rsid w:val="001016BD"/>
    <w:rsid w:val="00106F46"/>
    <w:rsid w:val="00107C47"/>
    <w:rsid w:val="001115D1"/>
    <w:rsid w:val="0012098E"/>
    <w:rsid w:val="00125924"/>
    <w:rsid w:val="00126973"/>
    <w:rsid w:val="00126DF6"/>
    <w:rsid w:val="00127128"/>
    <w:rsid w:val="00143557"/>
    <w:rsid w:val="001469E6"/>
    <w:rsid w:val="00151824"/>
    <w:rsid w:val="001528A5"/>
    <w:rsid w:val="00162D51"/>
    <w:rsid w:val="00167E30"/>
    <w:rsid w:val="00173D95"/>
    <w:rsid w:val="00176D6F"/>
    <w:rsid w:val="00177044"/>
    <w:rsid w:val="00177B33"/>
    <w:rsid w:val="001819E3"/>
    <w:rsid w:val="00184EF9"/>
    <w:rsid w:val="001850F2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780B"/>
    <w:rsid w:val="001F0890"/>
    <w:rsid w:val="00214268"/>
    <w:rsid w:val="00220015"/>
    <w:rsid w:val="002422D6"/>
    <w:rsid w:val="00244CDB"/>
    <w:rsid w:val="00247BFF"/>
    <w:rsid w:val="0025310D"/>
    <w:rsid w:val="00253ABE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4155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E7C7F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5CCE"/>
    <w:rsid w:val="0034684D"/>
    <w:rsid w:val="00347A7B"/>
    <w:rsid w:val="003513A5"/>
    <w:rsid w:val="00355D9B"/>
    <w:rsid w:val="0035669D"/>
    <w:rsid w:val="00363153"/>
    <w:rsid w:val="00364249"/>
    <w:rsid w:val="00365612"/>
    <w:rsid w:val="00370F02"/>
    <w:rsid w:val="00380B71"/>
    <w:rsid w:val="003839D9"/>
    <w:rsid w:val="0038502C"/>
    <w:rsid w:val="00386777"/>
    <w:rsid w:val="00395684"/>
    <w:rsid w:val="00397A5B"/>
    <w:rsid w:val="003A08F1"/>
    <w:rsid w:val="003A1109"/>
    <w:rsid w:val="003A49C2"/>
    <w:rsid w:val="003B5E26"/>
    <w:rsid w:val="003C32EC"/>
    <w:rsid w:val="003C5B1C"/>
    <w:rsid w:val="003C69C2"/>
    <w:rsid w:val="003D0847"/>
    <w:rsid w:val="003D0C49"/>
    <w:rsid w:val="003D396D"/>
    <w:rsid w:val="003E2BC9"/>
    <w:rsid w:val="003F4B52"/>
    <w:rsid w:val="004034B6"/>
    <w:rsid w:val="004114EA"/>
    <w:rsid w:val="00413DC4"/>
    <w:rsid w:val="00414B4F"/>
    <w:rsid w:val="00440FFA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6FB8"/>
    <w:rsid w:val="00490DBF"/>
    <w:rsid w:val="0049332B"/>
    <w:rsid w:val="00493A57"/>
    <w:rsid w:val="004A12F9"/>
    <w:rsid w:val="004A5B5F"/>
    <w:rsid w:val="004B20EB"/>
    <w:rsid w:val="004C1095"/>
    <w:rsid w:val="004C2DAD"/>
    <w:rsid w:val="004C4235"/>
    <w:rsid w:val="004D4A03"/>
    <w:rsid w:val="004D4A4F"/>
    <w:rsid w:val="004D5C8C"/>
    <w:rsid w:val="004E0C5A"/>
    <w:rsid w:val="004E1FA3"/>
    <w:rsid w:val="004E2BE1"/>
    <w:rsid w:val="004E35F1"/>
    <w:rsid w:val="004E3F8E"/>
    <w:rsid w:val="004F4B75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9699F"/>
    <w:rsid w:val="005A02B6"/>
    <w:rsid w:val="005A09D8"/>
    <w:rsid w:val="005A1F5E"/>
    <w:rsid w:val="005A2873"/>
    <w:rsid w:val="005A3F8F"/>
    <w:rsid w:val="005B39EB"/>
    <w:rsid w:val="005B3A66"/>
    <w:rsid w:val="005B6859"/>
    <w:rsid w:val="005C6D1E"/>
    <w:rsid w:val="005D783F"/>
    <w:rsid w:val="005E2B7E"/>
    <w:rsid w:val="005E615F"/>
    <w:rsid w:val="005F18A3"/>
    <w:rsid w:val="005F3A7E"/>
    <w:rsid w:val="00604177"/>
    <w:rsid w:val="00604DF1"/>
    <w:rsid w:val="006137EC"/>
    <w:rsid w:val="00624240"/>
    <w:rsid w:val="006346FE"/>
    <w:rsid w:val="00637544"/>
    <w:rsid w:val="006402D4"/>
    <w:rsid w:val="006422F8"/>
    <w:rsid w:val="00645B93"/>
    <w:rsid w:val="00652165"/>
    <w:rsid w:val="00652DBA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2835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4B26"/>
    <w:rsid w:val="006C7296"/>
    <w:rsid w:val="006D370A"/>
    <w:rsid w:val="006D3AC7"/>
    <w:rsid w:val="006D6939"/>
    <w:rsid w:val="006D7676"/>
    <w:rsid w:val="0071294C"/>
    <w:rsid w:val="007227C7"/>
    <w:rsid w:val="00724E3B"/>
    <w:rsid w:val="00731E5D"/>
    <w:rsid w:val="00734437"/>
    <w:rsid w:val="00736292"/>
    <w:rsid w:val="00745D4B"/>
    <w:rsid w:val="00746865"/>
    <w:rsid w:val="007544FB"/>
    <w:rsid w:val="007548F3"/>
    <w:rsid w:val="007574EC"/>
    <w:rsid w:val="00757F88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784"/>
    <w:rsid w:val="007D6AEA"/>
    <w:rsid w:val="007F48D4"/>
    <w:rsid w:val="00802635"/>
    <w:rsid w:val="00804C75"/>
    <w:rsid w:val="00806B1B"/>
    <w:rsid w:val="0081061D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6446"/>
    <w:rsid w:val="008945FB"/>
    <w:rsid w:val="00895C40"/>
    <w:rsid w:val="008A0177"/>
    <w:rsid w:val="008D2715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C63"/>
    <w:rsid w:val="009160AC"/>
    <w:rsid w:val="009212DD"/>
    <w:rsid w:val="00921AB9"/>
    <w:rsid w:val="009301B8"/>
    <w:rsid w:val="00931D78"/>
    <w:rsid w:val="00933861"/>
    <w:rsid w:val="00936BB1"/>
    <w:rsid w:val="00941F06"/>
    <w:rsid w:val="009431F3"/>
    <w:rsid w:val="00947092"/>
    <w:rsid w:val="00951A8E"/>
    <w:rsid w:val="00954870"/>
    <w:rsid w:val="009625B1"/>
    <w:rsid w:val="00973069"/>
    <w:rsid w:val="00977157"/>
    <w:rsid w:val="00985F44"/>
    <w:rsid w:val="00987081"/>
    <w:rsid w:val="00991D70"/>
    <w:rsid w:val="009A0E7C"/>
    <w:rsid w:val="009A3430"/>
    <w:rsid w:val="009A3CBD"/>
    <w:rsid w:val="009B2183"/>
    <w:rsid w:val="009B4EE3"/>
    <w:rsid w:val="009C041E"/>
    <w:rsid w:val="009C2062"/>
    <w:rsid w:val="009C7B9A"/>
    <w:rsid w:val="009D21B9"/>
    <w:rsid w:val="009D4C73"/>
    <w:rsid w:val="009E3300"/>
    <w:rsid w:val="009E4241"/>
    <w:rsid w:val="009F356C"/>
    <w:rsid w:val="009F51F2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463A8"/>
    <w:rsid w:val="00A60320"/>
    <w:rsid w:val="00A70AA9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B3338"/>
    <w:rsid w:val="00AC03F2"/>
    <w:rsid w:val="00AC5EF4"/>
    <w:rsid w:val="00AC63FC"/>
    <w:rsid w:val="00AD1C31"/>
    <w:rsid w:val="00AD4F04"/>
    <w:rsid w:val="00AE11E8"/>
    <w:rsid w:val="00AE4220"/>
    <w:rsid w:val="00AF7D04"/>
    <w:rsid w:val="00B00969"/>
    <w:rsid w:val="00B0164B"/>
    <w:rsid w:val="00B07A3B"/>
    <w:rsid w:val="00B10942"/>
    <w:rsid w:val="00B112F2"/>
    <w:rsid w:val="00B13941"/>
    <w:rsid w:val="00B324D0"/>
    <w:rsid w:val="00B340A8"/>
    <w:rsid w:val="00B40E12"/>
    <w:rsid w:val="00B435B8"/>
    <w:rsid w:val="00B4499C"/>
    <w:rsid w:val="00B5116D"/>
    <w:rsid w:val="00B55E2B"/>
    <w:rsid w:val="00B6201D"/>
    <w:rsid w:val="00B653B7"/>
    <w:rsid w:val="00B66A14"/>
    <w:rsid w:val="00B67BFA"/>
    <w:rsid w:val="00B716CD"/>
    <w:rsid w:val="00B7250F"/>
    <w:rsid w:val="00B805C0"/>
    <w:rsid w:val="00B807E5"/>
    <w:rsid w:val="00B833F1"/>
    <w:rsid w:val="00B87BC5"/>
    <w:rsid w:val="00BA5DF4"/>
    <w:rsid w:val="00BA719D"/>
    <w:rsid w:val="00BB5516"/>
    <w:rsid w:val="00BC6DA7"/>
    <w:rsid w:val="00BD159A"/>
    <w:rsid w:val="00BD4346"/>
    <w:rsid w:val="00BE051D"/>
    <w:rsid w:val="00BF11F0"/>
    <w:rsid w:val="00C035C7"/>
    <w:rsid w:val="00C10A26"/>
    <w:rsid w:val="00C12062"/>
    <w:rsid w:val="00C24492"/>
    <w:rsid w:val="00C25580"/>
    <w:rsid w:val="00C32213"/>
    <w:rsid w:val="00C34F4C"/>
    <w:rsid w:val="00C36294"/>
    <w:rsid w:val="00C44433"/>
    <w:rsid w:val="00C602B2"/>
    <w:rsid w:val="00C701E9"/>
    <w:rsid w:val="00C70C90"/>
    <w:rsid w:val="00C7374B"/>
    <w:rsid w:val="00C75070"/>
    <w:rsid w:val="00C8109F"/>
    <w:rsid w:val="00C82679"/>
    <w:rsid w:val="00C836F3"/>
    <w:rsid w:val="00C93B4A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147"/>
    <w:rsid w:val="00CD63B8"/>
    <w:rsid w:val="00CD7F92"/>
    <w:rsid w:val="00CE10F2"/>
    <w:rsid w:val="00CE4904"/>
    <w:rsid w:val="00CF22F6"/>
    <w:rsid w:val="00CF6830"/>
    <w:rsid w:val="00CF771C"/>
    <w:rsid w:val="00D00EF4"/>
    <w:rsid w:val="00D0547C"/>
    <w:rsid w:val="00D103FE"/>
    <w:rsid w:val="00D10BFA"/>
    <w:rsid w:val="00D10F00"/>
    <w:rsid w:val="00D1145C"/>
    <w:rsid w:val="00D150D8"/>
    <w:rsid w:val="00D278FD"/>
    <w:rsid w:val="00D30007"/>
    <w:rsid w:val="00D300CE"/>
    <w:rsid w:val="00D37C1A"/>
    <w:rsid w:val="00D406D6"/>
    <w:rsid w:val="00D45AF7"/>
    <w:rsid w:val="00D466AF"/>
    <w:rsid w:val="00D47642"/>
    <w:rsid w:val="00D645E9"/>
    <w:rsid w:val="00D707AD"/>
    <w:rsid w:val="00D7115D"/>
    <w:rsid w:val="00D712A3"/>
    <w:rsid w:val="00D718B5"/>
    <w:rsid w:val="00D76CDF"/>
    <w:rsid w:val="00D81D86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5D68"/>
    <w:rsid w:val="00DD7CF3"/>
    <w:rsid w:val="00DE2882"/>
    <w:rsid w:val="00DE46DB"/>
    <w:rsid w:val="00DE666B"/>
    <w:rsid w:val="00DE66F3"/>
    <w:rsid w:val="00DF0865"/>
    <w:rsid w:val="00DF145E"/>
    <w:rsid w:val="00DF1ED6"/>
    <w:rsid w:val="00DF307B"/>
    <w:rsid w:val="00E04CF8"/>
    <w:rsid w:val="00E124D1"/>
    <w:rsid w:val="00E13200"/>
    <w:rsid w:val="00E20339"/>
    <w:rsid w:val="00E24673"/>
    <w:rsid w:val="00E24898"/>
    <w:rsid w:val="00E30D65"/>
    <w:rsid w:val="00E355EE"/>
    <w:rsid w:val="00E44C46"/>
    <w:rsid w:val="00E459B2"/>
    <w:rsid w:val="00E460EA"/>
    <w:rsid w:val="00E614DE"/>
    <w:rsid w:val="00E64222"/>
    <w:rsid w:val="00E662CA"/>
    <w:rsid w:val="00E74443"/>
    <w:rsid w:val="00E8076C"/>
    <w:rsid w:val="00E8250E"/>
    <w:rsid w:val="00E82D47"/>
    <w:rsid w:val="00EA15F6"/>
    <w:rsid w:val="00EA20E5"/>
    <w:rsid w:val="00EA2756"/>
    <w:rsid w:val="00EA4B94"/>
    <w:rsid w:val="00EA60D4"/>
    <w:rsid w:val="00EB7E89"/>
    <w:rsid w:val="00EC098C"/>
    <w:rsid w:val="00EC1228"/>
    <w:rsid w:val="00EC3C46"/>
    <w:rsid w:val="00EC69FF"/>
    <w:rsid w:val="00ED00F1"/>
    <w:rsid w:val="00ED23F4"/>
    <w:rsid w:val="00ED592D"/>
    <w:rsid w:val="00ED5AFE"/>
    <w:rsid w:val="00EE1E2F"/>
    <w:rsid w:val="00EE39ED"/>
    <w:rsid w:val="00EE4460"/>
    <w:rsid w:val="00EF248D"/>
    <w:rsid w:val="00EF4E2B"/>
    <w:rsid w:val="00EF612B"/>
    <w:rsid w:val="00F0293A"/>
    <w:rsid w:val="00F04E9E"/>
    <w:rsid w:val="00F10CF8"/>
    <w:rsid w:val="00F10FAD"/>
    <w:rsid w:val="00F146E3"/>
    <w:rsid w:val="00F20A18"/>
    <w:rsid w:val="00F217CF"/>
    <w:rsid w:val="00F22F5E"/>
    <w:rsid w:val="00F257A0"/>
    <w:rsid w:val="00F3061E"/>
    <w:rsid w:val="00F33EED"/>
    <w:rsid w:val="00F35094"/>
    <w:rsid w:val="00F56A75"/>
    <w:rsid w:val="00F60B45"/>
    <w:rsid w:val="00F64FB6"/>
    <w:rsid w:val="00F65BB3"/>
    <w:rsid w:val="00F74089"/>
    <w:rsid w:val="00F84399"/>
    <w:rsid w:val="00F85BE5"/>
    <w:rsid w:val="00F862DA"/>
    <w:rsid w:val="00F93D54"/>
    <w:rsid w:val="00F95E8D"/>
    <w:rsid w:val="00FA1A9D"/>
    <w:rsid w:val="00FA4824"/>
    <w:rsid w:val="00FA695B"/>
    <w:rsid w:val="00FA6A55"/>
    <w:rsid w:val="00FA7A79"/>
    <w:rsid w:val="00FA7D51"/>
    <w:rsid w:val="00FB276F"/>
    <w:rsid w:val="00FB2B96"/>
    <w:rsid w:val="00FD1497"/>
    <w:rsid w:val="00FD36F8"/>
    <w:rsid w:val="00FD607A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InternetLink">
    <w:name w:val="Internet Link"/>
    <w:uiPriority w:val="99"/>
    <w:rsid w:val="00DF14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oshi.namekawa@cchmc.org" TargetMode="External"/><Relationship Id="rId13" Type="http://schemas.openxmlformats.org/officeDocument/2006/relationships/hyperlink" Target="mailto:shosei@nibb.ac.j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8178" TargetMode="External"/><Relationship Id="rId12" Type="http://schemas.openxmlformats.org/officeDocument/2006/relationships/hyperlink" Target="mailto:asakashita@keio.j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kagawa@nibb.ac.j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engwen.hu@cchmc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u-han.yeh@cchmc.org" TargetMode="External"/><Relationship Id="rId14" Type="http://schemas.openxmlformats.org/officeDocument/2006/relationships/hyperlink" Target="mailto:s-maezawa@rs.tus.ac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53</TotalTime>
  <Pages>13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12</cp:revision>
  <dcterms:created xsi:type="dcterms:W3CDTF">2020-09-21T09:57:00Z</dcterms:created>
  <dcterms:modified xsi:type="dcterms:W3CDTF">2020-10-16T11:48:00Z</dcterms:modified>
</cp:coreProperties>
</file>