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68675" w14:textId="77777777" w:rsidR="002B60F5" w:rsidRDefault="00291084" w:rsidP="00D45A62">
      <w:pPr>
        <w:pStyle w:val="NormalWeb"/>
        <w:spacing w:before="0" w:beforeAutospacing="0" w:after="0" w:afterAutospacing="0"/>
        <w:rPr>
          <w:rFonts w:asciiTheme="minorHAnsi" w:eastAsia="Arial" w:hAnsiTheme="minorHAnsi" w:cstheme="minorBidi"/>
          <w:color w:val="auto"/>
        </w:rPr>
      </w:pPr>
      <w:r>
        <w:rPr>
          <w:rFonts w:asciiTheme="minorHAnsi" w:eastAsia="Arial" w:hAnsiTheme="minorHAnsi" w:cstheme="minorBidi"/>
          <w:b/>
          <w:bCs/>
          <w:color w:val="auto"/>
        </w:rPr>
        <w:t>TITLE:</w:t>
      </w:r>
      <w:r>
        <w:rPr>
          <w:rFonts w:asciiTheme="minorHAnsi" w:eastAsia="Arial" w:hAnsiTheme="minorHAnsi" w:cstheme="minorBidi"/>
          <w:color w:val="auto"/>
        </w:rPr>
        <w:t xml:space="preserve"> </w:t>
      </w:r>
    </w:p>
    <w:p w14:paraId="67711C8E" w14:textId="6A333CA8"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Single-Cell Electroporation across Different Organotypic Slice Culture of Mouse Hippocampal Excitatory and Class-Specific Inhibitory Neurons</w:t>
      </w:r>
    </w:p>
    <w:p w14:paraId="79615C8F" w14:textId="77777777" w:rsidR="002B60F5" w:rsidRDefault="002B60F5" w:rsidP="00D45A62">
      <w:pPr>
        <w:rPr>
          <w:rFonts w:asciiTheme="minorHAnsi" w:eastAsia="Arial" w:hAnsiTheme="minorHAnsi" w:cstheme="minorHAnsi"/>
          <w:color w:val="auto"/>
        </w:rPr>
      </w:pPr>
    </w:p>
    <w:p w14:paraId="2728C626" w14:textId="77777777"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 xml:space="preserve">AUTHORS AND AFFILIATIONS: </w:t>
      </w:r>
    </w:p>
    <w:p w14:paraId="62465E5E" w14:textId="77777777" w:rsidR="002B60F5" w:rsidRDefault="00291084" w:rsidP="00D45A62">
      <w:pPr>
        <w:rPr>
          <w:rFonts w:asciiTheme="minorHAnsi" w:eastAsia="Arial" w:hAnsiTheme="minorHAnsi" w:cstheme="minorHAnsi"/>
          <w:color w:val="auto"/>
          <w:vertAlign w:val="superscript"/>
        </w:rPr>
      </w:pPr>
      <w:r>
        <w:rPr>
          <w:rFonts w:asciiTheme="minorHAnsi" w:eastAsia="Arial" w:hAnsiTheme="minorHAnsi" w:cstheme="minorHAnsi"/>
          <w:color w:val="auto"/>
        </w:rPr>
        <w:t>David G. Keener</w:t>
      </w:r>
      <w:r>
        <w:rPr>
          <w:rFonts w:asciiTheme="minorHAnsi" w:eastAsia="Arial" w:hAnsiTheme="minorHAnsi" w:cstheme="minorHAnsi"/>
          <w:color w:val="auto"/>
          <w:vertAlign w:val="superscript"/>
        </w:rPr>
        <w:t>1,2*</w:t>
      </w:r>
      <w:r>
        <w:rPr>
          <w:rFonts w:asciiTheme="minorHAnsi" w:eastAsia="Arial" w:hAnsiTheme="minorHAnsi" w:cstheme="minorHAnsi"/>
          <w:color w:val="auto"/>
        </w:rPr>
        <w:t>,</w:t>
      </w:r>
      <w:r>
        <w:rPr>
          <w:rFonts w:asciiTheme="minorHAnsi" w:eastAsia="Arial" w:hAnsiTheme="minorHAnsi" w:cstheme="minorHAnsi"/>
          <w:color w:val="auto"/>
          <w:vertAlign w:val="superscript"/>
        </w:rPr>
        <w:t xml:space="preserve"> </w:t>
      </w:r>
      <w:r>
        <w:rPr>
          <w:rFonts w:asciiTheme="minorHAnsi" w:eastAsia="Arial" w:hAnsiTheme="minorHAnsi" w:cstheme="minorHAnsi"/>
          <w:color w:val="auto"/>
        </w:rPr>
        <w:t>Amy Cheung</w:t>
      </w:r>
      <w:r>
        <w:rPr>
          <w:rFonts w:asciiTheme="minorHAnsi" w:eastAsia="Arial" w:hAnsiTheme="minorHAnsi" w:cstheme="minorHAnsi"/>
          <w:color w:val="auto"/>
          <w:vertAlign w:val="superscript"/>
        </w:rPr>
        <w:t>1,3*</w:t>
      </w:r>
      <w:r>
        <w:rPr>
          <w:rFonts w:asciiTheme="minorHAnsi" w:eastAsia="Arial" w:hAnsiTheme="minorHAnsi" w:cstheme="minorHAnsi"/>
          <w:color w:val="auto"/>
        </w:rPr>
        <w:t>, Kensuke Futai</w:t>
      </w:r>
      <w:r>
        <w:rPr>
          <w:rFonts w:asciiTheme="minorHAnsi" w:eastAsia="Arial" w:hAnsiTheme="minorHAnsi" w:cstheme="minorHAnsi"/>
          <w:color w:val="auto"/>
          <w:vertAlign w:val="superscript"/>
        </w:rPr>
        <w:t>1</w:t>
      </w:r>
    </w:p>
    <w:p w14:paraId="409F2FB0" w14:textId="77777777" w:rsidR="002B60F5" w:rsidRDefault="002B60F5" w:rsidP="00D45A62">
      <w:pPr>
        <w:rPr>
          <w:rFonts w:asciiTheme="minorHAnsi" w:eastAsia="Arial" w:hAnsiTheme="minorHAnsi" w:cstheme="minorHAnsi"/>
          <w:color w:val="auto"/>
        </w:rPr>
      </w:pPr>
    </w:p>
    <w:p w14:paraId="35F55039"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vertAlign w:val="superscript"/>
        </w:rPr>
        <w:t>1</w:t>
      </w:r>
      <w:r>
        <w:rPr>
          <w:rFonts w:asciiTheme="minorHAnsi" w:eastAsia="Arial" w:hAnsiTheme="minorHAnsi" w:cstheme="minorHAnsi"/>
          <w:color w:val="auto"/>
        </w:rPr>
        <w:t>Brudnick Neuropsychiatric Research Institute, Department of Neurobiology, University of Massachusetts Medical School, 364 Plantation Street, LRB-706, Worcester, MA, USA</w:t>
      </w:r>
    </w:p>
    <w:p w14:paraId="1F137A05"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vertAlign w:val="superscript"/>
        </w:rPr>
        <w:t>2</w:t>
      </w:r>
      <w:r>
        <w:rPr>
          <w:rFonts w:asciiTheme="minorHAnsi" w:eastAsia="Arial" w:hAnsiTheme="minorHAnsi" w:cstheme="minorHAnsi"/>
          <w:color w:val="auto"/>
        </w:rPr>
        <w:t>Interdisciplinary Graduate Program, University of Massachusetts Medical School, Worcester, Massachusetts, USA</w:t>
      </w:r>
    </w:p>
    <w:p w14:paraId="493CC717"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vertAlign w:val="superscript"/>
        </w:rPr>
        <w:t>3</w:t>
      </w:r>
      <w:r>
        <w:rPr>
          <w:rFonts w:asciiTheme="minorHAnsi" w:eastAsia="Arial" w:hAnsiTheme="minorHAnsi" w:cstheme="minorHAnsi"/>
          <w:color w:val="auto"/>
        </w:rPr>
        <w:t>UMMS MD/PhD Program, University of Massachusetts Medical School, Worcester, Massachusetts, USA</w:t>
      </w:r>
    </w:p>
    <w:p w14:paraId="3BAE9CD1" w14:textId="77777777" w:rsidR="002B60F5" w:rsidRDefault="002B60F5" w:rsidP="00D45A62">
      <w:pPr>
        <w:rPr>
          <w:rFonts w:asciiTheme="minorHAnsi" w:eastAsia="Arial" w:hAnsiTheme="minorHAnsi" w:cstheme="minorHAnsi"/>
          <w:color w:val="auto"/>
        </w:rPr>
      </w:pPr>
    </w:p>
    <w:p w14:paraId="34C2C123"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*These authors contributed equally</w:t>
      </w:r>
    </w:p>
    <w:p w14:paraId="2E7832EF" w14:textId="77777777" w:rsidR="002B60F5" w:rsidRDefault="002B60F5" w:rsidP="00D45A62">
      <w:pPr>
        <w:rPr>
          <w:rFonts w:asciiTheme="minorHAnsi" w:eastAsia="Arial" w:hAnsiTheme="minorHAnsi" w:cstheme="minorHAnsi"/>
          <w:color w:val="auto"/>
        </w:rPr>
      </w:pPr>
    </w:p>
    <w:p w14:paraId="5446BEC9"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 xml:space="preserve">Corresponding author: </w:t>
      </w:r>
    </w:p>
    <w:p w14:paraId="3911F532"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 xml:space="preserve">Kensuke Futai </w:t>
      </w:r>
      <w:r>
        <w:rPr>
          <w:rFonts w:asciiTheme="minorHAnsi" w:eastAsia="Arial" w:hAnsiTheme="minorHAnsi" w:cstheme="minorHAnsi"/>
          <w:color w:val="auto"/>
        </w:rPr>
        <w:tab/>
      </w:r>
      <w:r>
        <w:rPr>
          <w:rFonts w:asciiTheme="minorHAnsi" w:eastAsia="Arial" w:hAnsiTheme="minorHAnsi" w:cstheme="minorHAnsi"/>
          <w:color w:val="auto"/>
        </w:rPr>
        <w:tab/>
        <w:t>(Kensuke.Futai@umassmed.edu)</w:t>
      </w:r>
    </w:p>
    <w:p w14:paraId="00F84048" w14:textId="77777777" w:rsidR="002B60F5" w:rsidRDefault="002B60F5" w:rsidP="00D45A62">
      <w:pPr>
        <w:rPr>
          <w:rFonts w:asciiTheme="minorHAnsi" w:eastAsia="Arial" w:hAnsiTheme="minorHAnsi" w:cstheme="minorHAnsi"/>
          <w:color w:val="auto"/>
        </w:rPr>
      </w:pPr>
    </w:p>
    <w:p w14:paraId="4EC6B7B6"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Email addresses of co-authors:</w:t>
      </w:r>
    </w:p>
    <w:p w14:paraId="3882ABBE"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 xml:space="preserve">David G. Keener </w:t>
      </w:r>
      <w:r>
        <w:rPr>
          <w:rFonts w:asciiTheme="minorHAnsi" w:eastAsia="Arial" w:hAnsiTheme="minorHAnsi" w:cstheme="minorHAnsi"/>
          <w:color w:val="auto"/>
        </w:rPr>
        <w:tab/>
        <w:t xml:space="preserve">(David.Keener@umassmed.edu) </w:t>
      </w:r>
    </w:p>
    <w:p w14:paraId="0803692D"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 xml:space="preserve">Amy Cheung </w:t>
      </w:r>
      <w:r>
        <w:rPr>
          <w:rFonts w:asciiTheme="minorHAnsi" w:eastAsia="Arial" w:hAnsiTheme="minorHAnsi" w:cstheme="minorHAnsi"/>
          <w:color w:val="auto"/>
        </w:rPr>
        <w:tab/>
      </w:r>
      <w:r>
        <w:rPr>
          <w:rFonts w:asciiTheme="minorHAnsi" w:eastAsia="Arial" w:hAnsiTheme="minorHAnsi" w:cstheme="minorHAnsi"/>
          <w:color w:val="auto"/>
        </w:rPr>
        <w:tab/>
        <w:t xml:space="preserve">(Amy.Cheung@umassmed.edu)  </w:t>
      </w:r>
    </w:p>
    <w:p w14:paraId="05E68BF6" w14:textId="77777777" w:rsidR="002B60F5" w:rsidRDefault="002B60F5" w:rsidP="00D45A62">
      <w:pPr>
        <w:pStyle w:val="NormalWeb"/>
        <w:spacing w:before="0" w:beforeAutospacing="0" w:after="0" w:afterAutospacing="0"/>
        <w:rPr>
          <w:rFonts w:asciiTheme="minorHAnsi" w:eastAsia="Arial" w:hAnsiTheme="minorHAnsi" w:cstheme="minorBidi"/>
          <w:b/>
          <w:bCs/>
          <w:color w:val="auto"/>
        </w:rPr>
      </w:pPr>
    </w:p>
    <w:p w14:paraId="78942113" w14:textId="77777777" w:rsidR="002B60F5" w:rsidRDefault="00291084" w:rsidP="00D45A62">
      <w:pPr>
        <w:pStyle w:val="NormalWeb"/>
        <w:spacing w:before="0" w:beforeAutospacing="0" w:after="0" w:afterAutospacing="0"/>
        <w:rPr>
          <w:rFonts w:asciiTheme="minorHAnsi" w:eastAsia="Arial" w:hAnsiTheme="minorHAnsi" w:cstheme="minorBidi"/>
          <w:color w:val="auto"/>
        </w:rPr>
      </w:pPr>
      <w:r>
        <w:rPr>
          <w:rFonts w:asciiTheme="minorHAnsi" w:eastAsia="Arial" w:hAnsiTheme="minorHAnsi" w:cstheme="minorBidi"/>
          <w:b/>
          <w:bCs/>
          <w:color w:val="auto"/>
        </w:rPr>
        <w:t>KEYWORDS:</w:t>
      </w:r>
      <w:r>
        <w:rPr>
          <w:rFonts w:asciiTheme="minorHAnsi" w:eastAsia="Arial" w:hAnsiTheme="minorHAnsi" w:cstheme="minorBidi"/>
          <w:color w:val="auto"/>
        </w:rPr>
        <w:t xml:space="preserve"> </w:t>
      </w:r>
    </w:p>
    <w:p w14:paraId="65C5C565"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single-cell electroporation, gene delivery, neuron, interneuron, electrophysiology, hippocampus, organotypic slice culture, mouse</w:t>
      </w:r>
    </w:p>
    <w:p w14:paraId="6F329851" w14:textId="77777777" w:rsidR="002B60F5" w:rsidRDefault="002B60F5" w:rsidP="00D45A62">
      <w:pPr>
        <w:pStyle w:val="NormalWeb"/>
        <w:spacing w:before="0" w:beforeAutospacing="0" w:after="0" w:afterAutospacing="0"/>
        <w:rPr>
          <w:rFonts w:asciiTheme="minorHAnsi" w:eastAsia="Arial" w:hAnsiTheme="minorHAnsi" w:cstheme="minorHAnsi"/>
          <w:color w:val="auto"/>
        </w:rPr>
      </w:pPr>
    </w:p>
    <w:p w14:paraId="030A5976" w14:textId="77777777"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SUMMARY:</w:t>
      </w:r>
      <w:r>
        <w:rPr>
          <w:rFonts w:asciiTheme="minorHAnsi" w:eastAsia="Arial" w:hAnsiTheme="minorHAnsi" w:cstheme="minorBidi"/>
          <w:color w:val="auto"/>
        </w:rPr>
        <w:t xml:space="preserve"> </w:t>
      </w:r>
    </w:p>
    <w:p w14:paraId="3F16A510"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Presented here is a protocol for single-cell electroporation that can deliver genes in both excitatory and inhibitory neurons across a range of in vitro hippocampal slice culture ages. Our approach provides precise and efficient expression of genes in individual cells, which can be used to examine cell-autonomous and intercellular functions.</w:t>
      </w:r>
    </w:p>
    <w:p w14:paraId="62C71C32" w14:textId="77777777" w:rsidR="002B60F5" w:rsidRDefault="002B60F5" w:rsidP="00D45A62">
      <w:pPr>
        <w:rPr>
          <w:rFonts w:asciiTheme="minorHAnsi" w:eastAsia="Arial" w:hAnsiTheme="minorHAnsi" w:cstheme="minorHAnsi"/>
          <w:color w:val="auto"/>
        </w:rPr>
      </w:pPr>
    </w:p>
    <w:p w14:paraId="0B91A2A7" w14:textId="77777777"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ABSTRACT:</w:t>
      </w:r>
      <w:r>
        <w:rPr>
          <w:rFonts w:asciiTheme="minorHAnsi" w:eastAsia="Arial" w:hAnsiTheme="minorHAnsi" w:cstheme="minorBidi"/>
          <w:color w:val="auto"/>
        </w:rPr>
        <w:t xml:space="preserve"> </w:t>
      </w:r>
    </w:p>
    <w:p w14:paraId="6D199723" w14:textId="59FD54A6"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Electroporation has established itself as a critical method for transferring specific genes into cells to understand their function. Here, we describe a single-cell electroporation technique that maximizes the efficiency (~80%) of in vitro gene transfection in excitatory and class-specific inhibitory neurons in mouse organotypic hippocampal slice culture. Using large glass electrodes, tetrodotoxin-containing artificial cerebrospinal fluid and mild electrical pulses, we delivered a gene of interest into cultured hippocampal CA1 pyramidal neurons and inhibitory interneurons. Moreover, electroporation could be carried out in cultured hippocampal slices up to 21 days in vitro with no reduction in transfection efficiency, allowing for the study of varying slice culture developmental stages.</w:t>
      </w:r>
      <w:r w:rsidR="00DE7744">
        <w:rPr>
          <w:rFonts w:asciiTheme="minorHAnsi" w:eastAsia="Arial" w:hAnsiTheme="minorHAnsi" w:cstheme="minorHAnsi"/>
          <w:color w:val="auto"/>
        </w:rPr>
        <w:t xml:space="preserve"> </w:t>
      </w:r>
      <w:r>
        <w:rPr>
          <w:rFonts w:asciiTheme="minorHAnsi" w:eastAsia="Arial" w:hAnsiTheme="minorHAnsi" w:cstheme="minorHAnsi"/>
          <w:color w:val="auto"/>
        </w:rPr>
        <w:t xml:space="preserve">With interest growing in examining the molecular functions of genes across a diverse range of cell types, our method demonstrates a reliable and straightforward </w:t>
      </w:r>
      <w:r>
        <w:rPr>
          <w:rFonts w:asciiTheme="minorHAnsi" w:eastAsia="Arial" w:hAnsiTheme="minorHAnsi" w:cstheme="minorHAnsi"/>
          <w:color w:val="auto"/>
        </w:rPr>
        <w:lastRenderedPageBreak/>
        <w:t>approach to in vitro gene transfection in mouse brain tissue that can be performed with existing electrophysiology equipment and techniques.</w:t>
      </w:r>
    </w:p>
    <w:p w14:paraId="09C81BF2" w14:textId="77777777" w:rsidR="002B60F5" w:rsidRDefault="002B60F5" w:rsidP="00D45A62">
      <w:pPr>
        <w:rPr>
          <w:rFonts w:asciiTheme="minorHAnsi" w:eastAsia="Arial" w:hAnsiTheme="minorHAnsi" w:cstheme="minorHAnsi"/>
          <w:color w:val="auto"/>
        </w:rPr>
      </w:pPr>
    </w:p>
    <w:p w14:paraId="5CE4BAB3" w14:textId="77777777"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INTRODUCTION:</w:t>
      </w:r>
      <w:r>
        <w:rPr>
          <w:rFonts w:asciiTheme="minorHAnsi" w:eastAsia="Arial" w:hAnsiTheme="minorHAnsi" w:cstheme="minorBidi"/>
          <w:color w:val="auto"/>
        </w:rPr>
        <w:t xml:space="preserve"> </w:t>
      </w:r>
    </w:p>
    <w:p w14:paraId="4DDB502D" w14:textId="77777777" w:rsidR="002B60F5" w:rsidRDefault="00291084" w:rsidP="00D45A62">
      <w:pPr>
        <w:rPr>
          <w:rFonts w:asciiTheme="minorHAnsi" w:eastAsia="Arial" w:hAnsiTheme="minorHAnsi" w:cstheme="minorBidi"/>
          <w:color w:val="auto"/>
        </w:rPr>
      </w:pPr>
      <w:r>
        <w:rPr>
          <w:rFonts w:asciiTheme="minorHAnsi" w:eastAsia="Arial" w:hAnsiTheme="minorHAnsi" w:cstheme="minorBidi"/>
          <w:color w:val="auto"/>
        </w:rPr>
        <w:t xml:space="preserve">In molecular biology, one of the most important considerations to an investigator is how to deliver a gene of interest into a cell or population of cells to elucidate its function. The different methods of delivery can be categorized as either biological (e.g., a viral vector), chemical (e.g., calcium phosphate or lipid), or physical (e.g., electroporation, microinjection, or </w:t>
      </w:r>
      <w:proofErr w:type="spellStart"/>
      <w:r>
        <w:rPr>
          <w:rFonts w:asciiTheme="minorHAnsi" w:eastAsia="Arial" w:hAnsiTheme="minorHAnsi" w:cstheme="minorBidi"/>
          <w:color w:val="auto"/>
        </w:rPr>
        <w:t>biolistics</w:t>
      </w:r>
      <w:proofErr w:type="spellEnd"/>
      <w:r>
        <w:rPr>
          <w:rFonts w:asciiTheme="minorHAnsi" w:eastAsia="Arial" w:hAnsiTheme="minorHAnsi" w:cstheme="minorBidi"/>
          <w:color w:val="auto"/>
        </w:rPr>
        <w:t>)</w:t>
      </w:r>
      <w:r>
        <w:rPr>
          <w:rFonts w:asciiTheme="minorHAnsi" w:eastAsia="Arial" w:hAnsiTheme="minorHAnsi" w:cstheme="minorBidi"/>
          <w:color w:val="auto"/>
        </w:rPr>
        <w:fldChar w:fldCharType="begin">
          <w:fldData xml:space="preserve">PEVuZE5vdGU+PENpdGU+PEF1dGhvcj5XYXNoYm91cm5lPC9BdXRob3I+PFllYXI+MjAwMjwvWWVh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</w:fldData>
        </w:fldChar>
      </w:r>
      <w:r>
        <w:rPr>
          <w:rFonts w:asciiTheme="minorHAnsi" w:eastAsia="Arial" w:hAnsiTheme="minorHAnsi" w:cstheme="minorBidi"/>
          <w:color w:val="auto"/>
        </w:rPr>
        <w:instrText xml:space="preserve"> ADDIN EN.CITE </w:instrText>
      </w:r>
      <w:r>
        <w:rPr>
          <w:rFonts w:asciiTheme="minorHAnsi" w:eastAsia="Arial" w:hAnsiTheme="minorHAnsi" w:cstheme="minorBidi"/>
          <w:color w:val="auto"/>
        </w:rPr>
        <w:fldChar w:fldCharType="begin">
          <w:fldData xml:space="preserve">PEVuZE5vdGU+PENpdGU+PEF1dGhvcj5XYXNoYm91cm5lPC9BdXRob3I+PFllYXI+MjAwMjwvWWVh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</w:fldData>
        </w:fldChar>
      </w:r>
      <w:r>
        <w:rPr>
          <w:rFonts w:asciiTheme="minorHAnsi" w:eastAsia="Arial" w:hAnsiTheme="minorHAnsi" w:cstheme="minorBidi"/>
          <w:color w:val="auto"/>
        </w:rPr>
        <w:instrText xml:space="preserve"> ADDIN EN.CITE.DATA </w:instrText>
      </w:r>
      <w:r>
        <w:rPr>
          <w:rFonts w:asciiTheme="minorHAnsi" w:eastAsia="Arial" w:hAnsiTheme="minorHAnsi" w:cstheme="minorBidi"/>
          <w:color w:val="auto"/>
        </w:rPr>
      </w:r>
      <w:r>
        <w:rPr>
          <w:rFonts w:asciiTheme="minorHAnsi" w:eastAsia="Arial" w:hAnsiTheme="minorHAnsi" w:cstheme="minorBidi"/>
          <w:color w:val="auto"/>
        </w:rPr>
        <w:fldChar w:fldCharType="end"/>
      </w:r>
      <w:r>
        <w:rPr>
          <w:rFonts w:asciiTheme="minorHAnsi" w:eastAsia="Arial" w:hAnsiTheme="minorHAnsi" w:cstheme="minorBidi"/>
          <w:color w:val="auto"/>
        </w:rPr>
      </w:r>
      <w:r>
        <w:rPr>
          <w:rFonts w:asciiTheme="minorHAnsi" w:eastAsia="Arial" w:hAnsiTheme="minorHAnsi" w:cstheme="minorBidi"/>
          <w:color w:val="auto"/>
        </w:rPr>
        <w:fldChar w:fldCharType="separate"/>
      </w:r>
      <w:hyperlink w:anchor="_ENREF_1" w:tooltip="Washbourne, 2002 #2688" w:history="1">
        <w:r>
          <w:rPr>
            <w:rFonts w:asciiTheme="minorHAnsi" w:eastAsia="Arial" w:hAnsiTheme="minorHAnsi" w:cstheme="minorBidi"/>
            <w:noProof/>
            <w:color w:val="auto"/>
            <w:vertAlign w:val="superscript"/>
          </w:rPr>
          <w:t>1</w:t>
        </w:r>
      </w:hyperlink>
      <w:r>
        <w:rPr>
          <w:rFonts w:asciiTheme="minorHAnsi" w:eastAsia="Arial" w:hAnsiTheme="minorHAnsi" w:cstheme="minorBidi"/>
          <w:noProof/>
          <w:color w:val="auto"/>
          <w:vertAlign w:val="superscript"/>
        </w:rPr>
        <w:t>,</w:t>
      </w:r>
      <w:hyperlink w:anchor="_ENREF_2" w:tooltip="Capecchi, 1980 #2768" w:history="1">
        <w:r>
          <w:rPr>
            <w:rFonts w:asciiTheme="minorHAnsi" w:eastAsia="Arial" w:hAnsiTheme="minorHAnsi" w:cstheme="minorBidi"/>
            <w:noProof/>
            <w:color w:val="auto"/>
            <w:vertAlign w:val="superscript"/>
          </w:rPr>
          <w:t>2</w:t>
        </w:r>
      </w:hyperlink>
      <w:r>
        <w:rPr>
          <w:rFonts w:asciiTheme="minorHAnsi" w:eastAsia="Arial" w:hAnsiTheme="minorHAnsi" w:cstheme="minorBidi"/>
          <w:color w:val="auto"/>
        </w:rPr>
        <w:fldChar w:fldCharType="end"/>
      </w:r>
      <w:r>
        <w:rPr>
          <w:rFonts w:asciiTheme="minorHAnsi" w:eastAsia="Arial" w:hAnsiTheme="minorHAnsi" w:cstheme="minorBidi"/>
          <w:color w:val="auto"/>
        </w:rPr>
        <w:t xml:space="preserve">. Biological methods are highly efficient and can be cell type-specific but are limited by the development of specific genetic tools. Chemical approaches are very powerful in vitro, but transfections are generally random; further, these approaches are mostly reserved for primary cells only. Of the physical approaches, </w:t>
      </w:r>
      <w:proofErr w:type="spellStart"/>
      <w:r>
        <w:rPr>
          <w:rFonts w:asciiTheme="minorHAnsi" w:eastAsia="Arial" w:hAnsiTheme="minorHAnsi" w:cstheme="minorBidi"/>
          <w:color w:val="auto"/>
        </w:rPr>
        <w:t>biolistics</w:t>
      </w:r>
      <w:proofErr w:type="spellEnd"/>
      <w:r>
        <w:rPr>
          <w:rFonts w:asciiTheme="minorHAnsi" w:eastAsia="Arial" w:hAnsiTheme="minorHAnsi" w:cstheme="minorBidi"/>
          <w:color w:val="auto"/>
        </w:rPr>
        <w:t xml:space="preserve"> is the simplest and easiest from a technical point of view, but again produces random transfection results at a relatively low efficiency. For applications which require transfer into specific cells without the need for developing genetic tools, we look toward single-cell electroporation</w:t>
      </w:r>
      <w:r>
        <w:rPr>
          <w:rFonts w:asciiTheme="minorHAnsi" w:eastAsia="Arial" w:hAnsiTheme="minorHAnsi" w:cstheme="minorBidi"/>
          <w:color w:val="auto"/>
        </w:rPr>
        <w:fldChar w:fldCharType="begin">
          <w:fldData xml:space="preserve">PEVuZE5vdGU+PENpdGU+PEF1dGhvcj5SYWU8L0F1dGhvcj48WWVhcj4yMDAyPC9ZZWFyPjxSZWNO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</w:fldData>
        </w:fldChar>
      </w:r>
      <w:r>
        <w:rPr>
          <w:rFonts w:asciiTheme="minorHAnsi" w:eastAsia="Arial" w:hAnsiTheme="minorHAnsi" w:cstheme="minorBidi"/>
          <w:color w:val="auto"/>
        </w:rPr>
        <w:instrText xml:space="preserve"> ADDIN EN.CITE </w:instrText>
      </w:r>
      <w:r>
        <w:rPr>
          <w:rFonts w:asciiTheme="minorHAnsi" w:eastAsia="Arial" w:hAnsiTheme="minorHAnsi" w:cstheme="minorBidi"/>
          <w:color w:val="auto"/>
        </w:rPr>
        <w:fldChar w:fldCharType="begin">
          <w:fldData xml:space="preserve">PEVuZE5vdGU+PENpdGU+PEF1dGhvcj5SYWU8L0F1dGhvcj48WWVhcj4yMDAyPC9ZZWFyPjxSZWNO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</w:fldData>
        </w:fldChar>
      </w:r>
      <w:r>
        <w:rPr>
          <w:rFonts w:asciiTheme="minorHAnsi" w:eastAsia="Arial" w:hAnsiTheme="minorHAnsi" w:cstheme="minorBidi"/>
          <w:color w:val="auto"/>
        </w:rPr>
        <w:instrText xml:space="preserve"> ADDIN EN.CITE.DATA </w:instrText>
      </w:r>
      <w:r>
        <w:rPr>
          <w:rFonts w:asciiTheme="minorHAnsi" w:eastAsia="Arial" w:hAnsiTheme="minorHAnsi" w:cstheme="minorBidi"/>
          <w:color w:val="auto"/>
        </w:rPr>
      </w:r>
      <w:r>
        <w:rPr>
          <w:rFonts w:asciiTheme="minorHAnsi" w:eastAsia="Arial" w:hAnsiTheme="minorHAnsi" w:cstheme="minorBidi"/>
          <w:color w:val="auto"/>
        </w:rPr>
        <w:fldChar w:fldCharType="end"/>
      </w:r>
      <w:r>
        <w:rPr>
          <w:rFonts w:asciiTheme="minorHAnsi" w:eastAsia="Arial" w:hAnsiTheme="minorHAnsi" w:cstheme="minorBidi"/>
          <w:color w:val="auto"/>
        </w:rPr>
      </w:r>
      <w:r>
        <w:rPr>
          <w:rFonts w:asciiTheme="minorHAnsi" w:eastAsia="Arial" w:hAnsiTheme="minorHAnsi" w:cstheme="minorBidi"/>
          <w:color w:val="auto"/>
        </w:rPr>
        <w:fldChar w:fldCharType="separate"/>
      </w:r>
      <w:hyperlink w:anchor="_ENREF_3" w:tooltip="Rae, 2002 #2700" w:history="1">
        <w:r>
          <w:rPr>
            <w:rFonts w:asciiTheme="minorHAnsi" w:eastAsia="Arial" w:hAnsiTheme="minorHAnsi" w:cstheme="minorBidi"/>
            <w:noProof/>
            <w:color w:val="auto"/>
            <w:vertAlign w:val="superscript"/>
          </w:rPr>
          <w:t>3</w:t>
        </w:r>
      </w:hyperlink>
      <w:r>
        <w:rPr>
          <w:rFonts w:asciiTheme="minorHAnsi" w:eastAsia="Arial" w:hAnsiTheme="minorHAnsi" w:cstheme="minorBidi"/>
          <w:noProof/>
          <w:color w:val="auto"/>
          <w:vertAlign w:val="superscript"/>
        </w:rPr>
        <w:t>,</w:t>
      </w:r>
      <w:hyperlink w:anchor="_ENREF_4" w:tooltip="Teruel, 1999 #2689" w:history="1">
        <w:r>
          <w:rPr>
            <w:rFonts w:asciiTheme="minorHAnsi" w:eastAsia="Arial" w:hAnsiTheme="minorHAnsi" w:cstheme="minorBidi"/>
            <w:noProof/>
            <w:color w:val="auto"/>
            <w:vertAlign w:val="superscript"/>
          </w:rPr>
          <w:t>4</w:t>
        </w:r>
      </w:hyperlink>
      <w:r>
        <w:rPr>
          <w:rFonts w:asciiTheme="minorHAnsi" w:eastAsia="Arial" w:hAnsiTheme="minorHAnsi" w:cstheme="minorBidi"/>
          <w:color w:val="auto"/>
        </w:rPr>
        <w:fldChar w:fldCharType="end"/>
      </w:r>
      <w:r>
        <w:rPr>
          <w:rFonts w:asciiTheme="minorHAnsi" w:eastAsia="Arial" w:hAnsiTheme="minorHAnsi" w:cstheme="minorBidi"/>
          <w:color w:val="auto"/>
        </w:rPr>
        <w:t xml:space="preserve">. </w:t>
      </w:r>
    </w:p>
    <w:p w14:paraId="719F9E71" w14:textId="77777777" w:rsidR="002B60F5" w:rsidRDefault="002B60F5" w:rsidP="00D45A62">
      <w:pPr>
        <w:rPr>
          <w:rFonts w:asciiTheme="minorHAnsi" w:eastAsia="Arial" w:hAnsiTheme="minorHAnsi" w:cstheme="minorHAnsi"/>
          <w:color w:val="auto"/>
        </w:rPr>
      </w:pPr>
    </w:p>
    <w:p w14:paraId="138E5BED"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Whereas electroporation used to refer only to field</w:t>
      </w:r>
      <w:r>
        <w:rPr>
          <w:rFonts w:asciiTheme="minorHAnsi" w:eastAsia="Arial" w:hAnsiTheme="minorHAnsi" w:cstheme="minorHAnsi"/>
          <w:b/>
          <w:bCs/>
          <w:color w:val="auto"/>
        </w:rPr>
        <w:t xml:space="preserve"> </w:t>
      </w:r>
      <w:r>
        <w:rPr>
          <w:rFonts w:asciiTheme="minorHAnsi" w:eastAsia="Arial" w:hAnsiTheme="minorHAnsi" w:cstheme="minorHAnsi"/>
          <w:color w:val="auto"/>
        </w:rPr>
        <w:t>electroporation, over the past twenty years, multiple in vitro and in vivo single-cell electroporation protocols have been developed to improve specificity and efficiency</w:t>
      </w:r>
      <w:hyperlink w:anchor="_ENREF_5" w:tooltip="Rathenberg, 2003 #2691" w:history="1">
        <w:r>
          <w:rPr>
            <w:rFonts w:asciiTheme="minorHAnsi" w:eastAsia="Arial" w:hAnsiTheme="minorHAnsi" w:cstheme="minorHAnsi"/>
            <w:color w:val="auto"/>
          </w:rPr>
          <w:fldChar w:fldCharType="begin">
            <w:fldData xml:space="preserve">PEVuZE5vdGU+PENpdGU+PEF1dGhvcj5SYXRoZW5iZXJnPC9BdXRob3I+PFllYXI+MjAwMzwvWWVh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==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PEVuZE5vdGU+PENpdGU+PEF1dGhvcj5SYXRoZW5iZXJnPC9BdXRob3I+PFllYXI+MjAwMzwvWWVh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==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5-7</w:t>
        </w:r>
        <w:r>
          <w:rPr>
            <w:rFonts w:asciiTheme="minorHAnsi" w:eastAsia="Arial" w:hAnsiTheme="minorHAnsi" w:cstheme="minorHAnsi"/>
            <w:color w:val="auto"/>
          </w:rPr>
          <w:fldChar w:fldCharType="end"/>
        </w:r>
      </w:hyperlink>
      <w:r>
        <w:rPr>
          <w:rFonts w:asciiTheme="minorHAnsi" w:eastAsia="Arial" w:hAnsiTheme="minorHAnsi" w:cstheme="minorHAnsi"/>
          <w:color w:val="auto"/>
        </w:rPr>
        <w:t>, demonstrating that electroporation can be used to transfer genes to individual cells and can, therefore, be extremely precise. However, the procedures are technically demanding, time-consuming, and relatively inefficient. Indeed, more recent papers have investigated the feasibility of mechanized electroporation rigs</w:t>
      </w:r>
      <w:r>
        <w:rPr>
          <w:rFonts w:asciiTheme="minorHAnsi" w:eastAsia="Arial" w:hAnsiTheme="minorHAnsi" w:cstheme="minorHAnsi"/>
          <w:color w:val="auto"/>
        </w:rPr>
        <w:fldChar w:fldCharType="begin">
          <w:fldData xml:space="preserve">PEVuZE5vdGU+PENpdGU+PEF1dGhvcj5MaTwvQXV0aG9yPjxZZWFyPjIwMTc8L1llYXI+PFJlY051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aW9kaWNhbD48cGFnZXM+MTU2MDQ8L3BhZ2VzPjx2b2x1bWU+ODwvdm9sdW1lPjxrZXl3b3Jkcz48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PEVuZE5vdGU+PENpdGU+PEF1dGhvcj5MaTwvQXV0aG9yPjxZZWFyPjIwMTc8L1llYXI+PFJlY051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aW9kaWNhbD48cGFnZXM+MTU2MDQ8L3BhZ2VzPjx2b2x1bWU+ODwvdm9sdW1lPjxrZXl3b3Jkcz48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hyperlink w:anchor="_ENREF_8" w:tooltip="Li, 2017 #2706" w:history="1">
        <w:r>
          <w:rPr>
            <w:rFonts w:asciiTheme="minorHAnsi" w:eastAsia="Arial" w:hAnsiTheme="minorHAnsi" w:cstheme="minorHAnsi"/>
            <w:noProof/>
            <w:color w:val="auto"/>
            <w:vertAlign w:val="superscript"/>
          </w:rPr>
          <w:t>8</w:t>
        </w:r>
      </w:hyperlink>
      <w:r>
        <w:rPr>
          <w:rFonts w:asciiTheme="minorHAnsi" w:eastAsia="Arial" w:hAnsiTheme="minorHAnsi" w:cstheme="minorHAnsi"/>
          <w:noProof/>
          <w:color w:val="auto"/>
          <w:vertAlign w:val="superscript"/>
        </w:rPr>
        <w:t>,</w:t>
      </w:r>
      <w:hyperlink w:anchor="_ENREF_9" w:tooltip="Steinmeyer, 2012 #2701" w:history="1">
        <w:r>
          <w:rPr>
            <w:rFonts w:asciiTheme="minorHAnsi" w:eastAsia="Arial" w:hAnsiTheme="minorHAnsi" w:cstheme="minorHAnsi"/>
            <w:noProof/>
            <w:color w:val="auto"/>
            <w:vertAlign w:val="superscript"/>
          </w:rPr>
          <w:t>9</w:t>
        </w:r>
      </w:hyperlink>
      <w:r>
        <w:rPr>
          <w:rFonts w:asciiTheme="minorHAnsi" w:eastAsia="Arial" w:hAnsiTheme="minorHAnsi" w:cstheme="minorHAnsi"/>
          <w:color w:val="auto"/>
        </w:rPr>
        <w:fldChar w:fldCharType="end"/>
      </w:r>
      <w:r>
        <w:rPr>
          <w:rFonts w:asciiTheme="minorHAnsi" w:eastAsia="Arial" w:hAnsiTheme="minorHAnsi" w:cstheme="minorHAnsi"/>
          <w:color w:val="auto"/>
        </w:rPr>
        <w:t>, which can help to eliminate several of these barriers for investigators interested in installing such robotics. But for those looking for simpler means, the problems with electroporation, namely cell death, transfection failure, and pipette clogging, remain a concern.</w:t>
      </w:r>
    </w:p>
    <w:p w14:paraId="576944C6" w14:textId="77777777" w:rsidR="002B60F5" w:rsidRDefault="002B60F5" w:rsidP="00D45A62">
      <w:pPr>
        <w:rPr>
          <w:rFonts w:asciiTheme="minorHAnsi" w:eastAsia="Arial" w:hAnsiTheme="minorHAnsi" w:cstheme="minorHAnsi"/>
          <w:color w:val="auto"/>
        </w:rPr>
      </w:pPr>
    </w:p>
    <w:p w14:paraId="7C804A2D" w14:textId="51711AA1"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We recently developed an electroporation method that uses larger-tipped glass pipettes, milder electrical pulse parameters, and a unique pressure cycling step, which generated a much higher transfection efficiency in excitatory neurons than previous methods, and enabled us for the first time to transfect genes in inhibitory interneurons, including somatostatin-expressing inhibitory interneurons in the hippocampal CA1 region of mouse organotypic slice culture</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xml:space="preserve">. However, the reliability of </w:t>
      </w:r>
      <w:r w:rsidR="00602750">
        <w:rPr>
          <w:rFonts w:asciiTheme="minorHAnsi" w:eastAsia="Arial" w:hAnsiTheme="minorHAnsi" w:cstheme="minorHAnsi"/>
          <w:color w:val="auto"/>
        </w:rPr>
        <w:t>this</w:t>
      </w:r>
      <w:r>
        <w:rPr>
          <w:rFonts w:asciiTheme="minorHAnsi" w:eastAsia="Arial" w:hAnsiTheme="minorHAnsi" w:cstheme="minorHAnsi"/>
          <w:color w:val="auto"/>
        </w:rPr>
        <w:t xml:space="preserve"> electroporation method in different inhibitory interneuron types and neuronal developmental stages has not been addressed. Here, we demonstrated that this electroporation technique is capable of transfecting genes into both excitatory neurons and different classes of interneurons. Importantly, transfection efficiency was high regardless of days in vitro (DIV) slice culture age tested. This established and user-friendly technique is highly recommended to any investigator interested in using single-cell electroporation for different cell types in the context of in vitro mouse brain tissue.</w:t>
      </w:r>
    </w:p>
    <w:p w14:paraId="60AA8FEA" w14:textId="77777777" w:rsidR="002B60F5" w:rsidRDefault="002B60F5" w:rsidP="00D45A62">
      <w:pPr>
        <w:rPr>
          <w:rFonts w:asciiTheme="minorHAnsi" w:eastAsia="Arial" w:hAnsiTheme="minorHAnsi" w:cstheme="minorHAnsi"/>
          <w:color w:val="auto"/>
        </w:rPr>
      </w:pPr>
    </w:p>
    <w:p w14:paraId="0A5FEFAF" w14:textId="77777777" w:rsidR="002B60F5" w:rsidRDefault="00291084" w:rsidP="00D45A62">
      <w:pPr>
        <w:rPr>
          <w:rStyle w:val="Hyperlink"/>
          <w:rFonts w:asciiTheme="minorHAnsi" w:eastAsia="Arial" w:hAnsiTheme="minorHAnsi" w:cstheme="minorBidi"/>
          <w:color w:val="auto"/>
          <w:u w:val="none"/>
        </w:rPr>
      </w:pPr>
      <w:r>
        <w:rPr>
          <w:rFonts w:asciiTheme="minorHAnsi" w:eastAsia="Arial" w:hAnsiTheme="minorHAnsi" w:cstheme="minorBidi"/>
          <w:b/>
          <w:bCs/>
          <w:color w:val="auto"/>
        </w:rPr>
        <w:t>PROTOCOL:</w:t>
      </w:r>
    </w:p>
    <w:p w14:paraId="1D7AC0BA" w14:textId="77777777" w:rsidR="002B60F5" w:rsidRDefault="00291084" w:rsidP="00D45A62">
      <w:pPr>
        <w:rPr>
          <w:color w:val="auto"/>
        </w:rPr>
      </w:pPr>
      <w:r>
        <w:rPr>
          <w:color w:val="auto"/>
        </w:rPr>
        <w:t>All animal protocols were reviewed and approved by the Institutional Animal Care and Use Committee (IACUC) at the University of Massachusetts Medical School. Slice culture preparation, plasmid preparation, and electroporation are also detailed in our previously published methods and can be referred to for additional information</w:t>
      </w:r>
      <w:hyperlink w:anchor="_ENREF_10" w:tooltip="Keener, 2020 #2756" w:history="1">
        <w:r>
          <w:rPr>
            <w:color w:val="auto"/>
          </w:rPr>
          <w:fldChar w:fldCharType="begin"/>
        </w:r>
        <w:r>
          <w:rPr>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color w:val="auto"/>
          </w:rPr>
          <w:fldChar w:fldCharType="separate"/>
        </w:r>
        <w:r>
          <w:rPr>
            <w:noProof/>
            <w:color w:val="auto"/>
            <w:vertAlign w:val="superscript"/>
          </w:rPr>
          <w:t>10</w:t>
        </w:r>
        <w:r>
          <w:rPr>
            <w:color w:val="auto"/>
          </w:rPr>
          <w:fldChar w:fldCharType="end"/>
        </w:r>
      </w:hyperlink>
      <w:r>
        <w:rPr>
          <w:color w:val="auto"/>
        </w:rPr>
        <w:t>.</w:t>
      </w:r>
    </w:p>
    <w:p w14:paraId="0940633C" w14:textId="77777777" w:rsidR="002B60F5" w:rsidRDefault="002B60F5" w:rsidP="00D45A62">
      <w:pPr>
        <w:contextualSpacing/>
        <w:rPr>
          <w:color w:val="auto"/>
        </w:rPr>
      </w:pPr>
    </w:p>
    <w:p w14:paraId="062BA91A" w14:textId="77777777" w:rsidR="002B60F5" w:rsidRDefault="00291084" w:rsidP="00D45A62">
      <w:pPr>
        <w:pStyle w:val="ListParagraph"/>
        <w:numPr>
          <w:ilvl w:val="0"/>
          <w:numId w:val="35"/>
        </w:numPr>
        <w:ind w:left="0" w:firstLine="0"/>
        <w:rPr>
          <w:rFonts w:asciiTheme="minorHAnsi" w:eastAsiaTheme="minorEastAsia" w:hAnsiTheme="minorHAnsi" w:cstheme="minorHAnsi"/>
          <w:b/>
          <w:bCs/>
          <w:color w:val="auto"/>
        </w:rPr>
      </w:pPr>
      <w:r>
        <w:rPr>
          <w:rFonts w:asciiTheme="minorHAnsi" w:hAnsiTheme="minorHAnsi" w:cstheme="minorHAnsi"/>
          <w:b/>
          <w:bCs/>
          <w:color w:val="auto"/>
        </w:rPr>
        <w:t>Slice culture preparation</w:t>
      </w:r>
    </w:p>
    <w:p w14:paraId="5402F5AE" w14:textId="77777777" w:rsidR="002B60F5" w:rsidRDefault="002B60F5" w:rsidP="00D45A62">
      <w:pPr>
        <w:pStyle w:val="ListParagraph"/>
        <w:ind w:left="0"/>
        <w:rPr>
          <w:rFonts w:asciiTheme="minorHAnsi" w:eastAsiaTheme="minorEastAsia" w:hAnsiTheme="minorHAnsi" w:cstheme="minorHAnsi"/>
          <w:b/>
          <w:bCs/>
          <w:color w:val="auto"/>
        </w:rPr>
      </w:pPr>
    </w:p>
    <w:p w14:paraId="1097E6A3" w14:textId="77777777" w:rsidR="002B60F5" w:rsidRDefault="00291084" w:rsidP="00D45A62">
      <w:pPr>
        <w:pStyle w:val="ListParagraph"/>
        <w:numPr>
          <w:ilvl w:val="1"/>
          <w:numId w:val="35"/>
        </w:numPr>
        <w:ind w:left="0" w:firstLine="0"/>
        <w:rPr>
          <w:rFonts w:asciiTheme="minorHAnsi" w:eastAsiaTheme="minorEastAsia" w:hAnsiTheme="minorHAnsi" w:cstheme="minorBidi"/>
          <w:color w:val="auto"/>
        </w:rPr>
      </w:pPr>
      <w:r>
        <w:rPr>
          <w:rFonts w:asciiTheme="minorHAnsi" w:eastAsia="Arial" w:hAnsiTheme="minorHAnsi" w:cstheme="minorBidi"/>
          <w:color w:val="auto"/>
        </w:rPr>
        <w:t>Prepare mouse organotypic hippocampal slice cultures as previously described</w:t>
      </w:r>
      <w:hyperlink w:anchor="_ENREF_11" w:tooltip="Stoppini, 1991 #100" w:history="1">
        <w:r>
          <w:rPr>
            <w:rFonts w:asciiTheme="minorHAnsi" w:eastAsia="Arial" w:hAnsiTheme="minorHAnsi" w:cstheme="minorBidi"/>
            <w:color w:val="auto"/>
          </w:rPr>
          <w:fldChar w:fldCharType="begin"/>
        </w:r>
        <w:r>
          <w:rPr>
            <w:rFonts w:asciiTheme="minorHAnsi" w:eastAsia="Arial" w:hAnsiTheme="minorHAnsi" w:cstheme="minorBidi"/>
            <w:color w:val="auto"/>
          </w:rPr>
          <w:instrText xml:space="preserve"> ADDIN EN.CITE &lt;EndNote&gt;&lt;Cite&gt;&lt;Author&gt;Stoppini&lt;/Author&gt;&lt;Year&gt;1991&lt;/Year&gt;&lt;RecNum&gt;100&lt;/RecNum&gt;&lt;DisplayText&gt;&lt;style face="superscript"&gt;11&lt;/style&gt;&lt;/DisplayText&gt;&lt;record&gt;&lt;rec-number&gt;100&lt;/rec-number&gt;&lt;foreign-keys&gt;&lt;key app="EN" db-id="aptz909pdsve5bee9vnvxffdt2adttszz5pa"&gt;100&lt;/key&gt;&lt;/foreign-keys&gt;&lt;ref-type name="Journal Article"&gt;17&lt;/ref-type&gt;&lt;contributors&gt;&lt;authors&gt;&lt;author&gt;Stoppini, L.&lt;/author&gt;&lt;author&gt;Buchs, P. A.&lt;/author&gt;&lt;author&gt;Muller, D.&lt;/author&gt;&lt;/authors&gt;&lt;/contributors&gt;&lt;auth-address&gt;Department of Pharmacology, Centre Medical Universitaire, Geneva, Switzerland.&lt;/auth-address&gt;&lt;titles&gt;&lt;title&gt;A simple method for organotypic cultures of nervous tissue&lt;/title&gt;&lt;secondary-title&gt;J Neurosci Methods&lt;/secondary-title&gt;&lt;/titles&gt;&lt;periodical&gt;&lt;full-title&gt;J Neurosci Methods&lt;/full-title&gt;&lt;/periodical&gt;&lt;pages&gt;173-82&lt;/pages&gt;&lt;volume&gt;37&lt;/volume&gt;&lt;number&gt;2&lt;/number&gt;&lt;keywords&gt;&lt;keyword&gt;Animals&lt;/keyword&gt;&lt;keyword&gt;Animals, Newborn/physiology&lt;/keyword&gt;&lt;keyword&gt;Culture Techniques&lt;/keyword&gt;&lt;keyword&gt;Electrophysiology&lt;/keyword&gt;&lt;keyword&gt;Fluorescent Antibody Technique&lt;/keyword&gt;&lt;keyword&gt;Glial Fibrillary Acidic Protein/analysis&lt;/keyword&gt;&lt;keyword&gt;Hippocampus/cytology&lt;/keyword&gt;&lt;keyword&gt;Horseradish Peroxidase/diagnostic use&lt;/keyword&gt;&lt;keyword&gt;Interneurons/cytology&lt;/keyword&gt;&lt;keyword&gt;Nervous System/*cytology&lt;/keyword&gt;&lt;keyword&gt;Pyramidal Tracts/cytology&lt;/keyword&gt;&lt;keyword&gt;Rats&lt;/keyword&gt;&lt;keyword&gt;Rats, Inbred Strains&lt;/keyword&gt;&lt;keyword&gt;Staining and Labeling&lt;/keyword&gt;&lt;keyword&gt;Synapses/drug effects&lt;/keyword&gt;&lt;/keywords&gt;&lt;dates&gt;&lt;year&gt;1991&lt;/year&gt;&lt;pub-dates&gt;&lt;date&gt;Apr&lt;/date&gt;&lt;/pub-dates&gt;&lt;/dates&gt;&lt;accession-num&gt;1715499&lt;/accession-num&gt;&lt;urls&gt;&lt;related-urls&gt;&lt;url&gt;http://www.ncbi.nlm.nih.gov/entrez/query.fcgi?cmd=Retrieve&amp;amp;db=PubMed&amp;amp;dopt=Citation&amp;amp;list_uids=1715499&lt;/url&gt;&lt;/related-urls&gt;&lt;/urls&gt;&lt;/record&gt;&lt;/Cite&gt;&lt;/EndNote&gt;</w:instrText>
        </w:r>
        <w:r>
          <w:rPr>
            <w:rFonts w:asciiTheme="minorHAnsi" w:eastAsia="Arial" w:hAnsiTheme="minorHAnsi" w:cstheme="minorBidi"/>
            <w:color w:val="auto"/>
          </w:rPr>
          <w:fldChar w:fldCharType="separate"/>
        </w:r>
        <w:r>
          <w:rPr>
            <w:rFonts w:asciiTheme="minorHAnsi" w:eastAsia="Arial" w:hAnsiTheme="minorHAnsi" w:cstheme="minorBidi"/>
            <w:noProof/>
            <w:color w:val="auto"/>
            <w:vertAlign w:val="superscript"/>
          </w:rPr>
          <w:t>11</w:t>
        </w:r>
        <w:r>
          <w:rPr>
            <w:rFonts w:asciiTheme="minorHAnsi" w:eastAsia="Arial" w:hAnsiTheme="minorHAnsi" w:cstheme="minorBidi"/>
            <w:color w:val="auto"/>
          </w:rPr>
          <w:fldChar w:fldCharType="end"/>
        </w:r>
      </w:hyperlink>
      <w:r>
        <w:rPr>
          <w:rFonts w:asciiTheme="minorHAnsi" w:eastAsia="Arial" w:hAnsiTheme="minorHAnsi" w:cstheme="minorBidi"/>
          <w:color w:val="auto"/>
        </w:rPr>
        <w:t xml:space="preserve">, using postnatal 6- to 7-day old mice of either sex. </w:t>
      </w:r>
    </w:p>
    <w:p w14:paraId="2E77A733" w14:textId="77777777" w:rsidR="002B60F5" w:rsidRDefault="002B60F5" w:rsidP="00D45A62">
      <w:pPr>
        <w:rPr>
          <w:rFonts w:asciiTheme="minorHAnsi" w:eastAsiaTheme="minorEastAsia" w:hAnsiTheme="minorHAnsi" w:cstheme="minorHAnsi"/>
          <w:color w:val="auto"/>
        </w:rPr>
      </w:pPr>
    </w:p>
    <w:p w14:paraId="3F561AE8" w14:textId="77777777" w:rsidR="002B60F5" w:rsidRDefault="00291084" w:rsidP="00D45A62">
      <w:pPr>
        <w:contextualSpacing/>
        <w:rPr>
          <w:rFonts w:asciiTheme="minorHAnsi" w:eastAsiaTheme="minorEastAsia" w:hAnsiTheme="minorHAnsi" w:cstheme="minorHAnsi"/>
          <w:color w:val="auto"/>
        </w:rPr>
      </w:pPr>
      <w:r>
        <w:rPr>
          <w:rFonts w:asciiTheme="minorHAnsi" w:eastAsiaTheme="minorEastAsia" w:hAnsiTheme="minorHAnsi" w:cstheme="minorHAnsi"/>
          <w:color w:val="auto"/>
        </w:rPr>
        <w:t>1.1.1</w:t>
      </w:r>
      <w:r>
        <w:rPr>
          <w:rFonts w:asciiTheme="minorHAnsi" w:eastAsiaTheme="minorEastAsia" w:hAnsiTheme="minorHAnsi" w:cstheme="minorHAnsi"/>
          <w:color w:val="auto"/>
        </w:rPr>
        <w:tab/>
        <w:t>Prepare dissection media for organotypic slice culture consisting of (in mM): 238 sucrose, 2.5 KCl, 1 CaCl</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 4 MgCl</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 26 NaHCO</w:t>
      </w:r>
      <w:r>
        <w:rPr>
          <w:rFonts w:asciiTheme="minorHAnsi" w:eastAsiaTheme="minorEastAsia" w:hAnsiTheme="minorHAnsi" w:cstheme="minorHAnsi"/>
          <w:color w:val="auto"/>
          <w:vertAlign w:val="subscript"/>
        </w:rPr>
        <w:t>3</w:t>
      </w:r>
      <w:r>
        <w:rPr>
          <w:rFonts w:asciiTheme="minorHAnsi" w:eastAsiaTheme="minorEastAsia" w:hAnsiTheme="minorHAnsi" w:cstheme="minorHAnsi"/>
          <w:color w:val="auto"/>
        </w:rPr>
        <w:t>, 1 NaH</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PO</w:t>
      </w:r>
      <w:r>
        <w:rPr>
          <w:rFonts w:asciiTheme="minorHAnsi" w:eastAsiaTheme="minorEastAsia" w:hAnsiTheme="minorHAnsi" w:cstheme="minorHAnsi"/>
          <w:color w:val="auto"/>
          <w:vertAlign w:val="subscript"/>
        </w:rPr>
        <w:t>4</w:t>
      </w:r>
      <w:r>
        <w:rPr>
          <w:rFonts w:asciiTheme="minorHAnsi" w:eastAsiaTheme="minorEastAsia" w:hAnsiTheme="minorHAnsi" w:cstheme="minorHAnsi"/>
          <w:color w:val="auto"/>
        </w:rPr>
        <w:t>, and 11 glucose in deionized water, then gas with 5% CO</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/95% O</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 xml:space="preserve"> to a pH of 7.4.</w:t>
      </w:r>
    </w:p>
    <w:p w14:paraId="655305C7" w14:textId="77777777" w:rsidR="002B60F5" w:rsidRDefault="002B60F5" w:rsidP="00D45A62">
      <w:pPr>
        <w:contextualSpacing/>
        <w:rPr>
          <w:rFonts w:asciiTheme="minorHAnsi" w:eastAsiaTheme="minorEastAsia" w:hAnsiTheme="minorHAnsi" w:cstheme="minorHAnsi"/>
          <w:color w:val="auto"/>
        </w:rPr>
      </w:pPr>
    </w:p>
    <w:p w14:paraId="3D1198C8" w14:textId="77777777" w:rsidR="002B60F5" w:rsidRDefault="00291084" w:rsidP="00D45A62">
      <w:pPr>
        <w:contextualSpacing/>
        <w:rPr>
          <w:rFonts w:asciiTheme="minorHAnsi" w:eastAsiaTheme="minorEastAsia" w:hAnsiTheme="minorHAnsi" w:cstheme="minorHAnsi"/>
          <w:color w:val="auto"/>
        </w:rPr>
      </w:pPr>
      <w:r>
        <w:rPr>
          <w:rFonts w:asciiTheme="minorHAnsi" w:eastAsiaTheme="minorEastAsia" w:hAnsiTheme="minorHAnsi" w:cstheme="minorHAnsi"/>
          <w:color w:val="auto"/>
        </w:rPr>
        <w:t>1.1.2</w:t>
      </w:r>
      <w:r>
        <w:rPr>
          <w:rFonts w:asciiTheme="minorHAnsi" w:eastAsiaTheme="minorEastAsia" w:hAnsiTheme="minorHAnsi" w:cstheme="minorHAnsi"/>
          <w:color w:val="auto"/>
        </w:rPr>
        <w:tab/>
        <w:t>Prepare organotypic slice culture media consisting of: 78.8% (v/v) Minimum Essential Medium Eagle, 20% (v/v) horse serum, 17.9 mM NaHCO</w:t>
      </w:r>
      <w:r>
        <w:rPr>
          <w:rFonts w:asciiTheme="minorHAnsi" w:eastAsiaTheme="minorEastAsia" w:hAnsiTheme="minorHAnsi" w:cstheme="minorHAnsi"/>
          <w:color w:val="auto"/>
          <w:vertAlign w:val="subscript"/>
        </w:rPr>
        <w:t>3</w:t>
      </w:r>
      <w:r>
        <w:rPr>
          <w:rFonts w:asciiTheme="minorHAnsi" w:eastAsiaTheme="minorEastAsia" w:hAnsiTheme="minorHAnsi" w:cstheme="minorHAnsi"/>
          <w:color w:val="auto"/>
        </w:rPr>
        <w:t>, 26.6 mM glucose, 2 M CaCl</w:t>
      </w:r>
      <w:r>
        <w:rPr>
          <w:rFonts w:asciiTheme="minorHAnsi" w:eastAsiaTheme="minorEastAsia" w:hAnsiTheme="minorHAnsi" w:cstheme="minorHAnsi"/>
          <w:color w:val="auto"/>
          <w:vertAlign w:val="subscript"/>
        </w:rPr>
        <w:t>2</w:t>
      </w:r>
      <w:r>
        <w:rPr>
          <w:rFonts w:asciiTheme="minorHAnsi" w:eastAsiaTheme="minorEastAsia" w:hAnsiTheme="minorHAnsi" w:cstheme="minorHAnsi"/>
          <w:color w:val="auto"/>
        </w:rPr>
        <w:t>, 2 M MgSO</w:t>
      </w:r>
      <w:r>
        <w:rPr>
          <w:rFonts w:asciiTheme="minorHAnsi" w:eastAsiaTheme="minorEastAsia" w:hAnsiTheme="minorHAnsi" w:cstheme="minorHAnsi"/>
          <w:color w:val="auto"/>
          <w:vertAlign w:val="subscript"/>
        </w:rPr>
        <w:t>4</w:t>
      </w:r>
      <w:r>
        <w:rPr>
          <w:rFonts w:asciiTheme="minorHAnsi" w:eastAsiaTheme="minorEastAsia" w:hAnsiTheme="minorHAnsi" w:cstheme="minorHAnsi"/>
          <w:color w:val="auto"/>
        </w:rPr>
        <w:t>, 30 mM HEPES, insulin (1 µg/mL), and 0.06 mM ascorbic acid, pH adjusted to 7.3. Adjust the osmolarity to 310-330 osmol using an osmometer.</w:t>
      </w:r>
    </w:p>
    <w:p w14:paraId="671F034D" w14:textId="77777777" w:rsidR="002B60F5" w:rsidRDefault="002B60F5" w:rsidP="00D45A62">
      <w:pPr>
        <w:contextualSpacing/>
        <w:rPr>
          <w:rFonts w:asciiTheme="minorHAnsi" w:eastAsiaTheme="minorEastAsia" w:hAnsiTheme="minorHAnsi" w:cstheme="minorHAnsi"/>
          <w:color w:val="auto"/>
        </w:rPr>
      </w:pPr>
    </w:p>
    <w:p w14:paraId="2BCE883A" w14:textId="77777777" w:rsidR="002B60F5" w:rsidRDefault="00291084" w:rsidP="00D45A62">
      <w:pPr>
        <w:contextualSpacing/>
        <w:rPr>
          <w:rFonts w:asciiTheme="minorHAnsi" w:eastAsiaTheme="minorEastAsia" w:hAnsiTheme="minorHAnsi" w:cstheme="minorHAnsi"/>
          <w:color w:val="auto"/>
        </w:rPr>
      </w:pPr>
      <w:r>
        <w:rPr>
          <w:rFonts w:asciiTheme="minorHAnsi" w:eastAsiaTheme="minorEastAsia" w:hAnsiTheme="minorHAnsi" w:cstheme="minorHAnsi"/>
          <w:color w:val="auto"/>
        </w:rPr>
        <w:t>1.1.3</w:t>
      </w:r>
      <w:r>
        <w:rPr>
          <w:rFonts w:asciiTheme="minorHAnsi" w:eastAsiaTheme="minorEastAsia" w:hAnsiTheme="minorHAnsi" w:cstheme="minorHAnsi"/>
          <w:color w:val="auto"/>
        </w:rPr>
        <w:tab/>
        <w:t>Dissect hippocampi out from the whole brain by using two spatulas, and slice (400 µm) using a tissue chopper. Separate slices by using two forceps and transfer to 30 mm cell culture inserts in a 6 well plate filled with culture media (900 µL) underneath the inserts.</w:t>
      </w:r>
    </w:p>
    <w:p w14:paraId="2D4CD816" w14:textId="77777777" w:rsidR="002B60F5" w:rsidRDefault="002B60F5" w:rsidP="00D45A62">
      <w:pPr>
        <w:pStyle w:val="ListParagraph"/>
        <w:ind w:left="0"/>
        <w:rPr>
          <w:rFonts w:asciiTheme="minorHAnsi" w:eastAsiaTheme="minorEastAsia" w:hAnsiTheme="minorHAnsi" w:cstheme="minorHAnsi"/>
          <w:color w:val="auto"/>
        </w:rPr>
      </w:pPr>
    </w:p>
    <w:p w14:paraId="780A949D" w14:textId="77777777" w:rsidR="002B60F5" w:rsidRDefault="00291084" w:rsidP="00D45A62">
      <w:pPr>
        <w:pStyle w:val="ListParagraph"/>
        <w:numPr>
          <w:ilvl w:val="1"/>
          <w:numId w:val="35"/>
        </w:numPr>
        <w:ind w:left="0" w:firstLine="0"/>
        <w:rPr>
          <w:rFonts w:asciiTheme="minorHAnsi" w:eastAsia="Arial" w:hAnsiTheme="minorHAnsi" w:cstheme="minorBidi"/>
          <w:color w:val="auto"/>
        </w:rPr>
      </w:pPr>
      <w:r>
        <w:rPr>
          <w:rFonts w:asciiTheme="minorHAnsi" w:eastAsia="Arial" w:hAnsiTheme="minorHAnsi" w:cstheme="minorBidi"/>
          <w:color w:val="auto"/>
        </w:rPr>
        <w:t>Store organotypic slice cultures in a tissue culture incubator (35 °C, 5% CO</w:t>
      </w:r>
      <w:r>
        <w:rPr>
          <w:rFonts w:asciiTheme="minorHAnsi" w:eastAsia="Arial" w:hAnsiTheme="minorHAnsi" w:cstheme="minorBidi"/>
          <w:color w:val="auto"/>
          <w:vertAlign w:val="subscript"/>
        </w:rPr>
        <w:t>2</w:t>
      </w:r>
      <w:r>
        <w:rPr>
          <w:rFonts w:asciiTheme="minorHAnsi" w:eastAsia="Arial" w:hAnsiTheme="minorHAnsi" w:cstheme="minorBidi"/>
          <w:color w:val="auto"/>
        </w:rPr>
        <w:t>) and change the slice culture media every two days.</w:t>
      </w:r>
    </w:p>
    <w:p w14:paraId="48F435F5" w14:textId="77777777" w:rsidR="002B60F5" w:rsidRDefault="002B60F5" w:rsidP="00D45A62">
      <w:pPr>
        <w:pStyle w:val="ListParagraph"/>
        <w:ind w:left="0"/>
        <w:rPr>
          <w:rFonts w:asciiTheme="minorHAnsi" w:eastAsia="Arial" w:hAnsiTheme="minorHAnsi" w:cstheme="minorHAnsi"/>
          <w:color w:val="auto"/>
        </w:rPr>
      </w:pPr>
    </w:p>
    <w:p w14:paraId="5BC6D9A2" w14:textId="77777777" w:rsidR="002B60F5" w:rsidRDefault="00291084" w:rsidP="00D45A62">
      <w:pPr>
        <w:pStyle w:val="ListParagraph"/>
        <w:numPr>
          <w:ilvl w:val="0"/>
          <w:numId w:val="35"/>
        </w:numPr>
        <w:ind w:left="0" w:firstLine="0"/>
        <w:rPr>
          <w:rFonts w:asciiTheme="minorHAnsi" w:eastAsiaTheme="minorEastAsia" w:hAnsiTheme="minorHAnsi" w:cstheme="minorHAnsi"/>
          <w:b/>
          <w:bCs/>
          <w:color w:val="auto"/>
        </w:rPr>
      </w:pPr>
      <w:r>
        <w:rPr>
          <w:rFonts w:asciiTheme="minorHAnsi" w:eastAsia="Arial" w:hAnsiTheme="minorHAnsi" w:cstheme="minorHAnsi"/>
          <w:b/>
          <w:bCs/>
          <w:color w:val="auto"/>
        </w:rPr>
        <w:t>Plasmid preparation</w:t>
      </w:r>
    </w:p>
    <w:p w14:paraId="76980FB0" w14:textId="77777777" w:rsidR="002B60F5" w:rsidRDefault="002B60F5" w:rsidP="00D45A62">
      <w:pPr>
        <w:pStyle w:val="ListParagraph"/>
        <w:ind w:left="0"/>
        <w:rPr>
          <w:rFonts w:asciiTheme="minorHAnsi" w:eastAsiaTheme="minorEastAsia" w:hAnsiTheme="minorHAnsi" w:cstheme="minorHAnsi"/>
          <w:b/>
          <w:bCs/>
          <w:color w:val="auto"/>
        </w:rPr>
      </w:pPr>
    </w:p>
    <w:p w14:paraId="429ECC19" w14:textId="77777777" w:rsidR="002B60F5" w:rsidRDefault="00291084" w:rsidP="00D45A62">
      <w:pPr>
        <w:pStyle w:val="ListParagraph"/>
        <w:numPr>
          <w:ilvl w:val="1"/>
          <w:numId w:val="35"/>
        </w:numPr>
        <w:ind w:left="0" w:firstLine="0"/>
        <w:rPr>
          <w:rFonts w:asciiTheme="minorHAnsi" w:eastAsia="Arial" w:hAnsiTheme="minorHAnsi" w:cstheme="minorHAnsi"/>
          <w:color w:val="auto"/>
        </w:rPr>
      </w:pPr>
      <w:r>
        <w:rPr>
          <w:rFonts w:asciiTheme="minorHAnsi" w:eastAsiaTheme="minorEastAsia" w:hAnsiTheme="minorHAnsi" w:cstheme="minorHAnsi"/>
          <w:color w:val="auto"/>
        </w:rPr>
        <w:t xml:space="preserve">Prepare the plasmid for the gene of interest. </w:t>
      </w:r>
    </w:p>
    <w:p w14:paraId="6108A9FB" w14:textId="77777777" w:rsidR="002B60F5" w:rsidRDefault="002B60F5" w:rsidP="00D45A62">
      <w:pPr>
        <w:pStyle w:val="ListParagraph"/>
        <w:ind w:left="0"/>
        <w:rPr>
          <w:rFonts w:asciiTheme="minorHAnsi" w:eastAsia="Arial" w:hAnsiTheme="minorHAnsi" w:cstheme="minorHAnsi"/>
          <w:color w:val="auto"/>
        </w:rPr>
      </w:pPr>
    </w:p>
    <w:p w14:paraId="246DE64A" w14:textId="77777777" w:rsidR="002B60F5" w:rsidRDefault="00291084" w:rsidP="00D45A62">
      <w:pPr>
        <w:contextualSpacing/>
        <w:rPr>
          <w:rFonts w:asciiTheme="minorHAnsi" w:eastAsiaTheme="minorEastAsia" w:hAnsiTheme="minorHAnsi" w:cstheme="minorBidi"/>
          <w:color w:val="auto"/>
        </w:rPr>
      </w:pPr>
      <w:r>
        <w:rPr>
          <w:rFonts w:asciiTheme="minorHAnsi" w:eastAsiaTheme="minorEastAsia" w:hAnsiTheme="minorHAnsi" w:cstheme="minorBidi"/>
          <w:color w:val="auto"/>
        </w:rPr>
        <w:t>2.1.1</w:t>
      </w:r>
      <w:r>
        <w:rPr>
          <w:rFonts w:asciiTheme="minorHAnsi" w:eastAsiaTheme="minorEastAsia" w:hAnsiTheme="minorHAnsi" w:cstheme="minorBidi"/>
          <w:color w:val="auto"/>
        </w:rPr>
        <w:tab/>
        <w:t xml:space="preserve">Subclone enhanced green fluorescent protein (EGFP) gene into a pCAG vector. </w:t>
      </w:r>
    </w:p>
    <w:p w14:paraId="27287223" w14:textId="77777777" w:rsidR="002B60F5" w:rsidRDefault="002B60F5" w:rsidP="00D45A62">
      <w:pPr>
        <w:contextualSpacing/>
        <w:rPr>
          <w:rFonts w:asciiTheme="minorHAnsi" w:eastAsiaTheme="minorEastAsia" w:hAnsiTheme="minorHAnsi" w:cstheme="minorBidi"/>
          <w:color w:val="auto"/>
        </w:rPr>
      </w:pPr>
    </w:p>
    <w:p w14:paraId="55AF669B" w14:textId="2B56948A" w:rsidR="002B60F5" w:rsidRDefault="00291084" w:rsidP="00D45A62">
      <w:pPr>
        <w:contextualSpacing/>
        <w:rPr>
          <w:rFonts w:asciiTheme="minorHAnsi" w:eastAsia="Arial" w:hAnsiTheme="minorHAnsi" w:cstheme="minorBidi"/>
          <w:color w:val="auto"/>
        </w:rPr>
      </w:pPr>
      <w:r>
        <w:rPr>
          <w:rFonts w:asciiTheme="minorHAnsi" w:eastAsiaTheme="minorEastAsia" w:hAnsiTheme="minorHAnsi" w:cstheme="minorBidi"/>
          <w:color w:val="auto"/>
        </w:rPr>
        <w:t>2.1.2</w:t>
      </w:r>
      <w:r>
        <w:rPr>
          <w:rFonts w:asciiTheme="minorHAnsi" w:eastAsiaTheme="minorEastAsia" w:hAnsiTheme="minorHAnsi" w:cstheme="minorBidi"/>
          <w:color w:val="auto"/>
        </w:rPr>
        <w:tab/>
        <w:t xml:space="preserve">Purify pCAG-EGFP plasmid with an endotoxin-free purification kit and dissolve in </w:t>
      </w:r>
      <w:r w:rsidR="00602750">
        <w:rPr>
          <w:rFonts w:asciiTheme="minorHAnsi" w:eastAsiaTheme="minorEastAsia" w:hAnsiTheme="minorHAnsi" w:cstheme="minorBidi"/>
          <w:color w:val="auto"/>
        </w:rPr>
        <w:t xml:space="preserve">an </w:t>
      </w:r>
      <w:r>
        <w:rPr>
          <w:rFonts w:asciiTheme="minorHAnsi" w:eastAsiaTheme="minorEastAsia" w:hAnsiTheme="minorHAnsi" w:cstheme="minorBidi"/>
          <w:color w:val="auto"/>
        </w:rPr>
        <w:t xml:space="preserve">internal solution that consists of diethyl </w:t>
      </w:r>
      <w:proofErr w:type="spellStart"/>
      <w:r>
        <w:rPr>
          <w:rFonts w:asciiTheme="minorHAnsi" w:eastAsiaTheme="minorEastAsia" w:hAnsiTheme="minorHAnsi" w:cstheme="minorBidi"/>
          <w:color w:val="auto"/>
        </w:rPr>
        <w:t>pyrocarbonate</w:t>
      </w:r>
      <w:proofErr w:type="spellEnd"/>
      <w:r>
        <w:rPr>
          <w:rFonts w:asciiTheme="minorHAnsi" w:eastAsiaTheme="minorEastAsia" w:hAnsiTheme="minorHAnsi" w:cstheme="minorBidi"/>
          <w:color w:val="auto"/>
        </w:rPr>
        <w:t>-treated water containing 140 mM K-methanesulfonate, 0.2 mM EGTA, 2 mM MgCl</w:t>
      </w:r>
      <w:r>
        <w:rPr>
          <w:rFonts w:asciiTheme="minorHAnsi" w:eastAsiaTheme="minorEastAsia" w:hAnsiTheme="minorHAnsi" w:cstheme="minorBidi"/>
          <w:color w:val="auto"/>
          <w:vertAlign w:val="subscript"/>
        </w:rPr>
        <w:t>2</w:t>
      </w:r>
      <w:r>
        <w:rPr>
          <w:rFonts w:asciiTheme="minorHAnsi" w:eastAsiaTheme="minorEastAsia" w:hAnsiTheme="minorHAnsi" w:cstheme="minorBidi"/>
          <w:color w:val="auto"/>
        </w:rPr>
        <w:t>, and 10 mM HEPES, adjusted to pH 7.3 with KOH (plasmid concentration: 0.1 µg/µL).</w:t>
      </w:r>
    </w:p>
    <w:p w14:paraId="4500237F" w14:textId="77777777" w:rsidR="002B60F5" w:rsidRDefault="002B60F5" w:rsidP="00D45A62">
      <w:pPr>
        <w:pStyle w:val="ListParagraph"/>
        <w:ind w:left="0"/>
        <w:rPr>
          <w:rFonts w:asciiTheme="minorHAnsi" w:eastAsia="Arial" w:hAnsiTheme="minorHAnsi" w:cstheme="minorHAnsi"/>
          <w:color w:val="auto"/>
        </w:rPr>
      </w:pPr>
    </w:p>
    <w:p w14:paraId="315E9B26" w14:textId="77777777" w:rsidR="002B60F5" w:rsidRDefault="00291084" w:rsidP="00D45A62">
      <w:pPr>
        <w:pStyle w:val="ListParagraph"/>
        <w:numPr>
          <w:ilvl w:val="0"/>
          <w:numId w:val="35"/>
        </w:numPr>
        <w:ind w:left="0" w:firstLine="0"/>
        <w:rPr>
          <w:rFonts w:asciiTheme="minorHAnsi" w:eastAsiaTheme="minorEastAsia" w:hAnsiTheme="minorHAnsi" w:cstheme="minorHAnsi"/>
          <w:b/>
          <w:bCs/>
          <w:color w:val="auto"/>
        </w:rPr>
      </w:pPr>
      <w:r>
        <w:rPr>
          <w:rFonts w:asciiTheme="minorHAnsi" w:hAnsiTheme="minorHAnsi" w:cstheme="minorHAnsi"/>
          <w:b/>
          <w:bCs/>
          <w:color w:val="auto"/>
        </w:rPr>
        <w:t>Glass pipette preparation</w:t>
      </w:r>
    </w:p>
    <w:p w14:paraId="1572DCBF" w14:textId="77777777" w:rsidR="002B60F5" w:rsidRDefault="002B60F5" w:rsidP="00D45A62">
      <w:pPr>
        <w:pStyle w:val="ListParagraph"/>
        <w:ind w:left="0"/>
        <w:rPr>
          <w:rFonts w:asciiTheme="minorHAnsi" w:eastAsia="Arial" w:hAnsiTheme="minorHAnsi" w:cstheme="minorHAnsi"/>
          <w:color w:val="auto"/>
        </w:rPr>
      </w:pPr>
    </w:p>
    <w:p w14:paraId="728B39FD" w14:textId="77777777" w:rsidR="002B60F5" w:rsidRDefault="00291084" w:rsidP="00D45A62">
      <w:pPr>
        <w:pStyle w:val="ListParagraph"/>
        <w:numPr>
          <w:ilvl w:val="1"/>
          <w:numId w:val="35"/>
        </w:numPr>
        <w:ind w:left="0" w:firstLine="0"/>
        <w:rPr>
          <w:rFonts w:asciiTheme="minorHAnsi" w:eastAsiaTheme="minorEastAsia" w:hAnsiTheme="minorHAnsi" w:cstheme="minorBidi"/>
          <w:color w:val="auto"/>
        </w:rPr>
      </w:pPr>
      <w:r>
        <w:rPr>
          <w:rFonts w:asciiTheme="minorHAnsi" w:eastAsia="Arial" w:hAnsiTheme="minorHAnsi" w:cstheme="minorBidi"/>
          <w:color w:val="auto"/>
        </w:rPr>
        <w:t>Pull borosilicate glass pipettes (4.5 – 8 MΩ) on a micropipette puller (</w:t>
      </w:r>
      <w:r>
        <w:rPr>
          <w:rFonts w:asciiTheme="minorHAnsi" w:eastAsia="Arial" w:hAnsiTheme="minorHAnsi" w:cstheme="minorBidi"/>
          <w:b/>
          <w:bCs/>
          <w:color w:val="auto"/>
        </w:rPr>
        <w:t>Figure 1A</w:t>
      </w:r>
      <w:r>
        <w:rPr>
          <w:rFonts w:asciiTheme="minorHAnsi" w:eastAsia="Arial" w:hAnsiTheme="minorHAnsi" w:cstheme="minorBidi"/>
          <w:color w:val="auto"/>
        </w:rPr>
        <w:t>).</w:t>
      </w:r>
    </w:p>
    <w:p w14:paraId="623C9E5D" w14:textId="77777777" w:rsidR="002B60F5" w:rsidRDefault="00291084" w:rsidP="00D45A62">
      <w:pPr>
        <w:pStyle w:val="ListParagraph"/>
        <w:ind w:left="0"/>
        <w:rPr>
          <w:rFonts w:asciiTheme="minorHAnsi" w:eastAsiaTheme="minorEastAsia" w:hAnsiTheme="minorHAnsi" w:cstheme="minorBidi"/>
          <w:color w:val="auto"/>
        </w:rPr>
      </w:pPr>
      <w:r>
        <w:rPr>
          <w:rFonts w:asciiTheme="minorHAnsi" w:eastAsia="Arial" w:hAnsiTheme="minorHAnsi" w:cstheme="minorBidi"/>
          <w:color w:val="auto"/>
        </w:rPr>
        <w:t xml:space="preserve">  </w:t>
      </w:r>
    </w:p>
    <w:p w14:paraId="4A942E93" w14:textId="77777777" w:rsidR="002B60F5" w:rsidRDefault="00291084" w:rsidP="00D45A62">
      <w:pPr>
        <w:pStyle w:val="ListParagraph"/>
        <w:ind w:left="0"/>
        <w:rPr>
          <w:rFonts w:asciiTheme="minorHAnsi" w:eastAsia="Arial" w:hAnsiTheme="minorHAnsi" w:cstheme="minorHAnsi"/>
          <w:color w:val="auto"/>
        </w:rPr>
      </w:pPr>
      <w:r>
        <w:rPr>
          <w:rFonts w:asciiTheme="minorHAnsi" w:eastAsia="Arial" w:hAnsiTheme="minorHAnsi" w:cstheme="minorHAnsi"/>
          <w:color w:val="auto"/>
        </w:rPr>
        <w:t xml:space="preserve">NOTE: The glass pipettes used for whole-cell patch clamp recordings are ideal for electroporation. </w:t>
      </w:r>
    </w:p>
    <w:p w14:paraId="31CBA09C" w14:textId="77777777" w:rsidR="002B60F5" w:rsidRDefault="002B60F5" w:rsidP="00D45A62">
      <w:pPr>
        <w:pStyle w:val="ListParagraph"/>
        <w:ind w:left="0"/>
        <w:rPr>
          <w:rFonts w:asciiTheme="minorHAnsi" w:eastAsia="Arial" w:hAnsiTheme="minorHAnsi" w:cstheme="minorHAnsi"/>
          <w:color w:val="auto"/>
        </w:rPr>
      </w:pPr>
    </w:p>
    <w:p w14:paraId="6BDD4707" w14:textId="77777777" w:rsidR="002B60F5" w:rsidRDefault="00291084" w:rsidP="00D45A62">
      <w:pPr>
        <w:pStyle w:val="ListParagraph"/>
        <w:numPr>
          <w:ilvl w:val="1"/>
          <w:numId w:val="35"/>
        </w:numPr>
        <w:ind w:left="0" w:firstLine="0"/>
        <w:rPr>
          <w:rFonts w:asciiTheme="minorHAnsi" w:eastAsia="Arial" w:hAnsiTheme="minorHAnsi" w:cstheme="minorBidi"/>
          <w:color w:val="auto"/>
        </w:rPr>
      </w:pPr>
      <w:r>
        <w:rPr>
          <w:rFonts w:asciiTheme="minorHAnsi" w:eastAsia="Arial" w:hAnsiTheme="minorHAnsi" w:cstheme="minorBidi"/>
          <w:color w:val="auto"/>
        </w:rPr>
        <w:t xml:space="preserve">Check the size of the pipette tip under a dissection microscope to approximate the electrical resistance. </w:t>
      </w:r>
    </w:p>
    <w:p w14:paraId="22FAC6E3" w14:textId="77777777" w:rsidR="002B60F5" w:rsidRDefault="002B60F5" w:rsidP="00D45A62">
      <w:pPr>
        <w:pStyle w:val="ListParagraph"/>
        <w:ind w:left="0"/>
        <w:rPr>
          <w:rFonts w:asciiTheme="minorHAnsi" w:eastAsia="Arial" w:hAnsiTheme="minorHAnsi" w:cstheme="minorHAnsi"/>
          <w:color w:val="auto"/>
        </w:rPr>
      </w:pPr>
    </w:p>
    <w:p w14:paraId="09ACC94F" w14:textId="77777777" w:rsidR="002B60F5" w:rsidRDefault="00291084" w:rsidP="00D45A62">
      <w:pPr>
        <w:pStyle w:val="ListParagraph"/>
        <w:numPr>
          <w:ilvl w:val="2"/>
          <w:numId w:val="35"/>
        </w:numPr>
        <w:ind w:left="0" w:firstLine="0"/>
        <w:rPr>
          <w:rFonts w:asciiTheme="minorHAnsi" w:eastAsiaTheme="minorEastAsia" w:hAnsiTheme="minorHAnsi" w:cstheme="minorBidi"/>
          <w:color w:val="auto"/>
        </w:rPr>
      </w:pPr>
      <w:r>
        <w:rPr>
          <w:rFonts w:asciiTheme="minorHAnsi" w:eastAsia="Arial" w:hAnsiTheme="minorHAnsi" w:cstheme="minorBidi"/>
          <w:color w:val="auto"/>
        </w:rPr>
        <w:t>Verify pipette resistance by attaching the pipette to the electroporation electrode and use the micromanipulator to maneuver the pipette tip into artificial cerebrospinal fluid (</w:t>
      </w:r>
      <w:proofErr w:type="spellStart"/>
      <w:r>
        <w:rPr>
          <w:rFonts w:asciiTheme="minorHAnsi" w:eastAsia="Arial" w:hAnsiTheme="minorHAnsi" w:cstheme="minorBidi"/>
          <w:color w:val="auto"/>
        </w:rPr>
        <w:t>aCSF</w:t>
      </w:r>
      <w:proofErr w:type="spellEnd"/>
      <w:r>
        <w:rPr>
          <w:rFonts w:asciiTheme="minorHAnsi" w:eastAsia="Arial" w:hAnsiTheme="minorHAnsi" w:cstheme="minorBidi"/>
          <w:color w:val="auto"/>
        </w:rPr>
        <w:t xml:space="preserve">) </w:t>
      </w:r>
      <w:r>
        <w:rPr>
          <w:rFonts w:asciiTheme="minorHAnsi" w:eastAsia="Arial" w:hAnsiTheme="minorHAnsi" w:cstheme="minorBidi"/>
          <w:color w:val="auto"/>
        </w:rPr>
        <w:lastRenderedPageBreak/>
        <w:t>containing (in mM): 119 NaCl, 2.5 KCl, 0.5 CaCl</w:t>
      </w:r>
      <w:r>
        <w:rPr>
          <w:rFonts w:asciiTheme="minorHAnsi" w:eastAsia="Arial" w:hAnsiTheme="minorHAnsi" w:cstheme="minorBidi"/>
          <w:color w:val="auto"/>
          <w:vertAlign w:val="subscript"/>
        </w:rPr>
        <w:t>2</w:t>
      </w:r>
      <w:r>
        <w:rPr>
          <w:rFonts w:asciiTheme="minorHAnsi" w:eastAsia="Arial" w:hAnsiTheme="minorHAnsi" w:cstheme="minorBidi"/>
          <w:color w:val="auto"/>
        </w:rPr>
        <w:t>, 5 MgCl</w:t>
      </w:r>
      <w:r>
        <w:rPr>
          <w:rFonts w:asciiTheme="minorHAnsi" w:eastAsia="Arial" w:hAnsiTheme="minorHAnsi" w:cstheme="minorBidi"/>
          <w:color w:val="auto"/>
          <w:vertAlign w:val="subscript"/>
        </w:rPr>
        <w:t>2</w:t>
      </w:r>
      <w:r>
        <w:rPr>
          <w:rFonts w:asciiTheme="minorHAnsi" w:eastAsia="Arial" w:hAnsiTheme="minorHAnsi" w:cstheme="minorBidi"/>
          <w:color w:val="auto"/>
        </w:rPr>
        <w:t>, 26 NaHCO</w:t>
      </w:r>
      <w:r>
        <w:rPr>
          <w:rFonts w:asciiTheme="minorHAnsi" w:eastAsia="Arial" w:hAnsiTheme="minorHAnsi" w:cstheme="minorBidi"/>
          <w:color w:val="auto"/>
          <w:vertAlign w:val="subscript"/>
        </w:rPr>
        <w:t>3</w:t>
      </w:r>
      <w:r>
        <w:rPr>
          <w:rFonts w:asciiTheme="minorHAnsi" w:eastAsia="Arial" w:hAnsiTheme="minorHAnsi" w:cstheme="minorBidi"/>
          <w:color w:val="auto"/>
        </w:rPr>
        <w:t>, 1 NaH</w:t>
      </w:r>
      <w:r>
        <w:rPr>
          <w:rFonts w:asciiTheme="minorHAnsi" w:eastAsia="Arial" w:hAnsiTheme="minorHAnsi" w:cstheme="minorBidi"/>
          <w:color w:val="auto"/>
          <w:vertAlign w:val="subscript"/>
        </w:rPr>
        <w:t>2</w:t>
      </w:r>
      <w:r>
        <w:rPr>
          <w:rFonts w:asciiTheme="minorHAnsi" w:eastAsia="Arial" w:hAnsiTheme="minorHAnsi" w:cstheme="minorBidi"/>
          <w:color w:val="auto"/>
        </w:rPr>
        <w:t>PO</w:t>
      </w:r>
      <w:r>
        <w:rPr>
          <w:rFonts w:asciiTheme="minorHAnsi" w:eastAsia="Arial" w:hAnsiTheme="minorHAnsi" w:cstheme="minorBidi"/>
          <w:color w:val="auto"/>
          <w:vertAlign w:val="subscript"/>
        </w:rPr>
        <w:t>4</w:t>
      </w:r>
      <w:r>
        <w:rPr>
          <w:rFonts w:asciiTheme="minorHAnsi" w:eastAsia="Arial" w:hAnsiTheme="minorHAnsi" w:cstheme="minorBidi"/>
          <w:color w:val="auto"/>
        </w:rPr>
        <w:t xml:space="preserve"> and 11 glucose in deionized water, gassed with 5% CO</w:t>
      </w:r>
      <w:r>
        <w:rPr>
          <w:rFonts w:asciiTheme="minorHAnsi" w:eastAsia="Arial" w:hAnsiTheme="minorHAnsi" w:cstheme="minorBidi"/>
          <w:color w:val="auto"/>
          <w:vertAlign w:val="subscript"/>
        </w:rPr>
        <w:t>2</w:t>
      </w:r>
      <w:r>
        <w:rPr>
          <w:rFonts w:asciiTheme="minorHAnsi" w:eastAsia="Arial" w:hAnsiTheme="minorHAnsi" w:cstheme="minorBidi"/>
          <w:color w:val="auto"/>
        </w:rPr>
        <w:t>/95% O</w:t>
      </w:r>
      <w:r>
        <w:rPr>
          <w:rFonts w:asciiTheme="minorHAnsi" w:eastAsia="Arial" w:hAnsiTheme="minorHAnsi" w:cstheme="minorBidi"/>
          <w:color w:val="auto"/>
          <w:vertAlign w:val="subscript"/>
        </w:rPr>
        <w:t>2</w:t>
      </w:r>
      <w:r>
        <w:rPr>
          <w:rFonts w:asciiTheme="minorHAnsi" w:eastAsia="Arial" w:hAnsiTheme="minorHAnsi" w:cstheme="minorBidi"/>
          <w:color w:val="auto"/>
        </w:rPr>
        <w:t xml:space="preserve"> to a pH of 7.4. Confirm the actual resistance using the readout on the electroporator. </w:t>
      </w:r>
    </w:p>
    <w:p w14:paraId="44B3A32E" w14:textId="77777777" w:rsidR="002B60F5" w:rsidRDefault="002B60F5" w:rsidP="00D45A62">
      <w:pPr>
        <w:pStyle w:val="ListParagraph"/>
        <w:ind w:left="0"/>
        <w:rPr>
          <w:rFonts w:asciiTheme="minorHAnsi" w:eastAsia="Arial" w:hAnsiTheme="minorHAnsi" w:cstheme="minorHAnsi"/>
          <w:color w:val="auto"/>
        </w:rPr>
      </w:pPr>
    </w:p>
    <w:p w14:paraId="3A88007D" w14:textId="77777777" w:rsidR="002B60F5" w:rsidRDefault="00291084" w:rsidP="00D45A62">
      <w:pPr>
        <w:contextualSpacing/>
        <w:rPr>
          <w:rFonts w:asciiTheme="minorHAnsi" w:eastAsia="Arial" w:hAnsiTheme="minorHAnsi" w:cstheme="minorBidi"/>
          <w:color w:val="auto"/>
        </w:rPr>
      </w:pPr>
      <w:r>
        <w:rPr>
          <w:rFonts w:asciiTheme="minorHAnsi" w:eastAsia="Arial" w:hAnsiTheme="minorHAnsi" w:cstheme="minorBidi"/>
          <w:color w:val="auto"/>
        </w:rPr>
        <w:t xml:space="preserve">NOTE: The sharper the pipette tip, the larger the electrical </w:t>
      </w:r>
      <w:r>
        <w:rPr>
          <w:rFonts w:asciiTheme="minorHAnsi" w:eastAsia="Arial" w:hAnsiTheme="minorHAnsi" w:cstheme="minorHAnsi"/>
          <w:color w:val="auto"/>
        </w:rPr>
        <w:t xml:space="preserve">resistance. </w:t>
      </w:r>
      <w:r>
        <w:rPr>
          <w:rFonts w:asciiTheme="minorHAnsi" w:eastAsiaTheme="minorEastAsia" w:hAnsiTheme="minorHAnsi" w:cstheme="minorHAnsi"/>
          <w:color w:val="auto"/>
        </w:rPr>
        <w:t>The pipette resistance should be below 10 MΩ. Glass pipettes with high pipette resistance (</w:t>
      </w:r>
      <w:r>
        <w:rPr>
          <w:rFonts w:asciiTheme="minorHAnsi" w:eastAsiaTheme="minorEastAsia" w:hAnsiTheme="minorHAnsi" w:cstheme="minorHAnsi"/>
          <w:b/>
          <w:bCs/>
          <w:color w:val="auto"/>
        </w:rPr>
        <w:t>Figure 1B</w:t>
      </w:r>
      <w:r>
        <w:rPr>
          <w:rFonts w:asciiTheme="minorHAnsi" w:eastAsiaTheme="minorEastAsia" w:hAnsiTheme="minorHAnsi" w:cstheme="minorHAnsi"/>
          <w:color w:val="auto"/>
        </w:rPr>
        <w:t>) often</w:t>
      </w:r>
      <w:r>
        <w:rPr>
          <w:rFonts w:asciiTheme="minorHAnsi" w:eastAsia="Calibri" w:hAnsiTheme="minorHAnsi" w:cstheme="minorHAnsi"/>
          <w:color w:val="auto"/>
        </w:rPr>
        <w:t xml:space="preserve"> clog at the tip during repeated electroporation.</w:t>
      </w:r>
    </w:p>
    <w:p w14:paraId="0E87A104" w14:textId="77777777" w:rsidR="002B60F5" w:rsidRDefault="002B60F5" w:rsidP="00D45A62">
      <w:pPr>
        <w:pStyle w:val="ListParagraph"/>
        <w:ind w:left="0"/>
        <w:rPr>
          <w:rFonts w:asciiTheme="minorHAnsi" w:eastAsia="Arial" w:hAnsiTheme="minorHAnsi" w:cstheme="minorHAnsi"/>
          <w:color w:val="auto"/>
        </w:rPr>
      </w:pPr>
    </w:p>
    <w:p w14:paraId="0438D59F" w14:textId="77777777" w:rsidR="002B60F5" w:rsidRDefault="00291084" w:rsidP="00D45A62">
      <w:pPr>
        <w:pStyle w:val="ListParagraph"/>
        <w:numPr>
          <w:ilvl w:val="1"/>
          <w:numId w:val="35"/>
        </w:numPr>
        <w:ind w:left="0" w:firstLine="0"/>
        <w:rPr>
          <w:rFonts w:asciiTheme="minorHAnsi" w:eastAsia="Arial" w:hAnsiTheme="minorHAnsi" w:cstheme="minorHAnsi"/>
          <w:color w:val="auto"/>
        </w:rPr>
      </w:pPr>
      <w:r>
        <w:rPr>
          <w:rFonts w:asciiTheme="minorHAnsi" w:eastAsia="Arial" w:hAnsiTheme="minorHAnsi" w:cstheme="minorHAnsi"/>
          <w:color w:val="auto"/>
        </w:rPr>
        <w:t>Bake glass pipettes overnight at 200 °C to sterilize.</w:t>
      </w:r>
    </w:p>
    <w:p w14:paraId="1367ECF6" w14:textId="77777777" w:rsidR="002B60F5" w:rsidRDefault="002B60F5" w:rsidP="00D45A62">
      <w:pPr>
        <w:pStyle w:val="ListParagraph"/>
        <w:ind w:left="0"/>
        <w:rPr>
          <w:rFonts w:asciiTheme="minorHAnsi" w:eastAsia="Arial" w:hAnsiTheme="minorHAnsi" w:cstheme="minorHAnsi"/>
          <w:color w:val="auto"/>
        </w:rPr>
      </w:pPr>
    </w:p>
    <w:p w14:paraId="14FA55B0" w14:textId="77777777" w:rsidR="002B60F5" w:rsidRDefault="00291084" w:rsidP="00D45A62">
      <w:pPr>
        <w:pStyle w:val="ListParagraph"/>
        <w:numPr>
          <w:ilvl w:val="0"/>
          <w:numId w:val="35"/>
        </w:numPr>
        <w:ind w:left="0" w:firstLine="0"/>
        <w:rPr>
          <w:rFonts w:asciiTheme="minorHAnsi" w:eastAsia="Arial" w:hAnsiTheme="minorHAnsi" w:cstheme="minorHAnsi"/>
          <w:b/>
          <w:bCs/>
          <w:color w:val="auto"/>
        </w:rPr>
      </w:pPr>
      <w:r>
        <w:rPr>
          <w:rFonts w:asciiTheme="minorHAnsi" w:eastAsia="Arial" w:hAnsiTheme="minorHAnsi" w:cstheme="minorHAnsi"/>
          <w:b/>
          <w:bCs/>
          <w:color w:val="auto"/>
        </w:rPr>
        <w:t>Electroporation rig setup</w:t>
      </w:r>
    </w:p>
    <w:p w14:paraId="62B5FCE1" w14:textId="77777777" w:rsidR="002B60F5" w:rsidRDefault="002B60F5" w:rsidP="00D45A62">
      <w:pPr>
        <w:pStyle w:val="ListParagraph"/>
        <w:ind w:left="0"/>
        <w:rPr>
          <w:rFonts w:asciiTheme="minorHAnsi" w:hAnsiTheme="minorHAnsi" w:cstheme="minorHAnsi"/>
          <w:color w:val="auto"/>
        </w:rPr>
      </w:pPr>
    </w:p>
    <w:p w14:paraId="7AB32990" w14:textId="77777777" w:rsidR="002B60F5" w:rsidRDefault="00291084" w:rsidP="00D45A62">
      <w:pPr>
        <w:pStyle w:val="ListParagraph"/>
        <w:numPr>
          <w:ilvl w:val="1"/>
          <w:numId w:val="35"/>
        </w:numPr>
        <w:ind w:left="0" w:firstLine="0"/>
        <w:rPr>
          <w:rFonts w:asciiTheme="minorHAnsi" w:hAnsiTheme="minorHAnsi" w:cstheme="minorBidi"/>
          <w:color w:val="auto"/>
        </w:rPr>
      </w:pPr>
      <w:r>
        <w:rPr>
          <w:rFonts w:asciiTheme="minorHAnsi" w:eastAsia="Arial" w:hAnsiTheme="minorHAnsi" w:cstheme="minorBidi"/>
          <w:color w:val="auto"/>
        </w:rPr>
        <w:t xml:space="preserve">Install the electroporator to a standard whole-cell electrophysiology rig, equipped with an upright microscope mounted on a shifting table with a micromanipulator and peristaltic pump. </w:t>
      </w:r>
    </w:p>
    <w:p w14:paraId="464E73BF" w14:textId="77777777" w:rsidR="002B60F5" w:rsidRDefault="002B60F5" w:rsidP="00D45A62">
      <w:pPr>
        <w:pStyle w:val="ListParagraph"/>
        <w:ind w:left="0"/>
        <w:rPr>
          <w:rFonts w:asciiTheme="minorHAnsi" w:hAnsiTheme="minorHAnsi" w:cstheme="minorHAnsi"/>
          <w:color w:val="auto"/>
        </w:rPr>
      </w:pPr>
    </w:p>
    <w:p w14:paraId="4ABB38BC" w14:textId="77777777" w:rsidR="002B60F5" w:rsidRDefault="00291084" w:rsidP="00D45A62">
      <w:pPr>
        <w:pStyle w:val="ListParagraph"/>
        <w:numPr>
          <w:ilvl w:val="1"/>
          <w:numId w:val="35"/>
        </w:numPr>
        <w:ind w:left="0" w:firstLine="0"/>
        <w:rPr>
          <w:rFonts w:asciiTheme="minorHAnsi" w:hAnsiTheme="minorHAnsi" w:cstheme="minorBidi"/>
          <w:color w:val="auto"/>
        </w:rPr>
      </w:pPr>
      <w:r>
        <w:rPr>
          <w:rFonts w:asciiTheme="minorHAnsi" w:eastAsia="Arial" w:hAnsiTheme="minorHAnsi" w:cstheme="minorBidi"/>
          <w:color w:val="auto"/>
        </w:rPr>
        <w:t xml:space="preserve">Install the </w:t>
      </w:r>
      <w:proofErr w:type="spellStart"/>
      <w:r>
        <w:rPr>
          <w:rFonts w:asciiTheme="minorHAnsi" w:eastAsia="Arial" w:hAnsiTheme="minorHAnsi" w:cstheme="minorBidi"/>
          <w:color w:val="auto"/>
        </w:rPr>
        <w:t>headstage</w:t>
      </w:r>
      <w:proofErr w:type="spellEnd"/>
      <w:r>
        <w:rPr>
          <w:rFonts w:asciiTheme="minorHAnsi" w:eastAsia="Arial" w:hAnsiTheme="minorHAnsi" w:cstheme="minorBidi"/>
          <w:color w:val="auto"/>
        </w:rPr>
        <w:t xml:space="preserve"> of the electroporator onto a micromanipulator and connect a pair of speakers to the electroporator. Connect the electroporator to a foot pedal which can be used to send a pulse when ready.</w:t>
      </w:r>
    </w:p>
    <w:p w14:paraId="0B7C4FAE" w14:textId="77777777" w:rsidR="002B60F5" w:rsidRDefault="002B60F5" w:rsidP="00D45A62">
      <w:pPr>
        <w:pStyle w:val="ListParagraph"/>
        <w:ind w:left="0"/>
        <w:rPr>
          <w:rFonts w:asciiTheme="minorHAnsi" w:hAnsiTheme="minorHAnsi" w:cstheme="minorHAnsi"/>
          <w:color w:val="auto"/>
        </w:rPr>
      </w:pPr>
    </w:p>
    <w:p w14:paraId="3B096F59" w14:textId="77777777" w:rsidR="002B60F5" w:rsidRDefault="00291084" w:rsidP="00D45A62">
      <w:pPr>
        <w:pStyle w:val="ListParagraph"/>
        <w:ind w:left="0"/>
        <w:rPr>
          <w:rFonts w:asciiTheme="minorHAnsi" w:hAnsiTheme="minorHAnsi" w:cstheme="minorHAnsi"/>
          <w:color w:val="auto"/>
        </w:rPr>
      </w:pPr>
      <w:r>
        <w:rPr>
          <w:rFonts w:asciiTheme="minorHAnsi" w:hAnsiTheme="minorHAnsi" w:cstheme="minorHAnsi"/>
          <w:color w:val="auto"/>
        </w:rPr>
        <w:t>NOTE: The speakers emit a tone when turned on, which is an indicator of the electrical resistance at the electrode. This makes it possible to determine relative changes in resistance without pulling attention away from the procedure.</w:t>
      </w:r>
    </w:p>
    <w:p w14:paraId="74017874" w14:textId="77777777" w:rsidR="002B60F5" w:rsidRDefault="002B60F5" w:rsidP="00D45A62">
      <w:pPr>
        <w:pStyle w:val="ListParagraph"/>
        <w:ind w:left="0"/>
        <w:rPr>
          <w:rFonts w:asciiTheme="minorHAnsi" w:eastAsia="Arial" w:hAnsiTheme="minorHAnsi" w:cstheme="minorHAnsi"/>
          <w:color w:val="auto"/>
        </w:rPr>
      </w:pPr>
    </w:p>
    <w:p w14:paraId="7776F326" w14:textId="77777777" w:rsidR="002B60F5" w:rsidRDefault="00291084" w:rsidP="00D45A62">
      <w:pPr>
        <w:pStyle w:val="ListParagraph"/>
        <w:numPr>
          <w:ilvl w:val="0"/>
          <w:numId w:val="35"/>
        </w:numPr>
        <w:ind w:left="0" w:firstLine="0"/>
        <w:rPr>
          <w:rFonts w:asciiTheme="minorHAnsi" w:eastAsiaTheme="minorEastAsia" w:hAnsiTheme="minorHAnsi" w:cstheme="minorHAnsi"/>
          <w:b/>
          <w:bCs/>
          <w:color w:val="auto"/>
          <w:highlight w:val="yellow"/>
        </w:rPr>
      </w:pPr>
      <w:r>
        <w:rPr>
          <w:rFonts w:asciiTheme="minorHAnsi" w:hAnsiTheme="minorHAnsi" w:cstheme="minorHAnsi"/>
          <w:b/>
          <w:bCs/>
          <w:color w:val="auto"/>
          <w:highlight w:val="yellow"/>
        </w:rPr>
        <w:t>Electroporation preparation</w:t>
      </w:r>
    </w:p>
    <w:p w14:paraId="295AE022" w14:textId="77777777" w:rsidR="002B60F5" w:rsidRDefault="002B60F5" w:rsidP="00D45A62">
      <w:pPr>
        <w:pStyle w:val="ListParagraph"/>
        <w:ind w:left="0"/>
        <w:rPr>
          <w:rFonts w:asciiTheme="minorHAnsi" w:eastAsiaTheme="minorEastAsia" w:hAnsiTheme="minorHAnsi" w:cstheme="minorHAnsi"/>
          <w:b/>
          <w:bCs/>
          <w:color w:val="auto"/>
          <w:highlight w:val="yellow"/>
        </w:rPr>
      </w:pPr>
    </w:p>
    <w:p w14:paraId="1E553E69" w14:textId="77777777" w:rsidR="002B60F5" w:rsidRDefault="00291084" w:rsidP="00D45A62">
      <w:pPr>
        <w:pStyle w:val="ListParagraph"/>
        <w:numPr>
          <w:ilvl w:val="1"/>
          <w:numId w:val="35"/>
        </w:numPr>
        <w:ind w:left="0" w:firstLine="0"/>
        <w:rPr>
          <w:rFonts w:asciiTheme="minorHAnsi" w:hAnsiTheme="minorHAnsi" w:cstheme="minorBidi"/>
          <w:color w:val="auto"/>
          <w:highlight w:val="yellow"/>
        </w:rPr>
      </w:pPr>
      <w:r>
        <w:rPr>
          <w:rFonts w:asciiTheme="minorHAnsi" w:eastAsia="Arial" w:hAnsiTheme="minorHAnsi" w:cstheme="minorBidi"/>
          <w:color w:val="auto"/>
          <w:highlight w:val="yellow"/>
        </w:rPr>
        <w:t>Transfer slice culture inserts from 6 well plates to 3 cm Petri dishes loaded with 900 µL of culture media and store in a tabletop CO</w:t>
      </w:r>
      <w:r>
        <w:rPr>
          <w:rFonts w:asciiTheme="minorHAnsi" w:eastAsia="Arial" w:hAnsiTheme="minorHAnsi" w:cstheme="minorBidi"/>
          <w:color w:val="auto"/>
          <w:highlight w:val="yellow"/>
          <w:vertAlign w:val="subscript"/>
        </w:rPr>
        <w:t>2</w:t>
      </w:r>
      <w:r>
        <w:rPr>
          <w:rFonts w:asciiTheme="minorHAnsi" w:eastAsia="Arial" w:hAnsiTheme="minorHAnsi" w:cstheme="minorBidi"/>
          <w:color w:val="auto"/>
          <w:highlight w:val="yellow"/>
        </w:rPr>
        <w:t xml:space="preserve"> incubator until ready to perform electroporation.</w:t>
      </w:r>
    </w:p>
    <w:p w14:paraId="4748159D" w14:textId="77777777" w:rsidR="002B60F5" w:rsidRDefault="002B60F5" w:rsidP="00D45A62">
      <w:pPr>
        <w:pStyle w:val="ListParagraph"/>
        <w:ind w:left="0"/>
        <w:rPr>
          <w:rFonts w:asciiTheme="minorHAnsi" w:hAnsiTheme="minorHAnsi" w:cstheme="minorHAnsi"/>
          <w:color w:val="auto"/>
          <w:highlight w:val="yellow"/>
        </w:rPr>
      </w:pPr>
    </w:p>
    <w:p w14:paraId="33720F36" w14:textId="77777777" w:rsidR="002B60F5" w:rsidRDefault="00291084" w:rsidP="00D45A62">
      <w:pPr>
        <w:pStyle w:val="ListParagraph"/>
        <w:numPr>
          <w:ilvl w:val="2"/>
          <w:numId w:val="35"/>
        </w:numPr>
        <w:ind w:left="0" w:firstLine="0"/>
        <w:rPr>
          <w:rFonts w:asciiTheme="minorHAnsi" w:hAnsiTheme="minorHAnsi" w:cstheme="minorHAnsi"/>
          <w:color w:val="auto"/>
          <w:highlight w:val="yellow"/>
        </w:rPr>
      </w:pPr>
      <w:r>
        <w:rPr>
          <w:rFonts w:asciiTheme="minorHAnsi" w:eastAsia="Arial" w:hAnsiTheme="minorHAnsi" w:cstheme="minorHAnsi"/>
          <w:color w:val="auto"/>
          <w:highlight w:val="yellow"/>
        </w:rPr>
        <w:t xml:space="preserve">Preincubate fresh culture inserts with slice culture media (1 mL) for at least 30 min in a 3.5 cm Petri dish to culture slices after electroporation. </w:t>
      </w:r>
    </w:p>
    <w:p w14:paraId="39BE6907" w14:textId="77777777" w:rsidR="002B60F5" w:rsidRDefault="002B60F5" w:rsidP="00D45A62">
      <w:pPr>
        <w:pStyle w:val="ListParagraph"/>
        <w:ind w:left="0"/>
        <w:rPr>
          <w:rFonts w:asciiTheme="minorHAnsi" w:hAnsiTheme="minorHAnsi" w:cstheme="minorHAnsi"/>
          <w:color w:val="auto"/>
          <w:highlight w:val="yellow"/>
        </w:rPr>
      </w:pPr>
    </w:p>
    <w:p w14:paraId="58D00649"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Clean and prepare the rig for electroporation.</w:t>
      </w:r>
    </w:p>
    <w:p w14:paraId="3F8E0911" w14:textId="77777777" w:rsidR="002B60F5" w:rsidRDefault="002B60F5" w:rsidP="00D45A62">
      <w:pPr>
        <w:pStyle w:val="ListParagraph"/>
        <w:ind w:left="0"/>
        <w:rPr>
          <w:rFonts w:asciiTheme="minorHAnsi" w:eastAsia="Arial" w:hAnsiTheme="minorHAnsi" w:cstheme="minorHAnsi"/>
          <w:color w:val="auto"/>
          <w:highlight w:val="yellow"/>
        </w:rPr>
      </w:pPr>
    </w:p>
    <w:p w14:paraId="46FEB641" w14:textId="77777777" w:rsidR="002B60F5" w:rsidRDefault="00291084" w:rsidP="00D45A62">
      <w:pPr>
        <w:pStyle w:val="ListParagraph"/>
        <w:numPr>
          <w:ilvl w:val="2"/>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Perfuse the lines with 10% bleach for 5 min to sterilize the tubing and chamber prior to beginning the experiment for the day.</w:t>
      </w:r>
    </w:p>
    <w:p w14:paraId="34A2B6BA" w14:textId="77777777" w:rsidR="002B60F5" w:rsidRDefault="002B60F5" w:rsidP="00D45A62">
      <w:pPr>
        <w:pStyle w:val="ListParagraph"/>
        <w:ind w:left="0"/>
        <w:rPr>
          <w:rFonts w:asciiTheme="minorHAnsi" w:eastAsia="Arial" w:hAnsiTheme="minorHAnsi" w:cstheme="minorHAnsi"/>
          <w:color w:val="auto"/>
          <w:highlight w:val="yellow"/>
        </w:rPr>
      </w:pPr>
    </w:p>
    <w:p w14:paraId="6148D29D" w14:textId="77777777" w:rsidR="002B60F5" w:rsidRDefault="00291084" w:rsidP="00D45A62">
      <w:pPr>
        <w:pStyle w:val="ListParagraph"/>
        <w:numPr>
          <w:ilvl w:val="2"/>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Perfuse the lines with deionized autoclaved water for at least 30 min to rinse completely.</w:t>
      </w:r>
    </w:p>
    <w:p w14:paraId="41C4B118" w14:textId="77777777" w:rsidR="002B60F5" w:rsidRDefault="002B60F5" w:rsidP="00D45A62">
      <w:pPr>
        <w:pStyle w:val="ListParagraph"/>
        <w:ind w:left="0"/>
        <w:rPr>
          <w:rFonts w:asciiTheme="minorHAnsi" w:eastAsia="Arial" w:hAnsiTheme="minorHAnsi" w:cstheme="minorBidi"/>
          <w:color w:val="auto"/>
          <w:highlight w:val="yellow"/>
        </w:rPr>
      </w:pPr>
    </w:p>
    <w:p w14:paraId="31CABA50" w14:textId="77777777" w:rsidR="002B60F5" w:rsidRDefault="00291084" w:rsidP="00D45A62">
      <w:pPr>
        <w:pStyle w:val="ListParagraph"/>
        <w:numPr>
          <w:ilvl w:val="2"/>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Perfuse the lines with filter-sterilized </w:t>
      </w:r>
      <w:proofErr w:type="spellStart"/>
      <w:r>
        <w:rPr>
          <w:rFonts w:asciiTheme="minorHAnsi" w:eastAsia="Arial" w:hAnsiTheme="minorHAnsi" w:cstheme="minorBidi"/>
          <w:color w:val="auto"/>
          <w:highlight w:val="yellow"/>
        </w:rPr>
        <w:t>aCSF</w:t>
      </w:r>
      <w:proofErr w:type="spellEnd"/>
      <w:r>
        <w:rPr>
          <w:rFonts w:asciiTheme="minorHAnsi" w:eastAsia="Arial" w:hAnsiTheme="minorHAnsi" w:cstheme="minorBidi"/>
          <w:color w:val="auto"/>
          <w:highlight w:val="yellow"/>
        </w:rPr>
        <w:t xml:space="preserve"> containing 0.001 mM tetrodotoxin (TTX). </w:t>
      </w:r>
    </w:p>
    <w:p w14:paraId="495A6BAC" w14:textId="77777777" w:rsidR="002B60F5" w:rsidRDefault="002B60F5" w:rsidP="00D45A62">
      <w:pPr>
        <w:pStyle w:val="ListParagraph"/>
        <w:ind w:left="0"/>
        <w:rPr>
          <w:rFonts w:asciiTheme="minorHAnsi" w:eastAsia="Arial" w:hAnsiTheme="minorHAnsi" w:cstheme="minorHAnsi"/>
          <w:color w:val="auto"/>
          <w:highlight w:val="yellow"/>
        </w:rPr>
      </w:pPr>
    </w:p>
    <w:p w14:paraId="2CE192CE" w14:textId="77777777" w:rsidR="002B60F5" w:rsidRDefault="00291084" w:rsidP="00D45A62">
      <w:pPr>
        <w:pStyle w:val="ListParagraph"/>
        <w:ind w:left="0"/>
        <w:rPr>
          <w:rFonts w:asciiTheme="minorHAnsi" w:eastAsia="Arial" w:hAnsiTheme="minorHAnsi" w:cstheme="minorBidi"/>
          <w:color w:val="auto"/>
          <w:highlight w:val="yellow"/>
        </w:rPr>
      </w:pPr>
      <w:r>
        <w:rPr>
          <w:rFonts w:asciiTheme="minorHAnsi" w:eastAsia="Arial" w:hAnsiTheme="minorHAnsi" w:cstheme="minorBidi"/>
          <w:color w:val="auto"/>
          <w:highlight w:val="yellow"/>
        </w:rPr>
        <w:t>NOTE: TTX minimizes cellular toxicity and death due to overexcitation of interneurons</w:t>
      </w:r>
      <w:hyperlink w:anchor="_ENREF_10" w:tooltip="Keener, 2020 #2756" w:history="1">
        <w:r>
          <w:rPr>
            <w:rFonts w:asciiTheme="minorHAnsi" w:eastAsia="Arial" w:hAnsiTheme="minorHAnsi" w:cstheme="minorBidi"/>
            <w:color w:val="auto"/>
            <w:highlight w:val="yellow"/>
          </w:rPr>
          <w:fldChar w:fldCharType="begin"/>
        </w:r>
        <w:r>
          <w:rPr>
            <w:rFonts w:asciiTheme="minorHAnsi" w:eastAsia="Arial" w:hAnsiTheme="minorHAnsi" w:cstheme="minorBidi"/>
            <w:color w:val="auto"/>
            <w:highlight w:val="yellow"/>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Bidi"/>
            <w:color w:val="auto"/>
            <w:highlight w:val="yellow"/>
          </w:rPr>
          <w:fldChar w:fldCharType="separate"/>
        </w:r>
        <w:r>
          <w:rPr>
            <w:rFonts w:asciiTheme="minorHAnsi" w:eastAsia="Arial" w:hAnsiTheme="minorHAnsi" w:cstheme="minorBidi"/>
            <w:noProof/>
            <w:color w:val="auto"/>
            <w:highlight w:val="yellow"/>
            <w:vertAlign w:val="superscript"/>
          </w:rPr>
          <w:t>10</w:t>
        </w:r>
        <w:r>
          <w:rPr>
            <w:rFonts w:asciiTheme="minorHAnsi" w:eastAsia="Arial" w:hAnsiTheme="minorHAnsi" w:cstheme="minorBidi"/>
            <w:color w:val="auto"/>
            <w:highlight w:val="yellow"/>
          </w:rPr>
          <w:fldChar w:fldCharType="end"/>
        </w:r>
      </w:hyperlink>
      <w:r>
        <w:rPr>
          <w:rFonts w:asciiTheme="minorHAnsi" w:eastAsia="Arial" w:hAnsiTheme="minorHAnsi" w:cstheme="minorBidi"/>
          <w:color w:val="auto"/>
          <w:highlight w:val="yellow"/>
        </w:rPr>
        <w:t xml:space="preserve">. </w:t>
      </w:r>
    </w:p>
    <w:p w14:paraId="64C9C333" w14:textId="77777777" w:rsidR="002B60F5" w:rsidRDefault="002B60F5" w:rsidP="00D45A62">
      <w:pPr>
        <w:pStyle w:val="ListParagraph"/>
        <w:ind w:left="0"/>
        <w:rPr>
          <w:rFonts w:asciiTheme="minorHAnsi" w:eastAsia="Arial" w:hAnsiTheme="minorHAnsi" w:cstheme="minorHAnsi"/>
          <w:color w:val="auto"/>
          <w:highlight w:val="yellow"/>
        </w:rPr>
      </w:pPr>
    </w:p>
    <w:p w14:paraId="2B52579E"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Set the electroporator’s pulse parameters: amplitude of –5 V, square pulse, train of 500 ms, frequency of 50 Hz, and a pulse width of 500 µs.</w:t>
      </w:r>
    </w:p>
    <w:p w14:paraId="10F804F2" w14:textId="77777777" w:rsidR="002B60F5" w:rsidRDefault="002B60F5" w:rsidP="00D45A62">
      <w:pPr>
        <w:pStyle w:val="ListParagraph"/>
        <w:ind w:left="0"/>
        <w:rPr>
          <w:rFonts w:asciiTheme="minorHAnsi" w:eastAsia="Arial" w:hAnsiTheme="minorHAnsi" w:cstheme="minorHAnsi"/>
          <w:color w:val="auto"/>
          <w:highlight w:val="yellow"/>
        </w:rPr>
      </w:pPr>
    </w:p>
    <w:p w14:paraId="15E26267"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Fill glass pipette with 5 µL of plasmid-containing internal solution.</w:t>
      </w:r>
      <w:r>
        <w:rPr>
          <w:rFonts w:asciiTheme="minorHAnsi" w:hAnsiTheme="minorHAnsi" w:cstheme="minorHAnsi"/>
          <w:color w:val="auto"/>
          <w:highlight w:val="yellow"/>
        </w:rPr>
        <w:br/>
      </w:r>
    </w:p>
    <w:p w14:paraId="28E5BC85" w14:textId="77777777" w:rsidR="002B60F5" w:rsidRDefault="00291084" w:rsidP="00D45A62">
      <w:pPr>
        <w:pStyle w:val="ListParagraph"/>
        <w:numPr>
          <w:ilvl w:val="2"/>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Remove any trapped air bubbles from the pipette tip by flicking and gently tapping the tip multiple times. </w:t>
      </w:r>
    </w:p>
    <w:p w14:paraId="107E0F83" w14:textId="77777777" w:rsidR="002B60F5" w:rsidRDefault="002B60F5" w:rsidP="00D45A62">
      <w:pPr>
        <w:pStyle w:val="ListParagraph"/>
        <w:ind w:left="0"/>
        <w:rPr>
          <w:rFonts w:asciiTheme="minorHAnsi" w:eastAsia="Arial" w:hAnsiTheme="minorHAnsi" w:cstheme="minorHAnsi"/>
          <w:color w:val="auto"/>
          <w:highlight w:val="yellow"/>
        </w:rPr>
      </w:pPr>
    </w:p>
    <w:p w14:paraId="4F25DC38" w14:textId="77777777" w:rsidR="002B60F5" w:rsidRDefault="00291084" w:rsidP="00D45A62">
      <w:pPr>
        <w:pStyle w:val="ListParagraph"/>
        <w:numPr>
          <w:ilvl w:val="2"/>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Check the tip for damage by visualizing it under a dissection microscope or by repeating step 3.2.1 to check the pipette resistance. </w:t>
      </w:r>
    </w:p>
    <w:p w14:paraId="7A7E430E" w14:textId="77777777" w:rsidR="002B60F5" w:rsidRDefault="002B60F5" w:rsidP="00D45A62">
      <w:pPr>
        <w:pStyle w:val="ListParagraph"/>
        <w:ind w:left="0"/>
        <w:rPr>
          <w:rFonts w:asciiTheme="minorHAnsi" w:eastAsia="Arial" w:hAnsiTheme="minorHAnsi" w:cstheme="minorHAnsi"/>
          <w:color w:val="auto"/>
          <w:highlight w:val="yellow"/>
        </w:rPr>
      </w:pPr>
    </w:p>
    <w:p w14:paraId="58DF73CF" w14:textId="77777777" w:rsidR="002B60F5" w:rsidRDefault="00291084" w:rsidP="00D45A62">
      <w:pPr>
        <w:pStyle w:val="ListParagraph"/>
        <w:ind w:left="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NOTE: If the tip is damaged, the glass pipette must be discarded, and this step must be repeated with a new glass pipette previously prepared in step 3.</w:t>
      </w:r>
    </w:p>
    <w:p w14:paraId="0F6AB2A1" w14:textId="77777777" w:rsidR="002B60F5" w:rsidRDefault="002B60F5" w:rsidP="00D45A62">
      <w:pPr>
        <w:pStyle w:val="ListParagraph"/>
        <w:ind w:left="0"/>
        <w:rPr>
          <w:rFonts w:asciiTheme="minorHAnsi" w:eastAsia="Arial" w:hAnsiTheme="minorHAnsi" w:cstheme="minorHAnsi"/>
          <w:color w:val="auto"/>
          <w:highlight w:val="yellow"/>
        </w:rPr>
      </w:pPr>
    </w:p>
    <w:p w14:paraId="0B538995"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Securely attach the pipette tip to the electrode and turn the speakers on. Record the readout (the pipette’s resistance) of the electroporator when the tip has contacted the </w:t>
      </w:r>
      <w:proofErr w:type="spellStart"/>
      <w:r>
        <w:rPr>
          <w:rFonts w:asciiTheme="minorHAnsi" w:eastAsia="Arial" w:hAnsiTheme="minorHAnsi" w:cstheme="minorBidi"/>
          <w:color w:val="auto"/>
          <w:highlight w:val="yellow"/>
        </w:rPr>
        <w:t>aCSF</w:t>
      </w:r>
      <w:proofErr w:type="spellEnd"/>
      <w:r>
        <w:rPr>
          <w:rFonts w:asciiTheme="minorHAnsi" w:eastAsia="Arial" w:hAnsiTheme="minorHAnsi" w:cstheme="minorBidi"/>
          <w:color w:val="auto"/>
          <w:highlight w:val="yellow"/>
        </w:rPr>
        <w:t xml:space="preserve"> medium. </w:t>
      </w:r>
    </w:p>
    <w:p w14:paraId="1ED1CA5C" w14:textId="77777777" w:rsidR="002B60F5" w:rsidRDefault="002B60F5" w:rsidP="00D45A62">
      <w:pPr>
        <w:pStyle w:val="ListParagraph"/>
        <w:ind w:left="0"/>
        <w:rPr>
          <w:rFonts w:asciiTheme="minorHAnsi" w:eastAsia="Arial" w:hAnsiTheme="minorHAnsi" w:cstheme="minorBidi"/>
          <w:color w:val="auto"/>
          <w:highlight w:val="yellow"/>
        </w:rPr>
      </w:pPr>
    </w:p>
    <w:p w14:paraId="714CEBDC"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Cut the culture insert membrane using a sharp blade and isolate one slice culture. Carefully transfer the slice culture to the electroporation chamber by using sharp angled forceps and fix its position with a slice anchor. </w:t>
      </w:r>
    </w:p>
    <w:p w14:paraId="2F0138DB" w14:textId="77777777" w:rsidR="002B60F5" w:rsidRDefault="002B60F5" w:rsidP="00D45A62">
      <w:pPr>
        <w:pStyle w:val="ListParagraph"/>
        <w:ind w:left="0"/>
        <w:rPr>
          <w:rFonts w:asciiTheme="minorHAnsi" w:eastAsia="Arial" w:hAnsiTheme="minorHAnsi" w:cstheme="minorBidi"/>
          <w:color w:val="auto"/>
          <w:highlight w:val="yellow"/>
        </w:rPr>
      </w:pPr>
    </w:p>
    <w:p w14:paraId="5CEEEC9E" w14:textId="77777777" w:rsidR="002B60F5" w:rsidRDefault="00291084" w:rsidP="00D45A62">
      <w:pPr>
        <w:pStyle w:val="ListParagraph"/>
        <w:numPr>
          <w:ilvl w:val="2"/>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Do not keep the slice culture outside of the incubator for more than 30 min at a time to prevent side effects such as changes in neuronal health or function</w:t>
      </w:r>
      <w:hyperlink w:anchor="_ENREF_12" w:tooltip="Ibata, 2008 #1453" w:history="1">
        <w:r>
          <w:rPr>
            <w:rFonts w:asciiTheme="minorHAnsi" w:eastAsia="Arial" w:hAnsiTheme="minorHAnsi" w:cstheme="minorBidi"/>
            <w:color w:val="auto"/>
            <w:highlight w:val="yellow"/>
          </w:rPr>
          <w:fldChar w:fldCharType="begin">
            <w:fldData xml:space="preserve">PEVuZE5vdGU+PENpdGU+PEF1dGhvcj5JYmF0YTwvQXV0aG9yPjxZZWFyPjIwMDg8L1llYXI+PFJl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</w:fldData>
          </w:fldChar>
        </w:r>
        <w:r>
          <w:rPr>
            <w:rFonts w:asciiTheme="minorHAnsi" w:eastAsia="Arial" w:hAnsiTheme="minorHAnsi" w:cstheme="minorBidi"/>
            <w:color w:val="auto"/>
            <w:highlight w:val="yellow"/>
          </w:rPr>
          <w:instrText xml:space="preserve"> ADDIN EN.CITE </w:instrText>
        </w:r>
        <w:r>
          <w:rPr>
            <w:rFonts w:asciiTheme="minorHAnsi" w:eastAsia="Arial" w:hAnsiTheme="minorHAnsi" w:cstheme="minorBidi"/>
            <w:color w:val="auto"/>
            <w:highlight w:val="yellow"/>
          </w:rPr>
          <w:fldChar w:fldCharType="begin">
            <w:fldData xml:space="preserve">PEVuZE5vdGU+PENpdGU+PEF1dGhvcj5JYmF0YTwvQXV0aG9yPjxZZWFyPjIwMDg8L1llYXI+PFJl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</w:fldData>
          </w:fldChar>
        </w:r>
        <w:r>
          <w:rPr>
            <w:rFonts w:asciiTheme="minorHAnsi" w:eastAsia="Arial" w:hAnsiTheme="minorHAnsi" w:cstheme="minorBidi"/>
            <w:color w:val="auto"/>
            <w:highlight w:val="yellow"/>
          </w:rPr>
          <w:instrText xml:space="preserve"> ADDIN EN.CITE.DATA </w:instrText>
        </w:r>
        <w:r>
          <w:rPr>
            <w:rFonts w:asciiTheme="minorHAnsi" w:eastAsia="Arial" w:hAnsiTheme="minorHAnsi" w:cstheme="minorBidi"/>
            <w:color w:val="auto"/>
            <w:highlight w:val="yellow"/>
          </w:rPr>
        </w:r>
        <w:r>
          <w:rPr>
            <w:rFonts w:asciiTheme="minorHAnsi" w:eastAsia="Arial" w:hAnsiTheme="minorHAnsi" w:cstheme="minorBidi"/>
            <w:color w:val="auto"/>
            <w:highlight w:val="yellow"/>
          </w:rPr>
          <w:fldChar w:fldCharType="end"/>
        </w:r>
        <w:r>
          <w:rPr>
            <w:rFonts w:asciiTheme="minorHAnsi" w:eastAsia="Arial" w:hAnsiTheme="minorHAnsi" w:cstheme="minorBidi"/>
            <w:color w:val="auto"/>
            <w:highlight w:val="yellow"/>
          </w:rPr>
        </w:r>
        <w:r>
          <w:rPr>
            <w:rFonts w:asciiTheme="minorHAnsi" w:eastAsia="Arial" w:hAnsiTheme="minorHAnsi" w:cstheme="minorBidi"/>
            <w:color w:val="auto"/>
            <w:highlight w:val="yellow"/>
          </w:rPr>
          <w:fldChar w:fldCharType="separate"/>
        </w:r>
        <w:r>
          <w:rPr>
            <w:rFonts w:asciiTheme="minorHAnsi" w:eastAsia="Arial" w:hAnsiTheme="minorHAnsi" w:cstheme="minorBidi"/>
            <w:noProof/>
            <w:color w:val="auto"/>
            <w:highlight w:val="yellow"/>
            <w:vertAlign w:val="superscript"/>
          </w:rPr>
          <w:t>12</w:t>
        </w:r>
        <w:r>
          <w:rPr>
            <w:rFonts w:asciiTheme="minorHAnsi" w:eastAsia="Arial" w:hAnsiTheme="minorHAnsi" w:cstheme="minorBidi"/>
            <w:color w:val="auto"/>
            <w:highlight w:val="yellow"/>
          </w:rPr>
          <w:fldChar w:fldCharType="end"/>
        </w:r>
      </w:hyperlink>
      <w:r>
        <w:rPr>
          <w:rFonts w:asciiTheme="minorHAnsi" w:eastAsia="Arial" w:hAnsiTheme="minorHAnsi" w:cstheme="minorBidi"/>
          <w:color w:val="auto"/>
          <w:highlight w:val="yellow"/>
        </w:rPr>
        <w:t>.</w:t>
      </w:r>
    </w:p>
    <w:p w14:paraId="54F8590A" w14:textId="77777777" w:rsidR="002B60F5" w:rsidRDefault="002B60F5" w:rsidP="00D45A62">
      <w:pPr>
        <w:pStyle w:val="ListParagraph"/>
        <w:ind w:left="0"/>
        <w:rPr>
          <w:rFonts w:asciiTheme="minorHAnsi" w:eastAsia="Arial" w:hAnsiTheme="minorHAnsi" w:cstheme="minorHAnsi"/>
          <w:color w:val="auto"/>
          <w:highlight w:val="yellow"/>
        </w:rPr>
      </w:pPr>
    </w:p>
    <w:p w14:paraId="567CC732" w14:textId="77777777" w:rsidR="002B60F5" w:rsidRDefault="00291084" w:rsidP="00D45A62">
      <w:pPr>
        <w:pStyle w:val="ListParagraph"/>
        <w:numPr>
          <w:ilvl w:val="0"/>
          <w:numId w:val="35"/>
        </w:numPr>
        <w:ind w:left="0" w:firstLine="0"/>
        <w:rPr>
          <w:rFonts w:asciiTheme="minorHAnsi" w:eastAsia="Arial" w:hAnsiTheme="minorHAnsi" w:cstheme="minorHAnsi"/>
          <w:b/>
          <w:bCs/>
          <w:color w:val="auto"/>
          <w:highlight w:val="yellow"/>
        </w:rPr>
      </w:pPr>
      <w:r>
        <w:rPr>
          <w:rFonts w:asciiTheme="minorHAnsi" w:eastAsia="Arial" w:hAnsiTheme="minorHAnsi" w:cstheme="minorHAnsi"/>
          <w:b/>
          <w:bCs/>
          <w:color w:val="auto"/>
          <w:highlight w:val="yellow"/>
        </w:rPr>
        <w:t>Electroporate cells of interest</w:t>
      </w:r>
    </w:p>
    <w:p w14:paraId="0BF2BEF4" w14:textId="77777777" w:rsidR="002B60F5" w:rsidRDefault="002B60F5" w:rsidP="00D45A62">
      <w:pPr>
        <w:pStyle w:val="ListParagraph"/>
        <w:ind w:left="0"/>
        <w:rPr>
          <w:rFonts w:asciiTheme="minorHAnsi" w:eastAsia="Arial" w:hAnsiTheme="minorHAnsi" w:cstheme="minorHAnsi"/>
          <w:b/>
          <w:bCs/>
          <w:color w:val="auto"/>
          <w:highlight w:val="yellow"/>
        </w:rPr>
      </w:pPr>
    </w:p>
    <w:p w14:paraId="7A945ECB"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Apply positive pressure to the pipette with mouth or by using a 1 mL syringe (0.2 - 0.5 µL pressure) attached to the tubing.</w:t>
      </w:r>
    </w:p>
    <w:p w14:paraId="29058EE1" w14:textId="77777777" w:rsidR="002B60F5" w:rsidRDefault="002B60F5" w:rsidP="00D45A62">
      <w:pPr>
        <w:pStyle w:val="ListParagraph"/>
        <w:ind w:left="0"/>
        <w:rPr>
          <w:rFonts w:asciiTheme="minorHAnsi" w:eastAsia="Arial" w:hAnsiTheme="minorHAnsi" w:cstheme="minorHAnsi"/>
          <w:color w:val="auto"/>
          <w:highlight w:val="yellow"/>
        </w:rPr>
      </w:pPr>
    </w:p>
    <w:p w14:paraId="55470E67"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Use the micromanipulator’s 3-dimensional knob controls to maneuver the pipette tip near the surface of the slice culture. </w:t>
      </w:r>
    </w:p>
    <w:p w14:paraId="220055E5" w14:textId="77777777" w:rsidR="002B60F5" w:rsidRDefault="002B60F5" w:rsidP="00D45A62">
      <w:pPr>
        <w:pStyle w:val="ListParagraph"/>
        <w:ind w:left="0"/>
        <w:rPr>
          <w:rFonts w:asciiTheme="minorHAnsi" w:eastAsia="Arial" w:hAnsiTheme="minorHAnsi" w:cstheme="minorHAnsi"/>
          <w:color w:val="auto"/>
          <w:highlight w:val="yellow"/>
        </w:rPr>
      </w:pPr>
    </w:p>
    <w:p w14:paraId="01EBE8D1"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Choose a target cell and approach it, keeping the positive pressure applied until a dimple forms on the cell surface, visible on the microscope. </w:t>
      </w:r>
    </w:p>
    <w:p w14:paraId="524F5D5C" w14:textId="77777777" w:rsidR="002B60F5" w:rsidRDefault="002B60F5" w:rsidP="00D45A62">
      <w:pPr>
        <w:pStyle w:val="ListParagraph"/>
        <w:ind w:left="0"/>
        <w:rPr>
          <w:rFonts w:asciiTheme="minorHAnsi" w:eastAsia="Arial" w:hAnsiTheme="minorHAnsi" w:cstheme="minorHAnsi"/>
          <w:color w:val="auto"/>
          <w:highlight w:val="yellow"/>
        </w:rPr>
      </w:pPr>
    </w:p>
    <w:p w14:paraId="49BD7E8C" w14:textId="77777777" w:rsidR="002B60F5" w:rsidRDefault="00291084" w:rsidP="00D45A62">
      <w:pPr>
        <w:pStyle w:val="ListParagraph"/>
        <w:numPr>
          <w:ilvl w:val="1"/>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Perform pressure cycles. </w:t>
      </w:r>
    </w:p>
    <w:p w14:paraId="05AC8F77" w14:textId="77777777" w:rsidR="002B60F5" w:rsidRDefault="002B60F5" w:rsidP="00D45A62">
      <w:pPr>
        <w:pStyle w:val="ListParagraph"/>
        <w:ind w:left="0"/>
        <w:rPr>
          <w:rFonts w:asciiTheme="minorHAnsi" w:eastAsia="Arial" w:hAnsiTheme="minorHAnsi" w:cstheme="minorHAnsi"/>
          <w:color w:val="auto"/>
          <w:highlight w:val="yellow"/>
        </w:rPr>
      </w:pPr>
    </w:p>
    <w:p w14:paraId="48086A19" w14:textId="77777777" w:rsidR="002B60F5" w:rsidRDefault="00291084" w:rsidP="00D45A62">
      <w:pPr>
        <w:pStyle w:val="ListParagraph"/>
        <w:numPr>
          <w:ilvl w:val="2"/>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Quickly apply mild negative pressure by mouth so that a loose seal forms between the pipette tip and the plasma membrane, indicated visually by the membrane going up into the pipette tip somewhat. Observe an increase (~2.5x the initial resistance) in pipette resistance by listening for an increase in tone coming from the speakers. Quickly re-apply positive pressure so that the dimple re-forms.  </w:t>
      </w:r>
    </w:p>
    <w:p w14:paraId="05DB1ED2" w14:textId="77777777" w:rsidR="002B60F5" w:rsidRDefault="002B60F5" w:rsidP="00D45A62">
      <w:pPr>
        <w:pStyle w:val="ListParagraph"/>
        <w:ind w:left="0"/>
        <w:rPr>
          <w:rFonts w:asciiTheme="minorHAnsi" w:eastAsia="Arial" w:hAnsiTheme="minorHAnsi" w:cstheme="minorHAnsi"/>
          <w:color w:val="auto"/>
          <w:highlight w:val="yellow"/>
        </w:rPr>
      </w:pPr>
    </w:p>
    <w:p w14:paraId="423A1AAE" w14:textId="77777777" w:rsidR="002B60F5" w:rsidRDefault="00291084" w:rsidP="00D45A62">
      <w:pPr>
        <w:pStyle w:val="ListParagraph"/>
        <w:numPr>
          <w:ilvl w:val="2"/>
          <w:numId w:val="35"/>
        </w:numPr>
        <w:ind w:left="0" w:firstLine="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Immediately complete at least two more pressure cycles without pausing, then hold negative pressure for 1 s. </w:t>
      </w:r>
    </w:p>
    <w:p w14:paraId="4A1E6E7C" w14:textId="77777777" w:rsidR="002B60F5" w:rsidRDefault="002B60F5" w:rsidP="00D45A62">
      <w:pPr>
        <w:pStyle w:val="ListParagraph"/>
        <w:ind w:left="0"/>
        <w:rPr>
          <w:rFonts w:asciiTheme="minorHAnsi" w:eastAsia="Arial" w:hAnsiTheme="minorHAnsi" w:cstheme="minorHAnsi"/>
          <w:color w:val="auto"/>
          <w:highlight w:val="yellow"/>
        </w:rPr>
      </w:pPr>
    </w:p>
    <w:p w14:paraId="0C816CC2" w14:textId="77777777" w:rsidR="002B60F5" w:rsidRDefault="00291084" w:rsidP="00D45A62">
      <w:pPr>
        <w:pStyle w:val="ListParagraph"/>
        <w:ind w:left="0"/>
        <w:rPr>
          <w:rFonts w:asciiTheme="minorHAnsi" w:eastAsia="Arial" w:hAnsiTheme="minorHAnsi" w:cstheme="minorHAnsi"/>
          <w:color w:val="auto"/>
          <w:highlight w:val="yellow"/>
        </w:rPr>
      </w:pPr>
      <w:r>
        <w:rPr>
          <w:rFonts w:asciiTheme="minorHAnsi" w:eastAsia="Arial" w:hAnsiTheme="minorHAnsi" w:cstheme="minorHAnsi"/>
          <w:color w:val="auto"/>
          <w:highlight w:val="yellow"/>
        </w:rPr>
        <w:t xml:space="preserve">NOTE: Pausing between cycles, applying too much pressure, or holding the negative pressure for too long can cause significant cell damage and possibly cause the cell to die during electroporation.  </w:t>
      </w:r>
    </w:p>
    <w:p w14:paraId="5C35FC8E" w14:textId="77777777" w:rsidR="002B60F5" w:rsidRDefault="002B60F5" w:rsidP="00D45A62">
      <w:pPr>
        <w:pStyle w:val="ListParagraph"/>
        <w:ind w:left="0"/>
        <w:rPr>
          <w:rFonts w:asciiTheme="minorHAnsi" w:eastAsia="Arial" w:hAnsiTheme="minorHAnsi" w:cstheme="minorHAnsi"/>
          <w:color w:val="auto"/>
          <w:highlight w:val="yellow"/>
        </w:rPr>
      </w:pPr>
    </w:p>
    <w:p w14:paraId="1E26C8A0" w14:textId="32467B31"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Quickly pulse the electroporator once using the foot pedal when the tone from the speakers reaches a stable apex in pitch, indicating peak electrical resistance. Do not wait at the peak resistance for more than </w:t>
      </w:r>
      <w:r w:rsidR="00602750">
        <w:rPr>
          <w:rFonts w:asciiTheme="minorHAnsi" w:eastAsia="Arial" w:hAnsiTheme="minorHAnsi" w:cstheme="minorBidi"/>
          <w:color w:val="auto"/>
          <w:highlight w:val="yellow"/>
        </w:rPr>
        <w:t>1 s</w:t>
      </w:r>
      <w:r>
        <w:rPr>
          <w:rFonts w:asciiTheme="minorHAnsi" w:eastAsia="Arial" w:hAnsiTheme="minorHAnsi" w:cstheme="minorBidi"/>
          <w:color w:val="auto"/>
          <w:highlight w:val="yellow"/>
        </w:rPr>
        <w:t xml:space="preserve"> before sending the pulse. </w:t>
      </w:r>
    </w:p>
    <w:p w14:paraId="50EB7153" w14:textId="77777777" w:rsidR="002B60F5" w:rsidRDefault="002B60F5" w:rsidP="00D45A62">
      <w:pPr>
        <w:pStyle w:val="ListParagraph"/>
        <w:ind w:left="0"/>
        <w:rPr>
          <w:rFonts w:asciiTheme="minorHAnsi" w:eastAsia="Arial" w:hAnsiTheme="minorHAnsi" w:cstheme="minorBidi"/>
          <w:color w:val="auto"/>
          <w:highlight w:val="yellow"/>
        </w:rPr>
      </w:pPr>
    </w:p>
    <w:p w14:paraId="736756C4" w14:textId="77777777" w:rsidR="002B60F5" w:rsidRDefault="00291084" w:rsidP="00D45A62">
      <w:pPr>
        <w:pStyle w:val="ListParagraph"/>
        <w:ind w:left="0"/>
        <w:rPr>
          <w:rFonts w:asciiTheme="minorHAnsi" w:eastAsia="Arial" w:hAnsiTheme="minorHAnsi" w:cstheme="minorBidi"/>
          <w:color w:val="auto"/>
          <w:highlight w:val="yellow"/>
        </w:rPr>
      </w:pPr>
      <w:r>
        <w:rPr>
          <w:rFonts w:asciiTheme="minorHAnsi" w:eastAsia="Arial" w:hAnsiTheme="minorHAnsi" w:cstheme="minorBidi"/>
          <w:color w:val="auto"/>
          <w:highlight w:val="yellow"/>
        </w:rPr>
        <w:t>NOTE: There is no off-target electroporation observed by our protocol</w:t>
      </w:r>
      <w:hyperlink w:anchor="_ENREF_10" w:tooltip="Keener, 2020 #2756" w:history="1">
        <w:r>
          <w:rPr>
            <w:rFonts w:asciiTheme="minorHAnsi" w:eastAsia="Arial" w:hAnsiTheme="minorHAnsi" w:cstheme="minorBidi"/>
            <w:color w:val="auto"/>
            <w:highlight w:val="yellow"/>
          </w:rPr>
          <w:fldChar w:fldCharType="begin"/>
        </w:r>
        <w:r>
          <w:rPr>
            <w:rFonts w:asciiTheme="minorHAnsi" w:eastAsia="Arial" w:hAnsiTheme="minorHAnsi" w:cstheme="minorBidi"/>
            <w:color w:val="auto"/>
            <w:highlight w:val="yellow"/>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Bidi"/>
            <w:color w:val="auto"/>
            <w:highlight w:val="yellow"/>
          </w:rPr>
          <w:fldChar w:fldCharType="separate"/>
        </w:r>
        <w:r>
          <w:rPr>
            <w:rFonts w:asciiTheme="minorHAnsi" w:eastAsia="Arial" w:hAnsiTheme="minorHAnsi" w:cstheme="minorBidi"/>
            <w:noProof/>
            <w:color w:val="auto"/>
            <w:highlight w:val="yellow"/>
            <w:vertAlign w:val="superscript"/>
          </w:rPr>
          <w:t>10</w:t>
        </w:r>
        <w:r>
          <w:rPr>
            <w:rFonts w:asciiTheme="minorHAnsi" w:eastAsia="Arial" w:hAnsiTheme="minorHAnsi" w:cstheme="minorBidi"/>
            <w:color w:val="auto"/>
            <w:highlight w:val="yellow"/>
          </w:rPr>
          <w:fldChar w:fldCharType="end"/>
        </w:r>
      </w:hyperlink>
      <w:r>
        <w:rPr>
          <w:rFonts w:asciiTheme="minorHAnsi" w:eastAsia="Arial" w:hAnsiTheme="minorHAnsi" w:cstheme="minorBidi"/>
          <w:color w:val="auto"/>
          <w:highlight w:val="yellow"/>
        </w:rPr>
        <w:t xml:space="preserve">. Only the cells in contact with the glass pipette during pressure cycles were transfected. Positioning the pipette near other neurons does not result in gene transfection. </w:t>
      </w:r>
    </w:p>
    <w:p w14:paraId="5E788055" w14:textId="77777777" w:rsidR="002B60F5" w:rsidRDefault="002B60F5" w:rsidP="00D45A62">
      <w:pPr>
        <w:pStyle w:val="ListParagraph"/>
        <w:ind w:left="0"/>
        <w:rPr>
          <w:rFonts w:asciiTheme="minorHAnsi" w:eastAsia="Arial" w:hAnsiTheme="minorHAnsi" w:cstheme="minorBidi"/>
          <w:color w:val="auto"/>
          <w:highlight w:val="yellow"/>
        </w:rPr>
      </w:pPr>
    </w:p>
    <w:p w14:paraId="4FE022B5"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Gently retract the pipette approximately 100 µm from the cell without applying pressure.</w:t>
      </w:r>
    </w:p>
    <w:p w14:paraId="64A04DD2" w14:textId="77777777" w:rsidR="002B60F5" w:rsidRDefault="002B60F5" w:rsidP="00D45A62">
      <w:pPr>
        <w:pStyle w:val="ListParagraph"/>
        <w:ind w:left="0"/>
        <w:rPr>
          <w:rFonts w:asciiTheme="minorHAnsi" w:eastAsia="Arial" w:hAnsiTheme="minorHAnsi" w:cstheme="minorHAnsi"/>
          <w:color w:val="auto"/>
          <w:highlight w:val="yellow"/>
        </w:rPr>
      </w:pPr>
    </w:p>
    <w:p w14:paraId="74D669D9"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Re-apply positive pressure, verifying that the resistance is similar to the recorded readout in step 5.5, then approach the next cell. </w:t>
      </w:r>
    </w:p>
    <w:p w14:paraId="60A78DA3" w14:textId="77777777" w:rsidR="002B60F5" w:rsidRDefault="002B60F5" w:rsidP="00D45A62">
      <w:pPr>
        <w:pStyle w:val="ListParagraph"/>
        <w:ind w:left="0"/>
        <w:rPr>
          <w:rFonts w:asciiTheme="minorHAnsi" w:eastAsia="Arial" w:hAnsiTheme="minorHAnsi" w:cstheme="minorHAnsi"/>
          <w:color w:val="auto"/>
          <w:highlight w:val="yellow"/>
        </w:rPr>
      </w:pPr>
    </w:p>
    <w:p w14:paraId="16F17DF5" w14:textId="77777777" w:rsidR="002B60F5" w:rsidRDefault="00291084" w:rsidP="00D45A62">
      <w:pPr>
        <w:pStyle w:val="ListParagraph"/>
        <w:numPr>
          <w:ilvl w:val="2"/>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Remove potential clogs, indicated visually or by a significantly increased (&gt;15% higher) pipette resistance after electroporation, by applying positive pressure.</w:t>
      </w:r>
    </w:p>
    <w:p w14:paraId="4979EE61" w14:textId="77777777" w:rsidR="002B60F5" w:rsidRDefault="002B60F5" w:rsidP="00D45A62">
      <w:pPr>
        <w:pStyle w:val="ListParagraph"/>
        <w:ind w:left="0"/>
        <w:rPr>
          <w:rFonts w:asciiTheme="minorHAnsi" w:eastAsia="Arial" w:hAnsiTheme="minorHAnsi" w:cstheme="minorBidi"/>
          <w:color w:val="auto"/>
          <w:highlight w:val="yellow"/>
        </w:rPr>
      </w:pPr>
    </w:p>
    <w:p w14:paraId="65BAD8ED" w14:textId="77777777" w:rsidR="002B60F5" w:rsidRDefault="00291084" w:rsidP="00D45A62">
      <w:pPr>
        <w:pStyle w:val="ListParagraph"/>
        <w:ind w:left="0"/>
        <w:rPr>
          <w:rFonts w:asciiTheme="minorHAnsi" w:eastAsia="Arial" w:hAnsiTheme="minorHAnsi" w:cstheme="minorBidi"/>
          <w:color w:val="auto"/>
          <w:highlight w:val="yellow"/>
        </w:rPr>
      </w:pPr>
      <w:r>
        <w:rPr>
          <w:rFonts w:asciiTheme="minorHAnsi" w:eastAsia="Arial" w:hAnsiTheme="minorHAnsi" w:cstheme="minorBidi"/>
          <w:color w:val="auto"/>
          <w:highlight w:val="yellow"/>
        </w:rPr>
        <w:t>NOTE: If there is no visible clog and the resistance is still significantly higher, discard the pipette and use a new one. On an average, a pipette can be used for up to 20 electroporation events if the user is careful</w:t>
      </w:r>
      <w:hyperlink w:anchor="_ENREF_10" w:tooltip="Keener, 2020 #2756" w:history="1">
        <w:r>
          <w:rPr>
            <w:rFonts w:asciiTheme="minorHAnsi" w:eastAsia="Arial" w:hAnsiTheme="minorHAnsi" w:cstheme="minorBidi"/>
            <w:color w:val="auto"/>
            <w:highlight w:val="yellow"/>
          </w:rPr>
          <w:fldChar w:fldCharType="begin"/>
        </w:r>
        <w:r>
          <w:rPr>
            <w:rFonts w:asciiTheme="minorHAnsi" w:eastAsia="Arial" w:hAnsiTheme="minorHAnsi" w:cstheme="minorBidi"/>
            <w:color w:val="auto"/>
            <w:highlight w:val="yellow"/>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Bidi"/>
            <w:color w:val="auto"/>
            <w:highlight w:val="yellow"/>
          </w:rPr>
          <w:fldChar w:fldCharType="separate"/>
        </w:r>
        <w:r>
          <w:rPr>
            <w:rFonts w:asciiTheme="minorHAnsi" w:eastAsia="Arial" w:hAnsiTheme="minorHAnsi" w:cstheme="minorBidi"/>
            <w:noProof/>
            <w:color w:val="auto"/>
            <w:highlight w:val="yellow"/>
            <w:vertAlign w:val="superscript"/>
          </w:rPr>
          <w:t>10</w:t>
        </w:r>
        <w:r>
          <w:rPr>
            <w:rFonts w:asciiTheme="minorHAnsi" w:eastAsia="Arial" w:hAnsiTheme="minorHAnsi" w:cstheme="minorBidi"/>
            <w:color w:val="auto"/>
            <w:highlight w:val="yellow"/>
          </w:rPr>
          <w:fldChar w:fldCharType="end"/>
        </w:r>
      </w:hyperlink>
      <w:r>
        <w:rPr>
          <w:rFonts w:asciiTheme="minorHAnsi" w:eastAsia="Arial" w:hAnsiTheme="minorHAnsi" w:cstheme="minorBidi"/>
          <w:color w:val="auto"/>
          <w:highlight w:val="yellow"/>
        </w:rPr>
        <w:t xml:space="preserve">. </w:t>
      </w:r>
    </w:p>
    <w:p w14:paraId="4C20E632" w14:textId="77777777" w:rsidR="002B60F5" w:rsidRDefault="002B60F5" w:rsidP="00D45A62">
      <w:pPr>
        <w:pStyle w:val="ListParagraph"/>
        <w:ind w:left="0"/>
        <w:rPr>
          <w:rFonts w:asciiTheme="minorHAnsi" w:eastAsia="Arial" w:hAnsiTheme="minorHAnsi" w:cstheme="minorHAnsi"/>
          <w:color w:val="auto"/>
          <w:highlight w:val="yellow"/>
        </w:rPr>
      </w:pPr>
    </w:p>
    <w:p w14:paraId="252BEDCC" w14:textId="77777777" w:rsidR="002B60F5" w:rsidRDefault="00291084" w:rsidP="00D45A62">
      <w:pPr>
        <w:pStyle w:val="ListParagraph"/>
        <w:numPr>
          <w:ilvl w:val="1"/>
          <w:numId w:val="35"/>
        </w:numPr>
        <w:ind w:left="0" w:firstLine="0"/>
        <w:rPr>
          <w:rFonts w:asciiTheme="minorHAnsi" w:eastAsia="Arial" w:hAnsiTheme="minorHAnsi" w:cstheme="minorBidi"/>
          <w:color w:val="auto"/>
          <w:highlight w:val="yellow"/>
        </w:rPr>
      </w:pPr>
      <w:r>
        <w:rPr>
          <w:rFonts w:asciiTheme="minorHAnsi" w:eastAsia="Arial" w:hAnsiTheme="minorHAnsi" w:cstheme="minorBidi"/>
          <w:color w:val="auto"/>
          <w:highlight w:val="yellow"/>
        </w:rPr>
        <w:t xml:space="preserve">After electroporation, transfer the slice culture onto a fresh culture insert, and incubate at 35°C in the incubator for up to 3 days. </w:t>
      </w:r>
    </w:p>
    <w:p w14:paraId="214E7896" w14:textId="77777777" w:rsidR="002B60F5" w:rsidRDefault="002B60F5" w:rsidP="00D45A62">
      <w:pPr>
        <w:pStyle w:val="NormalWeb"/>
        <w:spacing w:before="0" w:beforeAutospacing="0" w:after="0" w:afterAutospacing="0"/>
        <w:contextualSpacing/>
        <w:rPr>
          <w:rFonts w:asciiTheme="minorHAnsi" w:eastAsia="Arial" w:hAnsiTheme="minorHAnsi" w:cstheme="minorHAnsi"/>
          <w:color w:val="auto"/>
        </w:rPr>
      </w:pPr>
    </w:p>
    <w:p w14:paraId="5A74E549" w14:textId="77777777" w:rsidR="002B60F5" w:rsidRDefault="00291084" w:rsidP="00D45A62">
      <w:pPr>
        <w:pStyle w:val="ListParagraph"/>
        <w:numPr>
          <w:ilvl w:val="0"/>
          <w:numId w:val="35"/>
        </w:numPr>
        <w:ind w:left="0" w:firstLine="0"/>
        <w:rPr>
          <w:rFonts w:asciiTheme="minorHAnsi" w:eastAsia="Arial" w:hAnsiTheme="minorHAnsi" w:cstheme="minorHAnsi"/>
          <w:b/>
          <w:bCs/>
          <w:color w:val="auto"/>
        </w:rPr>
      </w:pPr>
      <w:r>
        <w:rPr>
          <w:rFonts w:asciiTheme="minorHAnsi" w:eastAsia="Arial" w:hAnsiTheme="minorHAnsi" w:cstheme="minorHAnsi"/>
          <w:b/>
          <w:bCs/>
          <w:color w:val="auto"/>
        </w:rPr>
        <w:t>Fixation, staining and imaging of organotypic hippocampal slice cultures</w:t>
      </w:r>
    </w:p>
    <w:p w14:paraId="518D16B5" w14:textId="77777777" w:rsidR="002B60F5" w:rsidRDefault="002B60F5" w:rsidP="00D45A62">
      <w:pPr>
        <w:pStyle w:val="ListParagraph"/>
        <w:ind w:left="0"/>
        <w:rPr>
          <w:rFonts w:asciiTheme="minorHAnsi" w:eastAsia="Arial" w:hAnsiTheme="minorHAnsi" w:cstheme="minorHAnsi"/>
          <w:b/>
          <w:bCs/>
          <w:color w:val="auto"/>
        </w:rPr>
      </w:pPr>
    </w:p>
    <w:p w14:paraId="2CACFAE4" w14:textId="77777777" w:rsidR="002B60F5" w:rsidRDefault="00291084" w:rsidP="00D45A62">
      <w:pPr>
        <w:pStyle w:val="ListParagraph"/>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t>Fix electroporated organotypic slice cultures 2 – 3 days after transfection with 4% paraformaldehyde and 4% sucrose in 0.01 M phosphate buffered saline (1x PBS) for 1.5 h at room temperature.</w:t>
      </w:r>
    </w:p>
    <w:p w14:paraId="0321CE34" w14:textId="77777777" w:rsidR="002B60F5" w:rsidRDefault="002B60F5" w:rsidP="00D45A62">
      <w:pPr>
        <w:pStyle w:val="ListParagraph"/>
        <w:ind w:left="0"/>
        <w:rPr>
          <w:rFonts w:asciiTheme="minorHAnsi" w:eastAsia="Arial" w:hAnsiTheme="minorHAnsi" w:cstheme="minorHAnsi"/>
          <w:bCs/>
          <w:color w:val="auto"/>
        </w:rPr>
      </w:pPr>
    </w:p>
    <w:p w14:paraId="42F05E68" w14:textId="77777777" w:rsidR="002B60F5" w:rsidRDefault="00291084" w:rsidP="00D45A62">
      <w:pPr>
        <w:pStyle w:val="ListParagraph"/>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t>Remove fixative and incubate slices in 30% sucrose in 0.1 M phosphate buffer (1x PB) for 2 h.</w:t>
      </w:r>
    </w:p>
    <w:p w14:paraId="1A629A7F" w14:textId="77777777" w:rsidR="002B60F5" w:rsidRDefault="002B60F5" w:rsidP="00D45A62">
      <w:pPr>
        <w:pStyle w:val="ListParagraph"/>
        <w:ind w:left="0"/>
        <w:rPr>
          <w:rFonts w:asciiTheme="minorHAnsi" w:eastAsia="Arial" w:hAnsiTheme="minorHAnsi" w:cstheme="minorHAnsi"/>
          <w:bCs/>
          <w:color w:val="auto"/>
        </w:rPr>
      </w:pPr>
    </w:p>
    <w:p w14:paraId="53CDB508" w14:textId="77777777" w:rsidR="002B60F5" w:rsidRDefault="00291084" w:rsidP="00D45A62">
      <w:pPr>
        <w:pStyle w:val="ListParagraph"/>
        <w:widowControl/>
        <w:numPr>
          <w:ilvl w:val="1"/>
          <w:numId w:val="35"/>
        </w:numPr>
        <w:ind w:left="0" w:firstLine="0"/>
        <w:jc w:val="left"/>
        <w:rPr>
          <w:rFonts w:asciiTheme="minorHAnsi" w:hAnsiTheme="minorHAnsi" w:cstheme="minorBidi"/>
          <w:color w:val="auto"/>
        </w:rPr>
      </w:pPr>
      <w:r>
        <w:rPr>
          <w:rFonts w:asciiTheme="minorHAnsi" w:eastAsia="Arial" w:hAnsiTheme="minorHAnsi" w:cstheme="minorBidi"/>
          <w:color w:val="auto"/>
        </w:rPr>
        <w:t xml:space="preserve">Place slices on a slide glass and freeze them by putting the slide glass on top of crushed dry ice. Thaw the slices at room temperature and transfer them to a 6 well plate filled with 1x PBS. </w:t>
      </w:r>
    </w:p>
    <w:p w14:paraId="15A6C4E8" w14:textId="77777777" w:rsidR="002B60F5" w:rsidRDefault="002B60F5" w:rsidP="00D45A62">
      <w:pPr>
        <w:pStyle w:val="ListParagraph"/>
        <w:ind w:left="0"/>
        <w:rPr>
          <w:rFonts w:asciiTheme="minorHAnsi" w:eastAsia="Arial" w:hAnsiTheme="minorHAnsi" w:cstheme="minorHAnsi"/>
          <w:bCs/>
          <w:color w:val="auto"/>
        </w:rPr>
      </w:pPr>
    </w:p>
    <w:p w14:paraId="39DCB952" w14:textId="77777777" w:rsidR="002B60F5" w:rsidRDefault="00291084" w:rsidP="00D45A62">
      <w:pPr>
        <w:pStyle w:val="ListParagraph"/>
        <w:widowControl/>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t>S</w:t>
      </w:r>
      <w:r>
        <w:rPr>
          <w:rFonts w:asciiTheme="minorHAnsi" w:hAnsiTheme="minorHAnsi" w:cstheme="minorHAnsi"/>
          <w:color w:val="auto"/>
        </w:rPr>
        <w:t>tain the slices with mouse anti-GFP and rabbit anti-RFP antibodies in GDB buffer (0.1% gelatin, 0.3% Triton X-100, 450 mM NaCl, and 32% 1x PB, pH 7.4) for 2 h at room temperature.</w:t>
      </w:r>
    </w:p>
    <w:p w14:paraId="63BE4BBD" w14:textId="77777777" w:rsidR="002B60F5" w:rsidRDefault="002B60F5" w:rsidP="00D45A62">
      <w:pPr>
        <w:pStyle w:val="ListParagraph"/>
        <w:ind w:left="0"/>
        <w:rPr>
          <w:rFonts w:asciiTheme="minorHAnsi" w:eastAsia="Arial" w:hAnsiTheme="minorHAnsi" w:cstheme="minorHAnsi"/>
          <w:bCs/>
          <w:color w:val="auto"/>
        </w:rPr>
      </w:pPr>
    </w:p>
    <w:p w14:paraId="166C8068" w14:textId="77777777" w:rsidR="002B60F5" w:rsidRDefault="00291084" w:rsidP="00D45A62">
      <w:pPr>
        <w:pStyle w:val="ListParagraph"/>
        <w:widowControl/>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lastRenderedPageBreak/>
        <w:t>Wash slices with 1x PBS three times at room temperature for 10 min each wash.</w:t>
      </w:r>
    </w:p>
    <w:p w14:paraId="5B86DB17" w14:textId="77777777" w:rsidR="002B60F5" w:rsidRDefault="002B60F5" w:rsidP="00D45A62">
      <w:pPr>
        <w:pStyle w:val="ListParagraph"/>
        <w:ind w:left="0"/>
        <w:rPr>
          <w:rFonts w:asciiTheme="minorHAnsi" w:eastAsia="Arial" w:hAnsiTheme="minorHAnsi" w:cstheme="minorHAnsi"/>
          <w:bCs/>
          <w:color w:val="auto"/>
        </w:rPr>
      </w:pPr>
    </w:p>
    <w:p w14:paraId="5F8FDBDE" w14:textId="77777777" w:rsidR="002B60F5" w:rsidRDefault="00291084" w:rsidP="00D45A62">
      <w:pPr>
        <w:pStyle w:val="ListParagraph"/>
        <w:widowControl/>
        <w:numPr>
          <w:ilvl w:val="1"/>
          <w:numId w:val="35"/>
        </w:numPr>
        <w:ind w:left="0" w:firstLine="0"/>
        <w:rPr>
          <w:rFonts w:asciiTheme="minorHAnsi" w:eastAsia="Arial" w:hAnsiTheme="minorHAnsi" w:cstheme="minorBidi"/>
          <w:color w:val="auto"/>
        </w:rPr>
      </w:pPr>
      <w:r>
        <w:rPr>
          <w:rFonts w:asciiTheme="minorHAnsi" w:eastAsia="Arial" w:hAnsiTheme="minorHAnsi" w:cstheme="minorBidi"/>
          <w:color w:val="auto"/>
        </w:rPr>
        <w:t xml:space="preserve">Incubate slices with anti-mouse Alexa 488-conjugated secondary antibody and anti-rabbit Alexa 594-conjugated secondary antibody in </w:t>
      </w:r>
      <w:r>
        <w:rPr>
          <w:rFonts w:asciiTheme="minorHAnsi" w:hAnsiTheme="minorHAnsi" w:cstheme="minorBidi"/>
          <w:color w:val="auto"/>
        </w:rPr>
        <w:t xml:space="preserve">GDB buffer for 1 h at room temperature. </w:t>
      </w:r>
      <w:r>
        <w:rPr>
          <w:rFonts w:asciiTheme="minorHAnsi" w:eastAsia="Arial" w:hAnsiTheme="minorHAnsi" w:cstheme="minorBidi"/>
          <w:color w:val="auto"/>
        </w:rPr>
        <w:t>Incubate slices with DAPI (4 µg/mL) in 1x PBS for 10 min at room temperature.</w:t>
      </w:r>
    </w:p>
    <w:p w14:paraId="2CF2BDAC" w14:textId="77777777" w:rsidR="002B60F5" w:rsidRDefault="002B60F5" w:rsidP="00D45A62">
      <w:pPr>
        <w:pStyle w:val="ListParagraph"/>
        <w:ind w:left="0"/>
        <w:rPr>
          <w:rFonts w:asciiTheme="minorHAnsi" w:eastAsia="Arial" w:hAnsiTheme="minorHAnsi" w:cstheme="minorHAnsi"/>
          <w:bCs/>
          <w:color w:val="auto"/>
        </w:rPr>
      </w:pPr>
    </w:p>
    <w:p w14:paraId="77634A25" w14:textId="77777777" w:rsidR="002B60F5" w:rsidRDefault="00291084" w:rsidP="00D45A62">
      <w:pPr>
        <w:pStyle w:val="ListParagraph"/>
        <w:widowControl/>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t>Wash slices with 1x PBS three times at room temperature for 3 min each wash.</w:t>
      </w:r>
    </w:p>
    <w:p w14:paraId="37206567" w14:textId="77777777" w:rsidR="002B60F5" w:rsidRDefault="002B60F5" w:rsidP="00D45A62">
      <w:pPr>
        <w:pStyle w:val="ListParagraph"/>
        <w:widowControl/>
        <w:ind w:left="0"/>
        <w:rPr>
          <w:rFonts w:asciiTheme="minorHAnsi" w:eastAsia="Arial" w:hAnsiTheme="minorHAnsi" w:cstheme="minorHAnsi"/>
          <w:bCs/>
          <w:color w:val="auto"/>
        </w:rPr>
      </w:pPr>
    </w:p>
    <w:p w14:paraId="70DEF2E9" w14:textId="77777777" w:rsidR="002B60F5" w:rsidRDefault="00291084" w:rsidP="00D45A62">
      <w:pPr>
        <w:pStyle w:val="ListParagraph"/>
        <w:widowControl/>
        <w:numPr>
          <w:ilvl w:val="1"/>
          <w:numId w:val="35"/>
        </w:numPr>
        <w:ind w:left="0" w:firstLine="0"/>
        <w:rPr>
          <w:rFonts w:asciiTheme="minorHAnsi" w:eastAsia="Arial" w:hAnsiTheme="minorHAnsi" w:cstheme="minorHAnsi"/>
          <w:bCs/>
          <w:color w:val="auto"/>
        </w:rPr>
      </w:pPr>
      <w:r>
        <w:rPr>
          <w:rFonts w:asciiTheme="minorHAnsi" w:eastAsia="Arial" w:hAnsiTheme="minorHAnsi" w:cstheme="minorHAnsi"/>
          <w:bCs/>
          <w:color w:val="auto"/>
        </w:rPr>
        <w:t xml:space="preserve">Mount slices on glass slides using mounting medium and perform fluorescence imaging.    </w:t>
      </w:r>
    </w:p>
    <w:p w14:paraId="3419D453" w14:textId="77777777" w:rsidR="002B60F5" w:rsidRDefault="002B60F5" w:rsidP="00D45A62">
      <w:pPr>
        <w:pStyle w:val="NormalWeb"/>
        <w:spacing w:before="0" w:beforeAutospacing="0" w:after="0" w:afterAutospacing="0"/>
        <w:contextualSpacing/>
        <w:rPr>
          <w:rFonts w:asciiTheme="minorHAnsi" w:eastAsia="Arial" w:hAnsiTheme="minorHAnsi" w:cstheme="minorHAnsi"/>
          <w:color w:val="auto"/>
        </w:rPr>
      </w:pPr>
    </w:p>
    <w:p w14:paraId="5DF33B68" w14:textId="77777777" w:rsidR="002B60F5" w:rsidRDefault="00291084" w:rsidP="00D45A62">
      <w:pPr>
        <w:pStyle w:val="NormalWeb"/>
        <w:spacing w:before="0" w:beforeAutospacing="0" w:after="0" w:afterAutospacing="0"/>
        <w:contextualSpacing/>
        <w:rPr>
          <w:rFonts w:asciiTheme="minorHAnsi" w:eastAsia="Arial" w:hAnsiTheme="minorHAnsi" w:cstheme="minorBidi"/>
          <w:color w:val="auto"/>
        </w:rPr>
      </w:pPr>
      <w:r>
        <w:rPr>
          <w:rFonts w:asciiTheme="minorHAnsi" w:eastAsia="Arial" w:hAnsiTheme="minorHAnsi" w:cstheme="minorBidi"/>
          <w:b/>
          <w:bCs/>
          <w:color w:val="auto"/>
        </w:rPr>
        <w:t xml:space="preserve">REPRESENTATIVE RESULTS:  </w:t>
      </w:r>
    </w:p>
    <w:p w14:paraId="573AFB04" w14:textId="77777777" w:rsidR="002B60F5" w:rsidRDefault="00291084" w:rsidP="00D45A62">
      <w:pPr>
        <w:pStyle w:val="NormalWeb"/>
        <w:spacing w:before="0" w:beforeAutospacing="0" w:after="0" w:afterAutospacing="0"/>
        <w:rPr>
          <w:rFonts w:asciiTheme="minorHAnsi" w:eastAsia="Arial" w:hAnsiTheme="minorHAnsi" w:cstheme="minorHAnsi"/>
          <w:color w:val="auto"/>
        </w:rPr>
      </w:pPr>
      <w:r>
        <w:rPr>
          <w:rFonts w:asciiTheme="minorHAnsi" w:eastAsia="Arial" w:hAnsiTheme="minorHAnsi" w:cstheme="minorHAnsi"/>
          <w:color w:val="auto"/>
        </w:rPr>
        <w:t>Our single-cell electroporation is capable of precisely delivering genes into visually identified excitatory and inhibitory neurons. We electroporated three different neuronal cell types at three different time points. Parvalbumin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 xml:space="preserve">) or vesicular glutamate type 3 (VGT3) expressing neurons were visualized by crossing </w:t>
      </w:r>
      <w:proofErr w:type="spellStart"/>
      <w:r>
        <w:rPr>
          <w:rFonts w:asciiTheme="minorHAnsi" w:eastAsia="Arial" w:hAnsiTheme="minorHAnsi" w:cstheme="minorHAnsi"/>
          <w:color w:val="auto"/>
        </w:rPr>
        <w:t>Pv</w:t>
      </w:r>
      <w:r>
        <w:rPr>
          <w:rFonts w:asciiTheme="minorHAnsi" w:eastAsia="Arial" w:hAnsiTheme="minorHAnsi" w:cstheme="minorHAnsi"/>
          <w:color w:val="auto"/>
          <w:vertAlign w:val="superscript"/>
        </w:rPr>
        <w:t>cre</w:t>
      </w:r>
      <w:proofErr w:type="spellEnd"/>
      <w:r>
        <w:rPr>
          <w:rFonts w:asciiTheme="minorHAnsi" w:eastAsia="Arial" w:hAnsiTheme="minorHAnsi" w:cstheme="minorHAnsi"/>
          <w:color w:val="auto"/>
        </w:rPr>
        <w:t xml:space="preserve"> (JAX </w:t>
      </w:r>
      <w:r>
        <w:rPr>
          <w:rFonts w:asciiTheme="minorHAnsi" w:hAnsiTheme="minorHAnsi" w:cstheme="minorHAnsi"/>
          <w:bCs/>
          <w:color w:val="auto"/>
        </w:rPr>
        <w:t>#008069</w:t>
      </w:r>
      <w:r>
        <w:rPr>
          <w:rFonts w:asciiTheme="minorHAnsi" w:eastAsia="Arial" w:hAnsiTheme="minorHAnsi" w:cstheme="minorHAnsi"/>
          <w:color w:val="auto"/>
        </w:rPr>
        <w:t>) or VGT3</w:t>
      </w:r>
      <w:r>
        <w:rPr>
          <w:rFonts w:asciiTheme="minorHAnsi" w:eastAsia="Arial" w:hAnsiTheme="minorHAnsi" w:cstheme="minorHAnsi"/>
          <w:color w:val="auto"/>
          <w:vertAlign w:val="superscript"/>
        </w:rPr>
        <w:t>cre</w:t>
      </w:r>
      <w:r>
        <w:rPr>
          <w:rFonts w:asciiTheme="minorHAnsi" w:eastAsia="Arial" w:hAnsiTheme="minorHAnsi" w:cstheme="minorHAnsi"/>
          <w:color w:val="auto"/>
        </w:rPr>
        <w:t xml:space="preserve"> (JAX #</w:t>
      </w:r>
      <w:r>
        <w:rPr>
          <w:rFonts w:asciiTheme="minorHAnsi" w:hAnsiTheme="minorHAnsi" w:cstheme="minorHAnsi"/>
          <w:color w:val="auto"/>
        </w:rPr>
        <w:t>018147</w:t>
      </w:r>
      <w:r>
        <w:rPr>
          <w:rFonts w:asciiTheme="minorHAnsi" w:eastAsia="Arial" w:hAnsiTheme="minorHAnsi" w:cstheme="minorHAnsi"/>
          <w:color w:val="auto"/>
        </w:rPr>
        <w:t xml:space="preserve">) lines with TdTomato (a variant of red fluorescent protein) reporter line (Jax </w:t>
      </w:r>
      <w:r>
        <w:rPr>
          <w:rFonts w:asciiTheme="minorHAnsi" w:hAnsiTheme="minorHAnsi" w:cstheme="minorHAnsi"/>
          <w:color w:val="auto"/>
        </w:rPr>
        <w:t>#007905</w:t>
      </w:r>
      <w:r>
        <w:rPr>
          <w:rFonts w:asciiTheme="minorHAnsi" w:eastAsia="Arial" w:hAnsiTheme="minorHAnsi" w:cstheme="minorHAnsi"/>
          <w:color w:val="auto"/>
        </w:rPr>
        <w:t xml:space="preserve">), respectively named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 and VGT3/</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 lines. Organotypic slice cultures were prepared from C57BL/6J,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and VGT3/</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 mice. </w:t>
      </w:r>
    </w:p>
    <w:p w14:paraId="0CBCBA6C" w14:textId="77777777" w:rsidR="002B60F5" w:rsidRDefault="002B60F5" w:rsidP="00D45A62">
      <w:pPr>
        <w:pStyle w:val="NormalWeb"/>
        <w:spacing w:before="0" w:beforeAutospacing="0" w:after="0" w:afterAutospacing="0"/>
        <w:rPr>
          <w:rFonts w:asciiTheme="minorHAnsi" w:eastAsia="Arial" w:hAnsiTheme="minorHAnsi" w:cstheme="minorHAnsi"/>
          <w:color w:val="auto"/>
        </w:rPr>
      </w:pPr>
    </w:p>
    <w:p w14:paraId="3F487F46" w14:textId="77777777" w:rsidR="002B60F5" w:rsidRDefault="00291084" w:rsidP="00D45A62">
      <w:pPr>
        <w:pStyle w:val="NormalWeb"/>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First, electroporation was performed in CA1 pyramidal neurons (</w:t>
      </w:r>
      <w:proofErr w:type="spellStart"/>
      <w:r>
        <w:rPr>
          <w:rFonts w:asciiTheme="minorHAnsi" w:eastAsia="Arial" w:hAnsiTheme="minorHAnsi" w:cstheme="minorBidi"/>
          <w:color w:val="auto"/>
        </w:rPr>
        <w:t>Py</w:t>
      </w:r>
      <w:proofErr w:type="spellEnd"/>
      <w:r>
        <w:rPr>
          <w:rFonts w:asciiTheme="minorHAnsi" w:eastAsia="Arial" w:hAnsiTheme="minorHAnsi" w:cstheme="minorBidi"/>
          <w:color w:val="auto"/>
        </w:rPr>
        <w:t>) at either 7, 14, or 21 days in vitro (DIV). EGFP was transfected into 5-20 pyramidal neurons in the hippocampal CA1 area across these slice culture ages (</w:t>
      </w:r>
      <w:r>
        <w:rPr>
          <w:rFonts w:asciiTheme="minorHAnsi" w:eastAsia="Arial" w:hAnsiTheme="minorHAnsi" w:cstheme="minorBidi"/>
          <w:b/>
          <w:bCs/>
          <w:color w:val="auto"/>
        </w:rPr>
        <w:t>Figure 2B-D</w:t>
      </w:r>
      <w:r>
        <w:rPr>
          <w:rFonts w:asciiTheme="minorHAnsi" w:eastAsia="Arial" w:hAnsiTheme="minorHAnsi" w:cstheme="minorBidi"/>
          <w:color w:val="auto"/>
        </w:rPr>
        <w:t xml:space="preserve">). </w:t>
      </w:r>
      <w:r>
        <w:rPr>
          <w:rFonts w:asciiTheme="minorHAnsi" w:eastAsia="Arial" w:hAnsiTheme="minorHAnsi" w:cstheme="minorHAnsi"/>
          <w:color w:val="auto"/>
        </w:rPr>
        <w:t xml:space="preserve">CA1 pyramidal neurons were identified using differential interference contrast (DIC). To demonstrate the anatomical distribution and morphological differences between pyramidal neurons and inhibitory interneurons in slice culture, CA1 pyramidal neurons were electroporated with EGFP in a DIV7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 mouse and nuclear counterstaining was performed to display the distinct location of EGFP-positive neurons in the CA1 pyramidal cell layer (</w:t>
      </w:r>
      <w:r>
        <w:rPr>
          <w:rFonts w:asciiTheme="minorHAnsi" w:eastAsia="Arial" w:hAnsiTheme="minorHAnsi" w:cstheme="minorHAnsi"/>
          <w:b/>
          <w:bCs/>
          <w:color w:val="auto"/>
        </w:rPr>
        <w:t>Figure 2A</w:t>
      </w:r>
      <w:r>
        <w:rPr>
          <w:rFonts w:asciiTheme="minorHAnsi" w:eastAsia="Arial" w:hAnsiTheme="minorHAnsi" w:cstheme="minorHAnsi"/>
          <w:color w:val="auto"/>
        </w:rPr>
        <w:t xml:space="preserve">). </w:t>
      </w:r>
    </w:p>
    <w:p w14:paraId="5B47898E" w14:textId="77777777" w:rsidR="002B60F5" w:rsidRDefault="002B60F5" w:rsidP="00D45A62">
      <w:pPr>
        <w:pStyle w:val="NormalWeb"/>
        <w:spacing w:before="0" w:beforeAutospacing="0" w:after="0" w:afterAutospacing="0"/>
        <w:rPr>
          <w:rFonts w:asciiTheme="minorHAnsi" w:eastAsia="Arial" w:hAnsiTheme="minorHAnsi" w:cstheme="minorHAnsi"/>
          <w:color w:val="auto"/>
        </w:rPr>
      </w:pPr>
    </w:p>
    <w:p w14:paraId="6274E05B" w14:textId="29DD8F2D" w:rsidR="002B60F5" w:rsidRDefault="00291084" w:rsidP="00D45A62">
      <w:pPr>
        <w:pStyle w:val="NormalWeb"/>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Next, this protocol was also applied to </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-positive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 xml:space="preserve"> and VGT3 interneurons. EGFP electroporation was carried out in 1-10 fluorescently labeled interneurons. </w:t>
      </w:r>
      <w:proofErr w:type="spellStart"/>
      <w:r>
        <w:rPr>
          <w:rFonts w:asciiTheme="minorHAnsi" w:eastAsia="Arial" w:hAnsiTheme="minorHAnsi" w:cstheme="minorHAnsi"/>
          <w:color w:val="auto"/>
        </w:rPr>
        <w:t>TdTomato</w:t>
      </w:r>
      <w:proofErr w:type="spellEnd"/>
      <w:r>
        <w:rPr>
          <w:rFonts w:asciiTheme="minorHAnsi" w:eastAsia="Arial" w:hAnsiTheme="minorHAnsi" w:cstheme="minorHAnsi"/>
          <w:color w:val="auto"/>
        </w:rPr>
        <w:t xml:space="preserve">-positive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 xml:space="preserve"> (</w:t>
      </w:r>
      <w:r>
        <w:rPr>
          <w:rFonts w:asciiTheme="minorHAnsi" w:eastAsia="Arial" w:hAnsiTheme="minorHAnsi" w:cstheme="minorHAnsi"/>
          <w:b/>
          <w:bCs/>
          <w:color w:val="auto"/>
        </w:rPr>
        <w:t>Figure 3</w:t>
      </w:r>
      <w:r>
        <w:rPr>
          <w:rFonts w:asciiTheme="minorHAnsi" w:eastAsia="Arial" w:hAnsiTheme="minorHAnsi" w:cstheme="minorHAnsi"/>
          <w:color w:val="auto"/>
        </w:rPr>
        <w:t>) and VGT3 (</w:t>
      </w:r>
      <w:r>
        <w:rPr>
          <w:rFonts w:asciiTheme="minorHAnsi" w:eastAsia="Arial" w:hAnsiTheme="minorHAnsi" w:cstheme="minorHAnsi"/>
          <w:b/>
          <w:bCs/>
          <w:color w:val="auto"/>
        </w:rPr>
        <w:t>Figure 4</w:t>
      </w:r>
      <w:r>
        <w:rPr>
          <w:rFonts w:asciiTheme="minorHAnsi" w:eastAsia="Arial" w:hAnsiTheme="minorHAnsi" w:cstheme="minorHAnsi"/>
          <w:color w:val="auto"/>
        </w:rPr>
        <w:t xml:space="preserve">) neurons were successfully electroporated in the hippocampal CA1 area. Interestingly, transfection of the EGFP gene of interest in </w:t>
      </w:r>
      <w:proofErr w:type="gramStart"/>
      <w:r>
        <w:rPr>
          <w:rFonts w:asciiTheme="minorHAnsi" w:eastAsia="Arial" w:hAnsiTheme="minorHAnsi" w:cstheme="minorHAnsi"/>
          <w:color w:val="auto"/>
        </w:rPr>
        <w:t>all of</w:t>
      </w:r>
      <w:proofErr w:type="gramEnd"/>
      <w:r>
        <w:rPr>
          <w:rFonts w:asciiTheme="minorHAnsi" w:eastAsia="Arial" w:hAnsiTheme="minorHAnsi" w:cstheme="minorHAnsi"/>
          <w:color w:val="auto"/>
        </w:rPr>
        <w:t xml:space="preserve"> these inhibitory neuronal types was not significantly affected by DIV and did not differ with the transfection efficiency (~80%) observed in CA1 pyramidal neurons (</w:t>
      </w:r>
      <w:r>
        <w:rPr>
          <w:rFonts w:asciiTheme="minorHAnsi" w:eastAsia="Arial" w:hAnsiTheme="minorHAnsi" w:cstheme="minorHAnsi"/>
          <w:b/>
          <w:bCs/>
          <w:color w:val="auto"/>
        </w:rPr>
        <w:t>Figure 5</w:t>
      </w:r>
      <w:r>
        <w:rPr>
          <w:rFonts w:asciiTheme="minorHAnsi" w:eastAsia="Arial" w:hAnsiTheme="minorHAnsi" w:cstheme="minorHAnsi"/>
          <w:color w:val="auto"/>
        </w:rPr>
        <w:t xml:space="preserve">). </w:t>
      </w:r>
    </w:p>
    <w:p w14:paraId="38CFDFBF" w14:textId="77777777" w:rsidR="002B60F5" w:rsidRDefault="002B60F5" w:rsidP="00D45A62">
      <w:pPr>
        <w:rPr>
          <w:rFonts w:asciiTheme="minorHAnsi" w:eastAsia="Arial" w:hAnsiTheme="minorHAnsi" w:cstheme="minorHAnsi"/>
          <w:color w:val="auto"/>
        </w:rPr>
      </w:pPr>
    </w:p>
    <w:p w14:paraId="19C77051"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b/>
          <w:bCs/>
          <w:color w:val="auto"/>
        </w:rPr>
        <w:t>FIGURE AND TABLE LEGENDS:</w:t>
      </w:r>
    </w:p>
    <w:p w14:paraId="132C834F" w14:textId="77777777" w:rsidR="002B60F5" w:rsidRDefault="00291084" w:rsidP="00D45A62">
      <w:pPr>
        <w:widowControl/>
        <w:rPr>
          <w:rFonts w:asciiTheme="minorHAnsi" w:eastAsia="Arial" w:hAnsiTheme="minorHAnsi" w:cstheme="minorBidi"/>
          <w:color w:val="auto"/>
        </w:rPr>
      </w:pPr>
      <w:r>
        <w:rPr>
          <w:rFonts w:asciiTheme="minorHAnsi" w:eastAsia="Arial" w:hAnsiTheme="minorHAnsi" w:cstheme="minorBidi"/>
          <w:b/>
          <w:bCs/>
          <w:color w:val="auto"/>
        </w:rPr>
        <w:t xml:space="preserve">Figure 1: Two representative glass pipette images. </w:t>
      </w:r>
      <w:r>
        <w:rPr>
          <w:rFonts w:asciiTheme="minorHAnsi" w:eastAsia="Arial" w:hAnsiTheme="minorHAnsi" w:cstheme="minorBidi"/>
          <w:color w:val="auto"/>
        </w:rPr>
        <w:t>(</w:t>
      </w:r>
      <w:r>
        <w:rPr>
          <w:rFonts w:asciiTheme="minorHAnsi" w:eastAsia="Arial" w:hAnsiTheme="minorHAnsi" w:cstheme="minorBidi"/>
          <w:b/>
          <w:bCs/>
          <w:color w:val="auto"/>
        </w:rPr>
        <w:t>A</w:t>
      </w:r>
      <w:r>
        <w:rPr>
          <w:rFonts w:asciiTheme="minorHAnsi" w:eastAsia="Arial" w:hAnsiTheme="minorHAnsi" w:cstheme="minorBidi"/>
          <w:color w:val="auto"/>
        </w:rPr>
        <w:t>) Display lower resistance (6.5 MΩ) pipettes, used in this protocol, and (</w:t>
      </w:r>
      <w:r>
        <w:rPr>
          <w:rFonts w:asciiTheme="minorHAnsi" w:eastAsia="Arial" w:hAnsiTheme="minorHAnsi" w:cstheme="minorBidi"/>
          <w:b/>
          <w:bCs/>
          <w:color w:val="auto"/>
        </w:rPr>
        <w:t>B</w:t>
      </w:r>
      <w:r>
        <w:rPr>
          <w:rFonts w:asciiTheme="minorHAnsi" w:eastAsia="Arial" w:hAnsiTheme="minorHAnsi" w:cstheme="minorBidi"/>
          <w:color w:val="auto"/>
        </w:rPr>
        <w:t xml:space="preserve">) higher resistance (10.4 MΩ) pipettes typical for electroporation protocols. </w:t>
      </w:r>
    </w:p>
    <w:p w14:paraId="2DB623CD" w14:textId="77777777" w:rsidR="002B60F5" w:rsidRDefault="002B60F5" w:rsidP="00D45A62">
      <w:pPr>
        <w:rPr>
          <w:rFonts w:asciiTheme="minorHAnsi" w:eastAsia="Arial" w:hAnsiTheme="minorHAnsi" w:cstheme="minorBidi"/>
          <w:color w:val="auto"/>
        </w:rPr>
      </w:pPr>
    </w:p>
    <w:p w14:paraId="3F88287E" w14:textId="5503C921"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Figure 2.</w:t>
      </w:r>
      <w:r>
        <w:rPr>
          <w:rFonts w:asciiTheme="minorHAnsi" w:eastAsia="Arial" w:hAnsiTheme="minorHAnsi" w:cstheme="minorBidi"/>
          <w:color w:val="auto"/>
        </w:rPr>
        <w:t xml:space="preserve"> </w:t>
      </w:r>
      <w:r>
        <w:rPr>
          <w:rFonts w:asciiTheme="minorHAnsi" w:eastAsia="Arial" w:hAnsiTheme="minorHAnsi" w:cstheme="minorBidi"/>
          <w:b/>
          <w:bCs/>
          <w:color w:val="auto"/>
        </w:rPr>
        <w:t>Organotypic hippocampal slice cultures were electroporated with EGFP (green) at three different time points.</w:t>
      </w:r>
      <w:r>
        <w:rPr>
          <w:rFonts w:asciiTheme="minorHAnsi" w:eastAsia="Arial" w:hAnsiTheme="minorHAnsi" w:cstheme="minorBidi"/>
          <w:color w:val="auto"/>
        </w:rPr>
        <w:t xml:space="preserve"> (</w:t>
      </w:r>
      <w:r w:rsidRPr="00602750">
        <w:rPr>
          <w:rFonts w:asciiTheme="minorHAnsi" w:eastAsia="Arial" w:hAnsiTheme="minorHAnsi" w:cstheme="minorBidi"/>
          <w:b/>
          <w:bCs/>
          <w:color w:val="auto"/>
        </w:rPr>
        <w:t>A</w:t>
      </w:r>
      <w:r>
        <w:rPr>
          <w:rFonts w:asciiTheme="minorHAnsi" w:eastAsia="Arial" w:hAnsiTheme="minorHAnsi" w:cstheme="minorBidi"/>
          <w:color w:val="auto"/>
        </w:rPr>
        <w:t xml:space="preserve">) Representative organotypic hippocampal slice culture in a DIV7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w:t>
      </w:r>
      <w:proofErr w:type="spellStart"/>
      <w:r>
        <w:rPr>
          <w:rFonts w:asciiTheme="minorHAnsi" w:eastAsia="Arial" w:hAnsiTheme="minorHAnsi" w:cstheme="minorBidi"/>
          <w:color w:val="auto"/>
        </w:rPr>
        <w:t>TdTomato</w:t>
      </w:r>
      <w:proofErr w:type="spellEnd"/>
      <w:r>
        <w:rPr>
          <w:rFonts w:asciiTheme="minorHAnsi" w:eastAsia="Arial" w:hAnsiTheme="minorHAnsi" w:cstheme="minorBidi"/>
          <w:color w:val="auto"/>
        </w:rPr>
        <w:t xml:space="preserve"> mouse. CA1 pyramidal neurons were electroporated with EGFP (green, white arrowheads) and show</w:t>
      </w:r>
      <w:r w:rsidR="00602750">
        <w:rPr>
          <w:rFonts w:asciiTheme="minorHAnsi" w:eastAsia="Arial" w:hAnsiTheme="minorHAnsi" w:cstheme="minorBidi"/>
          <w:color w:val="auto"/>
        </w:rPr>
        <w:t>ed</w:t>
      </w:r>
      <w:r>
        <w:rPr>
          <w:rFonts w:asciiTheme="minorHAnsi" w:eastAsia="Arial" w:hAnsiTheme="minorHAnsi" w:cstheme="minorBidi"/>
          <w:color w:val="auto"/>
        </w:rPr>
        <w:t xml:space="preserve"> no overlap with </w:t>
      </w:r>
      <w:proofErr w:type="spellStart"/>
      <w:r>
        <w:rPr>
          <w:rFonts w:asciiTheme="minorHAnsi" w:eastAsia="Arial" w:hAnsiTheme="minorHAnsi" w:cstheme="minorBidi"/>
          <w:color w:val="auto"/>
        </w:rPr>
        <w:t>TdTomato</w:t>
      </w:r>
      <w:proofErr w:type="spellEnd"/>
      <w:r>
        <w:rPr>
          <w:rFonts w:asciiTheme="minorHAnsi" w:eastAsia="Arial" w:hAnsiTheme="minorHAnsi" w:cstheme="minorBidi"/>
          <w:color w:val="auto"/>
        </w:rPr>
        <w:t xml:space="preserve"> (</w:t>
      </w:r>
      <w:proofErr w:type="spellStart"/>
      <w:r>
        <w:rPr>
          <w:rFonts w:asciiTheme="minorHAnsi" w:eastAsia="Arial" w:hAnsiTheme="minorHAnsi" w:cstheme="minorBidi"/>
          <w:color w:val="auto"/>
        </w:rPr>
        <w:t>TdT</w:t>
      </w:r>
      <w:proofErr w:type="spellEnd"/>
      <w:r>
        <w:rPr>
          <w:rFonts w:asciiTheme="minorHAnsi" w:eastAsia="Arial" w:hAnsiTheme="minorHAnsi" w:cstheme="minorBidi"/>
          <w:color w:val="auto"/>
        </w:rPr>
        <w:t xml:space="preserve">)-positive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 xml:space="preserve"> interneurons (red, yellow </w:t>
      </w:r>
      <w:r>
        <w:rPr>
          <w:rFonts w:asciiTheme="minorHAnsi" w:eastAsia="Arial" w:hAnsiTheme="minorHAnsi" w:cstheme="minorBidi"/>
          <w:color w:val="auto"/>
        </w:rPr>
        <w:lastRenderedPageBreak/>
        <w:t>arrowheads). DAPI nuclear counterstaining (blue) was performed. DG: dentate gyrus. (</w:t>
      </w:r>
      <w:r w:rsidRPr="00602750">
        <w:rPr>
          <w:rFonts w:asciiTheme="minorHAnsi" w:eastAsia="Arial" w:hAnsiTheme="minorHAnsi" w:cstheme="minorBidi"/>
          <w:b/>
          <w:bCs/>
          <w:color w:val="auto"/>
        </w:rPr>
        <w:t>B-D</w:t>
      </w:r>
      <w:r>
        <w:rPr>
          <w:rFonts w:asciiTheme="minorHAnsi" w:eastAsia="Arial" w:hAnsiTheme="minorHAnsi" w:cstheme="minorBidi"/>
          <w:color w:val="auto"/>
        </w:rPr>
        <w:t>) CA1 pyramidal neurons were electroporated with EGFP at three different time points: (</w:t>
      </w:r>
      <w:r w:rsidRPr="00602750">
        <w:rPr>
          <w:rFonts w:asciiTheme="minorHAnsi" w:eastAsia="Arial" w:hAnsiTheme="minorHAnsi" w:cstheme="minorBidi"/>
          <w:b/>
          <w:bCs/>
          <w:color w:val="auto"/>
        </w:rPr>
        <w:t>B</w:t>
      </w:r>
      <w:r>
        <w:rPr>
          <w:rFonts w:asciiTheme="minorHAnsi" w:eastAsia="Arial" w:hAnsiTheme="minorHAnsi" w:cstheme="minorBidi"/>
          <w:color w:val="auto"/>
        </w:rPr>
        <w:t>) DIV7, (</w:t>
      </w:r>
      <w:r w:rsidRPr="00602750">
        <w:rPr>
          <w:rFonts w:asciiTheme="minorHAnsi" w:eastAsia="Arial" w:hAnsiTheme="minorHAnsi" w:cstheme="minorBidi"/>
          <w:b/>
          <w:bCs/>
          <w:color w:val="auto"/>
        </w:rPr>
        <w:t>C</w:t>
      </w:r>
      <w:r>
        <w:rPr>
          <w:rFonts w:asciiTheme="minorHAnsi" w:eastAsia="Arial" w:hAnsiTheme="minorHAnsi" w:cstheme="minorBidi"/>
          <w:color w:val="auto"/>
        </w:rPr>
        <w:t xml:space="preserve">) </w:t>
      </w:r>
      <w:r w:rsidR="00602750">
        <w:rPr>
          <w:rFonts w:asciiTheme="minorHAnsi" w:eastAsia="Arial" w:hAnsiTheme="minorHAnsi" w:cstheme="minorBidi"/>
          <w:color w:val="auto"/>
        </w:rPr>
        <w:t>DIV</w:t>
      </w:r>
      <w:r>
        <w:rPr>
          <w:rFonts w:asciiTheme="minorHAnsi" w:eastAsia="Arial" w:hAnsiTheme="minorHAnsi" w:cstheme="minorBidi"/>
          <w:color w:val="auto"/>
        </w:rPr>
        <w:t>14 and (</w:t>
      </w:r>
      <w:r w:rsidRPr="00602750">
        <w:rPr>
          <w:rFonts w:asciiTheme="minorHAnsi" w:eastAsia="Arial" w:hAnsiTheme="minorHAnsi" w:cstheme="minorBidi"/>
          <w:b/>
          <w:bCs/>
          <w:color w:val="auto"/>
        </w:rPr>
        <w:t>D</w:t>
      </w:r>
      <w:r>
        <w:rPr>
          <w:rFonts w:asciiTheme="minorHAnsi" w:eastAsia="Arial" w:hAnsiTheme="minorHAnsi" w:cstheme="minorBidi"/>
          <w:color w:val="auto"/>
        </w:rPr>
        <w:t xml:space="preserve">) </w:t>
      </w:r>
      <w:r w:rsidR="00602750">
        <w:rPr>
          <w:rFonts w:asciiTheme="minorHAnsi" w:eastAsia="Arial" w:hAnsiTheme="minorHAnsi" w:cstheme="minorBidi"/>
          <w:color w:val="auto"/>
        </w:rPr>
        <w:t>DIV</w:t>
      </w:r>
      <w:r>
        <w:rPr>
          <w:rFonts w:asciiTheme="minorHAnsi" w:eastAsia="Arial" w:hAnsiTheme="minorHAnsi" w:cstheme="minorBidi"/>
          <w:color w:val="auto"/>
        </w:rPr>
        <w:t>21. Organotypic slice cultures were fixed with 4% sucrose, 4% paraformaldehyde/ 1x PBS and imaged without further sectioning. Top left, low magnification images of the hippocampal CA1 area. Arrowheads represent individual CA1 pyramidal neurons targeted for electroporation. Transfected neurons with yellow arrowheads are zoomed in the bottom panels. White arrowheads signify additional electroporated neurons outside of the high magnification view. Top right, low magnification images of superimposed (Sup)</w:t>
      </w:r>
      <w:r>
        <w:rPr>
          <w:rFonts w:asciiTheme="minorHAnsi" w:hAnsiTheme="minorHAnsi" w:cstheme="minorBidi"/>
          <w:color w:val="auto"/>
        </w:rPr>
        <w:t xml:space="preserve"> fluorescent and Nomarski images</w:t>
      </w:r>
      <w:r>
        <w:rPr>
          <w:rFonts w:asciiTheme="minorHAnsi" w:eastAsia="Arial" w:hAnsiTheme="minorHAnsi" w:cstheme="minorBidi"/>
          <w:color w:val="auto"/>
        </w:rPr>
        <w:t xml:space="preserve">. Scale bars: 500, 50, 100, 20 </w:t>
      </w:r>
      <w:proofErr w:type="spellStart"/>
      <w:r>
        <w:rPr>
          <w:rFonts w:asciiTheme="minorHAnsi" w:eastAsia="Arial" w:hAnsiTheme="minorHAnsi" w:cstheme="minorBidi"/>
          <w:color w:val="auto"/>
        </w:rPr>
        <w:t>μm</w:t>
      </w:r>
      <w:proofErr w:type="spellEnd"/>
      <w:r>
        <w:rPr>
          <w:rFonts w:asciiTheme="minorHAnsi" w:eastAsia="Arial" w:hAnsiTheme="minorHAnsi" w:cstheme="minorBidi"/>
          <w:color w:val="auto"/>
        </w:rPr>
        <w:t xml:space="preserve"> respectively.</w:t>
      </w:r>
    </w:p>
    <w:p w14:paraId="65864C61" w14:textId="77777777" w:rsidR="002B60F5" w:rsidRDefault="002B60F5" w:rsidP="00D45A62">
      <w:pPr>
        <w:rPr>
          <w:rFonts w:asciiTheme="minorHAnsi" w:eastAsia="Arial" w:hAnsiTheme="minorHAnsi" w:cstheme="minorHAnsi"/>
          <w:color w:val="auto"/>
        </w:rPr>
      </w:pPr>
    </w:p>
    <w:p w14:paraId="6C2D0093" w14:textId="65C67A06"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Figure 3:</w:t>
      </w:r>
      <w:r>
        <w:rPr>
          <w:rFonts w:asciiTheme="minorHAnsi" w:eastAsia="Arial" w:hAnsiTheme="minorHAnsi" w:cstheme="minorBidi"/>
          <w:color w:val="auto"/>
        </w:rPr>
        <w:t xml:space="preserve"> </w:t>
      </w:r>
      <w:proofErr w:type="spellStart"/>
      <w:r>
        <w:rPr>
          <w:rFonts w:asciiTheme="minorHAnsi" w:eastAsia="Arial" w:hAnsiTheme="minorHAnsi" w:cstheme="minorBidi"/>
          <w:b/>
          <w:bCs/>
          <w:color w:val="auto"/>
        </w:rPr>
        <w:t>Pv</w:t>
      </w:r>
      <w:proofErr w:type="spellEnd"/>
      <w:r>
        <w:rPr>
          <w:rFonts w:asciiTheme="minorHAnsi" w:eastAsia="Arial" w:hAnsiTheme="minorHAnsi" w:cstheme="minorBidi"/>
          <w:b/>
          <w:bCs/>
          <w:color w:val="auto"/>
        </w:rPr>
        <w:t>/</w:t>
      </w:r>
      <w:proofErr w:type="spellStart"/>
      <w:r>
        <w:rPr>
          <w:rFonts w:asciiTheme="minorHAnsi" w:eastAsia="Arial" w:hAnsiTheme="minorHAnsi" w:cstheme="minorBidi"/>
          <w:b/>
          <w:bCs/>
          <w:color w:val="auto"/>
        </w:rPr>
        <w:t>TdTomato</w:t>
      </w:r>
      <w:proofErr w:type="spellEnd"/>
      <w:r>
        <w:rPr>
          <w:rFonts w:asciiTheme="minorHAnsi" w:eastAsia="Arial" w:hAnsiTheme="minorHAnsi" w:cstheme="minorBidi"/>
          <w:b/>
          <w:bCs/>
          <w:color w:val="auto"/>
        </w:rPr>
        <w:t xml:space="preserve"> organotypic hippocampal slice cultures were electroporated with EGFP (green) at three different time points. </w:t>
      </w:r>
      <w:r>
        <w:rPr>
          <w:rFonts w:asciiTheme="minorHAnsi" w:eastAsia="Arial" w:hAnsiTheme="minorHAnsi" w:cstheme="minorBidi"/>
          <w:color w:val="auto"/>
        </w:rPr>
        <w:t>(</w:t>
      </w:r>
      <w:r>
        <w:rPr>
          <w:rFonts w:asciiTheme="minorHAnsi" w:eastAsia="Arial" w:hAnsiTheme="minorHAnsi" w:cstheme="minorBidi"/>
          <w:b/>
          <w:bCs/>
          <w:color w:val="auto"/>
        </w:rPr>
        <w:t>A</w:t>
      </w:r>
      <w:r>
        <w:rPr>
          <w:rFonts w:asciiTheme="minorHAnsi" w:eastAsia="Arial" w:hAnsiTheme="minorHAnsi" w:cstheme="minorBidi"/>
          <w:color w:val="auto"/>
        </w:rPr>
        <w:t>) DIV7, (</w:t>
      </w:r>
      <w:r>
        <w:rPr>
          <w:rFonts w:asciiTheme="minorHAnsi" w:eastAsia="Arial" w:hAnsiTheme="minorHAnsi" w:cstheme="minorBidi"/>
          <w:b/>
          <w:bCs/>
          <w:color w:val="auto"/>
        </w:rPr>
        <w:t>B</w:t>
      </w:r>
      <w:r>
        <w:rPr>
          <w:rFonts w:asciiTheme="minorHAnsi" w:eastAsia="Arial" w:hAnsiTheme="minorHAnsi" w:cstheme="minorBidi"/>
          <w:color w:val="auto"/>
        </w:rPr>
        <w:t>) DIV14 and (</w:t>
      </w:r>
      <w:r>
        <w:rPr>
          <w:rFonts w:asciiTheme="minorHAnsi" w:eastAsia="Arial" w:hAnsiTheme="minorHAnsi" w:cstheme="minorBidi"/>
          <w:b/>
          <w:bCs/>
          <w:color w:val="auto"/>
        </w:rPr>
        <w:t>C</w:t>
      </w:r>
      <w:r>
        <w:rPr>
          <w:rFonts w:asciiTheme="minorHAnsi" w:eastAsia="Arial" w:hAnsiTheme="minorHAnsi" w:cstheme="minorBidi"/>
          <w:color w:val="auto"/>
        </w:rPr>
        <w:t xml:space="preserve">) DIV21. Overlap with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 xml:space="preserve">-labeled </w:t>
      </w:r>
      <w:proofErr w:type="spellStart"/>
      <w:r>
        <w:rPr>
          <w:rFonts w:asciiTheme="minorHAnsi" w:eastAsia="Arial" w:hAnsiTheme="minorHAnsi" w:cstheme="minorBidi"/>
          <w:color w:val="auto"/>
        </w:rPr>
        <w:t>TdTomato</w:t>
      </w:r>
      <w:proofErr w:type="spellEnd"/>
      <w:r>
        <w:rPr>
          <w:rFonts w:asciiTheme="minorHAnsi" w:eastAsia="Arial" w:hAnsiTheme="minorHAnsi" w:cstheme="minorBidi"/>
          <w:color w:val="auto"/>
        </w:rPr>
        <w:t xml:space="preserve"> (</w:t>
      </w:r>
      <w:proofErr w:type="spellStart"/>
      <w:r>
        <w:rPr>
          <w:rFonts w:asciiTheme="minorHAnsi" w:eastAsia="Arial" w:hAnsiTheme="minorHAnsi" w:cstheme="minorBidi"/>
          <w:color w:val="auto"/>
        </w:rPr>
        <w:t>TdT</w:t>
      </w:r>
      <w:proofErr w:type="spellEnd"/>
      <w:r>
        <w:rPr>
          <w:rFonts w:asciiTheme="minorHAnsi" w:eastAsia="Arial" w:hAnsiTheme="minorHAnsi" w:cstheme="minorBidi"/>
          <w:color w:val="auto"/>
        </w:rPr>
        <w:t xml:space="preserve">)-positive cells (red) was observed in the hippocampal CA1 </w:t>
      </w:r>
      <w:r>
        <w:rPr>
          <w:rFonts w:asciiTheme="minorHAnsi" w:hAnsiTheme="minorHAnsi" w:cstheme="minorBidi"/>
          <w:color w:val="auto"/>
        </w:rPr>
        <w:t>pyramidal cell layer and oriens</w:t>
      </w:r>
      <w:r>
        <w:rPr>
          <w:rFonts w:asciiTheme="minorHAnsi" w:eastAsia="Arial" w:hAnsiTheme="minorHAnsi" w:cstheme="minorBidi"/>
          <w:color w:val="auto"/>
        </w:rPr>
        <w:t xml:space="preserve">. In the low magnification insets (top row), yellow arrowheads represent individual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 xml:space="preserve"> interneurons targeted for electroporation. White arrowheads signify additional </w:t>
      </w:r>
      <w:proofErr w:type="spellStart"/>
      <w:r>
        <w:rPr>
          <w:rFonts w:asciiTheme="minorHAnsi" w:eastAsia="Arial" w:hAnsiTheme="minorHAnsi" w:cstheme="minorBidi"/>
          <w:color w:val="auto"/>
        </w:rPr>
        <w:t>TdTomato</w:t>
      </w:r>
      <w:proofErr w:type="spellEnd"/>
      <w:r>
        <w:rPr>
          <w:rFonts w:asciiTheme="minorHAnsi" w:eastAsia="Arial" w:hAnsiTheme="minorHAnsi" w:cstheme="minorBidi"/>
          <w:color w:val="auto"/>
        </w:rPr>
        <w:t xml:space="preserve">-positive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 xml:space="preserve"> interneurons electroporated outside of the high magnification view. Scale bars: 50, 20 </w:t>
      </w:r>
      <w:proofErr w:type="spellStart"/>
      <w:r>
        <w:rPr>
          <w:rFonts w:asciiTheme="minorHAnsi" w:eastAsia="Arial" w:hAnsiTheme="minorHAnsi" w:cstheme="minorBidi"/>
          <w:color w:val="auto"/>
        </w:rPr>
        <w:t>μm</w:t>
      </w:r>
      <w:proofErr w:type="spellEnd"/>
      <w:r>
        <w:rPr>
          <w:rFonts w:asciiTheme="minorHAnsi" w:eastAsia="Arial" w:hAnsiTheme="minorHAnsi" w:cstheme="minorBidi"/>
          <w:color w:val="auto"/>
        </w:rPr>
        <w:t>.</w:t>
      </w:r>
    </w:p>
    <w:p w14:paraId="157BF15B" w14:textId="77777777" w:rsidR="002B60F5" w:rsidRDefault="002B60F5" w:rsidP="00D45A62">
      <w:pPr>
        <w:rPr>
          <w:rFonts w:asciiTheme="minorHAnsi" w:eastAsia="Arial" w:hAnsiTheme="minorHAnsi" w:cstheme="minorHAnsi"/>
          <w:color w:val="auto"/>
        </w:rPr>
      </w:pPr>
    </w:p>
    <w:p w14:paraId="4EE6DD8A" w14:textId="0A44340A"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Figure 4: VGT3/TdTomato organotypic hippocampal slice cultures were electroporated with EGFP (green) at three different time points.</w:t>
      </w:r>
      <w:r>
        <w:rPr>
          <w:rFonts w:asciiTheme="minorHAnsi" w:eastAsia="Arial" w:hAnsiTheme="minorHAnsi" w:cstheme="minorBidi"/>
          <w:color w:val="auto"/>
        </w:rPr>
        <w:t xml:space="preserve"> (</w:t>
      </w:r>
      <w:r>
        <w:rPr>
          <w:rFonts w:asciiTheme="minorHAnsi" w:eastAsia="Arial" w:hAnsiTheme="minorHAnsi" w:cstheme="minorBidi"/>
          <w:b/>
          <w:bCs/>
          <w:color w:val="auto"/>
        </w:rPr>
        <w:t>A</w:t>
      </w:r>
      <w:r>
        <w:rPr>
          <w:rFonts w:asciiTheme="minorHAnsi" w:eastAsia="Arial" w:hAnsiTheme="minorHAnsi" w:cstheme="minorBidi"/>
          <w:color w:val="auto"/>
        </w:rPr>
        <w:t>) DIV7, (</w:t>
      </w:r>
      <w:r>
        <w:rPr>
          <w:rFonts w:asciiTheme="minorHAnsi" w:eastAsia="Arial" w:hAnsiTheme="minorHAnsi" w:cstheme="minorBidi"/>
          <w:b/>
          <w:bCs/>
          <w:color w:val="auto"/>
        </w:rPr>
        <w:t>B</w:t>
      </w:r>
      <w:r>
        <w:rPr>
          <w:rFonts w:asciiTheme="minorHAnsi" w:eastAsia="Arial" w:hAnsiTheme="minorHAnsi" w:cstheme="minorBidi"/>
          <w:color w:val="auto"/>
        </w:rPr>
        <w:t>) DIV14 and (</w:t>
      </w:r>
      <w:r>
        <w:rPr>
          <w:rFonts w:asciiTheme="minorHAnsi" w:eastAsia="Arial" w:hAnsiTheme="minorHAnsi" w:cstheme="minorBidi"/>
          <w:b/>
          <w:bCs/>
          <w:color w:val="auto"/>
        </w:rPr>
        <w:t>C</w:t>
      </w:r>
      <w:r>
        <w:rPr>
          <w:rFonts w:asciiTheme="minorHAnsi" w:eastAsia="Arial" w:hAnsiTheme="minorHAnsi" w:cstheme="minorBidi"/>
          <w:color w:val="auto"/>
        </w:rPr>
        <w:t xml:space="preserve">) DIV21. Overlap with VGT3-labeled </w:t>
      </w:r>
      <w:proofErr w:type="spellStart"/>
      <w:r>
        <w:rPr>
          <w:rFonts w:asciiTheme="minorHAnsi" w:eastAsia="Arial" w:hAnsiTheme="minorHAnsi" w:cstheme="minorBidi"/>
          <w:color w:val="auto"/>
        </w:rPr>
        <w:t>TdTomato</w:t>
      </w:r>
      <w:proofErr w:type="spellEnd"/>
      <w:r>
        <w:rPr>
          <w:rFonts w:asciiTheme="minorHAnsi" w:eastAsia="Arial" w:hAnsiTheme="minorHAnsi" w:cstheme="minorBidi"/>
          <w:color w:val="auto"/>
        </w:rPr>
        <w:t xml:space="preserve"> (</w:t>
      </w:r>
      <w:proofErr w:type="spellStart"/>
      <w:r>
        <w:rPr>
          <w:rFonts w:asciiTheme="minorHAnsi" w:eastAsia="Arial" w:hAnsiTheme="minorHAnsi" w:cstheme="minorBidi"/>
          <w:color w:val="auto"/>
        </w:rPr>
        <w:t>TdT</w:t>
      </w:r>
      <w:proofErr w:type="spellEnd"/>
      <w:r>
        <w:rPr>
          <w:rFonts w:asciiTheme="minorHAnsi" w:eastAsia="Arial" w:hAnsiTheme="minorHAnsi" w:cstheme="minorBidi"/>
          <w:color w:val="auto"/>
        </w:rPr>
        <w:t xml:space="preserve">)-positive cells (red) was observed in the hippocampal CA1 </w:t>
      </w:r>
      <w:r>
        <w:rPr>
          <w:rFonts w:asciiTheme="minorHAnsi" w:hAnsiTheme="minorHAnsi" w:cstheme="minorBidi"/>
          <w:color w:val="auto"/>
        </w:rPr>
        <w:t>pyramidal cell layer and oriens</w:t>
      </w:r>
      <w:r>
        <w:rPr>
          <w:rFonts w:asciiTheme="minorHAnsi" w:eastAsia="Arial" w:hAnsiTheme="minorHAnsi" w:cstheme="minorBidi"/>
          <w:color w:val="auto"/>
        </w:rPr>
        <w:t xml:space="preserve">. In the low magnification insets (top row), yellow arrowheads represent individual VGT3 interneurons targeted for electroporation. White arrowheads signify additional TdTomato-positive VGT3 interneurons electroporated outside of the high magnification view. Scale bars: 50, 20 </w:t>
      </w:r>
      <w:proofErr w:type="spellStart"/>
      <w:r>
        <w:rPr>
          <w:rFonts w:asciiTheme="minorHAnsi" w:eastAsia="Arial" w:hAnsiTheme="minorHAnsi" w:cstheme="minorBidi"/>
          <w:color w:val="auto"/>
        </w:rPr>
        <w:t>μm</w:t>
      </w:r>
      <w:proofErr w:type="spellEnd"/>
      <w:r>
        <w:rPr>
          <w:rFonts w:asciiTheme="minorHAnsi" w:eastAsia="Arial" w:hAnsiTheme="minorHAnsi" w:cstheme="minorBidi"/>
          <w:color w:val="auto"/>
        </w:rPr>
        <w:t>.</w:t>
      </w:r>
    </w:p>
    <w:p w14:paraId="09CDDACB" w14:textId="77777777" w:rsidR="002B60F5" w:rsidRDefault="002B60F5" w:rsidP="00D45A62">
      <w:pPr>
        <w:rPr>
          <w:rFonts w:asciiTheme="minorHAnsi" w:eastAsia="Arial" w:hAnsiTheme="minorHAnsi" w:cstheme="minorHAnsi"/>
          <w:b/>
          <w:bCs/>
          <w:color w:val="auto"/>
        </w:rPr>
      </w:pPr>
    </w:p>
    <w:p w14:paraId="394F4130" w14:textId="6187D92C" w:rsidR="002B60F5" w:rsidRDefault="00291084" w:rsidP="00D45A62">
      <w:pPr>
        <w:rPr>
          <w:rFonts w:asciiTheme="minorHAnsi" w:eastAsia="Arial" w:hAnsiTheme="minorHAnsi" w:cstheme="minorBidi"/>
          <w:color w:val="auto"/>
        </w:rPr>
      </w:pPr>
      <w:r>
        <w:rPr>
          <w:rFonts w:asciiTheme="minorHAnsi" w:eastAsia="Arial" w:hAnsiTheme="minorHAnsi" w:cstheme="minorBidi"/>
          <w:b/>
          <w:bCs/>
          <w:color w:val="auto"/>
        </w:rPr>
        <w:t xml:space="preserve">Figure 5: Comparable levels of transfection efficiency in CA1 pyramidal neurons, </w:t>
      </w:r>
      <w:proofErr w:type="spellStart"/>
      <w:r>
        <w:rPr>
          <w:rFonts w:asciiTheme="minorHAnsi" w:eastAsia="Arial" w:hAnsiTheme="minorHAnsi" w:cstheme="minorBidi"/>
          <w:b/>
          <w:bCs/>
          <w:color w:val="auto"/>
        </w:rPr>
        <w:t>Pv</w:t>
      </w:r>
      <w:proofErr w:type="spellEnd"/>
      <w:r>
        <w:rPr>
          <w:rFonts w:asciiTheme="minorHAnsi" w:eastAsia="Arial" w:hAnsiTheme="minorHAnsi" w:cstheme="minorBidi"/>
          <w:b/>
          <w:bCs/>
          <w:color w:val="auto"/>
        </w:rPr>
        <w:t>/</w:t>
      </w:r>
      <w:proofErr w:type="spellStart"/>
      <w:r>
        <w:rPr>
          <w:rFonts w:asciiTheme="minorHAnsi" w:eastAsia="Arial" w:hAnsiTheme="minorHAnsi" w:cstheme="minorBidi"/>
          <w:b/>
          <w:bCs/>
          <w:color w:val="auto"/>
        </w:rPr>
        <w:t>TdTomato</w:t>
      </w:r>
      <w:proofErr w:type="spellEnd"/>
      <w:r>
        <w:rPr>
          <w:rFonts w:asciiTheme="minorHAnsi" w:eastAsia="Arial" w:hAnsiTheme="minorHAnsi" w:cstheme="minorBidi"/>
          <w:b/>
          <w:bCs/>
          <w:color w:val="auto"/>
        </w:rPr>
        <w:t>, and VGT3/</w:t>
      </w:r>
      <w:proofErr w:type="spellStart"/>
      <w:r>
        <w:rPr>
          <w:rFonts w:asciiTheme="minorHAnsi" w:eastAsia="Arial" w:hAnsiTheme="minorHAnsi" w:cstheme="minorBidi"/>
          <w:b/>
          <w:bCs/>
          <w:color w:val="auto"/>
        </w:rPr>
        <w:t>TdTomato</w:t>
      </w:r>
      <w:proofErr w:type="spellEnd"/>
      <w:r>
        <w:rPr>
          <w:rFonts w:asciiTheme="minorHAnsi" w:eastAsia="Arial" w:hAnsiTheme="minorHAnsi" w:cstheme="minorBidi"/>
          <w:b/>
          <w:bCs/>
          <w:color w:val="auto"/>
        </w:rPr>
        <w:t xml:space="preserve"> interneurons at three different </w:t>
      </w:r>
      <w:r w:rsidRPr="00DE7744">
        <w:rPr>
          <w:rFonts w:asciiTheme="minorHAnsi" w:eastAsia="Arial" w:hAnsiTheme="minorHAnsi" w:cstheme="minorBidi"/>
          <w:b/>
          <w:bCs/>
          <w:i/>
          <w:color w:val="auto"/>
        </w:rPr>
        <w:t>in vitro</w:t>
      </w:r>
      <w:r>
        <w:rPr>
          <w:rFonts w:asciiTheme="minorHAnsi" w:eastAsia="Arial" w:hAnsiTheme="minorHAnsi" w:cstheme="minorBidi"/>
          <w:b/>
          <w:bCs/>
          <w:color w:val="auto"/>
        </w:rPr>
        <w:t xml:space="preserve"> slice culture ages.</w:t>
      </w:r>
      <w:r>
        <w:rPr>
          <w:rFonts w:asciiTheme="minorHAnsi" w:eastAsia="Arial" w:hAnsiTheme="minorHAnsi" w:cstheme="minorBidi"/>
          <w:color w:val="auto"/>
        </w:rPr>
        <w:t xml:space="preserve"> Summary bar graphs of three different slice culture ages: DIV7 (left), DIV14 (middle) and DIV21 (right). Each symbol represents the transfection efficiency obtained from one organotypic slice culture CA1 </w:t>
      </w:r>
      <w:proofErr w:type="spellStart"/>
      <w:r>
        <w:rPr>
          <w:rFonts w:asciiTheme="minorHAnsi" w:eastAsia="Arial" w:hAnsiTheme="minorHAnsi" w:cstheme="minorBidi"/>
          <w:color w:val="auto"/>
        </w:rPr>
        <w:t>Py</w:t>
      </w:r>
      <w:proofErr w:type="spellEnd"/>
      <w:r>
        <w:rPr>
          <w:rFonts w:asciiTheme="minorHAnsi" w:eastAsia="Arial" w:hAnsiTheme="minorHAnsi" w:cstheme="minorBidi"/>
          <w:color w:val="auto"/>
        </w:rPr>
        <w:t xml:space="preserve">: DIV7 (12 slice cultures from 2 mice), DIV14 (8/2), DIV21 (8/2); </w:t>
      </w:r>
      <w:proofErr w:type="spellStart"/>
      <w:r>
        <w:rPr>
          <w:rFonts w:asciiTheme="minorHAnsi" w:eastAsia="Arial" w:hAnsiTheme="minorHAnsi" w:cstheme="minorBidi"/>
          <w:color w:val="auto"/>
        </w:rPr>
        <w:t>Pv</w:t>
      </w:r>
      <w:proofErr w:type="spellEnd"/>
      <w:r>
        <w:rPr>
          <w:rFonts w:asciiTheme="minorHAnsi" w:eastAsia="Arial" w:hAnsiTheme="minorHAnsi" w:cstheme="minorBidi"/>
          <w:color w:val="auto"/>
        </w:rPr>
        <w:t>: DIV7 (5/2), DIV14 (6/2), DIV21 (6/2); VGT3: DIV7 (6/2), DIV14 (7/2), DIV21 (6/2). One-way ANOVA; n.s. (not significant). Data shown are mean ± SEM.</w:t>
      </w:r>
    </w:p>
    <w:p w14:paraId="3084A50E" w14:textId="77777777" w:rsidR="002B60F5" w:rsidRDefault="002B60F5" w:rsidP="00D45A62">
      <w:pPr>
        <w:rPr>
          <w:rFonts w:asciiTheme="minorHAnsi" w:eastAsia="Arial" w:hAnsiTheme="minorHAnsi" w:cstheme="minorHAnsi"/>
          <w:color w:val="auto"/>
        </w:rPr>
      </w:pPr>
    </w:p>
    <w:p w14:paraId="6BBCE306" w14:textId="77777777" w:rsidR="002B60F5" w:rsidRDefault="00291084" w:rsidP="00D45A62">
      <w:pPr>
        <w:rPr>
          <w:rFonts w:asciiTheme="minorHAnsi" w:eastAsia="Arial" w:hAnsiTheme="minorHAnsi" w:cstheme="minorBidi"/>
          <w:b/>
          <w:bCs/>
          <w:color w:val="auto"/>
        </w:rPr>
      </w:pPr>
      <w:r>
        <w:rPr>
          <w:rFonts w:asciiTheme="minorHAnsi" w:eastAsia="Arial" w:hAnsiTheme="minorHAnsi" w:cstheme="minorBidi"/>
          <w:b/>
          <w:bCs/>
          <w:color w:val="auto"/>
        </w:rPr>
        <w:t>DISCUSSION:</w:t>
      </w:r>
    </w:p>
    <w:p w14:paraId="485E4E52" w14:textId="33A3610D"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We describe here an electroporation method that transfects both excitatory and inhibitory neurons with high efficiency and precision. Our optimized electroporation protocol has three innovative breakthroughs to achieve highly efficient gene transfection. Our first modification was to increase pipette size compared with previously published protocols</w:t>
      </w:r>
      <w:r>
        <w:rPr>
          <w:rFonts w:asciiTheme="minorHAnsi" w:eastAsia="Arial" w:hAnsiTheme="minorHAnsi" w:cstheme="minorHAnsi"/>
          <w:color w:val="auto"/>
        </w:rPr>
        <w:fldChar w:fldCharType="begin">
          <w:fldData xml:space="preserve">PEVuZE5vdGU+PENpdGU+PEF1dGhvcj5SYWU8L0F1dGhvcj48WWVhcj4yMDAyPC9ZZWFyPjxSZWNO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PEVuZE5vdGU+PENpdGU+PEF1dGhvcj5SYWU8L0F1dGhvcj48WWVhcj4yMDAyPC9ZZWFyPjxSZWNO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hyperlink w:anchor="_ENREF_3" w:tooltip="Rae, 2002 #2700" w:history="1">
        <w:r>
          <w:rPr>
            <w:rFonts w:asciiTheme="minorHAnsi" w:eastAsia="Arial" w:hAnsiTheme="minorHAnsi" w:cstheme="minorHAnsi"/>
            <w:noProof/>
            <w:color w:val="auto"/>
            <w:vertAlign w:val="superscript"/>
          </w:rPr>
          <w:t>3</w:t>
        </w:r>
      </w:hyperlink>
      <w:r>
        <w:rPr>
          <w:rFonts w:asciiTheme="minorHAnsi" w:eastAsia="Arial" w:hAnsiTheme="minorHAnsi" w:cstheme="minorHAnsi"/>
          <w:noProof/>
          <w:color w:val="auto"/>
          <w:vertAlign w:val="superscript"/>
        </w:rPr>
        <w:t>,</w:t>
      </w:r>
      <w:hyperlink w:anchor="_ENREF_5" w:tooltip="Rathenberg, 2003 #2691" w:history="1">
        <w:r>
          <w:rPr>
            <w:rFonts w:asciiTheme="minorHAnsi" w:eastAsia="Arial" w:hAnsiTheme="minorHAnsi" w:cstheme="minorHAnsi"/>
            <w:noProof/>
            <w:color w:val="auto"/>
            <w:vertAlign w:val="superscript"/>
          </w:rPr>
          <w:t>5</w:t>
        </w:r>
      </w:hyperlink>
      <w:r>
        <w:rPr>
          <w:rFonts w:asciiTheme="minorHAnsi" w:eastAsia="Arial" w:hAnsiTheme="minorHAnsi" w:cstheme="minorHAnsi"/>
          <w:noProof/>
          <w:color w:val="auto"/>
          <w:vertAlign w:val="superscript"/>
        </w:rPr>
        <w:t>,</w:t>
      </w:r>
      <w:hyperlink w:anchor="_ENREF_6" w:tooltip="Tanaka, 2009 #2692" w:history="1">
        <w:r>
          <w:rPr>
            <w:rFonts w:asciiTheme="minorHAnsi" w:eastAsia="Arial" w:hAnsiTheme="minorHAnsi" w:cstheme="minorHAnsi"/>
            <w:noProof/>
            <w:color w:val="auto"/>
            <w:vertAlign w:val="superscript"/>
          </w:rPr>
          <w:t>6</w:t>
        </w:r>
      </w:hyperlink>
      <w:r>
        <w:rPr>
          <w:rFonts w:asciiTheme="minorHAnsi" w:eastAsia="Arial" w:hAnsiTheme="minorHAnsi" w:cstheme="minorHAnsi"/>
          <w:color w:val="auto"/>
        </w:rPr>
        <w:fldChar w:fldCharType="end"/>
      </w:r>
      <w:r>
        <w:rPr>
          <w:rFonts w:asciiTheme="minorHAnsi" w:eastAsia="Arial" w:hAnsiTheme="minorHAnsi" w:cstheme="minorHAnsi"/>
          <w:color w:val="auto"/>
        </w:rPr>
        <w:t>. This change enabled us to electroporate many neurons without pipette clogging. In addition, it is possible that  the lower resistance pipettes allow for the use of milder electrical pulse parameters compared with previous methods while still achieving the desired result</w:t>
      </w:r>
      <w:hyperlink w:anchor="_ENREF_3" w:tooltip="Rae, 2002 #2700"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&lt;EndNote&gt;&lt;Cite&gt;&lt;Author&gt;Rae&lt;/Author&gt;&lt;Year&gt;2002&lt;/Year&gt;&lt;RecNum&gt;2700&lt;/RecNum&gt;&lt;DisplayText&gt;&lt;style face="superscript"&gt;3&lt;/style&gt;&lt;/DisplayText&gt;&lt;record&gt;&lt;rec-number&gt;2700&lt;/rec-number&gt;&lt;foreign-keys&gt;&lt;key app="EN" db-id="aptz909pdsve5bee9vnvxffdt2adttszz5pa"&gt;2700&lt;/key&gt;&lt;/foreign-keys&gt;&lt;ref-type name="Journal Article"&gt;17&lt;/ref-type&gt;&lt;contributors&gt;&lt;authors&gt;&lt;author&gt;Rae, J. L.&lt;/author&gt;&lt;author&gt;Levis, R. A.&lt;/author&gt;&lt;/authors&gt;&lt;/contributors&gt;&lt;auth-address&gt;Department of Physiology and Biophysics, Mayo Foundation, 200 1st Street SW, Rochester, MN 55905, USA. rae.james@mayo.edu&lt;/auth-address&gt;&lt;titles&gt;&lt;title&gt;Single-cell electroporation&lt;/title&gt;&lt;secondary-title&gt;Pflugers Arch&lt;/secondary-title&gt;&lt;alt-title&gt;Pflugers Archiv : European journal of physiology&lt;/alt-title&gt;&lt;/titles&gt;&lt;periodical&gt;&lt;full-title&gt;Pflugers Arch&lt;/full-title&gt;&lt;abbr-1&gt;Pflugers Archiv : European journal of physiology&lt;/abbr-1&gt;&lt;/periodical&gt;&lt;alt-periodical&gt;&lt;full-title&gt;Pflugers Arch&lt;/full-title&gt;&lt;abbr-1&gt;Pflugers Archiv : European journal of physiology&lt;/abbr-1&gt;&lt;/alt-periodical&gt;&lt;pages&gt;664-70&lt;/pages&gt;&lt;volume&gt;443&lt;/volume&gt;&lt;number&gt;4&lt;/number&gt;&lt;keywords&gt;&lt;keyword&gt;Contrast Media&lt;/keyword&gt;&lt;keyword&gt;Electroporation/*instrumentation/*methods&lt;/keyword&gt;&lt;keyword&gt;Eukaryotic Cells/physiology&lt;/keyword&gt;&lt;keyword&gt;Fluorescein&lt;/keyword&gt;&lt;keyword&gt;Gene Transfer Techniques/*instrumentation&lt;/keyword&gt;&lt;keyword&gt;Patch-Clamp Techniques/*instrumentation/*methods&lt;/keyword&gt;&lt;keyword&gt;Plasmids&lt;/keyword&gt;&lt;/keywords&gt;&lt;dates&gt;&lt;year&gt;2002&lt;/year&gt;&lt;pub-dates&gt;&lt;date&gt;Feb&lt;/date&gt;&lt;/pub-dates&gt;&lt;/dates&gt;&lt;isbn&gt;0031-6768 (Print)&amp;#xD;0031-6768 (Linking)&lt;/isbn&gt;&lt;accession-num&gt;11907835&lt;/accession-num&gt;&lt;urls&gt;&lt;related-urls&gt;&lt;url&gt;http://www.ncbi.nlm.nih.gov/pubmed/11907835&lt;/url&gt;&lt;/related-urls&gt;&lt;/urls&gt;&lt;electronic-resource-num&gt;10.1007/s00424-001-0753-1&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3</w:t>
        </w:r>
        <w:r>
          <w:rPr>
            <w:rFonts w:asciiTheme="minorHAnsi" w:eastAsia="Arial" w:hAnsiTheme="minorHAnsi" w:cstheme="minorHAnsi"/>
            <w:color w:val="auto"/>
          </w:rPr>
          <w:fldChar w:fldCharType="end"/>
        </w:r>
      </w:hyperlink>
      <w:r>
        <w:rPr>
          <w:rFonts w:asciiTheme="minorHAnsi" w:eastAsia="Arial" w:hAnsiTheme="minorHAnsi" w:cstheme="minorHAnsi"/>
          <w:color w:val="auto"/>
        </w:rPr>
        <w:t>. Next, repeated pressure cycling before electroporation markedly reduced cell death</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xml:space="preserve">. We often observed that with the application of a single pulse of negative pressure before electroporating, plasma membrane stuck to the inside </w:t>
      </w:r>
      <w:r>
        <w:rPr>
          <w:rFonts w:asciiTheme="minorHAnsi" w:eastAsia="Arial" w:hAnsiTheme="minorHAnsi" w:cstheme="minorHAnsi"/>
          <w:color w:val="auto"/>
        </w:rPr>
        <w:lastRenderedPageBreak/>
        <w:t>of the pipette tip, damaging the cell. The pressure cycles helped far less plasma membrane stick to the pipette, which improved cell survival and recovery during the procedure</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xml:space="preserve">. Finally, the addition of TTX into </w:t>
      </w:r>
      <w:proofErr w:type="spellStart"/>
      <w:r>
        <w:rPr>
          <w:rFonts w:asciiTheme="minorHAnsi" w:eastAsia="Arial" w:hAnsiTheme="minorHAnsi" w:cstheme="minorHAnsi"/>
          <w:color w:val="auto"/>
        </w:rPr>
        <w:t>aCSF</w:t>
      </w:r>
      <w:proofErr w:type="spellEnd"/>
      <w:r>
        <w:rPr>
          <w:rFonts w:asciiTheme="minorHAnsi" w:eastAsia="Arial" w:hAnsiTheme="minorHAnsi" w:cstheme="minorHAnsi"/>
          <w:color w:val="auto"/>
        </w:rPr>
        <w:t xml:space="preserve"> greatly improved the success of electroporation in inhibitory neurons</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We consider that electroporation can cause lethal cell overexcitation which can be prevented by TTX. Above all, these critical improvements offer remarkably high success rates in electroporation to both excitatory and inhibitory neurons (</w:t>
      </w:r>
      <w:r>
        <w:rPr>
          <w:rFonts w:asciiTheme="minorHAnsi" w:eastAsia="Arial" w:hAnsiTheme="minorHAnsi" w:cstheme="minorHAnsi"/>
          <w:b/>
          <w:bCs/>
          <w:color w:val="auto"/>
        </w:rPr>
        <w:t>Figure 5</w:t>
      </w:r>
      <w:r>
        <w:rPr>
          <w:rFonts w:asciiTheme="minorHAnsi" w:eastAsia="Arial" w:hAnsiTheme="minorHAnsi" w:cstheme="minorHAnsi"/>
          <w:color w:val="auto"/>
        </w:rPr>
        <w:t>). While the method shows no electrophysiological abnormalities</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xml:space="preserve"> in the targeted cells, it has been reported that local pH changes during electroporation reduce cell viability and the optimization of electroporation parameters can be relatively difficult compared with other gene transfection methods</w:t>
      </w:r>
      <w:r>
        <w:rPr>
          <w:rFonts w:asciiTheme="minorHAnsi" w:eastAsia="Arial" w:hAnsiTheme="minorHAnsi" w:cstheme="minorHAnsi"/>
          <w:color w:val="auto"/>
        </w:rPr>
        <w:fldChar w:fldCharType="begin">
          <w:fldData xml:space="preserve">PEVuZE5vdGU+PENpdGU+PEF1dGhvcj5MaTwvQXV0aG9yPjxZZWFyPjIwMTU8L1llYXI+PFJlY051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ZXBvcnRzPC9hYmJyLTE+PC9hbHQtcGVyaW9kaWNhbD48cGFnZXM+MTc4MTc8L3BhZ2VzPjx2b2x1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aW9kaWNhbD48ZnVsbC10aXRsZT5KIE5ldXJvc2NpPC9mdWxsLXRpdGxlPjwvcGVyaW9kaWNhbD48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==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PEVuZE5vdGU+PENpdGU+PEF1dGhvcj5MaTwvQXV0aG9yPjxZZWFyPjIwMTU8L1llYXI+PFJlY051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aW9kaWNhbD48ZnVsbC10aXRsZT5KIE5ldXJvc2NpPC9mdWxsLXRpdGxlPjwvcGVyaW9kaWNhbD48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==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hyperlink w:anchor="_ENREF_13" w:tooltip="Li, 2015 #2767" w:history="1">
        <w:r>
          <w:rPr>
            <w:rFonts w:asciiTheme="minorHAnsi" w:eastAsia="Arial" w:hAnsiTheme="minorHAnsi" w:cstheme="minorHAnsi"/>
            <w:noProof/>
            <w:color w:val="auto"/>
            <w:vertAlign w:val="superscript"/>
          </w:rPr>
          <w:t>13</w:t>
        </w:r>
      </w:hyperlink>
      <w:r>
        <w:rPr>
          <w:rFonts w:asciiTheme="minorHAnsi" w:eastAsia="Arial" w:hAnsiTheme="minorHAnsi" w:cstheme="minorHAnsi"/>
          <w:noProof/>
          <w:color w:val="auto"/>
          <w:vertAlign w:val="superscript"/>
        </w:rPr>
        <w:t>,</w:t>
      </w:r>
      <w:hyperlink w:anchor="_ENREF_14" w:tooltip="Karra, 2010 #2772" w:history="1">
        <w:r>
          <w:rPr>
            <w:rFonts w:asciiTheme="minorHAnsi" w:eastAsia="Arial" w:hAnsiTheme="minorHAnsi" w:cstheme="minorHAnsi"/>
            <w:noProof/>
            <w:color w:val="auto"/>
            <w:vertAlign w:val="superscript"/>
          </w:rPr>
          <w:t>14</w:t>
        </w:r>
      </w:hyperlink>
      <w:r>
        <w:rPr>
          <w:rFonts w:asciiTheme="minorHAnsi" w:eastAsia="Arial" w:hAnsiTheme="minorHAnsi" w:cstheme="minorHAnsi"/>
          <w:color w:val="auto"/>
        </w:rPr>
        <w:fldChar w:fldCharType="end"/>
      </w:r>
      <w:r>
        <w:rPr>
          <w:rFonts w:asciiTheme="minorHAnsi" w:eastAsia="Arial" w:hAnsiTheme="minorHAnsi" w:cstheme="minorHAnsi"/>
          <w:color w:val="auto"/>
        </w:rPr>
        <w:t xml:space="preserve">. Therefore, it is important to consider unforeseen side effects of electroporation and to re-optimize the electrical parameters as needed to achieve a high transfection efficiency for any specific application. </w:t>
      </w:r>
    </w:p>
    <w:p w14:paraId="64EF846A" w14:textId="77777777" w:rsidR="002B60F5" w:rsidRDefault="002B60F5" w:rsidP="00D45A62">
      <w:pPr>
        <w:rPr>
          <w:rFonts w:asciiTheme="minorHAnsi" w:eastAsia="Arial" w:hAnsiTheme="minorHAnsi" w:cstheme="minorHAnsi"/>
          <w:color w:val="auto"/>
        </w:rPr>
      </w:pPr>
    </w:p>
    <w:p w14:paraId="53B7D489"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Microinjection technology has also been used as a powerful approach to deliver transgenes to cells</w:t>
      </w:r>
      <w:r>
        <w:rPr>
          <w:rFonts w:asciiTheme="minorHAnsi" w:eastAsia="Arial" w:hAnsiTheme="minorHAnsi" w:cstheme="minorHAnsi"/>
          <w:color w:val="auto"/>
        </w:rPr>
        <w:fldChar w:fldCharType="begin">
          <w:fldData xml:space="preserve">PEVuZE5vdGU+PENpdGU+PEF1dGhvcj5DYXBlY2NoaTwvQXV0aG9yPjxZZWFyPjE5ODA8L1llYXI+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==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PEVuZE5vdGU+PENpdGU+PEF1dGhvcj5DYXBlY2NoaTwvQXV0aG9yPjxZZWFyPjE5ODA8L1llYXI+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==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hyperlink w:anchor="_ENREF_2" w:tooltip="Capecchi, 1980 #2768" w:history="1">
        <w:r>
          <w:rPr>
            <w:rFonts w:asciiTheme="minorHAnsi" w:eastAsia="Arial" w:hAnsiTheme="minorHAnsi" w:cstheme="minorHAnsi"/>
            <w:noProof/>
            <w:color w:val="auto"/>
            <w:vertAlign w:val="superscript"/>
          </w:rPr>
          <w:t>2</w:t>
        </w:r>
      </w:hyperlink>
      <w:r>
        <w:rPr>
          <w:rFonts w:asciiTheme="minorHAnsi" w:eastAsia="Arial" w:hAnsiTheme="minorHAnsi" w:cstheme="minorHAnsi"/>
          <w:noProof/>
          <w:color w:val="auto"/>
          <w:vertAlign w:val="superscript"/>
        </w:rPr>
        <w:t>,</w:t>
      </w:r>
      <w:hyperlink w:anchor="_ENREF_15" w:tooltip="Taverna, 2011 #2771" w:history="1">
        <w:r>
          <w:rPr>
            <w:rFonts w:asciiTheme="minorHAnsi" w:eastAsia="Arial" w:hAnsiTheme="minorHAnsi" w:cstheme="minorHAnsi"/>
            <w:noProof/>
            <w:color w:val="auto"/>
            <w:vertAlign w:val="superscript"/>
          </w:rPr>
          <w:t>15</w:t>
        </w:r>
      </w:hyperlink>
      <w:r>
        <w:rPr>
          <w:rFonts w:asciiTheme="minorHAnsi" w:eastAsia="Arial" w:hAnsiTheme="minorHAnsi" w:cstheme="minorHAnsi"/>
          <w:noProof/>
          <w:color w:val="auto"/>
          <w:vertAlign w:val="superscript"/>
        </w:rPr>
        <w:t>,</w:t>
      </w:r>
      <w:hyperlink w:anchor="_ENREF_16" w:tooltip="Zhang, 2008 #2770" w:history="1">
        <w:r>
          <w:rPr>
            <w:rFonts w:asciiTheme="minorHAnsi" w:eastAsia="Arial" w:hAnsiTheme="minorHAnsi" w:cstheme="minorHAnsi"/>
            <w:noProof/>
            <w:color w:val="auto"/>
            <w:vertAlign w:val="superscript"/>
          </w:rPr>
          <w:t>16</w:t>
        </w:r>
      </w:hyperlink>
      <w:r>
        <w:rPr>
          <w:rFonts w:asciiTheme="minorHAnsi" w:eastAsia="Arial" w:hAnsiTheme="minorHAnsi" w:cstheme="minorHAnsi"/>
          <w:color w:val="auto"/>
        </w:rPr>
        <w:fldChar w:fldCharType="end"/>
      </w:r>
      <w:r>
        <w:rPr>
          <w:rFonts w:asciiTheme="minorHAnsi" w:eastAsia="Arial" w:hAnsiTheme="minorHAnsi" w:cstheme="minorHAnsi"/>
          <w:color w:val="auto"/>
        </w:rPr>
        <w:t>. However, this approach generally produces a lower yield of transfection</w:t>
      </w:r>
      <w:r>
        <w:rPr>
          <w:rFonts w:asciiTheme="minorHAnsi" w:hAnsiTheme="minorHAnsi" w:cstheme="minorHAnsi"/>
          <w:color w:val="auto"/>
        </w:rPr>
        <w:t xml:space="preserve"> and requires a high level of skill. </w:t>
      </w:r>
      <w:r>
        <w:rPr>
          <w:rFonts w:asciiTheme="minorHAnsi" w:eastAsia="Arial" w:hAnsiTheme="minorHAnsi" w:cstheme="minorHAnsi"/>
          <w:color w:val="auto"/>
        </w:rPr>
        <w:t xml:space="preserve">In contrast, our method can be used with relative ease and at minimal cost to laboratories that routinely perform whole-cell electrophysiology studies. </w:t>
      </w:r>
    </w:p>
    <w:p w14:paraId="4E61798A" w14:textId="77777777" w:rsidR="002B60F5" w:rsidRDefault="002B60F5" w:rsidP="00D45A62">
      <w:pPr>
        <w:rPr>
          <w:rFonts w:asciiTheme="minorHAnsi" w:eastAsia="Arial" w:hAnsiTheme="minorHAnsi" w:cstheme="minorHAnsi"/>
          <w:color w:val="auto"/>
        </w:rPr>
      </w:pPr>
    </w:p>
    <w:p w14:paraId="0C8080F2"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Recently, we showed that multiple genes can be transfected into both excitatory and somatostatin expressing inhibitory neurons with no side effects on electrophysiological properties</w:t>
      </w:r>
      <w:hyperlink w:anchor="_ENREF_10" w:tooltip="Keener, 2020 #2756" w:history="1">
        <w:r>
          <w:rPr>
            <w:rFonts w:asciiTheme="minorHAnsi" w:eastAsia="Arial" w:hAnsiTheme="minorHAnsi" w:cstheme="minorHAnsi"/>
            <w:color w:val="auto"/>
          </w:rPr>
          <w:fldChar w:fldCharType="begin"/>
        </w:r>
        <w:r>
          <w:rPr>
            <w:rFonts w:asciiTheme="minorHAnsi" w:eastAsia="Arial" w:hAnsiTheme="minorHAnsi" w:cstheme="minorHAnsi"/>
            <w:color w:val="auto"/>
          </w:rPr>
          <w:instrText xml:space="preserve"> ADDIN EN.CITE &lt;EndNote&gt;&lt;Cite&gt;&lt;Author&gt;Keener&lt;/Author&gt;&lt;Year&gt;2020&lt;/Year&gt;&lt;RecNum&gt;2756&lt;/RecNum&gt;&lt;DisplayText&gt;&lt;style face="superscript"&gt;10&lt;/style&gt;&lt;/DisplayText&gt;&lt;record&gt;&lt;rec-number&gt;2756&lt;/rec-number&gt;&lt;foreign-keys&gt;&lt;key app="EN" db-id="aptz909pdsve5bee9vnvxffdt2adttszz5pa"&gt;2756&lt;/key&gt;&lt;/foreign-keys&gt;&lt;ref-type name="Journal Article"&gt;17&lt;/ref-type&gt;&lt;contributors&gt;&lt;authors&gt;&lt;author&gt;Keener, D. G.&lt;/author&gt;&lt;author&gt;Cheung, A.&lt;/author&gt;&lt;author&gt;Futai, K.&lt;/author&gt;&lt;/authors&gt;&lt;/contributors&gt;&lt;auth-address&gt;Brudnick Neuropsychiatric Research Institute, Department of Neurobiology, University of Massachusetts Medical School, 364 Plantation Street, LRB-706, Worcester, MA, 01605-2324, USA; Graduate Program in Neuroscience, University of Massachusetts Medical School, Worcester, Massachusetts, USA.&amp;#xD;Brudnick Neuropsychiatric Research Institute, Department of Neurobiology, University of Massachusetts Medical School, 364 Plantation Street, LRB-706, Worcester, MA, 01605-2324, USA; UMMS MD/PhD Program, University of Massachusetts Medical School, Worcester, Massachusetts, 01604, USA.&amp;#xD;Brudnick Neuropsychiatric Research Institute, Department of Neurobiology, University of Massachusetts Medical School, 364 Plantation Street, LRB-706, Worcester, MA, 01605-2324, USA. Electronic address: Kensuke.Futai@umassmed.edu.&lt;/auth-address&gt;&lt;titles&gt;&lt;title&gt;A highly efficient method for single-cell electroporation in mouse organotypic hippocampal slice culture&lt;/title&gt;&lt;secondary-title&gt;J Neurosci Methods&lt;/secondary-title&gt;&lt;alt-title&gt;Journal of neuroscience methods&lt;/alt-title&gt;&lt;/titles&gt;&lt;periodical&gt;&lt;full-title&gt;J Neurosci Methods&lt;/full-title&gt;&lt;/periodical&gt;&lt;pages&gt;108632&lt;/pages&gt;&lt;volume&gt;337&lt;/volume&gt;&lt;dates&gt;&lt;year&gt;2020&lt;/year&gt;&lt;pub-dates&gt;&lt;date&gt;May 1&lt;/date&gt;&lt;/pub-dates&gt;&lt;/dates&gt;&lt;isbn&gt;1872-678X (Electronic)&amp;#xD;0165-0270 (Linking)&lt;/isbn&gt;&lt;accession-num&gt;32126275&lt;/accession-num&gt;&lt;urls&gt;&lt;related-urls&gt;&lt;url&gt;http://www.ncbi.nlm.nih.gov/pubmed/32126275&lt;/url&gt;&lt;/related-urls&gt;&lt;/urls&gt;&lt;electronic-resource-num&gt;10.1016/j.jneumeth.2020.108632&lt;/electronic-resource-num&gt;&lt;/record&gt;&lt;/Cite&gt;&lt;/EndNote&gt;</w:instrText>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10</w:t>
        </w:r>
        <w:r>
          <w:rPr>
            <w:rFonts w:asciiTheme="minorHAnsi" w:eastAsia="Arial" w:hAnsiTheme="minorHAnsi" w:cstheme="minorHAnsi"/>
            <w:color w:val="auto"/>
          </w:rPr>
          <w:fldChar w:fldCharType="end"/>
        </w:r>
      </w:hyperlink>
      <w:r>
        <w:rPr>
          <w:rFonts w:asciiTheme="minorHAnsi" w:eastAsia="Arial" w:hAnsiTheme="minorHAnsi" w:cstheme="minorHAnsi"/>
          <w:color w:val="auto"/>
        </w:rPr>
        <w:t>. In this study, we demonstrate that this electroporation method is highly efficient in CA1 pyramidal neurons (</w:t>
      </w:r>
      <w:r>
        <w:rPr>
          <w:rFonts w:asciiTheme="minorHAnsi" w:eastAsia="Arial" w:hAnsiTheme="minorHAnsi" w:cstheme="minorHAnsi"/>
          <w:b/>
          <w:bCs/>
          <w:color w:val="auto"/>
        </w:rPr>
        <w:t>Figure 2</w:t>
      </w:r>
      <w:r>
        <w:rPr>
          <w:rFonts w:asciiTheme="minorHAnsi" w:eastAsia="Arial" w:hAnsiTheme="minorHAnsi" w:cstheme="minorHAnsi"/>
          <w:color w:val="auto"/>
        </w:rPr>
        <w:t xml:space="preserve">) and </w:t>
      </w:r>
      <w:proofErr w:type="spellStart"/>
      <w:r>
        <w:rPr>
          <w:rFonts w:asciiTheme="minorHAnsi" w:eastAsia="Arial" w:hAnsiTheme="minorHAnsi" w:cstheme="minorHAnsi"/>
          <w:color w:val="auto"/>
        </w:rPr>
        <w:t>Pv</w:t>
      </w:r>
      <w:proofErr w:type="spellEnd"/>
      <w:r>
        <w:rPr>
          <w:rFonts w:asciiTheme="minorHAnsi" w:eastAsia="Arial" w:hAnsiTheme="minorHAnsi" w:cstheme="minorHAnsi"/>
          <w:color w:val="auto"/>
        </w:rPr>
        <w:t xml:space="preserve"> (</w:t>
      </w:r>
      <w:r>
        <w:rPr>
          <w:rFonts w:asciiTheme="minorHAnsi" w:eastAsia="Arial" w:hAnsiTheme="minorHAnsi" w:cstheme="minorHAnsi"/>
          <w:b/>
          <w:bCs/>
          <w:color w:val="auto"/>
        </w:rPr>
        <w:t>Figure 3</w:t>
      </w:r>
      <w:r>
        <w:rPr>
          <w:rFonts w:asciiTheme="minorHAnsi" w:eastAsia="Arial" w:hAnsiTheme="minorHAnsi" w:cstheme="minorHAnsi"/>
          <w:color w:val="auto"/>
        </w:rPr>
        <w:t>) and VGT3 (</w:t>
      </w:r>
      <w:r>
        <w:rPr>
          <w:rFonts w:asciiTheme="minorHAnsi" w:eastAsia="Arial" w:hAnsiTheme="minorHAnsi" w:cstheme="minorHAnsi"/>
          <w:b/>
          <w:bCs/>
          <w:color w:val="auto"/>
        </w:rPr>
        <w:t>Figure 4</w:t>
      </w:r>
      <w:r>
        <w:rPr>
          <w:rFonts w:asciiTheme="minorHAnsi" w:eastAsia="Arial" w:hAnsiTheme="minorHAnsi" w:cstheme="minorHAnsi"/>
          <w:color w:val="auto"/>
        </w:rPr>
        <w:t>) inhibitory interneurons. Moreover, this electroporation technique allows us to transfect genes of interest with an ~80% success rate regardless of cell type or number of days in vitro (</w:t>
      </w:r>
      <w:r>
        <w:rPr>
          <w:rFonts w:asciiTheme="minorHAnsi" w:eastAsia="Arial" w:hAnsiTheme="minorHAnsi" w:cstheme="minorHAnsi"/>
          <w:b/>
          <w:bCs/>
          <w:color w:val="auto"/>
        </w:rPr>
        <w:t>Figure 5</w:t>
      </w:r>
      <w:r>
        <w:rPr>
          <w:rFonts w:asciiTheme="minorHAnsi" w:eastAsia="Arial" w:hAnsiTheme="minorHAnsi" w:cstheme="minorHAnsi"/>
          <w:color w:val="auto"/>
        </w:rPr>
        <w:t>). Although the technique has only been tested in vitro, organotypic hippocampal slice cultures at the same DIV time points we tested have been shown to follow age-matched in vivo synaptic morphology and activity, as seen in acutely prepared hippocampal slices</w:t>
      </w:r>
      <w:hyperlink w:anchor="_ENREF_17" w:tooltip="De Simoni, 2003 #2763" w:history="1">
        <w:r>
          <w:rPr>
            <w:rFonts w:asciiTheme="minorHAnsi" w:eastAsia="Arial" w:hAnsiTheme="minorHAnsi" w:cstheme="minorHAnsi"/>
            <w:color w:val="auto"/>
          </w:rPr>
          <w:fldChar w:fldCharType="begin">
            <w:fldData xml:space="preserve">PEVuZE5vdGU+PENpdGU+PEF1dGhvcj5EZSBTaW1vbmk8L0F1dGhvcj48WWVhcj4yMDAzPC9ZZWFy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PEVuZE5vdGU+PENpdGU+PEF1dGhvcj5EZSBTaW1vbmk8L0F1dGhvcj48WWVhcj4yMDAzPC9ZZWFy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17</w:t>
        </w:r>
        <w:r>
          <w:rPr>
            <w:rFonts w:asciiTheme="minorHAnsi" w:eastAsia="Arial" w:hAnsiTheme="minorHAnsi" w:cstheme="minorHAnsi"/>
            <w:color w:val="auto"/>
          </w:rPr>
          <w:fldChar w:fldCharType="end"/>
        </w:r>
      </w:hyperlink>
      <w:r>
        <w:rPr>
          <w:rFonts w:asciiTheme="minorHAnsi" w:eastAsia="Arial" w:hAnsiTheme="minorHAnsi" w:cstheme="minorHAnsi"/>
          <w:color w:val="auto"/>
        </w:rPr>
        <w:t>. Moreover, as we have only tested this method in hippocampal neurons, it is possible that there could be unanticipated challenges in applying this technique to neurons in other brain regions. The method invites exploration of genes during organotypic slice culture development in which synaptic transmission and density, among other properties, change over time.</w:t>
      </w:r>
    </w:p>
    <w:p w14:paraId="38DF8746" w14:textId="77777777" w:rsidR="002B60F5" w:rsidRDefault="002B60F5" w:rsidP="00D45A62">
      <w:pPr>
        <w:rPr>
          <w:rFonts w:asciiTheme="minorHAnsi" w:eastAsia="Arial" w:hAnsiTheme="minorHAnsi" w:cstheme="minorHAnsi"/>
          <w:color w:val="auto"/>
        </w:rPr>
      </w:pPr>
    </w:p>
    <w:p w14:paraId="72556D95"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This protocol is an improvement over previously established ones in that it is simultaneously low-cost, less technically challenging, and more efficient in generating single-neuron gene transfection</w:t>
      </w:r>
      <w:hyperlink w:anchor="_ENREF_5" w:tooltip="Rathenberg, 2003 #2691" w:history="1">
        <w:r>
          <w:rPr>
            <w:rFonts w:asciiTheme="minorHAnsi" w:eastAsia="Arial" w:hAnsiTheme="minorHAnsi" w:cstheme="minorHAnsi"/>
            <w:color w:val="auto"/>
          </w:rPr>
          <w:fldChar w:fldCharType="begin">
            <w:fldData xml:space="preserve">PEVuZE5vdGU+PENpdGU+PEF1dGhvcj5SYXRoZW5iZXJnPC9BdXRob3I+PFllYXI+MjAwMzwvWWVh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bXVuaWNhdGlvbnM8L2FiYnItMT48L2FsdC1wZXJpb2RpY2FsPjxwYWdlcz4xNTYwNDwvcGFnZXM+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</w:fldData>
          </w:fldChar>
        </w:r>
        <w:r>
          <w:rPr>
            <w:rFonts w:asciiTheme="minorHAnsi" w:eastAsia="Arial" w:hAnsiTheme="minorHAnsi" w:cstheme="minorHAnsi"/>
            <w:color w:val="auto"/>
          </w:rPr>
          <w:instrText xml:space="preserve"> ADDIN EN.CITE </w:instrText>
        </w:r>
        <w:r>
          <w:rPr>
            <w:rFonts w:asciiTheme="minorHAnsi" w:eastAsia="Arial" w:hAnsiTheme="minorHAnsi" w:cstheme="minorHAnsi"/>
            <w:color w:val="auto"/>
          </w:rPr>
          <w:fldChar w:fldCharType="begin">
            <w:fldData xml:space="preserve">PEVuZE5vdGU+PENpdGU+PEF1dGhvcj5SYXRoZW5iZXJnPC9BdXRob3I+PFllYXI+MjAwMzwvWWVh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bXVuaWNhdGlvbnM8L2FiYnItMT48L2FsdC1wZXJpb2RpY2FsPjxwYWdlcz4xNTYwNDwvcGFnZXM+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</w:fldData>
          </w:fldChar>
        </w:r>
        <w:r>
          <w:rPr>
            <w:rFonts w:asciiTheme="minorHAnsi" w:eastAsia="Arial" w:hAnsiTheme="minorHAnsi" w:cstheme="minorHAnsi"/>
            <w:color w:val="auto"/>
          </w:rPr>
          <w:instrText xml:space="preserve"> ADDIN EN.CITE.DATA </w:instrText>
        </w:r>
        <w:r>
          <w:rPr>
            <w:rFonts w:asciiTheme="minorHAnsi" w:eastAsia="Arial" w:hAnsiTheme="minorHAnsi" w:cstheme="minorHAnsi"/>
            <w:color w:val="auto"/>
          </w:rPr>
        </w:r>
        <w:r>
          <w:rPr>
            <w:rFonts w:asciiTheme="minorHAnsi" w:eastAsia="Arial" w:hAnsiTheme="minorHAnsi" w:cstheme="minorHAnsi"/>
            <w:color w:val="auto"/>
          </w:rPr>
          <w:fldChar w:fldCharType="end"/>
        </w:r>
        <w:r>
          <w:rPr>
            <w:rFonts w:asciiTheme="minorHAnsi" w:eastAsia="Arial" w:hAnsiTheme="minorHAnsi" w:cstheme="minorHAnsi"/>
            <w:color w:val="auto"/>
          </w:rPr>
        </w:r>
        <w:r>
          <w:rPr>
            <w:rFonts w:asciiTheme="minorHAnsi" w:eastAsia="Arial" w:hAnsiTheme="minorHAnsi" w:cstheme="minorHAnsi"/>
            <w:color w:val="auto"/>
          </w:rPr>
          <w:fldChar w:fldCharType="separate"/>
        </w:r>
        <w:r>
          <w:rPr>
            <w:rFonts w:asciiTheme="minorHAnsi" w:eastAsia="Arial" w:hAnsiTheme="minorHAnsi" w:cstheme="minorHAnsi"/>
            <w:noProof/>
            <w:color w:val="auto"/>
            <w:vertAlign w:val="superscript"/>
          </w:rPr>
          <w:t>5-9</w:t>
        </w:r>
        <w:r>
          <w:rPr>
            <w:rFonts w:asciiTheme="minorHAnsi" w:eastAsia="Arial" w:hAnsiTheme="minorHAnsi" w:cstheme="minorHAnsi"/>
            <w:color w:val="auto"/>
          </w:rPr>
          <w:fldChar w:fldCharType="end"/>
        </w:r>
      </w:hyperlink>
      <w:r>
        <w:rPr>
          <w:rFonts w:asciiTheme="minorHAnsi" w:eastAsia="Arial" w:hAnsiTheme="minorHAnsi" w:cstheme="minorHAnsi"/>
          <w:color w:val="auto"/>
        </w:rPr>
        <w:t xml:space="preserve">. It also appears to be an improvement over previous methods in terms of lower rates of cell damage or death, as we observed that ~80% of cells were successfully transfected and healthy after the procedure. This method, therefore, provides a new opportunity to examine the roles of genes in multiple neuronal cell types using fluorescent mouse models. Future studies using this method can focus on protein-protein interactions between cells to examine specific molecular or physiological functions, including trans-synaptic protein interactions. </w:t>
      </w:r>
    </w:p>
    <w:p w14:paraId="5259CF36" w14:textId="77777777" w:rsidR="002B60F5" w:rsidRDefault="002B60F5" w:rsidP="00D45A62">
      <w:pPr>
        <w:rPr>
          <w:rFonts w:asciiTheme="minorHAnsi" w:eastAsia="Arial" w:hAnsiTheme="minorHAnsi" w:cstheme="minorHAnsi"/>
          <w:color w:val="auto"/>
        </w:rPr>
      </w:pPr>
    </w:p>
    <w:p w14:paraId="5A6F1B9D" w14:textId="77777777" w:rsidR="002B60F5" w:rsidRDefault="00291084" w:rsidP="00D45A62">
      <w:pPr>
        <w:rPr>
          <w:rFonts w:asciiTheme="minorHAnsi" w:eastAsia="Arial" w:hAnsiTheme="minorHAnsi" w:cstheme="minorBidi"/>
          <w:b/>
          <w:bCs/>
          <w:color w:val="auto"/>
        </w:rPr>
      </w:pPr>
      <w:r>
        <w:rPr>
          <w:rFonts w:asciiTheme="minorHAnsi" w:eastAsia="Arial" w:hAnsiTheme="minorHAnsi" w:cstheme="minorBidi"/>
          <w:b/>
          <w:bCs/>
          <w:color w:val="auto"/>
        </w:rPr>
        <w:t xml:space="preserve">ACKNOWLEDGMENTS: </w:t>
      </w:r>
    </w:p>
    <w:p w14:paraId="73833D6F" w14:textId="77777777" w:rsidR="002B60F5" w:rsidRPr="00602750" w:rsidRDefault="00291084" w:rsidP="00D45A62">
      <w:pPr>
        <w:rPr>
          <w:rFonts w:asciiTheme="minorHAnsi" w:eastAsia="Arial" w:hAnsiTheme="minorHAnsi" w:cstheme="minorHAnsi"/>
          <w:color w:val="auto"/>
        </w:rPr>
      </w:pPr>
      <w:r>
        <w:rPr>
          <w:rFonts w:asciiTheme="minorHAnsi" w:eastAsia="Arial" w:hAnsiTheme="minorHAnsi" w:cstheme="minorHAnsi"/>
          <w:color w:val="auto"/>
        </w:rPr>
        <w:t xml:space="preserve">This work was supported by </w:t>
      </w:r>
      <w:r w:rsidRPr="00602750">
        <w:rPr>
          <w:rFonts w:asciiTheme="minorHAnsi" w:eastAsia="Arial" w:hAnsiTheme="minorHAnsi" w:cstheme="minorHAnsi"/>
          <w:color w:val="auto"/>
        </w:rPr>
        <w:t>National Institutes of Health Grants (</w:t>
      </w:r>
      <w:hyperlink r:id="rId11" w:anchor="gs0005">
        <w:r w:rsidRPr="00602750">
          <w:rPr>
            <w:rStyle w:val="Hyperlink"/>
            <w:rFonts w:asciiTheme="minorHAnsi" w:eastAsia="Arial" w:hAnsiTheme="minorHAnsi" w:cstheme="minorHAnsi"/>
            <w:color w:val="auto"/>
            <w:u w:val="none"/>
          </w:rPr>
          <w:t>R01NS085215</w:t>
        </w:r>
      </w:hyperlink>
      <w:r w:rsidRPr="00602750">
        <w:rPr>
          <w:rFonts w:asciiTheme="minorHAnsi" w:eastAsia="Arial" w:hAnsiTheme="minorHAnsi" w:cstheme="minorHAnsi"/>
          <w:color w:val="auto"/>
        </w:rPr>
        <w:t xml:space="preserve"> to K.F., T32 </w:t>
      </w:r>
      <w:hyperlink r:id="rId12" w:anchor="gs0005">
        <w:r w:rsidRPr="00602750">
          <w:rPr>
            <w:rStyle w:val="Hyperlink"/>
            <w:rFonts w:asciiTheme="minorHAnsi" w:eastAsia="Arial" w:hAnsiTheme="minorHAnsi" w:cstheme="minorHAnsi"/>
            <w:color w:val="auto"/>
            <w:u w:val="none"/>
          </w:rPr>
          <w:t>GM107000</w:t>
        </w:r>
      </w:hyperlink>
      <w:r w:rsidRPr="00602750">
        <w:rPr>
          <w:rFonts w:asciiTheme="minorHAnsi" w:eastAsia="Arial" w:hAnsiTheme="minorHAnsi" w:cstheme="minorHAnsi"/>
          <w:color w:val="auto"/>
        </w:rPr>
        <w:t xml:space="preserve"> and F30MH122146 to A.C.). The authors thank Ms. Naoe Watanabe for skillful </w:t>
      </w:r>
      <w:r w:rsidRPr="00602750">
        <w:rPr>
          <w:rFonts w:asciiTheme="minorHAnsi" w:eastAsia="Arial" w:hAnsiTheme="minorHAnsi" w:cstheme="minorHAnsi"/>
          <w:color w:val="auto"/>
        </w:rPr>
        <w:lastRenderedPageBreak/>
        <w:t>technical assistance.</w:t>
      </w:r>
    </w:p>
    <w:p w14:paraId="0CD8BEA4" w14:textId="77777777" w:rsidR="002B60F5" w:rsidRDefault="002B60F5" w:rsidP="00D45A62">
      <w:pPr>
        <w:rPr>
          <w:rFonts w:asciiTheme="minorHAnsi" w:eastAsia="Arial" w:hAnsiTheme="minorHAnsi" w:cstheme="minorHAnsi"/>
          <w:b/>
          <w:bCs/>
          <w:color w:val="auto"/>
        </w:rPr>
      </w:pPr>
    </w:p>
    <w:p w14:paraId="72166208" w14:textId="77777777" w:rsidR="002B60F5" w:rsidRDefault="00291084" w:rsidP="00D45A62">
      <w:pPr>
        <w:pStyle w:val="NormalWeb"/>
        <w:spacing w:before="0" w:beforeAutospacing="0" w:after="0" w:afterAutospacing="0"/>
        <w:rPr>
          <w:rFonts w:asciiTheme="minorHAnsi" w:eastAsia="Arial" w:hAnsiTheme="minorHAnsi" w:cstheme="minorBidi"/>
          <w:color w:val="auto"/>
        </w:rPr>
      </w:pPr>
      <w:r>
        <w:rPr>
          <w:rFonts w:asciiTheme="minorHAnsi" w:eastAsia="Arial" w:hAnsiTheme="minorHAnsi" w:cstheme="minorBidi"/>
          <w:b/>
          <w:bCs/>
          <w:color w:val="auto"/>
        </w:rPr>
        <w:t xml:space="preserve">DISCLOSURES: </w:t>
      </w:r>
    </w:p>
    <w:p w14:paraId="5FBBBF8C" w14:textId="77777777" w:rsidR="002B60F5" w:rsidRDefault="00291084" w:rsidP="00D45A62">
      <w:pPr>
        <w:rPr>
          <w:rFonts w:asciiTheme="minorHAnsi" w:eastAsia="Arial" w:hAnsiTheme="minorHAnsi" w:cstheme="minorHAnsi"/>
          <w:color w:val="auto"/>
        </w:rPr>
      </w:pPr>
      <w:r>
        <w:rPr>
          <w:rFonts w:asciiTheme="minorHAnsi" w:eastAsia="Arial" w:hAnsiTheme="minorHAnsi" w:cstheme="minorHAnsi"/>
          <w:color w:val="auto"/>
        </w:rPr>
        <w:t>The authors declare that they have no conflicts of interest.</w:t>
      </w:r>
    </w:p>
    <w:p w14:paraId="40B03467" w14:textId="77777777" w:rsidR="002B60F5" w:rsidRDefault="002B60F5" w:rsidP="00D45A62">
      <w:pPr>
        <w:rPr>
          <w:rFonts w:asciiTheme="minorHAnsi" w:eastAsia="Arial" w:hAnsiTheme="minorHAnsi" w:cstheme="minorHAnsi"/>
          <w:color w:val="auto"/>
        </w:rPr>
      </w:pPr>
    </w:p>
    <w:p w14:paraId="42D72564" w14:textId="77777777" w:rsidR="002B60F5" w:rsidRDefault="00291084" w:rsidP="00D45A62">
      <w:pPr>
        <w:rPr>
          <w:rFonts w:asciiTheme="minorHAnsi" w:eastAsia="Arial" w:hAnsiTheme="minorHAnsi" w:cstheme="minorBidi"/>
          <w:b/>
          <w:bCs/>
          <w:color w:val="auto"/>
        </w:rPr>
      </w:pPr>
      <w:r>
        <w:rPr>
          <w:rFonts w:asciiTheme="minorHAnsi" w:eastAsia="Arial" w:hAnsiTheme="minorHAnsi" w:cstheme="minorBidi"/>
          <w:b/>
          <w:bCs/>
          <w:color w:val="auto"/>
        </w:rPr>
        <w:t>REFERENCES:</w:t>
      </w:r>
      <w:r>
        <w:rPr>
          <w:rFonts w:asciiTheme="minorHAnsi" w:eastAsia="Arial" w:hAnsiTheme="minorHAnsi" w:cstheme="minorBidi"/>
          <w:color w:val="auto"/>
        </w:rPr>
        <w:t xml:space="preserve"> </w:t>
      </w:r>
    </w:p>
    <w:p w14:paraId="3C4E1FA1" w14:textId="77777777" w:rsidR="00602750" w:rsidRDefault="00291084" w:rsidP="00D45A62">
      <w:pPr>
        <w:pStyle w:val="ListParagraph"/>
        <w:numPr>
          <w:ilvl w:val="0"/>
          <w:numId w:val="36"/>
        </w:numPr>
        <w:ind w:left="0" w:firstLine="0"/>
        <w:rPr>
          <w:rFonts w:eastAsiaTheme="minorEastAsia"/>
          <w:noProof/>
          <w:color w:val="auto"/>
        </w:rPr>
      </w:pPr>
      <w:r w:rsidRPr="00602750">
        <w:rPr>
          <w:rFonts w:asciiTheme="minorHAnsi" w:eastAsiaTheme="minorEastAsia" w:hAnsiTheme="minorHAnsi" w:cstheme="minorHAnsi"/>
          <w:color w:val="auto"/>
        </w:rPr>
        <w:fldChar w:fldCharType="begin"/>
      </w:r>
      <w:r w:rsidRPr="00602750">
        <w:rPr>
          <w:rFonts w:asciiTheme="minorHAnsi" w:eastAsiaTheme="minorEastAsia" w:hAnsiTheme="minorHAnsi" w:cstheme="minorHAnsi"/>
          <w:color w:val="auto"/>
        </w:rPr>
        <w:instrText xml:space="preserve"> ADDIN EN.REFLIST </w:instrText>
      </w:r>
      <w:r w:rsidRPr="00602750">
        <w:rPr>
          <w:rFonts w:asciiTheme="minorHAnsi" w:eastAsiaTheme="minorEastAsia" w:hAnsiTheme="minorHAnsi" w:cstheme="minorHAnsi"/>
          <w:color w:val="auto"/>
        </w:rPr>
        <w:fldChar w:fldCharType="separate"/>
      </w:r>
      <w:bookmarkStart w:id="0" w:name="_ENREF_1"/>
      <w:r w:rsidRPr="00602750">
        <w:rPr>
          <w:rFonts w:eastAsiaTheme="minorEastAsia"/>
          <w:noProof/>
          <w:color w:val="auto"/>
        </w:rPr>
        <w:t>Washbourne, P.</w:t>
      </w:r>
      <w:r w:rsidR="00602750">
        <w:rPr>
          <w:rFonts w:eastAsiaTheme="minorEastAsia"/>
          <w:noProof/>
          <w:color w:val="auto"/>
        </w:rPr>
        <w:t>,</w:t>
      </w:r>
      <w:r w:rsidRPr="00602750">
        <w:rPr>
          <w:rFonts w:eastAsiaTheme="minorEastAsia"/>
          <w:noProof/>
          <w:color w:val="auto"/>
        </w:rPr>
        <w:t xml:space="preserve"> McAllister, A. K. Techniques for gene transfer into neurons. </w:t>
      </w:r>
      <w:r w:rsidRPr="00602750">
        <w:rPr>
          <w:rFonts w:eastAsiaTheme="minorEastAsia"/>
          <w:i/>
          <w:noProof/>
          <w:color w:val="auto"/>
        </w:rPr>
        <w:t>Curr</w:t>
      </w:r>
      <w:r w:rsidR="00602750">
        <w:rPr>
          <w:rFonts w:eastAsiaTheme="minorEastAsia"/>
          <w:i/>
          <w:noProof/>
          <w:color w:val="auto"/>
        </w:rPr>
        <w:t>ent</w:t>
      </w:r>
      <w:r w:rsidRPr="00602750">
        <w:rPr>
          <w:rFonts w:eastAsiaTheme="minorEastAsia"/>
          <w:i/>
          <w:noProof/>
          <w:color w:val="auto"/>
        </w:rPr>
        <w:t xml:space="preserve"> Opin</w:t>
      </w:r>
      <w:r w:rsidR="00602750">
        <w:rPr>
          <w:rFonts w:eastAsiaTheme="minorEastAsia"/>
          <w:i/>
          <w:noProof/>
          <w:color w:val="auto"/>
        </w:rPr>
        <w:t>ion in</w:t>
      </w:r>
      <w:r w:rsidRPr="00602750">
        <w:rPr>
          <w:rFonts w:eastAsiaTheme="minorEastAsia"/>
          <w:i/>
          <w:noProof/>
          <w:color w:val="auto"/>
        </w:rPr>
        <w:t xml:space="preserve"> Neurobiol</w:t>
      </w:r>
      <w:r w:rsidR="00602750">
        <w:rPr>
          <w:rFonts w:eastAsiaTheme="minorEastAsia"/>
          <w:i/>
          <w:noProof/>
          <w:color w:val="auto"/>
        </w:rPr>
        <w:t>ogy</w:t>
      </w:r>
      <w:r w:rsidRPr="00602750">
        <w:rPr>
          <w:rFonts w:eastAsiaTheme="minorEastAsia"/>
          <w:i/>
          <w:noProof/>
          <w:color w:val="auto"/>
        </w:rPr>
        <w:t>.</w:t>
      </w:r>
      <w:r w:rsidRPr="00602750">
        <w:rPr>
          <w:rFonts w:eastAsiaTheme="minorEastAsia"/>
          <w:noProof/>
          <w:color w:val="auto"/>
        </w:rPr>
        <w:t xml:space="preserve"> </w:t>
      </w:r>
      <w:r w:rsidRPr="00602750">
        <w:rPr>
          <w:rFonts w:eastAsiaTheme="minorEastAsia"/>
          <w:b/>
          <w:noProof/>
          <w:color w:val="auto"/>
        </w:rPr>
        <w:t>12</w:t>
      </w:r>
      <w:r w:rsidRPr="00602750">
        <w:rPr>
          <w:rFonts w:eastAsiaTheme="minorEastAsia"/>
          <w:noProof/>
          <w:color w:val="auto"/>
        </w:rPr>
        <w:t xml:space="preserve"> (5), 566-573 (2002).</w:t>
      </w:r>
      <w:bookmarkStart w:id="1" w:name="_ENREF_2"/>
      <w:bookmarkEnd w:id="0"/>
    </w:p>
    <w:p w14:paraId="6547AF0D" w14:textId="77777777" w:rsidR="00602750" w:rsidRDefault="00291084" w:rsidP="00D45A62">
      <w:pPr>
        <w:pStyle w:val="ListParagraph"/>
        <w:numPr>
          <w:ilvl w:val="0"/>
          <w:numId w:val="36"/>
        </w:numPr>
        <w:ind w:left="0" w:firstLine="0"/>
        <w:rPr>
          <w:rFonts w:eastAsiaTheme="minorEastAsia"/>
          <w:noProof/>
          <w:color w:val="auto"/>
        </w:rPr>
      </w:pPr>
      <w:r w:rsidRPr="00602750">
        <w:rPr>
          <w:rFonts w:eastAsiaTheme="minorEastAsia"/>
          <w:noProof/>
          <w:color w:val="auto"/>
        </w:rPr>
        <w:t xml:space="preserve">Capecchi, M. R. High efficiency transformation by direct microinjection of DNA into cultured mammalian cells. </w:t>
      </w:r>
      <w:r w:rsidRPr="00602750">
        <w:rPr>
          <w:rFonts w:eastAsiaTheme="minorEastAsia"/>
          <w:i/>
          <w:noProof/>
          <w:color w:val="auto"/>
        </w:rPr>
        <w:t>Cell.</w:t>
      </w:r>
      <w:r w:rsidRPr="00602750">
        <w:rPr>
          <w:rFonts w:eastAsiaTheme="minorEastAsia"/>
          <w:noProof/>
          <w:color w:val="auto"/>
        </w:rPr>
        <w:t xml:space="preserve"> </w:t>
      </w:r>
      <w:r w:rsidRPr="00602750">
        <w:rPr>
          <w:rFonts w:eastAsiaTheme="minorEastAsia"/>
          <w:b/>
          <w:noProof/>
          <w:color w:val="auto"/>
        </w:rPr>
        <w:t>22</w:t>
      </w:r>
      <w:r w:rsidRPr="00602750">
        <w:rPr>
          <w:rFonts w:eastAsiaTheme="minorEastAsia"/>
          <w:noProof/>
          <w:color w:val="auto"/>
        </w:rPr>
        <w:t xml:space="preserve"> (2 Pt 2), 479-488 (1980).</w:t>
      </w:r>
      <w:bookmarkStart w:id="2" w:name="_ENREF_3"/>
      <w:bookmarkEnd w:id="1"/>
    </w:p>
    <w:p w14:paraId="5B4A2365" w14:textId="77777777" w:rsidR="00602750" w:rsidRDefault="00291084" w:rsidP="00D45A62">
      <w:pPr>
        <w:pStyle w:val="ListParagraph"/>
        <w:numPr>
          <w:ilvl w:val="0"/>
          <w:numId w:val="36"/>
        </w:numPr>
        <w:ind w:left="0" w:firstLine="0"/>
        <w:rPr>
          <w:rFonts w:eastAsiaTheme="minorEastAsia"/>
          <w:noProof/>
          <w:color w:val="auto"/>
        </w:rPr>
      </w:pPr>
      <w:r w:rsidRPr="00602750">
        <w:rPr>
          <w:rFonts w:eastAsiaTheme="minorEastAsia"/>
          <w:noProof/>
          <w:color w:val="auto"/>
        </w:rPr>
        <w:t>Rae, J. L.</w:t>
      </w:r>
      <w:r w:rsidR="00602750" w:rsidRPr="00602750">
        <w:rPr>
          <w:rFonts w:eastAsiaTheme="minorEastAsia"/>
          <w:noProof/>
          <w:color w:val="auto"/>
        </w:rPr>
        <w:t xml:space="preserve">, </w:t>
      </w:r>
      <w:r w:rsidRPr="00602750">
        <w:rPr>
          <w:rFonts w:eastAsiaTheme="minorEastAsia"/>
          <w:noProof/>
          <w:color w:val="auto"/>
        </w:rPr>
        <w:t xml:space="preserve">Levis, R. A. Single-cell electroporation. </w:t>
      </w:r>
      <w:r w:rsidR="00602750" w:rsidRPr="000674A8">
        <w:rPr>
          <w:rFonts w:eastAsiaTheme="minorEastAsia"/>
          <w:i/>
          <w:noProof/>
          <w:color w:val="auto"/>
        </w:rPr>
        <w:t>Pflugers Arch</w:t>
      </w:r>
      <w:r w:rsidR="00602750">
        <w:rPr>
          <w:rFonts w:eastAsiaTheme="minorEastAsia"/>
          <w:i/>
          <w:noProof/>
          <w:color w:val="auto"/>
        </w:rPr>
        <w:t>ives: European Journal of Physiology</w:t>
      </w:r>
      <w:r w:rsidR="00602750" w:rsidRPr="000674A8">
        <w:rPr>
          <w:rFonts w:eastAsiaTheme="minorEastAsia"/>
          <w:i/>
          <w:noProof/>
          <w:color w:val="auto"/>
        </w:rPr>
        <w:t>.</w:t>
      </w:r>
      <w:r w:rsidRPr="00602750">
        <w:rPr>
          <w:rFonts w:eastAsiaTheme="minorEastAsia"/>
          <w:noProof/>
          <w:color w:val="auto"/>
        </w:rPr>
        <w:t xml:space="preserve"> </w:t>
      </w:r>
      <w:r w:rsidRPr="00602750">
        <w:rPr>
          <w:rFonts w:eastAsiaTheme="minorEastAsia"/>
          <w:b/>
          <w:noProof/>
          <w:color w:val="auto"/>
        </w:rPr>
        <w:t>443</w:t>
      </w:r>
      <w:r w:rsidRPr="00602750">
        <w:rPr>
          <w:rFonts w:eastAsiaTheme="minorEastAsia"/>
          <w:noProof/>
          <w:color w:val="auto"/>
        </w:rPr>
        <w:t xml:space="preserve"> (4), 664-670 (2002).</w:t>
      </w:r>
      <w:bookmarkStart w:id="3" w:name="_ENREF_4"/>
      <w:bookmarkEnd w:id="2"/>
    </w:p>
    <w:p w14:paraId="1C3955E7" w14:textId="77777777" w:rsidR="00602750" w:rsidRDefault="00291084" w:rsidP="00D45A62">
      <w:pPr>
        <w:pStyle w:val="ListParagraph"/>
        <w:numPr>
          <w:ilvl w:val="0"/>
          <w:numId w:val="36"/>
        </w:numPr>
        <w:ind w:left="0" w:firstLine="0"/>
        <w:rPr>
          <w:rFonts w:eastAsiaTheme="minorEastAsia"/>
          <w:noProof/>
          <w:color w:val="auto"/>
        </w:rPr>
      </w:pPr>
      <w:r w:rsidRPr="00602750">
        <w:rPr>
          <w:rFonts w:eastAsiaTheme="minorEastAsia"/>
          <w:noProof/>
          <w:color w:val="auto"/>
        </w:rPr>
        <w:t>Teruel, M. N., Blanpied, T. A., Shen, K., Augustine, G. J.</w:t>
      </w:r>
      <w:r w:rsidR="00602750">
        <w:rPr>
          <w:rFonts w:eastAsiaTheme="minorEastAsia"/>
          <w:noProof/>
          <w:color w:val="auto"/>
        </w:rPr>
        <w:t>,</w:t>
      </w:r>
      <w:r w:rsidRPr="00602750">
        <w:rPr>
          <w:rFonts w:eastAsiaTheme="minorEastAsia"/>
          <w:noProof/>
          <w:color w:val="auto"/>
        </w:rPr>
        <w:t xml:space="preserve"> Meyer, T. A versatile microporation technique for the transfection of cultured CNS neurons. </w:t>
      </w:r>
      <w:r w:rsidRPr="00602750">
        <w:rPr>
          <w:rFonts w:eastAsiaTheme="minorEastAsia"/>
          <w:i/>
          <w:noProof/>
          <w:color w:val="auto"/>
        </w:rPr>
        <w:t>J</w:t>
      </w:r>
      <w:r w:rsidR="00602750">
        <w:rPr>
          <w:rFonts w:eastAsiaTheme="minorEastAsia"/>
          <w:i/>
          <w:noProof/>
          <w:color w:val="auto"/>
        </w:rPr>
        <w:t>ournal of</w:t>
      </w:r>
      <w:r w:rsidRPr="00602750">
        <w:rPr>
          <w:rFonts w:eastAsiaTheme="minorEastAsia"/>
          <w:i/>
          <w:noProof/>
          <w:color w:val="auto"/>
        </w:rPr>
        <w:t xml:space="preserve"> Neurosci</w:t>
      </w:r>
      <w:r w:rsidR="00602750">
        <w:rPr>
          <w:rFonts w:eastAsiaTheme="minorEastAsia"/>
          <w:i/>
          <w:noProof/>
          <w:color w:val="auto"/>
        </w:rPr>
        <w:t>ence</w:t>
      </w:r>
      <w:r w:rsidRPr="00602750">
        <w:rPr>
          <w:rFonts w:eastAsiaTheme="minorEastAsia"/>
          <w:i/>
          <w:noProof/>
          <w:color w:val="auto"/>
        </w:rPr>
        <w:t xml:space="preserve"> Methods.</w:t>
      </w:r>
      <w:r w:rsidRPr="00602750">
        <w:rPr>
          <w:rFonts w:eastAsiaTheme="minorEastAsia"/>
          <w:noProof/>
          <w:color w:val="auto"/>
        </w:rPr>
        <w:t xml:space="preserve"> </w:t>
      </w:r>
      <w:r w:rsidRPr="00602750">
        <w:rPr>
          <w:rFonts w:eastAsiaTheme="minorEastAsia"/>
          <w:b/>
          <w:noProof/>
          <w:color w:val="auto"/>
        </w:rPr>
        <w:t>93</w:t>
      </w:r>
      <w:r w:rsidRPr="00602750">
        <w:rPr>
          <w:rFonts w:eastAsiaTheme="minorEastAsia"/>
          <w:noProof/>
          <w:color w:val="auto"/>
        </w:rPr>
        <w:t xml:space="preserve"> (1), 37-48 (1999).</w:t>
      </w:r>
      <w:bookmarkStart w:id="4" w:name="_ENREF_5"/>
      <w:bookmarkEnd w:id="3"/>
    </w:p>
    <w:p w14:paraId="65E47FC8" w14:textId="77777777" w:rsidR="00602750" w:rsidRDefault="00291084" w:rsidP="00D45A62">
      <w:pPr>
        <w:pStyle w:val="ListParagraph"/>
        <w:numPr>
          <w:ilvl w:val="0"/>
          <w:numId w:val="36"/>
        </w:numPr>
        <w:ind w:left="0" w:firstLine="0"/>
        <w:rPr>
          <w:rFonts w:eastAsiaTheme="minorEastAsia"/>
          <w:noProof/>
          <w:color w:val="auto"/>
        </w:rPr>
      </w:pPr>
      <w:r w:rsidRPr="00602750">
        <w:rPr>
          <w:rFonts w:eastAsiaTheme="minorEastAsia"/>
          <w:noProof/>
          <w:color w:val="auto"/>
        </w:rPr>
        <w:t>Rathenberg, J., Nevian, T.</w:t>
      </w:r>
      <w:r w:rsidR="00602750" w:rsidRPr="00602750">
        <w:rPr>
          <w:rFonts w:eastAsiaTheme="minorEastAsia"/>
          <w:noProof/>
          <w:color w:val="auto"/>
        </w:rPr>
        <w:t>,</w:t>
      </w:r>
      <w:r w:rsidRPr="00602750">
        <w:rPr>
          <w:rFonts w:eastAsiaTheme="minorEastAsia"/>
          <w:noProof/>
          <w:color w:val="auto"/>
        </w:rPr>
        <w:t xml:space="preserve"> Witzemann, V. High-efficiency transfection of individual neurons using modified electrophysiology techniques. </w:t>
      </w:r>
      <w:r w:rsidRPr="00602750">
        <w:rPr>
          <w:rFonts w:eastAsiaTheme="minorEastAsia"/>
          <w:i/>
          <w:noProof/>
          <w:color w:val="auto"/>
        </w:rPr>
        <w:t>J</w:t>
      </w:r>
      <w:r w:rsidR="00602750">
        <w:rPr>
          <w:rFonts w:eastAsiaTheme="minorEastAsia"/>
          <w:i/>
          <w:noProof/>
          <w:color w:val="auto"/>
        </w:rPr>
        <w:t>ournal of</w:t>
      </w:r>
      <w:r w:rsidRPr="00602750">
        <w:rPr>
          <w:rFonts w:eastAsiaTheme="minorEastAsia"/>
          <w:i/>
          <w:noProof/>
          <w:color w:val="auto"/>
        </w:rPr>
        <w:t xml:space="preserve"> Neurosci</w:t>
      </w:r>
      <w:r w:rsidR="00602750">
        <w:rPr>
          <w:rFonts w:eastAsiaTheme="minorEastAsia"/>
          <w:i/>
          <w:noProof/>
          <w:color w:val="auto"/>
        </w:rPr>
        <w:t>ence</w:t>
      </w:r>
      <w:r w:rsidRPr="00602750">
        <w:rPr>
          <w:rFonts w:eastAsiaTheme="minorEastAsia"/>
          <w:i/>
          <w:noProof/>
          <w:color w:val="auto"/>
        </w:rPr>
        <w:t xml:space="preserve"> Methods.</w:t>
      </w:r>
      <w:r w:rsidRPr="00602750">
        <w:rPr>
          <w:rFonts w:eastAsiaTheme="minorEastAsia"/>
          <w:noProof/>
          <w:color w:val="auto"/>
        </w:rPr>
        <w:t xml:space="preserve"> </w:t>
      </w:r>
      <w:r w:rsidRPr="00602750">
        <w:rPr>
          <w:rFonts w:eastAsiaTheme="minorEastAsia"/>
          <w:b/>
          <w:noProof/>
          <w:color w:val="auto"/>
        </w:rPr>
        <w:t>126</w:t>
      </w:r>
      <w:r w:rsidRPr="00602750">
        <w:rPr>
          <w:rFonts w:eastAsiaTheme="minorEastAsia"/>
          <w:noProof/>
          <w:color w:val="auto"/>
        </w:rPr>
        <w:t xml:space="preserve"> (1), 91-98 (2003).</w:t>
      </w:r>
      <w:bookmarkStart w:id="5" w:name="_ENREF_6"/>
      <w:bookmarkEnd w:id="4"/>
    </w:p>
    <w:p w14:paraId="2AF9840B" w14:textId="77777777" w:rsidR="00D45A62" w:rsidRDefault="00291084" w:rsidP="00D45A62">
      <w:pPr>
        <w:pStyle w:val="ListParagraph"/>
        <w:numPr>
          <w:ilvl w:val="0"/>
          <w:numId w:val="36"/>
        </w:numPr>
        <w:ind w:left="0" w:firstLine="0"/>
        <w:rPr>
          <w:rFonts w:eastAsiaTheme="minorEastAsia"/>
          <w:noProof/>
          <w:color w:val="auto"/>
        </w:rPr>
      </w:pPr>
      <w:r w:rsidRPr="00602750">
        <w:rPr>
          <w:rFonts w:eastAsiaTheme="minorEastAsia"/>
          <w:noProof/>
          <w:color w:val="auto"/>
        </w:rPr>
        <w:t>Tanaka, M., Yanagawa, Y.</w:t>
      </w:r>
      <w:r w:rsidR="00602750">
        <w:rPr>
          <w:rFonts w:eastAsiaTheme="minorEastAsia"/>
          <w:noProof/>
          <w:color w:val="auto"/>
        </w:rPr>
        <w:t xml:space="preserve">, </w:t>
      </w:r>
      <w:r w:rsidRPr="00602750">
        <w:rPr>
          <w:rFonts w:eastAsiaTheme="minorEastAsia"/>
          <w:noProof/>
          <w:color w:val="auto"/>
        </w:rPr>
        <w:t xml:space="preserve">Hirashima, N. Transfer of small interfering RNA by single-cell electroporation in cerebellar cell cultures. </w:t>
      </w:r>
      <w:r w:rsidRPr="00602750">
        <w:rPr>
          <w:rFonts w:eastAsiaTheme="minorEastAsia"/>
          <w:i/>
          <w:noProof/>
          <w:color w:val="auto"/>
        </w:rPr>
        <w:t>J</w:t>
      </w:r>
      <w:r w:rsidR="00D45A62">
        <w:rPr>
          <w:rFonts w:eastAsiaTheme="minorEastAsia"/>
          <w:i/>
          <w:noProof/>
          <w:color w:val="auto"/>
        </w:rPr>
        <w:t xml:space="preserve">ournal of </w:t>
      </w:r>
      <w:r w:rsidRPr="00602750">
        <w:rPr>
          <w:rFonts w:eastAsiaTheme="minorEastAsia"/>
          <w:i/>
          <w:noProof/>
          <w:color w:val="auto"/>
        </w:rPr>
        <w:t>Neurosci</w:t>
      </w:r>
      <w:r w:rsidR="00D45A62">
        <w:rPr>
          <w:rFonts w:eastAsiaTheme="minorEastAsia"/>
          <w:i/>
          <w:noProof/>
          <w:color w:val="auto"/>
        </w:rPr>
        <w:t>ence</w:t>
      </w:r>
      <w:r w:rsidRPr="00602750">
        <w:rPr>
          <w:rFonts w:eastAsiaTheme="minorEastAsia"/>
          <w:i/>
          <w:noProof/>
          <w:color w:val="auto"/>
        </w:rPr>
        <w:t xml:space="preserve"> Methods.</w:t>
      </w:r>
      <w:r w:rsidRPr="00602750">
        <w:rPr>
          <w:rFonts w:eastAsiaTheme="minorEastAsia"/>
          <w:noProof/>
          <w:color w:val="auto"/>
        </w:rPr>
        <w:t xml:space="preserve"> </w:t>
      </w:r>
      <w:r w:rsidRPr="00602750">
        <w:rPr>
          <w:rFonts w:eastAsiaTheme="minorEastAsia"/>
          <w:b/>
          <w:noProof/>
          <w:color w:val="auto"/>
        </w:rPr>
        <w:t>178</w:t>
      </w:r>
      <w:r w:rsidRPr="00602750">
        <w:rPr>
          <w:rFonts w:eastAsiaTheme="minorEastAsia"/>
          <w:noProof/>
          <w:color w:val="auto"/>
        </w:rPr>
        <w:t xml:space="preserve"> (1), 80-86 (2009).</w:t>
      </w:r>
      <w:bookmarkStart w:id="6" w:name="_ENREF_7"/>
      <w:bookmarkEnd w:id="5"/>
    </w:p>
    <w:p w14:paraId="35524F8F"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Wiegert, J. S., Gee, C. E.</w:t>
      </w:r>
      <w:r w:rsidR="00D45A62" w:rsidRPr="00D45A62">
        <w:rPr>
          <w:rFonts w:eastAsiaTheme="minorEastAsia"/>
          <w:noProof/>
          <w:color w:val="auto"/>
        </w:rPr>
        <w:t>,</w:t>
      </w:r>
      <w:r w:rsidRPr="00D45A62">
        <w:rPr>
          <w:rFonts w:eastAsiaTheme="minorEastAsia"/>
          <w:noProof/>
          <w:color w:val="auto"/>
        </w:rPr>
        <w:t xml:space="preserve"> Oertner, T. G. Single-Cell Electroporation of Neurons. </w:t>
      </w:r>
      <w:r w:rsidRPr="00D45A62">
        <w:rPr>
          <w:rFonts w:eastAsiaTheme="minorEastAsia"/>
          <w:i/>
          <w:noProof/>
          <w:color w:val="auto"/>
        </w:rPr>
        <w:t>Cold Spring Harb</w:t>
      </w:r>
      <w:r w:rsidR="00D45A62" w:rsidRPr="00D45A62">
        <w:rPr>
          <w:rFonts w:eastAsiaTheme="minorEastAsia"/>
          <w:i/>
          <w:noProof/>
          <w:color w:val="auto"/>
        </w:rPr>
        <w:t>or</w:t>
      </w:r>
      <w:r w:rsidRPr="00D45A62">
        <w:rPr>
          <w:rFonts w:eastAsiaTheme="minorEastAsia"/>
          <w:i/>
          <w:noProof/>
          <w:color w:val="auto"/>
        </w:rPr>
        <w:t xml:space="preserve"> Protoc</w:t>
      </w:r>
      <w:r w:rsidR="00D45A62" w:rsidRPr="00D45A62">
        <w:rPr>
          <w:rFonts w:eastAsiaTheme="minorEastAsia"/>
          <w:i/>
          <w:noProof/>
          <w:color w:val="auto"/>
        </w:rPr>
        <w:t>ols</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2017</w:t>
      </w:r>
      <w:r w:rsidRPr="00D45A62">
        <w:rPr>
          <w:rFonts w:eastAsiaTheme="minorEastAsia"/>
          <w:noProof/>
          <w:color w:val="auto"/>
        </w:rPr>
        <w:t xml:space="preserve"> (2), prot094904 (2017).</w:t>
      </w:r>
      <w:bookmarkStart w:id="7" w:name="_ENREF_8"/>
      <w:bookmarkEnd w:id="6"/>
    </w:p>
    <w:p w14:paraId="286E8D9B"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Li, L.</w:t>
      </w:r>
      <w:r w:rsidRPr="00D45A62">
        <w:rPr>
          <w:rFonts w:eastAsiaTheme="minorEastAsia"/>
          <w:iCs/>
          <w:noProof/>
          <w:color w:val="auto"/>
        </w:rPr>
        <w:t xml:space="preserve"> et al.</w:t>
      </w:r>
      <w:r w:rsidRPr="00D45A62">
        <w:rPr>
          <w:rFonts w:eastAsiaTheme="minorEastAsia"/>
          <w:noProof/>
          <w:color w:val="auto"/>
        </w:rPr>
        <w:t xml:space="preserve"> A robot for high yield electrophysiology and morphology of single neurons in vivo. </w:t>
      </w:r>
      <w:r w:rsidRPr="00D45A62">
        <w:rPr>
          <w:rFonts w:eastAsiaTheme="minorEastAsia"/>
          <w:i/>
          <w:noProof/>
          <w:color w:val="auto"/>
        </w:rPr>
        <w:t>Nat</w:t>
      </w:r>
      <w:r w:rsidR="00D45A62">
        <w:rPr>
          <w:rFonts w:eastAsiaTheme="minorEastAsia"/>
          <w:i/>
          <w:noProof/>
          <w:color w:val="auto"/>
        </w:rPr>
        <w:t>ure</w:t>
      </w:r>
      <w:r w:rsidRPr="00D45A62">
        <w:rPr>
          <w:rFonts w:eastAsiaTheme="minorEastAsia"/>
          <w:i/>
          <w:noProof/>
          <w:color w:val="auto"/>
        </w:rPr>
        <w:t xml:space="preserve"> Commun</w:t>
      </w:r>
      <w:r w:rsidR="00D45A62">
        <w:rPr>
          <w:rFonts w:eastAsiaTheme="minorEastAsia"/>
          <w:i/>
          <w:noProof/>
          <w:color w:val="auto"/>
        </w:rPr>
        <w:t>ication</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8</w:t>
      </w:r>
      <w:r w:rsidR="00D45A62">
        <w:rPr>
          <w:rFonts w:eastAsiaTheme="minorEastAsia"/>
          <w:noProof/>
          <w:color w:val="auto"/>
        </w:rPr>
        <w:t xml:space="preserve">, </w:t>
      </w:r>
      <w:r w:rsidRPr="00D45A62">
        <w:rPr>
          <w:rFonts w:eastAsiaTheme="minorEastAsia"/>
          <w:noProof/>
          <w:color w:val="auto"/>
        </w:rPr>
        <w:t>15604 (2017).</w:t>
      </w:r>
      <w:bookmarkStart w:id="8" w:name="_ENREF_9"/>
      <w:bookmarkEnd w:id="7"/>
    </w:p>
    <w:p w14:paraId="16A56EB3"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Steinmeyer, J. D.</w:t>
      </w:r>
      <w:r w:rsidR="00D45A62" w:rsidRPr="00D45A62">
        <w:rPr>
          <w:rFonts w:eastAsiaTheme="minorEastAsia"/>
          <w:noProof/>
          <w:color w:val="auto"/>
        </w:rPr>
        <w:t xml:space="preserve">, </w:t>
      </w:r>
      <w:r w:rsidRPr="00D45A62">
        <w:rPr>
          <w:rFonts w:eastAsiaTheme="minorEastAsia"/>
          <w:noProof/>
          <w:color w:val="auto"/>
        </w:rPr>
        <w:t xml:space="preserve">Yanik, M. F. High-throughput single-cell manipulation in brain tissue. </w:t>
      </w:r>
      <w:r w:rsidRPr="00D45A62">
        <w:rPr>
          <w:rFonts w:eastAsiaTheme="minorEastAsia"/>
          <w:i/>
          <w:noProof/>
          <w:color w:val="auto"/>
        </w:rPr>
        <w:t>PLoS One.</w:t>
      </w:r>
      <w:r w:rsidRPr="00D45A62">
        <w:rPr>
          <w:rFonts w:eastAsiaTheme="minorEastAsia"/>
          <w:noProof/>
          <w:color w:val="auto"/>
        </w:rPr>
        <w:t xml:space="preserve"> </w:t>
      </w:r>
      <w:r w:rsidRPr="00D45A62">
        <w:rPr>
          <w:rFonts w:eastAsiaTheme="minorEastAsia"/>
          <w:b/>
          <w:noProof/>
          <w:color w:val="auto"/>
        </w:rPr>
        <w:t>7</w:t>
      </w:r>
      <w:r w:rsidRPr="00D45A62">
        <w:rPr>
          <w:rFonts w:eastAsiaTheme="minorEastAsia"/>
          <w:noProof/>
          <w:color w:val="auto"/>
        </w:rPr>
        <w:t xml:space="preserve"> (4), e35603 (2012).</w:t>
      </w:r>
      <w:bookmarkStart w:id="9" w:name="_ENREF_10"/>
      <w:bookmarkEnd w:id="8"/>
    </w:p>
    <w:p w14:paraId="364968DF"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Keener, D. G., Cheung, A.</w:t>
      </w:r>
      <w:r w:rsidR="00D45A62">
        <w:rPr>
          <w:rFonts w:eastAsiaTheme="minorEastAsia"/>
          <w:noProof/>
          <w:color w:val="auto"/>
        </w:rPr>
        <w:t>,</w:t>
      </w:r>
      <w:r w:rsidRPr="00D45A62">
        <w:rPr>
          <w:rFonts w:eastAsiaTheme="minorEastAsia"/>
          <w:noProof/>
          <w:color w:val="auto"/>
        </w:rPr>
        <w:t xml:space="preserve"> Futai, K. A highly efficient method for single-cell electroporation in mouse organotypic hippocampal slice culture. </w:t>
      </w:r>
      <w:r w:rsidRPr="00D45A62">
        <w:rPr>
          <w:rFonts w:eastAsiaTheme="minorEastAsia"/>
          <w:i/>
          <w:noProof/>
          <w:color w:val="auto"/>
        </w:rPr>
        <w:t>J</w:t>
      </w:r>
      <w:r w:rsidR="00D45A62">
        <w:rPr>
          <w:rFonts w:eastAsiaTheme="minorEastAsia"/>
          <w:i/>
          <w:noProof/>
          <w:color w:val="auto"/>
        </w:rPr>
        <w:t>ournal of</w:t>
      </w:r>
      <w:r w:rsidRPr="00D45A62">
        <w:rPr>
          <w:rFonts w:eastAsiaTheme="minorEastAsia"/>
          <w:i/>
          <w:noProof/>
          <w:color w:val="auto"/>
        </w:rPr>
        <w:t xml:space="preserve"> Neurosci</w:t>
      </w:r>
      <w:r w:rsidR="00D45A62">
        <w:rPr>
          <w:rFonts w:eastAsiaTheme="minorEastAsia"/>
          <w:i/>
          <w:noProof/>
          <w:color w:val="auto"/>
        </w:rPr>
        <w:t>ence</w:t>
      </w:r>
      <w:r w:rsidRPr="00D45A62">
        <w:rPr>
          <w:rFonts w:eastAsiaTheme="minorEastAsia"/>
          <w:i/>
          <w:noProof/>
          <w:color w:val="auto"/>
        </w:rPr>
        <w:t xml:space="preserve"> Methods.</w:t>
      </w:r>
      <w:r w:rsidRPr="00D45A62">
        <w:rPr>
          <w:rFonts w:eastAsiaTheme="minorEastAsia"/>
          <w:noProof/>
          <w:color w:val="auto"/>
        </w:rPr>
        <w:t xml:space="preserve"> </w:t>
      </w:r>
      <w:r w:rsidRPr="00D45A62">
        <w:rPr>
          <w:rFonts w:eastAsiaTheme="minorEastAsia"/>
          <w:b/>
          <w:noProof/>
          <w:color w:val="auto"/>
        </w:rPr>
        <w:t>337</w:t>
      </w:r>
      <w:r w:rsidRPr="00D45A62">
        <w:rPr>
          <w:rFonts w:eastAsiaTheme="minorEastAsia"/>
          <w:noProof/>
          <w:color w:val="auto"/>
        </w:rPr>
        <w:t xml:space="preserve"> 108632 (2020).</w:t>
      </w:r>
      <w:bookmarkStart w:id="10" w:name="_ENREF_11"/>
      <w:bookmarkEnd w:id="9"/>
    </w:p>
    <w:p w14:paraId="387ED8A0"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Stoppini, L., Buchs, P. A.</w:t>
      </w:r>
      <w:r w:rsidR="00D45A62">
        <w:rPr>
          <w:rFonts w:eastAsiaTheme="minorEastAsia"/>
          <w:noProof/>
          <w:color w:val="auto"/>
        </w:rPr>
        <w:t>,</w:t>
      </w:r>
      <w:r w:rsidRPr="00D45A62">
        <w:rPr>
          <w:rFonts w:eastAsiaTheme="minorEastAsia"/>
          <w:noProof/>
          <w:color w:val="auto"/>
        </w:rPr>
        <w:t xml:space="preserve"> Muller, D. A simple method for organotypic cultures of nervous tissue. </w:t>
      </w:r>
      <w:r w:rsidRPr="00D45A62">
        <w:rPr>
          <w:rFonts w:eastAsiaTheme="minorEastAsia"/>
          <w:i/>
          <w:noProof/>
          <w:color w:val="auto"/>
        </w:rPr>
        <w:t>J</w:t>
      </w:r>
      <w:r w:rsidR="00D45A62">
        <w:rPr>
          <w:rFonts w:eastAsiaTheme="minorEastAsia"/>
          <w:i/>
          <w:noProof/>
          <w:color w:val="auto"/>
        </w:rPr>
        <w:t>ournal of</w:t>
      </w:r>
      <w:r w:rsidRPr="00D45A62">
        <w:rPr>
          <w:rFonts w:eastAsiaTheme="minorEastAsia"/>
          <w:i/>
          <w:noProof/>
          <w:color w:val="auto"/>
        </w:rPr>
        <w:t xml:space="preserve"> Neurosci</w:t>
      </w:r>
      <w:r w:rsidR="00D45A62">
        <w:rPr>
          <w:rFonts w:eastAsiaTheme="minorEastAsia"/>
          <w:i/>
          <w:noProof/>
          <w:color w:val="auto"/>
        </w:rPr>
        <w:t>ence</w:t>
      </w:r>
      <w:r w:rsidRPr="00D45A62">
        <w:rPr>
          <w:rFonts w:eastAsiaTheme="minorEastAsia"/>
          <w:i/>
          <w:noProof/>
          <w:color w:val="auto"/>
        </w:rPr>
        <w:t xml:space="preserve"> Methods.</w:t>
      </w:r>
      <w:r w:rsidRPr="00D45A62">
        <w:rPr>
          <w:rFonts w:eastAsiaTheme="minorEastAsia"/>
          <w:noProof/>
          <w:color w:val="auto"/>
        </w:rPr>
        <w:t xml:space="preserve"> </w:t>
      </w:r>
      <w:r w:rsidRPr="00D45A62">
        <w:rPr>
          <w:rFonts w:eastAsiaTheme="minorEastAsia"/>
          <w:b/>
          <w:noProof/>
          <w:color w:val="auto"/>
        </w:rPr>
        <w:t>37</w:t>
      </w:r>
      <w:r w:rsidRPr="00D45A62">
        <w:rPr>
          <w:rFonts w:eastAsiaTheme="minorEastAsia"/>
          <w:noProof/>
          <w:color w:val="auto"/>
        </w:rPr>
        <w:t xml:space="preserve"> (2), 173-182 (1991).</w:t>
      </w:r>
      <w:bookmarkStart w:id="11" w:name="_ENREF_12"/>
      <w:bookmarkEnd w:id="10"/>
    </w:p>
    <w:p w14:paraId="4C9025FA"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Ibata, K., Sun, Q.</w:t>
      </w:r>
      <w:r w:rsidR="00D45A62" w:rsidRPr="00D45A62">
        <w:rPr>
          <w:rFonts w:eastAsiaTheme="minorEastAsia"/>
          <w:noProof/>
          <w:color w:val="auto"/>
        </w:rPr>
        <w:t>,</w:t>
      </w:r>
      <w:r w:rsidRPr="00D45A62">
        <w:rPr>
          <w:rFonts w:eastAsiaTheme="minorEastAsia"/>
          <w:noProof/>
          <w:color w:val="auto"/>
        </w:rPr>
        <w:t xml:space="preserve"> Turrigiano, G. G. Rapid synaptic scaling induced by changes in postsynaptic firing. </w:t>
      </w:r>
      <w:r w:rsidRPr="00D45A62">
        <w:rPr>
          <w:rFonts w:eastAsiaTheme="minorEastAsia"/>
          <w:i/>
          <w:noProof/>
          <w:color w:val="auto"/>
        </w:rPr>
        <w:t>Neuron.</w:t>
      </w:r>
      <w:r w:rsidRPr="00D45A62">
        <w:rPr>
          <w:rFonts w:eastAsiaTheme="minorEastAsia"/>
          <w:noProof/>
          <w:color w:val="auto"/>
        </w:rPr>
        <w:t xml:space="preserve"> </w:t>
      </w:r>
      <w:r w:rsidRPr="00D45A62">
        <w:rPr>
          <w:rFonts w:eastAsiaTheme="minorEastAsia"/>
          <w:b/>
          <w:noProof/>
          <w:color w:val="auto"/>
        </w:rPr>
        <w:t>57</w:t>
      </w:r>
      <w:r w:rsidRPr="00D45A62">
        <w:rPr>
          <w:rFonts w:eastAsiaTheme="minorEastAsia"/>
          <w:noProof/>
          <w:color w:val="auto"/>
        </w:rPr>
        <w:t xml:space="preserve"> (6), 819-826 (2008).</w:t>
      </w:r>
      <w:bookmarkStart w:id="12" w:name="_ENREF_13"/>
      <w:bookmarkEnd w:id="11"/>
    </w:p>
    <w:p w14:paraId="638A8716"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Li, Y.</w:t>
      </w:r>
      <w:r w:rsidRPr="00D45A62">
        <w:rPr>
          <w:rFonts w:eastAsiaTheme="minorEastAsia"/>
          <w:i/>
          <w:noProof/>
          <w:color w:val="auto"/>
        </w:rPr>
        <w:t xml:space="preserve"> </w:t>
      </w:r>
      <w:r w:rsidRPr="00D45A62">
        <w:rPr>
          <w:rFonts w:eastAsiaTheme="minorEastAsia"/>
          <w:iCs/>
          <w:noProof/>
          <w:color w:val="auto"/>
        </w:rPr>
        <w:t xml:space="preserve">et al. </w:t>
      </w:r>
      <w:r w:rsidRPr="00D45A62">
        <w:rPr>
          <w:rFonts w:eastAsiaTheme="minorEastAsia"/>
          <w:noProof/>
          <w:color w:val="auto"/>
        </w:rPr>
        <w:t xml:space="preserve">Electroporation on microchips: the harmful effects of pH changes and scaling down. </w:t>
      </w:r>
      <w:r w:rsidRPr="00D45A62">
        <w:rPr>
          <w:rFonts w:eastAsiaTheme="minorEastAsia"/>
          <w:i/>
          <w:noProof/>
          <w:color w:val="auto"/>
        </w:rPr>
        <w:t>Sci</w:t>
      </w:r>
      <w:r w:rsidR="00D45A62">
        <w:rPr>
          <w:rFonts w:eastAsiaTheme="minorEastAsia"/>
          <w:i/>
          <w:noProof/>
          <w:color w:val="auto"/>
        </w:rPr>
        <w:t>ence</w:t>
      </w:r>
      <w:r w:rsidRPr="00D45A62">
        <w:rPr>
          <w:rFonts w:eastAsiaTheme="minorEastAsia"/>
          <w:i/>
          <w:noProof/>
          <w:color w:val="auto"/>
        </w:rPr>
        <w:t xml:space="preserve"> Rep</w:t>
      </w:r>
      <w:r w:rsidR="00D45A62">
        <w:rPr>
          <w:rFonts w:eastAsiaTheme="minorEastAsia"/>
          <w:i/>
          <w:noProof/>
          <w:color w:val="auto"/>
        </w:rPr>
        <w:t>orts</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5</w:t>
      </w:r>
      <w:r w:rsidR="00D45A62">
        <w:rPr>
          <w:rFonts w:eastAsiaTheme="minorEastAsia"/>
          <w:noProof/>
          <w:color w:val="auto"/>
        </w:rPr>
        <w:t xml:space="preserve">, </w:t>
      </w:r>
      <w:r w:rsidRPr="00D45A62">
        <w:rPr>
          <w:rFonts w:eastAsiaTheme="minorEastAsia"/>
          <w:noProof/>
          <w:color w:val="auto"/>
        </w:rPr>
        <w:t>17817 (2015).</w:t>
      </w:r>
      <w:bookmarkStart w:id="13" w:name="_ENREF_14"/>
      <w:bookmarkEnd w:id="12"/>
    </w:p>
    <w:p w14:paraId="682BF3A8"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Karra, D.</w:t>
      </w:r>
      <w:r w:rsidR="00D45A62">
        <w:rPr>
          <w:rFonts w:eastAsiaTheme="minorEastAsia"/>
          <w:noProof/>
          <w:color w:val="auto"/>
        </w:rPr>
        <w:t>,</w:t>
      </w:r>
      <w:r w:rsidRPr="00D45A62">
        <w:rPr>
          <w:rFonts w:eastAsiaTheme="minorEastAsia"/>
          <w:noProof/>
          <w:color w:val="auto"/>
        </w:rPr>
        <w:t xml:space="preserve"> Dahm, R. Transfection techniques for neuronal cells. </w:t>
      </w:r>
      <w:r w:rsidRPr="00D45A62">
        <w:rPr>
          <w:rFonts w:eastAsiaTheme="minorEastAsia"/>
          <w:i/>
          <w:noProof/>
          <w:color w:val="auto"/>
        </w:rPr>
        <w:t>J</w:t>
      </w:r>
      <w:r w:rsidR="00D45A62">
        <w:rPr>
          <w:rFonts w:eastAsiaTheme="minorEastAsia"/>
          <w:i/>
          <w:noProof/>
          <w:color w:val="auto"/>
        </w:rPr>
        <w:t>ournal of</w:t>
      </w:r>
      <w:r w:rsidRPr="00D45A62">
        <w:rPr>
          <w:rFonts w:eastAsiaTheme="minorEastAsia"/>
          <w:i/>
          <w:noProof/>
          <w:color w:val="auto"/>
        </w:rPr>
        <w:t xml:space="preserve"> Neurosci</w:t>
      </w:r>
      <w:r w:rsidR="00D45A62">
        <w:rPr>
          <w:rFonts w:eastAsiaTheme="minorEastAsia"/>
          <w:i/>
          <w:noProof/>
          <w:color w:val="auto"/>
        </w:rPr>
        <w:t>ence</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30</w:t>
      </w:r>
      <w:r w:rsidRPr="00D45A62">
        <w:rPr>
          <w:rFonts w:eastAsiaTheme="minorEastAsia"/>
          <w:noProof/>
          <w:color w:val="auto"/>
        </w:rPr>
        <w:t xml:space="preserve"> (18), 6171-6177 (2010).</w:t>
      </w:r>
      <w:bookmarkStart w:id="14" w:name="_ENREF_15"/>
      <w:bookmarkEnd w:id="13"/>
    </w:p>
    <w:p w14:paraId="4A7F4FEE"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Taverna, E., Haffner, C., Pepperkok, R.</w:t>
      </w:r>
      <w:r w:rsidR="00D45A62">
        <w:rPr>
          <w:rFonts w:eastAsiaTheme="minorEastAsia"/>
          <w:noProof/>
          <w:color w:val="auto"/>
        </w:rPr>
        <w:t>,</w:t>
      </w:r>
      <w:r w:rsidRPr="00D45A62">
        <w:rPr>
          <w:rFonts w:eastAsiaTheme="minorEastAsia"/>
          <w:noProof/>
          <w:color w:val="auto"/>
        </w:rPr>
        <w:t xml:space="preserve"> Huttner, W. B. A new approach to manipulate the fate of single neural stem cells in tissue. </w:t>
      </w:r>
      <w:r w:rsidRPr="00D45A62">
        <w:rPr>
          <w:rFonts w:eastAsiaTheme="minorEastAsia"/>
          <w:i/>
          <w:noProof/>
          <w:color w:val="auto"/>
        </w:rPr>
        <w:t>Nat</w:t>
      </w:r>
      <w:r w:rsidR="00D45A62">
        <w:rPr>
          <w:rFonts w:eastAsiaTheme="minorEastAsia"/>
          <w:i/>
          <w:noProof/>
          <w:color w:val="auto"/>
        </w:rPr>
        <w:t>ure</w:t>
      </w:r>
      <w:r w:rsidRPr="00D45A62">
        <w:rPr>
          <w:rFonts w:eastAsiaTheme="minorEastAsia"/>
          <w:i/>
          <w:noProof/>
          <w:color w:val="auto"/>
        </w:rPr>
        <w:t xml:space="preserve"> Neurosci</w:t>
      </w:r>
      <w:r w:rsidR="00D45A62">
        <w:rPr>
          <w:rFonts w:eastAsiaTheme="minorEastAsia"/>
          <w:i/>
          <w:noProof/>
          <w:color w:val="auto"/>
        </w:rPr>
        <w:t>ences</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15</w:t>
      </w:r>
      <w:r w:rsidRPr="00D45A62">
        <w:rPr>
          <w:rFonts w:eastAsiaTheme="minorEastAsia"/>
          <w:noProof/>
          <w:color w:val="auto"/>
        </w:rPr>
        <w:t xml:space="preserve"> (2), 329-337 (2011).</w:t>
      </w:r>
      <w:bookmarkStart w:id="15" w:name="_ENREF_16"/>
      <w:bookmarkEnd w:id="14"/>
    </w:p>
    <w:p w14:paraId="39FF4C38" w14:textId="77777777" w:rsid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Zhang, Y.</w:t>
      </w:r>
      <w:r w:rsidR="00D45A62" w:rsidRPr="00D45A62">
        <w:rPr>
          <w:rFonts w:eastAsiaTheme="minorEastAsia"/>
          <w:noProof/>
          <w:color w:val="auto"/>
        </w:rPr>
        <w:t xml:space="preserve">, </w:t>
      </w:r>
      <w:r w:rsidRPr="00D45A62">
        <w:rPr>
          <w:rFonts w:eastAsiaTheme="minorEastAsia"/>
          <w:noProof/>
          <w:color w:val="auto"/>
        </w:rPr>
        <w:t xml:space="preserve">Yu, L. C. Single-cell microinjection technology in cell biology. </w:t>
      </w:r>
      <w:r w:rsidRPr="00D45A62">
        <w:rPr>
          <w:rFonts w:eastAsiaTheme="minorEastAsia"/>
          <w:i/>
          <w:noProof/>
          <w:color w:val="auto"/>
        </w:rPr>
        <w:t>Bioessays.</w:t>
      </w:r>
      <w:r w:rsidRPr="00D45A62">
        <w:rPr>
          <w:rFonts w:eastAsiaTheme="minorEastAsia"/>
          <w:noProof/>
          <w:color w:val="auto"/>
        </w:rPr>
        <w:t xml:space="preserve"> </w:t>
      </w:r>
      <w:r w:rsidRPr="00D45A62">
        <w:rPr>
          <w:rFonts w:eastAsiaTheme="minorEastAsia"/>
          <w:b/>
          <w:noProof/>
          <w:color w:val="auto"/>
        </w:rPr>
        <w:t>30</w:t>
      </w:r>
      <w:r w:rsidRPr="00D45A62">
        <w:rPr>
          <w:rFonts w:eastAsiaTheme="minorEastAsia"/>
          <w:noProof/>
          <w:color w:val="auto"/>
        </w:rPr>
        <w:t xml:space="preserve"> (6), 606-610 (2008).</w:t>
      </w:r>
      <w:bookmarkStart w:id="16" w:name="_ENREF_17"/>
      <w:bookmarkEnd w:id="15"/>
    </w:p>
    <w:p w14:paraId="1EB34143" w14:textId="79AC9A24" w:rsidR="002B60F5" w:rsidRPr="00D45A62" w:rsidRDefault="00291084" w:rsidP="00D45A62">
      <w:pPr>
        <w:pStyle w:val="ListParagraph"/>
        <w:numPr>
          <w:ilvl w:val="0"/>
          <w:numId w:val="36"/>
        </w:numPr>
        <w:ind w:left="0" w:firstLine="0"/>
        <w:rPr>
          <w:rFonts w:eastAsiaTheme="minorEastAsia"/>
          <w:noProof/>
          <w:color w:val="auto"/>
        </w:rPr>
      </w:pPr>
      <w:r w:rsidRPr="00D45A62">
        <w:rPr>
          <w:rFonts w:eastAsiaTheme="minorEastAsia"/>
          <w:noProof/>
          <w:color w:val="auto"/>
        </w:rPr>
        <w:t>De Simoni, A., Griesinger, C. B.</w:t>
      </w:r>
      <w:r w:rsidR="00D45A62">
        <w:rPr>
          <w:rFonts w:eastAsiaTheme="minorEastAsia"/>
          <w:noProof/>
          <w:color w:val="auto"/>
        </w:rPr>
        <w:t>,</w:t>
      </w:r>
      <w:r w:rsidRPr="00D45A62">
        <w:rPr>
          <w:rFonts w:eastAsiaTheme="minorEastAsia"/>
          <w:noProof/>
          <w:color w:val="auto"/>
        </w:rPr>
        <w:t xml:space="preserve"> Edwards, F. A. Development of rat CA1 neurones in acute versus organotypic slices: role of experience in synaptic morphology and activity. </w:t>
      </w:r>
      <w:r w:rsidRPr="00D45A62">
        <w:rPr>
          <w:rFonts w:eastAsiaTheme="minorEastAsia"/>
          <w:i/>
          <w:noProof/>
          <w:color w:val="auto"/>
        </w:rPr>
        <w:t>J</w:t>
      </w:r>
      <w:r w:rsidR="00D45A62">
        <w:rPr>
          <w:rFonts w:eastAsiaTheme="minorEastAsia"/>
          <w:i/>
          <w:noProof/>
          <w:color w:val="auto"/>
        </w:rPr>
        <w:t>ournal of</w:t>
      </w:r>
      <w:r w:rsidRPr="00D45A62">
        <w:rPr>
          <w:rFonts w:eastAsiaTheme="minorEastAsia"/>
          <w:i/>
          <w:noProof/>
          <w:color w:val="auto"/>
        </w:rPr>
        <w:t xml:space="preserve"> </w:t>
      </w:r>
      <w:r w:rsidRPr="00D45A62">
        <w:rPr>
          <w:rFonts w:eastAsiaTheme="minorEastAsia"/>
          <w:i/>
          <w:noProof/>
          <w:color w:val="auto"/>
        </w:rPr>
        <w:lastRenderedPageBreak/>
        <w:t>Physiol</w:t>
      </w:r>
      <w:r w:rsidR="00D45A62">
        <w:rPr>
          <w:rFonts w:eastAsiaTheme="minorEastAsia"/>
          <w:i/>
          <w:noProof/>
          <w:color w:val="auto"/>
        </w:rPr>
        <w:t>ogy</w:t>
      </w:r>
      <w:r w:rsidRPr="00D45A62">
        <w:rPr>
          <w:rFonts w:eastAsiaTheme="minorEastAsia"/>
          <w:i/>
          <w:noProof/>
          <w:color w:val="auto"/>
        </w:rPr>
        <w:t>.</w:t>
      </w:r>
      <w:r w:rsidRPr="00D45A62">
        <w:rPr>
          <w:rFonts w:eastAsiaTheme="minorEastAsia"/>
          <w:noProof/>
          <w:color w:val="auto"/>
        </w:rPr>
        <w:t xml:space="preserve"> </w:t>
      </w:r>
      <w:r w:rsidRPr="00D45A62">
        <w:rPr>
          <w:rFonts w:eastAsiaTheme="minorEastAsia"/>
          <w:b/>
          <w:noProof/>
          <w:color w:val="auto"/>
        </w:rPr>
        <w:t>550</w:t>
      </w:r>
      <w:r w:rsidRPr="00D45A62">
        <w:rPr>
          <w:rFonts w:eastAsiaTheme="minorEastAsia"/>
          <w:noProof/>
          <w:color w:val="auto"/>
        </w:rPr>
        <w:t xml:space="preserve"> (Pt 1), 135-147 (2003).</w:t>
      </w:r>
      <w:bookmarkEnd w:id="16"/>
    </w:p>
    <w:p w14:paraId="5DDB7065" w14:textId="77777777" w:rsidR="002B60F5" w:rsidRDefault="002B60F5" w:rsidP="00D45A62">
      <w:pPr>
        <w:rPr>
          <w:rFonts w:eastAsiaTheme="minorEastAsia"/>
          <w:noProof/>
          <w:color w:val="auto"/>
        </w:rPr>
      </w:pPr>
    </w:p>
    <w:p w14:paraId="4673B05A" w14:textId="77777777" w:rsidR="002B60F5" w:rsidRDefault="00291084" w:rsidP="00D45A62">
      <w:pPr>
        <w:tabs>
          <w:tab w:val="left" w:pos="0"/>
        </w:tabs>
        <w:rPr>
          <w:rFonts w:asciiTheme="minorHAnsi" w:eastAsiaTheme="minorEastAsia" w:hAnsiTheme="minorHAnsi" w:cstheme="minorHAnsi"/>
          <w:color w:val="auto"/>
        </w:rPr>
      </w:pPr>
      <w:r>
        <w:rPr>
          <w:rFonts w:asciiTheme="minorHAnsi" w:eastAsiaTheme="minorEastAsia" w:hAnsiTheme="minorHAnsi" w:cstheme="minorHAnsi"/>
          <w:color w:val="auto"/>
        </w:rPr>
        <w:fldChar w:fldCharType="end"/>
      </w:r>
    </w:p>
    <w:sectPr w:rsidR="002B60F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EAD9" w14:textId="77777777" w:rsidR="00E63F1C" w:rsidRDefault="00E63F1C">
      <w:r>
        <w:separator/>
      </w:r>
    </w:p>
  </w:endnote>
  <w:endnote w:type="continuationSeparator" w:id="0">
    <w:p w14:paraId="676DE3CF" w14:textId="77777777" w:rsidR="00E63F1C" w:rsidRDefault="00E63F1C">
      <w:r>
        <w:continuationSeparator/>
      </w:r>
    </w:p>
  </w:endnote>
  <w:endnote w:type="continuationNotice" w:id="1">
    <w:p w14:paraId="34BC3858" w14:textId="77777777" w:rsidR="00E63F1C" w:rsidRDefault="00E63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76327548" w14:textId="77777777" w:rsidR="002B60F5" w:rsidRDefault="00291084">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08CA50E8" w14:textId="77777777" w:rsidR="002B60F5" w:rsidRDefault="002B60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6A64" w14:textId="77777777" w:rsidR="002B60F5" w:rsidRDefault="0029108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6774" w14:textId="77777777" w:rsidR="00E63F1C" w:rsidRDefault="00E63F1C">
      <w:r>
        <w:separator/>
      </w:r>
    </w:p>
  </w:footnote>
  <w:footnote w:type="continuationSeparator" w:id="0">
    <w:p w14:paraId="329B30F5" w14:textId="77777777" w:rsidR="00E63F1C" w:rsidRDefault="00E63F1C">
      <w:r>
        <w:continuationSeparator/>
      </w:r>
    </w:p>
  </w:footnote>
  <w:footnote w:type="continuationNotice" w:id="1">
    <w:p w14:paraId="76726927" w14:textId="77777777" w:rsidR="00E63F1C" w:rsidRDefault="00E63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3064" w14:textId="77777777" w:rsidR="002B60F5" w:rsidRDefault="00291084">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1FE2" w14:textId="1BE2CDAF" w:rsidR="002B60F5" w:rsidRDefault="002B60F5">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A5E02"/>
    <w:multiLevelType w:val="hybridMultilevel"/>
    <w:tmpl w:val="E06A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90107E"/>
    <w:multiLevelType w:val="multilevel"/>
    <w:tmpl w:val="DA42A668"/>
    <w:lvl w:ilvl="0">
      <w:start w:val="1"/>
      <w:numFmt w:val="decimal"/>
      <w:lvlText w:val="%1."/>
      <w:lvlJc w:val="left"/>
      <w:pPr>
        <w:ind w:left="720" w:hanging="360"/>
      </w:pPr>
      <w:rPr>
        <w:rFonts w:hint="default"/>
      </w:rPr>
    </w:lvl>
    <w:lvl w:ilvl="1">
      <w:start w:val="1"/>
      <w:numFmt w:val="decimal"/>
      <w:lvlText w:val="%1.%2"/>
      <w:lvlJc w:val="left"/>
      <w:pPr>
        <w:ind w:left="1800" w:hanging="720"/>
      </w:pPr>
      <w:rPr>
        <w:color w:val="auto"/>
      </w:rPr>
    </w:lvl>
    <w:lvl w:ilvl="2">
      <w:start w:val="1"/>
      <w:numFmt w:val="decimal"/>
      <w:lvlText w:val="%1.%2.%3"/>
      <w:lvlJc w:val="left"/>
      <w:pPr>
        <w:ind w:left="2520" w:hanging="720"/>
      </w:pPr>
      <w:rPr>
        <w:color w:val="auto"/>
      </w:rPr>
    </w:lvl>
    <w:lvl w:ilvl="3">
      <w:start w:val="1"/>
      <w:numFmt w:val="decimal"/>
      <w:lvlText w:val="%1.%2.%3.%4"/>
      <w:lvlJc w:val="left"/>
      <w:pPr>
        <w:ind w:left="2880" w:hanging="360"/>
      </w:pPr>
      <w:rPr>
        <w:color w:val="auto"/>
      </w:rPr>
    </w:lvl>
    <w:lvl w:ilvl="4">
      <w:start w:val="1"/>
      <w:numFmt w:val="decimal"/>
      <w:isLgl/>
      <w:lvlText w:val="%1.%2.%3.%4.%5"/>
      <w:lvlJc w:val="left"/>
      <w:pPr>
        <w:ind w:left="3600" w:hanging="360"/>
      </w:pPr>
      <w:rPr>
        <w:rFonts w:eastAsia="Arial" w:hint="default"/>
        <w:color w:val="auto"/>
      </w:rPr>
    </w:lvl>
    <w:lvl w:ilvl="5">
      <w:start w:val="1"/>
      <w:numFmt w:val="decimal"/>
      <w:isLgl/>
      <w:lvlText w:val="%1.%2.%3.%4.%5.%6"/>
      <w:lvlJc w:val="left"/>
      <w:pPr>
        <w:ind w:left="4320" w:hanging="360"/>
      </w:pPr>
      <w:rPr>
        <w:rFonts w:eastAsia="Arial" w:hint="default"/>
        <w:color w:val="auto"/>
      </w:rPr>
    </w:lvl>
    <w:lvl w:ilvl="6">
      <w:start w:val="1"/>
      <w:numFmt w:val="decimal"/>
      <w:isLgl/>
      <w:lvlText w:val="%1.%2.%3.%4.%5.%6.%7"/>
      <w:lvlJc w:val="left"/>
      <w:pPr>
        <w:ind w:left="5040" w:hanging="360"/>
      </w:pPr>
      <w:rPr>
        <w:rFonts w:eastAsia="Arial" w:hint="default"/>
        <w:color w:val="auto"/>
      </w:rPr>
    </w:lvl>
    <w:lvl w:ilvl="7">
      <w:start w:val="1"/>
      <w:numFmt w:val="decimal"/>
      <w:isLgl/>
      <w:lvlText w:val="%1.%2.%3.%4.%5.%6.%7.%8"/>
      <w:lvlJc w:val="left"/>
      <w:pPr>
        <w:ind w:left="5760" w:hanging="360"/>
      </w:pPr>
      <w:rPr>
        <w:rFonts w:eastAsia="Arial" w:hint="default"/>
        <w:color w:val="auto"/>
      </w:rPr>
    </w:lvl>
    <w:lvl w:ilvl="8">
      <w:start w:val="1"/>
      <w:numFmt w:val="decimal"/>
      <w:isLgl/>
      <w:lvlText w:val="%1.%2.%3.%4.%5.%6.%7.%8.%9"/>
      <w:lvlJc w:val="left"/>
      <w:pPr>
        <w:ind w:left="6480" w:hanging="360"/>
      </w:pPr>
      <w:rPr>
        <w:rFonts w:eastAsia="Arial" w:hint="default"/>
        <w:color w:val="auto"/>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E4F51"/>
    <w:multiLevelType w:val="multilevel"/>
    <w:tmpl w:val="E99211AC"/>
    <w:lvl w:ilvl="0">
      <w:start w:val="1"/>
      <w:numFmt w:val="decimal"/>
      <w:lvlText w:val="%1."/>
      <w:lvlJc w:val="left"/>
      <w:pPr>
        <w:ind w:left="360" w:firstLine="0"/>
      </w:p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rPr>
        <w:rFonts w:hint="default"/>
      </w:rPr>
    </w:lvl>
    <w:lvl w:ilvl="4">
      <w:start w:val="1"/>
      <w:numFmt w:val="decimal"/>
      <w:lvlText w:val="%1.%2.%3.%4.%5."/>
      <w:lvlJc w:val="left"/>
      <w:pPr>
        <w:ind w:left="1800" w:firstLine="0"/>
      </w:pPr>
      <w:rPr>
        <w:rFonts w:hint="default"/>
      </w:rPr>
    </w:lvl>
    <w:lvl w:ilvl="5">
      <w:start w:val="1"/>
      <w:numFmt w:val="decimal"/>
      <w:lvlText w:val="%1.%2.%3.%4.%5.%6."/>
      <w:lvlJc w:val="left"/>
      <w:pPr>
        <w:ind w:left="2160" w:firstLine="0"/>
      </w:pPr>
      <w:rPr>
        <w:rFonts w:hint="default"/>
      </w:rPr>
    </w:lvl>
    <w:lvl w:ilvl="6">
      <w:start w:val="1"/>
      <w:numFmt w:val="decimal"/>
      <w:lvlText w:val="%1.%2.%3.%4.%5.%6.%7."/>
      <w:lvlJc w:val="left"/>
      <w:pPr>
        <w:ind w:left="2520" w:firstLine="0"/>
      </w:pPr>
      <w:rPr>
        <w:rFonts w:hint="default"/>
      </w:rPr>
    </w:lvl>
    <w:lvl w:ilvl="7">
      <w:start w:val="1"/>
      <w:numFmt w:val="decimal"/>
      <w:lvlText w:val="%1.%2.%3.%4.%5.%6.%7.%8."/>
      <w:lvlJc w:val="left"/>
      <w:pPr>
        <w:ind w:left="2880" w:firstLine="0"/>
      </w:pPr>
      <w:rPr>
        <w:rFonts w:hint="default"/>
      </w:rPr>
    </w:lvl>
    <w:lvl w:ilvl="8">
      <w:start w:val="1"/>
      <w:numFmt w:val="decimal"/>
      <w:lvlText w:val="%1.%2.%3.%4.%5.%6.%7.%8.%9."/>
      <w:lvlJc w:val="left"/>
      <w:pPr>
        <w:ind w:left="3240" w:firstLine="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396CD1"/>
    <w:multiLevelType w:val="hybridMultilevel"/>
    <w:tmpl w:val="A538C28C"/>
    <w:lvl w:ilvl="0" w:tplc="1B62F8E2">
      <w:start w:val="1"/>
      <w:numFmt w:val="bullet"/>
      <w:lvlText w:val=""/>
      <w:lvlJc w:val="left"/>
      <w:pPr>
        <w:ind w:left="720" w:hanging="360"/>
      </w:pPr>
      <w:rPr>
        <w:rFonts w:ascii="Symbol" w:hAnsi="Symbol" w:hint="default"/>
      </w:rPr>
    </w:lvl>
    <w:lvl w:ilvl="1" w:tplc="BC885EA2">
      <w:start w:val="1"/>
      <w:numFmt w:val="bullet"/>
      <w:lvlText w:val="o"/>
      <w:lvlJc w:val="left"/>
      <w:pPr>
        <w:ind w:left="1440" w:hanging="360"/>
      </w:pPr>
      <w:rPr>
        <w:rFonts w:ascii="Courier New" w:hAnsi="Courier New" w:hint="default"/>
      </w:rPr>
    </w:lvl>
    <w:lvl w:ilvl="2" w:tplc="C406D15C">
      <w:start w:val="1"/>
      <w:numFmt w:val="bullet"/>
      <w:lvlText w:val=""/>
      <w:lvlJc w:val="left"/>
      <w:pPr>
        <w:ind w:left="2160" w:hanging="360"/>
      </w:pPr>
      <w:rPr>
        <w:rFonts w:ascii="Wingdings" w:hAnsi="Wingdings" w:hint="default"/>
      </w:rPr>
    </w:lvl>
    <w:lvl w:ilvl="3" w:tplc="6EA07620">
      <w:start w:val="1"/>
      <w:numFmt w:val="bullet"/>
      <w:lvlText w:val=""/>
      <w:lvlJc w:val="left"/>
      <w:pPr>
        <w:ind w:left="2880" w:hanging="360"/>
      </w:pPr>
      <w:rPr>
        <w:rFonts w:ascii="Symbol" w:hAnsi="Symbol" w:hint="default"/>
      </w:rPr>
    </w:lvl>
    <w:lvl w:ilvl="4" w:tplc="14B259F2">
      <w:start w:val="1"/>
      <w:numFmt w:val="bullet"/>
      <w:lvlText w:val="o"/>
      <w:lvlJc w:val="left"/>
      <w:pPr>
        <w:ind w:left="3600" w:hanging="360"/>
      </w:pPr>
      <w:rPr>
        <w:rFonts w:ascii="Courier New" w:hAnsi="Courier New" w:hint="default"/>
      </w:rPr>
    </w:lvl>
    <w:lvl w:ilvl="5" w:tplc="0F52398A">
      <w:start w:val="1"/>
      <w:numFmt w:val="bullet"/>
      <w:lvlText w:val=""/>
      <w:lvlJc w:val="left"/>
      <w:pPr>
        <w:ind w:left="4320" w:hanging="360"/>
      </w:pPr>
      <w:rPr>
        <w:rFonts w:ascii="Wingdings" w:hAnsi="Wingdings" w:hint="default"/>
      </w:rPr>
    </w:lvl>
    <w:lvl w:ilvl="6" w:tplc="D150A0B6">
      <w:start w:val="1"/>
      <w:numFmt w:val="bullet"/>
      <w:lvlText w:val=""/>
      <w:lvlJc w:val="left"/>
      <w:pPr>
        <w:ind w:left="5040" w:hanging="360"/>
      </w:pPr>
      <w:rPr>
        <w:rFonts w:ascii="Symbol" w:hAnsi="Symbol" w:hint="default"/>
      </w:rPr>
    </w:lvl>
    <w:lvl w:ilvl="7" w:tplc="CE3680A4">
      <w:start w:val="1"/>
      <w:numFmt w:val="bullet"/>
      <w:lvlText w:val="o"/>
      <w:lvlJc w:val="left"/>
      <w:pPr>
        <w:ind w:left="5760" w:hanging="360"/>
      </w:pPr>
      <w:rPr>
        <w:rFonts w:ascii="Courier New" w:hAnsi="Courier New" w:hint="default"/>
      </w:rPr>
    </w:lvl>
    <w:lvl w:ilvl="8" w:tplc="837A7B04">
      <w:start w:val="1"/>
      <w:numFmt w:val="bullet"/>
      <w:lvlText w:val=""/>
      <w:lvlJc w:val="left"/>
      <w:pPr>
        <w:ind w:left="6480" w:hanging="360"/>
      </w:pPr>
      <w:rPr>
        <w:rFonts w:ascii="Wingdings" w:hAnsi="Wingding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568208C"/>
    <w:multiLevelType w:val="hybridMultilevel"/>
    <w:tmpl w:val="AD588E64"/>
    <w:lvl w:ilvl="0" w:tplc="2AAECE38">
      <w:start w:val="1"/>
      <w:numFmt w:val="decimal"/>
      <w:lvlText w:val="%1."/>
      <w:lvlJc w:val="left"/>
      <w:pPr>
        <w:ind w:left="720" w:hanging="360"/>
      </w:pPr>
    </w:lvl>
    <w:lvl w:ilvl="1" w:tplc="C6067E68">
      <w:start w:val="1"/>
      <w:numFmt w:val="decimal"/>
      <w:lvlText w:val="%2."/>
      <w:lvlJc w:val="left"/>
      <w:pPr>
        <w:ind w:left="1440" w:hanging="360"/>
      </w:pPr>
    </w:lvl>
    <w:lvl w:ilvl="2" w:tplc="F75C11A6">
      <w:start w:val="1"/>
      <w:numFmt w:val="lowerRoman"/>
      <w:lvlText w:val="%3."/>
      <w:lvlJc w:val="right"/>
      <w:pPr>
        <w:ind w:left="2160" w:hanging="180"/>
      </w:pPr>
    </w:lvl>
    <w:lvl w:ilvl="3" w:tplc="5C521278">
      <w:start w:val="1"/>
      <w:numFmt w:val="decimal"/>
      <w:lvlText w:val="%4."/>
      <w:lvlJc w:val="left"/>
      <w:pPr>
        <w:ind w:left="2880" w:hanging="360"/>
      </w:pPr>
    </w:lvl>
    <w:lvl w:ilvl="4" w:tplc="F8C06C08">
      <w:start w:val="1"/>
      <w:numFmt w:val="lowerLetter"/>
      <w:lvlText w:val="%5."/>
      <w:lvlJc w:val="left"/>
      <w:pPr>
        <w:ind w:left="3600" w:hanging="360"/>
      </w:pPr>
    </w:lvl>
    <w:lvl w:ilvl="5" w:tplc="EFDC6090">
      <w:start w:val="1"/>
      <w:numFmt w:val="lowerRoman"/>
      <w:lvlText w:val="%6."/>
      <w:lvlJc w:val="right"/>
      <w:pPr>
        <w:ind w:left="4320" w:hanging="180"/>
      </w:pPr>
    </w:lvl>
    <w:lvl w:ilvl="6" w:tplc="06AA01A6">
      <w:start w:val="1"/>
      <w:numFmt w:val="decimal"/>
      <w:lvlText w:val="%7."/>
      <w:lvlJc w:val="left"/>
      <w:pPr>
        <w:ind w:left="5040" w:hanging="360"/>
      </w:pPr>
    </w:lvl>
    <w:lvl w:ilvl="7" w:tplc="86F85BEC">
      <w:start w:val="1"/>
      <w:numFmt w:val="lowerLetter"/>
      <w:lvlText w:val="%8."/>
      <w:lvlJc w:val="left"/>
      <w:pPr>
        <w:ind w:left="5760" w:hanging="360"/>
      </w:pPr>
    </w:lvl>
    <w:lvl w:ilvl="8" w:tplc="DA3A5B14">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E65543"/>
    <w:multiLevelType w:val="hybridMultilevel"/>
    <w:tmpl w:val="108E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EA4BA4"/>
    <w:multiLevelType w:val="hybridMultilevel"/>
    <w:tmpl w:val="BC7A1C0A"/>
    <w:lvl w:ilvl="0" w:tplc="C01A203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68298D"/>
    <w:multiLevelType w:val="hybridMultilevel"/>
    <w:tmpl w:val="A0A0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7"/>
  </w:num>
  <w:num w:numId="3">
    <w:abstractNumId w:val="6"/>
  </w:num>
  <w:num w:numId="4">
    <w:abstractNumId w:val="22"/>
  </w:num>
  <w:num w:numId="5">
    <w:abstractNumId w:val="4"/>
  </w:num>
  <w:num w:numId="6">
    <w:abstractNumId w:val="20"/>
  </w:num>
  <w:num w:numId="7">
    <w:abstractNumId w:val="11"/>
  </w:num>
  <w:num w:numId="8">
    <w:abstractNumId w:val="19"/>
  </w:num>
  <w:num w:numId="9">
    <w:abstractNumId w:val="0"/>
  </w:num>
  <w:num w:numId="10">
    <w:abstractNumId w:val="12"/>
  </w:num>
  <w:num w:numId="11">
    <w:abstractNumId w:val="13"/>
  </w:num>
  <w:num w:numId="12">
    <w:abstractNumId w:val="21"/>
  </w:num>
  <w:num w:numId="13">
    <w:abstractNumId w:val="26"/>
  </w:num>
  <w:num w:numId="14">
    <w:abstractNumId w:val="2"/>
  </w:num>
  <w:num w:numId="15">
    <w:abstractNumId w:val="23"/>
  </w:num>
  <w:num w:numId="16">
    <w:abstractNumId w:val="32"/>
  </w:num>
  <w:num w:numId="17">
    <w:abstractNumId w:val="15"/>
  </w:num>
  <w:num w:numId="18">
    <w:abstractNumId w:val="10"/>
  </w:num>
  <w:num w:numId="19">
    <w:abstractNumId w:val="24"/>
  </w:num>
  <w:num w:numId="20">
    <w:abstractNumId w:val="16"/>
  </w:num>
  <w:num w:numId="21">
    <w:abstractNumId w:val="29"/>
  </w:num>
  <w:num w:numId="22">
    <w:abstractNumId w:val="3"/>
  </w:num>
  <w:num w:numId="23">
    <w:abstractNumId w:val="30"/>
  </w:num>
  <w:num w:numId="24">
    <w:abstractNumId w:val="28"/>
  </w:num>
  <w:num w:numId="25">
    <w:abstractNumId w:val="18"/>
  </w:num>
  <w:num w:numId="26">
    <w:abstractNumId w:val="33"/>
  </w:num>
  <w:num w:numId="27">
    <w:abstractNumId w:val="8"/>
  </w:num>
  <w:num w:numId="28">
    <w:abstractNumId w:val="1"/>
  </w:num>
  <w:num w:numId="29">
    <w:abstractNumId w:val="7"/>
  </w:num>
  <w:num w:numId="30">
    <w:abstractNumId w:val="35"/>
  </w:num>
  <w:num w:numId="31">
    <w:abstractNumId w:val="14"/>
  </w:num>
  <w:num w:numId="32">
    <w:abstractNumId w:val="31"/>
  </w:num>
  <w:num w:numId="33">
    <w:abstractNumId w:val="5"/>
  </w:num>
  <w:num w:numId="34">
    <w:abstractNumId w:val="27"/>
  </w:num>
  <w:num w:numId="35">
    <w:abstractNumId w:val="9"/>
  </w:num>
  <w:num w:numId="3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ptz909pdsve5bee9vnvxffdt2adttszz5pa&quot;&gt;2010 grant&lt;record-ids&gt;&lt;item&gt;100&lt;/item&gt;&lt;item&gt;1453&lt;/item&gt;&lt;item&gt;2688&lt;/item&gt;&lt;item&gt;2689&lt;/item&gt;&lt;item&gt;2690&lt;/item&gt;&lt;item&gt;2691&lt;/item&gt;&lt;item&gt;2692&lt;/item&gt;&lt;item&gt;2700&lt;/item&gt;&lt;item&gt;2701&lt;/item&gt;&lt;item&gt;2706&lt;/item&gt;&lt;item&gt;2756&lt;/item&gt;&lt;item&gt;2763&lt;/item&gt;&lt;item&gt;2767&lt;/item&gt;&lt;item&gt;2768&lt;/item&gt;&lt;item&gt;2770&lt;/item&gt;&lt;item&gt;2771&lt;/item&gt;&lt;item&gt;2772&lt;/item&gt;&lt;/record-ids&gt;&lt;/item&gt;&lt;/Libraries&gt;"/>
  </w:docVars>
  <w:rsids>
    <w:rsidRoot w:val="002B60F5"/>
    <w:rsid w:val="00161A05"/>
    <w:rsid w:val="00291084"/>
    <w:rsid w:val="002B60F5"/>
    <w:rsid w:val="004F1FF5"/>
    <w:rsid w:val="00602750"/>
    <w:rsid w:val="008559A4"/>
    <w:rsid w:val="00D45A62"/>
    <w:rsid w:val="00DE7744"/>
    <w:rsid w:val="00E63F1C"/>
    <w:rsid w:val="00E66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C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Pr>
      <w:rFonts w:ascii="Calibri" w:hAnsi="Calibri" w:cs="Calibri"/>
      <w:color w:val="000000"/>
      <w:sz w:val="24"/>
      <w:szCs w:val="24"/>
    </w:rPr>
  </w:style>
  <w:style w:type="paragraph" w:styleId="BodyText">
    <w:name w:val="Body Text"/>
    <w:basedOn w:val="Normal"/>
    <w:link w:val="BodyTextChar"/>
    <w:uiPriority w:val="1"/>
    <w:qFormat/>
    <w:pPr>
      <w:autoSpaceDE/>
      <w:autoSpaceDN/>
      <w:adjustRightInd/>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ezproxy.umassmed.edu/science/article/pii/S01650270203005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ezproxy.umassmed.edu/science/article/pii/S016502702030054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922C117ADDC46ABC3BF8215A82742" ma:contentTypeVersion="7" ma:contentTypeDescription="Create a new document." ma:contentTypeScope="" ma:versionID="0502f6163de45372b64a42f6758435d6">
  <xsd:schema xmlns:xsd="http://www.w3.org/2001/XMLSchema" xmlns:xs="http://www.w3.org/2001/XMLSchema" xmlns:p="http://schemas.microsoft.com/office/2006/metadata/properties" xmlns:ns3="4a77f1b5-673a-402c-8cdc-f7574bc97320" xmlns:ns4="b14bc87e-8fad-420d-ab3a-5eed865130d3" targetNamespace="http://schemas.microsoft.com/office/2006/metadata/properties" ma:root="true" ma:fieldsID="586311a09d18ec9c062e96b0c53b392a" ns3:_="" ns4:_="">
    <xsd:import namespace="4a77f1b5-673a-402c-8cdc-f7574bc97320"/>
    <xsd:import namespace="b14bc87e-8fad-420d-ab3a-5eed865130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7f1b5-673a-402c-8cdc-f7574bc973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bc87e-8fad-420d-ab3a-5eed865130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EA137-D8CE-4A70-9ECF-E5FFDF26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7f1b5-673a-402c-8cdc-f7574bc97320"/>
    <ds:schemaRef ds:uri="b14bc87e-8fad-420d-ab3a-5eed86513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F3D88-389D-42F4-835E-BE582E85C999}">
  <ds:schemaRefs>
    <ds:schemaRef ds:uri="http://schemas.microsoft.com/sharepoint/v3/contenttype/forms"/>
  </ds:schemaRefs>
</ds:datastoreItem>
</file>

<file path=customXml/itemProps3.xml><?xml version="1.0" encoding="utf-8"?>
<ds:datastoreItem xmlns:ds="http://schemas.openxmlformats.org/officeDocument/2006/customXml" ds:itemID="{531A41DA-5B08-4B54-8E33-FE2B57397511}">
  <ds:schemaRefs>
    <ds:schemaRef ds:uri="http://schemas.openxmlformats.org/officeDocument/2006/bibliography"/>
  </ds:schemaRefs>
</ds:datastoreItem>
</file>

<file path=customXml/itemProps4.xml><?xml version="1.0" encoding="utf-8"?>
<ds:datastoreItem xmlns:ds="http://schemas.openxmlformats.org/officeDocument/2006/customXml" ds:itemID="{A7BE3CC6-2366-4613-BBAD-36A5D9FBA6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7911</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2020-07-01T20:35:00Z</dcterms:created>
  <dcterms:modified xsi:type="dcterms:W3CDTF">2020-07-01T20:35:00Z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0x0101008C3922C117ADDC46ABC3BF8215A82742</vt:lpwstr>
  </property>
</Properties>
</file>