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274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0D6AD34D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5638DD08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5E844E40" w14:textId="148EAD47" w:rsidR="00D85731" w:rsidRPr="00DD1E56" w:rsidRDefault="00D85731" w:rsidP="00DD1E56">
      <w:pPr>
        <w:pStyle w:val="NormalWeb"/>
        <w:rPr>
          <w:lang w:eastAsia="ja-JP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D1E56">
        <w:rPr>
          <w:rFonts w:ascii="Helvetica Neue" w:hAnsi="Helvetica Neue"/>
          <w:b/>
          <w:sz w:val="36"/>
          <w:u w:val="single"/>
        </w:rPr>
        <w:t xml:space="preserve"> </w:t>
      </w:r>
      <w:r w:rsidR="00DD1E56" w:rsidRPr="00DD1E56">
        <w:rPr>
          <w:rFonts w:ascii="Arial" w:hAnsi="Arial" w:cs="Arial"/>
          <w:b/>
          <w:bCs/>
          <w:sz w:val="40"/>
          <w:szCs w:val="40"/>
          <w:lang w:eastAsia="ja-JP"/>
        </w:rPr>
        <w:t xml:space="preserve">Ultra-High-Speed Western Blot </w:t>
      </w:r>
    </w:p>
    <w:p w14:paraId="14BADEFE" w14:textId="2A748401" w:rsidR="00D85731" w:rsidRPr="00DD1E56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D1E56">
        <w:rPr>
          <w:rFonts w:ascii="Helvetica Neue" w:hAnsi="Helvetica Neue"/>
          <w:b/>
          <w:sz w:val="36"/>
        </w:rPr>
        <w:t xml:space="preserve"> 12/14/2020</w:t>
      </w:r>
    </w:p>
    <w:p w14:paraId="600985C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85DCC0D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716A07BB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5047E98B" w14:textId="77777777" w:rsidTr="002F18A9">
        <w:trPr>
          <w:trHeight w:val="564"/>
        </w:trPr>
        <w:tc>
          <w:tcPr>
            <w:tcW w:w="984" w:type="dxa"/>
          </w:tcPr>
          <w:p w14:paraId="0BB7783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188A889B" w14:textId="77777777" w:rsidR="00C07746" w:rsidRPr="00006387" w:rsidRDefault="00C07746" w:rsidP="00DD1E5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5A75A82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75115323" w14:textId="77777777" w:rsidTr="002F18A9">
        <w:trPr>
          <w:trHeight w:val="188"/>
        </w:trPr>
        <w:tc>
          <w:tcPr>
            <w:tcW w:w="984" w:type="dxa"/>
            <w:vMerge w:val="restart"/>
          </w:tcPr>
          <w:p w14:paraId="71D75BCD" w14:textId="06964AF5" w:rsidR="00C07746" w:rsidRPr="00006387" w:rsidRDefault="002F18A9" w:rsidP="00D85731">
            <w:pPr>
              <w:spacing w:after="0"/>
              <w:rPr>
                <w:rFonts w:ascii="Helvetica Neue" w:hAnsi="Helvetica Neue"/>
                <w:lang w:eastAsia="ja-JP"/>
              </w:rPr>
            </w:pPr>
            <w:r>
              <w:rPr>
                <w:rFonts w:ascii="MS Gothic" w:eastAsia="MS Gothic" w:hAnsi="MS Gothic" w:cs="MS Gothic"/>
                <w:lang w:eastAsia="ja-JP"/>
              </w:rPr>
              <w:t>1</w:t>
            </w:r>
          </w:p>
        </w:tc>
        <w:tc>
          <w:tcPr>
            <w:tcW w:w="2729" w:type="dxa"/>
            <w:vMerge w:val="restart"/>
          </w:tcPr>
          <w:p w14:paraId="6DE9AD4C" w14:textId="5CEE814C" w:rsidR="00C07746" w:rsidRPr="00006387" w:rsidRDefault="002F18A9" w:rsidP="00D85731">
            <w:pPr>
              <w:spacing w:after="0"/>
              <w:rPr>
                <w:rFonts w:ascii="Helvetica Neue" w:hAnsi="Helvetica Neue"/>
                <w:lang w:eastAsia="ja-JP"/>
              </w:rPr>
            </w:pPr>
            <w:r w:rsidRPr="002F18A9">
              <w:rPr>
                <w:rFonts w:ascii="Helvetica Neue" w:hAnsi="Helvetica Neue"/>
                <w:lang w:eastAsia="ja-JP"/>
              </w:rPr>
              <w:t>Sayuri L. Higashi</w:t>
            </w:r>
          </w:p>
        </w:tc>
        <w:tc>
          <w:tcPr>
            <w:tcW w:w="5940" w:type="dxa"/>
          </w:tcPr>
          <w:p w14:paraId="38AA371E" w14:textId="7F583D23" w:rsidR="00C07746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bookmarkStart w:id="0" w:name="OLE_LINK1"/>
            <w:bookmarkStart w:id="1" w:name="OLE_LINK2"/>
            <w:r w:rsidRPr="002F18A9">
              <w:rPr>
                <w:rFonts w:ascii="Helvetica Neue" w:hAnsi="Helvetica Neue"/>
              </w:rPr>
              <w:t>Laboratory of Developmental Neurobiology, Cell and Developmental Biology Center, National Heart, Lung, and Blood Institute, National Institutes of Health</w:t>
            </w:r>
            <w:bookmarkEnd w:id="0"/>
            <w:bookmarkEnd w:id="1"/>
          </w:p>
        </w:tc>
      </w:tr>
      <w:tr w:rsidR="00C07746" w:rsidRPr="00006387" w14:paraId="61D0CFD4" w14:textId="77777777" w:rsidTr="002F18A9">
        <w:trPr>
          <w:trHeight w:val="186"/>
        </w:trPr>
        <w:tc>
          <w:tcPr>
            <w:tcW w:w="984" w:type="dxa"/>
            <w:vMerge/>
          </w:tcPr>
          <w:p w14:paraId="34AF4C5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411864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F59C468" w14:textId="49665816" w:rsidR="00C07746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</w:rPr>
              <w:t>United Graduate School of Drug Discovery and Medical Information Sciences, Gifu University</w:t>
            </w:r>
          </w:p>
        </w:tc>
      </w:tr>
      <w:tr w:rsidR="00C07746" w:rsidRPr="00006387" w14:paraId="62DB886B" w14:textId="77777777" w:rsidTr="002F18A9">
        <w:trPr>
          <w:trHeight w:val="186"/>
        </w:trPr>
        <w:tc>
          <w:tcPr>
            <w:tcW w:w="984" w:type="dxa"/>
            <w:vMerge/>
          </w:tcPr>
          <w:p w14:paraId="22C1D0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5D531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748E73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4BACA6B" w14:textId="77777777" w:rsidTr="002F18A9">
        <w:trPr>
          <w:trHeight w:val="188"/>
        </w:trPr>
        <w:tc>
          <w:tcPr>
            <w:tcW w:w="984" w:type="dxa"/>
            <w:vMerge w:val="restart"/>
          </w:tcPr>
          <w:p w14:paraId="1B0D4BBE" w14:textId="4F5918D0" w:rsidR="00C07746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681F8007" w14:textId="333A64A8" w:rsidR="00C07746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  <w:lang w:eastAsia="ja-JP"/>
              </w:rPr>
              <w:t xml:space="preserve">Kazuya </w:t>
            </w:r>
            <w:proofErr w:type="spellStart"/>
            <w:r w:rsidRPr="002F18A9">
              <w:rPr>
                <w:rFonts w:ascii="Helvetica Neue" w:hAnsi="Helvetica Neue"/>
                <w:lang w:eastAsia="ja-JP"/>
              </w:rPr>
              <w:t>Yagyu</w:t>
            </w:r>
            <w:proofErr w:type="spellEnd"/>
          </w:p>
        </w:tc>
        <w:tc>
          <w:tcPr>
            <w:tcW w:w="5940" w:type="dxa"/>
          </w:tcPr>
          <w:p w14:paraId="1B7F7BBD" w14:textId="36F9A7B0" w:rsidR="00C07746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</w:rPr>
              <w:t>Laboratory of Developmental Neurobiology, Cell and Developmental Biology Center, National Heart, Lung, and Blood Institute, National Institutes of Health</w:t>
            </w:r>
          </w:p>
        </w:tc>
      </w:tr>
      <w:tr w:rsidR="002F18A9" w:rsidRPr="00006387" w14:paraId="73F23210" w14:textId="77777777" w:rsidTr="002F18A9">
        <w:trPr>
          <w:trHeight w:val="186"/>
        </w:trPr>
        <w:tc>
          <w:tcPr>
            <w:tcW w:w="984" w:type="dxa"/>
            <w:vMerge/>
          </w:tcPr>
          <w:p w14:paraId="0CF42CA9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E62154E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3D816DE" w14:textId="1927A3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</w:rPr>
              <w:t>United Graduate School of Drug Discovery and Medical Information Sciences, Gifu University</w:t>
            </w:r>
          </w:p>
        </w:tc>
      </w:tr>
      <w:tr w:rsidR="002F18A9" w:rsidRPr="00006387" w14:paraId="0A12F9CE" w14:textId="77777777" w:rsidTr="002F18A9">
        <w:trPr>
          <w:trHeight w:val="186"/>
        </w:trPr>
        <w:tc>
          <w:tcPr>
            <w:tcW w:w="984" w:type="dxa"/>
            <w:vMerge/>
          </w:tcPr>
          <w:p w14:paraId="2D7793D6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F6F54AD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D106C2E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</w:tr>
      <w:tr w:rsidR="002F18A9" w:rsidRPr="00006387" w14:paraId="0A792D20" w14:textId="77777777" w:rsidTr="002F18A9">
        <w:trPr>
          <w:trHeight w:val="188"/>
        </w:trPr>
        <w:tc>
          <w:tcPr>
            <w:tcW w:w="984" w:type="dxa"/>
            <w:vMerge w:val="restart"/>
          </w:tcPr>
          <w:p w14:paraId="15060631" w14:textId="2819C74B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23283BAD" w14:textId="0DAA0A48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  <w:lang w:eastAsia="ja-JP"/>
              </w:rPr>
              <w:t>Haruna Nagase</w:t>
            </w:r>
          </w:p>
        </w:tc>
        <w:tc>
          <w:tcPr>
            <w:tcW w:w="5940" w:type="dxa"/>
          </w:tcPr>
          <w:p w14:paraId="59862653" w14:textId="6E4E8AE5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</w:rPr>
              <w:t>Laboratory of Developmental Neurobiology, Cell and Developmental Biology Center, National Heart, Lung, and Blood Institute, National Institutes of Health</w:t>
            </w:r>
          </w:p>
        </w:tc>
      </w:tr>
      <w:tr w:rsidR="002F18A9" w:rsidRPr="00006387" w14:paraId="01C55520" w14:textId="77777777" w:rsidTr="002F18A9">
        <w:trPr>
          <w:trHeight w:val="186"/>
        </w:trPr>
        <w:tc>
          <w:tcPr>
            <w:tcW w:w="984" w:type="dxa"/>
            <w:vMerge/>
          </w:tcPr>
          <w:p w14:paraId="65C4D879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BB18E78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5B37CBD" w14:textId="2347D514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</w:rPr>
              <w:t>United Graduate School of Drug Discovery and Medical Information Sciences, Gifu University</w:t>
            </w:r>
          </w:p>
        </w:tc>
      </w:tr>
      <w:tr w:rsidR="002F18A9" w:rsidRPr="00006387" w14:paraId="26D2BAAC" w14:textId="77777777" w:rsidTr="002F18A9">
        <w:trPr>
          <w:trHeight w:val="186"/>
        </w:trPr>
        <w:tc>
          <w:tcPr>
            <w:tcW w:w="984" w:type="dxa"/>
            <w:vMerge/>
          </w:tcPr>
          <w:p w14:paraId="0A5F66D9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8F94B7C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ED18471" w14:textId="77777777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</w:p>
        </w:tc>
      </w:tr>
      <w:tr w:rsidR="002F18A9" w:rsidRPr="00006387" w14:paraId="36F29E4D" w14:textId="77777777" w:rsidTr="002F18A9">
        <w:trPr>
          <w:trHeight w:val="188"/>
        </w:trPr>
        <w:tc>
          <w:tcPr>
            <w:tcW w:w="984" w:type="dxa"/>
          </w:tcPr>
          <w:p w14:paraId="7D502056" w14:textId="7FFF5904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</w:tcPr>
          <w:p w14:paraId="05F58ADE" w14:textId="41F1DCDB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  <w:lang w:eastAsia="ja-JP"/>
              </w:rPr>
              <w:t>Craig S. Pearson</w:t>
            </w:r>
          </w:p>
        </w:tc>
        <w:tc>
          <w:tcPr>
            <w:tcW w:w="5940" w:type="dxa"/>
          </w:tcPr>
          <w:p w14:paraId="37DD116F" w14:textId="56336A40" w:rsidR="002F18A9" w:rsidRPr="00006387" w:rsidRDefault="002F18A9" w:rsidP="002F18A9">
            <w:pPr>
              <w:spacing w:after="0"/>
              <w:rPr>
                <w:rFonts w:ascii="Helvetica Neue" w:hAnsi="Helvetica Neue"/>
              </w:rPr>
            </w:pPr>
            <w:r w:rsidRPr="002F18A9">
              <w:rPr>
                <w:rFonts w:ascii="Helvetica Neue" w:hAnsi="Helvetica Neue"/>
              </w:rPr>
              <w:t>Laboratory of Developmental Neurobiology, Cell and Developmental Biology Center, National Heart, Lung, and Blood Institute, National Institutes of Health</w:t>
            </w:r>
          </w:p>
        </w:tc>
      </w:tr>
    </w:tbl>
    <w:p w14:paraId="097E5B1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F7A5933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3BCE86C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212D4A7B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669CF7E7" w14:textId="77777777">
        <w:tc>
          <w:tcPr>
            <w:tcW w:w="1067" w:type="dxa"/>
          </w:tcPr>
          <w:p w14:paraId="618F22F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B3CD5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77D417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1E881B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03363F00" w14:textId="77777777">
        <w:tc>
          <w:tcPr>
            <w:tcW w:w="1067" w:type="dxa"/>
          </w:tcPr>
          <w:p w14:paraId="2EDF35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440FA99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27EB1B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185C07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231491AE" w14:textId="77777777">
        <w:tc>
          <w:tcPr>
            <w:tcW w:w="1067" w:type="dxa"/>
          </w:tcPr>
          <w:p w14:paraId="531B905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637CEE18" w14:textId="1C435904" w:rsidR="00D85731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0:02</w:t>
            </w:r>
          </w:p>
        </w:tc>
        <w:tc>
          <w:tcPr>
            <w:tcW w:w="2970" w:type="dxa"/>
          </w:tcPr>
          <w:p w14:paraId="4AC6FED0" w14:textId="49A8BB95" w:rsidR="00D85731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title was mistyped.</w:t>
            </w:r>
          </w:p>
        </w:tc>
        <w:tc>
          <w:tcPr>
            <w:tcW w:w="3348" w:type="dxa"/>
          </w:tcPr>
          <w:p w14:paraId="4F2A4136" w14:textId="689F3F85" w:rsidR="00D85731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spellStart"/>
            <w:r>
              <w:rPr>
                <w:rFonts w:ascii="Helvetica Neue" w:hAnsi="Helvetica Neue"/>
              </w:rPr>
              <w:t>Blotusing</w:t>
            </w:r>
            <w:proofErr w:type="spellEnd"/>
            <w:r>
              <w:rPr>
                <w:rFonts w:ascii="Helvetica Neue" w:hAnsi="Helvetica Neue"/>
              </w:rPr>
              <w:t>” must be “</w:t>
            </w:r>
            <w:r w:rsidRPr="00EB11D4">
              <w:rPr>
                <w:rFonts w:ascii="Helvetica Neue" w:hAnsi="Helvetica Neue"/>
                <w:b/>
                <w:bCs/>
              </w:rPr>
              <w:t>Blot</w:t>
            </w:r>
            <w:r>
              <w:rPr>
                <w:rFonts w:ascii="Helvetica Neue" w:hAnsi="Helvetica Neue"/>
              </w:rPr>
              <w:t xml:space="preserve"> </w:t>
            </w:r>
            <w:r w:rsidRPr="00EB11D4">
              <w:rPr>
                <w:rFonts w:ascii="Helvetica Neue" w:hAnsi="Helvetica Neue"/>
                <w:b/>
                <w:bCs/>
              </w:rPr>
              <w:t>using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21B5004D" w14:textId="77777777">
        <w:tc>
          <w:tcPr>
            <w:tcW w:w="1067" w:type="dxa"/>
          </w:tcPr>
          <w:p w14:paraId="67258A9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2643910A" w14:textId="6E8053E9" w:rsidR="00D85731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1:20</w:t>
            </w:r>
            <w:r w:rsidR="00BF6409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2970" w:type="dxa"/>
          </w:tcPr>
          <w:p w14:paraId="091FE49C" w14:textId="5550FB03" w:rsidR="00D85731" w:rsidRPr="00006387" w:rsidRDefault="002F18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</w:t>
            </w:r>
            <w:proofErr w:type="spellStart"/>
            <w:r>
              <w:rPr>
                <w:rFonts w:ascii="Helvetica Neue" w:hAnsi="Helvetica Neue"/>
              </w:rPr>
              <w:t>naratioin</w:t>
            </w:r>
            <w:proofErr w:type="spellEnd"/>
            <w:r>
              <w:rPr>
                <w:rFonts w:ascii="Helvetica Neue" w:hAnsi="Helvetica Neue"/>
              </w:rPr>
              <w:t xml:space="preserve"> says “pick up the membrane with tweezers</w:t>
            </w:r>
            <w:r w:rsidR="00BF6409">
              <w:rPr>
                <w:rFonts w:ascii="Helvetica Neue" w:hAnsi="Helvetica Neue"/>
              </w:rPr>
              <w:t xml:space="preserve"> and </w:t>
            </w:r>
            <w:bookmarkStart w:id="2" w:name="OLE_LINK3"/>
            <w:bookmarkStart w:id="3" w:name="OLE_LINK4"/>
            <w:r w:rsidR="00BF6409">
              <w:rPr>
                <w:rFonts w:ascii="Helvetica Neue" w:hAnsi="Helvetica Neue"/>
              </w:rPr>
              <w:t>briefly drain the blocking solution</w:t>
            </w:r>
            <w:bookmarkEnd w:id="2"/>
            <w:bookmarkEnd w:id="3"/>
            <w:r>
              <w:rPr>
                <w:rFonts w:ascii="Helvetica Neue" w:hAnsi="Helvetica Neue"/>
              </w:rPr>
              <w:t>”</w:t>
            </w:r>
            <w:r w:rsidR="00BF6409">
              <w:rPr>
                <w:rFonts w:ascii="Helvetica Neue" w:hAnsi="Helvetica Neue"/>
              </w:rPr>
              <w:t xml:space="preserve">, but the video did soak the membranes into the blocking solution.  This is opposite. </w:t>
            </w:r>
          </w:p>
        </w:tc>
        <w:tc>
          <w:tcPr>
            <w:tcW w:w="3348" w:type="dxa"/>
          </w:tcPr>
          <w:p w14:paraId="2791DC16" w14:textId="74490598" w:rsidR="00D85731" w:rsidRPr="00006387" w:rsidRDefault="00BF64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change the video scene to pick up the membrane and </w:t>
            </w:r>
            <w:r>
              <w:rPr>
                <w:rFonts w:ascii="Helvetica Neue" w:hAnsi="Helvetica Neue"/>
              </w:rPr>
              <w:t>briefly drain the blocking solution</w:t>
            </w:r>
            <w:r>
              <w:rPr>
                <w:rFonts w:ascii="Helvetica Neue" w:hAnsi="Helvetica Neue"/>
              </w:rPr>
              <w:t xml:space="preserve"> </w:t>
            </w:r>
            <w:r w:rsidR="00EB11D4">
              <w:rPr>
                <w:rFonts w:ascii="Helvetica Neue" w:hAnsi="Helvetica Neue"/>
              </w:rPr>
              <w:t>by standing 2 membranes on the wall of</w:t>
            </w:r>
            <w:r>
              <w:rPr>
                <w:rFonts w:ascii="Helvetica Neue" w:hAnsi="Helvetica Neue"/>
              </w:rPr>
              <w:t xml:space="preserve"> the container</w:t>
            </w:r>
            <w:r w:rsidR="00FE2EFD">
              <w:rPr>
                <w:rFonts w:ascii="Helvetica Neue" w:hAnsi="Helvetica Neue"/>
              </w:rPr>
              <w:t>, which is similar to the scene at 1:28.</w:t>
            </w:r>
          </w:p>
        </w:tc>
      </w:tr>
      <w:tr w:rsidR="00D85731" w:rsidRPr="00006387" w14:paraId="1162BB18" w14:textId="77777777">
        <w:tc>
          <w:tcPr>
            <w:tcW w:w="1067" w:type="dxa"/>
          </w:tcPr>
          <w:p w14:paraId="37D948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5B803B3" w14:textId="0386927B" w:rsidR="00D85731" w:rsidRPr="00006387" w:rsidRDefault="001D76C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4:47</w:t>
            </w:r>
          </w:p>
        </w:tc>
        <w:tc>
          <w:tcPr>
            <w:tcW w:w="2970" w:type="dxa"/>
          </w:tcPr>
          <w:p w14:paraId="1F72AD51" w14:textId="05FA1406" w:rsidR="00D85731" w:rsidRPr="00006387" w:rsidRDefault="001D76C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shows the variable amounts of antigen by the triangles abo</w:t>
            </w:r>
            <w:r w:rsidR="00996891">
              <w:rPr>
                <w:rFonts w:ascii="Helvetica Neue" w:hAnsi="Helvetica Neue"/>
              </w:rPr>
              <w:t>v</w:t>
            </w:r>
            <w:r>
              <w:rPr>
                <w:rFonts w:ascii="Helvetica Neue" w:hAnsi="Helvetica Neue"/>
              </w:rPr>
              <w:t>e</w:t>
            </w:r>
            <w:r w:rsidR="00EB11D4">
              <w:rPr>
                <w:rFonts w:ascii="Helvetica Neue" w:hAnsi="Helvetica Neue"/>
              </w:rPr>
              <w:t xml:space="preserve"> the</w:t>
            </w:r>
            <w:r w:rsidR="0053236D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 xml:space="preserve">both panels, however, these </w:t>
            </w:r>
            <w:proofErr w:type="spellStart"/>
            <w:r>
              <w:rPr>
                <w:rFonts w:ascii="Helvetica Neue" w:hAnsi="Helvetica Neue"/>
              </w:rPr>
              <w:t>triangls</w:t>
            </w:r>
            <w:proofErr w:type="spellEnd"/>
            <w:r>
              <w:rPr>
                <w:rFonts w:ascii="Helvetica Neue" w:hAnsi="Helvetica Neue"/>
              </w:rPr>
              <w:t xml:space="preserve"> are black so that viewer would not notice </w:t>
            </w:r>
            <w:r w:rsidR="00996891">
              <w:rPr>
                <w:rFonts w:ascii="Helvetica Neue" w:hAnsi="Helvetica Neue"/>
              </w:rPr>
              <w:t xml:space="preserve">that this is a </w:t>
            </w:r>
            <w:r>
              <w:rPr>
                <w:rFonts w:ascii="Helvetica Neue" w:hAnsi="Helvetica Neue"/>
              </w:rPr>
              <w:t>dose-response experiment.</w:t>
            </w:r>
          </w:p>
        </w:tc>
        <w:tc>
          <w:tcPr>
            <w:tcW w:w="3348" w:type="dxa"/>
          </w:tcPr>
          <w:p w14:paraId="0D6FB440" w14:textId="4DA25E50" w:rsidR="00D85731" w:rsidRPr="00006387" w:rsidRDefault="001D76C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replace </w:t>
            </w:r>
            <w:r w:rsidRPr="00223F51">
              <w:rPr>
                <w:rFonts w:ascii="Helvetica Neue" w:hAnsi="Helvetica Neue"/>
                <w:b/>
                <w:bCs/>
              </w:rPr>
              <w:t>TWO</w:t>
            </w:r>
            <w:r>
              <w:rPr>
                <w:rFonts w:ascii="Helvetica Neue" w:hAnsi="Helvetica Neue"/>
              </w:rPr>
              <w:t xml:space="preserve"> black triangles with the </w:t>
            </w:r>
            <w:r w:rsidRPr="00223F51">
              <w:rPr>
                <w:rFonts w:ascii="Helvetica Neue" w:hAnsi="Helvetica Neue"/>
                <w:b/>
                <w:bCs/>
                <w:color w:val="FF0000"/>
              </w:rPr>
              <w:t>WHITE</w:t>
            </w:r>
            <w:r>
              <w:rPr>
                <w:rFonts w:ascii="Helvetica Neue" w:hAnsi="Helvetica Neue"/>
              </w:rPr>
              <w:t xml:space="preserve"> ones.</w:t>
            </w:r>
          </w:p>
        </w:tc>
      </w:tr>
      <w:tr w:rsidR="00D85731" w:rsidRPr="00006387" w14:paraId="145D6EC4" w14:textId="77777777">
        <w:tc>
          <w:tcPr>
            <w:tcW w:w="1067" w:type="dxa"/>
          </w:tcPr>
          <w:p w14:paraId="13B031E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69774EDF" w14:textId="33C2DA4D" w:rsidR="00D85731" w:rsidRPr="00006387" w:rsidRDefault="00E60DD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5:12</w:t>
            </w:r>
          </w:p>
        </w:tc>
        <w:tc>
          <w:tcPr>
            <w:tcW w:w="2970" w:type="dxa"/>
          </w:tcPr>
          <w:p w14:paraId="2119A6B1" w14:textId="516AAD78" w:rsidR="00D85731" w:rsidRPr="00006387" w:rsidRDefault="00932E2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At 5:02, the left panel </w:t>
            </w:r>
            <w:proofErr w:type="spellStart"/>
            <w:r>
              <w:rPr>
                <w:rFonts w:ascii="Helvetica Neue" w:hAnsi="Helvetica Neue"/>
              </w:rPr>
              <w:t>bcomes</w:t>
            </w:r>
            <w:proofErr w:type="spellEnd"/>
            <w:r>
              <w:rPr>
                <w:rFonts w:ascii="Helvetica Neue" w:hAnsi="Helvetica Neue"/>
              </w:rPr>
              <w:t xml:space="preserve"> dark to emphasize the advantage of fluorescent detection. After this, the narration </w:t>
            </w:r>
            <w:r w:rsidR="00CB2A9B">
              <w:rPr>
                <w:rFonts w:ascii="Helvetica Neue" w:hAnsi="Helvetica Neue"/>
              </w:rPr>
              <w:t xml:space="preserve">says </w:t>
            </w:r>
            <w:bookmarkStart w:id="4" w:name="OLE_LINK13"/>
            <w:bookmarkStart w:id="5" w:name="OLE_LINK14"/>
            <w:r w:rsidR="00CB2A9B">
              <w:rPr>
                <w:rFonts w:ascii="Helvetica Neue" w:hAnsi="Helvetica Neue"/>
              </w:rPr>
              <w:t>“CDR incubation with IRE not only</w:t>
            </w:r>
            <w:proofErr w:type="gramStart"/>
            <w:r w:rsidR="00CB2A9B">
              <w:rPr>
                <w:rFonts w:ascii="Helvetica Neue" w:hAnsi="Helvetica Neue"/>
              </w:rPr>
              <w:t xml:space="preserve"> ..</w:t>
            </w:r>
            <w:proofErr w:type="gramEnd"/>
            <w:r w:rsidR="00CB2A9B">
              <w:rPr>
                <w:rFonts w:ascii="Helvetica Neue" w:hAnsi="Helvetica Neue"/>
              </w:rPr>
              <w:t xml:space="preserve">”. </w:t>
            </w:r>
            <w:bookmarkEnd w:id="4"/>
            <w:bookmarkEnd w:id="5"/>
            <w:r w:rsidR="00CB2A9B">
              <w:rPr>
                <w:rFonts w:ascii="Helvetica Neue" w:hAnsi="Helvetica Neue"/>
              </w:rPr>
              <w:t xml:space="preserve">Then, at 5:18, the left panel becomes </w:t>
            </w:r>
            <w:r w:rsidR="00CB2A9B">
              <w:rPr>
                <w:rFonts w:ascii="Helvetica Neue" w:hAnsi="Helvetica Neue"/>
              </w:rPr>
              <w:lastRenderedPageBreak/>
              <w:t xml:space="preserve">brighter </w:t>
            </w:r>
            <w:r w:rsidR="00CB2A9B">
              <w:rPr>
                <w:rFonts w:ascii="Helvetica Neue" w:hAnsi="Helvetica Neue"/>
              </w:rPr>
              <w:t>(coming back to the original brightness)</w:t>
            </w:r>
            <w:r w:rsidR="00CB2A9B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701C9A6E" w14:textId="30DA94B9" w:rsidR="00D85731" w:rsidRPr="00006387" w:rsidRDefault="00932E2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 xml:space="preserve">At </w:t>
            </w:r>
            <w:r w:rsidRPr="00CB2A9B">
              <w:rPr>
                <w:rFonts w:ascii="Helvetica Neue" w:hAnsi="Helvetica Neue"/>
                <w:b/>
                <w:bCs/>
              </w:rPr>
              <w:t>5:12</w:t>
            </w:r>
            <w:r>
              <w:rPr>
                <w:rFonts w:ascii="Helvetica Neue" w:hAnsi="Helvetica Neue"/>
              </w:rPr>
              <w:t xml:space="preserve">, the left panel should become brighter </w:t>
            </w:r>
            <w:bookmarkStart w:id="6" w:name="OLE_LINK11"/>
            <w:bookmarkStart w:id="7" w:name="OLE_LINK12"/>
            <w:r w:rsidR="00CB2A9B">
              <w:rPr>
                <w:rFonts w:ascii="Helvetica Neue" w:hAnsi="Helvetica Neue"/>
              </w:rPr>
              <w:t>(coming back to the original brightness)</w:t>
            </w:r>
            <w:bookmarkEnd w:id="6"/>
            <w:bookmarkEnd w:id="7"/>
            <w:r w:rsidR="00AB00D3">
              <w:rPr>
                <w:rFonts w:ascii="Helvetica Neue" w:hAnsi="Helvetica Neue"/>
              </w:rPr>
              <w:t xml:space="preserve"> when the narration says </w:t>
            </w:r>
            <w:r w:rsidR="00AB00D3">
              <w:rPr>
                <w:rFonts w:ascii="Helvetica Neue" w:hAnsi="Helvetica Neue"/>
              </w:rPr>
              <w:t>“CDR incubation with IRE not only</w:t>
            </w:r>
            <w:proofErr w:type="gramStart"/>
            <w:r w:rsidR="00AB00D3">
              <w:rPr>
                <w:rFonts w:ascii="Helvetica Neue" w:hAnsi="Helvetica Neue"/>
              </w:rPr>
              <w:t xml:space="preserve"> ..</w:t>
            </w:r>
            <w:proofErr w:type="gramEnd"/>
            <w:r w:rsidR="00AB00D3">
              <w:rPr>
                <w:rFonts w:ascii="Helvetica Neue" w:hAnsi="Helvetica Neue"/>
              </w:rPr>
              <w:t>”.</w:t>
            </w:r>
          </w:p>
        </w:tc>
      </w:tr>
      <w:tr w:rsidR="00D85731" w:rsidRPr="00006387" w14:paraId="2920B882" w14:textId="77777777">
        <w:tc>
          <w:tcPr>
            <w:tcW w:w="1067" w:type="dxa"/>
          </w:tcPr>
          <w:p w14:paraId="5F6F11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43113C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581DF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A81302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2EDEC97" w14:textId="77777777">
        <w:tc>
          <w:tcPr>
            <w:tcW w:w="1067" w:type="dxa"/>
          </w:tcPr>
          <w:p w14:paraId="67532E7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D2B546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251582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5AF58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CE66537" w14:textId="77777777">
        <w:tc>
          <w:tcPr>
            <w:tcW w:w="1067" w:type="dxa"/>
          </w:tcPr>
          <w:p w14:paraId="6C9A37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73619E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2FD7F9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136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B24DD0" w14:textId="77777777">
        <w:tc>
          <w:tcPr>
            <w:tcW w:w="1067" w:type="dxa"/>
          </w:tcPr>
          <w:p w14:paraId="3DC5BC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65E726C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FC7AB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A05C70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29EBD96" w14:textId="77777777">
        <w:tc>
          <w:tcPr>
            <w:tcW w:w="1067" w:type="dxa"/>
          </w:tcPr>
          <w:p w14:paraId="155FE3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1AA1D5C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304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1592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53B1985" w14:textId="77777777">
        <w:tc>
          <w:tcPr>
            <w:tcW w:w="1067" w:type="dxa"/>
          </w:tcPr>
          <w:p w14:paraId="1EDBC5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7026988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3B7129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152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833BB28" w14:textId="77777777">
        <w:tc>
          <w:tcPr>
            <w:tcW w:w="1067" w:type="dxa"/>
          </w:tcPr>
          <w:p w14:paraId="774EE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902883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13032C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11971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6FD27F" w14:textId="77777777">
        <w:tc>
          <w:tcPr>
            <w:tcW w:w="1067" w:type="dxa"/>
          </w:tcPr>
          <w:p w14:paraId="139FBA4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71B94F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D37D6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23085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C272916" w14:textId="77777777">
        <w:tc>
          <w:tcPr>
            <w:tcW w:w="1067" w:type="dxa"/>
          </w:tcPr>
          <w:p w14:paraId="5EEB42F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02755FC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BE8A2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6B295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58B6FB8" w14:textId="77777777">
        <w:tc>
          <w:tcPr>
            <w:tcW w:w="1067" w:type="dxa"/>
          </w:tcPr>
          <w:p w14:paraId="255FF80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DBADF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51D7C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4037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011BA9" w14:textId="77777777">
        <w:tc>
          <w:tcPr>
            <w:tcW w:w="1067" w:type="dxa"/>
          </w:tcPr>
          <w:p w14:paraId="5149A27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10EA60B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8BEE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55982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EDC53B6" w14:textId="77777777">
        <w:tc>
          <w:tcPr>
            <w:tcW w:w="1067" w:type="dxa"/>
          </w:tcPr>
          <w:p w14:paraId="338F00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01334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BC277C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E78E45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F83F547" w14:textId="77777777">
        <w:tc>
          <w:tcPr>
            <w:tcW w:w="1067" w:type="dxa"/>
          </w:tcPr>
          <w:p w14:paraId="65846E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248532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501C2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F9B9A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960E138" w14:textId="77777777">
        <w:tc>
          <w:tcPr>
            <w:tcW w:w="1067" w:type="dxa"/>
          </w:tcPr>
          <w:p w14:paraId="24655C2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5F8D9A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65A4E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17D277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45FEF17" w14:textId="77777777">
        <w:tc>
          <w:tcPr>
            <w:tcW w:w="1067" w:type="dxa"/>
          </w:tcPr>
          <w:p w14:paraId="34ACF0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6980BF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B2CD6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1D2D4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64127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D24E8D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C04A3B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909A51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20FDFF0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60EDFF1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3B1EDA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BF6F5F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C47A7F9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403FD2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13D18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B5B0F3F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6F64DBD8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0B52E655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065AFDE9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6BCB7B81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784DF5FA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35E3B24" w14:textId="77777777">
        <w:tc>
          <w:tcPr>
            <w:tcW w:w="1080" w:type="dxa"/>
          </w:tcPr>
          <w:p w14:paraId="61E26A3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461267B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4B21FB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71BD084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7BF439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4AB9A07B" w14:textId="77777777">
        <w:tc>
          <w:tcPr>
            <w:tcW w:w="1080" w:type="dxa"/>
          </w:tcPr>
          <w:p w14:paraId="310FC76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456136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D643C3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966BE2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0598E2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552367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4A5028B6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0036A08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55236F6" w14:textId="77777777">
        <w:tc>
          <w:tcPr>
            <w:tcW w:w="1080" w:type="dxa"/>
          </w:tcPr>
          <w:p w14:paraId="4E4E5A1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2EE1F5B3" w14:textId="41711889" w:rsidR="00D85731" w:rsidRPr="00006387" w:rsidRDefault="007542E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3:05</w:t>
            </w:r>
          </w:p>
        </w:tc>
        <w:tc>
          <w:tcPr>
            <w:tcW w:w="2520" w:type="dxa"/>
          </w:tcPr>
          <w:p w14:paraId="2D9B9E5C" w14:textId="6F05E038" w:rsidR="00D85731" w:rsidRPr="00006387" w:rsidRDefault="007542E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narration </w:t>
            </w:r>
            <w:proofErr w:type="gramStart"/>
            <w:r>
              <w:rPr>
                <w:rFonts w:ascii="Helvetica Neue" w:hAnsi="Helvetica Neue"/>
              </w:rPr>
              <w:t>says</w:t>
            </w:r>
            <w:proofErr w:type="gramEnd"/>
            <w:r>
              <w:rPr>
                <w:rFonts w:ascii="Helvetica Neue" w:hAnsi="Helvetica Neue"/>
              </w:rPr>
              <w:t xml:space="preserve"> </w:t>
            </w:r>
            <w:bookmarkStart w:id="8" w:name="OLE_LINK9"/>
            <w:bookmarkStart w:id="9" w:name="OLE_LINK10"/>
            <w:r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 xml:space="preserve">Mix 2 components of </w:t>
            </w:r>
            <w:proofErr w:type="spellStart"/>
            <w:r>
              <w:rPr>
                <w:rFonts w:ascii="Helvetica Neue" w:hAnsi="Helvetica Neue"/>
              </w:rPr>
              <w:t>chemiluminescense</w:t>
            </w:r>
            <w:proofErr w:type="spellEnd"/>
            <w:r>
              <w:rPr>
                <w:rFonts w:ascii="Helvetica Neue" w:hAnsi="Helvetica Neue"/>
              </w:rPr>
              <w:t xml:space="preserve"> substrate in a 3 ml tube.”</w:t>
            </w:r>
            <w:bookmarkEnd w:id="8"/>
            <w:bookmarkEnd w:id="9"/>
          </w:p>
        </w:tc>
        <w:tc>
          <w:tcPr>
            <w:tcW w:w="1080" w:type="dxa"/>
            <w:shd w:val="clear" w:color="auto" w:fill="auto"/>
          </w:tcPr>
          <w:p w14:paraId="4616EA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1F56CF" w14:textId="47F08136" w:rsidR="00D85731" w:rsidRPr="00006387" w:rsidRDefault="00AC03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It should be “</w:t>
            </w:r>
            <w:r>
              <w:rPr>
                <w:rFonts w:ascii="Helvetica Neue" w:hAnsi="Helvetica Neue"/>
              </w:rPr>
              <w:t xml:space="preserve">“Mix 2 components of </w:t>
            </w:r>
            <w:proofErr w:type="spellStart"/>
            <w:r>
              <w:rPr>
                <w:rFonts w:ascii="Helvetica Neue" w:hAnsi="Helvetica Neue"/>
              </w:rPr>
              <w:t>chemiluminescense</w:t>
            </w:r>
            <w:proofErr w:type="spellEnd"/>
            <w:r>
              <w:rPr>
                <w:rFonts w:ascii="Helvetica Neue" w:hAnsi="Helvetica Neue"/>
              </w:rPr>
              <w:t xml:space="preserve"> substrate in a </w:t>
            </w:r>
            <w:r w:rsidRPr="00AC03DC">
              <w:rPr>
                <w:rFonts w:ascii="Helvetica Neue" w:hAnsi="Helvetica Neue"/>
                <w:b/>
                <w:bCs/>
                <w:color w:val="FF0000"/>
                <w:u w:val="single"/>
              </w:rPr>
              <w:t>5</w:t>
            </w:r>
            <w:r>
              <w:rPr>
                <w:rFonts w:ascii="Helvetica Neue" w:hAnsi="Helvetica Neue"/>
              </w:rPr>
              <w:t xml:space="preserve"> ml tube.”</w:t>
            </w:r>
          </w:p>
        </w:tc>
      </w:tr>
      <w:tr w:rsidR="00607BAC" w:rsidRPr="00006387" w14:paraId="7913F6A4" w14:textId="77777777">
        <w:tc>
          <w:tcPr>
            <w:tcW w:w="1080" w:type="dxa"/>
          </w:tcPr>
          <w:p w14:paraId="1E136DA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A61B9C3" w14:textId="3DE1ABAB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5:02</w:t>
            </w:r>
          </w:p>
        </w:tc>
        <w:tc>
          <w:tcPr>
            <w:tcW w:w="2520" w:type="dxa"/>
          </w:tcPr>
          <w:p w14:paraId="42206CD8" w14:textId="0BF34DCC" w:rsidR="00607BAC" w:rsidRPr="00DC1F60" w:rsidRDefault="00607BAC" w:rsidP="00607BAC">
            <w:pPr>
              <w:spacing w:after="0"/>
              <w:rPr>
                <w:rFonts w:ascii="Helvetica Neue" w:hAnsi="Helvetica Neue"/>
              </w:rPr>
            </w:pPr>
            <w:bookmarkStart w:id="10" w:name="OLE_LINK7"/>
            <w:bookmarkStart w:id="11" w:name="OLE_LINK8"/>
            <w:r>
              <w:rPr>
                <w:rFonts w:ascii="Helvetica Neue" w:hAnsi="Helvetica Neue"/>
              </w:rPr>
              <w:t xml:space="preserve">The narration says </w:t>
            </w:r>
            <w:bookmarkStart w:id="12" w:name="OLE_LINK5"/>
            <w:bookmarkStart w:id="13" w:name="OLE_LINK6"/>
            <w:proofErr w:type="gramStart"/>
            <w:r>
              <w:rPr>
                <w:rFonts w:ascii="Helvetica Neue" w:hAnsi="Helvetica Neue"/>
              </w:rPr>
              <w:t>“..</w:t>
            </w:r>
            <w:bookmarkEnd w:id="10"/>
            <w:bookmarkEnd w:id="11"/>
            <w:proofErr w:type="gramEnd"/>
            <w:r>
              <w:rPr>
                <w:rFonts w:ascii="Helvetica Neue" w:hAnsi="Helvetica Neue"/>
              </w:rPr>
              <w:t xml:space="preserve">without stripping and </w:t>
            </w:r>
            <w:proofErr w:type="spellStart"/>
            <w:r>
              <w:rPr>
                <w:rFonts w:ascii="Helvetica Neue" w:hAnsi="Helvetica Neue"/>
              </w:rPr>
              <w:t>reprobing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antiboides</w:t>
            </w:r>
            <w:proofErr w:type="spellEnd"/>
            <w:r>
              <w:rPr>
                <w:rFonts w:ascii="Helvetica Neue" w:hAnsi="Helvetica Neue"/>
              </w:rPr>
              <w:t xml:space="preserve">. </w:t>
            </w:r>
            <w:proofErr w:type="spellStart"/>
            <w:r>
              <w:rPr>
                <w:rFonts w:ascii="Helvetica Neue" w:hAnsi="Helvetica Neue"/>
              </w:rPr>
              <w:t>Anti six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 w:rsidRPr="00447B14">
              <w:rPr>
                <w:rFonts w:ascii="Helvetica Neue" w:hAnsi="Helvetica Neue"/>
                <w:u w:val="single"/>
              </w:rPr>
              <w:t>S</w:t>
            </w:r>
            <w:r>
              <w:rPr>
                <w:rFonts w:ascii="Helvetica Neue" w:hAnsi="Helvetica Neue"/>
              </w:rPr>
              <w:t xml:space="preserve"> His tagged alkaline phosphatase and beta-actin in the cell lysates</w:t>
            </w:r>
            <w:proofErr w:type="gramStart"/>
            <w:r>
              <w:rPr>
                <w:rFonts w:ascii="Helvetica Neue" w:hAnsi="Helvetica Neue"/>
              </w:rPr>
              <w:t xml:space="preserve"> ..</w:t>
            </w:r>
            <w:proofErr w:type="gramEnd"/>
            <w:r>
              <w:rPr>
                <w:rFonts w:ascii="Helvetica Neue" w:hAnsi="Helvetica Neue"/>
              </w:rPr>
              <w:t>”</w:t>
            </w:r>
            <w:bookmarkEnd w:id="12"/>
            <w:bookmarkEnd w:id="13"/>
            <w:r w:rsidR="00DC1F60">
              <w:rPr>
                <w:rFonts w:ascii="Helvetica Neue" w:hAnsi="Helvetica Neue"/>
              </w:rPr>
              <w:t>. However, the phrase “</w:t>
            </w:r>
            <w:r w:rsidR="00DC1F60">
              <w:rPr>
                <w:rFonts w:ascii="Helvetica Neue" w:hAnsi="Helvetica Neue"/>
              </w:rPr>
              <w:t xml:space="preserve">Anti six </w:t>
            </w:r>
            <w:r w:rsidR="00DC1F60" w:rsidRPr="00447B14">
              <w:rPr>
                <w:rFonts w:ascii="Helvetica Neue" w:hAnsi="Helvetica Neue"/>
                <w:u w:val="single"/>
              </w:rPr>
              <w:t>S</w:t>
            </w:r>
            <w:r w:rsidR="00DC1F60">
              <w:rPr>
                <w:rFonts w:ascii="Helvetica Neue" w:hAnsi="Helvetica Neue"/>
              </w:rPr>
              <w:t>” is not necessary because this sentence talked about the targeted protein (alkaline phosphatase) itself, not the antibody.</w:t>
            </w:r>
          </w:p>
        </w:tc>
        <w:tc>
          <w:tcPr>
            <w:tcW w:w="1080" w:type="dxa"/>
            <w:shd w:val="clear" w:color="auto" w:fill="auto"/>
          </w:tcPr>
          <w:p w14:paraId="70FC6FBC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577443" w14:textId="0FFC4256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should be </w:t>
            </w:r>
            <w:proofErr w:type="gramStart"/>
            <w:r>
              <w:rPr>
                <w:rFonts w:ascii="Helvetica Neue" w:hAnsi="Helvetica Neue"/>
              </w:rPr>
              <w:t>“..</w:t>
            </w:r>
            <w:proofErr w:type="gramEnd"/>
            <w:r>
              <w:rPr>
                <w:rFonts w:ascii="Helvetica Neue" w:hAnsi="Helvetica Neue"/>
              </w:rPr>
              <w:t xml:space="preserve">without stripping and </w:t>
            </w:r>
            <w:proofErr w:type="spellStart"/>
            <w:r>
              <w:rPr>
                <w:rFonts w:ascii="Helvetica Neue" w:hAnsi="Helvetica Neue"/>
              </w:rPr>
              <w:t>reprobing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antiboides</w:t>
            </w:r>
            <w:proofErr w:type="spellEnd"/>
            <w:r>
              <w:rPr>
                <w:rFonts w:ascii="Helvetica Neue" w:hAnsi="Helvetica Neue"/>
              </w:rPr>
              <w:t xml:space="preserve">. </w:t>
            </w:r>
            <w:r w:rsidRPr="00DC1F60">
              <w:rPr>
                <w:rFonts w:ascii="Helvetica Neue" w:hAnsi="Helvetica Neue"/>
                <w:b/>
                <w:bCs/>
              </w:rPr>
              <w:t>His tagged</w:t>
            </w:r>
            <w:r>
              <w:rPr>
                <w:rFonts w:ascii="Helvetica Neue" w:hAnsi="Helvetica Neue"/>
              </w:rPr>
              <w:t xml:space="preserve"> alkaline phosphatase and beta-actin in the cell lysates</w:t>
            </w:r>
            <w:proofErr w:type="gramStart"/>
            <w:r>
              <w:rPr>
                <w:rFonts w:ascii="Helvetica Neue" w:hAnsi="Helvetica Neue"/>
              </w:rPr>
              <w:t xml:space="preserve"> ..</w:t>
            </w:r>
            <w:proofErr w:type="gramEnd"/>
            <w:r>
              <w:rPr>
                <w:rFonts w:ascii="Helvetica Neue" w:hAnsi="Helvetica Neue"/>
              </w:rPr>
              <w:t>”</w:t>
            </w:r>
          </w:p>
        </w:tc>
      </w:tr>
      <w:tr w:rsidR="00607BAC" w:rsidRPr="00006387" w14:paraId="2C5B9099" w14:textId="77777777">
        <w:tc>
          <w:tcPr>
            <w:tcW w:w="1080" w:type="dxa"/>
          </w:tcPr>
          <w:p w14:paraId="0DE9FCA6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648E249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C1E050D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B4A1E8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AB4277C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26AF6C6A" w14:textId="77777777">
        <w:tc>
          <w:tcPr>
            <w:tcW w:w="1080" w:type="dxa"/>
          </w:tcPr>
          <w:p w14:paraId="4FC6FB2C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F9EACAA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552BBE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EF444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CEDB7C2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6180D987" w14:textId="77777777">
        <w:tc>
          <w:tcPr>
            <w:tcW w:w="1080" w:type="dxa"/>
          </w:tcPr>
          <w:p w14:paraId="32DED74E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29F6990A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459D5F8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7273EB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2D5DCB6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3B4F3549" w14:textId="77777777">
        <w:tc>
          <w:tcPr>
            <w:tcW w:w="1080" w:type="dxa"/>
          </w:tcPr>
          <w:p w14:paraId="2725FEB7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77A987D2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DCC7F39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93971F7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BD5FCC7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50C09DB2" w14:textId="77777777">
        <w:tc>
          <w:tcPr>
            <w:tcW w:w="1080" w:type="dxa"/>
          </w:tcPr>
          <w:p w14:paraId="68BC06F0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106301BA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145FC8F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4F6D86F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CD9F608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461850D6" w14:textId="77777777">
        <w:tc>
          <w:tcPr>
            <w:tcW w:w="1080" w:type="dxa"/>
          </w:tcPr>
          <w:p w14:paraId="086E9B32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644855D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DBCFD1A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646B0C1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0F79B94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47DAA17D" w14:textId="77777777">
        <w:tc>
          <w:tcPr>
            <w:tcW w:w="1080" w:type="dxa"/>
          </w:tcPr>
          <w:p w14:paraId="2DE1F3F1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505821FE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01CE50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F8A98D4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315D6B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12690887" w14:textId="77777777">
        <w:tc>
          <w:tcPr>
            <w:tcW w:w="1080" w:type="dxa"/>
          </w:tcPr>
          <w:p w14:paraId="29721A0B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195DE57A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23925C1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56A2BF1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5247352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4E7DC57C" w14:textId="77777777">
        <w:tc>
          <w:tcPr>
            <w:tcW w:w="1080" w:type="dxa"/>
          </w:tcPr>
          <w:p w14:paraId="6278E0B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2516C66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8B86D6F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64AEFC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3DD5E77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1CBC36C0" w14:textId="77777777">
        <w:tc>
          <w:tcPr>
            <w:tcW w:w="1080" w:type="dxa"/>
          </w:tcPr>
          <w:p w14:paraId="4A0E001C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162718C0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4ED4AC6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E5A83A4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179123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465C8E51" w14:textId="77777777">
        <w:tc>
          <w:tcPr>
            <w:tcW w:w="1080" w:type="dxa"/>
          </w:tcPr>
          <w:p w14:paraId="7B8D1FC4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70089A7F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1BFF2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E17A51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C24AF0F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00E49D90" w14:textId="77777777">
        <w:tc>
          <w:tcPr>
            <w:tcW w:w="1080" w:type="dxa"/>
          </w:tcPr>
          <w:p w14:paraId="67CC9848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2EFB00B6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E5717F0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E3E3984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431430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74B68C87" w14:textId="77777777">
        <w:tc>
          <w:tcPr>
            <w:tcW w:w="1080" w:type="dxa"/>
          </w:tcPr>
          <w:p w14:paraId="5D7D5E20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2D90D00A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789C97B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C032FD9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4F9290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26D54CCE" w14:textId="77777777">
        <w:tc>
          <w:tcPr>
            <w:tcW w:w="1080" w:type="dxa"/>
          </w:tcPr>
          <w:p w14:paraId="1A3A1EAA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42B730E8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8DC0342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B75BFAF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478C11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3C7013CA" w14:textId="77777777">
        <w:tc>
          <w:tcPr>
            <w:tcW w:w="1080" w:type="dxa"/>
          </w:tcPr>
          <w:p w14:paraId="5FF0529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19CC62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6A2CC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244454E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0237C9C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26E585D4" w14:textId="77777777">
        <w:tc>
          <w:tcPr>
            <w:tcW w:w="1080" w:type="dxa"/>
          </w:tcPr>
          <w:p w14:paraId="32B3EFD2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3C04110C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30ED75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B67361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92C6E7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5FC91D34" w14:textId="77777777">
        <w:tc>
          <w:tcPr>
            <w:tcW w:w="1080" w:type="dxa"/>
          </w:tcPr>
          <w:p w14:paraId="4E4BDDDF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4F8B9545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8EA4911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01D238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3EA54EE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  <w:tr w:rsidR="00607BAC" w:rsidRPr="00006387" w14:paraId="2CD1D2DC" w14:textId="77777777">
        <w:tc>
          <w:tcPr>
            <w:tcW w:w="1080" w:type="dxa"/>
          </w:tcPr>
          <w:p w14:paraId="41723F90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56FD51D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F38F5AD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735C883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5A1B30" w14:textId="77777777" w:rsidR="00607BAC" w:rsidRPr="00006387" w:rsidRDefault="00607BAC" w:rsidP="00607BA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8931446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764E0FF7" w14:textId="77777777" w:rsidR="002F18A9" w:rsidRPr="00006387" w:rsidRDefault="002F18A9">
      <w:pPr>
        <w:spacing w:after="0" w:line="240" w:lineRule="auto"/>
        <w:rPr>
          <w:rFonts w:ascii="Helvetica Neue" w:hAnsi="Helvetica Neue"/>
          <w:sz w:val="24"/>
        </w:rPr>
      </w:pPr>
    </w:p>
    <w:sectPr w:rsidR="002F18A9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90BFD" w14:textId="77777777" w:rsidR="006825BE" w:rsidRDefault="006825BE" w:rsidP="00D85731">
      <w:pPr>
        <w:spacing w:after="0" w:line="240" w:lineRule="auto"/>
      </w:pPr>
      <w:r>
        <w:separator/>
      </w:r>
    </w:p>
  </w:endnote>
  <w:endnote w:type="continuationSeparator" w:id="0">
    <w:p w14:paraId="73236AB2" w14:textId="77777777" w:rsidR="006825BE" w:rsidRDefault="006825B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82B55" w14:textId="77777777" w:rsidR="006825BE" w:rsidRDefault="006825BE" w:rsidP="00D85731">
      <w:pPr>
        <w:spacing w:after="0" w:line="240" w:lineRule="auto"/>
      </w:pPr>
      <w:r>
        <w:separator/>
      </w:r>
    </w:p>
  </w:footnote>
  <w:footnote w:type="continuationSeparator" w:id="0">
    <w:p w14:paraId="251A22EE" w14:textId="77777777" w:rsidR="006825BE" w:rsidRDefault="006825B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5269" w14:textId="77777777" w:rsidR="00D85731" w:rsidRDefault="00612770" w:rsidP="00D85731">
    <w:pPr>
      <w:pStyle w:val="Header"/>
    </w:pPr>
    <w:r>
      <w:rPr>
        <w:noProof/>
      </w:rPr>
      <w:drawing>
        <wp:inline distT="0" distB="0" distL="0" distR="0" wp14:anchorId="4C589B1E" wp14:editId="7E43A244">
          <wp:extent cx="66675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E78CA"/>
    <w:rsid w:val="001A4C56"/>
    <w:rsid w:val="001D76C0"/>
    <w:rsid w:val="00223F51"/>
    <w:rsid w:val="002F18A9"/>
    <w:rsid w:val="00313782"/>
    <w:rsid w:val="00447B14"/>
    <w:rsid w:val="0053236D"/>
    <w:rsid w:val="00607BAC"/>
    <w:rsid w:val="00612770"/>
    <w:rsid w:val="006825BE"/>
    <w:rsid w:val="006C730C"/>
    <w:rsid w:val="00721712"/>
    <w:rsid w:val="007542E3"/>
    <w:rsid w:val="00931AFA"/>
    <w:rsid w:val="00932E28"/>
    <w:rsid w:val="00956B2A"/>
    <w:rsid w:val="0097248E"/>
    <w:rsid w:val="00996891"/>
    <w:rsid w:val="00A6248C"/>
    <w:rsid w:val="00AB00D3"/>
    <w:rsid w:val="00AC03DC"/>
    <w:rsid w:val="00B4644C"/>
    <w:rsid w:val="00BF6409"/>
    <w:rsid w:val="00C07746"/>
    <w:rsid w:val="00C755E8"/>
    <w:rsid w:val="00CB2A9B"/>
    <w:rsid w:val="00D85731"/>
    <w:rsid w:val="00D87AE3"/>
    <w:rsid w:val="00DC1F60"/>
    <w:rsid w:val="00DD1E56"/>
    <w:rsid w:val="00E60DD8"/>
    <w:rsid w:val="00EB11D4"/>
    <w:rsid w:val="00F27D1E"/>
    <w:rsid w:val="00F7593B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B89753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Katagiri, Hiro (NIH/NHLBI) [E]</cp:lastModifiedBy>
  <cp:revision>21</cp:revision>
  <cp:lastPrinted>2020-12-10T21:14:00Z</cp:lastPrinted>
  <dcterms:created xsi:type="dcterms:W3CDTF">2020-12-10T21:31:00Z</dcterms:created>
  <dcterms:modified xsi:type="dcterms:W3CDTF">2020-12-11T21:17:00Z</dcterms:modified>
</cp:coreProperties>
</file>