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777" w:rsidRDefault="00BB3900" w:rsidP="00521BCB">
      <w:pPr>
        <w:spacing w:after="0" w:line="240" w:lineRule="auto"/>
        <w:rPr>
          <w:rStyle w:val="Enfasigrassetto"/>
          <w:rFonts w:ascii="Times New Roman" w:hAnsi="Times New Roman" w:cs="Times New Roman"/>
          <w:color w:val="000000"/>
        </w:rPr>
      </w:pPr>
      <w:r w:rsidRPr="00A462C2">
        <w:rPr>
          <w:rStyle w:val="Enfasigrassetto"/>
          <w:rFonts w:ascii="Times New Roman" w:hAnsi="Times New Roman" w:cs="Times New Roman"/>
          <w:color w:val="000000"/>
        </w:rPr>
        <w:t>Editorial comments:</w:t>
      </w:r>
    </w:p>
    <w:p w:rsidR="0093475C" w:rsidRPr="00A462C2" w:rsidRDefault="0093475C" w:rsidP="00521BCB">
      <w:pPr>
        <w:spacing w:after="0" w:line="240" w:lineRule="auto"/>
        <w:rPr>
          <w:rStyle w:val="Enfasigrassetto"/>
          <w:rFonts w:ascii="Times New Roman" w:hAnsi="Times New Roman" w:cs="Times New Roman"/>
          <w:color w:val="000000"/>
        </w:rPr>
      </w:pPr>
    </w:p>
    <w:p w:rsidR="00062B48" w:rsidRPr="00946E31" w:rsidRDefault="00D10777" w:rsidP="00521BCB">
      <w:pPr>
        <w:pStyle w:val="Testocommento"/>
        <w:rPr>
          <w:rFonts w:ascii="Times New Roman" w:hAnsi="Times New Roman" w:cs="Times New Roman"/>
          <w:sz w:val="22"/>
          <w:szCs w:val="22"/>
        </w:rPr>
      </w:pPr>
      <w:r w:rsidRPr="00946E31">
        <w:rPr>
          <w:rStyle w:val="Enfasigrassetto"/>
          <w:rFonts w:ascii="Times New Roman" w:hAnsi="Times New Roman" w:cs="Times New Roman"/>
          <w:sz w:val="22"/>
          <w:szCs w:val="22"/>
        </w:rPr>
        <w:t>A1.</w:t>
      </w:r>
      <w:r w:rsidR="00062B48" w:rsidRPr="00946E31">
        <w:rPr>
          <w:rStyle w:val="Enfasigrassetto"/>
          <w:rFonts w:ascii="Times New Roman" w:hAnsi="Times New Roman" w:cs="Times New Roman"/>
          <w:sz w:val="22"/>
          <w:szCs w:val="22"/>
        </w:rPr>
        <w:t xml:space="preserve"> </w:t>
      </w:r>
      <w:r w:rsidR="00062B48" w:rsidRPr="00946E31">
        <w:rPr>
          <w:rFonts w:ascii="Times New Roman" w:hAnsi="Times New Roman" w:cs="Times New Roman"/>
          <w:sz w:val="22"/>
          <w:szCs w:val="22"/>
        </w:rPr>
        <w:t xml:space="preserve">Please tone down the language. </w:t>
      </w:r>
    </w:p>
    <w:p w:rsidR="00D10777" w:rsidRPr="00946E31" w:rsidRDefault="00BA0BC1" w:rsidP="00521BCB">
      <w:pPr>
        <w:spacing w:after="0" w:line="240" w:lineRule="auto"/>
        <w:rPr>
          <w:rFonts w:ascii="Times New Roman" w:hAnsi="Times New Roman" w:cs="Times New Roman"/>
          <w:i/>
          <w:iCs/>
          <w:noProof/>
          <w:color w:val="C00000"/>
        </w:rPr>
      </w:pPr>
      <w:r w:rsidRPr="00946E31">
        <w:rPr>
          <w:rFonts w:ascii="Times New Roman" w:hAnsi="Times New Roman" w:cs="Times New Roman"/>
          <w:i/>
          <w:iCs/>
          <w:noProof/>
          <w:color w:val="C00000"/>
        </w:rPr>
        <w:t>The sentece was modified to tone down the language:</w:t>
      </w:r>
    </w:p>
    <w:p w:rsidR="00BA0BC1" w:rsidRDefault="00BA0BC1" w:rsidP="00521BCB">
      <w:pPr>
        <w:spacing w:after="0" w:line="240" w:lineRule="auto"/>
        <w:ind w:left="720"/>
        <w:rPr>
          <w:rFonts w:ascii="Times New Roman" w:hAnsi="Times New Roman" w:cs="Times New Roman"/>
          <w:i/>
          <w:iCs/>
          <w:noProof/>
          <w:color w:val="C00000"/>
        </w:rPr>
      </w:pPr>
      <w:r w:rsidRPr="00946E31">
        <w:rPr>
          <w:rFonts w:ascii="Times New Roman" w:hAnsi="Times New Roman" w:cs="Times New Roman"/>
          <w:i/>
          <w:iCs/>
          <w:noProof/>
          <w:color w:val="C00000"/>
        </w:rPr>
        <w:t>“</w:t>
      </w:r>
      <w:r w:rsidR="00946E31" w:rsidRPr="00946E31">
        <w:rPr>
          <w:rFonts w:ascii="Times New Roman" w:hAnsi="Times New Roman" w:cs="Times New Roman"/>
          <w:i/>
          <w:iCs/>
          <w:noProof/>
          <w:color w:val="C00000"/>
        </w:rPr>
        <w:t>it may represent a notable technological advance for translational medicine applications.” (please see lines 55-56).</w:t>
      </w:r>
    </w:p>
    <w:p w:rsidR="0093475C" w:rsidRPr="00A462C2" w:rsidRDefault="0093475C" w:rsidP="00521BCB">
      <w:pPr>
        <w:spacing w:after="0" w:line="240" w:lineRule="auto"/>
        <w:ind w:left="720"/>
        <w:rPr>
          <w:rStyle w:val="Enfasigrassetto"/>
          <w:rFonts w:ascii="Times New Roman" w:hAnsi="Times New Roman" w:cs="Times New Roman"/>
          <w:color w:val="000000"/>
          <w:lang w:val="en-US"/>
        </w:rPr>
      </w:pPr>
    </w:p>
    <w:p w:rsidR="00062B48" w:rsidRPr="00A462C2" w:rsidRDefault="00D10777" w:rsidP="00521BCB">
      <w:pPr>
        <w:pStyle w:val="Testocommento"/>
        <w:rPr>
          <w:rFonts w:ascii="Times New Roman" w:hAnsi="Times New Roman" w:cs="Times New Roman"/>
          <w:noProof/>
          <w:sz w:val="22"/>
          <w:szCs w:val="22"/>
        </w:rPr>
      </w:pPr>
      <w:r w:rsidRPr="00A462C2">
        <w:rPr>
          <w:rStyle w:val="Enfasigrassetto"/>
          <w:rFonts w:ascii="Times New Roman" w:hAnsi="Times New Roman" w:cs="Times New Roman"/>
          <w:sz w:val="22"/>
          <w:szCs w:val="22"/>
        </w:rPr>
        <w:t>A2.</w:t>
      </w:r>
      <w:r w:rsidR="00062B48" w:rsidRPr="00A462C2">
        <w:rPr>
          <w:rFonts w:ascii="Times New Roman" w:hAnsi="Times New Roman" w:cs="Times New Roman"/>
          <w:noProof/>
          <w:sz w:val="22"/>
          <w:szCs w:val="22"/>
        </w:rPr>
        <w:t xml:space="preserve"> Please reword as it matches with previously published literature. </w:t>
      </w:r>
    </w:p>
    <w:p w:rsidR="009D20A8" w:rsidRPr="00A462C2" w:rsidRDefault="009D20A8" w:rsidP="00521BCB">
      <w:pPr>
        <w:pStyle w:val="Testocommento"/>
        <w:rPr>
          <w:rFonts w:ascii="Times New Roman" w:hAnsi="Times New Roman" w:cs="Times New Roman"/>
          <w:i/>
          <w:iCs/>
          <w:noProof/>
          <w:color w:val="C00000"/>
          <w:sz w:val="22"/>
          <w:szCs w:val="22"/>
        </w:rPr>
      </w:pPr>
      <w:r w:rsidRPr="00A462C2">
        <w:rPr>
          <w:rFonts w:ascii="Times New Roman" w:hAnsi="Times New Roman" w:cs="Times New Roman"/>
          <w:i/>
          <w:iCs/>
          <w:noProof/>
          <w:color w:val="C00000"/>
          <w:sz w:val="22"/>
          <w:szCs w:val="22"/>
        </w:rPr>
        <w:t>The sentece was reworded:</w:t>
      </w:r>
    </w:p>
    <w:p w:rsidR="009D20A8" w:rsidRPr="00A462C2" w:rsidRDefault="009D20A8" w:rsidP="00521BCB">
      <w:pPr>
        <w:pStyle w:val="Testocommento"/>
        <w:ind w:left="720"/>
        <w:rPr>
          <w:rFonts w:ascii="Times New Roman" w:hAnsi="Times New Roman" w:cs="Times New Roman"/>
          <w:i/>
          <w:iCs/>
          <w:noProof/>
          <w:color w:val="C00000"/>
          <w:sz w:val="22"/>
          <w:szCs w:val="22"/>
        </w:rPr>
      </w:pPr>
      <w:r w:rsidRPr="00A462C2">
        <w:rPr>
          <w:rFonts w:ascii="Times New Roman" w:hAnsi="Times New Roman" w:cs="Times New Roman"/>
          <w:i/>
          <w:iCs/>
          <w:noProof/>
          <w:color w:val="C00000"/>
          <w:sz w:val="22"/>
          <w:szCs w:val="22"/>
        </w:rPr>
        <w:t>“by in vitro re-creating a specific micro-enviroment that allow</w:t>
      </w:r>
      <w:r w:rsidR="00DF192A">
        <w:rPr>
          <w:rFonts w:ascii="Times New Roman" w:hAnsi="Times New Roman" w:cs="Times New Roman"/>
          <w:i/>
          <w:iCs/>
          <w:noProof/>
          <w:color w:val="C00000"/>
          <w:sz w:val="22"/>
          <w:szCs w:val="22"/>
        </w:rPr>
        <w:t>s</w:t>
      </w:r>
      <w:r w:rsidRPr="00A462C2">
        <w:rPr>
          <w:rFonts w:ascii="Times New Roman" w:hAnsi="Times New Roman" w:cs="Times New Roman"/>
          <w:i/>
          <w:iCs/>
          <w:noProof/>
          <w:color w:val="C00000"/>
          <w:sz w:val="22"/>
          <w:szCs w:val="22"/>
        </w:rPr>
        <w:t xml:space="preserve"> for long-term culture of high plasticity cells, namely as ESCs, iPSCs, epigenetically erased cells and MSCs.”</w:t>
      </w:r>
      <w:r w:rsidR="002865E9" w:rsidRPr="00A462C2">
        <w:rPr>
          <w:rFonts w:ascii="Times New Roman" w:hAnsi="Times New Roman" w:cs="Times New Roman"/>
          <w:i/>
          <w:iCs/>
          <w:noProof/>
          <w:color w:val="C00000"/>
          <w:sz w:val="22"/>
          <w:szCs w:val="22"/>
        </w:rPr>
        <w:t xml:space="preserve"> (please see lines 57-59).</w:t>
      </w:r>
    </w:p>
    <w:p w:rsidR="00D10777" w:rsidRPr="00A462C2" w:rsidRDefault="00D10777" w:rsidP="00521BCB">
      <w:pPr>
        <w:spacing w:after="0" w:line="240" w:lineRule="auto"/>
        <w:rPr>
          <w:rStyle w:val="Enfasigrassetto"/>
          <w:rFonts w:ascii="Times New Roman" w:hAnsi="Times New Roman" w:cs="Times New Roman"/>
          <w:color w:val="000000"/>
          <w:lang w:val="en-US"/>
        </w:rPr>
      </w:pPr>
    </w:p>
    <w:p w:rsidR="00062B48" w:rsidRPr="00A462C2" w:rsidRDefault="00D10777" w:rsidP="00521BCB">
      <w:pPr>
        <w:pStyle w:val="Testocommento"/>
        <w:rPr>
          <w:rFonts w:ascii="Times New Roman" w:hAnsi="Times New Roman" w:cs="Times New Roman"/>
          <w:noProof/>
          <w:sz w:val="22"/>
          <w:szCs w:val="22"/>
        </w:rPr>
      </w:pPr>
      <w:r w:rsidRPr="00A462C2">
        <w:rPr>
          <w:rStyle w:val="Enfasigrassetto"/>
          <w:rFonts w:ascii="Times New Roman" w:hAnsi="Times New Roman" w:cs="Times New Roman"/>
          <w:sz w:val="22"/>
          <w:szCs w:val="22"/>
        </w:rPr>
        <w:t>A3.</w:t>
      </w:r>
      <w:r w:rsidR="00062B48" w:rsidRPr="00A462C2">
        <w:rPr>
          <w:rFonts w:ascii="Times New Roman" w:hAnsi="Times New Roman" w:cs="Times New Roman"/>
          <w:noProof/>
          <w:sz w:val="22"/>
          <w:szCs w:val="22"/>
        </w:rPr>
        <w:t xml:space="preserve"> Please reword as it matches with previously published literature. </w:t>
      </w:r>
    </w:p>
    <w:p w:rsidR="003C586C" w:rsidRPr="00A462C2" w:rsidRDefault="003C586C" w:rsidP="00521BCB">
      <w:pPr>
        <w:pStyle w:val="Testocommento"/>
        <w:rPr>
          <w:rFonts w:ascii="Times New Roman" w:hAnsi="Times New Roman" w:cs="Times New Roman"/>
          <w:noProof/>
          <w:sz w:val="22"/>
          <w:szCs w:val="22"/>
        </w:rPr>
      </w:pPr>
      <w:r w:rsidRPr="00A462C2">
        <w:rPr>
          <w:rFonts w:ascii="Times New Roman" w:hAnsi="Times New Roman" w:cs="Times New Roman"/>
          <w:i/>
          <w:iCs/>
          <w:noProof/>
          <w:color w:val="C00000"/>
          <w:sz w:val="22"/>
          <w:szCs w:val="22"/>
        </w:rPr>
        <w:t>The sentece was reworded:</w:t>
      </w:r>
    </w:p>
    <w:p w:rsidR="003C586C" w:rsidRPr="00A462C2" w:rsidRDefault="003C586C" w:rsidP="00521BCB">
      <w:pPr>
        <w:pStyle w:val="Testocommento"/>
        <w:ind w:left="720"/>
        <w:rPr>
          <w:rFonts w:ascii="Times New Roman" w:hAnsi="Times New Roman" w:cs="Times New Roman"/>
          <w:i/>
          <w:iCs/>
          <w:noProof/>
          <w:color w:val="C00000"/>
          <w:sz w:val="22"/>
          <w:szCs w:val="22"/>
        </w:rPr>
      </w:pPr>
      <w:r w:rsidRPr="00A462C2">
        <w:rPr>
          <w:rFonts w:ascii="Times New Roman" w:hAnsi="Times New Roman" w:cs="Times New Roman"/>
          <w:i/>
          <w:iCs/>
          <w:noProof/>
          <w:color w:val="C00000"/>
          <w:sz w:val="22"/>
          <w:szCs w:val="22"/>
        </w:rPr>
        <w:t>“Indeed, it has been clearly demonstrated that the extracellular matrix (ECM) plays a key role in the control of cell fate. In particular, the biomechanical and biophysical signals produced by ECM directly regulate molecular mechanisms and signaling pathways influencing cell behavior and functions.” (please see lines</w:t>
      </w:r>
      <w:r w:rsidR="000D0229" w:rsidRPr="00A462C2">
        <w:rPr>
          <w:rFonts w:ascii="Times New Roman" w:hAnsi="Times New Roman" w:cs="Times New Roman"/>
          <w:i/>
          <w:iCs/>
          <w:noProof/>
          <w:color w:val="C00000"/>
          <w:sz w:val="22"/>
          <w:szCs w:val="22"/>
        </w:rPr>
        <w:t xml:space="preserve"> 78-81</w:t>
      </w:r>
      <w:r w:rsidRPr="00A462C2">
        <w:rPr>
          <w:rFonts w:ascii="Times New Roman" w:hAnsi="Times New Roman" w:cs="Times New Roman"/>
          <w:i/>
          <w:iCs/>
          <w:noProof/>
          <w:color w:val="C00000"/>
          <w:sz w:val="22"/>
          <w:szCs w:val="22"/>
        </w:rPr>
        <w:t>).</w:t>
      </w:r>
    </w:p>
    <w:p w:rsidR="00D10777" w:rsidRPr="00A462C2" w:rsidRDefault="00D10777" w:rsidP="00521BCB">
      <w:pPr>
        <w:spacing w:after="0" w:line="240" w:lineRule="auto"/>
        <w:rPr>
          <w:rStyle w:val="Enfasigrassetto"/>
          <w:rFonts w:ascii="Times New Roman" w:hAnsi="Times New Roman" w:cs="Times New Roman"/>
          <w:color w:val="000000"/>
          <w:lang w:val="en-US"/>
        </w:rPr>
      </w:pPr>
    </w:p>
    <w:p w:rsidR="00062B48" w:rsidRPr="00A462C2" w:rsidRDefault="00D10777" w:rsidP="00521BCB">
      <w:pPr>
        <w:pStyle w:val="Testocommento"/>
        <w:rPr>
          <w:rFonts w:ascii="Times New Roman" w:hAnsi="Times New Roman" w:cs="Times New Roman"/>
          <w:noProof/>
          <w:sz w:val="22"/>
          <w:szCs w:val="22"/>
        </w:rPr>
      </w:pPr>
      <w:r w:rsidRPr="00A462C2">
        <w:rPr>
          <w:rStyle w:val="Enfasigrassetto"/>
          <w:rFonts w:ascii="Times New Roman" w:hAnsi="Times New Roman" w:cs="Times New Roman"/>
          <w:sz w:val="22"/>
          <w:szCs w:val="22"/>
        </w:rPr>
        <w:t>A4.</w:t>
      </w:r>
      <w:r w:rsidR="00062B48" w:rsidRPr="00A462C2">
        <w:rPr>
          <w:rFonts w:ascii="Times New Roman" w:hAnsi="Times New Roman" w:cs="Times New Roman"/>
          <w:noProof/>
          <w:sz w:val="22"/>
          <w:szCs w:val="22"/>
        </w:rPr>
        <w:t xml:space="preserve"> Reworded to avoid previous match. Please check. </w:t>
      </w:r>
    </w:p>
    <w:p w:rsidR="00276F40" w:rsidRPr="00A462C2" w:rsidRDefault="00276F40" w:rsidP="00521BCB">
      <w:pPr>
        <w:pStyle w:val="Testocommento"/>
        <w:rPr>
          <w:rFonts w:ascii="Times New Roman" w:hAnsi="Times New Roman" w:cs="Times New Roman"/>
          <w:i/>
          <w:iCs/>
          <w:noProof/>
          <w:color w:val="C00000"/>
          <w:sz w:val="22"/>
          <w:szCs w:val="22"/>
        </w:rPr>
      </w:pPr>
      <w:r w:rsidRPr="00A462C2">
        <w:rPr>
          <w:rFonts w:ascii="Times New Roman" w:hAnsi="Times New Roman" w:cs="Times New Roman"/>
          <w:i/>
          <w:iCs/>
          <w:noProof/>
          <w:color w:val="C00000"/>
          <w:sz w:val="22"/>
          <w:szCs w:val="22"/>
        </w:rPr>
        <w:t>The sentece was reworded:</w:t>
      </w:r>
    </w:p>
    <w:p w:rsidR="00BD7946" w:rsidRPr="00A462C2" w:rsidRDefault="00BD7946" w:rsidP="00521BCB">
      <w:pPr>
        <w:pStyle w:val="Testocommento"/>
        <w:ind w:left="720"/>
        <w:rPr>
          <w:rFonts w:ascii="Times New Roman" w:hAnsi="Times New Roman" w:cs="Times New Roman"/>
          <w:noProof/>
          <w:sz w:val="22"/>
          <w:szCs w:val="22"/>
        </w:rPr>
      </w:pPr>
      <w:r w:rsidRPr="00A462C2">
        <w:rPr>
          <w:rFonts w:ascii="Times New Roman" w:hAnsi="Times New Roman" w:cs="Times New Roman"/>
          <w:i/>
          <w:iCs/>
          <w:noProof/>
          <w:color w:val="C00000"/>
          <w:sz w:val="22"/>
          <w:szCs w:val="22"/>
        </w:rPr>
        <w:t>“</w:t>
      </w:r>
      <w:r w:rsidR="00AD028F" w:rsidRPr="00A462C2">
        <w:rPr>
          <w:rFonts w:ascii="Times New Roman" w:hAnsi="Times New Roman" w:cs="Times New Roman"/>
          <w:i/>
          <w:iCs/>
          <w:noProof/>
          <w:color w:val="C00000"/>
          <w:sz w:val="22"/>
          <w:szCs w:val="22"/>
        </w:rPr>
        <w:t>cells are incubated with the demethylating molecule 5-aza-cytidine (5-aza-CR). This agent is able to induce a significant global DNA demethylation through a combined effect of the direct ten-eleven translocation 2 (TET2)-mediated action and the indirect inhibition of the DNA methyltransferases (DNMT)</w:t>
      </w:r>
      <w:r w:rsidRPr="00A462C2">
        <w:rPr>
          <w:rFonts w:ascii="Times New Roman" w:hAnsi="Times New Roman" w:cs="Times New Roman"/>
          <w:i/>
          <w:iCs/>
          <w:noProof/>
          <w:color w:val="C00000"/>
          <w:sz w:val="22"/>
          <w:szCs w:val="22"/>
        </w:rPr>
        <w:t>”</w:t>
      </w:r>
      <w:r w:rsidR="00AD028F" w:rsidRPr="00A462C2">
        <w:rPr>
          <w:rFonts w:ascii="Times New Roman" w:hAnsi="Times New Roman" w:cs="Times New Roman"/>
          <w:i/>
          <w:iCs/>
          <w:noProof/>
          <w:color w:val="C00000"/>
          <w:sz w:val="22"/>
          <w:szCs w:val="22"/>
        </w:rPr>
        <w:t>.</w:t>
      </w:r>
      <w:r w:rsidR="00AA3C7B">
        <w:rPr>
          <w:rFonts w:ascii="Times New Roman" w:hAnsi="Times New Roman" w:cs="Times New Roman"/>
          <w:i/>
          <w:iCs/>
          <w:noProof/>
          <w:color w:val="C00000"/>
          <w:sz w:val="22"/>
          <w:szCs w:val="22"/>
        </w:rPr>
        <w:t xml:space="preserve"> (please see lines 86-90).</w:t>
      </w:r>
    </w:p>
    <w:p w:rsidR="00D10777" w:rsidRPr="00A462C2" w:rsidRDefault="00D10777" w:rsidP="00521BCB">
      <w:pPr>
        <w:spacing w:after="0" w:line="240" w:lineRule="auto"/>
        <w:rPr>
          <w:rStyle w:val="Enfasigrassetto"/>
          <w:rFonts w:ascii="Times New Roman" w:hAnsi="Times New Roman" w:cs="Times New Roman"/>
          <w:color w:val="000000"/>
        </w:rPr>
      </w:pPr>
    </w:p>
    <w:p w:rsidR="00062B48" w:rsidRPr="002F0915" w:rsidRDefault="00D10777" w:rsidP="00521BCB">
      <w:pPr>
        <w:pStyle w:val="Testocommento"/>
        <w:rPr>
          <w:rFonts w:ascii="Times New Roman" w:hAnsi="Times New Roman" w:cs="Times New Roman"/>
          <w:noProof/>
          <w:sz w:val="22"/>
          <w:szCs w:val="22"/>
        </w:rPr>
      </w:pPr>
      <w:r w:rsidRPr="002F0915">
        <w:rPr>
          <w:rStyle w:val="Enfasigrassetto"/>
          <w:rFonts w:ascii="Times New Roman" w:hAnsi="Times New Roman" w:cs="Times New Roman"/>
          <w:sz w:val="22"/>
          <w:szCs w:val="22"/>
        </w:rPr>
        <w:t>A5.</w:t>
      </w:r>
      <w:r w:rsidR="00062B48" w:rsidRPr="002F0915">
        <w:rPr>
          <w:rFonts w:ascii="Times New Roman" w:hAnsi="Times New Roman" w:cs="Times New Roman"/>
          <w:noProof/>
          <w:sz w:val="22"/>
          <w:szCs w:val="22"/>
        </w:rPr>
        <w:t xml:space="preserve"> These details can be moved to the discussion. </w:t>
      </w:r>
    </w:p>
    <w:p w:rsidR="00D10777" w:rsidRPr="00A462C2" w:rsidRDefault="0070670D" w:rsidP="00521BCB">
      <w:pPr>
        <w:spacing w:after="0" w:line="240" w:lineRule="auto"/>
        <w:rPr>
          <w:rStyle w:val="Enfasigrassetto"/>
          <w:rFonts w:ascii="Times New Roman" w:hAnsi="Times New Roman" w:cs="Times New Roman"/>
          <w:color w:val="000000"/>
          <w:lang w:val="en-US"/>
        </w:rPr>
      </w:pPr>
      <w:r w:rsidRPr="002F0915">
        <w:rPr>
          <w:rFonts w:ascii="Times New Roman" w:hAnsi="Times New Roman" w:cs="Times New Roman"/>
          <w:i/>
          <w:iCs/>
          <w:noProof/>
          <w:color w:val="C00000"/>
        </w:rPr>
        <w:t xml:space="preserve">The details </w:t>
      </w:r>
      <w:r w:rsidR="00D65A7F" w:rsidRPr="002F0915">
        <w:rPr>
          <w:rFonts w:ascii="Times New Roman" w:hAnsi="Times New Roman" w:cs="Times New Roman"/>
          <w:i/>
          <w:iCs/>
          <w:noProof/>
          <w:color w:val="C00000"/>
        </w:rPr>
        <w:t>w</w:t>
      </w:r>
      <w:r w:rsidR="002938AB">
        <w:rPr>
          <w:rFonts w:ascii="Times New Roman" w:hAnsi="Times New Roman" w:cs="Times New Roman"/>
          <w:i/>
          <w:iCs/>
          <w:noProof/>
          <w:color w:val="C00000"/>
        </w:rPr>
        <w:t>ere</w:t>
      </w:r>
      <w:r w:rsidRPr="002F0915">
        <w:rPr>
          <w:rFonts w:ascii="Times New Roman" w:hAnsi="Times New Roman" w:cs="Times New Roman"/>
          <w:i/>
          <w:iCs/>
          <w:noProof/>
          <w:color w:val="C00000"/>
        </w:rPr>
        <w:t xml:space="preserve"> moved from the introduction section</w:t>
      </w:r>
      <w:r w:rsidR="00B57558" w:rsidRPr="002F0915">
        <w:rPr>
          <w:rFonts w:ascii="Times New Roman" w:hAnsi="Times New Roman" w:cs="Times New Roman"/>
          <w:i/>
          <w:iCs/>
          <w:noProof/>
          <w:color w:val="C00000"/>
        </w:rPr>
        <w:t xml:space="preserve"> to the discussion.</w:t>
      </w:r>
    </w:p>
    <w:p w:rsidR="0070670D" w:rsidRPr="00A462C2" w:rsidRDefault="0070670D" w:rsidP="00521BCB">
      <w:pPr>
        <w:pStyle w:val="Testocommento"/>
        <w:rPr>
          <w:rStyle w:val="Enfasigrassetto"/>
          <w:rFonts w:ascii="Times New Roman" w:hAnsi="Times New Roman" w:cs="Times New Roman"/>
          <w:sz w:val="22"/>
          <w:szCs w:val="22"/>
          <w:highlight w:val="yellow"/>
        </w:rPr>
      </w:pPr>
    </w:p>
    <w:p w:rsidR="00062B48" w:rsidRPr="0041553D" w:rsidRDefault="00D10777" w:rsidP="00521BCB">
      <w:pPr>
        <w:pStyle w:val="Testocommento"/>
        <w:rPr>
          <w:rFonts w:ascii="Times New Roman" w:hAnsi="Times New Roman" w:cs="Times New Roman"/>
          <w:noProof/>
          <w:sz w:val="22"/>
          <w:szCs w:val="22"/>
        </w:rPr>
      </w:pPr>
      <w:r w:rsidRPr="0041553D">
        <w:rPr>
          <w:rStyle w:val="Enfasigrassetto"/>
          <w:rFonts w:ascii="Times New Roman" w:hAnsi="Times New Roman" w:cs="Times New Roman"/>
          <w:sz w:val="22"/>
          <w:szCs w:val="22"/>
        </w:rPr>
        <w:t>A6.</w:t>
      </w:r>
      <w:r w:rsidR="00062B48" w:rsidRPr="0041553D">
        <w:rPr>
          <w:rFonts w:ascii="Times New Roman" w:hAnsi="Times New Roman" w:cs="Times New Roman"/>
          <w:noProof/>
          <w:sz w:val="22"/>
          <w:szCs w:val="22"/>
        </w:rPr>
        <w:t xml:space="preserve"> What kind of patients.</w:t>
      </w:r>
    </w:p>
    <w:p w:rsidR="00D10777" w:rsidRDefault="0041553D" w:rsidP="00521BCB">
      <w:pPr>
        <w:spacing w:after="0" w:line="240" w:lineRule="auto"/>
        <w:rPr>
          <w:rStyle w:val="Enfasigrassetto"/>
          <w:rFonts w:ascii="Times New Roman" w:hAnsi="Times New Roman" w:cs="Times New Roman"/>
          <w:b w:val="0"/>
          <w:bCs w:val="0"/>
          <w:i/>
          <w:iCs/>
          <w:color w:val="C00000"/>
          <w:lang w:val="en-US"/>
        </w:rPr>
      </w:pPr>
      <w:r w:rsidRPr="0041553D">
        <w:rPr>
          <w:rStyle w:val="Enfasigrassetto"/>
          <w:rFonts w:ascii="Times New Roman" w:hAnsi="Times New Roman" w:cs="Times New Roman"/>
          <w:b w:val="0"/>
          <w:bCs w:val="0"/>
          <w:i/>
          <w:iCs/>
          <w:color w:val="C00000"/>
          <w:lang w:val="en-US"/>
        </w:rPr>
        <w:t>Details were added.</w:t>
      </w:r>
    </w:p>
    <w:p w:rsidR="0093475C" w:rsidRPr="0041553D" w:rsidRDefault="0093475C" w:rsidP="00521BCB">
      <w:pPr>
        <w:spacing w:after="0" w:line="240" w:lineRule="auto"/>
        <w:rPr>
          <w:rStyle w:val="Enfasigrassetto"/>
          <w:rFonts w:ascii="Times New Roman" w:hAnsi="Times New Roman" w:cs="Times New Roman"/>
          <w:b w:val="0"/>
          <w:bCs w:val="0"/>
          <w:i/>
          <w:iCs/>
          <w:color w:val="C00000"/>
          <w:lang w:val="en-US"/>
        </w:rPr>
      </w:pPr>
    </w:p>
    <w:p w:rsidR="00062B48" w:rsidRPr="00A462C2" w:rsidRDefault="00D10777" w:rsidP="00521BCB">
      <w:pPr>
        <w:pStyle w:val="Testocommento"/>
        <w:rPr>
          <w:rFonts w:ascii="Times New Roman" w:hAnsi="Times New Roman" w:cs="Times New Roman"/>
          <w:noProof/>
          <w:sz w:val="22"/>
          <w:szCs w:val="22"/>
        </w:rPr>
      </w:pPr>
      <w:r w:rsidRPr="00A462C2">
        <w:rPr>
          <w:rStyle w:val="Enfasigrassetto"/>
          <w:rFonts w:ascii="Times New Roman" w:hAnsi="Times New Roman" w:cs="Times New Roman"/>
          <w:sz w:val="22"/>
          <w:szCs w:val="22"/>
        </w:rPr>
        <w:t>A7.</w:t>
      </w:r>
      <w:r w:rsidR="00062B48" w:rsidRPr="00A462C2">
        <w:rPr>
          <w:rStyle w:val="Enfasigrassetto"/>
          <w:rFonts w:ascii="Times New Roman" w:hAnsi="Times New Roman" w:cs="Times New Roman"/>
          <w:sz w:val="22"/>
          <w:szCs w:val="22"/>
        </w:rPr>
        <w:t xml:space="preserve"> </w:t>
      </w:r>
      <w:r w:rsidR="00062B48" w:rsidRPr="00A462C2">
        <w:rPr>
          <w:rFonts w:ascii="Times New Roman" w:hAnsi="Times New Roman" w:cs="Times New Roman"/>
          <w:noProof/>
          <w:sz w:val="22"/>
          <w:szCs w:val="22"/>
        </w:rPr>
        <w:t xml:space="preserve">Which fragment? </w:t>
      </w:r>
    </w:p>
    <w:p w:rsidR="00D10777" w:rsidRDefault="00D65A7F" w:rsidP="00521BCB">
      <w:pPr>
        <w:spacing w:after="0" w:line="240" w:lineRule="auto"/>
        <w:rPr>
          <w:rStyle w:val="Enfasigrassetto"/>
          <w:rFonts w:ascii="Times New Roman" w:hAnsi="Times New Roman" w:cs="Times New Roman"/>
          <w:b w:val="0"/>
          <w:bCs w:val="0"/>
          <w:i/>
          <w:iCs/>
          <w:color w:val="C00000"/>
        </w:rPr>
      </w:pPr>
      <w:r w:rsidRPr="00D65A7F">
        <w:rPr>
          <w:rStyle w:val="Enfasigrassetto"/>
          <w:rFonts w:ascii="Times New Roman" w:hAnsi="Times New Roman" w:cs="Times New Roman"/>
          <w:b w:val="0"/>
          <w:bCs w:val="0"/>
          <w:i/>
          <w:iCs/>
          <w:color w:val="C00000"/>
        </w:rPr>
        <w:t>Details were added.</w:t>
      </w:r>
    </w:p>
    <w:p w:rsidR="0093475C" w:rsidRPr="00D65A7F" w:rsidRDefault="0093475C" w:rsidP="00521BCB">
      <w:pPr>
        <w:spacing w:after="0" w:line="240" w:lineRule="auto"/>
        <w:rPr>
          <w:rStyle w:val="Enfasigrassetto"/>
          <w:rFonts w:ascii="Times New Roman" w:hAnsi="Times New Roman" w:cs="Times New Roman"/>
          <w:b w:val="0"/>
          <w:bCs w:val="0"/>
          <w:i/>
          <w:iCs/>
          <w:color w:val="C00000"/>
        </w:rPr>
      </w:pPr>
    </w:p>
    <w:p w:rsidR="00062B48" w:rsidRPr="00A462C2" w:rsidRDefault="00D10777" w:rsidP="00521BCB">
      <w:pPr>
        <w:pStyle w:val="Testocommento"/>
        <w:rPr>
          <w:rFonts w:ascii="Times New Roman" w:hAnsi="Times New Roman" w:cs="Times New Roman"/>
          <w:noProof/>
          <w:sz w:val="22"/>
          <w:szCs w:val="22"/>
        </w:rPr>
      </w:pPr>
      <w:r w:rsidRPr="00A462C2">
        <w:rPr>
          <w:rStyle w:val="Enfasigrassetto"/>
          <w:rFonts w:ascii="Times New Roman" w:hAnsi="Times New Roman" w:cs="Times New Roman"/>
          <w:sz w:val="22"/>
          <w:szCs w:val="22"/>
        </w:rPr>
        <w:t>A8.</w:t>
      </w:r>
      <w:r w:rsidR="00062B48" w:rsidRPr="00A462C2">
        <w:rPr>
          <w:rFonts w:ascii="Times New Roman" w:hAnsi="Times New Roman" w:cs="Times New Roman"/>
          <w:noProof/>
          <w:sz w:val="22"/>
          <w:szCs w:val="22"/>
        </w:rPr>
        <w:t xml:space="preserve"> Concentration?</w:t>
      </w:r>
    </w:p>
    <w:p w:rsidR="00D10777" w:rsidRDefault="00410F05" w:rsidP="00521BCB">
      <w:pPr>
        <w:spacing w:after="0" w:line="240" w:lineRule="auto"/>
        <w:rPr>
          <w:rStyle w:val="Enfasigrassetto"/>
          <w:rFonts w:ascii="Times New Roman" w:hAnsi="Times New Roman" w:cs="Times New Roman"/>
          <w:b w:val="0"/>
          <w:bCs w:val="0"/>
          <w:i/>
          <w:iCs/>
          <w:color w:val="C00000"/>
          <w:lang w:val="en-US"/>
        </w:rPr>
      </w:pPr>
      <w:r>
        <w:rPr>
          <w:rStyle w:val="Enfasigrassetto"/>
          <w:rFonts w:ascii="Times New Roman" w:hAnsi="Times New Roman" w:cs="Times New Roman"/>
          <w:b w:val="0"/>
          <w:bCs w:val="0"/>
          <w:i/>
          <w:iCs/>
          <w:color w:val="C00000"/>
          <w:lang w:val="en-US"/>
        </w:rPr>
        <w:t>The c</w:t>
      </w:r>
      <w:r w:rsidR="00036876" w:rsidRPr="00036876">
        <w:rPr>
          <w:rStyle w:val="Enfasigrassetto"/>
          <w:rFonts w:ascii="Times New Roman" w:hAnsi="Times New Roman" w:cs="Times New Roman"/>
          <w:b w:val="0"/>
          <w:bCs w:val="0"/>
          <w:i/>
          <w:iCs/>
          <w:color w:val="C00000"/>
          <w:lang w:val="en-US"/>
        </w:rPr>
        <w:t xml:space="preserve">oncentration </w:t>
      </w:r>
      <w:r w:rsidR="00036876">
        <w:rPr>
          <w:rStyle w:val="Enfasigrassetto"/>
          <w:rFonts w:ascii="Times New Roman" w:hAnsi="Times New Roman" w:cs="Times New Roman"/>
          <w:b w:val="0"/>
          <w:bCs w:val="0"/>
          <w:i/>
          <w:iCs/>
          <w:color w:val="C00000"/>
          <w:lang w:val="en-US"/>
        </w:rPr>
        <w:t>of 5-aza-CR stock solution was added.</w:t>
      </w:r>
    </w:p>
    <w:p w:rsidR="0093475C" w:rsidRPr="00036876" w:rsidRDefault="0093475C" w:rsidP="00521BCB">
      <w:pPr>
        <w:spacing w:after="0" w:line="240" w:lineRule="auto"/>
        <w:rPr>
          <w:rStyle w:val="Enfasigrassetto"/>
          <w:rFonts w:ascii="Times New Roman" w:hAnsi="Times New Roman" w:cs="Times New Roman"/>
          <w:b w:val="0"/>
          <w:bCs w:val="0"/>
          <w:i/>
          <w:iCs/>
          <w:color w:val="C00000"/>
          <w:lang w:val="en-US"/>
        </w:rPr>
      </w:pPr>
    </w:p>
    <w:p w:rsidR="00062B48" w:rsidRPr="00A462C2" w:rsidRDefault="00D10777" w:rsidP="00521BCB">
      <w:pPr>
        <w:pStyle w:val="Testocommento"/>
        <w:rPr>
          <w:rFonts w:ascii="Times New Roman" w:hAnsi="Times New Roman" w:cs="Times New Roman"/>
          <w:noProof/>
          <w:sz w:val="22"/>
          <w:szCs w:val="22"/>
        </w:rPr>
      </w:pPr>
      <w:r w:rsidRPr="00A462C2">
        <w:rPr>
          <w:rStyle w:val="Enfasigrassetto"/>
          <w:rFonts w:ascii="Times New Roman" w:hAnsi="Times New Roman" w:cs="Times New Roman"/>
          <w:sz w:val="22"/>
          <w:szCs w:val="22"/>
        </w:rPr>
        <w:t>A9.</w:t>
      </w:r>
      <w:r w:rsidR="00062B48" w:rsidRPr="00A462C2">
        <w:rPr>
          <w:rFonts w:ascii="Times New Roman" w:hAnsi="Times New Roman" w:cs="Times New Roman"/>
          <w:noProof/>
          <w:sz w:val="22"/>
          <w:szCs w:val="22"/>
        </w:rPr>
        <w:t xml:space="preserve"> Please reword as it matches with previously published literature. </w:t>
      </w:r>
    </w:p>
    <w:p w:rsidR="00992FB9" w:rsidRPr="00A462C2" w:rsidRDefault="00992FB9" w:rsidP="00521BCB">
      <w:pPr>
        <w:pStyle w:val="Testocommento"/>
        <w:rPr>
          <w:rFonts w:ascii="Times New Roman" w:hAnsi="Times New Roman" w:cs="Times New Roman"/>
          <w:i/>
          <w:iCs/>
          <w:noProof/>
          <w:color w:val="C00000"/>
          <w:sz w:val="22"/>
          <w:szCs w:val="22"/>
        </w:rPr>
      </w:pPr>
      <w:r w:rsidRPr="00A462C2">
        <w:rPr>
          <w:rFonts w:ascii="Times New Roman" w:hAnsi="Times New Roman" w:cs="Times New Roman"/>
          <w:i/>
          <w:iCs/>
          <w:noProof/>
          <w:color w:val="C00000"/>
          <w:sz w:val="22"/>
          <w:szCs w:val="22"/>
        </w:rPr>
        <w:t>The sentece was reworded:</w:t>
      </w:r>
    </w:p>
    <w:p w:rsidR="00D10777" w:rsidRDefault="000C203D" w:rsidP="00521BCB">
      <w:pPr>
        <w:spacing w:after="0" w:line="240" w:lineRule="auto"/>
        <w:ind w:left="720"/>
        <w:rPr>
          <w:rStyle w:val="Enfasigrassetto"/>
          <w:rFonts w:ascii="Times New Roman" w:hAnsi="Times New Roman" w:cs="Times New Roman"/>
          <w:b w:val="0"/>
          <w:bCs w:val="0"/>
          <w:i/>
          <w:iCs/>
          <w:color w:val="C00000"/>
          <w:lang w:val="en-US"/>
        </w:rPr>
      </w:pPr>
      <w:r w:rsidRPr="000C203D">
        <w:rPr>
          <w:rStyle w:val="Enfasigrassetto"/>
          <w:rFonts w:ascii="Times New Roman" w:hAnsi="Times New Roman" w:cs="Times New Roman"/>
          <w:b w:val="0"/>
          <w:bCs w:val="0"/>
          <w:i/>
          <w:iCs/>
          <w:color w:val="C00000"/>
          <w:lang w:val="en-US"/>
        </w:rPr>
        <w:t>“</w:t>
      </w:r>
      <w:bookmarkStart w:id="0" w:name="_Hlk46500479"/>
      <w:r w:rsidR="00CA2B55">
        <w:rPr>
          <w:rStyle w:val="Enfasigrassetto"/>
          <w:rFonts w:ascii="Times New Roman" w:hAnsi="Times New Roman" w:cs="Times New Roman"/>
          <w:b w:val="0"/>
          <w:bCs w:val="0"/>
          <w:i/>
          <w:iCs/>
          <w:color w:val="C00000"/>
          <w:lang w:val="en-US"/>
        </w:rPr>
        <w:t>T</w:t>
      </w:r>
      <w:r w:rsidRPr="000C203D">
        <w:rPr>
          <w:rStyle w:val="Enfasigrassetto"/>
          <w:rFonts w:ascii="Times New Roman" w:hAnsi="Times New Roman" w:cs="Times New Roman"/>
          <w:b w:val="0"/>
          <w:bCs w:val="0"/>
          <w:i/>
          <w:iCs/>
          <w:color w:val="C00000"/>
          <w:lang w:val="en-US"/>
        </w:rPr>
        <w:t>o obtain a thin hydrophobic and porous shell, use a PTFE powder with an average particle size of 1 </w:t>
      </w:r>
      <w:proofErr w:type="spellStart"/>
      <w:r w:rsidRPr="000C203D">
        <w:rPr>
          <w:rStyle w:val="Enfasigrassetto"/>
          <w:rFonts w:ascii="Times New Roman" w:hAnsi="Times New Roman" w:cs="Times New Roman"/>
          <w:b w:val="0"/>
          <w:bCs w:val="0"/>
          <w:i/>
          <w:iCs/>
          <w:color w:val="C00000"/>
          <w:lang w:val="en-US"/>
        </w:rPr>
        <w:t>μm</w:t>
      </w:r>
      <w:proofErr w:type="spellEnd"/>
      <w:r w:rsidRPr="000C203D">
        <w:rPr>
          <w:rStyle w:val="Enfasigrassetto"/>
          <w:rFonts w:ascii="Times New Roman" w:hAnsi="Times New Roman" w:cs="Times New Roman"/>
          <w:b w:val="0"/>
          <w:bCs w:val="0"/>
          <w:i/>
          <w:iCs/>
          <w:color w:val="C00000"/>
          <w:lang w:val="en-US"/>
        </w:rPr>
        <w:t xml:space="preserve"> and produced with a maximum grind of 2.0 NPIRI. This allows for the creation of gas-permeable liquid marble</w:t>
      </w:r>
      <w:r w:rsidR="00110A1B">
        <w:rPr>
          <w:rStyle w:val="Enfasigrassetto"/>
          <w:rFonts w:ascii="Times New Roman" w:hAnsi="Times New Roman" w:cs="Times New Roman"/>
          <w:b w:val="0"/>
          <w:bCs w:val="0"/>
          <w:i/>
          <w:iCs/>
          <w:color w:val="C00000"/>
          <w:lang w:val="en-US"/>
        </w:rPr>
        <w:t>s</w:t>
      </w:r>
      <w:r w:rsidRPr="000C203D">
        <w:rPr>
          <w:rStyle w:val="Enfasigrassetto"/>
          <w:rFonts w:ascii="Times New Roman" w:hAnsi="Times New Roman" w:cs="Times New Roman"/>
          <w:b w:val="0"/>
          <w:bCs w:val="0"/>
          <w:i/>
          <w:iCs/>
          <w:color w:val="C00000"/>
          <w:lang w:val="en-US"/>
        </w:rPr>
        <w:t>. Furthermore, the translucent coating facilitates the observation of cell aggregation processes in real-time.”</w:t>
      </w:r>
      <w:bookmarkEnd w:id="0"/>
      <w:r w:rsidR="008645AB">
        <w:rPr>
          <w:rStyle w:val="Enfasigrassetto"/>
          <w:rFonts w:ascii="Times New Roman" w:hAnsi="Times New Roman" w:cs="Times New Roman"/>
          <w:b w:val="0"/>
          <w:bCs w:val="0"/>
          <w:i/>
          <w:iCs/>
          <w:color w:val="C00000"/>
          <w:lang w:val="en-US"/>
        </w:rPr>
        <w:t xml:space="preserve"> </w:t>
      </w:r>
      <w:r w:rsidR="00045AEE">
        <w:rPr>
          <w:rStyle w:val="Enfasigrassetto"/>
          <w:rFonts w:ascii="Times New Roman" w:hAnsi="Times New Roman" w:cs="Times New Roman"/>
          <w:b w:val="0"/>
          <w:bCs w:val="0"/>
          <w:i/>
          <w:iCs/>
          <w:color w:val="C00000"/>
          <w:lang w:val="en-US"/>
        </w:rPr>
        <w:t>(please see lines 232-236).</w:t>
      </w:r>
    </w:p>
    <w:p w:rsidR="0093475C" w:rsidRPr="000C203D" w:rsidRDefault="0093475C" w:rsidP="00521BCB">
      <w:pPr>
        <w:spacing w:after="0" w:line="240" w:lineRule="auto"/>
        <w:ind w:left="720"/>
        <w:rPr>
          <w:rStyle w:val="Enfasigrassetto"/>
          <w:rFonts w:ascii="Times New Roman" w:hAnsi="Times New Roman" w:cs="Times New Roman"/>
          <w:b w:val="0"/>
          <w:bCs w:val="0"/>
          <w:i/>
          <w:iCs/>
          <w:color w:val="C00000"/>
          <w:lang w:val="en-US"/>
        </w:rPr>
      </w:pPr>
    </w:p>
    <w:p w:rsidR="00062B48" w:rsidRPr="00A462C2" w:rsidRDefault="00D10777" w:rsidP="00521BCB">
      <w:pPr>
        <w:pStyle w:val="Testocommento"/>
        <w:rPr>
          <w:rFonts w:ascii="Times New Roman" w:hAnsi="Times New Roman" w:cs="Times New Roman"/>
          <w:noProof/>
          <w:sz w:val="22"/>
          <w:szCs w:val="22"/>
        </w:rPr>
      </w:pPr>
      <w:r w:rsidRPr="00A462C2">
        <w:rPr>
          <w:rStyle w:val="Enfasigrassetto"/>
          <w:rFonts w:ascii="Times New Roman" w:hAnsi="Times New Roman" w:cs="Times New Roman"/>
          <w:sz w:val="22"/>
          <w:szCs w:val="22"/>
        </w:rPr>
        <w:t>A10.</w:t>
      </w:r>
      <w:r w:rsidR="00062B48" w:rsidRPr="00A462C2">
        <w:rPr>
          <w:rFonts w:ascii="Times New Roman" w:hAnsi="Times New Roman" w:cs="Times New Roman"/>
          <w:noProof/>
          <w:sz w:val="22"/>
          <w:szCs w:val="22"/>
        </w:rPr>
        <w:t xml:space="preserve"> To completely cover the marble? </w:t>
      </w:r>
    </w:p>
    <w:p w:rsidR="00C95D4F" w:rsidRDefault="00C95D4F" w:rsidP="00521BCB">
      <w:pPr>
        <w:spacing w:after="0" w:line="240" w:lineRule="auto"/>
        <w:rPr>
          <w:rFonts w:ascii="Times New Roman" w:hAnsi="Times New Roman" w:cs="Times New Roman"/>
          <w:i/>
          <w:iCs/>
          <w:noProof/>
          <w:color w:val="C00000"/>
        </w:rPr>
      </w:pPr>
      <w:r w:rsidRPr="00A462C2">
        <w:rPr>
          <w:rFonts w:ascii="Times New Roman" w:hAnsi="Times New Roman" w:cs="Times New Roman"/>
          <w:i/>
          <w:iCs/>
          <w:noProof/>
          <w:color w:val="C00000"/>
        </w:rPr>
        <w:t>The sentece was</w:t>
      </w:r>
      <w:r>
        <w:rPr>
          <w:rFonts w:ascii="Times New Roman" w:hAnsi="Times New Roman" w:cs="Times New Roman"/>
          <w:i/>
          <w:iCs/>
          <w:noProof/>
          <w:color w:val="C00000"/>
        </w:rPr>
        <w:t xml:space="preserve"> modified to allow a better understanding:</w:t>
      </w:r>
    </w:p>
    <w:p w:rsidR="00C95D4F" w:rsidRDefault="00C95D4F" w:rsidP="00521BCB">
      <w:pPr>
        <w:spacing w:after="0" w:line="240" w:lineRule="auto"/>
        <w:ind w:left="720"/>
        <w:rPr>
          <w:rFonts w:ascii="Times New Roman" w:hAnsi="Times New Roman" w:cs="Times New Roman"/>
          <w:i/>
          <w:iCs/>
          <w:noProof/>
          <w:color w:val="C00000"/>
        </w:rPr>
      </w:pPr>
      <w:r>
        <w:rPr>
          <w:rFonts w:ascii="Times New Roman" w:hAnsi="Times New Roman" w:cs="Times New Roman"/>
          <w:i/>
          <w:iCs/>
          <w:noProof/>
          <w:color w:val="C00000"/>
        </w:rPr>
        <w:t>“</w:t>
      </w:r>
      <w:r w:rsidRPr="00C95D4F">
        <w:rPr>
          <w:rFonts w:ascii="Times New Roman" w:hAnsi="Times New Roman" w:cs="Times New Roman"/>
          <w:i/>
          <w:iCs/>
          <w:noProof/>
          <w:color w:val="C00000"/>
        </w:rPr>
        <w:t>Slowly add 100 μL of media from the margin of the well. The micro-bioreactor starts to float on top of the media</w:t>
      </w:r>
      <w:r>
        <w:rPr>
          <w:rFonts w:ascii="Times New Roman" w:hAnsi="Times New Roman" w:cs="Times New Roman"/>
          <w:i/>
          <w:iCs/>
          <w:noProof/>
          <w:color w:val="C00000"/>
        </w:rPr>
        <w:t>” (please see lines 256-257).</w:t>
      </w:r>
    </w:p>
    <w:p w:rsidR="00A63EC3" w:rsidRPr="00A462C2" w:rsidRDefault="00A63EC3" w:rsidP="00521BCB">
      <w:pPr>
        <w:spacing w:after="0" w:line="240" w:lineRule="auto"/>
        <w:ind w:left="720"/>
        <w:rPr>
          <w:rStyle w:val="Enfasigrassetto"/>
          <w:rFonts w:ascii="Times New Roman" w:hAnsi="Times New Roman" w:cs="Times New Roman"/>
          <w:color w:val="000000"/>
          <w:lang w:val="en-US"/>
        </w:rPr>
      </w:pPr>
    </w:p>
    <w:p w:rsidR="00062B48" w:rsidRPr="00A462C2" w:rsidRDefault="00D10777" w:rsidP="00521BCB">
      <w:pPr>
        <w:pStyle w:val="Testocommento"/>
        <w:rPr>
          <w:rFonts w:ascii="Times New Roman" w:hAnsi="Times New Roman" w:cs="Times New Roman"/>
          <w:noProof/>
          <w:sz w:val="22"/>
          <w:szCs w:val="22"/>
        </w:rPr>
      </w:pPr>
      <w:r w:rsidRPr="00A462C2">
        <w:rPr>
          <w:rStyle w:val="Enfasigrassetto"/>
          <w:rFonts w:ascii="Times New Roman" w:hAnsi="Times New Roman" w:cs="Times New Roman"/>
          <w:sz w:val="22"/>
          <w:szCs w:val="22"/>
        </w:rPr>
        <w:t>A11.</w:t>
      </w:r>
      <w:r w:rsidR="00062B48" w:rsidRPr="00A462C2">
        <w:rPr>
          <w:rFonts w:ascii="Times New Roman" w:hAnsi="Times New Roman" w:cs="Times New Roman"/>
          <w:noProof/>
          <w:sz w:val="22"/>
          <w:szCs w:val="22"/>
        </w:rPr>
        <w:t xml:space="preserve"> This needs clarity. Please reword. </w:t>
      </w:r>
    </w:p>
    <w:p w:rsidR="00D7463F" w:rsidRPr="00D7463F" w:rsidRDefault="00D7463F" w:rsidP="00521BCB">
      <w:pPr>
        <w:spacing w:after="0" w:line="240" w:lineRule="auto"/>
        <w:rPr>
          <w:rFonts w:ascii="Times New Roman" w:hAnsi="Times New Roman" w:cs="Times New Roman"/>
          <w:i/>
          <w:iCs/>
          <w:noProof/>
          <w:color w:val="C00000"/>
        </w:rPr>
      </w:pPr>
      <w:r w:rsidRPr="00D7463F">
        <w:rPr>
          <w:rFonts w:ascii="Times New Roman" w:hAnsi="Times New Roman" w:cs="Times New Roman"/>
          <w:i/>
          <w:iCs/>
          <w:noProof/>
          <w:color w:val="C00000"/>
        </w:rPr>
        <w:t>In order to clafity, the sentece was modified:</w:t>
      </w:r>
    </w:p>
    <w:p w:rsidR="00D7463F" w:rsidRDefault="00D7463F" w:rsidP="00521BCB">
      <w:pPr>
        <w:spacing w:after="0" w:line="240" w:lineRule="auto"/>
        <w:ind w:left="720"/>
        <w:rPr>
          <w:rFonts w:ascii="Times New Roman" w:hAnsi="Times New Roman" w:cs="Times New Roman"/>
          <w:i/>
          <w:iCs/>
          <w:color w:val="C00000"/>
        </w:rPr>
      </w:pPr>
      <w:r w:rsidRPr="00D7463F">
        <w:rPr>
          <w:rStyle w:val="Enfasigrassetto"/>
          <w:rFonts w:ascii="Times New Roman" w:hAnsi="Times New Roman" w:cs="Times New Roman"/>
          <w:i/>
          <w:iCs/>
          <w:color w:val="C00000"/>
          <w:lang w:val="en-US"/>
        </w:rPr>
        <w:t>“</w:t>
      </w:r>
      <w:bookmarkStart w:id="1" w:name="_Hlk46742253"/>
      <w:r w:rsidRPr="00D7463F">
        <w:rPr>
          <w:rFonts w:ascii="Times New Roman" w:hAnsi="Times New Roman" w:cs="Times New Roman"/>
          <w:i/>
          <w:iCs/>
          <w:color w:val="C00000"/>
        </w:rPr>
        <w:t xml:space="preserve">In this case, in order to prevent liquid marble evaporation, the 35 mm Petri dish </w:t>
      </w:r>
      <w:r w:rsidR="00BA0BC1">
        <w:rPr>
          <w:rFonts w:ascii="Times New Roman" w:hAnsi="Times New Roman" w:cs="Times New Roman"/>
          <w:i/>
          <w:iCs/>
          <w:color w:val="C00000"/>
        </w:rPr>
        <w:t>containing</w:t>
      </w:r>
      <w:r w:rsidRPr="00D7463F">
        <w:rPr>
          <w:rFonts w:ascii="Times New Roman" w:hAnsi="Times New Roman" w:cs="Times New Roman"/>
          <w:i/>
          <w:iCs/>
          <w:color w:val="C00000"/>
        </w:rPr>
        <w:t xml:space="preserve"> the micro-bioreactor must to be insert</w:t>
      </w:r>
      <w:r w:rsidR="00AA5853">
        <w:rPr>
          <w:rFonts w:ascii="Times New Roman" w:hAnsi="Times New Roman" w:cs="Times New Roman"/>
          <w:i/>
          <w:iCs/>
          <w:color w:val="C00000"/>
        </w:rPr>
        <w:t>ed</w:t>
      </w:r>
      <w:r w:rsidRPr="00D7463F">
        <w:rPr>
          <w:rFonts w:ascii="Times New Roman" w:hAnsi="Times New Roman" w:cs="Times New Roman"/>
          <w:i/>
          <w:iCs/>
          <w:color w:val="C00000"/>
        </w:rPr>
        <w:t xml:space="preserve"> in a 100 mm petri dish</w:t>
      </w:r>
      <w:r w:rsidR="00E36D4C">
        <w:rPr>
          <w:rFonts w:ascii="Times New Roman" w:hAnsi="Times New Roman" w:cs="Times New Roman"/>
          <w:i/>
          <w:iCs/>
          <w:color w:val="C00000"/>
        </w:rPr>
        <w:t xml:space="preserve">, </w:t>
      </w:r>
      <w:r w:rsidR="00BA0BC1">
        <w:rPr>
          <w:rFonts w:ascii="Times New Roman" w:hAnsi="Times New Roman" w:cs="Times New Roman"/>
          <w:i/>
          <w:iCs/>
          <w:color w:val="C00000"/>
        </w:rPr>
        <w:t xml:space="preserve">previously </w:t>
      </w:r>
      <w:bookmarkEnd w:id="1"/>
      <w:r w:rsidR="00E36D4C">
        <w:rPr>
          <w:rFonts w:ascii="Times New Roman" w:hAnsi="Times New Roman" w:cs="Times New Roman"/>
          <w:i/>
          <w:iCs/>
          <w:color w:val="C00000"/>
        </w:rPr>
        <w:t>aliquoted with sterile water</w:t>
      </w:r>
      <w:r w:rsidRPr="00D7463F">
        <w:rPr>
          <w:rFonts w:ascii="Times New Roman" w:hAnsi="Times New Roman" w:cs="Times New Roman"/>
          <w:i/>
          <w:iCs/>
          <w:color w:val="C00000"/>
        </w:rPr>
        <w:t>” (please see lines 261-263).</w:t>
      </w:r>
    </w:p>
    <w:p w:rsidR="0093475C" w:rsidRPr="00D7463F" w:rsidRDefault="0093475C" w:rsidP="00521BCB">
      <w:pPr>
        <w:spacing w:after="0" w:line="240" w:lineRule="auto"/>
        <w:ind w:left="720"/>
        <w:rPr>
          <w:rStyle w:val="Enfasigrassetto"/>
          <w:rFonts w:ascii="Times New Roman" w:hAnsi="Times New Roman" w:cs="Times New Roman"/>
          <w:i/>
          <w:iCs/>
          <w:color w:val="C00000"/>
          <w:lang w:val="en-US"/>
        </w:rPr>
      </w:pPr>
    </w:p>
    <w:p w:rsidR="00062B48" w:rsidRDefault="00D10777" w:rsidP="00521BCB">
      <w:pPr>
        <w:pStyle w:val="Testocommento"/>
        <w:rPr>
          <w:rFonts w:ascii="Times New Roman" w:hAnsi="Times New Roman" w:cs="Times New Roman"/>
          <w:noProof/>
          <w:sz w:val="22"/>
          <w:szCs w:val="22"/>
        </w:rPr>
      </w:pPr>
      <w:r w:rsidRPr="00A462C2">
        <w:rPr>
          <w:rStyle w:val="Enfasigrassetto"/>
          <w:rFonts w:ascii="Times New Roman" w:hAnsi="Times New Roman" w:cs="Times New Roman"/>
          <w:sz w:val="22"/>
          <w:szCs w:val="22"/>
        </w:rPr>
        <w:lastRenderedPageBreak/>
        <w:t>A12.</w:t>
      </w:r>
      <w:r w:rsidR="00062B48" w:rsidRPr="00A462C2">
        <w:rPr>
          <w:rFonts w:ascii="Times New Roman" w:hAnsi="Times New Roman" w:cs="Times New Roman"/>
          <w:noProof/>
          <w:sz w:val="22"/>
          <w:szCs w:val="22"/>
        </w:rPr>
        <w:t xml:space="preserve"> Is this taken from the figure published previously? If not please reword. </w:t>
      </w:r>
    </w:p>
    <w:p w:rsidR="0088050A" w:rsidRPr="0088050A" w:rsidRDefault="0088050A" w:rsidP="00521BCB">
      <w:pPr>
        <w:pStyle w:val="Testocommento"/>
        <w:rPr>
          <w:rFonts w:ascii="Times New Roman" w:hAnsi="Times New Roman" w:cs="Times New Roman"/>
          <w:i/>
          <w:iCs/>
          <w:noProof/>
          <w:color w:val="C00000"/>
          <w:sz w:val="22"/>
          <w:szCs w:val="22"/>
        </w:rPr>
      </w:pPr>
      <w:r w:rsidRPr="0088050A">
        <w:rPr>
          <w:rFonts w:ascii="Times New Roman" w:hAnsi="Times New Roman" w:cs="Times New Roman"/>
          <w:i/>
          <w:iCs/>
          <w:noProof/>
          <w:color w:val="C00000"/>
          <w:sz w:val="22"/>
          <w:szCs w:val="22"/>
        </w:rPr>
        <w:t>The figure is original and not previously published. The sentece was reworded:</w:t>
      </w:r>
    </w:p>
    <w:p w:rsidR="0088050A" w:rsidRPr="00E25E84" w:rsidRDefault="0088050A" w:rsidP="00521BCB">
      <w:pPr>
        <w:pStyle w:val="Testocommento"/>
        <w:ind w:left="720"/>
        <w:rPr>
          <w:rFonts w:ascii="Times New Roman" w:hAnsi="Times New Roman" w:cs="Times New Roman"/>
          <w:i/>
          <w:iCs/>
          <w:noProof/>
          <w:color w:val="C00000"/>
          <w:sz w:val="22"/>
          <w:szCs w:val="22"/>
        </w:rPr>
      </w:pPr>
      <w:r>
        <w:rPr>
          <w:rFonts w:ascii="Times New Roman" w:hAnsi="Times New Roman" w:cs="Times New Roman"/>
          <w:i/>
          <w:iCs/>
          <w:noProof/>
          <w:color w:val="C00000"/>
          <w:sz w:val="22"/>
          <w:szCs w:val="22"/>
        </w:rPr>
        <w:t>“</w:t>
      </w:r>
      <w:r w:rsidR="00E25E84" w:rsidRPr="00E25E84">
        <w:rPr>
          <w:rFonts w:ascii="Times New Roman" w:hAnsi="Times New Roman" w:cs="Times New Roman"/>
          <w:i/>
          <w:iCs/>
          <w:noProof/>
          <w:color w:val="C00000"/>
          <w:sz w:val="22"/>
          <w:szCs w:val="22"/>
        </w:rPr>
        <w:t>(A) A bacteriology petri dish is filled with PTFE to prepare a powder bed. (B) A single droplet of medium containing cells is dispensed on top of the PTFE bed. (C) The petri dish is gently rotated with circular movements to coat the droplet and produce the micro-bioreactor.</w:t>
      </w:r>
      <w:r w:rsidR="00E25E84">
        <w:rPr>
          <w:rFonts w:ascii="Times New Roman" w:hAnsi="Times New Roman" w:cs="Times New Roman"/>
          <w:i/>
          <w:iCs/>
          <w:noProof/>
          <w:color w:val="C00000"/>
          <w:sz w:val="22"/>
          <w:szCs w:val="22"/>
        </w:rPr>
        <w:t>” (please see lines 355-358).</w:t>
      </w:r>
      <w:r w:rsidR="00E25E84" w:rsidRPr="00E25E84">
        <w:rPr>
          <w:rFonts w:ascii="Times New Roman" w:hAnsi="Times New Roman" w:cs="Times New Roman"/>
          <w:i/>
          <w:iCs/>
          <w:noProof/>
          <w:color w:val="C00000"/>
          <w:sz w:val="22"/>
          <w:szCs w:val="22"/>
        </w:rPr>
        <w:t xml:space="preserve"> </w:t>
      </w:r>
    </w:p>
    <w:p w:rsidR="00D10777" w:rsidRPr="00A462C2" w:rsidRDefault="00D10777" w:rsidP="00521BCB">
      <w:pPr>
        <w:spacing w:after="0" w:line="240" w:lineRule="auto"/>
        <w:rPr>
          <w:rStyle w:val="Enfasigrassetto"/>
          <w:rFonts w:ascii="Times New Roman" w:hAnsi="Times New Roman" w:cs="Times New Roman"/>
          <w:color w:val="000000"/>
        </w:rPr>
      </w:pPr>
    </w:p>
    <w:p w:rsidR="00062B48" w:rsidRDefault="00D10777" w:rsidP="00521BCB">
      <w:pPr>
        <w:pStyle w:val="Testocommento"/>
        <w:rPr>
          <w:rFonts w:ascii="Times New Roman" w:hAnsi="Times New Roman" w:cs="Times New Roman"/>
          <w:noProof/>
          <w:sz w:val="22"/>
          <w:szCs w:val="22"/>
        </w:rPr>
      </w:pPr>
      <w:r w:rsidRPr="00A462C2">
        <w:rPr>
          <w:rStyle w:val="Enfasigrassetto"/>
          <w:rFonts w:ascii="Times New Roman" w:hAnsi="Times New Roman" w:cs="Times New Roman"/>
          <w:sz w:val="22"/>
          <w:szCs w:val="22"/>
        </w:rPr>
        <w:t>A13.</w:t>
      </w:r>
      <w:r w:rsidR="00062B48" w:rsidRPr="00A462C2">
        <w:rPr>
          <w:rFonts w:ascii="Times New Roman" w:hAnsi="Times New Roman" w:cs="Times New Roman"/>
          <w:noProof/>
          <w:sz w:val="22"/>
          <w:szCs w:val="22"/>
        </w:rPr>
        <w:t xml:space="preserve"> Reworded to avoid match.</w:t>
      </w:r>
    </w:p>
    <w:p w:rsidR="0066562E" w:rsidRPr="0066562E" w:rsidRDefault="0066562E" w:rsidP="00521BCB">
      <w:pPr>
        <w:pStyle w:val="Testocommento"/>
        <w:rPr>
          <w:rFonts w:ascii="Times New Roman" w:hAnsi="Times New Roman" w:cs="Times New Roman"/>
          <w:i/>
          <w:iCs/>
          <w:noProof/>
          <w:color w:val="C00000"/>
          <w:sz w:val="22"/>
          <w:szCs w:val="22"/>
        </w:rPr>
      </w:pPr>
      <w:r w:rsidRPr="0066562E">
        <w:rPr>
          <w:rFonts w:ascii="Times New Roman" w:hAnsi="Times New Roman" w:cs="Times New Roman"/>
          <w:i/>
          <w:iCs/>
          <w:noProof/>
          <w:color w:val="C00000"/>
          <w:sz w:val="22"/>
          <w:szCs w:val="22"/>
        </w:rPr>
        <w:t>The figure title was reworded.</w:t>
      </w:r>
      <w:r w:rsidR="00527EE0">
        <w:rPr>
          <w:rFonts w:ascii="Times New Roman" w:hAnsi="Times New Roman" w:cs="Times New Roman"/>
          <w:i/>
          <w:iCs/>
          <w:noProof/>
          <w:color w:val="C00000"/>
          <w:sz w:val="22"/>
          <w:szCs w:val="22"/>
        </w:rPr>
        <w:t xml:space="preserve"> Please see line 365.</w:t>
      </w:r>
    </w:p>
    <w:p w:rsidR="00D10777" w:rsidRPr="0066562E" w:rsidRDefault="00D10777" w:rsidP="00521BCB">
      <w:pPr>
        <w:spacing w:after="0" w:line="240" w:lineRule="auto"/>
        <w:rPr>
          <w:rStyle w:val="Enfasigrassetto"/>
          <w:rFonts w:ascii="Times New Roman" w:hAnsi="Times New Roman" w:cs="Times New Roman"/>
          <w:i/>
          <w:iCs/>
          <w:color w:val="C00000"/>
          <w:lang w:val="en-US"/>
        </w:rPr>
      </w:pPr>
    </w:p>
    <w:p w:rsidR="00062B48" w:rsidRPr="00A462C2" w:rsidRDefault="00D10777" w:rsidP="00521BCB">
      <w:pPr>
        <w:pStyle w:val="Testocommento"/>
        <w:rPr>
          <w:rFonts w:ascii="Times New Roman" w:hAnsi="Times New Roman" w:cs="Times New Roman"/>
          <w:noProof/>
          <w:sz w:val="22"/>
          <w:szCs w:val="22"/>
        </w:rPr>
      </w:pPr>
      <w:r w:rsidRPr="00A462C2">
        <w:rPr>
          <w:rStyle w:val="Enfasigrassetto"/>
          <w:rFonts w:ascii="Times New Roman" w:hAnsi="Times New Roman" w:cs="Times New Roman"/>
          <w:sz w:val="22"/>
          <w:szCs w:val="22"/>
        </w:rPr>
        <w:t>A14.</w:t>
      </w:r>
      <w:r w:rsidR="00062B48" w:rsidRPr="00A462C2">
        <w:rPr>
          <w:rFonts w:ascii="Times New Roman" w:hAnsi="Times New Roman" w:cs="Times New Roman"/>
          <w:noProof/>
          <w:sz w:val="22"/>
          <w:szCs w:val="22"/>
        </w:rPr>
        <w:t xml:space="preserve"> Figure 3, 4, 5: Are these taken from previously published literature? If yes, please include the reprint permission and cite the figures accordingly. If not please reword the legend for all these three figures. </w:t>
      </w:r>
    </w:p>
    <w:p w:rsidR="007457BA" w:rsidRDefault="007457BA" w:rsidP="00521BCB">
      <w:pPr>
        <w:pStyle w:val="Testocommento"/>
        <w:rPr>
          <w:rFonts w:ascii="Times New Roman" w:hAnsi="Times New Roman" w:cs="Times New Roman"/>
          <w:i/>
          <w:iCs/>
          <w:noProof/>
          <w:color w:val="C00000"/>
          <w:sz w:val="22"/>
          <w:szCs w:val="22"/>
        </w:rPr>
      </w:pPr>
      <w:r w:rsidRPr="0088050A">
        <w:rPr>
          <w:rFonts w:ascii="Times New Roman" w:hAnsi="Times New Roman" w:cs="Times New Roman"/>
          <w:i/>
          <w:iCs/>
          <w:noProof/>
          <w:color w:val="C00000"/>
          <w:sz w:val="22"/>
          <w:szCs w:val="22"/>
        </w:rPr>
        <w:t xml:space="preserve">The figure is original and not previously published. The </w:t>
      </w:r>
      <w:r>
        <w:rPr>
          <w:rFonts w:ascii="Times New Roman" w:hAnsi="Times New Roman" w:cs="Times New Roman"/>
          <w:i/>
          <w:iCs/>
          <w:noProof/>
          <w:color w:val="C00000"/>
          <w:sz w:val="22"/>
          <w:szCs w:val="22"/>
        </w:rPr>
        <w:t>legend of fihure 3</w:t>
      </w:r>
      <w:r w:rsidRPr="0088050A">
        <w:rPr>
          <w:rFonts w:ascii="Times New Roman" w:hAnsi="Times New Roman" w:cs="Times New Roman"/>
          <w:i/>
          <w:iCs/>
          <w:noProof/>
          <w:color w:val="C00000"/>
          <w:sz w:val="22"/>
          <w:szCs w:val="22"/>
        </w:rPr>
        <w:t xml:space="preserve"> was reworded:</w:t>
      </w:r>
    </w:p>
    <w:p w:rsidR="007457BA" w:rsidRPr="0088050A" w:rsidRDefault="007457BA" w:rsidP="00521BCB">
      <w:pPr>
        <w:pStyle w:val="Testocommento"/>
        <w:ind w:left="720"/>
        <w:rPr>
          <w:rFonts w:ascii="Times New Roman" w:hAnsi="Times New Roman" w:cs="Times New Roman"/>
          <w:i/>
          <w:iCs/>
          <w:noProof/>
          <w:color w:val="C00000"/>
          <w:sz w:val="22"/>
          <w:szCs w:val="22"/>
        </w:rPr>
      </w:pPr>
      <w:r>
        <w:rPr>
          <w:rFonts w:ascii="Times New Roman" w:hAnsi="Times New Roman" w:cs="Times New Roman"/>
          <w:i/>
          <w:iCs/>
          <w:noProof/>
          <w:color w:val="C00000"/>
          <w:sz w:val="22"/>
          <w:szCs w:val="22"/>
        </w:rPr>
        <w:t>“</w:t>
      </w:r>
      <w:r w:rsidR="00906EC3" w:rsidRPr="00906EC3">
        <w:rPr>
          <w:rFonts w:ascii="Times New Roman" w:hAnsi="Times New Roman" w:cs="Times New Roman"/>
          <w:i/>
          <w:iCs/>
          <w:noProof/>
          <w:color w:val="C00000"/>
          <w:sz w:val="22"/>
          <w:szCs w:val="22"/>
        </w:rPr>
        <w:t xml:space="preserve">Murine epigenetically erased cells encapsulated in PTFE micro-bioreactors show high level and long-term maintenance of pluripotency-related gene expression. Transcription levels for Oct4, Nanog, Rex1, Sox2, Tet2, Epcam, Cdh1 and Thy1 genes in </w:t>
      </w:r>
      <w:r w:rsidR="008411F3">
        <w:rPr>
          <w:rFonts w:ascii="Times New Roman" w:hAnsi="Times New Roman" w:cs="Times New Roman"/>
          <w:i/>
          <w:iCs/>
          <w:noProof/>
          <w:color w:val="C00000"/>
          <w:sz w:val="22"/>
          <w:szCs w:val="22"/>
        </w:rPr>
        <w:t xml:space="preserve">murine </w:t>
      </w:r>
      <w:r w:rsidR="00906EC3" w:rsidRPr="00906EC3">
        <w:rPr>
          <w:rFonts w:ascii="Times New Roman" w:hAnsi="Times New Roman" w:cs="Times New Roman"/>
          <w:i/>
          <w:iCs/>
          <w:noProof/>
          <w:color w:val="C00000"/>
          <w:sz w:val="22"/>
          <w:szCs w:val="22"/>
        </w:rPr>
        <w:t>untreated fibroblasts (T0, white bars), fibroblasts exposed to 5-aza-CR (Post 5-aza-CR), and at different time points of culture for PTFE encapsulated (blue bars) and standard plastic dish (orange bars) cultured cells. Gene expression values are reported with the highest expression set to 1 and all others relative to this. Different superscripts denote significant differences (P &lt; 0.05).</w:t>
      </w:r>
      <w:r w:rsidR="00906EC3">
        <w:rPr>
          <w:rFonts w:ascii="Times New Roman" w:hAnsi="Times New Roman" w:cs="Times New Roman"/>
          <w:i/>
          <w:iCs/>
          <w:noProof/>
          <w:color w:val="C00000"/>
          <w:sz w:val="22"/>
          <w:szCs w:val="22"/>
        </w:rPr>
        <w:t>” (please see lines 375-381).</w:t>
      </w:r>
    </w:p>
    <w:p w:rsidR="00D10777" w:rsidRPr="00A462C2" w:rsidRDefault="00D10777" w:rsidP="00521BCB">
      <w:pPr>
        <w:spacing w:after="0" w:line="240" w:lineRule="auto"/>
        <w:rPr>
          <w:rStyle w:val="Enfasigrassetto"/>
          <w:rFonts w:ascii="Times New Roman" w:hAnsi="Times New Roman" w:cs="Times New Roman"/>
          <w:color w:val="000000"/>
          <w:lang w:val="en-US"/>
        </w:rPr>
      </w:pPr>
    </w:p>
    <w:p w:rsidR="00062B48" w:rsidRPr="00A462C2" w:rsidRDefault="00D10777" w:rsidP="00521BCB">
      <w:pPr>
        <w:pStyle w:val="Testocommento"/>
        <w:rPr>
          <w:rFonts w:ascii="Times New Roman" w:hAnsi="Times New Roman" w:cs="Times New Roman"/>
          <w:noProof/>
          <w:sz w:val="22"/>
          <w:szCs w:val="22"/>
        </w:rPr>
      </w:pPr>
      <w:r w:rsidRPr="00A462C2">
        <w:rPr>
          <w:rStyle w:val="Enfasigrassetto"/>
          <w:rFonts w:ascii="Times New Roman" w:hAnsi="Times New Roman" w:cs="Times New Roman"/>
          <w:sz w:val="22"/>
          <w:szCs w:val="22"/>
        </w:rPr>
        <w:t>A15.</w:t>
      </w:r>
      <w:r w:rsidR="00062B48" w:rsidRPr="00A462C2">
        <w:rPr>
          <w:rFonts w:ascii="Times New Roman" w:hAnsi="Times New Roman" w:cs="Times New Roman"/>
          <w:noProof/>
          <w:sz w:val="22"/>
          <w:szCs w:val="22"/>
        </w:rPr>
        <w:t xml:space="preserve"> Please see my comment in figure 3. </w:t>
      </w:r>
    </w:p>
    <w:p w:rsidR="00906EC3" w:rsidRPr="00A97AF3" w:rsidRDefault="00906EC3" w:rsidP="00521BCB">
      <w:pPr>
        <w:pStyle w:val="Testocommento"/>
        <w:rPr>
          <w:rFonts w:ascii="Times New Roman" w:hAnsi="Times New Roman" w:cs="Times New Roman"/>
          <w:i/>
          <w:iCs/>
          <w:noProof/>
          <w:color w:val="C00000"/>
          <w:sz w:val="22"/>
          <w:szCs w:val="22"/>
        </w:rPr>
      </w:pPr>
      <w:r w:rsidRPr="00A97AF3">
        <w:rPr>
          <w:rFonts w:ascii="Times New Roman" w:hAnsi="Times New Roman" w:cs="Times New Roman"/>
          <w:i/>
          <w:iCs/>
          <w:noProof/>
          <w:color w:val="C00000"/>
          <w:sz w:val="22"/>
          <w:szCs w:val="22"/>
        </w:rPr>
        <w:t>The figure is original and not previously published. The legend of fihure 4 was reworded:</w:t>
      </w:r>
    </w:p>
    <w:p w:rsidR="00A97AF3" w:rsidRPr="00A97AF3" w:rsidRDefault="00A97AF3" w:rsidP="00521BCB">
      <w:pPr>
        <w:pStyle w:val="Testocommento"/>
        <w:ind w:left="720"/>
        <w:rPr>
          <w:rFonts w:ascii="Times New Roman" w:hAnsi="Times New Roman" w:cs="Times New Roman"/>
          <w:i/>
          <w:iCs/>
          <w:noProof/>
          <w:color w:val="C00000"/>
          <w:sz w:val="22"/>
          <w:szCs w:val="22"/>
        </w:rPr>
      </w:pPr>
      <w:r w:rsidRPr="00A97AF3">
        <w:rPr>
          <w:rFonts w:ascii="Times New Roman" w:hAnsi="Times New Roman" w:cs="Times New Roman"/>
          <w:i/>
          <w:iCs/>
          <w:noProof/>
          <w:color w:val="C00000"/>
          <w:sz w:val="22"/>
          <w:szCs w:val="22"/>
        </w:rPr>
        <w:t>“</w:t>
      </w:r>
      <w:r w:rsidRPr="00A97AF3">
        <w:rPr>
          <w:rFonts w:ascii="Times New Roman" w:hAnsi="Times New Roman" w:cs="Times New Roman"/>
          <w:i/>
          <w:iCs/>
          <w:color w:val="C00000"/>
          <w:sz w:val="22"/>
          <w:szCs w:val="22"/>
          <w:lang w:val="en-GB"/>
        </w:rPr>
        <w:t>Porcine epigenetically erased cells encapsulated in PTFE micro-bioreactors show high level and long-term maintenance of pluripotency-related gene expression. Transcription levels for OCT4, NANOG, REX1, SOX2, TET2, EPCAM, CDH1 and THY1 genes in porcine untreated fibroblasts (T0, white bars), fibroblasts exposed to 5-aza-CR (Post 5-aza-CR), and at different time points of culture for PTFE encapsulated (blue bars) and standard plastic dish (orange bars) cultured cells. Gene expression values are reported with the highest expression set to 1 and all others relative to this. Different superscripts denote significant differences (P &lt; 0.05).” (please see lines 383-389).</w:t>
      </w:r>
    </w:p>
    <w:p w:rsidR="00D10777" w:rsidRPr="00A462C2" w:rsidRDefault="00D10777" w:rsidP="00521BCB">
      <w:pPr>
        <w:spacing w:after="0" w:line="240" w:lineRule="auto"/>
        <w:rPr>
          <w:rStyle w:val="Enfasigrassetto"/>
          <w:rFonts w:ascii="Times New Roman" w:hAnsi="Times New Roman" w:cs="Times New Roman"/>
          <w:color w:val="000000"/>
          <w:lang w:val="en-US"/>
        </w:rPr>
      </w:pPr>
    </w:p>
    <w:p w:rsidR="00D10777" w:rsidRDefault="00D10777" w:rsidP="00521BCB">
      <w:pPr>
        <w:spacing w:after="0" w:line="240" w:lineRule="auto"/>
        <w:rPr>
          <w:rFonts w:ascii="Times New Roman" w:hAnsi="Times New Roman" w:cs="Times New Roman"/>
          <w:noProof/>
        </w:rPr>
      </w:pPr>
      <w:r w:rsidRPr="00A462C2">
        <w:rPr>
          <w:rStyle w:val="Enfasigrassetto"/>
          <w:rFonts w:ascii="Times New Roman" w:hAnsi="Times New Roman" w:cs="Times New Roman"/>
          <w:color w:val="000000"/>
        </w:rPr>
        <w:t>A16.</w:t>
      </w:r>
      <w:r w:rsidR="00062B48" w:rsidRPr="00A462C2">
        <w:rPr>
          <w:rFonts w:ascii="Times New Roman" w:hAnsi="Times New Roman" w:cs="Times New Roman"/>
          <w:noProof/>
        </w:rPr>
        <w:t xml:space="preserve"> Please see my comment marked in figure 3</w:t>
      </w:r>
      <w:r w:rsidR="0032041B">
        <w:rPr>
          <w:rFonts w:ascii="Times New Roman" w:hAnsi="Times New Roman" w:cs="Times New Roman"/>
          <w:noProof/>
        </w:rPr>
        <w:t>.</w:t>
      </w:r>
    </w:p>
    <w:p w:rsidR="0032041B" w:rsidRDefault="0032041B" w:rsidP="00521BCB">
      <w:pPr>
        <w:pStyle w:val="Testocommento"/>
        <w:rPr>
          <w:rFonts w:ascii="Times New Roman" w:hAnsi="Times New Roman" w:cs="Times New Roman"/>
          <w:i/>
          <w:iCs/>
          <w:noProof/>
          <w:color w:val="C00000"/>
          <w:sz w:val="22"/>
          <w:szCs w:val="22"/>
        </w:rPr>
      </w:pPr>
      <w:r w:rsidRPr="00A97AF3">
        <w:rPr>
          <w:rFonts w:ascii="Times New Roman" w:hAnsi="Times New Roman" w:cs="Times New Roman"/>
          <w:i/>
          <w:iCs/>
          <w:noProof/>
          <w:color w:val="C00000"/>
          <w:sz w:val="22"/>
          <w:szCs w:val="22"/>
        </w:rPr>
        <w:t xml:space="preserve">The figure is original and not previously published. The legend of fihure </w:t>
      </w:r>
      <w:r>
        <w:rPr>
          <w:rFonts w:ascii="Times New Roman" w:hAnsi="Times New Roman" w:cs="Times New Roman"/>
          <w:i/>
          <w:iCs/>
          <w:noProof/>
          <w:color w:val="C00000"/>
          <w:sz w:val="22"/>
          <w:szCs w:val="22"/>
        </w:rPr>
        <w:t>5</w:t>
      </w:r>
      <w:r w:rsidRPr="00A97AF3">
        <w:rPr>
          <w:rFonts w:ascii="Times New Roman" w:hAnsi="Times New Roman" w:cs="Times New Roman"/>
          <w:i/>
          <w:iCs/>
          <w:noProof/>
          <w:color w:val="C00000"/>
          <w:sz w:val="22"/>
          <w:szCs w:val="22"/>
        </w:rPr>
        <w:t xml:space="preserve"> was reworded:</w:t>
      </w:r>
    </w:p>
    <w:p w:rsidR="007E79DB" w:rsidRDefault="00FE422D" w:rsidP="00521BCB">
      <w:pPr>
        <w:pStyle w:val="Testocommento"/>
        <w:ind w:left="720"/>
        <w:rPr>
          <w:rFonts w:ascii="Times New Roman" w:hAnsi="Times New Roman" w:cs="Times New Roman"/>
          <w:i/>
          <w:iCs/>
          <w:noProof/>
          <w:color w:val="C00000"/>
          <w:sz w:val="22"/>
          <w:szCs w:val="22"/>
        </w:rPr>
      </w:pPr>
      <w:r>
        <w:rPr>
          <w:rFonts w:ascii="Times New Roman" w:hAnsi="Times New Roman" w:cs="Times New Roman"/>
          <w:i/>
          <w:iCs/>
          <w:noProof/>
          <w:color w:val="C00000"/>
          <w:sz w:val="22"/>
          <w:szCs w:val="22"/>
        </w:rPr>
        <w:t>“</w:t>
      </w:r>
      <w:r w:rsidRPr="00FE422D">
        <w:rPr>
          <w:rFonts w:ascii="Times New Roman" w:hAnsi="Times New Roman" w:cs="Times New Roman"/>
          <w:i/>
          <w:iCs/>
          <w:noProof/>
          <w:color w:val="C00000"/>
          <w:sz w:val="22"/>
          <w:szCs w:val="22"/>
        </w:rPr>
        <w:t>Human epigenetically erased cells encapsulated in PTFE micro-bioreactors show high level and long-term maintenance of pluripotency-related gene expression.  Transcription levels for OCT4, NANOG, REX1, SOX2, TET2, EPCAM, CDH1 and THY1 genes in human untreated fibroblasts (T0, white bars), fibroblasts exposed to 5-aza-CR (Post 5-aza-CR), and at different time points of culture for PTFE encapsulated (blue bars) and standard plastic dish (orange bars) cultured cells. Gene expression values are reported with the highest expression set to 1 and all others relative to this. Different superscripts denote significant differences (P &lt; 0.05).</w:t>
      </w:r>
      <w:r>
        <w:rPr>
          <w:rFonts w:ascii="Times New Roman" w:hAnsi="Times New Roman" w:cs="Times New Roman"/>
          <w:i/>
          <w:iCs/>
          <w:noProof/>
          <w:color w:val="C00000"/>
          <w:sz w:val="22"/>
          <w:szCs w:val="22"/>
        </w:rPr>
        <w:t>” (please see lines 391-397)</w:t>
      </w:r>
      <w:r w:rsidR="007E79DB">
        <w:rPr>
          <w:rFonts w:ascii="Times New Roman" w:hAnsi="Times New Roman" w:cs="Times New Roman"/>
          <w:i/>
          <w:iCs/>
          <w:noProof/>
          <w:color w:val="C00000"/>
          <w:sz w:val="22"/>
          <w:szCs w:val="22"/>
        </w:rPr>
        <w:t>.</w:t>
      </w:r>
    </w:p>
    <w:p w:rsidR="007E79DB" w:rsidRPr="007E79DB" w:rsidRDefault="007E79DB" w:rsidP="00521BCB">
      <w:pPr>
        <w:pStyle w:val="Testocommento"/>
        <w:ind w:left="720"/>
        <w:rPr>
          <w:rStyle w:val="Enfasigrassetto"/>
          <w:rFonts w:ascii="Times New Roman" w:hAnsi="Times New Roman" w:cs="Times New Roman"/>
          <w:b w:val="0"/>
          <w:bCs w:val="0"/>
          <w:i/>
          <w:iCs/>
          <w:noProof/>
          <w:color w:val="C00000"/>
          <w:sz w:val="22"/>
          <w:szCs w:val="22"/>
        </w:rPr>
      </w:pPr>
    </w:p>
    <w:p w:rsidR="00062B48" w:rsidRPr="002D1247" w:rsidRDefault="00D10777" w:rsidP="00521BCB">
      <w:pPr>
        <w:pStyle w:val="Testocommento"/>
        <w:rPr>
          <w:rFonts w:ascii="Times New Roman" w:hAnsi="Times New Roman" w:cs="Times New Roman"/>
          <w:noProof/>
          <w:sz w:val="22"/>
          <w:szCs w:val="22"/>
        </w:rPr>
      </w:pPr>
      <w:r w:rsidRPr="002D1247">
        <w:rPr>
          <w:rStyle w:val="Enfasigrassetto"/>
          <w:rFonts w:ascii="Times New Roman" w:hAnsi="Times New Roman" w:cs="Times New Roman"/>
          <w:sz w:val="22"/>
          <w:szCs w:val="22"/>
        </w:rPr>
        <w:t>A17.</w:t>
      </w:r>
      <w:r w:rsidR="00062B48" w:rsidRPr="002D1247">
        <w:rPr>
          <w:rFonts w:ascii="Times New Roman" w:hAnsi="Times New Roman" w:cs="Times New Roman"/>
          <w:noProof/>
          <w:sz w:val="22"/>
          <w:szCs w:val="22"/>
        </w:rPr>
        <w:t xml:space="preserve"> Please expand on the limitation of the protocol.  </w:t>
      </w:r>
    </w:p>
    <w:p w:rsidR="002D1247" w:rsidRPr="002D1247" w:rsidRDefault="002D1247" w:rsidP="00521BCB">
      <w:pPr>
        <w:pStyle w:val="Testocommento"/>
        <w:rPr>
          <w:rFonts w:ascii="Times New Roman" w:hAnsi="Times New Roman" w:cs="Times New Roman"/>
          <w:i/>
          <w:iCs/>
          <w:noProof/>
          <w:color w:val="C00000"/>
        </w:rPr>
      </w:pPr>
      <w:r w:rsidRPr="002D1247">
        <w:rPr>
          <w:rFonts w:ascii="Times New Roman" w:hAnsi="Times New Roman" w:cs="Times New Roman"/>
          <w:i/>
          <w:iCs/>
          <w:noProof/>
          <w:color w:val="C00000"/>
        </w:rPr>
        <w:t>The limitation of the protcol was expanded:</w:t>
      </w:r>
    </w:p>
    <w:p w:rsidR="002D1247" w:rsidRPr="002D1247" w:rsidRDefault="002D1247" w:rsidP="002D1247">
      <w:pPr>
        <w:pStyle w:val="Testocommento"/>
        <w:ind w:left="720"/>
        <w:rPr>
          <w:rFonts w:ascii="Times New Roman" w:hAnsi="Times New Roman" w:cs="Times New Roman"/>
          <w:i/>
          <w:iCs/>
          <w:noProof/>
          <w:color w:val="C00000"/>
        </w:rPr>
      </w:pPr>
      <w:r w:rsidRPr="002D1247">
        <w:rPr>
          <w:rFonts w:ascii="Times New Roman" w:hAnsi="Times New Roman" w:cs="Times New Roman"/>
          <w:i/>
          <w:iCs/>
          <w:color w:val="C00000"/>
        </w:rPr>
        <w:t>“</w:t>
      </w:r>
      <w:r w:rsidR="00BD72FE" w:rsidRPr="00BD72FE">
        <w:rPr>
          <w:rFonts w:ascii="Times New Roman" w:hAnsi="Times New Roman" w:cs="Times New Roman"/>
          <w:i/>
          <w:iCs/>
          <w:color w:val="C00000"/>
        </w:rPr>
        <w:t>On the other hand, a possible limitation could be represented by the restricted number of data obtained, due to the small volumes of the micro-bioreactors. In addition, the use of high cell density may cause low oxygen transfer rates and limited growth in suspension. To overcome these problems, further work on scale-up and/or scale-down strategies still remains necessary.</w:t>
      </w:r>
      <w:r w:rsidRPr="002D1247">
        <w:rPr>
          <w:rFonts w:ascii="Times New Roman" w:hAnsi="Times New Roman" w:cs="Times New Roman"/>
          <w:i/>
          <w:iCs/>
          <w:color w:val="C00000"/>
        </w:rPr>
        <w:t>” (Please see lines 447-451).</w:t>
      </w:r>
    </w:p>
    <w:p w:rsidR="00D10777" w:rsidRPr="00A462C2" w:rsidRDefault="00D10777" w:rsidP="00521BCB">
      <w:pPr>
        <w:spacing w:after="0" w:line="240" w:lineRule="auto"/>
        <w:rPr>
          <w:rStyle w:val="Enfasigrassetto"/>
          <w:rFonts w:ascii="Times New Roman" w:hAnsi="Times New Roman" w:cs="Times New Roman"/>
          <w:color w:val="000000"/>
          <w:lang w:val="en-US"/>
        </w:rPr>
      </w:pPr>
    </w:p>
    <w:p w:rsidR="00062B48" w:rsidRPr="00723101" w:rsidRDefault="00D10777" w:rsidP="00521BCB">
      <w:pPr>
        <w:pStyle w:val="Testocommento"/>
        <w:rPr>
          <w:rFonts w:ascii="Times New Roman" w:hAnsi="Times New Roman" w:cs="Times New Roman"/>
          <w:noProof/>
          <w:sz w:val="22"/>
          <w:szCs w:val="22"/>
        </w:rPr>
      </w:pPr>
      <w:r w:rsidRPr="00723101">
        <w:rPr>
          <w:rStyle w:val="Enfasigrassetto"/>
          <w:rFonts w:ascii="Times New Roman" w:hAnsi="Times New Roman" w:cs="Times New Roman"/>
          <w:sz w:val="22"/>
          <w:szCs w:val="22"/>
        </w:rPr>
        <w:t>A18.</w:t>
      </w:r>
      <w:r w:rsidR="00062B48" w:rsidRPr="00723101">
        <w:rPr>
          <w:rFonts w:ascii="Times New Roman" w:hAnsi="Times New Roman" w:cs="Times New Roman"/>
          <w:noProof/>
          <w:sz w:val="22"/>
          <w:szCs w:val="22"/>
        </w:rPr>
        <w:t xml:space="preserve"> Some of these details can be moved to the result and removed from here. </w:t>
      </w:r>
    </w:p>
    <w:p w:rsidR="00D10777" w:rsidRPr="00723101" w:rsidRDefault="00723101" w:rsidP="00521BCB">
      <w:pPr>
        <w:spacing w:after="0" w:line="240" w:lineRule="auto"/>
        <w:rPr>
          <w:rStyle w:val="Enfasigrassetto"/>
          <w:rFonts w:ascii="Times New Roman" w:hAnsi="Times New Roman" w:cs="Times New Roman"/>
          <w:b w:val="0"/>
          <w:bCs w:val="0"/>
          <w:i/>
          <w:iCs/>
          <w:color w:val="C00000"/>
          <w:lang w:val="en-US"/>
        </w:rPr>
      </w:pPr>
      <w:r w:rsidRPr="00723101">
        <w:rPr>
          <w:rStyle w:val="Enfasigrassetto"/>
          <w:rFonts w:ascii="Times New Roman" w:hAnsi="Times New Roman" w:cs="Times New Roman"/>
          <w:b w:val="0"/>
          <w:bCs w:val="0"/>
          <w:i/>
          <w:iCs/>
          <w:color w:val="C00000"/>
          <w:lang w:val="en-US"/>
        </w:rPr>
        <w:t>Some details were removed from the discussion section and moved to the result.</w:t>
      </w:r>
    </w:p>
    <w:p w:rsidR="00D10777" w:rsidRPr="00A462C2" w:rsidRDefault="00D10777" w:rsidP="00521BCB">
      <w:pPr>
        <w:spacing w:after="0" w:line="240" w:lineRule="auto"/>
        <w:rPr>
          <w:rFonts w:ascii="Times New Roman" w:hAnsi="Times New Roman" w:cs="Times New Roman"/>
          <w:color w:val="000000"/>
          <w:shd w:val="clear" w:color="auto" w:fill="FFFFFF"/>
        </w:rPr>
      </w:pPr>
    </w:p>
    <w:p w:rsidR="00D10777" w:rsidRPr="00A462C2" w:rsidRDefault="00D10777" w:rsidP="00521BCB">
      <w:pPr>
        <w:spacing w:after="0" w:line="240" w:lineRule="auto"/>
        <w:rPr>
          <w:rFonts w:ascii="Times New Roman" w:hAnsi="Times New Roman" w:cs="Times New Roman"/>
        </w:rPr>
      </w:pPr>
      <w:bookmarkStart w:id="2" w:name="_GoBack"/>
      <w:bookmarkEnd w:id="2"/>
    </w:p>
    <w:p w:rsidR="00521BCB" w:rsidRPr="00A462C2" w:rsidRDefault="00521BCB">
      <w:pPr>
        <w:spacing w:after="0" w:line="240" w:lineRule="auto"/>
        <w:rPr>
          <w:rFonts w:ascii="Times New Roman" w:hAnsi="Times New Roman" w:cs="Times New Roman"/>
        </w:rPr>
      </w:pPr>
    </w:p>
    <w:sectPr w:rsidR="00521BCB" w:rsidRPr="00A462C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00"/>
    <w:rsid w:val="000151B3"/>
    <w:rsid w:val="00036876"/>
    <w:rsid w:val="00045AEE"/>
    <w:rsid w:val="00062B48"/>
    <w:rsid w:val="000C203D"/>
    <w:rsid w:val="000D0229"/>
    <w:rsid w:val="00110A1B"/>
    <w:rsid w:val="0022606B"/>
    <w:rsid w:val="00233C1E"/>
    <w:rsid w:val="00276F40"/>
    <w:rsid w:val="002865E9"/>
    <w:rsid w:val="002938AB"/>
    <w:rsid w:val="002A3DDF"/>
    <w:rsid w:val="002C55CA"/>
    <w:rsid w:val="002D1247"/>
    <w:rsid w:val="002F0915"/>
    <w:rsid w:val="0032041B"/>
    <w:rsid w:val="003C586C"/>
    <w:rsid w:val="003C6313"/>
    <w:rsid w:val="003F3242"/>
    <w:rsid w:val="00410F05"/>
    <w:rsid w:val="0041553D"/>
    <w:rsid w:val="00462B97"/>
    <w:rsid w:val="0050446F"/>
    <w:rsid w:val="0050485D"/>
    <w:rsid w:val="00521BCB"/>
    <w:rsid w:val="00527EE0"/>
    <w:rsid w:val="00567426"/>
    <w:rsid w:val="00601473"/>
    <w:rsid w:val="00651EA1"/>
    <w:rsid w:val="0066562E"/>
    <w:rsid w:val="006E6EC5"/>
    <w:rsid w:val="0070670D"/>
    <w:rsid w:val="00723101"/>
    <w:rsid w:val="007457BA"/>
    <w:rsid w:val="007E79DB"/>
    <w:rsid w:val="00813485"/>
    <w:rsid w:val="008411F3"/>
    <w:rsid w:val="008645AB"/>
    <w:rsid w:val="0088050A"/>
    <w:rsid w:val="008941E3"/>
    <w:rsid w:val="00906EC3"/>
    <w:rsid w:val="0093475C"/>
    <w:rsid w:val="00946E31"/>
    <w:rsid w:val="00992FB9"/>
    <w:rsid w:val="00997BED"/>
    <w:rsid w:val="009B0F9C"/>
    <w:rsid w:val="009D20A8"/>
    <w:rsid w:val="00A462C2"/>
    <w:rsid w:val="00A63EC3"/>
    <w:rsid w:val="00A97AF3"/>
    <w:rsid w:val="00AA3C7B"/>
    <w:rsid w:val="00AA5853"/>
    <w:rsid w:val="00AD028F"/>
    <w:rsid w:val="00B05629"/>
    <w:rsid w:val="00B27E12"/>
    <w:rsid w:val="00B57558"/>
    <w:rsid w:val="00BA0BC1"/>
    <w:rsid w:val="00BB3900"/>
    <w:rsid w:val="00BD72FE"/>
    <w:rsid w:val="00BD7946"/>
    <w:rsid w:val="00C95066"/>
    <w:rsid w:val="00C95D4F"/>
    <w:rsid w:val="00CA2B55"/>
    <w:rsid w:val="00D10777"/>
    <w:rsid w:val="00D65A7F"/>
    <w:rsid w:val="00D7463F"/>
    <w:rsid w:val="00DC658E"/>
    <w:rsid w:val="00DF192A"/>
    <w:rsid w:val="00DF5FBC"/>
    <w:rsid w:val="00E25E84"/>
    <w:rsid w:val="00E36D4C"/>
    <w:rsid w:val="00E52688"/>
    <w:rsid w:val="00FB33AC"/>
    <w:rsid w:val="00FD7FBA"/>
    <w:rsid w:val="00FE422D"/>
    <w:rsid w:val="00FF7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7EE7B-C25B-4D66-83C0-E3FC23CB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BB3900"/>
    <w:rPr>
      <w:b/>
      <w:bCs/>
    </w:rPr>
  </w:style>
  <w:style w:type="character" w:styleId="Rimandocommento">
    <w:name w:val="annotation reference"/>
    <w:rsid w:val="00062B48"/>
    <w:rPr>
      <w:sz w:val="18"/>
      <w:szCs w:val="18"/>
    </w:rPr>
  </w:style>
  <w:style w:type="paragraph" w:styleId="Testocommento">
    <w:name w:val="annotation text"/>
    <w:basedOn w:val="Normale"/>
    <w:link w:val="TestocommentoCarattere"/>
    <w:rsid w:val="00062B48"/>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character" w:customStyle="1" w:styleId="TestocommentoCarattere">
    <w:name w:val="Testo commento Carattere"/>
    <w:basedOn w:val="Carpredefinitoparagrafo"/>
    <w:link w:val="Testocommento"/>
    <w:rsid w:val="00062B48"/>
    <w:rPr>
      <w:rFonts w:ascii="Calibri" w:eastAsia="Times New Roman"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965</Words>
  <Characters>5502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Pennarossa</dc:creator>
  <cp:keywords/>
  <dc:description/>
  <cp:lastModifiedBy>Georgia Pennarossa</cp:lastModifiedBy>
  <cp:revision>80</cp:revision>
  <dcterms:created xsi:type="dcterms:W3CDTF">2020-07-23T13:07:00Z</dcterms:created>
  <dcterms:modified xsi:type="dcterms:W3CDTF">2020-07-28T11:20:00Z</dcterms:modified>
</cp:coreProperties>
</file>