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0B62E4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46B98">
        <w:rPr>
          <w:rFonts w:asciiTheme="minorHAnsi" w:eastAsia="Times New Roman" w:hAnsiTheme="minorHAnsi" w:cstheme="minorHAnsi"/>
          <w:b/>
          <w:szCs w:val="24"/>
        </w:rPr>
        <w:t>61654</w:t>
      </w:r>
    </w:p>
    <w:p w14:paraId="0EA072CA" w14:textId="62350B8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3E48ED3" w14:textId="77777777" w:rsidR="00E46B98" w:rsidRDefault="004E0C5A" w:rsidP="00E46B98">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46B98">
          <w:rPr>
            <w:rStyle w:val="Hyperlink"/>
            <w:rFonts w:ascii="Arial" w:hAnsi="Arial" w:cs="Arial"/>
            <w:color w:val="1155CC"/>
            <w:sz w:val="19"/>
            <w:szCs w:val="19"/>
          </w:rPr>
          <w:t>https://www.jove.com/account/file-uploader?src=18804518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0897AD1" w14:textId="77777777" w:rsidR="00E46B98" w:rsidRPr="00E65B73" w:rsidRDefault="004E0C5A" w:rsidP="00E46B98">
      <w:pPr>
        <w:rPr>
          <w:b/>
          <w:bCs/>
        </w:rPr>
      </w:pPr>
      <w:r w:rsidRPr="00A97CC6">
        <w:rPr>
          <w:rFonts w:asciiTheme="minorHAnsi" w:eastAsia="Times New Roman" w:hAnsiTheme="minorHAnsi" w:cstheme="minorHAnsi"/>
          <w:b/>
          <w:sz w:val="32"/>
          <w:szCs w:val="32"/>
        </w:rPr>
        <w:t xml:space="preserve">Title: </w:t>
      </w:r>
      <w:r w:rsidR="00E46B98" w:rsidRPr="00E46B98">
        <w:rPr>
          <w:b/>
          <w:bCs/>
          <w:sz w:val="32"/>
          <w:szCs w:val="32"/>
        </w:rPr>
        <w:t>Quantifying the Brain Metastatic Tumor Micro-Environment using an Organ-On-A Chip 3D Model, Machine Learning, and Confocal Tomography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34548E0" w14:textId="29A46724" w:rsidR="00E46B98" w:rsidRPr="00E46B98" w:rsidRDefault="00EC3C46" w:rsidP="00E46B98">
      <w:pPr>
        <w:rPr>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E46B98" w:rsidRPr="00E46B98">
        <w:rPr>
          <w:b/>
          <w:bCs/>
          <w:sz w:val="28"/>
          <w:szCs w:val="28"/>
        </w:rPr>
        <w:t>C. Ryan Oliver</w:t>
      </w:r>
      <w:r w:rsidR="00E46B98" w:rsidRPr="00E46B98">
        <w:rPr>
          <w:b/>
          <w:bCs/>
          <w:sz w:val="28"/>
          <w:szCs w:val="28"/>
          <w:vertAlign w:val="superscript"/>
        </w:rPr>
        <w:t>1,</w:t>
      </w:r>
      <w:proofErr w:type="gramStart"/>
      <w:r w:rsidR="00E46B98" w:rsidRPr="00E46B98">
        <w:rPr>
          <w:b/>
          <w:bCs/>
          <w:sz w:val="28"/>
          <w:szCs w:val="28"/>
          <w:vertAlign w:val="superscript"/>
        </w:rPr>
        <w:t>2,</w:t>
      </w:r>
      <w:r w:rsidR="00E46B98" w:rsidRPr="00E46B98">
        <w:rPr>
          <w:b/>
          <w:bCs/>
          <w:sz w:val="28"/>
          <w:szCs w:val="28"/>
        </w:rPr>
        <w:t>*</w:t>
      </w:r>
      <w:proofErr w:type="gramEnd"/>
      <w:r w:rsidR="00E46B98" w:rsidRPr="00E46B98">
        <w:rPr>
          <w:b/>
          <w:bCs/>
          <w:sz w:val="28"/>
          <w:szCs w:val="28"/>
        </w:rPr>
        <w:t>, Trisha M. Westerhof</w:t>
      </w:r>
      <w:r w:rsidR="00E46B98" w:rsidRPr="00E46B98">
        <w:rPr>
          <w:b/>
          <w:bCs/>
          <w:sz w:val="28"/>
          <w:szCs w:val="28"/>
          <w:vertAlign w:val="superscript"/>
        </w:rPr>
        <w:t>1,2,</w:t>
      </w:r>
      <w:r w:rsidR="00E46B98" w:rsidRPr="00E46B98">
        <w:rPr>
          <w:b/>
          <w:bCs/>
          <w:sz w:val="28"/>
          <w:szCs w:val="28"/>
        </w:rPr>
        <w:t>*, Maria G. Castro</w:t>
      </w:r>
      <w:r w:rsidR="00E46B98" w:rsidRPr="00E46B98">
        <w:rPr>
          <w:b/>
          <w:bCs/>
          <w:sz w:val="28"/>
          <w:szCs w:val="28"/>
          <w:vertAlign w:val="superscript"/>
        </w:rPr>
        <w:t>2,3,4</w:t>
      </w:r>
      <w:r w:rsidR="00E46B98" w:rsidRPr="00E46B98">
        <w:rPr>
          <w:b/>
          <w:bCs/>
          <w:sz w:val="28"/>
          <w:szCs w:val="28"/>
        </w:rPr>
        <w:t>, and Sofia D. Merajver</w:t>
      </w:r>
      <w:r w:rsidR="00E46B98" w:rsidRPr="00E46B98">
        <w:rPr>
          <w:b/>
          <w:bCs/>
          <w:sz w:val="28"/>
          <w:szCs w:val="28"/>
          <w:vertAlign w:val="superscript"/>
        </w:rPr>
        <w:t>1,2</w:t>
      </w:r>
    </w:p>
    <w:p w14:paraId="040996F7" w14:textId="6ABC7ED5" w:rsidR="00E46B98" w:rsidRPr="00E46B98" w:rsidRDefault="00E46B98" w:rsidP="00E46B98">
      <w:pPr>
        <w:rPr>
          <w:sz w:val="28"/>
          <w:szCs w:val="28"/>
        </w:rPr>
      </w:pPr>
      <w:r w:rsidRPr="00E46B98">
        <w:rPr>
          <w:sz w:val="28"/>
          <w:szCs w:val="28"/>
        </w:rPr>
        <w:t>*These authors contributed equally</w:t>
      </w:r>
    </w:p>
    <w:p w14:paraId="114CAC3C" w14:textId="77777777" w:rsidR="00E46B98" w:rsidRPr="00E46B98" w:rsidRDefault="00E46B98" w:rsidP="00E46B98">
      <w:pPr>
        <w:rPr>
          <w:sz w:val="28"/>
          <w:szCs w:val="28"/>
        </w:rPr>
      </w:pPr>
    </w:p>
    <w:p w14:paraId="7EF1302F" w14:textId="77777777" w:rsidR="00E46B98" w:rsidRPr="00E46B98" w:rsidRDefault="00E46B98" w:rsidP="00E46B98">
      <w:pPr>
        <w:rPr>
          <w:sz w:val="28"/>
          <w:szCs w:val="28"/>
        </w:rPr>
      </w:pPr>
      <w:r w:rsidRPr="00E46B98">
        <w:rPr>
          <w:sz w:val="28"/>
          <w:szCs w:val="28"/>
          <w:vertAlign w:val="superscript"/>
        </w:rPr>
        <w:t>1</w:t>
      </w:r>
      <w:r w:rsidRPr="00E46B98">
        <w:rPr>
          <w:sz w:val="28"/>
          <w:szCs w:val="28"/>
        </w:rPr>
        <w:t>Department of Internal Medicine, University of Michigan Ann Arbor</w:t>
      </w:r>
    </w:p>
    <w:p w14:paraId="05D26C98" w14:textId="77777777" w:rsidR="00E46B98" w:rsidRPr="00E46B98" w:rsidRDefault="00E46B98" w:rsidP="00E46B98">
      <w:pPr>
        <w:rPr>
          <w:sz w:val="28"/>
          <w:szCs w:val="28"/>
        </w:rPr>
      </w:pPr>
      <w:r w:rsidRPr="00E46B98">
        <w:rPr>
          <w:sz w:val="28"/>
          <w:szCs w:val="28"/>
          <w:vertAlign w:val="superscript"/>
        </w:rPr>
        <w:t>2</w:t>
      </w:r>
      <w:r w:rsidRPr="00E46B98">
        <w:rPr>
          <w:sz w:val="28"/>
          <w:szCs w:val="28"/>
        </w:rPr>
        <w:t>Rogel Cancer Center, University of Michigan Ann Arbor</w:t>
      </w:r>
    </w:p>
    <w:p w14:paraId="749CBDE2" w14:textId="77777777" w:rsidR="00E46B98" w:rsidRPr="00E46B98" w:rsidRDefault="00E46B98" w:rsidP="00E46B98">
      <w:pPr>
        <w:rPr>
          <w:sz w:val="28"/>
          <w:szCs w:val="28"/>
        </w:rPr>
      </w:pPr>
      <w:r w:rsidRPr="00E46B98">
        <w:rPr>
          <w:sz w:val="28"/>
          <w:szCs w:val="28"/>
          <w:vertAlign w:val="superscript"/>
        </w:rPr>
        <w:t>3</w:t>
      </w:r>
      <w:r w:rsidRPr="00E46B98">
        <w:rPr>
          <w:sz w:val="28"/>
          <w:szCs w:val="28"/>
        </w:rPr>
        <w:t xml:space="preserve">Department of Neurosurgery, University of Michigan Ann Arbor </w:t>
      </w:r>
    </w:p>
    <w:p w14:paraId="160C3464" w14:textId="5C5AA48B" w:rsidR="00CA3842" w:rsidRPr="00E46B98" w:rsidRDefault="00E46B98" w:rsidP="00E46B98">
      <w:pPr>
        <w:rPr>
          <w:sz w:val="28"/>
          <w:szCs w:val="28"/>
        </w:rPr>
      </w:pPr>
      <w:r w:rsidRPr="00E46B98">
        <w:rPr>
          <w:sz w:val="28"/>
          <w:szCs w:val="28"/>
          <w:vertAlign w:val="superscript"/>
        </w:rPr>
        <w:t>4</w:t>
      </w:r>
      <w:r w:rsidRPr="00E46B98">
        <w:rPr>
          <w:sz w:val="28"/>
          <w:szCs w:val="28"/>
        </w:rPr>
        <w:t>Department of Cell and Developmental Biology, University of Michigan Ann Arbor</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7931AB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FD15E9" w14:textId="77777777" w:rsidR="00E46B98" w:rsidRDefault="00E46B98" w:rsidP="004E0C5A">
      <w:pPr>
        <w:outlineLvl w:val="0"/>
      </w:pPr>
      <w:r w:rsidRPr="00E65B73">
        <w:t xml:space="preserve">Sofia D. Merajver </w:t>
      </w:r>
      <w:r w:rsidRPr="00E65B73">
        <w:tab/>
      </w:r>
    </w:p>
    <w:p w14:paraId="11741428" w14:textId="18A240ED" w:rsidR="00E46B98" w:rsidRDefault="00527CCA" w:rsidP="004E0C5A">
      <w:pPr>
        <w:outlineLvl w:val="0"/>
        <w:rPr>
          <w:rFonts w:asciiTheme="minorHAnsi" w:eastAsia="Times New Roman" w:hAnsiTheme="minorHAnsi" w:cstheme="minorHAnsi"/>
          <w:b/>
          <w:szCs w:val="24"/>
        </w:rPr>
      </w:pPr>
      <w:hyperlink r:id="rId8" w:history="1">
        <w:r w:rsidR="00E46B98" w:rsidRPr="009E6B10">
          <w:rPr>
            <w:rStyle w:val="Hyperlink"/>
          </w:rPr>
          <w:t>smerajve@umich.edu</w:t>
        </w:r>
      </w:hyperlink>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DF3B639" w14:textId="4C6418A7" w:rsidR="00E46B98" w:rsidRPr="00E65B73" w:rsidRDefault="00527CCA" w:rsidP="00E46B98">
      <w:hyperlink r:id="rId9" w:history="1">
        <w:r w:rsidR="00E46B98" w:rsidRPr="00E65B73">
          <w:rPr>
            <w:rStyle w:val="Hyperlink"/>
          </w:rPr>
          <w:t>croliver@umich.edu</w:t>
        </w:r>
      </w:hyperlink>
    </w:p>
    <w:p w14:paraId="29A26CE5" w14:textId="00C43417" w:rsidR="00E46B98" w:rsidRPr="00E65B73" w:rsidRDefault="00527CCA" w:rsidP="00E46B98">
      <w:hyperlink r:id="rId10" w:history="1">
        <w:r w:rsidR="00E46B98" w:rsidRPr="009E6B10">
          <w:rPr>
            <w:rStyle w:val="Hyperlink"/>
          </w:rPr>
          <w:t>tmwester@med.umich.edu</w:t>
        </w:r>
      </w:hyperlink>
      <w:r w:rsidR="00E46B98">
        <w:t xml:space="preserve"> </w:t>
      </w:r>
    </w:p>
    <w:p w14:paraId="00499534" w14:textId="622C6D9F" w:rsidR="00470A83" w:rsidRDefault="00527CCA" w:rsidP="00E46B98">
      <w:pPr>
        <w:rPr>
          <w:rFonts w:asciiTheme="minorHAnsi" w:eastAsia="Times New Roman" w:hAnsiTheme="minorHAnsi" w:cstheme="minorHAnsi"/>
          <w:bCs/>
          <w:sz w:val="52"/>
          <w:szCs w:val="52"/>
        </w:rPr>
      </w:pPr>
      <w:hyperlink r:id="rId11" w:history="1">
        <w:r w:rsidR="00E46B98" w:rsidRPr="009E6B10">
          <w:rPr>
            <w:rStyle w:val="Hyperlink"/>
          </w:rPr>
          <w:t>mariacas@med.umich.edu</w:t>
        </w:r>
      </w:hyperlink>
      <w:r w:rsidR="00E46B98">
        <w:t xml:space="preserve"> </w:t>
      </w:r>
      <w:r w:rsidR="00E46B98">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7A7555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3709B">
        <w:rPr>
          <w:rFonts w:asciiTheme="minorHAnsi" w:eastAsia="Times New Roman" w:hAnsiTheme="minorHAnsi" w:cstheme="minorHAnsi"/>
          <w:b/>
          <w:bCs/>
          <w:szCs w:val="24"/>
        </w:rPr>
        <w:t>N</w:t>
      </w:r>
    </w:p>
    <w:p w14:paraId="667472A5" w14:textId="77777777" w:rsidR="0043709B" w:rsidRDefault="0043709B" w:rsidP="00652165">
      <w:pPr>
        <w:spacing w:before="120"/>
        <w:ind w:left="216" w:hanging="216"/>
        <w:rPr>
          <w:rFonts w:asciiTheme="minorHAnsi" w:eastAsia="Times New Roman" w:hAnsiTheme="minorHAnsi" w:cstheme="minorHAnsi"/>
          <w:szCs w:val="24"/>
        </w:rPr>
      </w:pPr>
    </w:p>
    <w:p w14:paraId="168EEBC1" w14:textId="1C835E5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3709B">
        <w:rPr>
          <w:rFonts w:asciiTheme="minorHAnsi" w:eastAsia="Times New Roman" w:hAnsiTheme="minorHAnsi" w:cstheme="minorHAnsi"/>
          <w:b/>
          <w:bCs/>
          <w:szCs w:val="24"/>
        </w:rPr>
        <w:t>Y</w:t>
      </w:r>
    </w:p>
    <w:p w14:paraId="03F71320" w14:textId="497BBD1A"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43709B">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2B127BC4" w14:textId="6FDE5B89" w:rsidR="00BB4836" w:rsidRPr="00BB4836" w:rsidRDefault="00BB4836" w:rsidP="00652165">
      <w:pPr>
        <w:spacing w:before="120"/>
        <w:ind w:left="720"/>
        <w:rPr>
          <w:rFonts w:asciiTheme="minorHAnsi" w:eastAsia="Times New Roman" w:hAnsiTheme="minorHAnsi" w:cstheme="minorHAnsi"/>
          <w:i/>
          <w:iCs/>
          <w:color w:val="4F81BD" w:themeColor="accent1"/>
          <w:szCs w:val="24"/>
        </w:rPr>
      </w:pPr>
      <w:r w:rsidRPr="00BB4836">
        <w:rPr>
          <w:rFonts w:asciiTheme="minorHAnsi" w:eastAsia="Times New Roman" w:hAnsiTheme="minorHAnsi" w:cstheme="minorHAnsi"/>
          <w:i/>
          <w:iCs/>
          <w:color w:val="4F81BD" w:themeColor="accent1"/>
          <w:szCs w:val="24"/>
        </w:rPr>
        <w:t>Videographer: please film, screen captures not provided</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5CD41B0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63A8F">
        <w:rPr>
          <w:rFonts w:asciiTheme="minorHAnsi" w:eastAsia="Times New Roman" w:hAnsiTheme="minorHAnsi" w:cstheme="minorHAnsi"/>
          <w:b/>
          <w:bCs/>
          <w:szCs w:val="24"/>
        </w:rPr>
        <w:t>Y</w:t>
      </w:r>
      <w:r w:rsidR="00824C72">
        <w:rPr>
          <w:rFonts w:asciiTheme="minorHAnsi" w:eastAsia="Times New Roman" w:hAnsiTheme="minorHAnsi" w:cstheme="minorHAnsi"/>
          <w:b/>
          <w:bCs/>
          <w:szCs w:val="24"/>
        </w:rPr>
        <w:t>, ~2.7 mi</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F78E55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07F2A">
        <w:rPr>
          <w:rFonts w:asciiTheme="minorHAnsi" w:hAnsiTheme="minorHAnsi" w:cstheme="minorHAnsi"/>
          <w:b/>
          <w:color w:val="000000" w:themeColor="text1"/>
          <w:szCs w:val="24"/>
        </w:rPr>
        <w:t>40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D60BA3">
      <w:pPr>
        <w:spacing w:line="360" w:lineRule="auto"/>
        <w:contextualSpacing/>
        <w:outlineLvl w:val="0"/>
        <w:rPr>
          <w:rFonts w:asciiTheme="minorHAnsi" w:hAnsiTheme="minorHAnsi" w:cstheme="minorHAnsi"/>
          <w:sz w:val="22"/>
          <w:szCs w:val="22"/>
        </w:rPr>
      </w:pPr>
    </w:p>
    <w:p w14:paraId="214FD8CB" w14:textId="2A60BE4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24C5131" w:rsidR="007D61A8" w:rsidRPr="00B24D1C" w:rsidRDefault="00921A66" w:rsidP="00B24D1C">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Sofia Merajver</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C2B76">
        <w:rPr>
          <w:rFonts w:asciiTheme="minorHAnsi" w:hAnsiTheme="minorHAnsi" w:cstheme="minorHAnsi"/>
        </w:rPr>
        <w:t xml:space="preserve">Confocal tomography was developed to </w:t>
      </w:r>
      <w:r w:rsidR="00B24D1C">
        <w:rPr>
          <w:rFonts w:asciiTheme="minorHAnsi" w:hAnsiTheme="minorHAnsi" w:cstheme="minorHAnsi"/>
        </w:rPr>
        <w:t>obtain</w:t>
      </w:r>
      <w:r w:rsidR="004C2B76">
        <w:rPr>
          <w:rFonts w:asciiTheme="minorHAnsi" w:hAnsiTheme="minorHAnsi" w:cstheme="minorHAnsi"/>
        </w:rPr>
        <w:t xml:space="preserve"> the full gamut of cancer cell behaviors as they interact with a cellular barrier and niche.</w:t>
      </w:r>
      <w:r w:rsidR="00B24D1C">
        <w:rPr>
          <w:rFonts w:asciiTheme="minorHAnsi" w:hAnsiTheme="minorHAnsi" w:cstheme="minorHAnsi"/>
        </w:rPr>
        <w:t xml:space="preserve"> This method provides </w:t>
      </w:r>
      <w:r w:rsidR="00E46816">
        <w:rPr>
          <w:rFonts w:asciiTheme="minorHAnsi" w:hAnsiTheme="minorHAnsi" w:cstheme="minorHAnsi"/>
        </w:rPr>
        <w:t>a</w:t>
      </w:r>
      <w:r w:rsidR="00B24D1C">
        <w:rPr>
          <w:rFonts w:asciiTheme="minorHAnsi" w:hAnsiTheme="minorHAnsi" w:cstheme="minorHAnsi"/>
        </w:rPr>
        <w:t xml:space="preserve"> basis </w:t>
      </w:r>
      <w:r w:rsidR="00E46816">
        <w:rPr>
          <w:rFonts w:asciiTheme="minorHAnsi" w:hAnsiTheme="minorHAnsi" w:cstheme="minorHAnsi"/>
        </w:rPr>
        <w:t>for</w:t>
      </w:r>
      <w:r w:rsidR="00B24D1C">
        <w:rPr>
          <w:rFonts w:asciiTheme="minorHAnsi" w:hAnsiTheme="minorHAnsi" w:cstheme="minorHAnsi"/>
        </w:rPr>
        <w:t xml:space="preserve"> study</w:t>
      </w:r>
      <w:r w:rsidR="00E46816">
        <w:rPr>
          <w:rFonts w:asciiTheme="minorHAnsi" w:hAnsiTheme="minorHAnsi" w:cstheme="minorHAnsi"/>
        </w:rPr>
        <w:t>ing</w:t>
      </w:r>
      <w:r w:rsidR="00B24D1C">
        <w:rPr>
          <w:rFonts w:asciiTheme="minorHAnsi" w:hAnsiTheme="minorHAnsi" w:cstheme="minorHAnsi"/>
        </w:rPr>
        <w:t xml:space="preserve"> metastasis</w:t>
      </w:r>
      <w:r w:rsidR="004C2B76" w:rsidRPr="00B24D1C">
        <w:rPr>
          <w:rFonts w:asciiTheme="minorHAnsi" w:hAnsiTheme="minorHAnsi" w:cstheme="minorHAnsi"/>
        </w:rPr>
        <w:t xml:space="preserve"> </w:t>
      </w:r>
      <w:r w:rsidR="00A453AF" w:rsidRPr="00B24D1C">
        <w:rPr>
          <w:rFonts w:asciiTheme="minorHAnsi" w:hAnsiTheme="minorHAnsi" w:cstheme="minorHAnsi"/>
          <w:b/>
          <w:bCs/>
        </w:rPr>
        <w:t>[</w:t>
      </w:r>
      <w:r w:rsidR="00E46816">
        <w:rPr>
          <w:rFonts w:asciiTheme="minorHAnsi" w:hAnsiTheme="minorHAnsi" w:cstheme="minorHAnsi"/>
          <w:b/>
          <w:bCs/>
        </w:rPr>
        <w:t>1</w:t>
      </w:r>
      <w:r w:rsidR="00A453AF" w:rsidRPr="00B24D1C">
        <w:rPr>
          <w:rFonts w:asciiTheme="minorHAnsi" w:hAnsiTheme="minorHAnsi" w:cstheme="minorHAnsi"/>
          <w:b/>
          <w:bCs/>
        </w:rPr>
        <w:t>]</w:t>
      </w:r>
      <w:r w:rsidR="00A453AF" w:rsidRPr="00B24D1C">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6D1F36B0" w14:textId="77777777" w:rsidR="00D60BA3" w:rsidRPr="00D60BA3" w:rsidRDefault="00A453AF" w:rsidP="00D60BA3">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51304703" w14:textId="77777777" w:rsidR="00D60BA3" w:rsidRDefault="00D60BA3" w:rsidP="00D60BA3">
      <w:pPr>
        <w:rPr>
          <w:rFonts w:asciiTheme="minorHAnsi" w:eastAsia="Times New Roman" w:hAnsiTheme="minorHAnsi" w:cstheme="minorHAnsi"/>
          <w:b/>
          <w:bCs/>
          <w:szCs w:val="24"/>
        </w:rPr>
      </w:pPr>
    </w:p>
    <w:p w14:paraId="50AB81CE" w14:textId="4F2B74E5" w:rsidR="00D60BA3" w:rsidRPr="00D60BA3" w:rsidRDefault="00D60BA3" w:rsidP="00D60BA3">
      <w:pPr>
        <w:rPr>
          <w:rFonts w:asciiTheme="minorHAnsi" w:eastAsia="Times New Roman" w:hAnsiTheme="minorHAnsi" w:cstheme="minorHAnsi"/>
          <w:szCs w:val="24"/>
        </w:rPr>
      </w:pPr>
      <w:r w:rsidRPr="00D60BA3">
        <w:rPr>
          <w:rFonts w:asciiTheme="minorHAnsi" w:eastAsia="Times New Roman" w:hAnsiTheme="minorHAnsi" w:cstheme="minorHAnsi"/>
          <w:b/>
          <w:bCs/>
          <w:szCs w:val="24"/>
        </w:rPr>
        <w:t>REQUIRED:</w:t>
      </w:r>
      <w:r w:rsidRPr="00D60BA3">
        <w:rPr>
          <w:rFonts w:asciiTheme="minorHAnsi" w:eastAsia="Times New Roman" w:hAnsiTheme="minorHAnsi" w:cstheme="minorHAnsi"/>
          <w:szCs w:val="24"/>
        </w:rPr>
        <w:t xml:space="preserve"> </w:t>
      </w:r>
    </w:p>
    <w:p w14:paraId="4E31342D" w14:textId="77777777" w:rsidR="00D60BA3" w:rsidRPr="00D60BA3" w:rsidRDefault="00D60BA3" w:rsidP="00D60BA3">
      <w:pPr>
        <w:pStyle w:val="ListParagraph"/>
        <w:ind w:left="907"/>
        <w:rPr>
          <w:rFonts w:cs="Calibri"/>
          <w:szCs w:val="24"/>
        </w:rPr>
      </w:pPr>
    </w:p>
    <w:p w14:paraId="71261E52" w14:textId="200F07CE" w:rsidR="00D60BA3" w:rsidRPr="00D60BA3" w:rsidRDefault="00921A66" w:rsidP="00D60BA3">
      <w:pPr>
        <w:pStyle w:val="ListParagraph"/>
        <w:numPr>
          <w:ilvl w:val="1"/>
          <w:numId w:val="3"/>
        </w:numPr>
        <w:rPr>
          <w:rFonts w:cs="Calibri"/>
          <w:szCs w:val="24"/>
        </w:rPr>
      </w:pPr>
      <w:r w:rsidRPr="00D60BA3">
        <w:rPr>
          <w:rStyle w:val="AuthorName"/>
          <w:rFonts w:asciiTheme="minorHAnsi" w:eastAsia="Times" w:hAnsiTheme="minorHAnsi" w:cstheme="minorHAnsi"/>
        </w:rPr>
        <w:t>C. Ryan Oliver</w:t>
      </w:r>
      <w:r w:rsidR="00A453AF" w:rsidRPr="00D60BA3">
        <w:rPr>
          <w:rFonts w:asciiTheme="minorHAnsi" w:eastAsia="Times New Roman" w:hAnsiTheme="minorHAnsi" w:cstheme="minorHAnsi"/>
          <w:szCs w:val="24"/>
        </w:rPr>
        <w:t>:</w:t>
      </w:r>
      <w:r w:rsidR="007D61A8" w:rsidRPr="00D60BA3">
        <w:rPr>
          <w:rFonts w:asciiTheme="minorHAnsi" w:eastAsia="Times New Roman" w:hAnsiTheme="minorHAnsi" w:cstheme="minorHAnsi"/>
          <w:szCs w:val="24"/>
        </w:rPr>
        <w:t xml:space="preserve"> </w:t>
      </w:r>
      <w:r w:rsidR="007C263E">
        <w:t xml:space="preserve">This approach is important </w:t>
      </w:r>
      <w:r w:rsidR="00E46816">
        <w:t>for</w:t>
      </w:r>
      <w:r w:rsidR="00770A9C">
        <w:t xml:space="preserve"> quantify</w:t>
      </w:r>
      <w:r w:rsidR="00E46816">
        <w:t>ing</w:t>
      </w:r>
      <w:r w:rsidR="00770A9C">
        <w:t xml:space="preserve"> live cell behaviors</w:t>
      </w:r>
      <w:r w:rsidR="00E46816">
        <w:t xml:space="preserve"> and t</w:t>
      </w:r>
      <w:r w:rsidR="00770A9C">
        <w:t xml:space="preserve">he confocal tomography and machine-learning components are applicable to other lab-on-a-chip systems </w:t>
      </w:r>
      <w:r w:rsidR="00770A9C" w:rsidRPr="00D60BA3">
        <w:rPr>
          <w:rFonts w:asciiTheme="minorHAnsi" w:hAnsiTheme="minorHAnsi" w:cstheme="minorHAnsi"/>
          <w:b/>
          <w:bCs/>
        </w:rPr>
        <w:t>[</w:t>
      </w:r>
      <w:r w:rsidR="00BB4836">
        <w:rPr>
          <w:rFonts w:asciiTheme="minorHAnsi" w:hAnsiTheme="minorHAnsi" w:cstheme="minorHAnsi"/>
          <w:b/>
          <w:bCs/>
        </w:rPr>
        <w:t>1</w:t>
      </w:r>
      <w:r w:rsidR="00770A9C" w:rsidRPr="00D60BA3">
        <w:rPr>
          <w:rFonts w:asciiTheme="minorHAnsi" w:hAnsiTheme="minorHAnsi" w:cstheme="minorHAnsi"/>
          <w:b/>
          <w:bCs/>
        </w:rPr>
        <w:t>]</w:t>
      </w:r>
      <w:r w:rsidR="00770A9C" w:rsidRPr="00D60BA3">
        <w:rPr>
          <w:rFonts w:asciiTheme="minorHAnsi" w:hAnsiTheme="minorHAnsi" w:cstheme="minorHAnsi"/>
        </w:rPr>
        <w:t>.</w:t>
      </w:r>
    </w:p>
    <w:p w14:paraId="0DA89EED" w14:textId="77777777" w:rsidR="00D60BA3" w:rsidRPr="00D60BA3" w:rsidRDefault="00D60BA3" w:rsidP="00D60BA3">
      <w:pPr>
        <w:pStyle w:val="ListParagraph"/>
        <w:ind w:left="1627"/>
        <w:rPr>
          <w:rStyle w:val="AuthorName"/>
          <w:rFonts w:eastAsia="Times"/>
          <w:b w:val="0"/>
          <w:u w:val="none"/>
        </w:rPr>
      </w:pPr>
    </w:p>
    <w:p w14:paraId="226A3507" w14:textId="77777777" w:rsidR="00D60BA3" w:rsidRPr="00D60BA3" w:rsidRDefault="00A453AF" w:rsidP="00D60BA3">
      <w:pPr>
        <w:pStyle w:val="ListParagraph"/>
        <w:numPr>
          <w:ilvl w:val="2"/>
          <w:numId w:val="3"/>
        </w:numPr>
        <w:rPr>
          <w:rFonts w:cs="Calibri"/>
          <w:szCs w:val="24"/>
        </w:rPr>
      </w:pPr>
      <w:r w:rsidRPr="00D60BA3">
        <w:rPr>
          <w:rFonts w:cs="Calibri"/>
          <w:bCs/>
          <w:szCs w:val="24"/>
        </w:rPr>
        <w:t>INTERVIEW: Named talent says the statement above in an interview-style shot, looking slightly off-camera</w:t>
      </w:r>
    </w:p>
    <w:p w14:paraId="078BE8D3" w14:textId="77777777" w:rsidR="00D60BA3" w:rsidRDefault="00D60BA3" w:rsidP="00D60BA3">
      <w:pPr>
        <w:rPr>
          <w:rFonts w:asciiTheme="minorHAnsi" w:eastAsia="Times New Roman" w:hAnsiTheme="minorHAnsi" w:cstheme="minorHAnsi"/>
          <w:b/>
          <w:bCs/>
          <w:szCs w:val="24"/>
        </w:rPr>
      </w:pPr>
    </w:p>
    <w:p w14:paraId="41F5BDF6" w14:textId="2D3FE6F4" w:rsidR="00D60BA3" w:rsidRPr="00D60BA3" w:rsidRDefault="00D60BA3" w:rsidP="00D60BA3">
      <w:pPr>
        <w:rPr>
          <w:rFonts w:asciiTheme="minorHAnsi" w:eastAsia="Times New Roman" w:hAnsiTheme="minorHAnsi" w:cstheme="minorHAnsi"/>
          <w:szCs w:val="24"/>
        </w:rPr>
      </w:pPr>
      <w:r w:rsidRPr="00D60BA3">
        <w:rPr>
          <w:rFonts w:asciiTheme="minorHAnsi" w:eastAsia="Times New Roman" w:hAnsiTheme="minorHAnsi" w:cstheme="minorHAnsi"/>
          <w:b/>
          <w:bCs/>
          <w:szCs w:val="24"/>
        </w:rPr>
        <w:t>OPTIONAL:</w:t>
      </w:r>
      <w:r w:rsidRPr="00D60BA3">
        <w:rPr>
          <w:rFonts w:asciiTheme="minorHAnsi" w:eastAsia="Times New Roman" w:hAnsiTheme="minorHAnsi" w:cstheme="minorHAnsi"/>
          <w:szCs w:val="24"/>
        </w:rPr>
        <w:t xml:space="preserve"> </w:t>
      </w:r>
    </w:p>
    <w:p w14:paraId="74CB9A92" w14:textId="77777777" w:rsidR="00D60BA3" w:rsidRPr="00D60BA3" w:rsidRDefault="00D60BA3" w:rsidP="00D60BA3">
      <w:pPr>
        <w:pStyle w:val="ListParagraph"/>
        <w:ind w:left="907"/>
        <w:rPr>
          <w:rFonts w:cs="Calibri"/>
          <w:szCs w:val="24"/>
        </w:rPr>
      </w:pPr>
    </w:p>
    <w:p w14:paraId="45C9B2C7" w14:textId="3269F2C0" w:rsidR="00A453AF" w:rsidRPr="00D60BA3" w:rsidRDefault="00D60BA3" w:rsidP="00D60BA3">
      <w:pPr>
        <w:pStyle w:val="ListParagraph"/>
        <w:numPr>
          <w:ilvl w:val="1"/>
          <w:numId w:val="3"/>
        </w:numPr>
        <w:rPr>
          <w:rFonts w:cs="Calibri"/>
          <w:szCs w:val="24"/>
        </w:rPr>
      </w:pPr>
      <w:r>
        <w:rPr>
          <w:rStyle w:val="AuthorName"/>
          <w:rFonts w:asciiTheme="minorHAnsi" w:eastAsia="Times" w:hAnsiTheme="minorHAnsi" w:cstheme="minorHAnsi"/>
        </w:rPr>
        <w:t>Trisha Westerhof</w:t>
      </w:r>
      <w:r w:rsidR="00A453AF" w:rsidRPr="00D60BA3">
        <w:rPr>
          <w:rFonts w:asciiTheme="minorHAnsi" w:eastAsia="Times New Roman" w:hAnsiTheme="minorHAnsi" w:cstheme="minorHAnsi"/>
          <w:szCs w:val="24"/>
        </w:rPr>
        <w:t>:</w:t>
      </w:r>
      <w:r w:rsidR="007D61A8" w:rsidRPr="00D60BA3">
        <w:rPr>
          <w:rFonts w:asciiTheme="minorHAnsi" w:eastAsia="Times New Roman" w:hAnsiTheme="minorHAnsi" w:cstheme="minorHAnsi"/>
          <w:szCs w:val="24"/>
        </w:rPr>
        <w:t xml:space="preserve"> </w:t>
      </w:r>
      <w:r w:rsidR="00E46816">
        <w:rPr>
          <w:rFonts w:asciiTheme="minorHAnsi" w:hAnsiTheme="minorHAnsi" w:cstheme="minorHAnsi"/>
        </w:rPr>
        <w:t>A</w:t>
      </w:r>
      <w:r w:rsidR="00B52344" w:rsidRPr="00D60BA3">
        <w:rPr>
          <w:rFonts w:asciiTheme="minorHAnsi" w:hAnsiTheme="minorHAnsi" w:cstheme="minorHAnsi"/>
        </w:rPr>
        <w:t xml:space="preserve">nalyzing primary or recurrent tumors or circulating tumor cells </w:t>
      </w:r>
      <w:r w:rsidR="00E46816">
        <w:rPr>
          <w:rFonts w:asciiTheme="minorHAnsi" w:hAnsiTheme="minorHAnsi" w:cstheme="minorHAnsi"/>
        </w:rPr>
        <w:t>can</w:t>
      </w:r>
      <w:r w:rsidR="00B52344" w:rsidRPr="00D60BA3">
        <w:rPr>
          <w:rFonts w:asciiTheme="minorHAnsi" w:hAnsiTheme="minorHAnsi" w:cstheme="minorHAnsi"/>
        </w:rPr>
        <w:t xml:space="preserve"> constitute an important diagnostic tool to help predict brain metastasis</w:t>
      </w:r>
      <w:r w:rsidR="00BB4836">
        <w:rPr>
          <w:rFonts w:asciiTheme="minorHAnsi" w:hAnsiTheme="minorHAnsi" w:cstheme="minorHAnsi"/>
        </w:rPr>
        <w:t xml:space="preserve"> and to discern</w:t>
      </w:r>
      <w:r w:rsidR="00E46816" w:rsidRPr="00D60BA3">
        <w:rPr>
          <w:rFonts w:asciiTheme="minorHAnsi" w:hAnsiTheme="minorHAnsi" w:cstheme="minorHAnsi"/>
        </w:rPr>
        <w:t xml:space="preserve"> brain-metastatic </w:t>
      </w:r>
      <w:r w:rsidR="00BB4836">
        <w:rPr>
          <w:rFonts w:asciiTheme="minorHAnsi" w:hAnsiTheme="minorHAnsi" w:cstheme="minorHAnsi"/>
        </w:rPr>
        <w:t>from</w:t>
      </w:r>
      <w:r w:rsidR="00E46816" w:rsidRPr="00D60BA3">
        <w:rPr>
          <w:rFonts w:asciiTheme="minorHAnsi" w:hAnsiTheme="minorHAnsi" w:cstheme="minorHAnsi"/>
        </w:rPr>
        <w:t xml:space="preserve"> non-brain metastatic cells</w:t>
      </w:r>
      <w:r w:rsidR="007C263E" w:rsidRPr="00D60BA3">
        <w:rPr>
          <w:rFonts w:asciiTheme="minorHAnsi" w:hAnsiTheme="minorHAnsi" w:cstheme="minorHAnsi"/>
        </w:rPr>
        <w:t xml:space="preserve"> </w:t>
      </w:r>
      <w:r w:rsidR="00A453AF" w:rsidRPr="00D60BA3">
        <w:rPr>
          <w:rFonts w:asciiTheme="minorHAnsi" w:hAnsiTheme="minorHAnsi" w:cstheme="minorHAnsi"/>
          <w:b/>
          <w:bCs/>
        </w:rPr>
        <w:t>[</w:t>
      </w:r>
      <w:r w:rsidR="00BB4836">
        <w:rPr>
          <w:rFonts w:asciiTheme="minorHAnsi" w:hAnsiTheme="minorHAnsi" w:cstheme="minorHAnsi"/>
          <w:b/>
          <w:bCs/>
        </w:rPr>
        <w:t>1</w:t>
      </w:r>
      <w:r w:rsidR="00A453AF" w:rsidRPr="00D60BA3">
        <w:rPr>
          <w:rFonts w:asciiTheme="minorHAnsi" w:hAnsiTheme="minorHAnsi" w:cstheme="minorHAnsi"/>
          <w:b/>
          <w:bCs/>
        </w:rPr>
        <w:t>]</w:t>
      </w:r>
      <w:r w:rsidR="00A453AF" w:rsidRPr="00D60BA3">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333E9AC0" w:rsidR="00A453AF" w:rsidRPr="007C263E" w:rsidRDefault="00A453AF" w:rsidP="00770A9C">
      <w:pPr>
        <w:pStyle w:val="ListParagraph"/>
        <w:numPr>
          <w:ilvl w:val="2"/>
          <w:numId w:val="28"/>
        </w:numPr>
        <w:rPr>
          <w:rFonts w:cs="Calibri"/>
          <w:szCs w:val="24"/>
        </w:rPr>
      </w:pPr>
      <w:r w:rsidRPr="002C0905">
        <w:rPr>
          <w:rFonts w:cs="Calibri"/>
          <w:bCs/>
          <w:szCs w:val="24"/>
        </w:rPr>
        <w:t>INTERVIEW: Named talent says the statement above in an interview-style shot, looking slightly off-camera</w:t>
      </w:r>
      <w:r w:rsidR="005F1476">
        <w:rPr>
          <w:rFonts w:cs="Calibri"/>
          <w:bCs/>
          <w:szCs w:val="24"/>
        </w:rPr>
        <w:t xml:space="preserve"> </w:t>
      </w:r>
      <w:r w:rsidR="005F1476" w:rsidRPr="005F1476">
        <w:rPr>
          <w:rFonts w:cs="Calibri"/>
          <w:bCs/>
          <w:i/>
          <w:iCs/>
          <w:color w:val="4F81BD" w:themeColor="accent1"/>
          <w:szCs w:val="24"/>
        </w:rPr>
        <w:t>Videographer: Can cut for time</w:t>
      </w:r>
    </w:p>
    <w:p w14:paraId="1E81C0FC" w14:textId="77777777" w:rsidR="007C263E" w:rsidRPr="00A453AF" w:rsidRDefault="007C263E" w:rsidP="007C263E">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E8FD40F"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3FBD3E3" w14:textId="3B43B7CD" w:rsidR="00470A83" w:rsidRPr="008E45FC" w:rsidRDefault="008E45FC" w:rsidP="00470A83">
      <w:pPr>
        <w:pStyle w:val="BodyText"/>
        <w:numPr>
          <w:ilvl w:val="0"/>
          <w:numId w:val="9"/>
        </w:numPr>
        <w:spacing w:before="360"/>
        <w:outlineLvl w:val="0"/>
      </w:pPr>
      <w:r>
        <w:rPr>
          <w:b/>
          <w:i w:val="0"/>
          <w:iCs/>
        </w:rPr>
        <w:t xml:space="preserve">Brain Micro-Environment </w:t>
      </w:r>
      <w:r w:rsidR="004B63B0">
        <w:rPr>
          <w:b/>
          <w:i w:val="0"/>
          <w:iCs/>
        </w:rPr>
        <w:t xml:space="preserve">Endothelial Cell </w:t>
      </w:r>
      <w:r>
        <w:rPr>
          <w:b/>
          <w:i w:val="0"/>
          <w:iCs/>
        </w:rPr>
        <w:t>Seeding</w:t>
      </w:r>
    </w:p>
    <w:p w14:paraId="6CA6DC0E" w14:textId="335E995B" w:rsidR="001F1296" w:rsidRDefault="008E45FC" w:rsidP="001F1296">
      <w:pPr>
        <w:pStyle w:val="BodyText"/>
        <w:numPr>
          <w:ilvl w:val="1"/>
          <w:numId w:val="27"/>
        </w:numPr>
        <w:spacing w:before="360"/>
        <w:outlineLvl w:val="0"/>
        <w:rPr>
          <w:i w:val="0"/>
          <w:iCs/>
        </w:rPr>
      </w:pPr>
      <w:r>
        <w:rPr>
          <w:i w:val="0"/>
          <w:iCs/>
        </w:rPr>
        <w:t xml:space="preserve">For seeding of the brain micro-environment onto the </w:t>
      </w:r>
      <w:r w:rsidRPr="008E45FC">
        <w:rPr>
          <w:i w:val="0"/>
          <w:iCs/>
        </w:rPr>
        <w:t xml:space="preserve">microfluidic </w:t>
      </w:r>
      <w:r w:rsidR="00D60BA3">
        <w:rPr>
          <w:i w:val="0"/>
          <w:iCs/>
        </w:rPr>
        <w:t>BBN</w:t>
      </w:r>
      <w:r w:rsidR="008F5D84">
        <w:rPr>
          <w:i w:val="0"/>
          <w:iCs/>
        </w:rPr>
        <w:t xml:space="preserve"> </w:t>
      </w:r>
      <w:r w:rsidR="008F5D84">
        <w:rPr>
          <w:i w:val="0"/>
          <w:iCs/>
          <w:color w:val="FF0000"/>
        </w:rPr>
        <w:t>(B-B-N)</w:t>
      </w:r>
      <w:r w:rsidR="00D60BA3">
        <w:rPr>
          <w:i w:val="0"/>
          <w:iCs/>
        </w:rPr>
        <w:t xml:space="preserve"> </w:t>
      </w:r>
      <w:r>
        <w:rPr>
          <w:i w:val="0"/>
          <w:iCs/>
        </w:rPr>
        <w:t>device</w:t>
      </w:r>
      <w:r w:rsidR="001F1296">
        <w:rPr>
          <w:i w:val="0"/>
          <w:iCs/>
        </w:rPr>
        <w:t>, transfer a device</w:t>
      </w:r>
      <w:bookmarkStart w:id="0" w:name="_Hlk39747996"/>
      <w:r w:rsidR="001F1296">
        <w:rPr>
          <w:i w:val="0"/>
        </w:rPr>
        <w:t xml:space="preserve"> </w:t>
      </w:r>
      <w:r w:rsidR="007D1048" w:rsidRPr="001F1296">
        <w:rPr>
          <w:i w:val="0"/>
          <w:iCs/>
        </w:rPr>
        <w:t>from the vacuum desiccator</w:t>
      </w:r>
      <w:r w:rsidR="001F1296">
        <w:rPr>
          <w:i w:val="0"/>
          <w:iCs/>
        </w:rPr>
        <w:t xml:space="preserve"> </w:t>
      </w:r>
      <w:r w:rsidR="007D1048" w:rsidRPr="001F1296">
        <w:rPr>
          <w:i w:val="0"/>
          <w:iCs/>
        </w:rPr>
        <w:t xml:space="preserve">onto </w:t>
      </w:r>
      <w:r w:rsidR="004C4237">
        <w:rPr>
          <w:i w:val="0"/>
          <w:iCs/>
        </w:rPr>
        <w:t>a plasma chamber tray w</w:t>
      </w:r>
      <w:r w:rsidR="007D1048" w:rsidRPr="001F1296">
        <w:rPr>
          <w:i w:val="0"/>
          <w:iCs/>
        </w:rPr>
        <w:t xml:space="preserve">ith the inlets facing down </w:t>
      </w:r>
      <w:r w:rsidR="001F1296">
        <w:rPr>
          <w:b/>
          <w:bCs/>
          <w:i w:val="0"/>
          <w:iCs/>
        </w:rPr>
        <w:t>[1</w:t>
      </w:r>
      <w:r w:rsidR="00D60BA3">
        <w:rPr>
          <w:b/>
          <w:bCs/>
          <w:i w:val="0"/>
          <w:iCs/>
        </w:rPr>
        <w:t>-TXT</w:t>
      </w:r>
      <w:r w:rsidR="001F1296">
        <w:rPr>
          <w:b/>
          <w:bCs/>
          <w:i w:val="0"/>
          <w:iCs/>
        </w:rPr>
        <w:t>]</w:t>
      </w:r>
      <w:r w:rsidR="004C4237" w:rsidRPr="00167E52">
        <w:rPr>
          <w:i w:val="0"/>
          <w:iCs/>
        </w:rPr>
        <w:t>.</w:t>
      </w:r>
      <w:r w:rsidR="004C4237">
        <w:rPr>
          <w:b/>
          <w:bCs/>
          <w:i w:val="0"/>
          <w:iCs/>
        </w:rPr>
        <w:t xml:space="preserve"> </w:t>
      </w:r>
      <w:r w:rsidR="00167E52" w:rsidRPr="00167E52">
        <w:rPr>
          <w:i w:val="0"/>
          <w:iCs/>
          <w:color w:val="FF0000"/>
        </w:rPr>
        <w:t xml:space="preserve">Then, </w:t>
      </w:r>
      <w:r w:rsidR="004C4237" w:rsidRPr="00167E52">
        <w:rPr>
          <w:i w:val="0"/>
          <w:iCs/>
          <w:color w:val="FF0000"/>
        </w:rPr>
        <w:t xml:space="preserve">place </w:t>
      </w:r>
      <w:r w:rsidR="00167E52" w:rsidRPr="00167E52">
        <w:rPr>
          <w:i w:val="0"/>
          <w:iCs/>
          <w:color w:val="FF0000"/>
        </w:rPr>
        <w:t xml:space="preserve">it on </w:t>
      </w:r>
      <w:r w:rsidR="004C4237" w:rsidRPr="00167E52">
        <w:rPr>
          <w:i w:val="0"/>
          <w:iCs/>
          <w:color w:val="FF0000"/>
        </w:rPr>
        <w:t xml:space="preserve">a 50 </w:t>
      </w:r>
      <w:r w:rsidR="00167E52" w:rsidRPr="00167E52">
        <w:rPr>
          <w:i w:val="0"/>
          <w:iCs/>
          <w:color w:val="FF0000"/>
        </w:rPr>
        <w:t>by</w:t>
      </w:r>
      <w:r w:rsidR="004C4237" w:rsidRPr="00167E52">
        <w:rPr>
          <w:i w:val="0"/>
          <w:iCs/>
          <w:color w:val="FF0000"/>
        </w:rPr>
        <w:t xml:space="preserve"> </w:t>
      </w:r>
      <w:proofErr w:type="gramStart"/>
      <w:r w:rsidR="004C4237" w:rsidRPr="00167E52">
        <w:rPr>
          <w:i w:val="0"/>
          <w:iCs/>
          <w:color w:val="FF0000"/>
        </w:rPr>
        <w:t>75 millimeter</w:t>
      </w:r>
      <w:proofErr w:type="gramEnd"/>
      <w:r w:rsidR="004C4237" w:rsidRPr="00167E52">
        <w:rPr>
          <w:i w:val="0"/>
          <w:iCs/>
          <w:color w:val="FF0000"/>
        </w:rPr>
        <w:t xml:space="preserve"> glass slide </w:t>
      </w:r>
      <w:r w:rsidR="001F1296">
        <w:rPr>
          <w:b/>
          <w:bCs/>
          <w:i w:val="0"/>
          <w:iCs/>
        </w:rPr>
        <w:t>[2]</w:t>
      </w:r>
      <w:r w:rsidR="007D1048" w:rsidRPr="001F1296">
        <w:rPr>
          <w:i w:val="0"/>
          <w:iCs/>
        </w:rPr>
        <w:t>.</w:t>
      </w:r>
    </w:p>
    <w:p w14:paraId="50DE17DF" w14:textId="762F325C" w:rsidR="001F1296" w:rsidRDefault="001F1296" w:rsidP="001F1296">
      <w:pPr>
        <w:pStyle w:val="BodyText"/>
        <w:numPr>
          <w:ilvl w:val="2"/>
          <w:numId w:val="27"/>
        </w:numPr>
        <w:spacing w:before="360"/>
        <w:outlineLvl w:val="0"/>
        <w:rPr>
          <w:i w:val="0"/>
          <w:iCs/>
        </w:rPr>
      </w:pPr>
      <w:r>
        <w:rPr>
          <w:i w:val="0"/>
          <w:iCs/>
        </w:rPr>
        <w:t>WIDE: Talent placing device inlet-side-down onto surface</w:t>
      </w:r>
      <w:r w:rsidR="00D60BA3">
        <w:rPr>
          <w:i w:val="0"/>
          <w:iCs/>
        </w:rPr>
        <w:t xml:space="preserve"> </w:t>
      </w:r>
      <w:r w:rsidR="006C7571" w:rsidRPr="008F5D84">
        <w:rPr>
          <w:color w:val="4F81BD" w:themeColor="accent1"/>
        </w:rPr>
        <w:t xml:space="preserve">Videographer: </w:t>
      </w:r>
      <w:r w:rsidR="006C7571">
        <w:rPr>
          <w:color w:val="4F81BD" w:themeColor="accent1"/>
        </w:rPr>
        <w:t>Difficult</w:t>
      </w:r>
      <w:r w:rsidR="006C7571" w:rsidRPr="008F5D84">
        <w:rPr>
          <w:color w:val="4F81BD" w:themeColor="accent1"/>
        </w:rPr>
        <w:t xml:space="preserve"> step</w:t>
      </w:r>
      <w:r w:rsidR="006C7571" w:rsidRPr="008F5D84">
        <w:rPr>
          <w:b/>
          <w:bCs/>
          <w:i w:val="0"/>
          <w:iCs/>
          <w:color w:val="4F81BD" w:themeColor="accent1"/>
        </w:rPr>
        <w:t xml:space="preserve"> </w:t>
      </w:r>
      <w:r w:rsidR="00D60BA3">
        <w:rPr>
          <w:b/>
          <w:bCs/>
          <w:i w:val="0"/>
          <w:iCs/>
        </w:rPr>
        <w:t xml:space="preserve">TEXT: BBN: </w:t>
      </w:r>
      <w:r w:rsidR="00D60BA3" w:rsidRPr="00D60BA3">
        <w:rPr>
          <w:b/>
          <w:bCs/>
          <w:i w:val="0"/>
          <w:iCs/>
        </w:rPr>
        <w:t>blood brain niche</w:t>
      </w:r>
    </w:p>
    <w:p w14:paraId="452443D9" w14:textId="7094557A" w:rsidR="001F1296" w:rsidRDefault="001F1296" w:rsidP="001F1296">
      <w:pPr>
        <w:pStyle w:val="BodyText"/>
        <w:numPr>
          <w:ilvl w:val="2"/>
          <w:numId w:val="27"/>
        </w:numPr>
        <w:spacing w:before="360"/>
        <w:outlineLvl w:val="0"/>
        <w:rPr>
          <w:i w:val="0"/>
          <w:iCs/>
        </w:rPr>
      </w:pPr>
      <w:r>
        <w:rPr>
          <w:i w:val="0"/>
          <w:iCs/>
        </w:rPr>
        <w:t>Talent placing setup into plasma chamber</w:t>
      </w:r>
    </w:p>
    <w:p w14:paraId="012CC11E" w14:textId="30DD00F2" w:rsidR="001F1296" w:rsidRDefault="004C4237" w:rsidP="001F1296">
      <w:pPr>
        <w:pStyle w:val="BodyText"/>
        <w:numPr>
          <w:ilvl w:val="1"/>
          <w:numId w:val="27"/>
        </w:numPr>
        <w:spacing w:before="360"/>
        <w:outlineLvl w:val="0"/>
        <w:rPr>
          <w:i w:val="0"/>
          <w:iCs/>
        </w:rPr>
      </w:pPr>
      <w:r>
        <w:rPr>
          <w:i w:val="0"/>
          <w:iCs/>
        </w:rPr>
        <w:t xml:space="preserve">Place the entire setup </w:t>
      </w:r>
      <w:r w:rsidR="007D1048" w:rsidRPr="001F1296">
        <w:rPr>
          <w:i w:val="0"/>
          <w:iCs/>
        </w:rPr>
        <w:t xml:space="preserve">into </w:t>
      </w:r>
      <w:r>
        <w:rPr>
          <w:i w:val="0"/>
          <w:iCs/>
        </w:rPr>
        <w:t>a</w:t>
      </w:r>
      <w:r w:rsidR="007D1048" w:rsidRPr="001F1296">
        <w:rPr>
          <w:i w:val="0"/>
          <w:iCs/>
        </w:rPr>
        <w:t xml:space="preserve"> plasma chamber</w:t>
      </w:r>
      <w:r w:rsidR="001F1296">
        <w:rPr>
          <w:i w:val="0"/>
          <w:iCs/>
        </w:rPr>
        <w:t xml:space="preserve"> </w:t>
      </w:r>
      <w:r w:rsidR="001F1296">
        <w:rPr>
          <w:b/>
          <w:bCs/>
          <w:i w:val="0"/>
          <w:iCs/>
        </w:rPr>
        <w:t>[1]</w:t>
      </w:r>
      <w:r w:rsidR="001F1296">
        <w:rPr>
          <w:i w:val="0"/>
          <w:iCs/>
        </w:rPr>
        <w:t xml:space="preserve"> and p</w:t>
      </w:r>
      <w:r w:rsidR="007D1048" w:rsidRPr="001F1296">
        <w:rPr>
          <w:i w:val="0"/>
          <w:iCs/>
        </w:rPr>
        <w:t xml:space="preserve">ull a vacuum </w:t>
      </w:r>
      <w:r w:rsidR="001F1296">
        <w:rPr>
          <w:b/>
          <w:bCs/>
          <w:i w:val="0"/>
          <w:iCs/>
        </w:rPr>
        <w:t>[2]</w:t>
      </w:r>
      <w:r w:rsidR="001F1296">
        <w:rPr>
          <w:i w:val="0"/>
          <w:iCs/>
        </w:rPr>
        <w:t xml:space="preserve"> before</w:t>
      </w:r>
      <w:r w:rsidR="007D1048" w:rsidRPr="001F1296">
        <w:rPr>
          <w:i w:val="0"/>
          <w:iCs/>
        </w:rPr>
        <w:t xml:space="preserve"> treat</w:t>
      </w:r>
      <w:r w:rsidR="001F1296">
        <w:rPr>
          <w:i w:val="0"/>
          <w:iCs/>
        </w:rPr>
        <w:t>ing</w:t>
      </w:r>
      <w:r w:rsidR="007D1048" w:rsidRPr="001F1296">
        <w:rPr>
          <w:i w:val="0"/>
          <w:iCs/>
        </w:rPr>
        <w:t xml:space="preserve"> </w:t>
      </w:r>
      <w:r w:rsidR="00C03410">
        <w:rPr>
          <w:i w:val="0"/>
          <w:iCs/>
        </w:rPr>
        <w:t xml:space="preserve">the device </w:t>
      </w:r>
      <w:r w:rsidR="007D1048" w:rsidRPr="001F1296">
        <w:rPr>
          <w:i w:val="0"/>
          <w:iCs/>
        </w:rPr>
        <w:t>with plasma for 30 s</w:t>
      </w:r>
      <w:r w:rsidR="001F1296">
        <w:rPr>
          <w:i w:val="0"/>
          <w:iCs/>
        </w:rPr>
        <w:t xml:space="preserve">econds at 80 watts </w:t>
      </w:r>
      <w:r w:rsidR="001F1296">
        <w:rPr>
          <w:b/>
          <w:bCs/>
          <w:i w:val="0"/>
          <w:iCs/>
        </w:rPr>
        <w:t>[3]</w:t>
      </w:r>
      <w:r w:rsidR="007D1048" w:rsidRPr="001F1296">
        <w:rPr>
          <w:i w:val="0"/>
          <w:iCs/>
        </w:rPr>
        <w:t>.</w:t>
      </w:r>
    </w:p>
    <w:p w14:paraId="29F6E637" w14:textId="77777777" w:rsidR="001F1296" w:rsidRDefault="001F1296" w:rsidP="001F1296">
      <w:pPr>
        <w:pStyle w:val="BodyText"/>
        <w:numPr>
          <w:ilvl w:val="2"/>
          <w:numId w:val="27"/>
        </w:numPr>
        <w:spacing w:before="360"/>
        <w:outlineLvl w:val="0"/>
        <w:rPr>
          <w:i w:val="0"/>
          <w:iCs/>
        </w:rPr>
      </w:pPr>
      <w:r>
        <w:rPr>
          <w:i w:val="0"/>
          <w:iCs/>
        </w:rPr>
        <w:t>Talent placing slide into chamber</w:t>
      </w:r>
    </w:p>
    <w:p w14:paraId="4D9CC19A" w14:textId="77777777" w:rsidR="001F1296" w:rsidRDefault="001F1296" w:rsidP="001F1296">
      <w:pPr>
        <w:pStyle w:val="BodyText"/>
        <w:numPr>
          <w:ilvl w:val="2"/>
          <w:numId w:val="27"/>
        </w:numPr>
        <w:spacing w:before="360"/>
        <w:outlineLvl w:val="0"/>
        <w:rPr>
          <w:i w:val="0"/>
          <w:iCs/>
        </w:rPr>
      </w:pPr>
      <w:r>
        <w:rPr>
          <w:i w:val="0"/>
          <w:iCs/>
        </w:rPr>
        <w:t>Talent pulling vacuum</w:t>
      </w:r>
    </w:p>
    <w:p w14:paraId="67276279" w14:textId="77777777" w:rsidR="001F1296" w:rsidRDefault="001F1296" w:rsidP="001F1296">
      <w:pPr>
        <w:pStyle w:val="BodyText"/>
        <w:numPr>
          <w:ilvl w:val="2"/>
          <w:numId w:val="27"/>
        </w:numPr>
        <w:spacing w:before="360"/>
        <w:outlineLvl w:val="0"/>
        <w:rPr>
          <w:i w:val="0"/>
          <w:iCs/>
        </w:rPr>
      </w:pPr>
      <w:r>
        <w:rPr>
          <w:i w:val="0"/>
          <w:iCs/>
        </w:rPr>
        <w:t>Device being treated with plasma</w:t>
      </w:r>
    </w:p>
    <w:p w14:paraId="19A761DA" w14:textId="6D784FB0" w:rsidR="007D1048" w:rsidRDefault="001F1296" w:rsidP="001F1296">
      <w:pPr>
        <w:pStyle w:val="BodyText"/>
        <w:numPr>
          <w:ilvl w:val="1"/>
          <w:numId w:val="27"/>
        </w:numPr>
        <w:spacing w:before="360"/>
        <w:outlineLvl w:val="0"/>
        <w:rPr>
          <w:i w:val="0"/>
          <w:iCs/>
        </w:rPr>
      </w:pPr>
      <w:r>
        <w:rPr>
          <w:i w:val="0"/>
          <w:iCs/>
        </w:rPr>
        <w:t xml:space="preserve">At the end of the treatment, use a guide to quickly place the device inlet-side-up onto the glass side on the lab bench to create a </w:t>
      </w:r>
      <w:r w:rsidRPr="001F1296">
        <w:rPr>
          <w:i w:val="0"/>
          <w:iCs/>
        </w:rPr>
        <w:t>permanent bond between the PDMS</w:t>
      </w:r>
      <w:r w:rsidR="008F5D84">
        <w:rPr>
          <w:i w:val="0"/>
          <w:iCs/>
        </w:rPr>
        <w:t xml:space="preserve"> </w:t>
      </w:r>
      <w:r w:rsidR="008F5D84">
        <w:rPr>
          <w:i w:val="0"/>
          <w:iCs/>
          <w:color w:val="FF0000"/>
        </w:rPr>
        <w:t>(P-D-M-S)</w:t>
      </w:r>
      <w:r w:rsidRPr="001F1296">
        <w:rPr>
          <w:i w:val="0"/>
          <w:iCs/>
        </w:rPr>
        <w:t xml:space="preserve"> </w:t>
      </w:r>
      <w:r>
        <w:rPr>
          <w:i w:val="0"/>
          <w:iCs/>
        </w:rPr>
        <w:t xml:space="preserve">of the device and the slide </w:t>
      </w:r>
      <w:r>
        <w:rPr>
          <w:b/>
          <w:bCs/>
          <w:i w:val="0"/>
          <w:iCs/>
        </w:rPr>
        <w:t>[1-TXT]</w:t>
      </w:r>
      <w:r>
        <w:rPr>
          <w:i w:val="0"/>
          <w:iCs/>
        </w:rPr>
        <w:t>.</w:t>
      </w:r>
    </w:p>
    <w:p w14:paraId="7C7B35DE" w14:textId="20837F31" w:rsidR="001F1296" w:rsidRPr="001F1296" w:rsidRDefault="001F1296" w:rsidP="001F1296">
      <w:pPr>
        <w:pStyle w:val="BodyText"/>
        <w:numPr>
          <w:ilvl w:val="2"/>
          <w:numId w:val="27"/>
        </w:numPr>
        <w:spacing w:before="360"/>
        <w:outlineLvl w:val="0"/>
        <w:rPr>
          <w:i w:val="0"/>
          <w:iCs/>
        </w:rPr>
      </w:pPr>
      <w:r>
        <w:rPr>
          <w:i w:val="0"/>
          <w:iCs/>
        </w:rPr>
        <w:t>Device being placed onto slide</w:t>
      </w:r>
      <w:r w:rsidR="008F5D84">
        <w:rPr>
          <w:i w:val="0"/>
          <w:iCs/>
        </w:rPr>
        <w:t xml:space="preserve"> </w:t>
      </w:r>
      <w:r w:rsidR="008F5D84" w:rsidRPr="008F5D84">
        <w:rPr>
          <w:color w:val="4F81BD" w:themeColor="accent1"/>
        </w:rPr>
        <w:t>Videographer: Important step</w:t>
      </w:r>
      <w:r w:rsidRPr="008F5D84">
        <w:rPr>
          <w:b/>
          <w:bCs/>
          <w:i w:val="0"/>
          <w:iCs/>
          <w:color w:val="4F81BD" w:themeColor="accent1"/>
        </w:rPr>
        <w:t xml:space="preserve"> </w:t>
      </w:r>
      <w:r>
        <w:rPr>
          <w:b/>
          <w:bCs/>
          <w:i w:val="0"/>
          <w:iCs/>
        </w:rPr>
        <w:t>TEXT: PDMS: polydimethylsiloxane</w:t>
      </w:r>
    </w:p>
    <w:p w14:paraId="697FEF17" w14:textId="13B80F70" w:rsidR="001F1296" w:rsidRDefault="001F1296" w:rsidP="001F1296">
      <w:pPr>
        <w:pStyle w:val="BodyText"/>
        <w:numPr>
          <w:ilvl w:val="1"/>
          <w:numId w:val="27"/>
        </w:numPr>
        <w:spacing w:before="360"/>
        <w:outlineLvl w:val="0"/>
        <w:rPr>
          <w:i w:val="0"/>
          <w:iCs/>
        </w:rPr>
      </w:pPr>
      <w:r>
        <w:rPr>
          <w:i w:val="0"/>
          <w:iCs/>
        </w:rPr>
        <w:t xml:space="preserve">Next, insert 200-microliter pipette tips cut 2-millimeters from the tip into all of the inlets and outlets </w:t>
      </w:r>
      <w:r>
        <w:rPr>
          <w:b/>
          <w:bCs/>
          <w:i w:val="0"/>
          <w:iCs/>
        </w:rPr>
        <w:t>[1]</w:t>
      </w:r>
      <w:r>
        <w:rPr>
          <w:i w:val="0"/>
          <w:iCs/>
        </w:rPr>
        <w:t xml:space="preserve"> and place the device into the plasma chamber for an 8-minute, 200-watt plasma treatment </w:t>
      </w:r>
      <w:r>
        <w:rPr>
          <w:b/>
          <w:bCs/>
          <w:i w:val="0"/>
          <w:iCs/>
        </w:rPr>
        <w:t>[2-TXT]</w:t>
      </w:r>
      <w:r>
        <w:rPr>
          <w:i w:val="0"/>
          <w:iCs/>
        </w:rPr>
        <w:t>.</w:t>
      </w:r>
    </w:p>
    <w:p w14:paraId="1734EBB8" w14:textId="1DB8FA07" w:rsidR="001F1296" w:rsidRDefault="001F1296" w:rsidP="001F1296">
      <w:pPr>
        <w:pStyle w:val="BodyText"/>
        <w:numPr>
          <w:ilvl w:val="2"/>
          <w:numId w:val="27"/>
        </w:numPr>
        <w:spacing w:before="360"/>
        <w:outlineLvl w:val="0"/>
        <w:rPr>
          <w:i w:val="0"/>
          <w:iCs/>
        </w:rPr>
      </w:pPr>
      <w:r>
        <w:rPr>
          <w:i w:val="0"/>
          <w:iCs/>
        </w:rPr>
        <w:t>Shot of cut tip, then tip being inserted into device</w:t>
      </w:r>
      <w:r w:rsidR="008F5D84" w:rsidRPr="008F5D84">
        <w:rPr>
          <w:color w:val="4F81BD" w:themeColor="accent1"/>
        </w:rPr>
        <w:t xml:space="preserve"> Videographer: Important step</w:t>
      </w:r>
    </w:p>
    <w:p w14:paraId="54B8BDD8" w14:textId="07CADCFF" w:rsidR="001F1296" w:rsidRPr="00FC4533" w:rsidRDefault="001F1296" w:rsidP="001F1296">
      <w:pPr>
        <w:pStyle w:val="BodyText"/>
        <w:numPr>
          <w:ilvl w:val="2"/>
          <w:numId w:val="27"/>
        </w:numPr>
        <w:spacing w:before="360"/>
        <w:outlineLvl w:val="0"/>
        <w:rPr>
          <w:i w:val="0"/>
          <w:iCs/>
        </w:rPr>
      </w:pPr>
      <w:r>
        <w:rPr>
          <w:i w:val="0"/>
          <w:iCs/>
        </w:rPr>
        <w:t xml:space="preserve">Talent placing device into chamber </w:t>
      </w:r>
      <w:r>
        <w:rPr>
          <w:b/>
          <w:bCs/>
          <w:i w:val="0"/>
          <w:iCs/>
        </w:rPr>
        <w:t>TEXT: Alternative: Store device in vacuum desiccator until cell seeding</w:t>
      </w:r>
    </w:p>
    <w:p w14:paraId="179BE33C" w14:textId="1348EF56" w:rsidR="007D1048" w:rsidRPr="00FC4533" w:rsidRDefault="00FC4533" w:rsidP="00FC4533">
      <w:pPr>
        <w:pStyle w:val="BodyText"/>
        <w:numPr>
          <w:ilvl w:val="1"/>
          <w:numId w:val="27"/>
        </w:numPr>
        <w:spacing w:before="360"/>
        <w:outlineLvl w:val="0"/>
        <w:rPr>
          <w:i w:val="0"/>
          <w:iCs/>
        </w:rPr>
      </w:pPr>
      <w:r w:rsidRPr="00FC4533">
        <w:rPr>
          <w:i w:val="0"/>
          <w:iCs/>
        </w:rPr>
        <w:lastRenderedPageBreak/>
        <w:t xml:space="preserve">After the device has cooled, place the device into a sterile </w:t>
      </w:r>
      <w:r w:rsidR="007D1048" w:rsidRPr="00FC4533">
        <w:rPr>
          <w:i w:val="0"/>
          <w:iCs/>
        </w:rPr>
        <w:t>secondary container</w:t>
      </w:r>
      <w:r w:rsidRPr="00FC4533">
        <w:rPr>
          <w:i w:val="0"/>
          <w:iCs/>
        </w:rPr>
        <w:t xml:space="preserve"> </w:t>
      </w:r>
      <w:r w:rsidRPr="00FC4533">
        <w:rPr>
          <w:b/>
          <w:bCs/>
          <w:i w:val="0"/>
          <w:iCs/>
        </w:rPr>
        <w:t>[1]</w:t>
      </w:r>
      <w:r w:rsidRPr="00FC4533">
        <w:rPr>
          <w:i w:val="0"/>
          <w:iCs/>
        </w:rPr>
        <w:t xml:space="preserve"> and</w:t>
      </w:r>
      <w:r w:rsidR="004B63B0">
        <w:rPr>
          <w:i w:val="0"/>
          <w:iCs/>
        </w:rPr>
        <w:t>, within 15 minutes of plasma treatment,</w:t>
      </w:r>
      <w:r w:rsidRPr="00FC4533">
        <w:rPr>
          <w:i w:val="0"/>
          <w:iCs/>
        </w:rPr>
        <w:t xml:space="preserve"> transfer 120 microliters of a collagen-astrocyte-microglia solution into the device through the pipette tip for the bottom chamber </w:t>
      </w:r>
      <w:r w:rsidRPr="00FC4533">
        <w:rPr>
          <w:b/>
          <w:bCs/>
          <w:i w:val="0"/>
          <w:iCs/>
        </w:rPr>
        <w:t>[2</w:t>
      </w:r>
      <w:r>
        <w:rPr>
          <w:b/>
          <w:bCs/>
          <w:i w:val="0"/>
          <w:iCs/>
        </w:rPr>
        <w:t>-TXT</w:t>
      </w:r>
      <w:r w:rsidRPr="00FC4533">
        <w:rPr>
          <w:b/>
          <w:bCs/>
          <w:i w:val="0"/>
          <w:iCs/>
        </w:rPr>
        <w:t>]</w:t>
      </w:r>
      <w:r w:rsidRPr="00FC4533">
        <w:rPr>
          <w:i w:val="0"/>
          <w:iCs/>
        </w:rPr>
        <w:t>.</w:t>
      </w:r>
    </w:p>
    <w:p w14:paraId="2E0DDBFD" w14:textId="650F3148" w:rsidR="00FC4533" w:rsidRDefault="00FC4533" w:rsidP="00FC4533">
      <w:pPr>
        <w:pStyle w:val="BodyText"/>
        <w:numPr>
          <w:ilvl w:val="2"/>
          <w:numId w:val="27"/>
        </w:numPr>
        <w:spacing w:before="360"/>
        <w:outlineLvl w:val="0"/>
        <w:rPr>
          <w:i w:val="0"/>
          <w:iCs/>
        </w:rPr>
      </w:pPr>
      <w:r w:rsidRPr="00FC4533">
        <w:rPr>
          <w:i w:val="0"/>
          <w:iCs/>
        </w:rPr>
        <w:t>Talent placing device into container</w:t>
      </w:r>
    </w:p>
    <w:p w14:paraId="50F3D777" w14:textId="5C5C96E3" w:rsidR="00FC4533" w:rsidRPr="00FC4533" w:rsidRDefault="00FC4533" w:rsidP="00FC4533">
      <w:pPr>
        <w:pStyle w:val="BodyText"/>
        <w:numPr>
          <w:ilvl w:val="2"/>
          <w:numId w:val="27"/>
        </w:numPr>
        <w:spacing w:before="360"/>
        <w:outlineLvl w:val="0"/>
        <w:rPr>
          <w:i w:val="0"/>
          <w:iCs/>
        </w:rPr>
      </w:pPr>
      <w:r>
        <w:rPr>
          <w:i w:val="0"/>
          <w:iCs/>
        </w:rPr>
        <w:t xml:space="preserve">Talent adding cells to chamber </w:t>
      </w:r>
      <w:r w:rsidR="008F5D84" w:rsidRPr="008F5D84">
        <w:rPr>
          <w:color w:val="4F81BD" w:themeColor="accent1"/>
        </w:rPr>
        <w:t>Videographer: Important step</w:t>
      </w:r>
      <w:r w:rsidR="008F5D84" w:rsidRPr="008F5D84">
        <w:rPr>
          <w:b/>
          <w:bCs/>
          <w:i w:val="0"/>
          <w:iCs/>
          <w:color w:val="4F81BD" w:themeColor="accent1"/>
        </w:rPr>
        <w:t xml:space="preserve"> </w:t>
      </w:r>
      <w:r>
        <w:rPr>
          <w:b/>
          <w:bCs/>
          <w:i w:val="0"/>
          <w:iCs/>
        </w:rPr>
        <w:t>TEXT: See text for endothelial cell, astrocyte, and collagen preparation details</w:t>
      </w:r>
    </w:p>
    <w:p w14:paraId="2ED64556" w14:textId="6D2ED319" w:rsidR="00FC4533" w:rsidRDefault="007D1048" w:rsidP="00FC4533">
      <w:pPr>
        <w:pStyle w:val="BodyText"/>
        <w:numPr>
          <w:ilvl w:val="1"/>
          <w:numId w:val="27"/>
        </w:numPr>
        <w:spacing w:before="360"/>
        <w:outlineLvl w:val="0"/>
        <w:rPr>
          <w:i w:val="0"/>
          <w:iCs/>
        </w:rPr>
      </w:pPr>
      <w:r w:rsidRPr="00FC4533">
        <w:rPr>
          <w:i w:val="0"/>
          <w:iCs/>
        </w:rPr>
        <w:t>Allow the solution to wick across the chamber into the opposite pipette tip</w:t>
      </w:r>
      <w:r w:rsidR="00FC4533">
        <w:rPr>
          <w:i w:val="0"/>
          <w:iCs/>
        </w:rPr>
        <w:t xml:space="preserve"> </w:t>
      </w:r>
      <w:r w:rsidR="00FC4533">
        <w:rPr>
          <w:b/>
          <w:bCs/>
          <w:i w:val="0"/>
          <w:iCs/>
        </w:rPr>
        <w:t>[1]</w:t>
      </w:r>
      <w:r w:rsidR="00FC4533">
        <w:rPr>
          <w:i w:val="0"/>
          <w:iCs/>
        </w:rPr>
        <w:t xml:space="preserve"> and fill the next channel of the device </w:t>
      </w:r>
      <w:r w:rsidR="00FC4533">
        <w:rPr>
          <w:b/>
          <w:bCs/>
          <w:i w:val="0"/>
          <w:iCs/>
        </w:rPr>
        <w:t>[2]</w:t>
      </w:r>
      <w:r w:rsidR="00FC4533">
        <w:rPr>
          <w:i w:val="0"/>
          <w:iCs/>
        </w:rPr>
        <w:t>.</w:t>
      </w:r>
    </w:p>
    <w:p w14:paraId="386564A3" w14:textId="3CECC6B1" w:rsidR="00FC4533" w:rsidRDefault="00FC4533" w:rsidP="00FC4533">
      <w:pPr>
        <w:pStyle w:val="BodyText"/>
        <w:numPr>
          <w:ilvl w:val="2"/>
          <w:numId w:val="27"/>
        </w:numPr>
        <w:spacing w:before="360"/>
        <w:outlineLvl w:val="0"/>
        <w:rPr>
          <w:i w:val="0"/>
          <w:iCs/>
        </w:rPr>
      </w:pPr>
      <w:r>
        <w:rPr>
          <w:i w:val="0"/>
          <w:iCs/>
        </w:rPr>
        <w:t>Solution wicking across chamber</w:t>
      </w:r>
      <w:r w:rsidR="008F5D84">
        <w:rPr>
          <w:i w:val="0"/>
          <w:iCs/>
        </w:rPr>
        <w:t xml:space="preserve"> </w:t>
      </w:r>
      <w:r w:rsidR="008F5D84" w:rsidRPr="008F5D84">
        <w:rPr>
          <w:color w:val="4F81BD" w:themeColor="accent1"/>
        </w:rPr>
        <w:t>Videographer: Important step</w:t>
      </w:r>
    </w:p>
    <w:p w14:paraId="5FC23C82" w14:textId="56F2582B" w:rsidR="00FC4533" w:rsidRDefault="00FC4533" w:rsidP="00FC4533">
      <w:pPr>
        <w:pStyle w:val="BodyText"/>
        <w:numPr>
          <w:ilvl w:val="2"/>
          <w:numId w:val="27"/>
        </w:numPr>
        <w:spacing w:before="360"/>
        <w:outlineLvl w:val="0"/>
        <w:rPr>
          <w:i w:val="0"/>
          <w:iCs/>
        </w:rPr>
      </w:pPr>
      <w:r>
        <w:rPr>
          <w:i w:val="0"/>
          <w:iCs/>
        </w:rPr>
        <w:t>Next channel being filled</w:t>
      </w:r>
    </w:p>
    <w:p w14:paraId="195C1D78" w14:textId="6036617D" w:rsidR="007D1048" w:rsidRDefault="00FC4533" w:rsidP="00FC4533">
      <w:pPr>
        <w:pStyle w:val="BodyText"/>
        <w:numPr>
          <w:ilvl w:val="1"/>
          <w:numId w:val="27"/>
        </w:numPr>
        <w:spacing w:before="360"/>
        <w:outlineLvl w:val="0"/>
        <w:rPr>
          <w:i w:val="0"/>
          <w:iCs/>
        </w:rPr>
      </w:pPr>
      <w:r>
        <w:rPr>
          <w:i w:val="0"/>
          <w:iCs/>
        </w:rPr>
        <w:t>When all four</w:t>
      </w:r>
      <w:r w:rsidR="007D1048" w:rsidRPr="00FC4533">
        <w:rPr>
          <w:i w:val="0"/>
          <w:iCs/>
        </w:rPr>
        <w:t xml:space="preserve"> channels of the device have been filled</w:t>
      </w:r>
      <w:r>
        <w:rPr>
          <w:i w:val="0"/>
          <w:iCs/>
        </w:rPr>
        <w:t>,</w:t>
      </w:r>
      <w:r w:rsidR="007D1048" w:rsidRPr="00FC4533">
        <w:rPr>
          <w:i w:val="0"/>
          <w:iCs/>
        </w:rPr>
        <w:t xml:space="preserve"> place the chip in the </w:t>
      </w:r>
      <w:r>
        <w:rPr>
          <w:i w:val="0"/>
          <w:iCs/>
        </w:rPr>
        <w:t xml:space="preserve">cell culture incubator for 1 hour </w:t>
      </w:r>
      <w:r>
        <w:rPr>
          <w:b/>
          <w:bCs/>
          <w:i w:val="0"/>
          <w:iCs/>
        </w:rPr>
        <w:t>[1]</w:t>
      </w:r>
      <w:r w:rsidR="007D1048" w:rsidRPr="00FC4533">
        <w:rPr>
          <w:i w:val="0"/>
          <w:iCs/>
        </w:rPr>
        <w:t>.</w:t>
      </w:r>
    </w:p>
    <w:p w14:paraId="2146EFEC" w14:textId="7D5B4F8C" w:rsidR="00FC4533" w:rsidRDefault="00FC4533" w:rsidP="00FC4533">
      <w:pPr>
        <w:pStyle w:val="BodyText"/>
        <w:numPr>
          <w:ilvl w:val="2"/>
          <w:numId w:val="27"/>
        </w:numPr>
        <w:spacing w:before="360"/>
        <w:outlineLvl w:val="0"/>
        <w:rPr>
          <w:i w:val="0"/>
          <w:iCs/>
        </w:rPr>
      </w:pPr>
      <w:r>
        <w:rPr>
          <w:i w:val="0"/>
          <w:iCs/>
        </w:rPr>
        <w:t>Talent placing chip into incubator</w:t>
      </w:r>
    </w:p>
    <w:p w14:paraId="72092E76" w14:textId="65485422" w:rsidR="004B63B0" w:rsidRDefault="00FC4533" w:rsidP="004B63B0">
      <w:pPr>
        <w:pStyle w:val="BodyText"/>
        <w:numPr>
          <w:ilvl w:val="1"/>
          <w:numId w:val="27"/>
        </w:numPr>
        <w:spacing w:before="360"/>
        <w:outlineLvl w:val="0"/>
        <w:rPr>
          <w:i w:val="0"/>
          <w:iCs/>
        </w:rPr>
      </w:pPr>
      <w:r>
        <w:rPr>
          <w:i w:val="0"/>
          <w:iCs/>
        </w:rPr>
        <w:t>When the collagen has set, fill all of the pipette tips</w:t>
      </w:r>
      <w:r>
        <w:rPr>
          <w:i w:val="0"/>
        </w:rPr>
        <w:t xml:space="preserve"> </w:t>
      </w:r>
      <w:r w:rsidR="007D1048" w:rsidRPr="00FC4533">
        <w:rPr>
          <w:i w:val="0"/>
          <w:iCs/>
        </w:rPr>
        <w:t xml:space="preserve">feeding the bottom chamber with </w:t>
      </w:r>
      <w:r w:rsidR="004B63B0">
        <w:rPr>
          <w:i w:val="0"/>
          <w:iCs/>
        </w:rPr>
        <w:t>the appropriate</w:t>
      </w:r>
      <w:r w:rsidR="007D1048" w:rsidRPr="00FC4533">
        <w:rPr>
          <w:i w:val="0"/>
          <w:iCs/>
        </w:rPr>
        <w:t xml:space="preserve"> </w:t>
      </w:r>
      <w:r w:rsidR="004B63B0">
        <w:rPr>
          <w:i w:val="0"/>
          <w:iCs/>
        </w:rPr>
        <w:t xml:space="preserve">complete cell culture </w:t>
      </w:r>
      <w:r>
        <w:rPr>
          <w:i w:val="0"/>
          <w:iCs/>
        </w:rPr>
        <w:t>medium</w:t>
      </w:r>
      <w:r w:rsidR="004B63B0">
        <w:rPr>
          <w:i w:val="0"/>
          <w:iCs/>
        </w:rPr>
        <w:t xml:space="preserve"> </w:t>
      </w:r>
      <w:r w:rsidR="004B63B0">
        <w:rPr>
          <w:b/>
          <w:bCs/>
          <w:i w:val="0"/>
          <w:iCs/>
        </w:rPr>
        <w:t>[1]</w:t>
      </w:r>
      <w:r w:rsidR="004B63B0">
        <w:rPr>
          <w:i w:val="0"/>
          <w:iCs/>
        </w:rPr>
        <w:t xml:space="preserve"> and coat the upper chamber with 2% </w:t>
      </w:r>
      <w:r w:rsidR="007D1048" w:rsidRPr="004B63B0">
        <w:rPr>
          <w:i w:val="0"/>
          <w:iCs/>
        </w:rPr>
        <w:t>growth-factor reduced Matrigel in complete endothelial medi</w:t>
      </w:r>
      <w:r w:rsidR="004B63B0">
        <w:rPr>
          <w:i w:val="0"/>
          <w:iCs/>
        </w:rPr>
        <w:t xml:space="preserve">um </w:t>
      </w:r>
      <w:r w:rsidR="004B63B0">
        <w:rPr>
          <w:b/>
          <w:bCs/>
          <w:i w:val="0"/>
          <w:iCs/>
        </w:rPr>
        <w:t>[2]</w:t>
      </w:r>
      <w:r w:rsidR="004B63B0">
        <w:rPr>
          <w:i w:val="0"/>
          <w:iCs/>
        </w:rPr>
        <w:t>.</w:t>
      </w:r>
    </w:p>
    <w:p w14:paraId="22D09284" w14:textId="6BDF3EF0" w:rsidR="004B63B0" w:rsidRDefault="004B63B0" w:rsidP="004B63B0">
      <w:pPr>
        <w:pStyle w:val="BodyText"/>
        <w:numPr>
          <w:ilvl w:val="2"/>
          <w:numId w:val="27"/>
        </w:numPr>
        <w:spacing w:before="360"/>
        <w:outlineLvl w:val="0"/>
        <w:rPr>
          <w:i w:val="0"/>
          <w:iCs/>
        </w:rPr>
      </w:pPr>
      <w:r>
        <w:rPr>
          <w:i w:val="0"/>
          <w:iCs/>
        </w:rPr>
        <w:t>Bottom chamber tips being filled</w:t>
      </w:r>
    </w:p>
    <w:p w14:paraId="6E7E6F60" w14:textId="16992089" w:rsidR="004B63B0" w:rsidRDefault="004B63B0" w:rsidP="004B63B0">
      <w:pPr>
        <w:pStyle w:val="BodyText"/>
        <w:numPr>
          <w:ilvl w:val="2"/>
          <w:numId w:val="27"/>
        </w:numPr>
        <w:spacing w:before="360"/>
        <w:outlineLvl w:val="0"/>
        <w:rPr>
          <w:i w:val="0"/>
          <w:iCs/>
        </w:rPr>
      </w:pPr>
      <w:r>
        <w:rPr>
          <w:i w:val="0"/>
          <w:iCs/>
        </w:rPr>
        <w:t>Upper chamber tips being filled</w:t>
      </w:r>
    </w:p>
    <w:p w14:paraId="0B81F4B9" w14:textId="110917B9" w:rsidR="004B63B0" w:rsidRDefault="004B63B0" w:rsidP="004B63B0">
      <w:pPr>
        <w:pStyle w:val="BodyText"/>
        <w:numPr>
          <w:ilvl w:val="1"/>
          <w:numId w:val="27"/>
        </w:numPr>
        <w:spacing w:before="360"/>
        <w:outlineLvl w:val="0"/>
        <w:rPr>
          <w:i w:val="0"/>
          <w:iCs/>
        </w:rPr>
      </w:pPr>
      <w:r>
        <w:rPr>
          <w:i w:val="0"/>
          <w:iCs/>
        </w:rPr>
        <w:t xml:space="preserve">When both chambers have been coated, place the device into the incubator for 1 hour </w:t>
      </w:r>
      <w:r>
        <w:rPr>
          <w:b/>
          <w:bCs/>
          <w:i w:val="0"/>
          <w:iCs/>
        </w:rPr>
        <w:t>[1]</w:t>
      </w:r>
      <w:r>
        <w:rPr>
          <w:i w:val="0"/>
          <w:iCs/>
        </w:rPr>
        <w:t xml:space="preserve"> before rinsing the upper chamber with the appropriate medium </w:t>
      </w:r>
      <w:r>
        <w:rPr>
          <w:b/>
          <w:bCs/>
          <w:i w:val="0"/>
          <w:iCs/>
        </w:rPr>
        <w:t>[2]</w:t>
      </w:r>
      <w:r>
        <w:rPr>
          <w:i w:val="0"/>
          <w:iCs/>
        </w:rPr>
        <w:t>.</w:t>
      </w:r>
    </w:p>
    <w:p w14:paraId="35CD7587" w14:textId="7427349A" w:rsidR="004B63B0" w:rsidRDefault="004B63B0" w:rsidP="004B63B0">
      <w:pPr>
        <w:pStyle w:val="BodyText"/>
        <w:numPr>
          <w:ilvl w:val="2"/>
          <w:numId w:val="27"/>
        </w:numPr>
        <w:spacing w:before="360"/>
        <w:outlineLvl w:val="0"/>
        <w:rPr>
          <w:i w:val="0"/>
          <w:iCs/>
        </w:rPr>
      </w:pPr>
      <w:r>
        <w:rPr>
          <w:i w:val="0"/>
          <w:iCs/>
        </w:rPr>
        <w:t>Talent placing device into incubator</w:t>
      </w:r>
    </w:p>
    <w:p w14:paraId="1F19E1BF" w14:textId="0534411A" w:rsidR="004B63B0" w:rsidRDefault="004B63B0" w:rsidP="004B63B0">
      <w:pPr>
        <w:pStyle w:val="BodyText"/>
        <w:numPr>
          <w:ilvl w:val="2"/>
          <w:numId w:val="27"/>
        </w:numPr>
        <w:spacing w:before="360"/>
        <w:outlineLvl w:val="0"/>
        <w:rPr>
          <w:i w:val="0"/>
          <w:iCs/>
        </w:rPr>
      </w:pPr>
      <w:r>
        <w:rPr>
          <w:i w:val="0"/>
          <w:iCs/>
        </w:rPr>
        <w:t>Chamber being rinsed, with medium container visible in frame</w:t>
      </w:r>
      <w:r w:rsidR="008F5D84">
        <w:rPr>
          <w:i w:val="0"/>
          <w:iCs/>
        </w:rPr>
        <w:t xml:space="preserve"> </w:t>
      </w:r>
      <w:r w:rsidR="008F5D84" w:rsidRPr="008F5D84">
        <w:rPr>
          <w:color w:val="4F81BD" w:themeColor="accent1"/>
        </w:rPr>
        <w:t>Videographer: Important step</w:t>
      </w:r>
    </w:p>
    <w:p w14:paraId="026EA48F" w14:textId="4E3B977A" w:rsidR="00AC702D" w:rsidRPr="005C224A" w:rsidRDefault="00AC702D" w:rsidP="005C224A">
      <w:pPr>
        <w:pStyle w:val="BodyText"/>
        <w:spacing w:before="360"/>
        <w:outlineLvl w:val="0"/>
        <w:rPr>
          <w:b/>
          <w:bCs/>
          <w:i w:val="0"/>
          <w:iCs/>
        </w:rPr>
      </w:pPr>
      <w:r w:rsidRPr="005C224A">
        <w:rPr>
          <w:b/>
          <w:bCs/>
          <w:i w:val="0"/>
          <w:iCs/>
        </w:rPr>
        <w:t>Original:</w:t>
      </w:r>
    </w:p>
    <w:p w14:paraId="58BDDA5D" w14:textId="1B94A21C" w:rsidR="00AC702D" w:rsidRPr="00167E52" w:rsidRDefault="00AC702D" w:rsidP="00167E52">
      <w:pPr>
        <w:pStyle w:val="BodyText"/>
        <w:numPr>
          <w:ilvl w:val="1"/>
          <w:numId w:val="31"/>
        </w:numPr>
        <w:spacing w:before="360"/>
        <w:outlineLvl w:val="0"/>
        <w:rPr>
          <w:i w:val="0"/>
          <w:iCs/>
          <w:color w:val="FF0000"/>
        </w:rPr>
      </w:pPr>
      <w:r w:rsidRPr="00167E52">
        <w:rPr>
          <w:i w:val="0"/>
          <w:iCs/>
          <w:color w:val="FF0000"/>
        </w:rPr>
        <w:lastRenderedPageBreak/>
        <w:t>Alternating tips, seed 30 microliters of 1 x 10</w:t>
      </w:r>
      <w:r w:rsidRPr="00167E52">
        <w:rPr>
          <w:i w:val="0"/>
          <w:iCs/>
          <w:color w:val="FF0000"/>
          <w:vertAlign w:val="superscript"/>
        </w:rPr>
        <w:t>6</w:t>
      </w:r>
      <w:r w:rsidRPr="00167E52">
        <w:rPr>
          <w:i w:val="0"/>
          <w:iCs/>
          <w:color w:val="FF0000"/>
        </w:rPr>
        <w:t xml:space="preserve"> </w:t>
      </w:r>
      <w:r w:rsidR="00167E52" w:rsidRPr="00167E52">
        <w:rPr>
          <w:i w:val="0"/>
          <w:iCs/>
          <w:color w:val="FF0000"/>
        </w:rPr>
        <w:t xml:space="preserve">endothelial </w:t>
      </w:r>
      <w:r w:rsidRPr="00167E52">
        <w:rPr>
          <w:i w:val="0"/>
          <w:iCs/>
          <w:color w:val="FF0000"/>
        </w:rPr>
        <w:t>cells</w:t>
      </w:r>
      <w:r w:rsidR="00167E52" w:rsidRPr="00167E52">
        <w:rPr>
          <w:i w:val="0"/>
          <w:iCs/>
          <w:color w:val="FF0000"/>
        </w:rPr>
        <w:t xml:space="preserve"> per </w:t>
      </w:r>
      <w:r w:rsidRPr="00167E52">
        <w:rPr>
          <w:i w:val="0"/>
          <w:iCs/>
          <w:color w:val="FF0000"/>
        </w:rPr>
        <w:t xml:space="preserve">milliliter </w:t>
      </w:r>
      <w:r w:rsidR="00167E52" w:rsidRPr="00167E52">
        <w:rPr>
          <w:i w:val="0"/>
          <w:iCs/>
          <w:color w:val="FF0000"/>
        </w:rPr>
        <w:t>of</w:t>
      </w:r>
      <w:r w:rsidRPr="00167E52">
        <w:rPr>
          <w:i w:val="0"/>
          <w:iCs/>
          <w:color w:val="FF0000"/>
        </w:rPr>
        <w:t xml:space="preserve"> </w:t>
      </w:r>
      <w:r w:rsidR="00ED72E6" w:rsidRPr="00167E52">
        <w:rPr>
          <w:i w:val="0"/>
          <w:iCs/>
          <w:color w:val="FF0000"/>
        </w:rPr>
        <w:t>appropriate medi</w:t>
      </w:r>
      <w:r w:rsidR="00130341" w:rsidRPr="00167E52">
        <w:rPr>
          <w:i w:val="0"/>
          <w:iCs/>
          <w:color w:val="FF0000"/>
        </w:rPr>
        <w:t>um</w:t>
      </w:r>
      <w:r w:rsidRPr="00167E52">
        <w:rPr>
          <w:i w:val="0"/>
          <w:iCs/>
          <w:color w:val="FF0000"/>
        </w:rPr>
        <w:t xml:space="preserve"> through the tips into the upper chamber every 15 minutes for a total of four aliquots of cells per tip</w:t>
      </w:r>
      <w:r w:rsidR="00167E52" w:rsidRPr="00167E52">
        <w:rPr>
          <w:i w:val="0"/>
          <w:iCs/>
          <w:color w:val="FF0000"/>
        </w:rPr>
        <w:t xml:space="preserve"> </w:t>
      </w:r>
      <w:r w:rsidR="00167E52" w:rsidRPr="00167E52">
        <w:rPr>
          <w:b/>
          <w:bCs/>
          <w:i w:val="0"/>
          <w:iCs/>
          <w:color w:val="FF0000"/>
        </w:rPr>
        <w:t>[1-TXT]</w:t>
      </w:r>
      <w:r w:rsidRPr="00167E52">
        <w:rPr>
          <w:i w:val="0"/>
          <w:iCs/>
          <w:color w:val="FF0000"/>
        </w:rPr>
        <w:t xml:space="preserve">. Incubate the device in between seedings. </w:t>
      </w:r>
      <w:r w:rsidRPr="00167E52">
        <w:rPr>
          <w:b/>
          <w:bCs/>
          <w:i w:val="0"/>
          <w:iCs/>
          <w:color w:val="FF0000"/>
        </w:rPr>
        <w:t>[</w:t>
      </w:r>
      <w:r w:rsidR="00167E52" w:rsidRPr="00167E52">
        <w:rPr>
          <w:b/>
          <w:bCs/>
          <w:i w:val="0"/>
          <w:iCs/>
          <w:color w:val="FF0000"/>
        </w:rPr>
        <w:t>2</w:t>
      </w:r>
      <w:r w:rsidRPr="00167E52">
        <w:rPr>
          <w:b/>
          <w:bCs/>
          <w:i w:val="0"/>
          <w:iCs/>
          <w:color w:val="FF0000"/>
        </w:rPr>
        <w:t>]</w:t>
      </w:r>
      <w:r w:rsidRPr="00167E52">
        <w:rPr>
          <w:i w:val="0"/>
          <w:iCs/>
          <w:color w:val="FF0000"/>
        </w:rPr>
        <w:t>.</w:t>
      </w:r>
    </w:p>
    <w:p w14:paraId="066EF9FB" w14:textId="203643B0" w:rsidR="00AC702D" w:rsidRPr="00167E52" w:rsidRDefault="00AC702D" w:rsidP="00AC702D">
      <w:pPr>
        <w:pStyle w:val="BodyText"/>
        <w:numPr>
          <w:ilvl w:val="2"/>
          <w:numId w:val="31"/>
        </w:numPr>
        <w:spacing w:before="360"/>
        <w:outlineLvl w:val="0"/>
        <w:rPr>
          <w:i w:val="0"/>
          <w:iCs/>
        </w:rPr>
      </w:pPr>
      <w:r>
        <w:rPr>
          <w:i w:val="0"/>
          <w:iCs/>
        </w:rPr>
        <w:t>Cells being added to tip, with cell solution container visible in frame</w:t>
      </w:r>
      <w:r w:rsidRPr="008F5D84">
        <w:rPr>
          <w:color w:val="4F81BD" w:themeColor="accent1"/>
        </w:rPr>
        <w:t xml:space="preserve"> Videographer: Important step</w:t>
      </w:r>
      <w:r>
        <w:rPr>
          <w:color w:val="4F81BD" w:themeColor="accent1"/>
        </w:rPr>
        <w:t xml:space="preserve"> </w:t>
      </w:r>
      <w:r>
        <w:rPr>
          <w:b/>
          <w:bCs/>
          <w:i w:val="0"/>
          <w:iCs/>
          <w:color w:val="000000" w:themeColor="text1"/>
        </w:rPr>
        <w:t>TEXT: 15-min application intervals allow cells to settle without overcrowding</w:t>
      </w:r>
    </w:p>
    <w:p w14:paraId="5CCF8B3B" w14:textId="63ABAEED" w:rsidR="000C3556" w:rsidRPr="00167E52" w:rsidRDefault="00167E52" w:rsidP="00167E52">
      <w:pPr>
        <w:pStyle w:val="BodyText"/>
        <w:numPr>
          <w:ilvl w:val="2"/>
          <w:numId w:val="31"/>
        </w:numPr>
        <w:spacing w:before="360"/>
        <w:outlineLvl w:val="0"/>
        <w:rPr>
          <w:i w:val="0"/>
          <w:iCs/>
          <w:color w:val="FF0000"/>
        </w:rPr>
      </w:pPr>
      <w:r w:rsidRPr="00167E52">
        <w:rPr>
          <w:i w:val="0"/>
          <w:iCs/>
          <w:color w:val="FF0000"/>
        </w:rPr>
        <w:t xml:space="preserve">Added shot: </w:t>
      </w:r>
      <w:r w:rsidR="000C3556" w:rsidRPr="00167E52">
        <w:rPr>
          <w:i w:val="0"/>
          <w:iCs/>
          <w:color w:val="FF0000"/>
        </w:rPr>
        <w:t>Talent placing device into incubator</w:t>
      </w:r>
    </w:p>
    <w:p w14:paraId="6532B9A2" w14:textId="5730C770" w:rsidR="007D1048" w:rsidRDefault="004B63B0" w:rsidP="00167E52">
      <w:pPr>
        <w:pStyle w:val="BodyText"/>
        <w:numPr>
          <w:ilvl w:val="1"/>
          <w:numId w:val="31"/>
        </w:numPr>
        <w:spacing w:before="360"/>
        <w:outlineLvl w:val="0"/>
        <w:rPr>
          <w:i w:val="0"/>
          <w:iCs/>
        </w:rPr>
      </w:pPr>
      <w:r>
        <w:rPr>
          <w:i w:val="0"/>
          <w:iCs/>
        </w:rPr>
        <w:t>When all of the</w:t>
      </w:r>
      <w:r w:rsidR="007D1048" w:rsidRPr="004B63B0">
        <w:rPr>
          <w:i w:val="0"/>
          <w:iCs/>
        </w:rPr>
        <w:t xml:space="preserve"> endothelial cells</w:t>
      </w:r>
      <w:r>
        <w:rPr>
          <w:i w:val="0"/>
          <w:iCs/>
        </w:rPr>
        <w:t xml:space="preserve"> have been seeded</w:t>
      </w:r>
      <w:r w:rsidR="007D1048" w:rsidRPr="004B63B0">
        <w:rPr>
          <w:i w:val="0"/>
          <w:iCs/>
        </w:rPr>
        <w:t xml:space="preserve">, fill all </w:t>
      </w:r>
      <w:r w:rsidR="008F5D84">
        <w:rPr>
          <w:i w:val="0"/>
          <w:iCs/>
        </w:rPr>
        <w:t xml:space="preserve">of </w:t>
      </w:r>
      <w:r w:rsidR="007D1048" w:rsidRPr="004B63B0">
        <w:rPr>
          <w:i w:val="0"/>
          <w:iCs/>
        </w:rPr>
        <w:t>the tips with the medi</w:t>
      </w:r>
      <w:r>
        <w:rPr>
          <w:i w:val="0"/>
          <w:iCs/>
        </w:rPr>
        <w:t xml:space="preserve">um </w:t>
      </w:r>
      <w:r>
        <w:rPr>
          <w:b/>
          <w:bCs/>
          <w:i w:val="0"/>
          <w:iCs/>
        </w:rPr>
        <w:t>[1]</w:t>
      </w:r>
      <w:r w:rsidR="007D1048" w:rsidRPr="004B63B0">
        <w:rPr>
          <w:i w:val="0"/>
          <w:iCs/>
        </w:rPr>
        <w:t xml:space="preserve"> </w:t>
      </w:r>
      <w:r w:rsidR="008F5D84">
        <w:rPr>
          <w:i w:val="0"/>
          <w:iCs/>
        </w:rPr>
        <w:t>and r</w:t>
      </w:r>
      <w:r>
        <w:rPr>
          <w:i w:val="0"/>
          <w:iCs/>
        </w:rPr>
        <w:t>eturn</w:t>
      </w:r>
      <w:r w:rsidR="007D1048" w:rsidRPr="004B63B0">
        <w:rPr>
          <w:i w:val="0"/>
          <w:iCs/>
        </w:rPr>
        <w:t xml:space="preserve"> the device</w:t>
      </w:r>
      <w:r>
        <w:rPr>
          <w:i w:val="0"/>
          <w:iCs/>
        </w:rPr>
        <w:t xml:space="preserve"> to the cell culture incubator </w:t>
      </w:r>
      <w:r w:rsidR="00C83A3D">
        <w:rPr>
          <w:i w:val="0"/>
          <w:iCs/>
        </w:rPr>
        <w:t xml:space="preserve">for 48 hours </w:t>
      </w:r>
      <w:r>
        <w:rPr>
          <w:b/>
          <w:bCs/>
          <w:i w:val="0"/>
          <w:iCs/>
        </w:rPr>
        <w:t>[2-TXT]</w:t>
      </w:r>
      <w:r w:rsidR="007D1048" w:rsidRPr="004B63B0">
        <w:rPr>
          <w:i w:val="0"/>
          <w:iCs/>
        </w:rPr>
        <w:t>.</w:t>
      </w:r>
    </w:p>
    <w:p w14:paraId="7B949982" w14:textId="0FB8A9EB" w:rsidR="004B63B0" w:rsidRDefault="004B63B0" w:rsidP="00167E52">
      <w:pPr>
        <w:pStyle w:val="BodyText"/>
        <w:numPr>
          <w:ilvl w:val="2"/>
          <w:numId w:val="31"/>
        </w:numPr>
        <w:spacing w:before="360"/>
        <w:outlineLvl w:val="0"/>
        <w:rPr>
          <w:i w:val="0"/>
          <w:iCs/>
        </w:rPr>
      </w:pPr>
      <w:r>
        <w:rPr>
          <w:i w:val="0"/>
          <w:iCs/>
        </w:rPr>
        <w:t>Talent adding medium to tip, with medium container visible in frame</w:t>
      </w:r>
    </w:p>
    <w:p w14:paraId="3A5B4881" w14:textId="38CD74BF" w:rsidR="004B63B0" w:rsidRPr="005C224A" w:rsidRDefault="004B63B0" w:rsidP="00AC702D">
      <w:pPr>
        <w:pStyle w:val="BodyText"/>
        <w:numPr>
          <w:ilvl w:val="2"/>
          <w:numId w:val="31"/>
        </w:numPr>
        <w:spacing w:before="360"/>
        <w:outlineLvl w:val="0"/>
        <w:rPr>
          <w:i w:val="0"/>
          <w:iCs/>
        </w:rPr>
      </w:pPr>
      <w:r>
        <w:rPr>
          <w:i w:val="0"/>
          <w:iCs/>
        </w:rPr>
        <w:t xml:space="preserve">Talent placing device into incubator </w:t>
      </w:r>
      <w:r>
        <w:rPr>
          <w:b/>
          <w:bCs/>
          <w:i w:val="0"/>
          <w:iCs/>
        </w:rPr>
        <w:t>TEXT: Replace medium in both chambers every 12 hours</w:t>
      </w:r>
    </w:p>
    <w:p w14:paraId="3D04A7F1" w14:textId="56053B59" w:rsidR="005C224A" w:rsidRPr="005C224A" w:rsidRDefault="005C224A" w:rsidP="005C224A">
      <w:pPr>
        <w:pStyle w:val="BodyText"/>
        <w:numPr>
          <w:ilvl w:val="0"/>
          <w:numId w:val="31"/>
        </w:numPr>
        <w:spacing w:before="360"/>
        <w:outlineLvl w:val="0"/>
        <w:rPr>
          <w:i w:val="0"/>
          <w:iCs/>
        </w:rPr>
      </w:pPr>
      <w:r w:rsidRPr="004B63B0">
        <w:rPr>
          <w:b/>
          <w:bCs/>
          <w:i w:val="0"/>
          <w:iCs/>
        </w:rPr>
        <w:t>Cancer Cell S</w:t>
      </w:r>
      <w:r w:rsidRPr="00C0265E">
        <w:rPr>
          <w:b/>
          <w:bCs/>
          <w:i w:val="0"/>
          <w:iCs/>
        </w:rPr>
        <w:t>eeding</w:t>
      </w:r>
    </w:p>
    <w:bookmarkEnd w:id="0"/>
    <w:p w14:paraId="2C0E8B15" w14:textId="7C5B284F" w:rsidR="00ED72E6" w:rsidRPr="005C224A" w:rsidRDefault="005C224A" w:rsidP="005C224A">
      <w:pPr>
        <w:pStyle w:val="BodyText"/>
        <w:numPr>
          <w:ilvl w:val="1"/>
          <w:numId w:val="48"/>
        </w:numPr>
        <w:spacing w:before="360"/>
        <w:outlineLvl w:val="0"/>
        <w:rPr>
          <w:i w:val="0"/>
          <w:iCs/>
        </w:rPr>
      </w:pPr>
      <w:r>
        <w:rPr>
          <w:i w:val="0"/>
          <w:iCs/>
        </w:rPr>
        <w:t xml:space="preserve"> </w:t>
      </w:r>
      <w:r w:rsidR="00ED72E6" w:rsidRPr="005C224A">
        <w:rPr>
          <w:i w:val="0"/>
          <w:iCs/>
        </w:rPr>
        <w:t>When the endothelial layer has matured, replace the medium in the chip to replenish the cell culture medi</w:t>
      </w:r>
      <w:r w:rsidR="00130341" w:rsidRPr="005C224A">
        <w:rPr>
          <w:i w:val="0"/>
          <w:iCs/>
        </w:rPr>
        <w:t>um</w:t>
      </w:r>
      <w:r w:rsidR="00ED72E6" w:rsidRPr="005C224A">
        <w:rPr>
          <w:i w:val="0"/>
          <w:iCs/>
        </w:rPr>
        <w:t xml:space="preserve"> </w:t>
      </w:r>
      <w:r w:rsidR="00ED72E6" w:rsidRPr="005C224A">
        <w:rPr>
          <w:b/>
          <w:bCs/>
          <w:i w:val="0"/>
          <w:iCs/>
        </w:rPr>
        <w:t>[1]</w:t>
      </w:r>
      <w:r w:rsidR="00ED72E6" w:rsidRPr="005C224A">
        <w:rPr>
          <w:i w:val="0"/>
          <w:iCs/>
        </w:rPr>
        <w:t xml:space="preserve"> and seed each top chamber channel with 30 microliters of 1 x</w:t>
      </w:r>
      <w:r w:rsidR="00167E52" w:rsidRPr="005C224A">
        <w:rPr>
          <w:i w:val="0"/>
          <w:iCs/>
        </w:rPr>
        <w:t xml:space="preserve"> </w:t>
      </w:r>
      <w:r w:rsidR="00ED72E6" w:rsidRPr="005C224A">
        <w:rPr>
          <w:i w:val="0"/>
          <w:iCs/>
        </w:rPr>
        <w:t>10</w:t>
      </w:r>
      <w:r w:rsidR="00ED72E6" w:rsidRPr="005C224A">
        <w:rPr>
          <w:i w:val="0"/>
          <w:iCs/>
          <w:vertAlign w:val="superscript"/>
        </w:rPr>
        <w:t>6</w:t>
      </w:r>
      <w:r w:rsidR="00ED72E6" w:rsidRPr="005C224A">
        <w:rPr>
          <w:i w:val="0"/>
          <w:iCs/>
        </w:rPr>
        <w:t xml:space="preserve"> </w:t>
      </w:r>
      <w:r w:rsidR="00167E52" w:rsidRPr="005C224A">
        <w:rPr>
          <w:i w:val="0"/>
          <w:iCs/>
        </w:rPr>
        <w:t xml:space="preserve">cancer </w:t>
      </w:r>
      <w:r w:rsidR="00ED72E6" w:rsidRPr="005C224A">
        <w:rPr>
          <w:i w:val="0"/>
          <w:iCs/>
        </w:rPr>
        <w:t>cells</w:t>
      </w:r>
      <w:r w:rsidR="00167E52" w:rsidRPr="005C224A">
        <w:rPr>
          <w:i w:val="0"/>
          <w:iCs/>
        </w:rPr>
        <w:t xml:space="preserve"> per </w:t>
      </w:r>
      <w:r w:rsidR="00ED72E6" w:rsidRPr="005C224A">
        <w:rPr>
          <w:i w:val="0"/>
          <w:iCs/>
        </w:rPr>
        <w:t xml:space="preserve">milliliter </w:t>
      </w:r>
      <w:r w:rsidR="00167E52" w:rsidRPr="005C224A">
        <w:rPr>
          <w:i w:val="0"/>
          <w:iCs/>
        </w:rPr>
        <w:t>of</w:t>
      </w:r>
      <w:r w:rsidR="00ED72E6" w:rsidRPr="005C224A">
        <w:rPr>
          <w:i w:val="0"/>
          <w:iCs/>
        </w:rPr>
        <w:t xml:space="preserve"> appropriate </w:t>
      </w:r>
      <w:r w:rsidR="005B1F85" w:rsidRPr="005C224A">
        <w:rPr>
          <w:i w:val="0"/>
          <w:iCs/>
        </w:rPr>
        <w:t>medium</w:t>
      </w:r>
      <w:r w:rsidR="00ED72E6" w:rsidRPr="005C224A">
        <w:rPr>
          <w:i w:val="0"/>
          <w:iCs/>
        </w:rPr>
        <w:t xml:space="preserve"> </w:t>
      </w:r>
      <w:r w:rsidR="00ED72E6" w:rsidRPr="005C224A">
        <w:rPr>
          <w:b/>
          <w:bCs/>
          <w:i w:val="0"/>
          <w:iCs/>
        </w:rPr>
        <w:t>[2-TXT]</w:t>
      </w:r>
      <w:r w:rsidR="00ED72E6" w:rsidRPr="005C224A">
        <w:rPr>
          <w:i w:val="0"/>
          <w:iCs/>
        </w:rPr>
        <w:t>.</w:t>
      </w:r>
    </w:p>
    <w:p w14:paraId="44FA73D4" w14:textId="77777777" w:rsidR="00ED72E6" w:rsidRDefault="00ED72E6" w:rsidP="005C224A">
      <w:pPr>
        <w:pStyle w:val="BodyText"/>
        <w:numPr>
          <w:ilvl w:val="2"/>
          <w:numId w:val="35"/>
        </w:numPr>
        <w:spacing w:before="360"/>
        <w:outlineLvl w:val="0"/>
        <w:rPr>
          <w:i w:val="0"/>
          <w:iCs/>
        </w:rPr>
      </w:pPr>
      <w:r>
        <w:rPr>
          <w:i w:val="0"/>
          <w:iCs/>
        </w:rPr>
        <w:t>WIDE: Talent adding medium to chip, with medium container visible in frame</w:t>
      </w:r>
    </w:p>
    <w:p w14:paraId="573A65A1" w14:textId="77777777" w:rsidR="00ED72E6" w:rsidRPr="001C1782" w:rsidRDefault="00ED72E6" w:rsidP="005C224A">
      <w:pPr>
        <w:pStyle w:val="BodyText"/>
        <w:numPr>
          <w:ilvl w:val="2"/>
          <w:numId w:val="35"/>
        </w:numPr>
        <w:spacing w:before="360"/>
        <w:outlineLvl w:val="0"/>
        <w:rPr>
          <w:i w:val="0"/>
          <w:iCs/>
        </w:rPr>
      </w:pPr>
      <w:r>
        <w:rPr>
          <w:i w:val="0"/>
          <w:iCs/>
        </w:rPr>
        <w:t xml:space="preserve">Talent adding cells to tip(s), with cell container visible in frame </w:t>
      </w:r>
      <w:r>
        <w:rPr>
          <w:b/>
          <w:bCs/>
          <w:i w:val="0"/>
          <w:iCs/>
        </w:rPr>
        <w:t>TEXT: Seed cancer cells on same side of all 4 top chambers within single device</w:t>
      </w:r>
    </w:p>
    <w:p w14:paraId="561DF777" w14:textId="69157EE8" w:rsidR="00AC702D" w:rsidRDefault="00AC702D" w:rsidP="005C224A">
      <w:pPr>
        <w:pStyle w:val="BodyText"/>
        <w:numPr>
          <w:ilvl w:val="1"/>
          <w:numId w:val="48"/>
        </w:numPr>
        <w:spacing w:before="360"/>
        <w:outlineLvl w:val="0"/>
        <w:rPr>
          <w:i w:val="0"/>
          <w:iCs/>
        </w:rPr>
      </w:pPr>
      <w:r w:rsidRPr="005C224A">
        <w:rPr>
          <w:i w:val="0"/>
          <w:iCs/>
          <w:color w:val="FF0000"/>
        </w:rPr>
        <w:t>After each 30-microliter aliquot of cells has been seeded</w:t>
      </w:r>
      <w:r w:rsidR="005C224A" w:rsidRPr="005C224A">
        <w:rPr>
          <w:i w:val="0"/>
          <w:iCs/>
          <w:color w:val="FF0000"/>
        </w:rPr>
        <w:t xml:space="preserve"> </w:t>
      </w:r>
      <w:r w:rsidR="005C224A" w:rsidRPr="005C224A">
        <w:rPr>
          <w:b/>
          <w:bCs/>
          <w:i w:val="0"/>
          <w:iCs/>
          <w:color w:val="FF0000"/>
        </w:rPr>
        <w:t>[2]</w:t>
      </w:r>
      <w:r w:rsidRPr="005C224A">
        <w:rPr>
          <w:i w:val="0"/>
          <w:iCs/>
          <w:color w:val="FF0000"/>
        </w:rPr>
        <w:t xml:space="preserve">, return the device to the incubator for 15 minutes </w:t>
      </w:r>
      <w:r w:rsidRPr="005C224A">
        <w:rPr>
          <w:b/>
          <w:bCs/>
          <w:i w:val="0"/>
          <w:iCs/>
          <w:color w:val="FF0000"/>
        </w:rPr>
        <w:t>[1]</w:t>
      </w:r>
      <w:r w:rsidR="00AF1247" w:rsidRPr="005C224A">
        <w:rPr>
          <w:b/>
          <w:bCs/>
          <w:i w:val="0"/>
          <w:iCs/>
          <w:color w:val="FF0000"/>
        </w:rPr>
        <w:t xml:space="preserve">. </w:t>
      </w:r>
      <w:r w:rsidR="00AF1247" w:rsidRPr="005C224A">
        <w:rPr>
          <w:i w:val="0"/>
          <w:iCs/>
          <w:color w:val="FF0000"/>
        </w:rPr>
        <w:t>Then</w:t>
      </w:r>
      <w:r w:rsidR="005C224A" w:rsidRPr="005C224A">
        <w:rPr>
          <w:i w:val="0"/>
          <w:iCs/>
          <w:color w:val="FF0000"/>
        </w:rPr>
        <w:t>,</w:t>
      </w:r>
      <w:r w:rsidR="00AF1247" w:rsidRPr="005C224A">
        <w:rPr>
          <w:i w:val="0"/>
          <w:iCs/>
          <w:color w:val="FF0000"/>
        </w:rPr>
        <w:t xml:space="preserve"> fill all tips with the appropriate medium </w:t>
      </w:r>
      <w:r w:rsidR="00AF1247" w:rsidRPr="005C224A">
        <w:rPr>
          <w:b/>
          <w:bCs/>
          <w:i w:val="0"/>
          <w:iCs/>
          <w:color w:val="FF0000"/>
        </w:rPr>
        <w:t>[</w:t>
      </w:r>
      <w:r w:rsidR="005C224A" w:rsidRPr="005C224A">
        <w:rPr>
          <w:b/>
          <w:bCs/>
          <w:i w:val="0"/>
          <w:iCs/>
          <w:color w:val="FF0000"/>
        </w:rPr>
        <w:t>3-added</w:t>
      </w:r>
      <w:r w:rsidR="00AF1247" w:rsidRPr="005C224A">
        <w:rPr>
          <w:b/>
          <w:bCs/>
          <w:i w:val="0"/>
          <w:iCs/>
          <w:color w:val="FF0000"/>
        </w:rPr>
        <w:t>]</w:t>
      </w:r>
      <w:r w:rsidR="00AF1247" w:rsidRPr="005C224A">
        <w:rPr>
          <w:i w:val="0"/>
          <w:iCs/>
          <w:color w:val="FF0000"/>
        </w:rPr>
        <w:t xml:space="preserve"> and return the device to the cell culture incubator for 48 hours </w:t>
      </w:r>
      <w:r w:rsidR="00AF1247" w:rsidRPr="005C224A">
        <w:rPr>
          <w:b/>
          <w:bCs/>
          <w:i w:val="0"/>
          <w:iCs/>
          <w:color w:val="FF0000"/>
        </w:rPr>
        <w:t>[</w:t>
      </w:r>
      <w:r w:rsidR="005C224A" w:rsidRPr="005C224A">
        <w:rPr>
          <w:b/>
          <w:bCs/>
          <w:i w:val="0"/>
          <w:iCs/>
          <w:color w:val="FF0000"/>
        </w:rPr>
        <w:t>4-added</w:t>
      </w:r>
      <w:r w:rsidR="00AF1247" w:rsidRPr="005C224A">
        <w:rPr>
          <w:b/>
          <w:bCs/>
          <w:i w:val="0"/>
          <w:iCs/>
          <w:color w:val="FF0000"/>
        </w:rPr>
        <w:t>]</w:t>
      </w:r>
      <w:r w:rsidR="00AF1247" w:rsidRPr="005C224A">
        <w:rPr>
          <w:i w:val="0"/>
          <w:iCs/>
          <w:color w:val="FF0000"/>
        </w:rPr>
        <w:t>.</w:t>
      </w:r>
      <w:r>
        <w:rPr>
          <w:b/>
          <w:bCs/>
          <w:i w:val="0"/>
          <w:iCs/>
        </w:rPr>
        <w:t xml:space="preserve"> </w:t>
      </w:r>
    </w:p>
    <w:p w14:paraId="56AB7575" w14:textId="77777777" w:rsidR="00AC702D" w:rsidRDefault="00AC702D" w:rsidP="005C224A">
      <w:pPr>
        <w:pStyle w:val="BodyText"/>
        <w:numPr>
          <w:ilvl w:val="2"/>
          <w:numId w:val="48"/>
        </w:numPr>
        <w:spacing w:before="360"/>
        <w:outlineLvl w:val="0"/>
        <w:rPr>
          <w:i w:val="0"/>
          <w:iCs/>
        </w:rPr>
      </w:pPr>
      <w:r>
        <w:rPr>
          <w:i w:val="0"/>
          <w:iCs/>
        </w:rPr>
        <w:t>Talent placing device into incubator</w:t>
      </w:r>
    </w:p>
    <w:p w14:paraId="0AC5F28F" w14:textId="419D6105" w:rsidR="00AC702D" w:rsidRDefault="00AC702D" w:rsidP="005C224A">
      <w:pPr>
        <w:pStyle w:val="BodyText"/>
        <w:numPr>
          <w:ilvl w:val="2"/>
          <w:numId w:val="48"/>
        </w:numPr>
        <w:spacing w:before="360"/>
        <w:outlineLvl w:val="0"/>
        <w:rPr>
          <w:i w:val="0"/>
          <w:iCs/>
        </w:rPr>
      </w:pPr>
      <w:r>
        <w:rPr>
          <w:i w:val="0"/>
          <w:iCs/>
        </w:rPr>
        <w:t>Cells being seeded</w:t>
      </w:r>
    </w:p>
    <w:p w14:paraId="4D9FD947" w14:textId="3B0FDDE7" w:rsidR="00AF1247" w:rsidRPr="005C224A" w:rsidRDefault="005C224A" w:rsidP="005C224A">
      <w:pPr>
        <w:pStyle w:val="BodyText"/>
        <w:numPr>
          <w:ilvl w:val="2"/>
          <w:numId w:val="48"/>
        </w:numPr>
        <w:spacing w:before="360"/>
        <w:outlineLvl w:val="0"/>
        <w:rPr>
          <w:i w:val="0"/>
          <w:iCs/>
          <w:color w:val="FF0000"/>
        </w:rPr>
      </w:pPr>
      <w:r w:rsidRPr="005C224A">
        <w:rPr>
          <w:i w:val="0"/>
          <w:iCs/>
          <w:color w:val="FF0000"/>
        </w:rPr>
        <w:t xml:space="preserve">Added shot: </w:t>
      </w:r>
      <w:r w:rsidR="00AF1247" w:rsidRPr="005C224A">
        <w:rPr>
          <w:i w:val="0"/>
          <w:iCs/>
          <w:color w:val="FF0000"/>
        </w:rPr>
        <w:t>Talent adding medium to tip, with medium container visible in frame</w:t>
      </w:r>
    </w:p>
    <w:p w14:paraId="452DE095" w14:textId="394C1206" w:rsidR="00AF1247" w:rsidRPr="005C224A" w:rsidRDefault="005C224A" w:rsidP="005C224A">
      <w:pPr>
        <w:pStyle w:val="BodyText"/>
        <w:numPr>
          <w:ilvl w:val="2"/>
          <w:numId w:val="48"/>
        </w:numPr>
        <w:spacing w:before="360"/>
        <w:outlineLvl w:val="0"/>
        <w:rPr>
          <w:i w:val="0"/>
          <w:iCs/>
          <w:color w:val="FF0000"/>
        </w:rPr>
      </w:pPr>
      <w:r w:rsidRPr="005C224A">
        <w:rPr>
          <w:i w:val="0"/>
          <w:iCs/>
          <w:color w:val="FF0000"/>
        </w:rPr>
        <w:lastRenderedPageBreak/>
        <w:t xml:space="preserve">Added shot: </w:t>
      </w:r>
      <w:r w:rsidR="00AF1247" w:rsidRPr="005C224A">
        <w:rPr>
          <w:i w:val="0"/>
          <w:iCs/>
          <w:color w:val="FF0000"/>
        </w:rPr>
        <w:t xml:space="preserve">Talent placing device into incubator </w:t>
      </w:r>
      <w:r w:rsidR="00AF1247" w:rsidRPr="005C224A">
        <w:rPr>
          <w:b/>
          <w:bCs/>
          <w:i w:val="0"/>
          <w:iCs/>
          <w:color w:val="FF0000"/>
        </w:rPr>
        <w:t>TEXT: Replace medium in both chambers every 12 hours</w:t>
      </w:r>
    </w:p>
    <w:p w14:paraId="718623E7" w14:textId="707640D5" w:rsidR="00ED72E6" w:rsidRPr="005C224A" w:rsidRDefault="00ED72E6" w:rsidP="005C224A">
      <w:pPr>
        <w:pStyle w:val="BodyText"/>
        <w:numPr>
          <w:ilvl w:val="1"/>
          <w:numId w:val="48"/>
        </w:numPr>
        <w:spacing w:before="360"/>
        <w:outlineLvl w:val="0"/>
        <w:rPr>
          <w:i w:val="0"/>
          <w:iCs/>
          <w:strike/>
        </w:rPr>
      </w:pPr>
      <w:r w:rsidRPr="005C224A">
        <w:rPr>
          <w:i w:val="0"/>
          <w:iCs/>
          <w:strike/>
        </w:rPr>
        <w:t xml:space="preserve"> </w:t>
      </w:r>
      <w:r w:rsidRPr="005C224A">
        <w:rPr>
          <w:b/>
          <w:bCs/>
          <w:i w:val="0"/>
          <w:iCs/>
          <w:strike/>
        </w:rPr>
        <w:t>[1-TXT]</w:t>
      </w:r>
      <w:r w:rsidRPr="005C224A">
        <w:rPr>
          <w:i w:val="0"/>
          <w:iCs/>
          <w:strike/>
        </w:rPr>
        <w:t>.</w:t>
      </w:r>
    </w:p>
    <w:p w14:paraId="421C57D1" w14:textId="77777777" w:rsidR="00ED72E6" w:rsidRPr="005C224A" w:rsidRDefault="00ED72E6" w:rsidP="005C224A">
      <w:pPr>
        <w:pStyle w:val="BodyText"/>
        <w:numPr>
          <w:ilvl w:val="2"/>
          <w:numId w:val="48"/>
        </w:numPr>
        <w:spacing w:before="360"/>
        <w:outlineLvl w:val="0"/>
        <w:rPr>
          <w:i w:val="0"/>
          <w:iCs/>
          <w:strike/>
        </w:rPr>
      </w:pPr>
      <w:r w:rsidRPr="005C224A">
        <w:rPr>
          <w:i w:val="0"/>
          <w:iCs/>
          <w:strike/>
        </w:rPr>
        <w:t xml:space="preserve">Talent placing device into incubator </w:t>
      </w:r>
      <w:r w:rsidRPr="005C224A">
        <w:rPr>
          <w:b/>
          <w:bCs/>
          <w:i w:val="0"/>
          <w:iCs/>
          <w:strike/>
        </w:rPr>
        <w:t>TEXT: Replace medium in both chambers every 12 hours</w:t>
      </w:r>
    </w:p>
    <w:p w14:paraId="23EE5C16" w14:textId="6F7D6C1F" w:rsidR="00C0265E" w:rsidRDefault="00C0265E" w:rsidP="005C224A">
      <w:pPr>
        <w:pStyle w:val="BodyText"/>
        <w:numPr>
          <w:ilvl w:val="0"/>
          <w:numId w:val="48"/>
        </w:numPr>
        <w:spacing w:before="360"/>
        <w:outlineLvl w:val="0"/>
        <w:rPr>
          <w:i w:val="0"/>
          <w:iCs/>
        </w:rPr>
      </w:pPr>
      <w:r>
        <w:rPr>
          <w:b/>
          <w:bCs/>
          <w:i w:val="0"/>
          <w:iCs/>
        </w:rPr>
        <w:t>3D Model Imaging Data Conversion</w:t>
      </w:r>
    </w:p>
    <w:p w14:paraId="39A9E5F6" w14:textId="62D0D57A" w:rsidR="00C0265E" w:rsidRDefault="002C3052" w:rsidP="005C224A">
      <w:pPr>
        <w:pStyle w:val="BodyText"/>
        <w:numPr>
          <w:ilvl w:val="1"/>
          <w:numId w:val="48"/>
        </w:numPr>
        <w:spacing w:before="360"/>
        <w:outlineLvl w:val="0"/>
        <w:rPr>
          <w:i w:val="0"/>
          <w:iCs/>
        </w:rPr>
      </w:pPr>
      <w:r>
        <w:rPr>
          <w:i w:val="0"/>
          <w:iCs/>
        </w:rPr>
        <w:t xml:space="preserve">After the device has been cultured and imaged, </w:t>
      </w:r>
      <w:r w:rsidR="001F004C">
        <w:rPr>
          <w:i w:val="0"/>
          <w:iCs/>
        </w:rPr>
        <w:t xml:space="preserve">to </w:t>
      </w:r>
      <w:r>
        <w:rPr>
          <w:i w:val="0"/>
          <w:iCs/>
        </w:rPr>
        <w:t>measure the phenotype of the cancer cells</w:t>
      </w:r>
      <w:r w:rsidR="001F004C">
        <w:rPr>
          <w:i w:val="0"/>
          <w:iCs/>
        </w:rPr>
        <w:t>, o</w:t>
      </w:r>
      <w:r>
        <w:rPr>
          <w:i w:val="0"/>
          <w:iCs/>
        </w:rPr>
        <w:t xml:space="preserve">pen the provided software </w:t>
      </w:r>
      <w:r w:rsidR="001F004C">
        <w:rPr>
          <w:b/>
          <w:bCs/>
          <w:i w:val="0"/>
          <w:iCs/>
        </w:rPr>
        <w:t xml:space="preserve">[1] </w:t>
      </w:r>
      <w:r>
        <w:rPr>
          <w:i w:val="0"/>
          <w:iCs/>
        </w:rPr>
        <w:t xml:space="preserve">and </w:t>
      </w:r>
      <w:r w:rsidR="00ED4EA0">
        <w:rPr>
          <w:i w:val="0"/>
          <w:iCs/>
        </w:rPr>
        <w:t>r</w:t>
      </w:r>
      <w:r>
        <w:rPr>
          <w:i w:val="0"/>
          <w:iCs/>
        </w:rPr>
        <w:t>ead the confocal image into memory</w:t>
      </w:r>
      <w:r w:rsidR="001F004C">
        <w:rPr>
          <w:i w:val="0"/>
          <w:iCs/>
        </w:rPr>
        <w:t xml:space="preserve"> </w:t>
      </w:r>
      <w:r w:rsidR="001F004C">
        <w:rPr>
          <w:b/>
          <w:bCs/>
          <w:i w:val="0"/>
          <w:iCs/>
        </w:rPr>
        <w:t>[2]</w:t>
      </w:r>
      <w:r>
        <w:rPr>
          <w:i w:val="0"/>
          <w:iCs/>
        </w:rPr>
        <w:t xml:space="preserve">. The software will save each color channel from the 3D confocal image into a separate TIFF file </w:t>
      </w:r>
      <w:r w:rsidR="00005AF5">
        <w:rPr>
          <w:b/>
          <w:bCs/>
          <w:i w:val="0"/>
          <w:iCs/>
        </w:rPr>
        <w:t>[2]</w:t>
      </w:r>
      <w:r>
        <w:rPr>
          <w:i w:val="0"/>
          <w:iCs/>
        </w:rPr>
        <w:t>.</w:t>
      </w:r>
    </w:p>
    <w:p w14:paraId="68A1B4DE" w14:textId="6D1A046B" w:rsidR="00005AF5" w:rsidRPr="00005AF5" w:rsidRDefault="00005AF5" w:rsidP="005C224A">
      <w:pPr>
        <w:pStyle w:val="BodyText"/>
        <w:numPr>
          <w:ilvl w:val="2"/>
          <w:numId w:val="48"/>
        </w:numPr>
        <w:spacing w:before="360"/>
        <w:outlineLvl w:val="0"/>
        <w:rPr>
          <w:i w:val="0"/>
          <w:iCs/>
        </w:rPr>
      </w:pPr>
      <w:r>
        <w:rPr>
          <w:i w:val="0"/>
          <w:iCs/>
        </w:rPr>
        <w:t xml:space="preserve">WIDE: Talent at microscope, imaging cells, with monitor visible in frame </w:t>
      </w:r>
      <w:r>
        <w:rPr>
          <w:b/>
          <w:bCs/>
          <w:i w:val="0"/>
          <w:iCs/>
        </w:rPr>
        <w:t>TEXT: See text for cell and device imaging details</w:t>
      </w:r>
    </w:p>
    <w:p w14:paraId="07178EF6" w14:textId="5F0CA9A9" w:rsidR="00005AF5" w:rsidRDefault="00005AF5" w:rsidP="005C224A">
      <w:pPr>
        <w:pStyle w:val="BodyText"/>
        <w:numPr>
          <w:ilvl w:val="2"/>
          <w:numId w:val="48"/>
        </w:numPr>
        <w:spacing w:before="360"/>
        <w:outlineLvl w:val="0"/>
        <w:rPr>
          <w:i w:val="0"/>
          <w:iCs/>
        </w:rPr>
      </w:pPr>
      <w:r>
        <w:rPr>
          <w:i w:val="0"/>
          <w:iCs/>
        </w:rPr>
        <w:t xml:space="preserve">SCREEN: </w:t>
      </w:r>
      <w:r w:rsidR="001F004C">
        <w:rPr>
          <w:i w:val="0"/>
          <w:iCs/>
        </w:rPr>
        <w:t>4.1-4.2-4.3-4.4: 00:13-00:18</w:t>
      </w:r>
    </w:p>
    <w:p w14:paraId="69C3EC70" w14:textId="3302C98E" w:rsidR="001F004C" w:rsidRDefault="001F004C" w:rsidP="005C224A">
      <w:pPr>
        <w:pStyle w:val="BodyText"/>
        <w:numPr>
          <w:ilvl w:val="2"/>
          <w:numId w:val="48"/>
        </w:numPr>
        <w:spacing w:before="360"/>
        <w:outlineLvl w:val="0"/>
        <w:rPr>
          <w:i w:val="0"/>
          <w:iCs/>
        </w:rPr>
      </w:pPr>
      <w:r>
        <w:rPr>
          <w:i w:val="0"/>
          <w:iCs/>
        </w:rPr>
        <w:t>SCREEN:</w:t>
      </w:r>
      <w:r w:rsidRPr="001F004C">
        <w:rPr>
          <w:i w:val="0"/>
          <w:iCs/>
        </w:rPr>
        <w:t xml:space="preserve"> </w:t>
      </w:r>
      <w:r>
        <w:rPr>
          <w:i w:val="0"/>
          <w:iCs/>
        </w:rPr>
        <w:t xml:space="preserve">4.1-4.2-4.3-4.4: 02:04-02:24 </w:t>
      </w:r>
      <w:r w:rsidRPr="001F004C">
        <w:rPr>
          <w:color w:val="4F81BD" w:themeColor="accent1"/>
        </w:rPr>
        <w:t>Video Editor: please speed up</w:t>
      </w:r>
    </w:p>
    <w:p w14:paraId="558B0580" w14:textId="619574FB" w:rsidR="00005AF5" w:rsidRDefault="001F004C" w:rsidP="005C224A">
      <w:pPr>
        <w:pStyle w:val="BodyText"/>
        <w:numPr>
          <w:ilvl w:val="1"/>
          <w:numId w:val="48"/>
        </w:numPr>
        <w:spacing w:before="360"/>
        <w:outlineLvl w:val="0"/>
        <w:rPr>
          <w:i w:val="0"/>
          <w:iCs/>
        </w:rPr>
      </w:pPr>
      <w:r>
        <w:rPr>
          <w:i w:val="0"/>
          <w:iCs/>
        </w:rPr>
        <w:t>Select</w:t>
      </w:r>
      <w:r w:rsidR="00005AF5">
        <w:rPr>
          <w:i w:val="0"/>
          <w:iCs/>
        </w:rPr>
        <w:t xml:space="preserve"> </w:t>
      </w:r>
      <w:r w:rsidR="00005AF5" w:rsidRPr="00005AF5">
        <w:rPr>
          <w:b/>
          <w:bCs/>
          <w:i w:val="0"/>
          <w:iCs/>
        </w:rPr>
        <w:t>Change opacity values for each microscope channel</w:t>
      </w:r>
      <w:r w:rsidR="00005AF5" w:rsidRPr="00005AF5">
        <w:rPr>
          <w:i w:val="0"/>
          <w:iCs/>
        </w:rPr>
        <w:t xml:space="preserve"> </w:t>
      </w:r>
      <w:r>
        <w:rPr>
          <w:b/>
          <w:bCs/>
          <w:i w:val="0"/>
          <w:iCs/>
        </w:rPr>
        <w:t xml:space="preserve">[1] </w:t>
      </w:r>
      <w:r w:rsidR="00005AF5" w:rsidRPr="00005AF5">
        <w:rPr>
          <w:i w:val="0"/>
          <w:iCs/>
        </w:rPr>
        <w:t xml:space="preserve">and </w:t>
      </w:r>
      <w:r w:rsidR="00005AF5">
        <w:rPr>
          <w:i w:val="0"/>
          <w:iCs/>
        </w:rPr>
        <w:t xml:space="preserve">adjust the </w:t>
      </w:r>
      <w:proofErr w:type="spellStart"/>
      <w:r w:rsidR="00005AF5" w:rsidRPr="00005AF5">
        <w:rPr>
          <w:i w:val="0"/>
          <w:iCs/>
        </w:rPr>
        <w:t>Channel_alpha</w:t>
      </w:r>
      <w:proofErr w:type="spellEnd"/>
      <w:r w:rsidR="00005AF5" w:rsidRPr="00005AF5">
        <w:rPr>
          <w:i w:val="0"/>
          <w:iCs/>
        </w:rPr>
        <w:t xml:space="preserve"> value </w:t>
      </w:r>
      <w:r w:rsidR="002C3052">
        <w:rPr>
          <w:i w:val="0"/>
          <w:iCs/>
        </w:rPr>
        <w:t xml:space="preserve">for the color channels </w:t>
      </w:r>
      <w:r w:rsidR="00ED4EA0">
        <w:rPr>
          <w:i w:val="0"/>
          <w:iCs/>
        </w:rPr>
        <w:t>present</w:t>
      </w:r>
      <w:r w:rsidR="002C3052">
        <w:rPr>
          <w:i w:val="0"/>
          <w:iCs/>
        </w:rPr>
        <w:t xml:space="preserve"> in </w:t>
      </w:r>
      <w:r w:rsidR="00ED4EA0">
        <w:rPr>
          <w:i w:val="0"/>
          <w:iCs/>
        </w:rPr>
        <w:t>the</w:t>
      </w:r>
      <w:r w:rsidR="002C3052">
        <w:rPr>
          <w:i w:val="0"/>
          <w:iCs/>
        </w:rPr>
        <w:t xml:space="preserve"> image</w:t>
      </w:r>
      <w:r w:rsidR="00EC2DA6">
        <w:rPr>
          <w:i w:val="0"/>
          <w:iCs/>
        </w:rPr>
        <w:t xml:space="preserve"> such that the background is removed and only the fluorescence within the cells remains</w:t>
      </w:r>
      <w:r>
        <w:rPr>
          <w:i w:val="0"/>
          <w:iCs/>
        </w:rPr>
        <w:t xml:space="preserve"> </w:t>
      </w:r>
      <w:r w:rsidR="00E1686F" w:rsidRPr="001F004C">
        <w:rPr>
          <w:b/>
          <w:bCs/>
          <w:i w:val="0"/>
          <w:iCs/>
        </w:rPr>
        <w:t>[</w:t>
      </w:r>
      <w:r>
        <w:rPr>
          <w:b/>
          <w:bCs/>
          <w:i w:val="0"/>
          <w:iCs/>
        </w:rPr>
        <w:t>2-TXT</w:t>
      </w:r>
      <w:r w:rsidR="00E1686F" w:rsidRPr="001F004C">
        <w:rPr>
          <w:b/>
          <w:bCs/>
          <w:i w:val="0"/>
          <w:iCs/>
        </w:rPr>
        <w:t>]</w:t>
      </w:r>
      <w:r w:rsidR="002C3052">
        <w:rPr>
          <w:i w:val="0"/>
          <w:iCs/>
        </w:rPr>
        <w:t xml:space="preserve">. </w:t>
      </w:r>
    </w:p>
    <w:p w14:paraId="41769CB4" w14:textId="4B71FC06" w:rsidR="00005AF5" w:rsidRPr="001F004C" w:rsidRDefault="00005AF5" w:rsidP="005C224A">
      <w:pPr>
        <w:pStyle w:val="BodyText"/>
        <w:numPr>
          <w:ilvl w:val="2"/>
          <w:numId w:val="48"/>
        </w:numPr>
        <w:spacing w:before="360"/>
        <w:outlineLvl w:val="0"/>
        <w:rPr>
          <w:i w:val="0"/>
          <w:iCs/>
        </w:rPr>
      </w:pPr>
      <w:r>
        <w:rPr>
          <w:i w:val="0"/>
          <w:iCs/>
        </w:rPr>
        <w:t xml:space="preserve">SCREEN: </w:t>
      </w:r>
      <w:r w:rsidR="001F004C">
        <w:rPr>
          <w:i w:val="0"/>
          <w:iCs/>
        </w:rPr>
        <w:t xml:space="preserve">4.1-4.2-4.3-4.4: 02:25-02:40 </w:t>
      </w:r>
      <w:r w:rsidR="001F004C" w:rsidRPr="001F004C">
        <w:rPr>
          <w:color w:val="4F81BD" w:themeColor="accent1"/>
        </w:rPr>
        <w:t>Video Editor: can speed up</w:t>
      </w:r>
      <w:r w:rsidR="001F004C" w:rsidRPr="001F004C">
        <w:rPr>
          <w:i w:val="0"/>
          <w:iCs/>
          <w:color w:val="4F81BD" w:themeColor="accent1"/>
        </w:rPr>
        <w:t xml:space="preserve"> </w:t>
      </w:r>
      <w:r w:rsidR="001F004C">
        <w:rPr>
          <w:b/>
          <w:bCs/>
          <w:i w:val="0"/>
          <w:iCs/>
        </w:rPr>
        <w:t>TEXT: e.g., GFP for cancer and RFP for endothelial cells</w:t>
      </w:r>
    </w:p>
    <w:p w14:paraId="7297083D" w14:textId="6D09A27D" w:rsidR="007D1048" w:rsidRDefault="00005AF5" w:rsidP="005C224A">
      <w:pPr>
        <w:pStyle w:val="BodyText"/>
        <w:numPr>
          <w:ilvl w:val="1"/>
          <w:numId w:val="48"/>
        </w:numPr>
        <w:spacing w:before="360"/>
        <w:outlineLvl w:val="0"/>
        <w:rPr>
          <w:i w:val="0"/>
          <w:iCs/>
        </w:rPr>
      </w:pPr>
      <w:r>
        <w:rPr>
          <w:i w:val="0"/>
          <w:iCs/>
        </w:rPr>
        <w:t>To visualize the effect, select</w:t>
      </w:r>
      <w:r w:rsidR="007D1048" w:rsidRPr="00005AF5">
        <w:rPr>
          <w:i w:val="0"/>
          <w:iCs/>
        </w:rPr>
        <w:t xml:space="preserve"> </w:t>
      </w:r>
      <w:r w:rsidR="007D1048" w:rsidRPr="00005AF5">
        <w:rPr>
          <w:b/>
          <w:bCs/>
          <w:i w:val="0"/>
          <w:iCs/>
        </w:rPr>
        <w:t>View a 3D rendering to verify the threshold are set correctly</w:t>
      </w:r>
      <w:r>
        <w:rPr>
          <w:i w:val="0"/>
          <w:iCs/>
        </w:rPr>
        <w:t xml:space="preserve"> and</w:t>
      </w:r>
      <w:r w:rsidR="001F004C">
        <w:rPr>
          <w:i w:val="0"/>
          <w:iCs/>
        </w:rPr>
        <w:t>,</w:t>
      </w:r>
      <w:r w:rsidR="002C3052">
        <w:rPr>
          <w:i w:val="0"/>
          <w:iCs/>
        </w:rPr>
        <w:t xml:space="preserve"> if </w:t>
      </w:r>
      <w:r w:rsidR="001F004C">
        <w:rPr>
          <w:i w:val="0"/>
          <w:iCs/>
        </w:rPr>
        <w:t>the image</w:t>
      </w:r>
      <w:r w:rsidR="002C3052">
        <w:rPr>
          <w:i w:val="0"/>
          <w:iCs/>
        </w:rPr>
        <w:t xml:space="preserve"> looks correct</w:t>
      </w:r>
      <w:r w:rsidR="001F004C">
        <w:rPr>
          <w:i w:val="0"/>
          <w:iCs/>
        </w:rPr>
        <w:t>,</w:t>
      </w:r>
      <w:r>
        <w:rPr>
          <w:i w:val="0"/>
          <w:iCs/>
        </w:rPr>
        <w:t xml:space="preserve"> save the opacity values in </w:t>
      </w:r>
      <w:r w:rsidR="002C3052">
        <w:rPr>
          <w:i w:val="0"/>
          <w:iCs/>
        </w:rPr>
        <w:t>the Experiment Tracker</w:t>
      </w:r>
      <w:r>
        <w:rPr>
          <w:i w:val="0"/>
          <w:iCs/>
        </w:rPr>
        <w:t xml:space="preserve"> spreadsheet </w:t>
      </w:r>
      <w:r>
        <w:rPr>
          <w:b/>
          <w:bCs/>
          <w:i w:val="0"/>
          <w:iCs/>
        </w:rPr>
        <w:t>[1]</w:t>
      </w:r>
      <w:r>
        <w:rPr>
          <w:i w:val="0"/>
          <w:iCs/>
        </w:rPr>
        <w:t>.</w:t>
      </w:r>
    </w:p>
    <w:p w14:paraId="10E3BBA5" w14:textId="4825CBD6" w:rsidR="00005AF5" w:rsidRDefault="00005AF5" w:rsidP="005C224A">
      <w:pPr>
        <w:pStyle w:val="BodyText"/>
        <w:numPr>
          <w:ilvl w:val="2"/>
          <w:numId w:val="48"/>
        </w:numPr>
        <w:spacing w:before="360"/>
        <w:outlineLvl w:val="0"/>
        <w:rPr>
          <w:i w:val="0"/>
          <w:iCs/>
        </w:rPr>
      </w:pPr>
      <w:r>
        <w:rPr>
          <w:i w:val="0"/>
          <w:iCs/>
        </w:rPr>
        <w:t>SCREEN:</w:t>
      </w:r>
      <w:r w:rsidR="001F004C" w:rsidRPr="001F004C">
        <w:rPr>
          <w:i w:val="0"/>
          <w:iCs/>
        </w:rPr>
        <w:t xml:space="preserve"> </w:t>
      </w:r>
      <w:r w:rsidR="001F004C">
        <w:rPr>
          <w:i w:val="0"/>
          <w:iCs/>
        </w:rPr>
        <w:t>4.1-4.2-4.3-4.4: 02:44-03:08</w:t>
      </w:r>
    </w:p>
    <w:p w14:paraId="24E7C745" w14:textId="7F0550A1" w:rsidR="00005AF5" w:rsidRDefault="00207F2A" w:rsidP="005C224A">
      <w:pPr>
        <w:pStyle w:val="BodyText"/>
        <w:numPr>
          <w:ilvl w:val="1"/>
          <w:numId w:val="48"/>
        </w:numPr>
        <w:spacing w:before="360"/>
        <w:outlineLvl w:val="0"/>
        <w:rPr>
          <w:i w:val="0"/>
          <w:iCs/>
        </w:rPr>
      </w:pPr>
      <w:r>
        <w:rPr>
          <w:i w:val="0"/>
          <w:iCs/>
        </w:rPr>
        <w:t>Then u</w:t>
      </w:r>
      <w:r w:rsidR="00005AF5">
        <w:rPr>
          <w:i w:val="0"/>
          <w:iCs/>
        </w:rPr>
        <w:t xml:space="preserve">se </w:t>
      </w:r>
      <w:r w:rsidR="00005AF5">
        <w:rPr>
          <w:b/>
          <w:bCs/>
          <w:i w:val="0"/>
          <w:iCs/>
        </w:rPr>
        <w:t xml:space="preserve">Marching cubes </w:t>
      </w:r>
      <w:r w:rsidR="00005AF5">
        <w:rPr>
          <w:i w:val="0"/>
          <w:iCs/>
        </w:rPr>
        <w:t>to c</w:t>
      </w:r>
      <w:r w:rsidR="007D1048" w:rsidRPr="00005AF5">
        <w:rPr>
          <w:i w:val="0"/>
          <w:iCs/>
        </w:rPr>
        <w:t xml:space="preserve">onvert the volume </w:t>
      </w:r>
      <w:r w:rsidR="002C3052">
        <w:rPr>
          <w:i w:val="0"/>
          <w:iCs/>
        </w:rPr>
        <w:t>image</w:t>
      </w:r>
      <w:r w:rsidR="002C3052" w:rsidRPr="00005AF5">
        <w:rPr>
          <w:i w:val="0"/>
          <w:iCs/>
        </w:rPr>
        <w:t xml:space="preserve"> </w:t>
      </w:r>
      <w:r w:rsidR="007D1048" w:rsidRPr="00005AF5">
        <w:rPr>
          <w:i w:val="0"/>
          <w:iCs/>
        </w:rPr>
        <w:t>into individual 3D</w:t>
      </w:r>
      <w:r w:rsidR="00E1686F">
        <w:rPr>
          <w:i w:val="0"/>
          <w:iCs/>
        </w:rPr>
        <w:t xml:space="preserve"> triangular</w:t>
      </w:r>
      <w:r w:rsidR="007D1048" w:rsidRPr="00005AF5">
        <w:rPr>
          <w:i w:val="0"/>
          <w:iCs/>
        </w:rPr>
        <w:t xml:space="preserve"> </w:t>
      </w:r>
      <w:r w:rsidR="002C3052">
        <w:rPr>
          <w:i w:val="0"/>
          <w:iCs/>
        </w:rPr>
        <w:t xml:space="preserve">meshed </w:t>
      </w:r>
      <w:r w:rsidR="007D1048" w:rsidRPr="00005AF5">
        <w:rPr>
          <w:i w:val="0"/>
          <w:iCs/>
        </w:rPr>
        <w:t>objects</w:t>
      </w:r>
      <w:r w:rsidR="00E1686F">
        <w:rPr>
          <w:i w:val="0"/>
          <w:iCs/>
        </w:rPr>
        <w:t xml:space="preserve"> saved in the VTK</w:t>
      </w:r>
      <w:r w:rsidR="00EC2DA6">
        <w:rPr>
          <w:i w:val="0"/>
          <w:iCs/>
        </w:rPr>
        <w:t xml:space="preserve"> </w:t>
      </w:r>
      <w:r w:rsidR="00EC2DA6">
        <w:rPr>
          <w:i w:val="0"/>
          <w:iCs/>
          <w:color w:val="FF0000"/>
        </w:rPr>
        <w:t>(V-T-K)</w:t>
      </w:r>
      <w:r w:rsidR="00E1686F">
        <w:rPr>
          <w:i w:val="0"/>
          <w:iCs/>
        </w:rPr>
        <w:t xml:space="preserve"> data format</w:t>
      </w:r>
      <w:r w:rsidR="00EC2DA6">
        <w:rPr>
          <w:i w:val="0"/>
          <w:iCs/>
        </w:rPr>
        <w:t xml:space="preserve"> </w:t>
      </w:r>
      <w:r w:rsidR="00005AF5">
        <w:rPr>
          <w:b/>
          <w:bCs/>
          <w:i w:val="0"/>
          <w:iCs/>
        </w:rPr>
        <w:t>[1</w:t>
      </w:r>
      <w:r>
        <w:rPr>
          <w:b/>
          <w:bCs/>
          <w:i w:val="0"/>
          <w:iCs/>
        </w:rPr>
        <w:t>-TXT</w:t>
      </w:r>
      <w:r w:rsidR="00005AF5">
        <w:rPr>
          <w:b/>
          <w:bCs/>
          <w:i w:val="0"/>
          <w:iCs/>
        </w:rPr>
        <w:t>]</w:t>
      </w:r>
      <w:r w:rsidR="007D1048" w:rsidRPr="00005AF5">
        <w:rPr>
          <w:i w:val="0"/>
          <w:iCs/>
        </w:rPr>
        <w:t>.</w:t>
      </w:r>
    </w:p>
    <w:p w14:paraId="6F4442C5" w14:textId="44AA358F" w:rsidR="00005AF5" w:rsidRDefault="00005AF5" w:rsidP="005C224A">
      <w:pPr>
        <w:pStyle w:val="BodyText"/>
        <w:numPr>
          <w:ilvl w:val="2"/>
          <w:numId w:val="48"/>
        </w:numPr>
        <w:spacing w:before="360"/>
        <w:outlineLvl w:val="0"/>
        <w:rPr>
          <w:i w:val="0"/>
          <w:iCs/>
        </w:rPr>
      </w:pPr>
      <w:r>
        <w:rPr>
          <w:i w:val="0"/>
          <w:iCs/>
        </w:rPr>
        <w:t>SCREEN</w:t>
      </w:r>
      <w:proofErr w:type="gramStart"/>
      <w:r>
        <w:rPr>
          <w:i w:val="0"/>
          <w:iCs/>
        </w:rPr>
        <w:t xml:space="preserve">: </w:t>
      </w:r>
      <w:r w:rsidR="00EC2DA6">
        <w:rPr>
          <w:i w:val="0"/>
          <w:iCs/>
        </w:rPr>
        <w:t>:</w:t>
      </w:r>
      <w:proofErr w:type="gramEnd"/>
      <w:r w:rsidR="00EC2DA6">
        <w:rPr>
          <w:i w:val="0"/>
          <w:iCs/>
        </w:rPr>
        <w:t xml:space="preserve"> 4.1-4.2-4.3-4.4: 03:10-03:20 </w:t>
      </w:r>
      <w:r w:rsidR="00207F2A">
        <w:rPr>
          <w:b/>
          <w:bCs/>
          <w:i w:val="0"/>
          <w:iCs/>
        </w:rPr>
        <w:t>TE</w:t>
      </w:r>
      <w:r w:rsidR="00207F2A" w:rsidRPr="00207F2A">
        <w:rPr>
          <w:b/>
          <w:bCs/>
          <w:i w:val="0"/>
          <w:iCs/>
        </w:rPr>
        <w:t>XT: Use “Convert voxel image into a triangular mesh and save as a VTK file” to</w:t>
      </w:r>
      <w:r w:rsidR="00207F2A">
        <w:rPr>
          <w:b/>
          <w:bCs/>
          <w:i w:val="0"/>
          <w:iCs/>
        </w:rPr>
        <w:t xml:space="preserve"> repeat conversion for each cell</w:t>
      </w:r>
    </w:p>
    <w:p w14:paraId="609A9C2A" w14:textId="69D3DD0A" w:rsidR="00005AF5" w:rsidRPr="00005AF5" w:rsidRDefault="00005AF5" w:rsidP="002C2060">
      <w:pPr>
        <w:pStyle w:val="BodyText"/>
        <w:numPr>
          <w:ilvl w:val="0"/>
          <w:numId w:val="48"/>
        </w:numPr>
        <w:spacing w:before="360"/>
        <w:outlineLvl w:val="0"/>
        <w:rPr>
          <w:i w:val="0"/>
          <w:iCs/>
        </w:rPr>
      </w:pPr>
      <w:r>
        <w:rPr>
          <w:b/>
          <w:bCs/>
          <w:i w:val="0"/>
          <w:iCs/>
        </w:rPr>
        <w:lastRenderedPageBreak/>
        <w:t>Plane Fitting</w:t>
      </w:r>
    </w:p>
    <w:p w14:paraId="73C594DC" w14:textId="39916CB7" w:rsidR="00005AF5" w:rsidRDefault="00005AF5" w:rsidP="002C2060">
      <w:pPr>
        <w:pStyle w:val="BodyText"/>
        <w:numPr>
          <w:ilvl w:val="1"/>
          <w:numId w:val="48"/>
        </w:numPr>
        <w:spacing w:before="360"/>
        <w:outlineLvl w:val="0"/>
        <w:rPr>
          <w:i w:val="0"/>
          <w:iCs/>
        </w:rPr>
      </w:pPr>
      <w:r w:rsidRPr="00005AF5">
        <w:rPr>
          <w:i w:val="0"/>
          <w:iCs/>
        </w:rPr>
        <w:t xml:space="preserve">To fit </w:t>
      </w:r>
      <w:r w:rsidR="007D1048" w:rsidRPr="00005AF5">
        <w:rPr>
          <w:i w:val="0"/>
          <w:iCs/>
        </w:rPr>
        <w:t>a plane to the endothelial barrier</w:t>
      </w:r>
      <w:r>
        <w:rPr>
          <w:i w:val="0"/>
          <w:iCs/>
        </w:rPr>
        <w:t>,</w:t>
      </w:r>
      <w:r w:rsidR="007D1048" w:rsidRPr="00005AF5">
        <w:rPr>
          <w:i w:val="0"/>
          <w:iCs/>
        </w:rPr>
        <w:t xml:space="preserve"> first locat</w:t>
      </w:r>
      <w:r>
        <w:rPr>
          <w:i w:val="0"/>
          <w:iCs/>
        </w:rPr>
        <w:t>e</w:t>
      </w:r>
      <w:r w:rsidR="007D1048" w:rsidRPr="00005AF5">
        <w:rPr>
          <w:i w:val="0"/>
          <w:iCs/>
        </w:rPr>
        <w:t xml:space="preserve"> the cell centroids </w:t>
      </w:r>
      <w:r>
        <w:rPr>
          <w:b/>
          <w:bCs/>
          <w:i w:val="0"/>
          <w:iCs/>
        </w:rPr>
        <w:t>[1]</w:t>
      </w:r>
      <w:r w:rsidR="00E1686F" w:rsidRPr="00EC2DA6">
        <w:rPr>
          <w:i w:val="0"/>
          <w:iCs/>
        </w:rPr>
        <w:t>.</w:t>
      </w:r>
      <w:r>
        <w:rPr>
          <w:i w:val="0"/>
          <w:iCs/>
        </w:rPr>
        <w:t xml:space="preserve"> </w:t>
      </w:r>
    </w:p>
    <w:p w14:paraId="7C61BBBC" w14:textId="1B047C54" w:rsidR="00005AF5" w:rsidRDefault="00005AF5" w:rsidP="002C2060">
      <w:pPr>
        <w:pStyle w:val="BodyText"/>
        <w:numPr>
          <w:ilvl w:val="2"/>
          <w:numId w:val="48"/>
        </w:numPr>
        <w:spacing w:before="360"/>
        <w:outlineLvl w:val="0"/>
        <w:rPr>
          <w:i w:val="0"/>
          <w:iCs/>
        </w:rPr>
      </w:pPr>
      <w:r>
        <w:rPr>
          <w:i w:val="0"/>
          <w:iCs/>
        </w:rPr>
        <w:t>WIDE: Talent locating cell centroids</w:t>
      </w:r>
    </w:p>
    <w:p w14:paraId="16225FCF" w14:textId="7F0C383E" w:rsidR="00EC2DA6" w:rsidRDefault="00EC2DA6" w:rsidP="002C2060">
      <w:pPr>
        <w:pStyle w:val="BodyText"/>
        <w:numPr>
          <w:ilvl w:val="1"/>
          <w:numId w:val="48"/>
        </w:numPr>
        <w:spacing w:before="360"/>
        <w:outlineLvl w:val="0"/>
        <w:rPr>
          <w:i w:val="0"/>
          <w:iCs/>
        </w:rPr>
      </w:pPr>
      <w:r>
        <w:rPr>
          <w:i w:val="0"/>
          <w:iCs/>
        </w:rPr>
        <w:t xml:space="preserve">Use the </w:t>
      </w:r>
      <w:proofErr w:type="spellStart"/>
      <w:r w:rsidRPr="00005AF5">
        <w:rPr>
          <w:b/>
          <w:bCs/>
          <w:i w:val="0"/>
          <w:iCs/>
        </w:rPr>
        <w:t>PolyDataConnectivityFilter</w:t>
      </w:r>
      <w:proofErr w:type="spellEnd"/>
      <w:r>
        <w:rPr>
          <w:i w:val="0"/>
          <w:iCs/>
        </w:rPr>
        <w:t xml:space="preserve"> to</w:t>
      </w:r>
      <w:r w:rsidRPr="00005AF5">
        <w:rPr>
          <w:i w:val="0"/>
          <w:iCs/>
        </w:rPr>
        <w:t xml:space="preserve"> </w:t>
      </w:r>
      <w:r>
        <w:rPr>
          <w:i w:val="0"/>
          <w:iCs/>
        </w:rPr>
        <w:t>i</w:t>
      </w:r>
      <w:r w:rsidRPr="00005AF5">
        <w:rPr>
          <w:i w:val="0"/>
          <w:iCs/>
        </w:rPr>
        <w:t>terate through the list</w:t>
      </w:r>
      <w:r>
        <w:rPr>
          <w:i w:val="0"/>
          <w:iCs/>
        </w:rPr>
        <w:t xml:space="preserve"> of</w:t>
      </w:r>
      <w:r w:rsidRPr="00005AF5">
        <w:rPr>
          <w:i w:val="0"/>
          <w:iCs/>
        </w:rPr>
        <w:t xml:space="preserve"> meshes in the </w:t>
      </w:r>
      <w:r>
        <w:rPr>
          <w:i w:val="0"/>
          <w:iCs/>
        </w:rPr>
        <w:t>VTK file</w:t>
      </w:r>
      <w:r w:rsidRPr="00005AF5">
        <w:rPr>
          <w:i w:val="0"/>
          <w:iCs/>
        </w:rPr>
        <w:t xml:space="preserve"> </w:t>
      </w:r>
      <w:r>
        <w:rPr>
          <w:i w:val="0"/>
          <w:iCs/>
        </w:rPr>
        <w:t>to</w:t>
      </w:r>
      <w:r w:rsidRPr="00005AF5">
        <w:rPr>
          <w:i w:val="0"/>
          <w:iCs/>
        </w:rPr>
        <w:t xml:space="preserve"> extract the regions that are not connected</w:t>
      </w:r>
      <w:r>
        <w:rPr>
          <w:i w:val="0"/>
          <w:iCs/>
        </w:rPr>
        <w:t xml:space="preserve"> </w:t>
      </w:r>
      <w:r>
        <w:rPr>
          <w:b/>
          <w:bCs/>
          <w:i w:val="0"/>
          <w:iCs/>
        </w:rPr>
        <w:t>[1]</w:t>
      </w:r>
      <w:r>
        <w:rPr>
          <w:i w:val="0"/>
          <w:iCs/>
        </w:rPr>
        <w:t>.</w:t>
      </w:r>
    </w:p>
    <w:p w14:paraId="217999A2" w14:textId="2A12435D" w:rsidR="00005AF5" w:rsidRDefault="00005AF5" w:rsidP="002C2060">
      <w:pPr>
        <w:pStyle w:val="BodyText"/>
        <w:numPr>
          <w:ilvl w:val="2"/>
          <w:numId w:val="48"/>
        </w:numPr>
        <w:spacing w:before="360"/>
        <w:outlineLvl w:val="0"/>
        <w:rPr>
          <w:i w:val="0"/>
          <w:iCs/>
        </w:rPr>
      </w:pPr>
      <w:r>
        <w:rPr>
          <w:i w:val="0"/>
          <w:iCs/>
        </w:rPr>
        <w:t xml:space="preserve">SCREEN: </w:t>
      </w:r>
      <w:r w:rsidR="00EC2DA6">
        <w:rPr>
          <w:i w:val="0"/>
          <w:iCs/>
        </w:rPr>
        <w:t>5.1-5.2:</w:t>
      </w:r>
      <w:r>
        <w:rPr>
          <w:i w:val="0"/>
          <w:iCs/>
        </w:rPr>
        <w:t xml:space="preserve"> </w:t>
      </w:r>
      <w:r w:rsidR="00EC2DA6">
        <w:rPr>
          <w:i w:val="0"/>
          <w:iCs/>
        </w:rPr>
        <w:t xml:space="preserve">00:06-00:20 </w:t>
      </w:r>
      <w:r w:rsidR="00EC2DA6" w:rsidRPr="00EC2DA6">
        <w:rPr>
          <w:color w:val="4F81BD" w:themeColor="accent1"/>
        </w:rPr>
        <w:t xml:space="preserve">Video Editor: </w:t>
      </w:r>
      <w:r w:rsidR="00EC2DA6">
        <w:rPr>
          <w:color w:val="4F81BD" w:themeColor="accent1"/>
        </w:rPr>
        <w:t>please</w:t>
      </w:r>
      <w:r w:rsidR="00EC2DA6" w:rsidRPr="00EC2DA6">
        <w:rPr>
          <w:color w:val="4F81BD" w:themeColor="accent1"/>
        </w:rPr>
        <w:t xml:space="preserve"> speed up</w:t>
      </w:r>
    </w:p>
    <w:p w14:paraId="5E8FAF38" w14:textId="77777777" w:rsidR="00005AF5" w:rsidRDefault="007D1048" w:rsidP="002C2060">
      <w:pPr>
        <w:pStyle w:val="BodyText"/>
        <w:numPr>
          <w:ilvl w:val="1"/>
          <w:numId w:val="48"/>
        </w:numPr>
        <w:spacing w:before="360"/>
        <w:outlineLvl w:val="0"/>
        <w:rPr>
          <w:i w:val="0"/>
          <w:iCs/>
        </w:rPr>
      </w:pPr>
      <w:r w:rsidRPr="00005AF5">
        <w:rPr>
          <w:i w:val="0"/>
          <w:iCs/>
        </w:rPr>
        <w:t xml:space="preserve">Calculate the centroid of each mesh and add the measurement to a list of centroids filtering for meshes that are too large or too </w:t>
      </w:r>
      <w:r w:rsidR="00005AF5">
        <w:rPr>
          <w:i w:val="0"/>
          <w:iCs/>
        </w:rPr>
        <w:t xml:space="preserve">small </w:t>
      </w:r>
      <w:r w:rsidR="00005AF5">
        <w:rPr>
          <w:b/>
          <w:bCs/>
          <w:i w:val="0"/>
          <w:iCs/>
        </w:rPr>
        <w:t>[1]</w:t>
      </w:r>
      <w:r w:rsidRPr="00005AF5">
        <w:rPr>
          <w:i w:val="0"/>
          <w:iCs/>
        </w:rPr>
        <w:t>.</w:t>
      </w:r>
    </w:p>
    <w:p w14:paraId="12C52B62" w14:textId="39E6CE5A" w:rsidR="00005AF5" w:rsidRDefault="00005AF5" w:rsidP="002C2060">
      <w:pPr>
        <w:pStyle w:val="BodyText"/>
        <w:numPr>
          <w:ilvl w:val="2"/>
          <w:numId w:val="48"/>
        </w:numPr>
        <w:spacing w:before="360"/>
        <w:outlineLvl w:val="0"/>
        <w:rPr>
          <w:i w:val="0"/>
          <w:iCs/>
        </w:rPr>
      </w:pPr>
      <w:r>
        <w:rPr>
          <w:i w:val="0"/>
          <w:iCs/>
        </w:rPr>
        <w:t xml:space="preserve">SCREEN: </w:t>
      </w:r>
      <w:r w:rsidR="00EC2DA6">
        <w:rPr>
          <w:i w:val="0"/>
          <w:iCs/>
        </w:rPr>
        <w:t>5.1-5.2:</w:t>
      </w:r>
      <w:r w:rsidR="007D1048" w:rsidRPr="00005AF5">
        <w:rPr>
          <w:i w:val="0"/>
          <w:iCs/>
        </w:rPr>
        <w:t xml:space="preserve"> </w:t>
      </w:r>
      <w:bookmarkStart w:id="1" w:name="_Hlk38445219"/>
      <w:r w:rsidR="00EC2DA6">
        <w:rPr>
          <w:i w:val="0"/>
          <w:iCs/>
        </w:rPr>
        <w:t>01:08-01:09</w:t>
      </w:r>
    </w:p>
    <w:p w14:paraId="0D3C5264" w14:textId="1E151864" w:rsidR="00005AF5" w:rsidRPr="00EC2DA6" w:rsidRDefault="00005AF5" w:rsidP="002C2060">
      <w:pPr>
        <w:pStyle w:val="BodyText"/>
        <w:numPr>
          <w:ilvl w:val="1"/>
          <w:numId w:val="48"/>
        </w:numPr>
        <w:spacing w:before="360"/>
        <w:outlineLvl w:val="0"/>
        <w:rPr>
          <w:i w:val="0"/>
          <w:iCs/>
        </w:rPr>
      </w:pPr>
      <w:r>
        <w:rPr>
          <w:i w:val="0"/>
          <w:iCs/>
        </w:rPr>
        <w:t>To f</w:t>
      </w:r>
      <w:r w:rsidR="007D1048" w:rsidRPr="00005AF5">
        <w:rPr>
          <w:i w:val="0"/>
          <w:iCs/>
        </w:rPr>
        <w:t>it a plane to the list of centroids for the endothelial cells</w:t>
      </w:r>
      <w:r>
        <w:rPr>
          <w:i w:val="0"/>
          <w:iCs/>
        </w:rPr>
        <w:t>, use</w:t>
      </w:r>
      <w:r w:rsidR="007D1048" w:rsidRPr="00005AF5">
        <w:rPr>
          <w:i w:val="0"/>
          <w:iCs/>
        </w:rPr>
        <w:t xml:space="preserve"> a minimization of error method</w:t>
      </w:r>
      <w:r w:rsidR="00E1686F">
        <w:rPr>
          <w:i w:val="0"/>
          <w:iCs/>
        </w:rPr>
        <w:t xml:space="preserve"> </w:t>
      </w:r>
      <w:r w:rsidR="00E1686F" w:rsidRPr="00EC2DA6">
        <w:rPr>
          <w:b/>
          <w:bCs/>
          <w:i w:val="0"/>
          <w:iCs/>
        </w:rPr>
        <w:t>[1]</w:t>
      </w:r>
      <w:bookmarkEnd w:id="1"/>
      <w:r w:rsidR="00EC2DA6">
        <w:rPr>
          <w:i w:val="0"/>
          <w:iCs/>
        </w:rPr>
        <w:t xml:space="preserve">, run </w:t>
      </w:r>
      <w:r w:rsidR="00EC2DA6" w:rsidRPr="00005AF5">
        <w:rPr>
          <w:b/>
          <w:bCs/>
          <w:i w:val="0"/>
          <w:iCs/>
        </w:rPr>
        <w:t>Visualize RFP centroids and plane fit</w:t>
      </w:r>
      <w:r w:rsidR="00EC2DA6" w:rsidRPr="00005AF5">
        <w:rPr>
          <w:i w:val="0"/>
          <w:iCs/>
        </w:rPr>
        <w:t xml:space="preserve"> </w:t>
      </w:r>
      <w:r w:rsidR="00EC2DA6">
        <w:rPr>
          <w:i w:val="0"/>
          <w:iCs/>
        </w:rPr>
        <w:t xml:space="preserve">to generate and plot the plane fit </w:t>
      </w:r>
      <w:r w:rsidR="00EC2DA6" w:rsidRPr="00EC2DA6">
        <w:rPr>
          <w:b/>
          <w:bCs/>
          <w:i w:val="0"/>
          <w:iCs/>
        </w:rPr>
        <w:t>[</w:t>
      </w:r>
      <w:r w:rsidR="00EC2DA6">
        <w:rPr>
          <w:b/>
          <w:bCs/>
          <w:i w:val="0"/>
          <w:iCs/>
        </w:rPr>
        <w:t>2</w:t>
      </w:r>
      <w:r w:rsidR="00EC2DA6" w:rsidRPr="00EC2DA6">
        <w:rPr>
          <w:b/>
          <w:bCs/>
          <w:i w:val="0"/>
          <w:iCs/>
        </w:rPr>
        <w:t>]</w:t>
      </w:r>
      <w:r w:rsidR="00EC2DA6">
        <w:rPr>
          <w:i w:val="0"/>
          <w:iCs/>
        </w:rPr>
        <w:t>, and i</w:t>
      </w:r>
      <w:r w:rsidR="00EC2DA6" w:rsidRPr="00005AF5">
        <w:rPr>
          <w:i w:val="0"/>
          <w:iCs/>
        </w:rPr>
        <w:t>nspect the fit of the plane</w:t>
      </w:r>
      <w:r w:rsidR="00EC2DA6">
        <w:rPr>
          <w:i w:val="0"/>
          <w:iCs/>
        </w:rPr>
        <w:t xml:space="preserve">, adjusting the fit manually as necessary. </w:t>
      </w:r>
      <w:r w:rsidR="00EC2DA6">
        <w:rPr>
          <w:b/>
          <w:bCs/>
          <w:i w:val="0"/>
          <w:iCs/>
        </w:rPr>
        <w:t>[3]</w:t>
      </w:r>
      <w:r w:rsidR="00EC2DA6">
        <w:rPr>
          <w:i w:val="0"/>
          <w:iCs/>
        </w:rPr>
        <w:t>.</w:t>
      </w:r>
    </w:p>
    <w:p w14:paraId="26D8E23A" w14:textId="17C0610E" w:rsidR="00EC2DA6" w:rsidRPr="00EC2DA6" w:rsidRDefault="00005AF5" w:rsidP="002C2060">
      <w:pPr>
        <w:pStyle w:val="BodyText"/>
        <w:numPr>
          <w:ilvl w:val="2"/>
          <w:numId w:val="48"/>
        </w:numPr>
        <w:spacing w:before="360"/>
        <w:outlineLvl w:val="0"/>
        <w:rPr>
          <w:i w:val="0"/>
          <w:iCs/>
        </w:rPr>
      </w:pPr>
      <w:r>
        <w:rPr>
          <w:i w:val="0"/>
          <w:iCs/>
        </w:rPr>
        <w:t xml:space="preserve">SCREEN: </w:t>
      </w:r>
      <w:r w:rsidR="00EC2DA6">
        <w:rPr>
          <w:i w:val="0"/>
          <w:iCs/>
        </w:rPr>
        <w:t>5.3-5.4: 00:00-00:11</w:t>
      </w:r>
    </w:p>
    <w:p w14:paraId="06F7AA0C" w14:textId="257574FE" w:rsidR="00005AF5" w:rsidRDefault="00EC2DA6" w:rsidP="002C2060">
      <w:pPr>
        <w:pStyle w:val="BodyText"/>
        <w:numPr>
          <w:ilvl w:val="2"/>
          <w:numId w:val="48"/>
        </w:numPr>
        <w:spacing w:before="360"/>
        <w:outlineLvl w:val="0"/>
        <w:rPr>
          <w:i w:val="0"/>
          <w:iCs/>
        </w:rPr>
      </w:pPr>
      <w:r>
        <w:rPr>
          <w:i w:val="0"/>
          <w:iCs/>
        </w:rPr>
        <w:t>SCREEN: 5.3-5.4:</w:t>
      </w:r>
      <w:r w:rsidR="007D1048" w:rsidRPr="00005AF5">
        <w:rPr>
          <w:i w:val="0"/>
          <w:iCs/>
        </w:rPr>
        <w:t xml:space="preserve"> </w:t>
      </w:r>
      <w:r>
        <w:rPr>
          <w:i w:val="0"/>
          <w:iCs/>
        </w:rPr>
        <w:t>00:12-00:17</w:t>
      </w:r>
    </w:p>
    <w:p w14:paraId="2615FFBA" w14:textId="1377A938" w:rsidR="00EC2DA6" w:rsidRDefault="00EC2DA6" w:rsidP="002C2060">
      <w:pPr>
        <w:pStyle w:val="BodyText"/>
        <w:numPr>
          <w:ilvl w:val="2"/>
          <w:numId w:val="48"/>
        </w:numPr>
        <w:spacing w:before="360"/>
        <w:outlineLvl w:val="0"/>
        <w:rPr>
          <w:i w:val="0"/>
          <w:iCs/>
        </w:rPr>
      </w:pPr>
      <w:r>
        <w:rPr>
          <w:i w:val="0"/>
          <w:iCs/>
        </w:rPr>
        <w:t xml:space="preserve">SCREEN: 5.3-5.4: 00:18-00:36 </w:t>
      </w:r>
      <w:r w:rsidRPr="00EC2DA6">
        <w:rPr>
          <w:color w:val="4F81BD" w:themeColor="accent1"/>
        </w:rPr>
        <w:t>Video Editor: please speed up</w:t>
      </w:r>
    </w:p>
    <w:p w14:paraId="44F3C6D9" w14:textId="3EC29221" w:rsidR="007D1048" w:rsidRDefault="00005AF5" w:rsidP="002C2060">
      <w:pPr>
        <w:pStyle w:val="BodyText"/>
        <w:numPr>
          <w:ilvl w:val="1"/>
          <w:numId w:val="48"/>
        </w:numPr>
        <w:spacing w:before="360"/>
        <w:outlineLvl w:val="0"/>
        <w:rPr>
          <w:i w:val="0"/>
          <w:iCs/>
        </w:rPr>
      </w:pPr>
      <w:r>
        <w:rPr>
          <w:i w:val="0"/>
          <w:iCs/>
        </w:rPr>
        <w:t xml:space="preserve">When </w:t>
      </w:r>
      <w:r w:rsidR="007D1048" w:rsidRPr="00005AF5">
        <w:rPr>
          <w:i w:val="0"/>
          <w:iCs/>
        </w:rPr>
        <w:t xml:space="preserve">the plane </w:t>
      </w:r>
      <w:r>
        <w:rPr>
          <w:i w:val="0"/>
          <w:iCs/>
        </w:rPr>
        <w:t>has been</w:t>
      </w:r>
      <w:r w:rsidR="007D1048" w:rsidRPr="00005AF5">
        <w:rPr>
          <w:i w:val="0"/>
          <w:iCs/>
        </w:rPr>
        <w:t xml:space="preserve"> properly fitted, save the normal</w:t>
      </w:r>
      <w:r w:rsidR="00EC2DA6">
        <w:rPr>
          <w:i w:val="0"/>
          <w:iCs/>
        </w:rPr>
        <w:t xml:space="preserve"> </w:t>
      </w:r>
      <w:r w:rsidR="007D1048" w:rsidRPr="00005AF5">
        <w:rPr>
          <w:i w:val="0"/>
          <w:iCs/>
        </w:rPr>
        <w:t xml:space="preserve">of the plane to the Experiment Tracker File </w:t>
      </w:r>
      <w:r>
        <w:rPr>
          <w:b/>
          <w:bCs/>
          <w:i w:val="0"/>
          <w:iCs/>
        </w:rPr>
        <w:t>[1]</w:t>
      </w:r>
      <w:r w:rsidR="007D1048" w:rsidRPr="00005AF5">
        <w:rPr>
          <w:i w:val="0"/>
          <w:iCs/>
        </w:rPr>
        <w:t>.</w:t>
      </w:r>
    </w:p>
    <w:p w14:paraId="6FA05594" w14:textId="496CD90D" w:rsidR="00005AF5" w:rsidRDefault="00005AF5" w:rsidP="002C2060">
      <w:pPr>
        <w:pStyle w:val="BodyText"/>
        <w:numPr>
          <w:ilvl w:val="2"/>
          <w:numId w:val="48"/>
        </w:numPr>
        <w:spacing w:before="360"/>
        <w:outlineLvl w:val="0"/>
        <w:rPr>
          <w:i w:val="0"/>
          <w:iCs/>
        </w:rPr>
      </w:pPr>
      <w:r>
        <w:rPr>
          <w:i w:val="0"/>
          <w:iCs/>
        </w:rPr>
        <w:t xml:space="preserve">SCREEN: </w:t>
      </w:r>
      <w:r w:rsidR="00EC2DA6">
        <w:rPr>
          <w:i w:val="0"/>
          <w:iCs/>
        </w:rPr>
        <w:t>5.3-5.4: 00:37-01:20</w:t>
      </w:r>
      <w:r w:rsidR="00EC2DA6" w:rsidRPr="00EC2DA6">
        <w:rPr>
          <w:color w:val="4F81BD" w:themeColor="accent1"/>
        </w:rPr>
        <w:t xml:space="preserve"> Video Editor: please speed up</w:t>
      </w:r>
      <w:r w:rsidR="00EC2DA6">
        <w:rPr>
          <w:color w:val="4F81BD" w:themeColor="accent1"/>
        </w:rPr>
        <w:t xml:space="preserve"> </w:t>
      </w:r>
      <w:r w:rsidR="00EC2DA6">
        <w:rPr>
          <w:b/>
          <w:bCs/>
          <w:i w:val="0"/>
          <w:iCs/>
          <w:color w:val="000000" w:themeColor="text1"/>
        </w:rPr>
        <w:t xml:space="preserve">TEXT: normal: </w:t>
      </w:r>
      <w:r w:rsidR="00EC2DA6" w:rsidRPr="00EC2DA6">
        <w:rPr>
          <w:b/>
          <w:bCs/>
          <w:i w:val="0"/>
          <w:iCs/>
        </w:rPr>
        <w:t>(n1, n2, n3, n4) c and d</w:t>
      </w:r>
    </w:p>
    <w:p w14:paraId="0DC28D4E" w14:textId="1EE08B1E" w:rsidR="007D1048" w:rsidRPr="00005AF5" w:rsidRDefault="00005AF5" w:rsidP="002C2060">
      <w:pPr>
        <w:pStyle w:val="BodyText"/>
        <w:numPr>
          <w:ilvl w:val="0"/>
          <w:numId w:val="48"/>
        </w:numPr>
        <w:spacing w:before="360"/>
        <w:outlineLvl w:val="0"/>
        <w:rPr>
          <w:b/>
          <w:bCs/>
          <w:i w:val="0"/>
          <w:iCs/>
        </w:rPr>
      </w:pPr>
      <w:r w:rsidRPr="00005AF5">
        <w:rPr>
          <w:b/>
          <w:bCs/>
          <w:i w:val="0"/>
          <w:iCs/>
        </w:rPr>
        <w:t>I</w:t>
      </w:r>
      <w:r w:rsidR="007D1048" w:rsidRPr="00005AF5">
        <w:rPr>
          <w:b/>
          <w:bCs/>
          <w:i w:val="0"/>
          <w:iCs/>
        </w:rPr>
        <w:t xml:space="preserve">ndividual </w:t>
      </w:r>
      <w:r w:rsidRPr="00005AF5">
        <w:rPr>
          <w:b/>
          <w:bCs/>
          <w:i w:val="0"/>
          <w:iCs/>
        </w:rPr>
        <w:t>C</w:t>
      </w:r>
      <w:r w:rsidR="007D1048" w:rsidRPr="00005AF5">
        <w:rPr>
          <w:b/>
          <w:bCs/>
          <w:i w:val="0"/>
          <w:iCs/>
        </w:rPr>
        <w:t xml:space="preserve">ancer </w:t>
      </w:r>
      <w:r w:rsidRPr="00005AF5">
        <w:rPr>
          <w:b/>
          <w:bCs/>
          <w:i w:val="0"/>
          <w:iCs/>
        </w:rPr>
        <w:t>C</w:t>
      </w:r>
      <w:r w:rsidR="007D1048" w:rsidRPr="00005AF5">
        <w:rPr>
          <w:b/>
          <w:bCs/>
          <w:i w:val="0"/>
          <w:iCs/>
        </w:rPr>
        <w:t>ell</w:t>
      </w:r>
      <w:r w:rsidRPr="00005AF5">
        <w:rPr>
          <w:b/>
          <w:bCs/>
          <w:i w:val="0"/>
          <w:iCs/>
        </w:rPr>
        <w:t xml:space="preserve"> Analysis</w:t>
      </w:r>
      <w:r w:rsidR="007D1048" w:rsidRPr="00005AF5">
        <w:rPr>
          <w:b/>
          <w:bCs/>
          <w:i w:val="0"/>
          <w:iCs/>
        </w:rPr>
        <w:t xml:space="preserve"> </w:t>
      </w:r>
    </w:p>
    <w:p w14:paraId="586CC95A" w14:textId="1216A942" w:rsidR="003D669D" w:rsidRDefault="00005AF5" w:rsidP="002C2060">
      <w:pPr>
        <w:pStyle w:val="BodyText"/>
        <w:numPr>
          <w:ilvl w:val="1"/>
          <w:numId w:val="48"/>
        </w:numPr>
        <w:spacing w:before="360"/>
        <w:outlineLvl w:val="0"/>
        <w:rPr>
          <w:i w:val="0"/>
          <w:iCs/>
        </w:rPr>
      </w:pPr>
      <w:r>
        <w:rPr>
          <w:i w:val="0"/>
          <w:iCs/>
        </w:rPr>
        <w:t>To measure</w:t>
      </w:r>
      <w:r w:rsidR="007D1048" w:rsidRPr="00005AF5">
        <w:rPr>
          <w:i w:val="0"/>
          <w:iCs/>
        </w:rPr>
        <w:t xml:space="preserve"> </w:t>
      </w:r>
      <w:r w:rsidR="002A14C2">
        <w:rPr>
          <w:i w:val="0"/>
          <w:iCs/>
        </w:rPr>
        <w:t xml:space="preserve">each </w:t>
      </w:r>
      <w:r w:rsidR="003D669D">
        <w:rPr>
          <w:i w:val="0"/>
          <w:iCs/>
        </w:rPr>
        <w:t>cancer cell</w:t>
      </w:r>
      <w:r w:rsidR="002A14C2">
        <w:rPr>
          <w:i w:val="0"/>
          <w:iCs/>
        </w:rPr>
        <w:t>s</w:t>
      </w:r>
      <w:r w:rsidR="007D1048" w:rsidRPr="00005AF5">
        <w:rPr>
          <w:i w:val="0"/>
          <w:iCs/>
        </w:rPr>
        <w:t xml:space="preserve"> </w:t>
      </w:r>
      <w:r w:rsidR="00E1686F">
        <w:rPr>
          <w:i w:val="0"/>
          <w:iCs/>
        </w:rPr>
        <w:t>phenotype</w:t>
      </w:r>
      <w:r w:rsidR="003D669D">
        <w:rPr>
          <w:i w:val="0"/>
          <w:iCs/>
        </w:rPr>
        <w:t>,</w:t>
      </w:r>
      <w:r w:rsidR="007D1048" w:rsidRPr="00005AF5">
        <w:rPr>
          <w:i w:val="0"/>
          <w:iCs/>
        </w:rPr>
        <w:t xml:space="preserve"> </w:t>
      </w:r>
      <w:r w:rsidR="003D669D">
        <w:rPr>
          <w:i w:val="0"/>
          <w:iCs/>
        </w:rPr>
        <w:t>a</w:t>
      </w:r>
      <w:r w:rsidR="007D1048" w:rsidRPr="00005AF5">
        <w:rPr>
          <w:i w:val="0"/>
          <w:iCs/>
        </w:rPr>
        <w:t xml:space="preserve">fter characterizing the endothelial layer with a plane, </w:t>
      </w:r>
      <w:bookmarkStart w:id="2" w:name="_Hlk38445238"/>
      <w:r w:rsidR="002A14C2">
        <w:rPr>
          <w:i w:val="0"/>
          <w:iCs/>
        </w:rPr>
        <w:t xml:space="preserve">load </w:t>
      </w:r>
      <w:r w:rsidR="003D669D">
        <w:rPr>
          <w:i w:val="0"/>
          <w:iCs/>
        </w:rPr>
        <w:t>the</w:t>
      </w:r>
      <w:r w:rsidR="00E1686F">
        <w:rPr>
          <w:i w:val="0"/>
          <w:iCs/>
        </w:rPr>
        <w:t xml:space="preserve"> </w:t>
      </w:r>
      <w:proofErr w:type="spellStart"/>
      <w:r w:rsidR="00E1686F">
        <w:rPr>
          <w:i w:val="0"/>
          <w:iCs/>
        </w:rPr>
        <w:t>cell_analysis</w:t>
      </w:r>
      <w:proofErr w:type="spellEnd"/>
      <w:r w:rsidR="003D669D">
        <w:rPr>
          <w:b/>
          <w:bCs/>
          <w:i w:val="0"/>
          <w:iCs/>
        </w:rPr>
        <w:t xml:space="preserve"> </w:t>
      </w:r>
      <w:r w:rsidR="003D669D">
        <w:rPr>
          <w:i w:val="0"/>
          <w:iCs/>
        </w:rPr>
        <w:t>function</w:t>
      </w:r>
      <w:r w:rsidR="002A14C2">
        <w:rPr>
          <w:i w:val="0"/>
          <w:iCs/>
        </w:rPr>
        <w:t xml:space="preserve"> </w:t>
      </w:r>
      <w:r w:rsidR="00C62D14">
        <w:rPr>
          <w:b/>
          <w:bCs/>
          <w:i w:val="0"/>
          <w:iCs/>
        </w:rPr>
        <w:t xml:space="preserve">[1] </w:t>
      </w:r>
      <w:r w:rsidR="0014162F">
        <w:rPr>
          <w:i w:val="0"/>
          <w:iCs/>
        </w:rPr>
        <w:t xml:space="preserve">and run </w:t>
      </w:r>
      <w:r w:rsidR="0014162F" w:rsidRPr="00A40635">
        <w:rPr>
          <w:b/>
          <w:bCs/>
          <w:i w:val="0"/>
          <w:iCs/>
        </w:rPr>
        <w:t xml:space="preserve">Read in the </w:t>
      </w:r>
      <w:proofErr w:type="spellStart"/>
      <w:r w:rsidR="0014162F" w:rsidRPr="00A40635">
        <w:rPr>
          <w:b/>
          <w:bCs/>
          <w:i w:val="0"/>
          <w:iCs/>
        </w:rPr>
        <w:t>Experiment_tracker</w:t>
      </w:r>
      <w:proofErr w:type="spellEnd"/>
      <w:r w:rsidR="0014162F" w:rsidRPr="00A40635">
        <w:rPr>
          <w:b/>
          <w:bCs/>
          <w:i w:val="0"/>
          <w:iCs/>
        </w:rPr>
        <w:t xml:space="preserve"> information and analyze the channels that exist</w:t>
      </w:r>
      <w:r w:rsidR="0014162F">
        <w:rPr>
          <w:i w:val="0"/>
          <w:iCs/>
        </w:rPr>
        <w:t xml:space="preserve"> to iterate over </w:t>
      </w:r>
      <w:r w:rsidR="00C62D14">
        <w:rPr>
          <w:i w:val="0"/>
          <w:iCs/>
        </w:rPr>
        <w:t xml:space="preserve">and analyze </w:t>
      </w:r>
      <w:r w:rsidR="0014162F">
        <w:rPr>
          <w:i w:val="0"/>
          <w:iCs/>
        </w:rPr>
        <w:t xml:space="preserve">each region in the VTK file </w:t>
      </w:r>
      <w:r w:rsidR="002A14C2" w:rsidRPr="00C62D14">
        <w:rPr>
          <w:b/>
          <w:bCs/>
          <w:i w:val="0"/>
          <w:iCs/>
        </w:rPr>
        <w:t>[2]</w:t>
      </w:r>
      <w:r w:rsidR="002A14C2">
        <w:rPr>
          <w:i w:val="0"/>
          <w:iCs/>
        </w:rPr>
        <w:t>.</w:t>
      </w:r>
      <w:r w:rsidR="002A14C2" w:rsidRPr="002A14C2">
        <w:rPr>
          <w:i w:val="0"/>
          <w:iCs/>
        </w:rPr>
        <w:t xml:space="preserve"> </w:t>
      </w:r>
    </w:p>
    <w:p w14:paraId="11AA03EB" w14:textId="4B349762" w:rsidR="003D669D" w:rsidRDefault="003D669D" w:rsidP="002C2060">
      <w:pPr>
        <w:pStyle w:val="BodyText"/>
        <w:numPr>
          <w:ilvl w:val="2"/>
          <w:numId w:val="48"/>
        </w:numPr>
        <w:spacing w:before="360"/>
        <w:outlineLvl w:val="0"/>
        <w:rPr>
          <w:i w:val="0"/>
          <w:iCs/>
        </w:rPr>
      </w:pPr>
      <w:r>
        <w:rPr>
          <w:i w:val="0"/>
          <w:iCs/>
        </w:rPr>
        <w:lastRenderedPageBreak/>
        <w:t xml:space="preserve"> WIDE: Talent </w:t>
      </w:r>
      <w:r w:rsidR="00C62D14">
        <w:rPr>
          <w:i w:val="0"/>
          <w:iCs/>
        </w:rPr>
        <w:t>loading function</w:t>
      </w:r>
      <w:r>
        <w:rPr>
          <w:i w:val="0"/>
          <w:iCs/>
        </w:rPr>
        <w:t xml:space="preserve"> data, with monitor visible in frame</w:t>
      </w:r>
    </w:p>
    <w:p w14:paraId="1559EF0B" w14:textId="4EBB012D" w:rsidR="003D669D" w:rsidRDefault="003D669D" w:rsidP="002C2060">
      <w:pPr>
        <w:pStyle w:val="BodyText"/>
        <w:numPr>
          <w:ilvl w:val="2"/>
          <w:numId w:val="48"/>
        </w:numPr>
        <w:spacing w:before="360"/>
        <w:outlineLvl w:val="0"/>
        <w:rPr>
          <w:i w:val="0"/>
          <w:iCs/>
        </w:rPr>
      </w:pPr>
      <w:r>
        <w:rPr>
          <w:i w:val="0"/>
          <w:iCs/>
        </w:rPr>
        <w:t xml:space="preserve">SCREEN: </w:t>
      </w:r>
      <w:r w:rsidR="00EC2DA6">
        <w:rPr>
          <w:i w:val="0"/>
          <w:iCs/>
        </w:rPr>
        <w:t xml:space="preserve">6.1-6.2-6.3: </w:t>
      </w:r>
      <w:r w:rsidR="00C62D14">
        <w:rPr>
          <w:i w:val="0"/>
          <w:iCs/>
        </w:rPr>
        <w:t>00:12-00:21</w:t>
      </w:r>
    </w:p>
    <w:p w14:paraId="069B6BCA" w14:textId="7DBC4CD5" w:rsidR="003D669D" w:rsidRDefault="002A14C2" w:rsidP="002C2060">
      <w:pPr>
        <w:pStyle w:val="BodyText"/>
        <w:numPr>
          <w:ilvl w:val="1"/>
          <w:numId w:val="48"/>
        </w:numPr>
        <w:spacing w:before="360"/>
        <w:outlineLvl w:val="0"/>
        <w:rPr>
          <w:i w:val="0"/>
          <w:iCs/>
        </w:rPr>
      </w:pPr>
      <w:r>
        <w:rPr>
          <w:i w:val="0"/>
          <w:iCs/>
        </w:rPr>
        <w:t>For each region the function will c</w:t>
      </w:r>
      <w:r w:rsidRPr="00005AF5">
        <w:rPr>
          <w:i w:val="0"/>
          <w:iCs/>
        </w:rPr>
        <w:t xml:space="preserve">lip each cell so that the mesh below the membrane is </w:t>
      </w:r>
      <w:r>
        <w:rPr>
          <w:i w:val="0"/>
          <w:iCs/>
        </w:rPr>
        <w:t xml:space="preserve">calculated </w:t>
      </w:r>
      <w:r>
        <w:rPr>
          <w:b/>
          <w:bCs/>
          <w:i w:val="0"/>
          <w:iCs/>
        </w:rPr>
        <w:t>[1]</w:t>
      </w:r>
      <w:r w:rsidRPr="00005AF5">
        <w:rPr>
          <w:i w:val="0"/>
          <w:iCs/>
        </w:rPr>
        <w:t>.</w:t>
      </w:r>
      <w:bookmarkEnd w:id="2"/>
    </w:p>
    <w:p w14:paraId="1C7D91A8" w14:textId="38476B0B" w:rsidR="003D669D" w:rsidRDefault="003D669D" w:rsidP="002C2060">
      <w:pPr>
        <w:pStyle w:val="BodyText"/>
        <w:numPr>
          <w:ilvl w:val="2"/>
          <w:numId w:val="48"/>
        </w:numPr>
        <w:spacing w:before="360"/>
        <w:outlineLvl w:val="0"/>
        <w:rPr>
          <w:i w:val="0"/>
          <w:iCs/>
        </w:rPr>
      </w:pPr>
      <w:r>
        <w:rPr>
          <w:i w:val="0"/>
          <w:iCs/>
        </w:rPr>
        <w:t xml:space="preserve">SCREEN: </w:t>
      </w:r>
      <w:r w:rsidR="00C62D14">
        <w:rPr>
          <w:i w:val="0"/>
          <w:iCs/>
        </w:rPr>
        <w:t>6.1-6.2-6.3: 00:25-00:33</w:t>
      </w:r>
    </w:p>
    <w:p w14:paraId="5A4E7A32" w14:textId="4D7EA64A" w:rsidR="003D669D" w:rsidRDefault="002A14C2" w:rsidP="002C2060">
      <w:pPr>
        <w:pStyle w:val="BodyText"/>
        <w:numPr>
          <w:ilvl w:val="1"/>
          <w:numId w:val="48"/>
        </w:numPr>
        <w:spacing w:before="360"/>
        <w:outlineLvl w:val="0"/>
        <w:rPr>
          <w:i w:val="0"/>
          <w:iCs/>
        </w:rPr>
      </w:pPr>
      <w:r>
        <w:rPr>
          <w:i w:val="0"/>
        </w:rPr>
        <w:t>To m</w:t>
      </w:r>
      <w:r w:rsidRPr="003D669D">
        <w:rPr>
          <w:i w:val="0"/>
        </w:rPr>
        <w:t>easure the cellular phenotype</w:t>
      </w:r>
      <w:r>
        <w:rPr>
          <w:i w:val="0"/>
        </w:rPr>
        <w:t xml:space="preserve">, </w:t>
      </w:r>
      <w:r w:rsidR="0014162F">
        <w:rPr>
          <w:i w:val="0"/>
        </w:rPr>
        <w:t xml:space="preserve">calculate </w:t>
      </w:r>
      <w:r>
        <w:rPr>
          <w:i w:val="0"/>
        </w:rPr>
        <w:t>the</w:t>
      </w:r>
      <w:r w:rsidRPr="003D669D">
        <w:rPr>
          <w:i w:val="0"/>
        </w:rPr>
        <w:t xml:space="preserve"> shape, volume</w:t>
      </w:r>
      <w:r>
        <w:rPr>
          <w:i w:val="0"/>
        </w:rPr>
        <w:t>,</w:t>
      </w:r>
      <w:r w:rsidRPr="003D669D">
        <w:rPr>
          <w:i w:val="0"/>
        </w:rPr>
        <w:t xml:space="preserve"> and position</w:t>
      </w:r>
      <w:r>
        <w:rPr>
          <w:i w:val="0"/>
        </w:rPr>
        <w:t xml:space="preserve"> of each </w:t>
      </w:r>
      <w:r w:rsidRPr="003D669D">
        <w:rPr>
          <w:i w:val="0"/>
        </w:rPr>
        <w:t xml:space="preserve">cancer </w:t>
      </w:r>
      <w:r>
        <w:rPr>
          <w:i w:val="0"/>
        </w:rPr>
        <w:t xml:space="preserve">cell </w:t>
      </w:r>
      <w:r w:rsidR="00C62D14">
        <w:rPr>
          <w:b/>
          <w:bCs/>
          <w:i w:val="0"/>
        </w:rPr>
        <w:t>[1]</w:t>
      </w:r>
      <w:r w:rsidR="00C62D14">
        <w:rPr>
          <w:i w:val="0"/>
        </w:rPr>
        <w:t>. Then</w:t>
      </w:r>
      <w:r w:rsidR="003D669D">
        <w:rPr>
          <w:i w:val="0"/>
          <w:iCs/>
        </w:rPr>
        <w:t xml:space="preserve"> m</w:t>
      </w:r>
      <w:r w:rsidR="007D1048" w:rsidRPr="00005AF5">
        <w:rPr>
          <w:i w:val="0"/>
          <w:iCs/>
        </w:rPr>
        <w:t>easure the volume and position of each clipped cancer cell</w:t>
      </w:r>
      <w:r>
        <w:rPr>
          <w:i w:val="0"/>
          <w:iCs/>
        </w:rPr>
        <w:t xml:space="preserve"> to </w:t>
      </w:r>
      <w:r w:rsidR="0014162F">
        <w:rPr>
          <w:i w:val="0"/>
          <w:iCs/>
        </w:rPr>
        <w:t xml:space="preserve">calculate </w:t>
      </w:r>
      <w:r>
        <w:rPr>
          <w:i w:val="0"/>
          <w:iCs/>
        </w:rPr>
        <w:t xml:space="preserve">the percentage </w:t>
      </w:r>
      <w:r w:rsidR="00C62D14">
        <w:rPr>
          <w:i w:val="0"/>
          <w:iCs/>
        </w:rPr>
        <w:t xml:space="preserve">of cell that </w:t>
      </w:r>
      <w:r>
        <w:rPr>
          <w:i w:val="0"/>
          <w:iCs/>
        </w:rPr>
        <w:t>extravasated through the endothelial barrier</w:t>
      </w:r>
      <w:r w:rsidR="007D1048" w:rsidRPr="00005AF5">
        <w:rPr>
          <w:i w:val="0"/>
          <w:iCs/>
        </w:rPr>
        <w:t xml:space="preserve"> </w:t>
      </w:r>
      <w:r w:rsidR="003D669D">
        <w:rPr>
          <w:b/>
          <w:bCs/>
          <w:i w:val="0"/>
          <w:iCs/>
        </w:rPr>
        <w:t>[</w:t>
      </w:r>
      <w:r w:rsidR="00C62D14">
        <w:rPr>
          <w:b/>
          <w:bCs/>
          <w:i w:val="0"/>
          <w:iCs/>
        </w:rPr>
        <w:t>2</w:t>
      </w:r>
      <w:r w:rsidR="003D669D">
        <w:rPr>
          <w:b/>
          <w:bCs/>
          <w:i w:val="0"/>
          <w:iCs/>
        </w:rPr>
        <w:t>]</w:t>
      </w:r>
      <w:r w:rsidR="007D1048" w:rsidRPr="00005AF5">
        <w:rPr>
          <w:i w:val="0"/>
          <w:iCs/>
        </w:rPr>
        <w:t>.</w:t>
      </w:r>
    </w:p>
    <w:p w14:paraId="01119754" w14:textId="77777777" w:rsidR="00C62D14" w:rsidRDefault="003D669D" w:rsidP="002C2060">
      <w:pPr>
        <w:pStyle w:val="BodyText"/>
        <w:numPr>
          <w:ilvl w:val="2"/>
          <w:numId w:val="48"/>
        </w:numPr>
        <w:spacing w:before="360"/>
        <w:outlineLvl w:val="0"/>
        <w:rPr>
          <w:i w:val="0"/>
          <w:iCs/>
        </w:rPr>
      </w:pPr>
      <w:r>
        <w:rPr>
          <w:i w:val="0"/>
          <w:iCs/>
        </w:rPr>
        <w:t xml:space="preserve">SCREEN: </w:t>
      </w:r>
      <w:r w:rsidR="00C62D14">
        <w:rPr>
          <w:i w:val="0"/>
          <w:iCs/>
        </w:rPr>
        <w:t>6.1-6.2-6.3: 00:40-00:47</w:t>
      </w:r>
    </w:p>
    <w:p w14:paraId="11A061E8" w14:textId="4DE238BE" w:rsidR="003D669D" w:rsidRDefault="00C62D14" w:rsidP="002C2060">
      <w:pPr>
        <w:pStyle w:val="BodyText"/>
        <w:numPr>
          <w:ilvl w:val="2"/>
          <w:numId w:val="48"/>
        </w:numPr>
        <w:spacing w:before="360"/>
        <w:outlineLvl w:val="0"/>
        <w:rPr>
          <w:i w:val="0"/>
          <w:iCs/>
        </w:rPr>
      </w:pPr>
      <w:r>
        <w:rPr>
          <w:i w:val="0"/>
          <w:iCs/>
        </w:rPr>
        <w:t xml:space="preserve">SCREEN: 6.1-6.2-6.3: 00:53-01:11 </w:t>
      </w:r>
      <w:r w:rsidRPr="00C62D14">
        <w:rPr>
          <w:color w:val="4F81BD" w:themeColor="accent1"/>
        </w:rPr>
        <w:t>Video Editor: please speed up</w:t>
      </w:r>
      <w:r w:rsidR="002A14C2">
        <w:rPr>
          <w:i w:val="0"/>
          <w:iCs/>
        </w:rPr>
        <w:t xml:space="preserve"> </w:t>
      </w:r>
    </w:p>
    <w:p w14:paraId="33B57CC4" w14:textId="635099C7" w:rsidR="007D1048" w:rsidRDefault="00ED4EA0" w:rsidP="002C2060">
      <w:pPr>
        <w:pStyle w:val="BodyText"/>
        <w:numPr>
          <w:ilvl w:val="1"/>
          <w:numId w:val="48"/>
        </w:numPr>
        <w:spacing w:before="360"/>
        <w:outlineLvl w:val="0"/>
        <w:rPr>
          <w:i w:val="0"/>
        </w:rPr>
      </w:pPr>
      <w:r>
        <w:rPr>
          <w:i w:val="0"/>
        </w:rPr>
        <w:t>After performing these steps for several experiments,</w:t>
      </w:r>
      <w:r w:rsidR="00C62D14">
        <w:rPr>
          <w:i w:val="0"/>
        </w:rPr>
        <w:t xml:space="preserve"> r</w:t>
      </w:r>
      <w:r>
        <w:rPr>
          <w:i w:val="0"/>
        </w:rPr>
        <w:t xml:space="preserve">un </w:t>
      </w:r>
      <w:r w:rsidRPr="00C62D14">
        <w:rPr>
          <w:b/>
          <w:bCs/>
          <w:i w:val="0"/>
        </w:rPr>
        <w:t>Export the data as a single .xlsx file</w:t>
      </w:r>
      <w:r w:rsidR="00C62D14">
        <w:rPr>
          <w:i w:val="0"/>
        </w:rPr>
        <w:t xml:space="preserve"> to save the data in a spreadsheet</w:t>
      </w:r>
      <w:r w:rsidR="00C62D14">
        <w:rPr>
          <w:b/>
          <w:bCs/>
          <w:i w:val="0"/>
        </w:rPr>
        <w:t xml:space="preserve"> </w:t>
      </w:r>
      <w:r w:rsidR="003D669D">
        <w:rPr>
          <w:b/>
          <w:bCs/>
          <w:i w:val="0"/>
        </w:rPr>
        <w:t>[1]</w:t>
      </w:r>
      <w:r w:rsidR="007D1048" w:rsidRPr="003D669D">
        <w:rPr>
          <w:i w:val="0"/>
        </w:rPr>
        <w:t>.</w:t>
      </w:r>
    </w:p>
    <w:p w14:paraId="00B8CF1F" w14:textId="196ECDA2" w:rsidR="003D669D" w:rsidRPr="003D669D" w:rsidRDefault="007A0688" w:rsidP="002C2060">
      <w:pPr>
        <w:pStyle w:val="BodyText"/>
        <w:numPr>
          <w:ilvl w:val="2"/>
          <w:numId w:val="48"/>
        </w:numPr>
        <w:spacing w:before="360"/>
        <w:outlineLvl w:val="0"/>
        <w:rPr>
          <w:i w:val="0"/>
        </w:rPr>
      </w:pPr>
      <w:r>
        <w:rPr>
          <w:i w:val="0"/>
          <w:iCs/>
        </w:rPr>
        <w:t xml:space="preserve">SCREEN: 6.4: 00:00-00:40 </w:t>
      </w:r>
      <w:r w:rsidRPr="007A0688">
        <w:rPr>
          <w:color w:val="4F81BD" w:themeColor="accent1"/>
        </w:rPr>
        <w:t>Video Editor: please speed up</w:t>
      </w:r>
    </w:p>
    <w:p w14:paraId="5E31E78A" w14:textId="77777777" w:rsidR="004A5B5F" w:rsidRPr="003D669D" w:rsidRDefault="004A5B5F" w:rsidP="004A5B5F">
      <w:pPr>
        <w:pBdr>
          <w:top w:val="nil"/>
          <w:left w:val="nil"/>
          <w:bottom w:val="nil"/>
          <w:right w:val="nil"/>
          <w:between w:val="nil"/>
        </w:pBdr>
        <w:snapToGrid w:val="0"/>
      </w:pP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165CE44"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69A6F72B" w14:textId="34FD3335" w:rsidR="00C83A3D" w:rsidRDefault="008F5D84"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2</w:t>
      </w:r>
      <w:r w:rsidR="00C83A3D">
        <w:rPr>
          <w:rFonts w:asciiTheme="minorHAnsi" w:eastAsia="Times New Roman" w:hAnsiTheme="minorHAnsi" w:cstheme="minorHAnsi"/>
          <w:szCs w:val="24"/>
        </w:rPr>
        <w:t>.3.-</w:t>
      </w:r>
      <w:r>
        <w:rPr>
          <w:rFonts w:asciiTheme="minorHAnsi" w:eastAsia="Times New Roman" w:hAnsiTheme="minorHAnsi" w:cstheme="minorHAnsi"/>
          <w:szCs w:val="24"/>
        </w:rPr>
        <w:t>2</w:t>
      </w:r>
      <w:r w:rsidR="00C83A3D">
        <w:rPr>
          <w:rFonts w:asciiTheme="minorHAnsi" w:eastAsia="Times New Roman" w:hAnsiTheme="minorHAnsi" w:cstheme="minorHAnsi"/>
          <w:szCs w:val="24"/>
        </w:rPr>
        <w:t xml:space="preserve">.6., </w:t>
      </w:r>
      <w:r>
        <w:rPr>
          <w:rFonts w:asciiTheme="minorHAnsi" w:eastAsia="Times New Roman" w:hAnsiTheme="minorHAnsi" w:cstheme="minorHAnsi"/>
          <w:szCs w:val="24"/>
        </w:rPr>
        <w:t>2.9., 2</w:t>
      </w:r>
      <w:r w:rsidR="00C83A3D">
        <w:rPr>
          <w:rFonts w:asciiTheme="minorHAnsi" w:eastAsia="Times New Roman" w:hAnsiTheme="minorHAnsi" w:cstheme="minorHAnsi"/>
          <w:szCs w:val="24"/>
        </w:rPr>
        <w:t>.10.</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46639FD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212AF62B" w14:textId="77777777" w:rsidR="00C83A3D" w:rsidRPr="0064223F" w:rsidRDefault="00C83A3D" w:rsidP="00C83A3D">
      <w:pPr>
        <w:rPr>
          <w:rFonts w:asciiTheme="minorHAnsi" w:eastAsia="Times New Roman" w:hAnsiTheme="minorHAnsi" w:cstheme="minorHAnsi"/>
          <w:bCs/>
          <w:color w:val="000000" w:themeColor="text1"/>
          <w:szCs w:val="24"/>
        </w:rPr>
      </w:pPr>
      <w:r w:rsidRPr="0064223F">
        <w:rPr>
          <w:rFonts w:asciiTheme="minorHAnsi" w:eastAsia="Times New Roman" w:hAnsiTheme="minorHAnsi" w:cstheme="minorHAnsi"/>
          <w:color w:val="000000" w:themeColor="text1"/>
          <w:szCs w:val="24"/>
        </w:rPr>
        <w:t>2.1. Store the devices in desiccator for 48 hours prior to use seems to reduce the probability of failure at this stage by controlling the hydrophobicity of the PDMS channels.</w:t>
      </w:r>
    </w:p>
    <w:p w14:paraId="1638EEB9" w14:textId="77777777" w:rsidR="00C83A3D" w:rsidRPr="0064223F" w:rsidRDefault="00C83A3D" w:rsidP="00947270">
      <w:pPr>
        <w:rPr>
          <w:rFonts w:asciiTheme="minorHAnsi" w:eastAsia="Times New Roman" w:hAnsiTheme="minorHAnsi" w:cstheme="minorHAnsi"/>
          <w:color w:val="000000" w:themeColor="text1"/>
          <w:szCs w:val="24"/>
        </w:rPr>
      </w:pPr>
    </w:p>
    <w:p w14:paraId="241236DA" w14:textId="755AAE3F" w:rsidR="00947270" w:rsidRPr="0064223F" w:rsidRDefault="00947270" w:rsidP="00947270">
      <w:pPr>
        <w:rPr>
          <w:rFonts w:asciiTheme="minorHAnsi" w:eastAsia="Times New Roman" w:hAnsiTheme="minorHAnsi" w:cstheme="minorHAnsi"/>
          <w:bCs/>
          <w:color w:val="000000" w:themeColor="text1"/>
          <w:szCs w:val="24"/>
        </w:rPr>
      </w:pPr>
      <w:r w:rsidRPr="0064223F">
        <w:rPr>
          <w:rFonts w:asciiTheme="minorHAnsi" w:eastAsia="Times New Roman" w:hAnsiTheme="minorHAnsi" w:cstheme="minorHAnsi"/>
          <w:color w:val="000000" w:themeColor="text1"/>
          <w:szCs w:val="24"/>
        </w:rPr>
        <w:t>2.10</w:t>
      </w:r>
      <w:r w:rsidR="00C83A3D" w:rsidRPr="0064223F">
        <w:rPr>
          <w:rFonts w:asciiTheme="minorHAnsi" w:eastAsia="Times New Roman" w:hAnsiTheme="minorHAnsi" w:cstheme="minorHAnsi"/>
          <w:color w:val="000000" w:themeColor="text1"/>
          <w:szCs w:val="24"/>
        </w:rPr>
        <w:t>.</w:t>
      </w:r>
      <w:r w:rsidRPr="0064223F">
        <w:rPr>
          <w:rFonts w:asciiTheme="minorHAnsi" w:eastAsia="Times New Roman" w:hAnsiTheme="minorHAnsi" w:cstheme="minorHAnsi"/>
          <w:color w:val="000000" w:themeColor="text1"/>
          <w:szCs w:val="24"/>
        </w:rPr>
        <w:t xml:space="preserve"> seeding and maturation of the endothelial layer into a barrier is the most difficult aspect of this procedure. To ensure success the endothelial cells are maintained at low passages and are not grown to confluence prior to use in the device. The 15</w:t>
      </w:r>
      <w:r w:rsidR="0064223F">
        <w:rPr>
          <w:rFonts w:asciiTheme="minorHAnsi" w:eastAsia="Times New Roman" w:hAnsiTheme="minorHAnsi" w:cstheme="minorHAnsi"/>
          <w:color w:val="000000" w:themeColor="text1"/>
          <w:szCs w:val="24"/>
        </w:rPr>
        <w:t>-</w:t>
      </w:r>
      <w:r w:rsidRPr="0064223F">
        <w:rPr>
          <w:rFonts w:asciiTheme="minorHAnsi" w:eastAsia="Times New Roman" w:hAnsiTheme="minorHAnsi" w:cstheme="minorHAnsi"/>
          <w:color w:val="000000" w:themeColor="text1"/>
          <w:szCs w:val="24"/>
        </w:rPr>
        <w:t xml:space="preserve">minute intervals between endothelial seedings are critical to permit the endothelial cells to flow and settle onto the membrane. </w:t>
      </w:r>
    </w:p>
    <w:p w14:paraId="578BAA54" w14:textId="77777777" w:rsidR="00947270" w:rsidRPr="00B07A3B" w:rsidRDefault="00947270" w:rsidP="009055DD">
      <w:pPr>
        <w:spacing w:before="120"/>
        <w:rPr>
          <w:rFonts w:asciiTheme="minorHAnsi" w:eastAsia="Times New Roman" w:hAnsiTheme="minorHAnsi" w:cstheme="minorHAnsi"/>
          <w:szCs w:val="24"/>
        </w:rPr>
      </w:pP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083283A0" w:rsidR="005E2B7E" w:rsidRPr="00B07A3B" w:rsidRDefault="00873D1A" w:rsidP="00C83A3D">
      <w:pPr>
        <w:pStyle w:val="Heading1"/>
        <w:rPr>
          <w:rFonts w:asciiTheme="minorHAnsi" w:hAnsiTheme="minorHAnsi" w:cstheme="minorHAnsi"/>
        </w:rPr>
      </w:pPr>
      <w:r w:rsidRPr="00B07A3B">
        <w:rPr>
          <w:rFonts w:asciiTheme="minorHAnsi" w:hAnsiTheme="minorHAnsi" w:cstheme="minorHAnsi"/>
        </w:rPr>
        <w:lastRenderedPageBreak/>
        <w:t>Results</w:t>
      </w:r>
    </w:p>
    <w:p w14:paraId="19E9C308" w14:textId="4D4A2298" w:rsidR="000F3548" w:rsidRDefault="00304363" w:rsidP="000F3548">
      <w:pPr>
        <w:numPr>
          <w:ilvl w:val="0"/>
          <w:numId w:val="2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bookmarkStart w:id="3" w:name="_Hlk38445261"/>
      <w:r w:rsidR="00D677AF">
        <w:rPr>
          <w:rFonts w:cs="Calibri"/>
          <w:b/>
          <w:color w:val="000000" w:themeColor="text1"/>
          <w:szCs w:val="24"/>
        </w:rPr>
        <w:t>Brain Metastatic Tumor Micro-Environment Analyses</w:t>
      </w:r>
    </w:p>
    <w:p w14:paraId="015A732E" w14:textId="77777777" w:rsidR="000F3548" w:rsidRPr="002C2060" w:rsidRDefault="000F3548" w:rsidP="000F3548">
      <w:pPr>
        <w:pStyle w:val="ListParagraph"/>
        <w:numPr>
          <w:ilvl w:val="1"/>
          <w:numId w:val="38"/>
        </w:numPr>
        <w:spacing w:before="240"/>
        <w:outlineLvl w:val="0"/>
        <w:rPr>
          <w:rFonts w:cs="Calibri"/>
          <w:color w:val="FF0000"/>
          <w:szCs w:val="24"/>
          <w:lang w:eastAsia="zh-TW"/>
        </w:rPr>
      </w:pPr>
      <w:r w:rsidRPr="002C2060">
        <w:rPr>
          <w:color w:val="FF0000"/>
        </w:rPr>
        <w:t xml:space="preserve">A microfluidic-BBN chip with a confluent endothelial barrier is acceptable for experimentation </w:t>
      </w:r>
      <w:r w:rsidRPr="002C2060">
        <w:rPr>
          <w:b/>
          <w:bCs/>
          <w:color w:val="FF0000"/>
        </w:rPr>
        <w:t>[1]</w:t>
      </w:r>
      <w:r w:rsidRPr="002C2060">
        <w:rPr>
          <w:color w:val="FF0000"/>
        </w:rPr>
        <w:t xml:space="preserve">, while a microfluidic-BBN chip with especially poor endothelial coverage is not </w:t>
      </w:r>
      <w:r w:rsidRPr="002C2060">
        <w:rPr>
          <w:b/>
          <w:bCs/>
          <w:color w:val="FF0000"/>
        </w:rPr>
        <w:t>[2]</w:t>
      </w:r>
      <w:r w:rsidRPr="002C2060">
        <w:rPr>
          <w:color w:val="FF0000"/>
        </w:rPr>
        <w:t>.</w:t>
      </w:r>
    </w:p>
    <w:p w14:paraId="06015EE4" w14:textId="0663135E" w:rsidR="000F3548" w:rsidRPr="007D1048" w:rsidRDefault="000F3548" w:rsidP="000F3548">
      <w:pPr>
        <w:numPr>
          <w:ilvl w:val="2"/>
          <w:numId w:val="3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Figures 3B and 3C </w:t>
      </w:r>
      <w:r w:rsidRPr="007D1048">
        <w:rPr>
          <w:rFonts w:cs="Calibri"/>
          <w:i/>
          <w:iCs/>
          <w:color w:val="4F81BD" w:themeColor="accent1"/>
          <w:szCs w:val="24"/>
          <w:lang w:eastAsia="zh-TW"/>
        </w:rPr>
        <w:t>Video Editor: please emphasize</w:t>
      </w:r>
      <w:r>
        <w:rPr>
          <w:rFonts w:cs="Calibri"/>
          <w:i/>
          <w:iCs/>
          <w:color w:val="4F81BD" w:themeColor="accent1"/>
          <w:szCs w:val="24"/>
          <w:lang w:eastAsia="zh-TW"/>
        </w:rPr>
        <w:t xml:space="preserve"> Figure 3C</w:t>
      </w:r>
    </w:p>
    <w:p w14:paraId="7DA206A0" w14:textId="096DD8D4" w:rsidR="000F3548" w:rsidRDefault="000F3548" w:rsidP="000F3548">
      <w:pPr>
        <w:numPr>
          <w:ilvl w:val="2"/>
          <w:numId w:val="3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Figures 3B and 3D </w:t>
      </w:r>
      <w:r w:rsidRPr="007D1048">
        <w:rPr>
          <w:rFonts w:cs="Calibri"/>
          <w:i/>
          <w:iCs/>
          <w:color w:val="4F81BD" w:themeColor="accent1"/>
          <w:szCs w:val="24"/>
          <w:lang w:eastAsia="zh-TW"/>
        </w:rPr>
        <w:t>Video Editor: please emphasize</w:t>
      </w:r>
      <w:r>
        <w:rPr>
          <w:rFonts w:cs="Calibri"/>
          <w:i/>
          <w:iCs/>
          <w:color w:val="4F81BD" w:themeColor="accent1"/>
          <w:szCs w:val="24"/>
          <w:lang w:eastAsia="zh-TW"/>
        </w:rPr>
        <w:t xml:space="preserve"> Figure 3D</w:t>
      </w:r>
      <w:r>
        <w:rPr>
          <w:rFonts w:cs="Calibri"/>
          <w:color w:val="000000" w:themeColor="text1"/>
          <w:szCs w:val="24"/>
          <w:lang w:eastAsia="zh-TW"/>
        </w:rPr>
        <w:t xml:space="preserve"> </w:t>
      </w:r>
    </w:p>
    <w:p w14:paraId="541516D6" w14:textId="57DF2287" w:rsidR="000F3548" w:rsidRPr="002C2060" w:rsidRDefault="000F3548" w:rsidP="002C2060">
      <w:pPr>
        <w:pStyle w:val="ListParagraph"/>
        <w:numPr>
          <w:ilvl w:val="1"/>
          <w:numId w:val="46"/>
        </w:numPr>
        <w:spacing w:before="240"/>
        <w:outlineLvl w:val="0"/>
        <w:rPr>
          <w:rFonts w:cs="Calibri"/>
          <w:color w:val="FF0000"/>
          <w:szCs w:val="24"/>
          <w:lang w:eastAsia="zh-TW"/>
        </w:rPr>
      </w:pPr>
      <w:bookmarkStart w:id="4" w:name="_Hlk38445279"/>
      <w:bookmarkEnd w:id="3"/>
      <w:r w:rsidRPr="002C2060">
        <w:rPr>
          <w:color w:val="FF0000"/>
          <w:shd w:val="clear" w:color="auto" w:fill="FFFFFF"/>
        </w:rPr>
        <w:t xml:space="preserve">In this representative analysis, </w:t>
      </w:r>
      <w:r w:rsidR="00B71CDE" w:rsidRPr="002C2060">
        <w:rPr>
          <w:color w:val="FF0000"/>
          <w:shd w:val="clear" w:color="auto" w:fill="FFFFFF"/>
        </w:rPr>
        <w:t>the</w:t>
      </w:r>
      <w:r w:rsidRPr="002C2060">
        <w:rPr>
          <w:color w:val="FF0000"/>
          <w:shd w:val="clear" w:color="auto" w:fill="FFFFFF"/>
        </w:rPr>
        <w:t xml:space="preserve"> brain-seeking cancer cell line </w:t>
      </w:r>
      <w:r w:rsidRPr="002C2060">
        <w:rPr>
          <w:b/>
          <w:bCs/>
          <w:color w:val="FF0000"/>
          <w:shd w:val="clear" w:color="auto" w:fill="FFFFFF"/>
        </w:rPr>
        <w:t>[1]</w:t>
      </w:r>
      <w:r w:rsidRPr="002C2060">
        <w:rPr>
          <w:color w:val="FF0000"/>
          <w:shd w:val="clear" w:color="auto" w:fill="FFFFFF"/>
        </w:rPr>
        <w:t xml:space="preserve"> </w:t>
      </w:r>
      <w:r w:rsidR="00B71CDE" w:rsidRPr="002C2060">
        <w:rPr>
          <w:color w:val="FF0000"/>
          <w:shd w:val="clear" w:color="auto" w:fill="FFFFFF"/>
        </w:rPr>
        <w:t xml:space="preserve">exhibits a subpopulation of cells that extravasates across the endothelial barrier and migrates deep into the brain niche space of the </w:t>
      </w:r>
      <w:r w:rsidRPr="002C2060">
        <w:rPr>
          <w:color w:val="FF0000"/>
        </w:rPr>
        <w:t xml:space="preserve">microfluidic-BBN chip </w:t>
      </w:r>
      <w:r w:rsidRPr="002C2060">
        <w:rPr>
          <w:b/>
          <w:bCs/>
          <w:color w:val="FF0000"/>
        </w:rPr>
        <w:t>[2]</w:t>
      </w:r>
      <w:r w:rsidRPr="002C2060">
        <w:rPr>
          <w:color w:val="FF0000"/>
        </w:rPr>
        <w:t>.</w:t>
      </w:r>
    </w:p>
    <w:p w14:paraId="4819E6E3" w14:textId="71FDBB27" w:rsidR="000F3548" w:rsidRDefault="000F3548" w:rsidP="002C2060">
      <w:pPr>
        <w:numPr>
          <w:ilvl w:val="2"/>
          <w:numId w:val="46"/>
        </w:numPr>
        <w:spacing w:before="240"/>
        <w:outlineLvl w:val="0"/>
        <w:rPr>
          <w:rFonts w:cs="Calibri"/>
          <w:color w:val="000000" w:themeColor="text1"/>
          <w:szCs w:val="24"/>
          <w:lang w:eastAsia="zh-TW"/>
        </w:rPr>
      </w:pPr>
      <w:r>
        <w:rPr>
          <w:rFonts w:cs="Calibri"/>
          <w:color w:val="000000" w:themeColor="text1"/>
          <w:szCs w:val="24"/>
          <w:lang w:eastAsia="zh-TW"/>
        </w:rPr>
        <w:t>LAB MEDIA: Figure 4A</w:t>
      </w:r>
    </w:p>
    <w:p w14:paraId="24BB5AEC" w14:textId="2E0100A5" w:rsidR="000F3548" w:rsidRPr="001C1782" w:rsidRDefault="000F3548" w:rsidP="002C2060">
      <w:pPr>
        <w:numPr>
          <w:ilvl w:val="2"/>
          <w:numId w:val="46"/>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4A </w:t>
      </w:r>
      <w:r w:rsidRPr="007D1048">
        <w:rPr>
          <w:rFonts w:cs="Calibri"/>
          <w:i/>
          <w:iCs/>
          <w:color w:val="4F81BD" w:themeColor="accent1"/>
          <w:szCs w:val="24"/>
          <w:lang w:eastAsia="zh-TW"/>
        </w:rPr>
        <w:t>Video Editor: please emphasize</w:t>
      </w:r>
      <w:r>
        <w:rPr>
          <w:rFonts w:cs="Calibri"/>
          <w:i/>
          <w:iCs/>
          <w:color w:val="4F81BD" w:themeColor="accent1"/>
          <w:szCs w:val="24"/>
          <w:lang w:eastAsia="zh-TW"/>
        </w:rPr>
        <w:t xml:space="preserve"> datapoints within the red boxes</w:t>
      </w:r>
    </w:p>
    <w:p w14:paraId="4CC225CE" w14:textId="70449738" w:rsidR="00B71CDE" w:rsidRPr="002C2060" w:rsidRDefault="00B71CDE" w:rsidP="002C2060">
      <w:pPr>
        <w:numPr>
          <w:ilvl w:val="1"/>
          <w:numId w:val="41"/>
        </w:numPr>
        <w:spacing w:before="240"/>
        <w:outlineLvl w:val="0"/>
        <w:rPr>
          <w:rFonts w:cs="Calibri"/>
          <w:color w:val="FF0000"/>
          <w:szCs w:val="24"/>
          <w:lang w:eastAsia="zh-TW"/>
        </w:rPr>
      </w:pPr>
      <w:r w:rsidRPr="002C2060">
        <w:rPr>
          <w:color w:val="FF0000"/>
        </w:rPr>
        <w:t xml:space="preserve">At 2 and 9 days after exposure, the parental cancer cells maintained a substantial proportion of cells on top of the barrier away from the brain niche space </w:t>
      </w:r>
      <w:r w:rsidRPr="002C2060">
        <w:rPr>
          <w:b/>
          <w:bCs/>
          <w:color w:val="FF0000"/>
        </w:rPr>
        <w:t>[1]</w:t>
      </w:r>
      <w:r w:rsidRPr="002C2060">
        <w:rPr>
          <w:color w:val="FF0000"/>
        </w:rPr>
        <w:t xml:space="preserve">, while the brain-metastatic cancer cell population maintained a proportion of cells that were greater than 100% extravasated </w:t>
      </w:r>
      <w:r w:rsidRPr="002C2060">
        <w:rPr>
          <w:b/>
          <w:bCs/>
          <w:color w:val="FF0000"/>
        </w:rPr>
        <w:t>[2]</w:t>
      </w:r>
      <w:r w:rsidRPr="002C2060">
        <w:rPr>
          <w:color w:val="FF0000"/>
        </w:rPr>
        <w:t>.</w:t>
      </w:r>
    </w:p>
    <w:p w14:paraId="4F313CA2" w14:textId="0955E1F8" w:rsidR="00B71CDE" w:rsidRDefault="00B71CDE" w:rsidP="002C2060">
      <w:pPr>
        <w:numPr>
          <w:ilvl w:val="2"/>
          <w:numId w:val="41"/>
        </w:numPr>
        <w:spacing w:before="240"/>
        <w:outlineLvl w:val="0"/>
        <w:rPr>
          <w:rFonts w:cs="Calibri"/>
          <w:color w:val="000000" w:themeColor="text1"/>
          <w:szCs w:val="24"/>
          <w:lang w:eastAsia="zh-TW"/>
        </w:rPr>
      </w:pPr>
      <w:r w:rsidRPr="002207C2">
        <w:rPr>
          <w:shd w:val="clear" w:color="auto" w:fill="FFFFFF"/>
        </w:rPr>
        <w:t xml:space="preserve">LAB MEDIA: </w:t>
      </w:r>
      <w:r>
        <w:rPr>
          <w:shd w:val="clear" w:color="auto" w:fill="FFFFFF"/>
        </w:rPr>
        <w:t xml:space="preserve">Figure 4B </w:t>
      </w:r>
      <w:r w:rsidRPr="002207C2">
        <w:rPr>
          <w:rFonts w:cs="Calibri"/>
          <w:i/>
          <w:iCs/>
          <w:color w:val="4F81BD" w:themeColor="accent1"/>
          <w:szCs w:val="24"/>
          <w:lang w:eastAsia="zh-TW"/>
        </w:rPr>
        <w:t>Video Editor: please emphasize 50% and below green portion of 2- and 9-Day data</w:t>
      </w:r>
    </w:p>
    <w:p w14:paraId="2EEFE2CD" w14:textId="09C2043F" w:rsidR="00B71CDE" w:rsidRPr="001C1782" w:rsidRDefault="00B71CDE" w:rsidP="002C2060">
      <w:pPr>
        <w:numPr>
          <w:ilvl w:val="2"/>
          <w:numId w:val="41"/>
        </w:numPr>
        <w:spacing w:before="240"/>
        <w:outlineLvl w:val="0"/>
        <w:rPr>
          <w:rFonts w:cs="Calibri"/>
          <w:color w:val="000000" w:themeColor="text1"/>
          <w:szCs w:val="24"/>
          <w:lang w:eastAsia="zh-TW"/>
        </w:rPr>
      </w:pPr>
      <w:r w:rsidRPr="002207C2">
        <w:rPr>
          <w:shd w:val="clear" w:color="auto" w:fill="FFFFFF"/>
        </w:rPr>
        <w:t xml:space="preserve">LAB MEDIA: </w:t>
      </w:r>
      <w:r>
        <w:rPr>
          <w:shd w:val="clear" w:color="auto" w:fill="FFFFFF"/>
        </w:rPr>
        <w:t xml:space="preserve">Figure 4B </w:t>
      </w:r>
      <w:r w:rsidRPr="002207C2">
        <w:rPr>
          <w:rFonts w:cs="Calibri"/>
          <w:i/>
          <w:iCs/>
          <w:color w:val="4F81BD" w:themeColor="accent1"/>
          <w:szCs w:val="24"/>
          <w:lang w:eastAsia="zh-TW"/>
        </w:rPr>
        <w:t>Video Editor: please emphasize 50% and above blue portion of 1-, 2-, and 9-Day data</w:t>
      </w:r>
    </w:p>
    <w:p w14:paraId="6E3A5213" w14:textId="606F818C" w:rsidR="00B71CDE" w:rsidRPr="002C2060" w:rsidRDefault="00B71CDE" w:rsidP="002C2060">
      <w:pPr>
        <w:spacing w:before="240"/>
        <w:outlineLvl w:val="0"/>
        <w:rPr>
          <w:rFonts w:cs="Calibri"/>
          <w:b/>
          <w:bCs/>
          <w:color w:val="000000" w:themeColor="text1"/>
          <w:szCs w:val="24"/>
          <w:lang w:eastAsia="zh-TW"/>
        </w:rPr>
      </w:pPr>
      <w:r w:rsidRPr="002C2060">
        <w:rPr>
          <w:rFonts w:cs="Calibri"/>
          <w:b/>
          <w:bCs/>
          <w:color w:val="000000" w:themeColor="text1"/>
          <w:szCs w:val="24"/>
          <w:lang w:eastAsia="zh-TW"/>
        </w:rPr>
        <w:t>Revised:</w:t>
      </w:r>
    </w:p>
    <w:p w14:paraId="6D3993C8" w14:textId="77777777" w:rsidR="00B71CDE" w:rsidRPr="002C2060" w:rsidRDefault="00B71CDE" w:rsidP="002C2060">
      <w:pPr>
        <w:numPr>
          <w:ilvl w:val="1"/>
          <w:numId w:val="43"/>
        </w:numPr>
        <w:spacing w:before="240"/>
        <w:outlineLvl w:val="0"/>
        <w:rPr>
          <w:rFonts w:cs="Calibri"/>
          <w:color w:val="FF0000"/>
          <w:szCs w:val="24"/>
          <w:lang w:eastAsia="zh-TW"/>
        </w:rPr>
      </w:pPr>
      <w:r w:rsidRPr="002C2060">
        <w:rPr>
          <w:color w:val="FF0000"/>
        </w:rPr>
        <w:t xml:space="preserve">Morphological quantification of the cancer cell shape </w:t>
      </w:r>
      <w:r w:rsidRPr="002C2060">
        <w:rPr>
          <w:b/>
          <w:bCs/>
          <w:color w:val="FF0000"/>
        </w:rPr>
        <w:t>[1]</w:t>
      </w:r>
      <w:r w:rsidRPr="002C2060">
        <w:rPr>
          <w:color w:val="FF0000"/>
        </w:rPr>
        <w:t xml:space="preserve"> indicated that parental cells demonstrated fewer spherically shaped cells day 1 post seeding </w:t>
      </w:r>
      <w:r w:rsidRPr="002C2060">
        <w:rPr>
          <w:b/>
          <w:bCs/>
          <w:color w:val="FF0000"/>
        </w:rPr>
        <w:t>[2]</w:t>
      </w:r>
      <w:r w:rsidRPr="002C2060">
        <w:rPr>
          <w:color w:val="FF0000"/>
        </w:rPr>
        <w:t xml:space="preserve">, while after 2 and 9 days of interaction, both cancer cell lines trended toward decreasing their sphericity </w:t>
      </w:r>
      <w:r w:rsidRPr="002C2060">
        <w:rPr>
          <w:b/>
          <w:bCs/>
          <w:color w:val="FF0000"/>
        </w:rPr>
        <w:t>[3]</w:t>
      </w:r>
      <w:r w:rsidRPr="002C2060">
        <w:rPr>
          <w:color w:val="FF0000"/>
        </w:rPr>
        <w:t>.</w:t>
      </w:r>
    </w:p>
    <w:p w14:paraId="54E74D33" w14:textId="685928CD" w:rsidR="00B71CDE" w:rsidRDefault="00B71CDE" w:rsidP="002C2060">
      <w:pPr>
        <w:numPr>
          <w:ilvl w:val="2"/>
          <w:numId w:val="43"/>
        </w:numPr>
        <w:spacing w:before="240"/>
        <w:outlineLvl w:val="0"/>
        <w:rPr>
          <w:rFonts w:cs="Calibri"/>
          <w:color w:val="000000" w:themeColor="text1"/>
          <w:szCs w:val="24"/>
          <w:lang w:eastAsia="zh-TW"/>
        </w:rPr>
      </w:pPr>
      <w:r>
        <w:t>LAB MEDIA: Figure 4C and 4D</w:t>
      </w:r>
    </w:p>
    <w:p w14:paraId="48898CF2" w14:textId="1F41E5B8" w:rsidR="00B71CDE" w:rsidRDefault="00B71CDE" w:rsidP="002C2060">
      <w:pPr>
        <w:numPr>
          <w:ilvl w:val="2"/>
          <w:numId w:val="43"/>
        </w:numPr>
        <w:spacing w:before="240"/>
        <w:outlineLvl w:val="0"/>
        <w:rPr>
          <w:rFonts w:cs="Calibri"/>
          <w:color w:val="000000" w:themeColor="text1"/>
          <w:szCs w:val="24"/>
          <w:lang w:eastAsia="zh-TW"/>
        </w:rPr>
      </w:pPr>
      <w:r>
        <w:t xml:space="preserve">LAB MEDIA: Figure 4C and 4D </w:t>
      </w:r>
      <w:r w:rsidRPr="00203FA3">
        <w:rPr>
          <w:rFonts w:cs="Calibri"/>
          <w:i/>
          <w:iCs/>
          <w:color w:val="4F81BD" w:themeColor="accent1"/>
          <w:szCs w:val="24"/>
          <w:lang w:eastAsia="zh-TW"/>
        </w:rPr>
        <w:t>Video Editor: please emphasize 1-Day data</w:t>
      </w:r>
    </w:p>
    <w:p w14:paraId="5FF0FD93" w14:textId="79B43CA6" w:rsidR="00B71CDE" w:rsidRPr="001C1782" w:rsidRDefault="00B71CDE" w:rsidP="002C2060">
      <w:pPr>
        <w:numPr>
          <w:ilvl w:val="2"/>
          <w:numId w:val="43"/>
        </w:numPr>
        <w:spacing w:before="240"/>
        <w:outlineLvl w:val="0"/>
        <w:rPr>
          <w:rFonts w:cs="Calibri"/>
          <w:color w:val="000000" w:themeColor="text1"/>
          <w:szCs w:val="24"/>
          <w:lang w:eastAsia="zh-TW"/>
        </w:rPr>
      </w:pPr>
      <w:r>
        <w:t xml:space="preserve">LAB MEDIA: Figure 4C and 4D </w:t>
      </w:r>
      <w:r w:rsidRPr="00203FA3">
        <w:rPr>
          <w:rFonts w:cs="Calibri"/>
          <w:i/>
          <w:iCs/>
          <w:color w:val="4F81BD" w:themeColor="accent1"/>
          <w:szCs w:val="24"/>
          <w:lang w:eastAsia="zh-TW"/>
        </w:rPr>
        <w:t>Video Editor: please emphasize 2- and 9-Day data</w:t>
      </w:r>
    </w:p>
    <w:p w14:paraId="57DABA76" w14:textId="77777777" w:rsidR="004148DA" w:rsidRDefault="004148DA" w:rsidP="002C2060"/>
    <w:p w14:paraId="734E04C8" w14:textId="76E75E83" w:rsidR="007D1048" w:rsidRDefault="007D1048" w:rsidP="002C2060">
      <w:pPr>
        <w:pStyle w:val="ListParagraph"/>
        <w:numPr>
          <w:ilvl w:val="1"/>
          <w:numId w:val="43"/>
        </w:numPr>
      </w:pPr>
      <w:r w:rsidRPr="00E65B73">
        <w:t xml:space="preserve">In addition, </w:t>
      </w:r>
      <w:r w:rsidR="004148DA">
        <w:t xml:space="preserve">the </w:t>
      </w:r>
      <w:r w:rsidRPr="00E65B73">
        <w:t xml:space="preserve">cancer cell subpopulations that extravasated into the astrocytic niche </w:t>
      </w:r>
      <w:r w:rsidR="004148DA">
        <w:rPr>
          <w:b/>
          <w:bCs/>
        </w:rPr>
        <w:t xml:space="preserve">[1] </w:t>
      </w:r>
      <w:r w:rsidRPr="00E65B73">
        <w:t xml:space="preserve">were smaller in size </w:t>
      </w:r>
      <w:r w:rsidR="004148DA">
        <w:rPr>
          <w:b/>
          <w:bCs/>
        </w:rPr>
        <w:t xml:space="preserve">[2] </w:t>
      </w:r>
      <w:r w:rsidRPr="00E65B73">
        <w:t xml:space="preserve">compared to the cancer cells that remained in interaction with the endothelial barrier </w:t>
      </w:r>
      <w:r w:rsidR="00203FA3">
        <w:t>without</w:t>
      </w:r>
      <w:r w:rsidRPr="00E65B73">
        <w:t xml:space="preserve"> extravasat</w:t>
      </w:r>
      <w:r w:rsidR="00203FA3">
        <w:t>ing</w:t>
      </w:r>
      <w:r w:rsidRPr="00E65B73">
        <w:t xml:space="preserve"> </w:t>
      </w:r>
      <w:r w:rsidR="00203FA3">
        <w:t>into</w:t>
      </w:r>
      <w:r w:rsidRPr="00E65B73">
        <w:t xml:space="preserve"> the brain</w:t>
      </w:r>
      <w:r w:rsidR="004148DA">
        <w:t xml:space="preserve"> </w:t>
      </w:r>
      <w:r w:rsidR="004148DA">
        <w:rPr>
          <w:b/>
          <w:bCs/>
        </w:rPr>
        <w:t>[3]</w:t>
      </w:r>
      <w:r w:rsidRPr="00E65B73">
        <w:t>.</w:t>
      </w:r>
    </w:p>
    <w:p w14:paraId="6E8D2018" w14:textId="77777777" w:rsidR="004148DA" w:rsidRDefault="004148DA" w:rsidP="004148DA">
      <w:pPr>
        <w:pStyle w:val="ListParagraph"/>
        <w:ind w:left="907"/>
      </w:pPr>
    </w:p>
    <w:p w14:paraId="7F944A4B" w14:textId="77777777" w:rsidR="004148DA" w:rsidRDefault="004148DA" w:rsidP="002C2060">
      <w:pPr>
        <w:pStyle w:val="ListParagraph"/>
        <w:numPr>
          <w:ilvl w:val="2"/>
          <w:numId w:val="43"/>
        </w:numPr>
      </w:pPr>
      <w:r>
        <w:t>LAB MEDIA: Figures 4E and 4F</w:t>
      </w:r>
    </w:p>
    <w:p w14:paraId="173E48BA" w14:textId="77777777" w:rsidR="004148DA" w:rsidRPr="004148DA" w:rsidRDefault="004148DA" w:rsidP="002C2060">
      <w:pPr>
        <w:pStyle w:val="ListParagraph"/>
        <w:numPr>
          <w:ilvl w:val="2"/>
          <w:numId w:val="43"/>
        </w:numPr>
      </w:pPr>
      <w:r>
        <w:t xml:space="preserve">LAB MEDIA: Figures 4E and 4F </w:t>
      </w:r>
      <w:r w:rsidRPr="002207C2">
        <w:rPr>
          <w:rFonts w:cs="Calibri"/>
          <w:i/>
          <w:iCs/>
          <w:color w:val="4F81BD" w:themeColor="accent1"/>
          <w:szCs w:val="24"/>
          <w:lang w:eastAsia="zh-TW"/>
        </w:rPr>
        <w:t>Video Editor: please emphasize</w:t>
      </w:r>
      <w:r>
        <w:rPr>
          <w:rFonts w:cs="Calibri"/>
          <w:i/>
          <w:iCs/>
          <w:color w:val="4F81BD" w:themeColor="accent1"/>
          <w:szCs w:val="24"/>
          <w:lang w:eastAsia="zh-TW"/>
        </w:rPr>
        <w:t xml:space="preserve"> yellow data boxes</w:t>
      </w:r>
    </w:p>
    <w:p w14:paraId="30CED9D0" w14:textId="147027F2" w:rsidR="004148DA" w:rsidRDefault="004148DA" w:rsidP="00B71CDE">
      <w:pPr>
        <w:pStyle w:val="ListParagraph"/>
        <w:numPr>
          <w:ilvl w:val="2"/>
          <w:numId w:val="43"/>
        </w:numPr>
      </w:pPr>
      <w:r>
        <w:t xml:space="preserve">LAB MEDIA: Figures 4E and 4F </w:t>
      </w:r>
      <w:r w:rsidRPr="002207C2">
        <w:rPr>
          <w:rFonts w:cs="Calibri"/>
          <w:i/>
          <w:iCs/>
          <w:color w:val="4F81BD" w:themeColor="accent1"/>
          <w:szCs w:val="24"/>
          <w:lang w:eastAsia="zh-TW"/>
        </w:rPr>
        <w:t>Video Editor: please emphasize</w:t>
      </w:r>
      <w:r>
        <w:rPr>
          <w:rFonts w:cs="Calibri"/>
          <w:i/>
          <w:iCs/>
          <w:color w:val="4F81BD" w:themeColor="accent1"/>
          <w:szCs w:val="24"/>
          <w:lang w:eastAsia="zh-TW"/>
        </w:rPr>
        <w:t xml:space="preserve"> grey data boxes</w:t>
      </w:r>
      <w:r>
        <w:t xml:space="preserve"> </w:t>
      </w:r>
    </w:p>
    <w:p w14:paraId="5F33F3C3" w14:textId="77777777" w:rsidR="000E0CED" w:rsidRDefault="000E0CED" w:rsidP="000E0CED"/>
    <w:bookmarkEnd w:id="4"/>
    <w:p w14:paraId="089C2645" w14:textId="068D4B4D" w:rsidR="00127128" w:rsidRDefault="00127128" w:rsidP="000E0CED">
      <w:pPr>
        <w:rPr>
          <w:rFonts w:asciiTheme="minorHAnsi" w:hAnsiTheme="minorHAnsi" w:cstheme="minorHAnsi"/>
        </w:rPr>
      </w:pPr>
    </w:p>
    <w:p w14:paraId="4BE6C30B" w14:textId="1280F5B4" w:rsidR="000E0CED" w:rsidRPr="002C2060" w:rsidRDefault="000E0CED" w:rsidP="002C2060">
      <w:pPr>
        <w:pStyle w:val="ListParagraph"/>
        <w:numPr>
          <w:ilvl w:val="1"/>
          <w:numId w:val="45"/>
        </w:numPr>
        <w:rPr>
          <w:color w:val="FF0000"/>
        </w:rPr>
      </w:pPr>
      <w:r w:rsidRPr="002C2060">
        <w:rPr>
          <w:color w:val="FF0000"/>
        </w:rPr>
        <w:t xml:space="preserve">Brain-seeking cancer cell </w:t>
      </w:r>
      <w:r w:rsidR="00F45E5E" w:rsidRPr="002C2060">
        <w:rPr>
          <w:color w:val="FF0000"/>
        </w:rPr>
        <w:t xml:space="preserve">lines and Patient-Derived Xenografts (P-D-X’s) </w:t>
      </w:r>
      <w:r w:rsidRPr="002C2060">
        <w:rPr>
          <w:b/>
          <w:bCs/>
          <w:color w:val="FF0000"/>
        </w:rPr>
        <w:t>[1]</w:t>
      </w:r>
      <w:r w:rsidRPr="002C2060">
        <w:rPr>
          <w:color w:val="FF0000"/>
        </w:rPr>
        <w:t xml:space="preserve"> exhibit a phenotypic pattern in the microfluidic-BBN chip</w:t>
      </w:r>
      <w:r w:rsidR="00F45E5E" w:rsidRPr="002C2060">
        <w:rPr>
          <w:color w:val="FF0000"/>
        </w:rPr>
        <w:t xml:space="preserve"> that</w:t>
      </w:r>
      <w:r w:rsidRPr="002C2060">
        <w:rPr>
          <w:color w:val="FF0000"/>
        </w:rPr>
        <w:t xml:space="preserve"> could be exploited to differentiate between the brain-metastatic</w:t>
      </w:r>
      <w:r w:rsidRPr="002C2060">
        <w:rPr>
          <w:b/>
          <w:bCs/>
          <w:color w:val="FF0000"/>
        </w:rPr>
        <w:t xml:space="preserve"> </w:t>
      </w:r>
      <w:r w:rsidRPr="002C2060">
        <w:rPr>
          <w:color w:val="FF0000"/>
        </w:rPr>
        <w:t>and non-brain metastatic cancer cells by machine learning</w:t>
      </w:r>
      <w:r w:rsidR="00F45E5E" w:rsidRPr="002C2060">
        <w:rPr>
          <w:color w:val="FF0000"/>
        </w:rPr>
        <w:t xml:space="preserve"> </w:t>
      </w:r>
      <w:r w:rsidRPr="002C2060">
        <w:rPr>
          <w:b/>
          <w:bCs/>
          <w:color w:val="FF0000"/>
        </w:rPr>
        <w:t>[2]</w:t>
      </w:r>
      <w:r w:rsidRPr="002C2060">
        <w:rPr>
          <w:color w:val="FF0000"/>
        </w:rPr>
        <w:t xml:space="preserve">. </w:t>
      </w:r>
    </w:p>
    <w:p w14:paraId="6ED54E97" w14:textId="77777777" w:rsidR="000E0CED" w:rsidRDefault="000E0CED" w:rsidP="000E0CED">
      <w:pPr>
        <w:pStyle w:val="ListParagraph"/>
        <w:ind w:left="907"/>
      </w:pPr>
    </w:p>
    <w:p w14:paraId="0834EFA5" w14:textId="77777777" w:rsidR="000E0CED" w:rsidRDefault="000E0CED" w:rsidP="002C2060">
      <w:pPr>
        <w:pStyle w:val="ListParagraph"/>
        <w:numPr>
          <w:ilvl w:val="2"/>
          <w:numId w:val="45"/>
        </w:numPr>
      </w:pPr>
      <w:r>
        <w:t>LAB MEDIA: Figures 5B and 5C</w:t>
      </w:r>
    </w:p>
    <w:p w14:paraId="71DA38EC" w14:textId="77777777" w:rsidR="000E0CED" w:rsidRDefault="000E0CED" w:rsidP="002C2060">
      <w:pPr>
        <w:pStyle w:val="ListParagraph"/>
        <w:numPr>
          <w:ilvl w:val="2"/>
          <w:numId w:val="45"/>
        </w:numPr>
      </w:pPr>
      <w:r>
        <w:t>LAB MEDIA: Figures 5B and 5C</w:t>
      </w:r>
      <w:r w:rsidRPr="00F810B3">
        <w:rPr>
          <w:rFonts w:cs="Calibri"/>
          <w:i/>
          <w:iCs/>
          <w:color w:val="4F81BD" w:themeColor="accent1"/>
          <w:szCs w:val="24"/>
          <w:lang w:eastAsia="zh-TW"/>
        </w:rPr>
        <w:t xml:space="preserve"> </w:t>
      </w:r>
      <w:r w:rsidRPr="002207C2">
        <w:rPr>
          <w:rFonts w:cs="Calibri"/>
          <w:i/>
          <w:iCs/>
          <w:color w:val="4F81BD" w:themeColor="accent1"/>
          <w:szCs w:val="24"/>
          <w:lang w:eastAsia="zh-TW"/>
        </w:rPr>
        <w:t xml:space="preserve">Video Editor: please </w:t>
      </w:r>
      <w:r>
        <w:rPr>
          <w:rFonts w:cs="Calibri"/>
          <w:i/>
          <w:iCs/>
          <w:color w:val="4F81BD" w:themeColor="accent1"/>
          <w:szCs w:val="24"/>
          <w:lang w:eastAsia="zh-TW"/>
        </w:rPr>
        <w:t>emphasize colored data lines in both graphs</w:t>
      </w: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Pr="008F5D84" w:rsidRDefault="00167E30" w:rsidP="002C2060">
      <w:pPr>
        <w:pStyle w:val="ListParagraph"/>
        <w:numPr>
          <w:ilvl w:val="0"/>
          <w:numId w:val="45"/>
        </w:numPr>
        <w:rPr>
          <w:rFonts w:asciiTheme="minorHAnsi" w:eastAsia="Times New Roman" w:hAnsiTheme="minorHAnsi" w:cstheme="minorHAnsi"/>
          <w:sz w:val="52"/>
          <w:szCs w:val="24"/>
        </w:rPr>
      </w:pPr>
      <w:r w:rsidRPr="008F5D84">
        <w:rPr>
          <w:rFonts w:asciiTheme="minorHAnsi" w:hAnsiTheme="minorHAnsi" w:cstheme="minorHAnsi"/>
        </w:rPr>
        <w:br w:type="page"/>
      </w:r>
    </w:p>
    <w:p w14:paraId="23F644B0" w14:textId="234F0B76" w:rsidR="00473E1C" w:rsidRPr="00B07A3B" w:rsidRDefault="00473E1C" w:rsidP="008F5D84">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2C2060">
      <w:pPr>
        <w:pStyle w:val="ListParagraph"/>
        <w:numPr>
          <w:ilvl w:val="0"/>
          <w:numId w:val="45"/>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bookmarkEnd w:id="5"/>
    <w:p w14:paraId="0AE078B2" w14:textId="77777777" w:rsidR="008F5D84" w:rsidRPr="008F5D84" w:rsidRDefault="008F5D84" w:rsidP="008F5D84">
      <w:pPr>
        <w:pStyle w:val="ListParagraph"/>
        <w:spacing w:before="240"/>
        <w:ind w:left="907"/>
        <w:outlineLvl w:val="0"/>
        <w:rPr>
          <w:rStyle w:val="AuthorName"/>
          <w:rFonts w:asciiTheme="minorHAnsi" w:eastAsia="Times" w:hAnsiTheme="minorHAnsi" w:cstheme="minorHAnsi"/>
          <w:b w:val="0"/>
          <w:u w:val="none"/>
        </w:rPr>
      </w:pPr>
    </w:p>
    <w:p w14:paraId="3DE80F9F" w14:textId="3FBD8DA7" w:rsidR="00B07A3B" w:rsidRPr="007227C7" w:rsidRDefault="00091059" w:rsidP="002C2060">
      <w:pPr>
        <w:pStyle w:val="ListParagraph"/>
        <w:numPr>
          <w:ilvl w:val="1"/>
          <w:numId w:val="47"/>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Trisha M. Westerhof</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BB4836">
        <w:rPr>
          <w:rFonts w:eastAsia="Times New Roman" w:cstheme="minorHAnsi"/>
        </w:rPr>
        <w:t>Cell s</w:t>
      </w:r>
      <w:r w:rsidR="00BB4836">
        <w:rPr>
          <w:rFonts w:cstheme="minorHAnsi"/>
        </w:rPr>
        <w:t xml:space="preserve">election is important. Endothelial cells with a low or high passage number exhibit variable barrier behaviors. In addition, cancer cells and their fluorescence expression may change over time </w:t>
      </w:r>
      <w:r w:rsidR="007227C7">
        <w:rPr>
          <w:rFonts w:asciiTheme="minorHAnsi" w:hAnsiTheme="minorHAnsi" w:cstheme="minorHAnsi"/>
          <w:b/>
          <w:bCs/>
        </w:rPr>
        <w:t>[</w:t>
      </w:r>
      <w:r w:rsidR="00E46816">
        <w:rPr>
          <w:rFonts w:asciiTheme="minorHAnsi" w:hAnsiTheme="minorHAnsi" w:cstheme="minorHAnsi"/>
          <w:b/>
          <w:bCs/>
        </w:rPr>
        <w:t>1</w:t>
      </w:r>
      <w:r w:rsidR="007227C7">
        <w:rPr>
          <w:rFonts w:asciiTheme="minorHAnsi" w:hAnsiTheme="minorHAnsi" w:cstheme="minorHAnsi"/>
          <w:b/>
          <w:bCs/>
        </w:rPr>
        <w:t>]</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5DF7CB95" w:rsidR="007227C7" w:rsidRPr="007227C7" w:rsidRDefault="007227C7" w:rsidP="002C2060">
      <w:pPr>
        <w:pStyle w:val="ListParagraph"/>
        <w:numPr>
          <w:ilvl w:val="2"/>
          <w:numId w:val="47"/>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51762D">
        <w:rPr>
          <w:rFonts w:asciiTheme="minorHAnsi" w:hAnsiTheme="minorHAnsi" w:cstheme="minorHAnsi"/>
        </w:rPr>
        <w:t>3.1</w:t>
      </w:r>
      <w:r w:rsidR="00E46816">
        <w:rPr>
          <w:rFonts w:asciiTheme="minorHAnsi" w:hAnsiTheme="minorHAnsi" w:cstheme="minorHAnsi"/>
        </w:rPr>
        <w:t>.</w:t>
      </w:r>
      <w:r w:rsidRPr="00CA23CF">
        <w:rPr>
          <w:rFonts w:asciiTheme="minorHAnsi" w:eastAsia="Times New Roman" w:hAnsiTheme="minorHAnsi" w:cstheme="minorHAnsi"/>
          <w:szCs w:val="24"/>
        </w:rPr>
        <w:t xml:space="preserve">) </w:t>
      </w:r>
    </w:p>
    <w:p w14:paraId="1B4850D2" w14:textId="77777777" w:rsidR="008F5D84" w:rsidRPr="008F5D84" w:rsidRDefault="008F5D84" w:rsidP="008F5D84">
      <w:pPr>
        <w:pStyle w:val="ListParagraph"/>
        <w:spacing w:before="240"/>
        <w:ind w:left="907"/>
        <w:outlineLvl w:val="0"/>
        <w:rPr>
          <w:rFonts w:asciiTheme="minorHAnsi" w:eastAsia="Times New Roman" w:hAnsiTheme="minorHAnsi" w:cstheme="minorHAnsi"/>
          <w:szCs w:val="24"/>
        </w:rPr>
      </w:pPr>
    </w:p>
    <w:p w14:paraId="23F4777F" w14:textId="258460EE" w:rsidR="00B07A3B" w:rsidRPr="008F5D84" w:rsidRDefault="00091059" w:rsidP="002C2060">
      <w:pPr>
        <w:pStyle w:val="ListParagraph"/>
        <w:numPr>
          <w:ilvl w:val="1"/>
          <w:numId w:val="47"/>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 Ryan Oliver</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After this procedure</w:t>
      </w:r>
      <w:r w:rsidR="00E46816">
        <w:rPr>
          <w:rFonts w:asciiTheme="minorHAnsi" w:hAnsiTheme="minorHAnsi" w:cstheme="minorHAnsi"/>
        </w:rPr>
        <w:t>,</w:t>
      </w:r>
      <w:r>
        <w:rPr>
          <w:rFonts w:asciiTheme="minorHAnsi" w:hAnsiTheme="minorHAnsi" w:cstheme="minorHAnsi"/>
        </w:rPr>
        <w:t xml:space="preserve"> researchers</w:t>
      </w:r>
      <w:r w:rsidR="008F70CE">
        <w:rPr>
          <w:rFonts w:asciiTheme="minorHAnsi" w:hAnsiTheme="minorHAnsi" w:cstheme="minorHAnsi"/>
        </w:rPr>
        <w:t xml:space="preserve"> may employ molecular profiling of the secretome and</w:t>
      </w:r>
      <w:r w:rsidR="00E46816">
        <w:rPr>
          <w:rFonts w:asciiTheme="minorHAnsi" w:hAnsiTheme="minorHAnsi" w:cstheme="minorHAnsi"/>
        </w:rPr>
        <w:t xml:space="preserve"> the</w:t>
      </w:r>
      <w:r w:rsidR="008F70CE">
        <w:rPr>
          <w:rFonts w:asciiTheme="minorHAnsi" w:hAnsiTheme="minorHAnsi" w:cstheme="minorHAnsi"/>
        </w:rPr>
        <w:t xml:space="preserve"> cells within the device</w:t>
      </w:r>
      <w:r w:rsidR="00E46816">
        <w:rPr>
          <w:rFonts w:asciiTheme="minorHAnsi" w:hAnsiTheme="minorHAnsi" w:cstheme="minorHAnsi"/>
        </w:rPr>
        <w:t xml:space="preserve"> to</w:t>
      </w:r>
      <w:r w:rsidR="008F70CE">
        <w:rPr>
          <w:rFonts w:asciiTheme="minorHAnsi" w:hAnsiTheme="minorHAnsi" w:cstheme="minorHAnsi"/>
        </w:rPr>
        <w:t xml:space="preserve"> </w:t>
      </w:r>
      <w:r w:rsidR="00E46816">
        <w:rPr>
          <w:rFonts w:asciiTheme="minorHAnsi" w:hAnsiTheme="minorHAnsi" w:cstheme="minorHAnsi"/>
        </w:rPr>
        <w:t>answer</w:t>
      </w:r>
      <w:r w:rsidR="00823C7D">
        <w:rPr>
          <w:rFonts w:asciiTheme="minorHAnsi" w:hAnsiTheme="minorHAnsi" w:cstheme="minorHAnsi"/>
        </w:rPr>
        <w:t xml:space="preserve"> </w:t>
      </w:r>
      <w:r w:rsidR="00E46816">
        <w:rPr>
          <w:rFonts w:asciiTheme="minorHAnsi" w:hAnsiTheme="minorHAnsi" w:cstheme="minorHAnsi"/>
        </w:rPr>
        <w:t xml:space="preserve">questions about the roles of specific </w:t>
      </w:r>
      <w:r w:rsidR="00823C7D">
        <w:rPr>
          <w:rFonts w:asciiTheme="minorHAnsi" w:hAnsiTheme="minorHAnsi" w:cstheme="minorHAnsi"/>
        </w:rPr>
        <w:t>molecular mechanis</w:t>
      </w:r>
      <w:r w:rsidR="00E46816">
        <w:rPr>
          <w:rFonts w:asciiTheme="minorHAnsi" w:hAnsiTheme="minorHAnsi" w:cstheme="minorHAnsi"/>
        </w:rPr>
        <w:t>ms</w:t>
      </w:r>
      <w:r w:rsidR="00823C7D">
        <w:rPr>
          <w:rFonts w:asciiTheme="minorHAnsi" w:hAnsiTheme="minorHAnsi" w:cstheme="minorHAnsi"/>
        </w:rPr>
        <w:t xml:space="preserve"> during metastasis </w:t>
      </w:r>
      <w:r w:rsidR="007227C7" w:rsidRPr="008F5D84">
        <w:rPr>
          <w:rFonts w:asciiTheme="minorHAnsi" w:hAnsiTheme="minorHAnsi" w:cstheme="minorHAnsi"/>
          <w:b/>
          <w:bCs/>
        </w:rPr>
        <w:t>[</w:t>
      </w:r>
      <w:r w:rsidR="00E46816">
        <w:rPr>
          <w:rFonts w:asciiTheme="minorHAnsi" w:hAnsiTheme="minorHAnsi" w:cstheme="minorHAnsi"/>
          <w:b/>
          <w:bCs/>
        </w:rPr>
        <w:t>1</w:t>
      </w:r>
      <w:r w:rsidR="007227C7" w:rsidRPr="008F5D84">
        <w:rPr>
          <w:rFonts w:asciiTheme="minorHAnsi" w:hAnsiTheme="minorHAnsi" w:cstheme="minorHAnsi"/>
          <w:b/>
          <w:bCs/>
        </w:rPr>
        <w:t>]</w:t>
      </w:r>
      <w:r w:rsidR="007227C7" w:rsidRPr="008F5D84">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22E142A1" w:rsidR="007227C7" w:rsidRPr="007227C7" w:rsidRDefault="007227C7" w:rsidP="002C2060">
      <w:pPr>
        <w:pStyle w:val="ListParagraph"/>
        <w:numPr>
          <w:ilvl w:val="2"/>
          <w:numId w:val="47"/>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5F1476" w:rsidRPr="005F1476">
        <w:rPr>
          <w:rFonts w:cs="Calibri"/>
          <w:bCs/>
          <w:i/>
          <w:iCs/>
          <w:color w:val="4F81BD" w:themeColor="accent1"/>
          <w:szCs w:val="24"/>
        </w:rPr>
        <w:t>Videographer: Can cut for time</w:t>
      </w:r>
      <w:r w:rsidRPr="00CA23CF">
        <w:rPr>
          <w:rFonts w:asciiTheme="minorHAnsi" w:eastAsia="Times New Roman" w:hAnsiTheme="minorHAnsi" w:cstheme="minorHAnsi"/>
          <w:szCs w:val="24"/>
        </w:rPr>
        <w:t xml:space="preserve"> </w:t>
      </w:r>
    </w:p>
    <w:p w14:paraId="0B7F3110" w14:textId="77777777" w:rsidR="008F5D84" w:rsidRPr="008F5D84" w:rsidRDefault="008F5D84" w:rsidP="008F5D84">
      <w:pPr>
        <w:pStyle w:val="ListParagraph"/>
        <w:spacing w:before="240"/>
        <w:ind w:left="907"/>
        <w:outlineLvl w:val="0"/>
        <w:rPr>
          <w:rFonts w:asciiTheme="minorHAnsi" w:eastAsia="Times New Roman" w:hAnsiTheme="minorHAnsi" w:cstheme="minorHAnsi"/>
          <w:szCs w:val="24"/>
        </w:rPr>
      </w:pPr>
    </w:p>
    <w:p w14:paraId="62235ECE" w14:textId="69C76AFC" w:rsidR="00B07A3B" w:rsidRPr="00B324D0" w:rsidRDefault="00091059" w:rsidP="002C2060">
      <w:pPr>
        <w:pStyle w:val="ListParagraph"/>
        <w:numPr>
          <w:ilvl w:val="1"/>
          <w:numId w:val="47"/>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Sofia D. Merajver</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8F70CE">
        <w:rPr>
          <w:rFonts w:asciiTheme="minorHAnsi" w:hAnsiTheme="minorHAnsi" w:cstheme="minorHAnsi"/>
        </w:rPr>
        <w:t>This technique enable</w:t>
      </w:r>
      <w:r w:rsidR="00823C7D">
        <w:rPr>
          <w:rFonts w:asciiTheme="minorHAnsi" w:hAnsiTheme="minorHAnsi" w:cstheme="minorHAnsi"/>
        </w:rPr>
        <w:t>s</w:t>
      </w:r>
      <w:r w:rsidR="008F70CE">
        <w:rPr>
          <w:rFonts w:asciiTheme="minorHAnsi" w:hAnsiTheme="minorHAnsi" w:cstheme="minorHAnsi"/>
        </w:rPr>
        <w:t xml:space="preserve"> </w:t>
      </w:r>
      <w:r w:rsidR="00823C7D">
        <w:rPr>
          <w:rFonts w:asciiTheme="minorHAnsi" w:hAnsiTheme="minorHAnsi" w:cstheme="minorHAnsi"/>
        </w:rPr>
        <w:t>the</w:t>
      </w:r>
      <w:r w:rsidR="008F70CE">
        <w:rPr>
          <w:rFonts w:asciiTheme="minorHAnsi" w:hAnsiTheme="minorHAnsi" w:cstheme="minorHAnsi"/>
        </w:rPr>
        <w:t xml:space="preserve"> explor</w:t>
      </w:r>
      <w:r w:rsidR="00823C7D">
        <w:rPr>
          <w:rFonts w:asciiTheme="minorHAnsi" w:hAnsiTheme="minorHAnsi" w:cstheme="minorHAnsi"/>
        </w:rPr>
        <w:t>ation of</w:t>
      </w:r>
      <w:r w:rsidR="008F70CE">
        <w:rPr>
          <w:rFonts w:asciiTheme="minorHAnsi" w:hAnsiTheme="minorHAnsi" w:cstheme="minorHAnsi"/>
        </w:rPr>
        <w:t xml:space="preserve"> complex interactions between cancer cells and their micro-environment</w:t>
      </w:r>
      <w:r w:rsidR="00E46816">
        <w:rPr>
          <w:rFonts w:asciiTheme="minorHAnsi" w:hAnsiTheme="minorHAnsi" w:cstheme="minorHAnsi"/>
        </w:rPr>
        <w:t>s</w:t>
      </w:r>
      <w:r w:rsidR="008F70CE">
        <w:rPr>
          <w:rFonts w:asciiTheme="minorHAnsi" w:hAnsiTheme="minorHAnsi" w:cstheme="minorHAnsi"/>
        </w:rPr>
        <w:t xml:space="preserve"> by combining </w:t>
      </w:r>
      <w:r w:rsidR="00E46816">
        <w:rPr>
          <w:rFonts w:asciiTheme="minorHAnsi" w:hAnsiTheme="minorHAnsi" w:cstheme="minorHAnsi"/>
        </w:rPr>
        <w:t>an</w:t>
      </w:r>
      <w:r w:rsidR="008F70CE">
        <w:rPr>
          <w:rFonts w:asciiTheme="minorHAnsi" w:hAnsiTheme="minorHAnsi" w:cstheme="minorHAnsi"/>
        </w:rPr>
        <w:t xml:space="preserve"> engineered micro-environment with</w:t>
      </w:r>
      <w:r w:rsidR="00E46816">
        <w:rPr>
          <w:rFonts w:asciiTheme="minorHAnsi" w:hAnsiTheme="minorHAnsi" w:cstheme="minorHAnsi"/>
        </w:rPr>
        <w:t xml:space="preserve"> the</w:t>
      </w:r>
      <w:r w:rsidR="008F70CE">
        <w:rPr>
          <w:rFonts w:asciiTheme="minorHAnsi" w:hAnsiTheme="minorHAnsi" w:cstheme="minorHAnsi"/>
        </w:rPr>
        <w:t xml:space="preserve"> quantitative imaging of niche components</w:t>
      </w:r>
      <w:r w:rsidR="00823C7D">
        <w:rPr>
          <w:rFonts w:asciiTheme="minorHAnsi" w:hAnsiTheme="minorHAnsi" w:cstheme="minorHAnsi"/>
        </w:rPr>
        <w:t xml:space="preserve"> over time</w:t>
      </w:r>
      <w:r w:rsidR="000519FB">
        <w:rPr>
          <w:rFonts w:asciiTheme="minorHAnsi" w:hAnsiTheme="minorHAnsi" w:cstheme="minorHAnsi"/>
        </w:rPr>
        <w:t xml:space="preserve"> </w:t>
      </w:r>
      <w:r w:rsidR="000519FB">
        <w:rPr>
          <w:rFonts w:asciiTheme="minorHAnsi" w:hAnsiTheme="minorHAnsi" w:cstheme="minorHAnsi"/>
          <w:b/>
          <w:bCs/>
        </w:rPr>
        <w:t>[</w:t>
      </w:r>
      <w:r w:rsidR="00E46816">
        <w:rPr>
          <w:rFonts w:asciiTheme="minorHAnsi" w:hAnsiTheme="minorHAnsi" w:cstheme="minorHAnsi"/>
          <w:b/>
          <w:bCs/>
        </w:rPr>
        <w:t>1</w:t>
      </w:r>
      <w:r w:rsidR="000519FB">
        <w:rPr>
          <w:rFonts w:asciiTheme="minorHAnsi" w:hAnsiTheme="minorHAnsi" w:cstheme="minorHAnsi"/>
          <w:b/>
          <w:bCs/>
        </w:rPr>
        <w:t>]</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2C826ECC" w:rsidR="00B324D0" w:rsidRPr="007227C7" w:rsidRDefault="00B324D0" w:rsidP="002C2060">
      <w:pPr>
        <w:pStyle w:val="ListParagraph"/>
        <w:numPr>
          <w:ilvl w:val="2"/>
          <w:numId w:val="47"/>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5F1476" w:rsidRPr="005F1476">
        <w:rPr>
          <w:rFonts w:cs="Calibri"/>
          <w:bCs/>
          <w:i/>
          <w:iCs/>
          <w:color w:val="4F81BD" w:themeColor="accent1"/>
          <w:szCs w:val="24"/>
        </w:rPr>
        <w:t>Videographer: Can cut for time</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sectPr w:rsidR="00B324D0" w:rsidRPr="00B324D0"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F8E21" w14:textId="77777777" w:rsidR="00527CCA" w:rsidRDefault="00527CCA">
      <w:r>
        <w:separator/>
      </w:r>
    </w:p>
    <w:p w14:paraId="62EC5E3B" w14:textId="77777777" w:rsidR="00527CCA" w:rsidRDefault="00527CCA"/>
  </w:endnote>
  <w:endnote w:type="continuationSeparator" w:id="0">
    <w:p w14:paraId="799F0592" w14:textId="77777777" w:rsidR="00527CCA" w:rsidRDefault="00527CCA">
      <w:r>
        <w:continuationSeparator/>
      </w:r>
    </w:p>
    <w:p w14:paraId="64A5BB02" w14:textId="77777777" w:rsidR="00527CCA" w:rsidRDefault="00527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0265E" w:rsidRDefault="00C0265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0265E" w:rsidRDefault="00C0265E" w:rsidP="001E230F">
    <w:pPr>
      <w:pStyle w:val="Footer"/>
      <w:ind w:right="360"/>
    </w:pPr>
  </w:p>
  <w:p w14:paraId="10ECA4C8" w14:textId="77777777" w:rsidR="00C0265E" w:rsidRDefault="00C026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4A86F33" w:rsidR="00C0265E" w:rsidRPr="00790E8C" w:rsidRDefault="00C0265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67E5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2F292" w14:textId="77777777" w:rsidR="00527CCA" w:rsidRDefault="00527CCA">
      <w:r>
        <w:separator/>
      </w:r>
    </w:p>
    <w:p w14:paraId="6F708482" w14:textId="77777777" w:rsidR="00527CCA" w:rsidRDefault="00527CCA"/>
  </w:footnote>
  <w:footnote w:type="continuationSeparator" w:id="0">
    <w:p w14:paraId="510C6DEB" w14:textId="77777777" w:rsidR="00527CCA" w:rsidRDefault="00527CCA">
      <w:r>
        <w:continuationSeparator/>
      </w:r>
    </w:p>
    <w:p w14:paraId="64E1A424" w14:textId="77777777" w:rsidR="00527CCA" w:rsidRDefault="00527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8EF9396" w:rsidR="00C0265E" w:rsidRPr="00824C72" w:rsidRDefault="00C0265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824C7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24C72" w:rsidRPr="00824C72">
      <w:rPr>
        <w:rFonts w:asciiTheme="minorHAnsi" w:hAnsiTheme="minorHAnsi" w:cstheme="minorHAnsi"/>
        <w:b/>
        <w:color w:val="9BBB59" w:themeColor="accent3"/>
        <w:sz w:val="28"/>
        <w:szCs w:val="28"/>
        <w:u w:val="single"/>
      </w:rPr>
      <w:t>FINAL SCRIPT</w:t>
    </w:r>
    <w:r w:rsidRPr="00824C72">
      <w:rPr>
        <w:rFonts w:asciiTheme="minorHAnsi" w:hAnsiTheme="minorHAnsi" w:cstheme="minorHAnsi"/>
        <w:b/>
        <w:color w:val="9BBB59" w:themeColor="accent3"/>
        <w:sz w:val="28"/>
        <w:szCs w:val="28"/>
        <w:u w:val="single"/>
      </w:rPr>
      <w:t xml:space="preserve">: </w:t>
    </w:r>
    <w:r w:rsidR="00824C72" w:rsidRPr="00824C72">
      <w:rPr>
        <w:rFonts w:asciiTheme="minorHAnsi" w:hAnsiTheme="minorHAnsi" w:cstheme="minorHAnsi"/>
        <w:b/>
        <w:color w:val="9BBB59" w:themeColor="accent3"/>
        <w:sz w:val="28"/>
        <w:szCs w:val="28"/>
        <w:u w:val="single"/>
      </w:rPr>
      <w:t>APPROVED</w:t>
    </w:r>
    <w:r w:rsidRPr="00824C72">
      <w:rPr>
        <w:rFonts w:asciiTheme="minorHAnsi" w:hAnsiTheme="minorHAnsi" w:cstheme="minorHAnsi"/>
        <w:b/>
        <w:color w:val="9BBB59" w:themeColor="accent3"/>
        <w:sz w:val="28"/>
        <w:szCs w:val="28"/>
        <w:u w:val="single"/>
      </w:rPr>
      <w:t xml:space="preserve"> FOR FILMING</w:t>
    </w:r>
  </w:p>
  <w:p w14:paraId="6D83E341" w14:textId="77777777" w:rsidR="00C0265E" w:rsidRDefault="00C026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DE9"/>
    <w:multiLevelType w:val="multilevel"/>
    <w:tmpl w:val="68E81194"/>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C5BB7"/>
    <w:multiLevelType w:val="multilevel"/>
    <w:tmpl w:val="4E74506A"/>
    <w:lvl w:ilvl="0">
      <w:start w:val="3"/>
      <w:numFmt w:val="decimal"/>
      <w:lvlText w:val="%1."/>
      <w:lvlJc w:val="left"/>
      <w:pPr>
        <w:ind w:left="380" w:hanging="380"/>
      </w:pPr>
      <w:rPr>
        <w:rFonts w:hint="default"/>
        <w:b/>
      </w:rPr>
    </w:lvl>
    <w:lvl w:ilvl="1">
      <w:start w:val="1"/>
      <w:numFmt w:val="decimal"/>
      <w:lvlText w:val="%1.%2."/>
      <w:lvlJc w:val="left"/>
      <w:pPr>
        <w:ind w:left="740" w:hanging="380"/>
      </w:pPr>
      <w:rPr>
        <w:rFonts w:hint="default"/>
        <w:b w:val="0"/>
        <w:bCs/>
      </w:rPr>
    </w:lvl>
    <w:lvl w:ilvl="2">
      <w:start w:val="1"/>
      <w:numFmt w:val="decimal"/>
      <w:lvlText w:val="%1.%2.%3."/>
      <w:lvlJc w:val="left"/>
      <w:pPr>
        <w:ind w:left="1620" w:hanging="720"/>
      </w:pPr>
      <w:rPr>
        <w:rFonts w:hint="default"/>
        <w:b w:val="0"/>
        <w:bCs/>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2"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74073"/>
    <w:multiLevelType w:val="multilevel"/>
    <w:tmpl w:val="677C67A8"/>
    <w:lvl w:ilvl="0">
      <w:start w:val="3"/>
      <w:numFmt w:val="decimal"/>
      <w:lvlText w:val="%1."/>
      <w:lvlJc w:val="left"/>
      <w:pPr>
        <w:ind w:left="360" w:hanging="360"/>
      </w:pPr>
      <w:rPr>
        <w:rFonts w:ascii="Calibri" w:hAnsi="Calibri" w:hint="default"/>
        <w:b/>
        <w:i w:val="0"/>
        <w:sz w:val="24"/>
      </w:rPr>
    </w:lvl>
    <w:lvl w:ilvl="1">
      <w:start w:val="10"/>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C65F4"/>
    <w:multiLevelType w:val="multilevel"/>
    <w:tmpl w:val="0BB6BB5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C12EF"/>
    <w:multiLevelType w:val="multilevel"/>
    <w:tmpl w:val="20F83E7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EE6816"/>
    <w:multiLevelType w:val="multilevel"/>
    <w:tmpl w:val="DF6A9B16"/>
    <w:lvl w:ilvl="0">
      <w:start w:val="3"/>
      <w:numFmt w:val="decimal"/>
      <w:lvlText w:val="%1."/>
      <w:lvlJc w:val="left"/>
      <w:pPr>
        <w:ind w:left="360" w:hanging="360"/>
      </w:pPr>
      <w:rPr>
        <w:rFonts w:ascii="Calibri" w:hAnsi="Calibri" w:hint="default"/>
        <w:b/>
        <w:i w:val="0"/>
        <w:sz w:val="24"/>
      </w:rPr>
    </w:lvl>
    <w:lvl w:ilvl="1">
      <w:start w:val="1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E420A9F"/>
    <w:multiLevelType w:val="multilevel"/>
    <w:tmpl w:val="67326D60"/>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C12601"/>
    <w:multiLevelType w:val="multilevel"/>
    <w:tmpl w:val="D242E184"/>
    <w:lvl w:ilvl="0">
      <w:start w:val="2"/>
      <w:numFmt w:val="decimal"/>
      <w:lvlText w:val="%1."/>
      <w:lvlJc w:val="left"/>
      <w:pPr>
        <w:ind w:left="360" w:hanging="360"/>
      </w:pPr>
      <w:rPr>
        <w:rFonts w:ascii="Calibri" w:hAnsi="Calibri" w:hint="default"/>
        <w:b/>
        <w:i w:val="0"/>
        <w:sz w:val="24"/>
      </w:rPr>
    </w:lvl>
    <w:lvl w:ilvl="1">
      <w:start w:val="10"/>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224959"/>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E320C"/>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730A54"/>
    <w:multiLevelType w:val="multilevel"/>
    <w:tmpl w:val="67326D60"/>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A72372"/>
    <w:multiLevelType w:val="multilevel"/>
    <w:tmpl w:val="D3D6608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716F0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C2671"/>
    <w:multiLevelType w:val="multilevel"/>
    <w:tmpl w:val="65B41034"/>
    <w:lvl w:ilvl="0">
      <w:start w:val="7"/>
      <w:numFmt w:val="decimal"/>
      <w:lvlText w:val="%1."/>
      <w:lvlJc w:val="left"/>
      <w:pPr>
        <w:ind w:left="360" w:hanging="360"/>
      </w:pPr>
      <w:rPr>
        <w:rFonts w:hint="default"/>
        <w:b/>
        <w:i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77BF"/>
    <w:multiLevelType w:val="multilevel"/>
    <w:tmpl w:val="A53441EC"/>
    <w:lvl w:ilvl="0">
      <w:start w:val="3"/>
      <w:numFmt w:val="decimal"/>
      <w:lvlText w:val="%1."/>
      <w:lvlJc w:val="left"/>
      <w:pPr>
        <w:ind w:left="360" w:hanging="360"/>
      </w:pPr>
      <w:rPr>
        <w:rFonts w:ascii="Calibri" w:hAnsi="Calibri" w:hint="default"/>
        <w:b/>
        <w:i w:val="0"/>
        <w:sz w:val="24"/>
      </w:rPr>
    </w:lvl>
    <w:lvl w:ilvl="1">
      <w:start w:val="1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9B7053"/>
    <w:multiLevelType w:val="multilevel"/>
    <w:tmpl w:val="2944664C"/>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DC02B4"/>
    <w:multiLevelType w:val="multilevel"/>
    <w:tmpl w:val="2944664C"/>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7276505"/>
    <w:multiLevelType w:val="multilevel"/>
    <w:tmpl w:val="5C5EE8C2"/>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3D3A5A"/>
    <w:multiLevelType w:val="multilevel"/>
    <w:tmpl w:val="D3D6608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E42FA9"/>
    <w:multiLevelType w:val="multilevel"/>
    <w:tmpl w:val="2944664C"/>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9175C0"/>
    <w:multiLevelType w:val="multilevel"/>
    <w:tmpl w:val="803863EA"/>
    <w:lvl w:ilvl="0">
      <w:start w:val="9"/>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6147F5"/>
    <w:multiLevelType w:val="multilevel"/>
    <w:tmpl w:val="DF6A9B16"/>
    <w:lvl w:ilvl="0">
      <w:start w:val="3"/>
      <w:numFmt w:val="decimal"/>
      <w:lvlText w:val="%1."/>
      <w:lvlJc w:val="left"/>
      <w:pPr>
        <w:ind w:left="360" w:hanging="360"/>
      </w:pPr>
      <w:rPr>
        <w:rFonts w:ascii="Calibri" w:hAnsi="Calibri" w:hint="default"/>
        <w:b/>
        <w:i w:val="0"/>
        <w:sz w:val="24"/>
      </w:rPr>
    </w:lvl>
    <w:lvl w:ilvl="1">
      <w:start w:val="1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1E6320"/>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C56F12"/>
    <w:multiLevelType w:val="multilevel"/>
    <w:tmpl w:val="0DF004A8"/>
    <w:lvl w:ilvl="0">
      <w:start w:val="7"/>
      <w:numFmt w:val="decimal"/>
      <w:lvlText w:val="%1."/>
      <w:lvlJc w:val="left"/>
      <w:pPr>
        <w:ind w:left="360" w:hanging="360"/>
      </w:pPr>
      <w:rPr>
        <w:rFonts w:hint="default"/>
        <w:b/>
        <w:i w:val="0"/>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6F58B6"/>
    <w:multiLevelType w:val="multilevel"/>
    <w:tmpl w:val="7B46B69A"/>
    <w:lvl w:ilvl="0">
      <w:start w:val="7"/>
      <w:numFmt w:val="decimal"/>
      <w:lvlText w:val="%1."/>
      <w:lvlJc w:val="left"/>
      <w:pPr>
        <w:ind w:left="360" w:hanging="360"/>
      </w:pPr>
      <w:rPr>
        <w:rFonts w:hint="default"/>
        <w:b/>
        <w:i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F62C89"/>
    <w:multiLevelType w:val="multilevel"/>
    <w:tmpl w:val="D242E184"/>
    <w:lvl w:ilvl="0">
      <w:start w:val="2"/>
      <w:numFmt w:val="decimal"/>
      <w:lvlText w:val="%1."/>
      <w:lvlJc w:val="left"/>
      <w:pPr>
        <w:ind w:left="360" w:hanging="360"/>
      </w:pPr>
      <w:rPr>
        <w:rFonts w:ascii="Calibri" w:hAnsi="Calibri" w:hint="default"/>
        <w:b/>
        <w:i w:val="0"/>
        <w:sz w:val="24"/>
      </w:rPr>
    </w:lvl>
    <w:lvl w:ilvl="1">
      <w:start w:val="10"/>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705AEA"/>
    <w:multiLevelType w:val="multilevel"/>
    <w:tmpl w:val="3A94A4C8"/>
    <w:lvl w:ilvl="0">
      <w:start w:val="7"/>
      <w:numFmt w:val="decimal"/>
      <w:lvlText w:val="%1."/>
      <w:lvlJc w:val="left"/>
      <w:pPr>
        <w:ind w:left="360" w:hanging="360"/>
      </w:pPr>
      <w:rPr>
        <w:rFonts w:hint="default"/>
        <w:b/>
        <w:i w:val="0"/>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846B71"/>
    <w:multiLevelType w:val="multilevel"/>
    <w:tmpl w:val="2944664C"/>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586A72"/>
    <w:multiLevelType w:val="multilevel"/>
    <w:tmpl w:val="D242E184"/>
    <w:lvl w:ilvl="0">
      <w:start w:val="2"/>
      <w:numFmt w:val="decimal"/>
      <w:lvlText w:val="%1."/>
      <w:lvlJc w:val="left"/>
      <w:pPr>
        <w:ind w:left="360" w:hanging="360"/>
      </w:pPr>
      <w:rPr>
        <w:rFonts w:ascii="Calibri" w:hAnsi="Calibri" w:hint="default"/>
        <w:b/>
        <w:i w:val="0"/>
        <w:sz w:val="24"/>
      </w:rPr>
    </w:lvl>
    <w:lvl w:ilvl="1">
      <w:start w:val="10"/>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C2383B"/>
    <w:multiLevelType w:val="multilevel"/>
    <w:tmpl w:val="6F1AD4F4"/>
    <w:lvl w:ilvl="0">
      <w:start w:val="7"/>
      <w:numFmt w:val="decimal"/>
      <w:lvlText w:val="%1."/>
      <w:lvlJc w:val="left"/>
      <w:pPr>
        <w:ind w:left="360" w:hanging="360"/>
      </w:pPr>
      <w:rPr>
        <w:rFonts w:hint="default"/>
        <w:b/>
        <w:i w:val="0"/>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55F35"/>
    <w:multiLevelType w:val="multilevel"/>
    <w:tmpl w:val="81F05DE6"/>
    <w:lvl w:ilvl="0">
      <w:start w:val="1"/>
      <w:numFmt w:val="decimal"/>
      <w:lvlText w:val="%1."/>
      <w:lvlJc w:val="left"/>
      <w:pPr>
        <w:ind w:left="1440" w:hanging="360"/>
      </w:pPr>
      <w:rPr>
        <w:rFonts w:hint="default"/>
      </w:rPr>
    </w:lvl>
    <w:lvl w:ilvl="1">
      <w:start w:val="1"/>
      <w:numFmt w:val="decimal"/>
      <w:isLgl/>
      <w:lvlText w:val="%1.%2"/>
      <w:lvlJc w:val="left"/>
      <w:pPr>
        <w:ind w:left="550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7D532036"/>
    <w:multiLevelType w:val="multilevel"/>
    <w:tmpl w:val="97F86ED4"/>
    <w:lvl w:ilvl="0">
      <w:start w:val="7"/>
      <w:numFmt w:val="decimal"/>
      <w:lvlText w:val="%1."/>
      <w:lvlJc w:val="left"/>
      <w:pPr>
        <w:ind w:left="360" w:hanging="360"/>
      </w:pPr>
      <w:rPr>
        <w:rFonts w:hint="default"/>
        <w:b/>
        <w:i w:val="0"/>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40"/>
  </w:num>
  <w:num w:numId="3">
    <w:abstractNumId w:val="36"/>
  </w:num>
  <w:num w:numId="4">
    <w:abstractNumId w:val="8"/>
  </w:num>
  <w:num w:numId="5">
    <w:abstractNumId w:val="45"/>
  </w:num>
  <w:num w:numId="6">
    <w:abstractNumId w:val="15"/>
  </w:num>
  <w:num w:numId="7">
    <w:abstractNumId w:val="25"/>
  </w:num>
  <w:num w:numId="8">
    <w:abstractNumId w:val="21"/>
  </w:num>
  <w:num w:numId="9">
    <w:abstractNumId w:val="6"/>
  </w:num>
  <w:num w:numId="10">
    <w:abstractNumId w:val="31"/>
  </w:num>
  <w:num w:numId="11">
    <w:abstractNumId w:val="2"/>
  </w:num>
  <w:num w:numId="12">
    <w:abstractNumId w:val="32"/>
  </w:num>
  <w:num w:numId="13">
    <w:abstractNumId w:val="39"/>
  </w:num>
  <w:num w:numId="14">
    <w:abstractNumId w:val="41"/>
  </w:num>
  <w:num w:numId="15">
    <w:abstractNumId w:val="44"/>
  </w:num>
  <w:num w:numId="16">
    <w:abstractNumId w:val="34"/>
  </w:num>
  <w:num w:numId="17">
    <w:abstractNumId w:val="28"/>
  </w:num>
  <w:num w:numId="18">
    <w:abstractNumId w:val="5"/>
  </w:num>
  <w:num w:numId="19">
    <w:abstractNumId w:val="46"/>
  </w:num>
  <w:num w:numId="20">
    <w:abstractNumId w:val="4"/>
  </w:num>
  <w:num w:numId="21">
    <w:abstractNumId w:val="0"/>
  </w:num>
  <w:num w:numId="22">
    <w:abstractNumId w:val="22"/>
  </w:num>
  <w:num w:numId="23">
    <w:abstractNumId w:val="12"/>
  </w:num>
  <w:num w:numId="24">
    <w:abstractNumId w:val="13"/>
  </w:num>
  <w:num w:numId="25">
    <w:abstractNumId w:val="11"/>
  </w:num>
  <w:num w:numId="26">
    <w:abstractNumId w:val="9"/>
  </w:num>
  <w:num w:numId="27">
    <w:abstractNumId w:val="14"/>
  </w:num>
  <w:num w:numId="28">
    <w:abstractNumId w:val="16"/>
  </w:num>
  <w:num w:numId="29">
    <w:abstractNumId w:val="38"/>
  </w:num>
  <w:num w:numId="30">
    <w:abstractNumId w:val="23"/>
  </w:num>
  <w:num w:numId="31">
    <w:abstractNumId w:val="10"/>
  </w:num>
  <w:num w:numId="32">
    <w:abstractNumId w:val="33"/>
  </w:num>
  <w:num w:numId="33">
    <w:abstractNumId w:val="7"/>
  </w:num>
  <w:num w:numId="34">
    <w:abstractNumId w:val="42"/>
  </w:num>
  <w:num w:numId="35">
    <w:abstractNumId w:val="3"/>
  </w:num>
  <w:num w:numId="36">
    <w:abstractNumId w:val="27"/>
  </w:num>
  <w:num w:numId="37">
    <w:abstractNumId w:val="18"/>
  </w:num>
  <w:num w:numId="38">
    <w:abstractNumId w:val="24"/>
  </w:num>
  <w:num w:numId="39">
    <w:abstractNumId w:val="19"/>
  </w:num>
  <w:num w:numId="40">
    <w:abstractNumId w:val="20"/>
  </w:num>
  <w:num w:numId="41">
    <w:abstractNumId w:val="47"/>
  </w:num>
  <w:num w:numId="42">
    <w:abstractNumId w:val="17"/>
  </w:num>
  <w:num w:numId="43">
    <w:abstractNumId w:val="43"/>
  </w:num>
  <w:num w:numId="44">
    <w:abstractNumId w:val="29"/>
  </w:num>
  <w:num w:numId="45">
    <w:abstractNumId w:val="37"/>
  </w:num>
  <w:num w:numId="46">
    <w:abstractNumId w:val="30"/>
  </w:num>
  <w:num w:numId="47">
    <w:abstractNumId w:val="26"/>
  </w:num>
  <w:num w:numId="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5AF5"/>
    <w:rsid w:val="0000605D"/>
    <w:rsid w:val="00010DD0"/>
    <w:rsid w:val="0001266D"/>
    <w:rsid w:val="0001366E"/>
    <w:rsid w:val="00013862"/>
    <w:rsid w:val="00016CB2"/>
    <w:rsid w:val="00022257"/>
    <w:rsid w:val="000228E3"/>
    <w:rsid w:val="00023E22"/>
    <w:rsid w:val="00025DE9"/>
    <w:rsid w:val="0003111B"/>
    <w:rsid w:val="0003186C"/>
    <w:rsid w:val="00037828"/>
    <w:rsid w:val="00043807"/>
    <w:rsid w:val="00047BCC"/>
    <w:rsid w:val="000519FB"/>
    <w:rsid w:val="00074929"/>
    <w:rsid w:val="00082CA4"/>
    <w:rsid w:val="00083792"/>
    <w:rsid w:val="0008613B"/>
    <w:rsid w:val="00090BAC"/>
    <w:rsid w:val="00091059"/>
    <w:rsid w:val="000B0B1A"/>
    <w:rsid w:val="000B2085"/>
    <w:rsid w:val="000B387A"/>
    <w:rsid w:val="000B4E9A"/>
    <w:rsid w:val="000C3556"/>
    <w:rsid w:val="000C39AF"/>
    <w:rsid w:val="000D065F"/>
    <w:rsid w:val="000D17E8"/>
    <w:rsid w:val="000D2C59"/>
    <w:rsid w:val="000D35D9"/>
    <w:rsid w:val="000D5347"/>
    <w:rsid w:val="000D67E3"/>
    <w:rsid w:val="000E0CED"/>
    <w:rsid w:val="000E1C29"/>
    <w:rsid w:val="000E236A"/>
    <w:rsid w:val="000F05F6"/>
    <w:rsid w:val="000F0CFE"/>
    <w:rsid w:val="000F3548"/>
    <w:rsid w:val="00101418"/>
    <w:rsid w:val="001016BD"/>
    <w:rsid w:val="00106F46"/>
    <w:rsid w:val="001115D1"/>
    <w:rsid w:val="00125924"/>
    <w:rsid w:val="00126973"/>
    <w:rsid w:val="00127128"/>
    <w:rsid w:val="00130341"/>
    <w:rsid w:val="0014162F"/>
    <w:rsid w:val="00143557"/>
    <w:rsid w:val="001469E6"/>
    <w:rsid w:val="00151824"/>
    <w:rsid w:val="001528A5"/>
    <w:rsid w:val="00162D51"/>
    <w:rsid w:val="00163A8F"/>
    <w:rsid w:val="00167E30"/>
    <w:rsid w:val="00167E52"/>
    <w:rsid w:val="00176D6F"/>
    <w:rsid w:val="00177044"/>
    <w:rsid w:val="00177485"/>
    <w:rsid w:val="00177B33"/>
    <w:rsid w:val="001819E3"/>
    <w:rsid w:val="00184EF9"/>
    <w:rsid w:val="00191A77"/>
    <w:rsid w:val="001A21B4"/>
    <w:rsid w:val="001A3CED"/>
    <w:rsid w:val="001B3024"/>
    <w:rsid w:val="001B5C46"/>
    <w:rsid w:val="001C3C85"/>
    <w:rsid w:val="001C7BBC"/>
    <w:rsid w:val="001D7E2C"/>
    <w:rsid w:val="001E2225"/>
    <w:rsid w:val="001E230F"/>
    <w:rsid w:val="001E52A3"/>
    <w:rsid w:val="001F004C"/>
    <w:rsid w:val="001F0890"/>
    <w:rsid w:val="001F1296"/>
    <w:rsid w:val="001F5242"/>
    <w:rsid w:val="00203FA3"/>
    <w:rsid w:val="00207F2A"/>
    <w:rsid w:val="00214268"/>
    <w:rsid w:val="00220015"/>
    <w:rsid w:val="002207C2"/>
    <w:rsid w:val="002257B8"/>
    <w:rsid w:val="002422D6"/>
    <w:rsid w:val="00244CDB"/>
    <w:rsid w:val="00247BFF"/>
    <w:rsid w:val="0025310D"/>
    <w:rsid w:val="002544F1"/>
    <w:rsid w:val="00255B07"/>
    <w:rsid w:val="002617AD"/>
    <w:rsid w:val="00264483"/>
    <w:rsid w:val="00265C44"/>
    <w:rsid w:val="00265EAD"/>
    <w:rsid w:val="00265F76"/>
    <w:rsid w:val="00267F4C"/>
    <w:rsid w:val="00277C90"/>
    <w:rsid w:val="00283E3E"/>
    <w:rsid w:val="00291697"/>
    <w:rsid w:val="002A14C2"/>
    <w:rsid w:val="002A51DB"/>
    <w:rsid w:val="002A7649"/>
    <w:rsid w:val="002B009A"/>
    <w:rsid w:val="002B025E"/>
    <w:rsid w:val="002B0D88"/>
    <w:rsid w:val="002B26D4"/>
    <w:rsid w:val="002B55D9"/>
    <w:rsid w:val="002C2060"/>
    <w:rsid w:val="002C3052"/>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19D6"/>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D669D"/>
    <w:rsid w:val="003E2BC9"/>
    <w:rsid w:val="003F4B52"/>
    <w:rsid w:val="003F6A72"/>
    <w:rsid w:val="004034B6"/>
    <w:rsid w:val="004114EA"/>
    <w:rsid w:val="004148DA"/>
    <w:rsid w:val="00414B4F"/>
    <w:rsid w:val="0043709B"/>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B63B0"/>
    <w:rsid w:val="004C1095"/>
    <w:rsid w:val="004C2B76"/>
    <w:rsid w:val="004C2DAD"/>
    <w:rsid w:val="004C4237"/>
    <w:rsid w:val="004D4A4F"/>
    <w:rsid w:val="004D5C8C"/>
    <w:rsid w:val="004E0C5A"/>
    <w:rsid w:val="004E2BE1"/>
    <w:rsid w:val="004E35F1"/>
    <w:rsid w:val="004E3F8E"/>
    <w:rsid w:val="004F664D"/>
    <w:rsid w:val="00511F52"/>
    <w:rsid w:val="00513853"/>
    <w:rsid w:val="0051762D"/>
    <w:rsid w:val="0052184A"/>
    <w:rsid w:val="00527CCA"/>
    <w:rsid w:val="00530DD9"/>
    <w:rsid w:val="005320E4"/>
    <w:rsid w:val="00534B83"/>
    <w:rsid w:val="00535C65"/>
    <w:rsid w:val="005363E2"/>
    <w:rsid w:val="00536D89"/>
    <w:rsid w:val="00557116"/>
    <w:rsid w:val="0055763A"/>
    <w:rsid w:val="00565757"/>
    <w:rsid w:val="005722A2"/>
    <w:rsid w:val="005829FA"/>
    <w:rsid w:val="00585ECC"/>
    <w:rsid w:val="00587878"/>
    <w:rsid w:val="005A02B6"/>
    <w:rsid w:val="005A09D8"/>
    <w:rsid w:val="005A1F5E"/>
    <w:rsid w:val="005A3F8F"/>
    <w:rsid w:val="005B1F85"/>
    <w:rsid w:val="005B3A66"/>
    <w:rsid w:val="005B6859"/>
    <w:rsid w:val="005C224A"/>
    <w:rsid w:val="005C6D1E"/>
    <w:rsid w:val="005D783F"/>
    <w:rsid w:val="005E2074"/>
    <w:rsid w:val="005E2B7E"/>
    <w:rsid w:val="005F1476"/>
    <w:rsid w:val="005F18A3"/>
    <w:rsid w:val="005F3A7E"/>
    <w:rsid w:val="00604177"/>
    <w:rsid w:val="006137EC"/>
    <w:rsid w:val="00624240"/>
    <w:rsid w:val="006346FE"/>
    <w:rsid w:val="00637544"/>
    <w:rsid w:val="006402D4"/>
    <w:rsid w:val="0064223F"/>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0710"/>
    <w:rsid w:val="006B2573"/>
    <w:rsid w:val="006C08AE"/>
    <w:rsid w:val="006C0BB1"/>
    <w:rsid w:val="006C0E87"/>
    <w:rsid w:val="006C7571"/>
    <w:rsid w:val="006D3AC7"/>
    <w:rsid w:val="006D6939"/>
    <w:rsid w:val="006D7676"/>
    <w:rsid w:val="0071294C"/>
    <w:rsid w:val="007227C7"/>
    <w:rsid w:val="00724E3B"/>
    <w:rsid w:val="00731E5D"/>
    <w:rsid w:val="00745D4B"/>
    <w:rsid w:val="00746865"/>
    <w:rsid w:val="007548F3"/>
    <w:rsid w:val="007574EC"/>
    <w:rsid w:val="0077071A"/>
    <w:rsid w:val="00770A9C"/>
    <w:rsid w:val="00777388"/>
    <w:rsid w:val="00781367"/>
    <w:rsid w:val="007836C8"/>
    <w:rsid w:val="00784ED0"/>
    <w:rsid w:val="00787138"/>
    <w:rsid w:val="00790E8C"/>
    <w:rsid w:val="007A0688"/>
    <w:rsid w:val="007A2D10"/>
    <w:rsid w:val="007A4E1D"/>
    <w:rsid w:val="007B0FBB"/>
    <w:rsid w:val="007B3E0E"/>
    <w:rsid w:val="007C0D06"/>
    <w:rsid w:val="007C1C6D"/>
    <w:rsid w:val="007C263E"/>
    <w:rsid w:val="007C421D"/>
    <w:rsid w:val="007D1048"/>
    <w:rsid w:val="007D4222"/>
    <w:rsid w:val="007D61A8"/>
    <w:rsid w:val="007D6AEA"/>
    <w:rsid w:val="007F127D"/>
    <w:rsid w:val="007F48D4"/>
    <w:rsid w:val="00802635"/>
    <w:rsid w:val="00804C75"/>
    <w:rsid w:val="00806B1B"/>
    <w:rsid w:val="00817D9F"/>
    <w:rsid w:val="00823C7D"/>
    <w:rsid w:val="00824C72"/>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A6D52"/>
    <w:rsid w:val="008D2A6A"/>
    <w:rsid w:val="008D58EC"/>
    <w:rsid w:val="008E45FC"/>
    <w:rsid w:val="008E74F7"/>
    <w:rsid w:val="008F248A"/>
    <w:rsid w:val="008F5D84"/>
    <w:rsid w:val="008F70CE"/>
    <w:rsid w:val="008F7754"/>
    <w:rsid w:val="0090117D"/>
    <w:rsid w:val="00904BE0"/>
    <w:rsid w:val="009055DD"/>
    <w:rsid w:val="009114D8"/>
    <w:rsid w:val="00912C63"/>
    <w:rsid w:val="009212DD"/>
    <w:rsid w:val="00921A66"/>
    <w:rsid w:val="00921AB9"/>
    <w:rsid w:val="009301B8"/>
    <w:rsid w:val="009307B5"/>
    <w:rsid w:val="00931D78"/>
    <w:rsid w:val="00933861"/>
    <w:rsid w:val="00941F06"/>
    <w:rsid w:val="009431F3"/>
    <w:rsid w:val="00947092"/>
    <w:rsid w:val="00947270"/>
    <w:rsid w:val="00947401"/>
    <w:rsid w:val="00951A8E"/>
    <w:rsid w:val="00954870"/>
    <w:rsid w:val="009625B1"/>
    <w:rsid w:val="00976D41"/>
    <w:rsid w:val="00977157"/>
    <w:rsid w:val="00985F44"/>
    <w:rsid w:val="00987081"/>
    <w:rsid w:val="009909A5"/>
    <w:rsid w:val="00991D70"/>
    <w:rsid w:val="009A0E7C"/>
    <w:rsid w:val="009A3CBD"/>
    <w:rsid w:val="009B2183"/>
    <w:rsid w:val="009B4EE3"/>
    <w:rsid w:val="009C041E"/>
    <w:rsid w:val="009C2062"/>
    <w:rsid w:val="009C7B9A"/>
    <w:rsid w:val="009D21B9"/>
    <w:rsid w:val="009D4C73"/>
    <w:rsid w:val="009E4241"/>
    <w:rsid w:val="009E4624"/>
    <w:rsid w:val="009F356C"/>
    <w:rsid w:val="009F51F2"/>
    <w:rsid w:val="00A07468"/>
    <w:rsid w:val="00A078B7"/>
    <w:rsid w:val="00A202DD"/>
    <w:rsid w:val="00A20DA8"/>
    <w:rsid w:val="00A218EC"/>
    <w:rsid w:val="00A310D7"/>
    <w:rsid w:val="00A3138F"/>
    <w:rsid w:val="00A319BE"/>
    <w:rsid w:val="00A31F9A"/>
    <w:rsid w:val="00A342C5"/>
    <w:rsid w:val="00A36302"/>
    <w:rsid w:val="00A37C8E"/>
    <w:rsid w:val="00A40BB2"/>
    <w:rsid w:val="00A411D2"/>
    <w:rsid w:val="00A41769"/>
    <w:rsid w:val="00A44EFB"/>
    <w:rsid w:val="00A453AF"/>
    <w:rsid w:val="00A51A09"/>
    <w:rsid w:val="00A51D11"/>
    <w:rsid w:val="00A56B38"/>
    <w:rsid w:val="00A60320"/>
    <w:rsid w:val="00A72FC5"/>
    <w:rsid w:val="00A730E3"/>
    <w:rsid w:val="00A77CF6"/>
    <w:rsid w:val="00A84BA8"/>
    <w:rsid w:val="00A85757"/>
    <w:rsid w:val="00A8631E"/>
    <w:rsid w:val="00A91283"/>
    <w:rsid w:val="00A95222"/>
    <w:rsid w:val="00A97CC6"/>
    <w:rsid w:val="00AA132F"/>
    <w:rsid w:val="00AB18FF"/>
    <w:rsid w:val="00AB3338"/>
    <w:rsid w:val="00AC5EF4"/>
    <w:rsid w:val="00AC63FC"/>
    <w:rsid w:val="00AC702D"/>
    <w:rsid w:val="00AD1C31"/>
    <w:rsid w:val="00AD4F04"/>
    <w:rsid w:val="00AE11E8"/>
    <w:rsid w:val="00AE4220"/>
    <w:rsid w:val="00AF1247"/>
    <w:rsid w:val="00AF7D04"/>
    <w:rsid w:val="00B00969"/>
    <w:rsid w:val="00B07A3B"/>
    <w:rsid w:val="00B10942"/>
    <w:rsid w:val="00B11BFE"/>
    <w:rsid w:val="00B13941"/>
    <w:rsid w:val="00B24D1C"/>
    <w:rsid w:val="00B324D0"/>
    <w:rsid w:val="00B340A8"/>
    <w:rsid w:val="00B40E12"/>
    <w:rsid w:val="00B435B8"/>
    <w:rsid w:val="00B4499C"/>
    <w:rsid w:val="00B5116D"/>
    <w:rsid w:val="00B52344"/>
    <w:rsid w:val="00B57CFF"/>
    <w:rsid w:val="00B6201D"/>
    <w:rsid w:val="00B653B7"/>
    <w:rsid w:val="00B66194"/>
    <w:rsid w:val="00B66A14"/>
    <w:rsid w:val="00B71CDE"/>
    <w:rsid w:val="00B7250F"/>
    <w:rsid w:val="00B807E5"/>
    <w:rsid w:val="00B87BC5"/>
    <w:rsid w:val="00BA2E1C"/>
    <w:rsid w:val="00BA5DF4"/>
    <w:rsid w:val="00BA719D"/>
    <w:rsid w:val="00BB4836"/>
    <w:rsid w:val="00BC6DA7"/>
    <w:rsid w:val="00BD159A"/>
    <w:rsid w:val="00BD4346"/>
    <w:rsid w:val="00BD6D38"/>
    <w:rsid w:val="00BE051D"/>
    <w:rsid w:val="00BF2D91"/>
    <w:rsid w:val="00C0265E"/>
    <w:rsid w:val="00C03410"/>
    <w:rsid w:val="00C035C7"/>
    <w:rsid w:val="00C12062"/>
    <w:rsid w:val="00C24492"/>
    <w:rsid w:val="00C25580"/>
    <w:rsid w:val="00C32213"/>
    <w:rsid w:val="00C34F4C"/>
    <w:rsid w:val="00C36294"/>
    <w:rsid w:val="00C602B2"/>
    <w:rsid w:val="00C62D14"/>
    <w:rsid w:val="00C70C90"/>
    <w:rsid w:val="00C7374B"/>
    <w:rsid w:val="00C75070"/>
    <w:rsid w:val="00C8109F"/>
    <w:rsid w:val="00C82679"/>
    <w:rsid w:val="00C836F3"/>
    <w:rsid w:val="00C83A3D"/>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041"/>
    <w:rsid w:val="00D37C1A"/>
    <w:rsid w:val="00D406D6"/>
    <w:rsid w:val="00D45AF7"/>
    <w:rsid w:val="00D466AF"/>
    <w:rsid w:val="00D47642"/>
    <w:rsid w:val="00D60BA3"/>
    <w:rsid w:val="00D63C2E"/>
    <w:rsid w:val="00D645E9"/>
    <w:rsid w:val="00D677AF"/>
    <w:rsid w:val="00D70B23"/>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E69D2"/>
    <w:rsid w:val="00DF0865"/>
    <w:rsid w:val="00DF1070"/>
    <w:rsid w:val="00DF307B"/>
    <w:rsid w:val="00E04CF8"/>
    <w:rsid w:val="00E124D1"/>
    <w:rsid w:val="00E13200"/>
    <w:rsid w:val="00E1686F"/>
    <w:rsid w:val="00E20339"/>
    <w:rsid w:val="00E24673"/>
    <w:rsid w:val="00E24898"/>
    <w:rsid w:val="00E355EE"/>
    <w:rsid w:val="00E3640F"/>
    <w:rsid w:val="00E44C46"/>
    <w:rsid w:val="00E46816"/>
    <w:rsid w:val="00E46B98"/>
    <w:rsid w:val="00E53254"/>
    <w:rsid w:val="00E64222"/>
    <w:rsid w:val="00E661E2"/>
    <w:rsid w:val="00E662CA"/>
    <w:rsid w:val="00E74443"/>
    <w:rsid w:val="00E8076C"/>
    <w:rsid w:val="00EA0B9E"/>
    <w:rsid w:val="00EA15F6"/>
    <w:rsid w:val="00EA20E5"/>
    <w:rsid w:val="00EA2756"/>
    <w:rsid w:val="00EA4B94"/>
    <w:rsid w:val="00EA60D4"/>
    <w:rsid w:val="00EC098C"/>
    <w:rsid w:val="00EC1228"/>
    <w:rsid w:val="00EC2DA6"/>
    <w:rsid w:val="00EC3C46"/>
    <w:rsid w:val="00EC69FF"/>
    <w:rsid w:val="00ED00F1"/>
    <w:rsid w:val="00ED23F4"/>
    <w:rsid w:val="00ED4EA0"/>
    <w:rsid w:val="00ED592D"/>
    <w:rsid w:val="00ED72E6"/>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5E5E"/>
    <w:rsid w:val="00F56A75"/>
    <w:rsid w:val="00F60B45"/>
    <w:rsid w:val="00F64FB6"/>
    <w:rsid w:val="00F65BB3"/>
    <w:rsid w:val="00F77B57"/>
    <w:rsid w:val="00F810B3"/>
    <w:rsid w:val="00F84399"/>
    <w:rsid w:val="00F95E8D"/>
    <w:rsid w:val="00FA1A9D"/>
    <w:rsid w:val="00FA4824"/>
    <w:rsid w:val="00FA695B"/>
    <w:rsid w:val="00FA6A55"/>
    <w:rsid w:val="00FA7A79"/>
    <w:rsid w:val="00FA7D51"/>
    <w:rsid w:val="00FB2B96"/>
    <w:rsid w:val="00FC4533"/>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29940833">
      <w:bodyDiv w:val="1"/>
      <w:marLeft w:val="0"/>
      <w:marRight w:val="0"/>
      <w:marTop w:val="0"/>
      <w:marBottom w:val="0"/>
      <w:divBdr>
        <w:top w:val="none" w:sz="0" w:space="0" w:color="auto"/>
        <w:left w:val="none" w:sz="0" w:space="0" w:color="auto"/>
        <w:bottom w:val="none" w:sz="0" w:space="0" w:color="auto"/>
        <w:right w:val="none" w:sz="0" w:space="0" w:color="auto"/>
      </w:divBdr>
    </w:div>
    <w:div w:id="150786485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rajve@umich.ed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451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cas@med.umich.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mwester@med.umich.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oliver@umich.edu" TargetMode="External"/><Relationship Id="rId14" Type="http://schemas.openxmlformats.org/officeDocument/2006/relationships/hyperlink" Target="https://www.jove.com/account/file-uploader?src=188045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6</cp:revision>
  <dcterms:created xsi:type="dcterms:W3CDTF">2020-09-09T16:42:00Z</dcterms:created>
  <dcterms:modified xsi:type="dcterms:W3CDTF">2020-09-12T09:50:00Z</dcterms:modified>
</cp:coreProperties>
</file>