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A1F42" w:rsidRPr="00EA1F42">
        <w:t xml:space="preserve"> </w:t>
      </w:r>
      <w:r w:rsidR="00EA1F42" w:rsidRPr="00EA1F42">
        <w:rPr>
          <w:rFonts w:ascii="Helvetica Neue" w:hAnsi="Helvetica Neue"/>
          <w:b/>
          <w:sz w:val="36"/>
          <w:u w:val="single"/>
        </w:rPr>
        <w:t>Exploring Adipose Tissue Structure by Methylsalicylate Clearing and 3D Imaging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proofErr w:type="gramStart"/>
      <w:r w:rsidRPr="00006387">
        <w:rPr>
          <w:rFonts w:ascii="Helvetica Neue" w:hAnsi="Helvetica Neue"/>
          <w:b/>
          <w:sz w:val="36"/>
          <w:u w:val="single"/>
        </w:rPr>
        <w:t>:</w:t>
      </w:r>
      <w:r w:rsidR="00EA1F42">
        <w:rPr>
          <w:rFonts w:ascii="Helvetica Neue" w:hAnsi="Helvetica Neue"/>
          <w:b/>
          <w:sz w:val="36"/>
          <w:u w:val="single"/>
        </w:rPr>
        <w:t>1</w:t>
      </w:r>
      <w:r w:rsidR="00EB4291">
        <w:rPr>
          <w:rFonts w:ascii="Helvetica Neue" w:hAnsi="Helvetica Neue"/>
          <w:b/>
          <w:sz w:val="36"/>
          <w:u w:val="single"/>
        </w:rPr>
        <w:t>2</w:t>
      </w:r>
      <w:proofErr w:type="gramEnd"/>
      <w:r w:rsidR="00EA1F42">
        <w:rPr>
          <w:rFonts w:ascii="Helvetica Neue" w:hAnsi="Helvetica Neue"/>
          <w:b/>
          <w:sz w:val="36"/>
          <w:u w:val="single"/>
        </w:rPr>
        <w:t>/10/2020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9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2"/>
        <w:gridCol w:w="1471"/>
        <w:gridCol w:w="2970"/>
        <w:gridCol w:w="3348"/>
      </w:tblGrid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81193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9:46</w:t>
            </w:r>
          </w:p>
        </w:tc>
        <w:tc>
          <w:tcPr>
            <w:tcW w:w="2970" w:type="dxa"/>
          </w:tcPr>
          <w:p w:rsidR="00D85731" w:rsidRPr="00006387" w:rsidRDefault="0081193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final lab slide is missing</w:t>
            </w:r>
          </w:p>
        </w:tc>
        <w:tc>
          <w:tcPr>
            <w:tcW w:w="3348" w:type="dxa"/>
          </w:tcPr>
          <w:p w:rsidR="00D85731" w:rsidRPr="00006387" w:rsidRDefault="0081193E" w:rsidP="005E54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for few seconds the final lab slides showing people </w:t>
            </w:r>
            <w:proofErr w:type="spellStart"/>
            <w:r>
              <w:rPr>
                <w:rFonts w:ascii="Helvetica Neue" w:hAnsi="Helvetica Neue"/>
              </w:rPr>
              <w:t>form</w:t>
            </w:r>
            <w:proofErr w:type="spellEnd"/>
            <w:r>
              <w:rPr>
                <w:rFonts w:ascii="Helvetica Neue" w:hAnsi="Helvetica Neue"/>
              </w:rPr>
              <w:t xml:space="preserve"> my lab and the funding partner. This </w:t>
            </w:r>
            <w:proofErr w:type="spellStart"/>
            <w:r>
              <w:rPr>
                <w:rFonts w:ascii="Helvetica Neue" w:hAnsi="Helvetica Neue"/>
              </w:rPr>
              <w:t>pdf</w:t>
            </w:r>
            <w:proofErr w:type="spellEnd"/>
            <w:r>
              <w:rPr>
                <w:rFonts w:ascii="Helvetica Neue" w:hAnsi="Helvetica Neue"/>
              </w:rPr>
              <w:t xml:space="preserve"> slide </w:t>
            </w:r>
            <w:r w:rsidR="005E54CA">
              <w:rPr>
                <w:rFonts w:ascii="Helvetica Neue" w:hAnsi="Helvetica Neue"/>
              </w:rPr>
              <w:t xml:space="preserve">to add </w:t>
            </w:r>
            <w:r>
              <w:rPr>
                <w:rFonts w:ascii="Helvetica Neue" w:hAnsi="Helvetica Neue"/>
              </w:rPr>
              <w:t xml:space="preserve">is present on your server </w:t>
            </w:r>
            <w:r w:rsidR="005E54CA">
              <w:rPr>
                <w:rFonts w:ascii="Helvetica Neue" w:hAnsi="Helvetica Neue"/>
              </w:rPr>
              <w:t>dedicated to</w:t>
            </w:r>
            <w:r>
              <w:rPr>
                <w:rFonts w:ascii="Helvetica Neue" w:hAnsi="Helvetica Neue"/>
              </w:rPr>
              <w:t xml:space="preserve"> the present video under the </w:t>
            </w:r>
            <w:proofErr w:type="gramStart"/>
            <w:r>
              <w:rPr>
                <w:rFonts w:ascii="Helvetica Neue" w:hAnsi="Helvetica Neue"/>
              </w:rPr>
              <w:t>title :</w:t>
            </w:r>
            <w:proofErr w:type="gramEnd"/>
            <w:r>
              <w:rPr>
                <w:rFonts w:ascii="Helvetica Neue" w:hAnsi="Helvetica Neue"/>
              </w:rPr>
              <w:t xml:space="preserve"> “</w:t>
            </w:r>
            <w:hyperlink r:id="rId7" w:tgtFrame="_blank" w:history="1">
              <w:r>
                <w:rPr>
                  <w:rStyle w:val="Lienhypertexte"/>
                </w:rPr>
                <w:t>Last slide.pdf</w:t>
              </w:r>
            </w:hyperlink>
            <w:r>
              <w:rPr>
                <w:rFonts w:ascii="Helvetica Neue" w:hAnsi="Helvetica Neue"/>
              </w:rPr>
              <w:t>”.</w:t>
            </w: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662F41" w:rsidRDefault="00D85731" w:rsidP="00662F41">
            <w:pPr>
              <w:spacing w:after="0"/>
              <w:rPr>
                <w:rFonts w:ascii="Helvetica Neue" w:hAnsi="Helvetica Neue"/>
                <w:b/>
                <w:color w:val="FF0000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1193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0F61CF" w:rsidRPr="00704288">
        <w:tc>
          <w:tcPr>
            <w:tcW w:w="1080" w:type="dxa"/>
          </w:tcPr>
          <w:p w:rsidR="000F61CF" w:rsidRPr="00006387" w:rsidRDefault="000F61CF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0F61CF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0:45</w:t>
            </w:r>
          </w:p>
        </w:tc>
        <w:tc>
          <w:tcPr>
            <w:tcW w:w="2520" w:type="dxa"/>
          </w:tcPr>
          <w:p w:rsidR="000F61CF" w:rsidRPr="00704288" w:rsidRDefault="00560207" w:rsidP="000F61CF">
            <w:pPr>
              <w:spacing w:after="0"/>
              <w:rPr>
                <w:rFonts w:ascii="Helvetica Neue" w:hAnsi="Helvetica Neue"/>
                <w:color w:val="FF0000"/>
              </w:rPr>
            </w:pPr>
            <w:r>
              <w:t>“</w:t>
            </w:r>
            <w:r w:rsidRPr="00BD13C2">
              <w:t>Begin by immersing the</w:t>
            </w:r>
            <w:r w:rsidRPr="00BD13C2">
              <w:rPr>
                <w:rFonts w:cs="Calibri"/>
                <w:kern w:val="3"/>
                <w:szCs w:val="24"/>
                <w:lang w:val="en-GB" w:eastAsia="fr-FR"/>
              </w:rPr>
              <w:t xml:space="preserve"> </w:t>
            </w:r>
            <w:r w:rsidRPr="00BD13C2">
              <w:rPr>
                <w:kern w:val="3"/>
                <w:lang w:val="en-GB" w:eastAsia="fr-FR"/>
              </w:rPr>
              <w:t xml:space="preserve">harvested mouse or human white adipose tissue in at least 10 </w:t>
            </w:r>
            <w:proofErr w:type="spellStart"/>
            <w:r>
              <w:rPr>
                <w:kern w:val="3"/>
                <w:lang w:val="en-GB" w:eastAsia="fr-FR"/>
              </w:rPr>
              <w:t>milliliters</w:t>
            </w:r>
            <w:proofErr w:type="spellEnd"/>
            <w:r w:rsidRPr="00BD13C2">
              <w:rPr>
                <w:kern w:val="3"/>
                <w:lang w:val="en-GB" w:eastAsia="fr-FR"/>
              </w:rPr>
              <w:t xml:space="preserve"> </w:t>
            </w:r>
            <w:r>
              <w:rPr>
                <w:kern w:val="3"/>
                <w:lang w:val="en-GB" w:eastAsia="fr-FR"/>
              </w:rPr>
              <w:t>of</w:t>
            </w:r>
            <w:r w:rsidRPr="00BD13C2">
              <w:rPr>
                <w:kern w:val="3"/>
                <w:lang w:val="en-GB" w:eastAsia="fr-FR"/>
              </w:rPr>
              <w:t xml:space="preserve"> 4% paraformaldehyde</w:t>
            </w:r>
            <w:r>
              <w:rPr>
                <w:kern w:val="3"/>
                <w:lang w:val="en-GB" w:eastAsia="fr-FR"/>
              </w:rPr>
              <w:t xml:space="preserve"> </w:t>
            </w:r>
            <w:r w:rsidRPr="00BD13C2">
              <w:rPr>
                <w:kern w:val="3"/>
                <w:lang w:val="en-GB" w:eastAsia="fr-FR"/>
              </w:rPr>
              <w:t>in</w:t>
            </w:r>
            <w:r>
              <w:rPr>
                <w:kern w:val="3"/>
                <w:lang w:val="en-GB" w:eastAsia="fr-FR"/>
              </w:rPr>
              <w:t xml:space="preserve"> PBS (P-B-S)</w:t>
            </w:r>
            <w:r w:rsidRPr="00BD13C2">
              <w:rPr>
                <w:kern w:val="3"/>
                <w:lang w:val="en-GB" w:eastAsia="fr-FR"/>
              </w:rPr>
              <w:t xml:space="preserve"> </w:t>
            </w:r>
            <w:r>
              <w:rPr>
                <w:kern w:val="3"/>
                <w:lang w:val="en-GB" w:eastAsia="fr-FR"/>
              </w:rPr>
              <w:t xml:space="preserve">in </w:t>
            </w:r>
            <w:r w:rsidRPr="00BD13C2">
              <w:rPr>
                <w:kern w:val="3"/>
                <w:lang w:val="en-GB" w:eastAsia="fr-FR"/>
              </w:rPr>
              <w:t>a 15</w:t>
            </w:r>
            <w:r>
              <w:rPr>
                <w:kern w:val="3"/>
                <w:lang w:val="en-GB" w:eastAsia="fr-FR"/>
              </w:rPr>
              <w:t xml:space="preserve">-milliliter </w:t>
            </w:r>
            <w:r w:rsidRPr="00BD13C2">
              <w:rPr>
                <w:kern w:val="3"/>
                <w:lang w:val="en-GB" w:eastAsia="fr-FR"/>
              </w:rPr>
              <w:t>plastic tube</w:t>
            </w:r>
            <w:r>
              <w:rPr>
                <w:i/>
                <w:kern w:val="3"/>
                <w:lang w:val="en-GB" w:eastAsia="fr-FR"/>
              </w:rPr>
              <w:t>, under a chemical hood</w:t>
            </w:r>
            <w:r>
              <w:rPr>
                <w:i/>
                <w:kern w:val="3"/>
                <w:lang w:val="en-GB" w:eastAsia="fr-FR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:rsidR="000F61CF" w:rsidRPr="000F61CF" w:rsidRDefault="00560207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:rsidR="000F61CF" w:rsidRPr="00704288" w:rsidRDefault="00560207" w:rsidP="00D81649">
            <w:pPr>
              <w:spacing w:after="0"/>
              <w:rPr>
                <w:rFonts w:ascii="Helvetica Neue" w:hAnsi="Helvetica Neue"/>
                <w:color w:val="FF0000"/>
              </w:rPr>
            </w:pPr>
            <w:r>
              <w:t>“</w:t>
            </w:r>
            <w:r w:rsidRPr="00BD13C2">
              <w:t>Begin by immersing the</w:t>
            </w:r>
            <w:r w:rsidRPr="00BD13C2">
              <w:rPr>
                <w:rFonts w:cs="Calibri"/>
                <w:kern w:val="3"/>
                <w:szCs w:val="24"/>
                <w:lang w:val="en-GB" w:eastAsia="fr-FR"/>
              </w:rPr>
              <w:t xml:space="preserve"> </w:t>
            </w:r>
            <w:r w:rsidRPr="00BD13C2">
              <w:rPr>
                <w:kern w:val="3"/>
                <w:lang w:val="en-GB" w:eastAsia="fr-FR"/>
              </w:rPr>
              <w:t xml:space="preserve">harvested mouse or human white adipose tissue in at least 10 </w:t>
            </w:r>
            <w:proofErr w:type="spellStart"/>
            <w:r>
              <w:rPr>
                <w:kern w:val="3"/>
                <w:lang w:val="en-GB" w:eastAsia="fr-FR"/>
              </w:rPr>
              <w:t>milliliters</w:t>
            </w:r>
            <w:proofErr w:type="spellEnd"/>
            <w:r w:rsidRPr="00BD13C2">
              <w:rPr>
                <w:kern w:val="3"/>
                <w:lang w:val="en-GB" w:eastAsia="fr-FR"/>
              </w:rPr>
              <w:t xml:space="preserve"> </w:t>
            </w:r>
            <w:r>
              <w:rPr>
                <w:kern w:val="3"/>
                <w:lang w:val="en-GB" w:eastAsia="fr-FR"/>
              </w:rPr>
              <w:t>of</w:t>
            </w:r>
            <w:r w:rsidRPr="00BD13C2">
              <w:rPr>
                <w:kern w:val="3"/>
                <w:lang w:val="en-GB" w:eastAsia="fr-FR"/>
              </w:rPr>
              <w:t xml:space="preserve"> 4% paraformaldehyde</w:t>
            </w:r>
            <w:r>
              <w:rPr>
                <w:kern w:val="3"/>
                <w:lang w:val="en-GB" w:eastAsia="fr-FR"/>
              </w:rPr>
              <w:t xml:space="preserve"> </w:t>
            </w:r>
            <w:r w:rsidRPr="00BD13C2">
              <w:rPr>
                <w:kern w:val="3"/>
                <w:lang w:val="en-GB" w:eastAsia="fr-FR"/>
              </w:rPr>
              <w:t>in</w:t>
            </w:r>
            <w:r>
              <w:rPr>
                <w:kern w:val="3"/>
                <w:lang w:val="en-GB" w:eastAsia="fr-FR"/>
              </w:rPr>
              <w:t xml:space="preserve"> PBS (P-B-S)</w:t>
            </w:r>
            <w:r w:rsidRPr="00BD13C2">
              <w:rPr>
                <w:kern w:val="3"/>
                <w:lang w:val="en-GB" w:eastAsia="fr-FR"/>
              </w:rPr>
              <w:t xml:space="preserve"> </w:t>
            </w:r>
            <w:r>
              <w:rPr>
                <w:kern w:val="3"/>
                <w:lang w:val="en-GB" w:eastAsia="fr-FR"/>
              </w:rPr>
              <w:t xml:space="preserve">in </w:t>
            </w:r>
            <w:r w:rsidRPr="00BD13C2">
              <w:rPr>
                <w:kern w:val="3"/>
                <w:lang w:val="en-GB" w:eastAsia="fr-FR"/>
              </w:rPr>
              <w:t>a 15</w:t>
            </w:r>
            <w:r>
              <w:rPr>
                <w:kern w:val="3"/>
                <w:lang w:val="en-GB" w:eastAsia="fr-FR"/>
              </w:rPr>
              <w:t xml:space="preserve">-milliliter </w:t>
            </w:r>
            <w:r w:rsidRPr="00BD13C2">
              <w:rPr>
                <w:kern w:val="3"/>
                <w:lang w:val="en-GB" w:eastAsia="fr-FR"/>
              </w:rPr>
              <w:t>plastic tube</w:t>
            </w:r>
            <w:r>
              <w:rPr>
                <w:i/>
                <w:kern w:val="3"/>
                <w:lang w:val="en-GB" w:eastAsia="fr-FR"/>
              </w:rPr>
              <w:t xml:space="preserve">, </w:t>
            </w:r>
            <w:r w:rsidRPr="00560207">
              <w:rPr>
                <w:b/>
                <w:i/>
                <w:kern w:val="3"/>
                <w:u w:val="single"/>
                <w:lang w:val="en-GB" w:eastAsia="fr-FR"/>
              </w:rPr>
              <w:t>preferentially</w:t>
            </w:r>
            <w:r w:rsidRPr="00560207">
              <w:rPr>
                <w:i/>
                <w:kern w:val="3"/>
                <w:u w:val="single"/>
                <w:lang w:val="en-GB" w:eastAsia="fr-FR"/>
              </w:rPr>
              <w:t xml:space="preserve"> </w:t>
            </w:r>
            <w:r w:rsidRPr="00560207">
              <w:rPr>
                <w:b/>
                <w:i/>
                <w:kern w:val="3"/>
                <w:u w:val="single"/>
                <w:lang w:val="en-GB" w:eastAsia="fr-FR"/>
              </w:rPr>
              <w:t>under a chemical hood</w:t>
            </w:r>
            <w:r>
              <w:rPr>
                <w:i/>
                <w:kern w:val="3"/>
                <w:lang w:val="en-GB" w:eastAsia="fr-FR"/>
              </w:rPr>
              <w:t>”</w:t>
            </w: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560207" w:rsidRPr="00006387" w:rsidRDefault="00560207" w:rsidP="001E77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9:21</w:t>
            </w:r>
          </w:p>
        </w:tc>
        <w:tc>
          <w:tcPr>
            <w:tcW w:w="2520" w:type="dxa"/>
          </w:tcPr>
          <w:p w:rsidR="00560207" w:rsidRPr="00704288" w:rsidRDefault="00560207" w:rsidP="001E776B">
            <w:pPr>
              <w:spacing w:after="0"/>
              <w:rPr>
                <w:rFonts w:ascii="Helvetica Neue" w:hAnsi="Helvetica Neue"/>
                <w:color w:val="FF0000"/>
              </w:rPr>
            </w:pPr>
            <w:r w:rsidRPr="000F61CF">
              <w:rPr>
                <w:kern w:val="3"/>
                <w:lang w:val="en-GB" w:eastAsia="fr-FR"/>
              </w:rPr>
              <w:t>“</w:t>
            </w:r>
            <w:r>
              <w:rPr>
                <w:kern w:val="3"/>
                <w:lang w:val="en-GB" w:eastAsia="fr-FR"/>
              </w:rPr>
              <w:t>Using these labelling data, the</w:t>
            </w:r>
            <w:r w:rsidRPr="00044869">
              <w:rPr>
                <w:kern w:val="3"/>
                <w:lang w:val="en-GB" w:eastAsia="fr-FR"/>
              </w:rPr>
              <w:t xml:space="preserve"> mean size and size distribution </w:t>
            </w:r>
            <w:r>
              <w:rPr>
                <w:b/>
                <w:bCs/>
                <w:kern w:val="3"/>
                <w:lang w:val="en-GB" w:eastAsia="fr-FR"/>
              </w:rPr>
              <w:t>[1]</w:t>
            </w:r>
            <w:r>
              <w:rPr>
                <w:kern w:val="3"/>
                <w:lang w:val="en-GB" w:eastAsia="fr-FR"/>
              </w:rPr>
              <w:t xml:space="preserve"> and</w:t>
            </w:r>
            <w:r w:rsidRPr="00044869">
              <w:rPr>
                <w:kern w:val="3"/>
                <w:lang w:val="en-GB" w:eastAsia="fr-FR"/>
              </w:rPr>
              <w:t xml:space="preserve"> blood vessel network density </w:t>
            </w:r>
            <w:r>
              <w:rPr>
                <w:kern w:val="3"/>
                <w:lang w:val="en-GB" w:eastAsia="fr-FR"/>
              </w:rPr>
              <w:t xml:space="preserve">of the adipocytes within the adipose tissue can then be determined </w:t>
            </w:r>
            <w:r>
              <w:rPr>
                <w:b/>
                <w:bCs/>
                <w:kern w:val="3"/>
                <w:lang w:val="en-GB" w:eastAsia="fr-FR"/>
              </w:rPr>
              <w:t>[2]</w:t>
            </w:r>
            <w:r w:rsidRPr="00044869">
              <w:rPr>
                <w:kern w:val="3"/>
                <w:lang w:val="en-GB" w:eastAsia="fr-FR"/>
              </w:rPr>
              <w:t>.</w:t>
            </w:r>
            <w:r>
              <w:rPr>
                <w:kern w:val="3"/>
                <w:lang w:val="en-GB" w:eastAsia="fr-FR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:rsidR="00560207" w:rsidRPr="000F61CF" w:rsidRDefault="00560207" w:rsidP="001E776B">
            <w:pPr>
              <w:spacing w:after="0"/>
              <w:rPr>
                <w:rFonts w:ascii="Helvetica Neue" w:hAnsi="Helvetica Neue"/>
                <w:b/>
              </w:rPr>
            </w:pPr>
            <w:r w:rsidRPr="000F61CF">
              <w:rPr>
                <w:rFonts w:ascii="Helvetica Neue" w:hAnsi="Helvetica Neue"/>
                <w:b/>
              </w:rPr>
              <w:t>7.8</w:t>
            </w:r>
          </w:p>
        </w:tc>
        <w:tc>
          <w:tcPr>
            <w:tcW w:w="3870" w:type="dxa"/>
            <w:shd w:val="clear" w:color="auto" w:fill="auto"/>
          </w:tcPr>
          <w:p w:rsidR="00560207" w:rsidRPr="00704288" w:rsidRDefault="00560207" w:rsidP="001E776B">
            <w:pPr>
              <w:spacing w:after="0"/>
              <w:rPr>
                <w:rFonts w:ascii="Helvetica Neue" w:hAnsi="Helvetica Neue"/>
                <w:color w:val="FF0000"/>
              </w:rPr>
            </w:pPr>
            <w:r w:rsidRPr="000F61CF">
              <w:rPr>
                <w:kern w:val="3"/>
                <w:lang w:val="en-GB" w:eastAsia="fr-FR"/>
              </w:rPr>
              <w:t>“</w:t>
            </w:r>
            <w:r>
              <w:rPr>
                <w:kern w:val="3"/>
                <w:lang w:val="en-GB" w:eastAsia="fr-FR"/>
              </w:rPr>
              <w:t xml:space="preserve">Using these </w:t>
            </w:r>
            <w:proofErr w:type="spellStart"/>
            <w:r w:rsidRPr="000F61CF">
              <w:rPr>
                <w:b/>
                <w:kern w:val="3"/>
                <w:u w:val="single"/>
                <w:lang w:val="en-GB" w:eastAsia="fr-FR"/>
              </w:rPr>
              <w:t>labellings</w:t>
            </w:r>
            <w:proofErr w:type="spellEnd"/>
            <w:r>
              <w:rPr>
                <w:kern w:val="3"/>
                <w:lang w:val="en-GB" w:eastAsia="fr-FR"/>
              </w:rPr>
              <w:t>, the</w:t>
            </w:r>
            <w:r w:rsidRPr="00044869">
              <w:rPr>
                <w:kern w:val="3"/>
                <w:lang w:val="en-GB" w:eastAsia="fr-FR"/>
              </w:rPr>
              <w:t xml:space="preserve"> mean size and size distribution </w:t>
            </w:r>
            <w:r w:rsidRPr="000F61CF">
              <w:rPr>
                <w:b/>
                <w:kern w:val="3"/>
                <w:u w:val="single"/>
                <w:lang w:val="en-GB" w:eastAsia="fr-FR"/>
              </w:rPr>
              <w:t>of the adipocytes</w:t>
            </w:r>
            <w:r>
              <w:rPr>
                <w:kern w:val="3"/>
                <w:lang w:val="en-GB" w:eastAsia="fr-FR"/>
              </w:rPr>
              <w:t xml:space="preserve"> </w:t>
            </w:r>
            <w:r>
              <w:rPr>
                <w:b/>
                <w:bCs/>
                <w:kern w:val="3"/>
                <w:lang w:val="en-GB" w:eastAsia="fr-FR"/>
              </w:rPr>
              <w:t>[1]</w:t>
            </w:r>
            <w:r>
              <w:rPr>
                <w:kern w:val="3"/>
                <w:lang w:val="en-GB" w:eastAsia="fr-FR"/>
              </w:rPr>
              <w:t xml:space="preserve"> and</w:t>
            </w:r>
            <w:r w:rsidRPr="00044869">
              <w:rPr>
                <w:kern w:val="3"/>
                <w:lang w:val="en-GB" w:eastAsia="fr-FR"/>
              </w:rPr>
              <w:t xml:space="preserve"> </w:t>
            </w:r>
            <w:r w:rsidRPr="000F61CF">
              <w:rPr>
                <w:b/>
                <w:kern w:val="3"/>
                <w:u w:val="single"/>
                <w:lang w:val="en-GB" w:eastAsia="fr-FR"/>
              </w:rPr>
              <w:t>the</w:t>
            </w:r>
            <w:r>
              <w:rPr>
                <w:kern w:val="3"/>
                <w:lang w:val="en-GB" w:eastAsia="fr-FR"/>
              </w:rPr>
              <w:t xml:space="preserve"> </w:t>
            </w:r>
            <w:r w:rsidRPr="00044869">
              <w:rPr>
                <w:kern w:val="3"/>
                <w:lang w:val="en-GB" w:eastAsia="fr-FR"/>
              </w:rPr>
              <w:t xml:space="preserve">blood vessel network </w:t>
            </w:r>
            <w:r w:rsidRPr="000F61CF">
              <w:rPr>
                <w:b/>
                <w:kern w:val="3"/>
                <w:u w:val="single"/>
                <w:lang w:val="en-GB" w:eastAsia="fr-FR"/>
              </w:rPr>
              <w:t>density within</w:t>
            </w:r>
            <w:r>
              <w:rPr>
                <w:kern w:val="3"/>
                <w:lang w:val="en-GB" w:eastAsia="fr-FR"/>
              </w:rPr>
              <w:t xml:space="preserve"> the adipose tissue can then be determined </w:t>
            </w:r>
            <w:r>
              <w:rPr>
                <w:b/>
                <w:bCs/>
                <w:kern w:val="3"/>
                <w:lang w:val="en-GB" w:eastAsia="fr-FR"/>
              </w:rPr>
              <w:t>[2]</w:t>
            </w:r>
            <w:r w:rsidRPr="00044869">
              <w:rPr>
                <w:kern w:val="3"/>
                <w:lang w:val="en-GB" w:eastAsia="fr-FR"/>
              </w:rPr>
              <w:t>.</w:t>
            </w:r>
            <w:r>
              <w:rPr>
                <w:kern w:val="3"/>
                <w:lang w:val="en-GB" w:eastAsia="fr-FR"/>
              </w:rPr>
              <w:t>”</w:t>
            </w: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207" w:rsidRPr="00006387">
        <w:tc>
          <w:tcPr>
            <w:tcW w:w="108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560207" w:rsidRPr="00006387" w:rsidRDefault="00560207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1E" w:rsidRDefault="0066671E" w:rsidP="00D85731">
      <w:pPr>
        <w:spacing w:after="0" w:line="240" w:lineRule="auto"/>
      </w:pPr>
      <w:r>
        <w:separator/>
      </w:r>
    </w:p>
  </w:endnote>
  <w:endnote w:type="continuationSeparator" w:id="0">
    <w:p w:rsidR="0066671E" w:rsidRDefault="0066671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1E" w:rsidRDefault="0066671E" w:rsidP="00D85731">
      <w:pPr>
        <w:spacing w:after="0" w:line="240" w:lineRule="auto"/>
      </w:pPr>
      <w:r>
        <w:separator/>
      </w:r>
    </w:p>
  </w:footnote>
  <w:footnote w:type="continuationSeparator" w:id="0">
    <w:p w:rsidR="0066671E" w:rsidRDefault="0066671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31" w:rsidRDefault="00662F41" w:rsidP="00D85731">
    <w:pPr>
      <w:pStyle w:val="En-tte"/>
    </w:pPr>
    <w:r>
      <w:rPr>
        <w:noProof/>
        <w:lang w:val="fr-FR" w:eastAsia="fr-FR"/>
      </w:rPr>
      <w:drawing>
        <wp:inline distT="0" distB="0" distL="0" distR="0">
          <wp:extent cx="6667500" cy="1089660"/>
          <wp:effectExtent l="1905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56B2A"/>
    <w:rsid w:val="000F61CF"/>
    <w:rsid w:val="001A4C56"/>
    <w:rsid w:val="003A1408"/>
    <w:rsid w:val="00496231"/>
    <w:rsid w:val="005600FC"/>
    <w:rsid w:val="00560207"/>
    <w:rsid w:val="005E54CA"/>
    <w:rsid w:val="00662F41"/>
    <w:rsid w:val="0066671E"/>
    <w:rsid w:val="006C730C"/>
    <w:rsid w:val="00704288"/>
    <w:rsid w:val="00721712"/>
    <w:rsid w:val="0081193E"/>
    <w:rsid w:val="00956B2A"/>
    <w:rsid w:val="0097248E"/>
    <w:rsid w:val="00A6248C"/>
    <w:rsid w:val="00C07746"/>
    <w:rsid w:val="00C755E8"/>
    <w:rsid w:val="00C85562"/>
    <w:rsid w:val="00D85731"/>
    <w:rsid w:val="00D87AE3"/>
    <w:rsid w:val="00EA1F42"/>
    <w:rsid w:val="00EB4291"/>
    <w:rsid w:val="00EF5DAA"/>
    <w:rsid w:val="00F27D1E"/>
    <w:rsid w:val="00F7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files/ftp_upload/61640/Last%20sl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426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Jerome</cp:lastModifiedBy>
  <cp:revision>9</cp:revision>
  <cp:lastPrinted>2014-01-24T16:13:00Z</cp:lastPrinted>
  <dcterms:created xsi:type="dcterms:W3CDTF">2020-10-09T15:37:00Z</dcterms:created>
  <dcterms:modified xsi:type="dcterms:W3CDTF">2020-10-13T13:32:00Z</dcterms:modified>
</cp:coreProperties>
</file>