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22BBC2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845CB">
        <w:rPr>
          <w:rFonts w:asciiTheme="minorHAnsi" w:eastAsia="Times New Roman" w:hAnsiTheme="minorHAnsi" w:cstheme="minorHAnsi"/>
          <w:b/>
          <w:szCs w:val="24"/>
        </w:rPr>
        <w:t>61636</w:t>
      </w:r>
    </w:p>
    <w:p w14:paraId="0EA072CA" w14:textId="04A318E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C45367F" w14:textId="74BEBE5F" w:rsidR="00F845CB" w:rsidRDefault="004E0C5A" w:rsidP="00F845CB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845CB" w:rsidRPr="00F845CB">
        <w:t xml:space="preserve"> </w:t>
      </w:r>
      <w:hyperlink r:id="rId8" w:tgtFrame="_blank" w:history="1">
        <w:r w:rsidR="00F845CB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https://www.jove.com/account/file-uploader?src=18799028</w:t>
        </w:r>
      </w:hyperlink>
    </w:p>
    <w:p w14:paraId="575333E3" w14:textId="218A6BCD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5FFCCE99" w14:textId="3970EB57" w:rsidR="00F845CB" w:rsidRPr="009C3AEF" w:rsidRDefault="004E0C5A" w:rsidP="00F845CB">
      <w:pPr>
        <w:contextualSpacing/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845CB" w:rsidRPr="00F845CB">
        <w:rPr>
          <w:b/>
          <w:bCs/>
          <w:sz w:val="32"/>
          <w:szCs w:val="32"/>
        </w:rPr>
        <w:t>Three-Dimensional Particle Shape Analysis Using X-</w:t>
      </w:r>
      <w:r w:rsidR="00F845CB">
        <w:rPr>
          <w:b/>
          <w:bCs/>
          <w:sz w:val="32"/>
          <w:szCs w:val="32"/>
        </w:rPr>
        <w:t>R</w:t>
      </w:r>
      <w:r w:rsidR="00F845CB" w:rsidRPr="00F845CB">
        <w:rPr>
          <w:b/>
          <w:bCs/>
          <w:sz w:val="32"/>
          <w:szCs w:val="32"/>
        </w:rPr>
        <w:t>ay Computed Tomography: Experimental Procedure and Analysis Algorithms for Metal Powders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A4193C5" w14:textId="7429791C" w:rsidR="004E0C5A" w:rsidRPr="00F845CB" w:rsidRDefault="00EC3C46" w:rsidP="00F574FD">
      <w:pPr>
        <w:jc w:val="both"/>
        <w:rPr>
          <w:rFonts w:cs="Calibri"/>
          <w:iCs/>
          <w:color w:val="000000" w:themeColor="text1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F845CB" w:rsidRPr="00F845CB">
        <w:rPr>
          <w:rFonts w:cs="Calibri"/>
          <w:b/>
          <w:bCs/>
          <w:iCs/>
          <w:color w:val="000000" w:themeColor="text1"/>
          <w:sz w:val="28"/>
          <w:szCs w:val="28"/>
        </w:rPr>
        <w:t xml:space="preserve">Edward J. </w:t>
      </w:r>
      <w:proofErr w:type="spellStart"/>
      <w:r w:rsidR="00F845CB" w:rsidRPr="00F845CB">
        <w:rPr>
          <w:rFonts w:cs="Calibri"/>
          <w:b/>
          <w:bCs/>
          <w:iCs/>
          <w:color w:val="000000" w:themeColor="text1"/>
          <w:sz w:val="28"/>
          <w:szCs w:val="28"/>
        </w:rPr>
        <w:t>Garboczi</w:t>
      </w:r>
      <w:proofErr w:type="spellEnd"/>
      <w:r w:rsidR="00F845CB" w:rsidRPr="00F845CB">
        <w:rPr>
          <w:rFonts w:cs="Calibri"/>
          <w:b/>
          <w:bCs/>
          <w:iCs/>
          <w:color w:val="000000" w:themeColor="text1"/>
          <w:sz w:val="28"/>
          <w:szCs w:val="28"/>
        </w:rPr>
        <w:t xml:space="preserve"> and Nik </w:t>
      </w:r>
      <w:proofErr w:type="spellStart"/>
      <w:r w:rsidR="00F845CB" w:rsidRPr="00F845CB">
        <w:rPr>
          <w:rFonts w:cs="Calibri"/>
          <w:b/>
          <w:bCs/>
          <w:iCs/>
          <w:color w:val="000000" w:themeColor="text1"/>
          <w:sz w:val="28"/>
          <w:szCs w:val="28"/>
        </w:rPr>
        <w:t>Hrabe</w:t>
      </w:r>
      <w:proofErr w:type="spellEnd"/>
    </w:p>
    <w:p w14:paraId="69F193B5" w14:textId="1E2B6960" w:rsidR="00F845CB" w:rsidRPr="00F845CB" w:rsidRDefault="00F845CB" w:rsidP="00F574FD">
      <w:pPr>
        <w:jc w:val="both"/>
        <w:rPr>
          <w:rFonts w:cs="Calibri"/>
          <w:iCs/>
          <w:sz w:val="28"/>
          <w:szCs w:val="28"/>
        </w:rPr>
      </w:pPr>
    </w:p>
    <w:p w14:paraId="0D6536A5" w14:textId="77777777" w:rsidR="00F845CB" w:rsidRPr="00F845CB" w:rsidRDefault="00F845CB" w:rsidP="00F845CB">
      <w:pPr>
        <w:contextualSpacing/>
        <w:rPr>
          <w:sz w:val="28"/>
          <w:szCs w:val="28"/>
        </w:rPr>
      </w:pPr>
      <w:r w:rsidRPr="00F845CB">
        <w:rPr>
          <w:sz w:val="28"/>
          <w:szCs w:val="28"/>
        </w:rPr>
        <w:t>Applied Chemicals and Materials Division, MS647, National Institute of Standards and Technology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6A5B9434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F845CB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145E45A6" w14:textId="77777777" w:rsidR="00F845CB" w:rsidRDefault="00F845CB" w:rsidP="00F845CB">
      <w:pPr>
        <w:contextualSpacing/>
      </w:pPr>
      <w:r>
        <w:t xml:space="preserve">Edward J. </w:t>
      </w:r>
      <w:proofErr w:type="spellStart"/>
      <w:r>
        <w:t>Garboczi</w:t>
      </w:r>
      <w:proofErr w:type="spellEnd"/>
      <w:r>
        <w:t xml:space="preserve"> </w:t>
      </w:r>
      <w:r w:rsidRPr="009C3AEF">
        <w:t xml:space="preserve"> </w:t>
      </w:r>
    </w:p>
    <w:p w14:paraId="56518846" w14:textId="2DE198B7" w:rsidR="00F845CB" w:rsidRPr="009C3AEF" w:rsidRDefault="0040279D" w:rsidP="00F845CB">
      <w:pPr>
        <w:contextualSpacing/>
      </w:pPr>
      <w:hyperlink r:id="rId9" w:history="1">
        <w:r w:rsidR="00F845CB" w:rsidRPr="00DF72B3">
          <w:rPr>
            <w:rStyle w:val="Hyperlink"/>
          </w:rPr>
          <w:t>edward.garboczi@nist.gov</w:t>
        </w:r>
      </w:hyperlink>
    </w:p>
    <w:p w14:paraId="6D3D8F8E" w14:textId="77777777" w:rsidR="00F845CB" w:rsidRDefault="00F845CB" w:rsidP="00F845CB">
      <w:pPr>
        <w:contextualSpacing/>
      </w:pPr>
    </w:p>
    <w:p w14:paraId="545B772E" w14:textId="77777777" w:rsidR="00F845CB" w:rsidRDefault="00F845CB" w:rsidP="00F845CB">
      <w:pPr>
        <w:contextualSpacing/>
      </w:pPr>
      <w:r w:rsidRPr="009C3AEF">
        <w:t>N</w:t>
      </w:r>
      <w:r>
        <w:t>ik</w:t>
      </w:r>
      <w:r w:rsidRPr="009C3AEF">
        <w:t xml:space="preserve"> </w:t>
      </w:r>
      <w:proofErr w:type="spellStart"/>
      <w:r w:rsidRPr="009C3AEF">
        <w:t>Hrabe</w:t>
      </w:r>
      <w:proofErr w:type="spellEnd"/>
      <w:r w:rsidRPr="009C3AEF">
        <w:t xml:space="preserve"> </w:t>
      </w:r>
    </w:p>
    <w:p w14:paraId="10E5C92A" w14:textId="54E9BF8C" w:rsidR="00F845CB" w:rsidRPr="009C3AEF" w:rsidRDefault="0040279D" w:rsidP="00F845CB">
      <w:pPr>
        <w:contextualSpacing/>
      </w:pPr>
      <w:hyperlink r:id="rId10" w:history="1">
        <w:r w:rsidR="00F845CB" w:rsidRPr="00DF72B3">
          <w:rPr>
            <w:rStyle w:val="Hyperlink"/>
          </w:rPr>
          <w:t>nik.hrabe@nist.gov</w:t>
        </w:r>
      </w:hyperlink>
    </w:p>
    <w:p w14:paraId="00499534" w14:textId="3C87EB32" w:rsidR="00470A83" w:rsidRDefault="00470A83" w:rsidP="00366BC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D3B829B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7C7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3C8E454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7C7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156D0E10" w:rsidR="00987081" w:rsidRPr="000C5A0A" w:rsidRDefault="000C5A0A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0C5A0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captures provided, </w:t>
      </w:r>
      <w:r w:rsidRPr="000C5A0A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6FA289BE" w14:textId="0A263B8C" w:rsidR="007544FB" w:rsidRDefault="0040279D" w:rsidP="00A601EC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642D5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  <w:r w:rsidR="005E30FF">
        <w:rPr>
          <w:rFonts w:asciiTheme="majorHAnsi" w:eastAsia="Times New Roman" w:hAnsiTheme="majorHAnsi" w:cstheme="majorHAnsi"/>
          <w:b/>
          <w:bCs/>
          <w:szCs w:val="24"/>
        </w:rPr>
        <w:t>We would like the outside option – nice background of mountains at NIST-Boulder. If weather permits.</w:t>
      </w:r>
    </w:p>
    <w:p w14:paraId="07C30A3A" w14:textId="77777777" w:rsidR="00A601EC" w:rsidRPr="00A601EC" w:rsidRDefault="00A601EC" w:rsidP="00A601EC">
      <w:pPr>
        <w:ind w:left="720"/>
        <w:rPr>
          <w:rFonts w:eastAsia="Times New Roman" w:cs="Calibri"/>
          <w:color w:val="222222"/>
          <w:szCs w:val="24"/>
        </w:rPr>
      </w:pPr>
    </w:p>
    <w:p w14:paraId="39BE427A" w14:textId="606C0C2A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02B4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2EBC60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727C77">
        <w:rPr>
          <w:rFonts w:asciiTheme="minorHAnsi" w:hAnsiTheme="minorHAnsi" w:cstheme="minorHAnsi"/>
          <w:b/>
          <w:color w:val="000000" w:themeColor="text1"/>
          <w:szCs w:val="24"/>
        </w:rPr>
        <w:t>40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601EC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8F4C478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F3CB5CC" w14:textId="5ED21812" w:rsidR="007D61A8" w:rsidRPr="00A453AF" w:rsidRDefault="00402B4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Edward </w:t>
      </w:r>
      <w:proofErr w:type="spellStart"/>
      <w:r>
        <w:rPr>
          <w:rStyle w:val="AuthorName"/>
          <w:rFonts w:asciiTheme="minorHAnsi" w:eastAsia="Times" w:hAnsiTheme="minorHAnsi" w:cstheme="minorHAnsi"/>
        </w:rPr>
        <w:t>Garboczi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characterizes particle size and shape in three dimensions, with no assumptions</w:t>
      </w:r>
      <w:r w:rsidR="005C4BB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5C4BB6">
        <w:rPr>
          <w:rFonts w:asciiTheme="minorHAnsi" w:hAnsiTheme="minorHAnsi" w:cstheme="minorHAnsi"/>
        </w:rPr>
        <w:t>This</w:t>
      </w:r>
      <w:r>
        <w:rPr>
          <w:rFonts w:asciiTheme="minorHAnsi" w:hAnsiTheme="minorHAnsi" w:cstheme="minorHAnsi"/>
        </w:rPr>
        <w:t xml:space="preserve"> is important, </w:t>
      </w:r>
      <w:r w:rsidR="005C4BB6">
        <w:rPr>
          <w:rFonts w:asciiTheme="minorHAnsi" w:hAnsiTheme="minorHAnsi" w:cstheme="minorHAnsi"/>
        </w:rPr>
        <w:t>because</w:t>
      </w:r>
      <w:r>
        <w:rPr>
          <w:rFonts w:asciiTheme="minorHAnsi" w:hAnsiTheme="minorHAnsi" w:cstheme="minorHAnsi"/>
        </w:rPr>
        <w:t xml:space="preserve"> </w:t>
      </w:r>
      <w:r w:rsidR="000642D5">
        <w:rPr>
          <w:rFonts w:asciiTheme="minorHAnsi" w:hAnsiTheme="minorHAnsi" w:cstheme="minorHAnsi"/>
        </w:rPr>
        <w:t xml:space="preserve">particle </w:t>
      </w:r>
      <w:r>
        <w:rPr>
          <w:rFonts w:asciiTheme="minorHAnsi" w:hAnsiTheme="minorHAnsi" w:cstheme="minorHAnsi"/>
        </w:rPr>
        <w:t>size and shape are not independent quantities</w:t>
      </w:r>
      <w:r w:rsidR="005C4BB6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121F5F4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64D563C" w:rsidR="00A453AF" w:rsidRPr="00A453AF" w:rsidRDefault="00402B4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Nik </w:t>
      </w:r>
      <w:proofErr w:type="spellStart"/>
      <w:r>
        <w:rPr>
          <w:rStyle w:val="AuthorName"/>
          <w:rFonts w:asciiTheme="minorHAnsi" w:eastAsia="Times" w:hAnsiTheme="minorHAnsi" w:cstheme="minorHAnsi"/>
        </w:rPr>
        <w:t>Hrabe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C4BB6">
        <w:t xml:space="preserve">This technique can be used to quantitatively distinguish between single, near-spherical particles, which are best for additive manufacturing, and non-spherical and multi-particles, which often occur in metallic additive manufacturing powders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4967546" w14:textId="77777777" w:rsidR="0070246E" w:rsidRPr="00A601EC" w:rsidRDefault="0070246E" w:rsidP="00A601EC">
      <w:pPr>
        <w:rPr>
          <w:rFonts w:cs="Calibri"/>
          <w:szCs w:val="24"/>
        </w:rPr>
      </w:pPr>
    </w:p>
    <w:p w14:paraId="6539B9A7" w14:textId="7EE55A9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50C40711" w:rsidR="00A453AF" w:rsidRPr="00A453AF" w:rsidRDefault="0070246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Edward </w:t>
      </w:r>
      <w:proofErr w:type="spellStart"/>
      <w:r>
        <w:rPr>
          <w:rStyle w:val="AuthorName"/>
          <w:rFonts w:asciiTheme="minorHAnsi" w:eastAsia="Times" w:hAnsiTheme="minorHAnsi" w:cstheme="minorHAnsi"/>
        </w:rPr>
        <w:t>Garboczi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02B47">
        <w:t>Any particles of millimeter</w:t>
      </w:r>
      <w:r w:rsidR="005E30FF">
        <w:t>-</w:t>
      </w:r>
      <w:r w:rsidR="00402B47">
        <w:t>s</w:t>
      </w:r>
      <w:r w:rsidR="005E30FF">
        <w:t>ize</w:t>
      </w:r>
      <w:r w:rsidR="00402B47">
        <w:t xml:space="preserve"> and smaller can be </w:t>
      </w:r>
      <w:r w:rsidR="000642D5">
        <w:t xml:space="preserve">analyzed </w:t>
      </w:r>
      <w:r w:rsidR="00402B47">
        <w:t xml:space="preserve">by this method. Larger particles can also be characterized, but it is harder to </w:t>
      </w:r>
      <w:r>
        <w:t>scan</w:t>
      </w:r>
      <w:r w:rsidR="00402B47">
        <w:t xml:space="preserve"> enough particles for adequate statistics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677EF0EA" w14:textId="5E688A21" w:rsidR="00A453AF" w:rsidRPr="005C4BB6" w:rsidRDefault="00A453AF" w:rsidP="005C4BB6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102251BD" w:rsidR="00A453AF" w:rsidRPr="00A453AF" w:rsidRDefault="00A601E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Edward </w:t>
      </w:r>
      <w:proofErr w:type="spellStart"/>
      <w:r>
        <w:rPr>
          <w:rStyle w:val="AuthorName"/>
          <w:rFonts w:asciiTheme="minorHAnsi" w:eastAsia="Times" w:hAnsiTheme="minorHAnsi" w:cstheme="minorHAnsi"/>
        </w:rPr>
        <w:t>Garboczi</w:t>
      </w:r>
      <w:proofErr w:type="spellEnd"/>
      <w:r w:rsidRPr="0003111B">
        <w:rPr>
          <w:rFonts w:asciiTheme="minorHAnsi" w:eastAsia="Times New Roman" w:hAnsiTheme="minorHAnsi" w:cstheme="minorHAnsi"/>
          <w:szCs w:val="24"/>
        </w:rPr>
        <w:t>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70246E" w:rsidRPr="00A601EC">
        <w:rPr>
          <w:u w:val="single"/>
        </w:rPr>
        <w:t>Newell Moser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70246E" w:rsidRPr="0070246E">
        <w:t>National Research Council Post-Doctoral Fellow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78F12F5A" w14:textId="1C5A72B7" w:rsidR="001016BD" w:rsidRPr="00A601EC" w:rsidRDefault="007D61A8" w:rsidP="00A601EC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8D8E9A9" w14:textId="3A3E700A" w:rsidR="00A81BA9" w:rsidRPr="00A81BA9" w:rsidRDefault="00A81BA9" w:rsidP="00A81BA9">
      <w:pPr>
        <w:pStyle w:val="BodyText"/>
        <w:spacing w:before="360"/>
        <w:outlineLvl w:val="0"/>
        <w:rPr>
          <w:i w:val="0"/>
          <w:iCs/>
        </w:rPr>
      </w:pPr>
      <w:r w:rsidRPr="00A81BA9">
        <w:rPr>
          <w:i w:val="0"/>
          <w:iCs/>
          <w:highlight w:val="green"/>
        </w:rPr>
        <w:t>NOTE: Author mentioned that some shots may have been combined, but didn’t say which ones</w:t>
      </w:r>
    </w:p>
    <w:p w14:paraId="58160EC1" w14:textId="497000BB" w:rsidR="00F574FD" w:rsidRPr="00A121CF" w:rsidRDefault="00A121CF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Epoxy</w:t>
      </w:r>
      <w:r w:rsidR="00A601EC">
        <w:rPr>
          <w:b/>
          <w:bCs/>
          <w:i w:val="0"/>
          <w:iCs/>
        </w:rPr>
        <w:t xml:space="preserve"> </w:t>
      </w:r>
      <w:r w:rsidR="00E0062A">
        <w:rPr>
          <w:b/>
          <w:bCs/>
          <w:i w:val="0"/>
          <w:iCs/>
        </w:rPr>
        <w:t>Powder</w:t>
      </w:r>
      <w:r>
        <w:rPr>
          <w:b/>
          <w:bCs/>
          <w:i w:val="0"/>
          <w:iCs/>
        </w:rPr>
        <w:t xml:space="preserve"> Preparation</w:t>
      </w:r>
    </w:p>
    <w:p w14:paraId="6C624AD8" w14:textId="37DF1B52" w:rsidR="00A121CF" w:rsidRPr="00B74D37" w:rsidRDefault="00B74D37" w:rsidP="00A121CF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Begin by </w:t>
      </w:r>
      <w:r w:rsidR="005E30FF">
        <w:rPr>
          <w:i w:val="0"/>
          <w:iCs/>
        </w:rPr>
        <w:t xml:space="preserve">placing </w:t>
      </w:r>
      <w:r w:rsidR="004D7A83">
        <w:rPr>
          <w:i w:val="0"/>
          <w:iCs/>
        </w:rPr>
        <w:t xml:space="preserve">about </w:t>
      </w:r>
      <w:r>
        <w:rPr>
          <w:i w:val="0"/>
          <w:iCs/>
        </w:rPr>
        <w:t xml:space="preserve">25 grams of quick-curing epoxy in a small, disposable dish </w:t>
      </w:r>
      <w:r>
        <w:rPr>
          <w:b/>
          <w:bCs/>
          <w:i w:val="0"/>
          <w:iCs/>
        </w:rPr>
        <w:t>[1]</w:t>
      </w:r>
      <w:r w:rsidRPr="00B74D37">
        <w:rPr>
          <w:i w:val="0"/>
          <w:iCs/>
        </w:rPr>
        <w:t>.</w:t>
      </w:r>
    </w:p>
    <w:p w14:paraId="46867122" w14:textId="03280CF4" w:rsidR="00B74D37" w:rsidRDefault="00B74D37" w:rsidP="00B74D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B74D37">
        <w:rPr>
          <w:i w:val="0"/>
          <w:iCs/>
        </w:rPr>
        <w:t xml:space="preserve">WIDE: Talent </w:t>
      </w:r>
      <w:r w:rsidR="007B5A91">
        <w:rPr>
          <w:i w:val="0"/>
          <w:iCs/>
        </w:rPr>
        <w:t xml:space="preserve">emptying two packs of </w:t>
      </w:r>
      <w:r w:rsidRPr="00B74D37">
        <w:rPr>
          <w:i w:val="0"/>
          <w:iCs/>
        </w:rPr>
        <w:t xml:space="preserve">epoxy </w:t>
      </w:r>
      <w:r w:rsidR="00A601EC">
        <w:rPr>
          <w:i w:val="0"/>
          <w:iCs/>
        </w:rPr>
        <w:t>into</w:t>
      </w:r>
      <w:r w:rsidRPr="00B74D37">
        <w:rPr>
          <w:i w:val="0"/>
          <w:iCs/>
        </w:rPr>
        <w:t xml:space="preserve"> boat</w:t>
      </w:r>
      <w:r w:rsidR="000D5FFF">
        <w:rPr>
          <w:i w:val="0"/>
          <w:iCs/>
        </w:rPr>
        <w:t xml:space="preserve"> </w:t>
      </w:r>
      <w:r w:rsidR="000D5FFF" w:rsidRPr="000D5FFF">
        <w:rPr>
          <w:color w:val="4F81BD" w:themeColor="accent1"/>
        </w:rPr>
        <w:t>Videographer: Important step</w:t>
      </w:r>
    </w:p>
    <w:p w14:paraId="0CC5725A" w14:textId="76E0354C" w:rsidR="00B74D37" w:rsidRDefault="00B74D37" w:rsidP="00B74D3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Use the equation to determine </w:t>
      </w:r>
      <w:r w:rsidR="00D14C04">
        <w:rPr>
          <w:i w:val="0"/>
          <w:iCs/>
        </w:rPr>
        <w:t xml:space="preserve">the </w:t>
      </w:r>
      <w:r>
        <w:rPr>
          <w:i w:val="0"/>
          <w:iCs/>
        </w:rPr>
        <w:t xml:space="preserve">number of grams of metal powder needed to give a volume fraction of about 10% after the powder has been mixed into the epoxy </w:t>
      </w:r>
      <w:r>
        <w:rPr>
          <w:b/>
          <w:bCs/>
          <w:i w:val="0"/>
          <w:iCs/>
        </w:rPr>
        <w:t>[1-TXT]</w:t>
      </w:r>
      <w:r>
        <w:rPr>
          <w:i w:val="0"/>
          <w:iCs/>
        </w:rPr>
        <w:t>.</w:t>
      </w:r>
    </w:p>
    <w:p w14:paraId="6D1FA1B4" w14:textId="77777777" w:rsidR="00B74D37" w:rsidRPr="00B74D37" w:rsidRDefault="00B74D37" w:rsidP="00B74D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BLACK TEXT WHITE BACKGROUND: </w:t>
      </w:r>
      <m:oMath>
        <m: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0.1=</m:t>
          </m:r>
          <m:f>
            <m:fPr>
              <m:ctrlPr>
                <w:rPr>
                  <w:rFonts w:ascii="Cambria Math" w:hAnsi="Cambria Math"/>
                  <w:bCs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/>
                      <w:b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ρ</m:t>
                  </m:r>
                </m:den>
              </m:f>
            </m:num>
            <m:den>
              <m:f>
                <m:fPr>
                  <m:type m:val="skw"/>
                  <m:ctrlPr>
                    <w:rPr>
                      <w:rFonts w:ascii="Cambria Math" w:hAnsi="Cambria Math"/>
                      <w:b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 g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</w:rPr>
            <w:br/>
          </m:r>
        </m:oMath>
      </m:oMathPara>
    </w:p>
    <w:p w14:paraId="259EB9C4" w14:textId="1A9771D7" w:rsidR="00BA0A6B" w:rsidRPr="00B74D37" w:rsidRDefault="00B74D37" w:rsidP="00B74D37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 xml:space="preserve">Use a disposable stirring rod to </w:t>
      </w:r>
      <w:r w:rsidR="00D14C04" w:rsidRPr="00B74D37">
        <w:rPr>
          <w:bCs/>
          <w:i w:val="0"/>
          <w:iCs/>
        </w:rPr>
        <w:t xml:space="preserve">vigorously </w:t>
      </w:r>
      <w:r>
        <w:rPr>
          <w:bCs/>
          <w:i w:val="0"/>
          <w:iCs/>
        </w:rPr>
        <w:t>m</w:t>
      </w:r>
      <w:r w:rsidR="00BA0A6B" w:rsidRPr="00B74D37">
        <w:rPr>
          <w:bCs/>
          <w:i w:val="0"/>
          <w:iCs/>
        </w:rPr>
        <w:t>ix the metal powder into the epoxy</w:t>
      </w:r>
      <w:r>
        <w:rPr>
          <w:bCs/>
          <w:i w:val="0"/>
          <w:iCs/>
        </w:rPr>
        <w:t xml:space="preserve"> </w:t>
      </w:r>
      <w:r w:rsidR="00BA0A6B" w:rsidRPr="00B74D37">
        <w:rPr>
          <w:bCs/>
          <w:i w:val="0"/>
          <w:iCs/>
        </w:rPr>
        <w:t>for about 30 s</w:t>
      </w:r>
      <w:r>
        <w:rPr>
          <w:bCs/>
          <w:i w:val="0"/>
          <w:iCs/>
        </w:rPr>
        <w:t>econds to adequately</w:t>
      </w:r>
      <w:r w:rsidR="00BA0A6B" w:rsidRPr="00B74D37">
        <w:rPr>
          <w:bCs/>
          <w:i w:val="0"/>
          <w:iCs/>
        </w:rPr>
        <w:t xml:space="preserve"> disperse the powder </w:t>
      </w:r>
      <w:r>
        <w:rPr>
          <w:bCs/>
          <w:i w:val="0"/>
          <w:iCs/>
        </w:rPr>
        <w:t xml:space="preserve">throughout the epoxy </w:t>
      </w:r>
      <w:r>
        <w:rPr>
          <w:b/>
          <w:i w:val="0"/>
          <w:iCs/>
        </w:rPr>
        <w:t>[1]</w:t>
      </w:r>
      <w:r w:rsidR="00BA0A6B" w:rsidRPr="00B74D37">
        <w:rPr>
          <w:bCs/>
          <w:i w:val="0"/>
          <w:iCs/>
        </w:rPr>
        <w:t xml:space="preserve">. </w:t>
      </w:r>
    </w:p>
    <w:p w14:paraId="56A92040" w14:textId="7415EB25" w:rsidR="00B74D37" w:rsidRPr="00B74D37" w:rsidRDefault="00B74D37" w:rsidP="00B74D37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bCs/>
          <w:i w:val="0"/>
          <w:iCs/>
        </w:rPr>
        <w:t>Powder and epoxy being mixed</w:t>
      </w:r>
      <w:r w:rsidR="000D5FFF" w:rsidRPr="000D5FFF">
        <w:rPr>
          <w:color w:val="4F81BD" w:themeColor="accent1"/>
        </w:rPr>
        <w:t xml:space="preserve"> Videographer: Important</w:t>
      </w:r>
      <w:r w:rsidR="000D5FFF">
        <w:rPr>
          <w:color w:val="4F81BD" w:themeColor="accent1"/>
        </w:rPr>
        <w:t>/difficult</w:t>
      </w:r>
      <w:r w:rsidR="000D5FFF" w:rsidRPr="000D5FFF">
        <w:rPr>
          <w:color w:val="4F81BD" w:themeColor="accent1"/>
        </w:rPr>
        <w:t xml:space="preserve"> step</w:t>
      </w:r>
    </w:p>
    <w:p w14:paraId="78F6FB17" w14:textId="3DBF3B5D" w:rsidR="00B74D37" w:rsidRDefault="00BA0A6B" w:rsidP="00B74D3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 w:rsidRPr="00B74D37">
        <w:rPr>
          <w:bCs/>
          <w:i w:val="0"/>
          <w:iCs/>
        </w:rPr>
        <w:t xml:space="preserve">After mixing, scrape the </w:t>
      </w:r>
      <w:proofErr w:type="spellStart"/>
      <w:r w:rsidRPr="00B74D37">
        <w:rPr>
          <w:bCs/>
          <w:i w:val="0"/>
          <w:iCs/>
        </w:rPr>
        <w:t>viscoplastic</w:t>
      </w:r>
      <w:proofErr w:type="spellEnd"/>
      <w:r w:rsidRPr="00B74D37">
        <w:rPr>
          <w:bCs/>
          <w:i w:val="0"/>
          <w:iCs/>
        </w:rPr>
        <w:t xml:space="preserve"> mixture into a compact clump with as much vertical extent as possible</w:t>
      </w:r>
      <w:r w:rsidR="00B74D37">
        <w:rPr>
          <w:bCs/>
          <w:i w:val="0"/>
          <w:iCs/>
        </w:rPr>
        <w:t xml:space="preserve"> </w:t>
      </w:r>
      <w:r w:rsidR="00B74D37">
        <w:rPr>
          <w:b/>
          <w:i w:val="0"/>
          <w:iCs/>
        </w:rPr>
        <w:t>[1]</w:t>
      </w:r>
      <w:r w:rsidR="00B74D37">
        <w:rPr>
          <w:bCs/>
          <w:i w:val="0"/>
          <w:iCs/>
        </w:rPr>
        <w:t xml:space="preserve"> and quickly insert the nozzle of a </w:t>
      </w:r>
      <w:r w:rsidR="00B74D37" w:rsidRPr="00B74D37">
        <w:rPr>
          <w:bCs/>
          <w:i w:val="0"/>
          <w:iCs/>
        </w:rPr>
        <w:t>0.5</w:t>
      </w:r>
      <w:r w:rsidR="00B74D37">
        <w:rPr>
          <w:bCs/>
          <w:i w:val="0"/>
          <w:iCs/>
        </w:rPr>
        <w:t>-meter-</w:t>
      </w:r>
      <w:r w:rsidR="00B74D37" w:rsidRPr="00B74D37">
        <w:rPr>
          <w:bCs/>
          <w:i w:val="0"/>
          <w:iCs/>
        </w:rPr>
        <w:t>long plastic hose</w:t>
      </w:r>
      <w:r w:rsidR="00B74D37">
        <w:rPr>
          <w:bCs/>
          <w:i w:val="0"/>
          <w:iCs/>
        </w:rPr>
        <w:t xml:space="preserve"> connect</w:t>
      </w:r>
      <w:r w:rsidR="00D14C04">
        <w:rPr>
          <w:bCs/>
          <w:i w:val="0"/>
          <w:iCs/>
        </w:rPr>
        <w:t>ed</w:t>
      </w:r>
      <w:r w:rsidR="00B74D37">
        <w:rPr>
          <w:bCs/>
          <w:i w:val="0"/>
          <w:iCs/>
        </w:rPr>
        <w:t xml:space="preserve"> to a small vacuum pump into one end of a 3-millimeter-diameter, 150-millime</w:t>
      </w:r>
      <w:r w:rsidR="005C4BB6">
        <w:rPr>
          <w:bCs/>
          <w:i w:val="0"/>
          <w:iCs/>
        </w:rPr>
        <w:t>t</w:t>
      </w:r>
      <w:r w:rsidR="00B74D37">
        <w:rPr>
          <w:bCs/>
          <w:i w:val="0"/>
          <w:iCs/>
        </w:rPr>
        <w:t>e</w:t>
      </w:r>
      <w:r w:rsidR="005C4BB6">
        <w:rPr>
          <w:bCs/>
          <w:i w:val="0"/>
          <w:iCs/>
        </w:rPr>
        <w:t>r</w:t>
      </w:r>
      <w:r w:rsidR="00B74D37">
        <w:rPr>
          <w:bCs/>
          <w:i w:val="0"/>
          <w:iCs/>
        </w:rPr>
        <w:t xml:space="preserve">-long polymer straw </w:t>
      </w:r>
      <w:r w:rsidR="00B74D37">
        <w:rPr>
          <w:b/>
          <w:i w:val="0"/>
          <w:iCs/>
        </w:rPr>
        <w:t>[2]</w:t>
      </w:r>
      <w:r w:rsidR="00B74D37">
        <w:rPr>
          <w:bCs/>
          <w:i w:val="0"/>
          <w:iCs/>
        </w:rPr>
        <w:t>.</w:t>
      </w:r>
    </w:p>
    <w:p w14:paraId="755844CC" w14:textId="79A65D6C" w:rsidR="00B74D37" w:rsidRDefault="00B74D37" w:rsidP="00B74D3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Mixture being scaped into clump</w:t>
      </w:r>
      <w:r w:rsidR="000D5FFF" w:rsidRPr="000D5FFF">
        <w:rPr>
          <w:color w:val="4F81BD" w:themeColor="accent1"/>
        </w:rPr>
        <w:t xml:space="preserve"> Videographer: Important</w:t>
      </w:r>
      <w:r w:rsidR="000D5FFF">
        <w:rPr>
          <w:color w:val="4F81BD" w:themeColor="accent1"/>
        </w:rPr>
        <w:t>/difficult</w:t>
      </w:r>
      <w:r w:rsidR="000D5FFF" w:rsidRPr="000D5FFF">
        <w:rPr>
          <w:color w:val="4F81BD" w:themeColor="accent1"/>
        </w:rPr>
        <w:t xml:space="preserve"> step</w:t>
      </w:r>
    </w:p>
    <w:p w14:paraId="46B0567F" w14:textId="0E6A5000" w:rsidR="00B74D37" w:rsidRDefault="00B74D37" w:rsidP="00B74D3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inserting nozzle into straw</w:t>
      </w:r>
      <w:r w:rsidR="000D5FFF" w:rsidRPr="000D5FFF">
        <w:rPr>
          <w:color w:val="4F81BD" w:themeColor="accent1"/>
        </w:rPr>
        <w:t xml:space="preserve"> Videographer: Important step</w:t>
      </w:r>
    </w:p>
    <w:p w14:paraId="01D68DA4" w14:textId="77777777" w:rsidR="00B74D37" w:rsidRDefault="00B74D37" w:rsidP="00B74D3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H</w:t>
      </w:r>
      <w:r w:rsidR="00BA0A6B" w:rsidRPr="00B74D37">
        <w:rPr>
          <w:bCs/>
          <w:i w:val="0"/>
          <w:iCs/>
        </w:rPr>
        <w:t>olding the nozzle and the straw end firmly pinched together</w:t>
      </w:r>
      <w:r>
        <w:rPr>
          <w:bCs/>
          <w:i w:val="0"/>
          <w:iCs/>
        </w:rPr>
        <w:t>,</w:t>
      </w:r>
      <w:r w:rsidR="00BA0A6B" w:rsidRPr="00B74D37">
        <w:rPr>
          <w:bCs/>
          <w:i w:val="0"/>
          <w:iCs/>
        </w:rPr>
        <w:t xml:space="preserve"> </w:t>
      </w:r>
      <w:r>
        <w:rPr>
          <w:bCs/>
          <w:i w:val="0"/>
          <w:iCs/>
        </w:rPr>
        <w:t>i</w:t>
      </w:r>
      <w:r w:rsidR="00BA0A6B" w:rsidRPr="00B74D37">
        <w:rPr>
          <w:bCs/>
          <w:i w:val="0"/>
          <w:iCs/>
        </w:rPr>
        <w:t xml:space="preserve">nsert the free end of the straw into the compact epoxy-powder clump </w:t>
      </w:r>
      <w:r>
        <w:rPr>
          <w:b/>
          <w:i w:val="0"/>
          <w:iCs/>
        </w:rPr>
        <w:t xml:space="preserve">[1] </w:t>
      </w:r>
      <w:r w:rsidR="00BA0A6B" w:rsidRPr="00B74D37">
        <w:rPr>
          <w:bCs/>
          <w:i w:val="0"/>
          <w:iCs/>
        </w:rPr>
        <w:t>and turn on the vacuum pump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[2]</w:t>
      </w:r>
      <w:r w:rsidR="00BA0A6B" w:rsidRPr="00B74D37">
        <w:rPr>
          <w:bCs/>
          <w:i w:val="0"/>
          <w:iCs/>
        </w:rPr>
        <w:t>.</w:t>
      </w:r>
    </w:p>
    <w:p w14:paraId="512DD0F0" w14:textId="4DDD07C1" w:rsidR="007B554F" w:rsidRDefault="007B554F" w:rsidP="00B74D3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lastRenderedPageBreak/>
        <w:t>Shot of nozzle and straw pinched together, then straw being inserted into clump</w:t>
      </w:r>
      <w:r w:rsidR="000D5FFF" w:rsidRPr="000D5FFF">
        <w:rPr>
          <w:color w:val="4F81BD" w:themeColor="accent1"/>
        </w:rPr>
        <w:t xml:space="preserve"> Videographer: Important step</w:t>
      </w:r>
    </w:p>
    <w:p w14:paraId="6D061BD4" w14:textId="6D8A50CD" w:rsidR="00BA0A6B" w:rsidRDefault="007B554F" w:rsidP="00B74D3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turning on pump</w:t>
      </w:r>
      <w:r w:rsidR="00BA0A6B" w:rsidRPr="00B74D37">
        <w:rPr>
          <w:bCs/>
          <w:i w:val="0"/>
          <w:iCs/>
        </w:rPr>
        <w:t xml:space="preserve"> </w:t>
      </w:r>
    </w:p>
    <w:p w14:paraId="40DCECE2" w14:textId="09EE6986" w:rsidR="007B554F" w:rsidRDefault="007B554F" w:rsidP="007B554F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When the straw is filled to within 10 millimeters of the top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>, w</w:t>
      </w:r>
      <w:r w:rsidR="00BA0A6B" w:rsidRPr="007B554F">
        <w:rPr>
          <w:bCs/>
          <w:i w:val="0"/>
          <w:iCs/>
        </w:rPr>
        <w:t xml:space="preserve">ipe the epoxy mixture from the filling end of the straw </w:t>
      </w:r>
      <w:r>
        <w:rPr>
          <w:b/>
          <w:i w:val="0"/>
          <w:iCs/>
        </w:rPr>
        <w:t xml:space="preserve">[2] </w:t>
      </w:r>
      <w:r w:rsidR="00BA0A6B" w:rsidRPr="007B554F">
        <w:rPr>
          <w:bCs/>
          <w:i w:val="0"/>
          <w:iCs/>
        </w:rPr>
        <w:t>and</w:t>
      </w:r>
      <w:r>
        <w:rPr>
          <w:bCs/>
          <w:i w:val="0"/>
          <w:iCs/>
        </w:rPr>
        <w:t xml:space="preserve"> use a small lump of clay to</w:t>
      </w:r>
      <w:r w:rsidR="00BA0A6B" w:rsidRPr="007B554F">
        <w:rPr>
          <w:bCs/>
          <w:i w:val="0"/>
          <w:iCs/>
        </w:rPr>
        <w:t xml:space="preserve"> </w:t>
      </w:r>
      <w:r>
        <w:rPr>
          <w:bCs/>
          <w:i w:val="0"/>
          <w:iCs/>
        </w:rPr>
        <w:t>plug</w:t>
      </w:r>
      <w:r w:rsidR="00BA0A6B" w:rsidRPr="007B554F">
        <w:rPr>
          <w:bCs/>
          <w:i w:val="0"/>
          <w:iCs/>
        </w:rPr>
        <w:t xml:space="preserve"> both ends of the straw </w:t>
      </w:r>
      <w:r>
        <w:rPr>
          <w:b/>
          <w:i w:val="0"/>
          <w:iCs/>
        </w:rPr>
        <w:t>[3]</w:t>
      </w:r>
      <w:r w:rsidR="00BA0A6B" w:rsidRPr="007B554F">
        <w:rPr>
          <w:bCs/>
          <w:i w:val="0"/>
          <w:iCs/>
        </w:rPr>
        <w:t>.</w:t>
      </w:r>
    </w:p>
    <w:p w14:paraId="059A7204" w14:textId="35B6394C" w:rsidR="007B554F" w:rsidRDefault="007B554F" w:rsidP="007B554F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Straw being filled/shot of filled straw</w:t>
      </w:r>
      <w:r w:rsidR="000D5FFF" w:rsidRPr="000D5FFF">
        <w:rPr>
          <w:color w:val="4F81BD" w:themeColor="accent1"/>
        </w:rPr>
        <w:t xml:space="preserve"> Videographer: Important step</w:t>
      </w:r>
    </w:p>
    <w:p w14:paraId="61F6408C" w14:textId="776A23F9" w:rsidR="007B554F" w:rsidRDefault="007B554F" w:rsidP="007B554F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Epoxy being wiped </w:t>
      </w:r>
      <w:r w:rsidR="000D5FFF" w:rsidRPr="000D5FFF">
        <w:rPr>
          <w:color w:val="4F81BD" w:themeColor="accent1"/>
        </w:rPr>
        <w:t>Videographer: Important step</w:t>
      </w:r>
    </w:p>
    <w:p w14:paraId="5F0B178B" w14:textId="45EB856B" w:rsidR="007B554F" w:rsidRDefault="007B554F" w:rsidP="007B554F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Straw being inserted into clay</w:t>
      </w:r>
      <w:r w:rsidR="000D5FFF" w:rsidRPr="000D5FFF">
        <w:rPr>
          <w:color w:val="4F81BD" w:themeColor="accent1"/>
        </w:rPr>
        <w:t xml:space="preserve"> Videographer: Important step</w:t>
      </w:r>
    </w:p>
    <w:p w14:paraId="2C28A7D9" w14:textId="052C5AB0" w:rsidR="007B554F" w:rsidRDefault="007B554F" w:rsidP="007B554F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After filling a second straw in the same manner, allow the epoxy to cure before using a razor to cut off the clay ends </w:t>
      </w:r>
      <w:r>
        <w:rPr>
          <w:b/>
          <w:i w:val="0"/>
          <w:iCs/>
        </w:rPr>
        <w:t>[</w:t>
      </w:r>
      <w:r w:rsidR="005C4BB6">
        <w:rPr>
          <w:b/>
          <w:i w:val="0"/>
          <w:iCs/>
        </w:rPr>
        <w:t>1</w:t>
      </w:r>
      <w:r>
        <w:rPr>
          <w:b/>
          <w:i w:val="0"/>
          <w:iCs/>
        </w:rPr>
        <w:t>]</w:t>
      </w:r>
      <w:r>
        <w:rPr>
          <w:bCs/>
          <w:i w:val="0"/>
          <w:iCs/>
        </w:rPr>
        <w:t xml:space="preserve"> and cutting each straw in half to obtain four samples </w:t>
      </w:r>
      <w:r>
        <w:rPr>
          <w:b/>
          <w:i w:val="0"/>
          <w:iCs/>
        </w:rPr>
        <w:t>[</w:t>
      </w:r>
      <w:r w:rsidR="005C4BB6">
        <w:rPr>
          <w:b/>
          <w:i w:val="0"/>
          <w:iCs/>
        </w:rPr>
        <w:t>2</w:t>
      </w:r>
      <w:r>
        <w:rPr>
          <w:b/>
          <w:i w:val="0"/>
          <w:iCs/>
        </w:rPr>
        <w:t>]</w:t>
      </w:r>
      <w:r>
        <w:rPr>
          <w:bCs/>
          <w:i w:val="0"/>
          <w:iCs/>
        </w:rPr>
        <w:t>.</w:t>
      </w:r>
    </w:p>
    <w:p w14:paraId="0A8D8E76" w14:textId="79F95187" w:rsidR="007B554F" w:rsidRPr="005C4BB6" w:rsidRDefault="005C4BB6" w:rsidP="005C4BB6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Shot of cured epoxy, then end(s) being cut </w:t>
      </w:r>
      <w:r w:rsidR="000D5FFF" w:rsidRPr="005C4BB6">
        <w:rPr>
          <w:color w:val="4F81BD" w:themeColor="accent1"/>
        </w:rPr>
        <w:t>Videographer: Important step</w:t>
      </w:r>
    </w:p>
    <w:p w14:paraId="27E0B3C0" w14:textId="0DBE5496" w:rsidR="007B554F" w:rsidRDefault="007B554F" w:rsidP="007B554F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Straw being cut in half</w:t>
      </w:r>
      <w:r w:rsidR="000D5FFF" w:rsidRPr="000D5FFF">
        <w:rPr>
          <w:color w:val="4F81BD" w:themeColor="accent1"/>
        </w:rPr>
        <w:t xml:space="preserve"> Videographer: Important step</w:t>
      </w:r>
    </w:p>
    <w:p w14:paraId="661C97FF" w14:textId="4D37338E" w:rsidR="00BA0A6B" w:rsidRPr="007B554F" w:rsidRDefault="007B554F" w:rsidP="007B554F">
      <w:pPr>
        <w:pStyle w:val="BodyText"/>
        <w:numPr>
          <w:ilvl w:val="0"/>
          <w:numId w:val="15"/>
        </w:numPr>
        <w:spacing w:before="360"/>
        <w:outlineLvl w:val="0"/>
        <w:rPr>
          <w:bCs/>
          <w:i w:val="0"/>
          <w:iCs/>
        </w:rPr>
      </w:pPr>
      <w:r w:rsidRPr="007B554F">
        <w:rPr>
          <w:b/>
          <w:bCs/>
          <w:i w:val="0"/>
          <w:iCs/>
        </w:rPr>
        <w:t>X-Ray Computed Tomography</w:t>
      </w:r>
      <w:r w:rsidRPr="007B554F">
        <w:rPr>
          <w:b/>
          <w:i w:val="0"/>
          <w:iCs/>
        </w:rPr>
        <w:t xml:space="preserve"> (</w:t>
      </w:r>
      <w:r w:rsidR="00BA0A6B" w:rsidRPr="007B554F">
        <w:rPr>
          <w:b/>
          <w:i w:val="0"/>
          <w:iCs/>
        </w:rPr>
        <w:t>XCT</w:t>
      </w:r>
      <w:r w:rsidRPr="007B554F">
        <w:rPr>
          <w:b/>
          <w:i w:val="0"/>
          <w:iCs/>
        </w:rPr>
        <w:t>)</w:t>
      </w:r>
      <w:r w:rsidR="00BA0A6B" w:rsidRPr="007B554F">
        <w:rPr>
          <w:b/>
          <w:i w:val="0"/>
          <w:iCs/>
        </w:rPr>
        <w:t xml:space="preserve"> </w:t>
      </w:r>
    </w:p>
    <w:p w14:paraId="2F1FF714" w14:textId="2AA97E1D" w:rsidR="007B554F" w:rsidRDefault="00431D1A" w:rsidP="007B554F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For X</w:t>
      </w:r>
      <w:r w:rsidR="007B554F">
        <w:rPr>
          <w:bCs/>
          <w:i w:val="0"/>
          <w:iCs/>
        </w:rPr>
        <w:t xml:space="preserve">CT </w:t>
      </w:r>
      <w:r w:rsidR="007B554F">
        <w:rPr>
          <w:bCs/>
          <w:i w:val="0"/>
          <w:iCs/>
          <w:color w:val="FF0000"/>
        </w:rPr>
        <w:t>(X-C-T)</w:t>
      </w:r>
      <w:r w:rsidR="007B554F">
        <w:rPr>
          <w:bCs/>
          <w:i w:val="0"/>
          <w:iCs/>
        </w:rPr>
        <w:t xml:space="preserve"> </w:t>
      </w:r>
      <w:r>
        <w:rPr>
          <w:bCs/>
          <w:i w:val="0"/>
          <w:iCs/>
        </w:rPr>
        <w:t>particle</w:t>
      </w:r>
      <w:r w:rsidR="007B554F">
        <w:rPr>
          <w:bCs/>
          <w:i w:val="0"/>
          <w:iCs/>
        </w:rPr>
        <w:t xml:space="preserve"> imaging,</w:t>
      </w:r>
      <w:r w:rsidR="007B554F" w:rsidRPr="007B554F">
        <w:rPr>
          <w:bCs/>
          <w:i w:val="0"/>
          <w:iCs/>
        </w:rPr>
        <w:t xml:space="preserve"> mount</w:t>
      </w:r>
      <w:r>
        <w:rPr>
          <w:bCs/>
          <w:i w:val="0"/>
          <w:iCs/>
        </w:rPr>
        <w:t xml:space="preserve"> one</w:t>
      </w:r>
      <w:r w:rsidR="007B554F">
        <w:rPr>
          <w:bCs/>
          <w:i w:val="0"/>
          <w:iCs/>
        </w:rPr>
        <w:t xml:space="preserve"> straw </w:t>
      </w:r>
      <w:r>
        <w:rPr>
          <w:bCs/>
          <w:i w:val="0"/>
          <w:iCs/>
        </w:rPr>
        <w:t xml:space="preserve">sample </w:t>
      </w:r>
      <w:r w:rsidR="007B554F" w:rsidRPr="007B554F">
        <w:rPr>
          <w:bCs/>
          <w:i w:val="0"/>
          <w:iCs/>
        </w:rPr>
        <w:t xml:space="preserve">vertically </w:t>
      </w:r>
      <w:r w:rsidR="00E13B5F">
        <w:rPr>
          <w:bCs/>
          <w:i w:val="0"/>
          <w:iCs/>
        </w:rPr>
        <w:t>to allow the</w:t>
      </w:r>
      <w:r w:rsidR="007B554F" w:rsidRPr="007B554F">
        <w:rPr>
          <w:bCs/>
          <w:i w:val="0"/>
          <w:iCs/>
        </w:rPr>
        <w:t xml:space="preserve"> X-rays </w:t>
      </w:r>
      <w:r w:rsidR="00E13B5F">
        <w:rPr>
          <w:bCs/>
          <w:i w:val="0"/>
          <w:iCs/>
        </w:rPr>
        <w:t>to</w:t>
      </w:r>
      <w:r w:rsidR="007B554F" w:rsidRPr="007B554F">
        <w:rPr>
          <w:bCs/>
          <w:i w:val="0"/>
          <w:iCs/>
        </w:rPr>
        <w:t xml:space="preserve"> penetrate across the circular cross-section of the straw</w:t>
      </w:r>
      <w:r w:rsidR="007B554F">
        <w:rPr>
          <w:bCs/>
          <w:i w:val="0"/>
          <w:iCs/>
        </w:rPr>
        <w:t xml:space="preserve"> </w:t>
      </w:r>
      <w:r w:rsidR="007B554F">
        <w:rPr>
          <w:b/>
          <w:i w:val="0"/>
          <w:iCs/>
        </w:rPr>
        <w:t>[1]</w:t>
      </w:r>
      <w:r w:rsidR="00A601EC">
        <w:rPr>
          <w:bCs/>
          <w:i w:val="0"/>
          <w:iCs/>
        </w:rPr>
        <w:t xml:space="preserve">. </w:t>
      </w:r>
    </w:p>
    <w:p w14:paraId="1198D33B" w14:textId="77777777" w:rsidR="00A601EC" w:rsidRDefault="007B554F" w:rsidP="00A601EC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WIDE: Talent mounting straw</w:t>
      </w:r>
    </w:p>
    <w:p w14:paraId="7AEABE74" w14:textId="0AC4C544" w:rsidR="00BA0A6B" w:rsidRPr="00A601EC" w:rsidRDefault="00A601EC" w:rsidP="00A601EC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 w:rsidRPr="00A601EC">
        <w:rPr>
          <w:bCs/>
          <w:i w:val="0"/>
          <w:iCs/>
        </w:rPr>
        <w:t>Set the instrument to about a 1</w:t>
      </w:r>
      <w:r w:rsidR="00E8771C">
        <w:rPr>
          <w:bCs/>
          <w:i w:val="0"/>
          <w:iCs/>
        </w:rPr>
        <w:t>2</w:t>
      </w:r>
      <w:r w:rsidRPr="00A601EC">
        <w:rPr>
          <w:bCs/>
          <w:i w:val="0"/>
          <w:iCs/>
        </w:rPr>
        <w:t>0-kilovolt voltage</w:t>
      </w:r>
      <w:r w:rsidR="00E8771C">
        <w:rPr>
          <w:b/>
          <w:i w:val="0"/>
          <w:iCs/>
        </w:rPr>
        <w:t xml:space="preserve"> [1]</w:t>
      </w:r>
      <w:r w:rsidR="00E8771C">
        <w:rPr>
          <w:bCs/>
          <w:i w:val="0"/>
          <w:iCs/>
        </w:rPr>
        <w:t xml:space="preserve"> and</w:t>
      </w:r>
      <w:r w:rsidR="005C4BB6">
        <w:rPr>
          <w:b/>
          <w:i w:val="0"/>
          <w:iCs/>
        </w:rPr>
        <w:t xml:space="preserve"> </w:t>
      </w:r>
      <w:r w:rsidRPr="00A601EC">
        <w:rPr>
          <w:bCs/>
          <w:i w:val="0"/>
          <w:iCs/>
        </w:rPr>
        <w:t>s</w:t>
      </w:r>
      <w:r w:rsidR="00431D1A" w:rsidRPr="00A601EC">
        <w:rPr>
          <w:bCs/>
          <w:i w:val="0"/>
          <w:iCs/>
        </w:rPr>
        <w:t>elect</w:t>
      </w:r>
      <w:r w:rsidR="00BA0A6B" w:rsidRPr="00A601EC">
        <w:rPr>
          <w:bCs/>
          <w:i w:val="0"/>
          <w:iCs/>
        </w:rPr>
        <w:t xml:space="preserve"> a full 36</w:t>
      </w:r>
      <w:r w:rsidR="00431D1A" w:rsidRPr="00A601EC">
        <w:rPr>
          <w:bCs/>
          <w:i w:val="0"/>
          <w:iCs/>
        </w:rPr>
        <w:t>0-degree</w:t>
      </w:r>
      <w:r w:rsidR="00BA0A6B" w:rsidRPr="00A601EC">
        <w:rPr>
          <w:bCs/>
          <w:i w:val="0"/>
          <w:iCs/>
        </w:rPr>
        <w:t xml:space="preserve"> scan</w:t>
      </w:r>
      <w:r w:rsidR="00E8771C">
        <w:rPr>
          <w:bCs/>
          <w:i w:val="0"/>
          <w:iCs/>
        </w:rPr>
        <w:t xml:space="preserve"> </w:t>
      </w:r>
      <w:r w:rsidR="00E8771C">
        <w:rPr>
          <w:b/>
          <w:i w:val="0"/>
          <w:iCs/>
        </w:rPr>
        <w:t>[2]</w:t>
      </w:r>
      <w:r w:rsidR="00E8771C">
        <w:rPr>
          <w:bCs/>
          <w:i w:val="0"/>
          <w:iCs/>
        </w:rPr>
        <w:t>.</w:t>
      </w:r>
      <w:r w:rsidR="00431D1A" w:rsidRPr="00A601EC">
        <w:rPr>
          <w:bCs/>
          <w:i w:val="0"/>
          <w:iCs/>
        </w:rPr>
        <w:t xml:space="preserve"> </w:t>
      </w:r>
    </w:p>
    <w:p w14:paraId="5BEB4F83" w14:textId="7CBC7710" w:rsidR="00431D1A" w:rsidRPr="00E8771C" w:rsidRDefault="00431D1A" w:rsidP="00431D1A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1D3213">
        <w:rPr>
          <w:bCs/>
          <w:i w:val="0"/>
          <w:iCs/>
        </w:rPr>
        <w:t>3.2.1-3.3.1:</w:t>
      </w:r>
      <w:r w:rsidR="00E8771C">
        <w:rPr>
          <w:bCs/>
          <w:i w:val="0"/>
          <w:iCs/>
        </w:rPr>
        <w:t xml:space="preserve"> 00:44-00:48 </w:t>
      </w:r>
      <w:r w:rsidR="00E8771C" w:rsidRPr="00E8771C">
        <w:rPr>
          <w:bCs/>
          <w:color w:val="4F81BD" w:themeColor="accent1"/>
        </w:rPr>
        <w:t xml:space="preserve">Video Editor: please emphasize Voltage in </w:t>
      </w:r>
      <w:r w:rsidR="00E8771C">
        <w:rPr>
          <w:bCs/>
          <w:color w:val="4F81BD" w:themeColor="accent1"/>
        </w:rPr>
        <w:t xml:space="preserve">bottom </w:t>
      </w:r>
      <w:r w:rsidR="00E8771C" w:rsidRPr="00E8771C">
        <w:rPr>
          <w:bCs/>
          <w:color w:val="4F81BD" w:themeColor="accent1"/>
        </w:rPr>
        <w:t>center of frame</w:t>
      </w:r>
    </w:p>
    <w:p w14:paraId="4A4EF473" w14:textId="3C14523E" w:rsidR="00E8771C" w:rsidRDefault="00E8771C" w:rsidP="00431D1A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3.2.1-3.3.1: 00:49-00:54 </w:t>
      </w:r>
      <w:r w:rsidRPr="00E8771C">
        <w:rPr>
          <w:bCs/>
          <w:color w:val="4F81BD" w:themeColor="accent1"/>
        </w:rPr>
        <w:t>Video Editor: please emphasize</w:t>
      </w:r>
      <w:r>
        <w:rPr>
          <w:bCs/>
          <w:color w:val="4F81BD" w:themeColor="accent1"/>
        </w:rPr>
        <w:t xml:space="preserve"> Angle Full 36 in center right</w:t>
      </w:r>
    </w:p>
    <w:p w14:paraId="276D91BA" w14:textId="5485F583" w:rsidR="00431D1A" w:rsidRDefault="007B5A91" w:rsidP="00431D1A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lastRenderedPageBreak/>
        <w:t xml:space="preserve">Duplicate this field-of-view at different parts of the sample to </w:t>
      </w:r>
      <w:r w:rsidR="00D14C04">
        <w:rPr>
          <w:bCs/>
          <w:i w:val="0"/>
          <w:iCs/>
        </w:rPr>
        <w:t>a</w:t>
      </w:r>
      <w:r w:rsidR="00431D1A">
        <w:rPr>
          <w:bCs/>
          <w:i w:val="0"/>
          <w:iCs/>
        </w:rPr>
        <w:t>cquire 2-8 fields of view</w:t>
      </w:r>
      <w:r w:rsidR="00E8771C">
        <w:rPr>
          <w:bCs/>
          <w:i w:val="0"/>
          <w:iCs/>
        </w:rPr>
        <w:t xml:space="preserve"> to </w:t>
      </w:r>
      <w:r w:rsidR="00431D1A">
        <w:rPr>
          <w:bCs/>
          <w:i w:val="0"/>
          <w:iCs/>
        </w:rPr>
        <w:t>obtain a minimum of 1000 particles for analysis</w:t>
      </w:r>
      <w:r w:rsidR="005E30FF">
        <w:rPr>
          <w:bCs/>
          <w:i w:val="0"/>
          <w:iCs/>
        </w:rPr>
        <w:t>.</w:t>
      </w:r>
      <w:r w:rsidR="00A601EC" w:rsidRPr="00A601EC">
        <w:rPr>
          <w:bCs/>
          <w:i w:val="0"/>
          <w:iCs/>
        </w:rPr>
        <w:t xml:space="preserve"> </w:t>
      </w:r>
      <w:r w:rsidR="00A601EC">
        <w:rPr>
          <w:bCs/>
          <w:i w:val="0"/>
          <w:iCs/>
        </w:rPr>
        <w:t xml:space="preserve">After reconstruction, </w:t>
      </w:r>
      <w:r w:rsidR="00BE35D0">
        <w:rPr>
          <w:bCs/>
          <w:i w:val="0"/>
          <w:iCs/>
        </w:rPr>
        <w:t>save the</w:t>
      </w:r>
      <w:r w:rsidR="005E30FF">
        <w:rPr>
          <w:bCs/>
          <w:i w:val="0"/>
          <w:iCs/>
        </w:rPr>
        <w:t xml:space="preserve"> image information in about 1000 </w:t>
      </w:r>
      <w:r w:rsidR="00A601EC">
        <w:rPr>
          <w:bCs/>
          <w:i w:val="0"/>
          <w:iCs/>
        </w:rPr>
        <w:t xml:space="preserve">cross-sectional slices </w:t>
      </w:r>
      <w:r w:rsidR="005E30FF">
        <w:rPr>
          <w:bCs/>
          <w:i w:val="0"/>
          <w:iCs/>
        </w:rPr>
        <w:t>per field-of-view in 8</w:t>
      </w:r>
      <w:r w:rsidR="00A601EC">
        <w:rPr>
          <w:bCs/>
          <w:i w:val="0"/>
          <w:iCs/>
        </w:rPr>
        <w:t>-</w:t>
      </w:r>
      <w:r w:rsidR="005E30FF">
        <w:rPr>
          <w:bCs/>
          <w:i w:val="0"/>
          <w:iCs/>
        </w:rPr>
        <w:t xml:space="preserve">bit format </w:t>
      </w:r>
      <w:r w:rsidR="00431D1A">
        <w:rPr>
          <w:b/>
          <w:i w:val="0"/>
          <w:iCs/>
        </w:rPr>
        <w:t>[2]</w:t>
      </w:r>
      <w:r w:rsidR="00431D1A">
        <w:rPr>
          <w:bCs/>
          <w:i w:val="0"/>
          <w:iCs/>
        </w:rPr>
        <w:t>.</w:t>
      </w:r>
    </w:p>
    <w:p w14:paraId="5E475B67" w14:textId="1C72DEB0" w:rsidR="00431D1A" w:rsidRPr="00BE35D0" w:rsidRDefault="00431D1A" w:rsidP="00BE35D0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0C5A0A">
        <w:rPr>
          <w:bCs/>
          <w:i w:val="0"/>
          <w:iCs/>
        </w:rPr>
        <w:t>3.3.2: 00:19-</w:t>
      </w:r>
      <w:r w:rsidR="00BE35D0">
        <w:rPr>
          <w:bCs/>
          <w:i w:val="0"/>
          <w:iCs/>
        </w:rPr>
        <w:t xml:space="preserve">00:44 </w:t>
      </w:r>
      <w:r w:rsidR="00BE35D0" w:rsidRPr="00BE35D0">
        <w:rPr>
          <w:bCs/>
          <w:color w:val="4F81BD" w:themeColor="accent1"/>
        </w:rPr>
        <w:t>Video Editor: please speed up</w:t>
      </w:r>
      <w:r w:rsidRPr="00BE35D0">
        <w:rPr>
          <w:bCs/>
          <w:i w:val="0"/>
          <w:iCs/>
          <w:color w:val="4F81BD" w:themeColor="accent1"/>
        </w:rPr>
        <w:t xml:space="preserve"> </w:t>
      </w:r>
      <w:r>
        <w:rPr>
          <w:b/>
          <w:i w:val="0"/>
          <w:iCs/>
        </w:rPr>
        <w:t>TEXT: Image &gt;1 sample as necessary</w:t>
      </w:r>
    </w:p>
    <w:p w14:paraId="60BCCDF8" w14:textId="0817F545" w:rsidR="00431D1A" w:rsidRDefault="00431D1A" w:rsidP="00431D1A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Note</w:t>
      </w:r>
      <w:r w:rsidR="00BA0A6B" w:rsidRPr="00431D1A">
        <w:rPr>
          <w:bCs/>
          <w:i w:val="0"/>
          <w:iCs/>
        </w:rPr>
        <w:t xml:space="preserve"> the pixel size of each image set, </w:t>
      </w:r>
      <w:r w:rsidR="000B20A8">
        <w:rPr>
          <w:bCs/>
          <w:i w:val="0"/>
          <w:iCs/>
        </w:rPr>
        <w:t xml:space="preserve">which is the same as </w:t>
      </w:r>
      <w:r w:rsidR="000B20A8" w:rsidRPr="000B20A8">
        <w:rPr>
          <w:bCs/>
          <w:i w:val="0"/>
          <w:iCs/>
        </w:rPr>
        <w:t>the voxel size in micrometers</w:t>
      </w:r>
      <w:r w:rsidR="000B20A8">
        <w:rPr>
          <w:bCs/>
          <w:i w:val="0"/>
          <w:iCs/>
        </w:rPr>
        <w:t xml:space="preserve">, and </w:t>
      </w:r>
      <w:r w:rsidR="00BA0A6B" w:rsidRPr="00431D1A">
        <w:rPr>
          <w:bCs/>
          <w:i w:val="0"/>
          <w:iCs/>
        </w:rPr>
        <w:t xml:space="preserve">the </w:t>
      </w:r>
      <w:r w:rsidR="005E30FF">
        <w:rPr>
          <w:bCs/>
          <w:i w:val="0"/>
          <w:iCs/>
        </w:rPr>
        <w:t xml:space="preserve">pixel size </w:t>
      </w:r>
      <w:r w:rsidR="00BA0A6B" w:rsidRPr="00431D1A">
        <w:rPr>
          <w:bCs/>
          <w:i w:val="0"/>
          <w:iCs/>
        </w:rPr>
        <w:t xml:space="preserve">of </w:t>
      </w:r>
      <w:r w:rsidR="005E30FF">
        <w:rPr>
          <w:bCs/>
          <w:i w:val="0"/>
          <w:iCs/>
        </w:rPr>
        <w:t xml:space="preserve">the </w:t>
      </w:r>
      <w:r w:rsidR="006C19D2">
        <w:rPr>
          <w:bCs/>
          <w:i w:val="0"/>
          <w:iCs/>
        </w:rPr>
        <w:t xml:space="preserve">reconstructed </w:t>
      </w:r>
      <w:r w:rsidR="00BA0A6B" w:rsidRPr="00431D1A">
        <w:rPr>
          <w:bCs/>
          <w:i w:val="0"/>
          <w:iCs/>
        </w:rPr>
        <w:t>slices</w:t>
      </w:r>
      <w:r w:rsidR="00A601EC">
        <w:rPr>
          <w:bCs/>
          <w:i w:val="0"/>
          <w:iCs/>
        </w:rPr>
        <w:t xml:space="preserve"> </w:t>
      </w:r>
      <w:r>
        <w:rPr>
          <w:b/>
          <w:i w:val="0"/>
          <w:iCs/>
        </w:rPr>
        <w:t>[1]</w:t>
      </w:r>
      <w:r w:rsidR="00BA0A6B" w:rsidRPr="00431D1A">
        <w:rPr>
          <w:bCs/>
          <w:i w:val="0"/>
          <w:iCs/>
        </w:rPr>
        <w:t>.</w:t>
      </w:r>
    </w:p>
    <w:p w14:paraId="6C6A2179" w14:textId="3C8EAA3D" w:rsidR="00317D10" w:rsidRDefault="00431D1A" w:rsidP="00317D10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4815A2">
        <w:rPr>
          <w:bCs/>
          <w:i w:val="0"/>
          <w:iCs/>
        </w:rPr>
        <w:t>3.4.1: 00:09-00:17</w:t>
      </w:r>
    </w:p>
    <w:p w14:paraId="132B36CF" w14:textId="58B268A3" w:rsidR="00317D10" w:rsidRPr="00317D10" w:rsidRDefault="00317D10" w:rsidP="00317D10">
      <w:pPr>
        <w:pStyle w:val="BodyText"/>
        <w:numPr>
          <w:ilvl w:val="0"/>
          <w:numId w:val="15"/>
        </w:numPr>
        <w:spacing w:before="360"/>
        <w:outlineLvl w:val="0"/>
        <w:rPr>
          <w:bCs/>
          <w:i w:val="0"/>
          <w:iCs/>
        </w:rPr>
      </w:pPr>
      <w:r w:rsidRPr="00317D10">
        <w:rPr>
          <w:b/>
          <w:i w:val="0"/>
          <w:iCs/>
        </w:rPr>
        <w:t>Slice Assembly</w:t>
      </w:r>
      <w:r w:rsidR="00A05007">
        <w:rPr>
          <w:b/>
          <w:i w:val="0"/>
          <w:iCs/>
        </w:rPr>
        <w:t xml:space="preserve"> and Geometrical Information Generation</w:t>
      </w:r>
    </w:p>
    <w:p w14:paraId="3C31B51F" w14:textId="3039EDFD" w:rsidR="00BA0A6B" w:rsidRDefault="006C19D2" w:rsidP="006C19D2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For slice assembly, open terminal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and enter the command as indicated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396BCF6A" w14:textId="4330801E" w:rsidR="006C19D2" w:rsidRDefault="006C19D2" w:rsidP="006C19D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WIDE: Talent opening terminal</w:t>
      </w:r>
    </w:p>
    <w:p w14:paraId="39307A51" w14:textId="1B2C63D3" w:rsidR="006C19D2" w:rsidRDefault="006C19D2" w:rsidP="006C19D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BE35D0">
        <w:rPr>
          <w:bCs/>
          <w:i w:val="0"/>
          <w:iCs/>
        </w:rPr>
        <w:t>4.1.1-4.1.2:</w:t>
      </w:r>
      <w:r>
        <w:rPr>
          <w:bCs/>
          <w:i w:val="0"/>
          <w:iCs/>
        </w:rPr>
        <w:t xml:space="preserve"> </w:t>
      </w:r>
      <w:r w:rsidR="00BE35D0">
        <w:rPr>
          <w:bCs/>
          <w:i w:val="0"/>
          <w:iCs/>
        </w:rPr>
        <w:t>00:00-00:22</w:t>
      </w:r>
    </w:p>
    <w:p w14:paraId="22465213" w14:textId="2835543E" w:rsidR="00BA0A6B" w:rsidRPr="006C19D2" w:rsidRDefault="006C19D2" w:rsidP="00E21E2F">
      <w:pPr>
        <w:pStyle w:val="BodyText"/>
        <w:numPr>
          <w:ilvl w:val="1"/>
          <w:numId w:val="15"/>
        </w:numPr>
        <w:spacing w:before="360"/>
        <w:outlineLvl w:val="0"/>
        <w:rPr>
          <w:i w:val="0"/>
        </w:rPr>
      </w:pPr>
      <w:r w:rsidRPr="006C19D2">
        <w:rPr>
          <w:bCs/>
          <w:i w:val="0"/>
        </w:rPr>
        <w:t>Use</w:t>
      </w:r>
      <w:r w:rsidR="00BA0A6B" w:rsidRPr="006C19D2">
        <w:rPr>
          <w:bCs/>
          <w:i w:val="0"/>
        </w:rPr>
        <w:t xml:space="preserve"> </w:t>
      </w:r>
      <w:r w:rsidR="0020555E">
        <w:rPr>
          <w:bCs/>
          <w:i w:val="0"/>
        </w:rPr>
        <w:t>the command</w:t>
      </w:r>
      <w:r w:rsidRPr="006C19D2">
        <w:rPr>
          <w:bCs/>
          <w:i w:val="0"/>
        </w:rPr>
        <w:t xml:space="preserve"> to process the particle files</w:t>
      </w:r>
      <w:r w:rsidR="00BA0A6B" w:rsidRPr="006C19D2">
        <w:rPr>
          <w:bCs/>
          <w:i w:val="0"/>
        </w:rPr>
        <w:t xml:space="preserve"> </w:t>
      </w:r>
      <w:r>
        <w:rPr>
          <w:b/>
          <w:i w:val="0"/>
        </w:rPr>
        <w:t>[1-TXT]</w:t>
      </w:r>
      <w:r>
        <w:rPr>
          <w:bCs/>
          <w:i w:val="0"/>
        </w:rPr>
        <w:t>.</w:t>
      </w:r>
    </w:p>
    <w:p w14:paraId="17A91550" w14:textId="66DF12C3" w:rsidR="006C19D2" w:rsidRPr="006C19D2" w:rsidRDefault="006C19D2" w:rsidP="006C19D2">
      <w:pPr>
        <w:pStyle w:val="BodyText"/>
        <w:numPr>
          <w:ilvl w:val="2"/>
          <w:numId w:val="15"/>
        </w:numPr>
        <w:spacing w:before="360"/>
        <w:outlineLvl w:val="0"/>
        <w:rPr>
          <w:i w:val="0"/>
        </w:rPr>
      </w:pPr>
      <w:r>
        <w:rPr>
          <w:bCs/>
          <w:i w:val="0"/>
          <w:iCs/>
        </w:rPr>
        <w:t xml:space="preserve">SCREEN: </w:t>
      </w:r>
      <w:r w:rsidR="0020555E">
        <w:rPr>
          <w:bCs/>
          <w:i w:val="0"/>
          <w:iCs/>
        </w:rPr>
        <w:t>4.2.1: 00:18-00:29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TEXT: Processing can take several hours</w:t>
      </w:r>
    </w:p>
    <w:p w14:paraId="3EE4F1F4" w14:textId="52EE911C" w:rsidR="006C19D2" w:rsidRDefault="006C19D2" w:rsidP="006C19D2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After processing, v</w:t>
      </w:r>
      <w:r w:rsidR="00BA0A6B" w:rsidRPr="006C19D2">
        <w:rPr>
          <w:bCs/>
          <w:i w:val="0"/>
          <w:iCs/>
        </w:rPr>
        <w:t xml:space="preserve">iew the </w:t>
      </w:r>
      <w:r w:rsidR="00BA0A6B" w:rsidRPr="006C19D2">
        <w:rPr>
          <w:b/>
          <w:i w:val="0"/>
          <w:iCs/>
        </w:rPr>
        <w:t>OriA-0500.tiff</w:t>
      </w:r>
      <w:r>
        <w:rPr>
          <w:bCs/>
          <w:i w:val="0"/>
          <w:iCs/>
        </w:rPr>
        <w:t xml:space="preserve"> image to visualize </w:t>
      </w:r>
      <w:r w:rsidR="00BA0A6B" w:rsidRPr="006C19D2">
        <w:rPr>
          <w:bCs/>
          <w:i w:val="0"/>
          <w:iCs/>
        </w:rPr>
        <w:t xml:space="preserve">the k = 500 slice of the first </w:t>
      </w:r>
      <w:r>
        <w:rPr>
          <w:bCs/>
          <w:i w:val="0"/>
          <w:iCs/>
        </w:rPr>
        <w:t>field of view</w:t>
      </w:r>
      <w:r w:rsidR="00BA0A6B" w:rsidRPr="006C19D2">
        <w:rPr>
          <w:bCs/>
          <w:i w:val="0"/>
          <w:iCs/>
        </w:rPr>
        <w:t xml:space="preserve"> in the </w:t>
      </w:r>
      <w:r w:rsidR="00BA0A6B" w:rsidRPr="006C19D2">
        <w:rPr>
          <w:b/>
          <w:i w:val="0"/>
          <w:iCs/>
        </w:rPr>
        <w:t>particle-class-syscon</w:t>
      </w:r>
      <w:r w:rsidR="000B20A8">
        <w:rPr>
          <w:b/>
          <w:i w:val="0"/>
          <w:iCs/>
        </w:rPr>
        <w:t>fig.</w:t>
      </w:r>
      <w:r w:rsidR="00BA0A6B" w:rsidRPr="006C19D2">
        <w:rPr>
          <w:b/>
          <w:i w:val="0"/>
          <w:iCs/>
        </w:rPr>
        <w:t>dat</w:t>
      </w:r>
      <w:r w:rsidR="00BA0A6B" w:rsidRPr="006C19D2">
        <w:rPr>
          <w:bCs/>
          <w:i w:val="0"/>
          <w:iCs/>
        </w:rPr>
        <w:t xml:space="preserve"> file without any image processing</w:t>
      </w:r>
      <w:r>
        <w:rPr>
          <w:bCs/>
          <w:i w:val="0"/>
          <w:iCs/>
        </w:rPr>
        <w:t>.</w:t>
      </w:r>
      <w:r w:rsidR="00BA0A6B" w:rsidRPr="006C19D2">
        <w:rPr>
          <w:bCs/>
          <w:i w:val="0"/>
          <w:iCs/>
        </w:rPr>
        <w:t xml:space="preserve"> </w:t>
      </w:r>
      <w:r>
        <w:rPr>
          <w:bCs/>
          <w:i w:val="0"/>
          <w:iCs/>
        </w:rPr>
        <w:t>View</w:t>
      </w:r>
      <w:r w:rsidR="00BA0A6B" w:rsidRPr="006C19D2">
        <w:rPr>
          <w:bCs/>
          <w:i w:val="0"/>
          <w:iCs/>
        </w:rPr>
        <w:t xml:space="preserve"> </w:t>
      </w:r>
      <w:r w:rsidR="00D14C04">
        <w:rPr>
          <w:bCs/>
          <w:i w:val="0"/>
          <w:iCs/>
        </w:rPr>
        <w:t xml:space="preserve">the </w:t>
      </w:r>
      <w:r w:rsidR="00BA0A6B" w:rsidRPr="006C19D2">
        <w:rPr>
          <w:bCs/>
          <w:i w:val="0"/>
          <w:iCs/>
        </w:rPr>
        <w:t xml:space="preserve">second image file </w:t>
      </w:r>
      <w:r>
        <w:rPr>
          <w:bCs/>
          <w:i w:val="0"/>
          <w:iCs/>
        </w:rPr>
        <w:t>to visualize</w:t>
      </w:r>
      <w:r w:rsidR="00BA0A6B" w:rsidRPr="006C19D2">
        <w:rPr>
          <w:bCs/>
          <w:i w:val="0"/>
          <w:iCs/>
        </w:rPr>
        <w:t xml:space="preserve"> the same image but </w:t>
      </w:r>
      <w:r w:rsidR="0020555E">
        <w:rPr>
          <w:bCs/>
          <w:i w:val="0"/>
          <w:iCs/>
        </w:rPr>
        <w:t xml:space="preserve">after </w:t>
      </w:r>
      <w:r w:rsidR="00BA0A6B" w:rsidRPr="006C19D2">
        <w:rPr>
          <w:bCs/>
          <w:i w:val="0"/>
          <w:iCs/>
        </w:rPr>
        <w:t>segment</w:t>
      </w:r>
      <w:r w:rsidR="0020555E">
        <w:rPr>
          <w:bCs/>
          <w:i w:val="0"/>
          <w:iCs/>
        </w:rPr>
        <w:t>ing</w:t>
      </w:r>
      <w:r w:rsidR="00BA0A6B" w:rsidRPr="006C19D2">
        <w:rPr>
          <w:bCs/>
          <w:i w:val="0"/>
          <w:iCs/>
        </w:rPr>
        <w:t xml:space="preserve"> and threshold</w:t>
      </w:r>
      <w:r w:rsidR="0020555E">
        <w:rPr>
          <w:bCs/>
          <w:i w:val="0"/>
          <w:iCs/>
        </w:rPr>
        <w:t>ing</w:t>
      </w:r>
      <w:r w:rsidR="00BA0A6B" w:rsidRPr="006C19D2">
        <w:rPr>
          <w:bCs/>
          <w:i w:val="0"/>
          <w:iCs/>
        </w:rPr>
        <w:t xml:space="preserve">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>.</w:t>
      </w:r>
    </w:p>
    <w:p w14:paraId="0DEEE70A" w14:textId="7A1F4072" w:rsidR="006C19D2" w:rsidRDefault="006C19D2" w:rsidP="006C19D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20555E">
        <w:rPr>
          <w:bCs/>
          <w:i w:val="0"/>
          <w:iCs/>
        </w:rPr>
        <w:t>4.3.1: 00:00-00:08</w:t>
      </w:r>
    </w:p>
    <w:p w14:paraId="302F13F4" w14:textId="08A4F57D" w:rsidR="006C19D2" w:rsidRDefault="00BA0A6B" w:rsidP="006C19D2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 w:rsidRPr="006C19D2">
        <w:rPr>
          <w:bCs/>
          <w:i w:val="0"/>
          <w:iCs/>
        </w:rPr>
        <w:t xml:space="preserve">For </w:t>
      </w:r>
      <w:r w:rsidR="0020555E" w:rsidRPr="006C19D2">
        <w:rPr>
          <w:bCs/>
          <w:i w:val="0"/>
          <w:iCs/>
        </w:rPr>
        <w:t xml:space="preserve">each processed </w:t>
      </w:r>
      <w:r w:rsidR="006C19D2">
        <w:rPr>
          <w:bCs/>
          <w:i w:val="0"/>
          <w:iCs/>
        </w:rPr>
        <w:t>spherical harmonic</w:t>
      </w:r>
      <w:r w:rsidRPr="006C19D2">
        <w:rPr>
          <w:bCs/>
          <w:i w:val="0"/>
          <w:iCs/>
        </w:rPr>
        <w:t xml:space="preserve"> particle, </w:t>
      </w:r>
      <w:r w:rsidR="0020555E">
        <w:rPr>
          <w:bCs/>
          <w:i w:val="0"/>
          <w:iCs/>
        </w:rPr>
        <w:t>the 3D</w:t>
      </w:r>
      <w:r w:rsidRPr="006C19D2">
        <w:rPr>
          <w:bCs/>
          <w:i w:val="0"/>
          <w:iCs/>
        </w:rPr>
        <w:t xml:space="preserve"> VRML</w:t>
      </w:r>
      <w:r w:rsidR="0020555E">
        <w:rPr>
          <w:bCs/>
          <w:i w:val="0"/>
          <w:iCs/>
        </w:rPr>
        <w:t xml:space="preserve"> </w:t>
      </w:r>
      <w:r w:rsidR="0020555E">
        <w:rPr>
          <w:bCs/>
          <w:i w:val="0"/>
          <w:iCs/>
          <w:color w:val="FF0000"/>
        </w:rPr>
        <w:t xml:space="preserve">(V-R-M-L) </w:t>
      </w:r>
      <w:r w:rsidRPr="006C19D2">
        <w:rPr>
          <w:bCs/>
          <w:i w:val="0"/>
          <w:iCs/>
        </w:rPr>
        <w:t xml:space="preserve">image file </w:t>
      </w:r>
      <w:r w:rsidR="0020555E">
        <w:rPr>
          <w:bCs/>
          <w:i w:val="0"/>
          <w:iCs/>
        </w:rPr>
        <w:t xml:space="preserve">will </w:t>
      </w:r>
      <w:r w:rsidRPr="006C19D2">
        <w:rPr>
          <w:bCs/>
          <w:i w:val="0"/>
          <w:iCs/>
        </w:rPr>
        <w:t xml:space="preserve">contain two images side-by-side, a voxel image of the original particle, and a smoother rendered image using the </w:t>
      </w:r>
      <w:r w:rsidR="00BE35D0">
        <w:rPr>
          <w:bCs/>
          <w:i w:val="0"/>
          <w:iCs/>
        </w:rPr>
        <w:t>spherical harmonic</w:t>
      </w:r>
      <w:r w:rsidRPr="006C19D2">
        <w:rPr>
          <w:bCs/>
          <w:i w:val="0"/>
          <w:iCs/>
        </w:rPr>
        <w:t xml:space="preserve"> coefficients</w:t>
      </w:r>
      <w:r w:rsidR="00D14C04">
        <w:rPr>
          <w:bCs/>
          <w:i w:val="0"/>
          <w:iCs/>
        </w:rPr>
        <w:t xml:space="preserve"> </w:t>
      </w:r>
      <w:r w:rsidR="00D14C04">
        <w:rPr>
          <w:b/>
          <w:i w:val="0"/>
          <w:iCs/>
        </w:rPr>
        <w:t>[</w:t>
      </w:r>
      <w:r w:rsidR="0020555E">
        <w:rPr>
          <w:b/>
          <w:i w:val="0"/>
          <w:iCs/>
        </w:rPr>
        <w:t>1</w:t>
      </w:r>
      <w:r w:rsidR="00D14C04">
        <w:rPr>
          <w:b/>
          <w:i w:val="0"/>
          <w:iCs/>
        </w:rPr>
        <w:t>]</w:t>
      </w:r>
      <w:r w:rsidRPr="006C19D2">
        <w:rPr>
          <w:bCs/>
          <w:i w:val="0"/>
          <w:iCs/>
        </w:rPr>
        <w:t xml:space="preserve">. For </w:t>
      </w:r>
      <w:r w:rsidR="0020555E">
        <w:rPr>
          <w:bCs/>
          <w:i w:val="0"/>
          <w:iCs/>
        </w:rPr>
        <w:t>each</w:t>
      </w:r>
      <w:r w:rsidRPr="006C19D2">
        <w:rPr>
          <w:bCs/>
          <w:i w:val="0"/>
          <w:iCs/>
        </w:rPr>
        <w:t xml:space="preserve"> non</w:t>
      </w:r>
      <w:r w:rsidR="0020555E">
        <w:rPr>
          <w:bCs/>
          <w:i w:val="0"/>
          <w:iCs/>
        </w:rPr>
        <w:t>-spherical harmonic</w:t>
      </w:r>
      <w:r w:rsidRPr="006C19D2">
        <w:rPr>
          <w:bCs/>
          <w:i w:val="0"/>
          <w:iCs/>
        </w:rPr>
        <w:t xml:space="preserve"> particle, only the voxel image </w:t>
      </w:r>
      <w:r w:rsidR="0020555E">
        <w:rPr>
          <w:bCs/>
          <w:i w:val="0"/>
          <w:iCs/>
        </w:rPr>
        <w:t>will be</w:t>
      </w:r>
      <w:r w:rsidRPr="006C19D2">
        <w:rPr>
          <w:bCs/>
          <w:i w:val="0"/>
          <w:iCs/>
        </w:rPr>
        <w:t xml:space="preserve"> stored</w:t>
      </w:r>
      <w:r w:rsidR="00D14C04">
        <w:rPr>
          <w:bCs/>
          <w:i w:val="0"/>
          <w:iCs/>
        </w:rPr>
        <w:t xml:space="preserve"> </w:t>
      </w:r>
      <w:r w:rsidR="00D14C04">
        <w:rPr>
          <w:b/>
          <w:i w:val="0"/>
          <w:iCs/>
        </w:rPr>
        <w:t>[</w:t>
      </w:r>
      <w:r w:rsidR="0020555E">
        <w:rPr>
          <w:b/>
          <w:i w:val="0"/>
          <w:iCs/>
        </w:rPr>
        <w:t>2</w:t>
      </w:r>
      <w:r w:rsidR="00D14C04">
        <w:rPr>
          <w:b/>
          <w:i w:val="0"/>
          <w:iCs/>
        </w:rPr>
        <w:t>]</w:t>
      </w:r>
      <w:r w:rsidRPr="006C19D2">
        <w:rPr>
          <w:bCs/>
          <w:i w:val="0"/>
          <w:iCs/>
        </w:rPr>
        <w:t>.</w:t>
      </w:r>
      <w:bookmarkStart w:id="0" w:name="_Hlk36042767"/>
    </w:p>
    <w:p w14:paraId="421F8264" w14:textId="3F0F98D1" w:rsidR="00BA0A6B" w:rsidRPr="006C19D2" w:rsidRDefault="006C19D2" w:rsidP="006C19D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 w:rsidRPr="006C19D2">
        <w:rPr>
          <w:bCs/>
          <w:i w:val="0"/>
          <w:iCs/>
        </w:rPr>
        <w:t xml:space="preserve">SCREEN: </w:t>
      </w:r>
      <w:r w:rsidR="0020555E">
        <w:rPr>
          <w:bCs/>
          <w:i w:val="0"/>
          <w:iCs/>
        </w:rPr>
        <w:t xml:space="preserve">4.4.1-4.4.2-4.4.3: 00:00-00:10 </w:t>
      </w:r>
      <w:r>
        <w:rPr>
          <w:b/>
          <w:i w:val="0"/>
          <w:iCs/>
        </w:rPr>
        <w:t>TEXT: VRM</w:t>
      </w:r>
      <w:r w:rsidR="002641D6">
        <w:rPr>
          <w:b/>
          <w:i w:val="0"/>
          <w:iCs/>
        </w:rPr>
        <w:t>U</w:t>
      </w:r>
      <w:r>
        <w:rPr>
          <w:b/>
          <w:i w:val="0"/>
          <w:iCs/>
        </w:rPr>
        <w:t>L: virtual reality modeling language</w:t>
      </w:r>
    </w:p>
    <w:p w14:paraId="0D278500" w14:textId="2861B0F0" w:rsidR="00A05007" w:rsidRPr="00A05007" w:rsidRDefault="00A05007" w:rsidP="006C19D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lastRenderedPageBreak/>
        <w:t xml:space="preserve">SCREEN: </w:t>
      </w:r>
      <w:r w:rsidR="0020555E">
        <w:rPr>
          <w:bCs/>
          <w:i w:val="0"/>
          <w:iCs/>
        </w:rPr>
        <w:t>4.4.1-4.4.2-4.4.3: 00:11-00:26</w:t>
      </w:r>
    </w:p>
    <w:p w14:paraId="0C4895F0" w14:textId="76E40E9A" w:rsidR="00A05007" w:rsidRDefault="0020555E" w:rsidP="00A0500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M</w:t>
      </w:r>
      <w:r w:rsidR="00A05007">
        <w:rPr>
          <w:bCs/>
          <w:i w:val="0"/>
          <w:iCs/>
        </w:rPr>
        <w:t>ake a list of</w:t>
      </w:r>
      <w:bookmarkEnd w:id="0"/>
      <w:r w:rsidR="00A05007">
        <w:rPr>
          <w:bCs/>
          <w:i w:val="0"/>
          <w:iCs/>
        </w:rPr>
        <w:t xml:space="preserve"> </w:t>
      </w:r>
      <w:r w:rsidR="00BA0A6B" w:rsidRPr="00A05007">
        <w:rPr>
          <w:bCs/>
          <w:i w:val="0"/>
          <w:iCs/>
        </w:rPr>
        <w:t>the</w:t>
      </w:r>
      <w:r w:rsidR="00A05007">
        <w:rPr>
          <w:bCs/>
          <w:i w:val="0"/>
          <w:iCs/>
        </w:rPr>
        <w:t xml:space="preserve"> spherical</w:t>
      </w:r>
      <w:r w:rsidR="00BA0A6B" w:rsidRPr="00A05007">
        <w:rPr>
          <w:bCs/>
          <w:i w:val="0"/>
          <w:iCs/>
        </w:rPr>
        <w:t xml:space="preserve"> </w:t>
      </w:r>
      <w:r w:rsidR="00A601EC">
        <w:rPr>
          <w:bCs/>
          <w:i w:val="0"/>
          <w:iCs/>
        </w:rPr>
        <w:t xml:space="preserve">harmonic </w:t>
      </w:r>
      <w:r w:rsidR="00BA0A6B" w:rsidRPr="00A05007">
        <w:rPr>
          <w:b/>
          <w:i w:val="0"/>
          <w:iCs/>
        </w:rPr>
        <w:t>Particle-class-name-anm-particle-number.dat</w:t>
      </w:r>
      <w:r w:rsidR="00BA0A6B" w:rsidRPr="00A05007">
        <w:rPr>
          <w:bCs/>
          <w:i w:val="0"/>
          <w:iCs/>
        </w:rPr>
        <w:t xml:space="preserve"> file names</w:t>
      </w:r>
      <w:r w:rsidR="00A05007">
        <w:rPr>
          <w:bCs/>
          <w:i w:val="0"/>
          <w:iCs/>
        </w:rPr>
        <w:t xml:space="preserve"> </w:t>
      </w:r>
      <w:r w:rsidR="00BA0A6B" w:rsidRPr="00A05007">
        <w:rPr>
          <w:bCs/>
          <w:i w:val="0"/>
          <w:iCs/>
        </w:rPr>
        <w:t>and a list of the non</w:t>
      </w:r>
      <w:r w:rsidR="00A601EC">
        <w:rPr>
          <w:bCs/>
          <w:i w:val="0"/>
          <w:iCs/>
        </w:rPr>
        <w:t xml:space="preserve">-spherical harmonic </w:t>
      </w:r>
      <w:r w:rsidR="00BA0A6B" w:rsidRPr="00A05007">
        <w:rPr>
          <w:b/>
          <w:i w:val="0"/>
          <w:iCs/>
        </w:rPr>
        <w:t xml:space="preserve">Particle-class-name-part-particle-number.dat </w:t>
      </w:r>
      <w:r w:rsidR="00BA0A6B" w:rsidRPr="00A05007">
        <w:rPr>
          <w:bCs/>
          <w:i w:val="0"/>
          <w:iCs/>
        </w:rPr>
        <w:t>particles</w:t>
      </w:r>
      <w:r w:rsidR="00A05007">
        <w:rPr>
          <w:bCs/>
          <w:i w:val="0"/>
          <w:iCs/>
        </w:rPr>
        <w:t xml:space="preserve"> </w:t>
      </w:r>
      <w:r w:rsidR="00A05007">
        <w:rPr>
          <w:b/>
          <w:i w:val="0"/>
          <w:iCs/>
        </w:rPr>
        <w:t>[1]</w:t>
      </w:r>
      <w:r w:rsidR="00A05007">
        <w:rPr>
          <w:bCs/>
          <w:i w:val="0"/>
          <w:iCs/>
        </w:rPr>
        <w:t>.</w:t>
      </w:r>
    </w:p>
    <w:p w14:paraId="1BE2C0DD" w14:textId="125976AF" w:rsidR="00A05007" w:rsidRDefault="00A05007" w:rsidP="00A0500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20555E">
        <w:rPr>
          <w:bCs/>
          <w:i w:val="0"/>
          <w:iCs/>
        </w:rPr>
        <w:t xml:space="preserve">4.5.1 </w:t>
      </w:r>
      <w:r w:rsidR="0020555E" w:rsidRPr="0020555E">
        <w:rPr>
          <w:bCs/>
          <w:color w:val="4F81BD" w:themeColor="accent1"/>
        </w:rPr>
        <w:t>Video Editor: please speed up</w:t>
      </w:r>
    </w:p>
    <w:p w14:paraId="45E5F6B8" w14:textId="5F55A597" w:rsidR="00BA0A6B" w:rsidRDefault="00A05007" w:rsidP="00A0500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Then </w:t>
      </w:r>
      <w:r w:rsidR="00A601EC">
        <w:rPr>
          <w:bCs/>
          <w:i w:val="0"/>
          <w:iCs/>
        </w:rPr>
        <w:t xml:space="preserve">use the </w:t>
      </w:r>
      <w:r w:rsidR="00A601EC" w:rsidRPr="00A05007">
        <w:rPr>
          <w:bCs/>
          <w:i w:val="0"/>
          <w:iCs/>
        </w:rPr>
        <w:t xml:space="preserve">small program </w:t>
      </w:r>
      <w:proofErr w:type="spellStart"/>
      <w:proofErr w:type="gramStart"/>
      <w:r w:rsidR="00A601EC" w:rsidRPr="00A05007">
        <w:rPr>
          <w:b/>
          <w:i w:val="0"/>
          <w:iCs/>
        </w:rPr>
        <w:t>number.f</w:t>
      </w:r>
      <w:proofErr w:type="spellEnd"/>
      <w:proofErr w:type="gramEnd"/>
      <w:r w:rsidR="00A601EC">
        <w:rPr>
          <w:bCs/>
          <w:i w:val="0"/>
          <w:iCs/>
        </w:rPr>
        <w:t xml:space="preserve"> to </w:t>
      </w:r>
      <w:r w:rsidR="002641D6">
        <w:rPr>
          <w:bCs/>
          <w:i w:val="0"/>
          <w:iCs/>
        </w:rPr>
        <w:t>change</w:t>
      </w:r>
      <w:r>
        <w:rPr>
          <w:bCs/>
          <w:i w:val="0"/>
          <w:iCs/>
        </w:rPr>
        <w:t xml:space="preserve"> the</w:t>
      </w:r>
      <w:r w:rsidR="00BA0A6B" w:rsidRPr="00A05007">
        <w:rPr>
          <w:bCs/>
          <w:i w:val="0"/>
          <w:iCs/>
        </w:rPr>
        <w:t xml:space="preserve"> </w:t>
      </w:r>
      <w:r>
        <w:rPr>
          <w:bCs/>
          <w:i w:val="0"/>
          <w:iCs/>
        </w:rPr>
        <w:t xml:space="preserve">spherical </w:t>
      </w:r>
      <w:r w:rsidR="002641D6">
        <w:rPr>
          <w:bCs/>
          <w:i w:val="0"/>
          <w:iCs/>
        </w:rPr>
        <w:t xml:space="preserve">harmonic </w:t>
      </w:r>
      <w:proofErr w:type="spellStart"/>
      <w:r w:rsidR="00BA0A6B" w:rsidRPr="00A05007">
        <w:rPr>
          <w:b/>
          <w:i w:val="0"/>
          <w:iCs/>
        </w:rPr>
        <w:t>anm.lis</w:t>
      </w:r>
      <w:proofErr w:type="spellEnd"/>
      <w:r>
        <w:rPr>
          <w:bCs/>
          <w:i w:val="0"/>
          <w:iCs/>
        </w:rPr>
        <w:t xml:space="preserve"> file so that it has</w:t>
      </w:r>
      <w:r w:rsidR="00BA0A6B" w:rsidRPr="00A05007">
        <w:rPr>
          <w:bCs/>
          <w:i w:val="0"/>
          <w:iCs/>
        </w:rPr>
        <w:t xml:space="preserve"> the number of the particle </w:t>
      </w:r>
      <w:r>
        <w:rPr>
          <w:bCs/>
          <w:i w:val="0"/>
          <w:iCs/>
        </w:rPr>
        <w:t xml:space="preserve">and the filename </w:t>
      </w:r>
      <w:r w:rsidR="00BA0A6B" w:rsidRPr="00A05007">
        <w:rPr>
          <w:bCs/>
          <w:i w:val="0"/>
          <w:iCs/>
        </w:rPr>
        <w:t>on each line of the list file</w:t>
      </w:r>
      <w:r w:rsidR="002641D6">
        <w:rPr>
          <w:bCs/>
          <w:i w:val="0"/>
          <w:iCs/>
        </w:rPr>
        <w:t xml:space="preserve"> </w:t>
      </w:r>
      <w:r>
        <w:rPr>
          <w:b/>
          <w:i w:val="0"/>
          <w:iCs/>
        </w:rPr>
        <w:t>[1]</w:t>
      </w:r>
      <w:r w:rsidR="00BA0A6B" w:rsidRPr="00A05007">
        <w:rPr>
          <w:bCs/>
          <w:i w:val="0"/>
          <w:iCs/>
        </w:rPr>
        <w:t xml:space="preserve">. </w:t>
      </w:r>
    </w:p>
    <w:p w14:paraId="722F515E" w14:textId="76637DAA" w:rsidR="00A05007" w:rsidRDefault="00A05007" w:rsidP="00A0500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20555E">
        <w:rPr>
          <w:bCs/>
          <w:i w:val="0"/>
          <w:iCs/>
        </w:rPr>
        <w:t xml:space="preserve">4.6.1: 00:09-00:33 </w:t>
      </w:r>
      <w:r w:rsidR="0020555E" w:rsidRPr="0020555E">
        <w:rPr>
          <w:bCs/>
          <w:color w:val="4F81BD" w:themeColor="accent1"/>
        </w:rPr>
        <w:t>Video Editor: please speed up</w:t>
      </w:r>
    </w:p>
    <w:p w14:paraId="0DE12DC3" w14:textId="01CA9D37" w:rsidR="00A05007" w:rsidRDefault="00A05007" w:rsidP="00A05007">
      <w:pPr>
        <w:pStyle w:val="BodyText"/>
        <w:numPr>
          <w:ilvl w:val="0"/>
          <w:numId w:val="15"/>
        </w:numPr>
        <w:spacing w:before="360"/>
        <w:outlineLvl w:val="0"/>
        <w:rPr>
          <w:b/>
          <w:i w:val="0"/>
          <w:iCs/>
        </w:rPr>
      </w:pPr>
      <w:r w:rsidRPr="00A05007">
        <w:rPr>
          <w:b/>
          <w:i w:val="0"/>
          <w:iCs/>
        </w:rPr>
        <w:t xml:space="preserve">SH and </w:t>
      </w:r>
      <w:proofErr w:type="spellStart"/>
      <w:r w:rsidRPr="00A05007">
        <w:rPr>
          <w:b/>
          <w:i w:val="0"/>
          <w:iCs/>
        </w:rPr>
        <w:t>nonSH</w:t>
      </w:r>
      <w:proofErr w:type="spellEnd"/>
      <w:r w:rsidRPr="00A05007">
        <w:rPr>
          <w:b/>
          <w:i w:val="0"/>
          <w:iCs/>
        </w:rPr>
        <w:t xml:space="preserve"> Particle Subset Selection</w:t>
      </w:r>
    </w:p>
    <w:p w14:paraId="54FDE759" w14:textId="630E4795" w:rsidR="00A05007" w:rsidRDefault="00A05007" w:rsidP="00A0500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To determine the single, near-spherical and non-spherical length and thickness cutoffs, run the </w:t>
      </w:r>
      <w:r w:rsidRPr="00A05007">
        <w:rPr>
          <w:b/>
          <w:i w:val="0"/>
          <w:iCs/>
        </w:rPr>
        <w:t>VRML-select-multi-</w:t>
      </w:r>
      <w:proofErr w:type="spellStart"/>
      <w:r w:rsidRPr="00A05007">
        <w:rPr>
          <w:b/>
          <w:i w:val="0"/>
          <w:iCs/>
        </w:rPr>
        <w:t>single.f</w:t>
      </w:r>
      <w:proofErr w:type="spellEnd"/>
      <w:r>
        <w:rPr>
          <w:b/>
          <w:i w:val="0"/>
          <w:iCs/>
        </w:rPr>
        <w:t xml:space="preserve"> </w:t>
      </w:r>
      <w:r>
        <w:rPr>
          <w:bCs/>
          <w:i w:val="0"/>
          <w:iCs/>
        </w:rPr>
        <w:t>program</w:t>
      </w:r>
      <w:r>
        <w:rPr>
          <w:b/>
          <w:i w:val="0"/>
          <w:iCs/>
        </w:rPr>
        <w:t xml:space="preserve"> [1]</w:t>
      </w:r>
      <w:r>
        <w:rPr>
          <w:bCs/>
          <w:i w:val="0"/>
          <w:iCs/>
        </w:rPr>
        <w:t xml:space="preserve"> </w:t>
      </w:r>
      <w:r w:rsidR="002641D6">
        <w:rPr>
          <w:bCs/>
          <w:i w:val="0"/>
          <w:iCs/>
        </w:rPr>
        <w:t xml:space="preserve">to </w:t>
      </w:r>
      <w:r>
        <w:rPr>
          <w:bCs/>
          <w:i w:val="0"/>
          <w:iCs/>
        </w:rPr>
        <w:t>select 10 particles in each length by</w:t>
      </w:r>
      <w:r w:rsidR="006D71C9">
        <w:rPr>
          <w:bCs/>
          <w:i w:val="0"/>
          <w:iCs/>
        </w:rPr>
        <w:t xml:space="preserve"> a</w:t>
      </w:r>
      <w:r>
        <w:rPr>
          <w:bCs/>
          <w:i w:val="0"/>
          <w:iCs/>
        </w:rPr>
        <w:t xml:space="preserve"> thickness interval of 0.1 </w:t>
      </w:r>
      <w:r w:rsidRPr="00A05007">
        <w:rPr>
          <w:bCs/>
          <w:i w:val="0"/>
          <w:iCs/>
        </w:rPr>
        <w:t>to store up to 100 spherical</w:t>
      </w:r>
      <w:r>
        <w:rPr>
          <w:bCs/>
          <w:i w:val="0"/>
          <w:iCs/>
        </w:rPr>
        <w:t xml:space="preserve"> and non-spherical</w:t>
      </w:r>
      <w:r w:rsidRPr="00A05007">
        <w:rPr>
          <w:bCs/>
          <w:i w:val="0"/>
          <w:iCs/>
        </w:rPr>
        <w:t xml:space="preserve"> particles with length by thickness </w:t>
      </w:r>
      <w:r w:rsidR="002641D6">
        <w:rPr>
          <w:bCs/>
          <w:i w:val="0"/>
          <w:iCs/>
        </w:rPr>
        <w:t>ratios between</w:t>
      </w:r>
      <w:r w:rsidRPr="00A05007">
        <w:rPr>
          <w:bCs/>
          <w:i w:val="0"/>
          <w:iCs/>
        </w:rPr>
        <w:t xml:space="preserve"> 1</w:t>
      </w:r>
      <w:r w:rsidR="002641D6">
        <w:rPr>
          <w:bCs/>
          <w:i w:val="0"/>
          <w:iCs/>
        </w:rPr>
        <w:t xml:space="preserve"> and </w:t>
      </w:r>
      <w:r w:rsidRPr="00A05007">
        <w:rPr>
          <w:bCs/>
          <w:i w:val="0"/>
          <w:iCs/>
        </w:rPr>
        <w:t xml:space="preserve">2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6871A27E" w14:textId="21117169" w:rsidR="00A05007" w:rsidRDefault="00A05007" w:rsidP="00A0500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WIDE: Talent running program, with monitor visible in frame</w:t>
      </w:r>
    </w:p>
    <w:p w14:paraId="50AD1159" w14:textId="278872EC" w:rsidR="00A05007" w:rsidRDefault="00A05007" w:rsidP="00A0500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6D71C9">
        <w:rPr>
          <w:bCs/>
          <w:i w:val="0"/>
          <w:iCs/>
        </w:rPr>
        <w:t xml:space="preserve">5.1.2: 00:26-01:29 </w:t>
      </w:r>
      <w:r w:rsidR="006D71C9" w:rsidRPr="0020555E">
        <w:rPr>
          <w:bCs/>
          <w:color w:val="4F81BD" w:themeColor="accent1"/>
        </w:rPr>
        <w:t>Video Editor: please speed up</w:t>
      </w:r>
    </w:p>
    <w:p w14:paraId="2B715471" w14:textId="78FC2A9A" w:rsidR="00A05007" w:rsidRDefault="00BA0A6B" w:rsidP="00A0500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 w:rsidRPr="00A05007">
        <w:rPr>
          <w:bCs/>
          <w:i w:val="0"/>
          <w:iCs/>
        </w:rPr>
        <w:t xml:space="preserve">Two text files </w:t>
      </w:r>
      <w:r w:rsidR="00A05007">
        <w:rPr>
          <w:bCs/>
          <w:i w:val="0"/>
          <w:iCs/>
        </w:rPr>
        <w:t>will be</w:t>
      </w:r>
      <w:r w:rsidRPr="00A05007">
        <w:rPr>
          <w:bCs/>
          <w:i w:val="0"/>
          <w:iCs/>
        </w:rPr>
        <w:t xml:space="preserve"> generated</w:t>
      </w:r>
      <w:r w:rsidR="00A05007">
        <w:rPr>
          <w:bCs/>
          <w:i w:val="0"/>
          <w:iCs/>
        </w:rPr>
        <w:t xml:space="preserve"> </w:t>
      </w:r>
      <w:r w:rsidRPr="00A05007">
        <w:rPr>
          <w:bCs/>
          <w:i w:val="0"/>
          <w:iCs/>
        </w:rPr>
        <w:t xml:space="preserve">listing the </w:t>
      </w:r>
      <w:r w:rsidR="00A05007">
        <w:rPr>
          <w:bCs/>
          <w:i w:val="0"/>
          <w:iCs/>
        </w:rPr>
        <w:t>length by thickness</w:t>
      </w:r>
      <w:r w:rsidRPr="00A05007">
        <w:rPr>
          <w:bCs/>
          <w:i w:val="0"/>
          <w:iCs/>
        </w:rPr>
        <w:t xml:space="preserve"> values and the </w:t>
      </w:r>
      <w:r w:rsidR="00A05007">
        <w:rPr>
          <w:bCs/>
          <w:i w:val="0"/>
          <w:iCs/>
        </w:rPr>
        <w:t xml:space="preserve">identified </w:t>
      </w:r>
      <w:r w:rsidRPr="00A05007">
        <w:rPr>
          <w:bCs/>
          <w:i w:val="0"/>
          <w:iCs/>
        </w:rPr>
        <w:t xml:space="preserve">VRML image files. </w:t>
      </w:r>
      <w:r w:rsidR="00A05007">
        <w:rPr>
          <w:bCs/>
          <w:i w:val="0"/>
          <w:iCs/>
        </w:rPr>
        <w:t>Transfer these data</w:t>
      </w:r>
      <w:r w:rsidRPr="00A05007">
        <w:rPr>
          <w:bCs/>
          <w:i w:val="0"/>
          <w:iCs/>
        </w:rPr>
        <w:t xml:space="preserve"> into a spreadsheet ordered according to the </w:t>
      </w:r>
      <w:r w:rsidR="00A05007">
        <w:rPr>
          <w:bCs/>
          <w:i w:val="0"/>
          <w:iCs/>
        </w:rPr>
        <w:t>length by thickness</w:t>
      </w:r>
      <w:r w:rsidRPr="00A05007">
        <w:rPr>
          <w:bCs/>
          <w:i w:val="0"/>
          <w:iCs/>
        </w:rPr>
        <w:t xml:space="preserve"> value</w:t>
      </w:r>
      <w:r w:rsidR="00A05007">
        <w:rPr>
          <w:bCs/>
          <w:i w:val="0"/>
          <w:iCs/>
        </w:rPr>
        <w:t xml:space="preserve"> </w:t>
      </w:r>
      <w:r w:rsidR="00A05007">
        <w:rPr>
          <w:b/>
          <w:i w:val="0"/>
          <w:iCs/>
        </w:rPr>
        <w:t>[1]</w:t>
      </w:r>
      <w:r w:rsidRPr="00A05007">
        <w:rPr>
          <w:bCs/>
          <w:i w:val="0"/>
          <w:iCs/>
        </w:rPr>
        <w:t>.</w:t>
      </w:r>
    </w:p>
    <w:p w14:paraId="29247E2C" w14:textId="35D00EDE" w:rsidR="00A05007" w:rsidRDefault="00A05007" w:rsidP="00A05007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6D71C9">
        <w:rPr>
          <w:bCs/>
          <w:i w:val="0"/>
          <w:iCs/>
        </w:rPr>
        <w:t xml:space="preserve">5.2.1: 00:00-00:25 </w:t>
      </w:r>
      <w:r w:rsidR="006D71C9" w:rsidRPr="0020555E">
        <w:rPr>
          <w:bCs/>
          <w:color w:val="4F81BD" w:themeColor="accent1"/>
        </w:rPr>
        <w:t>Video Editor: please speed up</w:t>
      </w:r>
      <w:r w:rsidR="00BA0A6B" w:rsidRPr="00A05007">
        <w:rPr>
          <w:bCs/>
          <w:i w:val="0"/>
          <w:iCs/>
        </w:rPr>
        <w:t xml:space="preserve"> </w:t>
      </w:r>
    </w:p>
    <w:p w14:paraId="2FFEFB7A" w14:textId="640240E6" w:rsidR="00974252" w:rsidRDefault="00A05007" w:rsidP="00A0500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Visually e</w:t>
      </w:r>
      <w:r w:rsidR="00BA0A6B" w:rsidRPr="00A05007">
        <w:rPr>
          <w:bCs/>
          <w:i w:val="0"/>
          <w:iCs/>
        </w:rPr>
        <w:t xml:space="preserve">xamine the 3D images of each of these particles to determine the overall range of morphologies, starting from the lowest </w:t>
      </w:r>
      <w:r w:rsidR="00974252">
        <w:rPr>
          <w:bCs/>
          <w:i w:val="0"/>
          <w:iCs/>
        </w:rPr>
        <w:t>length by thickness</w:t>
      </w:r>
      <w:r w:rsidR="00BA0A6B" w:rsidRPr="00A05007">
        <w:rPr>
          <w:bCs/>
          <w:i w:val="0"/>
          <w:iCs/>
        </w:rPr>
        <w:t xml:space="preserve"> value particles</w:t>
      </w:r>
      <w:r w:rsidR="00974252">
        <w:rPr>
          <w:bCs/>
          <w:i w:val="0"/>
          <w:iCs/>
        </w:rPr>
        <w:t xml:space="preserve"> </w:t>
      </w:r>
      <w:r w:rsidR="00974252">
        <w:rPr>
          <w:b/>
          <w:i w:val="0"/>
          <w:iCs/>
        </w:rPr>
        <w:t>[1]</w:t>
      </w:r>
      <w:r w:rsidR="00BA0A6B" w:rsidRPr="00A05007">
        <w:rPr>
          <w:bCs/>
          <w:i w:val="0"/>
          <w:iCs/>
        </w:rPr>
        <w:t>.</w:t>
      </w:r>
    </w:p>
    <w:p w14:paraId="45809FA1" w14:textId="6F5639B8" w:rsidR="00974252" w:rsidRDefault="00974252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Talent at computer, visually examining images</w:t>
      </w:r>
    </w:p>
    <w:p w14:paraId="0940C67D" w14:textId="22AE8A70" w:rsidR="00974252" w:rsidRDefault="00BA0A6B" w:rsidP="00A0500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 w:rsidRPr="00A05007">
        <w:rPr>
          <w:bCs/>
          <w:i w:val="0"/>
          <w:iCs/>
        </w:rPr>
        <w:t>The particles are assessed in terms of whether they are broken</w:t>
      </w:r>
      <w:r w:rsidR="006D71C9">
        <w:rPr>
          <w:bCs/>
          <w:i w:val="0"/>
          <w:iCs/>
        </w:rPr>
        <w:t xml:space="preserve"> </w:t>
      </w:r>
      <w:r w:rsidR="006D71C9">
        <w:rPr>
          <w:b/>
          <w:i w:val="0"/>
          <w:iCs/>
        </w:rPr>
        <w:t>[1]</w:t>
      </w:r>
      <w:r w:rsidR="006D71C9">
        <w:rPr>
          <w:bCs/>
          <w:i w:val="0"/>
          <w:iCs/>
        </w:rPr>
        <w:t xml:space="preserve"> …</w:t>
      </w:r>
      <w:r w:rsidRPr="00A05007">
        <w:rPr>
          <w:bCs/>
          <w:i w:val="0"/>
          <w:iCs/>
        </w:rPr>
        <w:t xml:space="preserve"> double</w:t>
      </w:r>
      <w:r w:rsidR="006D71C9">
        <w:rPr>
          <w:bCs/>
          <w:i w:val="0"/>
          <w:iCs/>
        </w:rPr>
        <w:t xml:space="preserve"> </w:t>
      </w:r>
      <w:r w:rsidR="006D71C9">
        <w:rPr>
          <w:b/>
          <w:i w:val="0"/>
          <w:iCs/>
        </w:rPr>
        <w:t>[2]</w:t>
      </w:r>
      <w:r w:rsidR="006D71C9">
        <w:rPr>
          <w:bCs/>
          <w:i w:val="0"/>
          <w:iCs/>
        </w:rPr>
        <w:t xml:space="preserve"> … </w:t>
      </w:r>
      <w:r w:rsidRPr="00A05007">
        <w:rPr>
          <w:bCs/>
          <w:i w:val="0"/>
          <w:iCs/>
        </w:rPr>
        <w:t>multiple</w:t>
      </w:r>
      <w:r w:rsidR="006D71C9">
        <w:rPr>
          <w:bCs/>
          <w:i w:val="0"/>
          <w:iCs/>
        </w:rPr>
        <w:t xml:space="preserve"> </w:t>
      </w:r>
      <w:r w:rsidR="006D71C9">
        <w:rPr>
          <w:b/>
          <w:i w:val="0"/>
          <w:iCs/>
        </w:rPr>
        <w:t>[3]</w:t>
      </w:r>
      <w:r w:rsidRPr="00A05007">
        <w:rPr>
          <w:bCs/>
          <w:i w:val="0"/>
          <w:iCs/>
        </w:rPr>
        <w:t xml:space="preserve"> </w:t>
      </w:r>
      <w:r w:rsidR="006D71C9">
        <w:rPr>
          <w:bCs/>
          <w:i w:val="0"/>
          <w:iCs/>
        </w:rPr>
        <w:t xml:space="preserve">… </w:t>
      </w:r>
      <w:r w:rsidR="00974252">
        <w:rPr>
          <w:bCs/>
          <w:i w:val="0"/>
          <w:iCs/>
        </w:rPr>
        <w:t xml:space="preserve">or </w:t>
      </w:r>
      <w:r w:rsidRPr="00A05007">
        <w:rPr>
          <w:bCs/>
          <w:i w:val="0"/>
          <w:iCs/>
        </w:rPr>
        <w:t xml:space="preserve">irregular </w:t>
      </w:r>
      <w:r w:rsidR="006D71C9">
        <w:rPr>
          <w:b/>
          <w:i w:val="0"/>
          <w:iCs/>
        </w:rPr>
        <w:t xml:space="preserve">[4] </w:t>
      </w:r>
      <w:r w:rsidRPr="00A05007">
        <w:rPr>
          <w:bCs/>
          <w:i w:val="0"/>
          <w:iCs/>
        </w:rPr>
        <w:t>and whether they have satellites attached to the main particle</w:t>
      </w:r>
      <w:r w:rsidR="00974252">
        <w:rPr>
          <w:bCs/>
          <w:i w:val="0"/>
          <w:iCs/>
        </w:rPr>
        <w:t xml:space="preserve"> </w:t>
      </w:r>
      <w:r w:rsidR="00974252">
        <w:rPr>
          <w:b/>
          <w:i w:val="0"/>
          <w:iCs/>
        </w:rPr>
        <w:t>[</w:t>
      </w:r>
      <w:r w:rsidR="006D71C9">
        <w:rPr>
          <w:b/>
          <w:i w:val="0"/>
          <w:iCs/>
        </w:rPr>
        <w:t>5</w:t>
      </w:r>
      <w:r w:rsidR="00974252">
        <w:rPr>
          <w:b/>
          <w:i w:val="0"/>
          <w:iCs/>
        </w:rPr>
        <w:t>-TXT]</w:t>
      </w:r>
      <w:r w:rsidRPr="00A05007">
        <w:rPr>
          <w:bCs/>
          <w:i w:val="0"/>
          <w:iCs/>
        </w:rPr>
        <w:t>.</w:t>
      </w:r>
    </w:p>
    <w:p w14:paraId="227FCBE8" w14:textId="77777777" w:rsidR="006D71C9" w:rsidRDefault="00974252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lastRenderedPageBreak/>
        <w:t xml:space="preserve">LAB MEDIA: </w:t>
      </w:r>
      <w:r w:rsidR="006D71C9">
        <w:rPr>
          <w:bCs/>
          <w:i w:val="0"/>
          <w:iCs/>
        </w:rPr>
        <w:t xml:space="preserve">5.4.1: 00:18-00:34 </w:t>
      </w:r>
    </w:p>
    <w:p w14:paraId="5B4E91FE" w14:textId="77777777" w:rsidR="006D71C9" w:rsidRPr="006D71C9" w:rsidRDefault="006D71C9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LAB MEDIA: 5.4.1: </w:t>
      </w:r>
      <w:r w:rsidRPr="006D71C9">
        <w:rPr>
          <w:bCs/>
          <w:i w:val="0"/>
          <w:iCs/>
        </w:rPr>
        <w:t>01:02-01:08</w:t>
      </w:r>
      <w:r w:rsidR="00974252" w:rsidRPr="006D71C9">
        <w:rPr>
          <w:bCs/>
          <w:i w:val="0"/>
          <w:iCs/>
        </w:rPr>
        <w:t xml:space="preserve"> </w:t>
      </w:r>
    </w:p>
    <w:p w14:paraId="0DA404C6" w14:textId="2CAAC08E" w:rsidR="006D71C9" w:rsidRPr="006D71C9" w:rsidRDefault="006D71C9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 w:rsidRPr="006D71C9">
        <w:rPr>
          <w:bCs/>
          <w:i w:val="0"/>
          <w:iCs/>
        </w:rPr>
        <w:t>LAB MEDIA: 5.4.1:</w:t>
      </w:r>
      <w:r>
        <w:rPr>
          <w:bCs/>
          <w:i w:val="0"/>
          <w:iCs/>
        </w:rPr>
        <w:t xml:space="preserve"> 01:32-01:42</w:t>
      </w:r>
    </w:p>
    <w:p w14:paraId="128BED9B" w14:textId="4B8E118D" w:rsidR="006D71C9" w:rsidRPr="006D71C9" w:rsidRDefault="006D71C9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 w:rsidRPr="006D71C9">
        <w:rPr>
          <w:bCs/>
          <w:i w:val="0"/>
          <w:iCs/>
        </w:rPr>
        <w:t>LAB MEDIA: 5.4.1:</w:t>
      </w:r>
      <w:r>
        <w:rPr>
          <w:bCs/>
          <w:i w:val="0"/>
          <w:iCs/>
        </w:rPr>
        <w:t xml:space="preserve"> 02:05-02:22 </w:t>
      </w:r>
      <w:r w:rsidRPr="0020555E">
        <w:rPr>
          <w:bCs/>
          <w:color w:val="4F81BD" w:themeColor="accent1"/>
        </w:rPr>
        <w:t>Video Editor: please speed up</w:t>
      </w:r>
    </w:p>
    <w:p w14:paraId="71673195" w14:textId="2B8CAB94" w:rsidR="00974252" w:rsidRDefault="006D71C9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 w:rsidRPr="006D71C9">
        <w:rPr>
          <w:bCs/>
          <w:i w:val="0"/>
          <w:iCs/>
        </w:rPr>
        <w:t xml:space="preserve">LAB MEDIA: 5.4.1: </w:t>
      </w:r>
      <w:r>
        <w:rPr>
          <w:bCs/>
          <w:i w:val="0"/>
          <w:iCs/>
        </w:rPr>
        <w:t xml:space="preserve">02:40-02:51 </w:t>
      </w:r>
      <w:r w:rsidR="00974252">
        <w:rPr>
          <w:b/>
          <w:i w:val="0"/>
          <w:iCs/>
        </w:rPr>
        <w:t xml:space="preserve">TEXT: </w:t>
      </w:r>
      <w:r w:rsidR="00A601EC">
        <w:rPr>
          <w:b/>
          <w:i w:val="0"/>
          <w:iCs/>
        </w:rPr>
        <w:t>S</w:t>
      </w:r>
      <w:r w:rsidR="00974252">
        <w:rPr>
          <w:b/>
          <w:i w:val="0"/>
          <w:iCs/>
        </w:rPr>
        <w:t>atellite</w:t>
      </w:r>
      <w:r w:rsidR="00C26500">
        <w:rPr>
          <w:b/>
          <w:i w:val="0"/>
          <w:iCs/>
        </w:rPr>
        <w:t xml:space="preserve"> </w:t>
      </w:r>
      <w:r w:rsidR="00A601EC">
        <w:rPr>
          <w:b/>
          <w:i w:val="0"/>
          <w:iCs/>
        </w:rPr>
        <w:t>=</w:t>
      </w:r>
      <w:r w:rsidR="00C26500">
        <w:rPr>
          <w:b/>
          <w:i w:val="0"/>
          <w:iCs/>
        </w:rPr>
        <w:t xml:space="preserve"> protuberance with &lt;</w:t>
      </w:r>
      <w:r w:rsidR="00974252">
        <w:rPr>
          <w:b/>
          <w:i w:val="0"/>
          <w:iCs/>
        </w:rPr>
        <w:t>1/5 diameter of main particle</w:t>
      </w:r>
      <w:r w:rsidR="00974252" w:rsidRPr="00974252">
        <w:rPr>
          <w:bCs/>
          <w:color w:val="4F81BD" w:themeColor="accent1"/>
        </w:rPr>
        <w:t xml:space="preserve"> </w:t>
      </w:r>
    </w:p>
    <w:p w14:paraId="3561E6B4" w14:textId="28D6D610" w:rsidR="00974252" w:rsidRDefault="002641D6" w:rsidP="00A0500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An</w:t>
      </w:r>
      <w:r w:rsidR="00BA0A6B" w:rsidRPr="00A05007">
        <w:rPr>
          <w:bCs/>
          <w:i w:val="0"/>
          <w:iCs/>
        </w:rPr>
        <w:t xml:space="preserve"> approximate </w:t>
      </w:r>
      <w:r w:rsidR="00974252">
        <w:rPr>
          <w:bCs/>
          <w:i w:val="0"/>
          <w:iCs/>
        </w:rPr>
        <w:t xml:space="preserve">length by thickness </w:t>
      </w:r>
      <w:r>
        <w:rPr>
          <w:bCs/>
          <w:i w:val="0"/>
          <w:iCs/>
        </w:rPr>
        <w:t xml:space="preserve">cutoff </w:t>
      </w:r>
      <w:r w:rsidR="00BA0A6B" w:rsidRPr="00A05007">
        <w:rPr>
          <w:bCs/>
          <w:i w:val="0"/>
          <w:iCs/>
        </w:rPr>
        <w:t xml:space="preserve">value </w:t>
      </w:r>
      <w:r w:rsidR="00974252">
        <w:rPr>
          <w:bCs/>
          <w:i w:val="0"/>
          <w:iCs/>
        </w:rPr>
        <w:t>is used to</w:t>
      </w:r>
      <w:r w:rsidR="00BA0A6B" w:rsidRPr="00A05007">
        <w:rPr>
          <w:bCs/>
          <w:i w:val="0"/>
          <w:iCs/>
        </w:rPr>
        <w:t xml:space="preserve"> separate single, near-spherical particles </w:t>
      </w:r>
      <w:r w:rsidR="006D71C9">
        <w:rPr>
          <w:b/>
          <w:i w:val="0"/>
          <w:iCs/>
        </w:rPr>
        <w:t xml:space="preserve">[1] </w:t>
      </w:r>
      <w:r w:rsidR="00BA0A6B" w:rsidRPr="00A05007">
        <w:rPr>
          <w:bCs/>
          <w:i w:val="0"/>
          <w:iCs/>
        </w:rPr>
        <w:t xml:space="preserve">from multiple and very non-spherical particles </w:t>
      </w:r>
      <w:r w:rsidR="00974252">
        <w:rPr>
          <w:b/>
          <w:i w:val="0"/>
          <w:iCs/>
        </w:rPr>
        <w:t>[</w:t>
      </w:r>
      <w:r w:rsidR="006D71C9">
        <w:rPr>
          <w:b/>
          <w:i w:val="0"/>
          <w:iCs/>
        </w:rPr>
        <w:t>2</w:t>
      </w:r>
      <w:r w:rsidR="00974252">
        <w:rPr>
          <w:b/>
          <w:i w:val="0"/>
          <w:iCs/>
        </w:rPr>
        <w:t>]</w:t>
      </w:r>
      <w:r w:rsidR="00BA0A6B" w:rsidRPr="00A05007">
        <w:rPr>
          <w:bCs/>
          <w:i w:val="0"/>
          <w:iCs/>
        </w:rPr>
        <w:t>.</w:t>
      </w:r>
    </w:p>
    <w:p w14:paraId="3CD227F1" w14:textId="77777777" w:rsidR="006D71C9" w:rsidRDefault="00974252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6D71C9">
        <w:rPr>
          <w:bCs/>
          <w:i w:val="0"/>
          <w:iCs/>
        </w:rPr>
        <w:t>5.5.1: 00:14-00:18</w:t>
      </w:r>
    </w:p>
    <w:p w14:paraId="43CAAA44" w14:textId="565D118A" w:rsidR="00974252" w:rsidRDefault="006D71C9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SCREEN: 5.5.1: 00:44-00:48</w:t>
      </w:r>
    </w:p>
    <w:p w14:paraId="0F1250A3" w14:textId="43978297" w:rsidR="00974252" w:rsidRDefault="00BA0A6B" w:rsidP="00A05007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 w:rsidRPr="00A05007">
        <w:rPr>
          <w:bCs/>
          <w:i w:val="0"/>
          <w:iCs/>
        </w:rPr>
        <w:t xml:space="preserve">The first double or multiple particle found determines the cutoff value for both </w:t>
      </w:r>
      <w:r w:rsidR="00A601EC">
        <w:rPr>
          <w:bCs/>
          <w:i w:val="0"/>
          <w:iCs/>
        </w:rPr>
        <w:t>spherical harmonic</w:t>
      </w:r>
      <w:r w:rsidRPr="00A05007">
        <w:rPr>
          <w:bCs/>
          <w:i w:val="0"/>
          <w:iCs/>
        </w:rPr>
        <w:t xml:space="preserve"> </w:t>
      </w:r>
      <w:r w:rsidR="006D71C9">
        <w:rPr>
          <w:b/>
          <w:i w:val="0"/>
          <w:iCs/>
        </w:rPr>
        <w:t xml:space="preserve">[1] </w:t>
      </w:r>
      <w:r w:rsidRPr="00A05007">
        <w:rPr>
          <w:bCs/>
          <w:i w:val="0"/>
          <w:iCs/>
        </w:rPr>
        <w:t>and non</w:t>
      </w:r>
      <w:r w:rsidR="00A601EC">
        <w:rPr>
          <w:bCs/>
          <w:i w:val="0"/>
          <w:iCs/>
        </w:rPr>
        <w:t>-spherical harmonic</w:t>
      </w:r>
      <w:r w:rsidRPr="00A05007">
        <w:rPr>
          <w:bCs/>
          <w:i w:val="0"/>
          <w:iCs/>
        </w:rPr>
        <w:t xml:space="preserve"> particles</w:t>
      </w:r>
      <w:r w:rsidR="00974252">
        <w:rPr>
          <w:bCs/>
          <w:i w:val="0"/>
          <w:iCs/>
        </w:rPr>
        <w:t xml:space="preserve"> </w:t>
      </w:r>
      <w:r w:rsidR="00974252">
        <w:rPr>
          <w:b/>
          <w:i w:val="0"/>
          <w:iCs/>
        </w:rPr>
        <w:t>[1]</w:t>
      </w:r>
      <w:r w:rsidRPr="00A05007">
        <w:rPr>
          <w:bCs/>
          <w:i w:val="0"/>
          <w:iCs/>
        </w:rPr>
        <w:t>.</w:t>
      </w:r>
    </w:p>
    <w:p w14:paraId="639A58D7" w14:textId="15F79F33" w:rsidR="00BA0A6B" w:rsidRDefault="00974252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6D71C9">
        <w:rPr>
          <w:bCs/>
          <w:i w:val="0"/>
          <w:iCs/>
        </w:rPr>
        <w:t>5.6.1: 00:15-00:19</w:t>
      </w:r>
    </w:p>
    <w:p w14:paraId="59365DA8" w14:textId="6E36AC1B" w:rsidR="006D71C9" w:rsidRDefault="006D71C9" w:rsidP="00974252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SCREEN: 5.6.1: 00:47-00:52</w:t>
      </w:r>
    </w:p>
    <w:p w14:paraId="382ADA45" w14:textId="79B22E7D" w:rsidR="00974252" w:rsidRDefault="00974252" w:rsidP="00974252">
      <w:pPr>
        <w:pStyle w:val="BodyText"/>
        <w:numPr>
          <w:ilvl w:val="0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/>
          <w:i w:val="0"/>
          <w:iCs/>
        </w:rPr>
        <w:t>2D Projection Data Generation</w:t>
      </w:r>
    </w:p>
    <w:p w14:paraId="3B3D423D" w14:textId="3FFBCE78" w:rsidR="00B10ECF" w:rsidRDefault="00B10ECF" w:rsidP="00B10ECF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For the generation of 2D projection data from the 3D particle information, use the</w:t>
      </w:r>
      <w:r w:rsidRPr="00B10ECF">
        <w:rPr>
          <w:b/>
        </w:rPr>
        <w:t xml:space="preserve"> </w:t>
      </w:r>
      <w:proofErr w:type="spellStart"/>
      <w:r w:rsidRPr="00B10ECF">
        <w:rPr>
          <w:b/>
          <w:i w:val="0"/>
          <w:iCs/>
        </w:rPr>
        <w:t>proj</w:t>
      </w:r>
      <w:proofErr w:type="spellEnd"/>
      <w:r w:rsidRPr="00B10ECF">
        <w:rPr>
          <w:b/>
          <w:i w:val="0"/>
          <w:iCs/>
        </w:rPr>
        <w:t>-</w:t>
      </w:r>
      <w:proofErr w:type="spellStart"/>
      <w:r w:rsidRPr="00B10ECF">
        <w:rPr>
          <w:b/>
          <w:i w:val="0"/>
          <w:iCs/>
        </w:rPr>
        <w:t>mpi</w:t>
      </w:r>
      <w:proofErr w:type="spellEnd"/>
      <w:r w:rsidRPr="00B10ECF">
        <w:rPr>
          <w:b/>
          <w:i w:val="0"/>
          <w:iCs/>
        </w:rPr>
        <w:t>-SH-</w:t>
      </w:r>
      <w:proofErr w:type="spellStart"/>
      <w:r w:rsidRPr="00B10ECF">
        <w:rPr>
          <w:b/>
          <w:i w:val="0"/>
          <w:iCs/>
        </w:rPr>
        <w:t>LWT.f</w:t>
      </w:r>
      <w:proofErr w:type="spellEnd"/>
      <w:r>
        <w:rPr>
          <w:b/>
          <w:i w:val="0"/>
          <w:iCs/>
        </w:rPr>
        <w:t xml:space="preserve"> </w:t>
      </w:r>
      <w:r w:rsidRPr="00B10ECF">
        <w:rPr>
          <w:bCs/>
          <w:i w:val="0"/>
          <w:iCs/>
        </w:rPr>
        <w:t>and</w:t>
      </w:r>
      <w:r>
        <w:rPr>
          <w:b/>
          <w:i w:val="0"/>
          <w:iCs/>
        </w:rPr>
        <w:t xml:space="preserve"> </w:t>
      </w:r>
      <w:r w:rsidRPr="00B10ECF">
        <w:rPr>
          <w:b/>
          <w:i w:val="0"/>
          <w:iCs/>
        </w:rPr>
        <w:t>proj2D-nonSH-LWT.f</w:t>
      </w:r>
      <w:r>
        <w:rPr>
          <w:b/>
          <w:i w:val="0"/>
          <w:iCs/>
        </w:rPr>
        <w:t xml:space="preserve"> </w:t>
      </w:r>
      <w:r>
        <w:rPr>
          <w:bCs/>
          <w:i w:val="0"/>
          <w:iCs/>
        </w:rPr>
        <w:t xml:space="preserve">programs </w:t>
      </w:r>
      <w:r>
        <w:rPr>
          <w:b/>
          <w:i w:val="0"/>
          <w:iCs/>
        </w:rPr>
        <w:t>[1]</w:t>
      </w:r>
      <w:r>
        <w:rPr>
          <w:bCs/>
          <w:i w:val="0"/>
          <w:iCs/>
        </w:rPr>
        <w:t xml:space="preserve"> to </w:t>
      </w:r>
      <w:r w:rsidR="00BA0A6B" w:rsidRPr="00B10ECF">
        <w:rPr>
          <w:bCs/>
          <w:i w:val="0"/>
          <w:iCs/>
        </w:rPr>
        <w:t>generate three orthogonal projections for each particle</w:t>
      </w:r>
      <w:r>
        <w:rPr>
          <w:bCs/>
          <w:i w:val="0"/>
          <w:iCs/>
        </w:rPr>
        <w:t xml:space="preserve"> </w:t>
      </w:r>
      <w:r w:rsidR="00BA0A6B" w:rsidRPr="00B10ECF">
        <w:rPr>
          <w:bCs/>
          <w:i w:val="0"/>
          <w:iCs/>
        </w:rPr>
        <w:t xml:space="preserve">along the direction of the </w:t>
      </w:r>
      <w:r>
        <w:rPr>
          <w:bCs/>
          <w:i w:val="0"/>
          <w:iCs/>
        </w:rPr>
        <w:t>length</w:t>
      </w:r>
      <w:r w:rsidR="009367F0">
        <w:rPr>
          <w:bCs/>
          <w:i w:val="0"/>
          <w:iCs/>
        </w:rPr>
        <w:t>,</w:t>
      </w:r>
      <w:r>
        <w:rPr>
          <w:bCs/>
          <w:i w:val="0"/>
          <w:iCs/>
        </w:rPr>
        <w:t xml:space="preserve"> width</w:t>
      </w:r>
      <w:r w:rsidR="009367F0">
        <w:rPr>
          <w:bCs/>
          <w:i w:val="0"/>
          <w:iCs/>
        </w:rPr>
        <w:t>, and</w:t>
      </w:r>
      <w:r>
        <w:rPr>
          <w:bCs/>
          <w:i w:val="0"/>
          <w:iCs/>
        </w:rPr>
        <w:t xml:space="preserve"> thickness</w:t>
      </w:r>
      <w:r w:rsidR="00BA0A6B" w:rsidRPr="00B10ECF">
        <w:rPr>
          <w:bCs/>
          <w:i w:val="0"/>
          <w:iCs/>
        </w:rPr>
        <w:t xml:space="preserve"> unit vectors</w:t>
      </w:r>
      <w:r>
        <w:rPr>
          <w:bCs/>
          <w:i w:val="0"/>
          <w:iCs/>
        </w:rPr>
        <w:t xml:space="preserve"> </w:t>
      </w:r>
      <w:r>
        <w:rPr>
          <w:b/>
          <w:i w:val="0"/>
          <w:iCs/>
        </w:rPr>
        <w:t>[2]</w:t>
      </w:r>
      <w:r>
        <w:rPr>
          <w:bCs/>
          <w:i w:val="0"/>
          <w:iCs/>
        </w:rPr>
        <w:t>.</w:t>
      </w:r>
    </w:p>
    <w:p w14:paraId="317F7EF0" w14:textId="7CCCD3D2" w:rsidR="00B10ECF" w:rsidRDefault="00B10ECF" w:rsidP="00B10ECF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WIDE: Talent running program(s), with monitor visible in frame</w:t>
      </w:r>
    </w:p>
    <w:p w14:paraId="58E71440" w14:textId="0B586903" w:rsidR="00B10ECF" w:rsidRDefault="00B10ECF" w:rsidP="00B10ECF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B87E6D">
        <w:rPr>
          <w:bCs/>
          <w:i w:val="0"/>
          <w:iCs/>
        </w:rPr>
        <w:t xml:space="preserve">6.1.2: 00:23-00:52 </w:t>
      </w:r>
      <w:r w:rsidR="00B87E6D" w:rsidRPr="0020555E">
        <w:rPr>
          <w:bCs/>
          <w:color w:val="4F81BD" w:themeColor="accent1"/>
        </w:rPr>
        <w:t>Video Editor: please speed up</w:t>
      </w:r>
    </w:p>
    <w:p w14:paraId="56B22FE4" w14:textId="0583EB9C" w:rsidR="00B10ECF" w:rsidRDefault="003E40AB" w:rsidP="00B10ECF">
      <w:pPr>
        <w:pStyle w:val="BodyText"/>
        <w:numPr>
          <w:ilvl w:val="1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>These programs generate a</w:t>
      </w:r>
      <w:r w:rsidR="00BA0A6B" w:rsidRPr="00B10ECF">
        <w:rPr>
          <w:bCs/>
          <w:i w:val="0"/>
          <w:iCs/>
        </w:rPr>
        <w:t xml:space="preserve"> series of x</w:t>
      </w:r>
      <w:r w:rsidR="00D14C04">
        <w:rPr>
          <w:bCs/>
          <w:i w:val="0"/>
          <w:iCs/>
        </w:rPr>
        <w:t>-</w:t>
      </w:r>
      <w:r w:rsidR="00BA0A6B" w:rsidRPr="00B10ECF">
        <w:rPr>
          <w:bCs/>
          <w:i w:val="0"/>
          <w:iCs/>
        </w:rPr>
        <w:t xml:space="preserve">y points </w:t>
      </w:r>
      <w:r>
        <w:rPr>
          <w:bCs/>
          <w:i w:val="0"/>
          <w:iCs/>
        </w:rPr>
        <w:t xml:space="preserve">that are </w:t>
      </w:r>
      <w:r w:rsidR="00BA0A6B" w:rsidRPr="00B10ECF">
        <w:rPr>
          <w:bCs/>
          <w:i w:val="0"/>
          <w:iCs/>
        </w:rPr>
        <w:t xml:space="preserve">stored for each projection. </w:t>
      </w:r>
      <w:r w:rsidR="00B10ECF">
        <w:rPr>
          <w:bCs/>
          <w:i w:val="0"/>
          <w:iCs/>
        </w:rPr>
        <w:t xml:space="preserve">Enter </w:t>
      </w:r>
      <w:r w:rsidR="00BA0A6B" w:rsidRPr="00B10ECF">
        <w:rPr>
          <w:bCs/>
          <w:i w:val="0"/>
          <w:iCs/>
        </w:rPr>
        <w:t xml:space="preserve">these </w:t>
      </w:r>
      <w:r w:rsidR="00B10ECF">
        <w:rPr>
          <w:bCs/>
          <w:i w:val="0"/>
          <w:iCs/>
        </w:rPr>
        <w:t xml:space="preserve">data </w:t>
      </w:r>
      <w:r w:rsidR="00BA0A6B" w:rsidRPr="00B10ECF">
        <w:rPr>
          <w:bCs/>
          <w:i w:val="0"/>
          <w:iCs/>
        </w:rPr>
        <w:t xml:space="preserve">into any graphing program that accepts this input, making sure that </w:t>
      </w:r>
      <w:r w:rsidR="00BA0A6B" w:rsidRPr="00B10ECF">
        <w:rPr>
          <w:bCs/>
          <w:i w:val="0"/>
          <w:iCs/>
        </w:rPr>
        <w:lastRenderedPageBreak/>
        <w:t xml:space="preserve">the axis limits of x and y </w:t>
      </w:r>
      <w:r w:rsidR="00B10ECF">
        <w:rPr>
          <w:bCs/>
          <w:i w:val="0"/>
          <w:iCs/>
        </w:rPr>
        <w:t>are</w:t>
      </w:r>
      <w:r w:rsidR="00BA0A6B" w:rsidRPr="00B10ECF">
        <w:rPr>
          <w:bCs/>
          <w:i w:val="0"/>
          <w:iCs/>
        </w:rPr>
        <w:t xml:space="preserve"> the same</w:t>
      </w:r>
      <w:r w:rsidR="00B10ECF">
        <w:rPr>
          <w:bCs/>
          <w:i w:val="0"/>
          <w:iCs/>
        </w:rPr>
        <w:t xml:space="preserve"> </w:t>
      </w:r>
      <w:r w:rsidR="00BA0A6B" w:rsidRPr="00B10ECF">
        <w:rPr>
          <w:bCs/>
          <w:i w:val="0"/>
          <w:iCs/>
        </w:rPr>
        <w:t xml:space="preserve">and </w:t>
      </w:r>
      <w:r w:rsidR="00B10ECF">
        <w:rPr>
          <w:bCs/>
          <w:i w:val="0"/>
          <w:iCs/>
        </w:rPr>
        <w:t xml:space="preserve">that </w:t>
      </w:r>
      <w:r w:rsidR="00BA0A6B" w:rsidRPr="00B10ECF">
        <w:rPr>
          <w:bCs/>
          <w:i w:val="0"/>
          <w:iCs/>
        </w:rPr>
        <w:t>each axis is the same physical length</w:t>
      </w:r>
      <w:r w:rsidR="00B10ECF">
        <w:rPr>
          <w:bCs/>
          <w:i w:val="0"/>
          <w:iCs/>
        </w:rPr>
        <w:t xml:space="preserve"> </w:t>
      </w:r>
      <w:r w:rsidR="00B10ECF">
        <w:rPr>
          <w:b/>
          <w:i w:val="0"/>
          <w:iCs/>
        </w:rPr>
        <w:t>[2]</w:t>
      </w:r>
      <w:r w:rsidR="00BA0A6B" w:rsidRPr="00B10ECF">
        <w:rPr>
          <w:bCs/>
          <w:i w:val="0"/>
          <w:iCs/>
        </w:rPr>
        <w:t>.</w:t>
      </w:r>
    </w:p>
    <w:p w14:paraId="7F89604A" w14:textId="4FADB580" w:rsidR="00BA0A6B" w:rsidRPr="00B10ECF" w:rsidRDefault="00B10ECF" w:rsidP="00B10ECF">
      <w:pPr>
        <w:pStyle w:val="BodyText"/>
        <w:numPr>
          <w:ilvl w:val="2"/>
          <w:numId w:val="15"/>
        </w:numPr>
        <w:spacing w:before="360"/>
        <w:outlineLvl w:val="0"/>
        <w:rPr>
          <w:bCs/>
          <w:i w:val="0"/>
          <w:iCs/>
        </w:rPr>
      </w:pPr>
      <w:r>
        <w:rPr>
          <w:bCs/>
          <w:i w:val="0"/>
          <w:iCs/>
        </w:rPr>
        <w:t xml:space="preserve">SCREEN: </w:t>
      </w:r>
      <w:r w:rsidR="00B87E6D">
        <w:rPr>
          <w:bCs/>
          <w:i w:val="0"/>
          <w:iCs/>
        </w:rPr>
        <w:t xml:space="preserve">6.3.2: 00:25-00:59 </w:t>
      </w:r>
      <w:r w:rsidR="00B87E6D" w:rsidRPr="0020555E">
        <w:rPr>
          <w:bCs/>
          <w:color w:val="4F81BD" w:themeColor="accent1"/>
        </w:rPr>
        <w:t>Video Editor: please speed up</w:t>
      </w:r>
    </w:p>
    <w:p w14:paraId="543FE1B1" w14:textId="77777777" w:rsidR="00BA0A6B" w:rsidRPr="00B10ECF" w:rsidRDefault="00BA0A6B" w:rsidP="00BA0A6B">
      <w:pPr>
        <w:pStyle w:val="NormalWeb"/>
        <w:spacing w:before="0" w:beforeAutospacing="0" w:after="0" w:afterAutospacing="0"/>
        <w:contextualSpacing/>
        <w:rPr>
          <w:bCs/>
          <w:iCs/>
          <w:color w:val="auto"/>
        </w:rPr>
      </w:pPr>
    </w:p>
    <w:p w14:paraId="31C22DA0" w14:textId="77777777" w:rsidR="00BA0A6B" w:rsidRDefault="00BA0A6B" w:rsidP="00BA0A6B"/>
    <w:p w14:paraId="70D033D7" w14:textId="77777777" w:rsidR="00BA0A6B" w:rsidRPr="00F574FD" w:rsidRDefault="00BA0A6B" w:rsidP="00BA0A6B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420ADBCA" w14:textId="77777777" w:rsidR="000F7043" w:rsidRDefault="000F7043" w:rsidP="000F7043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31F4281E" w14:textId="77777777" w:rsidR="004455A0" w:rsidRDefault="004455A0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B55F2" w14:textId="77777777" w:rsidR="004455A0" w:rsidRPr="00B07A3B" w:rsidRDefault="004455A0" w:rsidP="004455A0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42A168B" w14:textId="0B8B3515" w:rsidR="004455A0" w:rsidRPr="000D5FFF" w:rsidRDefault="00A601EC" w:rsidP="004455A0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 w:rsidRPr="000D5FFF">
        <w:rPr>
          <w:rFonts w:asciiTheme="minorHAnsi" w:eastAsia="Times New Roman" w:hAnsiTheme="minorHAnsi" w:cstheme="minorHAnsi"/>
          <w:bCs/>
          <w:szCs w:val="24"/>
        </w:rPr>
        <w:t>2.1., 2.3.-2.7.</w:t>
      </w:r>
    </w:p>
    <w:p w14:paraId="76802843" w14:textId="77777777" w:rsidR="00A601EC" w:rsidRPr="00B07A3B" w:rsidRDefault="00A601EC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448A190A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5FA3DDE6" w14:textId="77777777" w:rsidR="00A601EC" w:rsidRPr="000D5FFF" w:rsidRDefault="00A601EC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>2.1.-2.7.</w:t>
      </w:r>
      <w:r w:rsidR="00E0062A"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preparing the sample so that the metal powders are sufficiently dispersed. Ensure success by keeping the volume fraction at around 10 %. </w:t>
      </w:r>
    </w:p>
    <w:p w14:paraId="46D9B6BD" w14:textId="77777777" w:rsidR="00A601EC" w:rsidRPr="000D5FFF" w:rsidRDefault="00A601EC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4.2. </w:t>
      </w:r>
      <w:r w:rsidR="00E0062A"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>using pp-</w:t>
      </w:r>
      <w:proofErr w:type="spellStart"/>
      <w:r w:rsidR="00E0062A"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>Otsu.f</w:t>
      </w:r>
      <w:proofErr w:type="spellEnd"/>
      <w:r w:rsidR="00E0062A"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find and analyze the particles. Success is ensured by being careful with the input parameters in the *sysconfig.dat file, and many years of optimizing the software to make it “foolproof.” </w:t>
      </w:r>
    </w:p>
    <w:p w14:paraId="75BB64B3" w14:textId="29443CCA" w:rsidR="004455A0" w:rsidRPr="000D5FFF" w:rsidRDefault="00E0062A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>5.4</w:t>
      </w:r>
      <w:r w:rsidR="00A601EC"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0D5FFF">
        <w:rPr>
          <w:rFonts w:asciiTheme="minorHAnsi" w:eastAsia="Times New Roman" w:hAnsiTheme="minorHAnsi" w:cstheme="minorHAnsi"/>
          <w:color w:val="000000" w:themeColor="text1"/>
          <w:szCs w:val="24"/>
        </w:rPr>
        <w:t>, classifying the particles in regard to single, double, multiple, irregular, broken, and satellites. Success is ensured only through practice and looking at the VRML images for many particles.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F630BBF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1" w:name="_Hlk27388131"/>
      <w:r w:rsidR="00160E0A">
        <w:rPr>
          <w:rFonts w:cs="Calibri"/>
          <w:b/>
          <w:i w:val="0"/>
          <w:iCs/>
          <w:color w:val="000000" w:themeColor="text1"/>
          <w:szCs w:val="24"/>
        </w:rPr>
        <w:t>3D Particle Shape Analysis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3B27E7E6" w14:textId="3B6A7C40" w:rsidR="00EA586F" w:rsidRPr="00EA586F" w:rsidRDefault="00EA586F" w:rsidP="00BA0A6B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 xml:space="preserve">In this representative analysis </w:t>
      </w:r>
      <w:r>
        <w:rPr>
          <w:b/>
          <w:bCs/>
        </w:rPr>
        <w:t>[1]</w:t>
      </w:r>
      <w:r>
        <w:t>, a</w:t>
      </w:r>
      <w:r w:rsidR="00BA0A6B" w:rsidRPr="009C3AEF">
        <w:t xml:space="preserve"> total of 16,970 particles were analyzed</w:t>
      </w:r>
      <w:r>
        <w:t xml:space="preserve"> </w:t>
      </w:r>
      <w:r>
        <w:rPr>
          <w:b/>
          <w:bCs/>
        </w:rPr>
        <w:t>[2]</w:t>
      </w:r>
      <w:r w:rsidR="00BA0A6B" w:rsidRPr="009C3AEF">
        <w:t>, of which 14</w:t>
      </w:r>
      <w:r w:rsidR="00BE35D0">
        <w:t>,</w:t>
      </w:r>
      <w:r w:rsidR="00BA0A6B" w:rsidRPr="009C3AEF">
        <w:t xml:space="preserve">580 were </w:t>
      </w:r>
      <w:r w:rsidR="000D5FFF">
        <w:t>spherical harmonic</w:t>
      </w:r>
      <w:r>
        <w:t xml:space="preserve"> </w:t>
      </w:r>
      <w:r w:rsidR="00BA0A6B" w:rsidRPr="009C3AEF">
        <w:t>particles</w:t>
      </w:r>
      <w:r>
        <w:t xml:space="preserve"> </w:t>
      </w:r>
      <w:r>
        <w:rPr>
          <w:b/>
          <w:bCs/>
        </w:rPr>
        <w:t>[3]</w:t>
      </w:r>
      <w:r w:rsidR="00BA0A6B" w:rsidRPr="009C3AEF">
        <w:t xml:space="preserve"> and 2390 were </w:t>
      </w:r>
      <w:r w:rsidR="000D5FFF">
        <w:t>non-spherical harmonic</w:t>
      </w:r>
      <w:r w:rsidR="00BA0A6B" w:rsidRPr="009C3AEF">
        <w:t xml:space="preserve"> particles </w:t>
      </w:r>
      <w:r>
        <w:rPr>
          <w:b/>
          <w:bCs/>
        </w:rPr>
        <w:t>[4]</w:t>
      </w:r>
      <w:r w:rsidR="00BA0A6B" w:rsidRPr="009C3AEF">
        <w:t>.</w:t>
      </w:r>
    </w:p>
    <w:p w14:paraId="033AE42D" w14:textId="77777777" w:rsidR="00EA586F" w:rsidRPr="00EA586F" w:rsidRDefault="00EA586F" w:rsidP="00EA586F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4090F31E" w14:textId="4A536237" w:rsidR="00EA586F" w:rsidRDefault="00EA586F" w:rsidP="00EA586F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Table 1</w:t>
      </w:r>
    </w:p>
    <w:p w14:paraId="7BEBA78D" w14:textId="3D93B799" w:rsidR="00EA586F" w:rsidRPr="00EA586F" w:rsidRDefault="00EA586F" w:rsidP="00EA586F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Table 1 </w:t>
      </w:r>
      <w:r w:rsidRPr="00EA586F">
        <w:rPr>
          <w:i/>
          <w:iCs/>
          <w:color w:val="4F81BD" w:themeColor="accent1"/>
          <w:lang w:eastAsia="ko-KR"/>
        </w:rPr>
        <w:t>Video Editor: please emphasize All data row</w:t>
      </w:r>
    </w:p>
    <w:p w14:paraId="66F7427E" w14:textId="7E5AEE18" w:rsidR="00EA586F" w:rsidRPr="00EA586F" w:rsidRDefault="00EA586F" w:rsidP="00EA586F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Table 1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S</w:t>
      </w:r>
      <w:r w:rsidR="009367F0">
        <w:rPr>
          <w:i/>
          <w:iCs/>
          <w:color w:val="4F81BD" w:themeColor="accent1"/>
          <w:lang w:eastAsia="ko-KR"/>
        </w:rPr>
        <w:t>H</w:t>
      </w:r>
      <w:r>
        <w:rPr>
          <w:i/>
          <w:iCs/>
          <w:color w:val="4F81BD" w:themeColor="accent1"/>
          <w:lang w:eastAsia="ko-KR"/>
        </w:rPr>
        <w:t xml:space="preserve"> data row</w:t>
      </w:r>
    </w:p>
    <w:p w14:paraId="6174BD63" w14:textId="5E03DF89" w:rsidR="00EA586F" w:rsidRPr="00EA586F" w:rsidRDefault="00EA586F" w:rsidP="00EA586F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Table 1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</w:t>
      </w:r>
      <w:proofErr w:type="spellStart"/>
      <w:r>
        <w:rPr>
          <w:i/>
          <w:iCs/>
          <w:color w:val="4F81BD" w:themeColor="accent1"/>
          <w:lang w:eastAsia="ko-KR"/>
        </w:rPr>
        <w:t>nonSH</w:t>
      </w:r>
      <w:proofErr w:type="spellEnd"/>
      <w:r>
        <w:rPr>
          <w:i/>
          <w:iCs/>
          <w:color w:val="4F81BD" w:themeColor="accent1"/>
          <w:lang w:eastAsia="ko-KR"/>
        </w:rPr>
        <w:t xml:space="preserve"> row</w:t>
      </w:r>
    </w:p>
    <w:p w14:paraId="6031CADC" w14:textId="77777777" w:rsidR="00BA0A6B" w:rsidRDefault="00BA0A6B" w:rsidP="00BA0A6B">
      <w:pPr>
        <w:pStyle w:val="ListParagraph"/>
        <w:rPr>
          <w:bCs/>
        </w:rPr>
      </w:pPr>
    </w:p>
    <w:p w14:paraId="6A956AA5" w14:textId="4D116AF2" w:rsidR="003B1378" w:rsidRPr="00BE59C5" w:rsidRDefault="00BE59C5" w:rsidP="00BE59C5">
      <w:pPr>
        <w:pStyle w:val="NormalWeb"/>
        <w:numPr>
          <w:ilvl w:val="1"/>
          <w:numId w:val="15"/>
        </w:numPr>
        <w:spacing w:before="0" w:beforeAutospacing="0" w:after="0" w:afterAutospacing="0"/>
        <w:rPr>
          <w:bCs/>
        </w:rPr>
      </w:pPr>
      <w:r w:rsidRPr="00BE59C5">
        <w:rPr>
          <w:bCs/>
        </w:rPr>
        <w:t>The limiting value of</w:t>
      </w:r>
      <w:r w:rsidR="00D14C04">
        <w:rPr>
          <w:bCs/>
        </w:rPr>
        <w:t xml:space="preserve"> length by thickness</w:t>
      </w:r>
      <w:r w:rsidRPr="00BE59C5">
        <w:rPr>
          <w:bCs/>
        </w:rPr>
        <w:t xml:space="preserve"> for the </w:t>
      </w:r>
      <w:r w:rsidR="000D5FFF">
        <w:t xml:space="preserve">spherical harmonic </w:t>
      </w:r>
      <w:r w:rsidRPr="00BE59C5">
        <w:rPr>
          <w:bCs/>
        </w:rPr>
        <w:t xml:space="preserve">particles was 1.17 </w:t>
      </w:r>
      <w:r w:rsidRPr="00BE59C5">
        <w:rPr>
          <w:b/>
        </w:rPr>
        <w:t>[1]</w:t>
      </w:r>
      <w:r w:rsidRPr="00BE59C5">
        <w:rPr>
          <w:bCs/>
        </w:rPr>
        <w:t xml:space="preserve"> and 1.1 for the </w:t>
      </w:r>
      <w:r w:rsidR="000D5FFF">
        <w:rPr>
          <w:bCs/>
        </w:rPr>
        <w:t>non-</w:t>
      </w:r>
      <w:r w:rsidR="000D5FFF">
        <w:t>spherical harmonic</w:t>
      </w:r>
      <w:r w:rsidRPr="00BE59C5">
        <w:rPr>
          <w:bCs/>
        </w:rPr>
        <w:t xml:space="preserve"> particles </w:t>
      </w:r>
      <w:r>
        <w:rPr>
          <w:b/>
        </w:rPr>
        <w:t>[2]</w:t>
      </w:r>
      <w:r>
        <w:rPr>
          <w:bCs/>
        </w:rPr>
        <w:t>.</w:t>
      </w:r>
    </w:p>
    <w:p w14:paraId="260F07F4" w14:textId="77777777" w:rsidR="003B1378" w:rsidRPr="003B1378" w:rsidRDefault="003B1378" w:rsidP="003B1378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3E2E7E56" w14:textId="77777777" w:rsidR="003B1378" w:rsidRPr="003B1378" w:rsidRDefault="003B1378" w:rsidP="003B1378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bCs/>
        </w:rPr>
        <w:t xml:space="preserve">LAB MEDIA: Table 1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1.17 data cell</w:t>
      </w:r>
    </w:p>
    <w:p w14:paraId="6865D85C" w14:textId="77777777" w:rsidR="00BE59C5" w:rsidRDefault="003B1378" w:rsidP="00BE59C5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bCs/>
        </w:rPr>
        <w:t xml:space="preserve">LAB MEDIA: Table 1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1.10 data cell</w:t>
      </w:r>
      <w:r w:rsidR="00BA0A6B" w:rsidRPr="00BA0A6B">
        <w:rPr>
          <w:bCs/>
        </w:rPr>
        <w:t xml:space="preserve"> </w:t>
      </w:r>
    </w:p>
    <w:p w14:paraId="3CEDF6C4" w14:textId="77777777" w:rsidR="00BE59C5" w:rsidRPr="00BE59C5" w:rsidRDefault="00BE59C5" w:rsidP="00BE59C5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7A54D930" w14:textId="0D8EEBC6" w:rsidR="00557B63" w:rsidRPr="00190325" w:rsidRDefault="00557B63" w:rsidP="00190325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auto"/>
        </w:rPr>
        <w:t>Here</w:t>
      </w:r>
      <w:r w:rsidRPr="009C3AEF">
        <w:rPr>
          <w:color w:val="auto"/>
        </w:rPr>
        <w:t xml:space="preserve"> </w:t>
      </w:r>
      <w:r>
        <w:rPr>
          <w:color w:val="auto"/>
        </w:rPr>
        <w:t>a</w:t>
      </w:r>
      <w:r w:rsidRPr="00557B63">
        <w:rPr>
          <w:color w:val="auto"/>
        </w:rPr>
        <w:t xml:space="preserve"> </w:t>
      </w:r>
      <w:r w:rsidRPr="009C3AEF">
        <w:rPr>
          <w:color w:val="auto"/>
        </w:rPr>
        <w:t>raw gray-scale reconstructed</w:t>
      </w:r>
      <w:r>
        <w:rPr>
          <w:color w:val="auto"/>
        </w:rPr>
        <w:t xml:space="preserve"> X-ray CT scan image </w:t>
      </w:r>
      <w:r>
        <w:rPr>
          <w:b/>
          <w:bCs/>
          <w:color w:val="auto"/>
        </w:rPr>
        <w:t>[1]</w:t>
      </w:r>
      <w:r>
        <w:rPr>
          <w:color w:val="auto"/>
        </w:rPr>
        <w:t xml:space="preserve"> and a</w:t>
      </w:r>
      <w:r w:rsidR="00190325">
        <w:rPr>
          <w:color w:val="auto"/>
        </w:rPr>
        <w:t>n image</w:t>
      </w:r>
      <w:r>
        <w:rPr>
          <w:color w:val="auto"/>
        </w:rPr>
        <w:t xml:space="preserve"> segmented</w:t>
      </w:r>
      <w:r w:rsidR="00190325">
        <w:rPr>
          <w:color w:val="auto"/>
        </w:rPr>
        <w:t xml:space="preserve"> by Otsu routine</w:t>
      </w:r>
      <w:r w:rsidR="00190325">
        <w:rPr>
          <w:color w:val="000000" w:themeColor="text1"/>
          <w:lang w:eastAsia="ko-KR"/>
        </w:rPr>
        <w:t xml:space="preserve"> </w:t>
      </w:r>
      <w:r w:rsidRPr="00190325">
        <w:rPr>
          <w:color w:val="auto"/>
        </w:rPr>
        <w:t>for the 500</w:t>
      </w:r>
      <w:r w:rsidRPr="00190325">
        <w:rPr>
          <w:color w:val="auto"/>
          <w:vertAlign w:val="superscript"/>
        </w:rPr>
        <w:t>th</w:t>
      </w:r>
      <w:r w:rsidRPr="00190325">
        <w:rPr>
          <w:color w:val="auto"/>
        </w:rPr>
        <w:t xml:space="preserve"> slice of one of the microstructures can be observed </w:t>
      </w:r>
      <w:r w:rsidRPr="00190325">
        <w:rPr>
          <w:b/>
          <w:bCs/>
          <w:color w:val="auto"/>
        </w:rPr>
        <w:t>[</w:t>
      </w:r>
      <w:r w:rsidR="00190325">
        <w:rPr>
          <w:b/>
          <w:bCs/>
          <w:color w:val="auto"/>
        </w:rPr>
        <w:t>2</w:t>
      </w:r>
      <w:r w:rsidRPr="00190325">
        <w:rPr>
          <w:b/>
          <w:bCs/>
          <w:color w:val="auto"/>
        </w:rPr>
        <w:t>]</w:t>
      </w:r>
      <w:r w:rsidRPr="00190325">
        <w:rPr>
          <w:color w:val="auto"/>
        </w:rPr>
        <w:t>.</w:t>
      </w:r>
    </w:p>
    <w:p w14:paraId="70593D61" w14:textId="77777777" w:rsidR="00557B63" w:rsidRPr="00557B63" w:rsidRDefault="00557B63" w:rsidP="00557B63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0CA39791" w14:textId="7C6587DA" w:rsidR="00557B63" w:rsidRPr="00190325" w:rsidRDefault="00557B63" w:rsidP="00557B63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1</w:t>
      </w:r>
      <w:r w:rsidR="00190325" w:rsidRPr="00190325">
        <w:rPr>
          <w:i/>
          <w:iCs/>
          <w:color w:val="4F81BD" w:themeColor="accent1"/>
          <w:lang w:eastAsia="ko-KR"/>
        </w:rPr>
        <w:t xml:space="preserve"> </w:t>
      </w:r>
      <w:r w:rsidR="00190325" w:rsidRPr="00EA586F">
        <w:rPr>
          <w:i/>
          <w:iCs/>
          <w:color w:val="4F81BD" w:themeColor="accent1"/>
          <w:lang w:eastAsia="ko-KR"/>
        </w:rPr>
        <w:t>Video Editor: please emphasize</w:t>
      </w:r>
      <w:r w:rsidR="00190325">
        <w:rPr>
          <w:i/>
          <w:iCs/>
          <w:color w:val="4F81BD" w:themeColor="accent1"/>
          <w:lang w:eastAsia="ko-KR"/>
        </w:rPr>
        <w:t xml:space="preserve"> Figure 1a</w:t>
      </w:r>
    </w:p>
    <w:p w14:paraId="5E19B798" w14:textId="0ECDE8F3" w:rsidR="00190325" w:rsidRDefault="00190325" w:rsidP="00557B63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1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Figure 1b</w:t>
      </w:r>
    </w:p>
    <w:p w14:paraId="5C6D729C" w14:textId="77777777" w:rsidR="00557B63" w:rsidRPr="00557B63" w:rsidRDefault="00557B63" w:rsidP="00557B63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282BD098" w14:textId="26C3E2ED" w:rsidR="00BE59C5" w:rsidRPr="00BE59C5" w:rsidRDefault="00BE59C5" w:rsidP="00BE59C5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>The</w:t>
      </w:r>
      <w:r w:rsidRPr="003B1378">
        <w:t xml:space="preserve"> particle size distribution</w:t>
      </w:r>
      <w:r>
        <w:t xml:space="preserve"> </w:t>
      </w:r>
      <w:r>
        <w:rPr>
          <w:b/>
          <w:bCs/>
        </w:rPr>
        <w:t xml:space="preserve">[1] </w:t>
      </w:r>
      <w:r>
        <w:t xml:space="preserve">can be plotted for </w:t>
      </w:r>
      <w:r w:rsidRPr="009C3AEF">
        <w:t xml:space="preserve">the </w:t>
      </w:r>
      <w:r w:rsidR="00D14C04">
        <w:t>single, non-spherical</w:t>
      </w:r>
      <w:r w:rsidRPr="00BE59C5">
        <w:rPr>
          <w:b/>
          <w:bCs/>
        </w:rPr>
        <w:t xml:space="preserve"> </w:t>
      </w:r>
      <w:r w:rsidRPr="009C3AEF">
        <w:t xml:space="preserve">and </w:t>
      </w:r>
      <w:r w:rsidR="00D14C04">
        <w:t>non-spherical</w:t>
      </w:r>
      <w:r w:rsidRPr="009C3AEF">
        <w:t xml:space="preserve"> particles separately </w:t>
      </w:r>
      <w:r w:rsidRPr="00BE59C5">
        <w:rPr>
          <w:b/>
          <w:bCs/>
        </w:rPr>
        <w:t>[</w:t>
      </w:r>
      <w:r>
        <w:rPr>
          <w:b/>
          <w:bCs/>
        </w:rPr>
        <w:t>2</w:t>
      </w:r>
      <w:r w:rsidRPr="00BE59C5">
        <w:rPr>
          <w:b/>
          <w:bCs/>
        </w:rPr>
        <w:t xml:space="preserve">] </w:t>
      </w:r>
      <w:r>
        <w:t>or</w:t>
      </w:r>
      <w:r w:rsidRPr="009C3AEF">
        <w:t xml:space="preserve"> </w:t>
      </w:r>
      <w:r>
        <w:t>combined</w:t>
      </w:r>
      <w:r w:rsidRPr="009C3AEF">
        <w:t xml:space="preserve"> </w:t>
      </w:r>
      <w:r>
        <w:rPr>
          <w:b/>
          <w:bCs/>
        </w:rPr>
        <w:t>[3]</w:t>
      </w:r>
      <w:r>
        <w:t>.</w:t>
      </w:r>
    </w:p>
    <w:p w14:paraId="22545DAA" w14:textId="77777777" w:rsidR="003B1378" w:rsidRPr="003B1378" w:rsidRDefault="003B1378" w:rsidP="003B1378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3151A501" w14:textId="77777777" w:rsidR="003B1378" w:rsidRPr="003B1378" w:rsidRDefault="003B1378" w:rsidP="003B1378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>LAB MEDIA: Figure 2</w:t>
      </w:r>
    </w:p>
    <w:p w14:paraId="11A0BDD4" w14:textId="76B52FBD" w:rsidR="00BA0A6B" w:rsidRPr="00BE59C5" w:rsidRDefault="003B1378" w:rsidP="00BE59C5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 xml:space="preserve">LAB MEDIA: Figure 2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Figure 2a</w:t>
      </w:r>
    </w:p>
    <w:p w14:paraId="6AF0C42E" w14:textId="574783B1" w:rsidR="003B1378" w:rsidRPr="00BA0A6B" w:rsidRDefault="003B1378" w:rsidP="003B1378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 xml:space="preserve">LAB MEDIA: Figure 2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Figure 2b</w:t>
      </w:r>
    </w:p>
    <w:p w14:paraId="5E9F1607" w14:textId="77777777" w:rsidR="00BA0A6B" w:rsidRDefault="00BA0A6B" w:rsidP="00BA0A6B">
      <w:pPr>
        <w:pStyle w:val="ListParagraph"/>
      </w:pPr>
    </w:p>
    <w:p w14:paraId="06E2B4D4" w14:textId="21C25C15" w:rsidR="003B1378" w:rsidRPr="00BE59C5" w:rsidRDefault="00BE59C5" w:rsidP="00BE59C5">
      <w:pPr>
        <w:pStyle w:val="NormalWeb"/>
        <w:numPr>
          <w:ilvl w:val="1"/>
          <w:numId w:val="15"/>
        </w:numPr>
        <w:spacing w:before="0" w:beforeAutospacing="0" w:after="0" w:afterAutospacing="0"/>
      </w:pPr>
      <w:r w:rsidRPr="00BE59C5">
        <w:t>Three 2D projections can be made</w:t>
      </w:r>
      <w:r>
        <w:t xml:space="preserve"> </w:t>
      </w:r>
      <w:r>
        <w:rPr>
          <w:b/>
          <w:bCs/>
        </w:rPr>
        <w:t>[1]</w:t>
      </w:r>
      <w:r w:rsidRPr="00BE59C5">
        <w:t xml:space="preserve">, allowing the equivalent circular diameter to be used as a measure of particle “size” </w:t>
      </w:r>
      <w:r>
        <w:rPr>
          <w:b/>
          <w:bCs/>
        </w:rPr>
        <w:t>[2]</w:t>
      </w:r>
      <w:r>
        <w:t>.</w:t>
      </w:r>
    </w:p>
    <w:p w14:paraId="7C9D0709" w14:textId="77777777" w:rsidR="003B1378" w:rsidRPr="003B1378" w:rsidRDefault="003B1378" w:rsidP="003B1378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27B2972C" w14:textId="34A1148F" w:rsidR="003B1378" w:rsidRDefault="003B1378" w:rsidP="003B1378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3</w:t>
      </w:r>
    </w:p>
    <w:p w14:paraId="685BD513" w14:textId="0C6BA093" w:rsidR="003B1378" w:rsidRPr="003B1378" w:rsidRDefault="003B1378" w:rsidP="003B1378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FIgur3 3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data bars</w:t>
      </w:r>
    </w:p>
    <w:p w14:paraId="0C442A56" w14:textId="77777777" w:rsidR="00BA0A6B" w:rsidRDefault="00BA0A6B" w:rsidP="00BA0A6B">
      <w:pPr>
        <w:pStyle w:val="ListParagraph"/>
        <w:rPr>
          <w:b/>
          <w:bCs/>
        </w:rPr>
      </w:pPr>
    </w:p>
    <w:p w14:paraId="2598CFF4" w14:textId="425D0156" w:rsidR="00F755B6" w:rsidRPr="00F755B6" w:rsidRDefault="00F755B6" w:rsidP="00BA0A6B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>In this</w:t>
      </w:r>
      <w:r w:rsidR="00BA0A6B" w:rsidRPr="009C3AEF">
        <w:t xml:space="preserve"> volume-fraction based distribution of the 3D </w:t>
      </w:r>
      <w:r w:rsidR="00D14C04">
        <w:t>length by thickness</w:t>
      </w:r>
      <w:r w:rsidR="00BA0A6B" w:rsidRPr="009C3AEF">
        <w:t xml:space="preserve"> parameter</w:t>
      </w:r>
      <w:r>
        <w:t xml:space="preserve"> of all of the</w:t>
      </w:r>
      <w:r w:rsidR="00BA0A6B" w:rsidRPr="009C3AEF">
        <w:t xml:space="preserve"> particles</w:t>
      </w:r>
      <w:r>
        <w:t xml:space="preserve"> </w:t>
      </w:r>
      <w:r>
        <w:rPr>
          <w:b/>
          <w:bCs/>
        </w:rPr>
        <w:t>[1]</w:t>
      </w:r>
      <w:r>
        <w:t>,</w:t>
      </w:r>
      <w:r w:rsidR="00BA0A6B" w:rsidRPr="009C3AEF">
        <w:t xml:space="preserve"> </w:t>
      </w:r>
      <w:r w:rsidR="00BE59C5">
        <w:t>t</w:t>
      </w:r>
      <w:r w:rsidR="00BE59C5" w:rsidRPr="009C3AEF">
        <w:t xml:space="preserve">he long tail </w:t>
      </w:r>
      <w:r w:rsidR="00BE59C5">
        <w:t>is</w:t>
      </w:r>
      <w:r w:rsidR="00BE59C5" w:rsidRPr="009C3AEF">
        <w:t xml:space="preserve"> mainly composed of particles consisting of two or more particles </w:t>
      </w:r>
      <w:r w:rsidR="00BE59C5">
        <w:t>stuck</w:t>
      </w:r>
      <w:r w:rsidR="00BE59C5" w:rsidRPr="009C3AEF">
        <w:t xml:space="preserve"> together </w:t>
      </w:r>
      <w:r w:rsidR="00BE59C5">
        <w:t>and</w:t>
      </w:r>
      <w:r w:rsidR="00BE59C5" w:rsidRPr="009C3AEF">
        <w:t xml:space="preserve"> some irregular single particles</w:t>
      </w:r>
      <w:r w:rsidR="00BE59C5">
        <w:t xml:space="preserve"> </w:t>
      </w:r>
      <w:r>
        <w:rPr>
          <w:b/>
          <w:bCs/>
        </w:rPr>
        <w:t>[2]</w:t>
      </w:r>
      <w:r w:rsidR="00BA0A6B" w:rsidRPr="009C3AEF">
        <w:t>.</w:t>
      </w:r>
    </w:p>
    <w:p w14:paraId="1139CFBE" w14:textId="77777777" w:rsidR="00F755B6" w:rsidRPr="00F755B6" w:rsidRDefault="00F755B6" w:rsidP="00F755B6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16718251" w14:textId="53ADEAE8" w:rsidR="00F755B6" w:rsidRDefault="00F755B6" w:rsidP="00F755B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4</w:t>
      </w:r>
    </w:p>
    <w:p w14:paraId="52199FE5" w14:textId="1AB4CDB1" w:rsidR="00F755B6" w:rsidRPr="00F755B6" w:rsidRDefault="00F755B6" w:rsidP="00F755B6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4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end of graph from about 2.25 to 3.5</w:t>
      </w:r>
    </w:p>
    <w:p w14:paraId="0360F8DD" w14:textId="77777777" w:rsidR="00BA0A6B" w:rsidRDefault="00BA0A6B" w:rsidP="00BA0A6B">
      <w:pPr>
        <w:pStyle w:val="ListParagraph"/>
      </w:pPr>
    </w:p>
    <w:p w14:paraId="539996D7" w14:textId="6E600A4B" w:rsidR="005D2B7A" w:rsidRPr="00BE59C5" w:rsidRDefault="00BE59C5" w:rsidP="00BE59C5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 w:rsidRPr="009C3AEF">
        <w:t xml:space="preserve">For the 2D projections, </w:t>
      </w:r>
      <w:r>
        <w:t>the</w:t>
      </w:r>
      <w:r w:rsidRPr="009C3AEF">
        <w:t xml:space="preserve"> aspect ratio</w:t>
      </w:r>
      <w:r>
        <w:t xml:space="preserve"> can be defined</w:t>
      </w:r>
      <w:r w:rsidRPr="009C3AEF">
        <w:t xml:space="preserve"> </w:t>
      </w:r>
      <w:r>
        <w:t xml:space="preserve">as </w:t>
      </w:r>
      <w:r w:rsidRPr="009C3AEF">
        <w:t xml:space="preserve">the ratio of the maximum to the minimum </w:t>
      </w:r>
      <w:proofErr w:type="spellStart"/>
      <w:r w:rsidRPr="009C3AEF">
        <w:t>Feret</w:t>
      </w:r>
      <w:proofErr w:type="spellEnd"/>
      <w:r w:rsidRPr="009C3AEF">
        <w:t xml:space="preserve"> diameters </w:t>
      </w:r>
      <w:r>
        <w:rPr>
          <w:b/>
          <w:bCs/>
        </w:rPr>
        <w:t>[1]</w:t>
      </w:r>
      <w:r w:rsidRPr="00BF7CE1">
        <w:t xml:space="preserve">, allowing </w:t>
      </w:r>
      <w:r w:rsidRPr="009C3AEF">
        <w:t>plot</w:t>
      </w:r>
      <w:r>
        <w:t xml:space="preserve">ting of the </w:t>
      </w:r>
      <w:r w:rsidRPr="009C3AEF">
        <w:t xml:space="preserve">area fraction-based distribution </w:t>
      </w:r>
      <w:r w:rsidR="005D2B7A" w:rsidRPr="00BE59C5">
        <w:rPr>
          <w:b/>
          <w:bCs/>
        </w:rPr>
        <w:t>[2]</w:t>
      </w:r>
      <w:r w:rsidR="005D2B7A">
        <w:t>.</w:t>
      </w:r>
    </w:p>
    <w:p w14:paraId="70FE19BD" w14:textId="77777777" w:rsidR="005D2B7A" w:rsidRPr="005D2B7A" w:rsidRDefault="005D2B7A" w:rsidP="005D2B7A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1E1A3530" w14:textId="5B9A7BC8" w:rsidR="005D2B7A" w:rsidRDefault="005D2B7A" w:rsidP="005D2B7A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5</w:t>
      </w:r>
    </w:p>
    <w:p w14:paraId="508B80D2" w14:textId="133F84B6" w:rsidR="005D2B7A" w:rsidRPr="005D2B7A" w:rsidRDefault="005D2B7A" w:rsidP="005D2B7A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5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data bars</w:t>
      </w:r>
    </w:p>
    <w:p w14:paraId="7A0E7676" w14:textId="77777777" w:rsidR="005D2B7A" w:rsidRPr="005D2B7A" w:rsidRDefault="005D2B7A" w:rsidP="005D2B7A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252E616F" w14:textId="64B4AD6E" w:rsidR="005D2B7A" w:rsidRPr="005D2B7A" w:rsidRDefault="005D2B7A" w:rsidP="00BA0A6B">
      <w:pPr>
        <w:pStyle w:val="NormalWeb"/>
        <w:numPr>
          <w:ilvl w:val="1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 xml:space="preserve">In this Table </w:t>
      </w:r>
      <w:r>
        <w:rPr>
          <w:b/>
          <w:bCs/>
        </w:rPr>
        <w:t>[1]</w:t>
      </w:r>
      <w:r>
        <w:t>, a</w:t>
      </w:r>
      <w:r w:rsidR="00BA0A6B" w:rsidRPr="009C3AEF">
        <w:t xml:space="preserve"> summary of the porosity values in terms of the number of particles having internal pores</w:t>
      </w:r>
      <w:r>
        <w:t xml:space="preserve"> </w:t>
      </w:r>
      <w:r>
        <w:rPr>
          <w:b/>
          <w:bCs/>
        </w:rPr>
        <w:t>[2]</w:t>
      </w:r>
      <w:r w:rsidR="00BA0A6B" w:rsidRPr="009C3AEF">
        <w:t>, the average porosity per particle having pores</w:t>
      </w:r>
      <w:r>
        <w:t xml:space="preserve"> </w:t>
      </w:r>
      <w:r>
        <w:rPr>
          <w:b/>
          <w:bCs/>
        </w:rPr>
        <w:t>[3]</w:t>
      </w:r>
      <w:r w:rsidR="00BA0A6B" w:rsidRPr="009C3AEF">
        <w:t>, and the maximum value of porosity found</w:t>
      </w:r>
      <w:r>
        <w:t xml:space="preserve"> can be observed </w:t>
      </w:r>
      <w:r>
        <w:rPr>
          <w:b/>
          <w:bCs/>
        </w:rPr>
        <w:t>[4]</w:t>
      </w:r>
      <w:r w:rsidR="00BA0A6B" w:rsidRPr="009C3AEF">
        <w:t>.</w:t>
      </w:r>
    </w:p>
    <w:p w14:paraId="026E4D00" w14:textId="77777777" w:rsidR="005D2B7A" w:rsidRPr="005D2B7A" w:rsidRDefault="005D2B7A" w:rsidP="005D2B7A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7CF6C3B8" w14:textId="77777777" w:rsidR="005D2B7A" w:rsidRPr="005D2B7A" w:rsidRDefault="005D2B7A" w:rsidP="005D2B7A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>LAB MEDIA: Table 2</w:t>
      </w:r>
    </w:p>
    <w:p w14:paraId="5153C0E4" w14:textId="1E4BA1C9" w:rsidR="005D2B7A" w:rsidRPr="005D2B7A" w:rsidRDefault="005D2B7A" w:rsidP="005D2B7A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 xml:space="preserve">LAB MEDIA: Table 2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# or particles with internal pores column</w:t>
      </w:r>
    </w:p>
    <w:p w14:paraId="3FAE7317" w14:textId="147BAD17" w:rsidR="00BA0A6B" w:rsidRPr="005D2B7A" w:rsidRDefault="005D2B7A" w:rsidP="005D2B7A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 xml:space="preserve">LAB MEDIA: Table 2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Average porosity per porous particle column</w:t>
      </w:r>
    </w:p>
    <w:p w14:paraId="67AC0F03" w14:textId="6714532C" w:rsidR="005D2B7A" w:rsidRDefault="005D2B7A" w:rsidP="005D2B7A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t xml:space="preserve">LAB MEDIA: Table 2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Maximum porosity found</w:t>
      </w:r>
    </w:p>
    <w:p w14:paraId="22821A3D" w14:textId="77777777" w:rsidR="00BA0A6B" w:rsidRPr="00BE59C5" w:rsidRDefault="00BA0A6B" w:rsidP="00BA0A6B">
      <w:pPr>
        <w:pStyle w:val="ListParagraph"/>
      </w:pPr>
    </w:p>
    <w:p w14:paraId="49E06B17" w14:textId="7FDF89C2" w:rsidR="00BA0A6B" w:rsidRPr="00BE59C5" w:rsidRDefault="00BE59C5" w:rsidP="00BE59C5">
      <w:pPr>
        <w:pStyle w:val="ListParagraph"/>
        <w:numPr>
          <w:ilvl w:val="1"/>
          <w:numId w:val="15"/>
        </w:numPr>
      </w:pPr>
      <w:r w:rsidRPr="00BE59C5">
        <w:t xml:space="preserve">In this analysis </w:t>
      </w:r>
      <w:r w:rsidRPr="00BE59C5">
        <w:rPr>
          <w:b/>
          <w:bCs/>
        </w:rPr>
        <w:t>[1]</w:t>
      </w:r>
      <w:r w:rsidRPr="00BE59C5">
        <w:t xml:space="preserve">, a slight trend for smaller particles having higher porosities was observed </w:t>
      </w:r>
      <w:r w:rsidRPr="00BE59C5">
        <w:rPr>
          <w:b/>
          <w:bCs/>
        </w:rPr>
        <w:t>[2]</w:t>
      </w:r>
      <w:r w:rsidRPr="00BE59C5">
        <w:t>.</w:t>
      </w:r>
    </w:p>
    <w:p w14:paraId="1236AF91" w14:textId="77777777" w:rsidR="00C33413" w:rsidRPr="00C33413" w:rsidRDefault="00C33413" w:rsidP="00C33413">
      <w:pPr>
        <w:pStyle w:val="NormalWeb"/>
        <w:spacing w:before="0" w:beforeAutospacing="0" w:after="0" w:afterAutospacing="0"/>
        <w:ind w:left="907"/>
        <w:rPr>
          <w:color w:val="000000" w:themeColor="text1"/>
          <w:lang w:eastAsia="ko-KR"/>
        </w:rPr>
      </w:pPr>
    </w:p>
    <w:p w14:paraId="5358A363" w14:textId="4CA69D4E" w:rsidR="00C33413" w:rsidRDefault="00C33413" w:rsidP="00C33413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>LAB MEDIA: Figure 6</w:t>
      </w:r>
    </w:p>
    <w:p w14:paraId="2EED8B89" w14:textId="5D529E8B" w:rsidR="00BE59C5" w:rsidRPr="00780F80" w:rsidRDefault="00C33413" w:rsidP="00BE59C5">
      <w:pPr>
        <w:pStyle w:val="NormalWeb"/>
        <w:numPr>
          <w:ilvl w:val="2"/>
          <w:numId w:val="15"/>
        </w:numPr>
        <w:spacing w:before="0" w:beforeAutospacing="0" w:after="0" w:afterAutospacing="0"/>
        <w:rPr>
          <w:color w:val="000000" w:themeColor="text1"/>
          <w:lang w:eastAsia="ko-KR"/>
        </w:rPr>
      </w:pPr>
      <w:r>
        <w:rPr>
          <w:color w:val="000000" w:themeColor="text1"/>
          <w:lang w:eastAsia="ko-KR"/>
        </w:rPr>
        <w:t xml:space="preserve">LAB MEDIA: Figure 6 </w:t>
      </w:r>
      <w:r w:rsidRPr="00EA586F">
        <w:rPr>
          <w:i/>
          <w:iCs/>
          <w:color w:val="4F81BD" w:themeColor="accent1"/>
          <w:lang w:eastAsia="ko-KR"/>
        </w:rPr>
        <w:t>Video Editor: please emphasize</w:t>
      </w:r>
      <w:r>
        <w:rPr>
          <w:i/>
          <w:iCs/>
          <w:color w:val="4F81BD" w:themeColor="accent1"/>
          <w:lang w:eastAsia="ko-KR"/>
        </w:rPr>
        <w:t xml:space="preserve"> dots on left side of graph</w:t>
      </w:r>
      <w:r w:rsidR="00BE59C5">
        <w:rPr>
          <w:i/>
          <w:iCs/>
          <w:color w:val="4F81BD" w:themeColor="accent1"/>
          <w:lang w:eastAsia="ko-KR"/>
        </w:rPr>
        <w:t>s</w:t>
      </w:r>
    </w:p>
    <w:p w14:paraId="5F9D72C0" w14:textId="5ECB740F" w:rsidR="005F27E1" w:rsidRPr="00780F80" w:rsidRDefault="005F27E1" w:rsidP="00BE59C5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1DD04BDB" w14:textId="77777777" w:rsidR="00BE59C5" w:rsidRDefault="00BE59C5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45991BE7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BA0A6B">
      <w:pPr>
        <w:pStyle w:val="BodyText"/>
        <w:numPr>
          <w:ilvl w:val="0"/>
          <w:numId w:val="34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1"/>
    </w:p>
    <w:p w14:paraId="0AA0E9F8" w14:textId="6A0BC36C" w:rsidR="005F27E1" w:rsidRPr="005F27E1" w:rsidRDefault="00955EFC" w:rsidP="000D5FFF">
      <w:pPr>
        <w:pStyle w:val="BodyText"/>
        <w:numPr>
          <w:ilvl w:val="1"/>
          <w:numId w:val="36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E</w:t>
      </w:r>
      <w:r w:rsidR="00DE21DA">
        <w:rPr>
          <w:rStyle w:val="AuthorName"/>
          <w:rFonts w:asciiTheme="minorHAnsi" w:eastAsia="Times" w:hAnsiTheme="minorHAnsi" w:cstheme="minorHAnsi"/>
          <w:i w:val="0"/>
          <w:iCs/>
        </w:rPr>
        <w:t xml:space="preserve">dward </w:t>
      </w:r>
      <w:proofErr w:type="spellStart"/>
      <w:r w:rsidR="00DE21DA">
        <w:rPr>
          <w:rStyle w:val="AuthorName"/>
          <w:rFonts w:asciiTheme="minorHAnsi" w:eastAsia="Times" w:hAnsiTheme="minorHAnsi" w:cstheme="minorHAnsi"/>
          <w:i w:val="0"/>
          <w:iCs/>
        </w:rPr>
        <w:t>Garboczi</w:t>
      </w:r>
      <w:proofErr w:type="spellEnd"/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DE21DA">
        <w:rPr>
          <w:i w:val="0"/>
          <w:iCs/>
        </w:rPr>
        <w:t>The accuracy of the software</w:t>
      </w:r>
      <w:r w:rsidR="000D5FFF">
        <w:rPr>
          <w:i w:val="0"/>
          <w:iCs/>
        </w:rPr>
        <w:t xml:space="preserve"> and </w:t>
      </w:r>
      <w:r w:rsidR="00DE21DA">
        <w:rPr>
          <w:i w:val="0"/>
          <w:iCs/>
        </w:rPr>
        <w:t xml:space="preserve">particle analysis depends on </w:t>
      </w:r>
      <w:r w:rsidR="000D5FFF">
        <w:rPr>
          <w:i w:val="0"/>
          <w:iCs/>
        </w:rPr>
        <w:t>the preparation of</w:t>
      </w:r>
      <w:r w:rsidR="00DE21DA">
        <w:rPr>
          <w:i w:val="0"/>
          <w:iCs/>
        </w:rPr>
        <w:t xml:space="preserve"> epoxy-powder samples with sufficient particle dispersion</w:t>
      </w:r>
      <w:r w:rsidR="00BE35D0">
        <w:rPr>
          <w:i w:val="0"/>
          <w:iCs/>
        </w:rPr>
        <w:t>s</w:t>
      </w:r>
      <w:r w:rsidR="00DE21DA">
        <w:rPr>
          <w:i w:val="0"/>
          <w:iCs/>
        </w:rPr>
        <w:t>. Keeping to the 10% volume fraction guidelines</w:t>
      </w:r>
      <w:r w:rsidR="000D5FFF">
        <w:rPr>
          <w:i w:val="0"/>
          <w:iCs/>
        </w:rPr>
        <w:t xml:space="preserve"> and using a </w:t>
      </w:r>
      <w:r w:rsidR="00DE21DA">
        <w:rPr>
          <w:i w:val="0"/>
          <w:iCs/>
        </w:rPr>
        <w:t>fast-setting epoxy</w:t>
      </w:r>
      <w:r w:rsidR="000D5FFF">
        <w:rPr>
          <w:i w:val="0"/>
          <w:iCs/>
        </w:rPr>
        <w:t xml:space="preserve"> are</w:t>
      </w:r>
      <w:r w:rsidR="00DE21DA">
        <w:rPr>
          <w:i w:val="0"/>
          <w:iCs/>
        </w:rPr>
        <w:t xml:space="preserve"> crucial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29CA7B77" w:rsidR="005F27E1" w:rsidRPr="005F27E1" w:rsidRDefault="007227C7" w:rsidP="000D5FFF">
      <w:pPr>
        <w:pStyle w:val="BodyText"/>
        <w:numPr>
          <w:ilvl w:val="2"/>
          <w:numId w:val="36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77F0410F" w:rsidR="005F27E1" w:rsidRPr="005F27E1" w:rsidRDefault="00EC2BAA" w:rsidP="000D5FFF">
      <w:pPr>
        <w:pStyle w:val="BodyText"/>
        <w:numPr>
          <w:ilvl w:val="1"/>
          <w:numId w:val="36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 xml:space="preserve">Nik </w:t>
      </w:r>
      <w:proofErr w:type="spellStart"/>
      <w:r>
        <w:rPr>
          <w:b/>
          <w:i w:val="0"/>
          <w:iCs/>
          <w:szCs w:val="22"/>
          <w:u w:val="single"/>
          <w:lang w:eastAsia="zh-TW"/>
        </w:rPr>
        <w:t>Hrabe</w:t>
      </w:r>
      <w:proofErr w:type="spellEnd"/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>
        <w:rPr>
          <w:i w:val="0"/>
          <w:iCs/>
        </w:rPr>
        <w:t>The whole question of how particle shape affects powder</w:t>
      </w:r>
      <w:r w:rsidR="003E4C14">
        <w:rPr>
          <w:i w:val="0"/>
          <w:iCs/>
        </w:rPr>
        <w:t>-based</w:t>
      </w:r>
      <w:r>
        <w:rPr>
          <w:i w:val="0"/>
          <w:iCs/>
        </w:rPr>
        <w:t xml:space="preserve"> additive manufacturing processes and how these processes affect recycled powder particle shape</w:t>
      </w:r>
      <w:r w:rsidR="000D5FFF">
        <w:rPr>
          <w:i w:val="0"/>
          <w:iCs/>
        </w:rPr>
        <w:t xml:space="preserve"> in turn</w:t>
      </w:r>
      <w:r>
        <w:rPr>
          <w:i w:val="0"/>
          <w:iCs/>
        </w:rPr>
        <w:t xml:space="preserve"> can now be </w:t>
      </w:r>
      <w:r w:rsidR="000D5FFF">
        <w:rPr>
          <w:i w:val="0"/>
          <w:iCs/>
        </w:rPr>
        <w:t>addressed</w:t>
      </w:r>
      <w:r>
        <w:rPr>
          <w:i w:val="0"/>
          <w:iCs/>
        </w:rPr>
        <w:t xml:space="preserve"> in 3D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0D5FFF">
      <w:pPr>
        <w:pStyle w:val="BodyText"/>
        <w:numPr>
          <w:ilvl w:val="2"/>
          <w:numId w:val="36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842ED" w14:textId="77777777" w:rsidR="0040279D" w:rsidRDefault="0040279D">
      <w:r>
        <w:separator/>
      </w:r>
    </w:p>
    <w:p w14:paraId="5C6C66D9" w14:textId="77777777" w:rsidR="0040279D" w:rsidRDefault="0040279D"/>
  </w:endnote>
  <w:endnote w:type="continuationSeparator" w:id="0">
    <w:p w14:paraId="68A3D84B" w14:textId="77777777" w:rsidR="0040279D" w:rsidRDefault="0040279D">
      <w:r>
        <w:continuationSeparator/>
      </w:r>
    </w:p>
    <w:p w14:paraId="70AD9F6B" w14:textId="77777777" w:rsidR="0040279D" w:rsidRDefault="00402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B554F" w:rsidRDefault="007B554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B554F" w:rsidRDefault="007B554F" w:rsidP="001E230F">
    <w:pPr>
      <w:pStyle w:val="Footer"/>
      <w:ind w:right="360"/>
    </w:pPr>
  </w:p>
  <w:p w14:paraId="10ECA4C8" w14:textId="77777777" w:rsidR="007B554F" w:rsidRDefault="007B55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32C2DE82" w:rsidR="007B554F" w:rsidRPr="00790E8C" w:rsidRDefault="007B554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81BA9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11DE4" w14:textId="77777777" w:rsidR="0040279D" w:rsidRDefault="0040279D">
      <w:r>
        <w:separator/>
      </w:r>
    </w:p>
    <w:p w14:paraId="68B49203" w14:textId="77777777" w:rsidR="0040279D" w:rsidRDefault="0040279D"/>
  </w:footnote>
  <w:footnote w:type="continuationSeparator" w:id="0">
    <w:p w14:paraId="5DB804CB" w14:textId="77777777" w:rsidR="0040279D" w:rsidRDefault="0040279D">
      <w:r>
        <w:continuationSeparator/>
      </w:r>
    </w:p>
    <w:p w14:paraId="779CC3C6" w14:textId="77777777" w:rsidR="0040279D" w:rsidRDefault="00402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51610BC" w:rsidR="007B554F" w:rsidRPr="00A601EC" w:rsidRDefault="007B554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601EC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1EC" w:rsidRPr="00A601E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A601E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A601EC" w:rsidRPr="00A601E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A601EC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B554F" w:rsidRDefault="007B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1EFA21D0"/>
    <w:multiLevelType w:val="multilevel"/>
    <w:tmpl w:val="47C23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83C3A37"/>
    <w:multiLevelType w:val="multilevel"/>
    <w:tmpl w:val="D6D42E18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8837C2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7AA4249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5B7C70"/>
    <w:multiLevelType w:val="multilevel"/>
    <w:tmpl w:val="2E26AC8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1"/>
  </w:num>
  <w:num w:numId="3">
    <w:abstractNumId w:val="27"/>
  </w:num>
  <w:num w:numId="4">
    <w:abstractNumId w:val="11"/>
  </w:num>
  <w:num w:numId="5">
    <w:abstractNumId w:val="35"/>
  </w:num>
  <w:num w:numId="6">
    <w:abstractNumId w:val="14"/>
  </w:num>
  <w:num w:numId="7">
    <w:abstractNumId w:val="17"/>
  </w:num>
  <w:num w:numId="8">
    <w:abstractNumId w:val="15"/>
  </w:num>
  <w:num w:numId="9">
    <w:abstractNumId w:val="9"/>
  </w:num>
  <w:num w:numId="10">
    <w:abstractNumId w:val="21"/>
  </w:num>
  <w:num w:numId="11">
    <w:abstractNumId w:val="7"/>
  </w:num>
  <w:num w:numId="12">
    <w:abstractNumId w:val="22"/>
  </w:num>
  <w:num w:numId="13">
    <w:abstractNumId w:val="29"/>
  </w:num>
  <w:num w:numId="14">
    <w:abstractNumId w:val="33"/>
  </w:num>
  <w:num w:numId="15">
    <w:abstractNumId w:val="34"/>
  </w:num>
  <w:num w:numId="16">
    <w:abstractNumId w:val="25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30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3"/>
  </w:num>
  <w:num w:numId="28">
    <w:abstractNumId w:val="24"/>
  </w:num>
  <w:num w:numId="29">
    <w:abstractNumId w:val="8"/>
  </w:num>
  <w:num w:numId="30">
    <w:abstractNumId w:val="28"/>
  </w:num>
  <w:num w:numId="31">
    <w:abstractNumId w:val="12"/>
  </w:num>
  <w:num w:numId="32">
    <w:abstractNumId w:val="32"/>
  </w:num>
  <w:num w:numId="33">
    <w:abstractNumId w:val="16"/>
  </w:num>
  <w:num w:numId="34">
    <w:abstractNumId w:val="23"/>
  </w:num>
  <w:num w:numId="35">
    <w:abstractNumId w:val="20"/>
  </w:num>
  <w:num w:numId="36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6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6322"/>
    <w:rsid w:val="00047BCC"/>
    <w:rsid w:val="000519FB"/>
    <w:rsid w:val="000642D5"/>
    <w:rsid w:val="00074929"/>
    <w:rsid w:val="00082CA4"/>
    <w:rsid w:val="00083792"/>
    <w:rsid w:val="0008613B"/>
    <w:rsid w:val="00090BAC"/>
    <w:rsid w:val="000B0B1A"/>
    <w:rsid w:val="000B2085"/>
    <w:rsid w:val="000B20A8"/>
    <w:rsid w:val="000B387A"/>
    <w:rsid w:val="000B4E9A"/>
    <w:rsid w:val="000C39AF"/>
    <w:rsid w:val="000C5A0A"/>
    <w:rsid w:val="000D065F"/>
    <w:rsid w:val="000D17E8"/>
    <w:rsid w:val="000D2C59"/>
    <w:rsid w:val="000D35D9"/>
    <w:rsid w:val="000D5347"/>
    <w:rsid w:val="000D5FFF"/>
    <w:rsid w:val="000D67E3"/>
    <w:rsid w:val="000E1C29"/>
    <w:rsid w:val="000E236A"/>
    <w:rsid w:val="000F05F6"/>
    <w:rsid w:val="000F0CE7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0E0A"/>
    <w:rsid w:val="00162D51"/>
    <w:rsid w:val="00167E30"/>
    <w:rsid w:val="00176D6F"/>
    <w:rsid w:val="00177044"/>
    <w:rsid w:val="00177B33"/>
    <w:rsid w:val="001819E3"/>
    <w:rsid w:val="00184EF9"/>
    <w:rsid w:val="00187510"/>
    <w:rsid w:val="00190325"/>
    <w:rsid w:val="00191A77"/>
    <w:rsid w:val="001A3CED"/>
    <w:rsid w:val="001A4B24"/>
    <w:rsid w:val="001B3024"/>
    <w:rsid w:val="001B5C46"/>
    <w:rsid w:val="001C1AFD"/>
    <w:rsid w:val="001C3C85"/>
    <w:rsid w:val="001C3D6D"/>
    <w:rsid w:val="001C7BBC"/>
    <w:rsid w:val="001D3213"/>
    <w:rsid w:val="001E2225"/>
    <w:rsid w:val="001E230F"/>
    <w:rsid w:val="001E52A3"/>
    <w:rsid w:val="001E7A5F"/>
    <w:rsid w:val="001F0890"/>
    <w:rsid w:val="0020555E"/>
    <w:rsid w:val="00214268"/>
    <w:rsid w:val="00220015"/>
    <w:rsid w:val="00222342"/>
    <w:rsid w:val="00222731"/>
    <w:rsid w:val="002422D6"/>
    <w:rsid w:val="00244CDB"/>
    <w:rsid w:val="00247BFF"/>
    <w:rsid w:val="00250C47"/>
    <w:rsid w:val="0025310D"/>
    <w:rsid w:val="002544F1"/>
    <w:rsid w:val="00255B07"/>
    <w:rsid w:val="002617AD"/>
    <w:rsid w:val="002641D6"/>
    <w:rsid w:val="00264483"/>
    <w:rsid w:val="00265C44"/>
    <w:rsid w:val="00265EAD"/>
    <w:rsid w:val="00265F76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C54DB"/>
    <w:rsid w:val="002C5ACE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17D10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18B"/>
    <w:rsid w:val="003A49C2"/>
    <w:rsid w:val="003B1378"/>
    <w:rsid w:val="003B5E26"/>
    <w:rsid w:val="003C32EC"/>
    <w:rsid w:val="003D0847"/>
    <w:rsid w:val="003E2BC9"/>
    <w:rsid w:val="003E40AB"/>
    <w:rsid w:val="003E4C14"/>
    <w:rsid w:val="003F4B52"/>
    <w:rsid w:val="0040279D"/>
    <w:rsid w:val="00402B47"/>
    <w:rsid w:val="004034B6"/>
    <w:rsid w:val="004114EA"/>
    <w:rsid w:val="00414B4F"/>
    <w:rsid w:val="00431D1A"/>
    <w:rsid w:val="00435C07"/>
    <w:rsid w:val="00440FFA"/>
    <w:rsid w:val="004455A0"/>
    <w:rsid w:val="00450B27"/>
    <w:rsid w:val="004524B1"/>
    <w:rsid w:val="00453116"/>
    <w:rsid w:val="00455510"/>
    <w:rsid w:val="00456A5D"/>
    <w:rsid w:val="00470A83"/>
    <w:rsid w:val="00472752"/>
    <w:rsid w:val="0047306D"/>
    <w:rsid w:val="00473E1C"/>
    <w:rsid w:val="004815A2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D7A83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26040"/>
    <w:rsid w:val="00530DD9"/>
    <w:rsid w:val="00531445"/>
    <w:rsid w:val="005320E4"/>
    <w:rsid w:val="00534B83"/>
    <w:rsid w:val="005363E2"/>
    <w:rsid w:val="00536D89"/>
    <w:rsid w:val="00556031"/>
    <w:rsid w:val="00557116"/>
    <w:rsid w:val="0055763A"/>
    <w:rsid w:val="00557B63"/>
    <w:rsid w:val="00557C2D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4BB6"/>
    <w:rsid w:val="005C6D1E"/>
    <w:rsid w:val="005D2B7A"/>
    <w:rsid w:val="005D783F"/>
    <w:rsid w:val="005E2B7E"/>
    <w:rsid w:val="005E30FF"/>
    <w:rsid w:val="005E615F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5668A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19D2"/>
    <w:rsid w:val="006D3AC7"/>
    <w:rsid w:val="006D6939"/>
    <w:rsid w:val="006D71C9"/>
    <w:rsid w:val="006D7676"/>
    <w:rsid w:val="0070246E"/>
    <w:rsid w:val="0071294C"/>
    <w:rsid w:val="007227C7"/>
    <w:rsid w:val="00724E3B"/>
    <w:rsid w:val="00727C77"/>
    <w:rsid w:val="00731E5D"/>
    <w:rsid w:val="00735F8C"/>
    <w:rsid w:val="00745D4B"/>
    <w:rsid w:val="00746865"/>
    <w:rsid w:val="007544FB"/>
    <w:rsid w:val="007548F3"/>
    <w:rsid w:val="007574EC"/>
    <w:rsid w:val="0077071A"/>
    <w:rsid w:val="00777388"/>
    <w:rsid w:val="00780F80"/>
    <w:rsid w:val="00784ED0"/>
    <w:rsid w:val="00787138"/>
    <w:rsid w:val="00790E8C"/>
    <w:rsid w:val="007A2D10"/>
    <w:rsid w:val="007A4E1D"/>
    <w:rsid w:val="007A7E19"/>
    <w:rsid w:val="007B0FBB"/>
    <w:rsid w:val="007B3E0E"/>
    <w:rsid w:val="007B554F"/>
    <w:rsid w:val="007B5A91"/>
    <w:rsid w:val="007C0D06"/>
    <w:rsid w:val="007C1C6D"/>
    <w:rsid w:val="007C421D"/>
    <w:rsid w:val="007C7A70"/>
    <w:rsid w:val="007D4222"/>
    <w:rsid w:val="007D504E"/>
    <w:rsid w:val="007D61A8"/>
    <w:rsid w:val="007D6AEA"/>
    <w:rsid w:val="007F1C57"/>
    <w:rsid w:val="007F48D4"/>
    <w:rsid w:val="00802635"/>
    <w:rsid w:val="00804C75"/>
    <w:rsid w:val="00806B1B"/>
    <w:rsid w:val="00817D9F"/>
    <w:rsid w:val="008255E2"/>
    <w:rsid w:val="00825F8B"/>
    <w:rsid w:val="00832FA5"/>
    <w:rsid w:val="00834DC0"/>
    <w:rsid w:val="008373A7"/>
    <w:rsid w:val="0084036F"/>
    <w:rsid w:val="00851B3E"/>
    <w:rsid w:val="00854994"/>
    <w:rsid w:val="00860BC3"/>
    <w:rsid w:val="00862EC6"/>
    <w:rsid w:val="00863481"/>
    <w:rsid w:val="00867F1E"/>
    <w:rsid w:val="00873D1A"/>
    <w:rsid w:val="00875BE8"/>
    <w:rsid w:val="00877B88"/>
    <w:rsid w:val="0088113B"/>
    <w:rsid w:val="0088692E"/>
    <w:rsid w:val="008945FB"/>
    <w:rsid w:val="008A0177"/>
    <w:rsid w:val="008D2A6A"/>
    <w:rsid w:val="008D58EC"/>
    <w:rsid w:val="008E74F7"/>
    <w:rsid w:val="008E7B82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2F0"/>
    <w:rsid w:val="00931D78"/>
    <w:rsid w:val="00933861"/>
    <w:rsid w:val="009367F0"/>
    <w:rsid w:val="00941F06"/>
    <w:rsid w:val="009431F3"/>
    <w:rsid w:val="00947092"/>
    <w:rsid w:val="00951A8E"/>
    <w:rsid w:val="00954870"/>
    <w:rsid w:val="00955EFC"/>
    <w:rsid w:val="009625B1"/>
    <w:rsid w:val="009710AA"/>
    <w:rsid w:val="00974252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015F"/>
    <w:rsid w:val="009E4241"/>
    <w:rsid w:val="009F356C"/>
    <w:rsid w:val="009F51F2"/>
    <w:rsid w:val="009F6011"/>
    <w:rsid w:val="00A05007"/>
    <w:rsid w:val="00A07468"/>
    <w:rsid w:val="00A078B7"/>
    <w:rsid w:val="00A121CF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1EC"/>
    <w:rsid w:val="00A60320"/>
    <w:rsid w:val="00A72FC5"/>
    <w:rsid w:val="00A730E3"/>
    <w:rsid w:val="00A77CF6"/>
    <w:rsid w:val="00A81BA9"/>
    <w:rsid w:val="00A84BA8"/>
    <w:rsid w:val="00A8631E"/>
    <w:rsid w:val="00A91283"/>
    <w:rsid w:val="00A95222"/>
    <w:rsid w:val="00A97CC6"/>
    <w:rsid w:val="00AA132F"/>
    <w:rsid w:val="00AA4AC9"/>
    <w:rsid w:val="00AA4CD8"/>
    <w:rsid w:val="00AB2B2E"/>
    <w:rsid w:val="00AB3338"/>
    <w:rsid w:val="00AC5EF4"/>
    <w:rsid w:val="00AC63FC"/>
    <w:rsid w:val="00AD0A3C"/>
    <w:rsid w:val="00AD0D38"/>
    <w:rsid w:val="00AD1C31"/>
    <w:rsid w:val="00AD3F50"/>
    <w:rsid w:val="00AD4F04"/>
    <w:rsid w:val="00AE11E8"/>
    <w:rsid w:val="00AE1AEF"/>
    <w:rsid w:val="00AE4220"/>
    <w:rsid w:val="00AF7D04"/>
    <w:rsid w:val="00B00969"/>
    <w:rsid w:val="00B07A3B"/>
    <w:rsid w:val="00B10942"/>
    <w:rsid w:val="00B10ECF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4D37"/>
    <w:rsid w:val="00B807E5"/>
    <w:rsid w:val="00B80BC5"/>
    <w:rsid w:val="00B87BC5"/>
    <w:rsid w:val="00B87E6D"/>
    <w:rsid w:val="00BA0A6B"/>
    <w:rsid w:val="00BA5DF4"/>
    <w:rsid w:val="00BA719D"/>
    <w:rsid w:val="00BC563F"/>
    <w:rsid w:val="00BC6DA7"/>
    <w:rsid w:val="00BD159A"/>
    <w:rsid w:val="00BD4346"/>
    <w:rsid w:val="00BE051D"/>
    <w:rsid w:val="00BE35D0"/>
    <w:rsid w:val="00BE59C5"/>
    <w:rsid w:val="00BF2920"/>
    <w:rsid w:val="00C035C7"/>
    <w:rsid w:val="00C12062"/>
    <w:rsid w:val="00C166D7"/>
    <w:rsid w:val="00C21CF4"/>
    <w:rsid w:val="00C24223"/>
    <w:rsid w:val="00C24492"/>
    <w:rsid w:val="00C25580"/>
    <w:rsid w:val="00C26500"/>
    <w:rsid w:val="00C32213"/>
    <w:rsid w:val="00C334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0443"/>
    <w:rsid w:val="00CB5DE5"/>
    <w:rsid w:val="00CC0C58"/>
    <w:rsid w:val="00CC0F94"/>
    <w:rsid w:val="00CC29BF"/>
    <w:rsid w:val="00CD515D"/>
    <w:rsid w:val="00CD63B8"/>
    <w:rsid w:val="00CD7F92"/>
    <w:rsid w:val="00CE10F2"/>
    <w:rsid w:val="00CE4904"/>
    <w:rsid w:val="00CF22F6"/>
    <w:rsid w:val="00CF6830"/>
    <w:rsid w:val="00CF6BD0"/>
    <w:rsid w:val="00CF771C"/>
    <w:rsid w:val="00D00EF4"/>
    <w:rsid w:val="00D022C1"/>
    <w:rsid w:val="00D103FE"/>
    <w:rsid w:val="00D10BFA"/>
    <w:rsid w:val="00D10F00"/>
    <w:rsid w:val="00D1145C"/>
    <w:rsid w:val="00D14C04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2B8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1DA"/>
    <w:rsid w:val="00DE2882"/>
    <w:rsid w:val="00DE46DB"/>
    <w:rsid w:val="00DE666B"/>
    <w:rsid w:val="00DE66F3"/>
    <w:rsid w:val="00DF0865"/>
    <w:rsid w:val="00DF307B"/>
    <w:rsid w:val="00E0062A"/>
    <w:rsid w:val="00E04CF8"/>
    <w:rsid w:val="00E124D1"/>
    <w:rsid w:val="00E13200"/>
    <w:rsid w:val="00E13B5F"/>
    <w:rsid w:val="00E175EC"/>
    <w:rsid w:val="00E20339"/>
    <w:rsid w:val="00E24673"/>
    <w:rsid w:val="00E24898"/>
    <w:rsid w:val="00E355EE"/>
    <w:rsid w:val="00E44C46"/>
    <w:rsid w:val="00E53858"/>
    <w:rsid w:val="00E64222"/>
    <w:rsid w:val="00E662CA"/>
    <w:rsid w:val="00E74443"/>
    <w:rsid w:val="00E8076C"/>
    <w:rsid w:val="00E827BA"/>
    <w:rsid w:val="00E8771C"/>
    <w:rsid w:val="00EA0086"/>
    <w:rsid w:val="00EA15F6"/>
    <w:rsid w:val="00EA20E5"/>
    <w:rsid w:val="00EA2756"/>
    <w:rsid w:val="00EA4B94"/>
    <w:rsid w:val="00EA586F"/>
    <w:rsid w:val="00EA60D4"/>
    <w:rsid w:val="00EC098C"/>
    <w:rsid w:val="00EC1228"/>
    <w:rsid w:val="00EC2BAA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755B6"/>
    <w:rsid w:val="00F84399"/>
    <w:rsid w:val="00F845CB"/>
    <w:rsid w:val="00F95E8D"/>
    <w:rsid w:val="00FA0FF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79902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ik.hrabe@nis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ward.garboczi@nist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78E89F-2A29-E348-B288-3430DB26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14816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10</cp:revision>
  <dcterms:created xsi:type="dcterms:W3CDTF">2020-11-04T10:42:00Z</dcterms:created>
  <dcterms:modified xsi:type="dcterms:W3CDTF">2020-12-18T13:50:00Z</dcterms:modified>
</cp:coreProperties>
</file>