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63A10" w14:textId="77777777" w:rsidR="007C5BDB" w:rsidRPr="00E147AA" w:rsidRDefault="007C5BDB" w:rsidP="00D62C05">
      <w:pPr>
        <w:widowControl w:val="0"/>
        <w:autoSpaceDE w:val="0"/>
        <w:autoSpaceDN w:val="0"/>
        <w:adjustRightInd w:val="0"/>
        <w:rPr>
          <w:rFonts w:ascii="Arial" w:hAnsi="Arial" w:cs="Arial"/>
          <w:b/>
          <w:bCs/>
          <w:iCs/>
        </w:rPr>
      </w:pPr>
      <w:r w:rsidRPr="00E147AA">
        <w:rPr>
          <w:rFonts w:ascii="Arial" w:hAnsi="Arial" w:cs="Arial"/>
          <w:b/>
          <w:bCs/>
          <w:iCs/>
        </w:rPr>
        <w:t xml:space="preserve">We thank the </w:t>
      </w:r>
      <w:r w:rsidR="00996A56" w:rsidRPr="00E147AA">
        <w:rPr>
          <w:rFonts w:ascii="Arial" w:hAnsi="Arial" w:cs="Arial"/>
          <w:b/>
          <w:bCs/>
          <w:iCs/>
        </w:rPr>
        <w:t>e</w:t>
      </w:r>
      <w:r w:rsidRPr="00E147AA">
        <w:rPr>
          <w:rFonts w:ascii="Arial" w:hAnsi="Arial" w:cs="Arial"/>
          <w:b/>
          <w:bCs/>
          <w:iCs/>
        </w:rPr>
        <w:t xml:space="preserve">ditors and </w:t>
      </w:r>
      <w:r w:rsidR="00996A56" w:rsidRPr="00E147AA">
        <w:rPr>
          <w:rFonts w:ascii="Arial" w:hAnsi="Arial" w:cs="Arial"/>
          <w:b/>
          <w:bCs/>
          <w:iCs/>
        </w:rPr>
        <w:t>r</w:t>
      </w:r>
      <w:r w:rsidRPr="00E147AA">
        <w:rPr>
          <w:rFonts w:ascii="Arial" w:hAnsi="Arial" w:cs="Arial"/>
          <w:b/>
          <w:bCs/>
          <w:iCs/>
        </w:rPr>
        <w:t xml:space="preserve">eviewers for their thoughtful and constructive comments. We have addressed the issues mentioned by the </w:t>
      </w:r>
      <w:r w:rsidR="00996A56" w:rsidRPr="00E147AA">
        <w:rPr>
          <w:rFonts w:ascii="Arial" w:hAnsi="Arial" w:cs="Arial"/>
          <w:b/>
          <w:bCs/>
          <w:iCs/>
        </w:rPr>
        <w:t>e</w:t>
      </w:r>
      <w:r w:rsidRPr="00E147AA">
        <w:rPr>
          <w:rFonts w:ascii="Arial" w:hAnsi="Arial" w:cs="Arial"/>
          <w:b/>
          <w:bCs/>
          <w:iCs/>
        </w:rPr>
        <w:t>ditors/</w:t>
      </w:r>
      <w:r w:rsidR="00996A56" w:rsidRPr="00E147AA">
        <w:rPr>
          <w:rFonts w:ascii="Arial" w:hAnsi="Arial" w:cs="Arial"/>
          <w:b/>
          <w:bCs/>
          <w:iCs/>
        </w:rPr>
        <w:t>r</w:t>
      </w:r>
      <w:r w:rsidRPr="00E147AA">
        <w:rPr>
          <w:rFonts w:ascii="Arial" w:hAnsi="Arial" w:cs="Arial"/>
          <w:b/>
          <w:bCs/>
          <w:iCs/>
        </w:rPr>
        <w:t>eviewers and added new information</w:t>
      </w:r>
      <w:r w:rsidR="00996A56" w:rsidRPr="00E147AA">
        <w:rPr>
          <w:rFonts w:ascii="Arial" w:hAnsi="Arial" w:cs="Arial"/>
          <w:b/>
          <w:bCs/>
          <w:iCs/>
        </w:rPr>
        <w:t xml:space="preserve"> and/or data</w:t>
      </w:r>
      <w:r w:rsidRPr="00E147AA">
        <w:rPr>
          <w:rFonts w:ascii="Arial" w:hAnsi="Arial" w:cs="Arial"/>
          <w:b/>
          <w:bCs/>
          <w:iCs/>
        </w:rPr>
        <w:t xml:space="preserve"> to address </w:t>
      </w:r>
      <w:r w:rsidR="00996A56" w:rsidRPr="00E147AA">
        <w:rPr>
          <w:rFonts w:ascii="Arial" w:hAnsi="Arial" w:cs="Arial"/>
          <w:b/>
          <w:bCs/>
          <w:iCs/>
        </w:rPr>
        <w:t>the issue raised</w:t>
      </w:r>
      <w:r w:rsidRPr="00E147AA">
        <w:rPr>
          <w:rFonts w:ascii="Arial" w:hAnsi="Arial" w:cs="Arial"/>
          <w:b/>
          <w:bCs/>
          <w:iCs/>
        </w:rPr>
        <w:t>. With these changes, we</w:t>
      </w:r>
      <w:r w:rsidR="00996A56" w:rsidRPr="00E147AA">
        <w:rPr>
          <w:rFonts w:ascii="Arial" w:hAnsi="Arial" w:cs="Arial"/>
          <w:b/>
          <w:bCs/>
          <w:iCs/>
        </w:rPr>
        <w:t xml:space="preserve"> believe that the manuscript has been</w:t>
      </w:r>
      <w:r w:rsidRPr="00E147AA">
        <w:rPr>
          <w:rFonts w:ascii="Arial" w:hAnsi="Arial" w:cs="Arial"/>
          <w:b/>
          <w:bCs/>
          <w:iCs/>
        </w:rPr>
        <w:t xml:space="preserve"> significantly improved. We have outlined our point-by-point responses below in bold. </w:t>
      </w:r>
    </w:p>
    <w:p w14:paraId="32712C74" w14:textId="77777777" w:rsidR="00D6295A" w:rsidRPr="00E147AA" w:rsidRDefault="00950620" w:rsidP="00950620">
      <w:pPr>
        <w:shd w:val="clear" w:color="auto" w:fill="FFFFFF"/>
        <w:spacing w:beforeAutospacing="1" w:after="100" w:afterAutospacing="1"/>
        <w:textAlignment w:val="baseline"/>
        <w:rPr>
          <w:rFonts w:ascii="Arial" w:eastAsia="Times New Roman" w:hAnsi="Arial" w:cs="Arial"/>
          <w:sz w:val="23"/>
          <w:szCs w:val="23"/>
        </w:rPr>
      </w:pPr>
      <w:r w:rsidRPr="00E147AA">
        <w:rPr>
          <w:rFonts w:ascii="Arial" w:eastAsia="Times New Roman" w:hAnsi="Arial" w:cs="Arial"/>
          <w:b/>
          <w:bCs/>
          <w:sz w:val="23"/>
          <w:szCs w:val="23"/>
          <w:u w:val="single"/>
        </w:rPr>
        <w:t>Editorial Comments:</w:t>
      </w:r>
      <w:r w:rsidRPr="00E147AA">
        <w:rPr>
          <w:rFonts w:ascii="Arial" w:eastAsia="Times New Roman" w:hAnsi="Arial" w:cs="Arial"/>
          <w:sz w:val="23"/>
          <w:szCs w:val="23"/>
        </w:rPr>
        <w:br/>
      </w:r>
      <w:r w:rsidRPr="00E147AA">
        <w:rPr>
          <w:rFonts w:ascii="Arial" w:eastAsia="Times New Roman" w:hAnsi="Arial" w:cs="Arial"/>
          <w:sz w:val="23"/>
          <w:szCs w:val="23"/>
        </w:rPr>
        <w:br/>
        <w:t>• Please take this opportunity to thoroughly proofread the manuscript to ensure that there are no spelling or grammatical errors.</w:t>
      </w:r>
    </w:p>
    <w:p w14:paraId="3AC33402" w14:textId="3FFBCE78" w:rsidR="00751745" w:rsidRPr="00E147AA" w:rsidRDefault="00D6295A" w:rsidP="00950620">
      <w:pPr>
        <w:shd w:val="clear" w:color="auto" w:fill="FFFFFF"/>
        <w:spacing w:beforeAutospacing="1" w:after="100" w:afterAutospacing="1"/>
        <w:textAlignment w:val="baseline"/>
        <w:rPr>
          <w:rFonts w:ascii="Arial" w:eastAsia="Times New Roman" w:hAnsi="Arial" w:cs="Arial"/>
          <w:sz w:val="23"/>
          <w:szCs w:val="23"/>
        </w:rPr>
      </w:pPr>
      <w:r w:rsidRPr="00E147AA">
        <w:rPr>
          <w:rFonts w:ascii="Arial" w:eastAsia="Times New Roman" w:hAnsi="Arial" w:cs="Arial"/>
          <w:b/>
          <w:sz w:val="23"/>
          <w:szCs w:val="23"/>
        </w:rPr>
        <w:t>We have proofread the manuscript to ensure there are no spelling or grammatical errors</w:t>
      </w:r>
      <w:r w:rsidR="00D62C05" w:rsidRPr="00E147AA">
        <w:rPr>
          <w:rFonts w:ascii="Arial" w:eastAsia="Times New Roman" w:hAnsi="Arial" w:cs="Arial"/>
          <w:b/>
          <w:sz w:val="23"/>
          <w:szCs w:val="23"/>
        </w:rPr>
        <w:t>.</w:t>
      </w:r>
      <w:r w:rsidR="00950620" w:rsidRPr="00E147AA">
        <w:rPr>
          <w:rFonts w:ascii="Arial" w:eastAsia="Times New Roman" w:hAnsi="Arial" w:cs="Arial"/>
          <w:b/>
          <w:sz w:val="23"/>
          <w:szCs w:val="23"/>
        </w:rPr>
        <w:br/>
      </w:r>
      <w:r w:rsidR="00950620" w:rsidRPr="00E147AA">
        <w:rPr>
          <w:rFonts w:ascii="Arial" w:eastAsia="Times New Roman" w:hAnsi="Arial" w:cs="Arial"/>
          <w:sz w:val="23"/>
          <w:szCs w:val="23"/>
        </w:rPr>
        <w:br/>
        <w:t>• </w:t>
      </w:r>
      <w:r w:rsidR="00950620" w:rsidRPr="00E147AA">
        <w:rPr>
          <w:rFonts w:ascii="Arial" w:eastAsia="Times New Roman" w:hAnsi="Arial" w:cs="Arial"/>
          <w:b/>
          <w:bCs/>
          <w:sz w:val="23"/>
          <w:szCs w:val="23"/>
        </w:rPr>
        <w:t>Protocol Detail:</w:t>
      </w:r>
      <w:r w:rsidR="00950620" w:rsidRPr="00E147AA">
        <w:rPr>
          <w:rFonts w:ascii="Arial" w:eastAsia="Times New Roman" w:hAnsi="Arial" w:cs="Arial"/>
          <w:sz w:val="23"/>
          <w:szCs w:val="23"/>
        </w:rPr>
        <w:t> Please note that your protocol will be used to generate the script for the video, and must contain everything that you would like shown in the video. </w:t>
      </w:r>
      <w:r w:rsidR="00950620" w:rsidRPr="00E147AA">
        <w:rPr>
          <w:rFonts w:ascii="Arial" w:eastAsia="Times New Roman" w:hAnsi="Arial" w:cs="Arial"/>
          <w:bCs/>
          <w:sz w:val="23"/>
          <w:szCs w:val="23"/>
        </w:rPr>
        <w:t>Please ensure that all specific details (e.g. button clicks for software actions, numerical values for settings, etc</w:t>
      </w:r>
      <w:r w:rsidR="00822A08">
        <w:rPr>
          <w:rFonts w:ascii="Arial" w:eastAsia="Times New Roman" w:hAnsi="Arial" w:cs="Arial"/>
          <w:bCs/>
          <w:sz w:val="23"/>
          <w:szCs w:val="23"/>
        </w:rPr>
        <w:t>.</w:t>
      </w:r>
      <w:r w:rsidR="00950620" w:rsidRPr="00E147AA">
        <w:rPr>
          <w:rFonts w:ascii="Arial" w:eastAsia="Times New Roman" w:hAnsi="Arial" w:cs="Arial"/>
          <w:bCs/>
          <w:sz w:val="23"/>
          <w:szCs w:val="23"/>
        </w:rPr>
        <w:t>) have been added to your protocol steps.</w:t>
      </w:r>
      <w:r w:rsidR="00950620" w:rsidRPr="00E147AA">
        <w:rPr>
          <w:rFonts w:ascii="Arial" w:eastAsia="Times New Roman" w:hAnsi="Arial" w:cs="Arial"/>
          <w:b/>
          <w:bCs/>
          <w:sz w:val="23"/>
          <w:szCs w:val="23"/>
        </w:rPr>
        <w:t> </w:t>
      </w:r>
      <w:r w:rsidR="00950620" w:rsidRPr="00E147AA">
        <w:rPr>
          <w:rFonts w:ascii="Arial" w:eastAsia="Times New Roman" w:hAnsi="Arial" w:cs="Arial"/>
          <w:sz w:val="23"/>
          <w:szCs w:val="23"/>
        </w:rPr>
        <w:t>There should be enough detail in each step to supplement the actions seen in the video so that viewers can easily replicate the protocol.</w:t>
      </w:r>
    </w:p>
    <w:p w14:paraId="59AB1CEF" w14:textId="3B8CCA5E" w:rsidR="00822A08" w:rsidRPr="00822A08" w:rsidRDefault="00DD7E86" w:rsidP="00950620">
      <w:pPr>
        <w:shd w:val="clear" w:color="auto" w:fill="FFFFFF"/>
        <w:spacing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have added the requested details. </w:t>
      </w:r>
      <w:r w:rsidR="00AD029F" w:rsidRPr="00E147AA">
        <w:rPr>
          <w:rFonts w:ascii="Arial" w:eastAsia="Times New Roman" w:hAnsi="Arial" w:cs="Arial"/>
          <w:b/>
          <w:sz w:val="23"/>
          <w:szCs w:val="23"/>
        </w:rPr>
        <w:t>Since reviewer #1 asked for sprouting assay data, w</w:t>
      </w:r>
      <w:r w:rsidR="00996A56" w:rsidRPr="00E147AA">
        <w:rPr>
          <w:rFonts w:ascii="Arial" w:eastAsia="Times New Roman" w:hAnsi="Arial" w:cs="Arial"/>
          <w:b/>
          <w:sz w:val="23"/>
          <w:szCs w:val="23"/>
        </w:rPr>
        <w:t>e have included the s</w:t>
      </w:r>
      <w:r w:rsidR="00DD767F" w:rsidRPr="00E147AA">
        <w:rPr>
          <w:rFonts w:ascii="Arial" w:eastAsia="Times New Roman" w:hAnsi="Arial" w:cs="Arial"/>
          <w:b/>
          <w:sz w:val="23"/>
          <w:szCs w:val="23"/>
        </w:rPr>
        <w:t>teps</w:t>
      </w:r>
      <w:r w:rsidR="00996A56" w:rsidRPr="00E147AA">
        <w:rPr>
          <w:rFonts w:ascii="Arial" w:eastAsia="Times New Roman" w:hAnsi="Arial" w:cs="Arial"/>
          <w:b/>
          <w:sz w:val="23"/>
          <w:szCs w:val="23"/>
        </w:rPr>
        <w:t xml:space="preserve"> needed </w:t>
      </w:r>
      <w:r w:rsidR="00DD767F" w:rsidRPr="00E147AA">
        <w:rPr>
          <w:rFonts w:ascii="Arial" w:eastAsia="Times New Roman" w:hAnsi="Arial" w:cs="Arial"/>
          <w:b/>
          <w:sz w:val="23"/>
          <w:szCs w:val="23"/>
        </w:rPr>
        <w:t xml:space="preserve">to perform </w:t>
      </w:r>
      <w:r w:rsidR="00996A56" w:rsidRPr="00E147AA">
        <w:rPr>
          <w:rFonts w:ascii="Arial" w:eastAsia="Times New Roman" w:hAnsi="Arial" w:cs="Arial"/>
          <w:b/>
          <w:sz w:val="23"/>
          <w:szCs w:val="23"/>
        </w:rPr>
        <w:t xml:space="preserve">a </w:t>
      </w:r>
      <w:r w:rsidR="00DD767F" w:rsidRPr="00E147AA">
        <w:rPr>
          <w:rFonts w:ascii="Arial" w:eastAsia="Times New Roman" w:hAnsi="Arial" w:cs="Arial"/>
          <w:b/>
          <w:sz w:val="23"/>
          <w:szCs w:val="23"/>
        </w:rPr>
        <w:t>sprouting assay</w:t>
      </w:r>
      <w:r w:rsidR="00963B60" w:rsidRPr="00E147AA">
        <w:rPr>
          <w:rFonts w:ascii="Arial" w:eastAsia="Times New Roman" w:hAnsi="Arial" w:cs="Arial"/>
          <w:b/>
          <w:sz w:val="23"/>
          <w:szCs w:val="23"/>
        </w:rPr>
        <w:t xml:space="preserve"> </w:t>
      </w:r>
      <w:r w:rsidR="00CE23F5" w:rsidRPr="00E147AA">
        <w:rPr>
          <w:rFonts w:ascii="Arial" w:eastAsia="Times New Roman" w:hAnsi="Arial" w:cs="Arial"/>
          <w:b/>
          <w:sz w:val="23"/>
          <w:szCs w:val="23"/>
        </w:rPr>
        <w:t xml:space="preserve">in this protocol </w:t>
      </w:r>
      <w:r w:rsidR="00963B60" w:rsidRPr="00E147AA">
        <w:rPr>
          <w:rFonts w:ascii="Arial" w:eastAsia="Times New Roman" w:hAnsi="Arial" w:cs="Arial"/>
          <w:b/>
          <w:sz w:val="23"/>
          <w:szCs w:val="23"/>
        </w:rPr>
        <w:t>(</w:t>
      </w:r>
      <w:r w:rsidR="00DD767F" w:rsidRPr="00E147AA">
        <w:rPr>
          <w:rFonts w:ascii="Arial" w:eastAsia="Times New Roman" w:hAnsi="Arial" w:cs="Arial"/>
          <w:b/>
          <w:sz w:val="23"/>
          <w:szCs w:val="23"/>
        </w:rPr>
        <w:t xml:space="preserve">line </w:t>
      </w:r>
      <w:r w:rsidR="00822A08">
        <w:rPr>
          <w:rFonts w:ascii="Arial" w:eastAsia="Times New Roman" w:hAnsi="Arial" w:cs="Arial"/>
          <w:b/>
          <w:sz w:val="23"/>
          <w:szCs w:val="23"/>
        </w:rPr>
        <w:t>254</w:t>
      </w:r>
      <w:r w:rsidR="00DD767F" w:rsidRPr="00E147AA">
        <w:rPr>
          <w:rFonts w:ascii="Arial" w:eastAsia="Times New Roman" w:hAnsi="Arial" w:cs="Arial"/>
          <w:b/>
          <w:sz w:val="23"/>
          <w:szCs w:val="23"/>
        </w:rPr>
        <w:t>-</w:t>
      </w:r>
      <w:r w:rsidR="00822A08">
        <w:rPr>
          <w:rFonts w:ascii="Arial" w:eastAsia="Times New Roman" w:hAnsi="Arial" w:cs="Arial"/>
          <w:b/>
          <w:sz w:val="23"/>
          <w:szCs w:val="23"/>
        </w:rPr>
        <w:t>262</w:t>
      </w:r>
      <w:r w:rsidR="00DD767F" w:rsidRPr="00E147AA">
        <w:rPr>
          <w:rFonts w:ascii="Arial" w:eastAsia="Times New Roman" w:hAnsi="Arial" w:cs="Arial"/>
          <w:b/>
          <w:sz w:val="23"/>
          <w:szCs w:val="23"/>
        </w:rPr>
        <w:t xml:space="preserve"> in Step 6</w:t>
      </w:r>
      <w:r w:rsidR="00963B60" w:rsidRPr="00E147AA">
        <w:rPr>
          <w:rFonts w:ascii="Arial" w:eastAsia="Times New Roman" w:hAnsi="Arial" w:cs="Arial"/>
          <w:b/>
          <w:sz w:val="23"/>
          <w:szCs w:val="23"/>
        </w:rPr>
        <w:t>)</w:t>
      </w:r>
      <w:r w:rsidR="00DD767F" w:rsidRPr="00E147AA">
        <w:rPr>
          <w:rFonts w:ascii="Arial" w:eastAsia="Times New Roman" w:hAnsi="Arial" w:cs="Arial"/>
          <w:b/>
          <w:sz w:val="23"/>
          <w:szCs w:val="23"/>
        </w:rPr>
        <w:t xml:space="preserve">. </w:t>
      </w:r>
      <w:r w:rsidR="00963B60" w:rsidRPr="00E147AA">
        <w:rPr>
          <w:rFonts w:ascii="Arial" w:eastAsia="Times New Roman" w:hAnsi="Arial" w:cs="Arial"/>
          <w:b/>
          <w:sz w:val="23"/>
          <w:szCs w:val="23"/>
        </w:rPr>
        <w:t>Additional</w:t>
      </w:r>
      <w:r w:rsidR="0084133B" w:rsidRPr="00E147AA">
        <w:rPr>
          <w:rFonts w:ascii="Arial" w:eastAsia="Times New Roman" w:hAnsi="Arial" w:cs="Arial"/>
          <w:b/>
          <w:sz w:val="23"/>
          <w:szCs w:val="23"/>
        </w:rPr>
        <w:t xml:space="preserve"> details </w:t>
      </w:r>
      <w:r w:rsidR="00963B60" w:rsidRPr="00E147AA">
        <w:rPr>
          <w:rFonts w:ascii="Arial" w:eastAsia="Times New Roman" w:hAnsi="Arial" w:cs="Arial"/>
          <w:b/>
          <w:sz w:val="23"/>
          <w:szCs w:val="23"/>
        </w:rPr>
        <w:t>regarding</w:t>
      </w:r>
      <w:r w:rsidR="00133362" w:rsidRPr="00E147AA">
        <w:rPr>
          <w:rFonts w:ascii="Arial" w:eastAsia="Times New Roman" w:hAnsi="Arial" w:cs="Arial"/>
          <w:b/>
          <w:sz w:val="23"/>
          <w:szCs w:val="23"/>
        </w:rPr>
        <w:t xml:space="preserve"> </w:t>
      </w:r>
      <w:r w:rsidR="0084133B" w:rsidRPr="00E147AA">
        <w:rPr>
          <w:rFonts w:ascii="Arial" w:eastAsia="Times New Roman" w:hAnsi="Arial" w:cs="Arial"/>
          <w:b/>
          <w:sz w:val="23"/>
          <w:szCs w:val="23"/>
        </w:rPr>
        <w:t>TEER measurement</w:t>
      </w:r>
      <w:r w:rsidR="00963B60" w:rsidRPr="00E147AA">
        <w:rPr>
          <w:rFonts w:ascii="Arial" w:eastAsia="Times New Roman" w:hAnsi="Arial" w:cs="Arial"/>
          <w:b/>
          <w:sz w:val="23"/>
          <w:szCs w:val="23"/>
        </w:rPr>
        <w:t xml:space="preserve"> collection </w:t>
      </w:r>
      <w:r w:rsidR="00CE23F5" w:rsidRPr="00E147AA">
        <w:rPr>
          <w:rFonts w:ascii="Arial" w:eastAsia="Times New Roman" w:hAnsi="Arial" w:cs="Arial"/>
          <w:b/>
          <w:sz w:val="23"/>
          <w:szCs w:val="23"/>
        </w:rPr>
        <w:t>have been</w:t>
      </w:r>
      <w:r w:rsidR="0084133B" w:rsidRPr="00E147AA">
        <w:rPr>
          <w:rFonts w:ascii="Arial" w:eastAsia="Times New Roman" w:hAnsi="Arial" w:cs="Arial"/>
          <w:b/>
          <w:sz w:val="23"/>
          <w:szCs w:val="23"/>
        </w:rPr>
        <w:t xml:space="preserve"> added to the manuscript</w:t>
      </w:r>
      <w:r w:rsidR="00133362" w:rsidRPr="00E147AA">
        <w:rPr>
          <w:rFonts w:ascii="Arial" w:eastAsia="Times New Roman" w:hAnsi="Arial" w:cs="Arial"/>
          <w:b/>
          <w:sz w:val="23"/>
          <w:szCs w:val="23"/>
        </w:rPr>
        <w:t xml:space="preserve"> </w:t>
      </w:r>
      <w:r w:rsidR="00963B60" w:rsidRPr="00E147AA">
        <w:rPr>
          <w:rFonts w:ascii="Arial" w:eastAsia="Times New Roman" w:hAnsi="Arial" w:cs="Arial"/>
          <w:b/>
          <w:sz w:val="23"/>
          <w:szCs w:val="23"/>
        </w:rPr>
        <w:t>(</w:t>
      </w:r>
      <w:r w:rsidR="00A97B11" w:rsidRPr="00E147AA">
        <w:rPr>
          <w:rFonts w:ascii="Arial" w:eastAsia="Times New Roman" w:hAnsi="Arial" w:cs="Arial"/>
          <w:b/>
          <w:sz w:val="23"/>
          <w:szCs w:val="23"/>
        </w:rPr>
        <w:t>line 3</w:t>
      </w:r>
      <w:r w:rsidR="00822A08">
        <w:rPr>
          <w:rFonts w:ascii="Arial" w:eastAsia="Times New Roman" w:hAnsi="Arial" w:cs="Arial"/>
          <w:b/>
          <w:sz w:val="23"/>
          <w:szCs w:val="23"/>
        </w:rPr>
        <w:t>07-315</w:t>
      </w:r>
      <w:r w:rsidR="00963B60" w:rsidRPr="00E147AA">
        <w:rPr>
          <w:rFonts w:ascii="Arial" w:eastAsia="Times New Roman" w:hAnsi="Arial" w:cs="Arial"/>
          <w:b/>
          <w:sz w:val="23"/>
          <w:szCs w:val="23"/>
        </w:rPr>
        <w:t xml:space="preserve"> in Step 8</w:t>
      </w:r>
      <w:r w:rsidR="00D62C05" w:rsidRPr="00E147AA">
        <w:rPr>
          <w:rFonts w:ascii="Arial" w:eastAsia="Times New Roman" w:hAnsi="Arial" w:cs="Arial"/>
          <w:b/>
          <w:sz w:val="23"/>
          <w:szCs w:val="23"/>
        </w:rPr>
        <w:t>).</w:t>
      </w:r>
      <w:r w:rsidR="00963B60" w:rsidRPr="00E147AA">
        <w:rPr>
          <w:rFonts w:ascii="Arial" w:eastAsia="Times New Roman" w:hAnsi="Arial" w:cs="Arial"/>
          <w:sz w:val="23"/>
          <w:szCs w:val="23"/>
        </w:rPr>
        <w:t xml:space="preserve"> </w:t>
      </w:r>
      <w:r w:rsidR="00A97B11" w:rsidRPr="00E147AA">
        <w:rPr>
          <w:rFonts w:ascii="Arial" w:eastAsia="Times New Roman" w:hAnsi="Arial" w:cs="Arial"/>
          <w:b/>
          <w:sz w:val="23"/>
          <w:szCs w:val="23"/>
        </w:rPr>
        <w:t xml:space="preserve">Steps on </w:t>
      </w:r>
      <w:r w:rsidR="00963B60" w:rsidRPr="00E147AA">
        <w:rPr>
          <w:rFonts w:ascii="Arial" w:eastAsia="Times New Roman" w:hAnsi="Arial" w:cs="Arial"/>
          <w:b/>
          <w:sz w:val="23"/>
          <w:szCs w:val="23"/>
        </w:rPr>
        <w:t>cell</w:t>
      </w:r>
      <w:r w:rsidR="00DD767F" w:rsidRPr="00E147AA">
        <w:rPr>
          <w:rFonts w:ascii="Arial" w:eastAsia="Times New Roman" w:hAnsi="Arial" w:cs="Arial"/>
          <w:b/>
          <w:sz w:val="23"/>
          <w:szCs w:val="23"/>
        </w:rPr>
        <w:t xml:space="preserve"> passag</w:t>
      </w:r>
      <w:r w:rsidR="00963B60" w:rsidRPr="00E147AA">
        <w:rPr>
          <w:rFonts w:ascii="Arial" w:eastAsia="Times New Roman" w:hAnsi="Arial" w:cs="Arial"/>
          <w:b/>
          <w:sz w:val="23"/>
          <w:szCs w:val="23"/>
        </w:rPr>
        <w:t>ing</w:t>
      </w:r>
      <w:r w:rsidR="00DD767F" w:rsidRPr="00E147AA">
        <w:rPr>
          <w:rFonts w:ascii="Arial" w:eastAsia="Times New Roman" w:hAnsi="Arial" w:cs="Arial"/>
          <w:b/>
          <w:sz w:val="23"/>
          <w:szCs w:val="23"/>
        </w:rPr>
        <w:t>, expan</w:t>
      </w:r>
      <w:r w:rsidR="00963B60" w:rsidRPr="00E147AA">
        <w:rPr>
          <w:rFonts w:ascii="Arial" w:eastAsia="Times New Roman" w:hAnsi="Arial" w:cs="Arial"/>
          <w:b/>
          <w:sz w:val="23"/>
          <w:szCs w:val="23"/>
        </w:rPr>
        <w:t>sion</w:t>
      </w:r>
      <w:r w:rsidR="00DD767F" w:rsidRPr="00E147AA">
        <w:rPr>
          <w:rFonts w:ascii="Arial" w:eastAsia="Times New Roman" w:hAnsi="Arial" w:cs="Arial"/>
          <w:b/>
          <w:sz w:val="23"/>
          <w:szCs w:val="23"/>
        </w:rPr>
        <w:t>,</w:t>
      </w:r>
      <w:r w:rsidR="00963B60" w:rsidRPr="00E147AA">
        <w:rPr>
          <w:rFonts w:ascii="Arial" w:eastAsia="Times New Roman" w:hAnsi="Arial" w:cs="Arial"/>
          <w:b/>
          <w:sz w:val="23"/>
          <w:szCs w:val="23"/>
        </w:rPr>
        <w:t xml:space="preserve"> and </w:t>
      </w:r>
      <w:r w:rsidR="00A97B11" w:rsidRPr="00E147AA">
        <w:rPr>
          <w:rFonts w:ascii="Arial" w:eastAsia="Times New Roman" w:hAnsi="Arial" w:cs="Arial"/>
          <w:b/>
          <w:sz w:val="23"/>
          <w:szCs w:val="23"/>
        </w:rPr>
        <w:t>cryopreserv</w:t>
      </w:r>
      <w:r w:rsidR="00963B60" w:rsidRPr="00E147AA">
        <w:rPr>
          <w:rFonts w:ascii="Arial" w:eastAsia="Times New Roman" w:hAnsi="Arial" w:cs="Arial"/>
          <w:b/>
          <w:sz w:val="23"/>
          <w:szCs w:val="23"/>
        </w:rPr>
        <w:t xml:space="preserve">ation of </w:t>
      </w:r>
      <w:proofErr w:type="gramStart"/>
      <w:r w:rsidR="00963B60" w:rsidRPr="00E147AA">
        <w:rPr>
          <w:rFonts w:ascii="Arial" w:eastAsia="Times New Roman" w:hAnsi="Arial" w:cs="Arial"/>
          <w:b/>
          <w:sz w:val="23"/>
          <w:szCs w:val="23"/>
        </w:rPr>
        <w:t>i</w:t>
      </w:r>
      <w:r w:rsidR="00A97B11" w:rsidRPr="00E147AA">
        <w:rPr>
          <w:rFonts w:ascii="Arial" w:eastAsia="Times New Roman" w:hAnsi="Arial" w:cs="Arial"/>
          <w:b/>
          <w:sz w:val="23"/>
          <w:szCs w:val="23"/>
        </w:rPr>
        <w:t>PSC-derived</w:t>
      </w:r>
      <w:proofErr w:type="gramEnd"/>
      <w:r w:rsidR="00A97B11" w:rsidRPr="00E147AA">
        <w:rPr>
          <w:rFonts w:ascii="Arial" w:eastAsia="Times New Roman" w:hAnsi="Arial" w:cs="Arial"/>
          <w:b/>
          <w:sz w:val="23"/>
          <w:szCs w:val="23"/>
        </w:rPr>
        <w:t xml:space="preserve"> BMECs </w:t>
      </w:r>
      <w:r w:rsidR="00CE23F5" w:rsidRPr="00E147AA">
        <w:rPr>
          <w:rFonts w:ascii="Arial" w:eastAsia="Times New Roman" w:hAnsi="Arial" w:cs="Arial"/>
          <w:b/>
          <w:sz w:val="23"/>
          <w:szCs w:val="23"/>
        </w:rPr>
        <w:t>have been</w:t>
      </w:r>
      <w:r w:rsidR="00A97B11" w:rsidRPr="00E147AA">
        <w:rPr>
          <w:rFonts w:ascii="Arial" w:eastAsia="Times New Roman" w:hAnsi="Arial" w:cs="Arial"/>
          <w:b/>
          <w:sz w:val="23"/>
          <w:szCs w:val="23"/>
        </w:rPr>
        <w:t xml:space="preserve"> added </w:t>
      </w:r>
      <w:r w:rsidR="00CE23F5" w:rsidRPr="00E147AA">
        <w:rPr>
          <w:rFonts w:ascii="Arial" w:eastAsia="Times New Roman" w:hAnsi="Arial" w:cs="Arial"/>
          <w:b/>
          <w:sz w:val="23"/>
          <w:szCs w:val="23"/>
        </w:rPr>
        <w:t>as well</w:t>
      </w:r>
      <w:r w:rsidR="00A97B11" w:rsidRPr="00E147AA">
        <w:rPr>
          <w:rFonts w:ascii="Arial" w:eastAsia="Times New Roman" w:hAnsi="Arial" w:cs="Arial"/>
          <w:b/>
          <w:sz w:val="23"/>
          <w:szCs w:val="23"/>
        </w:rPr>
        <w:t xml:space="preserve"> </w:t>
      </w:r>
      <w:r w:rsidR="00963B60" w:rsidRPr="00E147AA">
        <w:rPr>
          <w:rFonts w:ascii="Arial" w:eastAsia="Times New Roman" w:hAnsi="Arial" w:cs="Arial"/>
          <w:b/>
          <w:sz w:val="23"/>
          <w:szCs w:val="23"/>
        </w:rPr>
        <w:t>(</w:t>
      </w:r>
      <w:r w:rsidR="00963B60" w:rsidRPr="00E147AA">
        <w:rPr>
          <w:rFonts w:ascii="Calibri" w:hAnsi="Calibri" w:cs="Calibri"/>
          <w:b/>
        </w:rPr>
        <w:t>line 4</w:t>
      </w:r>
      <w:r w:rsidR="00822A08">
        <w:rPr>
          <w:rFonts w:ascii="Calibri" w:hAnsi="Calibri" w:cs="Calibri"/>
          <w:b/>
        </w:rPr>
        <w:t>04</w:t>
      </w:r>
      <w:r w:rsidR="00963B60" w:rsidRPr="00E147AA">
        <w:rPr>
          <w:rFonts w:ascii="Calibri" w:hAnsi="Calibri" w:cs="Calibri"/>
          <w:b/>
        </w:rPr>
        <w:t>-4</w:t>
      </w:r>
      <w:r w:rsidR="00822A08">
        <w:rPr>
          <w:rFonts w:ascii="Calibri" w:hAnsi="Calibri" w:cs="Calibri"/>
          <w:b/>
        </w:rPr>
        <w:t>11</w:t>
      </w:r>
      <w:r w:rsidR="00963B60" w:rsidRPr="00E147AA">
        <w:rPr>
          <w:rFonts w:ascii="Calibri" w:hAnsi="Calibri" w:cs="Calibri"/>
          <w:b/>
        </w:rPr>
        <w:t xml:space="preserve"> and 4</w:t>
      </w:r>
      <w:r w:rsidR="00822A08">
        <w:rPr>
          <w:rFonts w:ascii="Calibri" w:hAnsi="Calibri" w:cs="Calibri"/>
          <w:b/>
        </w:rPr>
        <w:t>21</w:t>
      </w:r>
      <w:r w:rsidR="00963B60" w:rsidRPr="00E147AA">
        <w:rPr>
          <w:rFonts w:ascii="Calibri" w:hAnsi="Calibri" w:cs="Calibri"/>
          <w:b/>
        </w:rPr>
        <w:t>-</w:t>
      </w:r>
      <w:r w:rsidR="00822A08">
        <w:rPr>
          <w:rFonts w:ascii="Calibri" w:hAnsi="Calibri" w:cs="Calibri"/>
          <w:b/>
        </w:rPr>
        <w:t>4</w:t>
      </w:r>
      <w:r w:rsidR="00963B60" w:rsidRPr="00E147AA">
        <w:rPr>
          <w:rFonts w:ascii="Calibri" w:hAnsi="Calibri" w:cs="Calibri"/>
          <w:b/>
        </w:rPr>
        <w:t>29</w:t>
      </w:r>
      <w:r w:rsidR="00A97B11" w:rsidRPr="00E147AA">
        <w:rPr>
          <w:rFonts w:ascii="Arial" w:eastAsia="Times New Roman" w:hAnsi="Arial" w:cs="Arial"/>
          <w:b/>
          <w:sz w:val="23"/>
          <w:szCs w:val="23"/>
        </w:rPr>
        <w:t xml:space="preserve"> in Step </w:t>
      </w:r>
      <w:r w:rsidR="00DD767F" w:rsidRPr="00E147AA">
        <w:rPr>
          <w:rFonts w:ascii="Arial" w:eastAsia="Times New Roman" w:hAnsi="Arial" w:cs="Arial"/>
          <w:b/>
          <w:sz w:val="23"/>
          <w:szCs w:val="23"/>
        </w:rPr>
        <w:t>10</w:t>
      </w:r>
      <w:r w:rsidR="00963B60" w:rsidRPr="00E147AA">
        <w:rPr>
          <w:rFonts w:ascii="Arial" w:eastAsia="Times New Roman" w:hAnsi="Arial" w:cs="Arial"/>
          <w:b/>
          <w:sz w:val="23"/>
          <w:szCs w:val="23"/>
        </w:rPr>
        <w:t>)</w:t>
      </w:r>
      <w:r w:rsidR="00A97B11" w:rsidRPr="00E147AA">
        <w:rPr>
          <w:rFonts w:ascii="Arial" w:eastAsia="Times New Roman" w:hAnsi="Arial" w:cs="Arial"/>
          <w:b/>
          <w:sz w:val="23"/>
          <w:szCs w:val="23"/>
        </w:rPr>
        <w:t xml:space="preserve">. </w:t>
      </w:r>
    </w:p>
    <w:p w14:paraId="7020E3BE" w14:textId="77777777" w:rsidR="006E6E69" w:rsidRPr="00E147AA" w:rsidRDefault="00950620" w:rsidP="00950620">
      <w:pPr>
        <w:shd w:val="clear" w:color="auto" w:fill="FFFFFF"/>
        <w:spacing w:beforeAutospacing="1" w:after="100" w:afterAutospacing="1"/>
        <w:textAlignment w:val="baseline"/>
        <w:rPr>
          <w:rFonts w:ascii="Calibri" w:hAnsi="Calibri" w:cs="Calibri"/>
          <w:b/>
        </w:rPr>
      </w:pPr>
      <w:r w:rsidRPr="00E147AA">
        <w:rPr>
          <w:rFonts w:ascii="Arial" w:eastAsia="Times New Roman" w:hAnsi="Arial" w:cs="Arial"/>
          <w:sz w:val="23"/>
          <w:szCs w:val="23"/>
        </w:rPr>
        <w:br/>
        <w:t>• </w:t>
      </w:r>
      <w:r w:rsidRPr="00E147AA">
        <w:rPr>
          <w:rFonts w:ascii="Arial" w:eastAsia="Times New Roman" w:hAnsi="Arial" w:cs="Arial"/>
          <w:b/>
          <w:bCs/>
          <w:sz w:val="23"/>
          <w:szCs w:val="23"/>
        </w:rPr>
        <w:t>Protocol Numbering:</w:t>
      </w:r>
      <w:r w:rsidRPr="00E147AA">
        <w:rPr>
          <w:rFonts w:ascii="Arial" w:eastAsia="Times New Roman" w:hAnsi="Arial" w:cs="Arial"/>
          <w:sz w:val="23"/>
          <w:szCs w:val="23"/>
        </w:rPr>
        <w:t xml:space="preserve"> Please adjust the numbering of your protocol section to follow </w:t>
      </w:r>
      <w:proofErr w:type="spellStart"/>
      <w:r w:rsidRPr="00E147AA">
        <w:rPr>
          <w:rFonts w:ascii="Arial" w:eastAsia="Times New Roman" w:hAnsi="Arial" w:cs="Arial"/>
          <w:sz w:val="23"/>
          <w:szCs w:val="23"/>
        </w:rPr>
        <w:t>JoVE’s</w:t>
      </w:r>
      <w:proofErr w:type="spellEnd"/>
      <w:r w:rsidRPr="00E147AA">
        <w:rPr>
          <w:rFonts w:ascii="Arial" w:eastAsia="Times New Roman" w:hAnsi="Arial" w:cs="Arial"/>
          <w:sz w:val="23"/>
          <w:szCs w:val="23"/>
        </w:rPr>
        <w:t xml:space="preserve"> instructions for authors, 1. should be followed by 1.1. and then 1.1.1. if necessary and all steps should be lined up at the left margin with no indentations. There must also be a one-line space between each protocol step.</w:t>
      </w:r>
    </w:p>
    <w:p w14:paraId="38CDD0C2" w14:textId="77777777" w:rsidR="00060A23" w:rsidRPr="00E147AA" w:rsidRDefault="00DD7E86" w:rsidP="00950620">
      <w:pPr>
        <w:shd w:val="clear" w:color="auto" w:fill="FFFFFF"/>
        <w:spacing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have formatted the </w:t>
      </w:r>
      <w:r w:rsidR="00926428" w:rsidRPr="00E147AA">
        <w:rPr>
          <w:rFonts w:ascii="Arial" w:eastAsia="Times New Roman" w:hAnsi="Arial" w:cs="Arial"/>
          <w:b/>
          <w:sz w:val="23"/>
          <w:szCs w:val="23"/>
        </w:rPr>
        <w:t>numbering and margins accordingly</w:t>
      </w:r>
      <w:r w:rsidR="00060A23" w:rsidRPr="00E147AA">
        <w:rPr>
          <w:rFonts w:ascii="Arial" w:eastAsia="Times New Roman" w:hAnsi="Arial" w:cs="Arial"/>
          <w:b/>
          <w:sz w:val="23"/>
          <w:szCs w:val="23"/>
        </w:rPr>
        <w:t xml:space="preserve">. </w:t>
      </w:r>
    </w:p>
    <w:p w14:paraId="4ACE6922" w14:textId="77777777" w:rsidR="008003CD" w:rsidRPr="00E147AA" w:rsidRDefault="00950620" w:rsidP="00950620">
      <w:pPr>
        <w:shd w:val="clear" w:color="auto" w:fill="FFFFFF"/>
        <w:spacing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t>• </w:t>
      </w:r>
      <w:r w:rsidRPr="00E147AA">
        <w:rPr>
          <w:rFonts w:ascii="Arial" w:eastAsia="Times New Roman" w:hAnsi="Arial" w:cs="Arial"/>
          <w:b/>
          <w:bCs/>
          <w:sz w:val="23"/>
          <w:szCs w:val="23"/>
        </w:rPr>
        <w:t>Protocol Highlight:</w:t>
      </w:r>
      <w:r w:rsidRPr="00E147AA">
        <w:rPr>
          <w:rFonts w:ascii="Arial" w:eastAsia="Times New Roman" w:hAnsi="Arial" w:cs="Arial"/>
          <w:sz w:val="23"/>
          <w:szCs w:val="23"/>
        </w:rPr>
        <w:t> After you have made all of the recommended changes to your protocol (listed above), please re-evaluate the length of your protocol section. There is a 10-page limit for the protocol text, and a 3-page limit for filmable content. If your protocol is longer than 3 pages, please highlight ~2.5 pages or less of text (which includes headings and spaces) in yellow, to identify which steps should be visualized to tell the most cohesive story of your protocol steps.</w:t>
      </w:r>
      <w:r w:rsidRPr="00E147AA">
        <w:rPr>
          <w:rFonts w:ascii="Arial" w:eastAsia="Times New Roman" w:hAnsi="Arial" w:cs="Arial"/>
          <w:sz w:val="23"/>
          <w:szCs w:val="23"/>
        </w:rPr>
        <w:br/>
      </w:r>
      <w:r w:rsidRPr="00E147AA">
        <w:rPr>
          <w:rFonts w:ascii="Arial" w:eastAsia="Times New Roman" w:hAnsi="Arial" w:cs="Arial"/>
          <w:sz w:val="23"/>
          <w:szCs w:val="23"/>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E147AA">
        <w:rPr>
          <w:rFonts w:ascii="Arial" w:eastAsia="Times New Roman" w:hAnsi="Arial" w:cs="Arial"/>
          <w:sz w:val="23"/>
          <w:szCs w:val="23"/>
        </w:rPr>
        <w:br/>
        <w:t>2) The highlighted steps should form a cohesive narrative, that is, there must be a logical flow from one highlighted step to the next.</w:t>
      </w:r>
      <w:r w:rsidRPr="00E147AA">
        <w:rPr>
          <w:rFonts w:ascii="Arial" w:eastAsia="Times New Roman" w:hAnsi="Arial" w:cs="Arial"/>
          <w:sz w:val="23"/>
          <w:szCs w:val="23"/>
        </w:rPr>
        <w:br/>
        <w:t>3) Please highlight complete sentences (not parts of sentences). Include sub-headings and spaces when calculating the final highlighted length.</w:t>
      </w:r>
      <w:r w:rsidRPr="00E147AA">
        <w:rPr>
          <w:rFonts w:ascii="Arial" w:eastAsia="Times New Roman" w:hAnsi="Arial" w:cs="Arial"/>
          <w:sz w:val="23"/>
          <w:szCs w:val="23"/>
        </w:rPr>
        <w:br/>
        <w:t>4) Notes cannot be filmed and should be excluded from highlighting.</w:t>
      </w:r>
      <w:r w:rsidR="00CE23F5" w:rsidRPr="00E147AA">
        <w:rPr>
          <w:rFonts w:ascii="Arial" w:eastAsia="Times New Roman" w:hAnsi="Arial" w:cs="Arial"/>
          <w:sz w:val="23"/>
          <w:szCs w:val="23"/>
        </w:rPr>
        <w:t xml:space="preserve"> </w:t>
      </w:r>
    </w:p>
    <w:p w14:paraId="4B782F74" w14:textId="77777777" w:rsidR="00B82A22" w:rsidRDefault="00AD029F" w:rsidP="00950620">
      <w:pPr>
        <w:shd w:val="clear" w:color="auto" w:fill="FFFFFF"/>
        <w:spacing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have highlighted the filmable regions </w:t>
      </w:r>
      <w:r w:rsidR="00CE23F5" w:rsidRPr="00E147AA">
        <w:rPr>
          <w:rFonts w:ascii="Arial" w:eastAsia="Times New Roman" w:hAnsi="Arial" w:cs="Arial"/>
          <w:b/>
          <w:sz w:val="23"/>
          <w:szCs w:val="23"/>
        </w:rPr>
        <w:t>and confirm that</w:t>
      </w:r>
      <w:r w:rsidRPr="00E147AA">
        <w:rPr>
          <w:rFonts w:ascii="Arial" w:eastAsia="Times New Roman" w:hAnsi="Arial" w:cs="Arial"/>
          <w:b/>
          <w:sz w:val="23"/>
          <w:szCs w:val="23"/>
        </w:rPr>
        <w:t xml:space="preserve"> </w:t>
      </w:r>
      <w:r w:rsidR="00CE23F5" w:rsidRPr="00E147AA">
        <w:rPr>
          <w:rFonts w:ascii="Arial" w:eastAsia="Times New Roman" w:hAnsi="Arial" w:cs="Arial"/>
          <w:b/>
          <w:sz w:val="23"/>
          <w:szCs w:val="23"/>
        </w:rPr>
        <w:t>they are</w:t>
      </w:r>
      <w:r w:rsidRPr="00E147AA">
        <w:rPr>
          <w:rFonts w:ascii="Arial" w:eastAsia="Times New Roman" w:hAnsi="Arial" w:cs="Arial"/>
          <w:b/>
          <w:sz w:val="23"/>
          <w:szCs w:val="23"/>
        </w:rPr>
        <w:t xml:space="preserve"> less than 3 total pages. </w:t>
      </w:r>
    </w:p>
    <w:p w14:paraId="12C11177" w14:textId="5CC15712" w:rsidR="00386B16" w:rsidRPr="00B82A22" w:rsidRDefault="00950620" w:rsidP="00950620">
      <w:pPr>
        <w:shd w:val="clear" w:color="auto" w:fill="FFFFFF"/>
        <w:spacing w:beforeAutospacing="1" w:after="100" w:afterAutospacing="1"/>
        <w:textAlignment w:val="baseline"/>
        <w:rPr>
          <w:rFonts w:ascii="Arial" w:eastAsia="Times New Roman" w:hAnsi="Arial" w:cs="Arial"/>
          <w:b/>
          <w:sz w:val="23"/>
          <w:szCs w:val="23"/>
        </w:rPr>
      </w:pPr>
      <w:r w:rsidRPr="00E147AA">
        <w:rPr>
          <w:rFonts w:ascii="Arial" w:eastAsia="Times New Roman" w:hAnsi="Arial" w:cs="Arial"/>
          <w:sz w:val="23"/>
          <w:szCs w:val="23"/>
        </w:rPr>
        <w:t>• </w:t>
      </w:r>
      <w:r w:rsidRPr="00E147AA">
        <w:rPr>
          <w:rFonts w:ascii="Arial" w:eastAsia="Times New Roman" w:hAnsi="Arial" w:cs="Arial"/>
          <w:b/>
          <w:bCs/>
          <w:sz w:val="23"/>
          <w:szCs w:val="23"/>
        </w:rPr>
        <w:t>Discussion:</w:t>
      </w:r>
      <w:r w:rsidRPr="00E147AA">
        <w:rPr>
          <w:rFonts w:ascii="Arial" w:eastAsia="Times New Roman" w:hAnsi="Arial" w:cs="Arial"/>
          <w:sz w:val="23"/>
          <w:szCs w:val="23"/>
        </w:rPr>
        <w:t> </w:t>
      </w:r>
      <w:proofErr w:type="spellStart"/>
      <w:r w:rsidRPr="00E147AA">
        <w:rPr>
          <w:rFonts w:ascii="Arial" w:eastAsia="Times New Roman" w:hAnsi="Arial" w:cs="Arial"/>
          <w:sz w:val="23"/>
          <w:szCs w:val="23"/>
        </w:rPr>
        <w:t>JoVE</w:t>
      </w:r>
      <w:proofErr w:type="spellEnd"/>
      <w:r w:rsidRPr="00E147AA">
        <w:rPr>
          <w:rFonts w:ascii="Arial" w:eastAsia="Times New Roman" w:hAnsi="Arial" w:cs="Arial"/>
          <w:sz w:val="23"/>
          <w:szCs w:val="23"/>
        </w:rPr>
        <w:t xml:space="preserve"> articles are focused on the methods and the protocol, thus the discussion should be similarly focused. Please ensure that the discussion covers the following in detail and in paragraph form (3-6 paragraphs): 1) modifications and troubleshooting,</w:t>
      </w:r>
      <w:r w:rsidRPr="00E147AA">
        <w:rPr>
          <w:rFonts w:ascii="Arial" w:eastAsia="Times New Roman" w:hAnsi="Arial" w:cs="Arial"/>
          <w:b/>
          <w:sz w:val="23"/>
          <w:szCs w:val="23"/>
        </w:rPr>
        <w:t xml:space="preserve"> </w:t>
      </w:r>
      <w:r w:rsidRPr="00E147AA">
        <w:rPr>
          <w:rFonts w:ascii="Arial" w:eastAsia="Times New Roman" w:hAnsi="Arial" w:cs="Arial"/>
          <w:sz w:val="23"/>
          <w:szCs w:val="23"/>
        </w:rPr>
        <w:t>2) limitations of the technique, 3) significance with respect to existing methods, 4) future applications and 5) critical steps within the protocol.</w:t>
      </w:r>
    </w:p>
    <w:p w14:paraId="13C7BD5A" w14:textId="003636E4" w:rsidR="00623C5D" w:rsidRPr="00822A08" w:rsidRDefault="00F334D5" w:rsidP="00950620">
      <w:pPr>
        <w:shd w:val="clear" w:color="auto" w:fill="FFFFFF"/>
        <w:spacing w:beforeAutospacing="1" w:after="100" w:afterAutospacing="1"/>
        <w:textAlignment w:val="baseline"/>
        <w:rPr>
          <w:rFonts w:ascii="Times New Roman" w:eastAsia="Times New Roman" w:hAnsi="Times New Roman" w:cs="Times New Roman"/>
        </w:rPr>
      </w:pPr>
      <w:r w:rsidRPr="00E147AA">
        <w:rPr>
          <w:rFonts w:ascii="Arial" w:eastAsia="Times New Roman" w:hAnsi="Arial" w:cs="Arial"/>
          <w:b/>
          <w:sz w:val="23"/>
          <w:szCs w:val="23"/>
        </w:rPr>
        <w:lastRenderedPageBreak/>
        <w:t>The</w:t>
      </w:r>
      <w:r w:rsidR="007258A8" w:rsidRPr="00E147AA">
        <w:rPr>
          <w:rFonts w:ascii="Arial" w:eastAsia="Times New Roman" w:hAnsi="Arial" w:cs="Arial"/>
          <w:b/>
          <w:sz w:val="23"/>
          <w:szCs w:val="23"/>
        </w:rPr>
        <w:t xml:space="preserve"> discussion section </w:t>
      </w:r>
      <w:r w:rsidR="00CE23F5" w:rsidRPr="00E147AA">
        <w:rPr>
          <w:rFonts w:ascii="Arial" w:eastAsia="Times New Roman" w:hAnsi="Arial" w:cs="Arial"/>
          <w:b/>
          <w:sz w:val="23"/>
          <w:szCs w:val="23"/>
        </w:rPr>
        <w:t>has been</w:t>
      </w:r>
      <w:r w:rsidR="007258A8" w:rsidRPr="00E147AA">
        <w:rPr>
          <w:rFonts w:ascii="Arial" w:eastAsia="Times New Roman" w:hAnsi="Arial" w:cs="Arial"/>
          <w:b/>
          <w:sz w:val="23"/>
          <w:szCs w:val="23"/>
        </w:rPr>
        <w:t xml:space="preserve"> re</w:t>
      </w:r>
      <w:r w:rsidR="00CE23F5" w:rsidRPr="00E147AA">
        <w:rPr>
          <w:rFonts w:ascii="Arial" w:eastAsia="Times New Roman" w:hAnsi="Arial" w:cs="Arial"/>
          <w:b/>
          <w:sz w:val="23"/>
          <w:szCs w:val="23"/>
        </w:rPr>
        <w:t>-</w:t>
      </w:r>
      <w:r w:rsidR="007258A8" w:rsidRPr="00E147AA">
        <w:rPr>
          <w:rFonts w:ascii="Arial" w:eastAsia="Times New Roman" w:hAnsi="Arial" w:cs="Arial"/>
          <w:b/>
          <w:sz w:val="23"/>
          <w:szCs w:val="23"/>
        </w:rPr>
        <w:t xml:space="preserve">organized </w:t>
      </w:r>
      <w:r w:rsidR="00926428" w:rsidRPr="00E147AA">
        <w:rPr>
          <w:rFonts w:ascii="Arial" w:eastAsia="Times New Roman" w:hAnsi="Arial" w:cs="Arial"/>
          <w:b/>
          <w:sz w:val="23"/>
          <w:szCs w:val="23"/>
        </w:rPr>
        <w:t>along this</w:t>
      </w:r>
      <w:r w:rsidR="00CE23F5" w:rsidRPr="00E147AA">
        <w:rPr>
          <w:rFonts w:ascii="Arial" w:eastAsia="Times New Roman" w:hAnsi="Arial" w:cs="Arial"/>
          <w:b/>
          <w:sz w:val="23"/>
          <w:szCs w:val="23"/>
        </w:rPr>
        <w:t xml:space="preserve"> format with </w:t>
      </w:r>
      <w:r w:rsidR="007258A8" w:rsidRPr="00E147AA">
        <w:rPr>
          <w:rFonts w:ascii="Arial" w:eastAsia="Times New Roman" w:hAnsi="Arial" w:cs="Arial"/>
          <w:b/>
          <w:sz w:val="23"/>
          <w:szCs w:val="23"/>
        </w:rPr>
        <w:t>the subsections provided above</w:t>
      </w:r>
      <w:r w:rsidR="00EF4145" w:rsidRPr="00E147AA">
        <w:rPr>
          <w:rFonts w:ascii="Arial" w:eastAsia="Times New Roman" w:hAnsi="Arial" w:cs="Arial"/>
          <w:b/>
          <w:sz w:val="23"/>
          <w:szCs w:val="23"/>
        </w:rPr>
        <w:t xml:space="preserve">. </w:t>
      </w:r>
      <w:r w:rsidR="007258A8" w:rsidRPr="00E147AA">
        <w:rPr>
          <w:rFonts w:ascii="Arial" w:eastAsia="Times New Roman" w:hAnsi="Arial" w:cs="Arial"/>
          <w:b/>
          <w:sz w:val="23"/>
          <w:szCs w:val="23"/>
        </w:rPr>
        <w:t xml:space="preserve">Since </w:t>
      </w:r>
      <w:r w:rsidR="00CE23F5" w:rsidRPr="00E147AA">
        <w:rPr>
          <w:rFonts w:ascii="Arial" w:eastAsia="Times New Roman" w:hAnsi="Arial" w:cs="Arial"/>
          <w:b/>
          <w:sz w:val="23"/>
          <w:szCs w:val="23"/>
        </w:rPr>
        <w:t xml:space="preserve">the </w:t>
      </w:r>
      <w:r w:rsidR="007258A8" w:rsidRPr="00E147AA">
        <w:rPr>
          <w:rFonts w:ascii="Arial" w:eastAsia="Times New Roman" w:hAnsi="Arial" w:cs="Arial"/>
          <w:b/>
          <w:sz w:val="23"/>
          <w:szCs w:val="23"/>
        </w:rPr>
        <w:t xml:space="preserve">reviewers </w:t>
      </w:r>
      <w:r w:rsidR="00CE23F5" w:rsidRPr="00E147AA">
        <w:rPr>
          <w:rFonts w:ascii="Arial" w:eastAsia="Times New Roman" w:hAnsi="Arial" w:cs="Arial"/>
          <w:b/>
          <w:sz w:val="23"/>
          <w:szCs w:val="23"/>
        </w:rPr>
        <w:t xml:space="preserve">had </w:t>
      </w:r>
      <w:r w:rsidR="007258A8" w:rsidRPr="00E147AA">
        <w:rPr>
          <w:rFonts w:ascii="Arial" w:eastAsia="Times New Roman" w:hAnsi="Arial" w:cs="Arial"/>
          <w:b/>
          <w:sz w:val="23"/>
          <w:szCs w:val="23"/>
        </w:rPr>
        <w:t>asked for additional experiments</w:t>
      </w:r>
      <w:r w:rsidR="00926428" w:rsidRPr="00E147AA">
        <w:rPr>
          <w:rFonts w:ascii="Arial" w:eastAsia="Times New Roman" w:hAnsi="Arial" w:cs="Arial"/>
          <w:b/>
          <w:sz w:val="23"/>
          <w:szCs w:val="23"/>
        </w:rPr>
        <w:t xml:space="preserve"> and</w:t>
      </w:r>
      <w:r w:rsidR="00EF4145" w:rsidRPr="00E147AA">
        <w:rPr>
          <w:rFonts w:ascii="Arial" w:eastAsia="Times New Roman" w:hAnsi="Arial" w:cs="Arial"/>
          <w:b/>
          <w:sz w:val="23"/>
          <w:szCs w:val="23"/>
        </w:rPr>
        <w:t xml:space="preserve"> protocol </w:t>
      </w:r>
      <w:r w:rsidR="00D176D0" w:rsidRPr="00E147AA">
        <w:rPr>
          <w:rFonts w:ascii="Arial" w:eastAsia="Times New Roman" w:hAnsi="Arial" w:cs="Arial"/>
          <w:b/>
          <w:sz w:val="23"/>
          <w:szCs w:val="23"/>
        </w:rPr>
        <w:t>details</w:t>
      </w:r>
      <w:r w:rsidR="007258A8" w:rsidRPr="00E147AA">
        <w:rPr>
          <w:rFonts w:ascii="Arial" w:eastAsia="Times New Roman" w:hAnsi="Arial" w:cs="Arial"/>
          <w:b/>
          <w:sz w:val="23"/>
          <w:szCs w:val="23"/>
        </w:rPr>
        <w:t xml:space="preserve">, we have provided additional </w:t>
      </w:r>
      <w:r w:rsidR="00D176D0" w:rsidRPr="00E147AA">
        <w:rPr>
          <w:rFonts w:ascii="Arial" w:eastAsia="Times New Roman" w:hAnsi="Arial" w:cs="Arial"/>
          <w:b/>
          <w:sz w:val="23"/>
          <w:szCs w:val="23"/>
        </w:rPr>
        <w:t>information</w:t>
      </w:r>
      <w:r w:rsidRPr="00E147AA">
        <w:rPr>
          <w:rFonts w:ascii="Arial" w:eastAsia="Times New Roman" w:hAnsi="Arial" w:cs="Arial"/>
          <w:b/>
          <w:sz w:val="23"/>
          <w:szCs w:val="23"/>
        </w:rPr>
        <w:t xml:space="preserve"> on </w:t>
      </w:r>
      <w:r w:rsidR="007258A8" w:rsidRPr="00E147AA">
        <w:rPr>
          <w:rFonts w:ascii="Arial" w:eastAsia="Times New Roman" w:hAnsi="Arial" w:cs="Arial"/>
          <w:b/>
          <w:sz w:val="23"/>
          <w:szCs w:val="23"/>
        </w:rPr>
        <w:t xml:space="preserve">1) </w:t>
      </w:r>
      <w:r w:rsidRPr="00E147AA">
        <w:rPr>
          <w:rFonts w:ascii="Arial" w:eastAsia="Times New Roman" w:hAnsi="Arial" w:cs="Arial"/>
          <w:b/>
          <w:sz w:val="23"/>
          <w:szCs w:val="23"/>
        </w:rPr>
        <w:t xml:space="preserve">expanding BMECs </w:t>
      </w:r>
      <w:r w:rsidR="007258A8" w:rsidRPr="00E147AA">
        <w:rPr>
          <w:rFonts w:ascii="Arial" w:eastAsia="Times New Roman" w:hAnsi="Arial" w:cs="Arial"/>
          <w:b/>
          <w:sz w:val="23"/>
          <w:szCs w:val="23"/>
        </w:rPr>
        <w:t>in</w:t>
      </w:r>
      <w:r w:rsidR="00D176D0" w:rsidRPr="00E147AA">
        <w:rPr>
          <w:rFonts w:ascii="Arial" w:eastAsia="Times New Roman" w:hAnsi="Arial" w:cs="Arial"/>
          <w:b/>
          <w:sz w:val="23"/>
          <w:szCs w:val="23"/>
        </w:rPr>
        <w:t xml:space="preserve"> the</w:t>
      </w:r>
      <w:r w:rsidRPr="00E147AA">
        <w:rPr>
          <w:rFonts w:ascii="Arial" w:eastAsia="Times New Roman" w:hAnsi="Arial" w:cs="Arial"/>
          <w:b/>
          <w:sz w:val="23"/>
          <w:szCs w:val="23"/>
        </w:rPr>
        <w:t xml:space="preserve"> </w:t>
      </w:r>
      <w:r w:rsidR="007258A8" w:rsidRPr="00E147AA">
        <w:rPr>
          <w:rFonts w:ascii="Arial" w:eastAsia="Times New Roman" w:hAnsi="Arial" w:cs="Arial"/>
          <w:b/>
          <w:sz w:val="23"/>
          <w:szCs w:val="23"/>
        </w:rPr>
        <w:t>“</w:t>
      </w:r>
      <w:r w:rsidRPr="00E147AA">
        <w:rPr>
          <w:rFonts w:ascii="Arial" w:eastAsia="Times New Roman" w:hAnsi="Arial" w:cs="Arial"/>
          <w:b/>
          <w:sz w:val="23"/>
          <w:szCs w:val="23"/>
        </w:rPr>
        <w:t xml:space="preserve">Critical </w:t>
      </w:r>
      <w:r w:rsidR="00926428" w:rsidRPr="00E147AA">
        <w:rPr>
          <w:rFonts w:ascii="Arial" w:eastAsia="Times New Roman" w:hAnsi="Arial" w:cs="Arial"/>
          <w:b/>
          <w:sz w:val="23"/>
          <w:szCs w:val="23"/>
        </w:rPr>
        <w:t>s</w:t>
      </w:r>
      <w:r w:rsidRPr="00E147AA">
        <w:rPr>
          <w:rFonts w:ascii="Arial" w:eastAsia="Times New Roman" w:hAnsi="Arial" w:cs="Arial"/>
          <w:b/>
          <w:sz w:val="23"/>
          <w:szCs w:val="23"/>
        </w:rPr>
        <w:t xml:space="preserve">teps </w:t>
      </w:r>
      <w:r w:rsidR="007258A8" w:rsidRPr="00E147AA">
        <w:rPr>
          <w:rFonts w:ascii="Arial" w:eastAsia="Times New Roman" w:hAnsi="Arial" w:cs="Arial"/>
          <w:b/>
          <w:sz w:val="23"/>
          <w:szCs w:val="23"/>
        </w:rPr>
        <w:t>within the protocol”</w:t>
      </w:r>
      <w:r w:rsidRPr="00E147AA">
        <w:rPr>
          <w:rFonts w:ascii="Arial" w:eastAsia="Times New Roman" w:hAnsi="Arial" w:cs="Arial"/>
          <w:b/>
          <w:sz w:val="23"/>
          <w:szCs w:val="23"/>
        </w:rPr>
        <w:t xml:space="preserve"> (line </w:t>
      </w:r>
      <w:r w:rsidR="00822A08">
        <w:rPr>
          <w:rFonts w:ascii="Arial" w:eastAsia="Times New Roman" w:hAnsi="Arial" w:cs="Arial"/>
          <w:b/>
          <w:sz w:val="23"/>
          <w:szCs w:val="23"/>
        </w:rPr>
        <w:t>657</w:t>
      </w:r>
      <w:r w:rsidRPr="00E147AA">
        <w:rPr>
          <w:rFonts w:ascii="Arial" w:eastAsia="Times New Roman" w:hAnsi="Arial" w:cs="Arial"/>
          <w:b/>
          <w:sz w:val="23"/>
          <w:szCs w:val="23"/>
        </w:rPr>
        <w:t>-</w:t>
      </w:r>
      <w:r w:rsidR="00822A08">
        <w:rPr>
          <w:rFonts w:ascii="Arial" w:eastAsia="Times New Roman" w:hAnsi="Arial" w:cs="Arial"/>
          <w:b/>
          <w:sz w:val="23"/>
          <w:szCs w:val="23"/>
        </w:rPr>
        <w:t>659</w:t>
      </w:r>
      <w:r w:rsidRPr="00E147AA">
        <w:rPr>
          <w:rFonts w:ascii="Arial" w:eastAsia="Times New Roman" w:hAnsi="Arial" w:cs="Arial"/>
          <w:b/>
          <w:sz w:val="23"/>
          <w:szCs w:val="23"/>
        </w:rPr>
        <w:t>)</w:t>
      </w:r>
      <w:r w:rsidR="00D176D0" w:rsidRPr="00E147AA">
        <w:rPr>
          <w:rFonts w:ascii="Arial" w:eastAsia="Times New Roman" w:hAnsi="Arial" w:cs="Arial"/>
          <w:b/>
          <w:sz w:val="23"/>
          <w:szCs w:val="23"/>
        </w:rPr>
        <w:t xml:space="preserve"> section</w:t>
      </w:r>
      <w:r w:rsidR="007258A8" w:rsidRPr="00E147AA">
        <w:rPr>
          <w:rFonts w:ascii="Arial" w:eastAsia="Times New Roman" w:hAnsi="Arial" w:cs="Arial"/>
          <w:b/>
          <w:sz w:val="23"/>
          <w:szCs w:val="23"/>
        </w:rPr>
        <w:t>, 2)</w:t>
      </w:r>
      <w:r w:rsidRPr="00E147AA">
        <w:rPr>
          <w:rFonts w:ascii="Arial" w:eastAsia="Times New Roman" w:hAnsi="Arial" w:cs="Arial"/>
          <w:b/>
          <w:sz w:val="23"/>
          <w:szCs w:val="23"/>
        </w:rPr>
        <w:t xml:space="preserve"> </w:t>
      </w:r>
      <w:r w:rsidR="007258A8" w:rsidRPr="00E147AA">
        <w:rPr>
          <w:rFonts w:ascii="Arial" w:eastAsia="Times New Roman" w:hAnsi="Arial" w:cs="Arial"/>
          <w:b/>
          <w:sz w:val="23"/>
          <w:szCs w:val="23"/>
        </w:rPr>
        <w:t xml:space="preserve">troubleshooting </w:t>
      </w:r>
      <w:r w:rsidRPr="00E147AA">
        <w:rPr>
          <w:rFonts w:ascii="Arial" w:eastAsia="Times New Roman" w:hAnsi="Arial" w:cs="Arial"/>
          <w:b/>
          <w:sz w:val="23"/>
          <w:szCs w:val="23"/>
        </w:rPr>
        <w:t xml:space="preserve">TEER measurement </w:t>
      </w:r>
      <w:r w:rsidR="007258A8" w:rsidRPr="00E147AA">
        <w:rPr>
          <w:rFonts w:ascii="Arial" w:eastAsia="Times New Roman" w:hAnsi="Arial" w:cs="Arial"/>
          <w:b/>
          <w:sz w:val="23"/>
          <w:szCs w:val="23"/>
        </w:rPr>
        <w:t xml:space="preserve">in </w:t>
      </w:r>
      <w:r w:rsidR="00D176D0" w:rsidRPr="00E147AA">
        <w:rPr>
          <w:rFonts w:ascii="Arial" w:eastAsia="Times New Roman" w:hAnsi="Arial" w:cs="Arial"/>
          <w:b/>
          <w:sz w:val="23"/>
          <w:szCs w:val="23"/>
        </w:rPr>
        <w:t xml:space="preserve">the </w:t>
      </w:r>
      <w:r w:rsidR="007258A8" w:rsidRPr="00E147AA">
        <w:rPr>
          <w:rFonts w:ascii="Arial" w:eastAsia="Times New Roman" w:hAnsi="Arial" w:cs="Arial"/>
          <w:b/>
          <w:sz w:val="23"/>
          <w:szCs w:val="23"/>
        </w:rPr>
        <w:t>“</w:t>
      </w:r>
      <w:r w:rsidRPr="00E147AA">
        <w:rPr>
          <w:rFonts w:ascii="Arial" w:eastAsia="Times New Roman" w:hAnsi="Arial" w:cs="Arial"/>
          <w:b/>
          <w:sz w:val="23"/>
          <w:szCs w:val="23"/>
        </w:rPr>
        <w:t xml:space="preserve">Modification and </w:t>
      </w:r>
      <w:r w:rsidR="00CE23F5" w:rsidRPr="00E147AA">
        <w:rPr>
          <w:rFonts w:ascii="Arial" w:eastAsia="Times New Roman" w:hAnsi="Arial" w:cs="Arial"/>
          <w:b/>
          <w:sz w:val="23"/>
          <w:szCs w:val="23"/>
        </w:rPr>
        <w:t>t</w:t>
      </w:r>
      <w:r w:rsidRPr="00E147AA">
        <w:rPr>
          <w:rFonts w:ascii="Arial" w:eastAsia="Times New Roman" w:hAnsi="Arial" w:cs="Arial"/>
          <w:b/>
          <w:sz w:val="23"/>
          <w:szCs w:val="23"/>
        </w:rPr>
        <w:t>roubleshooting</w:t>
      </w:r>
      <w:r w:rsidR="007258A8" w:rsidRPr="00E147AA">
        <w:rPr>
          <w:rFonts w:ascii="Arial" w:eastAsia="Times New Roman" w:hAnsi="Arial" w:cs="Arial"/>
          <w:b/>
          <w:sz w:val="23"/>
          <w:szCs w:val="23"/>
        </w:rPr>
        <w:t>”</w:t>
      </w:r>
      <w:r w:rsidRPr="00E147AA">
        <w:rPr>
          <w:rFonts w:ascii="Arial" w:eastAsia="Times New Roman" w:hAnsi="Arial" w:cs="Arial"/>
          <w:b/>
          <w:sz w:val="23"/>
          <w:szCs w:val="23"/>
        </w:rPr>
        <w:t xml:space="preserve"> (line </w:t>
      </w:r>
      <w:r w:rsidR="00822A08">
        <w:rPr>
          <w:rFonts w:ascii="Arial" w:eastAsia="Times New Roman" w:hAnsi="Arial" w:cs="Arial"/>
          <w:b/>
          <w:sz w:val="23"/>
          <w:szCs w:val="23"/>
        </w:rPr>
        <w:t>596</w:t>
      </w:r>
      <w:r w:rsidRPr="00E147AA">
        <w:rPr>
          <w:rFonts w:ascii="Arial" w:eastAsia="Times New Roman" w:hAnsi="Arial" w:cs="Arial"/>
          <w:b/>
          <w:sz w:val="23"/>
          <w:szCs w:val="23"/>
        </w:rPr>
        <w:t>-</w:t>
      </w:r>
      <w:r w:rsidR="00822A08">
        <w:rPr>
          <w:rFonts w:ascii="Arial" w:eastAsia="Times New Roman" w:hAnsi="Arial" w:cs="Arial"/>
          <w:b/>
          <w:sz w:val="23"/>
          <w:szCs w:val="23"/>
        </w:rPr>
        <w:t>600</w:t>
      </w:r>
      <w:r w:rsidRPr="00E147AA">
        <w:rPr>
          <w:rFonts w:ascii="Arial" w:eastAsia="Times New Roman" w:hAnsi="Arial" w:cs="Arial"/>
          <w:b/>
          <w:sz w:val="23"/>
          <w:szCs w:val="23"/>
        </w:rPr>
        <w:t>)</w:t>
      </w:r>
      <w:r w:rsidR="00D176D0" w:rsidRPr="00E147AA">
        <w:rPr>
          <w:rFonts w:ascii="Arial" w:eastAsia="Times New Roman" w:hAnsi="Arial" w:cs="Arial"/>
          <w:b/>
          <w:sz w:val="23"/>
          <w:szCs w:val="23"/>
        </w:rPr>
        <w:t xml:space="preserve"> section</w:t>
      </w:r>
      <w:r w:rsidR="007258A8" w:rsidRPr="00E147AA">
        <w:rPr>
          <w:rFonts w:ascii="Arial" w:eastAsia="Times New Roman" w:hAnsi="Arial" w:cs="Arial"/>
          <w:b/>
          <w:sz w:val="23"/>
          <w:szCs w:val="23"/>
        </w:rPr>
        <w:t>, and 3)</w:t>
      </w:r>
      <w:r w:rsidRPr="00E147AA">
        <w:rPr>
          <w:rFonts w:ascii="Arial" w:eastAsia="Times New Roman" w:hAnsi="Arial" w:cs="Arial"/>
          <w:b/>
          <w:sz w:val="23"/>
          <w:szCs w:val="23"/>
        </w:rPr>
        <w:t xml:space="preserve"> peak TEER </w:t>
      </w:r>
      <w:r w:rsidR="007258A8" w:rsidRPr="00E147AA">
        <w:rPr>
          <w:rFonts w:ascii="Arial" w:eastAsia="Times New Roman" w:hAnsi="Arial" w:cs="Arial"/>
          <w:b/>
          <w:sz w:val="23"/>
          <w:szCs w:val="23"/>
        </w:rPr>
        <w:t>variations</w:t>
      </w:r>
      <w:r w:rsidRPr="00E147AA">
        <w:rPr>
          <w:rFonts w:ascii="Arial" w:eastAsia="Times New Roman" w:hAnsi="Arial" w:cs="Arial"/>
          <w:b/>
          <w:sz w:val="23"/>
          <w:szCs w:val="23"/>
        </w:rPr>
        <w:t>, cryopreservation and</w:t>
      </w:r>
      <w:r w:rsidR="007258A8" w:rsidRPr="00E147AA">
        <w:rPr>
          <w:rFonts w:ascii="Arial" w:eastAsia="Times New Roman" w:hAnsi="Arial" w:cs="Arial"/>
          <w:b/>
          <w:sz w:val="23"/>
          <w:szCs w:val="23"/>
        </w:rPr>
        <w:t xml:space="preserve"> </w:t>
      </w:r>
      <w:r w:rsidRPr="00E147AA">
        <w:rPr>
          <w:rFonts w:ascii="Arial" w:eastAsia="Times New Roman" w:hAnsi="Arial" w:cs="Arial"/>
          <w:b/>
          <w:sz w:val="23"/>
          <w:szCs w:val="23"/>
        </w:rPr>
        <w:t xml:space="preserve">passaging </w:t>
      </w:r>
      <w:r w:rsidR="00EF4145" w:rsidRPr="00E147AA">
        <w:rPr>
          <w:rFonts w:ascii="Arial" w:eastAsia="Times New Roman" w:hAnsi="Arial" w:cs="Arial"/>
          <w:b/>
          <w:sz w:val="23"/>
          <w:szCs w:val="23"/>
        </w:rPr>
        <w:t>in</w:t>
      </w:r>
      <w:r w:rsidR="00D176D0" w:rsidRPr="00E147AA">
        <w:rPr>
          <w:rFonts w:ascii="Arial" w:eastAsia="Times New Roman" w:hAnsi="Arial" w:cs="Arial"/>
          <w:b/>
          <w:sz w:val="23"/>
          <w:szCs w:val="23"/>
        </w:rPr>
        <w:t xml:space="preserve"> the</w:t>
      </w:r>
      <w:r w:rsidRPr="00E147AA">
        <w:rPr>
          <w:rFonts w:ascii="Arial" w:eastAsia="Times New Roman" w:hAnsi="Arial" w:cs="Arial"/>
          <w:b/>
          <w:sz w:val="23"/>
          <w:szCs w:val="23"/>
        </w:rPr>
        <w:t xml:space="preserve"> </w:t>
      </w:r>
      <w:r w:rsidR="007258A8" w:rsidRPr="00E147AA">
        <w:rPr>
          <w:rFonts w:ascii="Arial" w:eastAsia="Times New Roman" w:hAnsi="Arial" w:cs="Arial"/>
          <w:b/>
          <w:sz w:val="23"/>
          <w:szCs w:val="23"/>
        </w:rPr>
        <w:t>“</w:t>
      </w:r>
      <w:r w:rsidRPr="00E147AA">
        <w:rPr>
          <w:rFonts w:ascii="Arial" w:eastAsia="Times New Roman" w:hAnsi="Arial" w:cs="Arial"/>
          <w:b/>
          <w:sz w:val="23"/>
          <w:szCs w:val="23"/>
        </w:rPr>
        <w:t xml:space="preserve">Limitation of </w:t>
      </w:r>
      <w:r w:rsidR="007258A8" w:rsidRPr="00E147AA">
        <w:rPr>
          <w:rFonts w:ascii="Arial" w:eastAsia="Times New Roman" w:hAnsi="Arial" w:cs="Arial"/>
          <w:b/>
          <w:sz w:val="23"/>
          <w:szCs w:val="23"/>
        </w:rPr>
        <w:t>the</w:t>
      </w:r>
      <w:r w:rsidRPr="00E147AA">
        <w:rPr>
          <w:rFonts w:ascii="Arial" w:eastAsia="Times New Roman" w:hAnsi="Arial" w:cs="Arial"/>
          <w:b/>
          <w:sz w:val="23"/>
          <w:szCs w:val="23"/>
        </w:rPr>
        <w:t xml:space="preserve"> </w:t>
      </w:r>
      <w:r w:rsidR="007258A8" w:rsidRPr="00E147AA">
        <w:rPr>
          <w:rFonts w:ascii="Arial" w:eastAsia="Times New Roman" w:hAnsi="Arial" w:cs="Arial"/>
          <w:b/>
          <w:sz w:val="23"/>
          <w:szCs w:val="23"/>
        </w:rPr>
        <w:t>technique”</w:t>
      </w:r>
      <w:r w:rsidRPr="00E147AA">
        <w:rPr>
          <w:rFonts w:ascii="Arial" w:eastAsia="Times New Roman" w:hAnsi="Arial" w:cs="Arial"/>
          <w:b/>
          <w:sz w:val="23"/>
          <w:szCs w:val="23"/>
        </w:rPr>
        <w:t xml:space="preserve"> (line </w:t>
      </w:r>
      <w:r w:rsidR="00822A08">
        <w:rPr>
          <w:rFonts w:ascii="Arial" w:eastAsia="Times New Roman" w:hAnsi="Arial" w:cs="Arial"/>
          <w:b/>
          <w:sz w:val="23"/>
          <w:szCs w:val="23"/>
        </w:rPr>
        <w:t>604</w:t>
      </w:r>
      <w:r w:rsidRPr="00E147AA">
        <w:rPr>
          <w:rFonts w:ascii="Arial" w:eastAsia="Times New Roman" w:hAnsi="Arial" w:cs="Arial"/>
          <w:b/>
          <w:sz w:val="23"/>
          <w:szCs w:val="23"/>
        </w:rPr>
        <w:t>-</w:t>
      </w:r>
      <w:r w:rsidR="00822A08">
        <w:rPr>
          <w:rFonts w:ascii="Arial" w:eastAsia="Times New Roman" w:hAnsi="Arial" w:cs="Arial"/>
          <w:b/>
          <w:sz w:val="23"/>
          <w:szCs w:val="23"/>
        </w:rPr>
        <w:t>613</w:t>
      </w:r>
      <w:r w:rsidRPr="00E147AA">
        <w:rPr>
          <w:rFonts w:ascii="Arial" w:eastAsia="Times New Roman" w:hAnsi="Arial" w:cs="Arial"/>
          <w:b/>
          <w:sz w:val="23"/>
          <w:szCs w:val="23"/>
        </w:rPr>
        <w:t>)</w:t>
      </w:r>
      <w:r w:rsidR="00D176D0" w:rsidRPr="00E147AA">
        <w:rPr>
          <w:rFonts w:ascii="Arial" w:eastAsia="Times New Roman" w:hAnsi="Arial" w:cs="Arial"/>
          <w:b/>
          <w:sz w:val="23"/>
          <w:szCs w:val="23"/>
        </w:rPr>
        <w:t xml:space="preserve"> section</w:t>
      </w:r>
      <w:r w:rsidR="0019672D" w:rsidRPr="00E147AA">
        <w:rPr>
          <w:rFonts w:ascii="Arial" w:eastAsia="Times New Roman" w:hAnsi="Arial" w:cs="Arial"/>
          <w:b/>
          <w:sz w:val="23"/>
          <w:szCs w:val="23"/>
        </w:rPr>
        <w:t>s</w:t>
      </w:r>
      <w:r w:rsidR="00D176D0" w:rsidRPr="00E147AA">
        <w:rPr>
          <w:rFonts w:ascii="Arial" w:eastAsia="Times New Roman" w:hAnsi="Arial" w:cs="Arial"/>
          <w:b/>
          <w:sz w:val="23"/>
          <w:szCs w:val="23"/>
        </w:rPr>
        <w:t xml:space="preserve"> of the discussion</w:t>
      </w:r>
      <w:r w:rsidRPr="00E147AA">
        <w:rPr>
          <w:rFonts w:ascii="Arial" w:eastAsia="Times New Roman" w:hAnsi="Arial" w:cs="Arial"/>
          <w:b/>
          <w:sz w:val="23"/>
          <w:szCs w:val="23"/>
        </w:rPr>
        <w:t>.</w:t>
      </w:r>
      <w:r w:rsidRPr="00E147AA">
        <w:rPr>
          <w:rFonts w:ascii="Arial" w:eastAsia="Times New Roman" w:hAnsi="Arial" w:cs="Arial"/>
          <w:sz w:val="23"/>
          <w:szCs w:val="23"/>
        </w:rPr>
        <w:br/>
      </w:r>
      <w:r w:rsidR="00950620" w:rsidRPr="00E147AA">
        <w:rPr>
          <w:rFonts w:ascii="Arial" w:eastAsia="Times New Roman" w:hAnsi="Arial" w:cs="Arial"/>
          <w:sz w:val="23"/>
          <w:szCs w:val="23"/>
        </w:rPr>
        <w:br/>
        <w:t>• </w:t>
      </w:r>
      <w:r w:rsidR="00950620" w:rsidRPr="00E147AA">
        <w:rPr>
          <w:rFonts w:ascii="Arial" w:eastAsia="Times New Roman" w:hAnsi="Arial" w:cs="Arial"/>
          <w:b/>
          <w:bCs/>
          <w:sz w:val="23"/>
          <w:szCs w:val="23"/>
        </w:rPr>
        <w:t>Figures:</w:t>
      </w:r>
      <w:r w:rsidR="00950620" w:rsidRPr="00E147AA">
        <w:rPr>
          <w:rFonts w:ascii="Arial" w:eastAsia="Times New Roman" w:hAnsi="Arial" w:cs="Arial"/>
          <w:sz w:val="23"/>
          <w:szCs w:val="23"/>
        </w:rPr>
        <w:t> Please remove the figure/table legends from the figure files and place them directly below the Representative Results text.</w:t>
      </w:r>
    </w:p>
    <w:p w14:paraId="51A7B0DA" w14:textId="77777777" w:rsidR="00B82A22" w:rsidRDefault="00623C5D" w:rsidP="00950620">
      <w:pPr>
        <w:shd w:val="clear" w:color="auto" w:fill="FFFFFF"/>
        <w:spacing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The figure legends have been </w:t>
      </w:r>
      <w:r w:rsidR="0019672D" w:rsidRPr="00E147AA">
        <w:rPr>
          <w:rFonts w:ascii="Arial" w:eastAsia="Times New Roman" w:hAnsi="Arial" w:cs="Arial"/>
          <w:b/>
          <w:sz w:val="23"/>
          <w:szCs w:val="23"/>
        </w:rPr>
        <w:t>re</w:t>
      </w:r>
      <w:r w:rsidRPr="00E147AA">
        <w:rPr>
          <w:rFonts w:ascii="Arial" w:eastAsia="Times New Roman" w:hAnsi="Arial" w:cs="Arial"/>
          <w:b/>
          <w:sz w:val="23"/>
          <w:szCs w:val="23"/>
        </w:rPr>
        <w:t xml:space="preserve">moved from the figure file </w:t>
      </w:r>
      <w:r w:rsidR="0019672D" w:rsidRPr="00E147AA">
        <w:rPr>
          <w:rFonts w:ascii="Arial" w:eastAsia="Times New Roman" w:hAnsi="Arial" w:cs="Arial"/>
          <w:b/>
          <w:sz w:val="23"/>
          <w:szCs w:val="23"/>
        </w:rPr>
        <w:t>and placed</w:t>
      </w:r>
      <w:r w:rsidRPr="00E147AA">
        <w:rPr>
          <w:rFonts w:ascii="Arial" w:eastAsia="Times New Roman" w:hAnsi="Arial" w:cs="Arial"/>
          <w:b/>
          <w:sz w:val="23"/>
          <w:szCs w:val="23"/>
        </w:rPr>
        <w:t xml:space="preserve"> </w:t>
      </w:r>
      <w:r w:rsidR="00CF0537" w:rsidRPr="00E147AA">
        <w:rPr>
          <w:rFonts w:ascii="Arial" w:eastAsia="Times New Roman" w:hAnsi="Arial" w:cs="Arial"/>
          <w:b/>
          <w:sz w:val="23"/>
          <w:szCs w:val="23"/>
        </w:rPr>
        <w:t>directly below the</w:t>
      </w:r>
      <w:r w:rsidRPr="00E147AA">
        <w:rPr>
          <w:rFonts w:ascii="Arial" w:eastAsia="Times New Roman" w:hAnsi="Arial" w:cs="Arial"/>
          <w:b/>
          <w:sz w:val="23"/>
          <w:szCs w:val="23"/>
        </w:rPr>
        <w:t xml:space="preserve"> representative results text. </w:t>
      </w:r>
    </w:p>
    <w:p w14:paraId="59E209D5" w14:textId="29388884" w:rsidR="000B54B9" w:rsidRPr="00B82A22" w:rsidRDefault="00950620" w:rsidP="00950620">
      <w:pPr>
        <w:shd w:val="clear" w:color="auto" w:fill="FFFFFF"/>
        <w:spacing w:beforeAutospacing="1" w:after="100" w:afterAutospacing="1"/>
        <w:textAlignment w:val="baseline"/>
        <w:rPr>
          <w:rFonts w:ascii="Arial" w:eastAsia="Times New Roman" w:hAnsi="Arial" w:cs="Arial"/>
          <w:b/>
          <w:sz w:val="23"/>
          <w:szCs w:val="23"/>
        </w:rPr>
      </w:pPr>
      <w:r w:rsidRPr="00E147AA">
        <w:rPr>
          <w:rFonts w:ascii="Arial" w:eastAsia="Times New Roman" w:hAnsi="Arial" w:cs="Arial"/>
          <w:sz w:val="23"/>
          <w:szCs w:val="23"/>
        </w:rPr>
        <w:t>• </w:t>
      </w:r>
      <w:r w:rsidRPr="00E147AA">
        <w:rPr>
          <w:rFonts w:ascii="Arial" w:eastAsia="Times New Roman" w:hAnsi="Arial" w:cs="Arial"/>
          <w:b/>
          <w:bCs/>
          <w:sz w:val="23"/>
          <w:szCs w:val="23"/>
        </w:rPr>
        <w:t>Commercial Language:</w:t>
      </w:r>
      <w:r w:rsidR="00B601B2" w:rsidRPr="00E147AA">
        <w:rPr>
          <w:rFonts w:ascii="Arial" w:eastAsia="Times New Roman" w:hAnsi="Arial" w:cs="Arial"/>
          <w:b/>
          <w:bCs/>
          <w:sz w:val="23"/>
          <w:szCs w:val="23"/>
        </w:rPr>
        <w:t xml:space="preserve"> </w:t>
      </w:r>
      <w:proofErr w:type="spellStart"/>
      <w:r w:rsidRPr="00E147AA">
        <w:rPr>
          <w:rFonts w:ascii="Arial" w:eastAsia="Times New Roman" w:hAnsi="Arial" w:cs="Arial"/>
          <w:sz w:val="23"/>
          <w:szCs w:val="23"/>
        </w:rPr>
        <w:t>JoVE</w:t>
      </w:r>
      <w:proofErr w:type="spellEnd"/>
      <w:r w:rsidRPr="00E147AA">
        <w:rPr>
          <w:rFonts w:ascii="Arial" w:eastAsia="Times New Roman" w:hAnsi="Arial" w:cs="Arial"/>
          <w:sz w:val="23"/>
          <w:szCs w:val="23"/>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E147AA">
        <w:rPr>
          <w:rFonts w:ascii="Arial" w:eastAsia="Times New Roman" w:hAnsi="Arial" w:cs="Arial"/>
          <w:sz w:val="23"/>
          <w:szCs w:val="23"/>
        </w:rPr>
        <w:t>NutriStem</w:t>
      </w:r>
      <w:proofErr w:type="spellEnd"/>
      <w:r w:rsidRPr="00E147AA">
        <w:rPr>
          <w:rFonts w:ascii="Arial" w:eastAsia="Times New Roman" w:hAnsi="Arial" w:cs="Arial"/>
          <w:sz w:val="23"/>
          <w:szCs w:val="23"/>
        </w:rPr>
        <w:t xml:space="preserve">, </w:t>
      </w:r>
      <w:proofErr w:type="spellStart"/>
      <w:r w:rsidRPr="00E147AA">
        <w:rPr>
          <w:rFonts w:ascii="Arial" w:eastAsia="Times New Roman" w:hAnsi="Arial" w:cs="Arial"/>
          <w:sz w:val="23"/>
          <w:szCs w:val="23"/>
        </w:rPr>
        <w:t>geltrex</w:t>
      </w:r>
      <w:proofErr w:type="spellEnd"/>
      <w:r w:rsidRPr="00E147AA">
        <w:rPr>
          <w:rFonts w:ascii="Arial" w:eastAsia="Times New Roman" w:hAnsi="Arial" w:cs="Arial"/>
          <w:sz w:val="23"/>
          <w:szCs w:val="23"/>
        </w:rPr>
        <w:t xml:space="preserve">, Falcon, cryovials, </w:t>
      </w:r>
      <w:proofErr w:type="spellStart"/>
      <w:r w:rsidRPr="00E147AA">
        <w:rPr>
          <w:rFonts w:ascii="Arial" w:eastAsia="Times New Roman" w:hAnsi="Arial" w:cs="Arial"/>
          <w:sz w:val="23"/>
          <w:szCs w:val="23"/>
        </w:rPr>
        <w:t>InCell</w:t>
      </w:r>
      <w:proofErr w:type="spellEnd"/>
      <w:r w:rsidRPr="00E147AA">
        <w:rPr>
          <w:rFonts w:ascii="Arial" w:eastAsia="Times New Roman" w:hAnsi="Arial" w:cs="Arial"/>
          <w:sz w:val="23"/>
          <w:szCs w:val="23"/>
        </w:rPr>
        <w:t xml:space="preserve"> Analyzer 6000, Olympus,</w:t>
      </w:r>
      <w:r w:rsidRPr="00E147AA">
        <w:rPr>
          <w:rFonts w:ascii="Arial" w:eastAsia="Times New Roman" w:hAnsi="Arial" w:cs="Arial"/>
          <w:sz w:val="23"/>
          <w:szCs w:val="23"/>
        </w:rPr>
        <w:br/>
        <w:t>1) Please use MS Word’s find function (</w:t>
      </w:r>
      <w:proofErr w:type="spellStart"/>
      <w:r w:rsidRPr="00E147AA">
        <w:rPr>
          <w:rFonts w:ascii="Arial" w:eastAsia="Times New Roman" w:hAnsi="Arial" w:cs="Arial"/>
          <w:sz w:val="23"/>
          <w:szCs w:val="23"/>
        </w:rPr>
        <w:t>Ctrl+F</w:t>
      </w:r>
      <w:proofErr w:type="spellEnd"/>
      <w:r w:rsidRPr="00E147AA">
        <w:rPr>
          <w:rFonts w:ascii="Arial" w:eastAsia="Times New Roman" w:hAnsi="Arial" w:cs="Arial"/>
          <w:sz w:val="23"/>
          <w:szCs w:val="23"/>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E147AA">
        <w:rPr>
          <w:rFonts w:ascii="Arial" w:eastAsia="Times New Roman" w:hAnsi="Arial" w:cs="Arial"/>
          <w:sz w:val="23"/>
          <w:szCs w:val="23"/>
        </w:rPr>
        <w:br/>
        <w:t>2) Please remove the registered trademark symbols TM/R from the table of reagents/materials.</w:t>
      </w:r>
      <w:r w:rsidR="00B762E5" w:rsidRPr="00E147AA">
        <w:rPr>
          <w:rFonts w:ascii="Arial" w:eastAsia="Times New Roman" w:hAnsi="Arial" w:cs="Arial"/>
          <w:sz w:val="23"/>
          <w:szCs w:val="23"/>
        </w:rPr>
        <w:t xml:space="preserve"> </w:t>
      </w:r>
    </w:p>
    <w:p w14:paraId="4FA024E4" w14:textId="77777777" w:rsidR="00087856" w:rsidRPr="00E147AA" w:rsidRDefault="00060A23" w:rsidP="00950620">
      <w:pPr>
        <w:shd w:val="clear" w:color="auto" w:fill="FFFFFF"/>
        <w:spacing w:beforeAutospacing="1" w:after="100" w:afterAutospacing="1"/>
        <w:textAlignment w:val="baseline"/>
        <w:rPr>
          <w:rFonts w:ascii="Arial" w:eastAsia="Times New Roman" w:hAnsi="Arial" w:cs="Arial"/>
          <w:sz w:val="23"/>
          <w:szCs w:val="23"/>
        </w:rPr>
      </w:pPr>
      <w:r w:rsidRPr="00E147AA">
        <w:rPr>
          <w:rFonts w:ascii="Arial" w:eastAsia="Times New Roman" w:hAnsi="Arial" w:cs="Arial"/>
          <w:b/>
          <w:sz w:val="23"/>
          <w:szCs w:val="23"/>
        </w:rPr>
        <w:t>The commercial terms were changed as follow</w:t>
      </w:r>
      <w:r w:rsidR="00926428" w:rsidRPr="00E147AA">
        <w:rPr>
          <w:rFonts w:ascii="Arial" w:eastAsia="Times New Roman" w:hAnsi="Arial" w:cs="Arial"/>
          <w:b/>
          <w:sz w:val="23"/>
          <w:szCs w:val="23"/>
        </w:rPr>
        <w:t>s</w:t>
      </w:r>
      <w:r w:rsidRPr="00E147AA">
        <w:rPr>
          <w:rFonts w:ascii="Arial" w:eastAsia="Times New Roman" w:hAnsi="Arial" w:cs="Arial"/>
          <w:b/>
          <w:sz w:val="23"/>
          <w:szCs w:val="23"/>
        </w:rPr>
        <w:t>:</w:t>
      </w:r>
      <w:r w:rsidR="002F2D89" w:rsidRPr="00E147AA">
        <w:rPr>
          <w:rFonts w:ascii="Arial" w:eastAsia="Times New Roman" w:hAnsi="Arial" w:cs="Arial"/>
          <w:b/>
          <w:sz w:val="23"/>
          <w:szCs w:val="23"/>
        </w:rPr>
        <w:t xml:space="preserve"> </w:t>
      </w:r>
      <w:r w:rsidR="00E76EDA" w:rsidRPr="00E147AA">
        <w:rPr>
          <w:rFonts w:ascii="Arial" w:eastAsia="Times New Roman" w:hAnsi="Arial" w:cs="Arial"/>
          <w:b/>
          <w:sz w:val="23"/>
          <w:szCs w:val="23"/>
        </w:rPr>
        <w:t>NutriStem</w:t>
      </w:r>
      <w:r w:rsidR="007D2394" w:rsidRPr="00E147AA">
        <w:rPr>
          <w:rFonts w:ascii="Arial" w:eastAsia="Times New Roman" w:hAnsi="Arial" w:cs="Arial"/>
          <w:b/>
          <w:sz w:val="23"/>
          <w:szCs w:val="23"/>
        </w:rPr>
        <w:t xml:space="preserve"> to </w:t>
      </w:r>
      <w:r w:rsidR="00C24776" w:rsidRPr="00E147AA">
        <w:rPr>
          <w:rFonts w:ascii="Arial" w:eastAsia="Times New Roman" w:hAnsi="Arial" w:cs="Arial"/>
          <w:b/>
          <w:sz w:val="23"/>
          <w:szCs w:val="23"/>
        </w:rPr>
        <w:t>stem cell medium</w:t>
      </w:r>
      <w:r w:rsidR="0030513B" w:rsidRPr="00E147AA">
        <w:rPr>
          <w:rFonts w:ascii="Arial" w:eastAsia="Times New Roman" w:hAnsi="Arial" w:cs="Arial"/>
          <w:b/>
          <w:sz w:val="23"/>
          <w:szCs w:val="23"/>
        </w:rPr>
        <w:t>;</w:t>
      </w:r>
      <w:r w:rsidR="007D2394" w:rsidRPr="00E147AA">
        <w:rPr>
          <w:rFonts w:ascii="Arial" w:eastAsia="Times New Roman" w:hAnsi="Arial" w:cs="Arial"/>
          <w:b/>
          <w:sz w:val="23"/>
          <w:szCs w:val="23"/>
        </w:rPr>
        <w:t xml:space="preserve"> </w:t>
      </w:r>
      <w:proofErr w:type="spellStart"/>
      <w:r w:rsidR="00E76EDA" w:rsidRPr="00E147AA">
        <w:rPr>
          <w:rFonts w:ascii="Arial" w:eastAsia="Times New Roman" w:hAnsi="Arial" w:cs="Arial"/>
          <w:b/>
          <w:sz w:val="23"/>
          <w:szCs w:val="23"/>
        </w:rPr>
        <w:t>Versene</w:t>
      </w:r>
      <w:proofErr w:type="spellEnd"/>
      <w:r w:rsidR="007D2394" w:rsidRPr="00E147AA">
        <w:rPr>
          <w:rFonts w:ascii="Arial" w:eastAsia="Times New Roman" w:hAnsi="Arial" w:cs="Arial"/>
          <w:b/>
          <w:sz w:val="23"/>
          <w:szCs w:val="23"/>
        </w:rPr>
        <w:t xml:space="preserve"> to </w:t>
      </w:r>
      <w:r w:rsidR="00C24776" w:rsidRPr="00E147AA">
        <w:rPr>
          <w:rFonts w:ascii="Arial" w:eastAsia="Times New Roman" w:hAnsi="Arial" w:cs="Arial"/>
          <w:b/>
          <w:sz w:val="23"/>
          <w:szCs w:val="23"/>
        </w:rPr>
        <w:t>nonenzymatic EDTA</w:t>
      </w:r>
      <w:r w:rsidR="0030513B" w:rsidRPr="00E147AA">
        <w:rPr>
          <w:rFonts w:ascii="Arial" w:eastAsia="Times New Roman" w:hAnsi="Arial" w:cs="Arial"/>
          <w:b/>
          <w:sz w:val="23"/>
          <w:szCs w:val="23"/>
        </w:rPr>
        <w:t>;</w:t>
      </w:r>
      <w:r w:rsidR="007D2394" w:rsidRPr="00E147AA">
        <w:rPr>
          <w:rFonts w:ascii="Arial" w:eastAsia="Times New Roman" w:hAnsi="Arial" w:cs="Arial"/>
          <w:b/>
          <w:sz w:val="23"/>
          <w:szCs w:val="23"/>
        </w:rPr>
        <w:t xml:space="preserve"> </w:t>
      </w:r>
      <w:r w:rsidR="00E76EDA" w:rsidRPr="00E147AA">
        <w:rPr>
          <w:rFonts w:ascii="Arial" w:eastAsia="Times New Roman" w:hAnsi="Arial" w:cs="Arial"/>
          <w:b/>
          <w:sz w:val="23"/>
          <w:szCs w:val="23"/>
        </w:rPr>
        <w:t>Accutase</w:t>
      </w:r>
      <w:r w:rsidR="007D2394" w:rsidRPr="00E147AA">
        <w:rPr>
          <w:rFonts w:ascii="Arial" w:eastAsia="Times New Roman" w:hAnsi="Arial" w:cs="Arial"/>
          <w:b/>
          <w:sz w:val="23"/>
          <w:szCs w:val="23"/>
        </w:rPr>
        <w:t xml:space="preserve"> to</w:t>
      </w:r>
      <w:r w:rsidR="00C24776" w:rsidRPr="00E147AA">
        <w:rPr>
          <w:rFonts w:ascii="Arial" w:eastAsia="Times New Roman" w:hAnsi="Arial" w:cs="Arial"/>
          <w:b/>
          <w:sz w:val="23"/>
          <w:szCs w:val="23"/>
        </w:rPr>
        <w:t xml:space="preserve"> enzymatic EDTA</w:t>
      </w:r>
      <w:r w:rsidR="0030513B" w:rsidRPr="00E147AA">
        <w:rPr>
          <w:rFonts w:ascii="Arial" w:eastAsia="Times New Roman" w:hAnsi="Arial" w:cs="Arial"/>
          <w:b/>
          <w:sz w:val="23"/>
          <w:szCs w:val="23"/>
        </w:rPr>
        <w:t>;</w:t>
      </w:r>
      <w:r w:rsidR="007D2394" w:rsidRPr="00E147AA">
        <w:rPr>
          <w:rFonts w:ascii="Arial" w:eastAsia="Times New Roman" w:hAnsi="Arial" w:cs="Arial"/>
          <w:b/>
          <w:sz w:val="23"/>
          <w:szCs w:val="23"/>
        </w:rPr>
        <w:t xml:space="preserve"> </w:t>
      </w:r>
      <w:r w:rsidR="003A5B0D" w:rsidRPr="00E147AA">
        <w:rPr>
          <w:rFonts w:ascii="Arial" w:eastAsia="Times New Roman" w:hAnsi="Arial" w:cs="Arial"/>
          <w:b/>
          <w:sz w:val="23"/>
          <w:szCs w:val="23"/>
        </w:rPr>
        <w:t>Geltrex</w:t>
      </w:r>
      <w:r w:rsidR="007D2394" w:rsidRPr="00E147AA">
        <w:rPr>
          <w:rFonts w:ascii="Arial" w:eastAsia="Times New Roman" w:hAnsi="Arial" w:cs="Arial"/>
          <w:b/>
          <w:sz w:val="23"/>
          <w:szCs w:val="23"/>
        </w:rPr>
        <w:t xml:space="preserve"> to</w:t>
      </w:r>
      <w:r w:rsidR="003A5B0D" w:rsidRPr="00E147AA">
        <w:rPr>
          <w:rFonts w:ascii="Arial" w:eastAsia="Times New Roman" w:hAnsi="Arial" w:cs="Arial"/>
          <w:b/>
          <w:sz w:val="23"/>
          <w:szCs w:val="23"/>
        </w:rPr>
        <w:t xml:space="preserve"> basement membrane matrix</w:t>
      </w:r>
      <w:r w:rsidR="007D2394" w:rsidRPr="00E147AA">
        <w:rPr>
          <w:rFonts w:ascii="Arial" w:eastAsia="Times New Roman" w:hAnsi="Arial" w:cs="Arial"/>
          <w:b/>
          <w:sz w:val="23"/>
          <w:szCs w:val="23"/>
        </w:rPr>
        <w:t xml:space="preserve">. </w:t>
      </w:r>
      <w:r w:rsidR="003A5B0D" w:rsidRPr="00E147AA">
        <w:rPr>
          <w:rFonts w:ascii="Arial" w:eastAsia="Times New Roman" w:hAnsi="Arial" w:cs="Arial"/>
          <w:b/>
          <w:sz w:val="23"/>
          <w:szCs w:val="23"/>
        </w:rPr>
        <w:t xml:space="preserve">Other commercial names such as Falcon, Cryovials, </w:t>
      </w:r>
      <w:r w:rsidR="00054507" w:rsidRPr="00E147AA">
        <w:rPr>
          <w:rFonts w:ascii="Arial" w:eastAsia="Times New Roman" w:hAnsi="Arial" w:cs="Arial"/>
          <w:b/>
          <w:sz w:val="23"/>
          <w:szCs w:val="23"/>
        </w:rPr>
        <w:t xml:space="preserve">STX2, EVOM2, </w:t>
      </w:r>
      <w:proofErr w:type="spellStart"/>
      <w:r w:rsidR="003A5B0D" w:rsidRPr="00E147AA">
        <w:rPr>
          <w:rFonts w:ascii="Arial" w:eastAsia="Times New Roman" w:hAnsi="Arial" w:cs="Arial"/>
          <w:b/>
          <w:sz w:val="23"/>
          <w:szCs w:val="23"/>
        </w:rPr>
        <w:t>InCell</w:t>
      </w:r>
      <w:proofErr w:type="spellEnd"/>
      <w:r w:rsidR="003A5B0D" w:rsidRPr="00E147AA">
        <w:rPr>
          <w:rFonts w:ascii="Arial" w:eastAsia="Times New Roman" w:hAnsi="Arial" w:cs="Arial"/>
          <w:b/>
          <w:sz w:val="23"/>
          <w:szCs w:val="23"/>
        </w:rPr>
        <w:t xml:space="preserve"> Analyzer 6000, and Olympus have been removed from the manuscript.</w:t>
      </w:r>
      <w:r w:rsidR="003A5B0D" w:rsidRPr="00E147AA">
        <w:rPr>
          <w:rFonts w:ascii="Arial" w:eastAsia="Times New Roman" w:hAnsi="Arial" w:cs="Arial"/>
          <w:sz w:val="23"/>
          <w:szCs w:val="23"/>
        </w:rPr>
        <w:t xml:space="preserve"> </w:t>
      </w:r>
      <w:r w:rsidR="00950620" w:rsidRPr="00E147AA">
        <w:rPr>
          <w:rFonts w:ascii="Arial" w:eastAsia="Times New Roman" w:hAnsi="Arial" w:cs="Arial"/>
          <w:sz w:val="23"/>
          <w:szCs w:val="23"/>
        </w:rPr>
        <w:br/>
      </w:r>
      <w:r w:rsidR="00950620" w:rsidRPr="00E147AA">
        <w:rPr>
          <w:rFonts w:ascii="Arial" w:eastAsia="Times New Roman" w:hAnsi="Arial" w:cs="Arial"/>
          <w:sz w:val="23"/>
          <w:szCs w:val="23"/>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950620" w:rsidRPr="00E147AA">
        <w:rPr>
          <w:rFonts w:ascii="Arial" w:eastAsia="Times New Roman" w:hAnsi="Arial" w:cs="Arial"/>
          <w:sz w:val="23"/>
          <w:szCs w:val="23"/>
        </w:rPr>
        <w:t>JoVE</w:t>
      </w:r>
      <w:proofErr w:type="spellEnd"/>
      <w:r w:rsidR="00950620" w:rsidRPr="00E147AA">
        <w:rPr>
          <w:rFonts w:ascii="Arial" w:eastAsia="Times New Roman" w:hAnsi="Arial" w:cs="Arial"/>
          <w:sz w:val="23"/>
          <w:szCs w:val="23"/>
        </w:rPr>
        <w:t>)" section. Please also cite the figure appropriately in the figure legend, i.e. "This figure has been modified from [citation]."</w:t>
      </w:r>
    </w:p>
    <w:p w14:paraId="4DB429FA" w14:textId="77777777" w:rsidR="000B54B9" w:rsidRPr="00E147AA" w:rsidRDefault="00087856" w:rsidP="00950620">
      <w:pPr>
        <w:shd w:val="clear" w:color="auto" w:fill="FFFFFF"/>
        <w:spacing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The figures and tables included in this manuscript are original and have not been previously published.</w:t>
      </w:r>
    </w:p>
    <w:p w14:paraId="13BB2BEC" w14:textId="77777777" w:rsidR="00950620" w:rsidRPr="00E147AA" w:rsidRDefault="00BE1597" w:rsidP="00950620">
      <w:pPr>
        <w:shd w:val="clear" w:color="auto" w:fill="FFFFFF"/>
        <w:textAlignment w:val="baseline"/>
        <w:rPr>
          <w:rFonts w:ascii="Arial" w:eastAsia="Times New Roman" w:hAnsi="Arial" w:cs="Arial"/>
          <w:sz w:val="23"/>
          <w:szCs w:val="23"/>
        </w:rPr>
      </w:pPr>
      <w:r>
        <w:rPr>
          <w:rFonts w:ascii="Arial" w:eastAsia="Times New Roman" w:hAnsi="Arial" w:cs="Arial"/>
          <w:noProof/>
          <w:sz w:val="23"/>
          <w:szCs w:val="23"/>
        </w:rPr>
        <w:pict w14:anchorId="5573909C">
          <v:rect id="_x0000_i1025" alt="" style="width:540pt;height:.05pt;mso-width-percent:0;mso-height-percent:0;mso-width-percent:0;mso-height-percent:0" o:hralign="center" o:hrstd="t" o:hr="t" fillcolor="#a0a0a0" stroked="f"/>
        </w:pict>
      </w:r>
    </w:p>
    <w:p w14:paraId="0E90B6E2" w14:textId="77777777" w:rsidR="00E90359" w:rsidRPr="00E147AA" w:rsidRDefault="00950620" w:rsidP="002F2D89">
      <w:pPr>
        <w:shd w:val="clear" w:color="auto" w:fill="FFFFFF"/>
        <w:textAlignment w:val="baseline"/>
        <w:rPr>
          <w:rFonts w:ascii="Arial" w:eastAsia="Times New Roman" w:hAnsi="Arial" w:cs="Arial"/>
          <w:sz w:val="23"/>
          <w:szCs w:val="23"/>
        </w:rPr>
      </w:pPr>
      <w:r w:rsidRPr="00E147AA">
        <w:rPr>
          <w:rFonts w:ascii="Arial" w:eastAsia="Times New Roman" w:hAnsi="Arial" w:cs="Arial"/>
          <w:sz w:val="23"/>
          <w:szCs w:val="23"/>
        </w:rPr>
        <w:t> </w:t>
      </w:r>
      <w:r w:rsidRPr="00E147AA">
        <w:rPr>
          <w:rFonts w:ascii="Arial" w:eastAsia="Times New Roman" w:hAnsi="Arial" w:cs="Arial"/>
          <w:sz w:val="23"/>
          <w:szCs w:val="23"/>
        </w:rPr>
        <w:br/>
      </w:r>
      <w:r w:rsidRPr="00E147AA">
        <w:rPr>
          <w:rFonts w:ascii="Arial" w:eastAsia="Times New Roman" w:hAnsi="Arial" w:cs="Arial"/>
          <w:b/>
          <w:bCs/>
          <w:sz w:val="23"/>
          <w:szCs w:val="23"/>
          <w:u w:val="single"/>
        </w:rPr>
        <w:t>Comments from Peer-Reviewers:</w:t>
      </w:r>
      <w:r w:rsidRPr="00E147AA">
        <w:rPr>
          <w:rFonts w:ascii="Arial" w:eastAsia="Times New Roman" w:hAnsi="Arial" w:cs="Arial"/>
          <w:sz w:val="23"/>
          <w:szCs w:val="23"/>
        </w:rPr>
        <w:br/>
      </w:r>
      <w:r w:rsidRPr="00E147AA">
        <w:rPr>
          <w:rFonts w:ascii="Arial" w:eastAsia="Times New Roman" w:hAnsi="Arial" w:cs="Arial"/>
          <w:sz w:val="23"/>
          <w:szCs w:val="23"/>
        </w:rPr>
        <w:br/>
      </w:r>
      <w:r w:rsidRPr="00E147AA">
        <w:rPr>
          <w:rFonts w:ascii="Arial" w:eastAsia="Times New Roman" w:hAnsi="Arial" w:cs="Arial"/>
          <w:b/>
          <w:bCs/>
          <w:sz w:val="23"/>
          <w:szCs w:val="23"/>
        </w:rPr>
        <w:t>Reviewer #1:</w:t>
      </w:r>
      <w:r w:rsidRPr="00E147AA">
        <w:rPr>
          <w:rFonts w:ascii="Arial" w:eastAsia="Times New Roman" w:hAnsi="Arial" w:cs="Arial"/>
          <w:sz w:val="23"/>
          <w:szCs w:val="23"/>
        </w:rPr>
        <w:br/>
        <w:t>Manuscript Summary:</w:t>
      </w:r>
      <w:r w:rsidRPr="00E147AA">
        <w:rPr>
          <w:rFonts w:ascii="Arial" w:eastAsia="Times New Roman" w:hAnsi="Arial" w:cs="Arial"/>
          <w:sz w:val="23"/>
          <w:szCs w:val="23"/>
        </w:rPr>
        <w:br/>
        <w:t xml:space="preserve">In this study the authors report the development of in vitro high-throughput brain angiogenesis assay. The authors differentiated IPS line into putative brain endothelial cell using the method introduced in Lippmann et al. (Nature Biotech, 2012; </w:t>
      </w:r>
      <w:proofErr w:type="spellStart"/>
      <w:r w:rsidRPr="00E147AA">
        <w:rPr>
          <w:rFonts w:ascii="Arial" w:eastAsia="Times New Roman" w:hAnsi="Arial" w:cs="Arial"/>
          <w:sz w:val="23"/>
          <w:szCs w:val="23"/>
        </w:rPr>
        <w:t>Sicen</w:t>
      </w:r>
      <w:proofErr w:type="spellEnd"/>
      <w:r w:rsidRPr="00E147AA">
        <w:rPr>
          <w:rFonts w:ascii="Arial" w:eastAsia="Times New Roman" w:hAnsi="Arial" w:cs="Arial"/>
          <w:sz w:val="23"/>
          <w:szCs w:val="23"/>
        </w:rPr>
        <w:t xml:space="preserve"> 2014), where it was demonstrated that addition of 10µM retinoic acid (RA) during by day 6 of </w:t>
      </w:r>
      <w:proofErr w:type="spellStart"/>
      <w:r w:rsidRPr="00E147AA">
        <w:rPr>
          <w:rFonts w:ascii="Arial" w:eastAsia="Times New Roman" w:hAnsi="Arial" w:cs="Arial"/>
          <w:sz w:val="23"/>
          <w:szCs w:val="23"/>
        </w:rPr>
        <w:t>dhBMECs</w:t>
      </w:r>
      <w:proofErr w:type="spellEnd"/>
      <w:r w:rsidRPr="00E147AA">
        <w:rPr>
          <w:rFonts w:ascii="Arial" w:eastAsia="Times New Roman" w:hAnsi="Arial" w:cs="Arial"/>
          <w:sz w:val="23"/>
          <w:szCs w:val="23"/>
        </w:rPr>
        <w:t xml:space="preserve"> differentiation induces VE-cadherin expression prior to purification step and enhances BBB properties (e.g. expression of tight junction proteins and TEER). </w:t>
      </w:r>
      <w:proofErr w:type="spellStart"/>
      <w:r w:rsidRPr="00E147AA">
        <w:rPr>
          <w:rFonts w:ascii="Arial" w:eastAsia="Times New Roman" w:hAnsi="Arial" w:cs="Arial"/>
          <w:sz w:val="23"/>
          <w:szCs w:val="23"/>
        </w:rPr>
        <w:t>dhBMEC</w:t>
      </w:r>
      <w:proofErr w:type="spellEnd"/>
      <w:r w:rsidRPr="00E147AA">
        <w:rPr>
          <w:rFonts w:ascii="Arial" w:eastAsia="Times New Roman" w:hAnsi="Arial" w:cs="Arial"/>
          <w:sz w:val="23"/>
          <w:szCs w:val="23"/>
        </w:rPr>
        <w:t xml:space="preserve"> are then expanded and their ability to retain BBB traits tested. While some aspects explored in this paper are pertinent to the field, the nature of this paper (use of IPS differentiated cells) is always challenging to interpret in absence of relevant controls / cellular identity.</w:t>
      </w:r>
    </w:p>
    <w:p w14:paraId="60C4ADC7" w14:textId="77777777" w:rsidR="00E90359" w:rsidRPr="00E147AA" w:rsidRDefault="00E90359" w:rsidP="002F2D89">
      <w:pPr>
        <w:shd w:val="clear" w:color="auto" w:fill="FFFFFF"/>
        <w:textAlignment w:val="baseline"/>
        <w:rPr>
          <w:rFonts w:ascii="Arial" w:eastAsia="Times New Roman" w:hAnsi="Arial" w:cs="Arial"/>
          <w:sz w:val="23"/>
          <w:szCs w:val="23"/>
        </w:rPr>
      </w:pPr>
    </w:p>
    <w:p w14:paraId="744B958A" w14:textId="6490CA4A" w:rsidR="00F34F90" w:rsidRPr="00E147AA" w:rsidRDefault="00BF4641" w:rsidP="00BF4641">
      <w:pPr>
        <w:shd w:val="clear" w:color="auto" w:fill="FFFFFF"/>
        <w:textAlignment w:val="baseline"/>
        <w:rPr>
          <w:rFonts w:ascii="Arial" w:eastAsia="Times New Roman" w:hAnsi="Arial" w:cs="Arial"/>
          <w:b/>
          <w:sz w:val="23"/>
          <w:szCs w:val="23"/>
        </w:rPr>
      </w:pPr>
      <w:r w:rsidRPr="00E147AA">
        <w:rPr>
          <w:rFonts w:ascii="Arial" w:eastAsia="Times New Roman" w:hAnsi="Arial" w:cs="Arial"/>
          <w:b/>
          <w:sz w:val="23"/>
          <w:szCs w:val="23"/>
        </w:rPr>
        <w:lastRenderedPageBreak/>
        <w:t xml:space="preserve">We agree </w:t>
      </w:r>
      <w:r w:rsidR="00630EB7" w:rsidRPr="00E147AA">
        <w:rPr>
          <w:rFonts w:ascii="Arial" w:eastAsia="Times New Roman" w:hAnsi="Arial" w:cs="Arial"/>
          <w:b/>
          <w:sz w:val="23"/>
          <w:szCs w:val="23"/>
        </w:rPr>
        <w:t>that</w:t>
      </w:r>
      <w:r w:rsidRPr="00E147AA">
        <w:rPr>
          <w:rFonts w:ascii="Arial" w:eastAsia="Times New Roman" w:hAnsi="Arial" w:cs="Arial"/>
          <w:b/>
          <w:sz w:val="23"/>
          <w:szCs w:val="23"/>
        </w:rPr>
        <w:t xml:space="preserve"> the</w:t>
      </w:r>
      <w:r w:rsidR="00630EB7" w:rsidRPr="00E147AA">
        <w:rPr>
          <w:rFonts w:ascii="Arial" w:eastAsia="Times New Roman" w:hAnsi="Arial" w:cs="Arial"/>
          <w:b/>
          <w:sz w:val="23"/>
          <w:szCs w:val="23"/>
        </w:rPr>
        <w:t>re are</w:t>
      </w:r>
      <w:r w:rsidR="004A7BFC" w:rsidRPr="00E147AA">
        <w:rPr>
          <w:rFonts w:ascii="Arial" w:eastAsia="Times New Roman" w:hAnsi="Arial" w:cs="Arial"/>
          <w:b/>
          <w:sz w:val="23"/>
          <w:szCs w:val="23"/>
        </w:rPr>
        <w:t xml:space="preserve"> challenges </w:t>
      </w:r>
      <w:r w:rsidRPr="00E147AA">
        <w:rPr>
          <w:rFonts w:ascii="Arial" w:eastAsia="Times New Roman" w:hAnsi="Arial" w:cs="Arial"/>
          <w:b/>
          <w:sz w:val="23"/>
          <w:szCs w:val="23"/>
        </w:rPr>
        <w:t xml:space="preserve">with </w:t>
      </w:r>
      <w:r w:rsidR="004A7BFC" w:rsidRPr="00E147AA">
        <w:rPr>
          <w:rFonts w:ascii="Arial" w:eastAsia="Times New Roman" w:hAnsi="Arial" w:cs="Arial"/>
          <w:b/>
          <w:sz w:val="23"/>
          <w:szCs w:val="23"/>
        </w:rPr>
        <w:t>interpreting iPSC-derived BMEC</w:t>
      </w:r>
      <w:r w:rsidRPr="00E147AA">
        <w:rPr>
          <w:rFonts w:ascii="Arial" w:eastAsia="Times New Roman" w:hAnsi="Arial" w:cs="Arial"/>
          <w:b/>
          <w:sz w:val="23"/>
          <w:szCs w:val="23"/>
        </w:rPr>
        <w:t>s in the absence of relevant controls/cellular identity</w:t>
      </w:r>
      <w:r w:rsidR="004A7BFC" w:rsidRPr="00E147AA">
        <w:rPr>
          <w:rFonts w:ascii="Arial" w:eastAsia="Times New Roman" w:hAnsi="Arial" w:cs="Arial"/>
          <w:b/>
          <w:sz w:val="23"/>
          <w:szCs w:val="23"/>
        </w:rPr>
        <w:t xml:space="preserve">. </w:t>
      </w:r>
      <w:r w:rsidRPr="00E147AA">
        <w:rPr>
          <w:rFonts w:ascii="Arial" w:eastAsia="Times New Roman" w:hAnsi="Arial" w:cs="Arial"/>
          <w:b/>
          <w:sz w:val="23"/>
          <w:szCs w:val="23"/>
        </w:rPr>
        <w:t xml:space="preserve">Prior </w:t>
      </w:r>
      <w:r w:rsidR="00630EB7" w:rsidRPr="00E147AA">
        <w:rPr>
          <w:rFonts w:ascii="Arial" w:eastAsia="Times New Roman" w:hAnsi="Arial" w:cs="Arial"/>
          <w:b/>
          <w:sz w:val="23"/>
          <w:szCs w:val="23"/>
        </w:rPr>
        <w:t>s</w:t>
      </w:r>
      <w:r w:rsidRPr="00E147AA">
        <w:rPr>
          <w:rFonts w:ascii="Arial" w:eastAsia="Times New Roman" w:hAnsi="Arial" w:cs="Arial"/>
          <w:b/>
          <w:sz w:val="23"/>
          <w:szCs w:val="23"/>
        </w:rPr>
        <w:t xml:space="preserve">tudies </w:t>
      </w:r>
      <w:r w:rsidR="00630EB7" w:rsidRPr="00E147AA">
        <w:rPr>
          <w:rFonts w:ascii="Arial" w:eastAsia="Times New Roman" w:hAnsi="Arial" w:cs="Arial"/>
          <w:b/>
          <w:sz w:val="23"/>
          <w:szCs w:val="23"/>
        </w:rPr>
        <w:t>that</w:t>
      </w:r>
      <w:r w:rsidRPr="00E147AA">
        <w:rPr>
          <w:rFonts w:ascii="Arial" w:eastAsia="Times New Roman" w:hAnsi="Arial" w:cs="Arial"/>
          <w:b/>
          <w:sz w:val="23"/>
          <w:szCs w:val="23"/>
        </w:rPr>
        <w:t xml:space="preserve"> laid the foundation for generating BMECs from human iPSCs</w:t>
      </w:r>
      <w:r w:rsidR="00630EB7" w:rsidRPr="00E147AA">
        <w:rPr>
          <w:rFonts w:ascii="Arial" w:eastAsia="Times New Roman" w:hAnsi="Arial" w:cs="Arial"/>
          <w:b/>
          <w:sz w:val="23"/>
          <w:szCs w:val="23"/>
        </w:rPr>
        <w:t xml:space="preserve"> had used</w:t>
      </w:r>
      <w:r w:rsidR="00D702AF" w:rsidRPr="00E147AA">
        <w:rPr>
          <w:rFonts w:ascii="Arial" w:eastAsia="Times New Roman" w:hAnsi="Arial" w:cs="Arial"/>
          <w:b/>
          <w:sz w:val="23"/>
          <w:szCs w:val="23"/>
        </w:rPr>
        <w:t xml:space="preserve"> expression of BMEC relevant markers, the ability to sprout, transcriptomic expression of the angiogenic/blood development pathway, physiologic TEER values, and transporter assays</w:t>
      </w:r>
      <w:r w:rsidR="00630EB7" w:rsidRPr="00E147AA">
        <w:rPr>
          <w:rFonts w:ascii="Arial" w:eastAsia="Times New Roman" w:hAnsi="Arial" w:cs="Arial"/>
          <w:b/>
          <w:sz w:val="23"/>
          <w:szCs w:val="23"/>
        </w:rPr>
        <w:t xml:space="preserve"> for characterization</w:t>
      </w:r>
      <w:r w:rsidRPr="00E147AA">
        <w:rPr>
          <w:rFonts w:ascii="Arial" w:eastAsia="Times New Roman" w:hAnsi="Arial" w:cs="Arial"/>
          <w:b/>
          <w:sz w:val="23"/>
          <w:szCs w:val="23"/>
        </w:rPr>
        <w:t xml:space="preserve">. </w:t>
      </w:r>
      <w:r w:rsidR="00B3271E" w:rsidRPr="00E147AA">
        <w:rPr>
          <w:rFonts w:ascii="Arial" w:eastAsia="Times New Roman" w:hAnsi="Arial" w:cs="Arial"/>
          <w:b/>
          <w:sz w:val="23"/>
          <w:szCs w:val="23"/>
        </w:rPr>
        <w:t>We adapted</w:t>
      </w:r>
      <w:r w:rsidR="004A7BFC" w:rsidRPr="00E147AA">
        <w:rPr>
          <w:rFonts w:ascii="Arial" w:eastAsia="Times New Roman" w:hAnsi="Arial" w:cs="Arial"/>
          <w:b/>
          <w:sz w:val="23"/>
          <w:szCs w:val="23"/>
        </w:rPr>
        <w:t xml:space="preserve"> </w:t>
      </w:r>
      <w:r w:rsidR="00630EB7" w:rsidRPr="00E147AA">
        <w:rPr>
          <w:rFonts w:ascii="Arial" w:eastAsia="Times New Roman" w:hAnsi="Arial" w:cs="Arial"/>
          <w:b/>
          <w:sz w:val="23"/>
          <w:szCs w:val="23"/>
        </w:rPr>
        <w:t xml:space="preserve">the </w:t>
      </w:r>
      <w:r w:rsidRPr="00E147AA">
        <w:rPr>
          <w:rFonts w:ascii="Arial" w:eastAsia="Times New Roman" w:hAnsi="Arial" w:cs="Arial"/>
          <w:b/>
          <w:sz w:val="23"/>
          <w:szCs w:val="23"/>
        </w:rPr>
        <w:t xml:space="preserve">protocol </w:t>
      </w:r>
      <w:r w:rsidR="00630EB7" w:rsidRPr="00E147AA">
        <w:rPr>
          <w:rFonts w:ascii="Arial" w:eastAsia="Times New Roman" w:hAnsi="Arial" w:cs="Arial"/>
          <w:b/>
          <w:sz w:val="23"/>
          <w:szCs w:val="23"/>
        </w:rPr>
        <w:t xml:space="preserve">developed by the Lippmann group </w:t>
      </w:r>
      <w:r w:rsidRPr="00E147AA">
        <w:rPr>
          <w:rFonts w:ascii="Arial" w:eastAsia="Times New Roman" w:hAnsi="Arial" w:cs="Arial"/>
          <w:b/>
          <w:sz w:val="23"/>
          <w:szCs w:val="23"/>
        </w:rPr>
        <w:t>(described in Neal et al 2019)</w:t>
      </w:r>
      <w:r w:rsidR="00354EBB" w:rsidRPr="00E147AA">
        <w:rPr>
          <w:rFonts w:ascii="Arial" w:eastAsia="Times New Roman" w:hAnsi="Arial" w:cs="Arial"/>
          <w:b/>
          <w:sz w:val="23"/>
          <w:szCs w:val="23"/>
        </w:rPr>
        <w:t xml:space="preserve"> by using a different healthy human donor as well as using different reagents at the start of the protocol. Using this adapted protocol,</w:t>
      </w:r>
      <w:r w:rsidR="00630EB7" w:rsidRPr="00E147AA">
        <w:rPr>
          <w:rFonts w:ascii="Arial" w:eastAsia="Times New Roman" w:hAnsi="Arial" w:cs="Arial"/>
          <w:b/>
          <w:sz w:val="23"/>
          <w:szCs w:val="23"/>
        </w:rPr>
        <w:t xml:space="preserve"> we differentiated </w:t>
      </w:r>
      <w:r w:rsidR="00354EBB" w:rsidRPr="00E147AA">
        <w:rPr>
          <w:rFonts w:ascii="Arial" w:eastAsia="Times New Roman" w:hAnsi="Arial" w:cs="Arial"/>
          <w:b/>
          <w:sz w:val="23"/>
          <w:szCs w:val="23"/>
        </w:rPr>
        <w:t xml:space="preserve">a </w:t>
      </w:r>
      <w:r w:rsidR="00630EB7" w:rsidRPr="00E147AA">
        <w:rPr>
          <w:rFonts w:ascii="Arial" w:eastAsia="Times New Roman" w:hAnsi="Arial" w:cs="Arial"/>
          <w:b/>
          <w:sz w:val="23"/>
          <w:szCs w:val="23"/>
        </w:rPr>
        <w:t xml:space="preserve">human iPSC line </w:t>
      </w:r>
      <w:r w:rsidR="00354EBB" w:rsidRPr="00E147AA">
        <w:rPr>
          <w:rFonts w:ascii="Arial" w:eastAsia="Times New Roman" w:hAnsi="Arial" w:cs="Arial"/>
          <w:b/>
          <w:sz w:val="23"/>
          <w:szCs w:val="23"/>
        </w:rPr>
        <w:t>in</w:t>
      </w:r>
      <w:r w:rsidR="00630EB7" w:rsidRPr="00E147AA">
        <w:rPr>
          <w:rFonts w:ascii="Arial" w:eastAsia="Times New Roman" w:hAnsi="Arial" w:cs="Arial"/>
          <w:b/>
          <w:sz w:val="23"/>
          <w:szCs w:val="23"/>
        </w:rPr>
        <w:t xml:space="preserve">to BMECs and </w:t>
      </w:r>
      <w:r w:rsidR="00354EBB" w:rsidRPr="00E147AA">
        <w:rPr>
          <w:rFonts w:ascii="Arial" w:eastAsia="Times New Roman" w:hAnsi="Arial" w:cs="Arial"/>
          <w:b/>
          <w:sz w:val="23"/>
          <w:szCs w:val="23"/>
        </w:rPr>
        <w:t>examine the</w:t>
      </w:r>
      <w:r w:rsidRPr="00E147AA">
        <w:rPr>
          <w:rFonts w:ascii="Arial" w:eastAsia="Times New Roman" w:hAnsi="Arial" w:cs="Arial"/>
          <w:b/>
          <w:sz w:val="23"/>
          <w:szCs w:val="23"/>
        </w:rPr>
        <w:t xml:space="preserve"> same markers (CLDN5, Occludin, PECAM1, SLC2A1, TJP1) and assays (TEER, Efflux transporter) </w:t>
      </w:r>
      <w:r w:rsidR="00354EBB" w:rsidRPr="00E147AA">
        <w:rPr>
          <w:rFonts w:ascii="Arial" w:eastAsia="Times New Roman" w:hAnsi="Arial" w:cs="Arial"/>
          <w:b/>
          <w:sz w:val="23"/>
          <w:szCs w:val="23"/>
        </w:rPr>
        <w:t>performed in the Lippman</w:t>
      </w:r>
      <w:r w:rsidR="00C2336C" w:rsidRPr="00E147AA">
        <w:rPr>
          <w:rFonts w:ascii="Arial" w:eastAsia="Times New Roman" w:hAnsi="Arial" w:cs="Arial"/>
          <w:b/>
          <w:sz w:val="23"/>
          <w:szCs w:val="23"/>
        </w:rPr>
        <w:t>n</w:t>
      </w:r>
      <w:r w:rsidR="00630EB7" w:rsidRPr="00E147AA">
        <w:rPr>
          <w:rFonts w:ascii="Arial" w:eastAsia="Times New Roman" w:hAnsi="Arial" w:cs="Arial"/>
          <w:b/>
          <w:sz w:val="23"/>
          <w:szCs w:val="23"/>
        </w:rPr>
        <w:t xml:space="preserve"> protocol</w:t>
      </w:r>
      <w:r w:rsidRPr="00E147AA">
        <w:rPr>
          <w:rFonts w:ascii="Arial" w:eastAsia="Times New Roman" w:hAnsi="Arial" w:cs="Arial"/>
          <w:b/>
          <w:sz w:val="23"/>
          <w:szCs w:val="23"/>
        </w:rPr>
        <w:t>.</w:t>
      </w:r>
      <w:r w:rsidR="004A7BFC" w:rsidRPr="00E147AA">
        <w:rPr>
          <w:rFonts w:ascii="Arial" w:eastAsia="Times New Roman" w:hAnsi="Arial" w:cs="Arial"/>
          <w:b/>
          <w:sz w:val="23"/>
          <w:szCs w:val="23"/>
        </w:rPr>
        <w:t xml:space="preserve"> </w:t>
      </w:r>
      <w:r w:rsidR="00D702AF" w:rsidRPr="00E147AA">
        <w:rPr>
          <w:rFonts w:ascii="Arial" w:eastAsia="Times New Roman" w:hAnsi="Arial" w:cs="Arial"/>
          <w:b/>
          <w:sz w:val="23"/>
          <w:szCs w:val="23"/>
        </w:rPr>
        <w:t xml:space="preserve">As recommended by </w:t>
      </w:r>
      <w:r w:rsidR="00630EB7" w:rsidRPr="00E147AA">
        <w:rPr>
          <w:rFonts w:ascii="Arial" w:eastAsia="Times New Roman" w:hAnsi="Arial" w:cs="Arial"/>
          <w:b/>
          <w:sz w:val="23"/>
          <w:szCs w:val="23"/>
        </w:rPr>
        <w:t>the reviewers</w:t>
      </w:r>
      <w:r w:rsidR="00D702AF" w:rsidRPr="00E147AA">
        <w:rPr>
          <w:rFonts w:ascii="Arial" w:eastAsia="Times New Roman" w:hAnsi="Arial" w:cs="Arial"/>
          <w:b/>
          <w:sz w:val="23"/>
          <w:szCs w:val="23"/>
        </w:rPr>
        <w:t>, w</w:t>
      </w:r>
      <w:r w:rsidR="004A7BFC" w:rsidRPr="00E147AA">
        <w:rPr>
          <w:rFonts w:ascii="Arial" w:hAnsi="Arial" w:cs="Arial"/>
          <w:b/>
          <w:sz w:val="23"/>
          <w:szCs w:val="23"/>
        </w:rPr>
        <w:t xml:space="preserve">e </w:t>
      </w:r>
      <w:r w:rsidR="00D702AF" w:rsidRPr="00E147AA">
        <w:rPr>
          <w:rFonts w:ascii="Arial" w:hAnsi="Arial" w:cs="Arial"/>
          <w:b/>
          <w:sz w:val="23"/>
          <w:szCs w:val="23"/>
        </w:rPr>
        <w:t xml:space="preserve">also </w:t>
      </w:r>
      <w:r w:rsidR="00382B8E" w:rsidRPr="00E147AA">
        <w:rPr>
          <w:rFonts w:ascii="Arial" w:hAnsi="Arial" w:cs="Arial"/>
          <w:b/>
          <w:sz w:val="23"/>
          <w:szCs w:val="23"/>
        </w:rPr>
        <w:t xml:space="preserve">performed experiments to assess for </w:t>
      </w:r>
      <w:r w:rsidR="00963956">
        <w:rPr>
          <w:rFonts w:ascii="Arial" w:hAnsi="Arial" w:cs="Arial"/>
          <w:b/>
          <w:sz w:val="23"/>
          <w:szCs w:val="23"/>
        </w:rPr>
        <w:t>endodermal</w:t>
      </w:r>
      <w:r w:rsidR="00382B8E" w:rsidRPr="00E147AA">
        <w:rPr>
          <w:rFonts w:ascii="Arial" w:hAnsi="Arial" w:cs="Arial"/>
          <w:b/>
          <w:sz w:val="23"/>
          <w:szCs w:val="23"/>
        </w:rPr>
        <w:t xml:space="preserve"> markers by </w:t>
      </w:r>
      <w:r w:rsidR="00630EB7" w:rsidRPr="00E147AA">
        <w:rPr>
          <w:rFonts w:ascii="Arial" w:hAnsi="Arial" w:cs="Arial"/>
          <w:b/>
          <w:sz w:val="23"/>
          <w:szCs w:val="23"/>
        </w:rPr>
        <w:t>using</w:t>
      </w:r>
      <w:r w:rsidR="00382B8E" w:rsidRPr="00E147AA">
        <w:rPr>
          <w:rFonts w:ascii="Arial" w:hAnsi="Arial" w:cs="Arial"/>
          <w:b/>
          <w:sz w:val="23"/>
          <w:szCs w:val="23"/>
        </w:rPr>
        <w:t xml:space="preserve"> </w:t>
      </w:r>
      <w:r w:rsidR="00382B8E" w:rsidRPr="00E147AA">
        <w:rPr>
          <w:rFonts w:ascii="Arial" w:eastAsia="Times New Roman" w:hAnsi="Arial" w:cs="Arial"/>
          <w:b/>
          <w:sz w:val="23"/>
          <w:szCs w:val="23"/>
        </w:rPr>
        <w:t xml:space="preserve">SOX17 </w:t>
      </w:r>
      <w:r w:rsidR="003805D4" w:rsidRPr="00E147AA">
        <w:rPr>
          <w:rFonts w:ascii="Arial" w:eastAsia="Times New Roman" w:hAnsi="Arial" w:cs="Arial"/>
          <w:b/>
          <w:sz w:val="23"/>
          <w:szCs w:val="23"/>
        </w:rPr>
        <w:t xml:space="preserve">in </w:t>
      </w:r>
      <w:r w:rsidR="00D702AF" w:rsidRPr="00E147AA">
        <w:rPr>
          <w:rFonts w:ascii="Arial" w:eastAsia="Times New Roman" w:hAnsi="Arial" w:cs="Arial"/>
          <w:b/>
          <w:sz w:val="23"/>
          <w:szCs w:val="23"/>
        </w:rPr>
        <w:t>our</w:t>
      </w:r>
      <w:r w:rsidR="003805D4" w:rsidRPr="00E147AA">
        <w:rPr>
          <w:rFonts w:ascii="Arial" w:eastAsia="Times New Roman" w:hAnsi="Arial" w:cs="Arial"/>
          <w:b/>
          <w:sz w:val="23"/>
          <w:szCs w:val="23"/>
        </w:rPr>
        <w:t xml:space="preserve"> different conditions:</w:t>
      </w:r>
      <w:r w:rsidR="00D702AF" w:rsidRPr="00E147AA">
        <w:rPr>
          <w:rFonts w:ascii="Arial" w:eastAsia="Times New Roman" w:hAnsi="Arial" w:cs="Arial"/>
          <w:b/>
          <w:sz w:val="23"/>
          <w:szCs w:val="23"/>
        </w:rPr>
        <w:t xml:space="preserve"> (</w:t>
      </w:r>
      <w:r w:rsidR="003805D4" w:rsidRPr="00E147AA">
        <w:rPr>
          <w:rFonts w:ascii="Arial" w:eastAsia="Times New Roman" w:hAnsi="Arial" w:cs="Arial"/>
          <w:b/>
          <w:sz w:val="23"/>
          <w:szCs w:val="23"/>
        </w:rPr>
        <w:t>iPSC</w:t>
      </w:r>
      <w:r w:rsidR="008A3C84" w:rsidRPr="00E147AA">
        <w:rPr>
          <w:rFonts w:ascii="Arial" w:eastAsia="Times New Roman" w:hAnsi="Arial" w:cs="Arial"/>
          <w:b/>
          <w:sz w:val="23"/>
          <w:szCs w:val="23"/>
        </w:rPr>
        <w:t>s</w:t>
      </w:r>
      <w:r w:rsidR="003805D4" w:rsidRPr="00E147AA">
        <w:rPr>
          <w:rFonts w:ascii="Arial" w:eastAsia="Times New Roman" w:hAnsi="Arial" w:cs="Arial"/>
          <w:b/>
          <w:sz w:val="23"/>
          <w:szCs w:val="23"/>
        </w:rPr>
        <w:t>, non</w:t>
      </w:r>
      <w:r w:rsidR="0019672D" w:rsidRPr="00E147AA">
        <w:rPr>
          <w:rFonts w:ascii="Arial" w:eastAsia="Times New Roman" w:hAnsi="Arial" w:cs="Arial"/>
          <w:b/>
          <w:sz w:val="23"/>
          <w:szCs w:val="23"/>
        </w:rPr>
        <w:t>-</w:t>
      </w:r>
      <w:r w:rsidR="003805D4" w:rsidRPr="00E147AA">
        <w:rPr>
          <w:rFonts w:ascii="Arial" w:eastAsia="Times New Roman" w:hAnsi="Arial" w:cs="Arial"/>
          <w:b/>
          <w:sz w:val="23"/>
          <w:szCs w:val="23"/>
        </w:rPr>
        <w:t>passaged-BMEC</w:t>
      </w:r>
      <w:r w:rsidR="008A3C84" w:rsidRPr="00E147AA">
        <w:rPr>
          <w:rFonts w:ascii="Arial" w:eastAsia="Times New Roman" w:hAnsi="Arial" w:cs="Arial"/>
          <w:b/>
          <w:sz w:val="23"/>
          <w:szCs w:val="23"/>
        </w:rPr>
        <w:t>s</w:t>
      </w:r>
      <w:r w:rsidR="003805D4" w:rsidRPr="00E147AA">
        <w:rPr>
          <w:rFonts w:ascii="Arial" w:eastAsia="Times New Roman" w:hAnsi="Arial" w:cs="Arial"/>
          <w:b/>
          <w:sz w:val="23"/>
          <w:szCs w:val="23"/>
        </w:rPr>
        <w:t>, passaged-BMEC</w:t>
      </w:r>
      <w:r w:rsidR="008A3C84" w:rsidRPr="00E147AA">
        <w:rPr>
          <w:rFonts w:ascii="Arial" w:eastAsia="Times New Roman" w:hAnsi="Arial" w:cs="Arial"/>
          <w:b/>
          <w:sz w:val="23"/>
          <w:szCs w:val="23"/>
        </w:rPr>
        <w:t>s</w:t>
      </w:r>
      <w:r w:rsidR="003805D4" w:rsidRPr="00E147AA">
        <w:rPr>
          <w:rFonts w:ascii="Arial" w:eastAsia="Times New Roman" w:hAnsi="Arial" w:cs="Arial"/>
          <w:b/>
          <w:sz w:val="23"/>
          <w:szCs w:val="23"/>
        </w:rPr>
        <w:t xml:space="preserve"> and cryopreserved</w:t>
      </w:r>
      <w:r w:rsidR="001A72C8" w:rsidRPr="00E147AA">
        <w:rPr>
          <w:rFonts w:ascii="Arial" w:eastAsia="Times New Roman" w:hAnsi="Arial" w:cs="Arial"/>
          <w:b/>
          <w:sz w:val="23"/>
          <w:szCs w:val="23"/>
        </w:rPr>
        <w:t>-passaged-</w:t>
      </w:r>
      <w:r w:rsidR="003805D4" w:rsidRPr="00E147AA">
        <w:rPr>
          <w:rFonts w:ascii="Arial" w:eastAsia="Times New Roman" w:hAnsi="Arial" w:cs="Arial"/>
          <w:b/>
          <w:sz w:val="23"/>
          <w:szCs w:val="23"/>
        </w:rPr>
        <w:t>BMEC</w:t>
      </w:r>
      <w:r w:rsidR="008A3C84" w:rsidRPr="00E147AA">
        <w:rPr>
          <w:rFonts w:ascii="Arial" w:eastAsia="Times New Roman" w:hAnsi="Arial" w:cs="Arial"/>
          <w:b/>
          <w:sz w:val="23"/>
          <w:szCs w:val="23"/>
        </w:rPr>
        <w:t>s</w:t>
      </w:r>
      <w:r w:rsidR="00D702AF" w:rsidRPr="00E147AA">
        <w:rPr>
          <w:rFonts w:ascii="Arial" w:eastAsia="Times New Roman" w:hAnsi="Arial" w:cs="Arial"/>
          <w:b/>
          <w:sz w:val="23"/>
          <w:szCs w:val="23"/>
        </w:rPr>
        <w:t>)</w:t>
      </w:r>
      <w:r w:rsidR="001A72C8" w:rsidRPr="00E147AA">
        <w:rPr>
          <w:rFonts w:ascii="Arial" w:eastAsia="Times New Roman" w:hAnsi="Arial" w:cs="Arial"/>
          <w:b/>
          <w:sz w:val="23"/>
          <w:szCs w:val="23"/>
        </w:rPr>
        <w:t xml:space="preserve">. </w:t>
      </w:r>
      <w:r w:rsidR="0019672D" w:rsidRPr="00E147AA">
        <w:rPr>
          <w:rFonts w:ascii="Arial" w:eastAsia="Times New Roman" w:hAnsi="Arial" w:cs="Arial"/>
          <w:b/>
          <w:sz w:val="23"/>
          <w:szCs w:val="23"/>
        </w:rPr>
        <w:t>W</w:t>
      </w:r>
      <w:r w:rsidR="00D702AF" w:rsidRPr="00E147AA">
        <w:rPr>
          <w:rFonts w:ascii="Arial" w:eastAsia="Times New Roman" w:hAnsi="Arial" w:cs="Arial"/>
          <w:b/>
          <w:sz w:val="23"/>
          <w:szCs w:val="23"/>
        </w:rPr>
        <w:t>e found</w:t>
      </w:r>
      <w:r w:rsidR="000D52FC" w:rsidRPr="00E147AA">
        <w:rPr>
          <w:rFonts w:ascii="Arial" w:eastAsia="Times New Roman" w:hAnsi="Arial" w:cs="Arial"/>
          <w:b/>
          <w:sz w:val="23"/>
          <w:szCs w:val="23"/>
        </w:rPr>
        <w:t xml:space="preserve"> </w:t>
      </w:r>
      <w:r w:rsidR="00024224" w:rsidRPr="00E147AA">
        <w:rPr>
          <w:rFonts w:ascii="Arial" w:eastAsia="Times New Roman" w:hAnsi="Arial" w:cs="Arial"/>
          <w:b/>
          <w:sz w:val="23"/>
          <w:szCs w:val="23"/>
        </w:rPr>
        <w:t>SOX</w:t>
      </w:r>
      <w:r w:rsidR="000D52FC" w:rsidRPr="00E147AA">
        <w:rPr>
          <w:rFonts w:ascii="Arial" w:eastAsia="Times New Roman" w:hAnsi="Arial" w:cs="Arial"/>
          <w:b/>
          <w:sz w:val="23"/>
          <w:szCs w:val="23"/>
        </w:rPr>
        <w:t>17 level</w:t>
      </w:r>
      <w:r w:rsidR="00D702AF" w:rsidRPr="00E147AA">
        <w:rPr>
          <w:rFonts w:ascii="Arial" w:eastAsia="Times New Roman" w:hAnsi="Arial" w:cs="Arial"/>
          <w:b/>
          <w:sz w:val="23"/>
          <w:szCs w:val="23"/>
        </w:rPr>
        <w:t xml:space="preserve">s to be high </w:t>
      </w:r>
      <w:r w:rsidR="000D52FC" w:rsidRPr="00E147AA">
        <w:rPr>
          <w:rFonts w:ascii="Arial" w:eastAsia="Times New Roman" w:hAnsi="Arial" w:cs="Arial"/>
          <w:b/>
          <w:sz w:val="23"/>
          <w:szCs w:val="23"/>
        </w:rPr>
        <w:t>in</w:t>
      </w:r>
      <w:r w:rsidR="00D702AF" w:rsidRPr="00E147AA">
        <w:rPr>
          <w:rFonts w:ascii="Arial" w:eastAsia="Times New Roman" w:hAnsi="Arial" w:cs="Arial"/>
          <w:b/>
          <w:sz w:val="23"/>
          <w:szCs w:val="23"/>
        </w:rPr>
        <w:t xml:space="preserve"> </w:t>
      </w:r>
      <w:r w:rsidR="00630EB7" w:rsidRPr="00E147AA">
        <w:rPr>
          <w:rFonts w:ascii="Arial" w:eastAsia="Times New Roman" w:hAnsi="Arial" w:cs="Arial"/>
          <w:b/>
          <w:sz w:val="23"/>
          <w:szCs w:val="23"/>
        </w:rPr>
        <w:t>the</w:t>
      </w:r>
      <w:r w:rsidR="000D52FC" w:rsidRPr="00E147AA">
        <w:rPr>
          <w:rFonts w:ascii="Arial" w:eastAsia="Times New Roman" w:hAnsi="Arial" w:cs="Arial"/>
          <w:b/>
          <w:sz w:val="23"/>
          <w:szCs w:val="23"/>
        </w:rPr>
        <w:t xml:space="preserve"> iPSC</w:t>
      </w:r>
      <w:r w:rsidR="00D702AF" w:rsidRPr="00E147AA">
        <w:rPr>
          <w:rFonts w:ascii="Arial" w:eastAsia="Times New Roman" w:hAnsi="Arial" w:cs="Arial"/>
          <w:b/>
          <w:sz w:val="23"/>
          <w:szCs w:val="23"/>
        </w:rPr>
        <w:t>s</w:t>
      </w:r>
      <w:r w:rsidR="00016568" w:rsidRPr="00E147AA">
        <w:rPr>
          <w:rFonts w:ascii="Arial" w:eastAsia="Times New Roman" w:hAnsi="Arial" w:cs="Arial"/>
          <w:b/>
          <w:sz w:val="23"/>
          <w:szCs w:val="23"/>
        </w:rPr>
        <w:t xml:space="preserve"> </w:t>
      </w:r>
      <w:r w:rsidR="00D702AF" w:rsidRPr="00E147AA">
        <w:rPr>
          <w:rFonts w:ascii="Arial" w:eastAsia="Times New Roman" w:hAnsi="Arial" w:cs="Arial"/>
          <w:b/>
          <w:sz w:val="23"/>
          <w:szCs w:val="23"/>
        </w:rPr>
        <w:t xml:space="preserve">but not in </w:t>
      </w:r>
      <w:r w:rsidR="0019672D" w:rsidRPr="00E147AA">
        <w:rPr>
          <w:rFonts w:ascii="Arial" w:eastAsia="Times New Roman" w:hAnsi="Arial" w:cs="Arial"/>
          <w:b/>
          <w:sz w:val="23"/>
          <w:szCs w:val="23"/>
        </w:rPr>
        <w:t>the</w:t>
      </w:r>
      <w:r w:rsidR="00D702AF" w:rsidRPr="00E147AA">
        <w:rPr>
          <w:rFonts w:ascii="Arial" w:eastAsia="Times New Roman" w:hAnsi="Arial" w:cs="Arial"/>
          <w:b/>
          <w:sz w:val="23"/>
          <w:szCs w:val="23"/>
        </w:rPr>
        <w:t xml:space="preserve"> BMECs</w:t>
      </w:r>
      <w:r w:rsidR="00016568" w:rsidRPr="00E147AA">
        <w:rPr>
          <w:rFonts w:ascii="Arial" w:eastAsia="Times New Roman" w:hAnsi="Arial" w:cs="Arial"/>
          <w:b/>
          <w:sz w:val="23"/>
          <w:szCs w:val="23"/>
        </w:rPr>
        <w:t xml:space="preserve"> (Figure 11).</w:t>
      </w:r>
      <w:r w:rsidR="00D702AF" w:rsidRPr="00E147AA">
        <w:rPr>
          <w:rFonts w:ascii="Arial" w:eastAsia="Times New Roman" w:hAnsi="Arial" w:cs="Arial"/>
          <w:b/>
          <w:sz w:val="23"/>
          <w:szCs w:val="23"/>
        </w:rPr>
        <w:t xml:space="preserve"> We also </w:t>
      </w:r>
      <w:r w:rsidR="00B92835" w:rsidRPr="00E147AA">
        <w:rPr>
          <w:rFonts w:ascii="Arial" w:eastAsia="Times New Roman" w:hAnsi="Arial" w:cs="Arial"/>
          <w:b/>
          <w:sz w:val="23"/>
          <w:szCs w:val="23"/>
        </w:rPr>
        <w:t>per</w:t>
      </w:r>
      <w:r w:rsidR="00D702AF" w:rsidRPr="00E147AA">
        <w:rPr>
          <w:rFonts w:ascii="Arial" w:eastAsia="Times New Roman" w:hAnsi="Arial" w:cs="Arial"/>
          <w:b/>
          <w:sz w:val="23"/>
          <w:szCs w:val="23"/>
        </w:rPr>
        <w:t xml:space="preserve">formed a sprouting assay and showed that </w:t>
      </w:r>
      <w:r w:rsidR="0019672D" w:rsidRPr="00E147AA">
        <w:rPr>
          <w:rFonts w:ascii="Arial" w:eastAsia="Times New Roman" w:hAnsi="Arial" w:cs="Arial"/>
          <w:b/>
          <w:sz w:val="23"/>
          <w:szCs w:val="23"/>
        </w:rPr>
        <w:t>the</w:t>
      </w:r>
      <w:r w:rsidR="00D702AF" w:rsidRPr="00E147AA">
        <w:rPr>
          <w:rFonts w:ascii="Arial" w:eastAsia="Times New Roman" w:hAnsi="Arial" w:cs="Arial"/>
          <w:b/>
          <w:sz w:val="23"/>
          <w:szCs w:val="23"/>
        </w:rPr>
        <w:t xml:space="preserve"> BMEC</w:t>
      </w:r>
      <w:r w:rsidR="0019672D" w:rsidRPr="00E147AA">
        <w:rPr>
          <w:rFonts w:ascii="Arial" w:eastAsia="Times New Roman" w:hAnsi="Arial" w:cs="Arial"/>
          <w:b/>
          <w:sz w:val="23"/>
          <w:szCs w:val="23"/>
        </w:rPr>
        <w:t>s we generated</w:t>
      </w:r>
      <w:r w:rsidR="00D702AF" w:rsidRPr="00E147AA">
        <w:rPr>
          <w:rFonts w:ascii="Arial" w:eastAsia="Times New Roman" w:hAnsi="Arial" w:cs="Arial"/>
          <w:b/>
          <w:sz w:val="23"/>
          <w:szCs w:val="23"/>
        </w:rPr>
        <w:t xml:space="preserve"> are capable of forming tube-like structures (Figure 3)</w:t>
      </w:r>
      <w:r w:rsidR="00B92835" w:rsidRPr="00E147AA">
        <w:rPr>
          <w:rFonts w:ascii="Arial" w:eastAsia="Times New Roman" w:hAnsi="Arial" w:cs="Arial"/>
          <w:b/>
          <w:sz w:val="23"/>
          <w:szCs w:val="23"/>
        </w:rPr>
        <w:t xml:space="preserve">, </w:t>
      </w:r>
      <w:r w:rsidR="0019672D" w:rsidRPr="00E147AA">
        <w:rPr>
          <w:rFonts w:ascii="Arial" w:eastAsia="Times New Roman" w:hAnsi="Arial" w:cs="Arial"/>
          <w:b/>
          <w:sz w:val="23"/>
          <w:szCs w:val="23"/>
        </w:rPr>
        <w:t>adding more experimental support</w:t>
      </w:r>
      <w:r w:rsidR="00B92835" w:rsidRPr="00E147AA">
        <w:rPr>
          <w:rFonts w:ascii="Arial" w:eastAsia="Times New Roman" w:hAnsi="Arial" w:cs="Arial"/>
          <w:b/>
          <w:sz w:val="23"/>
          <w:szCs w:val="23"/>
        </w:rPr>
        <w:t xml:space="preserve"> </w:t>
      </w:r>
      <w:r w:rsidR="0019672D" w:rsidRPr="00E147AA">
        <w:rPr>
          <w:rFonts w:ascii="Arial" w:eastAsia="Times New Roman" w:hAnsi="Arial" w:cs="Arial"/>
          <w:b/>
          <w:sz w:val="23"/>
          <w:szCs w:val="23"/>
        </w:rPr>
        <w:t>for</w:t>
      </w:r>
      <w:r w:rsidR="00B92835" w:rsidRPr="00E147AA">
        <w:rPr>
          <w:rFonts w:ascii="Arial" w:eastAsia="Times New Roman" w:hAnsi="Arial" w:cs="Arial"/>
          <w:b/>
          <w:sz w:val="23"/>
          <w:szCs w:val="23"/>
        </w:rPr>
        <w:t xml:space="preserve"> </w:t>
      </w:r>
      <w:r w:rsidR="0019672D" w:rsidRPr="00E147AA">
        <w:rPr>
          <w:rFonts w:ascii="Arial" w:eastAsia="Times New Roman" w:hAnsi="Arial" w:cs="Arial"/>
          <w:b/>
          <w:sz w:val="23"/>
          <w:szCs w:val="23"/>
        </w:rPr>
        <w:t xml:space="preserve">the </w:t>
      </w:r>
      <w:r w:rsidR="00B92835" w:rsidRPr="00E147AA">
        <w:rPr>
          <w:rFonts w:ascii="Arial" w:eastAsia="Times New Roman" w:hAnsi="Arial" w:cs="Arial"/>
          <w:b/>
          <w:sz w:val="23"/>
          <w:szCs w:val="23"/>
        </w:rPr>
        <w:t>BMEC phenotype</w:t>
      </w:r>
      <w:r w:rsidR="00D702AF" w:rsidRPr="00E147AA">
        <w:rPr>
          <w:rFonts w:ascii="Arial" w:eastAsia="Times New Roman" w:hAnsi="Arial" w:cs="Arial"/>
          <w:b/>
          <w:sz w:val="23"/>
          <w:szCs w:val="23"/>
        </w:rPr>
        <w:t xml:space="preserve">. </w:t>
      </w:r>
    </w:p>
    <w:p w14:paraId="12B4BEB4" w14:textId="77777777" w:rsidR="00B022A7" w:rsidRPr="00E147AA" w:rsidRDefault="00B022A7" w:rsidP="00BF4641">
      <w:pPr>
        <w:shd w:val="clear" w:color="auto" w:fill="FFFFFF"/>
        <w:textAlignment w:val="baseline"/>
        <w:rPr>
          <w:rFonts w:ascii="Arial" w:eastAsia="Times New Roman" w:hAnsi="Arial" w:cs="Arial"/>
          <w:b/>
          <w:sz w:val="23"/>
          <w:szCs w:val="23"/>
        </w:rPr>
      </w:pPr>
    </w:p>
    <w:p w14:paraId="3B04C4B3" w14:textId="77777777" w:rsidR="00B601B2" w:rsidRPr="00E147AA" w:rsidRDefault="00950620" w:rsidP="002F2D89">
      <w:pPr>
        <w:shd w:val="clear" w:color="auto" w:fill="FFFFFF"/>
        <w:textAlignment w:val="baseline"/>
        <w:rPr>
          <w:rFonts w:ascii="Arial" w:eastAsia="Times New Roman" w:hAnsi="Arial" w:cs="Arial"/>
          <w:sz w:val="23"/>
          <w:szCs w:val="23"/>
        </w:rPr>
      </w:pPr>
      <w:r w:rsidRPr="00E147AA">
        <w:rPr>
          <w:rFonts w:ascii="Arial" w:eastAsia="Times New Roman" w:hAnsi="Arial" w:cs="Arial"/>
          <w:sz w:val="23"/>
          <w:szCs w:val="23"/>
        </w:rPr>
        <w:t>Major Comments:</w:t>
      </w:r>
      <w:r w:rsidRPr="00E147AA">
        <w:rPr>
          <w:rFonts w:ascii="Arial" w:eastAsia="Times New Roman" w:hAnsi="Arial" w:cs="Arial"/>
          <w:sz w:val="23"/>
          <w:szCs w:val="23"/>
        </w:rPr>
        <w:br/>
        <w:t>- The authors based their study on previously published protocols. Did the authors use all the specific reagents and the specific concentrations of those reagents in appropriate temporal modes to exactly replicate the study conditions of the prior work? Were the same PSC lines used as in the prior published work? To what extent could these variables influence the interpretation of the present report?</w:t>
      </w:r>
    </w:p>
    <w:p w14:paraId="40FAE18A" w14:textId="4D93DD3E" w:rsidR="0019104F" w:rsidRPr="00E147AA" w:rsidRDefault="00C2336C"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thank the reviewer for pointing this out and have made several efforts throughout the manuscript to clarify that we performed an adapted assay based on Lippmann’s protocol. We also tried to clarify in what ways our protocol differed from the Lippmann protocol. </w:t>
      </w:r>
      <w:r w:rsidR="00C870EB" w:rsidRPr="00E147AA">
        <w:rPr>
          <w:rFonts w:ascii="Arial" w:eastAsia="Times New Roman" w:hAnsi="Arial" w:cs="Arial"/>
          <w:b/>
          <w:sz w:val="23"/>
          <w:szCs w:val="23"/>
        </w:rPr>
        <w:t>T</w:t>
      </w:r>
      <w:r w:rsidR="00C264F9" w:rsidRPr="00E147AA">
        <w:rPr>
          <w:rFonts w:ascii="Arial" w:eastAsia="Times New Roman" w:hAnsi="Arial" w:cs="Arial"/>
          <w:b/>
          <w:sz w:val="23"/>
          <w:szCs w:val="23"/>
        </w:rPr>
        <w:t xml:space="preserve">wo </w:t>
      </w:r>
      <w:r w:rsidR="00383F7D" w:rsidRPr="00E147AA">
        <w:rPr>
          <w:rFonts w:ascii="Arial" w:eastAsia="Times New Roman" w:hAnsi="Arial" w:cs="Arial"/>
          <w:b/>
          <w:sz w:val="23"/>
          <w:szCs w:val="23"/>
        </w:rPr>
        <w:t xml:space="preserve">of the </w:t>
      </w:r>
      <w:r w:rsidR="00517043" w:rsidRPr="00E147AA">
        <w:rPr>
          <w:rFonts w:ascii="Arial" w:eastAsia="Times New Roman" w:hAnsi="Arial" w:cs="Arial"/>
          <w:b/>
          <w:sz w:val="23"/>
          <w:szCs w:val="23"/>
        </w:rPr>
        <w:t>reagents</w:t>
      </w:r>
      <w:r w:rsidR="004E6D6E" w:rsidRPr="00E147AA">
        <w:rPr>
          <w:rFonts w:ascii="Arial" w:eastAsia="Times New Roman" w:hAnsi="Arial" w:cs="Arial"/>
          <w:b/>
          <w:sz w:val="23"/>
          <w:szCs w:val="23"/>
        </w:rPr>
        <w:t xml:space="preserve"> (Geltrex and NutriStem)</w:t>
      </w:r>
      <w:r w:rsidR="00517043" w:rsidRPr="00E147AA">
        <w:rPr>
          <w:rFonts w:ascii="Arial" w:eastAsia="Times New Roman" w:hAnsi="Arial" w:cs="Arial"/>
          <w:b/>
          <w:sz w:val="23"/>
          <w:szCs w:val="23"/>
        </w:rPr>
        <w:t xml:space="preserve"> used in this </w:t>
      </w:r>
      <w:r w:rsidR="004E6D6E" w:rsidRPr="00E147AA">
        <w:rPr>
          <w:rFonts w:ascii="Arial" w:eastAsia="Times New Roman" w:hAnsi="Arial" w:cs="Arial"/>
          <w:b/>
          <w:sz w:val="23"/>
          <w:szCs w:val="23"/>
        </w:rPr>
        <w:t xml:space="preserve">proposed protocol </w:t>
      </w:r>
      <w:r w:rsidR="00517043" w:rsidRPr="00E147AA">
        <w:rPr>
          <w:rFonts w:ascii="Arial" w:eastAsia="Times New Roman" w:hAnsi="Arial" w:cs="Arial"/>
          <w:b/>
          <w:sz w:val="23"/>
          <w:szCs w:val="23"/>
        </w:rPr>
        <w:t xml:space="preserve">were </w:t>
      </w:r>
      <w:r w:rsidR="004E6D6E" w:rsidRPr="00E147AA">
        <w:rPr>
          <w:rFonts w:ascii="Arial" w:eastAsia="Times New Roman" w:hAnsi="Arial" w:cs="Arial"/>
          <w:b/>
          <w:sz w:val="23"/>
          <w:szCs w:val="23"/>
        </w:rPr>
        <w:t>different from those used by</w:t>
      </w:r>
      <w:r w:rsidR="00517043" w:rsidRPr="00E147AA">
        <w:rPr>
          <w:rFonts w:ascii="Arial" w:eastAsia="Times New Roman" w:hAnsi="Arial" w:cs="Arial"/>
          <w:b/>
          <w:sz w:val="23"/>
          <w:szCs w:val="23"/>
        </w:rPr>
        <w:t xml:space="preserve"> Neal et al. 2019</w:t>
      </w:r>
      <w:r w:rsidR="00C870EB" w:rsidRPr="00E147AA">
        <w:rPr>
          <w:rFonts w:ascii="Arial" w:eastAsia="Times New Roman" w:hAnsi="Arial" w:cs="Arial"/>
          <w:b/>
          <w:sz w:val="23"/>
          <w:szCs w:val="23"/>
        </w:rPr>
        <w:t xml:space="preserve"> (Matrigel and </w:t>
      </w:r>
      <w:proofErr w:type="spellStart"/>
      <w:r w:rsidR="00C870EB" w:rsidRPr="00E147AA">
        <w:rPr>
          <w:rFonts w:ascii="Arial" w:eastAsia="Times New Roman" w:hAnsi="Arial" w:cs="Arial"/>
          <w:b/>
          <w:sz w:val="23"/>
          <w:szCs w:val="23"/>
        </w:rPr>
        <w:t>mTeSR</w:t>
      </w:r>
      <w:proofErr w:type="spellEnd"/>
      <w:r w:rsidR="00C870EB" w:rsidRPr="00E147AA">
        <w:rPr>
          <w:rFonts w:ascii="Arial" w:eastAsia="Times New Roman" w:hAnsi="Arial" w:cs="Arial"/>
          <w:b/>
          <w:sz w:val="23"/>
          <w:szCs w:val="23"/>
        </w:rPr>
        <w:t>)</w:t>
      </w:r>
      <w:r w:rsidR="00B92835" w:rsidRPr="00E147AA">
        <w:rPr>
          <w:rFonts w:ascii="Arial" w:eastAsia="Times New Roman" w:hAnsi="Arial" w:cs="Arial"/>
          <w:b/>
          <w:sz w:val="23"/>
          <w:szCs w:val="23"/>
        </w:rPr>
        <w:t xml:space="preserve">. </w:t>
      </w:r>
      <w:r w:rsidR="00517043" w:rsidRPr="00E147AA">
        <w:rPr>
          <w:rFonts w:ascii="Arial" w:eastAsia="Times New Roman" w:hAnsi="Arial" w:cs="Arial"/>
          <w:b/>
          <w:sz w:val="23"/>
          <w:szCs w:val="23"/>
        </w:rPr>
        <w:t xml:space="preserve">In terms of </w:t>
      </w:r>
      <w:r w:rsidR="004E6D6E" w:rsidRPr="00E147AA">
        <w:rPr>
          <w:rFonts w:ascii="Arial" w:eastAsia="Times New Roman" w:hAnsi="Arial" w:cs="Arial"/>
          <w:b/>
          <w:sz w:val="23"/>
          <w:szCs w:val="23"/>
        </w:rPr>
        <w:t xml:space="preserve">reagent </w:t>
      </w:r>
      <w:r w:rsidR="00517043" w:rsidRPr="00E147AA">
        <w:rPr>
          <w:rFonts w:ascii="Arial" w:eastAsia="Times New Roman" w:hAnsi="Arial" w:cs="Arial"/>
          <w:b/>
          <w:sz w:val="23"/>
          <w:szCs w:val="23"/>
        </w:rPr>
        <w:t>concentrations</w:t>
      </w:r>
      <w:r w:rsidR="004E6D6E" w:rsidRPr="00E147AA">
        <w:rPr>
          <w:rFonts w:ascii="Arial" w:eastAsia="Times New Roman" w:hAnsi="Arial" w:cs="Arial"/>
          <w:b/>
          <w:sz w:val="23"/>
          <w:szCs w:val="23"/>
        </w:rPr>
        <w:t xml:space="preserve"> and temporality</w:t>
      </w:r>
      <w:r w:rsidR="00517043" w:rsidRPr="00E147AA">
        <w:rPr>
          <w:rFonts w:ascii="Arial" w:eastAsia="Times New Roman" w:hAnsi="Arial" w:cs="Arial"/>
          <w:b/>
          <w:sz w:val="23"/>
          <w:szCs w:val="23"/>
        </w:rPr>
        <w:t xml:space="preserve">, we followed the </w:t>
      </w:r>
      <w:r w:rsidR="00C264F9" w:rsidRPr="00E147AA">
        <w:rPr>
          <w:rFonts w:ascii="Arial" w:eastAsia="Times New Roman" w:hAnsi="Arial" w:cs="Arial"/>
          <w:b/>
          <w:sz w:val="23"/>
          <w:szCs w:val="23"/>
        </w:rPr>
        <w:t>same</w:t>
      </w:r>
      <w:r w:rsidR="00517043" w:rsidRPr="00E147AA">
        <w:rPr>
          <w:rFonts w:ascii="Arial" w:eastAsia="Times New Roman" w:hAnsi="Arial" w:cs="Arial"/>
          <w:b/>
          <w:sz w:val="23"/>
          <w:szCs w:val="23"/>
        </w:rPr>
        <w:t xml:space="preserve"> concentrations </w:t>
      </w:r>
      <w:r w:rsidR="004E6D6E" w:rsidRPr="00E147AA">
        <w:rPr>
          <w:rFonts w:ascii="Arial" w:eastAsia="Times New Roman" w:hAnsi="Arial" w:cs="Arial"/>
          <w:b/>
          <w:sz w:val="23"/>
          <w:szCs w:val="23"/>
        </w:rPr>
        <w:t xml:space="preserve">and temporal </w:t>
      </w:r>
      <w:r w:rsidR="00C870EB" w:rsidRPr="00E147AA">
        <w:rPr>
          <w:rFonts w:ascii="Arial" w:eastAsia="Times New Roman" w:hAnsi="Arial" w:cs="Arial"/>
          <w:b/>
          <w:sz w:val="23"/>
          <w:szCs w:val="23"/>
        </w:rPr>
        <w:t>approaches</w:t>
      </w:r>
      <w:r w:rsidR="004E6D6E" w:rsidRPr="00E147AA">
        <w:rPr>
          <w:rFonts w:ascii="Arial" w:eastAsia="Times New Roman" w:hAnsi="Arial" w:cs="Arial"/>
          <w:b/>
          <w:sz w:val="23"/>
          <w:szCs w:val="23"/>
        </w:rPr>
        <w:t xml:space="preserve"> reported by</w:t>
      </w:r>
      <w:r w:rsidR="00517043" w:rsidRPr="00E147AA">
        <w:rPr>
          <w:rFonts w:ascii="Arial" w:eastAsia="Times New Roman" w:hAnsi="Arial" w:cs="Arial"/>
          <w:b/>
          <w:sz w:val="23"/>
          <w:szCs w:val="23"/>
        </w:rPr>
        <w:t xml:space="preserve"> Neal et al. 2019. </w:t>
      </w:r>
      <w:r w:rsidR="00C264F9" w:rsidRPr="00E147AA">
        <w:rPr>
          <w:rFonts w:ascii="Arial" w:eastAsia="Times New Roman" w:hAnsi="Arial" w:cs="Arial"/>
          <w:b/>
          <w:sz w:val="23"/>
          <w:szCs w:val="23"/>
        </w:rPr>
        <w:t xml:space="preserve">These reagent/matrix changes did not impact maximum TEER values or BMEC cell markers. </w:t>
      </w:r>
      <w:r w:rsidR="00517043" w:rsidRPr="00E147AA">
        <w:rPr>
          <w:rFonts w:ascii="Arial" w:eastAsia="Times New Roman" w:hAnsi="Arial" w:cs="Arial"/>
          <w:b/>
          <w:sz w:val="23"/>
          <w:szCs w:val="23"/>
        </w:rPr>
        <w:t>We use</w:t>
      </w:r>
      <w:r w:rsidR="004E6D6E" w:rsidRPr="00E147AA">
        <w:rPr>
          <w:rFonts w:ascii="Arial" w:eastAsia="Times New Roman" w:hAnsi="Arial" w:cs="Arial"/>
          <w:b/>
          <w:sz w:val="23"/>
          <w:szCs w:val="23"/>
        </w:rPr>
        <w:t xml:space="preserve">d </w:t>
      </w:r>
      <w:r w:rsidR="00C264F9" w:rsidRPr="00E147AA">
        <w:rPr>
          <w:rFonts w:ascii="Arial" w:eastAsia="Times New Roman" w:hAnsi="Arial" w:cs="Arial"/>
          <w:b/>
          <w:sz w:val="23"/>
          <w:szCs w:val="23"/>
        </w:rPr>
        <w:t xml:space="preserve">a </w:t>
      </w:r>
      <w:r w:rsidR="00B92835" w:rsidRPr="00E147AA">
        <w:rPr>
          <w:rFonts w:ascii="Arial" w:eastAsia="Times New Roman" w:hAnsi="Arial" w:cs="Arial"/>
          <w:b/>
          <w:sz w:val="23"/>
          <w:szCs w:val="23"/>
        </w:rPr>
        <w:t xml:space="preserve">different </w:t>
      </w:r>
      <w:r w:rsidR="004E6D6E" w:rsidRPr="00E147AA">
        <w:rPr>
          <w:rFonts w:ascii="Arial" w:eastAsia="Times New Roman" w:hAnsi="Arial" w:cs="Arial"/>
          <w:b/>
          <w:sz w:val="23"/>
          <w:szCs w:val="23"/>
        </w:rPr>
        <w:t>human</w:t>
      </w:r>
      <w:r w:rsidR="00517043" w:rsidRPr="00E147AA">
        <w:rPr>
          <w:rFonts w:ascii="Arial" w:eastAsia="Times New Roman" w:hAnsi="Arial" w:cs="Arial"/>
          <w:b/>
          <w:sz w:val="23"/>
          <w:szCs w:val="23"/>
        </w:rPr>
        <w:t xml:space="preserve"> iPSC line</w:t>
      </w:r>
      <w:r w:rsidR="004E6D6E" w:rsidRPr="00E147AA">
        <w:rPr>
          <w:rFonts w:ascii="Arial" w:eastAsia="Times New Roman" w:hAnsi="Arial" w:cs="Arial"/>
          <w:b/>
          <w:sz w:val="23"/>
          <w:szCs w:val="23"/>
        </w:rPr>
        <w:t xml:space="preserve"> tha</w:t>
      </w:r>
      <w:r w:rsidR="00B92835" w:rsidRPr="00E147AA">
        <w:rPr>
          <w:rFonts w:ascii="Arial" w:eastAsia="Times New Roman" w:hAnsi="Arial" w:cs="Arial"/>
          <w:b/>
          <w:sz w:val="23"/>
          <w:szCs w:val="23"/>
        </w:rPr>
        <w:t>n</w:t>
      </w:r>
      <w:r w:rsidR="004E6D6E" w:rsidRPr="00E147AA">
        <w:rPr>
          <w:rFonts w:ascii="Arial" w:eastAsia="Times New Roman" w:hAnsi="Arial" w:cs="Arial"/>
          <w:b/>
          <w:sz w:val="23"/>
          <w:szCs w:val="23"/>
        </w:rPr>
        <w:t xml:space="preserve"> was </w:t>
      </w:r>
      <w:r w:rsidR="00B92835" w:rsidRPr="00E147AA">
        <w:rPr>
          <w:rFonts w:ascii="Arial" w:eastAsia="Times New Roman" w:hAnsi="Arial" w:cs="Arial"/>
          <w:b/>
          <w:sz w:val="23"/>
          <w:szCs w:val="23"/>
        </w:rPr>
        <w:t>used in</w:t>
      </w:r>
      <w:r w:rsidR="004E6D6E" w:rsidRPr="00E147AA">
        <w:rPr>
          <w:rFonts w:ascii="Arial" w:eastAsia="Times New Roman" w:hAnsi="Arial" w:cs="Arial"/>
          <w:b/>
          <w:sz w:val="23"/>
          <w:szCs w:val="23"/>
        </w:rPr>
        <w:t xml:space="preserve"> </w:t>
      </w:r>
      <w:r w:rsidR="00C264F9" w:rsidRPr="00E147AA">
        <w:rPr>
          <w:rFonts w:ascii="Arial" w:eastAsia="Times New Roman" w:hAnsi="Arial" w:cs="Arial"/>
          <w:b/>
          <w:sz w:val="23"/>
          <w:szCs w:val="23"/>
        </w:rPr>
        <w:t>the previous</w:t>
      </w:r>
      <w:r w:rsidR="004E6D6E" w:rsidRPr="00E147AA">
        <w:rPr>
          <w:rFonts w:ascii="Arial" w:eastAsia="Times New Roman" w:hAnsi="Arial" w:cs="Arial"/>
          <w:b/>
          <w:sz w:val="23"/>
          <w:szCs w:val="23"/>
        </w:rPr>
        <w:t xml:space="preserve"> publications</w:t>
      </w:r>
      <w:r w:rsidR="00C264F9" w:rsidRPr="00E147AA">
        <w:rPr>
          <w:rFonts w:ascii="Arial" w:eastAsia="Times New Roman" w:hAnsi="Arial" w:cs="Arial"/>
          <w:b/>
          <w:sz w:val="23"/>
          <w:szCs w:val="23"/>
        </w:rPr>
        <w:t>, which is a reassuring validation of the previously described methods.</w:t>
      </w:r>
    </w:p>
    <w:p w14:paraId="73AB5527" w14:textId="77777777" w:rsidR="00005C0B" w:rsidRPr="00E147AA" w:rsidRDefault="00950620"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sz w:val="23"/>
          <w:szCs w:val="23"/>
        </w:rPr>
        <w:br/>
        <w:t>- Recent studies suggested that protocol used in this study could yield cells harboring either an epithelial/endothelial (</w:t>
      </w:r>
      <w:proofErr w:type="spellStart"/>
      <w:r w:rsidRPr="00E147AA">
        <w:rPr>
          <w:rFonts w:ascii="Arial" w:eastAsia="Times New Roman" w:hAnsi="Arial" w:cs="Arial"/>
          <w:sz w:val="23"/>
          <w:szCs w:val="23"/>
        </w:rPr>
        <w:t>Delsinger</w:t>
      </w:r>
      <w:proofErr w:type="spellEnd"/>
      <w:r w:rsidRPr="00E147AA">
        <w:rPr>
          <w:rFonts w:ascii="Arial" w:eastAsia="Times New Roman" w:hAnsi="Arial" w:cs="Arial"/>
          <w:sz w:val="23"/>
          <w:szCs w:val="23"/>
        </w:rPr>
        <w:t xml:space="preserve"> al., </w:t>
      </w:r>
      <w:proofErr w:type="spellStart"/>
      <w:r w:rsidRPr="00E147AA">
        <w:rPr>
          <w:rFonts w:ascii="Arial" w:eastAsia="Times New Roman" w:hAnsi="Arial" w:cs="Arial"/>
          <w:sz w:val="23"/>
          <w:szCs w:val="23"/>
        </w:rPr>
        <w:t>StemCells</w:t>
      </w:r>
      <w:proofErr w:type="spellEnd"/>
      <w:r w:rsidRPr="00E147AA">
        <w:rPr>
          <w:rFonts w:ascii="Arial" w:eastAsia="Times New Roman" w:hAnsi="Arial" w:cs="Arial"/>
          <w:sz w:val="23"/>
          <w:szCs w:val="23"/>
        </w:rPr>
        <w:t xml:space="preserve">, 2018) mixed phenotype or an epithelial phenotype (Lu et al., </w:t>
      </w:r>
      <w:proofErr w:type="spellStart"/>
      <w:r w:rsidRPr="00E147AA">
        <w:rPr>
          <w:rFonts w:ascii="Arial" w:eastAsia="Times New Roman" w:hAnsi="Arial" w:cs="Arial"/>
          <w:sz w:val="23"/>
          <w:szCs w:val="23"/>
        </w:rPr>
        <w:t>BiorXiv</w:t>
      </w:r>
      <w:proofErr w:type="spellEnd"/>
      <w:r w:rsidRPr="00E147AA">
        <w:rPr>
          <w:rFonts w:ascii="Arial" w:eastAsia="Times New Roman" w:hAnsi="Arial" w:cs="Arial"/>
          <w:sz w:val="23"/>
          <w:szCs w:val="23"/>
        </w:rPr>
        <w:t xml:space="preserve">, 2019). Since endothelial identity is primordial to interpret the present data (do the authors study brain angiogenesis, or sprouting of any other cell type arising from their differentiation protocol). The authors should obtain the transcriptome of bulk </w:t>
      </w:r>
      <w:proofErr w:type="spellStart"/>
      <w:r w:rsidRPr="00E147AA">
        <w:rPr>
          <w:rFonts w:ascii="Arial" w:eastAsia="Times New Roman" w:hAnsi="Arial" w:cs="Arial"/>
          <w:sz w:val="23"/>
          <w:szCs w:val="23"/>
        </w:rPr>
        <w:t>dhBMECs</w:t>
      </w:r>
      <w:proofErr w:type="spellEnd"/>
      <w:r w:rsidRPr="00E147AA">
        <w:rPr>
          <w:rFonts w:ascii="Arial" w:eastAsia="Times New Roman" w:hAnsi="Arial" w:cs="Arial"/>
          <w:sz w:val="23"/>
          <w:szCs w:val="23"/>
        </w:rPr>
        <w:t xml:space="preserve"> by RNA-sequencing and compare it to previously published IPS-derived brain endothelial cells, and to appropriate endothelial and non-endothelial (hematopoietic, epithelial, fibroblastic) controls.</w:t>
      </w:r>
    </w:p>
    <w:p w14:paraId="0EEEBA33" w14:textId="77777777" w:rsidR="00C15177" w:rsidRPr="00E147AA" w:rsidRDefault="000A58FA"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We agree that</w:t>
      </w:r>
      <w:r w:rsidR="00010236" w:rsidRPr="00E147AA">
        <w:rPr>
          <w:rFonts w:ascii="Arial" w:eastAsia="Times New Roman" w:hAnsi="Arial" w:cs="Arial"/>
          <w:b/>
          <w:sz w:val="23"/>
          <w:szCs w:val="23"/>
        </w:rPr>
        <w:t xml:space="preserve"> differentiating endothelial and epithelial cells in this protocol is</w:t>
      </w:r>
      <w:r w:rsidRPr="00E147AA">
        <w:rPr>
          <w:rFonts w:ascii="Arial" w:eastAsia="Times New Roman" w:hAnsi="Arial" w:cs="Arial"/>
          <w:b/>
          <w:sz w:val="23"/>
          <w:szCs w:val="23"/>
        </w:rPr>
        <w:t xml:space="preserve"> important. </w:t>
      </w:r>
      <w:r w:rsidR="004E3BC2" w:rsidRPr="00E147AA">
        <w:rPr>
          <w:rFonts w:ascii="Arial" w:eastAsia="Times New Roman" w:hAnsi="Arial" w:cs="Arial"/>
          <w:b/>
          <w:sz w:val="23"/>
          <w:szCs w:val="23"/>
        </w:rPr>
        <w:t>While the</w:t>
      </w:r>
      <w:r w:rsidR="00141B87" w:rsidRPr="00E147AA">
        <w:rPr>
          <w:rFonts w:ascii="Arial" w:eastAsia="Times New Roman" w:hAnsi="Arial" w:cs="Arial"/>
          <w:b/>
          <w:sz w:val="23"/>
          <w:szCs w:val="23"/>
        </w:rPr>
        <w:t xml:space="preserve"> presences of a high TEER value is </w:t>
      </w:r>
      <w:r w:rsidR="000C7C26" w:rsidRPr="00E147AA">
        <w:rPr>
          <w:rFonts w:ascii="Arial" w:eastAsia="Times New Roman" w:hAnsi="Arial" w:cs="Arial"/>
          <w:b/>
          <w:sz w:val="23"/>
          <w:szCs w:val="23"/>
        </w:rPr>
        <w:t>usually a</w:t>
      </w:r>
      <w:r w:rsidR="00141B87" w:rsidRPr="00E147AA">
        <w:rPr>
          <w:rFonts w:ascii="Arial" w:eastAsia="Times New Roman" w:hAnsi="Arial" w:cs="Arial"/>
          <w:b/>
          <w:sz w:val="23"/>
          <w:szCs w:val="23"/>
        </w:rPr>
        <w:t xml:space="preserve"> phenotypic hallmark of </w:t>
      </w:r>
      <w:r w:rsidR="004E3BC2" w:rsidRPr="00E147AA">
        <w:rPr>
          <w:rFonts w:ascii="Arial" w:eastAsia="Times New Roman" w:hAnsi="Arial" w:cs="Arial"/>
          <w:b/>
          <w:sz w:val="23"/>
          <w:szCs w:val="23"/>
        </w:rPr>
        <w:t xml:space="preserve">BMEC </w:t>
      </w:r>
      <w:r w:rsidR="00141B87" w:rsidRPr="00E147AA">
        <w:rPr>
          <w:rFonts w:ascii="Arial" w:eastAsia="Times New Roman" w:hAnsi="Arial" w:cs="Arial"/>
          <w:b/>
          <w:sz w:val="23"/>
          <w:szCs w:val="23"/>
        </w:rPr>
        <w:t>blood brain barrier function</w:t>
      </w:r>
      <w:r w:rsidR="004E3BC2" w:rsidRPr="00E147AA">
        <w:rPr>
          <w:rFonts w:ascii="Arial" w:eastAsia="Times New Roman" w:hAnsi="Arial" w:cs="Arial"/>
          <w:b/>
          <w:sz w:val="23"/>
          <w:szCs w:val="23"/>
        </w:rPr>
        <w:t>, there are</w:t>
      </w:r>
      <w:r w:rsidR="00FA7C0A" w:rsidRPr="00E147AA">
        <w:rPr>
          <w:rFonts w:ascii="Arial" w:eastAsia="Times New Roman" w:hAnsi="Arial" w:cs="Arial"/>
          <w:b/>
          <w:sz w:val="23"/>
          <w:szCs w:val="23"/>
        </w:rPr>
        <w:t xml:space="preserve"> some epithelial cells </w:t>
      </w:r>
      <w:r w:rsidR="004E3BC2" w:rsidRPr="00E147AA">
        <w:rPr>
          <w:rFonts w:ascii="Arial" w:eastAsia="Times New Roman" w:hAnsi="Arial" w:cs="Arial"/>
          <w:b/>
          <w:sz w:val="23"/>
          <w:szCs w:val="23"/>
        </w:rPr>
        <w:t>that can attain</w:t>
      </w:r>
      <w:r w:rsidR="00FA7C0A" w:rsidRPr="00E147AA">
        <w:rPr>
          <w:rFonts w:ascii="Arial" w:eastAsia="Times New Roman" w:hAnsi="Arial" w:cs="Arial"/>
          <w:b/>
          <w:sz w:val="23"/>
          <w:szCs w:val="23"/>
        </w:rPr>
        <w:t xml:space="preserve"> TEER values as high as 3000 </w:t>
      </w:r>
      <w:r w:rsidR="00FA7C0A" w:rsidRPr="00E147AA">
        <w:rPr>
          <w:rFonts w:ascii="Arial" w:eastAsia="Times New Roman" w:hAnsi="Arial" w:cs="Arial"/>
          <w:b/>
          <w:bCs/>
          <w:sz w:val="23"/>
          <w:szCs w:val="23"/>
          <w:lang w:val="el-GR"/>
        </w:rPr>
        <w:t xml:space="preserve">Ω </w:t>
      </w:r>
      <w:r w:rsidR="00FA7C0A" w:rsidRPr="00E147AA">
        <w:rPr>
          <w:rFonts w:ascii="Arial" w:eastAsia="Times New Roman" w:hAnsi="Arial" w:cs="Arial"/>
          <w:b/>
          <w:bCs/>
          <w:sz w:val="23"/>
          <w:szCs w:val="23"/>
        </w:rPr>
        <w:t>x cm</w:t>
      </w:r>
      <w:r w:rsidR="00FA7C0A" w:rsidRPr="00E147AA">
        <w:rPr>
          <w:rFonts w:ascii="Arial" w:eastAsia="Times New Roman" w:hAnsi="Arial" w:cs="Arial"/>
          <w:b/>
          <w:bCs/>
          <w:sz w:val="23"/>
          <w:szCs w:val="23"/>
          <w:vertAlign w:val="superscript"/>
        </w:rPr>
        <w:t>2</w:t>
      </w:r>
      <w:r w:rsidR="00FA7C0A" w:rsidRPr="00E147AA">
        <w:rPr>
          <w:rFonts w:ascii="Arial" w:eastAsia="Times New Roman" w:hAnsi="Arial" w:cs="Arial"/>
          <w:b/>
          <w:bCs/>
          <w:sz w:val="23"/>
          <w:szCs w:val="23"/>
        </w:rPr>
        <w:t xml:space="preserve"> (Srinivasan 2015)</w:t>
      </w:r>
      <w:r w:rsidR="00FA7C0A" w:rsidRPr="00E147AA">
        <w:rPr>
          <w:rFonts w:ascii="Arial" w:eastAsia="Times New Roman" w:hAnsi="Arial" w:cs="Arial"/>
          <w:b/>
          <w:sz w:val="23"/>
          <w:szCs w:val="23"/>
        </w:rPr>
        <w:t xml:space="preserve">. </w:t>
      </w:r>
      <w:r w:rsidR="0019104F" w:rsidRPr="00E147AA">
        <w:rPr>
          <w:rFonts w:ascii="Arial" w:eastAsia="Times New Roman" w:hAnsi="Arial" w:cs="Arial"/>
          <w:b/>
          <w:sz w:val="23"/>
          <w:szCs w:val="23"/>
        </w:rPr>
        <w:t>As suggested by the Reviewer</w:t>
      </w:r>
      <w:r w:rsidR="004E3BC2" w:rsidRPr="00E147AA">
        <w:rPr>
          <w:rFonts w:ascii="Arial" w:eastAsia="Times New Roman" w:hAnsi="Arial" w:cs="Arial"/>
          <w:b/>
          <w:sz w:val="23"/>
          <w:szCs w:val="23"/>
        </w:rPr>
        <w:t>,</w:t>
      </w:r>
      <w:r w:rsidR="00141B87" w:rsidRPr="00E147AA">
        <w:rPr>
          <w:rFonts w:ascii="Arial" w:eastAsia="Times New Roman" w:hAnsi="Arial" w:cs="Arial"/>
          <w:b/>
          <w:sz w:val="23"/>
          <w:szCs w:val="23"/>
        </w:rPr>
        <w:t xml:space="preserve"> we performed a sprouting assay and found</w:t>
      </w:r>
      <w:r w:rsidR="00E92938" w:rsidRPr="00E147AA">
        <w:rPr>
          <w:rFonts w:ascii="Arial" w:eastAsia="Times New Roman" w:hAnsi="Arial" w:cs="Arial"/>
          <w:b/>
          <w:sz w:val="23"/>
          <w:szCs w:val="23"/>
        </w:rPr>
        <w:t xml:space="preserve"> that </w:t>
      </w:r>
      <w:r w:rsidR="0019104F" w:rsidRPr="00E147AA">
        <w:rPr>
          <w:rFonts w:ascii="Arial" w:eastAsia="Times New Roman" w:hAnsi="Arial" w:cs="Arial"/>
          <w:b/>
          <w:sz w:val="23"/>
          <w:szCs w:val="23"/>
        </w:rPr>
        <w:t>the iPSC-derived</w:t>
      </w:r>
      <w:r w:rsidR="00E92938" w:rsidRPr="00E147AA">
        <w:rPr>
          <w:rFonts w:ascii="Arial" w:eastAsia="Times New Roman" w:hAnsi="Arial" w:cs="Arial"/>
          <w:b/>
          <w:sz w:val="23"/>
          <w:szCs w:val="23"/>
        </w:rPr>
        <w:t xml:space="preserve"> BMEC</w:t>
      </w:r>
      <w:r w:rsidR="0019104F" w:rsidRPr="00E147AA">
        <w:rPr>
          <w:rFonts w:ascii="Arial" w:eastAsia="Times New Roman" w:hAnsi="Arial" w:cs="Arial"/>
          <w:b/>
          <w:sz w:val="23"/>
          <w:szCs w:val="23"/>
        </w:rPr>
        <w:t>s</w:t>
      </w:r>
      <w:r w:rsidR="00E92938" w:rsidRPr="00E147AA">
        <w:rPr>
          <w:rFonts w:ascii="Arial" w:eastAsia="Times New Roman" w:hAnsi="Arial" w:cs="Arial"/>
          <w:b/>
          <w:sz w:val="23"/>
          <w:szCs w:val="23"/>
        </w:rPr>
        <w:t xml:space="preserve"> demonstrate</w:t>
      </w:r>
      <w:r w:rsidR="0019104F" w:rsidRPr="00E147AA">
        <w:rPr>
          <w:rFonts w:ascii="Arial" w:eastAsia="Times New Roman" w:hAnsi="Arial" w:cs="Arial"/>
          <w:b/>
          <w:sz w:val="23"/>
          <w:szCs w:val="23"/>
        </w:rPr>
        <w:t>d</w:t>
      </w:r>
      <w:r w:rsidR="00E92938" w:rsidRPr="00E147AA">
        <w:rPr>
          <w:rFonts w:ascii="Arial" w:eastAsia="Times New Roman" w:hAnsi="Arial" w:cs="Arial"/>
          <w:b/>
          <w:sz w:val="23"/>
          <w:szCs w:val="23"/>
        </w:rPr>
        <w:t xml:space="preserve"> sprouting capability</w:t>
      </w:r>
      <w:r w:rsidR="00FA7C0A" w:rsidRPr="00E147AA">
        <w:rPr>
          <w:rFonts w:ascii="Arial" w:eastAsia="Times New Roman" w:hAnsi="Arial" w:cs="Arial"/>
          <w:b/>
          <w:sz w:val="23"/>
          <w:szCs w:val="23"/>
        </w:rPr>
        <w:t xml:space="preserve"> after 3 days of VEGFA</w:t>
      </w:r>
      <w:r w:rsidR="004E3BC2" w:rsidRPr="00E147AA">
        <w:rPr>
          <w:rFonts w:ascii="Arial" w:eastAsia="Times New Roman" w:hAnsi="Arial" w:cs="Arial"/>
          <w:b/>
          <w:sz w:val="23"/>
          <w:szCs w:val="23"/>
        </w:rPr>
        <w:t>165</w:t>
      </w:r>
      <w:r w:rsidR="00FA7C0A" w:rsidRPr="00E147AA">
        <w:rPr>
          <w:rFonts w:ascii="Arial" w:eastAsia="Times New Roman" w:hAnsi="Arial" w:cs="Arial"/>
          <w:b/>
          <w:sz w:val="23"/>
          <w:szCs w:val="23"/>
        </w:rPr>
        <w:t xml:space="preserve"> treatment </w:t>
      </w:r>
      <w:r w:rsidR="004E3BC2" w:rsidRPr="00E147AA">
        <w:rPr>
          <w:rFonts w:ascii="Arial" w:eastAsia="Times New Roman" w:hAnsi="Arial" w:cs="Arial"/>
          <w:b/>
          <w:sz w:val="23"/>
          <w:szCs w:val="23"/>
        </w:rPr>
        <w:t>(</w:t>
      </w:r>
      <w:r w:rsidR="00E92938" w:rsidRPr="00E147AA">
        <w:rPr>
          <w:rFonts w:ascii="Arial" w:eastAsia="Times New Roman" w:hAnsi="Arial" w:cs="Arial"/>
          <w:b/>
          <w:sz w:val="23"/>
          <w:szCs w:val="23"/>
        </w:rPr>
        <w:t>Figure</w:t>
      </w:r>
      <w:r w:rsidR="00FF07F6" w:rsidRPr="00E147AA">
        <w:rPr>
          <w:rFonts w:ascii="Arial" w:eastAsia="Times New Roman" w:hAnsi="Arial" w:cs="Arial"/>
          <w:b/>
          <w:sz w:val="23"/>
          <w:szCs w:val="23"/>
        </w:rPr>
        <w:t xml:space="preserve"> </w:t>
      </w:r>
      <w:r w:rsidR="00DD767F" w:rsidRPr="00E147AA">
        <w:rPr>
          <w:rFonts w:ascii="Arial" w:eastAsia="Times New Roman" w:hAnsi="Arial" w:cs="Arial"/>
          <w:b/>
          <w:sz w:val="23"/>
          <w:szCs w:val="23"/>
        </w:rPr>
        <w:t>3</w:t>
      </w:r>
      <w:r w:rsidR="004E3BC2" w:rsidRPr="00E147AA">
        <w:rPr>
          <w:rFonts w:ascii="Arial" w:eastAsia="Times New Roman" w:hAnsi="Arial" w:cs="Arial"/>
          <w:b/>
          <w:sz w:val="23"/>
          <w:szCs w:val="23"/>
        </w:rPr>
        <w:t>)</w:t>
      </w:r>
      <w:r w:rsidR="00FF07F6" w:rsidRPr="00E147AA">
        <w:rPr>
          <w:rFonts w:ascii="Arial" w:eastAsia="Times New Roman" w:hAnsi="Arial" w:cs="Arial"/>
          <w:b/>
          <w:sz w:val="23"/>
          <w:szCs w:val="23"/>
        </w:rPr>
        <w:t xml:space="preserve">. </w:t>
      </w:r>
      <w:r w:rsidR="00863863" w:rsidRPr="00E147AA">
        <w:rPr>
          <w:rFonts w:ascii="Arial" w:eastAsia="Times New Roman" w:hAnsi="Arial" w:cs="Arial"/>
          <w:b/>
          <w:sz w:val="23"/>
          <w:szCs w:val="23"/>
        </w:rPr>
        <w:t>While</w:t>
      </w:r>
      <w:r w:rsidR="004E3BC2" w:rsidRPr="00E147AA">
        <w:rPr>
          <w:rFonts w:ascii="Arial" w:eastAsia="Times New Roman" w:hAnsi="Arial" w:cs="Arial"/>
          <w:b/>
          <w:sz w:val="23"/>
          <w:szCs w:val="23"/>
        </w:rPr>
        <w:t xml:space="preserve"> </w:t>
      </w:r>
      <w:r w:rsidR="00863863" w:rsidRPr="00E147AA">
        <w:rPr>
          <w:rFonts w:ascii="Arial" w:eastAsia="Times New Roman" w:hAnsi="Arial" w:cs="Arial"/>
          <w:b/>
          <w:sz w:val="23"/>
          <w:szCs w:val="23"/>
        </w:rPr>
        <w:t xml:space="preserve">we did not undertake </w:t>
      </w:r>
      <w:r w:rsidR="00141B87" w:rsidRPr="00E147AA">
        <w:rPr>
          <w:rFonts w:ascii="Arial" w:eastAsia="Times New Roman" w:hAnsi="Arial" w:cs="Arial"/>
          <w:b/>
          <w:sz w:val="23"/>
          <w:szCs w:val="23"/>
        </w:rPr>
        <w:t xml:space="preserve">transcriptomic </w:t>
      </w:r>
      <w:r w:rsidR="00863863" w:rsidRPr="00E147AA">
        <w:rPr>
          <w:rFonts w:ascii="Arial" w:eastAsia="Times New Roman" w:hAnsi="Arial" w:cs="Arial"/>
          <w:b/>
          <w:sz w:val="23"/>
          <w:szCs w:val="23"/>
        </w:rPr>
        <w:t>studies, Lim et al 2017 had</w:t>
      </w:r>
      <w:r w:rsidR="00141B87" w:rsidRPr="00E147AA">
        <w:rPr>
          <w:rFonts w:ascii="Arial" w:eastAsia="Times New Roman" w:hAnsi="Arial" w:cs="Arial"/>
          <w:b/>
          <w:sz w:val="23"/>
          <w:szCs w:val="23"/>
        </w:rPr>
        <w:t xml:space="preserve"> performed a transcriptomic analysis of BMECs </w:t>
      </w:r>
      <w:r w:rsidR="00863863" w:rsidRPr="00E147AA">
        <w:rPr>
          <w:rFonts w:ascii="Arial" w:eastAsia="Times New Roman" w:hAnsi="Arial" w:cs="Arial"/>
          <w:b/>
          <w:sz w:val="23"/>
          <w:szCs w:val="23"/>
        </w:rPr>
        <w:t xml:space="preserve">derived </w:t>
      </w:r>
      <w:r w:rsidR="00141B87" w:rsidRPr="00E147AA">
        <w:rPr>
          <w:rFonts w:ascii="Arial" w:eastAsia="Times New Roman" w:hAnsi="Arial" w:cs="Arial"/>
          <w:b/>
          <w:sz w:val="23"/>
          <w:szCs w:val="23"/>
        </w:rPr>
        <w:t>using a similar protocol and found that BMEC express gene networks that are involved in angiogenesis</w:t>
      </w:r>
      <w:r w:rsidR="004E3BC2" w:rsidRPr="00E147AA">
        <w:rPr>
          <w:rFonts w:ascii="Arial" w:eastAsia="Times New Roman" w:hAnsi="Arial" w:cs="Arial"/>
          <w:b/>
          <w:sz w:val="23"/>
          <w:szCs w:val="23"/>
        </w:rPr>
        <w:t xml:space="preserve"> and blood development</w:t>
      </w:r>
      <w:r w:rsidR="00141B87" w:rsidRPr="00E147AA">
        <w:rPr>
          <w:rFonts w:ascii="Arial" w:eastAsia="Times New Roman" w:hAnsi="Arial" w:cs="Arial"/>
          <w:b/>
          <w:sz w:val="23"/>
          <w:szCs w:val="23"/>
        </w:rPr>
        <w:t xml:space="preserve">. </w:t>
      </w:r>
    </w:p>
    <w:p w14:paraId="7769E1E8" w14:textId="77777777" w:rsidR="00F1250C"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t>Minor Concerns:</w:t>
      </w:r>
      <w:r w:rsidRPr="00E147AA">
        <w:rPr>
          <w:rFonts w:ascii="Arial" w:eastAsia="Times New Roman" w:hAnsi="Arial" w:cs="Arial"/>
          <w:sz w:val="23"/>
          <w:szCs w:val="23"/>
        </w:rPr>
        <w:br/>
        <w:t xml:space="preserve">- Do the </w:t>
      </w:r>
      <w:proofErr w:type="spellStart"/>
      <w:r w:rsidRPr="00E147AA">
        <w:rPr>
          <w:rFonts w:ascii="Arial" w:eastAsia="Times New Roman" w:hAnsi="Arial" w:cs="Arial"/>
          <w:sz w:val="23"/>
          <w:szCs w:val="23"/>
        </w:rPr>
        <w:t>dhBMECs</w:t>
      </w:r>
      <w:proofErr w:type="spellEnd"/>
      <w:r w:rsidRPr="00E147AA">
        <w:rPr>
          <w:rFonts w:ascii="Arial" w:eastAsia="Times New Roman" w:hAnsi="Arial" w:cs="Arial"/>
          <w:sz w:val="23"/>
          <w:szCs w:val="23"/>
        </w:rPr>
        <w:t xml:space="preserve"> show any endothelial cells specific protein markers (i.e. CDH5, SOX7, SOX17, ERG, </w:t>
      </w:r>
      <w:r w:rsidRPr="00E147AA">
        <w:rPr>
          <w:rFonts w:ascii="Arial" w:eastAsia="Times New Roman" w:hAnsi="Arial" w:cs="Arial"/>
          <w:sz w:val="23"/>
          <w:szCs w:val="23"/>
        </w:rPr>
        <w:lastRenderedPageBreak/>
        <w:t>ENOS) or markers highly expressed specifically in brain endothelium (i.e. ZIC3, FOXF2, FOXQ1, TBX1) by microscopy or western blot analysis?</w:t>
      </w:r>
    </w:p>
    <w:p w14:paraId="340C8801" w14:textId="12EE3F88" w:rsidR="00517043" w:rsidRPr="00E147AA" w:rsidRDefault="00CD225E"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w:t>
      </w:r>
      <w:r w:rsidR="00FE5912" w:rsidRPr="00E147AA">
        <w:rPr>
          <w:rFonts w:ascii="Arial" w:eastAsia="Times New Roman" w:hAnsi="Arial" w:cs="Arial"/>
          <w:b/>
          <w:sz w:val="23"/>
          <w:szCs w:val="23"/>
        </w:rPr>
        <w:t>have</w:t>
      </w:r>
      <w:r w:rsidR="00863863" w:rsidRPr="00E147AA">
        <w:rPr>
          <w:rFonts w:ascii="Arial" w:eastAsia="Times New Roman" w:hAnsi="Arial" w:cs="Arial"/>
          <w:b/>
          <w:sz w:val="23"/>
          <w:szCs w:val="23"/>
        </w:rPr>
        <w:t xml:space="preserve"> not test</w:t>
      </w:r>
      <w:r w:rsidR="00FE5912" w:rsidRPr="00E147AA">
        <w:rPr>
          <w:rFonts w:ascii="Arial" w:eastAsia="Times New Roman" w:hAnsi="Arial" w:cs="Arial"/>
          <w:b/>
          <w:sz w:val="23"/>
          <w:szCs w:val="23"/>
        </w:rPr>
        <w:t>ed</w:t>
      </w:r>
      <w:r w:rsidR="00863863" w:rsidRPr="00E147AA">
        <w:rPr>
          <w:rFonts w:ascii="Arial" w:eastAsia="Times New Roman" w:hAnsi="Arial" w:cs="Arial"/>
          <w:b/>
          <w:sz w:val="23"/>
          <w:szCs w:val="23"/>
        </w:rPr>
        <w:t xml:space="preserve"> those specific markers </w:t>
      </w:r>
      <w:r w:rsidR="00FE5912" w:rsidRPr="00E147AA">
        <w:rPr>
          <w:rFonts w:ascii="Arial" w:eastAsia="Times New Roman" w:hAnsi="Arial" w:cs="Arial"/>
          <w:b/>
          <w:sz w:val="23"/>
          <w:szCs w:val="23"/>
        </w:rPr>
        <w:t>since we</w:t>
      </w:r>
      <w:r w:rsidRPr="00E147AA">
        <w:rPr>
          <w:rFonts w:ascii="Arial" w:eastAsia="Times New Roman" w:hAnsi="Arial" w:cs="Arial"/>
          <w:b/>
          <w:sz w:val="23"/>
          <w:szCs w:val="23"/>
        </w:rPr>
        <w:t xml:space="preserve"> </w:t>
      </w:r>
      <w:r w:rsidR="00517043" w:rsidRPr="00E147AA">
        <w:rPr>
          <w:rFonts w:ascii="Arial" w:eastAsia="Times New Roman" w:hAnsi="Arial" w:cs="Arial"/>
          <w:b/>
          <w:sz w:val="23"/>
          <w:szCs w:val="23"/>
        </w:rPr>
        <w:t xml:space="preserve">focused </w:t>
      </w:r>
      <w:r w:rsidR="00863863" w:rsidRPr="00E147AA">
        <w:rPr>
          <w:rFonts w:ascii="Arial" w:eastAsia="Times New Roman" w:hAnsi="Arial" w:cs="Arial"/>
          <w:b/>
          <w:sz w:val="23"/>
          <w:szCs w:val="23"/>
        </w:rPr>
        <w:t xml:space="preserve">primarily </w:t>
      </w:r>
      <w:r w:rsidR="00517043" w:rsidRPr="00E147AA">
        <w:rPr>
          <w:rFonts w:ascii="Arial" w:eastAsia="Times New Roman" w:hAnsi="Arial" w:cs="Arial"/>
          <w:b/>
          <w:sz w:val="23"/>
          <w:szCs w:val="23"/>
        </w:rPr>
        <w:t>on the expression of OCLN, CLDN5, SLC2A1, PECAM1, and TJP1</w:t>
      </w:r>
      <w:r w:rsidR="00863863" w:rsidRPr="00E147AA">
        <w:rPr>
          <w:rFonts w:ascii="Arial" w:eastAsia="Times New Roman" w:hAnsi="Arial" w:cs="Arial"/>
          <w:b/>
          <w:sz w:val="23"/>
          <w:szCs w:val="23"/>
        </w:rPr>
        <w:t xml:space="preserve"> to characterize the BMECs</w:t>
      </w:r>
      <w:r w:rsidRPr="00E147AA">
        <w:rPr>
          <w:rFonts w:ascii="Arial" w:eastAsia="Times New Roman" w:hAnsi="Arial" w:cs="Arial"/>
          <w:b/>
          <w:sz w:val="23"/>
          <w:szCs w:val="23"/>
        </w:rPr>
        <w:t xml:space="preserve">, </w:t>
      </w:r>
      <w:r w:rsidR="00863863" w:rsidRPr="00E147AA">
        <w:rPr>
          <w:rFonts w:ascii="Arial" w:eastAsia="Times New Roman" w:hAnsi="Arial" w:cs="Arial"/>
          <w:b/>
          <w:sz w:val="23"/>
          <w:szCs w:val="23"/>
        </w:rPr>
        <w:t>as described</w:t>
      </w:r>
      <w:r w:rsidRPr="00E147AA">
        <w:rPr>
          <w:rFonts w:ascii="Arial" w:eastAsia="Times New Roman" w:hAnsi="Arial" w:cs="Arial"/>
          <w:b/>
          <w:sz w:val="23"/>
          <w:szCs w:val="23"/>
        </w:rPr>
        <w:t xml:space="preserve"> in prior studies</w:t>
      </w:r>
      <w:r w:rsidR="00A53347" w:rsidRPr="00E147AA">
        <w:rPr>
          <w:rFonts w:ascii="Arial" w:eastAsia="Times New Roman" w:hAnsi="Arial" w:cs="Arial"/>
          <w:b/>
          <w:sz w:val="23"/>
          <w:szCs w:val="23"/>
        </w:rPr>
        <w:t xml:space="preserve"> </w:t>
      </w:r>
      <w:r w:rsidR="00FE7B1A" w:rsidRPr="00E147AA">
        <w:rPr>
          <w:rFonts w:ascii="Arial" w:eastAsia="Times New Roman" w:hAnsi="Arial" w:cs="Arial"/>
          <w:b/>
          <w:sz w:val="23"/>
          <w:szCs w:val="23"/>
        </w:rPr>
        <w:t xml:space="preserve">to </w:t>
      </w:r>
      <w:r w:rsidR="00A53347" w:rsidRPr="00E147AA">
        <w:rPr>
          <w:rFonts w:ascii="Arial" w:eastAsia="Times New Roman" w:hAnsi="Arial" w:cs="Arial"/>
          <w:b/>
          <w:sz w:val="23"/>
          <w:szCs w:val="23"/>
        </w:rPr>
        <w:t>(</w:t>
      </w:r>
      <w:r w:rsidR="006F1761" w:rsidRPr="00E147AA">
        <w:rPr>
          <w:rFonts w:ascii="Arial" w:eastAsia="Times New Roman" w:hAnsi="Arial" w:cs="Arial"/>
          <w:b/>
          <w:sz w:val="23"/>
          <w:szCs w:val="23"/>
        </w:rPr>
        <w:t>Lippmann 2012, Lippmann 2014, Hollmann 2017, and Neal 2019</w:t>
      </w:r>
      <w:r w:rsidR="00A53347" w:rsidRPr="00E147AA">
        <w:rPr>
          <w:rFonts w:ascii="Arial" w:eastAsia="Times New Roman" w:hAnsi="Arial" w:cs="Arial"/>
          <w:b/>
          <w:sz w:val="23"/>
          <w:szCs w:val="23"/>
        </w:rPr>
        <w:t>)</w:t>
      </w:r>
      <w:r w:rsidR="00517043" w:rsidRPr="00E147AA">
        <w:rPr>
          <w:rFonts w:ascii="Arial" w:eastAsia="Times New Roman" w:hAnsi="Arial" w:cs="Arial"/>
          <w:b/>
          <w:sz w:val="23"/>
          <w:szCs w:val="23"/>
        </w:rPr>
        <w:t>.</w:t>
      </w:r>
      <w:r w:rsidR="004E0C94" w:rsidRPr="00E147AA">
        <w:rPr>
          <w:rFonts w:ascii="Arial" w:eastAsia="Times New Roman" w:hAnsi="Arial" w:cs="Arial"/>
          <w:b/>
          <w:sz w:val="23"/>
          <w:szCs w:val="23"/>
        </w:rPr>
        <w:t xml:space="preserve"> </w:t>
      </w:r>
      <w:r w:rsidR="00863863" w:rsidRPr="00E147AA">
        <w:rPr>
          <w:rFonts w:ascii="Arial" w:eastAsia="Times New Roman" w:hAnsi="Arial" w:cs="Arial"/>
          <w:b/>
          <w:sz w:val="23"/>
          <w:szCs w:val="23"/>
        </w:rPr>
        <w:t>W</w:t>
      </w:r>
      <w:r w:rsidR="00C71F41" w:rsidRPr="00E147AA">
        <w:rPr>
          <w:rFonts w:ascii="Arial" w:eastAsia="Times New Roman" w:hAnsi="Arial" w:cs="Arial"/>
          <w:b/>
          <w:sz w:val="23"/>
          <w:szCs w:val="23"/>
        </w:rPr>
        <w:t>e</w:t>
      </w:r>
      <w:r w:rsidR="006D7841" w:rsidRPr="00E147AA">
        <w:rPr>
          <w:rFonts w:ascii="Arial" w:eastAsia="Times New Roman" w:hAnsi="Arial" w:cs="Arial"/>
          <w:b/>
          <w:sz w:val="23"/>
          <w:szCs w:val="23"/>
        </w:rPr>
        <w:t xml:space="preserve"> </w:t>
      </w:r>
      <w:r w:rsidR="00863863" w:rsidRPr="00E147AA">
        <w:rPr>
          <w:rFonts w:ascii="Arial" w:eastAsia="Times New Roman" w:hAnsi="Arial" w:cs="Arial"/>
          <w:b/>
          <w:sz w:val="23"/>
          <w:szCs w:val="23"/>
        </w:rPr>
        <w:t>have added western blot data as well</w:t>
      </w:r>
      <w:r w:rsidR="006D7841" w:rsidRPr="00E147AA">
        <w:rPr>
          <w:rFonts w:ascii="Arial" w:eastAsia="Times New Roman" w:hAnsi="Arial" w:cs="Arial"/>
          <w:b/>
          <w:sz w:val="23"/>
          <w:szCs w:val="23"/>
        </w:rPr>
        <w:t xml:space="preserve"> for OCLN, CLDN5, SLC2A1, PECAM1, and TJP1. </w:t>
      </w:r>
      <w:r w:rsidR="00863863" w:rsidRPr="00E147AA">
        <w:rPr>
          <w:rFonts w:ascii="Arial" w:eastAsia="Times New Roman" w:hAnsi="Arial" w:cs="Arial"/>
          <w:b/>
          <w:sz w:val="23"/>
          <w:szCs w:val="23"/>
        </w:rPr>
        <w:t xml:space="preserve">These proteins were present in BMECs, but </w:t>
      </w:r>
      <w:r w:rsidR="006D7841" w:rsidRPr="00E147AA">
        <w:rPr>
          <w:rFonts w:ascii="Arial" w:eastAsia="Times New Roman" w:hAnsi="Arial" w:cs="Arial"/>
          <w:b/>
          <w:sz w:val="23"/>
          <w:szCs w:val="23"/>
        </w:rPr>
        <w:t xml:space="preserve">not </w:t>
      </w:r>
      <w:r w:rsidR="00863863" w:rsidRPr="00E147AA">
        <w:rPr>
          <w:rFonts w:ascii="Arial" w:eastAsia="Times New Roman" w:hAnsi="Arial" w:cs="Arial"/>
          <w:b/>
          <w:sz w:val="23"/>
          <w:szCs w:val="23"/>
        </w:rPr>
        <w:t xml:space="preserve">in </w:t>
      </w:r>
      <w:r w:rsidR="006D7841" w:rsidRPr="00E147AA">
        <w:rPr>
          <w:rFonts w:ascii="Arial" w:eastAsia="Times New Roman" w:hAnsi="Arial" w:cs="Arial"/>
          <w:b/>
          <w:sz w:val="23"/>
          <w:szCs w:val="23"/>
        </w:rPr>
        <w:t xml:space="preserve">iPSCs. We also tested for the </w:t>
      </w:r>
      <w:r w:rsidR="003839EF">
        <w:rPr>
          <w:rFonts w:ascii="Arial" w:eastAsia="Times New Roman" w:hAnsi="Arial" w:cs="Arial"/>
          <w:b/>
          <w:sz w:val="23"/>
          <w:szCs w:val="23"/>
        </w:rPr>
        <w:t>endodermal</w:t>
      </w:r>
      <w:r w:rsidR="006D7841" w:rsidRPr="00E147AA">
        <w:rPr>
          <w:rFonts w:ascii="Arial" w:eastAsia="Times New Roman" w:hAnsi="Arial" w:cs="Arial"/>
          <w:b/>
          <w:sz w:val="23"/>
          <w:szCs w:val="23"/>
        </w:rPr>
        <w:t xml:space="preserve"> marker, </w:t>
      </w:r>
      <w:r w:rsidR="00C71F41" w:rsidRPr="00E147AA">
        <w:rPr>
          <w:rFonts w:ascii="Arial" w:eastAsia="Times New Roman" w:hAnsi="Arial" w:cs="Arial"/>
          <w:b/>
          <w:sz w:val="23"/>
          <w:szCs w:val="23"/>
        </w:rPr>
        <w:t>SOX1</w:t>
      </w:r>
      <w:r w:rsidR="00BA58F3" w:rsidRPr="00E147AA">
        <w:rPr>
          <w:rFonts w:ascii="Arial" w:eastAsia="Times New Roman" w:hAnsi="Arial" w:cs="Arial"/>
          <w:b/>
          <w:sz w:val="23"/>
          <w:szCs w:val="23"/>
        </w:rPr>
        <w:t>7</w:t>
      </w:r>
      <w:r w:rsidR="006D7841" w:rsidRPr="00E147AA">
        <w:rPr>
          <w:rFonts w:ascii="Arial" w:eastAsia="Times New Roman" w:hAnsi="Arial" w:cs="Arial"/>
          <w:b/>
          <w:sz w:val="23"/>
          <w:szCs w:val="23"/>
        </w:rPr>
        <w:t xml:space="preserve">, and found that this marker was expressed by iPSCs and not </w:t>
      </w:r>
      <w:r w:rsidR="00863863" w:rsidRPr="00E147AA">
        <w:rPr>
          <w:rFonts w:ascii="Arial" w:eastAsia="Times New Roman" w:hAnsi="Arial" w:cs="Arial"/>
          <w:b/>
          <w:sz w:val="23"/>
          <w:szCs w:val="23"/>
        </w:rPr>
        <w:t xml:space="preserve">in </w:t>
      </w:r>
      <w:r w:rsidR="006D7841" w:rsidRPr="00E147AA">
        <w:rPr>
          <w:rFonts w:ascii="Arial" w:eastAsia="Times New Roman" w:hAnsi="Arial" w:cs="Arial"/>
          <w:b/>
          <w:sz w:val="23"/>
          <w:szCs w:val="23"/>
        </w:rPr>
        <w:t xml:space="preserve">BMECs. </w:t>
      </w:r>
      <w:r w:rsidR="00BA58F3" w:rsidRPr="00E147AA">
        <w:rPr>
          <w:rFonts w:ascii="Arial" w:eastAsia="Times New Roman" w:hAnsi="Arial" w:cs="Arial"/>
          <w:b/>
          <w:sz w:val="23"/>
          <w:szCs w:val="23"/>
        </w:rPr>
        <w:t xml:space="preserve"> </w:t>
      </w:r>
    </w:p>
    <w:p w14:paraId="5FCA589E" w14:textId="77777777" w:rsidR="00FB7B74"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t xml:space="preserve">- How does the expression of brain specific vascular gene transcripts (ZIC3, FOXF2, FOXQ1, TBX1) vary between </w:t>
      </w:r>
      <w:proofErr w:type="spellStart"/>
      <w:r w:rsidRPr="00E147AA">
        <w:rPr>
          <w:rFonts w:ascii="Arial" w:eastAsia="Times New Roman" w:hAnsi="Arial" w:cs="Arial"/>
          <w:sz w:val="23"/>
          <w:szCs w:val="23"/>
        </w:rPr>
        <w:t>dhBMECs</w:t>
      </w:r>
      <w:proofErr w:type="spellEnd"/>
      <w:r w:rsidRPr="00E147AA">
        <w:rPr>
          <w:rFonts w:ascii="Arial" w:eastAsia="Times New Roman" w:hAnsi="Arial" w:cs="Arial"/>
          <w:sz w:val="23"/>
          <w:szCs w:val="23"/>
        </w:rPr>
        <w:t xml:space="preserve"> and the control HUVECs? Markers such as Occludin and GLUT1 have been shown to be highly expressed in various other cell types from a variety of tissues and may not serve as good brain specific endothelial markers.</w:t>
      </w:r>
    </w:p>
    <w:p w14:paraId="70B67F76" w14:textId="48FDBCBB" w:rsidR="00185ED2" w:rsidRPr="00E147AA" w:rsidRDefault="000631E9"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agree that </w:t>
      </w:r>
      <w:r w:rsidR="00E147AA" w:rsidRPr="00E147AA">
        <w:rPr>
          <w:rFonts w:ascii="Arial" w:eastAsia="Times New Roman" w:hAnsi="Arial" w:cs="Arial"/>
          <w:b/>
          <w:sz w:val="23"/>
          <w:szCs w:val="23"/>
        </w:rPr>
        <w:t xml:space="preserve">while </w:t>
      </w:r>
      <w:r w:rsidRPr="00E147AA">
        <w:rPr>
          <w:rFonts w:ascii="Arial" w:eastAsia="Times New Roman" w:hAnsi="Arial" w:cs="Arial"/>
          <w:b/>
          <w:sz w:val="23"/>
          <w:szCs w:val="23"/>
        </w:rPr>
        <w:t>individually</w:t>
      </w:r>
      <w:r w:rsidR="00E147AA" w:rsidRPr="00E147AA">
        <w:rPr>
          <w:rFonts w:ascii="Arial" w:eastAsia="Times New Roman" w:hAnsi="Arial" w:cs="Arial"/>
          <w:b/>
          <w:sz w:val="23"/>
          <w:szCs w:val="23"/>
        </w:rPr>
        <w:t xml:space="preserve"> </w:t>
      </w:r>
      <w:proofErr w:type="spellStart"/>
      <w:r w:rsidR="00E147AA" w:rsidRPr="00E147AA">
        <w:rPr>
          <w:rFonts w:ascii="Arial" w:eastAsia="Times New Roman" w:hAnsi="Arial" w:cs="Arial"/>
          <w:b/>
          <w:sz w:val="23"/>
          <w:szCs w:val="23"/>
        </w:rPr>
        <w:t>o</w:t>
      </w:r>
      <w:r w:rsidRPr="00E147AA">
        <w:rPr>
          <w:rFonts w:ascii="Arial" w:eastAsia="Times New Roman" w:hAnsi="Arial" w:cs="Arial"/>
          <w:b/>
          <w:sz w:val="23"/>
          <w:szCs w:val="23"/>
        </w:rPr>
        <w:t>ccludin</w:t>
      </w:r>
      <w:proofErr w:type="spellEnd"/>
      <w:r w:rsidRPr="00E147AA">
        <w:rPr>
          <w:rFonts w:ascii="Arial" w:eastAsia="Times New Roman" w:hAnsi="Arial" w:cs="Arial"/>
          <w:b/>
          <w:sz w:val="23"/>
          <w:szCs w:val="23"/>
        </w:rPr>
        <w:t xml:space="preserve"> and GLUT1 are not</w:t>
      </w:r>
      <w:r w:rsidR="005F385E" w:rsidRPr="00E147AA">
        <w:rPr>
          <w:rFonts w:ascii="Arial" w:eastAsia="Times New Roman" w:hAnsi="Arial" w:cs="Arial"/>
          <w:b/>
          <w:sz w:val="23"/>
          <w:szCs w:val="23"/>
        </w:rPr>
        <w:t xml:space="preserve"> purely</w:t>
      </w:r>
      <w:r w:rsidRPr="00E147AA">
        <w:rPr>
          <w:rFonts w:ascii="Arial" w:eastAsia="Times New Roman" w:hAnsi="Arial" w:cs="Arial"/>
          <w:b/>
          <w:sz w:val="23"/>
          <w:szCs w:val="23"/>
        </w:rPr>
        <w:t xml:space="preserve"> brain endothelial specific</w:t>
      </w:r>
      <w:r w:rsidR="00E147AA" w:rsidRPr="00E147AA">
        <w:rPr>
          <w:rFonts w:ascii="Arial" w:eastAsia="Times New Roman" w:hAnsi="Arial" w:cs="Arial"/>
          <w:b/>
          <w:sz w:val="23"/>
          <w:szCs w:val="23"/>
        </w:rPr>
        <w:t xml:space="preserve"> markers</w:t>
      </w:r>
      <w:r w:rsidRPr="00E147AA">
        <w:rPr>
          <w:rFonts w:ascii="Arial" w:eastAsia="Times New Roman" w:hAnsi="Arial" w:cs="Arial"/>
          <w:b/>
          <w:sz w:val="23"/>
          <w:szCs w:val="23"/>
        </w:rPr>
        <w:t xml:space="preserve">, the </w:t>
      </w:r>
      <w:r w:rsidR="00E147AA" w:rsidRPr="00E147AA">
        <w:rPr>
          <w:rFonts w:ascii="Arial" w:eastAsia="Times New Roman" w:hAnsi="Arial" w:cs="Arial"/>
          <w:b/>
          <w:sz w:val="23"/>
          <w:szCs w:val="23"/>
        </w:rPr>
        <w:t>co-expression</w:t>
      </w:r>
      <w:r w:rsidRPr="00E147AA">
        <w:rPr>
          <w:rFonts w:ascii="Arial" w:eastAsia="Times New Roman" w:hAnsi="Arial" w:cs="Arial"/>
          <w:b/>
          <w:sz w:val="23"/>
          <w:szCs w:val="23"/>
        </w:rPr>
        <w:t xml:space="preserve"> of </w:t>
      </w:r>
      <w:r w:rsidR="00E147AA" w:rsidRPr="00E147AA">
        <w:rPr>
          <w:rFonts w:ascii="Arial" w:eastAsia="Times New Roman" w:hAnsi="Arial" w:cs="Arial"/>
          <w:b/>
          <w:sz w:val="23"/>
          <w:szCs w:val="23"/>
        </w:rPr>
        <w:t xml:space="preserve">these </w:t>
      </w:r>
      <w:r w:rsidRPr="00E147AA">
        <w:rPr>
          <w:rFonts w:ascii="Arial" w:eastAsia="Times New Roman" w:hAnsi="Arial" w:cs="Arial"/>
          <w:b/>
          <w:sz w:val="23"/>
          <w:szCs w:val="23"/>
        </w:rPr>
        <w:t xml:space="preserve">markers is unique to brain endothelial </w:t>
      </w:r>
      <w:r w:rsidR="00E147AA" w:rsidRPr="00E147AA">
        <w:rPr>
          <w:rFonts w:ascii="Arial" w:eastAsia="Times New Roman" w:hAnsi="Arial" w:cs="Arial"/>
          <w:b/>
          <w:sz w:val="23"/>
          <w:szCs w:val="23"/>
        </w:rPr>
        <w:t>cells</w:t>
      </w:r>
      <w:r w:rsidRPr="00E147AA">
        <w:rPr>
          <w:rFonts w:ascii="Arial" w:eastAsia="Times New Roman" w:hAnsi="Arial" w:cs="Arial"/>
          <w:b/>
          <w:sz w:val="23"/>
          <w:szCs w:val="23"/>
        </w:rPr>
        <w:t xml:space="preserve">. </w:t>
      </w:r>
      <w:r w:rsidR="00E147AA" w:rsidRPr="00E147AA">
        <w:rPr>
          <w:rFonts w:ascii="Arial" w:eastAsia="Times New Roman" w:hAnsi="Arial" w:cs="Arial"/>
          <w:b/>
          <w:sz w:val="23"/>
          <w:szCs w:val="23"/>
        </w:rPr>
        <w:t>When</w:t>
      </w:r>
      <w:r w:rsidR="00D52558" w:rsidRPr="00E147AA">
        <w:rPr>
          <w:rFonts w:ascii="Arial" w:eastAsia="Times New Roman" w:hAnsi="Arial" w:cs="Arial"/>
          <w:b/>
          <w:sz w:val="23"/>
          <w:szCs w:val="23"/>
        </w:rPr>
        <w:t xml:space="preserve"> the presence of these markers is combined with high TEER values, efflux transporter activity, and angiogenic potential, we can be more confident that </w:t>
      </w:r>
      <w:r w:rsidR="00C72BBE" w:rsidRPr="00E147AA">
        <w:rPr>
          <w:rFonts w:ascii="Arial" w:eastAsia="Times New Roman" w:hAnsi="Arial" w:cs="Arial"/>
          <w:b/>
          <w:sz w:val="23"/>
          <w:szCs w:val="23"/>
        </w:rPr>
        <w:t xml:space="preserve">the derived cells are BMECs. </w:t>
      </w:r>
    </w:p>
    <w:p w14:paraId="2444B872" w14:textId="77777777" w:rsidR="00564705"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r>
      <w:r w:rsidRPr="00E147AA">
        <w:rPr>
          <w:rFonts w:ascii="Arial" w:eastAsia="Times New Roman" w:hAnsi="Arial" w:cs="Arial"/>
          <w:b/>
          <w:bCs/>
          <w:sz w:val="23"/>
          <w:szCs w:val="23"/>
        </w:rPr>
        <w:t>Reviewer #2:</w:t>
      </w:r>
      <w:r w:rsidRPr="00E147AA">
        <w:rPr>
          <w:rFonts w:ascii="Arial" w:eastAsia="Times New Roman" w:hAnsi="Arial" w:cs="Arial"/>
          <w:sz w:val="23"/>
          <w:szCs w:val="23"/>
        </w:rPr>
        <w:br/>
        <w:t>Manuscript Summary:</w:t>
      </w:r>
      <w:r w:rsidRPr="00E147AA">
        <w:rPr>
          <w:rFonts w:ascii="Arial" w:eastAsia="Times New Roman" w:hAnsi="Arial" w:cs="Arial"/>
          <w:sz w:val="23"/>
          <w:szCs w:val="23"/>
        </w:rPr>
        <w:br/>
        <w:t>The manuscript entitled, "Derivation, Expansion and Characterization of Brain Microvascular Endothelial Cells from Human Induced Pluripotent Stem Cells" described a detailed method to differentiate induced BECs (using reported E6, EM+B27 strategy) and a strategy to how these cells can be passaged during differentiation.</w:t>
      </w:r>
      <w:r w:rsidRPr="00E147AA">
        <w:rPr>
          <w:rFonts w:ascii="Arial" w:eastAsia="Times New Roman" w:hAnsi="Arial" w:cs="Arial"/>
          <w:sz w:val="23"/>
          <w:szCs w:val="23"/>
        </w:rPr>
        <w:br/>
      </w:r>
      <w:r w:rsidRPr="00E147AA">
        <w:rPr>
          <w:rFonts w:ascii="Arial" w:eastAsia="Times New Roman" w:hAnsi="Arial" w:cs="Arial"/>
          <w:sz w:val="23"/>
          <w:szCs w:val="23"/>
        </w:rPr>
        <w:br/>
        <w:t>Major Concerns:</w:t>
      </w:r>
      <w:r w:rsidRPr="00E147AA">
        <w:rPr>
          <w:rFonts w:ascii="Arial" w:eastAsia="Times New Roman" w:hAnsi="Arial" w:cs="Arial"/>
          <w:sz w:val="23"/>
          <w:szCs w:val="23"/>
        </w:rPr>
        <w:br/>
        <w:t>None</w:t>
      </w:r>
      <w:r w:rsidRPr="00E147AA">
        <w:rPr>
          <w:rFonts w:ascii="Arial" w:eastAsia="Times New Roman" w:hAnsi="Arial" w:cs="Arial"/>
          <w:sz w:val="23"/>
          <w:szCs w:val="23"/>
        </w:rPr>
        <w:br/>
      </w:r>
      <w:r w:rsidRPr="00E147AA">
        <w:rPr>
          <w:rFonts w:ascii="Arial" w:eastAsia="Times New Roman" w:hAnsi="Arial" w:cs="Arial"/>
          <w:sz w:val="23"/>
          <w:szCs w:val="23"/>
        </w:rPr>
        <w:br/>
        <w:t>Minor Concerns:</w:t>
      </w:r>
      <w:r w:rsidRPr="00E147AA">
        <w:rPr>
          <w:rFonts w:ascii="Arial" w:eastAsia="Times New Roman" w:hAnsi="Arial" w:cs="Arial"/>
          <w:sz w:val="23"/>
          <w:szCs w:val="23"/>
        </w:rPr>
        <w:br/>
        <w:t xml:space="preserve">1. The first part of the manuscript provides a detailed protocol adapted from Lippman's published work. A newer strategy to cryopreserve the cells is introduced using Nutristem medium+RI+10%DMSO. Some details as to the post-thaw recovery should be highlighted and how this compares to the published serum-containing </w:t>
      </w:r>
      <w:proofErr w:type="spellStart"/>
      <w:r w:rsidRPr="00E147AA">
        <w:rPr>
          <w:rFonts w:ascii="Arial" w:eastAsia="Times New Roman" w:hAnsi="Arial" w:cs="Arial"/>
          <w:sz w:val="23"/>
          <w:szCs w:val="23"/>
        </w:rPr>
        <w:t>cryo</w:t>
      </w:r>
      <w:proofErr w:type="spellEnd"/>
      <w:r w:rsidRPr="00E147AA">
        <w:rPr>
          <w:rFonts w:ascii="Arial" w:eastAsia="Times New Roman" w:hAnsi="Arial" w:cs="Arial"/>
          <w:sz w:val="23"/>
          <w:szCs w:val="23"/>
        </w:rPr>
        <w:t xml:space="preserve"> protocols described. In addition to viability, what is the time-window to establish TEER for the cryopreserved cells?</w:t>
      </w:r>
    </w:p>
    <w:p w14:paraId="7B64BA83" w14:textId="42A827E8" w:rsidR="00C660B7" w:rsidRPr="00E147AA" w:rsidRDefault="00BF3380"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As note for reviewer one, we have clarified the ways in which our protocol overlaps and differs from the Lippmann protocol. Additionally, we </w:t>
      </w:r>
      <w:r w:rsidR="00503734" w:rsidRPr="00E147AA">
        <w:rPr>
          <w:rFonts w:ascii="Arial" w:eastAsia="Times New Roman" w:hAnsi="Arial" w:cs="Arial"/>
          <w:b/>
          <w:sz w:val="23"/>
          <w:szCs w:val="23"/>
        </w:rPr>
        <w:t xml:space="preserve">have made changes to the manuscript to </w:t>
      </w:r>
      <w:r w:rsidR="007B78B7" w:rsidRPr="00E147AA">
        <w:rPr>
          <w:rFonts w:ascii="Arial" w:eastAsia="Times New Roman" w:hAnsi="Arial" w:cs="Arial"/>
          <w:b/>
          <w:sz w:val="23"/>
          <w:szCs w:val="23"/>
        </w:rPr>
        <w:t>focus on</w:t>
      </w:r>
      <w:r w:rsidR="00503734" w:rsidRPr="00E147AA">
        <w:rPr>
          <w:rFonts w:ascii="Arial" w:eastAsia="Times New Roman" w:hAnsi="Arial" w:cs="Arial"/>
          <w:b/>
          <w:sz w:val="23"/>
          <w:szCs w:val="23"/>
        </w:rPr>
        <w:t xml:space="preserve"> the </w:t>
      </w:r>
      <w:r w:rsidR="00CD7EDE" w:rsidRPr="00E147AA">
        <w:rPr>
          <w:rFonts w:ascii="Arial" w:eastAsia="Times New Roman" w:hAnsi="Arial" w:cs="Arial"/>
          <w:b/>
          <w:sz w:val="23"/>
          <w:szCs w:val="23"/>
        </w:rPr>
        <w:t>cryopreservation</w:t>
      </w:r>
      <w:r w:rsidR="00503734" w:rsidRPr="00E147AA">
        <w:rPr>
          <w:rFonts w:ascii="Arial" w:eastAsia="Times New Roman" w:hAnsi="Arial" w:cs="Arial"/>
          <w:b/>
          <w:sz w:val="23"/>
          <w:szCs w:val="23"/>
        </w:rPr>
        <w:t xml:space="preserve"> protocol</w:t>
      </w:r>
      <w:r w:rsidR="00B11AFA" w:rsidRPr="00E147AA">
        <w:rPr>
          <w:rFonts w:ascii="Arial" w:eastAsia="Times New Roman" w:hAnsi="Arial" w:cs="Arial"/>
          <w:b/>
          <w:sz w:val="23"/>
          <w:szCs w:val="23"/>
        </w:rPr>
        <w:t xml:space="preserve">, to compare this to other </w:t>
      </w:r>
      <w:proofErr w:type="spellStart"/>
      <w:r w:rsidR="00B11AFA" w:rsidRPr="00E147AA">
        <w:rPr>
          <w:rFonts w:ascii="Arial" w:eastAsia="Times New Roman" w:hAnsi="Arial" w:cs="Arial"/>
          <w:b/>
          <w:sz w:val="23"/>
          <w:szCs w:val="23"/>
        </w:rPr>
        <w:t>cyro</w:t>
      </w:r>
      <w:proofErr w:type="spellEnd"/>
      <w:r w:rsidR="00B11AFA" w:rsidRPr="00E147AA">
        <w:rPr>
          <w:rFonts w:ascii="Arial" w:eastAsia="Times New Roman" w:hAnsi="Arial" w:cs="Arial"/>
          <w:b/>
          <w:sz w:val="23"/>
          <w:szCs w:val="23"/>
        </w:rPr>
        <w:t xml:space="preserve"> protocols,</w:t>
      </w:r>
      <w:r w:rsidR="00503734" w:rsidRPr="00E147AA">
        <w:rPr>
          <w:rFonts w:ascii="Arial" w:eastAsia="Times New Roman" w:hAnsi="Arial" w:cs="Arial"/>
          <w:b/>
          <w:sz w:val="23"/>
          <w:szCs w:val="23"/>
        </w:rPr>
        <w:t xml:space="preserve"> and provide additional data regarding the post-thaw recovery of BMECs. </w:t>
      </w:r>
      <w:r w:rsidR="00CD7EDE" w:rsidRPr="00E147AA">
        <w:rPr>
          <w:rFonts w:ascii="Arial" w:eastAsia="Times New Roman" w:hAnsi="Arial" w:cs="Arial"/>
          <w:b/>
          <w:sz w:val="23"/>
          <w:szCs w:val="23"/>
        </w:rPr>
        <w:t>In brief, w</w:t>
      </w:r>
      <w:r w:rsidR="00215F5B" w:rsidRPr="00E147AA">
        <w:rPr>
          <w:rFonts w:ascii="Arial" w:eastAsia="Times New Roman" w:hAnsi="Arial" w:cs="Arial"/>
          <w:b/>
          <w:sz w:val="23"/>
          <w:szCs w:val="23"/>
        </w:rPr>
        <w:t xml:space="preserve">e cryopreserved iPSC-derived BMECs in </w:t>
      </w:r>
      <w:r w:rsidR="00FE0247" w:rsidRPr="00E147AA">
        <w:rPr>
          <w:rFonts w:ascii="Arial" w:eastAsia="Times New Roman" w:hAnsi="Arial" w:cs="Arial"/>
          <w:b/>
          <w:sz w:val="23"/>
          <w:szCs w:val="23"/>
        </w:rPr>
        <w:t>hESFM with 10% DMSO and 30% bovine serum</w:t>
      </w:r>
      <w:r w:rsidR="0097614B" w:rsidRPr="00E147AA">
        <w:rPr>
          <w:rFonts w:ascii="Arial" w:eastAsia="Times New Roman" w:hAnsi="Arial" w:cs="Arial"/>
          <w:b/>
          <w:sz w:val="23"/>
          <w:szCs w:val="23"/>
        </w:rPr>
        <w:t xml:space="preserve"> </w:t>
      </w:r>
      <w:r w:rsidR="00FE0247" w:rsidRPr="00E147AA">
        <w:rPr>
          <w:rFonts w:ascii="Arial" w:eastAsia="Times New Roman" w:hAnsi="Arial" w:cs="Arial"/>
          <w:b/>
          <w:sz w:val="23"/>
          <w:szCs w:val="23"/>
        </w:rPr>
        <w:t>as described in Wilson et al. 2016. We thawed these cells and re</w:t>
      </w:r>
      <w:r w:rsidR="00442CA6" w:rsidRPr="00E147AA">
        <w:rPr>
          <w:rFonts w:ascii="Arial" w:eastAsia="Times New Roman" w:hAnsi="Arial" w:cs="Arial"/>
          <w:b/>
          <w:sz w:val="23"/>
          <w:szCs w:val="23"/>
        </w:rPr>
        <w:t>-</w:t>
      </w:r>
      <w:r w:rsidR="00FE0247" w:rsidRPr="00E147AA">
        <w:rPr>
          <w:rFonts w:ascii="Arial" w:eastAsia="Times New Roman" w:hAnsi="Arial" w:cs="Arial"/>
          <w:b/>
          <w:sz w:val="23"/>
          <w:szCs w:val="23"/>
        </w:rPr>
        <w:t>plated them onto COL4/FN coated plat</w:t>
      </w:r>
      <w:r w:rsidR="00C249B2" w:rsidRPr="00E147AA">
        <w:rPr>
          <w:rFonts w:ascii="Arial" w:eastAsia="Times New Roman" w:hAnsi="Arial" w:cs="Arial"/>
          <w:b/>
          <w:sz w:val="23"/>
          <w:szCs w:val="23"/>
        </w:rPr>
        <w:t>es</w:t>
      </w:r>
      <w:r w:rsidR="004604DB" w:rsidRPr="00E147AA">
        <w:rPr>
          <w:rFonts w:ascii="Arial" w:eastAsia="Times New Roman" w:hAnsi="Arial" w:cs="Arial"/>
          <w:b/>
          <w:sz w:val="23"/>
          <w:szCs w:val="23"/>
        </w:rPr>
        <w:t xml:space="preserve"> and </w:t>
      </w:r>
      <w:r w:rsidR="00C249B2" w:rsidRPr="00E147AA">
        <w:rPr>
          <w:rFonts w:ascii="Arial" w:eastAsia="Times New Roman" w:hAnsi="Arial" w:cs="Arial"/>
          <w:b/>
          <w:sz w:val="23"/>
          <w:szCs w:val="23"/>
        </w:rPr>
        <w:t>TEER val</w:t>
      </w:r>
      <w:r w:rsidR="00C660B7" w:rsidRPr="00E147AA">
        <w:rPr>
          <w:rFonts w:ascii="Arial" w:eastAsia="Times New Roman" w:hAnsi="Arial" w:cs="Arial"/>
          <w:b/>
          <w:sz w:val="23"/>
          <w:szCs w:val="23"/>
        </w:rPr>
        <w:t xml:space="preserve">ue peaked at ~800 </w:t>
      </w:r>
      <w:r w:rsidR="00C660B7" w:rsidRPr="00E147AA">
        <w:rPr>
          <w:rFonts w:ascii="Arial" w:eastAsia="Times New Roman" w:hAnsi="Arial" w:cs="Arial"/>
          <w:b/>
          <w:bCs/>
          <w:sz w:val="23"/>
          <w:szCs w:val="23"/>
          <w:lang w:val="el-GR"/>
        </w:rPr>
        <w:t xml:space="preserve">Ω </w:t>
      </w:r>
      <w:r w:rsidR="00C660B7" w:rsidRPr="00E147AA">
        <w:rPr>
          <w:rFonts w:ascii="Arial" w:eastAsia="Times New Roman" w:hAnsi="Arial" w:cs="Arial"/>
          <w:b/>
          <w:bCs/>
          <w:sz w:val="23"/>
          <w:szCs w:val="23"/>
        </w:rPr>
        <w:t>x cm</w:t>
      </w:r>
      <w:r w:rsidR="00C660B7" w:rsidRPr="00E147AA">
        <w:rPr>
          <w:rFonts w:ascii="Arial" w:eastAsia="Times New Roman" w:hAnsi="Arial" w:cs="Arial"/>
          <w:b/>
          <w:bCs/>
          <w:sz w:val="23"/>
          <w:szCs w:val="23"/>
          <w:vertAlign w:val="superscript"/>
        </w:rPr>
        <w:t>2</w:t>
      </w:r>
      <w:r w:rsidR="008B1F31" w:rsidRPr="00E147AA">
        <w:rPr>
          <w:rFonts w:ascii="Arial" w:eastAsia="Times New Roman" w:hAnsi="Arial" w:cs="Arial"/>
          <w:b/>
          <w:sz w:val="23"/>
          <w:szCs w:val="23"/>
        </w:rPr>
        <w:t xml:space="preserve"> </w:t>
      </w:r>
      <w:r w:rsidR="00C660B7" w:rsidRPr="00E147AA">
        <w:rPr>
          <w:rFonts w:ascii="Arial" w:eastAsia="Times New Roman" w:hAnsi="Arial" w:cs="Arial"/>
          <w:b/>
          <w:sz w:val="23"/>
          <w:szCs w:val="23"/>
        </w:rPr>
        <w:t xml:space="preserve">six days after thawing, </w:t>
      </w:r>
      <w:r w:rsidR="00474953" w:rsidRPr="00E147AA">
        <w:rPr>
          <w:rFonts w:ascii="Arial" w:eastAsia="Times New Roman" w:hAnsi="Arial" w:cs="Arial"/>
          <w:b/>
          <w:sz w:val="23"/>
          <w:szCs w:val="23"/>
        </w:rPr>
        <w:t>which</w:t>
      </w:r>
      <w:r w:rsidR="00C660B7" w:rsidRPr="00E147AA">
        <w:rPr>
          <w:rFonts w:ascii="Arial" w:eastAsia="Times New Roman" w:hAnsi="Arial" w:cs="Arial"/>
          <w:b/>
          <w:sz w:val="23"/>
          <w:szCs w:val="23"/>
        </w:rPr>
        <w:t xml:space="preserve"> continued to decrease </w:t>
      </w:r>
      <w:r w:rsidR="00474953" w:rsidRPr="00E147AA">
        <w:rPr>
          <w:rFonts w:ascii="Arial" w:eastAsia="Times New Roman" w:hAnsi="Arial" w:cs="Arial"/>
          <w:b/>
          <w:sz w:val="23"/>
          <w:szCs w:val="23"/>
        </w:rPr>
        <w:t>there</w:t>
      </w:r>
      <w:r w:rsidR="00C660B7" w:rsidRPr="00E147AA">
        <w:rPr>
          <w:rFonts w:ascii="Arial" w:eastAsia="Times New Roman" w:hAnsi="Arial" w:cs="Arial"/>
          <w:b/>
          <w:sz w:val="23"/>
          <w:szCs w:val="23"/>
        </w:rPr>
        <w:t xml:space="preserve">after (Figure </w:t>
      </w:r>
      <w:r w:rsidR="00040B0A" w:rsidRPr="00E147AA">
        <w:rPr>
          <w:rFonts w:ascii="Arial" w:eastAsia="Times New Roman" w:hAnsi="Arial" w:cs="Arial"/>
          <w:b/>
          <w:sz w:val="23"/>
          <w:szCs w:val="23"/>
        </w:rPr>
        <w:t>9</w:t>
      </w:r>
      <w:r w:rsidR="00C660B7" w:rsidRPr="00E147AA">
        <w:rPr>
          <w:rFonts w:ascii="Arial" w:eastAsia="Times New Roman" w:hAnsi="Arial" w:cs="Arial"/>
          <w:b/>
          <w:sz w:val="23"/>
          <w:szCs w:val="23"/>
        </w:rPr>
        <w:t xml:space="preserve">). </w:t>
      </w:r>
      <w:r w:rsidR="006D58D1" w:rsidRPr="00E147AA">
        <w:rPr>
          <w:rFonts w:ascii="Arial" w:eastAsia="Times New Roman" w:hAnsi="Arial" w:cs="Arial"/>
          <w:b/>
          <w:sz w:val="23"/>
          <w:szCs w:val="23"/>
        </w:rPr>
        <w:t>F</w:t>
      </w:r>
      <w:r w:rsidR="00040B0A" w:rsidRPr="00E147AA">
        <w:rPr>
          <w:rFonts w:ascii="Arial" w:eastAsia="Times New Roman" w:hAnsi="Arial" w:cs="Arial"/>
          <w:b/>
          <w:sz w:val="23"/>
          <w:szCs w:val="23"/>
        </w:rPr>
        <w:t xml:space="preserve">urther </w:t>
      </w:r>
      <w:r w:rsidR="006D58D1" w:rsidRPr="00E147AA">
        <w:rPr>
          <w:rFonts w:ascii="Arial" w:eastAsia="Times New Roman" w:hAnsi="Arial" w:cs="Arial"/>
          <w:b/>
          <w:sz w:val="23"/>
          <w:szCs w:val="23"/>
        </w:rPr>
        <w:t>passages of</w:t>
      </w:r>
      <w:r w:rsidR="00C660B7" w:rsidRPr="00E147AA">
        <w:rPr>
          <w:rFonts w:ascii="Arial" w:eastAsia="Times New Roman" w:hAnsi="Arial" w:cs="Arial"/>
          <w:b/>
          <w:sz w:val="23"/>
          <w:szCs w:val="23"/>
        </w:rPr>
        <w:t xml:space="preserve"> </w:t>
      </w:r>
      <w:r w:rsidR="006D58D1" w:rsidRPr="00E147AA">
        <w:rPr>
          <w:rFonts w:ascii="Arial" w:eastAsia="Times New Roman" w:hAnsi="Arial" w:cs="Arial"/>
          <w:b/>
          <w:sz w:val="23"/>
          <w:szCs w:val="23"/>
        </w:rPr>
        <w:t xml:space="preserve">the </w:t>
      </w:r>
      <w:r w:rsidR="00C660B7" w:rsidRPr="00E147AA">
        <w:rPr>
          <w:rFonts w:ascii="Arial" w:eastAsia="Times New Roman" w:hAnsi="Arial" w:cs="Arial"/>
          <w:b/>
          <w:sz w:val="23"/>
          <w:szCs w:val="23"/>
        </w:rPr>
        <w:t xml:space="preserve">thawed iPSC-derived BMECs </w:t>
      </w:r>
      <w:r w:rsidR="006D58D1" w:rsidRPr="00E147AA">
        <w:rPr>
          <w:rFonts w:ascii="Arial" w:eastAsia="Times New Roman" w:hAnsi="Arial" w:cs="Arial"/>
          <w:b/>
          <w:sz w:val="23"/>
          <w:szCs w:val="23"/>
        </w:rPr>
        <w:t xml:space="preserve">resulted in </w:t>
      </w:r>
      <w:r w:rsidR="00C660B7" w:rsidRPr="00E147AA">
        <w:rPr>
          <w:rFonts w:ascii="Arial" w:eastAsia="Times New Roman" w:hAnsi="Arial" w:cs="Arial"/>
          <w:b/>
          <w:sz w:val="23"/>
          <w:szCs w:val="23"/>
        </w:rPr>
        <w:t>low</w:t>
      </w:r>
      <w:r w:rsidR="001916B4" w:rsidRPr="00E147AA">
        <w:rPr>
          <w:rFonts w:ascii="Arial" w:eastAsia="Times New Roman" w:hAnsi="Arial" w:cs="Arial"/>
          <w:b/>
          <w:sz w:val="23"/>
          <w:szCs w:val="23"/>
        </w:rPr>
        <w:t>er</w:t>
      </w:r>
      <w:r w:rsidR="006D58D1" w:rsidRPr="00E147AA">
        <w:rPr>
          <w:rFonts w:ascii="Arial" w:eastAsia="Times New Roman" w:hAnsi="Arial" w:cs="Arial"/>
          <w:b/>
          <w:sz w:val="23"/>
          <w:szCs w:val="23"/>
        </w:rPr>
        <w:t>ing of the</w:t>
      </w:r>
      <w:r w:rsidR="00C660B7" w:rsidRPr="00E147AA">
        <w:rPr>
          <w:rFonts w:ascii="Arial" w:eastAsia="Times New Roman" w:hAnsi="Arial" w:cs="Arial"/>
          <w:b/>
          <w:sz w:val="23"/>
          <w:szCs w:val="23"/>
        </w:rPr>
        <w:t xml:space="preserve"> TEER values, ranging from 20-380 </w:t>
      </w:r>
      <w:r w:rsidR="00C660B7" w:rsidRPr="00E147AA">
        <w:rPr>
          <w:rFonts w:ascii="Arial" w:eastAsia="Times New Roman" w:hAnsi="Arial" w:cs="Arial"/>
          <w:b/>
          <w:bCs/>
          <w:sz w:val="23"/>
          <w:szCs w:val="23"/>
          <w:lang w:val="el-GR"/>
        </w:rPr>
        <w:t xml:space="preserve">Ω </w:t>
      </w:r>
      <w:r w:rsidR="00C660B7" w:rsidRPr="00E147AA">
        <w:rPr>
          <w:rFonts w:ascii="Arial" w:eastAsia="Times New Roman" w:hAnsi="Arial" w:cs="Arial"/>
          <w:b/>
          <w:bCs/>
          <w:sz w:val="23"/>
          <w:szCs w:val="23"/>
        </w:rPr>
        <w:t>x cm</w:t>
      </w:r>
      <w:r w:rsidR="00C660B7" w:rsidRPr="00E147AA">
        <w:rPr>
          <w:rFonts w:ascii="Arial" w:eastAsia="Times New Roman" w:hAnsi="Arial" w:cs="Arial"/>
          <w:b/>
          <w:bCs/>
          <w:sz w:val="23"/>
          <w:szCs w:val="23"/>
          <w:vertAlign w:val="superscript"/>
        </w:rPr>
        <w:t>2</w:t>
      </w:r>
      <w:r w:rsidR="00C660B7" w:rsidRPr="00E147AA">
        <w:rPr>
          <w:rFonts w:ascii="Arial" w:eastAsia="Times New Roman" w:hAnsi="Arial" w:cs="Arial"/>
          <w:b/>
          <w:sz w:val="23"/>
          <w:szCs w:val="23"/>
        </w:rPr>
        <w:t xml:space="preserve"> (Figure </w:t>
      </w:r>
      <w:r w:rsidR="00616B54" w:rsidRPr="00E147AA">
        <w:rPr>
          <w:rFonts w:ascii="Arial" w:eastAsia="Times New Roman" w:hAnsi="Arial" w:cs="Arial"/>
          <w:b/>
          <w:sz w:val="23"/>
          <w:szCs w:val="23"/>
        </w:rPr>
        <w:t>9</w:t>
      </w:r>
      <w:r w:rsidR="00C660B7" w:rsidRPr="00E147AA">
        <w:rPr>
          <w:rFonts w:ascii="Arial" w:eastAsia="Times New Roman" w:hAnsi="Arial" w:cs="Arial"/>
          <w:b/>
          <w:sz w:val="23"/>
          <w:szCs w:val="23"/>
        </w:rPr>
        <w:t xml:space="preserve">). </w:t>
      </w:r>
    </w:p>
    <w:p w14:paraId="62543045" w14:textId="77777777" w:rsidR="00E335B1" w:rsidRPr="00E147AA" w:rsidRDefault="00C660B7"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t xml:space="preserve"> </w:t>
      </w:r>
      <w:r w:rsidR="00950620" w:rsidRPr="00E147AA">
        <w:rPr>
          <w:rFonts w:ascii="Arial" w:eastAsia="Times New Roman" w:hAnsi="Arial" w:cs="Arial"/>
          <w:sz w:val="23"/>
          <w:szCs w:val="23"/>
        </w:rPr>
        <w:br/>
        <w:t>2. To plate single cells for differentiation, the authors incubate iPSC in Accutase for 15mins at 37C. This is a long time, rationale for this should be detailed or caution statement inserted that this may need to be optimized for individual iPSC lines.</w:t>
      </w:r>
    </w:p>
    <w:p w14:paraId="52CCAA7F" w14:textId="77777777" w:rsidR="00E335B1" w:rsidRPr="00E147AA" w:rsidRDefault="00B54DD7"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lastRenderedPageBreak/>
        <w:t xml:space="preserve">We apologize for this typo. </w:t>
      </w:r>
      <w:r w:rsidR="00512411" w:rsidRPr="00E147AA">
        <w:rPr>
          <w:rFonts w:ascii="Arial" w:eastAsia="Times New Roman" w:hAnsi="Arial" w:cs="Arial"/>
          <w:b/>
          <w:sz w:val="23"/>
          <w:szCs w:val="23"/>
        </w:rPr>
        <w:t>We incubated the</w:t>
      </w:r>
      <w:r w:rsidRPr="00E147AA">
        <w:rPr>
          <w:rFonts w:ascii="Arial" w:eastAsia="Times New Roman" w:hAnsi="Arial" w:cs="Arial"/>
          <w:b/>
          <w:sz w:val="23"/>
          <w:szCs w:val="23"/>
        </w:rPr>
        <w:t xml:space="preserve"> iPSC</w:t>
      </w:r>
      <w:r w:rsidR="00512411" w:rsidRPr="00E147AA">
        <w:rPr>
          <w:rFonts w:ascii="Arial" w:eastAsia="Times New Roman" w:hAnsi="Arial" w:cs="Arial"/>
          <w:b/>
          <w:sz w:val="23"/>
          <w:szCs w:val="23"/>
        </w:rPr>
        <w:t>s</w:t>
      </w:r>
      <w:r w:rsidRPr="00E147AA">
        <w:rPr>
          <w:rFonts w:ascii="Arial" w:eastAsia="Times New Roman" w:hAnsi="Arial" w:cs="Arial"/>
          <w:b/>
          <w:sz w:val="23"/>
          <w:szCs w:val="23"/>
        </w:rPr>
        <w:t xml:space="preserve"> </w:t>
      </w:r>
      <w:r w:rsidR="00512411" w:rsidRPr="00E147AA">
        <w:rPr>
          <w:rFonts w:ascii="Arial" w:eastAsia="Times New Roman" w:hAnsi="Arial" w:cs="Arial"/>
          <w:b/>
          <w:sz w:val="23"/>
          <w:szCs w:val="23"/>
        </w:rPr>
        <w:t>in</w:t>
      </w:r>
      <w:r w:rsidRPr="00E147AA">
        <w:rPr>
          <w:rFonts w:ascii="Arial" w:eastAsia="Times New Roman" w:hAnsi="Arial" w:cs="Arial"/>
          <w:b/>
          <w:sz w:val="23"/>
          <w:szCs w:val="23"/>
        </w:rPr>
        <w:t xml:space="preserve"> Accutase for 5 minutes, not 15 minutes. For the iPSC-derived BMEC</w:t>
      </w:r>
      <w:r w:rsidR="00845517" w:rsidRPr="00E147AA">
        <w:rPr>
          <w:rFonts w:ascii="Arial" w:eastAsia="Times New Roman" w:hAnsi="Arial" w:cs="Arial"/>
          <w:b/>
          <w:sz w:val="23"/>
          <w:szCs w:val="23"/>
        </w:rPr>
        <w:t>s</w:t>
      </w:r>
      <w:r w:rsidRPr="00E147AA">
        <w:rPr>
          <w:rFonts w:ascii="Arial" w:eastAsia="Times New Roman" w:hAnsi="Arial" w:cs="Arial"/>
          <w:b/>
          <w:sz w:val="23"/>
          <w:szCs w:val="23"/>
        </w:rPr>
        <w:t xml:space="preserve"> at the end of day 6, the cells </w:t>
      </w:r>
      <w:r w:rsidR="00512411" w:rsidRPr="00E147AA">
        <w:rPr>
          <w:rFonts w:ascii="Arial" w:eastAsia="Times New Roman" w:hAnsi="Arial" w:cs="Arial"/>
          <w:b/>
          <w:sz w:val="23"/>
          <w:szCs w:val="23"/>
        </w:rPr>
        <w:t>were</w:t>
      </w:r>
      <w:r w:rsidRPr="00E147AA">
        <w:rPr>
          <w:rFonts w:ascii="Arial" w:eastAsia="Times New Roman" w:hAnsi="Arial" w:cs="Arial"/>
          <w:b/>
          <w:sz w:val="23"/>
          <w:szCs w:val="23"/>
        </w:rPr>
        <w:t xml:space="preserve"> incubated for at least 15 minutes.</w:t>
      </w:r>
      <w:r w:rsidR="0074351F" w:rsidRPr="00E147AA">
        <w:rPr>
          <w:rFonts w:ascii="Arial" w:eastAsia="Times New Roman" w:hAnsi="Arial" w:cs="Arial"/>
          <w:b/>
          <w:sz w:val="23"/>
          <w:szCs w:val="23"/>
        </w:rPr>
        <w:t xml:space="preserve"> We have </w:t>
      </w:r>
      <w:r w:rsidR="00512411" w:rsidRPr="00E147AA">
        <w:rPr>
          <w:rFonts w:ascii="Arial" w:eastAsia="Times New Roman" w:hAnsi="Arial" w:cs="Arial"/>
          <w:b/>
          <w:sz w:val="23"/>
          <w:szCs w:val="23"/>
        </w:rPr>
        <w:t>made</w:t>
      </w:r>
      <w:r w:rsidR="0074351F" w:rsidRPr="00E147AA">
        <w:rPr>
          <w:rFonts w:ascii="Arial" w:eastAsia="Times New Roman" w:hAnsi="Arial" w:cs="Arial"/>
          <w:b/>
          <w:sz w:val="23"/>
          <w:szCs w:val="23"/>
        </w:rPr>
        <w:t xml:space="preserve"> these changes in the manuscript. </w:t>
      </w:r>
      <w:r w:rsidR="00C60431" w:rsidRPr="00E147AA">
        <w:rPr>
          <w:rFonts w:ascii="Arial" w:eastAsia="Times New Roman" w:hAnsi="Arial" w:cs="Arial"/>
          <w:b/>
          <w:sz w:val="23"/>
          <w:szCs w:val="23"/>
        </w:rPr>
        <w:t xml:space="preserve"> </w:t>
      </w:r>
    </w:p>
    <w:p w14:paraId="10B5A567" w14:textId="77777777" w:rsidR="00333A6B"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t>3. For their ICC, the authors showed OCLN, TJP1, CLDN5, SLC2A1 and PECAM1 (Fig3), SLC2A1 and PECAM1 are really patchy, faint and discrete membrane staining is poor (this is common for this protocol). It appears that after passaging, the SLC2A1 and PECAM1 expression are better and more uniform (Fig6). Is this indeed the case? The authors should describe this more clearly - is this due to the second selection process with passaging which increases purity of BEC cultures?</w:t>
      </w:r>
    </w:p>
    <w:p w14:paraId="23971D09" w14:textId="77777777" w:rsidR="002A6797" w:rsidRPr="00E147AA" w:rsidRDefault="00683BF7"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The issue with </w:t>
      </w:r>
      <w:r w:rsidR="00040B0A" w:rsidRPr="00E147AA">
        <w:rPr>
          <w:rFonts w:ascii="Arial" w:eastAsia="Times New Roman" w:hAnsi="Arial" w:cs="Arial"/>
          <w:b/>
          <w:sz w:val="23"/>
          <w:szCs w:val="23"/>
        </w:rPr>
        <w:t>F</w:t>
      </w:r>
      <w:r w:rsidRPr="00E147AA">
        <w:rPr>
          <w:rFonts w:ascii="Arial" w:eastAsia="Times New Roman" w:hAnsi="Arial" w:cs="Arial"/>
          <w:b/>
          <w:sz w:val="23"/>
          <w:szCs w:val="23"/>
        </w:rPr>
        <w:t>igure 3</w:t>
      </w:r>
      <w:r w:rsidR="00040B0A" w:rsidRPr="00E147AA">
        <w:rPr>
          <w:rFonts w:ascii="Arial" w:eastAsia="Times New Roman" w:hAnsi="Arial" w:cs="Arial"/>
          <w:b/>
          <w:sz w:val="23"/>
          <w:szCs w:val="23"/>
        </w:rPr>
        <w:t xml:space="preserve"> (now Figure 4 in the revised manuscript)</w:t>
      </w:r>
      <w:r w:rsidRPr="00E147AA">
        <w:rPr>
          <w:rFonts w:ascii="Arial" w:eastAsia="Times New Roman" w:hAnsi="Arial" w:cs="Arial"/>
          <w:b/>
          <w:sz w:val="23"/>
          <w:szCs w:val="23"/>
        </w:rPr>
        <w:t xml:space="preserve"> </w:t>
      </w:r>
      <w:r w:rsidR="00A548B7" w:rsidRPr="00E147AA">
        <w:rPr>
          <w:rFonts w:ascii="Arial" w:eastAsia="Times New Roman" w:hAnsi="Arial" w:cs="Arial"/>
          <w:b/>
          <w:sz w:val="23"/>
          <w:szCs w:val="23"/>
        </w:rPr>
        <w:t>was</w:t>
      </w:r>
      <w:r w:rsidRPr="00E147AA">
        <w:rPr>
          <w:rFonts w:ascii="Arial" w:eastAsia="Times New Roman" w:hAnsi="Arial" w:cs="Arial"/>
          <w:b/>
          <w:sz w:val="23"/>
          <w:szCs w:val="23"/>
        </w:rPr>
        <w:t xml:space="preserve"> primarily due to poor image quality</w:t>
      </w:r>
      <w:r w:rsidR="00423722" w:rsidRPr="00E147AA">
        <w:rPr>
          <w:rFonts w:ascii="Arial" w:eastAsia="Times New Roman" w:hAnsi="Arial" w:cs="Arial"/>
          <w:b/>
          <w:sz w:val="23"/>
          <w:szCs w:val="23"/>
        </w:rPr>
        <w:t xml:space="preserve">, which </w:t>
      </w:r>
      <w:r w:rsidR="00EF04D4" w:rsidRPr="00E147AA">
        <w:rPr>
          <w:rFonts w:ascii="Arial" w:eastAsia="Times New Roman" w:hAnsi="Arial" w:cs="Arial"/>
          <w:b/>
          <w:sz w:val="23"/>
          <w:szCs w:val="23"/>
        </w:rPr>
        <w:t>has been</w:t>
      </w:r>
      <w:r w:rsidR="00423722" w:rsidRPr="00E147AA">
        <w:rPr>
          <w:rFonts w:ascii="Arial" w:eastAsia="Times New Roman" w:hAnsi="Arial" w:cs="Arial"/>
          <w:b/>
          <w:sz w:val="23"/>
          <w:szCs w:val="23"/>
        </w:rPr>
        <w:t xml:space="preserve"> </w:t>
      </w:r>
      <w:r w:rsidR="008A7856" w:rsidRPr="00E147AA">
        <w:rPr>
          <w:rFonts w:ascii="Arial" w:eastAsia="Times New Roman" w:hAnsi="Arial" w:cs="Arial"/>
          <w:b/>
          <w:sz w:val="23"/>
          <w:szCs w:val="23"/>
        </w:rPr>
        <w:t xml:space="preserve">replaced </w:t>
      </w:r>
      <w:r w:rsidR="00423722" w:rsidRPr="00E147AA">
        <w:rPr>
          <w:rFonts w:ascii="Arial" w:eastAsia="Times New Roman" w:hAnsi="Arial" w:cs="Arial"/>
          <w:b/>
          <w:sz w:val="23"/>
          <w:szCs w:val="23"/>
        </w:rPr>
        <w:t>with higher quality images</w:t>
      </w:r>
      <w:r w:rsidR="00A548B7" w:rsidRPr="00E147AA">
        <w:rPr>
          <w:rFonts w:ascii="Arial" w:eastAsia="Times New Roman" w:hAnsi="Arial" w:cs="Arial"/>
          <w:b/>
          <w:sz w:val="23"/>
          <w:szCs w:val="23"/>
        </w:rPr>
        <w:t xml:space="preserve">. </w:t>
      </w:r>
      <w:r w:rsidR="00423722" w:rsidRPr="00E147AA">
        <w:rPr>
          <w:rFonts w:ascii="Arial" w:eastAsia="Times New Roman" w:hAnsi="Arial" w:cs="Arial"/>
          <w:b/>
          <w:sz w:val="23"/>
          <w:szCs w:val="23"/>
        </w:rPr>
        <w:t xml:space="preserve">BMEC marker expression is similar </w:t>
      </w:r>
      <w:r w:rsidR="00EF04D4" w:rsidRPr="00E147AA">
        <w:rPr>
          <w:rFonts w:ascii="Arial" w:eastAsia="Times New Roman" w:hAnsi="Arial" w:cs="Arial"/>
          <w:b/>
          <w:sz w:val="23"/>
          <w:szCs w:val="23"/>
        </w:rPr>
        <w:t>under</w:t>
      </w:r>
      <w:r w:rsidR="00423722" w:rsidRPr="00E147AA">
        <w:rPr>
          <w:rFonts w:ascii="Arial" w:eastAsia="Times New Roman" w:hAnsi="Arial" w:cs="Arial"/>
          <w:b/>
          <w:sz w:val="23"/>
          <w:szCs w:val="23"/>
        </w:rPr>
        <w:t xml:space="preserve"> </w:t>
      </w:r>
      <w:r w:rsidR="00EF04D4" w:rsidRPr="00E147AA">
        <w:rPr>
          <w:rFonts w:ascii="Arial" w:eastAsia="Times New Roman" w:hAnsi="Arial" w:cs="Arial"/>
          <w:b/>
          <w:sz w:val="23"/>
          <w:szCs w:val="23"/>
        </w:rPr>
        <w:t>the two conditions (Figure 3 &amp; F</w:t>
      </w:r>
      <w:r w:rsidR="00423722" w:rsidRPr="00E147AA">
        <w:rPr>
          <w:rFonts w:ascii="Arial" w:eastAsia="Times New Roman" w:hAnsi="Arial" w:cs="Arial"/>
          <w:b/>
          <w:sz w:val="23"/>
          <w:szCs w:val="23"/>
        </w:rPr>
        <w:t xml:space="preserve">igure 8). </w:t>
      </w:r>
      <w:r w:rsidR="000736D2" w:rsidRPr="00E147AA">
        <w:rPr>
          <w:rFonts w:ascii="Arial" w:eastAsia="Times New Roman" w:hAnsi="Arial" w:cs="Arial"/>
          <w:b/>
          <w:sz w:val="23"/>
          <w:szCs w:val="23"/>
        </w:rPr>
        <w:t>Therefore</w:t>
      </w:r>
      <w:r w:rsidR="00A548B7" w:rsidRPr="00E147AA">
        <w:rPr>
          <w:rFonts w:ascii="Arial" w:eastAsia="Times New Roman" w:hAnsi="Arial" w:cs="Arial"/>
          <w:b/>
          <w:sz w:val="23"/>
          <w:szCs w:val="23"/>
        </w:rPr>
        <w:t xml:space="preserve">, </w:t>
      </w:r>
      <w:r w:rsidR="00EF04D4" w:rsidRPr="00E147AA">
        <w:rPr>
          <w:rFonts w:ascii="Arial" w:eastAsia="Times New Roman" w:hAnsi="Arial" w:cs="Arial"/>
          <w:b/>
          <w:sz w:val="23"/>
          <w:szCs w:val="23"/>
        </w:rPr>
        <w:t>the</w:t>
      </w:r>
      <w:r w:rsidR="00423722" w:rsidRPr="00E147AA">
        <w:rPr>
          <w:rFonts w:ascii="Arial" w:eastAsia="Times New Roman" w:hAnsi="Arial" w:cs="Arial"/>
          <w:b/>
          <w:sz w:val="23"/>
          <w:szCs w:val="23"/>
        </w:rPr>
        <w:t xml:space="preserve"> second selection process </w:t>
      </w:r>
      <w:r w:rsidR="00EF04D4" w:rsidRPr="00E147AA">
        <w:rPr>
          <w:rFonts w:ascii="Arial" w:eastAsia="Times New Roman" w:hAnsi="Arial" w:cs="Arial"/>
          <w:b/>
          <w:sz w:val="23"/>
          <w:szCs w:val="23"/>
        </w:rPr>
        <w:t>did not improve</w:t>
      </w:r>
      <w:r w:rsidR="00423722" w:rsidRPr="00E147AA">
        <w:rPr>
          <w:rFonts w:ascii="Arial" w:eastAsia="Times New Roman" w:hAnsi="Arial" w:cs="Arial"/>
          <w:b/>
          <w:sz w:val="23"/>
          <w:szCs w:val="23"/>
        </w:rPr>
        <w:t xml:space="preserve"> the pur</w:t>
      </w:r>
      <w:r w:rsidR="00EF04D4" w:rsidRPr="00E147AA">
        <w:rPr>
          <w:rFonts w:ascii="Arial" w:eastAsia="Times New Roman" w:hAnsi="Arial" w:cs="Arial"/>
          <w:b/>
          <w:sz w:val="23"/>
          <w:szCs w:val="23"/>
        </w:rPr>
        <w:t>i</w:t>
      </w:r>
      <w:r w:rsidR="00423722" w:rsidRPr="00E147AA">
        <w:rPr>
          <w:rFonts w:ascii="Arial" w:eastAsia="Times New Roman" w:hAnsi="Arial" w:cs="Arial"/>
          <w:b/>
          <w:sz w:val="23"/>
          <w:szCs w:val="23"/>
        </w:rPr>
        <w:t xml:space="preserve">ty of </w:t>
      </w:r>
      <w:r w:rsidR="00EF04D4" w:rsidRPr="00E147AA">
        <w:rPr>
          <w:rFonts w:ascii="Arial" w:eastAsia="Times New Roman" w:hAnsi="Arial" w:cs="Arial"/>
          <w:b/>
          <w:sz w:val="23"/>
          <w:szCs w:val="23"/>
        </w:rPr>
        <w:t xml:space="preserve">the </w:t>
      </w:r>
      <w:r w:rsidR="00423722" w:rsidRPr="00E147AA">
        <w:rPr>
          <w:rFonts w:ascii="Arial" w:eastAsia="Times New Roman" w:hAnsi="Arial" w:cs="Arial"/>
          <w:b/>
          <w:sz w:val="23"/>
          <w:szCs w:val="23"/>
        </w:rPr>
        <w:t>BMEC cultures.</w:t>
      </w:r>
    </w:p>
    <w:p w14:paraId="7741BA15" w14:textId="77777777" w:rsidR="00333A6B"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t>4. The BECs were passaged on Day10 (4days after re-plating), all the functional tests were done on Day 8 - why did the authors choose Day10 to passage (need rationale and window-time frame).</w:t>
      </w:r>
    </w:p>
    <w:p w14:paraId="2F8CB356" w14:textId="77777777" w:rsidR="00C254CA" w:rsidRPr="00E147AA" w:rsidRDefault="00C254CA"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chose to passage the BMECs when they had reached ~ 100 % confluency to optimize successful cell passaging, which happened on Day 10, </w:t>
      </w:r>
      <w:r w:rsidR="009B66E1" w:rsidRPr="00E147AA">
        <w:rPr>
          <w:rFonts w:ascii="Arial" w:eastAsia="Times New Roman" w:hAnsi="Arial" w:cs="Arial"/>
          <w:b/>
          <w:sz w:val="23"/>
          <w:szCs w:val="23"/>
        </w:rPr>
        <w:t xml:space="preserve">4 days </w:t>
      </w:r>
      <w:r w:rsidRPr="00E147AA">
        <w:rPr>
          <w:rFonts w:ascii="Arial" w:eastAsia="Times New Roman" w:hAnsi="Arial" w:cs="Arial"/>
          <w:b/>
          <w:sz w:val="23"/>
          <w:szCs w:val="23"/>
        </w:rPr>
        <w:t xml:space="preserve">after re-plating. </w:t>
      </w:r>
    </w:p>
    <w:p w14:paraId="43C8BFE3" w14:textId="77777777" w:rsidR="00333A6B" w:rsidRPr="00E147AA" w:rsidRDefault="00950620"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sz w:val="23"/>
          <w:szCs w:val="23"/>
        </w:rPr>
        <w:br/>
        <w:t>5. Is it possible to re-passage the BECs for multiple times and establish BEC cryo-stocks?</w:t>
      </w:r>
    </w:p>
    <w:p w14:paraId="0776328C" w14:textId="77777777" w:rsidR="000C6E55" w:rsidRPr="00E147AA" w:rsidRDefault="00A9605F"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To address this question, w</w:t>
      </w:r>
      <w:r w:rsidR="008B1F31" w:rsidRPr="00E147AA">
        <w:rPr>
          <w:rFonts w:ascii="Arial" w:eastAsia="Times New Roman" w:hAnsi="Arial" w:cs="Arial"/>
          <w:b/>
          <w:sz w:val="23"/>
          <w:szCs w:val="23"/>
        </w:rPr>
        <w:t>e thawed previously cryopreserved iPSC-derived BMECs</w:t>
      </w:r>
      <w:r w:rsidRPr="00E147AA">
        <w:rPr>
          <w:rFonts w:ascii="Arial" w:eastAsia="Times New Roman" w:hAnsi="Arial" w:cs="Arial"/>
          <w:b/>
          <w:sz w:val="23"/>
          <w:szCs w:val="23"/>
        </w:rPr>
        <w:t xml:space="preserve"> and found </w:t>
      </w:r>
      <w:r w:rsidR="008B1F31" w:rsidRPr="00E147AA">
        <w:rPr>
          <w:rFonts w:ascii="Arial" w:eastAsia="Times New Roman" w:hAnsi="Arial" w:cs="Arial"/>
          <w:b/>
          <w:sz w:val="23"/>
          <w:szCs w:val="23"/>
        </w:rPr>
        <w:t>that TEER value</w:t>
      </w:r>
      <w:r w:rsidRPr="00E147AA">
        <w:rPr>
          <w:rFonts w:ascii="Arial" w:eastAsia="Times New Roman" w:hAnsi="Arial" w:cs="Arial"/>
          <w:b/>
          <w:sz w:val="23"/>
          <w:szCs w:val="23"/>
        </w:rPr>
        <w:t>s</w:t>
      </w:r>
      <w:r w:rsidR="008B1F31" w:rsidRPr="00E147AA">
        <w:rPr>
          <w:rFonts w:ascii="Arial" w:eastAsia="Times New Roman" w:hAnsi="Arial" w:cs="Arial"/>
          <w:b/>
          <w:sz w:val="23"/>
          <w:szCs w:val="23"/>
        </w:rPr>
        <w:t xml:space="preserve"> peaked at ~800 </w:t>
      </w:r>
      <w:r w:rsidR="008B1F31" w:rsidRPr="00E147AA">
        <w:rPr>
          <w:rFonts w:ascii="Arial" w:eastAsia="Times New Roman" w:hAnsi="Arial" w:cs="Arial"/>
          <w:b/>
          <w:bCs/>
          <w:sz w:val="23"/>
          <w:szCs w:val="23"/>
          <w:lang w:val="el-GR"/>
        </w:rPr>
        <w:t xml:space="preserve">Ω </w:t>
      </w:r>
      <w:r w:rsidR="008B1F31" w:rsidRPr="00E147AA">
        <w:rPr>
          <w:rFonts w:ascii="Arial" w:eastAsia="Times New Roman" w:hAnsi="Arial" w:cs="Arial"/>
          <w:b/>
          <w:bCs/>
          <w:sz w:val="23"/>
          <w:szCs w:val="23"/>
        </w:rPr>
        <w:t>x cm</w:t>
      </w:r>
      <w:r w:rsidR="008B1F31" w:rsidRPr="00E147AA">
        <w:rPr>
          <w:rFonts w:ascii="Arial" w:eastAsia="Times New Roman" w:hAnsi="Arial" w:cs="Arial"/>
          <w:b/>
          <w:bCs/>
          <w:sz w:val="23"/>
          <w:szCs w:val="23"/>
          <w:vertAlign w:val="superscript"/>
        </w:rPr>
        <w:t>2</w:t>
      </w:r>
      <w:r w:rsidR="008B1F31" w:rsidRPr="00E147AA">
        <w:rPr>
          <w:rFonts w:ascii="Arial" w:eastAsia="Times New Roman" w:hAnsi="Arial" w:cs="Arial"/>
          <w:b/>
          <w:sz w:val="23"/>
          <w:szCs w:val="23"/>
        </w:rPr>
        <w:t xml:space="preserve"> six days after thawing, </w:t>
      </w:r>
      <w:r w:rsidR="00812B73" w:rsidRPr="00E147AA">
        <w:rPr>
          <w:rFonts w:ascii="Arial" w:eastAsia="Times New Roman" w:hAnsi="Arial" w:cs="Arial"/>
          <w:b/>
          <w:sz w:val="23"/>
          <w:szCs w:val="23"/>
        </w:rPr>
        <w:t>and</w:t>
      </w:r>
      <w:r w:rsidRPr="00E147AA">
        <w:rPr>
          <w:rFonts w:ascii="Arial" w:eastAsia="Times New Roman" w:hAnsi="Arial" w:cs="Arial"/>
          <w:b/>
          <w:sz w:val="23"/>
          <w:szCs w:val="23"/>
        </w:rPr>
        <w:t xml:space="preserve"> </w:t>
      </w:r>
      <w:r w:rsidR="008B1F31" w:rsidRPr="00E147AA">
        <w:rPr>
          <w:rFonts w:ascii="Arial" w:eastAsia="Times New Roman" w:hAnsi="Arial" w:cs="Arial"/>
          <w:b/>
          <w:sz w:val="23"/>
          <w:szCs w:val="23"/>
        </w:rPr>
        <w:t xml:space="preserve">continued to decrease </w:t>
      </w:r>
      <w:r w:rsidRPr="00E147AA">
        <w:rPr>
          <w:rFonts w:ascii="Arial" w:eastAsia="Times New Roman" w:hAnsi="Arial" w:cs="Arial"/>
          <w:b/>
          <w:sz w:val="23"/>
          <w:szCs w:val="23"/>
        </w:rPr>
        <w:t>there</w:t>
      </w:r>
      <w:r w:rsidR="008B1F31" w:rsidRPr="00E147AA">
        <w:rPr>
          <w:rFonts w:ascii="Arial" w:eastAsia="Times New Roman" w:hAnsi="Arial" w:cs="Arial"/>
          <w:b/>
          <w:sz w:val="23"/>
          <w:szCs w:val="23"/>
        </w:rPr>
        <w:t xml:space="preserve">after (Figure 7). </w:t>
      </w:r>
      <w:r w:rsidR="00812B73" w:rsidRPr="00E147AA">
        <w:rPr>
          <w:rFonts w:ascii="Arial" w:eastAsia="Times New Roman" w:hAnsi="Arial" w:cs="Arial"/>
          <w:b/>
          <w:sz w:val="23"/>
          <w:szCs w:val="23"/>
        </w:rPr>
        <w:t>Upon</w:t>
      </w:r>
      <w:r w:rsidR="008B1F31" w:rsidRPr="00E147AA">
        <w:rPr>
          <w:rFonts w:ascii="Arial" w:eastAsia="Times New Roman" w:hAnsi="Arial" w:cs="Arial"/>
          <w:b/>
          <w:sz w:val="23"/>
          <w:szCs w:val="23"/>
        </w:rPr>
        <w:t xml:space="preserve"> </w:t>
      </w:r>
      <w:r w:rsidR="00040B0A" w:rsidRPr="00E147AA">
        <w:rPr>
          <w:rFonts w:ascii="Arial" w:eastAsia="Times New Roman" w:hAnsi="Arial" w:cs="Arial"/>
          <w:b/>
          <w:sz w:val="23"/>
          <w:szCs w:val="23"/>
        </w:rPr>
        <w:t xml:space="preserve">further </w:t>
      </w:r>
      <w:r w:rsidR="008B1F31" w:rsidRPr="00E147AA">
        <w:rPr>
          <w:rFonts w:ascii="Arial" w:eastAsia="Times New Roman" w:hAnsi="Arial" w:cs="Arial"/>
          <w:b/>
          <w:sz w:val="23"/>
          <w:szCs w:val="23"/>
        </w:rPr>
        <w:t xml:space="preserve">passaging, </w:t>
      </w:r>
      <w:r w:rsidR="00812B73" w:rsidRPr="00E147AA">
        <w:rPr>
          <w:rFonts w:ascii="Arial" w:eastAsia="Times New Roman" w:hAnsi="Arial" w:cs="Arial"/>
          <w:b/>
          <w:sz w:val="23"/>
          <w:szCs w:val="23"/>
        </w:rPr>
        <w:t>the</w:t>
      </w:r>
      <w:r w:rsidR="008B1F31" w:rsidRPr="00E147AA">
        <w:rPr>
          <w:rFonts w:ascii="Arial" w:eastAsia="Times New Roman" w:hAnsi="Arial" w:cs="Arial"/>
          <w:b/>
          <w:sz w:val="23"/>
          <w:szCs w:val="23"/>
        </w:rPr>
        <w:t xml:space="preserve"> BMECs exhibited low</w:t>
      </w:r>
      <w:r w:rsidR="00812B73" w:rsidRPr="00E147AA">
        <w:rPr>
          <w:rFonts w:ascii="Arial" w:eastAsia="Times New Roman" w:hAnsi="Arial" w:cs="Arial"/>
          <w:b/>
          <w:sz w:val="23"/>
          <w:szCs w:val="23"/>
        </w:rPr>
        <w:t>er</w:t>
      </w:r>
      <w:r w:rsidR="008B1F31" w:rsidRPr="00E147AA">
        <w:rPr>
          <w:rFonts w:ascii="Arial" w:eastAsia="Times New Roman" w:hAnsi="Arial" w:cs="Arial"/>
          <w:b/>
          <w:sz w:val="23"/>
          <w:szCs w:val="23"/>
        </w:rPr>
        <w:t xml:space="preserve"> TEER values, ranging from 20-380 </w:t>
      </w:r>
      <w:r w:rsidR="008B1F31" w:rsidRPr="00E147AA">
        <w:rPr>
          <w:rFonts w:ascii="Arial" w:eastAsia="Times New Roman" w:hAnsi="Arial" w:cs="Arial"/>
          <w:b/>
          <w:bCs/>
          <w:sz w:val="23"/>
          <w:szCs w:val="23"/>
          <w:lang w:val="el-GR"/>
        </w:rPr>
        <w:t xml:space="preserve">Ω </w:t>
      </w:r>
      <w:r w:rsidR="008B1F31" w:rsidRPr="00E147AA">
        <w:rPr>
          <w:rFonts w:ascii="Arial" w:eastAsia="Times New Roman" w:hAnsi="Arial" w:cs="Arial"/>
          <w:b/>
          <w:bCs/>
          <w:sz w:val="23"/>
          <w:szCs w:val="23"/>
        </w:rPr>
        <w:t>x cm</w:t>
      </w:r>
      <w:r w:rsidR="008B1F31" w:rsidRPr="00E147AA">
        <w:rPr>
          <w:rFonts w:ascii="Arial" w:eastAsia="Times New Roman" w:hAnsi="Arial" w:cs="Arial"/>
          <w:b/>
          <w:bCs/>
          <w:sz w:val="23"/>
          <w:szCs w:val="23"/>
          <w:vertAlign w:val="superscript"/>
        </w:rPr>
        <w:t>2</w:t>
      </w:r>
      <w:r w:rsidR="008B1F31" w:rsidRPr="00E147AA">
        <w:rPr>
          <w:rFonts w:ascii="Arial" w:eastAsia="Times New Roman" w:hAnsi="Arial" w:cs="Arial"/>
          <w:b/>
          <w:sz w:val="23"/>
          <w:szCs w:val="23"/>
        </w:rPr>
        <w:t xml:space="preserve"> (Figure </w:t>
      </w:r>
      <w:r w:rsidR="00040B0A" w:rsidRPr="00E147AA">
        <w:rPr>
          <w:rFonts w:ascii="Arial" w:eastAsia="Times New Roman" w:hAnsi="Arial" w:cs="Arial"/>
          <w:b/>
          <w:sz w:val="23"/>
          <w:szCs w:val="23"/>
        </w:rPr>
        <w:t>9</w:t>
      </w:r>
      <w:r w:rsidR="008B1F31" w:rsidRPr="00E147AA">
        <w:rPr>
          <w:rFonts w:ascii="Arial" w:eastAsia="Times New Roman" w:hAnsi="Arial" w:cs="Arial"/>
          <w:b/>
          <w:sz w:val="23"/>
          <w:szCs w:val="23"/>
        </w:rPr>
        <w:t>)</w:t>
      </w:r>
      <w:r w:rsidR="00C760A5" w:rsidRPr="00E147AA">
        <w:rPr>
          <w:rFonts w:ascii="Arial" w:eastAsia="Times New Roman" w:hAnsi="Arial" w:cs="Arial"/>
          <w:b/>
          <w:sz w:val="23"/>
          <w:szCs w:val="23"/>
        </w:rPr>
        <w:t xml:space="preserve"> and showed </w:t>
      </w:r>
      <w:r w:rsidR="00D3573E" w:rsidRPr="00E147AA">
        <w:rPr>
          <w:rFonts w:ascii="Arial" w:eastAsia="Times New Roman" w:hAnsi="Arial" w:cs="Arial"/>
          <w:b/>
          <w:sz w:val="23"/>
          <w:szCs w:val="23"/>
        </w:rPr>
        <w:t xml:space="preserve">frayed and freckled patterns of tight junction formation </w:t>
      </w:r>
      <w:r w:rsidR="00C760A5" w:rsidRPr="00E147AA">
        <w:rPr>
          <w:rFonts w:ascii="Arial" w:eastAsia="Times New Roman" w:hAnsi="Arial" w:cs="Arial"/>
          <w:b/>
          <w:sz w:val="23"/>
          <w:szCs w:val="23"/>
        </w:rPr>
        <w:t xml:space="preserve">(Figure 10). </w:t>
      </w:r>
    </w:p>
    <w:p w14:paraId="5C7DD87C" w14:textId="77777777" w:rsidR="006C625A"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t>6. Areas of optimization should be highlighted as this will be required for different iPSC lines. Furthermore, it will validate passaging strategy across multiple lines.</w:t>
      </w:r>
    </w:p>
    <w:p w14:paraId="62E6ECA7" w14:textId="77777777" w:rsidR="002C7B38" w:rsidRPr="00E147AA" w:rsidRDefault="00491D97"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To optimize</w:t>
      </w:r>
      <w:r w:rsidR="004F6115" w:rsidRPr="00E147AA">
        <w:rPr>
          <w:rFonts w:ascii="Arial" w:eastAsia="Times New Roman" w:hAnsi="Arial" w:cs="Arial"/>
          <w:b/>
          <w:sz w:val="23"/>
          <w:szCs w:val="23"/>
        </w:rPr>
        <w:t xml:space="preserve"> the passaging protocol, we performed a 1:3 split of BMECs </w:t>
      </w:r>
      <w:r w:rsidRPr="00E147AA">
        <w:rPr>
          <w:rFonts w:ascii="Arial" w:eastAsia="Times New Roman" w:hAnsi="Arial" w:cs="Arial"/>
          <w:b/>
          <w:sz w:val="23"/>
          <w:szCs w:val="23"/>
        </w:rPr>
        <w:t>that had reached 100% confluency on COL4/FN</w:t>
      </w:r>
      <w:r w:rsidR="004F6115" w:rsidRPr="00E147AA">
        <w:rPr>
          <w:rFonts w:ascii="Arial" w:eastAsia="Times New Roman" w:hAnsi="Arial" w:cs="Arial"/>
          <w:b/>
          <w:sz w:val="23"/>
          <w:szCs w:val="23"/>
        </w:rPr>
        <w:t xml:space="preserve">, which provided a cell count </w:t>
      </w:r>
      <w:r w:rsidRPr="00E147AA">
        <w:rPr>
          <w:rFonts w:ascii="Arial" w:eastAsia="Times New Roman" w:hAnsi="Arial" w:cs="Arial"/>
          <w:b/>
          <w:sz w:val="23"/>
          <w:szCs w:val="23"/>
        </w:rPr>
        <w:t>greater than</w:t>
      </w:r>
      <w:r w:rsidR="00CD5EAD" w:rsidRPr="00E147AA">
        <w:rPr>
          <w:rFonts w:ascii="Arial" w:eastAsia="Times New Roman" w:hAnsi="Arial" w:cs="Arial"/>
          <w:b/>
          <w:sz w:val="23"/>
          <w:szCs w:val="23"/>
        </w:rPr>
        <w:t xml:space="preserve"> twice the </w:t>
      </w:r>
      <w:r w:rsidR="004F6115" w:rsidRPr="00E147AA">
        <w:rPr>
          <w:rFonts w:ascii="Arial" w:eastAsia="Times New Roman" w:hAnsi="Arial" w:cs="Arial"/>
          <w:b/>
          <w:sz w:val="23"/>
          <w:szCs w:val="23"/>
        </w:rPr>
        <w:t>density</w:t>
      </w:r>
      <w:r w:rsidR="00CD5EAD" w:rsidRPr="00E147AA">
        <w:rPr>
          <w:rFonts w:ascii="Arial" w:eastAsia="Times New Roman" w:hAnsi="Arial" w:cs="Arial"/>
          <w:b/>
          <w:sz w:val="23"/>
          <w:szCs w:val="23"/>
        </w:rPr>
        <w:t xml:space="preserve"> </w:t>
      </w:r>
      <w:r w:rsidR="004F6115" w:rsidRPr="00E147AA">
        <w:rPr>
          <w:rFonts w:ascii="Arial" w:eastAsia="Times New Roman" w:hAnsi="Arial" w:cs="Arial"/>
          <w:b/>
          <w:sz w:val="23"/>
          <w:szCs w:val="23"/>
        </w:rPr>
        <w:t>used during the original sub-culturing steps (</w:t>
      </w:r>
      <w:r w:rsidR="00CD5EAD" w:rsidRPr="00E147AA">
        <w:rPr>
          <w:rFonts w:ascii="Arial" w:eastAsia="Times New Roman" w:hAnsi="Arial" w:cs="Arial"/>
          <w:b/>
          <w:sz w:val="23"/>
          <w:szCs w:val="23"/>
        </w:rPr>
        <w:t>400</w:t>
      </w:r>
      <w:r w:rsidR="004F6115" w:rsidRPr="00E147AA">
        <w:rPr>
          <w:rFonts w:ascii="Arial" w:eastAsia="Times New Roman" w:hAnsi="Arial" w:cs="Arial"/>
          <w:b/>
          <w:sz w:val="23"/>
          <w:szCs w:val="23"/>
        </w:rPr>
        <w:t>,000 cells/well</w:t>
      </w:r>
      <w:r w:rsidR="00CD5EAD" w:rsidRPr="00E147AA">
        <w:rPr>
          <w:rFonts w:ascii="Arial" w:eastAsia="Times New Roman" w:hAnsi="Arial" w:cs="Arial"/>
          <w:b/>
          <w:sz w:val="23"/>
          <w:szCs w:val="23"/>
        </w:rPr>
        <w:t xml:space="preserve"> vs 156,000 cells/well</w:t>
      </w:r>
      <w:r w:rsidR="004F6115" w:rsidRPr="00E147AA">
        <w:rPr>
          <w:rFonts w:ascii="Arial" w:eastAsia="Times New Roman" w:hAnsi="Arial" w:cs="Arial"/>
          <w:b/>
          <w:sz w:val="23"/>
          <w:szCs w:val="23"/>
        </w:rPr>
        <w:t xml:space="preserve">). The 1:3 split used </w:t>
      </w:r>
      <w:r w:rsidR="0091667E" w:rsidRPr="00E147AA">
        <w:rPr>
          <w:rFonts w:ascii="Arial" w:eastAsia="Times New Roman" w:hAnsi="Arial" w:cs="Arial"/>
          <w:b/>
          <w:sz w:val="23"/>
          <w:szCs w:val="23"/>
        </w:rPr>
        <w:t>was</w:t>
      </w:r>
      <w:r w:rsidR="004F6115" w:rsidRPr="00E147AA">
        <w:rPr>
          <w:rFonts w:ascii="Arial" w:eastAsia="Times New Roman" w:hAnsi="Arial" w:cs="Arial"/>
          <w:b/>
          <w:sz w:val="23"/>
          <w:szCs w:val="23"/>
        </w:rPr>
        <w:t xml:space="preserve"> effective for maintaining BMEC fidelity after passaging.</w:t>
      </w:r>
      <w:r w:rsidR="00D3573E" w:rsidRPr="00E147AA">
        <w:rPr>
          <w:rFonts w:ascii="Arial" w:eastAsia="Times New Roman" w:hAnsi="Arial" w:cs="Arial"/>
          <w:b/>
          <w:sz w:val="23"/>
          <w:szCs w:val="23"/>
        </w:rPr>
        <w:t xml:space="preserve"> </w:t>
      </w:r>
      <w:r w:rsidRPr="00E147AA">
        <w:rPr>
          <w:rFonts w:ascii="Arial" w:eastAsia="Times New Roman" w:hAnsi="Arial" w:cs="Arial"/>
          <w:b/>
          <w:sz w:val="23"/>
          <w:szCs w:val="23"/>
        </w:rPr>
        <w:t>Further optimization of BMEC</w:t>
      </w:r>
      <w:r w:rsidR="004F6115" w:rsidRPr="00E147AA">
        <w:rPr>
          <w:rFonts w:ascii="Arial" w:eastAsia="Times New Roman" w:hAnsi="Arial" w:cs="Arial"/>
          <w:b/>
          <w:sz w:val="23"/>
          <w:szCs w:val="23"/>
        </w:rPr>
        <w:t xml:space="preserve"> passaging may depend on the cell line being used</w:t>
      </w:r>
      <w:r w:rsidR="004D1F8C" w:rsidRPr="00E147AA">
        <w:rPr>
          <w:rFonts w:ascii="Arial" w:eastAsia="Times New Roman" w:hAnsi="Arial" w:cs="Arial"/>
          <w:b/>
          <w:sz w:val="23"/>
          <w:szCs w:val="23"/>
        </w:rPr>
        <w:t>,</w:t>
      </w:r>
      <w:r w:rsidR="004F6115" w:rsidRPr="00E147AA">
        <w:rPr>
          <w:rFonts w:ascii="Arial" w:eastAsia="Times New Roman" w:hAnsi="Arial" w:cs="Arial"/>
          <w:b/>
          <w:sz w:val="23"/>
          <w:szCs w:val="23"/>
        </w:rPr>
        <w:t xml:space="preserve"> </w:t>
      </w:r>
      <w:r w:rsidRPr="00E147AA">
        <w:rPr>
          <w:rFonts w:ascii="Arial" w:eastAsia="Times New Roman" w:hAnsi="Arial" w:cs="Arial"/>
          <w:b/>
          <w:sz w:val="23"/>
          <w:szCs w:val="23"/>
        </w:rPr>
        <w:t>potentially requiring</w:t>
      </w:r>
      <w:r w:rsidR="004F6115" w:rsidRPr="00E147AA">
        <w:rPr>
          <w:rFonts w:ascii="Arial" w:eastAsia="Times New Roman" w:hAnsi="Arial" w:cs="Arial"/>
          <w:b/>
          <w:sz w:val="23"/>
          <w:szCs w:val="23"/>
        </w:rPr>
        <w:t xml:space="preserve"> longer periods in endothelial </w:t>
      </w:r>
      <w:r w:rsidR="004C1D64" w:rsidRPr="00E147AA">
        <w:rPr>
          <w:rFonts w:ascii="Arial" w:eastAsia="Times New Roman" w:hAnsi="Arial" w:cs="Arial"/>
          <w:b/>
          <w:sz w:val="23"/>
          <w:szCs w:val="23"/>
        </w:rPr>
        <w:t>serum-free culture medium</w:t>
      </w:r>
      <w:r w:rsidR="004F6115" w:rsidRPr="00E147AA">
        <w:rPr>
          <w:rFonts w:ascii="Arial" w:eastAsia="Times New Roman" w:hAnsi="Arial" w:cs="Arial"/>
          <w:b/>
          <w:sz w:val="23"/>
          <w:szCs w:val="23"/>
        </w:rPr>
        <w:t xml:space="preserve"> and/or</w:t>
      </w:r>
      <w:r w:rsidR="0091667E" w:rsidRPr="00E147AA">
        <w:rPr>
          <w:rFonts w:ascii="Arial" w:eastAsia="Times New Roman" w:hAnsi="Arial" w:cs="Arial"/>
          <w:b/>
          <w:sz w:val="23"/>
          <w:szCs w:val="23"/>
        </w:rPr>
        <w:t xml:space="preserve"> a</w:t>
      </w:r>
      <w:r w:rsidR="004F6115" w:rsidRPr="00E147AA">
        <w:rPr>
          <w:rFonts w:ascii="Arial" w:eastAsia="Times New Roman" w:hAnsi="Arial" w:cs="Arial"/>
          <w:b/>
          <w:sz w:val="23"/>
          <w:szCs w:val="23"/>
        </w:rPr>
        <w:t xml:space="preserve"> </w:t>
      </w:r>
      <w:r w:rsidR="004C1D64" w:rsidRPr="00E147AA">
        <w:rPr>
          <w:rFonts w:ascii="Arial" w:eastAsia="Times New Roman" w:hAnsi="Arial" w:cs="Arial"/>
          <w:b/>
          <w:sz w:val="23"/>
          <w:szCs w:val="23"/>
        </w:rPr>
        <w:t xml:space="preserve">longer sub-culturing stage </w:t>
      </w:r>
      <w:r w:rsidR="004F6115" w:rsidRPr="00E147AA">
        <w:rPr>
          <w:rFonts w:ascii="Arial" w:eastAsia="Times New Roman" w:hAnsi="Arial" w:cs="Arial"/>
          <w:b/>
          <w:sz w:val="23"/>
          <w:szCs w:val="23"/>
        </w:rPr>
        <w:t xml:space="preserve">to </w:t>
      </w:r>
      <w:r w:rsidR="004C1D64" w:rsidRPr="00E147AA">
        <w:rPr>
          <w:rFonts w:ascii="Arial" w:eastAsia="Times New Roman" w:hAnsi="Arial" w:cs="Arial"/>
          <w:b/>
          <w:sz w:val="23"/>
          <w:szCs w:val="23"/>
        </w:rPr>
        <w:t>enhance BMEC diff</w:t>
      </w:r>
      <w:r w:rsidR="005009E6" w:rsidRPr="00E147AA">
        <w:rPr>
          <w:rFonts w:ascii="Arial" w:eastAsia="Times New Roman" w:hAnsi="Arial" w:cs="Arial"/>
          <w:b/>
          <w:sz w:val="23"/>
          <w:szCs w:val="23"/>
        </w:rPr>
        <w:t>erentiation</w:t>
      </w:r>
      <w:r w:rsidR="004F6115" w:rsidRPr="00E147AA">
        <w:rPr>
          <w:rFonts w:ascii="Arial" w:eastAsia="Times New Roman" w:hAnsi="Arial" w:cs="Arial"/>
          <w:b/>
          <w:sz w:val="23"/>
          <w:szCs w:val="23"/>
        </w:rPr>
        <w:t>.</w:t>
      </w:r>
      <w:r w:rsidR="005009E6" w:rsidRPr="00E147AA">
        <w:rPr>
          <w:rFonts w:ascii="Arial" w:eastAsia="Times New Roman" w:hAnsi="Arial" w:cs="Arial"/>
          <w:b/>
          <w:sz w:val="23"/>
          <w:szCs w:val="23"/>
        </w:rPr>
        <w:t xml:space="preserve"> </w:t>
      </w:r>
    </w:p>
    <w:p w14:paraId="5011BA2E" w14:textId="77777777" w:rsidR="00390D7E" w:rsidRPr="00E147AA" w:rsidRDefault="00950620" w:rsidP="00950620">
      <w:pPr>
        <w:shd w:val="clear" w:color="auto" w:fill="FFFFFF"/>
        <w:spacing w:before="100" w:beforeAutospacing="1" w:after="100" w:afterAutospacing="1"/>
        <w:textAlignment w:val="baseline"/>
        <w:rPr>
          <w:rFonts w:ascii="Arial" w:eastAsia="Times New Roman" w:hAnsi="Arial" w:cs="Arial"/>
          <w:b/>
          <w:bCs/>
          <w:sz w:val="23"/>
          <w:szCs w:val="23"/>
        </w:rPr>
      </w:pPr>
      <w:r w:rsidRPr="00E147AA">
        <w:rPr>
          <w:rFonts w:ascii="Arial" w:eastAsia="Times New Roman" w:hAnsi="Arial" w:cs="Arial"/>
          <w:sz w:val="23"/>
          <w:szCs w:val="23"/>
        </w:rPr>
        <w:t>Summary</w:t>
      </w:r>
      <w:r w:rsidRPr="00E147AA">
        <w:rPr>
          <w:rFonts w:ascii="Arial" w:eastAsia="Times New Roman" w:hAnsi="Arial" w:cs="Arial"/>
          <w:sz w:val="23"/>
          <w:szCs w:val="23"/>
        </w:rPr>
        <w:br/>
        <w:t>Overall, this manuscript is well written and has a detailed protocol which is really clear and straight forward to follow.</w:t>
      </w:r>
      <w:r w:rsidRPr="00E147AA">
        <w:rPr>
          <w:rFonts w:ascii="Arial" w:eastAsia="Times New Roman" w:hAnsi="Arial" w:cs="Arial"/>
          <w:sz w:val="23"/>
          <w:szCs w:val="23"/>
        </w:rPr>
        <w:br/>
      </w:r>
    </w:p>
    <w:p w14:paraId="532045AF" w14:textId="77777777" w:rsidR="00583D49"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b/>
          <w:bCs/>
          <w:sz w:val="23"/>
          <w:szCs w:val="23"/>
        </w:rPr>
        <w:t>Reviewer #3:</w:t>
      </w:r>
      <w:r w:rsidRPr="00E147AA">
        <w:rPr>
          <w:rFonts w:ascii="Arial" w:eastAsia="Times New Roman" w:hAnsi="Arial" w:cs="Arial"/>
          <w:sz w:val="23"/>
          <w:szCs w:val="23"/>
        </w:rPr>
        <w:br/>
        <w:t>Manuscript Summary:</w:t>
      </w:r>
      <w:r w:rsidRPr="00E147AA">
        <w:rPr>
          <w:rFonts w:ascii="Arial" w:eastAsia="Times New Roman" w:hAnsi="Arial" w:cs="Arial"/>
          <w:sz w:val="23"/>
          <w:szCs w:val="23"/>
        </w:rPr>
        <w:br/>
        <w:t xml:space="preserve">The manuscript is reporting on a protocol for the derivation and expansion of brain microvascular endothelial cells from </w:t>
      </w:r>
      <w:proofErr w:type="spellStart"/>
      <w:r w:rsidRPr="00E147AA">
        <w:rPr>
          <w:rFonts w:ascii="Arial" w:eastAsia="Times New Roman" w:hAnsi="Arial" w:cs="Arial"/>
          <w:sz w:val="23"/>
          <w:szCs w:val="23"/>
        </w:rPr>
        <w:t>hiPSCs</w:t>
      </w:r>
      <w:proofErr w:type="spellEnd"/>
      <w:r w:rsidRPr="00E147AA">
        <w:rPr>
          <w:rFonts w:ascii="Arial" w:eastAsia="Times New Roman" w:hAnsi="Arial" w:cs="Arial"/>
          <w:sz w:val="23"/>
          <w:szCs w:val="23"/>
        </w:rPr>
        <w:t xml:space="preserve">. The </w:t>
      </w:r>
      <w:proofErr w:type="spellStart"/>
      <w:r w:rsidRPr="00E147AA">
        <w:rPr>
          <w:rFonts w:ascii="Arial" w:eastAsia="Times New Roman" w:hAnsi="Arial" w:cs="Arial"/>
          <w:sz w:val="23"/>
          <w:szCs w:val="23"/>
        </w:rPr>
        <w:t>auyhors</w:t>
      </w:r>
      <w:proofErr w:type="spellEnd"/>
      <w:r w:rsidRPr="00E147AA">
        <w:rPr>
          <w:rFonts w:ascii="Arial" w:eastAsia="Times New Roman" w:hAnsi="Arial" w:cs="Arial"/>
          <w:sz w:val="23"/>
          <w:szCs w:val="23"/>
        </w:rPr>
        <w:t xml:space="preserve"> have optimized the induction process by using E6 medium and showed the possibility to passage once the culture in order to increase the number of cells that can be obtained. The manuscript is well written and the protocol clearly described in all of its parts and details.</w:t>
      </w:r>
      <w:r w:rsidRPr="00E147AA">
        <w:rPr>
          <w:rFonts w:ascii="Arial" w:eastAsia="Times New Roman" w:hAnsi="Arial" w:cs="Arial"/>
          <w:sz w:val="23"/>
          <w:szCs w:val="23"/>
        </w:rPr>
        <w:br/>
      </w:r>
      <w:r w:rsidRPr="00E147AA">
        <w:rPr>
          <w:rFonts w:ascii="Arial" w:eastAsia="Times New Roman" w:hAnsi="Arial" w:cs="Arial"/>
          <w:sz w:val="23"/>
          <w:szCs w:val="23"/>
        </w:rPr>
        <w:lastRenderedPageBreak/>
        <w:br/>
        <w:t>Major Concerns:</w:t>
      </w:r>
      <w:r w:rsidRPr="00E147AA">
        <w:rPr>
          <w:rFonts w:ascii="Arial" w:eastAsia="Times New Roman" w:hAnsi="Arial" w:cs="Arial"/>
          <w:sz w:val="23"/>
          <w:szCs w:val="23"/>
        </w:rPr>
        <w:br/>
        <w:t xml:space="preserve">Beside the limited novelty of the induction protocol, authors should concentrate a bit more on the expansion part that should represent the real novel part of the work. They do not perform cell counting experiments in order to make clear how this expansion step could improve the cells that it is </w:t>
      </w:r>
      <w:proofErr w:type="spellStart"/>
      <w:r w:rsidRPr="00E147AA">
        <w:rPr>
          <w:rFonts w:ascii="Arial" w:eastAsia="Times New Roman" w:hAnsi="Arial" w:cs="Arial"/>
          <w:sz w:val="23"/>
          <w:szCs w:val="23"/>
        </w:rPr>
        <w:t>posible</w:t>
      </w:r>
      <w:proofErr w:type="spellEnd"/>
      <w:r w:rsidRPr="00E147AA">
        <w:rPr>
          <w:rFonts w:ascii="Arial" w:eastAsia="Times New Roman" w:hAnsi="Arial" w:cs="Arial"/>
          <w:sz w:val="23"/>
          <w:szCs w:val="23"/>
        </w:rPr>
        <w:t xml:space="preserve"> to obtain. It is not clear what happens to the cells if a further passaging step is </w:t>
      </w:r>
      <w:proofErr w:type="spellStart"/>
      <w:r w:rsidRPr="00E147AA">
        <w:rPr>
          <w:rFonts w:ascii="Arial" w:eastAsia="Times New Roman" w:hAnsi="Arial" w:cs="Arial"/>
          <w:sz w:val="23"/>
          <w:szCs w:val="23"/>
        </w:rPr>
        <w:t>performrd</w:t>
      </w:r>
      <w:proofErr w:type="spellEnd"/>
      <w:r w:rsidRPr="00E147AA">
        <w:rPr>
          <w:rFonts w:ascii="Arial" w:eastAsia="Times New Roman" w:hAnsi="Arial" w:cs="Arial"/>
          <w:sz w:val="23"/>
          <w:szCs w:val="23"/>
        </w:rPr>
        <w:t>. Do they stop proliferating? Do they die? Do they change their antigenic and/or functional properties?</w:t>
      </w:r>
    </w:p>
    <w:p w14:paraId="181E35A6" w14:textId="5E3F27DF" w:rsidR="000D77AE" w:rsidRPr="00E147AA" w:rsidRDefault="001A5DC7" w:rsidP="00B24C25">
      <w:pPr>
        <w:rPr>
          <w:rFonts w:ascii="Arial" w:eastAsia="Times New Roman" w:hAnsi="Arial" w:cs="Arial"/>
        </w:rPr>
      </w:pPr>
      <w:r w:rsidRPr="00E147AA">
        <w:rPr>
          <w:rFonts w:ascii="Arial" w:eastAsia="Times New Roman" w:hAnsi="Arial" w:cs="Arial"/>
          <w:b/>
        </w:rPr>
        <w:t xml:space="preserve">We thank the reviewer for this comment. We have addressed this above for reviewer 1 and 2 in regards to the induction and cryopreservation protocol. </w:t>
      </w:r>
      <w:r w:rsidR="00D304B8" w:rsidRPr="00E147AA">
        <w:rPr>
          <w:rFonts w:ascii="Arial" w:eastAsia="Times New Roman" w:hAnsi="Arial" w:cs="Arial"/>
          <w:b/>
        </w:rPr>
        <w:t>We have made several changes throu</w:t>
      </w:r>
      <w:r w:rsidR="00096EF3" w:rsidRPr="00E147AA">
        <w:rPr>
          <w:rFonts w:ascii="Arial" w:eastAsia="Times New Roman" w:hAnsi="Arial" w:cs="Arial"/>
          <w:b/>
        </w:rPr>
        <w:t>ghout the text to highlight the</w:t>
      </w:r>
      <w:r w:rsidR="00D304B8" w:rsidRPr="00E147AA">
        <w:rPr>
          <w:rFonts w:ascii="Arial" w:eastAsia="Times New Roman" w:hAnsi="Arial" w:cs="Arial"/>
          <w:b/>
        </w:rPr>
        <w:t xml:space="preserve"> cell expansion </w:t>
      </w:r>
      <w:r w:rsidR="00096EF3" w:rsidRPr="00E147AA">
        <w:rPr>
          <w:rFonts w:ascii="Arial" w:eastAsia="Times New Roman" w:hAnsi="Arial" w:cs="Arial"/>
          <w:b/>
        </w:rPr>
        <w:t>steps</w:t>
      </w:r>
      <w:r w:rsidR="00D304B8" w:rsidRPr="00E147AA">
        <w:rPr>
          <w:rFonts w:ascii="Arial" w:eastAsia="Times New Roman" w:hAnsi="Arial" w:cs="Arial"/>
          <w:b/>
        </w:rPr>
        <w:t xml:space="preserve">. </w:t>
      </w:r>
      <w:r w:rsidRPr="00E147AA">
        <w:rPr>
          <w:rFonts w:ascii="Arial" w:eastAsia="Times New Roman" w:hAnsi="Arial" w:cs="Arial"/>
          <w:b/>
        </w:rPr>
        <w:t xml:space="preserve">In regards to performing cell counting prior to expansion, please see the response to reviewer 2 question 6. In brief, 100% confluency of BMECs resulted </w:t>
      </w:r>
      <w:r w:rsidR="00D304B8" w:rsidRPr="00E147AA">
        <w:rPr>
          <w:rFonts w:ascii="Arial" w:eastAsia="Times New Roman" w:hAnsi="Arial" w:cs="Arial"/>
          <w:b/>
        </w:rPr>
        <w:t xml:space="preserve">in </w:t>
      </w:r>
      <w:r w:rsidR="00B51C24" w:rsidRPr="00E147AA">
        <w:rPr>
          <w:rFonts w:ascii="Arial" w:eastAsia="Times New Roman" w:hAnsi="Arial" w:cs="Arial"/>
          <w:b/>
        </w:rPr>
        <w:t>proliferat</w:t>
      </w:r>
      <w:r w:rsidR="00D304B8" w:rsidRPr="00E147AA">
        <w:rPr>
          <w:rFonts w:ascii="Arial" w:eastAsia="Times New Roman" w:hAnsi="Arial" w:cs="Arial"/>
          <w:b/>
        </w:rPr>
        <w:t>ing cells</w:t>
      </w:r>
      <w:r w:rsidRPr="00E147AA">
        <w:rPr>
          <w:rFonts w:ascii="Arial" w:eastAsia="Times New Roman" w:hAnsi="Arial" w:cs="Arial"/>
          <w:b/>
        </w:rPr>
        <w:t xml:space="preserve"> that when split 1:3 provided a cell density that is greater than twice what is recommended for the initial sub-culturing stage. This expansion technique resulted in the reliable expansion of BMECs</w:t>
      </w:r>
      <w:r w:rsidR="00B51C24" w:rsidRPr="00E147AA">
        <w:rPr>
          <w:rFonts w:ascii="Arial" w:eastAsia="Times New Roman" w:hAnsi="Arial" w:cs="Arial"/>
          <w:b/>
        </w:rPr>
        <w:t xml:space="preserve">. </w:t>
      </w:r>
      <w:r w:rsidR="00D304B8" w:rsidRPr="00E147AA">
        <w:rPr>
          <w:rFonts w:ascii="Arial" w:eastAsia="Times New Roman" w:hAnsi="Arial" w:cs="Arial"/>
          <w:b/>
        </w:rPr>
        <w:t>We also examined</w:t>
      </w:r>
      <w:r w:rsidR="00B51C24" w:rsidRPr="00E147AA">
        <w:rPr>
          <w:rFonts w:ascii="Arial" w:eastAsia="Times New Roman" w:hAnsi="Arial" w:cs="Arial"/>
          <w:b/>
        </w:rPr>
        <w:t xml:space="preserve"> </w:t>
      </w:r>
      <w:r w:rsidR="00D304B8" w:rsidRPr="00E147AA">
        <w:rPr>
          <w:rFonts w:ascii="Arial" w:eastAsia="Times New Roman" w:hAnsi="Arial" w:cs="Arial"/>
          <w:b/>
        </w:rPr>
        <w:t xml:space="preserve">the expansion potential of </w:t>
      </w:r>
      <w:r w:rsidR="00B51C24" w:rsidRPr="00E147AA">
        <w:rPr>
          <w:rFonts w:ascii="Arial" w:eastAsia="Times New Roman" w:hAnsi="Arial" w:cs="Arial"/>
          <w:b/>
        </w:rPr>
        <w:t xml:space="preserve">cryopreserved </w:t>
      </w:r>
      <w:r w:rsidR="00D304B8" w:rsidRPr="00E147AA">
        <w:rPr>
          <w:rFonts w:ascii="Arial" w:eastAsia="Times New Roman" w:hAnsi="Arial" w:cs="Arial"/>
          <w:b/>
        </w:rPr>
        <w:t>BMECs and found that t</w:t>
      </w:r>
      <w:r w:rsidR="00096EF3" w:rsidRPr="00E147AA">
        <w:rPr>
          <w:rFonts w:ascii="Arial" w:eastAsia="Times New Roman" w:hAnsi="Arial" w:cs="Arial"/>
          <w:b/>
        </w:rPr>
        <w:t>he</w:t>
      </w:r>
      <w:r w:rsidR="006D3591" w:rsidRPr="00E147AA">
        <w:rPr>
          <w:rFonts w:ascii="Arial" w:eastAsia="Times New Roman" w:hAnsi="Arial" w:cs="Arial"/>
          <w:b/>
        </w:rPr>
        <w:t xml:space="preserve"> passaged BMEC</w:t>
      </w:r>
      <w:r w:rsidR="00096EF3" w:rsidRPr="00E147AA">
        <w:rPr>
          <w:rFonts w:ascii="Arial" w:eastAsia="Times New Roman" w:hAnsi="Arial" w:cs="Arial"/>
          <w:b/>
        </w:rPr>
        <w:t>s</w:t>
      </w:r>
      <w:r w:rsidR="006D3591" w:rsidRPr="00E147AA">
        <w:rPr>
          <w:rFonts w:ascii="Arial" w:eastAsia="Times New Roman" w:hAnsi="Arial" w:cs="Arial"/>
          <w:b/>
        </w:rPr>
        <w:t xml:space="preserve"> continued to proliferate </w:t>
      </w:r>
      <w:r w:rsidR="00D304B8" w:rsidRPr="00E147AA">
        <w:rPr>
          <w:rFonts w:ascii="Arial" w:eastAsia="Times New Roman" w:hAnsi="Arial" w:cs="Arial"/>
          <w:b/>
        </w:rPr>
        <w:t>(</w:t>
      </w:r>
      <w:r w:rsidR="006D3591" w:rsidRPr="00E147AA">
        <w:rPr>
          <w:rFonts w:ascii="Arial" w:eastAsia="Times New Roman" w:hAnsi="Arial" w:cs="Arial"/>
          <w:b/>
        </w:rPr>
        <w:t>Figure</w:t>
      </w:r>
      <w:r w:rsidR="003B7DBD" w:rsidRPr="00E147AA">
        <w:rPr>
          <w:rFonts w:ascii="Arial" w:eastAsia="Times New Roman" w:hAnsi="Arial" w:cs="Arial"/>
          <w:b/>
        </w:rPr>
        <w:t xml:space="preserve"> </w:t>
      </w:r>
      <w:r w:rsidR="00956652" w:rsidRPr="00E147AA">
        <w:rPr>
          <w:rFonts w:ascii="Arial" w:eastAsia="Times New Roman" w:hAnsi="Arial" w:cs="Arial"/>
          <w:b/>
        </w:rPr>
        <w:t>7</w:t>
      </w:r>
      <w:r w:rsidR="00D304B8" w:rsidRPr="00E147AA">
        <w:rPr>
          <w:rFonts w:ascii="Arial" w:eastAsia="Times New Roman" w:hAnsi="Arial" w:cs="Arial"/>
          <w:b/>
        </w:rPr>
        <w:t xml:space="preserve">), but </w:t>
      </w:r>
      <w:r w:rsidR="00096EF3" w:rsidRPr="00E147AA">
        <w:rPr>
          <w:rFonts w:ascii="Arial" w:eastAsia="Times New Roman" w:hAnsi="Arial" w:cs="Arial"/>
          <w:b/>
        </w:rPr>
        <w:t>resulted in</w:t>
      </w:r>
      <w:r w:rsidR="00D304B8" w:rsidRPr="00E147AA">
        <w:rPr>
          <w:rFonts w:ascii="Arial" w:eastAsia="Times New Roman" w:hAnsi="Arial" w:cs="Arial"/>
          <w:b/>
        </w:rPr>
        <w:t xml:space="preserve"> </w:t>
      </w:r>
      <w:r w:rsidR="00B24C25" w:rsidRPr="00E147AA">
        <w:rPr>
          <w:rFonts w:ascii="Arial" w:eastAsia="Times New Roman" w:hAnsi="Arial" w:cs="Arial"/>
          <w:b/>
        </w:rPr>
        <w:t>much lower TEER values</w:t>
      </w:r>
      <w:r w:rsidR="003B7DBD" w:rsidRPr="00E147AA">
        <w:rPr>
          <w:rFonts w:ascii="Arial" w:eastAsia="Times New Roman" w:hAnsi="Arial" w:cs="Arial"/>
          <w:b/>
        </w:rPr>
        <w:t xml:space="preserve"> </w:t>
      </w:r>
      <w:r w:rsidR="00B24C25" w:rsidRPr="00E147AA">
        <w:rPr>
          <w:rFonts w:ascii="Arial" w:eastAsia="Times New Roman" w:hAnsi="Arial" w:cs="Arial"/>
          <w:b/>
        </w:rPr>
        <w:t>compared to freshly-derived BMEC</w:t>
      </w:r>
      <w:r w:rsidR="006D3591" w:rsidRPr="00E147AA">
        <w:rPr>
          <w:rFonts w:ascii="Arial" w:eastAsia="Times New Roman" w:hAnsi="Arial" w:cs="Arial"/>
          <w:b/>
        </w:rPr>
        <w:t>s</w:t>
      </w:r>
      <w:r w:rsidR="00B24C25" w:rsidRPr="00E147AA">
        <w:rPr>
          <w:rFonts w:ascii="Arial" w:eastAsia="Times New Roman" w:hAnsi="Arial" w:cs="Arial"/>
          <w:b/>
        </w:rPr>
        <w:t xml:space="preserve"> (Figure</w:t>
      </w:r>
      <w:r w:rsidR="00A65D41" w:rsidRPr="00E147AA">
        <w:rPr>
          <w:rFonts w:ascii="Arial" w:eastAsia="Times New Roman" w:hAnsi="Arial" w:cs="Arial"/>
          <w:b/>
        </w:rPr>
        <w:t xml:space="preserve"> </w:t>
      </w:r>
      <w:r w:rsidR="00956652" w:rsidRPr="00E147AA">
        <w:rPr>
          <w:rFonts w:ascii="Arial" w:eastAsia="Times New Roman" w:hAnsi="Arial" w:cs="Arial"/>
          <w:b/>
        </w:rPr>
        <w:t>9</w:t>
      </w:r>
      <w:r w:rsidR="00B24C25" w:rsidRPr="00E147AA">
        <w:rPr>
          <w:rFonts w:ascii="Arial" w:eastAsia="Times New Roman" w:hAnsi="Arial" w:cs="Arial"/>
          <w:b/>
        </w:rPr>
        <w:t>). ICC analysis</w:t>
      </w:r>
      <w:r w:rsidR="0081725E" w:rsidRPr="00E147AA">
        <w:rPr>
          <w:rFonts w:ascii="Arial" w:eastAsia="Times New Roman" w:hAnsi="Arial" w:cs="Arial"/>
          <w:b/>
        </w:rPr>
        <w:t xml:space="preserve"> of these </w:t>
      </w:r>
      <w:r w:rsidR="00D3573E" w:rsidRPr="00E147AA">
        <w:rPr>
          <w:rFonts w:ascii="Arial" w:eastAsia="Times New Roman" w:hAnsi="Arial" w:cs="Arial"/>
          <w:b/>
        </w:rPr>
        <w:t>cryopreserved</w:t>
      </w:r>
      <w:r w:rsidR="003839EF">
        <w:rPr>
          <w:rFonts w:ascii="Arial" w:eastAsia="Times New Roman" w:hAnsi="Arial" w:cs="Arial"/>
          <w:b/>
        </w:rPr>
        <w:t xml:space="preserve"> &amp; </w:t>
      </w:r>
      <w:r w:rsidR="0081725E" w:rsidRPr="00E147AA">
        <w:rPr>
          <w:rFonts w:ascii="Arial" w:eastAsia="Times New Roman" w:hAnsi="Arial" w:cs="Arial"/>
          <w:b/>
        </w:rPr>
        <w:t>passaged</w:t>
      </w:r>
      <w:r w:rsidR="003839EF">
        <w:rPr>
          <w:rFonts w:ascii="Arial" w:eastAsia="Times New Roman" w:hAnsi="Arial" w:cs="Arial"/>
          <w:b/>
        </w:rPr>
        <w:t xml:space="preserve"> </w:t>
      </w:r>
      <w:r w:rsidR="0081725E" w:rsidRPr="00E147AA">
        <w:rPr>
          <w:rFonts w:ascii="Arial" w:eastAsia="Times New Roman" w:hAnsi="Arial" w:cs="Arial"/>
          <w:b/>
        </w:rPr>
        <w:t>BMECs</w:t>
      </w:r>
      <w:r w:rsidR="00B24C25" w:rsidRPr="00E147AA">
        <w:rPr>
          <w:rFonts w:ascii="Arial" w:eastAsia="Times New Roman" w:hAnsi="Arial" w:cs="Arial"/>
          <w:b/>
        </w:rPr>
        <w:t xml:space="preserve"> also showed </w:t>
      </w:r>
      <w:r w:rsidR="00D3573E" w:rsidRPr="00E147AA">
        <w:rPr>
          <w:rFonts w:ascii="Arial" w:eastAsia="Times New Roman" w:hAnsi="Arial" w:cs="Arial"/>
          <w:b/>
        </w:rPr>
        <w:t xml:space="preserve">frayed and freckled </w:t>
      </w:r>
      <w:r w:rsidR="00412C6F" w:rsidRPr="00E147AA">
        <w:rPr>
          <w:rFonts w:ascii="Arial" w:eastAsia="Times New Roman" w:hAnsi="Arial" w:cs="Arial"/>
          <w:b/>
        </w:rPr>
        <w:t>pattern</w:t>
      </w:r>
      <w:r w:rsidR="00D3573E" w:rsidRPr="00E147AA">
        <w:rPr>
          <w:rFonts w:ascii="Arial" w:eastAsia="Times New Roman" w:hAnsi="Arial" w:cs="Arial"/>
          <w:b/>
        </w:rPr>
        <w:t>s</w:t>
      </w:r>
      <w:r w:rsidR="00412C6F" w:rsidRPr="00E147AA">
        <w:rPr>
          <w:rFonts w:ascii="Arial" w:eastAsia="Times New Roman" w:hAnsi="Arial" w:cs="Arial"/>
          <w:b/>
        </w:rPr>
        <w:t xml:space="preserve"> of the five markers (OCLN, TJP1, PECAM1, CLDN5, and SLC2A1)</w:t>
      </w:r>
      <w:r w:rsidR="003B7DBD" w:rsidRPr="00E147AA">
        <w:rPr>
          <w:rFonts w:ascii="Arial" w:eastAsia="Times New Roman" w:hAnsi="Arial" w:cs="Arial"/>
          <w:b/>
        </w:rPr>
        <w:t xml:space="preserve"> (Figure 10</w:t>
      </w:r>
      <w:r w:rsidR="00096EF3" w:rsidRPr="00E147AA">
        <w:rPr>
          <w:rFonts w:ascii="Arial" w:eastAsia="Times New Roman" w:hAnsi="Arial" w:cs="Arial"/>
          <w:b/>
        </w:rPr>
        <w:t>)</w:t>
      </w:r>
      <w:r w:rsidR="00D3573E" w:rsidRPr="00E147AA">
        <w:rPr>
          <w:rFonts w:ascii="Arial" w:eastAsia="Times New Roman" w:hAnsi="Arial" w:cs="Arial"/>
          <w:b/>
        </w:rPr>
        <w:t>.</w:t>
      </w:r>
    </w:p>
    <w:p w14:paraId="59FCEA6F" w14:textId="51E12A8D" w:rsidR="00B0544E" w:rsidRPr="00E147AA" w:rsidRDefault="00950620" w:rsidP="00C5635B">
      <w:pPr>
        <w:rPr>
          <w:rFonts w:ascii="Arial" w:eastAsia="Times New Roman" w:hAnsi="Arial" w:cs="Arial"/>
        </w:rPr>
      </w:pPr>
      <w:r w:rsidRPr="00E147AA">
        <w:rPr>
          <w:rFonts w:ascii="Arial" w:eastAsia="Times New Roman" w:hAnsi="Arial" w:cs="Arial"/>
          <w:sz w:val="23"/>
          <w:szCs w:val="23"/>
        </w:rPr>
        <w:br/>
        <w:t>The quality of the staining on ex</w:t>
      </w:r>
      <w:r w:rsidR="00E147AA" w:rsidRPr="00E147AA">
        <w:rPr>
          <w:rFonts w:ascii="Arial" w:eastAsia="Times New Roman" w:hAnsi="Arial" w:cs="Arial"/>
          <w:sz w:val="23"/>
          <w:szCs w:val="23"/>
        </w:rPr>
        <w:t>pa</w:t>
      </w:r>
      <w:r w:rsidRPr="00E147AA">
        <w:rPr>
          <w:rFonts w:ascii="Arial" w:eastAsia="Times New Roman" w:hAnsi="Arial" w:cs="Arial"/>
          <w:sz w:val="23"/>
          <w:szCs w:val="23"/>
        </w:rPr>
        <w:t xml:space="preserve">nded cultures is very low with strong nuclear specific signal; I suggest </w:t>
      </w:r>
      <w:proofErr w:type="gramStart"/>
      <w:r w:rsidRPr="00E147AA">
        <w:rPr>
          <w:rFonts w:ascii="Arial" w:eastAsia="Times New Roman" w:hAnsi="Arial" w:cs="Arial"/>
          <w:sz w:val="23"/>
          <w:szCs w:val="23"/>
        </w:rPr>
        <w:t>to improve</w:t>
      </w:r>
      <w:proofErr w:type="gramEnd"/>
      <w:r w:rsidRPr="00E147AA">
        <w:rPr>
          <w:rFonts w:ascii="Arial" w:eastAsia="Times New Roman" w:hAnsi="Arial" w:cs="Arial"/>
          <w:sz w:val="23"/>
          <w:szCs w:val="23"/>
        </w:rPr>
        <w:t xml:space="preserve"> these. Also, analysis by </w:t>
      </w:r>
      <w:proofErr w:type="spellStart"/>
      <w:r w:rsidRPr="00E147AA">
        <w:rPr>
          <w:rFonts w:ascii="Arial" w:eastAsia="Times New Roman" w:hAnsi="Arial" w:cs="Arial"/>
          <w:sz w:val="23"/>
          <w:szCs w:val="23"/>
        </w:rPr>
        <w:t>qRT</w:t>
      </w:r>
      <w:proofErr w:type="spellEnd"/>
      <w:r w:rsidRPr="00E147AA">
        <w:rPr>
          <w:rFonts w:ascii="Arial" w:eastAsia="Times New Roman" w:hAnsi="Arial" w:cs="Arial"/>
          <w:sz w:val="23"/>
          <w:szCs w:val="23"/>
        </w:rPr>
        <w:t>-PCR should be presented to corroborate the results of the IF.</w:t>
      </w:r>
    </w:p>
    <w:p w14:paraId="56BA88F4" w14:textId="21272219" w:rsidR="00390D7E" w:rsidRPr="00E147AA" w:rsidRDefault="00F81387"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 xml:space="preserve">We agree with the reviewer regarding the cell staining and image quality. We have improved the quality of these images in </w:t>
      </w:r>
      <w:r w:rsidR="00530D4E" w:rsidRPr="00E147AA">
        <w:rPr>
          <w:rFonts w:ascii="Arial" w:eastAsia="Times New Roman" w:hAnsi="Arial" w:cs="Arial"/>
          <w:b/>
          <w:sz w:val="23"/>
          <w:szCs w:val="23"/>
        </w:rPr>
        <w:t xml:space="preserve">Figure </w:t>
      </w:r>
      <w:r w:rsidR="00F004D5">
        <w:rPr>
          <w:rFonts w:ascii="Arial" w:eastAsia="Times New Roman" w:hAnsi="Arial" w:cs="Arial"/>
          <w:b/>
          <w:sz w:val="23"/>
          <w:szCs w:val="23"/>
        </w:rPr>
        <w:t>4</w:t>
      </w:r>
      <w:r w:rsidR="005B19E3" w:rsidRPr="00E147AA">
        <w:rPr>
          <w:rFonts w:ascii="Arial" w:eastAsia="Times New Roman" w:hAnsi="Arial" w:cs="Arial"/>
          <w:b/>
          <w:sz w:val="23"/>
          <w:szCs w:val="23"/>
        </w:rPr>
        <w:t xml:space="preserve"> and </w:t>
      </w:r>
      <w:r w:rsidR="00FD2886" w:rsidRPr="00E147AA">
        <w:rPr>
          <w:rFonts w:ascii="Arial" w:eastAsia="Times New Roman" w:hAnsi="Arial" w:cs="Arial"/>
          <w:b/>
          <w:sz w:val="23"/>
          <w:szCs w:val="23"/>
        </w:rPr>
        <w:t>8</w:t>
      </w:r>
      <w:r w:rsidR="00530D4E" w:rsidRPr="00E147AA">
        <w:rPr>
          <w:rFonts w:ascii="Arial" w:eastAsia="Times New Roman" w:hAnsi="Arial" w:cs="Arial"/>
          <w:b/>
          <w:sz w:val="23"/>
          <w:szCs w:val="23"/>
        </w:rPr>
        <w:t>.</w:t>
      </w:r>
      <w:r w:rsidR="00CE62CD" w:rsidRPr="00E147AA">
        <w:rPr>
          <w:rFonts w:ascii="Arial" w:eastAsia="Times New Roman" w:hAnsi="Arial" w:cs="Arial"/>
          <w:b/>
          <w:sz w:val="23"/>
          <w:szCs w:val="23"/>
        </w:rPr>
        <w:t xml:space="preserve"> </w:t>
      </w:r>
      <w:r w:rsidR="005B19E3" w:rsidRPr="00E147AA">
        <w:rPr>
          <w:rFonts w:ascii="Arial" w:eastAsia="Times New Roman" w:hAnsi="Arial" w:cs="Arial"/>
          <w:b/>
          <w:sz w:val="23"/>
          <w:szCs w:val="23"/>
        </w:rPr>
        <w:t>P</w:t>
      </w:r>
      <w:r w:rsidR="00737B08" w:rsidRPr="00E147AA">
        <w:rPr>
          <w:rFonts w:ascii="Arial" w:eastAsia="Times New Roman" w:hAnsi="Arial" w:cs="Arial"/>
          <w:b/>
          <w:sz w:val="23"/>
          <w:szCs w:val="23"/>
        </w:rPr>
        <w:t xml:space="preserve">revious results using </w:t>
      </w:r>
      <w:r w:rsidRPr="00E147AA">
        <w:rPr>
          <w:rFonts w:ascii="Arial" w:eastAsia="Times New Roman" w:hAnsi="Arial" w:cs="Arial"/>
          <w:b/>
          <w:sz w:val="23"/>
          <w:szCs w:val="23"/>
        </w:rPr>
        <w:t xml:space="preserve">this protocol </w:t>
      </w:r>
      <w:r w:rsidR="00737B08" w:rsidRPr="00E147AA">
        <w:rPr>
          <w:rFonts w:ascii="Arial" w:eastAsia="Times New Roman" w:hAnsi="Arial" w:cs="Arial"/>
          <w:b/>
          <w:sz w:val="23"/>
          <w:szCs w:val="23"/>
        </w:rPr>
        <w:t>had shown</w:t>
      </w:r>
      <w:r w:rsidRPr="00E147AA">
        <w:rPr>
          <w:rFonts w:ascii="Arial" w:eastAsia="Times New Roman" w:hAnsi="Arial" w:cs="Arial"/>
          <w:b/>
          <w:sz w:val="23"/>
          <w:szCs w:val="23"/>
        </w:rPr>
        <w:t xml:space="preserve"> the expression of tight junctional markers found in brain endothelial cells</w:t>
      </w:r>
      <w:r w:rsidR="00530D4E" w:rsidRPr="00E147AA">
        <w:rPr>
          <w:rFonts w:ascii="Arial" w:eastAsia="Times New Roman" w:hAnsi="Arial" w:cs="Arial"/>
          <w:b/>
          <w:sz w:val="23"/>
          <w:szCs w:val="23"/>
        </w:rPr>
        <w:t xml:space="preserve"> (</w:t>
      </w:r>
      <w:r w:rsidR="00341D8D" w:rsidRPr="00E147AA">
        <w:rPr>
          <w:rFonts w:ascii="Arial" w:eastAsia="Times New Roman" w:hAnsi="Arial" w:cs="Arial"/>
          <w:b/>
          <w:sz w:val="23"/>
          <w:szCs w:val="23"/>
        </w:rPr>
        <w:t>Lippmann et al. 2012, 2014, Hollmann et al. 2017, and Neal et al. 2019</w:t>
      </w:r>
      <w:r w:rsidR="002E6757" w:rsidRPr="00E147AA">
        <w:rPr>
          <w:rFonts w:ascii="Arial" w:eastAsia="Times New Roman" w:hAnsi="Arial" w:cs="Arial"/>
          <w:b/>
          <w:sz w:val="23"/>
          <w:szCs w:val="23"/>
        </w:rPr>
        <w:t>)</w:t>
      </w:r>
      <w:r w:rsidRPr="00E147AA">
        <w:rPr>
          <w:rFonts w:ascii="Arial" w:eastAsia="Times New Roman" w:hAnsi="Arial" w:cs="Arial"/>
          <w:b/>
          <w:sz w:val="23"/>
          <w:szCs w:val="23"/>
        </w:rPr>
        <w:t xml:space="preserve">. </w:t>
      </w:r>
      <w:r w:rsidR="00737B08" w:rsidRPr="00E147AA">
        <w:rPr>
          <w:rFonts w:ascii="Arial" w:eastAsia="Times New Roman" w:hAnsi="Arial" w:cs="Arial"/>
          <w:b/>
          <w:sz w:val="23"/>
          <w:szCs w:val="23"/>
        </w:rPr>
        <w:t>We</w:t>
      </w:r>
      <w:r w:rsidR="00341D8D" w:rsidRPr="00E147AA">
        <w:rPr>
          <w:rFonts w:ascii="Arial" w:eastAsia="Times New Roman" w:hAnsi="Arial" w:cs="Arial"/>
          <w:b/>
          <w:sz w:val="23"/>
          <w:szCs w:val="23"/>
        </w:rPr>
        <w:t xml:space="preserve"> </w:t>
      </w:r>
      <w:r w:rsidR="005B19E3" w:rsidRPr="00E147AA">
        <w:rPr>
          <w:rFonts w:ascii="Arial" w:eastAsia="Times New Roman" w:hAnsi="Arial" w:cs="Arial"/>
          <w:b/>
          <w:sz w:val="23"/>
          <w:szCs w:val="23"/>
        </w:rPr>
        <w:t xml:space="preserve">confirmed the expression of </w:t>
      </w:r>
      <w:r w:rsidR="00737B08" w:rsidRPr="00E147AA">
        <w:rPr>
          <w:rFonts w:ascii="Arial" w:eastAsia="Times New Roman" w:hAnsi="Arial" w:cs="Arial"/>
          <w:b/>
          <w:sz w:val="23"/>
          <w:szCs w:val="23"/>
        </w:rPr>
        <w:t xml:space="preserve">these </w:t>
      </w:r>
      <w:r w:rsidR="005B19E3" w:rsidRPr="00E147AA">
        <w:rPr>
          <w:rFonts w:ascii="Arial" w:eastAsia="Times New Roman" w:hAnsi="Arial" w:cs="Arial"/>
          <w:b/>
          <w:sz w:val="23"/>
          <w:szCs w:val="23"/>
        </w:rPr>
        <w:t xml:space="preserve">BMEC </w:t>
      </w:r>
      <w:r w:rsidR="00FB5FD4" w:rsidRPr="00E147AA">
        <w:rPr>
          <w:rFonts w:ascii="Arial" w:eastAsia="Times New Roman" w:hAnsi="Arial" w:cs="Arial"/>
          <w:b/>
          <w:sz w:val="23"/>
          <w:szCs w:val="23"/>
        </w:rPr>
        <w:t>proteins</w:t>
      </w:r>
      <w:r w:rsidR="005B19E3" w:rsidRPr="00E147AA">
        <w:rPr>
          <w:rFonts w:ascii="Arial" w:eastAsia="Times New Roman" w:hAnsi="Arial" w:cs="Arial"/>
          <w:b/>
          <w:sz w:val="23"/>
          <w:szCs w:val="23"/>
        </w:rPr>
        <w:t xml:space="preserve"> by w</w:t>
      </w:r>
      <w:r w:rsidR="002818C0" w:rsidRPr="00E147AA">
        <w:rPr>
          <w:rFonts w:ascii="Arial" w:eastAsia="Times New Roman" w:hAnsi="Arial" w:cs="Arial"/>
          <w:b/>
          <w:sz w:val="23"/>
          <w:szCs w:val="23"/>
        </w:rPr>
        <w:t>estern blot analysis</w:t>
      </w:r>
      <w:r w:rsidR="00341D8D" w:rsidRPr="00E147AA">
        <w:rPr>
          <w:rFonts w:ascii="Arial" w:eastAsia="Times New Roman" w:hAnsi="Arial" w:cs="Arial"/>
          <w:b/>
          <w:sz w:val="23"/>
          <w:szCs w:val="23"/>
        </w:rPr>
        <w:t xml:space="preserve"> </w:t>
      </w:r>
      <w:r w:rsidR="005B19E3" w:rsidRPr="00E147AA">
        <w:rPr>
          <w:rFonts w:ascii="Arial" w:eastAsia="Times New Roman" w:hAnsi="Arial" w:cs="Arial"/>
          <w:b/>
          <w:sz w:val="23"/>
          <w:szCs w:val="23"/>
        </w:rPr>
        <w:t xml:space="preserve">as described above </w:t>
      </w:r>
      <w:r w:rsidR="00D71C38" w:rsidRPr="00E147AA">
        <w:rPr>
          <w:rFonts w:ascii="Arial" w:eastAsia="Times New Roman" w:hAnsi="Arial" w:cs="Arial"/>
          <w:b/>
          <w:sz w:val="23"/>
          <w:szCs w:val="23"/>
        </w:rPr>
        <w:t xml:space="preserve">(Figure 11). </w:t>
      </w:r>
    </w:p>
    <w:p w14:paraId="4D24D04E" w14:textId="77777777" w:rsidR="000A6D73" w:rsidRPr="00E147AA" w:rsidRDefault="00A26EED"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r>
      <w:r w:rsidR="00950620" w:rsidRPr="00E147AA">
        <w:rPr>
          <w:rFonts w:ascii="Arial" w:eastAsia="Times New Roman" w:hAnsi="Arial" w:cs="Arial"/>
          <w:sz w:val="23"/>
          <w:szCs w:val="23"/>
        </w:rPr>
        <w:t>Minor Concerns:</w:t>
      </w:r>
      <w:r w:rsidR="00950620" w:rsidRPr="00E147AA">
        <w:rPr>
          <w:rFonts w:ascii="Arial" w:eastAsia="Times New Roman" w:hAnsi="Arial" w:cs="Arial"/>
          <w:sz w:val="23"/>
          <w:szCs w:val="23"/>
        </w:rPr>
        <w:br/>
        <w:t>The authors should perform a better comparison with existing protocols and clearly state where they have introduced novel aspects</w:t>
      </w:r>
      <w:r w:rsidR="00390D7E" w:rsidRPr="00E147AA">
        <w:rPr>
          <w:rFonts w:ascii="Arial" w:eastAsia="Times New Roman" w:hAnsi="Arial" w:cs="Arial"/>
          <w:sz w:val="23"/>
          <w:szCs w:val="23"/>
        </w:rPr>
        <w:t xml:space="preserve"> with respect to the existing.</w:t>
      </w:r>
    </w:p>
    <w:p w14:paraId="18582E1C" w14:textId="0FA7D282" w:rsidR="00410FBC" w:rsidRPr="00E147AA" w:rsidRDefault="00C85CF8"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As suggested by reviewers, w</w:t>
      </w:r>
      <w:r w:rsidR="005E34B1" w:rsidRPr="00E147AA">
        <w:rPr>
          <w:rFonts w:ascii="Arial" w:eastAsia="Times New Roman" w:hAnsi="Arial" w:cs="Arial"/>
          <w:b/>
          <w:sz w:val="23"/>
          <w:szCs w:val="23"/>
        </w:rPr>
        <w:t xml:space="preserve">e </w:t>
      </w:r>
      <w:r w:rsidR="00737B08" w:rsidRPr="00E147AA">
        <w:rPr>
          <w:rFonts w:ascii="Arial" w:eastAsia="Times New Roman" w:hAnsi="Arial" w:cs="Arial"/>
          <w:b/>
          <w:sz w:val="23"/>
          <w:szCs w:val="23"/>
        </w:rPr>
        <w:t xml:space="preserve">have </w:t>
      </w:r>
      <w:r w:rsidR="00084503" w:rsidRPr="00E147AA">
        <w:rPr>
          <w:rFonts w:ascii="Arial" w:eastAsia="Times New Roman" w:hAnsi="Arial" w:cs="Arial"/>
          <w:b/>
          <w:sz w:val="23"/>
          <w:szCs w:val="23"/>
        </w:rPr>
        <w:t>noted the</w:t>
      </w:r>
      <w:r w:rsidR="00737B08" w:rsidRPr="00E147AA">
        <w:rPr>
          <w:rFonts w:ascii="Arial" w:eastAsia="Times New Roman" w:hAnsi="Arial" w:cs="Arial"/>
          <w:b/>
          <w:sz w:val="23"/>
          <w:szCs w:val="23"/>
        </w:rPr>
        <w:t xml:space="preserve"> </w:t>
      </w:r>
      <w:r w:rsidR="005E34B1" w:rsidRPr="00E147AA">
        <w:rPr>
          <w:rFonts w:ascii="Arial" w:eastAsia="Times New Roman" w:hAnsi="Arial" w:cs="Arial"/>
          <w:b/>
          <w:sz w:val="23"/>
          <w:szCs w:val="23"/>
        </w:rPr>
        <w:t xml:space="preserve">differences between our protocol and previous protocols </w:t>
      </w:r>
      <w:r w:rsidRPr="00E147AA">
        <w:rPr>
          <w:rFonts w:ascii="Arial" w:eastAsia="Times New Roman" w:hAnsi="Arial" w:cs="Arial"/>
          <w:b/>
          <w:sz w:val="23"/>
          <w:szCs w:val="23"/>
        </w:rPr>
        <w:t>for</w:t>
      </w:r>
      <w:r w:rsidR="005E34B1" w:rsidRPr="00E147AA">
        <w:rPr>
          <w:rFonts w:ascii="Arial" w:eastAsia="Times New Roman" w:hAnsi="Arial" w:cs="Arial"/>
          <w:b/>
          <w:sz w:val="23"/>
          <w:szCs w:val="23"/>
        </w:rPr>
        <w:t xml:space="preserve"> deriving BMECs</w:t>
      </w:r>
      <w:r w:rsidRPr="00E147AA">
        <w:rPr>
          <w:rFonts w:ascii="Arial" w:eastAsia="Times New Roman" w:hAnsi="Arial" w:cs="Arial"/>
          <w:b/>
          <w:sz w:val="23"/>
          <w:szCs w:val="23"/>
        </w:rPr>
        <w:t xml:space="preserve">. We also shifted the focus of our protocol to highlight the expansion </w:t>
      </w:r>
      <w:r w:rsidR="005E34B1" w:rsidRPr="00E147AA">
        <w:rPr>
          <w:rFonts w:ascii="Arial" w:eastAsia="Times New Roman" w:hAnsi="Arial" w:cs="Arial"/>
          <w:b/>
          <w:sz w:val="23"/>
          <w:szCs w:val="23"/>
        </w:rPr>
        <w:t xml:space="preserve">and cryopreserving </w:t>
      </w:r>
      <w:r w:rsidRPr="00E147AA">
        <w:rPr>
          <w:rFonts w:ascii="Arial" w:eastAsia="Times New Roman" w:hAnsi="Arial" w:cs="Arial"/>
          <w:b/>
          <w:sz w:val="23"/>
          <w:szCs w:val="23"/>
        </w:rPr>
        <w:t>aspects of the protocol</w:t>
      </w:r>
      <w:r w:rsidR="005E34B1" w:rsidRPr="00E147AA">
        <w:rPr>
          <w:rFonts w:ascii="Arial" w:eastAsia="Times New Roman" w:hAnsi="Arial" w:cs="Arial"/>
          <w:b/>
          <w:sz w:val="23"/>
          <w:szCs w:val="23"/>
        </w:rPr>
        <w:t xml:space="preserve">. </w:t>
      </w:r>
    </w:p>
    <w:p w14:paraId="09ED9F9F" w14:textId="77777777" w:rsidR="0051436E" w:rsidRPr="00E147AA" w:rsidRDefault="0051436E" w:rsidP="00950620">
      <w:pPr>
        <w:shd w:val="clear" w:color="auto" w:fill="FFFFFF"/>
        <w:spacing w:before="100" w:beforeAutospacing="1" w:after="100" w:afterAutospacing="1"/>
        <w:textAlignment w:val="baseline"/>
        <w:rPr>
          <w:rFonts w:ascii="Arial" w:eastAsia="Times New Roman" w:hAnsi="Arial" w:cs="Arial"/>
          <w:b/>
          <w:sz w:val="23"/>
          <w:szCs w:val="23"/>
        </w:rPr>
      </w:pPr>
    </w:p>
    <w:p w14:paraId="7C115A1E" w14:textId="77777777" w:rsidR="001F6088"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b/>
          <w:bCs/>
          <w:sz w:val="23"/>
          <w:szCs w:val="23"/>
        </w:rPr>
        <w:t>Reviewer #4:</w:t>
      </w:r>
      <w:r w:rsidRPr="00E147AA">
        <w:rPr>
          <w:rFonts w:ascii="Arial" w:eastAsia="Times New Roman" w:hAnsi="Arial" w:cs="Arial"/>
          <w:sz w:val="23"/>
          <w:szCs w:val="23"/>
        </w:rPr>
        <w:br/>
        <w:t>Manuscript Summary:</w:t>
      </w:r>
      <w:r w:rsidRPr="00E147AA">
        <w:rPr>
          <w:rFonts w:ascii="Arial" w:eastAsia="Times New Roman" w:hAnsi="Arial" w:cs="Arial"/>
          <w:sz w:val="23"/>
          <w:szCs w:val="23"/>
        </w:rPr>
        <w:br/>
        <w:t>The authors describe a detailed protocol for the derivation of brain microvascular endothelial cells from human induced pluripotent stem cells (hiPSC-BMECs), as well as putative evidence that hiPSC-BMECs can be passaged and expanded during the sub-culturing phase. While the manuscript is well written, the innovation and impact seem very low. Most of the protocol is derived from other published studies and the results for passaging of hiPSC-BMECs are not fully developed. The protocol would greatly benefit from additional experiments that show the utility and characteristics of the expanded hiPSC-BMECs.</w:t>
      </w:r>
    </w:p>
    <w:p w14:paraId="40BB3C6A" w14:textId="650A9020" w:rsidR="00363A48" w:rsidRPr="00E147AA" w:rsidRDefault="00E26ABC"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b/>
          <w:sz w:val="23"/>
          <w:szCs w:val="23"/>
        </w:rPr>
        <w:t xml:space="preserve">Thank you so much for raising this concern. We have addressed this above for reviewers 1-3. </w:t>
      </w:r>
      <w:r w:rsidR="001F6088" w:rsidRPr="00E147AA">
        <w:rPr>
          <w:rFonts w:ascii="Arial" w:eastAsia="Times New Roman" w:hAnsi="Arial" w:cs="Arial"/>
          <w:b/>
          <w:sz w:val="23"/>
          <w:szCs w:val="23"/>
        </w:rPr>
        <w:t xml:space="preserve">We agree that </w:t>
      </w:r>
      <w:r w:rsidR="008E3AC2" w:rsidRPr="00E147AA">
        <w:rPr>
          <w:rFonts w:ascii="Arial" w:eastAsia="Times New Roman" w:hAnsi="Arial" w:cs="Arial"/>
          <w:b/>
          <w:sz w:val="23"/>
          <w:szCs w:val="23"/>
        </w:rPr>
        <w:t xml:space="preserve">BMEC </w:t>
      </w:r>
      <w:r w:rsidR="001F6088" w:rsidRPr="00E147AA">
        <w:rPr>
          <w:rFonts w:ascii="Arial" w:eastAsia="Times New Roman" w:hAnsi="Arial" w:cs="Arial"/>
          <w:b/>
          <w:sz w:val="23"/>
          <w:szCs w:val="23"/>
        </w:rPr>
        <w:t xml:space="preserve">passaging and </w:t>
      </w:r>
      <w:r w:rsidR="00530D4E" w:rsidRPr="00E147AA">
        <w:rPr>
          <w:rFonts w:ascii="Arial" w:eastAsia="Times New Roman" w:hAnsi="Arial" w:cs="Arial"/>
          <w:b/>
          <w:sz w:val="23"/>
          <w:szCs w:val="23"/>
        </w:rPr>
        <w:t>cryopreservation</w:t>
      </w:r>
      <w:r w:rsidR="001F6088" w:rsidRPr="00E147AA">
        <w:rPr>
          <w:rFonts w:ascii="Arial" w:eastAsia="Times New Roman" w:hAnsi="Arial" w:cs="Arial"/>
          <w:b/>
          <w:sz w:val="23"/>
          <w:szCs w:val="23"/>
        </w:rPr>
        <w:t xml:space="preserve"> </w:t>
      </w:r>
      <w:r w:rsidR="004D0108" w:rsidRPr="00E147AA">
        <w:rPr>
          <w:rFonts w:ascii="Arial" w:eastAsia="Times New Roman" w:hAnsi="Arial" w:cs="Arial"/>
          <w:b/>
          <w:sz w:val="23"/>
          <w:szCs w:val="23"/>
        </w:rPr>
        <w:t xml:space="preserve">are the new elements </w:t>
      </w:r>
      <w:r w:rsidR="00FB5FD4" w:rsidRPr="00E147AA">
        <w:rPr>
          <w:rFonts w:ascii="Arial" w:eastAsia="Times New Roman" w:hAnsi="Arial" w:cs="Arial"/>
          <w:b/>
          <w:sz w:val="23"/>
          <w:szCs w:val="23"/>
        </w:rPr>
        <w:t xml:space="preserve">in this protocol </w:t>
      </w:r>
      <w:r w:rsidR="001F6088" w:rsidRPr="00E147AA">
        <w:rPr>
          <w:rFonts w:ascii="Arial" w:eastAsia="Times New Roman" w:hAnsi="Arial" w:cs="Arial"/>
          <w:b/>
          <w:sz w:val="23"/>
          <w:szCs w:val="23"/>
        </w:rPr>
        <w:t xml:space="preserve">and should </w:t>
      </w:r>
      <w:r w:rsidR="008E3AC2" w:rsidRPr="00E147AA">
        <w:rPr>
          <w:rFonts w:ascii="Arial" w:eastAsia="Times New Roman" w:hAnsi="Arial" w:cs="Arial"/>
          <w:b/>
          <w:sz w:val="23"/>
          <w:szCs w:val="23"/>
        </w:rPr>
        <w:t xml:space="preserve">be the </w:t>
      </w:r>
      <w:r w:rsidR="001F6088" w:rsidRPr="00E147AA">
        <w:rPr>
          <w:rFonts w:ascii="Arial" w:eastAsia="Times New Roman" w:hAnsi="Arial" w:cs="Arial"/>
          <w:b/>
          <w:sz w:val="23"/>
          <w:szCs w:val="23"/>
        </w:rPr>
        <w:t xml:space="preserve">focus the </w:t>
      </w:r>
      <w:r w:rsidR="008E3AC2" w:rsidRPr="00E147AA">
        <w:rPr>
          <w:rFonts w:ascii="Arial" w:eastAsia="Times New Roman" w:hAnsi="Arial" w:cs="Arial"/>
          <w:b/>
          <w:sz w:val="23"/>
          <w:szCs w:val="23"/>
        </w:rPr>
        <w:t>current protocol</w:t>
      </w:r>
      <w:r w:rsidR="001F6088" w:rsidRPr="00E147AA">
        <w:rPr>
          <w:rFonts w:ascii="Arial" w:eastAsia="Times New Roman" w:hAnsi="Arial" w:cs="Arial"/>
          <w:b/>
          <w:sz w:val="23"/>
          <w:szCs w:val="23"/>
        </w:rPr>
        <w:t xml:space="preserve">. We have included additional data </w:t>
      </w:r>
      <w:r w:rsidR="004D0108" w:rsidRPr="00E147AA">
        <w:rPr>
          <w:rFonts w:ascii="Arial" w:eastAsia="Times New Roman" w:hAnsi="Arial" w:cs="Arial"/>
          <w:b/>
          <w:sz w:val="23"/>
          <w:szCs w:val="23"/>
        </w:rPr>
        <w:t>to show</w:t>
      </w:r>
      <w:r w:rsidR="001F6088" w:rsidRPr="00E147AA">
        <w:rPr>
          <w:rFonts w:ascii="Arial" w:eastAsia="Times New Roman" w:hAnsi="Arial" w:cs="Arial"/>
          <w:b/>
          <w:sz w:val="23"/>
          <w:szCs w:val="23"/>
        </w:rPr>
        <w:t xml:space="preserve"> </w:t>
      </w:r>
      <w:r w:rsidR="008E3AC2" w:rsidRPr="00E147AA">
        <w:rPr>
          <w:rFonts w:ascii="Arial" w:eastAsia="Times New Roman" w:hAnsi="Arial" w:cs="Arial"/>
          <w:b/>
          <w:sz w:val="23"/>
          <w:szCs w:val="23"/>
        </w:rPr>
        <w:t>that</w:t>
      </w:r>
      <w:r w:rsidR="00152B32" w:rsidRPr="00E147AA">
        <w:rPr>
          <w:rFonts w:ascii="Arial" w:eastAsia="Times New Roman" w:hAnsi="Arial" w:cs="Arial"/>
          <w:b/>
          <w:sz w:val="23"/>
          <w:szCs w:val="23"/>
        </w:rPr>
        <w:t xml:space="preserve"> </w:t>
      </w:r>
      <w:r w:rsidR="004D0108" w:rsidRPr="00E147AA">
        <w:rPr>
          <w:rFonts w:ascii="Arial" w:eastAsia="Times New Roman" w:hAnsi="Arial" w:cs="Arial"/>
          <w:b/>
          <w:sz w:val="23"/>
          <w:szCs w:val="23"/>
        </w:rPr>
        <w:t>iPSC-</w:t>
      </w:r>
      <w:r w:rsidR="001F6088" w:rsidRPr="00E147AA">
        <w:rPr>
          <w:rFonts w:ascii="Arial" w:eastAsia="Times New Roman" w:hAnsi="Arial" w:cs="Arial"/>
          <w:b/>
          <w:sz w:val="23"/>
          <w:szCs w:val="23"/>
        </w:rPr>
        <w:lastRenderedPageBreak/>
        <w:t>derived BMECs</w:t>
      </w:r>
      <w:r w:rsidR="00152B32" w:rsidRPr="00E147AA">
        <w:rPr>
          <w:rFonts w:ascii="Arial" w:eastAsia="Times New Roman" w:hAnsi="Arial" w:cs="Arial"/>
          <w:b/>
          <w:sz w:val="23"/>
          <w:szCs w:val="23"/>
        </w:rPr>
        <w:t xml:space="preserve"> can</w:t>
      </w:r>
      <w:r w:rsidR="001F6088" w:rsidRPr="00E147AA">
        <w:rPr>
          <w:rFonts w:ascii="Arial" w:eastAsia="Times New Roman" w:hAnsi="Arial" w:cs="Arial"/>
          <w:b/>
          <w:sz w:val="23"/>
          <w:szCs w:val="23"/>
        </w:rPr>
        <w:t xml:space="preserve"> be passaged, cryopreserved and re-passaged</w:t>
      </w:r>
      <w:r w:rsidR="004D0108" w:rsidRPr="00E147AA">
        <w:rPr>
          <w:rFonts w:ascii="Arial" w:eastAsia="Times New Roman" w:hAnsi="Arial" w:cs="Arial"/>
          <w:b/>
          <w:sz w:val="23"/>
          <w:szCs w:val="23"/>
        </w:rPr>
        <w:t>, as descried above and shown in</w:t>
      </w:r>
      <w:r w:rsidR="00530D4E" w:rsidRPr="00E147AA">
        <w:rPr>
          <w:rFonts w:ascii="Arial" w:eastAsia="Times New Roman" w:hAnsi="Arial" w:cs="Arial"/>
          <w:b/>
          <w:sz w:val="23"/>
          <w:szCs w:val="23"/>
        </w:rPr>
        <w:t xml:space="preserve"> </w:t>
      </w:r>
      <w:r w:rsidR="004D0108" w:rsidRPr="00E147AA">
        <w:rPr>
          <w:rFonts w:ascii="Arial" w:eastAsia="Times New Roman" w:hAnsi="Arial" w:cs="Arial"/>
          <w:b/>
          <w:sz w:val="23"/>
          <w:szCs w:val="23"/>
        </w:rPr>
        <w:t>F</w:t>
      </w:r>
      <w:r w:rsidR="00FA0E42" w:rsidRPr="00E147AA">
        <w:rPr>
          <w:rFonts w:ascii="Arial" w:eastAsia="Times New Roman" w:hAnsi="Arial" w:cs="Arial"/>
          <w:b/>
          <w:sz w:val="23"/>
          <w:szCs w:val="23"/>
        </w:rPr>
        <w:t>igure</w:t>
      </w:r>
      <w:r w:rsidR="004D0108" w:rsidRPr="00E147AA">
        <w:rPr>
          <w:rFonts w:ascii="Arial" w:eastAsia="Times New Roman" w:hAnsi="Arial" w:cs="Arial"/>
          <w:b/>
          <w:sz w:val="23"/>
          <w:szCs w:val="23"/>
        </w:rPr>
        <w:t>s</w:t>
      </w:r>
      <w:r w:rsidR="00FA0E42" w:rsidRPr="00E147AA">
        <w:rPr>
          <w:rFonts w:ascii="Arial" w:eastAsia="Times New Roman" w:hAnsi="Arial" w:cs="Arial"/>
          <w:b/>
          <w:sz w:val="23"/>
          <w:szCs w:val="23"/>
        </w:rPr>
        <w:t xml:space="preserve"> </w:t>
      </w:r>
      <w:r w:rsidR="00D01F1A" w:rsidRPr="00E147AA">
        <w:rPr>
          <w:rFonts w:ascii="Arial" w:eastAsia="Times New Roman" w:hAnsi="Arial" w:cs="Arial"/>
          <w:b/>
          <w:sz w:val="23"/>
          <w:szCs w:val="23"/>
        </w:rPr>
        <w:t>7</w:t>
      </w:r>
      <w:r w:rsidR="008858ED" w:rsidRPr="00E147AA">
        <w:rPr>
          <w:rFonts w:ascii="Arial" w:eastAsia="Times New Roman" w:hAnsi="Arial" w:cs="Arial"/>
          <w:b/>
          <w:sz w:val="23"/>
          <w:szCs w:val="23"/>
        </w:rPr>
        <w:t>,</w:t>
      </w:r>
      <w:r w:rsidR="00A00796" w:rsidRPr="00E147AA">
        <w:rPr>
          <w:rFonts w:ascii="Arial" w:eastAsia="Times New Roman" w:hAnsi="Arial" w:cs="Arial"/>
          <w:b/>
          <w:sz w:val="23"/>
          <w:szCs w:val="23"/>
        </w:rPr>
        <w:t>9</w:t>
      </w:r>
      <w:r w:rsidR="008858ED" w:rsidRPr="00E147AA">
        <w:rPr>
          <w:rFonts w:ascii="Arial" w:eastAsia="Times New Roman" w:hAnsi="Arial" w:cs="Arial"/>
          <w:b/>
          <w:sz w:val="23"/>
          <w:szCs w:val="23"/>
        </w:rPr>
        <w:t>,</w:t>
      </w:r>
      <w:r w:rsidR="00A00796" w:rsidRPr="00E147AA">
        <w:rPr>
          <w:rFonts w:ascii="Arial" w:eastAsia="Times New Roman" w:hAnsi="Arial" w:cs="Arial"/>
          <w:b/>
          <w:sz w:val="23"/>
          <w:szCs w:val="23"/>
        </w:rPr>
        <w:t>10</w:t>
      </w:r>
      <w:r w:rsidR="00814E7C" w:rsidRPr="00E147AA">
        <w:rPr>
          <w:rFonts w:ascii="Arial" w:eastAsia="Times New Roman" w:hAnsi="Arial" w:cs="Arial"/>
          <w:b/>
          <w:sz w:val="23"/>
          <w:szCs w:val="23"/>
        </w:rPr>
        <w:t>, and 11</w:t>
      </w:r>
      <w:r w:rsidR="00530D4E" w:rsidRPr="00E147AA">
        <w:rPr>
          <w:rFonts w:ascii="Arial" w:eastAsia="Times New Roman" w:hAnsi="Arial" w:cs="Arial"/>
          <w:b/>
          <w:sz w:val="23"/>
          <w:szCs w:val="23"/>
        </w:rPr>
        <w:t xml:space="preserve">. </w:t>
      </w:r>
      <w:r w:rsidR="001F6088" w:rsidRPr="00E147AA">
        <w:rPr>
          <w:rFonts w:ascii="Arial" w:eastAsia="Times New Roman" w:hAnsi="Arial" w:cs="Arial"/>
          <w:b/>
          <w:sz w:val="23"/>
          <w:szCs w:val="23"/>
        </w:rPr>
        <w:t xml:space="preserve"> </w:t>
      </w:r>
      <w:r w:rsidR="00950620" w:rsidRPr="00E147AA">
        <w:rPr>
          <w:rFonts w:ascii="Arial" w:eastAsia="Times New Roman" w:hAnsi="Arial" w:cs="Arial"/>
          <w:b/>
          <w:sz w:val="23"/>
          <w:szCs w:val="23"/>
        </w:rPr>
        <w:br/>
      </w:r>
      <w:r w:rsidR="00950620" w:rsidRPr="00E147AA">
        <w:rPr>
          <w:rFonts w:ascii="Arial" w:eastAsia="Times New Roman" w:hAnsi="Arial" w:cs="Arial"/>
          <w:sz w:val="23"/>
          <w:szCs w:val="23"/>
        </w:rPr>
        <w:br/>
        <w:t>Major Concerns:</w:t>
      </w:r>
      <w:r w:rsidR="00950620" w:rsidRPr="00E147AA">
        <w:rPr>
          <w:rFonts w:ascii="Arial" w:eastAsia="Times New Roman" w:hAnsi="Arial" w:cs="Arial"/>
          <w:sz w:val="23"/>
          <w:szCs w:val="23"/>
        </w:rPr>
        <w:br/>
        <w:t>*The authors state in the Discussion that "This current protocol provides a streamlined method for obtaining human BMECs from iPSCs." However, the methods detailed in this protocol are virtually identical to those published in Neal et al. Stem Cell Reports. 2019 (reference 1). The steps taken to streamline the protocol should be described clearly along with this statement.</w:t>
      </w:r>
    </w:p>
    <w:p w14:paraId="6A0990BD" w14:textId="77777777" w:rsidR="00060A23" w:rsidRPr="00E147AA" w:rsidRDefault="00BF411F"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We have adjusted the language to make it clear that the initial method for human BMEC generation is not different from the Neal et al report</w:t>
      </w:r>
      <w:r w:rsidR="00631381" w:rsidRPr="00E147AA">
        <w:rPr>
          <w:rFonts w:ascii="Arial" w:eastAsia="Times New Roman" w:hAnsi="Arial" w:cs="Arial"/>
          <w:b/>
          <w:sz w:val="23"/>
          <w:szCs w:val="23"/>
        </w:rPr>
        <w:t xml:space="preserve">. </w:t>
      </w:r>
    </w:p>
    <w:p w14:paraId="0C028186" w14:textId="77777777" w:rsidR="00617538" w:rsidRPr="00E147AA" w:rsidRDefault="00950620" w:rsidP="00F80CB6">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sz w:val="23"/>
          <w:szCs w:val="23"/>
        </w:rPr>
        <w:br/>
        <w:t>*The immunocytochemistry results in Figure 3 for PECAM1 and SLC2A are not convincing. It appears that less than 50% of the cells express SCL2A. This should be quantified and addressed in the discussion. Very few cells appear to express PECAM1 above background levels. No primary controls should be included to better demonstrate positive PECAM1 signal.</w:t>
      </w:r>
    </w:p>
    <w:p w14:paraId="572FA382" w14:textId="19B292C1" w:rsidR="008E314F" w:rsidRPr="00E147AA" w:rsidRDefault="008E314F" w:rsidP="00F80CB6">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We have replaced</w:t>
      </w:r>
      <w:r w:rsidR="00133995" w:rsidRPr="00E147AA">
        <w:rPr>
          <w:rFonts w:ascii="Arial" w:eastAsia="Times New Roman" w:hAnsi="Arial" w:cs="Arial"/>
          <w:b/>
          <w:sz w:val="23"/>
          <w:szCs w:val="23"/>
        </w:rPr>
        <w:t xml:space="preserve"> t</w:t>
      </w:r>
      <w:r w:rsidR="00FA004D" w:rsidRPr="00E147AA">
        <w:rPr>
          <w:rFonts w:ascii="Arial" w:eastAsia="Times New Roman" w:hAnsi="Arial" w:cs="Arial"/>
          <w:b/>
          <w:sz w:val="23"/>
          <w:szCs w:val="23"/>
        </w:rPr>
        <w:t xml:space="preserve">he images for PECAM1 and SLC2A1 </w:t>
      </w:r>
      <w:r w:rsidR="004579F3" w:rsidRPr="00E147AA">
        <w:rPr>
          <w:rFonts w:ascii="Arial" w:eastAsia="Times New Roman" w:hAnsi="Arial" w:cs="Arial"/>
          <w:b/>
          <w:sz w:val="23"/>
          <w:szCs w:val="23"/>
        </w:rPr>
        <w:t xml:space="preserve">(Figure 4 in the revised manuscript) </w:t>
      </w:r>
      <w:r w:rsidRPr="00E147AA">
        <w:rPr>
          <w:rFonts w:ascii="Arial" w:eastAsia="Times New Roman" w:hAnsi="Arial" w:cs="Arial"/>
          <w:b/>
          <w:sz w:val="23"/>
          <w:szCs w:val="23"/>
        </w:rPr>
        <w:t xml:space="preserve">which </w:t>
      </w:r>
      <w:r w:rsidR="00E26ABC" w:rsidRPr="00E147AA">
        <w:rPr>
          <w:rFonts w:ascii="Arial" w:eastAsia="Times New Roman" w:hAnsi="Arial" w:cs="Arial"/>
          <w:b/>
          <w:sz w:val="23"/>
          <w:szCs w:val="23"/>
        </w:rPr>
        <w:t>provide</w:t>
      </w:r>
      <w:r w:rsidRPr="00E147AA">
        <w:rPr>
          <w:rFonts w:ascii="Arial" w:eastAsia="Times New Roman" w:hAnsi="Arial" w:cs="Arial"/>
          <w:b/>
          <w:sz w:val="23"/>
          <w:szCs w:val="23"/>
        </w:rPr>
        <w:t xml:space="preserve"> a better representation of cellular </w:t>
      </w:r>
      <w:r w:rsidR="00E26ABC" w:rsidRPr="00E147AA">
        <w:rPr>
          <w:rFonts w:ascii="Arial" w:eastAsia="Times New Roman" w:hAnsi="Arial" w:cs="Arial"/>
          <w:b/>
          <w:sz w:val="23"/>
          <w:szCs w:val="23"/>
        </w:rPr>
        <w:t>staining</w:t>
      </w:r>
      <w:r w:rsidRPr="00E147AA">
        <w:rPr>
          <w:rFonts w:ascii="Arial" w:eastAsia="Times New Roman" w:hAnsi="Arial" w:cs="Arial"/>
          <w:b/>
          <w:sz w:val="23"/>
          <w:szCs w:val="23"/>
        </w:rPr>
        <w:t xml:space="preserve">. </w:t>
      </w:r>
      <w:r w:rsidR="00E26ABC" w:rsidRPr="00E147AA">
        <w:rPr>
          <w:rFonts w:ascii="Arial" w:eastAsia="Times New Roman" w:hAnsi="Arial" w:cs="Arial"/>
          <w:b/>
          <w:sz w:val="23"/>
          <w:szCs w:val="23"/>
        </w:rPr>
        <w:t>We also performed western blotting for SLC2A1 and found high protein levels in BMECs compared to iPSCs (Figure 11).</w:t>
      </w:r>
    </w:p>
    <w:p w14:paraId="59A0840C" w14:textId="77777777" w:rsidR="001518D4"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t xml:space="preserve">*In the Results section, the authors state "inhibition of ABCB1 and ABCC1 efflux transporters with PSC833 (ABCB1 inhibitor) or MK-571 (ABCC1 inhibitor) led to an increase in rhodamine 123 (R123) or 2',7'- </w:t>
      </w:r>
      <w:proofErr w:type="spellStart"/>
      <w:r w:rsidRPr="00E147AA">
        <w:rPr>
          <w:rFonts w:ascii="Arial" w:eastAsia="Times New Roman" w:hAnsi="Arial" w:cs="Arial"/>
          <w:sz w:val="23"/>
          <w:szCs w:val="23"/>
        </w:rPr>
        <w:t>dichlorodihydrofluorescein</w:t>
      </w:r>
      <w:proofErr w:type="spellEnd"/>
      <w:r w:rsidRPr="00E147AA">
        <w:rPr>
          <w:rFonts w:ascii="Arial" w:eastAsia="Times New Roman" w:hAnsi="Arial" w:cs="Arial"/>
          <w:sz w:val="23"/>
          <w:szCs w:val="23"/>
        </w:rPr>
        <w:t xml:space="preserve"> diacetate (H2DCFDA) respectively", however, no statistical analysis is shown. Appropriate statistical analysis should be performed for Figure 5.</w:t>
      </w:r>
    </w:p>
    <w:p w14:paraId="7DF6A7AF" w14:textId="77777777" w:rsidR="00FE45D8" w:rsidRPr="00E147AA" w:rsidRDefault="001F7D99"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b/>
          <w:sz w:val="23"/>
          <w:szCs w:val="23"/>
        </w:rPr>
        <w:t xml:space="preserve">We ran </w:t>
      </w:r>
      <w:r w:rsidR="00F5170A" w:rsidRPr="00E147AA">
        <w:rPr>
          <w:rFonts w:ascii="Arial" w:eastAsia="Times New Roman" w:hAnsi="Arial" w:cs="Arial"/>
          <w:b/>
          <w:sz w:val="23"/>
          <w:szCs w:val="23"/>
        </w:rPr>
        <w:t xml:space="preserve">a </w:t>
      </w:r>
      <w:r w:rsidR="00617538" w:rsidRPr="00E147AA">
        <w:rPr>
          <w:rFonts w:ascii="Arial" w:eastAsia="Times New Roman" w:hAnsi="Arial" w:cs="Arial"/>
          <w:b/>
          <w:sz w:val="23"/>
          <w:szCs w:val="23"/>
        </w:rPr>
        <w:t>student</w:t>
      </w:r>
      <w:r w:rsidR="00F5170A" w:rsidRPr="00E147AA">
        <w:rPr>
          <w:rFonts w:ascii="Arial" w:eastAsia="Times New Roman" w:hAnsi="Arial" w:cs="Arial"/>
          <w:b/>
          <w:sz w:val="23"/>
          <w:szCs w:val="23"/>
        </w:rPr>
        <w:t>’s</w:t>
      </w:r>
      <w:r w:rsidRPr="00E147AA">
        <w:rPr>
          <w:rFonts w:ascii="Arial" w:eastAsia="Times New Roman" w:hAnsi="Arial" w:cs="Arial"/>
          <w:b/>
          <w:sz w:val="23"/>
          <w:szCs w:val="23"/>
        </w:rPr>
        <w:t xml:space="preserve"> t-test analysis </w:t>
      </w:r>
      <w:r w:rsidR="00F5170A" w:rsidRPr="00E147AA">
        <w:rPr>
          <w:rFonts w:ascii="Arial" w:eastAsia="Times New Roman" w:hAnsi="Arial" w:cs="Arial"/>
          <w:b/>
          <w:sz w:val="23"/>
          <w:szCs w:val="23"/>
        </w:rPr>
        <w:t>for</w:t>
      </w:r>
      <w:r w:rsidRPr="00E147AA">
        <w:rPr>
          <w:rFonts w:ascii="Arial" w:eastAsia="Times New Roman" w:hAnsi="Arial" w:cs="Arial"/>
          <w:b/>
          <w:sz w:val="23"/>
          <w:szCs w:val="23"/>
        </w:rPr>
        <w:t xml:space="preserve"> the technical replicates </w:t>
      </w:r>
      <w:r w:rsidR="00F5170A" w:rsidRPr="00E147AA">
        <w:rPr>
          <w:rFonts w:ascii="Arial" w:eastAsia="Times New Roman" w:hAnsi="Arial" w:cs="Arial"/>
          <w:b/>
          <w:sz w:val="23"/>
          <w:szCs w:val="23"/>
        </w:rPr>
        <w:t>in the</w:t>
      </w:r>
      <w:r w:rsidR="00051887" w:rsidRPr="00E147AA">
        <w:rPr>
          <w:rFonts w:ascii="Arial" w:eastAsia="Times New Roman" w:hAnsi="Arial" w:cs="Arial"/>
          <w:b/>
          <w:sz w:val="23"/>
          <w:szCs w:val="23"/>
        </w:rPr>
        <w:t xml:space="preserve"> experiment</w:t>
      </w:r>
      <w:r w:rsidRPr="00E147AA">
        <w:rPr>
          <w:rFonts w:ascii="Arial" w:eastAsia="Times New Roman" w:hAnsi="Arial" w:cs="Arial"/>
          <w:b/>
          <w:sz w:val="23"/>
          <w:szCs w:val="23"/>
        </w:rPr>
        <w:t xml:space="preserve">. We </w:t>
      </w:r>
      <w:r w:rsidR="00F5170A" w:rsidRPr="00E147AA">
        <w:rPr>
          <w:rFonts w:ascii="Arial" w:eastAsia="Times New Roman" w:hAnsi="Arial" w:cs="Arial"/>
          <w:b/>
          <w:sz w:val="23"/>
          <w:szCs w:val="23"/>
        </w:rPr>
        <w:t xml:space="preserve">have </w:t>
      </w:r>
      <w:r w:rsidRPr="00E147AA">
        <w:rPr>
          <w:rFonts w:ascii="Arial" w:eastAsia="Times New Roman" w:hAnsi="Arial" w:cs="Arial"/>
          <w:b/>
          <w:sz w:val="23"/>
          <w:szCs w:val="23"/>
        </w:rPr>
        <w:t xml:space="preserve">included this </w:t>
      </w:r>
      <w:r w:rsidR="00F5170A" w:rsidRPr="00E147AA">
        <w:rPr>
          <w:rFonts w:ascii="Arial" w:eastAsia="Times New Roman" w:hAnsi="Arial" w:cs="Arial"/>
          <w:b/>
          <w:sz w:val="23"/>
          <w:szCs w:val="23"/>
        </w:rPr>
        <w:t>in the revised figure</w:t>
      </w:r>
      <w:r w:rsidRPr="00E147AA">
        <w:rPr>
          <w:rFonts w:ascii="Arial" w:eastAsia="Times New Roman" w:hAnsi="Arial" w:cs="Arial"/>
          <w:b/>
          <w:sz w:val="23"/>
          <w:szCs w:val="23"/>
        </w:rPr>
        <w:t xml:space="preserve"> </w:t>
      </w:r>
      <w:r w:rsidR="00051887" w:rsidRPr="00E147AA">
        <w:rPr>
          <w:rFonts w:ascii="Arial" w:eastAsia="Times New Roman" w:hAnsi="Arial" w:cs="Arial"/>
          <w:b/>
          <w:sz w:val="23"/>
          <w:szCs w:val="23"/>
        </w:rPr>
        <w:t>(</w:t>
      </w:r>
      <w:r w:rsidR="00942C9E" w:rsidRPr="00E147AA">
        <w:rPr>
          <w:rFonts w:ascii="Arial" w:eastAsia="Times New Roman" w:hAnsi="Arial" w:cs="Arial"/>
          <w:b/>
          <w:sz w:val="23"/>
          <w:szCs w:val="23"/>
        </w:rPr>
        <w:t>now Figure 6</w:t>
      </w:r>
      <w:r w:rsidR="00051887" w:rsidRPr="00E147AA">
        <w:rPr>
          <w:rFonts w:ascii="Arial" w:eastAsia="Times New Roman" w:hAnsi="Arial" w:cs="Arial"/>
          <w:b/>
          <w:sz w:val="23"/>
          <w:szCs w:val="23"/>
        </w:rPr>
        <w:t xml:space="preserve"> in the revised manuscript).</w:t>
      </w:r>
    </w:p>
    <w:p w14:paraId="7A8BD0EB" w14:textId="77777777" w:rsidR="005205FB"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t>*The authors claim robust expression of OCLN, TJP1, CLDN5, SLC2A1, and PECAM1 after passaging of hiPSC-BMECs, however, the ICC shown in Figure 6 is not convincing. The background is much higher and/or the signal is lower in these images. The expression levels for most of the markers appear to be diminished. The expression of each marker should be quantified (by flow cytometry, western blotting, and/or ICC image analysis) and compared to the levels before passaging (Figure 3).</w:t>
      </w:r>
    </w:p>
    <w:p w14:paraId="60DABA62" w14:textId="61385529" w:rsidR="002D0F4D" w:rsidRPr="00E147AA" w:rsidRDefault="00272704" w:rsidP="002D0F4D">
      <w:pPr>
        <w:contextualSpacing/>
        <w:rPr>
          <w:rFonts w:ascii="Arial" w:eastAsia="Times New Roman" w:hAnsi="Arial" w:cs="Arial"/>
          <w:b/>
          <w:sz w:val="23"/>
          <w:szCs w:val="23"/>
        </w:rPr>
      </w:pPr>
      <w:r w:rsidRPr="00E147AA">
        <w:rPr>
          <w:rFonts w:ascii="Arial" w:eastAsia="Times New Roman" w:hAnsi="Arial" w:cs="Arial"/>
          <w:b/>
          <w:sz w:val="23"/>
          <w:szCs w:val="23"/>
        </w:rPr>
        <w:t xml:space="preserve">While we </w:t>
      </w:r>
      <w:r w:rsidR="0005231E" w:rsidRPr="00E147AA">
        <w:rPr>
          <w:rFonts w:ascii="Arial" w:eastAsia="Times New Roman" w:hAnsi="Arial" w:cs="Arial"/>
          <w:b/>
          <w:sz w:val="23"/>
          <w:szCs w:val="23"/>
        </w:rPr>
        <w:t xml:space="preserve">observed the </w:t>
      </w:r>
      <w:r w:rsidRPr="00E147AA">
        <w:rPr>
          <w:rFonts w:ascii="Arial" w:eastAsia="Times New Roman" w:hAnsi="Arial" w:cs="Arial"/>
          <w:b/>
          <w:sz w:val="23"/>
          <w:szCs w:val="23"/>
        </w:rPr>
        <w:t xml:space="preserve">expression of these </w:t>
      </w:r>
      <w:r w:rsidR="0005231E" w:rsidRPr="00E147AA">
        <w:rPr>
          <w:rFonts w:ascii="Arial" w:eastAsia="Times New Roman" w:hAnsi="Arial" w:cs="Arial"/>
          <w:b/>
          <w:sz w:val="23"/>
          <w:szCs w:val="23"/>
        </w:rPr>
        <w:t xml:space="preserve">endothelial </w:t>
      </w:r>
      <w:r w:rsidRPr="00E147AA">
        <w:rPr>
          <w:rFonts w:ascii="Arial" w:eastAsia="Times New Roman" w:hAnsi="Arial" w:cs="Arial"/>
          <w:b/>
          <w:sz w:val="23"/>
          <w:szCs w:val="23"/>
        </w:rPr>
        <w:t>markers, we agree</w:t>
      </w:r>
      <w:r w:rsidR="00C709EF" w:rsidRPr="00E147AA">
        <w:rPr>
          <w:rFonts w:ascii="Arial" w:eastAsia="Times New Roman" w:hAnsi="Arial" w:cs="Arial"/>
          <w:b/>
          <w:sz w:val="23"/>
          <w:szCs w:val="23"/>
        </w:rPr>
        <w:t xml:space="preserve"> </w:t>
      </w:r>
      <w:r w:rsidRPr="00E147AA">
        <w:rPr>
          <w:rFonts w:ascii="Arial" w:eastAsia="Times New Roman" w:hAnsi="Arial" w:cs="Arial"/>
          <w:b/>
          <w:sz w:val="23"/>
          <w:szCs w:val="23"/>
        </w:rPr>
        <w:t>that</w:t>
      </w:r>
      <w:r w:rsidR="00C709EF" w:rsidRPr="00E147AA">
        <w:rPr>
          <w:rFonts w:ascii="Arial" w:eastAsia="Times New Roman" w:hAnsi="Arial" w:cs="Arial"/>
          <w:b/>
          <w:sz w:val="23"/>
          <w:szCs w:val="23"/>
        </w:rPr>
        <w:t xml:space="preserve"> “robust” </w:t>
      </w:r>
      <w:r w:rsidRPr="00E147AA">
        <w:rPr>
          <w:rFonts w:ascii="Arial" w:eastAsia="Times New Roman" w:hAnsi="Arial" w:cs="Arial"/>
          <w:b/>
          <w:sz w:val="23"/>
          <w:szCs w:val="23"/>
        </w:rPr>
        <w:t>may not be the apt description for the level of expression. We have also replaced the</w:t>
      </w:r>
      <w:r w:rsidR="0005231E" w:rsidRPr="00E147AA">
        <w:rPr>
          <w:rFonts w:ascii="Arial" w:eastAsia="Times New Roman" w:hAnsi="Arial" w:cs="Arial"/>
          <w:b/>
          <w:sz w:val="23"/>
          <w:szCs w:val="23"/>
        </w:rPr>
        <w:t xml:space="preserve"> ICC</w:t>
      </w:r>
      <w:r w:rsidRPr="00E147AA">
        <w:rPr>
          <w:rFonts w:ascii="Arial" w:eastAsia="Times New Roman" w:hAnsi="Arial" w:cs="Arial"/>
          <w:b/>
          <w:sz w:val="23"/>
          <w:szCs w:val="23"/>
        </w:rPr>
        <w:t xml:space="preserve"> images </w:t>
      </w:r>
      <w:r w:rsidR="00876A92" w:rsidRPr="00E147AA">
        <w:rPr>
          <w:rFonts w:ascii="Arial" w:eastAsia="Times New Roman" w:hAnsi="Arial" w:cs="Arial"/>
          <w:b/>
          <w:sz w:val="23"/>
          <w:szCs w:val="23"/>
        </w:rPr>
        <w:t>with</w:t>
      </w:r>
      <w:r w:rsidRPr="00E147AA">
        <w:rPr>
          <w:rFonts w:ascii="Arial" w:eastAsia="Times New Roman" w:hAnsi="Arial" w:cs="Arial"/>
          <w:b/>
          <w:sz w:val="23"/>
          <w:szCs w:val="23"/>
        </w:rPr>
        <w:t xml:space="preserve"> </w:t>
      </w:r>
      <w:r w:rsidR="002D0F4D" w:rsidRPr="00E147AA">
        <w:rPr>
          <w:rFonts w:ascii="Arial" w:eastAsia="Times New Roman" w:hAnsi="Arial" w:cs="Arial"/>
          <w:b/>
          <w:sz w:val="23"/>
          <w:szCs w:val="23"/>
        </w:rPr>
        <w:t>ones that</w:t>
      </w:r>
      <w:r w:rsidRPr="00E147AA">
        <w:rPr>
          <w:rFonts w:ascii="Arial" w:eastAsia="Times New Roman" w:hAnsi="Arial" w:cs="Arial"/>
          <w:b/>
          <w:sz w:val="23"/>
          <w:szCs w:val="23"/>
        </w:rPr>
        <w:t xml:space="preserve"> more clearly show</w:t>
      </w:r>
      <w:r w:rsidR="00C709EF" w:rsidRPr="00E147AA">
        <w:rPr>
          <w:rFonts w:ascii="Arial" w:eastAsia="Times New Roman" w:hAnsi="Arial" w:cs="Arial"/>
          <w:b/>
          <w:sz w:val="23"/>
          <w:szCs w:val="23"/>
        </w:rPr>
        <w:t xml:space="preserve"> </w:t>
      </w:r>
      <w:r w:rsidR="002D0F4D" w:rsidRPr="00E147AA">
        <w:rPr>
          <w:rFonts w:ascii="Arial" w:eastAsia="Times New Roman" w:hAnsi="Arial" w:cs="Arial"/>
          <w:b/>
          <w:sz w:val="23"/>
          <w:szCs w:val="23"/>
        </w:rPr>
        <w:t xml:space="preserve">the </w:t>
      </w:r>
      <w:r w:rsidR="00C709EF" w:rsidRPr="00E147AA">
        <w:rPr>
          <w:rFonts w:ascii="Arial" w:eastAsia="Times New Roman" w:hAnsi="Arial" w:cs="Arial"/>
          <w:b/>
          <w:sz w:val="23"/>
          <w:szCs w:val="23"/>
        </w:rPr>
        <w:t>expression of OCLN, TJP1, CLDN5, SLC2A1, and PECAM1</w:t>
      </w:r>
      <w:r w:rsidR="00876A92" w:rsidRPr="00E147AA">
        <w:rPr>
          <w:rFonts w:ascii="Arial" w:eastAsia="Times New Roman" w:hAnsi="Arial" w:cs="Arial"/>
          <w:b/>
          <w:sz w:val="23"/>
          <w:szCs w:val="23"/>
        </w:rPr>
        <w:t xml:space="preserve"> </w:t>
      </w:r>
      <w:r w:rsidR="002D0F4D" w:rsidRPr="00E147AA">
        <w:rPr>
          <w:rFonts w:ascii="Arial" w:eastAsia="Times New Roman" w:hAnsi="Arial" w:cs="Arial"/>
          <w:b/>
          <w:sz w:val="23"/>
          <w:szCs w:val="23"/>
        </w:rPr>
        <w:t>(Figure 8)</w:t>
      </w:r>
      <w:r w:rsidR="00876A92" w:rsidRPr="00E147AA">
        <w:rPr>
          <w:rFonts w:ascii="Arial" w:eastAsia="Times New Roman" w:hAnsi="Arial" w:cs="Arial"/>
          <w:b/>
          <w:sz w:val="23"/>
          <w:szCs w:val="23"/>
        </w:rPr>
        <w:t>, along with</w:t>
      </w:r>
      <w:r w:rsidR="00C709EF" w:rsidRPr="00E147AA">
        <w:rPr>
          <w:rFonts w:ascii="Arial" w:eastAsia="Times New Roman" w:hAnsi="Arial" w:cs="Arial"/>
          <w:b/>
          <w:sz w:val="23"/>
          <w:szCs w:val="23"/>
        </w:rPr>
        <w:t xml:space="preserve"> western blotting </w:t>
      </w:r>
      <w:r w:rsidRPr="00E147AA">
        <w:rPr>
          <w:rFonts w:ascii="Arial" w:eastAsia="Times New Roman" w:hAnsi="Arial" w:cs="Arial"/>
          <w:b/>
          <w:sz w:val="23"/>
          <w:szCs w:val="23"/>
        </w:rPr>
        <w:t>data for these proteins</w:t>
      </w:r>
      <w:r w:rsidR="00C709EF" w:rsidRPr="00E147AA">
        <w:rPr>
          <w:rFonts w:ascii="Arial" w:eastAsia="Times New Roman" w:hAnsi="Arial" w:cs="Arial"/>
          <w:b/>
          <w:sz w:val="23"/>
          <w:szCs w:val="23"/>
        </w:rPr>
        <w:t xml:space="preserve"> </w:t>
      </w:r>
      <w:r w:rsidRPr="00E147AA">
        <w:rPr>
          <w:rFonts w:ascii="Arial" w:eastAsia="Times New Roman" w:hAnsi="Arial" w:cs="Arial"/>
          <w:b/>
          <w:sz w:val="23"/>
          <w:szCs w:val="23"/>
        </w:rPr>
        <w:t>(F</w:t>
      </w:r>
      <w:r w:rsidR="00C709EF" w:rsidRPr="00E147AA">
        <w:rPr>
          <w:rFonts w:ascii="Arial" w:eastAsia="Times New Roman" w:hAnsi="Arial" w:cs="Arial"/>
          <w:b/>
          <w:sz w:val="23"/>
          <w:szCs w:val="23"/>
        </w:rPr>
        <w:t>igure 11</w:t>
      </w:r>
      <w:r w:rsidRPr="00E147AA">
        <w:rPr>
          <w:rFonts w:ascii="Arial" w:eastAsia="Times New Roman" w:hAnsi="Arial" w:cs="Arial"/>
          <w:b/>
          <w:sz w:val="23"/>
          <w:szCs w:val="23"/>
        </w:rPr>
        <w:t>)</w:t>
      </w:r>
      <w:r w:rsidR="00C709EF" w:rsidRPr="00E147AA">
        <w:rPr>
          <w:rFonts w:ascii="Arial" w:eastAsia="Times New Roman" w:hAnsi="Arial" w:cs="Arial"/>
          <w:b/>
          <w:sz w:val="23"/>
          <w:szCs w:val="23"/>
        </w:rPr>
        <w:t>.</w:t>
      </w:r>
      <w:r w:rsidR="002D0F4D" w:rsidRPr="00E147AA">
        <w:rPr>
          <w:rFonts w:ascii="Arial" w:eastAsia="Times New Roman" w:hAnsi="Arial" w:cs="Arial"/>
          <w:b/>
          <w:sz w:val="23"/>
          <w:szCs w:val="23"/>
        </w:rPr>
        <w:t xml:space="preserve"> The ICC and western blotting results also compare the levels in non-passaged BMECs (first induction), passaged BMECs (after expansion), and cryopreserved passaged BMECs (after freeze/thaw and expansion. We also performed similar experiments for the measurement of TEER. </w:t>
      </w:r>
    </w:p>
    <w:p w14:paraId="4927DFCF" w14:textId="77777777" w:rsidR="00E147AA" w:rsidRPr="00E147AA" w:rsidRDefault="00E147AA" w:rsidP="002D0F4D">
      <w:pPr>
        <w:contextualSpacing/>
        <w:rPr>
          <w:rFonts w:ascii="Arial" w:eastAsia="Times New Roman" w:hAnsi="Arial" w:cs="Arial"/>
          <w:sz w:val="23"/>
          <w:szCs w:val="23"/>
        </w:rPr>
      </w:pPr>
    </w:p>
    <w:p w14:paraId="422D3AE9" w14:textId="4D566EF2" w:rsidR="001332D4" w:rsidRPr="00E147AA" w:rsidRDefault="00950620" w:rsidP="001332D4">
      <w:pPr>
        <w:contextualSpacing/>
        <w:rPr>
          <w:rFonts w:ascii="Calibri" w:hAnsi="Calibri" w:cs="Calibri"/>
          <w:b/>
        </w:rPr>
      </w:pPr>
      <w:r w:rsidRPr="00E147AA">
        <w:rPr>
          <w:rFonts w:ascii="Arial" w:eastAsia="Times New Roman" w:hAnsi="Arial" w:cs="Arial"/>
          <w:sz w:val="23"/>
          <w:szCs w:val="23"/>
        </w:rPr>
        <w:t>*In many cases, the TEER values for BMECs decrease up to day 8 of subculturing before recovering to higher values at later timepoints. In Figure 6, the authors should compare the TEER values for their passaged BMECs with values for BMECs that remain in the original subculture.</w:t>
      </w:r>
    </w:p>
    <w:p w14:paraId="5C39D968" w14:textId="4DF3DF9F" w:rsidR="002144C4" w:rsidRPr="00E147AA" w:rsidRDefault="00950620" w:rsidP="001332D4">
      <w:pPr>
        <w:contextualSpacing/>
        <w:rPr>
          <w:rFonts w:ascii="Calibri" w:hAnsi="Calibri" w:cs="Calibri"/>
          <w:b/>
        </w:rPr>
      </w:pPr>
      <w:r w:rsidRPr="00E147AA">
        <w:rPr>
          <w:rFonts w:ascii="Arial" w:eastAsia="Times New Roman" w:hAnsi="Arial" w:cs="Arial"/>
          <w:sz w:val="23"/>
          <w:szCs w:val="23"/>
        </w:rPr>
        <w:br/>
      </w:r>
      <w:r w:rsidR="00FD66C6" w:rsidRPr="00E147AA">
        <w:rPr>
          <w:rFonts w:ascii="Arial" w:eastAsia="Times New Roman" w:hAnsi="Arial" w:cs="Arial"/>
          <w:b/>
          <w:sz w:val="23"/>
          <w:szCs w:val="23"/>
        </w:rPr>
        <w:t xml:space="preserve">We have </w:t>
      </w:r>
      <w:r w:rsidR="00ED00B7" w:rsidRPr="00E147AA">
        <w:rPr>
          <w:rFonts w:ascii="Arial" w:eastAsia="Times New Roman" w:hAnsi="Arial" w:cs="Arial"/>
          <w:b/>
          <w:sz w:val="23"/>
          <w:szCs w:val="23"/>
        </w:rPr>
        <w:t>included</w:t>
      </w:r>
      <w:r w:rsidR="001332D4" w:rsidRPr="00E147AA">
        <w:rPr>
          <w:rFonts w:ascii="Arial" w:eastAsia="Times New Roman" w:hAnsi="Arial" w:cs="Arial"/>
          <w:b/>
          <w:sz w:val="23"/>
          <w:szCs w:val="23"/>
        </w:rPr>
        <w:t xml:space="preserve"> </w:t>
      </w:r>
      <w:r w:rsidR="00FD66C6" w:rsidRPr="00E147AA">
        <w:rPr>
          <w:rFonts w:ascii="Arial" w:eastAsia="Times New Roman" w:hAnsi="Arial" w:cs="Arial"/>
          <w:b/>
          <w:sz w:val="23"/>
          <w:szCs w:val="23"/>
        </w:rPr>
        <w:t xml:space="preserve">TEER values from </w:t>
      </w:r>
      <w:r w:rsidR="001332D4" w:rsidRPr="00E147AA">
        <w:rPr>
          <w:rFonts w:ascii="Arial" w:eastAsia="Times New Roman" w:hAnsi="Arial" w:cs="Arial"/>
          <w:b/>
          <w:sz w:val="23"/>
          <w:szCs w:val="23"/>
        </w:rPr>
        <w:t xml:space="preserve">non-passaged BMECs, </w:t>
      </w:r>
      <w:r w:rsidR="00FD66C6" w:rsidRPr="00E147AA">
        <w:rPr>
          <w:rFonts w:ascii="Arial" w:eastAsia="Times New Roman" w:hAnsi="Arial" w:cs="Arial"/>
          <w:b/>
          <w:sz w:val="23"/>
          <w:szCs w:val="23"/>
        </w:rPr>
        <w:t>passaged</w:t>
      </w:r>
      <w:r w:rsidR="00A124ED">
        <w:rPr>
          <w:rFonts w:ascii="Arial" w:eastAsia="Times New Roman" w:hAnsi="Arial" w:cs="Arial"/>
          <w:b/>
          <w:sz w:val="23"/>
          <w:szCs w:val="23"/>
        </w:rPr>
        <w:t xml:space="preserve"> </w:t>
      </w:r>
      <w:r w:rsidR="00FD66C6" w:rsidRPr="00E147AA">
        <w:rPr>
          <w:rFonts w:ascii="Arial" w:eastAsia="Times New Roman" w:hAnsi="Arial" w:cs="Arial"/>
          <w:b/>
          <w:sz w:val="23"/>
          <w:szCs w:val="23"/>
        </w:rPr>
        <w:t>BMECs</w:t>
      </w:r>
      <w:r w:rsidR="00D836C7" w:rsidRPr="00E147AA">
        <w:rPr>
          <w:rFonts w:ascii="Arial" w:eastAsia="Times New Roman" w:hAnsi="Arial" w:cs="Arial"/>
          <w:b/>
          <w:sz w:val="23"/>
          <w:szCs w:val="23"/>
        </w:rPr>
        <w:t>,</w:t>
      </w:r>
      <w:r w:rsidR="00000F9C" w:rsidRPr="00E147AA">
        <w:rPr>
          <w:rFonts w:ascii="Arial" w:eastAsia="Times New Roman" w:hAnsi="Arial" w:cs="Arial"/>
          <w:b/>
          <w:sz w:val="23"/>
          <w:szCs w:val="23"/>
        </w:rPr>
        <w:t xml:space="preserve"> cryopreserved</w:t>
      </w:r>
      <w:r w:rsidR="00A124ED">
        <w:rPr>
          <w:rFonts w:ascii="Arial" w:eastAsia="Times New Roman" w:hAnsi="Arial" w:cs="Arial"/>
          <w:b/>
          <w:sz w:val="23"/>
          <w:szCs w:val="23"/>
        </w:rPr>
        <w:t xml:space="preserve"> </w:t>
      </w:r>
      <w:r w:rsidR="00D836C7" w:rsidRPr="00E147AA">
        <w:rPr>
          <w:rFonts w:ascii="Arial" w:eastAsia="Times New Roman" w:hAnsi="Arial" w:cs="Arial"/>
          <w:b/>
          <w:sz w:val="23"/>
          <w:szCs w:val="23"/>
        </w:rPr>
        <w:t xml:space="preserve">BMECs, and </w:t>
      </w:r>
      <w:r w:rsidR="00000F9C" w:rsidRPr="00E147AA">
        <w:rPr>
          <w:rFonts w:ascii="Arial" w:eastAsia="Times New Roman" w:hAnsi="Arial" w:cs="Arial"/>
          <w:b/>
          <w:sz w:val="23"/>
          <w:szCs w:val="23"/>
        </w:rPr>
        <w:t>cryopreserved</w:t>
      </w:r>
      <w:r w:rsidR="00A124ED">
        <w:rPr>
          <w:rFonts w:ascii="Arial" w:eastAsia="Times New Roman" w:hAnsi="Arial" w:cs="Arial"/>
          <w:b/>
          <w:sz w:val="23"/>
          <w:szCs w:val="23"/>
        </w:rPr>
        <w:t xml:space="preserve"> &amp; </w:t>
      </w:r>
      <w:r w:rsidR="00000F9C" w:rsidRPr="00E147AA">
        <w:rPr>
          <w:rFonts w:ascii="Arial" w:eastAsia="Times New Roman" w:hAnsi="Arial" w:cs="Arial"/>
          <w:b/>
          <w:sz w:val="23"/>
          <w:szCs w:val="23"/>
        </w:rPr>
        <w:t>p</w:t>
      </w:r>
      <w:r w:rsidR="00D836C7" w:rsidRPr="00E147AA">
        <w:rPr>
          <w:rFonts w:ascii="Arial" w:eastAsia="Times New Roman" w:hAnsi="Arial" w:cs="Arial"/>
          <w:b/>
          <w:sz w:val="23"/>
          <w:szCs w:val="23"/>
        </w:rPr>
        <w:t>assaged BMEC</w:t>
      </w:r>
      <w:r w:rsidR="001332D4" w:rsidRPr="00E147AA">
        <w:rPr>
          <w:rFonts w:ascii="Arial" w:eastAsia="Times New Roman" w:hAnsi="Arial" w:cs="Arial"/>
          <w:b/>
          <w:sz w:val="23"/>
          <w:szCs w:val="23"/>
        </w:rPr>
        <w:t>s</w:t>
      </w:r>
      <w:r w:rsidR="00ED00B7" w:rsidRPr="00E147AA">
        <w:rPr>
          <w:rFonts w:ascii="Arial" w:eastAsia="Times New Roman" w:hAnsi="Arial" w:cs="Arial"/>
          <w:b/>
          <w:sz w:val="23"/>
          <w:szCs w:val="23"/>
        </w:rPr>
        <w:t xml:space="preserve">, which are shown in </w:t>
      </w:r>
      <w:r w:rsidR="00A02FFE" w:rsidRPr="00E147AA">
        <w:rPr>
          <w:rFonts w:ascii="Arial" w:eastAsia="Times New Roman" w:hAnsi="Arial" w:cs="Arial"/>
          <w:b/>
          <w:sz w:val="23"/>
          <w:szCs w:val="23"/>
        </w:rPr>
        <w:t xml:space="preserve">Figure 9. </w:t>
      </w:r>
    </w:p>
    <w:p w14:paraId="32563FAD" w14:textId="77777777" w:rsidR="00DE3F22" w:rsidRPr="00E147AA" w:rsidRDefault="00950620"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sz w:val="23"/>
          <w:szCs w:val="23"/>
        </w:rPr>
        <w:t>*The authors should describe how many times the cells can be passaged before high TEER values can no longer be obtained.</w:t>
      </w:r>
    </w:p>
    <w:p w14:paraId="31D5A1F8" w14:textId="5819197E" w:rsidR="003D7AE2" w:rsidRPr="00E147AA" w:rsidRDefault="00FD144B"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b/>
          <w:sz w:val="23"/>
          <w:szCs w:val="23"/>
        </w:rPr>
        <w:lastRenderedPageBreak/>
        <w:t xml:space="preserve">While we </w:t>
      </w:r>
      <w:r w:rsidR="00ED00B7" w:rsidRPr="00E147AA">
        <w:rPr>
          <w:rFonts w:ascii="Arial" w:eastAsia="Times New Roman" w:hAnsi="Arial" w:cs="Arial"/>
          <w:b/>
          <w:sz w:val="23"/>
          <w:szCs w:val="23"/>
        </w:rPr>
        <w:t>had</w:t>
      </w:r>
      <w:r w:rsidRPr="00E147AA">
        <w:rPr>
          <w:rFonts w:ascii="Arial" w:eastAsia="Times New Roman" w:hAnsi="Arial" w:cs="Arial"/>
          <w:b/>
          <w:sz w:val="23"/>
          <w:szCs w:val="23"/>
        </w:rPr>
        <w:t xml:space="preserve"> not</w:t>
      </w:r>
      <w:r w:rsidR="00ED00B7" w:rsidRPr="00E147AA">
        <w:rPr>
          <w:rFonts w:ascii="Arial" w:eastAsia="Times New Roman" w:hAnsi="Arial" w:cs="Arial"/>
          <w:b/>
          <w:sz w:val="23"/>
          <w:szCs w:val="23"/>
        </w:rPr>
        <w:t xml:space="preserve"> </w:t>
      </w:r>
      <w:r w:rsidRPr="00E147AA">
        <w:rPr>
          <w:rFonts w:ascii="Arial" w:eastAsia="Times New Roman" w:hAnsi="Arial" w:cs="Arial"/>
          <w:b/>
          <w:sz w:val="23"/>
          <w:szCs w:val="23"/>
        </w:rPr>
        <w:t>passage</w:t>
      </w:r>
      <w:r w:rsidR="00ED00B7" w:rsidRPr="00E147AA">
        <w:rPr>
          <w:rFonts w:ascii="Arial" w:eastAsia="Times New Roman" w:hAnsi="Arial" w:cs="Arial"/>
          <w:b/>
          <w:sz w:val="23"/>
          <w:szCs w:val="23"/>
        </w:rPr>
        <w:t>d the original</w:t>
      </w:r>
      <w:r w:rsidRPr="00E147AA">
        <w:rPr>
          <w:rFonts w:ascii="Arial" w:eastAsia="Times New Roman" w:hAnsi="Arial" w:cs="Arial"/>
          <w:b/>
          <w:sz w:val="23"/>
          <w:szCs w:val="23"/>
        </w:rPr>
        <w:t xml:space="preserve"> BMECs </w:t>
      </w:r>
      <w:r w:rsidR="00ED00B7" w:rsidRPr="00E147AA">
        <w:rPr>
          <w:rFonts w:ascii="Arial" w:eastAsia="Times New Roman" w:hAnsi="Arial" w:cs="Arial"/>
          <w:b/>
          <w:sz w:val="23"/>
          <w:szCs w:val="23"/>
        </w:rPr>
        <w:t xml:space="preserve">further </w:t>
      </w:r>
      <w:r w:rsidRPr="00E147AA">
        <w:rPr>
          <w:rFonts w:ascii="Arial" w:eastAsia="Times New Roman" w:hAnsi="Arial" w:cs="Arial"/>
          <w:b/>
          <w:sz w:val="23"/>
          <w:szCs w:val="23"/>
        </w:rPr>
        <w:t xml:space="preserve">to determine their ability to retain high TEER values, we </w:t>
      </w:r>
      <w:r w:rsidR="00F13ED1" w:rsidRPr="00E147AA">
        <w:rPr>
          <w:rFonts w:ascii="Arial" w:eastAsia="Times New Roman" w:hAnsi="Arial" w:cs="Arial"/>
          <w:b/>
          <w:sz w:val="23"/>
          <w:szCs w:val="23"/>
        </w:rPr>
        <w:t>performed</w:t>
      </w:r>
      <w:r w:rsidRPr="00E147AA">
        <w:rPr>
          <w:rFonts w:ascii="Arial" w:eastAsia="Times New Roman" w:hAnsi="Arial" w:cs="Arial"/>
          <w:b/>
          <w:sz w:val="23"/>
          <w:szCs w:val="23"/>
        </w:rPr>
        <w:t xml:space="preserve"> </w:t>
      </w:r>
      <w:r w:rsidR="00ED00B7" w:rsidRPr="00E147AA">
        <w:rPr>
          <w:rFonts w:ascii="Arial" w:eastAsia="Times New Roman" w:hAnsi="Arial" w:cs="Arial"/>
          <w:b/>
          <w:sz w:val="23"/>
          <w:szCs w:val="23"/>
        </w:rPr>
        <w:t>fu</w:t>
      </w:r>
      <w:r w:rsidR="00F13ED1" w:rsidRPr="00E147AA">
        <w:rPr>
          <w:rFonts w:ascii="Arial" w:eastAsia="Times New Roman" w:hAnsi="Arial" w:cs="Arial"/>
          <w:b/>
          <w:sz w:val="23"/>
          <w:szCs w:val="23"/>
        </w:rPr>
        <w:t>r</w:t>
      </w:r>
      <w:r w:rsidR="00ED00B7" w:rsidRPr="00E147AA">
        <w:rPr>
          <w:rFonts w:ascii="Arial" w:eastAsia="Times New Roman" w:hAnsi="Arial" w:cs="Arial"/>
          <w:b/>
          <w:sz w:val="23"/>
          <w:szCs w:val="23"/>
        </w:rPr>
        <w:t>ther passaging of the</w:t>
      </w:r>
      <w:r w:rsidRPr="00E147AA">
        <w:rPr>
          <w:rFonts w:ascii="Arial" w:eastAsia="Times New Roman" w:hAnsi="Arial" w:cs="Arial"/>
          <w:b/>
          <w:sz w:val="23"/>
          <w:szCs w:val="23"/>
        </w:rPr>
        <w:t xml:space="preserve"> cryopreserved BMECs and found that</w:t>
      </w:r>
      <w:r w:rsidR="00FD66C6" w:rsidRPr="00E147AA">
        <w:rPr>
          <w:rFonts w:ascii="Arial" w:eastAsia="Times New Roman" w:hAnsi="Arial" w:cs="Arial"/>
          <w:b/>
          <w:sz w:val="23"/>
          <w:szCs w:val="23"/>
        </w:rPr>
        <w:t xml:space="preserve"> </w:t>
      </w:r>
      <w:r w:rsidR="00ED00B7" w:rsidRPr="00E147AA">
        <w:rPr>
          <w:rFonts w:ascii="Arial" w:eastAsia="Times New Roman" w:hAnsi="Arial" w:cs="Arial"/>
          <w:b/>
          <w:sz w:val="23"/>
          <w:szCs w:val="23"/>
        </w:rPr>
        <w:t xml:space="preserve">the </w:t>
      </w:r>
      <w:r w:rsidR="00FD66C6" w:rsidRPr="00E147AA">
        <w:rPr>
          <w:rFonts w:ascii="Arial" w:eastAsia="Times New Roman" w:hAnsi="Arial" w:cs="Arial"/>
          <w:b/>
          <w:sz w:val="23"/>
          <w:szCs w:val="23"/>
        </w:rPr>
        <w:t xml:space="preserve">TEER values </w:t>
      </w:r>
      <w:r w:rsidR="00DC4279" w:rsidRPr="00E147AA">
        <w:rPr>
          <w:rFonts w:ascii="Arial" w:eastAsia="Times New Roman" w:hAnsi="Arial" w:cs="Arial"/>
          <w:b/>
          <w:sz w:val="23"/>
          <w:szCs w:val="23"/>
        </w:rPr>
        <w:t>decreased significantly after</w:t>
      </w:r>
      <w:r w:rsidR="00F50DBB" w:rsidRPr="00E147AA">
        <w:rPr>
          <w:rFonts w:ascii="Arial" w:eastAsia="Times New Roman" w:hAnsi="Arial" w:cs="Arial"/>
          <w:b/>
          <w:sz w:val="23"/>
          <w:szCs w:val="23"/>
        </w:rPr>
        <w:t xml:space="preserve"> </w:t>
      </w:r>
      <w:r w:rsidR="007422BB" w:rsidRPr="00E147AA">
        <w:rPr>
          <w:rFonts w:ascii="Arial" w:eastAsia="Times New Roman" w:hAnsi="Arial" w:cs="Arial"/>
          <w:b/>
          <w:sz w:val="23"/>
          <w:szCs w:val="23"/>
        </w:rPr>
        <w:t xml:space="preserve">two </w:t>
      </w:r>
      <w:r w:rsidR="00F50DBB" w:rsidRPr="00E147AA">
        <w:rPr>
          <w:rFonts w:ascii="Arial" w:eastAsia="Times New Roman" w:hAnsi="Arial" w:cs="Arial"/>
          <w:b/>
          <w:sz w:val="23"/>
          <w:szCs w:val="23"/>
        </w:rPr>
        <w:t>additional passag</w:t>
      </w:r>
      <w:r w:rsidRPr="00E147AA">
        <w:rPr>
          <w:rFonts w:ascii="Arial" w:eastAsia="Times New Roman" w:hAnsi="Arial" w:cs="Arial"/>
          <w:b/>
          <w:sz w:val="23"/>
          <w:szCs w:val="23"/>
        </w:rPr>
        <w:t>es</w:t>
      </w:r>
      <w:r w:rsidR="00F50DBB" w:rsidRPr="00E147AA">
        <w:rPr>
          <w:rFonts w:ascii="Arial" w:eastAsia="Times New Roman" w:hAnsi="Arial" w:cs="Arial"/>
          <w:b/>
          <w:sz w:val="23"/>
          <w:szCs w:val="23"/>
        </w:rPr>
        <w:t xml:space="preserve"> </w:t>
      </w:r>
      <w:r w:rsidR="00DC4279" w:rsidRPr="00E147AA">
        <w:rPr>
          <w:rFonts w:ascii="Arial" w:eastAsia="Times New Roman" w:hAnsi="Arial" w:cs="Arial"/>
          <w:b/>
          <w:sz w:val="23"/>
          <w:szCs w:val="23"/>
        </w:rPr>
        <w:t>(F</w:t>
      </w:r>
      <w:r w:rsidR="00FD66C6" w:rsidRPr="00E147AA">
        <w:rPr>
          <w:rFonts w:ascii="Arial" w:eastAsia="Times New Roman" w:hAnsi="Arial" w:cs="Arial"/>
          <w:b/>
          <w:sz w:val="23"/>
          <w:szCs w:val="23"/>
        </w:rPr>
        <w:t>igure</w:t>
      </w:r>
      <w:r w:rsidR="00DC4279" w:rsidRPr="00E147AA">
        <w:rPr>
          <w:rFonts w:ascii="Arial" w:eastAsia="Times New Roman" w:hAnsi="Arial" w:cs="Arial"/>
          <w:b/>
          <w:sz w:val="23"/>
          <w:szCs w:val="23"/>
        </w:rPr>
        <w:t xml:space="preserve"> </w:t>
      </w:r>
      <w:r w:rsidR="00AD6F92" w:rsidRPr="00E147AA">
        <w:rPr>
          <w:rFonts w:ascii="Arial" w:eastAsia="Times New Roman" w:hAnsi="Arial" w:cs="Arial"/>
          <w:b/>
          <w:sz w:val="23"/>
          <w:szCs w:val="23"/>
        </w:rPr>
        <w:t>9</w:t>
      </w:r>
      <w:r w:rsidR="00DC4279" w:rsidRPr="00E147AA">
        <w:rPr>
          <w:rFonts w:ascii="Arial" w:eastAsia="Times New Roman" w:hAnsi="Arial" w:cs="Arial"/>
          <w:b/>
          <w:sz w:val="23"/>
          <w:szCs w:val="23"/>
        </w:rPr>
        <w:t>).</w:t>
      </w:r>
      <w:r w:rsidR="00950620" w:rsidRPr="00E147AA">
        <w:rPr>
          <w:rFonts w:ascii="Arial" w:eastAsia="Times New Roman" w:hAnsi="Arial" w:cs="Arial"/>
          <w:b/>
          <w:sz w:val="23"/>
          <w:szCs w:val="23"/>
        </w:rPr>
        <w:br/>
      </w:r>
      <w:r w:rsidR="00950620" w:rsidRPr="00E147AA">
        <w:rPr>
          <w:rFonts w:ascii="Arial" w:eastAsia="Times New Roman" w:hAnsi="Arial" w:cs="Arial"/>
          <w:sz w:val="23"/>
          <w:szCs w:val="23"/>
        </w:rPr>
        <w:br/>
        <w:t>Minor Concerns:</w:t>
      </w:r>
      <w:r w:rsidR="00950620" w:rsidRPr="00E147AA">
        <w:rPr>
          <w:rFonts w:ascii="Arial" w:eastAsia="Times New Roman" w:hAnsi="Arial" w:cs="Arial"/>
          <w:sz w:val="23"/>
          <w:szCs w:val="23"/>
        </w:rPr>
        <w:br/>
        <w:t>*Some of the units are missing or incorrectly displayed in several sections of the protocol</w:t>
      </w:r>
      <w:r w:rsidR="00DE3F22" w:rsidRPr="00E147AA">
        <w:rPr>
          <w:rFonts w:ascii="Arial" w:eastAsia="Times New Roman" w:hAnsi="Arial" w:cs="Arial"/>
          <w:sz w:val="23"/>
          <w:szCs w:val="23"/>
        </w:rPr>
        <w:t>.</w:t>
      </w:r>
    </w:p>
    <w:p w14:paraId="6BB383ED" w14:textId="77777777" w:rsidR="00D3339E" w:rsidRPr="00E147AA" w:rsidRDefault="00ED00B7"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We have corrected these errors</w:t>
      </w:r>
      <w:r w:rsidR="00D3339E" w:rsidRPr="00E147AA">
        <w:rPr>
          <w:rFonts w:ascii="Arial" w:eastAsia="Times New Roman" w:hAnsi="Arial" w:cs="Arial"/>
          <w:b/>
          <w:sz w:val="23"/>
          <w:szCs w:val="23"/>
        </w:rPr>
        <w:t xml:space="preserve">. </w:t>
      </w:r>
    </w:p>
    <w:p w14:paraId="60D91D52" w14:textId="77777777" w:rsidR="00952148"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t xml:space="preserve">*In the abstract, the authors state that the "This protocol also demonstrates expansion capability of iPSC-derived BMECS beyond 8 days, which overcomes previous limitation of necessitating freshly derived BMECs for each experiment". However, since their cells are not cryopreserved, the BMECs still need to be freshly derived from </w:t>
      </w:r>
      <w:proofErr w:type="spellStart"/>
      <w:r w:rsidRPr="00E147AA">
        <w:rPr>
          <w:rFonts w:ascii="Arial" w:eastAsia="Times New Roman" w:hAnsi="Arial" w:cs="Arial"/>
          <w:sz w:val="23"/>
          <w:szCs w:val="23"/>
        </w:rPr>
        <w:t>hiPSCs</w:t>
      </w:r>
      <w:proofErr w:type="spellEnd"/>
      <w:r w:rsidRPr="00E147AA">
        <w:rPr>
          <w:rFonts w:ascii="Arial" w:eastAsia="Times New Roman" w:hAnsi="Arial" w:cs="Arial"/>
          <w:sz w:val="23"/>
          <w:szCs w:val="23"/>
        </w:rPr>
        <w:t xml:space="preserve"> even with the single passage and expansion. There is insufficient evidence that the cells can be maintained long enough to provide sufficient flexibility that would eliminate the need to derive the BMECs for each experiment.</w:t>
      </w:r>
    </w:p>
    <w:p w14:paraId="0446C74E" w14:textId="77777777" w:rsidR="00ED00B7" w:rsidRPr="00E147AA" w:rsidRDefault="0097304C" w:rsidP="00DD3CC8">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We thank the reviewer for pointing this out</w:t>
      </w:r>
      <w:r w:rsidR="00ED00B7" w:rsidRPr="00E147AA">
        <w:rPr>
          <w:rFonts w:ascii="Arial" w:eastAsia="Times New Roman" w:hAnsi="Arial" w:cs="Arial"/>
          <w:b/>
          <w:sz w:val="23"/>
          <w:szCs w:val="23"/>
        </w:rPr>
        <w:t>. We have</w:t>
      </w:r>
      <w:r w:rsidRPr="00E147AA">
        <w:rPr>
          <w:rFonts w:ascii="Arial" w:eastAsia="Times New Roman" w:hAnsi="Arial" w:cs="Arial"/>
          <w:b/>
          <w:sz w:val="23"/>
          <w:szCs w:val="23"/>
        </w:rPr>
        <w:t xml:space="preserve"> </w:t>
      </w:r>
      <w:r w:rsidR="00ED00B7" w:rsidRPr="00E147AA">
        <w:rPr>
          <w:rFonts w:ascii="Arial" w:eastAsia="Times New Roman" w:hAnsi="Arial" w:cs="Arial"/>
          <w:b/>
          <w:sz w:val="23"/>
          <w:szCs w:val="23"/>
        </w:rPr>
        <w:t xml:space="preserve">thawed cryopreserved </w:t>
      </w:r>
      <w:r w:rsidR="003C50D6" w:rsidRPr="00E147AA">
        <w:rPr>
          <w:rFonts w:ascii="Arial" w:eastAsia="Times New Roman" w:hAnsi="Arial" w:cs="Arial"/>
          <w:b/>
          <w:sz w:val="23"/>
          <w:szCs w:val="23"/>
        </w:rPr>
        <w:t>BMECs</w:t>
      </w:r>
      <w:r w:rsidR="00ED00B7" w:rsidRPr="00E147AA">
        <w:rPr>
          <w:rFonts w:ascii="Arial" w:eastAsia="Times New Roman" w:hAnsi="Arial" w:cs="Arial"/>
          <w:b/>
          <w:sz w:val="23"/>
          <w:szCs w:val="23"/>
        </w:rPr>
        <w:t>, passaged them</w:t>
      </w:r>
      <w:r w:rsidR="006A61BE" w:rsidRPr="00E147AA">
        <w:rPr>
          <w:rFonts w:ascii="Arial" w:eastAsia="Times New Roman" w:hAnsi="Arial" w:cs="Arial"/>
          <w:b/>
          <w:sz w:val="23"/>
          <w:szCs w:val="23"/>
        </w:rPr>
        <w:t xml:space="preserve"> and </w:t>
      </w:r>
      <w:r w:rsidR="00ED00B7" w:rsidRPr="00E147AA">
        <w:rPr>
          <w:rFonts w:ascii="Arial" w:eastAsia="Times New Roman" w:hAnsi="Arial" w:cs="Arial"/>
          <w:b/>
          <w:sz w:val="23"/>
          <w:szCs w:val="23"/>
        </w:rPr>
        <w:t xml:space="preserve">recorded </w:t>
      </w:r>
      <w:r w:rsidR="006A61BE" w:rsidRPr="00E147AA">
        <w:rPr>
          <w:rFonts w:ascii="Arial" w:eastAsia="Times New Roman" w:hAnsi="Arial" w:cs="Arial"/>
          <w:b/>
          <w:sz w:val="23"/>
          <w:szCs w:val="23"/>
        </w:rPr>
        <w:t>TEER measurement</w:t>
      </w:r>
      <w:r w:rsidR="004579F3" w:rsidRPr="00E147AA">
        <w:rPr>
          <w:rFonts w:ascii="Arial" w:eastAsia="Times New Roman" w:hAnsi="Arial" w:cs="Arial"/>
          <w:b/>
          <w:sz w:val="23"/>
          <w:szCs w:val="23"/>
        </w:rPr>
        <w:t>s</w:t>
      </w:r>
      <w:r w:rsidR="006A61BE" w:rsidRPr="00E147AA">
        <w:rPr>
          <w:rFonts w:ascii="Arial" w:eastAsia="Times New Roman" w:hAnsi="Arial" w:cs="Arial"/>
          <w:b/>
          <w:sz w:val="23"/>
          <w:szCs w:val="23"/>
        </w:rPr>
        <w:t xml:space="preserve"> as described above</w:t>
      </w:r>
      <w:r w:rsidR="00ED00B7" w:rsidRPr="00E147AA">
        <w:rPr>
          <w:rFonts w:ascii="Arial" w:eastAsia="Times New Roman" w:hAnsi="Arial" w:cs="Arial"/>
          <w:b/>
          <w:sz w:val="23"/>
          <w:szCs w:val="23"/>
        </w:rPr>
        <w:t xml:space="preserve"> (</w:t>
      </w:r>
      <w:r w:rsidR="006A61BE" w:rsidRPr="00E147AA">
        <w:rPr>
          <w:rFonts w:ascii="Arial" w:eastAsia="Times New Roman" w:hAnsi="Arial" w:cs="Arial"/>
          <w:b/>
          <w:sz w:val="23"/>
          <w:szCs w:val="23"/>
        </w:rPr>
        <w:t>Figure</w:t>
      </w:r>
      <w:r w:rsidR="007C047C" w:rsidRPr="00E147AA">
        <w:rPr>
          <w:rFonts w:ascii="Arial" w:eastAsia="Times New Roman" w:hAnsi="Arial" w:cs="Arial"/>
          <w:b/>
          <w:sz w:val="23"/>
          <w:szCs w:val="23"/>
        </w:rPr>
        <w:t>s</w:t>
      </w:r>
      <w:r w:rsidR="00DC4279" w:rsidRPr="00E147AA">
        <w:rPr>
          <w:rFonts w:ascii="Arial" w:eastAsia="Times New Roman" w:hAnsi="Arial" w:cs="Arial"/>
          <w:b/>
          <w:sz w:val="23"/>
          <w:szCs w:val="23"/>
        </w:rPr>
        <w:t xml:space="preserve"> 7</w:t>
      </w:r>
      <w:r w:rsidR="007C047C" w:rsidRPr="00E147AA">
        <w:rPr>
          <w:rFonts w:ascii="Arial" w:eastAsia="Times New Roman" w:hAnsi="Arial" w:cs="Arial"/>
          <w:b/>
          <w:sz w:val="23"/>
          <w:szCs w:val="23"/>
        </w:rPr>
        <w:t xml:space="preserve">, </w:t>
      </w:r>
      <w:r w:rsidR="00DD3CC8" w:rsidRPr="00E147AA">
        <w:rPr>
          <w:rFonts w:ascii="Arial" w:eastAsia="Times New Roman" w:hAnsi="Arial" w:cs="Arial"/>
          <w:b/>
          <w:sz w:val="23"/>
          <w:szCs w:val="23"/>
        </w:rPr>
        <w:t>9</w:t>
      </w:r>
      <w:r w:rsidR="007C047C" w:rsidRPr="00E147AA">
        <w:rPr>
          <w:rFonts w:ascii="Arial" w:eastAsia="Times New Roman" w:hAnsi="Arial" w:cs="Arial"/>
          <w:b/>
          <w:sz w:val="23"/>
          <w:szCs w:val="23"/>
        </w:rPr>
        <w:t>, 10</w:t>
      </w:r>
      <w:r w:rsidR="00ED00B7" w:rsidRPr="00E147AA">
        <w:rPr>
          <w:rFonts w:ascii="Arial" w:eastAsia="Times New Roman" w:hAnsi="Arial" w:cs="Arial"/>
          <w:b/>
          <w:sz w:val="23"/>
          <w:szCs w:val="23"/>
        </w:rPr>
        <w:t>)</w:t>
      </w:r>
      <w:r w:rsidR="00DD3CC8" w:rsidRPr="00E147AA">
        <w:rPr>
          <w:rFonts w:ascii="Arial" w:eastAsia="Times New Roman" w:hAnsi="Arial" w:cs="Arial"/>
          <w:b/>
          <w:sz w:val="23"/>
          <w:szCs w:val="23"/>
        </w:rPr>
        <w:t>.</w:t>
      </w:r>
      <w:r w:rsidR="003F16E5" w:rsidRPr="00E147AA">
        <w:rPr>
          <w:rFonts w:ascii="Arial" w:eastAsia="Times New Roman" w:hAnsi="Arial" w:cs="Arial"/>
          <w:b/>
          <w:sz w:val="23"/>
          <w:szCs w:val="23"/>
        </w:rPr>
        <w:t xml:space="preserve"> </w:t>
      </w:r>
    </w:p>
    <w:p w14:paraId="2A58C01F" w14:textId="77777777" w:rsidR="00E51D3E" w:rsidRPr="00E147AA" w:rsidRDefault="00950620" w:rsidP="00DD3CC8">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t>The authors state that "Current protocols recommend that iPSC-derived BMECs should be freshly derived each time due to decreasing TEER values observed after day 8." A reference should be provided and the authors should address the fact that publications by</w:t>
      </w:r>
      <w:r w:rsidR="0075308B" w:rsidRPr="00E147AA">
        <w:rPr>
          <w:rFonts w:ascii="Arial" w:eastAsia="Times New Roman" w:hAnsi="Arial" w:cs="Arial"/>
          <w:sz w:val="23"/>
          <w:szCs w:val="23"/>
        </w:rPr>
        <w:t xml:space="preserve"> </w:t>
      </w:r>
      <w:r w:rsidRPr="00E147AA">
        <w:rPr>
          <w:rFonts w:ascii="Arial" w:eastAsia="Times New Roman" w:hAnsi="Arial" w:cs="Arial"/>
          <w:sz w:val="23"/>
          <w:szCs w:val="23"/>
        </w:rPr>
        <w:t>the Lippmann group have shown high TEER values up to 22 days of sub</w:t>
      </w:r>
      <w:r w:rsidR="00E846AA" w:rsidRPr="00E147AA">
        <w:rPr>
          <w:rFonts w:ascii="Arial" w:eastAsia="Times New Roman" w:hAnsi="Arial" w:cs="Arial"/>
          <w:sz w:val="23"/>
          <w:szCs w:val="23"/>
        </w:rPr>
        <w:t>-</w:t>
      </w:r>
      <w:r w:rsidRPr="00E147AA">
        <w:rPr>
          <w:rFonts w:ascii="Arial" w:eastAsia="Times New Roman" w:hAnsi="Arial" w:cs="Arial"/>
          <w:sz w:val="23"/>
          <w:szCs w:val="23"/>
        </w:rPr>
        <w:t>culturing.</w:t>
      </w:r>
    </w:p>
    <w:p w14:paraId="4B3A3A07" w14:textId="076CDEC6" w:rsidR="007807DE" w:rsidRDefault="00451D26"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We agree</w:t>
      </w:r>
      <w:r w:rsidR="00563C86" w:rsidRPr="00E147AA">
        <w:rPr>
          <w:rFonts w:ascii="Arial" w:eastAsia="Times New Roman" w:hAnsi="Arial" w:cs="Arial"/>
          <w:b/>
          <w:sz w:val="23"/>
          <w:szCs w:val="23"/>
        </w:rPr>
        <w:t xml:space="preserve"> that high TEER values were indeed observed in the Lippman</w:t>
      </w:r>
      <w:r w:rsidR="00C2336C" w:rsidRPr="00E147AA">
        <w:rPr>
          <w:rFonts w:ascii="Arial" w:eastAsia="Times New Roman" w:hAnsi="Arial" w:cs="Arial"/>
          <w:b/>
          <w:sz w:val="23"/>
          <w:szCs w:val="23"/>
        </w:rPr>
        <w:t>n</w:t>
      </w:r>
      <w:r w:rsidR="00563C86" w:rsidRPr="00E147AA">
        <w:rPr>
          <w:rFonts w:ascii="Arial" w:eastAsia="Times New Roman" w:hAnsi="Arial" w:cs="Arial"/>
          <w:b/>
          <w:sz w:val="23"/>
          <w:szCs w:val="23"/>
        </w:rPr>
        <w:t xml:space="preserve"> group </w:t>
      </w:r>
      <w:r w:rsidR="0023547C" w:rsidRPr="00E147AA">
        <w:rPr>
          <w:rFonts w:ascii="Arial" w:eastAsia="Times New Roman" w:hAnsi="Arial" w:cs="Arial"/>
          <w:b/>
          <w:sz w:val="23"/>
          <w:szCs w:val="23"/>
        </w:rPr>
        <w:t>after</w:t>
      </w:r>
      <w:r w:rsidR="00563C86" w:rsidRPr="00E147AA">
        <w:rPr>
          <w:rFonts w:ascii="Arial" w:eastAsia="Times New Roman" w:hAnsi="Arial" w:cs="Arial"/>
          <w:b/>
          <w:sz w:val="23"/>
          <w:szCs w:val="23"/>
        </w:rPr>
        <w:t xml:space="preserve"> 22 days of sub-culturing</w:t>
      </w:r>
      <w:r w:rsidRPr="00E147AA">
        <w:rPr>
          <w:rFonts w:ascii="Arial" w:eastAsia="Times New Roman" w:hAnsi="Arial" w:cs="Arial"/>
          <w:b/>
          <w:sz w:val="23"/>
          <w:szCs w:val="23"/>
        </w:rPr>
        <w:t xml:space="preserve"> and we have removed that statement to avoid any confusion</w:t>
      </w:r>
      <w:r w:rsidR="00563C86" w:rsidRPr="00E147AA">
        <w:rPr>
          <w:rFonts w:ascii="Arial" w:eastAsia="Times New Roman" w:hAnsi="Arial" w:cs="Arial"/>
          <w:b/>
          <w:sz w:val="23"/>
          <w:szCs w:val="23"/>
        </w:rPr>
        <w:t xml:space="preserve">. </w:t>
      </w:r>
      <w:r w:rsidRPr="00E147AA">
        <w:rPr>
          <w:rFonts w:ascii="Arial" w:eastAsia="Times New Roman" w:hAnsi="Arial" w:cs="Arial"/>
          <w:b/>
          <w:sz w:val="23"/>
          <w:szCs w:val="23"/>
        </w:rPr>
        <w:t>When we followed this protocol with</w:t>
      </w:r>
      <w:r w:rsidR="0023547C" w:rsidRPr="00E147AA">
        <w:rPr>
          <w:rFonts w:ascii="Arial" w:eastAsia="Times New Roman" w:hAnsi="Arial" w:cs="Arial"/>
          <w:b/>
          <w:sz w:val="23"/>
          <w:szCs w:val="23"/>
        </w:rPr>
        <w:t xml:space="preserve"> a different iPSC line</w:t>
      </w:r>
      <w:r w:rsidRPr="00E147AA">
        <w:rPr>
          <w:rFonts w:ascii="Arial" w:eastAsia="Times New Roman" w:hAnsi="Arial" w:cs="Arial"/>
          <w:b/>
          <w:sz w:val="23"/>
          <w:szCs w:val="23"/>
        </w:rPr>
        <w:t>,</w:t>
      </w:r>
      <w:r w:rsidR="0023547C" w:rsidRPr="00E147AA">
        <w:rPr>
          <w:rFonts w:ascii="Arial" w:eastAsia="Times New Roman" w:hAnsi="Arial" w:cs="Arial"/>
          <w:b/>
          <w:sz w:val="23"/>
          <w:szCs w:val="23"/>
        </w:rPr>
        <w:t xml:space="preserve"> we did not observe</w:t>
      </w:r>
      <w:r w:rsidR="00225A9D" w:rsidRPr="00E147AA">
        <w:rPr>
          <w:rFonts w:ascii="Arial" w:eastAsia="Times New Roman" w:hAnsi="Arial" w:cs="Arial"/>
          <w:b/>
          <w:sz w:val="23"/>
          <w:szCs w:val="23"/>
        </w:rPr>
        <w:t xml:space="preserve"> </w:t>
      </w:r>
      <w:r w:rsidR="0023547C" w:rsidRPr="00E147AA">
        <w:rPr>
          <w:rFonts w:ascii="Arial" w:eastAsia="Times New Roman" w:hAnsi="Arial" w:cs="Arial"/>
          <w:b/>
          <w:sz w:val="23"/>
          <w:szCs w:val="23"/>
        </w:rPr>
        <w:t xml:space="preserve">sustained </w:t>
      </w:r>
      <w:r w:rsidR="00563C86" w:rsidRPr="00E147AA">
        <w:rPr>
          <w:rFonts w:ascii="Arial" w:eastAsia="Times New Roman" w:hAnsi="Arial" w:cs="Arial"/>
          <w:b/>
          <w:sz w:val="23"/>
          <w:szCs w:val="23"/>
        </w:rPr>
        <w:t xml:space="preserve">high TEER values beyond day 8 of sub-culturing. </w:t>
      </w:r>
      <w:r w:rsidR="003F16E5" w:rsidRPr="00E147AA">
        <w:rPr>
          <w:rFonts w:ascii="Arial" w:eastAsia="Times New Roman" w:hAnsi="Arial" w:cs="Arial"/>
          <w:b/>
          <w:sz w:val="23"/>
          <w:szCs w:val="23"/>
        </w:rPr>
        <w:t xml:space="preserve">We </w:t>
      </w:r>
      <w:r w:rsidRPr="00E147AA">
        <w:rPr>
          <w:rFonts w:ascii="Arial" w:eastAsia="Times New Roman" w:hAnsi="Arial" w:cs="Arial"/>
          <w:b/>
          <w:sz w:val="23"/>
          <w:szCs w:val="23"/>
        </w:rPr>
        <w:t xml:space="preserve">have </w:t>
      </w:r>
      <w:r w:rsidR="003F16E5" w:rsidRPr="00E147AA">
        <w:rPr>
          <w:rFonts w:ascii="Arial" w:eastAsia="Times New Roman" w:hAnsi="Arial" w:cs="Arial"/>
          <w:b/>
          <w:sz w:val="23"/>
          <w:szCs w:val="23"/>
        </w:rPr>
        <w:t xml:space="preserve">made changes in the discussion section of the manuscript (line </w:t>
      </w:r>
      <w:r w:rsidR="007807DE">
        <w:rPr>
          <w:rFonts w:ascii="Arial" w:eastAsia="Times New Roman" w:hAnsi="Arial" w:cs="Arial"/>
          <w:b/>
          <w:sz w:val="23"/>
          <w:szCs w:val="23"/>
        </w:rPr>
        <w:t>604</w:t>
      </w:r>
      <w:r w:rsidR="003F16E5" w:rsidRPr="00E147AA">
        <w:rPr>
          <w:rFonts w:ascii="Arial" w:eastAsia="Times New Roman" w:hAnsi="Arial" w:cs="Arial"/>
          <w:b/>
          <w:sz w:val="23"/>
          <w:szCs w:val="23"/>
        </w:rPr>
        <w:t>-</w:t>
      </w:r>
      <w:r w:rsidR="007807DE">
        <w:rPr>
          <w:rFonts w:ascii="Arial" w:eastAsia="Times New Roman" w:hAnsi="Arial" w:cs="Arial"/>
          <w:b/>
          <w:sz w:val="23"/>
          <w:szCs w:val="23"/>
        </w:rPr>
        <w:t>613</w:t>
      </w:r>
      <w:r w:rsidR="003F16E5" w:rsidRPr="00E147AA">
        <w:rPr>
          <w:rFonts w:ascii="Arial" w:eastAsia="Times New Roman" w:hAnsi="Arial" w:cs="Arial"/>
          <w:b/>
          <w:sz w:val="23"/>
          <w:szCs w:val="23"/>
        </w:rPr>
        <w:t xml:space="preserve">) to address the reviewer’s comment. </w:t>
      </w:r>
    </w:p>
    <w:p w14:paraId="29CF355D" w14:textId="76AB1763" w:rsidR="0048730A"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t>*Add the end of the third paragraph in the results section there is a "(2019)", which appears to be a note for a reference.</w:t>
      </w:r>
      <w:r w:rsidR="00355AAF" w:rsidRPr="00E147AA">
        <w:rPr>
          <w:rFonts w:ascii="Arial" w:eastAsia="Times New Roman" w:hAnsi="Arial" w:cs="Arial"/>
          <w:sz w:val="23"/>
          <w:szCs w:val="23"/>
        </w:rPr>
        <w:t xml:space="preserve"> </w:t>
      </w:r>
    </w:p>
    <w:p w14:paraId="0D3EEAEF" w14:textId="77777777" w:rsidR="00355AAF" w:rsidRPr="00E147AA" w:rsidRDefault="00A7242A"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b/>
          <w:sz w:val="23"/>
          <w:szCs w:val="23"/>
        </w:rPr>
        <w:t>We have addressed this</w:t>
      </w:r>
      <w:r w:rsidR="00D3339E" w:rsidRPr="00E147AA">
        <w:rPr>
          <w:rFonts w:ascii="Arial" w:eastAsia="Times New Roman" w:hAnsi="Arial" w:cs="Arial"/>
          <w:b/>
          <w:sz w:val="23"/>
          <w:szCs w:val="23"/>
        </w:rPr>
        <w:t xml:space="preserve">. </w:t>
      </w:r>
      <w:r w:rsidR="00950620" w:rsidRPr="00E147AA">
        <w:rPr>
          <w:rFonts w:ascii="Arial" w:eastAsia="Times New Roman" w:hAnsi="Arial" w:cs="Arial"/>
          <w:b/>
          <w:sz w:val="23"/>
          <w:szCs w:val="23"/>
        </w:rPr>
        <w:br/>
      </w:r>
      <w:r w:rsidR="00950620" w:rsidRPr="00E147AA">
        <w:rPr>
          <w:rFonts w:ascii="Arial" w:eastAsia="Times New Roman" w:hAnsi="Arial" w:cs="Arial"/>
          <w:sz w:val="23"/>
          <w:szCs w:val="23"/>
        </w:rPr>
        <w:br/>
        <w:t>*The authors achieve TEER values of ~2000 Ω x cm2, yet, greater TEER values are obtained without the need for co-cultures by the Lippmann group. Is this dependent on the clone of hiPSC used? This should be addressed in the discussion.</w:t>
      </w:r>
    </w:p>
    <w:p w14:paraId="41C78480" w14:textId="77777777" w:rsidR="00321AED" w:rsidRPr="00E147AA" w:rsidRDefault="006A61BE" w:rsidP="00950620">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We agree with the reviewer that TEER va</w:t>
      </w:r>
      <w:r w:rsidR="00A7242A" w:rsidRPr="00E147AA">
        <w:rPr>
          <w:rFonts w:ascii="Arial" w:eastAsia="Times New Roman" w:hAnsi="Arial" w:cs="Arial"/>
          <w:b/>
          <w:sz w:val="23"/>
          <w:szCs w:val="23"/>
        </w:rPr>
        <w:t xml:space="preserve">lues may depend on the </w:t>
      </w:r>
      <w:r w:rsidRPr="00E147AA">
        <w:rPr>
          <w:rFonts w:ascii="Arial" w:eastAsia="Times New Roman" w:hAnsi="Arial" w:cs="Arial"/>
          <w:b/>
          <w:sz w:val="23"/>
          <w:szCs w:val="23"/>
        </w:rPr>
        <w:t>hiPSC used</w:t>
      </w:r>
      <w:r w:rsidR="008A300D" w:rsidRPr="00E147AA">
        <w:rPr>
          <w:rFonts w:ascii="Arial" w:eastAsia="Times New Roman" w:hAnsi="Arial" w:cs="Arial"/>
          <w:b/>
          <w:sz w:val="23"/>
          <w:szCs w:val="23"/>
        </w:rPr>
        <w:t xml:space="preserve">. </w:t>
      </w:r>
      <w:r w:rsidR="00394E3F" w:rsidRPr="00E147AA">
        <w:rPr>
          <w:rFonts w:ascii="Arial" w:eastAsia="Times New Roman" w:hAnsi="Arial" w:cs="Arial"/>
          <w:b/>
          <w:sz w:val="23"/>
          <w:szCs w:val="23"/>
        </w:rPr>
        <w:t>Compared to Neal et al. 2019, our peak TEER value</w:t>
      </w:r>
      <w:r w:rsidR="00911BFB" w:rsidRPr="00E147AA">
        <w:rPr>
          <w:rFonts w:ascii="Arial" w:eastAsia="Times New Roman" w:hAnsi="Arial" w:cs="Arial"/>
          <w:b/>
          <w:sz w:val="23"/>
          <w:szCs w:val="23"/>
        </w:rPr>
        <w:t>s</w:t>
      </w:r>
      <w:r w:rsidR="00394E3F" w:rsidRPr="00E147AA">
        <w:rPr>
          <w:rFonts w:ascii="Arial" w:eastAsia="Times New Roman" w:hAnsi="Arial" w:cs="Arial"/>
          <w:b/>
          <w:sz w:val="23"/>
          <w:szCs w:val="23"/>
        </w:rPr>
        <w:t xml:space="preserve"> </w:t>
      </w:r>
      <w:r w:rsidR="00911BFB" w:rsidRPr="00E147AA">
        <w:rPr>
          <w:rFonts w:ascii="Arial" w:eastAsia="Times New Roman" w:hAnsi="Arial" w:cs="Arial"/>
          <w:b/>
          <w:sz w:val="23"/>
          <w:szCs w:val="23"/>
        </w:rPr>
        <w:t xml:space="preserve">are </w:t>
      </w:r>
      <w:r w:rsidR="00394E3F" w:rsidRPr="00E147AA">
        <w:rPr>
          <w:rFonts w:ascii="Arial" w:eastAsia="Times New Roman" w:hAnsi="Arial" w:cs="Arial"/>
          <w:b/>
          <w:sz w:val="23"/>
          <w:szCs w:val="23"/>
        </w:rPr>
        <w:t xml:space="preserve">lower </w:t>
      </w:r>
      <w:r w:rsidR="00075EB4" w:rsidRPr="00E147AA">
        <w:rPr>
          <w:rFonts w:ascii="Arial" w:eastAsia="Times New Roman" w:hAnsi="Arial" w:cs="Arial"/>
          <w:b/>
          <w:sz w:val="23"/>
          <w:szCs w:val="23"/>
        </w:rPr>
        <w:t>than</w:t>
      </w:r>
      <w:r w:rsidR="00394E3F" w:rsidRPr="00E147AA">
        <w:rPr>
          <w:rFonts w:ascii="Arial" w:eastAsia="Times New Roman" w:hAnsi="Arial" w:cs="Arial"/>
          <w:b/>
          <w:sz w:val="23"/>
          <w:szCs w:val="23"/>
        </w:rPr>
        <w:t xml:space="preserve"> those reported in their study. However, </w:t>
      </w:r>
      <w:r w:rsidR="003623AF" w:rsidRPr="00E147AA">
        <w:rPr>
          <w:rFonts w:ascii="Arial" w:eastAsia="Times New Roman" w:hAnsi="Arial" w:cs="Arial"/>
          <w:b/>
          <w:sz w:val="23"/>
          <w:szCs w:val="23"/>
        </w:rPr>
        <w:t>our</w:t>
      </w:r>
      <w:r w:rsidR="00394E3F" w:rsidRPr="00E147AA">
        <w:rPr>
          <w:rFonts w:ascii="Arial" w:eastAsia="Times New Roman" w:hAnsi="Arial" w:cs="Arial"/>
          <w:b/>
          <w:sz w:val="23"/>
          <w:szCs w:val="23"/>
        </w:rPr>
        <w:t xml:space="preserve"> peak </w:t>
      </w:r>
      <w:r w:rsidR="003623AF" w:rsidRPr="00E147AA">
        <w:rPr>
          <w:rFonts w:ascii="Arial" w:eastAsia="Times New Roman" w:hAnsi="Arial" w:cs="Arial"/>
          <w:b/>
          <w:sz w:val="23"/>
          <w:szCs w:val="23"/>
        </w:rPr>
        <w:t xml:space="preserve">TEER </w:t>
      </w:r>
      <w:r w:rsidR="00394E3F" w:rsidRPr="00E147AA">
        <w:rPr>
          <w:rFonts w:ascii="Arial" w:eastAsia="Times New Roman" w:hAnsi="Arial" w:cs="Arial"/>
          <w:b/>
          <w:sz w:val="23"/>
          <w:szCs w:val="23"/>
        </w:rPr>
        <w:t>value</w:t>
      </w:r>
      <w:r w:rsidR="00911BFB" w:rsidRPr="00E147AA">
        <w:rPr>
          <w:rFonts w:ascii="Arial" w:eastAsia="Times New Roman" w:hAnsi="Arial" w:cs="Arial"/>
          <w:b/>
          <w:sz w:val="23"/>
          <w:szCs w:val="23"/>
        </w:rPr>
        <w:t>s</w:t>
      </w:r>
      <w:r w:rsidR="00394E3F" w:rsidRPr="00E147AA">
        <w:rPr>
          <w:rFonts w:ascii="Arial" w:eastAsia="Times New Roman" w:hAnsi="Arial" w:cs="Arial"/>
          <w:b/>
          <w:sz w:val="23"/>
          <w:szCs w:val="23"/>
        </w:rPr>
        <w:t xml:space="preserve"> fall with</w:t>
      </w:r>
      <w:r w:rsidR="00075EB4" w:rsidRPr="00E147AA">
        <w:rPr>
          <w:rFonts w:ascii="Arial" w:eastAsia="Times New Roman" w:hAnsi="Arial" w:cs="Arial"/>
          <w:b/>
          <w:sz w:val="23"/>
          <w:szCs w:val="23"/>
        </w:rPr>
        <w:t xml:space="preserve">in </w:t>
      </w:r>
      <w:r w:rsidR="00394E3F" w:rsidRPr="00E147AA">
        <w:rPr>
          <w:rFonts w:ascii="Arial" w:eastAsia="Times New Roman" w:hAnsi="Arial" w:cs="Arial"/>
          <w:b/>
          <w:sz w:val="23"/>
          <w:szCs w:val="23"/>
        </w:rPr>
        <w:t>the range of 2000-8000 Ω x cm</w:t>
      </w:r>
      <w:r w:rsidR="00394E3F" w:rsidRPr="00E147AA">
        <w:rPr>
          <w:rFonts w:ascii="Arial" w:eastAsia="Times New Roman" w:hAnsi="Arial" w:cs="Arial"/>
          <w:b/>
          <w:sz w:val="23"/>
          <w:szCs w:val="23"/>
          <w:vertAlign w:val="superscript"/>
        </w:rPr>
        <w:t>2</w:t>
      </w:r>
      <w:r w:rsidR="00911BFB" w:rsidRPr="00E147AA">
        <w:rPr>
          <w:rFonts w:ascii="Arial" w:eastAsia="Times New Roman" w:hAnsi="Arial" w:cs="Arial"/>
          <w:b/>
          <w:sz w:val="23"/>
          <w:szCs w:val="23"/>
        </w:rPr>
        <w:t xml:space="preserve">, which is similar to those values </w:t>
      </w:r>
      <w:r w:rsidR="00394E3F" w:rsidRPr="00E147AA">
        <w:rPr>
          <w:rFonts w:ascii="Arial" w:eastAsia="Times New Roman" w:hAnsi="Arial" w:cs="Arial"/>
          <w:b/>
          <w:sz w:val="23"/>
          <w:szCs w:val="23"/>
        </w:rPr>
        <w:t xml:space="preserve">reported in Neal et al. 2019. </w:t>
      </w:r>
      <w:r w:rsidR="00411BC1" w:rsidRPr="00E147AA">
        <w:rPr>
          <w:rFonts w:ascii="Arial" w:eastAsia="Times New Roman" w:hAnsi="Arial" w:cs="Arial"/>
          <w:b/>
          <w:sz w:val="23"/>
          <w:szCs w:val="23"/>
        </w:rPr>
        <w:t xml:space="preserve">We have </w:t>
      </w:r>
      <w:r w:rsidR="00A7242A" w:rsidRPr="00E147AA">
        <w:rPr>
          <w:rFonts w:ascii="Arial" w:eastAsia="Times New Roman" w:hAnsi="Arial" w:cs="Arial"/>
          <w:b/>
          <w:sz w:val="23"/>
          <w:szCs w:val="23"/>
        </w:rPr>
        <w:t>discussed this</w:t>
      </w:r>
      <w:r w:rsidR="00411BC1" w:rsidRPr="00E147AA">
        <w:rPr>
          <w:rFonts w:ascii="Arial" w:eastAsia="Times New Roman" w:hAnsi="Arial" w:cs="Arial"/>
          <w:b/>
          <w:sz w:val="23"/>
          <w:szCs w:val="23"/>
        </w:rPr>
        <w:t xml:space="preserve"> in the</w:t>
      </w:r>
      <w:r w:rsidR="00D34DB3" w:rsidRPr="00E147AA">
        <w:rPr>
          <w:rFonts w:ascii="Arial" w:eastAsia="Times New Roman" w:hAnsi="Arial" w:cs="Arial"/>
          <w:b/>
          <w:sz w:val="23"/>
          <w:szCs w:val="23"/>
        </w:rPr>
        <w:t xml:space="preserve"> discussion </w:t>
      </w:r>
      <w:r w:rsidR="00911BFB" w:rsidRPr="00E147AA">
        <w:rPr>
          <w:rFonts w:ascii="Arial" w:eastAsia="Times New Roman" w:hAnsi="Arial" w:cs="Arial"/>
          <w:b/>
          <w:sz w:val="23"/>
          <w:szCs w:val="23"/>
        </w:rPr>
        <w:t>section of</w:t>
      </w:r>
      <w:r w:rsidR="00D34DB3" w:rsidRPr="00E147AA">
        <w:rPr>
          <w:rFonts w:ascii="Arial" w:eastAsia="Times New Roman" w:hAnsi="Arial" w:cs="Arial"/>
          <w:b/>
          <w:sz w:val="23"/>
          <w:szCs w:val="23"/>
        </w:rPr>
        <w:t xml:space="preserve"> the</w:t>
      </w:r>
      <w:r w:rsidR="00411BC1" w:rsidRPr="00E147AA">
        <w:rPr>
          <w:rFonts w:ascii="Arial" w:eastAsia="Times New Roman" w:hAnsi="Arial" w:cs="Arial"/>
          <w:b/>
          <w:sz w:val="23"/>
          <w:szCs w:val="23"/>
        </w:rPr>
        <w:t xml:space="preserve"> revised manuscript.</w:t>
      </w:r>
    </w:p>
    <w:p w14:paraId="1E330CC0" w14:textId="77777777" w:rsidR="0081545E" w:rsidRPr="00E147AA" w:rsidRDefault="00950620" w:rsidP="00950620">
      <w:pPr>
        <w:shd w:val="clear" w:color="auto" w:fill="FFFFFF"/>
        <w:spacing w:before="100" w:beforeAutospacing="1" w:after="100" w:afterAutospacing="1"/>
        <w:textAlignment w:val="baseline"/>
        <w:rPr>
          <w:rFonts w:ascii="Arial" w:eastAsia="Times New Roman" w:hAnsi="Arial" w:cs="Arial"/>
          <w:sz w:val="23"/>
          <w:szCs w:val="23"/>
        </w:rPr>
      </w:pPr>
      <w:r w:rsidRPr="00E147AA">
        <w:rPr>
          <w:rFonts w:ascii="Arial" w:eastAsia="Times New Roman" w:hAnsi="Arial" w:cs="Arial"/>
          <w:sz w:val="23"/>
          <w:szCs w:val="23"/>
        </w:rPr>
        <w:br/>
        <w:t>*The legend for Figure 1 states: "On day 4, medium was changed to hESFM with 200x B27 supplement...". Was the B27 supplement diluted to 1x from 200x (1:200)?</w:t>
      </w:r>
    </w:p>
    <w:p w14:paraId="244DBDB5" w14:textId="6E4CABDE" w:rsidR="00057DAF" w:rsidRDefault="00A7242A" w:rsidP="00E147AA">
      <w:pPr>
        <w:shd w:val="clear" w:color="auto" w:fill="FFFFFF"/>
        <w:spacing w:before="100" w:beforeAutospacing="1" w:after="100" w:afterAutospacing="1"/>
        <w:textAlignment w:val="baseline"/>
        <w:rPr>
          <w:rFonts w:ascii="Arial" w:eastAsia="Times New Roman" w:hAnsi="Arial" w:cs="Arial"/>
          <w:b/>
          <w:sz w:val="23"/>
          <w:szCs w:val="23"/>
        </w:rPr>
      </w:pPr>
      <w:r w:rsidRPr="00E147AA">
        <w:rPr>
          <w:rFonts w:ascii="Arial" w:eastAsia="Times New Roman" w:hAnsi="Arial" w:cs="Arial"/>
          <w:b/>
          <w:sz w:val="23"/>
          <w:szCs w:val="23"/>
        </w:rPr>
        <w:t>Thanks for pointing this out. We have corrected this</w:t>
      </w:r>
      <w:r w:rsidR="00D3339E" w:rsidRPr="00E147AA">
        <w:rPr>
          <w:rFonts w:ascii="Arial" w:eastAsia="Times New Roman" w:hAnsi="Arial" w:cs="Arial"/>
          <w:b/>
          <w:sz w:val="23"/>
          <w:szCs w:val="23"/>
        </w:rPr>
        <w:t xml:space="preserve">. </w:t>
      </w:r>
    </w:p>
    <w:p w14:paraId="4DDD07C1" w14:textId="77777777" w:rsidR="007807DE" w:rsidRPr="00E147AA" w:rsidRDefault="007807DE" w:rsidP="00E147AA">
      <w:pPr>
        <w:shd w:val="clear" w:color="auto" w:fill="FFFFFF"/>
        <w:spacing w:before="100" w:beforeAutospacing="1" w:after="100" w:afterAutospacing="1"/>
        <w:textAlignment w:val="baseline"/>
        <w:rPr>
          <w:rFonts w:ascii="Arial" w:eastAsia="Times New Roman" w:hAnsi="Arial" w:cs="Arial"/>
          <w:b/>
          <w:sz w:val="23"/>
          <w:szCs w:val="23"/>
        </w:rPr>
      </w:pPr>
    </w:p>
    <w:sectPr w:rsidR="007807DE" w:rsidRPr="00E147AA" w:rsidSect="00CE23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315509"/>
    <w:multiLevelType w:val="hybridMultilevel"/>
    <w:tmpl w:val="BBF2D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20"/>
    <w:rsid w:val="00000625"/>
    <w:rsid w:val="00000F9C"/>
    <w:rsid w:val="00000FD1"/>
    <w:rsid w:val="00001AC9"/>
    <w:rsid w:val="000024D0"/>
    <w:rsid w:val="0000373C"/>
    <w:rsid w:val="0000593F"/>
    <w:rsid w:val="00005C0B"/>
    <w:rsid w:val="00007848"/>
    <w:rsid w:val="00010236"/>
    <w:rsid w:val="000127D8"/>
    <w:rsid w:val="000150C5"/>
    <w:rsid w:val="00015B83"/>
    <w:rsid w:val="00016568"/>
    <w:rsid w:val="00022DE9"/>
    <w:rsid w:val="00024224"/>
    <w:rsid w:val="0002648B"/>
    <w:rsid w:val="00030034"/>
    <w:rsid w:val="00040B0A"/>
    <w:rsid w:val="00043CD2"/>
    <w:rsid w:val="00051887"/>
    <w:rsid w:val="0005231E"/>
    <w:rsid w:val="00054507"/>
    <w:rsid w:val="00057DAF"/>
    <w:rsid w:val="000609C3"/>
    <w:rsid w:val="00060A23"/>
    <w:rsid w:val="0006138D"/>
    <w:rsid w:val="00061542"/>
    <w:rsid w:val="000631E9"/>
    <w:rsid w:val="00073293"/>
    <w:rsid w:val="000736D2"/>
    <w:rsid w:val="00075EB4"/>
    <w:rsid w:val="000770AA"/>
    <w:rsid w:val="00080DC3"/>
    <w:rsid w:val="00084503"/>
    <w:rsid w:val="00087856"/>
    <w:rsid w:val="0009243F"/>
    <w:rsid w:val="000949B1"/>
    <w:rsid w:val="00096EF3"/>
    <w:rsid w:val="000A1E70"/>
    <w:rsid w:val="000A58FA"/>
    <w:rsid w:val="000A6D73"/>
    <w:rsid w:val="000B169B"/>
    <w:rsid w:val="000B27C9"/>
    <w:rsid w:val="000B340C"/>
    <w:rsid w:val="000B3AB7"/>
    <w:rsid w:val="000B54B9"/>
    <w:rsid w:val="000C4384"/>
    <w:rsid w:val="000C6E55"/>
    <w:rsid w:val="000C7C26"/>
    <w:rsid w:val="000D52FC"/>
    <w:rsid w:val="000D5D8B"/>
    <w:rsid w:val="000D69E7"/>
    <w:rsid w:val="000D77AE"/>
    <w:rsid w:val="000E1417"/>
    <w:rsid w:val="000E68CE"/>
    <w:rsid w:val="000F6A77"/>
    <w:rsid w:val="00110FE4"/>
    <w:rsid w:val="00121091"/>
    <w:rsid w:val="00125D07"/>
    <w:rsid w:val="00127CC7"/>
    <w:rsid w:val="0013226E"/>
    <w:rsid w:val="001332D4"/>
    <w:rsid w:val="00133362"/>
    <w:rsid w:val="00133995"/>
    <w:rsid w:val="00141B87"/>
    <w:rsid w:val="00144BB3"/>
    <w:rsid w:val="001518D4"/>
    <w:rsid w:val="00152B32"/>
    <w:rsid w:val="001652F4"/>
    <w:rsid w:val="001679B8"/>
    <w:rsid w:val="00170D61"/>
    <w:rsid w:val="001771B0"/>
    <w:rsid w:val="00182776"/>
    <w:rsid w:val="00185ED2"/>
    <w:rsid w:val="00187330"/>
    <w:rsid w:val="00187661"/>
    <w:rsid w:val="0018780F"/>
    <w:rsid w:val="0019104F"/>
    <w:rsid w:val="001916B4"/>
    <w:rsid w:val="0019672D"/>
    <w:rsid w:val="001A1924"/>
    <w:rsid w:val="001A5DC7"/>
    <w:rsid w:val="001A72C8"/>
    <w:rsid w:val="001B5DF6"/>
    <w:rsid w:val="001C3F30"/>
    <w:rsid w:val="001C6CAE"/>
    <w:rsid w:val="001E539D"/>
    <w:rsid w:val="001F6088"/>
    <w:rsid w:val="001F7D99"/>
    <w:rsid w:val="00212105"/>
    <w:rsid w:val="002144C4"/>
    <w:rsid w:val="00215F5B"/>
    <w:rsid w:val="00225A9D"/>
    <w:rsid w:val="0023547C"/>
    <w:rsid w:val="002430ED"/>
    <w:rsid w:val="002444D8"/>
    <w:rsid w:val="002456AA"/>
    <w:rsid w:val="00251B77"/>
    <w:rsid w:val="00254504"/>
    <w:rsid w:val="002568ED"/>
    <w:rsid w:val="00272704"/>
    <w:rsid w:val="002727E9"/>
    <w:rsid w:val="00276D92"/>
    <w:rsid w:val="002818C0"/>
    <w:rsid w:val="00295009"/>
    <w:rsid w:val="002A0BDC"/>
    <w:rsid w:val="002A5C7C"/>
    <w:rsid w:val="002A5D16"/>
    <w:rsid w:val="002A6797"/>
    <w:rsid w:val="002B5B9B"/>
    <w:rsid w:val="002B671B"/>
    <w:rsid w:val="002C7B38"/>
    <w:rsid w:val="002C7CA0"/>
    <w:rsid w:val="002D0F4D"/>
    <w:rsid w:val="002D5FD5"/>
    <w:rsid w:val="002D6B0C"/>
    <w:rsid w:val="002E1B44"/>
    <w:rsid w:val="002E6757"/>
    <w:rsid w:val="002F2D89"/>
    <w:rsid w:val="002F346E"/>
    <w:rsid w:val="00302C27"/>
    <w:rsid w:val="0030513B"/>
    <w:rsid w:val="00316883"/>
    <w:rsid w:val="003218CC"/>
    <w:rsid w:val="00321AED"/>
    <w:rsid w:val="00331169"/>
    <w:rsid w:val="00333A6B"/>
    <w:rsid w:val="00341D8D"/>
    <w:rsid w:val="00344311"/>
    <w:rsid w:val="00354EBB"/>
    <w:rsid w:val="00355AAF"/>
    <w:rsid w:val="003620B3"/>
    <w:rsid w:val="003623AF"/>
    <w:rsid w:val="00363A48"/>
    <w:rsid w:val="00374112"/>
    <w:rsid w:val="003805D4"/>
    <w:rsid w:val="00382B8E"/>
    <w:rsid w:val="003839EF"/>
    <w:rsid w:val="00383F7D"/>
    <w:rsid w:val="00386B16"/>
    <w:rsid w:val="0039059C"/>
    <w:rsid w:val="00390D7E"/>
    <w:rsid w:val="00394E3F"/>
    <w:rsid w:val="003A53E3"/>
    <w:rsid w:val="003A5B0D"/>
    <w:rsid w:val="003B45B8"/>
    <w:rsid w:val="003B4AB7"/>
    <w:rsid w:val="003B7DBD"/>
    <w:rsid w:val="003C1BC9"/>
    <w:rsid w:val="003C50D6"/>
    <w:rsid w:val="003C66DD"/>
    <w:rsid w:val="003D7AE2"/>
    <w:rsid w:val="003F16E5"/>
    <w:rsid w:val="0040122C"/>
    <w:rsid w:val="00402A7B"/>
    <w:rsid w:val="00402D9F"/>
    <w:rsid w:val="00407041"/>
    <w:rsid w:val="00410FBC"/>
    <w:rsid w:val="00411BC1"/>
    <w:rsid w:val="00412C6F"/>
    <w:rsid w:val="00421F6E"/>
    <w:rsid w:val="00423722"/>
    <w:rsid w:val="00423907"/>
    <w:rsid w:val="00427C9D"/>
    <w:rsid w:val="00431DB4"/>
    <w:rsid w:val="00442CA6"/>
    <w:rsid w:val="0044350C"/>
    <w:rsid w:val="0044774C"/>
    <w:rsid w:val="00451D26"/>
    <w:rsid w:val="00456217"/>
    <w:rsid w:val="004579F3"/>
    <w:rsid w:val="004604DB"/>
    <w:rsid w:val="004621D7"/>
    <w:rsid w:val="00474953"/>
    <w:rsid w:val="00477F93"/>
    <w:rsid w:val="00486F8D"/>
    <w:rsid w:val="0048730A"/>
    <w:rsid w:val="0049194E"/>
    <w:rsid w:val="00491D97"/>
    <w:rsid w:val="00497805"/>
    <w:rsid w:val="004A568D"/>
    <w:rsid w:val="004A7BFC"/>
    <w:rsid w:val="004B06B8"/>
    <w:rsid w:val="004B7855"/>
    <w:rsid w:val="004C1D64"/>
    <w:rsid w:val="004C608F"/>
    <w:rsid w:val="004C6C86"/>
    <w:rsid w:val="004D0108"/>
    <w:rsid w:val="004D1F8C"/>
    <w:rsid w:val="004D5FA3"/>
    <w:rsid w:val="004E0C94"/>
    <w:rsid w:val="004E3BC2"/>
    <w:rsid w:val="004E6D6E"/>
    <w:rsid w:val="004F6115"/>
    <w:rsid w:val="004F659E"/>
    <w:rsid w:val="005009E6"/>
    <w:rsid w:val="00503734"/>
    <w:rsid w:val="0050494F"/>
    <w:rsid w:val="00512411"/>
    <w:rsid w:val="00513371"/>
    <w:rsid w:val="005135FE"/>
    <w:rsid w:val="0051436E"/>
    <w:rsid w:val="0051669F"/>
    <w:rsid w:val="00517030"/>
    <w:rsid w:val="00517043"/>
    <w:rsid w:val="005205FB"/>
    <w:rsid w:val="00530D4E"/>
    <w:rsid w:val="0053240E"/>
    <w:rsid w:val="00532B89"/>
    <w:rsid w:val="00550474"/>
    <w:rsid w:val="00556A0B"/>
    <w:rsid w:val="0055731C"/>
    <w:rsid w:val="00563C86"/>
    <w:rsid w:val="00564705"/>
    <w:rsid w:val="00570C29"/>
    <w:rsid w:val="00572B64"/>
    <w:rsid w:val="0057690E"/>
    <w:rsid w:val="005815E7"/>
    <w:rsid w:val="00581A1F"/>
    <w:rsid w:val="00583D49"/>
    <w:rsid w:val="00590534"/>
    <w:rsid w:val="00591942"/>
    <w:rsid w:val="005A3260"/>
    <w:rsid w:val="005B19E3"/>
    <w:rsid w:val="005B23CD"/>
    <w:rsid w:val="005B77B0"/>
    <w:rsid w:val="005C3C41"/>
    <w:rsid w:val="005D65F7"/>
    <w:rsid w:val="005D7054"/>
    <w:rsid w:val="005E1D84"/>
    <w:rsid w:val="005E34B1"/>
    <w:rsid w:val="005E5A38"/>
    <w:rsid w:val="005F385E"/>
    <w:rsid w:val="005F7DFE"/>
    <w:rsid w:val="0060749D"/>
    <w:rsid w:val="00611276"/>
    <w:rsid w:val="0061140C"/>
    <w:rsid w:val="00611B22"/>
    <w:rsid w:val="00615930"/>
    <w:rsid w:val="00615A50"/>
    <w:rsid w:val="00615E76"/>
    <w:rsid w:val="00616B54"/>
    <w:rsid w:val="00617538"/>
    <w:rsid w:val="00617DDF"/>
    <w:rsid w:val="00623C5D"/>
    <w:rsid w:val="00625EAE"/>
    <w:rsid w:val="00627453"/>
    <w:rsid w:val="00630EB7"/>
    <w:rsid w:val="00631381"/>
    <w:rsid w:val="00642FCE"/>
    <w:rsid w:val="00647B72"/>
    <w:rsid w:val="00651FBE"/>
    <w:rsid w:val="00653936"/>
    <w:rsid w:val="00654B6E"/>
    <w:rsid w:val="00655D88"/>
    <w:rsid w:val="00657AFE"/>
    <w:rsid w:val="00661ED9"/>
    <w:rsid w:val="006662F0"/>
    <w:rsid w:val="00666589"/>
    <w:rsid w:val="00683BF7"/>
    <w:rsid w:val="0069445D"/>
    <w:rsid w:val="006951E3"/>
    <w:rsid w:val="00695C29"/>
    <w:rsid w:val="006A35C5"/>
    <w:rsid w:val="006A61BE"/>
    <w:rsid w:val="006C592B"/>
    <w:rsid w:val="006C625A"/>
    <w:rsid w:val="006C7924"/>
    <w:rsid w:val="006D3591"/>
    <w:rsid w:val="006D486D"/>
    <w:rsid w:val="006D58D1"/>
    <w:rsid w:val="006D7841"/>
    <w:rsid w:val="006E3154"/>
    <w:rsid w:val="006E6E69"/>
    <w:rsid w:val="006F00F0"/>
    <w:rsid w:val="006F1761"/>
    <w:rsid w:val="006F3CD1"/>
    <w:rsid w:val="006F7134"/>
    <w:rsid w:val="00703A30"/>
    <w:rsid w:val="00710F0C"/>
    <w:rsid w:val="00714057"/>
    <w:rsid w:val="00715602"/>
    <w:rsid w:val="007223B3"/>
    <w:rsid w:val="007258A8"/>
    <w:rsid w:val="00737B08"/>
    <w:rsid w:val="00740599"/>
    <w:rsid w:val="007422BB"/>
    <w:rsid w:val="0074351F"/>
    <w:rsid w:val="00751745"/>
    <w:rsid w:val="0075308B"/>
    <w:rsid w:val="007555D6"/>
    <w:rsid w:val="00774C04"/>
    <w:rsid w:val="007807DE"/>
    <w:rsid w:val="00783FF9"/>
    <w:rsid w:val="007A0371"/>
    <w:rsid w:val="007A46AE"/>
    <w:rsid w:val="007B4155"/>
    <w:rsid w:val="007B78B7"/>
    <w:rsid w:val="007C047C"/>
    <w:rsid w:val="007C3841"/>
    <w:rsid w:val="007C5BDB"/>
    <w:rsid w:val="007C7BC1"/>
    <w:rsid w:val="007D16D1"/>
    <w:rsid w:val="007D2394"/>
    <w:rsid w:val="007D7E52"/>
    <w:rsid w:val="007E3082"/>
    <w:rsid w:val="007E643C"/>
    <w:rsid w:val="00800034"/>
    <w:rsid w:val="008003CD"/>
    <w:rsid w:val="00805E77"/>
    <w:rsid w:val="00812B73"/>
    <w:rsid w:val="008138D8"/>
    <w:rsid w:val="00814E7C"/>
    <w:rsid w:val="0081545E"/>
    <w:rsid w:val="0081725E"/>
    <w:rsid w:val="00817F75"/>
    <w:rsid w:val="00822A08"/>
    <w:rsid w:val="00826583"/>
    <w:rsid w:val="0083453C"/>
    <w:rsid w:val="00834558"/>
    <w:rsid w:val="0084133B"/>
    <w:rsid w:val="00845517"/>
    <w:rsid w:val="0084632F"/>
    <w:rsid w:val="00852EF7"/>
    <w:rsid w:val="00862F4D"/>
    <w:rsid w:val="00863863"/>
    <w:rsid w:val="008679E0"/>
    <w:rsid w:val="00876A92"/>
    <w:rsid w:val="00882E20"/>
    <w:rsid w:val="008858ED"/>
    <w:rsid w:val="00890ED5"/>
    <w:rsid w:val="008A300D"/>
    <w:rsid w:val="008A3C84"/>
    <w:rsid w:val="008A7856"/>
    <w:rsid w:val="008B0931"/>
    <w:rsid w:val="008B1F31"/>
    <w:rsid w:val="008C47F3"/>
    <w:rsid w:val="008D388A"/>
    <w:rsid w:val="008D4BCD"/>
    <w:rsid w:val="008D53A1"/>
    <w:rsid w:val="008D76F6"/>
    <w:rsid w:val="008E1674"/>
    <w:rsid w:val="008E314F"/>
    <w:rsid w:val="008E3AC2"/>
    <w:rsid w:val="008F174D"/>
    <w:rsid w:val="008F2702"/>
    <w:rsid w:val="009107F8"/>
    <w:rsid w:val="00911BFB"/>
    <w:rsid w:val="0091667E"/>
    <w:rsid w:val="00926428"/>
    <w:rsid w:val="0092701B"/>
    <w:rsid w:val="00927638"/>
    <w:rsid w:val="009323FC"/>
    <w:rsid w:val="00932C2B"/>
    <w:rsid w:val="009344A0"/>
    <w:rsid w:val="00942016"/>
    <w:rsid w:val="00942C9E"/>
    <w:rsid w:val="00944439"/>
    <w:rsid w:val="00950620"/>
    <w:rsid w:val="00950F81"/>
    <w:rsid w:val="00952148"/>
    <w:rsid w:val="0095306E"/>
    <w:rsid w:val="00956620"/>
    <w:rsid w:val="00956652"/>
    <w:rsid w:val="00961998"/>
    <w:rsid w:val="009634E2"/>
    <w:rsid w:val="00963956"/>
    <w:rsid w:val="00963B60"/>
    <w:rsid w:val="00966B4D"/>
    <w:rsid w:val="0097304C"/>
    <w:rsid w:val="0097614B"/>
    <w:rsid w:val="009818FC"/>
    <w:rsid w:val="0098260B"/>
    <w:rsid w:val="009901C2"/>
    <w:rsid w:val="00994E1E"/>
    <w:rsid w:val="00996A56"/>
    <w:rsid w:val="00996ED4"/>
    <w:rsid w:val="009A5060"/>
    <w:rsid w:val="009A544F"/>
    <w:rsid w:val="009B384F"/>
    <w:rsid w:val="009B66E1"/>
    <w:rsid w:val="009C6E97"/>
    <w:rsid w:val="009D2B6E"/>
    <w:rsid w:val="009D7C24"/>
    <w:rsid w:val="009E0501"/>
    <w:rsid w:val="009E4643"/>
    <w:rsid w:val="00A00796"/>
    <w:rsid w:val="00A02FFE"/>
    <w:rsid w:val="00A03FFF"/>
    <w:rsid w:val="00A124C6"/>
    <w:rsid w:val="00A124ED"/>
    <w:rsid w:val="00A15359"/>
    <w:rsid w:val="00A15A23"/>
    <w:rsid w:val="00A21456"/>
    <w:rsid w:val="00A24D75"/>
    <w:rsid w:val="00A26838"/>
    <w:rsid w:val="00A26EED"/>
    <w:rsid w:val="00A37268"/>
    <w:rsid w:val="00A4118E"/>
    <w:rsid w:val="00A428B1"/>
    <w:rsid w:val="00A53347"/>
    <w:rsid w:val="00A548B7"/>
    <w:rsid w:val="00A611D3"/>
    <w:rsid w:val="00A623B1"/>
    <w:rsid w:val="00A65B6F"/>
    <w:rsid w:val="00A65D41"/>
    <w:rsid w:val="00A67861"/>
    <w:rsid w:val="00A7242A"/>
    <w:rsid w:val="00A86238"/>
    <w:rsid w:val="00A93252"/>
    <w:rsid w:val="00A9605F"/>
    <w:rsid w:val="00A97B11"/>
    <w:rsid w:val="00AA2E24"/>
    <w:rsid w:val="00AA7D63"/>
    <w:rsid w:val="00AC1FF4"/>
    <w:rsid w:val="00AC5C8B"/>
    <w:rsid w:val="00AD029F"/>
    <w:rsid w:val="00AD0C47"/>
    <w:rsid w:val="00AD6F92"/>
    <w:rsid w:val="00AE06DF"/>
    <w:rsid w:val="00AF0986"/>
    <w:rsid w:val="00B0071B"/>
    <w:rsid w:val="00B022A7"/>
    <w:rsid w:val="00B0242A"/>
    <w:rsid w:val="00B0544E"/>
    <w:rsid w:val="00B11AFA"/>
    <w:rsid w:val="00B12C0A"/>
    <w:rsid w:val="00B21BF5"/>
    <w:rsid w:val="00B24C25"/>
    <w:rsid w:val="00B3271E"/>
    <w:rsid w:val="00B362D4"/>
    <w:rsid w:val="00B4404F"/>
    <w:rsid w:val="00B51C24"/>
    <w:rsid w:val="00B52EB0"/>
    <w:rsid w:val="00B54DD7"/>
    <w:rsid w:val="00B601B2"/>
    <w:rsid w:val="00B762E5"/>
    <w:rsid w:val="00B81831"/>
    <w:rsid w:val="00B82A22"/>
    <w:rsid w:val="00B8732D"/>
    <w:rsid w:val="00B92835"/>
    <w:rsid w:val="00BA58F3"/>
    <w:rsid w:val="00BB012F"/>
    <w:rsid w:val="00BB3B30"/>
    <w:rsid w:val="00BB7744"/>
    <w:rsid w:val="00BD5745"/>
    <w:rsid w:val="00BE1597"/>
    <w:rsid w:val="00BE60EE"/>
    <w:rsid w:val="00BE68D9"/>
    <w:rsid w:val="00BF3380"/>
    <w:rsid w:val="00BF3CE6"/>
    <w:rsid w:val="00BF411F"/>
    <w:rsid w:val="00BF4641"/>
    <w:rsid w:val="00C02A8B"/>
    <w:rsid w:val="00C15177"/>
    <w:rsid w:val="00C15887"/>
    <w:rsid w:val="00C20D59"/>
    <w:rsid w:val="00C2336C"/>
    <w:rsid w:val="00C24776"/>
    <w:rsid w:val="00C249B2"/>
    <w:rsid w:val="00C254CA"/>
    <w:rsid w:val="00C264F9"/>
    <w:rsid w:val="00C335BF"/>
    <w:rsid w:val="00C3731F"/>
    <w:rsid w:val="00C37D46"/>
    <w:rsid w:val="00C42105"/>
    <w:rsid w:val="00C425D8"/>
    <w:rsid w:val="00C4276A"/>
    <w:rsid w:val="00C45753"/>
    <w:rsid w:val="00C5635B"/>
    <w:rsid w:val="00C60431"/>
    <w:rsid w:val="00C6530D"/>
    <w:rsid w:val="00C660B7"/>
    <w:rsid w:val="00C709EF"/>
    <w:rsid w:val="00C7154B"/>
    <w:rsid w:val="00C71F41"/>
    <w:rsid w:val="00C72BBE"/>
    <w:rsid w:val="00C736FD"/>
    <w:rsid w:val="00C760A5"/>
    <w:rsid w:val="00C85CF8"/>
    <w:rsid w:val="00C870EB"/>
    <w:rsid w:val="00C903EA"/>
    <w:rsid w:val="00CB5768"/>
    <w:rsid w:val="00CB78CA"/>
    <w:rsid w:val="00CC1BEA"/>
    <w:rsid w:val="00CC612C"/>
    <w:rsid w:val="00CD066F"/>
    <w:rsid w:val="00CD225E"/>
    <w:rsid w:val="00CD5EAD"/>
    <w:rsid w:val="00CD7EDE"/>
    <w:rsid w:val="00CE081B"/>
    <w:rsid w:val="00CE23F5"/>
    <w:rsid w:val="00CE3D95"/>
    <w:rsid w:val="00CE4848"/>
    <w:rsid w:val="00CE5651"/>
    <w:rsid w:val="00CE62CD"/>
    <w:rsid w:val="00CE79CD"/>
    <w:rsid w:val="00CF0537"/>
    <w:rsid w:val="00CF43E5"/>
    <w:rsid w:val="00D01276"/>
    <w:rsid w:val="00D01F1A"/>
    <w:rsid w:val="00D02359"/>
    <w:rsid w:val="00D074E4"/>
    <w:rsid w:val="00D0757B"/>
    <w:rsid w:val="00D100F8"/>
    <w:rsid w:val="00D12A23"/>
    <w:rsid w:val="00D176D0"/>
    <w:rsid w:val="00D304B8"/>
    <w:rsid w:val="00D3339E"/>
    <w:rsid w:val="00D34DB3"/>
    <w:rsid w:val="00D3573E"/>
    <w:rsid w:val="00D44ECE"/>
    <w:rsid w:val="00D475A7"/>
    <w:rsid w:val="00D52558"/>
    <w:rsid w:val="00D5371A"/>
    <w:rsid w:val="00D53D89"/>
    <w:rsid w:val="00D6295A"/>
    <w:rsid w:val="00D62C05"/>
    <w:rsid w:val="00D65A48"/>
    <w:rsid w:val="00D702AF"/>
    <w:rsid w:val="00D71C38"/>
    <w:rsid w:val="00D7670D"/>
    <w:rsid w:val="00D836C7"/>
    <w:rsid w:val="00D906B5"/>
    <w:rsid w:val="00D91C55"/>
    <w:rsid w:val="00DB36A8"/>
    <w:rsid w:val="00DB5AE1"/>
    <w:rsid w:val="00DC4279"/>
    <w:rsid w:val="00DD10A8"/>
    <w:rsid w:val="00DD3CC8"/>
    <w:rsid w:val="00DD767F"/>
    <w:rsid w:val="00DD7E86"/>
    <w:rsid w:val="00DE3F22"/>
    <w:rsid w:val="00DE52E8"/>
    <w:rsid w:val="00E02BF4"/>
    <w:rsid w:val="00E10BE1"/>
    <w:rsid w:val="00E117F0"/>
    <w:rsid w:val="00E13559"/>
    <w:rsid w:val="00E147AA"/>
    <w:rsid w:val="00E2259D"/>
    <w:rsid w:val="00E24C99"/>
    <w:rsid w:val="00E2638B"/>
    <w:rsid w:val="00E26ABC"/>
    <w:rsid w:val="00E335B1"/>
    <w:rsid w:val="00E40439"/>
    <w:rsid w:val="00E43637"/>
    <w:rsid w:val="00E51D3E"/>
    <w:rsid w:val="00E529FB"/>
    <w:rsid w:val="00E54C73"/>
    <w:rsid w:val="00E571E0"/>
    <w:rsid w:val="00E60A27"/>
    <w:rsid w:val="00E73012"/>
    <w:rsid w:val="00E74955"/>
    <w:rsid w:val="00E76EDA"/>
    <w:rsid w:val="00E8428F"/>
    <w:rsid w:val="00E846AA"/>
    <w:rsid w:val="00E90359"/>
    <w:rsid w:val="00E92938"/>
    <w:rsid w:val="00EA15FB"/>
    <w:rsid w:val="00EA22D3"/>
    <w:rsid w:val="00EA3A14"/>
    <w:rsid w:val="00EB1A70"/>
    <w:rsid w:val="00EB24B3"/>
    <w:rsid w:val="00EB35C4"/>
    <w:rsid w:val="00EB7808"/>
    <w:rsid w:val="00EC7B29"/>
    <w:rsid w:val="00ED00B7"/>
    <w:rsid w:val="00ED5B99"/>
    <w:rsid w:val="00EE1857"/>
    <w:rsid w:val="00EF04D4"/>
    <w:rsid w:val="00EF13E0"/>
    <w:rsid w:val="00EF1FB9"/>
    <w:rsid w:val="00EF4145"/>
    <w:rsid w:val="00EF4269"/>
    <w:rsid w:val="00F004D5"/>
    <w:rsid w:val="00F034CA"/>
    <w:rsid w:val="00F1250C"/>
    <w:rsid w:val="00F13ED1"/>
    <w:rsid w:val="00F25511"/>
    <w:rsid w:val="00F310EB"/>
    <w:rsid w:val="00F334D5"/>
    <w:rsid w:val="00F34F90"/>
    <w:rsid w:val="00F425CA"/>
    <w:rsid w:val="00F45042"/>
    <w:rsid w:val="00F47F18"/>
    <w:rsid w:val="00F50864"/>
    <w:rsid w:val="00F50DBB"/>
    <w:rsid w:val="00F5170A"/>
    <w:rsid w:val="00F57868"/>
    <w:rsid w:val="00F71892"/>
    <w:rsid w:val="00F7270E"/>
    <w:rsid w:val="00F735F2"/>
    <w:rsid w:val="00F73C9F"/>
    <w:rsid w:val="00F80CB6"/>
    <w:rsid w:val="00F81387"/>
    <w:rsid w:val="00F9121B"/>
    <w:rsid w:val="00F97F29"/>
    <w:rsid w:val="00FA004D"/>
    <w:rsid w:val="00FA0E42"/>
    <w:rsid w:val="00FA23C0"/>
    <w:rsid w:val="00FA4B4D"/>
    <w:rsid w:val="00FA78F6"/>
    <w:rsid w:val="00FA7C0A"/>
    <w:rsid w:val="00FB372E"/>
    <w:rsid w:val="00FB436D"/>
    <w:rsid w:val="00FB5FD4"/>
    <w:rsid w:val="00FB7B74"/>
    <w:rsid w:val="00FC4C64"/>
    <w:rsid w:val="00FD144B"/>
    <w:rsid w:val="00FD2886"/>
    <w:rsid w:val="00FD66C6"/>
    <w:rsid w:val="00FD7628"/>
    <w:rsid w:val="00FE0247"/>
    <w:rsid w:val="00FE0C25"/>
    <w:rsid w:val="00FE2F0F"/>
    <w:rsid w:val="00FE43BB"/>
    <w:rsid w:val="00FE45D8"/>
    <w:rsid w:val="00FE5912"/>
    <w:rsid w:val="00FE7B1A"/>
    <w:rsid w:val="00FF07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93B2"/>
  <w15:docId w15:val="{CB43EBFC-C52E-A544-A83D-7882F4AE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62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B24B3"/>
    <w:rPr>
      <w:sz w:val="16"/>
      <w:szCs w:val="16"/>
    </w:rPr>
  </w:style>
  <w:style w:type="paragraph" w:styleId="CommentText">
    <w:name w:val="annotation text"/>
    <w:basedOn w:val="Normal"/>
    <w:link w:val="CommentTextChar"/>
    <w:uiPriority w:val="99"/>
    <w:semiHidden/>
    <w:unhideWhenUsed/>
    <w:rsid w:val="00EB24B3"/>
    <w:rPr>
      <w:sz w:val="20"/>
      <w:szCs w:val="20"/>
    </w:rPr>
  </w:style>
  <w:style w:type="character" w:customStyle="1" w:styleId="CommentTextChar">
    <w:name w:val="Comment Text Char"/>
    <w:basedOn w:val="DefaultParagraphFont"/>
    <w:link w:val="CommentText"/>
    <w:uiPriority w:val="99"/>
    <w:semiHidden/>
    <w:rsid w:val="00EB24B3"/>
    <w:rPr>
      <w:sz w:val="20"/>
      <w:szCs w:val="20"/>
    </w:rPr>
  </w:style>
  <w:style w:type="paragraph" w:styleId="CommentSubject">
    <w:name w:val="annotation subject"/>
    <w:basedOn w:val="CommentText"/>
    <w:next w:val="CommentText"/>
    <w:link w:val="CommentSubjectChar"/>
    <w:uiPriority w:val="99"/>
    <w:semiHidden/>
    <w:unhideWhenUsed/>
    <w:rsid w:val="00EB24B3"/>
    <w:rPr>
      <w:b/>
      <w:bCs/>
    </w:rPr>
  </w:style>
  <w:style w:type="character" w:customStyle="1" w:styleId="CommentSubjectChar">
    <w:name w:val="Comment Subject Char"/>
    <w:basedOn w:val="CommentTextChar"/>
    <w:link w:val="CommentSubject"/>
    <w:uiPriority w:val="99"/>
    <w:semiHidden/>
    <w:rsid w:val="00EB24B3"/>
    <w:rPr>
      <w:b/>
      <w:bCs/>
      <w:sz w:val="20"/>
      <w:szCs w:val="20"/>
    </w:rPr>
  </w:style>
  <w:style w:type="paragraph" w:styleId="BalloonText">
    <w:name w:val="Balloon Text"/>
    <w:basedOn w:val="Normal"/>
    <w:link w:val="BalloonTextChar"/>
    <w:uiPriority w:val="99"/>
    <w:semiHidden/>
    <w:unhideWhenUsed/>
    <w:rsid w:val="00EB24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24B3"/>
    <w:rPr>
      <w:rFonts w:ascii="Times New Roman" w:hAnsi="Times New Roman" w:cs="Times New Roman"/>
      <w:sz w:val="18"/>
      <w:szCs w:val="18"/>
    </w:rPr>
  </w:style>
  <w:style w:type="character" w:styleId="Strong">
    <w:name w:val="Strong"/>
    <w:basedOn w:val="DefaultParagraphFont"/>
    <w:uiPriority w:val="22"/>
    <w:qFormat/>
    <w:rsid w:val="00C5635B"/>
    <w:rPr>
      <w:b/>
      <w:bCs/>
    </w:rPr>
  </w:style>
  <w:style w:type="paragraph" w:styleId="Revision">
    <w:name w:val="Revision"/>
    <w:hidden/>
    <w:uiPriority w:val="99"/>
    <w:semiHidden/>
    <w:rsid w:val="001652F4"/>
  </w:style>
  <w:style w:type="character" w:styleId="Hyperlink">
    <w:name w:val="Hyperlink"/>
    <w:basedOn w:val="DefaultParagraphFont"/>
    <w:uiPriority w:val="99"/>
    <w:unhideWhenUsed/>
    <w:rsid w:val="00961998"/>
    <w:rPr>
      <w:color w:val="0000FF"/>
      <w:u w:val="single"/>
    </w:rPr>
  </w:style>
  <w:style w:type="character" w:customStyle="1" w:styleId="UnresolvedMention1">
    <w:name w:val="Unresolved Mention1"/>
    <w:basedOn w:val="DefaultParagraphFont"/>
    <w:uiPriority w:val="99"/>
    <w:rsid w:val="00961998"/>
    <w:rPr>
      <w:color w:val="605E5C"/>
      <w:shd w:val="clear" w:color="auto" w:fill="E1DFDD"/>
    </w:rPr>
  </w:style>
  <w:style w:type="paragraph" w:styleId="ListParagraph">
    <w:name w:val="List Paragraph"/>
    <w:basedOn w:val="Normal"/>
    <w:uiPriority w:val="34"/>
    <w:qFormat/>
    <w:rsid w:val="00961998"/>
    <w:pPr>
      <w:ind w:left="720"/>
      <w:contextualSpacing/>
    </w:pPr>
  </w:style>
  <w:style w:type="character" w:styleId="FollowedHyperlink">
    <w:name w:val="FollowedHyperlink"/>
    <w:basedOn w:val="DefaultParagraphFont"/>
    <w:uiPriority w:val="99"/>
    <w:semiHidden/>
    <w:unhideWhenUsed/>
    <w:rsid w:val="000C7C26"/>
    <w:rPr>
      <w:color w:val="954F72" w:themeColor="followedHyperlink"/>
      <w:u w:val="single"/>
    </w:rPr>
  </w:style>
  <w:style w:type="character" w:customStyle="1" w:styleId="apple-converted-space">
    <w:name w:val="apple-converted-space"/>
    <w:basedOn w:val="DefaultParagraphFont"/>
    <w:rsid w:val="0082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40048">
      <w:bodyDiv w:val="1"/>
      <w:marLeft w:val="0"/>
      <w:marRight w:val="0"/>
      <w:marTop w:val="0"/>
      <w:marBottom w:val="0"/>
      <w:divBdr>
        <w:top w:val="none" w:sz="0" w:space="0" w:color="auto"/>
        <w:left w:val="none" w:sz="0" w:space="0" w:color="auto"/>
        <w:bottom w:val="none" w:sz="0" w:space="0" w:color="auto"/>
        <w:right w:val="none" w:sz="0" w:space="0" w:color="auto"/>
      </w:divBdr>
      <w:divsChild>
        <w:div w:id="124965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85">
              <w:marLeft w:val="0"/>
              <w:marRight w:val="0"/>
              <w:marTop w:val="0"/>
              <w:marBottom w:val="0"/>
              <w:divBdr>
                <w:top w:val="none" w:sz="0" w:space="0" w:color="auto"/>
                <w:left w:val="none" w:sz="0" w:space="0" w:color="auto"/>
                <w:bottom w:val="none" w:sz="0" w:space="0" w:color="auto"/>
                <w:right w:val="none" w:sz="0" w:space="0" w:color="auto"/>
              </w:divBdr>
              <w:divsChild>
                <w:div w:id="1771199357">
                  <w:marLeft w:val="0"/>
                  <w:marRight w:val="0"/>
                  <w:marTop w:val="0"/>
                  <w:marBottom w:val="0"/>
                  <w:divBdr>
                    <w:top w:val="none" w:sz="0" w:space="0" w:color="auto"/>
                    <w:left w:val="none" w:sz="0" w:space="0" w:color="auto"/>
                    <w:bottom w:val="none" w:sz="0" w:space="0" w:color="auto"/>
                    <w:right w:val="none" w:sz="0" w:space="0" w:color="auto"/>
                  </w:divBdr>
                  <w:divsChild>
                    <w:div w:id="1255825831">
                      <w:marLeft w:val="0"/>
                      <w:marRight w:val="0"/>
                      <w:marTop w:val="0"/>
                      <w:marBottom w:val="0"/>
                      <w:divBdr>
                        <w:top w:val="none" w:sz="0" w:space="0" w:color="auto"/>
                        <w:left w:val="none" w:sz="0" w:space="0" w:color="auto"/>
                        <w:bottom w:val="none" w:sz="0" w:space="0" w:color="auto"/>
                        <w:right w:val="none" w:sz="0" w:space="0" w:color="auto"/>
                      </w:divBdr>
                    </w:div>
                    <w:div w:id="19162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17131">
      <w:bodyDiv w:val="1"/>
      <w:marLeft w:val="0"/>
      <w:marRight w:val="0"/>
      <w:marTop w:val="0"/>
      <w:marBottom w:val="0"/>
      <w:divBdr>
        <w:top w:val="none" w:sz="0" w:space="0" w:color="auto"/>
        <w:left w:val="none" w:sz="0" w:space="0" w:color="auto"/>
        <w:bottom w:val="none" w:sz="0" w:space="0" w:color="auto"/>
        <w:right w:val="none" w:sz="0" w:space="0" w:color="auto"/>
      </w:divBdr>
    </w:div>
    <w:div w:id="256406764">
      <w:bodyDiv w:val="1"/>
      <w:marLeft w:val="0"/>
      <w:marRight w:val="0"/>
      <w:marTop w:val="0"/>
      <w:marBottom w:val="0"/>
      <w:divBdr>
        <w:top w:val="none" w:sz="0" w:space="0" w:color="auto"/>
        <w:left w:val="none" w:sz="0" w:space="0" w:color="auto"/>
        <w:bottom w:val="none" w:sz="0" w:space="0" w:color="auto"/>
        <w:right w:val="none" w:sz="0" w:space="0" w:color="auto"/>
      </w:divBdr>
    </w:div>
    <w:div w:id="481386928">
      <w:bodyDiv w:val="1"/>
      <w:marLeft w:val="0"/>
      <w:marRight w:val="0"/>
      <w:marTop w:val="0"/>
      <w:marBottom w:val="0"/>
      <w:divBdr>
        <w:top w:val="none" w:sz="0" w:space="0" w:color="auto"/>
        <w:left w:val="none" w:sz="0" w:space="0" w:color="auto"/>
        <w:bottom w:val="none" w:sz="0" w:space="0" w:color="auto"/>
        <w:right w:val="none" w:sz="0" w:space="0" w:color="auto"/>
      </w:divBdr>
    </w:div>
    <w:div w:id="652418810">
      <w:bodyDiv w:val="1"/>
      <w:marLeft w:val="0"/>
      <w:marRight w:val="0"/>
      <w:marTop w:val="0"/>
      <w:marBottom w:val="0"/>
      <w:divBdr>
        <w:top w:val="none" w:sz="0" w:space="0" w:color="auto"/>
        <w:left w:val="none" w:sz="0" w:space="0" w:color="auto"/>
        <w:bottom w:val="none" w:sz="0" w:space="0" w:color="auto"/>
        <w:right w:val="none" w:sz="0" w:space="0" w:color="auto"/>
      </w:divBdr>
      <w:divsChild>
        <w:div w:id="1774781892">
          <w:marLeft w:val="0"/>
          <w:marRight w:val="0"/>
          <w:marTop w:val="0"/>
          <w:marBottom w:val="0"/>
          <w:divBdr>
            <w:top w:val="none" w:sz="0" w:space="0" w:color="auto"/>
            <w:left w:val="none" w:sz="0" w:space="0" w:color="auto"/>
            <w:bottom w:val="none" w:sz="0" w:space="0" w:color="auto"/>
            <w:right w:val="none" w:sz="0" w:space="0" w:color="auto"/>
          </w:divBdr>
          <w:divsChild>
            <w:div w:id="591819106">
              <w:marLeft w:val="0"/>
              <w:marRight w:val="0"/>
              <w:marTop w:val="0"/>
              <w:marBottom w:val="0"/>
              <w:divBdr>
                <w:top w:val="none" w:sz="0" w:space="0" w:color="auto"/>
                <w:left w:val="none" w:sz="0" w:space="0" w:color="auto"/>
                <w:bottom w:val="none" w:sz="0" w:space="0" w:color="auto"/>
                <w:right w:val="none" w:sz="0" w:space="0" w:color="auto"/>
              </w:divBdr>
              <w:divsChild>
                <w:div w:id="470632053">
                  <w:marLeft w:val="0"/>
                  <w:marRight w:val="0"/>
                  <w:marTop w:val="0"/>
                  <w:marBottom w:val="0"/>
                  <w:divBdr>
                    <w:top w:val="none" w:sz="0" w:space="0" w:color="auto"/>
                    <w:left w:val="none" w:sz="0" w:space="0" w:color="auto"/>
                    <w:bottom w:val="none" w:sz="0" w:space="0" w:color="auto"/>
                    <w:right w:val="none" w:sz="0" w:space="0" w:color="auto"/>
                  </w:divBdr>
                  <w:divsChild>
                    <w:div w:id="15544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243883">
      <w:bodyDiv w:val="1"/>
      <w:marLeft w:val="0"/>
      <w:marRight w:val="0"/>
      <w:marTop w:val="0"/>
      <w:marBottom w:val="0"/>
      <w:divBdr>
        <w:top w:val="none" w:sz="0" w:space="0" w:color="auto"/>
        <w:left w:val="none" w:sz="0" w:space="0" w:color="auto"/>
        <w:bottom w:val="none" w:sz="0" w:space="0" w:color="auto"/>
        <w:right w:val="none" w:sz="0" w:space="0" w:color="auto"/>
      </w:divBdr>
    </w:div>
    <w:div w:id="777262932">
      <w:bodyDiv w:val="1"/>
      <w:marLeft w:val="0"/>
      <w:marRight w:val="0"/>
      <w:marTop w:val="0"/>
      <w:marBottom w:val="0"/>
      <w:divBdr>
        <w:top w:val="none" w:sz="0" w:space="0" w:color="auto"/>
        <w:left w:val="none" w:sz="0" w:space="0" w:color="auto"/>
        <w:bottom w:val="none" w:sz="0" w:space="0" w:color="auto"/>
        <w:right w:val="none" w:sz="0" w:space="0" w:color="auto"/>
      </w:divBdr>
    </w:div>
    <w:div w:id="1386753497">
      <w:bodyDiv w:val="1"/>
      <w:marLeft w:val="0"/>
      <w:marRight w:val="0"/>
      <w:marTop w:val="0"/>
      <w:marBottom w:val="0"/>
      <w:divBdr>
        <w:top w:val="none" w:sz="0" w:space="0" w:color="auto"/>
        <w:left w:val="none" w:sz="0" w:space="0" w:color="auto"/>
        <w:bottom w:val="none" w:sz="0" w:space="0" w:color="auto"/>
        <w:right w:val="none" w:sz="0" w:space="0" w:color="auto"/>
      </w:divBdr>
    </w:div>
    <w:div w:id="19475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13B5F-6F98-C04D-A7F9-78706D1D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menghoutpong@gmail.com</dc:creator>
  <cp:keywords/>
  <dc:description/>
  <cp:lastModifiedBy>Karmacharya, Rakesh,M.D.,Ph.D.</cp:lastModifiedBy>
  <cp:revision>6</cp:revision>
  <dcterms:created xsi:type="dcterms:W3CDTF">2020-10-07T17:42:00Z</dcterms:created>
  <dcterms:modified xsi:type="dcterms:W3CDTF">2020-10-07T17:45:00Z</dcterms:modified>
</cp:coreProperties>
</file>