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9A6E4" w14:textId="1D99B442" w:rsidR="00CF29B0" w:rsidRPr="00E934D7" w:rsidRDefault="006305D7" w:rsidP="00CA1DD7">
      <w:pPr>
        <w:pStyle w:val="NormalWeb"/>
        <w:tabs>
          <w:tab w:val="left" w:pos="1533"/>
        </w:tabs>
        <w:spacing w:before="0" w:beforeAutospacing="0" w:after="0" w:afterAutospacing="0"/>
        <w:rPr>
          <w:rFonts w:asciiTheme="minorHAnsi" w:hAnsiTheme="minorHAnsi" w:cstheme="minorHAnsi"/>
          <w:color w:val="auto"/>
        </w:rPr>
      </w:pPr>
      <w:r w:rsidRPr="00E934D7">
        <w:rPr>
          <w:rFonts w:asciiTheme="minorHAnsi" w:hAnsiTheme="minorHAnsi" w:cstheme="minorHAnsi"/>
          <w:b/>
          <w:bCs/>
          <w:color w:val="auto"/>
        </w:rPr>
        <w:t>TITLE:</w:t>
      </w:r>
    </w:p>
    <w:p w14:paraId="0C76090E" w14:textId="360B5283" w:rsidR="007A4DD6" w:rsidRPr="00E934D7" w:rsidRDefault="0096180B" w:rsidP="00CA1DD7">
      <w:pPr>
        <w:pStyle w:val="NormalWeb"/>
        <w:spacing w:before="0" w:beforeAutospacing="0" w:after="0" w:afterAutospacing="0"/>
        <w:rPr>
          <w:color w:val="auto"/>
        </w:rPr>
      </w:pPr>
      <w:r w:rsidRPr="00E934D7">
        <w:rPr>
          <w:color w:val="auto"/>
        </w:rPr>
        <w:t xml:space="preserve">Murine Excisional Wound Healing Model and </w:t>
      </w:r>
      <w:r w:rsidR="00AE36D1" w:rsidRPr="00E934D7">
        <w:rPr>
          <w:color w:val="auto"/>
        </w:rPr>
        <w:t>Histological</w:t>
      </w:r>
      <w:r w:rsidR="008A2653" w:rsidRPr="00E934D7">
        <w:rPr>
          <w:color w:val="auto"/>
        </w:rPr>
        <w:t xml:space="preserve"> </w:t>
      </w:r>
      <w:r w:rsidRPr="00E934D7">
        <w:rPr>
          <w:color w:val="auto"/>
        </w:rPr>
        <w:t xml:space="preserve">Morphometric </w:t>
      </w:r>
      <w:r w:rsidR="00676582" w:rsidRPr="00E934D7">
        <w:rPr>
          <w:color w:val="auto"/>
        </w:rPr>
        <w:t xml:space="preserve">Wound </w:t>
      </w:r>
      <w:r w:rsidRPr="00E934D7">
        <w:rPr>
          <w:color w:val="auto"/>
        </w:rPr>
        <w:t>Analysis</w:t>
      </w:r>
    </w:p>
    <w:p w14:paraId="2E300B21" w14:textId="77777777" w:rsidR="007A4DD6" w:rsidRPr="00E934D7" w:rsidRDefault="007A4DD6" w:rsidP="00CA1DD7">
      <w:pPr>
        <w:rPr>
          <w:rFonts w:asciiTheme="minorHAnsi" w:hAnsiTheme="minorHAnsi" w:cstheme="minorHAnsi"/>
          <w:b/>
          <w:bCs/>
          <w:color w:val="auto"/>
        </w:rPr>
      </w:pPr>
    </w:p>
    <w:p w14:paraId="3D080DA3" w14:textId="72141906" w:rsidR="006305D7" w:rsidRPr="00E934D7" w:rsidRDefault="006305D7" w:rsidP="00CA1DD7">
      <w:pPr>
        <w:rPr>
          <w:rFonts w:asciiTheme="minorHAnsi" w:hAnsiTheme="minorHAnsi" w:cstheme="minorHAnsi"/>
          <w:color w:val="auto"/>
        </w:rPr>
      </w:pPr>
      <w:r w:rsidRPr="00E934D7">
        <w:rPr>
          <w:rFonts w:asciiTheme="minorHAnsi" w:hAnsiTheme="minorHAnsi" w:cstheme="minorHAnsi"/>
          <w:b/>
          <w:bCs/>
          <w:color w:val="auto"/>
        </w:rPr>
        <w:t>AUTHORS</w:t>
      </w:r>
      <w:r w:rsidR="000B662E" w:rsidRPr="00E934D7">
        <w:rPr>
          <w:rFonts w:asciiTheme="minorHAnsi" w:hAnsiTheme="minorHAnsi" w:cstheme="minorHAnsi"/>
          <w:b/>
          <w:bCs/>
          <w:color w:val="auto"/>
        </w:rPr>
        <w:t xml:space="preserve"> </w:t>
      </w:r>
      <w:r w:rsidR="00086FF5" w:rsidRPr="00E934D7">
        <w:rPr>
          <w:rFonts w:asciiTheme="minorHAnsi" w:hAnsiTheme="minorHAnsi" w:cstheme="minorHAnsi"/>
          <w:b/>
          <w:bCs/>
          <w:color w:val="auto"/>
        </w:rPr>
        <w:t xml:space="preserve">AND </w:t>
      </w:r>
      <w:r w:rsidR="000B662E" w:rsidRPr="00E934D7">
        <w:rPr>
          <w:rFonts w:asciiTheme="minorHAnsi" w:hAnsiTheme="minorHAnsi" w:cstheme="minorHAnsi"/>
          <w:b/>
          <w:bCs/>
          <w:color w:val="auto"/>
        </w:rPr>
        <w:t>AFFILIATIONS</w:t>
      </w:r>
      <w:r w:rsidRPr="00E934D7">
        <w:rPr>
          <w:rFonts w:asciiTheme="minorHAnsi" w:hAnsiTheme="minorHAnsi" w:cstheme="minorHAnsi"/>
          <w:b/>
          <w:bCs/>
          <w:color w:val="auto"/>
        </w:rPr>
        <w:t xml:space="preserve">: </w:t>
      </w:r>
    </w:p>
    <w:p w14:paraId="32B171D0" w14:textId="2D4E8EC1" w:rsidR="007A4DD6" w:rsidRPr="00E934D7" w:rsidRDefault="00CF29B0" w:rsidP="00CA1DD7">
      <w:pPr>
        <w:rPr>
          <w:rFonts w:asciiTheme="minorHAnsi" w:hAnsiTheme="minorHAnsi" w:cstheme="minorHAnsi"/>
          <w:color w:val="auto"/>
          <w:vertAlign w:val="superscript"/>
        </w:rPr>
      </w:pPr>
      <w:r w:rsidRPr="00E934D7">
        <w:rPr>
          <w:rFonts w:asciiTheme="minorHAnsi" w:hAnsiTheme="minorHAnsi" w:cstheme="minorHAnsi"/>
          <w:color w:val="auto"/>
        </w:rPr>
        <w:t>L</w:t>
      </w:r>
      <w:r w:rsidR="0096180B" w:rsidRPr="00E934D7">
        <w:rPr>
          <w:rFonts w:asciiTheme="minorHAnsi" w:hAnsiTheme="minorHAnsi" w:cstheme="minorHAnsi"/>
          <w:color w:val="auto"/>
        </w:rPr>
        <w:t>indsey Rhea</w:t>
      </w:r>
      <w:r w:rsidR="0096180B" w:rsidRPr="00E934D7">
        <w:rPr>
          <w:rFonts w:asciiTheme="minorHAnsi" w:hAnsiTheme="minorHAnsi" w:cstheme="minorHAnsi"/>
          <w:color w:val="auto"/>
          <w:vertAlign w:val="superscript"/>
        </w:rPr>
        <w:t>1</w:t>
      </w:r>
      <w:r w:rsidR="0096180B" w:rsidRPr="00E934D7">
        <w:rPr>
          <w:rFonts w:asciiTheme="minorHAnsi" w:hAnsiTheme="minorHAnsi" w:cstheme="minorHAnsi"/>
          <w:color w:val="auto"/>
        </w:rPr>
        <w:t>, Martine Dunnwald</w:t>
      </w:r>
      <w:r w:rsidR="0096180B" w:rsidRPr="00E934D7">
        <w:rPr>
          <w:rFonts w:asciiTheme="minorHAnsi" w:hAnsiTheme="minorHAnsi" w:cstheme="minorHAnsi"/>
          <w:color w:val="auto"/>
          <w:vertAlign w:val="superscript"/>
        </w:rPr>
        <w:t>1</w:t>
      </w:r>
    </w:p>
    <w:p w14:paraId="3DA39540" w14:textId="38516766" w:rsidR="0096180B" w:rsidRPr="00E934D7" w:rsidRDefault="0096180B" w:rsidP="00CA1DD7">
      <w:pPr>
        <w:rPr>
          <w:rFonts w:asciiTheme="minorHAnsi" w:hAnsiTheme="minorHAnsi" w:cstheme="minorHAnsi"/>
          <w:color w:val="auto"/>
          <w:vertAlign w:val="superscript"/>
        </w:rPr>
      </w:pPr>
    </w:p>
    <w:p w14:paraId="25F887FA" w14:textId="3DE2563D" w:rsidR="0096180B" w:rsidRPr="00E934D7" w:rsidRDefault="0096180B" w:rsidP="00CA1DD7">
      <w:pPr>
        <w:rPr>
          <w:rFonts w:asciiTheme="minorHAnsi" w:hAnsiTheme="minorHAnsi" w:cstheme="minorHAnsi"/>
          <w:color w:val="auto"/>
        </w:rPr>
      </w:pPr>
      <w:r w:rsidRPr="00E934D7">
        <w:rPr>
          <w:rFonts w:asciiTheme="minorHAnsi" w:hAnsiTheme="minorHAnsi" w:cstheme="minorHAnsi"/>
          <w:color w:val="auto"/>
        </w:rPr>
        <w:t xml:space="preserve">Department of Anatomy and Cell Biology, University of Iowa, </w:t>
      </w:r>
      <w:r w:rsidR="008368EF" w:rsidRPr="00E934D7">
        <w:rPr>
          <w:rFonts w:asciiTheme="minorHAnsi" w:hAnsiTheme="minorHAnsi" w:cstheme="minorHAnsi"/>
          <w:color w:val="auto"/>
        </w:rPr>
        <w:t>Iowa City, IA, USA</w:t>
      </w:r>
    </w:p>
    <w:p w14:paraId="2F133974" w14:textId="5EA14789" w:rsidR="008368EF" w:rsidRPr="00E934D7" w:rsidRDefault="008368EF" w:rsidP="00CA1DD7">
      <w:pPr>
        <w:rPr>
          <w:rFonts w:asciiTheme="minorHAnsi" w:hAnsiTheme="minorHAnsi" w:cstheme="minorHAnsi"/>
          <w:color w:val="auto"/>
        </w:rPr>
      </w:pPr>
    </w:p>
    <w:p w14:paraId="5CEEA386" w14:textId="77777777" w:rsidR="008368EF" w:rsidRPr="00E934D7" w:rsidRDefault="008368EF" w:rsidP="00CA1DD7">
      <w:pPr>
        <w:rPr>
          <w:rFonts w:asciiTheme="minorHAnsi" w:hAnsiTheme="minorHAnsi" w:cstheme="minorHAnsi"/>
          <w:bCs/>
          <w:color w:val="auto"/>
        </w:rPr>
      </w:pPr>
      <w:r w:rsidRPr="00E934D7">
        <w:rPr>
          <w:rFonts w:asciiTheme="minorHAnsi" w:hAnsiTheme="minorHAnsi" w:cstheme="minorHAnsi"/>
          <w:bCs/>
          <w:color w:val="auto"/>
        </w:rPr>
        <w:t>Email addresses of co-authors:</w:t>
      </w:r>
    </w:p>
    <w:p w14:paraId="4A042991" w14:textId="39C754AF" w:rsidR="008368EF" w:rsidRPr="00E934D7" w:rsidRDefault="008368EF" w:rsidP="00CA1DD7">
      <w:pPr>
        <w:pStyle w:val="NormalWeb"/>
        <w:spacing w:before="0" w:beforeAutospacing="0" w:after="0" w:afterAutospacing="0"/>
        <w:rPr>
          <w:rFonts w:cs="Arial"/>
          <w:bCs/>
          <w:color w:val="auto"/>
        </w:rPr>
      </w:pPr>
      <w:r w:rsidRPr="00E934D7">
        <w:rPr>
          <w:rFonts w:cs="Arial"/>
          <w:bCs/>
          <w:color w:val="auto"/>
        </w:rPr>
        <w:t>Lindsey Rhea</w:t>
      </w:r>
      <w:r w:rsidR="00CF29B0" w:rsidRPr="00E934D7">
        <w:rPr>
          <w:rFonts w:cs="Arial"/>
          <w:bCs/>
          <w:color w:val="auto"/>
        </w:rPr>
        <w:t xml:space="preserve"> </w:t>
      </w:r>
      <w:r w:rsidRPr="00E934D7">
        <w:rPr>
          <w:rFonts w:cs="Arial"/>
          <w:bCs/>
          <w:color w:val="auto"/>
        </w:rPr>
        <w:t>(lindsey-rhea@uiowa.edu)</w:t>
      </w:r>
    </w:p>
    <w:p w14:paraId="1CBB6A02" w14:textId="77777777" w:rsidR="008368EF" w:rsidRPr="00E934D7" w:rsidRDefault="008368EF" w:rsidP="00CA1DD7">
      <w:pPr>
        <w:rPr>
          <w:rFonts w:asciiTheme="minorHAnsi" w:hAnsiTheme="minorHAnsi" w:cstheme="minorHAnsi"/>
          <w:bCs/>
          <w:color w:val="auto"/>
        </w:rPr>
      </w:pPr>
    </w:p>
    <w:p w14:paraId="5CDE8965" w14:textId="77777777" w:rsidR="008368EF" w:rsidRPr="00E934D7" w:rsidRDefault="008368EF" w:rsidP="00CA1DD7">
      <w:pPr>
        <w:rPr>
          <w:rFonts w:asciiTheme="minorHAnsi" w:hAnsiTheme="minorHAnsi" w:cstheme="minorHAnsi"/>
          <w:bCs/>
          <w:color w:val="auto"/>
        </w:rPr>
      </w:pPr>
      <w:r w:rsidRPr="00E934D7">
        <w:rPr>
          <w:rFonts w:asciiTheme="minorHAnsi" w:hAnsiTheme="minorHAnsi" w:cstheme="minorHAnsi"/>
          <w:bCs/>
          <w:color w:val="auto"/>
        </w:rPr>
        <w:t xml:space="preserve">Corresponding author: </w:t>
      </w:r>
    </w:p>
    <w:p w14:paraId="6049CA25" w14:textId="2F089DDC" w:rsidR="008368EF" w:rsidRPr="00E934D7" w:rsidRDefault="008368EF" w:rsidP="00CA1DD7">
      <w:pPr>
        <w:rPr>
          <w:rFonts w:asciiTheme="minorHAnsi" w:hAnsiTheme="minorHAnsi" w:cstheme="minorHAnsi"/>
          <w:bCs/>
          <w:color w:val="auto"/>
        </w:rPr>
      </w:pPr>
      <w:r w:rsidRPr="00E934D7">
        <w:rPr>
          <w:rFonts w:asciiTheme="minorHAnsi" w:hAnsiTheme="minorHAnsi" w:cstheme="minorHAnsi"/>
          <w:bCs/>
          <w:color w:val="auto"/>
        </w:rPr>
        <w:t>Martine Dunnwal</w:t>
      </w:r>
      <w:r w:rsidR="00CF29B0" w:rsidRPr="00E934D7">
        <w:rPr>
          <w:rFonts w:asciiTheme="minorHAnsi" w:hAnsiTheme="minorHAnsi" w:cstheme="minorHAnsi"/>
          <w:bCs/>
          <w:color w:val="auto"/>
        </w:rPr>
        <w:t xml:space="preserve">d </w:t>
      </w:r>
      <w:r w:rsidRPr="00E934D7">
        <w:rPr>
          <w:rFonts w:asciiTheme="minorHAnsi" w:hAnsiTheme="minorHAnsi" w:cstheme="minorHAnsi"/>
          <w:bCs/>
          <w:color w:val="auto"/>
        </w:rPr>
        <w:t>(martine-dunnwald@uiowa.edu</w:t>
      </w:r>
      <w:r w:rsidRPr="00E934D7">
        <w:rPr>
          <w:rFonts w:cs="Arial"/>
          <w:bCs/>
          <w:color w:val="auto"/>
        </w:rPr>
        <w:t>)</w:t>
      </w:r>
    </w:p>
    <w:p w14:paraId="60FCB589" w14:textId="51EE8506" w:rsidR="00D04A95" w:rsidRPr="00E934D7" w:rsidRDefault="00D04A95" w:rsidP="00CA1DD7">
      <w:pPr>
        <w:rPr>
          <w:rFonts w:asciiTheme="minorHAnsi" w:hAnsiTheme="minorHAnsi" w:cstheme="minorHAnsi"/>
          <w:bCs/>
          <w:color w:val="auto"/>
        </w:rPr>
      </w:pPr>
    </w:p>
    <w:p w14:paraId="71B79AC9" w14:textId="57A3F22F" w:rsidR="006305D7" w:rsidRPr="00E934D7" w:rsidRDefault="006305D7" w:rsidP="00CA1DD7">
      <w:pPr>
        <w:pStyle w:val="NormalWeb"/>
        <w:spacing w:before="0" w:beforeAutospacing="0" w:after="0" w:afterAutospacing="0"/>
        <w:rPr>
          <w:rFonts w:asciiTheme="minorHAnsi" w:hAnsiTheme="minorHAnsi" w:cstheme="minorHAnsi"/>
          <w:color w:val="auto"/>
        </w:rPr>
      </w:pPr>
      <w:r w:rsidRPr="00E934D7">
        <w:rPr>
          <w:rFonts w:asciiTheme="minorHAnsi" w:hAnsiTheme="minorHAnsi" w:cstheme="minorHAnsi"/>
          <w:b/>
          <w:bCs/>
          <w:color w:val="auto"/>
        </w:rPr>
        <w:t>KEYWORDS</w:t>
      </w:r>
      <w:r w:rsidR="00CF29B0" w:rsidRPr="00E934D7">
        <w:rPr>
          <w:rFonts w:asciiTheme="minorHAnsi" w:hAnsiTheme="minorHAnsi" w:cstheme="minorHAnsi"/>
          <w:b/>
          <w:bCs/>
          <w:color w:val="auto"/>
        </w:rPr>
        <w:t>:</w:t>
      </w:r>
      <w:r w:rsidR="001C2469" w:rsidRPr="00E934D7">
        <w:rPr>
          <w:rFonts w:asciiTheme="minorHAnsi" w:hAnsiTheme="minorHAnsi" w:cstheme="minorHAnsi"/>
          <w:color w:val="auto"/>
        </w:rPr>
        <w:t xml:space="preserve"> </w:t>
      </w:r>
    </w:p>
    <w:p w14:paraId="6C0B0781" w14:textId="2183C269" w:rsidR="007A4DD6" w:rsidRPr="00E934D7" w:rsidRDefault="00956281" w:rsidP="00CA1DD7">
      <w:pPr>
        <w:rPr>
          <w:rFonts w:asciiTheme="minorHAnsi" w:hAnsiTheme="minorHAnsi" w:cstheme="minorHAnsi"/>
          <w:color w:val="auto"/>
        </w:rPr>
      </w:pPr>
      <w:r w:rsidRPr="00E934D7">
        <w:rPr>
          <w:rFonts w:asciiTheme="minorHAnsi" w:hAnsiTheme="minorHAnsi" w:cstheme="minorHAnsi"/>
          <w:color w:val="auto"/>
        </w:rPr>
        <w:t>w</w:t>
      </w:r>
      <w:r w:rsidR="008368EF" w:rsidRPr="00E934D7">
        <w:rPr>
          <w:rFonts w:asciiTheme="minorHAnsi" w:hAnsiTheme="minorHAnsi" w:cstheme="minorHAnsi"/>
          <w:color w:val="auto"/>
        </w:rPr>
        <w:t>ound healing</w:t>
      </w:r>
      <w:r w:rsidR="00A639C9" w:rsidRPr="00E934D7">
        <w:rPr>
          <w:rFonts w:asciiTheme="minorHAnsi" w:hAnsiTheme="minorHAnsi" w:cstheme="minorHAnsi"/>
          <w:color w:val="auto"/>
        </w:rPr>
        <w:t xml:space="preserve">, </w:t>
      </w:r>
      <w:r w:rsidR="001C2469" w:rsidRPr="00E934D7">
        <w:rPr>
          <w:rFonts w:asciiTheme="minorHAnsi" w:hAnsiTheme="minorHAnsi" w:cstheme="minorHAnsi"/>
          <w:color w:val="auto"/>
        </w:rPr>
        <w:t>excisional wound, histology, morphometry,</w:t>
      </w:r>
      <w:r w:rsidR="00A01167" w:rsidRPr="00E934D7">
        <w:rPr>
          <w:rFonts w:asciiTheme="minorHAnsi" w:hAnsiTheme="minorHAnsi" w:cstheme="minorHAnsi"/>
          <w:color w:val="auto"/>
        </w:rPr>
        <w:t xml:space="preserve"> skin</w:t>
      </w:r>
      <w:r w:rsidR="008C11FC" w:rsidRPr="00E934D7">
        <w:rPr>
          <w:rFonts w:asciiTheme="minorHAnsi" w:hAnsiTheme="minorHAnsi" w:cstheme="minorHAnsi"/>
          <w:color w:val="auto"/>
        </w:rPr>
        <w:t>, mouse, surgery, tissue repair</w:t>
      </w:r>
    </w:p>
    <w:p w14:paraId="1CB4E390" w14:textId="77777777" w:rsidR="006305D7" w:rsidRPr="00E934D7" w:rsidRDefault="006305D7" w:rsidP="00CA1DD7">
      <w:pPr>
        <w:pStyle w:val="NormalWeb"/>
        <w:spacing w:before="0" w:beforeAutospacing="0" w:after="0" w:afterAutospacing="0"/>
        <w:rPr>
          <w:rFonts w:asciiTheme="minorHAnsi" w:hAnsiTheme="minorHAnsi" w:cstheme="minorHAnsi"/>
          <w:color w:val="auto"/>
        </w:rPr>
      </w:pPr>
    </w:p>
    <w:p w14:paraId="628AC4B5" w14:textId="3D06CF15" w:rsidR="006305D7" w:rsidRPr="00E934D7" w:rsidRDefault="00086FF5" w:rsidP="00CA1DD7">
      <w:pPr>
        <w:rPr>
          <w:rFonts w:asciiTheme="minorHAnsi" w:hAnsiTheme="minorHAnsi" w:cstheme="minorHAnsi"/>
          <w:color w:val="auto"/>
        </w:rPr>
      </w:pPr>
      <w:r w:rsidRPr="00E934D7">
        <w:rPr>
          <w:rFonts w:asciiTheme="minorHAnsi" w:hAnsiTheme="minorHAnsi" w:cstheme="minorHAnsi"/>
          <w:b/>
          <w:bCs/>
          <w:color w:val="auto"/>
        </w:rPr>
        <w:t>SUMMARY</w:t>
      </w:r>
      <w:r w:rsidR="00CF29B0" w:rsidRPr="00E934D7">
        <w:rPr>
          <w:rFonts w:asciiTheme="minorHAnsi" w:hAnsiTheme="minorHAnsi" w:cstheme="minorHAnsi"/>
          <w:b/>
          <w:bCs/>
          <w:color w:val="auto"/>
        </w:rPr>
        <w:t>:</w:t>
      </w:r>
      <w:r w:rsidR="001C2469" w:rsidRPr="00E934D7">
        <w:rPr>
          <w:rFonts w:asciiTheme="minorHAnsi" w:hAnsiTheme="minorHAnsi" w:cstheme="minorHAnsi"/>
          <w:color w:val="auto"/>
        </w:rPr>
        <w:t xml:space="preserve"> </w:t>
      </w:r>
    </w:p>
    <w:p w14:paraId="32798D51" w14:textId="5EF0B0D2" w:rsidR="007A4DD6" w:rsidRPr="00E934D7" w:rsidRDefault="008368EF" w:rsidP="00CA1DD7">
      <w:pPr>
        <w:rPr>
          <w:rFonts w:asciiTheme="minorHAnsi" w:hAnsiTheme="minorHAnsi" w:cstheme="minorHAnsi"/>
          <w:color w:val="auto"/>
        </w:rPr>
      </w:pPr>
      <w:r w:rsidRPr="00E934D7">
        <w:rPr>
          <w:rFonts w:asciiTheme="minorHAnsi" w:hAnsiTheme="minorHAnsi" w:cstheme="minorHAnsi"/>
          <w:color w:val="auto"/>
        </w:rPr>
        <w:t xml:space="preserve">This protocol describes how to generate </w:t>
      </w:r>
      <w:r w:rsidR="00784402" w:rsidRPr="00E934D7">
        <w:rPr>
          <w:rFonts w:asciiTheme="minorHAnsi" w:hAnsiTheme="minorHAnsi" w:cstheme="minorHAnsi"/>
          <w:color w:val="auto"/>
        </w:rPr>
        <w:t xml:space="preserve">bilateral, </w:t>
      </w:r>
      <w:r w:rsidRPr="00E934D7">
        <w:rPr>
          <w:rFonts w:asciiTheme="minorHAnsi" w:hAnsiTheme="minorHAnsi" w:cstheme="minorHAnsi"/>
          <w:color w:val="auto"/>
        </w:rPr>
        <w:t xml:space="preserve">full-thickness excisional wounds </w:t>
      </w:r>
      <w:r w:rsidR="00CC7FE3" w:rsidRPr="00E934D7">
        <w:rPr>
          <w:rFonts w:asciiTheme="minorHAnsi" w:hAnsiTheme="minorHAnsi" w:cstheme="minorHAnsi"/>
          <w:color w:val="auto"/>
        </w:rPr>
        <w:t>in mice</w:t>
      </w:r>
      <w:r w:rsidRPr="00E934D7">
        <w:rPr>
          <w:rFonts w:asciiTheme="minorHAnsi" w:hAnsiTheme="minorHAnsi" w:cstheme="minorHAnsi"/>
          <w:color w:val="auto"/>
        </w:rPr>
        <w:t xml:space="preserve"> and how to subsequently </w:t>
      </w:r>
      <w:r w:rsidR="00784402" w:rsidRPr="00E934D7">
        <w:rPr>
          <w:rFonts w:asciiTheme="minorHAnsi" w:hAnsiTheme="minorHAnsi" w:cstheme="minorHAnsi"/>
          <w:color w:val="auto"/>
        </w:rPr>
        <w:t xml:space="preserve">monitor, harvest, </w:t>
      </w:r>
      <w:r w:rsidR="00173FEE" w:rsidRPr="00E934D7">
        <w:rPr>
          <w:rFonts w:asciiTheme="minorHAnsi" w:hAnsiTheme="minorHAnsi" w:cstheme="minorHAnsi"/>
          <w:color w:val="auto"/>
        </w:rPr>
        <w:t xml:space="preserve">and prepare the wounds for morphometric analysis. Included is an in-depth description of </w:t>
      </w:r>
      <w:r w:rsidR="00BD13C4" w:rsidRPr="00E934D7">
        <w:rPr>
          <w:rFonts w:asciiTheme="minorHAnsi" w:hAnsiTheme="minorHAnsi" w:cstheme="minorHAnsi"/>
          <w:color w:val="auto"/>
        </w:rPr>
        <w:t xml:space="preserve">how to use serial </w:t>
      </w:r>
      <w:r w:rsidR="001C2469" w:rsidRPr="00E934D7">
        <w:rPr>
          <w:rFonts w:asciiTheme="minorHAnsi" w:hAnsiTheme="minorHAnsi" w:cstheme="minorHAnsi"/>
          <w:color w:val="auto"/>
        </w:rPr>
        <w:t xml:space="preserve">histological </w:t>
      </w:r>
      <w:r w:rsidR="00BD13C4" w:rsidRPr="00E934D7">
        <w:rPr>
          <w:rFonts w:asciiTheme="minorHAnsi" w:hAnsiTheme="minorHAnsi" w:cstheme="minorHAnsi"/>
          <w:color w:val="auto"/>
        </w:rPr>
        <w:t>sections to</w:t>
      </w:r>
      <w:r w:rsidR="008C11FC" w:rsidRPr="00E934D7">
        <w:rPr>
          <w:rFonts w:asciiTheme="minorHAnsi" w:hAnsiTheme="minorHAnsi" w:cstheme="minorHAnsi"/>
          <w:color w:val="auto"/>
        </w:rPr>
        <w:t xml:space="preserve"> define, precisely quantify and detect morphometric defects.</w:t>
      </w:r>
      <w:r w:rsidR="00BD13C4" w:rsidRPr="00E934D7">
        <w:rPr>
          <w:rFonts w:asciiTheme="minorHAnsi" w:hAnsiTheme="minorHAnsi" w:cstheme="minorHAnsi"/>
          <w:color w:val="auto"/>
        </w:rPr>
        <w:t xml:space="preserve"> </w:t>
      </w:r>
    </w:p>
    <w:p w14:paraId="761028D6" w14:textId="77777777" w:rsidR="006305D7" w:rsidRPr="00E934D7" w:rsidRDefault="006305D7" w:rsidP="00CA1DD7">
      <w:pPr>
        <w:rPr>
          <w:rFonts w:asciiTheme="minorHAnsi" w:hAnsiTheme="minorHAnsi" w:cstheme="minorHAnsi"/>
          <w:color w:val="auto"/>
        </w:rPr>
      </w:pPr>
    </w:p>
    <w:p w14:paraId="64FB8590" w14:textId="33A8E39C" w:rsidR="006305D7" w:rsidRPr="00E934D7" w:rsidRDefault="006305D7" w:rsidP="00CA1DD7">
      <w:pPr>
        <w:rPr>
          <w:rFonts w:asciiTheme="minorHAnsi" w:hAnsiTheme="minorHAnsi" w:cstheme="minorHAnsi"/>
          <w:color w:val="auto"/>
        </w:rPr>
      </w:pPr>
      <w:r w:rsidRPr="00E934D7">
        <w:rPr>
          <w:rFonts w:asciiTheme="minorHAnsi" w:hAnsiTheme="minorHAnsi" w:cstheme="minorHAnsi"/>
          <w:b/>
          <w:bCs/>
          <w:color w:val="auto"/>
        </w:rPr>
        <w:t>ABSTRACT:</w:t>
      </w:r>
    </w:p>
    <w:p w14:paraId="69D456B9" w14:textId="74426176" w:rsidR="007A4DD6" w:rsidRPr="00E934D7" w:rsidRDefault="00A932E9" w:rsidP="00CA1DD7">
      <w:pPr>
        <w:widowControl/>
        <w:autoSpaceDE/>
        <w:autoSpaceDN/>
        <w:adjustRightInd/>
        <w:rPr>
          <w:rFonts w:asciiTheme="minorHAnsi" w:hAnsiTheme="minorHAnsi" w:cstheme="minorHAnsi"/>
          <w:color w:val="auto"/>
        </w:rPr>
      </w:pPr>
      <w:r w:rsidRPr="00E934D7">
        <w:rPr>
          <w:rFonts w:asciiTheme="minorHAnsi" w:hAnsiTheme="minorHAnsi" w:cstheme="minorHAnsi"/>
          <w:color w:val="auto"/>
        </w:rPr>
        <w:t xml:space="preserve">The murine excisional wound model has been </w:t>
      </w:r>
      <w:r w:rsidR="00B651B9" w:rsidRPr="00E934D7">
        <w:rPr>
          <w:rFonts w:asciiTheme="minorHAnsi" w:hAnsiTheme="minorHAnsi" w:cstheme="minorHAnsi"/>
          <w:color w:val="auto"/>
        </w:rPr>
        <w:t xml:space="preserve">used </w:t>
      </w:r>
      <w:r w:rsidR="00413670" w:rsidRPr="00E934D7">
        <w:rPr>
          <w:rFonts w:asciiTheme="minorHAnsi" w:hAnsiTheme="minorHAnsi" w:cstheme="minorHAnsi"/>
          <w:color w:val="auto"/>
        </w:rPr>
        <w:t xml:space="preserve">extensively </w:t>
      </w:r>
      <w:r w:rsidR="00B651B9" w:rsidRPr="00E934D7">
        <w:rPr>
          <w:rFonts w:asciiTheme="minorHAnsi" w:hAnsiTheme="minorHAnsi" w:cstheme="minorHAnsi"/>
          <w:color w:val="auto"/>
        </w:rPr>
        <w:t xml:space="preserve">to study </w:t>
      </w:r>
      <w:r w:rsidR="006457DE" w:rsidRPr="00E934D7">
        <w:rPr>
          <w:rFonts w:asciiTheme="minorHAnsi" w:hAnsiTheme="minorHAnsi" w:cstheme="minorHAnsi"/>
          <w:color w:val="auto"/>
        </w:rPr>
        <w:t xml:space="preserve">each of </w:t>
      </w:r>
      <w:r w:rsidR="00B651B9" w:rsidRPr="00E934D7">
        <w:rPr>
          <w:rFonts w:asciiTheme="minorHAnsi" w:hAnsiTheme="minorHAnsi" w:cstheme="minorHAnsi"/>
          <w:color w:val="auto"/>
        </w:rPr>
        <w:t>the</w:t>
      </w:r>
      <w:r w:rsidR="00560753" w:rsidRPr="00E934D7">
        <w:rPr>
          <w:rFonts w:asciiTheme="minorHAnsi" w:hAnsiTheme="minorHAnsi" w:cstheme="minorHAnsi"/>
          <w:color w:val="auto"/>
        </w:rPr>
        <w:t xml:space="preserve"> </w:t>
      </w:r>
      <w:r w:rsidR="00425F12" w:rsidRPr="00E934D7">
        <w:rPr>
          <w:rFonts w:asciiTheme="minorHAnsi" w:hAnsiTheme="minorHAnsi" w:cstheme="minorHAnsi"/>
          <w:color w:val="auto"/>
        </w:rPr>
        <w:t xml:space="preserve">sequentially overlapping </w:t>
      </w:r>
      <w:r w:rsidR="008172C4" w:rsidRPr="00E934D7">
        <w:rPr>
          <w:rFonts w:asciiTheme="minorHAnsi" w:hAnsiTheme="minorHAnsi" w:cstheme="minorHAnsi"/>
          <w:color w:val="auto"/>
        </w:rPr>
        <w:t>phases</w:t>
      </w:r>
      <w:r w:rsidR="00B651B9" w:rsidRPr="00E934D7">
        <w:rPr>
          <w:rFonts w:asciiTheme="minorHAnsi" w:hAnsiTheme="minorHAnsi" w:cstheme="minorHAnsi"/>
          <w:color w:val="auto"/>
        </w:rPr>
        <w:t xml:space="preserve"> of wound healing</w:t>
      </w:r>
      <w:r w:rsidR="002D5476" w:rsidRPr="00E934D7">
        <w:rPr>
          <w:rFonts w:asciiTheme="minorHAnsi" w:hAnsiTheme="minorHAnsi" w:cstheme="minorHAnsi"/>
          <w:color w:val="auto"/>
        </w:rPr>
        <w:t xml:space="preserve">: </w:t>
      </w:r>
      <w:r w:rsidR="00B651B9" w:rsidRPr="00E934D7">
        <w:rPr>
          <w:rFonts w:asciiTheme="minorHAnsi" w:hAnsiTheme="minorHAnsi" w:cstheme="minorHAnsi"/>
          <w:color w:val="auto"/>
        </w:rPr>
        <w:t xml:space="preserve">inflammation, </w:t>
      </w:r>
      <w:r w:rsidR="008172C4" w:rsidRPr="00E934D7">
        <w:rPr>
          <w:rFonts w:asciiTheme="minorHAnsi" w:hAnsiTheme="minorHAnsi" w:cstheme="minorHAnsi"/>
          <w:color w:val="auto"/>
        </w:rPr>
        <w:t xml:space="preserve">proliferation and </w:t>
      </w:r>
      <w:r w:rsidR="00B651B9" w:rsidRPr="00E934D7">
        <w:rPr>
          <w:rFonts w:asciiTheme="minorHAnsi" w:hAnsiTheme="minorHAnsi" w:cstheme="minorHAnsi"/>
          <w:color w:val="auto"/>
        </w:rPr>
        <w:t>remodeling</w:t>
      </w:r>
      <w:r w:rsidR="0026320B" w:rsidRPr="00E934D7">
        <w:rPr>
          <w:rFonts w:asciiTheme="minorHAnsi" w:hAnsiTheme="minorHAnsi" w:cstheme="minorHAnsi"/>
          <w:color w:val="auto"/>
        </w:rPr>
        <w:t>.</w:t>
      </w:r>
      <w:r w:rsidR="002D5476" w:rsidRPr="00E934D7">
        <w:rPr>
          <w:rFonts w:asciiTheme="minorHAnsi" w:hAnsiTheme="minorHAnsi" w:cstheme="minorHAnsi"/>
          <w:color w:val="auto"/>
        </w:rPr>
        <w:t xml:space="preserve"> </w:t>
      </w:r>
      <w:r w:rsidR="006457DE" w:rsidRPr="00E934D7">
        <w:rPr>
          <w:rFonts w:asciiTheme="minorHAnsi" w:hAnsiTheme="minorHAnsi" w:cstheme="minorHAnsi"/>
          <w:color w:val="auto"/>
        </w:rPr>
        <w:t>Murine wounds have a histologically well-defined and easily recognizable wound bed over which the</w:t>
      </w:r>
      <w:r w:rsidR="007C778E" w:rsidRPr="00E934D7">
        <w:rPr>
          <w:rFonts w:asciiTheme="minorHAnsi" w:hAnsiTheme="minorHAnsi" w:cstheme="minorHAnsi"/>
          <w:color w:val="auto"/>
        </w:rPr>
        <w:t>se</w:t>
      </w:r>
      <w:r w:rsidR="006457DE" w:rsidRPr="00E934D7">
        <w:rPr>
          <w:rFonts w:asciiTheme="minorHAnsi" w:hAnsiTheme="minorHAnsi" w:cstheme="minorHAnsi"/>
          <w:color w:val="auto"/>
        </w:rPr>
        <w:t xml:space="preserve"> </w:t>
      </w:r>
      <w:r w:rsidR="007C778E" w:rsidRPr="00E934D7">
        <w:rPr>
          <w:rFonts w:asciiTheme="minorHAnsi" w:hAnsiTheme="minorHAnsi" w:cstheme="minorHAnsi"/>
          <w:color w:val="auto"/>
        </w:rPr>
        <w:t xml:space="preserve">different phases of the </w:t>
      </w:r>
      <w:r w:rsidR="006457DE" w:rsidRPr="00E934D7">
        <w:rPr>
          <w:rFonts w:asciiTheme="minorHAnsi" w:hAnsiTheme="minorHAnsi" w:cstheme="minorHAnsi"/>
          <w:color w:val="auto"/>
        </w:rPr>
        <w:t xml:space="preserve">healing process </w:t>
      </w:r>
      <w:r w:rsidR="007C778E" w:rsidRPr="00E934D7">
        <w:rPr>
          <w:rFonts w:asciiTheme="minorHAnsi" w:hAnsiTheme="minorHAnsi" w:cstheme="minorHAnsi"/>
          <w:color w:val="auto"/>
        </w:rPr>
        <w:t>are</w:t>
      </w:r>
      <w:r w:rsidR="006457DE" w:rsidRPr="00E934D7">
        <w:rPr>
          <w:rFonts w:asciiTheme="minorHAnsi" w:hAnsiTheme="minorHAnsi" w:cstheme="minorHAnsi"/>
          <w:color w:val="auto"/>
        </w:rPr>
        <w:t xml:space="preserve"> measurable. </w:t>
      </w:r>
      <w:r w:rsidR="00560753" w:rsidRPr="00E934D7">
        <w:rPr>
          <w:rFonts w:asciiTheme="minorHAnsi" w:hAnsiTheme="minorHAnsi" w:cstheme="minorHAnsi"/>
          <w:color w:val="auto"/>
        </w:rPr>
        <w:t>W</w:t>
      </w:r>
      <w:r w:rsidR="003E6354" w:rsidRPr="00E934D7">
        <w:rPr>
          <w:rFonts w:asciiTheme="minorHAnsi" w:hAnsiTheme="minorHAnsi" w:cstheme="minorHAnsi"/>
          <w:color w:val="auto"/>
        </w:rPr>
        <w:t xml:space="preserve">ithin the field, </w:t>
      </w:r>
      <w:r w:rsidR="00560753" w:rsidRPr="00E934D7">
        <w:rPr>
          <w:rFonts w:asciiTheme="minorHAnsi" w:hAnsiTheme="minorHAnsi" w:cstheme="minorHAnsi"/>
          <w:color w:val="auto"/>
        </w:rPr>
        <w:t xml:space="preserve">it is common </w:t>
      </w:r>
      <w:r w:rsidR="00C0670C" w:rsidRPr="00E934D7">
        <w:rPr>
          <w:rFonts w:asciiTheme="minorHAnsi" w:hAnsiTheme="minorHAnsi" w:cstheme="minorHAnsi"/>
          <w:color w:val="auto"/>
        </w:rPr>
        <w:t xml:space="preserve">to </w:t>
      </w:r>
      <w:r w:rsidR="003E6354" w:rsidRPr="00E934D7">
        <w:rPr>
          <w:rFonts w:asciiTheme="minorHAnsi" w:hAnsiTheme="minorHAnsi" w:cstheme="minorHAnsi"/>
          <w:color w:val="auto"/>
        </w:rPr>
        <w:t>use</w:t>
      </w:r>
      <w:r w:rsidR="00C0670C" w:rsidRPr="00E934D7">
        <w:rPr>
          <w:rFonts w:asciiTheme="minorHAnsi" w:hAnsiTheme="minorHAnsi" w:cstheme="minorHAnsi"/>
          <w:color w:val="auto"/>
        </w:rPr>
        <w:t xml:space="preserve"> an arbitrar</w:t>
      </w:r>
      <w:r w:rsidR="003E6354" w:rsidRPr="00E934D7">
        <w:rPr>
          <w:rFonts w:asciiTheme="minorHAnsi" w:hAnsiTheme="minorHAnsi" w:cstheme="minorHAnsi"/>
          <w:color w:val="auto"/>
        </w:rPr>
        <w:t>ily defined</w:t>
      </w:r>
      <w:r w:rsidR="00C0670C" w:rsidRPr="00E934D7">
        <w:rPr>
          <w:rFonts w:asciiTheme="minorHAnsi" w:hAnsiTheme="minorHAnsi" w:cstheme="minorHAnsi"/>
          <w:color w:val="auto"/>
        </w:rPr>
        <w:t xml:space="preserve"> “</w:t>
      </w:r>
      <w:r w:rsidR="0050218A" w:rsidRPr="00E934D7">
        <w:rPr>
          <w:rFonts w:asciiTheme="minorHAnsi" w:hAnsiTheme="minorHAnsi" w:cstheme="minorHAnsi"/>
          <w:color w:val="auto"/>
        </w:rPr>
        <w:t>middle</w:t>
      </w:r>
      <w:r w:rsidR="00C0670C" w:rsidRPr="00E934D7">
        <w:rPr>
          <w:rFonts w:asciiTheme="minorHAnsi" w:hAnsiTheme="minorHAnsi" w:cstheme="minorHAnsi"/>
          <w:color w:val="auto"/>
        </w:rPr>
        <w:t xml:space="preserve">” of the wound for </w:t>
      </w:r>
      <w:r w:rsidR="00A62752" w:rsidRPr="00E934D7">
        <w:rPr>
          <w:rFonts w:asciiTheme="minorHAnsi" w:hAnsiTheme="minorHAnsi" w:cstheme="minorHAnsi"/>
          <w:color w:val="auto"/>
        </w:rPr>
        <w:t xml:space="preserve">histological </w:t>
      </w:r>
      <w:r w:rsidR="00C0670C" w:rsidRPr="00E934D7">
        <w:rPr>
          <w:rFonts w:asciiTheme="minorHAnsi" w:hAnsiTheme="minorHAnsi" w:cstheme="minorHAnsi"/>
          <w:color w:val="auto"/>
        </w:rPr>
        <w:t>analyses</w:t>
      </w:r>
      <w:r w:rsidR="003E6354" w:rsidRPr="00E934D7">
        <w:rPr>
          <w:rFonts w:asciiTheme="minorHAnsi" w:hAnsiTheme="minorHAnsi" w:cstheme="minorHAnsi"/>
          <w:color w:val="auto"/>
        </w:rPr>
        <w:t xml:space="preserve">. However, </w:t>
      </w:r>
      <w:r w:rsidR="00C0670C" w:rsidRPr="00E934D7">
        <w:rPr>
          <w:rFonts w:asciiTheme="minorHAnsi" w:hAnsiTheme="minorHAnsi" w:cstheme="minorHAnsi"/>
          <w:color w:val="auto"/>
        </w:rPr>
        <w:t xml:space="preserve">wounds are </w:t>
      </w:r>
      <w:r w:rsidR="00FC1800" w:rsidRPr="00E934D7">
        <w:rPr>
          <w:rFonts w:asciiTheme="minorHAnsi" w:hAnsiTheme="minorHAnsi" w:cstheme="minorHAnsi"/>
          <w:color w:val="auto"/>
        </w:rPr>
        <w:t>a three-</w:t>
      </w:r>
      <w:r w:rsidR="00B83F58" w:rsidRPr="00E934D7">
        <w:rPr>
          <w:rFonts w:asciiTheme="minorHAnsi" w:hAnsiTheme="minorHAnsi" w:cstheme="minorHAnsi"/>
          <w:color w:val="auto"/>
        </w:rPr>
        <w:t xml:space="preserve">dimensional entity and often </w:t>
      </w:r>
      <w:r w:rsidR="00C0670C" w:rsidRPr="00E934D7">
        <w:rPr>
          <w:rFonts w:asciiTheme="minorHAnsi" w:hAnsiTheme="minorHAnsi" w:cstheme="minorHAnsi"/>
          <w:color w:val="auto"/>
        </w:rPr>
        <w:t xml:space="preserve">not </w:t>
      </w:r>
      <w:r w:rsidR="0050218A" w:rsidRPr="00E934D7">
        <w:rPr>
          <w:rFonts w:asciiTheme="minorHAnsi" w:hAnsiTheme="minorHAnsi" w:cstheme="minorHAnsi"/>
          <w:color w:val="auto"/>
        </w:rPr>
        <w:t xml:space="preserve">histologically </w:t>
      </w:r>
      <w:r w:rsidR="00C0670C" w:rsidRPr="00E934D7">
        <w:rPr>
          <w:rFonts w:asciiTheme="minorHAnsi" w:hAnsiTheme="minorHAnsi" w:cstheme="minorHAnsi"/>
          <w:color w:val="auto"/>
        </w:rPr>
        <w:t>symmetrical</w:t>
      </w:r>
      <w:r w:rsidR="00B83F58" w:rsidRPr="00E934D7">
        <w:rPr>
          <w:rFonts w:asciiTheme="minorHAnsi" w:hAnsiTheme="minorHAnsi" w:cstheme="minorHAnsi"/>
          <w:color w:val="auto"/>
        </w:rPr>
        <w:t>, supporting the need for</w:t>
      </w:r>
      <w:r w:rsidR="003E6354" w:rsidRPr="00E934D7">
        <w:rPr>
          <w:rFonts w:asciiTheme="minorHAnsi" w:hAnsiTheme="minorHAnsi" w:cstheme="minorHAnsi"/>
          <w:color w:val="auto"/>
        </w:rPr>
        <w:t xml:space="preserve"> </w:t>
      </w:r>
      <w:r w:rsidR="00BD4806" w:rsidRPr="00E934D7">
        <w:rPr>
          <w:rFonts w:asciiTheme="minorHAnsi" w:hAnsiTheme="minorHAnsi" w:cstheme="minorHAnsi"/>
          <w:color w:val="auto"/>
        </w:rPr>
        <w:t xml:space="preserve">a well-defined and robust </w:t>
      </w:r>
      <w:r w:rsidR="00A639C9" w:rsidRPr="00E934D7">
        <w:rPr>
          <w:rFonts w:asciiTheme="minorHAnsi" w:hAnsiTheme="minorHAnsi" w:cstheme="minorHAnsi"/>
          <w:color w:val="auto"/>
        </w:rPr>
        <w:t xml:space="preserve">method of quantification to detect </w:t>
      </w:r>
      <w:r w:rsidR="006D0449" w:rsidRPr="00E934D7">
        <w:rPr>
          <w:rFonts w:asciiTheme="minorHAnsi" w:hAnsiTheme="minorHAnsi" w:cstheme="minorHAnsi"/>
          <w:color w:val="auto"/>
        </w:rPr>
        <w:t xml:space="preserve">morphometric </w:t>
      </w:r>
      <w:r w:rsidR="00A639C9" w:rsidRPr="00E934D7">
        <w:rPr>
          <w:rFonts w:asciiTheme="minorHAnsi" w:hAnsiTheme="minorHAnsi" w:cstheme="minorHAnsi"/>
          <w:color w:val="auto"/>
        </w:rPr>
        <w:t>defects with a small effect size. In this protocol, we describe the procedure for creating bilateral, full-thickness excisional wounds in mice</w:t>
      </w:r>
      <w:r w:rsidR="003E6354" w:rsidRPr="00E934D7">
        <w:rPr>
          <w:rFonts w:asciiTheme="minorHAnsi" w:hAnsiTheme="minorHAnsi" w:cstheme="minorHAnsi"/>
          <w:color w:val="auto"/>
        </w:rPr>
        <w:t xml:space="preserve"> as well as a detailed instruction </w:t>
      </w:r>
      <w:r w:rsidR="008E1096" w:rsidRPr="00E934D7">
        <w:rPr>
          <w:rFonts w:asciiTheme="minorHAnsi" w:hAnsiTheme="minorHAnsi" w:cstheme="minorHAnsi"/>
          <w:color w:val="auto"/>
        </w:rPr>
        <w:t>on</w:t>
      </w:r>
      <w:r w:rsidR="003E6354" w:rsidRPr="00E934D7">
        <w:rPr>
          <w:rFonts w:asciiTheme="minorHAnsi" w:hAnsiTheme="minorHAnsi" w:cstheme="minorHAnsi"/>
          <w:color w:val="auto"/>
        </w:rPr>
        <w:t xml:space="preserve"> how to </w:t>
      </w:r>
      <w:r w:rsidR="0050218A" w:rsidRPr="00E934D7">
        <w:rPr>
          <w:rFonts w:asciiTheme="minorHAnsi" w:hAnsiTheme="minorHAnsi" w:cstheme="minorHAnsi"/>
          <w:color w:val="auto"/>
        </w:rPr>
        <w:t>measure</w:t>
      </w:r>
      <w:r w:rsidR="005C6BEA" w:rsidRPr="00E934D7">
        <w:rPr>
          <w:rFonts w:asciiTheme="minorHAnsi" w:hAnsiTheme="minorHAnsi" w:cstheme="minorHAnsi"/>
          <w:color w:val="auto"/>
        </w:rPr>
        <w:t xml:space="preserve"> morphometric </w:t>
      </w:r>
      <w:r w:rsidR="0050218A" w:rsidRPr="00E934D7">
        <w:rPr>
          <w:rFonts w:asciiTheme="minorHAnsi" w:hAnsiTheme="minorHAnsi" w:cstheme="minorHAnsi"/>
          <w:color w:val="auto"/>
        </w:rPr>
        <w:t>parameter</w:t>
      </w:r>
      <w:r w:rsidR="005C6BEA" w:rsidRPr="00E934D7">
        <w:rPr>
          <w:rFonts w:asciiTheme="minorHAnsi" w:hAnsiTheme="minorHAnsi" w:cstheme="minorHAnsi"/>
          <w:color w:val="auto"/>
        </w:rPr>
        <w:t xml:space="preserve">s </w:t>
      </w:r>
      <w:r w:rsidR="008E1096" w:rsidRPr="00E934D7">
        <w:rPr>
          <w:rFonts w:asciiTheme="minorHAnsi" w:hAnsiTheme="minorHAnsi" w:cstheme="minorHAnsi"/>
          <w:color w:val="auto"/>
        </w:rPr>
        <w:t>using a</w:t>
      </w:r>
      <w:r w:rsidR="00CF29B0" w:rsidRPr="00E934D7">
        <w:rPr>
          <w:rFonts w:asciiTheme="minorHAnsi" w:hAnsiTheme="minorHAnsi" w:cstheme="minorHAnsi"/>
          <w:color w:val="auto"/>
        </w:rPr>
        <w:t>n</w:t>
      </w:r>
      <w:r w:rsidR="008E1096" w:rsidRPr="00E934D7">
        <w:rPr>
          <w:rFonts w:asciiTheme="minorHAnsi" w:hAnsiTheme="minorHAnsi" w:cstheme="minorHAnsi"/>
          <w:color w:val="auto"/>
        </w:rPr>
        <w:t xml:space="preserve"> image processing program </w:t>
      </w:r>
      <w:r w:rsidR="005C6BEA" w:rsidRPr="00E934D7">
        <w:rPr>
          <w:rFonts w:asciiTheme="minorHAnsi" w:hAnsiTheme="minorHAnsi" w:cstheme="minorHAnsi"/>
          <w:color w:val="auto"/>
        </w:rPr>
        <w:t xml:space="preserve">on </w:t>
      </w:r>
      <w:r w:rsidR="008E1096" w:rsidRPr="00E934D7">
        <w:rPr>
          <w:rFonts w:asciiTheme="minorHAnsi" w:hAnsiTheme="minorHAnsi" w:cstheme="minorHAnsi"/>
          <w:color w:val="auto"/>
        </w:rPr>
        <w:t xml:space="preserve">select </w:t>
      </w:r>
      <w:r w:rsidR="005C6BEA" w:rsidRPr="00E934D7">
        <w:rPr>
          <w:rFonts w:asciiTheme="minorHAnsi" w:hAnsiTheme="minorHAnsi" w:cstheme="minorHAnsi"/>
          <w:color w:val="auto"/>
        </w:rPr>
        <w:t>serial sections</w:t>
      </w:r>
      <w:r w:rsidR="008E1096" w:rsidRPr="00E934D7">
        <w:rPr>
          <w:rFonts w:asciiTheme="minorHAnsi" w:hAnsiTheme="minorHAnsi" w:cstheme="minorHAnsi"/>
          <w:color w:val="auto"/>
        </w:rPr>
        <w:t>.</w:t>
      </w:r>
      <w:r w:rsidR="005C6BEA" w:rsidRPr="00E934D7">
        <w:rPr>
          <w:rFonts w:asciiTheme="minorHAnsi" w:hAnsiTheme="minorHAnsi" w:cstheme="minorHAnsi"/>
          <w:color w:val="auto"/>
        </w:rPr>
        <w:t xml:space="preserve"> </w:t>
      </w:r>
      <w:r w:rsidR="008E1096" w:rsidRPr="00E934D7">
        <w:rPr>
          <w:rFonts w:asciiTheme="minorHAnsi" w:hAnsiTheme="minorHAnsi" w:cstheme="minorHAnsi"/>
          <w:color w:val="auto"/>
        </w:rPr>
        <w:t xml:space="preserve">The </w:t>
      </w:r>
      <w:r w:rsidR="00A82E09" w:rsidRPr="00E934D7">
        <w:rPr>
          <w:rFonts w:asciiTheme="minorHAnsi" w:hAnsiTheme="minorHAnsi" w:cstheme="minorHAnsi"/>
          <w:color w:val="auto"/>
        </w:rPr>
        <w:t xml:space="preserve">two-dimension </w:t>
      </w:r>
      <w:r w:rsidR="008E1096" w:rsidRPr="00E934D7">
        <w:rPr>
          <w:rFonts w:asciiTheme="minorHAnsi" w:hAnsiTheme="minorHAnsi" w:cstheme="minorHAnsi"/>
          <w:color w:val="auto"/>
        </w:rPr>
        <w:t xml:space="preserve">measurements of </w:t>
      </w:r>
      <w:r w:rsidR="005C6BEA" w:rsidRPr="00E934D7">
        <w:rPr>
          <w:rFonts w:asciiTheme="minorHAnsi" w:hAnsiTheme="minorHAnsi" w:cstheme="minorHAnsi"/>
          <w:color w:val="auto"/>
        </w:rPr>
        <w:t xml:space="preserve">wound length, epidermal length, epidermal area, </w:t>
      </w:r>
      <w:r w:rsidR="008172C4" w:rsidRPr="00E934D7">
        <w:rPr>
          <w:rFonts w:asciiTheme="minorHAnsi" w:hAnsiTheme="minorHAnsi" w:cstheme="minorHAnsi"/>
          <w:color w:val="auto"/>
        </w:rPr>
        <w:t xml:space="preserve">and </w:t>
      </w:r>
      <w:r w:rsidR="005C6BEA" w:rsidRPr="00E934D7">
        <w:rPr>
          <w:rFonts w:asciiTheme="minorHAnsi" w:hAnsiTheme="minorHAnsi" w:cstheme="minorHAnsi"/>
          <w:color w:val="auto"/>
        </w:rPr>
        <w:t xml:space="preserve">wound area are used </w:t>
      </w:r>
      <w:r w:rsidR="008172C4" w:rsidRPr="00E934D7">
        <w:rPr>
          <w:rFonts w:asciiTheme="minorHAnsi" w:hAnsiTheme="minorHAnsi" w:cstheme="minorHAnsi"/>
          <w:color w:val="auto"/>
        </w:rPr>
        <w:t xml:space="preserve">in </w:t>
      </w:r>
      <w:r w:rsidR="008E1096" w:rsidRPr="00E934D7">
        <w:rPr>
          <w:rFonts w:asciiTheme="minorHAnsi" w:hAnsiTheme="minorHAnsi" w:cstheme="minorHAnsi"/>
          <w:color w:val="auto"/>
        </w:rPr>
        <w:t>combination</w:t>
      </w:r>
      <w:r w:rsidR="008172C4" w:rsidRPr="00E934D7">
        <w:rPr>
          <w:rFonts w:asciiTheme="minorHAnsi" w:hAnsiTheme="minorHAnsi" w:cstheme="minorHAnsi"/>
          <w:color w:val="auto"/>
        </w:rPr>
        <w:t xml:space="preserve"> with the </w:t>
      </w:r>
      <w:r w:rsidR="00A62752" w:rsidRPr="00E934D7">
        <w:rPr>
          <w:rFonts w:asciiTheme="minorHAnsi" w:hAnsiTheme="minorHAnsi" w:cstheme="minorHAnsi"/>
          <w:color w:val="auto"/>
        </w:rPr>
        <w:t xml:space="preserve">known </w:t>
      </w:r>
      <w:r w:rsidR="008172C4" w:rsidRPr="00E934D7">
        <w:rPr>
          <w:rFonts w:asciiTheme="minorHAnsi" w:hAnsiTheme="minorHAnsi" w:cstheme="minorHAnsi"/>
          <w:color w:val="auto"/>
        </w:rPr>
        <w:t xml:space="preserve">distance between sections </w:t>
      </w:r>
      <w:r w:rsidR="005C6BEA" w:rsidRPr="00E934D7">
        <w:rPr>
          <w:rFonts w:asciiTheme="minorHAnsi" w:hAnsiTheme="minorHAnsi" w:cstheme="minorHAnsi"/>
          <w:color w:val="auto"/>
        </w:rPr>
        <w:t xml:space="preserve">to </w:t>
      </w:r>
      <w:r w:rsidR="008172C4" w:rsidRPr="00E934D7">
        <w:rPr>
          <w:rFonts w:asciiTheme="minorHAnsi" w:hAnsiTheme="minorHAnsi" w:cstheme="minorHAnsi"/>
          <w:color w:val="auto"/>
        </w:rPr>
        <w:t>extrapolate</w:t>
      </w:r>
      <w:r w:rsidR="005C6BEA" w:rsidRPr="00E934D7">
        <w:rPr>
          <w:rFonts w:asciiTheme="minorHAnsi" w:hAnsiTheme="minorHAnsi" w:cstheme="minorHAnsi"/>
          <w:color w:val="auto"/>
        </w:rPr>
        <w:t xml:space="preserve"> the </w:t>
      </w:r>
      <w:r w:rsidR="00CF29B0" w:rsidRPr="00E934D7">
        <w:rPr>
          <w:rFonts w:asciiTheme="minorHAnsi" w:hAnsiTheme="minorHAnsi" w:cstheme="minorHAnsi"/>
          <w:color w:val="auto"/>
        </w:rPr>
        <w:t>three-dimens</w:t>
      </w:r>
      <w:r w:rsidR="004D7A14" w:rsidRPr="00E934D7">
        <w:rPr>
          <w:rFonts w:asciiTheme="minorHAnsi" w:hAnsiTheme="minorHAnsi" w:cstheme="minorHAnsi"/>
          <w:color w:val="auto"/>
        </w:rPr>
        <w:t xml:space="preserve">ion </w:t>
      </w:r>
      <w:r w:rsidR="005C6BEA" w:rsidRPr="00E934D7">
        <w:rPr>
          <w:rFonts w:asciiTheme="minorHAnsi" w:hAnsiTheme="minorHAnsi" w:cstheme="minorHAnsi"/>
          <w:color w:val="auto"/>
        </w:rPr>
        <w:t xml:space="preserve">epidermal area covering the wound, </w:t>
      </w:r>
      <w:r w:rsidR="008172C4" w:rsidRPr="00E934D7">
        <w:rPr>
          <w:rFonts w:asciiTheme="minorHAnsi" w:hAnsiTheme="minorHAnsi" w:cstheme="minorHAnsi"/>
          <w:color w:val="auto"/>
        </w:rPr>
        <w:t xml:space="preserve">overall </w:t>
      </w:r>
      <w:r w:rsidR="005C6BEA" w:rsidRPr="00E934D7">
        <w:rPr>
          <w:rFonts w:asciiTheme="minorHAnsi" w:hAnsiTheme="minorHAnsi" w:cstheme="minorHAnsi"/>
          <w:color w:val="auto"/>
        </w:rPr>
        <w:t>wound area, epidermal volume and wound volume.</w:t>
      </w:r>
      <w:r w:rsidR="0050218A" w:rsidRPr="00E934D7">
        <w:rPr>
          <w:rFonts w:asciiTheme="minorHAnsi" w:hAnsiTheme="minorHAnsi" w:cstheme="minorHAnsi"/>
          <w:color w:val="auto"/>
        </w:rPr>
        <w:t xml:space="preserve"> </w:t>
      </w:r>
      <w:r w:rsidR="004D7A14" w:rsidRPr="00E934D7">
        <w:rPr>
          <w:rFonts w:asciiTheme="minorHAnsi" w:hAnsiTheme="minorHAnsi" w:cstheme="minorHAnsi"/>
          <w:color w:val="auto"/>
        </w:rPr>
        <w:t>Although t</w:t>
      </w:r>
      <w:r w:rsidR="0050218A" w:rsidRPr="00E934D7">
        <w:rPr>
          <w:rFonts w:asciiTheme="minorHAnsi" w:hAnsiTheme="minorHAnsi" w:cstheme="minorHAnsi"/>
          <w:color w:val="auto"/>
        </w:rPr>
        <w:t xml:space="preserve">his detailed histological analysis </w:t>
      </w:r>
      <w:r w:rsidR="00246568" w:rsidRPr="00E934D7">
        <w:rPr>
          <w:rFonts w:asciiTheme="minorHAnsi" w:hAnsiTheme="minorHAnsi" w:cstheme="minorHAnsi"/>
          <w:color w:val="auto"/>
        </w:rPr>
        <w:t>is more time and resource consuming</w:t>
      </w:r>
      <w:r w:rsidR="0050218A" w:rsidRPr="00E934D7">
        <w:rPr>
          <w:rFonts w:asciiTheme="minorHAnsi" w:hAnsiTheme="minorHAnsi" w:cstheme="minorHAnsi"/>
          <w:color w:val="auto"/>
        </w:rPr>
        <w:t xml:space="preserve"> </w:t>
      </w:r>
      <w:r w:rsidR="00246568" w:rsidRPr="00E934D7">
        <w:rPr>
          <w:rFonts w:asciiTheme="minorHAnsi" w:hAnsiTheme="minorHAnsi" w:cstheme="minorHAnsi"/>
          <w:color w:val="auto"/>
        </w:rPr>
        <w:t xml:space="preserve">than conventional analyses, its </w:t>
      </w:r>
      <w:r w:rsidR="004D7A14" w:rsidRPr="00E934D7">
        <w:rPr>
          <w:rFonts w:asciiTheme="minorHAnsi" w:hAnsiTheme="minorHAnsi" w:cstheme="minorHAnsi"/>
          <w:color w:val="auto"/>
        </w:rPr>
        <w:t>rigor</w:t>
      </w:r>
      <w:r w:rsidR="00246568" w:rsidRPr="00E934D7">
        <w:rPr>
          <w:rFonts w:asciiTheme="minorHAnsi" w:hAnsiTheme="minorHAnsi" w:cstheme="minorHAnsi"/>
          <w:color w:val="auto"/>
        </w:rPr>
        <w:t xml:space="preserve"> </w:t>
      </w:r>
      <w:r w:rsidR="00560753" w:rsidRPr="00E934D7">
        <w:rPr>
          <w:rFonts w:asciiTheme="minorHAnsi" w:hAnsiTheme="minorHAnsi" w:cstheme="minorHAnsi"/>
          <w:color w:val="auto"/>
        </w:rPr>
        <w:t>increases the likelihood of detecting novel phenotypes in an inherently complex wound healing process.</w:t>
      </w:r>
    </w:p>
    <w:p w14:paraId="4C7D5FD5" w14:textId="77777777" w:rsidR="006305D7" w:rsidRPr="00E934D7" w:rsidRDefault="006305D7" w:rsidP="00CA1DD7">
      <w:pPr>
        <w:rPr>
          <w:rFonts w:asciiTheme="minorHAnsi" w:hAnsiTheme="minorHAnsi" w:cstheme="minorHAnsi"/>
          <w:color w:val="auto"/>
        </w:rPr>
      </w:pPr>
    </w:p>
    <w:p w14:paraId="00D25F73" w14:textId="07DF028F" w:rsidR="006305D7" w:rsidRPr="00E934D7" w:rsidRDefault="006305D7" w:rsidP="00CA1DD7">
      <w:pPr>
        <w:rPr>
          <w:rFonts w:asciiTheme="minorHAnsi" w:hAnsiTheme="minorHAnsi" w:cstheme="minorHAnsi"/>
          <w:color w:val="auto"/>
        </w:rPr>
      </w:pPr>
      <w:r w:rsidRPr="00E934D7">
        <w:rPr>
          <w:rFonts w:asciiTheme="minorHAnsi" w:hAnsiTheme="minorHAnsi" w:cstheme="minorHAnsi"/>
          <w:b/>
          <w:color w:val="auto"/>
        </w:rPr>
        <w:t>INTRODUCTION</w:t>
      </w:r>
      <w:r w:rsidRPr="00E934D7">
        <w:rPr>
          <w:rFonts w:asciiTheme="minorHAnsi" w:hAnsiTheme="minorHAnsi" w:cstheme="minorHAnsi"/>
          <w:b/>
          <w:bCs/>
          <w:color w:val="auto"/>
        </w:rPr>
        <w:t>:</w:t>
      </w:r>
    </w:p>
    <w:p w14:paraId="25AEDFA8" w14:textId="41C341D2" w:rsidR="00004FE7" w:rsidRPr="00E934D7" w:rsidRDefault="00745956" w:rsidP="00CA1DD7">
      <w:pPr>
        <w:rPr>
          <w:rFonts w:asciiTheme="minorHAnsi" w:hAnsiTheme="minorHAnsi" w:cstheme="minorHAnsi"/>
          <w:color w:val="auto"/>
        </w:rPr>
      </w:pPr>
      <w:r w:rsidRPr="00E934D7">
        <w:rPr>
          <w:rFonts w:asciiTheme="minorHAnsi" w:hAnsiTheme="minorHAnsi" w:cstheme="minorHAnsi"/>
          <w:color w:val="auto"/>
        </w:rPr>
        <w:t>Cutaneous wound healing is a complex biological process with sequentially overlapping phases</w:t>
      </w:r>
      <w:r w:rsidR="000C458D" w:rsidRPr="00E934D7">
        <w:rPr>
          <w:rFonts w:asciiTheme="minorHAnsi" w:hAnsiTheme="minorHAnsi" w:cstheme="minorHAnsi"/>
          <w:color w:val="auto"/>
        </w:rPr>
        <w:t>. It</w:t>
      </w:r>
      <w:r w:rsidRPr="00E934D7">
        <w:rPr>
          <w:rFonts w:asciiTheme="minorHAnsi" w:hAnsiTheme="minorHAnsi" w:cstheme="minorHAnsi"/>
          <w:color w:val="auto"/>
        </w:rPr>
        <w:t xml:space="preserve"> requires </w:t>
      </w:r>
      <w:r w:rsidR="0099035C" w:rsidRPr="00E934D7">
        <w:rPr>
          <w:rFonts w:asciiTheme="minorHAnsi" w:hAnsiTheme="minorHAnsi" w:cstheme="minorHAnsi"/>
          <w:color w:val="auto"/>
        </w:rPr>
        <w:t xml:space="preserve">the </w:t>
      </w:r>
      <w:r w:rsidRPr="00E934D7">
        <w:rPr>
          <w:rFonts w:asciiTheme="minorHAnsi" w:hAnsiTheme="minorHAnsi" w:cstheme="minorHAnsi"/>
          <w:color w:val="auto"/>
        </w:rPr>
        <w:t xml:space="preserve">coordination of cellular and molecular processes that are temporally and spatially </w:t>
      </w:r>
      <w:r w:rsidRPr="00E934D7">
        <w:rPr>
          <w:rFonts w:asciiTheme="minorHAnsi" w:hAnsiTheme="minorHAnsi" w:cstheme="minorHAnsi"/>
          <w:color w:val="auto"/>
        </w:rPr>
        <w:lastRenderedPageBreak/>
        <w:t>regulated in order to restore the barrier function of the damaged epithelium.</w:t>
      </w:r>
      <w:r w:rsidR="0099035C" w:rsidRPr="00E934D7">
        <w:rPr>
          <w:rFonts w:asciiTheme="minorHAnsi" w:hAnsiTheme="minorHAnsi" w:cstheme="minorHAnsi"/>
          <w:color w:val="auto"/>
        </w:rPr>
        <w:t xml:space="preserve"> </w:t>
      </w:r>
      <w:r w:rsidR="003C5A54" w:rsidRPr="00E934D7">
        <w:rPr>
          <w:rFonts w:asciiTheme="minorHAnsi" w:hAnsiTheme="minorHAnsi" w:cstheme="minorHAnsi"/>
          <w:color w:val="auto"/>
        </w:rPr>
        <w:t xml:space="preserve">In the first </w:t>
      </w:r>
      <w:r w:rsidR="00091108" w:rsidRPr="00E934D7">
        <w:rPr>
          <w:rFonts w:asciiTheme="minorHAnsi" w:hAnsiTheme="minorHAnsi" w:cstheme="minorHAnsi"/>
          <w:color w:val="auto"/>
        </w:rPr>
        <w:t>phase, inflammation, neutrophils and macrophages migrate into the wound</w:t>
      </w:r>
      <w:r w:rsidR="00832A93" w:rsidRPr="00E934D7">
        <w:rPr>
          <w:rFonts w:asciiTheme="minorHAnsi" w:hAnsiTheme="minorHAnsi" w:cstheme="minorHAnsi"/>
          <w:color w:val="auto"/>
        </w:rPr>
        <w:t>,</w:t>
      </w:r>
      <w:r w:rsidR="00091108" w:rsidRPr="00E934D7">
        <w:rPr>
          <w:rFonts w:asciiTheme="minorHAnsi" w:hAnsiTheme="minorHAnsi" w:cstheme="minorHAnsi"/>
          <w:color w:val="auto"/>
        </w:rPr>
        <w:t xml:space="preserve"> mobilizing local and systemic defenses</w:t>
      </w:r>
      <w:r w:rsidR="008D6B0D" w:rsidRPr="00E934D7">
        <w:rPr>
          <w:rFonts w:asciiTheme="minorHAnsi" w:hAnsiTheme="minorHAnsi" w:cstheme="minorHAnsi"/>
          <w:color w:val="auto"/>
        </w:rPr>
        <w:fldChar w:fldCharType="begin">
          <w:fldData xml:space="preserve">PEVuZE5vdGU+PENpdGU+PEF1dGhvcj5FbWluZzwvQXV0aG9yPjxZZWFyPjIwMTQ8L1llYXI+PFJl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</w:fldData>
        </w:fldChar>
      </w:r>
      <w:r w:rsidR="008D6B0D" w:rsidRPr="00E934D7">
        <w:rPr>
          <w:rFonts w:asciiTheme="minorHAnsi" w:hAnsiTheme="minorHAnsi" w:cstheme="minorHAnsi"/>
          <w:color w:val="auto"/>
        </w:rPr>
        <w:instrText xml:space="preserve"> ADDIN EN.CITE </w:instrText>
      </w:r>
      <w:r w:rsidR="008D6B0D" w:rsidRPr="00E934D7">
        <w:rPr>
          <w:rFonts w:asciiTheme="minorHAnsi" w:hAnsiTheme="minorHAnsi" w:cstheme="minorHAnsi"/>
          <w:color w:val="auto"/>
        </w:rPr>
        <w:fldChar w:fldCharType="begin">
          <w:fldData xml:space="preserve">PEVuZE5vdGU+PENpdGU+PEF1dGhvcj5FbWluZzwvQXV0aG9yPjxZZWFyPjIwMTQ8L1llYXI+PFJl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</w:fldData>
        </w:fldChar>
      </w:r>
      <w:r w:rsidR="008D6B0D" w:rsidRPr="00E934D7">
        <w:rPr>
          <w:rFonts w:asciiTheme="minorHAnsi" w:hAnsiTheme="minorHAnsi" w:cstheme="minorHAnsi"/>
          <w:color w:val="auto"/>
        </w:rPr>
        <w:instrText xml:space="preserve"> ADDIN EN.CITE.DATA </w:instrText>
      </w:r>
      <w:r w:rsidR="008D6B0D" w:rsidRPr="00E934D7">
        <w:rPr>
          <w:rFonts w:asciiTheme="minorHAnsi" w:hAnsiTheme="minorHAnsi" w:cstheme="minorHAnsi"/>
          <w:color w:val="auto"/>
        </w:rPr>
      </w:r>
      <w:r w:rsidR="008D6B0D" w:rsidRPr="00E934D7">
        <w:rPr>
          <w:rFonts w:asciiTheme="minorHAnsi" w:hAnsiTheme="minorHAnsi" w:cstheme="minorHAnsi"/>
          <w:color w:val="auto"/>
        </w:rPr>
        <w:fldChar w:fldCharType="end"/>
      </w:r>
      <w:r w:rsidR="008D6B0D" w:rsidRPr="00E934D7">
        <w:rPr>
          <w:rFonts w:asciiTheme="minorHAnsi" w:hAnsiTheme="minorHAnsi" w:cstheme="minorHAnsi"/>
          <w:color w:val="auto"/>
        </w:rPr>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1</w:t>
      </w:r>
      <w:r w:rsidR="008D6B0D" w:rsidRPr="00E934D7">
        <w:rPr>
          <w:rFonts w:asciiTheme="minorHAnsi" w:hAnsiTheme="minorHAnsi" w:cstheme="minorHAnsi"/>
          <w:color w:val="auto"/>
        </w:rPr>
        <w:fldChar w:fldCharType="end"/>
      </w:r>
      <w:r w:rsidR="00091108" w:rsidRPr="00E934D7">
        <w:rPr>
          <w:rFonts w:asciiTheme="minorHAnsi" w:hAnsiTheme="minorHAnsi" w:cstheme="minorHAnsi"/>
          <w:color w:val="auto"/>
        </w:rPr>
        <w:t xml:space="preserve">. Following and overlapping the inflammatory phase is </w:t>
      </w:r>
      <w:r w:rsidR="00C74551" w:rsidRPr="00E934D7">
        <w:rPr>
          <w:rFonts w:asciiTheme="minorHAnsi" w:hAnsiTheme="minorHAnsi" w:cstheme="minorHAnsi"/>
          <w:color w:val="auto"/>
        </w:rPr>
        <w:t xml:space="preserve">the </w:t>
      </w:r>
      <w:r w:rsidR="00091108" w:rsidRPr="00E934D7">
        <w:rPr>
          <w:rFonts w:asciiTheme="minorHAnsi" w:hAnsiTheme="minorHAnsi" w:cstheme="minorHAnsi"/>
          <w:color w:val="auto"/>
        </w:rPr>
        <w:t>proliferation</w:t>
      </w:r>
      <w:r w:rsidR="00C74551" w:rsidRPr="00E934D7">
        <w:rPr>
          <w:rFonts w:asciiTheme="minorHAnsi" w:hAnsiTheme="minorHAnsi" w:cstheme="minorHAnsi"/>
          <w:color w:val="auto"/>
        </w:rPr>
        <w:t xml:space="preserve"> stage</w:t>
      </w:r>
      <w:r w:rsidR="00091108" w:rsidRPr="00E934D7">
        <w:rPr>
          <w:rFonts w:asciiTheme="minorHAnsi" w:hAnsiTheme="minorHAnsi" w:cstheme="minorHAnsi"/>
          <w:color w:val="auto"/>
        </w:rPr>
        <w:t>. Fibroblasts begin rapidly proliferating and migrating in</w:t>
      </w:r>
      <w:r w:rsidR="00C74551" w:rsidRPr="00E934D7">
        <w:rPr>
          <w:rFonts w:asciiTheme="minorHAnsi" w:hAnsiTheme="minorHAnsi" w:cstheme="minorHAnsi"/>
          <w:color w:val="auto"/>
        </w:rPr>
        <w:t>to</w:t>
      </w:r>
      <w:r w:rsidR="00091108" w:rsidRPr="00E934D7">
        <w:rPr>
          <w:rFonts w:asciiTheme="minorHAnsi" w:hAnsiTheme="minorHAnsi" w:cstheme="minorHAnsi"/>
          <w:color w:val="auto"/>
        </w:rPr>
        <w:t xml:space="preserve"> the granulation tissue</w:t>
      </w:r>
      <w:r w:rsidR="00C74551" w:rsidRPr="00E934D7">
        <w:rPr>
          <w:rFonts w:asciiTheme="minorHAnsi" w:hAnsiTheme="minorHAnsi" w:cstheme="minorHAnsi"/>
          <w:color w:val="auto"/>
        </w:rPr>
        <w:t>.</w:t>
      </w:r>
      <w:r w:rsidR="00091108" w:rsidRPr="00E934D7">
        <w:rPr>
          <w:rFonts w:asciiTheme="minorHAnsi" w:hAnsiTheme="minorHAnsi" w:cstheme="minorHAnsi"/>
          <w:color w:val="auto"/>
        </w:rPr>
        <w:t xml:space="preserve"> </w:t>
      </w:r>
      <w:r w:rsidR="00C74551" w:rsidRPr="00E934D7">
        <w:rPr>
          <w:rFonts w:asciiTheme="minorHAnsi" w:hAnsiTheme="minorHAnsi" w:cstheme="minorHAnsi"/>
          <w:color w:val="auto"/>
        </w:rPr>
        <w:t>K</w:t>
      </w:r>
      <w:r w:rsidR="00091108" w:rsidRPr="00E934D7">
        <w:rPr>
          <w:rFonts w:asciiTheme="minorHAnsi" w:hAnsiTheme="minorHAnsi" w:cstheme="minorHAnsi"/>
          <w:color w:val="auto"/>
        </w:rPr>
        <w:t xml:space="preserve">eratinocytes away from the leading edge </w:t>
      </w:r>
      <w:r w:rsidR="00C74551" w:rsidRPr="00E934D7">
        <w:rPr>
          <w:rFonts w:asciiTheme="minorHAnsi" w:hAnsiTheme="minorHAnsi" w:cstheme="minorHAnsi"/>
          <w:color w:val="auto"/>
        </w:rPr>
        <w:t xml:space="preserve">directionally </w:t>
      </w:r>
      <w:r w:rsidR="00091108" w:rsidRPr="00E934D7">
        <w:rPr>
          <w:rFonts w:asciiTheme="minorHAnsi" w:hAnsiTheme="minorHAnsi" w:cstheme="minorHAnsi"/>
          <w:color w:val="auto"/>
        </w:rPr>
        <w:t xml:space="preserve">proliferate </w:t>
      </w:r>
      <w:r w:rsidR="00C74551" w:rsidRPr="00E934D7">
        <w:rPr>
          <w:rFonts w:asciiTheme="minorHAnsi" w:hAnsiTheme="minorHAnsi" w:cstheme="minorHAnsi"/>
          <w:color w:val="auto"/>
        </w:rPr>
        <w:t xml:space="preserve">towards the wound </w:t>
      </w:r>
      <w:r w:rsidR="00091108" w:rsidRPr="00E934D7">
        <w:rPr>
          <w:rFonts w:asciiTheme="minorHAnsi" w:hAnsiTheme="minorHAnsi" w:cstheme="minorHAnsi"/>
          <w:color w:val="auto"/>
        </w:rPr>
        <w:t xml:space="preserve">as </w:t>
      </w:r>
      <w:r w:rsidR="00C74551" w:rsidRPr="00E934D7">
        <w:rPr>
          <w:rFonts w:asciiTheme="minorHAnsi" w:hAnsiTheme="minorHAnsi" w:cstheme="minorHAnsi"/>
          <w:color w:val="auto"/>
        </w:rPr>
        <w:t xml:space="preserve">differentiated keratinocytes </w:t>
      </w:r>
      <w:r w:rsidR="00091108" w:rsidRPr="00E934D7">
        <w:rPr>
          <w:rFonts w:asciiTheme="minorHAnsi" w:hAnsiTheme="minorHAnsi" w:cstheme="minorHAnsi"/>
          <w:color w:val="auto"/>
        </w:rPr>
        <w:t xml:space="preserve">in the leading edge </w:t>
      </w:r>
      <w:r w:rsidR="000C458D" w:rsidRPr="00E934D7">
        <w:rPr>
          <w:rFonts w:asciiTheme="minorHAnsi" w:hAnsiTheme="minorHAnsi" w:cstheme="minorHAnsi"/>
          <w:color w:val="auto"/>
        </w:rPr>
        <w:t xml:space="preserve">migrate to </w:t>
      </w:r>
      <w:r w:rsidR="00091108" w:rsidRPr="00E934D7">
        <w:rPr>
          <w:rFonts w:asciiTheme="minorHAnsi" w:hAnsiTheme="minorHAnsi" w:cstheme="minorHAnsi"/>
          <w:color w:val="auto"/>
        </w:rPr>
        <w:t>re-</w:t>
      </w:r>
      <w:r w:rsidR="000C458D" w:rsidRPr="00E934D7">
        <w:rPr>
          <w:rFonts w:asciiTheme="minorHAnsi" w:hAnsiTheme="minorHAnsi" w:cstheme="minorHAnsi"/>
          <w:color w:val="auto"/>
        </w:rPr>
        <w:t>epithelialize</w:t>
      </w:r>
      <w:r w:rsidR="00091108" w:rsidRPr="00E934D7">
        <w:rPr>
          <w:rFonts w:asciiTheme="minorHAnsi" w:hAnsiTheme="minorHAnsi" w:cstheme="minorHAnsi"/>
          <w:color w:val="auto"/>
        </w:rPr>
        <w:t xml:space="preserve"> the wound</w:t>
      </w:r>
      <w:r w:rsidR="008D6B0D" w:rsidRPr="00E934D7">
        <w:rPr>
          <w:rFonts w:asciiTheme="minorHAnsi" w:hAnsiTheme="minorHAnsi" w:cstheme="minorHAnsi"/>
          <w:color w:val="auto"/>
        </w:rPr>
        <w:fldChar w:fldCharType="begin">
          <w:fldData xml:space="preserve">PEVuZE5vdGU+PENpdGU+PEF1dGhvcj5QYXJrPC9BdXRob3I+PFllYXI+MjAxNzwvWWVhcj48UmVj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=
</w:fldData>
        </w:fldChar>
      </w:r>
      <w:r w:rsidR="008D6B0D" w:rsidRPr="00E934D7">
        <w:rPr>
          <w:rFonts w:asciiTheme="minorHAnsi" w:hAnsiTheme="minorHAnsi" w:cstheme="minorHAnsi"/>
          <w:color w:val="auto"/>
        </w:rPr>
        <w:instrText xml:space="preserve"> ADDIN EN.CITE </w:instrText>
      </w:r>
      <w:r w:rsidR="008D6B0D" w:rsidRPr="00E934D7">
        <w:rPr>
          <w:rFonts w:asciiTheme="minorHAnsi" w:hAnsiTheme="minorHAnsi" w:cstheme="minorHAnsi"/>
          <w:color w:val="auto"/>
        </w:rPr>
        <w:fldChar w:fldCharType="begin">
          <w:fldData xml:space="preserve">PEVuZE5vdGU+PENpdGU+PEF1dGhvcj5QYXJrPC9BdXRob3I+PFllYXI+MjAxNzwvWWVhcj48UmVj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=
</w:fldData>
        </w:fldChar>
      </w:r>
      <w:r w:rsidR="008D6B0D" w:rsidRPr="00E934D7">
        <w:rPr>
          <w:rFonts w:asciiTheme="minorHAnsi" w:hAnsiTheme="minorHAnsi" w:cstheme="minorHAnsi"/>
          <w:color w:val="auto"/>
        </w:rPr>
        <w:instrText xml:space="preserve"> ADDIN EN.CITE.DATA </w:instrText>
      </w:r>
      <w:r w:rsidR="008D6B0D" w:rsidRPr="00E934D7">
        <w:rPr>
          <w:rFonts w:asciiTheme="minorHAnsi" w:hAnsiTheme="minorHAnsi" w:cstheme="minorHAnsi"/>
          <w:color w:val="auto"/>
        </w:rPr>
      </w:r>
      <w:r w:rsidR="008D6B0D" w:rsidRPr="00E934D7">
        <w:rPr>
          <w:rFonts w:asciiTheme="minorHAnsi" w:hAnsiTheme="minorHAnsi" w:cstheme="minorHAnsi"/>
          <w:color w:val="auto"/>
        </w:rPr>
        <w:fldChar w:fldCharType="end"/>
      </w:r>
      <w:r w:rsidR="008D6B0D" w:rsidRPr="00E934D7">
        <w:rPr>
          <w:rFonts w:asciiTheme="minorHAnsi" w:hAnsiTheme="minorHAnsi" w:cstheme="minorHAnsi"/>
          <w:color w:val="auto"/>
        </w:rPr>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2</w:t>
      </w:r>
      <w:r w:rsidR="008D6B0D" w:rsidRPr="00E934D7">
        <w:rPr>
          <w:rFonts w:asciiTheme="minorHAnsi" w:hAnsiTheme="minorHAnsi" w:cstheme="minorHAnsi"/>
          <w:color w:val="auto"/>
        </w:rPr>
        <w:fldChar w:fldCharType="end"/>
      </w:r>
      <w:r w:rsidR="00091108" w:rsidRPr="00E934D7">
        <w:rPr>
          <w:rFonts w:asciiTheme="minorHAnsi" w:hAnsiTheme="minorHAnsi" w:cstheme="minorHAnsi"/>
          <w:color w:val="auto"/>
        </w:rPr>
        <w:t xml:space="preserve">. </w:t>
      </w:r>
      <w:r w:rsidR="000359EA" w:rsidRPr="00E934D7">
        <w:rPr>
          <w:rFonts w:asciiTheme="minorHAnsi" w:hAnsiTheme="minorHAnsi" w:cstheme="minorHAnsi"/>
          <w:color w:val="auto"/>
        </w:rPr>
        <w:t>Finally</w:t>
      </w:r>
      <w:r w:rsidR="000C458D" w:rsidRPr="00E934D7">
        <w:rPr>
          <w:rFonts w:asciiTheme="minorHAnsi" w:hAnsiTheme="minorHAnsi" w:cstheme="minorHAnsi"/>
          <w:color w:val="auto"/>
        </w:rPr>
        <w:t xml:space="preserve">, </w:t>
      </w:r>
      <w:r w:rsidR="000359EA" w:rsidRPr="00E934D7">
        <w:rPr>
          <w:rFonts w:asciiTheme="minorHAnsi" w:hAnsiTheme="minorHAnsi" w:cstheme="minorHAnsi"/>
          <w:color w:val="auto"/>
        </w:rPr>
        <w:t>the remodeling and maturation phase begins</w:t>
      </w:r>
      <w:r w:rsidR="00636A0A" w:rsidRPr="00E934D7">
        <w:rPr>
          <w:rFonts w:asciiTheme="minorHAnsi" w:hAnsiTheme="minorHAnsi" w:cstheme="minorHAnsi"/>
          <w:color w:val="auto"/>
        </w:rPr>
        <w:t>,</w:t>
      </w:r>
      <w:r w:rsidR="000359EA" w:rsidRPr="00E934D7">
        <w:rPr>
          <w:rFonts w:asciiTheme="minorHAnsi" w:hAnsiTheme="minorHAnsi" w:cstheme="minorHAnsi"/>
          <w:color w:val="auto"/>
        </w:rPr>
        <w:t xml:space="preserve"> </w:t>
      </w:r>
      <w:r w:rsidR="00832A93" w:rsidRPr="00E934D7">
        <w:rPr>
          <w:rFonts w:asciiTheme="minorHAnsi" w:hAnsiTheme="minorHAnsi" w:cstheme="minorHAnsi"/>
          <w:color w:val="auto"/>
        </w:rPr>
        <w:t xml:space="preserve">during which </w:t>
      </w:r>
      <w:r w:rsidR="000359EA" w:rsidRPr="00E934D7">
        <w:rPr>
          <w:rFonts w:asciiTheme="minorHAnsi" w:hAnsiTheme="minorHAnsi" w:cstheme="minorHAnsi"/>
          <w:color w:val="auto"/>
        </w:rPr>
        <w:t>fibroblasts in the granulation tissue start to synthesize and deposit collagen</w:t>
      </w:r>
      <w:r w:rsidR="00832A93" w:rsidRPr="00E934D7">
        <w:rPr>
          <w:rFonts w:asciiTheme="minorHAnsi" w:hAnsiTheme="minorHAnsi" w:cstheme="minorHAnsi"/>
          <w:color w:val="auto"/>
        </w:rPr>
        <w:t xml:space="preserve">. The remodeling and organization of the new matrix can last </w:t>
      </w:r>
      <w:r w:rsidR="000359EA" w:rsidRPr="00E934D7">
        <w:rPr>
          <w:rFonts w:asciiTheme="minorHAnsi" w:hAnsiTheme="minorHAnsi" w:cstheme="minorHAnsi"/>
          <w:color w:val="auto"/>
        </w:rPr>
        <w:t>up to 1 year following injury</w:t>
      </w:r>
      <w:r w:rsidR="008D6B0D" w:rsidRPr="00E934D7">
        <w:rPr>
          <w:rFonts w:asciiTheme="minorHAnsi" w:hAnsiTheme="minorHAnsi" w:cstheme="minorHAnsi"/>
          <w:color w:val="auto"/>
        </w:rPr>
        <w:fldChar w:fldCharType="begin"/>
      </w:r>
      <w:r w:rsidR="008D6B0D" w:rsidRPr="00E934D7">
        <w:rPr>
          <w:rFonts w:asciiTheme="minorHAnsi" w:hAnsiTheme="minorHAnsi" w:cstheme="minorHAnsi"/>
          <w:color w:val="auto"/>
        </w:rPr>
        <w:instrText xml:space="preserve"> ADDIN EN.CITE &lt;EndNote&gt;&lt;Cite&gt;&lt;Author&gt;Gurtner&lt;/Author&gt;&lt;Year&gt;2008&lt;/Year&gt;&lt;RecNum&gt;3442&lt;/RecNum&gt;&lt;DisplayText&gt;&lt;style face="superscript"&gt;3&lt;/style&gt;&lt;/DisplayText&gt;&lt;record&gt;&lt;rec-number&gt;3442&lt;/rec-number&gt;&lt;foreign-keys&gt;&lt;key app="EN" db-id="eade59a2yxxptkeppzfpxe2qx20dprdpd2ep" timestamp="1232403872"&gt;3442&lt;/key&gt;&lt;/foreign-keys&gt;&lt;ref-type name="Journal Article"&gt;17&lt;/ref-type&gt;&lt;contributors&gt;&lt;authors&gt;&lt;author&gt;Gurtner, G. C.&lt;/author&gt;&lt;author&gt;Werner, S.&lt;/author&gt;&lt;author&gt;Barrandon, Y.&lt;/author&gt;&lt;author&gt;Longaker, M. T.&lt;/author&gt;&lt;/authors&gt;&lt;/contributors&gt;&lt;auth-address&gt;Division of Plastic and Reconstructive Surgery, Department of Surgery, Institute of Stem Cell Biology and Regenerative Medicine, Stanford University School of Medicine, 257 Campus Drive, Stanford, California 94305-5148, USA. ggurtner@stanford.edu&lt;/auth-address&gt;&lt;titles&gt;&lt;title&gt;Wound repair and regeneration&lt;/title&gt;&lt;secondary-title&gt;Nature&lt;/secondary-title&gt;&lt;/titles&gt;&lt;periodical&gt;&lt;full-title&gt;Nature&lt;/full-title&gt;&lt;/periodical&gt;&lt;pages&gt;314-21&lt;/pages&gt;&lt;volume&gt;453&lt;/volume&gt;&lt;number&gt;7193&lt;/number&gt;&lt;edition&gt;2008/05/16&lt;/edition&gt;&lt;keywords&gt;&lt;keyword&gt;WH/review/wound healing/epithelialization/keratinocyte/stem cells/development&lt;/keyword&gt;&lt;/keywords&gt;&lt;dates&gt;&lt;year&gt;2008&lt;/year&gt;&lt;pub-dates&gt;&lt;date&gt;May 15&lt;/date&gt;&lt;/pub-dates&gt;&lt;/dates&gt;&lt;isbn&gt;1476-4687 (Electronic)&lt;/isbn&gt;&lt;accession-num&gt;18480812&lt;/accession-num&gt;&lt;label&gt;3343&lt;/label&gt;&lt;urls&gt;&lt;related-urls&gt;&lt;url&gt;http://www.ncbi.nlm.nih.gov/entrez/query.fcgi?cmd=Retrieve&amp;amp;db=PubMed&amp;amp;dopt=Citation&amp;amp;list_uids=18480812&lt;/url&gt;&lt;/related-urls&gt;&lt;/urls&gt;&lt;electronic-resource-num&gt;nature07039 [pii]&amp;#xD;10.1038/nature07039&lt;/electronic-resource-num&gt;&lt;language&gt;eng&lt;/language&gt;&lt;/record&gt;&lt;/Cite&gt;&lt;/EndNote&gt;</w:instrText>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3</w:t>
      </w:r>
      <w:r w:rsidR="008D6B0D" w:rsidRPr="00E934D7">
        <w:rPr>
          <w:rFonts w:asciiTheme="minorHAnsi" w:hAnsiTheme="minorHAnsi" w:cstheme="minorHAnsi"/>
          <w:color w:val="auto"/>
        </w:rPr>
        <w:fldChar w:fldCharType="end"/>
      </w:r>
      <w:r w:rsidR="000C458D" w:rsidRPr="00E934D7">
        <w:rPr>
          <w:rFonts w:asciiTheme="minorHAnsi" w:hAnsiTheme="minorHAnsi" w:cstheme="minorHAnsi"/>
          <w:color w:val="auto"/>
        </w:rPr>
        <w:t xml:space="preserve">. </w:t>
      </w:r>
      <w:r w:rsidR="0099035C" w:rsidRPr="00E934D7">
        <w:rPr>
          <w:rFonts w:asciiTheme="minorHAnsi" w:hAnsiTheme="minorHAnsi" w:cstheme="minorHAnsi"/>
          <w:color w:val="auto"/>
        </w:rPr>
        <w:t xml:space="preserve">Due to </w:t>
      </w:r>
      <w:r w:rsidR="000359EA" w:rsidRPr="00E934D7">
        <w:rPr>
          <w:rFonts w:asciiTheme="minorHAnsi" w:hAnsiTheme="minorHAnsi" w:cstheme="minorHAnsi"/>
          <w:color w:val="auto"/>
        </w:rPr>
        <w:t xml:space="preserve">the </w:t>
      </w:r>
      <w:r w:rsidR="0099035C" w:rsidRPr="00E934D7">
        <w:rPr>
          <w:rFonts w:asciiTheme="minorHAnsi" w:hAnsiTheme="minorHAnsi" w:cstheme="minorHAnsi"/>
          <w:color w:val="auto"/>
        </w:rPr>
        <w:t>complexity</w:t>
      </w:r>
      <w:r w:rsidR="00724805" w:rsidRPr="00E934D7">
        <w:rPr>
          <w:rFonts w:asciiTheme="minorHAnsi" w:hAnsiTheme="minorHAnsi" w:cstheme="minorHAnsi"/>
          <w:color w:val="auto"/>
        </w:rPr>
        <w:t xml:space="preserve"> </w:t>
      </w:r>
      <w:r w:rsidR="009075D6" w:rsidRPr="00E934D7">
        <w:rPr>
          <w:rFonts w:asciiTheme="minorHAnsi" w:hAnsiTheme="minorHAnsi" w:cstheme="minorHAnsi"/>
          <w:color w:val="auto"/>
        </w:rPr>
        <w:t>of overlapping events</w:t>
      </w:r>
      <w:r w:rsidR="005F4E2D" w:rsidRPr="00E934D7">
        <w:rPr>
          <w:rFonts w:asciiTheme="minorHAnsi" w:hAnsiTheme="minorHAnsi" w:cstheme="minorHAnsi"/>
          <w:color w:val="auto"/>
        </w:rPr>
        <w:t xml:space="preserve"> involving cross-talk between multiple cell types</w:t>
      </w:r>
      <w:r w:rsidR="000359EA" w:rsidRPr="00E934D7">
        <w:rPr>
          <w:rFonts w:asciiTheme="minorHAnsi" w:hAnsiTheme="minorHAnsi" w:cstheme="minorHAnsi"/>
          <w:color w:val="auto"/>
        </w:rPr>
        <w:t>,</w:t>
      </w:r>
      <w:r w:rsidR="009075D6" w:rsidRPr="00E934D7">
        <w:rPr>
          <w:rFonts w:asciiTheme="minorHAnsi" w:hAnsiTheme="minorHAnsi" w:cstheme="minorHAnsi"/>
          <w:color w:val="auto"/>
        </w:rPr>
        <w:t xml:space="preserve"> </w:t>
      </w:r>
      <w:r w:rsidR="00CF29B0" w:rsidRPr="00E934D7">
        <w:rPr>
          <w:rFonts w:asciiTheme="minorHAnsi" w:hAnsiTheme="minorHAnsi" w:cstheme="minorHAnsi"/>
          <w:color w:val="auto"/>
        </w:rPr>
        <w:t xml:space="preserve">and despite years of research, </w:t>
      </w:r>
      <w:r w:rsidR="0099035C" w:rsidRPr="00E934D7">
        <w:rPr>
          <w:rFonts w:asciiTheme="minorHAnsi" w:hAnsiTheme="minorHAnsi" w:cstheme="minorHAnsi"/>
          <w:color w:val="auto"/>
        </w:rPr>
        <w:t>many of the cellular and molecular mechanisms underlying wound healing remain poorly understood.</w:t>
      </w:r>
      <w:r w:rsidR="00724805" w:rsidRPr="00E934D7">
        <w:rPr>
          <w:rFonts w:asciiTheme="minorHAnsi" w:hAnsiTheme="minorHAnsi" w:cstheme="minorHAnsi"/>
          <w:color w:val="auto"/>
        </w:rPr>
        <w:t xml:space="preserve"> </w:t>
      </w:r>
    </w:p>
    <w:p w14:paraId="5195F398" w14:textId="77777777" w:rsidR="00EE1847" w:rsidRPr="00E934D7" w:rsidRDefault="00EE1847" w:rsidP="00CA1DD7">
      <w:pPr>
        <w:rPr>
          <w:rFonts w:asciiTheme="minorHAnsi" w:hAnsiTheme="minorHAnsi" w:cstheme="minorHAnsi"/>
          <w:color w:val="auto"/>
        </w:rPr>
      </w:pPr>
    </w:p>
    <w:p w14:paraId="13B40A51" w14:textId="36102231" w:rsidR="00004FE7" w:rsidRPr="00E934D7" w:rsidRDefault="00724805" w:rsidP="00CA1DD7">
      <w:pPr>
        <w:rPr>
          <w:rFonts w:asciiTheme="minorHAnsi" w:hAnsiTheme="minorHAnsi" w:cstheme="minorHAnsi"/>
          <w:color w:val="auto"/>
        </w:rPr>
      </w:pPr>
      <w:r w:rsidRPr="00E934D7">
        <w:rPr>
          <w:rFonts w:asciiTheme="minorHAnsi" w:hAnsiTheme="minorHAnsi" w:cstheme="minorHAnsi"/>
          <w:color w:val="auto"/>
        </w:rPr>
        <w:t xml:space="preserve">The mouse model is the predominant </w:t>
      </w:r>
      <w:r w:rsidR="005D3488" w:rsidRPr="00E934D7">
        <w:rPr>
          <w:rFonts w:asciiTheme="minorHAnsi" w:hAnsiTheme="minorHAnsi" w:cstheme="minorHAnsi"/>
          <w:color w:val="auto"/>
        </w:rPr>
        <w:t xml:space="preserve">mammalian </w:t>
      </w:r>
      <w:r w:rsidRPr="00E934D7">
        <w:rPr>
          <w:rFonts w:asciiTheme="minorHAnsi" w:hAnsiTheme="minorHAnsi" w:cstheme="minorHAnsi"/>
          <w:color w:val="auto"/>
        </w:rPr>
        <w:t xml:space="preserve">model for investigating </w:t>
      </w:r>
      <w:r w:rsidR="00682CA7" w:rsidRPr="00E934D7">
        <w:rPr>
          <w:rFonts w:asciiTheme="minorHAnsi" w:hAnsiTheme="minorHAnsi" w:cstheme="minorHAnsi"/>
          <w:color w:val="auto"/>
        </w:rPr>
        <w:t xml:space="preserve">mechanisms of </w:t>
      </w:r>
      <w:r w:rsidRPr="00E934D7">
        <w:rPr>
          <w:rFonts w:asciiTheme="minorHAnsi" w:hAnsiTheme="minorHAnsi" w:cstheme="minorHAnsi"/>
          <w:color w:val="auto"/>
        </w:rPr>
        <w:t>wound healing due to their ease of use, relatively low cost and genetic manipulability</w:t>
      </w:r>
      <w:r w:rsidR="008D6B0D" w:rsidRPr="00E934D7">
        <w:rPr>
          <w:rFonts w:asciiTheme="minorHAnsi" w:hAnsiTheme="minorHAnsi" w:cstheme="minorHAnsi"/>
          <w:color w:val="auto"/>
        </w:rPr>
        <w:fldChar w:fldCharType="begin">
          <w:fldData xml:space="preserve">PEVuZE5vdGU+PENpdGU+PEF1dGhvcj5FbWluZzwvQXV0aG9yPjxZZWFyPjIwMTQ8L1llYXI+PFJl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</w:fldData>
        </w:fldChar>
      </w:r>
      <w:r w:rsidR="008D6B0D" w:rsidRPr="00E934D7">
        <w:rPr>
          <w:rFonts w:asciiTheme="minorHAnsi" w:hAnsiTheme="minorHAnsi" w:cstheme="minorHAnsi"/>
          <w:color w:val="auto"/>
        </w:rPr>
        <w:instrText xml:space="preserve"> ADDIN EN.CITE </w:instrText>
      </w:r>
      <w:r w:rsidR="008D6B0D" w:rsidRPr="00E934D7">
        <w:rPr>
          <w:rFonts w:asciiTheme="minorHAnsi" w:hAnsiTheme="minorHAnsi" w:cstheme="minorHAnsi"/>
          <w:color w:val="auto"/>
        </w:rPr>
        <w:fldChar w:fldCharType="begin">
          <w:fldData xml:space="preserve">PEVuZE5vdGU+PENpdGU+PEF1dGhvcj5FbWluZzwvQXV0aG9yPjxZZWFyPjIwMTQ8L1llYXI+PFJl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</w:fldData>
        </w:fldChar>
      </w:r>
      <w:r w:rsidR="008D6B0D" w:rsidRPr="00E934D7">
        <w:rPr>
          <w:rFonts w:asciiTheme="minorHAnsi" w:hAnsiTheme="minorHAnsi" w:cstheme="minorHAnsi"/>
          <w:color w:val="auto"/>
        </w:rPr>
        <w:instrText xml:space="preserve"> ADDIN EN.CITE.DATA </w:instrText>
      </w:r>
      <w:r w:rsidR="008D6B0D" w:rsidRPr="00E934D7">
        <w:rPr>
          <w:rFonts w:asciiTheme="minorHAnsi" w:hAnsiTheme="minorHAnsi" w:cstheme="minorHAnsi"/>
          <w:color w:val="auto"/>
        </w:rPr>
      </w:r>
      <w:r w:rsidR="008D6B0D" w:rsidRPr="00E934D7">
        <w:rPr>
          <w:rFonts w:asciiTheme="minorHAnsi" w:hAnsiTheme="minorHAnsi" w:cstheme="minorHAnsi"/>
          <w:color w:val="auto"/>
        </w:rPr>
        <w:fldChar w:fldCharType="end"/>
      </w:r>
      <w:r w:rsidR="008D6B0D" w:rsidRPr="00E934D7">
        <w:rPr>
          <w:rFonts w:asciiTheme="minorHAnsi" w:hAnsiTheme="minorHAnsi" w:cstheme="minorHAnsi"/>
          <w:color w:val="auto"/>
        </w:rPr>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1,4,5</w:t>
      </w:r>
      <w:r w:rsidR="008D6B0D" w:rsidRPr="00E934D7">
        <w:rPr>
          <w:rFonts w:asciiTheme="minorHAnsi" w:hAnsiTheme="minorHAnsi" w:cstheme="minorHAnsi"/>
          <w:color w:val="auto"/>
        </w:rPr>
        <w:fldChar w:fldCharType="end"/>
      </w:r>
      <w:r w:rsidRPr="00E934D7">
        <w:rPr>
          <w:rFonts w:asciiTheme="minorHAnsi" w:hAnsiTheme="minorHAnsi" w:cstheme="minorHAnsi"/>
          <w:color w:val="auto"/>
        </w:rPr>
        <w:t xml:space="preserve">. </w:t>
      </w:r>
      <w:r w:rsidR="005F4E2D" w:rsidRPr="00E934D7">
        <w:rPr>
          <w:rFonts w:asciiTheme="minorHAnsi" w:hAnsiTheme="minorHAnsi" w:cstheme="minorHAnsi"/>
          <w:color w:val="auto"/>
        </w:rPr>
        <w:t>Although different types of wounds have been describe</w:t>
      </w:r>
      <w:r w:rsidR="000359EA" w:rsidRPr="00E934D7">
        <w:rPr>
          <w:rFonts w:asciiTheme="minorHAnsi" w:hAnsiTheme="minorHAnsi" w:cstheme="minorHAnsi"/>
          <w:color w:val="auto"/>
        </w:rPr>
        <w:t>d</w:t>
      </w:r>
      <w:r w:rsidR="005F4E2D" w:rsidRPr="00E934D7">
        <w:rPr>
          <w:rFonts w:asciiTheme="minorHAnsi" w:hAnsiTheme="minorHAnsi" w:cstheme="minorHAnsi"/>
          <w:color w:val="auto"/>
        </w:rPr>
        <w:t xml:space="preserve"> in </w:t>
      </w:r>
      <w:r w:rsidR="00BA69DC" w:rsidRPr="00E934D7">
        <w:rPr>
          <w:rFonts w:asciiTheme="minorHAnsi" w:hAnsiTheme="minorHAnsi" w:cstheme="minorHAnsi"/>
          <w:color w:val="auto"/>
        </w:rPr>
        <w:t>the murine</w:t>
      </w:r>
      <w:r w:rsidR="005F4E2D" w:rsidRPr="00E934D7">
        <w:rPr>
          <w:rFonts w:asciiTheme="minorHAnsi" w:hAnsiTheme="minorHAnsi" w:cstheme="minorHAnsi"/>
          <w:color w:val="auto"/>
        </w:rPr>
        <w:t xml:space="preserve"> model, the </w:t>
      </w:r>
      <w:r w:rsidR="005D3488" w:rsidRPr="00E934D7">
        <w:rPr>
          <w:rFonts w:asciiTheme="minorHAnsi" w:hAnsiTheme="minorHAnsi" w:cstheme="minorHAnsi"/>
          <w:color w:val="auto"/>
        </w:rPr>
        <w:t xml:space="preserve">most common </w:t>
      </w:r>
      <w:r w:rsidR="005F4E2D" w:rsidRPr="00E934D7">
        <w:rPr>
          <w:rFonts w:asciiTheme="minorHAnsi" w:hAnsiTheme="minorHAnsi" w:cstheme="minorHAnsi"/>
          <w:color w:val="auto"/>
        </w:rPr>
        <w:t xml:space="preserve">is an </w:t>
      </w:r>
      <w:r w:rsidR="005D3488" w:rsidRPr="00E934D7">
        <w:rPr>
          <w:rFonts w:asciiTheme="minorHAnsi" w:hAnsiTheme="minorHAnsi" w:cstheme="minorHAnsi"/>
          <w:color w:val="auto"/>
        </w:rPr>
        <w:t>excisional</w:t>
      </w:r>
      <w:r w:rsidR="005F4E2D" w:rsidRPr="00E934D7">
        <w:rPr>
          <w:rFonts w:asciiTheme="minorHAnsi" w:hAnsiTheme="minorHAnsi" w:cstheme="minorHAnsi"/>
          <w:color w:val="auto"/>
        </w:rPr>
        <w:t xml:space="preserve"> wound</w:t>
      </w:r>
      <w:r w:rsidR="00A23D55" w:rsidRPr="00E934D7">
        <w:rPr>
          <w:rFonts w:asciiTheme="minorHAnsi" w:hAnsiTheme="minorHAnsi" w:cstheme="minorHAnsi"/>
          <w:color w:val="auto"/>
        </w:rPr>
        <w:t xml:space="preserve"> (either bilateral punch or direct punch biopsy)</w:t>
      </w:r>
      <w:r w:rsidR="009075D6" w:rsidRPr="00E934D7">
        <w:rPr>
          <w:rFonts w:asciiTheme="minorHAnsi" w:hAnsiTheme="minorHAnsi" w:cstheme="minorHAnsi"/>
          <w:color w:val="auto"/>
        </w:rPr>
        <w:t>,</w:t>
      </w:r>
      <w:r w:rsidR="005D3488" w:rsidRPr="00E934D7">
        <w:rPr>
          <w:rFonts w:asciiTheme="minorHAnsi" w:hAnsiTheme="minorHAnsi" w:cstheme="minorHAnsi"/>
          <w:color w:val="auto"/>
        </w:rPr>
        <w:t xml:space="preserve"> </w:t>
      </w:r>
      <w:r w:rsidR="005F4E2D" w:rsidRPr="00E934D7">
        <w:rPr>
          <w:rFonts w:asciiTheme="minorHAnsi" w:hAnsiTheme="minorHAnsi" w:cstheme="minorHAnsi"/>
          <w:color w:val="auto"/>
        </w:rPr>
        <w:t xml:space="preserve">followed by </w:t>
      </w:r>
      <w:r w:rsidR="005D3488" w:rsidRPr="00E934D7">
        <w:rPr>
          <w:rFonts w:asciiTheme="minorHAnsi" w:hAnsiTheme="minorHAnsi" w:cstheme="minorHAnsi"/>
          <w:color w:val="auto"/>
        </w:rPr>
        <w:t xml:space="preserve">incisional </w:t>
      </w:r>
      <w:r w:rsidR="000359EA" w:rsidRPr="00E934D7">
        <w:rPr>
          <w:rFonts w:asciiTheme="minorHAnsi" w:hAnsiTheme="minorHAnsi" w:cstheme="minorHAnsi"/>
          <w:color w:val="auto"/>
        </w:rPr>
        <w:t xml:space="preserve">wound </w:t>
      </w:r>
      <w:r w:rsidR="005D3488" w:rsidRPr="00E934D7">
        <w:rPr>
          <w:rFonts w:asciiTheme="minorHAnsi" w:hAnsiTheme="minorHAnsi" w:cstheme="minorHAnsi"/>
          <w:color w:val="auto"/>
        </w:rPr>
        <w:t>models</w:t>
      </w:r>
      <w:r w:rsidR="008D6B0D" w:rsidRPr="00E934D7">
        <w:rPr>
          <w:rFonts w:asciiTheme="minorHAnsi" w:hAnsiTheme="minorHAnsi" w:cstheme="minorHAnsi"/>
          <w:color w:val="auto"/>
        </w:rPr>
        <w:fldChar w:fldCharType="begin"/>
      </w:r>
      <w:r w:rsidR="008D6B0D" w:rsidRPr="00E934D7">
        <w:rPr>
          <w:rFonts w:asciiTheme="minorHAnsi" w:hAnsiTheme="minorHAnsi" w:cstheme="minorHAnsi"/>
          <w:color w:val="auto"/>
        </w:rPr>
        <w:instrText xml:space="preserve"> ADDIN EN.CITE &lt;EndNote&gt;&lt;Cite&gt;&lt;Author&gt;Ansell&lt;/Author&gt;&lt;Year&gt;2014&lt;/Year&gt;&lt;RecNum&gt;5299&lt;/RecNum&gt;&lt;DisplayText&gt;&lt;style face="superscript"&gt;4&lt;/style&gt;&lt;/DisplayText&gt;&lt;record&gt;&lt;rec-number&gt;5299&lt;/rec-number&gt;&lt;foreign-keys&gt;&lt;key app="EN" db-id="eade59a2yxxptkeppzfpxe2qx20dprdpd2ep" timestamp="1588285241"&gt;5299&lt;/key&gt;&lt;/foreign-keys&gt;&lt;ref-type name="Journal Article"&gt;17&lt;/ref-type&gt;&lt;contributors&gt;&lt;authors&gt;&lt;author&gt;Ansell, D. M.&lt;/author&gt;&lt;author&gt;Campbell, L.&lt;/author&gt;&lt;author&gt;Thomason, H. A.&lt;/author&gt;&lt;author&gt;Brass, A.&lt;/author&gt;&lt;author&gt;Hardman, M. J.&lt;/author&gt;&lt;/authors&gt;&lt;/contributors&gt;&lt;auth-address&gt;The Healing Foundation Centre, Faculty of Life Sciences, University of Manchester, Manchester, United Kingdom.&lt;/auth-address&gt;&lt;titles&gt;&lt;title&gt;A statistical analysis of murine incisional and excisional acute wound models&lt;/title&gt;&lt;secondary-title&gt;Wound Repair Regen&lt;/secondary-title&gt;&lt;/titles&gt;&lt;periodical&gt;&lt;full-title&gt;Wound Repair Regen&lt;/full-title&gt;&lt;/periodical&gt;&lt;pages&gt;281-7&lt;/pages&gt;&lt;volume&gt;22&lt;/volume&gt;&lt;number&gt;2&lt;/number&gt;&lt;edition&gt;2014/03/19&lt;/edition&gt;&lt;keywords&gt;&lt;keyword&gt;WH/animals/mouse/model&lt;/keyword&gt;&lt;/keywords&gt;&lt;dates&gt;&lt;year&gt;2014&lt;/year&gt;&lt;pub-dates&gt;&lt;date&gt;Mar-Apr&lt;/date&gt;&lt;/pub-dates&gt;&lt;/dates&gt;&lt;isbn&gt;1524-475X (Electronic)&amp;#xD;1067-1927 (Linking)&lt;/isbn&gt;&lt;accession-num&gt;24635179&lt;/accession-num&gt;&lt;label&gt;4680&lt;/label&gt;&lt;urls&gt;&lt;related-urls&gt;&lt;url&gt;https://www.ncbi.nlm.nih.gov/pubmed/24635179&lt;/url&gt;&lt;/related-urls&gt;&lt;/urls&gt;&lt;custom2&gt;PMC4309476&lt;/custom2&gt;&lt;electronic-resource-num&gt;10.1111/wrr.12148&lt;/electronic-resource-num&gt;&lt;/record&gt;&lt;/Cite&gt;&lt;/EndNote&gt;</w:instrText>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4</w:t>
      </w:r>
      <w:r w:rsidR="008D6B0D" w:rsidRPr="00E934D7">
        <w:rPr>
          <w:rFonts w:asciiTheme="minorHAnsi" w:hAnsiTheme="minorHAnsi" w:cstheme="minorHAnsi"/>
          <w:color w:val="auto"/>
        </w:rPr>
        <w:fldChar w:fldCharType="end"/>
      </w:r>
      <w:r w:rsidR="005D3488" w:rsidRPr="00E934D7">
        <w:rPr>
          <w:rFonts w:asciiTheme="minorHAnsi" w:hAnsiTheme="minorHAnsi" w:cstheme="minorHAnsi"/>
          <w:color w:val="auto"/>
        </w:rPr>
        <w:t xml:space="preserve">. </w:t>
      </w:r>
      <w:r w:rsidR="00004FE7" w:rsidRPr="00E934D7">
        <w:rPr>
          <w:rFonts w:asciiTheme="minorHAnsi" w:hAnsiTheme="minorHAnsi" w:cstheme="minorHAnsi"/>
          <w:color w:val="auto"/>
        </w:rPr>
        <w:t>The excisional wound model has a distinct advantage over the incisional model as it inherently generates control tissue that has not undergone</w:t>
      </w:r>
      <w:r w:rsidR="00C47FE5" w:rsidRPr="00E934D7">
        <w:rPr>
          <w:rFonts w:asciiTheme="minorHAnsi" w:hAnsiTheme="minorHAnsi" w:cstheme="minorHAnsi"/>
          <w:color w:val="auto"/>
        </w:rPr>
        <w:t xml:space="preserve"> t</w:t>
      </w:r>
      <w:r w:rsidR="00004FE7" w:rsidRPr="00E934D7">
        <w:rPr>
          <w:rFonts w:asciiTheme="minorHAnsi" w:hAnsiTheme="minorHAnsi" w:cstheme="minorHAnsi"/>
          <w:color w:val="auto"/>
        </w:rPr>
        <w:t xml:space="preserve">he healing process. The punch </w:t>
      </w:r>
      <w:r w:rsidR="00676582" w:rsidRPr="00E934D7">
        <w:rPr>
          <w:rFonts w:asciiTheme="minorHAnsi" w:hAnsiTheme="minorHAnsi" w:cstheme="minorHAnsi"/>
          <w:color w:val="auto"/>
        </w:rPr>
        <w:t xml:space="preserve">biopsy </w:t>
      </w:r>
      <w:r w:rsidR="00004FE7" w:rsidRPr="00E934D7">
        <w:rPr>
          <w:rFonts w:asciiTheme="minorHAnsi" w:hAnsiTheme="minorHAnsi" w:cstheme="minorHAnsi"/>
          <w:color w:val="auto"/>
        </w:rPr>
        <w:t>tissue that is excised as part of the surgical protocol can be processed in the same manner as the wounded tissue and used to establish the homeostatic conditions for a desired criterion. Excised control tissue may also be useful if assessing the effects of a skin pretreatment or confirming successful gene alteration at the time of injury</w:t>
      </w:r>
      <w:r w:rsidR="008D6B0D" w:rsidRPr="00E934D7">
        <w:rPr>
          <w:rFonts w:asciiTheme="minorHAnsi" w:hAnsiTheme="minorHAnsi" w:cstheme="minorHAnsi"/>
          <w:color w:val="auto"/>
        </w:rPr>
        <w:fldChar w:fldCharType="begin"/>
      </w:r>
      <w:r w:rsidR="008D6B0D" w:rsidRPr="00E934D7">
        <w:rPr>
          <w:rFonts w:asciiTheme="minorHAnsi" w:hAnsiTheme="minorHAnsi" w:cstheme="minorHAnsi"/>
          <w:color w:val="auto"/>
        </w:rPr>
        <w:instrText xml:space="preserve"> ADDIN EN.CITE &lt;EndNote&gt;&lt;Cite&gt;&lt;Author&gt;Ansell&lt;/Author&gt;&lt;Year&gt;2014&lt;/Year&gt;&lt;RecNum&gt;5299&lt;/RecNum&gt;&lt;DisplayText&gt;&lt;style face="superscript"&gt;4&lt;/style&gt;&lt;/DisplayText&gt;&lt;record&gt;&lt;rec-number&gt;5299&lt;/rec-number&gt;&lt;foreign-keys&gt;&lt;key app="EN" db-id="eade59a2yxxptkeppzfpxe2qx20dprdpd2ep" timestamp="1588285241"&gt;5299&lt;/key&gt;&lt;/foreign-keys&gt;&lt;ref-type name="Journal Article"&gt;17&lt;/ref-type&gt;&lt;contributors&gt;&lt;authors&gt;&lt;author&gt;Ansell, D. M.&lt;/author&gt;&lt;author&gt;Campbell, L.&lt;/author&gt;&lt;author&gt;Thomason, H. A.&lt;/author&gt;&lt;author&gt;Brass, A.&lt;/author&gt;&lt;author&gt;Hardman, M. J.&lt;/author&gt;&lt;/authors&gt;&lt;/contributors&gt;&lt;auth-address&gt;The Healing Foundation Centre, Faculty of Life Sciences, University of Manchester, Manchester, United Kingdom.&lt;/auth-address&gt;&lt;titles&gt;&lt;title&gt;A statistical analysis of murine incisional and excisional acute wound models&lt;/title&gt;&lt;secondary-title&gt;Wound Repair Regen&lt;/secondary-title&gt;&lt;/titles&gt;&lt;periodical&gt;&lt;full-title&gt;Wound Repair Regen&lt;/full-title&gt;&lt;/periodical&gt;&lt;pages&gt;281-7&lt;/pages&gt;&lt;volume&gt;22&lt;/volume&gt;&lt;number&gt;2&lt;/number&gt;&lt;edition&gt;2014/03/19&lt;/edition&gt;&lt;keywords&gt;&lt;keyword&gt;WH/animals/mouse/model&lt;/keyword&gt;&lt;/keywords&gt;&lt;dates&gt;&lt;year&gt;2014&lt;/year&gt;&lt;pub-dates&gt;&lt;date&gt;Mar-Apr&lt;/date&gt;&lt;/pub-dates&gt;&lt;/dates&gt;&lt;isbn&gt;1524-475X (Electronic)&amp;#xD;1067-1927 (Linking)&lt;/isbn&gt;&lt;accession-num&gt;24635179&lt;/accession-num&gt;&lt;label&gt;4680&lt;/label&gt;&lt;urls&gt;&lt;related-urls&gt;&lt;url&gt;https://www.ncbi.nlm.nih.gov/pubmed/24635179&lt;/url&gt;&lt;/related-urls&gt;&lt;/urls&gt;&lt;custom2&gt;PMC4309476&lt;/custom2&gt;&lt;electronic-resource-num&gt;10.1111/wrr.12148&lt;/electronic-resource-num&gt;&lt;/record&gt;&lt;/Cite&gt;&lt;/EndNote&gt;</w:instrText>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4</w:t>
      </w:r>
      <w:r w:rsidR="008D6B0D" w:rsidRPr="00E934D7">
        <w:rPr>
          <w:rFonts w:asciiTheme="minorHAnsi" w:hAnsiTheme="minorHAnsi" w:cstheme="minorHAnsi"/>
          <w:color w:val="auto"/>
        </w:rPr>
        <w:fldChar w:fldCharType="end"/>
      </w:r>
      <w:r w:rsidR="00004FE7" w:rsidRPr="00E934D7">
        <w:rPr>
          <w:rFonts w:asciiTheme="minorHAnsi" w:hAnsiTheme="minorHAnsi" w:cstheme="minorHAnsi"/>
          <w:color w:val="auto"/>
        </w:rPr>
        <w:t xml:space="preserve">. </w:t>
      </w:r>
    </w:p>
    <w:p w14:paraId="3E094CE9" w14:textId="77777777" w:rsidR="00EE1847" w:rsidRPr="00E934D7" w:rsidRDefault="00EE1847" w:rsidP="00CA1DD7">
      <w:pPr>
        <w:rPr>
          <w:rFonts w:asciiTheme="minorHAnsi" w:hAnsiTheme="minorHAnsi" w:cstheme="minorHAnsi"/>
          <w:color w:val="auto"/>
        </w:rPr>
      </w:pPr>
    </w:p>
    <w:p w14:paraId="02E5F779" w14:textId="5FC5BE48" w:rsidR="00496796" w:rsidRPr="00E934D7" w:rsidRDefault="005D3488" w:rsidP="00CA1DD7">
      <w:pPr>
        <w:rPr>
          <w:rFonts w:asciiTheme="minorHAnsi" w:hAnsiTheme="minorHAnsi" w:cstheme="minorHAnsi"/>
          <w:color w:val="auto"/>
        </w:rPr>
      </w:pPr>
      <w:r w:rsidRPr="00E934D7">
        <w:rPr>
          <w:rFonts w:asciiTheme="minorHAnsi" w:hAnsiTheme="minorHAnsi" w:cstheme="minorHAnsi"/>
          <w:color w:val="auto"/>
        </w:rPr>
        <w:t xml:space="preserve">Healing </w:t>
      </w:r>
      <w:r w:rsidR="00682CA7" w:rsidRPr="00E934D7">
        <w:rPr>
          <w:rFonts w:asciiTheme="minorHAnsi" w:hAnsiTheme="minorHAnsi" w:cstheme="minorHAnsi"/>
          <w:color w:val="auto"/>
        </w:rPr>
        <w:t xml:space="preserve">parameters </w:t>
      </w:r>
      <w:r w:rsidRPr="00E934D7">
        <w:rPr>
          <w:rFonts w:asciiTheme="minorHAnsi" w:hAnsiTheme="minorHAnsi" w:cstheme="minorHAnsi"/>
          <w:color w:val="auto"/>
        </w:rPr>
        <w:t>can be assessed by</w:t>
      </w:r>
      <w:r w:rsidR="004305E7" w:rsidRPr="00E934D7">
        <w:rPr>
          <w:rFonts w:asciiTheme="minorHAnsi" w:hAnsiTheme="minorHAnsi" w:cstheme="minorHAnsi"/>
          <w:color w:val="auto"/>
        </w:rPr>
        <w:t xml:space="preserve"> many different techniques, including</w:t>
      </w:r>
      <w:r w:rsidRPr="00E934D7">
        <w:rPr>
          <w:rFonts w:asciiTheme="minorHAnsi" w:hAnsiTheme="minorHAnsi" w:cstheme="minorHAnsi"/>
          <w:color w:val="auto"/>
        </w:rPr>
        <w:t xml:space="preserve"> planimetry </w:t>
      </w:r>
      <w:r w:rsidR="00682CA7" w:rsidRPr="00E934D7">
        <w:rPr>
          <w:rFonts w:asciiTheme="minorHAnsi" w:hAnsiTheme="minorHAnsi" w:cstheme="minorHAnsi"/>
          <w:color w:val="auto"/>
        </w:rPr>
        <w:t xml:space="preserve">or histology. However, </w:t>
      </w:r>
      <w:r w:rsidR="00867C11" w:rsidRPr="00E934D7">
        <w:rPr>
          <w:rFonts w:asciiTheme="minorHAnsi" w:hAnsiTheme="minorHAnsi" w:cstheme="minorHAnsi"/>
          <w:color w:val="auto"/>
        </w:rPr>
        <w:t xml:space="preserve">planimetry can only evaluate visible characteristics of the wound, and </w:t>
      </w:r>
      <w:r w:rsidR="00682CA7" w:rsidRPr="00E934D7">
        <w:rPr>
          <w:rFonts w:asciiTheme="minorHAnsi" w:hAnsiTheme="minorHAnsi" w:cstheme="minorHAnsi"/>
          <w:color w:val="auto"/>
        </w:rPr>
        <w:t>due to the presence of a scab</w:t>
      </w:r>
      <w:r w:rsidR="00C96EB2" w:rsidRPr="00E934D7">
        <w:rPr>
          <w:rFonts w:asciiTheme="minorHAnsi" w:hAnsiTheme="minorHAnsi" w:cstheme="minorHAnsi"/>
          <w:color w:val="auto"/>
        </w:rPr>
        <w:t>,</w:t>
      </w:r>
      <w:r w:rsidR="00682CA7" w:rsidRPr="00E934D7">
        <w:rPr>
          <w:rFonts w:asciiTheme="minorHAnsi" w:hAnsiTheme="minorHAnsi" w:cstheme="minorHAnsi"/>
          <w:color w:val="auto"/>
        </w:rPr>
        <w:t xml:space="preserve"> often does</w:t>
      </w:r>
      <w:r w:rsidR="00736FF2" w:rsidRPr="00E934D7">
        <w:rPr>
          <w:rFonts w:asciiTheme="minorHAnsi" w:hAnsiTheme="minorHAnsi" w:cstheme="minorHAnsi"/>
          <w:color w:val="auto"/>
        </w:rPr>
        <w:t xml:space="preserve"> not</w:t>
      </w:r>
      <w:r w:rsidR="00682CA7" w:rsidRPr="00E934D7">
        <w:rPr>
          <w:rFonts w:asciiTheme="minorHAnsi" w:hAnsiTheme="minorHAnsi" w:cstheme="minorHAnsi"/>
          <w:color w:val="auto"/>
        </w:rPr>
        <w:t xml:space="preserve"> correlate to measurements of healing that are visualized by histology, </w:t>
      </w:r>
      <w:r w:rsidR="00004FE7" w:rsidRPr="00E934D7">
        <w:rPr>
          <w:rFonts w:asciiTheme="minorHAnsi" w:hAnsiTheme="minorHAnsi" w:cstheme="minorHAnsi"/>
          <w:color w:val="auto"/>
        </w:rPr>
        <w:t>thereby</w:t>
      </w:r>
      <w:r w:rsidR="00682CA7" w:rsidRPr="00E934D7">
        <w:rPr>
          <w:rFonts w:asciiTheme="minorHAnsi" w:hAnsiTheme="minorHAnsi" w:cstheme="minorHAnsi"/>
          <w:color w:val="auto"/>
        </w:rPr>
        <w:t xml:space="preserve"> making histology the “gold standard” of analysis</w:t>
      </w:r>
      <w:r w:rsidR="008D6B0D" w:rsidRPr="00E934D7">
        <w:rPr>
          <w:rFonts w:asciiTheme="minorHAnsi" w:hAnsiTheme="minorHAnsi" w:cstheme="minorHAnsi"/>
          <w:color w:val="auto"/>
        </w:rPr>
        <w:fldChar w:fldCharType="begin"/>
      </w:r>
      <w:r w:rsidR="008D6B0D" w:rsidRPr="00E934D7">
        <w:rPr>
          <w:rFonts w:asciiTheme="minorHAnsi" w:hAnsiTheme="minorHAnsi" w:cstheme="minorHAnsi"/>
          <w:color w:val="auto"/>
        </w:rPr>
        <w:instrText xml:space="preserve"> ADDIN EN.CITE &lt;EndNote&gt;&lt;Cite&gt;&lt;Author&gt;Ansell&lt;/Author&gt;&lt;Year&gt;2014&lt;/Year&gt;&lt;RecNum&gt;5299&lt;/RecNum&gt;&lt;DisplayText&gt;&lt;style face="superscript"&gt;4&lt;/style&gt;&lt;/DisplayText&gt;&lt;record&gt;&lt;rec-number&gt;5299&lt;/rec-number&gt;&lt;foreign-keys&gt;&lt;key app="EN" db-id="eade59a2yxxptkeppzfpxe2qx20dprdpd2ep" timestamp="1588285241"&gt;5299&lt;/key&gt;&lt;/foreign-keys&gt;&lt;ref-type name="Journal Article"&gt;17&lt;/ref-type&gt;&lt;contributors&gt;&lt;authors&gt;&lt;author&gt;Ansell, D. M.&lt;/author&gt;&lt;author&gt;Campbell, L.&lt;/author&gt;&lt;author&gt;Thomason, H. A.&lt;/author&gt;&lt;author&gt;Brass, A.&lt;/author&gt;&lt;author&gt;Hardman, M. J.&lt;/author&gt;&lt;/authors&gt;&lt;/contributors&gt;&lt;auth-address&gt;The Healing Foundation Centre, Faculty of Life Sciences, University of Manchester, Manchester, United Kingdom.&lt;/auth-address&gt;&lt;titles&gt;&lt;title&gt;A statistical analysis of murine incisional and excisional acute wound models&lt;/title&gt;&lt;secondary-title&gt;Wound Repair Regen&lt;/secondary-title&gt;&lt;/titles&gt;&lt;periodical&gt;&lt;full-title&gt;Wound Repair Regen&lt;/full-title&gt;&lt;/periodical&gt;&lt;pages&gt;281-7&lt;/pages&gt;&lt;volume&gt;22&lt;/volume&gt;&lt;number&gt;2&lt;/number&gt;&lt;edition&gt;2014/03/19&lt;/edition&gt;&lt;keywords&gt;&lt;keyword&gt;WH/animals/mouse/model&lt;/keyword&gt;&lt;/keywords&gt;&lt;dates&gt;&lt;year&gt;2014&lt;/year&gt;&lt;pub-dates&gt;&lt;date&gt;Mar-Apr&lt;/date&gt;&lt;/pub-dates&gt;&lt;/dates&gt;&lt;isbn&gt;1524-475X (Electronic)&amp;#xD;1067-1927 (Linking)&lt;/isbn&gt;&lt;accession-num&gt;24635179&lt;/accession-num&gt;&lt;label&gt;4680&lt;/label&gt;&lt;urls&gt;&lt;related-urls&gt;&lt;url&gt;https://www.ncbi.nlm.nih.gov/pubmed/24635179&lt;/url&gt;&lt;/related-urls&gt;&lt;/urls&gt;&lt;custom2&gt;PMC4309476&lt;/custom2&gt;&lt;electronic-resource-num&gt;10.1111/wrr.12148&lt;/electronic-resource-num&gt;&lt;/record&gt;&lt;/Cite&gt;&lt;/EndNote&gt;</w:instrText>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4</w:t>
      </w:r>
      <w:r w:rsidR="008D6B0D" w:rsidRPr="00E934D7">
        <w:rPr>
          <w:rFonts w:asciiTheme="minorHAnsi" w:hAnsiTheme="minorHAnsi" w:cstheme="minorHAnsi"/>
          <w:color w:val="auto"/>
        </w:rPr>
        <w:fldChar w:fldCharType="end"/>
      </w:r>
      <w:r w:rsidR="00682CA7" w:rsidRPr="00E934D7">
        <w:rPr>
          <w:rFonts w:asciiTheme="minorHAnsi" w:hAnsiTheme="minorHAnsi" w:cstheme="minorHAnsi"/>
          <w:color w:val="auto"/>
        </w:rPr>
        <w:t xml:space="preserve">. </w:t>
      </w:r>
      <w:r w:rsidR="00403F4D" w:rsidRPr="00E934D7">
        <w:rPr>
          <w:rFonts w:asciiTheme="minorHAnsi" w:hAnsiTheme="minorHAnsi" w:cstheme="minorHAnsi"/>
          <w:color w:val="auto"/>
        </w:rPr>
        <w:t xml:space="preserve">Despite histological analysis </w:t>
      </w:r>
      <w:r w:rsidR="00004FE7" w:rsidRPr="00E934D7">
        <w:rPr>
          <w:rFonts w:asciiTheme="minorHAnsi" w:hAnsiTheme="minorHAnsi" w:cstheme="minorHAnsi"/>
          <w:color w:val="auto"/>
        </w:rPr>
        <w:t>being the gold standard,</w:t>
      </w:r>
      <w:r w:rsidR="00403F4D" w:rsidRPr="00E934D7">
        <w:rPr>
          <w:rFonts w:asciiTheme="minorHAnsi" w:hAnsiTheme="minorHAnsi" w:cstheme="minorHAnsi"/>
          <w:color w:val="auto"/>
        </w:rPr>
        <w:t xml:space="preserve"> it is most often performed on an arbitrary subset of the wound</w:t>
      </w:r>
      <w:r w:rsidR="008D6B0D" w:rsidRPr="00E934D7">
        <w:rPr>
          <w:rFonts w:asciiTheme="minorHAnsi" w:hAnsiTheme="minorHAnsi" w:cstheme="minorHAnsi"/>
          <w:color w:val="auto"/>
        </w:rPr>
        <w:fldChar w:fldCharType="begin">
          <w:fldData xml:space="preserve">PEVuZE5vdGU+PENpdGU+PEF1dGhvcj5Dcm93ZTwvQXV0aG9yPjxZZWFyPjIwMDA8L1llYXI+PFJl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</w:fldData>
        </w:fldChar>
      </w:r>
      <w:r w:rsidR="008D6B0D" w:rsidRPr="00E934D7">
        <w:rPr>
          <w:rFonts w:asciiTheme="minorHAnsi" w:hAnsiTheme="minorHAnsi" w:cstheme="minorHAnsi"/>
          <w:color w:val="auto"/>
        </w:rPr>
        <w:instrText xml:space="preserve"> ADDIN EN.CITE </w:instrText>
      </w:r>
      <w:r w:rsidR="008D6B0D" w:rsidRPr="00E934D7">
        <w:rPr>
          <w:rFonts w:asciiTheme="minorHAnsi" w:hAnsiTheme="minorHAnsi" w:cstheme="minorHAnsi"/>
          <w:color w:val="auto"/>
        </w:rPr>
        <w:fldChar w:fldCharType="begin">
          <w:fldData xml:space="preserve">PEVuZE5vdGU+PENpdGU+PEF1dGhvcj5Dcm93ZTwvQXV0aG9yPjxZZWFyPjIwMDA8L1llYXI+PFJl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</w:fldData>
        </w:fldChar>
      </w:r>
      <w:r w:rsidR="008D6B0D" w:rsidRPr="00E934D7">
        <w:rPr>
          <w:rFonts w:asciiTheme="minorHAnsi" w:hAnsiTheme="minorHAnsi" w:cstheme="minorHAnsi"/>
          <w:color w:val="auto"/>
        </w:rPr>
        <w:instrText xml:space="preserve"> ADDIN EN.CITE.DATA </w:instrText>
      </w:r>
      <w:r w:rsidR="008D6B0D" w:rsidRPr="00E934D7">
        <w:rPr>
          <w:rFonts w:asciiTheme="minorHAnsi" w:hAnsiTheme="minorHAnsi" w:cstheme="minorHAnsi"/>
          <w:color w:val="auto"/>
        </w:rPr>
      </w:r>
      <w:r w:rsidR="008D6B0D" w:rsidRPr="00E934D7">
        <w:rPr>
          <w:rFonts w:asciiTheme="minorHAnsi" w:hAnsiTheme="minorHAnsi" w:cstheme="minorHAnsi"/>
          <w:color w:val="auto"/>
        </w:rPr>
        <w:fldChar w:fldCharType="end"/>
      </w:r>
      <w:r w:rsidR="008D6B0D" w:rsidRPr="00E934D7">
        <w:rPr>
          <w:rFonts w:asciiTheme="minorHAnsi" w:hAnsiTheme="minorHAnsi" w:cstheme="minorHAnsi"/>
          <w:color w:val="auto"/>
        </w:rPr>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6,7</w:t>
      </w:r>
      <w:r w:rsidR="008D6B0D" w:rsidRPr="00E934D7">
        <w:rPr>
          <w:rFonts w:asciiTheme="minorHAnsi" w:hAnsiTheme="minorHAnsi" w:cstheme="minorHAnsi"/>
          <w:color w:val="auto"/>
        </w:rPr>
        <w:fldChar w:fldCharType="end"/>
      </w:r>
      <w:r w:rsidR="00403F4D" w:rsidRPr="00E934D7">
        <w:rPr>
          <w:rFonts w:asciiTheme="minorHAnsi" w:hAnsiTheme="minorHAnsi" w:cstheme="minorHAnsi"/>
          <w:color w:val="auto"/>
        </w:rPr>
        <w:t xml:space="preserve">. </w:t>
      </w:r>
      <w:r w:rsidR="00F7653A" w:rsidRPr="00E934D7">
        <w:rPr>
          <w:rFonts w:asciiTheme="minorHAnsi" w:hAnsiTheme="minorHAnsi" w:cstheme="minorHAnsi"/>
          <w:color w:val="auto"/>
        </w:rPr>
        <w:t xml:space="preserve">For instance, cutting the wound in “half” prior to embedding and sectioning the wound is </w:t>
      </w:r>
      <w:r w:rsidR="00C47FE5" w:rsidRPr="00E934D7">
        <w:rPr>
          <w:rFonts w:asciiTheme="minorHAnsi" w:hAnsiTheme="minorHAnsi" w:cstheme="minorHAnsi"/>
          <w:color w:val="auto"/>
        </w:rPr>
        <w:t xml:space="preserve">currently </w:t>
      </w:r>
      <w:r w:rsidR="00F7653A" w:rsidRPr="00E934D7">
        <w:rPr>
          <w:rFonts w:asciiTheme="minorHAnsi" w:hAnsiTheme="minorHAnsi" w:cstheme="minorHAnsi"/>
          <w:color w:val="auto"/>
        </w:rPr>
        <w:t xml:space="preserve">common </w:t>
      </w:r>
      <w:r w:rsidR="00C47FE5" w:rsidRPr="00E934D7">
        <w:rPr>
          <w:rFonts w:asciiTheme="minorHAnsi" w:hAnsiTheme="minorHAnsi" w:cstheme="minorHAnsi"/>
          <w:color w:val="auto"/>
        </w:rPr>
        <w:t xml:space="preserve">practice </w:t>
      </w:r>
      <w:r w:rsidR="00F7653A" w:rsidRPr="00E934D7">
        <w:rPr>
          <w:rFonts w:asciiTheme="minorHAnsi" w:hAnsiTheme="minorHAnsi" w:cstheme="minorHAnsi"/>
          <w:color w:val="auto"/>
        </w:rPr>
        <w:t>to reduce the time and resources spent on sectioning materials and data analysis. The method of morphometric analysis described in this protocol was developed to encompass the entire wound tissue</w:t>
      </w:r>
      <w:r w:rsidR="00DD334D" w:rsidRPr="00E934D7">
        <w:rPr>
          <w:rFonts w:asciiTheme="minorHAnsi" w:hAnsiTheme="minorHAnsi" w:cstheme="minorHAnsi"/>
          <w:color w:val="auto"/>
        </w:rPr>
        <w:t>, to accurately reflect the morphological characteristics of the wound,</w:t>
      </w:r>
      <w:r w:rsidR="00F7653A" w:rsidRPr="00E934D7">
        <w:rPr>
          <w:rFonts w:asciiTheme="minorHAnsi" w:hAnsiTheme="minorHAnsi" w:cstheme="minorHAnsi"/>
          <w:color w:val="auto"/>
        </w:rPr>
        <w:t xml:space="preserve"> and to increase the likelihood of detecting wound healing defects with a small effect size. </w:t>
      </w:r>
      <w:r w:rsidR="00004FE7" w:rsidRPr="00E934D7">
        <w:rPr>
          <w:rFonts w:asciiTheme="minorHAnsi" w:hAnsiTheme="minorHAnsi" w:cstheme="minorHAnsi"/>
          <w:color w:val="auto"/>
        </w:rPr>
        <w:t xml:space="preserve">In this protocol, we detail </w:t>
      </w:r>
      <w:r w:rsidR="00C47FE5" w:rsidRPr="00E934D7">
        <w:rPr>
          <w:rFonts w:asciiTheme="minorHAnsi" w:hAnsiTheme="minorHAnsi" w:cstheme="minorHAnsi"/>
          <w:color w:val="auto"/>
        </w:rPr>
        <w:t xml:space="preserve">a </w:t>
      </w:r>
      <w:r w:rsidR="00004FE7" w:rsidRPr="00E934D7">
        <w:rPr>
          <w:rFonts w:asciiTheme="minorHAnsi" w:hAnsiTheme="minorHAnsi" w:cstheme="minorHAnsi"/>
          <w:color w:val="auto"/>
        </w:rPr>
        <w:t>surgical method for generating the most commonly studied murine wound, the bilateral full-thickness excisional wound</w:t>
      </w:r>
      <w:r w:rsidR="00C47FE5" w:rsidRPr="00E934D7">
        <w:rPr>
          <w:rFonts w:asciiTheme="minorHAnsi" w:hAnsiTheme="minorHAnsi" w:cstheme="minorHAnsi"/>
          <w:color w:val="auto"/>
        </w:rPr>
        <w:t>,</w:t>
      </w:r>
      <w:r w:rsidR="00004FE7" w:rsidRPr="00E934D7">
        <w:rPr>
          <w:rFonts w:asciiTheme="minorHAnsi" w:hAnsiTheme="minorHAnsi" w:cstheme="minorHAnsi"/>
          <w:color w:val="auto"/>
        </w:rPr>
        <w:t xml:space="preserve"> as well as a detailed and </w:t>
      </w:r>
      <w:r w:rsidR="00867C11" w:rsidRPr="00E934D7">
        <w:rPr>
          <w:rFonts w:asciiTheme="minorHAnsi" w:hAnsiTheme="minorHAnsi" w:cstheme="minorHAnsi"/>
          <w:color w:val="auto"/>
        </w:rPr>
        <w:t xml:space="preserve">rigorous </w:t>
      </w:r>
      <w:r w:rsidR="00004FE7" w:rsidRPr="00E934D7">
        <w:rPr>
          <w:rFonts w:asciiTheme="minorHAnsi" w:hAnsiTheme="minorHAnsi" w:cstheme="minorHAnsi"/>
          <w:color w:val="auto"/>
        </w:rPr>
        <w:t>method for histological analysis such is rarely used in the field.</w:t>
      </w:r>
    </w:p>
    <w:p w14:paraId="237AD7DD" w14:textId="77777777" w:rsidR="00D15131" w:rsidRPr="00E934D7" w:rsidRDefault="00D15131" w:rsidP="00CA1DD7">
      <w:pPr>
        <w:rPr>
          <w:rFonts w:asciiTheme="minorHAnsi" w:hAnsiTheme="minorHAnsi" w:cstheme="minorHAnsi"/>
          <w:b/>
          <w:color w:val="auto"/>
        </w:rPr>
      </w:pPr>
      <w:bookmarkStart w:id="0" w:name="_Hlk45804815"/>
    </w:p>
    <w:p w14:paraId="52DC09A7" w14:textId="38D482BF" w:rsidR="002E7AD8" w:rsidRPr="00E934D7" w:rsidRDefault="006305D7" w:rsidP="00CA1DD7">
      <w:pPr>
        <w:rPr>
          <w:rFonts w:asciiTheme="minorHAnsi" w:hAnsiTheme="minorHAnsi" w:cstheme="minorHAnsi"/>
          <w:b/>
          <w:color w:val="auto"/>
        </w:rPr>
      </w:pPr>
      <w:r w:rsidRPr="00E934D7">
        <w:rPr>
          <w:rFonts w:asciiTheme="minorHAnsi" w:hAnsiTheme="minorHAnsi" w:cstheme="minorHAnsi"/>
          <w:b/>
          <w:color w:val="auto"/>
        </w:rPr>
        <w:t>PROTOCOL:</w:t>
      </w:r>
    </w:p>
    <w:p w14:paraId="15910F19" w14:textId="02B8025E" w:rsidR="002E7AD8" w:rsidRPr="00E934D7" w:rsidRDefault="002E7AD8" w:rsidP="00CA1DD7">
      <w:pPr>
        <w:rPr>
          <w:rFonts w:asciiTheme="minorHAnsi" w:hAnsiTheme="minorHAnsi" w:cstheme="minorHAnsi"/>
          <w:color w:val="auto"/>
        </w:rPr>
      </w:pPr>
      <w:r w:rsidRPr="00E934D7">
        <w:rPr>
          <w:rFonts w:asciiTheme="minorHAnsi" w:hAnsiTheme="minorHAnsi" w:cstheme="minorHAnsi"/>
          <w:color w:val="auto"/>
        </w:rPr>
        <w:t xml:space="preserve">All experiments </w:t>
      </w:r>
      <w:r w:rsidR="00AA3F09" w:rsidRPr="00E934D7">
        <w:rPr>
          <w:rFonts w:asciiTheme="minorHAnsi" w:hAnsiTheme="minorHAnsi" w:cstheme="minorHAnsi"/>
          <w:color w:val="auto"/>
        </w:rPr>
        <w:t>were completed in accordance and compliance with federal regulations and University of Iowa policy and procedures have been approved by the University of Iowa IACUC.</w:t>
      </w:r>
    </w:p>
    <w:p w14:paraId="683F8FAF" w14:textId="015872FC" w:rsidR="00AA3F09" w:rsidRPr="00E934D7" w:rsidRDefault="00AA3F09" w:rsidP="00CA1DD7">
      <w:pPr>
        <w:rPr>
          <w:rFonts w:asciiTheme="minorHAnsi" w:hAnsiTheme="minorHAnsi" w:cstheme="minorHAnsi"/>
          <w:color w:val="auto"/>
        </w:rPr>
      </w:pPr>
    </w:p>
    <w:p w14:paraId="19434DAB" w14:textId="49866262" w:rsidR="00DC5C8B" w:rsidRPr="00E934D7" w:rsidRDefault="00DC5C8B" w:rsidP="00CA1DD7">
      <w:pPr>
        <w:rPr>
          <w:b/>
          <w:bCs/>
          <w:color w:val="auto"/>
        </w:rPr>
      </w:pPr>
      <w:r w:rsidRPr="00E934D7">
        <w:rPr>
          <w:b/>
          <w:bCs/>
          <w:color w:val="auto"/>
        </w:rPr>
        <w:t xml:space="preserve">1. Animals and </w:t>
      </w:r>
      <w:r w:rsidR="00E934D7">
        <w:rPr>
          <w:b/>
          <w:bCs/>
          <w:color w:val="auto"/>
        </w:rPr>
        <w:t>h</w:t>
      </w:r>
      <w:r w:rsidRPr="00E934D7">
        <w:rPr>
          <w:b/>
          <w:bCs/>
          <w:color w:val="auto"/>
        </w:rPr>
        <w:t>usbandry</w:t>
      </w:r>
    </w:p>
    <w:p w14:paraId="46074DA5" w14:textId="77777777" w:rsidR="00DC5C8B" w:rsidRPr="00E934D7" w:rsidRDefault="00DC5C8B" w:rsidP="00CA1DD7">
      <w:pPr>
        <w:rPr>
          <w:color w:val="auto"/>
        </w:rPr>
      </w:pPr>
    </w:p>
    <w:p w14:paraId="213A9972" w14:textId="77777777" w:rsidR="00DC5C8B" w:rsidRPr="00E934D7" w:rsidRDefault="00DC5C8B" w:rsidP="00CA1DD7">
      <w:pPr>
        <w:rPr>
          <w:rFonts w:cstheme="minorHAnsi"/>
          <w:color w:val="auto"/>
        </w:rPr>
      </w:pPr>
      <w:r w:rsidRPr="00E934D7">
        <w:rPr>
          <w:color w:val="auto"/>
        </w:rPr>
        <w:t xml:space="preserve">1.1. </w:t>
      </w:r>
      <w:r w:rsidRPr="00E934D7">
        <w:rPr>
          <w:rFonts w:cstheme="minorHAnsi"/>
          <w:color w:val="auto"/>
        </w:rPr>
        <w:t xml:space="preserve">Use adult mice of the desired mouse line at 8-10 weeks of age when the hair follicle stage is </w:t>
      </w:r>
      <w:r w:rsidRPr="00E934D7">
        <w:rPr>
          <w:rFonts w:cstheme="minorHAnsi"/>
          <w:color w:val="auto"/>
        </w:rPr>
        <w:lastRenderedPageBreak/>
        <w:t>in telogen.</w:t>
      </w:r>
    </w:p>
    <w:p w14:paraId="601D7078" w14:textId="77777777" w:rsidR="00DC5C8B" w:rsidRPr="00E934D7" w:rsidRDefault="00DC5C8B" w:rsidP="00CA1DD7">
      <w:pPr>
        <w:rPr>
          <w:color w:val="auto"/>
        </w:rPr>
      </w:pPr>
    </w:p>
    <w:p w14:paraId="6470A56D" w14:textId="272F8E50" w:rsidR="00DC5C8B" w:rsidRPr="00E934D7" w:rsidRDefault="00DC5C8B" w:rsidP="00CA1DD7">
      <w:pPr>
        <w:rPr>
          <w:rFonts w:cstheme="minorHAnsi"/>
          <w:color w:val="auto"/>
        </w:rPr>
      </w:pPr>
      <w:r w:rsidRPr="00E934D7">
        <w:rPr>
          <w:color w:val="auto"/>
        </w:rPr>
        <w:t xml:space="preserve">1.2. </w:t>
      </w:r>
      <w:r w:rsidRPr="00E934D7">
        <w:rPr>
          <w:rFonts w:cstheme="minorHAnsi"/>
          <w:color w:val="auto"/>
        </w:rPr>
        <w:t>On the day of surgery</w:t>
      </w:r>
      <w:r w:rsidR="004305E7" w:rsidRPr="00E934D7">
        <w:rPr>
          <w:rFonts w:cstheme="minorHAnsi"/>
          <w:color w:val="auto"/>
        </w:rPr>
        <w:t>,</w:t>
      </w:r>
      <w:r w:rsidRPr="00E934D7">
        <w:rPr>
          <w:rFonts w:cstheme="minorHAnsi"/>
          <w:color w:val="auto"/>
        </w:rPr>
        <w:t xml:space="preserve"> </w:t>
      </w:r>
      <w:r w:rsidR="00B34E96" w:rsidRPr="00E934D7">
        <w:rPr>
          <w:rFonts w:cstheme="minorHAnsi"/>
          <w:color w:val="auto"/>
        </w:rPr>
        <w:t>separate mice</w:t>
      </w:r>
      <w:r w:rsidRPr="00E934D7">
        <w:rPr>
          <w:rFonts w:cstheme="minorHAnsi"/>
          <w:color w:val="auto"/>
        </w:rPr>
        <w:t xml:space="preserve"> into clean cages and individually house to minimize wound disruption.</w:t>
      </w:r>
    </w:p>
    <w:p w14:paraId="50872DC6" w14:textId="77777777" w:rsidR="00DC5C8B" w:rsidRPr="00E934D7" w:rsidRDefault="00DC5C8B" w:rsidP="00CA1DD7">
      <w:pPr>
        <w:rPr>
          <w:color w:val="auto"/>
        </w:rPr>
      </w:pPr>
    </w:p>
    <w:p w14:paraId="6CF3E356" w14:textId="77777777" w:rsidR="00DC5C8B" w:rsidRPr="00E934D7" w:rsidRDefault="00DC5C8B" w:rsidP="00CA1DD7">
      <w:pPr>
        <w:rPr>
          <w:b/>
          <w:bCs/>
          <w:color w:val="auto"/>
        </w:rPr>
      </w:pPr>
      <w:r w:rsidRPr="00E934D7">
        <w:rPr>
          <w:b/>
          <w:bCs/>
          <w:color w:val="auto"/>
          <w:highlight w:val="yellow"/>
        </w:rPr>
        <w:t>2. Surgery</w:t>
      </w:r>
    </w:p>
    <w:p w14:paraId="63655559" w14:textId="77777777" w:rsidR="00DC5C8B" w:rsidRPr="00E934D7" w:rsidRDefault="00DC5C8B" w:rsidP="00CA1DD7">
      <w:pPr>
        <w:rPr>
          <w:color w:val="auto"/>
        </w:rPr>
      </w:pPr>
    </w:p>
    <w:p w14:paraId="418821F5" w14:textId="218B484E" w:rsidR="00DC5C8B" w:rsidRPr="00E934D7" w:rsidRDefault="00DC5C8B" w:rsidP="00CA1DD7">
      <w:pPr>
        <w:rPr>
          <w:rFonts w:cstheme="minorHAnsi"/>
          <w:color w:val="auto"/>
        </w:rPr>
      </w:pPr>
      <w:r w:rsidRPr="00E934D7">
        <w:rPr>
          <w:color w:val="auto"/>
        </w:rPr>
        <w:t xml:space="preserve">NOTE: </w:t>
      </w:r>
      <w:r w:rsidRPr="00E934D7">
        <w:rPr>
          <w:rFonts w:asciiTheme="minorHAnsi" w:hAnsiTheme="minorHAnsi" w:cstheme="minorHAnsi"/>
          <w:color w:val="auto"/>
        </w:rPr>
        <w:t>It is unnecessary to maintain sterile surgical conditions. While care should be taken to maintain sterility between animals, the punch biopsy itself is done on a clean, but nonsterile surface.</w:t>
      </w:r>
      <w:r w:rsidR="007618E2" w:rsidRPr="00E934D7">
        <w:rPr>
          <w:rFonts w:asciiTheme="minorHAnsi" w:hAnsiTheme="minorHAnsi" w:cstheme="minorHAnsi"/>
          <w:color w:val="auto"/>
        </w:rPr>
        <w:t xml:space="preserve"> The surgery duration per animal is between 10 and 15 min.</w:t>
      </w:r>
    </w:p>
    <w:p w14:paraId="1E8B79B1" w14:textId="77777777" w:rsidR="00DC5C8B" w:rsidRPr="00E934D7" w:rsidRDefault="00DC5C8B" w:rsidP="00CA1DD7">
      <w:pPr>
        <w:rPr>
          <w:rFonts w:cstheme="minorHAnsi"/>
          <w:color w:val="auto"/>
        </w:rPr>
      </w:pPr>
    </w:p>
    <w:p w14:paraId="67C82BED" w14:textId="77777777" w:rsidR="00DC5C8B" w:rsidRPr="00E934D7" w:rsidRDefault="00DC5C8B" w:rsidP="00CA1DD7">
      <w:pPr>
        <w:rPr>
          <w:rFonts w:cstheme="minorHAnsi"/>
          <w:color w:val="auto"/>
        </w:rPr>
      </w:pPr>
      <w:r w:rsidRPr="00E934D7">
        <w:rPr>
          <w:rFonts w:cstheme="minorHAnsi"/>
          <w:color w:val="auto"/>
        </w:rPr>
        <w:t>2.1. Anesthetization</w:t>
      </w:r>
    </w:p>
    <w:p w14:paraId="054A1EE2" w14:textId="77777777" w:rsidR="00DC5C8B" w:rsidRPr="00E934D7" w:rsidRDefault="00DC5C8B" w:rsidP="00CA1DD7">
      <w:pPr>
        <w:rPr>
          <w:rFonts w:cstheme="minorHAnsi"/>
          <w:color w:val="auto"/>
        </w:rPr>
      </w:pPr>
    </w:p>
    <w:p w14:paraId="078F7A47" w14:textId="2A8763AA" w:rsidR="00DC5C8B" w:rsidRPr="00E934D7" w:rsidRDefault="00DC5C8B" w:rsidP="00CA1DD7">
      <w:pPr>
        <w:rPr>
          <w:rFonts w:cstheme="minorHAnsi"/>
          <w:color w:val="auto"/>
        </w:rPr>
      </w:pPr>
      <w:r w:rsidRPr="00E934D7">
        <w:rPr>
          <w:rFonts w:cstheme="minorHAnsi"/>
          <w:color w:val="auto"/>
        </w:rPr>
        <w:t xml:space="preserve">2.1.1. Anesthetize the animal </w:t>
      </w:r>
      <w:r w:rsidR="001B3A93" w:rsidRPr="00E934D7">
        <w:rPr>
          <w:rFonts w:cstheme="minorHAnsi"/>
          <w:color w:val="auto"/>
        </w:rPr>
        <w:t xml:space="preserve">for 1-2 min </w:t>
      </w:r>
      <w:r w:rsidR="00FF0F9E" w:rsidRPr="00E934D7">
        <w:rPr>
          <w:rFonts w:cstheme="minorHAnsi"/>
          <w:color w:val="auto"/>
        </w:rPr>
        <w:t xml:space="preserve">in an induction chamber with </w:t>
      </w:r>
      <w:r w:rsidR="004305E7" w:rsidRPr="00E934D7">
        <w:rPr>
          <w:rFonts w:cstheme="minorHAnsi"/>
          <w:color w:val="auto"/>
        </w:rPr>
        <w:t>the</w:t>
      </w:r>
      <w:r w:rsidR="00FF0F9E" w:rsidRPr="00E934D7">
        <w:rPr>
          <w:rFonts w:cstheme="minorHAnsi"/>
          <w:color w:val="auto"/>
        </w:rPr>
        <w:t xml:space="preserve"> isoflurane vaporizer set to a 4-5% flow rate and </w:t>
      </w:r>
      <w:r w:rsidR="001B3A93" w:rsidRPr="00E934D7">
        <w:rPr>
          <w:rFonts w:cstheme="minorHAnsi"/>
          <w:color w:val="auto"/>
        </w:rPr>
        <w:t xml:space="preserve">the </w:t>
      </w:r>
      <w:r w:rsidR="00FF0F9E" w:rsidRPr="00E934D7">
        <w:rPr>
          <w:rFonts w:cstheme="minorHAnsi"/>
          <w:color w:val="auto"/>
        </w:rPr>
        <w:t xml:space="preserve">oxygen flow meter </w:t>
      </w:r>
      <w:r w:rsidR="001B3A93" w:rsidRPr="00E934D7">
        <w:rPr>
          <w:rFonts w:cstheme="minorHAnsi"/>
          <w:color w:val="auto"/>
        </w:rPr>
        <w:t xml:space="preserve">set </w:t>
      </w:r>
      <w:r w:rsidR="00FF0F9E" w:rsidRPr="00E934D7">
        <w:rPr>
          <w:rFonts w:cstheme="minorHAnsi"/>
          <w:color w:val="auto"/>
        </w:rPr>
        <w:t xml:space="preserve">at 1 liter per minute. See </w:t>
      </w:r>
      <w:r w:rsidR="00E934D7" w:rsidRPr="00E934D7">
        <w:rPr>
          <w:rFonts w:cstheme="minorHAnsi"/>
          <w:b/>
          <w:bCs/>
          <w:color w:val="auto"/>
        </w:rPr>
        <w:t>D</w:t>
      </w:r>
      <w:r w:rsidR="00FF0F9E" w:rsidRPr="00E934D7">
        <w:rPr>
          <w:rFonts w:cstheme="minorHAnsi"/>
          <w:b/>
          <w:bCs/>
          <w:color w:val="auto"/>
        </w:rPr>
        <w:t>iscussion</w:t>
      </w:r>
      <w:r w:rsidR="00FF0F9E" w:rsidRPr="00E934D7">
        <w:rPr>
          <w:rFonts w:cstheme="minorHAnsi"/>
          <w:color w:val="auto"/>
        </w:rPr>
        <w:t xml:space="preserve"> for alternative anesthesia options.</w:t>
      </w:r>
    </w:p>
    <w:p w14:paraId="2652B5C9" w14:textId="77777777" w:rsidR="00DC5C8B" w:rsidRPr="00E934D7" w:rsidRDefault="00DC5C8B" w:rsidP="00CA1DD7">
      <w:pPr>
        <w:rPr>
          <w:color w:val="auto"/>
        </w:rPr>
      </w:pPr>
    </w:p>
    <w:p w14:paraId="4E149824" w14:textId="04B69AEA" w:rsidR="00DC5C8B" w:rsidRPr="00E934D7" w:rsidRDefault="00DC5C8B" w:rsidP="00CA1DD7">
      <w:pPr>
        <w:rPr>
          <w:rFonts w:cstheme="minorHAnsi"/>
          <w:color w:val="auto"/>
          <w:highlight w:val="yellow"/>
        </w:rPr>
      </w:pPr>
      <w:r w:rsidRPr="00E934D7">
        <w:rPr>
          <w:color w:val="auto"/>
          <w:highlight w:val="yellow"/>
        </w:rPr>
        <w:t xml:space="preserve">2.1.2. </w:t>
      </w:r>
      <w:r w:rsidRPr="00E934D7">
        <w:rPr>
          <w:rFonts w:cstheme="minorHAnsi"/>
          <w:color w:val="auto"/>
          <w:highlight w:val="yellow"/>
        </w:rPr>
        <w:t>Confirm proper anesthetization before beginning the procedure. The depth of anesthesia can be confirmed by a firm toe pinch.</w:t>
      </w:r>
    </w:p>
    <w:p w14:paraId="6C61C3E5" w14:textId="3D5048A1" w:rsidR="00FF0F9E" w:rsidRPr="00E934D7" w:rsidRDefault="00FF0F9E" w:rsidP="00CA1DD7">
      <w:pPr>
        <w:rPr>
          <w:rFonts w:cstheme="minorHAnsi"/>
          <w:color w:val="auto"/>
        </w:rPr>
      </w:pPr>
    </w:p>
    <w:p w14:paraId="4BFF307D" w14:textId="445558DA" w:rsidR="00FF0F9E" w:rsidRPr="00E934D7" w:rsidRDefault="00FF0F9E" w:rsidP="00CA1DD7">
      <w:pPr>
        <w:rPr>
          <w:rFonts w:cstheme="minorHAnsi"/>
          <w:color w:val="auto"/>
        </w:rPr>
      </w:pPr>
      <w:r w:rsidRPr="00E934D7">
        <w:rPr>
          <w:rFonts w:cstheme="minorHAnsi"/>
          <w:color w:val="auto"/>
        </w:rPr>
        <w:t xml:space="preserve">2.1.3. </w:t>
      </w:r>
      <w:r w:rsidR="00B34E96" w:rsidRPr="00E934D7">
        <w:rPr>
          <w:rFonts w:cstheme="minorHAnsi"/>
          <w:color w:val="auto"/>
        </w:rPr>
        <w:t>T</w:t>
      </w:r>
      <w:r w:rsidRPr="00E934D7">
        <w:rPr>
          <w:rFonts w:cstheme="minorHAnsi"/>
          <w:color w:val="auto"/>
        </w:rPr>
        <w:t xml:space="preserve">ransfer the mouse from the induction container to a nose cone and reduce the isoflurane flow rate to 1.5% and </w:t>
      </w:r>
      <w:r w:rsidR="004305E7" w:rsidRPr="00E934D7">
        <w:rPr>
          <w:rFonts w:cstheme="minorHAnsi"/>
          <w:color w:val="auto"/>
        </w:rPr>
        <w:t xml:space="preserve">the </w:t>
      </w:r>
      <w:r w:rsidRPr="00E934D7">
        <w:rPr>
          <w:rFonts w:cstheme="minorHAnsi"/>
          <w:color w:val="auto"/>
        </w:rPr>
        <w:t xml:space="preserve">oxygen flow meter to 0.5 </w:t>
      </w:r>
      <w:r w:rsidR="00E934D7">
        <w:rPr>
          <w:rFonts w:cstheme="minorHAnsi"/>
          <w:color w:val="auto"/>
        </w:rPr>
        <w:t>L/min</w:t>
      </w:r>
      <w:r w:rsidRPr="00E934D7">
        <w:rPr>
          <w:rFonts w:cstheme="minorHAnsi"/>
          <w:color w:val="auto"/>
        </w:rPr>
        <w:t>.</w:t>
      </w:r>
    </w:p>
    <w:p w14:paraId="071D78CB" w14:textId="77777777" w:rsidR="00DC5C8B" w:rsidRPr="00E934D7" w:rsidRDefault="00DC5C8B" w:rsidP="00CA1DD7">
      <w:pPr>
        <w:rPr>
          <w:color w:val="auto"/>
          <w:highlight w:val="yellow"/>
        </w:rPr>
      </w:pPr>
    </w:p>
    <w:p w14:paraId="10AFC3D0" w14:textId="51F9C6D4" w:rsidR="00DC5C8B" w:rsidRPr="00E934D7" w:rsidRDefault="00DC5C8B" w:rsidP="00CA1DD7">
      <w:pPr>
        <w:rPr>
          <w:rFonts w:cstheme="minorHAnsi"/>
          <w:color w:val="auto"/>
        </w:rPr>
      </w:pPr>
      <w:r w:rsidRPr="00E934D7">
        <w:rPr>
          <w:color w:val="auto"/>
          <w:highlight w:val="yellow"/>
        </w:rPr>
        <w:t>2.1.</w:t>
      </w:r>
      <w:r w:rsidR="00FF0F9E" w:rsidRPr="00E934D7">
        <w:rPr>
          <w:color w:val="auto"/>
          <w:highlight w:val="yellow"/>
        </w:rPr>
        <w:t>4</w:t>
      </w:r>
      <w:r w:rsidRPr="00E934D7">
        <w:rPr>
          <w:color w:val="auto"/>
          <w:highlight w:val="yellow"/>
        </w:rPr>
        <w:t xml:space="preserve">. </w:t>
      </w:r>
      <w:r w:rsidRPr="00E934D7">
        <w:rPr>
          <w:rFonts w:cstheme="minorHAnsi"/>
          <w:color w:val="auto"/>
          <w:highlight w:val="yellow"/>
        </w:rPr>
        <w:t>Apply ophthalmic ointment to both eyes as the procedure exceeds 5 min.</w:t>
      </w:r>
    </w:p>
    <w:p w14:paraId="41F7C1A7" w14:textId="77777777" w:rsidR="00DC5C8B" w:rsidRPr="00E934D7" w:rsidRDefault="00DC5C8B" w:rsidP="00CA1DD7">
      <w:pPr>
        <w:rPr>
          <w:color w:val="auto"/>
        </w:rPr>
      </w:pPr>
    </w:p>
    <w:p w14:paraId="58CCFB42" w14:textId="36816EEF" w:rsidR="00DC5C8B" w:rsidRPr="00E934D7" w:rsidRDefault="00DC5C8B" w:rsidP="00CA1DD7">
      <w:pPr>
        <w:rPr>
          <w:rFonts w:cstheme="minorHAnsi"/>
          <w:color w:val="auto"/>
        </w:rPr>
      </w:pPr>
      <w:r w:rsidRPr="00E934D7">
        <w:rPr>
          <w:color w:val="auto"/>
        </w:rPr>
        <w:t>2.1.</w:t>
      </w:r>
      <w:r w:rsidR="00FF0F9E" w:rsidRPr="00E934D7">
        <w:rPr>
          <w:color w:val="auto"/>
        </w:rPr>
        <w:t>5</w:t>
      </w:r>
      <w:r w:rsidRPr="00E934D7">
        <w:rPr>
          <w:color w:val="auto"/>
        </w:rPr>
        <w:t xml:space="preserve">. </w:t>
      </w:r>
      <w:r w:rsidRPr="00E934D7">
        <w:rPr>
          <w:rFonts w:cstheme="minorHAnsi"/>
          <w:color w:val="auto"/>
        </w:rPr>
        <w:t>Maintain normal body temperature using a thermal pad.</w:t>
      </w:r>
    </w:p>
    <w:p w14:paraId="4ACFF9C7" w14:textId="77777777" w:rsidR="00DC5C8B" w:rsidRPr="00E934D7" w:rsidRDefault="00DC5C8B" w:rsidP="00CA1DD7">
      <w:pPr>
        <w:rPr>
          <w:color w:val="auto"/>
        </w:rPr>
      </w:pPr>
    </w:p>
    <w:p w14:paraId="27AE293A" w14:textId="1ADF10C7" w:rsidR="00DC5C8B" w:rsidRPr="00E934D7" w:rsidRDefault="00DC5C8B" w:rsidP="00CA1DD7">
      <w:pPr>
        <w:rPr>
          <w:color w:val="auto"/>
          <w:highlight w:val="yellow"/>
        </w:rPr>
      </w:pPr>
      <w:r w:rsidRPr="00E934D7">
        <w:rPr>
          <w:color w:val="auto"/>
          <w:highlight w:val="yellow"/>
        </w:rPr>
        <w:t xml:space="preserve">2.2. Preparation of the </w:t>
      </w:r>
      <w:r w:rsidR="00E934D7">
        <w:rPr>
          <w:color w:val="auto"/>
          <w:highlight w:val="yellow"/>
        </w:rPr>
        <w:t>w</w:t>
      </w:r>
      <w:r w:rsidRPr="00E934D7">
        <w:rPr>
          <w:color w:val="auto"/>
          <w:highlight w:val="yellow"/>
        </w:rPr>
        <w:t xml:space="preserve">ound </w:t>
      </w:r>
      <w:r w:rsidR="00E934D7">
        <w:rPr>
          <w:color w:val="auto"/>
          <w:highlight w:val="yellow"/>
        </w:rPr>
        <w:t>s</w:t>
      </w:r>
      <w:r w:rsidRPr="00E934D7">
        <w:rPr>
          <w:color w:val="auto"/>
          <w:highlight w:val="yellow"/>
        </w:rPr>
        <w:t>ite</w:t>
      </w:r>
    </w:p>
    <w:p w14:paraId="5F70590E" w14:textId="77777777" w:rsidR="00DC5C8B" w:rsidRPr="00E934D7" w:rsidRDefault="00DC5C8B" w:rsidP="00CA1DD7">
      <w:pPr>
        <w:rPr>
          <w:color w:val="auto"/>
          <w:highlight w:val="yellow"/>
        </w:rPr>
      </w:pPr>
    </w:p>
    <w:p w14:paraId="741556C2" w14:textId="77777777" w:rsidR="00DC5C8B" w:rsidRPr="00E934D7" w:rsidRDefault="00DC5C8B" w:rsidP="00CA1DD7">
      <w:pPr>
        <w:rPr>
          <w:rFonts w:cstheme="minorHAnsi"/>
          <w:color w:val="auto"/>
          <w:highlight w:val="yellow"/>
        </w:rPr>
      </w:pPr>
      <w:r w:rsidRPr="00E934D7">
        <w:rPr>
          <w:color w:val="auto"/>
          <w:highlight w:val="yellow"/>
        </w:rPr>
        <w:t xml:space="preserve">2.2.1. </w:t>
      </w:r>
      <w:r w:rsidRPr="00E934D7">
        <w:rPr>
          <w:rFonts w:cstheme="minorHAnsi"/>
          <w:color w:val="auto"/>
          <w:highlight w:val="yellow"/>
        </w:rPr>
        <w:t>Use an electric razor clipper in a rostral caudal motion to remove the fur on the back of the mouse at the shoulder level. Remove hair lower on the back as needed if performing more than two wounds.</w:t>
      </w:r>
    </w:p>
    <w:p w14:paraId="71AE4729" w14:textId="77777777" w:rsidR="00DC5C8B" w:rsidRPr="00E934D7" w:rsidRDefault="00DC5C8B" w:rsidP="00CA1DD7">
      <w:pPr>
        <w:rPr>
          <w:rFonts w:cstheme="minorHAnsi"/>
          <w:color w:val="auto"/>
          <w:highlight w:val="yellow"/>
        </w:rPr>
      </w:pPr>
    </w:p>
    <w:p w14:paraId="45ECE54F" w14:textId="00481572" w:rsidR="00DC5C8B" w:rsidRPr="00E934D7" w:rsidRDefault="00DC5C8B" w:rsidP="00CA1DD7">
      <w:pPr>
        <w:rPr>
          <w:rFonts w:cstheme="minorHAnsi"/>
          <w:color w:val="auto"/>
          <w:highlight w:val="yellow"/>
        </w:rPr>
      </w:pPr>
      <w:r w:rsidRPr="00E934D7">
        <w:rPr>
          <w:rFonts w:cstheme="minorHAnsi"/>
          <w:color w:val="auto"/>
          <w:highlight w:val="yellow"/>
        </w:rPr>
        <w:t>2.2.2. Remove the remaining hair by using a razor blade in a caudal rostral motion held at 2</w:t>
      </w:r>
      <w:r w:rsidR="00E934D7">
        <w:rPr>
          <w:rFonts w:cstheme="minorHAnsi"/>
          <w:color w:val="auto"/>
          <w:highlight w:val="yellow"/>
        </w:rPr>
        <w:t>0</w:t>
      </w:r>
      <w:r w:rsidR="00E934D7">
        <w:rPr>
          <w:color w:val="auto"/>
          <w:highlight w:val="yellow"/>
        </w:rPr>
        <w:t xml:space="preserve">˚ </w:t>
      </w:r>
      <w:r w:rsidRPr="00E934D7">
        <w:rPr>
          <w:rFonts w:cstheme="minorHAnsi"/>
          <w:color w:val="auto"/>
          <w:highlight w:val="yellow"/>
        </w:rPr>
        <w:t>from the back of the mouse to closely shave the clipped area (</w:t>
      </w:r>
      <w:r w:rsidRPr="00E934D7">
        <w:rPr>
          <w:rFonts w:cstheme="minorHAnsi"/>
          <w:b/>
          <w:color w:val="auto"/>
          <w:highlight w:val="yellow"/>
        </w:rPr>
        <w:t>Figure 1A</w:t>
      </w:r>
      <w:r w:rsidRPr="00E934D7">
        <w:rPr>
          <w:rFonts w:cstheme="minorHAnsi"/>
          <w:color w:val="auto"/>
          <w:highlight w:val="yellow"/>
        </w:rPr>
        <w:t>).</w:t>
      </w:r>
    </w:p>
    <w:p w14:paraId="2C25D374" w14:textId="77777777" w:rsidR="00DC5C8B" w:rsidRPr="00E934D7" w:rsidRDefault="00DC5C8B" w:rsidP="00CA1DD7">
      <w:pPr>
        <w:rPr>
          <w:rFonts w:cstheme="minorHAnsi"/>
          <w:color w:val="auto"/>
          <w:highlight w:val="yellow"/>
        </w:rPr>
      </w:pPr>
    </w:p>
    <w:p w14:paraId="422DD51E" w14:textId="6AF0E237" w:rsidR="00DC5C8B" w:rsidRPr="00E934D7" w:rsidRDefault="00DC5C8B" w:rsidP="00CA1DD7">
      <w:pPr>
        <w:rPr>
          <w:rFonts w:cstheme="minorHAnsi"/>
          <w:color w:val="auto"/>
          <w:highlight w:val="yellow"/>
        </w:rPr>
      </w:pPr>
      <w:r w:rsidRPr="00E934D7">
        <w:rPr>
          <w:color w:val="auto"/>
          <w:highlight w:val="yellow"/>
        </w:rPr>
        <w:t xml:space="preserve">2.2.3. </w:t>
      </w:r>
      <w:r w:rsidRPr="00E934D7">
        <w:rPr>
          <w:rFonts w:cstheme="minorHAnsi"/>
          <w:color w:val="auto"/>
          <w:highlight w:val="yellow"/>
        </w:rPr>
        <w:t>Clean the shaved area with a povidone-iodine swab.</w:t>
      </w:r>
    </w:p>
    <w:p w14:paraId="7355C0C7" w14:textId="77777777" w:rsidR="00DC5C8B" w:rsidRPr="00E934D7" w:rsidRDefault="00DC5C8B" w:rsidP="00CA1DD7">
      <w:pPr>
        <w:rPr>
          <w:color w:val="auto"/>
          <w:highlight w:val="yellow"/>
        </w:rPr>
      </w:pPr>
    </w:p>
    <w:p w14:paraId="3BD18D2D" w14:textId="18BE5F55" w:rsidR="00DC5C8B" w:rsidRPr="00E934D7" w:rsidRDefault="00DC5C8B" w:rsidP="00CA1DD7">
      <w:pPr>
        <w:rPr>
          <w:rFonts w:cstheme="minorHAnsi"/>
          <w:color w:val="auto"/>
        </w:rPr>
      </w:pPr>
      <w:r w:rsidRPr="00E934D7">
        <w:rPr>
          <w:color w:val="auto"/>
          <w:highlight w:val="yellow"/>
        </w:rPr>
        <w:t xml:space="preserve">2.2.4. </w:t>
      </w:r>
      <w:r w:rsidRPr="00E934D7">
        <w:rPr>
          <w:rFonts w:cstheme="minorHAnsi"/>
          <w:color w:val="auto"/>
          <w:highlight w:val="yellow"/>
        </w:rPr>
        <w:t xml:space="preserve">Wipe the skin with a sterile 70% isopropyl alcohol prep pad to reduce potential cutaneous irritation from the </w:t>
      </w:r>
      <w:r w:rsidR="00E934D7">
        <w:rPr>
          <w:rFonts w:cstheme="minorHAnsi"/>
          <w:color w:val="auto"/>
          <w:highlight w:val="yellow"/>
        </w:rPr>
        <w:t>iodine swab</w:t>
      </w:r>
      <w:r w:rsidRPr="00E934D7">
        <w:rPr>
          <w:rFonts w:cstheme="minorHAnsi"/>
          <w:color w:val="auto"/>
          <w:highlight w:val="yellow"/>
        </w:rPr>
        <w:t>.</w:t>
      </w:r>
    </w:p>
    <w:p w14:paraId="7121CCFD" w14:textId="77777777" w:rsidR="00DC5C8B" w:rsidRPr="00E934D7" w:rsidRDefault="00DC5C8B" w:rsidP="00CA1DD7">
      <w:pPr>
        <w:rPr>
          <w:color w:val="auto"/>
        </w:rPr>
      </w:pPr>
    </w:p>
    <w:p w14:paraId="38C1F75A" w14:textId="77777777" w:rsidR="00DC5C8B" w:rsidRPr="00E934D7" w:rsidRDefault="00DC5C8B" w:rsidP="00CA1DD7">
      <w:pPr>
        <w:rPr>
          <w:color w:val="auto"/>
          <w:highlight w:val="yellow"/>
        </w:rPr>
      </w:pPr>
      <w:r w:rsidRPr="00E934D7">
        <w:rPr>
          <w:color w:val="auto"/>
          <w:highlight w:val="yellow"/>
        </w:rPr>
        <w:t>2.3. Wounding</w:t>
      </w:r>
    </w:p>
    <w:p w14:paraId="043B11D7" w14:textId="77777777" w:rsidR="00DC5C8B" w:rsidRPr="00E934D7" w:rsidRDefault="00DC5C8B" w:rsidP="00CA1DD7">
      <w:pPr>
        <w:rPr>
          <w:color w:val="auto"/>
          <w:highlight w:val="yellow"/>
        </w:rPr>
      </w:pPr>
    </w:p>
    <w:p w14:paraId="692805EC" w14:textId="77777777" w:rsidR="00DC5C8B" w:rsidRPr="00E934D7" w:rsidRDefault="00DC5C8B" w:rsidP="00CA1DD7">
      <w:pPr>
        <w:rPr>
          <w:rFonts w:cstheme="minorHAnsi"/>
          <w:color w:val="auto"/>
          <w:highlight w:val="yellow"/>
        </w:rPr>
      </w:pPr>
      <w:r w:rsidRPr="00E934D7">
        <w:rPr>
          <w:color w:val="auto"/>
          <w:highlight w:val="yellow"/>
        </w:rPr>
        <w:t xml:space="preserve">2.3.1. </w:t>
      </w:r>
      <w:r w:rsidRPr="00E934D7">
        <w:rPr>
          <w:rFonts w:cstheme="minorHAnsi"/>
          <w:color w:val="auto"/>
          <w:highlight w:val="yellow"/>
        </w:rPr>
        <w:t xml:space="preserve">Pinch the skin between the shoulder blades along the dorsal midline and pull the </w:t>
      </w:r>
      <w:r w:rsidRPr="00E934D7">
        <w:rPr>
          <w:rFonts w:cstheme="minorHAnsi"/>
          <w:color w:val="auto"/>
          <w:highlight w:val="yellow"/>
        </w:rPr>
        <w:lastRenderedPageBreak/>
        <w:t>sandwiched skinfold away from the body (</w:t>
      </w:r>
      <w:r w:rsidRPr="00E934D7">
        <w:rPr>
          <w:rFonts w:cstheme="minorHAnsi"/>
          <w:b/>
          <w:color w:val="auto"/>
          <w:highlight w:val="yellow"/>
        </w:rPr>
        <w:t>Figure 1B</w:t>
      </w:r>
      <w:r w:rsidRPr="00E934D7">
        <w:rPr>
          <w:rFonts w:cstheme="minorHAnsi"/>
          <w:color w:val="auto"/>
          <w:highlight w:val="yellow"/>
        </w:rPr>
        <w:t xml:space="preserve">). </w:t>
      </w:r>
    </w:p>
    <w:p w14:paraId="3F781E01" w14:textId="77777777" w:rsidR="00DC5C8B" w:rsidRPr="00E934D7" w:rsidRDefault="00DC5C8B" w:rsidP="00CA1DD7">
      <w:pPr>
        <w:rPr>
          <w:color w:val="auto"/>
          <w:highlight w:val="yellow"/>
        </w:rPr>
      </w:pPr>
    </w:p>
    <w:p w14:paraId="7E23DC15" w14:textId="2024FC7B" w:rsidR="00DC5C8B" w:rsidRPr="00E934D7" w:rsidRDefault="00DC5C8B" w:rsidP="00CA1DD7">
      <w:pPr>
        <w:rPr>
          <w:rFonts w:cstheme="minorHAnsi"/>
          <w:color w:val="auto"/>
          <w:highlight w:val="yellow"/>
        </w:rPr>
      </w:pPr>
      <w:r w:rsidRPr="00E934D7">
        <w:rPr>
          <w:color w:val="auto"/>
          <w:highlight w:val="yellow"/>
        </w:rPr>
        <w:t xml:space="preserve">2.3.2. </w:t>
      </w:r>
      <w:r w:rsidRPr="00E934D7">
        <w:rPr>
          <w:rFonts w:cstheme="minorHAnsi"/>
          <w:color w:val="auto"/>
          <w:highlight w:val="yellow"/>
        </w:rPr>
        <w:t xml:space="preserve">Position the mouse on its side with the skinfold on a flat surface draped with a clean paper-based towel or equivalent. </w:t>
      </w:r>
      <w:r w:rsidR="00B34E96" w:rsidRPr="00E934D7">
        <w:rPr>
          <w:rFonts w:cstheme="minorHAnsi"/>
          <w:color w:val="auto"/>
          <w:highlight w:val="yellow"/>
        </w:rPr>
        <w:t xml:space="preserve">Use </w:t>
      </w:r>
      <w:r w:rsidRPr="00E934D7">
        <w:rPr>
          <w:rFonts w:cstheme="minorHAnsi"/>
          <w:color w:val="auto"/>
          <w:highlight w:val="yellow"/>
        </w:rPr>
        <w:t xml:space="preserve">a sheet of dental wax underneath the towel </w:t>
      </w:r>
      <w:r w:rsidR="00B34E96" w:rsidRPr="00E934D7">
        <w:rPr>
          <w:rFonts w:cstheme="minorHAnsi"/>
          <w:color w:val="auto"/>
          <w:highlight w:val="yellow"/>
        </w:rPr>
        <w:t xml:space="preserve">to protect </w:t>
      </w:r>
      <w:r w:rsidRPr="00E934D7">
        <w:rPr>
          <w:rFonts w:cstheme="minorHAnsi"/>
          <w:color w:val="auto"/>
          <w:highlight w:val="yellow"/>
        </w:rPr>
        <w:t>the underlying surface from damage (</w:t>
      </w:r>
      <w:r w:rsidRPr="00E934D7">
        <w:rPr>
          <w:rFonts w:cstheme="minorHAnsi"/>
          <w:b/>
          <w:color w:val="auto"/>
          <w:highlight w:val="yellow"/>
        </w:rPr>
        <w:t>Figure 1C</w:t>
      </w:r>
      <w:r w:rsidRPr="00E934D7">
        <w:rPr>
          <w:rFonts w:cstheme="minorHAnsi"/>
          <w:color w:val="auto"/>
          <w:highlight w:val="yellow"/>
        </w:rPr>
        <w:t xml:space="preserve">). </w:t>
      </w:r>
    </w:p>
    <w:p w14:paraId="40BF1C06" w14:textId="77777777" w:rsidR="00DC5C8B" w:rsidRPr="00E934D7" w:rsidRDefault="00DC5C8B" w:rsidP="00CA1DD7">
      <w:pPr>
        <w:rPr>
          <w:color w:val="auto"/>
          <w:highlight w:val="yellow"/>
        </w:rPr>
      </w:pPr>
    </w:p>
    <w:p w14:paraId="7EA2D889" w14:textId="45F6BD85" w:rsidR="00DC5C8B" w:rsidRPr="00E934D7" w:rsidRDefault="00DC5C8B" w:rsidP="00CA1DD7">
      <w:pPr>
        <w:rPr>
          <w:rFonts w:cstheme="minorHAnsi"/>
          <w:color w:val="auto"/>
        </w:rPr>
      </w:pPr>
      <w:r w:rsidRPr="00E934D7">
        <w:rPr>
          <w:color w:val="auto"/>
          <w:highlight w:val="yellow"/>
        </w:rPr>
        <w:t xml:space="preserve">2.3.3. </w:t>
      </w:r>
      <w:r w:rsidRPr="00E934D7">
        <w:rPr>
          <w:rFonts w:cstheme="minorHAnsi"/>
          <w:color w:val="auto"/>
          <w:highlight w:val="yellow"/>
        </w:rPr>
        <w:t>Place the biopsy punch of desired size as close to the body as possible and allow the skin to relax.</w:t>
      </w:r>
      <w:r w:rsidRPr="00E934D7">
        <w:rPr>
          <w:rFonts w:cstheme="minorHAnsi"/>
          <w:color w:val="auto"/>
        </w:rPr>
        <w:t xml:space="preserve"> </w:t>
      </w:r>
      <w:r w:rsidR="00B34E96" w:rsidRPr="00E934D7">
        <w:rPr>
          <w:rFonts w:cstheme="minorHAnsi"/>
          <w:color w:val="auto"/>
        </w:rPr>
        <w:t>Do not stretch the skin</w:t>
      </w:r>
      <w:r w:rsidRPr="00E934D7">
        <w:rPr>
          <w:rFonts w:cstheme="minorHAnsi"/>
          <w:color w:val="auto"/>
        </w:rPr>
        <w:t>, or the wound size will be larger than the designated punch size (</w:t>
      </w:r>
      <w:r w:rsidRPr="00E934D7">
        <w:rPr>
          <w:rFonts w:cstheme="minorHAnsi"/>
          <w:b/>
          <w:color w:val="auto"/>
        </w:rPr>
        <w:t>Figure 1D</w:t>
      </w:r>
      <w:r w:rsidRPr="00E934D7">
        <w:rPr>
          <w:rFonts w:cstheme="minorHAnsi"/>
          <w:color w:val="auto"/>
        </w:rPr>
        <w:t xml:space="preserve">). </w:t>
      </w:r>
    </w:p>
    <w:p w14:paraId="4859EF1D" w14:textId="77777777" w:rsidR="00DC5C8B" w:rsidRPr="00E934D7" w:rsidRDefault="00DC5C8B" w:rsidP="00CA1DD7">
      <w:pPr>
        <w:rPr>
          <w:color w:val="auto"/>
        </w:rPr>
      </w:pPr>
    </w:p>
    <w:p w14:paraId="3D370261" w14:textId="25D1720E" w:rsidR="00DC5C8B" w:rsidRPr="00E934D7" w:rsidRDefault="00DC5C8B" w:rsidP="00CA1DD7">
      <w:pPr>
        <w:rPr>
          <w:rFonts w:cstheme="minorHAnsi"/>
          <w:color w:val="auto"/>
        </w:rPr>
      </w:pPr>
      <w:r w:rsidRPr="00E934D7">
        <w:rPr>
          <w:color w:val="auto"/>
          <w:highlight w:val="yellow"/>
        </w:rPr>
        <w:t xml:space="preserve">2.3.4. </w:t>
      </w:r>
      <w:r w:rsidRPr="00E934D7">
        <w:rPr>
          <w:rFonts w:cstheme="minorHAnsi"/>
          <w:color w:val="auto"/>
          <w:highlight w:val="yellow"/>
        </w:rPr>
        <w:t>Punch the skin by pressing down, a rocking motion may be used to ensure all layers of the skin on both sides have been penetrated (</w:t>
      </w:r>
      <w:r w:rsidRPr="00E934D7">
        <w:rPr>
          <w:rFonts w:cstheme="minorHAnsi"/>
          <w:b/>
          <w:color w:val="auto"/>
          <w:highlight w:val="yellow"/>
        </w:rPr>
        <w:t>Figure 1E</w:t>
      </w:r>
      <w:r w:rsidRPr="00E934D7">
        <w:rPr>
          <w:rFonts w:cstheme="minorHAnsi"/>
          <w:color w:val="auto"/>
          <w:highlight w:val="yellow"/>
        </w:rPr>
        <w:t>).</w:t>
      </w:r>
      <w:r w:rsidR="00B34E96" w:rsidRPr="00E934D7">
        <w:rPr>
          <w:rFonts w:cstheme="minorHAnsi"/>
          <w:color w:val="auto"/>
        </w:rPr>
        <w:t xml:space="preserve"> Use a </w:t>
      </w:r>
      <w:r w:rsidR="001D6323" w:rsidRPr="00E934D7">
        <w:rPr>
          <w:rFonts w:cstheme="minorHAnsi"/>
          <w:color w:val="auto"/>
        </w:rPr>
        <w:t>new</w:t>
      </w:r>
      <w:r w:rsidR="00B34E96" w:rsidRPr="00E934D7">
        <w:rPr>
          <w:rFonts w:cstheme="minorHAnsi"/>
          <w:color w:val="auto"/>
        </w:rPr>
        <w:t xml:space="preserve"> biopsy punch for each animal.</w:t>
      </w:r>
    </w:p>
    <w:p w14:paraId="02630AB9" w14:textId="77777777" w:rsidR="00DC5C8B" w:rsidRPr="00E934D7" w:rsidRDefault="00DC5C8B" w:rsidP="00CA1DD7">
      <w:pPr>
        <w:rPr>
          <w:color w:val="auto"/>
        </w:rPr>
      </w:pPr>
    </w:p>
    <w:p w14:paraId="2C9F19A0" w14:textId="7F3773E3" w:rsidR="00DC5C8B" w:rsidRPr="00E934D7" w:rsidRDefault="00DC5C8B" w:rsidP="00CA1DD7">
      <w:pPr>
        <w:rPr>
          <w:rFonts w:cstheme="minorHAnsi"/>
          <w:color w:val="auto"/>
          <w:highlight w:val="yellow"/>
        </w:rPr>
      </w:pPr>
      <w:r w:rsidRPr="00E934D7">
        <w:rPr>
          <w:color w:val="auto"/>
          <w:highlight w:val="yellow"/>
        </w:rPr>
        <w:t xml:space="preserve">2.3.5. </w:t>
      </w:r>
      <w:r w:rsidRPr="00E934D7">
        <w:rPr>
          <w:rFonts w:cstheme="minorHAnsi"/>
          <w:color w:val="auto"/>
          <w:highlight w:val="yellow"/>
        </w:rPr>
        <w:t>Remove the punch biopsies from the wounds (</w:t>
      </w:r>
      <w:r w:rsidRPr="00E934D7">
        <w:rPr>
          <w:rFonts w:cstheme="minorHAnsi"/>
          <w:b/>
          <w:color w:val="auto"/>
          <w:highlight w:val="yellow"/>
        </w:rPr>
        <w:t>Figure 1F</w:t>
      </w:r>
      <w:r w:rsidRPr="00E934D7">
        <w:rPr>
          <w:rFonts w:cstheme="minorHAnsi"/>
          <w:color w:val="auto"/>
          <w:highlight w:val="yellow"/>
        </w:rPr>
        <w:t>). If there are still sites of attachment use sterile scissors and tweezers to free the punch from the surrounding skin.</w:t>
      </w:r>
      <w:r w:rsidRPr="00E934D7">
        <w:rPr>
          <w:rFonts w:cstheme="minorHAnsi"/>
          <w:color w:val="auto"/>
        </w:rPr>
        <w:t xml:space="preserve"> </w:t>
      </w:r>
      <w:r w:rsidR="00B34E96" w:rsidRPr="00E934D7">
        <w:rPr>
          <w:rFonts w:cstheme="minorHAnsi"/>
          <w:color w:val="auto"/>
        </w:rPr>
        <w:t>P</w:t>
      </w:r>
      <w:r w:rsidRPr="00E934D7">
        <w:rPr>
          <w:rFonts w:cstheme="minorHAnsi"/>
          <w:color w:val="auto"/>
        </w:rPr>
        <w:t>rocess</w:t>
      </w:r>
      <w:r w:rsidR="00B34E96" w:rsidRPr="00E934D7">
        <w:rPr>
          <w:rFonts w:cstheme="minorHAnsi"/>
          <w:color w:val="auto"/>
        </w:rPr>
        <w:t xml:space="preserve"> the punch biopsy control tissue</w:t>
      </w:r>
      <w:r w:rsidRPr="00E934D7">
        <w:rPr>
          <w:rFonts w:cstheme="minorHAnsi"/>
          <w:color w:val="auto"/>
        </w:rPr>
        <w:t xml:space="preserve"> as required based on downstream plans for wound healing analyses (see </w:t>
      </w:r>
      <w:r w:rsidRPr="00992D1B">
        <w:rPr>
          <w:rFonts w:cstheme="minorHAnsi"/>
          <w:b/>
          <w:bCs/>
          <w:color w:val="auto"/>
        </w:rPr>
        <w:t>Discussion</w:t>
      </w:r>
      <w:r w:rsidRPr="00E934D7">
        <w:rPr>
          <w:rFonts w:cstheme="minorHAnsi"/>
          <w:color w:val="auto"/>
        </w:rPr>
        <w:t xml:space="preserve"> for suggestions). </w:t>
      </w:r>
    </w:p>
    <w:p w14:paraId="6EA6CE5D" w14:textId="77777777" w:rsidR="00DC5C8B" w:rsidRPr="00E934D7" w:rsidRDefault="00DC5C8B" w:rsidP="00CA1DD7">
      <w:pPr>
        <w:rPr>
          <w:color w:val="auto"/>
        </w:rPr>
      </w:pPr>
    </w:p>
    <w:p w14:paraId="1047C252" w14:textId="77777777" w:rsidR="00DC5C8B" w:rsidRPr="00E934D7" w:rsidRDefault="00DC5C8B" w:rsidP="00CA1DD7">
      <w:pPr>
        <w:rPr>
          <w:rFonts w:cstheme="minorHAnsi"/>
          <w:color w:val="auto"/>
        </w:rPr>
      </w:pPr>
      <w:r w:rsidRPr="00E934D7">
        <w:rPr>
          <w:color w:val="auto"/>
        </w:rPr>
        <w:t xml:space="preserve">2.3.6. </w:t>
      </w:r>
      <w:r w:rsidRPr="00E934D7">
        <w:rPr>
          <w:rFonts w:cstheme="minorHAnsi"/>
          <w:color w:val="auto"/>
        </w:rPr>
        <w:t>Take macroscopic photographs from an equal distance to the wound sites or with a ruler in the frame in order to measure the initial wound area and eliminate outliers from analysis.</w:t>
      </w:r>
    </w:p>
    <w:p w14:paraId="2BF67312" w14:textId="77777777" w:rsidR="00DC5C8B" w:rsidRPr="00E934D7" w:rsidRDefault="00DC5C8B" w:rsidP="00CA1DD7">
      <w:pPr>
        <w:rPr>
          <w:color w:val="auto"/>
        </w:rPr>
      </w:pPr>
    </w:p>
    <w:p w14:paraId="28A9449E" w14:textId="2A1B8001" w:rsidR="00DC5C8B" w:rsidRPr="00E934D7" w:rsidRDefault="00DC5C8B" w:rsidP="00CA1DD7">
      <w:pPr>
        <w:rPr>
          <w:rFonts w:cstheme="minorHAnsi"/>
          <w:color w:val="auto"/>
        </w:rPr>
      </w:pPr>
      <w:r w:rsidRPr="00E934D7">
        <w:rPr>
          <w:color w:val="auto"/>
          <w:highlight w:val="yellow"/>
        </w:rPr>
        <w:t xml:space="preserve">2.3.7. </w:t>
      </w:r>
      <w:r w:rsidRPr="00E934D7">
        <w:rPr>
          <w:rFonts w:cstheme="minorHAnsi"/>
          <w:color w:val="auto"/>
          <w:highlight w:val="yellow"/>
        </w:rPr>
        <w:t>Administer analgesia for a minimum of 24 h in accordance with an approved animal protocol.</w:t>
      </w:r>
      <w:r w:rsidRPr="00E934D7">
        <w:rPr>
          <w:rFonts w:cstheme="minorHAnsi"/>
          <w:color w:val="auto"/>
        </w:rPr>
        <w:t xml:space="preserve"> </w:t>
      </w:r>
    </w:p>
    <w:p w14:paraId="00BA3B64" w14:textId="77777777" w:rsidR="00DC5C8B" w:rsidRPr="00E934D7" w:rsidRDefault="00DC5C8B" w:rsidP="00CA1DD7">
      <w:pPr>
        <w:rPr>
          <w:color w:val="auto"/>
        </w:rPr>
      </w:pPr>
    </w:p>
    <w:p w14:paraId="03852494" w14:textId="4D49F5ED" w:rsidR="00DC5C8B" w:rsidRPr="00E934D7" w:rsidRDefault="00DC5C8B" w:rsidP="00CA1DD7">
      <w:pPr>
        <w:rPr>
          <w:rFonts w:cstheme="minorHAnsi"/>
          <w:color w:val="auto"/>
        </w:rPr>
      </w:pPr>
      <w:r w:rsidRPr="00E934D7">
        <w:rPr>
          <w:color w:val="auto"/>
          <w:highlight w:val="yellow"/>
        </w:rPr>
        <w:t xml:space="preserve">2.3.8. </w:t>
      </w:r>
      <w:r w:rsidRPr="00E934D7">
        <w:rPr>
          <w:rFonts w:cstheme="minorHAnsi"/>
          <w:color w:val="auto"/>
          <w:highlight w:val="yellow"/>
        </w:rPr>
        <w:t>Monitor the mouse as it comes out of anesthesia until it maintains an upright posture and is walking normally around the cage.</w:t>
      </w:r>
      <w:r w:rsidR="007618E2" w:rsidRPr="00E934D7">
        <w:rPr>
          <w:rFonts w:cstheme="minorHAnsi"/>
          <w:color w:val="auto"/>
        </w:rPr>
        <w:t xml:space="preserve"> </w:t>
      </w:r>
    </w:p>
    <w:p w14:paraId="25D8EC8E" w14:textId="77777777" w:rsidR="00DC5C8B" w:rsidRPr="00E934D7" w:rsidRDefault="00DC5C8B" w:rsidP="00CA1DD7">
      <w:pPr>
        <w:rPr>
          <w:color w:val="auto"/>
        </w:rPr>
      </w:pPr>
    </w:p>
    <w:p w14:paraId="0DF7B7B2" w14:textId="228AAE7C" w:rsidR="00DC5C8B" w:rsidRPr="00992D1B" w:rsidRDefault="00DC5C8B" w:rsidP="00CA1DD7">
      <w:pPr>
        <w:rPr>
          <w:b/>
          <w:bCs/>
          <w:color w:val="auto"/>
        </w:rPr>
      </w:pPr>
      <w:r w:rsidRPr="00992D1B">
        <w:rPr>
          <w:b/>
          <w:bCs/>
          <w:color w:val="auto"/>
        </w:rPr>
        <w:t xml:space="preserve">3. Post </w:t>
      </w:r>
      <w:r w:rsidR="00992D1B" w:rsidRPr="00992D1B">
        <w:rPr>
          <w:b/>
          <w:bCs/>
          <w:color w:val="auto"/>
        </w:rPr>
        <w:t>w</w:t>
      </w:r>
      <w:r w:rsidRPr="00992D1B">
        <w:rPr>
          <w:b/>
          <w:bCs/>
          <w:color w:val="auto"/>
        </w:rPr>
        <w:t xml:space="preserve">ound </w:t>
      </w:r>
      <w:r w:rsidR="00992D1B" w:rsidRPr="00992D1B">
        <w:rPr>
          <w:b/>
          <w:bCs/>
          <w:color w:val="auto"/>
        </w:rPr>
        <w:t>m</w:t>
      </w:r>
      <w:r w:rsidRPr="00992D1B">
        <w:rPr>
          <w:b/>
          <w:bCs/>
          <w:color w:val="auto"/>
        </w:rPr>
        <w:t>onitoring</w:t>
      </w:r>
    </w:p>
    <w:p w14:paraId="734EF360" w14:textId="77777777" w:rsidR="00DC5C8B" w:rsidRPr="00E934D7" w:rsidRDefault="00DC5C8B" w:rsidP="00CA1DD7">
      <w:pPr>
        <w:rPr>
          <w:color w:val="auto"/>
        </w:rPr>
      </w:pPr>
    </w:p>
    <w:p w14:paraId="36DBABEA" w14:textId="0D65C0A8" w:rsidR="00DC5C8B" w:rsidRPr="00E934D7" w:rsidRDefault="00DC5C8B" w:rsidP="00CA1DD7">
      <w:pPr>
        <w:rPr>
          <w:rFonts w:cstheme="minorHAnsi"/>
          <w:color w:val="auto"/>
        </w:rPr>
      </w:pPr>
      <w:r w:rsidRPr="00E934D7">
        <w:rPr>
          <w:color w:val="auto"/>
        </w:rPr>
        <w:t xml:space="preserve">3.1. </w:t>
      </w:r>
      <w:r w:rsidR="00B34E96" w:rsidRPr="00E934D7">
        <w:rPr>
          <w:rFonts w:cstheme="minorHAnsi"/>
          <w:color w:val="auto"/>
        </w:rPr>
        <w:t>Monitor mice</w:t>
      </w:r>
      <w:r w:rsidRPr="00E934D7">
        <w:rPr>
          <w:rFonts w:cstheme="minorHAnsi"/>
          <w:color w:val="auto"/>
        </w:rPr>
        <w:t xml:space="preserve"> daily for experimental endpoints as determined by the investigator and in accordance and compliance with institutional protocols. Examples include: infection, visible weight loss, or a hunched posture.</w:t>
      </w:r>
    </w:p>
    <w:p w14:paraId="245EFFCF" w14:textId="77777777" w:rsidR="00DC5C8B" w:rsidRPr="00E934D7" w:rsidRDefault="00DC5C8B" w:rsidP="00CA1DD7">
      <w:pPr>
        <w:rPr>
          <w:color w:val="auto"/>
        </w:rPr>
      </w:pPr>
    </w:p>
    <w:p w14:paraId="6B886CD5" w14:textId="1D66C023" w:rsidR="00DC5C8B" w:rsidRPr="00E934D7" w:rsidRDefault="00DC5C8B" w:rsidP="00CA1DD7">
      <w:pPr>
        <w:rPr>
          <w:rFonts w:cstheme="minorHAnsi"/>
          <w:color w:val="auto"/>
        </w:rPr>
      </w:pPr>
      <w:r w:rsidRPr="00E934D7">
        <w:rPr>
          <w:color w:val="auto"/>
        </w:rPr>
        <w:t xml:space="preserve">3.2. </w:t>
      </w:r>
      <w:r w:rsidR="00295D11" w:rsidRPr="00E934D7">
        <w:rPr>
          <w:rFonts w:cstheme="minorHAnsi"/>
          <w:color w:val="auto"/>
        </w:rPr>
        <w:t>Take</w:t>
      </w:r>
      <w:r w:rsidRPr="00E934D7">
        <w:rPr>
          <w:rFonts w:cstheme="minorHAnsi"/>
          <w:color w:val="auto"/>
        </w:rPr>
        <w:t xml:space="preserve"> daily macroscopic photographs in a controlled manner as was done after the initial surgery</w:t>
      </w:r>
      <w:r w:rsidR="00295D11" w:rsidRPr="00E934D7">
        <w:rPr>
          <w:rFonts w:cstheme="minorHAnsi"/>
          <w:color w:val="auto"/>
        </w:rPr>
        <w:t>.</w:t>
      </w:r>
    </w:p>
    <w:p w14:paraId="6BC40FE7" w14:textId="77777777" w:rsidR="00DC5C8B" w:rsidRPr="00992D1B" w:rsidRDefault="00DC5C8B" w:rsidP="00CA1DD7">
      <w:pPr>
        <w:rPr>
          <w:b/>
          <w:bCs/>
          <w:color w:val="auto"/>
        </w:rPr>
      </w:pPr>
    </w:p>
    <w:p w14:paraId="5BA2F9BE" w14:textId="03F23653" w:rsidR="00DC5C8B" w:rsidRPr="00992D1B" w:rsidRDefault="00DC5C8B" w:rsidP="00CA1DD7">
      <w:pPr>
        <w:rPr>
          <w:b/>
          <w:bCs/>
          <w:color w:val="auto"/>
        </w:rPr>
      </w:pPr>
      <w:r w:rsidRPr="00992D1B">
        <w:rPr>
          <w:b/>
          <w:bCs/>
          <w:color w:val="auto"/>
        </w:rPr>
        <w:t xml:space="preserve">4. Harvesting </w:t>
      </w:r>
      <w:r w:rsidR="00992D1B" w:rsidRPr="00992D1B">
        <w:rPr>
          <w:b/>
          <w:bCs/>
          <w:color w:val="auto"/>
        </w:rPr>
        <w:t>w</w:t>
      </w:r>
      <w:r w:rsidRPr="00992D1B">
        <w:rPr>
          <w:b/>
          <w:bCs/>
          <w:color w:val="auto"/>
        </w:rPr>
        <w:t>ounds</w:t>
      </w:r>
    </w:p>
    <w:p w14:paraId="1653CC5C" w14:textId="77777777" w:rsidR="00DC5C8B" w:rsidRPr="00992D1B" w:rsidRDefault="00DC5C8B" w:rsidP="00CA1DD7">
      <w:pPr>
        <w:rPr>
          <w:b/>
          <w:bCs/>
          <w:color w:val="auto"/>
        </w:rPr>
      </w:pPr>
    </w:p>
    <w:p w14:paraId="27D3B333" w14:textId="0CF1DB60" w:rsidR="00DC5C8B" w:rsidRPr="00E934D7" w:rsidRDefault="00DC5C8B" w:rsidP="00CA1DD7">
      <w:pPr>
        <w:rPr>
          <w:rFonts w:cstheme="minorHAnsi"/>
          <w:color w:val="auto"/>
        </w:rPr>
      </w:pPr>
      <w:r w:rsidRPr="00E934D7">
        <w:rPr>
          <w:color w:val="auto"/>
        </w:rPr>
        <w:t>4.1.</w:t>
      </w:r>
      <w:r w:rsidR="004305E7" w:rsidRPr="00E934D7">
        <w:rPr>
          <w:rFonts w:cstheme="minorHAnsi"/>
          <w:color w:val="auto"/>
        </w:rPr>
        <w:t xml:space="preserve"> </w:t>
      </w:r>
      <w:r w:rsidR="00F7252C" w:rsidRPr="00E934D7">
        <w:rPr>
          <w:rFonts w:cstheme="minorHAnsi"/>
          <w:color w:val="auto"/>
        </w:rPr>
        <w:t>E</w:t>
      </w:r>
      <w:r w:rsidRPr="00E934D7">
        <w:rPr>
          <w:rFonts w:cstheme="minorHAnsi"/>
          <w:color w:val="auto"/>
        </w:rPr>
        <w:t xml:space="preserve">uthanize mice </w:t>
      </w:r>
      <w:r w:rsidR="00295D11" w:rsidRPr="00E934D7">
        <w:rPr>
          <w:rFonts w:cstheme="minorHAnsi"/>
          <w:color w:val="auto"/>
        </w:rPr>
        <w:t>at the desired time point post-wounding</w:t>
      </w:r>
      <w:r w:rsidR="00F7252C" w:rsidRPr="00E934D7">
        <w:rPr>
          <w:rFonts w:cstheme="minorHAnsi"/>
          <w:color w:val="auto"/>
        </w:rPr>
        <w:t xml:space="preserve"> in accordance with an approved animal protocol</w:t>
      </w:r>
      <w:r w:rsidRPr="00E934D7">
        <w:rPr>
          <w:rFonts w:cstheme="minorHAnsi"/>
          <w:color w:val="auto"/>
        </w:rPr>
        <w:t>.</w:t>
      </w:r>
    </w:p>
    <w:p w14:paraId="7F8E73D4" w14:textId="77777777" w:rsidR="00DC5C8B" w:rsidRPr="00E934D7" w:rsidRDefault="00DC5C8B" w:rsidP="00CA1DD7">
      <w:pPr>
        <w:rPr>
          <w:color w:val="auto"/>
        </w:rPr>
      </w:pPr>
    </w:p>
    <w:p w14:paraId="16FE9716" w14:textId="077B205B" w:rsidR="00DC5C8B" w:rsidRPr="00E934D7" w:rsidRDefault="00DC5C8B" w:rsidP="00CA1DD7">
      <w:pPr>
        <w:rPr>
          <w:rFonts w:cstheme="minorHAnsi"/>
          <w:color w:val="auto"/>
        </w:rPr>
      </w:pPr>
      <w:r w:rsidRPr="00E934D7">
        <w:rPr>
          <w:color w:val="auto"/>
        </w:rPr>
        <w:t xml:space="preserve">4.2. </w:t>
      </w:r>
      <w:r w:rsidRPr="00E934D7">
        <w:rPr>
          <w:rFonts w:cstheme="minorHAnsi"/>
          <w:color w:val="auto"/>
        </w:rPr>
        <w:t>Take macroscopic photographs of the wound sites in a controlled manner consistent with previous photograph acquisition (</w:t>
      </w:r>
      <w:r w:rsidRPr="00E934D7">
        <w:rPr>
          <w:rFonts w:cstheme="minorHAnsi"/>
          <w:b/>
          <w:color w:val="auto"/>
        </w:rPr>
        <w:t>Figure 2</w:t>
      </w:r>
      <w:proofErr w:type="gramStart"/>
      <w:r w:rsidRPr="00E934D7">
        <w:rPr>
          <w:rFonts w:cstheme="minorHAnsi"/>
          <w:b/>
          <w:color w:val="auto"/>
        </w:rPr>
        <w:t>A</w:t>
      </w:r>
      <w:r w:rsidR="00992D1B">
        <w:rPr>
          <w:rFonts w:cstheme="minorHAnsi"/>
          <w:b/>
          <w:color w:val="auto"/>
        </w:rPr>
        <w:t>,</w:t>
      </w:r>
      <w:r w:rsidRPr="00E934D7">
        <w:rPr>
          <w:rFonts w:cstheme="minorHAnsi"/>
          <w:b/>
          <w:color w:val="auto"/>
        </w:rPr>
        <w:t>C</w:t>
      </w:r>
      <w:proofErr w:type="gramEnd"/>
      <w:r w:rsidRPr="00E934D7">
        <w:rPr>
          <w:rFonts w:cstheme="minorHAnsi"/>
          <w:color w:val="auto"/>
        </w:rPr>
        <w:t xml:space="preserve">). </w:t>
      </w:r>
    </w:p>
    <w:p w14:paraId="3FF6DF43" w14:textId="77777777" w:rsidR="00DC5C8B" w:rsidRPr="00E934D7" w:rsidRDefault="00DC5C8B" w:rsidP="00CA1DD7">
      <w:pPr>
        <w:rPr>
          <w:color w:val="auto"/>
        </w:rPr>
      </w:pPr>
    </w:p>
    <w:p w14:paraId="7CDFF6FC" w14:textId="3E8FE06D" w:rsidR="00DC5C8B" w:rsidRPr="00E934D7" w:rsidRDefault="00DC5C8B" w:rsidP="00CA1DD7">
      <w:pPr>
        <w:rPr>
          <w:rFonts w:cstheme="minorHAnsi"/>
          <w:color w:val="auto"/>
        </w:rPr>
      </w:pPr>
      <w:r w:rsidRPr="00E934D7">
        <w:rPr>
          <w:color w:val="auto"/>
        </w:rPr>
        <w:lastRenderedPageBreak/>
        <w:t xml:space="preserve">4.3. </w:t>
      </w:r>
      <w:r w:rsidRPr="00E934D7">
        <w:rPr>
          <w:rFonts w:cstheme="minorHAnsi"/>
          <w:color w:val="auto"/>
        </w:rPr>
        <w:t>Cut a wide rectangle around the wound sites using a scalpel (</w:t>
      </w:r>
      <w:r w:rsidRPr="00E934D7">
        <w:rPr>
          <w:rFonts w:cstheme="minorHAnsi"/>
          <w:b/>
          <w:color w:val="auto"/>
        </w:rPr>
        <w:t>Figure 2</w:t>
      </w:r>
      <w:proofErr w:type="gramStart"/>
      <w:r w:rsidRPr="00E934D7">
        <w:rPr>
          <w:rFonts w:cstheme="minorHAnsi"/>
          <w:b/>
          <w:color w:val="auto"/>
        </w:rPr>
        <w:t>D</w:t>
      </w:r>
      <w:r w:rsidR="00992D1B">
        <w:rPr>
          <w:rFonts w:cstheme="minorHAnsi"/>
          <w:b/>
          <w:color w:val="auto"/>
        </w:rPr>
        <w:t>,</w:t>
      </w:r>
      <w:r w:rsidRPr="00E934D7">
        <w:rPr>
          <w:rFonts w:cstheme="minorHAnsi"/>
          <w:b/>
          <w:color w:val="auto"/>
        </w:rPr>
        <w:t>E</w:t>
      </w:r>
      <w:proofErr w:type="gramEnd"/>
      <w:r w:rsidRPr="00E934D7">
        <w:rPr>
          <w:rFonts w:cstheme="minorHAnsi"/>
          <w:color w:val="auto"/>
        </w:rPr>
        <w:t xml:space="preserve">).  </w:t>
      </w:r>
    </w:p>
    <w:p w14:paraId="37132619" w14:textId="77777777" w:rsidR="00DC5C8B" w:rsidRPr="00E934D7" w:rsidRDefault="00DC5C8B" w:rsidP="00CA1DD7">
      <w:pPr>
        <w:rPr>
          <w:rFonts w:cstheme="minorHAnsi"/>
          <w:color w:val="auto"/>
        </w:rPr>
      </w:pPr>
    </w:p>
    <w:p w14:paraId="74A94CFE" w14:textId="1387FADE" w:rsidR="00DC5C8B" w:rsidRPr="00E934D7" w:rsidRDefault="00DC5C8B" w:rsidP="00CA1DD7">
      <w:pPr>
        <w:rPr>
          <w:rFonts w:cstheme="minorHAnsi"/>
          <w:color w:val="auto"/>
        </w:rPr>
      </w:pPr>
      <w:r w:rsidRPr="00E934D7">
        <w:rPr>
          <w:rFonts w:cstheme="minorHAnsi"/>
          <w:color w:val="auto"/>
        </w:rPr>
        <w:t xml:space="preserve">4.4. Free the rectangular piece of tissue using scissors and tweezers to peel back and cut the skin away from the underlying tissue and place in a </w:t>
      </w:r>
      <w:r w:rsidR="00992D1B">
        <w:rPr>
          <w:rFonts w:cstheme="minorHAnsi"/>
          <w:color w:val="auto"/>
        </w:rPr>
        <w:t>P</w:t>
      </w:r>
      <w:r w:rsidRPr="00E934D7">
        <w:rPr>
          <w:rFonts w:cstheme="minorHAnsi"/>
          <w:color w:val="auto"/>
        </w:rPr>
        <w:t>etri dish (</w:t>
      </w:r>
      <w:r w:rsidRPr="00E934D7">
        <w:rPr>
          <w:rFonts w:cstheme="minorHAnsi"/>
          <w:b/>
          <w:color w:val="auto"/>
        </w:rPr>
        <w:t>Figure 2</w:t>
      </w:r>
      <w:proofErr w:type="gramStart"/>
      <w:r w:rsidRPr="00E934D7">
        <w:rPr>
          <w:rFonts w:cstheme="minorHAnsi"/>
          <w:b/>
          <w:color w:val="auto"/>
        </w:rPr>
        <w:t>F</w:t>
      </w:r>
      <w:r w:rsidR="00992D1B">
        <w:rPr>
          <w:rFonts w:cstheme="minorHAnsi"/>
          <w:b/>
          <w:color w:val="auto"/>
        </w:rPr>
        <w:t>,</w:t>
      </w:r>
      <w:r w:rsidRPr="00E934D7">
        <w:rPr>
          <w:rFonts w:cstheme="minorHAnsi"/>
          <w:b/>
          <w:color w:val="auto"/>
        </w:rPr>
        <w:t>G</w:t>
      </w:r>
      <w:proofErr w:type="gramEnd"/>
      <w:r w:rsidRPr="00E934D7">
        <w:rPr>
          <w:rFonts w:cstheme="minorHAnsi"/>
          <w:color w:val="auto"/>
        </w:rPr>
        <w:t>).</w:t>
      </w:r>
    </w:p>
    <w:p w14:paraId="1DFBAA28" w14:textId="77777777" w:rsidR="00DC5C8B" w:rsidRPr="00E934D7" w:rsidRDefault="00DC5C8B" w:rsidP="00CA1DD7">
      <w:pPr>
        <w:rPr>
          <w:rFonts w:cstheme="minorHAnsi"/>
          <w:color w:val="auto"/>
        </w:rPr>
      </w:pPr>
    </w:p>
    <w:p w14:paraId="5ABB7A00" w14:textId="15FC67E0" w:rsidR="00DC5C8B" w:rsidRPr="00E934D7" w:rsidRDefault="00DC5C8B" w:rsidP="00CA1DD7">
      <w:pPr>
        <w:rPr>
          <w:rFonts w:cstheme="minorHAnsi"/>
          <w:color w:val="auto"/>
        </w:rPr>
      </w:pPr>
      <w:r w:rsidRPr="00E934D7">
        <w:rPr>
          <w:color w:val="auto"/>
        </w:rPr>
        <w:t xml:space="preserve">4.5. </w:t>
      </w:r>
      <w:r w:rsidRPr="00E934D7">
        <w:rPr>
          <w:rFonts w:cstheme="minorHAnsi"/>
          <w:color w:val="auto"/>
        </w:rPr>
        <w:t>Harvest the wounds, trim down to 2 mm of unwounded tissue surrounding all sides of the wound (</w:t>
      </w:r>
      <w:r w:rsidRPr="00E934D7">
        <w:rPr>
          <w:rFonts w:cstheme="minorHAnsi"/>
          <w:b/>
          <w:color w:val="auto"/>
        </w:rPr>
        <w:t>Figure 2</w:t>
      </w:r>
      <w:proofErr w:type="gramStart"/>
      <w:r w:rsidRPr="00E934D7">
        <w:rPr>
          <w:rFonts w:cstheme="minorHAnsi"/>
          <w:b/>
          <w:color w:val="auto"/>
        </w:rPr>
        <w:t>H</w:t>
      </w:r>
      <w:r w:rsidR="00992D1B">
        <w:rPr>
          <w:rFonts w:cstheme="minorHAnsi"/>
          <w:b/>
          <w:color w:val="auto"/>
        </w:rPr>
        <w:t>,</w:t>
      </w:r>
      <w:r w:rsidRPr="00E934D7">
        <w:rPr>
          <w:rFonts w:cstheme="minorHAnsi"/>
          <w:b/>
          <w:color w:val="auto"/>
        </w:rPr>
        <w:t>I</w:t>
      </w:r>
      <w:proofErr w:type="gramEnd"/>
      <w:r w:rsidRPr="00E934D7">
        <w:rPr>
          <w:rFonts w:cstheme="minorHAnsi"/>
          <w:color w:val="auto"/>
        </w:rPr>
        <w:t xml:space="preserve">). </w:t>
      </w:r>
      <w:r w:rsidR="00295D11" w:rsidRPr="00E934D7">
        <w:rPr>
          <w:rFonts w:cstheme="minorHAnsi"/>
          <w:color w:val="auto"/>
        </w:rPr>
        <w:t>S</w:t>
      </w:r>
      <w:r w:rsidRPr="00E934D7">
        <w:rPr>
          <w:rFonts w:cstheme="minorHAnsi"/>
          <w:color w:val="auto"/>
        </w:rPr>
        <w:t xml:space="preserve">ee </w:t>
      </w:r>
      <w:r w:rsidRPr="00992D1B">
        <w:rPr>
          <w:rFonts w:cstheme="minorHAnsi"/>
          <w:b/>
          <w:bCs/>
          <w:color w:val="auto"/>
        </w:rPr>
        <w:t>Discussion</w:t>
      </w:r>
      <w:r w:rsidRPr="00E934D7">
        <w:rPr>
          <w:rFonts w:cstheme="minorHAnsi"/>
          <w:color w:val="auto"/>
        </w:rPr>
        <w:t xml:space="preserve"> for alternative </w:t>
      </w:r>
      <w:r w:rsidR="00295D11" w:rsidRPr="00E934D7">
        <w:rPr>
          <w:rFonts w:cstheme="minorHAnsi"/>
          <w:color w:val="auto"/>
        </w:rPr>
        <w:t>options</w:t>
      </w:r>
      <w:r w:rsidR="004305E7" w:rsidRPr="00E934D7">
        <w:rPr>
          <w:rFonts w:cstheme="minorHAnsi"/>
          <w:color w:val="auto"/>
        </w:rPr>
        <w:t xml:space="preserve"> to harvest the wound</w:t>
      </w:r>
      <w:r w:rsidRPr="00E934D7">
        <w:rPr>
          <w:rFonts w:cstheme="minorHAnsi"/>
          <w:color w:val="auto"/>
        </w:rPr>
        <w:t xml:space="preserve">. </w:t>
      </w:r>
    </w:p>
    <w:p w14:paraId="6544380D" w14:textId="77777777" w:rsidR="00DC5C8B" w:rsidRPr="00E934D7" w:rsidRDefault="00DC5C8B" w:rsidP="00CA1DD7">
      <w:pPr>
        <w:rPr>
          <w:color w:val="auto"/>
        </w:rPr>
      </w:pPr>
    </w:p>
    <w:p w14:paraId="052733B3" w14:textId="6A9C7CEB" w:rsidR="00DC5C8B" w:rsidRPr="00E934D7" w:rsidRDefault="00DC5C8B" w:rsidP="00CA1DD7">
      <w:pPr>
        <w:rPr>
          <w:rFonts w:cstheme="minorHAnsi"/>
          <w:color w:val="auto"/>
        </w:rPr>
      </w:pPr>
      <w:r w:rsidRPr="00E934D7">
        <w:rPr>
          <w:color w:val="auto"/>
        </w:rPr>
        <w:t xml:space="preserve">4.6. </w:t>
      </w:r>
      <w:r w:rsidRPr="00E934D7">
        <w:rPr>
          <w:rFonts w:cstheme="minorHAnsi"/>
          <w:color w:val="auto"/>
        </w:rPr>
        <w:t>Process the wounds as required for subsequent studies</w:t>
      </w:r>
      <w:r w:rsidR="00295D11" w:rsidRPr="00E934D7">
        <w:rPr>
          <w:rFonts w:cstheme="minorHAnsi"/>
          <w:color w:val="auto"/>
        </w:rPr>
        <w:t>.</w:t>
      </w:r>
      <w:r w:rsidR="00992D1B">
        <w:rPr>
          <w:rFonts w:cstheme="minorHAnsi"/>
          <w:color w:val="auto"/>
        </w:rPr>
        <w:t xml:space="preserve"> </w:t>
      </w:r>
      <w:r w:rsidR="00295D11" w:rsidRPr="00E934D7">
        <w:rPr>
          <w:rFonts w:cstheme="minorHAnsi"/>
          <w:color w:val="auto"/>
        </w:rPr>
        <w:t>R</w:t>
      </w:r>
      <w:r w:rsidRPr="00E934D7">
        <w:rPr>
          <w:rFonts w:cstheme="minorHAnsi"/>
          <w:color w:val="auto"/>
        </w:rPr>
        <w:t>eserv</w:t>
      </w:r>
      <w:r w:rsidR="00295D11" w:rsidRPr="00E934D7">
        <w:rPr>
          <w:rFonts w:cstheme="minorHAnsi"/>
          <w:color w:val="auto"/>
        </w:rPr>
        <w:t>e</w:t>
      </w:r>
      <w:r w:rsidRPr="00E934D7">
        <w:rPr>
          <w:rFonts w:cstheme="minorHAnsi"/>
          <w:color w:val="auto"/>
        </w:rPr>
        <w:t xml:space="preserve"> at least one </w:t>
      </w:r>
      <w:r w:rsidR="00295D11" w:rsidRPr="00E934D7">
        <w:rPr>
          <w:rFonts w:cstheme="minorHAnsi"/>
          <w:color w:val="auto"/>
        </w:rPr>
        <w:t xml:space="preserve">wound </w:t>
      </w:r>
      <w:r w:rsidRPr="00E934D7">
        <w:rPr>
          <w:rFonts w:cstheme="minorHAnsi"/>
          <w:color w:val="auto"/>
        </w:rPr>
        <w:t>per mouse for paraffin embedding and histological analysis.</w:t>
      </w:r>
    </w:p>
    <w:p w14:paraId="4BF71FDC" w14:textId="77777777" w:rsidR="00DC5C8B" w:rsidRPr="00992D1B" w:rsidRDefault="00DC5C8B" w:rsidP="00CA1DD7">
      <w:pPr>
        <w:rPr>
          <w:b/>
          <w:bCs/>
          <w:color w:val="auto"/>
        </w:rPr>
      </w:pPr>
    </w:p>
    <w:p w14:paraId="628E1FD9" w14:textId="4289BABA" w:rsidR="00DC5C8B" w:rsidRPr="00992D1B" w:rsidRDefault="00DC5C8B" w:rsidP="00CA1DD7">
      <w:pPr>
        <w:rPr>
          <w:b/>
          <w:bCs/>
          <w:color w:val="auto"/>
        </w:rPr>
      </w:pPr>
      <w:r w:rsidRPr="00992D1B">
        <w:rPr>
          <w:b/>
          <w:bCs/>
          <w:color w:val="auto"/>
        </w:rPr>
        <w:t xml:space="preserve">5. Wound </w:t>
      </w:r>
      <w:r w:rsidR="00992D1B" w:rsidRPr="00992D1B">
        <w:rPr>
          <w:b/>
          <w:bCs/>
          <w:color w:val="auto"/>
        </w:rPr>
        <w:t>f</w:t>
      </w:r>
      <w:r w:rsidRPr="00992D1B">
        <w:rPr>
          <w:b/>
          <w:bCs/>
          <w:color w:val="auto"/>
        </w:rPr>
        <w:t xml:space="preserve">ixation and </w:t>
      </w:r>
      <w:r w:rsidR="00992D1B" w:rsidRPr="00992D1B">
        <w:rPr>
          <w:b/>
          <w:bCs/>
          <w:color w:val="auto"/>
        </w:rPr>
        <w:t>e</w:t>
      </w:r>
      <w:r w:rsidRPr="00992D1B">
        <w:rPr>
          <w:b/>
          <w:bCs/>
          <w:color w:val="auto"/>
        </w:rPr>
        <w:t>mbedding</w:t>
      </w:r>
    </w:p>
    <w:p w14:paraId="0168BB60" w14:textId="77777777" w:rsidR="00DC5C8B" w:rsidRPr="00E934D7" w:rsidRDefault="00DC5C8B" w:rsidP="00CA1DD7">
      <w:pPr>
        <w:rPr>
          <w:color w:val="auto"/>
        </w:rPr>
      </w:pPr>
    </w:p>
    <w:p w14:paraId="29E908CD" w14:textId="05C32343" w:rsidR="00DC5C8B" w:rsidRPr="00E934D7" w:rsidRDefault="00DC5C8B" w:rsidP="00CA1DD7">
      <w:pPr>
        <w:rPr>
          <w:color w:val="auto"/>
        </w:rPr>
      </w:pPr>
      <w:r w:rsidRPr="00E934D7">
        <w:rPr>
          <w:color w:val="auto"/>
        </w:rPr>
        <w:t xml:space="preserve">5.1. Fix the </w:t>
      </w:r>
      <w:r w:rsidR="00992D1B">
        <w:rPr>
          <w:color w:val="auto"/>
        </w:rPr>
        <w:t>w</w:t>
      </w:r>
      <w:r w:rsidRPr="00E934D7">
        <w:rPr>
          <w:color w:val="auto"/>
        </w:rPr>
        <w:t>ound</w:t>
      </w:r>
    </w:p>
    <w:p w14:paraId="6C03596B" w14:textId="77777777" w:rsidR="00DC5C8B" w:rsidRPr="00E934D7" w:rsidRDefault="00DC5C8B" w:rsidP="00CA1DD7">
      <w:pPr>
        <w:rPr>
          <w:color w:val="auto"/>
        </w:rPr>
      </w:pPr>
    </w:p>
    <w:p w14:paraId="578A4502" w14:textId="4E28E9EB" w:rsidR="00DC5C8B" w:rsidRPr="00E934D7" w:rsidRDefault="00DC5C8B" w:rsidP="00CA1DD7">
      <w:pPr>
        <w:rPr>
          <w:rFonts w:cstheme="minorHAnsi"/>
          <w:color w:val="auto"/>
        </w:rPr>
      </w:pPr>
      <w:r w:rsidRPr="00E934D7">
        <w:rPr>
          <w:color w:val="auto"/>
        </w:rPr>
        <w:t xml:space="preserve">5.1.1. </w:t>
      </w:r>
      <w:r w:rsidRPr="00E934D7">
        <w:rPr>
          <w:rFonts w:cstheme="minorHAnsi"/>
          <w:color w:val="auto"/>
        </w:rPr>
        <w:t>Fix the wound tissue in a freshly prepared 4% paraformaldehyde solution</w:t>
      </w:r>
      <w:r w:rsidRPr="00E934D7">
        <w:rPr>
          <w:rFonts w:cstheme="minorHAnsi"/>
          <w:color w:val="auto"/>
        </w:rPr>
        <w:fldChar w:fldCharType="begin"/>
      </w:r>
      <w:r w:rsidRPr="00E934D7">
        <w:rPr>
          <w:rFonts w:cstheme="minorHAnsi"/>
          <w:color w:val="auto"/>
        </w:rPr>
        <w:instrText xml:space="preserve"> ADDIN EN.CITE &lt;EndNote&gt;&lt;Cite ExcludeAuth="1"&gt;&lt;Year&gt;2006&lt;/Year&gt;&lt;RecNum&gt;5304&lt;/RecNum&gt;&lt;DisplayText&gt;&lt;style face="superscript"&gt;8&lt;/style&gt;&lt;/DisplayText&gt;&lt;record&gt;&lt;rec-number&gt;5304&lt;/rec-number&gt;&lt;foreign-keys&gt;&lt;key app="EN" db-id="eade59a2yxxptkeppzfpxe2qx20dprdpd2ep" timestamp="1588287764"&gt;5304&lt;/key&gt;&lt;/foreign-keys&gt;&lt;ref-type name="Journal Article"&gt;17&lt;/ref-type&gt;&lt;contributors&gt;&lt;/contributors&gt;&lt;titles&gt;&lt;title&gt;Paraformaldehyde in PBS&lt;/title&gt;&lt;secondary-title&gt;Cold Spring Harb Protoc&lt;/secondary-title&gt;&lt;/titles&gt;&lt;periodical&gt;&lt;full-title&gt;Cold Spring Harb Protoc&lt;/full-title&gt;&lt;/periodical&gt;&lt;volume&gt;1&lt;/volume&gt;&lt;number&gt;1&lt;/number&gt;&lt;dates&gt;&lt;year&gt;2006&lt;/year&gt;&lt;/dates&gt;&lt;urls&gt;&lt;related-urls&gt;&lt;url&gt;http://cshprotocols.cshlp.org/content/2006/1/pdb.rec9959.short&lt;/url&gt;&lt;/related-urls&gt;&lt;/urls&gt;&lt;electronic-resource-num&gt;doi:10.1101/pdb.rec9959&lt;/electronic-resource-num&gt;&lt;/record&gt;&lt;/Cite&gt;&lt;/EndNote&gt;</w:instrText>
      </w:r>
      <w:r w:rsidRPr="00E934D7">
        <w:rPr>
          <w:rFonts w:cstheme="minorHAnsi"/>
          <w:color w:val="auto"/>
        </w:rPr>
        <w:fldChar w:fldCharType="separate"/>
      </w:r>
      <w:r w:rsidRPr="00E934D7">
        <w:rPr>
          <w:rFonts w:cstheme="minorHAnsi"/>
          <w:noProof/>
          <w:color w:val="auto"/>
          <w:vertAlign w:val="superscript"/>
        </w:rPr>
        <w:t>8</w:t>
      </w:r>
      <w:r w:rsidRPr="00E934D7">
        <w:rPr>
          <w:rFonts w:cstheme="minorHAnsi"/>
          <w:color w:val="auto"/>
        </w:rPr>
        <w:fldChar w:fldCharType="end"/>
      </w:r>
      <w:r w:rsidRPr="00E934D7">
        <w:rPr>
          <w:rFonts w:cstheme="minorHAnsi"/>
          <w:color w:val="auto"/>
        </w:rPr>
        <w:t xml:space="preserve"> for 3 h at room temperature then transfer to 4 </w:t>
      </w:r>
      <w:r w:rsidR="00992D1B">
        <w:rPr>
          <w:color w:val="auto"/>
        </w:rPr>
        <w:t>˚</w:t>
      </w:r>
      <w:r w:rsidRPr="00E934D7">
        <w:rPr>
          <w:rFonts w:cstheme="minorHAnsi"/>
          <w:color w:val="auto"/>
        </w:rPr>
        <w:t xml:space="preserve">C overnight. </w:t>
      </w:r>
      <w:r w:rsidR="00295D11" w:rsidRPr="00E934D7">
        <w:rPr>
          <w:rFonts w:cstheme="minorHAnsi"/>
          <w:color w:val="auto"/>
        </w:rPr>
        <w:t>E</w:t>
      </w:r>
      <w:r w:rsidRPr="00E934D7">
        <w:rPr>
          <w:rFonts w:cstheme="minorHAnsi"/>
          <w:color w:val="auto"/>
        </w:rPr>
        <w:t>lectron microscopy (EM) grade paraformaldehyde and solution filtration is not required.</w:t>
      </w:r>
    </w:p>
    <w:p w14:paraId="6E864BF2" w14:textId="77777777" w:rsidR="00DC5C8B" w:rsidRPr="00E934D7" w:rsidRDefault="00DC5C8B" w:rsidP="00CA1DD7">
      <w:pPr>
        <w:rPr>
          <w:color w:val="auto"/>
        </w:rPr>
      </w:pPr>
    </w:p>
    <w:p w14:paraId="311C642C" w14:textId="220BD700" w:rsidR="00DC5C8B" w:rsidRPr="00E934D7" w:rsidRDefault="00DC5C8B" w:rsidP="00CA1DD7">
      <w:pPr>
        <w:rPr>
          <w:rFonts w:cstheme="minorHAnsi"/>
          <w:color w:val="auto"/>
        </w:rPr>
      </w:pPr>
      <w:r w:rsidRPr="00E934D7">
        <w:rPr>
          <w:color w:val="auto"/>
        </w:rPr>
        <w:t xml:space="preserve">5.1.2. </w:t>
      </w:r>
      <w:r w:rsidR="00295D11" w:rsidRPr="00E934D7">
        <w:rPr>
          <w:rFonts w:cstheme="minorHAnsi"/>
          <w:color w:val="auto"/>
        </w:rPr>
        <w:t>W</w:t>
      </w:r>
      <w:r w:rsidRPr="00E934D7">
        <w:rPr>
          <w:rFonts w:cstheme="minorHAnsi"/>
          <w:color w:val="auto"/>
        </w:rPr>
        <w:t>ash the wounds twice for 30 min in 1</w:t>
      </w:r>
      <w:r w:rsidR="00992D1B">
        <w:rPr>
          <w:rFonts w:cstheme="minorHAnsi"/>
          <w:color w:val="auto"/>
        </w:rPr>
        <w:t>x</w:t>
      </w:r>
      <w:r w:rsidRPr="00E934D7">
        <w:rPr>
          <w:rFonts w:cstheme="minorHAnsi"/>
          <w:color w:val="auto"/>
        </w:rPr>
        <w:t xml:space="preserve"> PBS.</w:t>
      </w:r>
    </w:p>
    <w:p w14:paraId="293BBD22" w14:textId="77777777" w:rsidR="00DC5C8B" w:rsidRPr="00E934D7" w:rsidRDefault="00DC5C8B" w:rsidP="00CA1DD7">
      <w:pPr>
        <w:rPr>
          <w:color w:val="auto"/>
        </w:rPr>
      </w:pPr>
    </w:p>
    <w:p w14:paraId="73D39053" w14:textId="1AFA66CF" w:rsidR="00DC5C8B" w:rsidRPr="00E934D7" w:rsidRDefault="00DC5C8B" w:rsidP="00CA1DD7">
      <w:pPr>
        <w:rPr>
          <w:rFonts w:cstheme="minorHAnsi"/>
          <w:color w:val="auto"/>
        </w:rPr>
      </w:pPr>
      <w:r w:rsidRPr="00E934D7">
        <w:rPr>
          <w:color w:val="auto"/>
        </w:rPr>
        <w:t xml:space="preserve">5.1.3. </w:t>
      </w:r>
      <w:r w:rsidRPr="00E934D7">
        <w:rPr>
          <w:rFonts w:cstheme="minorHAnsi"/>
          <w:color w:val="auto"/>
        </w:rPr>
        <w:t>Replace PBS with 70% ETOH and store at 4</w:t>
      </w:r>
      <w:r w:rsidR="00992D1B" w:rsidRPr="00992D1B">
        <w:rPr>
          <w:color w:val="auto"/>
        </w:rPr>
        <w:t xml:space="preserve"> </w:t>
      </w:r>
      <w:r w:rsidR="00992D1B">
        <w:rPr>
          <w:color w:val="auto"/>
        </w:rPr>
        <w:t>˚</w:t>
      </w:r>
      <w:r w:rsidR="00992D1B" w:rsidRPr="00E934D7">
        <w:rPr>
          <w:rFonts w:cstheme="minorHAnsi"/>
          <w:color w:val="auto"/>
        </w:rPr>
        <w:t>C</w:t>
      </w:r>
      <w:r w:rsidRPr="00E934D7">
        <w:rPr>
          <w:rFonts w:cstheme="minorHAnsi"/>
          <w:color w:val="auto"/>
        </w:rPr>
        <w:t xml:space="preserve"> until embedding. </w:t>
      </w:r>
      <w:r w:rsidR="00295D11" w:rsidRPr="00E934D7">
        <w:rPr>
          <w:rFonts w:cstheme="minorHAnsi"/>
          <w:color w:val="auto"/>
        </w:rPr>
        <w:t>Process</w:t>
      </w:r>
      <w:r w:rsidRPr="00E934D7">
        <w:rPr>
          <w:rFonts w:cstheme="minorHAnsi"/>
          <w:color w:val="auto"/>
        </w:rPr>
        <w:t xml:space="preserve"> tissues within 24-48 h</w:t>
      </w:r>
      <w:r w:rsidR="00295D11" w:rsidRPr="00E934D7">
        <w:rPr>
          <w:rFonts w:cstheme="minorHAnsi"/>
          <w:color w:val="auto"/>
        </w:rPr>
        <w:t xml:space="preserve"> to avoid antigen loss</w:t>
      </w:r>
      <w:r w:rsidR="00AD5A4C" w:rsidRPr="00E934D7">
        <w:rPr>
          <w:rFonts w:cstheme="minorHAnsi"/>
          <w:color w:val="auto"/>
        </w:rPr>
        <w:t xml:space="preserve"> or within 1-2 weeks</w:t>
      </w:r>
      <w:r w:rsidRPr="00E934D7">
        <w:rPr>
          <w:rFonts w:cstheme="minorHAnsi"/>
          <w:color w:val="auto"/>
        </w:rPr>
        <w:t xml:space="preserve"> if only evaluat</w:t>
      </w:r>
      <w:r w:rsidR="00AD5A4C" w:rsidRPr="00E934D7">
        <w:rPr>
          <w:rFonts w:cstheme="minorHAnsi"/>
          <w:color w:val="auto"/>
        </w:rPr>
        <w:t>ing</w:t>
      </w:r>
      <w:r w:rsidRPr="00E934D7">
        <w:rPr>
          <w:rFonts w:cstheme="minorHAnsi"/>
          <w:color w:val="auto"/>
        </w:rPr>
        <w:t xml:space="preserve"> histolog</w:t>
      </w:r>
      <w:r w:rsidR="006B70AD" w:rsidRPr="00E934D7">
        <w:rPr>
          <w:rFonts w:cstheme="minorHAnsi"/>
          <w:color w:val="auto"/>
        </w:rPr>
        <w:t>ical characteristics</w:t>
      </w:r>
      <w:r w:rsidRPr="00E934D7">
        <w:rPr>
          <w:rFonts w:cstheme="minorHAnsi"/>
          <w:color w:val="auto"/>
        </w:rPr>
        <w:t>.</w:t>
      </w:r>
    </w:p>
    <w:p w14:paraId="1654AB3A" w14:textId="77777777" w:rsidR="00DC5C8B" w:rsidRPr="00E934D7" w:rsidRDefault="00DC5C8B" w:rsidP="00CA1DD7">
      <w:pPr>
        <w:rPr>
          <w:color w:val="auto"/>
        </w:rPr>
      </w:pPr>
    </w:p>
    <w:p w14:paraId="49399946" w14:textId="1E1FB7A6" w:rsidR="00DC5C8B" w:rsidRPr="00E934D7" w:rsidRDefault="00DC5C8B" w:rsidP="00CA1DD7">
      <w:pPr>
        <w:rPr>
          <w:color w:val="auto"/>
        </w:rPr>
      </w:pPr>
      <w:r w:rsidRPr="00E934D7">
        <w:rPr>
          <w:color w:val="auto"/>
        </w:rPr>
        <w:t xml:space="preserve">5.2. Process and </w:t>
      </w:r>
      <w:r w:rsidR="00992D1B">
        <w:rPr>
          <w:color w:val="auto"/>
        </w:rPr>
        <w:t>e</w:t>
      </w:r>
      <w:r w:rsidRPr="00E934D7">
        <w:rPr>
          <w:color w:val="auto"/>
        </w:rPr>
        <w:t xml:space="preserve">mbed the </w:t>
      </w:r>
      <w:r w:rsidR="00992D1B">
        <w:rPr>
          <w:color w:val="auto"/>
        </w:rPr>
        <w:t>w</w:t>
      </w:r>
      <w:r w:rsidRPr="00E934D7">
        <w:rPr>
          <w:color w:val="auto"/>
        </w:rPr>
        <w:t>ound</w:t>
      </w:r>
    </w:p>
    <w:p w14:paraId="41B9FE07" w14:textId="77777777" w:rsidR="00DC5C8B" w:rsidRPr="00E934D7" w:rsidRDefault="00DC5C8B" w:rsidP="00CA1DD7">
      <w:pPr>
        <w:rPr>
          <w:color w:val="auto"/>
        </w:rPr>
      </w:pPr>
    </w:p>
    <w:p w14:paraId="17532617" w14:textId="102C7EA1" w:rsidR="00DC5C8B" w:rsidRPr="00E934D7" w:rsidRDefault="00DC5C8B" w:rsidP="00CA1DD7">
      <w:pPr>
        <w:rPr>
          <w:rFonts w:cstheme="minorHAnsi"/>
          <w:color w:val="auto"/>
        </w:rPr>
      </w:pPr>
      <w:r w:rsidRPr="00E934D7">
        <w:rPr>
          <w:color w:val="auto"/>
        </w:rPr>
        <w:t xml:space="preserve">5.2.1. </w:t>
      </w:r>
      <w:r w:rsidRPr="00E934D7">
        <w:rPr>
          <w:rFonts w:cstheme="minorHAnsi"/>
          <w:color w:val="auto"/>
        </w:rPr>
        <w:t xml:space="preserve">Transfer each wound to an embedding cassette. </w:t>
      </w:r>
      <w:r w:rsidR="00AD5A4C" w:rsidRPr="00E934D7">
        <w:rPr>
          <w:rFonts w:cstheme="minorHAnsi"/>
          <w:color w:val="auto"/>
        </w:rPr>
        <w:t>L</w:t>
      </w:r>
      <w:r w:rsidRPr="00E934D7">
        <w:rPr>
          <w:rFonts w:cstheme="minorHAnsi"/>
          <w:color w:val="auto"/>
        </w:rPr>
        <w:t>abel embedding cassettes in pencil as the process will remove inks.</w:t>
      </w:r>
    </w:p>
    <w:p w14:paraId="6BE90822" w14:textId="77777777" w:rsidR="00DC5C8B" w:rsidRPr="00E934D7" w:rsidRDefault="00DC5C8B" w:rsidP="00CA1DD7">
      <w:pPr>
        <w:rPr>
          <w:color w:val="auto"/>
        </w:rPr>
      </w:pPr>
    </w:p>
    <w:p w14:paraId="65EA0100" w14:textId="77777777" w:rsidR="00DC5C8B" w:rsidRPr="00E934D7" w:rsidRDefault="00DC5C8B" w:rsidP="00CA1DD7">
      <w:pPr>
        <w:rPr>
          <w:rFonts w:cstheme="minorHAnsi"/>
          <w:color w:val="auto"/>
        </w:rPr>
      </w:pPr>
      <w:r w:rsidRPr="00E934D7">
        <w:rPr>
          <w:color w:val="auto"/>
        </w:rPr>
        <w:t xml:space="preserve">5.2.2. </w:t>
      </w:r>
      <w:r w:rsidRPr="00E934D7">
        <w:rPr>
          <w:rFonts w:cstheme="minorHAnsi"/>
          <w:color w:val="auto"/>
        </w:rPr>
        <w:t>Process the tissue either manually or using an automated processor by dehydrating the tissue with increasing ethanol percentages, clearing with xylene, and then infiltrating the tissue with paraffin wax (</w:t>
      </w:r>
      <w:r w:rsidRPr="00E934D7">
        <w:rPr>
          <w:rFonts w:cstheme="minorHAnsi"/>
          <w:b/>
          <w:color w:val="auto"/>
        </w:rPr>
        <w:t>Table 1</w:t>
      </w:r>
      <w:r w:rsidRPr="00E934D7">
        <w:rPr>
          <w:rFonts w:cstheme="minorHAnsi"/>
          <w:color w:val="auto"/>
        </w:rPr>
        <w:t>).</w:t>
      </w:r>
    </w:p>
    <w:p w14:paraId="5D35588E" w14:textId="77777777" w:rsidR="00DC5C8B" w:rsidRPr="00E934D7" w:rsidRDefault="00DC5C8B" w:rsidP="00CA1DD7">
      <w:pPr>
        <w:rPr>
          <w:color w:val="auto"/>
        </w:rPr>
      </w:pPr>
    </w:p>
    <w:p w14:paraId="62932D94" w14:textId="115F2500" w:rsidR="00DC5C8B" w:rsidRPr="00E934D7" w:rsidRDefault="00DC5C8B" w:rsidP="00CA1DD7">
      <w:pPr>
        <w:rPr>
          <w:rFonts w:cstheme="minorHAnsi"/>
          <w:color w:val="auto"/>
          <w:highlight w:val="yellow"/>
        </w:rPr>
      </w:pPr>
      <w:r w:rsidRPr="00E934D7">
        <w:rPr>
          <w:color w:val="auto"/>
        </w:rPr>
        <w:t xml:space="preserve">5.2.3. </w:t>
      </w:r>
      <w:r w:rsidRPr="00E934D7">
        <w:rPr>
          <w:rFonts w:cstheme="minorHAnsi"/>
          <w:color w:val="auto"/>
        </w:rPr>
        <w:t>Embed the wound 90</w:t>
      </w:r>
      <w:r w:rsidR="00992D1B">
        <w:rPr>
          <w:color w:val="auto"/>
        </w:rPr>
        <w:t>˚</w:t>
      </w:r>
      <w:r w:rsidRPr="00E934D7">
        <w:rPr>
          <w:color w:val="auto"/>
        </w:rPr>
        <w:t xml:space="preserve"> (“standing”) from the horizontal surface of the embedding mold (</w:t>
      </w:r>
      <w:r w:rsidRPr="00E934D7">
        <w:rPr>
          <w:b/>
          <w:color w:val="auto"/>
        </w:rPr>
        <w:t>Figure 3</w:t>
      </w:r>
      <w:proofErr w:type="gramStart"/>
      <w:r w:rsidRPr="00E934D7">
        <w:rPr>
          <w:b/>
          <w:color w:val="auto"/>
        </w:rPr>
        <w:t>A</w:t>
      </w:r>
      <w:r w:rsidR="00992D1B">
        <w:rPr>
          <w:b/>
          <w:color w:val="auto"/>
        </w:rPr>
        <w:t>,</w:t>
      </w:r>
      <w:r w:rsidRPr="00E934D7">
        <w:rPr>
          <w:b/>
          <w:color w:val="auto"/>
        </w:rPr>
        <w:t>B</w:t>
      </w:r>
      <w:proofErr w:type="gramEnd"/>
      <w:r w:rsidRPr="00E934D7">
        <w:rPr>
          <w:color w:val="auto"/>
        </w:rPr>
        <w:t xml:space="preserve">). </w:t>
      </w:r>
    </w:p>
    <w:p w14:paraId="4348797B" w14:textId="77777777" w:rsidR="00DC5C8B" w:rsidRPr="00992D1B" w:rsidRDefault="00DC5C8B" w:rsidP="00CA1DD7">
      <w:pPr>
        <w:rPr>
          <w:b/>
          <w:bCs/>
          <w:color w:val="auto"/>
        </w:rPr>
      </w:pPr>
    </w:p>
    <w:p w14:paraId="4E69410B" w14:textId="06DDDCD9" w:rsidR="00DC5C8B" w:rsidRPr="00992D1B" w:rsidRDefault="00DC5C8B" w:rsidP="00CA1DD7">
      <w:pPr>
        <w:rPr>
          <w:b/>
          <w:bCs/>
          <w:color w:val="auto"/>
        </w:rPr>
      </w:pPr>
      <w:r w:rsidRPr="00992D1B">
        <w:rPr>
          <w:b/>
          <w:bCs/>
          <w:color w:val="auto"/>
        </w:rPr>
        <w:t xml:space="preserve">6. Day 0 </w:t>
      </w:r>
      <w:r w:rsidR="00992D1B">
        <w:rPr>
          <w:b/>
          <w:bCs/>
          <w:color w:val="auto"/>
        </w:rPr>
        <w:t>w</w:t>
      </w:r>
      <w:r w:rsidRPr="00992D1B">
        <w:rPr>
          <w:b/>
          <w:bCs/>
          <w:color w:val="auto"/>
        </w:rPr>
        <w:t xml:space="preserve">ound </w:t>
      </w:r>
      <w:r w:rsidR="00992D1B">
        <w:rPr>
          <w:b/>
          <w:bCs/>
          <w:color w:val="auto"/>
        </w:rPr>
        <w:t>a</w:t>
      </w:r>
      <w:r w:rsidRPr="00992D1B">
        <w:rPr>
          <w:b/>
          <w:bCs/>
          <w:color w:val="auto"/>
        </w:rPr>
        <w:t xml:space="preserve">rea </w:t>
      </w:r>
      <w:r w:rsidR="00992D1B">
        <w:rPr>
          <w:b/>
          <w:bCs/>
          <w:color w:val="auto"/>
        </w:rPr>
        <w:t>a</w:t>
      </w:r>
      <w:r w:rsidRPr="00992D1B">
        <w:rPr>
          <w:b/>
          <w:bCs/>
          <w:color w:val="auto"/>
        </w:rPr>
        <w:t>nalysis</w:t>
      </w:r>
    </w:p>
    <w:p w14:paraId="36F12946" w14:textId="77777777" w:rsidR="00DC5C8B" w:rsidRPr="00992D1B" w:rsidRDefault="00DC5C8B" w:rsidP="00CA1DD7">
      <w:pPr>
        <w:rPr>
          <w:b/>
          <w:bCs/>
          <w:color w:val="auto"/>
        </w:rPr>
      </w:pPr>
    </w:p>
    <w:p w14:paraId="5CC939F2" w14:textId="77777777" w:rsidR="00DC5C8B" w:rsidRPr="00E934D7" w:rsidRDefault="00DC5C8B" w:rsidP="00CA1DD7">
      <w:pPr>
        <w:rPr>
          <w:rFonts w:cstheme="minorHAnsi"/>
          <w:bCs/>
          <w:color w:val="auto"/>
        </w:rPr>
      </w:pPr>
      <w:r w:rsidRPr="00E934D7">
        <w:rPr>
          <w:color w:val="auto"/>
        </w:rPr>
        <w:t xml:space="preserve">6.1. </w:t>
      </w:r>
      <w:r w:rsidRPr="00E934D7">
        <w:rPr>
          <w:rFonts w:cstheme="minorHAnsi"/>
          <w:bCs/>
          <w:color w:val="auto"/>
        </w:rPr>
        <w:t>Download NIH-Image J or NIH-Fiji free software (https://imagej.net/Fiji/Downloads).</w:t>
      </w:r>
    </w:p>
    <w:p w14:paraId="2EC0D8C0" w14:textId="77777777" w:rsidR="00DC5C8B" w:rsidRPr="00E934D7" w:rsidRDefault="00DC5C8B" w:rsidP="00CA1DD7">
      <w:pPr>
        <w:rPr>
          <w:color w:val="auto"/>
        </w:rPr>
      </w:pPr>
    </w:p>
    <w:p w14:paraId="3747FD71" w14:textId="1602A7D4" w:rsidR="00DC5C8B" w:rsidRPr="00E934D7" w:rsidRDefault="00DC5C8B" w:rsidP="00CA1DD7">
      <w:pPr>
        <w:rPr>
          <w:rFonts w:cstheme="minorHAnsi"/>
          <w:bCs/>
          <w:color w:val="auto"/>
        </w:rPr>
      </w:pPr>
      <w:r w:rsidRPr="00E934D7">
        <w:rPr>
          <w:color w:val="auto"/>
        </w:rPr>
        <w:t xml:space="preserve">6.2. </w:t>
      </w:r>
      <w:r w:rsidRPr="00E934D7">
        <w:rPr>
          <w:rFonts w:cstheme="minorHAnsi"/>
          <w:bCs/>
          <w:color w:val="auto"/>
        </w:rPr>
        <w:t xml:space="preserve">Open a file with </w:t>
      </w:r>
      <w:r w:rsidR="00AD5A4C" w:rsidRPr="00E934D7">
        <w:rPr>
          <w:rFonts w:cstheme="minorHAnsi"/>
          <w:bCs/>
          <w:color w:val="auto"/>
        </w:rPr>
        <w:t xml:space="preserve">a </w:t>
      </w:r>
      <w:r w:rsidRPr="00E934D7">
        <w:rPr>
          <w:rFonts w:cstheme="minorHAnsi"/>
          <w:bCs/>
          <w:color w:val="auto"/>
        </w:rPr>
        <w:t xml:space="preserve">photograph of day 0 wounds. </w:t>
      </w:r>
    </w:p>
    <w:p w14:paraId="5FD29AA9" w14:textId="77777777" w:rsidR="00DC5C8B" w:rsidRPr="00E934D7" w:rsidRDefault="00DC5C8B" w:rsidP="00CA1DD7">
      <w:pPr>
        <w:rPr>
          <w:color w:val="auto"/>
        </w:rPr>
      </w:pPr>
    </w:p>
    <w:p w14:paraId="2D843198" w14:textId="71B7F882" w:rsidR="00DC5C8B" w:rsidRPr="00E934D7" w:rsidRDefault="00DC5C8B" w:rsidP="00CA1DD7">
      <w:pPr>
        <w:rPr>
          <w:rFonts w:cstheme="minorHAnsi"/>
          <w:bCs/>
          <w:color w:val="auto"/>
        </w:rPr>
      </w:pPr>
      <w:r w:rsidRPr="00E934D7">
        <w:rPr>
          <w:color w:val="auto"/>
        </w:rPr>
        <w:t xml:space="preserve">6.3. </w:t>
      </w:r>
      <w:r w:rsidR="00AD5A4C" w:rsidRPr="00E934D7">
        <w:rPr>
          <w:rFonts w:cstheme="minorHAnsi"/>
          <w:bCs/>
          <w:color w:val="auto"/>
        </w:rPr>
        <w:t>C</w:t>
      </w:r>
      <w:r w:rsidRPr="00E934D7">
        <w:rPr>
          <w:rFonts w:cstheme="minorHAnsi"/>
          <w:bCs/>
          <w:color w:val="auto"/>
        </w:rPr>
        <w:t>heck the box for “</w:t>
      </w:r>
      <w:r w:rsidRPr="00992D1B">
        <w:rPr>
          <w:rFonts w:cstheme="minorHAnsi"/>
          <w:b/>
          <w:color w:val="auto"/>
        </w:rPr>
        <w:t>Area</w:t>
      </w:r>
      <w:r w:rsidRPr="00E934D7">
        <w:rPr>
          <w:rFonts w:cstheme="minorHAnsi"/>
          <w:bCs/>
          <w:color w:val="auto"/>
        </w:rPr>
        <w:t>”</w:t>
      </w:r>
      <w:r w:rsidR="00AD5A4C" w:rsidRPr="00E934D7">
        <w:rPr>
          <w:rFonts w:cstheme="minorHAnsi"/>
          <w:bCs/>
          <w:color w:val="auto"/>
        </w:rPr>
        <w:t xml:space="preserve"> under </w:t>
      </w:r>
      <w:r w:rsidR="00AD5A4C" w:rsidRPr="00992D1B">
        <w:rPr>
          <w:rFonts w:cstheme="minorHAnsi"/>
          <w:b/>
          <w:color w:val="auto"/>
        </w:rPr>
        <w:t>Analyze</w:t>
      </w:r>
      <w:r w:rsidR="00992D1B">
        <w:rPr>
          <w:rFonts w:cstheme="minorHAnsi"/>
          <w:b/>
          <w:color w:val="auto"/>
        </w:rPr>
        <w:t xml:space="preserve"> </w:t>
      </w:r>
      <w:r w:rsidR="00992D1B" w:rsidRPr="00992D1B">
        <w:rPr>
          <w:rFonts w:cstheme="minorHAnsi"/>
          <w:b/>
          <w:color w:val="auto"/>
        </w:rPr>
        <w:t>|</w:t>
      </w:r>
      <w:r w:rsidR="00AD5A4C" w:rsidRPr="00992D1B">
        <w:rPr>
          <w:rFonts w:cstheme="minorHAnsi"/>
          <w:b/>
          <w:color w:val="auto"/>
        </w:rPr>
        <w:t xml:space="preserve"> Set Measurements</w:t>
      </w:r>
      <w:r w:rsidR="00AD5A4C" w:rsidRPr="00E934D7">
        <w:rPr>
          <w:rFonts w:cstheme="minorHAnsi"/>
          <w:bCs/>
          <w:color w:val="auto"/>
        </w:rPr>
        <w:t>.</w:t>
      </w:r>
    </w:p>
    <w:p w14:paraId="44AE6A16" w14:textId="7C9BFC4B" w:rsidR="00AD5A4C" w:rsidRPr="00E934D7" w:rsidRDefault="00AD5A4C" w:rsidP="00CA1DD7">
      <w:pPr>
        <w:rPr>
          <w:rFonts w:cstheme="minorHAnsi"/>
          <w:bCs/>
          <w:color w:val="auto"/>
        </w:rPr>
      </w:pPr>
    </w:p>
    <w:p w14:paraId="072AD584" w14:textId="4508882D" w:rsidR="00AD5A4C" w:rsidRPr="00E934D7" w:rsidRDefault="00AD5A4C" w:rsidP="00CA1DD7">
      <w:pPr>
        <w:rPr>
          <w:rFonts w:cstheme="minorHAnsi"/>
          <w:bCs/>
          <w:color w:val="auto"/>
        </w:rPr>
      </w:pPr>
      <w:r w:rsidRPr="00E934D7">
        <w:rPr>
          <w:rFonts w:cstheme="minorHAnsi"/>
          <w:bCs/>
          <w:color w:val="auto"/>
        </w:rPr>
        <w:lastRenderedPageBreak/>
        <w:t xml:space="preserve">6.4. Select </w:t>
      </w:r>
      <w:r w:rsidR="00F7252C" w:rsidRPr="00E934D7">
        <w:rPr>
          <w:rFonts w:cstheme="minorHAnsi"/>
          <w:bCs/>
          <w:color w:val="auto"/>
        </w:rPr>
        <w:t>“</w:t>
      </w:r>
      <w:r w:rsidRPr="00992D1B">
        <w:rPr>
          <w:rFonts w:cstheme="minorHAnsi"/>
          <w:b/>
          <w:color w:val="auto"/>
        </w:rPr>
        <w:t>Set Scale</w:t>
      </w:r>
      <w:r w:rsidR="00F7252C" w:rsidRPr="00E934D7">
        <w:rPr>
          <w:rFonts w:cstheme="minorHAnsi"/>
          <w:bCs/>
          <w:color w:val="auto"/>
        </w:rPr>
        <w:t>”</w:t>
      </w:r>
      <w:r w:rsidRPr="00E934D7">
        <w:rPr>
          <w:rFonts w:cstheme="minorHAnsi"/>
          <w:bCs/>
          <w:color w:val="auto"/>
        </w:rPr>
        <w:t xml:space="preserve"> under </w:t>
      </w:r>
      <w:r w:rsidRPr="00992D1B">
        <w:rPr>
          <w:rFonts w:cstheme="minorHAnsi"/>
          <w:b/>
          <w:color w:val="auto"/>
        </w:rPr>
        <w:t>Analyze</w:t>
      </w:r>
      <w:r w:rsidRPr="00E934D7">
        <w:rPr>
          <w:rFonts w:cstheme="minorHAnsi"/>
          <w:bCs/>
          <w:color w:val="auto"/>
        </w:rPr>
        <w:t>. Enter the distance in pixels, the known corresponding distance and the unit of the distance (= unit of length) if macroscopic measurements are part of the study</w:t>
      </w:r>
      <w:r w:rsidR="009A5F4F" w:rsidRPr="00E934D7">
        <w:rPr>
          <w:rFonts w:cstheme="minorHAnsi"/>
          <w:bCs/>
          <w:color w:val="auto"/>
        </w:rPr>
        <w:t xml:space="preserve"> or skip this step if only relative measurements are required.</w:t>
      </w:r>
    </w:p>
    <w:p w14:paraId="436F52C9" w14:textId="77777777" w:rsidR="00DC5C8B" w:rsidRPr="00E934D7" w:rsidRDefault="00DC5C8B" w:rsidP="00CA1DD7">
      <w:pPr>
        <w:rPr>
          <w:rFonts w:cstheme="minorHAnsi"/>
          <w:bCs/>
          <w:color w:val="auto"/>
        </w:rPr>
      </w:pPr>
    </w:p>
    <w:p w14:paraId="20C7B633" w14:textId="3711B173" w:rsidR="00DC5C8B" w:rsidRPr="00E934D7" w:rsidRDefault="00DC5C8B" w:rsidP="00CA1DD7">
      <w:pPr>
        <w:rPr>
          <w:rFonts w:cstheme="minorHAnsi"/>
          <w:bCs/>
          <w:color w:val="auto"/>
        </w:rPr>
      </w:pPr>
      <w:r w:rsidRPr="00E934D7">
        <w:rPr>
          <w:rFonts w:cstheme="minorHAnsi"/>
          <w:bCs/>
          <w:color w:val="auto"/>
        </w:rPr>
        <w:t>6.</w:t>
      </w:r>
      <w:r w:rsidR="009F5707" w:rsidRPr="00E934D7">
        <w:rPr>
          <w:rFonts w:cstheme="minorHAnsi"/>
          <w:bCs/>
          <w:color w:val="auto"/>
        </w:rPr>
        <w:t>5</w:t>
      </w:r>
      <w:r w:rsidRPr="00E934D7">
        <w:rPr>
          <w:rFonts w:cstheme="minorHAnsi"/>
          <w:bCs/>
          <w:color w:val="auto"/>
        </w:rPr>
        <w:t>.</w:t>
      </w:r>
      <w:r w:rsidR="00AD5A4C" w:rsidRPr="00E934D7">
        <w:rPr>
          <w:rFonts w:cstheme="minorHAnsi"/>
          <w:bCs/>
          <w:color w:val="auto"/>
        </w:rPr>
        <w:t xml:space="preserve"> S</w:t>
      </w:r>
      <w:r w:rsidRPr="00E934D7">
        <w:rPr>
          <w:rFonts w:cstheme="minorHAnsi"/>
          <w:bCs/>
          <w:color w:val="auto"/>
        </w:rPr>
        <w:t>elect “</w:t>
      </w:r>
      <w:r w:rsidRPr="00992D1B">
        <w:rPr>
          <w:rFonts w:cstheme="minorHAnsi"/>
          <w:b/>
          <w:color w:val="auto"/>
        </w:rPr>
        <w:t>Freehand selections</w:t>
      </w:r>
      <w:r w:rsidRPr="00E934D7">
        <w:rPr>
          <w:rFonts w:cstheme="minorHAnsi"/>
          <w:bCs/>
          <w:color w:val="auto"/>
        </w:rPr>
        <w:t>”</w:t>
      </w:r>
      <w:r w:rsidR="00AD5A4C" w:rsidRPr="00E934D7">
        <w:rPr>
          <w:rFonts w:cstheme="minorHAnsi"/>
          <w:bCs/>
          <w:color w:val="auto"/>
        </w:rPr>
        <w:t xml:space="preserve"> on the Fiji toolbar.</w:t>
      </w:r>
    </w:p>
    <w:p w14:paraId="28A57974" w14:textId="77777777" w:rsidR="00DC5C8B" w:rsidRPr="00E934D7" w:rsidRDefault="00DC5C8B" w:rsidP="00CA1DD7">
      <w:pPr>
        <w:rPr>
          <w:rFonts w:cstheme="minorHAnsi"/>
          <w:bCs/>
          <w:color w:val="auto"/>
        </w:rPr>
      </w:pPr>
    </w:p>
    <w:p w14:paraId="6F311015" w14:textId="3CD15248" w:rsidR="00DC5C8B" w:rsidRPr="00E934D7" w:rsidRDefault="00DC5C8B" w:rsidP="00CA1DD7">
      <w:pPr>
        <w:widowControl/>
        <w:autoSpaceDE/>
        <w:autoSpaceDN/>
        <w:adjustRightInd/>
        <w:rPr>
          <w:bCs/>
          <w:color w:val="auto"/>
        </w:rPr>
      </w:pPr>
      <w:r w:rsidRPr="00E934D7">
        <w:rPr>
          <w:color w:val="auto"/>
        </w:rPr>
        <w:t>6.</w:t>
      </w:r>
      <w:r w:rsidR="009F5707" w:rsidRPr="00E934D7">
        <w:rPr>
          <w:color w:val="auto"/>
        </w:rPr>
        <w:t>6</w:t>
      </w:r>
      <w:r w:rsidRPr="00E934D7">
        <w:rPr>
          <w:color w:val="auto"/>
        </w:rPr>
        <w:t xml:space="preserve">. </w:t>
      </w:r>
      <w:r w:rsidRPr="00E934D7">
        <w:rPr>
          <w:bCs/>
          <w:color w:val="auto"/>
        </w:rPr>
        <w:t>Outline the perimeter of the wound.</w:t>
      </w:r>
    </w:p>
    <w:p w14:paraId="4842F7A1" w14:textId="77777777" w:rsidR="00DC5C8B" w:rsidRPr="00E934D7" w:rsidRDefault="00DC5C8B" w:rsidP="00CA1DD7">
      <w:pPr>
        <w:rPr>
          <w:color w:val="auto"/>
        </w:rPr>
      </w:pPr>
    </w:p>
    <w:p w14:paraId="4C22BB05" w14:textId="53BBFD66" w:rsidR="00DC5C8B" w:rsidRPr="00E934D7" w:rsidRDefault="00DC5C8B" w:rsidP="00CA1DD7">
      <w:pPr>
        <w:rPr>
          <w:rFonts w:cstheme="minorHAnsi"/>
          <w:bCs/>
          <w:color w:val="auto"/>
        </w:rPr>
      </w:pPr>
      <w:r w:rsidRPr="00E934D7">
        <w:rPr>
          <w:color w:val="auto"/>
        </w:rPr>
        <w:t>6.</w:t>
      </w:r>
      <w:r w:rsidR="009F5707" w:rsidRPr="00E934D7">
        <w:rPr>
          <w:color w:val="auto"/>
        </w:rPr>
        <w:t>7</w:t>
      </w:r>
      <w:r w:rsidRPr="00E934D7">
        <w:rPr>
          <w:color w:val="auto"/>
        </w:rPr>
        <w:t xml:space="preserve">. </w:t>
      </w:r>
      <w:r w:rsidR="00AD5A4C" w:rsidRPr="00E934D7">
        <w:rPr>
          <w:rFonts w:cstheme="minorHAnsi"/>
          <w:bCs/>
          <w:color w:val="auto"/>
        </w:rPr>
        <w:t>C</w:t>
      </w:r>
      <w:r w:rsidRPr="00E934D7">
        <w:rPr>
          <w:rFonts w:cstheme="minorHAnsi"/>
          <w:bCs/>
          <w:color w:val="auto"/>
        </w:rPr>
        <w:t xml:space="preserve">lick </w:t>
      </w:r>
      <w:r w:rsidRPr="00992D1B">
        <w:rPr>
          <w:rFonts w:cstheme="minorHAnsi"/>
          <w:b/>
          <w:color w:val="auto"/>
        </w:rPr>
        <w:t>Measure</w:t>
      </w:r>
      <w:r w:rsidR="00AD5A4C" w:rsidRPr="00E934D7">
        <w:rPr>
          <w:rFonts w:cstheme="minorHAnsi"/>
          <w:bCs/>
          <w:color w:val="auto"/>
        </w:rPr>
        <w:t xml:space="preserve"> under </w:t>
      </w:r>
      <w:r w:rsidR="00AD5A4C" w:rsidRPr="00992D1B">
        <w:rPr>
          <w:rFonts w:cstheme="minorHAnsi"/>
          <w:b/>
          <w:color w:val="auto"/>
        </w:rPr>
        <w:t>Analyze</w:t>
      </w:r>
      <w:r w:rsidRPr="00E934D7">
        <w:rPr>
          <w:rFonts w:cstheme="minorHAnsi"/>
          <w:bCs/>
          <w:color w:val="auto"/>
        </w:rPr>
        <w:t xml:space="preserve">. </w:t>
      </w:r>
    </w:p>
    <w:p w14:paraId="6B6D9F5B" w14:textId="77777777" w:rsidR="00DC5C8B" w:rsidRPr="00E934D7" w:rsidRDefault="00DC5C8B" w:rsidP="00CA1DD7">
      <w:pPr>
        <w:rPr>
          <w:color w:val="auto"/>
        </w:rPr>
      </w:pPr>
    </w:p>
    <w:p w14:paraId="67875F84" w14:textId="048EB29D" w:rsidR="00DC5C8B" w:rsidRPr="00E934D7" w:rsidRDefault="00DC5C8B" w:rsidP="00CA1DD7">
      <w:pPr>
        <w:rPr>
          <w:rFonts w:cstheme="minorHAnsi"/>
          <w:bCs/>
          <w:color w:val="auto"/>
        </w:rPr>
      </w:pPr>
      <w:r w:rsidRPr="00E934D7">
        <w:rPr>
          <w:color w:val="auto"/>
        </w:rPr>
        <w:t>6.</w:t>
      </w:r>
      <w:r w:rsidR="009F5707" w:rsidRPr="00E934D7">
        <w:rPr>
          <w:color w:val="auto"/>
        </w:rPr>
        <w:t>8</w:t>
      </w:r>
      <w:r w:rsidRPr="00E934D7">
        <w:rPr>
          <w:color w:val="auto"/>
        </w:rPr>
        <w:t xml:space="preserve">. </w:t>
      </w:r>
      <w:r w:rsidRPr="00E934D7">
        <w:rPr>
          <w:rFonts w:cstheme="minorHAnsi"/>
          <w:bCs/>
          <w:color w:val="auto"/>
        </w:rPr>
        <w:t>Create a spreadsheet to keep track of the measurements per animal per wound.</w:t>
      </w:r>
    </w:p>
    <w:p w14:paraId="4F6835BA" w14:textId="77777777" w:rsidR="00DC5C8B" w:rsidRPr="00E934D7" w:rsidRDefault="00DC5C8B" w:rsidP="00CA1DD7">
      <w:pPr>
        <w:rPr>
          <w:color w:val="auto"/>
        </w:rPr>
      </w:pPr>
    </w:p>
    <w:p w14:paraId="6BE1F430" w14:textId="63965C98" w:rsidR="00DC5C8B" w:rsidRPr="00E934D7" w:rsidRDefault="00DC5C8B" w:rsidP="00CA1DD7">
      <w:pPr>
        <w:rPr>
          <w:rFonts w:cstheme="minorHAnsi"/>
          <w:bCs/>
          <w:color w:val="auto"/>
        </w:rPr>
      </w:pPr>
      <w:r w:rsidRPr="00E934D7">
        <w:rPr>
          <w:color w:val="auto"/>
        </w:rPr>
        <w:t>6.</w:t>
      </w:r>
      <w:r w:rsidR="009F5707" w:rsidRPr="00E934D7">
        <w:rPr>
          <w:color w:val="auto"/>
        </w:rPr>
        <w:t>9</w:t>
      </w:r>
      <w:r w:rsidRPr="00E934D7">
        <w:rPr>
          <w:color w:val="auto"/>
        </w:rPr>
        <w:t xml:space="preserve">. </w:t>
      </w:r>
      <w:r w:rsidRPr="00E934D7">
        <w:rPr>
          <w:rFonts w:cstheme="minorHAnsi"/>
          <w:bCs/>
          <w:color w:val="auto"/>
        </w:rPr>
        <w:t>Copy the measurement of the wound area in the spreadsheet.</w:t>
      </w:r>
    </w:p>
    <w:p w14:paraId="5661CA8D" w14:textId="77777777" w:rsidR="00DC5C8B" w:rsidRPr="00E934D7" w:rsidRDefault="00DC5C8B" w:rsidP="00CA1DD7">
      <w:pPr>
        <w:rPr>
          <w:color w:val="auto"/>
        </w:rPr>
      </w:pPr>
    </w:p>
    <w:p w14:paraId="00A45978" w14:textId="155528A0" w:rsidR="00DC5C8B" w:rsidRPr="00E934D7" w:rsidRDefault="00DC5C8B" w:rsidP="00CA1DD7">
      <w:pPr>
        <w:rPr>
          <w:rFonts w:cstheme="minorHAnsi"/>
          <w:bCs/>
          <w:color w:val="auto"/>
        </w:rPr>
      </w:pPr>
      <w:r w:rsidRPr="00E934D7">
        <w:rPr>
          <w:color w:val="auto"/>
        </w:rPr>
        <w:t>6.</w:t>
      </w:r>
      <w:r w:rsidR="009F5707" w:rsidRPr="00E934D7">
        <w:rPr>
          <w:color w:val="auto"/>
        </w:rPr>
        <w:t>10</w:t>
      </w:r>
      <w:r w:rsidRPr="00E934D7">
        <w:rPr>
          <w:color w:val="auto"/>
        </w:rPr>
        <w:t xml:space="preserve">. </w:t>
      </w:r>
      <w:r w:rsidRPr="00E934D7">
        <w:rPr>
          <w:rFonts w:cstheme="minorHAnsi"/>
          <w:bCs/>
          <w:color w:val="auto"/>
        </w:rPr>
        <w:t xml:space="preserve">Calculate the </w:t>
      </w:r>
      <w:r w:rsidR="009A5F4F" w:rsidRPr="00E934D7">
        <w:rPr>
          <w:rFonts w:cstheme="minorHAnsi"/>
          <w:bCs/>
          <w:color w:val="auto"/>
        </w:rPr>
        <w:t xml:space="preserve">mean </w:t>
      </w:r>
      <w:r w:rsidRPr="00E934D7">
        <w:rPr>
          <w:rFonts w:cstheme="minorHAnsi"/>
          <w:bCs/>
          <w:color w:val="auto"/>
        </w:rPr>
        <w:t xml:space="preserve">area </w:t>
      </w:r>
      <w:r w:rsidR="009A5F4F" w:rsidRPr="00E934D7">
        <w:rPr>
          <w:rFonts w:cstheme="minorHAnsi"/>
          <w:bCs/>
          <w:color w:val="auto"/>
        </w:rPr>
        <w:t xml:space="preserve">and the standard deviation </w:t>
      </w:r>
      <w:r w:rsidRPr="00E934D7">
        <w:rPr>
          <w:rFonts w:cstheme="minorHAnsi"/>
          <w:bCs/>
          <w:color w:val="auto"/>
        </w:rPr>
        <w:t>of all wounds for a given experiment.</w:t>
      </w:r>
    </w:p>
    <w:p w14:paraId="3C0906B1" w14:textId="77777777" w:rsidR="00DC5C8B" w:rsidRPr="00E934D7" w:rsidRDefault="00DC5C8B" w:rsidP="00CA1DD7">
      <w:pPr>
        <w:rPr>
          <w:color w:val="auto"/>
        </w:rPr>
      </w:pPr>
    </w:p>
    <w:p w14:paraId="415293B0" w14:textId="60A5B9D0" w:rsidR="00DC5C8B" w:rsidRPr="00E934D7" w:rsidRDefault="00DC5C8B" w:rsidP="00CA1DD7">
      <w:pPr>
        <w:rPr>
          <w:rFonts w:cstheme="minorHAnsi"/>
          <w:bCs/>
          <w:color w:val="auto"/>
        </w:rPr>
      </w:pPr>
      <w:r w:rsidRPr="00E934D7">
        <w:rPr>
          <w:color w:val="auto"/>
        </w:rPr>
        <w:t>6.</w:t>
      </w:r>
      <w:r w:rsidR="009F5707" w:rsidRPr="00E934D7">
        <w:rPr>
          <w:color w:val="auto"/>
        </w:rPr>
        <w:t>11</w:t>
      </w:r>
      <w:r w:rsidRPr="00E934D7">
        <w:rPr>
          <w:color w:val="auto"/>
        </w:rPr>
        <w:t xml:space="preserve">. </w:t>
      </w:r>
      <w:r w:rsidRPr="00E934D7">
        <w:rPr>
          <w:rFonts w:cstheme="minorHAnsi"/>
          <w:bCs/>
          <w:color w:val="auto"/>
        </w:rPr>
        <w:t>Exclude any wounds outside two standard deviations of the mean f</w:t>
      </w:r>
      <w:r w:rsidR="009A5F4F" w:rsidRPr="00E934D7">
        <w:rPr>
          <w:rFonts w:cstheme="minorHAnsi"/>
          <w:bCs/>
          <w:color w:val="auto"/>
        </w:rPr>
        <w:t>rom histological analysis.</w:t>
      </w:r>
    </w:p>
    <w:p w14:paraId="17F88EA6" w14:textId="77777777" w:rsidR="00DC5C8B" w:rsidRPr="00E934D7" w:rsidRDefault="00DC5C8B" w:rsidP="00CA1DD7">
      <w:pPr>
        <w:rPr>
          <w:color w:val="auto"/>
        </w:rPr>
      </w:pPr>
    </w:p>
    <w:p w14:paraId="35852343" w14:textId="299F2327" w:rsidR="00DC5C8B" w:rsidRPr="00992D1B" w:rsidRDefault="00DC5C8B" w:rsidP="00CA1DD7">
      <w:pPr>
        <w:rPr>
          <w:b/>
          <w:bCs/>
          <w:color w:val="auto"/>
        </w:rPr>
      </w:pPr>
      <w:r w:rsidRPr="00992D1B">
        <w:rPr>
          <w:b/>
          <w:bCs/>
          <w:color w:val="auto"/>
        </w:rPr>
        <w:t xml:space="preserve">7. Serial </w:t>
      </w:r>
      <w:r w:rsidR="00992D1B">
        <w:rPr>
          <w:b/>
          <w:bCs/>
          <w:color w:val="auto"/>
        </w:rPr>
        <w:t>s</w:t>
      </w:r>
      <w:r w:rsidRPr="00992D1B">
        <w:rPr>
          <w:b/>
          <w:bCs/>
          <w:color w:val="auto"/>
        </w:rPr>
        <w:t>ectioning</w:t>
      </w:r>
    </w:p>
    <w:p w14:paraId="4FA69A94" w14:textId="77777777" w:rsidR="00DC5C8B" w:rsidRPr="00E934D7" w:rsidRDefault="00DC5C8B" w:rsidP="00CA1DD7">
      <w:pPr>
        <w:rPr>
          <w:color w:val="auto"/>
        </w:rPr>
      </w:pPr>
    </w:p>
    <w:p w14:paraId="4585066B" w14:textId="22A7C0C8" w:rsidR="00DC5C8B" w:rsidRPr="00E934D7" w:rsidRDefault="00DC5C8B" w:rsidP="00CA1DD7">
      <w:pPr>
        <w:rPr>
          <w:rFonts w:cstheme="minorHAnsi"/>
          <w:bCs/>
          <w:color w:val="auto"/>
        </w:rPr>
      </w:pPr>
      <w:r w:rsidRPr="00E934D7">
        <w:rPr>
          <w:color w:val="auto"/>
        </w:rPr>
        <w:t xml:space="preserve">7.1. </w:t>
      </w:r>
      <w:r w:rsidRPr="00E934D7">
        <w:rPr>
          <w:rFonts w:cstheme="minorHAnsi"/>
          <w:bCs/>
          <w:color w:val="auto"/>
        </w:rPr>
        <w:t xml:space="preserve">Chill the paraffin-embedded wound blocks at </w:t>
      </w:r>
      <w:r w:rsidRPr="00E934D7">
        <w:rPr>
          <w:rFonts w:cstheme="minorHAnsi"/>
          <w:color w:val="auto"/>
        </w:rPr>
        <w:t>4</w:t>
      </w:r>
      <w:r w:rsidR="00992D1B">
        <w:rPr>
          <w:color w:val="auto"/>
        </w:rPr>
        <w:t xml:space="preserve"> ˚</w:t>
      </w:r>
      <w:r w:rsidRPr="00E934D7">
        <w:rPr>
          <w:rFonts w:cstheme="minorHAnsi"/>
          <w:color w:val="auto"/>
        </w:rPr>
        <w:t xml:space="preserve">C </w:t>
      </w:r>
      <w:r w:rsidRPr="00E934D7">
        <w:rPr>
          <w:rFonts w:cstheme="minorHAnsi"/>
          <w:bCs/>
          <w:color w:val="auto"/>
        </w:rPr>
        <w:t>overnight.</w:t>
      </w:r>
    </w:p>
    <w:p w14:paraId="1B540ADE" w14:textId="77777777" w:rsidR="00DC5C8B" w:rsidRPr="00E934D7" w:rsidRDefault="00DC5C8B" w:rsidP="00CA1DD7">
      <w:pPr>
        <w:rPr>
          <w:color w:val="auto"/>
        </w:rPr>
      </w:pPr>
    </w:p>
    <w:p w14:paraId="0231B1E1" w14:textId="6844ADD8" w:rsidR="00DC5C8B" w:rsidRPr="00E934D7" w:rsidRDefault="00DC5C8B" w:rsidP="00CA1DD7">
      <w:pPr>
        <w:rPr>
          <w:rFonts w:cstheme="minorHAnsi"/>
          <w:bCs/>
          <w:color w:val="auto"/>
        </w:rPr>
      </w:pPr>
      <w:r w:rsidRPr="00E934D7">
        <w:rPr>
          <w:color w:val="auto"/>
        </w:rPr>
        <w:t xml:space="preserve">7.2. </w:t>
      </w:r>
      <w:r w:rsidRPr="00E934D7">
        <w:rPr>
          <w:rFonts w:cstheme="minorHAnsi"/>
          <w:bCs/>
          <w:color w:val="auto"/>
        </w:rPr>
        <w:t xml:space="preserve">Insert the paraffin block on the block holder of the microtome and orient so the blade will cut straight across the block. </w:t>
      </w:r>
      <w:r w:rsidR="009A5F4F" w:rsidRPr="00E934D7">
        <w:rPr>
          <w:rFonts w:cstheme="minorHAnsi"/>
          <w:bCs/>
          <w:color w:val="auto"/>
        </w:rPr>
        <w:t>O</w:t>
      </w:r>
      <w:r w:rsidRPr="00E934D7">
        <w:rPr>
          <w:rFonts w:cstheme="minorHAnsi"/>
          <w:bCs/>
          <w:color w:val="auto"/>
        </w:rPr>
        <w:t>rient the block such that the tissue “stands” at 90</w:t>
      </w:r>
      <w:r w:rsidR="00992D1B">
        <w:rPr>
          <w:color w:val="auto"/>
        </w:rPr>
        <w:t>˚</w:t>
      </w:r>
      <w:r w:rsidRPr="00E934D7">
        <w:rPr>
          <w:rFonts w:cstheme="minorHAnsi"/>
          <w:bCs/>
          <w:color w:val="auto"/>
        </w:rPr>
        <w:t xml:space="preserve"> allowing the simultaneous sectioning of the epidermis and dermis (</w:t>
      </w:r>
      <w:r w:rsidRPr="00E934D7">
        <w:rPr>
          <w:rFonts w:cstheme="minorHAnsi"/>
          <w:b/>
          <w:bCs/>
          <w:color w:val="auto"/>
        </w:rPr>
        <w:t>Figure 3</w:t>
      </w:r>
      <w:proofErr w:type="gramStart"/>
      <w:r w:rsidRPr="00E934D7">
        <w:rPr>
          <w:rFonts w:cstheme="minorHAnsi"/>
          <w:b/>
          <w:bCs/>
          <w:color w:val="auto"/>
        </w:rPr>
        <w:t>C</w:t>
      </w:r>
      <w:r w:rsidR="00992D1B">
        <w:rPr>
          <w:rFonts w:cstheme="minorHAnsi"/>
          <w:b/>
          <w:bCs/>
          <w:color w:val="auto"/>
        </w:rPr>
        <w:t>,</w:t>
      </w:r>
      <w:r w:rsidRPr="00E934D7">
        <w:rPr>
          <w:rFonts w:cstheme="minorHAnsi"/>
          <w:b/>
          <w:bCs/>
          <w:color w:val="auto"/>
        </w:rPr>
        <w:t>D</w:t>
      </w:r>
      <w:proofErr w:type="gramEnd"/>
      <w:r w:rsidRPr="00E934D7">
        <w:rPr>
          <w:rFonts w:cstheme="minorHAnsi"/>
          <w:bCs/>
          <w:color w:val="auto"/>
        </w:rPr>
        <w:t xml:space="preserve">). </w:t>
      </w:r>
    </w:p>
    <w:p w14:paraId="4781C64D" w14:textId="77777777" w:rsidR="00DC5C8B" w:rsidRPr="00E934D7" w:rsidRDefault="00DC5C8B" w:rsidP="00CA1DD7">
      <w:pPr>
        <w:rPr>
          <w:color w:val="auto"/>
        </w:rPr>
      </w:pPr>
    </w:p>
    <w:p w14:paraId="58A14F57" w14:textId="77777777" w:rsidR="00DC5C8B" w:rsidRPr="00E934D7" w:rsidRDefault="00DC5C8B" w:rsidP="00CA1DD7">
      <w:pPr>
        <w:rPr>
          <w:rFonts w:cstheme="minorHAnsi"/>
          <w:bCs/>
          <w:color w:val="auto"/>
        </w:rPr>
      </w:pPr>
      <w:r w:rsidRPr="00E934D7">
        <w:rPr>
          <w:color w:val="auto"/>
        </w:rPr>
        <w:t xml:space="preserve">7.3. </w:t>
      </w:r>
      <w:r w:rsidRPr="00E934D7">
        <w:rPr>
          <w:rFonts w:cstheme="minorHAnsi"/>
          <w:bCs/>
          <w:color w:val="auto"/>
        </w:rPr>
        <w:t xml:space="preserve">Make 2-4 ribbons of 20-30 paraffin sections of 7 µm each. </w:t>
      </w:r>
    </w:p>
    <w:p w14:paraId="3F6DA581" w14:textId="77777777" w:rsidR="00DC5C8B" w:rsidRPr="00E934D7" w:rsidRDefault="00DC5C8B" w:rsidP="00CA1DD7">
      <w:pPr>
        <w:rPr>
          <w:color w:val="auto"/>
        </w:rPr>
      </w:pPr>
    </w:p>
    <w:p w14:paraId="6C732B17" w14:textId="730EBAD8" w:rsidR="00DC5C8B" w:rsidRPr="00E934D7" w:rsidRDefault="00DC5C8B" w:rsidP="00CA1DD7">
      <w:pPr>
        <w:rPr>
          <w:rFonts w:cstheme="minorHAnsi"/>
          <w:bCs/>
          <w:color w:val="auto"/>
          <w:highlight w:val="yellow"/>
        </w:rPr>
      </w:pPr>
      <w:r w:rsidRPr="00E934D7">
        <w:rPr>
          <w:color w:val="auto"/>
        </w:rPr>
        <w:t xml:space="preserve">7.4. </w:t>
      </w:r>
      <w:r w:rsidR="009A5F4F" w:rsidRPr="00E934D7">
        <w:rPr>
          <w:rFonts w:cstheme="minorHAnsi"/>
          <w:bCs/>
          <w:color w:val="auto"/>
        </w:rPr>
        <w:t xml:space="preserve">Use </w:t>
      </w:r>
      <w:r w:rsidRPr="00E934D7">
        <w:rPr>
          <w:rFonts w:cstheme="minorHAnsi"/>
          <w:bCs/>
          <w:color w:val="auto"/>
        </w:rPr>
        <w:t>a dry paint brush and a dissection teasing needle</w:t>
      </w:r>
      <w:r w:rsidR="009A5F4F" w:rsidRPr="00E934D7">
        <w:rPr>
          <w:rFonts w:cstheme="minorHAnsi"/>
          <w:bCs/>
          <w:color w:val="auto"/>
        </w:rPr>
        <w:t xml:space="preserve"> to </w:t>
      </w:r>
      <w:r w:rsidRPr="00E934D7">
        <w:rPr>
          <w:rFonts w:cstheme="minorHAnsi"/>
          <w:bCs/>
          <w:color w:val="auto"/>
        </w:rPr>
        <w:t>transfer each ribbon to a firm yet manipulatable surface such as a firm black plastic sheet.</w:t>
      </w:r>
    </w:p>
    <w:p w14:paraId="1948FA68" w14:textId="77777777" w:rsidR="00DC5C8B" w:rsidRPr="00E934D7" w:rsidRDefault="00DC5C8B" w:rsidP="00CA1DD7">
      <w:pPr>
        <w:rPr>
          <w:color w:val="auto"/>
        </w:rPr>
      </w:pPr>
    </w:p>
    <w:p w14:paraId="1FBB34BC" w14:textId="77777777" w:rsidR="00DC5C8B" w:rsidRPr="00E934D7" w:rsidRDefault="00DC5C8B" w:rsidP="00CA1DD7">
      <w:pPr>
        <w:rPr>
          <w:rFonts w:cstheme="minorHAnsi"/>
          <w:bCs/>
          <w:color w:val="auto"/>
        </w:rPr>
      </w:pPr>
      <w:r w:rsidRPr="00E934D7">
        <w:rPr>
          <w:color w:val="auto"/>
        </w:rPr>
        <w:t xml:space="preserve">7.5. </w:t>
      </w:r>
      <w:r w:rsidRPr="00E934D7">
        <w:rPr>
          <w:rFonts w:cstheme="minorHAnsi"/>
          <w:bCs/>
          <w:color w:val="auto"/>
        </w:rPr>
        <w:t>Detach the top section of each ribbon with a razor blade and place on a microscope slide.</w:t>
      </w:r>
    </w:p>
    <w:p w14:paraId="6BE2D8AD" w14:textId="77777777" w:rsidR="00DC5C8B" w:rsidRPr="00E934D7" w:rsidRDefault="00DC5C8B" w:rsidP="00CA1DD7">
      <w:pPr>
        <w:rPr>
          <w:color w:val="auto"/>
        </w:rPr>
      </w:pPr>
    </w:p>
    <w:p w14:paraId="789F5084" w14:textId="32C1BE49" w:rsidR="00DC5C8B" w:rsidRPr="00E934D7" w:rsidRDefault="00DC5C8B" w:rsidP="00CA1DD7">
      <w:pPr>
        <w:rPr>
          <w:rFonts w:cstheme="minorHAnsi"/>
          <w:bCs/>
          <w:color w:val="auto"/>
        </w:rPr>
      </w:pPr>
      <w:r w:rsidRPr="00E934D7">
        <w:rPr>
          <w:color w:val="auto"/>
        </w:rPr>
        <w:t xml:space="preserve">7.6. </w:t>
      </w:r>
      <w:r w:rsidRPr="00E934D7">
        <w:rPr>
          <w:rFonts w:cstheme="minorHAnsi"/>
          <w:bCs/>
          <w:color w:val="auto"/>
        </w:rPr>
        <w:t xml:space="preserve">Observe the unstained sections under a brightfield microscope </w:t>
      </w:r>
      <w:r w:rsidR="009A5F4F" w:rsidRPr="00E934D7">
        <w:rPr>
          <w:rFonts w:cstheme="minorHAnsi"/>
          <w:bCs/>
          <w:color w:val="auto"/>
        </w:rPr>
        <w:t xml:space="preserve">to </w:t>
      </w:r>
      <w:r w:rsidRPr="00E934D7">
        <w:rPr>
          <w:rFonts w:cstheme="minorHAnsi"/>
          <w:bCs/>
          <w:color w:val="auto"/>
        </w:rPr>
        <w:t>determine which one</w:t>
      </w:r>
      <w:r w:rsidR="009A5F4F" w:rsidRPr="00E934D7">
        <w:rPr>
          <w:rFonts w:cstheme="minorHAnsi"/>
          <w:bCs/>
          <w:color w:val="auto"/>
        </w:rPr>
        <w:t>s</w:t>
      </w:r>
      <w:r w:rsidRPr="00E934D7">
        <w:rPr>
          <w:rFonts w:cstheme="minorHAnsi"/>
          <w:bCs/>
          <w:color w:val="auto"/>
        </w:rPr>
        <w:t xml:space="preserve"> contain wounded tissue</w:t>
      </w:r>
      <w:r w:rsidR="009A5F4F" w:rsidRPr="00E934D7">
        <w:rPr>
          <w:rFonts w:cstheme="minorHAnsi"/>
          <w:bCs/>
          <w:color w:val="auto"/>
        </w:rPr>
        <w:t>, which</w:t>
      </w:r>
      <w:r w:rsidRPr="00E934D7">
        <w:rPr>
          <w:rFonts w:cstheme="minorHAnsi"/>
          <w:bCs/>
          <w:color w:val="auto"/>
        </w:rPr>
        <w:t xml:space="preserve"> can be identified by absence of hair follicle, changes in the appearance of the connective tissue or the epidermis, and/or the presence of a scab (</w:t>
      </w:r>
      <w:r w:rsidRPr="00E934D7">
        <w:rPr>
          <w:rFonts w:cstheme="minorHAnsi"/>
          <w:b/>
          <w:bCs/>
          <w:color w:val="auto"/>
        </w:rPr>
        <w:t>Figure 4A</w:t>
      </w:r>
      <w:r w:rsidR="00992D1B">
        <w:rPr>
          <w:rFonts w:cstheme="minorHAnsi"/>
          <w:b/>
          <w:bCs/>
          <w:color w:val="auto"/>
        </w:rPr>
        <w:t>,</w:t>
      </w:r>
      <w:r w:rsidRPr="00E934D7">
        <w:rPr>
          <w:rFonts w:cstheme="minorHAnsi"/>
          <w:b/>
          <w:bCs/>
          <w:color w:val="auto"/>
        </w:rPr>
        <w:t>B</w:t>
      </w:r>
      <w:r w:rsidRPr="00E934D7">
        <w:rPr>
          <w:rFonts w:cstheme="minorHAnsi"/>
          <w:bCs/>
          <w:color w:val="auto"/>
        </w:rPr>
        <w:t>).</w:t>
      </w:r>
    </w:p>
    <w:p w14:paraId="12E0D8E8" w14:textId="77777777" w:rsidR="00DC5C8B" w:rsidRPr="00E934D7" w:rsidRDefault="00DC5C8B" w:rsidP="00CA1DD7">
      <w:pPr>
        <w:rPr>
          <w:color w:val="auto"/>
        </w:rPr>
      </w:pPr>
    </w:p>
    <w:p w14:paraId="56EE06FC" w14:textId="77777777" w:rsidR="00DC5C8B" w:rsidRPr="00E934D7" w:rsidRDefault="00DC5C8B" w:rsidP="00CA1DD7">
      <w:pPr>
        <w:rPr>
          <w:rFonts w:cstheme="minorHAnsi"/>
          <w:bCs/>
          <w:color w:val="auto"/>
        </w:rPr>
      </w:pPr>
      <w:r w:rsidRPr="00E934D7">
        <w:rPr>
          <w:color w:val="auto"/>
        </w:rPr>
        <w:t xml:space="preserve">7.7. </w:t>
      </w:r>
      <w:r w:rsidRPr="00E934D7">
        <w:rPr>
          <w:rFonts w:cstheme="minorHAnsi"/>
          <w:bCs/>
          <w:color w:val="auto"/>
        </w:rPr>
        <w:t>Discard unwounded sections up to 20 sections before the beginning of the wound.</w:t>
      </w:r>
    </w:p>
    <w:p w14:paraId="048ECF10" w14:textId="77777777" w:rsidR="00DC5C8B" w:rsidRPr="00E934D7" w:rsidRDefault="00DC5C8B" w:rsidP="00CA1DD7">
      <w:pPr>
        <w:rPr>
          <w:color w:val="auto"/>
        </w:rPr>
      </w:pPr>
    </w:p>
    <w:p w14:paraId="75AA404C" w14:textId="2DC65144" w:rsidR="00DC5C8B" w:rsidRPr="00E934D7" w:rsidRDefault="00DC5C8B" w:rsidP="00CA1DD7">
      <w:pPr>
        <w:rPr>
          <w:rFonts w:cstheme="minorHAnsi"/>
          <w:bCs/>
          <w:color w:val="auto"/>
        </w:rPr>
      </w:pPr>
      <w:r w:rsidRPr="00E934D7">
        <w:rPr>
          <w:color w:val="auto"/>
        </w:rPr>
        <w:t xml:space="preserve">7.8. </w:t>
      </w:r>
      <w:r w:rsidR="009A5F4F" w:rsidRPr="00E934D7">
        <w:rPr>
          <w:rFonts w:cstheme="minorHAnsi"/>
          <w:bCs/>
          <w:color w:val="auto"/>
        </w:rPr>
        <w:t>S</w:t>
      </w:r>
      <w:r w:rsidRPr="00E934D7">
        <w:rPr>
          <w:rFonts w:cstheme="minorHAnsi"/>
          <w:bCs/>
          <w:color w:val="auto"/>
        </w:rPr>
        <w:t>ection through the wound by repeating steps 7.3 and 7.4 until no wound is detected in unstained sections.</w:t>
      </w:r>
    </w:p>
    <w:p w14:paraId="1F719940" w14:textId="77777777" w:rsidR="00DC5C8B" w:rsidRPr="00992D1B" w:rsidRDefault="00DC5C8B" w:rsidP="00CA1DD7">
      <w:pPr>
        <w:rPr>
          <w:b/>
          <w:bCs/>
          <w:color w:val="auto"/>
        </w:rPr>
      </w:pPr>
    </w:p>
    <w:p w14:paraId="6410E69E" w14:textId="44CD4ADF" w:rsidR="00DC5C8B" w:rsidRPr="00992D1B" w:rsidRDefault="00DC5C8B" w:rsidP="00CA1DD7">
      <w:pPr>
        <w:rPr>
          <w:b/>
          <w:bCs/>
          <w:color w:val="auto"/>
        </w:rPr>
      </w:pPr>
      <w:r w:rsidRPr="00992D1B">
        <w:rPr>
          <w:b/>
          <w:bCs/>
          <w:color w:val="auto"/>
        </w:rPr>
        <w:t xml:space="preserve">8. Mounting of </w:t>
      </w:r>
      <w:r w:rsidR="00992D1B" w:rsidRPr="00992D1B">
        <w:rPr>
          <w:b/>
          <w:bCs/>
          <w:color w:val="auto"/>
        </w:rPr>
        <w:t>p</w:t>
      </w:r>
      <w:r w:rsidRPr="00992D1B">
        <w:rPr>
          <w:b/>
          <w:bCs/>
          <w:color w:val="auto"/>
        </w:rPr>
        <w:t xml:space="preserve">araffin </w:t>
      </w:r>
      <w:r w:rsidR="00992D1B" w:rsidRPr="00992D1B">
        <w:rPr>
          <w:b/>
          <w:bCs/>
          <w:color w:val="auto"/>
        </w:rPr>
        <w:t>s</w:t>
      </w:r>
      <w:r w:rsidRPr="00992D1B">
        <w:rPr>
          <w:b/>
          <w:bCs/>
          <w:color w:val="auto"/>
        </w:rPr>
        <w:t>ections</w:t>
      </w:r>
    </w:p>
    <w:p w14:paraId="776C2857" w14:textId="77777777" w:rsidR="00DC5C8B" w:rsidRPr="00992D1B" w:rsidRDefault="00DC5C8B" w:rsidP="00CA1DD7">
      <w:pPr>
        <w:rPr>
          <w:b/>
          <w:bCs/>
          <w:color w:val="auto"/>
        </w:rPr>
      </w:pPr>
    </w:p>
    <w:p w14:paraId="0B5495DC" w14:textId="2722E54F" w:rsidR="00DC5C8B" w:rsidRPr="00E934D7" w:rsidRDefault="00DC5C8B" w:rsidP="00CA1DD7">
      <w:pPr>
        <w:rPr>
          <w:rFonts w:cstheme="minorHAnsi"/>
          <w:bCs/>
          <w:color w:val="auto"/>
        </w:rPr>
      </w:pPr>
      <w:r w:rsidRPr="00E934D7">
        <w:rPr>
          <w:color w:val="auto"/>
        </w:rPr>
        <w:t xml:space="preserve">8.1. </w:t>
      </w:r>
      <w:r w:rsidR="009A5F4F" w:rsidRPr="00E934D7">
        <w:rPr>
          <w:rFonts w:cstheme="minorHAnsi"/>
          <w:bCs/>
          <w:color w:val="auto"/>
        </w:rPr>
        <w:t>S</w:t>
      </w:r>
      <w:r w:rsidRPr="00E934D7">
        <w:rPr>
          <w:rFonts w:cstheme="minorHAnsi"/>
          <w:bCs/>
          <w:color w:val="auto"/>
        </w:rPr>
        <w:t>eparate paraffin sections every 5 sections with a razor blade</w:t>
      </w:r>
      <w:r w:rsidR="009F5707" w:rsidRPr="00E934D7">
        <w:rPr>
          <w:rFonts w:cstheme="minorHAnsi"/>
          <w:bCs/>
          <w:color w:val="auto"/>
        </w:rPr>
        <w:t>,</w:t>
      </w:r>
      <w:r w:rsidRPr="00E934D7">
        <w:rPr>
          <w:rFonts w:cstheme="minorHAnsi"/>
          <w:bCs/>
          <w:color w:val="auto"/>
        </w:rPr>
        <w:t xml:space="preserve"> </w:t>
      </w:r>
      <w:r w:rsidR="009A5F4F" w:rsidRPr="00E934D7">
        <w:rPr>
          <w:rFonts w:cstheme="minorHAnsi"/>
          <w:bCs/>
          <w:color w:val="auto"/>
        </w:rPr>
        <w:t xml:space="preserve">starting with the first ribbon </w:t>
      </w:r>
      <w:r w:rsidRPr="00E934D7">
        <w:rPr>
          <w:rFonts w:cstheme="minorHAnsi"/>
          <w:bCs/>
          <w:color w:val="auto"/>
        </w:rPr>
        <w:t>(</w:t>
      </w:r>
      <w:r w:rsidRPr="00E934D7">
        <w:rPr>
          <w:rFonts w:cstheme="minorHAnsi"/>
          <w:b/>
          <w:bCs/>
          <w:color w:val="auto"/>
        </w:rPr>
        <w:t>Figure 3E</w:t>
      </w:r>
      <w:r w:rsidRPr="00E934D7">
        <w:rPr>
          <w:rFonts w:cstheme="minorHAnsi"/>
          <w:bCs/>
          <w:color w:val="auto"/>
        </w:rPr>
        <w:t>).</w:t>
      </w:r>
    </w:p>
    <w:p w14:paraId="4705BCF6" w14:textId="77777777" w:rsidR="00DC5C8B" w:rsidRPr="00E934D7" w:rsidRDefault="00DC5C8B" w:rsidP="00CA1DD7">
      <w:pPr>
        <w:rPr>
          <w:color w:val="auto"/>
        </w:rPr>
      </w:pPr>
    </w:p>
    <w:p w14:paraId="422F115E" w14:textId="61526052" w:rsidR="00DC5C8B" w:rsidRPr="00E934D7" w:rsidRDefault="00DC5C8B" w:rsidP="00CA1DD7">
      <w:pPr>
        <w:rPr>
          <w:rFonts w:cstheme="minorHAnsi"/>
          <w:bCs/>
          <w:color w:val="auto"/>
        </w:rPr>
      </w:pPr>
      <w:r w:rsidRPr="00E934D7">
        <w:rPr>
          <w:color w:val="auto"/>
        </w:rPr>
        <w:t xml:space="preserve">8.2. </w:t>
      </w:r>
      <w:r w:rsidR="009F5707" w:rsidRPr="00E934D7">
        <w:rPr>
          <w:rFonts w:cstheme="minorHAnsi"/>
          <w:bCs/>
          <w:color w:val="auto"/>
        </w:rPr>
        <w:t>Label microscope slides with both the slide number and all the section numbers.</w:t>
      </w:r>
    </w:p>
    <w:p w14:paraId="22BA217C" w14:textId="77777777" w:rsidR="00DC5C8B" w:rsidRPr="00E934D7" w:rsidRDefault="00DC5C8B" w:rsidP="00CA1DD7">
      <w:pPr>
        <w:rPr>
          <w:color w:val="auto"/>
        </w:rPr>
      </w:pPr>
    </w:p>
    <w:p w14:paraId="59A35FD2" w14:textId="5DF690A8" w:rsidR="00DC5C8B" w:rsidRPr="00E934D7" w:rsidRDefault="00DC5C8B" w:rsidP="00CA1DD7">
      <w:pPr>
        <w:rPr>
          <w:rFonts w:cstheme="minorHAnsi"/>
          <w:bCs/>
          <w:color w:val="auto"/>
        </w:rPr>
      </w:pPr>
      <w:r w:rsidRPr="00E934D7">
        <w:rPr>
          <w:color w:val="auto"/>
        </w:rPr>
        <w:t xml:space="preserve">8.3. </w:t>
      </w:r>
      <w:r w:rsidR="009F5707" w:rsidRPr="00E934D7">
        <w:rPr>
          <w:rFonts w:cstheme="minorHAnsi"/>
          <w:bCs/>
          <w:color w:val="auto"/>
        </w:rPr>
        <w:t>Grab the group of 5 sections with a wet paint brush and float them on the surface of the water of a warm water bath (40-45</w:t>
      </w:r>
      <w:r w:rsidR="00992D1B">
        <w:rPr>
          <w:color w:val="auto"/>
        </w:rPr>
        <w:t xml:space="preserve"> ˚</w:t>
      </w:r>
      <w:r w:rsidR="009F5707" w:rsidRPr="00E934D7">
        <w:rPr>
          <w:rFonts w:cstheme="minorHAnsi"/>
          <w:color w:val="auto"/>
        </w:rPr>
        <w:t>C</w:t>
      </w:r>
      <w:r w:rsidR="009F5707" w:rsidRPr="00E934D7">
        <w:rPr>
          <w:rFonts w:cstheme="minorHAnsi"/>
          <w:bCs/>
          <w:color w:val="auto"/>
        </w:rPr>
        <w:t>) to flatten them out.</w:t>
      </w:r>
    </w:p>
    <w:p w14:paraId="6B9FE9F5" w14:textId="77777777" w:rsidR="00DC5C8B" w:rsidRPr="00E934D7" w:rsidRDefault="00DC5C8B" w:rsidP="00CA1DD7">
      <w:pPr>
        <w:rPr>
          <w:color w:val="auto"/>
        </w:rPr>
      </w:pPr>
    </w:p>
    <w:p w14:paraId="70DF40B4" w14:textId="6835ACEE" w:rsidR="00DC5C8B" w:rsidRPr="00E934D7" w:rsidRDefault="00DC5C8B" w:rsidP="00CA1DD7">
      <w:pPr>
        <w:rPr>
          <w:rFonts w:cstheme="minorHAnsi"/>
          <w:bCs/>
          <w:color w:val="auto"/>
        </w:rPr>
      </w:pPr>
      <w:r w:rsidRPr="00E934D7">
        <w:rPr>
          <w:color w:val="auto"/>
        </w:rPr>
        <w:t xml:space="preserve">8.4. </w:t>
      </w:r>
      <w:r w:rsidR="009F5707" w:rsidRPr="00E934D7">
        <w:rPr>
          <w:rFonts w:cstheme="minorHAnsi"/>
          <w:bCs/>
          <w:color w:val="auto"/>
        </w:rPr>
        <w:t>P</w:t>
      </w:r>
      <w:r w:rsidRPr="00E934D7">
        <w:rPr>
          <w:rFonts w:cstheme="minorHAnsi"/>
          <w:bCs/>
          <w:color w:val="auto"/>
        </w:rPr>
        <w:t xml:space="preserve">ick the group of 5 sections out of the water bath </w:t>
      </w:r>
      <w:r w:rsidR="009F5707" w:rsidRPr="00E934D7">
        <w:rPr>
          <w:rFonts w:cstheme="minorHAnsi"/>
          <w:bCs/>
          <w:color w:val="auto"/>
        </w:rPr>
        <w:t xml:space="preserve">using </w:t>
      </w:r>
      <w:r w:rsidR="006B70AD" w:rsidRPr="00E934D7">
        <w:rPr>
          <w:rFonts w:cstheme="minorHAnsi"/>
          <w:bCs/>
          <w:color w:val="auto"/>
        </w:rPr>
        <w:t>one of the</w:t>
      </w:r>
      <w:r w:rsidR="009F5707" w:rsidRPr="00E934D7">
        <w:rPr>
          <w:rFonts w:cstheme="minorHAnsi"/>
          <w:bCs/>
          <w:color w:val="auto"/>
        </w:rPr>
        <w:t xml:space="preserve"> labelled microscope slide</w:t>
      </w:r>
      <w:r w:rsidR="00384229" w:rsidRPr="00E934D7">
        <w:rPr>
          <w:rFonts w:cstheme="minorHAnsi"/>
          <w:bCs/>
          <w:color w:val="auto"/>
        </w:rPr>
        <w:t>s</w:t>
      </w:r>
      <w:r w:rsidR="009F5707" w:rsidRPr="00E934D7">
        <w:rPr>
          <w:rFonts w:cstheme="minorHAnsi"/>
          <w:bCs/>
          <w:color w:val="auto"/>
        </w:rPr>
        <w:t xml:space="preserve"> </w:t>
      </w:r>
      <w:r w:rsidRPr="00E934D7">
        <w:rPr>
          <w:rFonts w:cstheme="minorHAnsi"/>
          <w:bCs/>
          <w:color w:val="auto"/>
        </w:rPr>
        <w:t>(</w:t>
      </w:r>
      <w:r w:rsidRPr="00E934D7">
        <w:rPr>
          <w:rFonts w:cstheme="minorHAnsi"/>
          <w:b/>
          <w:bCs/>
          <w:color w:val="auto"/>
        </w:rPr>
        <w:t>Figure 3F</w:t>
      </w:r>
      <w:r w:rsidRPr="00E934D7">
        <w:rPr>
          <w:rFonts w:cstheme="minorHAnsi"/>
          <w:bCs/>
          <w:color w:val="auto"/>
        </w:rPr>
        <w:t>) and place on a slide warmer set at 37</w:t>
      </w:r>
      <w:r w:rsidR="00992D1B">
        <w:rPr>
          <w:color w:val="auto"/>
        </w:rPr>
        <w:t xml:space="preserve"> ˚</w:t>
      </w:r>
      <w:r w:rsidRPr="00E934D7">
        <w:rPr>
          <w:rFonts w:cstheme="minorHAnsi"/>
          <w:color w:val="auto"/>
        </w:rPr>
        <w:t>C</w:t>
      </w:r>
      <w:r w:rsidRPr="00E934D7">
        <w:rPr>
          <w:rFonts w:cstheme="minorHAnsi"/>
          <w:bCs/>
          <w:color w:val="auto"/>
        </w:rPr>
        <w:t xml:space="preserve"> for up to 24 h.</w:t>
      </w:r>
    </w:p>
    <w:p w14:paraId="3FC23E64" w14:textId="77777777" w:rsidR="00DC5C8B" w:rsidRPr="00E934D7" w:rsidRDefault="00DC5C8B" w:rsidP="00CA1DD7">
      <w:pPr>
        <w:rPr>
          <w:color w:val="auto"/>
        </w:rPr>
      </w:pPr>
    </w:p>
    <w:p w14:paraId="19E045B1" w14:textId="77777777" w:rsidR="00DC5C8B" w:rsidRPr="00E934D7" w:rsidRDefault="00DC5C8B" w:rsidP="00CA1DD7">
      <w:pPr>
        <w:rPr>
          <w:rFonts w:cstheme="minorHAnsi"/>
          <w:bCs/>
          <w:color w:val="auto"/>
        </w:rPr>
      </w:pPr>
      <w:r w:rsidRPr="00E934D7">
        <w:rPr>
          <w:color w:val="auto"/>
        </w:rPr>
        <w:t xml:space="preserve">8.5. </w:t>
      </w:r>
      <w:r w:rsidRPr="00E934D7">
        <w:rPr>
          <w:rFonts w:cstheme="minorHAnsi"/>
          <w:bCs/>
          <w:color w:val="auto"/>
        </w:rPr>
        <w:t>Store the slides upright in a slide box.</w:t>
      </w:r>
    </w:p>
    <w:p w14:paraId="4BDE5617" w14:textId="77777777" w:rsidR="00DC5C8B" w:rsidRPr="00992D1B" w:rsidRDefault="00DC5C8B" w:rsidP="00CA1DD7">
      <w:pPr>
        <w:rPr>
          <w:b/>
          <w:bCs/>
          <w:color w:val="auto"/>
        </w:rPr>
      </w:pPr>
    </w:p>
    <w:p w14:paraId="2B999270" w14:textId="1F05AA2A" w:rsidR="00DC5C8B" w:rsidRPr="00992D1B" w:rsidRDefault="00DC5C8B" w:rsidP="00CA1DD7">
      <w:pPr>
        <w:rPr>
          <w:b/>
          <w:bCs/>
          <w:color w:val="auto"/>
        </w:rPr>
      </w:pPr>
      <w:r w:rsidRPr="00992D1B">
        <w:rPr>
          <w:b/>
          <w:bCs/>
          <w:color w:val="auto"/>
        </w:rPr>
        <w:t xml:space="preserve">9. Histological </w:t>
      </w:r>
      <w:r w:rsidR="00992D1B" w:rsidRPr="00992D1B">
        <w:rPr>
          <w:b/>
          <w:bCs/>
          <w:color w:val="auto"/>
        </w:rPr>
        <w:t>s</w:t>
      </w:r>
      <w:r w:rsidRPr="00992D1B">
        <w:rPr>
          <w:b/>
          <w:bCs/>
          <w:color w:val="auto"/>
        </w:rPr>
        <w:t>taining</w:t>
      </w:r>
    </w:p>
    <w:p w14:paraId="3D93A39C" w14:textId="77777777" w:rsidR="00DC5C8B" w:rsidRPr="00E934D7" w:rsidRDefault="00DC5C8B" w:rsidP="00CA1DD7">
      <w:pPr>
        <w:rPr>
          <w:color w:val="auto"/>
        </w:rPr>
      </w:pPr>
    </w:p>
    <w:p w14:paraId="63F8781A" w14:textId="4475B521" w:rsidR="00DC5C8B" w:rsidRPr="00E934D7" w:rsidRDefault="00DC5C8B" w:rsidP="00CA1DD7">
      <w:pPr>
        <w:rPr>
          <w:rFonts w:cstheme="minorHAnsi"/>
          <w:bCs/>
          <w:color w:val="auto"/>
        </w:rPr>
      </w:pPr>
      <w:r w:rsidRPr="00E934D7">
        <w:rPr>
          <w:color w:val="auto"/>
        </w:rPr>
        <w:t xml:space="preserve">9.1. </w:t>
      </w:r>
      <w:r w:rsidRPr="00E934D7">
        <w:rPr>
          <w:rFonts w:cstheme="minorHAnsi"/>
          <w:bCs/>
          <w:color w:val="auto"/>
        </w:rPr>
        <w:t>Transfer every 8</w:t>
      </w:r>
      <w:r w:rsidRPr="00E934D7">
        <w:rPr>
          <w:rFonts w:cstheme="minorHAnsi"/>
          <w:bCs/>
          <w:color w:val="auto"/>
          <w:vertAlign w:val="superscript"/>
        </w:rPr>
        <w:t>th</w:t>
      </w:r>
      <w:r w:rsidRPr="00E934D7">
        <w:rPr>
          <w:rFonts w:cstheme="minorHAnsi"/>
          <w:bCs/>
          <w:color w:val="auto"/>
        </w:rPr>
        <w:t xml:space="preserve"> microscope slide</w:t>
      </w:r>
      <w:r w:rsidR="00CA7E93" w:rsidRPr="00E934D7">
        <w:rPr>
          <w:rFonts w:cstheme="minorHAnsi"/>
          <w:bCs/>
          <w:color w:val="auto"/>
        </w:rPr>
        <w:t xml:space="preserve"> (equivalent to every 40</w:t>
      </w:r>
      <w:r w:rsidR="006B70AD" w:rsidRPr="00E934D7">
        <w:rPr>
          <w:rFonts w:cstheme="minorHAnsi"/>
          <w:bCs/>
          <w:color w:val="auto"/>
          <w:vertAlign w:val="superscript"/>
        </w:rPr>
        <w:t>th</w:t>
      </w:r>
      <w:r w:rsidR="00CA7E93" w:rsidRPr="00E934D7">
        <w:rPr>
          <w:rFonts w:cstheme="minorHAnsi"/>
          <w:bCs/>
          <w:color w:val="auto"/>
        </w:rPr>
        <w:t xml:space="preserve"> paraffin secti</w:t>
      </w:r>
      <w:r w:rsidR="006B70AD" w:rsidRPr="00E934D7">
        <w:rPr>
          <w:rFonts w:cstheme="minorHAnsi"/>
          <w:bCs/>
          <w:color w:val="auto"/>
        </w:rPr>
        <w:t>o</w:t>
      </w:r>
      <w:r w:rsidR="00CA7E93" w:rsidRPr="00E934D7">
        <w:rPr>
          <w:rFonts w:cstheme="minorHAnsi"/>
          <w:bCs/>
          <w:color w:val="auto"/>
        </w:rPr>
        <w:t>n)</w:t>
      </w:r>
      <w:r w:rsidRPr="00E934D7">
        <w:rPr>
          <w:rFonts w:cstheme="minorHAnsi"/>
          <w:bCs/>
          <w:color w:val="auto"/>
        </w:rPr>
        <w:t xml:space="preserve"> </w:t>
      </w:r>
      <w:r w:rsidR="009F5707" w:rsidRPr="00E934D7">
        <w:rPr>
          <w:rFonts w:cstheme="minorHAnsi"/>
          <w:bCs/>
          <w:color w:val="auto"/>
        </w:rPr>
        <w:t xml:space="preserve">to </w:t>
      </w:r>
      <w:r w:rsidRPr="00E934D7">
        <w:rPr>
          <w:rFonts w:cstheme="minorHAnsi"/>
          <w:bCs/>
          <w:color w:val="auto"/>
        </w:rPr>
        <w:t xml:space="preserve">a staining rack and </w:t>
      </w:r>
      <w:r w:rsidR="009F5707" w:rsidRPr="00E934D7">
        <w:rPr>
          <w:rFonts w:cstheme="minorHAnsi"/>
          <w:bCs/>
          <w:color w:val="auto"/>
        </w:rPr>
        <w:t xml:space="preserve">stain </w:t>
      </w:r>
      <w:r w:rsidRPr="00E934D7">
        <w:rPr>
          <w:rFonts w:cstheme="minorHAnsi"/>
          <w:bCs/>
          <w:color w:val="auto"/>
        </w:rPr>
        <w:t>with hematoxylin and eosin</w:t>
      </w:r>
      <w:r w:rsidR="00376E7D" w:rsidRPr="00E934D7">
        <w:rPr>
          <w:rFonts w:cstheme="minorHAnsi"/>
          <w:bCs/>
          <w:color w:val="auto"/>
        </w:rPr>
        <w:t>.</w:t>
      </w:r>
      <w:r w:rsidRPr="00E934D7">
        <w:rPr>
          <w:rFonts w:cstheme="minorHAnsi"/>
          <w:bCs/>
          <w:color w:val="auto"/>
        </w:rPr>
        <w:t xml:space="preserve"> </w:t>
      </w:r>
    </w:p>
    <w:p w14:paraId="4E2474E1" w14:textId="77777777" w:rsidR="00DC5C8B" w:rsidRPr="00E934D7" w:rsidRDefault="00DC5C8B" w:rsidP="00CA1DD7">
      <w:pPr>
        <w:rPr>
          <w:color w:val="auto"/>
        </w:rPr>
      </w:pPr>
    </w:p>
    <w:p w14:paraId="67A4CA1B" w14:textId="034272B5" w:rsidR="00DC5C8B" w:rsidRPr="00992D1B" w:rsidRDefault="00DC5C8B" w:rsidP="00CA1DD7">
      <w:pPr>
        <w:rPr>
          <w:b/>
          <w:bCs/>
          <w:color w:val="auto"/>
        </w:rPr>
      </w:pPr>
      <w:r w:rsidRPr="00992D1B">
        <w:rPr>
          <w:b/>
          <w:bCs/>
          <w:color w:val="auto"/>
        </w:rPr>
        <w:t xml:space="preserve">10. Microscopic </w:t>
      </w:r>
      <w:r w:rsidR="00992D1B" w:rsidRPr="00992D1B">
        <w:rPr>
          <w:b/>
          <w:bCs/>
          <w:color w:val="auto"/>
        </w:rPr>
        <w:t>i</w:t>
      </w:r>
      <w:r w:rsidRPr="00992D1B">
        <w:rPr>
          <w:b/>
          <w:bCs/>
          <w:color w:val="auto"/>
        </w:rPr>
        <w:t>maging</w:t>
      </w:r>
    </w:p>
    <w:p w14:paraId="37EA5D01" w14:textId="77777777" w:rsidR="00DC5C8B" w:rsidRPr="00E934D7" w:rsidRDefault="00DC5C8B" w:rsidP="00CA1DD7">
      <w:pPr>
        <w:rPr>
          <w:color w:val="auto"/>
        </w:rPr>
      </w:pPr>
    </w:p>
    <w:p w14:paraId="34FEB81F" w14:textId="44E308EE" w:rsidR="00DC5C8B" w:rsidRPr="00E934D7" w:rsidRDefault="00DC5C8B" w:rsidP="00CA1DD7">
      <w:pPr>
        <w:rPr>
          <w:rFonts w:cstheme="minorHAnsi"/>
          <w:bCs/>
          <w:color w:val="auto"/>
        </w:rPr>
      </w:pPr>
      <w:r w:rsidRPr="00E934D7">
        <w:rPr>
          <w:color w:val="auto"/>
        </w:rPr>
        <w:t xml:space="preserve">10.1. </w:t>
      </w:r>
      <w:r w:rsidR="00835C20" w:rsidRPr="00E934D7">
        <w:rPr>
          <w:rFonts w:cstheme="minorHAnsi"/>
          <w:bCs/>
          <w:color w:val="auto"/>
        </w:rPr>
        <w:t>Acquire images u</w:t>
      </w:r>
      <w:r w:rsidRPr="00E934D7">
        <w:rPr>
          <w:rFonts w:cstheme="minorHAnsi"/>
          <w:bCs/>
          <w:color w:val="auto"/>
        </w:rPr>
        <w:t>s</w:t>
      </w:r>
      <w:r w:rsidR="00835C20" w:rsidRPr="00E934D7">
        <w:rPr>
          <w:rFonts w:cstheme="minorHAnsi"/>
          <w:bCs/>
          <w:color w:val="auto"/>
        </w:rPr>
        <w:t>ing</w:t>
      </w:r>
      <w:r w:rsidRPr="00E934D7">
        <w:rPr>
          <w:rFonts w:cstheme="minorHAnsi"/>
          <w:bCs/>
          <w:color w:val="auto"/>
        </w:rPr>
        <w:t xml:space="preserve"> a bright field microscope equipped with a 4x objective and digital acquisition capabilities. Record the scale at which the image is taken.</w:t>
      </w:r>
    </w:p>
    <w:p w14:paraId="2AEA3F0D" w14:textId="77777777" w:rsidR="00DC5C8B" w:rsidRPr="00E934D7" w:rsidRDefault="00DC5C8B" w:rsidP="00CA1DD7">
      <w:pPr>
        <w:rPr>
          <w:color w:val="auto"/>
        </w:rPr>
      </w:pPr>
    </w:p>
    <w:p w14:paraId="77819BA1" w14:textId="1A0FB1C5" w:rsidR="00DC5C8B" w:rsidRPr="00E934D7" w:rsidRDefault="00DC5C8B" w:rsidP="00CA1DD7">
      <w:pPr>
        <w:rPr>
          <w:rFonts w:cstheme="minorHAnsi"/>
          <w:bCs/>
          <w:color w:val="auto"/>
        </w:rPr>
      </w:pPr>
      <w:r w:rsidRPr="00E934D7">
        <w:rPr>
          <w:color w:val="auto"/>
        </w:rPr>
        <w:t xml:space="preserve">10.2. </w:t>
      </w:r>
      <w:r w:rsidR="00835C20" w:rsidRPr="00E934D7">
        <w:rPr>
          <w:rFonts w:cstheme="minorHAnsi"/>
          <w:bCs/>
          <w:color w:val="auto"/>
        </w:rPr>
        <w:t>Image</w:t>
      </w:r>
      <w:r w:rsidRPr="00E934D7">
        <w:rPr>
          <w:rFonts w:cstheme="minorHAnsi"/>
          <w:bCs/>
          <w:color w:val="auto"/>
        </w:rPr>
        <w:t xml:space="preserve"> the entire wound</w:t>
      </w:r>
      <w:r w:rsidR="009F5707" w:rsidRPr="00E934D7">
        <w:rPr>
          <w:rFonts w:cstheme="minorHAnsi"/>
          <w:bCs/>
          <w:color w:val="auto"/>
        </w:rPr>
        <w:t xml:space="preserve"> of the top section of each stained slide and m</w:t>
      </w:r>
      <w:r w:rsidRPr="00E934D7">
        <w:rPr>
          <w:rFonts w:cstheme="minorHAnsi"/>
          <w:bCs/>
          <w:color w:val="auto"/>
        </w:rPr>
        <w:t>ake sure to include some unwounded tissue on either side. Take multiple overlapping pictures if the wound is larger than the frame of a single picture.</w:t>
      </w:r>
    </w:p>
    <w:p w14:paraId="423C5B63" w14:textId="77777777" w:rsidR="00DC5C8B" w:rsidRPr="00E934D7" w:rsidRDefault="00DC5C8B" w:rsidP="00CA1DD7">
      <w:pPr>
        <w:rPr>
          <w:color w:val="auto"/>
        </w:rPr>
      </w:pPr>
    </w:p>
    <w:p w14:paraId="208AAE06" w14:textId="67A64854" w:rsidR="00DC5C8B" w:rsidRPr="00E934D7" w:rsidRDefault="00DC5C8B" w:rsidP="00CA1DD7">
      <w:pPr>
        <w:rPr>
          <w:rFonts w:cstheme="minorHAnsi"/>
          <w:bCs/>
          <w:color w:val="auto"/>
        </w:rPr>
      </w:pPr>
      <w:r w:rsidRPr="00E934D7">
        <w:rPr>
          <w:color w:val="auto"/>
        </w:rPr>
        <w:t xml:space="preserve">10.3. </w:t>
      </w:r>
      <w:r w:rsidR="00835C20" w:rsidRPr="00E934D7">
        <w:rPr>
          <w:rFonts w:cstheme="minorHAnsi"/>
          <w:bCs/>
          <w:color w:val="auto"/>
        </w:rPr>
        <w:t>S</w:t>
      </w:r>
      <w:r w:rsidRPr="00E934D7">
        <w:rPr>
          <w:rFonts w:cstheme="minorHAnsi"/>
          <w:bCs/>
          <w:color w:val="auto"/>
        </w:rPr>
        <w:t>av</w:t>
      </w:r>
      <w:r w:rsidR="00835C20" w:rsidRPr="00E934D7">
        <w:rPr>
          <w:rFonts w:cstheme="minorHAnsi"/>
          <w:bCs/>
          <w:color w:val="auto"/>
        </w:rPr>
        <w:t>e</w:t>
      </w:r>
      <w:r w:rsidRPr="00E934D7">
        <w:rPr>
          <w:rFonts w:cstheme="minorHAnsi"/>
          <w:bCs/>
          <w:color w:val="auto"/>
        </w:rPr>
        <w:t xml:space="preserve"> the file</w:t>
      </w:r>
      <w:r w:rsidR="00835C20" w:rsidRPr="00E934D7">
        <w:rPr>
          <w:rFonts w:cstheme="minorHAnsi"/>
          <w:bCs/>
          <w:color w:val="auto"/>
        </w:rPr>
        <w:t xml:space="preserve"> including</w:t>
      </w:r>
      <w:r w:rsidRPr="00E934D7">
        <w:rPr>
          <w:rFonts w:cstheme="minorHAnsi"/>
          <w:bCs/>
          <w:color w:val="auto"/>
        </w:rPr>
        <w:t xml:space="preserve"> the section number for morphometric analysis</w:t>
      </w:r>
      <w:r w:rsidR="00835C20" w:rsidRPr="00E934D7">
        <w:rPr>
          <w:rFonts w:cstheme="minorHAnsi"/>
          <w:bCs/>
          <w:color w:val="auto"/>
        </w:rPr>
        <w:t>. Use</w:t>
      </w:r>
      <w:r w:rsidRPr="00E934D7">
        <w:rPr>
          <w:rFonts w:cstheme="minorHAnsi"/>
          <w:bCs/>
          <w:color w:val="auto"/>
        </w:rPr>
        <w:t xml:space="preserve"> the section number followed by a, b, c, etc</w:t>
      </w:r>
      <w:r w:rsidR="005D5304" w:rsidRPr="00E934D7">
        <w:rPr>
          <w:rFonts w:cstheme="minorHAnsi"/>
          <w:bCs/>
          <w:color w:val="auto"/>
        </w:rPr>
        <w:t>.</w:t>
      </w:r>
      <w:r w:rsidR="00835C20" w:rsidRPr="00E934D7">
        <w:rPr>
          <w:rFonts w:cstheme="minorHAnsi"/>
          <w:bCs/>
          <w:color w:val="auto"/>
        </w:rPr>
        <w:t xml:space="preserve"> for overlapping pictures of the same wound</w:t>
      </w:r>
      <w:r w:rsidRPr="00E934D7">
        <w:rPr>
          <w:rFonts w:cstheme="minorHAnsi"/>
          <w:bCs/>
          <w:color w:val="auto"/>
        </w:rPr>
        <w:t>.</w:t>
      </w:r>
    </w:p>
    <w:p w14:paraId="0342D37B" w14:textId="77777777" w:rsidR="00DC5C8B" w:rsidRPr="00E934D7" w:rsidRDefault="00DC5C8B" w:rsidP="00CA1DD7">
      <w:pPr>
        <w:rPr>
          <w:color w:val="auto"/>
        </w:rPr>
      </w:pPr>
    </w:p>
    <w:p w14:paraId="35B7CB1C" w14:textId="3804A8E3" w:rsidR="00DC5C8B" w:rsidRPr="00195479" w:rsidRDefault="00DC5C8B" w:rsidP="00CA1DD7">
      <w:pPr>
        <w:rPr>
          <w:b/>
          <w:bCs/>
          <w:color w:val="auto"/>
        </w:rPr>
      </w:pPr>
      <w:r w:rsidRPr="00195479">
        <w:rPr>
          <w:b/>
          <w:bCs/>
          <w:color w:val="auto"/>
          <w:highlight w:val="yellow"/>
        </w:rPr>
        <w:t xml:space="preserve">11. Morphometric </w:t>
      </w:r>
      <w:r w:rsidR="00992D1B" w:rsidRPr="00195479">
        <w:rPr>
          <w:b/>
          <w:bCs/>
          <w:color w:val="auto"/>
          <w:highlight w:val="yellow"/>
        </w:rPr>
        <w:t>a</w:t>
      </w:r>
      <w:r w:rsidRPr="00195479">
        <w:rPr>
          <w:b/>
          <w:bCs/>
          <w:color w:val="auto"/>
          <w:highlight w:val="yellow"/>
        </w:rPr>
        <w:t>nalysis</w:t>
      </w:r>
    </w:p>
    <w:p w14:paraId="66F7B834" w14:textId="77777777" w:rsidR="00DC5C8B" w:rsidRPr="00E934D7" w:rsidRDefault="00DC5C8B" w:rsidP="00CA1DD7">
      <w:pPr>
        <w:rPr>
          <w:color w:val="auto"/>
        </w:rPr>
      </w:pPr>
    </w:p>
    <w:p w14:paraId="48629B3A" w14:textId="78936008" w:rsidR="00DC5C8B" w:rsidRPr="00E934D7" w:rsidRDefault="00DC5C8B" w:rsidP="00CA1DD7">
      <w:pPr>
        <w:rPr>
          <w:rFonts w:asciiTheme="minorHAnsi" w:hAnsiTheme="minorHAnsi" w:cstheme="minorHAnsi"/>
          <w:bCs/>
          <w:color w:val="auto"/>
        </w:rPr>
      </w:pPr>
      <w:r w:rsidRPr="00E934D7">
        <w:rPr>
          <w:rFonts w:asciiTheme="minorHAnsi" w:hAnsiTheme="minorHAnsi" w:cstheme="minorHAnsi"/>
          <w:bCs/>
          <w:color w:val="auto"/>
        </w:rPr>
        <w:t xml:space="preserve">NOTE: When the wound spans multiple pictures, sum the measurements taken from the individual pictures to obtain </w:t>
      </w:r>
      <w:r w:rsidRPr="00E934D7">
        <w:rPr>
          <w:rFonts w:asciiTheme="minorHAnsi" w:hAnsiTheme="minorHAnsi" w:cstheme="minorHAnsi"/>
          <w:b/>
          <w:bCs/>
          <w:color w:val="auto"/>
        </w:rPr>
        <w:t>one value</w:t>
      </w:r>
      <w:r w:rsidRPr="00E934D7">
        <w:rPr>
          <w:rFonts w:asciiTheme="minorHAnsi" w:hAnsiTheme="minorHAnsi" w:cstheme="minorHAnsi"/>
          <w:bCs/>
          <w:color w:val="auto"/>
        </w:rPr>
        <w:t xml:space="preserve"> per metric per wound section to record in the spreadsheet.</w:t>
      </w:r>
    </w:p>
    <w:p w14:paraId="09E9CEF9" w14:textId="77777777" w:rsidR="00DC5C8B" w:rsidRPr="00E934D7" w:rsidRDefault="00DC5C8B" w:rsidP="00CA1DD7">
      <w:pPr>
        <w:rPr>
          <w:color w:val="auto"/>
        </w:rPr>
      </w:pPr>
    </w:p>
    <w:p w14:paraId="69B5E432" w14:textId="727EBC5C" w:rsidR="00DC5C8B" w:rsidRPr="00E934D7" w:rsidRDefault="00DC5C8B" w:rsidP="00CA1DD7">
      <w:pPr>
        <w:rPr>
          <w:rFonts w:cstheme="minorHAnsi"/>
          <w:bCs/>
          <w:color w:val="auto"/>
          <w:highlight w:val="yellow"/>
        </w:rPr>
      </w:pPr>
      <w:r w:rsidRPr="00E934D7">
        <w:rPr>
          <w:color w:val="auto"/>
          <w:highlight w:val="yellow"/>
        </w:rPr>
        <w:t xml:space="preserve">11.1. </w:t>
      </w:r>
      <w:r w:rsidR="005D5304" w:rsidRPr="00E934D7">
        <w:rPr>
          <w:color w:val="auto"/>
          <w:highlight w:val="yellow"/>
        </w:rPr>
        <w:t xml:space="preserve">In Image J, </w:t>
      </w:r>
      <w:r w:rsidR="005D5304" w:rsidRPr="00E934D7">
        <w:rPr>
          <w:rFonts w:cstheme="minorHAnsi"/>
          <w:bCs/>
          <w:color w:val="auto"/>
          <w:highlight w:val="yellow"/>
        </w:rPr>
        <w:t>o</w:t>
      </w:r>
      <w:r w:rsidRPr="00E934D7">
        <w:rPr>
          <w:rFonts w:cstheme="minorHAnsi"/>
          <w:bCs/>
          <w:color w:val="auto"/>
          <w:highlight w:val="yellow"/>
        </w:rPr>
        <w:t xml:space="preserve">pen a digital file </w:t>
      </w:r>
      <w:r w:rsidR="00835C20" w:rsidRPr="00E934D7">
        <w:rPr>
          <w:rFonts w:cstheme="minorHAnsi"/>
          <w:bCs/>
          <w:color w:val="auto"/>
          <w:highlight w:val="yellow"/>
        </w:rPr>
        <w:t>of a</w:t>
      </w:r>
      <w:r w:rsidRPr="00E934D7">
        <w:rPr>
          <w:rFonts w:cstheme="minorHAnsi"/>
          <w:bCs/>
          <w:color w:val="auto"/>
          <w:highlight w:val="yellow"/>
        </w:rPr>
        <w:t xml:space="preserve"> stained wound picture. Do not use stitched pictures for analysis. </w:t>
      </w:r>
      <w:r w:rsidR="00835C20" w:rsidRPr="00E934D7">
        <w:rPr>
          <w:rFonts w:cstheme="minorHAnsi"/>
          <w:bCs/>
          <w:color w:val="auto"/>
          <w:highlight w:val="yellow"/>
        </w:rPr>
        <w:t>P</w:t>
      </w:r>
      <w:r w:rsidRPr="00E934D7">
        <w:rPr>
          <w:rFonts w:cstheme="minorHAnsi"/>
          <w:bCs/>
          <w:color w:val="auto"/>
          <w:highlight w:val="yellow"/>
        </w:rPr>
        <w:t>erform measurements on zoomed-in overlapping pictures by finding landmarks to leave off and pick up measurements from picture to picture.</w:t>
      </w:r>
    </w:p>
    <w:p w14:paraId="020045C8" w14:textId="77777777" w:rsidR="00DC5C8B" w:rsidRPr="00E934D7" w:rsidRDefault="00DC5C8B" w:rsidP="00CA1DD7">
      <w:pPr>
        <w:rPr>
          <w:color w:val="auto"/>
          <w:highlight w:val="yellow"/>
        </w:rPr>
      </w:pPr>
    </w:p>
    <w:p w14:paraId="5F81C78C" w14:textId="77777777" w:rsidR="00DC5C8B" w:rsidRPr="00E934D7" w:rsidRDefault="00DC5C8B" w:rsidP="00CA1DD7">
      <w:pPr>
        <w:rPr>
          <w:rFonts w:cstheme="minorHAnsi"/>
          <w:bCs/>
          <w:color w:val="auto"/>
          <w:highlight w:val="yellow"/>
        </w:rPr>
      </w:pPr>
      <w:r w:rsidRPr="00E934D7">
        <w:rPr>
          <w:color w:val="auto"/>
          <w:highlight w:val="yellow"/>
        </w:rPr>
        <w:t xml:space="preserve">11.2. </w:t>
      </w:r>
      <w:r w:rsidRPr="00E934D7">
        <w:rPr>
          <w:rFonts w:cstheme="minorHAnsi"/>
          <w:bCs/>
          <w:color w:val="auto"/>
          <w:highlight w:val="yellow"/>
        </w:rPr>
        <w:t>Set the scale and measurement preferences.</w:t>
      </w:r>
    </w:p>
    <w:p w14:paraId="10D1210D" w14:textId="77777777" w:rsidR="00DC5C8B" w:rsidRPr="00E934D7" w:rsidRDefault="00DC5C8B" w:rsidP="00CA1DD7">
      <w:pPr>
        <w:rPr>
          <w:color w:val="auto"/>
          <w:highlight w:val="yellow"/>
        </w:rPr>
      </w:pPr>
    </w:p>
    <w:p w14:paraId="095E522F" w14:textId="69DB96F7" w:rsidR="00DC5C8B" w:rsidRPr="00E934D7" w:rsidRDefault="00DC5C8B" w:rsidP="00CA1DD7">
      <w:pPr>
        <w:rPr>
          <w:rFonts w:cstheme="minorHAnsi"/>
          <w:bCs/>
          <w:color w:val="auto"/>
          <w:highlight w:val="yellow"/>
        </w:rPr>
      </w:pPr>
      <w:r w:rsidRPr="00E934D7">
        <w:rPr>
          <w:color w:val="auto"/>
          <w:highlight w:val="yellow"/>
        </w:rPr>
        <w:t xml:space="preserve">11.2.1. </w:t>
      </w:r>
      <w:r w:rsidR="00835C20" w:rsidRPr="00E934D7">
        <w:rPr>
          <w:rFonts w:cstheme="minorHAnsi"/>
          <w:bCs/>
          <w:color w:val="auto"/>
          <w:highlight w:val="yellow"/>
        </w:rPr>
        <w:t xml:space="preserve">Select </w:t>
      </w:r>
      <w:r w:rsidR="00F7252C" w:rsidRPr="00E934D7">
        <w:rPr>
          <w:rFonts w:cstheme="minorHAnsi"/>
          <w:bCs/>
          <w:color w:val="auto"/>
          <w:highlight w:val="yellow"/>
        </w:rPr>
        <w:t>“</w:t>
      </w:r>
      <w:r w:rsidR="00835C20" w:rsidRPr="00992D1B">
        <w:rPr>
          <w:rFonts w:cstheme="minorHAnsi"/>
          <w:b/>
          <w:color w:val="auto"/>
          <w:highlight w:val="yellow"/>
        </w:rPr>
        <w:t>Set Scale</w:t>
      </w:r>
      <w:r w:rsidR="00F7252C" w:rsidRPr="00E934D7">
        <w:rPr>
          <w:rFonts w:cstheme="minorHAnsi"/>
          <w:bCs/>
          <w:color w:val="auto"/>
          <w:highlight w:val="yellow"/>
        </w:rPr>
        <w:t>”</w:t>
      </w:r>
      <w:r w:rsidR="00835C20" w:rsidRPr="00E934D7">
        <w:rPr>
          <w:rFonts w:cstheme="minorHAnsi"/>
          <w:bCs/>
          <w:color w:val="auto"/>
          <w:highlight w:val="yellow"/>
        </w:rPr>
        <w:t xml:space="preserve"> under </w:t>
      </w:r>
      <w:r w:rsidR="00835C20" w:rsidRPr="00992D1B">
        <w:rPr>
          <w:rFonts w:cstheme="minorHAnsi"/>
          <w:b/>
          <w:color w:val="auto"/>
          <w:highlight w:val="yellow"/>
        </w:rPr>
        <w:t>Analyze</w:t>
      </w:r>
      <w:r w:rsidR="00835C20" w:rsidRPr="00E934D7">
        <w:rPr>
          <w:rFonts w:cstheme="minorHAnsi"/>
          <w:bCs/>
          <w:color w:val="auto"/>
          <w:highlight w:val="yellow"/>
        </w:rPr>
        <w:t xml:space="preserve">. Enter the distance in pixels, the known corresponding </w:t>
      </w:r>
      <w:r w:rsidR="00835C20" w:rsidRPr="00E934D7">
        <w:rPr>
          <w:rFonts w:cstheme="minorHAnsi"/>
          <w:bCs/>
          <w:color w:val="auto"/>
          <w:highlight w:val="yellow"/>
        </w:rPr>
        <w:lastRenderedPageBreak/>
        <w:t xml:space="preserve">distance and the unit of the distance (= unit of length). </w:t>
      </w:r>
      <w:r w:rsidRPr="00E934D7">
        <w:rPr>
          <w:rFonts w:cstheme="minorHAnsi"/>
          <w:bCs/>
          <w:color w:val="auto"/>
          <w:highlight w:val="yellow"/>
        </w:rPr>
        <w:t>The scale should appear in the window and should correspond to the scale the image was acquired at.</w:t>
      </w:r>
    </w:p>
    <w:p w14:paraId="028387BB" w14:textId="77777777" w:rsidR="00DC5C8B" w:rsidRPr="00E934D7" w:rsidRDefault="00DC5C8B" w:rsidP="00CA1DD7">
      <w:pPr>
        <w:rPr>
          <w:rFonts w:cstheme="minorHAnsi"/>
          <w:bCs/>
          <w:color w:val="auto"/>
          <w:highlight w:val="yellow"/>
        </w:rPr>
      </w:pPr>
    </w:p>
    <w:p w14:paraId="0AFABC52" w14:textId="12A8563F" w:rsidR="00DC5C8B" w:rsidRPr="00E934D7" w:rsidRDefault="00DC5C8B" w:rsidP="00CA1DD7">
      <w:pPr>
        <w:rPr>
          <w:rFonts w:cstheme="minorHAnsi"/>
          <w:bCs/>
          <w:color w:val="auto"/>
        </w:rPr>
      </w:pPr>
      <w:r w:rsidRPr="00E934D7">
        <w:rPr>
          <w:rFonts w:cstheme="minorHAnsi"/>
          <w:bCs/>
          <w:color w:val="auto"/>
          <w:highlight w:val="yellow"/>
        </w:rPr>
        <w:t>11.2.</w:t>
      </w:r>
      <w:r w:rsidR="00835C20" w:rsidRPr="00E934D7">
        <w:rPr>
          <w:rFonts w:cstheme="minorHAnsi"/>
          <w:bCs/>
          <w:color w:val="auto"/>
          <w:highlight w:val="yellow"/>
        </w:rPr>
        <w:t>2</w:t>
      </w:r>
      <w:r w:rsidRPr="00E934D7">
        <w:rPr>
          <w:rFonts w:cstheme="minorHAnsi"/>
          <w:bCs/>
          <w:color w:val="auto"/>
          <w:highlight w:val="yellow"/>
        </w:rPr>
        <w:t>. Check the box “</w:t>
      </w:r>
      <w:r w:rsidRPr="00992D1B">
        <w:rPr>
          <w:rFonts w:cstheme="minorHAnsi"/>
          <w:b/>
          <w:color w:val="auto"/>
          <w:highlight w:val="yellow"/>
        </w:rPr>
        <w:t>Global</w:t>
      </w:r>
      <w:r w:rsidRPr="00E934D7">
        <w:rPr>
          <w:rFonts w:cstheme="minorHAnsi"/>
          <w:bCs/>
          <w:color w:val="auto"/>
          <w:highlight w:val="yellow"/>
        </w:rPr>
        <w:t xml:space="preserve">” </w:t>
      </w:r>
      <w:r w:rsidR="00835C20" w:rsidRPr="00E934D7">
        <w:rPr>
          <w:rFonts w:cstheme="minorHAnsi"/>
          <w:bCs/>
          <w:color w:val="auto"/>
          <w:highlight w:val="yellow"/>
        </w:rPr>
        <w:t>to</w:t>
      </w:r>
      <w:r w:rsidRPr="00E934D7">
        <w:rPr>
          <w:rFonts w:cstheme="minorHAnsi"/>
          <w:bCs/>
          <w:color w:val="auto"/>
          <w:highlight w:val="yellow"/>
        </w:rPr>
        <w:t xml:space="preserve"> keep the scale the same for each open image.</w:t>
      </w:r>
    </w:p>
    <w:p w14:paraId="50174FC9" w14:textId="77777777" w:rsidR="00DC5C8B" w:rsidRPr="00E934D7" w:rsidRDefault="00DC5C8B" w:rsidP="00CA1DD7">
      <w:pPr>
        <w:rPr>
          <w:rFonts w:cstheme="minorHAnsi"/>
          <w:bCs/>
          <w:color w:val="auto"/>
        </w:rPr>
      </w:pPr>
    </w:p>
    <w:p w14:paraId="295CB31E" w14:textId="44D1252C" w:rsidR="00DC5C8B" w:rsidRPr="00E934D7" w:rsidRDefault="00DC5C8B" w:rsidP="00CA1DD7">
      <w:pPr>
        <w:rPr>
          <w:rFonts w:cstheme="minorHAnsi"/>
          <w:bCs/>
          <w:color w:val="auto"/>
        </w:rPr>
      </w:pPr>
      <w:r w:rsidRPr="00E934D7">
        <w:rPr>
          <w:color w:val="auto"/>
        </w:rPr>
        <w:t>11.2.</w:t>
      </w:r>
      <w:r w:rsidR="00835C20" w:rsidRPr="00E934D7">
        <w:rPr>
          <w:color w:val="auto"/>
        </w:rPr>
        <w:t>3</w:t>
      </w:r>
      <w:r w:rsidRPr="00E934D7">
        <w:rPr>
          <w:color w:val="auto"/>
        </w:rPr>
        <w:t xml:space="preserve">. </w:t>
      </w:r>
      <w:r w:rsidRPr="00E934D7">
        <w:rPr>
          <w:rFonts w:cstheme="minorHAnsi"/>
          <w:bCs/>
          <w:color w:val="auto"/>
        </w:rPr>
        <w:t>Repeat steps 11.2.1 to 11.2.</w:t>
      </w:r>
      <w:r w:rsidR="00835C20" w:rsidRPr="00E934D7">
        <w:rPr>
          <w:rFonts w:cstheme="minorHAnsi"/>
          <w:bCs/>
          <w:color w:val="auto"/>
        </w:rPr>
        <w:t xml:space="preserve">2 </w:t>
      </w:r>
      <w:r w:rsidRPr="00E934D7">
        <w:rPr>
          <w:rFonts w:cstheme="minorHAnsi"/>
          <w:bCs/>
          <w:color w:val="auto"/>
        </w:rPr>
        <w:t xml:space="preserve">every time Image J </w:t>
      </w:r>
      <w:r w:rsidR="00835C20" w:rsidRPr="00E934D7">
        <w:rPr>
          <w:rFonts w:cstheme="minorHAnsi"/>
          <w:bCs/>
          <w:color w:val="auto"/>
        </w:rPr>
        <w:t xml:space="preserve">is </w:t>
      </w:r>
      <w:r w:rsidRPr="00E934D7">
        <w:rPr>
          <w:rFonts w:cstheme="minorHAnsi"/>
          <w:bCs/>
          <w:color w:val="auto"/>
        </w:rPr>
        <w:t>closed and reopened.</w:t>
      </w:r>
    </w:p>
    <w:p w14:paraId="64506009" w14:textId="77777777" w:rsidR="00DC5C8B" w:rsidRPr="00E934D7" w:rsidRDefault="00DC5C8B" w:rsidP="00CA1DD7">
      <w:pPr>
        <w:rPr>
          <w:color w:val="auto"/>
        </w:rPr>
      </w:pPr>
    </w:p>
    <w:p w14:paraId="7A8126D0" w14:textId="2846ED91" w:rsidR="00DC5C8B" w:rsidRPr="00E934D7" w:rsidRDefault="00DC5C8B" w:rsidP="00CA1DD7">
      <w:pPr>
        <w:rPr>
          <w:rFonts w:cstheme="minorHAnsi"/>
          <w:bCs/>
          <w:color w:val="auto"/>
          <w:highlight w:val="yellow"/>
        </w:rPr>
      </w:pPr>
      <w:r w:rsidRPr="00E934D7">
        <w:rPr>
          <w:color w:val="auto"/>
          <w:highlight w:val="yellow"/>
        </w:rPr>
        <w:t>11.2.</w:t>
      </w:r>
      <w:r w:rsidR="00835C20" w:rsidRPr="00E934D7">
        <w:rPr>
          <w:color w:val="auto"/>
          <w:highlight w:val="yellow"/>
        </w:rPr>
        <w:t>4</w:t>
      </w:r>
      <w:r w:rsidRPr="00E934D7">
        <w:rPr>
          <w:color w:val="auto"/>
          <w:highlight w:val="yellow"/>
        </w:rPr>
        <w:t xml:space="preserve">. </w:t>
      </w:r>
      <w:r w:rsidR="00835C20" w:rsidRPr="00E934D7">
        <w:rPr>
          <w:rFonts w:cstheme="minorHAnsi"/>
          <w:bCs/>
          <w:color w:val="auto"/>
          <w:highlight w:val="yellow"/>
        </w:rPr>
        <w:t>Check the box for “</w:t>
      </w:r>
      <w:r w:rsidR="00835C20" w:rsidRPr="00992D1B">
        <w:rPr>
          <w:rFonts w:cstheme="minorHAnsi"/>
          <w:b/>
          <w:color w:val="auto"/>
          <w:highlight w:val="yellow"/>
        </w:rPr>
        <w:t>Area</w:t>
      </w:r>
      <w:r w:rsidR="00835C20" w:rsidRPr="00E934D7">
        <w:rPr>
          <w:rFonts w:cstheme="minorHAnsi"/>
          <w:bCs/>
          <w:color w:val="auto"/>
          <w:highlight w:val="yellow"/>
        </w:rPr>
        <w:t>” u</w:t>
      </w:r>
      <w:r w:rsidRPr="00E934D7">
        <w:rPr>
          <w:rFonts w:cstheme="minorHAnsi"/>
          <w:bCs/>
          <w:color w:val="auto"/>
          <w:highlight w:val="yellow"/>
        </w:rPr>
        <w:t xml:space="preserve">nder </w:t>
      </w:r>
      <w:r w:rsidRPr="00115723">
        <w:rPr>
          <w:rFonts w:cstheme="minorHAnsi"/>
          <w:b/>
          <w:color w:val="auto"/>
          <w:highlight w:val="yellow"/>
        </w:rPr>
        <w:t>Analyze</w:t>
      </w:r>
      <w:r w:rsidR="00992D1B" w:rsidRPr="00115723">
        <w:rPr>
          <w:rFonts w:cstheme="minorHAnsi"/>
          <w:b/>
          <w:color w:val="auto"/>
          <w:highlight w:val="yellow"/>
        </w:rPr>
        <w:t xml:space="preserve"> </w:t>
      </w:r>
      <w:r w:rsidR="00115723" w:rsidRPr="00115723">
        <w:rPr>
          <w:rFonts w:cstheme="minorHAnsi"/>
          <w:b/>
          <w:color w:val="auto"/>
          <w:highlight w:val="yellow"/>
        </w:rPr>
        <w:t>|</w:t>
      </w:r>
      <w:r w:rsidRPr="00115723">
        <w:rPr>
          <w:rFonts w:cstheme="minorHAnsi"/>
          <w:b/>
          <w:color w:val="auto"/>
          <w:highlight w:val="yellow"/>
        </w:rPr>
        <w:t xml:space="preserve"> Set Measurements</w:t>
      </w:r>
      <w:r w:rsidR="00835C20" w:rsidRPr="00E934D7">
        <w:rPr>
          <w:rFonts w:cstheme="minorHAnsi"/>
          <w:bCs/>
          <w:color w:val="auto"/>
          <w:highlight w:val="yellow"/>
        </w:rPr>
        <w:t>.</w:t>
      </w:r>
      <w:r w:rsidRPr="00E934D7">
        <w:rPr>
          <w:rFonts w:cstheme="minorHAnsi"/>
          <w:bCs/>
          <w:color w:val="auto"/>
          <w:highlight w:val="yellow"/>
        </w:rPr>
        <w:t xml:space="preserve"> </w:t>
      </w:r>
    </w:p>
    <w:p w14:paraId="47BAE8D5" w14:textId="77777777" w:rsidR="00DC5C8B" w:rsidRPr="00E934D7" w:rsidRDefault="00DC5C8B" w:rsidP="00CA1DD7">
      <w:pPr>
        <w:rPr>
          <w:color w:val="auto"/>
          <w:highlight w:val="yellow"/>
        </w:rPr>
      </w:pPr>
    </w:p>
    <w:p w14:paraId="6883032D" w14:textId="77777777" w:rsidR="00DC5C8B" w:rsidRPr="00E934D7" w:rsidRDefault="00DC5C8B" w:rsidP="00CA1DD7">
      <w:pPr>
        <w:rPr>
          <w:color w:val="auto"/>
          <w:highlight w:val="yellow"/>
        </w:rPr>
      </w:pPr>
      <w:r w:rsidRPr="00E934D7">
        <w:rPr>
          <w:color w:val="auto"/>
          <w:highlight w:val="yellow"/>
        </w:rPr>
        <w:t>11.3.  Measure the wound length</w:t>
      </w:r>
    </w:p>
    <w:p w14:paraId="051DC059" w14:textId="77777777" w:rsidR="00DC5C8B" w:rsidRPr="00E934D7" w:rsidRDefault="00DC5C8B" w:rsidP="00CA1DD7">
      <w:pPr>
        <w:rPr>
          <w:color w:val="auto"/>
          <w:highlight w:val="yellow"/>
        </w:rPr>
      </w:pPr>
    </w:p>
    <w:p w14:paraId="6168D87E" w14:textId="4E07FC81" w:rsidR="00DC5C8B" w:rsidRPr="00E934D7" w:rsidRDefault="00DC5C8B" w:rsidP="00CA1DD7">
      <w:pPr>
        <w:rPr>
          <w:rFonts w:cstheme="minorHAnsi"/>
          <w:bCs/>
          <w:color w:val="auto"/>
          <w:highlight w:val="yellow"/>
        </w:rPr>
      </w:pPr>
      <w:r w:rsidRPr="00E934D7">
        <w:rPr>
          <w:color w:val="auto"/>
          <w:highlight w:val="yellow"/>
        </w:rPr>
        <w:t xml:space="preserve">11.3.1. </w:t>
      </w:r>
      <w:r w:rsidR="00835C20" w:rsidRPr="00E934D7">
        <w:rPr>
          <w:rFonts w:cstheme="minorHAnsi"/>
          <w:bCs/>
          <w:color w:val="auto"/>
          <w:highlight w:val="yellow"/>
        </w:rPr>
        <w:t>Select “</w:t>
      </w:r>
      <w:r w:rsidR="00835C20" w:rsidRPr="00115723">
        <w:rPr>
          <w:rFonts w:cstheme="minorHAnsi"/>
          <w:b/>
          <w:color w:val="auto"/>
          <w:highlight w:val="yellow"/>
        </w:rPr>
        <w:t>Freehand selections</w:t>
      </w:r>
      <w:r w:rsidR="00835C20" w:rsidRPr="00E934D7">
        <w:rPr>
          <w:rFonts w:cstheme="minorHAnsi"/>
          <w:bCs/>
          <w:color w:val="auto"/>
          <w:highlight w:val="yellow"/>
        </w:rPr>
        <w:t>” on the Fiji toolbar.</w:t>
      </w:r>
    </w:p>
    <w:p w14:paraId="0E464287" w14:textId="77777777" w:rsidR="00DC5C8B" w:rsidRPr="00E934D7" w:rsidRDefault="00DC5C8B" w:rsidP="00CA1DD7">
      <w:pPr>
        <w:rPr>
          <w:color w:val="auto"/>
          <w:highlight w:val="yellow"/>
        </w:rPr>
      </w:pPr>
    </w:p>
    <w:p w14:paraId="3872E5F9" w14:textId="53F5E5F3" w:rsidR="00DC5C8B" w:rsidRPr="00E934D7" w:rsidRDefault="00DC5C8B" w:rsidP="00CA1DD7">
      <w:pPr>
        <w:rPr>
          <w:rFonts w:cstheme="minorHAnsi"/>
          <w:bCs/>
          <w:color w:val="auto"/>
          <w:highlight w:val="yellow"/>
        </w:rPr>
      </w:pPr>
      <w:r w:rsidRPr="00E934D7">
        <w:rPr>
          <w:color w:val="auto"/>
          <w:highlight w:val="yellow"/>
        </w:rPr>
        <w:t xml:space="preserve">11.3.2. </w:t>
      </w:r>
      <w:r w:rsidR="001B3A93" w:rsidRPr="00E934D7">
        <w:rPr>
          <w:rFonts w:cstheme="minorHAnsi"/>
          <w:bCs/>
          <w:color w:val="auto"/>
          <w:highlight w:val="yellow"/>
        </w:rPr>
        <w:t>Measure starting</w:t>
      </w:r>
      <w:r w:rsidRPr="00E934D7">
        <w:rPr>
          <w:rFonts w:cstheme="minorHAnsi"/>
          <w:bCs/>
          <w:color w:val="auto"/>
          <w:highlight w:val="yellow"/>
        </w:rPr>
        <w:t xml:space="preserve"> from the last hair follicle of the uninjured tissue on one side of the wound to the first hair follicle of the uninjured tissue on the other side of the wound (</w:t>
      </w:r>
      <w:r w:rsidRPr="00E934D7">
        <w:rPr>
          <w:rFonts w:cstheme="minorHAnsi"/>
          <w:b/>
          <w:bCs/>
          <w:color w:val="auto"/>
          <w:highlight w:val="yellow"/>
        </w:rPr>
        <w:t>Figure 4</w:t>
      </w:r>
      <w:proofErr w:type="gramStart"/>
      <w:r w:rsidRPr="00E934D7">
        <w:rPr>
          <w:rFonts w:cstheme="minorHAnsi"/>
          <w:b/>
          <w:bCs/>
          <w:color w:val="auto"/>
          <w:highlight w:val="yellow"/>
        </w:rPr>
        <w:t>A</w:t>
      </w:r>
      <w:r w:rsidR="00115723">
        <w:rPr>
          <w:rFonts w:cstheme="minorHAnsi"/>
          <w:b/>
          <w:bCs/>
          <w:color w:val="auto"/>
          <w:highlight w:val="yellow"/>
        </w:rPr>
        <w:t>,</w:t>
      </w:r>
      <w:r w:rsidRPr="00E934D7">
        <w:rPr>
          <w:rFonts w:cstheme="minorHAnsi"/>
          <w:b/>
          <w:bCs/>
          <w:color w:val="auto"/>
          <w:highlight w:val="yellow"/>
        </w:rPr>
        <w:t>B</w:t>
      </w:r>
      <w:proofErr w:type="gramEnd"/>
      <w:r w:rsidRPr="00E934D7">
        <w:rPr>
          <w:rFonts w:cstheme="minorHAnsi"/>
          <w:bCs/>
          <w:color w:val="auto"/>
          <w:highlight w:val="yellow"/>
        </w:rPr>
        <w:t xml:space="preserve">). </w:t>
      </w:r>
    </w:p>
    <w:p w14:paraId="2AED4C63" w14:textId="77777777" w:rsidR="00DC5C8B" w:rsidRPr="00E934D7" w:rsidRDefault="00DC5C8B" w:rsidP="00CA1DD7">
      <w:pPr>
        <w:rPr>
          <w:color w:val="auto"/>
          <w:highlight w:val="yellow"/>
        </w:rPr>
      </w:pPr>
    </w:p>
    <w:p w14:paraId="6C983E04" w14:textId="7980DB2F" w:rsidR="00DC5C8B" w:rsidRPr="00E934D7" w:rsidRDefault="00DC5C8B" w:rsidP="00CA1DD7">
      <w:pPr>
        <w:rPr>
          <w:rFonts w:cstheme="minorHAnsi"/>
          <w:bCs/>
          <w:color w:val="auto"/>
          <w:highlight w:val="yellow"/>
        </w:rPr>
      </w:pPr>
      <w:r w:rsidRPr="00E934D7">
        <w:rPr>
          <w:color w:val="auto"/>
          <w:highlight w:val="yellow"/>
        </w:rPr>
        <w:t xml:space="preserve">11.3.3. </w:t>
      </w:r>
      <w:r w:rsidRPr="00E934D7">
        <w:rPr>
          <w:rFonts w:cstheme="minorHAnsi"/>
          <w:bCs/>
          <w:color w:val="auto"/>
          <w:highlight w:val="yellow"/>
        </w:rPr>
        <w:t>Trace along the dermo-epidermal junction to reach these two landmarks. If the epidermis does not cover the entire wound, follow the dermo-epidermal junction on one side of the wound and where the migrating tongue ends continue following the superior aspect of the granulation tissue or the junction between the granulation tissue and the scab until you reach the migrating tongue and then finally the first hair follicle of the uninjured tissue on the other side (</w:t>
      </w:r>
      <w:r w:rsidRPr="00E934D7">
        <w:rPr>
          <w:rFonts w:cstheme="minorHAnsi"/>
          <w:b/>
          <w:bCs/>
          <w:color w:val="auto"/>
          <w:highlight w:val="yellow"/>
        </w:rPr>
        <w:t>Figure 4E</w:t>
      </w:r>
      <w:r w:rsidR="00115723">
        <w:rPr>
          <w:rFonts w:cstheme="minorHAnsi"/>
          <w:b/>
          <w:bCs/>
          <w:color w:val="auto"/>
          <w:highlight w:val="yellow"/>
        </w:rPr>
        <w:t>,</w:t>
      </w:r>
      <w:r w:rsidRPr="00E934D7">
        <w:rPr>
          <w:rFonts w:cstheme="minorHAnsi"/>
          <w:b/>
          <w:bCs/>
          <w:color w:val="auto"/>
          <w:highlight w:val="yellow"/>
        </w:rPr>
        <w:t>F</w:t>
      </w:r>
      <w:r w:rsidRPr="00E934D7">
        <w:rPr>
          <w:rFonts w:cstheme="minorHAnsi"/>
          <w:bCs/>
          <w:color w:val="auto"/>
          <w:highlight w:val="yellow"/>
        </w:rPr>
        <w:t>).</w:t>
      </w:r>
    </w:p>
    <w:p w14:paraId="2790074E" w14:textId="77777777" w:rsidR="00DC5C8B" w:rsidRPr="00E934D7" w:rsidRDefault="00DC5C8B" w:rsidP="00CA1DD7">
      <w:pPr>
        <w:rPr>
          <w:rFonts w:cstheme="minorHAnsi"/>
          <w:bCs/>
          <w:color w:val="auto"/>
          <w:highlight w:val="yellow"/>
        </w:rPr>
      </w:pPr>
    </w:p>
    <w:p w14:paraId="5B750BE2" w14:textId="5817F866" w:rsidR="00DC5C8B" w:rsidRPr="00E934D7" w:rsidRDefault="00DC5C8B" w:rsidP="00CA1DD7">
      <w:pPr>
        <w:rPr>
          <w:rFonts w:cstheme="minorHAnsi"/>
          <w:bCs/>
          <w:color w:val="auto"/>
        </w:rPr>
      </w:pPr>
      <w:r w:rsidRPr="00E934D7">
        <w:rPr>
          <w:rFonts w:cstheme="minorHAnsi"/>
          <w:bCs/>
          <w:color w:val="auto"/>
          <w:highlight w:val="yellow"/>
        </w:rPr>
        <w:t xml:space="preserve">11.3.4. </w:t>
      </w:r>
      <w:r w:rsidR="005D5304" w:rsidRPr="00E934D7">
        <w:rPr>
          <w:rFonts w:cstheme="minorHAnsi"/>
          <w:bCs/>
          <w:color w:val="auto"/>
          <w:highlight w:val="yellow"/>
        </w:rPr>
        <w:t xml:space="preserve">Under </w:t>
      </w:r>
      <w:r w:rsidR="005D5304" w:rsidRPr="00115723">
        <w:rPr>
          <w:rFonts w:cstheme="minorHAnsi"/>
          <w:b/>
          <w:color w:val="auto"/>
          <w:highlight w:val="yellow"/>
        </w:rPr>
        <w:t>Analyze</w:t>
      </w:r>
      <w:r w:rsidR="005D5304" w:rsidRPr="00E934D7">
        <w:rPr>
          <w:rFonts w:cstheme="minorHAnsi"/>
          <w:bCs/>
          <w:color w:val="auto"/>
          <w:highlight w:val="yellow"/>
        </w:rPr>
        <w:t>, c</w:t>
      </w:r>
      <w:r w:rsidR="001B3A93" w:rsidRPr="00E934D7">
        <w:rPr>
          <w:rFonts w:cstheme="minorHAnsi"/>
          <w:bCs/>
          <w:color w:val="auto"/>
          <w:highlight w:val="yellow"/>
        </w:rPr>
        <w:t xml:space="preserve">lick </w:t>
      </w:r>
      <w:r w:rsidR="001B3A93" w:rsidRPr="00115723">
        <w:rPr>
          <w:rFonts w:cstheme="minorHAnsi"/>
          <w:b/>
          <w:color w:val="auto"/>
          <w:highlight w:val="yellow"/>
        </w:rPr>
        <w:t>Measure</w:t>
      </w:r>
      <w:r w:rsidRPr="00E934D7">
        <w:rPr>
          <w:rFonts w:cstheme="minorHAnsi"/>
          <w:bCs/>
          <w:color w:val="auto"/>
          <w:highlight w:val="yellow"/>
        </w:rPr>
        <w:t>. The length of the measurement will appear in the same unit</w:t>
      </w:r>
      <w:r w:rsidR="001B3A93" w:rsidRPr="00E934D7">
        <w:rPr>
          <w:rFonts w:cstheme="minorHAnsi"/>
          <w:bCs/>
          <w:color w:val="auto"/>
          <w:highlight w:val="yellow"/>
        </w:rPr>
        <w:t>s</w:t>
      </w:r>
      <w:r w:rsidRPr="00E934D7">
        <w:rPr>
          <w:rFonts w:cstheme="minorHAnsi"/>
          <w:bCs/>
          <w:color w:val="auto"/>
          <w:highlight w:val="yellow"/>
        </w:rPr>
        <w:t xml:space="preserve"> as set in the scale.</w:t>
      </w:r>
    </w:p>
    <w:p w14:paraId="3455C10F" w14:textId="77777777" w:rsidR="00DC5C8B" w:rsidRPr="00E934D7" w:rsidRDefault="00DC5C8B" w:rsidP="00CA1DD7">
      <w:pPr>
        <w:rPr>
          <w:rFonts w:cstheme="minorHAnsi"/>
          <w:bCs/>
          <w:color w:val="auto"/>
        </w:rPr>
      </w:pPr>
    </w:p>
    <w:p w14:paraId="58DC1BC3" w14:textId="2663A53E" w:rsidR="00DC5C8B" w:rsidRPr="00E934D7" w:rsidRDefault="00DC5C8B" w:rsidP="00CA1DD7">
      <w:pPr>
        <w:rPr>
          <w:rFonts w:cstheme="minorHAnsi"/>
          <w:bCs/>
          <w:color w:val="auto"/>
        </w:rPr>
      </w:pPr>
      <w:r w:rsidRPr="00E934D7">
        <w:rPr>
          <w:color w:val="auto"/>
        </w:rPr>
        <w:t xml:space="preserve">11.3.5. </w:t>
      </w:r>
      <w:r w:rsidRPr="00E934D7">
        <w:rPr>
          <w:rFonts w:cstheme="minorHAnsi"/>
          <w:bCs/>
          <w:color w:val="auto"/>
        </w:rPr>
        <w:t>Create a spreadsheet to keep track of the measurements (</w:t>
      </w:r>
      <w:r w:rsidRPr="00E934D7">
        <w:rPr>
          <w:rFonts w:cstheme="minorHAnsi"/>
          <w:b/>
          <w:bCs/>
          <w:color w:val="auto"/>
        </w:rPr>
        <w:t>Supplementary Table 1</w:t>
      </w:r>
      <w:r w:rsidRPr="00E934D7">
        <w:rPr>
          <w:rFonts w:cstheme="minorHAnsi"/>
          <w:bCs/>
          <w:color w:val="auto"/>
        </w:rPr>
        <w:t>).</w:t>
      </w:r>
    </w:p>
    <w:p w14:paraId="0F21F457" w14:textId="77777777" w:rsidR="00DC5C8B" w:rsidRPr="00E934D7" w:rsidRDefault="00DC5C8B" w:rsidP="00CA1DD7">
      <w:pPr>
        <w:rPr>
          <w:color w:val="auto"/>
        </w:rPr>
      </w:pPr>
    </w:p>
    <w:p w14:paraId="24A761AF" w14:textId="378A035A" w:rsidR="00DC5C8B" w:rsidRPr="00E934D7" w:rsidRDefault="00DC5C8B" w:rsidP="00CA1DD7">
      <w:pPr>
        <w:rPr>
          <w:rFonts w:cstheme="minorHAnsi"/>
          <w:bCs/>
          <w:color w:val="auto"/>
        </w:rPr>
      </w:pPr>
      <w:r w:rsidRPr="00E934D7">
        <w:rPr>
          <w:color w:val="auto"/>
        </w:rPr>
        <w:t xml:space="preserve">11.3.6. </w:t>
      </w:r>
      <w:r w:rsidRPr="00E934D7">
        <w:rPr>
          <w:rFonts w:cstheme="minorHAnsi"/>
          <w:bCs/>
          <w:color w:val="auto"/>
        </w:rPr>
        <w:t>Copy the wound length in</w:t>
      </w:r>
      <w:r w:rsidR="00EC0AED" w:rsidRPr="00E934D7">
        <w:rPr>
          <w:rFonts w:cstheme="minorHAnsi"/>
          <w:bCs/>
          <w:color w:val="auto"/>
        </w:rPr>
        <w:t>to</w:t>
      </w:r>
      <w:r w:rsidRPr="00E934D7">
        <w:rPr>
          <w:rFonts w:cstheme="minorHAnsi"/>
          <w:bCs/>
          <w:color w:val="auto"/>
        </w:rPr>
        <w:t xml:space="preserve"> the spreadsheet.</w:t>
      </w:r>
    </w:p>
    <w:p w14:paraId="445B3344" w14:textId="77777777" w:rsidR="00DC5C8B" w:rsidRPr="00E934D7" w:rsidRDefault="00DC5C8B" w:rsidP="00CA1DD7">
      <w:pPr>
        <w:rPr>
          <w:color w:val="auto"/>
        </w:rPr>
      </w:pPr>
    </w:p>
    <w:p w14:paraId="79CA967C" w14:textId="77777777" w:rsidR="00DC5C8B" w:rsidRPr="00E934D7" w:rsidRDefault="00DC5C8B" w:rsidP="00CA1DD7">
      <w:pPr>
        <w:rPr>
          <w:color w:val="auto"/>
        </w:rPr>
      </w:pPr>
      <w:r w:rsidRPr="00E934D7">
        <w:rPr>
          <w:color w:val="auto"/>
          <w:highlight w:val="yellow"/>
        </w:rPr>
        <w:t>11.4. Measure the epidermal length</w:t>
      </w:r>
    </w:p>
    <w:p w14:paraId="6BFC0AA1" w14:textId="77777777" w:rsidR="00DC5C8B" w:rsidRPr="00E934D7" w:rsidRDefault="00DC5C8B" w:rsidP="00CA1DD7">
      <w:pPr>
        <w:rPr>
          <w:color w:val="auto"/>
        </w:rPr>
      </w:pPr>
    </w:p>
    <w:p w14:paraId="3F30BECB" w14:textId="77777777" w:rsidR="00DC5C8B" w:rsidRPr="00E934D7" w:rsidRDefault="00DC5C8B" w:rsidP="00CA1DD7">
      <w:pPr>
        <w:rPr>
          <w:rFonts w:cstheme="minorHAnsi"/>
          <w:bCs/>
          <w:color w:val="auto"/>
        </w:rPr>
      </w:pPr>
      <w:r w:rsidRPr="00E934D7">
        <w:rPr>
          <w:color w:val="auto"/>
        </w:rPr>
        <w:t xml:space="preserve">11.4.1. </w:t>
      </w:r>
      <w:r w:rsidRPr="00E934D7">
        <w:rPr>
          <w:rFonts w:cstheme="minorHAnsi"/>
          <w:bCs/>
          <w:color w:val="auto"/>
        </w:rPr>
        <w:t>If the epidermis covers the entire wound, the epidermal length is the same as the wound length.</w:t>
      </w:r>
    </w:p>
    <w:p w14:paraId="4C1458C6" w14:textId="77777777" w:rsidR="00DC5C8B" w:rsidRPr="00E934D7" w:rsidRDefault="00DC5C8B" w:rsidP="00CA1DD7">
      <w:pPr>
        <w:rPr>
          <w:color w:val="auto"/>
        </w:rPr>
      </w:pPr>
    </w:p>
    <w:p w14:paraId="439E7467" w14:textId="5A17020A" w:rsidR="00DC5C8B" w:rsidRPr="00E934D7" w:rsidRDefault="00DC5C8B" w:rsidP="00CA1DD7">
      <w:pPr>
        <w:rPr>
          <w:rFonts w:cstheme="minorHAnsi"/>
          <w:bCs/>
          <w:color w:val="auto"/>
        </w:rPr>
      </w:pPr>
      <w:r w:rsidRPr="00E934D7">
        <w:rPr>
          <w:color w:val="auto"/>
        </w:rPr>
        <w:t>11.4.1.1.</w:t>
      </w:r>
      <w:r w:rsidRPr="00E934D7">
        <w:rPr>
          <w:rFonts w:cstheme="minorHAnsi"/>
          <w:bCs/>
          <w:color w:val="auto"/>
        </w:rPr>
        <w:t xml:space="preserve"> </w:t>
      </w:r>
      <w:r w:rsidR="001B3A93" w:rsidRPr="00E934D7">
        <w:rPr>
          <w:rFonts w:cstheme="minorHAnsi"/>
          <w:bCs/>
          <w:color w:val="auto"/>
        </w:rPr>
        <w:t>C</w:t>
      </w:r>
      <w:r w:rsidRPr="00E934D7">
        <w:rPr>
          <w:rFonts w:cstheme="minorHAnsi"/>
          <w:bCs/>
          <w:color w:val="auto"/>
        </w:rPr>
        <w:t>opy the “wound length” measurement in</w:t>
      </w:r>
      <w:r w:rsidR="001B3A93" w:rsidRPr="00E934D7">
        <w:rPr>
          <w:rFonts w:cstheme="minorHAnsi"/>
          <w:bCs/>
          <w:color w:val="auto"/>
        </w:rPr>
        <w:t>to</w:t>
      </w:r>
      <w:r w:rsidRPr="00E934D7">
        <w:rPr>
          <w:rFonts w:cstheme="minorHAnsi"/>
          <w:bCs/>
          <w:color w:val="auto"/>
        </w:rPr>
        <w:t xml:space="preserve"> the “epidermal length” column</w:t>
      </w:r>
      <w:r w:rsidR="001B3A93" w:rsidRPr="00E934D7">
        <w:rPr>
          <w:rFonts w:cstheme="minorHAnsi"/>
          <w:bCs/>
          <w:color w:val="auto"/>
        </w:rPr>
        <w:t xml:space="preserve"> in the Excel spreadsheet</w:t>
      </w:r>
      <w:r w:rsidR="004422B0" w:rsidRPr="00E934D7">
        <w:rPr>
          <w:rFonts w:cstheme="minorHAnsi"/>
          <w:bCs/>
          <w:color w:val="auto"/>
        </w:rPr>
        <w:t xml:space="preserve"> and skip to step 11.5.</w:t>
      </w:r>
    </w:p>
    <w:p w14:paraId="30E47068" w14:textId="77777777" w:rsidR="00DC5C8B" w:rsidRPr="00E934D7" w:rsidRDefault="00DC5C8B" w:rsidP="00CA1DD7">
      <w:pPr>
        <w:rPr>
          <w:color w:val="auto"/>
        </w:rPr>
      </w:pPr>
    </w:p>
    <w:p w14:paraId="46B90937" w14:textId="584035DB" w:rsidR="00DC5C8B" w:rsidRPr="00E934D7" w:rsidRDefault="00DC5C8B" w:rsidP="00CA1DD7">
      <w:pPr>
        <w:rPr>
          <w:rFonts w:cstheme="minorHAnsi"/>
          <w:bCs/>
          <w:color w:val="auto"/>
        </w:rPr>
      </w:pPr>
      <w:r w:rsidRPr="00E934D7">
        <w:rPr>
          <w:color w:val="auto"/>
          <w:highlight w:val="yellow"/>
        </w:rPr>
        <w:t xml:space="preserve">11.4.2. </w:t>
      </w:r>
      <w:r w:rsidRPr="00E934D7">
        <w:rPr>
          <w:rFonts w:cstheme="minorHAnsi"/>
          <w:bCs/>
          <w:color w:val="auto"/>
          <w:highlight w:val="yellow"/>
        </w:rPr>
        <w:t>If the epidermis does not cover the entire wound, select the “</w:t>
      </w:r>
      <w:r w:rsidRPr="00115723">
        <w:rPr>
          <w:rFonts w:cstheme="minorHAnsi"/>
          <w:b/>
          <w:color w:val="auto"/>
          <w:highlight w:val="yellow"/>
        </w:rPr>
        <w:t>Freehand selections</w:t>
      </w:r>
      <w:r w:rsidRPr="00E934D7">
        <w:rPr>
          <w:rFonts w:cstheme="minorHAnsi"/>
          <w:bCs/>
          <w:color w:val="auto"/>
          <w:highlight w:val="yellow"/>
        </w:rPr>
        <w:t>” and measure the distance between each epidermal leading edge following the superior aspect of the granulation tissue or the junction between the granulation tissue and the scab to the first hair follicle (</w:t>
      </w:r>
      <w:r w:rsidRPr="00E934D7">
        <w:rPr>
          <w:rFonts w:cstheme="minorHAnsi"/>
          <w:b/>
          <w:bCs/>
          <w:color w:val="auto"/>
          <w:highlight w:val="yellow"/>
        </w:rPr>
        <w:t>Figure 4C</w:t>
      </w:r>
      <w:r w:rsidR="00115723">
        <w:rPr>
          <w:rFonts w:cstheme="minorHAnsi"/>
          <w:b/>
          <w:bCs/>
          <w:color w:val="auto"/>
          <w:highlight w:val="yellow"/>
        </w:rPr>
        <w:t>,</w:t>
      </w:r>
      <w:r w:rsidRPr="00E934D7">
        <w:rPr>
          <w:rFonts w:cstheme="minorHAnsi"/>
          <w:b/>
          <w:bCs/>
          <w:color w:val="auto"/>
          <w:highlight w:val="yellow"/>
        </w:rPr>
        <w:t>D</w:t>
      </w:r>
      <w:r w:rsidRPr="00E934D7">
        <w:rPr>
          <w:rFonts w:cstheme="minorHAnsi"/>
          <w:bCs/>
          <w:color w:val="auto"/>
          <w:highlight w:val="yellow"/>
        </w:rPr>
        <w:t>).</w:t>
      </w:r>
    </w:p>
    <w:p w14:paraId="43A36F1A" w14:textId="77777777" w:rsidR="00DC5C8B" w:rsidRPr="00E934D7" w:rsidRDefault="00DC5C8B" w:rsidP="00CA1DD7">
      <w:pPr>
        <w:rPr>
          <w:rFonts w:cstheme="minorHAnsi"/>
          <w:bCs/>
          <w:color w:val="auto"/>
        </w:rPr>
      </w:pPr>
    </w:p>
    <w:p w14:paraId="6FEA1667" w14:textId="59A506A1" w:rsidR="00DC5C8B" w:rsidRPr="00E934D7" w:rsidRDefault="00DC5C8B" w:rsidP="00CA1DD7">
      <w:pPr>
        <w:rPr>
          <w:rFonts w:cstheme="minorHAnsi"/>
          <w:bCs/>
          <w:color w:val="auto"/>
        </w:rPr>
      </w:pPr>
      <w:r w:rsidRPr="00E934D7">
        <w:rPr>
          <w:rFonts w:cstheme="minorHAnsi"/>
          <w:bCs/>
          <w:color w:val="auto"/>
        </w:rPr>
        <w:t xml:space="preserve">11.4.2.1. </w:t>
      </w:r>
      <w:r w:rsidR="005D5304" w:rsidRPr="00E934D7">
        <w:rPr>
          <w:rFonts w:cstheme="minorHAnsi"/>
          <w:bCs/>
          <w:color w:val="auto"/>
        </w:rPr>
        <w:t xml:space="preserve">Under </w:t>
      </w:r>
      <w:r w:rsidR="005D5304" w:rsidRPr="00115723">
        <w:rPr>
          <w:rFonts w:cstheme="minorHAnsi"/>
          <w:b/>
          <w:color w:val="auto"/>
        </w:rPr>
        <w:t>Analyze</w:t>
      </w:r>
      <w:r w:rsidR="005D5304" w:rsidRPr="00E934D7">
        <w:rPr>
          <w:rFonts w:cstheme="minorHAnsi"/>
          <w:bCs/>
          <w:color w:val="auto"/>
        </w:rPr>
        <w:t>, c</w:t>
      </w:r>
      <w:r w:rsidR="001B3A93" w:rsidRPr="00E934D7">
        <w:rPr>
          <w:rFonts w:cstheme="minorHAnsi"/>
          <w:bCs/>
          <w:color w:val="auto"/>
        </w:rPr>
        <w:t xml:space="preserve">lick </w:t>
      </w:r>
      <w:r w:rsidR="001B3A93" w:rsidRPr="00115723">
        <w:rPr>
          <w:rFonts w:cstheme="minorHAnsi"/>
          <w:b/>
          <w:color w:val="auto"/>
        </w:rPr>
        <w:t>Measure</w:t>
      </w:r>
      <w:r w:rsidR="001B3A93" w:rsidRPr="00E934D7">
        <w:rPr>
          <w:rFonts w:cstheme="minorHAnsi"/>
          <w:bCs/>
          <w:color w:val="auto"/>
        </w:rPr>
        <w:t>.</w:t>
      </w:r>
    </w:p>
    <w:p w14:paraId="026A6515" w14:textId="77777777" w:rsidR="00DC5C8B" w:rsidRPr="00E934D7" w:rsidRDefault="00DC5C8B" w:rsidP="00CA1DD7">
      <w:pPr>
        <w:rPr>
          <w:rFonts w:cstheme="minorHAnsi"/>
          <w:bCs/>
          <w:color w:val="auto"/>
        </w:rPr>
      </w:pPr>
    </w:p>
    <w:p w14:paraId="4C3D617C" w14:textId="00BF05A8" w:rsidR="00DC5C8B" w:rsidRPr="00E934D7" w:rsidRDefault="00DC5C8B" w:rsidP="00CA1DD7">
      <w:pPr>
        <w:rPr>
          <w:rFonts w:cstheme="minorHAnsi"/>
          <w:bCs/>
          <w:color w:val="auto"/>
        </w:rPr>
      </w:pPr>
      <w:r w:rsidRPr="00E934D7">
        <w:rPr>
          <w:color w:val="auto"/>
        </w:rPr>
        <w:t xml:space="preserve">11.4.2.2. </w:t>
      </w:r>
      <w:r w:rsidR="00575566" w:rsidRPr="00E934D7">
        <w:rPr>
          <w:rFonts w:cstheme="minorHAnsi"/>
          <w:bCs/>
          <w:color w:val="auto"/>
        </w:rPr>
        <w:t>Subtract this measurement from the wound length and record the number under “epidermal length” in the Excel spreadsheet.</w:t>
      </w:r>
      <w:r w:rsidRPr="00E934D7">
        <w:rPr>
          <w:color w:val="auto"/>
        </w:rPr>
        <w:t xml:space="preserve"> </w:t>
      </w:r>
    </w:p>
    <w:p w14:paraId="69D1A6F0" w14:textId="77777777" w:rsidR="00DC5C8B" w:rsidRPr="00E934D7" w:rsidRDefault="00DC5C8B" w:rsidP="00CA1DD7">
      <w:pPr>
        <w:rPr>
          <w:color w:val="auto"/>
        </w:rPr>
      </w:pPr>
    </w:p>
    <w:p w14:paraId="2AFE3DAC" w14:textId="77777777" w:rsidR="00DC5C8B" w:rsidRPr="00E934D7" w:rsidRDefault="00DC5C8B" w:rsidP="00CA1DD7">
      <w:pPr>
        <w:rPr>
          <w:color w:val="auto"/>
        </w:rPr>
      </w:pPr>
      <w:r w:rsidRPr="00E934D7">
        <w:rPr>
          <w:color w:val="auto"/>
          <w:highlight w:val="yellow"/>
        </w:rPr>
        <w:t>11.5. Measure the wound area</w:t>
      </w:r>
    </w:p>
    <w:p w14:paraId="7690CC51" w14:textId="77777777" w:rsidR="00DC5C8B" w:rsidRPr="00E934D7" w:rsidRDefault="00DC5C8B" w:rsidP="00CA1DD7">
      <w:pPr>
        <w:rPr>
          <w:color w:val="auto"/>
        </w:rPr>
      </w:pPr>
    </w:p>
    <w:p w14:paraId="2BFB41A7" w14:textId="32DD4F95" w:rsidR="00DC5C8B" w:rsidRPr="00E934D7" w:rsidRDefault="00DC5C8B" w:rsidP="00CA1DD7">
      <w:pPr>
        <w:rPr>
          <w:rFonts w:cstheme="minorHAnsi"/>
          <w:bCs/>
          <w:color w:val="auto"/>
        </w:rPr>
      </w:pPr>
      <w:r w:rsidRPr="00E934D7">
        <w:rPr>
          <w:color w:val="auto"/>
        </w:rPr>
        <w:t xml:space="preserve">11.5.1. </w:t>
      </w:r>
      <w:r w:rsidR="00EC0AED" w:rsidRPr="00E934D7">
        <w:rPr>
          <w:rFonts w:cstheme="minorHAnsi"/>
          <w:bCs/>
          <w:color w:val="auto"/>
        </w:rPr>
        <w:t>Select “</w:t>
      </w:r>
      <w:r w:rsidR="00EC0AED" w:rsidRPr="00115723">
        <w:rPr>
          <w:rFonts w:cstheme="minorHAnsi"/>
          <w:b/>
          <w:color w:val="auto"/>
        </w:rPr>
        <w:t>Freehand selections</w:t>
      </w:r>
      <w:r w:rsidR="00EC0AED" w:rsidRPr="00E934D7">
        <w:rPr>
          <w:rFonts w:cstheme="minorHAnsi"/>
          <w:bCs/>
          <w:color w:val="auto"/>
        </w:rPr>
        <w:t>” on the Fiji toolbar.</w:t>
      </w:r>
    </w:p>
    <w:p w14:paraId="611271D1" w14:textId="77777777" w:rsidR="00DC5C8B" w:rsidRPr="00E934D7" w:rsidRDefault="00DC5C8B" w:rsidP="00CA1DD7">
      <w:pPr>
        <w:rPr>
          <w:color w:val="auto"/>
        </w:rPr>
      </w:pPr>
    </w:p>
    <w:p w14:paraId="1BA54A13" w14:textId="4D53AAF4" w:rsidR="00DC5C8B" w:rsidRPr="00E934D7" w:rsidRDefault="00DC5C8B" w:rsidP="00CA1DD7">
      <w:pPr>
        <w:rPr>
          <w:rFonts w:cstheme="minorHAnsi"/>
          <w:bCs/>
          <w:color w:val="auto"/>
          <w:highlight w:val="yellow"/>
        </w:rPr>
      </w:pPr>
      <w:r w:rsidRPr="00E934D7">
        <w:rPr>
          <w:color w:val="auto"/>
          <w:highlight w:val="yellow"/>
        </w:rPr>
        <w:t xml:space="preserve">11.5.2. </w:t>
      </w:r>
      <w:r w:rsidR="00EC0AED" w:rsidRPr="00E934D7">
        <w:rPr>
          <w:rFonts w:cstheme="minorHAnsi"/>
          <w:bCs/>
          <w:color w:val="auto"/>
          <w:highlight w:val="yellow"/>
        </w:rPr>
        <w:t>M</w:t>
      </w:r>
      <w:r w:rsidRPr="00E934D7">
        <w:rPr>
          <w:rFonts w:cstheme="minorHAnsi"/>
          <w:bCs/>
          <w:color w:val="auto"/>
          <w:highlight w:val="yellow"/>
        </w:rPr>
        <w:t>easur</w:t>
      </w:r>
      <w:r w:rsidR="00EC0AED" w:rsidRPr="00E934D7">
        <w:rPr>
          <w:rFonts w:cstheme="minorHAnsi"/>
          <w:bCs/>
          <w:color w:val="auto"/>
          <w:highlight w:val="yellow"/>
        </w:rPr>
        <w:t>e starting</w:t>
      </w:r>
      <w:r w:rsidRPr="00E934D7">
        <w:rPr>
          <w:rFonts w:cstheme="minorHAnsi"/>
          <w:bCs/>
          <w:color w:val="auto"/>
          <w:highlight w:val="yellow"/>
        </w:rPr>
        <w:t xml:space="preserve"> from the last hair follicle of the uninjured tissue on one side of the wound to the first hair follicle of the uninjured tissue on the other side of the wound (</w:t>
      </w:r>
      <w:r w:rsidRPr="00E934D7">
        <w:rPr>
          <w:rFonts w:cstheme="minorHAnsi"/>
          <w:b/>
          <w:bCs/>
          <w:color w:val="auto"/>
          <w:highlight w:val="yellow"/>
        </w:rPr>
        <w:t>Figure 4</w:t>
      </w:r>
      <w:proofErr w:type="gramStart"/>
      <w:r w:rsidRPr="00E934D7">
        <w:rPr>
          <w:rFonts w:cstheme="minorHAnsi"/>
          <w:b/>
          <w:bCs/>
          <w:color w:val="auto"/>
          <w:highlight w:val="yellow"/>
        </w:rPr>
        <w:t>A</w:t>
      </w:r>
      <w:r w:rsidR="00115723">
        <w:rPr>
          <w:rFonts w:cstheme="minorHAnsi"/>
          <w:b/>
          <w:bCs/>
          <w:color w:val="auto"/>
          <w:highlight w:val="yellow"/>
        </w:rPr>
        <w:t>,</w:t>
      </w:r>
      <w:r w:rsidRPr="00E934D7">
        <w:rPr>
          <w:rFonts w:cstheme="minorHAnsi"/>
          <w:b/>
          <w:bCs/>
          <w:color w:val="auto"/>
          <w:highlight w:val="yellow"/>
        </w:rPr>
        <w:t>B</w:t>
      </w:r>
      <w:proofErr w:type="gramEnd"/>
      <w:r w:rsidRPr="00E934D7">
        <w:rPr>
          <w:rFonts w:cstheme="minorHAnsi"/>
          <w:b/>
          <w:bCs/>
          <w:color w:val="auto"/>
          <w:highlight w:val="yellow"/>
        </w:rPr>
        <w:t>, E</w:t>
      </w:r>
      <w:r w:rsidR="00115723">
        <w:rPr>
          <w:rFonts w:cstheme="minorHAnsi"/>
          <w:b/>
          <w:bCs/>
          <w:color w:val="auto"/>
          <w:highlight w:val="yellow"/>
        </w:rPr>
        <w:t>,</w:t>
      </w:r>
      <w:r w:rsidRPr="00E934D7">
        <w:rPr>
          <w:rFonts w:cstheme="minorHAnsi"/>
          <w:b/>
          <w:bCs/>
          <w:color w:val="auto"/>
          <w:highlight w:val="yellow"/>
        </w:rPr>
        <w:t>F</w:t>
      </w:r>
      <w:r w:rsidRPr="00E934D7">
        <w:rPr>
          <w:rFonts w:cstheme="minorHAnsi"/>
          <w:bCs/>
          <w:color w:val="auto"/>
          <w:highlight w:val="yellow"/>
        </w:rPr>
        <w:t xml:space="preserve">). </w:t>
      </w:r>
    </w:p>
    <w:p w14:paraId="2F178B01" w14:textId="77777777" w:rsidR="00DC5C8B" w:rsidRPr="00E934D7" w:rsidRDefault="00DC5C8B" w:rsidP="00CA1DD7">
      <w:pPr>
        <w:rPr>
          <w:color w:val="auto"/>
          <w:highlight w:val="yellow"/>
        </w:rPr>
      </w:pPr>
    </w:p>
    <w:p w14:paraId="353C5F82" w14:textId="6DA4213F" w:rsidR="00DC5C8B" w:rsidRPr="00E934D7" w:rsidRDefault="00DC5C8B" w:rsidP="00CA1DD7">
      <w:pPr>
        <w:rPr>
          <w:rFonts w:cstheme="minorHAnsi"/>
          <w:bCs/>
          <w:color w:val="auto"/>
          <w:highlight w:val="yellow"/>
        </w:rPr>
      </w:pPr>
      <w:r w:rsidRPr="00E934D7">
        <w:rPr>
          <w:color w:val="auto"/>
          <w:highlight w:val="yellow"/>
        </w:rPr>
        <w:t xml:space="preserve">11.5.3. </w:t>
      </w:r>
      <w:r w:rsidRPr="00E934D7">
        <w:rPr>
          <w:rFonts w:cstheme="minorHAnsi"/>
          <w:bCs/>
          <w:color w:val="auto"/>
          <w:highlight w:val="yellow"/>
        </w:rPr>
        <w:t>Trace along the superior aspect of the epidermis (do not include the scab) or the superior aspect of the granulation tissue if the wound is not fully covered by the epidermis.</w:t>
      </w:r>
    </w:p>
    <w:p w14:paraId="6828D644" w14:textId="77777777" w:rsidR="00DC5C8B" w:rsidRPr="00E934D7" w:rsidRDefault="00DC5C8B" w:rsidP="00CA1DD7">
      <w:pPr>
        <w:rPr>
          <w:color w:val="auto"/>
          <w:highlight w:val="yellow"/>
        </w:rPr>
      </w:pPr>
    </w:p>
    <w:p w14:paraId="01B0D8F5" w14:textId="228555C0" w:rsidR="00DC5C8B" w:rsidRPr="00E934D7" w:rsidRDefault="00DC5C8B" w:rsidP="00CA1DD7">
      <w:pPr>
        <w:rPr>
          <w:rFonts w:cstheme="minorHAnsi"/>
          <w:bCs/>
          <w:color w:val="auto"/>
        </w:rPr>
      </w:pPr>
      <w:r w:rsidRPr="00E934D7">
        <w:rPr>
          <w:color w:val="auto"/>
          <w:highlight w:val="yellow"/>
        </w:rPr>
        <w:t xml:space="preserve">11.5.4. </w:t>
      </w:r>
      <w:r w:rsidR="00EC0AED" w:rsidRPr="00E934D7">
        <w:rPr>
          <w:rFonts w:cstheme="minorHAnsi"/>
          <w:bCs/>
          <w:color w:val="auto"/>
          <w:highlight w:val="yellow"/>
        </w:rPr>
        <w:t>C</w:t>
      </w:r>
      <w:r w:rsidRPr="00E934D7">
        <w:rPr>
          <w:rFonts w:cstheme="minorHAnsi"/>
          <w:bCs/>
          <w:color w:val="auto"/>
          <w:highlight w:val="yellow"/>
        </w:rPr>
        <w:t xml:space="preserve">ontinue to trace vertically along the hair follicle into the granulation tissue </w:t>
      </w:r>
      <w:r w:rsidR="00EC0AED" w:rsidRPr="00E934D7">
        <w:rPr>
          <w:rFonts w:cstheme="minorHAnsi"/>
          <w:bCs/>
          <w:color w:val="auto"/>
          <w:highlight w:val="yellow"/>
        </w:rPr>
        <w:t xml:space="preserve">once the opposite hair follicle is reached and </w:t>
      </w:r>
      <w:r w:rsidRPr="00E934D7">
        <w:rPr>
          <w:rFonts w:cstheme="minorHAnsi"/>
          <w:bCs/>
          <w:color w:val="auto"/>
          <w:highlight w:val="yellow"/>
        </w:rPr>
        <w:t>until adipose tissue or muscle is reached. Follow the inferior border of the granulation tissue to the opposite side of the wound and join the starting point along the hair follicle to close the area (</w:t>
      </w:r>
      <w:r w:rsidRPr="00E934D7">
        <w:rPr>
          <w:rFonts w:cstheme="minorHAnsi"/>
          <w:b/>
          <w:bCs/>
          <w:color w:val="auto"/>
          <w:highlight w:val="yellow"/>
        </w:rPr>
        <w:t>Figure 4</w:t>
      </w:r>
      <w:proofErr w:type="gramStart"/>
      <w:r w:rsidRPr="00E934D7">
        <w:rPr>
          <w:rFonts w:cstheme="minorHAnsi"/>
          <w:b/>
          <w:bCs/>
          <w:color w:val="auto"/>
          <w:highlight w:val="yellow"/>
        </w:rPr>
        <w:t>E</w:t>
      </w:r>
      <w:r w:rsidR="00115723">
        <w:rPr>
          <w:rFonts w:cstheme="minorHAnsi"/>
          <w:b/>
          <w:bCs/>
          <w:color w:val="auto"/>
          <w:highlight w:val="yellow"/>
        </w:rPr>
        <w:t>,</w:t>
      </w:r>
      <w:r w:rsidRPr="00E934D7">
        <w:rPr>
          <w:rFonts w:cstheme="minorHAnsi"/>
          <w:b/>
          <w:bCs/>
          <w:color w:val="auto"/>
          <w:highlight w:val="yellow"/>
        </w:rPr>
        <w:t>F</w:t>
      </w:r>
      <w:proofErr w:type="gramEnd"/>
      <w:r w:rsidRPr="00E934D7">
        <w:rPr>
          <w:rFonts w:cstheme="minorHAnsi"/>
          <w:bCs/>
          <w:color w:val="auto"/>
          <w:highlight w:val="yellow"/>
        </w:rPr>
        <w:t>).</w:t>
      </w:r>
    </w:p>
    <w:p w14:paraId="787FD1D8" w14:textId="77777777" w:rsidR="00DC5C8B" w:rsidRPr="00E934D7" w:rsidRDefault="00DC5C8B" w:rsidP="00CA1DD7">
      <w:pPr>
        <w:rPr>
          <w:color w:val="auto"/>
        </w:rPr>
      </w:pPr>
    </w:p>
    <w:p w14:paraId="5AA23711" w14:textId="31307942" w:rsidR="00DC5C8B" w:rsidRPr="00E934D7" w:rsidRDefault="00DC5C8B" w:rsidP="00CA1DD7">
      <w:pPr>
        <w:rPr>
          <w:rFonts w:cstheme="minorHAnsi"/>
          <w:bCs/>
          <w:color w:val="auto"/>
        </w:rPr>
      </w:pPr>
      <w:r w:rsidRPr="00E934D7">
        <w:rPr>
          <w:color w:val="auto"/>
        </w:rPr>
        <w:t xml:space="preserve">11.5.5. </w:t>
      </w:r>
      <w:r w:rsidR="00227EFE" w:rsidRPr="00E934D7">
        <w:rPr>
          <w:rFonts w:cstheme="minorHAnsi"/>
          <w:bCs/>
          <w:color w:val="auto"/>
        </w:rPr>
        <w:t xml:space="preserve">Under </w:t>
      </w:r>
      <w:r w:rsidR="00227EFE" w:rsidRPr="00115723">
        <w:rPr>
          <w:rFonts w:cstheme="minorHAnsi"/>
          <w:b/>
          <w:color w:val="auto"/>
        </w:rPr>
        <w:t>Analyze</w:t>
      </w:r>
      <w:r w:rsidR="00227EFE" w:rsidRPr="00E934D7">
        <w:rPr>
          <w:rFonts w:cstheme="minorHAnsi"/>
          <w:bCs/>
          <w:color w:val="auto"/>
        </w:rPr>
        <w:t xml:space="preserve">, click </w:t>
      </w:r>
      <w:r w:rsidR="00227EFE" w:rsidRPr="00115723">
        <w:rPr>
          <w:rFonts w:cstheme="minorHAnsi"/>
          <w:b/>
          <w:color w:val="auto"/>
        </w:rPr>
        <w:t>Measure</w:t>
      </w:r>
      <w:r w:rsidR="00EC0AED" w:rsidRPr="00E934D7">
        <w:rPr>
          <w:rFonts w:cstheme="minorHAnsi"/>
          <w:bCs/>
          <w:color w:val="auto"/>
        </w:rPr>
        <w:t>.</w:t>
      </w:r>
    </w:p>
    <w:p w14:paraId="1C2771CD" w14:textId="77777777" w:rsidR="00DC5C8B" w:rsidRPr="00E934D7" w:rsidRDefault="00DC5C8B" w:rsidP="00CA1DD7">
      <w:pPr>
        <w:rPr>
          <w:color w:val="auto"/>
        </w:rPr>
      </w:pPr>
    </w:p>
    <w:p w14:paraId="30458B28" w14:textId="3A4DA152" w:rsidR="00DC5C8B" w:rsidRPr="00E934D7" w:rsidRDefault="00DC5C8B" w:rsidP="00CA1DD7">
      <w:pPr>
        <w:rPr>
          <w:rFonts w:cstheme="minorHAnsi"/>
          <w:bCs/>
          <w:color w:val="auto"/>
        </w:rPr>
      </w:pPr>
      <w:r w:rsidRPr="00E934D7">
        <w:rPr>
          <w:color w:val="auto"/>
        </w:rPr>
        <w:t xml:space="preserve">11.5.6. </w:t>
      </w:r>
      <w:r w:rsidRPr="00E934D7">
        <w:rPr>
          <w:rFonts w:cstheme="minorHAnsi"/>
          <w:bCs/>
          <w:color w:val="auto"/>
        </w:rPr>
        <w:t>Copy the wound area in</w:t>
      </w:r>
      <w:r w:rsidR="00EC0AED" w:rsidRPr="00E934D7">
        <w:rPr>
          <w:rFonts w:cstheme="minorHAnsi"/>
          <w:bCs/>
          <w:color w:val="auto"/>
        </w:rPr>
        <w:t>to</w:t>
      </w:r>
      <w:r w:rsidRPr="00E934D7">
        <w:rPr>
          <w:rFonts w:cstheme="minorHAnsi"/>
          <w:bCs/>
          <w:color w:val="auto"/>
        </w:rPr>
        <w:t xml:space="preserve"> the spreadsheet</w:t>
      </w:r>
      <w:r w:rsidR="00EC0AED" w:rsidRPr="00E934D7">
        <w:rPr>
          <w:rFonts w:cstheme="minorHAnsi"/>
          <w:bCs/>
          <w:color w:val="auto"/>
        </w:rPr>
        <w:t xml:space="preserve"> under “wound area measured</w:t>
      </w:r>
      <w:r w:rsidRPr="00E934D7">
        <w:rPr>
          <w:rFonts w:cstheme="minorHAnsi"/>
          <w:bCs/>
          <w:color w:val="auto"/>
        </w:rPr>
        <w:t>.</w:t>
      </w:r>
      <w:r w:rsidR="00EC0AED" w:rsidRPr="00E934D7">
        <w:rPr>
          <w:rFonts w:cstheme="minorHAnsi"/>
          <w:bCs/>
          <w:color w:val="auto"/>
        </w:rPr>
        <w:t>”</w:t>
      </w:r>
    </w:p>
    <w:p w14:paraId="76F85485" w14:textId="77777777" w:rsidR="00DC5C8B" w:rsidRPr="00E934D7" w:rsidRDefault="00DC5C8B" w:rsidP="00CA1DD7">
      <w:pPr>
        <w:rPr>
          <w:color w:val="auto"/>
        </w:rPr>
      </w:pPr>
    </w:p>
    <w:p w14:paraId="2FCF6E19" w14:textId="77777777" w:rsidR="00DC5C8B" w:rsidRPr="00E934D7" w:rsidRDefault="00DC5C8B" w:rsidP="00CA1DD7">
      <w:pPr>
        <w:rPr>
          <w:color w:val="auto"/>
        </w:rPr>
      </w:pPr>
      <w:r w:rsidRPr="00E934D7">
        <w:rPr>
          <w:color w:val="auto"/>
          <w:highlight w:val="yellow"/>
        </w:rPr>
        <w:t>11.6. Measure the epidermal area</w:t>
      </w:r>
    </w:p>
    <w:p w14:paraId="43BF919E" w14:textId="77777777" w:rsidR="00DC5C8B" w:rsidRPr="00E934D7" w:rsidRDefault="00DC5C8B" w:rsidP="00CA1DD7">
      <w:pPr>
        <w:rPr>
          <w:color w:val="auto"/>
        </w:rPr>
      </w:pPr>
    </w:p>
    <w:p w14:paraId="274240C1" w14:textId="2BA89E5D" w:rsidR="00DC5C8B" w:rsidRPr="00E934D7" w:rsidRDefault="00DC5C8B" w:rsidP="00CA1DD7">
      <w:pPr>
        <w:rPr>
          <w:rFonts w:cstheme="minorHAnsi"/>
          <w:bCs/>
          <w:color w:val="auto"/>
        </w:rPr>
      </w:pPr>
      <w:r w:rsidRPr="00E934D7">
        <w:rPr>
          <w:color w:val="auto"/>
        </w:rPr>
        <w:t xml:space="preserve">11.6.1. </w:t>
      </w:r>
      <w:r w:rsidR="00EC0AED" w:rsidRPr="00E934D7">
        <w:rPr>
          <w:rFonts w:cstheme="minorHAnsi"/>
          <w:bCs/>
          <w:color w:val="auto"/>
        </w:rPr>
        <w:t>Select “</w:t>
      </w:r>
      <w:r w:rsidR="00EC0AED" w:rsidRPr="00115723">
        <w:rPr>
          <w:rFonts w:cstheme="minorHAnsi"/>
          <w:b/>
          <w:color w:val="auto"/>
        </w:rPr>
        <w:t>Freehand selections</w:t>
      </w:r>
      <w:r w:rsidR="00EC0AED" w:rsidRPr="00E934D7">
        <w:rPr>
          <w:rFonts w:cstheme="minorHAnsi"/>
          <w:bCs/>
          <w:color w:val="auto"/>
        </w:rPr>
        <w:t>” on the Fiji toolbar.</w:t>
      </w:r>
    </w:p>
    <w:p w14:paraId="33BAE43C" w14:textId="77777777" w:rsidR="00DC5C8B" w:rsidRPr="00E934D7" w:rsidRDefault="00DC5C8B" w:rsidP="00CA1DD7">
      <w:pPr>
        <w:rPr>
          <w:color w:val="auto"/>
        </w:rPr>
      </w:pPr>
    </w:p>
    <w:p w14:paraId="23D2AD83" w14:textId="77777777" w:rsidR="00DC5C8B" w:rsidRPr="00E934D7" w:rsidRDefault="00DC5C8B" w:rsidP="00CA1DD7">
      <w:pPr>
        <w:rPr>
          <w:rFonts w:cstheme="minorHAnsi"/>
          <w:bCs/>
          <w:color w:val="auto"/>
        </w:rPr>
      </w:pPr>
      <w:r w:rsidRPr="00E934D7">
        <w:rPr>
          <w:color w:val="auto"/>
        </w:rPr>
        <w:t xml:space="preserve">11.6.2. </w:t>
      </w:r>
      <w:r w:rsidRPr="00E934D7">
        <w:rPr>
          <w:rFonts w:cstheme="minorHAnsi"/>
          <w:bCs/>
          <w:color w:val="auto"/>
        </w:rPr>
        <w:t>If the wound is fully epithelialized:</w:t>
      </w:r>
    </w:p>
    <w:p w14:paraId="64573AA7" w14:textId="77777777" w:rsidR="00DC5C8B" w:rsidRPr="00E934D7" w:rsidRDefault="00DC5C8B" w:rsidP="00CA1DD7">
      <w:pPr>
        <w:rPr>
          <w:color w:val="auto"/>
        </w:rPr>
      </w:pPr>
    </w:p>
    <w:p w14:paraId="0171FE20" w14:textId="77777777" w:rsidR="00DC5C8B" w:rsidRPr="00E934D7" w:rsidRDefault="00DC5C8B" w:rsidP="00CA1DD7">
      <w:pPr>
        <w:rPr>
          <w:rFonts w:cstheme="minorHAnsi"/>
          <w:bCs/>
          <w:color w:val="auto"/>
        </w:rPr>
      </w:pPr>
      <w:r w:rsidRPr="00E934D7">
        <w:rPr>
          <w:color w:val="auto"/>
        </w:rPr>
        <w:t xml:space="preserve">11.6.2.1. </w:t>
      </w:r>
      <w:r w:rsidRPr="00E934D7">
        <w:rPr>
          <w:rFonts w:cstheme="minorHAnsi"/>
          <w:bCs/>
          <w:color w:val="auto"/>
        </w:rPr>
        <w:t>Trace along the superior aspect of the epidermis until the opposite hair follicle is reached and complete the area by “returning” to the starting point following the dermo-epidermal junction between the epidermis and dermis (</w:t>
      </w:r>
      <w:r w:rsidRPr="00E934D7">
        <w:rPr>
          <w:rFonts w:cstheme="minorHAnsi"/>
          <w:b/>
          <w:bCs/>
          <w:color w:val="auto"/>
        </w:rPr>
        <w:t>Figure 4D</w:t>
      </w:r>
      <w:r w:rsidRPr="00E934D7">
        <w:rPr>
          <w:rFonts w:cstheme="minorHAnsi"/>
          <w:bCs/>
          <w:color w:val="auto"/>
        </w:rPr>
        <w:t>).</w:t>
      </w:r>
    </w:p>
    <w:p w14:paraId="0D2EC2DB" w14:textId="77777777" w:rsidR="00DC5C8B" w:rsidRPr="00E934D7" w:rsidRDefault="00DC5C8B" w:rsidP="00CA1DD7">
      <w:pPr>
        <w:rPr>
          <w:color w:val="auto"/>
        </w:rPr>
      </w:pPr>
    </w:p>
    <w:p w14:paraId="55F60BFF" w14:textId="6E1AB697" w:rsidR="00DC5C8B" w:rsidRPr="00E934D7" w:rsidRDefault="00DC5C8B" w:rsidP="00CA1DD7">
      <w:pPr>
        <w:rPr>
          <w:rFonts w:cstheme="minorHAnsi"/>
          <w:bCs/>
          <w:color w:val="auto"/>
        </w:rPr>
      </w:pPr>
      <w:r w:rsidRPr="00E934D7">
        <w:rPr>
          <w:color w:val="auto"/>
        </w:rPr>
        <w:t xml:space="preserve">11.6.2.2. </w:t>
      </w:r>
      <w:r w:rsidR="00227EFE" w:rsidRPr="00E934D7">
        <w:rPr>
          <w:rFonts w:cstheme="minorHAnsi"/>
          <w:bCs/>
          <w:color w:val="auto"/>
        </w:rPr>
        <w:t xml:space="preserve">Under </w:t>
      </w:r>
      <w:r w:rsidR="00227EFE" w:rsidRPr="00115723">
        <w:rPr>
          <w:rFonts w:cstheme="minorHAnsi"/>
          <w:b/>
          <w:color w:val="auto"/>
        </w:rPr>
        <w:t>Analyze</w:t>
      </w:r>
      <w:r w:rsidR="00227EFE" w:rsidRPr="00E934D7">
        <w:rPr>
          <w:rFonts w:cstheme="minorHAnsi"/>
          <w:bCs/>
          <w:color w:val="auto"/>
        </w:rPr>
        <w:t xml:space="preserve">, click </w:t>
      </w:r>
      <w:r w:rsidR="00227EFE" w:rsidRPr="00115723">
        <w:rPr>
          <w:rFonts w:cstheme="minorHAnsi"/>
          <w:b/>
          <w:color w:val="auto"/>
        </w:rPr>
        <w:t>Measure</w:t>
      </w:r>
      <w:r w:rsidR="00EC0AED" w:rsidRPr="00E934D7">
        <w:rPr>
          <w:rFonts w:cstheme="minorHAnsi"/>
          <w:bCs/>
          <w:color w:val="auto"/>
        </w:rPr>
        <w:t>.</w:t>
      </w:r>
    </w:p>
    <w:p w14:paraId="5B372311" w14:textId="77777777" w:rsidR="00DC5C8B" w:rsidRPr="00E934D7" w:rsidRDefault="00DC5C8B" w:rsidP="00CA1DD7">
      <w:pPr>
        <w:rPr>
          <w:color w:val="auto"/>
        </w:rPr>
      </w:pPr>
    </w:p>
    <w:p w14:paraId="6D493B35" w14:textId="11DBA30A" w:rsidR="00DC5C8B" w:rsidRPr="00E934D7" w:rsidRDefault="00DC5C8B" w:rsidP="00CA1DD7">
      <w:pPr>
        <w:rPr>
          <w:rFonts w:cstheme="minorHAnsi"/>
          <w:bCs/>
          <w:color w:val="auto"/>
        </w:rPr>
      </w:pPr>
      <w:r w:rsidRPr="00E934D7">
        <w:rPr>
          <w:color w:val="auto"/>
        </w:rPr>
        <w:t xml:space="preserve">11.6.2.3. </w:t>
      </w:r>
      <w:r w:rsidRPr="00E934D7">
        <w:rPr>
          <w:rFonts w:cstheme="minorHAnsi"/>
          <w:bCs/>
          <w:color w:val="auto"/>
        </w:rPr>
        <w:t>Copy the epidermal area in</w:t>
      </w:r>
      <w:r w:rsidR="00EC0AED" w:rsidRPr="00E934D7">
        <w:rPr>
          <w:rFonts w:cstheme="minorHAnsi"/>
          <w:bCs/>
          <w:color w:val="auto"/>
        </w:rPr>
        <w:t>to</w:t>
      </w:r>
      <w:r w:rsidRPr="00E934D7">
        <w:rPr>
          <w:rFonts w:cstheme="minorHAnsi"/>
          <w:bCs/>
          <w:color w:val="auto"/>
        </w:rPr>
        <w:t xml:space="preserve"> the Excel spreadsheet under “epidermal area measured”</w:t>
      </w:r>
      <w:r w:rsidR="004422B0" w:rsidRPr="00E934D7">
        <w:rPr>
          <w:rFonts w:cstheme="minorHAnsi"/>
          <w:bCs/>
          <w:color w:val="auto"/>
        </w:rPr>
        <w:t xml:space="preserve"> and skip to step 11.7.</w:t>
      </w:r>
    </w:p>
    <w:p w14:paraId="2D716002" w14:textId="77777777" w:rsidR="00DC5C8B" w:rsidRPr="00E934D7" w:rsidRDefault="00DC5C8B" w:rsidP="00CA1DD7">
      <w:pPr>
        <w:rPr>
          <w:color w:val="auto"/>
        </w:rPr>
      </w:pPr>
    </w:p>
    <w:p w14:paraId="717CFB06" w14:textId="77777777" w:rsidR="00DC5C8B" w:rsidRPr="00E934D7" w:rsidRDefault="00DC5C8B" w:rsidP="00CA1DD7">
      <w:pPr>
        <w:rPr>
          <w:rFonts w:cstheme="minorHAnsi"/>
          <w:bCs/>
          <w:color w:val="auto"/>
          <w:highlight w:val="yellow"/>
        </w:rPr>
      </w:pPr>
      <w:r w:rsidRPr="00E934D7">
        <w:rPr>
          <w:color w:val="auto"/>
          <w:highlight w:val="yellow"/>
        </w:rPr>
        <w:t xml:space="preserve">11.6.3. </w:t>
      </w:r>
      <w:r w:rsidRPr="00E934D7">
        <w:rPr>
          <w:rFonts w:cstheme="minorHAnsi"/>
          <w:bCs/>
          <w:color w:val="auto"/>
          <w:highlight w:val="yellow"/>
        </w:rPr>
        <w:t>If the wound is not fully epithelialized:</w:t>
      </w:r>
    </w:p>
    <w:p w14:paraId="62B70E43" w14:textId="77777777" w:rsidR="00DC5C8B" w:rsidRPr="00E934D7" w:rsidRDefault="00DC5C8B" w:rsidP="00CA1DD7">
      <w:pPr>
        <w:rPr>
          <w:color w:val="auto"/>
          <w:highlight w:val="yellow"/>
        </w:rPr>
      </w:pPr>
    </w:p>
    <w:p w14:paraId="23AB0E90" w14:textId="77777777" w:rsidR="00DC5C8B" w:rsidRPr="00E934D7" w:rsidRDefault="00DC5C8B" w:rsidP="00CA1DD7">
      <w:pPr>
        <w:rPr>
          <w:rFonts w:cstheme="minorHAnsi"/>
          <w:bCs/>
          <w:color w:val="auto"/>
        </w:rPr>
      </w:pPr>
      <w:r w:rsidRPr="00E934D7">
        <w:rPr>
          <w:color w:val="auto"/>
          <w:highlight w:val="yellow"/>
        </w:rPr>
        <w:t xml:space="preserve">11.6.3.1. </w:t>
      </w:r>
      <w:r w:rsidRPr="00E934D7">
        <w:rPr>
          <w:rFonts w:cstheme="minorHAnsi"/>
          <w:bCs/>
          <w:color w:val="auto"/>
          <w:highlight w:val="yellow"/>
        </w:rPr>
        <w:t>Trace along the superior aspect of the epidermis until the leading edge and return to the starting point following the dermo-epidermal junction (</w:t>
      </w:r>
      <w:r w:rsidRPr="00E934D7">
        <w:rPr>
          <w:rFonts w:cstheme="minorHAnsi"/>
          <w:b/>
          <w:bCs/>
          <w:color w:val="auto"/>
          <w:highlight w:val="yellow"/>
        </w:rPr>
        <w:t>Figure 4C</w:t>
      </w:r>
      <w:r w:rsidRPr="00E934D7">
        <w:rPr>
          <w:rFonts w:cstheme="minorHAnsi"/>
          <w:bCs/>
          <w:color w:val="auto"/>
          <w:highlight w:val="yellow"/>
        </w:rPr>
        <w:t>).</w:t>
      </w:r>
    </w:p>
    <w:p w14:paraId="745A6534" w14:textId="77777777" w:rsidR="00DC5C8B" w:rsidRPr="00E934D7" w:rsidRDefault="00DC5C8B" w:rsidP="00CA1DD7">
      <w:pPr>
        <w:rPr>
          <w:color w:val="auto"/>
        </w:rPr>
      </w:pPr>
    </w:p>
    <w:p w14:paraId="4AE97340" w14:textId="444BFF24" w:rsidR="00DC5C8B" w:rsidRPr="00E934D7" w:rsidRDefault="00DC5C8B" w:rsidP="00CA1DD7">
      <w:pPr>
        <w:rPr>
          <w:rFonts w:cstheme="minorHAnsi"/>
          <w:bCs/>
          <w:color w:val="auto"/>
        </w:rPr>
      </w:pPr>
      <w:r w:rsidRPr="00E934D7">
        <w:rPr>
          <w:color w:val="auto"/>
        </w:rPr>
        <w:lastRenderedPageBreak/>
        <w:t xml:space="preserve">11.6.3.2. </w:t>
      </w:r>
      <w:r w:rsidR="00227EFE" w:rsidRPr="00E934D7">
        <w:rPr>
          <w:rFonts w:cstheme="minorHAnsi"/>
          <w:bCs/>
          <w:color w:val="auto"/>
        </w:rPr>
        <w:t xml:space="preserve">Under </w:t>
      </w:r>
      <w:r w:rsidR="00227EFE" w:rsidRPr="00115723">
        <w:rPr>
          <w:rFonts w:cstheme="minorHAnsi"/>
          <w:b/>
          <w:color w:val="auto"/>
        </w:rPr>
        <w:t>Analyze</w:t>
      </w:r>
      <w:r w:rsidR="00227EFE" w:rsidRPr="00E934D7">
        <w:rPr>
          <w:rFonts w:cstheme="minorHAnsi"/>
          <w:bCs/>
          <w:color w:val="auto"/>
        </w:rPr>
        <w:t xml:space="preserve">, click </w:t>
      </w:r>
      <w:r w:rsidR="00227EFE" w:rsidRPr="00115723">
        <w:rPr>
          <w:rFonts w:cstheme="minorHAnsi"/>
          <w:b/>
          <w:color w:val="auto"/>
        </w:rPr>
        <w:t>Measure</w:t>
      </w:r>
      <w:r w:rsidR="004422B0" w:rsidRPr="00E934D7">
        <w:rPr>
          <w:rFonts w:cstheme="minorHAnsi"/>
          <w:bCs/>
          <w:color w:val="auto"/>
        </w:rPr>
        <w:t>.</w:t>
      </w:r>
    </w:p>
    <w:p w14:paraId="78F745B9" w14:textId="77777777" w:rsidR="00DC5C8B" w:rsidRPr="00E934D7" w:rsidRDefault="00DC5C8B" w:rsidP="00CA1DD7">
      <w:pPr>
        <w:rPr>
          <w:color w:val="auto"/>
        </w:rPr>
      </w:pPr>
    </w:p>
    <w:p w14:paraId="413AC47E" w14:textId="77777777" w:rsidR="00DC5C8B" w:rsidRPr="00E934D7" w:rsidRDefault="00DC5C8B" w:rsidP="00CA1DD7">
      <w:pPr>
        <w:rPr>
          <w:rFonts w:cstheme="minorHAnsi"/>
          <w:bCs/>
          <w:color w:val="auto"/>
        </w:rPr>
      </w:pPr>
      <w:r w:rsidRPr="00E934D7">
        <w:rPr>
          <w:color w:val="auto"/>
          <w:highlight w:val="yellow"/>
        </w:rPr>
        <w:t xml:space="preserve">11.6.3.3. </w:t>
      </w:r>
      <w:r w:rsidRPr="00E934D7">
        <w:rPr>
          <w:rFonts w:cstheme="minorHAnsi"/>
          <w:bCs/>
          <w:color w:val="auto"/>
          <w:highlight w:val="yellow"/>
        </w:rPr>
        <w:t>Repeat step 11.6.3.1 and 11.6.3.2 on the opposite side of the wound.</w:t>
      </w:r>
    </w:p>
    <w:p w14:paraId="0690DA09" w14:textId="77777777" w:rsidR="00DC5C8B" w:rsidRPr="00E934D7" w:rsidRDefault="00DC5C8B" w:rsidP="00CA1DD7">
      <w:pPr>
        <w:rPr>
          <w:color w:val="auto"/>
        </w:rPr>
      </w:pPr>
    </w:p>
    <w:p w14:paraId="7E0950F3" w14:textId="03018966" w:rsidR="00DC5C8B" w:rsidRPr="00E934D7" w:rsidRDefault="00DC5C8B" w:rsidP="00CA1DD7">
      <w:pPr>
        <w:rPr>
          <w:rFonts w:cstheme="minorHAnsi"/>
          <w:bCs/>
          <w:color w:val="auto"/>
        </w:rPr>
      </w:pPr>
      <w:r w:rsidRPr="00E934D7">
        <w:rPr>
          <w:color w:val="auto"/>
        </w:rPr>
        <w:t xml:space="preserve">11.6.3.4. </w:t>
      </w:r>
      <w:r w:rsidR="00227EFE" w:rsidRPr="00E934D7">
        <w:rPr>
          <w:rFonts w:cstheme="minorHAnsi"/>
          <w:bCs/>
          <w:color w:val="auto"/>
        </w:rPr>
        <w:t>Under Analyze, click Measure</w:t>
      </w:r>
      <w:r w:rsidR="004422B0" w:rsidRPr="00E934D7">
        <w:rPr>
          <w:rFonts w:cstheme="minorHAnsi"/>
          <w:bCs/>
          <w:color w:val="auto"/>
        </w:rPr>
        <w:t>.</w:t>
      </w:r>
    </w:p>
    <w:p w14:paraId="467377A2" w14:textId="77777777" w:rsidR="00DC5C8B" w:rsidRPr="00E934D7" w:rsidRDefault="00DC5C8B" w:rsidP="00CA1DD7">
      <w:pPr>
        <w:rPr>
          <w:color w:val="auto"/>
        </w:rPr>
      </w:pPr>
    </w:p>
    <w:p w14:paraId="56C15758" w14:textId="2176B522" w:rsidR="00DC5C8B" w:rsidRPr="00E934D7" w:rsidRDefault="00DC5C8B" w:rsidP="00CA1DD7">
      <w:pPr>
        <w:rPr>
          <w:rFonts w:cstheme="minorHAnsi"/>
          <w:bCs/>
          <w:color w:val="auto"/>
        </w:rPr>
      </w:pPr>
      <w:r w:rsidRPr="00E934D7">
        <w:rPr>
          <w:color w:val="auto"/>
        </w:rPr>
        <w:t xml:space="preserve">11.6.3.5. </w:t>
      </w:r>
      <w:r w:rsidRPr="00E934D7">
        <w:rPr>
          <w:rFonts w:cstheme="minorHAnsi"/>
          <w:bCs/>
          <w:color w:val="auto"/>
        </w:rPr>
        <w:t xml:space="preserve">Sum the two numbers obtained in steps 11.6.3.2 and 11.6.3.4 and </w:t>
      </w:r>
      <w:r w:rsidR="004422B0" w:rsidRPr="00E934D7">
        <w:rPr>
          <w:rFonts w:cstheme="minorHAnsi"/>
          <w:bCs/>
          <w:color w:val="auto"/>
        </w:rPr>
        <w:t xml:space="preserve">enter </w:t>
      </w:r>
      <w:r w:rsidRPr="00E934D7">
        <w:rPr>
          <w:rFonts w:cstheme="minorHAnsi"/>
          <w:bCs/>
          <w:color w:val="auto"/>
        </w:rPr>
        <w:t xml:space="preserve">the result under </w:t>
      </w:r>
      <w:r w:rsidR="004422B0" w:rsidRPr="00E934D7">
        <w:rPr>
          <w:rFonts w:cstheme="minorHAnsi"/>
          <w:bCs/>
          <w:color w:val="auto"/>
        </w:rPr>
        <w:t xml:space="preserve">“epidermal area measured” </w:t>
      </w:r>
      <w:r w:rsidRPr="00E934D7">
        <w:rPr>
          <w:rFonts w:cstheme="minorHAnsi"/>
          <w:bCs/>
          <w:color w:val="auto"/>
        </w:rPr>
        <w:t>in the spreadsheet.</w:t>
      </w:r>
    </w:p>
    <w:p w14:paraId="5240AE79" w14:textId="77777777" w:rsidR="00DC5C8B" w:rsidRPr="00E934D7" w:rsidRDefault="00DC5C8B" w:rsidP="00CA1DD7">
      <w:pPr>
        <w:rPr>
          <w:color w:val="auto"/>
        </w:rPr>
      </w:pPr>
    </w:p>
    <w:p w14:paraId="16723A31" w14:textId="1606788E" w:rsidR="00DC5C8B" w:rsidRPr="00E934D7" w:rsidRDefault="00DC5C8B" w:rsidP="00CA1DD7">
      <w:pPr>
        <w:rPr>
          <w:rFonts w:cstheme="minorHAnsi"/>
          <w:bCs/>
          <w:color w:val="auto"/>
        </w:rPr>
      </w:pPr>
      <w:r w:rsidRPr="00E934D7">
        <w:rPr>
          <w:color w:val="auto"/>
        </w:rPr>
        <w:t xml:space="preserve">11.7. </w:t>
      </w:r>
      <w:r w:rsidRPr="00E934D7">
        <w:rPr>
          <w:rFonts w:cstheme="minorHAnsi"/>
          <w:bCs/>
          <w:color w:val="auto"/>
        </w:rPr>
        <w:t xml:space="preserve">Repeat steps </w:t>
      </w:r>
      <w:r w:rsidR="004422B0" w:rsidRPr="00E934D7">
        <w:rPr>
          <w:rFonts w:cstheme="minorHAnsi"/>
          <w:bCs/>
          <w:color w:val="auto"/>
        </w:rPr>
        <w:t>11.</w:t>
      </w:r>
      <w:r w:rsidRPr="00E934D7">
        <w:rPr>
          <w:rFonts w:cstheme="minorHAnsi"/>
          <w:bCs/>
          <w:color w:val="auto"/>
        </w:rPr>
        <w:t xml:space="preserve">3 to </w:t>
      </w:r>
      <w:r w:rsidR="004422B0" w:rsidRPr="00E934D7">
        <w:rPr>
          <w:rFonts w:cstheme="minorHAnsi"/>
          <w:bCs/>
          <w:color w:val="auto"/>
        </w:rPr>
        <w:t>11.</w:t>
      </w:r>
      <w:r w:rsidRPr="00E934D7">
        <w:rPr>
          <w:rFonts w:cstheme="minorHAnsi"/>
          <w:bCs/>
          <w:color w:val="auto"/>
        </w:rPr>
        <w:t xml:space="preserve">6 </w:t>
      </w:r>
      <w:r w:rsidR="00227EFE" w:rsidRPr="00E934D7">
        <w:rPr>
          <w:rFonts w:cstheme="minorHAnsi"/>
          <w:bCs/>
          <w:color w:val="auto"/>
        </w:rPr>
        <w:t xml:space="preserve">on </w:t>
      </w:r>
      <w:r w:rsidRPr="00E934D7">
        <w:rPr>
          <w:rFonts w:cstheme="minorHAnsi"/>
          <w:bCs/>
          <w:color w:val="auto"/>
        </w:rPr>
        <w:t>every 40</w:t>
      </w:r>
      <w:r w:rsidR="00227EFE" w:rsidRPr="00E934D7">
        <w:rPr>
          <w:rFonts w:cstheme="minorHAnsi"/>
          <w:bCs/>
          <w:color w:val="auto"/>
          <w:vertAlign w:val="superscript"/>
        </w:rPr>
        <w:t>th</w:t>
      </w:r>
      <w:r w:rsidRPr="00E934D7">
        <w:rPr>
          <w:rFonts w:cstheme="minorHAnsi"/>
          <w:bCs/>
          <w:color w:val="auto"/>
        </w:rPr>
        <w:t xml:space="preserve"> sections (every 8</w:t>
      </w:r>
      <w:r w:rsidRPr="00E934D7">
        <w:rPr>
          <w:rFonts w:cstheme="minorHAnsi"/>
          <w:bCs/>
          <w:color w:val="auto"/>
          <w:vertAlign w:val="superscript"/>
        </w:rPr>
        <w:t>th</w:t>
      </w:r>
      <w:r w:rsidRPr="00E934D7">
        <w:rPr>
          <w:rFonts w:cstheme="minorHAnsi"/>
          <w:bCs/>
          <w:color w:val="auto"/>
        </w:rPr>
        <w:t xml:space="preserve"> slide).</w:t>
      </w:r>
    </w:p>
    <w:p w14:paraId="372F224C" w14:textId="77777777" w:rsidR="00DC5C8B" w:rsidRPr="00E934D7" w:rsidRDefault="00DC5C8B" w:rsidP="00CA1DD7">
      <w:pPr>
        <w:rPr>
          <w:color w:val="auto"/>
        </w:rPr>
      </w:pPr>
    </w:p>
    <w:p w14:paraId="264395CD" w14:textId="77777777" w:rsidR="00DC5C8B" w:rsidRPr="00E934D7" w:rsidRDefault="00DC5C8B" w:rsidP="00CA1DD7">
      <w:pPr>
        <w:rPr>
          <w:rFonts w:cstheme="minorHAnsi"/>
          <w:bCs/>
          <w:color w:val="auto"/>
        </w:rPr>
      </w:pPr>
      <w:r w:rsidRPr="00E934D7">
        <w:rPr>
          <w:color w:val="auto"/>
        </w:rPr>
        <w:t xml:space="preserve">11.8. </w:t>
      </w:r>
      <w:r w:rsidRPr="00E934D7">
        <w:rPr>
          <w:rFonts w:cstheme="minorHAnsi"/>
          <w:bCs/>
          <w:color w:val="auto"/>
        </w:rPr>
        <w:t>Calculate the epidermal area of the entire wound.</w:t>
      </w:r>
    </w:p>
    <w:p w14:paraId="09D6AB4C" w14:textId="77777777" w:rsidR="00DC5C8B" w:rsidRPr="00E934D7" w:rsidRDefault="00DC5C8B" w:rsidP="00CA1DD7">
      <w:pPr>
        <w:rPr>
          <w:rFonts w:cstheme="minorHAnsi"/>
          <w:bCs/>
          <w:color w:val="auto"/>
        </w:rPr>
      </w:pPr>
    </w:p>
    <w:p w14:paraId="0B764393" w14:textId="3935BAB8" w:rsidR="00DC5C8B" w:rsidRPr="00E934D7" w:rsidRDefault="00DC5C8B" w:rsidP="00CA1DD7">
      <w:pPr>
        <w:rPr>
          <w:rFonts w:cstheme="minorHAnsi"/>
          <w:bCs/>
          <w:color w:val="auto"/>
        </w:rPr>
      </w:pPr>
      <w:r w:rsidRPr="00E934D7">
        <w:rPr>
          <w:rFonts w:cstheme="minorHAnsi"/>
          <w:bCs/>
          <w:color w:val="auto"/>
        </w:rPr>
        <w:t xml:space="preserve">11.8.1. Create a new column in the spreadsheet “epidermal area </w:t>
      </w:r>
      <w:r w:rsidR="004422B0" w:rsidRPr="00E934D7">
        <w:rPr>
          <w:rFonts w:cstheme="minorHAnsi"/>
          <w:bCs/>
          <w:color w:val="auto"/>
        </w:rPr>
        <w:t>calculated</w:t>
      </w:r>
      <w:r w:rsidRPr="00E934D7">
        <w:rPr>
          <w:rFonts w:cstheme="minorHAnsi"/>
          <w:bCs/>
          <w:color w:val="auto"/>
        </w:rPr>
        <w:t>” next to “epidermal length.”</w:t>
      </w:r>
    </w:p>
    <w:p w14:paraId="530B2462" w14:textId="77777777" w:rsidR="00DC5C8B" w:rsidRPr="00E934D7" w:rsidRDefault="00DC5C8B" w:rsidP="00CA1DD7">
      <w:pPr>
        <w:rPr>
          <w:rFonts w:cstheme="minorHAnsi"/>
          <w:bCs/>
          <w:color w:val="auto"/>
        </w:rPr>
      </w:pPr>
    </w:p>
    <w:p w14:paraId="6D7FB677" w14:textId="47A4379E" w:rsidR="00DC5C8B" w:rsidRPr="00E934D7" w:rsidRDefault="00DC5C8B" w:rsidP="00CA1DD7">
      <w:pPr>
        <w:rPr>
          <w:rFonts w:cstheme="minorHAnsi"/>
          <w:bCs/>
          <w:color w:val="auto"/>
        </w:rPr>
      </w:pPr>
      <w:r w:rsidRPr="00E934D7">
        <w:rPr>
          <w:color w:val="auto"/>
        </w:rPr>
        <w:t xml:space="preserve">11.8.2. </w:t>
      </w:r>
      <w:r w:rsidR="008A2FEF" w:rsidRPr="00E934D7">
        <w:rPr>
          <w:rFonts w:cstheme="minorHAnsi"/>
          <w:bCs/>
          <w:color w:val="auto"/>
        </w:rPr>
        <w:t>M</w:t>
      </w:r>
      <w:r w:rsidRPr="00E934D7">
        <w:rPr>
          <w:rFonts w:cstheme="minorHAnsi"/>
          <w:bCs/>
          <w:color w:val="auto"/>
        </w:rPr>
        <w:t xml:space="preserve">ultiply the number for “epidermal length” by 280 </w:t>
      </w:r>
      <w:r w:rsidR="008A2FEF" w:rsidRPr="00E934D7">
        <w:rPr>
          <w:rFonts w:cstheme="minorHAnsi"/>
          <w:bCs/>
          <w:color w:val="auto"/>
        </w:rPr>
        <w:t xml:space="preserve">for each section except the last one </w:t>
      </w:r>
      <w:r w:rsidRPr="00E934D7">
        <w:rPr>
          <w:rFonts w:cstheme="minorHAnsi"/>
          <w:bCs/>
          <w:color w:val="auto"/>
        </w:rPr>
        <w:t>(7 µm thick section x 40 sections).</w:t>
      </w:r>
    </w:p>
    <w:p w14:paraId="5787DE87" w14:textId="77777777" w:rsidR="00DC5C8B" w:rsidRPr="00E934D7" w:rsidRDefault="00DC5C8B" w:rsidP="00CA1DD7">
      <w:pPr>
        <w:rPr>
          <w:color w:val="auto"/>
        </w:rPr>
      </w:pPr>
    </w:p>
    <w:p w14:paraId="1270BF15" w14:textId="6A25A1DD" w:rsidR="00DC5C8B" w:rsidRPr="00E934D7" w:rsidRDefault="00DC5C8B" w:rsidP="00CA1DD7">
      <w:pPr>
        <w:rPr>
          <w:rFonts w:cstheme="minorHAnsi"/>
          <w:bCs/>
          <w:color w:val="auto"/>
        </w:rPr>
      </w:pPr>
      <w:r w:rsidRPr="00E934D7">
        <w:rPr>
          <w:color w:val="auto"/>
        </w:rPr>
        <w:t>11.8.3.</w:t>
      </w:r>
      <w:r w:rsidRPr="00E934D7">
        <w:rPr>
          <w:rFonts w:cstheme="minorHAnsi"/>
          <w:bCs/>
          <w:color w:val="auto"/>
        </w:rPr>
        <w:t xml:space="preserve"> </w:t>
      </w:r>
      <w:r w:rsidR="008A2FEF" w:rsidRPr="00E934D7">
        <w:rPr>
          <w:rFonts w:cstheme="minorHAnsi"/>
          <w:bCs/>
          <w:color w:val="auto"/>
        </w:rPr>
        <w:t>M</w:t>
      </w:r>
      <w:r w:rsidRPr="00E934D7">
        <w:rPr>
          <w:rFonts w:cstheme="minorHAnsi"/>
          <w:bCs/>
          <w:color w:val="auto"/>
        </w:rPr>
        <w:t xml:space="preserve">ultiply the number for “epidermal length” by 7 </w:t>
      </w:r>
      <w:r w:rsidR="008A2FEF" w:rsidRPr="00E934D7">
        <w:rPr>
          <w:rFonts w:cstheme="minorHAnsi"/>
          <w:bCs/>
          <w:color w:val="auto"/>
        </w:rPr>
        <w:t xml:space="preserve">for the last section </w:t>
      </w:r>
      <w:r w:rsidRPr="00E934D7">
        <w:rPr>
          <w:rFonts w:cstheme="minorHAnsi"/>
          <w:bCs/>
          <w:color w:val="auto"/>
        </w:rPr>
        <w:t>(thickness of the section).</w:t>
      </w:r>
    </w:p>
    <w:p w14:paraId="0A5F3A89" w14:textId="77777777" w:rsidR="00DC5C8B" w:rsidRPr="00E934D7" w:rsidRDefault="00DC5C8B" w:rsidP="00CA1DD7">
      <w:pPr>
        <w:rPr>
          <w:color w:val="auto"/>
        </w:rPr>
      </w:pPr>
    </w:p>
    <w:p w14:paraId="02554C33" w14:textId="659441DE" w:rsidR="00DC5C8B" w:rsidRPr="00E934D7" w:rsidRDefault="00DC5C8B" w:rsidP="00CA1DD7">
      <w:pPr>
        <w:rPr>
          <w:rFonts w:cstheme="minorHAnsi"/>
          <w:bCs/>
          <w:color w:val="auto"/>
        </w:rPr>
      </w:pPr>
      <w:r w:rsidRPr="00E934D7">
        <w:rPr>
          <w:color w:val="auto"/>
        </w:rPr>
        <w:t xml:space="preserve">11.8.4. </w:t>
      </w:r>
      <w:r w:rsidRPr="00E934D7">
        <w:rPr>
          <w:rFonts w:cstheme="minorHAnsi"/>
          <w:bCs/>
          <w:color w:val="auto"/>
        </w:rPr>
        <w:t>Sum the value of the “epidermal area</w:t>
      </w:r>
      <w:r w:rsidR="008A2FEF" w:rsidRPr="00E934D7">
        <w:rPr>
          <w:rFonts w:cstheme="minorHAnsi"/>
          <w:bCs/>
          <w:color w:val="auto"/>
        </w:rPr>
        <w:t xml:space="preserve"> calculated</w:t>
      </w:r>
      <w:r w:rsidRPr="00E934D7">
        <w:rPr>
          <w:rFonts w:cstheme="minorHAnsi"/>
          <w:bCs/>
          <w:color w:val="auto"/>
        </w:rPr>
        <w:t>” for each section to obtain the epidermal area of the entire wound.</w:t>
      </w:r>
    </w:p>
    <w:p w14:paraId="1D58FD5F" w14:textId="77777777" w:rsidR="00DC5C8B" w:rsidRPr="00E934D7" w:rsidRDefault="00DC5C8B" w:rsidP="00CA1DD7">
      <w:pPr>
        <w:rPr>
          <w:color w:val="auto"/>
        </w:rPr>
      </w:pPr>
    </w:p>
    <w:p w14:paraId="79FCEBDE" w14:textId="77777777" w:rsidR="00DC5C8B" w:rsidRPr="00E934D7" w:rsidRDefault="00DC5C8B" w:rsidP="00CA1DD7">
      <w:pPr>
        <w:rPr>
          <w:rFonts w:cstheme="minorHAnsi"/>
          <w:bCs/>
          <w:color w:val="auto"/>
        </w:rPr>
      </w:pPr>
      <w:r w:rsidRPr="00E934D7">
        <w:rPr>
          <w:color w:val="auto"/>
        </w:rPr>
        <w:t xml:space="preserve">11.9. </w:t>
      </w:r>
      <w:r w:rsidRPr="00E934D7">
        <w:rPr>
          <w:rFonts w:cstheme="minorHAnsi"/>
          <w:bCs/>
          <w:color w:val="auto"/>
        </w:rPr>
        <w:t>Calculate the wound area of the entire wound.</w:t>
      </w:r>
    </w:p>
    <w:p w14:paraId="76F1A9FE" w14:textId="77777777" w:rsidR="00DC5C8B" w:rsidRPr="00E934D7" w:rsidRDefault="00DC5C8B" w:rsidP="00CA1DD7">
      <w:pPr>
        <w:rPr>
          <w:color w:val="auto"/>
        </w:rPr>
      </w:pPr>
    </w:p>
    <w:p w14:paraId="30136957" w14:textId="77777777" w:rsidR="00DC5C8B" w:rsidRPr="00E934D7" w:rsidRDefault="00DC5C8B" w:rsidP="00CA1DD7">
      <w:pPr>
        <w:rPr>
          <w:rFonts w:cstheme="minorHAnsi"/>
          <w:bCs/>
          <w:color w:val="auto"/>
        </w:rPr>
      </w:pPr>
      <w:r w:rsidRPr="00E934D7">
        <w:rPr>
          <w:color w:val="auto"/>
        </w:rPr>
        <w:t xml:space="preserve">11.9.1. </w:t>
      </w:r>
      <w:r w:rsidRPr="00E934D7">
        <w:rPr>
          <w:rFonts w:cstheme="minorHAnsi"/>
          <w:bCs/>
          <w:color w:val="auto"/>
        </w:rPr>
        <w:t>Repeat steps 11.8.1 to 11.8.4 using the wound length measurements.</w:t>
      </w:r>
    </w:p>
    <w:p w14:paraId="73BCF004" w14:textId="77777777" w:rsidR="00DC5C8B" w:rsidRPr="00E934D7" w:rsidRDefault="00DC5C8B" w:rsidP="00CA1DD7">
      <w:pPr>
        <w:rPr>
          <w:color w:val="auto"/>
        </w:rPr>
      </w:pPr>
    </w:p>
    <w:p w14:paraId="3250B93F" w14:textId="77777777" w:rsidR="00DC5C8B" w:rsidRPr="00E934D7" w:rsidRDefault="00DC5C8B" w:rsidP="00CA1DD7">
      <w:pPr>
        <w:rPr>
          <w:rFonts w:cstheme="minorHAnsi"/>
          <w:bCs/>
          <w:color w:val="auto"/>
        </w:rPr>
      </w:pPr>
      <w:r w:rsidRPr="00E934D7">
        <w:rPr>
          <w:color w:val="auto"/>
        </w:rPr>
        <w:t xml:space="preserve">11.10. </w:t>
      </w:r>
      <w:r w:rsidRPr="00E934D7">
        <w:rPr>
          <w:rFonts w:cstheme="minorHAnsi"/>
          <w:bCs/>
          <w:color w:val="auto"/>
        </w:rPr>
        <w:t>Calculate the epidermal volume of the entire wound.</w:t>
      </w:r>
    </w:p>
    <w:p w14:paraId="5DDF8006" w14:textId="77777777" w:rsidR="00DC5C8B" w:rsidRPr="00E934D7" w:rsidRDefault="00DC5C8B" w:rsidP="00CA1DD7">
      <w:pPr>
        <w:rPr>
          <w:color w:val="auto"/>
        </w:rPr>
      </w:pPr>
    </w:p>
    <w:p w14:paraId="623F53B9" w14:textId="2FF01129" w:rsidR="00DC5C8B" w:rsidRPr="00E934D7" w:rsidRDefault="00DC5C8B" w:rsidP="00CA1DD7">
      <w:pPr>
        <w:rPr>
          <w:rFonts w:cstheme="minorHAnsi"/>
          <w:bCs/>
          <w:color w:val="auto"/>
        </w:rPr>
      </w:pPr>
      <w:r w:rsidRPr="00E934D7">
        <w:rPr>
          <w:color w:val="auto"/>
        </w:rPr>
        <w:t xml:space="preserve">11.10.1. </w:t>
      </w:r>
      <w:r w:rsidRPr="00E934D7">
        <w:rPr>
          <w:rFonts w:cstheme="minorHAnsi"/>
          <w:bCs/>
          <w:color w:val="auto"/>
        </w:rPr>
        <w:t xml:space="preserve">Repeat steps 11.8.1 to 11.8.4 using the </w:t>
      </w:r>
      <w:r w:rsidR="008A2FEF" w:rsidRPr="00E934D7">
        <w:rPr>
          <w:rFonts w:cstheme="minorHAnsi"/>
          <w:bCs/>
          <w:color w:val="auto"/>
        </w:rPr>
        <w:t>“</w:t>
      </w:r>
      <w:r w:rsidRPr="00E934D7">
        <w:rPr>
          <w:rFonts w:cstheme="minorHAnsi"/>
          <w:bCs/>
          <w:color w:val="auto"/>
        </w:rPr>
        <w:t xml:space="preserve">epidermal area </w:t>
      </w:r>
      <w:r w:rsidR="008A2FEF" w:rsidRPr="00E934D7">
        <w:rPr>
          <w:rFonts w:cstheme="minorHAnsi"/>
          <w:bCs/>
          <w:color w:val="auto"/>
        </w:rPr>
        <w:t xml:space="preserve">measured” </w:t>
      </w:r>
      <w:r w:rsidRPr="00E934D7">
        <w:rPr>
          <w:rFonts w:cstheme="minorHAnsi"/>
          <w:bCs/>
          <w:color w:val="auto"/>
        </w:rPr>
        <w:t>measurements.</w:t>
      </w:r>
    </w:p>
    <w:p w14:paraId="327BCF7A" w14:textId="77777777" w:rsidR="00DC5C8B" w:rsidRPr="00E934D7" w:rsidRDefault="00DC5C8B" w:rsidP="00CA1DD7">
      <w:pPr>
        <w:rPr>
          <w:color w:val="auto"/>
        </w:rPr>
      </w:pPr>
    </w:p>
    <w:p w14:paraId="52D34B0B" w14:textId="77777777" w:rsidR="00DC5C8B" w:rsidRPr="00E934D7" w:rsidRDefault="00DC5C8B" w:rsidP="00CA1DD7">
      <w:pPr>
        <w:rPr>
          <w:rFonts w:cstheme="minorHAnsi"/>
          <w:bCs/>
          <w:color w:val="auto"/>
        </w:rPr>
      </w:pPr>
      <w:r w:rsidRPr="00E934D7">
        <w:rPr>
          <w:color w:val="auto"/>
        </w:rPr>
        <w:t xml:space="preserve">11.11. </w:t>
      </w:r>
      <w:r w:rsidRPr="00E934D7">
        <w:rPr>
          <w:rFonts w:cstheme="minorHAnsi"/>
          <w:bCs/>
          <w:color w:val="auto"/>
        </w:rPr>
        <w:t>Calculate the wound volume of the entire wound.</w:t>
      </w:r>
    </w:p>
    <w:p w14:paraId="0EF2C907" w14:textId="77777777" w:rsidR="00DC5C8B" w:rsidRPr="00E934D7" w:rsidRDefault="00DC5C8B" w:rsidP="00CA1DD7">
      <w:pPr>
        <w:rPr>
          <w:color w:val="auto"/>
        </w:rPr>
      </w:pPr>
    </w:p>
    <w:p w14:paraId="1316D7D4" w14:textId="32A6FFA1" w:rsidR="00DC5C8B" w:rsidRPr="00E934D7" w:rsidRDefault="00DC5C8B" w:rsidP="00CA1DD7">
      <w:pPr>
        <w:rPr>
          <w:rFonts w:cstheme="minorHAnsi"/>
          <w:bCs/>
          <w:color w:val="auto"/>
        </w:rPr>
      </w:pPr>
      <w:r w:rsidRPr="00E934D7">
        <w:rPr>
          <w:color w:val="auto"/>
        </w:rPr>
        <w:t xml:space="preserve">11.11.1. </w:t>
      </w:r>
      <w:r w:rsidRPr="00E934D7">
        <w:rPr>
          <w:rFonts w:cstheme="minorHAnsi"/>
          <w:bCs/>
          <w:color w:val="auto"/>
        </w:rPr>
        <w:t xml:space="preserve">Repeat steps 11.8.1 to 11.8.4 using the </w:t>
      </w:r>
      <w:r w:rsidR="008A2FEF" w:rsidRPr="00E934D7">
        <w:rPr>
          <w:rFonts w:cstheme="minorHAnsi"/>
          <w:bCs/>
          <w:color w:val="auto"/>
        </w:rPr>
        <w:t>“</w:t>
      </w:r>
      <w:r w:rsidRPr="00E934D7">
        <w:rPr>
          <w:rFonts w:cstheme="minorHAnsi"/>
          <w:bCs/>
          <w:color w:val="auto"/>
        </w:rPr>
        <w:t xml:space="preserve">wound area </w:t>
      </w:r>
      <w:r w:rsidR="008A2FEF" w:rsidRPr="00E934D7">
        <w:rPr>
          <w:rFonts w:cstheme="minorHAnsi"/>
          <w:bCs/>
          <w:color w:val="auto"/>
        </w:rPr>
        <w:t xml:space="preserve">measured” </w:t>
      </w:r>
      <w:r w:rsidRPr="00E934D7">
        <w:rPr>
          <w:rFonts w:cstheme="minorHAnsi"/>
          <w:bCs/>
          <w:color w:val="auto"/>
        </w:rPr>
        <w:t>measurements.</w:t>
      </w:r>
    </w:p>
    <w:p w14:paraId="6E62A206" w14:textId="77777777" w:rsidR="00DC5C8B" w:rsidRPr="00E934D7" w:rsidRDefault="00DC5C8B" w:rsidP="00CA1DD7">
      <w:pPr>
        <w:rPr>
          <w:color w:val="auto"/>
        </w:rPr>
      </w:pPr>
    </w:p>
    <w:p w14:paraId="58EEC15B" w14:textId="40BF83F6" w:rsidR="00DC5C8B" w:rsidRPr="00E934D7" w:rsidRDefault="00DC5C8B" w:rsidP="00CA1DD7">
      <w:pPr>
        <w:rPr>
          <w:rFonts w:cstheme="minorHAnsi"/>
          <w:bCs/>
          <w:color w:val="auto"/>
        </w:rPr>
      </w:pPr>
      <w:r w:rsidRPr="00E934D7">
        <w:rPr>
          <w:color w:val="auto"/>
        </w:rPr>
        <w:t xml:space="preserve">11.12. </w:t>
      </w:r>
      <w:r w:rsidRPr="00E934D7">
        <w:rPr>
          <w:rFonts w:cstheme="minorHAnsi"/>
          <w:bCs/>
          <w:color w:val="auto"/>
        </w:rPr>
        <w:t>Calculate the percentage of epidermal volume in the wound.</w:t>
      </w:r>
    </w:p>
    <w:p w14:paraId="5A7C9F97" w14:textId="77777777" w:rsidR="00DC5C8B" w:rsidRPr="00E934D7" w:rsidRDefault="00DC5C8B" w:rsidP="00CA1DD7">
      <w:pPr>
        <w:rPr>
          <w:color w:val="auto"/>
        </w:rPr>
      </w:pPr>
    </w:p>
    <w:p w14:paraId="7A035465" w14:textId="39B6C60D" w:rsidR="00DC5C8B" w:rsidRPr="00E934D7" w:rsidRDefault="00DC5C8B" w:rsidP="00CA1DD7">
      <w:pPr>
        <w:rPr>
          <w:rFonts w:cstheme="minorHAnsi"/>
          <w:bCs/>
          <w:color w:val="auto"/>
        </w:rPr>
      </w:pPr>
      <w:r w:rsidRPr="00E934D7">
        <w:rPr>
          <w:color w:val="auto"/>
        </w:rPr>
        <w:t xml:space="preserve">11.12.1. </w:t>
      </w:r>
      <w:r w:rsidRPr="00E934D7">
        <w:rPr>
          <w:rFonts w:cstheme="minorHAnsi"/>
          <w:bCs/>
          <w:color w:val="auto"/>
        </w:rPr>
        <w:t xml:space="preserve">Divide the total epidermal volume by the total wound volume </w:t>
      </w:r>
      <w:r w:rsidR="007640BE" w:rsidRPr="00E934D7">
        <w:rPr>
          <w:rFonts w:cstheme="minorHAnsi"/>
          <w:bCs/>
          <w:color w:val="auto"/>
        </w:rPr>
        <w:t xml:space="preserve">and multiply by 100 to obtain the percentage </w:t>
      </w:r>
      <w:r w:rsidRPr="00E934D7">
        <w:rPr>
          <w:rFonts w:cstheme="minorHAnsi"/>
          <w:bCs/>
          <w:color w:val="auto"/>
        </w:rPr>
        <w:t>(do not do this ratio for each section).</w:t>
      </w:r>
    </w:p>
    <w:p w14:paraId="6CC9A026" w14:textId="77777777" w:rsidR="00DC5C8B" w:rsidRPr="00E934D7" w:rsidRDefault="00DC5C8B" w:rsidP="00CA1DD7">
      <w:pPr>
        <w:rPr>
          <w:color w:val="auto"/>
        </w:rPr>
      </w:pPr>
    </w:p>
    <w:p w14:paraId="0E11BC95" w14:textId="77777777" w:rsidR="00DC5C8B" w:rsidRPr="00E934D7" w:rsidRDefault="00DC5C8B" w:rsidP="00CA1DD7">
      <w:pPr>
        <w:rPr>
          <w:rFonts w:cstheme="minorHAnsi"/>
          <w:bCs/>
          <w:color w:val="auto"/>
        </w:rPr>
      </w:pPr>
      <w:r w:rsidRPr="00E934D7">
        <w:rPr>
          <w:color w:val="auto"/>
        </w:rPr>
        <w:t xml:space="preserve">11.13. </w:t>
      </w:r>
      <w:r w:rsidRPr="00E934D7">
        <w:rPr>
          <w:rFonts w:cstheme="minorHAnsi"/>
          <w:bCs/>
          <w:color w:val="auto"/>
        </w:rPr>
        <w:t>Calculate the percentage of epidermal area among the wound area.</w:t>
      </w:r>
    </w:p>
    <w:p w14:paraId="597C4D76" w14:textId="77777777" w:rsidR="00DC5C8B" w:rsidRPr="00E934D7" w:rsidRDefault="00DC5C8B" w:rsidP="00CA1DD7">
      <w:pPr>
        <w:rPr>
          <w:rFonts w:cstheme="minorHAnsi"/>
          <w:bCs/>
          <w:color w:val="auto"/>
        </w:rPr>
      </w:pPr>
    </w:p>
    <w:p w14:paraId="393FE837" w14:textId="10B47D97" w:rsidR="00DC5C8B" w:rsidRPr="00E934D7" w:rsidRDefault="00DC5C8B" w:rsidP="00CA1DD7">
      <w:pPr>
        <w:rPr>
          <w:rFonts w:asciiTheme="minorHAnsi" w:hAnsiTheme="minorHAnsi" w:cstheme="minorHAnsi"/>
          <w:color w:val="auto"/>
        </w:rPr>
      </w:pPr>
      <w:r w:rsidRPr="00E934D7">
        <w:rPr>
          <w:rFonts w:cstheme="minorHAnsi"/>
          <w:bCs/>
          <w:color w:val="auto"/>
        </w:rPr>
        <w:lastRenderedPageBreak/>
        <w:t>11.13.1. Divide the total epidermal area by the total wound area and multiply by 100 to obtain the percentage. If a wound is fully epithelialized, this number should be 100.</w:t>
      </w:r>
    </w:p>
    <w:bookmarkEnd w:id="0"/>
    <w:p w14:paraId="06EE3543" w14:textId="77777777" w:rsidR="006C23CE" w:rsidRPr="00E934D7" w:rsidRDefault="006C23CE" w:rsidP="00CA1DD7">
      <w:pPr>
        <w:rPr>
          <w:rFonts w:asciiTheme="minorHAnsi" w:hAnsiTheme="minorHAnsi" w:cstheme="minorHAnsi"/>
          <w:bCs/>
          <w:color w:val="auto"/>
        </w:rPr>
      </w:pPr>
    </w:p>
    <w:p w14:paraId="3E79FCA8" w14:textId="762817B8" w:rsidR="006305D7" w:rsidRPr="00E934D7" w:rsidRDefault="006305D7" w:rsidP="00CA1DD7">
      <w:pPr>
        <w:rPr>
          <w:rFonts w:asciiTheme="minorHAnsi" w:hAnsiTheme="minorHAnsi" w:cstheme="minorHAnsi"/>
          <w:color w:val="auto"/>
        </w:rPr>
      </w:pPr>
      <w:r w:rsidRPr="00E934D7">
        <w:rPr>
          <w:rFonts w:asciiTheme="minorHAnsi" w:hAnsiTheme="minorHAnsi" w:cstheme="minorHAnsi"/>
          <w:b/>
          <w:color w:val="auto"/>
        </w:rPr>
        <w:t>REPRESENTATIVE RESULTS</w:t>
      </w:r>
      <w:r w:rsidR="00EF1462" w:rsidRPr="00E934D7">
        <w:rPr>
          <w:rFonts w:asciiTheme="minorHAnsi" w:hAnsiTheme="minorHAnsi" w:cstheme="minorHAnsi"/>
          <w:b/>
          <w:color w:val="auto"/>
        </w:rPr>
        <w:t>:</w:t>
      </w:r>
    </w:p>
    <w:p w14:paraId="3274C76A" w14:textId="097B3E01" w:rsidR="0075322F" w:rsidRPr="00E934D7" w:rsidRDefault="00116750" w:rsidP="00CA1DD7">
      <w:pPr>
        <w:rPr>
          <w:rFonts w:asciiTheme="minorHAnsi" w:hAnsiTheme="minorHAnsi" w:cstheme="minorHAnsi"/>
          <w:color w:val="auto"/>
        </w:rPr>
      </w:pPr>
      <w:r w:rsidRPr="00E934D7">
        <w:rPr>
          <w:rFonts w:asciiTheme="minorHAnsi" w:hAnsiTheme="minorHAnsi" w:cstheme="minorHAnsi"/>
          <w:b/>
          <w:color w:val="auto"/>
        </w:rPr>
        <w:t>Figure 5</w:t>
      </w:r>
      <w:r w:rsidRPr="00E934D7">
        <w:rPr>
          <w:rFonts w:asciiTheme="minorHAnsi" w:hAnsiTheme="minorHAnsi" w:cstheme="minorHAnsi"/>
          <w:color w:val="auto"/>
        </w:rPr>
        <w:t xml:space="preserve"> depicts </w:t>
      </w:r>
      <w:r w:rsidR="0075322F" w:rsidRPr="00E934D7">
        <w:rPr>
          <w:rFonts w:asciiTheme="minorHAnsi" w:hAnsiTheme="minorHAnsi" w:cstheme="minorHAnsi"/>
          <w:color w:val="auto"/>
        </w:rPr>
        <w:t xml:space="preserve">the range in measured </w:t>
      </w:r>
      <w:r w:rsidR="007E6075" w:rsidRPr="00E934D7">
        <w:rPr>
          <w:rFonts w:asciiTheme="minorHAnsi" w:hAnsiTheme="minorHAnsi" w:cstheme="minorHAnsi"/>
          <w:color w:val="auto"/>
        </w:rPr>
        <w:t xml:space="preserve">and calculated </w:t>
      </w:r>
      <w:r w:rsidR="0075322F" w:rsidRPr="00E934D7">
        <w:rPr>
          <w:rFonts w:asciiTheme="minorHAnsi" w:hAnsiTheme="minorHAnsi" w:cstheme="minorHAnsi"/>
          <w:color w:val="auto"/>
        </w:rPr>
        <w:t xml:space="preserve">values obtained by performing morphometric analysis on wild-type wounds generated in different mouse strains by multiple surgeons and analyzed by different individuals. </w:t>
      </w:r>
      <w:r w:rsidR="00DB561C" w:rsidRPr="00E934D7">
        <w:rPr>
          <w:rFonts w:asciiTheme="minorHAnsi" w:hAnsiTheme="minorHAnsi" w:cstheme="minorHAnsi"/>
          <w:color w:val="auto"/>
        </w:rPr>
        <w:t>W</w:t>
      </w:r>
      <w:r w:rsidR="0075322F" w:rsidRPr="00E934D7">
        <w:rPr>
          <w:rFonts w:asciiTheme="minorHAnsi" w:hAnsiTheme="minorHAnsi" w:cstheme="minorHAnsi"/>
          <w:color w:val="auto"/>
        </w:rPr>
        <w:t xml:space="preserve">ild-type mice from different strains </w:t>
      </w:r>
      <w:r w:rsidR="00EE1847" w:rsidRPr="00E934D7">
        <w:rPr>
          <w:rFonts w:asciiTheme="minorHAnsi" w:hAnsiTheme="minorHAnsi" w:cstheme="minorHAnsi"/>
          <w:color w:val="auto"/>
        </w:rPr>
        <w:t xml:space="preserve">can display </w:t>
      </w:r>
      <w:r w:rsidR="00E728FB" w:rsidRPr="00E934D7">
        <w:rPr>
          <w:rFonts w:asciiTheme="minorHAnsi" w:hAnsiTheme="minorHAnsi" w:cstheme="minorHAnsi"/>
          <w:color w:val="auto"/>
        </w:rPr>
        <w:t>statistical</w:t>
      </w:r>
      <w:r w:rsidR="00EE1847" w:rsidRPr="00E934D7">
        <w:rPr>
          <w:rFonts w:asciiTheme="minorHAnsi" w:hAnsiTheme="minorHAnsi" w:cstheme="minorHAnsi"/>
          <w:color w:val="auto"/>
        </w:rPr>
        <w:t xml:space="preserve"> differences</w:t>
      </w:r>
      <w:r w:rsidR="00DB561C" w:rsidRPr="00E934D7">
        <w:rPr>
          <w:rFonts w:asciiTheme="minorHAnsi" w:hAnsiTheme="minorHAnsi" w:cstheme="minorHAnsi"/>
          <w:color w:val="auto"/>
        </w:rPr>
        <w:t xml:space="preserve"> as described </w:t>
      </w:r>
      <w:r w:rsidR="008C7CBF" w:rsidRPr="00E934D7">
        <w:rPr>
          <w:rFonts w:asciiTheme="minorHAnsi" w:hAnsiTheme="minorHAnsi" w:cstheme="minorHAnsi"/>
          <w:color w:val="auto"/>
        </w:rPr>
        <w:t xml:space="preserve">both </w:t>
      </w:r>
      <w:r w:rsidR="00DB561C" w:rsidRPr="00E934D7">
        <w:rPr>
          <w:rFonts w:asciiTheme="minorHAnsi" w:hAnsiTheme="minorHAnsi" w:cstheme="minorHAnsi"/>
          <w:color w:val="auto"/>
        </w:rPr>
        <w:t xml:space="preserve">in </w:t>
      </w:r>
      <w:r w:rsidR="008C7CBF" w:rsidRPr="00E934D7">
        <w:rPr>
          <w:rFonts w:asciiTheme="minorHAnsi" w:hAnsiTheme="minorHAnsi" w:cstheme="minorHAnsi"/>
          <w:color w:val="auto"/>
        </w:rPr>
        <w:t xml:space="preserve">our studies and in </w:t>
      </w:r>
      <w:r w:rsidR="00DB561C" w:rsidRPr="00E934D7">
        <w:rPr>
          <w:rFonts w:asciiTheme="minorHAnsi" w:hAnsiTheme="minorHAnsi" w:cstheme="minorHAnsi"/>
          <w:color w:val="auto"/>
        </w:rPr>
        <w:t>the literature</w:t>
      </w:r>
      <w:r w:rsidR="008D6B0D" w:rsidRPr="00E934D7">
        <w:rPr>
          <w:rFonts w:asciiTheme="minorHAnsi" w:hAnsiTheme="minorHAnsi" w:cstheme="minorHAnsi"/>
          <w:color w:val="auto"/>
        </w:rPr>
        <w:fldChar w:fldCharType="begin">
          <w:fldData xml:space="preserve">PEVuZE5vdGU+PENpdGU+PEF1dGhvcj5HZXJoYXJ6PC9BdXRob3I+PFllYXI+MjAwNzwvWWVhcj48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</w:fldData>
        </w:fldChar>
      </w:r>
      <w:r w:rsidR="008D6B0D" w:rsidRPr="00E934D7">
        <w:rPr>
          <w:rFonts w:asciiTheme="minorHAnsi" w:hAnsiTheme="minorHAnsi" w:cstheme="minorHAnsi"/>
          <w:color w:val="auto"/>
        </w:rPr>
        <w:instrText xml:space="preserve"> ADDIN EN.CITE </w:instrText>
      </w:r>
      <w:r w:rsidR="008D6B0D" w:rsidRPr="00E934D7">
        <w:rPr>
          <w:rFonts w:asciiTheme="minorHAnsi" w:hAnsiTheme="minorHAnsi" w:cstheme="minorHAnsi"/>
          <w:color w:val="auto"/>
        </w:rPr>
        <w:fldChar w:fldCharType="begin">
          <w:fldData xml:space="preserve">PEVuZE5vdGU+PENpdGU+PEF1dGhvcj5HZXJoYXJ6PC9BdXRob3I+PFllYXI+MjAwNzwvWWVhcj48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</w:fldData>
        </w:fldChar>
      </w:r>
      <w:r w:rsidR="008D6B0D" w:rsidRPr="00E934D7">
        <w:rPr>
          <w:rFonts w:asciiTheme="minorHAnsi" w:hAnsiTheme="minorHAnsi" w:cstheme="minorHAnsi"/>
          <w:color w:val="auto"/>
        </w:rPr>
        <w:instrText xml:space="preserve"> ADDIN EN.CITE.DATA </w:instrText>
      </w:r>
      <w:r w:rsidR="008D6B0D" w:rsidRPr="00E934D7">
        <w:rPr>
          <w:rFonts w:asciiTheme="minorHAnsi" w:hAnsiTheme="minorHAnsi" w:cstheme="minorHAnsi"/>
          <w:color w:val="auto"/>
        </w:rPr>
      </w:r>
      <w:r w:rsidR="008D6B0D" w:rsidRPr="00E934D7">
        <w:rPr>
          <w:rFonts w:asciiTheme="minorHAnsi" w:hAnsiTheme="minorHAnsi" w:cstheme="minorHAnsi"/>
          <w:color w:val="auto"/>
        </w:rPr>
        <w:fldChar w:fldCharType="end"/>
      </w:r>
      <w:r w:rsidR="008D6B0D" w:rsidRPr="00E934D7">
        <w:rPr>
          <w:rFonts w:asciiTheme="minorHAnsi" w:hAnsiTheme="minorHAnsi" w:cstheme="minorHAnsi"/>
          <w:color w:val="auto"/>
        </w:rPr>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9,10</w:t>
      </w:r>
      <w:r w:rsidR="008D6B0D" w:rsidRPr="00E934D7">
        <w:rPr>
          <w:rFonts w:asciiTheme="minorHAnsi" w:hAnsiTheme="minorHAnsi" w:cstheme="minorHAnsi"/>
          <w:color w:val="auto"/>
        </w:rPr>
        <w:fldChar w:fldCharType="end"/>
      </w:r>
      <w:r w:rsidR="00EE1847" w:rsidRPr="00E934D7">
        <w:rPr>
          <w:rFonts w:asciiTheme="minorHAnsi" w:hAnsiTheme="minorHAnsi" w:cstheme="minorHAnsi"/>
          <w:color w:val="auto"/>
        </w:rPr>
        <w:t xml:space="preserve">. </w:t>
      </w:r>
      <w:r w:rsidR="00D751CA" w:rsidRPr="00E934D7">
        <w:rPr>
          <w:rFonts w:asciiTheme="minorHAnsi" w:hAnsiTheme="minorHAnsi" w:cstheme="minorHAnsi"/>
          <w:color w:val="auto"/>
        </w:rPr>
        <w:t xml:space="preserve">Based on these representative results, we recommend that, within one study, </w:t>
      </w:r>
      <w:r w:rsidR="00EE1847" w:rsidRPr="00E934D7">
        <w:rPr>
          <w:rFonts w:asciiTheme="minorHAnsi" w:hAnsiTheme="minorHAnsi" w:cstheme="minorHAnsi"/>
          <w:color w:val="auto"/>
        </w:rPr>
        <w:t xml:space="preserve">mice from only one strain be used. </w:t>
      </w:r>
      <w:r w:rsidR="00D91A72" w:rsidRPr="00E934D7">
        <w:rPr>
          <w:rFonts w:asciiTheme="minorHAnsi" w:hAnsiTheme="minorHAnsi" w:cstheme="minorHAnsi"/>
          <w:color w:val="auto"/>
        </w:rPr>
        <w:t>Although we recommend that</w:t>
      </w:r>
      <w:r w:rsidR="00D751CA" w:rsidRPr="00E934D7">
        <w:rPr>
          <w:rFonts w:asciiTheme="minorHAnsi" w:hAnsiTheme="minorHAnsi" w:cstheme="minorHAnsi"/>
          <w:color w:val="auto"/>
        </w:rPr>
        <w:t xml:space="preserve"> </w:t>
      </w:r>
      <w:r w:rsidR="00D91A72" w:rsidRPr="00E934D7">
        <w:rPr>
          <w:rFonts w:asciiTheme="minorHAnsi" w:hAnsiTheme="minorHAnsi" w:cstheme="minorHAnsi"/>
          <w:color w:val="auto"/>
        </w:rPr>
        <w:t xml:space="preserve">the same </w:t>
      </w:r>
      <w:r w:rsidR="000936C1" w:rsidRPr="00E934D7">
        <w:rPr>
          <w:rFonts w:asciiTheme="minorHAnsi" w:hAnsiTheme="minorHAnsi" w:cstheme="minorHAnsi"/>
          <w:color w:val="auto"/>
        </w:rPr>
        <w:t>individual</w:t>
      </w:r>
      <w:r w:rsidR="00D91A72" w:rsidRPr="00E934D7">
        <w:rPr>
          <w:rFonts w:asciiTheme="minorHAnsi" w:hAnsiTheme="minorHAnsi" w:cstheme="minorHAnsi"/>
          <w:color w:val="auto"/>
        </w:rPr>
        <w:t xml:space="preserve"> </w:t>
      </w:r>
      <w:r w:rsidR="000936C1" w:rsidRPr="00E934D7">
        <w:rPr>
          <w:rFonts w:asciiTheme="minorHAnsi" w:hAnsiTheme="minorHAnsi" w:cstheme="minorHAnsi"/>
          <w:color w:val="auto"/>
        </w:rPr>
        <w:t>perform</w:t>
      </w:r>
      <w:r w:rsidR="00D91A72" w:rsidRPr="00E934D7">
        <w:rPr>
          <w:rFonts w:asciiTheme="minorHAnsi" w:hAnsiTheme="minorHAnsi" w:cstheme="minorHAnsi"/>
          <w:color w:val="auto"/>
        </w:rPr>
        <w:t xml:space="preserve"> all the</w:t>
      </w:r>
      <w:r w:rsidR="000936C1" w:rsidRPr="00E934D7">
        <w:rPr>
          <w:rFonts w:asciiTheme="minorHAnsi" w:hAnsiTheme="minorHAnsi" w:cstheme="minorHAnsi"/>
          <w:color w:val="auto"/>
        </w:rPr>
        <w:t xml:space="preserve"> wound</w:t>
      </w:r>
      <w:r w:rsidR="00D91A72" w:rsidRPr="00E934D7">
        <w:rPr>
          <w:rFonts w:asciiTheme="minorHAnsi" w:hAnsiTheme="minorHAnsi" w:cstheme="minorHAnsi"/>
          <w:color w:val="auto"/>
        </w:rPr>
        <w:t>s</w:t>
      </w:r>
      <w:r w:rsidR="00EE1847" w:rsidRPr="00E934D7">
        <w:rPr>
          <w:rFonts w:asciiTheme="minorHAnsi" w:hAnsiTheme="minorHAnsi" w:cstheme="minorHAnsi"/>
          <w:color w:val="auto"/>
        </w:rPr>
        <w:t xml:space="preserve"> within a</w:t>
      </w:r>
      <w:r w:rsidR="00D91A72" w:rsidRPr="00E934D7">
        <w:rPr>
          <w:rFonts w:asciiTheme="minorHAnsi" w:hAnsiTheme="minorHAnsi" w:cstheme="minorHAnsi"/>
          <w:color w:val="auto"/>
        </w:rPr>
        <w:t xml:space="preserve"> particular</w:t>
      </w:r>
      <w:r w:rsidR="00EE1847" w:rsidRPr="00E934D7">
        <w:rPr>
          <w:rFonts w:asciiTheme="minorHAnsi" w:hAnsiTheme="minorHAnsi" w:cstheme="minorHAnsi"/>
          <w:color w:val="auto"/>
        </w:rPr>
        <w:t xml:space="preserve"> study, </w:t>
      </w:r>
      <w:r w:rsidR="00D91A72" w:rsidRPr="00E934D7">
        <w:rPr>
          <w:rFonts w:asciiTheme="minorHAnsi" w:hAnsiTheme="minorHAnsi" w:cstheme="minorHAnsi"/>
          <w:color w:val="auto"/>
        </w:rPr>
        <w:t xml:space="preserve">multiple individuals could act as surgeons as long as the area of the wounds at </w:t>
      </w:r>
      <w:r w:rsidR="00EE1847" w:rsidRPr="00E934D7">
        <w:rPr>
          <w:rFonts w:asciiTheme="minorHAnsi" w:hAnsiTheme="minorHAnsi" w:cstheme="minorHAnsi"/>
          <w:color w:val="auto"/>
        </w:rPr>
        <w:t xml:space="preserve">day 0 is not statistically different between </w:t>
      </w:r>
      <w:r w:rsidR="00D91A72" w:rsidRPr="00E934D7">
        <w:rPr>
          <w:rFonts w:asciiTheme="minorHAnsi" w:hAnsiTheme="minorHAnsi" w:cstheme="minorHAnsi"/>
          <w:color w:val="auto"/>
        </w:rPr>
        <w:t>individual’s work</w:t>
      </w:r>
      <w:r w:rsidR="00EE1847" w:rsidRPr="00E934D7">
        <w:rPr>
          <w:rFonts w:asciiTheme="minorHAnsi" w:hAnsiTheme="minorHAnsi" w:cstheme="minorHAnsi"/>
          <w:color w:val="auto"/>
        </w:rPr>
        <w:t xml:space="preserve">. Finally, because the morphometric analysis described in this protocol </w:t>
      </w:r>
      <w:r w:rsidR="000E4F1C" w:rsidRPr="00E934D7">
        <w:rPr>
          <w:rFonts w:asciiTheme="minorHAnsi" w:hAnsiTheme="minorHAnsi" w:cstheme="minorHAnsi"/>
          <w:color w:val="auto"/>
        </w:rPr>
        <w:t>can be</w:t>
      </w:r>
      <w:r w:rsidR="00EE1847" w:rsidRPr="00E934D7">
        <w:rPr>
          <w:rFonts w:asciiTheme="minorHAnsi" w:hAnsiTheme="minorHAnsi" w:cstheme="minorHAnsi"/>
          <w:color w:val="auto"/>
        </w:rPr>
        <w:t xml:space="preserve"> extensive</w:t>
      </w:r>
      <w:r w:rsidR="000E4F1C" w:rsidRPr="00E934D7">
        <w:rPr>
          <w:rFonts w:asciiTheme="minorHAnsi" w:hAnsiTheme="minorHAnsi" w:cstheme="minorHAnsi"/>
          <w:color w:val="auto"/>
        </w:rPr>
        <w:t>, multiple individuals could analyze parts of the same experiment</w:t>
      </w:r>
      <w:r w:rsidR="00D91A72" w:rsidRPr="00E934D7">
        <w:rPr>
          <w:rFonts w:asciiTheme="minorHAnsi" w:hAnsiTheme="minorHAnsi" w:cstheme="minorHAnsi"/>
          <w:color w:val="auto"/>
        </w:rPr>
        <w:t>, but</w:t>
      </w:r>
      <w:r w:rsidR="000E4F1C" w:rsidRPr="00E934D7">
        <w:rPr>
          <w:rFonts w:asciiTheme="minorHAnsi" w:hAnsiTheme="minorHAnsi" w:cstheme="minorHAnsi"/>
          <w:color w:val="auto"/>
        </w:rPr>
        <w:t xml:space="preserve"> only if the results of their analysis of two samples are within 5% of each other. However, it is preferable to have a single individual </w:t>
      </w:r>
      <w:r w:rsidR="00EE1847" w:rsidRPr="00E934D7">
        <w:rPr>
          <w:rFonts w:asciiTheme="minorHAnsi" w:hAnsiTheme="minorHAnsi" w:cstheme="minorHAnsi"/>
          <w:color w:val="auto"/>
        </w:rPr>
        <w:t xml:space="preserve">analyzing the wounds </w:t>
      </w:r>
      <w:r w:rsidR="000E4F1C" w:rsidRPr="00E934D7">
        <w:rPr>
          <w:rFonts w:asciiTheme="minorHAnsi" w:hAnsiTheme="minorHAnsi" w:cstheme="minorHAnsi"/>
          <w:color w:val="auto"/>
        </w:rPr>
        <w:t>in a blinded manner to avoid bias.</w:t>
      </w:r>
    </w:p>
    <w:p w14:paraId="1257A9E4" w14:textId="100F0218" w:rsidR="002C1C91" w:rsidRPr="00E934D7" w:rsidRDefault="002C1C91" w:rsidP="00CA1DD7">
      <w:pPr>
        <w:rPr>
          <w:rFonts w:asciiTheme="minorHAnsi" w:hAnsiTheme="minorHAnsi" w:cstheme="minorHAnsi"/>
          <w:color w:val="auto"/>
        </w:rPr>
      </w:pPr>
    </w:p>
    <w:p w14:paraId="1C815808" w14:textId="6F58C056" w:rsidR="00B476A6" w:rsidRPr="00E934D7" w:rsidRDefault="002C1C91" w:rsidP="00CA1DD7">
      <w:pPr>
        <w:rPr>
          <w:rFonts w:asciiTheme="minorHAnsi" w:hAnsiTheme="minorHAnsi" w:cstheme="minorHAnsi"/>
          <w:color w:val="auto"/>
        </w:rPr>
      </w:pPr>
      <w:r w:rsidRPr="00E934D7">
        <w:rPr>
          <w:rFonts w:asciiTheme="minorHAnsi" w:hAnsiTheme="minorHAnsi" w:cstheme="minorHAnsi"/>
          <w:b/>
          <w:color w:val="auto"/>
        </w:rPr>
        <w:t>Figure 6</w:t>
      </w:r>
      <w:r w:rsidRPr="00E934D7">
        <w:rPr>
          <w:rFonts w:asciiTheme="minorHAnsi" w:hAnsiTheme="minorHAnsi" w:cstheme="minorHAnsi"/>
          <w:color w:val="auto"/>
        </w:rPr>
        <w:t xml:space="preserve"> displays a meta-analysis </w:t>
      </w:r>
      <w:r w:rsidR="000E4F1C" w:rsidRPr="00E934D7">
        <w:rPr>
          <w:rFonts w:asciiTheme="minorHAnsi" w:hAnsiTheme="minorHAnsi" w:cstheme="minorHAnsi"/>
          <w:color w:val="auto"/>
        </w:rPr>
        <w:t>comparing</w:t>
      </w:r>
      <w:r w:rsidRPr="00E934D7">
        <w:rPr>
          <w:rFonts w:asciiTheme="minorHAnsi" w:hAnsiTheme="minorHAnsi" w:cstheme="minorHAnsi"/>
          <w:color w:val="auto"/>
        </w:rPr>
        <w:t xml:space="preserve"> wound measurements obtained by following th</w:t>
      </w:r>
      <w:r w:rsidR="000E4F1C" w:rsidRPr="00E934D7">
        <w:rPr>
          <w:rFonts w:asciiTheme="minorHAnsi" w:hAnsiTheme="minorHAnsi" w:cstheme="minorHAnsi"/>
          <w:color w:val="auto"/>
        </w:rPr>
        <w:t>e</w:t>
      </w:r>
      <w:r w:rsidRPr="00E934D7">
        <w:rPr>
          <w:rFonts w:asciiTheme="minorHAnsi" w:hAnsiTheme="minorHAnsi" w:cstheme="minorHAnsi"/>
          <w:color w:val="auto"/>
        </w:rPr>
        <w:t xml:space="preserve"> protocol</w:t>
      </w:r>
      <w:r w:rsidR="000E4F1C" w:rsidRPr="00E934D7">
        <w:rPr>
          <w:rFonts w:asciiTheme="minorHAnsi" w:hAnsiTheme="minorHAnsi" w:cstheme="minorHAnsi"/>
          <w:color w:val="auto"/>
        </w:rPr>
        <w:t xml:space="preserve"> described in this study</w:t>
      </w:r>
      <w:r w:rsidR="008D6B0D" w:rsidRPr="00E934D7">
        <w:rPr>
          <w:rFonts w:asciiTheme="minorHAnsi" w:hAnsiTheme="minorHAnsi" w:cstheme="minorHAnsi"/>
          <w:color w:val="auto"/>
        </w:rPr>
        <w:fldChar w:fldCharType="begin"/>
      </w:r>
      <w:r w:rsidR="008D6B0D" w:rsidRPr="00E934D7">
        <w:rPr>
          <w:rFonts w:asciiTheme="minorHAnsi" w:hAnsiTheme="minorHAnsi" w:cstheme="minorHAnsi"/>
          <w:color w:val="auto"/>
        </w:rPr>
        <w:instrText xml:space="preserve"> ADDIN EN.CITE &lt;EndNote&gt;&lt;Cite&gt;&lt;Author&gt;Le&lt;/Author&gt;&lt;Year&gt;2012&lt;/Year&gt;&lt;RecNum&gt;4599&lt;/RecNum&gt;&lt;DisplayText&gt;&lt;style face="superscript"&gt;11&lt;/style&gt;&lt;/DisplayText&gt;&lt;record&gt;&lt;rec-number&gt;4599&lt;/rec-number&gt;&lt;foreign-keys&gt;&lt;key app="EN" db-id="eade59a2yxxptkeppzfpxe2qx20dprdpd2ep" timestamp="1348659506"&gt;4599&lt;/key&gt;&lt;/foreign-keys&gt;&lt;ref-type name="Journal Article"&gt;17&lt;/ref-type&gt;&lt;contributors&gt;&lt;authors&gt;&lt;author&gt;Le, M.&lt;/author&gt;&lt;author&gt;Naridze, R.&lt;/author&gt;&lt;author&gt;Morrisson, J.&lt;/author&gt;&lt;author&gt;Biggs, L. C.&lt;/author&gt;&lt;author&gt;Rhea, L.&lt;/author&gt;&lt;author&gt;Schutte, B. C.&lt;/author&gt;&lt;author&gt;Kaartinen, V.&lt;/author&gt;&lt;author&gt;Dunnwald, M.&lt;/author&gt;&lt;/authors&gt;&lt;/contributors&gt;&lt;titles&gt;&lt;title&gt;Transforming growth factor beta 3 is required for proper excisional wound repair in vivo&lt;/title&gt;&lt;secondary-title&gt;PLoS ONE&lt;/secondary-title&gt;&lt;/titles&gt;&lt;periodical&gt;&lt;full-title&gt;PLoS ONE&lt;/full-title&gt;&lt;/periodical&gt;&lt;pages&gt;e48040&lt;/pages&gt;&lt;volume&gt;7&lt;/volume&gt;&lt;number&gt;10&lt;/number&gt;&lt;edition&gt;2012 Oct 26&lt;/edition&gt;&lt;section&gt;e48040&lt;/section&gt;&lt;keywords&gt;&lt;keyword&gt;Tgfb3/wound/in vivo/Irf6/mouse/migration&lt;/keyword&gt;&lt;/keywords&gt;&lt;dates&gt;&lt;year&gt;2012&lt;/year&gt;&lt;/dates&gt;&lt;label&gt;4076&lt;/label&gt;&lt;urls&gt;&lt;related-urls&gt;&lt;url&gt;http://www.ncbi.nlm.nih.gov/pubmed/23110169&lt;/url&gt;&lt;/related-urls&gt;&lt;/urls&gt;&lt;custom2&gt;PMC3482237&lt;/custom2&gt;&lt;electronic-resource-num&gt;10.1371/journal.pone.0048040&lt;/electronic-resource-num&gt;&lt;/record&gt;&lt;/Cite&gt;&lt;/EndNote&gt;</w:instrText>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11</w:t>
      </w:r>
      <w:r w:rsidR="008D6B0D" w:rsidRPr="00E934D7">
        <w:rPr>
          <w:rFonts w:asciiTheme="minorHAnsi" w:hAnsiTheme="minorHAnsi" w:cstheme="minorHAnsi"/>
          <w:color w:val="auto"/>
        </w:rPr>
        <w:fldChar w:fldCharType="end"/>
      </w:r>
      <w:r w:rsidRPr="00E934D7">
        <w:rPr>
          <w:rFonts w:asciiTheme="minorHAnsi" w:hAnsiTheme="minorHAnsi" w:cstheme="minorHAnsi"/>
          <w:color w:val="auto"/>
        </w:rPr>
        <w:t xml:space="preserve"> </w:t>
      </w:r>
      <w:r w:rsidR="000E4F1C" w:rsidRPr="00E934D7">
        <w:rPr>
          <w:rFonts w:asciiTheme="minorHAnsi" w:hAnsiTheme="minorHAnsi" w:cstheme="minorHAnsi"/>
          <w:color w:val="auto"/>
        </w:rPr>
        <w:t>with</w:t>
      </w:r>
      <w:r w:rsidRPr="00E934D7">
        <w:rPr>
          <w:rFonts w:asciiTheme="minorHAnsi" w:hAnsiTheme="minorHAnsi" w:cstheme="minorHAnsi"/>
          <w:color w:val="auto"/>
        </w:rPr>
        <w:t xml:space="preserve"> measurements obtained from the “middle” of the wound and 40 </w:t>
      </w:r>
      <w:r w:rsidR="000E4F1C" w:rsidRPr="00E934D7">
        <w:rPr>
          <w:rFonts w:asciiTheme="minorHAnsi" w:hAnsiTheme="minorHAnsi" w:cstheme="minorHAnsi"/>
          <w:color w:val="auto"/>
        </w:rPr>
        <w:t xml:space="preserve">surrounding </w:t>
      </w:r>
      <w:r w:rsidRPr="00E934D7">
        <w:rPr>
          <w:rFonts w:asciiTheme="minorHAnsi" w:hAnsiTheme="minorHAnsi" w:cstheme="minorHAnsi"/>
          <w:color w:val="auto"/>
        </w:rPr>
        <w:t>sections.</w:t>
      </w:r>
      <w:r w:rsidR="007733A2" w:rsidRPr="00E934D7">
        <w:rPr>
          <w:rFonts w:asciiTheme="minorHAnsi" w:hAnsiTheme="minorHAnsi" w:cstheme="minorHAnsi"/>
          <w:color w:val="auto"/>
        </w:rPr>
        <w:t xml:space="preserve"> In </w:t>
      </w:r>
      <w:r w:rsidR="007733A2" w:rsidRPr="00E934D7">
        <w:rPr>
          <w:rFonts w:asciiTheme="minorHAnsi" w:hAnsiTheme="minorHAnsi" w:cstheme="minorHAnsi"/>
          <w:b/>
          <w:color w:val="auto"/>
        </w:rPr>
        <w:t>Figure 6A</w:t>
      </w:r>
      <w:r w:rsidR="007733A2" w:rsidRPr="00E934D7">
        <w:rPr>
          <w:rFonts w:asciiTheme="minorHAnsi" w:hAnsiTheme="minorHAnsi" w:cstheme="minorHAnsi"/>
          <w:color w:val="auto"/>
        </w:rPr>
        <w:t xml:space="preserve">, the epidermal area and wound area were calculated </w:t>
      </w:r>
      <w:r w:rsidR="00D71E1A" w:rsidRPr="00E934D7">
        <w:rPr>
          <w:rFonts w:asciiTheme="minorHAnsi" w:hAnsiTheme="minorHAnsi" w:cstheme="minorHAnsi"/>
          <w:color w:val="auto"/>
        </w:rPr>
        <w:t>from</w:t>
      </w:r>
      <w:r w:rsidR="007733A2" w:rsidRPr="00E934D7">
        <w:rPr>
          <w:rFonts w:asciiTheme="minorHAnsi" w:hAnsiTheme="minorHAnsi" w:cstheme="minorHAnsi"/>
          <w:color w:val="auto"/>
        </w:rPr>
        <w:t xml:space="preserve"> the measurement of the epidermal and wound lengths on wound sections </w:t>
      </w:r>
      <w:r w:rsidR="00D71E1A" w:rsidRPr="00E934D7">
        <w:rPr>
          <w:rFonts w:asciiTheme="minorHAnsi" w:hAnsiTheme="minorHAnsi" w:cstheme="minorHAnsi"/>
          <w:color w:val="auto"/>
        </w:rPr>
        <w:t>followed</w:t>
      </w:r>
      <w:r w:rsidR="00B476A6" w:rsidRPr="00E934D7">
        <w:rPr>
          <w:rFonts w:asciiTheme="minorHAnsi" w:hAnsiTheme="minorHAnsi" w:cstheme="minorHAnsi"/>
          <w:color w:val="auto"/>
        </w:rPr>
        <w:t xml:space="preserve"> by</w:t>
      </w:r>
      <w:r w:rsidR="007733A2" w:rsidRPr="00E934D7">
        <w:rPr>
          <w:rFonts w:asciiTheme="minorHAnsi" w:hAnsiTheme="minorHAnsi" w:cstheme="minorHAnsi"/>
          <w:color w:val="auto"/>
        </w:rPr>
        <w:t xml:space="preserve"> the calculation of t</w:t>
      </w:r>
      <w:r w:rsidR="005E49E0" w:rsidRPr="00E934D7">
        <w:rPr>
          <w:rFonts w:asciiTheme="minorHAnsi" w:hAnsiTheme="minorHAnsi" w:cstheme="minorHAnsi"/>
          <w:color w:val="auto"/>
        </w:rPr>
        <w:t xml:space="preserve">he </w:t>
      </w:r>
      <w:r w:rsidR="00B26712" w:rsidRPr="00E934D7">
        <w:rPr>
          <w:rFonts w:asciiTheme="minorHAnsi" w:hAnsiTheme="minorHAnsi" w:cstheme="minorHAnsi"/>
          <w:color w:val="auto"/>
        </w:rPr>
        <w:t>percentage of the</w:t>
      </w:r>
      <w:r w:rsidR="005E49E0" w:rsidRPr="00E934D7">
        <w:rPr>
          <w:rFonts w:asciiTheme="minorHAnsi" w:hAnsiTheme="minorHAnsi" w:cstheme="minorHAnsi"/>
          <w:color w:val="auto"/>
        </w:rPr>
        <w:t xml:space="preserve"> epidermal area among wound area </w:t>
      </w:r>
      <w:r w:rsidR="007733A2" w:rsidRPr="00E934D7">
        <w:rPr>
          <w:rFonts w:asciiTheme="minorHAnsi" w:hAnsiTheme="minorHAnsi" w:cstheme="minorHAnsi"/>
          <w:color w:val="auto"/>
        </w:rPr>
        <w:t>(sometimes referred to as “percentage of closure” or “percentage of epithelialization”).</w:t>
      </w:r>
      <w:r w:rsidR="005E49E0" w:rsidRPr="00E934D7">
        <w:rPr>
          <w:rFonts w:asciiTheme="minorHAnsi" w:hAnsiTheme="minorHAnsi" w:cstheme="minorHAnsi"/>
          <w:color w:val="auto"/>
        </w:rPr>
        <w:t xml:space="preserve"> </w:t>
      </w:r>
      <w:r w:rsidR="007733A2" w:rsidRPr="00E934D7">
        <w:rPr>
          <w:rFonts w:asciiTheme="minorHAnsi" w:hAnsiTheme="minorHAnsi" w:cstheme="minorHAnsi"/>
          <w:color w:val="auto"/>
        </w:rPr>
        <w:t xml:space="preserve">Similarly, in </w:t>
      </w:r>
      <w:r w:rsidR="007733A2" w:rsidRPr="00E934D7">
        <w:rPr>
          <w:rFonts w:asciiTheme="minorHAnsi" w:hAnsiTheme="minorHAnsi" w:cstheme="minorHAnsi"/>
          <w:b/>
          <w:color w:val="auto"/>
        </w:rPr>
        <w:t>Figure 6B</w:t>
      </w:r>
      <w:r w:rsidR="007733A2" w:rsidRPr="00E934D7">
        <w:rPr>
          <w:rFonts w:asciiTheme="minorHAnsi" w:hAnsiTheme="minorHAnsi" w:cstheme="minorHAnsi"/>
          <w:color w:val="auto"/>
        </w:rPr>
        <w:t xml:space="preserve">, the percentage of the epidermis in the wound was obtained as the ratio of the epidermal volume (calculated from the measured epidermal area) over the wound volume (calculated from the measured wound area). </w:t>
      </w:r>
      <w:r w:rsidR="00D151B4" w:rsidRPr="00E934D7">
        <w:rPr>
          <w:rFonts w:asciiTheme="minorHAnsi" w:hAnsiTheme="minorHAnsi" w:cstheme="minorHAnsi"/>
          <w:color w:val="auto"/>
        </w:rPr>
        <w:t xml:space="preserve">For both parameters, the analysis of the whole wound showed strong statistical differences between groups (up to </w:t>
      </w:r>
      <w:r w:rsidR="00D151B4" w:rsidRPr="00E934D7">
        <w:rPr>
          <w:rFonts w:asciiTheme="minorHAnsi" w:hAnsiTheme="minorHAnsi" w:cstheme="minorHAnsi"/>
          <w:i/>
          <w:color w:val="auto"/>
        </w:rPr>
        <w:t>P</w:t>
      </w:r>
      <w:r w:rsidR="00D151B4" w:rsidRPr="00E934D7">
        <w:rPr>
          <w:rFonts w:asciiTheme="minorHAnsi" w:hAnsiTheme="minorHAnsi" w:cstheme="minorHAnsi"/>
          <w:color w:val="auto"/>
        </w:rPr>
        <w:t xml:space="preserve"> </w:t>
      </w:r>
      <w:r w:rsidR="00AB4249" w:rsidRPr="00E934D7">
        <w:rPr>
          <w:rFonts w:asciiTheme="minorHAnsi" w:hAnsiTheme="minorHAnsi" w:cstheme="minorHAnsi"/>
          <w:color w:val="auto"/>
        </w:rPr>
        <w:t>&lt;</w:t>
      </w:r>
      <w:r w:rsidR="00D151B4" w:rsidRPr="00E934D7">
        <w:rPr>
          <w:rFonts w:asciiTheme="minorHAnsi" w:hAnsiTheme="minorHAnsi" w:cstheme="minorHAnsi"/>
          <w:color w:val="auto"/>
        </w:rPr>
        <w:t xml:space="preserve"> 0.001 following One-way </w:t>
      </w:r>
      <w:proofErr w:type="spellStart"/>
      <w:r w:rsidR="00D151B4" w:rsidRPr="00E934D7">
        <w:rPr>
          <w:rFonts w:asciiTheme="minorHAnsi" w:hAnsiTheme="minorHAnsi" w:cstheme="minorHAnsi"/>
          <w:color w:val="auto"/>
        </w:rPr>
        <w:t>Anova</w:t>
      </w:r>
      <w:proofErr w:type="spellEnd"/>
      <w:r w:rsidR="00D151B4" w:rsidRPr="00E934D7">
        <w:rPr>
          <w:rFonts w:asciiTheme="minorHAnsi" w:hAnsiTheme="minorHAnsi" w:cstheme="minorHAnsi"/>
          <w:color w:val="auto"/>
        </w:rPr>
        <w:t xml:space="preserve">). However, the significance was decreased (up to </w:t>
      </w:r>
      <w:r w:rsidR="00D151B4" w:rsidRPr="00E934D7">
        <w:rPr>
          <w:rFonts w:asciiTheme="minorHAnsi" w:hAnsiTheme="minorHAnsi" w:cstheme="minorHAnsi"/>
          <w:i/>
          <w:color w:val="auto"/>
        </w:rPr>
        <w:t>P</w:t>
      </w:r>
      <w:r w:rsidR="00D151B4" w:rsidRPr="00E934D7">
        <w:rPr>
          <w:rFonts w:asciiTheme="minorHAnsi" w:hAnsiTheme="minorHAnsi" w:cstheme="minorHAnsi"/>
          <w:color w:val="auto"/>
        </w:rPr>
        <w:t xml:space="preserve"> </w:t>
      </w:r>
      <w:r w:rsidR="00AB4249" w:rsidRPr="00E934D7">
        <w:rPr>
          <w:rFonts w:asciiTheme="minorHAnsi" w:hAnsiTheme="minorHAnsi" w:cstheme="minorHAnsi"/>
          <w:color w:val="auto"/>
        </w:rPr>
        <w:t>&lt;</w:t>
      </w:r>
      <w:r w:rsidR="00D151B4" w:rsidRPr="00E934D7">
        <w:rPr>
          <w:rFonts w:asciiTheme="minorHAnsi" w:hAnsiTheme="minorHAnsi" w:cstheme="minorHAnsi"/>
          <w:color w:val="auto"/>
        </w:rPr>
        <w:t xml:space="preserve"> 0.0</w:t>
      </w:r>
      <w:r w:rsidR="00AB4249" w:rsidRPr="00E934D7">
        <w:rPr>
          <w:rFonts w:asciiTheme="minorHAnsi" w:hAnsiTheme="minorHAnsi" w:cstheme="minorHAnsi"/>
          <w:color w:val="auto"/>
        </w:rPr>
        <w:t>1</w:t>
      </w:r>
      <w:r w:rsidR="00D151B4" w:rsidRPr="00E934D7">
        <w:rPr>
          <w:rFonts w:asciiTheme="minorHAnsi" w:hAnsiTheme="minorHAnsi" w:cstheme="minorHAnsi"/>
          <w:color w:val="auto"/>
        </w:rPr>
        <w:t xml:space="preserve"> following One-way </w:t>
      </w:r>
      <w:proofErr w:type="spellStart"/>
      <w:r w:rsidR="00D151B4" w:rsidRPr="00E934D7">
        <w:rPr>
          <w:rFonts w:asciiTheme="minorHAnsi" w:hAnsiTheme="minorHAnsi" w:cstheme="minorHAnsi"/>
          <w:color w:val="auto"/>
        </w:rPr>
        <w:t>Anova</w:t>
      </w:r>
      <w:proofErr w:type="spellEnd"/>
      <w:r w:rsidR="005D25DC" w:rsidRPr="00E934D7">
        <w:rPr>
          <w:rFonts w:asciiTheme="minorHAnsi" w:hAnsiTheme="minorHAnsi" w:cstheme="minorHAnsi"/>
          <w:color w:val="auto"/>
        </w:rPr>
        <w:t>)</w:t>
      </w:r>
      <w:r w:rsidR="00D151B4" w:rsidRPr="00E934D7">
        <w:rPr>
          <w:rFonts w:asciiTheme="minorHAnsi" w:hAnsiTheme="minorHAnsi" w:cstheme="minorHAnsi"/>
          <w:color w:val="auto"/>
        </w:rPr>
        <w:t xml:space="preserve"> when only 40 sections in the middle of the would were analyzed</w:t>
      </w:r>
      <w:r w:rsidR="005E49E0" w:rsidRPr="00E934D7">
        <w:rPr>
          <w:rFonts w:asciiTheme="minorHAnsi" w:hAnsiTheme="minorHAnsi" w:cstheme="minorHAnsi"/>
          <w:color w:val="auto"/>
        </w:rPr>
        <w:t xml:space="preserve">. </w:t>
      </w:r>
      <w:r w:rsidR="005D25DC" w:rsidRPr="00E934D7">
        <w:rPr>
          <w:rFonts w:asciiTheme="minorHAnsi" w:hAnsiTheme="minorHAnsi" w:cstheme="minorHAnsi"/>
          <w:color w:val="auto"/>
        </w:rPr>
        <w:t>These results</w:t>
      </w:r>
      <w:r w:rsidR="005E49E0" w:rsidRPr="00E934D7">
        <w:rPr>
          <w:rFonts w:asciiTheme="minorHAnsi" w:hAnsiTheme="minorHAnsi" w:cstheme="minorHAnsi"/>
          <w:color w:val="auto"/>
        </w:rPr>
        <w:t xml:space="preserve"> </w:t>
      </w:r>
      <w:r w:rsidR="005D25DC" w:rsidRPr="00E934D7">
        <w:rPr>
          <w:rFonts w:asciiTheme="minorHAnsi" w:hAnsiTheme="minorHAnsi" w:cstheme="minorHAnsi"/>
          <w:color w:val="auto"/>
        </w:rPr>
        <w:t>demonstrate</w:t>
      </w:r>
      <w:r w:rsidR="005E49E0" w:rsidRPr="00E934D7">
        <w:rPr>
          <w:rFonts w:asciiTheme="minorHAnsi" w:hAnsiTheme="minorHAnsi" w:cstheme="minorHAnsi"/>
          <w:color w:val="auto"/>
        </w:rPr>
        <w:t xml:space="preserve"> </w:t>
      </w:r>
      <w:r w:rsidR="00B476A6" w:rsidRPr="00E934D7">
        <w:rPr>
          <w:rFonts w:asciiTheme="minorHAnsi" w:hAnsiTheme="minorHAnsi" w:cstheme="minorHAnsi"/>
          <w:color w:val="auto"/>
        </w:rPr>
        <w:t xml:space="preserve">a decrease in </w:t>
      </w:r>
      <w:r w:rsidR="004A7535" w:rsidRPr="00E934D7">
        <w:rPr>
          <w:rFonts w:asciiTheme="minorHAnsi" w:hAnsiTheme="minorHAnsi" w:cstheme="minorHAnsi"/>
          <w:color w:val="auto"/>
        </w:rPr>
        <w:t xml:space="preserve">the </w:t>
      </w:r>
      <w:r w:rsidR="00034DA3" w:rsidRPr="00E934D7">
        <w:rPr>
          <w:rFonts w:asciiTheme="minorHAnsi" w:hAnsiTheme="minorHAnsi" w:cstheme="minorHAnsi"/>
          <w:color w:val="auto"/>
        </w:rPr>
        <w:t xml:space="preserve">level of </w:t>
      </w:r>
      <w:r w:rsidR="00B476A6" w:rsidRPr="00E934D7">
        <w:rPr>
          <w:rFonts w:asciiTheme="minorHAnsi" w:hAnsiTheme="minorHAnsi" w:cstheme="minorHAnsi"/>
          <w:color w:val="auto"/>
        </w:rPr>
        <w:t>significance w</w:t>
      </w:r>
      <w:r w:rsidR="00034DA3" w:rsidRPr="00E934D7">
        <w:rPr>
          <w:rFonts w:asciiTheme="minorHAnsi" w:hAnsiTheme="minorHAnsi" w:cstheme="minorHAnsi"/>
          <w:color w:val="auto"/>
        </w:rPr>
        <w:t>hen</w:t>
      </w:r>
      <w:r w:rsidR="00B476A6" w:rsidRPr="00E934D7">
        <w:rPr>
          <w:rFonts w:asciiTheme="minorHAnsi" w:hAnsiTheme="minorHAnsi" w:cstheme="minorHAnsi"/>
          <w:color w:val="auto"/>
        </w:rPr>
        <w:t xml:space="preserve"> </w:t>
      </w:r>
      <w:r w:rsidR="00034DA3" w:rsidRPr="00E934D7">
        <w:rPr>
          <w:rFonts w:asciiTheme="minorHAnsi" w:hAnsiTheme="minorHAnsi" w:cstheme="minorHAnsi"/>
          <w:color w:val="auto"/>
        </w:rPr>
        <w:t xml:space="preserve">only </w:t>
      </w:r>
      <w:r w:rsidR="00B476A6" w:rsidRPr="00E934D7">
        <w:rPr>
          <w:rFonts w:asciiTheme="minorHAnsi" w:hAnsiTheme="minorHAnsi" w:cstheme="minorHAnsi"/>
          <w:color w:val="auto"/>
        </w:rPr>
        <w:t>a subset of the wound</w:t>
      </w:r>
      <w:r w:rsidR="00034DA3" w:rsidRPr="00E934D7">
        <w:rPr>
          <w:rFonts w:asciiTheme="minorHAnsi" w:hAnsiTheme="minorHAnsi" w:cstheme="minorHAnsi"/>
          <w:color w:val="auto"/>
        </w:rPr>
        <w:t xml:space="preserve"> is analyzed</w:t>
      </w:r>
      <w:r w:rsidR="00540D58" w:rsidRPr="00E934D7">
        <w:rPr>
          <w:rFonts w:asciiTheme="minorHAnsi" w:hAnsiTheme="minorHAnsi" w:cstheme="minorHAnsi"/>
          <w:color w:val="auto"/>
        </w:rPr>
        <w:t>. These data</w:t>
      </w:r>
      <w:r w:rsidR="00B476A6" w:rsidRPr="00E934D7">
        <w:rPr>
          <w:rFonts w:asciiTheme="minorHAnsi" w:hAnsiTheme="minorHAnsi" w:cstheme="minorHAnsi"/>
          <w:color w:val="auto"/>
        </w:rPr>
        <w:t xml:space="preserve"> suggest </w:t>
      </w:r>
      <w:r w:rsidR="004D6175" w:rsidRPr="00E934D7">
        <w:rPr>
          <w:rFonts w:asciiTheme="minorHAnsi" w:hAnsiTheme="minorHAnsi" w:cstheme="minorHAnsi"/>
          <w:color w:val="auto"/>
        </w:rPr>
        <w:t xml:space="preserve">that </w:t>
      </w:r>
      <w:r w:rsidR="004A7535" w:rsidRPr="00E934D7">
        <w:rPr>
          <w:rFonts w:asciiTheme="minorHAnsi" w:hAnsiTheme="minorHAnsi" w:cstheme="minorHAnsi"/>
          <w:color w:val="auto"/>
        </w:rPr>
        <w:t xml:space="preserve">defects with a </w:t>
      </w:r>
      <w:r w:rsidR="004D6175" w:rsidRPr="00E934D7">
        <w:rPr>
          <w:rFonts w:asciiTheme="minorHAnsi" w:hAnsiTheme="minorHAnsi" w:cstheme="minorHAnsi"/>
          <w:color w:val="auto"/>
        </w:rPr>
        <w:t>small</w:t>
      </w:r>
      <w:r w:rsidR="005D25DC" w:rsidRPr="00E934D7">
        <w:rPr>
          <w:rFonts w:asciiTheme="minorHAnsi" w:hAnsiTheme="minorHAnsi" w:cstheme="minorHAnsi"/>
          <w:color w:val="auto"/>
        </w:rPr>
        <w:t xml:space="preserve"> effect size will likely only be detected when performing morphometric analysis on the entire wound, and that </w:t>
      </w:r>
      <w:r w:rsidR="005E49E0" w:rsidRPr="00E934D7">
        <w:rPr>
          <w:rFonts w:asciiTheme="minorHAnsi" w:hAnsiTheme="minorHAnsi" w:cstheme="minorHAnsi"/>
          <w:color w:val="auto"/>
        </w:rPr>
        <w:t xml:space="preserve">more mild wound healing phenotypes </w:t>
      </w:r>
      <w:r w:rsidR="005D25DC" w:rsidRPr="00E934D7">
        <w:rPr>
          <w:rFonts w:asciiTheme="minorHAnsi" w:hAnsiTheme="minorHAnsi" w:cstheme="minorHAnsi"/>
          <w:color w:val="auto"/>
        </w:rPr>
        <w:t>will be missed from a “middle of the wound” type of analysis.</w:t>
      </w:r>
    </w:p>
    <w:p w14:paraId="6355E30A" w14:textId="77777777" w:rsidR="004D6175" w:rsidRPr="00E934D7" w:rsidRDefault="004D6175" w:rsidP="00CA1DD7">
      <w:pPr>
        <w:rPr>
          <w:rFonts w:asciiTheme="minorHAnsi" w:hAnsiTheme="minorHAnsi" w:cstheme="minorHAnsi"/>
          <w:color w:val="auto"/>
        </w:rPr>
      </w:pPr>
    </w:p>
    <w:p w14:paraId="2AD0042C" w14:textId="36519206" w:rsidR="002C1C91" w:rsidRPr="00E934D7" w:rsidRDefault="005E49E0" w:rsidP="00CA1DD7">
      <w:pPr>
        <w:rPr>
          <w:rFonts w:asciiTheme="minorHAnsi" w:hAnsiTheme="minorHAnsi" w:cstheme="minorHAnsi"/>
          <w:color w:val="auto"/>
        </w:rPr>
      </w:pPr>
      <w:r w:rsidRPr="00E934D7">
        <w:rPr>
          <w:rFonts w:asciiTheme="minorHAnsi" w:hAnsiTheme="minorHAnsi" w:cstheme="minorHAnsi"/>
          <w:color w:val="auto"/>
        </w:rPr>
        <w:t xml:space="preserve">Common practice </w:t>
      </w:r>
      <w:r w:rsidR="00CB362A" w:rsidRPr="00E934D7">
        <w:rPr>
          <w:rFonts w:asciiTheme="minorHAnsi" w:hAnsiTheme="minorHAnsi" w:cstheme="minorHAnsi"/>
          <w:color w:val="auto"/>
        </w:rPr>
        <w:t xml:space="preserve">for </w:t>
      </w:r>
      <w:r w:rsidR="004A7535" w:rsidRPr="00E934D7">
        <w:rPr>
          <w:rFonts w:asciiTheme="minorHAnsi" w:hAnsiTheme="minorHAnsi" w:cstheme="minorHAnsi"/>
          <w:color w:val="auto"/>
        </w:rPr>
        <w:t xml:space="preserve">analyzing </w:t>
      </w:r>
      <w:r w:rsidR="00B476A6" w:rsidRPr="00E934D7">
        <w:rPr>
          <w:rFonts w:asciiTheme="minorHAnsi" w:hAnsiTheme="minorHAnsi" w:cstheme="minorHAnsi"/>
          <w:color w:val="auto"/>
        </w:rPr>
        <w:t xml:space="preserve">in vivo </w:t>
      </w:r>
      <w:r w:rsidR="00CB362A" w:rsidRPr="00E934D7">
        <w:rPr>
          <w:rFonts w:asciiTheme="minorHAnsi" w:hAnsiTheme="minorHAnsi" w:cstheme="minorHAnsi"/>
          <w:color w:val="auto"/>
        </w:rPr>
        <w:t xml:space="preserve">wound </w:t>
      </w:r>
      <w:r w:rsidR="00B476A6" w:rsidRPr="00E934D7">
        <w:rPr>
          <w:rFonts w:asciiTheme="minorHAnsi" w:hAnsiTheme="minorHAnsi" w:cstheme="minorHAnsi"/>
          <w:color w:val="auto"/>
        </w:rPr>
        <w:t>healing</w:t>
      </w:r>
      <w:r w:rsidR="00CB362A" w:rsidRPr="00E934D7">
        <w:rPr>
          <w:rFonts w:asciiTheme="minorHAnsi" w:hAnsiTheme="minorHAnsi" w:cstheme="minorHAnsi"/>
          <w:color w:val="auto"/>
        </w:rPr>
        <w:t xml:space="preserve"> involves measuring the </w:t>
      </w:r>
      <w:r w:rsidR="00B476A6" w:rsidRPr="00E934D7">
        <w:rPr>
          <w:rFonts w:asciiTheme="minorHAnsi" w:hAnsiTheme="minorHAnsi" w:cstheme="minorHAnsi"/>
          <w:color w:val="auto"/>
        </w:rPr>
        <w:t xml:space="preserve">area of the </w:t>
      </w:r>
      <w:r w:rsidR="00CB362A" w:rsidRPr="00E934D7">
        <w:rPr>
          <w:rFonts w:asciiTheme="minorHAnsi" w:hAnsiTheme="minorHAnsi" w:cstheme="minorHAnsi"/>
          <w:color w:val="auto"/>
        </w:rPr>
        <w:t xml:space="preserve">wound </w:t>
      </w:r>
      <w:r w:rsidR="00B476A6" w:rsidRPr="00E934D7">
        <w:rPr>
          <w:rFonts w:asciiTheme="minorHAnsi" w:hAnsiTheme="minorHAnsi" w:cstheme="minorHAnsi"/>
          <w:color w:val="auto"/>
        </w:rPr>
        <w:t>on histological sections chosen somewhere in</w:t>
      </w:r>
      <w:r w:rsidR="00CB362A" w:rsidRPr="00E934D7">
        <w:rPr>
          <w:rFonts w:asciiTheme="minorHAnsi" w:hAnsiTheme="minorHAnsi" w:cstheme="minorHAnsi"/>
          <w:color w:val="auto"/>
        </w:rPr>
        <w:t xml:space="preserve"> the wound</w:t>
      </w:r>
      <w:r w:rsidR="008D6B0D" w:rsidRPr="00E934D7">
        <w:rPr>
          <w:rFonts w:asciiTheme="minorHAnsi" w:hAnsiTheme="minorHAnsi" w:cstheme="minorHAnsi"/>
          <w:color w:val="auto"/>
        </w:rPr>
        <w:fldChar w:fldCharType="begin"/>
      </w:r>
      <w:r w:rsidR="008D6B0D" w:rsidRPr="00E934D7">
        <w:rPr>
          <w:rFonts w:asciiTheme="minorHAnsi" w:hAnsiTheme="minorHAnsi" w:cstheme="minorHAnsi"/>
          <w:color w:val="auto"/>
        </w:rPr>
        <w:instrText xml:space="preserve"> ADDIN EN.CITE &lt;EndNote&gt;&lt;Cite&gt;&lt;Author&gt;Sato&lt;/Author&gt;&lt;Year&gt;2010&lt;/Year&gt;&lt;RecNum&gt;5302&lt;/RecNum&gt;&lt;DisplayText&gt;&lt;style face="superscript"&gt;12&lt;/style&gt;&lt;/DisplayText&gt;&lt;record&gt;&lt;rec-number&gt;5302&lt;/rec-number&gt;&lt;foreign-keys&gt;&lt;key app="EN" db-id="eade59a2yxxptkeppzfpxe2qx20dprdpd2ep" timestamp="1588286459"&gt;5302&lt;/key&gt;&lt;/foreign-keys&gt;&lt;ref-type name="Journal Article"&gt;17&lt;/ref-type&gt;&lt;contributors&gt;&lt;authors&gt;&lt;author&gt;Sato, T.&lt;/author&gt;&lt;author&gt;Yamamoto, M.&lt;/author&gt;&lt;author&gt;Shimosato, T.&lt;/author&gt;&lt;author&gt;Klinman, D. M.&lt;/author&gt;&lt;/authors&gt;&lt;/contributors&gt;&lt;auth-address&gt;Cancer and Inflammation Program, National Cancer Institute, Frederick, Maryland 21702, USA.&lt;/auth-address&gt;&lt;titles&gt;&lt;title&gt;Accelerated wound healing mediated by activation of Toll-like receptor 9&lt;/title&gt;&lt;secondary-title&gt;Wound Repair Regen&lt;/secondary-title&gt;&lt;/titles&gt;&lt;periodical&gt;&lt;full-title&gt;Wound Repair Regen&lt;/full-title&gt;&lt;/periodical&gt;&lt;pages&gt;586-93&lt;/pages&gt;&lt;volume&gt;18&lt;/volume&gt;&lt;number&gt;6&lt;/number&gt;&lt;edition&gt;2010/10/16&lt;/edition&gt;&lt;keywords&gt;&lt;keyword&gt;WH/TLR/wound healing/j’ai pas&lt;/keyword&gt;&lt;/keywords&gt;&lt;dates&gt;&lt;year&gt;2010&lt;/year&gt;&lt;pub-dates&gt;&lt;date&gt;Nov-Dec&lt;/date&gt;&lt;/pub-dates&gt;&lt;/dates&gt;&lt;isbn&gt;1524-475X (Electronic)&amp;#xD;1067-1927 (Linking)&lt;/isbn&gt;&lt;accession-num&gt;20946144&lt;/accession-num&gt;&lt;label&gt;4683&lt;/label&gt;&lt;urls&gt;&lt;related-urls&gt;&lt;url&gt;https://www.ncbi.nlm.nih.gov/pubmed/20946144&lt;/url&gt;&lt;/related-urls&gt;&lt;/urls&gt;&lt;custom2&gt;PMC3010290&lt;/custom2&gt;&lt;electronic-resource-num&gt;10.1111/j.1524-475X.2010.00632.x&lt;/electronic-resource-num&gt;&lt;/record&gt;&lt;/Cite&gt;&lt;/EndNote&gt;</w:instrText>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12</w:t>
      </w:r>
      <w:r w:rsidR="008D6B0D" w:rsidRPr="00E934D7">
        <w:rPr>
          <w:rFonts w:asciiTheme="minorHAnsi" w:hAnsiTheme="minorHAnsi" w:cstheme="minorHAnsi"/>
          <w:color w:val="auto"/>
        </w:rPr>
        <w:fldChar w:fldCharType="end"/>
      </w:r>
      <w:r w:rsidR="00CB362A" w:rsidRPr="00E934D7">
        <w:rPr>
          <w:rFonts w:asciiTheme="minorHAnsi" w:hAnsiTheme="minorHAnsi" w:cstheme="minorHAnsi"/>
          <w:color w:val="auto"/>
        </w:rPr>
        <w:t xml:space="preserve">. </w:t>
      </w:r>
      <w:r w:rsidR="00540D58" w:rsidRPr="00E934D7">
        <w:rPr>
          <w:rFonts w:asciiTheme="minorHAnsi" w:hAnsiTheme="minorHAnsi" w:cstheme="minorHAnsi"/>
          <w:color w:val="auto"/>
        </w:rPr>
        <w:t>With that in mind, the</w:t>
      </w:r>
      <w:r w:rsidR="00034DA3" w:rsidRPr="00E934D7">
        <w:rPr>
          <w:rFonts w:asciiTheme="minorHAnsi" w:hAnsiTheme="minorHAnsi" w:cstheme="minorHAnsi"/>
          <w:color w:val="auto"/>
        </w:rPr>
        <w:t xml:space="preserve"> average of</w:t>
      </w:r>
      <w:r w:rsidR="00C87F9B" w:rsidRPr="00E934D7">
        <w:rPr>
          <w:rFonts w:asciiTheme="minorHAnsi" w:hAnsiTheme="minorHAnsi" w:cstheme="minorHAnsi"/>
          <w:color w:val="auto"/>
        </w:rPr>
        <w:t xml:space="preserve"> the measured </w:t>
      </w:r>
      <w:r w:rsidR="004A7535" w:rsidRPr="00E934D7">
        <w:rPr>
          <w:rFonts w:asciiTheme="minorHAnsi" w:hAnsiTheme="minorHAnsi" w:cstheme="minorHAnsi"/>
          <w:color w:val="auto"/>
        </w:rPr>
        <w:t>wound area</w:t>
      </w:r>
      <w:r w:rsidR="00C87F9B" w:rsidRPr="00E934D7">
        <w:rPr>
          <w:rFonts w:asciiTheme="minorHAnsi" w:hAnsiTheme="minorHAnsi" w:cstheme="minorHAnsi"/>
          <w:color w:val="auto"/>
        </w:rPr>
        <w:t xml:space="preserve"> f</w:t>
      </w:r>
      <w:r w:rsidR="00034DA3" w:rsidRPr="00E934D7">
        <w:rPr>
          <w:rFonts w:asciiTheme="minorHAnsi" w:hAnsiTheme="minorHAnsi" w:cstheme="minorHAnsi"/>
          <w:color w:val="auto"/>
        </w:rPr>
        <w:t>ro</w:t>
      </w:r>
      <w:r w:rsidR="00C87F9B" w:rsidRPr="00E934D7">
        <w:rPr>
          <w:rFonts w:asciiTheme="minorHAnsi" w:hAnsiTheme="minorHAnsi" w:cstheme="minorHAnsi"/>
          <w:color w:val="auto"/>
        </w:rPr>
        <w:t>m the serial sections of entire wounds</w:t>
      </w:r>
      <w:r w:rsidR="00540D58" w:rsidRPr="00E934D7">
        <w:rPr>
          <w:rFonts w:asciiTheme="minorHAnsi" w:hAnsiTheme="minorHAnsi" w:cstheme="minorHAnsi"/>
          <w:color w:val="auto"/>
        </w:rPr>
        <w:t xml:space="preserve"> was compared</w:t>
      </w:r>
      <w:r w:rsidR="00C87F9B" w:rsidRPr="00E934D7">
        <w:rPr>
          <w:rFonts w:asciiTheme="minorHAnsi" w:hAnsiTheme="minorHAnsi" w:cstheme="minorHAnsi"/>
          <w:color w:val="auto"/>
        </w:rPr>
        <w:t xml:space="preserve"> </w:t>
      </w:r>
      <w:r w:rsidR="00540D58" w:rsidRPr="00E934D7">
        <w:rPr>
          <w:rFonts w:asciiTheme="minorHAnsi" w:hAnsiTheme="minorHAnsi" w:cstheme="minorHAnsi"/>
          <w:color w:val="auto"/>
        </w:rPr>
        <w:t>with the one obtained from</w:t>
      </w:r>
      <w:r w:rsidR="00C87F9B" w:rsidRPr="00E934D7">
        <w:rPr>
          <w:rFonts w:asciiTheme="minorHAnsi" w:hAnsiTheme="minorHAnsi" w:cstheme="minorHAnsi"/>
          <w:color w:val="auto"/>
        </w:rPr>
        <w:t xml:space="preserve"> the middle subset sections</w:t>
      </w:r>
      <w:r w:rsidR="00540D58" w:rsidRPr="00E934D7">
        <w:rPr>
          <w:rFonts w:asciiTheme="minorHAnsi" w:hAnsiTheme="minorHAnsi" w:cstheme="minorHAnsi"/>
          <w:color w:val="auto"/>
        </w:rPr>
        <w:t xml:space="preserve">. The results showed </w:t>
      </w:r>
      <w:r w:rsidR="00C87F9B" w:rsidRPr="00E934D7">
        <w:rPr>
          <w:rFonts w:asciiTheme="minorHAnsi" w:hAnsiTheme="minorHAnsi" w:cstheme="minorHAnsi"/>
          <w:color w:val="auto"/>
        </w:rPr>
        <w:t xml:space="preserve">no significant difference between </w:t>
      </w:r>
      <w:r w:rsidR="00EC11E6" w:rsidRPr="00E934D7">
        <w:rPr>
          <w:rFonts w:asciiTheme="minorHAnsi" w:hAnsiTheme="minorHAnsi" w:cstheme="minorHAnsi"/>
          <w:color w:val="auto"/>
        </w:rPr>
        <w:t xml:space="preserve">experimental </w:t>
      </w:r>
      <w:r w:rsidR="00C87F9B" w:rsidRPr="00E934D7">
        <w:rPr>
          <w:rFonts w:asciiTheme="minorHAnsi" w:hAnsiTheme="minorHAnsi" w:cstheme="minorHAnsi"/>
          <w:color w:val="auto"/>
        </w:rPr>
        <w:t>groups and between method of analysis (</w:t>
      </w:r>
      <w:r w:rsidR="00CB362A" w:rsidRPr="00E934D7">
        <w:rPr>
          <w:rFonts w:asciiTheme="minorHAnsi" w:hAnsiTheme="minorHAnsi" w:cstheme="minorHAnsi"/>
          <w:b/>
          <w:bCs/>
          <w:color w:val="auto"/>
        </w:rPr>
        <w:t>Figure 6C</w:t>
      </w:r>
      <w:r w:rsidR="00C87F9B" w:rsidRPr="00E934D7">
        <w:rPr>
          <w:rFonts w:asciiTheme="minorHAnsi" w:hAnsiTheme="minorHAnsi" w:cstheme="minorHAnsi"/>
          <w:b/>
          <w:bCs/>
          <w:color w:val="auto"/>
        </w:rPr>
        <w:t>).</w:t>
      </w:r>
      <w:r w:rsidR="00C87F9B" w:rsidRPr="00E934D7">
        <w:rPr>
          <w:rFonts w:asciiTheme="minorHAnsi" w:hAnsiTheme="minorHAnsi" w:cstheme="minorHAnsi"/>
          <w:color w:val="auto"/>
        </w:rPr>
        <w:t xml:space="preserve"> </w:t>
      </w:r>
      <w:r w:rsidR="00FC2798" w:rsidRPr="00E934D7">
        <w:rPr>
          <w:rFonts w:asciiTheme="minorHAnsi" w:hAnsiTheme="minorHAnsi" w:cstheme="minorHAnsi"/>
          <w:color w:val="auto"/>
        </w:rPr>
        <w:t xml:space="preserve">However, </w:t>
      </w:r>
      <w:r w:rsidR="00034DA3" w:rsidRPr="00E934D7">
        <w:rPr>
          <w:rFonts w:asciiTheme="minorHAnsi" w:hAnsiTheme="minorHAnsi" w:cstheme="minorHAnsi"/>
          <w:color w:val="auto"/>
        </w:rPr>
        <w:t>the</w:t>
      </w:r>
      <w:r w:rsidR="00FC2798" w:rsidRPr="00E934D7">
        <w:rPr>
          <w:rFonts w:asciiTheme="minorHAnsi" w:hAnsiTheme="minorHAnsi" w:cstheme="minorHAnsi"/>
          <w:color w:val="auto"/>
        </w:rPr>
        <w:t xml:space="preserve"> current protocol </w:t>
      </w:r>
      <w:r w:rsidR="00232B0A" w:rsidRPr="00E934D7">
        <w:rPr>
          <w:rFonts w:asciiTheme="minorHAnsi" w:hAnsiTheme="minorHAnsi" w:cstheme="minorHAnsi"/>
          <w:color w:val="auto"/>
        </w:rPr>
        <w:t>us</w:t>
      </w:r>
      <w:r w:rsidR="00FC2798" w:rsidRPr="00E934D7">
        <w:rPr>
          <w:rFonts w:asciiTheme="minorHAnsi" w:hAnsiTheme="minorHAnsi" w:cstheme="minorHAnsi"/>
          <w:color w:val="auto"/>
        </w:rPr>
        <w:t>es</w:t>
      </w:r>
      <w:r w:rsidR="00232B0A" w:rsidRPr="00E934D7">
        <w:rPr>
          <w:rFonts w:asciiTheme="minorHAnsi" w:hAnsiTheme="minorHAnsi" w:cstheme="minorHAnsi"/>
          <w:color w:val="auto"/>
        </w:rPr>
        <w:t xml:space="preserve"> </w:t>
      </w:r>
      <w:r w:rsidR="004C38A3" w:rsidRPr="00E934D7">
        <w:rPr>
          <w:rFonts w:asciiTheme="minorHAnsi" w:hAnsiTheme="minorHAnsi" w:cstheme="minorHAnsi"/>
          <w:color w:val="auto"/>
        </w:rPr>
        <w:t>the measure</w:t>
      </w:r>
      <w:r w:rsidR="00FC2798" w:rsidRPr="00E934D7">
        <w:rPr>
          <w:rFonts w:asciiTheme="minorHAnsi" w:hAnsiTheme="minorHAnsi" w:cstheme="minorHAnsi"/>
          <w:color w:val="auto"/>
        </w:rPr>
        <w:t xml:space="preserve">d area (shown in </w:t>
      </w:r>
      <w:r w:rsidR="00FC2798" w:rsidRPr="00E934D7">
        <w:rPr>
          <w:rFonts w:asciiTheme="minorHAnsi" w:hAnsiTheme="minorHAnsi" w:cstheme="minorHAnsi"/>
          <w:b/>
          <w:color w:val="auto"/>
        </w:rPr>
        <w:t>Figure 6C</w:t>
      </w:r>
      <w:r w:rsidR="00FC2798" w:rsidRPr="00E934D7">
        <w:rPr>
          <w:rFonts w:asciiTheme="minorHAnsi" w:hAnsiTheme="minorHAnsi" w:cstheme="minorHAnsi"/>
          <w:color w:val="auto"/>
        </w:rPr>
        <w:t>)</w:t>
      </w:r>
      <w:r w:rsidR="004C38A3" w:rsidRPr="00E934D7">
        <w:rPr>
          <w:rFonts w:asciiTheme="minorHAnsi" w:hAnsiTheme="minorHAnsi" w:cstheme="minorHAnsi"/>
          <w:color w:val="auto"/>
        </w:rPr>
        <w:t xml:space="preserve"> over the whole wound to calculate </w:t>
      </w:r>
      <w:r w:rsidR="00FC2798" w:rsidRPr="00E934D7">
        <w:rPr>
          <w:rFonts w:asciiTheme="minorHAnsi" w:hAnsiTheme="minorHAnsi" w:cstheme="minorHAnsi"/>
          <w:color w:val="auto"/>
        </w:rPr>
        <w:t>the</w:t>
      </w:r>
      <w:r w:rsidR="004C38A3" w:rsidRPr="00E934D7">
        <w:rPr>
          <w:rFonts w:asciiTheme="minorHAnsi" w:hAnsiTheme="minorHAnsi" w:cstheme="minorHAnsi"/>
          <w:color w:val="auto"/>
        </w:rPr>
        <w:t xml:space="preserve"> </w:t>
      </w:r>
      <w:r w:rsidR="004A7535" w:rsidRPr="00E934D7">
        <w:rPr>
          <w:rFonts w:asciiTheme="minorHAnsi" w:hAnsiTheme="minorHAnsi" w:cstheme="minorHAnsi"/>
          <w:color w:val="auto"/>
        </w:rPr>
        <w:t>wound volume</w:t>
      </w:r>
      <w:r w:rsidR="00FC2798" w:rsidRPr="00E934D7">
        <w:rPr>
          <w:rFonts w:asciiTheme="minorHAnsi" w:hAnsiTheme="minorHAnsi" w:cstheme="minorHAnsi"/>
          <w:color w:val="auto"/>
        </w:rPr>
        <w:t xml:space="preserve">. As shown in </w:t>
      </w:r>
      <w:r w:rsidR="00FC2798" w:rsidRPr="00E934D7">
        <w:rPr>
          <w:rFonts w:asciiTheme="minorHAnsi" w:hAnsiTheme="minorHAnsi" w:cstheme="minorHAnsi"/>
          <w:b/>
          <w:color w:val="auto"/>
        </w:rPr>
        <w:t>Figure 6D</w:t>
      </w:r>
      <w:r w:rsidR="00FC2798" w:rsidRPr="00E934D7">
        <w:rPr>
          <w:rFonts w:asciiTheme="minorHAnsi" w:hAnsiTheme="minorHAnsi" w:cstheme="minorHAnsi"/>
          <w:color w:val="auto"/>
        </w:rPr>
        <w:t>, the calculated wound volume</w:t>
      </w:r>
      <w:r w:rsidR="00034DA3" w:rsidRPr="00E934D7">
        <w:rPr>
          <w:rFonts w:asciiTheme="minorHAnsi" w:hAnsiTheme="minorHAnsi" w:cstheme="minorHAnsi"/>
          <w:color w:val="auto"/>
        </w:rPr>
        <w:t xml:space="preserve"> (which can only be calculated using the analysis of the whole wound)</w:t>
      </w:r>
      <w:r w:rsidR="00FC2798" w:rsidRPr="00E934D7">
        <w:rPr>
          <w:rFonts w:asciiTheme="minorHAnsi" w:hAnsiTheme="minorHAnsi" w:cstheme="minorHAnsi"/>
          <w:color w:val="auto"/>
        </w:rPr>
        <w:t xml:space="preserve"> </w:t>
      </w:r>
      <w:r w:rsidR="00034DA3" w:rsidRPr="00E934D7">
        <w:rPr>
          <w:rFonts w:asciiTheme="minorHAnsi" w:hAnsiTheme="minorHAnsi" w:cstheme="minorHAnsi"/>
          <w:color w:val="auto"/>
        </w:rPr>
        <w:t xml:space="preserve">is </w:t>
      </w:r>
      <w:r w:rsidR="004C38A3" w:rsidRPr="00E934D7">
        <w:rPr>
          <w:rFonts w:asciiTheme="minorHAnsi" w:hAnsiTheme="minorHAnsi" w:cstheme="minorHAnsi"/>
          <w:color w:val="auto"/>
        </w:rPr>
        <w:t>significant</w:t>
      </w:r>
      <w:r w:rsidR="00034DA3" w:rsidRPr="00E934D7">
        <w:rPr>
          <w:rFonts w:asciiTheme="minorHAnsi" w:hAnsiTheme="minorHAnsi" w:cstheme="minorHAnsi"/>
          <w:color w:val="auto"/>
        </w:rPr>
        <w:t>ly</w:t>
      </w:r>
      <w:r w:rsidR="004C38A3" w:rsidRPr="00E934D7">
        <w:rPr>
          <w:rFonts w:asciiTheme="minorHAnsi" w:hAnsiTheme="minorHAnsi" w:cstheme="minorHAnsi"/>
          <w:color w:val="auto"/>
        </w:rPr>
        <w:t xml:space="preserve"> differen</w:t>
      </w:r>
      <w:r w:rsidR="00034DA3" w:rsidRPr="00E934D7">
        <w:rPr>
          <w:rFonts w:asciiTheme="minorHAnsi" w:hAnsiTheme="minorHAnsi" w:cstheme="minorHAnsi"/>
          <w:color w:val="auto"/>
        </w:rPr>
        <w:t>t</w:t>
      </w:r>
      <w:r w:rsidR="004C38A3" w:rsidRPr="00E934D7">
        <w:rPr>
          <w:rFonts w:asciiTheme="minorHAnsi" w:hAnsiTheme="minorHAnsi" w:cstheme="minorHAnsi"/>
          <w:color w:val="auto"/>
        </w:rPr>
        <w:t xml:space="preserve"> </w:t>
      </w:r>
      <w:r w:rsidR="00034DA3" w:rsidRPr="00E934D7">
        <w:rPr>
          <w:rFonts w:asciiTheme="minorHAnsi" w:hAnsiTheme="minorHAnsi" w:cstheme="minorHAnsi"/>
          <w:color w:val="auto"/>
        </w:rPr>
        <w:t xml:space="preserve">between the </w:t>
      </w:r>
      <w:r w:rsidR="00EC11E6" w:rsidRPr="00E934D7">
        <w:rPr>
          <w:rFonts w:asciiTheme="minorHAnsi" w:hAnsiTheme="minorHAnsi" w:cstheme="minorHAnsi"/>
          <w:color w:val="auto"/>
        </w:rPr>
        <w:t xml:space="preserve">experimental </w:t>
      </w:r>
      <w:r w:rsidR="00034DA3" w:rsidRPr="00E934D7">
        <w:rPr>
          <w:rFonts w:asciiTheme="minorHAnsi" w:hAnsiTheme="minorHAnsi" w:cstheme="minorHAnsi"/>
          <w:color w:val="auto"/>
        </w:rPr>
        <w:t xml:space="preserve">groups. </w:t>
      </w:r>
      <w:r w:rsidR="008453A2" w:rsidRPr="00E934D7">
        <w:rPr>
          <w:rFonts w:asciiTheme="minorHAnsi" w:hAnsiTheme="minorHAnsi" w:cstheme="minorHAnsi"/>
          <w:color w:val="auto"/>
        </w:rPr>
        <w:t>In sum, th</w:t>
      </w:r>
      <w:r w:rsidR="00034DA3" w:rsidRPr="00E934D7">
        <w:rPr>
          <w:rFonts w:asciiTheme="minorHAnsi" w:hAnsiTheme="minorHAnsi" w:cstheme="minorHAnsi"/>
          <w:color w:val="auto"/>
        </w:rPr>
        <w:t>ese representative results</w:t>
      </w:r>
      <w:r w:rsidR="008453A2" w:rsidRPr="00E934D7">
        <w:rPr>
          <w:rFonts w:asciiTheme="minorHAnsi" w:hAnsiTheme="minorHAnsi" w:cstheme="minorHAnsi"/>
          <w:color w:val="auto"/>
        </w:rPr>
        <w:t xml:space="preserve"> </w:t>
      </w:r>
      <w:r w:rsidR="00034DA3" w:rsidRPr="00E934D7">
        <w:rPr>
          <w:rFonts w:asciiTheme="minorHAnsi" w:hAnsiTheme="minorHAnsi" w:cstheme="minorHAnsi"/>
          <w:color w:val="auto"/>
        </w:rPr>
        <w:t>demonstrate</w:t>
      </w:r>
      <w:r w:rsidR="008453A2" w:rsidRPr="00E934D7">
        <w:rPr>
          <w:rFonts w:asciiTheme="minorHAnsi" w:hAnsiTheme="minorHAnsi" w:cstheme="minorHAnsi"/>
          <w:color w:val="auto"/>
        </w:rPr>
        <w:t xml:space="preserve"> the importance </w:t>
      </w:r>
      <w:r w:rsidR="00EC11E6" w:rsidRPr="00E934D7">
        <w:rPr>
          <w:rFonts w:asciiTheme="minorHAnsi" w:hAnsiTheme="minorHAnsi" w:cstheme="minorHAnsi"/>
          <w:color w:val="auto"/>
        </w:rPr>
        <w:t xml:space="preserve">of </w:t>
      </w:r>
      <w:r w:rsidR="008453A2" w:rsidRPr="00E934D7">
        <w:rPr>
          <w:rFonts w:asciiTheme="minorHAnsi" w:hAnsiTheme="minorHAnsi" w:cstheme="minorHAnsi"/>
          <w:color w:val="auto"/>
        </w:rPr>
        <w:t xml:space="preserve">in-depth histological analysis of wound healing </w:t>
      </w:r>
      <w:r w:rsidR="00EC11E6" w:rsidRPr="00E934D7">
        <w:rPr>
          <w:rFonts w:asciiTheme="minorHAnsi" w:hAnsiTheme="minorHAnsi" w:cstheme="minorHAnsi"/>
          <w:color w:val="auto"/>
        </w:rPr>
        <w:t xml:space="preserve">parameters </w:t>
      </w:r>
      <w:r w:rsidR="008453A2" w:rsidRPr="00E934D7">
        <w:rPr>
          <w:rFonts w:asciiTheme="minorHAnsi" w:hAnsiTheme="minorHAnsi" w:cstheme="minorHAnsi"/>
          <w:color w:val="auto"/>
        </w:rPr>
        <w:t xml:space="preserve">described in this protocol in order to detect </w:t>
      </w:r>
      <w:r w:rsidR="00EC11E6" w:rsidRPr="00E934D7">
        <w:rPr>
          <w:rFonts w:asciiTheme="minorHAnsi" w:hAnsiTheme="minorHAnsi" w:cstheme="minorHAnsi"/>
          <w:color w:val="auto"/>
        </w:rPr>
        <w:t>phenotypes</w:t>
      </w:r>
      <w:r w:rsidR="008453A2" w:rsidRPr="00E934D7">
        <w:rPr>
          <w:rFonts w:asciiTheme="minorHAnsi" w:hAnsiTheme="minorHAnsi" w:cstheme="minorHAnsi"/>
          <w:color w:val="auto"/>
        </w:rPr>
        <w:t xml:space="preserve"> that would </w:t>
      </w:r>
      <w:r w:rsidR="008453A2" w:rsidRPr="00E934D7">
        <w:rPr>
          <w:rFonts w:asciiTheme="minorHAnsi" w:hAnsiTheme="minorHAnsi" w:cstheme="minorHAnsi"/>
          <w:color w:val="auto"/>
        </w:rPr>
        <w:lastRenderedPageBreak/>
        <w:t>otherwise have been missed</w:t>
      </w:r>
      <w:r w:rsidR="00034DA3" w:rsidRPr="00E934D7">
        <w:rPr>
          <w:rFonts w:asciiTheme="minorHAnsi" w:hAnsiTheme="minorHAnsi" w:cstheme="minorHAnsi"/>
          <w:color w:val="auto"/>
        </w:rPr>
        <w:t xml:space="preserve"> using a more traditional wound healing </w:t>
      </w:r>
      <w:r w:rsidR="00EC11E6" w:rsidRPr="00E934D7">
        <w:rPr>
          <w:rFonts w:asciiTheme="minorHAnsi" w:hAnsiTheme="minorHAnsi" w:cstheme="minorHAnsi"/>
          <w:color w:val="auto"/>
        </w:rPr>
        <w:t>analysis</w:t>
      </w:r>
      <w:r w:rsidR="008453A2" w:rsidRPr="00E934D7">
        <w:rPr>
          <w:rFonts w:asciiTheme="minorHAnsi" w:hAnsiTheme="minorHAnsi" w:cstheme="minorHAnsi"/>
          <w:color w:val="auto"/>
        </w:rPr>
        <w:t>.</w:t>
      </w:r>
    </w:p>
    <w:p w14:paraId="07EDED5F" w14:textId="71F96198" w:rsidR="00116750" w:rsidRPr="00E934D7" w:rsidRDefault="00116750" w:rsidP="00CA1DD7">
      <w:pPr>
        <w:rPr>
          <w:rFonts w:asciiTheme="minorHAnsi" w:hAnsiTheme="minorHAnsi" w:cstheme="minorHAnsi"/>
          <w:color w:val="auto"/>
        </w:rPr>
      </w:pPr>
    </w:p>
    <w:p w14:paraId="3546D86A" w14:textId="562D4CC9" w:rsidR="00280FED" w:rsidRPr="00E934D7" w:rsidRDefault="00B32616" w:rsidP="00CA1DD7">
      <w:pPr>
        <w:rPr>
          <w:rFonts w:asciiTheme="minorHAnsi" w:hAnsiTheme="minorHAnsi" w:cstheme="minorHAnsi"/>
          <w:bCs/>
          <w:color w:val="auto"/>
        </w:rPr>
      </w:pPr>
      <w:r w:rsidRPr="00E934D7">
        <w:rPr>
          <w:rFonts w:asciiTheme="minorHAnsi" w:hAnsiTheme="minorHAnsi" w:cstheme="minorHAnsi"/>
          <w:b/>
          <w:color w:val="auto"/>
        </w:rPr>
        <w:t xml:space="preserve">FIGURE </w:t>
      </w:r>
      <w:r w:rsidR="0013621E" w:rsidRPr="00E934D7">
        <w:rPr>
          <w:rFonts w:asciiTheme="minorHAnsi" w:hAnsiTheme="minorHAnsi" w:cstheme="minorHAnsi"/>
          <w:b/>
          <w:color w:val="auto"/>
        </w:rPr>
        <w:t xml:space="preserve">AND TABLE </w:t>
      </w:r>
      <w:r w:rsidRPr="00E934D7">
        <w:rPr>
          <w:rFonts w:asciiTheme="minorHAnsi" w:hAnsiTheme="minorHAnsi" w:cstheme="minorHAnsi"/>
          <w:b/>
          <w:color w:val="auto"/>
        </w:rPr>
        <w:t>LEGENDS:</w:t>
      </w:r>
    </w:p>
    <w:p w14:paraId="54B50FF2" w14:textId="4AF2CD44" w:rsidR="005927A5" w:rsidRPr="00E934D7" w:rsidRDefault="005927A5" w:rsidP="00CA1DD7">
      <w:pPr>
        <w:rPr>
          <w:rFonts w:asciiTheme="minorHAnsi" w:hAnsiTheme="minorHAnsi" w:cstheme="minorHAnsi"/>
          <w:color w:val="auto"/>
        </w:rPr>
      </w:pPr>
    </w:p>
    <w:p w14:paraId="6775FD31" w14:textId="2F0A420E" w:rsidR="003C4F46" w:rsidRPr="00E934D7" w:rsidRDefault="005927A5" w:rsidP="00CA1DD7">
      <w:pPr>
        <w:rPr>
          <w:rFonts w:asciiTheme="minorHAnsi" w:hAnsiTheme="minorHAnsi" w:cstheme="minorHAnsi"/>
          <w:color w:val="auto"/>
        </w:rPr>
      </w:pPr>
      <w:r w:rsidRPr="00E934D7">
        <w:rPr>
          <w:rFonts w:asciiTheme="minorHAnsi" w:hAnsiTheme="minorHAnsi" w:cstheme="minorHAnsi"/>
          <w:b/>
          <w:bCs/>
          <w:color w:val="auto"/>
        </w:rPr>
        <w:t>Figure 1</w:t>
      </w:r>
      <w:r w:rsidR="00B01256">
        <w:rPr>
          <w:rFonts w:asciiTheme="minorHAnsi" w:hAnsiTheme="minorHAnsi" w:cstheme="minorHAnsi"/>
          <w:b/>
          <w:bCs/>
          <w:color w:val="auto"/>
        </w:rPr>
        <w:t>:</w:t>
      </w:r>
      <w:r w:rsidRPr="00E934D7">
        <w:rPr>
          <w:rFonts w:asciiTheme="minorHAnsi" w:hAnsiTheme="minorHAnsi" w:cstheme="minorHAnsi"/>
          <w:color w:val="auto"/>
        </w:rPr>
        <w:t xml:space="preserve"> </w:t>
      </w:r>
      <w:r w:rsidRPr="00E934D7">
        <w:rPr>
          <w:rFonts w:asciiTheme="minorHAnsi" w:hAnsiTheme="minorHAnsi" w:cstheme="minorHAnsi"/>
          <w:b/>
          <w:bCs/>
          <w:color w:val="auto"/>
        </w:rPr>
        <w:t>Bilateral excisional wound procedure.</w:t>
      </w:r>
      <w:r w:rsidRPr="00E934D7">
        <w:rPr>
          <w:rFonts w:asciiTheme="minorHAnsi" w:hAnsiTheme="minorHAnsi" w:cstheme="minorHAnsi"/>
          <w:color w:val="auto"/>
        </w:rPr>
        <w:t xml:space="preserve"> (</w:t>
      </w:r>
      <w:r w:rsidRPr="00E934D7">
        <w:rPr>
          <w:rFonts w:asciiTheme="minorHAnsi" w:hAnsiTheme="minorHAnsi" w:cstheme="minorHAnsi"/>
          <w:b/>
          <w:bCs/>
          <w:color w:val="auto"/>
        </w:rPr>
        <w:t>A</w:t>
      </w:r>
      <w:r w:rsidRPr="00E934D7">
        <w:rPr>
          <w:rFonts w:asciiTheme="minorHAnsi" w:hAnsiTheme="minorHAnsi" w:cstheme="minorHAnsi"/>
          <w:color w:val="auto"/>
        </w:rPr>
        <w:t xml:space="preserve">) </w:t>
      </w:r>
      <w:r w:rsidR="00773DC7" w:rsidRPr="00E934D7">
        <w:rPr>
          <w:rFonts w:asciiTheme="minorHAnsi" w:hAnsiTheme="minorHAnsi" w:cstheme="minorHAnsi"/>
          <w:color w:val="auto"/>
        </w:rPr>
        <w:t>Representative photograph of a</w:t>
      </w:r>
      <w:r w:rsidRPr="00E934D7">
        <w:rPr>
          <w:rFonts w:asciiTheme="minorHAnsi" w:hAnsiTheme="minorHAnsi" w:cstheme="minorHAnsi"/>
          <w:color w:val="auto"/>
        </w:rPr>
        <w:t xml:space="preserve"> mouse after clipping and shaving </w:t>
      </w:r>
      <w:r w:rsidR="006B0C80" w:rsidRPr="00E934D7">
        <w:rPr>
          <w:rFonts w:asciiTheme="minorHAnsi" w:hAnsiTheme="minorHAnsi" w:cstheme="minorHAnsi"/>
          <w:color w:val="auto"/>
        </w:rPr>
        <w:t xml:space="preserve">hair </w:t>
      </w:r>
      <w:r w:rsidR="00773DC7" w:rsidRPr="00E934D7">
        <w:rPr>
          <w:rFonts w:asciiTheme="minorHAnsi" w:hAnsiTheme="minorHAnsi" w:cstheme="minorHAnsi"/>
          <w:color w:val="auto"/>
        </w:rPr>
        <w:t>from</w:t>
      </w:r>
      <w:r w:rsidR="006B0C80" w:rsidRPr="00E934D7">
        <w:rPr>
          <w:rFonts w:asciiTheme="minorHAnsi" w:hAnsiTheme="minorHAnsi" w:cstheme="minorHAnsi"/>
          <w:color w:val="auto"/>
        </w:rPr>
        <w:t xml:space="preserve"> the </w:t>
      </w:r>
      <w:r w:rsidRPr="00E934D7">
        <w:rPr>
          <w:rFonts w:asciiTheme="minorHAnsi" w:hAnsiTheme="minorHAnsi" w:cstheme="minorHAnsi"/>
          <w:color w:val="auto"/>
        </w:rPr>
        <w:t>surgical area. (</w:t>
      </w:r>
      <w:r w:rsidRPr="00E934D7">
        <w:rPr>
          <w:rFonts w:asciiTheme="minorHAnsi" w:hAnsiTheme="minorHAnsi" w:cstheme="minorHAnsi"/>
          <w:b/>
          <w:bCs/>
          <w:color w:val="auto"/>
        </w:rPr>
        <w:t>B</w:t>
      </w:r>
      <w:r w:rsidRPr="00E934D7">
        <w:rPr>
          <w:rFonts w:asciiTheme="minorHAnsi" w:hAnsiTheme="minorHAnsi" w:cstheme="minorHAnsi"/>
          <w:color w:val="auto"/>
        </w:rPr>
        <w:t xml:space="preserve">) </w:t>
      </w:r>
      <w:r w:rsidR="00773DC7" w:rsidRPr="00E934D7">
        <w:rPr>
          <w:rFonts w:asciiTheme="minorHAnsi" w:hAnsiTheme="minorHAnsi" w:cstheme="minorHAnsi"/>
          <w:color w:val="auto"/>
        </w:rPr>
        <w:t>The s</w:t>
      </w:r>
      <w:r w:rsidRPr="00E934D7">
        <w:rPr>
          <w:rFonts w:asciiTheme="minorHAnsi" w:hAnsiTheme="minorHAnsi" w:cstheme="minorHAnsi"/>
          <w:color w:val="auto"/>
        </w:rPr>
        <w:t xml:space="preserve">kin </w:t>
      </w:r>
      <w:r w:rsidR="00115723">
        <w:rPr>
          <w:rFonts w:asciiTheme="minorHAnsi" w:hAnsiTheme="minorHAnsi" w:cstheme="minorHAnsi"/>
          <w:color w:val="auto"/>
        </w:rPr>
        <w:t>wa</w:t>
      </w:r>
      <w:r w:rsidR="00773DC7" w:rsidRPr="00E934D7">
        <w:rPr>
          <w:rFonts w:asciiTheme="minorHAnsi" w:hAnsiTheme="minorHAnsi" w:cstheme="minorHAnsi"/>
          <w:color w:val="auto"/>
        </w:rPr>
        <w:t xml:space="preserve">s </w:t>
      </w:r>
      <w:r w:rsidRPr="00E934D7">
        <w:rPr>
          <w:rFonts w:asciiTheme="minorHAnsi" w:hAnsiTheme="minorHAnsi" w:cstheme="minorHAnsi"/>
          <w:color w:val="auto"/>
        </w:rPr>
        <w:t>pinched between the shoulder blades along the dorsal midline. (</w:t>
      </w:r>
      <w:r w:rsidRPr="00E934D7">
        <w:rPr>
          <w:rFonts w:asciiTheme="minorHAnsi" w:hAnsiTheme="minorHAnsi" w:cstheme="minorHAnsi"/>
          <w:b/>
          <w:bCs/>
          <w:color w:val="auto"/>
        </w:rPr>
        <w:t>C</w:t>
      </w:r>
      <w:r w:rsidRPr="00E934D7">
        <w:rPr>
          <w:rFonts w:asciiTheme="minorHAnsi" w:hAnsiTheme="minorHAnsi" w:cstheme="minorHAnsi"/>
          <w:color w:val="auto"/>
        </w:rPr>
        <w:t xml:space="preserve">) </w:t>
      </w:r>
      <w:r w:rsidR="00773DC7" w:rsidRPr="00E934D7">
        <w:rPr>
          <w:rFonts w:asciiTheme="minorHAnsi" w:hAnsiTheme="minorHAnsi" w:cstheme="minorHAnsi"/>
          <w:color w:val="auto"/>
        </w:rPr>
        <w:t>The m</w:t>
      </w:r>
      <w:r w:rsidRPr="00E934D7">
        <w:rPr>
          <w:rFonts w:asciiTheme="minorHAnsi" w:hAnsiTheme="minorHAnsi" w:cstheme="minorHAnsi"/>
          <w:color w:val="auto"/>
        </w:rPr>
        <w:t xml:space="preserve">ouse </w:t>
      </w:r>
      <w:r w:rsidR="00115723">
        <w:rPr>
          <w:rFonts w:asciiTheme="minorHAnsi" w:hAnsiTheme="minorHAnsi" w:cstheme="minorHAnsi"/>
          <w:color w:val="auto"/>
        </w:rPr>
        <w:t>wa</w:t>
      </w:r>
      <w:r w:rsidR="00773DC7" w:rsidRPr="00E934D7">
        <w:rPr>
          <w:rFonts w:asciiTheme="minorHAnsi" w:hAnsiTheme="minorHAnsi" w:cstheme="minorHAnsi"/>
          <w:color w:val="auto"/>
        </w:rPr>
        <w:t xml:space="preserve">s </w:t>
      </w:r>
      <w:r w:rsidRPr="00E934D7">
        <w:rPr>
          <w:rFonts w:asciiTheme="minorHAnsi" w:hAnsiTheme="minorHAnsi" w:cstheme="minorHAnsi"/>
          <w:color w:val="auto"/>
        </w:rPr>
        <w:t>positioned on its side with the skinfold laid flat. (</w:t>
      </w:r>
      <w:r w:rsidRPr="00E934D7">
        <w:rPr>
          <w:rFonts w:asciiTheme="minorHAnsi" w:hAnsiTheme="minorHAnsi" w:cstheme="minorHAnsi"/>
          <w:b/>
          <w:bCs/>
          <w:color w:val="auto"/>
        </w:rPr>
        <w:t>D</w:t>
      </w:r>
      <w:r w:rsidRPr="00E934D7">
        <w:rPr>
          <w:rFonts w:asciiTheme="minorHAnsi" w:hAnsiTheme="minorHAnsi" w:cstheme="minorHAnsi"/>
          <w:color w:val="auto"/>
        </w:rPr>
        <w:t xml:space="preserve">) </w:t>
      </w:r>
      <w:r w:rsidR="00773DC7" w:rsidRPr="00E934D7">
        <w:rPr>
          <w:rFonts w:asciiTheme="minorHAnsi" w:hAnsiTheme="minorHAnsi" w:cstheme="minorHAnsi"/>
          <w:color w:val="auto"/>
        </w:rPr>
        <w:t xml:space="preserve">Representation of the </w:t>
      </w:r>
      <w:r w:rsidR="00353B56" w:rsidRPr="00E934D7">
        <w:rPr>
          <w:rFonts w:asciiTheme="minorHAnsi" w:hAnsiTheme="minorHAnsi" w:cstheme="minorHAnsi"/>
          <w:color w:val="auto"/>
        </w:rPr>
        <w:t xml:space="preserve">biopsy punch </w:t>
      </w:r>
      <w:r w:rsidR="00773DC7" w:rsidRPr="00E934D7">
        <w:rPr>
          <w:rFonts w:asciiTheme="minorHAnsi" w:hAnsiTheme="minorHAnsi" w:cstheme="minorHAnsi"/>
          <w:color w:val="auto"/>
        </w:rPr>
        <w:t>placement</w:t>
      </w:r>
      <w:r w:rsidRPr="00E934D7">
        <w:rPr>
          <w:rFonts w:asciiTheme="minorHAnsi" w:hAnsiTheme="minorHAnsi" w:cstheme="minorHAnsi"/>
          <w:color w:val="auto"/>
        </w:rPr>
        <w:t>. (</w:t>
      </w:r>
      <w:r w:rsidRPr="00E934D7">
        <w:rPr>
          <w:rFonts w:asciiTheme="minorHAnsi" w:hAnsiTheme="minorHAnsi" w:cstheme="minorHAnsi"/>
          <w:b/>
          <w:bCs/>
          <w:color w:val="auto"/>
        </w:rPr>
        <w:t>E</w:t>
      </w:r>
      <w:r w:rsidRPr="00E934D7">
        <w:rPr>
          <w:rFonts w:asciiTheme="minorHAnsi" w:hAnsiTheme="minorHAnsi" w:cstheme="minorHAnsi"/>
          <w:color w:val="auto"/>
        </w:rPr>
        <w:t>) Punched skinfold. (</w:t>
      </w:r>
      <w:r w:rsidRPr="00E934D7">
        <w:rPr>
          <w:rFonts w:asciiTheme="minorHAnsi" w:hAnsiTheme="minorHAnsi" w:cstheme="minorHAnsi"/>
          <w:b/>
          <w:bCs/>
          <w:color w:val="auto"/>
        </w:rPr>
        <w:t>F</w:t>
      </w:r>
      <w:r w:rsidRPr="00E934D7">
        <w:rPr>
          <w:rFonts w:asciiTheme="minorHAnsi" w:hAnsiTheme="minorHAnsi" w:cstheme="minorHAnsi"/>
          <w:color w:val="auto"/>
        </w:rPr>
        <w:t xml:space="preserve">) </w:t>
      </w:r>
      <w:r w:rsidR="006B0C80" w:rsidRPr="00E934D7">
        <w:rPr>
          <w:rFonts w:asciiTheme="minorHAnsi" w:hAnsiTheme="minorHAnsi" w:cstheme="minorHAnsi"/>
          <w:color w:val="auto"/>
        </w:rPr>
        <w:t xml:space="preserve">The mouse with two bilateral wounds at </w:t>
      </w:r>
      <w:r w:rsidR="00353B56" w:rsidRPr="00E934D7">
        <w:rPr>
          <w:rFonts w:asciiTheme="minorHAnsi" w:hAnsiTheme="minorHAnsi" w:cstheme="minorHAnsi"/>
          <w:color w:val="auto"/>
        </w:rPr>
        <w:t>d</w:t>
      </w:r>
      <w:r w:rsidRPr="00E934D7">
        <w:rPr>
          <w:rFonts w:asciiTheme="minorHAnsi" w:hAnsiTheme="minorHAnsi" w:cstheme="minorHAnsi"/>
          <w:color w:val="auto"/>
        </w:rPr>
        <w:t>ay 0</w:t>
      </w:r>
      <w:r w:rsidR="006B0C80" w:rsidRPr="00E934D7">
        <w:rPr>
          <w:rFonts w:asciiTheme="minorHAnsi" w:hAnsiTheme="minorHAnsi" w:cstheme="minorHAnsi"/>
          <w:color w:val="auto"/>
        </w:rPr>
        <w:t xml:space="preserve"> and </w:t>
      </w:r>
      <w:r w:rsidR="00C63CF0" w:rsidRPr="00E934D7">
        <w:rPr>
          <w:rFonts w:asciiTheme="minorHAnsi" w:hAnsiTheme="minorHAnsi" w:cstheme="minorHAnsi"/>
          <w:color w:val="auto"/>
        </w:rPr>
        <w:t>the</w:t>
      </w:r>
      <w:r w:rsidR="006B0C80" w:rsidRPr="00E934D7">
        <w:rPr>
          <w:rFonts w:asciiTheme="minorHAnsi" w:hAnsiTheme="minorHAnsi" w:cstheme="minorHAnsi"/>
          <w:color w:val="auto"/>
        </w:rPr>
        <w:t xml:space="preserve"> </w:t>
      </w:r>
      <w:r w:rsidRPr="00E934D7">
        <w:rPr>
          <w:rFonts w:asciiTheme="minorHAnsi" w:hAnsiTheme="minorHAnsi" w:cstheme="minorHAnsi"/>
          <w:color w:val="auto"/>
        </w:rPr>
        <w:t>excised punch biopsy control tissue</w:t>
      </w:r>
      <w:r w:rsidR="006B0C80" w:rsidRPr="00E934D7">
        <w:rPr>
          <w:rFonts w:asciiTheme="minorHAnsi" w:hAnsiTheme="minorHAnsi" w:cstheme="minorHAnsi"/>
          <w:color w:val="auto"/>
        </w:rPr>
        <w:t>s</w:t>
      </w:r>
      <w:r w:rsidR="00245F63" w:rsidRPr="00E934D7">
        <w:rPr>
          <w:rFonts w:asciiTheme="minorHAnsi" w:hAnsiTheme="minorHAnsi" w:cstheme="minorHAnsi"/>
          <w:color w:val="auto"/>
        </w:rPr>
        <w:t xml:space="preserve"> as indicated by the white arrows</w:t>
      </w:r>
      <w:r w:rsidRPr="00E934D7">
        <w:rPr>
          <w:rFonts w:asciiTheme="minorHAnsi" w:hAnsiTheme="minorHAnsi" w:cstheme="minorHAnsi"/>
          <w:color w:val="auto"/>
        </w:rPr>
        <w:t>.</w:t>
      </w:r>
    </w:p>
    <w:p w14:paraId="01F205A5" w14:textId="2BFA1D13" w:rsidR="005927A5" w:rsidRPr="00E934D7" w:rsidRDefault="005927A5" w:rsidP="00CA1DD7">
      <w:pPr>
        <w:rPr>
          <w:rFonts w:asciiTheme="minorHAnsi" w:hAnsiTheme="minorHAnsi" w:cstheme="minorHAnsi"/>
          <w:color w:val="auto"/>
        </w:rPr>
      </w:pPr>
    </w:p>
    <w:p w14:paraId="353A3706" w14:textId="1DD56405" w:rsidR="005927A5" w:rsidRPr="00E934D7" w:rsidRDefault="005927A5" w:rsidP="00CA1DD7">
      <w:pPr>
        <w:rPr>
          <w:rFonts w:asciiTheme="minorHAnsi" w:hAnsiTheme="minorHAnsi" w:cstheme="minorHAnsi"/>
          <w:color w:val="auto"/>
        </w:rPr>
      </w:pPr>
      <w:r w:rsidRPr="00E934D7">
        <w:rPr>
          <w:rFonts w:asciiTheme="minorHAnsi" w:hAnsiTheme="minorHAnsi" w:cstheme="minorHAnsi"/>
          <w:b/>
          <w:bCs/>
          <w:color w:val="auto"/>
        </w:rPr>
        <w:t>Figure 2</w:t>
      </w:r>
      <w:r w:rsidR="00B01256">
        <w:rPr>
          <w:rFonts w:asciiTheme="minorHAnsi" w:hAnsiTheme="minorHAnsi" w:cstheme="minorHAnsi"/>
          <w:b/>
          <w:bCs/>
          <w:color w:val="auto"/>
        </w:rPr>
        <w:t>:</w:t>
      </w:r>
      <w:r w:rsidR="00280FED" w:rsidRPr="00E934D7">
        <w:rPr>
          <w:rFonts w:asciiTheme="minorHAnsi" w:hAnsiTheme="minorHAnsi" w:cstheme="minorHAnsi"/>
          <w:b/>
          <w:bCs/>
          <w:color w:val="auto"/>
        </w:rPr>
        <w:t xml:space="preserve"> Wound harvest procedure.</w:t>
      </w:r>
      <w:r w:rsidR="00280FED" w:rsidRPr="00E934D7">
        <w:rPr>
          <w:rFonts w:asciiTheme="minorHAnsi" w:hAnsiTheme="minorHAnsi" w:cstheme="minorHAnsi"/>
          <w:color w:val="auto"/>
        </w:rPr>
        <w:t xml:space="preserve"> </w:t>
      </w:r>
      <w:r w:rsidR="00E74645" w:rsidRPr="00E934D7">
        <w:rPr>
          <w:rFonts w:asciiTheme="minorHAnsi" w:hAnsiTheme="minorHAnsi" w:cstheme="minorHAnsi"/>
          <w:color w:val="auto"/>
        </w:rPr>
        <w:t>(</w:t>
      </w:r>
      <w:r w:rsidR="00E74645" w:rsidRPr="00E934D7">
        <w:rPr>
          <w:rFonts w:asciiTheme="minorHAnsi" w:hAnsiTheme="minorHAnsi" w:cstheme="minorHAnsi"/>
          <w:b/>
          <w:color w:val="auto"/>
        </w:rPr>
        <w:t>A-C</w:t>
      </w:r>
      <w:r w:rsidR="00E74645" w:rsidRPr="00E934D7">
        <w:rPr>
          <w:rFonts w:asciiTheme="minorHAnsi" w:hAnsiTheme="minorHAnsi" w:cstheme="minorHAnsi"/>
          <w:color w:val="auto"/>
        </w:rPr>
        <w:t xml:space="preserve">) </w:t>
      </w:r>
      <w:r w:rsidR="00280FED" w:rsidRPr="00E934D7">
        <w:rPr>
          <w:rFonts w:asciiTheme="minorHAnsi" w:hAnsiTheme="minorHAnsi" w:cstheme="minorHAnsi"/>
          <w:color w:val="auto"/>
        </w:rPr>
        <w:t xml:space="preserve">Macroscopic </w:t>
      </w:r>
      <w:r w:rsidR="00353B56" w:rsidRPr="00E934D7">
        <w:rPr>
          <w:rFonts w:asciiTheme="minorHAnsi" w:hAnsiTheme="minorHAnsi" w:cstheme="minorHAnsi"/>
          <w:color w:val="auto"/>
        </w:rPr>
        <w:t>photographs</w:t>
      </w:r>
      <w:r w:rsidR="00E74645" w:rsidRPr="00E934D7">
        <w:rPr>
          <w:rFonts w:asciiTheme="minorHAnsi" w:hAnsiTheme="minorHAnsi" w:cstheme="minorHAnsi"/>
          <w:color w:val="auto"/>
        </w:rPr>
        <w:t xml:space="preserve"> </w:t>
      </w:r>
      <w:r w:rsidR="00280FED" w:rsidRPr="00E934D7">
        <w:rPr>
          <w:rFonts w:asciiTheme="minorHAnsi" w:hAnsiTheme="minorHAnsi" w:cstheme="minorHAnsi"/>
          <w:color w:val="auto"/>
        </w:rPr>
        <w:t xml:space="preserve">of </w:t>
      </w:r>
      <w:r w:rsidR="00747172" w:rsidRPr="00E934D7">
        <w:rPr>
          <w:rFonts w:asciiTheme="minorHAnsi" w:hAnsiTheme="minorHAnsi" w:cstheme="minorHAnsi"/>
          <w:color w:val="auto"/>
        </w:rPr>
        <w:t>6</w:t>
      </w:r>
      <w:r w:rsidR="00115723">
        <w:rPr>
          <w:rFonts w:asciiTheme="minorHAnsi" w:hAnsiTheme="minorHAnsi" w:cstheme="minorHAnsi"/>
          <w:color w:val="auto"/>
        </w:rPr>
        <w:t xml:space="preserve"> </w:t>
      </w:r>
      <w:r w:rsidR="00747172" w:rsidRPr="00E934D7">
        <w:rPr>
          <w:rFonts w:asciiTheme="minorHAnsi" w:hAnsiTheme="minorHAnsi" w:cstheme="minorHAnsi"/>
          <w:color w:val="auto"/>
        </w:rPr>
        <w:t xml:space="preserve">mm </w:t>
      </w:r>
      <w:r w:rsidR="00ED2D20" w:rsidRPr="00E934D7">
        <w:rPr>
          <w:rFonts w:asciiTheme="minorHAnsi" w:hAnsiTheme="minorHAnsi" w:cstheme="minorHAnsi"/>
          <w:color w:val="auto"/>
        </w:rPr>
        <w:t xml:space="preserve">excisional wounds after </w:t>
      </w:r>
      <w:r w:rsidR="00280FED" w:rsidRPr="00E934D7">
        <w:rPr>
          <w:rFonts w:asciiTheme="minorHAnsi" w:hAnsiTheme="minorHAnsi" w:cstheme="minorHAnsi"/>
          <w:color w:val="auto"/>
        </w:rPr>
        <w:t xml:space="preserve">4 </w:t>
      </w:r>
      <w:r w:rsidR="00ED2D20" w:rsidRPr="00E934D7">
        <w:rPr>
          <w:rFonts w:asciiTheme="minorHAnsi" w:hAnsiTheme="minorHAnsi" w:cstheme="minorHAnsi"/>
          <w:color w:val="auto"/>
        </w:rPr>
        <w:t xml:space="preserve">days </w:t>
      </w:r>
      <w:r w:rsidR="00280FED" w:rsidRPr="00E934D7">
        <w:rPr>
          <w:rFonts w:asciiTheme="minorHAnsi" w:hAnsiTheme="minorHAnsi" w:cstheme="minorHAnsi"/>
          <w:color w:val="auto"/>
        </w:rPr>
        <w:t>(</w:t>
      </w:r>
      <w:r w:rsidR="00280FED" w:rsidRPr="00E934D7">
        <w:rPr>
          <w:rFonts w:asciiTheme="minorHAnsi" w:hAnsiTheme="minorHAnsi" w:cstheme="minorHAnsi"/>
          <w:b/>
          <w:bCs/>
          <w:color w:val="auto"/>
        </w:rPr>
        <w:t>A</w:t>
      </w:r>
      <w:r w:rsidR="00280FED" w:rsidRPr="00E934D7">
        <w:rPr>
          <w:rFonts w:asciiTheme="minorHAnsi" w:hAnsiTheme="minorHAnsi" w:cstheme="minorHAnsi"/>
          <w:color w:val="auto"/>
        </w:rPr>
        <w:t xml:space="preserve">), 7 </w:t>
      </w:r>
      <w:r w:rsidR="00ED2D20" w:rsidRPr="00E934D7">
        <w:rPr>
          <w:rFonts w:asciiTheme="minorHAnsi" w:hAnsiTheme="minorHAnsi" w:cstheme="minorHAnsi"/>
          <w:color w:val="auto"/>
        </w:rPr>
        <w:t xml:space="preserve">days </w:t>
      </w:r>
      <w:r w:rsidR="00280FED" w:rsidRPr="00E934D7">
        <w:rPr>
          <w:rFonts w:asciiTheme="minorHAnsi" w:hAnsiTheme="minorHAnsi" w:cstheme="minorHAnsi"/>
          <w:color w:val="auto"/>
        </w:rPr>
        <w:t>(</w:t>
      </w:r>
      <w:r w:rsidR="00280FED" w:rsidRPr="00E934D7">
        <w:rPr>
          <w:rFonts w:asciiTheme="minorHAnsi" w:hAnsiTheme="minorHAnsi" w:cstheme="minorHAnsi"/>
          <w:b/>
          <w:bCs/>
          <w:color w:val="auto"/>
        </w:rPr>
        <w:t>B</w:t>
      </w:r>
      <w:r w:rsidR="00280FED" w:rsidRPr="00E934D7">
        <w:rPr>
          <w:rFonts w:asciiTheme="minorHAnsi" w:hAnsiTheme="minorHAnsi" w:cstheme="minorHAnsi"/>
          <w:color w:val="auto"/>
        </w:rPr>
        <w:t xml:space="preserve">) and 11 </w:t>
      </w:r>
      <w:r w:rsidR="00ED2D20" w:rsidRPr="00E934D7">
        <w:rPr>
          <w:rFonts w:asciiTheme="minorHAnsi" w:hAnsiTheme="minorHAnsi" w:cstheme="minorHAnsi"/>
          <w:color w:val="auto"/>
        </w:rPr>
        <w:t xml:space="preserve">days </w:t>
      </w:r>
      <w:r w:rsidR="00280FED" w:rsidRPr="00E934D7">
        <w:rPr>
          <w:rFonts w:asciiTheme="minorHAnsi" w:hAnsiTheme="minorHAnsi" w:cstheme="minorHAnsi"/>
          <w:color w:val="auto"/>
        </w:rPr>
        <w:t>(</w:t>
      </w:r>
      <w:r w:rsidR="00280FED" w:rsidRPr="00E934D7">
        <w:rPr>
          <w:rFonts w:asciiTheme="minorHAnsi" w:hAnsiTheme="minorHAnsi" w:cstheme="minorHAnsi"/>
          <w:b/>
          <w:bCs/>
          <w:color w:val="auto"/>
        </w:rPr>
        <w:t>C</w:t>
      </w:r>
      <w:r w:rsidR="00280FED" w:rsidRPr="00E934D7">
        <w:rPr>
          <w:rFonts w:asciiTheme="minorHAnsi" w:hAnsiTheme="minorHAnsi" w:cstheme="minorHAnsi"/>
          <w:color w:val="auto"/>
        </w:rPr>
        <w:t>).</w:t>
      </w:r>
      <w:r w:rsidR="00BC442A" w:rsidRPr="00E934D7">
        <w:rPr>
          <w:rFonts w:asciiTheme="minorHAnsi" w:hAnsiTheme="minorHAnsi" w:cstheme="minorHAnsi"/>
          <w:color w:val="auto"/>
        </w:rPr>
        <w:t xml:space="preserve"> (</w:t>
      </w:r>
      <w:r w:rsidR="00BC442A" w:rsidRPr="00E934D7">
        <w:rPr>
          <w:rFonts w:asciiTheme="minorHAnsi" w:hAnsiTheme="minorHAnsi" w:cstheme="minorHAnsi"/>
          <w:b/>
          <w:bCs/>
          <w:color w:val="auto"/>
        </w:rPr>
        <w:t>D-E</w:t>
      </w:r>
      <w:r w:rsidR="00BC442A" w:rsidRPr="00E934D7">
        <w:rPr>
          <w:rFonts w:asciiTheme="minorHAnsi" w:hAnsiTheme="minorHAnsi" w:cstheme="minorHAnsi"/>
          <w:color w:val="auto"/>
        </w:rPr>
        <w:t xml:space="preserve">) </w:t>
      </w:r>
      <w:r w:rsidR="00ED2D20" w:rsidRPr="00E934D7">
        <w:rPr>
          <w:rFonts w:asciiTheme="minorHAnsi" w:hAnsiTheme="minorHAnsi" w:cstheme="minorHAnsi"/>
          <w:color w:val="auto"/>
        </w:rPr>
        <w:t xml:space="preserve">With </w:t>
      </w:r>
      <w:r w:rsidR="00BC442A" w:rsidRPr="00E934D7">
        <w:rPr>
          <w:rFonts w:asciiTheme="minorHAnsi" w:hAnsiTheme="minorHAnsi" w:cstheme="minorHAnsi"/>
          <w:color w:val="auto"/>
        </w:rPr>
        <w:t>a scalpel blade</w:t>
      </w:r>
      <w:r w:rsidR="00ED2D20" w:rsidRPr="00E934D7">
        <w:rPr>
          <w:rFonts w:asciiTheme="minorHAnsi" w:hAnsiTheme="minorHAnsi" w:cstheme="minorHAnsi"/>
          <w:color w:val="auto"/>
        </w:rPr>
        <w:t>,</w:t>
      </w:r>
      <w:r w:rsidR="00BC442A" w:rsidRPr="00E934D7">
        <w:rPr>
          <w:rFonts w:asciiTheme="minorHAnsi" w:hAnsiTheme="minorHAnsi" w:cstheme="minorHAnsi"/>
          <w:color w:val="auto"/>
        </w:rPr>
        <w:t xml:space="preserve"> </w:t>
      </w:r>
      <w:r w:rsidR="00ED2D20" w:rsidRPr="00E934D7">
        <w:rPr>
          <w:rFonts w:asciiTheme="minorHAnsi" w:hAnsiTheme="minorHAnsi" w:cstheme="minorHAnsi"/>
          <w:color w:val="auto"/>
        </w:rPr>
        <w:t xml:space="preserve">a cutaneous incision </w:t>
      </w:r>
      <w:r w:rsidR="00115723">
        <w:rPr>
          <w:rFonts w:asciiTheme="minorHAnsi" w:hAnsiTheme="minorHAnsi" w:cstheme="minorHAnsi"/>
          <w:color w:val="auto"/>
        </w:rPr>
        <w:t>wa</w:t>
      </w:r>
      <w:r w:rsidR="00ED2D20" w:rsidRPr="00E934D7">
        <w:rPr>
          <w:rFonts w:asciiTheme="minorHAnsi" w:hAnsiTheme="minorHAnsi" w:cstheme="minorHAnsi"/>
          <w:color w:val="auto"/>
        </w:rPr>
        <w:t xml:space="preserve">s made in the shape of a wide rectangle that includes the wounds and </w:t>
      </w:r>
      <w:r w:rsidR="00773DC7" w:rsidRPr="00E934D7">
        <w:rPr>
          <w:rFonts w:asciiTheme="minorHAnsi" w:hAnsiTheme="minorHAnsi" w:cstheme="minorHAnsi"/>
          <w:color w:val="auto"/>
        </w:rPr>
        <w:t>surround</w:t>
      </w:r>
      <w:r w:rsidR="00353B56" w:rsidRPr="00E934D7">
        <w:rPr>
          <w:rFonts w:asciiTheme="minorHAnsi" w:hAnsiTheme="minorHAnsi" w:cstheme="minorHAnsi"/>
          <w:color w:val="auto"/>
        </w:rPr>
        <w:t>ing</w:t>
      </w:r>
      <w:r w:rsidR="00773DC7" w:rsidRPr="00E934D7">
        <w:rPr>
          <w:rFonts w:asciiTheme="minorHAnsi" w:hAnsiTheme="minorHAnsi" w:cstheme="minorHAnsi"/>
          <w:color w:val="auto"/>
        </w:rPr>
        <w:t xml:space="preserve"> </w:t>
      </w:r>
      <w:r w:rsidR="00BC442A" w:rsidRPr="00E934D7">
        <w:rPr>
          <w:rFonts w:asciiTheme="minorHAnsi" w:hAnsiTheme="minorHAnsi" w:cstheme="minorHAnsi"/>
          <w:color w:val="auto"/>
        </w:rPr>
        <w:t>unwounded tissue. (</w:t>
      </w:r>
      <w:r w:rsidR="00BC442A" w:rsidRPr="00E934D7">
        <w:rPr>
          <w:rFonts w:asciiTheme="minorHAnsi" w:hAnsiTheme="minorHAnsi" w:cstheme="minorHAnsi"/>
          <w:b/>
          <w:bCs/>
          <w:color w:val="auto"/>
        </w:rPr>
        <w:t>F</w:t>
      </w:r>
      <w:r w:rsidR="00BC442A" w:rsidRPr="00E934D7">
        <w:rPr>
          <w:rFonts w:asciiTheme="minorHAnsi" w:hAnsiTheme="minorHAnsi" w:cstheme="minorHAnsi"/>
          <w:color w:val="auto"/>
        </w:rPr>
        <w:t xml:space="preserve">) </w:t>
      </w:r>
      <w:r w:rsidR="00773DC7" w:rsidRPr="00E934D7">
        <w:rPr>
          <w:rFonts w:asciiTheme="minorHAnsi" w:hAnsiTheme="minorHAnsi" w:cstheme="minorHAnsi"/>
          <w:color w:val="auto"/>
        </w:rPr>
        <w:t xml:space="preserve">The skin </w:t>
      </w:r>
      <w:r w:rsidR="00115723">
        <w:rPr>
          <w:rFonts w:asciiTheme="minorHAnsi" w:hAnsiTheme="minorHAnsi" w:cstheme="minorHAnsi"/>
          <w:color w:val="auto"/>
        </w:rPr>
        <w:t>wa</w:t>
      </w:r>
      <w:r w:rsidR="00773DC7" w:rsidRPr="00E934D7">
        <w:rPr>
          <w:rFonts w:asciiTheme="minorHAnsi" w:hAnsiTheme="minorHAnsi" w:cstheme="minorHAnsi"/>
          <w:color w:val="auto"/>
        </w:rPr>
        <w:t>s released</w:t>
      </w:r>
      <w:r w:rsidR="00BC442A" w:rsidRPr="00E934D7">
        <w:rPr>
          <w:rFonts w:asciiTheme="minorHAnsi" w:hAnsiTheme="minorHAnsi" w:cstheme="minorHAnsi"/>
          <w:color w:val="auto"/>
        </w:rPr>
        <w:t xml:space="preserve"> from underlying tissue</w:t>
      </w:r>
      <w:r w:rsidR="00773DC7" w:rsidRPr="00E934D7">
        <w:rPr>
          <w:rFonts w:asciiTheme="minorHAnsi" w:hAnsiTheme="minorHAnsi" w:cstheme="minorHAnsi"/>
          <w:color w:val="auto"/>
        </w:rPr>
        <w:t xml:space="preserve"> with forceps and scissors</w:t>
      </w:r>
      <w:r w:rsidR="00BC442A" w:rsidRPr="00E934D7">
        <w:rPr>
          <w:rFonts w:asciiTheme="minorHAnsi" w:hAnsiTheme="minorHAnsi" w:cstheme="minorHAnsi"/>
          <w:color w:val="auto"/>
        </w:rPr>
        <w:t>. (</w:t>
      </w:r>
      <w:r w:rsidR="00BC442A" w:rsidRPr="00E934D7">
        <w:rPr>
          <w:rFonts w:asciiTheme="minorHAnsi" w:hAnsiTheme="minorHAnsi" w:cstheme="minorHAnsi"/>
          <w:b/>
          <w:bCs/>
          <w:color w:val="auto"/>
        </w:rPr>
        <w:t>G</w:t>
      </w:r>
      <w:r w:rsidR="00BC442A" w:rsidRPr="00E934D7">
        <w:rPr>
          <w:rFonts w:asciiTheme="minorHAnsi" w:hAnsiTheme="minorHAnsi" w:cstheme="minorHAnsi"/>
          <w:color w:val="auto"/>
        </w:rPr>
        <w:t xml:space="preserve">) </w:t>
      </w:r>
      <w:r w:rsidR="00773DC7" w:rsidRPr="00E934D7">
        <w:rPr>
          <w:rFonts w:asciiTheme="minorHAnsi" w:hAnsiTheme="minorHAnsi" w:cstheme="minorHAnsi"/>
          <w:color w:val="auto"/>
        </w:rPr>
        <w:t>Representation of h</w:t>
      </w:r>
      <w:r w:rsidR="00BC442A" w:rsidRPr="00E934D7">
        <w:rPr>
          <w:rFonts w:asciiTheme="minorHAnsi" w:hAnsiTheme="minorHAnsi" w:cstheme="minorHAnsi"/>
          <w:color w:val="auto"/>
        </w:rPr>
        <w:t xml:space="preserve">arvested </w:t>
      </w:r>
      <w:r w:rsidR="00773DC7" w:rsidRPr="00E934D7">
        <w:rPr>
          <w:rFonts w:asciiTheme="minorHAnsi" w:hAnsiTheme="minorHAnsi" w:cstheme="minorHAnsi"/>
          <w:color w:val="auto"/>
        </w:rPr>
        <w:t>bilateral wounds</w:t>
      </w:r>
      <w:r w:rsidR="00BC442A" w:rsidRPr="00E934D7">
        <w:rPr>
          <w:rFonts w:asciiTheme="minorHAnsi" w:hAnsiTheme="minorHAnsi" w:cstheme="minorHAnsi"/>
          <w:color w:val="auto"/>
        </w:rPr>
        <w:t>. (</w:t>
      </w:r>
      <w:r w:rsidR="00BC442A" w:rsidRPr="00E934D7">
        <w:rPr>
          <w:rFonts w:asciiTheme="minorHAnsi" w:hAnsiTheme="minorHAnsi" w:cstheme="minorHAnsi"/>
          <w:b/>
          <w:bCs/>
          <w:color w:val="auto"/>
        </w:rPr>
        <w:t>H</w:t>
      </w:r>
      <w:r w:rsidR="00BC442A" w:rsidRPr="00E934D7">
        <w:rPr>
          <w:rFonts w:asciiTheme="minorHAnsi" w:hAnsiTheme="minorHAnsi" w:cstheme="minorHAnsi"/>
          <w:color w:val="auto"/>
        </w:rPr>
        <w:t xml:space="preserve">) </w:t>
      </w:r>
      <w:r w:rsidR="00A6776C" w:rsidRPr="00E934D7">
        <w:rPr>
          <w:rFonts w:asciiTheme="minorHAnsi" w:hAnsiTheme="minorHAnsi" w:cstheme="minorHAnsi"/>
          <w:color w:val="auto"/>
        </w:rPr>
        <w:t>The dotted white line represent</w:t>
      </w:r>
      <w:r w:rsidR="00353B56" w:rsidRPr="00E934D7">
        <w:rPr>
          <w:rFonts w:asciiTheme="minorHAnsi" w:hAnsiTheme="minorHAnsi" w:cstheme="minorHAnsi"/>
          <w:color w:val="auto"/>
        </w:rPr>
        <w:t>s</w:t>
      </w:r>
      <w:r w:rsidR="00A6776C" w:rsidRPr="00E934D7">
        <w:rPr>
          <w:rFonts w:asciiTheme="minorHAnsi" w:hAnsiTheme="minorHAnsi" w:cstheme="minorHAnsi"/>
          <w:color w:val="auto"/>
        </w:rPr>
        <w:t xml:space="preserve"> </w:t>
      </w:r>
      <w:r w:rsidR="008F1E35" w:rsidRPr="00E934D7">
        <w:rPr>
          <w:rFonts w:asciiTheme="minorHAnsi" w:hAnsiTheme="minorHAnsi" w:cstheme="minorHAnsi"/>
          <w:color w:val="auto"/>
        </w:rPr>
        <w:t xml:space="preserve">the border of the tissue that would be harvested following the use of </w:t>
      </w:r>
      <w:r w:rsidR="00A6776C" w:rsidRPr="00E934D7">
        <w:rPr>
          <w:rFonts w:asciiTheme="minorHAnsi" w:hAnsiTheme="minorHAnsi" w:cstheme="minorHAnsi"/>
          <w:color w:val="auto"/>
        </w:rPr>
        <w:t xml:space="preserve">a </w:t>
      </w:r>
      <w:r w:rsidR="002A5FE6" w:rsidRPr="00E934D7">
        <w:rPr>
          <w:rFonts w:asciiTheme="minorHAnsi" w:hAnsiTheme="minorHAnsi" w:cstheme="minorHAnsi"/>
          <w:color w:val="auto"/>
        </w:rPr>
        <w:t>punc</w:t>
      </w:r>
      <w:r w:rsidR="00A6776C" w:rsidRPr="00E934D7">
        <w:rPr>
          <w:rFonts w:asciiTheme="minorHAnsi" w:hAnsiTheme="minorHAnsi" w:cstheme="minorHAnsi"/>
          <w:color w:val="auto"/>
        </w:rPr>
        <w:t xml:space="preserve">h </w:t>
      </w:r>
      <w:r w:rsidR="00353B56" w:rsidRPr="00E934D7">
        <w:rPr>
          <w:rFonts w:asciiTheme="minorHAnsi" w:hAnsiTheme="minorHAnsi" w:cstheme="minorHAnsi"/>
          <w:color w:val="auto"/>
        </w:rPr>
        <w:t>biopsy</w:t>
      </w:r>
      <w:r w:rsidR="00A6776C" w:rsidRPr="00E934D7">
        <w:rPr>
          <w:rFonts w:asciiTheme="minorHAnsi" w:hAnsiTheme="minorHAnsi" w:cstheme="minorHAnsi"/>
          <w:color w:val="auto"/>
        </w:rPr>
        <w:t xml:space="preserve"> (</w:t>
      </w:r>
      <w:r w:rsidR="008F1E35" w:rsidRPr="00E934D7">
        <w:rPr>
          <w:rFonts w:asciiTheme="minorHAnsi" w:hAnsiTheme="minorHAnsi" w:cstheme="minorHAnsi"/>
          <w:color w:val="auto"/>
        </w:rPr>
        <w:t xml:space="preserve">this method </w:t>
      </w:r>
      <w:r w:rsidR="00A6776C" w:rsidRPr="00E934D7">
        <w:rPr>
          <w:rFonts w:asciiTheme="minorHAnsi" w:hAnsiTheme="minorHAnsi" w:cstheme="minorHAnsi"/>
          <w:color w:val="auto"/>
        </w:rPr>
        <w:t>allow</w:t>
      </w:r>
      <w:r w:rsidR="00353B56" w:rsidRPr="00E934D7">
        <w:rPr>
          <w:rFonts w:asciiTheme="minorHAnsi" w:hAnsiTheme="minorHAnsi" w:cstheme="minorHAnsi"/>
          <w:color w:val="auto"/>
        </w:rPr>
        <w:t>s</w:t>
      </w:r>
      <w:r w:rsidR="00A6776C" w:rsidRPr="00E934D7">
        <w:rPr>
          <w:rFonts w:asciiTheme="minorHAnsi" w:hAnsiTheme="minorHAnsi" w:cstheme="minorHAnsi"/>
          <w:color w:val="auto"/>
        </w:rPr>
        <w:t xml:space="preserve"> for</w:t>
      </w:r>
      <w:r w:rsidR="002A5FE6" w:rsidRPr="00E934D7">
        <w:rPr>
          <w:rFonts w:asciiTheme="minorHAnsi" w:hAnsiTheme="minorHAnsi" w:cstheme="minorHAnsi"/>
          <w:color w:val="auto"/>
        </w:rPr>
        <w:t xml:space="preserve"> standardiz</w:t>
      </w:r>
      <w:r w:rsidR="00353B56" w:rsidRPr="00E934D7">
        <w:rPr>
          <w:rFonts w:asciiTheme="minorHAnsi" w:hAnsiTheme="minorHAnsi" w:cstheme="minorHAnsi"/>
          <w:color w:val="auto"/>
        </w:rPr>
        <w:t>ed</w:t>
      </w:r>
      <w:r w:rsidR="00800C4E" w:rsidRPr="00E934D7">
        <w:rPr>
          <w:rFonts w:asciiTheme="minorHAnsi" w:hAnsiTheme="minorHAnsi" w:cstheme="minorHAnsi"/>
          <w:color w:val="auto"/>
        </w:rPr>
        <w:t xml:space="preserve"> </w:t>
      </w:r>
      <w:r w:rsidR="002A5FE6" w:rsidRPr="00E934D7">
        <w:rPr>
          <w:rFonts w:asciiTheme="minorHAnsi" w:hAnsiTheme="minorHAnsi" w:cstheme="minorHAnsi"/>
          <w:color w:val="auto"/>
        </w:rPr>
        <w:t>amount of tissue harvested</w:t>
      </w:r>
      <w:r w:rsidR="00A6776C" w:rsidRPr="00E934D7">
        <w:rPr>
          <w:rFonts w:asciiTheme="minorHAnsi" w:hAnsiTheme="minorHAnsi" w:cstheme="minorHAnsi"/>
          <w:color w:val="auto"/>
        </w:rPr>
        <w:t>)</w:t>
      </w:r>
      <w:r w:rsidR="002A5FE6" w:rsidRPr="00E934D7">
        <w:rPr>
          <w:rFonts w:asciiTheme="minorHAnsi" w:hAnsiTheme="minorHAnsi" w:cstheme="minorHAnsi"/>
          <w:color w:val="auto"/>
        </w:rPr>
        <w:t>.</w:t>
      </w:r>
      <w:r w:rsidR="00773DC7" w:rsidRPr="00E934D7">
        <w:rPr>
          <w:rFonts w:asciiTheme="minorHAnsi" w:hAnsiTheme="minorHAnsi" w:cstheme="minorHAnsi"/>
          <w:color w:val="auto"/>
        </w:rPr>
        <w:t xml:space="preserve"> (</w:t>
      </w:r>
      <w:r w:rsidR="00773DC7" w:rsidRPr="00E934D7">
        <w:rPr>
          <w:rFonts w:asciiTheme="minorHAnsi" w:hAnsiTheme="minorHAnsi" w:cstheme="minorHAnsi"/>
          <w:b/>
          <w:bCs/>
          <w:color w:val="auto"/>
        </w:rPr>
        <w:t>I</w:t>
      </w:r>
      <w:r w:rsidR="00773DC7" w:rsidRPr="00E934D7">
        <w:rPr>
          <w:rFonts w:asciiTheme="minorHAnsi" w:hAnsiTheme="minorHAnsi" w:cstheme="minorHAnsi"/>
          <w:color w:val="auto"/>
        </w:rPr>
        <w:t xml:space="preserve">) </w:t>
      </w:r>
      <w:r w:rsidR="00A6776C" w:rsidRPr="00E934D7">
        <w:rPr>
          <w:rFonts w:asciiTheme="minorHAnsi" w:hAnsiTheme="minorHAnsi" w:cstheme="minorHAnsi"/>
          <w:color w:val="auto"/>
        </w:rPr>
        <w:t>The dotted white line represent</w:t>
      </w:r>
      <w:r w:rsidR="00353B56" w:rsidRPr="00E934D7">
        <w:rPr>
          <w:rFonts w:asciiTheme="minorHAnsi" w:hAnsiTheme="minorHAnsi" w:cstheme="minorHAnsi"/>
          <w:color w:val="auto"/>
        </w:rPr>
        <w:t>s</w:t>
      </w:r>
      <w:r w:rsidR="00A6776C" w:rsidRPr="00E934D7">
        <w:rPr>
          <w:rFonts w:asciiTheme="minorHAnsi" w:hAnsiTheme="minorHAnsi" w:cstheme="minorHAnsi"/>
          <w:color w:val="auto"/>
        </w:rPr>
        <w:t xml:space="preserve"> </w:t>
      </w:r>
      <w:r w:rsidR="008F1E35" w:rsidRPr="00E934D7">
        <w:rPr>
          <w:rFonts w:asciiTheme="minorHAnsi" w:hAnsiTheme="minorHAnsi" w:cstheme="minorHAnsi"/>
          <w:color w:val="auto"/>
        </w:rPr>
        <w:t>the border of the tissue that would be trimmed for histology</w:t>
      </w:r>
      <w:r w:rsidR="00773DC7" w:rsidRPr="00E934D7">
        <w:rPr>
          <w:rFonts w:asciiTheme="minorHAnsi" w:hAnsiTheme="minorHAnsi" w:cstheme="minorHAnsi"/>
          <w:color w:val="auto"/>
        </w:rPr>
        <w:t xml:space="preserve"> </w:t>
      </w:r>
      <w:r w:rsidR="00A6776C" w:rsidRPr="00E934D7">
        <w:rPr>
          <w:rFonts w:asciiTheme="minorHAnsi" w:hAnsiTheme="minorHAnsi" w:cstheme="minorHAnsi"/>
          <w:color w:val="auto"/>
        </w:rPr>
        <w:t>(</w:t>
      </w:r>
      <w:r w:rsidR="00773DC7" w:rsidRPr="00E934D7">
        <w:rPr>
          <w:rFonts w:asciiTheme="minorHAnsi" w:hAnsiTheme="minorHAnsi" w:cstheme="minorHAnsi"/>
          <w:color w:val="auto"/>
        </w:rPr>
        <w:t xml:space="preserve">rectangular shape </w:t>
      </w:r>
      <w:r w:rsidR="00A6776C" w:rsidRPr="00E934D7">
        <w:rPr>
          <w:rFonts w:asciiTheme="minorHAnsi" w:hAnsiTheme="minorHAnsi" w:cstheme="minorHAnsi"/>
          <w:color w:val="auto"/>
        </w:rPr>
        <w:t>allows for</w:t>
      </w:r>
      <w:r w:rsidR="00773DC7" w:rsidRPr="00E934D7">
        <w:rPr>
          <w:rFonts w:asciiTheme="minorHAnsi" w:hAnsiTheme="minorHAnsi" w:cstheme="minorHAnsi"/>
          <w:color w:val="auto"/>
        </w:rPr>
        <w:t xml:space="preserve"> easier embed</w:t>
      </w:r>
      <w:r w:rsidR="00A6776C" w:rsidRPr="00E934D7">
        <w:rPr>
          <w:rFonts w:asciiTheme="minorHAnsi" w:hAnsiTheme="minorHAnsi" w:cstheme="minorHAnsi"/>
          <w:color w:val="auto"/>
        </w:rPr>
        <w:t>ding)</w:t>
      </w:r>
      <w:r w:rsidR="00773DC7" w:rsidRPr="00E934D7">
        <w:rPr>
          <w:rFonts w:asciiTheme="minorHAnsi" w:hAnsiTheme="minorHAnsi" w:cstheme="minorHAnsi"/>
          <w:color w:val="auto"/>
        </w:rPr>
        <w:t>.</w:t>
      </w:r>
    </w:p>
    <w:p w14:paraId="01F10B2B" w14:textId="77777777" w:rsidR="005927A5" w:rsidRPr="00E934D7" w:rsidRDefault="005927A5" w:rsidP="00CA1DD7">
      <w:pPr>
        <w:rPr>
          <w:rFonts w:asciiTheme="minorHAnsi" w:hAnsiTheme="minorHAnsi" w:cstheme="minorHAnsi"/>
          <w:color w:val="auto"/>
        </w:rPr>
      </w:pPr>
    </w:p>
    <w:p w14:paraId="00CB7F49" w14:textId="671BCC2E" w:rsidR="006A0BF4" w:rsidRPr="00E934D7" w:rsidRDefault="006A0BF4" w:rsidP="00CA1DD7">
      <w:pPr>
        <w:rPr>
          <w:rFonts w:asciiTheme="minorHAnsi" w:hAnsiTheme="minorHAnsi" w:cstheme="minorHAnsi"/>
          <w:color w:val="auto"/>
        </w:rPr>
      </w:pPr>
      <w:r w:rsidRPr="00E934D7">
        <w:rPr>
          <w:rFonts w:asciiTheme="minorHAnsi" w:hAnsiTheme="minorHAnsi" w:cstheme="minorHAnsi"/>
          <w:b/>
          <w:bCs/>
          <w:color w:val="auto"/>
        </w:rPr>
        <w:t xml:space="preserve">Table </w:t>
      </w:r>
      <w:r w:rsidR="00280FED" w:rsidRPr="00E934D7">
        <w:rPr>
          <w:rFonts w:asciiTheme="minorHAnsi" w:hAnsiTheme="minorHAnsi" w:cstheme="minorHAnsi"/>
          <w:b/>
          <w:bCs/>
          <w:color w:val="auto"/>
        </w:rPr>
        <w:t>1</w:t>
      </w:r>
      <w:r w:rsidR="00B01256">
        <w:rPr>
          <w:rFonts w:asciiTheme="minorHAnsi" w:hAnsiTheme="minorHAnsi" w:cstheme="minorHAnsi"/>
          <w:b/>
          <w:bCs/>
          <w:color w:val="auto"/>
        </w:rPr>
        <w:t>:</w:t>
      </w:r>
      <w:r w:rsidR="00280FED" w:rsidRPr="00E934D7">
        <w:rPr>
          <w:rFonts w:asciiTheme="minorHAnsi" w:hAnsiTheme="minorHAnsi" w:cstheme="minorHAnsi"/>
          <w:b/>
          <w:bCs/>
          <w:color w:val="auto"/>
        </w:rPr>
        <w:t xml:space="preserve"> Sample processing procedure for paraffin embedding.</w:t>
      </w:r>
      <w:r w:rsidR="00B05C69" w:rsidRPr="00E934D7">
        <w:rPr>
          <w:rFonts w:asciiTheme="minorHAnsi" w:hAnsiTheme="minorHAnsi" w:cstheme="minorHAnsi"/>
          <w:b/>
          <w:bCs/>
          <w:color w:val="auto"/>
        </w:rPr>
        <w:t xml:space="preserve"> </w:t>
      </w:r>
      <w:r w:rsidR="008A0608" w:rsidRPr="00E934D7">
        <w:rPr>
          <w:rFonts w:asciiTheme="minorHAnsi" w:hAnsiTheme="minorHAnsi" w:cstheme="minorHAnsi"/>
          <w:bCs/>
          <w:color w:val="auto"/>
        </w:rPr>
        <w:t>RT</w:t>
      </w:r>
      <w:r w:rsidR="005E013B" w:rsidRPr="00E934D7">
        <w:rPr>
          <w:rFonts w:asciiTheme="minorHAnsi" w:hAnsiTheme="minorHAnsi" w:cstheme="minorHAnsi"/>
          <w:bCs/>
          <w:color w:val="auto"/>
        </w:rPr>
        <w:t xml:space="preserve"> </w:t>
      </w:r>
      <w:r w:rsidR="008A0608" w:rsidRPr="00E934D7">
        <w:rPr>
          <w:rFonts w:asciiTheme="minorHAnsi" w:hAnsiTheme="minorHAnsi" w:cstheme="minorHAnsi"/>
          <w:bCs/>
          <w:color w:val="auto"/>
        </w:rPr>
        <w:t>=</w:t>
      </w:r>
      <w:r w:rsidR="005E013B" w:rsidRPr="00E934D7">
        <w:rPr>
          <w:rFonts w:asciiTheme="minorHAnsi" w:hAnsiTheme="minorHAnsi" w:cstheme="minorHAnsi"/>
          <w:bCs/>
          <w:color w:val="auto"/>
        </w:rPr>
        <w:t xml:space="preserve"> </w:t>
      </w:r>
      <w:r w:rsidR="008A0608" w:rsidRPr="00E934D7">
        <w:rPr>
          <w:rFonts w:asciiTheme="minorHAnsi" w:hAnsiTheme="minorHAnsi" w:cstheme="minorHAnsi"/>
          <w:bCs/>
          <w:color w:val="auto"/>
        </w:rPr>
        <w:t>room temperature</w:t>
      </w:r>
      <w:r w:rsidR="0019751A" w:rsidRPr="00E934D7">
        <w:rPr>
          <w:rFonts w:asciiTheme="minorHAnsi" w:hAnsiTheme="minorHAnsi" w:cstheme="minorHAnsi"/>
          <w:bCs/>
          <w:color w:val="auto"/>
        </w:rPr>
        <w:t xml:space="preserve">. </w:t>
      </w:r>
      <w:r w:rsidR="00B05C69" w:rsidRPr="00E934D7">
        <w:rPr>
          <w:rFonts w:asciiTheme="minorHAnsi" w:hAnsiTheme="minorHAnsi" w:cstheme="minorHAnsi"/>
          <w:color w:val="auto"/>
        </w:rPr>
        <w:t>N/A</w:t>
      </w:r>
      <w:r w:rsidR="005E013B" w:rsidRPr="00E934D7">
        <w:rPr>
          <w:rFonts w:asciiTheme="minorHAnsi" w:hAnsiTheme="minorHAnsi" w:cstheme="minorHAnsi"/>
          <w:color w:val="auto"/>
        </w:rPr>
        <w:t xml:space="preserve"> </w:t>
      </w:r>
      <w:r w:rsidR="00B05C69" w:rsidRPr="00E934D7">
        <w:rPr>
          <w:rFonts w:asciiTheme="minorHAnsi" w:hAnsiTheme="minorHAnsi" w:cstheme="minorHAnsi"/>
          <w:color w:val="auto"/>
        </w:rPr>
        <w:t>=</w:t>
      </w:r>
      <w:r w:rsidR="005E013B" w:rsidRPr="00E934D7">
        <w:rPr>
          <w:rFonts w:asciiTheme="minorHAnsi" w:hAnsiTheme="minorHAnsi" w:cstheme="minorHAnsi"/>
          <w:color w:val="auto"/>
        </w:rPr>
        <w:t xml:space="preserve"> </w:t>
      </w:r>
      <w:r w:rsidR="00B05C69" w:rsidRPr="00E934D7">
        <w:rPr>
          <w:rFonts w:asciiTheme="minorHAnsi" w:hAnsiTheme="minorHAnsi" w:cstheme="minorHAnsi"/>
          <w:color w:val="auto"/>
        </w:rPr>
        <w:t>not applicable.</w:t>
      </w:r>
    </w:p>
    <w:p w14:paraId="5CF707FB" w14:textId="77777777" w:rsidR="00280FED" w:rsidRPr="00E934D7" w:rsidRDefault="00280FED" w:rsidP="00CA1DD7">
      <w:pPr>
        <w:rPr>
          <w:rFonts w:asciiTheme="minorHAnsi" w:hAnsiTheme="minorHAnsi" w:cstheme="minorHAnsi"/>
          <w:color w:val="auto"/>
        </w:rPr>
      </w:pPr>
    </w:p>
    <w:p w14:paraId="6224E02C" w14:textId="1912205F" w:rsidR="002A5FE6" w:rsidRPr="00E934D7" w:rsidRDefault="002A5FE6" w:rsidP="00CA1DD7">
      <w:pPr>
        <w:rPr>
          <w:rFonts w:asciiTheme="minorHAnsi" w:hAnsiTheme="minorHAnsi" w:cstheme="minorHAnsi"/>
          <w:color w:val="auto"/>
        </w:rPr>
      </w:pPr>
      <w:r w:rsidRPr="00E934D7">
        <w:rPr>
          <w:rFonts w:asciiTheme="minorHAnsi" w:hAnsiTheme="minorHAnsi" w:cstheme="minorHAnsi"/>
          <w:b/>
          <w:bCs/>
          <w:color w:val="auto"/>
        </w:rPr>
        <w:t>Figure 3</w:t>
      </w:r>
      <w:r w:rsidR="00B01256">
        <w:rPr>
          <w:rFonts w:asciiTheme="minorHAnsi" w:hAnsiTheme="minorHAnsi" w:cstheme="minorHAnsi"/>
          <w:b/>
          <w:bCs/>
          <w:color w:val="auto"/>
        </w:rPr>
        <w:t>:</w:t>
      </w:r>
      <w:r w:rsidR="00683E2C">
        <w:rPr>
          <w:rFonts w:asciiTheme="minorHAnsi" w:hAnsiTheme="minorHAnsi" w:cstheme="minorHAnsi"/>
          <w:b/>
          <w:bCs/>
          <w:color w:val="auto"/>
        </w:rPr>
        <w:t xml:space="preserve"> </w:t>
      </w:r>
      <w:r w:rsidRPr="00E934D7">
        <w:rPr>
          <w:rFonts w:asciiTheme="minorHAnsi" w:hAnsiTheme="minorHAnsi" w:cstheme="minorHAnsi"/>
          <w:b/>
          <w:bCs/>
          <w:color w:val="auto"/>
        </w:rPr>
        <w:t>Wound embedding and sectioning.</w:t>
      </w:r>
      <w:r w:rsidRPr="00E934D7">
        <w:rPr>
          <w:rFonts w:asciiTheme="minorHAnsi" w:hAnsiTheme="minorHAnsi" w:cstheme="minorHAnsi"/>
          <w:color w:val="auto"/>
        </w:rPr>
        <w:t xml:space="preserve"> (</w:t>
      </w:r>
      <w:r w:rsidR="00A6776C" w:rsidRPr="00E934D7">
        <w:rPr>
          <w:rFonts w:asciiTheme="minorHAnsi" w:hAnsiTheme="minorHAnsi" w:cstheme="minorHAnsi"/>
          <w:b/>
          <w:color w:val="auto"/>
        </w:rPr>
        <w:t>A</w:t>
      </w:r>
      <w:r w:rsidR="008F1E35" w:rsidRPr="00E934D7">
        <w:rPr>
          <w:rFonts w:asciiTheme="minorHAnsi" w:hAnsiTheme="minorHAnsi" w:cstheme="minorHAnsi"/>
          <w:color w:val="auto"/>
        </w:rPr>
        <w:t>) Paraffin-</w:t>
      </w:r>
      <w:r w:rsidRPr="00E934D7">
        <w:rPr>
          <w:rFonts w:asciiTheme="minorHAnsi" w:hAnsiTheme="minorHAnsi" w:cstheme="minorHAnsi"/>
          <w:color w:val="auto"/>
        </w:rPr>
        <w:t xml:space="preserve">processed wound lying flat in an embedding </w:t>
      </w:r>
      <w:r w:rsidR="00A6776C" w:rsidRPr="00E934D7">
        <w:rPr>
          <w:rFonts w:asciiTheme="minorHAnsi" w:hAnsiTheme="minorHAnsi" w:cstheme="minorHAnsi"/>
          <w:color w:val="auto"/>
        </w:rPr>
        <w:t>mold</w:t>
      </w:r>
      <w:r w:rsidRPr="00E934D7">
        <w:rPr>
          <w:rFonts w:asciiTheme="minorHAnsi" w:hAnsiTheme="minorHAnsi" w:cstheme="minorHAnsi"/>
          <w:color w:val="auto"/>
        </w:rPr>
        <w:t>. (</w:t>
      </w:r>
      <w:r w:rsidRPr="00E934D7">
        <w:rPr>
          <w:rFonts w:asciiTheme="minorHAnsi" w:hAnsiTheme="minorHAnsi" w:cstheme="minorHAnsi"/>
          <w:b/>
          <w:bCs/>
          <w:color w:val="auto"/>
        </w:rPr>
        <w:t>B</w:t>
      </w:r>
      <w:r w:rsidRPr="00E934D7">
        <w:rPr>
          <w:rFonts w:asciiTheme="minorHAnsi" w:hAnsiTheme="minorHAnsi" w:cstheme="minorHAnsi"/>
          <w:color w:val="auto"/>
        </w:rPr>
        <w:t xml:space="preserve">) </w:t>
      </w:r>
      <w:r w:rsidR="00A6776C" w:rsidRPr="00E934D7">
        <w:rPr>
          <w:rFonts w:asciiTheme="minorHAnsi" w:hAnsiTheme="minorHAnsi" w:cstheme="minorHAnsi"/>
          <w:color w:val="auto"/>
        </w:rPr>
        <w:t>T</w:t>
      </w:r>
      <w:r w:rsidRPr="00E934D7">
        <w:rPr>
          <w:rFonts w:asciiTheme="minorHAnsi" w:hAnsiTheme="minorHAnsi" w:cstheme="minorHAnsi"/>
          <w:color w:val="auto"/>
        </w:rPr>
        <w:t xml:space="preserve">he wound </w:t>
      </w:r>
      <w:r w:rsidR="00115723">
        <w:rPr>
          <w:rFonts w:asciiTheme="minorHAnsi" w:hAnsiTheme="minorHAnsi" w:cstheme="minorHAnsi"/>
          <w:color w:val="auto"/>
        </w:rPr>
        <w:t>wa</w:t>
      </w:r>
      <w:r w:rsidR="00A6776C" w:rsidRPr="00E934D7">
        <w:rPr>
          <w:rFonts w:asciiTheme="minorHAnsi" w:hAnsiTheme="minorHAnsi" w:cstheme="minorHAnsi"/>
          <w:color w:val="auto"/>
        </w:rPr>
        <w:t xml:space="preserve">s held at </w:t>
      </w:r>
      <w:r w:rsidRPr="00E934D7">
        <w:rPr>
          <w:rFonts w:asciiTheme="minorHAnsi" w:hAnsiTheme="minorHAnsi" w:cstheme="minorHAnsi"/>
          <w:color w:val="auto"/>
        </w:rPr>
        <w:t>90</w:t>
      </w:r>
      <w:r w:rsidR="00115723">
        <w:rPr>
          <w:color w:val="auto"/>
        </w:rPr>
        <w:t>˚</w:t>
      </w:r>
      <w:r w:rsidRPr="00E934D7">
        <w:rPr>
          <w:color w:val="auto"/>
        </w:rPr>
        <w:t xml:space="preserve"> (“standing”) from the horizontal surface of the mold</w:t>
      </w:r>
      <w:r w:rsidR="00A6776C" w:rsidRPr="00E934D7">
        <w:rPr>
          <w:color w:val="auto"/>
        </w:rPr>
        <w:t xml:space="preserve"> for embedding</w:t>
      </w:r>
      <w:r w:rsidRPr="00E934D7">
        <w:rPr>
          <w:color w:val="auto"/>
        </w:rPr>
        <w:t>. (</w:t>
      </w:r>
      <w:r w:rsidRPr="00E934D7">
        <w:rPr>
          <w:b/>
          <w:bCs/>
          <w:color w:val="auto"/>
        </w:rPr>
        <w:t>C</w:t>
      </w:r>
      <w:r w:rsidRPr="00E934D7">
        <w:rPr>
          <w:color w:val="auto"/>
        </w:rPr>
        <w:t>)</w:t>
      </w:r>
      <w:r w:rsidR="00A6776C" w:rsidRPr="00E934D7">
        <w:rPr>
          <w:color w:val="auto"/>
        </w:rPr>
        <w:t xml:space="preserve"> </w:t>
      </w:r>
      <w:r w:rsidR="00862D62" w:rsidRPr="00E934D7">
        <w:rPr>
          <w:color w:val="auto"/>
        </w:rPr>
        <w:t xml:space="preserve">Paraffin-embedded wound properly oriented for sectioning </w:t>
      </w:r>
      <w:r w:rsidR="00A6776C" w:rsidRPr="00E934D7">
        <w:rPr>
          <w:color w:val="auto"/>
        </w:rPr>
        <w:t>(</w:t>
      </w:r>
      <w:r w:rsidR="00A6776C" w:rsidRPr="00E934D7">
        <w:rPr>
          <w:b/>
          <w:color w:val="auto"/>
        </w:rPr>
        <w:t>D</w:t>
      </w:r>
      <w:r w:rsidR="00A6776C" w:rsidRPr="00E934D7">
        <w:rPr>
          <w:color w:val="auto"/>
        </w:rPr>
        <w:t xml:space="preserve">) </w:t>
      </w:r>
      <w:r w:rsidR="00842D7C" w:rsidRPr="00E934D7">
        <w:rPr>
          <w:color w:val="auto"/>
        </w:rPr>
        <w:t>P</w:t>
      </w:r>
      <w:r w:rsidR="00842D7C" w:rsidRPr="00E934D7">
        <w:rPr>
          <w:rFonts w:asciiTheme="minorHAnsi" w:hAnsiTheme="minorHAnsi" w:cstheme="minorHAnsi"/>
          <w:bCs/>
          <w:color w:val="auto"/>
        </w:rPr>
        <w:t xml:space="preserve">araffin block </w:t>
      </w:r>
      <w:r w:rsidR="00862D62" w:rsidRPr="00E934D7">
        <w:rPr>
          <w:rFonts w:asciiTheme="minorHAnsi" w:hAnsiTheme="minorHAnsi" w:cstheme="minorHAnsi"/>
          <w:bCs/>
          <w:color w:val="auto"/>
        </w:rPr>
        <w:t xml:space="preserve">mounted on the microtome </w:t>
      </w:r>
      <w:r w:rsidR="00115723">
        <w:rPr>
          <w:rFonts w:asciiTheme="minorHAnsi" w:hAnsiTheme="minorHAnsi" w:cstheme="minorHAnsi"/>
          <w:bCs/>
          <w:color w:val="auto"/>
        </w:rPr>
        <w:t>wa</w:t>
      </w:r>
      <w:r w:rsidR="00862D62" w:rsidRPr="00E934D7">
        <w:rPr>
          <w:rFonts w:asciiTheme="minorHAnsi" w:hAnsiTheme="minorHAnsi" w:cstheme="minorHAnsi"/>
          <w:bCs/>
          <w:color w:val="auto"/>
        </w:rPr>
        <w:t xml:space="preserve">s sectioned into ribbons of about 20 sections </w:t>
      </w:r>
      <w:r w:rsidR="00842D7C" w:rsidRPr="00E934D7">
        <w:rPr>
          <w:rFonts w:asciiTheme="minorHAnsi" w:hAnsiTheme="minorHAnsi" w:cstheme="minorHAnsi"/>
          <w:bCs/>
          <w:color w:val="auto"/>
        </w:rPr>
        <w:t>(</w:t>
      </w:r>
      <w:r w:rsidR="00A43081" w:rsidRPr="00E934D7">
        <w:rPr>
          <w:rFonts w:asciiTheme="minorHAnsi" w:hAnsiTheme="minorHAnsi" w:cstheme="minorHAnsi"/>
          <w:b/>
          <w:color w:val="auto"/>
        </w:rPr>
        <w:t>E</w:t>
      </w:r>
      <w:r w:rsidR="008F1E35" w:rsidRPr="00E934D7">
        <w:rPr>
          <w:rFonts w:asciiTheme="minorHAnsi" w:hAnsiTheme="minorHAnsi" w:cstheme="minorHAnsi"/>
          <w:bCs/>
          <w:color w:val="auto"/>
        </w:rPr>
        <w:t>) Paraffin ribbons cut in</w:t>
      </w:r>
      <w:r w:rsidR="00842D7C" w:rsidRPr="00E934D7">
        <w:rPr>
          <w:rFonts w:asciiTheme="minorHAnsi" w:hAnsiTheme="minorHAnsi" w:cstheme="minorHAnsi"/>
          <w:bCs/>
          <w:color w:val="auto"/>
        </w:rPr>
        <w:t xml:space="preserve"> 5</w:t>
      </w:r>
      <w:r w:rsidR="00862D62" w:rsidRPr="00E934D7">
        <w:rPr>
          <w:rFonts w:asciiTheme="minorHAnsi" w:hAnsiTheme="minorHAnsi" w:cstheme="minorHAnsi"/>
          <w:bCs/>
          <w:color w:val="auto"/>
        </w:rPr>
        <w:t>-</w:t>
      </w:r>
      <w:r w:rsidR="00842D7C" w:rsidRPr="00E934D7">
        <w:rPr>
          <w:rFonts w:asciiTheme="minorHAnsi" w:hAnsiTheme="minorHAnsi" w:cstheme="minorHAnsi"/>
          <w:bCs/>
          <w:color w:val="auto"/>
        </w:rPr>
        <w:t>section increments</w:t>
      </w:r>
      <w:r w:rsidR="000D6DB7" w:rsidRPr="00E934D7">
        <w:rPr>
          <w:rFonts w:asciiTheme="minorHAnsi" w:hAnsiTheme="minorHAnsi" w:cstheme="minorHAnsi"/>
          <w:bCs/>
          <w:color w:val="auto"/>
        </w:rPr>
        <w:t xml:space="preserve"> as indicated by the white brackets</w:t>
      </w:r>
      <w:r w:rsidR="00842D7C" w:rsidRPr="00E934D7">
        <w:rPr>
          <w:rFonts w:asciiTheme="minorHAnsi" w:hAnsiTheme="minorHAnsi" w:cstheme="minorHAnsi"/>
          <w:bCs/>
          <w:color w:val="auto"/>
        </w:rPr>
        <w:t>. (</w:t>
      </w:r>
      <w:r w:rsidR="00A43081" w:rsidRPr="00E934D7">
        <w:rPr>
          <w:rFonts w:asciiTheme="minorHAnsi" w:hAnsiTheme="minorHAnsi" w:cstheme="minorHAnsi"/>
          <w:b/>
          <w:color w:val="auto"/>
        </w:rPr>
        <w:t>F</w:t>
      </w:r>
      <w:r w:rsidR="00842D7C" w:rsidRPr="00E934D7">
        <w:rPr>
          <w:rFonts w:asciiTheme="minorHAnsi" w:hAnsiTheme="minorHAnsi" w:cstheme="minorHAnsi"/>
          <w:bCs/>
          <w:color w:val="auto"/>
        </w:rPr>
        <w:t xml:space="preserve">) </w:t>
      </w:r>
      <w:r w:rsidR="00862D62" w:rsidRPr="00E934D7">
        <w:rPr>
          <w:rFonts w:asciiTheme="minorHAnsi" w:hAnsiTheme="minorHAnsi" w:cstheme="minorHAnsi"/>
          <w:bCs/>
          <w:color w:val="auto"/>
        </w:rPr>
        <w:t>S</w:t>
      </w:r>
      <w:r w:rsidR="00842D7C" w:rsidRPr="00E934D7">
        <w:rPr>
          <w:rFonts w:asciiTheme="minorHAnsi" w:hAnsiTheme="minorHAnsi" w:cstheme="minorHAnsi"/>
          <w:bCs/>
          <w:color w:val="auto"/>
        </w:rPr>
        <w:t xml:space="preserve">erial sections </w:t>
      </w:r>
      <w:r w:rsidR="00862D62" w:rsidRPr="00E934D7">
        <w:rPr>
          <w:rFonts w:asciiTheme="minorHAnsi" w:hAnsiTheme="minorHAnsi" w:cstheme="minorHAnsi"/>
          <w:bCs/>
          <w:color w:val="auto"/>
        </w:rPr>
        <w:t>laid flat in a warm water bath (40-45</w:t>
      </w:r>
      <w:r w:rsidR="001B09B2" w:rsidRPr="00E934D7">
        <w:rPr>
          <w:rFonts w:asciiTheme="minorHAnsi" w:hAnsiTheme="minorHAnsi" w:cstheme="minorHAnsi"/>
          <w:bCs/>
          <w:color w:val="auto"/>
        </w:rPr>
        <w:t xml:space="preserve"> </w:t>
      </w:r>
      <w:r w:rsidR="00862D62" w:rsidRPr="00E934D7">
        <w:rPr>
          <w:rFonts w:asciiTheme="minorHAnsi" w:hAnsiTheme="minorHAnsi" w:cstheme="minorHAnsi"/>
          <w:bCs/>
          <w:color w:val="auto"/>
        </w:rPr>
        <w:t xml:space="preserve">˚C) </w:t>
      </w:r>
      <w:r w:rsidR="00115723">
        <w:rPr>
          <w:rFonts w:asciiTheme="minorHAnsi" w:hAnsiTheme="minorHAnsi" w:cstheme="minorHAnsi"/>
          <w:bCs/>
          <w:color w:val="auto"/>
        </w:rPr>
        <w:t>we</w:t>
      </w:r>
      <w:r w:rsidR="00862D62" w:rsidRPr="00E934D7">
        <w:rPr>
          <w:rFonts w:asciiTheme="minorHAnsi" w:hAnsiTheme="minorHAnsi" w:cstheme="minorHAnsi"/>
          <w:bCs/>
          <w:color w:val="auto"/>
        </w:rPr>
        <w:t xml:space="preserve">re mounted </w:t>
      </w:r>
      <w:r w:rsidR="00842D7C" w:rsidRPr="00E934D7">
        <w:rPr>
          <w:rFonts w:asciiTheme="minorHAnsi" w:hAnsiTheme="minorHAnsi" w:cstheme="minorHAnsi"/>
          <w:bCs/>
          <w:color w:val="auto"/>
        </w:rPr>
        <w:t xml:space="preserve">on </w:t>
      </w:r>
      <w:r w:rsidR="00862D62" w:rsidRPr="00E934D7">
        <w:rPr>
          <w:rFonts w:asciiTheme="minorHAnsi" w:hAnsiTheme="minorHAnsi" w:cstheme="minorHAnsi"/>
          <w:bCs/>
          <w:color w:val="auto"/>
        </w:rPr>
        <w:t xml:space="preserve">a </w:t>
      </w:r>
      <w:r w:rsidR="00842D7C" w:rsidRPr="00E934D7">
        <w:rPr>
          <w:rFonts w:asciiTheme="minorHAnsi" w:hAnsiTheme="minorHAnsi" w:cstheme="minorHAnsi"/>
          <w:bCs/>
          <w:color w:val="auto"/>
        </w:rPr>
        <w:t>microscope slide.</w:t>
      </w:r>
      <w:r w:rsidR="008F1E35" w:rsidRPr="00E934D7">
        <w:rPr>
          <w:rFonts w:asciiTheme="minorHAnsi" w:hAnsiTheme="minorHAnsi" w:cstheme="minorHAnsi"/>
          <w:bCs/>
          <w:color w:val="auto"/>
        </w:rPr>
        <w:t xml:space="preserve"> </w:t>
      </w:r>
      <w:r w:rsidR="001742C4" w:rsidRPr="00E934D7">
        <w:rPr>
          <w:rFonts w:asciiTheme="minorHAnsi" w:hAnsiTheme="minorHAnsi" w:cstheme="minorHAnsi"/>
          <w:bCs/>
          <w:color w:val="auto"/>
        </w:rPr>
        <w:t>The cartoon in (</w:t>
      </w:r>
      <w:r w:rsidR="001742C4" w:rsidRPr="00E934D7">
        <w:rPr>
          <w:rFonts w:asciiTheme="minorHAnsi" w:hAnsiTheme="minorHAnsi" w:cstheme="minorHAnsi"/>
          <w:b/>
          <w:color w:val="auto"/>
        </w:rPr>
        <w:t>A-C</w:t>
      </w:r>
      <w:r w:rsidR="001742C4" w:rsidRPr="00E934D7">
        <w:rPr>
          <w:rFonts w:asciiTheme="minorHAnsi" w:hAnsiTheme="minorHAnsi" w:cstheme="minorHAnsi"/>
          <w:bCs/>
          <w:color w:val="auto"/>
        </w:rPr>
        <w:t>) represents the wound (orange) in the skin (blue) with the proper orientation of the epidermis (e) and the dermis (d) for each step.</w:t>
      </w:r>
    </w:p>
    <w:p w14:paraId="68CC6CE5" w14:textId="77777777" w:rsidR="002A5FE6" w:rsidRPr="00E934D7" w:rsidRDefault="002A5FE6" w:rsidP="00CA1DD7">
      <w:pPr>
        <w:rPr>
          <w:rFonts w:asciiTheme="minorHAnsi" w:hAnsiTheme="minorHAnsi" w:cstheme="minorHAnsi"/>
          <w:color w:val="auto"/>
        </w:rPr>
      </w:pPr>
    </w:p>
    <w:p w14:paraId="47DB6C3D" w14:textId="02666C21" w:rsidR="002A5FE6" w:rsidRPr="00E934D7" w:rsidRDefault="006C23CE" w:rsidP="00CA1DD7">
      <w:pPr>
        <w:rPr>
          <w:rFonts w:asciiTheme="minorHAnsi" w:hAnsiTheme="minorHAnsi" w:cstheme="minorHAnsi"/>
          <w:color w:val="auto"/>
        </w:rPr>
      </w:pPr>
      <w:r w:rsidRPr="00E934D7">
        <w:rPr>
          <w:rFonts w:asciiTheme="minorHAnsi" w:hAnsiTheme="minorHAnsi" w:cstheme="minorHAnsi"/>
          <w:b/>
          <w:color w:val="auto"/>
        </w:rPr>
        <w:t>Figure 4</w:t>
      </w:r>
      <w:r w:rsidR="00B01256">
        <w:rPr>
          <w:rFonts w:asciiTheme="minorHAnsi" w:hAnsiTheme="minorHAnsi" w:cstheme="minorHAnsi"/>
          <w:b/>
          <w:color w:val="auto"/>
        </w:rPr>
        <w:t xml:space="preserve">: </w:t>
      </w:r>
      <w:r w:rsidR="00DF3375" w:rsidRPr="00E934D7">
        <w:rPr>
          <w:rFonts w:asciiTheme="minorHAnsi" w:hAnsiTheme="minorHAnsi" w:cstheme="minorHAnsi"/>
          <w:b/>
          <w:color w:val="auto"/>
        </w:rPr>
        <w:t xml:space="preserve">Histological characteristics of wounds and </w:t>
      </w:r>
      <w:r w:rsidR="00F45B68" w:rsidRPr="00E934D7">
        <w:rPr>
          <w:rFonts w:asciiTheme="minorHAnsi" w:hAnsiTheme="minorHAnsi" w:cstheme="minorHAnsi"/>
          <w:b/>
          <w:color w:val="auto"/>
        </w:rPr>
        <w:t xml:space="preserve">illustration of </w:t>
      </w:r>
      <w:r w:rsidR="00DF3375" w:rsidRPr="00E934D7">
        <w:rPr>
          <w:rFonts w:asciiTheme="minorHAnsi" w:hAnsiTheme="minorHAnsi" w:cstheme="minorHAnsi"/>
          <w:b/>
          <w:color w:val="auto"/>
        </w:rPr>
        <w:t>morphometric parameters</w:t>
      </w:r>
      <w:r w:rsidR="00DF3375" w:rsidRPr="00E934D7">
        <w:rPr>
          <w:rFonts w:asciiTheme="minorHAnsi" w:hAnsiTheme="minorHAnsi" w:cstheme="minorHAnsi"/>
          <w:color w:val="auto"/>
        </w:rPr>
        <w:t>. (</w:t>
      </w:r>
      <w:r w:rsidR="00DF3375" w:rsidRPr="00E934D7">
        <w:rPr>
          <w:rFonts w:asciiTheme="minorHAnsi" w:hAnsiTheme="minorHAnsi" w:cstheme="minorHAnsi"/>
          <w:b/>
          <w:color w:val="auto"/>
        </w:rPr>
        <w:t>A, B</w:t>
      </w:r>
      <w:r w:rsidR="00DF3375" w:rsidRPr="00E934D7">
        <w:rPr>
          <w:rFonts w:asciiTheme="minorHAnsi" w:hAnsiTheme="minorHAnsi" w:cstheme="minorHAnsi"/>
          <w:color w:val="auto"/>
        </w:rPr>
        <w:t>) Histological features of a day 4 (</w:t>
      </w:r>
      <w:r w:rsidR="00DF3375" w:rsidRPr="00E934D7">
        <w:rPr>
          <w:rFonts w:asciiTheme="minorHAnsi" w:hAnsiTheme="minorHAnsi" w:cstheme="minorHAnsi"/>
          <w:b/>
          <w:color w:val="auto"/>
        </w:rPr>
        <w:t>A</w:t>
      </w:r>
      <w:r w:rsidR="00DF3375" w:rsidRPr="00E934D7">
        <w:rPr>
          <w:rFonts w:asciiTheme="minorHAnsi" w:hAnsiTheme="minorHAnsi" w:cstheme="minorHAnsi"/>
          <w:color w:val="auto"/>
        </w:rPr>
        <w:t>) and a day 7 (</w:t>
      </w:r>
      <w:r w:rsidR="00DF3375" w:rsidRPr="00E934D7">
        <w:rPr>
          <w:rFonts w:asciiTheme="minorHAnsi" w:hAnsiTheme="minorHAnsi" w:cstheme="minorHAnsi"/>
          <w:b/>
          <w:color w:val="auto"/>
        </w:rPr>
        <w:t>B</w:t>
      </w:r>
      <w:r w:rsidR="00DF3375" w:rsidRPr="00E934D7">
        <w:rPr>
          <w:rFonts w:asciiTheme="minorHAnsi" w:hAnsiTheme="minorHAnsi" w:cstheme="minorHAnsi"/>
          <w:color w:val="auto"/>
        </w:rPr>
        <w:t xml:space="preserve">) </w:t>
      </w:r>
      <w:r w:rsidR="00747172" w:rsidRPr="00E934D7">
        <w:rPr>
          <w:rFonts w:asciiTheme="minorHAnsi" w:hAnsiTheme="minorHAnsi" w:cstheme="minorHAnsi"/>
          <w:color w:val="auto"/>
        </w:rPr>
        <w:t xml:space="preserve">6mm </w:t>
      </w:r>
      <w:r w:rsidR="00DF3375" w:rsidRPr="00E934D7">
        <w:rPr>
          <w:rFonts w:asciiTheme="minorHAnsi" w:hAnsiTheme="minorHAnsi" w:cstheme="minorHAnsi"/>
          <w:color w:val="auto"/>
        </w:rPr>
        <w:t xml:space="preserve">wound. </w:t>
      </w:r>
      <w:r w:rsidR="00997230" w:rsidRPr="00E934D7">
        <w:rPr>
          <w:rFonts w:asciiTheme="minorHAnsi" w:hAnsiTheme="minorHAnsi" w:cstheme="minorHAnsi"/>
          <w:color w:val="auto"/>
        </w:rPr>
        <w:t>(</w:t>
      </w:r>
      <w:r w:rsidR="00997230" w:rsidRPr="00E934D7">
        <w:rPr>
          <w:rFonts w:asciiTheme="minorHAnsi" w:hAnsiTheme="minorHAnsi" w:cstheme="minorHAnsi"/>
          <w:b/>
          <w:color w:val="auto"/>
        </w:rPr>
        <w:t>C</w:t>
      </w:r>
      <w:r w:rsidR="003F1551" w:rsidRPr="00E934D7">
        <w:rPr>
          <w:rFonts w:asciiTheme="minorHAnsi" w:hAnsiTheme="minorHAnsi" w:cstheme="minorHAnsi"/>
          <w:b/>
          <w:color w:val="auto"/>
        </w:rPr>
        <w:t>-</w:t>
      </w:r>
      <w:r w:rsidR="008C7CBF" w:rsidRPr="00E934D7">
        <w:rPr>
          <w:rFonts w:asciiTheme="minorHAnsi" w:hAnsiTheme="minorHAnsi" w:cstheme="minorHAnsi"/>
          <w:b/>
          <w:color w:val="auto"/>
        </w:rPr>
        <w:t>F</w:t>
      </w:r>
      <w:r w:rsidR="00997230" w:rsidRPr="00E934D7">
        <w:rPr>
          <w:rFonts w:asciiTheme="minorHAnsi" w:hAnsiTheme="minorHAnsi" w:cstheme="minorHAnsi"/>
          <w:color w:val="auto"/>
        </w:rPr>
        <w:t>) Representation of the different measurements used to perform the quantitative morphometric analysis</w:t>
      </w:r>
      <w:r w:rsidR="008C7CBF" w:rsidRPr="00E934D7">
        <w:rPr>
          <w:rFonts w:asciiTheme="minorHAnsi" w:hAnsiTheme="minorHAnsi" w:cstheme="minorHAnsi"/>
          <w:color w:val="auto"/>
        </w:rPr>
        <w:t>: length of the epidermis (</w:t>
      </w:r>
      <w:r w:rsidR="008C7CBF" w:rsidRPr="00E934D7">
        <w:rPr>
          <w:rFonts w:asciiTheme="minorHAnsi" w:hAnsiTheme="minorHAnsi" w:cstheme="minorHAnsi"/>
          <w:b/>
          <w:color w:val="auto"/>
        </w:rPr>
        <w:t>C</w:t>
      </w:r>
      <w:r w:rsidR="008C7CBF" w:rsidRPr="00E934D7">
        <w:rPr>
          <w:rFonts w:asciiTheme="minorHAnsi" w:hAnsiTheme="minorHAnsi" w:cstheme="minorHAnsi"/>
          <w:color w:val="auto"/>
        </w:rPr>
        <w:t>,</w:t>
      </w:r>
      <w:r w:rsidR="008C7CBF" w:rsidRPr="00E934D7">
        <w:rPr>
          <w:rFonts w:asciiTheme="minorHAnsi" w:hAnsiTheme="minorHAnsi" w:cstheme="minorHAnsi"/>
          <w:b/>
          <w:color w:val="auto"/>
        </w:rPr>
        <w:t xml:space="preserve"> D</w:t>
      </w:r>
      <w:r w:rsidR="008C7CBF" w:rsidRPr="00E934D7">
        <w:rPr>
          <w:rFonts w:asciiTheme="minorHAnsi" w:hAnsiTheme="minorHAnsi" w:cstheme="minorHAnsi"/>
          <w:color w:val="auto"/>
        </w:rPr>
        <w:t>, dotted black line), measured area of the epidermis (</w:t>
      </w:r>
      <w:r w:rsidR="008C7CBF" w:rsidRPr="00E934D7">
        <w:rPr>
          <w:rFonts w:asciiTheme="minorHAnsi" w:hAnsiTheme="minorHAnsi" w:cstheme="minorHAnsi"/>
          <w:b/>
          <w:color w:val="auto"/>
        </w:rPr>
        <w:t>C</w:t>
      </w:r>
      <w:r w:rsidR="008C7CBF" w:rsidRPr="00E934D7">
        <w:rPr>
          <w:rFonts w:asciiTheme="minorHAnsi" w:hAnsiTheme="minorHAnsi" w:cstheme="minorHAnsi"/>
          <w:color w:val="auto"/>
        </w:rPr>
        <w:t xml:space="preserve">, </w:t>
      </w:r>
      <w:r w:rsidR="008C7CBF" w:rsidRPr="00E934D7">
        <w:rPr>
          <w:rFonts w:asciiTheme="minorHAnsi" w:hAnsiTheme="minorHAnsi" w:cstheme="minorHAnsi"/>
          <w:b/>
          <w:color w:val="auto"/>
        </w:rPr>
        <w:t>D</w:t>
      </w:r>
      <w:r w:rsidR="008C7CBF" w:rsidRPr="00E934D7">
        <w:rPr>
          <w:rFonts w:asciiTheme="minorHAnsi" w:hAnsiTheme="minorHAnsi" w:cstheme="minorHAnsi"/>
          <w:color w:val="auto"/>
        </w:rPr>
        <w:t xml:space="preserve">, yellow shaded area), </w:t>
      </w:r>
      <w:r w:rsidR="00EC11E6" w:rsidRPr="00E934D7">
        <w:rPr>
          <w:rFonts w:asciiTheme="minorHAnsi" w:hAnsiTheme="minorHAnsi" w:cstheme="minorHAnsi"/>
          <w:color w:val="auto"/>
        </w:rPr>
        <w:t>length of the wound (</w:t>
      </w:r>
      <w:r w:rsidR="00EC11E6" w:rsidRPr="00E934D7">
        <w:rPr>
          <w:rFonts w:asciiTheme="minorHAnsi" w:hAnsiTheme="minorHAnsi" w:cstheme="minorHAnsi"/>
          <w:b/>
          <w:color w:val="auto"/>
        </w:rPr>
        <w:t>E</w:t>
      </w:r>
      <w:r w:rsidR="00EC11E6" w:rsidRPr="00E934D7">
        <w:rPr>
          <w:rFonts w:asciiTheme="minorHAnsi" w:hAnsiTheme="minorHAnsi" w:cstheme="minorHAnsi"/>
          <w:color w:val="auto"/>
        </w:rPr>
        <w:t xml:space="preserve">, </w:t>
      </w:r>
      <w:r w:rsidR="00EC11E6" w:rsidRPr="00E934D7">
        <w:rPr>
          <w:rFonts w:asciiTheme="minorHAnsi" w:hAnsiTheme="minorHAnsi" w:cstheme="minorHAnsi"/>
          <w:b/>
          <w:color w:val="auto"/>
        </w:rPr>
        <w:t>F</w:t>
      </w:r>
      <w:r w:rsidR="00EC11E6" w:rsidRPr="00E934D7">
        <w:rPr>
          <w:rFonts w:asciiTheme="minorHAnsi" w:hAnsiTheme="minorHAnsi" w:cstheme="minorHAnsi"/>
          <w:color w:val="auto"/>
        </w:rPr>
        <w:t>, dotted yellow line)</w:t>
      </w:r>
      <w:r w:rsidR="001B09B2" w:rsidRPr="00E934D7">
        <w:rPr>
          <w:rFonts w:asciiTheme="minorHAnsi" w:hAnsiTheme="minorHAnsi" w:cstheme="minorHAnsi"/>
          <w:color w:val="auto"/>
        </w:rPr>
        <w:t xml:space="preserve"> and</w:t>
      </w:r>
      <w:r w:rsidR="00EC11E6" w:rsidRPr="00E934D7">
        <w:rPr>
          <w:rFonts w:asciiTheme="minorHAnsi" w:hAnsiTheme="minorHAnsi" w:cstheme="minorHAnsi"/>
          <w:color w:val="auto"/>
        </w:rPr>
        <w:t xml:space="preserve"> </w:t>
      </w:r>
      <w:r w:rsidR="008C7CBF" w:rsidRPr="00E934D7">
        <w:rPr>
          <w:rFonts w:asciiTheme="minorHAnsi" w:hAnsiTheme="minorHAnsi" w:cstheme="minorHAnsi"/>
          <w:color w:val="auto"/>
        </w:rPr>
        <w:t>measured area of the entire wound (</w:t>
      </w:r>
      <w:r w:rsidR="008C7CBF" w:rsidRPr="00E934D7">
        <w:rPr>
          <w:rFonts w:asciiTheme="minorHAnsi" w:hAnsiTheme="minorHAnsi" w:cstheme="minorHAnsi"/>
          <w:b/>
          <w:color w:val="auto"/>
        </w:rPr>
        <w:t>E</w:t>
      </w:r>
      <w:r w:rsidR="008C7CBF" w:rsidRPr="00E934D7">
        <w:rPr>
          <w:rFonts w:asciiTheme="minorHAnsi" w:hAnsiTheme="minorHAnsi" w:cstheme="minorHAnsi"/>
          <w:color w:val="auto"/>
        </w:rPr>
        <w:t xml:space="preserve">, </w:t>
      </w:r>
      <w:r w:rsidR="008C7CBF" w:rsidRPr="00E934D7">
        <w:rPr>
          <w:rFonts w:asciiTheme="minorHAnsi" w:hAnsiTheme="minorHAnsi" w:cstheme="minorHAnsi"/>
          <w:b/>
          <w:color w:val="auto"/>
        </w:rPr>
        <w:t>F</w:t>
      </w:r>
      <w:r w:rsidR="008C7CBF" w:rsidRPr="00E934D7">
        <w:rPr>
          <w:rFonts w:asciiTheme="minorHAnsi" w:hAnsiTheme="minorHAnsi" w:cstheme="minorHAnsi"/>
          <w:color w:val="auto"/>
        </w:rPr>
        <w:t>, gray shaded area)</w:t>
      </w:r>
      <w:r w:rsidR="000E0358" w:rsidRPr="00E934D7">
        <w:rPr>
          <w:rFonts w:asciiTheme="minorHAnsi" w:hAnsiTheme="minorHAnsi" w:cstheme="minorHAnsi"/>
          <w:color w:val="auto"/>
        </w:rPr>
        <w:t>. HF = hair follicle; scale bar = 1 mm.</w:t>
      </w:r>
    </w:p>
    <w:p w14:paraId="00AB2A3F" w14:textId="77777777" w:rsidR="0021654A" w:rsidRPr="00E934D7" w:rsidRDefault="0021654A" w:rsidP="00CA1DD7">
      <w:pPr>
        <w:rPr>
          <w:rFonts w:asciiTheme="minorHAnsi" w:hAnsiTheme="minorHAnsi" w:cstheme="minorHAnsi"/>
          <w:color w:val="auto"/>
        </w:rPr>
      </w:pPr>
    </w:p>
    <w:p w14:paraId="16BF9244" w14:textId="61306E68" w:rsidR="002A5FE6" w:rsidRPr="00E934D7" w:rsidRDefault="00842D7C" w:rsidP="00CA1DD7">
      <w:pPr>
        <w:rPr>
          <w:rFonts w:asciiTheme="minorHAnsi" w:hAnsiTheme="minorHAnsi" w:cstheme="minorHAnsi"/>
          <w:color w:val="auto"/>
        </w:rPr>
      </w:pPr>
      <w:r w:rsidRPr="00E934D7">
        <w:rPr>
          <w:rFonts w:asciiTheme="minorHAnsi" w:hAnsiTheme="minorHAnsi" w:cstheme="minorHAnsi"/>
          <w:b/>
          <w:bCs/>
          <w:color w:val="auto"/>
        </w:rPr>
        <w:t>Figure 5</w:t>
      </w:r>
      <w:r w:rsidR="00B01256">
        <w:rPr>
          <w:rFonts w:asciiTheme="minorHAnsi" w:hAnsiTheme="minorHAnsi" w:cstheme="minorHAnsi"/>
          <w:b/>
          <w:bCs/>
          <w:color w:val="auto"/>
        </w:rPr>
        <w:t>:</w:t>
      </w:r>
      <w:r w:rsidRPr="00E934D7">
        <w:rPr>
          <w:rFonts w:asciiTheme="minorHAnsi" w:hAnsiTheme="minorHAnsi" w:cstheme="minorHAnsi"/>
          <w:b/>
          <w:bCs/>
          <w:color w:val="auto"/>
        </w:rPr>
        <w:t xml:space="preserve"> Morphometric </w:t>
      </w:r>
      <w:r w:rsidR="00862D62" w:rsidRPr="00E934D7">
        <w:rPr>
          <w:rFonts w:asciiTheme="minorHAnsi" w:hAnsiTheme="minorHAnsi" w:cstheme="minorHAnsi"/>
          <w:b/>
          <w:bCs/>
          <w:color w:val="auto"/>
        </w:rPr>
        <w:t xml:space="preserve">characteristics </w:t>
      </w:r>
      <w:r w:rsidR="008D44FD" w:rsidRPr="00E934D7">
        <w:rPr>
          <w:rFonts w:asciiTheme="minorHAnsi" w:hAnsiTheme="minorHAnsi" w:cstheme="minorHAnsi"/>
          <w:b/>
          <w:bCs/>
          <w:color w:val="auto"/>
        </w:rPr>
        <w:t xml:space="preserve">of representative </w:t>
      </w:r>
      <w:r w:rsidR="0011151B" w:rsidRPr="00E934D7">
        <w:rPr>
          <w:rFonts w:asciiTheme="minorHAnsi" w:hAnsiTheme="minorHAnsi" w:cstheme="minorHAnsi"/>
          <w:b/>
          <w:bCs/>
          <w:color w:val="auto"/>
        </w:rPr>
        <w:t>6</w:t>
      </w:r>
      <w:r w:rsidR="00376E7D" w:rsidRPr="00E934D7">
        <w:rPr>
          <w:rFonts w:asciiTheme="minorHAnsi" w:hAnsiTheme="minorHAnsi" w:cstheme="minorHAnsi"/>
          <w:b/>
          <w:bCs/>
          <w:color w:val="auto"/>
        </w:rPr>
        <w:t xml:space="preserve"> </w:t>
      </w:r>
      <w:r w:rsidR="0011151B" w:rsidRPr="00E934D7">
        <w:rPr>
          <w:rFonts w:asciiTheme="minorHAnsi" w:hAnsiTheme="minorHAnsi" w:cstheme="minorHAnsi"/>
          <w:b/>
          <w:bCs/>
          <w:color w:val="auto"/>
        </w:rPr>
        <w:t xml:space="preserve">mm </w:t>
      </w:r>
      <w:r w:rsidR="008D44FD" w:rsidRPr="00E934D7">
        <w:rPr>
          <w:rFonts w:asciiTheme="minorHAnsi" w:hAnsiTheme="minorHAnsi" w:cstheme="minorHAnsi"/>
          <w:b/>
          <w:bCs/>
          <w:color w:val="auto"/>
        </w:rPr>
        <w:t>wild-type wounds at day 4, day 7 and day 11 post-wounding.</w:t>
      </w:r>
      <w:r w:rsidR="008D44FD" w:rsidRPr="00E934D7">
        <w:rPr>
          <w:rFonts w:asciiTheme="minorHAnsi" w:hAnsiTheme="minorHAnsi" w:cstheme="minorHAnsi"/>
          <w:color w:val="auto"/>
        </w:rPr>
        <w:t xml:space="preserve"> </w:t>
      </w:r>
      <w:r w:rsidR="00F22611" w:rsidRPr="00E934D7">
        <w:rPr>
          <w:rFonts w:asciiTheme="minorHAnsi" w:hAnsiTheme="minorHAnsi" w:cstheme="minorHAnsi"/>
          <w:color w:val="auto"/>
        </w:rPr>
        <w:t>Scattered plots represent data obtained from m</w:t>
      </w:r>
      <w:r w:rsidR="008D44FD" w:rsidRPr="00E934D7">
        <w:rPr>
          <w:rFonts w:asciiTheme="minorHAnsi" w:hAnsiTheme="minorHAnsi" w:cstheme="minorHAnsi"/>
          <w:color w:val="auto"/>
        </w:rPr>
        <w:t xml:space="preserve">orphometric analyses </w:t>
      </w:r>
      <w:r w:rsidR="00F22611" w:rsidRPr="00E934D7">
        <w:rPr>
          <w:rFonts w:asciiTheme="minorHAnsi" w:hAnsiTheme="minorHAnsi" w:cstheme="minorHAnsi"/>
          <w:color w:val="auto"/>
        </w:rPr>
        <w:t>of</w:t>
      </w:r>
      <w:r w:rsidR="008D44FD" w:rsidRPr="00E934D7">
        <w:rPr>
          <w:rFonts w:asciiTheme="minorHAnsi" w:hAnsiTheme="minorHAnsi" w:cstheme="minorHAnsi"/>
          <w:color w:val="auto"/>
        </w:rPr>
        <w:t xml:space="preserve"> </w:t>
      </w:r>
      <w:r w:rsidR="0011151B" w:rsidRPr="00E934D7">
        <w:rPr>
          <w:rFonts w:asciiTheme="minorHAnsi" w:hAnsiTheme="minorHAnsi" w:cstheme="minorHAnsi"/>
          <w:color w:val="auto"/>
        </w:rPr>
        <w:t>6</w:t>
      </w:r>
      <w:r w:rsidR="00376E7D" w:rsidRPr="00E934D7">
        <w:rPr>
          <w:rFonts w:asciiTheme="minorHAnsi" w:hAnsiTheme="minorHAnsi" w:cstheme="minorHAnsi"/>
          <w:color w:val="auto"/>
        </w:rPr>
        <w:t xml:space="preserve"> </w:t>
      </w:r>
      <w:r w:rsidR="0011151B" w:rsidRPr="00E934D7">
        <w:rPr>
          <w:rFonts w:asciiTheme="minorHAnsi" w:hAnsiTheme="minorHAnsi" w:cstheme="minorHAnsi"/>
          <w:color w:val="auto"/>
        </w:rPr>
        <w:t xml:space="preserve">mm </w:t>
      </w:r>
      <w:r w:rsidR="008D44FD" w:rsidRPr="00E934D7">
        <w:rPr>
          <w:rFonts w:asciiTheme="minorHAnsi" w:hAnsiTheme="minorHAnsi" w:cstheme="minorHAnsi"/>
          <w:color w:val="auto"/>
        </w:rPr>
        <w:t xml:space="preserve">wild-type wounds </w:t>
      </w:r>
      <w:r w:rsidR="00F22611" w:rsidRPr="00E934D7">
        <w:rPr>
          <w:rFonts w:asciiTheme="minorHAnsi" w:hAnsiTheme="minorHAnsi" w:cstheme="minorHAnsi"/>
          <w:color w:val="auto"/>
        </w:rPr>
        <w:t>generated in</w:t>
      </w:r>
      <w:r w:rsidR="008D44FD" w:rsidRPr="00E934D7">
        <w:rPr>
          <w:rFonts w:asciiTheme="minorHAnsi" w:hAnsiTheme="minorHAnsi" w:cstheme="minorHAnsi"/>
          <w:color w:val="auto"/>
        </w:rPr>
        <w:t xml:space="preserve"> different mouse strains </w:t>
      </w:r>
      <w:r w:rsidR="00F22611" w:rsidRPr="00E934D7">
        <w:rPr>
          <w:rFonts w:asciiTheme="minorHAnsi" w:hAnsiTheme="minorHAnsi" w:cstheme="minorHAnsi"/>
          <w:color w:val="auto"/>
        </w:rPr>
        <w:t xml:space="preserve">by </w:t>
      </w:r>
      <w:r w:rsidR="00A43081" w:rsidRPr="00E934D7">
        <w:rPr>
          <w:rFonts w:asciiTheme="minorHAnsi" w:hAnsiTheme="minorHAnsi" w:cstheme="minorHAnsi"/>
          <w:color w:val="auto"/>
        </w:rPr>
        <w:t>multiple</w:t>
      </w:r>
      <w:r w:rsidR="00F22611" w:rsidRPr="00E934D7">
        <w:rPr>
          <w:rFonts w:asciiTheme="minorHAnsi" w:hAnsiTheme="minorHAnsi" w:cstheme="minorHAnsi"/>
          <w:color w:val="auto"/>
        </w:rPr>
        <w:t xml:space="preserve"> </w:t>
      </w:r>
      <w:r w:rsidR="00A43081" w:rsidRPr="00E934D7">
        <w:rPr>
          <w:rFonts w:asciiTheme="minorHAnsi" w:hAnsiTheme="minorHAnsi" w:cstheme="minorHAnsi"/>
          <w:color w:val="auto"/>
        </w:rPr>
        <w:t>surgeons and</w:t>
      </w:r>
      <w:r w:rsidR="008D44FD" w:rsidRPr="00E934D7">
        <w:rPr>
          <w:rFonts w:asciiTheme="minorHAnsi" w:hAnsiTheme="minorHAnsi" w:cstheme="minorHAnsi"/>
          <w:color w:val="auto"/>
        </w:rPr>
        <w:t xml:space="preserve"> </w:t>
      </w:r>
      <w:r w:rsidR="00F22611" w:rsidRPr="00E934D7">
        <w:rPr>
          <w:rFonts w:asciiTheme="minorHAnsi" w:hAnsiTheme="minorHAnsi" w:cstheme="minorHAnsi"/>
          <w:color w:val="auto"/>
        </w:rPr>
        <w:t xml:space="preserve">analyzed by different individuals. </w:t>
      </w:r>
      <w:r w:rsidR="008D44FD" w:rsidRPr="00E934D7">
        <w:rPr>
          <w:rFonts w:asciiTheme="minorHAnsi" w:hAnsiTheme="minorHAnsi" w:cstheme="minorHAnsi"/>
          <w:color w:val="auto"/>
        </w:rPr>
        <w:t>(</w:t>
      </w:r>
      <w:r w:rsidR="008D44FD" w:rsidRPr="00E934D7">
        <w:rPr>
          <w:rFonts w:asciiTheme="minorHAnsi" w:hAnsiTheme="minorHAnsi" w:cstheme="minorHAnsi"/>
          <w:b/>
          <w:bCs/>
          <w:color w:val="auto"/>
        </w:rPr>
        <w:t>A</w:t>
      </w:r>
      <w:r w:rsidR="008D44FD" w:rsidRPr="00E934D7">
        <w:rPr>
          <w:rFonts w:asciiTheme="minorHAnsi" w:hAnsiTheme="minorHAnsi" w:cstheme="minorHAnsi"/>
          <w:color w:val="auto"/>
        </w:rPr>
        <w:t>) wound volume, (</w:t>
      </w:r>
      <w:r w:rsidR="008D44FD" w:rsidRPr="00E934D7">
        <w:rPr>
          <w:rFonts w:asciiTheme="minorHAnsi" w:hAnsiTheme="minorHAnsi" w:cstheme="minorHAnsi"/>
          <w:b/>
          <w:bCs/>
          <w:color w:val="auto"/>
        </w:rPr>
        <w:t>B</w:t>
      </w:r>
      <w:r w:rsidR="008D44FD" w:rsidRPr="00E934D7">
        <w:rPr>
          <w:rFonts w:asciiTheme="minorHAnsi" w:hAnsiTheme="minorHAnsi" w:cstheme="minorHAnsi"/>
          <w:color w:val="auto"/>
        </w:rPr>
        <w:t>) epidermal volume, (</w:t>
      </w:r>
      <w:r w:rsidR="008D44FD" w:rsidRPr="00E934D7">
        <w:rPr>
          <w:rFonts w:asciiTheme="minorHAnsi" w:hAnsiTheme="minorHAnsi" w:cstheme="minorHAnsi"/>
          <w:b/>
          <w:bCs/>
          <w:color w:val="auto"/>
        </w:rPr>
        <w:t>C</w:t>
      </w:r>
      <w:r w:rsidR="008D44FD" w:rsidRPr="00E934D7">
        <w:rPr>
          <w:rFonts w:asciiTheme="minorHAnsi" w:hAnsiTheme="minorHAnsi" w:cstheme="minorHAnsi"/>
          <w:color w:val="auto"/>
        </w:rPr>
        <w:t xml:space="preserve">) </w:t>
      </w:r>
      <w:r w:rsidR="00205EF9" w:rsidRPr="00E934D7">
        <w:rPr>
          <w:rFonts w:asciiTheme="minorHAnsi" w:hAnsiTheme="minorHAnsi" w:cstheme="minorHAnsi"/>
          <w:color w:val="auto"/>
        </w:rPr>
        <w:t>percentage of</w:t>
      </w:r>
      <w:r w:rsidR="008D44FD" w:rsidRPr="00E934D7">
        <w:rPr>
          <w:rFonts w:asciiTheme="minorHAnsi" w:hAnsiTheme="minorHAnsi" w:cstheme="minorHAnsi"/>
          <w:color w:val="auto"/>
        </w:rPr>
        <w:t xml:space="preserve"> epidermis in </w:t>
      </w:r>
      <w:r w:rsidR="00205EF9" w:rsidRPr="00E934D7">
        <w:rPr>
          <w:rFonts w:asciiTheme="minorHAnsi" w:hAnsiTheme="minorHAnsi" w:cstheme="minorHAnsi"/>
          <w:color w:val="auto"/>
        </w:rPr>
        <w:t xml:space="preserve">the </w:t>
      </w:r>
      <w:r w:rsidR="008D44FD" w:rsidRPr="00E934D7">
        <w:rPr>
          <w:rFonts w:asciiTheme="minorHAnsi" w:hAnsiTheme="minorHAnsi" w:cstheme="minorHAnsi"/>
          <w:color w:val="auto"/>
        </w:rPr>
        <w:t>wound, (</w:t>
      </w:r>
      <w:r w:rsidR="008D44FD" w:rsidRPr="00E934D7">
        <w:rPr>
          <w:rFonts w:asciiTheme="minorHAnsi" w:hAnsiTheme="minorHAnsi" w:cstheme="minorHAnsi"/>
          <w:b/>
          <w:bCs/>
          <w:color w:val="auto"/>
        </w:rPr>
        <w:t>D</w:t>
      </w:r>
      <w:r w:rsidR="008D44FD" w:rsidRPr="00E934D7">
        <w:rPr>
          <w:rFonts w:asciiTheme="minorHAnsi" w:hAnsiTheme="minorHAnsi" w:cstheme="minorHAnsi"/>
          <w:color w:val="auto"/>
        </w:rPr>
        <w:t>) wound area</w:t>
      </w:r>
      <w:r w:rsidR="00827521" w:rsidRPr="00E934D7">
        <w:rPr>
          <w:rFonts w:asciiTheme="minorHAnsi" w:hAnsiTheme="minorHAnsi" w:cstheme="minorHAnsi"/>
          <w:color w:val="auto"/>
        </w:rPr>
        <w:t xml:space="preserve"> (calculated)</w:t>
      </w:r>
      <w:r w:rsidR="008D44FD" w:rsidRPr="00E934D7">
        <w:rPr>
          <w:rFonts w:asciiTheme="minorHAnsi" w:hAnsiTheme="minorHAnsi" w:cstheme="minorHAnsi"/>
          <w:color w:val="auto"/>
        </w:rPr>
        <w:t>, (</w:t>
      </w:r>
      <w:r w:rsidR="008D44FD" w:rsidRPr="00E934D7">
        <w:rPr>
          <w:rFonts w:asciiTheme="minorHAnsi" w:hAnsiTheme="minorHAnsi" w:cstheme="minorHAnsi"/>
          <w:b/>
          <w:bCs/>
          <w:color w:val="auto"/>
        </w:rPr>
        <w:t>E</w:t>
      </w:r>
      <w:r w:rsidR="008D44FD" w:rsidRPr="00E934D7">
        <w:rPr>
          <w:rFonts w:asciiTheme="minorHAnsi" w:hAnsiTheme="minorHAnsi" w:cstheme="minorHAnsi"/>
          <w:color w:val="auto"/>
        </w:rPr>
        <w:t>) epidermal area</w:t>
      </w:r>
      <w:r w:rsidR="00827521" w:rsidRPr="00E934D7">
        <w:rPr>
          <w:rFonts w:asciiTheme="minorHAnsi" w:hAnsiTheme="minorHAnsi" w:cstheme="minorHAnsi"/>
          <w:color w:val="auto"/>
        </w:rPr>
        <w:t xml:space="preserve"> (calculated)</w:t>
      </w:r>
      <w:r w:rsidR="008D44FD" w:rsidRPr="00E934D7">
        <w:rPr>
          <w:rFonts w:asciiTheme="minorHAnsi" w:hAnsiTheme="minorHAnsi" w:cstheme="minorHAnsi"/>
          <w:color w:val="auto"/>
        </w:rPr>
        <w:t>, and (</w:t>
      </w:r>
      <w:r w:rsidR="008D44FD" w:rsidRPr="00E934D7">
        <w:rPr>
          <w:rFonts w:asciiTheme="minorHAnsi" w:hAnsiTheme="minorHAnsi" w:cstheme="minorHAnsi"/>
          <w:b/>
          <w:bCs/>
          <w:color w:val="auto"/>
        </w:rPr>
        <w:t>F</w:t>
      </w:r>
      <w:r w:rsidR="008D44FD" w:rsidRPr="00E934D7">
        <w:rPr>
          <w:rFonts w:asciiTheme="minorHAnsi" w:hAnsiTheme="minorHAnsi" w:cstheme="minorHAnsi"/>
          <w:color w:val="auto"/>
        </w:rPr>
        <w:t xml:space="preserve">) </w:t>
      </w:r>
      <w:r w:rsidR="00205EF9" w:rsidRPr="00E934D7">
        <w:rPr>
          <w:rFonts w:asciiTheme="minorHAnsi" w:hAnsiTheme="minorHAnsi" w:cstheme="minorHAnsi"/>
          <w:color w:val="auto"/>
        </w:rPr>
        <w:lastRenderedPageBreak/>
        <w:t>percentage of</w:t>
      </w:r>
      <w:r w:rsidR="008D44FD" w:rsidRPr="00E934D7">
        <w:rPr>
          <w:rFonts w:asciiTheme="minorHAnsi" w:hAnsiTheme="minorHAnsi" w:cstheme="minorHAnsi"/>
          <w:color w:val="auto"/>
        </w:rPr>
        <w:t xml:space="preserve"> epidermal area among wound area</w:t>
      </w:r>
      <w:r w:rsidR="00F22611" w:rsidRPr="00E934D7">
        <w:rPr>
          <w:rFonts w:asciiTheme="minorHAnsi" w:hAnsiTheme="minorHAnsi" w:cstheme="minorHAnsi"/>
          <w:color w:val="auto"/>
        </w:rPr>
        <w:t xml:space="preserve"> demonstrate </w:t>
      </w:r>
      <w:r w:rsidR="003F4CF0" w:rsidRPr="00E934D7">
        <w:rPr>
          <w:rFonts w:asciiTheme="minorHAnsi" w:hAnsiTheme="minorHAnsi" w:cstheme="minorHAnsi"/>
          <w:color w:val="auto"/>
        </w:rPr>
        <w:t>the range of</w:t>
      </w:r>
      <w:r w:rsidR="00F22611" w:rsidRPr="00E934D7">
        <w:rPr>
          <w:rFonts w:asciiTheme="minorHAnsi" w:hAnsiTheme="minorHAnsi" w:cstheme="minorHAnsi"/>
          <w:color w:val="auto"/>
        </w:rPr>
        <w:t xml:space="preserve"> variation </w:t>
      </w:r>
      <w:r w:rsidR="003F4CF0" w:rsidRPr="00E934D7">
        <w:rPr>
          <w:rFonts w:asciiTheme="minorHAnsi" w:hAnsiTheme="minorHAnsi" w:cstheme="minorHAnsi"/>
          <w:color w:val="auto"/>
        </w:rPr>
        <w:t>in</w:t>
      </w:r>
      <w:r w:rsidR="00F22611" w:rsidRPr="00E934D7">
        <w:rPr>
          <w:rFonts w:asciiTheme="minorHAnsi" w:hAnsiTheme="minorHAnsi" w:cstheme="minorHAnsi"/>
          <w:color w:val="auto"/>
        </w:rPr>
        <w:t xml:space="preserve"> morphometric values</w:t>
      </w:r>
      <w:r w:rsidR="003F4CF0" w:rsidRPr="00E934D7">
        <w:rPr>
          <w:rFonts w:asciiTheme="minorHAnsi" w:hAnsiTheme="minorHAnsi" w:cstheme="minorHAnsi"/>
          <w:color w:val="auto"/>
        </w:rPr>
        <w:t>.</w:t>
      </w:r>
    </w:p>
    <w:p w14:paraId="5831F0E1" w14:textId="77777777" w:rsidR="002A5FE6" w:rsidRPr="00E934D7" w:rsidRDefault="002A5FE6" w:rsidP="00CA1DD7">
      <w:pPr>
        <w:rPr>
          <w:rFonts w:asciiTheme="minorHAnsi" w:hAnsiTheme="minorHAnsi" w:cstheme="minorHAnsi"/>
          <w:color w:val="auto"/>
        </w:rPr>
      </w:pPr>
    </w:p>
    <w:p w14:paraId="1ACCC6AD" w14:textId="0F5F8653" w:rsidR="001E706F" w:rsidRPr="00E934D7" w:rsidRDefault="001E706F" w:rsidP="00CA1DD7">
      <w:pPr>
        <w:rPr>
          <w:rFonts w:asciiTheme="minorHAnsi" w:hAnsiTheme="minorHAnsi" w:cstheme="minorHAnsi"/>
          <w:color w:val="auto"/>
        </w:rPr>
      </w:pPr>
      <w:r w:rsidRPr="00E934D7">
        <w:rPr>
          <w:rFonts w:asciiTheme="minorHAnsi" w:hAnsiTheme="minorHAnsi" w:cstheme="minorHAnsi"/>
          <w:b/>
          <w:color w:val="auto"/>
        </w:rPr>
        <w:t>Figure 6</w:t>
      </w:r>
      <w:r w:rsidR="00B01256">
        <w:rPr>
          <w:rFonts w:asciiTheme="minorHAnsi" w:hAnsiTheme="minorHAnsi" w:cstheme="minorHAnsi"/>
          <w:b/>
          <w:color w:val="auto"/>
        </w:rPr>
        <w:t>:</w:t>
      </w:r>
      <w:r w:rsidR="00266CE8" w:rsidRPr="00E934D7">
        <w:rPr>
          <w:rFonts w:asciiTheme="minorHAnsi" w:hAnsiTheme="minorHAnsi" w:cstheme="minorHAnsi"/>
          <w:b/>
          <w:color w:val="auto"/>
        </w:rPr>
        <w:t xml:space="preserve"> </w:t>
      </w:r>
      <w:r w:rsidR="000E0358" w:rsidRPr="00E934D7">
        <w:rPr>
          <w:rFonts w:asciiTheme="minorHAnsi" w:hAnsiTheme="minorHAnsi" w:cstheme="minorHAnsi"/>
          <w:b/>
          <w:color w:val="auto"/>
        </w:rPr>
        <w:t xml:space="preserve">Meta-analysis comparing </w:t>
      </w:r>
      <w:r w:rsidR="00205EF9" w:rsidRPr="00E934D7">
        <w:rPr>
          <w:rFonts w:asciiTheme="minorHAnsi" w:hAnsiTheme="minorHAnsi" w:cstheme="minorHAnsi"/>
          <w:b/>
          <w:color w:val="auto"/>
        </w:rPr>
        <w:t xml:space="preserve">parameters obtained from </w:t>
      </w:r>
      <w:r w:rsidR="004642D9" w:rsidRPr="00E934D7">
        <w:rPr>
          <w:rFonts w:asciiTheme="minorHAnsi" w:hAnsiTheme="minorHAnsi" w:cstheme="minorHAnsi"/>
          <w:b/>
          <w:color w:val="auto"/>
        </w:rPr>
        <w:t>whole</w:t>
      </w:r>
      <w:r w:rsidR="001F7E15" w:rsidRPr="00E934D7">
        <w:rPr>
          <w:rFonts w:asciiTheme="minorHAnsi" w:hAnsiTheme="minorHAnsi" w:cstheme="minorHAnsi"/>
          <w:b/>
          <w:color w:val="auto"/>
        </w:rPr>
        <w:t xml:space="preserve"> wound </w:t>
      </w:r>
      <w:r w:rsidR="000E0358" w:rsidRPr="00E934D7">
        <w:rPr>
          <w:rFonts w:asciiTheme="minorHAnsi" w:hAnsiTheme="minorHAnsi" w:cstheme="minorHAnsi"/>
          <w:b/>
          <w:color w:val="auto"/>
        </w:rPr>
        <w:t>with</w:t>
      </w:r>
      <w:r w:rsidR="001F7E15" w:rsidRPr="00E934D7">
        <w:rPr>
          <w:rFonts w:asciiTheme="minorHAnsi" w:hAnsiTheme="minorHAnsi" w:cstheme="minorHAnsi"/>
          <w:b/>
          <w:color w:val="auto"/>
        </w:rPr>
        <w:t xml:space="preserve"> </w:t>
      </w:r>
      <w:r w:rsidR="004642D9" w:rsidRPr="00E934D7">
        <w:rPr>
          <w:rFonts w:asciiTheme="minorHAnsi" w:hAnsiTheme="minorHAnsi" w:cstheme="minorHAnsi"/>
          <w:b/>
          <w:color w:val="auto"/>
        </w:rPr>
        <w:t>middle of the wound</w:t>
      </w:r>
      <w:r w:rsidR="000E0358" w:rsidRPr="00E934D7">
        <w:rPr>
          <w:rFonts w:asciiTheme="minorHAnsi" w:hAnsiTheme="minorHAnsi" w:cstheme="minorHAnsi"/>
          <w:b/>
          <w:color w:val="auto"/>
        </w:rPr>
        <w:t xml:space="preserve"> identifies </w:t>
      </w:r>
      <w:r w:rsidR="001F7E15" w:rsidRPr="00E934D7">
        <w:rPr>
          <w:rFonts w:asciiTheme="minorHAnsi" w:hAnsiTheme="minorHAnsi" w:cstheme="minorHAnsi"/>
          <w:b/>
          <w:color w:val="auto"/>
        </w:rPr>
        <w:t>new defects with higher significance.</w:t>
      </w:r>
      <w:r w:rsidR="00B53D10" w:rsidRPr="00E934D7">
        <w:rPr>
          <w:rFonts w:asciiTheme="minorHAnsi" w:hAnsiTheme="minorHAnsi" w:cstheme="minorHAnsi"/>
          <w:b/>
          <w:color w:val="auto"/>
        </w:rPr>
        <w:t xml:space="preserve"> </w:t>
      </w:r>
      <w:r w:rsidR="00B53D10" w:rsidRPr="00E934D7">
        <w:rPr>
          <w:rFonts w:asciiTheme="minorHAnsi" w:hAnsiTheme="minorHAnsi" w:cstheme="minorHAnsi"/>
          <w:color w:val="auto"/>
        </w:rPr>
        <w:t xml:space="preserve">Wound healing morphometry was performed on day 7 wounds injected with saline (control), transforming growth factor beta 3 (Tgfb3), </w:t>
      </w:r>
      <w:r w:rsidR="000E7A59" w:rsidRPr="00E934D7">
        <w:rPr>
          <w:rFonts w:asciiTheme="minorHAnsi" w:hAnsiTheme="minorHAnsi" w:cstheme="minorHAnsi"/>
          <w:color w:val="auto"/>
        </w:rPr>
        <w:t>Tgfb3 with neutralizing antibody (Tgfb3 + NAB) and neutralizing antibody alone (NAB).</w:t>
      </w:r>
      <w:r w:rsidR="00B53D10" w:rsidRPr="00E934D7">
        <w:rPr>
          <w:rFonts w:asciiTheme="minorHAnsi" w:hAnsiTheme="minorHAnsi" w:cstheme="minorHAnsi"/>
          <w:b/>
          <w:color w:val="auto"/>
        </w:rPr>
        <w:t xml:space="preserve"> </w:t>
      </w:r>
      <w:r w:rsidR="000E0358" w:rsidRPr="00E934D7">
        <w:rPr>
          <w:rFonts w:asciiTheme="minorHAnsi" w:hAnsiTheme="minorHAnsi" w:cstheme="minorHAnsi"/>
          <w:color w:val="auto"/>
        </w:rPr>
        <w:t>Measurements were performed on serial sectioned wounds (“whole”) or on 40 sections from the middle of the wound (“middle”) and</w:t>
      </w:r>
      <w:r w:rsidR="00AB4249" w:rsidRPr="00E934D7">
        <w:rPr>
          <w:rFonts w:asciiTheme="minorHAnsi" w:hAnsiTheme="minorHAnsi" w:cstheme="minorHAnsi"/>
          <w:color w:val="auto"/>
        </w:rPr>
        <w:t xml:space="preserve"> used to calculate the</w:t>
      </w:r>
      <w:r w:rsidR="000E0358" w:rsidRPr="00E934D7">
        <w:rPr>
          <w:rFonts w:asciiTheme="minorHAnsi" w:hAnsiTheme="minorHAnsi" w:cstheme="minorHAnsi"/>
          <w:color w:val="auto"/>
        </w:rPr>
        <w:t xml:space="preserve"> percentage of epidermal area over wound area </w:t>
      </w:r>
      <w:r w:rsidR="001F7E15" w:rsidRPr="00E934D7">
        <w:rPr>
          <w:rFonts w:asciiTheme="minorHAnsi" w:hAnsiTheme="minorHAnsi" w:cstheme="minorHAnsi"/>
          <w:color w:val="auto"/>
        </w:rPr>
        <w:t>(</w:t>
      </w:r>
      <w:r w:rsidR="001F7E15" w:rsidRPr="00E934D7">
        <w:rPr>
          <w:rFonts w:asciiTheme="minorHAnsi" w:hAnsiTheme="minorHAnsi" w:cstheme="minorHAnsi"/>
          <w:b/>
          <w:color w:val="auto"/>
        </w:rPr>
        <w:t>A</w:t>
      </w:r>
      <w:r w:rsidR="001F7E15" w:rsidRPr="00E934D7">
        <w:rPr>
          <w:rFonts w:asciiTheme="minorHAnsi" w:hAnsiTheme="minorHAnsi" w:cstheme="minorHAnsi"/>
          <w:color w:val="auto"/>
        </w:rPr>
        <w:t>)</w:t>
      </w:r>
      <w:r w:rsidR="000E0358" w:rsidRPr="00E934D7">
        <w:rPr>
          <w:rFonts w:asciiTheme="minorHAnsi" w:hAnsiTheme="minorHAnsi" w:cstheme="minorHAnsi"/>
          <w:color w:val="auto"/>
        </w:rPr>
        <w:t xml:space="preserve">, </w:t>
      </w:r>
      <w:r w:rsidR="00AB4249" w:rsidRPr="00E934D7">
        <w:rPr>
          <w:rFonts w:asciiTheme="minorHAnsi" w:hAnsiTheme="minorHAnsi" w:cstheme="minorHAnsi"/>
          <w:color w:val="auto"/>
        </w:rPr>
        <w:t>the percentage of epidermis in the wound (</w:t>
      </w:r>
      <w:r w:rsidR="00AB4249" w:rsidRPr="00E934D7">
        <w:rPr>
          <w:rFonts w:asciiTheme="minorHAnsi" w:hAnsiTheme="minorHAnsi" w:cstheme="minorHAnsi"/>
          <w:b/>
          <w:color w:val="auto"/>
        </w:rPr>
        <w:t>B</w:t>
      </w:r>
      <w:r w:rsidR="00AB4249" w:rsidRPr="00E934D7">
        <w:rPr>
          <w:rFonts w:asciiTheme="minorHAnsi" w:hAnsiTheme="minorHAnsi" w:cstheme="minorHAnsi"/>
          <w:color w:val="auto"/>
        </w:rPr>
        <w:t>), and the wound volume (</w:t>
      </w:r>
      <w:r w:rsidR="00AB4249" w:rsidRPr="00E934D7">
        <w:rPr>
          <w:rFonts w:asciiTheme="minorHAnsi" w:hAnsiTheme="minorHAnsi" w:cstheme="minorHAnsi"/>
          <w:b/>
          <w:color w:val="auto"/>
        </w:rPr>
        <w:t>D</w:t>
      </w:r>
      <w:r w:rsidR="00AB4249" w:rsidRPr="00E934D7">
        <w:rPr>
          <w:rFonts w:asciiTheme="minorHAnsi" w:hAnsiTheme="minorHAnsi" w:cstheme="minorHAnsi"/>
          <w:color w:val="auto"/>
        </w:rPr>
        <w:t>). (</w:t>
      </w:r>
      <w:r w:rsidR="00AB4249" w:rsidRPr="00E934D7">
        <w:rPr>
          <w:rFonts w:asciiTheme="minorHAnsi" w:hAnsiTheme="minorHAnsi" w:cstheme="minorHAnsi"/>
          <w:b/>
          <w:color w:val="auto"/>
        </w:rPr>
        <w:t>C</w:t>
      </w:r>
      <w:r w:rsidR="00AB4249" w:rsidRPr="00E934D7">
        <w:rPr>
          <w:rFonts w:asciiTheme="minorHAnsi" w:hAnsiTheme="minorHAnsi" w:cstheme="minorHAnsi"/>
          <w:color w:val="auto"/>
        </w:rPr>
        <w:t>) represent</w:t>
      </w:r>
      <w:r w:rsidR="001B09B2" w:rsidRPr="00E934D7">
        <w:rPr>
          <w:rFonts w:asciiTheme="minorHAnsi" w:hAnsiTheme="minorHAnsi" w:cstheme="minorHAnsi"/>
          <w:color w:val="auto"/>
        </w:rPr>
        <w:t>s</w:t>
      </w:r>
      <w:r w:rsidR="00AB4249" w:rsidRPr="00E934D7">
        <w:rPr>
          <w:rFonts w:asciiTheme="minorHAnsi" w:hAnsiTheme="minorHAnsi" w:cstheme="minorHAnsi"/>
          <w:color w:val="auto"/>
        </w:rPr>
        <w:t xml:space="preserve"> the average of the</w:t>
      </w:r>
      <w:r w:rsidR="004642D9" w:rsidRPr="00E934D7">
        <w:rPr>
          <w:rFonts w:asciiTheme="minorHAnsi" w:hAnsiTheme="minorHAnsi" w:cstheme="minorHAnsi"/>
          <w:color w:val="auto"/>
        </w:rPr>
        <w:t xml:space="preserve"> </w:t>
      </w:r>
      <w:r w:rsidR="00AB4249" w:rsidRPr="00E934D7">
        <w:rPr>
          <w:rFonts w:asciiTheme="minorHAnsi" w:hAnsiTheme="minorHAnsi" w:cstheme="minorHAnsi"/>
          <w:color w:val="auto"/>
        </w:rPr>
        <w:t xml:space="preserve">wound area measured on the whole or middle </w:t>
      </w:r>
      <w:r w:rsidR="001B09B2" w:rsidRPr="00E934D7">
        <w:rPr>
          <w:rFonts w:asciiTheme="minorHAnsi" w:hAnsiTheme="minorHAnsi" w:cstheme="minorHAnsi"/>
          <w:color w:val="auto"/>
        </w:rPr>
        <w:t xml:space="preserve">of the </w:t>
      </w:r>
      <w:r w:rsidR="00AB4249" w:rsidRPr="00E934D7">
        <w:rPr>
          <w:rFonts w:asciiTheme="minorHAnsi" w:hAnsiTheme="minorHAnsi" w:cstheme="minorHAnsi"/>
          <w:color w:val="auto"/>
        </w:rPr>
        <w:t xml:space="preserve">wound. * P &lt; 0.05, ** P &lt; 0.01, *** P &lt; 0.001, </w:t>
      </w:r>
      <w:r w:rsidR="00FA4D66" w:rsidRPr="00E934D7">
        <w:rPr>
          <w:rFonts w:asciiTheme="minorHAnsi" w:hAnsiTheme="minorHAnsi" w:cstheme="minorHAnsi"/>
          <w:color w:val="auto"/>
        </w:rPr>
        <w:t xml:space="preserve">ns = not significant, </w:t>
      </w:r>
      <w:r w:rsidR="00AB4249" w:rsidRPr="00E934D7">
        <w:rPr>
          <w:rFonts w:asciiTheme="minorHAnsi" w:hAnsiTheme="minorHAnsi" w:cstheme="minorHAnsi"/>
          <w:color w:val="auto"/>
        </w:rPr>
        <w:t xml:space="preserve">One-way </w:t>
      </w:r>
      <w:proofErr w:type="spellStart"/>
      <w:r w:rsidR="00AB4249" w:rsidRPr="00E934D7">
        <w:rPr>
          <w:rFonts w:asciiTheme="minorHAnsi" w:hAnsiTheme="minorHAnsi" w:cstheme="minorHAnsi"/>
          <w:color w:val="auto"/>
        </w:rPr>
        <w:t>Anova</w:t>
      </w:r>
      <w:proofErr w:type="spellEnd"/>
      <w:r w:rsidR="00AB4249" w:rsidRPr="00E934D7">
        <w:rPr>
          <w:rFonts w:asciiTheme="minorHAnsi" w:hAnsiTheme="minorHAnsi" w:cstheme="minorHAnsi"/>
          <w:color w:val="auto"/>
        </w:rPr>
        <w:t>)</w:t>
      </w:r>
      <w:r w:rsidR="00B53D10" w:rsidRPr="00E934D7">
        <w:rPr>
          <w:rFonts w:asciiTheme="minorHAnsi" w:hAnsiTheme="minorHAnsi" w:cstheme="minorHAnsi"/>
          <w:color w:val="auto"/>
        </w:rPr>
        <w:t>. This figure has been modified using data from Le et al.</w:t>
      </w:r>
      <w:r w:rsidR="008D6B0D" w:rsidRPr="00E934D7">
        <w:rPr>
          <w:rFonts w:asciiTheme="minorHAnsi" w:hAnsiTheme="minorHAnsi" w:cstheme="minorHAnsi"/>
          <w:color w:val="auto"/>
        </w:rPr>
        <w:fldChar w:fldCharType="begin"/>
      </w:r>
      <w:r w:rsidR="008D6B0D" w:rsidRPr="00E934D7">
        <w:rPr>
          <w:rFonts w:asciiTheme="minorHAnsi" w:hAnsiTheme="minorHAnsi" w:cstheme="minorHAnsi"/>
          <w:color w:val="auto"/>
        </w:rPr>
        <w:instrText xml:space="preserve"> ADDIN EN.CITE &lt;EndNote&gt;&lt;Cite&gt;&lt;Author&gt;Le&lt;/Author&gt;&lt;Year&gt;2012&lt;/Year&gt;&lt;RecNum&gt;4599&lt;/RecNum&gt;&lt;DisplayText&gt;&lt;style face="superscript"&gt;11&lt;/style&gt;&lt;/DisplayText&gt;&lt;record&gt;&lt;rec-number&gt;4599&lt;/rec-number&gt;&lt;foreign-keys&gt;&lt;key app="EN" db-id="eade59a2yxxptkeppzfpxe2qx20dprdpd2ep" timestamp="1348659506"&gt;4599&lt;/key&gt;&lt;/foreign-keys&gt;&lt;ref-type name="Journal Article"&gt;17&lt;/ref-type&gt;&lt;contributors&gt;&lt;authors&gt;&lt;author&gt;Le, M.&lt;/author&gt;&lt;author&gt;Naridze, R.&lt;/author&gt;&lt;author&gt;Morrisson, J.&lt;/author&gt;&lt;author&gt;Biggs, L. C.&lt;/author&gt;&lt;author&gt;Rhea, L.&lt;/author&gt;&lt;author&gt;Schutte, B. C.&lt;/author&gt;&lt;author&gt;Kaartinen, V.&lt;/author&gt;&lt;author&gt;Dunnwald, M.&lt;/author&gt;&lt;/authors&gt;&lt;/contributors&gt;&lt;titles&gt;&lt;title&gt;Transforming growth factor beta 3 is required for proper excisional wound repair in vivo&lt;/title&gt;&lt;secondary-title&gt;PLoS ONE&lt;/secondary-title&gt;&lt;/titles&gt;&lt;periodical&gt;&lt;full-title&gt;PLoS ONE&lt;/full-title&gt;&lt;/periodical&gt;&lt;pages&gt;e48040&lt;/pages&gt;&lt;volume&gt;7&lt;/volume&gt;&lt;number&gt;10&lt;/number&gt;&lt;edition&gt;2012 Oct 26&lt;/edition&gt;&lt;section&gt;e48040&lt;/section&gt;&lt;keywords&gt;&lt;keyword&gt;Tgfb3/wound/in vivo/Irf6/mouse/migration&lt;/keyword&gt;&lt;/keywords&gt;&lt;dates&gt;&lt;year&gt;2012&lt;/year&gt;&lt;/dates&gt;&lt;label&gt;4076&lt;/label&gt;&lt;urls&gt;&lt;related-urls&gt;&lt;url&gt;http://www.ncbi.nlm.nih.gov/pubmed/23110169&lt;/url&gt;&lt;/related-urls&gt;&lt;/urls&gt;&lt;custom2&gt;PMC3482237&lt;/custom2&gt;&lt;electronic-resource-num&gt;10.1371/journal.pone.0048040&lt;/electronic-resource-num&gt;&lt;/record&gt;&lt;/Cite&gt;&lt;/EndNote&gt;</w:instrText>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11</w:t>
      </w:r>
      <w:r w:rsidR="008D6B0D" w:rsidRPr="00E934D7">
        <w:rPr>
          <w:rFonts w:asciiTheme="minorHAnsi" w:hAnsiTheme="minorHAnsi" w:cstheme="minorHAnsi"/>
          <w:color w:val="auto"/>
        </w:rPr>
        <w:fldChar w:fldCharType="end"/>
      </w:r>
      <w:r w:rsidR="00B53D10" w:rsidRPr="00E934D7">
        <w:rPr>
          <w:rFonts w:asciiTheme="minorHAnsi" w:hAnsiTheme="minorHAnsi" w:cstheme="minorHAnsi"/>
          <w:color w:val="auto"/>
        </w:rPr>
        <w:t>.</w:t>
      </w:r>
    </w:p>
    <w:p w14:paraId="1F9AB1B3" w14:textId="77777777" w:rsidR="002A5FE6" w:rsidRPr="00E934D7" w:rsidRDefault="002A5FE6" w:rsidP="00CA1DD7">
      <w:pPr>
        <w:rPr>
          <w:rFonts w:asciiTheme="minorHAnsi" w:hAnsiTheme="minorHAnsi" w:cstheme="minorHAnsi"/>
          <w:color w:val="auto"/>
        </w:rPr>
      </w:pPr>
    </w:p>
    <w:p w14:paraId="6E4560BC" w14:textId="4BE83955" w:rsidR="009413FE" w:rsidRPr="00E934D7" w:rsidRDefault="009413FE" w:rsidP="00CA1DD7">
      <w:pPr>
        <w:rPr>
          <w:rFonts w:asciiTheme="minorHAnsi" w:hAnsiTheme="minorHAnsi" w:cstheme="minorHAnsi"/>
          <w:b/>
          <w:color w:val="auto"/>
        </w:rPr>
      </w:pPr>
      <w:r w:rsidRPr="00E934D7">
        <w:rPr>
          <w:rFonts w:asciiTheme="minorHAnsi" w:hAnsiTheme="minorHAnsi" w:cstheme="minorHAnsi"/>
          <w:b/>
          <w:color w:val="auto"/>
        </w:rPr>
        <w:t>Supplementary</w:t>
      </w:r>
      <w:r w:rsidR="00116750" w:rsidRPr="00E934D7">
        <w:rPr>
          <w:rFonts w:asciiTheme="minorHAnsi" w:hAnsiTheme="minorHAnsi" w:cstheme="minorHAnsi"/>
          <w:b/>
          <w:color w:val="auto"/>
        </w:rPr>
        <w:t xml:space="preserve"> Table 1</w:t>
      </w:r>
      <w:r w:rsidR="00B01256">
        <w:rPr>
          <w:rFonts w:asciiTheme="minorHAnsi" w:hAnsiTheme="minorHAnsi" w:cstheme="minorHAnsi"/>
          <w:b/>
          <w:color w:val="auto"/>
        </w:rPr>
        <w:t>:</w:t>
      </w:r>
      <w:r w:rsidR="00116750" w:rsidRPr="00E934D7">
        <w:rPr>
          <w:rFonts w:asciiTheme="minorHAnsi" w:hAnsiTheme="minorHAnsi" w:cstheme="minorHAnsi"/>
          <w:b/>
          <w:color w:val="auto"/>
        </w:rPr>
        <w:t xml:space="preserve"> </w:t>
      </w:r>
      <w:r w:rsidR="00B01256">
        <w:rPr>
          <w:rFonts w:asciiTheme="minorHAnsi" w:hAnsiTheme="minorHAnsi" w:cstheme="minorHAnsi"/>
          <w:b/>
          <w:color w:val="auto"/>
        </w:rPr>
        <w:t>An e</w:t>
      </w:r>
      <w:r w:rsidR="00116750" w:rsidRPr="00E934D7">
        <w:rPr>
          <w:rFonts w:asciiTheme="minorHAnsi" w:hAnsiTheme="minorHAnsi" w:cstheme="minorHAnsi"/>
          <w:b/>
          <w:color w:val="auto"/>
        </w:rPr>
        <w:t xml:space="preserve">xample </w:t>
      </w:r>
      <w:r w:rsidR="00BF59A7" w:rsidRPr="00E934D7">
        <w:rPr>
          <w:rFonts w:asciiTheme="minorHAnsi" w:hAnsiTheme="minorHAnsi" w:cstheme="minorHAnsi"/>
          <w:b/>
          <w:color w:val="auto"/>
        </w:rPr>
        <w:t>of a</w:t>
      </w:r>
      <w:r w:rsidR="00116750" w:rsidRPr="00E934D7">
        <w:rPr>
          <w:rFonts w:asciiTheme="minorHAnsi" w:hAnsiTheme="minorHAnsi" w:cstheme="minorHAnsi"/>
          <w:b/>
          <w:color w:val="auto"/>
        </w:rPr>
        <w:t xml:space="preserve"> spreadsheet for recording morphometric measurements.</w:t>
      </w:r>
    </w:p>
    <w:p w14:paraId="75182EC3" w14:textId="77777777" w:rsidR="00B32616" w:rsidRPr="00E934D7" w:rsidRDefault="00B32616" w:rsidP="00CA1DD7">
      <w:pPr>
        <w:rPr>
          <w:rFonts w:asciiTheme="minorHAnsi" w:hAnsiTheme="minorHAnsi" w:cstheme="minorHAnsi"/>
          <w:color w:val="auto"/>
        </w:rPr>
      </w:pPr>
    </w:p>
    <w:p w14:paraId="64B8CF78" w14:textId="17AA26BD" w:rsidR="006305D7" w:rsidRPr="00E934D7" w:rsidRDefault="006305D7" w:rsidP="00CA1DD7">
      <w:pPr>
        <w:rPr>
          <w:rFonts w:asciiTheme="minorHAnsi" w:hAnsiTheme="minorHAnsi" w:cstheme="minorHAnsi"/>
          <w:bCs/>
          <w:color w:val="auto"/>
        </w:rPr>
      </w:pPr>
      <w:r w:rsidRPr="00E934D7">
        <w:rPr>
          <w:rFonts w:asciiTheme="minorHAnsi" w:hAnsiTheme="minorHAnsi" w:cstheme="minorHAnsi"/>
          <w:b/>
          <w:color w:val="auto"/>
        </w:rPr>
        <w:t>DISCUSSION</w:t>
      </w:r>
      <w:r w:rsidRPr="00E934D7">
        <w:rPr>
          <w:rFonts w:asciiTheme="minorHAnsi" w:hAnsiTheme="minorHAnsi" w:cstheme="minorHAnsi"/>
          <w:b/>
          <w:bCs/>
          <w:color w:val="auto"/>
        </w:rPr>
        <w:t>:</w:t>
      </w:r>
    </w:p>
    <w:p w14:paraId="56CA94A3" w14:textId="6BFE6A3B" w:rsidR="00EE1847" w:rsidRPr="00E934D7" w:rsidRDefault="005C4D09" w:rsidP="00CA1DD7">
      <w:pPr>
        <w:rPr>
          <w:rFonts w:asciiTheme="minorHAnsi" w:hAnsiTheme="minorHAnsi" w:cstheme="minorHAnsi"/>
          <w:color w:val="auto"/>
        </w:rPr>
      </w:pPr>
      <w:r w:rsidRPr="00E934D7">
        <w:rPr>
          <w:rFonts w:asciiTheme="minorHAnsi" w:hAnsiTheme="minorHAnsi" w:cstheme="minorHAnsi"/>
          <w:color w:val="auto"/>
        </w:rPr>
        <w:t>The bilateral excisional wound model is a highly customizable procedure</w:t>
      </w:r>
      <w:r w:rsidR="00321913" w:rsidRPr="00E934D7">
        <w:rPr>
          <w:rFonts w:asciiTheme="minorHAnsi" w:hAnsiTheme="minorHAnsi" w:cstheme="minorHAnsi"/>
          <w:color w:val="auto"/>
        </w:rPr>
        <w:t xml:space="preserve"> which can be used to study many different aspects of wound healing.</w:t>
      </w:r>
      <w:r w:rsidR="00A57A55" w:rsidRPr="00E934D7">
        <w:rPr>
          <w:rFonts w:asciiTheme="minorHAnsi" w:hAnsiTheme="minorHAnsi" w:cstheme="minorHAnsi"/>
          <w:color w:val="auto"/>
        </w:rPr>
        <w:t xml:space="preserve"> Before beginning a wound healing project, investigators should </w:t>
      </w:r>
      <w:r w:rsidR="00997230" w:rsidRPr="00E934D7">
        <w:rPr>
          <w:rFonts w:asciiTheme="minorHAnsi" w:hAnsiTheme="minorHAnsi" w:cstheme="minorHAnsi"/>
          <w:color w:val="auto"/>
        </w:rPr>
        <w:t>perform a</w:t>
      </w:r>
      <w:r w:rsidR="00800BD7" w:rsidRPr="00E934D7">
        <w:rPr>
          <w:rFonts w:asciiTheme="minorHAnsi" w:hAnsiTheme="minorHAnsi" w:cstheme="minorHAnsi"/>
          <w:color w:val="auto"/>
        </w:rPr>
        <w:t xml:space="preserve"> power </w:t>
      </w:r>
      <w:r w:rsidR="00997230" w:rsidRPr="00E934D7">
        <w:rPr>
          <w:rFonts w:asciiTheme="minorHAnsi" w:hAnsiTheme="minorHAnsi" w:cstheme="minorHAnsi"/>
          <w:color w:val="auto"/>
        </w:rPr>
        <w:t xml:space="preserve">analysis </w:t>
      </w:r>
      <w:r w:rsidR="00800BD7" w:rsidRPr="00E934D7">
        <w:rPr>
          <w:rFonts w:asciiTheme="minorHAnsi" w:hAnsiTheme="minorHAnsi" w:cstheme="minorHAnsi"/>
          <w:color w:val="auto"/>
        </w:rPr>
        <w:t xml:space="preserve">to determine the number of </w:t>
      </w:r>
      <w:r w:rsidR="00B52933" w:rsidRPr="00E934D7">
        <w:rPr>
          <w:rFonts w:asciiTheme="minorHAnsi" w:hAnsiTheme="minorHAnsi" w:cstheme="minorHAnsi"/>
          <w:color w:val="auto"/>
        </w:rPr>
        <w:t>wound</w:t>
      </w:r>
      <w:r w:rsidR="00CF0E29" w:rsidRPr="00E934D7">
        <w:rPr>
          <w:rFonts w:asciiTheme="minorHAnsi" w:hAnsiTheme="minorHAnsi" w:cstheme="minorHAnsi"/>
          <w:color w:val="auto"/>
        </w:rPr>
        <w:t>s</w:t>
      </w:r>
      <w:r w:rsidR="00800BD7" w:rsidRPr="00E934D7">
        <w:rPr>
          <w:rFonts w:asciiTheme="minorHAnsi" w:hAnsiTheme="minorHAnsi" w:cstheme="minorHAnsi"/>
          <w:color w:val="auto"/>
        </w:rPr>
        <w:t xml:space="preserve"> </w:t>
      </w:r>
      <w:r w:rsidR="002A08C6" w:rsidRPr="00E934D7">
        <w:rPr>
          <w:rFonts w:asciiTheme="minorHAnsi" w:hAnsiTheme="minorHAnsi" w:cstheme="minorHAnsi"/>
          <w:color w:val="auto"/>
        </w:rPr>
        <w:t>needed</w:t>
      </w:r>
      <w:r w:rsidR="00800BD7" w:rsidRPr="00E934D7">
        <w:rPr>
          <w:rFonts w:asciiTheme="minorHAnsi" w:hAnsiTheme="minorHAnsi" w:cstheme="minorHAnsi"/>
          <w:color w:val="auto"/>
        </w:rPr>
        <w:t xml:space="preserve"> to detect a defect of a particular effect size. </w:t>
      </w:r>
      <w:r w:rsidR="00D721B6" w:rsidRPr="00E934D7">
        <w:rPr>
          <w:rFonts w:asciiTheme="minorHAnsi" w:hAnsiTheme="minorHAnsi" w:cstheme="minorHAnsi"/>
          <w:color w:val="auto"/>
        </w:rPr>
        <w:t>Inconsistencies exist w</w:t>
      </w:r>
      <w:r w:rsidR="00800BD7" w:rsidRPr="00E934D7">
        <w:rPr>
          <w:rFonts w:asciiTheme="minorHAnsi" w:hAnsiTheme="minorHAnsi" w:cstheme="minorHAnsi"/>
          <w:color w:val="auto"/>
        </w:rPr>
        <w:t>ithin the literature on whether individual mice or wounds should be used as biological replicates, however</w:t>
      </w:r>
      <w:r w:rsidR="00C046C1" w:rsidRPr="00E934D7">
        <w:rPr>
          <w:rFonts w:asciiTheme="minorHAnsi" w:hAnsiTheme="minorHAnsi" w:cstheme="minorHAnsi"/>
          <w:color w:val="auto"/>
        </w:rPr>
        <w:t>,</w:t>
      </w:r>
      <w:r w:rsidR="00800BD7" w:rsidRPr="00E934D7">
        <w:rPr>
          <w:rFonts w:asciiTheme="minorHAnsi" w:hAnsiTheme="minorHAnsi" w:cstheme="minorHAnsi"/>
          <w:color w:val="auto"/>
        </w:rPr>
        <w:t xml:space="preserve"> a recent study showed that there is no significant correlation between two wounds </w:t>
      </w:r>
      <w:r w:rsidR="002A08C6" w:rsidRPr="00E934D7">
        <w:rPr>
          <w:rFonts w:asciiTheme="minorHAnsi" w:hAnsiTheme="minorHAnsi" w:cstheme="minorHAnsi"/>
          <w:color w:val="auto"/>
        </w:rPr>
        <w:t>on</w:t>
      </w:r>
      <w:r w:rsidR="00800BD7" w:rsidRPr="00E934D7">
        <w:rPr>
          <w:rFonts w:asciiTheme="minorHAnsi" w:hAnsiTheme="minorHAnsi" w:cstheme="minorHAnsi"/>
          <w:color w:val="auto"/>
        </w:rPr>
        <w:t xml:space="preserve"> a single animal</w:t>
      </w:r>
      <w:r w:rsidR="008D6B0D" w:rsidRPr="00E934D7">
        <w:rPr>
          <w:rFonts w:asciiTheme="minorHAnsi" w:hAnsiTheme="minorHAnsi" w:cstheme="minorHAnsi"/>
          <w:color w:val="auto"/>
        </w:rPr>
        <w:fldChar w:fldCharType="begin"/>
      </w:r>
      <w:r w:rsidR="008D6B0D" w:rsidRPr="00E934D7">
        <w:rPr>
          <w:rFonts w:asciiTheme="minorHAnsi" w:hAnsiTheme="minorHAnsi" w:cstheme="minorHAnsi"/>
          <w:color w:val="auto"/>
        </w:rPr>
        <w:instrText xml:space="preserve"> ADDIN EN.CITE &lt;EndNote&gt;&lt;Cite&gt;&lt;Author&gt;Ansell&lt;/Author&gt;&lt;Year&gt;2014&lt;/Year&gt;&lt;RecNum&gt;5299&lt;/RecNum&gt;&lt;DisplayText&gt;&lt;style face="superscript"&gt;4&lt;/style&gt;&lt;/DisplayText&gt;&lt;record&gt;&lt;rec-number&gt;5299&lt;/rec-number&gt;&lt;foreign-keys&gt;&lt;key app="EN" db-id="eade59a2yxxptkeppzfpxe2qx20dprdpd2ep" timestamp="1588285241"&gt;5299&lt;/key&gt;&lt;/foreign-keys&gt;&lt;ref-type name="Journal Article"&gt;17&lt;/ref-type&gt;&lt;contributors&gt;&lt;authors&gt;&lt;author&gt;Ansell, D. M.&lt;/author&gt;&lt;author&gt;Campbell, L.&lt;/author&gt;&lt;author&gt;Thomason, H. A.&lt;/author&gt;&lt;author&gt;Brass, A.&lt;/author&gt;&lt;author&gt;Hardman, M. J.&lt;/author&gt;&lt;/authors&gt;&lt;/contributors&gt;&lt;auth-address&gt;The Healing Foundation Centre, Faculty of Life Sciences, University of Manchester, Manchester, United Kingdom.&lt;/auth-address&gt;&lt;titles&gt;&lt;title&gt;A statistical analysis of murine incisional and excisional acute wound models&lt;/title&gt;&lt;secondary-title&gt;Wound Repair Regen&lt;/secondary-title&gt;&lt;/titles&gt;&lt;periodical&gt;&lt;full-title&gt;Wound Repair Regen&lt;/full-title&gt;&lt;/periodical&gt;&lt;pages&gt;281-7&lt;/pages&gt;&lt;volume&gt;22&lt;/volume&gt;&lt;number&gt;2&lt;/number&gt;&lt;edition&gt;2014/03/19&lt;/edition&gt;&lt;keywords&gt;&lt;keyword&gt;WH/animals/mouse/model&lt;/keyword&gt;&lt;/keywords&gt;&lt;dates&gt;&lt;year&gt;2014&lt;/year&gt;&lt;pub-dates&gt;&lt;date&gt;Mar-Apr&lt;/date&gt;&lt;/pub-dates&gt;&lt;/dates&gt;&lt;isbn&gt;1524-475X (Electronic)&amp;#xD;1067-1927 (Linking)&lt;/isbn&gt;&lt;accession-num&gt;24635179&lt;/accession-num&gt;&lt;label&gt;4680&lt;/label&gt;&lt;urls&gt;&lt;related-urls&gt;&lt;url&gt;https://www.ncbi.nlm.nih.gov/pubmed/24635179&lt;/url&gt;&lt;/related-urls&gt;&lt;/urls&gt;&lt;custom2&gt;PMC4309476&lt;/custom2&gt;&lt;electronic-resource-num&gt;10.1111/wrr.12148&lt;/electronic-resource-num&gt;&lt;/record&gt;&lt;/Cite&gt;&lt;/EndNote&gt;</w:instrText>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4</w:t>
      </w:r>
      <w:r w:rsidR="008D6B0D" w:rsidRPr="00E934D7">
        <w:rPr>
          <w:rFonts w:asciiTheme="minorHAnsi" w:hAnsiTheme="minorHAnsi" w:cstheme="minorHAnsi"/>
          <w:color w:val="auto"/>
        </w:rPr>
        <w:fldChar w:fldCharType="end"/>
      </w:r>
      <w:r w:rsidR="00800BD7" w:rsidRPr="00E934D7">
        <w:rPr>
          <w:rFonts w:asciiTheme="minorHAnsi" w:hAnsiTheme="minorHAnsi" w:cstheme="minorHAnsi"/>
          <w:color w:val="auto"/>
        </w:rPr>
        <w:t>. This suggests that wounds from a single animal are independent</w:t>
      </w:r>
      <w:r w:rsidR="00E85E07" w:rsidRPr="00E934D7">
        <w:rPr>
          <w:rFonts w:asciiTheme="minorHAnsi" w:hAnsiTheme="minorHAnsi" w:cstheme="minorHAnsi"/>
          <w:color w:val="auto"/>
        </w:rPr>
        <w:t xml:space="preserve"> from each other and can be consider</w:t>
      </w:r>
      <w:r w:rsidR="001B09B2" w:rsidRPr="00E934D7">
        <w:rPr>
          <w:rFonts w:asciiTheme="minorHAnsi" w:hAnsiTheme="minorHAnsi" w:cstheme="minorHAnsi"/>
          <w:color w:val="auto"/>
        </w:rPr>
        <w:t>ed</w:t>
      </w:r>
      <w:r w:rsidR="00E85E07" w:rsidRPr="00E934D7">
        <w:rPr>
          <w:rFonts w:asciiTheme="minorHAnsi" w:hAnsiTheme="minorHAnsi" w:cstheme="minorHAnsi"/>
          <w:color w:val="auto"/>
        </w:rPr>
        <w:t xml:space="preserve"> as biological replicates</w:t>
      </w:r>
      <w:r w:rsidR="005D7CDB" w:rsidRPr="00E934D7">
        <w:rPr>
          <w:rFonts w:asciiTheme="minorHAnsi" w:hAnsiTheme="minorHAnsi" w:cstheme="minorHAnsi"/>
          <w:color w:val="auto"/>
        </w:rPr>
        <w:t xml:space="preserve">, reducing the </w:t>
      </w:r>
      <w:r w:rsidR="00E85E07" w:rsidRPr="00E934D7">
        <w:rPr>
          <w:rFonts w:asciiTheme="minorHAnsi" w:hAnsiTheme="minorHAnsi" w:cstheme="minorHAnsi"/>
          <w:color w:val="auto"/>
        </w:rPr>
        <w:t xml:space="preserve">number of mice required to detect a defect. This is </w:t>
      </w:r>
      <w:r w:rsidR="005D7CDB" w:rsidRPr="00E934D7">
        <w:rPr>
          <w:rFonts w:asciiTheme="minorHAnsi" w:hAnsiTheme="minorHAnsi" w:cstheme="minorHAnsi"/>
          <w:color w:val="auto"/>
        </w:rPr>
        <w:t>relevant</w:t>
      </w:r>
      <w:r w:rsidR="00E85E07" w:rsidRPr="00E934D7">
        <w:rPr>
          <w:rFonts w:asciiTheme="minorHAnsi" w:hAnsiTheme="minorHAnsi" w:cstheme="minorHAnsi"/>
          <w:color w:val="auto"/>
        </w:rPr>
        <w:t xml:space="preserve"> when considering small </w:t>
      </w:r>
      <w:r w:rsidR="00800BD7" w:rsidRPr="00E934D7">
        <w:rPr>
          <w:rFonts w:asciiTheme="minorHAnsi" w:hAnsiTheme="minorHAnsi" w:cstheme="minorHAnsi"/>
          <w:color w:val="auto"/>
        </w:rPr>
        <w:t>effect</w:t>
      </w:r>
      <w:r w:rsidR="002A08C6" w:rsidRPr="00E934D7">
        <w:rPr>
          <w:rFonts w:asciiTheme="minorHAnsi" w:hAnsiTheme="minorHAnsi" w:cstheme="minorHAnsi"/>
          <w:color w:val="auto"/>
        </w:rPr>
        <w:t xml:space="preserve"> </w:t>
      </w:r>
      <w:r w:rsidR="00800BD7" w:rsidRPr="00E934D7">
        <w:rPr>
          <w:rFonts w:asciiTheme="minorHAnsi" w:hAnsiTheme="minorHAnsi" w:cstheme="minorHAnsi"/>
          <w:color w:val="auto"/>
        </w:rPr>
        <w:t>s</w:t>
      </w:r>
      <w:r w:rsidR="002A08C6" w:rsidRPr="00E934D7">
        <w:rPr>
          <w:rFonts w:asciiTheme="minorHAnsi" w:hAnsiTheme="minorHAnsi" w:cstheme="minorHAnsi"/>
          <w:color w:val="auto"/>
        </w:rPr>
        <w:t>izes</w:t>
      </w:r>
      <w:r w:rsidR="00800BD7" w:rsidRPr="00E934D7">
        <w:rPr>
          <w:rFonts w:asciiTheme="minorHAnsi" w:hAnsiTheme="minorHAnsi" w:cstheme="minorHAnsi"/>
          <w:color w:val="auto"/>
        </w:rPr>
        <w:t xml:space="preserve"> </w:t>
      </w:r>
      <w:r w:rsidR="00E85E07" w:rsidRPr="00E934D7">
        <w:rPr>
          <w:rFonts w:asciiTheme="minorHAnsi" w:hAnsiTheme="minorHAnsi" w:cstheme="minorHAnsi"/>
          <w:color w:val="auto"/>
        </w:rPr>
        <w:t>for which a high number of wound</w:t>
      </w:r>
      <w:r w:rsidR="00B5132E" w:rsidRPr="00E934D7">
        <w:rPr>
          <w:rFonts w:asciiTheme="minorHAnsi" w:hAnsiTheme="minorHAnsi" w:cstheme="minorHAnsi"/>
          <w:color w:val="auto"/>
        </w:rPr>
        <w:t>s</w:t>
      </w:r>
      <w:r w:rsidR="00E85E07" w:rsidRPr="00E934D7">
        <w:rPr>
          <w:rFonts w:asciiTheme="minorHAnsi" w:hAnsiTheme="minorHAnsi" w:cstheme="minorHAnsi"/>
          <w:color w:val="auto"/>
        </w:rPr>
        <w:t xml:space="preserve"> is required to reach significance</w:t>
      </w:r>
      <w:r w:rsidR="008D6B0D" w:rsidRPr="00E934D7">
        <w:rPr>
          <w:rFonts w:asciiTheme="minorHAnsi" w:hAnsiTheme="minorHAnsi" w:cstheme="minorHAnsi"/>
          <w:color w:val="auto"/>
        </w:rPr>
        <w:fldChar w:fldCharType="begin"/>
      </w:r>
      <w:r w:rsidR="008D6B0D" w:rsidRPr="00E934D7">
        <w:rPr>
          <w:rFonts w:asciiTheme="minorHAnsi" w:hAnsiTheme="minorHAnsi" w:cstheme="minorHAnsi"/>
          <w:color w:val="auto"/>
        </w:rPr>
        <w:instrText xml:space="preserve"> ADDIN EN.CITE &lt;EndNote&gt;&lt;Cite&gt;&lt;Author&gt;Ansell&lt;/Author&gt;&lt;Year&gt;2014&lt;/Year&gt;&lt;RecNum&gt;5299&lt;/RecNum&gt;&lt;DisplayText&gt;&lt;style face="superscript"&gt;4&lt;/style&gt;&lt;/DisplayText&gt;&lt;record&gt;&lt;rec-number&gt;5299&lt;/rec-number&gt;&lt;foreign-keys&gt;&lt;key app="EN" db-id="eade59a2yxxptkeppzfpxe2qx20dprdpd2ep" timestamp="1588285241"&gt;5299&lt;/key&gt;&lt;/foreign-keys&gt;&lt;ref-type name="Journal Article"&gt;17&lt;/ref-type&gt;&lt;contributors&gt;&lt;authors&gt;&lt;author&gt;Ansell, D. M.&lt;/author&gt;&lt;author&gt;Campbell, L.&lt;/author&gt;&lt;author&gt;Thomason, H. A.&lt;/author&gt;&lt;author&gt;Brass, A.&lt;/author&gt;&lt;author&gt;Hardman, M. J.&lt;/author&gt;&lt;/authors&gt;&lt;/contributors&gt;&lt;auth-address&gt;The Healing Foundation Centre, Faculty of Life Sciences, University of Manchester, Manchester, United Kingdom.&lt;/auth-address&gt;&lt;titles&gt;&lt;title&gt;A statistical analysis of murine incisional and excisional acute wound models&lt;/title&gt;&lt;secondary-title&gt;Wound Repair Regen&lt;/secondary-title&gt;&lt;/titles&gt;&lt;periodical&gt;&lt;full-title&gt;Wound Repair Regen&lt;/full-title&gt;&lt;/periodical&gt;&lt;pages&gt;281-7&lt;/pages&gt;&lt;volume&gt;22&lt;/volume&gt;&lt;number&gt;2&lt;/number&gt;&lt;edition&gt;2014/03/19&lt;/edition&gt;&lt;keywords&gt;&lt;keyword&gt;WH/animals/mouse/model&lt;/keyword&gt;&lt;/keywords&gt;&lt;dates&gt;&lt;year&gt;2014&lt;/year&gt;&lt;pub-dates&gt;&lt;date&gt;Mar-Apr&lt;/date&gt;&lt;/pub-dates&gt;&lt;/dates&gt;&lt;isbn&gt;1524-475X (Electronic)&amp;#xD;1067-1927 (Linking)&lt;/isbn&gt;&lt;accession-num&gt;24635179&lt;/accession-num&gt;&lt;label&gt;4680&lt;/label&gt;&lt;urls&gt;&lt;related-urls&gt;&lt;url&gt;https://www.ncbi.nlm.nih.gov/pubmed/24635179&lt;/url&gt;&lt;/related-urls&gt;&lt;/urls&gt;&lt;custom2&gt;PMC4309476&lt;/custom2&gt;&lt;electronic-resource-num&gt;10.1111/wrr.12148&lt;/electronic-resource-num&gt;&lt;/record&gt;&lt;/Cite&gt;&lt;/EndNote&gt;</w:instrText>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4</w:t>
      </w:r>
      <w:r w:rsidR="008D6B0D" w:rsidRPr="00E934D7">
        <w:rPr>
          <w:rFonts w:asciiTheme="minorHAnsi" w:hAnsiTheme="minorHAnsi" w:cstheme="minorHAnsi"/>
          <w:color w:val="auto"/>
        </w:rPr>
        <w:fldChar w:fldCharType="end"/>
      </w:r>
      <w:r w:rsidR="00800BD7" w:rsidRPr="00E934D7">
        <w:rPr>
          <w:rFonts w:asciiTheme="minorHAnsi" w:hAnsiTheme="minorHAnsi" w:cstheme="minorHAnsi"/>
          <w:color w:val="auto"/>
        </w:rPr>
        <w:t xml:space="preserve">. </w:t>
      </w:r>
      <w:r w:rsidR="008F2751" w:rsidRPr="00E934D7">
        <w:rPr>
          <w:rFonts w:asciiTheme="minorHAnsi" w:hAnsiTheme="minorHAnsi" w:cstheme="minorHAnsi"/>
          <w:color w:val="auto"/>
        </w:rPr>
        <w:t>In addition, t</w:t>
      </w:r>
      <w:r w:rsidR="00800BD7" w:rsidRPr="00E934D7">
        <w:rPr>
          <w:rFonts w:asciiTheme="minorHAnsi" w:hAnsiTheme="minorHAnsi" w:cstheme="minorHAnsi"/>
          <w:color w:val="auto"/>
        </w:rPr>
        <w:t xml:space="preserve">he </w:t>
      </w:r>
      <w:r w:rsidR="008F2751" w:rsidRPr="00E934D7">
        <w:rPr>
          <w:rFonts w:asciiTheme="minorHAnsi" w:hAnsiTheme="minorHAnsi" w:cstheme="minorHAnsi"/>
          <w:color w:val="auto"/>
        </w:rPr>
        <w:t>result</w:t>
      </w:r>
      <w:r w:rsidR="00CB5407" w:rsidRPr="00E934D7">
        <w:rPr>
          <w:rFonts w:asciiTheme="minorHAnsi" w:hAnsiTheme="minorHAnsi" w:cstheme="minorHAnsi"/>
          <w:color w:val="auto"/>
        </w:rPr>
        <w:t>s</w:t>
      </w:r>
      <w:r w:rsidR="008F2751" w:rsidRPr="00E934D7">
        <w:rPr>
          <w:rFonts w:asciiTheme="minorHAnsi" w:hAnsiTheme="minorHAnsi" w:cstheme="minorHAnsi"/>
          <w:color w:val="auto"/>
        </w:rPr>
        <w:t xml:space="preserve"> of the </w:t>
      </w:r>
      <w:r w:rsidR="00800BD7" w:rsidRPr="00E934D7">
        <w:rPr>
          <w:rFonts w:asciiTheme="minorHAnsi" w:hAnsiTheme="minorHAnsi" w:cstheme="minorHAnsi"/>
          <w:color w:val="auto"/>
        </w:rPr>
        <w:t xml:space="preserve">power calculation may influence </w:t>
      </w:r>
      <w:r w:rsidR="008C0471" w:rsidRPr="00E934D7">
        <w:rPr>
          <w:rFonts w:asciiTheme="minorHAnsi" w:hAnsiTheme="minorHAnsi" w:cstheme="minorHAnsi"/>
          <w:color w:val="auto"/>
        </w:rPr>
        <w:t xml:space="preserve">how many wounds </w:t>
      </w:r>
      <w:r w:rsidR="005D7CDB" w:rsidRPr="00E934D7">
        <w:rPr>
          <w:rFonts w:asciiTheme="minorHAnsi" w:hAnsiTheme="minorHAnsi" w:cstheme="minorHAnsi"/>
          <w:color w:val="auto"/>
        </w:rPr>
        <w:t xml:space="preserve">are </w:t>
      </w:r>
      <w:r w:rsidR="008F2751" w:rsidRPr="00E934D7">
        <w:rPr>
          <w:rFonts w:asciiTheme="minorHAnsi" w:hAnsiTheme="minorHAnsi" w:cstheme="minorHAnsi"/>
          <w:color w:val="auto"/>
        </w:rPr>
        <w:t>perform</w:t>
      </w:r>
      <w:r w:rsidR="005D7CDB" w:rsidRPr="00E934D7">
        <w:rPr>
          <w:rFonts w:asciiTheme="minorHAnsi" w:hAnsiTheme="minorHAnsi" w:cstheme="minorHAnsi"/>
          <w:color w:val="auto"/>
        </w:rPr>
        <w:t>ed</w:t>
      </w:r>
      <w:r w:rsidR="008F2751" w:rsidRPr="00E934D7">
        <w:rPr>
          <w:rFonts w:asciiTheme="minorHAnsi" w:hAnsiTheme="minorHAnsi" w:cstheme="minorHAnsi"/>
          <w:color w:val="auto"/>
        </w:rPr>
        <w:t xml:space="preserve"> on each </w:t>
      </w:r>
      <w:r w:rsidR="008C0471" w:rsidRPr="00E934D7">
        <w:rPr>
          <w:rFonts w:asciiTheme="minorHAnsi" w:hAnsiTheme="minorHAnsi" w:cstheme="minorHAnsi"/>
          <w:color w:val="auto"/>
        </w:rPr>
        <w:t>animal</w:t>
      </w:r>
      <w:r w:rsidR="008F2751" w:rsidRPr="00E934D7">
        <w:rPr>
          <w:rFonts w:asciiTheme="minorHAnsi" w:hAnsiTheme="minorHAnsi" w:cstheme="minorHAnsi"/>
          <w:color w:val="auto"/>
        </w:rPr>
        <w:t xml:space="preserve">, </w:t>
      </w:r>
      <w:r w:rsidR="002F6A6E" w:rsidRPr="00E934D7">
        <w:rPr>
          <w:rFonts w:asciiTheme="minorHAnsi" w:hAnsiTheme="minorHAnsi" w:cstheme="minorHAnsi"/>
          <w:color w:val="auto"/>
        </w:rPr>
        <w:t>with</w:t>
      </w:r>
      <w:r w:rsidR="008C0471" w:rsidRPr="00E934D7">
        <w:rPr>
          <w:rFonts w:asciiTheme="minorHAnsi" w:hAnsiTheme="minorHAnsi" w:cstheme="minorHAnsi"/>
          <w:color w:val="auto"/>
        </w:rPr>
        <w:t xml:space="preserve"> 2 and 4 </w:t>
      </w:r>
      <w:r w:rsidR="002F6A6E" w:rsidRPr="00E934D7">
        <w:rPr>
          <w:rFonts w:asciiTheme="minorHAnsi" w:hAnsiTheme="minorHAnsi" w:cstheme="minorHAnsi"/>
          <w:color w:val="auto"/>
        </w:rPr>
        <w:t>wounds per animal being</w:t>
      </w:r>
      <w:r w:rsidR="008C0471" w:rsidRPr="00E934D7">
        <w:rPr>
          <w:rFonts w:asciiTheme="minorHAnsi" w:hAnsiTheme="minorHAnsi" w:cstheme="minorHAnsi"/>
          <w:color w:val="auto"/>
        </w:rPr>
        <w:t xml:space="preserve"> most common.</w:t>
      </w:r>
    </w:p>
    <w:p w14:paraId="5B5B7E00" w14:textId="77777777" w:rsidR="00115723" w:rsidRDefault="00115723" w:rsidP="00CA1DD7">
      <w:pPr>
        <w:rPr>
          <w:rFonts w:asciiTheme="minorHAnsi" w:hAnsiTheme="minorHAnsi" w:cstheme="minorHAnsi"/>
          <w:color w:val="auto"/>
        </w:rPr>
      </w:pPr>
    </w:p>
    <w:p w14:paraId="3EF221EB" w14:textId="7CF5A325" w:rsidR="00A37ED0" w:rsidRPr="00E934D7" w:rsidRDefault="00A37ED0" w:rsidP="00CA1DD7">
      <w:pPr>
        <w:rPr>
          <w:rFonts w:asciiTheme="minorHAnsi" w:hAnsiTheme="minorHAnsi" w:cstheme="minorHAnsi"/>
          <w:color w:val="auto"/>
        </w:rPr>
      </w:pPr>
      <w:r w:rsidRPr="00E934D7">
        <w:rPr>
          <w:rFonts w:asciiTheme="minorHAnsi" w:hAnsiTheme="minorHAnsi" w:cstheme="minorHAnsi"/>
          <w:color w:val="auto"/>
        </w:rPr>
        <w:t>The surgical protocol itself is also highly flexible. While we recommend anesthetization by isoflurane vaporizer due to the short procedure length and quick recovery (10-15 min per mouse), investigators without access to a vaporizer can use injectable anesthesia including ketamine/xylazine or pentobarbital. Selection of an appropriate analgesic is particularly critical, as it pertains to the inflammatory phases of wound healing. The use of nonsteroidal anti-inflammatory drugs (NSAIDS) such as Flunixin meglumine or Meloxicam should be used with caution as they can decrease inflammation. Opioids are</w:t>
      </w:r>
      <w:r w:rsidR="00115723">
        <w:rPr>
          <w:rFonts w:asciiTheme="minorHAnsi" w:hAnsiTheme="minorHAnsi" w:cstheme="minorHAnsi"/>
          <w:color w:val="auto"/>
        </w:rPr>
        <w:t>,</w:t>
      </w:r>
      <w:r w:rsidRPr="00E934D7">
        <w:rPr>
          <w:rFonts w:asciiTheme="minorHAnsi" w:hAnsiTheme="minorHAnsi" w:cstheme="minorHAnsi"/>
          <w:color w:val="auto"/>
        </w:rPr>
        <w:t xml:space="preserve"> therefore</w:t>
      </w:r>
      <w:r w:rsidR="00115723">
        <w:rPr>
          <w:rFonts w:asciiTheme="minorHAnsi" w:hAnsiTheme="minorHAnsi" w:cstheme="minorHAnsi"/>
          <w:color w:val="auto"/>
        </w:rPr>
        <w:t>,</w:t>
      </w:r>
      <w:r w:rsidRPr="00E934D7">
        <w:rPr>
          <w:rFonts w:asciiTheme="minorHAnsi" w:hAnsiTheme="minorHAnsi" w:cstheme="minorHAnsi"/>
          <w:color w:val="auto"/>
        </w:rPr>
        <w:t xml:space="preserve"> preferred in studies where inflammation is being investigated. We recommend </w:t>
      </w:r>
      <w:r w:rsidR="00115723">
        <w:rPr>
          <w:rFonts w:asciiTheme="minorHAnsi" w:hAnsiTheme="minorHAnsi" w:cstheme="minorHAnsi"/>
          <w:color w:val="auto"/>
        </w:rPr>
        <w:t xml:space="preserve">analgesics (e.g., </w:t>
      </w:r>
      <w:r w:rsidRPr="00E934D7">
        <w:rPr>
          <w:rFonts w:asciiTheme="minorHAnsi" w:hAnsiTheme="minorHAnsi" w:cstheme="minorHAnsi"/>
          <w:color w:val="auto"/>
        </w:rPr>
        <w:t>Buprenorphine Sustained-Release</w:t>
      </w:r>
      <w:r w:rsidR="00115723">
        <w:rPr>
          <w:rFonts w:asciiTheme="minorHAnsi" w:hAnsiTheme="minorHAnsi" w:cstheme="minorHAnsi"/>
          <w:color w:val="auto"/>
        </w:rPr>
        <w:t>)</w:t>
      </w:r>
      <w:r w:rsidRPr="00E934D7">
        <w:rPr>
          <w:rFonts w:asciiTheme="minorHAnsi" w:hAnsiTheme="minorHAnsi" w:cstheme="minorHAnsi"/>
          <w:color w:val="auto"/>
        </w:rPr>
        <w:t xml:space="preserve"> which provides up to 48 h of analgesia and eliminates the need for repeated, additional doses. All surgical procedures should be executed in accordance with federal guidelines and supported by an approved animal protocol.</w:t>
      </w:r>
    </w:p>
    <w:p w14:paraId="4F6DB39F" w14:textId="77777777" w:rsidR="00A37ED0" w:rsidRPr="00E934D7" w:rsidRDefault="00A37ED0" w:rsidP="00CA1DD7">
      <w:pPr>
        <w:rPr>
          <w:rFonts w:asciiTheme="minorHAnsi" w:hAnsiTheme="minorHAnsi" w:cstheme="minorHAnsi"/>
          <w:color w:val="auto"/>
        </w:rPr>
      </w:pPr>
    </w:p>
    <w:p w14:paraId="645CED57" w14:textId="2C9F3810" w:rsidR="006A0BF4" w:rsidRPr="00E934D7" w:rsidRDefault="002325AE" w:rsidP="00CA1DD7">
      <w:pPr>
        <w:rPr>
          <w:rFonts w:asciiTheme="minorHAnsi" w:hAnsiTheme="minorHAnsi" w:cstheme="minorHAnsi"/>
          <w:color w:val="auto"/>
        </w:rPr>
      </w:pPr>
      <w:r w:rsidRPr="00E934D7">
        <w:rPr>
          <w:rFonts w:asciiTheme="minorHAnsi" w:hAnsiTheme="minorHAnsi" w:cstheme="minorHAnsi"/>
          <w:color w:val="auto"/>
        </w:rPr>
        <w:t>Wound healing is a process that encompass</w:t>
      </w:r>
      <w:r w:rsidR="001B09B2" w:rsidRPr="00E934D7">
        <w:rPr>
          <w:rFonts w:asciiTheme="minorHAnsi" w:hAnsiTheme="minorHAnsi" w:cstheme="minorHAnsi"/>
          <w:color w:val="auto"/>
        </w:rPr>
        <w:t>es</w:t>
      </w:r>
      <w:r w:rsidRPr="00E934D7">
        <w:rPr>
          <w:rFonts w:asciiTheme="minorHAnsi" w:hAnsiTheme="minorHAnsi" w:cstheme="minorHAnsi"/>
          <w:color w:val="auto"/>
        </w:rPr>
        <w:t xml:space="preserve"> several phases, each of which being characterized by different biological processes involving distinct cell types</w:t>
      </w:r>
      <w:r w:rsidR="008D6B0D" w:rsidRPr="00E934D7">
        <w:rPr>
          <w:rFonts w:asciiTheme="minorHAnsi" w:hAnsiTheme="minorHAnsi" w:cstheme="minorHAnsi"/>
          <w:color w:val="auto"/>
        </w:rPr>
        <w:fldChar w:fldCharType="begin"/>
      </w:r>
      <w:r w:rsidR="008D6B0D" w:rsidRPr="00E934D7">
        <w:rPr>
          <w:rFonts w:asciiTheme="minorHAnsi" w:hAnsiTheme="minorHAnsi" w:cstheme="minorHAnsi"/>
          <w:color w:val="auto"/>
        </w:rPr>
        <w:instrText xml:space="preserve"> ADDIN EN.CITE &lt;EndNote&gt;&lt;Cite&gt;&lt;Author&gt;Gurtner&lt;/Author&gt;&lt;Year&gt;2008&lt;/Year&gt;&lt;RecNum&gt;3442&lt;/RecNum&gt;&lt;DisplayText&gt;&lt;style face="superscript"&gt;3&lt;/style&gt;&lt;/DisplayText&gt;&lt;record&gt;&lt;rec-number&gt;3442&lt;/rec-number&gt;&lt;foreign-keys&gt;&lt;key app="EN" db-id="eade59a2yxxptkeppzfpxe2qx20dprdpd2ep" timestamp="1232403872"&gt;3442&lt;/key&gt;&lt;/foreign-keys&gt;&lt;ref-type name="Journal Article"&gt;17&lt;/ref-type&gt;&lt;contributors&gt;&lt;authors&gt;&lt;author&gt;Gurtner, G. C.&lt;/author&gt;&lt;author&gt;Werner, S.&lt;/author&gt;&lt;author&gt;Barrandon, Y.&lt;/author&gt;&lt;author&gt;Longaker, M. T.&lt;/author&gt;&lt;/authors&gt;&lt;/contributors&gt;&lt;auth-address&gt;Division of Plastic and Reconstructive Surgery, Department of Surgery, Institute of Stem Cell Biology and Regenerative Medicine, Stanford University School of Medicine, 257 Campus Drive, Stanford, California 94305-5148, USA. ggurtner@stanford.edu&lt;/auth-address&gt;&lt;titles&gt;&lt;title&gt;Wound repair and regeneration&lt;/title&gt;&lt;secondary-title&gt;Nature&lt;/secondary-title&gt;&lt;/titles&gt;&lt;periodical&gt;&lt;full-title&gt;Nature&lt;/full-title&gt;&lt;/periodical&gt;&lt;pages&gt;314-21&lt;/pages&gt;&lt;volume&gt;453&lt;/volume&gt;&lt;number&gt;7193&lt;/number&gt;&lt;edition&gt;2008/05/16&lt;/edition&gt;&lt;keywords&gt;&lt;keyword&gt;WH/review/wound healing/epithelialization/keratinocyte/stem cells/development&lt;/keyword&gt;&lt;/keywords&gt;&lt;dates&gt;&lt;year&gt;2008&lt;/year&gt;&lt;pub-dates&gt;&lt;date&gt;May 15&lt;/date&gt;&lt;/pub-dates&gt;&lt;/dates&gt;&lt;isbn&gt;1476-4687 (Electronic)&lt;/isbn&gt;&lt;accession-num&gt;18480812&lt;/accession-num&gt;&lt;label&gt;3343&lt;/label&gt;&lt;urls&gt;&lt;related-urls&gt;&lt;url&gt;http://www.ncbi.nlm.nih.gov/entrez/query.fcgi?cmd=Retrieve&amp;amp;db=PubMed&amp;amp;dopt=Citation&amp;amp;list_uids=18480812&lt;/url&gt;&lt;/related-urls&gt;&lt;/urls&gt;&lt;electronic-resource-num&gt;nature07039 [pii]&amp;#xD;10.1038/nature07039&lt;/electronic-resource-num&gt;&lt;language&gt;eng&lt;/language&gt;&lt;/record&gt;&lt;/Cite&gt;&lt;/EndNote&gt;</w:instrText>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3</w:t>
      </w:r>
      <w:r w:rsidR="008D6B0D" w:rsidRPr="00E934D7">
        <w:rPr>
          <w:rFonts w:asciiTheme="minorHAnsi" w:hAnsiTheme="minorHAnsi" w:cstheme="minorHAnsi"/>
          <w:color w:val="auto"/>
        </w:rPr>
        <w:fldChar w:fldCharType="end"/>
      </w:r>
      <w:r w:rsidRPr="00E934D7">
        <w:rPr>
          <w:rFonts w:asciiTheme="minorHAnsi" w:hAnsiTheme="minorHAnsi" w:cstheme="minorHAnsi"/>
          <w:color w:val="auto"/>
        </w:rPr>
        <w:t>.</w:t>
      </w:r>
      <w:r w:rsidR="005F79E6" w:rsidRPr="00E934D7">
        <w:rPr>
          <w:rFonts w:asciiTheme="minorHAnsi" w:hAnsiTheme="minorHAnsi" w:cstheme="minorHAnsi"/>
          <w:color w:val="auto"/>
        </w:rPr>
        <w:t xml:space="preserve"> </w:t>
      </w:r>
      <w:r w:rsidR="002A08C6" w:rsidRPr="00E934D7">
        <w:rPr>
          <w:rFonts w:asciiTheme="minorHAnsi" w:hAnsiTheme="minorHAnsi" w:cstheme="minorHAnsi"/>
          <w:color w:val="auto"/>
        </w:rPr>
        <w:t xml:space="preserve">The inflammatory phase occurs </w:t>
      </w:r>
      <w:r w:rsidR="002A08C6" w:rsidRPr="00E934D7">
        <w:rPr>
          <w:rFonts w:asciiTheme="minorHAnsi" w:hAnsiTheme="minorHAnsi" w:cstheme="minorHAnsi"/>
          <w:color w:val="auto"/>
        </w:rPr>
        <w:lastRenderedPageBreak/>
        <w:t xml:space="preserve">between days 0 and 5, with the </w:t>
      </w:r>
      <w:r w:rsidR="005D7CDB" w:rsidRPr="00E934D7">
        <w:rPr>
          <w:rFonts w:asciiTheme="minorHAnsi" w:hAnsiTheme="minorHAnsi" w:cstheme="minorHAnsi"/>
          <w:color w:val="auto"/>
        </w:rPr>
        <w:t xml:space="preserve">early </w:t>
      </w:r>
      <w:r w:rsidR="00033F95" w:rsidRPr="00E934D7">
        <w:rPr>
          <w:rFonts w:asciiTheme="minorHAnsi" w:hAnsiTheme="minorHAnsi" w:cstheme="minorHAnsi"/>
          <w:color w:val="auto"/>
        </w:rPr>
        <w:t xml:space="preserve">migration </w:t>
      </w:r>
      <w:r w:rsidR="002A08C6" w:rsidRPr="00E934D7">
        <w:rPr>
          <w:rFonts w:asciiTheme="minorHAnsi" w:hAnsiTheme="minorHAnsi" w:cstheme="minorHAnsi"/>
          <w:color w:val="auto"/>
        </w:rPr>
        <w:t xml:space="preserve">of polymorphonuclear neutrophils (PMN) </w:t>
      </w:r>
      <w:r w:rsidR="00621133" w:rsidRPr="00E934D7">
        <w:rPr>
          <w:rFonts w:asciiTheme="minorHAnsi" w:hAnsiTheme="minorHAnsi" w:cstheme="minorHAnsi"/>
          <w:color w:val="auto"/>
        </w:rPr>
        <w:t>and</w:t>
      </w:r>
      <w:r w:rsidR="00490B27" w:rsidRPr="00E934D7">
        <w:rPr>
          <w:rFonts w:asciiTheme="minorHAnsi" w:hAnsiTheme="minorHAnsi" w:cstheme="minorHAnsi"/>
          <w:color w:val="auto"/>
        </w:rPr>
        <w:t xml:space="preserve"> macrophages </w:t>
      </w:r>
      <w:r w:rsidR="00621133" w:rsidRPr="00E934D7">
        <w:rPr>
          <w:rFonts w:asciiTheme="minorHAnsi" w:hAnsiTheme="minorHAnsi" w:cstheme="minorHAnsi"/>
          <w:color w:val="auto"/>
        </w:rPr>
        <w:t>to the site of injury</w:t>
      </w:r>
      <w:r w:rsidR="008D6B0D" w:rsidRPr="00E934D7">
        <w:rPr>
          <w:rFonts w:asciiTheme="minorHAnsi" w:hAnsiTheme="minorHAnsi" w:cstheme="minorHAnsi"/>
          <w:color w:val="auto"/>
        </w:rPr>
        <w:fldChar w:fldCharType="begin"/>
      </w:r>
      <w:r w:rsidR="008D6B0D" w:rsidRPr="00E934D7">
        <w:rPr>
          <w:rFonts w:asciiTheme="minorHAnsi" w:hAnsiTheme="minorHAnsi" w:cstheme="minorHAnsi"/>
          <w:color w:val="auto"/>
        </w:rPr>
        <w:instrText xml:space="preserve"> ADDIN EN.CITE &lt;EndNote&gt;&lt;Cite&gt;&lt;Author&gt;Martin&lt;/Author&gt;&lt;Year&gt;2005&lt;/Year&gt;&lt;RecNum&gt;4259&lt;/RecNum&gt;&lt;DisplayText&gt;&lt;style face="superscript"&gt;13&lt;/style&gt;&lt;/DisplayText&gt;&lt;record&gt;&lt;rec-number&gt;4259&lt;/rec-number&gt;&lt;foreign-keys&gt;&lt;key app="EN" db-id="eade59a2yxxptkeppzfpxe2qx20dprdpd2ep" timestamp="1286360660"&gt;4259&lt;/key&gt;&lt;/foreign-keys&gt;&lt;ref-type name="Journal Article"&gt;17&lt;/ref-type&gt;&lt;contributors&gt;&lt;authors&gt;&lt;author&gt;Martin, P.&lt;/author&gt;&lt;author&gt;Leibovich, S. J.&lt;/author&gt;&lt;/authors&gt;&lt;/contributors&gt;&lt;auth-address&gt;Department of Physiology, School of Medical Sciences, University of Bristol, University Walk, Bristol, UK BS8 1TD. paul.martin@bristol.ac.uk&lt;/auth-address&gt;&lt;titles&gt;&lt;title&gt;Inflammatory cells during wound repair: the good, the bad and the ugly&lt;/title&gt;&lt;secondary-title&gt;Trends Cell Biol&lt;/secondary-title&gt;&lt;/titles&gt;&lt;periodical&gt;&lt;full-title&gt;Trends Cell Biol&lt;/full-title&gt;&lt;/periodical&gt;&lt;pages&gt;599-607&lt;/pages&gt;&lt;volume&gt;15&lt;/volume&gt;&lt;number&gt;11&lt;/number&gt;&lt;edition&gt;2005/10/06&lt;/edition&gt;&lt;keywords&gt;&lt;keyword&gt;WH-infl/inflammation/wound healing/review/neutrophils/macrophages&lt;/keyword&gt;&lt;/keywords&gt;&lt;dates&gt;&lt;year&gt;2005&lt;/year&gt;&lt;pub-dates&gt;&lt;date&gt;Nov&lt;/date&gt;&lt;/pub-dates&gt;&lt;/dates&gt;&lt;isbn&gt;0962-8924 (Print)&amp;#xD;0962-8924 (Linking)&lt;/isbn&gt;&lt;accession-num&gt;16202600&lt;/accession-num&gt;&lt;label&gt;3778&lt;/label&gt;&lt;urls&gt;&lt;related-urls&gt;&lt;url&gt;http://www.ncbi.nlm.nih.gov/entrez/query.fcgi?cmd=Retrieve&amp;amp;db=PubMed&amp;amp;dopt=Citation&amp;amp;list_uids=16202600&lt;/url&gt;&lt;/related-urls&gt;&lt;/urls&gt;&lt;electronic-resource-num&gt;S0962-8924(05)00227-8 [pii]&amp;#xD;10.1016/j.tcb.2005.09.002&lt;/electronic-resource-num&gt;&lt;language&gt;eng&lt;/language&gt;&lt;/record&gt;&lt;/Cite&gt;&lt;/EndNote&gt;</w:instrText>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13</w:t>
      </w:r>
      <w:r w:rsidR="008D6B0D" w:rsidRPr="00E934D7">
        <w:rPr>
          <w:rFonts w:asciiTheme="minorHAnsi" w:hAnsiTheme="minorHAnsi" w:cstheme="minorHAnsi"/>
          <w:color w:val="auto"/>
        </w:rPr>
        <w:fldChar w:fldCharType="end"/>
      </w:r>
      <w:r w:rsidR="00490B27" w:rsidRPr="00E934D7">
        <w:rPr>
          <w:rFonts w:asciiTheme="minorHAnsi" w:hAnsiTheme="minorHAnsi" w:cstheme="minorHAnsi"/>
          <w:color w:val="auto"/>
        </w:rPr>
        <w:t>. The proliferative phase occurs between 3 and 14 days with re-epithelialization taking a varying amount of time based on the size of the wound</w:t>
      </w:r>
      <w:r w:rsidR="008D6B0D" w:rsidRPr="00E934D7">
        <w:rPr>
          <w:rFonts w:asciiTheme="minorHAnsi" w:hAnsiTheme="minorHAnsi" w:cstheme="minorHAnsi"/>
          <w:color w:val="auto"/>
        </w:rPr>
        <w:fldChar w:fldCharType="begin"/>
      </w:r>
      <w:r w:rsidR="008D6B0D" w:rsidRPr="00E934D7">
        <w:rPr>
          <w:rFonts w:asciiTheme="minorHAnsi" w:hAnsiTheme="minorHAnsi" w:cstheme="minorHAnsi"/>
          <w:color w:val="auto"/>
        </w:rPr>
        <w:instrText xml:space="preserve"> ADDIN EN.CITE &lt;EndNote&gt;&lt;Cite&gt;&lt;Author&gt;Shaw&lt;/Author&gt;&lt;Year&gt;2016&lt;/Year&gt;&lt;RecNum&gt;5184&lt;/RecNum&gt;&lt;DisplayText&gt;&lt;style face="superscript"&gt;14&lt;/style&gt;&lt;/DisplayText&gt;&lt;record&gt;&lt;rec-number&gt;5184&lt;/rec-number&gt;&lt;foreign-keys&gt;&lt;key app="EN" db-id="eade59a2yxxptkeppzfpxe2qx20dprdpd2ep" timestamp="1514934311"&gt;5184&lt;/key&gt;&lt;/foreign-keys&gt;&lt;ref-type name="Journal Article"&gt;17&lt;/ref-type&gt;&lt;contributors&gt;&lt;authors&gt;&lt;author&gt;Shaw, T. J.&lt;/author&gt;&lt;author&gt;Martin, P.&lt;/author&gt;&lt;/authors&gt;&lt;/contributors&gt;&lt;auth-address&gt;King&amp;apos;s College London - Centre for Molecular and Cellular Biology of Inflammation, London SE1 1UL, UK. Electronic address: Tanya.shaw@kcl.ac.uk.&amp;#xD;Schools of Biochemistry and Physiology &amp;amp; Pharmacology, University of Bristol, Bristol BS8 1TD, UK; School of Medicine, Cardiff University, Cardiff CF14 4XN, UK; Lee Kong Chiang School of Medicine, Nanyang Technologicial University, Singapore. Electronic address: Paul.martin@bristol.ac.uk.&lt;/auth-address&gt;&lt;titles&gt;&lt;title&gt;Wound repair: a showcase for cell plasticity and migration&lt;/title&gt;&lt;secondary-title&gt;Curr Opin Cell Biol&lt;/secondary-title&gt;&lt;/titles&gt;&lt;periodical&gt;&lt;full-title&gt;Curr Opin Cell Biol&lt;/full-title&gt;&lt;/periodical&gt;&lt;pages&gt;29-37&lt;/pages&gt;&lt;volume&gt;42&lt;/volume&gt;&lt;keywords&gt;&lt;keyword&gt;WH/wound healing/review/migration/plasticity&lt;/keyword&gt;&lt;/keywords&gt;&lt;dates&gt;&lt;year&gt;2016&lt;/year&gt;&lt;pub-dates&gt;&lt;date&gt;Oct&lt;/date&gt;&lt;/pub-dates&gt;&lt;/dates&gt;&lt;isbn&gt;1879-0410 (Electronic)&amp;#xD;0955-0674 (Linking)&lt;/isbn&gt;&lt;accession-num&gt;27085790&lt;/accession-num&gt;&lt;label&gt;4546&lt;/label&gt;&lt;urls&gt;&lt;related-urls&gt;&lt;url&gt;https://www.ncbi.nlm.nih.gov/pubmed/27085790&lt;/url&gt;&lt;/related-urls&gt;&lt;/urls&gt;&lt;electronic-resource-num&gt;10.1016/j.ceb.2016.04.001&lt;/electronic-resource-num&gt;&lt;/record&gt;&lt;/Cite&gt;&lt;/EndNote&gt;</w:instrText>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14</w:t>
      </w:r>
      <w:r w:rsidR="008D6B0D" w:rsidRPr="00E934D7">
        <w:rPr>
          <w:rFonts w:asciiTheme="minorHAnsi" w:hAnsiTheme="minorHAnsi" w:cstheme="minorHAnsi"/>
          <w:color w:val="auto"/>
        </w:rPr>
        <w:fldChar w:fldCharType="end"/>
      </w:r>
      <w:r w:rsidR="00490B27" w:rsidRPr="00E934D7">
        <w:rPr>
          <w:rFonts w:asciiTheme="minorHAnsi" w:hAnsiTheme="minorHAnsi" w:cstheme="minorHAnsi"/>
          <w:color w:val="auto"/>
        </w:rPr>
        <w:t>. In th</w:t>
      </w:r>
      <w:r w:rsidR="008538FA" w:rsidRPr="00E934D7">
        <w:rPr>
          <w:rFonts w:asciiTheme="minorHAnsi" w:hAnsiTheme="minorHAnsi" w:cstheme="minorHAnsi"/>
          <w:color w:val="auto"/>
        </w:rPr>
        <w:t>is</w:t>
      </w:r>
      <w:r w:rsidR="00490B27" w:rsidRPr="00E934D7">
        <w:rPr>
          <w:rFonts w:asciiTheme="minorHAnsi" w:hAnsiTheme="minorHAnsi" w:cstheme="minorHAnsi"/>
          <w:color w:val="auto"/>
        </w:rPr>
        <w:t xml:space="preserve"> protocol</w:t>
      </w:r>
      <w:r w:rsidRPr="00E934D7">
        <w:rPr>
          <w:rFonts w:asciiTheme="minorHAnsi" w:hAnsiTheme="minorHAnsi" w:cstheme="minorHAnsi"/>
          <w:color w:val="auto"/>
        </w:rPr>
        <w:t>,</w:t>
      </w:r>
      <w:r w:rsidR="00490B27" w:rsidRPr="00E934D7">
        <w:rPr>
          <w:rFonts w:asciiTheme="minorHAnsi" w:hAnsiTheme="minorHAnsi" w:cstheme="minorHAnsi"/>
          <w:color w:val="auto"/>
        </w:rPr>
        <w:t xml:space="preserve"> we use</w:t>
      </w:r>
      <w:r w:rsidR="00B52933" w:rsidRPr="00E934D7">
        <w:rPr>
          <w:rFonts w:asciiTheme="minorHAnsi" w:hAnsiTheme="minorHAnsi" w:cstheme="minorHAnsi"/>
          <w:color w:val="auto"/>
        </w:rPr>
        <w:t>d</w:t>
      </w:r>
      <w:r w:rsidR="00490B27" w:rsidRPr="00E934D7">
        <w:rPr>
          <w:rFonts w:asciiTheme="minorHAnsi" w:hAnsiTheme="minorHAnsi" w:cstheme="minorHAnsi"/>
          <w:color w:val="auto"/>
        </w:rPr>
        <w:t xml:space="preserve"> a 6</w:t>
      </w:r>
      <w:r w:rsidRPr="00E934D7">
        <w:rPr>
          <w:rFonts w:asciiTheme="minorHAnsi" w:hAnsiTheme="minorHAnsi" w:cstheme="minorHAnsi"/>
          <w:color w:val="auto"/>
        </w:rPr>
        <w:t xml:space="preserve"> </w:t>
      </w:r>
      <w:r w:rsidR="00490B27" w:rsidRPr="00E934D7">
        <w:rPr>
          <w:rFonts w:asciiTheme="minorHAnsi" w:hAnsiTheme="minorHAnsi" w:cstheme="minorHAnsi"/>
          <w:color w:val="auto"/>
        </w:rPr>
        <w:t xml:space="preserve">mm biopsy punch and most wounds </w:t>
      </w:r>
      <w:r w:rsidR="00B52933" w:rsidRPr="00E934D7">
        <w:rPr>
          <w:rFonts w:asciiTheme="minorHAnsi" w:hAnsiTheme="minorHAnsi" w:cstheme="minorHAnsi"/>
          <w:color w:val="auto"/>
        </w:rPr>
        <w:t>wer</w:t>
      </w:r>
      <w:r w:rsidR="00490B27" w:rsidRPr="00E934D7">
        <w:rPr>
          <w:rFonts w:asciiTheme="minorHAnsi" w:hAnsiTheme="minorHAnsi" w:cstheme="minorHAnsi"/>
          <w:color w:val="auto"/>
        </w:rPr>
        <w:t>e re-epithelialized by 7 days</w:t>
      </w:r>
      <w:r w:rsidRPr="00E934D7">
        <w:rPr>
          <w:rFonts w:asciiTheme="minorHAnsi" w:hAnsiTheme="minorHAnsi" w:cstheme="minorHAnsi"/>
          <w:color w:val="auto"/>
        </w:rPr>
        <w:t>.</w:t>
      </w:r>
      <w:r w:rsidR="00CE1452" w:rsidRPr="00E934D7">
        <w:rPr>
          <w:rFonts w:asciiTheme="minorHAnsi" w:hAnsiTheme="minorHAnsi" w:cstheme="minorHAnsi"/>
          <w:color w:val="auto"/>
        </w:rPr>
        <w:t xml:space="preserve"> </w:t>
      </w:r>
      <w:r w:rsidRPr="00E934D7">
        <w:rPr>
          <w:rFonts w:asciiTheme="minorHAnsi" w:hAnsiTheme="minorHAnsi" w:cstheme="minorHAnsi"/>
          <w:color w:val="auto"/>
        </w:rPr>
        <w:t>H</w:t>
      </w:r>
      <w:r w:rsidR="00CE1452" w:rsidRPr="00E934D7">
        <w:rPr>
          <w:rFonts w:asciiTheme="minorHAnsi" w:hAnsiTheme="minorHAnsi" w:cstheme="minorHAnsi"/>
          <w:color w:val="auto"/>
        </w:rPr>
        <w:t>owever</w:t>
      </w:r>
      <w:r w:rsidRPr="00E934D7">
        <w:rPr>
          <w:rFonts w:asciiTheme="minorHAnsi" w:hAnsiTheme="minorHAnsi" w:cstheme="minorHAnsi"/>
          <w:color w:val="auto"/>
        </w:rPr>
        <w:t xml:space="preserve">, this time frame would </w:t>
      </w:r>
      <w:r w:rsidR="008B7B11" w:rsidRPr="00E934D7">
        <w:rPr>
          <w:rFonts w:asciiTheme="minorHAnsi" w:hAnsiTheme="minorHAnsi" w:cstheme="minorHAnsi"/>
          <w:color w:val="auto"/>
        </w:rPr>
        <w:t xml:space="preserve">need to </w:t>
      </w:r>
      <w:r w:rsidRPr="00E934D7">
        <w:rPr>
          <w:rFonts w:asciiTheme="minorHAnsi" w:hAnsiTheme="minorHAnsi" w:cstheme="minorHAnsi"/>
          <w:color w:val="auto"/>
        </w:rPr>
        <w:t>be shortened if</w:t>
      </w:r>
      <w:r w:rsidR="00CE1452" w:rsidRPr="00E934D7">
        <w:rPr>
          <w:rFonts w:asciiTheme="minorHAnsi" w:hAnsiTheme="minorHAnsi" w:cstheme="minorHAnsi"/>
          <w:color w:val="auto"/>
        </w:rPr>
        <w:t xml:space="preserve"> </w:t>
      </w:r>
      <w:r w:rsidR="00FE6095" w:rsidRPr="00E934D7">
        <w:rPr>
          <w:rFonts w:asciiTheme="minorHAnsi" w:hAnsiTheme="minorHAnsi" w:cstheme="minorHAnsi"/>
          <w:color w:val="auto"/>
        </w:rPr>
        <w:t>smaller punches</w:t>
      </w:r>
      <w:r w:rsidRPr="00E934D7">
        <w:rPr>
          <w:rFonts w:asciiTheme="minorHAnsi" w:hAnsiTheme="minorHAnsi" w:cstheme="minorHAnsi"/>
          <w:color w:val="auto"/>
        </w:rPr>
        <w:t xml:space="preserve"> were used (they are available as small as 1 mm)</w:t>
      </w:r>
      <w:r w:rsidR="008B7B11" w:rsidRPr="00E934D7">
        <w:rPr>
          <w:rFonts w:asciiTheme="minorHAnsi" w:hAnsiTheme="minorHAnsi" w:cstheme="minorHAnsi"/>
          <w:color w:val="auto"/>
        </w:rPr>
        <w:t>. I</w:t>
      </w:r>
      <w:r w:rsidR="00FE6095" w:rsidRPr="00E934D7">
        <w:rPr>
          <w:rFonts w:asciiTheme="minorHAnsi" w:hAnsiTheme="minorHAnsi" w:cstheme="minorHAnsi"/>
          <w:color w:val="auto"/>
        </w:rPr>
        <w:t>n combination with earlier time points</w:t>
      </w:r>
      <w:r w:rsidR="003E5EBA" w:rsidRPr="00E934D7">
        <w:rPr>
          <w:rFonts w:asciiTheme="minorHAnsi" w:hAnsiTheme="minorHAnsi" w:cstheme="minorHAnsi"/>
          <w:color w:val="auto"/>
        </w:rPr>
        <w:t>,</w:t>
      </w:r>
      <w:r w:rsidR="00FE6095" w:rsidRPr="00E934D7">
        <w:rPr>
          <w:rFonts w:asciiTheme="minorHAnsi" w:hAnsiTheme="minorHAnsi" w:cstheme="minorHAnsi"/>
          <w:color w:val="auto"/>
        </w:rPr>
        <w:t xml:space="preserve"> </w:t>
      </w:r>
      <w:r w:rsidR="008B7B11" w:rsidRPr="00E934D7">
        <w:rPr>
          <w:rFonts w:asciiTheme="minorHAnsi" w:hAnsiTheme="minorHAnsi" w:cstheme="minorHAnsi"/>
          <w:color w:val="auto"/>
        </w:rPr>
        <w:t xml:space="preserve">these smaller wounds </w:t>
      </w:r>
      <w:r w:rsidR="00FE6095" w:rsidRPr="00E934D7">
        <w:rPr>
          <w:rFonts w:asciiTheme="minorHAnsi" w:hAnsiTheme="minorHAnsi" w:cstheme="minorHAnsi"/>
          <w:color w:val="auto"/>
        </w:rPr>
        <w:t>may be preferable to reduce the amount of histological analyses</w:t>
      </w:r>
      <w:r w:rsidR="008D6B0D" w:rsidRPr="00E934D7">
        <w:rPr>
          <w:rFonts w:asciiTheme="minorHAnsi" w:hAnsiTheme="minorHAnsi" w:cstheme="minorHAnsi"/>
          <w:color w:val="auto"/>
        </w:rPr>
        <w:fldChar w:fldCharType="begin"/>
      </w:r>
      <w:r w:rsidR="008D6B0D" w:rsidRPr="00E934D7">
        <w:rPr>
          <w:rFonts w:asciiTheme="minorHAnsi" w:hAnsiTheme="minorHAnsi" w:cstheme="minorHAnsi"/>
          <w:color w:val="auto"/>
        </w:rPr>
        <w:instrText xml:space="preserve"> ADDIN EN.CITE &lt;EndNote&gt;&lt;Cite&gt;&lt;Author&gt;Hoffman&lt;/Author&gt;&lt;Year&gt;2012&lt;/Year&gt;&lt;RecNum&gt;5298&lt;/RecNum&gt;&lt;DisplayText&gt;&lt;style face="superscript"&gt;15&lt;/style&gt;&lt;/DisplayText&gt;&lt;record&gt;&lt;rec-number&gt;5298&lt;/rec-number&gt;&lt;foreign-keys&gt;&lt;key app="EN" db-id="eade59a2yxxptkeppzfpxe2qx20dprdpd2ep" timestamp="1588283792"&gt;5298&lt;/key&gt;&lt;/foreign-keys&gt;&lt;ref-type name="Journal Article"&gt;17&lt;/ref-type&gt;&lt;contributors&gt;&lt;authors&gt;&lt;author&gt;Hoffman, M.&lt;/author&gt;&lt;author&gt;Monroe, D. M.&lt;/author&gt;&lt;/authors&gt;&lt;/contributors&gt;&lt;auth-address&gt;Department of Pathology, Duke University and Durham Veterans Affairs Medical Centers, Durham, North Carolina 27705, USA. maureane.hoffman@va.gov&lt;/auth-address&gt;&lt;titles&gt;&lt;title&gt;Low intensity laser therapy speeds wound healing in hemophilia by enhancing platelet procoagulant activity&lt;/title&gt;&lt;secondary-title&gt;Wound Repair Regen&lt;/secondary-title&gt;&lt;/titles&gt;&lt;periodical&gt;&lt;full-title&gt;Wound Repair Regen&lt;/full-title&gt;&lt;/periodical&gt;&lt;pages&gt;770-7&lt;/pages&gt;&lt;volume&gt;20&lt;/volume&gt;&lt;number&gt;5&lt;/number&gt;&lt;edition&gt;2012/08/14&lt;/edition&gt;&lt;keywords&gt;&lt;keyword&gt;j’ai pas&lt;/keyword&gt;&lt;/keywords&gt;&lt;dates&gt;&lt;year&gt;2012&lt;/year&gt;&lt;pub-dates&gt;&lt;date&gt;Sep-Oct&lt;/date&gt;&lt;/pub-dates&gt;&lt;/dates&gt;&lt;isbn&gt;1524-475X (Electronic)&amp;#xD;1067-1927 (Linking)&lt;/isbn&gt;&lt;accession-num&gt;22882528&lt;/accession-num&gt;&lt;label&gt;4679&lt;/label&gt;&lt;urls&gt;&lt;related-urls&gt;&lt;url&gt;https://www.ncbi.nlm.nih.gov/pubmed/22882528&lt;/url&gt;&lt;/related-urls&gt;&lt;/urls&gt;&lt;electronic-resource-num&gt;10.1111/j.1524-475X.2012.00828.x&lt;/electronic-resource-num&gt;&lt;/record&gt;&lt;/Cite&gt;&lt;/EndNote&gt;</w:instrText>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15</w:t>
      </w:r>
      <w:r w:rsidR="008D6B0D" w:rsidRPr="00E934D7">
        <w:rPr>
          <w:rFonts w:asciiTheme="minorHAnsi" w:hAnsiTheme="minorHAnsi" w:cstheme="minorHAnsi"/>
          <w:color w:val="auto"/>
        </w:rPr>
        <w:fldChar w:fldCharType="end"/>
      </w:r>
      <w:r w:rsidR="00490B27" w:rsidRPr="00E934D7">
        <w:rPr>
          <w:rFonts w:asciiTheme="minorHAnsi" w:hAnsiTheme="minorHAnsi" w:cstheme="minorHAnsi"/>
          <w:color w:val="auto"/>
        </w:rPr>
        <w:t xml:space="preserve">. </w:t>
      </w:r>
      <w:r w:rsidR="00FE6095" w:rsidRPr="00E934D7">
        <w:rPr>
          <w:rFonts w:asciiTheme="minorHAnsi" w:hAnsiTheme="minorHAnsi" w:cstheme="minorHAnsi"/>
          <w:color w:val="auto"/>
        </w:rPr>
        <w:t>Finally, the remodeling and maturation phase</w:t>
      </w:r>
      <w:r w:rsidR="008B7B11" w:rsidRPr="00E934D7">
        <w:rPr>
          <w:rFonts w:asciiTheme="minorHAnsi" w:hAnsiTheme="minorHAnsi" w:cstheme="minorHAnsi"/>
          <w:color w:val="auto"/>
        </w:rPr>
        <w:t>s</w:t>
      </w:r>
      <w:r w:rsidR="00FE6095" w:rsidRPr="00E934D7">
        <w:rPr>
          <w:rFonts w:asciiTheme="minorHAnsi" w:hAnsiTheme="minorHAnsi" w:cstheme="minorHAnsi"/>
          <w:color w:val="auto"/>
        </w:rPr>
        <w:t xml:space="preserve"> occur </w:t>
      </w:r>
      <w:r w:rsidR="003E5EBA" w:rsidRPr="00E934D7">
        <w:rPr>
          <w:rFonts w:asciiTheme="minorHAnsi" w:hAnsiTheme="minorHAnsi" w:cstheme="minorHAnsi"/>
          <w:color w:val="auto"/>
        </w:rPr>
        <w:t xml:space="preserve">after 7 </w:t>
      </w:r>
      <w:r w:rsidR="00FE6095" w:rsidRPr="00E934D7">
        <w:rPr>
          <w:rFonts w:asciiTheme="minorHAnsi" w:hAnsiTheme="minorHAnsi" w:cstheme="minorHAnsi"/>
          <w:color w:val="auto"/>
        </w:rPr>
        <w:t>day</w:t>
      </w:r>
      <w:r w:rsidR="003E5EBA" w:rsidRPr="00E934D7">
        <w:rPr>
          <w:rFonts w:asciiTheme="minorHAnsi" w:hAnsiTheme="minorHAnsi" w:cstheme="minorHAnsi"/>
          <w:color w:val="auto"/>
        </w:rPr>
        <w:t>s</w:t>
      </w:r>
      <w:r w:rsidR="00FE6095" w:rsidRPr="00E934D7">
        <w:rPr>
          <w:rFonts w:asciiTheme="minorHAnsi" w:hAnsiTheme="minorHAnsi" w:cstheme="minorHAnsi"/>
          <w:color w:val="auto"/>
        </w:rPr>
        <w:t xml:space="preserve"> and </w:t>
      </w:r>
      <w:r w:rsidR="003E5EBA" w:rsidRPr="00E934D7">
        <w:rPr>
          <w:rFonts w:asciiTheme="minorHAnsi" w:hAnsiTheme="minorHAnsi" w:cstheme="minorHAnsi"/>
          <w:color w:val="auto"/>
        </w:rPr>
        <w:t>up to a</w:t>
      </w:r>
      <w:r w:rsidR="00FE6095" w:rsidRPr="00E934D7">
        <w:rPr>
          <w:rFonts w:asciiTheme="minorHAnsi" w:hAnsiTheme="minorHAnsi" w:cstheme="minorHAnsi"/>
          <w:color w:val="auto"/>
        </w:rPr>
        <w:t xml:space="preserve"> year</w:t>
      </w:r>
      <w:r w:rsidR="009A347B" w:rsidRPr="00E934D7">
        <w:rPr>
          <w:rFonts w:asciiTheme="minorHAnsi" w:hAnsiTheme="minorHAnsi" w:cstheme="minorHAnsi"/>
          <w:color w:val="auto"/>
        </w:rPr>
        <w:t xml:space="preserve"> </w:t>
      </w:r>
      <w:r w:rsidR="003E5EBA" w:rsidRPr="00E934D7">
        <w:rPr>
          <w:rFonts w:asciiTheme="minorHAnsi" w:hAnsiTheme="minorHAnsi" w:cstheme="minorHAnsi"/>
          <w:color w:val="auto"/>
        </w:rPr>
        <w:t xml:space="preserve">following the </w:t>
      </w:r>
      <w:r w:rsidR="00420B12" w:rsidRPr="00E934D7">
        <w:rPr>
          <w:rFonts w:asciiTheme="minorHAnsi" w:hAnsiTheme="minorHAnsi" w:cstheme="minorHAnsi"/>
          <w:color w:val="auto"/>
        </w:rPr>
        <w:t>injury</w:t>
      </w:r>
      <w:r w:rsidR="008D6B0D" w:rsidRPr="00E934D7">
        <w:rPr>
          <w:rFonts w:asciiTheme="minorHAnsi" w:hAnsiTheme="minorHAnsi" w:cstheme="minorHAnsi"/>
          <w:color w:val="auto"/>
        </w:rPr>
        <w:fldChar w:fldCharType="begin"/>
      </w:r>
      <w:r w:rsidR="008D6B0D" w:rsidRPr="00E934D7">
        <w:rPr>
          <w:rFonts w:asciiTheme="minorHAnsi" w:hAnsiTheme="minorHAnsi" w:cstheme="minorHAnsi"/>
          <w:color w:val="auto"/>
        </w:rPr>
        <w:instrText xml:space="preserve"> ADDIN EN.CITE &lt;EndNote&gt;&lt;Cite&gt;&lt;Author&gt;Tomasek&lt;/Author&gt;&lt;Year&gt;2002&lt;/Year&gt;&lt;RecNum&gt;4309&lt;/RecNum&gt;&lt;DisplayText&gt;&lt;style face="superscript"&gt;16&lt;/style&gt;&lt;/DisplayText&gt;&lt;record&gt;&lt;rec-number&gt;4309&lt;/rec-number&gt;&lt;foreign-keys&gt;&lt;key app="EN" db-id="eade59a2yxxptkeppzfpxe2qx20dprdpd2ep" timestamp="1288284418"&gt;4309&lt;/key&gt;&lt;/foreign-keys&gt;&lt;ref-type name="Journal Article"&gt;17&lt;/ref-type&gt;&lt;contributors&gt;&lt;authors&gt;&lt;author&gt;Tomasek, J. J.&lt;/author&gt;&lt;author&gt;Gabbiani, G.&lt;/author&gt;&lt;author&gt;Hinz, B.&lt;/author&gt;&lt;author&gt;Chaponnier, C.&lt;/author&gt;&lt;author&gt;Brown, R. A.&lt;/author&gt;&lt;/authors&gt;&lt;/contributors&gt;&lt;auth-address&gt;Department of Cell Biology, University of Oklahoma Health Sciences Center, P.O. Box 26901, Oklahoma City, OK 73190, USA. James-Tomasek@ouhsc.edu&lt;/auth-address&gt;&lt;titles&gt;&lt;title&gt;Myofibroblasts and mechano-regulation of connective tissue remodelling&lt;/title&gt;&lt;secondary-title&gt;Nat Rev Mol Cell Biol&lt;/secondary-title&gt;&lt;/titles&gt;&lt;periodical&gt;&lt;full-title&gt;Nat Rev Mol Cell Biol&lt;/full-title&gt;&lt;/periodical&gt;&lt;pages&gt;349-63&lt;/pages&gt;&lt;volume&gt;3&lt;/volume&gt;&lt;number&gt;5&lt;/number&gt;&lt;edition&gt;2002/05/04&lt;/edition&gt;&lt;keywords&gt;&lt;keyword&gt;ECM/connective tissue/review/myofibrblast&lt;/keyword&gt;&lt;/keywords&gt;&lt;dates&gt;&lt;year&gt;2002&lt;/year&gt;&lt;pub-dates&gt;&lt;date&gt;May&lt;/date&gt;&lt;/pub-dates&gt;&lt;/dates&gt;&lt;isbn&gt;1471-0072 (Print)&amp;#xD;1471-0072 (Linking)&lt;/isbn&gt;&lt;accession-num&gt;11988769&lt;/accession-num&gt;&lt;label&gt;3826&lt;/label&gt;&lt;urls&gt;&lt;related-urls&gt;&lt;url&gt;http://www.ncbi.nlm.nih.gov/entrez/query.fcgi?cmd=Retrieve&amp;amp;db=PubMed&amp;amp;dopt=Citation&amp;amp;list_uids=11988769&lt;/url&gt;&lt;/related-urls&gt;&lt;/urls&gt;&lt;electronic-resource-num&gt;10.1038/nrm809&amp;#xD;nrm809 [pii]&lt;/electronic-resource-num&gt;&lt;language&gt;eng&lt;/language&gt;&lt;/record&gt;&lt;/Cite&gt;&lt;/EndNote&gt;</w:instrText>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16</w:t>
      </w:r>
      <w:r w:rsidR="008D6B0D" w:rsidRPr="00E934D7">
        <w:rPr>
          <w:rFonts w:asciiTheme="minorHAnsi" w:hAnsiTheme="minorHAnsi" w:cstheme="minorHAnsi"/>
          <w:color w:val="auto"/>
        </w:rPr>
        <w:fldChar w:fldCharType="end"/>
      </w:r>
      <w:r w:rsidR="009A347B" w:rsidRPr="00E934D7">
        <w:rPr>
          <w:rFonts w:asciiTheme="minorHAnsi" w:hAnsiTheme="minorHAnsi" w:cstheme="minorHAnsi"/>
          <w:color w:val="auto"/>
        </w:rPr>
        <w:t xml:space="preserve">. </w:t>
      </w:r>
      <w:r w:rsidR="00420B12" w:rsidRPr="00E934D7">
        <w:rPr>
          <w:rFonts w:asciiTheme="minorHAnsi" w:hAnsiTheme="minorHAnsi" w:cstheme="minorHAnsi"/>
          <w:color w:val="auto"/>
        </w:rPr>
        <w:t>These l</w:t>
      </w:r>
      <w:r w:rsidR="001F7CD2" w:rsidRPr="00E934D7">
        <w:rPr>
          <w:rFonts w:asciiTheme="minorHAnsi" w:hAnsiTheme="minorHAnsi" w:cstheme="minorHAnsi"/>
          <w:color w:val="auto"/>
        </w:rPr>
        <w:t xml:space="preserve">ater time points may be required to investigate </w:t>
      </w:r>
      <w:r w:rsidR="00420B12" w:rsidRPr="00E934D7">
        <w:rPr>
          <w:rFonts w:asciiTheme="minorHAnsi" w:hAnsiTheme="minorHAnsi" w:cstheme="minorHAnsi"/>
          <w:color w:val="auto"/>
        </w:rPr>
        <w:t xml:space="preserve">the maturation of the wound </w:t>
      </w:r>
      <w:r w:rsidR="00617DEB" w:rsidRPr="00E934D7">
        <w:rPr>
          <w:rFonts w:asciiTheme="minorHAnsi" w:hAnsiTheme="minorHAnsi" w:cstheme="minorHAnsi"/>
          <w:color w:val="auto"/>
        </w:rPr>
        <w:t xml:space="preserve">or to investigate </w:t>
      </w:r>
      <w:r w:rsidR="001F7CD2" w:rsidRPr="00E934D7">
        <w:rPr>
          <w:rFonts w:asciiTheme="minorHAnsi" w:hAnsiTheme="minorHAnsi" w:cstheme="minorHAnsi"/>
          <w:color w:val="auto"/>
        </w:rPr>
        <w:t>wound healing delays in experimental animals</w:t>
      </w:r>
      <w:r w:rsidR="00405374" w:rsidRPr="00E934D7">
        <w:rPr>
          <w:rFonts w:asciiTheme="minorHAnsi" w:hAnsiTheme="minorHAnsi" w:cstheme="minorHAnsi"/>
          <w:color w:val="auto"/>
        </w:rPr>
        <w:t>.</w:t>
      </w:r>
      <w:r w:rsidRPr="00E934D7">
        <w:rPr>
          <w:rFonts w:asciiTheme="minorHAnsi" w:hAnsiTheme="minorHAnsi" w:cstheme="minorHAnsi"/>
          <w:color w:val="auto"/>
        </w:rPr>
        <w:t xml:space="preserve"> Therefore, the investigator will need to determine the critical time points required to investigate particular phases of wound healing based on their particular </w:t>
      </w:r>
      <w:r w:rsidR="003E5EBA" w:rsidRPr="00E934D7">
        <w:rPr>
          <w:rFonts w:asciiTheme="minorHAnsi" w:hAnsiTheme="minorHAnsi" w:cstheme="minorHAnsi"/>
          <w:color w:val="auto"/>
        </w:rPr>
        <w:t>hypothesis</w:t>
      </w:r>
      <w:r w:rsidR="008D6B0D" w:rsidRPr="00E934D7">
        <w:rPr>
          <w:rFonts w:asciiTheme="minorHAnsi" w:hAnsiTheme="minorHAnsi" w:cstheme="minorHAnsi"/>
          <w:color w:val="auto"/>
        </w:rPr>
        <w:fldChar w:fldCharType="begin"/>
      </w:r>
      <w:r w:rsidR="008D6B0D" w:rsidRPr="00E934D7">
        <w:rPr>
          <w:rFonts w:asciiTheme="minorHAnsi" w:hAnsiTheme="minorHAnsi" w:cstheme="minorHAnsi"/>
          <w:color w:val="auto"/>
        </w:rPr>
        <w:instrText xml:space="preserve"> ADDIN EN.CITE &lt;EndNote&gt;&lt;Cite&gt;&lt;Author&gt;Elliot&lt;/Author&gt;&lt;Year&gt;2018&lt;/Year&gt;&lt;RecNum&gt;5297&lt;/RecNum&gt;&lt;DisplayText&gt;&lt;style face="superscript"&gt;5&lt;/style&gt;&lt;/DisplayText&gt;&lt;record&gt;&lt;rec-number&gt;5297&lt;/rec-number&gt;&lt;foreign-keys&gt;&lt;key app="EN" db-id="eade59a2yxxptkeppzfpxe2qx20dprdpd2ep" timestamp="1588283672"&gt;5297&lt;/key&gt;&lt;/foreign-keys&gt;&lt;ref-type name="Journal Article"&gt;17&lt;/ref-type&gt;&lt;contributors&gt;&lt;authors&gt;&lt;author&gt;Elliot, S.&lt;/author&gt;&lt;author&gt;Wikramanayake, T. C.&lt;/author&gt;&lt;author&gt;Jozic, I.&lt;/author&gt;&lt;author&gt;Tomic-Canic, M.&lt;/author&gt;&lt;/authors&gt;&lt;/contributors&gt;&lt;auth-address&gt;DeWitt Daughtry Family Department of Surgery, University of Miami Leonard M. Miller School of Medicine, Miami, Florida, USA.&amp;#xD;Wound Healing and Regenerative Medicine Research Program, Department of Dermatology and Cutaneous Surgery, University of Miami Miller Medical School, Miami, Florida, USA.&amp;#xD;Wound Healing and Regenerative Medicine Research Program, Department of Dermatology and Cutaneous Surgery, University of Miami Miller Medical School, Miami, Florida, USA. Electronic address: mtcanic@med.miami.edu.&lt;/auth-address&gt;&lt;titles&gt;&lt;title&gt;A Modeling Conundrum: Murine Models for Cutaneous Wound Healing&lt;/title&gt;&lt;secondary-title&gt;J Invest Dermatol&lt;/secondary-title&gt;&lt;/titles&gt;&lt;periodical&gt;&lt;full-title&gt;J Invest Dermatol&lt;/full-title&gt;&lt;/periodical&gt;&lt;pages&gt;736-740&lt;/pages&gt;&lt;volume&gt;138&lt;/volume&gt;&lt;number&gt;4&lt;/number&gt;&lt;edition&gt;2018/03/27&lt;/edition&gt;&lt;keywords&gt;&lt;keyword&gt;WH/comments/models/wound healing/in vivo&lt;/keyword&gt;&lt;/keywords&gt;&lt;dates&gt;&lt;year&gt;2018&lt;/year&gt;&lt;pub-dates&gt;&lt;date&gt;Apr&lt;/date&gt;&lt;/pub-dates&gt;&lt;/dates&gt;&lt;isbn&gt;1523-1747 (Electronic)&amp;#xD;0022-202X (Linking)&lt;/isbn&gt;&lt;accession-num&gt;29579457&lt;/accession-num&gt;&lt;label&gt;4678&lt;/label&gt;&lt;urls&gt;&lt;related-urls&gt;&lt;url&gt;https://www.ncbi.nlm.nih.gov/pubmed/29579457&lt;/url&gt;&lt;/related-urls&gt;&lt;/urls&gt;&lt;electronic-resource-num&gt;10.1016/j.jid.2017.12.001&lt;/electronic-resource-num&gt;&lt;/record&gt;&lt;/Cite&gt;&lt;/EndNote&gt;</w:instrText>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5</w:t>
      </w:r>
      <w:r w:rsidR="008D6B0D" w:rsidRPr="00E934D7">
        <w:rPr>
          <w:rFonts w:asciiTheme="minorHAnsi" w:hAnsiTheme="minorHAnsi" w:cstheme="minorHAnsi"/>
          <w:color w:val="auto"/>
        </w:rPr>
        <w:fldChar w:fldCharType="end"/>
      </w:r>
      <w:r w:rsidRPr="00E934D7">
        <w:rPr>
          <w:rFonts w:asciiTheme="minorHAnsi" w:hAnsiTheme="minorHAnsi" w:cstheme="minorHAnsi"/>
          <w:color w:val="auto"/>
        </w:rPr>
        <w:t>.</w:t>
      </w:r>
    </w:p>
    <w:p w14:paraId="64890073" w14:textId="77777777" w:rsidR="00EE1847" w:rsidRPr="00E934D7" w:rsidRDefault="00EE1847" w:rsidP="00CA1DD7">
      <w:pPr>
        <w:rPr>
          <w:rFonts w:asciiTheme="minorHAnsi" w:hAnsiTheme="minorHAnsi" w:cstheme="minorHAnsi"/>
          <w:color w:val="auto"/>
        </w:rPr>
      </w:pPr>
    </w:p>
    <w:p w14:paraId="725CF004" w14:textId="1916D21E" w:rsidR="006A0BF4" w:rsidRPr="00E934D7" w:rsidRDefault="00555FF1" w:rsidP="00CA1DD7">
      <w:pPr>
        <w:rPr>
          <w:rFonts w:asciiTheme="minorHAnsi" w:hAnsiTheme="minorHAnsi" w:cstheme="minorHAnsi"/>
          <w:color w:val="auto"/>
        </w:rPr>
      </w:pPr>
      <w:r w:rsidRPr="00E934D7">
        <w:rPr>
          <w:rFonts w:asciiTheme="minorHAnsi" w:hAnsiTheme="minorHAnsi" w:cstheme="minorHAnsi"/>
          <w:color w:val="auto"/>
        </w:rPr>
        <w:t xml:space="preserve">The analysis of wound healing is often not restricted to histological analyses. </w:t>
      </w:r>
      <w:r w:rsidR="00255916" w:rsidRPr="00E934D7">
        <w:rPr>
          <w:rFonts w:asciiTheme="minorHAnsi" w:hAnsiTheme="minorHAnsi" w:cstheme="minorHAnsi"/>
          <w:color w:val="auto"/>
        </w:rPr>
        <w:t>Unstained paraffin sections can be used for additional analyses such as immunofluorescence or Masson’s trichrome for collagen deposition. T</w:t>
      </w:r>
      <w:r w:rsidR="006A0BF4" w:rsidRPr="00E934D7">
        <w:rPr>
          <w:rFonts w:asciiTheme="minorHAnsi" w:hAnsiTheme="minorHAnsi" w:cstheme="minorHAnsi"/>
          <w:color w:val="auto"/>
        </w:rPr>
        <w:t xml:space="preserve">he </w:t>
      </w:r>
      <w:r w:rsidR="00676582" w:rsidRPr="00E934D7">
        <w:rPr>
          <w:rFonts w:asciiTheme="minorHAnsi" w:hAnsiTheme="minorHAnsi" w:cstheme="minorHAnsi"/>
          <w:color w:val="auto"/>
        </w:rPr>
        <w:t>processing of control tissue (punch biopsies)</w:t>
      </w:r>
      <w:r w:rsidR="006A0BF4" w:rsidRPr="00E934D7">
        <w:rPr>
          <w:rFonts w:asciiTheme="minorHAnsi" w:hAnsiTheme="minorHAnsi" w:cstheme="minorHAnsi"/>
          <w:color w:val="auto"/>
        </w:rPr>
        <w:t xml:space="preserve"> and </w:t>
      </w:r>
      <w:r w:rsidRPr="00E934D7">
        <w:rPr>
          <w:rFonts w:asciiTheme="minorHAnsi" w:hAnsiTheme="minorHAnsi" w:cstheme="minorHAnsi"/>
          <w:color w:val="auto"/>
        </w:rPr>
        <w:t xml:space="preserve">the </w:t>
      </w:r>
      <w:r w:rsidR="006A0BF4" w:rsidRPr="00E934D7">
        <w:rPr>
          <w:rFonts w:asciiTheme="minorHAnsi" w:hAnsiTheme="minorHAnsi" w:cstheme="minorHAnsi"/>
          <w:color w:val="auto"/>
        </w:rPr>
        <w:t>harvest</w:t>
      </w:r>
      <w:r w:rsidRPr="00E934D7">
        <w:rPr>
          <w:rFonts w:asciiTheme="minorHAnsi" w:hAnsiTheme="minorHAnsi" w:cstheme="minorHAnsi"/>
          <w:color w:val="auto"/>
        </w:rPr>
        <w:t>ing</w:t>
      </w:r>
      <w:r w:rsidR="006A0BF4" w:rsidRPr="00E934D7">
        <w:rPr>
          <w:rFonts w:asciiTheme="minorHAnsi" w:hAnsiTheme="minorHAnsi" w:cstheme="minorHAnsi"/>
          <w:color w:val="auto"/>
        </w:rPr>
        <w:t xml:space="preserve"> </w:t>
      </w:r>
      <w:r w:rsidR="00676582" w:rsidRPr="00E934D7">
        <w:rPr>
          <w:rFonts w:asciiTheme="minorHAnsi" w:hAnsiTheme="minorHAnsi" w:cstheme="minorHAnsi"/>
          <w:color w:val="auto"/>
        </w:rPr>
        <w:t>steps</w:t>
      </w:r>
      <w:r w:rsidRPr="00E934D7">
        <w:rPr>
          <w:rFonts w:asciiTheme="minorHAnsi" w:hAnsiTheme="minorHAnsi" w:cstheme="minorHAnsi"/>
          <w:color w:val="auto"/>
        </w:rPr>
        <w:t xml:space="preserve"> of the tissue</w:t>
      </w:r>
      <w:r w:rsidR="006A0BF4" w:rsidRPr="00E934D7">
        <w:rPr>
          <w:rFonts w:asciiTheme="minorHAnsi" w:hAnsiTheme="minorHAnsi" w:cstheme="minorHAnsi"/>
          <w:color w:val="auto"/>
        </w:rPr>
        <w:t xml:space="preserve"> </w:t>
      </w:r>
      <w:r w:rsidRPr="00E934D7">
        <w:rPr>
          <w:rFonts w:asciiTheme="minorHAnsi" w:hAnsiTheme="minorHAnsi" w:cstheme="minorHAnsi"/>
          <w:color w:val="auto"/>
        </w:rPr>
        <w:t xml:space="preserve">will all </w:t>
      </w:r>
      <w:r w:rsidR="006A0BF4" w:rsidRPr="00E934D7">
        <w:rPr>
          <w:rFonts w:asciiTheme="minorHAnsi" w:hAnsiTheme="minorHAnsi" w:cstheme="minorHAnsi"/>
          <w:color w:val="auto"/>
        </w:rPr>
        <w:t>depend on how, in addition to histological analyses, wound healing</w:t>
      </w:r>
      <w:r w:rsidRPr="00E934D7">
        <w:rPr>
          <w:rFonts w:asciiTheme="minorHAnsi" w:hAnsiTheme="minorHAnsi" w:cstheme="minorHAnsi"/>
          <w:color w:val="auto"/>
        </w:rPr>
        <w:t xml:space="preserve"> </w:t>
      </w:r>
      <w:r w:rsidR="008B7B11" w:rsidRPr="00E934D7">
        <w:rPr>
          <w:rFonts w:asciiTheme="minorHAnsi" w:hAnsiTheme="minorHAnsi" w:cstheme="minorHAnsi"/>
          <w:color w:val="auto"/>
        </w:rPr>
        <w:t>is</w:t>
      </w:r>
      <w:r w:rsidRPr="00E934D7">
        <w:rPr>
          <w:rFonts w:asciiTheme="minorHAnsi" w:hAnsiTheme="minorHAnsi" w:cstheme="minorHAnsi"/>
          <w:color w:val="auto"/>
        </w:rPr>
        <w:t xml:space="preserve"> </w:t>
      </w:r>
      <w:r w:rsidR="008538FA" w:rsidRPr="00E934D7">
        <w:rPr>
          <w:rFonts w:asciiTheme="minorHAnsi" w:hAnsiTheme="minorHAnsi" w:cstheme="minorHAnsi"/>
          <w:color w:val="auto"/>
        </w:rPr>
        <w:t>assessed</w:t>
      </w:r>
      <w:r w:rsidR="006A0BF4" w:rsidRPr="00E934D7">
        <w:rPr>
          <w:rFonts w:asciiTheme="minorHAnsi" w:hAnsiTheme="minorHAnsi" w:cstheme="minorHAnsi"/>
          <w:color w:val="auto"/>
        </w:rPr>
        <w:t xml:space="preserve">. </w:t>
      </w:r>
      <w:r w:rsidR="00676582" w:rsidRPr="00E934D7">
        <w:rPr>
          <w:rFonts w:asciiTheme="minorHAnsi" w:hAnsiTheme="minorHAnsi" w:cstheme="minorHAnsi"/>
          <w:color w:val="auto"/>
        </w:rPr>
        <w:t xml:space="preserve">As part of the </w:t>
      </w:r>
      <w:r w:rsidR="008538FA" w:rsidRPr="00E934D7">
        <w:rPr>
          <w:rFonts w:asciiTheme="minorHAnsi" w:hAnsiTheme="minorHAnsi" w:cstheme="minorHAnsi"/>
          <w:color w:val="auto"/>
        </w:rPr>
        <w:t xml:space="preserve">surgical </w:t>
      </w:r>
      <w:r w:rsidR="00676582" w:rsidRPr="00E934D7">
        <w:rPr>
          <w:rFonts w:asciiTheme="minorHAnsi" w:hAnsiTheme="minorHAnsi" w:cstheme="minorHAnsi"/>
          <w:color w:val="auto"/>
        </w:rPr>
        <w:t xml:space="preserve">protocol, punch biopsies are removed in order to generate the excisional wound. These punches </w:t>
      </w:r>
      <w:r w:rsidR="00B52933" w:rsidRPr="00E934D7">
        <w:rPr>
          <w:rFonts w:asciiTheme="minorHAnsi" w:hAnsiTheme="minorHAnsi" w:cstheme="minorHAnsi"/>
          <w:color w:val="auto"/>
        </w:rPr>
        <w:t xml:space="preserve">can </w:t>
      </w:r>
      <w:r w:rsidR="00676582" w:rsidRPr="00E934D7">
        <w:rPr>
          <w:rFonts w:asciiTheme="minorHAnsi" w:hAnsiTheme="minorHAnsi" w:cstheme="minorHAnsi"/>
          <w:color w:val="auto"/>
        </w:rPr>
        <w:t>serve as unwounded control tissue for downstream applications such as</w:t>
      </w:r>
      <w:r w:rsidR="008538FA" w:rsidRPr="00E934D7">
        <w:rPr>
          <w:rFonts w:asciiTheme="minorHAnsi" w:hAnsiTheme="minorHAnsi" w:cstheme="minorHAnsi"/>
          <w:color w:val="auto"/>
        </w:rPr>
        <w:t xml:space="preserve"> </w:t>
      </w:r>
      <w:r w:rsidR="00676582" w:rsidRPr="00E934D7">
        <w:rPr>
          <w:rFonts w:asciiTheme="minorHAnsi" w:hAnsiTheme="minorHAnsi" w:cstheme="minorHAnsi"/>
          <w:color w:val="auto"/>
        </w:rPr>
        <w:t>protein</w:t>
      </w:r>
      <w:r w:rsidR="00BA77C6" w:rsidRPr="00E934D7">
        <w:rPr>
          <w:rFonts w:asciiTheme="minorHAnsi" w:hAnsiTheme="minorHAnsi" w:cstheme="minorHAnsi"/>
          <w:color w:val="auto"/>
        </w:rPr>
        <w:t xml:space="preserve"> (for </w:t>
      </w:r>
      <w:r w:rsidR="00115723">
        <w:rPr>
          <w:rFonts w:asciiTheme="minorHAnsi" w:hAnsiTheme="minorHAnsi" w:cstheme="minorHAnsi"/>
          <w:color w:val="auto"/>
        </w:rPr>
        <w:t>w</w:t>
      </w:r>
      <w:r w:rsidR="00BA77C6" w:rsidRPr="00E934D7">
        <w:rPr>
          <w:rFonts w:asciiTheme="minorHAnsi" w:hAnsiTheme="minorHAnsi" w:cstheme="minorHAnsi"/>
          <w:color w:val="auto"/>
        </w:rPr>
        <w:t>estern or cytokine profiling)</w:t>
      </w:r>
      <w:r w:rsidR="00676582" w:rsidRPr="00E934D7">
        <w:rPr>
          <w:rFonts w:asciiTheme="minorHAnsi" w:hAnsiTheme="minorHAnsi" w:cstheme="minorHAnsi"/>
          <w:color w:val="auto"/>
        </w:rPr>
        <w:t>, DNA or RNA extraction and should be processed accordingly. It is recommended that at least one punch be saved for histological analysis, especially in cases where skin is treated prior to wounding</w:t>
      </w:r>
      <w:r w:rsidR="00C2076B" w:rsidRPr="00E934D7">
        <w:rPr>
          <w:rFonts w:asciiTheme="minorHAnsi" w:hAnsiTheme="minorHAnsi" w:cstheme="minorHAnsi"/>
          <w:color w:val="auto"/>
        </w:rPr>
        <w:t xml:space="preserve"> (for example, application of tamoxifen for induction of </w:t>
      </w:r>
      <w:proofErr w:type="spellStart"/>
      <w:r w:rsidR="00C2076B" w:rsidRPr="00E934D7">
        <w:rPr>
          <w:rFonts w:asciiTheme="minorHAnsi" w:hAnsiTheme="minorHAnsi" w:cstheme="minorHAnsi"/>
          <w:color w:val="auto"/>
        </w:rPr>
        <w:t>Cre</w:t>
      </w:r>
      <w:proofErr w:type="spellEnd"/>
      <w:r w:rsidR="00C2076B" w:rsidRPr="00E934D7">
        <w:rPr>
          <w:rFonts w:asciiTheme="minorHAnsi" w:hAnsiTheme="minorHAnsi" w:cstheme="minorHAnsi"/>
          <w:color w:val="auto"/>
        </w:rPr>
        <w:t>-Lox recombination</w:t>
      </w:r>
      <w:r w:rsidR="008D6B0D" w:rsidRPr="00E934D7">
        <w:rPr>
          <w:rFonts w:asciiTheme="minorHAnsi" w:hAnsiTheme="minorHAnsi" w:cstheme="minorHAnsi"/>
          <w:color w:val="auto"/>
        </w:rPr>
        <w:fldChar w:fldCharType="begin">
          <w:fldData xml:space="preserve">PEVuZE5vdGU+PENpdGU+PEF1dGhvcj5VY2hpeWFtYTwvQXV0aG9yPjxZZWFyPjIwMTk8L1llYXI+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</w:fldData>
        </w:fldChar>
      </w:r>
      <w:r w:rsidR="008D6B0D" w:rsidRPr="00E934D7">
        <w:rPr>
          <w:rFonts w:asciiTheme="minorHAnsi" w:hAnsiTheme="minorHAnsi" w:cstheme="minorHAnsi"/>
          <w:color w:val="auto"/>
        </w:rPr>
        <w:instrText xml:space="preserve"> ADDIN EN.CITE </w:instrText>
      </w:r>
      <w:r w:rsidR="008D6B0D" w:rsidRPr="00E934D7">
        <w:rPr>
          <w:rFonts w:asciiTheme="minorHAnsi" w:hAnsiTheme="minorHAnsi" w:cstheme="minorHAnsi"/>
          <w:color w:val="auto"/>
        </w:rPr>
        <w:fldChar w:fldCharType="begin">
          <w:fldData xml:space="preserve">PEVuZE5vdGU+PENpdGU+PEF1dGhvcj5VY2hpeWFtYTwvQXV0aG9yPjxZZWFyPjIwMTk8L1llYXI+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</w:fldData>
        </w:fldChar>
      </w:r>
      <w:r w:rsidR="008D6B0D" w:rsidRPr="00E934D7">
        <w:rPr>
          <w:rFonts w:asciiTheme="minorHAnsi" w:hAnsiTheme="minorHAnsi" w:cstheme="minorHAnsi"/>
          <w:color w:val="auto"/>
        </w:rPr>
        <w:instrText xml:space="preserve"> ADDIN EN.CITE.DATA </w:instrText>
      </w:r>
      <w:r w:rsidR="008D6B0D" w:rsidRPr="00E934D7">
        <w:rPr>
          <w:rFonts w:asciiTheme="minorHAnsi" w:hAnsiTheme="minorHAnsi" w:cstheme="minorHAnsi"/>
          <w:color w:val="auto"/>
        </w:rPr>
      </w:r>
      <w:r w:rsidR="008D6B0D" w:rsidRPr="00E934D7">
        <w:rPr>
          <w:rFonts w:asciiTheme="minorHAnsi" w:hAnsiTheme="minorHAnsi" w:cstheme="minorHAnsi"/>
          <w:color w:val="auto"/>
        </w:rPr>
        <w:fldChar w:fldCharType="end"/>
      </w:r>
      <w:r w:rsidR="008D6B0D" w:rsidRPr="00E934D7">
        <w:rPr>
          <w:rFonts w:asciiTheme="minorHAnsi" w:hAnsiTheme="minorHAnsi" w:cstheme="minorHAnsi"/>
          <w:color w:val="auto"/>
        </w:rPr>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17</w:t>
      </w:r>
      <w:r w:rsidR="008D6B0D" w:rsidRPr="00E934D7">
        <w:rPr>
          <w:rFonts w:asciiTheme="minorHAnsi" w:hAnsiTheme="minorHAnsi" w:cstheme="minorHAnsi"/>
          <w:color w:val="auto"/>
        </w:rPr>
        <w:fldChar w:fldCharType="end"/>
      </w:r>
      <w:r w:rsidR="00145A76" w:rsidRPr="00E934D7">
        <w:rPr>
          <w:rFonts w:asciiTheme="minorHAnsi" w:hAnsiTheme="minorHAnsi" w:cstheme="minorHAnsi"/>
          <w:color w:val="auto"/>
        </w:rPr>
        <w:t>)</w:t>
      </w:r>
      <w:r w:rsidRPr="00E934D7">
        <w:rPr>
          <w:rFonts w:asciiTheme="minorHAnsi" w:hAnsiTheme="minorHAnsi" w:cstheme="minorHAnsi"/>
          <w:color w:val="auto"/>
        </w:rPr>
        <w:t xml:space="preserve">. </w:t>
      </w:r>
      <w:r w:rsidR="008538FA" w:rsidRPr="00E934D7">
        <w:rPr>
          <w:rFonts w:asciiTheme="minorHAnsi" w:hAnsiTheme="minorHAnsi" w:cstheme="minorHAnsi"/>
          <w:color w:val="auto"/>
        </w:rPr>
        <w:t>E</w:t>
      </w:r>
      <w:r w:rsidRPr="00E934D7">
        <w:rPr>
          <w:rFonts w:asciiTheme="minorHAnsi" w:hAnsiTheme="minorHAnsi" w:cstheme="minorHAnsi"/>
          <w:color w:val="auto"/>
        </w:rPr>
        <w:t xml:space="preserve">xamination of </w:t>
      </w:r>
      <w:r w:rsidR="008538FA" w:rsidRPr="00E934D7">
        <w:rPr>
          <w:rFonts w:asciiTheme="minorHAnsi" w:hAnsiTheme="minorHAnsi" w:cstheme="minorHAnsi"/>
          <w:color w:val="auto"/>
        </w:rPr>
        <w:t xml:space="preserve">the </w:t>
      </w:r>
      <w:r w:rsidRPr="00E934D7">
        <w:rPr>
          <w:rFonts w:asciiTheme="minorHAnsi" w:hAnsiTheme="minorHAnsi" w:cstheme="minorHAnsi"/>
          <w:color w:val="auto"/>
        </w:rPr>
        <w:t>punch</w:t>
      </w:r>
      <w:r w:rsidR="00676582" w:rsidRPr="00E934D7">
        <w:rPr>
          <w:rFonts w:asciiTheme="minorHAnsi" w:hAnsiTheme="minorHAnsi" w:cstheme="minorHAnsi"/>
          <w:color w:val="auto"/>
        </w:rPr>
        <w:t xml:space="preserve"> </w:t>
      </w:r>
      <w:r w:rsidRPr="00E934D7">
        <w:rPr>
          <w:rFonts w:asciiTheme="minorHAnsi" w:hAnsiTheme="minorHAnsi" w:cstheme="minorHAnsi"/>
          <w:color w:val="auto"/>
        </w:rPr>
        <w:t xml:space="preserve">can </w:t>
      </w:r>
      <w:r w:rsidR="00676582" w:rsidRPr="00E934D7">
        <w:rPr>
          <w:rFonts w:asciiTheme="minorHAnsi" w:hAnsiTheme="minorHAnsi" w:cstheme="minorHAnsi"/>
          <w:color w:val="auto"/>
        </w:rPr>
        <w:t xml:space="preserve">determine </w:t>
      </w:r>
      <w:r w:rsidRPr="00E934D7">
        <w:rPr>
          <w:rFonts w:asciiTheme="minorHAnsi" w:hAnsiTheme="minorHAnsi" w:cstheme="minorHAnsi"/>
          <w:color w:val="auto"/>
        </w:rPr>
        <w:t>the</w:t>
      </w:r>
      <w:r w:rsidR="00676582" w:rsidRPr="00E934D7">
        <w:rPr>
          <w:rFonts w:asciiTheme="minorHAnsi" w:hAnsiTheme="minorHAnsi" w:cstheme="minorHAnsi"/>
          <w:color w:val="auto"/>
        </w:rPr>
        <w:t xml:space="preserve"> effect </w:t>
      </w:r>
      <w:r w:rsidRPr="00E934D7">
        <w:rPr>
          <w:rFonts w:asciiTheme="minorHAnsi" w:hAnsiTheme="minorHAnsi" w:cstheme="minorHAnsi"/>
          <w:color w:val="auto"/>
        </w:rPr>
        <w:t xml:space="preserve">of the treatment </w:t>
      </w:r>
      <w:r w:rsidR="00676582" w:rsidRPr="00E934D7">
        <w:rPr>
          <w:rFonts w:asciiTheme="minorHAnsi" w:hAnsiTheme="minorHAnsi" w:cstheme="minorHAnsi"/>
          <w:color w:val="auto"/>
        </w:rPr>
        <w:t xml:space="preserve">on </w:t>
      </w:r>
      <w:r w:rsidRPr="00E934D7">
        <w:rPr>
          <w:rFonts w:asciiTheme="minorHAnsi" w:hAnsiTheme="minorHAnsi" w:cstheme="minorHAnsi"/>
          <w:color w:val="auto"/>
        </w:rPr>
        <w:t>cutaneous</w:t>
      </w:r>
      <w:r w:rsidR="00676582" w:rsidRPr="00E934D7">
        <w:rPr>
          <w:rFonts w:asciiTheme="minorHAnsi" w:hAnsiTheme="minorHAnsi" w:cstheme="minorHAnsi"/>
          <w:color w:val="auto"/>
        </w:rPr>
        <w:t xml:space="preserve"> morphology</w:t>
      </w:r>
      <w:r w:rsidRPr="00E934D7">
        <w:rPr>
          <w:rFonts w:asciiTheme="minorHAnsi" w:hAnsiTheme="minorHAnsi" w:cstheme="minorHAnsi"/>
          <w:color w:val="auto"/>
        </w:rPr>
        <w:t xml:space="preserve"> or</w:t>
      </w:r>
      <w:r w:rsidR="00676582" w:rsidRPr="00E934D7">
        <w:rPr>
          <w:rFonts w:asciiTheme="minorHAnsi" w:hAnsiTheme="minorHAnsi" w:cstheme="minorHAnsi"/>
          <w:color w:val="auto"/>
        </w:rPr>
        <w:t xml:space="preserve"> simply </w:t>
      </w:r>
      <w:r w:rsidR="0015028E" w:rsidRPr="00E934D7">
        <w:rPr>
          <w:rFonts w:asciiTheme="minorHAnsi" w:hAnsiTheme="minorHAnsi" w:cstheme="minorHAnsi"/>
          <w:color w:val="auto"/>
        </w:rPr>
        <w:t xml:space="preserve">allow the </w:t>
      </w:r>
      <w:r w:rsidR="00676582" w:rsidRPr="00E934D7">
        <w:rPr>
          <w:rFonts w:asciiTheme="minorHAnsi" w:hAnsiTheme="minorHAnsi" w:cstheme="minorHAnsi"/>
          <w:color w:val="auto"/>
        </w:rPr>
        <w:t>assess</w:t>
      </w:r>
      <w:r w:rsidR="0015028E" w:rsidRPr="00E934D7">
        <w:rPr>
          <w:rFonts w:asciiTheme="minorHAnsi" w:hAnsiTheme="minorHAnsi" w:cstheme="minorHAnsi"/>
          <w:color w:val="auto"/>
        </w:rPr>
        <w:t>ment</w:t>
      </w:r>
      <w:r w:rsidR="00676582" w:rsidRPr="00E934D7">
        <w:rPr>
          <w:rFonts w:asciiTheme="minorHAnsi" w:hAnsiTheme="minorHAnsi" w:cstheme="minorHAnsi"/>
          <w:color w:val="auto"/>
        </w:rPr>
        <w:t xml:space="preserve"> </w:t>
      </w:r>
      <w:r w:rsidR="0015028E" w:rsidRPr="00E934D7">
        <w:rPr>
          <w:rFonts w:asciiTheme="minorHAnsi" w:hAnsiTheme="minorHAnsi" w:cstheme="minorHAnsi"/>
          <w:color w:val="auto"/>
        </w:rPr>
        <w:t>of</w:t>
      </w:r>
      <w:r w:rsidR="00676582" w:rsidRPr="00E934D7">
        <w:rPr>
          <w:rFonts w:asciiTheme="minorHAnsi" w:hAnsiTheme="minorHAnsi" w:cstheme="minorHAnsi"/>
          <w:color w:val="auto"/>
        </w:rPr>
        <w:t xml:space="preserve"> baseline </w:t>
      </w:r>
      <w:r w:rsidRPr="00E934D7">
        <w:rPr>
          <w:rFonts w:asciiTheme="minorHAnsi" w:hAnsiTheme="minorHAnsi" w:cstheme="minorHAnsi"/>
          <w:color w:val="auto"/>
        </w:rPr>
        <w:t xml:space="preserve">cutaneous </w:t>
      </w:r>
      <w:r w:rsidR="00676582" w:rsidRPr="00E934D7">
        <w:rPr>
          <w:rFonts w:asciiTheme="minorHAnsi" w:hAnsiTheme="minorHAnsi" w:cstheme="minorHAnsi"/>
          <w:color w:val="auto"/>
        </w:rPr>
        <w:t xml:space="preserve">morphology </w:t>
      </w:r>
      <w:r w:rsidR="008B7B11" w:rsidRPr="00E934D7">
        <w:rPr>
          <w:rFonts w:asciiTheme="minorHAnsi" w:hAnsiTheme="minorHAnsi" w:cstheme="minorHAnsi"/>
          <w:color w:val="auto"/>
        </w:rPr>
        <w:t xml:space="preserve">of </w:t>
      </w:r>
      <w:r w:rsidR="0015028E" w:rsidRPr="00E934D7">
        <w:rPr>
          <w:rFonts w:asciiTheme="minorHAnsi" w:hAnsiTheme="minorHAnsi" w:cstheme="minorHAnsi"/>
          <w:color w:val="auto"/>
        </w:rPr>
        <w:t xml:space="preserve">the </w:t>
      </w:r>
      <w:r w:rsidR="00676582" w:rsidRPr="00E934D7">
        <w:rPr>
          <w:rFonts w:asciiTheme="minorHAnsi" w:hAnsiTheme="minorHAnsi" w:cstheme="minorHAnsi"/>
          <w:color w:val="auto"/>
        </w:rPr>
        <w:t>particular mouse model</w:t>
      </w:r>
      <w:r w:rsidR="008538FA" w:rsidRPr="00E934D7">
        <w:rPr>
          <w:rFonts w:asciiTheme="minorHAnsi" w:hAnsiTheme="minorHAnsi" w:cstheme="minorHAnsi"/>
          <w:color w:val="auto"/>
        </w:rPr>
        <w:t xml:space="preserve"> </w:t>
      </w:r>
      <w:r w:rsidR="008B7B11" w:rsidRPr="00E934D7">
        <w:rPr>
          <w:rFonts w:asciiTheme="minorHAnsi" w:hAnsiTheme="minorHAnsi" w:cstheme="minorHAnsi"/>
          <w:color w:val="auto"/>
        </w:rPr>
        <w:t xml:space="preserve">being </w:t>
      </w:r>
      <w:r w:rsidR="008538FA" w:rsidRPr="00E934D7">
        <w:rPr>
          <w:rFonts w:asciiTheme="minorHAnsi" w:hAnsiTheme="minorHAnsi" w:cstheme="minorHAnsi"/>
          <w:color w:val="auto"/>
        </w:rPr>
        <w:t>used</w:t>
      </w:r>
      <w:r w:rsidR="00676582" w:rsidRPr="00E934D7">
        <w:rPr>
          <w:rFonts w:asciiTheme="minorHAnsi" w:hAnsiTheme="minorHAnsi" w:cstheme="minorHAnsi"/>
          <w:color w:val="auto"/>
        </w:rPr>
        <w:t xml:space="preserve">. Wounds </w:t>
      </w:r>
      <w:r w:rsidR="00E1744B" w:rsidRPr="00E934D7">
        <w:rPr>
          <w:rFonts w:asciiTheme="minorHAnsi" w:hAnsiTheme="minorHAnsi" w:cstheme="minorHAnsi"/>
          <w:color w:val="auto"/>
        </w:rPr>
        <w:t xml:space="preserve">not </w:t>
      </w:r>
      <w:r w:rsidR="00804411" w:rsidRPr="00E934D7">
        <w:rPr>
          <w:rFonts w:asciiTheme="minorHAnsi" w:hAnsiTheme="minorHAnsi" w:cstheme="minorHAnsi"/>
          <w:color w:val="auto"/>
        </w:rPr>
        <w:t xml:space="preserve">used </w:t>
      </w:r>
      <w:r w:rsidR="00676582" w:rsidRPr="00E934D7">
        <w:rPr>
          <w:rFonts w:asciiTheme="minorHAnsi" w:hAnsiTheme="minorHAnsi" w:cstheme="minorHAnsi"/>
          <w:color w:val="auto"/>
        </w:rPr>
        <w:t xml:space="preserve">for histology can be harvested with </w:t>
      </w:r>
      <w:r w:rsidR="008B7B11" w:rsidRPr="00E934D7">
        <w:rPr>
          <w:rFonts w:asciiTheme="minorHAnsi" w:hAnsiTheme="minorHAnsi" w:cstheme="minorHAnsi"/>
          <w:color w:val="auto"/>
        </w:rPr>
        <w:t xml:space="preserve">a </w:t>
      </w:r>
      <w:r w:rsidR="00676582" w:rsidRPr="00E934D7">
        <w:rPr>
          <w:rFonts w:asciiTheme="minorHAnsi" w:hAnsiTheme="minorHAnsi" w:cstheme="minorHAnsi"/>
          <w:color w:val="auto"/>
        </w:rPr>
        <w:t>punch biopsy</w:t>
      </w:r>
      <w:r w:rsidR="008B7B11" w:rsidRPr="00E934D7">
        <w:rPr>
          <w:rFonts w:asciiTheme="minorHAnsi" w:hAnsiTheme="minorHAnsi" w:cstheme="minorHAnsi"/>
          <w:color w:val="auto"/>
        </w:rPr>
        <w:t xml:space="preserve"> </w:t>
      </w:r>
      <w:r w:rsidR="00804411" w:rsidRPr="00E934D7">
        <w:rPr>
          <w:rFonts w:asciiTheme="minorHAnsi" w:hAnsiTheme="minorHAnsi" w:cstheme="minorHAnsi"/>
          <w:color w:val="auto"/>
        </w:rPr>
        <w:t xml:space="preserve">that encompasses the </w:t>
      </w:r>
      <w:r w:rsidR="00B52933" w:rsidRPr="00E934D7">
        <w:rPr>
          <w:rFonts w:asciiTheme="minorHAnsi" w:hAnsiTheme="minorHAnsi" w:cstheme="minorHAnsi"/>
          <w:color w:val="auto"/>
        </w:rPr>
        <w:t xml:space="preserve">size of the </w:t>
      </w:r>
      <w:r w:rsidR="00804411" w:rsidRPr="00E934D7">
        <w:rPr>
          <w:rFonts w:asciiTheme="minorHAnsi" w:hAnsiTheme="minorHAnsi" w:cstheme="minorHAnsi"/>
          <w:color w:val="auto"/>
        </w:rPr>
        <w:t>wound</w:t>
      </w:r>
      <w:r w:rsidR="00676582" w:rsidRPr="00E934D7">
        <w:rPr>
          <w:rFonts w:asciiTheme="minorHAnsi" w:hAnsiTheme="minorHAnsi" w:cstheme="minorHAnsi"/>
          <w:color w:val="auto"/>
        </w:rPr>
        <w:t>. This</w:t>
      </w:r>
      <w:r w:rsidR="00C2076B" w:rsidRPr="00E934D7">
        <w:rPr>
          <w:rFonts w:asciiTheme="minorHAnsi" w:hAnsiTheme="minorHAnsi" w:cstheme="minorHAnsi"/>
          <w:color w:val="auto"/>
        </w:rPr>
        <w:t xml:space="preserve"> procedure</w:t>
      </w:r>
      <w:r w:rsidR="00676582" w:rsidRPr="00E934D7">
        <w:rPr>
          <w:rFonts w:asciiTheme="minorHAnsi" w:hAnsiTheme="minorHAnsi" w:cstheme="minorHAnsi"/>
          <w:color w:val="auto"/>
        </w:rPr>
        <w:t xml:space="preserve"> has </w:t>
      </w:r>
      <w:r w:rsidR="00C2076B" w:rsidRPr="00E934D7">
        <w:rPr>
          <w:rFonts w:asciiTheme="minorHAnsi" w:hAnsiTheme="minorHAnsi" w:cstheme="minorHAnsi"/>
          <w:color w:val="auto"/>
        </w:rPr>
        <w:t xml:space="preserve">a few </w:t>
      </w:r>
      <w:r w:rsidR="00676582" w:rsidRPr="00E934D7">
        <w:rPr>
          <w:rFonts w:asciiTheme="minorHAnsi" w:hAnsiTheme="minorHAnsi" w:cstheme="minorHAnsi"/>
          <w:color w:val="auto"/>
        </w:rPr>
        <w:t>advantage</w:t>
      </w:r>
      <w:r w:rsidR="00C2076B" w:rsidRPr="00E934D7">
        <w:rPr>
          <w:rFonts w:asciiTheme="minorHAnsi" w:hAnsiTheme="minorHAnsi" w:cstheme="minorHAnsi"/>
          <w:color w:val="auto"/>
        </w:rPr>
        <w:t>s, including</w:t>
      </w:r>
      <w:r w:rsidR="00C302E4" w:rsidRPr="00E934D7">
        <w:rPr>
          <w:rFonts w:asciiTheme="minorHAnsi" w:hAnsiTheme="minorHAnsi" w:cstheme="minorHAnsi"/>
          <w:color w:val="auto"/>
        </w:rPr>
        <w:t xml:space="preserve"> harvesting the</w:t>
      </w:r>
      <w:r w:rsidR="00676582" w:rsidRPr="00E934D7">
        <w:rPr>
          <w:rFonts w:asciiTheme="minorHAnsi" w:hAnsiTheme="minorHAnsi" w:cstheme="minorHAnsi"/>
          <w:color w:val="auto"/>
        </w:rPr>
        <w:t xml:space="preserve"> same amount of tissue regardless of </w:t>
      </w:r>
      <w:r w:rsidR="00C2076B" w:rsidRPr="00E934D7">
        <w:rPr>
          <w:rFonts w:asciiTheme="minorHAnsi" w:hAnsiTheme="minorHAnsi" w:cstheme="minorHAnsi"/>
          <w:color w:val="auto"/>
        </w:rPr>
        <w:t xml:space="preserve">the </w:t>
      </w:r>
      <w:r w:rsidR="00E1744B" w:rsidRPr="00E934D7">
        <w:rPr>
          <w:rFonts w:asciiTheme="minorHAnsi" w:hAnsiTheme="minorHAnsi" w:cstheme="minorHAnsi"/>
          <w:color w:val="auto"/>
        </w:rPr>
        <w:t xml:space="preserve">wound </w:t>
      </w:r>
      <w:r w:rsidR="00676582" w:rsidRPr="00E934D7">
        <w:rPr>
          <w:rFonts w:asciiTheme="minorHAnsi" w:hAnsiTheme="minorHAnsi" w:cstheme="minorHAnsi"/>
          <w:color w:val="auto"/>
        </w:rPr>
        <w:t>size</w:t>
      </w:r>
      <w:r w:rsidR="00804411" w:rsidRPr="00E934D7">
        <w:rPr>
          <w:rFonts w:asciiTheme="minorHAnsi" w:hAnsiTheme="minorHAnsi" w:cstheme="minorHAnsi"/>
          <w:color w:val="auto"/>
        </w:rPr>
        <w:t xml:space="preserve"> (larger wounds have less surrounding healthy tissue)</w:t>
      </w:r>
      <w:r w:rsidR="00676582" w:rsidRPr="00E934D7">
        <w:rPr>
          <w:rFonts w:asciiTheme="minorHAnsi" w:hAnsiTheme="minorHAnsi" w:cstheme="minorHAnsi"/>
          <w:color w:val="auto"/>
        </w:rPr>
        <w:t xml:space="preserve">. Finally, we describe use of 4% paraformaldehyde as the fixative and </w:t>
      </w:r>
      <w:r w:rsidR="00C302E4" w:rsidRPr="00E934D7">
        <w:rPr>
          <w:rFonts w:asciiTheme="minorHAnsi" w:hAnsiTheme="minorHAnsi" w:cstheme="minorHAnsi"/>
          <w:color w:val="auto"/>
        </w:rPr>
        <w:t xml:space="preserve">paraffin as the material for </w:t>
      </w:r>
      <w:r w:rsidR="009418E3" w:rsidRPr="00E934D7">
        <w:rPr>
          <w:rFonts w:asciiTheme="minorHAnsi" w:hAnsiTheme="minorHAnsi" w:cstheme="minorHAnsi"/>
          <w:color w:val="auto"/>
        </w:rPr>
        <w:t xml:space="preserve">preserving and </w:t>
      </w:r>
      <w:r w:rsidR="00676582" w:rsidRPr="00E934D7">
        <w:rPr>
          <w:rFonts w:asciiTheme="minorHAnsi" w:hAnsiTheme="minorHAnsi" w:cstheme="minorHAnsi"/>
          <w:color w:val="auto"/>
        </w:rPr>
        <w:t>embedding tissues</w:t>
      </w:r>
      <w:r w:rsidR="006C4623" w:rsidRPr="00E934D7">
        <w:rPr>
          <w:rFonts w:asciiTheme="minorHAnsi" w:hAnsiTheme="minorHAnsi" w:cstheme="minorHAnsi"/>
          <w:color w:val="auto"/>
        </w:rPr>
        <w:t>,</w:t>
      </w:r>
      <w:r w:rsidR="009418E3" w:rsidRPr="00E934D7">
        <w:rPr>
          <w:rFonts w:asciiTheme="minorHAnsi" w:hAnsiTheme="minorHAnsi" w:cstheme="minorHAnsi"/>
          <w:color w:val="auto"/>
        </w:rPr>
        <w:t xml:space="preserve"> respectively</w:t>
      </w:r>
      <w:r w:rsidR="00C302E4" w:rsidRPr="00E934D7">
        <w:rPr>
          <w:rFonts w:asciiTheme="minorHAnsi" w:hAnsiTheme="minorHAnsi" w:cstheme="minorHAnsi"/>
          <w:color w:val="auto"/>
        </w:rPr>
        <w:t>.</w:t>
      </w:r>
      <w:r w:rsidR="00676582" w:rsidRPr="00E934D7">
        <w:rPr>
          <w:rFonts w:asciiTheme="minorHAnsi" w:hAnsiTheme="minorHAnsi" w:cstheme="minorHAnsi"/>
          <w:color w:val="auto"/>
        </w:rPr>
        <w:t xml:space="preserve"> </w:t>
      </w:r>
      <w:r w:rsidR="009745E3" w:rsidRPr="00E934D7">
        <w:rPr>
          <w:rFonts w:asciiTheme="minorHAnsi" w:hAnsiTheme="minorHAnsi" w:cstheme="minorHAnsi"/>
          <w:color w:val="auto"/>
        </w:rPr>
        <w:t>O</w:t>
      </w:r>
      <w:r w:rsidR="00676582" w:rsidRPr="00E934D7">
        <w:rPr>
          <w:rFonts w:asciiTheme="minorHAnsi" w:hAnsiTheme="minorHAnsi" w:cstheme="minorHAnsi"/>
          <w:color w:val="auto"/>
        </w:rPr>
        <w:t>ther fixatives may be required for certain applications and can be substituted</w:t>
      </w:r>
      <w:r w:rsidR="00E85E07" w:rsidRPr="00E934D7">
        <w:rPr>
          <w:rFonts w:asciiTheme="minorHAnsi" w:hAnsiTheme="minorHAnsi" w:cstheme="minorHAnsi"/>
          <w:color w:val="auto"/>
        </w:rPr>
        <w:t xml:space="preserve"> (for example,</w:t>
      </w:r>
      <w:r w:rsidR="00CD0500" w:rsidRPr="00E934D7">
        <w:rPr>
          <w:rFonts w:asciiTheme="minorHAnsi" w:hAnsiTheme="minorHAnsi" w:cstheme="minorHAnsi"/>
          <w:color w:val="auto"/>
        </w:rPr>
        <w:t xml:space="preserve"> </w:t>
      </w:r>
      <w:proofErr w:type="spellStart"/>
      <w:r w:rsidR="00E85E07" w:rsidRPr="00E934D7">
        <w:rPr>
          <w:rFonts w:asciiTheme="minorHAnsi" w:hAnsiTheme="minorHAnsi" w:cstheme="minorHAnsi"/>
          <w:color w:val="auto"/>
        </w:rPr>
        <w:t>Carnoy’s</w:t>
      </w:r>
      <w:proofErr w:type="spellEnd"/>
      <w:r w:rsidR="00E85E07" w:rsidRPr="00E934D7">
        <w:rPr>
          <w:rFonts w:asciiTheme="minorHAnsi" w:hAnsiTheme="minorHAnsi" w:cstheme="minorHAnsi"/>
          <w:color w:val="auto"/>
        </w:rPr>
        <w:t xml:space="preserve"> or </w:t>
      </w:r>
      <w:proofErr w:type="spellStart"/>
      <w:r w:rsidR="00E85E07" w:rsidRPr="00E934D7">
        <w:rPr>
          <w:rFonts w:asciiTheme="minorHAnsi" w:hAnsiTheme="minorHAnsi" w:cstheme="minorHAnsi"/>
          <w:color w:val="auto"/>
        </w:rPr>
        <w:t>Bouin’s</w:t>
      </w:r>
      <w:proofErr w:type="spellEnd"/>
      <w:r w:rsidR="00E85E07" w:rsidRPr="00E934D7">
        <w:rPr>
          <w:rFonts w:asciiTheme="minorHAnsi" w:hAnsiTheme="minorHAnsi" w:cstheme="minorHAnsi"/>
          <w:color w:val="auto"/>
        </w:rPr>
        <w:t xml:space="preserve"> fixatives)</w:t>
      </w:r>
      <w:r w:rsidR="00676582" w:rsidRPr="00E934D7">
        <w:rPr>
          <w:rFonts w:asciiTheme="minorHAnsi" w:hAnsiTheme="minorHAnsi" w:cstheme="minorHAnsi"/>
          <w:color w:val="auto"/>
        </w:rPr>
        <w:t>.</w:t>
      </w:r>
      <w:r w:rsidR="009418E3" w:rsidRPr="00E934D7">
        <w:rPr>
          <w:rFonts w:asciiTheme="minorHAnsi" w:hAnsiTheme="minorHAnsi" w:cstheme="minorHAnsi"/>
          <w:color w:val="auto"/>
        </w:rPr>
        <w:t xml:space="preserve"> </w:t>
      </w:r>
      <w:r w:rsidR="009745E3" w:rsidRPr="00E934D7">
        <w:rPr>
          <w:rFonts w:asciiTheme="minorHAnsi" w:hAnsiTheme="minorHAnsi" w:cstheme="minorHAnsi"/>
          <w:color w:val="auto"/>
        </w:rPr>
        <w:t xml:space="preserve">For best immunofluorescent staining </w:t>
      </w:r>
      <w:r w:rsidR="009418E3" w:rsidRPr="00E934D7">
        <w:rPr>
          <w:rFonts w:asciiTheme="minorHAnsi" w:hAnsiTheme="minorHAnsi" w:cstheme="minorHAnsi"/>
          <w:color w:val="auto"/>
        </w:rPr>
        <w:t>freezing and embedding of the wound in Optimal Cutting Temperature compound followed by frozen sectioning</w:t>
      </w:r>
      <w:r w:rsidR="009745E3" w:rsidRPr="00E934D7">
        <w:rPr>
          <w:rFonts w:asciiTheme="minorHAnsi" w:hAnsiTheme="minorHAnsi" w:cstheme="minorHAnsi"/>
          <w:color w:val="auto"/>
        </w:rPr>
        <w:t xml:space="preserve"> remains the method of choice</w:t>
      </w:r>
      <w:r w:rsidR="009418E3" w:rsidRPr="00E934D7">
        <w:rPr>
          <w:rFonts w:asciiTheme="minorHAnsi" w:hAnsiTheme="minorHAnsi" w:cstheme="minorHAnsi"/>
          <w:color w:val="auto"/>
        </w:rPr>
        <w:t xml:space="preserve">. </w:t>
      </w:r>
    </w:p>
    <w:p w14:paraId="7D70A61B" w14:textId="77777777" w:rsidR="00EE1847" w:rsidRPr="00E934D7" w:rsidRDefault="00EE1847" w:rsidP="00CA1DD7">
      <w:pPr>
        <w:rPr>
          <w:rFonts w:asciiTheme="minorHAnsi" w:hAnsiTheme="minorHAnsi" w:cstheme="minorHAnsi"/>
          <w:color w:val="auto"/>
        </w:rPr>
      </w:pPr>
    </w:p>
    <w:p w14:paraId="06BA8710" w14:textId="018B727D" w:rsidR="007E75B7" w:rsidRPr="00E934D7" w:rsidRDefault="00E1744B" w:rsidP="00CA1DD7">
      <w:pPr>
        <w:rPr>
          <w:rFonts w:asciiTheme="minorHAnsi" w:hAnsiTheme="minorHAnsi" w:cstheme="minorHAnsi"/>
          <w:color w:val="auto"/>
        </w:rPr>
      </w:pPr>
      <w:r w:rsidRPr="00E934D7">
        <w:rPr>
          <w:rFonts w:asciiTheme="minorHAnsi" w:hAnsiTheme="minorHAnsi" w:cstheme="minorHAnsi"/>
          <w:color w:val="auto"/>
        </w:rPr>
        <w:t>S</w:t>
      </w:r>
      <w:r w:rsidR="00E85E07" w:rsidRPr="00E934D7">
        <w:rPr>
          <w:rFonts w:asciiTheme="minorHAnsi" w:hAnsiTheme="minorHAnsi" w:cstheme="minorHAnsi"/>
          <w:color w:val="auto"/>
        </w:rPr>
        <w:t>ectioning of wounded tissue can present many challenges, particularly day</w:t>
      </w:r>
      <w:r w:rsidR="009418E3" w:rsidRPr="00E934D7">
        <w:rPr>
          <w:rFonts w:asciiTheme="minorHAnsi" w:hAnsiTheme="minorHAnsi" w:cstheme="minorHAnsi"/>
          <w:color w:val="auto"/>
        </w:rPr>
        <w:t xml:space="preserve"> 4</w:t>
      </w:r>
      <w:r w:rsidR="00E85E07" w:rsidRPr="00E934D7">
        <w:rPr>
          <w:rFonts w:asciiTheme="minorHAnsi" w:hAnsiTheme="minorHAnsi" w:cstheme="minorHAnsi"/>
          <w:color w:val="auto"/>
        </w:rPr>
        <w:t xml:space="preserve"> wound</w:t>
      </w:r>
      <w:r w:rsidR="00E118BC" w:rsidRPr="00E934D7">
        <w:rPr>
          <w:rFonts w:asciiTheme="minorHAnsi" w:hAnsiTheme="minorHAnsi" w:cstheme="minorHAnsi"/>
          <w:color w:val="auto"/>
        </w:rPr>
        <w:t>s</w:t>
      </w:r>
      <w:r w:rsidR="00E85E07" w:rsidRPr="00E934D7">
        <w:rPr>
          <w:rFonts w:asciiTheme="minorHAnsi" w:hAnsiTheme="minorHAnsi" w:cstheme="minorHAnsi"/>
          <w:color w:val="auto"/>
        </w:rPr>
        <w:t xml:space="preserve"> because of the presence of the scab. To </w:t>
      </w:r>
      <w:r w:rsidR="0082367F" w:rsidRPr="00E934D7">
        <w:rPr>
          <w:rFonts w:asciiTheme="minorHAnsi" w:hAnsiTheme="minorHAnsi" w:cstheme="minorHAnsi"/>
          <w:color w:val="auto"/>
        </w:rPr>
        <w:t>generate</w:t>
      </w:r>
      <w:r w:rsidR="00E85E07" w:rsidRPr="00E934D7">
        <w:rPr>
          <w:rFonts w:asciiTheme="minorHAnsi" w:hAnsiTheme="minorHAnsi" w:cstheme="minorHAnsi"/>
          <w:color w:val="auto"/>
        </w:rPr>
        <w:t xml:space="preserve"> </w:t>
      </w:r>
      <w:r w:rsidR="00C17BEC" w:rsidRPr="00E934D7">
        <w:rPr>
          <w:rFonts w:asciiTheme="minorHAnsi" w:hAnsiTheme="minorHAnsi" w:cstheme="minorHAnsi"/>
          <w:color w:val="auto"/>
        </w:rPr>
        <w:t>high-quality</w:t>
      </w:r>
      <w:r w:rsidR="00E85E07" w:rsidRPr="00E934D7">
        <w:rPr>
          <w:rFonts w:asciiTheme="minorHAnsi" w:hAnsiTheme="minorHAnsi" w:cstheme="minorHAnsi"/>
          <w:color w:val="auto"/>
        </w:rPr>
        <w:t xml:space="preserve"> sections, it is recommended to verify that all parts of the microtome are tightly fasten</w:t>
      </w:r>
      <w:r w:rsidR="00F951AA" w:rsidRPr="00E934D7">
        <w:rPr>
          <w:rFonts w:asciiTheme="minorHAnsi" w:hAnsiTheme="minorHAnsi" w:cstheme="minorHAnsi"/>
          <w:color w:val="auto"/>
        </w:rPr>
        <w:t>ed</w:t>
      </w:r>
      <w:r w:rsidR="00E85E07" w:rsidRPr="00E934D7">
        <w:rPr>
          <w:rFonts w:asciiTheme="minorHAnsi" w:hAnsiTheme="minorHAnsi" w:cstheme="minorHAnsi"/>
          <w:color w:val="auto"/>
        </w:rPr>
        <w:t>, the block holder is retracted to its initial position, the blade holder is set between 0 and 10˚ and the blade is tightly fasten</w:t>
      </w:r>
      <w:r w:rsidR="00F951AA" w:rsidRPr="00E934D7">
        <w:rPr>
          <w:rFonts w:asciiTheme="minorHAnsi" w:hAnsiTheme="minorHAnsi" w:cstheme="minorHAnsi"/>
          <w:color w:val="auto"/>
        </w:rPr>
        <w:t>ed</w:t>
      </w:r>
      <w:r w:rsidR="00E85E07" w:rsidRPr="00E934D7">
        <w:rPr>
          <w:rFonts w:asciiTheme="minorHAnsi" w:hAnsiTheme="minorHAnsi" w:cstheme="minorHAnsi"/>
          <w:color w:val="auto"/>
        </w:rPr>
        <w:t xml:space="preserve"> but not overtighten</w:t>
      </w:r>
      <w:r w:rsidR="00F951AA" w:rsidRPr="00E934D7">
        <w:rPr>
          <w:rFonts w:asciiTheme="minorHAnsi" w:hAnsiTheme="minorHAnsi" w:cstheme="minorHAnsi"/>
          <w:color w:val="auto"/>
        </w:rPr>
        <w:t>ed</w:t>
      </w:r>
      <w:r w:rsidR="00E85E07" w:rsidRPr="00E934D7">
        <w:rPr>
          <w:rFonts w:asciiTheme="minorHAnsi" w:hAnsiTheme="minorHAnsi" w:cstheme="minorHAnsi"/>
          <w:color w:val="auto"/>
        </w:rPr>
        <w:t xml:space="preserve">. </w:t>
      </w:r>
      <w:r w:rsidR="00E118BC" w:rsidRPr="00E934D7">
        <w:rPr>
          <w:rFonts w:asciiTheme="minorHAnsi" w:hAnsiTheme="minorHAnsi" w:cstheme="minorHAnsi"/>
          <w:color w:val="auto"/>
        </w:rPr>
        <w:t xml:space="preserve">Although the paraffin block is chilled, the tissue </w:t>
      </w:r>
      <w:r w:rsidRPr="00E934D7">
        <w:rPr>
          <w:rFonts w:asciiTheme="minorHAnsi" w:hAnsiTheme="minorHAnsi" w:cstheme="minorHAnsi"/>
          <w:color w:val="auto"/>
        </w:rPr>
        <w:t xml:space="preserve">may </w:t>
      </w:r>
      <w:r w:rsidR="00E118BC" w:rsidRPr="00E934D7">
        <w:rPr>
          <w:rFonts w:asciiTheme="minorHAnsi" w:hAnsiTheme="minorHAnsi" w:cstheme="minorHAnsi"/>
          <w:color w:val="auto"/>
        </w:rPr>
        <w:t xml:space="preserve">still shred. </w:t>
      </w:r>
      <w:r w:rsidRPr="00E934D7">
        <w:rPr>
          <w:rFonts w:asciiTheme="minorHAnsi" w:hAnsiTheme="minorHAnsi" w:cstheme="minorHAnsi"/>
          <w:color w:val="auto"/>
        </w:rPr>
        <w:t>I</w:t>
      </w:r>
      <w:r w:rsidR="005B790D" w:rsidRPr="00E934D7">
        <w:rPr>
          <w:rFonts w:asciiTheme="minorHAnsi" w:hAnsiTheme="minorHAnsi" w:cstheme="minorHAnsi"/>
          <w:color w:val="auto"/>
        </w:rPr>
        <w:t>f shredding continues</w:t>
      </w:r>
      <w:r w:rsidR="00E118BC" w:rsidRPr="00E934D7">
        <w:rPr>
          <w:rFonts w:asciiTheme="minorHAnsi" w:hAnsiTheme="minorHAnsi" w:cstheme="minorHAnsi"/>
          <w:color w:val="auto"/>
        </w:rPr>
        <w:t xml:space="preserve">, a piece of ice </w:t>
      </w:r>
      <w:r w:rsidRPr="00E934D7">
        <w:rPr>
          <w:rFonts w:asciiTheme="minorHAnsi" w:hAnsiTheme="minorHAnsi" w:cstheme="minorHAnsi"/>
          <w:color w:val="auto"/>
        </w:rPr>
        <w:t xml:space="preserve">can </w:t>
      </w:r>
      <w:r w:rsidR="00E118BC" w:rsidRPr="00E934D7">
        <w:rPr>
          <w:rFonts w:asciiTheme="minorHAnsi" w:hAnsiTheme="minorHAnsi" w:cstheme="minorHAnsi"/>
          <w:color w:val="auto"/>
        </w:rPr>
        <w:t>be placed</w:t>
      </w:r>
      <w:r w:rsidR="009418E3" w:rsidRPr="00E934D7">
        <w:rPr>
          <w:rFonts w:asciiTheme="minorHAnsi" w:hAnsiTheme="minorHAnsi" w:cstheme="minorHAnsi"/>
          <w:color w:val="auto"/>
        </w:rPr>
        <w:t xml:space="preserve"> </w:t>
      </w:r>
      <w:r w:rsidR="00C17BEC" w:rsidRPr="00E934D7">
        <w:rPr>
          <w:rFonts w:asciiTheme="minorHAnsi" w:hAnsiTheme="minorHAnsi" w:cstheme="minorHAnsi"/>
          <w:color w:val="auto"/>
        </w:rPr>
        <w:t xml:space="preserve">on the block </w:t>
      </w:r>
      <w:r w:rsidR="009418E3" w:rsidRPr="00E934D7">
        <w:rPr>
          <w:rFonts w:asciiTheme="minorHAnsi" w:hAnsiTheme="minorHAnsi" w:cstheme="minorHAnsi"/>
          <w:color w:val="auto"/>
        </w:rPr>
        <w:t>for 5 minutes</w:t>
      </w:r>
      <w:r w:rsidR="00E118BC" w:rsidRPr="00E934D7">
        <w:rPr>
          <w:rFonts w:asciiTheme="minorHAnsi" w:hAnsiTheme="minorHAnsi" w:cstheme="minorHAnsi"/>
          <w:color w:val="auto"/>
        </w:rPr>
        <w:t xml:space="preserve"> while still mounted. </w:t>
      </w:r>
      <w:r w:rsidR="005B790D" w:rsidRPr="00E934D7">
        <w:rPr>
          <w:rFonts w:asciiTheme="minorHAnsi" w:hAnsiTheme="minorHAnsi" w:cstheme="minorHAnsi"/>
          <w:color w:val="auto"/>
        </w:rPr>
        <w:t>Once sectioning has begun, i</w:t>
      </w:r>
      <w:r w:rsidR="00E118BC" w:rsidRPr="00E934D7">
        <w:rPr>
          <w:rFonts w:asciiTheme="minorHAnsi" w:hAnsiTheme="minorHAnsi" w:cstheme="minorHAnsi"/>
          <w:color w:val="auto"/>
        </w:rPr>
        <w:t xml:space="preserve">t is </w:t>
      </w:r>
      <w:r w:rsidR="005B790D" w:rsidRPr="00E934D7">
        <w:rPr>
          <w:rFonts w:asciiTheme="minorHAnsi" w:hAnsiTheme="minorHAnsi" w:cstheme="minorHAnsi"/>
          <w:color w:val="auto"/>
        </w:rPr>
        <w:t xml:space="preserve">highly </w:t>
      </w:r>
      <w:r w:rsidR="00E118BC" w:rsidRPr="00E934D7">
        <w:rPr>
          <w:rFonts w:asciiTheme="minorHAnsi" w:hAnsiTheme="minorHAnsi" w:cstheme="minorHAnsi"/>
          <w:color w:val="auto"/>
        </w:rPr>
        <w:t xml:space="preserve">recommended to avoid removing the block from the microtome </w:t>
      </w:r>
      <w:r w:rsidR="005B790D" w:rsidRPr="00E934D7">
        <w:rPr>
          <w:rFonts w:asciiTheme="minorHAnsi" w:hAnsiTheme="minorHAnsi" w:cstheme="minorHAnsi"/>
          <w:color w:val="auto"/>
        </w:rPr>
        <w:t>to</w:t>
      </w:r>
      <w:r w:rsidR="00E118BC" w:rsidRPr="00E934D7">
        <w:rPr>
          <w:rFonts w:asciiTheme="minorHAnsi" w:hAnsiTheme="minorHAnsi" w:cstheme="minorHAnsi"/>
          <w:color w:val="auto"/>
        </w:rPr>
        <w:t xml:space="preserve"> prevent </w:t>
      </w:r>
      <w:r w:rsidR="00C04F46" w:rsidRPr="00E934D7">
        <w:rPr>
          <w:rFonts w:asciiTheme="minorHAnsi" w:hAnsiTheme="minorHAnsi" w:cstheme="minorHAnsi"/>
          <w:color w:val="auto"/>
        </w:rPr>
        <w:t>the los</w:t>
      </w:r>
      <w:r w:rsidR="001A5B63" w:rsidRPr="00E934D7">
        <w:rPr>
          <w:rFonts w:asciiTheme="minorHAnsi" w:hAnsiTheme="minorHAnsi" w:cstheme="minorHAnsi"/>
          <w:color w:val="auto"/>
        </w:rPr>
        <w:t>s</w:t>
      </w:r>
      <w:r w:rsidR="00C04F46" w:rsidRPr="00E934D7">
        <w:rPr>
          <w:rFonts w:asciiTheme="minorHAnsi" w:hAnsiTheme="minorHAnsi" w:cstheme="minorHAnsi"/>
          <w:color w:val="auto"/>
        </w:rPr>
        <w:t xml:space="preserve"> of </w:t>
      </w:r>
      <w:r w:rsidR="00E118BC" w:rsidRPr="00E934D7">
        <w:rPr>
          <w:rFonts w:asciiTheme="minorHAnsi" w:hAnsiTheme="minorHAnsi" w:cstheme="minorHAnsi"/>
          <w:color w:val="auto"/>
        </w:rPr>
        <w:t xml:space="preserve">paraffin sections. It is imperative to record any lost paraffin sections, both their numbers and their ranking in the serial sectioning. This will affect the morphometric analysis and needs to be </w:t>
      </w:r>
      <w:r w:rsidR="00E80E07" w:rsidRPr="00E934D7">
        <w:rPr>
          <w:rFonts w:asciiTheme="minorHAnsi" w:hAnsiTheme="minorHAnsi" w:cstheme="minorHAnsi"/>
          <w:color w:val="auto"/>
        </w:rPr>
        <w:t>considered.</w:t>
      </w:r>
      <w:r w:rsidR="004C5BCF" w:rsidRPr="00E934D7">
        <w:rPr>
          <w:rFonts w:asciiTheme="minorHAnsi" w:hAnsiTheme="minorHAnsi" w:cstheme="minorHAnsi"/>
          <w:color w:val="auto"/>
        </w:rPr>
        <w:t xml:space="preserve"> </w:t>
      </w:r>
      <w:r w:rsidR="00E118BC" w:rsidRPr="00E934D7">
        <w:rPr>
          <w:rFonts w:asciiTheme="minorHAnsi" w:hAnsiTheme="minorHAnsi" w:cstheme="minorHAnsi"/>
          <w:color w:val="auto"/>
        </w:rPr>
        <w:t>A</w:t>
      </w:r>
      <w:r w:rsidR="005B790D" w:rsidRPr="00E934D7">
        <w:rPr>
          <w:rFonts w:asciiTheme="minorHAnsi" w:hAnsiTheme="minorHAnsi" w:cstheme="minorHAnsi"/>
          <w:color w:val="auto"/>
        </w:rPr>
        <w:t xml:space="preserve">fter initiating </w:t>
      </w:r>
      <w:r w:rsidR="00E118BC" w:rsidRPr="00E934D7">
        <w:rPr>
          <w:rFonts w:asciiTheme="minorHAnsi" w:hAnsiTheme="minorHAnsi" w:cstheme="minorHAnsi"/>
          <w:color w:val="auto"/>
        </w:rPr>
        <w:t xml:space="preserve">sectioning, </w:t>
      </w:r>
      <w:r w:rsidR="005B790D" w:rsidRPr="00E934D7">
        <w:rPr>
          <w:rFonts w:asciiTheme="minorHAnsi" w:hAnsiTheme="minorHAnsi" w:cstheme="minorHAnsi"/>
          <w:color w:val="auto"/>
        </w:rPr>
        <w:t xml:space="preserve">the identification of wounded tissue on unstained sections </w:t>
      </w:r>
      <w:r w:rsidR="00E118BC" w:rsidRPr="00E934D7">
        <w:rPr>
          <w:rFonts w:asciiTheme="minorHAnsi" w:hAnsiTheme="minorHAnsi" w:cstheme="minorHAnsi"/>
          <w:color w:val="auto"/>
        </w:rPr>
        <w:lastRenderedPageBreak/>
        <w:t>may be difficult</w:t>
      </w:r>
      <w:r w:rsidR="005B790D" w:rsidRPr="00E934D7">
        <w:rPr>
          <w:rFonts w:asciiTheme="minorHAnsi" w:hAnsiTheme="minorHAnsi" w:cstheme="minorHAnsi"/>
          <w:color w:val="auto"/>
        </w:rPr>
        <w:t>,</w:t>
      </w:r>
      <w:r w:rsidR="00E118BC" w:rsidRPr="00E934D7">
        <w:rPr>
          <w:rFonts w:asciiTheme="minorHAnsi" w:hAnsiTheme="minorHAnsi" w:cstheme="minorHAnsi"/>
          <w:color w:val="auto"/>
        </w:rPr>
        <w:t xml:space="preserve"> especially if not familiar with histology</w:t>
      </w:r>
      <w:r w:rsidR="005B790D" w:rsidRPr="00E934D7">
        <w:rPr>
          <w:rFonts w:asciiTheme="minorHAnsi" w:hAnsiTheme="minorHAnsi" w:cstheme="minorHAnsi"/>
          <w:color w:val="auto"/>
        </w:rPr>
        <w:t>.</w:t>
      </w:r>
      <w:r w:rsidR="00E118BC" w:rsidRPr="00E934D7">
        <w:rPr>
          <w:rFonts w:asciiTheme="minorHAnsi" w:hAnsiTheme="minorHAnsi" w:cstheme="minorHAnsi"/>
          <w:color w:val="auto"/>
        </w:rPr>
        <w:t xml:space="preserve"> </w:t>
      </w:r>
      <w:r w:rsidR="005B790D" w:rsidRPr="00E934D7">
        <w:rPr>
          <w:rFonts w:asciiTheme="minorHAnsi" w:hAnsiTheme="minorHAnsi" w:cstheme="minorHAnsi"/>
          <w:color w:val="auto"/>
        </w:rPr>
        <w:t>When in doubt</w:t>
      </w:r>
      <w:r w:rsidR="00E118BC" w:rsidRPr="00E934D7">
        <w:rPr>
          <w:rFonts w:asciiTheme="minorHAnsi" w:hAnsiTheme="minorHAnsi" w:cstheme="minorHAnsi"/>
          <w:color w:val="auto"/>
        </w:rPr>
        <w:t xml:space="preserve">, </w:t>
      </w:r>
      <w:r w:rsidR="006C4623" w:rsidRPr="00E934D7">
        <w:rPr>
          <w:rFonts w:asciiTheme="minorHAnsi" w:hAnsiTheme="minorHAnsi" w:cstheme="minorHAnsi"/>
          <w:color w:val="auto"/>
        </w:rPr>
        <w:t>it is recommended to be</w:t>
      </w:r>
      <w:r w:rsidR="00E118BC" w:rsidRPr="00E934D7">
        <w:rPr>
          <w:rFonts w:asciiTheme="minorHAnsi" w:hAnsiTheme="minorHAnsi" w:cstheme="minorHAnsi"/>
          <w:color w:val="auto"/>
        </w:rPr>
        <w:t xml:space="preserve"> conservative and keep all the sections </w:t>
      </w:r>
      <w:r w:rsidR="006C4623" w:rsidRPr="00E934D7">
        <w:rPr>
          <w:rFonts w:asciiTheme="minorHAnsi" w:hAnsiTheme="minorHAnsi" w:cstheme="minorHAnsi"/>
          <w:color w:val="auto"/>
        </w:rPr>
        <w:t>that contain</w:t>
      </w:r>
      <w:r w:rsidR="00E118BC" w:rsidRPr="00E934D7">
        <w:rPr>
          <w:rFonts w:asciiTheme="minorHAnsi" w:hAnsiTheme="minorHAnsi" w:cstheme="minorHAnsi"/>
          <w:color w:val="auto"/>
        </w:rPr>
        <w:t xml:space="preserve"> tissue. Once the histological stain is performed, the tissue organization will be more evident and the wound more distinct.</w:t>
      </w:r>
      <w:r w:rsidR="00E80E07" w:rsidRPr="00E934D7">
        <w:rPr>
          <w:rFonts w:asciiTheme="minorHAnsi" w:hAnsiTheme="minorHAnsi" w:cstheme="minorHAnsi"/>
          <w:color w:val="auto"/>
        </w:rPr>
        <w:t xml:space="preserve"> </w:t>
      </w:r>
      <w:r w:rsidR="004F2CE4" w:rsidRPr="00E934D7">
        <w:rPr>
          <w:rFonts w:asciiTheme="minorHAnsi" w:hAnsiTheme="minorHAnsi" w:cstheme="minorHAnsi"/>
          <w:color w:val="auto"/>
        </w:rPr>
        <w:t xml:space="preserve">Occasionally, hair follicles </w:t>
      </w:r>
      <w:r w:rsidR="00B605BA" w:rsidRPr="00E934D7">
        <w:rPr>
          <w:rFonts w:asciiTheme="minorHAnsi" w:hAnsiTheme="minorHAnsi" w:cstheme="minorHAnsi"/>
          <w:color w:val="auto"/>
        </w:rPr>
        <w:t xml:space="preserve">may </w:t>
      </w:r>
      <w:r w:rsidR="004F2CE4" w:rsidRPr="00E934D7">
        <w:rPr>
          <w:rFonts w:asciiTheme="minorHAnsi" w:hAnsiTheme="minorHAnsi" w:cstheme="minorHAnsi"/>
          <w:color w:val="auto"/>
        </w:rPr>
        <w:t xml:space="preserve">not </w:t>
      </w:r>
      <w:r w:rsidR="00B605BA" w:rsidRPr="00E934D7">
        <w:rPr>
          <w:rFonts w:asciiTheme="minorHAnsi" w:hAnsiTheme="minorHAnsi" w:cstheme="minorHAnsi"/>
          <w:color w:val="auto"/>
        </w:rPr>
        <w:t xml:space="preserve">be </w:t>
      </w:r>
      <w:r w:rsidR="004F2CE4" w:rsidRPr="00E934D7">
        <w:rPr>
          <w:rFonts w:asciiTheme="minorHAnsi" w:hAnsiTheme="minorHAnsi" w:cstheme="minorHAnsi"/>
          <w:color w:val="auto"/>
        </w:rPr>
        <w:t xml:space="preserve">clearly visible or </w:t>
      </w:r>
      <w:r w:rsidR="00B605BA" w:rsidRPr="00E934D7">
        <w:rPr>
          <w:rFonts w:asciiTheme="minorHAnsi" w:hAnsiTheme="minorHAnsi" w:cstheme="minorHAnsi"/>
          <w:color w:val="auto"/>
        </w:rPr>
        <w:t>may be</w:t>
      </w:r>
      <w:r w:rsidR="00D90B66" w:rsidRPr="00E934D7">
        <w:rPr>
          <w:rFonts w:asciiTheme="minorHAnsi" w:hAnsiTheme="minorHAnsi" w:cstheme="minorHAnsi"/>
          <w:color w:val="auto"/>
        </w:rPr>
        <w:t xml:space="preserve"> </w:t>
      </w:r>
      <w:r w:rsidR="004F2CE4" w:rsidRPr="00E934D7">
        <w:rPr>
          <w:rFonts w:asciiTheme="minorHAnsi" w:hAnsiTheme="minorHAnsi" w:cstheme="minorHAnsi"/>
          <w:color w:val="auto"/>
        </w:rPr>
        <w:t xml:space="preserve">far from </w:t>
      </w:r>
      <w:r w:rsidR="00A636B3" w:rsidRPr="00E934D7">
        <w:rPr>
          <w:rFonts w:asciiTheme="minorHAnsi" w:hAnsiTheme="minorHAnsi" w:cstheme="minorHAnsi"/>
          <w:color w:val="auto"/>
        </w:rPr>
        <w:t xml:space="preserve">the </w:t>
      </w:r>
      <w:r w:rsidR="004F2CE4" w:rsidRPr="00E934D7">
        <w:rPr>
          <w:rFonts w:asciiTheme="minorHAnsi" w:hAnsiTheme="minorHAnsi" w:cstheme="minorHAnsi"/>
          <w:color w:val="auto"/>
        </w:rPr>
        <w:t>wound</w:t>
      </w:r>
      <w:r w:rsidR="00A636B3" w:rsidRPr="00E934D7">
        <w:rPr>
          <w:rFonts w:asciiTheme="minorHAnsi" w:hAnsiTheme="minorHAnsi" w:cstheme="minorHAnsi"/>
          <w:color w:val="auto"/>
        </w:rPr>
        <w:t xml:space="preserve"> edge</w:t>
      </w:r>
      <w:r w:rsidR="004F2CE4" w:rsidRPr="00E934D7">
        <w:rPr>
          <w:rFonts w:asciiTheme="minorHAnsi" w:hAnsiTheme="minorHAnsi" w:cstheme="minorHAnsi"/>
          <w:color w:val="auto"/>
        </w:rPr>
        <w:t xml:space="preserve">. If this is the case, other key characteristics </w:t>
      </w:r>
      <w:r w:rsidR="00F533B4" w:rsidRPr="00E934D7">
        <w:rPr>
          <w:rFonts w:asciiTheme="minorHAnsi" w:hAnsiTheme="minorHAnsi" w:cstheme="minorHAnsi"/>
          <w:color w:val="auto"/>
        </w:rPr>
        <w:t xml:space="preserve">of the wounded tissue </w:t>
      </w:r>
      <w:r w:rsidR="00D90B66" w:rsidRPr="00E934D7">
        <w:rPr>
          <w:rFonts w:asciiTheme="minorHAnsi" w:hAnsiTheme="minorHAnsi" w:cstheme="minorHAnsi"/>
          <w:color w:val="auto"/>
        </w:rPr>
        <w:t xml:space="preserve">can be used </w:t>
      </w:r>
      <w:r w:rsidR="00F533B4" w:rsidRPr="00E934D7">
        <w:rPr>
          <w:rFonts w:asciiTheme="minorHAnsi" w:hAnsiTheme="minorHAnsi" w:cstheme="minorHAnsi"/>
          <w:color w:val="auto"/>
        </w:rPr>
        <w:t>to establish the boundaries of the wound</w:t>
      </w:r>
      <w:r w:rsidR="00E91FF3" w:rsidRPr="00E934D7">
        <w:rPr>
          <w:rFonts w:asciiTheme="minorHAnsi" w:hAnsiTheme="minorHAnsi" w:cstheme="minorHAnsi"/>
          <w:color w:val="auto"/>
        </w:rPr>
        <w:t xml:space="preserve"> including an</w:t>
      </w:r>
      <w:r w:rsidR="00F533B4" w:rsidRPr="00E934D7">
        <w:rPr>
          <w:rFonts w:asciiTheme="minorHAnsi" w:hAnsiTheme="minorHAnsi" w:cstheme="minorHAnsi"/>
          <w:color w:val="auto"/>
        </w:rPr>
        <w:t xml:space="preserve"> abrupt increase followed by immediate decrease in epidermal thickness and sharp changes in the organization of the connective tissue</w:t>
      </w:r>
      <w:r w:rsidR="00C04F46" w:rsidRPr="00E934D7">
        <w:rPr>
          <w:rFonts w:asciiTheme="minorHAnsi" w:hAnsiTheme="minorHAnsi" w:cstheme="minorHAnsi"/>
          <w:color w:val="auto"/>
        </w:rPr>
        <w:t xml:space="preserve"> (</w:t>
      </w:r>
      <w:r w:rsidR="00C04F46" w:rsidRPr="00E934D7">
        <w:rPr>
          <w:rFonts w:asciiTheme="minorHAnsi" w:hAnsiTheme="minorHAnsi" w:cstheme="minorHAnsi"/>
          <w:b/>
          <w:color w:val="auto"/>
        </w:rPr>
        <w:t>Figure 4A</w:t>
      </w:r>
      <w:r w:rsidR="0082367F" w:rsidRPr="00E934D7">
        <w:rPr>
          <w:rFonts w:asciiTheme="minorHAnsi" w:hAnsiTheme="minorHAnsi" w:cstheme="minorHAnsi"/>
          <w:b/>
          <w:color w:val="auto"/>
        </w:rPr>
        <w:t>-</w:t>
      </w:r>
      <w:r w:rsidR="00C04F46" w:rsidRPr="00E934D7">
        <w:rPr>
          <w:rFonts w:asciiTheme="minorHAnsi" w:hAnsiTheme="minorHAnsi" w:cstheme="minorHAnsi"/>
          <w:b/>
          <w:color w:val="auto"/>
        </w:rPr>
        <w:t>B</w:t>
      </w:r>
      <w:r w:rsidR="00C04F46" w:rsidRPr="00E934D7">
        <w:rPr>
          <w:rFonts w:asciiTheme="minorHAnsi" w:hAnsiTheme="minorHAnsi" w:cstheme="minorHAnsi"/>
          <w:color w:val="auto"/>
        </w:rPr>
        <w:t>)</w:t>
      </w:r>
      <w:r w:rsidR="00F533B4" w:rsidRPr="00E934D7">
        <w:rPr>
          <w:rFonts w:asciiTheme="minorHAnsi" w:hAnsiTheme="minorHAnsi" w:cstheme="minorHAnsi"/>
          <w:color w:val="auto"/>
        </w:rPr>
        <w:t>.</w:t>
      </w:r>
    </w:p>
    <w:p w14:paraId="19D4FC36" w14:textId="77777777" w:rsidR="00EE1847" w:rsidRPr="00E934D7" w:rsidRDefault="00EE1847" w:rsidP="00CA1DD7">
      <w:pPr>
        <w:rPr>
          <w:rFonts w:asciiTheme="minorHAnsi" w:hAnsiTheme="minorHAnsi" w:cstheme="minorHAnsi"/>
          <w:color w:val="auto"/>
        </w:rPr>
      </w:pPr>
    </w:p>
    <w:p w14:paraId="5C8342AC" w14:textId="67E76E60" w:rsidR="00E91FF3" w:rsidRPr="00E934D7" w:rsidRDefault="00E91FF3" w:rsidP="00CA1DD7">
      <w:pPr>
        <w:rPr>
          <w:rFonts w:asciiTheme="minorHAnsi" w:hAnsiTheme="minorHAnsi" w:cstheme="minorHAnsi"/>
          <w:color w:val="auto"/>
        </w:rPr>
      </w:pPr>
      <w:r w:rsidRPr="00E934D7">
        <w:rPr>
          <w:rFonts w:asciiTheme="minorHAnsi" w:hAnsiTheme="minorHAnsi" w:cstheme="minorHAnsi"/>
          <w:color w:val="auto"/>
        </w:rPr>
        <w:t xml:space="preserve">Digital imaging is a critical step in the morphometric analysis. The morphometric analysis </w:t>
      </w:r>
      <w:r w:rsidR="00D90B66" w:rsidRPr="00E934D7">
        <w:rPr>
          <w:rFonts w:asciiTheme="minorHAnsi" w:hAnsiTheme="minorHAnsi" w:cstheme="minorHAnsi"/>
          <w:color w:val="auto"/>
        </w:rPr>
        <w:t>should</w:t>
      </w:r>
      <w:r w:rsidRPr="00E934D7">
        <w:rPr>
          <w:rFonts w:asciiTheme="minorHAnsi" w:hAnsiTheme="minorHAnsi" w:cstheme="minorHAnsi"/>
          <w:color w:val="auto"/>
        </w:rPr>
        <w:t xml:space="preserve"> be performed on individual images using a landmark on each image to avoid repeated measurements. However, it is possible to stitch all the frames together using digital software and perform the analysis on a single image. Although this seems easier at first, manipulation of </w:t>
      </w:r>
      <w:r w:rsidR="00D90B66" w:rsidRPr="00E934D7">
        <w:rPr>
          <w:rFonts w:asciiTheme="minorHAnsi" w:hAnsiTheme="minorHAnsi" w:cstheme="minorHAnsi"/>
          <w:color w:val="auto"/>
        </w:rPr>
        <w:t xml:space="preserve">a </w:t>
      </w:r>
      <w:r w:rsidRPr="00E934D7">
        <w:rPr>
          <w:rFonts w:asciiTheme="minorHAnsi" w:hAnsiTheme="minorHAnsi" w:cstheme="minorHAnsi"/>
          <w:color w:val="auto"/>
        </w:rPr>
        <w:t>large image may slow the analysis process down.</w:t>
      </w:r>
      <w:r w:rsidR="007808E1" w:rsidRPr="00E934D7">
        <w:rPr>
          <w:rFonts w:asciiTheme="minorHAnsi" w:hAnsiTheme="minorHAnsi" w:cstheme="minorHAnsi"/>
          <w:color w:val="auto"/>
        </w:rPr>
        <w:t xml:space="preserve"> The choice of the section is also critical for analysis. Although we recommend </w:t>
      </w:r>
      <w:r w:rsidR="00B605BA" w:rsidRPr="00E934D7">
        <w:rPr>
          <w:rFonts w:asciiTheme="minorHAnsi" w:hAnsiTheme="minorHAnsi" w:cstheme="minorHAnsi"/>
          <w:color w:val="auto"/>
        </w:rPr>
        <w:t xml:space="preserve">to digitally acquire </w:t>
      </w:r>
      <w:r w:rsidR="007808E1" w:rsidRPr="00E934D7">
        <w:rPr>
          <w:rFonts w:asciiTheme="minorHAnsi" w:hAnsiTheme="minorHAnsi" w:cstheme="minorHAnsi"/>
          <w:color w:val="auto"/>
        </w:rPr>
        <w:t xml:space="preserve">the top section of every </w:t>
      </w:r>
      <w:r w:rsidR="00B605BA" w:rsidRPr="00E934D7">
        <w:rPr>
          <w:rFonts w:asciiTheme="minorHAnsi" w:hAnsiTheme="minorHAnsi" w:cstheme="minorHAnsi"/>
          <w:color w:val="auto"/>
        </w:rPr>
        <w:t>8</w:t>
      </w:r>
      <w:r w:rsidR="00B605BA" w:rsidRPr="00E934D7">
        <w:rPr>
          <w:rFonts w:asciiTheme="minorHAnsi" w:hAnsiTheme="minorHAnsi" w:cstheme="minorHAnsi"/>
          <w:color w:val="auto"/>
          <w:vertAlign w:val="superscript"/>
        </w:rPr>
        <w:t>th</w:t>
      </w:r>
      <w:r w:rsidR="00B605BA" w:rsidRPr="00E934D7">
        <w:rPr>
          <w:rFonts w:asciiTheme="minorHAnsi" w:hAnsiTheme="minorHAnsi" w:cstheme="minorHAnsi"/>
          <w:color w:val="auto"/>
        </w:rPr>
        <w:t xml:space="preserve"> </w:t>
      </w:r>
      <w:r w:rsidR="007808E1" w:rsidRPr="00E934D7">
        <w:rPr>
          <w:rFonts w:asciiTheme="minorHAnsi" w:hAnsiTheme="minorHAnsi" w:cstheme="minorHAnsi"/>
          <w:color w:val="auto"/>
        </w:rPr>
        <w:t>slide, the quality of the section should be prioritized</w:t>
      </w:r>
      <w:r w:rsidR="005F6D90" w:rsidRPr="00E934D7">
        <w:rPr>
          <w:rFonts w:asciiTheme="minorHAnsi" w:hAnsiTheme="minorHAnsi" w:cstheme="minorHAnsi"/>
          <w:color w:val="auto"/>
        </w:rPr>
        <w:t xml:space="preserve"> and </w:t>
      </w:r>
      <w:r w:rsidR="003C78AC" w:rsidRPr="00E934D7">
        <w:rPr>
          <w:rFonts w:asciiTheme="minorHAnsi" w:hAnsiTheme="minorHAnsi" w:cstheme="minorHAnsi"/>
          <w:color w:val="auto"/>
        </w:rPr>
        <w:t>the best of the 5 sections on th</w:t>
      </w:r>
      <w:r w:rsidR="005D13BD" w:rsidRPr="00E934D7">
        <w:rPr>
          <w:rFonts w:asciiTheme="minorHAnsi" w:hAnsiTheme="minorHAnsi" w:cstheme="minorHAnsi"/>
          <w:color w:val="auto"/>
        </w:rPr>
        <w:t>at</w:t>
      </w:r>
      <w:r w:rsidR="003C78AC" w:rsidRPr="00E934D7">
        <w:rPr>
          <w:rFonts w:asciiTheme="minorHAnsi" w:hAnsiTheme="minorHAnsi" w:cstheme="minorHAnsi"/>
          <w:color w:val="auto"/>
        </w:rPr>
        <w:t xml:space="preserve"> slide should be imaged. </w:t>
      </w:r>
      <w:r w:rsidR="004F64B6" w:rsidRPr="00E934D7">
        <w:rPr>
          <w:rFonts w:asciiTheme="minorHAnsi" w:hAnsiTheme="minorHAnsi" w:cstheme="minorHAnsi"/>
          <w:color w:val="auto"/>
        </w:rPr>
        <w:t xml:space="preserve">Sections with small folds could still be analyzed by estimating the area/length of the fold. </w:t>
      </w:r>
      <w:r w:rsidR="003C78AC" w:rsidRPr="00E934D7">
        <w:rPr>
          <w:rFonts w:asciiTheme="minorHAnsi" w:hAnsiTheme="minorHAnsi" w:cstheme="minorHAnsi"/>
          <w:color w:val="auto"/>
        </w:rPr>
        <w:t xml:space="preserve">The number of that </w:t>
      </w:r>
      <w:r w:rsidR="005D13BD" w:rsidRPr="00E934D7">
        <w:rPr>
          <w:rFonts w:asciiTheme="minorHAnsi" w:hAnsiTheme="minorHAnsi" w:cstheme="minorHAnsi"/>
          <w:color w:val="auto"/>
        </w:rPr>
        <w:t xml:space="preserve">particular </w:t>
      </w:r>
      <w:r w:rsidR="003C78AC" w:rsidRPr="00E934D7">
        <w:rPr>
          <w:rFonts w:asciiTheme="minorHAnsi" w:hAnsiTheme="minorHAnsi" w:cstheme="minorHAnsi"/>
          <w:color w:val="auto"/>
        </w:rPr>
        <w:t xml:space="preserve">section should be recorded both in the digital file and in the Excel spreadsheet, such that the distance between the previous and the next analyzed section </w:t>
      </w:r>
      <w:r w:rsidR="00A00590" w:rsidRPr="00E934D7">
        <w:rPr>
          <w:rFonts w:asciiTheme="minorHAnsi" w:hAnsiTheme="minorHAnsi" w:cstheme="minorHAnsi"/>
          <w:color w:val="auto"/>
        </w:rPr>
        <w:t xml:space="preserve">can </w:t>
      </w:r>
      <w:r w:rsidR="003C78AC" w:rsidRPr="00E934D7">
        <w:rPr>
          <w:rFonts w:asciiTheme="minorHAnsi" w:hAnsiTheme="minorHAnsi" w:cstheme="minorHAnsi"/>
          <w:color w:val="auto"/>
        </w:rPr>
        <w:t>be adjusted accordingly.</w:t>
      </w:r>
    </w:p>
    <w:p w14:paraId="3D6D7279" w14:textId="77777777" w:rsidR="005D13BD" w:rsidRPr="00E934D7" w:rsidRDefault="005D13BD" w:rsidP="00CA1DD7">
      <w:pPr>
        <w:rPr>
          <w:rFonts w:asciiTheme="minorHAnsi" w:hAnsiTheme="minorHAnsi" w:cstheme="minorHAnsi"/>
          <w:color w:val="auto"/>
        </w:rPr>
      </w:pPr>
    </w:p>
    <w:p w14:paraId="78728D18" w14:textId="52446D64" w:rsidR="00014314" w:rsidRPr="00E934D7" w:rsidRDefault="00945349" w:rsidP="00CA1DD7">
      <w:pPr>
        <w:rPr>
          <w:rFonts w:asciiTheme="minorHAnsi" w:hAnsiTheme="minorHAnsi" w:cstheme="minorHAnsi"/>
          <w:color w:val="auto"/>
        </w:rPr>
      </w:pPr>
      <w:r w:rsidRPr="00E934D7">
        <w:rPr>
          <w:rFonts w:asciiTheme="minorHAnsi" w:hAnsiTheme="minorHAnsi" w:cstheme="minorHAnsi"/>
          <w:color w:val="auto"/>
        </w:rPr>
        <w:t>Cutaneous wounds affect an estimated 6.5 million people with treatment costing over $25 billion annually</w:t>
      </w:r>
      <w:r w:rsidR="008D6B0D" w:rsidRPr="00E934D7">
        <w:rPr>
          <w:rFonts w:asciiTheme="minorHAnsi" w:hAnsiTheme="minorHAnsi" w:cstheme="minorHAnsi"/>
          <w:color w:val="auto"/>
        </w:rPr>
        <w:fldChar w:fldCharType="begin"/>
      </w:r>
      <w:r w:rsidR="008D6B0D" w:rsidRPr="00E934D7">
        <w:rPr>
          <w:rFonts w:asciiTheme="minorHAnsi" w:hAnsiTheme="minorHAnsi" w:cstheme="minorHAnsi"/>
          <w:color w:val="auto"/>
        </w:rPr>
        <w:instrText xml:space="preserve"> ADDIN EN.CITE &lt;EndNote&gt;&lt;Cite&gt;&lt;Author&gt;Sen&lt;/Author&gt;&lt;Year&gt;2009&lt;/Year&gt;&lt;RecNum&gt;4004&lt;/RecNum&gt;&lt;DisplayText&gt;&lt;style face="superscript"&gt;18&lt;/style&gt;&lt;/DisplayText&gt;&lt;record&gt;&lt;rec-number&gt;4004&lt;/rec-number&gt;&lt;foreign-keys&gt;&lt;key app="EN" db-id="eade59a2yxxptkeppzfpxe2qx20dprdpd2ep" timestamp="1264956717"&gt;4004&lt;/key&gt;&lt;/foreign-keys&gt;&lt;ref-type name="Journal Article"&gt;17&lt;/ref-type&gt;&lt;contributors&gt;&lt;authors&gt;&lt;author&gt;Sen, C. K.&lt;/author&gt;&lt;author&gt;Gordillo, G. M.&lt;/author&gt;&lt;author&gt;Roy, S.&lt;/author&gt;&lt;author&gt;Kirsner, R.&lt;/author&gt;&lt;author&gt;Lambert, L.&lt;/author&gt;&lt;author&gt;Hunt, T. K.&lt;/author&gt;&lt;author&gt;Gottrup, F.&lt;/author&gt;&lt;author&gt;Gurtner, G. C.&lt;/author&gt;&lt;author&gt;Longaker, M. T.&lt;/author&gt;&lt;/authors&gt;&lt;/contributors&gt;&lt;auth-address&gt;Department of Surgery, The Ohio State University Comprehensive Wound Center, Columbus, Ohio 43210, USA. chandan.sen@osumc.edu&lt;/auth-address&gt;&lt;titles&gt;&lt;title&gt;Human skin wounds: a major and snowballing threat to public health and the economy&lt;/title&gt;&lt;secondary-title&gt;Wound Repair Regen&lt;/secondary-title&gt;&lt;/titles&gt;&lt;periodical&gt;&lt;full-title&gt;Wound Repair Regen&lt;/full-title&gt;&lt;/periodical&gt;&lt;pages&gt;763-71&lt;/pages&gt;&lt;volume&gt;17&lt;/volume&gt;&lt;number&gt;6&lt;/number&gt;&lt;edition&gt;2009/11/12&lt;/edition&gt;&lt;keywords&gt;&lt;keyword&gt;WH/wound healing/review/cost/public health&lt;/keyword&gt;&lt;/keywords&gt;&lt;dates&gt;&lt;year&gt;2009&lt;/year&gt;&lt;pub-dates&gt;&lt;date&gt;Nov-Dec&lt;/date&gt;&lt;/pub-dates&gt;&lt;/dates&gt;&lt;isbn&gt;1524-475X (Electronic)&amp;#xD;1524-475X (Linking)&lt;/isbn&gt;&lt;accession-num&gt;19903300&lt;/accession-num&gt;&lt;label&gt;3551&lt;/label&gt;&lt;urls&gt;&lt;related-urls&gt;&lt;url&gt;http://www.ncbi.nlm.nih.gov/entrez/query.fcgi?cmd=Retrieve&amp;amp;db=PubMed&amp;amp;dopt=Citation&amp;amp;list_uids=19903300&lt;/url&gt;&lt;/related-urls&gt;&lt;/urls&gt;&lt;custom2&gt;2810192&lt;/custom2&gt;&lt;electronic-resource-num&gt;WRR543 [pii]&amp;#xD;10.1111/j.1524-475X.2009.00543.x&lt;/electronic-resource-num&gt;&lt;language&gt;eng&lt;/language&gt;&lt;/record&gt;&lt;/Cite&gt;&lt;/EndNote&gt;</w:instrText>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18</w:t>
      </w:r>
      <w:r w:rsidR="008D6B0D" w:rsidRPr="00E934D7">
        <w:rPr>
          <w:rFonts w:asciiTheme="minorHAnsi" w:hAnsiTheme="minorHAnsi" w:cstheme="minorHAnsi"/>
          <w:color w:val="auto"/>
        </w:rPr>
        <w:fldChar w:fldCharType="end"/>
      </w:r>
      <w:r w:rsidR="005D13BD" w:rsidRPr="00E934D7">
        <w:rPr>
          <w:rFonts w:asciiTheme="minorHAnsi" w:hAnsiTheme="minorHAnsi" w:cstheme="minorHAnsi"/>
          <w:color w:val="auto"/>
        </w:rPr>
        <w:t xml:space="preserve"> and are an inherent component of surgical procedures in addition to be</w:t>
      </w:r>
      <w:r w:rsidR="0082367F" w:rsidRPr="00E934D7">
        <w:rPr>
          <w:rFonts w:asciiTheme="minorHAnsi" w:hAnsiTheme="minorHAnsi" w:cstheme="minorHAnsi"/>
          <w:color w:val="auto"/>
        </w:rPr>
        <w:t>ing</w:t>
      </w:r>
      <w:r w:rsidR="005D13BD" w:rsidRPr="00E934D7">
        <w:rPr>
          <w:rFonts w:asciiTheme="minorHAnsi" w:hAnsiTheme="minorHAnsi" w:cstheme="minorHAnsi"/>
          <w:color w:val="auto"/>
        </w:rPr>
        <w:t xml:space="preserve"> secondary to many other health concerns, including diabetes and obesity. The mouse has been used as a convenient model to study human disease</w:t>
      </w:r>
      <w:r w:rsidR="00C127B1" w:rsidRPr="00E934D7">
        <w:rPr>
          <w:rFonts w:asciiTheme="minorHAnsi" w:hAnsiTheme="minorHAnsi" w:cstheme="minorHAnsi"/>
          <w:color w:val="auto"/>
        </w:rPr>
        <w:t>s</w:t>
      </w:r>
      <w:r w:rsidR="005D13BD" w:rsidRPr="00E934D7">
        <w:rPr>
          <w:rFonts w:asciiTheme="minorHAnsi" w:hAnsiTheme="minorHAnsi" w:cstheme="minorHAnsi"/>
          <w:color w:val="auto"/>
        </w:rPr>
        <w:t xml:space="preserve"> because of </w:t>
      </w:r>
      <w:r w:rsidR="0082367F" w:rsidRPr="00E934D7">
        <w:rPr>
          <w:rFonts w:asciiTheme="minorHAnsi" w:hAnsiTheme="minorHAnsi" w:cstheme="minorHAnsi"/>
          <w:color w:val="auto"/>
        </w:rPr>
        <w:t xml:space="preserve">the </w:t>
      </w:r>
      <w:r w:rsidR="005D13BD" w:rsidRPr="00E934D7">
        <w:rPr>
          <w:rFonts w:asciiTheme="minorHAnsi" w:hAnsiTheme="minorHAnsi" w:cstheme="minorHAnsi"/>
          <w:color w:val="auto"/>
        </w:rPr>
        <w:t>ease in manipulating its genome</w:t>
      </w:r>
      <w:r w:rsidR="00C127B1" w:rsidRPr="00E934D7">
        <w:rPr>
          <w:rFonts w:asciiTheme="minorHAnsi" w:hAnsiTheme="minorHAnsi" w:cstheme="minorHAnsi"/>
          <w:color w:val="auto"/>
        </w:rPr>
        <w:t xml:space="preserve">, despite often </w:t>
      </w:r>
      <w:r w:rsidR="0082367F" w:rsidRPr="00E934D7">
        <w:rPr>
          <w:rFonts w:asciiTheme="minorHAnsi" w:hAnsiTheme="minorHAnsi" w:cstheme="minorHAnsi"/>
          <w:color w:val="auto"/>
        </w:rPr>
        <w:t xml:space="preserve">exhibiting </w:t>
      </w:r>
      <w:r w:rsidR="00C127B1" w:rsidRPr="00E934D7">
        <w:rPr>
          <w:rFonts w:asciiTheme="minorHAnsi" w:hAnsiTheme="minorHAnsi" w:cstheme="minorHAnsi"/>
          <w:color w:val="auto"/>
        </w:rPr>
        <w:t xml:space="preserve">a subtle phenotype </w:t>
      </w:r>
      <w:r w:rsidR="006C4623" w:rsidRPr="00E934D7">
        <w:rPr>
          <w:rFonts w:asciiTheme="minorHAnsi" w:hAnsiTheme="minorHAnsi" w:cstheme="minorHAnsi"/>
          <w:color w:val="auto"/>
        </w:rPr>
        <w:t xml:space="preserve">compared to </w:t>
      </w:r>
      <w:r w:rsidR="00C127B1" w:rsidRPr="00E934D7">
        <w:rPr>
          <w:rFonts w:asciiTheme="minorHAnsi" w:hAnsiTheme="minorHAnsi" w:cstheme="minorHAnsi"/>
          <w:color w:val="auto"/>
        </w:rPr>
        <w:t xml:space="preserve">the human disorder. </w:t>
      </w:r>
      <w:r w:rsidR="003D621F" w:rsidRPr="00E934D7">
        <w:rPr>
          <w:rFonts w:asciiTheme="minorHAnsi" w:hAnsiTheme="minorHAnsi" w:cstheme="minorHAnsi"/>
          <w:color w:val="auto"/>
        </w:rPr>
        <w:t>Th</w:t>
      </w:r>
      <w:r w:rsidR="008F7833" w:rsidRPr="00E934D7">
        <w:rPr>
          <w:rFonts w:asciiTheme="minorHAnsi" w:hAnsiTheme="minorHAnsi" w:cstheme="minorHAnsi"/>
          <w:color w:val="auto"/>
        </w:rPr>
        <w:t xml:space="preserve">e </w:t>
      </w:r>
      <w:r w:rsidR="003D621F" w:rsidRPr="00E934D7">
        <w:rPr>
          <w:rFonts w:asciiTheme="minorHAnsi" w:hAnsiTheme="minorHAnsi" w:cstheme="minorHAnsi"/>
          <w:color w:val="auto"/>
        </w:rPr>
        <w:t>bilateral excisional wound</w:t>
      </w:r>
      <w:r w:rsidR="008F7833" w:rsidRPr="00E934D7">
        <w:rPr>
          <w:rFonts w:asciiTheme="minorHAnsi" w:hAnsiTheme="minorHAnsi" w:cstheme="minorHAnsi"/>
          <w:color w:val="auto"/>
        </w:rPr>
        <w:t xml:space="preserve"> model</w:t>
      </w:r>
      <w:r w:rsidR="003D621F" w:rsidRPr="00E934D7">
        <w:rPr>
          <w:rFonts w:asciiTheme="minorHAnsi" w:hAnsiTheme="minorHAnsi" w:cstheme="minorHAnsi"/>
          <w:color w:val="auto"/>
        </w:rPr>
        <w:t xml:space="preserve"> and subsequent morphometric analysis described in this protocol is significant because of </w:t>
      </w:r>
      <w:r w:rsidR="002876AC" w:rsidRPr="00E934D7">
        <w:rPr>
          <w:rFonts w:asciiTheme="minorHAnsi" w:hAnsiTheme="minorHAnsi" w:cstheme="minorHAnsi"/>
          <w:color w:val="auto"/>
        </w:rPr>
        <w:t xml:space="preserve">its </w:t>
      </w:r>
      <w:r w:rsidR="008F7833" w:rsidRPr="00E934D7">
        <w:rPr>
          <w:rFonts w:asciiTheme="minorHAnsi" w:hAnsiTheme="minorHAnsi" w:cstheme="minorHAnsi"/>
          <w:color w:val="auto"/>
        </w:rPr>
        <w:t>ability to</w:t>
      </w:r>
      <w:r w:rsidR="002876AC" w:rsidRPr="00E934D7">
        <w:rPr>
          <w:rFonts w:asciiTheme="minorHAnsi" w:hAnsiTheme="minorHAnsi" w:cstheme="minorHAnsi"/>
          <w:color w:val="auto"/>
        </w:rPr>
        <w:t xml:space="preserve"> address </w:t>
      </w:r>
      <w:r w:rsidR="003D621F" w:rsidRPr="00E934D7">
        <w:rPr>
          <w:rFonts w:asciiTheme="minorHAnsi" w:hAnsiTheme="minorHAnsi" w:cstheme="minorHAnsi"/>
          <w:color w:val="auto"/>
        </w:rPr>
        <w:t xml:space="preserve">the </w:t>
      </w:r>
      <w:r w:rsidR="00305F5E" w:rsidRPr="00E934D7">
        <w:rPr>
          <w:rFonts w:asciiTheme="minorHAnsi" w:hAnsiTheme="minorHAnsi" w:cstheme="minorHAnsi"/>
          <w:color w:val="auto"/>
        </w:rPr>
        <w:t xml:space="preserve">difficulty </w:t>
      </w:r>
      <w:r w:rsidR="0082367F" w:rsidRPr="00E934D7">
        <w:rPr>
          <w:rFonts w:asciiTheme="minorHAnsi" w:hAnsiTheme="minorHAnsi" w:cstheme="minorHAnsi"/>
          <w:color w:val="auto"/>
        </w:rPr>
        <w:t xml:space="preserve">in </w:t>
      </w:r>
      <w:r w:rsidR="00305F5E" w:rsidRPr="00E934D7">
        <w:rPr>
          <w:rFonts w:asciiTheme="minorHAnsi" w:hAnsiTheme="minorHAnsi" w:cstheme="minorHAnsi"/>
          <w:color w:val="auto"/>
        </w:rPr>
        <w:t xml:space="preserve">detecting minor defects in an inherently </w:t>
      </w:r>
      <w:r w:rsidR="003D621F" w:rsidRPr="00E934D7">
        <w:rPr>
          <w:rFonts w:asciiTheme="minorHAnsi" w:hAnsiTheme="minorHAnsi" w:cstheme="minorHAnsi"/>
          <w:color w:val="auto"/>
        </w:rPr>
        <w:t>complex wound healing process</w:t>
      </w:r>
      <w:r w:rsidR="008D6B0D" w:rsidRPr="00E934D7">
        <w:rPr>
          <w:rFonts w:asciiTheme="minorHAnsi" w:hAnsiTheme="minorHAnsi" w:cstheme="minorHAnsi"/>
          <w:color w:val="auto"/>
        </w:rPr>
        <w:fldChar w:fldCharType="begin"/>
      </w:r>
      <w:r w:rsidR="008D6B0D" w:rsidRPr="00E934D7">
        <w:rPr>
          <w:rFonts w:asciiTheme="minorHAnsi" w:hAnsiTheme="minorHAnsi" w:cstheme="minorHAnsi"/>
          <w:color w:val="auto"/>
        </w:rPr>
        <w:instrText xml:space="preserve"> ADDIN EN.CITE &lt;EndNote&gt;&lt;Cite&gt;&lt;Author&gt;Rhea&lt;/Author&gt;&lt;Year&gt;2020&lt;/Year&gt;&lt;RecNum&gt;5294&lt;/RecNum&gt;&lt;DisplayText&gt;&lt;style face="superscript"&gt;19&lt;/style&gt;&lt;/DisplayText&gt;&lt;record&gt;&lt;rec-number&gt;5294&lt;/rec-number&gt;&lt;foreign-keys&gt;&lt;key app="EN" db-id="eade59a2yxxptkeppzfpxe2qx20dprdpd2ep" timestamp="1588283112"&gt;5294&lt;/key&gt;&lt;/foreign-keys&gt;&lt;ref-type name="Journal Article"&gt;17&lt;/ref-type&gt;&lt;contributors&gt;&lt;authors&gt;&lt;author&gt;Rhea, L.&lt;/author&gt;&lt;author&gt;Canady, F. J.&lt;/author&gt;&lt;author&gt;Le, M.&lt;/author&gt;&lt;author&gt;Reeb, T.&lt;/author&gt;&lt;author&gt;Canady, J. W.&lt;/author&gt;&lt;author&gt;Kacmarynski, D. S. F.&lt;/author&gt;&lt;author&gt;Avvari, R.&lt;/author&gt;&lt;author&gt;Biggs, L. C.&lt;/author&gt;&lt;author&gt;Dunnwald, M.&lt;/author&gt;&lt;/authors&gt;&lt;/contributors&gt;&lt;auth-address&gt;Department of Anatomy and Cell Biology, The University of Iowa, Iowa City, Iowa.&amp;#xD;Department of Pediatrics, The University of Iowa, Iowa City, Iowa.&amp;#xD;Interdisciplinary Graduate Program in Genetics, The University of Iowa, Iowa City, Iowa.&amp;#xD;Department of Otolaryngology, Head and Neck Surgery, The University of Iowa, Iowa City, Iowa.&amp;#xD;Department of Surgery, The University of Iowa, Iowa City, Iowa.&lt;/auth-address&gt;&lt;titles&gt;&lt;title&gt;Interferon regulatory factor 6 is required for proper wound healing in vivo&lt;/title&gt;&lt;secondary-title&gt;Dev Dyn&lt;/secondary-title&gt;&lt;/titles&gt;&lt;periodical&gt;&lt;full-title&gt;Dev Dyn&lt;/full-title&gt;&lt;/periodical&gt;&lt;pages&gt;509-522&lt;/pages&gt;&lt;volume&gt;249&lt;/volume&gt;&lt;number&gt;4&lt;/number&gt;&lt;edition&gt;2019/11/15&lt;/edition&gt;&lt;keywords&gt;&lt;keyword&gt;IRF6/wound healing/mouse/in vivo/heterozygous&lt;/keyword&gt;&lt;/keywords&gt;&lt;dates&gt;&lt;year&gt;2020&lt;/year&gt;&lt;pub-dates&gt;&lt;date&gt;Apr&lt;/date&gt;&lt;/pub-dates&gt;&lt;/dates&gt;&lt;isbn&gt;1097-0177 (Electronic)&amp;#xD;1058-8388 (Linking)&lt;/isbn&gt;&lt;accession-num&gt;31724286&lt;/accession-num&gt;&lt;label&gt;4677&lt;/label&gt;&lt;urls&gt;&lt;related-urls&gt;&lt;url&gt;https://www.ncbi.nlm.nih.gov/pubmed/31724286&lt;/url&gt;&lt;/related-urls&gt;&lt;/urls&gt;&lt;electronic-resource-num&gt;10.1002/dvdy.134&lt;/electronic-resource-num&gt;&lt;/record&gt;&lt;/Cite&gt;&lt;/EndNote&gt;</w:instrText>
      </w:r>
      <w:r w:rsidR="008D6B0D" w:rsidRPr="00E934D7">
        <w:rPr>
          <w:rFonts w:asciiTheme="minorHAnsi" w:hAnsiTheme="minorHAnsi" w:cstheme="minorHAnsi"/>
          <w:color w:val="auto"/>
        </w:rPr>
        <w:fldChar w:fldCharType="separate"/>
      </w:r>
      <w:r w:rsidR="008D6B0D" w:rsidRPr="00E934D7">
        <w:rPr>
          <w:rFonts w:asciiTheme="minorHAnsi" w:hAnsiTheme="minorHAnsi" w:cstheme="minorHAnsi"/>
          <w:noProof/>
          <w:color w:val="auto"/>
          <w:vertAlign w:val="superscript"/>
        </w:rPr>
        <w:t>19</w:t>
      </w:r>
      <w:r w:rsidR="008D6B0D" w:rsidRPr="00E934D7">
        <w:rPr>
          <w:rFonts w:asciiTheme="minorHAnsi" w:hAnsiTheme="minorHAnsi" w:cstheme="minorHAnsi"/>
          <w:color w:val="auto"/>
        </w:rPr>
        <w:fldChar w:fldCharType="end"/>
      </w:r>
      <w:r w:rsidR="003D621F" w:rsidRPr="00E934D7">
        <w:rPr>
          <w:rFonts w:asciiTheme="minorHAnsi" w:hAnsiTheme="minorHAnsi" w:cstheme="minorHAnsi"/>
          <w:color w:val="auto"/>
        </w:rPr>
        <w:t xml:space="preserve">. </w:t>
      </w:r>
      <w:r w:rsidR="00C774BB" w:rsidRPr="00E934D7">
        <w:rPr>
          <w:rFonts w:asciiTheme="minorHAnsi" w:hAnsiTheme="minorHAnsi" w:cstheme="minorHAnsi"/>
          <w:color w:val="auto"/>
        </w:rPr>
        <w:t xml:space="preserve">Because of its </w:t>
      </w:r>
      <w:r w:rsidR="00C774BB" w:rsidRPr="00E934D7">
        <w:rPr>
          <w:rFonts w:cstheme="minorHAnsi"/>
          <w:color w:val="auto"/>
        </w:rPr>
        <w:t>greater sensitivity and reduced variability, this protocol provides opportunities to use fewer animals to obtain the same experimental sensitivity.</w:t>
      </w:r>
      <w:r w:rsidR="00C774BB" w:rsidRPr="00E934D7">
        <w:rPr>
          <w:rFonts w:asciiTheme="minorHAnsi" w:hAnsiTheme="minorHAnsi" w:cstheme="minorHAnsi"/>
          <w:color w:val="auto"/>
        </w:rPr>
        <w:t xml:space="preserve"> </w:t>
      </w:r>
      <w:r w:rsidR="008F7833" w:rsidRPr="00E934D7">
        <w:rPr>
          <w:rFonts w:asciiTheme="minorHAnsi" w:hAnsiTheme="minorHAnsi" w:cstheme="minorHAnsi"/>
          <w:color w:val="auto"/>
        </w:rPr>
        <w:t xml:space="preserve">The protocol is highly customizable and can be used to study all stages of </w:t>
      </w:r>
      <w:r w:rsidR="007306E7" w:rsidRPr="00E934D7">
        <w:rPr>
          <w:rFonts w:asciiTheme="minorHAnsi" w:hAnsiTheme="minorHAnsi" w:cstheme="minorHAnsi"/>
          <w:color w:val="auto"/>
        </w:rPr>
        <w:t>tissue repair</w:t>
      </w:r>
      <w:r w:rsidR="008F7833" w:rsidRPr="00E934D7">
        <w:rPr>
          <w:rFonts w:asciiTheme="minorHAnsi" w:hAnsiTheme="minorHAnsi" w:cstheme="minorHAnsi"/>
          <w:color w:val="auto"/>
        </w:rPr>
        <w:t xml:space="preserve">. </w:t>
      </w:r>
      <w:r w:rsidR="00D22529" w:rsidRPr="00E934D7">
        <w:rPr>
          <w:rFonts w:asciiTheme="minorHAnsi" w:hAnsiTheme="minorHAnsi" w:cstheme="minorHAnsi"/>
          <w:color w:val="auto"/>
        </w:rPr>
        <w:t xml:space="preserve">Detailed histological morphometric analysis in </w:t>
      </w:r>
      <w:r w:rsidR="007306E7" w:rsidRPr="00E934D7">
        <w:rPr>
          <w:rFonts w:asciiTheme="minorHAnsi" w:hAnsiTheme="minorHAnsi" w:cstheme="minorHAnsi"/>
          <w:color w:val="auto"/>
        </w:rPr>
        <w:t>combination</w:t>
      </w:r>
      <w:r w:rsidR="00D22529" w:rsidRPr="00E934D7">
        <w:rPr>
          <w:rFonts w:asciiTheme="minorHAnsi" w:hAnsiTheme="minorHAnsi" w:cstheme="minorHAnsi"/>
          <w:color w:val="auto"/>
        </w:rPr>
        <w:t xml:space="preserve"> with </w:t>
      </w:r>
      <w:r w:rsidR="007306E7" w:rsidRPr="00E934D7">
        <w:rPr>
          <w:rFonts w:asciiTheme="minorHAnsi" w:hAnsiTheme="minorHAnsi" w:cstheme="minorHAnsi"/>
          <w:color w:val="auto"/>
        </w:rPr>
        <w:t>phenotypic characterization of the tissue</w:t>
      </w:r>
      <w:r w:rsidR="00D22529" w:rsidRPr="00E934D7">
        <w:rPr>
          <w:rFonts w:asciiTheme="minorHAnsi" w:hAnsiTheme="minorHAnsi" w:cstheme="minorHAnsi"/>
          <w:color w:val="auto"/>
        </w:rPr>
        <w:t xml:space="preserve"> have great potential to </w:t>
      </w:r>
      <w:r w:rsidR="00C127B1" w:rsidRPr="00E934D7">
        <w:rPr>
          <w:rFonts w:asciiTheme="minorHAnsi" w:hAnsiTheme="minorHAnsi" w:cstheme="minorHAnsi"/>
          <w:color w:val="auto"/>
        </w:rPr>
        <w:t>increase the</w:t>
      </w:r>
      <w:r w:rsidR="00D22529" w:rsidRPr="00E934D7">
        <w:rPr>
          <w:rFonts w:asciiTheme="minorHAnsi" w:hAnsiTheme="minorHAnsi" w:cstheme="minorHAnsi"/>
          <w:color w:val="auto"/>
        </w:rPr>
        <w:t xml:space="preserve"> knowledge </w:t>
      </w:r>
      <w:r w:rsidR="007306E7" w:rsidRPr="00E934D7">
        <w:rPr>
          <w:rFonts w:asciiTheme="minorHAnsi" w:hAnsiTheme="minorHAnsi" w:cstheme="minorHAnsi"/>
          <w:color w:val="auto"/>
        </w:rPr>
        <w:t xml:space="preserve">needed to further the understanding </w:t>
      </w:r>
      <w:r w:rsidR="00D22529" w:rsidRPr="00E934D7">
        <w:rPr>
          <w:rFonts w:asciiTheme="minorHAnsi" w:hAnsiTheme="minorHAnsi" w:cstheme="minorHAnsi"/>
          <w:color w:val="auto"/>
        </w:rPr>
        <w:t xml:space="preserve">of </w:t>
      </w:r>
      <w:r w:rsidR="007306E7" w:rsidRPr="00E934D7">
        <w:rPr>
          <w:rFonts w:asciiTheme="minorHAnsi" w:hAnsiTheme="minorHAnsi" w:cstheme="minorHAnsi"/>
          <w:color w:val="auto"/>
        </w:rPr>
        <w:t>critical</w:t>
      </w:r>
      <w:r w:rsidR="00D22529" w:rsidRPr="00E934D7">
        <w:rPr>
          <w:rFonts w:asciiTheme="minorHAnsi" w:hAnsiTheme="minorHAnsi" w:cstheme="minorHAnsi"/>
          <w:color w:val="auto"/>
        </w:rPr>
        <w:t xml:space="preserve"> factors </w:t>
      </w:r>
      <w:r w:rsidR="007306E7" w:rsidRPr="00E934D7">
        <w:rPr>
          <w:rFonts w:asciiTheme="minorHAnsi" w:hAnsiTheme="minorHAnsi" w:cstheme="minorHAnsi"/>
          <w:color w:val="auto"/>
        </w:rPr>
        <w:t>modulating tissue repair</w:t>
      </w:r>
      <w:r w:rsidR="00D22529" w:rsidRPr="00E934D7">
        <w:rPr>
          <w:rFonts w:asciiTheme="minorHAnsi" w:hAnsiTheme="minorHAnsi" w:cstheme="minorHAnsi"/>
          <w:color w:val="auto"/>
        </w:rPr>
        <w:t>.</w:t>
      </w:r>
    </w:p>
    <w:p w14:paraId="6B46C5EB" w14:textId="77777777" w:rsidR="00E02D50" w:rsidRPr="00E934D7" w:rsidRDefault="00E02D50" w:rsidP="00CA1DD7">
      <w:pPr>
        <w:rPr>
          <w:rFonts w:asciiTheme="minorHAnsi" w:hAnsiTheme="minorHAnsi" w:cstheme="minorHAnsi"/>
          <w:color w:val="auto"/>
        </w:rPr>
      </w:pPr>
    </w:p>
    <w:p w14:paraId="1734505F" w14:textId="68554C35" w:rsidR="00AA03DF" w:rsidRPr="00E934D7" w:rsidRDefault="00AA03DF" w:rsidP="00CA1DD7">
      <w:pPr>
        <w:pStyle w:val="NormalWeb"/>
        <w:spacing w:before="0" w:beforeAutospacing="0" w:after="0" w:afterAutospacing="0"/>
        <w:rPr>
          <w:rFonts w:asciiTheme="minorHAnsi" w:hAnsiTheme="minorHAnsi" w:cstheme="minorHAnsi"/>
          <w:b/>
          <w:bCs/>
          <w:color w:val="auto"/>
        </w:rPr>
      </w:pPr>
      <w:r w:rsidRPr="00E934D7">
        <w:rPr>
          <w:rFonts w:asciiTheme="minorHAnsi" w:hAnsiTheme="minorHAnsi" w:cstheme="minorHAnsi"/>
          <w:b/>
          <w:bCs/>
          <w:color w:val="auto"/>
        </w:rPr>
        <w:t>ACKNOWLEDGMENTS</w:t>
      </w:r>
      <w:r w:rsidR="006C4623" w:rsidRPr="00E934D7">
        <w:rPr>
          <w:rFonts w:asciiTheme="minorHAnsi" w:hAnsiTheme="minorHAnsi" w:cstheme="minorHAnsi"/>
          <w:b/>
          <w:bCs/>
          <w:color w:val="auto"/>
        </w:rPr>
        <w:t>:</w:t>
      </w:r>
      <w:r w:rsidRPr="00E934D7">
        <w:rPr>
          <w:rFonts w:asciiTheme="minorHAnsi" w:hAnsiTheme="minorHAnsi" w:cstheme="minorHAnsi"/>
          <w:b/>
          <w:bCs/>
          <w:color w:val="auto"/>
        </w:rPr>
        <w:t xml:space="preserve"> </w:t>
      </w:r>
    </w:p>
    <w:p w14:paraId="246DCD94" w14:textId="176D07B6" w:rsidR="007A4DD6" w:rsidRPr="00E934D7" w:rsidRDefault="006A0BF4" w:rsidP="00CA1DD7">
      <w:pPr>
        <w:rPr>
          <w:rFonts w:asciiTheme="minorHAnsi" w:hAnsiTheme="minorHAnsi" w:cstheme="minorHAnsi"/>
          <w:color w:val="auto"/>
        </w:rPr>
      </w:pPr>
      <w:r w:rsidRPr="00E934D7">
        <w:rPr>
          <w:rFonts w:asciiTheme="minorHAnsi" w:hAnsiTheme="minorHAnsi" w:cstheme="minorHAnsi"/>
          <w:color w:val="auto"/>
        </w:rPr>
        <w:t xml:space="preserve">We are grateful to all the members of the Dunnwald Lab who have contributed to the optimization of this protocol over the years, and to Gina </w:t>
      </w:r>
      <w:proofErr w:type="spellStart"/>
      <w:r w:rsidRPr="00E934D7">
        <w:rPr>
          <w:rFonts w:asciiTheme="minorHAnsi" w:hAnsiTheme="minorHAnsi" w:cstheme="minorHAnsi"/>
          <w:color w:val="auto"/>
        </w:rPr>
        <w:t>Schatteman</w:t>
      </w:r>
      <w:proofErr w:type="spellEnd"/>
      <w:r w:rsidRPr="00E934D7">
        <w:rPr>
          <w:rFonts w:asciiTheme="minorHAnsi" w:hAnsiTheme="minorHAnsi" w:cstheme="minorHAnsi"/>
          <w:color w:val="auto"/>
        </w:rPr>
        <w:t xml:space="preserve"> whose persistence in promoting the use of serial sectioning for wound analysis made its creation possible</w:t>
      </w:r>
      <w:r w:rsidR="008244D1" w:rsidRPr="00E934D7">
        <w:rPr>
          <w:rFonts w:asciiTheme="minorHAnsi" w:hAnsiTheme="minorHAnsi" w:cstheme="minorHAnsi"/>
          <w:color w:val="auto"/>
        </w:rPr>
        <w:t>.</w:t>
      </w:r>
      <w:r w:rsidRPr="00E934D7">
        <w:rPr>
          <w:rFonts w:asciiTheme="minorHAnsi" w:hAnsiTheme="minorHAnsi" w:cstheme="minorHAnsi"/>
          <w:color w:val="auto"/>
        </w:rPr>
        <w:t xml:space="preserve"> This work was supported by funding from NIH/NIAMS to Martine Dunnwald (AR067739).</w:t>
      </w:r>
    </w:p>
    <w:p w14:paraId="2D96E92E" w14:textId="72F287DC" w:rsidR="00AA03DF" w:rsidRPr="00E934D7" w:rsidRDefault="00AA03DF" w:rsidP="00CA1DD7">
      <w:pPr>
        <w:rPr>
          <w:rFonts w:asciiTheme="minorHAnsi" w:hAnsiTheme="minorHAnsi" w:cstheme="minorHAnsi"/>
          <w:b/>
          <w:bCs/>
          <w:color w:val="auto"/>
        </w:rPr>
      </w:pPr>
    </w:p>
    <w:p w14:paraId="5D52ED8B" w14:textId="2EC3293B" w:rsidR="00AA03DF" w:rsidRPr="00E934D7" w:rsidRDefault="00AA03DF" w:rsidP="00CA1DD7">
      <w:pPr>
        <w:pStyle w:val="NormalWeb"/>
        <w:spacing w:before="0" w:beforeAutospacing="0" w:after="0" w:afterAutospacing="0"/>
        <w:rPr>
          <w:rFonts w:asciiTheme="minorHAnsi" w:hAnsiTheme="minorHAnsi" w:cstheme="minorHAnsi"/>
          <w:b/>
          <w:bCs/>
          <w:color w:val="auto"/>
        </w:rPr>
      </w:pPr>
      <w:r w:rsidRPr="00E934D7">
        <w:rPr>
          <w:rFonts w:asciiTheme="minorHAnsi" w:hAnsiTheme="minorHAnsi" w:cstheme="minorHAnsi"/>
          <w:b/>
          <w:color w:val="auto"/>
        </w:rPr>
        <w:t>DISCLOSURES</w:t>
      </w:r>
      <w:r w:rsidRPr="00E934D7">
        <w:rPr>
          <w:rFonts w:asciiTheme="minorHAnsi" w:hAnsiTheme="minorHAnsi" w:cstheme="minorHAnsi"/>
          <w:b/>
          <w:bCs/>
          <w:color w:val="auto"/>
        </w:rPr>
        <w:t>:</w:t>
      </w:r>
    </w:p>
    <w:p w14:paraId="4E0C3135" w14:textId="1B20C40B" w:rsidR="007A4DD6" w:rsidRPr="00E934D7" w:rsidRDefault="00A87D47" w:rsidP="00CA1DD7">
      <w:pPr>
        <w:rPr>
          <w:rFonts w:asciiTheme="minorHAnsi" w:hAnsiTheme="minorHAnsi" w:cstheme="minorHAnsi"/>
          <w:color w:val="auto"/>
        </w:rPr>
      </w:pPr>
      <w:r w:rsidRPr="00E934D7">
        <w:rPr>
          <w:rFonts w:asciiTheme="minorHAnsi" w:hAnsiTheme="minorHAnsi" w:cstheme="minorHAnsi"/>
          <w:color w:val="auto"/>
        </w:rPr>
        <w:t>The authors declare that they have no competing financial interests.</w:t>
      </w:r>
    </w:p>
    <w:p w14:paraId="66030076" w14:textId="77777777" w:rsidR="00AA03DF" w:rsidRPr="00E934D7" w:rsidRDefault="00AA03DF" w:rsidP="00CA1DD7">
      <w:pPr>
        <w:rPr>
          <w:rFonts w:asciiTheme="minorHAnsi" w:hAnsiTheme="minorHAnsi" w:cstheme="minorHAnsi"/>
          <w:color w:val="auto"/>
        </w:rPr>
      </w:pPr>
    </w:p>
    <w:p w14:paraId="315B4FAD" w14:textId="78133EEC" w:rsidR="00B32616" w:rsidRPr="00E934D7" w:rsidRDefault="009726EE" w:rsidP="00CA1DD7">
      <w:pPr>
        <w:rPr>
          <w:rFonts w:asciiTheme="minorHAnsi" w:hAnsiTheme="minorHAnsi" w:cstheme="minorHAnsi"/>
          <w:b/>
          <w:color w:val="auto"/>
        </w:rPr>
      </w:pPr>
      <w:r w:rsidRPr="00E934D7">
        <w:rPr>
          <w:rFonts w:asciiTheme="minorHAnsi" w:hAnsiTheme="minorHAnsi" w:cstheme="minorHAnsi"/>
          <w:b/>
          <w:bCs/>
          <w:color w:val="auto"/>
        </w:rPr>
        <w:t>REFERENCES</w:t>
      </w:r>
      <w:r w:rsidR="00D04760" w:rsidRPr="00E934D7">
        <w:rPr>
          <w:rFonts w:asciiTheme="minorHAnsi" w:hAnsiTheme="minorHAnsi" w:cstheme="minorHAnsi"/>
          <w:b/>
          <w:bCs/>
          <w:color w:val="auto"/>
        </w:rPr>
        <w:t>:</w:t>
      </w:r>
    </w:p>
    <w:p w14:paraId="56F2C720" w14:textId="0420A418" w:rsidR="00CA1DD7" w:rsidRDefault="008D6B0D" w:rsidP="00CA1DD7">
      <w:pPr>
        <w:pStyle w:val="EndNoteBibliography"/>
        <w:numPr>
          <w:ilvl w:val="0"/>
          <w:numId w:val="41"/>
        </w:numPr>
        <w:ind w:left="0" w:firstLine="0"/>
        <w:rPr>
          <w:noProof/>
          <w:color w:val="auto"/>
        </w:rPr>
      </w:pPr>
      <w:r w:rsidRPr="00E934D7">
        <w:rPr>
          <w:rFonts w:asciiTheme="minorHAnsi" w:hAnsiTheme="minorHAnsi" w:cstheme="minorHAnsi"/>
          <w:color w:val="auto"/>
        </w:rPr>
        <w:lastRenderedPageBreak/>
        <w:fldChar w:fldCharType="begin"/>
      </w:r>
      <w:r w:rsidRPr="00E934D7">
        <w:rPr>
          <w:rFonts w:asciiTheme="minorHAnsi" w:hAnsiTheme="minorHAnsi" w:cstheme="minorHAnsi"/>
          <w:color w:val="auto"/>
        </w:rPr>
        <w:instrText xml:space="preserve"> ADDIN EN.REFLIST </w:instrText>
      </w:r>
      <w:r w:rsidRPr="00E934D7">
        <w:rPr>
          <w:rFonts w:asciiTheme="minorHAnsi" w:hAnsiTheme="minorHAnsi" w:cstheme="minorHAnsi"/>
          <w:color w:val="auto"/>
        </w:rPr>
        <w:fldChar w:fldCharType="separate"/>
      </w:r>
      <w:r w:rsidR="00BA086F" w:rsidRPr="00E934D7">
        <w:rPr>
          <w:noProof/>
          <w:color w:val="auto"/>
        </w:rPr>
        <w:t>Eming, S. A., Martin, P.</w:t>
      </w:r>
      <w:r w:rsidR="00CA1DD7">
        <w:rPr>
          <w:noProof/>
          <w:color w:val="auto"/>
        </w:rPr>
        <w:t>,</w:t>
      </w:r>
      <w:r w:rsidR="00BA086F" w:rsidRPr="00E934D7">
        <w:rPr>
          <w:noProof/>
          <w:color w:val="auto"/>
        </w:rPr>
        <w:t xml:space="preserve"> Tomic-Canic, M. Wound repair and regeneration: mechanisms, signaling, and translation. </w:t>
      </w:r>
      <w:r w:rsidR="00BA086F" w:rsidRPr="00E934D7">
        <w:rPr>
          <w:i/>
          <w:noProof/>
          <w:color w:val="auto"/>
        </w:rPr>
        <w:t>Sci</w:t>
      </w:r>
      <w:r w:rsidR="00CD0F23" w:rsidRPr="00E934D7">
        <w:rPr>
          <w:i/>
          <w:noProof/>
          <w:color w:val="auto"/>
        </w:rPr>
        <w:t>ence</w:t>
      </w:r>
      <w:r w:rsidR="00BA086F" w:rsidRPr="00E934D7">
        <w:rPr>
          <w:i/>
          <w:noProof/>
          <w:color w:val="auto"/>
        </w:rPr>
        <w:t xml:space="preserve"> Transl</w:t>
      </w:r>
      <w:r w:rsidR="00CD0F23" w:rsidRPr="00E934D7">
        <w:rPr>
          <w:i/>
          <w:noProof/>
          <w:color w:val="auto"/>
        </w:rPr>
        <w:t>ational</w:t>
      </w:r>
      <w:r w:rsidR="00BA086F" w:rsidRPr="00E934D7">
        <w:rPr>
          <w:i/>
          <w:noProof/>
          <w:color w:val="auto"/>
        </w:rPr>
        <w:t xml:space="preserve"> Med</w:t>
      </w:r>
      <w:r w:rsidR="00CD0F23" w:rsidRPr="00E934D7">
        <w:rPr>
          <w:i/>
          <w:noProof/>
          <w:color w:val="auto"/>
        </w:rPr>
        <w:t>icine</w:t>
      </w:r>
      <w:r w:rsidR="00BA086F" w:rsidRPr="00E934D7">
        <w:rPr>
          <w:i/>
          <w:noProof/>
          <w:color w:val="auto"/>
        </w:rPr>
        <w:t>.</w:t>
      </w:r>
      <w:r w:rsidR="00BA086F" w:rsidRPr="00E934D7">
        <w:rPr>
          <w:noProof/>
          <w:color w:val="auto"/>
        </w:rPr>
        <w:t xml:space="preserve"> </w:t>
      </w:r>
      <w:r w:rsidR="00BA086F" w:rsidRPr="00E934D7">
        <w:rPr>
          <w:b/>
          <w:noProof/>
          <w:color w:val="auto"/>
        </w:rPr>
        <w:t>6</w:t>
      </w:r>
      <w:r w:rsidR="00BA086F" w:rsidRPr="00E934D7">
        <w:rPr>
          <w:noProof/>
          <w:color w:val="auto"/>
        </w:rPr>
        <w:t xml:space="preserve"> (265), 265sr266 (2014).</w:t>
      </w:r>
    </w:p>
    <w:p w14:paraId="709262D9" w14:textId="77777777" w:rsidR="00CA1DD7" w:rsidRDefault="00BA086F" w:rsidP="00CA1DD7">
      <w:pPr>
        <w:pStyle w:val="EndNoteBibliography"/>
        <w:numPr>
          <w:ilvl w:val="0"/>
          <w:numId w:val="41"/>
        </w:numPr>
        <w:ind w:left="0" w:firstLine="0"/>
        <w:rPr>
          <w:noProof/>
          <w:color w:val="auto"/>
        </w:rPr>
      </w:pPr>
      <w:r w:rsidRPr="00CA1DD7">
        <w:rPr>
          <w:noProof/>
          <w:color w:val="auto"/>
        </w:rPr>
        <w:t>Park, S.</w:t>
      </w:r>
      <w:r w:rsidRPr="00CA1DD7">
        <w:rPr>
          <w:iCs/>
          <w:noProof/>
          <w:color w:val="auto"/>
        </w:rPr>
        <w:t xml:space="preserve"> et al.</w:t>
      </w:r>
      <w:r w:rsidRPr="00CA1DD7">
        <w:rPr>
          <w:noProof/>
          <w:color w:val="auto"/>
        </w:rPr>
        <w:t xml:space="preserve"> Tissue-scale coordination of cellular behaviour promotes epidermal wound repair in live mice. </w:t>
      </w:r>
      <w:r w:rsidRPr="00CA1DD7">
        <w:rPr>
          <w:i/>
          <w:noProof/>
          <w:color w:val="auto"/>
        </w:rPr>
        <w:t>Nat</w:t>
      </w:r>
      <w:r w:rsidR="00CD0F23" w:rsidRPr="00CA1DD7">
        <w:rPr>
          <w:i/>
          <w:noProof/>
          <w:color w:val="auto"/>
        </w:rPr>
        <w:t>ure</w:t>
      </w:r>
      <w:r w:rsidRPr="00CA1DD7">
        <w:rPr>
          <w:i/>
          <w:noProof/>
          <w:color w:val="auto"/>
        </w:rPr>
        <w:t xml:space="preserve"> Cell Biol</w:t>
      </w:r>
      <w:r w:rsidR="00CD0F23" w:rsidRPr="00CA1DD7">
        <w:rPr>
          <w:i/>
          <w:noProof/>
          <w:color w:val="auto"/>
        </w:rPr>
        <w:t>ogy</w:t>
      </w:r>
      <w:r w:rsidRPr="00CA1DD7">
        <w:rPr>
          <w:i/>
          <w:noProof/>
          <w:color w:val="auto"/>
        </w:rPr>
        <w:t>.</w:t>
      </w:r>
      <w:r w:rsidRPr="00CA1DD7">
        <w:rPr>
          <w:noProof/>
          <w:color w:val="auto"/>
        </w:rPr>
        <w:t xml:space="preserve"> </w:t>
      </w:r>
      <w:r w:rsidRPr="00CA1DD7">
        <w:rPr>
          <w:b/>
          <w:noProof/>
          <w:color w:val="auto"/>
        </w:rPr>
        <w:t>19</w:t>
      </w:r>
      <w:r w:rsidRPr="00CA1DD7">
        <w:rPr>
          <w:noProof/>
          <w:color w:val="auto"/>
        </w:rPr>
        <w:t xml:space="preserve"> (2), 155-163 (2017).</w:t>
      </w:r>
    </w:p>
    <w:p w14:paraId="43046CE2" w14:textId="305FA799" w:rsidR="00CA1DD7" w:rsidRDefault="00BA086F" w:rsidP="00CA1DD7">
      <w:pPr>
        <w:pStyle w:val="EndNoteBibliography"/>
        <w:numPr>
          <w:ilvl w:val="0"/>
          <w:numId w:val="41"/>
        </w:numPr>
        <w:ind w:left="0" w:firstLine="0"/>
        <w:rPr>
          <w:noProof/>
          <w:color w:val="auto"/>
        </w:rPr>
      </w:pPr>
      <w:r w:rsidRPr="00CA1DD7">
        <w:rPr>
          <w:noProof/>
          <w:color w:val="auto"/>
        </w:rPr>
        <w:t>Gurtner, G. C., Werner, S., Barrandon, Y.</w:t>
      </w:r>
      <w:r w:rsidR="00CA1DD7">
        <w:rPr>
          <w:noProof/>
          <w:color w:val="auto"/>
        </w:rPr>
        <w:t>,</w:t>
      </w:r>
      <w:r w:rsidRPr="00CA1DD7">
        <w:rPr>
          <w:noProof/>
          <w:color w:val="auto"/>
        </w:rPr>
        <w:t xml:space="preserve"> Longaker, M. T. Wound repair and regeneration. </w:t>
      </w:r>
      <w:r w:rsidRPr="00CA1DD7">
        <w:rPr>
          <w:i/>
          <w:noProof/>
          <w:color w:val="auto"/>
        </w:rPr>
        <w:t>Nature.</w:t>
      </w:r>
      <w:r w:rsidRPr="00CA1DD7">
        <w:rPr>
          <w:noProof/>
          <w:color w:val="auto"/>
        </w:rPr>
        <w:t xml:space="preserve"> </w:t>
      </w:r>
      <w:r w:rsidRPr="00CA1DD7">
        <w:rPr>
          <w:b/>
          <w:noProof/>
          <w:color w:val="auto"/>
        </w:rPr>
        <w:t>453</w:t>
      </w:r>
      <w:r w:rsidRPr="00CA1DD7">
        <w:rPr>
          <w:noProof/>
          <w:color w:val="auto"/>
        </w:rPr>
        <w:t xml:space="preserve"> (7193), 314-321 (2008).</w:t>
      </w:r>
    </w:p>
    <w:p w14:paraId="41DDAFD6" w14:textId="1841B6DC" w:rsidR="00CA1DD7" w:rsidRDefault="00BA086F" w:rsidP="00CA1DD7">
      <w:pPr>
        <w:pStyle w:val="EndNoteBibliography"/>
        <w:numPr>
          <w:ilvl w:val="0"/>
          <w:numId w:val="41"/>
        </w:numPr>
        <w:ind w:left="0" w:firstLine="0"/>
        <w:rPr>
          <w:noProof/>
          <w:color w:val="auto"/>
        </w:rPr>
      </w:pPr>
      <w:r w:rsidRPr="00CA1DD7">
        <w:rPr>
          <w:noProof/>
          <w:color w:val="auto"/>
        </w:rPr>
        <w:t>Ansell, D. M., Campbell, L., Thomason, H. A., Brass, A.</w:t>
      </w:r>
      <w:r w:rsidR="00CA1DD7">
        <w:rPr>
          <w:noProof/>
          <w:color w:val="auto"/>
        </w:rPr>
        <w:t>,</w:t>
      </w:r>
      <w:r w:rsidRPr="00CA1DD7">
        <w:rPr>
          <w:noProof/>
          <w:color w:val="auto"/>
        </w:rPr>
        <w:t xml:space="preserve"> Hardman, M. J. A statistical analysis of murine incisional and excisional acute wound models. </w:t>
      </w:r>
      <w:r w:rsidRPr="00CA1DD7">
        <w:rPr>
          <w:i/>
          <w:noProof/>
          <w:color w:val="auto"/>
        </w:rPr>
        <w:t>Wound Repair Regen</w:t>
      </w:r>
      <w:r w:rsidR="00CD0F23" w:rsidRPr="00CA1DD7">
        <w:rPr>
          <w:i/>
          <w:noProof/>
          <w:color w:val="auto"/>
        </w:rPr>
        <w:t>eration</w:t>
      </w:r>
      <w:r w:rsidRPr="00CA1DD7">
        <w:rPr>
          <w:i/>
          <w:noProof/>
          <w:color w:val="auto"/>
        </w:rPr>
        <w:t>.</w:t>
      </w:r>
      <w:r w:rsidRPr="00CA1DD7">
        <w:rPr>
          <w:noProof/>
          <w:color w:val="auto"/>
        </w:rPr>
        <w:t xml:space="preserve"> </w:t>
      </w:r>
      <w:r w:rsidRPr="00CA1DD7">
        <w:rPr>
          <w:b/>
          <w:noProof/>
          <w:color w:val="auto"/>
        </w:rPr>
        <w:t>22</w:t>
      </w:r>
      <w:r w:rsidRPr="00CA1DD7">
        <w:rPr>
          <w:noProof/>
          <w:color w:val="auto"/>
        </w:rPr>
        <w:t xml:space="preserve"> (2), 281-287 (2014).</w:t>
      </w:r>
    </w:p>
    <w:p w14:paraId="2E264D0A" w14:textId="77777777" w:rsidR="00CA1DD7" w:rsidRDefault="00BA086F" w:rsidP="00CA1DD7">
      <w:pPr>
        <w:pStyle w:val="EndNoteBibliography"/>
        <w:numPr>
          <w:ilvl w:val="0"/>
          <w:numId w:val="41"/>
        </w:numPr>
        <w:ind w:left="0" w:firstLine="0"/>
        <w:rPr>
          <w:noProof/>
          <w:color w:val="auto"/>
        </w:rPr>
      </w:pPr>
      <w:r w:rsidRPr="00CA1DD7">
        <w:rPr>
          <w:noProof/>
          <w:color w:val="auto"/>
        </w:rPr>
        <w:t>Elliot, S., Wikramanayake, T. C., Jozic, I.</w:t>
      </w:r>
      <w:r w:rsidR="00CA1DD7">
        <w:rPr>
          <w:noProof/>
          <w:color w:val="auto"/>
        </w:rPr>
        <w:t>,</w:t>
      </w:r>
      <w:r w:rsidRPr="00CA1DD7">
        <w:rPr>
          <w:noProof/>
          <w:color w:val="auto"/>
        </w:rPr>
        <w:t xml:space="preserve"> Tomic-Canic, M. A Modeling Conundrum: Murine Models for Cutaneous Wound Healing. </w:t>
      </w:r>
      <w:r w:rsidRPr="00CA1DD7">
        <w:rPr>
          <w:i/>
          <w:noProof/>
          <w:color w:val="auto"/>
        </w:rPr>
        <w:t>J</w:t>
      </w:r>
      <w:r w:rsidR="00CD0F23" w:rsidRPr="00CA1DD7">
        <w:rPr>
          <w:i/>
          <w:noProof/>
          <w:color w:val="auto"/>
        </w:rPr>
        <w:t>ournal of</w:t>
      </w:r>
      <w:r w:rsidRPr="00CA1DD7">
        <w:rPr>
          <w:i/>
          <w:noProof/>
          <w:color w:val="auto"/>
        </w:rPr>
        <w:t xml:space="preserve"> Invest</w:t>
      </w:r>
      <w:r w:rsidR="00CD0F23" w:rsidRPr="00CA1DD7">
        <w:rPr>
          <w:i/>
          <w:noProof/>
          <w:color w:val="auto"/>
        </w:rPr>
        <w:t>igative</w:t>
      </w:r>
      <w:r w:rsidRPr="00CA1DD7">
        <w:rPr>
          <w:i/>
          <w:noProof/>
          <w:color w:val="auto"/>
        </w:rPr>
        <w:t xml:space="preserve"> Dermatol</w:t>
      </w:r>
      <w:r w:rsidR="00CD0F23" w:rsidRPr="00CA1DD7">
        <w:rPr>
          <w:i/>
          <w:noProof/>
          <w:color w:val="auto"/>
        </w:rPr>
        <w:t>ogy</w:t>
      </w:r>
      <w:r w:rsidRPr="00CA1DD7">
        <w:rPr>
          <w:i/>
          <w:noProof/>
          <w:color w:val="auto"/>
        </w:rPr>
        <w:t>.</w:t>
      </w:r>
      <w:r w:rsidRPr="00CA1DD7">
        <w:rPr>
          <w:noProof/>
          <w:color w:val="auto"/>
        </w:rPr>
        <w:t xml:space="preserve"> </w:t>
      </w:r>
      <w:r w:rsidRPr="00CA1DD7">
        <w:rPr>
          <w:b/>
          <w:noProof/>
          <w:color w:val="auto"/>
        </w:rPr>
        <w:t>138</w:t>
      </w:r>
      <w:r w:rsidRPr="00CA1DD7">
        <w:rPr>
          <w:noProof/>
          <w:color w:val="auto"/>
        </w:rPr>
        <w:t xml:space="preserve"> (4), 736-740 (2018).</w:t>
      </w:r>
    </w:p>
    <w:p w14:paraId="59E781C5" w14:textId="77777777" w:rsidR="00CA1DD7" w:rsidRDefault="00BA086F" w:rsidP="00CA1DD7">
      <w:pPr>
        <w:pStyle w:val="EndNoteBibliography"/>
        <w:numPr>
          <w:ilvl w:val="0"/>
          <w:numId w:val="41"/>
        </w:numPr>
        <w:ind w:left="0" w:firstLine="0"/>
        <w:rPr>
          <w:noProof/>
          <w:color w:val="auto"/>
        </w:rPr>
      </w:pPr>
      <w:r w:rsidRPr="00CA1DD7">
        <w:rPr>
          <w:noProof/>
          <w:color w:val="auto"/>
        </w:rPr>
        <w:t>Crowe, M. J., Doetschman, T.</w:t>
      </w:r>
      <w:r w:rsidR="00CA1DD7">
        <w:rPr>
          <w:noProof/>
          <w:color w:val="auto"/>
        </w:rPr>
        <w:t>,</w:t>
      </w:r>
      <w:r w:rsidRPr="00CA1DD7">
        <w:rPr>
          <w:noProof/>
          <w:color w:val="auto"/>
        </w:rPr>
        <w:t xml:space="preserve"> Greenhalgh, D. G. Delayed wound healing in immunodeficient TGF-beta 1 knockout mice. </w:t>
      </w:r>
      <w:r w:rsidRPr="00CA1DD7">
        <w:rPr>
          <w:i/>
          <w:noProof/>
          <w:color w:val="auto"/>
        </w:rPr>
        <w:t>J</w:t>
      </w:r>
      <w:r w:rsidR="00CD0F23" w:rsidRPr="00CA1DD7">
        <w:rPr>
          <w:i/>
          <w:noProof/>
          <w:color w:val="auto"/>
        </w:rPr>
        <w:t>ournal of</w:t>
      </w:r>
      <w:r w:rsidRPr="00CA1DD7">
        <w:rPr>
          <w:i/>
          <w:noProof/>
          <w:color w:val="auto"/>
        </w:rPr>
        <w:t xml:space="preserve"> Invest</w:t>
      </w:r>
      <w:r w:rsidR="00CD0F23" w:rsidRPr="00CA1DD7">
        <w:rPr>
          <w:i/>
          <w:noProof/>
          <w:color w:val="auto"/>
        </w:rPr>
        <w:t>igative</w:t>
      </w:r>
      <w:r w:rsidRPr="00CA1DD7">
        <w:rPr>
          <w:i/>
          <w:noProof/>
          <w:color w:val="auto"/>
        </w:rPr>
        <w:t xml:space="preserve"> Dermatol</w:t>
      </w:r>
      <w:r w:rsidR="00CD0F23" w:rsidRPr="00CA1DD7">
        <w:rPr>
          <w:i/>
          <w:noProof/>
          <w:color w:val="auto"/>
        </w:rPr>
        <w:t>ogy</w:t>
      </w:r>
      <w:r w:rsidRPr="00CA1DD7">
        <w:rPr>
          <w:i/>
          <w:noProof/>
          <w:color w:val="auto"/>
        </w:rPr>
        <w:t>.</w:t>
      </w:r>
      <w:r w:rsidRPr="00CA1DD7">
        <w:rPr>
          <w:noProof/>
          <w:color w:val="auto"/>
        </w:rPr>
        <w:t xml:space="preserve"> </w:t>
      </w:r>
      <w:r w:rsidRPr="00CA1DD7">
        <w:rPr>
          <w:b/>
          <w:noProof/>
          <w:color w:val="auto"/>
        </w:rPr>
        <w:t>115</w:t>
      </w:r>
      <w:r w:rsidRPr="00CA1DD7">
        <w:rPr>
          <w:noProof/>
          <w:color w:val="auto"/>
        </w:rPr>
        <w:t xml:space="preserve"> (1), 3-11 (2000).</w:t>
      </w:r>
    </w:p>
    <w:p w14:paraId="66F95ADC" w14:textId="77777777" w:rsidR="00CA1DD7" w:rsidRDefault="00BA086F" w:rsidP="00CA1DD7">
      <w:pPr>
        <w:pStyle w:val="EndNoteBibliography"/>
        <w:numPr>
          <w:ilvl w:val="0"/>
          <w:numId w:val="41"/>
        </w:numPr>
        <w:ind w:left="0" w:firstLine="0"/>
        <w:rPr>
          <w:noProof/>
          <w:color w:val="auto"/>
        </w:rPr>
      </w:pPr>
      <w:r w:rsidRPr="00CA1DD7">
        <w:rPr>
          <w:noProof/>
          <w:color w:val="auto"/>
        </w:rPr>
        <w:t>Pietramaggiori, G.</w:t>
      </w:r>
      <w:r w:rsidRPr="00CA1DD7">
        <w:rPr>
          <w:iCs/>
          <w:noProof/>
          <w:color w:val="auto"/>
        </w:rPr>
        <w:t xml:space="preserve"> et al. </w:t>
      </w:r>
      <w:r w:rsidRPr="00CA1DD7">
        <w:rPr>
          <w:noProof/>
          <w:color w:val="auto"/>
        </w:rPr>
        <w:t xml:space="preserve">Improved cutaneous healing in diabetic mice exposed to healthy peripheral circulation. </w:t>
      </w:r>
      <w:r w:rsidRPr="00CA1DD7">
        <w:rPr>
          <w:i/>
          <w:noProof/>
          <w:color w:val="auto"/>
        </w:rPr>
        <w:t>J</w:t>
      </w:r>
      <w:r w:rsidR="00CD0F23" w:rsidRPr="00CA1DD7">
        <w:rPr>
          <w:i/>
          <w:noProof/>
          <w:color w:val="auto"/>
        </w:rPr>
        <w:t>ournal of</w:t>
      </w:r>
      <w:r w:rsidRPr="00CA1DD7">
        <w:rPr>
          <w:i/>
          <w:noProof/>
          <w:color w:val="auto"/>
        </w:rPr>
        <w:t xml:space="preserve"> Invest</w:t>
      </w:r>
      <w:r w:rsidR="00CD0F23" w:rsidRPr="00CA1DD7">
        <w:rPr>
          <w:i/>
          <w:noProof/>
          <w:color w:val="auto"/>
        </w:rPr>
        <w:t>igative</w:t>
      </w:r>
      <w:r w:rsidRPr="00CA1DD7">
        <w:rPr>
          <w:i/>
          <w:noProof/>
          <w:color w:val="auto"/>
        </w:rPr>
        <w:t xml:space="preserve"> Dermatol</w:t>
      </w:r>
      <w:r w:rsidR="00CD0F23" w:rsidRPr="00CA1DD7">
        <w:rPr>
          <w:i/>
          <w:noProof/>
          <w:color w:val="auto"/>
        </w:rPr>
        <w:t>ogy</w:t>
      </w:r>
      <w:r w:rsidRPr="00CA1DD7">
        <w:rPr>
          <w:i/>
          <w:noProof/>
          <w:color w:val="auto"/>
        </w:rPr>
        <w:t>.</w:t>
      </w:r>
      <w:r w:rsidRPr="00CA1DD7">
        <w:rPr>
          <w:noProof/>
          <w:color w:val="auto"/>
        </w:rPr>
        <w:t xml:space="preserve"> </w:t>
      </w:r>
      <w:r w:rsidRPr="00CA1DD7">
        <w:rPr>
          <w:b/>
          <w:noProof/>
          <w:color w:val="auto"/>
        </w:rPr>
        <w:t>129</w:t>
      </w:r>
      <w:r w:rsidRPr="00CA1DD7">
        <w:rPr>
          <w:noProof/>
          <w:color w:val="auto"/>
        </w:rPr>
        <w:t xml:space="preserve"> (9), 2265-2274 (2009).</w:t>
      </w:r>
    </w:p>
    <w:p w14:paraId="6D4B9E40" w14:textId="77777777" w:rsidR="00CA1DD7" w:rsidRDefault="00BA086F" w:rsidP="00CA1DD7">
      <w:pPr>
        <w:pStyle w:val="EndNoteBibliography"/>
        <w:numPr>
          <w:ilvl w:val="0"/>
          <w:numId w:val="41"/>
        </w:numPr>
        <w:ind w:left="0" w:firstLine="0"/>
        <w:rPr>
          <w:noProof/>
          <w:color w:val="auto"/>
        </w:rPr>
      </w:pPr>
      <w:r w:rsidRPr="00CA1DD7">
        <w:rPr>
          <w:noProof/>
          <w:color w:val="auto"/>
        </w:rPr>
        <w:t xml:space="preserve">Paraformaldehyde in PBS. </w:t>
      </w:r>
      <w:r w:rsidRPr="00CA1DD7">
        <w:rPr>
          <w:i/>
          <w:noProof/>
          <w:color w:val="auto"/>
        </w:rPr>
        <w:t>Cold Spring Harb</w:t>
      </w:r>
      <w:r w:rsidR="00CD0F23" w:rsidRPr="00CA1DD7">
        <w:rPr>
          <w:i/>
          <w:noProof/>
          <w:color w:val="auto"/>
        </w:rPr>
        <w:t>or</w:t>
      </w:r>
      <w:r w:rsidRPr="00CA1DD7">
        <w:rPr>
          <w:i/>
          <w:noProof/>
          <w:color w:val="auto"/>
        </w:rPr>
        <w:t xml:space="preserve"> Protoc</w:t>
      </w:r>
      <w:r w:rsidR="00CD0F23" w:rsidRPr="00CA1DD7">
        <w:rPr>
          <w:i/>
          <w:noProof/>
          <w:color w:val="auto"/>
        </w:rPr>
        <w:t>ols</w:t>
      </w:r>
      <w:r w:rsidRPr="00CA1DD7">
        <w:rPr>
          <w:i/>
          <w:noProof/>
          <w:color w:val="auto"/>
        </w:rPr>
        <w:t>.</w:t>
      </w:r>
      <w:r w:rsidRPr="00CA1DD7">
        <w:rPr>
          <w:noProof/>
          <w:color w:val="auto"/>
        </w:rPr>
        <w:t xml:space="preserve"> </w:t>
      </w:r>
      <w:r w:rsidRPr="00CA1DD7">
        <w:rPr>
          <w:b/>
          <w:noProof/>
          <w:color w:val="auto"/>
        </w:rPr>
        <w:t>1</w:t>
      </w:r>
      <w:r w:rsidRPr="00CA1DD7">
        <w:rPr>
          <w:noProof/>
          <w:color w:val="auto"/>
        </w:rPr>
        <w:t xml:space="preserve"> (1), (2006).</w:t>
      </w:r>
    </w:p>
    <w:p w14:paraId="2EDEA1F2" w14:textId="77777777" w:rsidR="00CA1DD7" w:rsidRDefault="00BA086F" w:rsidP="00CA1DD7">
      <w:pPr>
        <w:pStyle w:val="EndNoteBibliography"/>
        <w:numPr>
          <w:ilvl w:val="0"/>
          <w:numId w:val="41"/>
        </w:numPr>
        <w:ind w:left="0" w:firstLine="0"/>
        <w:rPr>
          <w:noProof/>
          <w:color w:val="auto"/>
        </w:rPr>
      </w:pPr>
      <w:r w:rsidRPr="00CA1DD7">
        <w:rPr>
          <w:noProof/>
          <w:color w:val="auto"/>
        </w:rPr>
        <w:t>Gerharz, M.</w:t>
      </w:r>
      <w:r w:rsidRPr="00CA1DD7">
        <w:rPr>
          <w:i/>
          <w:noProof/>
          <w:color w:val="auto"/>
        </w:rPr>
        <w:t xml:space="preserve"> </w:t>
      </w:r>
      <w:r w:rsidRPr="00CA1DD7">
        <w:rPr>
          <w:iCs/>
          <w:noProof/>
          <w:color w:val="auto"/>
        </w:rPr>
        <w:t>et al.</w:t>
      </w:r>
      <w:r w:rsidRPr="00CA1DD7">
        <w:rPr>
          <w:noProof/>
          <w:color w:val="auto"/>
        </w:rPr>
        <w:t xml:space="preserve"> Morphometric analysis of murine skin wound healing: standardization of experimental procedures and impact of an advanced multitissue array technique. </w:t>
      </w:r>
      <w:r w:rsidRPr="00CA1DD7">
        <w:rPr>
          <w:i/>
          <w:noProof/>
          <w:color w:val="auto"/>
        </w:rPr>
        <w:t>Wound Repair Regen</w:t>
      </w:r>
      <w:r w:rsidR="00CD0F23" w:rsidRPr="00CA1DD7">
        <w:rPr>
          <w:i/>
          <w:noProof/>
          <w:color w:val="auto"/>
        </w:rPr>
        <w:t>eration</w:t>
      </w:r>
      <w:r w:rsidRPr="00CA1DD7">
        <w:rPr>
          <w:i/>
          <w:noProof/>
          <w:color w:val="auto"/>
        </w:rPr>
        <w:t>.</w:t>
      </w:r>
      <w:r w:rsidRPr="00CA1DD7">
        <w:rPr>
          <w:noProof/>
          <w:color w:val="auto"/>
        </w:rPr>
        <w:t xml:space="preserve"> </w:t>
      </w:r>
      <w:r w:rsidRPr="00CA1DD7">
        <w:rPr>
          <w:b/>
          <w:noProof/>
          <w:color w:val="auto"/>
        </w:rPr>
        <w:t>15</w:t>
      </w:r>
      <w:r w:rsidRPr="00CA1DD7">
        <w:rPr>
          <w:noProof/>
          <w:color w:val="auto"/>
        </w:rPr>
        <w:t xml:space="preserve"> (1), 105-112 (2007).</w:t>
      </w:r>
    </w:p>
    <w:p w14:paraId="19444115" w14:textId="370C6D6C" w:rsidR="00CA1DD7" w:rsidRDefault="00BA086F" w:rsidP="00CA1DD7">
      <w:pPr>
        <w:pStyle w:val="EndNoteBibliography"/>
        <w:numPr>
          <w:ilvl w:val="0"/>
          <w:numId w:val="41"/>
        </w:numPr>
        <w:ind w:left="0" w:firstLine="0"/>
        <w:rPr>
          <w:noProof/>
          <w:color w:val="auto"/>
        </w:rPr>
      </w:pPr>
      <w:r w:rsidRPr="00CA1DD7">
        <w:rPr>
          <w:noProof/>
          <w:color w:val="auto"/>
        </w:rPr>
        <w:t>Colwell, A. S., Krummel, T. M., Kong, W., Longaker, M. T.</w:t>
      </w:r>
      <w:r w:rsidR="00195479">
        <w:rPr>
          <w:noProof/>
          <w:color w:val="auto"/>
        </w:rPr>
        <w:t xml:space="preserve">, </w:t>
      </w:r>
      <w:r w:rsidRPr="00CA1DD7">
        <w:rPr>
          <w:noProof/>
          <w:color w:val="auto"/>
        </w:rPr>
        <w:t xml:space="preserve">Lorenz, H. P. Skin wounds in the MRL/MPJ mouse heal with scar. </w:t>
      </w:r>
      <w:r w:rsidRPr="00CA1DD7">
        <w:rPr>
          <w:i/>
          <w:noProof/>
          <w:color w:val="auto"/>
        </w:rPr>
        <w:t>Wound Repair Regen</w:t>
      </w:r>
      <w:r w:rsidR="00CD0F23" w:rsidRPr="00CA1DD7">
        <w:rPr>
          <w:i/>
          <w:noProof/>
          <w:color w:val="auto"/>
        </w:rPr>
        <w:t>eration</w:t>
      </w:r>
      <w:r w:rsidRPr="00CA1DD7">
        <w:rPr>
          <w:i/>
          <w:noProof/>
          <w:color w:val="auto"/>
        </w:rPr>
        <w:t>.</w:t>
      </w:r>
      <w:r w:rsidRPr="00CA1DD7">
        <w:rPr>
          <w:noProof/>
          <w:color w:val="auto"/>
        </w:rPr>
        <w:t xml:space="preserve"> </w:t>
      </w:r>
      <w:r w:rsidRPr="00CA1DD7">
        <w:rPr>
          <w:b/>
          <w:noProof/>
          <w:color w:val="auto"/>
        </w:rPr>
        <w:t>14</w:t>
      </w:r>
      <w:r w:rsidRPr="00CA1DD7">
        <w:rPr>
          <w:noProof/>
          <w:color w:val="auto"/>
        </w:rPr>
        <w:t xml:space="preserve"> (1), 81-90</w:t>
      </w:r>
      <w:r w:rsidR="00CA1DD7">
        <w:rPr>
          <w:noProof/>
          <w:color w:val="auto"/>
        </w:rPr>
        <w:t xml:space="preserve"> </w:t>
      </w:r>
      <w:r w:rsidRPr="00CA1DD7">
        <w:rPr>
          <w:noProof/>
          <w:color w:val="auto"/>
        </w:rPr>
        <w:t>(2006).</w:t>
      </w:r>
    </w:p>
    <w:p w14:paraId="0DC20EDE" w14:textId="77777777" w:rsidR="00CA1DD7" w:rsidRDefault="00BA086F" w:rsidP="00CA1DD7">
      <w:pPr>
        <w:pStyle w:val="EndNoteBibliography"/>
        <w:numPr>
          <w:ilvl w:val="0"/>
          <w:numId w:val="41"/>
        </w:numPr>
        <w:ind w:left="0" w:firstLine="0"/>
        <w:rPr>
          <w:noProof/>
          <w:color w:val="auto"/>
        </w:rPr>
      </w:pPr>
      <w:r w:rsidRPr="00CA1DD7">
        <w:rPr>
          <w:noProof/>
          <w:color w:val="auto"/>
        </w:rPr>
        <w:t>Le, M.</w:t>
      </w:r>
      <w:r w:rsidRPr="00CA1DD7">
        <w:rPr>
          <w:i/>
          <w:noProof/>
          <w:color w:val="auto"/>
        </w:rPr>
        <w:t xml:space="preserve"> </w:t>
      </w:r>
      <w:r w:rsidRPr="00CA1DD7">
        <w:rPr>
          <w:iCs/>
          <w:noProof/>
          <w:color w:val="auto"/>
        </w:rPr>
        <w:t>et al.</w:t>
      </w:r>
      <w:r w:rsidRPr="00CA1DD7">
        <w:rPr>
          <w:noProof/>
          <w:color w:val="auto"/>
        </w:rPr>
        <w:t xml:space="preserve"> Transforming growth factor beta 3 is required for proper excisional wound repair in vivo. </w:t>
      </w:r>
      <w:r w:rsidRPr="00CA1DD7">
        <w:rPr>
          <w:i/>
          <w:noProof/>
          <w:color w:val="auto"/>
        </w:rPr>
        <w:t>PLoS O</w:t>
      </w:r>
      <w:r w:rsidR="00CA1DD7">
        <w:rPr>
          <w:i/>
          <w:noProof/>
          <w:color w:val="auto"/>
        </w:rPr>
        <w:t>ne</w:t>
      </w:r>
      <w:r w:rsidRPr="00CA1DD7">
        <w:rPr>
          <w:i/>
          <w:noProof/>
          <w:color w:val="auto"/>
        </w:rPr>
        <w:t>.</w:t>
      </w:r>
      <w:r w:rsidRPr="00CA1DD7">
        <w:rPr>
          <w:noProof/>
          <w:color w:val="auto"/>
        </w:rPr>
        <w:t xml:space="preserve"> </w:t>
      </w:r>
      <w:r w:rsidRPr="00CA1DD7">
        <w:rPr>
          <w:b/>
          <w:noProof/>
          <w:color w:val="auto"/>
        </w:rPr>
        <w:t>7</w:t>
      </w:r>
      <w:r w:rsidRPr="00CA1DD7">
        <w:rPr>
          <w:noProof/>
          <w:color w:val="auto"/>
        </w:rPr>
        <w:t xml:space="preserve"> (10), e48040 (2012).</w:t>
      </w:r>
    </w:p>
    <w:p w14:paraId="7934642F" w14:textId="77777777" w:rsidR="00CA1DD7" w:rsidRDefault="00BA086F" w:rsidP="00CA1DD7">
      <w:pPr>
        <w:pStyle w:val="EndNoteBibliography"/>
        <w:numPr>
          <w:ilvl w:val="0"/>
          <w:numId w:val="41"/>
        </w:numPr>
        <w:ind w:left="0" w:firstLine="0"/>
        <w:rPr>
          <w:noProof/>
          <w:color w:val="auto"/>
        </w:rPr>
      </w:pPr>
      <w:r w:rsidRPr="00CA1DD7">
        <w:rPr>
          <w:noProof/>
          <w:color w:val="auto"/>
        </w:rPr>
        <w:t>Sato, T., Yamamoto, M., Shimosato, T.</w:t>
      </w:r>
      <w:r w:rsidR="00CA1DD7">
        <w:rPr>
          <w:noProof/>
          <w:color w:val="auto"/>
        </w:rPr>
        <w:t>,</w:t>
      </w:r>
      <w:r w:rsidRPr="00CA1DD7">
        <w:rPr>
          <w:noProof/>
          <w:color w:val="auto"/>
        </w:rPr>
        <w:t xml:space="preserve"> Klinman, D. M. Accelerated wound healing mediated by activation of Toll-like receptor 9. </w:t>
      </w:r>
      <w:r w:rsidRPr="00CA1DD7">
        <w:rPr>
          <w:i/>
          <w:noProof/>
          <w:color w:val="auto"/>
        </w:rPr>
        <w:t>Wound Repair Regen</w:t>
      </w:r>
      <w:r w:rsidR="00CD0F23" w:rsidRPr="00CA1DD7">
        <w:rPr>
          <w:i/>
          <w:noProof/>
          <w:color w:val="auto"/>
        </w:rPr>
        <w:t>eration</w:t>
      </w:r>
      <w:r w:rsidRPr="00CA1DD7">
        <w:rPr>
          <w:i/>
          <w:noProof/>
          <w:color w:val="auto"/>
        </w:rPr>
        <w:t>.</w:t>
      </w:r>
      <w:r w:rsidRPr="00CA1DD7">
        <w:rPr>
          <w:noProof/>
          <w:color w:val="auto"/>
        </w:rPr>
        <w:t xml:space="preserve"> </w:t>
      </w:r>
      <w:r w:rsidRPr="00CA1DD7">
        <w:rPr>
          <w:b/>
          <w:noProof/>
          <w:color w:val="auto"/>
        </w:rPr>
        <w:t>18</w:t>
      </w:r>
      <w:r w:rsidRPr="00CA1DD7">
        <w:rPr>
          <w:noProof/>
          <w:color w:val="auto"/>
        </w:rPr>
        <w:t xml:space="preserve"> (6), 586-593 (2010).</w:t>
      </w:r>
    </w:p>
    <w:p w14:paraId="6F920374" w14:textId="77777777" w:rsidR="00CA1DD7" w:rsidRDefault="00BA086F" w:rsidP="00CA1DD7">
      <w:pPr>
        <w:pStyle w:val="EndNoteBibliography"/>
        <w:numPr>
          <w:ilvl w:val="0"/>
          <w:numId w:val="41"/>
        </w:numPr>
        <w:ind w:left="0" w:firstLine="0"/>
        <w:rPr>
          <w:noProof/>
          <w:color w:val="auto"/>
        </w:rPr>
      </w:pPr>
      <w:r w:rsidRPr="00CA1DD7">
        <w:rPr>
          <w:noProof/>
          <w:color w:val="auto"/>
        </w:rPr>
        <w:t>Martin, P.</w:t>
      </w:r>
      <w:r w:rsidR="00CA1DD7">
        <w:rPr>
          <w:noProof/>
          <w:color w:val="auto"/>
        </w:rPr>
        <w:t xml:space="preserve">, </w:t>
      </w:r>
      <w:r w:rsidRPr="00CA1DD7">
        <w:rPr>
          <w:noProof/>
          <w:color w:val="auto"/>
        </w:rPr>
        <w:t xml:space="preserve">Leibovich, S. J. Inflammatory cells during wound repair: the good, the bad and the ugly. </w:t>
      </w:r>
      <w:r w:rsidRPr="00CA1DD7">
        <w:rPr>
          <w:i/>
          <w:noProof/>
          <w:color w:val="auto"/>
        </w:rPr>
        <w:t>Trends</w:t>
      </w:r>
      <w:r w:rsidR="00CD0F23" w:rsidRPr="00CA1DD7">
        <w:rPr>
          <w:i/>
          <w:noProof/>
          <w:color w:val="auto"/>
        </w:rPr>
        <w:t xml:space="preserve"> in</w:t>
      </w:r>
      <w:r w:rsidRPr="00CA1DD7">
        <w:rPr>
          <w:i/>
          <w:noProof/>
          <w:color w:val="auto"/>
        </w:rPr>
        <w:t xml:space="preserve"> Cell Biol</w:t>
      </w:r>
      <w:r w:rsidR="00CD0F23" w:rsidRPr="00CA1DD7">
        <w:rPr>
          <w:i/>
          <w:noProof/>
          <w:color w:val="auto"/>
        </w:rPr>
        <w:t>ogy</w:t>
      </w:r>
      <w:r w:rsidRPr="00CA1DD7">
        <w:rPr>
          <w:i/>
          <w:noProof/>
          <w:color w:val="auto"/>
        </w:rPr>
        <w:t>.</w:t>
      </w:r>
      <w:r w:rsidRPr="00CA1DD7">
        <w:rPr>
          <w:noProof/>
          <w:color w:val="auto"/>
        </w:rPr>
        <w:t xml:space="preserve"> </w:t>
      </w:r>
      <w:r w:rsidRPr="00CA1DD7">
        <w:rPr>
          <w:b/>
          <w:noProof/>
          <w:color w:val="auto"/>
        </w:rPr>
        <w:t>15</w:t>
      </w:r>
      <w:r w:rsidRPr="00CA1DD7">
        <w:rPr>
          <w:noProof/>
          <w:color w:val="auto"/>
        </w:rPr>
        <w:t xml:space="preserve"> (11), 599-607 (2005).</w:t>
      </w:r>
    </w:p>
    <w:p w14:paraId="33D39795" w14:textId="77777777" w:rsidR="00CA1DD7" w:rsidRDefault="00BA086F" w:rsidP="00CA1DD7">
      <w:pPr>
        <w:pStyle w:val="EndNoteBibliography"/>
        <w:numPr>
          <w:ilvl w:val="0"/>
          <w:numId w:val="41"/>
        </w:numPr>
        <w:ind w:left="0" w:firstLine="0"/>
        <w:rPr>
          <w:noProof/>
          <w:color w:val="auto"/>
        </w:rPr>
      </w:pPr>
      <w:r w:rsidRPr="00CA1DD7">
        <w:rPr>
          <w:noProof/>
          <w:color w:val="auto"/>
        </w:rPr>
        <w:t>Shaw, T. J.</w:t>
      </w:r>
      <w:r w:rsidR="00CA1DD7">
        <w:rPr>
          <w:noProof/>
          <w:color w:val="auto"/>
        </w:rPr>
        <w:t>,</w:t>
      </w:r>
      <w:r w:rsidRPr="00CA1DD7">
        <w:rPr>
          <w:noProof/>
          <w:color w:val="auto"/>
        </w:rPr>
        <w:t xml:space="preserve"> Martin, P. Wound repair: a showcase for cell plasticity and migration. </w:t>
      </w:r>
      <w:r w:rsidRPr="00CA1DD7">
        <w:rPr>
          <w:i/>
          <w:noProof/>
          <w:color w:val="auto"/>
        </w:rPr>
        <w:t>Curr</w:t>
      </w:r>
      <w:r w:rsidR="00CD0F23" w:rsidRPr="00CA1DD7">
        <w:rPr>
          <w:i/>
          <w:noProof/>
          <w:color w:val="auto"/>
        </w:rPr>
        <w:t>ent</w:t>
      </w:r>
      <w:r w:rsidRPr="00CA1DD7">
        <w:rPr>
          <w:i/>
          <w:noProof/>
          <w:color w:val="auto"/>
        </w:rPr>
        <w:t xml:space="preserve"> Opin</w:t>
      </w:r>
      <w:r w:rsidR="00CD0F23" w:rsidRPr="00CA1DD7">
        <w:rPr>
          <w:i/>
          <w:noProof/>
          <w:color w:val="auto"/>
        </w:rPr>
        <w:t>ion in</w:t>
      </w:r>
      <w:r w:rsidRPr="00CA1DD7">
        <w:rPr>
          <w:i/>
          <w:noProof/>
          <w:color w:val="auto"/>
        </w:rPr>
        <w:t xml:space="preserve"> Cell Biol</w:t>
      </w:r>
      <w:r w:rsidR="00CD0F23" w:rsidRPr="00CA1DD7">
        <w:rPr>
          <w:i/>
          <w:noProof/>
          <w:color w:val="auto"/>
        </w:rPr>
        <w:t>ogy</w:t>
      </w:r>
      <w:r w:rsidRPr="00CA1DD7">
        <w:rPr>
          <w:i/>
          <w:noProof/>
          <w:color w:val="auto"/>
        </w:rPr>
        <w:t>.</w:t>
      </w:r>
      <w:r w:rsidRPr="00CA1DD7">
        <w:rPr>
          <w:noProof/>
          <w:color w:val="auto"/>
        </w:rPr>
        <w:t xml:space="preserve"> </w:t>
      </w:r>
      <w:r w:rsidRPr="00CA1DD7">
        <w:rPr>
          <w:b/>
          <w:noProof/>
          <w:color w:val="auto"/>
        </w:rPr>
        <w:t>42</w:t>
      </w:r>
      <w:r w:rsidR="00CA1DD7">
        <w:rPr>
          <w:noProof/>
          <w:color w:val="auto"/>
        </w:rPr>
        <w:t xml:space="preserve">, </w:t>
      </w:r>
      <w:r w:rsidRPr="00CA1DD7">
        <w:rPr>
          <w:noProof/>
          <w:color w:val="auto"/>
        </w:rPr>
        <w:t>29-37 (2016).</w:t>
      </w:r>
    </w:p>
    <w:p w14:paraId="6880623A" w14:textId="390C4CAC" w:rsidR="00CA1DD7" w:rsidRDefault="00BA086F" w:rsidP="00CA1DD7">
      <w:pPr>
        <w:pStyle w:val="EndNoteBibliography"/>
        <w:numPr>
          <w:ilvl w:val="0"/>
          <w:numId w:val="41"/>
        </w:numPr>
        <w:ind w:left="0" w:firstLine="0"/>
        <w:rPr>
          <w:noProof/>
          <w:color w:val="auto"/>
        </w:rPr>
      </w:pPr>
      <w:r w:rsidRPr="00CA1DD7">
        <w:rPr>
          <w:noProof/>
          <w:color w:val="auto"/>
        </w:rPr>
        <w:t>Hoffman, M.</w:t>
      </w:r>
      <w:r w:rsidR="00195479">
        <w:rPr>
          <w:noProof/>
          <w:color w:val="auto"/>
        </w:rPr>
        <w:t xml:space="preserve">, </w:t>
      </w:r>
      <w:r w:rsidRPr="00CA1DD7">
        <w:rPr>
          <w:noProof/>
          <w:color w:val="auto"/>
        </w:rPr>
        <w:t xml:space="preserve">Monroe, D. M. Low intensity laser therapy speeds wound healing in hemophilia by enhancing platelet procoagulant activity. </w:t>
      </w:r>
      <w:r w:rsidRPr="00CA1DD7">
        <w:rPr>
          <w:i/>
          <w:noProof/>
          <w:color w:val="auto"/>
        </w:rPr>
        <w:t>Wound Repair Regen</w:t>
      </w:r>
      <w:r w:rsidR="00CD0F23" w:rsidRPr="00CA1DD7">
        <w:rPr>
          <w:i/>
          <w:noProof/>
          <w:color w:val="auto"/>
        </w:rPr>
        <w:t>eration</w:t>
      </w:r>
      <w:r w:rsidRPr="00CA1DD7">
        <w:rPr>
          <w:i/>
          <w:noProof/>
          <w:color w:val="auto"/>
        </w:rPr>
        <w:t>.</w:t>
      </w:r>
      <w:r w:rsidRPr="00CA1DD7">
        <w:rPr>
          <w:noProof/>
          <w:color w:val="auto"/>
        </w:rPr>
        <w:t xml:space="preserve"> </w:t>
      </w:r>
      <w:r w:rsidRPr="00CA1DD7">
        <w:rPr>
          <w:b/>
          <w:noProof/>
          <w:color w:val="auto"/>
        </w:rPr>
        <w:t>20</w:t>
      </w:r>
      <w:r w:rsidRPr="00CA1DD7">
        <w:rPr>
          <w:noProof/>
          <w:color w:val="auto"/>
        </w:rPr>
        <w:t xml:space="preserve"> (5), 770-777 (2012).</w:t>
      </w:r>
    </w:p>
    <w:p w14:paraId="78F044A7" w14:textId="472147C4" w:rsidR="00CA1DD7" w:rsidRDefault="00BA086F" w:rsidP="00CA1DD7">
      <w:pPr>
        <w:pStyle w:val="EndNoteBibliography"/>
        <w:numPr>
          <w:ilvl w:val="0"/>
          <w:numId w:val="41"/>
        </w:numPr>
        <w:ind w:left="0" w:firstLine="0"/>
        <w:rPr>
          <w:noProof/>
          <w:color w:val="auto"/>
        </w:rPr>
      </w:pPr>
      <w:r w:rsidRPr="00CA1DD7">
        <w:rPr>
          <w:noProof/>
          <w:color w:val="auto"/>
        </w:rPr>
        <w:t>Tomasek, J. J., Gabbiani, G., Hinz, B., Chaponnier, C.</w:t>
      </w:r>
      <w:r w:rsidR="00195479">
        <w:rPr>
          <w:noProof/>
          <w:color w:val="auto"/>
        </w:rPr>
        <w:t>,</w:t>
      </w:r>
      <w:r w:rsidRPr="00CA1DD7">
        <w:rPr>
          <w:noProof/>
          <w:color w:val="auto"/>
        </w:rPr>
        <w:t xml:space="preserve"> Brown, R. A. Myofibroblasts and mechano-regulation of connective tissue remodelling. </w:t>
      </w:r>
      <w:r w:rsidRPr="00CA1DD7">
        <w:rPr>
          <w:i/>
          <w:noProof/>
          <w:color w:val="auto"/>
        </w:rPr>
        <w:t>Nat</w:t>
      </w:r>
      <w:r w:rsidR="00CD0F23" w:rsidRPr="00CA1DD7">
        <w:rPr>
          <w:i/>
          <w:noProof/>
          <w:color w:val="auto"/>
        </w:rPr>
        <w:t>ure</w:t>
      </w:r>
      <w:r w:rsidRPr="00CA1DD7">
        <w:rPr>
          <w:i/>
          <w:noProof/>
          <w:color w:val="auto"/>
        </w:rPr>
        <w:t xml:space="preserve"> Rev</w:t>
      </w:r>
      <w:r w:rsidR="00CD0F23" w:rsidRPr="00CA1DD7">
        <w:rPr>
          <w:i/>
          <w:noProof/>
          <w:color w:val="auto"/>
        </w:rPr>
        <w:t>iews</w:t>
      </w:r>
      <w:r w:rsidRPr="00CA1DD7">
        <w:rPr>
          <w:i/>
          <w:noProof/>
          <w:color w:val="auto"/>
        </w:rPr>
        <w:t xml:space="preserve"> Mol</w:t>
      </w:r>
      <w:r w:rsidR="00CD0F23" w:rsidRPr="00CA1DD7">
        <w:rPr>
          <w:i/>
          <w:noProof/>
          <w:color w:val="auto"/>
        </w:rPr>
        <w:t>ecular</w:t>
      </w:r>
      <w:r w:rsidRPr="00CA1DD7">
        <w:rPr>
          <w:i/>
          <w:noProof/>
          <w:color w:val="auto"/>
        </w:rPr>
        <w:t xml:space="preserve"> Cell Biol</w:t>
      </w:r>
      <w:r w:rsidR="00CD0F23" w:rsidRPr="00CA1DD7">
        <w:rPr>
          <w:i/>
          <w:noProof/>
          <w:color w:val="auto"/>
        </w:rPr>
        <w:t>ogy</w:t>
      </w:r>
      <w:r w:rsidRPr="00CA1DD7">
        <w:rPr>
          <w:i/>
          <w:noProof/>
          <w:color w:val="auto"/>
        </w:rPr>
        <w:t>.</w:t>
      </w:r>
      <w:r w:rsidRPr="00CA1DD7">
        <w:rPr>
          <w:noProof/>
          <w:color w:val="auto"/>
        </w:rPr>
        <w:t xml:space="preserve"> </w:t>
      </w:r>
      <w:r w:rsidRPr="00CA1DD7">
        <w:rPr>
          <w:b/>
          <w:noProof/>
          <w:color w:val="auto"/>
        </w:rPr>
        <w:t>3</w:t>
      </w:r>
      <w:r w:rsidRPr="00CA1DD7">
        <w:rPr>
          <w:noProof/>
          <w:color w:val="auto"/>
        </w:rPr>
        <w:t xml:space="preserve"> (5), 349-363 (2002).</w:t>
      </w:r>
    </w:p>
    <w:p w14:paraId="03F0D3D3" w14:textId="77777777" w:rsidR="00CA1DD7" w:rsidRDefault="00BA086F" w:rsidP="00CA1DD7">
      <w:pPr>
        <w:pStyle w:val="EndNoteBibliography"/>
        <w:numPr>
          <w:ilvl w:val="0"/>
          <w:numId w:val="41"/>
        </w:numPr>
        <w:ind w:left="0" w:firstLine="0"/>
        <w:rPr>
          <w:noProof/>
          <w:color w:val="auto"/>
        </w:rPr>
      </w:pPr>
      <w:r w:rsidRPr="00CA1DD7">
        <w:rPr>
          <w:noProof/>
          <w:color w:val="auto"/>
        </w:rPr>
        <w:t>Uchiyama, A.</w:t>
      </w:r>
      <w:r w:rsidRPr="00CA1DD7">
        <w:rPr>
          <w:iCs/>
          <w:noProof/>
          <w:color w:val="auto"/>
        </w:rPr>
        <w:t xml:space="preserve"> et al.</w:t>
      </w:r>
      <w:r w:rsidRPr="00CA1DD7">
        <w:rPr>
          <w:noProof/>
          <w:color w:val="auto"/>
        </w:rPr>
        <w:t xml:space="preserve"> SOX2 Epidermal Overexpression Promotes Cutaneous Wound Healing via Activation of EGFR/MEK/ERK Signaling Mediated by EGFR Ligands. </w:t>
      </w:r>
      <w:r w:rsidRPr="00CA1DD7">
        <w:rPr>
          <w:i/>
          <w:noProof/>
          <w:color w:val="auto"/>
        </w:rPr>
        <w:t>J</w:t>
      </w:r>
      <w:r w:rsidR="00CD0F23" w:rsidRPr="00CA1DD7">
        <w:rPr>
          <w:i/>
          <w:noProof/>
          <w:color w:val="auto"/>
        </w:rPr>
        <w:t>ournal of</w:t>
      </w:r>
      <w:r w:rsidRPr="00CA1DD7">
        <w:rPr>
          <w:i/>
          <w:noProof/>
          <w:color w:val="auto"/>
        </w:rPr>
        <w:t xml:space="preserve"> Invest</w:t>
      </w:r>
      <w:r w:rsidR="00CD0F23" w:rsidRPr="00CA1DD7">
        <w:rPr>
          <w:i/>
          <w:noProof/>
          <w:color w:val="auto"/>
        </w:rPr>
        <w:t>igative</w:t>
      </w:r>
      <w:r w:rsidRPr="00CA1DD7">
        <w:rPr>
          <w:i/>
          <w:noProof/>
          <w:color w:val="auto"/>
        </w:rPr>
        <w:t xml:space="preserve"> Dermatol</w:t>
      </w:r>
      <w:r w:rsidR="00CD0F23" w:rsidRPr="00CA1DD7">
        <w:rPr>
          <w:i/>
          <w:noProof/>
          <w:color w:val="auto"/>
        </w:rPr>
        <w:t>ogy</w:t>
      </w:r>
      <w:r w:rsidRPr="00CA1DD7">
        <w:rPr>
          <w:i/>
          <w:noProof/>
          <w:color w:val="auto"/>
        </w:rPr>
        <w:t>.</w:t>
      </w:r>
      <w:r w:rsidRPr="00CA1DD7">
        <w:rPr>
          <w:noProof/>
          <w:color w:val="auto"/>
        </w:rPr>
        <w:t xml:space="preserve"> </w:t>
      </w:r>
      <w:r w:rsidRPr="00CA1DD7">
        <w:rPr>
          <w:b/>
          <w:noProof/>
          <w:color w:val="auto"/>
        </w:rPr>
        <w:t>139</w:t>
      </w:r>
      <w:r w:rsidRPr="00CA1DD7">
        <w:rPr>
          <w:noProof/>
          <w:color w:val="auto"/>
        </w:rPr>
        <w:t xml:space="preserve"> (8), 1809-1820 (2019).</w:t>
      </w:r>
    </w:p>
    <w:p w14:paraId="50F94529" w14:textId="77777777" w:rsidR="00CA1DD7" w:rsidRDefault="00BA086F" w:rsidP="00CA1DD7">
      <w:pPr>
        <w:pStyle w:val="EndNoteBibliography"/>
        <w:numPr>
          <w:ilvl w:val="0"/>
          <w:numId w:val="41"/>
        </w:numPr>
        <w:ind w:left="0" w:firstLine="0"/>
        <w:rPr>
          <w:noProof/>
          <w:color w:val="auto"/>
        </w:rPr>
      </w:pPr>
      <w:r w:rsidRPr="00CA1DD7">
        <w:rPr>
          <w:noProof/>
          <w:color w:val="auto"/>
        </w:rPr>
        <w:t>Sen, C. K.</w:t>
      </w:r>
      <w:r w:rsidRPr="00CA1DD7">
        <w:rPr>
          <w:i/>
          <w:noProof/>
          <w:color w:val="auto"/>
        </w:rPr>
        <w:t xml:space="preserve"> </w:t>
      </w:r>
      <w:r w:rsidRPr="00CA1DD7">
        <w:rPr>
          <w:iCs/>
          <w:noProof/>
          <w:color w:val="auto"/>
        </w:rPr>
        <w:t>et al.</w:t>
      </w:r>
      <w:r w:rsidRPr="00CA1DD7">
        <w:rPr>
          <w:noProof/>
          <w:color w:val="auto"/>
        </w:rPr>
        <w:t xml:space="preserve"> Human skin wounds: a major and snowballing threat to public health and the economy. </w:t>
      </w:r>
      <w:r w:rsidRPr="00CA1DD7">
        <w:rPr>
          <w:i/>
          <w:noProof/>
          <w:color w:val="auto"/>
        </w:rPr>
        <w:t>Wound Repair Regen</w:t>
      </w:r>
      <w:r w:rsidR="00CD0F23" w:rsidRPr="00CA1DD7">
        <w:rPr>
          <w:i/>
          <w:noProof/>
          <w:color w:val="auto"/>
        </w:rPr>
        <w:t>eration</w:t>
      </w:r>
      <w:r w:rsidRPr="00CA1DD7">
        <w:rPr>
          <w:i/>
          <w:noProof/>
          <w:color w:val="auto"/>
        </w:rPr>
        <w:t>.</w:t>
      </w:r>
      <w:r w:rsidRPr="00CA1DD7">
        <w:rPr>
          <w:noProof/>
          <w:color w:val="auto"/>
        </w:rPr>
        <w:t xml:space="preserve"> </w:t>
      </w:r>
      <w:r w:rsidRPr="00CA1DD7">
        <w:rPr>
          <w:b/>
          <w:noProof/>
          <w:color w:val="auto"/>
        </w:rPr>
        <w:t>17</w:t>
      </w:r>
      <w:r w:rsidRPr="00CA1DD7">
        <w:rPr>
          <w:noProof/>
          <w:color w:val="auto"/>
        </w:rPr>
        <w:t xml:space="preserve"> (6), 763-771 (2009).</w:t>
      </w:r>
    </w:p>
    <w:p w14:paraId="3914703F" w14:textId="68179890" w:rsidR="00BA086F" w:rsidRPr="00CA1DD7" w:rsidRDefault="00BA086F" w:rsidP="00CA1DD7">
      <w:pPr>
        <w:pStyle w:val="EndNoteBibliography"/>
        <w:numPr>
          <w:ilvl w:val="0"/>
          <w:numId w:val="41"/>
        </w:numPr>
        <w:ind w:left="0" w:firstLine="0"/>
        <w:rPr>
          <w:noProof/>
          <w:color w:val="auto"/>
        </w:rPr>
      </w:pPr>
      <w:r w:rsidRPr="00CA1DD7">
        <w:rPr>
          <w:noProof/>
          <w:color w:val="auto"/>
        </w:rPr>
        <w:t>Rhea, L.</w:t>
      </w:r>
      <w:r w:rsidRPr="00CA1DD7">
        <w:rPr>
          <w:i/>
          <w:noProof/>
          <w:color w:val="auto"/>
        </w:rPr>
        <w:t xml:space="preserve"> </w:t>
      </w:r>
      <w:r w:rsidRPr="00CA1DD7">
        <w:rPr>
          <w:iCs/>
          <w:noProof/>
          <w:color w:val="auto"/>
        </w:rPr>
        <w:t xml:space="preserve">et al. </w:t>
      </w:r>
      <w:r w:rsidRPr="00CA1DD7">
        <w:rPr>
          <w:noProof/>
          <w:color w:val="auto"/>
        </w:rPr>
        <w:t xml:space="preserve">Interferon regulatory factor 6 is required for proper wound healing in vivo. </w:t>
      </w:r>
      <w:r w:rsidRPr="00CA1DD7">
        <w:rPr>
          <w:i/>
          <w:noProof/>
          <w:color w:val="auto"/>
        </w:rPr>
        <w:lastRenderedPageBreak/>
        <w:t>Dev</w:t>
      </w:r>
      <w:r w:rsidR="00CD0F23" w:rsidRPr="00CA1DD7">
        <w:rPr>
          <w:i/>
          <w:noProof/>
          <w:color w:val="auto"/>
        </w:rPr>
        <w:t>elopmental</w:t>
      </w:r>
      <w:r w:rsidRPr="00CA1DD7">
        <w:rPr>
          <w:i/>
          <w:noProof/>
          <w:color w:val="auto"/>
        </w:rPr>
        <w:t xml:space="preserve"> Dyn</w:t>
      </w:r>
      <w:r w:rsidR="00CD0F23" w:rsidRPr="00CA1DD7">
        <w:rPr>
          <w:i/>
          <w:noProof/>
          <w:color w:val="auto"/>
        </w:rPr>
        <w:t>amics</w:t>
      </w:r>
      <w:r w:rsidRPr="00CA1DD7">
        <w:rPr>
          <w:i/>
          <w:noProof/>
          <w:color w:val="auto"/>
        </w:rPr>
        <w:t>.</w:t>
      </w:r>
      <w:r w:rsidRPr="00CA1DD7">
        <w:rPr>
          <w:noProof/>
          <w:color w:val="auto"/>
        </w:rPr>
        <w:t xml:space="preserve"> </w:t>
      </w:r>
      <w:r w:rsidRPr="00CA1DD7">
        <w:rPr>
          <w:b/>
          <w:noProof/>
          <w:color w:val="auto"/>
        </w:rPr>
        <w:t>249</w:t>
      </w:r>
      <w:r w:rsidRPr="00CA1DD7">
        <w:rPr>
          <w:noProof/>
          <w:color w:val="auto"/>
        </w:rPr>
        <w:t xml:space="preserve"> (4), 509-522 (2020).</w:t>
      </w:r>
    </w:p>
    <w:p w14:paraId="28EE7419" w14:textId="3D2E6CE5" w:rsidR="00534A81" w:rsidRPr="00E934D7" w:rsidRDefault="008D6B0D" w:rsidP="00CA1DD7">
      <w:pPr>
        <w:rPr>
          <w:rFonts w:asciiTheme="minorHAnsi" w:hAnsiTheme="minorHAnsi" w:cstheme="minorHAnsi"/>
          <w:color w:val="auto"/>
        </w:rPr>
      </w:pPr>
      <w:r w:rsidRPr="00E934D7">
        <w:rPr>
          <w:rFonts w:asciiTheme="minorHAnsi" w:hAnsiTheme="minorHAnsi" w:cstheme="minorHAnsi"/>
          <w:color w:val="auto"/>
        </w:rPr>
        <w:fldChar w:fldCharType="end"/>
      </w:r>
    </w:p>
    <w:sectPr w:rsidR="00534A81" w:rsidRPr="00E934D7" w:rsidSect="00FC1800">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8053C" w14:textId="77777777" w:rsidR="00283A28" w:rsidRDefault="00283A28" w:rsidP="00621C4E">
      <w:r>
        <w:separator/>
      </w:r>
    </w:p>
  </w:endnote>
  <w:endnote w:type="continuationSeparator" w:id="0">
    <w:p w14:paraId="4DB0CC77" w14:textId="77777777" w:rsidR="00283A28" w:rsidRDefault="00283A2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50823408"/>
      <w:docPartObj>
        <w:docPartGallery w:val="Page Numbers (Bottom of Page)"/>
        <w:docPartUnique/>
      </w:docPartObj>
    </w:sdtPr>
    <w:sdtEndPr>
      <w:rPr>
        <w:rStyle w:val="PageNumber"/>
      </w:rPr>
    </w:sdtEndPr>
    <w:sdtContent>
      <w:p w14:paraId="7F83E51B" w14:textId="4FA9A4CD" w:rsidR="00115723" w:rsidRDefault="00115723" w:rsidP="00FF0F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295A8E" w14:textId="77777777" w:rsidR="00115723" w:rsidRDefault="00115723" w:rsidP="00FC18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40338516"/>
      <w:docPartObj>
        <w:docPartGallery w:val="Page Numbers (Bottom of Page)"/>
        <w:docPartUnique/>
      </w:docPartObj>
    </w:sdtPr>
    <w:sdtEndPr>
      <w:rPr>
        <w:rStyle w:val="PageNumber"/>
      </w:rPr>
    </w:sdtEndPr>
    <w:sdtContent>
      <w:p w14:paraId="63118389" w14:textId="50957832" w:rsidR="00115723" w:rsidRDefault="00115723" w:rsidP="00FF0F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9E8BE6" w14:textId="7DA8E990" w:rsidR="00115723" w:rsidRDefault="00115723" w:rsidP="00FC1800">
    <w:pPr>
      <w:pStyle w:val="Footer"/>
      <w:ind w:right="360"/>
    </w:pPr>
  </w:p>
  <w:p w14:paraId="39947363" w14:textId="71AB2B06" w:rsidR="00115723" w:rsidRPr="00494F77" w:rsidRDefault="00115723"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15723" w:rsidRDefault="0011572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F7FBF" w14:textId="77777777" w:rsidR="00283A28" w:rsidRDefault="00283A28" w:rsidP="00621C4E">
      <w:r>
        <w:separator/>
      </w:r>
    </w:p>
  </w:footnote>
  <w:footnote w:type="continuationSeparator" w:id="0">
    <w:p w14:paraId="20700F98" w14:textId="77777777" w:rsidR="00283A28" w:rsidRDefault="00283A2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15723" w:rsidRPr="006F06E4" w:rsidRDefault="0011572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0657620" w:rsidR="00115723" w:rsidRPr="006F06E4" w:rsidRDefault="0011572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81AB3"/>
    <w:multiLevelType w:val="hybridMultilevel"/>
    <w:tmpl w:val="963854D4"/>
    <w:lvl w:ilvl="0" w:tplc="44249D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80C83"/>
    <w:multiLevelType w:val="hybridMultilevel"/>
    <w:tmpl w:val="34260A48"/>
    <w:lvl w:ilvl="0" w:tplc="B9884F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E7A2D57"/>
    <w:multiLevelType w:val="hybridMultilevel"/>
    <w:tmpl w:val="6A501A9C"/>
    <w:lvl w:ilvl="0" w:tplc="44249D8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7304FA"/>
    <w:multiLevelType w:val="hybridMultilevel"/>
    <w:tmpl w:val="C8DE920E"/>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980" w:hanging="36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46FD0"/>
    <w:multiLevelType w:val="hybridMultilevel"/>
    <w:tmpl w:val="24FA0ADC"/>
    <w:lvl w:ilvl="0" w:tplc="99C0DF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A6037F5"/>
    <w:multiLevelType w:val="hybridMultilevel"/>
    <w:tmpl w:val="BD9CA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F15BA"/>
    <w:multiLevelType w:val="hybridMultilevel"/>
    <w:tmpl w:val="88909CB4"/>
    <w:lvl w:ilvl="0" w:tplc="44249D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94820"/>
    <w:multiLevelType w:val="hybridMultilevel"/>
    <w:tmpl w:val="88909CB4"/>
    <w:lvl w:ilvl="0" w:tplc="44249D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BA46A6"/>
    <w:multiLevelType w:val="hybridMultilevel"/>
    <w:tmpl w:val="8CFACE5A"/>
    <w:lvl w:ilvl="0" w:tplc="0409000F">
      <w:start w:val="1"/>
      <w:numFmt w:val="decimal"/>
      <w:lvlText w:val="%1."/>
      <w:lvlJc w:val="left"/>
      <w:pPr>
        <w:ind w:left="216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F6E7C95"/>
    <w:multiLevelType w:val="hybridMultilevel"/>
    <w:tmpl w:val="88909CB4"/>
    <w:lvl w:ilvl="0" w:tplc="44249D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1D810F3"/>
    <w:multiLevelType w:val="hybridMultilevel"/>
    <w:tmpl w:val="5E64A11A"/>
    <w:lvl w:ilvl="0" w:tplc="13C484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5C62EB"/>
    <w:multiLevelType w:val="hybridMultilevel"/>
    <w:tmpl w:val="88909CB4"/>
    <w:lvl w:ilvl="0" w:tplc="44249D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4B440B"/>
    <w:multiLevelType w:val="hybridMultilevel"/>
    <w:tmpl w:val="88909CB4"/>
    <w:lvl w:ilvl="0" w:tplc="44249D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0"/>
  </w:num>
  <w:num w:numId="3">
    <w:abstractNumId w:val="5"/>
  </w:num>
  <w:num w:numId="4">
    <w:abstractNumId w:val="28"/>
  </w:num>
  <w:num w:numId="5">
    <w:abstractNumId w:val="15"/>
  </w:num>
  <w:num w:numId="6">
    <w:abstractNumId w:val="26"/>
  </w:num>
  <w:num w:numId="7">
    <w:abstractNumId w:val="0"/>
  </w:num>
  <w:num w:numId="8">
    <w:abstractNumId w:val="17"/>
  </w:num>
  <w:num w:numId="9">
    <w:abstractNumId w:val="19"/>
  </w:num>
  <w:num w:numId="10">
    <w:abstractNumId w:val="29"/>
  </w:num>
  <w:num w:numId="11">
    <w:abstractNumId w:val="33"/>
  </w:num>
  <w:num w:numId="12">
    <w:abstractNumId w:val="2"/>
  </w:num>
  <w:num w:numId="13">
    <w:abstractNumId w:val="31"/>
  </w:num>
  <w:num w:numId="14">
    <w:abstractNumId w:val="38"/>
  </w:num>
  <w:num w:numId="15">
    <w:abstractNumId w:val="21"/>
  </w:num>
  <w:num w:numId="16">
    <w:abstractNumId w:val="12"/>
  </w:num>
  <w:num w:numId="17">
    <w:abstractNumId w:val="32"/>
  </w:num>
  <w:num w:numId="18">
    <w:abstractNumId w:val="22"/>
  </w:num>
  <w:num w:numId="19">
    <w:abstractNumId w:val="36"/>
  </w:num>
  <w:num w:numId="20">
    <w:abstractNumId w:val="3"/>
  </w:num>
  <w:num w:numId="21">
    <w:abstractNumId w:val="37"/>
  </w:num>
  <w:num w:numId="22">
    <w:abstractNumId w:val="34"/>
  </w:num>
  <w:num w:numId="23">
    <w:abstractNumId w:val="23"/>
  </w:num>
  <w:num w:numId="24">
    <w:abstractNumId w:val="39"/>
  </w:num>
  <w:num w:numId="25">
    <w:abstractNumId w:val="9"/>
  </w:num>
  <w:num w:numId="26">
    <w:abstractNumId w:val="1"/>
  </w:num>
  <w:num w:numId="27">
    <w:abstractNumId w:val="8"/>
  </w:num>
  <w:num w:numId="28">
    <w:abstractNumId w:val="40"/>
  </w:num>
  <w:num w:numId="29">
    <w:abstractNumId w:val="11"/>
  </w:num>
  <w:num w:numId="30">
    <w:abstractNumId w:val="6"/>
  </w:num>
  <w:num w:numId="31">
    <w:abstractNumId w:val="25"/>
  </w:num>
  <w:num w:numId="32">
    <w:abstractNumId w:val="13"/>
  </w:num>
  <w:num w:numId="33">
    <w:abstractNumId w:val="35"/>
  </w:num>
  <w:num w:numId="34">
    <w:abstractNumId w:val="18"/>
  </w:num>
  <w:num w:numId="35">
    <w:abstractNumId w:val="27"/>
  </w:num>
  <w:num w:numId="36">
    <w:abstractNumId w:val="4"/>
  </w:num>
  <w:num w:numId="37">
    <w:abstractNumId w:val="24"/>
  </w:num>
  <w:num w:numId="38">
    <w:abstractNumId w:val="10"/>
  </w:num>
  <w:num w:numId="39">
    <w:abstractNumId w:val="20"/>
  </w:num>
  <w:num w:numId="40">
    <w:abstractNumId w:val="16"/>
  </w:num>
  <w:num w:numId="4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de59a2yxxptkeppzfpxe2qx20dprdpd2ep&quot;&gt;Martine-Converted&lt;record-ids&gt;&lt;item&gt;3291&lt;/item&gt;&lt;item&gt;3442&lt;/item&gt;&lt;item&gt;4004&lt;/item&gt;&lt;item&gt;4079&lt;/item&gt;&lt;item&gt;4259&lt;/item&gt;&lt;item&gt;4309&lt;/item&gt;&lt;item&gt;4599&lt;/item&gt;&lt;item&gt;5175&lt;/item&gt;&lt;item&gt;5184&lt;/item&gt;&lt;item&gt;5293&lt;/item&gt;&lt;item&gt;5294&lt;/item&gt;&lt;item&gt;5297&lt;/item&gt;&lt;item&gt;5298&lt;/item&gt;&lt;item&gt;5299&lt;/item&gt;&lt;item&gt;5300&lt;/item&gt;&lt;item&gt;5301&lt;/item&gt;&lt;item&gt;5302&lt;/item&gt;&lt;item&gt;5303&lt;/item&gt;&lt;item&gt;5304&lt;/item&gt;&lt;/record-ids&gt;&lt;/item&gt;&lt;/Libraries&gt;"/>
  </w:docVars>
  <w:rsids>
    <w:rsidRoot w:val="00EE705F"/>
    <w:rsid w:val="00000013"/>
    <w:rsid w:val="00001169"/>
    <w:rsid w:val="00001806"/>
    <w:rsid w:val="00004FE7"/>
    <w:rsid w:val="00005815"/>
    <w:rsid w:val="00006E68"/>
    <w:rsid w:val="00007DBC"/>
    <w:rsid w:val="00007EA1"/>
    <w:rsid w:val="000100F0"/>
    <w:rsid w:val="000129B2"/>
    <w:rsid w:val="00012FF9"/>
    <w:rsid w:val="0001389C"/>
    <w:rsid w:val="00014314"/>
    <w:rsid w:val="000212AE"/>
    <w:rsid w:val="00021434"/>
    <w:rsid w:val="00021774"/>
    <w:rsid w:val="00021DF3"/>
    <w:rsid w:val="00022B81"/>
    <w:rsid w:val="00023869"/>
    <w:rsid w:val="00024598"/>
    <w:rsid w:val="00026041"/>
    <w:rsid w:val="000279B0"/>
    <w:rsid w:val="00030E8C"/>
    <w:rsid w:val="00032769"/>
    <w:rsid w:val="00032962"/>
    <w:rsid w:val="0003311E"/>
    <w:rsid w:val="00033F95"/>
    <w:rsid w:val="00034DA3"/>
    <w:rsid w:val="000355ED"/>
    <w:rsid w:val="000359EA"/>
    <w:rsid w:val="00037B58"/>
    <w:rsid w:val="00047159"/>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445C"/>
    <w:rsid w:val="00086FF5"/>
    <w:rsid w:val="00087C0A"/>
    <w:rsid w:val="00091108"/>
    <w:rsid w:val="00091788"/>
    <w:rsid w:val="00091A97"/>
    <w:rsid w:val="000936C1"/>
    <w:rsid w:val="00093BC4"/>
    <w:rsid w:val="000943E6"/>
    <w:rsid w:val="00097929"/>
    <w:rsid w:val="000A11D8"/>
    <w:rsid w:val="000A1E80"/>
    <w:rsid w:val="000A3B70"/>
    <w:rsid w:val="000A5153"/>
    <w:rsid w:val="000B10AE"/>
    <w:rsid w:val="000B30BF"/>
    <w:rsid w:val="000B49E6"/>
    <w:rsid w:val="000B566B"/>
    <w:rsid w:val="000B595C"/>
    <w:rsid w:val="000B662E"/>
    <w:rsid w:val="000B7294"/>
    <w:rsid w:val="000B75D0"/>
    <w:rsid w:val="000C1CF8"/>
    <w:rsid w:val="000C458D"/>
    <w:rsid w:val="000C49CF"/>
    <w:rsid w:val="000C52E9"/>
    <w:rsid w:val="000C5950"/>
    <w:rsid w:val="000C5B8B"/>
    <w:rsid w:val="000C5CDC"/>
    <w:rsid w:val="000C65DC"/>
    <w:rsid w:val="000C66F3"/>
    <w:rsid w:val="000C6900"/>
    <w:rsid w:val="000D28BF"/>
    <w:rsid w:val="000D31E8"/>
    <w:rsid w:val="000D6DB7"/>
    <w:rsid w:val="000D76E4"/>
    <w:rsid w:val="000E0358"/>
    <w:rsid w:val="000E1DBB"/>
    <w:rsid w:val="000E3816"/>
    <w:rsid w:val="000E4F1C"/>
    <w:rsid w:val="000E4F77"/>
    <w:rsid w:val="000E7A59"/>
    <w:rsid w:val="000F265C"/>
    <w:rsid w:val="000F3AFA"/>
    <w:rsid w:val="000F5712"/>
    <w:rsid w:val="000F6611"/>
    <w:rsid w:val="000F7E22"/>
    <w:rsid w:val="00107554"/>
    <w:rsid w:val="001075E9"/>
    <w:rsid w:val="001104F3"/>
    <w:rsid w:val="00110783"/>
    <w:rsid w:val="001110FB"/>
    <w:rsid w:val="0011151B"/>
    <w:rsid w:val="00112EEB"/>
    <w:rsid w:val="00115723"/>
    <w:rsid w:val="00116177"/>
    <w:rsid w:val="00116750"/>
    <w:rsid w:val="00116FF5"/>
    <w:rsid w:val="001173FF"/>
    <w:rsid w:val="0012563A"/>
    <w:rsid w:val="001264DE"/>
    <w:rsid w:val="00126D3B"/>
    <w:rsid w:val="0012793F"/>
    <w:rsid w:val="00130A0C"/>
    <w:rsid w:val="001313A7"/>
    <w:rsid w:val="0013276F"/>
    <w:rsid w:val="001342B5"/>
    <w:rsid w:val="00135BE0"/>
    <w:rsid w:val="0013621E"/>
    <w:rsid w:val="0013642E"/>
    <w:rsid w:val="00140432"/>
    <w:rsid w:val="00142EFE"/>
    <w:rsid w:val="00143A0B"/>
    <w:rsid w:val="00145A76"/>
    <w:rsid w:val="00145D97"/>
    <w:rsid w:val="0015028E"/>
    <w:rsid w:val="00152A23"/>
    <w:rsid w:val="001551E5"/>
    <w:rsid w:val="00156B11"/>
    <w:rsid w:val="00161871"/>
    <w:rsid w:val="00162CB7"/>
    <w:rsid w:val="001665C9"/>
    <w:rsid w:val="00166F32"/>
    <w:rsid w:val="0017185E"/>
    <w:rsid w:val="001718C0"/>
    <w:rsid w:val="00171E5B"/>
    <w:rsid w:val="00171F94"/>
    <w:rsid w:val="00173FEE"/>
    <w:rsid w:val="001742C4"/>
    <w:rsid w:val="00175D4E"/>
    <w:rsid w:val="0017668A"/>
    <w:rsid w:val="001766FE"/>
    <w:rsid w:val="001771E7"/>
    <w:rsid w:val="001911FF"/>
    <w:rsid w:val="00192006"/>
    <w:rsid w:val="00193180"/>
    <w:rsid w:val="0019530C"/>
    <w:rsid w:val="00195479"/>
    <w:rsid w:val="001966DF"/>
    <w:rsid w:val="00196792"/>
    <w:rsid w:val="0019751A"/>
    <w:rsid w:val="001A1C4A"/>
    <w:rsid w:val="001A5B63"/>
    <w:rsid w:val="001B09B2"/>
    <w:rsid w:val="001B1519"/>
    <w:rsid w:val="001B2E2D"/>
    <w:rsid w:val="001B3A93"/>
    <w:rsid w:val="001B4459"/>
    <w:rsid w:val="001B5CD2"/>
    <w:rsid w:val="001B74B0"/>
    <w:rsid w:val="001C0BEE"/>
    <w:rsid w:val="001C1E49"/>
    <w:rsid w:val="001C2469"/>
    <w:rsid w:val="001C27C1"/>
    <w:rsid w:val="001C2A98"/>
    <w:rsid w:val="001C2EC0"/>
    <w:rsid w:val="001C3B86"/>
    <w:rsid w:val="001C4D95"/>
    <w:rsid w:val="001D3D7D"/>
    <w:rsid w:val="001D3FFF"/>
    <w:rsid w:val="001D4556"/>
    <w:rsid w:val="001D4997"/>
    <w:rsid w:val="001D625F"/>
    <w:rsid w:val="001D6323"/>
    <w:rsid w:val="001D68A4"/>
    <w:rsid w:val="001D7576"/>
    <w:rsid w:val="001E0E3F"/>
    <w:rsid w:val="001E14A0"/>
    <w:rsid w:val="001E706F"/>
    <w:rsid w:val="001E7376"/>
    <w:rsid w:val="001F225C"/>
    <w:rsid w:val="001F4BD1"/>
    <w:rsid w:val="001F6EA1"/>
    <w:rsid w:val="001F7CD2"/>
    <w:rsid w:val="001F7E15"/>
    <w:rsid w:val="00200792"/>
    <w:rsid w:val="00201CFA"/>
    <w:rsid w:val="0020220D"/>
    <w:rsid w:val="00202448"/>
    <w:rsid w:val="00202D15"/>
    <w:rsid w:val="00204B17"/>
    <w:rsid w:val="002053D4"/>
    <w:rsid w:val="00205B3F"/>
    <w:rsid w:val="00205EF9"/>
    <w:rsid w:val="00212EAE"/>
    <w:rsid w:val="00214BEE"/>
    <w:rsid w:val="0021654A"/>
    <w:rsid w:val="002205B8"/>
    <w:rsid w:val="00225720"/>
    <w:rsid w:val="002259E5"/>
    <w:rsid w:val="00226140"/>
    <w:rsid w:val="002274F3"/>
    <w:rsid w:val="00227EFE"/>
    <w:rsid w:val="0023094C"/>
    <w:rsid w:val="002325AE"/>
    <w:rsid w:val="00232B0A"/>
    <w:rsid w:val="00233484"/>
    <w:rsid w:val="00234303"/>
    <w:rsid w:val="00234BE3"/>
    <w:rsid w:val="00235A90"/>
    <w:rsid w:val="0023624F"/>
    <w:rsid w:val="00241E48"/>
    <w:rsid w:val="0024214E"/>
    <w:rsid w:val="00242623"/>
    <w:rsid w:val="002445E8"/>
    <w:rsid w:val="00245F63"/>
    <w:rsid w:val="00246568"/>
    <w:rsid w:val="0024738A"/>
    <w:rsid w:val="00250558"/>
    <w:rsid w:val="0025357C"/>
    <w:rsid w:val="00255916"/>
    <w:rsid w:val="00257215"/>
    <w:rsid w:val="00257DDB"/>
    <w:rsid w:val="002601AA"/>
    <w:rsid w:val="002605D1"/>
    <w:rsid w:val="00260652"/>
    <w:rsid w:val="00261F25"/>
    <w:rsid w:val="0026320B"/>
    <w:rsid w:val="002648A9"/>
    <w:rsid w:val="0026536F"/>
    <w:rsid w:val="0026553C"/>
    <w:rsid w:val="002661A0"/>
    <w:rsid w:val="00266CE8"/>
    <w:rsid w:val="0026790A"/>
    <w:rsid w:val="002679F0"/>
    <w:rsid w:val="00267DD5"/>
    <w:rsid w:val="00274A0A"/>
    <w:rsid w:val="00277593"/>
    <w:rsid w:val="00280909"/>
    <w:rsid w:val="00280918"/>
    <w:rsid w:val="00280FED"/>
    <w:rsid w:val="00282AF6"/>
    <w:rsid w:val="00283A28"/>
    <w:rsid w:val="00283B79"/>
    <w:rsid w:val="0028596A"/>
    <w:rsid w:val="00287085"/>
    <w:rsid w:val="002876AC"/>
    <w:rsid w:val="00287DC0"/>
    <w:rsid w:val="00290AF9"/>
    <w:rsid w:val="00291131"/>
    <w:rsid w:val="002915F6"/>
    <w:rsid w:val="002952A5"/>
    <w:rsid w:val="00295D11"/>
    <w:rsid w:val="002967CF"/>
    <w:rsid w:val="00297788"/>
    <w:rsid w:val="002A08C6"/>
    <w:rsid w:val="002A3285"/>
    <w:rsid w:val="002A34F9"/>
    <w:rsid w:val="002A484B"/>
    <w:rsid w:val="002A5FE6"/>
    <w:rsid w:val="002A64A6"/>
    <w:rsid w:val="002A728F"/>
    <w:rsid w:val="002B0CD7"/>
    <w:rsid w:val="002B1FE3"/>
    <w:rsid w:val="002B3301"/>
    <w:rsid w:val="002C1445"/>
    <w:rsid w:val="002C1C91"/>
    <w:rsid w:val="002C2413"/>
    <w:rsid w:val="002C47D4"/>
    <w:rsid w:val="002D0F38"/>
    <w:rsid w:val="002D2797"/>
    <w:rsid w:val="002D43D5"/>
    <w:rsid w:val="002D5476"/>
    <w:rsid w:val="002D6C5C"/>
    <w:rsid w:val="002D77E3"/>
    <w:rsid w:val="002E0D88"/>
    <w:rsid w:val="002E7AD8"/>
    <w:rsid w:val="002F2859"/>
    <w:rsid w:val="002F6A6E"/>
    <w:rsid w:val="002F6E3C"/>
    <w:rsid w:val="0030117D"/>
    <w:rsid w:val="00301F30"/>
    <w:rsid w:val="003038FD"/>
    <w:rsid w:val="00303C87"/>
    <w:rsid w:val="00305F5E"/>
    <w:rsid w:val="00306703"/>
    <w:rsid w:val="00306DE1"/>
    <w:rsid w:val="003108E5"/>
    <w:rsid w:val="003115A8"/>
    <w:rsid w:val="003120CB"/>
    <w:rsid w:val="00313AC7"/>
    <w:rsid w:val="00313B5F"/>
    <w:rsid w:val="0031508F"/>
    <w:rsid w:val="003176B9"/>
    <w:rsid w:val="00320153"/>
    <w:rsid w:val="00320367"/>
    <w:rsid w:val="00321913"/>
    <w:rsid w:val="00322871"/>
    <w:rsid w:val="00324274"/>
    <w:rsid w:val="00326FB3"/>
    <w:rsid w:val="003316D4"/>
    <w:rsid w:val="003321B2"/>
    <w:rsid w:val="00332B43"/>
    <w:rsid w:val="00332BBE"/>
    <w:rsid w:val="00333822"/>
    <w:rsid w:val="00336715"/>
    <w:rsid w:val="003401EC"/>
    <w:rsid w:val="00340DFD"/>
    <w:rsid w:val="00344954"/>
    <w:rsid w:val="0034699E"/>
    <w:rsid w:val="00347FD3"/>
    <w:rsid w:val="00350CD7"/>
    <w:rsid w:val="00350DCB"/>
    <w:rsid w:val="00353B56"/>
    <w:rsid w:val="00356412"/>
    <w:rsid w:val="003605BF"/>
    <w:rsid w:val="00360C17"/>
    <w:rsid w:val="003621C6"/>
    <w:rsid w:val="003622B8"/>
    <w:rsid w:val="00366B76"/>
    <w:rsid w:val="00373051"/>
    <w:rsid w:val="00373B8F"/>
    <w:rsid w:val="00376D95"/>
    <w:rsid w:val="00376E7D"/>
    <w:rsid w:val="00377FBB"/>
    <w:rsid w:val="003826DC"/>
    <w:rsid w:val="00384229"/>
    <w:rsid w:val="00384430"/>
    <w:rsid w:val="00385140"/>
    <w:rsid w:val="00393CC7"/>
    <w:rsid w:val="00395BC6"/>
    <w:rsid w:val="00396302"/>
    <w:rsid w:val="003971F7"/>
    <w:rsid w:val="00397743"/>
    <w:rsid w:val="003A16FC"/>
    <w:rsid w:val="003A2C8A"/>
    <w:rsid w:val="003A4FCD"/>
    <w:rsid w:val="003B0944"/>
    <w:rsid w:val="003B1593"/>
    <w:rsid w:val="003B4381"/>
    <w:rsid w:val="003C1043"/>
    <w:rsid w:val="003C1A30"/>
    <w:rsid w:val="003C1CE4"/>
    <w:rsid w:val="003C4F46"/>
    <w:rsid w:val="003C5A54"/>
    <w:rsid w:val="003C6779"/>
    <w:rsid w:val="003C71BE"/>
    <w:rsid w:val="003C78AC"/>
    <w:rsid w:val="003D033C"/>
    <w:rsid w:val="003D2998"/>
    <w:rsid w:val="003D2F0A"/>
    <w:rsid w:val="003D3891"/>
    <w:rsid w:val="003D3FE9"/>
    <w:rsid w:val="003D5D84"/>
    <w:rsid w:val="003D621F"/>
    <w:rsid w:val="003E0F4F"/>
    <w:rsid w:val="003E18AC"/>
    <w:rsid w:val="003E210B"/>
    <w:rsid w:val="003E2A12"/>
    <w:rsid w:val="003E3384"/>
    <w:rsid w:val="003E3CA4"/>
    <w:rsid w:val="003E548E"/>
    <w:rsid w:val="003E5EBA"/>
    <w:rsid w:val="003E6354"/>
    <w:rsid w:val="003F1551"/>
    <w:rsid w:val="003F4CF0"/>
    <w:rsid w:val="003F57AD"/>
    <w:rsid w:val="00400EEB"/>
    <w:rsid w:val="00402CF0"/>
    <w:rsid w:val="00403F4D"/>
    <w:rsid w:val="00405374"/>
    <w:rsid w:val="0040767C"/>
    <w:rsid w:val="00407EC8"/>
    <w:rsid w:val="0041110A"/>
    <w:rsid w:val="00411624"/>
    <w:rsid w:val="00412A2A"/>
    <w:rsid w:val="00413670"/>
    <w:rsid w:val="004148E1"/>
    <w:rsid w:val="00414CFA"/>
    <w:rsid w:val="00415EC0"/>
    <w:rsid w:val="004202C1"/>
    <w:rsid w:val="00420B12"/>
    <w:rsid w:val="00420BE9"/>
    <w:rsid w:val="00423AD8"/>
    <w:rsid w:val="00423FDD"/>
    <w:rsid w:val="00424C85"/>
    <w:rsid w:val="0042548D"/>
    <w:rsid w:val="00425F12"/>
    <w:rsid w:val="004260BD"/>
    <w:rsid w:val="0043012F"/>
    <w:rsid w:val="004305E7"/>
    <w:rsid w:val="0043094F"/>
    <w:rsid w:val="00430F1F"/>
    <w:rsid w:val="004326EA"/>
    <w:rsid w:val="00435027"/>
    <w:rsid w:val="004422B0"/>
    <w:rsid w:val="0044434C"/>
    <w:rsid w:val="0044456B"/>
    <w:rsid w:val="00444D18"/>
    <w:rsid w:val="00447BD1"/>
    <w:rsid w:val="004507F3"/>
    <w:rsid w:val="00450AF4"/>
    <w:rsid w:val="00456A57"/>
    <w:rsid w:val="00460377"/>
    <w:rsid w:val="004607DE"/>
    <w:rsid w:val="004642D9"/>
    <w:rsid w:val="004671C7"/>
    <w:rsid w:val="00472F4D"/>
    <w:rsid w:val="004730BF"/>
    <w:rsid w:val="00474DCB"/>
    <w:rsid w:val="0047535C"/>
    <w:rsid w:val="004762F6"/>
    <w:rsid w:val="004778CD"/>
    <w:rsid w:val="00477D6D"/>
    <w:rsid w:val="004800C2"/>
    <w:rsid w:val="00483611"/>
    <w:rsid w:val="00485870"/>
    <w:rsid w:val="00485FE8"/>
    <w:rsid w:val="00490B27"/>
    <w:rsid w:val="00492473"/>
    <w:rsid w:val="00492EB5"/>
    <w:rsid w:val="00494F77"/>
    <w:rsid w:val="00496796"/>
    <w:rsid w:val="00497721"/>
    <w:rsid w:val="004A0229"/>
    <w:rsid w:val="004A2E6F"/>
    <w:rsid w:val="004A35D2"/>
    <w:rsid w:val="004A3F4A"/>
    <w:rsid w:val="004A569F"/>
    <w:rsid w:val="004A5D8E"/>
    <w:rsid w:val="004A71E4"/>
    <w:rsid w:val="004A7535"/>
    <w:rsid w:val="004B2F00"/>
    <w:rsid w:val="004B667A"/>
    <w:rsid w:val="004B6E31"/>
    <w:rsid w:val="004C1D66"/>
    <w:rsid w:val="004C31D7"/>
    <w:rsid w:val="004C3701"/>
    <w:rsid w:val="004C38A3"/>
    <w:rsid w:val="004C4A82"/>
    <w:rsid w:val="004C4AD2"/>
    <w:rsid w:val="004C5BCF"/>
    <w:rsid w:val="004C5EE5"/>
    <w:rsid w:val="004C6981"/>
    <w:rsid w:val="004D04B9"/>
    <w:rsid w:val="004D1F21"/>
    <w:rsid w:val="004D268C"/>
    <w:rsid w:val="004D3262"/>
    <w:rsid w:val="004D59D8"/>
    <w:rsid w:val="004D5DA1"/>
    <w:rsid w:val="004D6175"/>
    <w:rsid w:val="004D6D24"/>
    <w:rsid w:val="004D7910"/>
    <w:rsid w:val="004D7A14"/>
    <w:rsid w:val="004E150F"/>
    <w:rsid w:val="004E1DCA"/>
    <w:rsid w:val="004E23A1"/>
    <w:rsid w:val="004E3489"/>
    <w:rsid w:val="004E358A"/>
    <w:rsid w:val="004E3AFA"/>
    <w:rsid w:val="004E6588"/>
    <w:rsid w:val="004F2090"/>
    <w:rsid w:val="004F237F"/>
    <w:rsid w:val="004F2742"/>
    <w:rsid w:val="004F2CE4"/>
    <w:rsid w:val="004F5464"/>
    <w:rsid w:val="004F64B6"/>
    <w:rsid w:val="0050218A"/>
    <w:rsid w:val="00502A0A"/>
    <w:rsid w:val="00507C50"/>
    <w:rsid w:val="00513800"/>
    <w:rsid w:val="0051445E"/>
    <w:rsid w:val="00514D40"/>
    <w:rsid w:val="00517C3A"/>
    <w:rsid w:val="00527BF4"/>
    <w:rsid w:val="0053096F"/>
    <w:rsid w:val="0053175A"/>
    <w:rsid w:val="005324BE"/>
    <w:rsid w:val="00534A81"/>
    <w:rsid w:val="00534F6C"/>
    <w:rsid w:val="00535994"/>
    <w:rsid w:val="0053646D"/>
    <w:rsid w:val="00536D67"/>
    <w:rsid w:val="00540AAD"/>
    <w:rsid w:val="00540D58"/>
    <w:rsid w:val="00543EC1"/>
    <w:rsid w:val="00546458"/>
    <w:rsid w:val="0055087C"/>
    <w:rsid w:val="00553413"/>
    <w:rsid w:val="00555983"/>
    <w:rsid w:val="00555FF1"/>
    <w:rsid w:val="00560753"/>
    <w:rsid w:val="00560E31"/>
    <w:rsid w:val="00561BDA"/>
    <w:rsid w:val="00567DBF"/>
    <w:rsid w:val="00575566"/>
    <w:rsid w:val="00576851"/>
    <w:rsid w:val="00581B23"/>
    <w:rsid w:val="0058219C"/>
    <w:rsid w:val="00586D03"/>
    <w:rsid w:val="0058707F"/>
    <w:rsid w:val="00591DBD"/>
    <w:rsid w:val="005927A5"/>
    <w:rsid w:val="005931FE"/>
    <w:rsid w:val="0059408F"/>
    <w:rsid w:val="005A0028"/>
    <w:rsid w:val="005A00E9"/>
    <w:rsid w:val="005A0ACC"/>
    <w:rsid w:val="005A1BA6"/>
    <w:rsid w:val="005A2F7A"/>
    <w:rsid w:val="005B0072"/>
    <w:rsid w:val="005B0732"/>
    <w:rsid w:val="005B38A0"/>
    <w:rsid w:val="005B491C"/>
    <w:rsid w:val="005B4DBF"/>
    <w:rsid w:val="005B5DE2"/>
    <w:rsid w:val="005B674C"/>
    <w:rsid w:val="005B790D"/>
    <w:rsid w:val="005C24F2"/>
    <w:rsid w:val="005C4D09"/>
    <w:rsid w:val="005C6BEA"/>
    <w:rsid w:val="005C7561"/>
    <w:rsid w:val="005D13BD"/>
    <w:rsid w:val="005D1E57"/>
    <w:rsid w:val="005D25DC"/>
    <w:rsid w:val="005D2F57"/>
    <w:rsid w:val="005D3488"/>
    <w:rsid w:val="005D34F6"/>
    <w:rsid w:val="005D4F1A"/>
    <w:rsid w:val="005D5304"/>
    <w:rsid w:val="005D7CDB"/>
    <w:rsid w:val="005E013B"/>
    <w:rsid w:val="005E1884"/>
    <w:rsid w:val="005E49E0"/>
    <w:rsid w:val="005E6F14"/>
    <w:rsid w:val="005F30FC"/>
    <w:rsid w:val="005F373A"/>
    <w:rsid w:val="005F4E2D"/>
    <w:rsid w:val="005F4F87"/>
    <w:rsid w:val="005F6B0E"/>
    <w:rsid w:val="005F6D90"/>
    <w:rsid w:val="005F760E"/>
    <w:rsid w:val="005F79E6"/>
    <w:rsid w:val="005F7B1D"/>
    <w:rsid w:val="0060222A"/>
    <w:rsid w:val="006070C4"/>
    <w:rsid w:val="00610C21"/>
    <w:rsid w:val="006116AE"/>
    <w:rsid w:val="00611907"/>
    <w:rsid w:val="00613116"/>
    <w:rsid w:val="00614187"/>
    <w:rsid w:val="00617998"/>
    <w:rsid w:val="00617DEB"/>
    <w:rsid w:val="006202A6"/>
    <w:rsid w:val="0062054B"/>
    <w:rsid w:val="00620926"/>
    <w:rsid w:val="00620F19"/>
    <w:rsid w:val="00621133"/>
    <w:rsid w:val="00621C4E"/>
    <w:rsid w:val="00622EDC"/>
    <w:rsid w:val="00624EAE"/>
    <w:rsid w:val="006305D7"/>
    <w:rsid w:val="00632F63"/>
    <w:rsid w:val="00633A01"/>
    <w:rsid w:val="00633B97"/>
    <w:rsid w:val="006341F7"/>
    <w:rsid w:val="00634585"/>
    <w:rsid w:val="00635014"/>
    <w:rsid w:val="0063678D"/>
    <w:rsid w:val="006369CE"/>
    <w:rsid w:val="00636A0A"/>
    <w:rsid w:val="006411CA"/>
    <w:rsid w:val="00643642"/>
    <w:rsid w:val="006450C9"/>
    <w:rsid w:val="006457DE"/>
    <w:rsid w:val="0064605E"/>
    <w:rsid w:val="00651E22"/>
    <w:rsid w:val="006565F0"/>
    <w:rsid w:val="00657BC4"/>
    <w:rsid w:val="006619C8"/>
    <w:rsid w:val="00671710"/>
    <w:rsid w:val="00673414"/>
    <w:rsid w:val="00675163"/>
    <w:rsid w:val="00675690"/>
    <w:rsid w:val="00676079"/>
    <w:rsid w:val="00676582"/>
    <w:rsid w:val="00676ECD"/>
    <w:rsid w:val="00677AB4"/>
    <w:rsid w:val="00677D0A"/>
    <w:rsid w:val="0068185F"/>
    <w:rsid w:val="00682CA7"/>
    <w:rsid w:val="00683E2C"/>
    <w:rsid w:val="006863C4"/>
    <w:rsid w:val="006906B7"/>
    <w:rsid w:val="00690A83"/>
    <w:rsid w:val="006A01CF"/>
    <w:rsid w:val="006A0BF4"/>
    <w:rsid w:val="006A60DD"/>
    <w:rsid w:val="006B0679"/>
    <w:rsid w:val="006B074C"/>
    <w:rsid w:val="006B0C80"/>
    <w:rsid w:val="006B3B84"/>
    <w:rsid w:val="006B4E7C"/>
    <w:rsid w:val="006B5D8C"/>
    <w:rsid w:val="006B70AD"/>
    <w:rsid w:val="006B72D4"/>
    <w:rsid w:val="006C0883"/>
    <w:rsid w:val="006C11CC"/>
    <w:rsid w:val="006C1AEB"/>
    <w:rsid w:val="006C23CE"/>
    <w:rsid w:val="006C4623"/>
    <w:rsid w:val="006C53A5"/>
    <w:rsid w:val="006C57FE"/>
    <w:rsid w:val="006C668E"/>
    <w:rsid w:val="006D0449"/>
    <w:rsid w:val="006D5FBE"/>
    <w:rsid w:val="006E35F4"/>
    <w:rsid w:val="006E4B63"/>
    <w:rsid w:val="006F009E"/>
    <w:rsid w:val="006F06E4"/>
    <w:rsid w:val="006F7B41"/>
    <w:rsid w:val="00702B5D"/>
    <w:rsid w:val="00703ED2"/>
    <w:rsid w:val="00707B8D"/>
    <w:rsid w:val="00713636"/>
    <w:rsid w:val="00714B8C"/>
    <w:rsid w:val="0071675D"/>
    <w:rsid w:val="00717736"/>
    <w:rsid w:val="00723AF2"/>
    <w:rsid w:val="00724805"/>
    <w:rsid w:val="00724DB7"/>
    <w:rsid w:val="007306E7"/>
    <w:rsid w:val="00732B47"/>
    <w:rsid w:val="00735CF5"/>
    <w:rsid w:val="00736FF2"/>
    <w:rsid w:val="0074063A"/>
    <w:rsid w:val="00742AA4"/>
    <w:rsid w:val="00743BA1"/>
    <w:rsid w:val="00744BE7"/>
    <w:rsid w:val="00745956"/>
    <w:rsid w:val="00745F1E"/>
    <w:rsid w:val="00747172"/>
    <w:rsid w:val="007515FE"/>
    <w:rsid w:val="0075322F"/>
    <w:rsid w:val="00753B88"/>
    <w:rsid w:val="0075791A"/>
    <w:rsid w:val="007601D0"/>
    <w:rsid w:val="007603BB"/>
    <w:rsid w:val="0076109D"/>
    <w:rsid w:val="007618E2"/>
    <w:rsid w:val="007640BE"/>
    <w:rsid w:val="00767107"/>
    <w:rsid w:val="00772BB4"/>
    <w:rsid w:val="00773350"/>
    <w:rsid w:val="007733A2"/>
    <w:rsid w:val="00773617"/>
    <w:rsid w:val="00773BFD"/>
    <w:rsid w:val="00773C39"/>
    <w:rsid w:val="00773DC7"/>
    <w:rsid w:val="007743B3"/>
    <w:rsid w:val="00774490"/>
    <w:rsid w:val="0077581E"/>
    <w:rsid w:val="00776ED5"/>
    <w:rsid w:val="007808E1"/>
    <w:rsid w:val="007819FF"/>
    <w:rsid w:val="0078360C"/>
    <w:rsid w:val="00784402"/>
    <w:rsid w:val="00784A4C"/>
    <w:rsid w:val="00784BC6"/>
    <w:rsid w:val="0078523D"/>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C778E"/>
    <w:rsid w:val="007D20B4"/>
    <w:rsid w:val="007D2A6B"/>
    <w:rsid w:val="007D44D7"/>
    <w:rsid w:val="007D621A"/>
    <w:rsid w:val="007D6D18"/>
    <w:rsid w:val="007E058A"/>
    <w:rsid w:val="007E2682"/>
    <w:rsid w:val="007E2887"/>
    <w:rsid w:val="007E5278"/>
    <w:rsid w:val="007E6075"/>
    <w:rsid w:val="007E749C"/>
    <w:rsid w:val="007E75B7"/>
    <w:rsid w:val="007E7F80"/>
    <w:rsid w:val="007F1B5C"/>
    <w:rsid w:val="00800BD7"/>
    <w:rsid w:val="00800C4E"/>
    <w:rsid w:val="00801257"/>
    <w:rsid w:val="00803B0A"/>
    <w:rsid w:val="00804411"/>
    <w:rsid w:val="00804DED"/>
    <w:rsid w:val="00805B96"/>
    <w:rsid w:val="00810265"/>
    <w:rsid w:val="008105BE"/>
    <w:rsid w:val="00810771"/>
    <w:rsid w:val="008115A5"/>
    <w:rsid w:val="00811D46"/>
    <w:rsid w:val="0081415D"/>
    <w:rsid w:val="008172C4"/>
    <w:rsid w:val="00820229"/>
    <w:rsid w:val="00822448"/>
    <w:rsid w:val="00822ABE"/>
    <w:rsid w:val="0082367F"/>
    <w:rsid w:val="008244D1"/>
    <w:rsid w:val="00827521"/>
    <w:rsid w:val="00827F51"/>
    <w:rsid w:val="0083104E"/>
    <w:rsid w:val="00832A93"/>
    <w:rsid w:val="008343BE"/>
    <w:rsid w:val="00835C20"/>
    <w:rsid w:val="00836535"/>
    <w:rsid w:val="008368EF"/>
    <w:rsid w:val="00840FB4"/>
    <w:rsid w:val="008410B2"/>
    <w:rsid w:val="00841780"/>
    <w:rsid w:val="0084207B"/>
    <w:rsid w:val="00842D7C"/>
    <w:rsid w:val="008453A2"/>
    <w:rsid w:val="008500A0"/>
    <w:rsid w:val="008524E5"/>
    <w:rsid w:val="00852CEF"/>
    <w:rsid w:val="0085351C"/>
    <w:rsid w:val="008538FA"/>
    <w:rsid w:val="0085435A"/>
    <w:rsid w:val="008549CA"/>
    <w:rsid w:val="008556C3"/>
    <w:rsid w:val="0085687C"/>
    <w:rsid w:val="00860D1B"/>
    <w:rsid w:val="008611C1"/>
    <w:rsid w:val="00861F1C"/>
    <w:rsid w:val="00862D62"/>
    <w:rsid w:val="00867C11"/>
    <w:rsid w:val="008706C5"/>
    <w:rsid w:val="00872DE6"/>
    <w:rsid w:val="00873707"/>
    <w:rsid w:val="00874B20"/>
    <w:rsid w:val="008757C6"/>
    <w:rsid w:val="008763E1"/>
    <w:rsid w:val="0087775C"/>
    <w:rsid w:val="00877EC8"/>
    <w:rsid w:val="00880F36"/>
    <w:rsid w:val="00885530"/>
    <w:rsid w:val="008910D1"/>
    <w:rsid w:val="0089296C"/>
    <w:rsid w:val="00892AE5"/>
    <w:rsid w:val="00893E57"/>
    <w:rsid w:val="00894DAA"/>
    <w:rsid w:val="00896ABD"/>
    <w:rsid w:val="00897AB6"/>
    <w:rsid w:val="00897DA8"/>
    <w:rsid w:val="008A0608"/>
    <w:rsid w:val="008A232A"/>
    <w:rsid w:val="008A2653"/>
    <w:rsid w:val="008A2FEF"/>
    <w:rsid w:val="008A3380"/>
    <w:rsid w:val="008A7A9C"/>
    <w:rsid w:val="008B3A4A"/>
    <w:rsid w:val="008B44C0"/>
    <w:rsid w:val="008B459C"/>
    <w:rsid w:val="008B5218"/>
    <w:rsid w:val="008B5D6F"/>
    <w:rsid w:val="008B7102"/>
    <w:rsid w:val="008B7B11"/>
    <w:rsid w:val="008C0471"/>
    <w:rsid w:val="008C0875"/>
    <w:rsid w:val="008C11FC"/>
    <w:rsid w:val="008C3B7D"/>
    <w:rsid w:val="008C5AE0"/>
    <w:rsid w:val="008C7CBF"/>
    <w:rsid w:val="008D0F90"/>
    <w:rsid w:val="008D3715"/>
    <w:rsid w:val="008D44FD"/>
    <w:rsid w:val="008D5045"/>
    <w:rsid w:val="008D5465"/>
    <w:rsid w:val="008D5E61"/>
    <w:rsid w:val="008D6B0D"/>
    <w:rsid w:val="008D7EB7"/>
    <w:rsid w:val="008D7EC5"/>
    <w:rsid w:val="008E1096"/>
    <w:rsid w:val="008E2BC2"/>
    <w:rsid w:val="008E3684"/>
    <w:rsid w:val="008E3863"/>
    <w:rsid w:val="008E57F5"/>
    <w:rsid w:val="008E7606"/>
    <w:rsid w:val="008F1DAA"/>
    <w:rsid w:val="008F1E35"/>
    <w:rsid w:val="008F2751"/>
    <w:rsid w:val="008F3EBD"/>
    <w:rsid w:val="008F44BF"/>
    <w:rsid w:val="008F462D"/>
    <w:rsid w:val="008F60B2"/>
    <w:rsid w:val="008F72B1"/>
    <w:rsid w:val="008F7833"/>
    <w:rsid w:val="008F7C41"/>
    <w:rsid w:val="00900B60"/>
    <w:rsid w:val="009031E2"/>
    <w:rsid w:val="00907462"/>
    <w:rsid w:val="009075D6"/>
    <w:rsid w:val="00911790"/>
    <w:rsid w:val="0091276C"/>
    <w:rsid w:val="009145BE"/>
    <w:rsid w:val="00915259"/>
    <w:rsid w:val="009165AC"/>
    <w:rsid w:val="00916FFC"/>
    <w:rsid w:val="0092053F"/>
    <w:rsid w:val="0092340A"/>
    <w:rsid w:val="0092435F"/>
    <w:rsid w:val="00925B41"/>
    <w:rsid w:val="009313D9"/>
    <w:rsid w:val="00935B7F"/>
    <w:rsid w:val="00940E95"/>
    <w:rsid w:val="00941293"/>
    <w:rsid w:val="009413FE"/>
    <w:rsid w:val="009418E3"/>
    <w:rsid w:val="009426B2"/>
    <w:rsid w:val="00945349"/>
    <w:rsid w:val="00945DA6"/>
    <w:rsid w:val="00946372"/>
    <w:rsid w:val="00946BB5"/>
    <w:rsid w:val="0095032B"/>
    <w:rsid w:val="00950B13"/>
    <w:rsid w:val="00950C17"/>
    <w:rsid w:val="00951355"/>
    <w:rsid w:val="00951FAF"/>
    <w:rsid w:val="009526BA"/>
    <w:rsid w:val="00954740"/>
    <w:rsid w:val="009557BC"/>
    <w:rsid w:val="00955AE5"/>
    <w:rsid w:val="00956281"/>
    <w:rsid w:val="0096180B"/>
    <w:rsid w:val="00962E71"/>
    <w:rsid w:val="00963ABC"/>
    <w:rsid w:val="00965D21"/>
    <w:rsid w:val="00967764"/>
    <w:rsid w:val="00970B0E"/>
    <w:rsid w:val="00970BB9"/>
    <w:rsid w:val="009726EE"/>
    <w:rsid w:val="00972CDE"/>
    <w:rsid w:val="009733DD"/>
    <w:rsid w:val="009745E3"/>
    <w:rsid w:val="00975573"/>
    <w:rsid w:val="00976D03"/>
    <w:rsid w:val="00977B30"/>
    <w:rsid w:val="00982F41"/>
    <w:rsid w:val="00984E20"/>
    <w:rsid w:val="00985090"/>
    <w:rsid w:val="00987710"/>
    <w:rsid w:val="0099035C"/>
    <w:rsid w:val="009904AB"/>
    <w:rsid w:val="009919A9"/>
    <w:rsid w:val="00992D1B"/>
    <w:rsid w:val="00995688"/>
    <w:rsid w:val="009958A6"/>
    <w:rsid w:val="00996456"/>
    <w:rsid w:val="00996E6F"/>
    <w:rsid w:val="00997230"/>
    <w:rsid w:val="009A04F5"/>
    <w:rsid w:val="009A15EF"/>
    <w:rsid w:val="009A347B"/>
    <w:rsid w:val="009A38A5"/>
    <w:rsid w:val="009A5B73"/>
    <w:rsid w:val="009A5F4F"/>
    <w:rsid w:val="009B118B"/>
    <w:rsid w:val="009B1737"/>
    <w:rsid w:val="009B3D4B"/>
    <w:rsid w:val="009B4E63"/>
    <w:rsid w:val="009B5B99"/>
    <w:rsid w:val="009B6EFC"/>
    <w:rsid w:val="009B6F83"/>
    <w:rsid w:val="009C09EA"/>
    <w:rsid w:val="009C1FD0"/>
    <w:rsid w:val="009C2DF8"/>
    <w:rsid w:val="009C31BF"/>
    <w:rsid w:val="009C68B7"/>
    <w:rsid w:val="009D0834"/>
    <w:rsid w:val="009D095A"/>
    <w:rsid w:val="009D0A1E"/>
    <w:rsid w:val="009D2AE3"/>
    <w:rsid w:val="009D52BC"/>
    <w:rsid w:val="009D7D0A"/>
    <w:rsid w:val="009E09D9"/>
    <w:rsid w:val="009E2F8A"/>
    <w:rsid w:val="009E5960"/>
    <w:rsid w:val="009F01B1"/>
    <w:rsid w:val="009F0DBB"/>
    <w:rsid w:val="009F2B06"/>
    <w:rsid w:val="009F3887"/>
    <w:rsid w:val="009F40DC"/>
    <w:rsid w:val="009F5707"/>
    <w:rsid w:val="009F659A"/>
    <w:rsid w:val="009F732B"/>
    <w:rsid w:val="009F7AD8"/>
    <w:rsid w:val="00A00590"/>
    <w:rsid w:val="00A00CBC"/>
    <w:rsid w:val="00A01167"/>
    <w:rsid w:val="00A01FE0"/>
    <w:rsid w:val="00A06945"/>
    <w:rsid w:val="00A10656"/>
    <w:rsid w:val="00A113C0"/>
    <w:rsid w:val="00A12FA6"/>
    <w:rsid w:val="00A1339B"/>
    <w:rsid w:val="00A13D2B"/>
    <w:rsid w:val="00A14ABA"/>
    <w:rsid w:val="00A23D55"/>
    <w:rsid w:val="00A24CB6"/>
    <w:rsid w:val="00A25865"/>
    <w:rsid w:val="00A26CD2"/>
    <w:rsid w:val="00A27667"/>
    <w:rsid w:val="00A32979"/>
    <w:rsid w:val="00A34A67"/>
    <w:rsid w:val="00A37462"/>
    <w:rsid w:val="00A37ED0"/>
    <w:rsid w:val="00A410A1"/>
    <w:rsid w:val="00A43081"/>
    <w:rsid w:val="00A459E1"/>
    <w:rsid w:val="00A46AC4"/>
    <w:rsid w:val="00A478A5"/>
    <w:rsid w:val="00A52296"/>
    <w:rsid w:val="00A55661"/>
    <w:rsid w:val="00A57A55"/>
    <w:rsid w:val="00A61B70"/>
    <w:rsid w:val="00A61FA8"/>
    <w:rsid w:val="00A62752"/>
    <w:rsid w:val="00A636B3"/>
    <w:rsid w:val="00A637F4"/>
    <w:rsid w:val="00A639C9"/>
    <w:rsid w:val="00A64DF2"/>
    <w:rsid w:val="00A65485"/>
    <w:rsid w:val="00A66E05"/>
    <w:rsid w:val="00A67655"/>
    <w:rsid w:val="00A6776C"/>
    <w:rsid w:val="00A70753"/>
    <w:rsid w:val="00A70CEF"/>
    <w:rsid w:val="00A712D2"/>
    <w:rsid w:val="00A82C8A"/>
    <w:rsid w:val="00A82E09"/>
    <w:rsid w:val="00A8346B"/>
    <w:rsid w:val="00A852FF"/>
    <w:rsid w:val="00A85975"/>
    <w:rsid w:val="00A87337"/>
    <w:rsid w:val="00A87D47"/>
    <w:rsid w:val="00A90C97"/>
    <w:rsid w:val="00A92DDC"/>
    <w:rsid w:val="00A932E9"/>
    <w:rsid w:val="00A937D9"/>
    <w:rsid w:val="00A94854"/>
    <w:rsid w:val="00A960C8"/>
    <w:rsid w:val="00A96604"/>
    <w:rsid w:val="00AA03DF"/>
    <w:rsid w:val="00AA1B4F"/>
    <w:rsid w:val="00AA21D8"/>
    <w:rsid w:val="00AA271A"/>
    <w:rsid w:val="00AA3270"/>
    <w:rsid w:val="00AA375A"/>
    <w:rsid w:val="00AA3F09"/>
    <w:rsid w:val="00AA54F3"/>
    <w:rsid w:val="00AA6B43"/>
    <w:rsid w:val="00AA720D"/>
    <w:rsid w:val="00AA7B1F"/>
    <w:rsid w:val="00AB3145"/>
    <w:rsid w:val="00AB31F7"/>
    <w:rsid w:val="00AB367A"/>
    <w:rsid w:val="00AB4249"/>
    <w:rsid w:val="00AB59A6"/>
    <w:rsid w:val="00AB7BF8"/>
    <w:rsid w:val="00AC01D1"/>
    <w:rsid w:val="00AC0AB2"/>
    <w:rsid w:val="00AC0E9F"/>
    <w:rsid w:val="00AC52A5"/>
    <w:rsid w:val="00AC6EFD"/>
    <w:rsid w:val="00AC7151"/>
    <w:rsid w:val="00AD3871"/>
    <w:rsid w:val="00AD460A"/>
    <w:rsid w:val="00AD5A4C"/>
    <w:rsid w:val="00AD6A05"/>
    <w:rsid w:val="00AE118B"/>
    <w:rsid w:val="00AE272B"/>
    <w:rsid w:val="00AE36D1"/>
    <w:rsid w:val="00AE3E3A"/>
    <w:rsid w:val="00AE77B4"/>
    <w:rsid w:val="00AE7C1A"/>
    <w:rsid w:val="00AE7DF8"/>
    <w:rsid w:val="00AF0D9C"/>
    <w:rsid w:val="00AF13AB"/>
    <w:rsid w:val="00AF1D36"/>
    <w:rsid w:val="00AF280B"/>
    <w:rsid w:val="00AF3597"/>
    <w:rsid w:val="00AF50E9"/>
    <w:rsid w:val="00AF5F75"/>
    <w:rsid w:val="00AF6001"/>
    <w:rsid w:val="00B01256"/>
    <w:rsid w:val="00B01A16"/>
    <w:rsid w:val="00B05C69"/>
    <w:rsid w:val="00B078D9"/>
    <w:rsid w:val="00B07F45"/>
    <w:rsid w:val="00B1021A"/>
    <w:rsid w:val="00B10271"/>
    <w:rsid w:val="00B140D9"/>
    <w:rsid w:val="00B1481A"/>
    <w:rsid w:val="00B14B1F"/>
    <w:rsid w:val="00B15A1F"/>
    <w:rsid w:val="00B15FE9"/>
    <w:rsid w:val="00B17561"/>
    <w:rsid w:val="00B2148A"/>
    <w:rsid w:val="00B220C2"/>
    <w:rsid w:val="00B2276E"/>
    <w:rsid w:val="00B2560B"/>
    <w:rsid w:val="00B25B32"/>
    <w:rsid w:val="00B26712"/>
    <w:rsid w:val="00B3106E"/>
    <w:rsid w:val="00B32616"/>
    <w:rsid w:val="00B34E96"/>
    <w:rsid w:val="00B36AF0"/>
    <w:rsid w:val="00B36C42"/>
    <w:rsid w:val="00B36CE5"/>
    <w:rsid w:val="00B42EA7"/>
    <w:rsid w:val="00B44F81"/>
    <w:rsid w:val="00B476A6"/>
    <w:rsid w:val="00B5132E"/>
    <w:rsid w:val="00B51845"/>
    <w:rsid w:val="00B51923"/>
    <w:rsid w:val="00B52933"/>
    <w:rsid w:val="00B5337C"/>
    <w:rsid w:val="00B53D10"/>
    <w:rsid w:val="00B53FDE"/>
    <w:rsid w:val="00B56397"/>
    <w:rsid w:val="00B571DA"/>
    <w:rsid w:val="00B6027B"/>
    <w:rsid w:val="00B605BA"/>
    <w:rsid w:val="00B60631"/>
    <w:rsid w:val="00B61801"/>
    <w:rsid w:val="00B6359B"/>
    <w:rsid w:val="00B636C8"/>
    <w:rsid w:val="00B6517E"/>
    <w:rsid w:val="00B651B9"/>
    <w:rsid w:val="00B65EDB"/>
    <w:rsid w:val="00B67AFF"/>
    <w:rsid w:val="00B67C41"/>
    <w:rsid w:val="00B70B59"/>
    <w:rsid w:val="00B73657"/>
    <w:rsid w:val="00B739B3"/>
    <w:rsid w:val="00B81B15"/>
    <w:rsid w:val="00B83F58"/>
    <w:rsid w:val="00B915AE"/>
    <w:rsid w:val="00BA086F"/>
    <w:rsid w:val="00BA1735"/>
    <w:rsid w:val="00BA19FA"/>
    <w:rsid w:val="00BA4288"/>
    <w:rsid w:val="00BA69DC"/>
    <w:rsid w:val="00BA77C6"/>
    <w:rsid w:val="00BB0902"/>
    <w:rsid w:val="00BB1F9C"/>
    <w:rsid w:val="00BB48E5"/>
    <w:rsid w:val="00BB5607"/>
    <w:rsid w:val="00BB5ACA"/>
    <w:rsid w:val="00BB627F"/>
    <w:rsid w:val="00BC0C17"/>
    <w:rsid w:val="00BC3823"/>
    <w:rsid w:val="00BC4021"/>
    <w:rsid w:val="00BC442A"/>
    <w:rsid w:val="00BC517C"/>
    <w:rsid w:val="00BC5841"/>
    <w:rsid w:val="00BC5E38"/>
    <w:rsid w:val="00BD13C4"/>
    <w:rsid w:val="00BD201A"/>
    <w:rsid w:val="00BD2DC4"/>
    <w:rsid w:val="00BD2EF0"/>
    <w:rsid w:val="00BD41A4"/>
    <w:rsid w:val="00BD4806"/>
    <w:rsid w:val="00BD60B4"/>
    <w:rsid w:val="00BD796B"/>
    <w:rsid w:val="00BE40C0"/>
    <w:rsid w:val="00BE445C"/>
    <w:rsid w:val="00BE5F4A"/>
    <w:rsid w:val="00BE7AEF"/>
    <w:rsid w:val="00BF075E"/>
    <w:rsid w:val="00BF09B0"/>
    <w:rsid w:val="00BF1381"/>
    <w:rsid w:val="00BF1544"/>
    <w:rsid w:val="00BF1B53"/>
    <w:rsid w:val="00BF246D"/>
    <w:rsid w:val="00BF2682"/>
    <w:rsid w:val="00BF5047"/>
    <w:rsid w:val="00BF59A7"/>
    <w:rsid w:val="00C03225"/>
    <w:rsid w:val="00C046C1"/>
    <w:rsid w:val="00C04F46"/>
    <w:rsid w:val="00C0670C"/>
    <w:rsid w:val="00C06F06"/>
    <w:rsid w:val="00C07189"/>
    <w:rsid w:val="00C127B1"/>
    <w:rsid w:val="00C17BEC"/>
    <w:rsid w:val="00C17BFF"/>
    <w:rsid w:val="00C2076B"/>
    <w:rsid w:val="00C20FAD"/>
    <w:rsid w:val="00C2375F"/>
    <w:rsid w:val="00C247CB"/>
    <w:rsid w:val="00C302E4"/>
    <w:rsid w:val="00C32E66"/>
    <w:rsid w:val="00C3355F"/>
    <w:rsid w:val="00C33A04"/>
    <w:rsid w:val="00C3449A"/>
    <w:rsid w:val="00C3569A"/>
    <w:rsid w:val="00C43F48"/>
    <w:rsid w:val="00C448FF"/>
    <w:rsid w:val="00C44DB3"/>
    <w:rsid w:val="00C45E57"/>
    <w:rsid w:val="00C46757"/>
    <w:rsid w:val="00C47FE5"/>
    <w:rsid w:val="00C50C5E"/>
    <w:rsid w:val="00C515E9"/>
    <w:rsid w:val="00C52989"/>
    <w:rsid w:val="00C52F29"/>
    <w:rsid w:val="00C56CE6"/>
    <w:rsid w:val="00C5745F"/>
    <w:rsid w:val="00C60005"/>
    <w:rsid w:val="00C60BFF"/>
    <w:rsid w:val="00C619A4"/>
    <w:rsid w:val="00C61A98"/>
    <w:rsid w:val="00C63201"/>
    <w:rsid w:val="00C63CF0"/>
    <w:rsid w:val="00C64E62"/>
    <w:rsid w:val="00C651D5"/>
    <w:rsid w:val="00C65CCC"/>
    <w:rsid w:val="00C65DA9"/>
    <w:rsid w:val="00C74551"/>
    <w:rsid w:val="00C7618F"/>
    <w:rsid w:val="00C765A9"/>
    <w:rsid w:val="00C774BB"/>
    <w:rsid w:val="00C81157"/>
    <w:rsid w:val="00C8162D"/>
    <w:rsid w:val="00C830BB"/>
    <w:rsid w:val="00C83A0B"/>
    <w:rsid w:val="00C842D0"/>
    <w:rsid w:val="00C84ED1"/>
    <w:rsid w:val="00C863CC"/>
    <w:rsid w:val="00C863D2"/>
    <w:rsid w:val="00C86BCC"/>
    <w:rsid w:val="00C87F9B"/>
    <w:rsid w:val="00C9038F"/>
    <w:rsid w:val="00C92AAB"/>
    <w:rsid w:val="00C95D4C"/>
    <w:rsid w:val="00C9637F"/>
    <w:rsid w:val="00C96EB2"/>
    <w:rsid w:val="00C9708A"/>
    <w:rsid w:val="00CA1DD7"/>
    <w:rsid w:val="00CA2435"/>
    <w:rsid w:val="00CA4068"/>
    <w:rsid w:val="00CA57B8"/>
    <w:rsid w:val="00CA67F4"/>
    <w:rsid w:val="00CA7E93"/>
    <w:rsid w:val="00CB362A"/>
    <w:rsid w:val="00CB37F8"/>
    <w:rsid w:val="00CB5407"/>
    <w:rsid w:val="00CB71DF"/>
    <w:rsid w:val="00CB7DC3"/>
    <w:rsid w:val="00CC3ADF"/>
    <w:rsid w:val="00CC499A"/>
    <w:rsid w:val="00CC5BE1"/>
    <w:rsid w:val="00CC75A2"/>
    <w:rsid w:val="00CC7A18"/>
    <w:rsid w:val="00CC7FE3"/>
    <w:rsid w:val="00CD0500"/>
    <w:rsid w:val="00CD0E2F"/>
    <w:rsid w:val="00CD0F23"/>
    <w:rsid w:val="00CD1D49"/>
    <w:rsid w:val="00CD2F20"/>
    <w:rsid w:val="00CD6B20"/>
    <w:rsid w:val="00CE1339"/>
    <w:rsid w:val="00CE1452"/>
    <w:rsid w:val="00CE61CC"/>
    <w:rsid w:val="00CE6E42"/>
    <w:rsid w:val="00CF0E29"/>
    <w:rsid w:val="00CF20B7"/>
    <w:rsid w:val="00CF283B"/>
    <w:rsid w:val="00CF29B0"/>
    <w:rsid w:val="00CF6692"/>
    <w:rsid w:val="00CF7441"/>
    <w:rsid w:val="00D00D16"/>
    <w:rsid w:val="00D03C6C"/>
    <w:rsid w:val="00D04760"/>
    <w:rsid w:val="00D04A95"/>
    <w:rsid w:val="00D06288"/>
    <w:rsid w:val="00D068C7"/>
    <w:rsid w:val="00D070E4"/>
    <w:rsid w:val="00D073A7"/>
    <w:rsid w:val="00D07E12"/>
    <w:rsid w:val="00D128A4"/>
    <w:rsid w:val="00D147C8"/>
    <w:rsid w:val="00D15131"/>
    <w:rsid w:val="00D151B4"/>
    <w:rsid w:val="00D16FA2"/>
    <w:rsid w:val="00D20954"/>
    <w:rsid w:val="00D21C39"/>
    <w:rsid w:val="00D21FC6"/>
    <w:rsid w:val="00D2243A"/>
    <w:rsid w:val="00D22529"/>
    <w:rsid w:val="00D33393"/>
    <w:rsid w:val="00D33D36"/>
    <w:rsid w:val="00D34D94"/>
    <w:rsid w:val="00D36218"/>
    <w:rsid w:val="00D37272"/>
    <w:rsid w:val="00D37C62"/>
    <w:rsid w:val="00D409E2"/>
    <w:rsid w:val="00D427D7"/>
    <w:rsid w:val="00D44E62"/>
    <w:rsid w:val="00D51570"/>
    <w:rsid w:val="00D556AD"/>
    <w:rsid w:val="00D60381"/>
    <w:rsid w:val="00D616DE"/>
    <w:rsid w:val="00D62201"/>
    <w:rsid w:val="00D63BF9"/>
    <w:rsid w:val="00D64AD0"/>
    <w:rsid w:val="00D651D1"/>
    <w:rsid w:val="00D717BB"/>
    <w:rsid w:val="00D71E1A"/>
    <w:rsid w:val="00D721B6"/>
    <w:rsid w:val="00D7226B"/>
    <w:rsid w:val="00D726E8"/>
    <w:rsid w:val="00D72707"/>
    <w:rsid w:val="00D734F6"/>
    <w:rsid w:val="00D751CA"/>
    <w:rsid w:val="00D75A9C"/>
    <w:rsid w:val="00D801E8"/>
    <w:rsid w:val="00D829C8"/>
    <w:rsid w:val="00D829F8"/>
    <w:rsid w:val="00D83123"/>
    <w:rsid w:val="00D87917"/>
    <w:rsid w:val="00D90871"/>
    <w:rsid w:val="00D90B66"/>
    <w:rsid w:val="00D9142A"/>
    <w:rsid w:val="00D9155F"/>
    <w:rsid w:val="00D91A72"/>
    <w:rsid w:val="00D9403F"/>
    <w:rsid w:val="00D959B4"/>
    <w:rsid w:val="00D97DDF"/>
    <w:rsid w:val="00DA44DE"/>
    <w:rsid w:val="00DA750B"/>
    <w:rsid w:val="00DB228A"/>
    <w:rsid w:val="00DB561C"/>
    <w:rsid w:val="00DB620A"/>
    <w:rsid w:val="00DC3832"/>
    <w:rsid w:val="00DC5C8B"/>
    <w:rsid w:val="00DC6B54"/>
    <w:rsid w:val="00DC7A51"/>
    <w:rsid w:val="00DD334D"/>
    <w:rsid w:val="00DD38E5"/>
    <w:rsid w:val="00DD3B1E"/>
    <w:rsid w:val="00DE06B2"/>
    <w:rsid w:val="00DE5B5F"/>
    <w:rsid w:val="00DE5FCD"/>
    <w:rsid w:val="00DF3375"/>
    <w:rsid w:val="00DF614E"/>
    <w:rsid w:val="00E00696"/>
    <w:rsid w:val="00E02D50"/>
    <w:rsid w:val="00E03651"/>
    <w:rsid w:val="00E03808"/>
    <w:rsid w:val="00E060C2"/>
    <w:rsid w:val="00E06324"/>
    <w:rsid w:val="00E07B81"/>
    <w:rsid w:val="00E10AFD"/>
    <w:rsid w:val="00E118BC"/>
    <w:rsid w:val="00E12B11"/>
    <w:rsid w:val="00E12FB0"/>
    <w:rsid w:val="00E14814"/>
    <w:rsid w:val="00E1591B"/>
    <w:rsid w:val="00E16A50"/>
    <w:rsid w:val="00E1744B"/>
    <w:rsid w:val="00E21A31"/>
    <w:rsid w:val="00E249D5"/>
    <w:rsid w:val="00E25017"/>
    <w:rsid w:val="00E26F73"/>
    <w:rsid w:val="00E30A34"/>
    <w:rsid w:val="00E33C68"/>
    <w:rsid w:val="00E34EEB"/>
    <w:rsid w:val="00E3526F"/>
    <w:rsid w:val="00E3687C"/>
    <w:rsid w:val="00E423DF"/>
    <w:rsid w:val="00E44EB9"/>
    <w:rsid w:val="00E45BDC"/>
    <w:rsid w:val="00E460B7"/>
    <w:rsid w:val="00E46358"/>
    <w:rsid w:val="00E471DC"/>
    <w:rsid w:val="00E50EB4"/>
    <w:rsid w:val="00E5239B"/>
    <w:rsid w:val="00E532FC"/>
    <w:rsid w:val="00E534A0"/>
    <w:rsid w:val="00E559B4"/>
    <w:rsid w:val="00E55BB0"/>
    <w:rsid w:val="00E609E5"/>
    <w:rsid w:val="00E60F27"/>
    <w:rsid w:val="00E64D93"/>
    <w:rsid w:val="00E65EDB"/>
    <w:rsid w:val="00E66927"/>
    <w:rsid w:val="00E66977"/>
    <w:rsid w:val="00E677B8"/>
    <w:rsid w:val="00E67E9E"/>
    <w:rsid w:val="00E67FA1"/>
    <w:rsid w:val="00E7115E"/>
    <w:rsid w:val="00E728FB"/>
    <w:rsid w:val="00E7387D"/>
    <w:rsid w:val="00E73D53"/>
    <w:rsid w:val="00E74645"/>
    <w:rsid w:val="00E75111"/>
    <w:rsid w:val="00E77296"/>
    <w:rsid w:val="00E80E07"/>
    <w:rsid w:val="00E85E07"/>
    <w:rsid w:val="00E86AA4"/>
    <w:rsid w:val="00E87527"/>
    <w:rsid w:val="00E87EF7"/>
    <w:rsid w:val="00E91FF3"/>
    <w:rsid w:val="00E934D7"/>
    <w:rsid w:val="00E93763"/>
    <w:rsid w:val="00E96C4C"/>
    <w:rsid w:val="00EA2AAE"/>
    <w:rsid w:val="00EA2EC0"/>
    <w:rsid w:val="00EA427A"/>
    <w:rsid w:val="00EA723B"/>
    <w:rsid w:val="00EB6350"/>
    <w:rsid w:val="00EB687A"/>
    <w:rsid w:val="00EC0AED"/>
    <w:rsid w:val="00EC11E6"/>
    <w:rsid w:val="00EC2F62"/>
    <w:rsid w:val="00EC62EB"/>
    <w:rsid w:val="00EC6E9F"/>
    <w:rsid w:val="00ED2D20"/>
    <w:rsid w:val="00ED44F0"/>
    <w:rsid w:val="00ED4B33"/>
    <w:rsid w:val="00ED5993"/>
    <w:rsid w:val="00ED5F71"/>
    <w:rsid w:val="00ED7DD6"/>
    <w:rsid w:val="00EE060B"/>
    <w:rsid w:val="00EE15A1"/>
    <w:rsid w:val="00EE1847"/>
    <w:rsid w:val="00EE2A7C"/>
    <w:rsid w:val="00EE2C42"/>
    <w:rsid w:val="00EE341B"/>
    <w:rsid w:val="00EE4453"/>
    <w:rsid w:val="00EE5FCE"/>
    <w:rsid w:val="00EE6BBD"/>
    <w:rsid w:val="00EE6E1E"/>
    <w:rsid w:val="00EE705F"/>
    <w:rsid w:val="00EF1283"/>
    <w:rsid w:val="00EF1462"/>
    <w:rsid w:val="00EF33D0"/>
    <w:rsid w:val="00EF54FD"/>
    <w:rsid w:val="00F01917"/>
    <w:rsid w:val="00F07F0D"/>
    <w:rsid w:val="00F13112"/>
    <w:rsid w:val="00F15F0B"/>
    <w:rsid w:val="00F16FE6"/>
    <w:rsid w:val="00F22611"/>
    <w:rsid w:val="00F238BD"/>
    <w:rsid w:val="00F24992"/>
    <w:rsid w:val="00F32F2F"/>
    <w:rsid w:val="00F33F3F"/>
    <w:rsid w:val="00F35BDD"/>
    <w:rsid w:val="00F35EF0"/>
    <w:rsid w:val="00F3679A"/>
    <w:rsid w:val="00F3781F"/>
    <w:rsid w:val="00F37B36"/>
    <w:rsid w:val="00F403FD"/>
    <w:rsid w:val="00F41C5C"/>
    <w:rsid w:val="00F41E72"/>
    <w:rsid w:val="00F4508F"/>
    <w:rsid w:val="00F45B68"/>
    <w:rsid w:val="00F45BDF"/>
    <w:rsid w:val="00F472C1"/>
    <w:rsid w:val="00F475F4"/>
    <w:rsid w:val="00F50300"/>
    <w:rsid w:val="00F533B4"/>
    <w:rsid w:val="00F54015"/>
    <w:rsid w:val="00F5414B"/>
    <w:rsid w:val="00F56E39"/>
    <w:rsid w:val="00F623E9"/>
    <w:rsid w:val="00F63951"/>
    <w:rsid w:val="00F63C86"/>
    <w:rsid w:val="00F643B2"/>
    <w:rsid w:val="00F6457F"/>
    <w:rsid w:val="00F669A9"/>
    <w:rsid w:val="00F67908"/>
    <w:rsid w:val="00F704F1"/>
    <w:rsid w:val="00F71D0E"/>
    <w:rsid w:val="00F7252C"/>
    <w:rsid w:val="00F72EC6"/>
    <w:rsid w:val="00F7653A"/>
    <w:rsid w:val="00F766BE"/>
    <w:rsid w:val="00F77EB9"/>
    <w:rsid w:val="00F80635"/>
    <w:rsid w:val="00F8115F"/>
    <w:rsid w:val="00F815D1"/>
    <w:rsid w:val="00F81E7E"/>
    <w:rsid w:val="00F81F0F"/>
    <w:rsid w:val="00F825F4"/>
    <w:rsid w:val="00F83212"/>
    <w:rsid w:val="00F838DF"/>
    <w:rsid w:val="00F92AA1"/>
    <w:rsid w:val="00F92F17"/>
    <w:rsid w:val="00F932DE"/>
    <w:rsid w:val="00F951AA"/>
    <w:rsid w:val="00F958C7"/>
    <w:rsid w:val="00F963DD"/>
    <w:rsid w:val="00F9641A"/>
    <w:rsid w:val="00F97004"/>
    <w:rsid w:val="00FA067D"/>
    <w:rsid w:val="00FA0730"/>
    <w:rsid w:val="00FA1B41"/>
    <w:rsid w:val="00FA2045"/>
    <w:rsid w:val="00FA4D66"/>
    <w:rsid w:val="00FA7A66"/>
    <w:rsid w:val="00FB1AA9"/>
    <w:rsid w:val="00FB1AF6"/>
    <w:rsid w:val="00FB4B5A"/>
    <w:rsid w:val="00FB5963"/>
    <w:rsid w:val="00FB5DAA"/>
    <w:rsid w:val="00FC04B9"/>
    <w:rsid w:val="00FC0931"/>
    <w:rsid w:val="00FC161A"/>
    <w:rsid w:val="00FC1800"/>
    <w:rsid w:val="00FC23D5"/>
    <w:rsid w:val="00FC2798"/>
    <w:rsid w:val="00FC4337"/>
    <w:rsid w:val="00FC4C1A"/>
    <w:rsid w:val="00FC628F"/>
    <w:rsid w:val="00FC6468"/>
    <w:rsid w:val="00FC64A7"/>
    <w:rsid w:val="00FC6D49"/>
    <w:rsid w:val="00FD4922"/>
    <w:rsid w:val="00FD505B"/>
    <w:rsid w:val="00FD5A53"/>
    <w:rsid w:val="00FD6461"/>
    <w:rsid w:val="00FD7B71"/>
    <w:rsid w:val="00FE0281"/>
    <w:rsid w:val="00FE6095"/>
    <w:rsid w:val="00FE7083"/>
    <w:rsid w:val="00FF019F"/>
    <w:rsid w:val="00FF0F9E"/>
    <w:rsid w:val="00FF1B2A"/>
    <w:rsid w:val="00FF2160"/>
    <w:rsid w:val="00FF2E31"/>
    <w:rsid w:val="00FF30DE"/>
    <w:rsid w:val="00FF440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534A81"/>
    <w:pPr>
      <w:jc w:val="center"/>
    </w:pPr>
  </w:style>
  <w:style w:type="character" w:customStyle="1" w:styleId="EndNoteBibliographyTitleChar">
    <w:name w:val="EndNote Bibliography Title Char"/>
    <w:basedOn w:val="DefaultParagraphFont"/>
    <w:link w:val="EndNoteBibliographyTitle"/>
    <w:rsid w:val="00534A81"/>
    <w:rPr>
      <w:rFonts w:ascii="Calibri" w:hAnsi="Calibri" w:cs="Calibri"/>
      <w:color w:val="000000"/>
      <w:sz w:val="24"/>
      <w:szCs w:val="24"/>
    </w:rPr>
  </w:style>
  <w:style w:type="paragraph" w:customStyle="1" w:styleId="EndNoteBibliography">
    <w:name w:val="EndNote Bibliography"/>
    <w:basedOn w:val="Normal"/>
    <w:link w:val="EndNoteBibliographyChar"/>
    <w:rsid w:val="00534A81"/>
  </w:style>
  <w:style w:type="character" w:customStyle="1" w:styleId="EndNoteBibliographyChar">
    <w:name w:val="EndNote Bibliography Char"/>
    <w:basedOn w:val="DefaultParagraphFont"/>
    <w:link w:val="EndNoteBibliography"/>
    <w:rsid w:val="00534A81"/>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031864">
      <w:bodyDiv w:val="1"/>
      <w:marLeft w:val="0"/>
      <w:marRight w:val="0"/>
      <w:marTop w:val="0"/>
      <w:marBottom w:val="0"/>
      <w:divBdr>
        <w:top w:val="none" w:sz="0" w:space="0" w:color="auto"/>
        <w:left w:val="none" w:sz="0" w:space="0" w:color="auto"/>
        <w:bottom w:val="none" w:sz="0" w:space="0" w:color="auto"/>
        <w:right w:val="none" w:sz="0" w:space="0" w:color="auto"/>
      </w:divBdr>
    </w:div>
    <w:div w:id="23633172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68073774">
      <w:bodyDiv w:val="1"/>
      <w:marLeft w:val="0"/>
      <w:marRight w:val="0"/>
      <w:marTop w:val="0"/>
      <w:marBottom w:val="0"/>
      <w:divBdr>
        <w:top w:val="none" w:sz="0" w:space="0" w:color="auto"/>
        <w:left w:val="none" w:sz="0" w:space="0" w:color="auto"/>
        <w:bottom w:val="none" w:sz="0" w:space="0" w:color="auto"/>
        <w:right w:val="none" w:sz="0" w:space="0" w:color="auto"/>
      </w:divBdr>
    </w:div>
    <w:div w:id="69169094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5210368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3F541-4CEC-8340-A413-8E288821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10277</Words>
  <Characters>58583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2020-07-17T19:12:00Z</dcterms:created>
  <dcterms:modified xsi:type="dcterms:W3CDTF">2020-07-17T19:12:00Z</dcterms:modified>
</cp:coreProperties>
</file>