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6A434A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63484E">
        <w:rPr>
          <w:rFonts w:asciiTheme="minorHAnsi" w:eastAsia="Times New Roman" w:hAnsiTheme="minorHAnsi" w:cstheme="minorHAnsi"/>
          <w:b/>
          <w:szCs w:val="24"/>
        </w:rPr>
        <w:t>61611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92CF9AF" w14:textId="77777777" w:rsidR="0063484E" w:rsidRDefault="004E0C5A" w:rsidP="0063484E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63484E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https://www.jove.com/account/file-uploader?src=18791403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848BF29" w14:textId="5B07B3D5" w:rsidR="0063484E" w:rsidRPr="0076152D" w:rsidRDefault="004E0C5A" w:rsidP="0063484E">
      <w:pPr>
        <w:pStyle w:val="Corpo"/>
        <w:rPr>
          <w:rStyle w:val="Nessuno"/>
          <w:color w:val="auto"/>
          <w:u w:color="808080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63484E" w:rsidRPr="0063484E">
        <w:rPr>
          <w:rStyle w:val="Nessuno"/>
          <w:rFonts w:eastAsia="Arial Unicode MS"/>
          <w:b/>
          <w:bCs/>
          <w:color w:val="auto"/>
          <w:sz w:val="32"/>
          <w:szCs w:val="32"/>
          <w:u w:color="808080"/>
        </w:rPr>
        <w:t xml:space="preserve">Real-Time Monitoring of Aurora Kinase </w:t>
      </w:r>
      <w:proofErr w:type="gramStart"/>
      <w:r w:rsidR="0063484E" w:rsidRPr="0063484E">
        <w:rPr>
          <w:rStyle w:val="Nessuno"/>
          <w:rFonts w:eastAsia="Arial Unicode MS"/>
          <w:b/>
          <w:bCs/>
          <w:color w:val="auto"/>
          <w:sz w:val="32"/>
          <w:szCs w:val="32"/>
          <w:u w:color="808080"/>
        </w:rPr>
        <w:t>A</w:t>
      </w:r>
      <w:proofErr w:type="gramEnd"/>
      <w:r w:rsidR="0063484E" w:rsidRPr="0063484E">
        <w:rPr>
          <w:rStyle w:val="Nessuno"/>
          <w:rFonts w:eastAsia="Arial Unicode MS"/>
          <w:b/>
          <w:bCs/>
          <w:color w:val="auto"/>
          <w:sz w:val="32"/>
          <w:szCs w:val="32"/>
          <w:u w:color="808080"/>
        </w:rPr>
        <w:t xml:space="preserve"> Activation Using Conformational FRET Biosensors in Live Cells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3FCCFAC" w14:textId="480C2390" w:rsidR="0063484E" w:rsidRPr="0063484E" w:rsidRDefault="00EC3C46" w:rsidP="0063484E">
      <w:pPr>
        <w:pStyle w:val="Corpo"/>
        <w:rPr>
          <w:rStyle w:val="Nessuno"/>
          <w:rFonts w:eastAsia="Arial Unicode MS"/>
          <w:color w:val="auto"/>
          <w:sz w:val="28"/>
          <w:szCs w:val="28"/>
          <w:u w:color="808080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63484E" w:rsidRPr="0063484E">
        <w:rPr>
          <w:rStyle w:val="Nessuno"/>
          <w:rFonts w:eastAsia="Arial Unicode MS"/>
          <w:b/>
          <w:bCs/>
          <w:color w:val="auto"/>
          <w:sz w:val="28"/>
          <w:szCs w:val="28"/>
          <w:u w:color="808080"/>
        </w:rPr>
        <w:t xml:space="preserve">Giulia </w:t>
      </w:r>
      <w:proofErr w:type="spellStart"/>
      <w:r w:rsidR="0063484E" w:rsidRPr="0063484E">
        <w:rPr>
          <w:rStyle w:val="Nessuno"/>
          <w:rFonts w:eastAsia="Arial Unicode MS"/>
          <w:b/>
          <w:bCs/>
          <w:color w:val="auto"/>
          <w:sz w:val="28"/>
          <w:szCs w:val="28"/>
          <w:u w:color="808080"/>
        </w:rPr>
        <w:t>Bertolin</w:t>
      </w:r>
      <w:proofErr w:type="spellEnd"/>
      <w:r w:rsidR="0063484E" w:rsidRPr="0063484E">
        <w:rPr>
          <w:rStyle w:val="Nessuno"/>
          <w:rFonts w:eastAsia="Arial Unicode MS"/>
          <w:b/>
          <w:bCs/>
          <w:color w:val="auto"/>
          <w:sz w:val="28"/>
          <w:szCs w:val="28"/>
          <w:u w:color="808080"/>
        </w:rPr>
        <w:t xml:space="preserve">, Gilles Le Marchand, and Marc </w:t>
      </w:r>
      <w:proofErr w:type="spellStart"/>
      <w:r w:rsidR="0063484E" w:rsidRPr="0063484E">
        <w:rPr>
          <w:rStyle w:val="Nessuno"/>
          <w:rFonts w:eastAsia="Arial Unicode MS"/>
          <w:b/>
          <w:bCs/>
          <w:color w:val="auto"/>
          <w:sz w:val="28"/>
          <w:szCs w:val="28"/>
          <w:u w:color="808080"/>
        </w:rPr>
        <w:t>Tramier</w:t>
      </w:r>
      <w:proofErr w:type="spellEnd"/>
    </w:p>
    <w:p w14:paraId="64B7BFC4" w14:textId="77777777" w:rsidR="0063484E" w:rsidRPr="0063484E" w:rsidRDefault="0063484E" w:rsidP="0063484E">
      <w:pPr>
        <w:pStyle w:val="Corpo"/>
        <w:rPr>
          <w:rStyle w:val="Nessuno"/>
          <w:rFonts w:eastAsia="Arial Unicode MS"/>
          <w:color w:val="auto"/>
          <w:sz w:val="28"/>
          <w:szCs w:val="28"/>
          <w:u w:color="808080"/>
        </w:rPr>
      </w:pPr>
    </w:p>
    <w:p w14:paraId="160C3464" w14:textId="7844AA93" w:rsidR="00CA3842" w:rsidRPr="0063484E" w:rsidRDefault="0063484E" w:rsidP="0063484E">
      <w:pPr>
        <w:rPr>
          <w:rFonts w:asciiTheme="minorHAnsi" w:hAnsiTheme="minorHAnsi" w:cstheme="minorHAnsi"/>
          <w:sz w:val="28"/>
          <w:szCs w:val="28"/>
        </w:rPr>
      </w:pPr>
      <w:r w:rsidRPr="0063484E">
        <w:rPr>
          <w:rStyle w:val="Nessuno"/>
          <w:rFonts w:eastAsia="Arial Unicode MS"/>
          <w:sz w:val="28"/>
          <w:szCs w:val="28"/>
          <w:u w:color="808080"/>
        </w:rPr>
        <w:t>Univ Rennes, CNRS, IGDR (Genetics and Development Institute of Rennes)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9D6D36B" w:rsidR="00A36302" w:rsidRPr="009A2BA5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it-IT"/>
        </w:rPr>
      </w:pPr>
      <w:proofErr w:type="spellStart"/>
      <w:r w:rsidRPr="009A2BA5">
        <w:rPr>
          <w:rFonts w:asciiTheme="minorHAnsi" w:eastAsia="Times New Roman" w:hAnsiTheme="minorHAnsi" w:cstheme="minorHAnsi"/>
          <w:b/>
          <w:szCs w:val="24"/>
          <w:lang w:val="it-IT"/>
        </w:rPr>
        <w:t>Corresponding</w:t>
      </w:r>
      <w:proofErr w:type="spellEnd"/>
      <w:r w:rsidRPr="009A2BA5">
        <w:rPr>
          <w:rFonts w:asciiTheme="minorHAnsi" w:eastAsia="Times New Roman" w:hAnsiTheme="minorHAnsi" w:cstheme="minorHAnsi"/>
          <w:b/>
          <w:szCs w:val="24"/>
          <w:lang w:val="it-IT"/>
        </w:rPr>
        <w:t xml:space="preserve"> Author:</w:t>
      </w:r>
    </w:p>
    <w:p w14:paraId="4472FD5A" w14:textId="77777777" w:rsidR="0063484E" w:rsidRPr="009A2BA5" w:rsidRDefault="0063484E" w:rsidP="0063484E">
      <w:pPr>
        <w:pStyle w:val="Corpo"/>
        <w:rPr>
          <w:rStyle w:val="Nessuno"/>
          <w:color w:val="auto"/>
          <w:lang w:val="it-IT"/>
        </w:rPr>
      </w:pPr>
      <w:r w:rsidRPr="009A2BA5">
        <w:rPr>
          <w:rStyle w:val="Nessuno"/>
          <w:color w:val="auto"/>
          <w:lang w:val="it-IT"/>
        </w:rPr>
        <w:t xml:space="preserve">Giulia </w:t>
      </w:r>
      <w:proofErr w:type="spellStart"/>
      <w:r w:rsidRPr="009A2BA5">
        <w:rPr>
          <w:rStyle w:val="Nessuno"/>
          <w:color w:val="auto"/>
          <w:lang w:val="it-IT"/>
        </w:rPr>
        <w:t>Bertolin</w:t>
      </w:r>
      <w:proofErr w:type="spellEnd"/>
      <w:r w:rsidRPr="009A2BA5">
        <w:rPr>
          <w:rStyle w:val="Nessuno"/>
          <w:color w:val="auto"/>
          <w:lang w:val="it-IT"/>
        </w:rPr>
        <w:t xml:space="preserve"> </w:t>
      </w:r>
    </w:p>
    <w:p w14:paraId="7481595A" w14:textId="2A328547" w:rsidR="0063484E" w:rsidRPr="009A2BA5" w:rsidRDefault="009027F4" w:rsidP="0063484E">
      <w:pPr>
        <w:pStyle w:val="Corpo"/>
        <w:rPr>
          <w:rStyle w:val="Nessuno"/>
          <w:color w:val="auto"/>
          <w:lang w:val="it-IT"/>
        </w:rPr>
      </w:pPr>
      <w:hyperlink r:id="rId9" w:history="1">
        <w:r w:rsidR="0063484E" w:rsidRPr="009A2BA5">
          <w:rPr>
            <w:rStyle w:val="Hyperlink"/>
            <w:color w:val="auto"/>
            <w:lang w:val="it-IT"/>
          </w:rPr>
          <w:t>giulia.bertolin@univ-rennes1.fr</w:t>
        </w:r>
      </w:hyperlink>
      <w:r w:rsidR="0063484E" w:rsidRPr="009A2BA5">
        <w:rPr>
          <w:rStyle w:val="Nessuno"/>
          <w:color w:val="auto"/>
          <w:lang w:val="it-IT"/>
        </w:rPr>
        <w:t xml:space="preserve"> </w:t>
      </w:r>
    </w:p>
    <w:p w14:paraId="40187881" w14:textId="77777777" w:rsidR="0063484E" w:rsidRPr="009A2BA5" w:rsidRDefault="0063484E" w:rsidP="0063484E">
      <w:pPr>
        <w:outlineLvl w:val="0"/>
        <w:rPr>
          <w:rStyle w:val="Nessuno"/>
          <w:u w:color="808080"/>
          <w:lang w:val="it-IT"/>
        </w:rPr>
      </w:pPr>
    </w:p>
    <w:p w14:paraId="1DCCAB2F" w14:textId="77777777" w:rsidR="0063484E" w:rsidRPr="007B7090" w:rsidRDefault="0063484E" w:rsidP="0063484E">
      <w:pPr>
        <w:outlineLvl w:val="0"/>
        <w:rPr>
          <w:rStyle w:val="Nessuno"/>
          <w:u w:color="808080"/>
          <w:lang w:val="fr-FR"/>
        </w:rPr>
      </w:pPr>
      <w:r w:rsidRPr="007B7090">
        <w:rPr>
          <w:rStyle w:val="Nessuno"/>
          <w:u w:color="808080"/>
          <w:lang w:val="fr-FR"/>
        </w:rPr>
        <w:t xml:space="preserve">Marc </w:t>
      </w:r>
      <w:proofErr w:type="spellStart"/>
      <w:r w:rsidRPr="007B7090">
        <w:rPr>
          <w:rStyle w:val="Nessuno"/>
          <w:u w:color="808080"/>
          <w:lang w:val="fr-FR"/>
        </w:rPr>
        <w:t>Tramier</w:t>
      </w:r>
      <w:proofErr w:type="spellEnd"/>
      <w:r w:rsidRPr="007B7090">
        <w:rPr>
          <w:rStyle w:val="Nessuno"/>
          <w:u w:color="808080"/>
          <w:lang w:val="fr-FR"/>
        </w:rPr>
        <w:t xml:space="preserve"> </w:t>
      </w:r>
    </w:p>
    <w:p w14:paraId="4179B0D3" w14:textId="1584AC24" w:rsidR="0063484E" w:rsidRPr="007B7090" w:rsidRDefault="009027F4" w:rsidP="0063484E">
      <w:pPr>
        <w:outlineLvl w:val="0"/>
        <w:rPr>
          <w:rFonts w:asciiTheme="minorHAnsi" w:eastAsia="Times New Roman" w:hAnsiTheme="minorHAnsi" w:cstheme="minorHAnsi"/>
          <w:b/>
          <w:szCs w:val="24"/>
          <w:lang w:val="fr-FR"/>
        </w:rPr>
      </w:pPr>
      <w:hyperlink r:id="rId10" w:history="1">
        <w:r w:rsidR="0063484E" w:rsidRPr="007B7090">
          <w:rPr>
            <w:rStyle w:val="Hyperlink"/>
            <w:lang w:val="fr-FR"/>
          </w:rPr>
          <w:t>marc.tramier@univ-rennes1.fr</w:t>
        </w:r>
      </w:hyperlink>
    </w:p>
    <w:p w14:paraId="7543CF14" w14:textId="77777777" w:rsidR="00167E30" w:rsidRPr="007B7090" w:rsidRDefault="00167E30" w:rsidP="004E0C5A">
      <w:pPr>
        <w:outlineLvl w:val="0"/>
        <w:rPr>
          <w:rFonts w:asciiTheme="minorHAnsi" w:hAnsiTheme="minorHAnsi" w:cstheme="minorHAnsi"/>
          <w:bCs/>
          <w:lang w:val="fr-FR"/>
        </w:rPr>
      </w:pPr>
    </w:p>
    <w:p w14:paraId="396A2AE1" w14:textId="1AF357DB" w:rsidR="00167E30" w:rsidRPr="007B709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fr-FR"/>
        </w:rPr>
      </w:pPr>
      <w:r w:rsidRPr="007B7090">
        <w:rPr>
          <w:rFonts w:asciiTheme="minorHAnsi" w:hAnsiTheme="minorHAnsi" w:cstheme="minorHAnsi"/>
          <w:b/>
          <w:lang w:val="fr-FR"/>
        </w:rPr>
        <w:t>Co-</w:t>
      </w:r>
      <w:proofErr w:type="spellStart"/>
      <w:proofErr w:type="gramStart"/>
      <w:r w:rsidRPr="007B7090">
        <w:rPr>
          <w:rFonts w:asciiTheme="minorHAnsi" w:hAnsiTheme="minorHAnsi" w:cstheme="minorHAnsi"/>
          <w:b/>
          <w:lang w:val="fr-FR"/>
        </w:rPr>
        <w:t>Authors</w:t>
      </w:r>
      <w:proofErr w:type="spellEnd"/>
      <w:r w:rsidRPr="007B7090">
        <w:rPr>
          <w:rFonts w:asciiTheme="minorHAnsi" w:hAnsiTheme="minorHAnsi" w:cstheme="minorHAnsi"/>
          <w:b/>
          <w:lang w:val="fr-FR"/>
        </w:rPr>
        <w:t>:</w:t>
      </w:r>
      <w:proofErr w:type="gramEnd"/>
    </w:p>
    <w:bookmarkStart w:id="0" w:name="_Hlk25233958"/>
    <w:p w14:paraId="53CD05F9" w14:textId="1F4C98CD" w:rsidR="004E0C5A" w:rsidRPr="007B7090" w:rsidRDefault="0063484E" w:rsidP="004E0C5A">
      <w:pPr>
        <w:outlineLvl w:val="0"/>
        <w:rPr>
          <w:rFonts w:asciiTheme="minorHAnsi" w:eastAsia="Times New Roman" w:hAnsiTheme="minorHAnsi" w:cstheme="minorHAnsi"/>
          <w:szCs w:val="24"/>
          <w:lang w:val="fr-FR"/>
        </w:rPr>
      </w:pPr>
      <w:r>
        <w:fldChar w:fldCharType="begin"/>
      </w:r>
      <w:r w:rsidRPr="007B7090">
        <w:rPr>
          <w:lang w:val="fr-FR"/>
        </w:rPr>
        <w:instrText xml:space="preserve"> HYPERLINK "mailto:gilles.le-marchand@univ-rennes1.fr" </w:instrText>
      </w:r>
      <w:r>
        <w:fldChar w:fldCharType="separate"/>
      </w:r>
      <w:r w:rsidRPr="007B7090">
        <w:rPr>
          <w:rStyle w:val="Hyperlink"/>
          <w:rFonts w:eastAsia="Arial Unicode MS"/>
          <w:lang w:val="fr-FR"/>
        </w:rPr>
        <w:t>gilles.le-marchand@univ-rennes1.fr</w:t>
      </w:r>
      <w:r>
        <w:rPr>
          <w:rStyle w:val="Hyperlink"/>
          <w:rFonts w:eastAsia="Arial Unicode MS"/>
          <w:color w:val="auto"/>
        </w:rPr>
        <w:fldChar w:fldCharType="end"/>
      </w:r>
    </w:p>
    <w:bookmarkEnd w:id="0"/>
    <w:p w14:paraId="7B6AF3F3" w14:textId="77777777" w:rsidR="003B5E26" w:rsidRPr="007B7090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511DB0F4" w14:textId="77777777" w:rsidR="003B5E26" w:rsidRPr="007B7090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7B1A6E42" w14:textId="77777777" w:rsidR="001E230F" w:rsidRPr="007B7090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4004D037" w14:textId="77777777" w:rsidR="00C70C90" w:rsidRPr="007B7090" w:rsidRDefault="00C70C90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7B7090">
        <w:rPr>
          <w:rFonts w:asciiTheme="minorHAnsi" w:hAnsiTheme="minorHAnsi" w:cstheme="minorHAnsi"/>
          <w:b/>
          <w:sz w:val="22"/>
          <w:szCs w:val="22"/>
          <w:lang w:val="fr-FR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09A51E32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C93DB5">
        <w:rPr>
          <w:rFonts w:asciiTheme="minorHAnsi" w:eastAsia="Times New Roman" w:hAnsiTheme="minorHAnsi" w:cstheme="minorHAnsi"/>
          <w:szCs w:val="24"/>
        </w:rPr>
        <w:t>demonstrate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14499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B14499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CC53DA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A3898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45DB7674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A389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717DAE66" w:rsidR="00C70C90" w:rsidRDefault="00C70C9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71FB5966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237DE3">
        <w:rPr>
          <w:rFonts w:asciiTheme="minorHAnsi" w:hAnsiTheme="minorHAnsi" w:cstheme="minorHAnsi"/>
          <w:b/>
          <w:color w:val="000000" w:themeColor="text1"/>
          <w:szCs w:val="24"/>
        </w:rPr>
        <w:t>22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61727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F5C15D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990FF7D" w:rsidR="007D61A8" w:rsidRPr="00A453AF" w:rsidRDefault="00EA5D8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Giulia </w:t>
      </w:r>
      <w:proofErr w:type="spellStart"/>
      <w:r>
        <w:rPr>
          <w:rStyle w:val="AuthorName"/>
          <w:rFonts w:asciiTheme="minorHAnsi" w:eastAsia="Times" w:hAnsiTheme="minorHAnsi" w:cstheme="minorHAnsi"/>
        </w:rPr>
        <w:t>Bertolin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17270">
        <w:rPr>
          <w:rFonts w:asciiTheme="minorHAnsi" w:hAnsiTheme="minorHAnsi" w:cstheme="minorHAnsi"/>
        </w:rPr>
        <w:t>This method can be used</w:t>
      </w:r>
      <w:r w:rsidR="002F5B28">
        <w:rPr>
          <w:rFonts w:asciiTheme="minorHAnsi" w:hAnsiTheme="minorHAnsi" w:cstheme="minorHAnsi"/>
        </w:rPr>
        <w:t xml:space="preserve"> to detect the activation of Aurora kinase A in a fast and robust </w:t>
      </w:r>
      <w:r w:rsidR="00617270">
        <w:rPr>
          <w:rFonts w:asciiTheme="minorHAnsi" w:hAnsiTheme="minorHAnsi" w:cstheme="minorHAnsi"/>
        </w:rPr>
        <w:t>manner</w:t>
      </w:r>
      <w:r>
        <w:rPr>
          <w:rFonts w:asciiTheme="minorHAnsi" w:hAnsiTheme="minorHAnsi" w:cstheme="minorHAnsi"/>
        </w:rPr>
        <w:t xml:space="preserve"> </w:t>
      </w:r>
      <w:r w:rsidR="00DE26E5">
        <w:rPr>
          <w:rFonts w:asciiTheme="minorHAnsi" w:hAnsiTheme="minorHAnsi" w:cstheme="minorHAnsi"/>
        </w:rPr>
        <w:t>using fluorescent</w:t>
      </w:r>
      <w:r w:rsidR="0083228A">
        <w:rPr>
          <w:rFonts w:asciiTheme="minorHAnsi" w:hAnsiTheme="minorHAnsi" w:cstheme="minorHAnsi"/>
        </w:rPr>
        <w:t xml:space="preserve"> biosensors </w:t>
      </w:r>
      <w:r w:rsidR="00DE26E5">
        <w:rPr>
          <w:rFonts w:asciiTheme="minorHAnsi" w:hAnsiTheme="minorHAnsi" w:cstheme="minorHAnsi"/>
        </w:rPr>
        <w:t>relying on the principle</w:t>
      </w:r>
      <w:r w:rsidR="00617270">
        <w:rPr>
          <w:rFonts w:asciiTheme="minorHAnsi" w:hAnsiTheme="minorHAnsi" w:cstheme="minorHAnsi"/>
        </w:rPr>
        <w:t>s</w:t>
      </w:r>
      <w:r w:rsidR="00DE26E5">
        <w:rPr>
          <w:rFonts w:asciiTheme="minorHAnsi" w:hAnsiTheme="minorHAnsi" w:cstheme="minorHAnsi"/>
        </w:rPr>
        <w:t xml:space="preserve"> of FRET</w:t>
      </w:r>
      <w:r w:rsidR="0083228A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ABF6AF8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42D4754" w:rsidR="00A453AF" w:rsidRPr="00A453AF" w:rsidRDefault="0061727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Gilles Le Marchand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2F5B28">
        <w:t>By measuring FRET efficiency in a rapid</w:t>
      </w:r>
      <w:r w:rsidR="00664753">
        <w:t xml:space="preserve"> and </w:t>
      </w:r>
      <w:r w:rsidR="002F5B28">
        <w:t xml:space="preserve">online </w:t>
      </w:r>
      <w:r>
        <w:t>manner</w:t>
      </w:r>
      <w:r w:rsidR="002F5B28">
        <w:t xml:space="preserve">, we </w:t>
      </w:r>
      <w:r>
        <w:t>can</w:t>
      </w:r>
      <w:r w:rsidR="002F5B28">
        <w:t xml:space="preserve"> instantaneously </w:t>
      </w:r>
      <w:r>
        <w:t>determine whether or not</w:t>
      </w:r>
      <w:r w:rsidR="002F5B28">
        <w:t xml:space="preserve"> Aurora kinase A is activated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7C7781F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3591B202" w:rsidR="00A453AF" w:rsidRPr="00A453AF" w:rsidRDefault="0061727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Marc </w:t>
      </w:r>
      <w:proofErr w:type="spellStart"/>
      <w:r>
        <w:rPr>
          <w:rStyle w:val="AuthorName"/>
          <w:rFonts w:asciiTheme="minorHAnsi" w:eastAsia="Times" w:hAnsiTheme="minorHAnsi" w:cstheme="minorHAnsi"/>
        </w:rPr>
        <w:t>Tramier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106F1C">
        <w:rPr>
          <w:lang w:val="en-GB"/>
        </w:rPr>
        <w:t>The FRET/FLIM</w:t>
      </w:r>
      <w:r w:rsidR="00106F1C" w:rsidRPr="00617270">
        <w:rPr>
          <w:rFonts w:asciiTheme="minorHAnsi" w:eastAsiaTheme="minorHAnsi" w:hAnsiTheme="minorHAnsi" w:cstheme="minorBidi"/>
          <w:szCs w:val="24"/>
          <w:lang w:val="en-GB"/>
        </w:rPr>
        <w:t xml:space="preserve"> </w:t>
      </w:r>
      <w:r w:rsidR="00106F1C">
        <w:rPr>
          <w:lang w:val="en-GB"/>
        </w:rPr>
        <w:t>device is</w:t>
      </w:r>
      <w:r w:rsidR="00106F1C" w:rsidRPr="00617270">
        <w:rPr>
          <w:rFonts w:asciiTheme="minorHAnsi" w:eastAsiaTheme="minorHAnsi" w:hAnsiTheme="minorHAnsi" w:cstheme="minorBidi"/>
          <w:szCs w:val="24"/>
          <w:lang w:val="en-GB"/>
        </w:rPr>
        <w:t xml:space="preserve"> relatively easy to mount</w:t>
      </w:r>
      <w:r w:rsidR="00106F1C">
        <w:rPr>
          <w:rFonts w:asciiTheme="minorHAnsi" w:eastAsiaTheme="minorHAnsi" w:hAnsiTheme="minorHAnsi" w:cstheme="minorBidi"/>
          <w:szCs w:val="24"/>
          <w:lang w:val="en-GB"/>
        </w:rPr>
        <w:t xml:space="preserve"> </w:t>
      </w:r>
      <w:r w:rsidR="00106F1C">
        <w:rPr>
          <w:lang w:val="en-GB"/>
        </w:rPr>
        <w:t xml:space="preserve">and </w:t>
      </w:r>
      <w:r w:rsidR="00106F1C" w:rsidRPr="00617270">
        <w:rPr>
          <w:rFonts w:asciiTheme="minorHAnsi" w:eastAsiaTheme="minorHAnsi" w:hAnsiTheme="minorHAnsi" w:cstheme="minorBidi"/>
          <w:szCs w:val="24"/>
          <w:lang w:val="en-GB"/>
        </w:rPr>
        <w:t xml:space="preserve">can be used on </w:t>
      </w:r>
      <w:r w:rsidR="00106F1C">
        <w:rPr>
          <w:rFonts w:asciiTheme="minorHAnsi" w:eastAsiaTheme="minorHAnsi" w:hAnsiTheme="minorHAnsi" w:cstheme="minorBidi"/>
          <w:szCs w:val="24"/>
          <w:lang w:val="en-GB"/>
        </w:rPr>
        <w:t>any</w:t>
      </w:r>
      <w:r w:rsidR="00106F1C" w:rsidRPr="00617270">
        <w:rPr>
          <w:rFonts w:asciiTheme="minorHAnsi" w:eastAsiaTheme="minorHAnsi" w:hAnsiTheme="minorHAnsi" w:cstheme="minorBidi"/>
          <w:szCs w:val="24"/>
          <w:lang w:val="en-GB"/>
        </w:rPr>
        <w:t xml:space="preserve"> wide field microscope that has a free side port </w:t>
      </w:r>
      <w:r w:rsidR="00A453AF" w:rsidRPr="00617270">
        <w:rPr>
          <w:rFonts w:asciiTheme="minorHAnsi" w:hAnsiTheme="minorHAnsi" w:cstheme="minorHAnsi"/>
          <w:b/>
          <w:bCs/>
          <w:szCs w:val="24"/>
        </w:rPr>
        <w:t>[1]</w:t>
      </w:r>
      <w:r w:rsidR="00A453AF" w:rsidRPr="00617270">
        <w:rPr>
          <w:rFonts w:asciiTheme="minorHAnsi" w:hAnsiTheme="minorHAnsi" w:cstheme="minorHAnsi"/>
          <w:szCs w:val="24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78F12F5A" w14:textId="51EAC3F4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4D5AD141" w:rsidR="00933861" w:rsidRPr="00D031B9" w:rsidRDefault="00D031B9" w:rsidP="00FD36F8">
      <w:pPr>
        <w:pStyle w:val="BodyText"/>
        <w:numPr>
          <w:ilvl w:val="0"/>
          <w:numId w:val="44"/>
        </w:numPr>
        <w:spacing w:before="360"/>
        <w:outlineLvl w:val="0"/>
        <w:rPr>
          <w:rStyle w:val="Nessuno"/>
          <w:rFonts w:asciiTheme="minorHAnsi" w:hAnsiTheme="minorHAnsi" w:cstheme="minorHAnsi"/>
          <w:b/>
          <w:i w:val="0"/>
          <w:iCs/>
          <w:szCs w:val="24"/>
        </w:rPr>
      </w:pPr>
      <w:r w:rsidRPr="00D031B9">
        <w:rPr>
          <w:rStyle w:val="Nessuno"/>
          <w:rFonts w:eastAsia="Arial Unicode MS"/>
          <w:b/>
          <w:bCs/>
          <w:i w:val="0"/>
          <w:iCs/>
          <w:u w:color="808080"/>
        </w:rPr>
        <w:t xml:space="preserve">Donor/Acceptor </w:t>
      </w:r>
      <w:proofErr w:type="spellStart"/>
      <w:r w:rsidRPr="00D031B9">
        <w:rPr>
          <w:rStyle w:val="Nessuno"/>
          <w:b/>
          <w:bCs/>
          <w:i w:val="0"/>
          <w:iCs/>
          <w:u w:color="808080"/>
        </w:rPr>
        <w:t>Förster</w:t>
      </w:r>
      <w:proofErr w:type="spellEnd"/>
      <w:r w:rsidRPr="00D031B9">
        <w:rPr>
          <w:rStyle w:val="Nessuno"/>
          <w:b/>
          <w:bCs/>
          <w:i w:val="0"/>
          <w:iCs/>
          <w:u w:color="808080"/>
        </w:rPr>
        <w:t xml:space="preserve"> Resonance Energy Transfer</w:t>
      </w:r>
      <w:r>
        <w:rPr>
          <w:rStyle w:val="Nessuno"/>
          <w:b/>
          <w:bCs/>
          <w:i w:val="0"/>
          <w:iCs/>
          <w:u w:color="808080"/>
        </w:rPr>
        <w:t xml:space="preserve"> (FRET) Pair Selection</w:t>
      </w:r>
    </w:p>
    <w:p w14:paraId="4BB1146D" w14:textId="5212D8F1" w:rsidR="00055A86" w:rsidRDefault="00D031B9" w:rsidP="00D031B9">
      <w:pPr>
        <w:pStyle w:val="BodyText"/>
        <w:numPr>
          <w:ilvl w:val="1"/>
          <w:numId w:val="44"/>
        </w:numPr>
        <w:spacing w:before="360"/>
        <w:outlineLvl w:val="0"/>
        <w:rPr>
          <w:rStyle w:val="Nessuno"/>
          <w:rFonts w:eastAsia="Arial Unicode MS"/>
          <w:i w:val="0"/>
          <w:iCs/>
          <w:u w:color="808080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After selecting a donor-acceptor FRET </w:t>
      </w:r>
      <w:r>
        <w:rPr>
          <w:rFonts w:asciiTheme="minorHAnsi" w:hAnsiTheme="minorHAnsi" w:cstheme="minorHAnsi"/>
          <w:bCs/>
          <w:i w:val="0"/>
          <w:iCs/>
          <w:color w:val="FF0000"/>
          <w:szCs w:val="24"/>
        </w:rPr>
        <w:t>(fret)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pair in the fluorescent protein database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>, in</w:t>
      </w:r>
      <w:r w:rsidR="00055A86" w:rsidRPr="00D031B9">
        <w:rPr>
          <w:rStyle w:val="Nessuno"/>
          <w:rFonts w:eastAsia="Arial Unicode MS"/>
          <w:i w:val="0"/>
          <w:iCs/>
          <w:u w:color="808080"/>
        </w:rPr>
        <w:t xml:space="preserve"> the </w:t>
      </w:r>
      <w:r w:rsidR="00055A86" w:rsidRPr="00D031B9">
        <w:rPr>
          <w:rStyle w:val="Nessuno"/>
          <w:rFonts w:eastAsia="Arial Unicode MS"/>
          <w:b/>
          <w:bCs/>
          <w:i w:val="0"/>
          <w:iCs/>
          <w:u w:color="808080"/>
        </w:rPr>
        <w:t>Tools</w:t>
      </w:r>
      <w:r w:rsidR="00055A86" w:rsidRPr="00D031B9">
        <w:rPr>
          <w:rStyle w:val="Nessuno"/>
          <w:rFonts w:eastAsia="Arial Unicode MS"/>
          <w:i w:val="0"/>
          <w:iCs/>
          <w:u w:color="808080"/>
        </w:rPr>
        <w:t xml:space="preserve"> menu</w:t>
      </w:r>
      <w:r>
        <w:rPr>
          <w:rStyle w:val="Nessuno"/>
          <w:rFonts w:eastAsia="Arial Unicode MS"/>
          <w:i w:val="0"/>
          <w:iCs/>
          <w:u w:color="808080"/>
        </w:rPr>
        <w:t>,</w:t>
      </w:r>
      <w:r w:rsidR="00055A86" w:rsidRPr="00D031B9">
        <w:rPr>
          <w:rStyle w:val="Nessuno"/>
          <w:rFonts w:eastAsia="Arial Unicode MS"/>
          <w:i w:val="0"/>
          <w:iCs/>
          <w:u w:color="808080"/>
        </w:rPr>
        <w:t xml:space="preserve"> select </w:t>
      </w:r>
      <w:r w:rsidR="00055A86" w:rsidRPr="00D031B9">
        <w:rPr>
          <w:rStyle w:val="Nessuno"/>
          <w:rFonts w:eastAsia="Arial Unicode MS"/>
          <w:b/>
          <w:bCs/>
          <w:i w:val="0"/>
          <w:iCs/>
          <w:u w:color="808080"/>
        </w:rPr>
        <w:t>Spectra</w:t>
      </w:r>
      <w:r w:rsidR="00055A86" w:rsidRPr="00D031B9">
        <w:rPr>
          <w:rStyle w:val="Nessuno"/>
          <w:rFonts w:eastAsia="Arial Unicode MS"/>
          <w:i w:val="0"/>
          <w:iCs/>
          <w:u w:color="808080"/>
        </w:rPr>
        <w:t xml:space="preserve"> </w:t>
      </w:r>
      <w:r w:rsidR="00055A86" w:rsidRPr="00D031B9">
        <w:rPr>
          <w:rStyle w:val="Nessuno"/>
          <w:rFonts w:eastAsia="Arial Unicode MS"/>
          <w:b/>
          <w:bCs/>
          <w:i w:val="0"/>
          <w:iCs/>
          <w:u w:color="808080"/>
        </w:rPr>
        <w:t>viewer</w:t>
      </w:r>
      <w:r>
        <w:rPr>
          <w:rStyle w:val="Nessuno"/>
          <w:rFonts w:eastAsia="Arial Unicode MS"/>
          <w:i w:val="0"/>
          <w:iCs/>
          <w:u w:color="808080"/>
        </w:rPr>
        <w:t xml:space="preserve"> </w:t>
      </w:r>
      <w:r>
        <w:rPr>
          <w:rStyle w:val="Nessuno"/>
          <w:rFonts w:eastAsia="Arial Unicode MS"/>
          <w:b/>
          <w:bCs/>
          <w:i w:val="0"/>
          <w:iCs/>
          <w:u w:color="808080"/>
        </w:rPr>
        <w:t>[2]</w:t>
      </w:r>
      <w:r>
        <w:rPr>
          <w:rStyle w:val="Nessuno"/>
          <w:rFonts w:eastAsia="Arial Unicode MS"/>
          <w:i w:val="0"/>
          <w:iCs/>
          <w:u w:color="808080"/>
        </w:rPr>
        <w:t>.</w:t>
      </w:r>
    </w:p>
    <w:p w14:paraId="38196CD8" w14:textId="67D877A1" w:rsidR="00D031B9" w:rsidRPr="00D031B9" w:rsidRDefault="00D031B9" w:rsidP="00D031B9">
      <w:pPr>
        <w:pStyle w:val="BodyText"/>
        <w:numPr>
          <w:ilvl w:val="2"/>
          <w:numId w:val="44"/>
        </w:numPr>
        <w:spacing w:before="360"/>
        <w:outlineLvl w:val="0"/>
        <w:rPr>
          <w:rStyle w:val="Hyperlink"/>
          <w:rFonts w:eastAsia="Arial Unicode MS"/>
          <w:i w:val="0"/>
          <w:iCs/>
          <w:color w:val="auto"/>
          <w:u w:val="none" w:color="808080"/>
        </w:rPr>
      </w:pPr>
      <w:r>
        <w:rPr>
          <w:rStyle w:val="Nessuno"/>
          <w:rFonts w:eastAsia="Arial Unicode MS"/>
          <w:i w:val="0"/>
          <w:iCs/>
          <w:u w:color="808080"/>
        </w:rPr>
        <w:t xml:space="preserve">WIDE: Talent opening FP page </w:t>
      </w:r>
      <w:r>
        <w:rPr>
          <w:rStyle w:val="Nessuno"/>
          <w:rFonts w:eastAsia="Arial Unicode MS"/>
          <w:b/>
          <w:bCs/>
          <w:i w:val="0"/>
          <w:iCs/>
          <w:u w:color="808080"/>
        </w:rPr>
        <w:t xml:space="preserve">TEXT: </w:t>
      </w:r>
      <w:hyperlink r:id="rId11" w:history="1">
        <w:r w:rsidRPr="00D031B9">
          <w:rPr>
            <w:rStyle w:val="Hyperlink"/>
            <w:b/>
            <w:bCs/>
            <w:i w:val="0"/>
            <w:iCs/>
          </w:rPr>
          <w:t>https://www.fpbase.org/</w:t>
        </w:r>
      </w:hyperlink>
    </w:p>
    <w:p w14:paraId="76724FA0" w14:textId="133E5C94" w:rsidR="00D031B9" w:rsidRDefault="00D031B9" w:rsidP="00D031B9">
      <w:pPr>
        <w:pStyle w:val="BodyText"/>
        <w:numPr>
          <w:ilvl w:val="2"/>
          <w:numId w:val="44"/>
        </w:numPr>
        <w:spacing w:before="360"/>
        <w:outlineLvl w:val="0"/>
        <w:rPr>
          <w:rStyle w:val="Nessuno"/>
          <w:rFonts w:eastAsia="Arial Unicode MS"/>
          <w:i w:val="0"/>
          <w:iCs/>
          <w:u w:color="808080"/>
        </w:rPr>
      </w:pPr>
      <w:r>
        <w:rPr>
          <w:rStyle w:val="Nessuno"/>
          <w:rFonts w:eastAsia="Arial Unicode MS"/>
          <w:i w:val="0"/>
          <w:iCs/>
          <w:u w:color="808080"/>
        </w:rPr>
        <w:t xml:space="preserve">SCREEN: </w:t>
      </w:r>
      <w:r w:rsidRPr="00D031B9">
        <w:rPr>
          <w:rStyle w:val="Nessuno"/>
          <w:rFonts w:eastAsia="Arial Unicode MS"/>
          <w:i w:val="0"/>
          <w:iCs/>
          <w:highlight w:val="yellow"/>
          <w:u w:color="808080"/>
        </w:rPr>
        <w:t>To be provided by Authors</w:t>
      </w:r>
      <w:r>
        <w:rPr>
          <w:rStyle w:val="Nessuno"/>
          <w:rFonts w:eastAsia="Arial Unicode MS"/>
          <w:i w:val="0"/>
          <w:iCs/>
          <w:u w:color="808080"/>
        </w:rPr>
        <w:t>: Tools and Spectra viewer being selected</w:t>
      </w:r>
    </w:p>
    <w:p w14:paraId="5A72461F" w14:textId="7891F3FE" w:rsidR="00D031B9" w:rsidRDefault="00D031B9" w:rsidP="00D031B9">
      <w:pPr>
        <w:pStyle w:val="BodyText"/>
        <w:numPr>
          <w:ilvl w:val="1"/>
          <w:numId w:val="44"/>
        </w:numPr>
        <w:spacing w:before="360"/>
        <w:outlineLvl w:val="0"/>
        <w:rPr>
          <w:rStyle w:val="Nessuno"/>
          <w:rFonts w:eastAsia="Arial Unicode MS"/>
          <w:i w:val="0"/>
          <w:iCs/>
          <w:u w:color="808080"/>
        </w:rPr>
      </w:pPr>
      <w:r>
        <w:rPr>
          <w:rStyle w:val="Nessuno"/>
          <w:rFonts w:eastAsia="Arial Unicode MS"/>
          <w:i w:val="0"/>
          <w:iCs/>
          <w:u w:color="808080"/>
        </w:rPr>
        <w:t xml:space="preserve">Click </w:t>
      </w:r>
      <w:r w:rsidR="00617270">
        <w:rPr>
          <w:rStyle w:val="Nessuno"/>
          <w:rFonts w:eastAsia="Arial Unicode MS"/>
          <w:b/>
          <w:bCs/>
          <w:i w:val="0"/>
          <w:iCs/>
          <w:u w:color="808080"/>
        </w:rPr>
        <w:t>Close</w:t>
      </w:r>
      <w:r>
        <w:rPr>
          <w:rStyle w:val="Nessuno"/>
          <w:rFonts w:eastAsia="Arial Unicode MS"/>
          <w:i w:val="0"/>
          <w:iCs/>
          <w:u w:color="808080"/>
        </w:rPr>
        <w:t xml:space="preserve"> to bypass the Welcome window and </w:t>
      </w:r>
      <w:r w:rsidR="00D4360B">
        <w:rPr>
          <w:rStyle w:val="Nessuno"/>
          <w:rFonts w:eastAsia="Arial Unicode MS"/>
          <w:i w:val="0"/>
          <w:iCs/>
          <w:u w:color="808080"/>
        </w:rPr>
        <w:t xml:space="preserve">enter the name of the fluorophore pair to be visualized into the search box </w:t>
      </w:r>
      <w:r w:rsidR="00D4360B">
        <w:rPr>
          <w:rStyle w:val="Nessuno"/>
          <w:rFonts w:eastAsia="Arial Unicode MS"/>
          <w:b/>
          <w:bCs/>
          <w:i w:val="0"/>
          <w:iCs/>
          <w:u w:color="808080"/>
        </w:rPr>
        <w:t>[1]</w:t>
      </w:r>
      <w:r w:rsidR="00D4360B">
        <w:rPr>
          <w:rStyle w:val="Nessuno"/>
          <w:rFonts w:eastAsia="Arial Unicode MS"/>
          <w:i w:val="0"/>
          <w:iCs/>
          <w:u w:color="808080"/>
        </w:rPr>
        <w:t>.</w:t>
      </w:r>
    </w:p>
    <w:p w14:paraId="688CE4D5" w14:textId="77777777" w:rsidR="00D4360B" w:rsidRDefault="00D4360B" w:rsidP="00D4360B">
      <w:pPr>
        <w:pStyle w:val="BodyText"/>
        <w:numPr>
          <w:ilvl w:val="2"/>
          <w:numId w:val="44"/>
        </w:numPr>
        <w:spacing w:before="360"/>
        <w:outlineLvl w:val="0"/>
        <w:rPr>
          <w:rStyle w:val="Nessuno"/>
          <w:rFonts w:eastAsia="Arial Unicode MS"/>
          <w:i w:val="0"/>
          <w:iCs/>
          <w:u w:color="808080"/>
        </w:rPr>
      </w:pPr>
      <w:r>
        <w:rPr>
          <w:rStyle w:val="Nessuno"/>
          <w:rFonts w:eastAsia="Arial Unicode MS"/>
          <w:i w:val="0"/>
          <w:iCs/>
          <w:u w:color="808080"/>
        </w:rPr>
        <w:t xml:space="preserve">SCREEN: </w:t>
      </w:r>
      <w:r w:rsidRPr="00D031B9">
        <w:rPr>
          <w:rStyle w:val="Nessuno"/>
          <w:rFonts w:eastAsia="Arial Unicode MS"/>
          <w:i w:val="0"/>
          <w:iCs/>
          <w:highlight w:val="yellow"/>
          <w:u w:color="808080"/>
        </w:rPr>
        <w:t>To be provided by Authors</w:t>
      </w:r>
      <w:r>
        <w:rPr>
          <w:rStyle w:val="Nessuno"/>
          <w:rFonts w:eastAsia="Arial Unicode MS"/>
          <w:i w:val="0"/>
          <w:iCs/>
          <w:u w:color="808080"/>
        </w:rPr>
        <w:t>: Window being closed, then name being entered</w:t>
      </w:r>
    </w:p>
    <w:p w14:paraId="6146F551" w14:textId="42ABDA28" w:rsidR="00D4360B" w:rsidRDefault="00D4360B" w:rsidP="00D4360B">
      <w:pPr>
        <w:pStyle w:val="BodyText"/>
        <w:numPr>
          <w:ilvl w:val="1"/>
          <w:numId w:val="44"/>
        </w:numPr>
        <w:spacing w:before="360"/>
        <w:outlineLvl w:val="0"/>
        <w:rPr>
          <w:rStyle w:val="Nessuno"/>
          <w:rFonts w:eastAsia="Arial Unicode MS"/>
          <w:i w:val="0"/>
          <w:iCs/>
          <w:u w:color="808080"/>
        </w:rPr>
      </w:pPr>
      <w:r>
        <w:rPr>
          <w:rStyle w:val="Nessuno"/>
          <w:rFonts w:eastAsia="Arial Unicode MS"/>
          <w:i w:val="0"/>
          <w:iCs/>
          <w:u w:color="808080"/>
        </w:rPr>
        <w:t>To s</w:t>
      </w:r>
      <w:r w:rsidR="00055A86" w:rsidRPr="00D4360B">
        <w:rPr>
          <w:rStyle w:val="Nessuno"/>
          <w:rFonts w:eastAsia="Arial Unicode MS"/>
          <w:i w:val="0"/>
          <w:iCs/>
          <w:u w:color="808080"/>
        </w:rPr>
        <w:t>imulate the properties of the donor</w:t>
      </w:r>
      <w:r>
        <w:rPr>
          <w:rStyle w:val="Nessuno"/>
          <w:rFonts w:eastAsia="Arial Unicode MS"/>
          <w:i w:val="0"/>
          <w:iCs/>
          <w:u w:color="808080"/>
        </w:rPr>
        <w:t>-</w:t>
      </w:r>
      <w:r w:rsidR="00055A86" w:rsidRPr="00D4360B">
        <w:rPr>
          <w:rStyle w:val="Nessuno"/>
          <w:rFonts w:eastAsia="Arial Unicode MS"/>
          <w:i w:val="0"/>
          <w:iCs/>
          <w:u w:color="808080"/>
        </w:rPr>
        <w:t>acceptor pair with a specific light source</w:t>
      </w:r>
      <w:r>
        <w:rPr>
          <w:rStyle w:val="Nessuno"/>
          <w:rFonts w:eastAsia="Arial Unicode MS"/>
          <w:i w:val="0"/>
          <w:iCs/>
          <w:u w:color="808080"/>
        </w:rPr>
        <w:t>,</w:t>
      </w:r>
      <w:r w:rsidR="00055A86" w:rsidRPr="00D4360B">
        <w:rPr>
          <w:rStyle w:val="Nessuno"/>
          <w:rFonts w:eastAsia="Arial Unicode MS"/>
          <w:i w:val="0"/>
          <w:iCs/>
          <w:u w:color="808080"/>
        </w:rPr>
        <w:t xml:space="preserve"> select a given laser </w:t>
      </w:r>
      <w:r>
        <w:rPr>
          <w:rStyle w:val="Nessuno"/>
          <w:rFonts w:eastAsia="Arial Unicode MS"/>
          <w:i w:val="0"/>
          <w:iCs/>
          <w:u w:color="808080"/>
        </w:rPr>
        <w:t xml:space="preserve">and click </w:t>
      </w:r>
      <w:r w:rsidRPr="00D4360B">
        <w:rPr>
          <w:rStyle w:val="Nessuno"/>
          <w:rFonts w:eastAsia="Arial Unicode MS"/>
          <w:b/>
          <w:bCs/>
          <w:i w:val="0"/>
          <w:iCs/>
          <w:u w:color="808080"/>
        </w:rPr>
        <w:t>Normalize emission to this</w:t>
      </w:r>
      <w:r w:rsidRPr="00D4360B">
        <w:rPr>
          <w:rStyle w:val="Nessuno"/>
          <w:rFonts w:eastAsia="Arial Unicode MS"/>
          <w:i w:val="0"/>
          <w:iCs/>
          <w:u w:color="808080"/>
        </w:rPr>
        <w:t xml:space="preserve"> to adjust the fluorophore spectra to the desired wavelengt</w:t>
      </w:r>
      <w:r>
        <w:rPr>
          <w:rStyle w:val="Nessuno"/>
          <w:rFonts w:eastAsia="Arial Unicode MS"/>
          <w:i w:val="0"/>
          <w:iCs/>
          <w:u w:color="808080"/>
        </w:rPr>
        <w:t xml:space="preserve">h </w:t>
      </w:r>
      <w:r>
        <w:rPr>
          <w:rStyle w:val="Nessuno"/>
          <w:rFonts w:eastAsia="Arial Unicode MS"/>
          <w:b/>
          <w:bCs/>
          <w:i w:val="0"/>
          <w:iCs/>
          <w:u w:color="808080"/>
        </w:rPr>
        <w:t>[1-TXT]</w:t>
      </w:r>
      <w:r>
        <w:rPr>
          <w:rStyle w:val="Nessuno"/>
          <w:rFonts w:eastAsia="Arial Unicode MS"/>
          <w:i w:val="0"/>
          <w:iCs/>
          <w:u w:color="808080"/>
        </w:rPr>
        <w:t>.</w:t>
      </w:r>
    </w:p>
    <w:p w14:paraId="4AC4C15F" w14:textId="34E96CEE" w:rsidR="00D4360B" w:rsidRDefault="00D4360B" w:rsidP="00D4360B">
      <w:pPr>
        <w:pStyle w:val="BodyText"/>
        <w:numPr>
          <w:ilvl w:val="2"/>
          <w:numId w:val="44"/>
        </w:numPr>
        <w:spacing w:before="360"/>
        <w:outlineLvl w:val="0"/>
        <w:rPr>
          <w:rStyle w:val="Nessuno"/>
          <w:rFonts w:eastAsia="Arial Unicode MS"/>
          <w:i w:val="0"/>
          <w:iCs/>
          <w:u w:color="808080"/>
        </w:rPr>
      </w:pPr>
      <w:r>
        <w:rPr>
          <w:rStyle w:val="Nessuno"/>
          <w:rFonts w:eastAsia="Arial Unicode MS"/>
          <w:i w:val="0"/>
          <w:iCs/>
          <w:u w:color="808080"/>
        </w:rPr>
        <w:t xml:space="preserve">SCREEN: </w:t>
      </w:r>
      <w:r w:rsidRPr="00D031B9">
        <w:rPr>
          <w:rStyle w:val="Nessuno"/>
          <w:rFonts w:eastAsia="Arial Unicode MS"/>
          <w:i w:val="0"/>
          <w:iCs/>
          <w:highlight w:val="yellow"/>
          <w:u w:color="808080"/>
        </w:rPr>
        <w:t>To be provided by Authors</w:t>
      </w:r>
      <w:r>
        <w:rPr>
          <w:rStyle w:val="Nessuno"/>
          <w:rFonts w:eastAsia="Arial Unicode MS"/>
          <w:i w:val="0"/>
          <w:iCs/>
          <w:u w:color="808080"/>
        </w:rPr>
        <w:t xml:space="preserve">: Laser being selected </w:t>
      </w:r>
      <w:r>
        <w:rPr>
          <w:rStyle w:val="Nessuno"/>
          <w:rFonts w:eastAsia="Arial Unicode MS"/>
          <w:b/>
          <w:bCs/>
          <w:i w:val="0"/>
          <w:iCs/>
          <w:u w:color="808080"/>
        </w:rPr>
        <w:t xml:space="preserve">TEXT: Alternative, select </w:t>
      </w:r>
      <w:r w:rsidR="001E718F">
        <w:rPr>
          <w:rStyle w:val="Nessuno"/>
          <w:rFonts w:eastAsia="Arial Unicode MS"/>
          <w:b/>
          <w:bCs/>
          <w:i w:val="0"/>
          <w:iCs/>
          <w:u w:color="808080"/>
        </w:rPr>
        <w:t>“</w:t>
      </w:r>
      <w:r w:rsidRPr="001E718F">
        <w:rPr>
          <w:rStyle w:val="Nessuno"/>
          <w:rFonts w:eastAsia="Arial Unicode MS"/>
          <w:b/>
          <w:bCs/>
          <w:i w:val="0"/>
          <w:iCs/>
          <w:u w:color="808080"/>
        </w:rPr>
        <w:t>Add laser</w:t>
      </w:r>
      <w:r w:rsidR="001E718F">
        <w:rPr>
          <w:rStyle w:val="Nessuno"/>
          <w:rFonts w:eastAsia="Arial Unicode MS"/>
          <w:b/>
          <w:bCs/>
          <w:i w:val="0"/>
          <w:iCs/>
          <w:u w:color="808080"/>
        </w:rPr>
        <w:t>”</w:t>
      </w:r>
      <w:r>
        <w:rPr>
          <w:rStyle w:val="Nessuno"/>
          <w:rFonts w:eastAsia="Arial Unicode MS"/>
          <w:b/>
          <w:bCs/>
          <w:i w:val="0"/>
          <w:iCs/>
          <w:u w:color="808080"/>
        </w:rPr>
        <w:t xml:space="preserve"> and enter specific laser wavelength</w:t>
      </w:r>
      <w:r>
        <w:rPr>
          <w:rStyle w:val="Nessuno"/>
          <w:rFonts w:eastAsia="Arial Unicode MS"/>
          <w:i w:val="0"/>
          <w:iCs/>
          <w:u w:color="808080"/>
        </w:rPr>
        <w:t>, then Normalize emission to this being selected/spectra being adjusted</w:t>
      </w:r>
    </w:p>
    <w:p w14:paraId="4D3A793E" w14:textId="7986AD44" w:rsidR="00055A86" w:rsidRPr="004E6A65" w:rsidRDefault="00055A86" w:rsidP="00D4360B">
      <w:pPr>
        <w:pStyle w:val="BodyText"/>
        <w:numPr>
          <w:ilvl w:val="0"/>
          <w:numId w:val="44"/>
        </w:numPr>
        <w:spacing w:before="360"/>
        <w:outlineLvl w:val="0"/>
        <w:rPr>
          <w:rStyle w:val="Nessuno"/>
          <w:rFonts w:eastAsia="Arial Unicode MS"/>
          <w:i w:val="0"/>
          <w:iCs/>
          <w:u w:color="808080"/>
        </w:rPr>
      </w:pPr>
      <w:r w:rsidRPr="00D4360B">
        <w:rPr>
          <w:rStyle w:val="Nessuno"/>
          <w:b/>
          <w:bCs/>
          <w:i w:val="0"/>
          <w:iCs/>
          <w:u w:color="808080"/>
        </w:rPr>
        <w:t>Cell Synchronization</w:t>
      </w:r>
    </w:p>
    <w:p w14:paraId="3EB2148C" w14:textId="7934EBB3" w:rsidR="004E6A65" w:rsidRPr="004E6A65" w:rsidRDefault="004E6A65" w:rsidP="004E6A65">
      <w:pPr>
        <w:pStyle w:val="BodyText"/>
        <w:numPr>
          <w:ilvl w:val="1"/>
          <w:numId w:val="44"/>
        </w:numPr>
        <w:spacing w:before="360"/>
        <w:outlineLvl w:val="0"/>
        <w:rPr>
          <w:rStyle w:val="Nessuno"/>
          <w:rFonts w:eastAsia="Arial Unicode MS"/>
          <w:i w:val="0"/>
          <w:iCs/>
          <w:u w:color="808080"/>
        </w:rPr>
      </w:pPr>
      <w:r>
        <w:rPr>
          <w:rStyle w:val="Nessuno"/>
          <w:i w:val="0"/>
          <w:iCs/>
          <w:u w:color="808080"/>
        </w:rPr>
        <w:t xml:space="preserve">The day after synchronization, replace the nocodazole-supplemented supernatant with sterile, pre-warmed PBS </w:t>
      </w:r>
      <w:r>
        <w:rPr>
          <w:rStyle w:val="Nessuno"/>
          <w:b/>
          <w:bCs/>
          <w:i w:val="0"/>
          <w:iCs/>
          <w:u w:color="808080"/>
        </w:rPr>
        <w:t>[1-TXT]</w:t>
      </w:r>
      <w:r>
        <w:rPr>
          <w:rStyle w:val="Nessuno"/>
          <w:i w:val="0"/>
          <w:iCs/>
          <w:u w:color="808080"/>
        </w:rPr>
        <w:t xml:space="preserve"> and wash the cells with gent</w:t>
      </w:r>
      <w:r w:rsidR="001E718F">
        <w:rPr>
          <w:rStyle w:val="Nessuno"/>
          <w:i w:val="0"/>
          <w:iCs/>
          <w:u w:color="808080"/>
        </w:rPr>
        <w:t>le</w:t>
      </w:r>
      <w:r>
        <w:rPr>
          <w:rStyle w:val="Nessuno"/>
          <w:i w:val="0"/>
          <w:iCs/>
          <w:u w:color="808080"/>
        </w:rPr>
        <w:t xml:space="preserve"> rock</w:t>
      </w:r>
      <w:r w:rsidR="001E718F">
        <w:rPr>
          <w:rStyle w:val="Nessuno"/>
          <w:i w:val="0"/>
          <w:iCs/>
          <w:u w:color="808080"/>
        </w:rPr>
        <w:t>ing</w:t>
      </w:r>
      <w:r>
        <w:rPr>
          <w:rStyle w:val="Nessuno"/>
          <w:i w:val="0"/>
          <w:iCs/>
          <w:u w:color="808080"/>
        </w:rPr>
        <w:t xml:space="preserve"> two times at room temperature </w:t>
      </w:r>
      <w:r>
        <w:rPr>
          <w:rStyle w:val="Nessuno"/>
          <w:b/>
          <w:bCs/>
          <w:i w:val="0"/>
          <w:iCs/>
          <w:u w:color="808080"/>
        </w:rPr>
        <w:t>[2]</w:t>
      </w:r>
      <w:r>
        <w:rPr>
          <w:rStyle w:val="Nessuno"/>
          <w:i w:val="0"/>
          <w:iCs/>
          <w:u w:color="808080"/>
        </w:rPr>
        <w:t>.</w:t>
      </w:r>
    </w:p>
    <w:p w14:paraId="77E7943B" w14:textId="5E5C9196" w:rsidR="004E6A65" w:rsidRPr="004E6A65" w:rsidRDefault="004E6A65" w:rsidP="004E6A65">
      <w:pPr>
        <w:pStyle w:val="BodyText"/>
        <w:numPr>
          <w:ilvl w:val="2"/>
          <w:numId w:val="44"/>
        </w:numPr>
        <w:spacing w:before="360"/>
        <w:outlineLvl w:val="0"/>
        <w:rPr>
          <w:rStyle w:val="Nessuno"/>
          <w:rFonts w:eastAsia="Arial Unicode MS"/>
          <w:i w:val="0"/>
          <w:iCs/>
          <w:u w:color="808080"/>
        </w:rPr>
      </w:pPr>
      <w:r>
        <w:rPr>
          <w:rStyle w:val="Nessuno"/>
          <w:i w:val="0"/>
          <w:iCs/>
          <w:u w:color="808080"/>
        </w:rPr>
        <w:t xml:space="preserve">WIDE: Talent adding PBS to culture </w:t>
      </w:r>
      <w:r>
        <w:rPr>
          <w:rStyle w:val="Nessuno"/>
          <w:b/>
          <w:bCs/>
          <w:i w:val="0"/>
          <w:iCs/>
          <w:u w:color="808080"/>
        </w:rPr>
        <w:t>TEXT: See text for cell preparation and synchronization details</w:t>
      </w:r>
    </w:p>
    <w:p w14:paraId="204A224D" w14:textId="454734B2" w:rsidR="004E6A65" w:rsidRPr="004E6A65" w:rsidRDefault="004E6A65" w:rsidP="004E6A65">
      <w:pPr>
        <w:pStyle w:val="BodyText"/>
        <w:numPr>
          <w:ilvl w:val="2"/>
          <w:numId w:val="44"/>
        </w:numPr>
        <w:spacing w:before="360"/>
        <w:outlineLvl w:val="0"/>
        <w:rPr>
          <w:rStyle w:val="Nessuno"/>
          <w:rFonts w:eastAsia="Arial Unicode MS"/>
          <w:i w:val="0"/>
          <w:iCs/>
          <w:u w:color="808080"/>
        </w:rPr>
      </w:pPr>
      <w:r>
        <w:rPr>
          <w:rStyle w:val="Nessuno"/>
          <w:i w:val="0"/>
          <w:iCs/>
          <w:u w:color="808080"/>
        </w:rPr>
        <w:t>Culture on rocker</w:t>
      </w:r>
    </w:p>
    <w:p w14:paraId="7A4AE64F" w14:textId="7E54EDAA" w:rsidR="00055A86" w:rsidRDefault="004E6A65" w:rsidP="004E6A65">
      <w:pPr>
        <w:pStyle w:val="BodyText"/>
        <w:numPr>
          <w:ilvl w:val="1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i w:val="0"/>
          <w:iCs/>
          <w:u w:color="808080"/>
        </w:rPr>
        <w:lastRenderedPageBreak/>
        <w:t xml:space="preserve">After the second wash, feed the </w:t>
      </w:r>
      <w:r w:rsidR="000E09F2">
        <w:rPr>
          <w:rStyle w:val="Nessuno"/>
          <w:i w:val="0"/>
          <w:iCs/>
          <w:u w:color="808080"/>
        </w:rPr>
        <w:t>culture</w:t>
      </w:r>
      <w:r>
        <w:rPr>
          <w:rStyle w:val="Nessuno"/>
          <w:i w:val="0"/>
          <w:iCs/>
          <w:u w:color="808080"/>
        </w:rPr>
        <w:t xml:space="preserve"> with sterile, pre-warmed</w:t>
      </w:r>
      <w:r w:rsidR="001E718F">
        <w:rPr>
          <w:rStyle w:val="Nessuno"/>
          <w:i w:val="0"/>
          <w:iCs/>
          <w:u w:color="808080"/>
        </w:rPr>
        <w:t xml:space="preserve"> </w:t>
      </w:r>
      <w:r>
        <w:rPr>
          <w:rStyle w:val="Nessuno"/>
          <w:i w:val="0"/>
          <w:iCs/>
          <w:u w:color="808080"/>
        </w:rPr>
        <w:t xml:space="preserve">imaging medium </w:t>
      </w:r>
      <w:r>
        <w:rPr>
          <w:rStyle w:val="Nessuno"/>
          <w:b/>
          <w:bCs/>
          <w:i w:val="0"/>
          <w:iCs/>
          <w:u w:color="808080"/>
        </w:rPr>
        <w:t xml:space="preserve">[1-TXT] </w:t>
      </w:r>
      <w:r>
        <w:rPr>
          <w:rStyle w:val="Nessuno"/>
          <w:i w:val="0"/>
          <w:iCs/>
          <w:u w:color="808080"/>
        </w:rPr>
        <w:t xml:space="preserve">and quickly </w:t>
      </w:r>
      <w:r w:rsidR="000E09F2">
        <w:rPr>
          <w:rStyle w:val="Nessuno"/>
          <w:i w:val="0"/>
          <w:iCs/>
          <w:u w:color="808080"/>
        </w:rPr>
        <w:t>place the cells in the thermostatic chamber</w:t>
      </w:r>
      <w:r w:rsidR="000E09F2">
        <w:rPr>
          <w:rStyle w:val="Nessuno"/>
          <w:i w:val="0"/>
          <w:iCs/>
          <w:u w:color="808080"/>
        </w:rPr>
        <w:t xml:space="preserve"> of the microscope</w:t>
      </w:r>
      <w:r w:rsidR="000E09F2">
        <w:rPr>
          <w:rStyle w:val="Nessuno"/>
          <w:i w:val="0"/>
          <w:iCs/>
          <w:u w:color="808080"/>
        </w:rPr>
        <w:t xml:space="preserve"> </w:t>
      </w:r>
      <w:r w:rsidR="000E09F2">
        <w:rPr>
          <w:rStyle w:val="Nessuno"/>
          <w:b/>
          <w:bCs/>
          <w:i w:val="0"/>
          <w:iCs/>
          <w:u w:color="808080"/>
        </w:rPr>
        <w:t>[</w:t>
      </w:r>
      <w:r w:rsidR="000E09F2">
        <w:rPr>
          <w:rStyle w:val="Nessuno"/>
          <w:b/>
          <w:bCs/>
          <w:i w:val="0"/>
          <w:iCs/>
          <w:u w:color="808080"/>
        </w:rPr>
        <w:t>2</w:t>
      </w:r>
      <w:r w:rsidR="000E09F2">
        <w:rPr>
          <w:rStyle w:val="Nessuno"/>
          <w:b/>
          <w:bCs/>
          <w:i w:val="0"/>
          <w:iCs/>
          <w:u w:color="808080"/>
        </w:rPr>
        <w:t>-TXT]</w:t>
      </w:r>
      <w:r>
        <w:rPr>
          <w:rStyle w:val="Nessuno"/>
          <w:i w:val="0"/>
          <w:iCs/>
          <w:u w:color="808080"/>
        </w:rPr>
        <w:t>.</w:t>
      </w:r>
    </w:p>
    <w:p w14:paraId="1CED9877" w14:textId="063963A9" w:rsidR="004E6A65" w:rsidRPr="004E6A65" w:rsidRDefault="004E6A65" w:rsidP="004E6A65">
      <w:pPr>
        <w:pStyle w:val="BodyText"/>
        <w:numPr>
          <w:ilvl w:val="2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i w:val="0"/>
          <w:iCs/>
          <w:u w:color="808080"/>
        </w:rPr>
        <w:t xml:space="preserve">Talent adding medium to cells, with medium container visible in frame </w:t>
      </w:r>
      <w:r>
        <w:rPr>
          <w:rStyle w:val="Nessuno"/>
          <w:b/>
          <w:bCs/>
          <w:i w:val="0"/>
          <w:iCs/>
          <w:u w:color="808080"/>
        </w:rPr>
        <w:t>TEXT: See text for all medium preparation details</w:t>
      </w:r>
    </w:p>
    <w:p w14:paraId="0164257A" w14:textId="57B7680B" w:rsidR="004E6A65" w:rsidRDefault="004E6A65" w:rsidP="004E6A65">
      <w:pPr>
        <w:pStyle w:val="BodyText"/>
        <w:numPr>
          <w:ilvl w:val="2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i w:val="0"/>
          <w:iCs/>
          <w:u w:color="808080"/>
        </w:rPr>
        <w:t>Talent carrying plate to microscope</w:t>
      </w:r>
      <w:r w:rsidR="000E09F2" w:rsidRPr="000E09F2">
        <w:rPr>
          <w:rStyle w:val="Nessuno"/>
          <w:b/>
          <w:bCs/>
          <w:i w:val="0"/>
          <w:iCs/>
          <w:u w:color="808080"/>
        </w:rPr>
        <w:t xml:space="preserve"> </w:t>
      </w:r>
      <w:r w:rsidR="000E09F2">
        <w:rPr>
          <w:rStyle w:val="Nessuno"/>
          <w:b/>
          <w:bCs/>
          <w:i w:val="0"/>
          <w:iCs/>
          <w:u w:color="808080"/>
        </w:rPr>
        <w:t>TEXT: Pre-warm chamber to 37 °C 30-60 min before imaging</w:t>
      </w:r>
    </w:p>
    <w:p w14:paraId="6B2963FB" w14:textId="124A5B4D" w:rsidR="00055A86" w:rsidRPr="004E6A65" w:rsidRDefault="00055A86" w:rsidP="004E6A65">
      <w:pPr>
        <w:pStyle w:val="BodyText"/>
        <w:numPr>
          <w:ilvl w:val="0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 w:rsidRPr="004E6A65">
        <w:rPr>
          <w:rStyle w:val="Nessuno"/>
          <w:b/>
          <w:bCs/>
          <w:i w:val="0"/>
          <w:iCs/>
          <w:u w:color="808080"/>
        </w:rPr>
        <w:t>FRET/</w:t>
      </w:r>
      <w:r w:rsidR="004E6A65" w:rsidRPr="004E6A65">
        <w:rPr>
          <w:rStyle w:val="Nessuno"/>
          <w:rFonts w:eastAsia="Arial Unicode MS"/>
          <w:b/>
          <w:bCs/>
          <w:i w:val="0"/>
          <w:iCs/>
          <w:u w:color="808080"/>
        </w:rPr>
        <w:t>Fluorescence Lifetime Imaging Microscopy (</w:t>
      </w:r>
      <w:r w:rsidRPr="004E6A65">
        <w:rPr>
          <w:rStyle w:val="Nessuno"/>
          <w:b/>
          <w:bCs/>
          <w:i w:val="0"/>
          <w:iCs/>
          <w:u w:color="808080"/>
        </w:rPr>
        <w:t>FLIM</w:t>
      </w:r>
      <w:r w:rsidR="004E6A65" w:rsidRPr="004E6A65">
        <w:rPr>
          <w:rStyle w:val="Nessuno"/>
          <w:b/>
          <w:bCs/>
          <w:i w:val="0"/>
          <w:iCs/>
          <w:u w:color="808080"/>
        </w:rPr>
        <w:t>)</w:t>
      </w:r>
      <w:r w:rsidRPr="004E6A65">
        <w:rPr>
          <w:rStyle w:val="Nessuno"/>
          <w:b/>
          <w:bCs/>
          <w:i w:val="0"/>
          <w:iCs/>
          <w:u w:color="808080"/>
        </w:rPr>
        <w:t xml:space="preserve"> Acquisitions</w:t>
      </w:r>
    </w:p>
    <w:p w14:paraId="0607D9B0" w14:textId="32C61AC8" w:rsidR="004E2247" w:rsidRDefault="004E2247" w:rsidP="004E6A65">
      <w:pPr>
        <w:pStyle w:val="BodyText"/>
        <w:numPr>
          <w:ilvl w:val="1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i w:val="0"/>
          <w:iCs/>
          <w:u w:color="808080"/>
        </w:rPr>
        <w:t>For FRET-FLIM</w:t>
      </w:r>
      <w:r w:rsidR="00617270">
        <w:rPr>
          <w:rStyle w:val="Nessuno"/>
          <w:i w:val="0"/>
          <w:iCs/>
          <w:u w:color="808080"/>
        </w:rPr>
        <w:t xml:space="preserve"> </w:t>
      </w:r>
      <w:r w:rsidR="00617270">
        <w:rPr>
          <w:rStyle w:val="Nessuno"/>
          <w:i w:val="0"/>
          <w:iCs/>
          <w:color w:val="FF0000"/>
          <w:u w:color="808080"/>
        </w:rPr>
        <w:t>(</w:t>
      </w:r>
      <w:proofErr w:type="spellStart"/>
      <w:r w:rsidR="00617270">
        <w:rPr>
          <w:rStyle w:val="Nessuno"/>
          <w:i w:val="0"/>
          <w:iCs/>
          <w:color w:val="FF0000"/>
          <w:u w:color="808080"/>
        </w:rPr>
        <w:t>flim</w:t>
      </w:r>
      <w:proofErr w:type="spellEnd"/>
      <w:r w:rsidR="00617270">
        <w:rPr>
          <w:rStyle w:val="Nessuno"/>
          <w:i w:val="0"/>
          <w:iCs/>
          <w:color w:val="FF0000"/>
          <w:u w:color="808080"/>
        </w:rPr>
        <w:t>)</w:t>
      </w:r>
      <w:r>
        <w:rPr>
          <w:rStyle w:val="Nessuno"/>
          <w:i w:val="0"/>
          <w:iCs/>
          <w:u w:color="808080"/>
        </w:rPr>
        <w:t xml:space="preserve"> acquisition, turn on the laser, camera, microscope setup, and imaging software </w:t>
      </w:r>
      <w:r>
        <w:rPr>
          <w:rStyle w:val="Nessuno"/>
          <w:b/>
          <w:bCs/>
          <w:i w:val="0"/>
          <w:iCs/>
          <w:u w:color="808080"/>
        </w:rPr>
        <w:t>[</w:t>
      </w:r>
      <w:r w:rsidR="000E09F2">
        <w:rPr>
          <w:rStyle w:val="Nessuno"/>
          <w:b/>
          <w:bCs/>
          <w:i w:val="0"/>
          <w:iCs/>
          <w:u w:color="808080"/>
        </w:rPr>
        <w:t>1</w:t>
      </w:r>
      <w:r>
        <w:rPr>
          <w:rStyle w:val="Nessuno"/>
          <w:b/>
          <w:bCs/>
          <w:i w:val="0"/>
          <w:iCs/>
          <w:u w:color="808080"/>
        </w:rPr>
        <w:t>]</w:t>
      </w:r>
      <w:r w:rsidR="000E09F2">
        <w:rPr>
          <w:rStyle w:val="Nessuno"/>
          <w:b/>
          <w:bCs/>
          <w:i w:val="0"/>
          <w:iCs/>
          <w:u w:color="808080"/>
        </w:rPr>
        <w:t xml:space="preserve"> </w:t>
      </w:r>
      <w:r w:rsidR="000E09F2" w:rsidRPr="000E09F2">
        <w:rPr>
          <w:rStyle w:val="Nessuno"/>
          <w:i w:val="0"/>
          <w:iCs/>
          <w:u w:color="808080"/>
        </w:rPr>
        <w:t>and</w:t>
      </w:r>
      <w:r w:rsidR="000E09F2" w:rsidRPr="000E09F2">
        <w:rPr>
          <w:rStyle w:val="Nessuno"/>
          <w:rFonts w:eastAsia="Calibri" w:cs="Calibri"/>
          <w:i w:val="0"/>
          <w:szCs w:val="24"/>
          <w:u w:color="80808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E09F2" w:rsidRPr="004E2247">
        <w:rPr>
          <w:rStyle w:val="Nessuno"/>
          <w:rFonts w:eastAsia="Calibri" w:cs="Calibri"/>
          <w:i w:val="0"/>
          <w:szCs w:val="24"/>
          <w:u w:color="80808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0E09F2" w:rsidRPr="004E2247">
        <w:rPr>
          <w:rStyle w:val="Nessuno"/>
          <w:i w:val="0"/>
          <w:u w:color="808080"/>
        </w:rPr>
        <w:t>elect the appropriate excitation and emission wavelengths for the donor fluorophore</w:t>
      </w:r>
      <w:r w:rsidR="000E09F2">
        <w:rPr>
          <w:rStyle w:val="Nessuno"/>
          <w:i w:val="0"/>
          <w:u w:color="808080"/>
        </w:rPr>
        <w:t xml:space="preserve"> and </w:t>
      </w:r>
      <w:r w:rsidR="000E09F2" w:rsidRPr="004E2247">
        <w:rPr>
          <w:rStyle w:val="Nessuno"/>
          <w:i w:val="0"/>
          <w:iCs/>
          <w:u w:color="808080"/>
        </w:rPr>
        <w:t>set the exposure time</w:t>
      </w:r>
      <w:r w:rsidR="000E09F2">
        <w:rPr>
          <w:rStyle w:val="Nessuno"/>
          <w:i w:val="0"/>
          <w:iCs/>
          <w:u w:color="808080"/>
        </w:rPr>
        <w:t xml:space="preserve"> in the imaging software</w:t>
      </w:r>
      <w:r w:rsidR="000E09F2">
        <w:rPr>
          <w:rStyle w:val="Nessuno"/>
          <w:i w:val="0"/>
          <w:iCs/>
          <w:u w:color="808080"/>
        </w:rPr>
        <w:t xml:space="preserve"> </w:t>
      </w:r>
      <w:r w:rsidR="000E09F2">
        <w:rPr>
          <w:rStyle w:val="Nessuno"/>
          <w:b/>
          <w:bCs/>
          <w:i w:val="0"/>
          <w:iCs/>
          <w:u w:color="808080"/>
        </w:rPr>
        <w:t>[</w:t>
      </w:r>
      <w:r w:rsidR="000E09F2">
        <w:rPr>
          <w:rStyle w:val="Nessuno"/>
          <w:b/>
          <w:bCs/>
          <w:i w:val="0"/>
          <w:iCs/>
          <w:u w:color="808080"/>
        </w:rPr>
        <w:t>2</w:t>
      </w:r>
      <w:r w:rsidR="000E09F2">
        <w:rPr>
          <w:rStyle w:val="Nessuno"/>
          <w:b/>
          <w:bCs/>
          <w:i w:val="0"/>
          <w:iCs/>
          <w:u w:color="808080"/>
        </w:rPr>
        <w:t>]</w:t>
      </w:r>
      <w:r w:rsidR="000E09F2">
        <w:rPr>
          <w:rStyle w:val="Nessuno"/>
          <w:i w:val="0"/>
          <w:iCs/>
          <w:u w:color="808080"/>
        </w:rPr>
        <w:t>.</w:t>
      </w:r>
    </w:p>
    <w:p w14:paraId="039EFF73" w14:textId="3F9AE515" w:rsidR="004E2247" w:rsidRPr="000E09F2" w:rsidRDefault="004E2247" w:rsidP="000E09F2">
      <w:pPr>
        <w:pStyle w:val="BodyText"/>
        <w:numPr>
          <w:ilvl w:val="2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i w:val="0"/>
          <w:iCs/>
          <w:u w:color="808080"/>
        </w:rPr>
        <w:t xml:space="preserve">WIDE: </w:t>
      </w:r>
      <w:r w:rsidRPr="000E09F2">
        <w:rPr>
          <w:rStyle w:val="Nessuno"/>
          <w:i w:val="0"/>
          <w:iCs/>
          <w:u w:color="808080"/>
        </w:rPr>
        <w:t xml:space="preserve">Talent turning on laser and/or camera, </w:t>
      </w:r>
      <w:proofErr w:type="spellStart"/>
      <w:r w:rsidRPr="000E09F2">
        <w:rPr>
          <w:rStyle w:val="Nessuno"/>
          <w:i w:val="0"/>
          <w:iCs/>
          <w:u w:color="808080"/>
        </w:rPr>
        <w:t>etc</w:t>
      </w:r>
      <w:proofErr w:type="spellEnd"/>
    </w:p>
    <w:p w14:paraId="41B07DE0" w14:textId="77777777" w:rsidR="004E2247" w:rsidRPr="004E2247" w:rsidRDefault="004E2247" w:rsidP="004E2247">
      <w:pPr>
        <w:pStyle w:val="BodyText"/>
        <w:numPr>
          <w:ilvl w:val="2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rFonts w:eastAsia="Arial Unicode MS"/>
          <w:i w:val="0"/>
          <w:iCs/>
          <w:u w:color="808080"/>
        </w:rPr>
        <w:t xml:space="preserve">SCREEN: </w:t>
      </w:r>
      <w:r w:rsidRPr="00D031B9">
        <w:rPr>
          <w:rStyle w:val="Nessuno"/>
          <w:rFonts w:eastAsia="Arial Unicode MS"/>
          <w:i w:val="0"/>
          <w:iCs/>
          <w:highlight w:val="yellow"/>
          <w:u w:color="808080"/>
        </w:rPr>
        <w:t>To be provided by Authors</w:t>
      </w:r>
      <w:r>
        <w:rPr>
          <w:rStyle w:val="Nessuno"/>
          <w:rFonts w:eastAsia="Arial Unicode MS"/>
          <w:i w:val="0"/>
          <w:iCs/>
          <w:u w:color="808080"/>
        </w:rPr>
        <w:t xml:space="preserve">: Wavelength(s) and exposure time being set </w:t>
      </w:r>
      <w:r>
        <w:rPr>
          <w:rStyle w:val="Nessuno"/>
          <w:rFonts w:eastAsia="Arial Unicode MS"/>
          <w:b/>
          <w:bCs/>
          <w:i w:val="0"/>
          <w:iCs/>
          <w:u w:color="808080"/>
        </w:rPr>
        <w:t xml:space="preserve">TEXT: Caution: Excessive laser power may </w:t>
      </w:r>
      <w:proofErr w:type="gramStart"/>
      <w:r>
        <w:rPr>
          <w:rStyle w:val="Nessuno"/>
          <w:rFonts w:eastAsia="Arial Unicode MS"/>
          <w:b/>
          <w:bCs/>
          <w:i w:val="0"/>
          <w:iCs/>
          <w:u w:color="808080"/>
        </w:rPr>
        <w:t>results</w:t>
      </w:r>
      <w:proofErr w:type="gramEnd"/>
      <w:r>
        <w:rPr>
          <w:rStyle w:val="Nessuno"/>
          <w:rFonts w:eastAsia="Arial Unicode MS"/>
          <w:b/>
          <w:bCs/>
          <w:i w:val="0"/>
          <w:iCs/>
          <w:u w:color="808080"/>
        </w:rPr>
        <w:t xml:space="preserve"> in inducted phototoxic effects</w:t>
      </w:r>
    </w:p>
    <w:p w14:paraId="6266B862" w14:textId="203049C4" w:rsidR="004E2247" w:rsidRDefault="00055A86" w:rsidP="004E2247">
      <w:pPr>
        <w:pStyle w:val="BodyText"/>
        <w:numPr>
          <w:ilvl w:val="1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 w:rsidRPr="004E2247">
        <w:rPr>
          <w:rStyle w:val="Nessuno"/>
          <w:i w:val="0"/>
          <w:iCs/>
          <w:u w:color="808080"/>
        </w:rPr>
        <w:t>Before launching FRET</w:t>
      </w:r>
      <w:r w:rsidR="004E2247">
        <w:rPr>
          <w:rStyle w:val="Nessuno"/>
          <w:i w:val="0"/>
          <w:iCs/>
          <w:u w:color="808080"/>
        </w:rPr>
        <w:t>-</w:t>
      </w:r>
      <w:r w:rsidRPr="004E2247">
        <w:rPr>
          <w:rStyle w:val="Nessuno"/>
          <w:i w:val="0"/>
          <w:iCs/>
          <w:u w:color="808080"/>
        </w:rPr>
        <w:t>FLIM acquisitions</w:t>
      </w:r>
      <w:r w:rsidR="004E2247">
        <w:rPr>
          <w:rStyle w:val="Nessuno"/>
          <w:i w:val="0"/>
          <w:iCs/>
          <w:u w:color="808080"/>
        </w:rPr>
        <w:t xml:space="preserve">, check for the formation of the bipolar spindle in the cells under the microscope using an external light source </w:t>
      </w:r>
      <w:r w:rsidR="004E2247">
        <w:rPr>
          <w:rStyle w:val="Nessuno"/>
          <w:b/>
          <w:bCs/>
          <w:i w:val="0"/>
          <w:iCs/>
          <w:u w:color="808080"/>
        </w:rPr>
        <w:t>[1]</w:t>
      </w:r>
      <w:r w:rsidR="004E2247">
        <w:rPr>
          <w:rStyle w:val="Nessuno"/>
          <w:i w:val="0"/>
          <w:iCs/>
          <w:u w:color="808080"/>
        </w:rPr>
        <w:t>.</w:t>
      </w:r>
      <w:r w:rsidRPr="004E2247">
        <w:rPr>
          <w:rStyle w:val="Nessuno"/>
          <w:i w:val="0"/>
          <w:iCs/>
          <w:u w:color="808080"/>
        </w:rPr>
        <w:t xml:space="preserve"> </w:t>
      </w:r>
    </w:p>
    <w:p w14:paraId="778AA0D1" w14:textId="0E3D5934" w:rsidR="004E2247" w:rsidRDefault="004E2247" w:rsidP="004E2247">
      <w:pPr>
        <w:pStyle w:val="BodyText"/>
        <w:numPr>
          <w:ilvl w:val="2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i w:val="0"/>
          <w:iCs/>
          <w:u w:color="808080"/>
        </w:rPr>
        <w:t xml:space="preserve">LAB MEDIA: </w:t>
      </w:r>
      <w:r w:rsidRPr="004E2247">
        <w:rPr>
          <w:rStyle w:val="Nessuno"/>
          <w:i w:val="0"/>
          <w:iCs/>
          <w:highlight w:val="yellow"/>
          <w:u w:color="808080"/>
        </w:rPr>
        <w:t>To be provided by Authors</w:t>
      </w:r>
      <w:r>
        <w:rPr>
          <w:rStyle w:val="Nessuno"/>
          <w:i w:val="0"/>
          <w:iCs/>
          <w:u w:color="808080"/>
        </w:rPr>
        <w:t>: Shot of spindle in cell(s) OR Talent at microscope, checking cells</w:t>
      </w:r>
    </w:p>
    <w:p w14:paraId="2B869C1F" w14:textId="77777777" w:rsidR="004E2247" w:rsidRPr="004E2247" w:rsidRDefault="004E2247" w:rsidP="004E2247">
      <w:pPr>
        <w:pStyle w:val="BodyText"/>
        <w:numPr>
          <w:ilvl w:val="1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i w:val="0"/>
          <w:iCs/>
          <w:u w:color="808080"/>
        </w:rPr>
        <w:t xml:space="preserve">When </w:t>
      </w:r>
      <w:r w:rsidR="00055A86" w:rsidRPr="004E2247">
        <w:rPr>
          <w:rStyle w:val="Nessuno"/>
          <w:i w:val="0"/>
          <w:iCs/>
          <w:u w:color="808080"/>
        </w:rPr>
        <w:t>the spindle</w:t>
      </w:r>
      <w:r>
        <w:rPr>
          <w:rStyle w:val="Nessuno"/>
          <w:i w:val="0"/>
          <w:iCs/>
          <w:u w:color="808080"/>
        </w:rPr>
        <w:t xml:space="preserve"> has appeared, select an </w:t>
      </w:r>
      <w:r w:rsidR="00055A86" w:rsidRPr="004E2247">
        <w:rPr>
          <w:rStyle w:val="Nessuno"/>
          <w:i w:val="0"/>
          <w:iCs/>
          <w:u w:color="808080"/>
        </w:rPr>
        <w:t xml:space="preserve">at least a 63x objective </w:t>
      </w:r>
      <w:r>
        <w:rPr>
          <w:rStyle w:val="Nessuno"/>
          <w:b/>
          <w:bCs/>
          <w:i w:val="0"/>
          <w:iCs/>
          <w:u w:color="808080"/>
        </w:rPr>
        <w:t>[1]</w:t>
      </w:r>
      <w:r>
        <w:rPr>
          <w:rStyle w:val="Nessuno"/>
          <w:i w:val="0"/>
          <w:iCs/>
          <w:u w:color="808080"/>
        </w:rPr>
        <w:t xml:space="preserve"> and locate a cell in metaphase </w:t>
      </w:r>
      <w:r>
        <w:rPr>
          <w:rStyle w:val="Nessuno"/>
          <w:b/>
          <w:bCs/>
          <w:i w:val="0"/>
          <w:iCs/>
          <w:u w:color="808080"/>
        </w:rPr>
        <w:t>[2</w:t>
      </w:r>
      <w:r w:rsidRPr="004E2247">
        <w:rPr>
          <w:rStyle w:val="Nessuno"/>
          <w:b/>
          <w:bCs/>
          <w:i w:val="0"/>
          <w:iCs/>
          <w:sz w:val="26"/>
          <w:szCs w:val="22"/>
          <w:u w:color="808080"/>
        </w:rPr>
        <w:t>]</w:t>
      </w:r>
      <w:r>
        <w:rPr>
          <w:rStyle w:val="Nessuno"/>
          <w:i w:val="0"/>
          <w:iCs/>
          <w:sz w:val="26"/>
          <w:szCs w:val="22"/>
          <w:u w:color="808080"/>
        </w:rPr>
        <w:t>.</w:t>
      </w:r>
    </w:p>
    <w:p w14:paraId="6D02FBA4" w14:textId="77777777" w:rsidR="004E2247" w:rsidRPr="004E2247" w:rsidRDefault="004E2247" w:rsidP="004E2247">
      <w:pPr>
        <w:pStyle w:val="BodyText"/>
        <w:numPr>
          <w:ilvl w:val="2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i w:val="0"/>
          <w:iCs/>
          <w:sz w:val="26"/>
          <w:szCs w:val="22"/>
          <w:u w:color="808080"/>
        </w:rPr>
        <w:t>Talent selecting objective</w:t>
      </w:r>
    </w:p>
    <w:p w14:paraId="70F3333C" w14:textId="77777777" w:rsidR="004E2247" w:rsidRDefault="004E2247" w:rsidP="004E2247">
      <w:pPr>
        <w:pStyle w:val="BodyText"/>
        <w:numPr>
          <w:ilvl w:val="2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rFonts w:eastAsia="Arial Unicode MS"/>
          <w:i w:val="0"/>
          <w:iCs/>
          <w:u w:color="808080"/>
        </w:rPr>
        <w:t xml:space="preserve">SCREEN: </w:t>
      </w:r>
      <w:r w:rsidRPr="00D031B9">
        <w:rPr>
          <w:rStyle w:val="Nessuno"/>
          <w:rFonts w:eastAsia="Arial Unicode MS"/>
          <w:i w:val="0"/>
          <w:iCs/>
          <w:highlight w:val="yellow"/>
          <w:u w:color="808080"/>
        </w:rPr>
        <w:t>To be provided by Authors</w:t>
      </w:r>
      <w:r>
        <w:rPr>
          <w:rStyle w:val="Nessuno"/>
          <w:rFonts w:eastAsia="Arial Unicode MS"/>
          <w:i w:val="0"/>
          <w:iCs/>
          <w:u w:color="808080"/>
        </w:rPr>
        <w:t>: Cell being located</w:t>
      </w:r>
      <w:r w:rsidR="00055A86" w:rsidRPr="004E2247">
        <w:rPr>
          <w:rStyle w:val="Nessuno"/>
          <w:i w:val="0"/>
          <w:iCs/>
          <w:u w:color="808080"/>
        </w:rPr>
        <w:t xml:space="preserve"> </w:t>
      </w:r>
    </w:p>
    <w:p w14:paraId="4465BF74" w14:textId="32300561" w:rsidR="00055A86" w:rsidRDefault="004E2247" w:rsidP="004E2247">
      <w:pPr>
        <w:pStyle w:val="BodyText"/>
        <w:numPr>
          <w:ilvl w:val="1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i w:val="0"/>
          <w:iCs/>
          <w:u w:color="808080"/>
        </w:rPr>
        <w:t>A</w:t>
      </w:r>
      <w:r w:rsidR="00055A86" w:rsidRPr="004E2247">
        <w:rPr>
          <w:rStyle w:val="Nessuno"/>
          <w:i w:val="0"/>
          <w:iCs/>
          <w:u w:color="808080"/>
        </w:rPr>
        <w:t>djust</w:t>
      </w:r>
      <w:r>
        <w:rPr>
          <w:rStyle w:val="Nessuno"/>
          <w:i w:val="0"/>
          <w:iCs/>
          <w:u w:color="808080"/>
        </w:rPr>
        <w:t xml:space="preserve"> the</w:t>
      </w:r>
      <w:r w:rsidR="00055A86" w:rsidRPr="004E2247">
        <w:rPr>
          <w:rStyle w:val="Nessuno"/>
          <w:i w:val="0"/>
          <w:iCs/>
          <w:u w:color="808080"/>
        </w:rPr>
        <w:t xml:space="preserve"> </w:t>
      </w:r>
      <w:proofErr w:type="spellStart"/>
      <w:r w:rsidR="00055A86" w:rsidRPr="004E2247">
        <w:rPr>
          <w:rStyle w:val="Nessuno"/>
          <w:i w:val="0"/>
          <w:iCs/>
          <w:u w:color="808080"/>
        </w:rPr>
        <w:t>xyz</w:t>
      </w:r>
      <w:proofErr w:type="spellEnd"/>
      <w:r w:rsidR="00055A86" w:rsidRPr="004E2247">
        <w:rPr>
          <w:rStyle w:val="Nessuno"/>
          <w:i w:val="0"/>
          <w:iCs/>
          <w:u w:color="808080"/>
        </w:rPr>
        <w:t xml:space="preserve"> coordinates to place </w:t>
      </w:r>
      <w:r>
        <w:rPr>
          <w:rStyle w:val="Nessuno"/>
          <w:i w:val="0"/>
          <w:iCs/>
          <w:u w:color="808080"/>
        </w:rPr>
        <w:t>the cell</w:t>
      </w:r>
      <w:r w:rsidR="00055A86" w:rsidRPr="004E2247">
        <w:rPr>
          <w:rStyle w:val="Nessuno"/>
          <w:i w:val="0"/>
          <w:iCs/>
          <w:u w:color="808080"/>
        </w:rPr>
        <w:t xml:space="preserve"> at the center of the field of view</w:t>
      </w:r>
      <w:r>
        <w:rPr>
          <w:rStyle w:val="Nessuno"/>
          <w:i w:val="0"/>
          <w:iCs/>
          <w:u w:color="808080"/>
        </w:rPr>
        <w:t xml:space="preserve"> and select </w:t>
      </w:r>
      <w:r w:rsidR="00617270">
        <w:rPr>
          <w:rStyle w:val="Nessuno"/>
          <w:i w:val="0"/>
          <w:iCs/>
          <w:u w:color="808080"/>
        </w:rPr>
        <w:t>a</w:t>
      </w:r>
      <w:r>
        <w:rPr>
          <w:rStyle w:val="Nessuno"/>
          <w:i w:val="0"/>
          <w:iCs/>
          <w:u w:color="808080"/>
        </w:rPr>
        <w:t xml:space="preserve"> single </w:t>
      </w:r>
      <w:r>
        <w:rPr>
          <w:rStyle w:val="Nessuno"/>
          <w:u w:color="808080"/>
        </w:rPr>
        <w:t xml:space="preserve">z </w:t>
      </w:r>
      <w:r>
        <w:rPr>
          <w:rStyle w:val="Nessuno"/>
          <w:i w:val="0"/>
          <w:iCs/>
          <w:u w:color="808080"/>
        </w:rPr>
        <w:t xml:space="preserve">plane in which the mitotic spindle is more visible or intense </w:t>
      </w:r>
      <w:r>
        <w:rPr>
          <w:rStyle w:val="Nessuno"/>
          <w:b/>
          <w:bCs/>
          <w:i w:val="0"/>
          <w:iCs/>
          <w:u w:color="808080"/>
        </w:rPr>
        <w:t>[1]</w:t>
      </w:r>
      <w:r w:rsidR="00055A86" w:rsidRPr="004E2247">
        <w:rPr>
          <w:rStyle w:val="Nessuno"/>
          <w:i w:val="0"/>
          <w:iCs/>
          <w:u w:color="808080"/>
        </w:rPr>
        <w:t xml:space="preserve">. </w:t>
      </w:r>
    </w:p>
    <w:p w14:paraId="41BC7653" w14:textId="77777777" w:rsidR="004E2247" w:rsidRPr="004E2247" w:rsidRDefault="004E2247" w:rsidP="004E2247">
      <w:pPr>
        <w:pStyle w:val="BodyText"/>
        <w:numPr>
          <w:ilvl w:val="2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rFonts w:eastAsia="Arial Unicode MS"/>
          <w:i w:val="0"/>
          <w:iCs/>
          <w:u w:color="808080"/>
        </w:rPr>
        <w:lastRenderedPageBreak/>
        <w:t xml:space="preserve">SCREEN: </w:t>
      </w:r>
      <w:r w:rsidRPr="00D031B9">
        <w:rPr>
          <w:rStyle w:val="Nessuno"/>
          <w:rFonts w:eastAsia="Arial Unicode MS"/>
          <w:i w:val="0"/>
          <w:iCs/>
          <w:highlight w:val="yellow"/>
          <w:u w:color="808080"/>
        </w:rPr>
        <w:t>To be provided by Authors</w:t>
      </w:r>
      <w:r>
        <w:rPr>
          <w:rStyle w:val="Nessuno"/>
          <w:rFonts w:eastAsia="Arial Unicode MS"/>
          <w:i w:val="0"/>
          <w:iCs/>
          <w:u w:color="808080"/>
        </w:rPr>
        <w:t>: Cell being placed at center of field of view, then plane being selected</w:t>
      </w:r>
    </w:p>
    <w:p w14:paraId="7D938874" w14:textId="43089115" w:rsidR="00055A86" w:rsidRDefault="004E2247" w:rsidP="004E2247">
      <w:pPr>
        <w:pStyle w:val="BodyText"/>
        <w:numPr>
          <w:ilvl w:val="1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i w:val="0"/>
          <w:iCs/>
          <w:u w:color="808080"/>
        </w:rPr>
        <w:t>Then s</w:t>
      </w:r>
      <w:r w:rsidR="00055A86" w:rsidRPr="004E2247">
        <w:rPr>
          <w:rStyle w:val="Nessuno"/>
          <w:i w:val="0"/>
          <w:iCs/>
          <w:u w:color="808080"/>
        </w:rPr>
        <w:t xml:space="preserve">tart the recording. The majority of </w:t>
      </w:r>
      <w:r w:rsidR="00617270" w:rsidRPr="004E2247">
        <w:rPr>
          <w:rStyle w:val="Nessuno"/>
          <w:i w:val="0"/>
          <w:iCs/>
          <w:u w:color="808080"/>
        </w:rPr>
        <w:t xml:space="preserve">available </w:t>
      </w:r>
      <w:r w:rsidR="00055A86" w:rsidRPr="004E2247">
        <w:rPr>
          <w:rStyle w:val="Nessuno"/>
          <w:i w:val="0"/>
          <w:iCs/>
          <w:u w:color="808080"/>
        </w:rPr>
        <w:t xml:space="preserve">commercial setups will </w:t>
      </w:r>
      <w:r w:rsidR="00617270">
        <w:rPr>
          <w:rStyle w:val="Nessuno"/>
          <w:i w:val="0"/>
          <w:iCs/>
          <w:u w:color="808080"/>
        </w:rPr>
        <w:t>generate</w:t>
      </w:r>
      <w:r w:rsidR="00055A86" w:rsidRPr="004E2247">
        <w:rPr>
          <w:rStyle w:val="Nessuno"/>
          <w:i w:val="0"/>
          <w:iCs/>
          <w:u w:color="808080"/>
        </w:rPr>
        <w:t xml:space="preserve"> both </w:t>
      </w:r>
      <w:r w:rsidR="00617270">
        <w:rPr>
          <w:rStyle w:val="Nessuno"/>
          <w:i w:val="0"/>
          <w:iCs/>
          <w:u w:color="808080"/>
        </w:rPr>
        <w:t>a</w:t>
      </w:r>
      <w:r w:rsidR="00055A86" w:rsidRPr="004E2247">
        <w:rPr>
          <w:rStyle w:val="Nessuno"/>
          <w:i w:val="0"/>
          <w:iCs/>
          <w:u w:color="808080"/>
        </w:rPr>
        <w:t xml:space="preserve"> fluorescence micrograph and </w:t>
      </w:r>
      <w:r w:rsidR="00617270">
        <w:rPr>
          <w:rStyle w:val="Nessuno"/>
          <w:i w:val="0"/>
          <w:iCs/>
          <w:u w:color="808080"/>
        </w:rPr>
        <w:t>a</w:t>
      </w:r>
      <w:r w:rsidR="00055A86" w:rsidRPr="004E2247">
        <w:rPr>
          <w:rStyle w:val="Nessuno"/>
          <w:i w:val="0"/>
          <w:iCs/>
          <w:u w:color="808080"/>
        </w:rPr>
        <w:t xml:space="preserve"> pixel-by-pixel lifetime map. Save both images</w:t>
      </w:r>
      <w:r>
        <w:rPr>
          <w:rStyle w:val="Nessuno"/>
          <w:i w:val="0"/>
          <w:iCs/>
          <w:u w:color="808080"/>
        </w:rPr>
        <w:t xml:space="preserve"> </w:t>
      </w:r>
      <w:r>
        <w:rPr>
          <w:rStyle w:val="Nessuno"/>
          <w:b/>
          <w:bCs/>
          <w:i w:val="0"/>
          <w:iCs/>
          <w:u w:color="808080"/>
        </w:rPr>
        <w:t>[1-TXT]</w:t>
      </w:r>
      <w:r w:rsidR="00055A86" w:rsidRPr="004E2247">
        <w:rPr>
          <w:rStyle w:val="Nessuno"/>
          <w:i w:val="0"/>
          <w:iCs/>
          <w:u w:color="808080"/>
        </w:rPr>
        <w:t>.</w:t>
      </w:r>
    </w:p>
    <w:p w14:paraId="7CE201F0" w14:textId="0136D8BA" w:rsidR="004E2247" w:rsidRPr="004E2247" w:rsidRDefault="004E2247" w:rsidP="004E2247">
      <w:pPr>
        <w:pStyle w:val="BodyText"/>
        <w:numPr>
          <w:ilvl w:val="2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rFonts w:eastAsia="Arial Unicode MS"/>
          <w:i w:val="0"/>
          <w:iCs/>
          <w:u w:color="808080"/>
        </w:rPr>
        <w:t xml:space="preserve">SCREEN: </w:t>
      </w:r>
      <w:r w:rsidRPr="00D031B9">
        <w:rPr>
          <w:rStyle w:val="Nessuno"/>
          <w:rFonts w:eastAsia="Arial Unicode MS"/>
          <w:i w:val="0"/>
          <w:iCs/>
          <w:highlight w:val="yellow"/>
          <w:u w:color="808080"/>
        </w:rPr>
        <w:t>To be provided by Authors</w:t>
      </w:r>
      <w:r>
        <w:rPr>
          <w:rStyle w:val="Nessuno"/>
          <w:rFonts w:eastAsia="Arial Unicode MS"/>
          <w:i w:val="0"/>
          <w:iCs/>
          <w:u w:color="808080"/>
        </w:rPr>
        <w:t xml:space="preserve">: Recording being started, shot of generated micrograph and map, then image(s) being saved </w:t>
      </w:r>
      <w:r>
        <w:rPr>
          <w:rStyle w:val="Nessuno"/>
          <w:rFonts w:eastAsia="Arial Unicode MS"/>
          <w:b/>
          <w:bCs/>
          <w:i w:val="0"/>
          <w:iCs/>
          <w:u w:color="808080"/>
        </w:rPr>
        <w:t xml:space="preserve">TEXT: Monitor </w:t>
      </w:r>
      <w:r w:rsidR="001E718F">
        <w:rPr>
          <w:rStyle w:val="Nessuno"/>
          <w:rFonts w:eastAsia="Arial Unicode MS"/>
          <w:b/>
          <w:bCs/>
          <w:i w:val="0"/>
          <w:iCs/>
          <w:u w:color="808080"/>
        </w:rPr>
        <w:t xml:space="preserve">and </w:t>
      </w:r>
      <w:r>
        <w:rPr>
          <w:rStyle w:val="Nessuno"/>
          <w:rFonts w:eastAsia="Arial Unicode MS"/>
          <w:b/>
          <w:bCs/>
          <w:i w:val="0"/>
          <w:iCs/>
          <w:u w:color="808080"/>
        </w:rPr>
        <w:t>fluorescence intensity during time-lapse as necessary</w:t>
      </w:r>
    </w:p>
    <w:p w14:paraId="1DC88D43" w14:textId="77777777" w:rsidR="005813C0" w:rsidRPr="005813C0" w:rsidRDefault="005813C0" w:rsidP="005813C0">
      <w:pPr>
        <w:pStyle w:val="BodyText"/>
        <w:numPr>
          <w:ilvl w:val="0"/>
          <w:numId w:val="44"/>
        </w:numPr>
        <w:spacing w:before="360"/>
        <w:outlineLvl w:val="0"/>
        <w:rPr>
          <w:rStyle w:val="Nessuno"/>
          <w:b/>
          <w:bCs/>
          <w:i w:val="0"/>
          <w:iCs/>
          <w:u w:color="808080"/>
        </w:rPr>
      </w:pPr>
      <w:r w:rsidRPr="005813C0">
        <w:rPr>
          <w:rStyle w:val="Nessuno"/>
          <w:rFonts w:eastAsia="Arial Unicode MS"/>
          <w:b/>
          <w:bCs/>
          <w:i w:val="0"/>
          <w:iCs/>
          <w:u w:color="808080"/>
        </w:rPr>
        <w:t xml:space="preserve">Donor/Acceptor Pair </w:t>
      </w:r>
      <w:r w:rsidR="004E2247" w:rsidRPr="005813C0">
        <w:rPr>
          <w:rStyle w:val="Nessuno"/>
          <w:rFonts w:eastAsia="Arial Unicode MS"/>
          <w:b/>
          <w:bCs/>
          <w:i w:val="0"/>
          <w:iCs/>
          <w:u w:color="808080"/>
        </w:rPr>
        <w:t xml:space="preserve">Delta Lifetime </w:t>
      </w:r>
      <w:r w:rsidRPr="005813C0">
        <w:rPr>
          <w:rStyle w:val="Nessuno"/>
          <w:rFonts w:eastAsia="Arial Unicode MS"/>
          <w:b/>
          <w:bCs/>
          <w:i w:val="0"/>
          <w:iCs/>
          <w:u w:color="808080"/>
        </w:rPr>
        <w:t>Calculation and FLIM Value Comparison</w:t>
      </w:r>
    </w:p>
    <w:p w14:paraId="5B6BA4EB" w14:textId="3DA1A06E" w:rsidR="005813C0" w:rsidRDefault="005813C0" w:rsidP="005813C0">
      <w:pPr>
        <w:pStyle w:val="BodyText"/>
        <w:numPr>
          <w:ilvl w:val="1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i w:val="0"/>
          <w:iCs/>
          <w:u w:color="808080"/>
        </w:rPr>
        <w:t xml:space="preserve">To calculate the delta lifetime values for the donor-acceptor pair </w:t>
      </w:r>
      <w:r>
        <w:rPr>
          <w:rStyle w:val="Nessuno"/>
          <w:b/>
          <w:bCs/>
          <w:i w:val="0"/>
          <w:iCs/>
          <w:u w:color="808080"/>
        </w:rPr>
        <w:t>[1]</w:t>
      </w:r>
      <w:r>
        <w:rPr>
          <w:rStyle w:val="Nessuno"/>
          <w:i w:val="0"/>
          <w:iCs/>
          <w:u w:color="808080"/>
        </w:rPr>
        <w:t xml:space="preserve">, </w:t>
      </w:r>
      <w:r w:rsidR="00055A86" w:rsidRPr="005813C0">
        <w:rPr>
          <w:rStyle w:val="Nessuno"/>
          <w:i w:val="0"/>
          <w:iCs/>
          <w:u w:color="808080"/>
        </w:rPr>
        <w:t xml:space="preserve">select </w:t>
      </w:r>
      <w:r w:rsidR="00617270">
        <w:rPr>
          <w:rStyle w:val="Nessuno"/>
          <w:i w:val="0"/>
          <w:iCs/>
          <w:u w:color="808080"/>
        </w:rPr>
        <w:t xml:space="preserve">the </w:t>
      </w:r>
      <w:r w:rsidR="00055A86" w:rsidRPr="005813C0">
        <w:rPr>
          <w:rStyle w:val="Nessuno"/>
          <w:i w:val="0"/>
          <w:iCs/>
          <w:u w:color="808080"/>
        </w:rPr>
        <w:t>region of interest corresponding to specific subregions</w:t>
      </w:r>
      <w:r>
        <w:rPr>
          <w:rStyle w:val="Nessuno"/>
          <w:i w:val="0"/>
          <w:iCs/>
          <w:u w:color="808080"/>
        </w:rPr>
        <w:t xml:space="preserve"> </w:t>
      </w:r>
      <w:r>
        <w:rPr>
          <w:rStyle w:val="Nessuno"/>
          <w:b/>
          <w:bCs/>
          <w:i w:val="0"/>
          <w:iCs/>
          <w:u w:color="808080"/>
        </w:rPr>
        <w:t>[</w:t>
      </w:r>
      <w:r w:rsidR="00617270">
        <w:rPr>
          <w:rStyle w:val="Nessuno"/>
          <w:b/>
          <w:bCs/>
          <w:i w:val="0"/>
          <w:iCs/>
          <w:u w:color="808080"/>
        </w:rPr>
        <w:t>2</w:t>
      </w:r>
      <w:r>
        <w:rPr>
          <w:rStyle w:val="Nessuno"/>
          <w:b/>
          <w:bCs/>
          <w:i w:val="0"/>
          <w:iCs/>
          <w:u w:color="808080"/>
        </w:rPr>
        <w:t>]</w:t>
      </w:r>
      <w:r w:rsidR="00617270">
        <w:rPr>
          <w:rStyle w:val="Nessuno"/>
          <w:i w:val="0"/>
          <w:iCs/>
          <w:u w:color="808080"/>
        </w:rPr>
        <w:t xml:space="preserve"> before </w:t>
      </w:r>
      <w:r w:rsidR="00617270">
        <w:rPr>
          <w:rStyle w:val="Nessuno"/>
          <w:i w:val="0"/>
          <w:iCs/>
          <w:u w:color="808080"/>
        </w:rPr>
        <w:t>e</w:t>
      </w:r>
      <w:r w:rsidR="00617270" w:rsidRPr="005813C0">
        <w:rPr>
          <w:rStyle w:val="Nessuno"/>
          <w:i w:val="0"/>
          <w:iCs/>
          <w:u w:color="808080"/>
        </w:rPr>
        <w:t>xtract</w:t>
      </w:r>
      <w:r w:rsidR="00617270">
        <w:rPr>
          <w:rStyle w:val="Nessuno"/>
          <w:i w:val="0"/>
          <w:iCs/>
          <w:u w:color="808080"/>
        </w:rPr>
        <w:t>ing the</w:t>
      </w:r>
      <w:r w:rsidR="00617270" w:rsidRPr="005813C0">
        <w:rPr>
          <w:rStyle w:val="Nessuno"/>
          <w:i w:val="0"/>
          <w:iCs/>
          <w:u w:color="808080"/>
        </w:rPr>
        <w:t xml:space="preserve"> lifetime values from the whole pixel-by-pixel lifetime map </w:t>
      </w:r>
      <w:r w:rsidR="00617270">
        <w:rPr>
          <w:rStyle w:val="Nessuno"/>
          <w:b/>
          <w:bCs/>
          <w:i w:val="0"/>
          <w:iCs/>
          <w:u w:color="808080"/>
        </w:rPr>
        <w:t>[</w:t>
      </w:r>
      <w:r w:rsidR="00617270">
        <w:rPr>
          <w:rStyle w:val="Nessuno"/>
          <w:b/>
          <w:bCs/>
          <w:i w:val="0"/>
          <w:iCs/>
          <w:u w:color="808080"/>
        </w:rPr>
        <w:t>3</w:t>
      </w:r>
      <w:r w:rsidR="00617270">
        <w:rPr>
          <w:rStyle w:val="Nessuno"/>
          <w:b/>
          <w:bCs/>
          <w:i w:val="0"/>
          <w:iCs/>
          <w:u w:color="808080"/>
        </w:rPr>
        <w:t>]</w:t>
      </w:r>
      <w:r w:rsidR="00617270">
        <w:rPr>
          <w:rStyle w:val="Nessuno"/>
          <w:i w:val="0"/>
          <w:iCs/>
          <w:u w:color="808080"/>
        </w:rPr>
        <w:t>.</w:t>
      </w:r>
    </w:p>
    <w:p w14:paraId="075ED44D" w14:textId="77777777" w:rsidR="005813C0" w:rsidRDefault="005813C0" w:rsidP="005813C0">
      <w:pPr>
        <w:pStyle w:val="BodyText"/>
        <w:numPr>
          <w:ilvl w:val="2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i w:val="0"/>
          <w:iCs/>
          <w:u w:color="808080"/>
        </w:rPr>
        <w:t>WIDE: Talent at computer, opening image(s), with monitor visible in frame</w:t>
      </w:r>
    </w:p>
    <w:p w14:paraId="0B375E45" w14:textId="77777777" w:rsidR="005813C0" w:rsidRPr="005813C0" w:rsidRDefault="005813C0" w:rsidP="005813C0">
      <w:pPr>
        <w:pStyle w:val="BodyText"/>
        <w:numPr>
          <w:ilvl w:val="2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rFonts w:eastAsia="Arial Unicode MS"/>
          <w:i w:val="0"/>
          <w:iCs/>
          <w:u w:color="808080"/>
        </w:rPr>
        <w:t xml:space="preserve">SCREEN: </w:t>
      </w:r>
      <w:r w:rsidRPr="00D031B9">
        <w:rPr>
          <w:rStyle w:val="Nessuno"/>
          <w:rFonts w:eastAsia="Arial Unicode MS"/>
          <w:i w:val="0"/>
          <w:iCs/>
          <w:highlight w:val="yellow"/>
          <w:u w:color="808080"/>
        </w:rPr>
        <w:t>To be provided by Authors</w:t>
      </w:r>
      <w:r>
        <w:rPr>
          <w:rStyle w:val="Nessuno"/>
          <w:rFonts w:eastAsia="Arial Unicode MS"/>
          <w:i w:val="0"/>
          <w:iCs/>
          <w:u w:color="808080"/>
        </w:rPr>
        <w:t>: Lifetime value(s) being selected/extracted</w:t>
      </w:r>
    </w:p>
    <w:p w14:paraId="31999812" w14:textId="77777777" w:rsidR="005813C0" w:rsidRDefault="005813C0" w:rsidP="005813C0">
      <w:pPr>
        <w:pStyle w:val="BodyText"/>
        <w:numPr>
          <w:ilvl w:val="2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rFonts w:eastAsia="Arial Unicode MS"/>
          <w:i w:val="0"/>
          <w:iCs/>
          <w:u w:color="808080"/>
        </w:rPr>
        <w:t xml:space="preserve">SCREEN: </w:t>
      </w:r>
      <w:r w:rsidRPr="00D031B9">
        <w:rPr>
          <w:rStyle w:val="Nessuno"/>
          <w:rFonts w:eastAsia="Arial Unicode MS"/>
          <w:i w:val="0"/>
          <w:iCs/>
          <w:highlight w:val="yellow"/>
          <w:u w:color="808080"/>
        </w:rPr>
        <w:t>To be provided by Authors</w:t>
      </w:r>
      <w:r>
        <w:rPr>
          <w:rStyle w:val="Nessuno"/>
          <w:rFonts w:eastAsia="Arial Unicode MS"/>
          <w:i w:val="0"/>
          <w:iCs/>
          <w:u w:color="808080"/>
        </w:rPr>
        <w:t>: ROI being selected</w:t>
      </w:r>
    </w:p>
    <w:p w14:paraId="3DE25292" w14:textId="77777777" w:rsidR="005813C0" w:rsidRDefault="005813C0" w:rsidP="005813C0">
      <w:pPr>
        <w:pStyle w:val="BodyText"/>
        <w:numPr>
          <w:ilvl w:val="1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i w:val="0"/>
          <w:iCs/>
          <w:u w:color="808080"/>
        </w:rPr>
        <w:t>Then</w:t>
      </w:r>
      <w:r w:rsidR="00055A86" w:rsidRPr="005813C0">
        <w:rPr>
          <w:rStyle w:val="Nessuno"/>
          <w:i w:val="0"/>
          <w:iCs/>
          <w:u w:color="808080"/>
        </w:rPr>
        <w:t xml:space="preserve"> calculate the mean lifetime of the cells expressing the “donor-only” vector </w:t>
      </w:r>
      <w:r>
        <w:rPr>
          <w:rStyle w:val="Nessuno"/>
          <w:i w:val="0"/>
          <w:iCs/>
          <w:u w:color="808080"/>
        </w:rPr>
        <w:t>to obtain the</w:t>
      </w:r>
      <w:r w:rsidR="00055A86" w:rsidRPr="005813C0">
        <w:rPr>
          <w:rStyle w:val="Nessuno"/>
          <w:i w:val="0"/>
          <w:iCs/>
          <w:u w:color="808080"/>
        </w:rPr>
        <w:t xml:space="preserve"> mean donor lifetime</w:t>
      </w:r>
      <w:r>
        <w:rPr>
          <w:rStyle w:val="Nessuno"/>
          <w:i w:val="0"/>
          <w:iCs/>
          <w:u w:color="808080"/>
        </w:rPr>
        <w:t xml:space="preserve"> </w:t>
      </w:r>
      <w:r>
        <w:rPr>
          <w:rStyle w:val="Nessuno"/>
          <w:b/>
          <w:bCs/>
          <w:i w:val="0"/>
          <w:iCs/>
          <w:u w:color="808080"/>
        </w:rPr>
        <w:t>[1]</w:t>
      </w:r>
      <w:r w:rsidR="00055A86" w:rsidRPr="005813C0">
        <w:rPr>
          <w:rStyle w:val="Nessuno"/>
          <w:i w:val="0"/>
          <w:iCs/>
          <w:u w:color="808080"/>
        </w:rPr>
        <w:t>.</w:t>
      </w:r>
    </w:p>
    <w:p w14:paraId="039E24E3" w14:textId="6F0979F0" w:rsidR="00055A86" w:rsidRDefault="005813C0" w:rsidP="005813C0">
      <w:pPr>
        <w:pStyle w:val="BodyText"/>
        <w:numPr>
          <w:ilvl w:val="2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rFonts w:eastAsia="Arial Unicode MS"/>
          <w:i w:val="0"/>
          <w:iCs/>
          <w:u w:color="808080"/>
        </w:rPr>
        <w:t xml:space="preserve">SCREEN: </w:t>
      </w:r>
      <w:r w:rsidRPr="00D031B9">
        <w:rPr>
          <w:rStyle w:val="Nessuno"/>
          <w:rFonts w:eastAsia="Arial Unicode MS"/>
          <w:i w:val="0"/>
          <w:iCs/>
          <w:highlight w:val="yellow"/>
          <w:u w:color="808080"/>
        </w:rPr>
        <w:t>To be provided by Authors</w:t>
      </w:r>
      <w:r>
        <w:rPr>
          <w:rStyle w:val="Nessuno"/>
          <w:rFonts w:eastAsia="Arial Unicode MS"/>
          <w:i w:val="0"/>
          <w:iCs/>
          <w:u w:color="808080"/>
        </w:rPr>
        <w:t>: Mean lifetime being calculated</w:t>
      </w:r>
      <w:r w:rsidR="00055A86" w:rsidRPr="005813C0">
        <w:rPr>
          <w:rStyle w:val="Nessuno"/>
          <w:i w:val="0"/>
          <w:iCs/>
          <w:u w:color="808080"/>
        </w:rPr>
        <w:t xml:space="preserve"> </w:t>
      </w:r>
    </w:p>
    <w:p w14:paraId="5F989CA2" w14:textId="0A3B6921" w:rsidR="00055A86" w:rsidRDefault="005813C0" w:rsidP="005813C0">
      <w:pPr>
        <w:pStyle w:val="BodyText"/>
        <w:numPr>
          <w:ilvl w:val="1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i w:val="0"/>
          <w:iCs/>
          <w:u w:color="808080"/>
        </w:rPr>
        <w:t xml:space="preserve">For FLIM value comparison, </w:t>
      </w:r>
      <w:r w:rsidRPr="005813C0">
        <w:rPr>
          <w:rStyle w:val="Nessuno"/>
          <w:i w:val="0"/>
          <w:iCs/>
          <w:u w:color="808080"/>
        </w:rPr>
        <w:t>s</w:t>
      </w:r>
      <w:r w:rsidR="00055A86" w:rsidRPr="005813C0">
        <w:rPr>
          <w:rStyle w:val="Nessuno"/>
          <w:i w:val="0"/>
          <w:iCs/>
          <w:u w:color="808080"/>
        </w:rPr>
        <w:t xml:space="preserve">ubtract </w:t>
      </w:r>
      <w:r w:rsidRPr="005813C0">
        <w:rPr>
          <w:rStyle w:val="Nessuno"/>
          <w:i w:val="0"/>
          <w:iCs/>
          <w:u w:color="808080"/>
        </w:rPr>
        <w:t xml:space="preserve">each </w:t>
      </w:r>
      <w:r>
        <w:rPr>
          <w:rStyle w:val="Nessuno"/>
          <w:i w:val="0"/>
          <w:iCs/>
          <w:u w:color="808080"/>
        </w:rPr>
        <w:t xml:space="preserve">calculated </w:t>
      </w:r>
      <w:r w:rsidR="00055A86" w:rsidRPr="005813C0">
        <w:rPr>
          <w:rStyle w:val="Nessuno"/>
          <w:i w:val="0"/>
          <w:iCs/>
          <w:u w:color="808080"/>
        </w:rPr>
        <w:t>independent lifetime value from the mean donor lifetime</w:t>
      </w:r>
      <w:r>
        <w:rPr>
          <w:rStyle w:val="Nessuno"/>
          <w:i w:val="0"/>
          <w:iCs/>
          <w:u w:color="808080"/>
        </w:rPr>
        <w:t xml:space="preserve"> for each</w:t>
      </w:r>
      <w:r w:rsidR="00055A86" w:rsidRPr="005813C0">
        <w:rPr>
          <w:rStyle w:val="Nessuno"/>
          <w:i w:val="0"/>
          <w:iCs/>
          <w:u w:color="808080"/>
        </w:rPr>
        <w:t xml:space="preserve"> cell in </w:t>
      </w:r>
      <w:r>
        <w:rPr>
          <w:rStyle w:val="Nessuno"/>
          <w:i w:val="0"/>
          <w:iCs/>
          <w:u w:color="808080"/>
        </w:rPr>
        <w:t>each of the experimental</w:t>
      </w:r>
      <w:r w:rsidR="00055A86" w:rsidRPr="005813C0">
        <w:rPr>
          <w:rStyle w:val="Nessuno"/>
          <w:i w:val="0"/>
          <w:iCs/>
          <w:u w:color="808080"/>
        </w:rPr>
        <w:t xml:space="preserve"> conditions analyzed </w:t>
      </w:r>
      <w:r>
        <w:rPr>
          <w:rStyle w:val="Nessuno"/>
          <w:i w:val="0"/>
          <w:iCs/>
          <w:u w:color="808080"/>
        </w:rPr>
        <w:t xml:space="preserve">to obtain the </w:t>
      </w:r>
      <w:proofErr w:type="spellStart"/>
      <w:r>
        <w:rPr>
          <w:rStyle w:val="Nessuno"/>
          <w:i w:val="0"/>
          <w:iCs/>
          <w:u w:color="808080"/>
        </w:rPr>
        <w:t>delta</w:t>
      </w:r>
      <w:r>
        <w:rPr>
          <w:rStyle w:val="Nessuno"/>
          <w:rFonts w:ascii="Symbol" w:hAnsi="Symbol"/>
          <w:i w:val="0"/>
          <w:iCs/>
          <w:u w:color="808080"/>
        </w:rPr>
        <w:t></w:t>
      </w:r>
      <w:r w:rsidR="00055A86" w:rsidRPr="005813C0">
        <w:rPr>
          <w:rStyle w:val="Nessuno"/>
          <w:i w:val="0"/>
          <w:iCs/>
          <w:u w:color="808080"/>
        </w:rPr>
        <w:t>Lifetime</w:t>
      </w:r>
      <w:proofErr w:type="spellEnd"/>
      <w:r w:rsidR="00055A86" w:rsidRPr="005813C0">
        <w:rPr>
          <w:rStyle w:val="Nessuno"/>
          <w:i w:val="0"/>
          <w:iCs/>
          <w:u w:color="808080"/>
        </w:rPr>
        <w:t xml:space="preserve"> </w:t>
      </w:r>
      <w:r w:rsidR="001E718F">
        <w:rPr>
          <w:rStyle w:val="Nessuno"/>
          <w:i w:val="0"/>
          <w:iCs/>
          <w:u w:color="808080"/>
        </w:rPr>
        <w:t xml:space="preserve">value </w:t>
      </w:r>
      <w:r w:rsidR="00055A86" w:rsidRPr="005813C0">
        <w:rPr>
          <w:rStyle w:val="Nessuno"/>
          <w:i w:val="0"/>
          <w:iCs/>
          <w:u w:color="808080"/>
        </w:rPr>
        <w:t xml:space="preserve">for </w:t>
      </w:r>
      <w:r>
        <w:rPr>
          <w:rStyle w:val="Nessuno"/>
          <w:i w:val="0"/>
          <w:iCs/>
          <w:u w:color="808080"/>
        </w:rPr>
        <w:t>each</w:t>
      </w:r>
      <w:r w:rsidR="00055A86" w:rsidRPr="005813C0">
        <w:rPr>
          <w:rStyle w:val="Nessuno"/>
          <w:i w:val="0"/>
          <w:iCs/>
          <w:u w:color="808080"/>
        </w:rPr>
        <w:t xml:space="preserve"> condition</w:t>
      </w:r>
      <w:r>
        <w:rPr>
          <w:rStyle w:val="Nessuno"/>
          <w:i w:val="0"/>
          <w:iCs/>
          <w:u w:color="808080"/>
        </w:rPr>
        <w:t xml:space="preserve"> </w:t>
      </w:r>
      <w:r>
        <w:rPr>
          <w:rStyle w:val="Nessuno"/>
          <w:b/>
          <w:bCs/>
          <w:i w:val="0"/>
          <w:iCs/>
          <w:u w:color="808080"/>
        </w:rPr>
        <w:t>[1]</w:t>
      </w:r>
      <w:r w:rsidR="00055A86" w:rsidRPr="005813C0">
        <w:rPr>
          <w:rStyle w:val="Nessuno"/>
          <w:i w:val="0"/>
          <w:iCs/>
          <w:u w:color="808080"/>
        </w:rPr>
        <w:t>.</w:t>
      </w:r>
    </w:p>
    <w:p w14:paraId="0B81A31E" w14:textId="7D1AB01A" w:rsidR="005813C0" w:rsidRPr="005813C0" w:rsidRDefault="005813C0" w:rsidP="005813C0">
      <w:pPr>
        <w:pStyle w:val="BodyText"/>
        <w:numPr>
          <w:ilvl w:val="2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rFonts w:eastAsia="Arial Unicode MS"/>
          <w:i w:val="0"/>
          <w:iCs/>
          <w:u w:color="808080"/>
        </w:rPr>
        <w:t xml:space="preserve">SCREEN: </w:t>
      </w:r>
      <w:r w:rsidRPr="00D031B9">
        <w:rPr>
          <w:rStyle w:val="Nessuno"/>
          <w:rFonts w:eastAsia="Arial Unicode MS"/>
          <w:i w:val="0"/>
          <w:iCs/>
          <w:highlight w:val="yellow"/>
          <w:u w:color="808080"/>
        </w:rPr>
        <w:t>To be provided by Authors</w:t>
      </w:r>
      <w:r>
        <w:rPr>
          <w:rStyle w:val="Nessuno"/>
          <w:rFonts w:eastAsia="Arial Unicode MS"/>
          <w:i w:val="0"/>
          <w:iCs/>
          <w:u w:color="808080"/>
        </w:rPr>
        <w:t>: Delta lifetime value(s) being entered into spreadsheet as separated by condition</w:t>
      </w:r>
    </w:p>
    <w:p w14:paraId="03E2DC3F" w14:textId="243CD45B" w:rsidR="005813C0" w:rsidRPr="005813C0" w:rsidRDefault="005813C0" w:rsidP="005813C0">
      <w:pPr>
        <w:pStyle w:val="BodyText"/>
        <w:numPr>
          <w:ilvl w:val="1"/>
          <w:numId w:val="44"/>
        </w:numPr>
        <w:spacing w:before="360"/>
        <w:outlineLvl w:val="0"/>
        <w:rPr>
          <w:rStyle w:val="Nessuno"/>
          <w:i w:val="0"/>
          <w:iCs/>
          <w:u w:color="808080"/>
        </w:rPr>
      </w:pPr>
      <w:r>
        <w:rPr>
          <w:rStyle w:val="Nessuno"/>
          <w:rFonts w:eastAsia="Arial Unicode MS"/>
          <w:i w:val="0"/>
          <w:iCs/>
          <w:u w:color="808080"/>
        </w:rPr>
        <w:t xml:space="preserve">The delta lifetime values for the donor-only, biosensor, kinase-dead, and pharmacological inhibitor-treated constructs, for example, can then be compared </w:t>
      </w:r>
      <w:r>
        <w:rPr>
          <w:rStyle w:val="Nessuno"/>
          <w:rFonts w:eastAsia="Arial Unicode MS"/>
          <w:b/>
          <w:bCs/>
          <w:i w:val="0"/>
          <w:iCs/>
          <w:u w:color="808080"/>
        </w:rPr>
        <w:t>[1]</w:t>
      </w:r>
      <w:r>
        <w:rPr>
          <w:rStyle w:val="Nessuno"/>
          <w:rFonts w:eastAsia="Arial Unicode MS"/>
          <w:i w:val="0"/>
          <w:iCs/>
          <w:u w:color="808080"/>
        </w:rPr>
        <w:t>.</w:t>
      </w:r>
    </w:p>
    <w:p w14:paraId="5CAFF6FE" w14:textId="312657A0" w:rsidR="005813C0" w:rsidRPr="005813C0" w:rsidRDefault="005813C0" w:rsidP="005813C0">
      <w:pPr>
        <w:pStyle w:val="BodyText"/>
        <w:numPr>
          <w:ilvl w:val="2"/>
          <w:numId w:val="44"/>
        </w:numPr>
        <w:spacing w:before="360"/>
        <w:outlineLvl w:val="0"/>
        <w:rPr>
          <w:rFonts w:eastAsia="Times New Roman" w:cs="Calibri"/>
          <w:bCs/>
          <w:i w:val="0"/>
          <w:sz w:val="52"/>
          <w:szCs w:val="52"/>
        </w:rPr>
      </w:pPr>
      <w:r w:rsidRPr="005813C0">
        <w:rPr>
          <w:rStyle w:val="Nessuno"/>
          <w:rFonts w:eastAsia="Arial Unicode MS"/>
          <w:i w:val="0"/>
          <w:u w:color="808080"/>
        </w:rPr>
        <w:lastRenderedPageBreak/>
        <w:t xml:space="preserve">SCREEN: </w:t>
      </w:r>
      <w:r w:rsidRPr="005813C0">
        <w:rPr>
          <w:rStyle w:val="Nessuno"/>
          <w:rFonts w:eastAsia="Arial Unicode MS"/>
          <w:i w:val="0"/>
          <w:highlight w:val="yellow"/>
          <w:u w:color="808080"/>
        </w:rPr>
        <w:t>To be provided by Authors</w:t>
      </w:r>
      <w:r w:rsidRPr="005813C0">
        <w:rPr>
          <w:rStyle w:val="Nessuno"/>
          <w:rFonts w:eastAsia="Arial Unicode MS"/>
          <w:i w:val="0"/>
          <w:u w:color="808080"/>
        </w:rPr>
        <w:t xml:space="preserve">: Graph being created with different values OR LAB MEDIA: </w:t>
      </w:r>
      <w:r>
        <w:rPr>
          <w:i w:val="0"/>
        </w:rPr>
        <w:t>Figure 4A, 4B, and 4C graphs</w:t>
      </w:r>
      <w:r w:rsidRPr="005813C0">
        <w:rPr>
          <w:i w:val="0"/>
        </w:rPr>
        <w:br w:type="page"/>
      </w:r>
    </w:p>
    <w:p w14:paraId="20F8C0F2" w14:textId="41D67E16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097EAA6D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5B5CD198" w14:textId="7C945FC5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05A51A8D" w:rsidR="009055DD" w:rsidRPr="000E09F2" w:rsidRDefault="000E09F2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0E09F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n/a</w:t>
      </w:r>
    </w:p>
    <w:p w14:paraId="732A1E90" w14:textId="77777777" w:rsidR="009055DD" w:rsidRPr="000E09F2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12765B5B" w:rsidR="009055DD" w:rsidRPr="000E09F2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E09F2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0E09F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619B5CC4" w:rsidR="009055DD" w:rsidRPr="000E09F2" w:rsidRDefault="00FB79D4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0E09F2">
        <w:rPr>
          <w:rFonts w:asciiTheme="minorHAnsi" w:eastAsia="Times New Roman" w:hAnsiTheme="minorHAnsi" w:cstheme="minorHAnsi"/>
          <w:color w:val="000000" w:themeColor="text1"/>
          <w:szCs w:val="24"/>
        </w:rPr>
        <w:t>5.4</w:t>
      </w:r>
      <w:r w:rsidR="00617270" w:rsidRPr="000E09F2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58D8D3FC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114954CC" w14:textId="16813FE0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792955">
        <w:rPr>
          <w:rFonts w:cs="Calibri"/>
          <w:b/>
          <w:color w:val="000000" w:themeColor="text1"/>
          <w:szCs w:val="24"/>
        </w:rPr>
        <w:t>Aurora Kinase A (</w:t>
      </w:r>
      <w:r w:rsidR="00AC30B8" w:rsidRPr="0076152D">
        <w:rPr>
          <w:rStyle w:val="Nessuno"/>
          <w:b/>
          <w:bCs/>
          <w:u w:color="808080"/>
        </w:rPr>
        <w:t>AURKA</w:t>
      </w:r>
      <w:r w:rsidR="00792955">
        <w:rPr>
          <w:rStyle w:val="Nessuno"/>
          <w:b/>
          <w:bCs/>
          <w:u w:color="808080"/>
        </w:rPr>
        <w:t>)</w:t>
      </w:r>
      <w:r w:rsidR="00AC30B8" w:rsidRPr="0076152D">
        <w:rPr>
          <w:rStyle w:val="Nessuno"/>
          <w:b/>
          <w:bCs/>
          <w:u w:color="808080"/>
        </w:rPr>
        <w:t xml:space="preserve"> FRET </w:t>
      </w:r>
      <w:r w:rsidR="00AC30B8">
        <w:rPr>
          <w:rStyle w:val="Nessuno"/>
          <w:b/>
          <w:bCs/>
          <w:u w:color="808080"/>
        </w:rPr>
        <w:t>B</w:t>
      </w:r>
      <w:r w:rsidR="00AC30B8" w:rsidRPr="0076152D">
        <w:rPr>
          <w:rStyle w:val="Nessuno"/>
          <w:b/>
          <w:bCs/>
          <w:u w:color="808080"/>
        </w:rPr>
        <w:t xml:space="preserve">iosensor and </w:t>
      </w:r>
      <w:r w:rsidR="00AC30B8">
        <w:rPr>
          <w:rStyle w:val="Nessuno"/>
          <w:b/>
          <w:bCs/>
          <w:u w:color="808080"/>
        </w:rPr>
        <w:t>N</w:t>
      </w:r>
      <w:r w:rsidR="00AC30B8" w:rsidRPr="0076152D">
        <w:rPr>
          <w:rStyle w:val="Nessuno"/>
          <w:b/>
          <w:bCs/>
          <w:u w:color="808080"/>
        </w:rPr>
        <w:t xml:space="preserve">egative </w:t>
      </w:r>
      <w:r w:rsidR="00AC30B8">
        <w:rPr>
          <w:rStyle w:val="Nessuno"/>
          <w:b/>
          <w:bCs/>
          <w:u w:color="808080"/>
        </w:rPr>
        <w:t>C</w:t>
      </w:r>
      <w:r w:rsidR="00AC30B8" w:rsidRPr="0076152D">
        <w:rPr>
          <w:rStyle w:val="Nessuno"/>
          <w:b/>
          <w:bCs/>
          <w:u w:color="808080"/>
        </w:rPr>
        <w:t>ontrol</w:t>
      </w:r>
      <w:r w:rsidR="00AC30B8">
        <w:rPr>
          <w:rStyle w:val="Nessuno"/>
          <w:b/>
          <w:bCs/>
          <w:u w:color="808080"/>
        </w:rPr>
        <w:t xml:space="preserve"> Images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0C8726CA" w14:textId="1FD22F6C" w:rsidR="00055A86" w:rsidRDefault="00561BA1" w:rsidP="00561BA1">
      <w:pPr>
        <w:pStyle w:val="Corpo"/>
        <w:numPr>
          <w:ilvl w:val="1"/>
          <w:numId w:val="44"/>
        </w:numPr>
        <w:rPr>
          <w:rStyle w:val="Nessuno"/>
          <w:rFonts w:eastAsia="Arial Unicode MS"/>
          <w:color w:val="auto"/>
          <w:u w:color="808080"/>
        </w:rPr>
      </w:pPr>
      <w:r w:rsidRPr="0076152D">
        <w:rPr>
          <w:rStyle w:val="Nessuno"/>
          <w:rFonts w:eastAsia="Arial Unicode MS"/>
          <w:color w:val="auto"/>
          <w:u w:color="808080"/>
        </w:rPr>
        <w:t>After synchronizing cells in G2</w:t>
      </w:r>
      <w:r w:rsidR="00530CC8">
        <w:rPr>
          <w:rStyle w:val="Nessuno"/>
          <w:rFonts w:eastAsia="Arial Unicode MS"/>
          <w:color w:val="auto"/>
          <w:u w:color="808080"/>
        </w:rPr>
        <w:t>-</w:t>
      </w:r>
      <w:r w:rsidRPr="0076152D">
        <w:rPr>
          <w:rStyle w:val="Nessuno"/>
          <w:rFonts w:eastAsia="Arial Unicode MS"/>
          <w:color w:val="auto"/>
          <w:u w:color="808080"/>
        </w:rPr>
        <w:t xml:space="preserve">M and releasing them into mitosis, the lifetime of all the transfected constructs at the mitotic spindle </w:t>
      </w:r>
      <w:r w:rsidR="00055A86">
        <w:rPr>
          <w:rStyle w:val="Nessuno"/>
          <w:rFonts w:eastAsia="Arial Unicode MS"/>
          <w:color w:val="auto"/>
          <w:u w:color="808080"/>
        </w:rPr>
        <w:t>can be measure</w:t>
      </w:r>
      <w:r w:rsidR="00A542AD">
        <w:rPr>
          <w:rStyle w:val="Nessuno"/>
          <w:rFonts w:eastAsia="Arial Unicode MS"/>
          <w:color w:val="auto"/>
          <w:u w:color="808080"/>
        </w:rPr>
        <w:t>d</w:t>
      </w:r>
      <w:r w:rsidR="00055A86">
        <w:rPr>
          <w:rStyle w:val="Nessuno"/>
          <w:rFonts w:eastAsia="Arial Unicode MS"/>
          <w:color w:val="auto"/>
          <w:u w:color="808080"/>
        </w:rPr>
        <w:t xml:space="preserve"> </w:t>
      </w:r>
      <w:r w:rsidR="00055A86">
        <w:rPr>
          <w:rStyle w:val="Nessuno"/>
          <w:rFonts w:eastAsia="Arial Unicode MS"/>
          <w:b/>
          <w:bCs/>
          <w:color w:val="auto"/>
          <w:u w:color="808080"/>
        </w:rPr>
        <w:t>[1]</w:t>
      </w:r>
      <w:r w:rsidRPr="0076152D">
        <w:rPr>
          <w:rStyle w:val="Nessuno"/>
          <w:rFonts w:eastAsia="Arial Unicode MS"/>
          <w:color w:val="auto"/>
          <w:u w:color="808080"/>
        </w:rPr>
        <w:t>.</w:t>
      </w:r>
    </w:p>
    <w:p w14:paraId="2C47F43D" w14:textId="77777777" w:rsidR="00055A86" w:rsidRDefault="00055A86" w:rsidP="00055A86">
      <w:pPr>
        <w:pStyle w:val="Corpo"/>
        <w:ind w:left="907"/>
        <w:rPr>
          <w:rStyle w:val="Nessuno"/>
          <w:rFonts w:eastAsia="Arial Unicode MS"/>
          <w:color w:val="auto"/>
          <w:u w:color="808080"/>
        </w:rPr>
      </w:pPr>
    </w:p>
    <w:p w14:paraId="54C714EF" w14:textId="6C73BBD3" w:rsidR="00055A86" w:rsidRDefault="00055A86" w:rsidP="00055A86">
      <w:pPr>
        <w:pStyle w:val="Corpo"/>
        <w:numPr>
          <w:ilvl w:val="2"/>
          <w:numId w:val="44"/>
        </w:numPr>
        <w:rPr>
          <w:rStyle w:val="Nessuno"/>
          <w:rFonts w:eastAsia="Arial Unicode MS"/>
          <w:color w:val="auto"/>
          <w:u w:color="808080"/>
        </w:rPr>
      </w:pPr>
      <w:r>
        <w:rPr>
          <w:rStyle w:val="Nessuno"/>
          <w:rFonts w:eastAsia="Arial Unicode MS"/>
          <w:color w:val="auto"/>
          <w:u w:color="808080"/>
        </w:rPr>
        <w:t>LAB MEDIA: Figure 4</w:t>
      </w:r>
    </w:p>
    <w:p w14:paraId="2EF9858A" w14:textId="77777777" w:rsidR="00055A86" w:rsidRDefault="00055A86" w:rsidP="00055A86">
      <w:pPr>
        <w:pStyle w:val="Corpo"/>
        <w:ind w:left="1627"/>
        <w:rPr>
          <w:rStyle w:val="Nessuno"/>
          <w:rFonts w:eastAsia="Arial Unicode MS"/>
          <w:color w:val="auto"/>
          <w:u w:color="808080"/>
        </w:rPr>
      </w:pPr>
    </w:p>
    <w:p w14:paraId="2BD2501C" w14:textId="56E89BD2" w:rsidR="00055A86" w:rsidRDefault="00561BA1" w:rsidP="00561BA1">
      <w:pPr>
        <w:pStyle w:val="Corpo"/>
        <w:numPr>
          <w:ilvl w:val="1"/>
          <w:numId w:val="44"/>
        </w:numPr>
        <w:rPr>
          <w:rStyle w:val="Nessuno"/>
          <w:rFonts w:eastAsia="Arial Unicode MS"/>
          <w:color w:val="auto"/>
          <w:u w:color="808080"/>
        </w:rPr>
      </w:pPr>
      <w:r w:rsidRPr="0076152D">
        <w:rPr>
          <w:rStyle w:val="Nessuno"/>
          <w:rFonts w:eastAsia="Arial Unicode MS"/>
          <w:color w:val="auto"/>
          <w:u w:color="808080"/>
        </w:rPr>
        <w:t>As expected,</w:t>
      </w:r>
      <w:r w:rsidR="00055A86">
        <w:rPr>
          <w:rStyle w:val="Nessuno"/>
          <w:rFonts w:eastAsia="Arial Unicode MS"/>
          <w:color w:val="auto"/>
          <w:u w:color="808080"/>
        </w:rPr>
        <w:t xml:space="preserve"> in this analysis </w:t>
      </w:r>
      <w:r w:rsidR="00055A86">
        <w:rPr>
          <w:rStyle w:val="Nessuno"/>
          <w:rFonts w:eastAsia="Arial Unicode MS"/>
          <w:b/>
          <w:bCs/>
          <w:color w:val="auto"/>
          <w:u w:color="808080"/>
        </w:rPr>
        <w:t>[1]</w:t>
      </w:r>
      <w:r w:rsidR="00055A86">
        <w:rPr>
          <w:rStyle w:val="Nessuno"/>
          <w:rFonts w:eastAsia="Arial Unicode MS"/>
          <w:color w:val="auto"/>
          <w:u w:color="808080"/>
        </w:rPr>
        <w:t>,</w:t>
      </w:r>
      <w:r w:rsidRPr="0076152D">
        <w:rPr>
          <w:rStyle w:val="Nessuno"/>
          <w:rFonts w:eastAsia="Arial Unicode MS"/>
          <w:color w:val="auto"/>
          <w:u w:color="808080"/>
        </w:rPr>
        <w:t xml:space="preserve"> the lifetime </w:t>
      </w:r>
      <w:r w:rsidR="00530CC8">
        <w:rPr>
          <w:rStyle w:val="Nessuno"/>
          <w:rFonts w:eastAsia="Arial Unicode MS"/>
          <w:color w:val="auto"/>
          <w:u w:color="808080"/>
        </w:rPr>
        <w:t xml:space="preserve">values </w:t>
      </w:r>
      <w:r w:rsidRPr="0076152D">
        <w:rPr>
          <w:rStyle w:val="Nessuno"/>
          <w:rFonts w:eastAsia="Arial Unicode MS"/>
          <w:color w:val="auto"/>
          <w:u w:color="808080"/>
        </w:rPr>
        <w:t>of GFP</w:t>
      </w:r>
      <w:r w:rsidR="00530CC8">
        <w:rPr>
          <w:rStyle w:val="Nessuno"/>
          <w:rFonts w:eastAsia="Arial Unicode MS"/>
          <w:color w:val="auto"/>
          <w:u w:color="808080"/>
        </w:rPr>
        <w:t xml:space="preserve"> </w:t>
      </w:r>
      <w:r w:rsidR="00530CC8">
        <w:rPr>
          <w:rStyle w:val="Nessuno"/>
          <w:rFonts w:eastAsia="Arial Unicode MS"/>
          <w:color w:val="FF0000"/>
          <w:u w:color="808080"/>
        </w:rPr>
        <w:t>(G-F-P)</w:t>
      </w:r>
      <w:r w:rsidRPr="0076152D">
        <w:rPr>
          <w:rStyle w:val="Nessuno"/>
          <w:rFonts w:eastAsia="Arial Unicode MS"/>
          <w:color w:val="auto"/>
          <w:u w:color="808080"/>
        </w:rPr>
        <w:t>-</w:t>
      </w:r>
      <w:r w:rsidR="00617270">
        <w:rPr>
          <w:rStyle w:val="Nessuno"/>
          <w:rFonts w:eastAsia="Arial Unicode MS"/>
          <w:color w:val="auto"/>
          <w:u w:color="808080"/>
        </w:rPr>
        <w:t>Aurora A</w:t>
      </w:r>
      <w:r w:rsidRPr="0076152D">
        <w:rPr>
          <w:rStyle w:val="Nessuno"/>
          <w:rFonts w:eastAsia="Arial Unicode MS"/>
          <w:color w:val="auto"/>
          <w:u w:color="808080"/>
        </w:rPr>
        <w:t xml:space="preserve"> </w:t>
      </w:r>
      <w:r w:rsidR="00055A86">
        <w:rPr>
          <w:rStyle w:val="Nessuno"/>
          <w:rFonts w:eastAsia="Arial Unicode MS"/>
          <w:b/>
          <w:bCs/>
          <w:color w:val="auto"/>
          <w:u w:color="808080"/>
        </w:rPr>
        <w:t>[2</w:t>
      </w:r>
      <w:r w:rsidR="00530CC8">
        <w:rPr>
          <w:rStyle w:val="Nessuno"/>
          <w:rFonts w:eastAsia="Arial Unicode MS"/>
          <w:b/>
          <w:bCs/>
          <w:color w:val="auto"/>
          <w:u w:color="808080"/>
        </w:rPr>
        <w:t>-TXT</w:t>
      </w:r>
      <w:r w:rsidR="00055A86">
        <w:rPr>
          <w:rStyle w:val="Nessuno"/>
          <w:rFonts w:eastAsia="Arial Unicode MS"/>
          <w:b/>
          <w:bCs/>
          <w:color w:val="auto"/>
          <w:u w:color="808080"/>
        </w:rPr>
        <w:t xml:space="preserve">] </w:t>
      </w:r>
      <w:r w:rsidR="00055A86">
        <w:rPr>
          <w:rStyle w:val="Nessuno"/>
          <w:rFonts w:eastAsia="Arial Unicode MS"/>
          <w:color w:val="auto"/>
          <w:u w:color="808080"/>
        </w:rPr>
        <w:t>and</w:t>
      </w:r>
      <w:r w:rsidRPr="0076152D">
        <w:rPr>
          <w:rStyle w:val="Nessuno"/>
          <w:rFonts w:eastAsia="Arial Unicode MS"/>
          <w:color w:val="auto"/>
          <w:u w:color="808080"/>
        </w:rPr>
        <w:t xml:space="preserve"> </w:t>
      </w:r>
      <w:r w:rsidR="00617270">
        <w:rPr>
          <w:rStyle w:val="Nessuno"/>
          <w:rFonts w:eastAsia="Arial Unicode MS"/>
          <w:color w:val="auto"/>
          <w:u w:color="808080"/>
        </w:rPr>
        <w:t>Aurora A</w:t>
      </w:r>
      <w:r w:rsidRPr="0076152D">
        <w:rPr>
          <w:rStyle w:val="Nessuno"/>
          <w:rFonts w:eastAsia="Arial Unicode MS"/>
          <w:color w:val="auto"/>
          <w:u w:color="808080"/>
        </w:rPr>
        <w:t xml:space="preserve">-mTurquoise2 </w:t>
      </w:r>
      <w:r w:rsidR="00530CC8">
        <w:rPr>
          <w:rStyle w:val="Nessuno"/>
          <w:rFonts w:eastAsia="Arial Unicode MS"/>
          <w:color w:val="auto"/>
          <w:u w:color="808080"/>
        </w:rPr>
        <w:t>were</w:t>
      </w:r>
      <w:r w:rsidRPr="0076152D">
        <w:rPr>
          <w:rStyle w:val="Nessuno"/>
          <w:rFonts w:eastAsia="Arial Unicode MS"/>
          <w:color w:val="auto"/>
          <w:u w:color="808080"/>
        </w:rPr>
        <w:t xml:space="preserve"> close to 0</w:t>
      </w:r>
      <w:r w:rsidR="00055A86">
        <w:rPr>
          <w:rStyle w:val="Nessuno"/>
          <w:rFonts w:eastAsia="Arial Unicode MS"/>
          <w:color w:val="auto"/>
          <w:u w:color="808080"/>
        </w:rPr>
        <w:t xml:space="preserve"> </w:t>
      </w:r>
      <w:r w:rsidR="00055A86">
        <w:rPr>
          <w:rStyle w:val="Nessuno"/>
          <w:rFonts w:eastAsia="Arial Unicode MS"/>
          <w:b/>
          <w:bCs/>
          <w:color w:val="auto"/>
          <w:u w:color="808080"/>
        </w:rPr>
        <w:t>[3]</w:t>
      </w:r>
      <w:r w:rsidRPr="0076152D">
        <w:rPr>
          <w:rStyle w:val="Nessuno"/>
          <w:rFonts w:eastAsia="Arial Unicode MS"/>
          <w:color w:val="auto"/>
          <w:u w:color="808080"/>
        </w:rPr>
        <w:t xml:space="preserve">, indicating that the values measured for these constructs fluctuated around the mean value </w:t>
      </w:r>
      <w:r w:rsidR="00055A86">
        <w:rPr>
          <w:rStyle w:val="Nessuno"/>
          <w:rFonts w:eastAsia="Arial Unicode MS"/>
          <w:b/>
          <w:bCs/>
          <w:color w:val="auto"/>
          <w:u w:color="808080"/>
        </w:rPr>
        <w:t>[4]</w:t>
      </w:r>
      <w:r w:rsidRPr="0076152D">
        <w:rPr>
          <w:rStyle w:val="Nessuno"/>
          <w:rFonts w:eastAsia="Arial Unicode MS"/>
          <w:color w:val="auto"/>
          <w:u w:color="808080"/>
        </w:rPr>
        <w:t>.</w:t>
      </w:r>
    </w:p>
    <w:p w14:paraId="7F7D16AE" w14:textId="77777777" w:rsidR="00055A86" w:rsidRDefault="00055A86" w:rsidP="00055A86">
      <w:pPr>
        <w:pStyle w:val="Corpo"/>
        <w:ind w:left="907"/>
        <w:rPr>
          <w:rStyle w:val="Nessuno"/>
          <w:rFonts w:eastAsia="Arial Unicode MS"/>
          <w:color w:val="auto"/>
          <w:u w:color="808080"/>
        </w:rPr>
      </w:pPr>
    </w:p>
    <w:p w14:paraId="520FB51A" w14:textId="7549E7B5" w:rsidR="00055A86" w:rsidRDefault="00055A86" w:rsidP="00055A86">
      <w:pPr>
        <w:pStyle w:val="Corpo"/>
        <w:numPr>
          <w:ilvl w:val="2"/>
          <w:numId w:val="44"/>
        </w:numPr>
        <w:rPr>
          <w:rStyle w:val="Nessuno"/>
          <w:rFonts w:eastAsia="Arial Unicode MS"/>
          <w:color w:val="auto"/>
          <w:u w:color="808080"/>
        </w:rPr>
      </w:pPr>
      <w:r>
        <w:rPr>
          <w:rStyle w:val="Nessuno"/>
          <w:rFonts w:eastAsia="Arial Unicode MS"/>
          <w:color w:val="auto"/>
          <w:u w:color="808080"/>
        </w:rPr>
        <w:t xml:space="preserve">LAB MEDIA: Figures 4A </w:t>
      </w:r>
      <w:r w:rsidR="00A542AD">
        <w:rPr>
          <w:rStyle w:val="Nessuno"/>
          <w:rFonts w:eastAsia="Arial Unicode MS"/>
          <w:color w:val="auto"/>
          <w:u w:color="808080"/>
        </w:rPr>
        <w:t>top image row, 4C top image row, 4A graph, and 4B graph</w:t>
      </w:r>
      <w:r w:rsidR="00530CC8">
        <w:rPr>
          <w:rStyle w:val="Nessuno"/>
          <w:rFonts w:eastAsia="Arial Unicode MS"/>
          <w:b/>
          <w:bCs/>
          <w:color w:val="auto"/>
          <w:u w:color="808080"/>
        </w:rPr>
        <w:t xml:space="preserve"> </w:t>
      </w:r>
    </w:p>
    <w:p w14:paraId="067B52C9" w14:textId="6A1BCB57" w:rsidR="00055A86" w:rsidRPr="00055A86" w:rsidRDefault="00055A86" w:rsidP="00055A86">
      <w:pPr>
        <w:pStyle w:val="Corpo"/>
        <w:numPr>
          <w:ilvl w:val="2"/>
          <w:numId w:val="44"/>
        </w:numPr>
        <w:rPr>
          <w:rStyle w:val="Nessuno"/>
          <w:rFonts w:eastAsia="Arial Unicode MS"/>
          <w:color w:val="auto"/>
          <w:u w:color="808080"/>
        </w:rPr>
      </w:pPr>
      <w:r>
        <w:rPr>
          <w:rStyle w:val="Nessuno"/>
          <w:rFonts w:eastAsia="Arial Unicode MS"/>
          <w:color w:val="auto"/>
          <w:u w:color="808080"/>
        </w:rPr>
        <w:t xml:space="preserve">LAB MEDIA: </w:t>
      </w:r>
      <w:r w:rsidR="00A542AD">
        <w:rPr>
          <w:rStyle w:val="Nessuno"/>
          <w:rFonts w:eastAsia="Arial Unicode MS"/>
          <w:color w:val="auto"/>
          <w:u w:color="808080"/>
        </w:rPr>
        <w:t>Figures 4A top image row, 4C top image row, 4A graph, and 4B graph</w:t>
      </w:r>
      <w:r w:rsidR="00A542AD" w:rsidRPr="00055A86"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</w:t>
      </w:r>
      <w:r w:rsidR="00530CC8">
        <w:rPr>
          <w:rStyle w:val="Nessuno"/>
          <w:rFonts w:eastAsia="Arial Unicode MS"/>
          <w:b/>
          <w:bCs/>
          <w:color w:val="auto"/>
          <w:u w:color="808080"/>
        </w:rPr>
        <w:t>TEXT: GFP: green fluorescent protein</w:t>
      </w:r>
      <w:r w:rsidR="00530CC8" w:rsidRPr="00055A86"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</w:t>
      </w:r>
      <w:r w:rsidRPr="00055A86">
        <w:rPr>
          <w:rStyle w:val="Nessuno"/>
          <w:rFonts w:eastAsia="Arial Unicode MS"/>
          <w:i/>
          <w:iCs/>
          <w:color w:val="4F81BD" w:themeColor="accent1"/>
          <w:u w:color="808080"/>
        </w:rPr>
        <w:t>Video Editor: please emphasize Figure 4A</w:t>
      </w:r>
      <w:r w:rsidR="00A542AD"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images</w:t>
      </w:r>
    </w:p>
    <w:p w14:paraId="2ECB3E16" w14:textId="31304FD5" w:rsidR="00055A86" w:rsidRDefault="00A542AD" w:rsidP="00055A86">
      <w:pPr>
        <w:pStyle w:val="Corpo"/>
        <w:numPr>
          <w:ilvl w:val="2"/>
          <w:numId w:val="44"/>
        </w:numPr>
        <w:rPr>
          <w:rStyle w:val="Nessuno"/>
          <w:rFonts w:eastAsia="Arial Unicode MS"/>
          <w:color w:val="auto"/>
          <w:u w:color="808080"/>
        </w:rPr>
      </w:pPr>
      <w:r>
        <w:rPr>
          <w:rStyle w:val="Nessuno"/>
          <w:rFonts w:eastAsia="Arial Unicode MS"/>
          <w:color w:val="auto"/>
          <w:u w:color="808080"/>
        </w:rPr>
        <w:t>LAB MEDIA: Figures 4A top image row, 4C top image row, 4A graph, and 4B graph</w:t>
      </w:r>
      <w:r w:rsidRPr="00055A86"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</w:t>
      </w:r>
      <w:r w:rsidR="00055A86" w:rsidRPr="00055A86">
        <w:rPr>
          <w:rStyle w:val="Nessuno"/>
          <w:rFonts w:eastAsia="Arial Unicode MS"/>
          <w:i/>
          <w:iCs/>
          <w:color w:val="4F81BD" w:themeColor="accent1"/>
          <w:u w:color="808080"/>
        </w:rPr>
        <w:t>Video Editor: please emphasize</w:t>
      </w:r>
      <w:r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Figure 4C</w:t>
      </w:r>
      <w:r w:rsidR="00055A86" w:rsidRPr="00055A86"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image</w:t>
      </w:r>
      <w:r>
        <w:rPr>
          <w:rStyle w:val="Nessuno"/>
          <w:rFonts w:eastAsia="Arial Unicode MS"/>
          <w:i/>
          <w:iCs/>
          <w:color w:val="4F81BD" w:themeColor="accent1"/>
          <w:u w:color="808080"/>
        </w:rPr>
        <w:t>s</w:t>
      </w:r>
    </w:p>
    <w:p w14:paraId="17C65583" w14:textId="5DA996C6" w:rsidR="00055A86" w:rsidRPr="00055A86" w:rsidRDefault="00A542AD" w:rsidP="00055A86">
      <w:pPr>
        <w:pStyle w:val="Corpo"/>
        <w:numPr>
          <w:ilvl w:val="2"/>
          <w:numId w:val="44"/>
        </w:numPr>
        <w:rPr>
          <w:rStyle w:val="Nessuno"/>
          <w:rFonts w:eastAsia="Arial Unicode MS"/>
          <w:color w:val="auto"/>
          <w:u w:color="808080"/>
        </w:rPr>
      </w:pPr>
      <w:r>
        <w:rPr>
          <w:rStyle w:val="Nessuno"/>
          <w:rFonts w:eastAsia="Arial Unicode MS"/>
          <w:color w:val="auto"/>
          <w:u w:color="808080"/>
        </w:rPr>
        <w:t>LAB MEDIA: Figures 4A top image row, 4C top image row, 4A graph, and 4B graph</w:t>
      </w:r>
      <w:r w:rsidRPr="00055A86"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</w:t>
      </w:r>
      <w:r w:rsidR="00055A86" w:rsidRPr="00055A86">
        <w:rPr>
          <w:rStyle w:val="Nessuno"/>
          <w:rFonts w:eastAsia="Arial Unicode MS"/>
          <w:i/>
          <w:iCs/>
          <w:color w:val="4F81BD" w:themeColor="accent1"/>
          <w:u w:color="808080"/>
        </w:rPr>
        <w:t>Video Editor: please emphasize</w:t>
      </w:r>
      <w:r w:rsidR="00055A86"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solid black </w:t>
      </w:r>
      <w:r>
        <w:rPr>
          <w:rStyle w:val="Nessuno"/>
          <w:rFonts w:eastAsia="Arial Unicode MS"/>
          <w:i/>
          <w:iCs/>
          <w:color w:val="4F81BD" w:themeColor="accent1"/>
          <w:u w:color="808080"/>
        </w:rPr>
        <w:t>DMSO</w:t>
      </w:r>
      <w:r w:rsidR="00055A86"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data </w:t>
      </w:r>
      <w:r>
        <w:rPr>
          <w:rStyle w:val="Nessuno"/>
          <w:rFonts w:eastAsia="Arial Unicode MS"/>
          <w:i/>
          <w:iCs/>
          <w:color w:val="4F81BD" w:themeColor="accent1"/>
          <w:u w:color="808080"/>
        </w:rPr>
        <w:t>box in Figure 4A and solid black AURKA-mTurquoise2 data box in Figure 4B</w:t>
      </w:r>
    </w:p>
    <w:p w14:paraId="3A18CD53" w14:textId="77777777" w:rsidR="00055A86" w:rsidRDefault="00055A86" w:rsidP="00055A86">
      <w:pPr>
        <w:pStyle w:val="Corpo"/>
        <w:ind w:left="1627"/>
        <w:rPr>
          <w:rStyle w:val="Nessuno"/>
          <w:rFonts w:eastAsia="Arial Unicode MS"/>
          <w:color w:val="auto"/>
          <w:u w:color="808080"/>
        </w:rPr>
      </w:pPr>
    </w:p>
    <w:p w14:paraId="120BC6E2" w14:textId="10D89800" w:rsidR="00055A86" w:rsidRDefault="00561BA1" w:rsidP="00561BA1">
      <w:pPr>
        <w:pStyle w:val="Corpo"/>
        <w:numPr>
          <w:ilvl w:val="1"/>
          <w:numId w:val="44"/>
        </w:numPr>
        <w:rPr>
          <w:rStyle w:val="Nessuno"/>
          <w:rFonts w:eastAsia="Arial Unicode MS"/>
          <w:color w:val="auto"/>
          <w:u w:color="808080"/>
        </w:rPr>
      </w:pPr>
      <w:r w:rsidRPr="0076152D">
        <w:rPr>
          <w:rStyle w:val="Nessuno"/>
          <w:rFonts w:eastAsia="Arial Unicode MS"/>
          <w:color w:val="auto"/>
          <w:u w:color="808080"/>
        </w:rPr>
        <w:t>Conversely, the</w:t>
      </w:r>
      <w:r w:rsidR="00055A86">
        <w:rPr>
          <w:rStyle w:val="Nessuno"/>
          <w:rFonts w:eastAsia="Arial Unicode MS"/>
          <w:color w:val="auto"/>
          <w:u w:color="808080"/>
        </w:rPr>
        <w:t xml:space="preserve"> delta </w:t>
      </w:r>
      <w:r w:rsidR="00792955">
        <w:rPr>
          <w:rStyle w:val="Nessuno"/>
          <w:rFonts w:eastAsia="Arial Unicode MS"/>
          <w:color w:val="auto"/>
          <w:u w:color="808080"/>
        </w:rPr>
        <w:t>l</w:t>
      </w:r>
      <w:r w:rsidRPr="0076152D">
        <w:rPr>
          <w:rStyle w:val="Nessuno"/>
          <w:rFonts w:eastAsia="Arial Unicode MS"/>
          <w:color w:val="auto"/>
          <w:u w:color="808080"/>
        </w:rPr>
        <w:t>ifetime values for GFP-</w:t>
      </w:r>
      <w:r w:rsidR="00617270">
        <w:rPr>
          <w:rStyle w:val="Nessuno"/>
          <w:rFonts w:eastAsia="Arial Unicode MS"/>
          <w:color w:val="auto"/>
          <w:u w:color="808080"/>
        </w:rPr>
        <w:t>Aurora A</w:t>
      </w:r>
      <w:r w:rsidRPr="0076152D">
        <w:rPr>
          <w:rStyle w:val="Nessuno"/>
          <w:rFonts w:eastAsia="Arial Unicode MS"/>
          <w:color w:val="auto"/>
          <w:u w:color="808080"/>
        </w:rPr>
        <w:t>-</w:t>
      </w:r>
      <w:proofErr w:type="spellStart"/>
      <w:r w:rsidRPr="0076152D">
        <w:rPr>
          <w:rStyle w:val="Nessuno"/>
          <w:rFonts w:eastAsia="Arial Unicode MS"/>
          <w:color w:val="auto"/>
          <w:u w:color="808080"/>
        </w:rPr>
        <w:t>mCherry</w:t>
      </w:r>
      <w:proofErr w:type="spellEnd"/>
      <w:r w:rsidRPr="0076152D">
        <w:rPr>
          <w:rStyle w:val="Nessuno"/>
          <w:rFonts w:eastAsia="Arial Unicode MS"/>
          <w:color w:val="auto"/>
          <w:u w:color="808080"/>
        </w:rPr>
        <w:t xml:space="preserve"> </w:t>
      </w:r>
      <w:r w:rsidR="00055A86">
        <w:rPr>
          <w:rStyle w:val="Nessuno"/>
          <w:rFonts w:eastAsia="Arial Unicode MS"/>
          <w:b/>
          <w:bCs/>
          <w:color w:val="auto"/>
          <w:u w:color="808080"/>
        </w:rPr>
        <w:t xml:space="preserve">[1] </w:t>
      </w:r>
      <w:r w:rsidRPr="0076152D">
        <w:rPr>
          <w:rStyle w:val="Nessuno"/>
          <w:rFonts w:eastAsia="Arial Unicode MS"/>
          <w:color w:val="auto"/>
          <w:u w:color="808080"/>
        </w:rPr>
        <w:t>were statistically different from the donor-only condition</w:t>
      </w:r>
      <w:r w:rsidR="00055A86">
        <w:rPr>
          <w:rStyle w:val="Nessuno"/>
          <w:rFonts w:eastAsia="Arial Unicode MS"/>
          <w:color w:val="auto"/>
          <w:u w:color="808080"/>
        </w:rPr>
        <w:t xml:space="preserve"> </w:t>
      </w:r>
      <w:r w:rsidR="00055A86">
        <w:rPr>
          <w:rStyle w:val="Nessuno"/>
          <w:rFonts w:eastAsia="Arial Unicode MS"/>
          <w:b/>
          <w:bCs/>
          <w:color w:val="auto"/>
          <w:u w:color="808080"/>
        </w:rPr>
        <w:t>[2]</w:t>
      </w:r>
      <w:r w:rsidRPr="0076152D">
        <w:rPr>
          <w:rStyle w:val="Nessuno"/>
          <w:rFonts w:eastAsia="Arial Unicode MS"/>
          <w:color w:val="auto"/>
          <w:u w:color="808080"/>
        </w:rPr>
        <w:t>, with</w:t>
      </w:r>
      <w:r w:rsidR="00055A86">
        <w:rPr>
          <w:rStyle w:val="Nessuno"/>
          <w:rFonts w:eastAsia="Arial Unicode MS"/>
          <w:color w:val="auto"/>
          <w:u w:color="808080"/>
        </w:rPr>
        <w:t xml:space="preserve"> the delta </w:t>
      </w:r>
      <w:r w:rsidR="00792955">
        <w:rPr>
          <w:rStyle w:val="Nessuno"/>
          <w:rFonts w:eastAsia="Arial Unicode MS"/>
          <w:color w:val="auto"/>
          <w:u w:color="808080"/>
        </w:rPr>
        <w:t>l</w:t>
      </w:r>
      <w:r w:rsidRPr="0076152D">
        <w:rPr>
          <w:rStyle w:val="Nessuno"/>
          <w:rFonts w:eastAsia="Arial Unicode MS"/>
          <w:color w:val="auto"/>
          <w:u w:color="808080"/>
        </w:rPr>
        <w:t>ifetime</w:t>
      </w:r>
      <w:r w:rsidR="00055A86">
        <w:rPr>
          <w:rStyle w:val="Nessuno"/>
          <w:rFonts w:eastAsia="Arial Unicode MS"/>
          <w:color w:val="auto"/>
          <w:u w:color="808080"/>
        </w:rPr>
        <w:t xml:space="preserve"> value</w:t>
      </w:r>
      <w:r w:rsidRPr="0076152D">
        <w:rPr>
          <w:rStyle w:val="Nessuno"/>
          <w:rFonts w:eastAsia="Arial Unicode MS"/>
          <w:color w:val="auto"/>
          <w:u w:color="808080"/>
        </w:rPr>
        <w:t xml:space="preserve"> increasing </w:t>
      </w:r>
      <w:r w:rsidR="00055A86">
        <w:rPr>
          <w:rStyle w:val="Nessuno"/>
          <w:rFonts w:eastAsia="Arial Unicode MS"/>
          <w:color w:val="auto"/>
          <w:u w:color="808080"/>
        </w:rPr>
        <w:t xml:space="preserve">approximately </w:t>
      </w:r>
      <w:r w:rsidRPr="0076152D">
        <w:rPr>
          <w:rStyle w:val="Nessuno"/>
          <w:rFonts w:eastAsia="Arial Unicode MS"/>
          <w:color w:val="auto"/>
          <w:u w:color="808080"/>
        </w:rPr>
        <w:t xml:space="preserve">130 </w:t>
      </w:r>
      <w:r w:rsidR="00055A86">
        <w:rPr>
          <w:rStyle w:val="Nessuno"/>
          <w:rFonts w:eastAsia="Arial Unicode MS"/>
          <w:color w:val="auto"/>
          <w:u w:color="808080"/>
        </w:rPr>
        <w:t xml:space="preserve">picoseconds </w:t>
      </w:r>
      <w:r w:rsidR="00055A86">
        <w:rPr>
          <w:rStyle w:val="Nessuno"/>
          <w:rFonts w:eastAsia="Arial Unicode MS"/>
          <w:b/>
          <w:bCs/>
          <w:color w:val="auto"/>
          <w:u w:color="808080"/>
        </w:rPr>
        <w:t>[3]</w:t>
      </w:r>
      <w:r w:rsidR="00055A86">
        <w:rPr>
          <w:rStyle w:val="Nessuno"/>
          <w:rFonts w:eastAsia="Arial Unicode MS"/>
          <w:color w:val="auto"/>
          <w:u w:color="808080"/>
        </w:rPr>
        <w:t>.</w:t>
      </w:r>
    </w:p>
    <w:p w14:paraId="213D6DB7" w14:textId="77777777" w:rsidR="00055A86" w:rsidRDefault="00055A86" w:rsidP="00055A86">
      <w:pPr>
        <w:pStyle w:val="Corpo"/>
        <w:ind w:left="907"/>
        <w:rPr>
          <w:rStyle w:val="Nessuno"/>
          <w:rFonts w:eastAsia="Arial Unicode MS"/>
          <w:color w:val="auto"/>
          <w:u w:color="808080"/>
        </w:rPr>
      </w:pPr>
    </w:p>
    <w:p w14:paraId="71E7662B" w14:textId="661BBE14" w:rsidR="00055A86" w:rsidRDefault="00055A86" w:rsidP="00055A86">
      <w:pPr>
        <w:pStyle w:val="Corpo"/>
        <w:numPr>
          <w:ilvl w:val="2"/>
          <w:numId w:val="44"/>
        </w:numPr>
        <w:rPr>
          <w:rStyle w:val="Nessuno"/>
          <w:rFonts w:eastAsia="Arial Unicode MS"/>
          <w:color w:val="auto"/>
          <w:u w:color="808080"/>
        </w:rPr>
      </w:pPr>
      <w:r>
        <w:rPr>
          <w:rStyle w:val="Nessuno"/>
          <w:rFonts w:eastAsia="Arial Unicode MS"/>
          <w:color w:val="auto"/>
          <w:u w:color="808080"/>
        </w:rPr>
        <w:t>LAB MEDIA: Figure 4A</w:t>
      </w:r>
      <w:r w:rsidR="00A542AD">
        <w:rPr>
          <w:rStyle w:val="Nessuno"/>
          <w:rFonts w:eastAsia="Arial Unicode MS"/>
          <w:color w:val="auto"/>
          <w:u w:color="808080"/>
        </w:rPr>
        <w:t xml:space="preserve"> top and middle images and graph</w:t>
      </w:r>
      <w:r w:rsidR="00A542AD" w:rsidRPr="00A542AD"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</w:t>
      </w:r>
    </w:p>
    <w:p w14:paraId="79765427" w14:textId="27FAF17D" w:rsidR="00055A86" w:rsidRPr="00055A86" w:rsidRDefault="00A542AD" w:rsidP="00055A86">
      <w:pPr>
        <w:pStyle w:val="Corpo"/>
        <w:numPr>
          <w:ilvl w:val="2"/>
          <w:numId w:val="44"/>
        </w:numPr>
        <w:rPr>
          <w:rStyle w:val="Nessuno"/>
          <w:rFonts w:eastAsia="Arial Unicode MS"/>
          <w:color w:val="auto"/>
          <w:u w:color="808080"/>
        </w:rPr>
      </w:pPr>
      <w:r>
        <w:rPr>
          <w:rStyle w:val="Nessuno"/>
          <w:rFonts w:eastAsia="Arial Unicode MS"/>
          <w:color w:val="auto"/>
          <w:u w:color="808080"/>
        </w:rPr>
        <w:t>LAB MEDIA: Figure 4A top and middle images and graph</w:t>
      </w:r>
      <w:r w:rsidRPr="00A542AD"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</w:t>
      </w:r>
      <w:r w:rsidR="00055A86" w:rsidRPr="00055A86">
        <w:rPr>
          <w:rStyle w:val="Nessuno"/>
          <w:rFonts w:eastAsia="Arial Unicode MS"/>
          <w:i/>
          <w:iCs/>
          <w:color w:val="4F81BD" w:themeColor="accent1"/>
          <w:u w:color="808080"/>
        </w:rPr>
        <w:t>Video Editor: please emphasize</w:t>
      </w:r>
      <w:r w:rsidR="00055A86"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</w:t>
      </w:r>
      <w:r>
        <w:rPr>
          <w:rStyle w:val="Nessuno"/>
          <w:rFonts w:eastAsia="Arial Unicode MS"/>
          <w:i/>
          <w:iCs/>
          <w:color w:val="4F81BD" w:themeColor="accent1"/>
          <w:u w:color="808080"/>
        </w:rPr>
        <w:t>middle</w:t>
      </w:r>
      <w:r w:rsidR="00055A86"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images</w:t>
      </w:r>
    </w:p>
    <w:p w14:paraId="375F9EB0" w14:textId="610F1DFA" w:rsidR="00055A86" w:rsidRPr="00055A86" w:rsidRDefault="00055A86" w:rsidP="00055A86">
      <w:pPr>
        <w:pStyle w:val="Corpo"/>
        <w:numPr>
          <w:ilvl w:val="2"/>
          <w:numId w:val="44"/>
        </w:numPr>
        <w:rPr>
          <w:rStyle w:val="Nessuno"/>
          <w:rFonts w:eastAsia="Arial Unicode MS"/>
          <w:color w:val="auto"/>
          <w:u w:color="808080"/>
        </w:rPr>
      </w:pPr>
      <w:r>
        <w:rPr>
          <w:rStyle w:val="Nessuno"/>
          <w:rFonts w:eastAsia="Arial Unicode MS"/>
          <w:color w:val="auto"/>
          <w:u w:color="808080"/>
        </w:rPr>
        <w:t xml:space="preserve">LAB MEDIA: Figure 4A </w:t>
      </w:r>
      <w:r w:rsidRPr="00055A86">
        <w:rPr>
          <w:rStyle w:val="Nessuno"/>
          <w:rFonts w:eastAsia="Arial Unicode MS"/>
          <w:i/>
          <w:iCs/>
          <w:color w:val="4F81BD" w:themeColor="accent1"/>
          <w:u w:color="808080"/>
        </w:rPr>
        <w:t>Video Editor: please emphasize</w:t>
      </w:r>
      <w:r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grey </w:t>
      </w:r>
      <w:r w:rsidR="00A542AD">
        <w:rPr>
          <w:rStyle w:val="Nessuno"/>
          <w:rFonts w:eastAsia="Arial Unicode MS"/>
          <w:i/>
          <w:iCs/>
          <w:color w:val="4F81BD" w:themeColor="accent1"/>
          <w:u w:color="808080"/>
        </w:rPr>
        <w:t>DMSO</w:t>
      </w:r>
      <w:r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data box</w:t>
      </w:r>
    </w:p>
    <w:p w14:paraId="67E88F3E" w14:textId="77777777" w:rsidR="00055A86" w:rsidRDefault="00055A86" w:rsidP="00055A86">
      <w:pPr>
        <w:pStyle w:val="Corpo"/>
        <w:ind w:left="1627"/>
        <w:rPr>
          <w:rStyle w:val="Nessuno"/>
          <w:rFonts w:eastAsia="Arial Unicode MS"/>
          <w:color w:val="auto"/>
          <w:u w:color="808080"/>
        </w:rPr>
      </w:pPr>
    </w:p>
    <w:p w14:paraId="60D3ACEC" w14:textId="5D3C05FB" w:rsidR="00055A86" w:rsidRDefault="00561BA1" w:rsidP="00561BA1">
      <w:pPr>
        <w:pStyle w:val="Corpo"/>
        <w:numPr>
          <w:ilvl w:val="1"/>
          <w:numId w:val="44"/>
        </w:numPr>
        <w:rPr>
          <w:rStyle w:val="Nessuno"/>
          <w:rFonts w:eastAsia="Arial Unicode MS"/>
          <w:color w:val="auto"/>
          <w:u w:color="808080"/>
        </w:rPr>
      </w:pPr>
      <w:r w:rsidRPr="0076152D">
        <w:rPr>
          <w:rStyle w:val="Nessuno"/>
          <w:rFonts w:eastAsia="Arial Unicode MS"/>
          <w:color w:val="auto"/>
          <w:u w:color="808080"/>
        </w:rPr>
        <w:t xml:space="preserve">Similar observations </w:t>
      </w:r>
      <w:r w:rsidR="00055A86">
        <w:rPr>
          <w:rStyle w:val="Nessuno"/>
          <w:rFonts w:eastAsia="Arial Unicode MS"/>
          <w:b/>
          <w:bCs/>
          <w:color w:val="auto"/>
          <w:u w:color="808080"/>
        </w:rPr>
        <w:t xml:space="preserve">[1] </w:t>
      </w:r>
      <w:r w:rsidRPr="0076152D">
        <w:rPr>
          <w:rStyle w:val="Nessuno"/>
          <w:rFonts w:eastAsia="Arial Unicode MS"/>
          <w:color w:val="auto"/>
          <w:u w:color="808080"/>
        </w:rPr>
        <w:t xml:space="preserve">were made for </w:t>
      </w:r>
      <w:proofErr w:type="spellStart"/>
      <w:r w:rsidRPr="0076152D">
        <w:rPr>
          <w:rStyle w:val="Nessuno"/>
          <w:rFonts w:eastAsia="Arial Unicode MS"/>
          <w:color w:val="auto"/>
          <w:u w:color="808080"/>
        </w:rPr>
        <w:t>shadowG</w:t>
      </w:r>
      <w:proofErr w:type="spellEnd"/>
      <w:r w:rsidRPr="0076152D">
        <w:rPr>
          <w:rStyle w:val="Nessuno"/>
          <w:rFonts w:eastAsia="Arial Unicode MS"/>
          <w:color w:val="auto"/>
          <w:u w:color="808080"/>
        </w:rPr>
        <w:t>-</w:t>
      </w:r>
      <w:r w:rsidR="00617270">
        <w:rPr>
          <w:rStyle w:val="Nessuno"/>
          <w:rFonts w:eastAsia="Arial Unicode MS"/>
          <w:color w:val="auto"/>
          <w:u w:color="808080"/>
        </w:rPr>
        <w:t>Aurora A</w:t>
      </w:r>
      <w:r w:rsidRPr="0076152D">
        <w:rPr>
          <w:rStyle w:val="Nessuno"/>
          <w:rFonts w:eastAsia="Arial Unicode MS"/>
          <w:color w:val="auto"/>
          <w:u w:color="808080"/>
        </w:rPr>
        <w:t xml:space="preserve">-mTurquoise2 </w:t>
      </w:r>
      <w:r w:rsidR="00055A86">
        <w:rPr>
          <w:rStyle w:val="Nessuno"/>
          <w:rFonts w:eastAsia="Arial Unicode MS"/>
          <w:b/>
          <w:bCs/>
          <w:color w:val="auto"/>
          <w:u w:color="808080"/>
        </w:rPr>
        <w:t xml:space="preserve">[2] </w:t>
      </w:r>
      <w:r w:rsidRPr="0076152D">
        <w:rPr>
          <w:rStyle w:val="Nessuno"/>
          <w:rFonts w:eastAsia="Arial Unicode MS"/>
          <w:color w:val="auto"/>
          <w:u w:color="808080"/>
        </w:rPr>
        <w:t xml:space="preserve">and for </w:t>
      </w:r>
      <w:proofErr w:type="spellStart"/>
      <w:r w:rsidRPr="0076152D">
        <w:rPr>
          <w:rStyle w:val="Nessuno"/>
          <w:rFonts w:eastAsia="Arial Unicode MS"/>
          <w:color w:val="auto"/>
          <w:u w:color="808080"/>
        </w:rPr>
        <w:t>superYFP</w:t>
      </w:r>
      <w:proofErr w:type="spellEnd"/>
      <w:r w:rsidR="00530CC8">
        <w:rPr>
          <w:rStyle w:val="Nessuno"/>
          <w:rFonts w:eastAsia="Arial Unicode MS"/>
          <w:color w:val="auto"/>
          <w:u w:color="808080"/>
        </w:rPr>
        <w:t xml:space="preserve"> </w:t>
      </w:r>
      <w:r w:rsidR="00530CC8">
        <w:rPr>
          <w:rStyle w:val="Nessuno"/>
          <w:rFonts w:eastAsia="Arial Unicode MS"/>
          <w:color w:val="FF0000"/>
          <w:u w:color="808080"/>
        </w:rPr>
        <w:t>(Y-F-P)</w:t>
      </w:r>
      <w:r w:rsidRPr="0076152D">
        <w:rPr>
          <w:rStyle w:val="Nessuno"/>
          <w:rFonts w:eastAsia="Arial Unicode MS"/>
          <w:color w:val="auto"/>
          <w:u w:color="808080"/>
        </w:rPr>
        <w:t>-</w:t>
      </w:r>
      <w:r w:rsidR="00617270">
        <w:rPr>
          <w:rStyle w:val="Nessuno"/>
          <w:rFonts w:eastAsia="Arial Unicode MS"/>
          <w:color w:val="auto"/>
          <w:u w:color="808080"/>
        </w:rPr>
        <w:t>Aurora A</w:t>
      </w:r>
      <w:r w:rsidRPr="0076152D">
        <w:rPr>
          <w:rStyle w:val="Nessuno"/>
          <w:rFonts w:eastAsia="Arial Unicode MS"/>
          <w:color w:val="auto"/>
          <w:u w:color="808080"/>
        </w:rPr>
        <w:t>-mTurquoise2</w:t>
      </w:r>
      <w:r w:rsidR="00055A86">
        <w:rPr>
          <w:rStyle w:val="Nessuno"/>
          <w:rFonts w:eastAsia="Arial Unicode MS"/>
          <w:color w:val="auto"/>
          <w:u w:color="808080"/>
        </w:rPr>
        <w:t xml:space="preserve"> </w:t>
      </w:r>
      <w:r w:rsidR="00055A86">
        <w:rPr>
          <w:rStyle w:val="Nessuno"/>
          <w:rFonts w:eastAsia="Arial Unicode MS"/>
          <w:b/>
          <w:bCs/>
          <w:color w:val="auto"/>
          <w:u w:color="808080"/>
        </w:rPr>
        <w:t>[3</w:t>
      </w:r>
      <w:r w:rsidR="00530CC8">
        <w:rPr>
          <w:rStyle w:val="Nessuno"/>
          <w:rFonts w:eastAsia="Arial Unicode MS"/>
          <w:b/>
          <w:bCs/>
          <w:color w:val="auto"/>
          <w:u w:color="808080"/>
        </w:rPr>
        <w:t>-TXT</w:t>
      </w:r>
      <w:r w:rsidR="00055A86">
        <w:rPr>
          <w:rStyle w:val="Nessuno"/>
          <w:rFonts w:eastAsia="Arial Unicode MS"/>
          <w:b/>
          <w:bCs/>
          <w:color w:val="auto"/>
          <w:u w:color="808080"/>
        </w:rPr>
        <w:t>]</w:t>
      </w:r>
      <w:r w:rsidRPr="0076152D">
        <w:rPr>
          <w:rStyle w:val="Nessuno"/>
          <w:rFonts w:eastAsia="Arial Unicode MS"/>
          <w:color w:val="auto"/>
          <w:u w:color="808080"/>
        </w:rPr>
        <w:t>, with</w:t>
      </w:r>
      <w:r w:rsidR="00055A86">
        <w:rPr>
          <w:rStyle w:val="Nessuno"/>
          <w:rFonts w:eastAsia="Arial Unicode MS"/>
          <w:color w:val="auto"/>
          <w:u w:color="808080"/>
        </w:rPr>
        <w:t xml:space="preserve"> the delta </w:t>
      </w:r>
      <w:r w:rsidR="00792955">
        <w:rPr>
          <w:rStyle w:val="Nessuno"/>
          <w:rFonts w:eastAsia="Arial Unicode MS"/>
          <w:color w:val="auto"/>
          <w:u w:color="808080"/>
        </w:rPr>
        <w:t>l</w:t>
      </w:r>
      <w:r w:rsidRPr="0076152D">
        <w:rPr>
          <w:rStyle w:val="Nessuno"/>
          <w:rFonts w:eastAsia="Arial Unicode MS"/>
          <w:color w:val="auto"/>
          <w:u w:color="808080"/>
        </w:rPr>
        <w:t xml:space="preserve">ifetime </w:t>
      </w:r>
      <w:r w:rsidR="00055A86">
        <w:rPr>
          <w:rStyle w:val="Nessuno"/>
          <w:rFonts w:eastAsia="Arial Unicode MS"/>
          <w:color w:val="auto"/>
          <w:u w:color="808080"/>
        </w:rPr>
        <w:t xml:space="preserve">values </w:t>
      </w:r>
      <w:r w:rsidRPr="0076152D">
        <w:rPr>
          <w:rStyle w:val="Nessuno"/>
          <w:rFonts w:eastAsia="Arial Unicode MS"/>
          <w:color w:val="auto"/>
          <w:u w:color="808080"/>
        </w:rPr>
        <w:t xml:space="preserve">increasing </w:t>
      </w:r>
      <w:r w:rsidR="00055A86">
        <w:rPr>
          <w:rStyle w:val="Nessuno"/>
          <w:rFonts w:eastAsia="Arial Unicode MS"/>
          <w:color w:val="auto"/>
          <w:u w:color="808080"/>
        </w:rPr>
        <w:t>approximately 1</w:t>
      </w:r>
      <w:r w:rsidRPr="0076152D">
        <w:rPr>
          <w:rStyle w:val="Nessuno"/>
          <w:rFonts w:eastAsia="Arial Unicode MS"/>
          <w:color w:val="auto"/>
          <w:u w:color="808080"/>
        </w:rPr>
        <w:t xml:space="preserve">50 and 220 </w:t>
      </w:r>
      <w:r w:rsidR="00055A86">
        <w:rPr>
          <w:rStyle w:val="Nessuno"/>
          <w:rFonts w:eastAsia="Arial Unicode MS"/>
          <w:color w:val="auto"/>
          <w:u w:color="808080"/>
        </w:rPr>
        <w:t>picoseconds</w:t>
      </w:r>
      <w:r w:rsidRPr="0076152D">
        <w:rPr>
          <w:rStyle w:val="Nessuno"/>
          <w:rFonts w:eastAsia="Arial Unicode MS"/>
          <w:color w:val="auto"/>
          <w:u w:color="808080"/>
        </w:rPr>
        <w:t xml:space="preserve"> from the donor-only condition, respectively </w:t>
      </w:r>
      <w:r w:rsidR="00055A86">
        <w:rPr>
          <w:rStyle w:val="Nessuno"/>
          <w:rFonts w:eastAsia="Arial Unicode MS"/>
          <w:b/>
          <w:bCs/>
          <w:color w:val="auto"/>
          <w:u w:color="808080"/>
        </w:rPr>
        <w:t>[4]</w:t>
      </w:r>
      <w:r w:rsidR="00055A86">
        <w:rPr>
          <w:rStyle w:val="Nessuno"/>
          <w:rFonts w:eastAsia="Arial Unicode MS"/>
          <w:color w:val="auto"/>
          <w:u w:color="808080"/>
        </w:rPr>
        <w:t>.</w:t>
      </w:r>
    </w:p>
    <w:p w14:paraId="3757F1D3" w14:textId="77777777" w:rsidR="00055A86" w:rsidRDefault="00055A86" w:rsidP="00055A86">
      <w:pPr>
        <w:pStyle w:val="Corpo"/>
        <w:ind w:left="907"/>
        <w:rPr>
          <w:rStyle w:val="Nessuno"/>
          <w:rFonts w:eastAsia="Arial Unicode MS"/>
          <w:color w:val="auto"/>
          <w:u w:color="808080"/>
        </w:rPr>
      </w:pPr>
    </w:p>
    <w:p w14:paraId="43CB2267" w14:textId="65442EEB" w:rsidR="00055A86" w:rsidRDefault="00055A86" w:rsidP="00055A86">
      <w:pPr>
        <w:pStyle w:val="Corpo"/>
        <w:numPr>
          <w:ilvl w:val="2"/>
          <w:numId w:val="44"/>
        </w:numPr>
        <w:rPr>
          <w:rStyle w:val="Nessuno"/>
          <w:rFonts w:eastAsia="Arial Unicode MS"/>
          <w:color w:val="auto"/>
          <w:u w:color="808080"/>
        </w:rPr>
      </w:pPr>
      <w:r>
        <w:rPr>
          <w:rStyle w:val="Nessuno"/>
          <w:rFonts w:eastAsia="Arial Unicode MS"/>
          <w:color w:val="auto"/>
          <w:u w:color="808080"/>
        </w:rPr>
        <w:t xml:space="preserve">LAB MEDIA: </w:t>
      </w:r>
      <w:r w:rsidR="002D6352">
        <w:rPr>
          <w:rStyle w:val="Nessuno"/>
          <w:rFonts w:eastAsia="Arial Unicode MS"/>
          <w:color w:val="auto"/>
          <w:u w:color="808080"/>
        </w:rPr>
        <w:t>Figure 4B</w:t>
      </w:r>
    </w:p>
    <w:p w14:paraId="790C1A4E" w14:textId="09EC0658" w:rsidR="00055A86" w:rsidRPr="002D6352" w:rsidRDefault="002D6352" w:rsidP="002D6352">
      <w:pPr>
        <w:pStyle w:val="Corpo"/>
        <w:numPr>
          <w:ilvl w:val="2"/>
          <w:numId w:val="44"/>
        </w:numPr>
        <w:rPr>
          <w:rStyle w:val="Nessuno"/>
          <w:rFonts w:eastAsia="Arial Unicode MS"/>
          <w:color w:val="auto"/>
          <w:u w:color="808080"/>
        </w:rPr>
      </w:pPr>
      <w:r>
        <w:rPr>
          <w:rStyle w:val="Nessuno"/>
          <w:rFonts w:eastAsia="Arial Unicode MS"/>
          <w:color w:val="auto"/>
          <w:u w:color="808080"/>
        </w:rPr>
        <w:t xml:space="preserve">LAB MEDIA: Figure 4B </w:t>
      </w:r>
      <w:r w:rsidR="00055A86" w:rsidRPr="002D6352"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Video Editor: please emphasize </w:t>
      </w:r>
      <w:r>
        <w:rPr>
          <w:rStyle w:val="Nessuno"/>
          <w:rFonts w:eastAsia="Arial Unicode MS"/>
          <w:i/>
          <w:iCs/>
          <w:color w:val="4F81BD" w:themeColor="accent1"/>
          <w:u w:color="808080"/>
        </w:rPr>
        <w:t>top row of images</w:t>
      </w:r>
    </w:p>
    <w:p w14:paraId="0FA48980" w14:textId="71F402F6" w:rsidR="00055A86" w:rsidRPr="002D6352" w:rsidRDefault="002D6352" w:rsidP="002D6352">
      <w:pPr>
        <w:pStyle w:val="Corpo"/>
        <w:numPr>
          <w:ilvl w:val="2"/>
          <w:numId w:val="44"/>
        </w:numPr>
        <w:rPr>
          <w:rStyle w:val="Nessuno"/>
          <w:rFonts w:eastAsia="Arial Unicode MS"/>
          <w:color w:val="auto"/>
          <w:u w:color="808080"/>
        </w:rPr>
      </w:pPr>
      <w:r>
        <w:rPr>
          <w:rStyle w:val="Nessuno"/>
          <w:rFonts w:eastAsia="Arial Unicode MS"/>
          <w:color w:val="auto"/>
          <w:u w:color="808080"/>
        </w:rPr>
        <w:lastRenderedPageBreak/>
        <w:t xml:space="preserve">LAB MEDIA: Figure 4B </w:t>
      </w:r>
      <w:r w:rsidR="00055A86" w:rsidRPr="002D6352"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Video Editor: please emphasize </w:t>
      </w:r>
      <w:r>
        <w:rPr>
          <w:rStyle w:val="Nessuno"/>
          <w:rFonts w:eastAsia="Arial Unicode MS"/>
          <w:i/>
          <w:iCs/>
          <w:color w:val="4F81BD" w:themeColor="accent1"/>
          <w:u w:color="808080"/>
        </w:rPr>
        <w:t>bottom row of images</w:t>
      </w:r>
      <w:r w:rsidR="00530CC8" w:rsidRPr="00530CC8">
        <w:rPr>
          <w:rStyle w:val="Nessuno"/>
          <w:rFonts w:eastAsia="Arial Unicode MS"/>
          <w:b/>
          <w:bCs/>
          <w:color w:val="auto"/>
          <w:u w:color="808080"/>
        </w:rPr>
        <w:t xml:space="preserve"> </w:t>
      </w:r>
      <w:r w:rsidR="00530CC8">
        <w:rPr>
          <w:rStyle w:val="Nessuno"/>
          <w:rFonts w:eastAsia="Arial Unicode MS"/>
          <w:b/>
          <w:bCs/>
          <w:color w:val="auto"/>
          <w:u w:color="808080"/>
        </w:rPr>
        <w:t>TEXT: YFP: yellow fluorescent protein</w:t>
      </w:r>
    </w:p>
    <w:p w14:paraId="132D9C3A" w14:textId="72617D8E" w:rsidR="00055A86" w:rsidRPr="002D6352" w:rsidRDefault="002D6352" w:rsidP="002D6352">
      <w:pPr>
        <w:pStyle w:val="Corpo"/>
        <w:numPr>
          <w:ilvl w:val="2"/>
          <w:numId w:val="44"/>
        </w:numPr>
        <w:rPr>
          <w:rStyle w:val="Nessuno"/>
          <w:rFonts w:eastAsia="Arial Unicode MS"/>
          <w:color w:val="auto"/>
          <w:u w:color="808080"/>
        </w:rPr>
      </w:pPr>
      <w:r>
        <w:rPr>
          <w:rStyle w:val="Nessuno"/>
          <w:rFonts w:eastAsia="Arial Unicode MS"/>
          <w:color w:val="auto"/>
          <w:u w:color="808080"/>
        </w:rPr>
        <w:t xml:space="preserve">LAB MEDIA: Figure 4B </w:t>
      </w:r>
      <w:r w:rsidR="00055A86" w:rsidRPr="002D6352"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Video Editor: please emphasize </w:t>
      </w:r>
      <w:r>
        <w:rPr>
          <w:rStyle w:val="Nessuno"/>
          <w:rFonts w:eastAsia="Arial Unicode MS"/>
          <w:i/>
          <w:iCs/>
          <w:color w:val="4F81BD" w:themeColor="accent1"/>
          <w:u w:color="808080"/>
        </w:rPr>
        <w:t>second and third data</w:t>
      </w:r>
      <w:r w:rsidR="00055A86" w:rsidRPr="002D6352"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boxes in graph</w:t>
      </w:r>
    </w:p>
    <w:p w14:paraId="306354EA" w14:textId="77777777" w:rsidR="00055A86" w:rsidRDefault="00055A86" w:rsidP="00055A86">
      <w:pPr>
        <w:pStyle w:val="Corpo"/>
        <w:ind w:left="1627"/>
        <w:rPr>
          <w:rStyle w:val="Nessuno"/>
          <w:rFonts w:eastAsia="Arial Unicode MS"/>
          <w:color w:val="auto"/>
          <w:u w:color="808080"/>
        </w:rPr>
      </w:pPr>
    </w:p>
    <w:p w14:paraId="2DCEFF93" w14:textId="4B57C461" w:rsidR="002D6352" w:rsidRDefault="002D6352" w:rsidP="00561BA1">
      <w:pPr>
        <w:pStyle w:val="Corpo"/>
        <w:numPr>
          <w:ilvl w:val="1"/>
          <w:numId w:val="44"/>
        </w:numPr>
        <w:rPr>
          <w:rStyle w:val="Nessuno"/>
          <w:rFonts w:eastAsia="Arial Unicode MS"/>
          <w:color w:val="auto"/>
          <w:u w:color="808080"/>
        </w:rPr>
      </w:pPr>
      <w:r>
        <w:rPr>
          <w:rStyle w:val="Nessuno"/>
          <w:rFonts w:eastAsia="Arial Unicode MS"/>
          <w:color w:val="auto"/>
          <w:u w:color="808080"/>
        </w:rPr>
        <w:t>In this analysis, the</w:t>
      </w:r>
      <w:r w:rsidR="00561BA1" w:rsidRPr="0076152D">
        <w:rPr>
          <w:rStyle w:val="Nessuno"/>
          <w:rFonts w:eastAsia="Arial Unicode MS"/>
          <w:color w:val="auto"/>
          <w:u w:color="808080"/>
        </w:rPr>
        <w:t xml:space="preserve"> values </w:t>
      </w:r>
      <w:r>
        <w:rPr>
          <w:rStyle w:val="Nessuno"/>
          <w:rFonts w:eastAsia="Arial Unicode MS"/>
          <w:color w:val="auto"/>
          <w:u w:color="808080"/>
        </w:rPr>
        <w:t xml:space="preserve">of delta </w:t>
      </w:r>
      <w:r w:rsidR="00473C2C">
        <w:rPr>
          <w:rStyle w:val="Nessuno"/>
          <w:rFonts w:eastAsia="Arial Unicode MS"/>
          <w:color w:val="auto"/>
          <w:u w:color="808080"/>
        </w:rPr>
        <w:t>l</w:t>
      </w:r>
      <w:r w:rsidR="00561BA1" w:rsidRPr="0076152D">
        <w:rPr>
          <w:rStyle w:val="Nessuno"/>
          <w:rFonts w:eastAsia="Arial Unicode MS"/>
          <w:color w:val="auto"/>
          <w:u w:color="808080"/>
        </w:rPr>
        <w:t xml:space="preserve">ifetime </w:t>
      </w:r>
      <w:r w:rsidRPr="0076152D">
        <w:rPr>
          <w:rStyle w:val="Nessuno"/>
          <w:rFonts w:eastAsia="Arial Unicode MS"/>
          <w:color w:val="auto"/>
          <w:u w:color="808080"/>
        </w:rPr>
        <w:t xml:space="preserve">in cells expressing the donor-only constructs </w:t>
      </w:r>
      <w:r w:rsidR="00561BA1" w:rsidRPr="0076152D">
        <w:rPr>
          <w:rStyle w:val="Nessuno"/>
          <w:rFonts w:eastAsia="Arial Unicode MS"/>
          <w:color w:val="auto"/>
          <w:u w:color="808080"/>
        </w:rPr>
        <w:t xml:space="preserve">around 0 </w:t>
      </w:r>
      <w:r>
        <w:rPr>
          <w:rStyle w:val="Nessuno"/>
          <w:rFonts w:eastAsia="Arial Unicode MS"/>
          <w:color w:val="auto"/>
          <w:u w:color="808080"/>
        </w:rPr>
        <w:t>appear to be</w:t>
      </w:r>
      <w:r w:rsidR="00561BA1" w:rsidRPr="0076152D">
        <w:rPr>
          <w:rStyle w:val="Nessuno"/>
          <w:rFonts w:eastAsia="Arial Unicode MS"/>
          <w:color w:val="auto"/>
          <w:u w:color="808080"/>
        </w:rPr>
        <w:t xml:space="preserve"> </w:t>
      </w:r>
      <w:proofErr w:type="spellStart"/>
      <w:r w:rsidR="00561BA1" w:rsidRPr="0076152D">
        <w:rPr>
          <w:rStyle w:val="Nessuno"/>
          <w:rFonts w:eastAsia="Arial Unicode MS"/>
          <w:color w:val="auto"/>
          <w:u w:color="808080"/>
        </w:rPr>
        <w:t>pseudocolored</w:t>
      </w:r>
      <w:proofErr w:type="spellEnd"/>
      <w:r w:rsidR="00561BA1" w:rsidRPr="0076152D">
        <w:rPr>
          <w:rStyle w:val="Nessuno"/>
          <w:rFonts w:eastAsia="Arial Unicode MS"/>
          <w:color w:val="auto"/>
          <w:u w:color="808080"/>
        </w:rPr>
        <w:t xml:space="preserve"> yellow</w:t>
      </w:r>
      <w:r>
        <w:rPr>
          <w:rStyle w:val="Nessuno"/>
          <w:rFonts w:eastAsia="Arial Unicode MS"/>
          <w:color w:val="auto"/>
          <w:u w:color="808080"/>
        </w:rPr>
        <w:t xml:space="preserve"> </w:t>
      </w:r>
      <w:r>
        <w:rPr>
          <w:rStyle w:val="Nessuno"/>
          <w:rFonts w:eastAsia="Arial Unicode MS"/>
          <w:b/>
          <w:bCs/>
          <w:color w:val="auto"/>
          <w:u w:color="808080"/>
        </w:rPr>
        <w:t>[1]</w:t>
      </w:r>
      <w:r w:rsidR="00561BA1" w:rsidRPr="0076152D">
        <w:rPr>
          <w:rStyle w:val="Nessuno"/>
          <w:rFonts w:eastAsia="Arial Unicode MS"/>
          <w:color w:val="auto"/>
          <w:u w:color="808080"/>
        </w:rPr>
        <w:t xml:space="preserve">, while more significant differences are </w:t>
      </w:r>
      <w:r>
        <w:rPr>
          <w:rStyle w:val="Nessuno"/>
          <w:rFonts w:eastAsia="Arial Unicode MS"/>
          <w:color w:val="auto"/>
          <w:u w:color="808080"/>
        </w:rPr>
        <w:t xml:space="preserve">observed as a </w:t>
      </w:r>
      <w:proofErr w:type="spellStart"/>
      <w:r w:rsidR="00561BA1" w:rsidRPr="0076152D">
        <w:rPr>
          <w:rStyle w:val="Nessuno"/>
          <w:rFonts w:eastAsia="Arial Unicode MS"/>
          <w:color w:val="auto"/>
          <w:u w:color="808080"/>
        </w:rPr>
        <w:t>pseudocolored</w:t>
      </w:r>
      <w:proofErr w:type="spellEnd"/>
      <w:r w:rsidR="00561BA1" w:rsidRPr="0076152D">
        <w:rPr>
          <w:rStyle w:val="Nessuno"/>
          <w:rFonts w:eastAsia="Arial Unicode MS"/>
          <w:color w:val="auto"/>
          <w:u w:color="808080"/>
        </w:rPr>
        <w:t xml:space="preserve"> red</w:t>
      </w:r>
      <w:r>
        <w:rPr>
          <w:rStyle w:val="Nessuno"/>
          <w:rFonts w:eastAsia="Arial Unicode MS"/>
          <w:color w:val="auto"/>
          <w:u w:color="808080"/>
        </w:rPr>
        <w:t>-</w:t>
      </w:r>
      <w:r w:rsidR="00561BA1" w:rsidRPr="0076152D">
        <w:rPr>
          <w:rStyle w:val="Nessuno"/>
          <w:rFonts w:eastAsia="Arial Unicode MS"/>
          <w:color w:val="auto"/>
          <w:u w:color="808080"/>
        </w:rPr>
        <w:t>purple</w:t>
      </w:r>
      <w:r>
        <w:rPr>
          <w:rStyle w:val="Nessuno"/>
          <w:rFonts w:eastAsia="Arial Unicode MS"/>
          <w:color w:val="auto"/>
          <w:u w:color="808080"/>
        </w:rPr>
        <w:t xml:space="preserve"> signal in </w:t>
      </w:r>
      <w:r w:rsidRPr="0076152D">
        <w:rPr>
          <w:rStyle w:val="Nessuno"/>
          <w:rFonts w:eastAsia="Arial Unicode MS"/>
          <w:color w:val="auto"/>
          <w:u w:color="808080"/>
        </w:rPr>
        <w:t xml:space="preserve">cells expressing either biosensor </w:t>
      </w:r>
      <w:r>
        <w:rPr>
          <w:rStyle w:val="Nessuno"/>
          <w:rFonts w:eastAsia="Arial Unicode MS"/>
          <w:b/>
          <w:bCs/>
          <w:color w:val="auto"/>
          <w:u w:color="808080"/>
        </w:rPr>
        <w:t>[2]</w:t>
      </w:r>
      <w:r w:rsidR="00561BA1" w:rsidRPr="0076152D">
        <w:rPr>
          <w:rStyle w:val="Nessuno"/>
          <w:rFonts w:eastAsia="Arial Unicode MS"/>
          <w:color w:val="auto"/>
          <w:u w:color="808080"/>
        </w:rPr>
        <w:t>.</w:t>
      </w:r>
    </w:p>
    <w:p w14:paraId="4DB1C9FD" w14:textId="77777777" w:rsidR="002D6352" w:rsidRDefault="002D6352" w:rsidP="002D6352">
      <w:pPr>
        <w:pStyle w:val="Corpo"/>
        <w:ind w:left="907"/>
        <w:rPr>
          <w:rStyle w:val="Nessuno"/>
          <w:rFonts w:eastAsia="Arial Unicode MS"/>
          <w:color w:val="auto"/>
          <w:u w:color="808080"/>
        </w:rPr>
      </w:pPr>
    </w:p>
    <w:p w14:paraId="2E923477" w14:textId="61070995" w:rsidR="002D6352" w:rsidRPr="002D6352" w:rsidRDefault="002D6352" w:rsidP="002D6352">
      <w:pPr>
        <w:pStyle w:val="Corpo"/>
        <w:numPr>
          <w:ilvl w:val="2"/>
          <w:numId w:val="44"/>
        </w:numPr>
        <w:rPr>
          <w:rStyle w:val="Nessuno"/>
          <w:rFonts w:eastAsia="Arial Unicode MS"/>
          <w:color w:val="auto"/>
          <w:u w:color="808080"/>
        </w:rPr>
      </w:pPr>
      <w:r>
        <w:rPr>
          <w:rStyle w:val="Nessuno"/>
          <w:rFonts w:eastAsia="Arial Unicode MS"/>
          <w:color w:val="auto"/>
          <w:u w:color="808080"/>
        </w:rPr>
        <w:t xml:space="preserve">LAB MEDIA: Figure 4A </w:t>
      </w:r>
      <w:r w:rsidRPr="002D6352">
        <w:rPr>
          <w:rStyle w:val="Nessuno"/>
          <w:rFonts w:eastAsia="Arial Unicode MS"/>
          <w:i/>
          <w:iCs/>
          <w:color w:val="4F81BD" w:themeColor="accent1"/>
          <w:u w:color="808080"/>
        </w:rPr>
        <w:t>Video Editor: please emphasize</w:t>
      </w:r>
      <w:r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yellow signal in top right image</w:t>
      </w:r>
    </w:p>
    <w:p w14:paraId="20B8E23B" w14:textId="6A4EE4C1" w:rsidR="002D6352" w:rsidRPr="002D6352" w:rsidRDefault="002D6352" w:rsidP="002D6352">
      <w:pPr>
        <w:pStyle w:val="Corpo"/>
        <w:numPr>
          <w:ilvl w:val="2"/>
          <w:numId w:val="44"/>
        </w:numPr>
        <w:rPr>
          <w:rStyle w:val="Nessuno"/>
          <w:rFonts w:eastAsia="Arial Unicode MS"/>
          <w:color w:val="auto"/>
          <w:u w:color="808080"/>
        </w:rPr>
      </w:pPr>
      <w:r>
        <w:rPr>
          <w:rStyle w:val="Nessuno"/>
          <w:rFonts w:eastAsia="Arial Unicode MS"/>
          <w:color w:val="auto"/>
          <w:u w:color="808080"/>
        </w:rPr>
        <w:t xml:space="preserve">LAB MEDIA: Figure 4A </w:t>
      </w:r>
      <w:r w:rsidRPr="002D6352">
        <w:rPr>
          <w:rStyle w:val="Nessuno"/>
          <w:rFonts w:eastAsia="Arial Unicode MS"/>
          <w:i/>
          <w:iCs/>
          <w:color w:val="4F81BD" w:themeColor="accent1"/>
          <w:u w:color="808080"/>
        </w:rPr>
        <w:t>Video Editor: please emphasize</w:t>
      </w:r>
      <w:r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middle right red signal</w:t>
      </w:r>
    </w:p>
    <w:p w14:paraId="6FAAA75D" w14:textId="77777777" w:rsidR="002D6352" w:rsidRDefault="002D6352" w:rsidP="002D6352">
      <w:pPr>
        <w:pStyle w:val="Corpo"/>
        <w:ind w:left="1627"/>
        <w:rPr>
          <w:rStyle w:val="Nessuno"/>
          <w:rFonts w:eastAsia="Arial Unicode MS"/>
          <w:color w:val="auto"/>
          <w:u w:color="808080"/>
        </w:rPr>
      </w:pPr>
    </w:p>
    <w:p w14:paraId="22EA294F" w14:textId="430F3A32" w:rsidR="00561BA1" w:rsidRDefault="002D6352" w:rsidP="00561BA1">
      <w:pPr>
        <w:pStyle w:val="Corpo"/>
        <w:numPr>
          <w:ilvl w:val="1"/>
          <w:numId w:val="44"/>
        </w:numPr>
        <w:rPr>
          <w:rStyle w:val="Nessuno"/>
          <w:rFonts w:eastAsia="Arial Unicode MS"/>
          <w:color w:val="auto"/>
          <w:u w:color="808080"/>
        </w:rPr>
      </w:pPr>
      <w:r>
        <w:rPr>
          <w:rStyle w:val="Nessuno"/>
          <w:rFonts w:eastAsia="Arial Unicode MS"/>
          <w:color w:val="auto"/>
          <w:u w:color="808080"/>
        </w:rPr>
        <w:t>This effect was</w:t>
      </w:r>
      <w:r w:rsidR="00561BA1" w:rsidRPr="0076152D">
        <w:rPr>
          <w:rStyle w:val="Nessuno"/>
          <w:rFonts w:eastAsia="Arial Unicode MS"/>
          <w:color w:val="auto"/>
          <w:u w:color="808080"/>
        </w:rPr>
        <w:t xml:space="preserve"> also observed when the GFP-</w:t>
      </w:r>
      <w:r w:rsidR="00792955">
        <w:rPr>
          <w:rStyle w:val="Nessuno"/>
          <w:rFonts w:eastAsia="Arial Unicode MS"/>
          <w:color w:val="auto"/>
          <w:u w:color="808080"/>
        </w:rPr>
        <w:t>Aurora A</w:t>
      </w:r>
      <w:r w:rsidR="00561BA1" w:rsidRPr="0076152D">
        <w:rPr>
          <w:rStyle w:val="Nessuno"/>
          <w:rFonts w:eastAsia="Arial Unicode MS"/>
          <w:color w:val="auto"/>
          <w:u w:color="808080"/>
        </w:rPr>
        <w:t>-</w:t>
      </w:r>
      <w:proofErr w:type="spellStart"/>
      <w:r w:rsidR="00561BA1" w:rsidRPr="0076152D">
        <w:rPr>
          <w:rStyle w:val="Nessuno"/>
          <w:rFonts w:eastAsia="Arial Unicode MS"/>
          <w:color w:val="auto"/>
          <w:u w:color="808080"/>
        </w:rPr>
        <w:t>mCherry</w:t>
      </w:r>
      <w:proofErr w:type="spellEnd"/>
      <w:r w:rsidR="00561BA1" w:rsidRPr="0076152D">
        <w:rPr>
          <w:rStyle w:val="Nessuno"/>
          <w:rFonts w:eastAsia="Arial Unicode MS"/>
          <w:color w:val="auto"/>
          <w:u w:color="808080"/>
        </w:rPr>
        <w:t xml:space="preserve"> biosensor was treated with </w:t>
      </w:r>
      <w:r>
        <w:rPr>
          <w:rStyle w:val="Nessuno"/>
          <w:rFonts w:eastAsia="Arial Unicode MS"/>
          <w:color w:val="auto"/>
          <w:u w:color="808080"/>
        </w:rPr>
        <w:t>a</w:t>
      </w:r>
      <w:r w:rsidR="00561BA1" w:rsidRPr="0076152D">
        <w:rPr>
          <w:rStyle w:val="Nessuno"/>
          <w:rFonts w:eastAsia="Arial Unicode MS"/>
          <w:color w:val="auto"/>
          <w:u w:color="808080"/>
        </w:rPr>
        <w:t xml:space="preserve"> pharmacological inhibitor </w:t>
      </w:r>
      <w:r>
        <w:rPr>
          <w:rStyle w:val="Nessuno"/>
          <w:rFonts w:eastAsia="Arial Unicode MS"/>
          <w:b/>
          <w:bCs/>
          <w:color w:val="auto"/>
          <w:u w:color="808080"/>
        </w:rPr>
        <w:t>[1]</w:t>
      </w:r>
      <w:r w:rsidR="00561BA1" w:rsidRPr="0076152D">
        <w:rPr>
          <w:rStyle w:val="Nessuno"/>
          <w:rFonts w:eastAsia="Arial Unicode MS"/>
          <w:color w:val="auto"/>
          <w:u w:color="808080"/>
        </w:rPr>
        <w:t>.</w:t>
      </w:r>
    </w:p>
    <w:p w14:paraId="3CF1F702" w14:textId="77777777" w:rsidR="002D6352" w:rsidRDefault="002D6352" w:rsidP="002D6352">
      <w:pPr>
        <w:pStyle w:val="Corpo"/>
        <w:ind w:left="907"/>
        <w:rPr>
          <w:rStyle w:val="Nessuno"/>
          <w:rFonts w:eastAsia="Arial Unicode MS"/>
          <w:color w:val="auto"/>
          <w:u w:color="808080"/>
        </w:rPr>
      </w:pPr>
    </w:p>
    <w:p w14:paraId="3507BE50" w14:textId="4CBBAB91" w:rsidR="002D6352" w:rsidRPr="0076152D" w:rsidRDefault="002D6352" w:rsidP="002D6352">
      <w:pPr>
        <w:pStyle w:val="Corpo"/>
        <w:numPr>
          <w:ilvl w:val="2"/>
          <w:numId w:val="44"/>
        </w:numPr>
        <w:rPr>
          <w:rStyle w:val="Nessuno"/>
          <w:rFonts w:eastAsia="Arial Unicode MS"/>
          <w:color w:val="auto"/>
          <w:u w:color="808080"/>
        </w:rPr>
      </w:pPr>
      <w:r>
        <w:rPr>
          <w:rStyle w:val="Nessuno"/>
          <w:rFonts w:eastAsia="Arial Unicode MS"/>
          <w:color w:val="auto"/>
          <w:u w:color="808080"/>
        </w:rPr>
        <w:t xml:space="preserve">LAB MEDIA: Figure 4A </w:t>
      </w:r>
      <w:r w:rsidRPr="002D6352">
        <w:rPr>
          <w:rStyle w:val="Nessuno"/>
          <w:rFonts w:eastAsia="Arial Unicode MS"/>
          <w:i/>
          <w:iCs/>
          <w:color w:val="4F81BD" w:themeColor="accent1"/>
          <w:u w:color="808080"/>
        </w:rPr>
        <w:t>Video Editor: please emphasize</w:t>
      </w:r>
      <w:r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yellow signal in bottom right image and grey MLN8237 data box</w:t>
      </w:r>
    </w:p>
    <w:p w14:paraId="0C3F7C97" w14:textId="77777777" w:rsidR="00561BA1" w:rsidRPr="0076152D" w:rsidRDefault="00561BA1" w:rsidP="00561BA1">
      <w:pPr>
        <w:pStyle w:val="Corpo"/>
        <w:ind w:left="360"/>
        <w:rPr>
          <w:rStyle w:val="Nessuno"/>
          <w:rFonts w:eastAsia="Arial Unicode MS"/>
          <w:color w:val="auto"/>
          <w:u w:color="808080"/>
        </w:rPr>
      </w:pPr>
    </w:p>
    <w:p w14:paraId="51A331CF" w14:textId="31A95C5F" w:rsidR="00DD54F6" w:rsidRDefault="00DD54F6" w:rsidP="00561BA1">
      <w:pPr>
        <w:pStyle w:val="Corpo"/>
        <w:numPr>
          <w:ilvl w:val="1"/>
          <w:numId w:val="44"/>
        </w:numPr>
        <w:rPr>
          <w:rStyle w:val="Nessuno"/>
          <w:rFonts w:eastAsia="Arial Unicode MS"/>
          <w:color w:val="auto"/>
          <w:u w:color="808080"/>
        </w:rPr>
      </w:pPr>
      <w:r>
        <w:rPr>
          <w:rStyle w:val="Nessuno"/>
          <w:rFonts w:eastAsia="Arial Unicode MS"/>
          <w:color w:val="auto"/>
          <w:u w:color="808080"/>
        </w:rPr>
        <w:t>In constructs with</w:t>
      </w:r>
      <w:r w:rsidR="00561BA1" w:rsidRPr="0076152D">
        <w:rPr>
          <w:rStyle w:val="Nessuno"/>
          <w:rFonts w:eastAsia="Arial Unicode MS"/>
          <w:color w:val="auto"/>
          <w:u w:color="808080"/>
        </w:rPr>
        <w:t xml:space="preserve"> kinase-dead biosensors</w:t>
      </w:r>
      <w:r>
        <w:rPr>
          <w:rStyle w:val="Nessuno"/>
          <w:rFonts w:eastAsia="Arial Unicode MS"/>
          <w:color w:val="auto"/>
          <w:u w:color="808080"/>
        </w:rPr>
        <w:t xml:space="preserve"> </w:t>
      </w:r>
      <w:r>
        <w:rPr>
          <w:rStyle w:val="Nessuno"/>
          <w:rFonts w:eastAsia="Arial Unicode MS"/>
          <w:b/>
          <w:bCs/>
          <w:color w:val="auto"/>
          <w:u w:color="808080"/>
        </w:rPr>
        <w:t>[1]</w:t>
      </w:r>
      <w:r>
        <w:rPr>
          <w:rStyle w:val="Nessuno"/>
          <w:rFonts w:eastAsia="Arial Unicode MS"/>
          <w:color w:val="auto"/>
          <w:u w:color="808080"/>
        </w:rPr>
        <w:t>,</w:t>
      </w:r>
      <w:r w:rsidR="00561BA1" w:rsidRPr="0076152D">
        <w:rPr>
          <w:rStyle w:val="Nessuno"/>
          <w:rFonts w:eastAsia="Arial Unicode MS"/>
          <w:color w:val="auto"/>
          <w:u w:color="808080"/>
        </w:rPr>
        <w:t xml:space="preserve"> </w:t>
      </w:r>
      <w:r>
        <w:rPr>
          <w:rStyle w:val="Nessuno"/>
          <w:rFonts w:eastAsia="Arial Unicode MS"/>
          <w:color w:val="auto"/>
          <w:u w:color="808080"/>
        </w:rPr>
        <w:t>delta lifetime values were</w:t>
      </w:r>
      <w:r w:rsidR="00561BA1" w:rsidRPr="0076152D">
        <w:rPr>
          <w:rStyle w:val="Nessuno"/>
          <w:rFonts w:eastAsia="Arial Unicode MS"/>
          <w:color w:val="auto"/>
          <w:u w:color="808080"/>
        </w:rPr>
        <w:t xml:space="preserve"> significantly higher </w:t>
      </w:r>
      <w:r>
        <w:rPr>
          <w:rStyle w:val="Nessuno"/>
          <w:rFonts w:eastAsia="Arial Unicode MS"/>
          <w:b/>
          <w:bCs/>
          <w:color w:val="auto"/>
          <w:u w:color="808080"/>
        </w:rPr>
        <w:t>[2]</w:t>
      </w:r>
      <w:r w:rsidR="00561BA1" w:rsidRPr="0076152D">
        <w:rPr>
          <w:rStyle w:val="Nessuno"/>
          <w:rFonts w:eastAsia="Arial Unicode MS"/>
          <w:color w:val="auto"/>
          <w:u w:color="808080"/>
        </w:rPr>
        <w:t xml:space="preserve"> compared to the donor-only condition </w:t>
      </w:r>
      <w:r>
        <w:rPr>
          <w:rStyle w:val="Nessuno"/>
          <w:rFonts w:eastAsia="Arial Unicode MS"/>
          <w:b/>
          <w:bCs/>
          <w:color w:val="auto"/>
          <w:u w:color="808080"/>
        </w:rPr>
        <w:t>[3]</w:t>
      </w:r>
      <w:r>
        <w:rPr>
          <w:rStyle w:val="Nessuno"/>
          <w:rFonts w:eastAsia="Arial Unicode MS"/>
          <w:color w:val="auto"/>
          <w:u w:color="808080"/>
        </w:rPr>
        <w:t xml:space="preserve"> </w:t>
      </w:r>
      <w:r w:rsidR="00561BA1" w:rsidRPr="0076152D">
        <w:rPr>
          <w:rStyle w:val="Nessuno"/>
          <w:rFonts w:eastAsia="Arial Unicode MS"/>
          <w:color w:val="auto"/>
          <w:u w:color="808080"/>
        </w:rPr>
        <w:t xml:space="preserve">but </w:t>
      </w:r>
      <w:r>
        <w:rPr>
          <w:rStyle w:val="Nessuno"/>
          <w:rFonts w:eastAsia="Arial Unicode MS"/>
          <w:color w:val="auto"/>
          <w:u w:color="808080"/>
        </w:rPr>
        <w:t>are</w:t>
      </w:r>
      <w:r w:rsidR="00561BA1" w:rsidRPr="0076152D">
        <w:rPr>
          <w:rStyle w:val="Nessuno"/>
          <w:rFonts w:eastAsia="Arial Unicode MS"/>
          <w:color w:val="auto"/>
          <w:u w:color="808080"/>
        </w:rPr>
        <w:t xml:space="preserve"> also significantly lower than their normal </w:t>
      </w:r>
      <w:r>
        <w:rPr>
          <w:rStyle w:val="Nessuno"/>
          <w:rFonts w:eastAsia="Arial Unicode MS"/>
          <w:color w:val="auto"/>
          <w:u w:color="808080"/>
        </w:rPr>
        <w:t xml:space="preserve">counterparts </w:t>
      </w:r>
      <w:r>
        <w:rPr>
          <w:rStyle w:val="Nessuno"/>
          <w:rFonts w:eastAsia="Arial Unicode MS"/>
          <w:b/>
          <w:bCs/>
          <w:color w:val="auto"/>
          <w:u w:color="808080"/>
        </w:rPr>
        <w:t>[4]</w:t>
      </w:r>
      <w:r w:rsidR="00561BA1" w:rsidRPr="0076152D">
        <w:rPr>
          <w:rStyle w:val="Nessuno"/>
          <w:rFonts w:eastAsia="Arial Unicode MS"/>
          <w:color w:val="auto"/>
          <w:u w:color="808080"/>
        </w:rPr>
        <w:t>.</w:t>
      </w:r>
    </w:p>
    <w:p w14:paraId="5B981652" w14:textId="77777777" w:rsidR="00DD54F6" w:rsidRDefault="00DD54F6" w:rsidP="00DD54F6">
      <w:pPr>
        <w:pStyle w:val="Corpo"/>
        <w:ind w:left="907"/>
        <w:rPr>
          <w:rStyle w:val="Nessuno"/>
          <w:rFonts w:eastAsia="Arial Unicode MS"/>
          <w:color w:val="auto"/>
          <w:u w:color="808080"/>
        </w:rPr>
      </w:pPr>
    </w:p>
    <w:p w14:paraId="23DF0558" w14:textId="3BC81B42" w:rsidR="00DD54F6" w:rsidRDefault="00DD54F6" w:rsidP="00DD54F6">
      <w:pPr>
        <w:pStyle w:val="Corpo"/>
        <w:numPr>
          <w:ilvl w:val="2"/>
          <w:numId w:val="44"/>
        </w:numPr>
        <w:rPr>
          <w:rStyle w:val="Nessuno"/>
          <w:rFonts w:eastAsia="Arial Unicode MS"/>
          <w:color w:val="auto"/>
          <w:u w:color="808080"/>
        </w:rPr>
      </w:pPr>
      <w:r>
        <w:rPr>
          <w:rStyle w:val="Nessuno"/>
          <w:rFonts w:eastAsia="Arial Unicode MS"/>
          <w:color w:val="auto"/>
          <w:u w:color="808080"/>
        </w:rPr>
        <w:t>LAB MEDIA: Figures 4B and 4C graphs</w:t>
      </w:r>
    </w:p>
    <w:p w14:paraId="4F0F4FB5" w14:textId="72C11364" w:rsidR="00DD54F6" w:rsidRPr="00DD54F6" w:rsidRDefault="00DD54F6" w:rsidP="00DD54F6">
      <w:pPr>
        <w:pStyle w:val="Corpo"/>
        <w:numPr>
          <w:ilvl w:val="2"/>
          <w:numId w:val="44"/>
        </w:numPr>
        <w:rPr>
          <w:rStyle w:val="Nessuno"/>
          <w:rFonts w:eastAsia="Arial Unicode MS"/>
          <w:color w:val="auto"/>
          <w:u w:color="808080"/>
        </w:rPr>
      </w:pPr>
      <w:r>
        <w:rPr>
          <w:rStyle w:val="Nessuno"/>
          <w:rFonts w:eastAsia="Arial Unicode MS"/>
          <w:color w:val="auto"/>
          <w:u w:color="808080"/>
        </w:rPr>
        <w:t xml:space="preserve">LAB MEDIA: Figures 4B and 4C graphs </w:t>
      </w:r>
      <w:r w:rsidRPr="002D6352">
        <w:rPr>
          <w:rStyle w:val="Nessuno"/>
          <w:rFonts w:eastAsia="Arial Unicode MS"/>
          <w:i/>
          <w:iCs/>
          <w:color w:val="4F81BD" w:themeColor="accent1"/>
          <w:u w:color="808080"/>
        </w:rPr>
        <w:t>Video Editor: please emphasize</w:t>
      </w:r>
      <w:r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3</w:t>
      </w:r>
      <w:r w:rsidRPr="00DD54F6">
        <w:rPr>
          <w:rStyle w:val="Nessuno"/>
          <w:rFonts w:eastAsia="Arial Unicode MS"/>
          <w:i/>
          <w:iCs/>
          <w:color w:val="4F81BD" w:themeColor="accent1"/>
          <w:u w:color="808080"/>
          <w:vertAlign w:val="superscript"/>
        </w:rPr>
        <w:t>rd</w:t>
      </w:r>
      <w:r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and 4</w:t>
      </w:r>
      <w:r w:rsidRPr="00DD54F6">
        <w:rPr>
          <w:rStyle w:val="Nessuno"/>
          <w:rFonts w:eastAsia="Arial Unicode MS"/>
          <w:i/>
          <w:iCs/>
          <w:color w:val="4F81BD" w:themeColor="accent1"/>
          <w:u w:color="808080"/>
          <w:vertAlign w:val="superscript"/>
        </w:rPr>
        <w:t>th</w:t>
      </w:r>
      <w:r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data boxes in Figure 4B graph</w:t>
      </w:r>
    </w:p>
    <w:p w14:paraId="7411E2DA" w14:textId="332E15E3" w:rsidR="00DD54F6" w:rsidRPr="00DD54F6" w:rsidRDefault="00DD54F6" w:rsidP="00DD54F6">
      <w:pPr>
        <w:pStyle w:val="Corpo"/>
        <w:numPr>
          <w:ilvl w:val="2"/>
          <w:numId w:val="44"/>
        </w:numPr>
        <w:rPr>
          <w:rStyle w:val="Nessuno"/>
          <w:rFonts w:eastAsia="Arial Unicode MS"/>
          <w:color w:val="auto"/>
          <w:u w:color="808080"/>
        </w:rPr>
      </w:pPr>
      <w:r>
        <w:rPr>
          <w:rStyle w:val="Nessuno"/>
          <w:rFonts w:eastAsia="Arial Unicode MS"/>
          <w:color w:val="auto"/>
          <w:u w:color="808080"/>
        </w:rPr>
        <w:t xml:space="preserve">LAB MEDIA: Figures 4B and 4C graphs </w:t>
      </w:r>
      <w:r w:rsidRPr="002D6352">
        <w:rPr>
          <w:rStyle w:val="Nessuno"/>
          <w:rFonts w:eastAsia="Arial Unicode MS"/>
          <w:i/>
          <w:iCs/>
          <w:color w:val="4F81BD" w:themeColor="accent1"/>
          <w:u w:color="808080"/>
        </w:rPr>
        <w:t>Video Editor: please emphasize</w:t>
      </w:r>
      <w:r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1</w:t>
      </w:r>
      <w:r w:rsidRPr="00DD54F6">
        <w:rPr>
          <w:rStyle w:val="Nessuno"/>
          <w:rFonts w:eastAsia="Arial Unicode MS"/>
          <w:i/>
          <w:iCs/>
          <w:color w:val="4F81BD" w:themeColor="accent1"/>
          <w:u w:color="808080"/>
          <w:vertAlign w:val="superscript"/>
        </w:rPr>
        <w:t>st</w:t>
      </w:r>
      <w:r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data box in Figure 4B</w:t>
      </w:r>
    </w:p>
    <w:p w14:paraId="0A0A6695" w14:textId="00E1B940" w:rsidR="00DD54F6" w:rsidRPr="00DD54F6" w:rsidRDefault="00DD54F6" w:rsidP="00DD54F6">
      <w:pPr>
        <w:pStyle w:val="Corpo"/>
        <w:numPr>
          <w:ilvl w:val="2"/>
          <w:numId w:val="44"/>
        </w:numPr>
        <w:rPr>
          <w:rStyle w:val="Nessuno"/>
          <w:rFonts w:eastAsia="Arial Unicode MS"/>
          <w:color w:val="auto"/>
          <w:u w:color="808080"/>
        </w:rPr>
      </w:pPr>
      <w:r>
        <w:rPr>
          <w:rStyle w:val="Nessuno"/>
          <w:rFonts w:eastAsia="Arial Unicode MS"/>
          <w:color w:val="auto"/>
          <w:u w:color="808080"/>
        </w:rPr>
        <w:t xml:space="preserve">LAB MEDIA: Figures 4B and 4C graphs </w:t>
      </w:r>
      <w:r w:rsidRPr="002D6352">
        <w:rPr>
          <w:rStyle w:val="Nessuno"/>
          <w:rFonts w:eastAsia="Arial Unicode MS"/>
          <w:i/>
          <w:iCs/>
          <w:color w:val="4F81BD" w:themeColor="accent1"/>
          <w:u w:color="808080"/>
        </w:rPr>
        <w:t>Video Editor: please emphasize</w:t>
      </w:r>
      <w:r>
        <w:rPr>
          <w:rStyle w:val="Nessuno"/>
          <w:rFonts w:eastAsia="Arial Unicode MS"/>
          <w:i/>
          <w:iCs/>
          <w:color w:val="4F81BD" w:themeColor="accent1"/>
          <w:u w:color="808080"/>
        </w:rPr>
        <w:t xml:space="preserve"> top middle and right brackets in Figure 4C</w:t>
      </w:r>
    </w:p>
    <w:p w14:paraId="6E8C8E09" w14:textId="77777777" w:rsidR="00DD54F6" w:rsidRDefault="00DD54F6" w:rsidP="00DD54F6">
      <w:pPr>
        <w:pStyle w:val="Corpo"/>
        <w:ind w:left="1627"/>
        <w:rPr>
          <w:rStyle w:val="Nessuno"/>
          <w:rFonts w:eastAsia="Arial Unicode MS"/>
          <w:color w:val="auto"/>
          <w:u w:color="808080"/>
        </w:rPr>
      </w:pPr>
    </w:p>
    <w:p w14:paraId="089C2645" w14:textId="3E56CEF9" w:rsidR="00127128" w:rsidRPr="00127128" w:rsidRDefault="00127128" w:rsidP="00167E30">
      <w:pPr>
        <w:pStyle w:val="ListParagraph"/>
        <w:ind w:left="1627"/>
        <w:rPr>
          <w:rFonts w:asciiTheme="minorHAnsi" w:hAnsiTheme="minorHAnsi" w:cstheme="minorHAnsi"/>
        </w:rPr>
      </w:pPr>
    </w:p>
    <w:p w14:paraId="4F64F0A5" w14:textId="77777777" w:rsidR="00603E56" w:rsidRDefault="00603E56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2BAAB816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44133390" w:rsidR="00473E1C" w:rsidRDefault="00473E1C" w:rsidP="000E09F2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2FADFCF2" w14:textId="77777777" w:rsidR="000E09F2" w:rsidRPr="000E09F2" w:rsidRDefault="000E09F2" w:rsidP="000E09F2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3DE80F9F" w14:textId="0DD23788" w:rsidR="00B07A3B" w:rsidRPr="007227C7" w:rsidRDefault="008F58FF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Giulia </w:t>
      </w:r>
      <w:proofErr w:type="spellStart"/>
      <w:r>
        <w:rPr>
          <w:rStyle w:val="AuthorName"/>
          <w:rFonts w:asciiTheme="minorHAnsi" w:eastAsia="Times" w:hAnsiTheme="minorHAnsi" w:cstheme="minorHAnsi"/>
        </w:rPr>
        <w:t>Bertolin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Make sure that the variability of the donor-only </w:t>
      </w:r>
      <w:r w:rsidR="00584280">
        <w:rPr>
          <w:rFonts w:asciiTheme="minorHAnsi" w:hAnsiTheme="minorHAnsi" w:cstheme="minorHAnsi"/>
        </w:rPr>
        <w:t>condition</w:t>
      </w:r>
      <w:r>
        <w:rPr>
          <w:rFonts w:asciiTheme="minorHAnsi" w:hAnsiTheme="minorHAnsi" w:cstheme="minorHAnsi"/>
        </w:rPr>
        <w:t xml:space="preserve"> </w:t>
      </w:r>
      <w:r w:rsidR="004E2B77">
        <w:rPr>
          <w:rFonts w:asciiTheme="minorHAnsi" w:hAnsiTheme="minorHAnsi" w:cstheme="minorHAnsi"/>
        </w:rPr>
        <w:t>fluctuates around its mean value and that it is significantly different from the lifetime of the biosensor constructs</w:t>
      </w:r>
      <w:r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5994F5E5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4E2B77">
        <w:rPr>
          <w:rFonts w:asciiTheme="minorHAnsi" w:hAnsiTheme="minorHAnsi" w:cstheme="minorHAnsi"/>
        </w:rPr>
        <w:t>6.2</w:t>
      </w:r>
      <w:r w:rsidR="000E09F2">
        <w:rPr>
          <w:rFonts w:asciiTheme="minorHAnsi" w:hAnsiTheme="minorHAnsi" w:cstheme="minorHAnsi"/>
        </w:rPr>
        <w:t>.,</w:t>
      </w:r>
      <w:r w:rsidR="004E2B77">
        <w:rPr>
          <w:rFonts w:asciiTheme="minorHAnsi" w:hAnsiTheme="minorHAnsi" w:cstheme="minorHAnsi"/>
        </w:rPr>
        <w:t xml:space="preserve"> 6.3</w:t>
      </w:r>
      <w:r w:rsidR="000E09F2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327DBC62" w14:textId="77777777" w:rsidR="000E09F2" w:rsidRPr="000E09F2" w:rsidRDefault="000E09F2" w:rsidP="000E09F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42C358CA" w:rsidR="00B07A3B" w:rsidRPr="007227C7" w:rsidRDefault="00344333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Giulia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Bertolin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D80944">
        <w:rPr>
          <w:rFonts w:asciiTheme="minorHAnsi" w:eastAsia="Times New Roman" w:hAnsiTheme="minorHAnsi" w:cstheme="minorHAnsi"/>
          <w:szCs w:val="24"/>
        </w:rPr>
        <w:t xml:space="preserve"> </w:t>
      </w:r>
      <w:r w:rsidR="00584280">
        <w:rPr>
          <w:rFonts w:asciiTheme="minorHAnsi" w:eastAsia="Times New Roman" w:hAnsiTheme="minorHAnsi" w:cstheme="minorHAnsi"/>
          <w:szCs w:val="24"/>
        </w:rPr>
        <w:t xml:space="preserve">Since the Aurora kinase A biosensor works well with dark acceptors, we can </w:t>
      </w:r>
      <w:r w:rsidR="00584280">
        <w:rPr>
          <w:rFonts w:eastAsia="Times New Roman" w:cstheme="minorHAnsi"/>
        </w:rPr>
        <w:t>consider</w:t>
      </w:r>
      <w:r w:rsidR="00584280">
        <w:rPr>
          <w:rFonts w:asciiTheme="minorHAnsi" w:eastAsia="Times New Roman" w:hAnsiTheme="minorHAnsi" w:cstheme="minorHAnsi"/>
          <w:szCs w:val="24"/>
        </w:rPr>
        <w:t xml:space="preserve"> coupling it to a second biosensor to follow its enzymatic activity toward a substrate</w:t>
      </w:r>
      <w:r w:rsidR="00584280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FCA25" w14:textId="77777777" w:rsidR="009027F4" w:rsidRDefault="009027F4">
      <w:r>
        <w:separator/>
      </w:r>
    </w:p>
    <w:p w14:paraId="4D1AC661" w14:textId="77777777" w:rsidR="009027F4" w:rsidRDefault="009027F4"/>
  </w:endnote>
  <w:endnote w:type="continuationSeparator" w:id="0">
    <w:p w14:paraId="106635B8" w14:textId="77777777" w:rsidR="009027F4" w:rsidRDefault="009027F4">
      <w:r>
        <w:continuationSeparator/>
      </w:r>
    </w:p>
    <w:p w14:paraId="3C279D93" w14:textId="77777777" w:rsidR="009027F4" w:rsidRDefault="00902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Meiryo"/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4E2247" w:rsidRDefault="004E224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4E2247" w:rsidRDefault="004E2247" w:rsidP="001E230F">
    <w:pPr>
      <w:pStyle w:val="Footer"/>
      <w:ind w:right="360"/>
    </w:pPr>
  </w:p>
  <w:p w14:paraId="10ECA4C8" w14:textId="77777777" w:rsidR="004E2247" w:rsidRDefault="004E22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E9BFCC9" w:rsidR="004E2247" w:rsidRPr="00790E8C" w:rsidRDefault="004E224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2129A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63B6A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63B6A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B39B6" w14:textId="77777777" w:rsidR="009027F4" w:rsidRDefault="009027F4">
      <w:r>
        <w:separator/>
      </w:r>
    </w:p>
    <w:p w14:paraId="1EE1E585" w14:textId="77777777" w:rsidR="009027F4" w:rsidRDefault="009027F4"/>
  </w:footnote>
  <w:footnote w:type="continuationSeparator" w:id="0">
    <w:p w14:paraId="2DF20C13" w14:textId="77777777" w:rsidR="009027F4" w:rsidRDefault="009027F4">
      <w:r>
        <w:continuationSeparator/>
      </w:r>
    </w:p>
    <w:p w14:paraId="39C60933" w14:textId="77777777" w:rsidR="009027F4" w:rsidRDefault="009027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F3B5BBE" w:rsidR="004E2247" w:rsidRPr="00F2129A" w:rsidRDefault="004E2247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F2129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29A" w:rsidRPr="00F2129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F2129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F2129A" w:rsidRPr="00F2129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F2129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4E2247" w:rsidRDefault="004E22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23431BF"/>
    <w:multiLevelType w:val="multilevel"/>
    <w:tmpl w:val="0D024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theme="minorHAns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 w:themeColor="text1"/>
      </w:rPr>
    </w:lvl>
  </w:abstractNum>
  <w:abstractNum w:abstractNumId="37" w15:restartNumberingAfterBreak="0">
    <w:nsid w:val="6A297DBD"/>
    <w:multiLevelType w:val="multilevel"/>
    <w:tmpl w:val="70D06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40"/>
  </w:num>
  <w:num w:numId="4">
    <w:abstractNumId w:val="32"/>
  </w:num>
  <w:num w:numId="5">
    <w:abstractNumId w:val="16"/>
  </w:num>
  <w:num w:numId="6">
    <w:abstractNumId w:val="34"/>
  </w:num>
  <w:num w:numId="7">
    <w:abstractNumId w:val="43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2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36"/>
  </w:num>
  <w:num w:numId="50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3E22"/>
    <w:rsid w:val="00025DE9"/>
    <w:rsid w:val="0003111B"/>
    <w:rsid w:val="0003186C"/>
    <w:rsid w:val="00037828"/>
    <w:rsid w:val="000428D7"/>
    <w:rsid w:val="00043807"/>
    <w:rsid w:val="00047BCC"/>
    <w:rsid w:val="000519FB"/>
    <w:rsid w:val="00055A86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09F2"/>
    <w:rsid w:val="000E1C29"/>
    <w:rsid w:val="000E236A"/>
    <w:rsid w:val="000F05F6"/>
    <w:rsid w:val="00101418"/>
    <w:rsid w:val="001016BD"/>
    <w:rsid w:val="00106F1C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718F"/>
    <w:rsid w:val="001F0890"/>
    <w:rsid w:val="00214268"/>
    <w:rsid w:val="00220015"/>
    <w:rsid w:val="00237DE3"/>
    <w:rsid w:val="002422D6"/>
    <w:rsid w:val="00244CDB"/>
    <w:rsid w:val="00247BFF"/>
    <w:rsid w:val="0025310D"/>
    <w:rsid w:val="002544F1"/>
    <w:rsid w:val="00255B07"/>
    <w:rsid w:val="002617AD"/>
    <w:rsid w:val="00263B6A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D6352"/>
    <w:rsid w:val="002E07A4"/>
    <w:rsid w:val="002E7521"/>
    <w:rsid w:val="002F0D42"/>
    <w:rsid w:val="002F3829"/>
    <w:rsid w:val="002F38CF"/>
    <w:rsid w:val="002F5B28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4333"/>
    <w:rsid w:val="00345574"/>
    <w:rsid w:val="0034684D"/>
    <w:rsid w:val="003513A5"/>
    <w:rsid w:val="00355D9B"/>
    <w:rsid w:val="0035669D"/>
    <w:rsid w:val="00363153"/>
    <w:rsid w:val="00364249"/>
    <w:rsid w:val="00365612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C2C"/>
    <w:rsid w:val="00473E1C"/>
    <w:rsid w:val="0048283A"/>
    <w:rsid w:val="00482D4C"/>
    <w:rsid w:val="0049332B"/>
    <w:rsid w:val="00493A57"/>
    <w:rsid w:val="004A12F9"/>
    <w:rsid w:val="004B20EB"/>
    <w:rsid w:val="004C1095"/>
    <w:rsid w:val="004C2DAD"/>
    <w:rsid w:val="004D4A4F"/>
    <w:rsid w:val="004D5C8C"/>
    <w:rsid w:val="004E0C5A"/>
    <w:rsid w:val="004E2247"/>
    <w:rsid w:val="004E2B77"/>
    <w:rsid w:val="004E2BE1"/>
    <w:rsid w:val="004E35F1"/>
    <w:rsid w:val="004E3F8E"/>
    <w:rsid w:val="004E6A65"/>
    <w:rsid w:val="004F664D"/>
    <w:rsid w:val="00511F52"/>
    <w:rsid w:val="00513853"/>
    <w:rsid w:val="0052184A"/>
    <w:rsid w:val="00530CC8"/>
    <w:rsid w:val="00530DD9"/>
    <w:rsid w:val="005320E4"/>
    <w:rsid w:val="00534B83"/>
    <w:rsid w:val="005363E2"/>
    <w:rsid w:val="00536D89"/>
    <w:rsid w:val="00557116"/>
    <w:rsid w:val="0055763A"/>
    <w:rsid w:val="00561BA1"/>
    <w:rsid w:val="00565757"/>
    <w:rsid w:val="005722A2"/>
    <w:rsid w:val="005813C0"/>
    <w:rsid w:val="005829FA"/>
    <w:rsid w:val="00584280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F18A3"/>
    <w:rsid w:val="00603E56"/>
    <w:rsid w:val="00604177"/>
    <w:rsid w:val="006137EC"/>
    <w:rsid w:val="00613BBB"/>
    <w:rsid w:val="00617270"/>
    <w:rsid w:val="00624240"/>
    <w:rsid w:val="006346FE"/>
    <w:rsid w:val="0063484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753"/>
    <w:rsid w:val="00664850"/>
    <w:rsid w:val="0067274F"/>
    <w:rsid w:val="006801B1"/>
    <w:rsid w:val="0069388B"/>
    <w:rsid w:val="0069665E"/>
    <w:rsid w:val="006A0250"/>
    <w:rsid w:val="006A14A2"/>
    <w:rsid w:val="006A21CB"/>
    <w:rsid w:val="006A3898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87138"/>
    <w:rsid w:val="00790E8C"/>
    <w:rsid w:val="00792955"/>
    <w:rsid w:val="007A2D10"/>
    <w:rsid w:val="007A4E1D"/>
    <w:rsid w:val="007B0FBB"/>
    <w:rsid w:val="007B3E0E"/>
    <w:rsid w:val="007B7090"/>
    <w:rsid w:val="007C0D06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3228A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945FB"/>
    <w:rsid w:val="008A0177"/>
    <w:rsid w:val="008D2A6A"/>
    <w:rsid w:val="008D58EC"/>
    <w:rsid w:val="008D5A41"/>
    <w:rsid w:val="008E74F7"/>
    <w:rsid w:val="008F248A"/>
    <w:rsid w:val="008F58FF"/>
    <w:rsid w:val="008F7754"/>
    <w:rsid w:val="0090117D"/>
    <w:rsid w:val="009027F4"/>
    <w:rsid w:val="00904BE0"/>
    <w:rsid w:val="009055DD"/>
    <w:rsid w:val="00907A3A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2BA5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EFB"/>
    <w:rsid w:val="00A453AF"/>
    <w:rsid w:val="00A542AD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B3338"/>
    <w:rsid w:val="00AC30B8"/>
    <w:rsid w:val="00AC5EF4"/>
    <w:rsid w:val="00AC63FC"/>
    <w:rsid w:val="00AD1C31"/>
    <w:rsid w:val="00AD4F04"/>
    <w:rsid w:val="00AE11E8"/>
    <w:rsid w:val="00AF7D04"/>
    <w:rsid w:val="00B00969"/>
    <w:rsid w:val="00B07A3B"/>
    <w:rsid w:val="00B13941"/>
    <w:rsid w:val="00B14499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2353"/>
    <w:rsid w:val="00B96704"/>
    <w:rsid w:val="00BA5DF4"/>
    <w:rsid w:val="00BA719D"/>
    <w:rsid w:val="00BC6DA7"/>
    <w:rsid w:val="00BD159A"/>
    <w:rsid w:val="00BD4346"/>
    <w:rsid w:val="00BE051D"/>
    <w:rsid w:val="00C035C7"/>
    <w:rsid w:val="00C12062"/>
    <w:rsid w:val="00C24492"/>
    <w:rsid w:val="00C25580"/>
    <w:rsid w:val="00C32213"/>
    <w:rsid w:val="00C34F4C"/>
    <w:rsid w:val="00C36294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D3CA1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31B9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360B"/>
    <w:rsid w:val="00D45AF7"/>
    <w:rsid w:val="00D466AF"/>
    <w:rsid w:val="00D46AC3"/>
    <w:rsid w:val="00D47642"/>
    <w:rsid w:val="00D645E9"/>
    <w:rsid w:val="00D7115D"/>
    <w:rsid w:val="00D712A3"/>
    <w:rsid w:val="00D718B5"/>
    <w:rsid w:val="00D75513"/>
    <w:rsid w:val="00D76CDF"/>
    <w:rsid w:val="00D80944"/>
    <w:rsid w:val="00D91AB5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54F6"/>
    <w:rsid w:val="00DE26E5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24673"/>
    <w:rsid w:val="00E24898"/>
    <w:rsid w:val="00E355EE"/>
    <w:rsid w:val="00E44C46"/>
    <w:rsid w:val="00E64222"/>
    <w:rsid w:val="00E662CA"/>
    <w:rsid w:val="00E8076C"/>
    <w:rsid w:val="00E81E4D"/>
    <w:rsid w:val="00EA15F6"/>
    <w:rsid w:val="00EA20E5"/>
    <w:rsid w:val="00EA2756"/>
    <w:rsid w:val="00EA4B94"/>
    <w:rsid w:val="00EA5D8E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129A"/>
    <w:rsid w:val="00F22F5E"/>
    <w:rsid w:val="00F257A0"/>
    <w:rsid w:val="00F3061E"/>
    <w:rsid w:val="00F33EED"/>
    <w:rsid w:val="00F35094"/>
    <w:rsid w:val="00F56A75"/>
    <w:rsid w:val="00F60B45"/>
    <w:rsid w:val="00F64FB6"/>
    <w:rsid w:val="00F84399"/>
    <w:rsid w:val="00F95E8D"/>
    <w:rsid w:val="00FA1A9D"/>
    <w:rsid w:val="00FA695B"/>
    <w:rsid w:val="00FA6A55"/>
    <w:rsid w:val="00FA7A79"/>
    <w:rsid w:val="00FA7D51"/>
    <w:rsid w:val="00FB2B96"/>
    <w:rsid w:val="00FB79D4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Nessuno">
    <w:name w:val="Nessuno"/>
    <w:rsid w:val="0063484E"/>
  </w:style>
  <w:style w:type="paragraph" w:customStyle="1" w:styleId="Corpo">
    <w:name w:val="Corpo"/>
    <w:link w:val="CorpoCarattere"/>
    <w:rsid w:val="0063484E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CorpoCarattere">
    <w:name w:val="Corpo Carattere"/>
    <w:basedOn w:val="DefaultParagraphFont"/>
    <w:link w:val="Corpo"/>
    <w:rsid w:val="0063484E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7914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pbase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c.tramier@univ-rennes1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iulia.bertolin@univ-rennes1.f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C9ED72-59CA-B448-A531-9ABFA604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1639</Words>
  <Characters>9346</Characters>
  <Application>Microsoft Office Word</Application>
  <DocSecurity>0</DocSecurity>
  <Lines>77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10964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7</cp:revision>
  <dcterms:created xsi:type="dcterms:W3CDTF">2020-08-06T13:21:00Z</dcterms:created>
  <dcterms:modified xsi:type="dcterms:W3CDTF">2020-08-06T14:15:00Z</dcterms:modified>
</cp:coreProperties>
</file>