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7E3A5E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44768">
        <w:rPr>
          <w:rFonts w:asciiTheme="minorHAnsi" w:eastAsia="Times New Roman" w:hAnsiTheme="minorHAnsi" w:cstheme="minorHAnsi"/>
          <w:b/>
          <w:szCs w:val="24"/>
        </w:rPr>
        <w:t>61607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23DB12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144768" w:rsidRPr="00144768">
          <w:rPr>
            <w:rStyle w:val="Hyperlink"/>
            <w:rFonts w:asciiTheme="minorHAnsi" w:hAnsiTheme="minorHAnsi" w:cstheme="minorHAnsi"/>
          </w:rPr>
          <w:t>https://www.jove.com/account/file-uploader?src=18790183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6BB6CC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44768" w:rsidRPr="00144768">
        <w:rPr>
          <w:rStyle w:val="ArticleTitle"/>
          <w:rFonts w:cstheme="minorHAnsi"/>
        </w:rPr>
        <w:t>In Vitro Preparation of Actively Maturing Bovine Articular Cartilage Explants for X-Ray Phase Contrast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E372CE8" w14:textId="77777777" w:rsidR="00144768"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06883E76" w14:textId="77777777" w:rsidR="00144768" w:rsidRDefault="00144768" w:rsidP="00EC3C46">
      <w:pPr>
        <w:outlineLvl w:val="0"/>
        <w:rPr>
          <w:rFonts w:asciiTheme="minorHAnsi" w:eastAsia="Times New Roman" w:hAnsiTheme="minorHAnsi" w:cstheme="minorHAnsi"/>
          <w:bCs/>
          <w:sz w:val="28"/>
          <w:szCs w:val="28"/>
        </w:rPr>
      </w:pPr>
    </w:p>
    <w:p w14:paraId="44055370" w14:textId="77777777" w:rsidR="00144768" w:rsidRPr="00B95C85" w:rsidRDefault="00144768" w:rsidP="00144768">
      <w:pPr>
        <w:rPr>
          <w:rFonts w:asciiTheme="minorHAnsi" w:hAnsiTheme="minorHAnsi" w:cstheme="minorHAnsi"/>
          <w:vertAlign w:val="superscript"/>
        </w:rPr>
      </w:pPr>
      <w:r w:rsidRPr="00B95C85">
        <w:rPr>
          <w:rFonts w:asciiTheme="minorHAnsi" w:hAnsiTheme="minorHAnsi" w:cstheme="minorHAnsi"/>
        </w:rPr>
        <w:t>Caroline Bissardon</w:t>
      </w:r>
      <w:r w:rsidRPr="00B95C85">
        <w:rPr>
          <w:rFonts w:asciiTheme="minorHAnsi" w:hAnsiTheme="minorHAnsi" w:cstheme="minorHAnsi"/>
          <w:vertAlign w:val="superscript"/>
        </w:rPr>
        <w:t>1,2,3</w:t>
      </w:r>
      <w:r w:rsidRPr="00B95C85">
        <w:rPr>
          <w:rFonts w:asciiTheme="minorHAnsi" w:hAnsiTheme="minorHAnsi" w:cstheme="minorHAnsi"/>
        </w:rPr>
        <w:t xml:space="preserve">, </w:t>
      </w:r>
      <w:proofErr w:type="spellStart"/>
      <w:r w:rsidRPr="00B95C85">
        <w:rPr>
          <w:rFonts w:asciiTheme="minorHAnsi" w:hAnsiTheme="minorHAnsi" w:cstheme="minorHAnsi"/>
        </w:rPr>
        <w:t>Yadan</w:t>
      </w:r>
      <w:proofErr w:type="spellEnd"/>
      <w:r w:rsidRPr="00B95C85">
        <w:rPr>
          <w:rFonts w:asciiTheme="minorHAnsi" w:hAnsiTheme="minorHAnsi" w:cstheme="minorHAnsi"/>
        </w:rPr>
        <w:t xml:space="preserve"> Zhang</w:t>
      </w:r>
      <w:r w:rsidRPr="00B95C85">
        <w:rPr>
          <w:rFonts w:asciiTheme="minorHAnsi" w:hAnsiTheme="minorHAnsi" w:cstheme="minorHAnsi"/>
          <w:vertAlign w:val="superscript"/>
        </w:rPr>
        <w:t>2</w:t>
      </w:r>
      <w:r w:rsidRPr="00B95C85">
        <w:rPr>
          <w:rFonts w:asciiTheme="minorHAnsi" w:hAnsiTheme="minorHAnsi" w:cstheme="minorHAnsi"/>
        </w:rPr>
        <w:t xml:space="preserve">, Hélène </w:t>
      </w:r>
      <w:proofErr w:type="spellStart"/>
      <w:r w:rsidRPr="00B95C85">
        <w:rPr>
          <w:rFonts w:asciiTheme="minorHAnsi" w:hAnsiTheme="minorHAnsi" w:cstheme="minorHAnsi"/>
        </w:rPr>
        <w:t>Rougé</w:t>
      </w:r>
      <w:proofErr w:type="spellEnd"/>
      <w:r w:rsidRPr="00B95C85">
        <w:rPr>
          <w:rFonts w:asciiTheme="minorHAnsi" w:hAnsiTheme="minorHAnsi" w:cstheme="minorHAnsi"/>
        </w:rPr>
        <w:t xml:space="preserve"> Labriet</w:t>
      </w:r>
      <w:r w:rsidRPr="00B95C85">
        <w:rPr>
          <w:rFonts w:asciiTheme="minorHAnsi" w:hAnsiTheme="minorHAnsi" w:cstheme="minorHAnsi"/>
          <w:vertAlign w:val="superscript"/>
        </w:rPr>
        <w:t>1,4</w:t>
      </w:r>
      <w:r w:rsidRPr="00B95C85">
        <w:rPr>
          <w:rFonts w:asciiTheme="minorHAnsi" w:hAnsiTheme="minorHAnsi" w:cstheme="minorHAnsi"/>
        </w:rPr>
        <w:t>, Sébastien Bérujon</w:t>
      </w:r>
      <w:r w:rsidRPr="00B95C85">
        <w:rPr>
          <w:rFonts w:asciiTheme="minorHAnsi" w:hAnsiTheme="minorHAnsi" w:cstheme="minorHAnsi"/>
          <w:vertAlign w:val="superscript"/>
        </w:rPr>
        <w:t>5</w:t>
      </w:r>
      <w:r w:rsidRPr="00B95C85">
        <w:rPr>
          <w:rFonts w:asciiTheme="minorHAnsi" w:hAnsiTheme="minorHAnsi" w:cstheme="minorHAnsi"/>
        </w:rPr>
        <w:t>, Laurent Charlet</w:t>
      </w:r>
      <w:r w:rsidRPr="00B95C85">
        <w:rPr>
          <w:rFonts w:asciiTheme="minorHAnsi" w:hAnsiTheme="minorHAnsi" w:cstheme="minorHAnsi"/>
          <w:vertAlign w:val="superscript"/>
        </w:rPr>
        <w:t>3</w:t>
      </w:r>
      <w:r w:rsidRPr="00374D0E">
        <w:rPr>
          <w:rFonts w:asciiTheme="minorHAnsi" w:hAnsiTheme="minorHAnsi" w:cstheme="minorHAnsi"/>
        </w:rPr>
        <w:t>, Ilyas M. Khan</w:t>
      </w:r>
      <w:r w:rsidRPr="00374D0E">
        <w:rPr>
          <w:rFonts w:asciiTheme="minorHAnsi" w:hAnsiTheme="minorHAnsi" w:cstheme="minorHAnsi"/>
          <w:vertAlign w:val="superscript"/>
        </w:rPr>
        <w:t>2</w:t>
      </w:r>
      <w:r w:rsidRPr="00B95C85">
        <w:rPr>
          <w:rFonts w:asciiTheme="minorHAnsi" w:hAnsiTheme="minorHAnsi" w:cstheme="minorHAnsi"/>
        </w:rPr>
        <w:t>, Emmanuel Brun</w:t>
      </w:r>
      <w:r w:rsidRPr="00B95C85">
        <w:rPr>
          <w:rFonts w:asciiTheme="minorHAnsi" w:hAnsiTheme="minorHAnsi" w:cstheme="minorHAnsi"/>
          <w:vertAlign w:val="superscript"/>
        </w:rPr>
        <w:t>1</w:t>
      </w:r>
      <w:r w:rsidRPr="00B95C85">
        <w:rPr>
          <w:rFonts w:asciiTheme="minorHAnsi" w:hAnsiTheme="minorHAnsi" w:cstheme="minorHAnsi"/>
        </w:rPr>
        <w:t>, Sylvain Bohic</w:t>
      </w:r>
      <w:r w:rsidRPr="00B95C85">
        <w:rPr>
          <w:rFonts w:asciiTheme="minorHAnsi" w:hAnsiTheme="minorHAnsi" w:cstheme="minorHAnsi"/>
          <w:vertAlign w:val="superscript"/>
        </w:rPr>
        <w:t>1</w:t>
      </w:r>
    </w:p>
    <w:p w14:paraId="1B5EC70E" w14:textId="77777777" w:rsidR="00144768" w:rsidRPr="00B95C85" w:rsidRDefault="00144768" w:rsidP="00144768">
      <w:pPr>
        <w:rPr>
          <w:rFonts w:asciiTheme="minorHAnsi" w:hAnsiTheme="minorHAnsi" w:cstheme="minorHAnsi"/>
        </w:rPr>
      </w:pPr>
    </w:p>
    <w:p w14:paraId="1E0735FC" w14:textId="77777777" w:rsidR="00144768" w:rsidRPr="00CF4B1B" w:rsidRDefault="00144768" w:rsidP="00144768">
      <w:pPr>
        <w:rPr>
          <w:rFonts w:asciiTheme="minorHAnsi" w:hAnsiTheme="minorHAnsi" w:cstheme="minorHAnsi"/>
        </w:rPr>
      </w:pPr>
      <w:r w:rsidRPr="00CF4B1B">
        <w:rPr>
          <w:rFonts w:asciiTheme="minorHAnsi" w:hAnsiTheme="minorHAnsi" w:cstheme="minorHAnsi"/>
          <w:vertAlign w:val="superscript"/>
        </w:rPr>
        <w:t>1</w:t>
      </w:r>
      <w:r w:rsidRPr="00CF4B1B">
        <w:rPr>
          <w:rFonts w:asciiTheme="minorHAnsi" w:hAnsiTheme="minorHAnsi" w:cstheme="minorHAnsi"/>
        </w:rPr>
        <w:t xml:space="preserve">Inserm UA07, </w:t>
      </w:r>
      <w:proofErr w:type="spellStart"/>
      <w:r w:rsidRPr="00CF4B1B">
        <w:rPr>
          <w:rFonts w:asciiTheme="minorHAnsi" w:hAnsiTheme="minorHAnsi" w:cstheme="minorHAnsi"/>
        </w:rPr>
        <w:t>Rayonnement</w:t>
      </w:r>
      <w:proofErr w:type="spellEnd"/>
      <w:r w:rsidRPr="00CF4B1B">
        <w:rPr>
          <w:rFonts w:asciiTheme="minorHAnsi" w:hAnsiTheme="minorHAnsi" w:cstheme="minorHAnsi"/>
        </w:rPr>
        <w:t xml:space="preserve"> Synchrotron pour la Recherche </w:t>
      </w:r>
      <w:proofErr w:type="spellStart"/>
      <w:r w:rsidRPr="00CF4B1B">
        <w:rPr>
          <w:rFonts w:asciiTheme="minorHAnsi" w:hAnsiTheme="minorHAnsi" w:cstheme="minorHAnsi"/>
        </w:rPr>
        <w:t>Biomédicale</w:t>
      </w:r>
      <w:proofErr w:type="spellEnd"/>
      <w:r w:rsidRPr="00CF4B1B">
        <w:rPr>
          <w:rFonts w:asciiTheme="minorHAnsi" w:hAnsiTheme="minorHAnsi" w:cstheme="minorHAnsi"/>
        </w:rPr>
        <w:t xml:space="preserve"> (STROBE)</w:t>
      </w:r>
    </w:p>
    <w:p w14:paraId="15AECC7B" w14:textId="77777777" w:rsidR="00144768" w:rsidRPr="00B95C85" w:rsidRDefault="00144768" w:rsidP="00144768">
      <w:pPr>
        <w:rPr>
          <w:rFonts w:asciiTheme="minorHAnsi" w:hAnsiTheme="minorHAnsi" w:cstheme="minorHAnsi"/>
        </w:rPr>
      </w:pPr>
      <w:r w:rsidRPr="00B95C85">
        <w:rPr>
          <w:rFonts w:asciiTheme="minorHAnsi" w:hAnsiTheme="minorHAnsi" w:cstheme="minorHAnsi"/>
          <w:vertAlign w:val="superscript"/>
        </w:rPr>
        <w:t>2</w:t>
      </w:r>
      <w:r w:rsidRPr="00B95C85">
        <w:rPr>
          <w:rFonts w:asciiTheme="minorHAnsi" w:hAnsiTheme="minorHAnsi" w:cstheme="minorHAnsi"/>
        </w:rPr>
        <w:t xml:space="preserve">Centre of </w:t>
      </w:r>
      <w:proofErr w:type="spellStart"/>
      <w:r w:rsidRPr="00B95C85">
        <w:rPr>
          <w:rFonts w:asciiTheme="minorHAnsi" w:hAnsiTheme="minorHAnsi" w:cstheme="minorHAnsi"/>
        </w:rPr>
        <w:t>Nanohealth</w:t>
      </w:r>
      <w:proofErr w:type="spellEnd"/>
      <w:r w:rsidRPr="00B95C85">
        <w:rPr>
          <w:rFonts w:asciiTheme="minorHAnsi" w:hAnsiTheme="minorHAnsi" w:cstheme="minorHAnsi"/>
        </w:rPr>
        <w:t>, Swansea University Medical School, Swansea, UK</w:t>
      </w:r>
    </w:p>
    <w:p w14:paraId="6DE74C8B" w14:textId="77777777" w:rsidR="00144768" w:rsidRPr="00CF4B1B" w:rsidRDefault="00144768" w:rsidP="00144768">
      <w:pPr>
        <w:rPr>
          <w:rFonts w:asciiTheme="minorHAnsi" w:hAnsiTheme="minorHAnsi" w:cstheme="minorHAnsi"/>
          <w:color w:val="808080"/>
        </w:rPr>
      </w:pPr>
      <w:r w:rsidRPr="00CF4B1B">
        <w:rPr>
          <w:rFonts w:asciiTheme="minorHAnsi" w:hAnsiTheme="minorHAnsi" w:cstheme="minorHAnsi"/>
          <w:vertAlign w:val="superscript"/>
        </w:rPr>
        <w:t>3</w:t>
      </w:r>
      <w:r w:rsidRPr="00CF4B1B">
        <w:rPr>
          <w:rFonts w:asciiTheme="minorHAnsi" w:hAnsiTheme="minorHAnsi" w:cstheme="minorHAnsi"/>
        </w:rPr>
        <w:t xml:space="preserve">ISTerre, </w:t>
      </w:r>
      <w:proofErr w:type="spellStart"/>
      <w:r w:rsidRPr="00CF4B1B">
        <w:rPr>
          <w:rFonts w:asciiTheme="minorHAnsi" w:hAnsiTheme="minorHAnsi" w:cstheme="minorHAnsi"/>
        </w:rPr>
        <w:t>Université</w:t>
      </w:r>
      <w:proofErr w:type="spellEnd"/>
      <w:r w:rsidRPr="00CF4B1B">
        <w:rPr>
          <w:rFonts w:asciiTheme="minorHAnsi" w:hAnsiTheme="minorHAnsi" w:cstheme="minorHAnsi"/>
        </w:rPr>
        <w:t xml:space="preserve"> Grenoble Alpes, </w:t>
      </w:r>
      <w:r w:rsidRPr="00CF4B1B">
        <w:t>CS, Grenoble Cedex 9</w:t>
      </w:r>
      <w:r w:rsidRPr="00CF4B1B">
        <w:rPr>
          <w:rFonts w:asciiTheme="minorHAnsi" w:hAnsiTheme="minorHAnsi" w:cstheme="minorHAnsi"/>
        </w:rPr>
        <w:t>, France</w:t>
      </w:r>
      <w:r w:rsidRPr="00CF4B1B">
        <w:rPr>
          <w:rFonts w:asciiTheme="minorHAnsi" w:hAnsiTheme="minorHAnsi" w:cstheme="minorHAnsi"/>
          <w:color w:val="808080"/>
        </w:rPr>
        <w:t>.</w:t>
      </w:r>
    </w:p>
    <w:p w14:paraId="5D7063BC" w14:textId="77777777" w:rsidR="00144768" w:rsidRPr="00B95C85" w:rsidRDefault="00144768" w:rsidP="00144768">
      <w:pPr>
        <w:rPr>
          <w:rFonts w:asciiTheme="minorHAnsi" w:hAnsiTheme="minorHAnsi" w:cstheme="minorHAnsi"/>
        </w:rPr>
      </w:pPr>
      <w:r w:rsidRPr="00B95C85">
        <w:rPr>
          <w:rFonts w:asciiTheme="minorHAnsi" w:hAnsiTheme="minorHAnsi" w:cstheme="minorHAnsi"/>
          <w:vertAlign w:val="superscript"/>
        </w:rPr>
        <w:t xml:space="preserve">4 </w:t>
      </w:r>
      <w:proofErr w:type="spellStart"/>
      <w:r w:rsidRPr="00B95C85">
        <w:rPr>
          <w:rFonts w:asciiTheme="minorHAnsi" w:hAnsiTheme="minorHAnsi" w:cstheme="minorHAnsi"/>
        </w:rPr>
        <w:t>Novitom</w:t>
      </w:r>
      <w:proofErr w:type="spellEnd"/>
      <w:r w:rsidRPr="00B95C85">
        <w:rPr>
          <w:rFonts w:asciiTheme="minorHAnsi" w:hAnsiTheme="minorHAnsi" w:cstheme="minorHAnsi"/>
        </w:rPr>
        <w:t>, R&amp;D Grenoble, France</w:t>
      </w:r>
    </w:p>
    <w:p w14:paraId="571B4839" w14:textId="3BAF0B39" w:rsidR="00EC3C46" w:rsidRPr="00B07A3B" w:rsidRDefault="00144768" w:rsidP="00144768">
      <w:pPr>
        <w:outlineLvl w:val="0"/>
        <w:rPr>
          <w:rFonts w:asciiTheme="minorHAnsi" w:eastAsia="Times New Roman" w:hAnsiTheme="minorHAnsi" w:cstheme="minorHAnsi"/>
          <w:b/>
          <w:sz w:val="28"/>
          <w:szCs w:val="28"/>
        </w:rPr>
      </w:pPr>
      <w:r w:rsidRPr="00913CE2">
        <w:rPr>
          <w:rFonts w:asciiTheme="minorHAnsi" w:hAnsiTheme="minorHAnsi" w:cstheme="minorHAnsi"/>
          <w:vertAlign w:val="superscript"/>
        </w:rPr>
        <w:t>5</w:t>
      </w:r>
      <w:r w:rsidRPr="00913CE2">
        <w:rPr>
          <w:rFonts w:asciiTheme="minorHAnsi" w:hAnsiTheme="minorHAnsi" w:cstheme="minorHAnsi"/>
        </w:rPr>
        <w:t>ESRF, European Synchrotron Radiation Facility, CS, Grenoble Cedex 9, France</w:t>
      </w:r>
      <w:r w:rsidR="00EC3C46" w:rsidRPr="00B07A3B">
        <w:rPr>
          <w:rFonts w:asciiTheme="minorHAnsi" w:eastAsia="Times New Roman" w:hAnsiTheme="minorHAnsi" w:cstheme="minorHAnsi"/>
          <w:b/>
          <w:sz w:val="28"/>
          <w:szCs w:val="28"/>
        </w:rPr>
        <w:t xml:space="preserve">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6A3F6B67" w:rsidR="004E0C5A" w:rsidRPr="00B07A3B" w:rsidRDefault="00362033" w:rsidP="0014476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E0836A5" w:rsidR="004E0C5A" w:rsidRDefault="004E0C5A" w:rsidP="004E0C5A">
      <w:pPr>
        <w:outlineLvl w:val="0"/>
        <w:rPr>
          <w:rFonts w:asciiTheme="minorHAnsi" w:eastAsia="Times New Roman" w:hAnsiTheme="minorHAnsi" w:cstheme="minorHAnsi"/>
          <w:szCs w:val="24"/>
        </w:rPr>
      </w:pPr>
      <w:bookmarkStart w:id="0" w:name="_Hlk25233958"/>
    </w:p>
    <w:p w14:paraId="3C2524D2" w14:textId="4B06EA67" w:rsidR="00144768" w:rsidRPr="00B07A3B" w:rsidRDefault="00144768" w:rsidP="004E0C5A">
      <w:pPr>
        <w:outlineLvl w:val="0"/>
        <w:rPr>
          <w:rFonts w:asciiTheme="minorHAnsi" w:eastAsia="Times New Roman" w:hAnsiTheme="minorHAnsi" w:cstheme="minorHAnsi"/>
          <w:szCs w:val="24"/>
        </w:rPr>
      </w:pPr>
      <w:r w:rsidRPr="008E6D66">
        <w:t>Emmanuel Brun</w:t>
      </w:r>
      <w:r>
        <w:tab/>
        <w:t>(</w:t>
      </w:r>
      <w:r w:rsidRPr="008E6D66">
        <w:t>emmanuel.brun@inserm.fr</w:t>
      </w:r>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0C967BF" w14:textId="04BB207A" w:rsidR="00144768" w:rsidRPr="008E6D66" w:rsidRDefault="00144768" w:rsidP="00144768">
      <w:r>
        <w:t xml:space="preserve"> </w:t>
      </w:r>
      <w:r w:rsidRPr="008E6D66">
        <w:t>caroline.bissardon@gmail.com</w:t>
      </w:r>
    </w:p>
    <w:p w14:paraId="499DC4AE" w14:textId="19D9A923" w:rsidR="00144768" w:rsidRPr="008E6D66" w:rsidRDefault="00144768" w:rsidP="00144768">
      <w:r>
        <w:t xml:space="preserve"> </w:t>
      </w:r>
      <w:r w:rsidRPr="008E6D66">
        <w:t>y.zhang@swansea.ac.uk</w:t>
      </w:r>
    </w:p>
    <w:p w14:paraId="448F2D31" w14:textId="4E3A5BC3" w:rsidR="00144768" w:rsidRPr="008E6D66" w:rsidRDefault="00144768" w:rsidP="00144768">
      <w:r>
        <w:t xml:space="preserve"> </w:t>
      </w:r>
      <w:r w:rsidRPr="008E6D66">
        <w:t>labriet.ln@gmail.com</w:t>
      </w:r>
    </w:p>
    <w:p w14:paraId="43C577E8" w14:textId="2FDF1C96" w:rsidR="00144768" w:rsidRPr="008E6D66" w:rsidRDefault="00144768" w:rsidP="00144768">
      <w:r w:rsidRPr="008E6D66">
        <w:t>xebastien@berujon.org</w:t>
      </w:r>
    </w:p>
    <w:p w14:paraId="0995E796" w14:textId="1D586AAE" w:rsidR="00144768" w:rsidRPr="008E6D66" w:rsidRDefault="00144768" w:rsidP="00144768">
      <w:r>
        <w:t xml:space="preserve"> </w:t>
      </w:r>
      <w:r w:rsidRPr="008E6D66">
        <w:t>charlet38@gmail.com</w:t>
      </w:r>
    </w:p>
    <w:p w14:paraId="56E212F9" w14:textId="640153ED" w:rsidR="00144768" w:rsidRPr="008E6D66" w:rsidRDefault="00144768" w:rsidP="00144768">
      <w:r>
        <w:t xml:space="preserve"> </w:t>
      </w:r>
      <w:r w:rsidRPr="008E6D66">
        <w:t>ilyasmkhan@icloud.com</w:t>
      </w:r>
    </w:p>
    <w:p w14:paraId="6F84F159" w14:textId="7AAA0FE8" w:rsidR="003B5E26" w:rsidRDefault="00144768" w:rsidP="00144768">
      <w:pPr>
        <w:outlineLvl w:val="0"/>
      </w:pPr>
      <w:r>
        <w:t xml:space="preserve"> </w:t>
      </w:r>
      <w:hyperlink r:id="rId8" w:history="1">
        <w:r w:rsidRPr="001522B1">
          <w:rPr>
            <w:rStyle w:val="Hyperlink"/>
          </w:rPr>
          <w:t>bohic@esrf.fr</w:t>
        </w:r>
      </w:hyperlink>
    </w:p>
    <w:p w14:paraId="6778B3E8" w14:textId="69313C20" w:rsidR="00144768" w:rsidRPr="00B07A3B" w:rsidRDefault="00144768" w:rsidP="00144768">
      <w:pPr>
        <w:outlineLvl w:val="0"/>
        <w:rPr>
          <w:rFonts w:asciiTheme="minorHAnsi" w:hAnsiTheme="minorHAnsi" w:cstheme="minorHAnsi"/>
          <w:b/>
          <w:sz w:val="22"/>
          <w:szCs w:val="22"/>
        </w:rPr>
      </w:pPr>
      <w:r w:rsidRPr="008E6D66">
        <w:t>emmanuel.brun@inserm.fr</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362033"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77777777" w:rsidR="00987081" w:rsidRPr="00B07A3B" w:rsidRDefault="00362033"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5B7839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B2A01">
        <w:rPr>
          <w:rFonts w:asciiTheme="minorHAnsi" w:hAnsiTheme="minorHAnsi" w:cstheme="minorHAnsi"/>
          <w:bCs/>
          <w:sz w:val="22"/>
          <w:szCs w:val="22"/>
        </w:rPr>
        <w:t>12</w:t>
      </w:r>
    </w:p>
    <w:p w14:paraId="5AAC9C6C" w14:textId="0C2D55A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B2A01">
        <w:rPr>
          <w:rFonts w:asciiTheme="minorHAnsi" w:hAnsiTheme="minorHAnsi" w:cstheme="minorHAnsi"/>
          <w:bCs/>
          <w:sz w:val="22"/>
          <w:szCs w:val="22"/>
        </w:rPr>
        <w:t>37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6203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6203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6203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6203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6203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36203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6203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E1E1768" w:rsidR="001016BD" w:rsidRPr="00B07A3B" w:rsidRDefault="005F76E7" w:rsidP="001016BD">
      <w:pPr>
        <w:pStyle w:val="ListParagraph"/>
        <w:numPr>
          <w:ilvl w:val="1"/>
          <w:numId w:val="3"/>
        </w:numPr>
        <w:spacing w:before="120"/>
        <w:rPr>
          <w:rFonts w:asciiTheme="minorHAnsi" w:eastAsia="Times New Roman" w:hAnsiTheme="minorHAnsi" w:cstheme="minorHAnsi"/>
          <w:szCs w:val="24"/>
        </w:rPr>
      </w:pPr>
      <w:r w:rsidRPr="001F7A65">
        <w:rPr>
          <w:rFonts w:asciiTheme="minorHAnsi" w:hAnsiTheme="minorHAnsi" w:cstheme="minorHAnsi"/>
          <w:color w:val="000000" w:themeColor="text1"/>
          <w:shd w:val="clear" w:color="auto" w:fill="FFFFFF"/>
        </w:rPr>
        <w:t xml:space="preserve">All methods described here have been approved by the Ethical Research Committee of Swansea University and biopsy materials were acquired under license from the </w:t>
      </w:r>
      <w:r w:rsidRPr="001F7A65">
        <w:rPr>
          <w:rFonts w:asciiTheme="minorHAnsi" w:hAnsiTheme="minorHAnsi" w:cstheme="minorHAnsi"/>
          <w:bCs/>
          <w:color w:val="000000" w:themeColor="text1"/>
          <w:shd w:val="clear" w:color="auto" w:fill="FFFFFF"/>
        </w:rPr>
        <w:t>Department for Environment, Food &amp; Rural Affairs (DEFRA), UK. This protocol follows the animal care</w:t>
      </w:r>
      <w:r>
        <w:rPr>
          <w:rFonts w:asciiTheme="minorHAnsi" w:hAnsiTheme="minorHAnsi" w:cstheme="minorHAnsi"/>
          <w:bCs/>
          <w:color w:val="000000" w:themeColor="text1"/>
          <w:shd w:val="clear" w:color="auto" w:fill="FFFFFF"/>
        </w:rPr>
        <w:t xml:space="preserve"> guidelines</w:t>
      </w:r>
      <w:r w:rsidRPr="001F7A65">
        <w:rPr>
          <w:rFonts w:asciiTheme="minorHAnsi" w:hAnsiTheme="minorHAnsi" w:cstheme="minorHAnsi"/>
          <w:bCs/>
          <w:color w:val="000000" w:themeColor="text1"/>
          <w:shd w:val="clear" w:color="auto" w:fill="FFFFFF"/>
        </w:rPr>
        <w:t xml:space="preserve"> of our institutions.</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8D85EF4" w:rsidR="00CE10F2" w:rsidRPr="00B07A3B" w:rsidRDefault="005F76E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Explant Cultures</w:t>
      </w:r>
    </w:p>
    <w:p w14:paraId="24C6B477" w14:textId="6B210C6B" w:rsidR="00125924" w:rsidRPr="00B07A3B" w:rsidRDefault="00F34FF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explants from bovine legs </w:t>
      </w:r>
      <w:r>
        <w:rPr>
          <w:rFonts w:asciiTheme="minorHAnsi" w:hAnsiTheme="minorHAnsi" w:cstheme="minorHAnsi"/>
          <w:b/>
          <w:bCs/>
        </w:rPr>
        <w:t>[1]</w:t>
      </w:r>
      <w:r>
        <w:rPr>
          <w:rFonts w:asciiTheme="minorHAnsi" w:hAnsiTheme="minorHAnsi" w:cstheme="minorHAnsi"/>
        </w:rPr>
        <w:t xml:space="preserve">. After cleaning the leg, spray it with 70% ethanol </w:t>
      </w:r>
      <w:r>
        <w:rPr>
          <w:rFonts w:asciiTheme="minorHAnsi" w:hAnsiTheme="minorHAnsi" w:cstheme="minorHAnsi"/>
          <w:b/>
          <w:bCs/>
        </w:rPr>
        <w:t>[2]</w:t>
      </w:r>
      <w:r>
        <w:rPr>
          <w:rFonts w:asciiTheme="minorHAnsi" w:hAnsiTheme="minorHAnsi" w:cstheme="minorHAnsi"/>
        </w:rPr>
        <w:t xml:space="preserve">. </w:t>
      </w:r>
    </w:p>
    <w:p w14:paraId="7605F9E4" w14:textId="165948FC" w:rsidR="00C34F4C" w:rsidRPr="00B07A3B" w:rsidRDefault="003620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with the bovine leg in front of them. </w:t>
      </w:r>
    </w:p>
    <w:p w14:paraId="5E5096AA" w14:textId="66FA726D" w:rsidR="00C34F4C" w:rsidRPr="00B07A3B" w:rsidRDefault="003620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spraying the leg with ethanol.</w:t>
      </w:r>
    </w:p>
    <w:p w14:paraId="54B0D4E5" w14:textId="7726362D" w:rsidR="00CE10F2" w:rsidRPr="00B07A3B" w:rsidRDefault="00F34FF1" w:rsidP="00333FA4">
      <w:pPr>
        <w:pStyle w:val="ListParagraph"/>
        <w:numPr>
          <w:ilvl w:val="1"/>
          <w:numId w:val="3"/>
        </w:numPr>
        <w:spacing w:before="120"/>
        <w:contextualSpacing w:val="0"/>
        <w:rPr>
          <w:rFonts w:asciiTheme="minorHAnsi" w:hAnsiTheme="minorHAnsi" w:cstheme="minorHAnsi"/>
        </w:rPr>
      </w:pPr>
      <w:r w:rsidRPr="00F34FF1">
        <w:rPr>
          <w:rFonts w:asciiTheme="minorHAnsi" w:hAnsiTheme="minorHAnsi" w:cstheme="minorHAnsi"/>
        </w:rPr>
        <w:t>Trace a delicate line along the length of the leg, taking extra care in the joint zone</w:t>
      </w:r>
      <w:r>
        <w:rPr>
          <w:rFonts w:asciiTheme="minorHAnsi" w:hAnsiTheme="minorHAnsi" w:cstheme="minorHAnsi"/>
        </w:rPr>
        <w:t xml:space="preserve"> </w:t>
      </w:r>
      <w:r>
        <w:rPr>
          <w:rFonts w:asciiTheme="minorHAnsi" w:hAnsiTheme="minorHAnsi" w:cstheme="minorHAnsi"/>
          <w:b/>
          <w:bCs/>
        </w:rPr>
        <w:t>[1]</w:t>
      </w:r>
      <w:r w:rsidRPr="00F34FF1">
        <w:rPr>
          <w:rFonts w:asciiTheme="minorHAnsi" w:hAnsiTheme="minorHAnsi" w:cstheme="minorHAnsi"/>
        </w:rPr>
        <w:t xml:space="preserve">. </w:t>
      </w:r>
      <w:r w:rsidR="00362033">
        <w:rPr>
          <w:rFonts w:asciiTheme="minorHAnsi" w:hAnsiTheme="minorHAnsi" w:cstheme="minorHAnsi"/>
        </w:rPr>
        <w:t>After removing the skin, c</w:t>
      </w:r>
      <w:r w:rsidRPr="00F34FF1">
        <w:rPr>
          <w:rFonts w:asciiTheme="minorHAnsi" w:hAnsiTheme="minorHAnsi" w:cstheme="minorHAnsi"/>
        </w:rPr>
        <w:t xml:space="preserve">lean the leg with soap </w:t>
      </w:r>
      <w:r>
        <w:rPr>
          <w:rFonts w:asciiTheme="minorHAnsi" w:hAnsiTheme="minorHAnsi" w:cstheme="minorHAnsi"/>
          <w:b/>
          <w:bCs/>
        </w:rPr>
        <w:t xml:space="preserve">[2] </w:t>
      </w:r>
      <w:r w:rsidRPr="00F34FF1">
        <w:rPr>
          <w:rFonts w:asciiTheme="minorHAnsi" w:hAnsiTheme="minorHAnsi" w:cstheme="minorHAnsi"/>
        </w:rPr>
        <w:t xml:space="preserve">and sterilize </w:t>
      </w:r>
      <w:r w:rsidR="00362033">
        <w:rPr>
          <w:rFonts w:asciiTheme="minorHAnsi" w:hAnsiTheme="minorHAnsi" w:cstheme="minorHAnsi"/>
        </w:rPr>
        <w:t xml:space="preserve">it again </w:t>
      </w:r>
      <w:r w:rsidRPr="00F34FF1">
        <w:rPr>
          <w:rFonts w:asciiTheme="minorHAnsi" w:hAnsiTheme="minorHAnsi" w:cstheme="minorHAnsi"/>
        </w:rPr>
        <w:t xml:space="preserve">with ethanol </w:t>
      </w:r>
      <w:r>
        <w:rPr>
          <w:rFonts w:asciiTheme="minorHAnsi" w:hAnsiTheme="minorHAnsi" w:cstheme="minorHAnsi"/>
          <w:b/>
          <w:bCs/>
        </w:rPr>
        <w:t>[3]</w:t>
      </w:r>
      <w:r>
        <w:rPr>
          <w:rFonts w:asciiTheme="minorHAnsi" w:hAnsiTheme="minorHAnsi" w:cstheme="minorHAnsi"/>
        </w:rPr>
        <w:t xml:space="preserve">, making sure to </w:t>
      </w:r>
      <w:r w:rsidRPr="00F34FF1">
        <w:rPr>
          <w:rFonts w:asciiTheme="minorHAnsi" w:hAnsiTheme="minorHAnsi" w:cstheme="minorHAnsi"/>
        </w:rPr>
        <w:t>not damage the region close to the joint cavity</w:t>
      </w:r>
      <w:r>
        <w:rPr>
          <w:rFonts w:asciiTheme="minorHAnsi" w:hAnsiTheme="minorHAnsi" w:cstheme="minorHAnsi"/>
        </w:rPr>
        <w:t xml:space="preserve"> </w:t>
      </w:r>
      <w:r>
        <w:rPr>
          <w:rFonts w:asciiTheme="minorHAnsi" w:hAnsiTheme="minorHAnsi" w:cstheme="minorHAnsi"/>
          <w:b/>
          <w:bCs/>
        </w:rPr>
        <w:t>[4]</w:t>
      </w:r>
      <w:r w:rsidRPr="00F34FF1">
        <w:rPr>
          <w:rFonts w:asciiTheme="minorHAnsi" w:hAnsiTheme="minorHAnsi" w:cstheme="minorHAnsi"/>
        </w:rPr>
        <w:t xml:space="preserve">. </w:t>
      </w:r>
    </w:p>
    <w:p w14:paraId="1EE42691" w14:textId="6E827623" w:rsidR="00A319BE" w:rsidRDefault="003620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tracing the line along the leg. </w:t>
      </w:r>
    </w:p>
    <w:p w14:paraId="1DFB1C78" w14:textId="2129076F" w:rsidR="00362033" w:rsidRDefault="003620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leg with soap. </w:t>
      </w:r>
    </w:p>
    <w:p w14:paraId="3E0EE718" w14:textId="18886DA5" w:rsidR="00362033" w:rsidRDefault="003620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sterilizing the leg with ethanol after the skin has been removed. </w:t>
      </w:r>
    </w:p>
    <w:p w14:paraId="44E31986" w14:textId="282D72EC" w:rsidR="00362033" w:rsidRPr="00B07A3B" w:rsidRDefault="0036203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Region close to the cavity joint.</w:t>
      </w:r>
    </w:p>
    <w:p w14:paraId="31A84631" w14:textId="1159127A" w:rsidR="00C7374B" w:rsidRPr="00362033" w:rsidRDefault="00F34FF1" w:rsidP="00333FA4">
      <w:pPr>
        <w:pStyle w:val="ListParagraph"/>
        <w:numPr>
          <w:ilvl w:val="1"/>
          <w:numId w:val="3"/>
        </w:numPr>
        <w:spacing w:before="120"/>
        <w:contextualSpacing w:val="0"/>
        <w:rPr>
          <w:rFonts w:asciiTheme="minorHAnsi" w:hAnsiTheme="minorHAnsi" w:cstheme="minorHAnsi"/>
        </w:rPr>
      </w:pPr>
      <w:r w:rsidRPr="00F34FF1">
        <w:rPr>
          <w:rFonts w:asciiTheme="minorHAnsi" w:hAnsiTheme="minorHAnsi" w:cstheme="minorHAnsi"/>
        </w:rPr>
        <w:t>Prepar</w:t>
      </w:r>
      <w:r w:rsidRPr="00273C8A">
        <w:rPr>
          <w:rFonts w:asciiTheme="minorHAnsi" w:hAnsiTheme="minorHAnsi" w:cstheme="minorHAnsi"/>
        </w:rPr>
        <w:t xml:space="preserve">e a 24-well plate with 1.5 milliliters of </w:t>
      </w:r>
      <w:r w:rsidR="00273C8A" w:rsidRPr="00273C8A">
        <w:rPr>
          <w:rFonts w:asciiTheme="minorHAnsi" w:hAnsiTheme="minorHAnsi" w:cstheme="minorHAnsi"/>
        </w:rPr>
        <w:t>washing medium</w:t>
      </w:r>
      <w:r w:rsidRPr="00273C8A">
        <w:rPr>
          <w:rFonts w:asciiTheme="minorHAnsi" w:hAnsiTheme="minorHAnsi" w:cstheme="minorHAnsi"/>
        </w:rPr>
        <w:t xml:space="preserve"> in each well</w:t>
      </w:r>
      <w:r w:rsidR="00273C8A" w:rsidRPr="00273C8A">
        <w:rPr>
          <w:rFonts w:asciiTheme="minorHAnsi" w:hAnsiTheme="minorHAnsi" w:cstheme="minorHAnsi"/>
        </w:rPr>
        <w:t xml:space="preserve"> </w:t>
      </w:r>
      <w:r w:rsidR="00273C8A" w:rsidRPr="00273C8A">
        <w:rPr>
          <w:rFonts w:asciiTheme="minorHAnsi" w:hAnsiTheme="minorHAnsi" w:cstheme="minorHAnsi"/>
          <w:b/>
          <w:bCs/>
        </w:rPr>
        <w:t>[1]</w:t>
      </w:r>
      <w:r w:rsidRPr="00273C8A">
        <w:rPr>
          <w:rFonts w:asciiTheme="minorHAnsi" w:hAnsiTheme="minorHAnsi" w:cstheme="minorHAnsi"/>
        </w:rPr>
        <w:t>.</w:t>
      </w:r>
      <w:r w:rsidR="00273C8A" w:rsidRPr="00273C8A">
        <w:rPr>
          <w:rFonts w:asciiTheme="minorHAnsi" w:hAnsiTheme="minorHAnsi" w:cstheme="minorHAnsi"/>
        </w:rPr>
        <w:t xml:space="preserve"> </w:t>
      </w:r>
      <w:r w:rsidR="00273C8A" w:rsidRPr="00273C8A">
        <w:rPr>
          <w:rFonts w:asciiTheme="minorHAnsi" w:hAnsiTheme="minorHAnsi" w:cs="F15"/>
        </w:rPr>
        <w:t xml:space="preserve">Prepare another plate with 1.5 milliliters of complete culture medium and store it in the culture incubator at 37 degrees Celsius until use </w:t>
      </w:r>
      <w:r w:rsidR="00273C8A" w:rsidRPr="00273C8A">
        <w:rPr>
          <w:rFonts w:asciiTheme="minorHAnsi" w:hAnsiTheme="minorHAnsi" w:cs="F15"/>
          <w:b/>
          <w:bCs/>
        </w:rPr>
        <w:t>[2]</w:t>
      </w:r>
      <w:r w:rsidR="00273C8A" w:rsidRPr="00273C8A">
        <w:rPr>
          <w:rFonts w:asciiTheme="minorHAnsi" w:hAnsiTheme="minorHAnsi" w:cs="F15"/>
        </w:rPr>
        <w:t xml:space="preserve">. Take the previously prepared feet out of the fridge </w:t>
      </w:r>
      <w:r w:rsidR="00273C8A" w:rsidRPr="00273C8A">
        <w:rPr>
          <w:rFonts w:asciiTheme="minorHAnsi" w:hAnsiTheme="minorHAnsi" w:cs="F15"/>
          <w:b/>
          <w:bCs/>
        </w:rPr>
        <w:t>[3]</w:t>
      </w:r>
      <w:r w:rsidR="00273C8A" w:rsidRPr="00273C8A">
        <w:rPr>
          <w:rFonts w:asciiTheme="minorHAnsi" w:hAnsiTheme="minorHAnsi" w:cs="F15"/>
        </w:rPr>
        <w:t xml:space="preserve"> and spray them with 70% ethanol </w:t>
      </w:r>
      <w:r w:rsidR="00273C8A" w:rsidRPr="00273C8A">
        <w:rPr>
          <w:rFonts w:asciiTheme="minorHAnsi" w:hAnsiTheme="minorHAnsi" w:cs="F15"/>
          <w:b/>
          <w:bCs/>
        </w:rPr>
        <w:t>[4]</w:t>
      </w:r>
      <w:r w:rsidR="00273C8A" w:rsidRPr="00273C8A">
        <w:rPr>
          <w:rFonts w:asciiTheme="minorHAnsi" w:hAnsiTheme="minorHAnsi" w:cs="F15"/>
        </w:rPr>
        <w:t>.</w:t>
      </w:r>
    </w:p>
    <w:p w14:paraId="46E94145" w14:textId="681CF224" w:rsidR="00362033" w:rsidRP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F15"/>
        </w:rPr>
        <w:t xml:space="preserve">Talent adding wash buffer to a few wells, with the wash buffer container in the shot. </w:t>
      </w:r>
    </w:p>
    <w:p w14:paraId="39824D8F" w14:textId="3AB50845" w:rsidR="00362033" w:rsidRP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F15"/>
        </w:rPr>
        <w:lastRenderedPageBreak/>
        <w:t xml:space="preserve">Talent adding culture medium to wells in another plate, with the culture medium container in the shot. </w:t>
      </w:r>
    </w:p>
    <w:p w14:paraId="4E0B1994" w14:textId="1B3EFA6E" w:rsidR="00362033" w:rsidRP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F15"/>
        </w:rPr>
        <w:t xml:space="preserve">Talent taking feet out of the fridge. </w:t>
      </w:r>
    </w:p>
    <w:p w14:paraId="5A1A075B" w14:textId="6D45376A" w:rsidR="00362033" w:rsidRPr="00273C8A"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F15"/>
        </w:rPr>
        <w:t xml:space="preserve">Talent spraying feet with ethanol. </w:t>
      </w:r>
    </w:p>
    <w:p w14:paraId="42536AFD" w14:textId="136BBED8" w:rsidR="00273C8A" w:rsidRDefault="00273C8A" w:rsidP="00333FA4">
      <w:pPr>
        <w:pStyle w:val="ListParagraph"/>
        <w:numPr>
          <w:ilvl w:val="1"/>
          <w:numId w:val="3"/>
        </w:numPr>
        <w:spacing w:before="120"/>
        <w:contextualSpacing w:val="0"/>
        <w:rPr>
          <w:rFonts w:asciiTheme="minorHAnsi" w:hAnsiTheme="minorHAnsi" w:cstheme="minorHAnsi"/>
        </w:rPr>
      </w:pPr>
      <w:r w:rsidRPr="00273C8A">
        <w:rPr>
          <w:rFonts w:asciiTheme="minorHAnsi" w:hAnsiTheme="minorHAnsi" w:cstheme="minorHAnsi"/>
        </w:rPr>
        <w:t>Under the hood, move the joint to find the midline where the incision should be made</w:t>
      </w:r>
      <w:r>
        <w:rPr>
          <w:rFonts w:asciiTheme="minorHAnsi" w:hAnsiTheme="minorHAnsi" w:cstheme="minorHAnsi"/>
        </w:rPr>
        <w:t xml:space="preserve"> </w:t>
      </w:r>
      <w:r>
        <w:rPr>
          <w:rFonts w:asciiTheme="minorHAnsi" w:hAnsiTheme="minorHAnsi" w:cstheme="minorHAnsi"/>
          <w:b/>
          <w:bCs/>
        </w:rPr>
        <w:t>[1]</w:t>
      </w:r>
      <w:r w:rsidRPr="00273C8A">
        <w:rPr>
          <w:rFonts w:asciiTheme="minorHAnsi" w:hAnsiTheme="minorHAnsi" w:cstheme="minorHAnsi"/>
        </w:rPr>
        <w:t>. Use a sterile scalpel to cut carefully along the midline following the contour of the joint edges. Do not touch the metacarpophalangeal joint medial condyle cartilage</w:t>
      </w:r>
      <w:r>
        <w:rPr>
          <w:rFonts w:asciiTheme="minorHAnsi" w:hAnsiTheme="minorHAnsi" w:cstheme="minorHAnsi"/>
        </w:rPr>
        <w:t xml:space="preserve"> </w:t>
      </w:r>
      <w:r>
        <w:rPr>
          <w:rFonts w:asciiTheme="minorHAnsi" w:hAnsiTheme="minorHAnsi" w:cstheme="minorHAnsi"/>
          <w:b/>
          <w:bCs/>
        </w:rPr>
        <w:t>[2]</w:t>
      </w:r>
      <w:r w:rsidRPr="00273C8A">
        <w:rPr>
          <w:rFonts w:asciiTheme="minorHAnsi" w:hAnsiTheme="minorHAnsi" w:cstheme="minorHAnsi"/>
        </w:rPr>
        <w:t>.</w:t>
      </w:r>
    </w:p>
    <w:p w14:paraId="27851626" w14:textId="19A11757" w:rsid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joint. </w:t>
      </w:r>
    </w:p>
    <w:p w14:paraId="54092E09" w14:textId="082B9ACB" w:rsid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along the midline. </w:t>
      </w:r>
    </w:p>
    <w:p w14:paraId="066C2ACE" w14:textId="0BDE19D8" w:rsidR="00273C8A" w:rsidRDefault="00273C8A" w:rsidP="00333FA4">
      <w:pPr>
        <w:pStyle w:val="ListParagraph"/>
        <w:numPr>
          <w:ilvl w:val="1"/>
          <w:numId w:val="3"/>
        </w:numPr>
        <w:spacing w:before="120"/>
        <w:contextualSpacing w:val="0"/>
        <w:rPr>
          <w:rFonts w:asciiTheme="minorHAnsi" w:hAnsiTheme="minorHAnsi" w:cstheme="minorHAnsi"/>
        </w:rPr>
      </w:pPr>
      <w:r w:rsidRPr="00273C8A">
        <w:rPr>
          <w:rFonts w:asciiTheme="minorHAnsi" w:hAnsiTheme="minorHAnsi" w:cstheme="minorHAnsi"/>
        </w:rPr>
        <w:t>Carefully cut the ligament when the joint is opened</w:t>
      </w:r>
      <w:r>
        <w:rPr>
          <w:rFonts w:asciiTheme="minorHAnsi" w:hAnsiTheme="minorHAnsi" w:cstheme="minorHAnsi"/>
        </w:rPr>
        <w:t xml:space="preserve"> </w:t>
      </w:r>
      <w:r>
        <w:rPr>
          <w:rFonts w:asciiTheme="minorHAnsi" w:hAnsiTheme="minorHAnsi" w:cstheme="minorHAnsi"/>
          <w:b/>
          <w:bCs/>
        </w:rPr>
        <w:t>[1]</w:t>
      </w:r>
      <w:r w:rsidRPr="00273C8A">
        <w:rPr>
          <w:rFonts w:asciiTheme="minorHAnsi" w:hAnsiTheme="minorHAnsi" w:cstheme="minorHAnsi"/>
        </w:rPr>
        <w:t>. Throw away the lower part of the feet in an autoclave bag</w:t>
      </w:r>
      <w:r>
        <w:rPr>
          <w:rFonts w:asciiTheme="minorHAnsi" w:hAnsiTheme="minorHAnsi" w:cstheme="minorHAnsi"/>
        </w:rPr>
        <w:t xml:space="preserve"> </w:t>
      </w:r>
      <w:r>
        <w:rPr>
          <w:rFonts w:asciiTheme="minorHAnsi" w:hAnsiTheme="minorHAnsi" w:cstheme="minorHAnsi"/>
          <w:b/>
          <w:bCs/>
        </w:rPr>
        <w:t>[2]</w:t>
      </w:r>
      <w:r w:rsidRPr="00273C8A">
        <w:rPr>
          <w:rFonts w:asciiTheme="minorHAnsi" w:hAnsiTheme="minorHAnsi" w:cstheme="minorHAnsi"/>
        </w:rPr>
        <w:t xml:space="preserve"> </w:t>
      </w:r>
      <w:r>
        <w:rPr>
          <w:rFonts w:asciiTheme="minorHAnsi" w:hAnsiTheme="minorHAnsi" w:cstheme="minorHAnsi"/>
        </w:rPr>
        <w:t>and r</w:t>
      </w:r>
      <w:r w:rsidRPr="00273C8A">
        <w:rPr>
          <w:rFonts w:asciiTheme="minorHAnsi" w:hAnsiTheme="minorHAnsi" w:cstheme="minorHAnsi"/>
        </w:rPr>
        <w:t xml:space="preserve">emove all the other tissues in order to expose </w:t>
      </w:r>
      <w:r>
        <w:rPr>
          <w:rFonts w:asciiTheme="minorHAnsi" w:hAnsiTheme="minorHAnsi" w:cstheme="minorHAnsi"/>
        </w:rPr>
        <w:t>all</w:t>
      </w:r>
      <w:r w:rsidRPr="00273C8A">
        <w:rPr>
          <w:rFonts w:asciiTheme="minorHAnsi" w:hAnsiTheme="minorHAnsi" w:cstheme="minorHAnsi"/>
        </w:rPr>
        <w:t xml:space="preserve"> cartilage of the joint</w:t>
      </w:r>
      <w:r>
        <w:rPr>
          <w:rFonts w:asciiTheme="minorHAnsi" w:hAnsiTheme="minorHAnsi" w:cstheme="minorHAnsi"/>
        </w:rPr>
        <w:t xml:space="preserve"> </w:t>
      </w:r>
      <w:r>
        <w:rPr>
          <w:rFonts w:asciiTheme="minorHAnsi" w:hAnsiTheme="minorHAnsi" w:cstheme="minorHAnsi"/>
          <w:b/>
          <w:bCs/>
        </w:rPr>
        <w:t>[3]</w:t>
      </w:r>
      <w:r w:rsidRPr="00273C8A">
        <w:rPr>
          <w:rFonts w:asciiTheme="minorHAnsi" w:hAnsiTheme="minorHAnsi" w:cstheme="minorHAnsi"/>
        </w:rPr>
        <w:t>.</w:t>
      </w:r>
    </w:p>
    <w:p w14:paraId="62921A81" w14:textId="64921CC2" w:rsid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ligament. </w:t>
      </w:r>
    </w:p>
    <w:p w14:paraId="54661F0F" w14:textId="3677FB17" w:rsid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throwing away the lower part of the feet. </w:t>
      </w:r>
    </w:p>
    <w:p w14:paraId="33E8811D" w14:textId="5FA275FC" w:rsidR="00362033" w:rsidRDefault="00362033"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tissue and exposing cartilage. </w:t>
      </w:r>
    </w:p>
    <w:p w14:paraId="5D6098E5" w14:textId="769526ED" w:rsidR="00273C8A" w:rsidRDefault="00273C8A" w:rsidP="00333FA4">
      <w:pPr>
        <w:pStyle w:val="ListParagraph"/>
        <w:numPr>
          <w:ilvl w:val="1"/>
          <w:numId w:val="3"/>
        </w:numPr>
        <w:spacing w:before="120"/>
        <w:contextualSpacing w:val="0"/>
        <w:rPr>
          <w:rFonts w:asciiTheme="minorHAnsi" w:hAnsiTheme="minorHAnsi" w:cstheme="minorHAnsi"/>
        </w:rPr>
      </w:pPr>
      <w:r w:rsidRPr="00273C8A">
        <w:rPr>
          <w:rFonts w:asciiTheme="minorHAnsi" w:hAnsiTheme="minorHAnsi" w:cstheme="minorHAnsi"/>
        </w:rPr>
        <w:t>Wash the scalpel and biopsy punch in alcohol and then in the washing medium</w:t>
      </w:r>
      <w:r>
        <w:rPr>
          <w:rFonts w:asciiTheme="minorHAnsi" w:hAnsiTheme="minorHAnsi" w:cstheme="minorHAnsi"/>
        </w:rPr>
        <w:t xml:space="preserve"> </w:t>
      </w:r>
      <w:r>
        <w:rPr>
          <w:rFonts w:asciiTheme="minorHAnsi" w:hAnsiTheme="minorHAnsi" w:cstheme="minorHAnsi"/>
          <w:b/>
          <w:bCs/>
        </w:rPr>
        <w:t>[1]</w:t>
      </w:r>
      <w:r w:rsidRPr="00273C8A">
        <w:rPr>
          <w:rFonts w:asciiTheme="minorHAnsi" w:hAnsiTheme="minorHAnsi" w:cstheme="minorHAnsi"/>
        </w:rPr>
        <w:t xml:space="preserve">. </w:t>
      </w:r>
      <w:r>
        <w:rPr>
          <w:rFonts w:asciiTheme="minorHAnsi" w:hAnsiTheme="minorHAnsi" w:cstheme="minorHAnsi"/>
        </w:rPr>
        <w:t>Use the punch to m</w:t>
      </w:r>
      <w:r w:rsidRPr="00273C8A">
        <w:rPr>
          <w:rFonts w:asciiTheme="minorHAnsi" w:hAnsiTheme="minorHAnsi" w:cstheme="minorHAnsi"/>
        </w:rPr>
        <w:t xml:space="preserve">ake </w:t>
      </w:r>
      <w:r>
        <w:rPr>
          <w:rFonts w:asciiTheme="minorHAnsi" w:hAnsiTheme="minorHAnsi" w:cstheme="minorHAnsi"/>
        </w:rPr>
        <w:t>4 to 5</w:t>
      </w:r>
      <w:r w:rsidRPr="00273C8A">
        <w:rPr>
          <w:rFonts w:asciiTheme="minorHAnsi" w:hAnsiTheme="minorHAnsi" w:cstheme="minorHAnsi"/>
        </w:rPr>
        <w:t xml:space="preserve"> circles along the internal faces of the bones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273C8A">
        <w:rPr>
          <w:rFonts w:asciiTheme="minorHAnsi" w:hAnsiTheme="minorHAnsi" w:cstheme="minorHAnsi"/>
        </w:rPr>
        <w:t xml:space="preserve"> </w:t>
      </w:r>
      <w:r>
        <w:rPr>
          <w:rFonts w:asciiTheme="minorHAnsi" w:hAnsiTheme="minorHAnsi" w:cstheme="minorHAnsi"/>
        </w:rPr>
        <w:t>p</w:t>
      </w:r>
      <w:r w:rsidRPr="00273C8A">
        <w:rPr>
          <w:rFonts w:asciiTheme="minorHAnsi" w:hAnsiTheme="minorHAnsi" w:cstheme="minorHAnsi"/>
        </w:rPr>
        <w:t>lace the bio-punch in alcohol to clean it</w:t>
      </w:r>
      <w:r>
        <w:rPr>
          <w:rFonts w:asciiTheme="minorHAnsi" w:hAnsiTheme="minorHAnsi" w:cstheme="minorHAnsi"/>
        </w:rPr>
        <w:t xml:space="preserve"> </w:t>
      </w:r>
      <w:r>
        <w:rPr>
          <w:rFonts w:asciiTheme="minorHAnsi" w:hAnsiTheme="minorHAnsi" w:cstheme="minorHAnsi"/>
          <w:b/>
          <w:bCs/>
        </w:rPr>
        <w:t>[3]</w:t>
      </w:r>
      <w:r w:rsidRPr="00273C8A">
        <w:rPr>
          <w:rFonts w:asciiTheme="minorHAnsi" w:hAnsiTheme="minorHAnsi" w:cstheme="minorHAnsi"/>
        </w:rPr>
        <w:t xml:space="preserve">. </w:t>
      </w:r>
      <w:r>
        <w:rPr>
          <w:rFonts w:asciiTheme="minorHAnsi" w:hAnsiTheme="minorHAnsi" w:cstheme="minorHAnsi"/>
        </w:rPr>
        <w:t>Use the</w:t>
      </w:r>
      <w:r w:rsidRPr="00273C8A">
        <w:rPr>
          <w:rFonts w:asciiTheme="minorHAnsi" w:hAnsiTheme="minorHAnsi" w:cstheme="minorHAnsi"/>
        </w:rPr>
        <w:t xml:space="preserve"> scalpel </w:t>
      </w:r>
      <w:r>
        <w:rPr>
          <w:rFonts w:asciiTheme="minorHAnsi" w:hAnsiTheme="minorHAnsi" w:cstheme="minorHAnsi"/>
        </w:rPr>
        <w:t>to</w:t>
      </w:r>
      <w:r w:rsidRPr="00273C8A">
        <w:rPr>
          <w:rFonts w:asciiTheme="minorHAnsi" w:hAnsiTheme="minorHAnsi" w:cstheme="minorHAnsi"/>
        </w:rPr>
        <w:t xml:space="preserve"> cut between each circle and along the central line of the bone</w:t>
      </w:r>
      <w:r>
        <w:rPr>
          <w:rFonts w:asciiTheme="minorHAnsi" w:hAnsiTheme="minorHAnsi" w:cstheme="minorHAnsi"/>
        </w:rPr>
        <w:t xml:space="preserve"> </w:t>
      </w:r>
      <w:r>
        <w:rPr>
          <w:rFonts w:asciiTheme="minorHAnsi" w:hAnsiTheme="minorHAnsi" w:cstheme="minorHAnsi"/>
          <w:b/>
          <w:bCs/>
        </w:rPr>
        <w:t>[4]</w:t>
      </w:r>
      <w:r w:rsidRPr="00273C8A">
        <w:rPr>
          <w:rFonts w:asciiTheme="minorHAnsi" w:hAnsiTheme="minorHAnsi" w:cstheme="minorHAnsi"/>
        </w:rPr>
        <w:t>.</w:t>
      </w:r>
    </w:p>
    <w:p w14:paraId="53033EE5" w14:textId="46036B6C" w:rsidR="00362033" w:rsidRDefault="007F4DBE"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scalpel and biopsy punch. </w:t>
      </w:r>
    </w:p>
    <w:p w14:paraId="0C3CEAC6" w14:textId="409F3DC9" w:rsidR="007F4DBE" w:rsidRDefault="007F4DBE"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circles along the bone. </w:t>
      </w:r>
    </w:p>
    <w:p w14:paraId="38121A37" w14:textId="04443D06" w:rsidR="007F4DBE" w:rsidRDefault="007F4DBE"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punch in alcohol. </w:t>
      </w:r>
    </w:p>
    <w:p w14:paraId="48E5BD56" w14:textId="172B03C7" w:rsidR="007F4DBE" w:rsidRDefault="007F4DBE" w:rsidP="003620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between each circle.</w:t>
      </w:r>
    </w:p>
    <w:p w14:paraId="3D88C506" w14:textId="34109AD8" w:rsidR="00273C8A" w:rsidRDefault="00273C8A" w:rsidP="00333FA4">
      <w:pPr>
        <w:pStyle w:val="ListParagraph"/>
        <w:numPr>
          <w:ilvl w:val="1"/>
          <w:numId w:val="3"/>
        </w:numPr>
        <w:spacing w:before="120"/>
        <w:contextualSpacing w:val="0"/>
        <w:rPr>
          <w:rFonts w:asciiTheme="minorHAnsi" w:hAnsiTheme="minorHAnsi" w:cstheme="minorHAnsi"/>
        </w:rPr>
      </w:pPr>
      <w:r w:rsidRPr="00273C8A">
        <w:rPr>
          <w:rFonts w:asciiTheme="minorHAnsi" w:hAnsiTheme="minorHAnsi" w:cstheme="minorHAnsi"/>
        </w:rPr>
        <w:t>To take out the cartilage explant</w:t>
      </w:r>
      <w:r>
        <w:rPr>
          <w:rFonts w:asciiTheme="minorHAnsi" w:hAnsiTheme="minorHAnsi" w:cstheme="minorHAnsi"/>
        </w:rPr>
        <w:t>,</w:t>
      </w:r>
      <w:r w:rsidRPr="00273C8A">
        <w:rPr>
          <w:rFonts w:asciiTheme="minorHAnsi" w:hAnsiTheme="minorHAnsi" w:cstheme="minorHAnsi"/>
        </w:rPr>
        <w:t xml:space="preserve"> cut vertically </w:t>
      </w:r>
      <w:r w:rsidR="007F4DBE">
        <w:rPr>
          <w:rFonts w:asciiTheme="minorHAnsi" w:hAnsiTheme="minorHAnsi" w:cstheme="minorHAnsi"/>
        </w:rPr>
        <w:t>along</w:t>
      </w:r>
      <w:r w:rsidRPr="00273C8A">
        <w:rPr>
          <w:rFonts w:asciiTheme="minorHAnsi" w:hAnsiTheme="minorHAnsi" w:cstheme="minorHAnsi"/>
        </w:rPr>
        <w:t xml:space="preserve"> one of the borders of the circle biopsy, then</w:t>
      </w:r>
      <w:r>
        <w:rPr>
          <w:rFonts w:asciiTheme="minorHAnsi" w:hAnsiTheme="minorHAnsi" w:cstheme="minorHAnsi"/>
        </w:rPr>
        <w:t xml:space="preserve"> </w:t>
      </w:r>
      <w:r w:rsidRPr="00273C8A">
        <w:rPr>
          <w:rFonts w:asciiTheme="minorHAnsi" w:hAnsiTheme="minorHAnsi" w:cstheme="minorHAnsi"/>
        </w:rPr>
        <w:t>very carefully cut horizontally on the subchondral bone</w:t>
      </w:r>
      <w:r w:rsidR="00956B25">
        <w:rPr>
          <w:rFonts w:asciiTheme="minorHAnsi" w:hAnsiTheme="minorHAnsi" w:cstheme="minorHAnsi"/>
        </w:rPr>
        <w:t xml:space="preserve"> </w:t>
      </w:r>
      <w:r w:rsidR="00956B25">
        <w:rPr>
          <w:rFonts w:asciiTheme="minorHAnsi" w:hAnsiTheme="minorHAnsi" w:cstheme="minorHAnsi"/>
          <w:b/>
          <w:bCs/>
        </w:rPr>
        <w:t>[1]</w:t>
      </w:r>
      <w:r w:rsidRPr="00273C8A">
        <w:rPr>
          <w:rFonts w:asciiTheme="minorHAnsi" w:hAnsiTheme="minorHAnsi" w:cstheme="minorHAnsi"/>
        </w:rPr>
        <w:t>. Remove the cartilage explant by cutting horizontally below the punch line along the subchondral bone and calcified cartilage, causing the explants to pop out</w:t>
      </w:r>
      <w:r w:rsidR="00956B25">
        <w:rPr>
          <w:rFonts w:asciiTheme="minorHAnsi" w:hAnsiTheme="minorHAnsi" w:cstheme="minorHAnsi"/>
        </w:rPr>
        <w:t xml:space="preserve"> </w:t>
      </w:r>
      <w:r w:rsidR="00956B25">
        <w:rPr>
          <w:rFonts w:asciiTheme="minorHAnsi" w:hAnsiTheme="minorHAnsi" w:cstheme="minorHAnsi"/>
          <w:b/>
          <w:bCs/>
        </w:rPr>
        <w:t>[2]</w:t>
      </w:r>
      <w:r w:rsidRPr="00273C8A">
        <w:rPr>
          <w:rFonts w:asciiTheme="minorHAnsi" w:hAnsiTheme="minorHAnsi" w:cstheme="minorHAnsi"/>
        </w:rPr>
        <w:t>.</w:t>
      </w:r>
    </w:p>
    <w:p w14:paraId="77FB0760" w14:textId="3539A0D5"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vertically along the border of a circle, then horizontally on the subchondral bone. </w:t>
      </w:r>
    </w:p>
    <w:p w14:paraId="7EDBDAA6" w14:textId="522ADB9E"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horizontally below the punch line and the explant popping out.</w:t>
      </w:r>
    </w:p>
    <w:p w14:paraId="62C62229" w14:textId="706940DE" w:rsidR="00956B25" w:rsidRDefault="00956B25" w:rsidP="00333FA4">
      <w:pPr>
        <w:pStyle w:val="ListParagraph"/>
        <w:numPr>
          <w:ilvl w:val="1"/>
          <w:numId w:val="3"/>
        </w:numPr>
        <w:spacing w:before="120"/>
        <w:contextualSpacing w:val="0"/>
        <w:rPr>
          <w:rFonts w:asciiTheme="minorHAnsi" w:hAnsiTheme="minorHAnsi" w:cstheme="minorHAnsi"/>
        </w:rPr>
      </w:pPr>
      <w:r w:rsidRPr="00956B25">
        <w:rPr>
          <w:rFonts w:asciiTheme="minorHAnsi" w:hAnsiTheme="minorHAnsi" w:cstheme="minorHAnsi"/>
        </w:rPr>
        <w:t xml:space="preserve">Place the explant in the well plate filled with </w:t>
      </w:r>
      <w:r>
        <w:rPr>
          <w:rFonts w:asciiTheme="minorHAnsi" w:hAnsiTheme="minorHAnsi" w:cstheme="minorHAnsi"/>
        </w:rPr>
        <w:t>the</w:t>
      </w:r>
      <w:r w:rsidRPr="00956B25">
        <w:rPr>
          <w:rFonts w:asciiTheme="minorHAnsi" w:hAnsiTheme="minorHAnsi" w:cstheme="minorHAnsi"/>
        </w:rPr>
        <w:t xml:space="preserve"> washing medium, making sure that </w:t>
      </w:r>
      <w:r>
        <w:rPr>
          <w:rFonts w:asciiTheme="minorHAnsi" w:hAnsiTheme="minorHAnsi" w:cstheme="minorHAnsi"/>
        </w:rPr>
        <w:t>it</w:t>
      </w:r>
      <w:r w:rsidRPr="00956B25">
        <w:rPr>
          <w:rFonts w:asciiTheme="minorHAnsi" w:hAnsiTheme="minorHAnsi" w:cstheme="minorHAnsi"/>
        </w:rPr>
        <w:t xml:space="preserve"> is orientated correctly. The surface of the explant should be facing up and the subchondral bone part should face the bottom of the well plate</w:t>
      </w:r>
      <w:r>
        <w:rPr>
          <w:rFonts w:asciiTheme="minorHAnsi" w:hAnsiTheme="minorHAnsi" w:cstheme="minorHAnsi"/>
        </w:rPr>
        <w:t xml:space="preserve"> </w:t>
      </w:r>
      <w:r>
        <w:rPr>
          <w:rFonts w:asciiTheme="minorHAnsi" w:hAnsiTheme="minorHAnsi" w:cstheme="minorHAnsi"/>
          <w:b/>
          <w:bCs/>
        </w:rPr>
        <w:t>[1]</w:t>
      </w:r>
      <w:r w:rsidRPr="00956B25">
        <w:rPr>
          <w:rFonts w:asciiTheme="minorHAnsi" w:hAnsiTheme="minorHAnsi" w:cstheme="minorHAnsi"/>
        </w:rPr>
        <w:t>.</w:t>
      </w:r>
      <w:r>
        <w:rPr>
          <w:rFonts w:asciiTheme="minorHAnsi" w:hAnsiTheme="minorHAnsi" w:cstheme="minorHAnsi"/>
        </w:rPr>
        <w:t xml:space="preserve"> </w:t>
      </w:r>
      <w:r w:rsidRPr="00956B25">
        <w:rPr>
          <w:rFonts w:asciiTheme="minorHAnsi" w:hAnsiTheme="minorHAnsi" w:cstheme="minorHAnsi"/>
        </w:rPr>
        <w:t>Keep the plate closed in between each biopsy</w:t>
      </w:r>
      <w:r>
        <w:rPr>
          <w:rFonts w:asciiTheme="minorHAnsi" w:hAnsiTheme="minorHAnsi" w:cstheme="minorHAnsi"/>
        </w:rPr>
        <w:t xml:space="preserve"> </w:t>
      </w:r>
      <w:r>
        <w:rPr>
          <w:rFonts w:asciiTheme="minorHAnsi" w:hAnsiTheme="minorHAnsi" w:cstheme="minorHAnsi"/>
          <w:b/>
          <w:bCs/>
        </w:rPr>
        <w:t>[2]</w:t>
      </w:r>
      <w:r w:rsidRPr="00956B25">
        <w:rPr>
          <w:rFonts w:asciiTheme="minorHAnsi" w:hAnsiTheme="minorHAnsi" w:cstheme="minorHAnsi"/>
        </w:rPr>
        <w:t>.</w:t>
      </w:r>
    </w:p>
    <w:p w14:paraId="6F9D351F" w14:textId="22A994E3"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explant in the washing medium. </w:t>
      </w:r>
    </w:p>
    <w:p w14:paraId="5EC1848E" w14:textId="2194F50D"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closing the wells. </w:t>
      </w:r>
    </w:p>
    <w:p w14:paraId="3DFDB18E" w14:textId="6A89AC97" w:rsidR="00956B25" w:rsidRDefault="00956B2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When finished, replace the washing medium </w:t>
      </w:r>
      <w:r>
        <w:rPr>
          <w:rFonts w:asciiTheme="minorHAnsi" w:hAnsiTheme="minorHAnsi" w:cstheme="minorHAnsi"/>
          <w:b/>
          <w:bCs/>
        </w:rPr>
        <w:t>[1]</w:t>
      </w:r>
      <w:r>
        <w:rPr>
          <w:rFonts w:asciiTheme="minorHAnsi" w:hAnsiTheme="minorHAnsi" w:cstheme="minorHAnsi"/>
        </w:rPr>
        <w:t xml:space="preserve"> and leave the explants in it for 2 to 3 hours, allowing b</w:t>
      </w:r>
      <w:r w:rsidRPr="00956B25">
        <w:rPr>
          <w:rFonts w:asciiTheme="minorHAnsi" w:hAnsiTheme="minorHAnsi" w:cstheme="minorHAnsi"/>
        </w:rPr>
        <w:t>one residues</w:t>
      </w:r>
      <w:r>
        <w:rPr>
          <w:rFonts w:asciiTheme="minorHAnsi" w:hAnsiTheme="minorHAnsi" w:cstheme="minorHAnsi"/>
        </w:rPr>
        <w:t xml:space="preserve"> and</w:t>
      </w:r>
      <w:r w:rsidRPr="00956B25">
        <w:rPr>
          <w:rFonts w:asciiTheme="minorHAnsi" w:hAnsiTheme="minorHAnsi" w:cstheme="minorHAnsi"/>
        </w:rPr>
        <w:t xml:space="preserve"> blood to flux out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 t</w:t>
      </w:r>
      <w:r w:rsidRPr="00956B25">
        <w:rPr>
          <w:rFonts w:asciiTheme="minorHAnsi" w:hAnsiTheme="minorHAnsi" w:cstheme="minorHAnsi"/>
        </w:rPr>
        <w:t xml:space="preserve">ransfer the explants </w:t>
      </w:r>
      <w:r>
        <w:rPr>
          <w:rFonts w:asciiTheme="minorHAnsi" w:hAnsiTheme="minorHAnsi" w:cstheme="minorHAnsi"/>
        </w:rPr>
        <w:t>to</w:t>
      </w:r>
      <w:r w:rsidRPr="00956B25">
        <w:rPr>
          <w:rFonts w:asciiTheme="minorHAnsi" w:hAnsiTheme="minorHAnsi" w:cstheme="minorHAnsi"/>
        </w:rPr>
        <w:t xml:space="preserve"> a new well plate containing the complete culture medium</w:t>
      </w:r>
      <w:r>
        <w:rPr>
          <w:rFonts w:asciiTheme="minorHAnsi" w:hAnsiTheme="minorHAnsi" w:cstheme="minorHAnsi"/>
        </w:rPr>
        <w:t>, taking care to not</w:t>
      </w:r>
      <w:r w:rsidRPr="00956B25">
        <w:rPr>
          <w:rFonts w:asciiTheme="minorHAnsi" w:hAnsiTheme="minorHAnsi" w:cstheme="minorHAnsi"/>
        </w:rPr>
        <w:t xml:space="preserve"> touch anything with the pipette</w:t>
      </w:r>
      <w:r>
        <w:rPr>
          <w:rFonts w:asciiTheme="minorHAnsi" w:hAnsiTheme="minorHAnsi" w:cstheme="minorHAnsi"/>
        </w:rPr>
        <w:t xml:space="preserve"> </w:t>
      </w:r>
      <w:r>
        <w:rPr>
          <w:rFonts w:asciiTheme="minorHAnsi" w:hAnsiTheme="minorHAnsi" w:cstheme="minorHAnsi"/>
          <w:b/>
          <w:bCs/>
        </w:rPr>
        <w:t>[3]</w:t>
      </w:r>
      <w:r w:rsidRPr="00956B25">
        <w:rPr>
          <w:rFonts w:asciiTheme="minorHAnsi" w:hAnsiTheme="minorHAnsi" w:cstheme="minorHAnsi"/>
        </w:rPr>
        <w:t>.</w:t>
      </w:r>
      <w:r>
        <w:rPr>
          <w:rFonts w:asciiTheme="minorHAnsi" w:hAnsiTheme="minorHAnsi" w:cstheme="minorHAnsi"/>
        </w:rPr>
        <w:t xml:space="preserve"> Make sure that the explants are still in the right position </w:t>
      </w:r>
      <w:r>
        <w:rPr>
          <w:rFonts w:asciiTheme="minorHAnsi" w:hAnsiTheme="minorHAnsi" w:cstheme="minorHAnsi"/>
          <w:b/>
          <w:bCs/>
        </w:rPr>
        <w:t>[4]</w:t>
      </w:r>
      <w:r>
        <w:rPr>
          <w:rFonts w:asciiTheme="minorHAnsi" w:hAnsiTheme="minorHAnsi" w:cstheme="minorHAnsi"/>
        </w:rPr>
        <w:t>.</w:t>
      </w:r>
    </w:p>
    <w:p w14:paraId="3EAF17E3" w14:textId="09007DDB"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out old washing medium. </w:t>
      </w:r>
    </w:p>
    <w:p w14:paraId="72E8DF58" w14:textId="1FF1FD0E"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fresh washing medium. </w:t>
      </w:r>
    </w:p>
    <w:p w14:paraId="2185C8BF" w14:textId="41045897"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explants to the plate with culture medium. </w:t>
      </w:r>
    </w:p>
    <w:p w14:paraId="5EC773BE" w14:textId="549FB81E"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Correctly positioned explant. </w:t>
      </w:r>
    </w:p>
    <w:p w14:paraId="6CA1A90D" w14:textId="3BF1B399" w:rsidR="00956B25" w:rsidRDefault="00956B2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fix the explants, wash them once with </w:t>
      </w:r>
      <w:r w:rsidRPr="00956B25">
        <w:rPr>
          <w:rFonts w:asciiTheme="minorHAnsi" w:hAnsiTheme="minorHAnsi" w:cstheme="minorHAnsi"/>
        </w:rPr>
        <w:t>DMEM-F12</w:t>
      </w:r>
      <w:r>
        <w:rPr>
          <w:rFonts w:asciiTheme="minorHAnsi" w:hAnsiTheme="minorHAnsi" w:cstheme="minorHAnsi"/>
        </w:rPr>
        <w:t xml:space="preserve"> and twice with PBS </w:t>
      </w:r>
      <w:r>
        <w:rPr>
          <w:rFonts w:asciiTheme="minorHAnsi" w:hAnsiTheme="minorHAnsi" w:cstheme="minorHAnsi"/>
          <w:b/>
          <w:bCs/>
        </w:rPr>
        <w:t>[</w:t>
      </w:r>
      <w:r w:rsidR="007F4DBE">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 xml:space="preserve">. Soak them </w:t>
      </w:r>
      <w:r w:rsidRPr="00956B25">
        <w:rPr>
          <w:rFonts w:asciiTheme="minorHAnsi" w:hAnsiTheme="minorHAnsi" w:cstheme="minorHAnsi"/>
        </w:rPr>
        <w:t>overnight at 4 degrees Celsius in 10% NBFS</w:t>
      </w:r>
      <w:r>
        <w:rPr>
          <w:rFonts w:asciiTheme="minorHAnsi" w:hAnsiTheme="minorHAnsi" w:cstheme="minorHAnsi"/>
        </w:rPr>
        <w:t xml:space="preserve"> </w:t>
      </w:r>
      <w:r>
        <w:rPr>
          <w:rFonts w:asciiTheme="minorHAnsi" w:hAnsiTheme="minorHAnsi" w:cstheme="minorHAnsi"/>
          <w:b/>
          <w:bCs/>
        </w:rPr>
        <w:t>[</w:t>
      </w:r>
      <w:r w:rsidR="007F4DBE">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On the next day, place </w:t>
      </w:r>
      <w:r w:rsidRPr="00956B25">
        <w:rPr>
          <w:rFonts w:asciiTheme="minorHAnsi" w:hAnsiTheme="minorHAnsi" w:cstheme="minorHAnsi"/>
        </w:rPr>
        <w:t>the fixed explants in PBS in a microcentrifuge tube</w:t>
      </w:r>
      <w:r>
        <w:rPr>
          <w:rFonts w:asciiTheme="minorHAnsi" w:hAnsiTheme="minorHAnsi" w:cstheme="minorHAnsi"/>
        </w:rPr>
        <w:t xml:space="preserve"> </w:t>
      </w:r>
      <w:r w:rsidR="00E06655">
        <w:rPr>
          <w:rFonts w:asciiTheme="minorHAnsi" w:hAnsiTheme="minorHAnsi" w:cstheme="minorHAnsi"/>
          <w:b/>
          <w:bCs/>
        </w:rPr>
        <w:t>[</w:t>
      </w:r>
      <w:r w:rsidR="007F4DBE">
        <w:rPr>
          <w:rFonts w:asciiTheme="minorHAnsi" w:hAnsiTheme="minorHAnsi" w:cstheme="minorHAnsi"/>
          <w:b/>
          <w:bCs/>
        </w:rPr>
        <w:t>3</w:t>
      </w:r>
      <w:r w:rsidR="00E06655">
        <w:rPr>
          <w:rFonts w:asciiTheme="minorHAnsi" w:hAnsiTheme="minorHAnsi" w:cstheme="minorHAnsi"/>
          <w:b/>
          <w:bCs/>
        </w:rPr>
        <w:t xml:space="preserve">] </w:t>
      </w:r>
      <w:r>
        <w:rPr>
          <w:rFonts w:asciiTheme="minorHAnsi" w:hAnsiTheme="minorHAnsi" w:cstheme="minorHAnsi"/>
        </w:rPr>
        <w:t xml:space="preserve">and store them at </w:t>
      </w:r>
      <w:r w:rsidRPr="00956B25">
        <w:rPr>
          <w:rFonts w:asciiTheme="minorHAnsi" w:hAnsiTheme="minorHAnsi" w:cstheme="minorHAnsi"/>
        </w:rPr>
        <w:t>4 degrees Celsius</w:t>
      </w:r>
      <w:r>
        <w:rPr>
          <w:rFonts w:asciiTheme="minorHAnsi" w:hAnsiTheme="minorHAnsi" w:cstheme="minorHAnsi"/>
        </w:rPr>
        <w:t xml:space="preserve"> for up to 6 months </w:t>
      </w:r>
      <w:r w:rsidR="00E06655">
        <w:rPr>
          <w:rFonts w:asciiTheme="minorHAnsi" w:hAnsiTheme="minorHAnsi" w:cstheme="minorHAnsi"/>
          <w:b/>
          <w:bCs/>
        </w:rPr>
        <w:t>[</w:t>
      </w:r>
      <w:r w:rsidR="007F4DBE">
        <w:rPr>
          <w:rFonts w:asciiTheme="minorHAnsi" w:hAnsiTheme="minorHAnsi" w:cstheme="minorHAnsi"/>
          <w:b/>
          <w:bCs/>
        </w:rPr>
        <w:t>4</w:t>
      </w:r>
      <w:r w:rsidR="00E06655">
        <w:rPr>
          <w:rFonts w:asciiTheme="minorHAnsi" w:hAnsiTheme="minorHAnsi" w:cstheme="minorHAnsi"/>
          <w:b/>
          <w:bCs/>
        </w:rPr>
        <w:t>]</w:t>
      </w:r>
      <w:r w:rsidR="00E06655">
        <w:rPr>
          <w:rFonts w:asciiTheme="minorHAnsi" w:hAnsiTheme="minorHAnsi" w:cstheme="minorHAnsi"/>
        </w:rPr>
        <w:t>.</w:t>
      </w:r>
    </w:p>
    <w:p w14:paraId="2818F095" w14:textId="4283BB8A"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an explant, with the DMEM-F12 and PBS containers in the shot. </w:t>
      </w:r>
    </w:p>
    <w:p w14:paraId="52BE777F" w14:textId="0CB9510B"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explants in NBFS. </w:t>
      </w:r>
    </w:p>
    <w:p w14:paraId="3C66D2D6" w14:textId="6ADE611C" w:rsidR="007F4DBE" w:rsidRDefault="007F4DBE" w:rsidP="007F4D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explants in the microcentrifuge tube with PBS. </w:t>
      </w:r>
    </w:p>
    <w:p w14:paraId="604B8BD6" w14:textId="1D40FCE3" w:rsidR="005F76E7" w:rsidRPr="007F4DBE" w:rsidRDefault="007F4DBE" w:rsidP="005F76E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tubes in the refrigerator.</w:t>
      </w:r>
    </w:p>
    <w:p w14:paraId="1F99A483" w14:textId="2BE1D0AE" w:rsidR="00CE10F2" w:rsidRPr="00B07A3B" w:rsidRDefault="005F76E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Sample Preparation for Imaging</w:t>
      </w:r>
    </w:p>
    <w:p w14:paraId="6448FFD8" w14:textId="03EDEE42" w:rsidR="00CE10F2" w:rsidRPr="00B07A3B" w:rsidRDefault="00E06655" w:rsidP="00333FA4">
      <w:pPr>
        <w:pStyle w:val="ListParagraph"/>
        <w:numPr>
          <w:ilvl w:val="1"/>
          <w:numId w:val="3"/>
        </w:numPr>
        <w:spacing w:before="120"/>
        <w:contextualSpacing w:val="0"/>
        <w:rPr>
          <w:rFonts w:asciiTheme="minorHAnsi" w:hAnsiTheme="minorHAnsi" w:cstheme="minorHAnsi"/>
        </w:rPr>
      </w:pPr>
      <w:r w:rsidRPr="00E06655">
        <w:rPr>
          <w:rFonts w:asciiTheme="minorHAnsi" w:hAnsiTheme="minorHAnsi" w:cstheme="minorHAnsi"/>
        </w:rPr>
        <w:t xml:space="preserve">Seal the cone tip of a conical plastic tip by heating it with a flame to obtain a water-proof sample container </w:t>
      </w:r>
      <w:r w:rsidRPr="00E06655">
        <w:rPr>
          <w:rFonts w:asciiTheme="minorHAnsi" w:hAnsiTheme="minorHAnsi" w:cstheme="minorHAnsi"/>
          <w:b/>
          <w:bCs/>
        </w:rPr>
        <w:t xml:space="preserve">[1] </w:t>
      </w:r>
      <w:r w:rsidRPr="00E06655">
        <w:rPr>
          <w:rFonts w:asciiTheme="minorHAnsi" w:hAnsiTheme="minorHAnsi" w:cstheme="minorHAnsi"/>
        </w:rPr>
        <w:t xml:space="preserve">and fill the tip with PBS </w:t>
      </w:r>
      <w:r w:rsidRPr="00E06655">
        <w:rPr>
          <w:rFonts w:asciiTheme="minorHAnsi" w:hAnsiTheme="minorHAnsi" w:cstheme="minorHAnsi"/>
          <w:b/>
          <w:bCs/>
        </w:rPr>
        <w:t>[2]</w:t>
      </w:r>
      <w:r w:rsidRPr="00E06655">
        <w:rPr>
          <w:rFonts w:asciiTheme="minorHAnsi" w:hAnsiTheme="minorHAnsi" w:cstheme="minorHAnsi"/>
        </w:rPr>
        <w:t xml:space="preserve">. Hold the sample with tweezers and insert it into </w:t>
      </w:r>
      <w:r w:rsidRPr="00A1102E">
        <w:rPr>
          <w:rFonts w:asciiTheme="minorHAnsi" w:hAnsiTheme="minorHAnsi" w:cstheme="minorHAnsi"/>
          <w:highlight w:val="yellow"/>
        </w:rPr>
        <w:t>the tube</w:t>
      </w:r>
      <w:r w:rsidRPr="00E06655">
        <w:rPr>
          <w:rFonts w:asciiTheme="minorHAnsi" w:hAnsiTheme="minorHAnsi" w:cstheme="minorHAnsi"/>
        </w:rPr>
        <w:t xml:space="preserve"> </w:t>
      </w:r>
      <w:r w:rsidRPr="00E06655">
        <w:rPr>
          <w:rFonts w:asciiTheme="minorHAnsi" w:hAnsiTheme="minorHAnsi" w:cstheme="minorHAnsi"/>
          <w:b/>
          <w:bCs/>
        </w:rPr>
        <w:t>[3]</w:t>
      </w:r>
      <w:r w:rsidRPr="00E06655">
        <w:rPr>
          <w:rFonts w:asciiTheme="minorHAnsi" w:hAnsiTheme="minorHAnsi" w:cstheme="minorHAnsi"/>
        </w:rPr>
        <w:t xml:space="preserve">, then slowly shake it to remove air bubbles </w:t>
      </w:r>
      <w:r w:rsidRPr="00E06655">
        <w:rPr>
          <w:rFonts w:asciiTheme="minorHAnsi" w:hAnsiTheme="minorHAnsi" w:cstheme="minorHAnsi"/>
          <w:b/>
          <w:bCs/>
        </w:rPr>
        <w:t>[4]</w:t>
      </w:r>
      <w:r w:rsidRPr="00E06655">
        <w:rPr>
          <w:rFonts w:asciiTheme="minorHAnsi" w:hAnsiTheme="minorHAnsi" w:cstheme="minorHAnsi"/>
        </w:rPr>
        <w:t>.</w:t>
      </w:r>
      <w:r w:rsidR="00A1102E">
        <w:rPr>
          <w:rFonts w:asciiTheme="minorHAnsi" w:hAnsiTheme="minorHAnsi" w:cstheme="minorHAnsi"/>
        </w:rPr>
        <w:t xml:space="preserve"> </w:t>
      </w:r>
      <w:r w:rsidR="00A1102E" w:rsidRPr="00A1102E">
        <w:rPr>
          <w:rFonts w:asciiTheme="minorHAnsi" w:hAnsiTheme="minorHAnsi" w:cstheme="minorHAnsi"/>
          <w:highlight w:val="yellow"/>
        </w:rPr>
        <w:t>Authors: The tube is the sealed tip, correct?</w:t>
      </w:r>
    </w:p>
    <w:p w14:paraId="5F8BDB88" w14:textId="44B403E8" w:rsidR="000B2085" w:rsidRDefault="00ED4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cone tip.</w:t>
      </w:r>
    </w:p>
    <w:p w14:paraId="4906AEFA" w14:textId="1E6C8526" w:rsidR="00ED4CE9" w:rsidRDefault="00ED4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tip with PBS. </w:t>
      </w:r>
    </w:p>
    <w:p w14:paraId="443CC21F" w14:textId="1BBB1CFD" w:rsidR="00ED4CE9" w:rsidRDefault="00ED4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sample into the tube. </w:t>
      </w:r>
    </w:p>
    <w:p w14:paraId="7453D0A7" w14:textId="180CD77B" w:rsidR="00ED4CE9" w:rsidRPr="00B07A3B" w:rsidRDefault="00ED4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tube</w:t>
      </w:r>
      <w:r w:rsidR="00A1102E">
        <w:rPr>
          <w:rFonts w:asciiTheme="minorHAnsi" w:hAnsiTheme="minorHAnsi" w:cstheme="minorHAnsi"/>
        </w:rPr>
        <w:t xml:space="preserve">. </w:t>
      </w:r>
    </w:p>
    <w:p w14:paraId="1371D6FC" w14:textId="0896EAA1" w:rsidR="00CE10F2" w:rsidRPr="00B07A3B" w:rsidRDefault="00E06655" w:rsidP="00333FA4">
      <w:pPr>
        <w:pStyle w:val="ListParagraph"/>
        <w:numPr>
          <w:ilvl w:val="1"/>
          <w:numId w:val="3"/>
        </w:numPr>
        <w:spacing w:before="120"/>
        <w:contextualSpacing w:val="0"/>
        <w:rPr>
          <w:rFonts w:asciiTheme="minorHAnsi" w:hAnsiTheme="minorHAnsi" w:cstheme="minorHAnsi"/>
        </w:rPr>
      </w:pPr>
      <w:r w:rsidRPr="00E06655">
        <w:rPr>
          <w:rFonts w:asciiTheme="minorHAnsi" w:hAnsiTheme="minorHAnsi" w:cstheme="minorHAnsi"/>
        </w:rPr>
        <w:t xml:space="preserve">Mount the tube on the tomography stage </w:t>
      </w:r>
      <w:r w:rsidR="00ED4CE9">
        <w:rPr>
          <w:rFonts w:asciiTheme="minorHAnsi" w:hAnsiTheme="minorHAnsi" w:cstheme="minorHAnsi"/>
          <w:b/>
          <w:bCs/>
        </w:rPr>
        <w:t xml:space="preserve">[1] </w:t>
      </w:r>
      <w:r w:rsidRPr="00E06655">
        <w:rPr>
          <w:rFonts w:asciiTheme="minorHAnsi" w:hAnsiTheme="minorHAnsi" w:cstheme="minorHAnsi"/>
        </w:rPr>
        <w:t>and align it by taking simple radiographs</w:t>
      </w:r>
      <w:r w:rsidR="00ED4CE9">
        <w:rPr>
          <w:rFonts w:asciiTheme="minorHAnsi" w:hAnsiTheme="minorHAnsi" w:cstheme="minorHAnsi"/>
        </w:rPr>
        <w:t xml:space="preserve"> </w:t>
      </w:r>
      <w:r w:rsidR="00ED4CE9">
        <w:rPr>
          <w:rFonts w:asciiTheme="minorHAnsi" w:hAnsiTheme="minorHAnsi" w:cstheme="minorHAnsi"/>
          <w:b/>
          <w:bCs/>
        </w:rPr>
        <w:t>[2]</w:t>
      </w:r>
      <w:r w:rsidRPr="00E06655">
        <w:rPr>
          <w:rFonts w:asciiTheme="minorHAnsi" w:hAnsiTheme="minorHAnsi" w:cstheme="minorHAnsi"/>
        </w:rPr>
        <w:t>.</w:t>
      </w:r>
    </w:p>
    <w:p w14:paraId="11514E94" w14:textId="4C847E3F" w:rsidR="00875BE8" w:rsidRDefault="00ED4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tube. </w:t>
      </w:r>
    </w:p>
    <w:p w14:paraId="11EC08B6" w14:textId="207389F4" w:rsidR="00ED4CE9" w:rsidRPr="00B07A3B" w:rsidRDefault="00ED4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aligning the tube.</w:t>
      </w:r>
    </w:p>
    <w:p w14:paraId="129F4E1A" w14:textId="77777777" w:rsidR="005F76E7" w:rsidRDefault="005F76E7">
      <w:pPr>
        <w:rPr>
          <w:rFonts w:asciiTheme="minorHAnsi" w:hAnsiTheme="minorHAnsi" w:cstheme="minorHAnsi"/>
          <w:sz w:val="22"/>
          <w:szCs w:val="22"/>
        </w:rPr>
      </w:pPr>
    </w:p>
    <w:p w14:paraId="53916F7E" w14:textId="77777777" w:rsidR="005F76E7" w:rsidRDefault="005F76E7">
      <w:pPr>
        <w:rPr>
          <w:rFonts w:asciiTheme="minorHAnsi" w:hAnsiTheme="minorHAnsi" w:cstheme="minorHAnsi"/>
          <w:sz w:val="22"/>
          <w:szCs w:val="22"/>
        </w:rPr>
      </w:pPr>
    </w:p>
    <w:p w14:paraId="7EC8CA02" w14:textId="28F966DE" w:rsidR="00A72FC5" w:rsidRDefault="00A72FC5" w:rsidP="005F76E7">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36203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586C49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640045">
        <w:rPr>
          <w:rFonts w:asciiTheme="minorHAnsi" w:hAnsiTheme="minorHAnsi" w:cstheme="minorHAnsi"/>
          <w:b/>
          <w:szCs w:val="24"/>
        </w:rPr>
        <w:t xml:space="preserve"> Phase Contrast Imaged Slices</w:t>
      </w:r>
      <w:r w:rsidRPr="00B07A3B">
        <w:rPr>
          <w:rFonts w:asciiTheme="minorHAnsi" w:hAnsiTheme="minorHAnsi" w:cstheme="minorHAnsi"/>
          <w:b/>
          <w:szCs w:val="24"/>
        </w:rPr>
        <w:t xml:space="preserve"> </w:t>
      </w:r>
    </w:p>
    <w:p w14:paraId="52E24B75" w14:textId="636D050B" w:rsidR="00395684" w:rsidRPr="00B07A3B" w:rsidRDefault="008A617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F15"/>
        </w:rPr>
        <w:t>E</w:t>
      </w:r>
      <w:r w:rsidRPr="001F7A65">
        <w:rPr>
          <w:rFonts w:asciiTheme="minorHAnsi" w:hAnsiTheme="minorHAnsi" w:cs="F15"/>
        </w:rPr>
        <w:t xml:space="preserve">xplants were fixed </w:t>
      </w:r>
      <w:r>
        <w:rPr>
          <w:rFonts w:asciiTheme="minorHAnsi" w:hAnsiTheme="minorHAnsi" w:cs="F15"/>
        </w:rPr>
        <w:t>and</w:t>
      </w:r>
      <w:r w:rsidRPr="001F7A65">
        <w:rPr>
          <w:rFonts w:asciiTheme="minorHAnsi" w:hAnsiTheme="minorHAnsi" w:cs="F15"/>
        </w:rPr>
        <w:t xml:space="preserve"> kept at 4</w:t>
      </w:r>
      <w:r>
        <w:rPr>
          <w:rFonts w:asciiTheme="minorHAnsi" w:hAnsiTheme="minorHAnsi" w:cs="F15"/>
        </w:rPr>
        <w:t xml:space="preserve"> degrees Celsius</w:t>
      </w:r>
      <w:r w:rsidRPr="001F7A65">
        <w:rPr>
          <w:rFonts w:asciiTheme="minorHAnsi" w:hAnsiTheme="minorHAnsi" w:cs="F15"/>
        </w:rPr>
        <w:t xml:space="preserve"> </w:t>
      </w:r>
      <w:r>
        <w:rPr>
          <w:rFonts w:asciiTheme="minorHAnsi" w:hAnsiTheme="minorHAnsi" w:cs="F15"/>
        </w:rPr>
        <w:t>for</w:t>
      </w:r>
      <w:r w:rsidRPr="001F7A65">
        <w:rPr>
          <w:rFonts w:asciiTheme="minorHAnsi" w:hAnsiTheme="minorHAnsi" w:cs="F15"/>
        </w:rPr>
        <w:t xml:space="preserve"> </w:t>
      </w:r>
      <w:r>
        <w:rPr>
          <w:rFonts w:asciiTheme="minorHAnsi" w:hAnsiTheme="minorHAnsi" w:cs="F15"/>
        </w:rPr>
        <w:t>approximately 30 days</w:t>
      </w:r>
      <w:r w:rsidRPr="001F7A65">
        <w:rPr>
          <w:rFonts w:asciiTheme="minorHAnsi" w:hAnsiTheme="minorHAnsi" w:cs="F15"/>
        </w:rPr>
        <w:t>.</w:t>
      </w:r>
      <w:r>
        <w:rPr>
          <w:rFonts w:asciiTheme="minorHAnsi" w:hAnsiTheme="minorHAnsi" w:cs="F15"/>
        </w:rPr>
        <w:t xml:space="preserve"> A</w:t>
      </w:r>
      <w:r w:rsidRPr="00B95C85">
        <w:rPr>
          <w:rFonts w:asciiTheme="minorHAnsi" w:hAnsiTheme="minorHAnsi" w:cs="F15"/>
        </w:rPr>
        <w:t xml:space="preserve"> 3.5</w:t>
      </w:r>
      <w:r>
        <w:rPr>
          <w:rFonts w:asciiTheme="minorHAnsi" w:hAnsiTheme="minorHAnsi" w:cs="F15"/>
        </w:rPr>
        <w:t>-micrometer</w:t>
      </w:r>
      <w:r w:rsidRPr="00913CE2">
        <w:rPr>
          <w:rFonts w:asciiTheme="minorHAnsi" w:hAnsiTheme="minorHAnsi" w:cs="F15"/>
        </w:rPr>
        <w:t xml:space="preserve"> thick axial plane section within the cartilage part of the sample</w:t>
      </w:r>
      <w:r>
        <w:rPr>
          <w:rFonts w:asciiTheme="minorHAnsi" w:hAnsiTheme="minorHAnsi" w:cs="F15"/>
        </w:rPr>
        <w:t xml:space="preserve"> is shown here </w:t>
      </w:r>
      <w:r>
        <w:rPr>
          <w:rFonts w:asciiTheme="minorHAnsi" w:hAnsiTheme="minorHAnsi" w:cs="F15"/>
          <w:b/>
          <w:bCs/>
        </w:rPr>
        <w:t>[1]</w:t>
      </w:r>
      <w:r w:rsidRPr="00913CE2">
        <w:rPr>
          <w:rFonts w:asciiTheme="minorHAnsi" w:hAnsiTheme="minorHAnsi" w:cs="F15"/>
        </w:rPr>
        <w:t>.</w:t>
      </w:r>
      <w:r>
        <w:rPr>
          <w:rFonts w:asciiTheme="minorHAnsi" w:hAnsiTheme="minorHAnsi" w:cs="F15"/>
        </w:rPr>
        <w:t xml:space="preserve"> C</w:t>
      </w:r>
      <w:r w:rsidRPr="006E4528">
        <w:rPr>
          <w:rFonts w:asciiTheme="minorHAnsi" w:hAnsiTheme="minorHAnsi" w:cs="F15"/>
        </w:rPr>
        <w:t>hondrocytes</w:t>
      </w:r>
      <w:r>
        <w:rPr>
          <w:rFonts w:asciiTheme="minorHAnsi" w:hAnsiTheme="minorHAnsi" w:cs="F15"/>
        </w:rPr>
        <w:t xml:space="preserve"> </w:t>
      </w:r>
      <w:r>
        <w:rPr>
          <w:rFonts w:asciiTheme="minorHAnsi" w:hAnsiTheme="minorHAnsi" w:cs="F15"/>
          <w:b/>
          <w:bCs/>
        </w:rPr>
        <w:t>[2]</w:t>
      </w:r>
      <w:r w:rsidRPr="006E4528">
        <w:rPr>
          <w:rFonts w:asciiTheme="minorHAnsi" w:hAnsiTheme="minorHAnsi" w:cs="F15"/>
        </w:rPr>
        <w:t xml:space="preserve">, chondrocyte cells transforming into osteocytes </w:t>
      </w:r>
      <w:r>
        <w:rPr>
          <w:rFonts w:asciiTheme="minorHAnsi" w:hAnsiTheme="minorHAnsi" w:cs="F15"/>
          <w:b/>
          <w:bCs/>
        </w:rPr>
        <w:t>[3]</w:t>
      </w:r>
      <w:r w:rsidRPr="006E4528">
        <w:rPr>
          <w:rFonts w:asciiTheme="minorHAnsi" w:hAnsiTheme="minorHAnsi" w:cs="F15"/>
        </w:rPr>
        <w:t xml:space="preserve">, </w:t>
      </w:r>
      <w:r>
        <w:rPr>
          <w:rFonts w:asciiTheme="minorHAnsi" w:hAnsiTheme="minorHAnsi" w:cs="F15"/>
        </w:rPr>
        <w:t>and</w:t>
      </w:r>
      <w:r w:rsidRPr="006E4528">
        <w:rPr>
          <w:rFonts w:asciiTheme="minorHAnsi" w:hAnsiTheme="minorHAnsi" w:cs="F15"/>
        </w:rPr>
        <w:t xml:space="preserve"> variation</w:t>
      </w:r>
      <w:r w:rsidRPr="001F7A65">
        <w:rPr>
          <w:rFonts w:asciiTheme="minorHAnsi" w:hAnsiTheme="minorHAnsi" w:cs="F15"/>
        </w:rPr>
        <w:t>s in the density of the extracellular cartilage matrix</w:t>
      </w:r>
      <w:r>
        <w:rPr>
          <w:rFonts w:asciiTheme="minorHAnsi" w:hAnsiTheme="minorHAnsi" w:cs="F15"/>
        </w:rPr>
        <w:t xml:space="preserve"> can be seen </w:t>
      </w:r>
      <w:r>
        <w:rPr>
          <w:rFonts w:asciiTheme="minorHAnsi" w:hAnsiTheme="minorHAnsi" w:cs="F15"/>
          <w:b/>
          <w:bCs/>
        </w:rPr>
        <w:t>[4]</w:t>
      </w:r>
      <w:r w:rsidRPr="001F7A65">
        <w:rPr>
          <w:rFonts w:asciiTheme="minorHAnsi" w:hAnsiTheme="minorHAnsi" w:cs="F15"/>
        </w:rPr>
        <w:t>.</w:t>
      </w:r>
    </w:p>
    <w:p w14:paraId="4E75A4CA" w14:textId="1ACBF7A2"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A6173">
        <w:rPr>
          <w:rFonts w:asciiTheme="minorHAnsi" w:hAnsiTheme="minorHAnsi" w:cstheme="minorHAnsi"/>
          <w:szCs w:val="24"/>
        </w:rPr>
        <w:t xml:space="preserve"> Figure 4.</w:t>
      </w:r>
    </w:p>
    <w:p w14:paraId="1DE7C5AA" w14:textId="2A87C290" w:rsidR="008A6173" w:rsidRDefault="008A617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640045">
        <w:rPr>
          <w:rFonts w:asciiTheme="minorHAnsi" w:hAnsiTheme="minorHAnsi" w:cstheme="minorHAnsi"/>
          <w:i/>
          <w:iCs/>
          <w:color w:val="0432FF"/>
        </w:rPr>
        <w:t xml:space="preserve">Video Editor: Emphasize the chondrocytes (labeled). </w:t>
      </w:r>
    </w:p>
    <w:p w14:paraId="353FD066" w14:textId="0AC950E4" w:rsidR="008A6173" w:rsidRDefault="008A617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640045">
        <w:rPr>
          <w:rFonts w:asciiTheme="minorHAnsi" w:hAnsiTheme="minorHAnsi" w:cstheme="minorHAnsi"/>
          <w:i/>
          <w:iCs/>
          <w:color w:val="0432FF"/>
        </w:rPr>
        <w:t>Video Editor: Emphasize the osteocytes (labeled).</w:t>
      </w:r>
    </w:p>
    <w:p w14:paraId="3467AFD2" w14:textId="22E3ABC5" w:rsidR="008A6173" w:rsidRPr="00B07A3B" w:rsidRDefault="008A617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p>
    <w:p w14:paraId="123FB8B2" w14:textId="46B636AD" w:rsidR="00395684" w:rsidRPr="008A6173" w:rsidRDefault="0080013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F15"/>
        </w:rPr>
        <w:t>S</w:t>
      </w:r>
      <w:r w:rsidR="008A6173" w:rsidRPr="001F7A65">
        <w:rPr>
          <w:rFonts w:asciiTheme="minorHAnsi" w:hAnsiTheme="minorHAnsi" w:cs="F15"/>
        </w:rPr>
        <w:t>parse bigger tubular structures that are the vascular canals supporting the bone formation</w:t>
      </w:r>
      <w:r w:rsidR="008A6173">
        <w:rPr>
          <w:rFonts w:asciiTheme="minorHAnsi" w:hAnsiTheme="minorHAnsi" w:cs="F15"/>
        </w:rPr>
        <w:t xml:space="preserve"> can be seen </w:t>
      </w:r>
      <w:r w:rsidR="008A6173">
        <w:rPr>
          <w:rFonts w:asciiTheme="minorHAnsi" w:hAnsiTheme="minorHAnsi" w:cs="F15"/>
          <w:b/>
          <w:bCs/>
        </w:rPr>
        <w:t>[1]</w:t>
      </w:r>
      <w:r w:rsidR="008A6173" w:rsidRPr="001F7A65">
        <w:rPr>
          <w:rFonts w:asciiTheme="minorHAnsi" w:hAnsiTheme="minorHAnsi" w:cs="F15"/>
        </w:rPr>
        <w:t xml:space="preserve">. </w:t>
      </w:r>
      <w:r w:rsidR="008A6173">
        <w:rPr>
          <w:rFonts w:asciiTheme="minorHAnsi" w:hAnsiTheme="minorHAnsi" w:cs="F15"/>
        </w:rPr>
        <w:t>R</w:t>
      </w:r>
      <w:r w:rsidR="008A6173" w:rsidRPr="001F7A65">
        <w:rPr>
          <w:rFonts w:asciiTheme="minorHAnsi" w:hAnsiTheme="minorHAnsi" w:cs="F15"/>
        </w:rPr>
        <w:t xml:space="preserve">ing artefacts </w:t>
      </w:r>
      <w:r w:rsidR="008A6173">
        <w:rPr>
          <w:rFonts w:asciiTheme="minorHAnsi" w:hAnsiTheme="minorHAnsi" w:cs="F15"/>
        </w:rPr>
        <w:t>are also observed,</w:t>
      </w:r>
      <w:r w:rsidR="008A6173" w:rsidRPr="001F7A65">
        <w:rPr>
          <w:rFonts w:asciiTheme="minorHAnsi" w:hAnsiTheme="minorHAnsi" w:cs="F15"/>
        </w:rPr>
        <w:t xml:space="preserve"> especially in the center of the image</w:t>
      </w:r>
      <w:r w:rsidR="008A6173">
        <w:rPr>
          <w:rFonts w:asciiTheme="minorHAnsi" w:hAnsiTheme="minorHAnsi" w:cs="F15"/>
        </w:rPr>
        <w:t xml:space="preserve"> </w:t>
      </w:r>
      <w:r w:rsidR="008A6173">
        <w:rPr>
          <w:rFonts w:asciiTheme="minorHAnsi" w:hAnsiTheme="minorHAnsi" w:cs="F15"/>
          <w:b/>
          <w:bCs/>
        </w:rPr>
        <w:t>[2]</w:t>
      </w:r>
      <w:r w:rsidR="008A6173" w:rsidRPr="001F7A65">
        <w:rPr>
          <w:rFonts w:asciiTheme="minorHAnsi" w:hAnsiTheme="minorHAnsi" w:cs="F15"/>
        </w:rPr>
        <w:t>.</w:t>
      </w:r>
    </w:p>
    <w:p w14:paraId="448AC0FE" w14:textId="52AD7FD7" w:rsidR="008A6173" w:rsidRPr="008A6173" w:rsidRDefault="008A6173" w:rsidP="008A6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4. </w:t>
      </w:r>
    </w:p>
    <w:p w14:paraId="650E388A" w14:textId="1F1FFC8B" w:rsidR="008A6173" w:rsidRPr="00B07A3B" w:rsidRDefault="008A6173" w:rsidP="008A61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4. </w:t>
      </w:r>
      <w:r w:rsidRPr="00640045">
        <w:rPr>
          <w:rFonts w:asciiTheme="minorHAnsi" w:hAnsiTheme="minorHAnsi" w:cstheme="minorHAnsi"/>
          <w:i/>
          <w:iCs/>
          <w:color w:val="0432FF"/>
        </w:rPr>
        <w:t xml:space="preserve">Video Editor: Emphasize the </w:t>
      </w:r>
      <w:r w:rsidR="00F026D8" w:rsidRPr="00640045">
        <w:rPr>
          <w:rFonts w:asciiTheme="minorHAnsi" w:hAnsiTheme="minorHAnsi" w:cstheme="minorHAnsi"/>
          <w:i/>
          <w:iCs/>
          <w:color w:val="0432FF"/>
        </w:rPr>
        <w:t>rings in the middle.</w:t>
      </w:r>
    </w:p>
    <w:p w14:paraId="319D39F0" w14:textId="1F2B1278" w:rsidR="00395684" w:rsidRPr="00F026D8" w:rsidRDefault="00F026D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F15"/>
        </w:rPr>
        <w:t>S</w:t>
      </w:r>
      <w:r w:rsidRPr="006E4528">
        <w:rPr>
          <w:rFonts w:asciiTheme="minorHAnsi" w:hAnsiTheme="minorHAnsi" w:cs="F15"/>
        </w:rPr>
        <w:t>agittal plane section</w:t>
      </w:r>
      <w:r>
        <w:rPr>
          <w:rFonts w:asciiTheme="minorHAnsi" w:hAnsiTheme="minorHAnsi" w:cs="F15"/>
        </w:rPr>
        <w:t xml:space="preserve">s are shown here </w:t>
      </w:r>
      <w:r w:rsidRPr="006E4528">
        <w:rPr>
          <w:rFonts w:asciiTheme="minorHAnsi" w:hAnsiTheme="minorHAnsi" w:cs="F15"/>
        </w:rPr>
        <w:t>with different gray level windows</w:t>
      </w:r>
      <w:r w:rsidR="004030EE">
        <w:rPr>
          <w:rFonts w:asciiTheme="minorHAnsi" w:hAnsiTheme="minorHAnsi" w:cs="F15"/>
        </w:rPr>
        <w:t xml:space="preserve"> </w:t>
      </w:r>
      <w:r w:rsidR="004030EE">
        <w:rPr>
          <w:rFonts w:asciiTheme="minorHAnsi" w:hAnsiTheme="minorHAnsi" w:cs="F15"/>
          <w:b/>
          <w:bCs/>
        </w:rPr>
        <w:t>[1]</w:t>
      </w:r>
      <w:r w:rsidRPr="006E4528">
        <w:rPr>
          <w:rFonts w:asciiTheme="minorHAnsi" w:hAnsiTheme="minorHAnsi" w:cs="F15"/>
        </w:rPr>
        <w:t>.</w:t>
      </w:r>
      <w:r>
        <w:rPr>
          <w:rFonts w:asciiTheme="minorHAnsi" w:hAnsiTheme="minorHAnsi" w:cs="F15"/>
        </w:rPr>
        <w:t xml:space="preserve"> The</w:t>
      </w:r>
      <w:r w:rsidRPr="006E4528">
        <w:rPr>
          <w:rFonts w:asciiTheme="minorHAnsi" w:hAnsiTheme="minorHAnsi" w:cs="F15"/>
        </w:rPr>
        <w:t xml:space="preserve"> grey values were chosen</w:t>
      </w:r>
      <w:r w:rsidRPr="001F7A65">
        <w:rPr>
          <w:rFonts w:asciiTheme="minorHAnsi" w:hAnsiTheme="minorHAnsi" w:cs="F15"/>
        </w:rPr>
        <w:t xml:space="preserve"> for bone visualization</w:t>
      </w:r>
      <w:r>
        <w:rPr>
          <w:rFonts w:asciiTheme="minorHAnsi" w:hAnsiTheme="minorHAnsi" w:cs="F15"/>
        </w:rPr>
        <w:t xml:space="preserve"> </w:t>
      </w:r>
      <w:r>
        <w:rPr>
          <w:rFonts w:asciiTheme="minorHAnsi" w:hAnsiTheme="minorHAnsi" w:cs="F15"/>
          <w:b/>
          <w:bCs/>
        </w:rPr>
        <w:t>[2]</w:t>
      </w:r>
      <w:r w:rsidRPr="001F7A65">
        <w:rPr>
          <w:rFonts w:asciiTheme="minorHAnsi" w:hAnsiTheme="minorHAnsi" w:cs="F15"/>
        </w:rPr>
        <w:t xml:space="preserve"> </w:t>
      </w:r>
      <w:r>
        <w:rPr>
          <w:rFonts w:asciiTheme="minorHAnsi" w:hAnsiTheme="minorHAnsi" w:cs="F15"/>
        </w:rPr>
        <w:t>or</w:t>
      </w:r>
      <w:r w:rsidRPr="001F7A65">
        <w:rPr>
          <w:rFonts w:asciiTheme="minorHAnsi" w:hAnsiTheme="minorHAnsi" w:cs="F15"/>
        </w:rPr>
        <w:t xml:space="preserve"> for cartilage representation</w:t>
      </w:r>
      <w:r w:rsidR="004030EE">
        <w:rPr>
          <w:rFonts w:asciiTheme="minorHAnsi" w:hAnsiTheme="minorHAnsi" w:cs="F15"/>
        </w:rPr>
        <w:t xml:space="preserve"> </w:t>
      </w:r>
      <w:r w:rsidR="004030EE">
        <w:rPr>
          <w:rFonts w:asciiTheme="minorHAnsi" w:hAnsiTheme="minorHAnsi" w:cs="F15"/>
          <w:b/>
          <w:bCs/>
        </w:rPr>
        <w:t>[3]</w:t>
      </w:r>
      <w:r w:rsidRPr="001F7A65">
        <w:rPr>
          <w:rFonts w:asciiTheme="minorHAnsi" w:hAnsiTheme="minorHAnsi" w:cs="F15"/>
        </w:rPr>
        <w:t>.</w:t>
      </w:r>
      <w:r w:rsidR="00C61E54">
        <w:rPr>
          <w:rFonts w:asciiTheme="minorHAnsi" w:hAnsiTheme="minorHAnsi" w:cs="F15"/>
        </w:rPr>
        <w:t xml:space="preserve"> T</w:t>
      </w:r>
      <w:r w:rsidR="00C61E54" w:rsidRPr="006E4528">
        <w:rPr>
          <w:rFonts w:asciiTheme="minorHAnsi" w:hAnsiTheme="minorHAnsi" w:cs="F15"/>
        </w:rPr>
        <w:t>rabecular structure of the subchondral bone</w:t>
      </w:r>
      <w:r w:rsidR="00C61E54">
        <w:rPr>
          <w:rFonts w:asciiTheme="minorHAnsi" w:hAnsiTheme="minorHAnsi" w:cs="F15"/>
        </w:rPr>
        <w:t xml:space="preserve"> </w:t>
      </w:r>
      <w:r w:rsidR="00C61E54">
        <w:rPr>
          <w:rFonts w:asciiTheme="minorHAnsi" w:hAnsiTheme="minorHAnsi" w:cs="F15"/>
          <w:b/>
          <w:bCs/>
        </w:rPr>
        <w:t>[4]</w:t>
      </w:r>
      <w:r w:rsidR="00C61E54">
        <w:rPr>
          <w:rFonts w:asciiTheme="minorHAnsi" w:hAnsiTheme="minorHAnsi" w:cs="F15"/>
        </w:rPr>
        <w:t xml:space="preserve"> and</w:t>
      </w:r>
      <w:r w:rsidR="00C61E54" w:rsidRPr="001F7A65">
        <w:rPr>
          <w:rFonts w:asciiTheme="minorHAnsi" w:hAnsiTheme="minorHAnsi" w:cs="F15"/>
        </w:rPr>
        <w:t xml:space="preserve"> vascular canals</w:t>
      </w:r>
      <w:r w:rsidR="00C61E54">
        <w:rPr>
          <w:rFonts w:asciiTheme="minorHAnsi" w:hAnsiTheme="minorHAnsi" w:cs="F15"/>
        </w:rPr>
        <w:t xml:space="preserve"> in the cartilage can be observed </w:t>
      </w:r>
      <w:r w:rsidR="00C61E54">
        <w:rPr>
          <w:rFonts w:asciiTheme="minorHAnsi" w:hAnsiTheme="minorHAnsi" w:cs="F15"/>
          <w:b/>
          <w:bCs/>
        </w:rPr>
        <w:t>[5]</w:t>
      </w:r>
      <w:r w:rsidR="00C61E54">
        <w:rPr>
          <w:rFonts w:asciiTheme="minorHAnsi" w:hAnsiTheme="minorHAnsi" w:cs="F15"/>
        </w:rPr>
        <w:t xml:space="preserve">. </w:t>
      </w:r>
    </w:p>
    <w:p w14:paraId="4E2B8883" w14:textId="1337AAB3" w:rsidR="00F026D8" w:rsidRPr="00F026D8" w:rsidRDefault="00F026D8" w:rsidP="00F026D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5. </w:t>
      </w:r>
    </w:p>
    <w:p w14:paraId="599C511E" w14:textId="4983D065" w:rsidR="00F026D8" w:rsidRPr="00F026D8" w:rsidRDefault="00F026D8" w:rsidP="00F026D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5. </w:t>
      </w:r>
      <w:r w:rsidRPr="00640045">
        <w:rPr>
          <w:rFonts w:asciiTheme="minorHAnsi" w:hAnsiTheme="minorHAnsi" w:cstheme="minorHAnsi"/>
          <w:i/>
          <w:iCs/>
          <w:color w:val="0432FF"/>
        </w:rPr>
        <w:t xml:space="preserve">Video Editor: Emphasize </w:t>
      </w:r>
      <w:r w:rsidR="00C61E54" w:rsidRPr="00640045">
        <w:rPr>
          <w:rFonts w:asciiTheme="minorHAnsi" w:hAnsiTheme="minorHAnsi" w:cstheme="minorHAnsi"/>
          <w:i/>
          <w:iCs/>
          <w:color w:val="0432FF"/>
        </w:rPr>
        <w:t>A</w:t>
      </w:r>
      <w:r w:rsidRPr="00640045">
        <w:rPr>
          <w:rFonts w:asciiTheme="minorHAnsi" w:hAnsiTheme="minorHAnsi" w:cstheme="minorHAnsi"/>
          <w:i/>
          <w:iCs/>
          <w:color w:val="0432FF"/>
        </w:rPr>
        <w:t>.</w:t>
      </w:r>
      <w:r>
        <w:rPr>
          <w:rFonts w:asciiTheme="minorHAnsi" w:hAnsiTheme="minorHAnsi" w:cs="F15"/>
        </w:rPr>
        <w:t xml:space="preserve"> </w:t>
      </w:r>
    </w:p>
    <w:p w14:paraId="5C3EA25B" w14:textId="5270420F" w:rsidR="00F026D8" w:rsidRPr="00C61E54" w:rsidRDefault="00F026D8" w:rsidP="00F026D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5. </w:t>
      </w:r>
      <w:r w:rsidRPr="00640045">
        <w:rPr>
          <w:rFonts w:asciiTheme="minorHAnsi" w:hAnsiTheme="minorHAnsi" w:cstheme="minorHAnsi"/>
          <w:i/>
          <w:iCs/>
          <w:color w:val="0432FF"/>
        </w:rPr>
        <w:t xml:space="preserve">Video Editor: Emphasize </w:t>
      </w:r>
      <w:r w:rsidR="00C61E54" w:rsidRPr="00640045">
        <w:rPr>
          <w:rFonts w:asciiTheme="minorHAnsi" w:hAnsiTheme="minorHAnsi" w:cstheme="minorHAnsi"/>
          <w:i/>
          <w:iCs/>
          <w:color w:val="0432FF"/>
        </w:rPr>
        <w:t>B and C</w:t>
      </w:r>
      <w:r w:rsidRPr="00640045">
        <w:rPr>
          <w:rFonts w:asciiTheme="minorHAnsi" w:hAnsiTheme="minorHAnsi" w:cstheme="minorHAnsi"/>
          <w:i/>
          <w:iCs/>
          <w:color w:val="0432FF"/>
        </w:rPr>
        <w:t>.</w:t>
      </w:r>
    </w:p>
    <w:p w14:paraId="37A329B1" w14:textId="2616EE2A" w:rsidR="00C61E54" w:rsidRPr="00C61E54" w:rsidRDefault="00C61E54" w:rsidP="00F026D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5. </w:t>
      </w:r>
      <w:r w:rsidRPr="00640045">
        <w:rPr>
          <w:rFonts w:asciiTheme="minorHAnsi" w:hAnsiTheme="minorHAnsi" w:cstheme="minorHAnsi"/>
          <w:i/>
          <w:iCs/>
          <w:color w:val="0432FF"/>
        </w:rPr>
        <w:t>Video Editor: Emphasize the yellow arrow in A.</w:t>
      </w:r>
    </w:p>
    <w:p w14:paraId="58BB8A63" w14:textId="69878995" w:rsidR="00C61E54" w:rsidRPr="004030EE" w:rsidRDefault="00C61E54" w:rsidP="00F026D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5. </w:t>
      </w:r>
      <w:r w:rsidRPr="00640045">
        <w:rPr>
          <w:rFonts w:asciiTheme="minorHAnsi" w:hAnsiTheme="minorHAnsi" w:cstheme="minorHAnsi"/>
          <w:i/>
          <w:iCs/>
          <w:color w:val="0432FF"/>
        </w:rPr>
        <w:t>Video Editor: Emphasize the yellow arrows in B.</w:t>
      </w:r>
    </w:p>
    <w:p w14:paraId="735B0BA8" w14:textId="505780A2" w:rsidR="004030EE" w:rsidRPr="00640045" w:rsidRDefault="00A87D42" w:rsidP="004030E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F15"/>
        </w:rPr>
        <w:t>A</w:t>
      </w:r>
      <w:r w:rsidRPr="00962A11">
        <w:rPr>
          <w:rFonts w:asciiTheme="minorHAnsi" w:hAnsiTheme="minorHAnsi" w:cs="F15"/>
        </w:rPr>
        <w:t xml:space="preserve">xial and sagittal planes of </w:t>
      </w:r>
      <w:r>
        <w:rPr>
          <w:rFonts w:asciiTheme="minorHAnsi" w:hAnsiTheme="minorHAnsi" w:cs="F15"/>
        </w:rPr>
        <w:t xml:space="preserve">a samples treated with and without growth factors are shown here </w:t>
      </w:r>
      <w:r>
        <w:rPr>
          <w:rFonts w:asciiTheme="minorHAnsi" w:hAnsiTheme="minorHAnsi" w:cs="F15"/>
          <w:b/>
          <w:bCs/>
        </w:rPr>
        <w:t>[1</w:t>
      </w:r>
      <w:r w:rsidR="00640045">
        <w:rPr>
          <w:rFonts w:asciiTheme="minorHAnsi" w:hAnsiTheme="minorHAnsi" w:cs="F15"/>
          <w:b/>
          <w:bCs/>
        </w:rPr>
        <w:t>-TXT</w:t>
      </w:r>
      <w:r>
        <w:rPr>
          <w:rFonts w:asciiTheme="minorHAnsi" w:hAnsiTheme="minorHAnsi" w:cs="F15"/>
          <w:b/>
          <w:bCs/>
        </w:rPr>
        <w:t>]</w:t>
      </w:r>
      <w:r>
        <w:rPr>
          <w:rFonts w:asciiTheme="minorHAnsi" w:hAnsiTheme="minorHAnsi" w:cs="F15"/>
        </w:rPr>
        <w:t xml:space="preserve">. The </w:t>
      </w:r>
      <w:r w:rsidRPr="001F7A65">
        <w:rPr>
          <w:rFonts w:asciiTheme="minorHAnsi" w:hAnsiTheme="minorHAnsi" w:cs="F15"/>
        </w:rPr>
        <w:t>growth factor induce</w:t>
      </w:r>
      <w:r>
        <w:rPr>
          <w:rFonts w:asciiTheme="minorHAnsi" w:hAnsiTheme="minorHAnsi" w:cs="F15"/>
        </w:rPr>
        <w:t xml:space="preserve">d </w:t>
      </w:r>
      <w:r w:rsidRPr="001F7A65">
        <w:rPr>
          <w:rFonts w:asciiTheme="minorHAnsi" w:hAnsiTheme="minorHAnsi" w:cs="F15"/>
        </w:rPr>
        <w:t xml:space="preserve">changes in the cartilage extra cellular </w:t>
      </w:r>
      <w:r w:rsidRPr="001F7A65">
        <w:rPr>
          <w:rFonts w:asciiTheme="minorHAnsi" w:hAnsiTheme="minorHAnsi" w:cs="F15"/>
        </w:rPr>
        <w:lastRenderedPageBreak/>
        <w:t xml:space="preserve">matrix. </w:t>
      </w:r>
      <w:r w:rsidR="00640045">
        <w:rPr>
          <w:rFonts w:asciiTheme="minorHAnsi" w:hAnsiTheme="minorHAnsi" w:cs="F15"/>
        </w:rPr>
        <w:t>D</w:t>
      </w:r>
      <w:r w:rsidRPr="001F7A65">
        <w:rPr>
          <w:rFonts w:asciiTheme="minorHAnsi" w:hAnsiTheme="minorHAnsi" w:cs="F15"/>
        </w:rPr>
        <w:t xml:space="preserve">ense material </w:t>
      </w:r>
      <w:r w:rsidR="00640045">
        <w:rPr>
          <w:rFonts w:asciiTheme="minorHAnsi" w:hAnsiTheme="minorHAnsi" w:cs="F15"/>
        </w:rPr>
        <w:t xml:space="preserve">was seeded </w:t>
      </w:r>
      <w:r w:rsidRPr="001F7A65">
        <w:rPr>
          <w:rFonts w:asciiTheme="minorHAnsi" w:hAnsiTheme="minorHAnsi" w:cs="F15"/>
        </w:rPr>
        <w:t>within the</w:t>
      </w:r>
      <w:r w:rsidR="00640045">
        <w:rPr>
          <w:rFonts w:asciiTheme="minorHAnsi" w:hAnsiTheme="minorHAnsi" w:cs="F15"/>
        </w:rPr>
        <w:t xml:space="preserve"> canals of the </w:t>
      </w:r>
      <w:r w:rsidRPr="001F7A65">
        <w:rPr>
          <w:rFonts w:asciiTheme="minorHAnsi" w:hAnsiTheme="minorHAnsi" w:cs="F15"/>
        </w:rPr>
        <w:t xml:space="preserve">treated samples </w:t>
      </w:r>
      <w:r w:rsidR="00640045">
        <w:rPr>
          <w:rFonts w:asciiTheme="minorHAnsi" w:hAnsiTheme="minorHAnsi" w:cs="F15"/>
          <w:b/>
          <w:bCs/>
        </w:rPr>
        <w:t xml:space="preserve">[2] </w:t>
      </w:r>
      <w:r w:rsidR="00640045">
        <w:rPr>
          <w:rFonts w:asciiTheme="minorHAnsi" w:hAnsiTheme="minorHAnsi" w:cs="F15"/>
        </w:rPr>
        <w:t xml:space="preserve">while the canals of the control samples were empty </w:t>
      </w:r>
      <w:r w:rsidR="00640045">
        <w:rPr>
          <w:rFonts w:asciiTheme="minorHAnsi" w:hAnsiTheme="minorHAnsi" w:cs="F15"/>
          <w:b/>
          <w:bCs/>
        </w:rPr>
        <w:t>[3]</w:t>
      </w:r>
      <w:r w:rsidR="00640045">
        <w:rPr>
          <w:rFonts w:asciiTheme="minorHAnsi" w:hAnsiTheme="minorHAnsi" w:cs="F15"/>
        </w:rPr>
        <w:t>.</w:t>
      </w:r>
    </w:p>
    <w:p w14:paraId="60E6DEB5" w14:textId="0715974B" w:rsidR="00640045" w:rsidRPr="00640045" w:rsidRDefault="00640045" w:rsidP="0064004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6. Video Editor: </w:t>
      </w:r>
      <w:r w:rsidRPr="00640045">
        <w:rPr>
          <w:rFonts w:asciiTheme="minorHAnsi" w:hAnsiTheme="minorHAnsi" w:cstheme="minorHAnsi"/>
          <w:i/>
          <w:iCs/>
          <w:color w:val="0432FF"/>
        </w:rPr>
        <w:t>Label A and C “</w:t>
      </w:r>
      <w:r w:rsidRPr="00640045">
        <w:rPr>
          <w:rFonts w:asciiTheme="minorHAnsi" w:hAnsiTheme="minorHAnsi" w:cs="F15"/>
          <w:b/>
          <w:bCs/>
        </w:rPr>
        <w:t>ITS control</w:t>
      </w:r>
      <w:r w:rsidRPr="00640045">
        <w:rPr>
          <w:rFonts w:asciiTheme="minorHAnsi" w:hAnsiTheme="minorHAnsi" w:cstheme="minorHAnsi"/>
          <w:i/>
          <w:iCs/>
          <w:color w:val="0432FF"/>
        </w:rPr>
        <w:t>” and B and D “</w:t>
      </w:r>
      <w:r w:rsidRPr="00640045">
        <w:rPr>
          <w:rFonts w:asciiTheme="minorHAnsi" w:hAnsiTheme="minorHAnsi" w:cs="F15"/>
          <w:b/>
          <w:bCs/>
        </w:rPr>
        <w:t>ITS FT-treated</w:t>
      </w:r>
      <w:r w:rsidRPr="00640045">
        <w:rPr>
          <w:rFonts w:asciiTheme="minorHAnsi" w:hAnsiTheme="minorHAnsi" w:cstheme="minorHAnsi"/>
          <w:i/>
          <w:iCs/>
          <w:color w:val="0432FF"/>
        </w:rPr>
        <w:t>”.</w:t>
      </w:r>
    </w:p>
    <w:p w14:paraId="1DE09CC2" w14:textId="18CC6774" w:rsidR="00640045" w:rsidRPr="00640045" w:rsidRDefault="00640045" w:rsidP="0064004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6. </w:t>
      </w:r>
      <w:r w:rsidRPr="00640045">
        <w:rPr>
          <w:rFonts w:asciiTheme="minorHAnsi" w:hAnsiTheme="minorHAnsi" w:cstheme="minorHAnsi"/>
          <w:i/>
          <w:iCs/>
          <w:color w:val="0432FF"/>
        </w:rPr>
        <w:t xml:space="preserve">Video Editor: Emphasize the filled canals in B. </w:t>
      </w:r>
    </w:p>
    <w:p w14:paraId="74A98170" w14:textId="77711F98" w:rsidR="00640045" w:rsidRPr="00B07A3B" w:rsidRDefault="00640045" w:rsidP="0064004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F15"/>
        </w:rPr>
        <w:t xml:space="preserve">LAB MEDIA: Figure 6. </w:t>
      </w:r>
      <w:r w:rsidRPr="00640045">
        <w:rPr>
          <w:rFonts w:asciiTheme="minorHAnsi" w:hAnsiTheme="minorHAnsi" w:cstheme="minorHAnsi"/>
          <w:i/>
          <w:iCs/>
          <w:color w:val="0432FF"/>
        </w:rPr>
        <w:t>Video Editor: Emphasize the empty canals in A.</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7CD6C74A" w14:textId="77777777" w:rsidR="005F76E7" w:rsidRPr="00913CE2" w:rsidRDefault="005F76E7" w:rsidP="005F76E7">
      <w:pPr>
        <w:rPr>
          <w:rFonts w:asciiTheme="minorHAnsi" w:hAnsiTheme="minorHAnsi" w:cs="F15"/>
        </w:rPr>
      </w:pPr>
    </w:p>
    <w:p w14:paraId="12499474" w14:textId="77777777" w:rsidR="005F76E7" w:rsidRPr="001F7A65" w:rsidRDefault="005F76E7" w:rsidP="005F76E7">
      <w:pPr>
        <w:rPr>
          <w:rFonts w:asciiTheme="minorHAnsi" w:hAnsiTheme="minorHAnsi" w:cs="F15"/>
        </w:rPr>
      </w:pPr>
    </w:p>
    <w:p w14:paraId="4A2E2284" w14:textId="2B143C6E" w:rsidR="00473E1C" w:rsidRPr="00B07A3B" w:rsidRDefault="005F76E7" w:rsidP="005F76E7">
      <w:pPr>
        <w:rPr>
          <w:rFonts w:asciiTheme="minorHAnsi" w:eastAsia="Times New Roman" w:hAnsiTheme="minorHAnsi" w:cstheme="minorHAnsi"/>
          <w:sz w:val="52"/>
          <w:szCs w:val="24"/>
        </w:rPr>
      </w:pPr>
      <w:r w:rsidRPr="001F7A65">
        <w:rPr>
          <w:rFonts w:asciiTheme="minorHAnsi" w:hAnsiTheme="minorHAnsi" w:cs="F15"/>
        </w:rPr>
        <w:t xml:space="preserve"> </w:t>
      </w:r>
      <w:r w:rsidR="00473E1C"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6203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6203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6203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9A18B" w14:textId="77777777" w:rsidR="00C00B55" w:rsidRDefault="00C00B55">
      <w:r>
        <w:separator/>
      </w:r>
    </w:p>
    <w:p w14:paraId="7A971B72" w14:textId="77777777" w:rsidR="00C00B55" w:rsidRDefault="00C00B55"/>
  </w:endnote>
  <w:endnote w:type="continuationSeparator" w:id="0">
    <w:p w14:paraId="625E60BA" w14:textId="77777777" w:rsidR="00C00B55" w:rsidRDefault="00C00B55">
      <w:r>
        <w:continuationSeparator/>
      </w:r>
    </w:p>
    <w:p w14:paraId="59B19909" w14:textId="77777777" w:rsidR="00C00B55" w:rsidRDefault="00C00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F15">
    <w:altName w:val="Calibri"/>
    <w:panose1 w:val="020B0604020202020204"/>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362033" w:rsidRDefault="0036203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62033" w:rsidRDefault="00362033" w:rsidP="001E230F">
    <w:pPr>
      <w:pStyle w:val="Footer"/>
      <w:ind w:right="360"/>
    </w:pPr>
  </w:p>
  <w:p w14:paraId="1151463A" w14:textId="77777777" w:rsidR="00362033" w:rsidRDefault="003620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17753BC" w:rsidR="00362033" w:rsidRPr="00790E8C" w:rsidRDefault="0036203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194DE" w14:textId="77777777" w:rsidR="00C00B55" w:rsidRDefault="00C00B55">
      <w:r>
        <w:separator/>
      </w:r>
    </w:p>
    <w:p w14:paraId="49C90C26" w14:textId="77777777" w:rsidR="00C00B55" w:rsidRDefault="00C00B55"/>
  </w:footnote>
  <w:footnote w:type="continuationSeparator" w:id="0">
    <w:p w14:paraId="00F8851A" w14:textId="77777777" w:rsidR="00C00B55" w:rsidRDefault="00C00B55">
      <w:r>
        <w:continuationSeparator/>
      </w:r>
    </w:p>
    <w:p w14:paraId="5916EAAB" w14:textId="77777777" w:rsidR="00C00B55" w:rsidRDefault="00C00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62033" w:rsidRPr="006D3AC7" w:rsidRDefault="0036203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62033" w:rsidRDefault="0036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9E3C2B"/>
    <w:multiLevelType w:val="multilevel"/>
    <w:tmpl w:val="02BE86B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D325852"/>
    <w:multiLevelType w:val="multilevel"/>
    <w:tmpl w:val="7E8C3E0C"/>
    <w:lvl w:ilvl="0">
      <w:start w:val="1"/>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31633AD"/>
    <w:multiLevelType w:val="multilevel"/>
    <w:tmpl w:val="6A30296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2B5BD0"/>
    <w:multiLevelType w:val="multilevel"/>
    <w:tmpl w:val="7ECCC44C"/>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47365A"/>
    <w:multiLevelType w:val="multilevel"/>
    <w:tmpl w:val="B4B077EC"/>
    <w:lvl w:ilvl="0">
      <w:start w:val="2"/>
      <w:numFmt w:val="decimal"/>
      <w:lvlText w:val="%1."/>
      <w:lvlJc w:val="left"/>
      <w:pPr>
        <w:ind w:left="360" w:hanging="360"/>
      </w:pPr>
      <w:rPr>
        <w:rFonts w:asciiTheme="minorHAnsi" w:hAnsiTheme="minorHAnsi" w:cs="F15" w:hint="default"/>
      </w:rPr>
    </w:lvl>
    <w:lvl w:ilvl="1">
      <w:start w:val="1"/>
      <w:numFmt w:val="decimal"/>
      <w:lvlText w:val="%1.%2."/>
      <w:lvlJc w:val="left"/>
      <w:pPr>
        <w:ind w:left="900" w:hanging="360"/>
      </w:pPr>
      <w:rPr>
        <w:rFonts w:asciiTheme="minorHAnsi" w:hAnsiTheme="minorHAnsi" w:cs="F15" w:hint="default"/>
      </w:rPr>
    </w:lvl>
    <w:lvl w:ilvl="2">
      <w:start w:val="1"/>
      <w:numFmt w:val="decimal"/>
      <w:lvlText w:val="%1.%2.%3."/>
      <w:lvlJc w:val="left"/>
      <w:pPr>
        <w:ind w:left="1800" w:hanging="720"/>
      </w:pPr>
      <w:rPr>
        <w:rFonts w:asciiTheme="minorHAnsi" w:hAnsiTheme="minorHAnsi" w:cs="F15" w:hint="default"/>
      </w:rPr>
    </w:lvl>
    <w:lvl w:ilvl="3">
      <w:start w:val="1"/>
      <w:numFmt w:val="decimal"/>
      <w:lvlText w:val="%1.%2.%3.%4."/>
      <w:lvlJc w:val="left"/>
      <w:pPr>
        <w:ind w:left="2340" w:hanging="720"/>
      </w:pPr>
      <w:rPr>
        <w:rFonts w:asciiTheme="minorHAnsi" w:hAnsiTheme="minorHAnsi" w:cs="F15" w:hint="default"/>
      </w:rPr>
    </w:lvl>
    <w:lvl w:ilvl="4">
      <w:start w:val="1"/>
      <w:numFmt w:val="decimal"/>
      <w:lvlText w:val="%1.%2.%3.%4.%5."/>
      <w:lvlJc w:val="left"/>
      <w:pPr>
        <w:ind w:left="3240" w:hanging="1080"/>
      </w:pPr>
      <w:rPr>
        <w:rFonts w:asciiTheme="minorHAnsi" w:hAnsiTheme="minorHAnsi" w:cs="F15" w:hint="default"/>
      </w:rPr>
    </w:lvl>
    <w:lvl w:ilvl="5">
      <w:start w:val="1"/>
      <w:numFmt w:val="decimal"/>
      <w:lvlText w:val="%1.%2.%3.%4.%5.%6."/>
      <w:lvlJc w:val="left"/>
      <w:pPr>
        <w:ind w:left="3780" w:hanging="1080"/>
      </w:pPr>
      <w:rPr>
        <w:rFonts w:asciiTheme="minorHAnsi" w:hAnsiTheme="minorHAnsi" w:cs="F15" w:hint="default"/>
      </w:rPr>
    </w:lvl>
    <w:lvl w:ilvl="6">
      <w:start w:val="1"/>
      <w:numFmt w:val="decimal"/>
      <w:lvlText w:val="%1.%2.%3.%4.%5.%6.%7."/>
      <w:lvlJc w:val="left"/>
      <w:pPr>
        <w:ind w:left="4680" w:hanging="1440"/>
      </w:pPr>
      <w:rPr>
        <w:rFonts w:asciiTheme="minorHAnsi" w:hAnsiTheme="minorHAnsi" w:cs="F15" w:hint="default"/>
      </w:rPr>
    </w:lvl>
    <w:lvl w:ilvl="7">
      <w:start w:val="1"/>
      <w:numFmt w:val="decimal"/>
      <w:lvlText w:val="%1.%2.%3.%4.%5.%6.%7.%8."/>
      <w:lvlJc w:val="left"/>
      <w:pPr>
        <w:ind w:left="5220" w:hanging="1440"/>
      </w:pPr>
      <w:rPr>
        <w:rFonts w:asciiTheme="minorHAnsi" w:hAnsiTheme="minorHAnsi" w:cs="F15" w:hint="default"/>
      </w:rPr>
    </w:lvl>
    <w:lvl w:ilvl="8">
      <w:start w:val="1"/>
      <w:numFmt w:val="decimal"/>
      <w:lvlText w:val="%1.%2.%3.%4.%5.%6.%7.%8.%9."/>
      <w:lvlJc w:val="left"/>
      <w:pPr>
        <w:ind w:left="6120" w:hanging="1800"/>
      </w:pPr>
      <w:rPr>
        <w:rFonts w:asciiTheme="minorHAnsi" w:hAnsiTheme="minorHAnsi" w:cs="F15"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5"/>
  </w:num>
  <w:num w:numId="6">
    <w:abstractNumId w:val="31"/>
  </w:num>
  <w:num w:numId="7">
    <w:abstractNumId w:val="39"/>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2"/>
  </w:num>
  <w:num w:numId="21">
    <w:abstractNumId w:val="21"/>
  </w:num>
  <w:num w:numId="22">
    <w:abstractNumId w:val="10"/>
  </w:num>
  <w:num w:numId="23">
    <w:abstractNumId w:val="19"/>
  </w:num>
  <w:num w:numId="24">
    <w:abstractNumId w:val="32"/>
  </w:num>
  <w:num w:numId="25">
    <w:abstractNumId w:val="14"/>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8"/>
  </w:num>
  <w:num w:numId="40">
    <w:abstractNumId w:val="23"/>
  </w:num>
  <w:num w:numId="41">
    <w:abstractNumId w:val="25"/>
  </w:num>
  <w:num w:numId="42">
    <w:abstractNumId w:val="17"/>
  </w:num>
  <w:num w:numId="43">
    <w:abstractNumId w:val="16"/>
  </w:num>
  <w:num w:numId="44">
    <w:abstractNumId w:val="11"/>
  </w:num>
  <w:num w:numId="45">
    <w:abstractNumId w:val="13"/>
  </w:num>
  <w:num w:numId="4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4768"/>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3C8A"/>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2033"/>
    <w:rsid w:val="00363153"/>
    <w:rsid w:val="00364249"/>
    <w:rsid w:val="0038502C"/>
    <w:rsid w:val="00386777"/>
    <w:rsid w:val="00395684"/>
    <w:rsid w:val="003A1109"/>
    <w:rsid w:val="003A49C2"/>
    <w:rsid w:val="003B5E26"/>
    <w:rsid w:val="003C1044"/>
    <w:rsid w:val="003C32EC"/>
    <w:rsid w:val="003D0847"/>
    <w:rsid w:val="003E2BC9"/>
    <w:rsid w:val="003F4B52"/>
    <w:rsid w:val="004030EE"/>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76E7"/>
    <w:rsid w:val="00604177"/>
    <w:rsid w:val="006137EC"/>
    <w:rsid w:val="006346FE"/>
    <w:rsid w:val="00637544"/>
    <w:rsid w:val="00640045"/>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2A01"/>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7F4DBE"/>
    <w:rsid w:val="0080013C"/>
    <w:rsid w:val="008016B5"/>
    <w:rsid w:val="00802635"/>
    <w:rsid w:val="00804C75"/>
    <w:rsid w:val="00806B1B"/>
    <w:rsid w:val="00817D9F"/>
    <w:rsid w:val="0082165B"/>
    <w:rsid w:val="00832FA5"/>
    <w:rsid w:val="008373A7"/>
    <w:rsid w:val="008459FC"/>
    <w:rsid w:val="00851B3E"/>
    <w:rsid w:val="00854994"/>
    <w:rsid w:val="00860BC3"/>
    <w:rsid w:val="00873D1A"/>
    <w:rsid w:val="00875BE8"/>
    <w:rsid w:val="00877B88"/>
    <w:rsid w:val="0088113B"/>
    <w:rsid w:val="008A0177"/>
    <w:rsid w:val="008A6173"/>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6B25"/>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102E"/>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87D42"/>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B55"/>
    <w:rsid w:val="00C00F3F"/>
    <w:rsid w:val="00C035C7"/>
    <w:rsid w:val="00C12062"/>
    <w:rsid w:val="00C2620F"/>
    <w:rsid w:val="00C34F4C"/>
    <w:rsid w:val="00C602B2"/>
    <w:rsid w:val="00C61E54"/>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6655"/>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4CE9"/>
    <w:rsid w:val="00ED592D"/>
    <w:rsid w:val="00EE1E2F"/>
    <w:rsid w:val="00EE39ED"/>
    <w:rsid w:val="00EE4460"/>
    <w:rsid w:val="00EF4E2B"/>
    <w:rsid w:val="00F026D8"/>
    <w:rsid w:val="00F0293A"/>
    <w:rsid w:val="00F04E9E"/>
    <w:rsid w:val="00F10CF8"/>
    <w:rsid w:val="00F10FAD"/>
    <w:rsid w:val="00F146E3"/>
    <w:rsid w:val="00F22F5E"/>
    <w:rsid w:val="00F3061E"/>
    <w:rsid w:val="00F34FF1"/>
    <w:rsid w:val="00F35094"/>
    <w:rsid w:val="00F36BB8"/>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HTMLPreformatted">
    <w:name w:val="HTML Preformatted"/>
    <w:basedOn w:val="Normal"/>
    <w:link w:val="HTMLPreformattedChar"/>
    <w:uiPriority w:val="99"/>
    <w:unhideWhenUsed/>
    <w:rsid w:val="005F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fr-FR"/>
    </w:rPr>
  </w:style>
  <w:style w:type="character" w:customStyle="1" w:styleId="HTMLPreformattedChar">
    <w:name w:val="HTML Preformatted Char"/>
    <w:basedOn w:val="DefaultParagraphFont"/>
    <w:link w:val="HTMLPreformatted"/>
    <w:uiPriority w:val="99"/>
    <w:rsid w:val="005F76E7"/>
    <w:rPr>
      <w:rFonts w:ascii="Courier New" w:eastAsia="Times New Roman" w:hAnsi="Courier New" w:cs="Courier New"/>
      <w:lang w:val="fr-FR" w:eastAsia="fr-FR"/>
    </w:rPr>
  </w:style>
  <w:style w:type="paragraph" w:styleId="NormalWeb">
    <w:name w:val="Normal (Web)"/>
    <w:basedOn w:val="Normal"/>
    <w:uiPriority w:val="99"/>
    <w:rsid w:val="005F76E7"/>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ic@esrf.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9018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344E88"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344E88"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344E88"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F15">
    <w:altName w:val="Calibri"/>
    <w:panose1 w:val="020B0604020202020204"/>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4B21C8"/>
    <w:rsid w:val="006B2B83"/>
    <w:rsid w:val="00706CE8"/>
    <w:rsid w:val="007571D3"/>
    <w:rsid w:val="00AE7DA1"/>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102</TotalTime>
  <Pages>11</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15</cp:revision>
  <dcterms:created xsi:type="dcterms:W3CDTF">2020-07-06T16:24:00Z</dcterms:created>
  <dcterms:modified xsi:type="dcterms:W3CDTF">2020-07-06T19:11:00Z</dcterms:modified>
</cp:coreProperties>
</file>