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FDE5B" w14:textId="505D6807" w:rsidR="0069094E" w:rsidRPr="002B143E" w:rsidRDefault="00C03B62" w:rsidP="00BD1E8C">
      <w:pPr>
        <w:spacing w:after="0" w:line="240" w:lineRule="auto"/>
        <w:jc w:val="both"/>
        <w:rPr>
          <w:rFonts w:cstheme="minorHAnsi"/>
          <w:b/>
          <w:sz w:val="24"/>
          <w:szCs w:val="24"/>
        </w:rPr>
      </w:pPr>
      <w:r w:rsidRPr="002B143E">
        <w:rPr>
          <w:rFonts w:cstheme="minorHAnsi"/>
          <w:b/>
          <w:sz w:val="24"/>
          <w:szCs w:val="24"/>
        </w:rPr>
        <w:t>TITLE:</w:t>
      </w:r>
    </w:p>
    <w:p w14:paraId="4399CAE3" w14:textId="29FEBB21" w:rsidR="00F24BB0" w:rsidRPr="002B143E" w:rsidRDefault="00B147A3" w:rsidP="00BD1E8C">
      <w:pPr>
        <w:spacing w:after="0" w:line="240" w:lineRule="auto"/>
        <w:jc w:val="both"/>
        <w:rPr>
          <w:rFonts w:cstheme="minorHAnsi"/>
          <w:bCs/>
          <w:sz w:val="24"/>
          <w:szCs w:val="24"/>
        </w:rPr>
      </w:pPr>
      <w:r w:rsidRPr="002B143E">
        <w:rPr>
          <w:rFonts w:cstheme="minorHAnsi"/>
          <w:bCs/>
          <w:sz w:val="24"/>
          <w:szCs w:val="24"/>
        </w:rPr>
        <w:t>High-throughput Screening o</w:t>
      </w:r>
      <w:r w:rsidR="009454BA" w:rsidRPr="002B143E">
        <w:rPr>
          <w:rFonts w:cstheme="minorHAnsi"/>
          <w:bCs/>
          <w:sz w:val="24"/>
          <w:szCs w:val="24"/>
        </w:rPr>
        <w:t xml:space="preserve">f Chemical Compounds </w:t>
      </w:r>
      <w:r w:rsidR="00CA5267" w:rsidRPr="002B143E">
        <w:rPr>
          <w:rFonts w:cstheme="minorHAnsi"/>
          <w:bCs/>
          <w:sz w:val="24"/>
          <w:szCs w:val="24"/>
        </w:rPr>
        <w:t>to Elucidate Their Effects on</w:t>
      </w:r>
      <w:r w:rsidR="009454BA" w:rsidRPr="002B143E">
        <w:rPr>
          <w:rFonts w:cstheme="minorHAnsi"/>
          <w:bCs/>
          <w:sz w:val="24"/>
          <w:szCs w:val="24"/>
        </w:rPr>
        <w:t xml:space="preserve"> Bacterial Persistence</w:t>
      </w:r>
    </w:p>
    <w:p w14:paraId="2C5D9B36" w14:textId="77777777" w:rsidR="00C03B62" w:rsidRPr="002B143E" w:rsidRDefault="00C03B62" w:rsidP="00BD1E8C">
      <w:pPr>
        <w:spacing w:after="0" w:line="240" w:lineRule="auto"/>
        <w:jc w:val="both"/>
        <w:rPr>
          <w:rFonts w:cstheme="minorHAnsi"/>
          <w:b/>
          <w:sz w:val="24"/>
          <w:szCs w:val="24"/>
        </w:rPr>
      </w:pPr>
    </w:p>
    <w:p w14:paraId="2BDE2051" w14:textId="330E5AC3" w:rsidR="00C03B62" w:rsidRPr="002B143E" w:rsidRDefault="00C03B62" w:rsidP="00BD1E8C">
      <w:pPr>
        <w:spacing w:after="0" w:line="240" w:lineRule="auto"/>
        <w:jc w:val="both"/>
        <w:rPr>
          <w:rFonts w:cstheme="minorHAnsi"/>
          <w:b/>
          <w:sz w:val="24"/>
          <w:szCs w:val="24"/>
        </w:rPr>
      </w:pPr>
      <w:r w:rsidRPr="002B143E">
        <w:rPr>
          <w:rFonts w:cstheme="minorHAnsi"/>
          <w:b/>
          <w:sz w:val="24"/>
          <w:szCs w:val="24"/>
        </w:rPr>
        <w:t xml:space="preserve">AUTHORS AND AFFILIATIONS: </w:t>
      </w:r>
    </w:p>
    <w:p w14:paraId="64DC4929" w14:textId="56B046F2" w:rsidR="00322488" w:rsidRPr="002B143E" w:rsidRDefault="00F24BB0" w:rsidP="00BD1E8C">
      <w:pPr>
        <w:spacing w:after="0" w:line="240" w:lineRule="auto"/>
        <w:jc w:val="both"/>
        <w:rPr>
          <w:rFonts w:cstheme="minorHAnsi"/>
          <w:bCs/>
          <w:sz w:val="24"/>
          <w:szCs w:val="24"/>
        </w:rPr>
      </w:pPr>
      <w:r w:rsidRPr="002B143E">
        <w:rPr>
          <w:rFonts w:cstheme="minorHAnsi"/>
          <w:bCs/>
          <w:sz w:val="24"/>
          <w:szCs w:val="24"/>
        </w:rPr>
        <w:t xml:space="preserve">Prashant </w:t>
      </w:r>
      <w:r w:rsidR="00322488" w:rsidRPr="002B143E">
        <w:rPr>
          <w:rFonts w:cstheme="minorHAnsi"/>
          <w:bCs/>
          <w:sz w:val="24"/>
          <w:szCs w:val="24"/>
        </w:rPr>
        <w:t>K</w:t>
      </w:r>
      <w:r w:rsidRPr="002B143E">
        <w:rPr>
          <w:rFonts w:cstheme="minorHAnsi"/>
          <w:bCs/>
          <w:sz w:val="24"/>
          <w:szCs w:val="24"/>
        </w:rPr>
        <w:t>arki</w:t>
      </w:r>
      <w:r w:rsidR="007A441F" w:rsidRPr="002B143E">
        <w:rPr>
          <w:rFonts w:cstheme="minorHAnsi"/>
          <w:bCs/>
          <w:sz w:val="24"/>
          <w:szCs w:val="24"/>
          <w:vertAlign w:val="superscript"/>
        </w:rPr>
        <w:t>1</w:t>
      </w:r>
      <w:r w:rsidR="00C03B62" w:rsidRPr="002B143E">
        <w:rPr>
          <w:rFonts w:cstheme="minorHAnsi"/>
          <w:bCs/>
          <w:sz w:val="24"/>
          <w:szCs w:val="24"/>
        </w:rPr>
        <w:t xml:space="preserve">, </w:t>
      </w:r>
      <w:r w:rsidRPr="002B143E">
        <w:rPr>
          <w:rFonts w:cstheme="minorHAnsi"/>
          <w:bCs/>
          <w:sz w:val="24"/>
          <w:szCs w:val="24"/>
        </w:rPr>
        <w:t xml:space="preserve">Mehmet </w:t>
      </w:r>
      <w:r w:rsidR="00322488" w:rsidRPr="002B143E">
        <w:rPr>
          <w:rFonts w:cstheme="minorHAnsi"/>
          <w:bCs/>
          <w:sz w:val="24"/>
          <w:szCs w:val="24"/>
        </w:rPr>
        <w:t xml:space="preserve">A. </w:t>
      </w:r>
      <w:r w:rsidRPr="002B143E">
        <w:rPr>
          <w:rFonts w:cstheme="minorHAnsi"/>
          <w:bCs/>
          <w:sz w:val="24"/>
          <w:szCs w:val="24"/>
        </w:rPr>
        <w:t>Orman</w:t>
      </w:r>
      <w:r w:rsidR="007A441F" w:rsidRPr="002B143E">
        <w:rPr>
          <w:rFonts w:cstheme="minorHAnsi"/>
          <w:bCs/>
          <w:sz w:val="24"/>
          <w:szCs w:val="24"/>
          <w:vertAlign w:val="superscript"/>
        </w:rPr>
        <w:t>1</w:t>
      </w:r>
    </w:p>
    <w:p w14:paraId="6B276FD5" w14:textId="1975F0C9" w:rsidR="00C03B62" w:rsidRPr="002B143E" w:rsidRDefault="00C03B62" w:rsidP="00BD1E8C">
      <w:pPr>
        <w:spacing w:after="0" w:line="240" w:lineRule="auto"/>
        <w:contextualSpacing/>
        <w:jc w:val="both"/>
        <w:rPr>
          <w:rFonts w:cstheme="minorHAnsi"/>
          <w:bCs/>
          <w:sz w:val="24"/>
          <w:szCs w:val="24"/>
        </w:rPr>
      </w:pPr>
    </w:p>
    <w:p w14:paraId="03B554A4" w14:textId="2BB1FCC5" w:rsidR="00C03B62" w:rsidRPr="002B143E" w:rsidRDefault="007A441F" w:rsidP="00BD1E8C">
      <w:pPr>
        <w:spacing w:after="0" w:line="240" w:lineRule="auto"/>
        <w:contextualSpacing/>
        <w:jc w:val="both"/>
        <w:rPr>
          <w:rFonts w:cstheme="minorHAnsi"/>
          <w:bCs/>
          <w:sz w:val="24"/>
          <w:szCs w:val="24"/>
        </w:rPr>
      </w:pPr>
      <w:r w:rsidRPr="002B143E">
        <w:rPr>
          <w:rFonts w:cstheme="minorHAnsi"/>
          <w:bCs/>
          <w:sz w:val="24"/>
          <w:szCs w:val="24"/>
          <w:vertAlign w:val="superscript"/>
        </w:rPr>
        <w:t>1</w:t>
      </w:r>
      <w:r w:rsidR="00C03B62" w:rsidRPr="002B143E">
        <w:rPr>
          <w:rFonts w:cstheme="minorHAnsi"/>
          <w:bCs/>
          <w:sz w:val="24"/>
          <w:szCs w:val="24"/>
        </w:rPr>
        <w:t>Department of Chemical and Biomolecular Engineering, University of Houston, Houston, TX</w:t>
      </w:r>
    </w:p>
    <w:p w14:paraId="5CA31AFF" w14:textId="77777777" w:rsidR="00C03B62" w:rsidRPr="002B143E" w:rsidRDefault="00C03B62" w:rsidP="00BD1E8C">
      <w:pPr>
        <w:spacing w:after="0" w:line="240" w:lineRule="auto"/>
        <w:contextualSpacing/>
        <w:jc w:val="both"/>
        <w:rPr>
          <w:rFonts w:cstheme="minorHAnsi"/>
          <w:bCs/>
          <w:sz w:val="24"/>
          <w:szCs w:val="24"/>
        </w:rPr>
      </w:pPr>
    </w:p>
    <w:p w14:paraId="0CA6611A" w14:textId="75A9DB2E" w:rsidR="00322488" w:rsidRPr="002B143E" w:rsidRDefault="00322488" w:rsidP="00BD1E8C">
      <w:pPr>
        <w:spacing w:after="0" w:line="240" w:lineRule="auto"/>
        <w:jc w:val="both"/>
        <w:rPr>
          <w:rFonts w:cstheme="minorHAnsi"/>
          <w:bCs/>
          <w:sz w:val="24"/>
          <w:szCs w:val="24"/>
        </w:rPr>
      </w:pPr>
      <w:r w:rsidRPr="002B143E">
        <w:rPr>
          <w:rFonts w:cstheme="minorHAnsi"/>
          <w:bCs/>
          <w:sz w:val="24"/>
          <w:szCs w:val="24"/>
        </w:rPr>
        <w:t xml:space="preserve">Corresponding Author: </w:t>
      </w:r>
    </w:p>
    <w:p w14:paraId="549F4CE9" w14:textId="77777777" w:rsidR="00C03B62" w:rsidRPr="002B143E" w:rsidRDefault="00C03B62" w:rsidP="00BD1E8C">
      <w:pPr>
        <w:spacing w:after="0" w:line="240" w:lineRule="auto"/>
        <w:contextualSpacing/>
        <w:jc w:val="both"/>
        <w:rPr>
          <w:rFonts w:cstheme="minorHAnsi"/>
          <w:bCs/>
          <w:sz w:val="24"/>
          <w:szCs w:val="24"/>
        </w:rPr>
      </w:pPr>
      <w:r w:rsidRPr="002B143E">
        <w:rPr>
          <w:rFonts w:cstheme="minorHAnsi"/>
          <w:bCs/>
          <w:sz w:val="24"/>
          <w:szCs w:val="24"/>
        </w:rPr>
        <w:t>Mehmet A. Orman</w:t>
      </w:r>
      <w:r w:rsidRPr="002B143E">
        <w:rPr>
          <w:rFonts w:cstheme="minorHAnsi"/>
          <w:bCs/>
          <w:sz w:val="24"/>
          <w:szCs w:val="24"/>
        </w:rPr>
        <w:tab/>
        <w:t>(morman@central.uh.edu)</w:t>
      </w:r>
    </w:p>
    <w:p w14:paraId="6A64A016" w14:textId="77777777" w:rsidR="004279EC" w:rsidRPr="002B143E" w:rsidRDefault="004279EC" w:rsidP="00BD1E8C">
      <w:pPr>
        <w:spacing w:after="0" w:line="240" w:lineRule="auto"/>
        <w:jc w:val="both"/>
        <w:rPr>
          <w:rFonts w:cstheme="minorHAnsi"/>
          <w:bCs/>
          <w:sz w:val="24"/>
          <w:szCs w:val="24"/>
        </w:rPr>
      </w:pPr>
    </w:p>
    <w:p w14:paraId="6F542738" w14:textId="60A9BF80" w:rsidR="00C03B62" w:rsidRPr="002B143E" w:rsidRDefault="00C03B62" w:rsidP="00BD1E8C">
      <w:pPr>
        <w:spacing w:after="0" w:line="240" w:lineRule="auto"/>
        <w:jc w:val="both"/>
        <w:rPr>
          <w:rFonts w:cstheme="minorHAnsi"/>
          <w:bCs/>
          <w:sz w:val="24"/>
          <w:szCs w:val="24"/>
        </w:rPr>
      </w:pPr>
      <w:r w:rsidRPr="002B143E">
        <w:rPr>
          <w:rFonts w:cstheme="minorHAnsi"/>
          <w:bCs/>
          <w:sz w:val="24"/>
          <w:szCs w:val="24"/>
        </w:rPr>
        <w:t>Email Address of Co-Author:</w:t>
      </w:r>
    </w:p>
    <w:p w14:paraId="5832FC87" w14:textId="77777777" w:rsidR="00C03B62" w:rsidRPr="002B143E" w:rsidRDefault="00C03B62" w:rsidP="00BD1E8C">
      <w:pPr>
        <w:spacing w:after="0" w:line="240" w:lineRule="auto"/>
        <w:contextualSpacing/>
        <w:jc w:val="both"/>
        <w:rPr>
          <w:rFonts w:cstheme="minorHAnsi"/>
          <w:bCs/>
          <w:sz w:val="24"/>
          <w:szCs w:val="24"/>
        </w:rPr>
      </w:pPr>
      <w:r w:rsidRPr="002B143E">
        <w:rPr>
          <w:rFonts w:cstheme="minorHAnsi"/>
          <w:bCs/>
          <w:sz w:val="24"/>
          <w:szCs w:val="24"/>
        </w:rPr>
        <w:t>Prashant Karki</w:t>
      </w:r>
      <w:r w:rsidRPr="002B143E">
        <w:rPr>
          <w:rFonts w:cstheme="minorHAnsi"/>
          <w:bCs/>
          <w:sz w:val="24"/>
          <w:szCs w:val="24"/>
        </w:rPr>
        <w:tab/>
      </w:r>
      <w:r w:rsidRPr="002B143E">
        <w:rPr>
          <w:rFonts w:cstheme="minorHAnsi"/>
          <w:bCs/>
          <w:sz w:val="24"/>
          <w:szCs w:val="24"/>
        </w:rPr>
        <w:tab/>
        <w:t>(pkarki@uh.edu)</w:t>
      </w:r>
    </w:p>
    <w:p w14:paraId="6B247EF8" w14:textId="77777777" w:rsidR="00C03B62" w:rsidRPr="002B143E" w:rsidRDefault="00C03B62" w:rsidP="00BD1E8C">
      <w:pPr>
        <w:spacing w:after="0" w:line="240" w:lineRule="auto"/>
        <w:jc w:val="both"/>
        <w:rPr>
          <w:rFonts w:cstheme="minorHAnsi"/>
          <w:bCs/>
          <w:sz w:val="24"/>
          <w:szCs w:val="24"/>
        </w:rPr>
      </w:pPr>
    </w:p>
    <w:p w14:paraId="51A7C59D" w14:textId="60689332" w:rsidR="00C03B62" w:rsidRPr="002B143E" w:rsidRDefault="00C03B62" w:rsidP="00BD1E8C">
      <w:pPr>
        <w:spacing w:after="0" w:line="240" w:lineRule="auto"/>
        <w:jc w:val="both"/>
        <w:rPr>
          <w:rFonts w:cstheme="minorHAnsi"/>
          <w:b/>
          <w:sz w:val="24"/>
          <w:szCs w:val="24"/>
        </w:rPr>
      </w:pPr>
      <w:r w:rsidRPr="002B143E">
        <w:rPr>
          <w:rFonts w:cstheme="minorHAnsi"/>
          <w:b/>
          <w:sz w:val="24"/>
          <w:szCs w:val="24"/>
        </w:rPr>
        <w:t>KEYWORDS:</w:t>
      </w:r>
      <w:r w:rsidR="003606D3" w:rsidRPr="002B143E">
        <w:rPr>
          <w:rFonts w:cstheme="minorHAnsi"/>
          <w:b/>
          <w:sz w:val="24"/>
          <w:szCs w:val="24"/>
        </w:rPr>
        <w:t xml:space="preserve"> </w:t>
      </w:r>
    </w:p>
    <w:p w14:paraId="69E8BCB7" w14:textId="2E43A09D" w:rsidR="003606D3" w:rsidRPr="002B143E" w:rsidRDefault="007E3726" w:rsidP="00BD1E8C">
      <w:pPr>
        <w:spacing w:after="0" w:line="240" w:lineRule="auto"/>
        <w:jc w:val="both"/>
        <w:rPr>
          <w:rFonts w:cstheme="minorHAnsi"/>
          <w:bCs/>
          <w:sz w:val="24"/>
          <w:szCs w:val="24"/>
        </w:rPr>
      </w:pPr>
      <w:r w:rsidRPr="002B143E">
        <w:rPr>
          <w:rFonts w:cstheme="minorHAnsi"/>
          <w:bCs/>
          <w:sz w:val="24"/>
          <w:szCs w:val="24"/>
        </w:rPr>
        <w:t>p</w:t>
      </w:r>
      <w:r w:rsidR="003606D3" w:rsidRPr="002B143E">
        <w:rPr>
          <w:rFonts w:cstheme="minorHAnsi"/>
          <w:bCs/>
          <w:sz w:val="24"/>
          <w:szCs w:val="24"/>
        </w:rPr>
        <w:t>ersisters</w:t>
      </w:r>
      <w:r w:rsidR="007A441F" w:rsidRPr="002B143E">
        <w:rPr>
          <w:rFonts w:cstheme="minorHAnsi"/>
          <w:bCs/>
          <w:sz w:val="24"/>
          <w:szCs w:val="24"/>
        </w:rPr>
        <w:t>,</w:t>
      </w:r>
      <w:r w:rsidR="003606D3" w:rsidRPr="002B143E">
        <w:rPr>
          <w:rFonts w:cstheme="minorHAnsi"/>
          <w:bCs/>
          <w:sz w:val="24"/>
          <w:szCs w:val="24"/>
        </w:rPr>
        <w:t xml:space="preserve"> </w:t>
      </w:r>
      <w:r w:rsidR="007A441F" w:rsidRPr="002B143E">
        <w:rPr>
          <w:rFonts w:cstheme="minorHAnsi"/>
          <w:bCs/>
          <w:sz w:val="24"/>
          <w:szCs w:val="24"/>
        </w:rPr>
        <w:t>h</w:t>
      </w:r>
      <w:r w:rsidR="009454BA" w:rsidRPr="002B143E">
        <w:rPr>
          <w:rFonts w:cstheme="minorHAnsi"/>
          <w:bCs/>
          <w:sz w:val="24"/>
          <w:szCs w:val="24"/>
        </w:rPr>
        <w:t xml:space="preserve">igh-throughput </w:t>
      </w:r>
      <w:r w:rsidR="007A441F" w:rsidRPr="002B143E">
        <w:rPr>
          <w:rFonts w:cstheme="minorHAnsi"/>
          <w:bCs/>
          <w:sz w:val="24"/>
          <w:szCs w:val="24"/>
        </w:rPr>
        <w:t>s</w:t>
      </w:r>
      <w:r w:rsidR="009454BA" w:rsidRPr="002B143E">
        <w:rPr>
          <w:rFonts w:cstheme="minorHAnsi"/>
          <w:bCs/>
          <w:sz w:val="24"/>
          <w:szCs w:val="24"/>
        </w:rPr>
        <w:t>creening</w:t>
      </w:r>
      <w:r w:rsidR="007A441F" w:rsidRPr="002B143E">
        <w:rPr>
          <w:rFonts w:cstheme="minorHAnsi"/>
          <w:bCs/>
          <w:sz w:val="24"/>
          <w:szCs w:val="24"/>
        </w:rPr>
        <w:t>,</w:t>
      </w:r>
      <w:r w:rsidR="003606D3" w:rsidRPr="002B143E">
        <w:rPr>
          <w:rFonts w:cstheme="minorHAnsi"/>
          <w:bCs/>
          <w:sz w:val="24"/>
          <w:szCs w:val="24"/>
        </w:rPr>
        <w:t xml:space="preserve"> </w:t>
      </w:r>
      <w:r w:rsidR="007A441F" w:rsidRPr="002B143E">
        <w:rPr>
          <w:rFonts w:cstheme="minorHAnsi"/>
          <w:bCs/>
          <w:sz w:val="24"/>
          <w:szCs w:val="24"/>
        </w:rPr>
        <w:t>p</w:t>
      </w:r>
      <w:r w:rsidR="009454BA" w:rsidRPr="002B143E">
        <w:rPr>
          <w:rFonts w:cstheme="minorHAnsi"/>
          <w:bCs/>
          <w:sz w:val="24"/>
          <w:szCs w:val="24"/>
        </w:rPr>
        <w:t xml:space="preserve">henotype </w:t>
      </w:r>
      <w:r w:rsidR="007A441F" w:rsidRPr="002B143E">
        <w:rPr>
          <w:rFonts w:cstheme="minorHAnsi"/>
          <w:bCs/>
          <w:sz w:val="24"/>
          <w:szCs w:val="24"/>
        </w:rPr>
        <w:t>m</w:t>
      </w:r>
      <w:r w:rsidR="009454BA" w:rsidRPr="002B143E">
        <w:rPr>
          <w:rFonts w:cstheme="minorHAnsi"/>
          <w:bCs/>
          <w:sz w:val="24"/>
          <w:szCs w:val="24"/>
        </w:rPr>
        <w:t>icroarrays</w:t>
      </w:r>
      <w:r w:rsidR="007A441F" w:rsidRPr="002B143E">
        <w:rPr>
          <w:rFonts w:cstheme="minorHAnsi"/>
          <w:bCs/>
          <w:sz w:val="24"/>
          <w:szCs w:val="24"/>
        </w:rPr>
        <w:t>,</w:t>
      </w:r>
      <w:r w:rsidR="009454BA" w:rsidRPr="002B143E">
        <w:rPr>
          <w:rFonts w:cstheme="minorHAnsi"/>
          <w:bCs/>
          <w:sz w:val="24"/>
          <w:szCs w:val="24"/>
        </w:rPr>
        <w:t xml:space="preserve"> pH</w:t>
      </w:r>
      <w:r w:rsidR="007A441F" w:rsidRPr="002B143E">
        <w:rPr>
          <w:rFonts w:cstheme="minorHAnsi"/>
          <w:bCs/>
          <w:sz w:val="24"/>
          <w:szCs w:val="24"/>
        </w:rPr>
        <w:t>,</w:t>
      </w:r>
      <w:r w:rsidR="009454BA" w:rsidRPr="002B143E">
        <w:rPr>
          <w:rFonts w:cstheme="minorHAnsi"/>
          <w:bCs/>
          <w:sz w:val="24"/>
          <w:szCs w:val="24"/>
        </w:rPr>
        <w:t xml:space="preserve"> </w:t>
      </w:r>
      <w:r w:rsidR="007A441F" w:rsidRPr="002B143E">
        <w:rPr>
          <w:rFonts w:cstheme="minorHAnsi"/>
          <w:bCs/>
          <w:sz w:val="24"/>
          <w:szCs w:val="24"/>
        </w:rPr>
        <w:t>o</w:t>
      </w:r>
      <w:r w:rsidR="009454BA" w:rsidRPr="002B143E">
        <w:rPr>
          <w:rFonts w:cstheme="minorHAnsi"/>
          <w:bCs/>
          <w:sz w:val="24"/>
          <w:szCs w:val="24"/>
        </w:rPr>
        <w:t>smolytes</w:t>
      </w:r>
      <w:r w:rsidR="007A441F" w:rsidRPr="002B143E">
        <w:rPr>
          <w:rFonts w:cstheme="minorHAnsi"/>
          <w:bCs/>
          <w:sz w:val="24"/>
          <w:szCs w:val="24"/>
        </w:rPr>
        <w:t>,</w:t>
      </w:r>
      <w:r w:rsidR="009454BA" w:rsidRPr="002B143E">
        <w:rPr>
          <w:rFonts w:cstheme="minorHAnsi"/>
          <w:bCs/>
          <w:sz w:val="24"/>
          <w:szCs w:val="24"/>
        </w:rPr>
        <w:t xml:space="preserve"> </w:t>
      </w:r>
      <w:r w:rsidR="007A441F" w:rsidRPr="002B143E">
        <w:rPr>
          <w:rFonts w:cstheme="minorHAnsi"/>
          <w:bCs/>
          <w:sz w:val="24"/>
          <w:szCs w:val="24"/>
        </w:rPr>
        <w:t>a</w:t>
      </w:r>
      <w:r w:rsidR="009454BA" w:rsidRPr="002B143E">
        <w:rPr>
          <w:rFonts w:cstheme="minorHAnsi"/>
          <w:bCs/>
          <w:sz w:val="24"/>
          <w:szCs w:val="24"/>
        </w:rPr>
        <w:t>ntibiotics</w:t>
      </w:r>
    </w:p>
    <w:p w14:paraId="220D5081" w14:textId="77777777" w:rsidR="00D11CFE" w:rsidRPr="002B143E" w:rsidRDefault="00D11CFE" w:rsidP="00BD1E8C">
      <w:pPr>
        <w:spacing w:after="0" w:line="240" w:lineRule="auto"/>
        <w:jc w:val="both"/>
        <w:rPr>
          <w:rFonts w:cstheme="minorHAnsi"/>
          <w:b/>
          <w:sz w:val="24"/>
          <w:szCs w:val="24"/>
        </w:rPr>
      </w:pPr>
    </w:p>
    <w:p w14:paraId="5DA58E2F" w14:textId="081B63DA" w:rsidR="00322488" w:rsidRPr="002B143E" w:rsidRDefault="00C03B62" w:rsidP="00BD1E8C">
      <w:pPr>
        <w:spacing w:after="0" w:line="240" w:lineRule="auto"/>
        <w:jc w:val="both"/>
        <w:rPr>
          <w:rFonts w:cstheme="minorHAnsi"/>
          <w:b/>
          <w:sz w:val="24"/>
          <w:szCs w:val="24"/>
        </w:rPr>
      </w:pPr>
      <w:r w:rsidRPr="002B143E">
        <w:rPr>
          <w:rFonts w:cstheme="minorHAnsi"/>
          <w:b/>
          <w:sz w:val="24"/>
          <w:szCs w:val="24"/>
        </w:rPr>
        <w:t>SUMMARY:</w:t>
      </w:r>
    </w:p>
    <w:p w14:paraId="6EB6F7BF" w14:textId="172E0A5F" w:rsidR="00AC3636" w:rsidRPr="002B143E" w:rsidRDefault="007079D1" w:rsidP="00BD1E8C">
      <w:pPr>
        <w:spacing w:after="0" w:line="240" w:lineRule="auto"/>
        <w:jc w:val="both"/>
        <w:rPr>
          <w:rFonts w:cstheme="minorHAnsi"/>
          <w:bCs/>
          <w:sz w:val="24"/>
          <w:szCs w:val="24"/>
        </w:rPr>
      </w:pPr>
      <w:r w:rsidRPr="002B143E">
        <w:rPr>
          <w:rFonts w:cstheme="minorHAnsi"/>
          <w:sz w:val="24"/>
          <w:szCs w:val="24"/>
        </w:rPr>
        <w:t xml:space="preserve">In this method paper, we </w:t>
      </w:r>
      <w:r w:rsidR="00017F67" w:rsidRPr="002B143E">
        <w:rPr>
          <w:rFonts w:cstheme="minorHAnsi"/>
          <w:sz w:val="24"/>
          <w:szCs w:val="24"/>
        </w:rPr>
        <w:t>present a high-</w:t>
      </w:r>
      <w:r w:rsidR="00AC3636" w:rsidRPr="002B143E">
        <w:rPr>
          <w:rFonts w:cstheme="minorHAnsi"/>
          <w:sz w:val="24"/>
          <w:szCs w:val="24"/>
        </w:rPr>
        <w:t xml:space="preserve">throughput </w:t>
      </w:r>
      <w:r w:rsidR="00AC3636" w:rsidRPr="002B143E">
        <w:rPr>
          <w:rFonts w:cstheme="minorHAnsi"/>
          <w:bCs/>
          <w:sz w:val="24"/>
          <w:szCs w:val="24"/>
        </w:rPr>
        <w:t xml:space="preserve">screening strategy to identify chemical </w:t>
      </w:r>
      <w:r w:rsidR="00FC779F" w:rsidRPr="002B143E">
        <w:rPr>
          <w:rFonts w:cstheme="minorHAnsi"/>
          <w:bCs/>
          <w:sz w:val="24"/>
          <w:szCs w:val="24"/>
        </w:rPr>
        <w:t>compounds, such as osmolytes,</w:t>
      </w:r>
      <w:r w:rsidR="00AC3636" w:rsidRPr="002B143E">
        <w:rPr>
          <w:rFonts w:cstheme="minorHAnsi"/>
          <w:bCs/>
          <w:sz w:val="24"/>
          <w:szCs w:val="24"/>
        </w:rPr>
        <w:t xml:space="preserve"> that have </w:t>
      </w:r>
      <w:r w:rsidR="00FC779F" w:rsidRPr="002B143E">
        <w:rPr>
          <w:rFonts w:cstheme="minorHAnsi"/>
          <w:bCs/>
          <w:sz w:val="24"/>
          <w:szCs w:val="24"/>
        </w:rPr>
        <w:t xml:space="preserve">a </w:t>
      </w:r>
      <w:r w:rsidR="00AC3636" w:rsidRPr="002B143E">
        <w:rPr>
          <w:rFonts w:cstheme="minorHAnsi"/>
          <w:bCs/>
          <w:sz w:val="24"/>
          <w:szCs w:val="24"/>
        </w:rPr>
        <w:t>significant impact on bacterial persistence</w:t>
      </w:r>
      <w:r w:rsidR="00C020B9" w:rsidRPr="002B143E">
        <w:rPr>
          <w:rFonts w:cstheme="minorHAnsi"/>
          <w:bCs/>
          <w:sz w:val="24"/>
          <w:szCs w:val="24"/>
        </w:rPr>
        <w:t>.</w:t>
      </w:r>
    </w:p>
    <w:p w14:paraId="77B485DC" w14:textId="77777777" w:rsidR="00CA5267" w:rsidRPr="002B143E" w:rsidRDefault="00CA5267" w:rsidP="00BD1E8C">
      <w:pPr>
        <w:spacing w:after="0" w:line="240" w:lineRule="auto"/>
        <w:jc w:val="both"/>
        <w:rPr>
          <w:rFonts w:cstheme="minorHAnsi"/>
          <w:b/>
          <w:sz w:val="24"/>
          <w:szCs w:val="24"/>
        </w:rPr>
      </w:pPr>
    </w:p>
    <w:p w14:paraId="1EE26E7C" w14:textId="2695B1ED" w:rsidR="00C80143" w:rsidRPr="002B143E" w:rsidRDefault="00C03B62" w:rsidP="00BD1E8C">
      <w:pPr>
        <w:spacing w:after="0" w:line="240" w:lineRule="auto"/>
        <w:jc w:val="both"/>
        <w:rPr>
          <w:rFonts w:cstheme="minorHAnsi"/>
          <w:b/>
          <w:sz w:val="24"/>
          <w:szCs w:val="24"/>
        </w:rPr>
      </w:pPr>
      <w:r w:rsidRPr="002B143E">
        <w:rPr>
          <w:rFonts w:cstheme="minorHAnsi"/>
          <w:b/>
          <w:sz w:val="24"/>
          <w:szCs w:val="24"/>
        </w:rPr>
        <w:t>ABSTRACT:</w:t>
      </w:r>
    </w:p>
    <w:p w14:paraId="2553E610" w14:textId="0E13BE9B" w:rsidR="00322488" w:rsidRPr="002B143E" w:rsidRDefault="00C80143" w:rsidP="00BD1E8C">
      <w:pPr>
        <w:spacing w:after="0" w:line="240" w:lineRule="auto"/>
        <w:jc w:val="both"/>
        <w:rPr>
          <w:rFonts w:cstheme="minorHAnsi"/>
          <w:bCs/>
          <w:sz w:val="24"/>
          <w:szCs w:val="24"/>
        </w:rPr>
      </w:pPr>
      <w:r w:rsidRPr="002B143E">
        <w:rPr>
          <w:rFonts w:cstheme="minorHAnsi"/>
          <w:bCs/>
          <w:sz w:val="24"/>
          <w:szCs w:val="24"/>
        </w:rPr>
        <w:t>Bacterial persisters are</w:t>
      </w:r>
      <w:r w:rsidR="008F2905" w:rsidRPr="002B143E">
        <w:rPr>
          <w:rFonts w:cstheme="minorHAnsi"/>
          <w:bCs/>
          <w:sz w:val="24"/>
          <w:szCs w:val="24"/>
        </w:rPr>
        <w:t xml:space="preserve"> </w:t>
      </w:r>
      <w:r w:rsidR="00FC779F" w:rsidRPr="002B143E">
        <w:rPr>
          <w:rFonts w:cstheme="minorHAnsi"/>
          <w:bCs/>
          <w:sz w:val="24"/>
          <w:szCs w:val="24"/>
        </w:rPr>
        <w:t xml:space="preserve">defined </w:t>
      </w:r>
      <w:r w:rsidR="008F2905" w:rsidRPr="002B143E">
        <w:rPr>
          <w:rFonts w:cstheme="minorHAnsi"/>
          <w:bCs/>
          <w:sz w:val="24"/>
          <w:szCs w:val="24"/>
        </w:rPr>
        <w:t xml:space="preserve">as a small </w:t>
      </w:r>
      <w:r w:rsidR="008F2905" w:rsidRPr="002B143E">
        <w:rPr>
          <w:rFonts w:eastAsia="Times New Roman" w:cstheme="minorHAnsi"/>
          <w:sz w:val="24"/>
          <w:szCs w:val="24"/>
          <w:shd w:val="clear" w:color="auto" w:fill="FFFFFF"/>
        </w:rPr>
        <w:t xml:space="preserve">subpopulation of phenotypic variants with </w:t>
      </w:r>
      <w:r w:rsidR="00177799" w:rsidRPr="002B143E">
        <w:rPr>
          <w:rFonts w:eastAsia="Times New Roman" w:cstheme="minorHAnsi"/>
          <w:sz w:val="24"/>
          <w:szCs w:val="24"/>
          <w:shd w:val="clear" w:color="auto" w:fill="FFFFFF"/>
        </w:rPr>
        <w:t>the</w:t>
      </w:r>
      <w:r w:rsidR="008F2905" w:rsidRPr="002B143E">
        <w:rPr>
          <w:rFonts w:eastAsia="Times New Roman" w:cstheme="minorHAnsi"/>
          <w:sz w:val="24"/>
          <w:szCs w:val="24"/>
          <w:shd w:val="clear" w:color="auto" w:fill="FFFFFF"/>
        </w:rPr>
        <w:t xml:space="preserve"> capability of tolerating high concentrations of antibiotics. They are </w:t>
      </w:r>
      <w:r w:rsidRPr="002B143E">
        <w:rPr>
          <w:rFonts w:cstheme="minorHAnsi"/>
          <w:bCs/>
          <w:sz w:val="24"/>
          <w:szCs w:val="24"/>
        </w:rPr>
        <w:t>an important hea</w:t>
      </w:r>
      <w:r w:rsidR="00133111" w:rsidRPr="002B143E">
        <w:rPr>
          <w:rFonts w:cstheme="minorHAnsi"/>
          <w:bCs/>
          <w:sz w:val="24"/>
          <w:szCs w:val="24"/>
        </w:rPr>
        <w:t>l</w:t>
      </w:r>
      <w:r w:rsidRPr="002B143E">
        <w:rPr>
          <w:rFonts w:cstheme="minorHAnsi"/>
          <w:bCs/>
          <w:sz w:val="24"/>
          <w:szCs w:val="24"/>
        </w:rPr>
        <w:t xml:space="preserve">th concern as they have been associated with </w:t>
      </w:r>
      <w:r w:rsidR="008F2905" w:rsidRPr="002B143E">
        <w:rPr>
          <w:rFonts w:cstheme="minorHAnsi"/>
          <w:bCs/>
          <w:sz w:val="24"/>
          <w:szCs w:val="24"/>
        </w:rPr>
        <w:t xml:space="preserve">recurrent chronic </w:t>
      </w:r>
      <w:r w:rsidRPr="002B143E">
        <w:rPr>
          <w:rFonts w:cstheme="minorHAnsi"/>
          <w:bCs/>
          <w:sz w:val="24"/>
          <w:szCs w:val="24"/>
        </w:rPr>
        <w:t>infections.</w:t>
      </w:r>
      <w:r w:rsidR="007E3726" w:rsidRPr="002B143E">
        <w:rPr>
          <w:rFonts w:cstheme="minorHAnsi"/>
          <w:bCs/>
          <w:sz w:val="24"/>
          <w:szCs w:val="24"/>
        </w:rPr>
        <w:t xml:space="preserve"> </w:t>
      </w:r>
      <w:r w:rsidR="00446BA8" w:rsidRPr="002B143E">
        <w:rPr>
          <w:rFonts w:cstheme="minorHAnsi"/>
          <w:bCs/>
          <w:sz w:val="24"/>
          <w:szCs w:val="24"/>
        </w:rPr>
        <w:t xml:space="preserve">Although stochastic and deterministic dynamics of stress-related mechanisms are known to play a significant role </w:t>
      </w:r>
      <w:r w:rsidR="009454BA" w:rsidRPr="002B143E">
        <w:rPr>
          <w:rFonts w:cstheme="minorHAnsi"/>
          <w:bCs/>
          <w:sz w:val="24"/>
          <w:szCs w:val="24"/>
        </w:rPr>
        <w:t xml:space="preserve">in </w:t>
      </w:r>
      <w:r w:rsidR="00017F67" w:rsidRPr="002B143E">
        <w:rPr>
          <w:rFonts w:cstheme="minorHAnsi"/>
          <w:bCs/>
          <w:sz w:val="24"/>
          <w:szCs w:val="24"/>
        </w:rPr>
        <w:t>persistence</w:t>
      </w:r>
      <w:r w:rsidR="00446BA8" w:rsidRPr="002B143E">
        <w:rPr>
          <w:rFonts w:cstheme="minorHAnsi"/>
          <w:bCs/>
          <w:sz w:val="24"/>
          <w:szCs w:val="24"/>
        </w:rPr>
        <w:t xml:space="preserve">, </w:t>
      </w:r>
      <w:r w:rsidRPr="002B143E">
        <w:rPr>
          <w:rFonts w:cstheme="minorHAnsi"/>
          <w:bCs/>
          <w:sz w:val="24"/>
          <w:szCs w:val="24"/>
        </w:rPr>
        <w:t>mechanism</w:t>
      </w:r>
      <w:r w:rsidR="00FC779F" w:rsidRPr="002B143E">
        <w:rPr>
          <w:rFonts w:cstheme="minorHAnsi"/>
          <w:bCs/>
          <w:sz w:val="24"/>
          <w:szCs w:val="24"/>
        </w:rPr>
        <w:t>s underlying the</w:t>
      </w:r>
      <w:r w:rsidRPr="002B143E">
        <w:rPr>
          <w:rFonts w:cstheme="minorHAnsi"/>
          <w:bCs/>
          <w:sz w:val="24"/>
          <w:szCs w:val="24"/>
        </w:rPr>
        <w:t xml:space="preserve"> phe</w:t>
      </w:r>
      <w:r w:rsidR="008F2905" w:rsidRPr="002B143E">
        <w:rPr>
          <w:rFonts w:cstheme="minorHAnsi"/>
          <w:bCs/>
          <w:sz w:val="24"/>
          <w:szCs w:val="24"/>
        </w:rPr>
        <w:t>no</w:t>
      </w:r>
      <w:r w:rsidRPr="002B143E">
        <w:rPr>
          <w:rFonts w:cstheme="minorHAnsi"/>
          <w:bCs/>
          <w:sz w:val="24"/>
          <w:szCs w:val="24"/>
        </w:rPr>
        <w:t xml:space="preserve">typic switch to/from </w:t>
      </w:r>
      <w:r w:rsidR="00017F67" w:rsidRPr="002B143E">
        <w:rPr>
          <w:rFonts w:cstheme="minorHAnsi"/>
          <w:bCs/>
          <w:sz w:val="24"/>
          <w:szCs w:val="24"/>
        </w:rPr>
        <w:t xml:space="preserve">the </w:t>
      </w:r>
      <w:r w:rsidRPr="002B143E">
        <w:rPr>
          <w:rFonts w:cstheme="minorHAnsi"/>
          <w:bCs/>
          <w:sz w:val="24"/>
          <w:szCs w:val="24"/>
        </w:rPr>
        <w:t>persiste</w:t>
      </w:r>
      <w:r w:rsidR="00446BA8" w:rsidRPr="002B143E">
        <w:rPr>
          <w:rFonts w:cstheme="minorHAnsi"/>
          <w:bCs/>
          <w:sz w:val="24"/>
          <w:szCs w:val="24"/>
        </w:rPr>
        <w:t>nce</w:t>
      </w:r>
      <w:r w:rsidRPr="002B143E">
        <w:rPr>
          <w:rFonts w:cstheme="minorHAnsi"/>
          <w:bCs/>
          <w:sz w:val="24"/>
          <w:szCs w:val="24"/>
        </w:rPr>
        <w:t xml:space="preserve"> state </w:t>
      </w:r>
      <w:r w:rsidR="00FC779F" w:rsidRPr="002B143E">
        <w:rPr>
          <w:rFonts w:cstheme="minorHAnsi"/>
          <w:bCs/>
          <w:sz w:val="24"/>
          <w:szCs w:val="24"/>
        </w:rPr>
        <w:t xml:space="preserve">are </w:t>
      </w:r>
      <w:r w:rsidRPr="002B143E">
        <w:rPr>
          <w:rFonts w:cstheme="minorHAnsi"/>
          <w:bCs/>
          <w:sz w:val="24"/>
          <w:szCs w:val="24"/>
        </w:rPr>
        <w:t xml:space="preserve">not completely understood. </w:t>
      </w:r>
      <w:r w:rsidR="00446BA8" w:rsidRPr="002B143E">
        <w:rPr>
          <w:rFonts w:cstheme="minorHAnsi"/>
          <w:bCs/>
          <w:sz w:val="24"/>
          <w:szCs w:val="24"/>
        </w:rPr>
        <w:t>While</w:t>
      </w:r>
      <w:r w:rsidR="00891A90" w:rsidRPr="002B143E">
        <w:rPr>
          <w:rFonts w:cstheme="minorHAnsi"/>
          <w:bCs/>
          <w:sz w:val="24"/>
          <w:szCs w:val="24"/>
        </w:rPr>
        <w:t xml:space="preserve"> persistence factors triggered by </w:t>
      </w:r>
      <w:r w:rsidR="00891A90" w:rsidRPr="002B143E">
        <w:rPr>
          <w:rFonts w:cstheme="minorHAnsi"/>
          <w:sz w:val="24"/>
          <w:szCs w:val="24"/>
        </w:rPr>
        <w:t>environmental signals</w:t>
      </w:r>
      <w:r w:rsidR="009454BA" w:rsidRPr="002B143E">
        <w:rPr>
          <w:rFonts w:cstheme="minorHAnsi"/>
          <w:sz w:val="24"/>
          <w:szCs w:val="24"/>
        </w:rPr>
        <w:t xml:space="preserve"> (e.g., </w:t>
      </w:r>
      <w:r w:rsidR="00E70F59" w:rsidRPr="002B143E">
        <w:rPr>
          <w:rFonts w:cstheme="minorHAnsi"/>
          <w:sz w:val="24"/>
          <w:szCs w:val="24"/>
        </w:rPr>
        <w:t xml:space="preserve">depletion of </w:t>
      </w:r>
      <w:r w:rsidR="00446BA8" w:rsidRPr="002B143E">
        <w:rPr>
          <w:rFonts w:cstheme="minorHAnsi"/>
          <w:sz w:val="24"/>
          <w:szCs w:val="24"/>
        </w:rPr>
        <w:t xml:space="preserve">carbon, </w:t>
      </w:r>
      <w:proofErr w:type="gramStart"/>
      <w:r w:rsidR="00891A90" w:rsidRPr="002B143E">
        <w:rPr>
          <w:rFonts w:cstheme="minorHAnsi"/>
          <w:sz w:val="24"/>
          <w:szCs w:val="24"/>
        </w:rPr>
        <w:t>nitrogen</w:t>
      </w:r>
      <w:proofErr w:type="gramEnd"/>
      <w:r w:rsidR="00891A90" w:rsidRPr="002B143E">
        <w:rPr>
          <w:rFonts w:cstheme="minorHAnsi"/>
          <w:sz w:val="24"/>
          <w:szCs w:val="24"/>
        </w:rPr>
        <w:t xml:space="preserve"> </w:t>
      </w:r>
      <w:r w:rsidR="00446BA8" w:rsidRPr="002B143E">
        <w:rPr>
          <w:rFonts w:cstheme="minorHAnsi"/>
          <w:sz w:val="24"/>
          <w:szCs w:val="24"/>
        </w:rPr>
        <w:t>and oxygen</w:t>
      </w:r>
      <w:r w:rsidR="00E70F59" w:rsidRPr="002B143E">
        <w:rPr>
          <w:rFonts w:cstheme="minorHAnsi"/>
          <w:sz w:val="24"/>
          <w:szCs w:val="24"/>
        </w:rPr>
        <w:t xml:space="preserve"> sources</w:t>
      </w:r>
      <w:r w:rsidR="009454BA" w:rsidRPr="002B143E">
        <w:rPr>
          <w:rFonts w:cstheme="minorHAnsi"/>
          <w:sz w:val="24"/>
          <w:szCs w:val="24"/>
        </w:rPr>
        <w:t>)</w:t>
      </w:r>
      <w:r w:rsidR="00891A90" w:rsidRPr="002B143E">
        <w:rPr>
          <w:rFonts w:cstheme="minorHAnsi"/>
          <w:bCs/>
          <w:sz w:val="24"/>
          <w:szCs w:val="24"/>
        </w:rPr>
        <w:t xml:space="preserve"> </w:t>
      </w:r>
      <w:r w:rsidR="00446BA8" w:rsidRPr="002B143E">
        <w:rPr>
          <w:rFonts w:cstheme="minorHAnsi"/>
          <w:bCs/>
          <w:sz w:val="24"/>
          <w:szCs w:val="24"/>
        </w:rPr>
        <w:t xml:space="preserve">have been extensively studied, the </w:t>
      </w:r>
      <w:r w:rsidR="00D14127" w:rsidRPr="002B143E">
        <w:rPr>
          <w:rFonts w:cstheme="minorHAnsi"/>
          <w:bCs/>
          <w:sz w:val="24"/>
          <w:szCs w:val="24"/>
        </w:rPr>
        <w:t>impact</w:t>
      </w:r>
      <w:r w:rsidR="00394FBA" w:rsidRPr="002B143E">
        <w:rPr>
          <w:rFonts w:cstheme="minorHAnsi"/>
          <w:bCs/>
          <w:sz w:val="24"/>
          <w:szCs w:val="24"/>
        </w:rPr>
        <w:t>s</w:t>
      </w:r>
      <w:r w:rsidR="00446BA8" w:rsidRPr="002B143E">
        <w:rPr>
          <w:rFonts w:cstheme="minorHAnsi"/>
          <w:bCs/>
          <w:sz w:val="24"/>
          <w:szCs w:val="24"/>
        </w:rPr>
        <w:t xml:space="preserve"> of osmolytes on persis</w:t>
      </w:r>
      <w:r w:rsidR="0017580B" w:rsidRPr="002B143E">
        <w:rPr>
          <w:rFonts w:cstheme="minorHAnsi"/>
          <w:bCs/>
          <w:sz w:val="24"/>
          <w:szCs w:val="24"/>
        </w:rPr>
        <w:t>tence are yet to be determined</w:t>
      </w:r>
      <w:r w:rsidR="00446BA8" w:rsidRPr="002B143E">
        <w:rPr>
          <w:rFonts w:cstheme="minorHAnsi"/>
          <w:bCs/>
          <w:sz w:val="24"/>
          <w:szCs w:val="24"/>
        </w:rPr>
        <w:t xml:space="preserve">. </w:t>
      </w:r>
      <w:r w:rsidR="00D22027" w:rsidRPr="002B143E">
        <w:rPr>
          <w:rFonts w:cstheme="minorHAnsi"/>
          <w:bCs/>
          <w:sz w:val="24"/>
          <w:szCs w:val="24"/>
        </w:rPr>
        <w:t>Using microarrays</w:t>
      </w:r>
      <w:r w:rsidR="0033757F" w:rsidRPr="002B143E">
        <w:rPr>
          <w:rFonts w:cstheme="minorHAnsi"/>
          <w:bCs/>
          <w:sz w:val="24"/>
          <w:szCs w:val="24"/>
        </w:rPr>
        <w:t xml:space="preserve"> (i.e., 96</w:t>
      </w:r>
      <w:r w:rsidR="007A441F" w:rsidRPr="002B143E">
        <w:rPr>
          <w:rFonts w:cstheme="minorHAnsi"/>
          <w:bCs/>
          <w:sz w:val="24"/>
          <w:szCs w:val="24"/>
        </w:rPr>
        <w:t xml:space="preserve"> </w:t>
      </w:r>
      <w:r w:rsidR="0033757F" w:rsidRPr="002B143E">
        <w:rPr>
          <w:rFonts w:cstheme="minorHAnsi"/>
          <w:bCs/>
          <w:sz w:val="24"/>
          <w:szCs w:val="24"/>
        </w:rPr>
        <w:t xml:space="preserve">well plates </w:t>
      </w:r>
      <w:r w:rsidR="0033757F" w:rsidRPr="002B143E">
        <w:rPr>
          <w:rFonts w:cstheme="minorHAnsi"/>
          <w:sz w:val="24"/>
          <w:szCs w:val="24"/>
        </w:rPr>
        <w:t>containing various chemicals)</w:t>
      </w:r>
      <w:r w:rsidRPr="002B143E">
        <w:rPr>
          <w:rFonts w:cstheme="minorHAnsi"/>
          <w:bCs/>
          <w:sz w:val="24"/>
          <w:szCs w:val="24"/>
        </w:rPr>
        <w:t xml:space="preserve">, we have designed an approach to </w:t>
      </w:r>
      <w:r w:rsidR="00FC779F" w:rsidRPr="002B143E">
        <w:rPr>
          <w:rFonts w:cstheme="minorHAnsi"/>
          <w:bCs/>
          <w:sz w:val="24"/>
          <w:szCs w:val="24"/>
        </w:rPr>
        <w:t xml:space="preserve">elucidate </w:t>
      </w:r>
      <w:r w:rsidR="00753E20" w:rsidRPr="002B143E">
        <w:rPr>
          <w:rFonts w:cstheme="minorHAnsi"/>
          <w:bCs/>
          <w:sz w:val="24"/>
          <w:szCs w:val="24"/>
        </w:rPr>
        <w:t xml:space="preserve">the effects of </w:t>
      </w:r>
      <w:r w:rsidR="00D14127" w:rsidRPr="002B143E">
        <w:rPr>
          <w:rFonts w:cstheme="minorHAnsi"/>
          <w:bCs/>
          <w:sz w:val="24"/>
          <w:szCs w:val="24"/>
        </w:rPr>
        <w:t xml:space="preserve">various </w:t>
      </w:r>
      <w:r w:rsidRPr="002B143E">
        <w:rPr>
          <w:rFonts w:cstheme="minorHAnsi"/>
          <w:bCs/>
          <w:sz w:val="24"/>
          <w:szCs w:val="24"/>
        </w:rPr>
        <w:t>osmolytes</w:t>
      </w:r>
      <w:r w:rsidR="00784BEF" w:rsidRPr="002B143E">
        <w:rPr>
          <w:rFonts w:cstheme="minorHAnsi"/>
          <w:bCs/>
          <w:sz w:val="24"/>
          <w:szCs w:val="24"/>
        </w:rPr>
        <w:t xml:space="preserve"> </w:t>
      </w:r>
      <w:r w:rsidRPr="002B143E">
        <w:rPr>
          <w:rFonts w:cstheme="minorHAnsi"/>
          <w:bCs/>
          <w:sz w:val="24"/>
          <w:szCs w:val="24"/>
        </w:rPr>
        <w:t xml:space="preserve">on </w:t>
      </w:r>
      <w:r w:rsidR="009454BA" w:rsidRPr="002B143E">
        <w:rPr>
          <w:rFonts w:cstheme="minorHAnsi"/>
          <w:bCs/>
          <w:i/>
          <w:sz w:val="24"/>
          <w:szCs w:val="24"/>
        </w:rPr>
        <w:t xml:space="preserve">Escherichia coli </w:t>
      </w:r>
      <w:r w:rsidR="009454BA" w:rsidRPr="002B143E">
        <w:rPr>
          <w:rFonts w:cstheme="minorHAnsi"/>
          <w:bCs/>
          <w:sz w:val="24"/>
          <w:szCs w:val="24"/>
        </w:rPr>
        <w:t>persistence</w:t>
      </w:r>
      <w:r w:rsidR="00D22027" w:rsidRPr="002B143E">
        <w:rPr>
          <w:rFonts w:cstheme="minorHAnsi"/>
          <w:bCs/>
          <w:sz w:val="24"/>
          <w:szCs w:val="24"/>
        </w:rPr>
        <w:t xml:space="preserve"> in a high throughput manner</w:t>
      </w:r>
      <w:r w:rsidR="00C47061" w:rsidRPr="002B143E">
        <w:rPr>
          <w:rFonts w:cstheme="minorHAnsi"/>
          <w:bCs/>
          <w:sz w:val="24"/>
          <w:szCs w:val="24"/>
        </w:rPr>
        <w:t>.</w:t>
      </w:r>
      <w:r w:rsidR="00044C85" w:rsidRPr="002B143E">
        <w:rPr>
          <w:rFonts w:cstheme="minorHAnsi"/>
          <w:bCs/>
          <w:sz w:val="24"/>
          <w:szCs w:val="24"/>
        </w:rPr>
        <w:t xml:space="preserve"> </w:t>
      </w:r>
      <w:r w:rsidR="006542BE" w:rsidRPr="002B143E">
        <w:rPr>
          <w:rFonts w:cstheme="minorHAnsi"/>
          <w:bCs/>
          <w:sz w:val="24"/>
          <w:szCs w:val="24"/>
        </w:rPr>
        <w:t>T</w:t>
      </w:r>
      <w:r w:rsidR="00C47061" w:rsidRPr="002B143E">
        <w:rPr>
          <w:rFonts w:cstheme="minorHAnsi"/>
          <w:bCs/>
          <w:sz w:val="24"/>
          <w:szCs w:val="24"/>
        </w:rPr>
        <w:t xml:space="preserve">his </w:t>
      </w:r>
      <w:r w:rsidR="00697CEC" w:rsidRPr="002B143E">
        <w:rPr>
          <w:rFonts w:cstheme="minorHAnsi"/>
          <w:bCs/>
          <w:sz w:val="24"/>
          <w:szCs w:val="24"/>
        </w:rPr>
        <w:t>approach</w:t>
      </w:r>
      <w:r w:rsidR="00FC779F" w:rsidRPr="002B143E">
        <w:rPr>
          <w:rFonts w:cstheme="minorHAnsi"/>
          <w:bCs/>
          <w:sz w:val="24"/>
          <w:szCs w:val="24"/>
        </w:rPr>
        <w:t xml:space="preserve"> is transformative as it can be readily adapted for</w:t>
      </w:r>
      <w:r w:rsidR="004D2BE6" w:rsidRPr="002B143E">
        <w:rPr>
          <w:rFonts w:cstheme="minorHAnsi"/>
          <w:bCs/>
          <w:sz w:val="24"/>
          <w:szCs w:val="24"/>
        </w:rPr>
        <w:t xml:space="preserve"> </w:t>
      </w:r>
      <w:r w:rsidR="00446BA8" w:rsidRPr="002B143E">
        <w:rPr>
          <w:rFonts w:cstheme="minorHAnsi"/>
          <w:bCs/>
          <w:sz w:val="24"/>
          <w:szCs w:val="24"/>
        </w:rPr>
        <w:t>other</w:t>
      </w:r>
      <w:r w:rsidR="004D2BE6" w:rsidRPr="002B143E">
        <w:rPr>
          <w:rFonts w:cstheme="minorHAnsi"/>
          <w:bCs/>
          <w:sz w:val="24"/>
          <w:szCs w:val="24"/>
        </w:rPr>
        <w:t xml:space="preserve"> </w:t>
      </w:r>
      <w:r w:rsidR="009454BA" w:rsidRPr="002B143E">
        <w:rPr>
          <w:rFonts w:cstheme="minorHAnsi"/>
          <w:bCs/>
          <w:sz w:val="24"/>
          <w:szCs w:val="24"/>
        </w:rPr>
        <w:t xml:space="preserve">screening </w:t>
      </w:r>
      <w:r w:rsidR="004D2BE6" w:rsidRPr="002B143E">
        <w:rPr>
          <w:rFonts w:cstheme="minorHAnsi"/>
          <w:bCs/>
          <w:sz w:val="24"/>
          <w:szCs w:val="24"/>
        </w:rPr>
        <w:t xml:space="preserve">arrays, such as </w:t>
      </w:r>
      <w:r w:rsidR="00FC779F" w:rsidRPr="002B143E">
        <w:rPr>
          <w:rFonts w:cstheme="minorHAnsi"/>
          <w:bCs/>
          <w:sz w:val="24"/>
          <w:szCs w:val="24"/>
        </w:rPr>
        <w:t xml:space="preserve">drug panels and </w:t>
      </w:r>
      <w:r w:rsidR="004D2BE6" w:rsidRPr="002B143E">
        <w:rPr>
          <w:rFonts w:cstheme="minorHAnsi"/>
          <w:bCs/>
          <w:sz w:val="24"/>
          <w:szCs w:val="24"/>
        </w:rPr>
        <w:t>gene</w:t>
      </w:r>
      <w:r w:rsidR="004D2BE6" w:rsidRPr="002B143E">
        <w:rPr>
          <w:rFonts w:cstheme="minorHAnsi"/>
          <w:sz w:val="24"/>
          <w:szCs w:val="24"/>
        </w:rPr>
        <w:t xml:space="preserve"> knockout</w:t>
      </w:r>
      <w:r w:rsidR="00896E55" w:rsidRPr="002B143E">
        <w:rPr>
          <w:rFonts w:cstheme="minorHAnsi"/>
          <w:sz w:val="24"/>
          <w:szCs w:val="24"/>
        </w:rPr>
        <w:t xml:space="preserve"> </w:t>
      </w:r>
      <w:r w:rsidR="004D2BE6" w:rsidRPr="002B143E">
        <w:rPr>
          <w:rFonts w:cstheme="minorHAnsi"/>
          <w:sz w:val="24"/>
          <w:szCs w:val="24"/>
        </w:rPr>
        <w:t>libraries</w:t>
      </w:r>
      <w:r w:rsidR="00C47061" w:rsidRPr="002B143E">
        <w:rPr>
          <w:rFonts w:cstheme="minorHAnsi"/>
          <w:bCs/>
          <w:sz w:val="24"/>
          <w:szCs w:val="24"/>
        </w:rPr>
        <w:t>.</w:t>
      </w:r>
    </w:p>
    <w:p w14:paraId="7A08A4C5" w14:textId="77777777" w:rsidR="00C03B62" w:rsidRPr="002B143E" w:rsidRDefault="00C03B62" w:rsidP="00BD1E8C">
      <w:pPr>
        <w:spacing w:after="0" w:line="240" w:lineRule="auto"/>
        <w:jc w:val="both"/>
        <w:rPr>
          <w:rFonts w:cstheme="minorHAnsi"/>
          <w:b/>
          <w:sz w:val="24"/>
          <w:szCs w:val="24"/>
        </w:rPr>
      </w:pPr>
    </w:p>
    <w:p w14:paraId="563D1866" w14:textId="4F5004AC" w:rsidR="00041932" w:rsidRPr="002B143E" w:rsidRDefault="00C03B62" w:rsidP="00BD1E8C">
      <w:pPr>
        <w:spacing w:after="0" w:line="240" w:lineRule="auto"/>
        <w:jc w:val="both"/>
        <w:rPr>
          <w:rFonts w:cstheme="minorHAnsi"/>
          <w:b/>
          <w:sz w:val="24"/>
          <w:szCs w:val="24"/>
        </w:rPr>
      </w:pPr>
      <w:r w:rsidRPr="002B143E">
        <w:rPr>
          <w:rFonts w:cstheme="minorHAnsi"/>
          <w:b/>
          <w:sz w:val="24"/>
          <w:szCs w:val="24"/>
        </w:rPr>
        <w:t>INTRODUCTION:</w:t>
      </w:r>
    </w:p>
    <w:p w14:paraId="0071AB78" w14:textId="38CD3EB7" w:rsidR="00354083" w:rsidRPr="002B143E" w:rsidRDefault="00FC779F" w:rsidP="00BD1E8C">
      <w:pPr>
        <w:spacing w:after="0" w:line="240" w:lineRule="auto"/>
        <w:jc w:val="both"/>
        <w:rPr>
          <w:rFonts w:cstheme="minorHAnsi"/>
          <w:sz w:val="24"/>
          <w:szCs w:val="24"/>
        </w:rPr>
      </w:pPr>
      <w:r w:rsidRPr="002B143E">
        <w:rPr>
          <w:rFonts w:cstheme="minorHAnsi"/>
          <w:sz w:val="24"/>
          <w:szCs w:val="24"/>
        </w:rPr>
        <w:t xml:space="preserve">Bacterial cultures contain a small subpopulation of persister cells that are temporarily tolerant to unusually high levels of antibiotics. </w:t>
      </w:r>
      <w:r w:rsidR="00936F60" w:rsidRPr="002B143E">
        <w:rPr>
          <w:rFonts w:cstheme="minorHAnsi"/>
          <w:sz w:val="24"/>
          <w:szCs w:val="24"/>
        </w:rPr>
        <w:t>Persister cells are genetically identical to their antibiotic-sensitive kins</w:t>
      </w:r>
      <w:r w:rsidR="00017F67" w:rsidRPr="002B143E">
        <w:rPr>
          <w:rFonts w:cstheme="minorHAnsi"/>
          <w:sz w:val="24"/>
          <w:szCs w:val="24"/>
        </w:rPr>
        <w:t>,</w:t>
      </w:r>
      <w:r w:rsidR="00936F60" w:rsidRPr="002B143E">
        <w:rPr>
          <w:rFonts w:cstheme="minorHAnsi"/>
          <w:sz w:val="24"/>
          <w:szCs w:val="24"/>
        </w:rPr>
        <w:t xml:space="preserve"> and their</w:t>
      </w:r>
      <w:r w:rsidRPr="002B143E">
        <w:rPr>
          <w:rFonts w:cstheme="minorHAnsi"/>
          <w:sz w:val="24"/>
          <w:szCs w:val="24"/>
        </w:rPr>
        <w:t xml:space="preserve"> survival has been attributed to</w:t>
      </w:r>
      <w:r w:rsidR="007A441F" w:rsidRPr="002B143E">
        <w:rPr>
          <w:rFonts w:cstheme="minorHAnsi"/>
          <w:sz w:val="24"/>
          <w:szCs w:val="24"/>
        </w:rPr>
        <w:t xml:space="preserve"> </w:t>
      </w:r>
      <w:r w:rsidRPr="002B143E">
        <w:rPr>
          <w:rFonts w:cstheme="minorHAnsi"/>
          <w:sz w:val="24"/>
          <w:szCs w:val="24"/>
        </w:rPr>
        <w:t>transient growth inhibition</w:t>
      </w:r>
      <w:r w:rsidR="006F72DC" w:rsidRPr="002B143E">
        <w:rPr>
          <w:rFonts w:cstheme="minorHAnsi"/>
          <w:sz w:val="24"/>
          <w:szCs w:val="24"/>
        </w:rPr>
        <w:fldChar w:fldCharType="begin" w:fldLock="1"/>
      </w:r>
      <w:r w:rsidR="006F72DC" w:rsidRPr="002B143E">
        <w:rPr>
          <w:rFonts w:cstheme="minorHAnsi"/>
          <w:sz w:val="24"/>
          <w:szCs w:val="24"/>
        </w:rPr>
        <w:instrText>ADDIN CSL_CITATION {"citationItems":[{"id":"ITEM-1","itemData":{"DOI":"10.1038/nrmicro1557","ISSN":"1740-1526","PMID":"17143318","abstract":"Several well-recognized puzzles in microbiology have remained unsolved for decades. These include latent bacterial infections, unculturable microorganisms, persister cells and biofilm multidrug tolerance. Accumulating evidence suggests that these seemingly disparate phenomena result from the ability of bacteria to enter into a dormant (non-dividing) state. The molecular mechanisms that underlie the formation of dormant persister cells are now being unravelled and are the focus of this Review.","author":[{"dropping-particle":"","family":"Lewis","given":"Kim","non-dropping-particle":"","parse-names":false,"suffix":""}],"container-title":"Nature Reviews Microbiology","id":"ITEM-1","issue":"1","issued":{"date-parts":[["2007","1","4"]]},"page":"48-56","title":"Persister cells, dormancy and infectious disease","type":"article-journal","volume":"5"},"uris":["http://www.mendeley.com/documents/?uuid=1c300945-4e7e-36e0-82fb-2c9dbc9fc79a"]}],"mendeley":{"formattedCitation":"&lt;sup&gt;1&lt;/sup&gt;","plainTextFormattedCitation":"1","previouslyFormattedCitation":"&lt;sup&gt;1&lt;/sup&gt;"},"properties":{"noteIndex":0},"schema":"https://github.com/citation-style-language/schema/raw/master/csl-citation.json"}</w:instrText>
      </w:r>
      <w:r w:rsidR="006F72DC" w:rsidRPr="002B143E">
        <w:rPr>
          <w:rFonts w:cstheme="minorHAnsi"/>
          <w:sz w:val="24"/>
          <w:szCs w:val="24"/>
        </w:rPr>
        <w:fldChar w:fldCharType="separate"/>
      </w:r>
      <w:r w:rsidR="006F72DC" w:rsidRPr="002B143E">
        <w:rPr>
          <w:rFonts w:cstheme="minorHAnsi"/>
          <w:noProof/>
          <w:sz w:val="24"/>
          <w:szCs w:val="24"/>
          <w:vertAlign w:val="superscript"/>
        </w:rPr>
        <w:t>1</w:t>
      </w:r>
      <w:r w:rsidR="006F72DC" w:rsidRPr="002B143E">
        <w:rPr>
          <w:rFonts w:cstheme="minorHAnsi"/>
          <w:sz w:val="24"/>
          <w:szCs w:val="24"/>
        </w:rPr>
        <w:fldChar w:fldCharType="end"/>
      </w:r>
      <w:r w:rsidR="00084EE3" w:rsidRPr="002B143E">
        <w:rPr>
          <w:rFonts w:cstheme="minorHAnsi"/>
          <w:sz w:val="24"/>
          <w:szCs w:val="24"/>
        </w:rPr>
        <w:t xml:space="preserve">. </w:t>
      </w:r>
      <w:r w:rsidR="00BF551F" w:rsidRPr="002B143E">
        <w:rPr>
          <w:rFonts w:cstheme="minorHAnsi"/>
          <w:sz w:val="24"/>
          <w:szCs w:val="24"/>
        </w:rPr>
        <w:t>Persister cells were</w:t>
      </w:r>
      <w:r w:rsidR="000848CD" w:rsidRPr="002B143E">
        <w:rPr>
          <w:rFonts w:cstheme="minorHAnsi"/>
          <w:sz w:val="24"/>
          <w:szCs w:val="24"/>
        </w:rPr>
        <w:t xml:space="preserve"> first </w:t>
      </w:r>
      <w:r w:rsidR="00E75E60" w:rsidRPr="002B143E">
        <w:rPr>
          <w:rFonts w:cstheme="minorHAnsi"/>
          <w:sz w:val="24"/>
          <w:szCs w:val="24"/>
        </w:rPr>
        <w:t xml:space="preserve">discovered </w:t>
      </w:r>
      <w:r w:rsidR="000848CD" w:rsidRPr="002B143E">
        <w:rPr>
          <w:rFonts w:cstheme="minorHAnsi"/>
          <w:sz w:val="24"/>
          <w:szCs w:val="24"/>
        </w:rPr>
        <w:t xml:space="preserve">by </w:t>
      </w:r>
      <w:r w:rsidR="00C24DE0" w:rsidRPr="002B143E">
        <w:rPr>
          <w:rFonts w:cstheme="minorHAnsi"/>
          <w:sz w:val="24"/>
          <w:szCs w:val="24"/>
        </w:rPr>
        <w:t>Gladys Hobby</w:t>
      </w:r>
      <w:r w:rsidR="006F72DC" w:rsidRPr="002B143E">
        <w:rPr>
          <w:rFonts w:cstheme="minorHAnsi"/>
          <w:sz w:val="24"/>
          <w:szCs w:val="24"/>
        </w:rPr>
        <w:fldChar w:fldCharType="begin" w:fldLock="1"/>
      </w:r>
      <w:r w:rsidR="006F72DC" w:rsidRPr="002B143E">
        <w:rPr>
          <w:rFonts w:cstheme="minorHAnsi"/>
          <w:sz w:val="24"/>
          <w:szCs w:val="24"/>
        </w:rPr>
        <w:instrText>ADDIN CSL_CITATION {"citationItems":[{"id":"ITEM-1","itemData":{"DOI":"10.3181/00379727-50-13773","ISSN":"1535-3702","abstract":"SummaryPenicillin acts either as a bacteriostatic or bactericidal agent depending on the experimental conditions. The number of organisms decreases at a constant rate until 99% of the organisms hav...","author":[{"dropping-particle":"","family":"Hobby","given":"G. L.","non-dropping-particle":"","parse-names":false,"suffix":""},{"dropping-particle":"","family":"Meyer","given":"K.","non-dropping-particle":"","parse-names":false,"suffix":""},{"dropping-particle":"","family":"Chaffee","given":"E.","non-dropping-particle":"","parse-names":false,"suffix":""}],"container-title":"Experimental Biology and Medicine","id":"ITEM-1","issue":"2","issued":{"date-parts":[["1942","6","1"]]},"page":"281-285","publisher":"SAGE PublicationsSage UK: London, England","title":"Observations on the Mechanism of Action of Penicillin.","type":"article-journal","volume":"50"},"uris":["http://www.mendeley.com/documents/?uuid=dcce96fe-0833-3975-997e-1a2156d6f823"]}],"mendeley":{"formattedCitation":"&lt;sup&gt;2&lt;/sup&gt;","plainTextFormattedCitation":"2","previouslyFormattedCitation":"&lt;sup&gt;2&lt;/sup&gt;"},"properties":{"noteIndex":0},"schema":"https://github.com/citation-style-language/schema/raw/master/csl-citation.json"}</w:instrText>
      </w:r>
      <w:r w:rsidR="006F72DC" w:rsidRPr="002B143E">
        <w:rPr>
          <w:rFonts w:cstheme="minorHAnsi"/>
          <w:sz w:val="24"/>
          <w:szCs w:val="24"/>
        </w:rPr>
        <w:fldChar w:fldCharType="separate"/>
      </w:r>
      <w:r w:rsidR="006F72DC" w:rsidRPr="002B143E">
        <w:rPr>
          <w:rFonts w:cstheme="minorHAnsi"/>
          <w:noProof/>
          <w:sz w:val="24"/>
          <w:szCs w:val="24"/>
          <w:vertAlign w:val="superscript"/>
        </w:rPr>
        <w:t>2</w:t>
      </w:r>
      <w:r w:rsidR="006F72DC" w:rsidRPr="002B143E">
        <w:rPr>
          <w:rFonts w:cstheme="minorHAnsi"/>
          <w:sz w:val="24"/>
          <w:szCs w:val="24"/>
        </w:rPr>
        <w:fldChar w:fldCharType="end"/>
      </w:r>
      <w:r w:rsidR="000848CD" w:rsidRPr="002B143E">
        <w:rPr>
          <w:rFonts w:cstheme="minorHAnsi"/>
          <w:sz w:val="24"/>
          <w:szCs w:val="24"/>
        </w:rPr>
        <w:t xml:space="preserve"> </w:t>
      </w:r>
      <w:r w:rsidR="00CA791E" w:rsidRPr="002B143E">
        <w:rPr>
          <w:rFonts w:cstheme="minorHAnsi"/>
          <w:sz w:val="24"/>
          <w:szCs w:val="24"/>
        </w:rPr>
        <w:t>but the term</w:t>
      </w:r>
      <w:r w:rsidR="00BF551F" w:rsidRPr="002B143E">
        <w:rPr>
          <w:rFonts w:cstheme="minorHAnsi"/>
          <w:sz w:val="24"/>
          <w:szCs w:val="24"/>
        </w:rPr>
        <w:t xml:space="preserve"> </w:t>
      </w:r>
      <w:r w:rsidR="00CA791E" w:rsidRPr="002B143E">
        <w:rPr>
          <w:rFonts w:cstheme="minorHAnsi"/>
          <w:sz w:val="24"/>
          <w:szCs w:val="24"/>
        </w:rPr>
        <w:t xml:space="preserve">was first used by </w:t>
      </w:r>
      <w:r w:rsidR="00C24DE0" w:rsidRPr="002B143E">
        <w:rPr>
          <w:rFonts w:cstheme="minorHAnsi"/>
          <w:sz w:val="24"/>
          <w:szCs w:val="24"/>
        </w:rPr>
        <w:t>Joseph</w:t>
      </w:r>
      <w:r w:rsidR="000D0357" w:rsidRPr="002B143E">
        <w:rPr>
          <w:rFonts w:cstheme="minorHAnsi"/>
          <w:sz w:val="24"/>
          <w:szCs w:val="24"/>
        </w:rPr>
        <w:t xml:space="preserve"> </w:t>
      </w:r>
      <w:r w:rsidR="00CA791E" w:rsidRPr="002B143E">
        <w:rPr>
          <w:rFonts w:cstheme="minorHAnsi"/>
          <w:sz w:val="24"/>
          <w:szCs w:val="24"/>
        </w:rPr>
        <w:t xml:space="preserve">Bigger when he </w:t>
      </w:r>
      <w:r w:rsidR="00EA638E" w:rsidRPr="002B143E">
        <w:rPr>
          <w:rFonts w:cstheme="minorHAnsi"/>
          <w:sz w:val="24"/>
          <w:szCs w:val="24"/>
        </w:rPr>
        <w:t>identified</w:t>
      </w:r>
      <w:r w:rsidR="00CA791E" w:rsidRPr="002B143E">
        <w:rPr>
          <w:rFonts w:cstheme="minorHAnsi"/>
          <w:sz w:val="24"/>
          <w:szCs w:val="24"/>
        </w:rPr>
        <w:t xml:space="preserve"> them in penicillin-treated </w:t>
      </w:r>
      <w:r w:rsidR="00CA791E" w:rsidRPr="002B143E">
        <w:rPr>
          <w:rFonts w:cstheme="minorHAnsi"/>
          <w:i/>
          <w:sz w:val="24"/>
          <w:szCs w:val="24"/>
        </w:rPr>
        <w:t>Staphylococcus pyogenes</w:t>
      </w:r>
      <w:r w:rsidR="00CA791E" w:rsidRPr="002B143E">
        <w:rPr>
          <w:rFonts w:cstheme="minorHAnsi"/>
          <w:sz w:val="24"/>
          <w:szCs w:val="24"/>
        </w:rPr>
        <w:t xml:space="preserve"> cultures</w:t>
      </w:r>
      <w:r w:rsidR="006F72DC" w:rsidRPr="002B143E">
        <w:rPr>
          <w:rFonts w:cstheme="minorHAnsi"/>
          <w:sz w:val="24"/>
          <w:szCs w:val="24"/>
        </w:rPr>
        <w:fldChar w:fldCharType="begin" w:fldLock="1"/>
      </w:r>
      <w:r w:rsidR="006F72DC" w:rsidRPr="002B143E">
        <w:rPr>
          <w:rFonts w:cstheme="minorHAnsi"/>
          <w:sz w:val="24"/>
          <w:szCs w:val="24"/>
        </w:rPr>
        <w:instrText>ADDIN CSL_CITATION {"citationItems":[{"id":"ITEM-1","itemData":{"DOI":"10.1016/S0140-6736(00)74210-3","ISSN":"01406736","author":[{"dropping-particle":"","family":"Bigger","given":"JosephW.","non-dropping-particle":"","parse-names":false,"suffix":""}],"container-title":"The Lancet","id":"ITEM-1","issue":"6320","issued":{"date-parts":[["1944","10","14"]]},"page":"497-500","publisher":"Elsevier","title":"TREATMENT OF STAPHYLOCOCCAL INFECTIONS WITH PENICILLIN BY INTERMITTENT STERILISATION","type":"article-journal","volume":"244"},"uris":["http://www.mendeley.com/documents/?uuid=3c82710b-3fc0-32f1-9dc7-3521db5f20e9"]}],"mendeley":{"formattedCitation":"&lt;sup&gt;3&lt;/sup&gt;","plainTextFormattedCitation":"3","previouslyFormattedCitation":"&lt;sup&gt;3&lt;/sup&gt;"},"properties":{"noteIndex":0},"schema":"https://github.com/citation-style-language/schema/raw/master/csl-citation.json"}</w:instrText>
      </w:r>
      <w:r w:rsidR="006F72DC" w:rsidRPr="002B143E">
        <w:rPr>
          <w:rFonts w:cstheme="minorHAnsi"/>
          <w:sz w:val="24"/>
          <w:szCs w:val="24"/>
        </w:rPr>
        <w:fldChar w:fldCharType="separate"/>
      </w:r>
      <w:r w:rsidR="006F72DC" w:rsidRPr="002B143E">
        <w:rPr>
          <w:rFonts w:cstheme="minorHAnsi"/>
          <w:noProof/>
          <w:sz w:val="24"/>
          <w:szCs w:val="24"/>
          <w:vertAlign w:val="superscript"/>
        </w:rPr>
        <w:t>3</w:t>
      </w:r>
      <w:r w:rsidR="006F72DC" w:rsidRPr="002B143E">
        <w:rPr>
          <w:rFonts w:cstheme="minorHAnsi"/>
          <w:sz w:val="24"/>
          <w:szCs w:val="24"/>
        </w:rPr>
        <w:fldChar w:fldCharType="end"/>
      </w:r>
      <w:r w:rsidR="00CA791E" w:rsidRPr="002B143E">
        <w:rPr>
          <w:rFonts w:cstheme="minorHAnsi"/>
          <w:sz w:val="24"/>
          <w:szCs w:val="24"/>
        </w:rPr>
        <w:t>.</w:t>
      </w:r>
      <w:r w:rsidR="000848CD" w:rsidRPr="002B143E">
        <w:rPr>
          <w:rFonts w:cstheme="minorHAnsi"/>
          <w:sz w:val="24"/>
          <w:szCs w:val="24"/>
        </w:rPr>
        <w:t xml:space="preserve"> </w:t>
      </w:r>
      <w:r w:rsidR="00002987" w:rsidRPr="002B143E">
        <w:rPr>
          <w:rFonts w:cstheme="minorHAnsi"/>
          <w:sz w:val="24"/>
          <w:szCs w:val="24"/>
        </w:rPr>
        <w:t>A seminal study published by</w:t>
      </w:r>
      <w:r w:rsidR="007D59D0" w:rsidRPr="002B143E">
        <w:rPr>
          <w:rFonts w:cstheme="minorHAnsi"/>
          <w:sz w:val="24"/>
          <w:szCs w:val="24"/>
        </w:rPr>
        <w:t xml:space="preserve"> Balaban</w:t>
      </w:r>
      <w:r w:rsidR="004F5F18" w:rsidRPr="002B143E">
        <w:rPr>
          <w:rFonts w:cstheme="minorHAnsi"/>
          <w:sz w:val="24"/>
          <w:szCs w:val="24"/>
        </w:rPr>
        <w:t xml:space="preserve"> </w:t>
      </w:r>
      <w:r w:rsidR="00EA638E" w:rsidRPr="002B143E">
        <w:rPr>
          <w:rFonts w:cstheme="minorHAnsi"/>
          <w:sz w:val="24"/>
          <w:szCs w:val="24"/>
        </w:rPr>
        <w:t>et al.</w:t>
      </w:r>
      <w:r w:rsidR="006F72DC" w:rsidRPr="002B143E">
        <w:rPr>
          <w:rFonts w:cstheme="minorHAnsi"/>
          <w:sz w:val="24"/>
          <w:szCs w:val="24"/>
        </w:rPr>
        <w:fldChar w:fldCharType="begin" w:fldLock="1"/>
      </w:r>
      <w:r w:rsidR="006F72DC" w:rsidRPr="002B143E">
        <w:rPr>
          <w:rFonts w:cstheme="minorHAnsi"/>
          <w:sz w:val="24"/>
          <w:szCs w:val="24"/>
        </w:rPr>
        <w:instrText>ADDIN CSL_CITATION {"citationItems":[{"id":"ITEM-1","itemData":{"DOI":"10.1126/science.1099390","ISSN":"00368075","PMID":"15308767","abstract":"A fraction of a genetically homogeneous microbial population may survive exposure to stress such as antibiotic treatment. Unlike resistant mutants, cells regrown from such persistent bacteria remain sensitive to the antibiotic. We investigated the persistence of single cells of Escherichia coli with the use of microfluidic devices. Persistence was linked to preexisting heterogeneity in bacterial populations because phenotypic switching occurred between normally growing cells and persister cells having reduced growth rates. Quantitative measurements led to a simple mathematical description of the persistence switch. Inherent heterogeneity of bacterial populations may be important in adaptation to fluctuating environments and in the persistence of bacterial infections.","author":[{"dropping-particle":"","family":"Balaban","given":"Nathalie Q.","non-dropping-particle":"","parse-names":false,"suffix":""},{"dropping-particle":"","family":"Merrin","given":"Jack","non-dropping-particle":"","parse-names":false,"suffix":""},{"dropping-particle":"","family":"Chait","given":"Remy","non-dropping-particle":"","parse-names":false,"suffix":""},{"dropping-particle":"","family":"Kowalik","given":"Lukasz","non-dropping-particle":"","parse-names":false,"suffix":""},{"dropping-particle":"","family":"Leibler","given":"Stanislas","non-dropping-particle":"","parse-names":false,"suffix":""}],"container-title":"Science","id":"ITEM-1","issue":"5690","issued":{"date-parts":[["2004","9","10"]]},"page":"1622-1625","title":"Bacterial persistence as a phenotypic switch","type":"article-journal","volume":"305"},"uris":["http://www.mendeley.com/documents/?uuid=1f092361-85e7-39f0-a751-93c6b2074d02"]}],"mendeley":{"formattedCitation":"&lt;sup&gt;4&lt;/sup&gt;","plainTextFormattedCitation":"4","previouslyFormattedCitation":"&lt;sup&gt;4&lt;/sup&gt;"},"properties":{"noteIndex":0},"schema":"https://github.com/citation-style-language/schema/raw/master/csl-citation.json"}</w:instrText>
      </w:r>
      <w:r w:rsidR="006F72DC" w:rsidRPr="002B143E">
        <w:rPr>
          <w:rFonts w:cstheme="minorHAnsi"/>
          <w:sz w:val="24"/>
          <w:szCs w:val="24"/>
        </w:rPr>
        <w:fldChar w:fldCharType="separate"/>
      </w:r>
      <w:r w:rsidR="006F72DC" w:rsidRPr="002B143E">
        <w:rPr>
          <w:rFonts w:cstheme="minorHAnsi"/>
          <w:noProof/>
          <w:sz w:val="24"/>
          <w:szCs w:val="24"/>
          <w:vertAlign w:val="superscript"/>
        </w:rPr>
        <w:t>4</w:t>
      </w:r>
      <w:r w:rsidR="006F72DC" w:rsidRPr="002B143E">
        <w:rPr>
          <w:rFonts w:cstheme="minorHAnsi"/>
          <w:sz w:val="24"/>
          <w:szCs w:val="24"/>
        </w:rPr>
        <w:fldChar w:fldCharType="end"/>
      </w:r>
      <w:r w:rsidR="00E70F59" w:rsidRPr="002B143E">
        <w:rPr>
          <w:rFonts w:cstheme="minorHAnsi"/>
          <w:iCs/>
          <w:sz w:val="24"/>
          <w:szCs w:val="24"/>
        </w:rPr>
        <w:t xml:space="preserve"> discovered two </w:t>
      </w:r>
      <w:proofErr w:type="spellStart"/>
      <w:r w:rsidR="00E70F59" w:rsidRPr="002B143E">
        <w:rPr>
          <w:rFonts w:cstheme="minorHAnsi"/>
          <w:iCs/>
          <w:sz w:val="24"/>
          <w:szCs w:val="24"/>
        </w:rPr>
        <w:t>persister</w:t>
      </w:r>
      <w:proofErr w:type="spellEnd"/>
      <w:r w:rsidR="00E70F59" w:rsidRPr="002B143E">
        <w:rPr>
          <w:rFonts w:cstheme="minorHAnsi"/>
          <w:iCs/>
          <w:sz w:val="24"/>
          <w:szCs w:val="24"/>
        </w:rPr>
        <w:t xml:space="preserve"> types</w:t>
      </w:r>
      <w:r w:rsidR="00002987" w:rsidRPr="002B143E">
        <w:rPr>
          <w:rFonts w:cstheme="minorHAnsi"/>
          <w:iCs/>
          <w:sz w:val="24"/>
          <w:szCs w:val="24"/>
        </w:rPr>
        <w:t>:</w:t>
      </w:r>
      <w:r w:rsidR="00E70F59" w:rsidRPr="002B143E">
        <w:rPr>
          <w:rFonts w:cstheme="minorHAnsi"/>
          <w:iCs/>
          <w:sz w:val="24"/>
          <w:szCs w:val="24"/>
        </w:rPr>
        <w:t xml:space="preserve"> type I variants that are primarily formed by passage through </w:t>
      </w:r>
      <w:r w:rsidR="00177799" w:rsidRPr="002B143E">
        <w:rPr>
          <w:rFonts w:cstheme="minorHAnsi"/>
          <w:iCs/>
          <w:sz w:val="24"/>
          <w:szCs w:val="24"/>
        </w:rPr>
        <w:t xml:space="preserve">the </w:t>
      </w:r>
      <w:r w:rsidR="00E70F59" w:rsidRPr="002B143E">
        <w:rPr>
          <w:rFonts w:cstheme="minorHAnsi"/>
          <w:iCs/>
          <w:sz w:val="24"/>
          <w:szCs w:val="24"/>
        </w:rPr>
        <w:t xml:space="preserve">stationary phase, and type II variants that are continuously </w:t>
      </w:r>
      <w:r w:rsidR="00E70F59" w:rsidRPr="002B143E">
        <w:rPr>
          <w:rFonts w:cstheme="minorHAnsi"/>
          <w:iCs/>
          <w:sz w:val="24"/>
          <w:szCs w:val="24"/>
        </w:rPr>
        <w:lastRenderedPageBreak/>
        <w:t xml:space="preserve">generated during </w:t>
      </w:r>
      <w:r w:rsidR="007A441F" w:rsidRPr="002B143E">
        <w:rPr>
          <w:rFonts w:cstheme="minorHAnsi"/>
          <w:iCs/>
          <w:sz w:val="24"/>
          <w:szCs w:val="24"/>
        </w:rPr>
        <w:t xml:space="preserve">the </w:t>
      </w:r>
      <w:r w:rsidR="00E70F59" w:rsidRPr="002B143E">
        <w:rPr>
          <w:rFonts w:cstheme="minorHAnsi"/>
          <w:iCs/>
          <w:sz w:val="24"/>
          <w:szCs w:val="24"/>
        </w:rPr>
        <w:t>exponential growth</w:t>
      </w:r>
      <w:r w:rsidR="00F839D5" w:rsidRPr="002B143E">
        <w:rPr>
          <w:rFonts w:cstheme="minorHAnsi"/>
          <w:sz w:val="24"/>
          <w:szCs w:val="24"/>
        </w:rPr>
        <w:t>.</w:t>
      </w:r>
      <w:r w:rsidR="00E3741C" w:rsidRPr="002B143E">
        <w:rPr>
          <w:rFonts w:cstheme="minorHAnsi"/>
          <w:sz w:val="24"/>
          <w:szCs w:val="24"/>
        </w:rPr>
        <w:t xml:space="preserve"> </w:t>
      </w:r>
      <w:r w:rsidR="004865E2" w:rsidRPr="002B143E">
        <w:rPr>
          <w:rFonts w:cstheme="minorHAnsi"/>
          <w:sz w:val="24"/>
          <w:szCs w:val="24"/>
        </w:rPr>
        <w:t xml:space="preserve">Persisters are detected by clonogenic survival assays, in which culture samples are taken at various intervals during antibiotic treatments, washed, and plated on a typical growth medium to count the surviving cells that can colonize in the absence of antibiotics. </w:t>
      </w:r>
      <w:r w:rsidR="00E3741C" w:rsidRPr="002B143E">
        <w:rPr>
          <w:rFonts w:cstheme="minorHAnsi"/>
          <w:sz w:val="24"/>
          <w:szCs w:val="24"/>
        </w:rPr>
        <w:t xml:space="preserve">The existence of </w:t>
      </w:r>
      <w:r w:rsidR="00E45D0D" w:rsidRPr="002B143E">
        <w:rPr>
          <w:rFonts w:cstheme="minorHAnsi"/>
          <w:sz w:val="24"/>
          <w:szCs w:val="24"/>
        </w:rPr>
        <w:t>persisters</w:t>
      </w:r>
      <w:r w:rsidR="00416BC6" w:rsidRPr="002B143E">
        <w:rPr>
          <w:rFonts w:cstheme="minorHAnsi"/>
          <w:sz w:val="24"/>
          <w:szCs w:val="24"/>
        </w:rPr>
        <w:t xml:space="preserve"> in a cell culture</w:t>
      </w:r>
      <w:r w:rsidR="00E45D0D" w:rsidRPr="002B143E">
        <w:rPr>
          <w:rFonts w:cstheme="minorHAnsi"/>
          <w:sz w:val="24"/>
          <w:szCs w:val="24"/>
        </w:rPr>
        <w:t xml:space="preserve"> </w:t>
      </w:r>
      <w:r w:rsidR="00416BC6" w:rsidRPr="002B143E">
        <w:rPr>
          <w:rFonts w:cstheme="minorHAnsi"/>
          <w:sz w:val="24"/>
          <w:szCs w:val="24"/>
        </w:rPr>
        <w:t xml:space="preserve">is </w:t>
      </w:r>
      <w:r w:rsidR="00E45D0D" w:rsidRPr="002B143E">
        <w:rPr>
          <w:rFonts w:cstheme="minorHAnsi"/>
          <w:sz w:val="24"/>
          <w:szCs w:val="24"/>
        </w:rPr>
        <w:t>asses</w:t>
      </w:r>
      <w:bookmarkStart w:id="0" w:name="_Hlk44399171"/>
      <w:r w:rsidR="00E45D0D" w:rsidRPr="002B143E">
        <w:rPr>
          <w:rFonts w:cstheme="minorHAnsi"/>
          <w:sz w:val="24"/>
          <w:szCs w:val="24"/>
        </w:rPr>
        <w:t>se</w:t>
      </w:r>
      <w:bookmarkEnd w:id="0"/>
      <w:r w:rsidR="00E45D0D" w:rsidRPr="002B143E">
        <w:rPr>
          <w:rFonts w:cstheme="minorHAnsi"/>
          <w:sz w:val="24"/>
          <w:szCs w:val="24"/>
        </w:rPr>
        <w:t>d by</w:t>
      </w:r>
      <w:r w:rsidR="00BE7689" w:rsidRPr="002B143E">
        <w:rPr>
          <w:rFonts w:cstheme="minorHAnsi"/>
          <w:sz w:val="24"/>
          <w:szCs w:val="24"/>
        </w:rPr>
        <w:t xml:space="preserve"> a biphasic kill curve</w:t>
      </w:r>
      <w:r w:rsidR="006F72DC" w:rsidRPr="002B143E">
        <w:rPr>
          <w:rFonts w:cstheme="minorHAnsi"/>
          <w:sz w:val="24"/>
          <w:szCs w:val="24"/>
        </w:rPr>
        <w:fldChar w:fldCharType="begin" w:fldLock="1"/>
      </w:r>
      <w:r w:rsidR="006F72DC" w:rsidRPr="002B143E">
        <w:rPr>
          <w:rFonts w:cstheme="minorHAnsi"/>
          <w:sz w:val="24"/>
          <w:szCs w:val="24"/>
        </w:rPr>
        <w:instrText>ADDIN CSL_CITATION {"citationItems":[{"id":"ITEM-1","itemData":{"DOI":"10.1126/science.1099390","ISSN":"00368075","PMID":"15308767","abstract":"A fraction of a genetically homogeneous microbial population may survive exposure to stress such as antibiotic treatment. Unlike resistant mutants, cells regrown from such persistent bacteria remain sensitive to the antibiotic. We investigated the persistence of single cells of Escherichia coli with the use of microfluidic devices. Persistence was linked to preexisting heterogeneity in bacterial populations because phenotypic switching occurred between normally growing cells and persister cells having reduced growth rates. Quantitative measurements led to a simple mathematical description of the persistence switch. Inherent heterogeneity of bacterial populations may be important in adaptation to fluctuating environments and in the persistence of bacterial infections.","author":[{"dropping-particle":"","family":"Balaban","given":"Nathalie Q.","non-dropping-particle":"","parse-names":false,"suffix":""},{"dropping-particle":"","family":"Merrin","given":"Jack","non-dropping-particle":"","parse-names":false,"suffix":""},{"dropping-particle":"","family":"Chait","given":"Remy","non-dropping-particle":"","parse-names":false,"suffix":""},{"dropping-particle":"","family":"Kowalik","given":"Lukasz","non-dropping-particle":"","parse-names":false,"suffix":""},{"dropping-particle":"","family":"Leibler","given":"Stanislas","non-dropping-particle":"","parse-names":false,"suffix":""}],"container-title":"Science","id":"ITEM-1","issue":"5690","issued":{"date-parts":[["2004","9","10"]]},"page":"1622-1625","title":"Bacterial persistence as a phenotypic switch","type":"article-journal","volume":"305"},"uris":["http://www.mendeley.com/documents/?uuid=1f092361-85e7-39f0-a751-93c6b2074d02"]},{"id":"ITEM-2","itemData":{"DOI":"10.1016/S0378-1097(03)00856-5","ISSN":"03781097","PMID":"14734160","abstract":"Bacterial populations produce persister cells that neither grow nor die in the presence of microbicidal antibiotics. Persisters are largely responsible for high levels of biofilm tolerance to antimicrobials, but virtually nothing was known about their biology. Tolerance of Escherichia coli to ampicillin and ofloxacin was tested at different growth stages to gain insight into the nature of persisters. The number of persisters did not change in lag or early exponential phase, and increased dramatically in mid-exponential phase. Similar dynamics were observed with Pseudomonas aeruginosa (ofloxacin) and Staphylococcus aureus (ciprofloxacin and penicillin). This shows that production of persisters depends on growth stage. Maintaining a culture of E. coli at early exponential phase by reinoculation eliminated persisters. This suggests that persisters are not at a particular stage in the cell cycle, neither are they defective cells nor cells created in response to antibiotics. Our data indicate that persisters are specialized survivor cells.","author":[{"dropping-particle":"","family":"Keren","given":"Iris","non-dropping-particle":"","parse-names":false,"suffix":""},{"dropping-particle":"","family":"Kaldalu","given":"Niilo","non-dropping-particle":"","parse-names":false,"suffix":""},{"dropping-particle":"","family":"Spoering","given":"Amy","non-dropping-particle":"","parse-names":false,"suffix":""},{"dropping-particle":"","family":"Wang","given":"Yipeng","non-dropping-particle":"","parse-names":false,"suffix":""},{"dropping-particle":"","family":"Lewis","given":"Kim","non-dropping-particle":"","parse-names":false,"suffix":""}],"container-title":"FEMS Microbiology Letters","id":"ITEM-2","issue":"1","issued":{"date-parts":[["2004","1","15"]]},"page":"13-18","title":"Persister cells and tolerance to antimicrobials","type":"article-journal","volume":"230"},"uris":["http://www.mendeley.com/documents/?uuid=4e6a60b4-13f5-334e-b6ad-bed1386025ec"]}],"mendeley":{"formattedCitation":"&lt;sup&gt;4, 5&lt;/sup&gt;","plainTextFormattedCitation":"4, 5","previouslyFormattedCitation":"&lt;sup&gt;4, 5&lt;/sup&gt;"},"properties":{"noteIndex":0},"schema":"https://github.com/citation-style-language/schema/raw/master/csl-citation.json"}</w:instrText>
      </w:r>
      <w:r w:rsidR="006F72DC" w:rsidRPr="002B143E">
        <w:rPr>
          <w:rFonts w:cstheme="minorHAnsi"/>
          <w:sz w:val="24"/>
          <w:szCs w:val="24"/>
        </w:rPr>
        <w:fldChar w:fldCharType="separate"/>
      </w:r>
      <w:r w:rsidR="006F72DC" w:rsidRPr="002B143E">
        <w:rPr>
          <w:rFonts w:cstheme="minorHAnsi"/>
          <w:noProof/>
          <w:sz w:val="24"/>
          <w:szCs w:val="24"/>
          <w:vertAlign w:val="superscript"/>
        </w:rPr>
        <w:t>4,5</w:t>
      </w:r>
      <w:r w:rsidR="006F72DC" w:rsidRPr="002B143E">
        <w:rPr>
          <w:rFonts w:cstheme="minorHAnsi"/>
          <w:sz w:val="24"/>
          <w:szCs w:val="24"/>
        </w:rPr>
        <w:fldChar w:fldCharType="end"/>
      </w:r>
      <w:r w:rsidR="00BE7689" w:rsidRPr="002B143E">
        <w:rPr>
          <w:rFonts w:cstheme="minorHAnsi"/>
          <w:sz w:val="24"/>
          <w:szCs w:val="24"/>
        </w:rPr>
        <w:t xml:space="preserve"> </w:t>
      </w:r>
      <w:r w:rsidR="004865E2" w:rsidRPr="002B143E">
        <w:rPr>
          <w:rFonts w:cstheme="minorHAnsi"/>
          <w:sz w:val="24"/>
          <w:szCs w:val="24"/>
        </w:rPr>
        <w:t xml:space="preserve"> </w:t>
      </w:r>
      <w:r w:rsidR="00BE7689" w:rsidRPr="002B143E">
        <w:rPr>
          <w:rFonts w:cstheme="minorHAnsi"/>
          <w:sz w:val="24"/>
          <w:szCs w:val="24"/>
        </w:rPr>
        <w:t>where t</w:t>
      </w:r>
      <w:r w:rsidR="004865E2" w:rsidRPr="002B143E">
        <w:rPr>
          <w:rFonts w:cstheme="minorHAnsi"/>
          <w:sz w:val="24"/>
          <w:szCs w:val="24"/>
        </w:rPr>
        <w:t>he</w:t>
      </w:r>
      <w:r w:rsidR="00E45D0D" w:rsidRPr="002B143E">
        <w:rPr>
          <w:rFonts w:cstheme="minorHAnsi"/>
          <w:sz w:val="24"/>
          <w:szCs w:val="24"/>
        </w:rPr>
        <w:t xml:space="preserve"> </w:t>
      </w:r>
      <w:r w:rsidR="00A6171F" w:rsidRPr="002B143E">
        <w:rPr>
          <w:rFonts w:cstheme="minorHAnsi"/>
          <w:sz w:val="24"/>
          <w:szCs w:val="24"/>
        </w:rPr>
        <w:t xml:space="preserve">initial </w:t>
      </w:r>
      <w:r w:rsidR="00C46D95" w:rsidRPr="002B143E">
        <w:rPr>
          <w:rFonts w:cstheme="minorHAnsi"/>
          <w:sz w:val="24"/>
          <w:szCs w:val="24"/>
        </w:rPr>
        <w:t>exponential decay</w:t>
      </w:r>
      <w:r w:rsidR="00A6171F" w:rsidRPr="002B143E">
        <w:rPr>
          <w:rFonts w:cstheme="minorHAnsi"/>
          <w:sz w:val="24"/>
          <w:szCs w:val="24"/>
        </w:rPr>
        <w:t xml:space="preserve"> indicates the death of antibiotic-sensitive cells</w:t>
      </w:r>
      <w:r w:rsidR="00C46D95" w:rsidRPr="002B143E">
        <w:rPr>
          <w:rFonts w:cstheme="minorHAnsi"/>
          <w:sz w:val="24"/>
          <w:szCs w:val="24"/>
        </w:rPr>
        <w:t xml:space="preserve">. However, the killing trend decreases </w:t>
      </w:r>
      <w:r w:rsidR="004865E2" w:rsidRPr="002B143E">
        <w:rPr>
          <w:rFonts w:cstheme="minorHAnsi"/>
          <w:sz w:val="24"/>
          <w:szCs w:val="24"/>
        </w:rPr>
        <w:t xml:space="preserve">over time, </w:t>
      </w:r>
      <w:r w:rsidR="00C46D95" w:rsidRPr="002B143E">
        <w:rPr>
          <w:rFonts w:cstheme="minorHAnsi"/>
          <w:sz w:val="24"/>
          <w:szCs w:val="24"/>
        </w:rPr>
        <w:t xml:space="preserve">eventually leading to a plateau </w:t>
      </w:r>
      <w:r w:rsidR="004865E2" w:rsidRPr="002B143E">
        <w:rPr>
          <w:rFonts w:cstheme="minorHAnsi"/>
          <w:sz w:val="24"/>
          <w:szCs w:val="24"/>
        </w:rPr>
        <w:t xml:space="preserve">region </w:t>
      </w:r>
      <w:r w:rsidR="00C46D95" w:rsidRPr="002B143E">
        <w:rPr>
          <w:rFonts w:cstheme="minorHAnsi"/>
          <w:sz w:val="24"/>
          <w:szCs w:val="24"/>
        </w:rPr>
        <w:t>which represents the surviving persister cell</w:t>
      </w:r>
      <w:r w:rsidR="00416BC6" w:rsidRPr="002B143E">
        <w:rPr>
          <w:rFonts w:cstheme="minorHAnsi"/>
          <w:sz w:val="24"/>
          <w:szCs w:val="24"/>
        </w:rPr>
        <w:t>s</w:t>
      </w:r>
      <w:r w:rsidR="00C46D95" w:rsidRPr="002B143E">
        <w:rPr>
          <w:rFonts w:cstheme="minorHAnsi"/>
          <w:sz w:val="24"/>
          <w:szCs w:val="24"/>
        </w:rPr>
        <w:t xml:space="preserve">. </w:t>
      </w:r>
      <w:r w:rsidR="00416BC6" w:rsidRPr="002B143E">
        <w:rPr>
          <w:rFonts w:cstheme="minorHAnsi"/>
          <w:sz w:val="24"/>
          <w:szCs w:val="24"/>
        </w:rPr>
        <w:t xml:space="preserve"> </w:t>
      </w:r>
    </w:p>
    <w:p w14:paraId="03F9340C" w14:textId="77777777" w:rsidR="00C03B62" w:rsidRPr="002B143E" w:rsidRDefault="00C03B62" w:rsidP="00BD1E8C">
      <w:pPr>
        <w:spacing w:after="0" w:line="240" w:lineRule="auto"/>
        <w:jc w:val="both"/>
        <w:rPr>
          <w:rFonts w:cstheme="minorHAnsi"/>
          <w:sz w:val="24"/>
          <w:szCs w:val="24"/>
        </w:rPr>
      </w:pPr>
    </w:p>
    <w:p w14:paraId="1BE921B6" w14:textId="29E0F6A3" w:rsidR="00AB24A9" w:rsidRPr="002B143E" w:rsidRDefault="00E70F59" w:rsidP="00BD1E8C">
      <w:pPr>
        <w:spacing w:after="0" w:line="240" w:lineRule="auto"/>
        <w:jc w:val="both"/>
        <w:rPr>
          <w:rFonts w:cstheme="minorHAnsi"/>
          <w:sz w:val="24"/>
          <w:szCs w:val="24"/>
        </w:rPr>
      </w:pPr>
      <w:r w:rsidRPr="002B143E">
        <w:rPr>
          <w:rFonts w:cstheme="minorHAnsi"/>
          <w:sz w:val="24"/>
          <w:szCs w:val="24"/>
        </w:rPr>
        <w:t>Persister cells</w:t>
      </w:r>
      <w:r w:rsidR="00354083" w:rsidRPr="002B143E">
        <w:rPr>
          <w:rFonts w:cstheme="minorHAnsi"/>
          <w:sz w:val="24"/>
          <w:szCs w:val="24"/>
        </w:rPr>
        <w:t xml:space="preserve"> </w:t>
      </w:r>
      <w:r w:rsidRPr="002B143E">
        <w:rPr>
          <w:rFonts w:cstheme="minorHAnsi"/>
          <w:sz w:val="24"/>
          <w:szCs w:val="24"/>
        </w:rPr>
        <w:t xml:space="preserve">have </w:t>
      </w:r>
      <w:r w:rsidR="00354083" w:rsidRPr="002B143E">
        <w:rPr>
          <w:rFonts w:cstheme="minorHAnsi"/>
          <w:sz w:val="24"/>
          <w:szCs w:val="24"/>
        </w:rPr>
        <w:t xml:space="preserve">been associated </w:t>
      </w:r>
      <w:r w:rsidR="00D13830" w:rsidRPr="002B143E">
        <w:rPr>
          <w:rFonts w:cstheme="minorHAnsi"/>
          <w:sz w:val="24"/>
          <w:szCs w:val="24"/>
        </w:rPr>
        <w:t xml:space="preserve">with </w:t>
      </w:r>
      <w:r w:rsidR="00354083" w:rsidRPr="002B143E">
        <w:rPr>
          <w:rFonts w:cstheme="minorHAnsi"/>
          <w:sz w:val="24"/>
          <w:szCs w:val="24"/>
        </w:rPr>
        <w:t xml:space="preserve">various infectious diseases </w:t>
      </w:r>
      <w:r w:rsidR="001257A8" w:rsidRPr="002B143E">
        <w:rPr>
          <w:rFonts w:cstheme="minorHAnsi"/>
          <w:sz w:val="24"/>
          <w:szCs w:val="24"/>
        </w:rPr>
        <w:t>such as tuberculosis</w:t>
      </w:r>
      <w:r w:rsidR="006F72DC" w:rsidRPr="002B143E">
        <w:rPr>
          <w:rFonts w:cstheme="minorHAnsi"/>
          <w:sz w:val="24"/>
          <w:szCs w:val="24"/>
        </w:rPr>
        <w:fldChar w:fldCharType="begin" w:fldLock="1"/>
      </w:r>
      <w:r w:rsidR="006F72DC" w:rsidRPr="002B143E">
        <w:rPr>
          <w:rFonts w:cstheme="minorHAnsi"/>
          <w:sz w:val="24"/>
          <w:szCs w:val="24"/>
        </w:rPr>
        <w:instrText>ADDIN CSL_CITATION {"citationItems":[{"id":"ITEM-1","itemData":{"DOI":"10.1128/mBio.00100-11","ISSN":"21507511","PMID":"21673191","abstract":"Tuberculosis continues to be a major public health problem in many parts of the world. Significant obstacles in controlling the epidemic are the length of treatment and the large reservoir of latently infected people. Bacteria form dormant, drugtolerant persister cells, which may be responsible for the difficulty in treating both acute and latent infections. We find that in Mycobacterium tuberculosis, low numbers of drug-tolerant persisters are present in lag and early exponential phases, increasing sharply at late exponential and stationary phases to make up ~1% of the population. This suggests that persister formation is governed by both stochastic and deterministic mechanisms. In order to isolate persisters, an exponentially growing population was treated with D-cycloserine, and cells surviving lysis were collected by centrifugation. A transcriptome of persisters was obtained by using hybridization to an Affymetrix array. The transcriptome shows downregulation of metabolic and biosynthetic pathways, consistent with a certain degree of dormancy. A set of genes was upregulated in persisters, and these are likely involved in persister formation and maintenance. A comparison of the persister transcriptome with transcriptomes obtained for several in vitro dormancy models identified a small number of genes upregulated in all cases, which may represent a core dormancy response. IMPORTANCE: It is estimated that every third person on the planet is infected with Mycobacterium tuberculosis. The two major problems in controlling M. tuberculosis are the length of the treatment and the large reservoir of latently infected people. Dormant persister cells may be responsible for both problems. We find that M. tuberculosis produces persisters in vitro in a growth phase-dependent manner. Persisters were isolated from an exponentially growing population, and their transcriptome shows a distinct pattern of dormancy. These results give the first insight into M. tuberculosis persisters and point to possible mechanisms responsible for their formation. © 2011 Keren et al.","author":[{"dropping-particle":"","family":"Keren","given":"Iris","non-dropping-particle":"","parse-names":false,"suffix":""},{"dropping-particle":"","family":"Minami","given":"Shoko","non-dropping-particle":"","parse-names":false,"suffix":""},{"dropping-particle":"","family":"Rubin","given":"Eric","non-dropping-particle":"","parse-names":false,"suffix":""},{"dropping-particle":"","family":"Lewis","given":"Kim","non-dropping-particle":"","parse-names":false,"suffix":""}],"container-title":"mBio","id":"ITEM-1","issue":"3","issued":{"date-parts":[["2011"]]},"title":"Characterization and transcriptome analysis of mycobacterium tuberculosis persisters","type":"article-journal","volume":"2"},"uris":["http://www.mendeley.com/documents/?uuid=d0c48712-8700-36a1-8a3e-809969560a03"]}],"mendeley":{"formattedCitation":"&lt;sup&gt;6&lt;/sup&gt;","plainTextFormattedCitation":"6","previouslyFormattedCitation":"&lt;sup&gt;6&lt;/sup&gt;"},"properties":{"noteIndex":0},"schema":"https://github.com/citation-style-language/schema/raw/master/csl-citation.json"}</w:instrText>
      </w:r>
      <w:r w:rsidR="006F72DC" w:rsidRPr="002B143E">
        <w:rPr>
          <w:rFonts w:cstheme="minorHAnsi"/>
          <w:sz w:val="24"/>
          <w:szCs w:val="24"/>
        </w:rPr>
        <w:fldChar w:fldCharType="separate"/>
      </w:r>
      <w:r w:rsidR="006F72DC" w:rsidRPr="002B143E">
        <w:rPr>
          <w:rFonts w:cstheme="minorHAnsi"/>
          <w:noProof/>
          <w:sz w:val="24"/>
          <w:szCs w:val="24"/>
          <w:vertAlign w:val="superscript"/>
        </w:rPr>
        <w:t>6</w:t>
      </w:r>
      <w:r w:rsidR="006F72DC" w:rsidRPr="002B143E">
        <w:rPr>
          <w:rFonts w:cstheme="minorHAnsi"/>
          <w:sz w:val="24"/>
          <w:szCs w:val="24"/>
        </w:rPr>
        <w:fldChar w:fldCharType="end"/>
      </w:r>
      <w:r w:rsidR="00377698" w:rsidRPr="002B143E">
        <w:rPr>
          <w:rFonts w:cstheme="minorHAnsi"/>
          <w:sz w:val="24"/>
          <w:szCs w:val="24"/>
        </w:rPr>
        <w:t>, cystic fibrosis</w:t>
      </w:r>
      <w:r w:rsidR="006F72DC" w:rsidRPr="002B143E">
        <w:rPr>
          <w:rFonts w:cstheme="minorHAnsi"/>
          <w:sz w:val="24"/>
          <w:szCs w:val="24"/>
        </w:rPr>
        <w:fldChar w:fldCharType="begin" w:fldLock="1"/>
      </w:r>
      <w:r w:rsidR="006F72DC" w:rsidRPr="002B143E">
        <w:rPr>
          <w:rFonts w:cstheme="minorHAnsi"/>
          <w:sz w:val="24"/>
          <w:szCs w:val="24"/>
        </w:rPr>
        <w:instrText>ADDIN CSL_CITATION {"citationItems":[{"id":"ITEM-1","itemData":{"DOI":"10.1128/JB.01651-09","abstract":"The majority of cystic fibrosis (CF) patients succumb to a chronic infection of the airway with Pseudomonas aeruginosa. Paradoxically, pathogenic strains are often susceptible to antibiotics, but the infection cannot be eradicated with antimicrobial therapy. We find that in a majority of patients with airway infections, late isolates of P. aeruginosa produce increased levels of drug-tolerant persister cells. The genomes of a clonal pair of early/late isolates from a single patient have been previously sequenced, and the late isolate (obtained at age 96 months) showed a 100-fold increase in persister levels. The 96-month isolate carries a large number of mutations, including a mutation in mutS that confers a hypermutator phenotype. There is also a mutation in the mexZ repressor controlling the expression of the MexXY-OprM multidrug pump, which results in a moderate increase in the ofloxacin, carbenicillin, and tobramycin MICs. Knocking out the mexXY locus restored the resistance to that of the parent strain but did not affect the high levels of persisters formed by the 96-month isolate. This suggests that the late isolate is a high-persister (hip) mutant. Increased persister formation was observed in exponential phase, stationary phase, and biofilm populations of the 96-month isolate. Analysis of late isolates from 14 additional patients indicated that 10 of them are hip mutants. Most of these hip mutants did not have higher drug resistance. Increased persister formation appears to be their sole mechanism for surviving chemotherapy. Taken together, these findings suggest a link between persisters and recalcitrance of CF infection and identify an overlooked culprit-high-persister mutants producing elevated levels of drug-tolerant cells. Persisters may play a similarly critical role in the recalcitrance of other chronic infections.","author":[{"dropping-particle":"","family":"Mulcahy","given":"Lawrence R","non-dropping-particle":"","parse-names":false,"suffix":""},{"dropping-particle":"","family":"Burns","given":"Jane L","non-dropping-particle":"","parse-names":false,"suffix":""},{"dropping-particle":"","family":"Lory","given":"Stephen","non-dropping-particle":"","parse-names":false,"suffix":""},{"dropping-particle":"","family":"Lewis","given":"Kim","non-dropping-particle":"","parse-names":false,"suffix":""}],"container-title":"JOURNAL OF BACTERIOLOGY","id":"ITEM-1","issue":"23","issued":{"date-parts":[["2010"]]},"page":"6191-6199","title":"Emergence of Pseudomonas aeruginosa Strains Producing High Levels of Persister Cells in Patients with Cystic Fibrosis","type":"article-journal","volume":"192"},"uris":["http://www.mendeley.com/documents/?uuid=12abe077-c669-3d30-98f2-e74771124854"]}],"mendeley":{"formattedCitation":"&lt;sup&gt;7&lt;/sup&gt;","plainTextFormattedCitation":"7","previouslyFormattedCitation":"&lt;sup&gt;7&lt;/sup&gt;"},"properties":{"noteIndex":0},"schema":"https://github.com/citation-style-language/schema/raw/master/csl-citation.json"}</w:instrText>
      </w:r>
      <w:r w:rsidR="006F72DC" w:rsidRPr="002B143E">
        <w:rPr>
          <w:rFonts w:cstheme="minorHAnsi"/>
          <w:sz w:val="24"/>
          <w:szCs w:val="24"/>
        </w:rPr>
        <w:fldChar w:fldCharType="separate"/>
      </w:r>
      <w:r w:rsidR="006F72DC" w:rsidRPr="002B143E">
        <w:rPr>
          <w:rFonts w:cstheme="minorHAnsi"/>
          <w:noProof/>
          <w:sz w:val="24"/>
          <w:szCs w:val="24"/>
          <w:vertAlign w:val="superscript"/>
        </w:rPr>
        <w:t>7</w:t>
      </w:r>
      <w:r w:rsidR="006F72DC" w:rsidRPr="002B143E">
        <w:rPr>
          <w:rFonts w:cstheme="minorHAnsi"/>
          <w:sz w:val="24"/>
          <w:szCs w:val="24"/>
        </w:rPr>
        <w:fldChar w:fldCharType="end"/>
      </w:r>
      <w:r w:rsidR="00377698" w:rsidRPr="002B143E">
        <w:rPr>
          <w:rFonts w:cstheme="minorHAnsi"/>
          <w:sz w:val="24"/>
          <w:szCs w:val="24"/>
        </w:rPr>
        <w:t xml:space="preserve">, </w:t>
      </w:r>
      <w:r w:rsidR="002A1638" w:rsidRPr="002B143E">
        <w:rPr>
          <w:rFonts w:cstheme="minorHAnsi"/>
          <w:sz w:val="24"/>
          <w:szCs w:val="24"/>
        </w:rPr>
        <w:t>candidiasis</w:t>
      </w:r>
      <w:r w:rsidR="006F72DC" w:rsidRPr="002B143E">
        <w:rPr>
          <w:rFonts w:cstheme="minorHAnsi"/>
          <w:sz w:val="24"/>
          <w:szCs w:val="24"/>
        </w:rPr>
        <w:fldChar w:fldCharType="begin" w:fldLock="1"/>
      </w:r>
      <w:r w:rsidR="006F72DC" w:rsidRPr="002B143E">
        <w:rPr>
          <w:rFonts w:cstheme="minorHAnsi"/>
          <w:sz w:val="24"/>
          <w:szCs w:val="24"/>
        </w:rPr>
        <w:instrText>ADDIN CSL_CITATION {"citationItems":[{"id":"ITEM-1","itemData":{"DOI":"10.1128/AAC.00684-06","ISSN":"00664804","abstract":"Fungal pathogens form biofilms that are highly recalcitrant to antimicrobial therapy. The expression of multidrug resistance pumps in young biofilms has been linked to increased resistance to azoles, but this mechanism does not seem to underlie the resistance of mature biofilms that is a model of in vivo infection. The mechanism of drug resistance of mature biofilms remains largely unknown. We report that biofilms formed by the major human pathogen Candida albicans exhibited a strikingly biphasic killing pattern in response to two microbicidal agents, amphotericin B, a polyene antifungal, and chlorhexidine, an anti-septic, indicating that a subpopulation of highly tolerant cells, termed persisters, existed. The extent of killing with a combination of amphotericin B and chlorhexidine was similar to that observed with individually added antimicrobials. Thus, surviving persisters form a multidrug-tolerant subpopulation. Interestingly, surviving C. albicans persisters were detected only in biofilms and not in exponentially growing or stationary-phase planktonic populations. Reinoculation of cells that survived killing of the biofilm by amphotericin B produced a new biofilm with a new subpopulation of persisters. This suggests that C. albicans persisters are not mutants but phenotypic variants of the wild type. Using a stain for dead cells, rare dark cells were visible in a biofilm after amphotericin B treatment, and a bright and a dim population were physically sorted from this biofilm. Only the dim cells produced colonies, showing that this method allows the isolation of yeast persisters. Given that persisters formed only in biofilms, mutants defective in biofilm formation were examined for tolerance of amphotericin B. All of the known mutants affected in biofilm formation were able to produce normal levels of persisters. This finding indicates that attachment rather than formation of a complex biofilm architecture initiates persister formation. Bacteria produce multidrug-tolerant persister cells in both planktonic and biofilm populations, and it appears that yeasts and bacteria have evolved analogous strategies that assign the function of survival to a small part of the population. In bacteria, persisters are dormant cells. It remains to be seen whether attachment initiates dormancy that leads to the formation of fungal persisters. This study suggests that persisters may be largely responsible for the multidrug tolerance of fungal biofilms. Copyright © 20…","author":[{"dropping-particle":"","family":"LaFleur","given":"Michael D.","non-dropping-particle":"","parse-names":false,"suffix":""},{"dropping-particle":"","family":"Kumamoto","given":"Carol A.","non-dropping-particle":"","parse-names":false,"suffix":""},{"dropping-particle":"","family":"Lewis","given":"Kim","non-dropping-particle":"","parse-names":false,"suffix":""}],"container-title":"Antimicrobial Agents and Chemotherapy","id":"ITEM-1","issue":"11","issued":{"date-parts":[["2006","11","1"]]},"page":"3839-3846","publisher":"American Society for Microbiology Journals","title":"Candida albicans biofilms produce antifungal-tolerant persister cells","type":"article-journal","volume":"50"},"uris":["http://www.mendeley.com/documents/?uuid=392c21f8-0072-31ae-b66a-8912b32574e4"]}],"mendeley":{"formattedCitation":"&lt;sup&gt;8&lt;/sup&gt;","plainTextFormattedCitation":"8","previouslyFormattedCitation":"&lt;sup&gt;8&lt;/sup&gt;"},"properties":{"noteIndex":0},"schema":"https://github.com/citation-style-language/schema/raw/master/csl-citation.json"}</w:instrText>
      </w:r>
      <w:r w:rsidR="006F72DC" w:rsidRPr="002B143E">
        <w:rPr>
          <w:rFonts w:cstheme="minorHAnsi"/>
          <w:sz w:val="24"/>
          <w:szCs w:val="24"/>
        </w:rPr>
        <w:fldChar w:fldCharType="separate"/>
      </w:r>
      <w:r w:rsidR="006F72DC" w:rsidRPr="002B143E">
        <w:rPr>
          <w:rFonts w:cstheme="minorHAnsi"/>
          <w:noProof/>
          <w:sz w:val="24"/>
          <w:szCs w:val="24"/>
          <w:vertAlign w:val="superscript"/>
        </w:rPr>
        <w:t>8</w:t>
      </w:r>
      <w:r w:rsidR="006F72DC" w:rsidRPr="002B143E">
        <w:rPr>
          <w:rFonts w:cstheme="minorHAnsi"/>
          <w:sz w:val="24"/>
          <w:szCs w:val="24"/>
        </w:rPr>
        <w:fldChar w:fldCharType="end"/>
      </w:r>
      <w:r w:rsidR="001257A8" w:rsidRPr="002B143E">
        <w:rPr>
          <w:rFonts w:cstheme="minorHAnsi"/>
          <w:sz w:val="24"/>
          <w:szCs w:val="24"/>
        </w:rPr>
        <w:t xml:space="preserve"> and urinary tract infections</w:t>
      </w:r>
      <w:r w:rsidR="006F72DC" w:rsidRPr="002B143E">
        <w:rPr>
          <w:rFonts w:cstheme="minorHAnsi"/>
          <w:sz w:val="24"/>
          <w:szCs w:val="24"/>
        </w:rPr>
        <w:fldChar w:fldCharType="begin" w:fldLock="1"/>
      </w:r>
      <w:r w:rsidR="006F72DC" w:rsidRPr="002B143E">
        <w:rPr>
          <w:rFonts w:cstheme="minorHAnsi"/>
          <w:sz w:val="24"/>
          <w:szCs w:val="24"/>
        </w:rPr>
        <w:instrText>ADDIN CSL_CITATION {"citationItems":[{"id":"ITEM-1","itemData":{"DOI":"10.1038/nature10069","ISSN":"00280836","abstract":"Bacterial persistence is a state in which a sub-population of dormant cells, or ĝ€̃ persistersĝ€™, tolerates antibiotic treatment. Bacterial persisters have been implicated in biofilms and in chronic and recurrent infections. Despite this clinical relevance, there are currently no viable means for eradicating persisters. Here we show that specific metabolic stimuli enable the killing of both Gram-negative (Escherichia coli) and Gram-positive (Staphylococcus aureus) persisters with aminoglycosides. This potentiation is aminoglycoside-specific, it does not rely on growth resumption and it is effective in both aerobic and anaerobic conditions. It proceeds by the generation of a proton-motive force which facilitates aminoglycoside uptake. Our results demonstrate that persisters, although dormant, are primed for metabolite uptake, central metabolism and respiration. We show that aminoglycosides can be used in combination with specific metabolites to treat E. coli and S. aureus biofilms. Furthermore, we demonstrate that this approach can improve the treatment of chronic infections in a mouse urinary tract infection model. This work establishes a strategy for eradicating bacterial persisters that is based on metabolism, and highlights the importance of the metabolic environment to antibiotic treatment. © 2011 Macmillan Publishers Limited. All rights reserved.","author":[{"dropping-particle":"","family":"Allison","given":"Kyle R.","non-dropping-particle":"","parse-names":false,"suffix":""},{"dropping-particle":"","family":"Brynildsen","given":"Mark P.","non-dropping-particle":"","parse-names":false,"suffix":""},{"dropping-particle":"","family":"Collins","given":"James J.","non-dropping-particle":"","parse-names":false,"suffix":""}],"container-title":"Nature","id":"ITEM-1","issue":"7346","issued":{"date-parts":[["2011","5","12"]]},"page":"216-220","publisher":"Nature Publishing Group","title":"Metabolite-enabled eradication of bacterial persisters by aminoglycosides","type":"article-journal","volume":"473"},"uris":["http://www.mendeley.com/documents/?uuid=e79adbcb-4470-3eae-a131-0544df8ab9e9"]}],"mendeley":{"formattedCitation":"&lt;sup&gt;9&lt;/sup&gt;","plainTextFormattedCitation":"9","previouslyFormattedCitation":"&lt;sup&gt;9&lt;/sup&gt;"},"properties":{"noteIndex":0},"schema":"https://github.com/citation-style-language/schema/raw/master/csl-citation.json"}</w:instrText>
      </w:r>
      <w:r w:rsidR="006F72DC" w:rsidRPr="002B143E">
        <w:rPr>
          <w:rFonts w:cstheme="minorHAnsi"/>
          <w:sz w:val="24"/>
          <w:szCs w:val="24"/>
        </w:rPr>
        <w:fldChar w:fldCharType="separate"/>
      </w:r>
      <w:r w:rsidR="006F72DC" w:rsidRPr="002B143E">
        <w:rPr>
          <w:rFonts w:cstheme="minorHAnsi"/>
          <w:noProof/>
          <w:sz w:val="24"/>
          <w:szCs w:val="24"/>
          <w:vertAlign w:val="superscript"/>
        </w:rPr>
        <w:t>9</w:t>
      </w:r>
      <w:r w:rsidR="006F72DC" w:rsidRPr="002B143E">
        <w:rPr>
          <w:rFonts w:cstheme="minorHAnsi"/>
          <w:sz w:val="24"/>
          <w:szCs w:val="24"/>
        </w:rPr>
        <w:fldChar w:fldCharType="end"/>
      </w:r>
      <w:r w:rsidR="001257A8" w:rsidRPr="002B143E">
        <w:rPr>
          <w:rFonts w:cstheme="minorHAnsi"/>
          <w:sz w:val="24"/>
          <w:szCs w:val="24"/>
        </w:rPr>
        <w:t>. Almost all microorganism</w:t>
      </w:r>
      <w:r w:rsidR="00747A77" w:rsidRPr="002B143E">
        <w:rPr>
          <w:rFonts w:cstheme="minorHAnsi"/>
          <w:sz w:val="24"/>
          <w:szCs w:val="24"/>
        </w:rPr>
        <w:t>s</w:t>
      </w:r>
      <w:r w:rsidR="001257A8" w:rsidRPr="002B143E">
        <w:rPr>
          <w:rFonts w:cstheme="minorHAnsi"/>
          <w:sz w:val="24"/>
          <w:szCs w:val="24"/>
        </w:rPr>
        <w:t xml:space="preserve"> </w:t>
      </w:r>
      <w:r w:rsidR="00AF1E18" w:rsidRPr="002B143E">
        <w:rPr>
          <w:rFonts w:cstheme="minorHAnsi"/>
          <w:sz w:val="24"/>
          <w:szCs w:val="24"/>
        </w:rPr>
        <w:t xml:space="preserve">tested so far were found to </w:t>
      </w:r>
      <w:r w:rsidRPr="002B143E">
        <w:rPr>
          <w:rFonts w:cstheme="minorHAnsi"/>
          <w:sz w:val="24"/>
          <w:szCs w:val="24"/>
        </w:rPr>
        <w:t xml:space="preserve">generate </w:t>
      </w:r>
      <w:r w:rsidR="00AF1E18" w:rsidRPr="002B143E">
        <w:rPr>
          <w:rFonts w:cstheme="minorHAnsi"/>
          <w:sz w:val="24"/>
          <w:szCs w:val="24"/>
        </w:rPr>
        <w:t>persister phenotypes,</w:t>
      </w:r>
      <w:r w:rsidR="001257A8" w:rsidRPr="002B143E">
        <w:rPr>
          <w:rFonts w:cstheme="minorHAnsi"/>
          <w:sz w:val="24"/>
          <w:szCs w:val="24"/>
        </w:rPr>
        <w:t xml:space="preserve"> including highly pathogenic </w:t>
      </w:r>
      <w:r w:rsidR="001257A8" w:rsidRPr="002B143E">
        <w:rPr>
          <w:rFonts w:cstheme="minorHAnsi"/>
          <w:i/>
          <w:sz w:val="24"/>
          <w:szCs w:val="24"/>
        </w:rPr>
        <w:t>Mycobacterium tuberculosis</w:t>
      </w:r>
      <w:r w:rsidR="006F72DC" w:rsidRPr="002B143E">
        <w:rPr>
          <w:rFonts w:cstheme="minorHAnsi"/>
          <w:i/>
          <w:sz w:val="24"/>
          <w:szCs w:val="24"/>
        </w:rPr>
        <w:fldChar w:fldCharType="begin" w:fldLock="1"/>
      </w:r>
      <w:r w:rsidR="006F72DC" w:rsidRPr="002B143E">
        <w:rPr>
          <w:rFonts w:cstheme="minorHAnsi"/>
          <w:i/>
          <w:sz w:val="24"/>
          <w:szCs w:val="24"/>
        </w:rPr>
        <w:instrText>ADDIN CSL_CITATION {"citationItems":[{"id":"ITEM-1","itemData":{"DOI":"10.1128/mBio.00100-11","ISSN":"21507511","PMID":"21673191","abstract":"Tuberculosis continues to be a major public health problem in many parts of the world. Significant obstacles in controlling the epidemic are the length of treatment and the large reservoir of latently infected people. Bacteria form dormant, drugtolerant persister cells, which may be responsible for the difficulty in treating both acute and latent infections. We find that in Mycobacterium tuberculosis, low numbers of drug-tolerant persisters are present in lag and early exponential phases, increasing sharply at late exponential and stationary phases to make up ~1% of the population. This suggests that persister formation is governed by both stochastic and deterministic mechanisms. In order to isolate persisters, an exponentially growing population was treated with D-cycloserine, and cells surviving lysis were collected by centrifugation. A transcriptome of persisters was obtained by using hybridization to an Affymetrix array. The transcriptome shows downregulation of metabolic and biosynthetic pathways, consistent with a certain degree of dormancy. A set of genes was upregulated in persisters, and these are likely involved in persister formation and maintenance. A comparison of the persister transcriptome with transcriptomes obtained for several in vitro dormancy models identified a small number of genes upregulated in all cases, which may represent a core dormancy response. IMPORTANCE: It is estimated that every third person on the planet is infected with Mycobacterium tuberculosis. The two major problems in controlling M. tuberculosis are the length of the treatment and the large reservoir of latently infected people. Dormant persister cells may be responsible for both problems. We find that M. tuberculosis produces persisters in vitro in a growth phase-dependent manner. Persisters were isolated from an exponentially growing population, and their transcriptome shows a distinct pattern of dormancy. These results give the first insight into M. tuberculosis persisters and point to possible mechanisms responsible for their formation. © 2011 Keren et al.","author":[{"dropping-particle":"","family":"Keren","given":"Iris","non-dropping-particle":"","parse-names":false,"suffix":""},{"dropping-particle":"","family":"Minami","given":"Shoko","non-dropping-particle":"","parse-names":false,"suffix":""},{"dropping-particle":"","family":"Rubin","given":"Eric","non-dropping-particle":"","parse-names":false,"suffix":""},{"dropping-particle":"","family":"Lewis","given":"Kim","non-dropping-particle":"","parse-names":false,"suffix":""}],"container-title":"mBio","id":"ITEM-1","issue":"3","issued":{"date-parts":[["2011"]]},"title":"Characterization and transcriptome analysis of mycobacterium tuberculosis persisters","type":"article-journal","volume":"2"},"uris":["http://www.mendeley.com/documents/?uuid=d0c48712-8700-36a1-8a3e-809969560a03"]}],"mendeley":{"formattedCitation":"&lt;sup&gt;6&lt;/sup&gt;","plainTextFormattedCitation":"6","previouslyFormattedCitation":"&lt;sup&gt;6&lt;/sup&gt;"},"properties":{"noteIndex":0},"schema":"https://github.com/citation-style-language/schema/raw/master/csl-citation.json"}</w:instrText>
      </w:r>
      <w:r w:rsidR="006F72DC" w:rsidRPr="002B143E">
        <w:rPr>
          <w:rFonts w:cstheme="minorHAnsi"/>
          <w:i/>
          <w:sz w:val="24"/>
          <w:szCs w:val="24"/>
        </w:rPr>
        <w:fldChar w:fldCharType="separate"/>
      </w:r>
      <w:r w:rsidR="006F72DC" w:rsidRPr="002B143E">
        <w:rPr>
          <w:rFonts w:cstheme="minorHAnsi"/>
          <w:noProof/>
          <w:sz w:val="24"/>
          <w:szCs w:val="24"/>
          <w:vertAlign w:val="superscript"/>
        </w:rPr>
        <w:t>6</w:t>
      </w:r>
      <w:r w:rsidR="006F72DC" w:rsidRPr="002B143E">
        <w:rPr>
          <w:rFonts w:cstheme="minorHAnsi"/>
          <w:i/>
          <w:sz w:val="24"/>
          <w:szCs w:val="24"/>
        </w:rPr>
        <w:fldChar w:fldCharType="end"/>
      </w:r>
      <w:r w:rsidR="001257A8" w:rsidRPr="002B143E">
        <w:rPr>
          <w:rFonts w:cstheme="minorHAnsi"/>
          <w:sz w:val="24"/>
          <w:szCs w:val="24"/>
        </w:rPr>
        <w:t xml:space="preserve">, </w:t>
      </w:r>
      <w:r w:rsidR="001257A8" w:rsidRPr="002B143E">
        <w:rPr>
          <w:rFonts w:cstheme="minorHAnsi"/>
          <w:i/>
          <w:sz w:val="24"/>
          <w:szCs w:val="24"/>
        </w:rPr>
        <w:t>Staphylococcus aureus</w:t>
      </w:r>
      <w:r w:rsidR="006F72DC" w:rsidRPr="002B143E">
        <w:rPr>
          <w:rFonts w:cstheme="minorHAnsi"/>
          <w:i/>
          <w:sz w:val="24"/>
          <w:szCs w:val="24"/>
        </w:rPr>
        <w:fldChar w:fldCharType="begin" w:fldLock="1"/>
      </w:r>
      <w:r w:rsidR="006F72DC" w:rsidRPr="002B143E">
        <w:rPr>
          <w:rFonts w:cstheme="minorHAnsi"/>
          <w:i/>
          <w:sz w:val="24"/>
          <w:szCs w:val="24"/>
        </w:rPr>
        <w:instrText>ADDIN CSL_CITATION {"citationItems":[{"id":"ITEM-1","itemData":{"DOI":"10.1159/000342449","ISSN":"14641801","PMID":"22986269","abstract":"Bacterial persister cells are non-or slow-growing reversible phenotypic variants of the wild type, tolerant to bactericidal antibiotics. We analyzed here Staphylococcus aureus persister levels by monitoring colony-forming unit counts of planktonically grown cells treated with six different antimicrobials over time. The model laboratory strains HG001-HG003, SA113 and the small colony variant (SCV) strains hemB and menD were challenged by the compounds at different logs of minimal inhibitory concentration (MIC) in exponential or stationary growth phase. Antibiotic tolerance was usually elevated in SCV strains compared to normally growing cells and in stationary versus exponential phase cultures. Biphasic killing kinetics, typical for persister cell enrichment, were observed in both growth phases under different selective conditions. Treatment of exponential phase cultures of HG001-HG003 with 10-fold MIC of tobramycin resulted in the isolation of persisters which upon cultivation on plates formed either normal or phenotypically stable small colonies. Trajectories of different killing curves indicated physiological heterogeneity within persister subpopulations. Daptomycin added at 100-fold MIC to stationary phase SA113 cells rapidly isolated very robust persisters. Fractions of antibiotic-tolerant cells were observed with all S. aureus strains and mutants tested. Our results refute the hypothesis that S. aureus stationary phase cells are equivalent to persisters, as not all of these cells showed antibiotic tolerance. Isolation of S. aureus persisters of different robustness seems to depend on the kind and concentration of the antibiotic, as well as on the strain used. © 2012 S. Karger AG, Basel.","author":[{"dropping-particle":"","family":"Lechner","given":"Sabrina","non-dropping-particle":"","parse-names":false,"suffix":""},{"dropping-particle":"","family":"Lewis","given":"Kim","non-dropping-particle":"","parse-names":false,"suffix":""},{"dropping-particle":"","family":"Bertram","given":"Ralph","non-dropping-particle":"","parse-names":false,"suffix":""}],"container-title":"Journal of Molecular Microbiology and Biotechnology","id":"ITEM-1","issue":"4","issued":{"date-parts":[["2012","10"]]},"page":"235-244","title":"Staphylococcus aureus persisters tolerant to bactericidal antibiotics","type":"article-journal","volume":"22"},"uris":["http://www.mendeley.com/documents/?uuid=be34a084-099d-328a-aeb9-21b5b28f3e90"]}],"mendeley":{"formattedCitation":"&lt;sup&gt;10&lt;/sup&gt;","plainTextFormattedCitation":"10","previouslyFormattedCitation":"&lt;sup&gt;10&lt;/sup&gt;"},"properties":{"noteIndex":0},"schema":"https://github.com/citation-style-language/schema/raw/master/csl-citation.json"}</w:instrText>
      </w:r>
      <w:r w:rsidR="006F72DC" w:rsidRPr="002B143E">
        <w:rPr>
          <w:rFonts w:cstheme="minorHAnsi"/>
          <w:i/>
          <w:sz w:val="24"/>
          <w:szCs w:val="24"/>
        </w:rPr>
        <w:fldChar w:fldCharType="separate"/>
      </w:r>
      <w:r w:rsidR="006F72DC" w:rsidRPr="002B143E">
        <w:rPr>
          <w:rFonts w:cstheme="minorHAnsi"/>
          <w:noProof/>
          <w:sz w:val="24"/>
          <w:szCs w:val="24"/>
          <w:vertAlign w:val="superscript"/>
        </w:rPr>
        <w:t>10</w:t>
      </w:r>
      <w:r w:rsidR="006F72DC" w:rsidRPr="002B143E">
        <w:rPr>
          <w:rFonts w:cstheme="minorHAnsi"/>
          <w:i/>
          <w:sz w:val="24"/>
          <w:szCs w:val="24"/>
        </w:rPr>
        <w:fldChar w:fldCharType="end"/>
      </w:r>
      <w:r w:rsidR="001257A8" w:rsidRPr="002B143E">
        <w:rPr>
          <w:rFonts w:cstheme="minorHAnsi"/>
          <w:sz w:val="24"/>
          <w:szCs w:val="24"/>
        </w:rPr>
        <w:t xml:space="preserve">, </w:t>
      </w:r>
      <w:r w:rsidR="001257A8" w:rsidRPr="002B143E">
        <w:rPr>
          <w:rFonts w:cstheme="minorHAnsi"/>
          <w:i/>
          <w:sz w:val="24"/>
          <w:szCs w:val="24"/>
        </w:rPr>
        <w:t>Pseudomonas aeruginosa</w:t>
      </w:r>
      <w:r w:rsidR="006F72DC" w:rsidRPr="002B143E">
        <w:rPr>
          <w:rFonts w:cstheme="minorHAnsi"/>
          <w:i/>
          <w:sz w:val="24"/>
          <w:szCs w:val="24"/>
        </w:rPr>
        <w:fldChar w:fldCharType="begin" w:fldLock="1"/>
      </w:r>
      <w:r w:rsidR="006F72DC" w:rsidRPr="002B143E">
        <w:rPr>
          <w:rFonts w:cstheme="minorHAnsi"/>
          <w:i/>
          <w:sz w:val="24"/>
          <w:szCs w:val="24"/>
        </w:rPr>
        <w:instrText>ADDIN CSL_CITATION {"citationItems":[{"id":"ITEM-1","itemData":{"DOI":"10.1128/JB.01651-09","abstract":"The majority of cystic fibrosis (CF) patients succumb to a chronic infection of the airway with Pseudomonas aeruginosa. Paradoxically, pathogenic strains are often susceptible to antibiotics, but the infection cannot be eradicated with antimicrobial therapy. We find that in a majority of patients with airway infections, late isolates of P. aeruginosa produce increased levels of drug-tolerant persister cells. The genomes of a clonal pair of early/late isolates from a single patient have been previously sequenced, and the late isolate (obtained at age 96 months) showed a 100-fold increase in persister levels. The 96-month isolate carries a large number of mutations, including a mutation in mutS that confers a hypermutator phenotype. There is also a mutation in the mexZ repressor controlling the expression of the MexXY-OprM multidrug pump, which results in a moderate increase in the ofloxacin, carbenicillin, and tobramycin MICs. Knocking out the mexXY locus restored the resistance to that of the parent strain but did not affect the high levels of persisters formed by the 96-month isolate. This suggests that the late isolate is a high-persister (hip) mutant. Increased persister formation was observed in exponential phase, stationary phase, and biofilm populations of the 96-month isolate. Analysis of late isolates from 14 additional patients indicated that 10 of them are hip mutants. Most of these hip mutants did not have higher drug resistance. Increased persister formation appears to be their sole mechanism for surviving chemotherapy. Taken together, these findings suggest a link between persisters and recalcitrance of CF infection and identify an overlooked culprit-high-persister mutants producing elevated levels of drug-tolerant cells. Persisters may play a similarly critical role in the recalcitrance of other chronic infections.","author":[{"dropping-particle":"","family":"Mulcahy","given":"Lawrence R","non-dropping-particle":"","parse-names":false,"suffix":""},{"dropping-particle":"","family":"Burns","given":"Jane L","non-dropping-particle":"","parse-names":false,"suffix":""},{"dropping-particle":"","family":"Lory","given":"Stephen","non-dropping-particle":"","parse-names":false,"suffix":""},{"dropping-particle":"","family":"Lewis","given":"Kim","non-dropping-particle":"","parse-names":false,"suffix":""}],"container-title":"JOURNAL OF BACTERIOLOGY","id":"ITEM-1","issue":"23","issued":{"date-parts":[["2010"]]},"page":"6191-6199","title":"Emergence of Pseudomonas aeruginosa Strains Producing High Levels of Persister Cells in Patients with Cystic Fibrosis","type":"article-journal","volume":"192"},"uris":["http://www.mendeley.com/documents/?uuid=12abe077-c669-3d30-98f2-e74771124854"]}],"mendeley":{"formattedCitation":"&lt;sup&gt;7&lt;/sup&gt;","plainTextFormattedCitation":"7","previouslyFormattedCitation":"&lt;sup&gt;7&lt;/sup&gt;"},"properties":{"noteIndex":0},"schema":"https://github.com/citation-style-language/schema/raw/master/csl-citation.json"}</w:instrText>
      </w:r>
      <w:r w:rsidR="006F72DC" w:rsidRPr="002B143E">
        <w:rPr>
          <w:rFonts w:cstheme="minorHAnsi"/>
          <w:i/>
          <w:sz w:val="24"/>
          <w:szCs w:val="24"/>
        </w:rPr>
        <w:fldChar w:fldCharType="separate"/>
      </w:r>
      <w:r w:rsidR="006F72DC" w:rsidRPr="002B143E">
        <w:rPr>
          <w:rFonts w:cstheme="minorHAnsi"/>
          <w:noProof/>
          <w:sz w:val="24"/>
          <w:szCs w:val="24"/>
          <w:vertAlign w:val="superscript"/>
        </w:rPr>
        <w:t>7</w:t>
      </w:r>
      <w:r w:rsidR="006F72DC" w:rsidRPr="002B143E">
        <w:rPr>
          <w:rFonts w:cstheme="minorHAnsi"/>
          <w:i/>
          <w:sz w:val="24"/>
          <w:szCs w:val="24"/>
        </w:rPr>
        <w:fldChar w:fldCharType="end"/>
      </w:r>
      <w:r w:rsidR="001257A8" w:rsidRPr="002B143E">
        <w:rPr>
          <w:rFonts w:cstheme="minorHAnsi"/>
          <w:sz w:val="24"/>
          <w:szCs w:val="24"/>
        </w:rPr>
        <w:t xml:space="preserve"> and </w:t>
      </w:r>
      <w:r w:rsidR="001257A8" w:rsidRPr="002B143E">
        <w:rPr>
          <w:rFonts w:cstheme="minorHAnsi"/>
          <w:i/>
          <w:sz w:val="24"/>
          <w:szCs w:val="24"/>
        </w:rPr>
        <w:t>Candida albicans</w:t>
      </w:r>
      <w:r w:rsidR="006F72DC" w:rsidRPr="002B143E">
        <w:rPr>
          <w:rFonts w:cstheme="minorHAnsi"/>
          <w:i/>
          <w:sz w:val="24"/>
          <w:szCs w:val="24"/>
        </w:rPr>
        <w:fldChar w:fldCharType="begin" w:fldLock="1"/>
      </w:r>
      <w:r w:rsidR="00A42009" w:rsidRPr="002B143E">
        <w:rPr>
          <w:rFonts w:cstheme="minorHAnsi"/>
          <w:i/>
          <w:sz w:val="24"/>
          <w:szCs w:val="24"/>
        </w:rPr>
        <w:instrText>ADDIN CSL_CITATION {"citationItems":[{"id":"ITEM-1","itemData":{"DOI":"10.1128/AAC.00684-06","ISSN":"00664804","abstract":"Fungal pathogens form biofilms that are highly recalcitrant to antimicrobial therapy. The expression of multidrug resistance pumps in young biofilms has been linked to increased resistance to azoles, but this mechanism does not seem to underlie the resistance of mature biofilms that is a model of in vivo infection. The mechanism of drug resistance of mature biofilms remains largely unknown. We report that biofilms formed by the major human pathogen Candida albicans exhibited a strikingly biphasic killing pattern in response to two microbicidal agents, amphotericin B, a polyene antifungal, and chlorhexidine, an anti-septic, indicating that a subpopulation of highly tolerant cells, termed persisters, existed. The extent of killing with a combination of amphotericin B and chlorhexidine was similar to that observed with individually added antimicrobials. Thus, surviving persisters form a multidrug-tolerant subpopulation. Interestingly, surviving C. albicans persisters were detected only in biofilms and not in exponentially growing or stationary-phase planktonic populations. Reinoculation of cells that survived killing of the biofilm by amphotericin B produced a new biofilm with a new subpopulation of persisters. This suggests that C. albicans persisters are not mutants but phenotypic variants of the wild type. Using a stain for dead cells, rare dark cells were visible in a biofilm after amphotericin B treatment, and a bright and a dim population were physically sorted from this biofilm. Only the dim cells produced colonies, showing that this method allows the isolation of yeast persisters. Given that persisters formed only in biofilms, mutants defective in biofilm formation were examined for tolerance of amphotericin B. All of the known mutants affected in biofilm formation were able to produce normal levels of persisters. This finding indicates that attachment rather than formation of a complex biofilm architecture initiates persister formation. Bacteria produce multidrug-tolerant persister cells in both planktonic and biofilm populations, and it appears that yeasts and bacteria have evolved analogous strategies that assign the function of survival to a small part of the population. In bacteria, persisters are dormant cells. It remains to be seen whether attachment initiates dormancy that leads to the formation of fungal persisters. This study suggests that persisters may be largely responsible for the multidrug tolerance of fungal biofilms. Copyright © 20…","author":[{"dropping-particle":"","family":"LaFleur","given":"Michael D.","non-dropping-particle":"","parse-names":false,"suffix":""},{"dropping-particle":"","family":"Kumamoto","given":"Carol A.","non-dropping-particle":"","parse-names":false,"suffix":""},{"dropping-particle":"","family":"Lewis","given":"Kim","non-dropping-particle":"","parse-names":false,"suffix":""}],"container-title":"Antimicrobial Agents and Chemotherapy","id":"ITEM-1","issue":"11","issued":{"date-parts":[["2006","11","1"]]},"page":"3839-3846","publisher":"American Society for Microbiology Journals","title":"Candida albicans biofilms produce antifungal-tolerant persister cells","type":"article-journal","volume":"50"},"uris":["http://www.mendeley.com/documents/?uuid=392c21f8-0072-31ae-b66a-8912b32574e4"]}],"mendeley":{"formattedCitation":"&lt;sup&gt;8&lt;/sup&gt;","plainTextFormattedCitation":"8","previouslyFormattedCitation":"&lt;sup&gt;8&lt;/sup&gt;"},"properties":{"noteIndex":0},"schema":"https://github.com/citation-style-language/schema/raw/master/csl-citation.json"}</w:instrText>
      </w:r>
      <w:r w:rsidR="006F72DC" w:rsidRPr="002B143E">
        <w:rPr>
          <w:rFonts w:cstheme="minorHAnsi"/>
          <w:i/>
          <w:sz w:val="24"/>
          <w:szCs w:val="24"/>
        </w:rPr>
        <w:fldChar w:fldCharType="separate"/>
      </w:r>
      <w:r w:rsidR="006F72DC" w:rsidRPr="002B143E">
        <w:rPr>
          <w:rFonts w:cstheme="minorHAnsi"/>
          <w:noProof/>
          <w:sz w:val="24"/>
          <w:szCs w:val="24"/>
          <w:vertAlign w:val="superscript"/>
        </w:rPr>
        <w:t>8</w:t>
      </w:r>
      <w:r w:rsidR="006F72DC" w:rsidRPr="002B143E">
        <w:rPr>
          <w:rFonts w:cstheme="minorHAnsi"/>
          <w:i/>
          <w:sz w:val="24"/>
          <w:szCs w:val="24"/>
        </w:rPr>
        <w:fldChar w:fldCharType="end"/>
      </w:r>
      <w:r w:rsidR="001257A8" w:rsidRPr="002B143E">
        <w:rPr>
          <w:rFonts w:cstheme="minorHAnsi"/>
          <w:sz w:val="24"/>
          <w:szCs w:val="24"/>
        </w:rPr>
        <w:t xml:space="preserve">. Recent studies </w:t>
      </w:r>
      <w:r w:rsidR="00AF1E18" w:rsidRPr="002B143E">
        <w:rPr>
          <w:rFonts w:cstheme="minorHAnsi"/>
          <w:sz w:val="24"/>
          <w:szCs w:val="24"/>
        </w:rPr>
        <w:t xml:space="preserve">also </w:t>
      </w:r>
      <w:r w:rsidR="001257A8" w:rsidRPr="002B143E">
        <w:rPr>
          <w:rFonts w:cstheme="minorHAnsi"/>
          <w:sz w:val="24"/>
          <w:szCs w:val="24"/>
        </w:rPr>
        <w:t>provide evidence o</w:t>
      </w:r>
      <w:r w:rsidR="00E97F50" w:rsidRPr="002B143E">
        <w:rPr>
          <w:rFonts w:cstheme="minorHAnsi"/>
          <w:sz w:val="24"/>
          <w:szCs w:val="24"/>
        </w:rPr>
        <w:t>f</w:t>
      </w:r>
      <w:r w:rsidR="001257A8" w:rsidRPr="002B143E">
        <w:rPr>
          <w:rFonts w:cstheme="minorHAnsi"/>
          <w:sz w:val="24"/>
          <w:szCs w:val="24"/>
        </w:rPr>
        <w:t xml:space="preserve"> </w:t>
      </w:r>
      <w:r w:rsidR="00AF1E18" w:rsidRPr="002B143E">
        <w:rPr>
          <w:rFonts w:cstheme="minorHAnsi"/>
          <w:sz w:val="24"/>
          <w:szCs w:val="24"/>
        </w:rPr>
        <w:t xml:space="preserve">the </w:t>
      </w:r>
      <w:r w:rsidR="001257A8" w:rsidRPr="002B143E">
        <w:rPr>
          <w:rFonts w:cstheme="minorHAnsi"/>
          <w:sz w:val="24"/>
          <w:szCs w:val="24"/>
        </w:rPr>
        <w:t>rise of multidrug</w:t>
      </w:r>
      <w:r w:rsidR="00E97F50" w:rsidRPr="002B143E">
        <w:rPr>
          <w:rFonts w:cstheme="minorHAnsi"/>
          <w:sz w:val="24"/>
          <w:szCs w:val="24"/>
        </w:rPr>
        <w:t>-</w:t>
      </w:r>
      <w:r w:rsidR="001257A8" w:rsidRPr="002B143E">
        <w:rPr>
          <w:rFonts w:cstheme="minorHAnsi"/>
          <w:sz w:val="24"/>
          <w:szCs w:val="24"/>
        </w:rPr>
        <w:t>resistant mutant</w:t>
      </w:r>
      <w:r w:rsidR="00AF1E18" w:rsidRPr="002B143E">
        <w:rPr>
          <w:rFonts w:cstheme="minorHAnsi"/>
          <w:sz w:val="24"/>
          <w:szCs w:val="24"/>
        </w:rPr>
        <w:t>s</w:t>
      </w:r>
      <w:r w:rsidR="001257A8" w:rsidRPr="002B143E">
        <w:rPr>
          <w:rFonts w:cstheme="minorHAnsi"/>
          <w:sz w:val="24"/>
          <w:szCs w:val="24"/>
        </w:rPr>
        <w:t xml:space="preserve"> from </w:t>
      </w:r>
      <w:proofErr w:type="spellStart"/>
      <w:r w:rsidR="001257A8" w:rsidRPr="002B143E">
        <w:rPr>
          <w:rFonts w:cstheme="minorHAnsi"/>
          <w:sz w:val="24"/>
          <w:szCs w:val="24"/>
        </w:rPr>
        <w:t>persister</w:t>
      </w:r>
      <w:proofErr w:type="spellEnd"/>
      <w:r w:rsidR="001257A8" w:rsidRPr="002B143E">
        <w:rPr>
          <w:rFonts w:cstheme="minorHAnsi"/>
          <w:sz w:val="24"/>
          <w:szCs w:val="24"/>
        </w:rPr>
        <w:t xml:space="preserve"> subpopulation</w:t>
      </w:r>
      <w:r w:rsidR="00AF1E18" w:rsidRPr="002B143E">
        <w:rPr>
          <w:rFonts w:cstheme="minorHAnsi"/>
          <w:sz w:val="24"/>
          <w:szCs w:val="24"/>
        </w:rPr>
        <w:t>s</w:t>
      </w:r>
      <w:r w:rsidR="00A42009" w:rsidRPr="002B143E">
        <w:rPr>
          <w:rFonts w:cstheme="minorHAnsi"/>
          <w:sz w:val="24"/>
          <w:szCs w:val="24"/>
        </w:rPr>
        <w:fldChar w:fldCharType="begin" w:fldLock="1"/>
      </w:r>
      <w:r w:rsidR="00A42009" w:rsidRPr="002B143E">
        <w:rPr>
          <w:rFonts w:cstheme="minorHAnsi"/>
          <w:sz w:val="24"/>
          <w:szCs w:val="24"/>
        </w:rPr>
        <w:instrText>ADDIN CSL_CITATION {"citationItems":[{"id":"ITEM-1","itemData":{"DOI":"10.1038/s41467-019-09058-4","ISSN":"20411723","abstract":"Bacterial persisters are able to tolerate high levels of antibiotics and give rise to new populations. Persister tolerance is generally attributed to minimally active cellular processes that prevent antibiotic-induced damage, which has led to the supposition that persister offspring give rise to antibiotic-resistant mutants at comparable rates to normal cells. Using time-lapse microscopy to monitor Escherichia coli populations following ofloxacin treatment, we find that persisters filament extensively and induce impressive SOS responses before returning to a normal appearance. Further, populations derived from fluoroquinolone persisters contain significantly greater quantities of antibiotic-resistant mutants than those from untreated controls. We confirm that resistance is heritable and that the enhancement requires RecA, SOS induction, an opportunity to recover from treatment, and the involvement of error-prone DNA polymerase V (UmuDC). These findings show that fluoroquinolones damage DNA in persisters and that the ensuing SOS response accelerates the development of antibiotic resistance from these survivors.","author":[{"dropping-particle":"","family":"Barrett","given":"Theresa C","non-dropping-particle":"","parse-names":false,"suffix":""},{"dropping-particle":"","family":"Mok","given":"Wendy W.K.","non-dropping-particle":"","parse-names":false,"suffix":""},{"dropping-particle":"","family":"Murawski","given":"Allison M","non-dropping-particle":"","parse-names":false,"suffix":""},{"dropping-particle":"","family":"Brynildsen","given":"Mark P","non-dropping-particle":"","parse-names":false,"suffix":""}],"container-title":"Nature Communications","id":"ITEM-1","issue":"1","issued":{"date-parts":[["2019"]]},"title":"Enhanced antibiotic resistance development from fluoroquinolone persisters after a single exposure to antibiotic","type":"article-journal","volume":"10"},"uris":["http://www.mendeley.com/documents/?uuid=764564cb-3d69-38c7-b831-f198ee779ffc"]},{"id":"ITEM-2","itemData":{"DOI":"10.1038/s41396-019-0344-9","ISSN":"17517370","abstract":"Persisters are transiently antibiotic-tolerant cells that complicate the treatment of bacterial infections. Both theory and experiments have suggested that persisters facilitate genetic resistance by constituting an evolutionary reservoir of viable cells. Here, we provide evidence for a strong positive correlation between persistence and the likelihood to become genetically resistant in natural and lab strains of E. coli. This correlation can be partly attributed to the increased availability of viable cells associated with persistence. However, our data additionally show that persistence is pleiotropically linked with mutation rates. Our theoretical model further demonstrates that increased survival and mutation rates jointly affect the likelihood of evolving clinical resistance. Overall, these results suggest that the battle against antibiotic resistance will benefit from incorporating anti-persister therapies.","author":[{"dropping-particle":"","family":"Windels","given":"Etthel Martha","non-dropping-particle":"","parse-names":false,"suffix":""},{"dropping-particle":"","family":"Michiels","given":"Joran Elie","non-dropping-particle":"","parse-names":false,"suffix":""},{"dropping-particle":"","family":"Fauvart","given":"Maarten","non-dropping-particle":"","parse-names":false,"suffix":""},{"dropping-particle":"","family":"Wenseleers","given":"Tom","non-dropping-particle":"","parse-names":false,"suffix":""},{"dropping-particle":"","family":"Bergh","given":"Bram","non-dropping-particle":"Van den","parse-names":false,"suffix":""},{"dropping-particle":"","family":"Michiels","given":"Jan","non-dropping-particle":"","parse-names":false,"suffix":""}],"container-title":"ISME Journal","id":"ITEM-2","issue":"5","issued":{"date-parts":[["2019","5","1"]]},"page":"1239-1251","publisher":"Nature Publishing Group","title":"Bacterial persistence promotes the evolution of antibiotic resistance by increasing survival and mutation rates","type":"article-journal","volume":"13"},"uris":["http://www.mendeley.com/documents/?uuid=9fa2443c-be91-3f35-994e-dbb6b510e361"]}],"mendeley":{"formattedCitation":"&lt;sup&gt;11, 12&lt;/sup&gt;","plainTextFormattedCitation":"11, 12","previouslyFormattedCitation":"&lt;sup&gt;11, 12&lt;/sup&gt;"},"properties":{"noteIndex":0},"schema":"https://github.com/citation-style-language/schema/raw/master/csl-citation.json"}</w:instrText>
      </w:r>
      <w:r w:rsidR="00A42009" w:rsidRPr="002B143E">
        <w:rPr>
          <w:rFonts w:cstheme="minorHAnsi"/>
          <w:sz w:val="24"/>
          <w:szCs w:val="24"/>
        </w:rPr>
        <w:fldChar w:fldCharType="separate"/>
      </w:r>
      <w:r w:rsidR="00A42009" w:rsidRPr="002B143E">
        <w:rPr>
          <w:rFonts w:cstheme="minorHAnsi"/>
          <w:noProof/>
          <w:sz w:val="24"/>
          <w:szCs w:val="24"/>
          <w:vertAlign w:val="superscript"/>
        </w:rPr>
        <w:t>11,12</w:t>
      </w:r>
      <w:r w:rsidR="00A42009" w:rsidRPr="002B143E">
        <w:rPr>
          <w:rFonts w:cstheme="minorHAnsi"/>
          <w:sz w:val="24"/>
          <w:szCs w:val="24"/>
        </w:rPr>
        <w:fldChar w:fldCharType="end"/>
      </w:r>
      <w:r w:rsidR="001257A8" w:rsidRPr="002B143E">
        <w:rPr>
          <w:rFonts w:cstheme="minorHAnsi"/>
          <w:sz w:val="24"/>
          <w:szCs w:val="24"/>
        </w:rPr>
        <w:t xml:space="preserve">. </w:t>
      </w:r>
      <w:r w:rsidR="00AF1E18" w:rsidRPr="002B143E">
        <w:rPr>
          <w:rFonts w:cstheme="minorHAnsi"/>
          <w:sz w:val="24"/>
          <w:szCs w:val="24"/>
        </w:rPr>
        <w:t>S</w:t>
      </w:r>
      <w:r w:rsidR="001257A8" w:rsidRPr="002B143E">
        <w:rPr>
          <w:rFonts w:cstheme="minorHAnsi"/>
          <w:sz w:val="24"/>
          <w:szCs w:val="24"/>
        </w:rPr>
        <w:t xml:space="preserve">ubstantial efforts </w:t>
      </w:r>
      <w:r w:rsidR="00FD2619" w:rsidRPr="002B143E">
        <w:rPr>
          <w:rFonts w:cstheme="minorHAnsi"/>
          <w:sz w:val="24"/>
          <w:szCs w:val="24"/>
        </w:rPr>
        <w:t xml:space="preserve">in this field </w:t>
      </w:r>
      <w:r w:rsidRPr="002B143E">
        <w:rPr>
          <w:rFonts w:cstheme="minorHAnsi"/>
          <w:sz w:val="24"/>
          <w:szCs w:val="24"/>
        </w:rPr>
        <w:t>have</w:t>
      </w:r>
      <w:r w:rsidR="00AF1E18" w:rsidRPr="002B143E">
        <w:rPr>
          <w:rFonts w:cstheme="minorHAnsi"/>
          <w:sz w:val="24"/>
          <w:szCs w:val="24"/>
        </w:rPr>
        <w:t xml:space="preserve"> revealed that </w:t>
      </w:r>
      <w:r w:rsidR="00002987" w:rsidRPr="002B143E">
        <w:rPr>
          <w:rFonts w:cstheme="minorHAnsi"/>
          <w:sz w:val="24"/>
          <w:szCs w:val="24"/>
        </w:rPr>
        <w:t>persistence mechanisms are highly complex and diverse</w:t>
      </w:r>
      <w:r w:rsidR="00514F97" w:rsidRPr="002B143E">
        <w:rPr>
          <w:rFonts w:cstheme="minorHAnsi"/>
          <w:sz w:val="24"/>
          <w:szCs w:val="24"/>
        </w:rPr>
        <w:t>; both stochastic and deterministic factors</w:t>
      </w:r>
      <w:r w:rsidR="00002987" w:rsidRPr="002B143E">
        <w:rPr>
          <w:rFonts w:cstheme="minorHAnsi"/>
          <w:sz w:val="24"/>
          <w:szCs w:val="24"/>
        </w:rPr>
        <w:t xml:space="preserve"> associated with </w:t>
      </w:r>
      <w:r w:rsidR="00181CB3" w:rsidRPr="002B143E">
        <w:rPr>
          <w:rFonts w:cstheme="minorHAnsi"/>
          <w:sz w:val="24"/>
          <w:szCs w:val="24"/>
        </w:rPr>
        <w:t xml:space="preserve">the </w:t>
      </w:r>
      <w:r w:rsidR="00677CD0" w:rsidRPr="002B143E">
        <w:rPr>
          <w:rFonts w:cstheme="minorHAnsi"/>
          <w:sz w:val="24"/>
          <w:szCs w:val="24"/>
        </w:rPr>
        <w:t>SOS response</w:t>
      </w:r>
      <w:r w:rsidR="00A42009" w:rsidRPr="002B143E">
        <w:rPr>
          <w:rFonts w:cstheme="minorHAnsi"/>
          <w:sz w:val="24"/>
          <w:szCs w:val="24"/>
        </w:rPr>
        <w:fldChar w:fldCharType="begin" w:fldLock="1"/>
      </w:r>
      <w:r w:rsidR="00A42009" w:rsidRPr="002B143E">
        <w:rPr>
          <w:rFonts w:cstheme="minorHAnsi"/>
          <w:sz w:val="24"/>
          <w:szCs w:val="24"/>
        </w:rPr>
        <w:instrText>ADDIN CSL_CITATION {"citationItems":[{"id":"ITEM-1","itemData":{"DOI":"10.1371/journal.pgen.1000760","ISSN":"15537390","abstract":"Bacteria can survive antibiotic treatment without acquiring heritable antibiotic resistance. We investigated persistence to the fluoroquinolone ciprofloxacin in Escherichia coli. Our data show that a majority of persisters to ciprofloxacin were formed upon exposure to the antibiotic, in a manner dependent on the SOS gene network. These findings reveal an active and inducible mechanism of persister formation mediated by the SOS response, challenging the prevailing view that persisters are pre-existing and formed purely by stochastic means. SOS-induced persistence is a novel mechanism by which cells can counteract DNA damage and promote survival to fluoroquinolones. This unique survival mechanism may be an important factor influencing the outcome of antibiotic therapy in vivo.","author":[{"dropping-particle":"","family":"Dörr","given":"Tobias","non-dropping-particle":"","parse-names":false,"suffix":""},{"dropping-particle":"","family":"Lewis","given":"Kim","non-dropping-particle":"","parse-names":false,"suffix":""},{"dropping-particle":"","family":"Vulić","given":"Marin","non-dropping-particle":"","parse-names":false,"suffix":""}],"container-title":"PLoS Genetics","editor":[{"dropping-particle":"","family":"Rosenberg","given":"Susan M.","non-dropping-particle":"","parse-names":false,"suffix":""}],"id":"ITEM-1","issue":"12","issued":{"date-parts":[["2009","12","11"]]},"page":"e1000760","publisher":"Public Library of Science","title":"SOS response induces persistence to fluoroquinolones in Escherichia coli","type":"article-journal","volume":"5"},"uris":["http://www.mendeley.com/documents/?uuid=047f197d-337a-34da-bc97-64cfa1e656d1"]},{"id":"ITEM-2","itemData":{"DOI":"10.1128/mBio.00731-15","ISSN":"21507511","abstract":"Chronic infections are a serious health care problem, and bacterial persisters have been implicated in infection reoccurrence. Progress toward finding antipersister therapies has been slow, in part because of knowledge gaps regarding the physiology of these rare phenotypic variants. Evidence shows that growth status is important for survival, as nongrowing cultures can have 100-fold more persisters than growing populations. However, additional factors are clearly important, as persisters remain rare even in nongrowing populations. What features, beyond growth inhibition, allow persisters to survive antibiotic stress while the majority of their kin succumb to it remains an open question. To investigate this, we used stationary phase as a model nongrowing environment to study Escherichia coli persistence to ofloxacin. Given that the prevailing model of persistence attributes survival to transient dormancy and antibiotic target inactivity, we anticipated that persisters would suffer less damage than their dying kin. However, using genetic mutants, flow cytometry, fluorescence-activated cell sorting, and persistence assays, we discovered that nongrowing ofloxacin persisters experience antibiotic-induced damage that is indistinguishable from that of nonpersisters. Consistent with this, we found that these persisters required DNA repair for survival and that repair machinery was unnecessary until the posttreatment recovery period (after ofloxacin removal). These findings suggest that persistence to ofloxacin is not engendered solely by reduced antibiotic target corruption, demonstrate that what happens following antibiotic stress can be critical to the persistence phenotype, and support the notion that inhibition of DNA damage repair systems could be an effective strategy to eliminate fluoroquinolone persisters.","author":[{"dropping-particle":"","family":"Völzing","given":"Katherine G.","non-dropping-particle":"","parse-names":false,"suffix":""},{"dropping-particle":"","family":"Brynildsen","given":"Mark P.","non-dropping-particle":"","parse-names":false,"suffix":""}],"container-title":"mBio","id":"ITEM-2","issue":"5","issued":{"date-parts":[["2015"]]},"publisher":"American Society for Microbiology","title":"Stationary-phase persisters to ofloxacin sustain DNA damage and require repair systems only during recovery","type":"article-journal","volume":"6"},"uris":["http://www.mendeley.com/documents/?uuid=dd5a0ffa-18d1-3b32-a433-2ec63356f69f"]}],"mendeley":{"formattedCitation":"&lt;sup&gt;13, 14&lt;/sup&gt;","plainTextFormattedCitation":"13, 14","previouslyFormattedCitation":"&lt;sup&gt;13, 14&lt;/sup&gt;"},"properties":{"noteIndex":0},"schema":"https://github.com/citation-style-language/schema/raw/master/csl-citation.json"}</w:instrText>
      </w:r>
      <w:r w:rsidR="00A42009" w:rsidRPr="002B143E">
        <w:rPr>
          <w:rFonts w:cstheme="minorHAnsi"/>
          <w:sz w:val="24"/>
          <w:szCs w:val="24"/>
        </w:rPr>
        <w:fldChar w:fldCharType="separate"/>
      </w:r>
      <w:r w:rsidR="00A42009" w:rsidRPr="002B143E">
        <w:rPr>
          <w:rFonts w:cstheme="minorHAnsi"/>
          <w:noProof/>
          <w:sz w:val="24"/>
          <w:szCs w:val="24"/>
          <w:vertAlign w:val="superscript"/>
        </w:rPr>
        <w:t>13</w:t>
      </w:r>
      <w:r w:rsidR="00044C85" w:rsidRPr="002B143E">
        <w:rPr>
          <w:rFonts w:cstheme="minorHAnsi"/>
          <w:noProof/>
          <w:sz w:val="24"/>
          <w:szCs w:val="24"/>
          <w:vertAlign w:val="superscript"/>
        </w:rPr>
        <w:t>,</w:t>
      </w:r>
      <w:r w:rsidR="00A42009" w:rsidRPr="002B143E">
        <w:rPr>
          <w:rFonts w:cstheme="minorHAnsi"/>
          <w:noProof/>
          <w:sz w:val="24"/>
          <w:szCs w:val="24"/>
          <w:vertAlign w:val="superscript"/>
        </w:rPr>
        <w:t>14</w:t>
      </w:r>
      <w:r w:rsidR="00A42009" w:rsidRPr="002B143E">
        <w:rPr>
          <w:rFonts w:cstheme="minorHAnsi"/>
          <w:sz w:val="24"/>
          <w:szCs w:val="24"/>
        </w:rPr>
        <w:fldChar w:fldCharType="end"/>
      </w:r>
      <w:r w:rsidR="00677CD0" w:rsidRPr="002B143E">
        <w:rPr>
          <w:rFonts w:cstheme="minorHAnsi"/>
          <w:sz w:val="24"/>
          <w:szCs w:val="24"/>
        </w:rPr>
        <w:t xml:space="preserve">, </w:t>
      </w:r>
      <w:r w:rsidR="00AF1E18" w:rsidRPr="002B143E">
        <w:rPr>
          <w:rFonts w:cstheme="minorHAnsi"/>
          <w:sz w:val="24"/>
          <w:szCs w:val="24"/>
        </w:rPr>
        <w:t xml:space="preserve">reactive oxygen </w:t>
      </w:r>
      <w:r w:rsidR="00677CD0" w:rsidRPr="002B143E">
        <w:rPr>
          <w:rFonts w:cstheme="minorHAnsi"/>
          <w:sz w:val="24"/>
          <w:szCs w:val="24"/>
        </w:rPr>
        <w:t>species (ROS</w:t>
      </w:r>
      <w:r w:rsidR="00440864" w:rsidRPr="002B143E">
        <w:rPr>
          <w:rFonts w:cstheme="minorHAnsi"/>
          <w:sz w:val="24"/>
          <w:szCs w:val="24"/>
        </w:rPr>
        <w:t>)</w:t>
      </w:r>
      <w:r w:rsidR="00A42009" w:rsidRPr="002B143E">
        <w:rPr>
          <w:rFonts w:cstheme="minorHAnsi"/>
          <w:sz w:val="24"/>
          <w:szCs w:val="24"/>
        </w:rPr>
        <w:fldChar w:fldCharType="begin" w:fldLock="1"/>
      </w:r>
      <w:r w:rsidR="00A42009" w:rsidRPr="002B143E">
        <w:rPr>
          <w:rFonts w:cstheme="minorHAnsi"/>
          <w:sz w:val="24"/>
          <w:szCs w:val="24"/>
        </w:rPr>
        <w:instrText>ADDIN CSL_CITATION {"citationItems":[{"id":"ITEM-1","itemData":{"DOI":"10.1073/pnas.1203735109","ISSN":"0027-8424","PMID":"22778419","abstract":"During Mycobacterium tuberculosis infection, a population of bacteria likely becomes refractory to antibiotic killing in the absence of genotypic resistance, making treatment challenging. We describe an in vitro model capable of yielding a phenotypically antibiotic-tolerant subpopulation of cells, often called persisters, within populations of Mycobacterium smegmatis and M. tuberculosis. We find that persisters are distinct from the larger antibiotic-susceptible population, as a small drop in dissolved oxygen (DO) saturation (20%) allows for their survival in the face of bactericidal antibiotics. In contrast, if high levels of DO are maintained, all cells succumb, sterilizing the culture. With increasing evidence that bactericidal antibiotics induce cell death through the production of reactive oxygen species (ROS), we hypothesized that the drop in DO decreases the concentration of ROS, thereby facilitating persister survival, and maintenance of high DO yields sufficient ROS to kill persisters. Consistent with this hypothesis, the hydroxyl-radical scavenger thiourea, when added to M. smegmatis cultures maintained at high DO levels, rescues the persister population. Conversely, the antibiotic clofazimine, which increases ROS via an NADH-dependent redox cycling pathway, successfully eradicates the persister population. Recent work suggests that environmentally induced antibiotic tolerance of bulk populations may result from enhanced antioxidant capabilities. We now show that the small persister subpopulation within a larger antibiotic-susceptible population also shows differential susceptibility to antibiotic-induced hydroxyl radicals. Furthermore, we show that stimulating ROS production can eradicate persisters, thus providing a potential strategy to managing persistent infections.","author":[{"dropping-particle":"","family":"Grant","given":"Sarah Schmidt","non-dropping-particle":"","parse-names":false,"suffix":""},{"dropping-particle":"","family":"Kaufmann","given":"Benjamin B","non-dropping-particle":"","parse-names":false,"suffix":""},{"dropping-particle":"","family":"Chand","given":"Nikhilesh S","non-dropping-particle":"","parse-names":false,"suffix":""},{"dropping-particle":"","family":"Haseley","given":"Nathan","non-dropping-particle":"","parse-names":false,"suffix":""},{"dropping-particle":"","family":"Hung","given":"Deborah T","non-dropping-particle":"","parse-names":false,"suffix":""}],"container-title":"Proceedings of the National Academy of Sciences","id":"ITEM-1","issue":"30","issued":{"date-parts":[["2012","7","24"]]},"page":"12147-12152","publisher":"National Academy of Sciences","title":"Eradication of bacterial persisters with antibiotic-generated hydroxyl radicals","type":"article-journal","volume":"109"},"uris":["http://www.mendeley.com/documents/?uuid=4a53146e-ef0b-3574-bded-5895f745cc5f"]}],"mendeley":{"formattedCitation":"&lt;sup&gt;15&lt;/sup&gt;","plainTextFormattedCitation":"15","previouslyFormattedCitation":"&lt;sup&gt;15&lt;/sup&gt;"},"properties":{"noteIndex":0},"schema":"https://github.com/citation-style-language/schema/raw/master/csl-citation.json"}</w:instrText>
      </w:r>
      <w:r w:rsidR="00A42009" w:rsidRPr="002B143E">
        <w:rPr>
          <w:rFonts w:cstheme="minorHAnsi"/>
          <w:sz w:val="24"/>
          <w:szCs w:val="24"/>
        </w:rPr>
        <w:fldChar w:fldCharType="separate"/>
      </w:r>
      <w:r w:rsidR="00A42009" w:rsidRPr="002B143E">
        <w:rPr>
          <w:rFonts w:cstheme="minorHAnsi"/>
          <w:noProof/>
          <w:sz w:val="24"/>
          <w:szCs w:val="24"/>
          <w:vertAlign w:val="superscript"/>
        </w:rPr>
        <w:t>15</w:t>
      </w:r>
      <w:r w:rsidR="00A42009" w:rsidRPr="002B143E">
        <w:rPr>
          <w:rFonts w:cstheme="minorHAnsi"/>
          <w:sz w:val="24"/>
          <w:szCs w:val="24"/>
        </w:rPr>
        <w:fldChar w:fldCharType="end"/>
      </w:r>
      <w:r w:rsidR="00C24DE0" w:rsidRPr="002B143E">
        <w:rPr>
          <w:rFonts w:cstheme="minorHAnsi"/>
          <w:sz w:val="24"/>
          <w:szCs w:val="24"/>
        </w:rPr>
        <w:t>, toxin/a</w:t>
      </w:r>
      <w:r w:rsidR="00677CD0" w:rsidRPr="002B143E">
        <w:rPr>
          <w:rFonts w:cstheme="minorHAnsi"/>
          <w:sz w:val="24"/>
          <w:szCs w:val="24"/>
        </w:rPr>
        <w:t>ntitoxin (TA) systems</w:t>
      </w:r>
      <w:r w:rsidR="00A42009" w:rsidRPr="002B143E">
        <w:rPr>
          <w:rFonts w:cstheme="minorHAnsi"/>
          <w:sz w:val="24"/>
          <w:szCs w:val="24"/>
        </w:rPr>
        <w:fldChar w:fldCharType="begin" w:fldLock="1"/>
      </w:r>
      <w:r w:rsidR="00A42009" w:rsidRPr="002B143E">
        <w:rPr>
          <w:rFonts w:cstheme="minorHAnsi"/>
          <w:sz w:val="24"/>
          <w:szCs w:val="24"/>
        </w:rPr>
        <w:instrText>ADDIN CSL_CITATION {"citationItems":[{"id":"ITEM-1","itemData":{"DOI":"10.1146/annurev-micro-092611-150159","ISSN":"0066-4227","abstract":"Bacterial persistence is caused by the presence of rare, slowly growing bacteria among populations of rapidly growing cells. The slowly growing bacteria are tolerant of antibiotics and other enviro...","author":[{"dropping-particle":"","family":"Gerdes","given":"Kenn","non-dropping-particle":"","parse-names":false,"suffix":""},{"dropping-particle":"","family":"Maisonneuve","given":"Etienne","non-dropping-particle":"","parse-names":false,"suffix":""}],"container-title":"Annual Review of Microbiology","id":"ITEM-1","issue":"1","issued":{"date-parts":[["2012","10","13"]]},"page":"103-123","publisher":" Annual Reviews ","title":"Bacterial Persistence and Toxin-Antitoxin Loci","type":"article-journal","volume":"66"},"uris":["http://www.mendeley.com/documents/?uuid=4ed5e021-77ba-37cf-b4ad-58a48607d14f"]}],"mendeley":{"formattedCitation":"&lt;sup&gt;16&lt;/sup&gt;","plainTextFormattedCitation":"16","previouslyFormattedCitation":"&lt;sup&gt;16&lt;/sup&gt;"},"properties":{"noteIndex":0},"schema":"https://github.com/citation-style-language/schema/raw/master/csl-citation.json"}</w:instrText>
      </w:r>
      <w:r w:rsidR="00A42009" w:rsidRPr="002B143E">
        <w:rPr>
          <w:rFonts w:cstheme="minorHAnsi"/>
          <w:sz w:val="24"/>
          <w:szCs w:val="24"/>
        </w:rPr>
        <w:fldChar w:fldCharType="separate"/>
      </w:r>
      <w:r w:rsidR="00A42009" w:rsidRPr="002B143E">
        <w:rPr>
          <w:rFonts w:cstheme="minorHAnsi"/>
          <w:noProof/>
          <w:sz w:val="24"/>
          <w:szCs w:val="24"/>
          <w:vertAlign w:val="superscript"/>
        </w:rPr>
        <w:t>16</w:t>
      </w:r>
      <w:r w:rsidR="00A42009" w:rsidRPr="002B143E">
        <w:rPr>
          <w:rFonts w:cstheme="minorHAnsi"/>
          <w:sz w:val="24"/>
          <w:szCs w:val="24"/>
        </w:rPr>
        <w:fldChar w:fldCharType="end"/>
      </w:r>
      <w:r w:rsidR="00677CD0" w:rsidRPr="002B143E">
        <w:rPr>
          <w:rFonts w:cstheme="minorHAnsi"/>
          <w:sz w:val="24"/>
          <w:szCs w:val="24"/>
        </w:rPr>
        <w:t>, autophagy</w:t>
      </w:r>
      <w:r w:rsidR="006673C4" w:rsidRPr="002B143E">
        <w:rPr>
          <w:rFonts w:cstheme="minorHAnsi"/>
          <w:sz w:val="24"/>
          <w:szCs w:val="24"/>
        </w:rPr>
        <w:t xml:space="preserve"> or self-digestio</w:t>
      </w:r>
      <w:r w:rsidR="00440864" w:rsidRPr="002B143E">
        <w:rPr>
          <w:rFonts w:cstheme="minorHAnsi"/>
          <w:sz w:val="24"/>
          <w:szCs w:val="24"/>
        </w:rPr>
        <w:t>n</w:t>
      </w:r>
      <w:r w:rsidR="00A42009" w:rsidRPr="002B143E">
        <w:rPr>
          <w:rFonts w:cstheme="minorHAnsi"/>
          <w:sz w:val="24"/>
          <w:szCs w:val="24"/>
        </w:rPr>
        <w:fldChar w:fldCharType="begin" w:fldLock="1"/>
      </w:r>
      <w:r w:rsidR="00A42009" w:rsidRPr="002B143E">
        <w:rPr>
          <w:rFonts w:cstheme="minorHAnsi"/>
          <w:sz w:val="24"/>
          <w:szCs w:val="24"/>
        </w:rPr>
        <w:instrText xml:space="preserve">ADDIN CSL_CITATION {"citationItems":[{"id":"ITEM-1","itemData":{"DOI":"10.1038/ncomms8983","ISSN":"2041-1723","PMID":"26246187","abstract":"Bacterial persisters are rare phenotypic variants that temporarily tolerate high antibiotic concentrations. Persisters have been hypothesized to underlie the recalcitrance of biofilm infections, and strategies to eliminate these cells have the potential to improve treatment outcomes for many hospital-treated infections. Here we investigate the role of stationary phase metabolism in generation of type I persisters in Escherichia coli, which are those that are formed by passage through stationary phase. We find that persisters are unlikely to derive from bacteria with low redox activity, and that inhibition of respiration during stationary phase reduces persister levels by up to </w:instrText>
      </w:r>
      <w:r w:rsidR="00A42009" w:rsidRPr="002B143E">
        <w:rPr>
          <w:rFonts w:ascii="Cambria Math" w:hAnsi="Cambria Math" w:cs="Cambria Math"/>
          <w:sz w:val="24"/>
          <w:szCs w:val="24"/>
        </w:rPr>
        <w:instrText>∼</w:instrText>
      </w:r>
      <w:r w:rsidR="00A42009" w:rsidRPr="002B143E">
        <w:rPr>
          <w:rFonts w:cstheme="minorHAnsi"/>
          <w:sz w:val="24"/>
          <w:szCs w:val="24"/>
        </w:rPr>
        <w:instrText>1,000-fold. Loss of stationary phase respiratory activity prevents digestion of endogenous proteins and RNA, which yields bacteria that are more capable of translation, replication and concomitantly cell death when exposed to antibiotics. These findings establish bacterial respiration as a prime target for reducing the number of persisters formed in nutrient-depleted, non-growing populations.","author":[{"dropping-particle":"","family":"Orman","given":"Mehmet A.","non-dropping-particle":"","parse-names":false,"suffix":""},{"dropping-particle":"","family":"Brynildsen","given":"Mark P.","non-dropping-particle":"","parse-names":false,"suffix":""}],"container-title":"Nature Communications","id":"ITEM-1","issue":"1","issued":{"date-parts":[["2015","11","6"]]},"page":"7983","title":"Inhibition of stationary phase respiration impairs persister formation in E. coli","type":"article-journal","volume":"6"},"uris":["http://www.mendeley.com/documents/?uuid=6f2df958-3605-3733-8b81-9da795c9ebc2"]}],"mendeley":{"formattedCitation":"&lt;sup&gt;17&lt;/sup&gt;","plainTextFormattedCitation":"17","previouslyFormattedCitation":"&lt;sup&gt;17&lt;/sup&gt;"},"properties":{"noteIndex":0},"schema":"https://github.com/citation-style-language/schema/raw/master/csl-citation.json"}</w:instrText>
      </w:r>
      <w:r w:rsidR="00A42009" w:rsidRPr="002B143E">
        <w:rPr>
          <w:rFonts w:cstheme="minorHAnsi"/>
          <w:sz w:val="24"/>
          <w:szCs w:val="24"/>
        </w:rPr>
        <w:fldChar w:fldCharType="separate"/>
      </w:r>
      <w:r w:rsidR="00A42009" w:rsidRPr="002B143E">
        <w:rPr>
          <w:rFonts w:cstheme="minorHAnsi"/>
          <w:noProof/>
          <w:sz w:val="24"/>
          <w:szCs w:val="24"/>
          <w:vertAlign w:val="superscript"/>
        </w:rPr>
        <w:t>17</w:t>
      </w:r>
      <w:r w:rsidR="00A42009" w:rsidRPr="002B143E">
        <w:rPr>
          <w:rFonts w:cstheme="minorHAnsi"/>
          <w:sz w:val="24"/>
          <w:szCs w:val="24"/>
        </w:rPr>
        <w:fldChar w:fldCharType="end"/>
      </w:r>
      <w:r w:rsidR="00AF1E18" w:rsidRPr="002B143E">
        <w:rPr>
          <w:rFonts w:cstheme="minorHAnsi"/>
          <w:sz w:val="24"/>
          <w:szCs w:val="24"/>
        </w:rPr>
        <w:t xml:space="preserve"> </w:t>
      </w:r>
      <w:r w:rsidR="00677CD0" w:rsidRPr="002B143E">
        <w:rPr>
          <w:rFonts w:cstheme="minorHAnsi"/>
          <w:sz w:val="24"/>
          <w:szCs w:val="24"/>
        </w:rPr>
        <w:t xml:space="preserve">and </w:t>
      </w:r>
      <w:proofErr w:type="spellStart"/>
      <w:r w:rsidR="00677CD0" w:rsidRPr="002B143E">
        <w:rPr>
          <w:rFonts w:cstheme="minorHAnsi"/>
          <w:sz w:val="24"/>
          <w:szCs w:val="24"/>
        </w:rPr>
        <w:t>pp</w:t>
      </w:r>
      <w:r w:rsidR="00871394" w:rsidRPr="002B143E">
        <w:rPr>
          <w:rFonts w:cstheme="minorHAnsi"/>
          <w:sz w:val="24"/>
          <w:szCs w:val="24"/>
        </w:rPr>
        <w:t>G</w:t>
      </w:r>
      <w:r w:rsidR="00677CD0" w:rsidRPr="002B143E">
        <w:rPr>
          <w:rFonts w:cstheme="minorHAnsi"/>
          <w:sz w:val="24"/>
          <w:szCs w:val="24"/>
        </w:rPr>
        <w:t>pp</w:t>
      </w:r>
      <w:proofErr w:type="spellEnd"/>
      <w:r w:rsidR="00677CD0" w:rsidRPr="002B143E">
        <w:rPr>
          <w:rFonts w:cstheme="minorHAnsi"/>
          <w:sz w:val="24"/>
          <w:szCs w:val="24"/>
        </w:rPr>
        <w:t>-related stringent response</w:t>
      </w:r>
      <w:r w:rsidR="00A42009" w:rsidRPr="002B143E">
        <w:rPr>
          <w:rFonts w:cstheme="minorHAnsi"/>
          <w:sz w:val="24"/>
          <w:szCs w:val="24"/>
        </w:rPr>
        <w:fldChar w:fldCharType="begin" w:fldLock="1"/>
      </w:r>
      <w:r w:rsidR="00A42009" w:rsidRPr="002B143E">
        <w:rPr>
          <w:rFonts w:cstheme="minorHAnsi"/>
          <w:sz w:val="24"/>
          <w:szCs w:val="24"/>
        </w:rPr>
        <w:instrText>ADDIN CSL_CITATION {"citationItems":[{"id":"ITEM-1","itemData":{"DOI":"10.1046/j.1365-2958.2003.03779.x","ISSN":"0950382X","abstract":"The ability of a high frequency (10(-2)) of Escherichia coli to survive prolonged exposure to penicillin antibiotics, called high persistence, is associated with mutations in the hipA gene. The hip operon is located in the chromosomal terminus near dif and consists of two genes, hipA and hipB. The wild-type hipA gene encodes a toxin, whereas hipB encodes a DNA-binding protein that autoregulates expression of the hip operon and binds to HipA to nullify its toxic effects. We have characterized the hipA7 allele, which confers high persistence, and established that HipA7 is non-toxic, contains two mutations (G22S and D291A) and that both mutations are required for the full range of phenotypes associated with hip mutants. Furthermore, expression of hipA7 in the absence of hipB is sufficient to establish the high persistent phenotype, indicating that hipB is not required. There is a strong correlation between the frequency of persister cells generated by hipA7 strains and cell density, with hipA7 strains generating a 20-fold higher frequency of persisters as cultures approach stationary phase. It is also demonstrated that relA knock-outs diminish the high persistent phenotype in hipA7 mutants and that relA spoT knock-outs eliminate high persistence altogether, suggesting that hipA7 facilitates the establishment of the persister state by inducing (p)ppGpp synthesis. Consistent with this proposal, ectopic expression of relA' from a plasmid was shown to increase the number of persistent cells produced by hipA7 relA double mutants by 100-fold or more. A model is presented that postulates that hipA7 increases the basal level of (p)ppGpp synthesis, allowing a significantly greater percentage of cells in a population to assume a persistent, antibiotic-insensitive state by potentiating a rapid transition to a dormant state upon application of stress.","author":[{"dropping-particle":"","family":"Korch","given":"Shaleen B.","non-dropping-particle":"","parse-names":false,"suffix":""},{"dropping-particle":"","family":"Henderson","given":"Thomas A.","non-dropping-particle":"","parse-names":false,"suffix":""},{"dropping-particle":"","family":"Hill","given":"Thomas M.","non-dropping-particle":"","parse-names":false,"suffix":""}],"container-title":"Molecular Microbiology","id":"ITEM-1","issue":"4","issued":{"date-parts":[["2003","11","7"]]},"page":"1199-1213","publisher":"John Wiley &amp; Sons, Ltd (10.1111)","title":"Characterization of the hipA7 allele of Escherichia coli and evidence that high persistence is governed by (p)ppGpp synthesis","type":"article-journal","volume":"50"},"uris":["http://www.mendeley.com/documents/?uuid=c826f87a-962f-3da4-b6b5-56a5b9a652d9"]}],"mendeley":{"formattedCitation":"&lt;sup&gt;18&lt;/sup&gt;","plainTextFormattedCitation":"18","previouslyFormattedCitation":"&lt;sup&gt;18&lt;/sup&gt;"},"properties":{"noteIndex":0},"schema":"https://github.com/citation-style-language/schema/raw/master/csl-citation.json"}</w:instrText>
      </w:r>
      <w:r w:rsidR="00A42009" w:rsidRPr="002B143E">
        <w:rPr>
          <w:rFonts w:cstheme="minorHAnsi"/>
          <w:sz w:val="24"/>
          <w:szCs w:val="24"/>
        </w:rPr>
        <w:fldChar w:fldCharType="separate"/>
      </w:r>
      <w:r w:rsidR="00A42009" w:rsidRPr="002B143E">
        <w:rPr>
          <w:rFonts w:cstheme="minorHAnsi"/>
          <w:noProof/>
          <w:sz w:val="24"/>
          <w:szCs w:val="24"/>
          <w:vertAlign w:val="superscript"/>
        </w:rPr>
        <w:t>18</w:t>
      </w:r>
      <w:r w:rsidR="00A42009" w:rsidRPr="002B143E">
        <w:rPr>
          <w:rFonts w:cstheme="minorHAnsi"/>
          <w:sz w:val="24"/>
          <w:szCs w:val="24"/>
        </w:rPr>
        <w:fldChar w:fldCharType="end"/>
      </w:r>
      <w:r w:rsidR="00514F97" w:rsidRPr="002B143E">
        <w:rPr>
          <w:rFonts w:cstheme="minorHAnsi"/>
          <w:sz w:val="24"/>
          <w:szCs w:val="24"/>
        </w:rPr>
        <w:t xml:space="preserve"> are known to facilitate persister formation.</w:t>
      </w:r>
    </w:p>
    <w:p w14:paraId="6F7DE28F" w14:textId="77777777" w:rsidR="00C03B62" w:rsidRPr="002B143E" w:rsidRDefault="00C03B62" w:rsidP="00BD1E8C">
      <w:pPr>
        <w:spacing w:after="0" w:line="240" w:lineRule="auto"/>
        <w:jc w:val="both"/>
        <w:rPr>
          <w:rFonts w:cstheme="minorHAnsi"/>
          <w:sz w:val="24"/>
          <w:szCs w:val="24"/>
        </w:rPr>
      </w:pPr>
    </w:p>
    <w:p w14:paraId="638048AC" w14:textId="6B0AA958" w:rsidR="00CA5267" w:rsidRPr="002B143E" w:rsidRDefault="00EA638E" w:rsidP="00BD1E8C">
      <w:pPr>
        <w:spacing w:after="0" w:line="240" w:lineRule="auto"/>
        <w:jc w:val="both"/>
        <w:rPr>
          <w:rFonts w:cstheme="minorHAnsi"/>
          <w:sz w:val="24"/>
          <w:szCs w:val="24"/>
        </w:rPr>
      </w:pPr>
      <w:r w:rsidRPr="002B143E">
        <w:rPr>
          <w:rFonts w:cstheme="minorHAnsi"/>
          <w:sz w:val="24"/>
          <w:szCs w:val="24"/>
        </w:rPr>
        <w:t xml:space="preserve">Despite </w:t>
      </w:r>
      <w:r w:rsidR="00AB24A9" w:rsidRPr="002B143E">
        <w:rPr>
          <w:rFonts w:cstheme="minorHAnsi"/>
          <w:sz w:val="24"/>
          <w:szCs w:val="24"/>
        </w:rPr>
        <w:t xml:space="preserve">significant progress </w:t>
      </w:r>
      <w:r w:rsidR="000F62A3" w:rsidRPr="002B143E">
        <w:rPr>
          <w:rFonts w:cstheme="minorHAnsi"/>
          <w:sz w:val="24"/>
          <w:szCs w:val="24"/>
        </w:rPr>
        <w:t>in understanding the persistence phenotype</w:t>
      </w:r>
      <w:r w:rsidR="00AB24A9" w:rsidRPr="002B143E">
        <w:rPr>
          <w:rFonts w:cstheme="minorHAnsi"/>
          <w:sz w:val="24"/>
          <w:szCs w:val="24"/>
        </w:rPr>
        <w:t xml:space="preserve">, </w:t>
      </w:r>
      <w:r w:rsidR="00053F46" w:rsidRPr="002B143E">
        <w:rPr>
          <w:rFonts w:cstheme="minorHAnsi"/>
          <w:sz w:val="24"/>
          <w:szCs w:val="24"/>
        </w:rPr>
        <w:t xml:space="preserve">the </w:t>
      </w:r>
      <w:r w:rsidR="00AB24A9" w:rsidRPr="002B143E">
        <w:rPr>
          <w:rFonts w:cstheme="minorHAnsi"/>
          <w:sz w:val="24"/>
          <w:szCs w:val="24"/>
        </w:rPr>
        <w:t xml:space="preserve">effects </w:t>
      </w:r>
      <w:r w:rsidR="00053F46" w:rsidRPr="002B143E">
        <w:rPr>
          <w:rFonts w:cstheme="minorHAnsi"/>
          <w:sz w:val="24"/>
          <w:szCs w:val="24"/>
        </w:rPr>
        <w:t>of osmolytes</w:t>
      </w:r>
      <w:r w:rsidR="00EA191A" w:rsidRPr="002B143E">
        <w:rPr>
          <w:rFonts w:cstheme="minorHAnsi"/>
          <w:sz w:val="24"/>
          <w:szCs w:val="24"/>
        </w:rPr>
        <w:t xml:space="preserve"> </w:t>
      </w:r>
      <w:r w:rsidR="00AB24A9" w:rsidRPr="002B143E">
        <w:rPr>
          <w:rFonts w:cstheme="minorHAnsi"/>
          <w:sz w:val="24"/>
          <w:szCs w:val="24"/>
        </w:rPr>
        <w:t xml:space="preserve">on </w:t>
      </w:r>
      <w:r w:rsidR="00520141" w:rsidRPr="002B143E">
        <w:rPr>
          <w:rFonts w:cstheme="minorHAnsi"/>
          <w:sz w:val="24"/>
          <w:szCs w:val="24"/>
        </w:rPr>
        <w:t>bacterial persistence</w:t>
      </w:r>
      <w:r w:rsidR="000F62A3" w:rsidRPr="002B143E">
        <w:rPr>
          <w:rFonts w:cstheme="minorHAnsi"/>
          <w:sz w:val="24"/>
          <w:szCs w:val="24"/>
        </w:rPr>
        <w:t xml:space="preserve"> </w:t>
      </w:r>
      <w:r w:rsidR="00053F46" w:rsidRPr="002B143E">
        <w:rPr>
          <w:rFonts w:cstheme="minorHAnsi"/>
          <w:sz w:val="24"/>
          <w:szCs w:val="24"/>
        </w:rPr>
        <w:t xml:space="preserve">have not been fully understood. Since </w:t>
      </w:r>
      <w:r w:rsidR="00936F60" w:rsidRPr="002B143E">
        <w:rPr>
          <w:rFonts w:cstheme="minorHAnsi"/>
          <w:sz w:val="24"/>
          <w:szCs w:val="24"/>
        </w:rPr>
        <w:t xml:space="preserve">the </w:t>
      </w:r>
      <w:r w:rsidR="00053F46" w:rsidRPr="002B143E">
        <w:rPr>
          <w:rFonts w:cstheme="minorHAnsi"/>
          <w:sz w:val="24"/>
          <w:szCs w:val="24"/>
        </w:rPr>
        <w:t xml:space="preserve">maintenance of </w:t>
      </w:r>
      <w:r w:rsidR="00936F60" w:rsidRPr="002B143E">
        <w:rPr>
          <w:rFonts w:cstheme="minorHAnsi"/>
          <w:sz w:val="24"/>
          <w:szCs w:val="24"/>
        </w:rPr>
        <w:t xml:space="preserve">optimal </w:t>
      </w:r>
      <w:r w:rsidR="00053F46" w:rsidRPr="002B143E">
        <w:rPr>
          <w:rFonts w:cstheme="minorHAnsi"/>
          <w:sz w:val="24"/>
          <w:szCs w:val="24"/>
        </w:rPr>
        <w:t xml:space="preserve">osmotic pressure is a necessity for cells’ growth, proper functioning and survival, </w:t>
      </w:r>
      <w:r w:rsidR="00936F60" w:rsidRPr="002B143E">
        <w:rPr>
          <w:rFonts w:cstheme="minorHAnsi"/>
          <w:sz w:val="24"/>
          <w:szCs w:val="24"/>
        </w:rPr>
        <w:t>an in-depth</w:t>
      </w:r>
      <w:r w:rsidR="00053F46" w:rsidRPr="002B143E">
        <w:rPr>
          <w:rFonts w:cstheme="minorHAnsi"/>
          <w:sz w:val="24"/>
          <w:szCs w:val="24"/>
        </w:rPr>
        <w:t xml:space="preserve"> study </w:t>
      </w:r>
      <w:r w:rsidR="00936F60" w:rsidRPr="002B143E">
        <w:rPr>
          <w:rFonts w:cstheme="minorHAnsi"/>
          <w:sz w:val="24"/>
          <w:szCs w:val="24"/>
        </w:rPr>
        <w:t>of</w:t>
      </w:r>
      <w:r w:rsidR="00CD6B22" w:rsidRPr="002B143E">
        <w:rPr>
          <w:rFonts w:cstheme="minorHAnsi"/>
          <w:sz w:val="24"/>
          <w:szCs w:val="24"/>
        </w:rPr>
        <w:t xml:space="preserve"> </w:t>
      </w:r>
      <w:r w:rsidR="00053F46" w:rsidRPr="002B143E">
        <w:rPr>
          <w:rFonts w:cstheme="minorHAnsi"/>
          <w:sz w:val="24"/>
          <w:szCs w:val="24"/>
        </w:rPr>
        <w:t>osmolytes could lead to potential target</w:t>
      </w:r>
      <w:r w:rsidR="00D245AF" w:rsidRPr="002B143E">
        <w:rPr>
          <w:rFonts w:cstheme="minorHAnsi"/>
          <w:sz w:val="24"/>
          <w:szCs w:val="24"/>
        </w:rPr>
        <w:t>s</w:t>
      </w:r>
      <w:r w:rsidR="00053F46" w:rsidRPr="002B143E">
        <w:rPr>
          <w:rFonts w:cstheme="minorHAnsi"/>
          <w:sz w:val="24"/>
          <w:szCs w:val="24"/>
        </w:rPr>
        <w:t xml:space="preserve"> </w:t>
      </w:r>
      <w:r w:rsidR="006575E4" w:rsidRPr="002B143E">
        <w:rPr>
          <w:rFonts w:cstheme="minorHAnsi"/>
          <w:sz w:val="24"/>
          <w:szCs w:val="24"/>
        </w:rPr>
        <w:t>for</w:t>
      </w:r>
      <w:r w:rsidR="00053F46" w:rsidRPr="002B143E">
        <w:rPr>
          <w:rFonts w:cstheme="minorHAnsi"/>
          <w:sz w:val="24"/>
          <w:szCs w:val="24"/>
        </w:rPr>
        <w:t xml:space="preserve"> </w:t>
      </w:r>
      <w:r w:rsidR="00D245AF" w:rsidRPr="002B143E">
        <w:rPr>
          <w:rFonts w:cstheme="minorHAnsi"/>
          <w:sz w:val="24"/>
          <w:szCs w:val="24"/>
        </w:rPr>
        <w:t>anti-persister strategies</w:t>
      </w:r>
      <w:r w:rsidR="00053F46" w:rsidRPr="002B143E">
        <w:rPr>
          <w:rFonts w:cstheme="minorHAnsi"/>
          <w:sz w:val="24"/>
          <w:szCs w:val="24"/>
        </w:rPr>
        <w:t xml:space="preserve">. </w:t>
      </w:r>
      <w:r w:rsidR="005731EF" w:rsidRPr="002B143E">
        <w:rPr>
          <w:rFonts w:cstheme="minorHAnsi"/>
          <w:sz w:val="24"/>
          <w:szCs w:val="24"/>
        </w:rPr>
        <w:t>Although laborious, high</w:t>
      </w:r>
      <w:r w:rsidR="00677CD0" w:rsidRPr="002B143E">
        <w:rPr>
          <w:rFonts w:cstheme="minorHAnsi"/>
          <w:sz w:val="24"/>
          <w:szCs w:val="24"/>
        </w:rPr>
        <w:t xml:space="preserve">-throughput screening is </w:t>
      </w:r>
      <w:r w:rsidR="00520141" w:rsidRPr="002B143E">
        <w:rPr>
          <w:rFonts w:cstheme="minorHAnsi"/>
          <w:sz w:val="24"/>
          <w:szCs w:val="24"/>
        </w:rPr>
        <w:t xml:space="preserve">a </w:t>
      </w:r>
      <w:r w:rsidR="00677CD0" w:rsidRPr="002B143E">
        <w:rPr>
          <w:rFonts w:cstheme="minorHAnsi"/>
          <w:sz w:val="24"/>
          <w:szCs w:val="24"/>
        </w:rPr>
        <w:t xml:space="preserve">very effective approach </w:t>
      </w:r>
      <w:r w:rsidR="00FC12AB" w:rsidRPr="002B143E">
        <w:rPr>
          <w:rFonts w:cstheme="minorHAnsi"/>
          <w:sz w:val="24"/>
          <w:szCs w:val="24"/>
        </w:rPr>
        <w:t>for</w:t>
      </w:r>
      <w:r w:rsidR="00677CD0" w:rsidRPr="002B143E">
        <w:rPr>
          <w:rFonts w:cstheme="minorHAnsi"/>
          <w:sz w:val="24"/>
          <w:szCs w:val="24"/>
        </w:rPr>
        <w:t xml:space="preserve"> identifying </w:t>
      </w:r>
      <w:r w:rsidR="000F62A3" w:rsidRPr="002B143E">
        <w:rPr>
          <w:rFonts w:cstheme="minorHAnsi"/>
          <w:sz w:val="24"/>
          <w:szCs w:val="24"/>
        </w:rPr>
        <w:t xml:space="preserve">metabolites and other chemicals that play a crucial role </w:t>
      </w:r>
      <w:r w:rsidR="00BF22BB" w:rsidRPr="002B143E">
        <w:rPr>
          <w:rFonts w:cstheme="minorHAnsi"/>
          <w:sz w:val="24"/>
          <w:szCs w:val="24"/>
        </w:rPr>
        <w:t>i</w:t>
      </w:r>
      <w:r w:rsidR="000F62A3" w:rsidRPr="002B143E">
        <w:rPr>
          <w:rFonts w:cstheme="minorHAnsi"/>
          <w:sz w:val="24"/>
          <w:szCs w:val="24"/>
        </w:rPr>
        <w:t xml:space="preserve">n </w:t>
      </w:r>
      <w:r w:rsidR="00202B60" w:rsidRPr="002B143E">
        <w:rPr>
          <w:rFonts w:cstheme="minorHAnsi"/>
          <w:sz w:val="24"/>
          <w:szCs w:val="24"/>
        </w:rPr>
        <w:t xml:space="preserve">the </w:t>
      </w:r>
      <w:r w:rsidR="000F62A3" w:rsidRPr="002B143E">
        <w:rPr>
          <w:rFonts w:cstheme="minorHAnsi"/>
          <w:sz w:val="24"/>
          <w:szCs w:val="24"/>
        </w:rPr>
        <w:t>persistence phenotype</w:t>
      </w:r>
      <w:r w:rsidR="00A42009" w:rsidRPr="002B143E">
        <w:rPr>
          <w:rFonts w:cstheme="minorHAnsi"/>
          <w:sz w:val="24"/>
          <w:szCs w:val="24"/>
        </w:rPr>
        <w:fldChar w:fldCharType="begin" w:fldLock="1"/>
      </w:r>
      <w:r w:rsidR="00A42009" w:rsidRPr="002B143E">
        <w:rPr>
          <w:rFonts w:cstheme="minorHAnsi"/>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PERSISTERS","type":"article-journal","volume":"64"},"uris":["http://www.mendeley.com/documents/?uuid=52db820a-ac72-3e35-9880-8009c41f8eb3"]},{"id":"ITEM-2","itemData":{"DOI":"10.3389/fmicb.2020.00472","ISSN":"1664-302X","abstract":"Bacterial persisters are rare phenotypic variants that are temporarily tolerant to high concentrations of antibiotics. We have previously discovered that stationary-phase-cell subpopulations exhibiting high redox activities were less capable of producing proteins and resuming growth upon their dilution into fresh media. The redox activities of these cells were maintained by endogenous protein and RNA degradation, resulting in self-inflicted damage that transiently repressed the cellular functions targeted by antibiotics. Here, we showed that pretreatment of stationary-phase cells with an ATP synthase inhibitor, chlorpromazine hydrochloride (CPZ), significantly reduced stationary-phase-redox activities and protein degradation, and yielded cells that were more susceptible to cell death when exposed to antibiotics in fresh media. Leveraging this knowledge, we developed an assay integrating a degradable fluorescent protein system and a small library, containing FDA-approved drugs and antibiotics, to detect medically relevant drugs that potentially target persister metabolism. We identified a subset of chemical inhibitors, including polymyxin B, poly-L-lysine and phenothiazine anti-psychotic drugs, that were able to reduce the persistence phenotype in Escherichia coli. These chemical inhibitors also reduced Pseudomonas aeruginosa persistence, potentially verifying the existence of similar mechanisms in a medically relevant organism.","author":[{"dropping-particle":"","family":"Mohiuddin","given":"Sayed Golam","non-dropping-particle":"","parse-names":false,"suffix":""},{"dropping-particle":"","family":"Hoang","given":"Thuy","non-dropping-particle":"","parse-names":false,"suffix":""},{"dropping-particle":"","family":"Saba","given":"Adesola","non-dropping-particle":"","parse-names":false,"suffix":""},{"dropping-particle":"","family":"Karki","given":"Prashant","non-dropping-particle":"","parse-names":false,"suffix":""},{"dropping-particle":"","family":"Orman","given":"Mehmet A.","non-dropping-particle":"","parse-names":false,"suffix":""}],"container-title":"Frontiers in Microbiology","id":"ITEM-2","issued":{"date-parts":[["2020","3","27"]]},"page":"472","publisher":"Frontiers Media S.A.","title":"Identifying Metabolic Inhibitors to Reduce Bacterial Persistence","type":"article-journal","volume":"11"},"uris":["http://www.mendeley.com/documents/?uuid=6a0095a0-1543-3966-b4f9-c3c76dc293be"]}],"mendeley":{"formattedCitation":"&lt;sup&gt;19, 20&lt;/sup&gt;","plainTextFormattedCitation":"19, 20","previouslyFormattedCitation":"&lt;sup&gt;19, 20&lt;/sup&gt;"},"properties":{"noteIndex":0},"schema":"https://github.com/citation-style-language/schema/raw/master/csl-citation.json"}</w:instrText>
      </w:r>
      <w:r w:rsidR="00A42009" w:rsidRPr="002B143E">
        <w:rPr>
          <w:rFonts w:cstheme="minorHAnsi"/>
          <w:sz w:val="24"/>
          <w:szCs w:val="24"/>
        </w:rPr>
        <w:fldChar w:fldCharType="separate"/>
      </w:r>
      <w:r w:rsidR="00A42009" w:rsidRPr="002B143E">
        <w:rPr>
          <w:rFonts w:cstheme="minorHAnsi"/>
          <w:noProof/>
          <w:sz w:val="24"/>
          <w:szCs w:val="24"/>
          <w:vertAlign w:val="superscript"/>
        </w:rPr>
        <w:t>19,20</w:t>
      </w:r>
      <w:r w:rsidR="00A42009" w:rsidRPr="002B143E">
        <w:rPr>
          <w:rFonts w:cstheme="minorHAnsi"/>
          <w:sz w:val="24"/>
          <w:szCs w:val="24"/>
        </w:rPr>
        <w:fldChar w:fldCharType="end"/>
      </w:r>
      <w:r w:rsidR="00520141" w:rsidRPr="002B143E">
        <w:rPr>
          <w:rFonts w:cstheme="minorHAnsi"/>
          <w:sz w:val="24"/>
          <w:szCs w:val="24"/>
        </w:rPr>
        <w:t>.</w:t>
      </w:r>
      <w:r w:rsidR="000F62A3" w:rsidRPr="002B143E">
        <w:rPr>
          <w:rFonts w:cstheme="minorHAnsi"/>
          <w:sz w:val="24"/>
          <w:szCs w:val="24"/>
        </w:rPr>
        <w:t xml:space="preserve"> </w:t>
      </w:r>
      <w:r w:rsidR="00677CD0" w:rsidRPr="002B143E">
        <w:rPr>
          <w:rFonts w:cstheme="minorHAnsi"/>
          <w:sz w:val="24"/>
          <w:szCs w:val="24"/>
        </w:rPr>
        <w:t xml:space="preserve">In this </w:t>
      </w:r>
      <w:r w:rsidR="00BF22BB" w:rsidRPr="002B143E">
        <w:rPr>
          <w:rFonts w:cstheme="minorHAnsi"/>
          <w:sz w:val="24"/>
          <w:szCs w:val="24"/>
        </w:rPr>
        <w:t>work</w:t>
      </w:r>
      <w:r w:rsidR="00677CD0" w:rsidRPr="002B143E">
        <w:rPr>
          <w:rFonts w:cstheme="minorHAnsi"/>
          <w:sz w:val="24"/>
          <w:szCs w:val="24"/>
        </w:rPr>
        <w:t xml:space="preserve">, we </w:t>
      </w:r>
      <w:r w:rsidR="00D962B5" w:rsidRPr="002B143E">
        <w:rPr>
          <w:rFonts w:cstheme="minorHAnsi"/>
          <w:sz w:val="24"/>
          <w:szCs w:val="24"/>
        </w:rPr>
        <w:t>will</w:t>
      </w:r>
      <w:r w:rsidR="00677CD0" w:rsidRPr="002B143E">
        <w:rPr>
          <w:rFonts w:cstheme="minorHAnsi"/>
          <w:sz w:val="24"/>
          <w:szCs w:val="24"/>
        </w:rPr>
        <w:t xml:space="preserve"> discuss our </w:t>
      </w:r>
      <w:r w:rsidR="000F62A3" w:rsidRPr="002B143E">
        <w:rPr>
          <w:rFonts w:cstheme="minorHAnsi"/>
          <w:sz w:val="24"/>
          <w:szCs w:val="24"/>
        </w:rPr>
        <w:t xml:space="preserve">published </w:t>
      </w:r>
      <w:r w:rsidR="00677CD0" w:rsidRPr="002B143E">
        <w:rPr>
          <w:rFonts w:cstheme="minorHAnsi"/>
          <w:sz w:val="24"/>
          <w:szCs w:val="24"/>
        </w:rPr>
        <w:t>method</w:t>
      </w:r>
      <w:r w:rsidR="00A42009" w:rsidRPr="002B143E">
        <w:rPr>
          <w:rFonts w:cstheme="minorHAnsi"/>
          <w:sz w:val="24"/>
          <w:szCs w:val="24"/>
        </w:rPr>
        <w:fldChar w:fldCharType="begin" w:fldLock="1"/>
      </w:r>
      <w:r w:rsidR="00036473" w:rsidRPr="002B143E">
        <w:rPr>
          <w:rFonts w:cstheme="minorHAnsi"/>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A42009" w:rsidRPr="002B143E">
        <w:rPr>
          <w:rFonts w:cstheme="minorHAnsi"/>
          <w:sz w:val="24"/>
          <w:szCs w:val="24"/>
        </w:rPr>
        <w:fldChar w:fldCharType="separate"/>
      </w:r>
      <w:r w:rsidR="00A42009" w:rsidRPr="002B143E">
        <w:rPr>
          <w:rFonts w:cstheme="minorHAnsi"/>
          <w:noProof/>
          <w:sz w:val="24"/>
          <w:szCs w:val="24"/>
          <w:vertAlign w:val="superscript"/>
        </w:rPr>
        <w:t>19</w:t>
      </w:r>
      <w:r w:rsidR="00A42009" w:rsidRPr="002B143E">
        <w:rPr>
          <w:rFonts w:cstheme="minorHAnsi"/>
          <w:sz w:val="24"/>
          <w:szCs w:val="24"/>
        </w:rPr>
        <w:fldChar w:fldCharType="end"/>
      </w:r>
      <w:r w:rsidR="00520141" w:rsidRPr="002B143E">
        <w:rPr>
          <w:rFonts w:cstheme="minorHAnsi"/>
          <w:sz w:val="24"/>
          <w:szCs w:val="24"/>
        </w:rPr>
        <w:t>,</w:t>
      </w:r>
      <w:r w:rsidR="000F62A3" w:rsidRPr="002B143E">
        <w:rPr>
          <w:rFonts w:cstheme="minorHAnsi"/>
          <w:sz w:val="24"/>
          <w:szCs w:val="24"/>
        </w:rPr>
        <w:t xml:space="preserve"> where we have used</w:t>
      </w:r>
      <w:r w:rsidR="00670E07" w:rsidRPr="002B143E">
        <w:rPr>
          <w:rFonts w:cstheme="minorHAnsi"/>
          <w:sz w:val="24"/>
          <w:szCs w:val="24"/>
        </w:rPr>
        <w:t xml:space="preserve"> microarrays, </w:t>
      </w:r>
      <w:r w:rsidR="00432060" w:rsidRPr="002B143E">
        <w:rPr>
          <w:rFonts w:cstheme="minorHAnsi"/>
          <w:sz w:val="24"/>
          <w:szCs w:val="24"/>
        </w:rPr>
        <w:t xml:space="preserve">i.e., </w:t>
      </w:r>
      <w:r w:rsidR="006E4A42" w:rsidRPr="002B143E">
        <w:rPr>
          <w:rFonts w:cstheme="minorHAnsi"/>
          <w:sz w:val="24"/>
          <w:szCs w:val="24"/>
        </w:rPr>
        <w:t>96</w:t>
      </w:r>
      <w:r w:rsidR="007A441F" w:rsidRPr="002B143E">
        <w:rPr>
          <w:rFonts w:cstheme="minorHAnsi"/>
          <w:sz w:val="24"/>
          <w:szCs w:val="24"/>
        </w:rPr>
        <w:t xml:space="preserve"> </w:t>
      </w:r>
      <w:r w:rsidR="006E4A42" w:rsidRPr="002B143E">
        <w:rPr>
          <w:rFonts w:cstheme="minorHAnsi"/>
          <w:sz w:val="24"/>
          <w:szCs w:val="24"/>
        </w:rPr>
        <w:t>well plate</w:t>
      </w:r>
      <w:r w:rsidR="00D245AF" w:rsidRPr="002B143E">
        <w:rPr>
          <w:rFonts w:cstheme="minorHAnsi"/>
          <w:sz w:val="24"/>
          <w:szCs w:val="24"/>
        </w:rPr>
        <w:t>s</w:t>
      </w:r>
      <w:r w:rsidR="006E4A42" w:rsidRPr="002B143E">
        <w:rPr>
          <w:rFonts w:cstheme="minorHAnsi"/>
          <w:sz w:val="24"/>
          <w:szCs w:val="24"/>
        </w:rPr>
        <w:t xml:space="preserve"> containing various </w:t>
      </w:r>
      <w:r w:rsidR="00677CD0" w:rsidRPr="002B143E">
        <w:rPr>
          <w:rFonts w:cstheme="minorHAnsi"/>
          <w:sz w:val="24"/>
          <w:szCs w:val="24"/>
        </w:rPr>
        <w:t>osmolytes</w:t>
      </w:r>
      <w:r w:rsidR="009D5942" w:rsidRPr="002B143E">
        <w:rPr>
          <w:rFonts w:cstheme="minorHAnsi"/>
          <w:sz w:val="24"/>
          <w:szCs w:val="24"/>
        </w:rPr>
        <w:t xml:space="preserve"> (e.g., sodium chloride</w:t>
      </w:r>
      <w:r w:rsidR="00465719" w:rsidRPr="002B143E">
        <w:rPr>
          <w:rFonts w:cstheme="minorHAnsi"/>
          <w:sz w:val="24"/>
          <w:szCs w:val="24"/>
        </w:rPr>
        <w:t>, urea, sodium nitrite, sodium nitrate, potassium chloride</w:t>
      </w:r>
      <w:r w:rsidR="009D5942" w:rsidRPr="002B143E">
        <w:rPr>
          <w:rFonts w:cstheme="minorHAnsi"/>
          <w:sz w:val="24"/>
          <w:szCs w:val="24"/>
        </w:rPr>
        <w:t>)</w:t>
      </w:r>
      <w:r w:rsidR="00465719" w:rsidRPr="002B143E">
        <w:rPr>
          <w:rFonts w:cstheme="minorHAnsi"/>
          <w:sz w:val="24"/>
          <w:szCs w:val="24"/>
        </w:rPr>
        <w:t>,</w:t>
      </w:r>
      <w:r w:rsidR="002B143E">
        <w:rPr>
          <w:rStyle w:val="CommentReference"/>
          <w:rFonts w:cstheme="minorHAnsi"/>
          <w:sz w:val="24"/>
          <w:szCs w:val="24"/>
        </w:rPr>
        <w:t xml:space="preserve"> </w:t>
      </w:r>
      <w:r w:rsidR="00CF470A" w:rsidRPr="002B143E">
        <w:rPr>
          <w:rFonts w:cstheme="minorHAnsi"/>
          <w:sz w:val="24"/>
          <w:szCs w:val="24"/>
        </w:rPr>
        <w:t>to identify osmolytes</w:t>
      </w:r>
      <w:r w:rsidR="00CF470A" w:rsidRPr="002B143E">
        <w:rPr>
          <w:rStyle w:val="CommentReference"/>
          <w:rFonts w:cstheme="minorHAnsi"/>
          <w:sz w:val="24"/>
          <w:szCs w:val="24"/>
        </w:rPr>
        <w:t xml:space="preserve"> </w:t>
      </w:r>
      <w:r w:rsidR="00677CD0" w:rsidRPr="002B143E">
        <w:rPr>
          <w:rFonts w:cstheme="minorHAnsi"/>
          <w:sz w:val="24"/>
          <w:szCs w:val="24"/>
        </w:rPr>
        <w:t xml:space="preserve">that </w:t>
      </w:r>
      <w:r w:rsidR="00936F60" w:rsidRPr="002B143E">
        <w:rPr>
          <w:rFonts w:cstheme="minorHAnsi"/>
          <w:sz w:val="24"/>
          <w:szCs w:val="24"/>
        </w:rPr>
        <w:t xml:space="preserve">significantly </w:t>
      </w:r>
      <w:r w:rsidR="00875A42" w:rsidRPr="002B143E">
        <w:rPr>
          <w:rFonts w:cstheme="minorHAnsi"/>
          <w:sz w:val="24"/>
          <w:szCs w:val="24"/>
        </w:rPr>
        <w:t xml:space="preserve">influence </w:t>
      </w:r>
      <w:r w:rsidR="00875A42" w:rsidRPr="002B143E">
        <w:rPr>
          <w:rFonts w:cstheme="minorHAnsi"/>
          <w:i/>
          <w:sz w:val="24"/>
          <w:szCs w:val="24"/>
        </w:rPr>
        <w:t>E. coli</w:t>
      </w:r>
      <w:r w:rsidR="00875A42" w:rsidRPr="002B143E">
        <w:rPr>
          <w:rFonts w:cstheme="minorHAnsi"/>
          <w:sz w:val="24"/>
          <w:szCs w:val="24"/>
        </w:rPr>
        <w:t xml:space="preserve"> </w:t>
      </w:r>
      <w:r w:rsidR="00CA6A80" w:rsidRPr="002B143E">
        <w:rPr>
          <w:rFonts w:cstheme="minorHAnsi"/>
          <w:sz w:val="24"/>
          <w:szCs w:val="24"/>
        </w:rPr>
        <w:t>persistence</w:t>
      </w:r>
      <w:r w:rsidR="00053F46" w:rsidRPr="002B143E">
        <w:rPr>
          <w:rFonts w:cstheme="minorHAnsi"/>
          <w:sz w:val="24"/>
          <w:szCs w:val="24"/>
        </w:rPr>
        <w:t>.</w:t>
      </w:r>
    </w:p>
    <w:p w14:paraId="3ACB54B5" w14:textId="77777777" w:rsidR="004279EC" w:rsidRPr="002B143E" w:rsidRDefault="004279EC" w:rsidP="00BD1E8C">
      <w:pPr>
        <w:spacing w:after="0" w:line="240" w:lineRule="auto"/>
        <w:jc w:val="both"/>
        <w:rPr>
          <w:rFonts w:cstheme="minorHAnsi"/>
          <w:sz w:val="24"/>
          <w:szCs w:val="24"/>
        </w:rPr>
      </w:pPr>
    </w:p>
    <w:p w14:paraId="3632F365" w14:textId="59B64611" w:rsidR="00AB071B" w:rsidRPr="002B143E" w:rsidRDefault="00C03B62" w:rsidP="00BD1E8C">
      <w:pPr>
        <w:spacing w:after="0" w:line="240" w:lineRule="auto"/>
        <w:jc w:val="both"/>
        <w:rPr>
          <w:rFonts w:cstheme="minorHAnsi"/>
          <w:b/>
          <w:sz w:val="24"/>
          <w:szCs w:val="24"/>
        </w:rPr>
      </w:pPr>
      <w:r w:rsidRPr="002B143E">
        <w:rPr>
          <w:rFonts w:cstheme="minorHAnsi"/>
          <w:b/>
          <w:sz w:val="24"/>
          <w:szCs w:val="24"/>
        </w:rPr>
        <w:t>PROTOCOL:</w:t>
      </w:r>
    </w:p>
    <w:p w14:paraId="40AADE6E" w14:textId="77777777" w:rsidR="007A441F" w:rsidRPr="002B143E" w:rsidRDefault="007A441F" w:rsidP="00BD1E8C">
      <w:pPr>
        <w:spacing w:after="0" w:line="240" w:lineRule="auto"/>
        <w:jc w:val="both"/>
        <w:rPr>
          <w:rFonts w:cstheme="minorHAnsi"/>
          <w:b/>
          <w:sz w:val="24"/>
          <w:szCs w:val="24"/>
        </w:rPr>
      </w:pPr>
    </w:p>
    <w:p w14:paraId="445792D7" w14:textId="12BCC105" w:rsidR="00767AAB" w:rsidRPr="002B143E" w:rsidRDefault="00767AAB" w:rsidP="00BD1E8C">
      <w:pPr>
        <w:pStyle w:val="ListParagraph"/>
        <w:numPr>
          <w:ilvl w:val="0"/>
          <w:numId w:val="10"/>
        </w:numPr>
        <w:spacing w:after="0" w:line="240" w:lineRule="auto"/>
        <w:ind w:left="0" w:firstLine="0"/>
        <w:contextualSpacing w:val="0"/>
        <w:jc w:val="both"/>
        <w:rPr>
          <w:rFonts w:cstheme="minorHAnsi"/>
          <w:bCs/>
          <w:sz w:val="24"/>
          <w:szCs w:val="24"/>
        </w:rPr>
      </w:pPr>
      <w:r w:rsidRPr="002B143E">
        <w:rPr>
          <w:rFonts w:cstheme="minorHAnsi"/>
          <w:b/>
          <w:sz w:val="24"/>
          <w:szCs w:val="24"/>
        </w:rPr>
        <w:t>Preparation of growth medium</w:t>
      </w:r>
      <w:r w:rsidR="008F5663" w:rsidRPr="002B143E">
        <w:rPr>
          <w:rFonts w:cstheme="minorHAnsi"/>
          <w:b/>
          <w:sz w:val="24"/>
          <w:szCs w:val="24"/>
        </w:rPr>
        <w:t>, ofloxacin solution</w:t>
      </w:r>
      <w:r w:rsidRPr="002B143E">
        <w:rPr>
          <w:rFonts w:cstheme="minorHAnsi"/>
          <w:b/>
          <w:sz w:val="24"/>
          <w:szCs w:val="24"/>
        </w:rPr>
        <w:t xml:space="preserve"> and</w:t>
      </w:r>
      <w:r w:rsidRPr="002B143E">
        <w:rPr>
          <w:rFonts w:cstheme="minorHAnsi"/>
          <w:b/>
          <w:i/>
          <w:sz w:val="24"/>
          <w:szCs w:val="24"/>
        </w:rPr>
        <w:t xml:space="preserve"> E. coli</w:t>
      </w:r>
      <w:r w:rsidRPr="002B143E">
        <w:rPr>
          <w:rFonts w:cstheme="minorHAnsi"/>
          <w:b/>
          <w:sz w:val="24"/>
          <w:szCs w:val="24"/>
        </w:rPr>
        <w:t xml:space="preserve"> cell stocks</w:t>
      </w:r>
    </w:p>
    <w:p w14:paraId="3868E251" w14:textId="77777777" w:rsidR="00C03B62" w:rsidRPr="002B143E" w:rsidRDefault="00C03B62" w:rsidP="00BD1E8C">
      <w:pPr>
        <w:pStyle w:val="ListParagraph"/>
        <w:spacing w:after="0" w:line="240" w:lineRule="auto"/>
        <w:ind w:left="0"/>
        <w:contextualSpacing w:val="0"/>
        <w:jc w:val="both"/>
        <w:rPr>
          <w:rFonts w:cstheme="minorHAnsi"/>
          <w:bCs/>
          <w:sz w:val="24"/>
          <w:szCs w:val="24"/>
        </w:rPr>
      </w:pPr>
    </w:p>
    <w:p w14:paraId="4EFC1ACA" w14:textId="755F3297" w:rsidR="00EA40CC" w:rsidRPr="002B143E" w:rsidRDefault="00541BCF" w:rsidP="00BD1E8C">
      <w:pPr>
        <w:pStyle w:val="ListParagraph"/>
        <w:numPr>
          <w:ilvl w:val="1"/>
          <w:numId w:val="10"/>
        </w:numPr>
        <w:spacing w:after="0" w:line="240" w:lineRule="auto"/>
        <w:ind w:left="0" w:firstLine="0"/>
        <w:jc w:val="both"/>
        <w:rPr>
          <w:rFonts w:cstheme="minorHAnsi"/>
          <w:b/>
          <w:sz w:val="24"/>
          <w:szCs w:val="24"/>
        </w:rPr>
      </w:pPr>
      <w:r w:rsidRPr="002B143E">
        <w:rPr>
          <w:rFonts w:cstheme="minorHAnsi"/>
          <w:bCs/>
          <w:sz w:val="24"/>
          <w:szCs w:val="24"/>
        </w:rPr>
        <w:t>Regular Luria-Bertani (LB</w:t>
      </w:r>
      <w:r w:rsidR="00432060" w:rsidRPr="002B143E">
        <w:rPr>
          <w:rFonts w:cstheme="minorHAnsi"/>
          <w:bCs/>
          <w:sz w:val="24"/>
          <w:szCs w:val="24"/>
        </w:rPr>
        <w:t>)</w:t>
      </w:r>
      <w:r w:rsidRPr="002B143E">
        <w:rPr>
          <w:rFonts w:cstheme="minorHAnsi"/>
          <w:bCs/>
          <w:sz w:val="24"/>
          <w:szCs w:val="24"/>
        </w:rPr>
        <w:t xml:space="preserve"> medium: </w:t>
      </w:r>
      <w:r w:rsidR="00DC6EC8" w:rsidRPr="002B143E">
        <w:rPr>
          <w:rFonts w:cstheme="minorHAnsi"/>
          <w:bCs/>
          <w:sz w:val="24"/>
          <w:szCs w:val="24"/>
        </w:rPr>
        <w:t>Add 10 g/</w:t>
      </w:r>
      <w:r w:rsidR="007A441F" w:rsidRPr="002B143E">
        <w:rPr>
          <w:rFonts w:cstheme="minorHAnsi"/>
          <w:bCs/>
          <w:sz w:val="24"/>
          <w:szCs w:val="24"/>
        </w:rPr>
        <w:t>L</w:t>
      </w:r>
      <w:r w:rsidR="00DC6EC8" w:rsidRPr="002B143E">
        <w:rPr>
          <w:rFonts w:cstheme="minorHAnsi"/>
          <w:bCs/>
          <w:sz w:val="24"/>
          <w:szCs w:val="24"/>
        </w:rPr>
        <w:t xml:space="preserve"> of tryptone, 10 g/</w:t>
      </w:r>
      <w:r w:rsidR="007A441F" w:rsidRPr="002B143E">
        <w:rPr>
          <w:rFonts w:cstheme="minorHAnsi"/>
          <w:bCs/>
          <w:sz w:val="24"/>
          <w:szCs w:val="24"/>
        </w:rPr>
        <w:t>L</w:t>
      </w:r>
      <w:r w:rsidR="00DC6EC8" w:rsidRPr="002B143E">
        <w:rPr>
          <w:rFonts w:cstheme="minorHAnsi"/>
          <w:bCs/>
          <w:sz w:val="24"/>
          <w:szCs w:val="24"/>
        </w:rPr>
        <w:t xml:space="preserve"> of sodium chloride (NaCl) and 5 g/</w:t>
      </w:r>
      <w:r w:rsidR="007A441F" w:rsidRPr="002B143E">
        <w:rPr>
          <w:rFonts w:cstheme="minorHAnsi"/>
          <w:bCs/>
          <w:sz w:val="24"/>
          <w:szCs w:val="24"/>
        </w:rPr>
        <w:t>L</w:t>
      </w:r>
      <w:r w:rsidR="00DC6EC8" w:rsidRPr="002B143E">
        <w:rPr>
          <w:rFonts w:cstheme="minorHAnsi"/>
          <w:bCs/>
          <w:sz w:val="24"/>
          <w:szCs w:val="24"/>
        </w:rPr>
        <w:t xml:space="preserve"> of yeast extract in deionized (DI) water. Sterilize the medium by autoclaving.</w:t>
      </w:r>
      <w:r w:rsidR="00DC6EC8" w:rsidRPr="002B143E">
        <w:rPr>
          <w:rFonts w:cstheme="minorHAnsi"/>
          <w:b/>
          <w:sz w:val="24"/>
          <w:szCs w:val="24"/>
        </w:rPr>
        <w:t xml:space="preserve"> </w:t>
      </w:r>
    </w:p>
    <w:p w14:paraId="4F08E8D9" w14:textId="5B331CCA" w:rsidR="00C03B62" w:rsidRPr="002B143E" w:rsidRDefault="00C03B62" w:rsidP="00BD1E8C">
      <w:pPr>
        <w:pStyle w:val="ListParagraph"/>
        <w:spacing w:after="0" w:line="240" w:lineRule="auto"/>
        <w:ind w:left="0"/>
        <w:jc w:val="both"/>
        <w:rPr>
          <w:rFonts w:cstheme="minorHAnsi"/>
          <w:b/>
          <w:sz w:val="24"/>
          <w:szCs w:val="24"/>
        </w:rPr>
      </w:pPr>
    </w:p>
    <w:p w14:paraId="5B553D06" w14:textId="3B625732" w:rsidR="00DC6EC8" w:rsidRPr="002B143E" w:rsidRDefault="00EA40CC" w:rsidP="00BD1E8C">
      <w:pPr>
        <w:pStyle w:val="ListParagraph"/>
        <w:numPr>
          <w:ilvl w:val="1"/>
          <w:numId w:val="10"/>
        </w:numPr>
        <w:spacing w:after="0" w:line="240" w:lineRule="auto"/>
        <w:ind w:left="0" w:firstLine="0"/>
        <w:jc w:val="both"/>
        <w:rPr>
          <w:rFonts w:cstheme="minorHAnsi"/>
          <w:b/>
          <w:sz w:val="24"/>
          <w:szCs w:val="24"/>
        </w:rPr>
      </w:pPr>
      <w:r w:rsidRPr="002B143E">
        <w:rPr>
          <w:rFonts w:cstheme="minorHAnsi"/>
          <w:sz w:val="24"/>
          <w:szCs w:val="24"/>
        </w:rPr>
        <w:t>LB agar plates:</w:t>
      </w:r>
      <w:r w:rsidR="00DC6EC8" w:rsidRPr="002B143E">
        <w:rPr>
          <w:rFonts w:cstheme="minorHAnsi"/>
          <w:sz w:val="24"/>
          <w:szCs w:val="24"/>
        </w:rPr>
        <w:t xml:space="preserve"> </w:t>
      </w:r>
      <w:r w:rsidR="00336D1A" w:rsidRPr="002B143E">
        <w:rPr>
          <w:rFonts w:cstheme="minorHAnsi"/>
          <w:bCs/>
          <w:sz w:val="24"/>
          <w:szCs w:val="24"/>
        </w:rPr>
        <w:t xml:space="preserve">Add </w:t>
      </w:r>
      <w:r w:rsidR="00D929B1" w:rsidRPr="002B143E">
        <w:rPr>
          <w:rFonts w:cstheme="minorHAnsi"/>
          <w:bCs/>
          <w:sz w:val="24"/>
          <w:szCs w:val="24"/>
        </w:rPr>
        <w:t>10</w:t>
      </w:r>
      <w:r w:rsidR="00336D1A" w:rsidRPr="002B143E">
        <w:rPr>
          <w:rFonts w:cstheme="minorHAnsi"/>
          <w:bCs/>
          <w:sz w:val="24"/>
          <w:szCs w:val="24"/>
        </w:rPr>
        <w:t xml:space="preserve"> g/</w:t>
      </w:r>
      <w:r w:rsidR="007A441F" w:rsidRPr="002B143E">
        <w:rPr>
          <w:rFonts w:cstheme="minorHAnsi"/>
          <w:bCs/>
          <w:sz w:val="24"/>
          <w:szCs w:val="24"/>
        </w:rPr>
        <w:t>L</w:t>
      </w:r>
      <w:r w:rsidR="00336D1A" w:rsidRPr="002B143E">
        <w:rPr>
          <w:rFonts w:cstheme="minorHAnsi"/>
          <w:bCs/>
          <w:sz w:val="24"/>
          <w:szCs w:val="24"/>
        </w:rPr>
        <w:t xml:space="preserve"> of tryptone, </w:t>
      </w:r>
      <w:r w:rsidR="00D929B1" w:rsidRPr="002B143E">
        <w:rPr>
          <w:rFonts w:cstheme="minorHAnsi"/>
          <w:bCs/>
          <w:sz w:val="24"/>
          <w:szCs w:val="24"/>
        </w:rPr>
        <w:t>10</w:t>
      </w:r>
      <w:r w:rsidR="00336D1A" w:rsidRPr="002B143E">
        <w:rPr>
          <w:rFonts w:cstheme="minorHAnsi"/>
          <w:bCs/>
          <w:sz w:val="24"/>
          <w:szCs w:val="24"/>
        </w:rPr>
        <w:t xml:space="preserve"> g/</w:t>
      </w:r>
      <w:r w:rsidR="007A441F" w:rsidRPr="002B143E">
        <w:rPr>
          <w:rFonts w:cstheme="minorHAnsi"/>
          <w:bCs/>
          <w:sz w:val="24"/>
          <w:szCs w:val="24"/>
        </w:rPr>
        <w:t>L</w:t>
      </w:r>
      <w:r w:rsidR="00336D1A" w:rsidRPr="002B143E">
        <w:rPr>
          <w:rFonts w:cstheme="minorHAnsi"/>
          <w:bCs/>
          <w:sz w:val="24"/>
          <w:szCs w:val="24"/>
        </w:rPr>
        <w:t xml:space="preserve"> of NaCl, </w:t>
      </w:r>
      <w:r w:rsidR="00D929B1" w:rsidRPr="002B143E">
        <w:rPr>
          <w:rFonts w:cstheme="minorHAnsi"/>
          <w:bCs/>
          <w:sz w:val="24"/>
          <w:szCs w:val="24"/>
        </w:rPr>
        <w:t>5</w:t>
      </w:r>
      <w:r w:rsidR="00336D1A" w:rsidRPr="002B143E">
        <w:rPr>
          <w:rFonts w:cstheme="minorHAnsi"/>
          <w:bCs/>
          <w:sz w:val="24"/>
          <w:szCs w:val="24"/>
        </w:rPr>
        <w:t xml:space="preserve"> g/</w:t>
      </w:r>
      <w:r w:rsidR="007A441F" w:rsidRPr="002B143E">
        <w:rPr>
          <w:rFonts w:cstheme="minorHAnsi"/>
          <w:bCs/>
          <w:sz w:val="24"/>
          <w:szCs w:val="24"/>
        </w:rPr>
        <w:t>L</w:t>
      </w:r>
      <w:r w:rsidR="00336D1A" w:rsidRPr="002B143E">
        <w:rPr>
          <w:rFonts w:cstheme="minorHAnsi"/>
          <w:bCs/>
          <w:sz w:val="24"/>
          <w:szCs w:val="24"/>
        </w:rPr>
        <w:t xml:space="preserve"> of yeast extract and </w:t>
      </w:r>
      <w:r w:rsidR="00D929B1" w:rsidRPr="002B143E">
        <w:rPr>
          <w:rFonts w:cstheme="minorHAnsi"/>
          <w:bCs/>
          <w:sz w:val="24"/>
          <w:szCs w:val="24"/>
        </w:rPr>
        <w:t>15</w:t>
      </w:r>
      <w:r w:rsidR="00336D1A" w:rsidRPr="002B143E">
        <w:rPr>
          <w:rFonts w:cstheme="minorHAnsi"/>
          <w:bCs/>
          <w:sz w:val="24"/>
          <w:szCs w:val="24"/>
        </w:rPr>
        <w:t xml:space="preserve"> g/</w:t>
      </w:r>
      <w:r w:rsidR="007A441F" w:rsidRPr="002B143E">
        <w:rPr>
          <w:rFonts w:cstheme="minorHAnsi"/>
          <w:bCs/>
          <w:sz w:val="24"/>
          <w:szCs w:val="24"/>
        </w:rPr>
        <w:t>L</w:t>
      </w:r>
      <w:r w:rsidR="00336D1A" w:rsidRPr="002B143E">
        <w:rPr>
          <w:rFonts w:cstheme="minorHAnsi"/>
          <w:bCs/>
          <w:sz w:val="24"/>
          <w:szCs w:val="24"/>
        </w:rPr>
        <w:t xml:space="preserve"> agar in DI </w:t>
      </w:r>
      <w:r w:rsidR="00637A45" w:rsidRPr="002B143E">
        <w:rPr>
          <w:rFonts w:cstheme="minorHAnsi"/>
          <w:bCs/>
          <w:sz w:val="24"/>
          <w:szCs w:val="24"/>
        </w:rPr>
        <w:t>water and</w:t>
      </w:r>
      <w:r w:rsidR="00336D1A" w:rsidRPr="002B143E">
        <w:rPr>
          <w:rFonts w:cstheme="minorHAnsi"/>
          <w:bCs/>
          <w:sz w:val="24"/>
          <w:szCs w:val="24"/>
        </w:rPr>
        <w:t xml:space="preserve"> </w:t>
      </w:r>
      <w:r w:rsidR="00637A45" w:rsidRPr="002B143E">
        <w:rPr>
          <w:rFonts w:cstheme="minorHAnsi"/>
          <w:bCs/>
          <w:sz w:val="24"/>
          <w:szCs w:val="24"/>
        </w:rPr>
        <w:t>s</w:t>
      </w:r>
      <w:r w:rsidR="00336D1A" w:rsidRPr="002B143E">
        <w:rPr>
          <w:rFonts w:cstheme="minorHAnsi"/>
          <w:bCs/>
          <w:sz w:val="24"/>
          <w:szCs w:val="24"/>
        </w:rPr>
        <w:t>teriliz</w:t>
      </w:r>
      <w:r w:rsidR="00D929B1" w:rsidRPr="002B143E">
        <w:rPr>
          <w:rFonts w:cstheme="minorHAnsi"/>
          <w:bCs/>
          <w:sz w:val="24"/>
          <w:szCs w:val="24"/>
        </w:rPr>
        <w:t>e</w:t>
      </w:r>
      <w:r w:rsidR="00336D1A" w:rsidRPr="002B143E">
        <w:rPr>
          <w:rFonts w:cstheme="minorHAnsi"/>
          <w:bCs/>
          <w:sz w:val="24"/>
          <w:szCs w:val="24"/>
        </w:rPr>
        <w:t xml:space="preserve"> the medium by autoclaving</w:t>
      </w:r>
      <w:r w:rsidR="00637A45" w:rsidRPr="002B143E">
        <w:rPr>
          <w:rFonts w:cstheme="minorHAnsi"/>
          <w:bCs/>
          <w:sz w:val="24"/>
          <w:szCs w:val="24"/>
        </w:rPr>
        <w:t>.</w:t>
      </w:r>
      <w:r w:rsidR="00336D1A" w:rsidRPr="002B143E">
        <w:rPr>
          <w:rFonts w:cstheme="minorHAnsi"/>
          <w:b/>
          <w:sz w:val="24"/>
          <w:szCs w:val="24"/>
        </w:rPr>
        <w:t xml:space="preserve"> </w:t>
      </w:r>
      <w:r w:rsidR="00377157" w:rsidRPr="002B143E">
        <w:rPr>
          <w:rFonts w:cstheme="minorHAnsi"/>
          <w:sz w:val="24"/>
          <w:szCs w:val="24"/>
        </w:rPr>
        <w:t xml:space="preserve">At </w:t>
      </w:r>
      <w:r w:rsidR="007A441F" w:rsidRPr="002B143E">
        <w:rPr>
          <w:rFonts w:cstheme="minorHAnsi"/>
          <w:sz w:val="24"/>
          <w:szCs w:val="24"/>
        </w:rPr>
        <w:t xml:space="preserve">the </w:t>
      </w:r>
      <w:r w:rsidR="00377157" w:rsidRPr="002B143E">
        <w:rPr>
          <w:rFonts w:cstheme="minorHAnsi"/>
          <w:sz w:val="24"/>
          <w:szCs w:val="24"/>
        </w:rPr>
        <w:t>desired temperature (~55 °C),</w:t>
      </w:r>
      <w:r w:rsidR="00377157" w:rsidRPr="002B143E">
        <w:rPr>
          <w:rFonts w:cstheme="minorHAnsi"/>
          <w:b/>
          <w:sz w:val="24"/>
          <w:szCs w:val="24"/>
        </w:rPr>
        <w:t xml:space="preserve"> </w:t>
      </w:r>
      <w:r w:rsidR="00377157" w:rsidRPr="002B143E">
        <w:rPr>
          <w:rFonts w:cstheme="minorHAnsi"/>
          <w:sz w:val="24"/>
          <w:szCs w:val="24"/>
        </w:rPr>
        <w:t>p</w:t>
      </w:r>
      <w:r w:rsidR="00637A45" w:rsidRPr="002B143E">
        <w:rPr>
          <w:rFonts w:cstheme="minorHAnsi"/>
          <w:sz w:val="24"/>
          <w:szCs w:val="24"/>
        </w:rPr>
        <w:t>our</w:t>
      </w:r>
      <w:r w:rsidR="00336D1A" w:rsidRPr="002B143E">
        <w:rPr>
          <w:rFonts w:cstheme="minorHAnsi"/>
          <w:sz w:val="24"/>
          <w:szCs w:val="24"/>
        </w:rPr>
        <w:t xml:space="preserve"> ~30 m</w:t>
      </w:r>
      <w:r w:rsidR="007A441F" w:rsidRPr="002B143E">
        <w:rPr>
          <w:rFonts w:cstheme="minorHAnsi"/>
          <w:sz w:val="24"/>
          <w:szCs w:val="24"/>
        </w:rPr>
        <w:t>L of</w:t>
      </w:r>
      <w:r w:rsidR="00336D1A" w:rsidRPr="002B143E">
        <w:rPr>
          <w:rFonts w:cstheme="minorHAnsi"/>
          <w:sz w:val="24"/>
          <w:szCs w:val="24"/>
        </w:rPr>
        <w:t xml:space="preserve"> agar medium into square plates</w:t>
      </w:r>
      <w:r w:rsidR="00637A45" w:rsidRPr="002B143E">
        <w:rPr>
          <w:rFonts w:cstheme="minorHAnsi"/>
          <w:sz w:val="24"/>
          <w:szCs w:val="24"/>
        </w:rPr>
        <w:t xml:space="preserve"> (</w:t>
      </w:r>
      <w:r w:rsidR="00202B60" w:rsidRPr="002B143E">
        <w:rPr>
          <w:rFonts w:cstheme="minorHAnsi"/>
          <w:sz w:val="24"/>
          <w:szCs w:val="24"/>
        </w:rPr>
        <w:t>10</w:t>
      </w:r>
      <w:r w:rsidR="00D929B1" w:rsidRPr="002B143E">
        <w:rPr>
          <w:rFonts w:cstheme="minorHAnsi"/>
          <w:sz w:val="24"/>
          <w:szCs w:val="24"/>
        </w:rPr>
        <w:t xml:space="preserve"> x 10 </w:t>
      </w:r>
      <w:r w:rsidR="00202B60" w:rsidRPr="002B143E">
        <w:rPr>
          <w:rFonts w:cstheme="minorHAnsi"/>
          <w:sz w:val="24"/>
          <w:szCs w:val="24"/>
        </w:rPr>
        <w:t>c</w:t>
      </w:r>
      <w:r w:rsidR="00377157" w:rsidRPr="002B143E">
        <w:rPr>
          <w:rFonts w:cstheme="minorHAnsi"/>
          <w:sz w:val="24"/>
          <w:szCs w:val="24"/>
        </w:rPr>
        <w:t>m</w:t>
      </w:r>
      <w:r w:rsidR="00637A45" w:rsidRPr="002B143E">
        <w:rPr>
          <w:rFonts w:cstheme="minorHAnsi"/>
          <w:sz w:val="24"/>
          <w:szCs w:val="24"/>
        </w:rPr>
        <w:t>)</w:t>
      </w:r>
      <w:r w:rsidR="00336D1A" w:rsidRPr="002B143E">
        <w:rPr>
          <w:rFonts w:cstheme="minorHAnsi"/>
          <w:sz w:val="24"/>
          <w:szCs w:val="24"/>
        </w:rPr>
        <w:t xml:space="preserve">. </w:t>
      </w:r>
      <w:r w:rsidR="00637A45" w:rsidRPr="002B143E">
        <w:rPr>
          <w:rFonts w:cstheme="minorHAnsi"/>
          <w:sz w:val="24"/>
          <w:szCs w:val="24"/>
        </w:rPr>
        <w:t>Dry the plates and s</w:t>
      </w:r>
      <w:r w:rsidR="00336D1A" w:rsidRPr="002B143E">
        <w:rPr>
          <w:rFonts w:cstheme="minorHAnsi"/>
          <w:sz w:val="24"/>
          <w:szCs w:val="24"/>
        </w:rPr>
        <w:t xml:space="preserve">tore </w:t>
      </w:r>
      <w:r w:rsidR="00637A45" w:rsidRPr="002B143E">
        <w:rPr>
          <w:rFonts w:cstheme="minorHAnsi"/>
          <w:sz w:val="24"/>
          <w:szCs w:val="24"/>
        </w:rPr>
        <w:t>at</w:t>
      </w:r>
      <w:r w:rsidR="00336D1A" w:rsidRPr="002B143E">
        <w:rPr>
          <w:rFonts w:cstheme="minorHAnsi"/>
          <w:sz w:val="24"/>
          <w:szCs w:val="24"/>
        </w:rPr>
        <w:t xml:space="preserve"> 4 °C. </w:t>
      </w:r>
    </w:p>
    <w:p w14:paraId="3F0C0F77" w14:textId="77777777" w:rsidR="00C03B62" w:rsidRPr="002B143E" w:rsidRDefault="00C03B62" w:rsidP="00BD1E8C">
      <w:pPr>
        <w:pStyle w:val="ListParagraph"/>
        <w:spacing w:after="0" w:line="240" w:lineRule="auto"/>
        <w:ind w:left="0"/>
        <w:jc w:val="both"/>
        <w:rPr>
          <w:rFonts w:cstheme="minorHAnsi"/>
          <w:b/>
          <w:sz w:val="24"/>
          <w:szCs w:val="24"/>
        </w:rPr>
      </w:pPr>
    </w:p>
    <w:p w14:paraId="46756B97" w14:textId="2BCCA9B5" w:rsidR="00541BCF" w:rsidRPr="002B143E" w:rsidRDefault="00541BCF" w:rsidP="00BD1E8C">
      <w:pPr>
        <w:pStyle w:val="ListParagraph"/>
        <w:numPr>
          <w:ilvl w:val="1"/>
          <w:numId w:val="10"/>
        </w:numPr>
        <w:spacing w:after="0" w:line="240" w:lineRule="auto"/>
        <w:ind w:left="0" w:firstLine="0"/>
        <w:jc w:val="both"/>
        <w:rPr>
          <w:rFonts w:cstheme="minorHAnsi"/>
          <w:b/>
          <w:sz w:val="24"/>
          <w:szCs w:val="24"/>
        </w:rPr>
      </w:pPr>
      <w:r w:rsidRPr="002B143E">
        <w:rPr>
          <w:rFonts w:cstheme="minorHAnsi"/>
          <w:bCs/>
          <w:sz w:val="24"/>
          <w:szCs w:val="24"/>
        </w:rPr>
        <w:t xml:space="preserve">Modified LB medium: </w:t>
      </w:r>
      <w:r w:rsidR="00DC6EC8" w:rsidRPr="002B143E">
        <w:rPr>
          <w:rFonts w:cstheme="minorHAnsi"/>
          <w:bCs/>
          <w:sz w:val="24"/>
          <w:szCs w:val="24"/>
        </w:rPr>
        <w:t>Add 10 g/</w:t>
      </w:r>
      <w:r w:rsidR="007A441F" w:rsidRPr="002B143E">
        <w:rPr>
          <w:rFonts w:cstheme="minorHAnsi"/>
          <w:bCs/>
          <w:sz w:val="24"/>
          <w:szCs w:val="24"/>
        </w:rPr>
        <w:t>L</w:t>
      </w:r>
      <w:r w:rsidR="00DC6EC8" w:rsidRPr="002B143E">
        <w:rPr>
          <w:rFonts w:cstheme="minorHAnsi"/>
          <w:bCs/>
          <w:sz w:val="24"/>
          <w:szCs w:val="24"/>
        </w:rPr>
        <w:t xml:space="preserve"> of tryptone and 5 g/</w:t>
      </w:r>
      <w:r w:rsidR="007A441F" w:rsidRPr="002B143E">
        <w:rPr>
          <w:rFonts w:cstheme="minorHAnsi"/>
          <w:bCs/>
          <w:sz w:val="24"/>
          <w:szCs w:val="24"/>
        </w:rPr>
        <w:t>L</w:t>
      </w:r>
      <w:r w:rsidR="00DC6EC8" w:rsidRPr="002B143E">
        <w:rPr>
          <w:rFonts w:cstheme="minorHAnsi"/>
          <w:bCs/>
          <w:sz w:val="24"/>
          <w:szCs w:val="24"/>
        </w:rPr>
        <w:t xml:space="preserve"> of yeast extract in</w:t>
      </w:r>
      <w:r w:rsidR="00AF1593" w:rsidRPr="002B143E">
        <w:rPr>
          <w:rFonts w:cstheme="minorHAnsi"/>
          <w:bCs/>
          <w:sz w:val="24"/>
          <w:szCs w:val="24"/>
        </w:rPr>
        <w:t xml:space="preserve"> </w:t>
      </w:r>
      <w:r w:rsidR="00DC6EC8" w:rsidRPr="002B143E">
        <w:rPr>
          <w:rFonts w:cstheme="minorHAnsi"/>
          <w:bCs/>
          <w:sz w:val="24"/>
          <w:szCs w:val="24"/>
        </w:rPr>
        <w:t>DI</w:t>
      </w:r>
      <w:r w:rsidR="00AF1593" w:rsidRPr="002B143E">
        <w:rPr>
          <w:rFonts w:cstheme="minorHAnsi"/>
          <w:bCs/>
          <w:sz w:val="24"/>
          <w:szCs w:val="24"/>
        </w:rPr>
        <w:t xml:space="preserve"> </w:t>
      </w:r>
      <w:r w:rsidR="00DC6EC8" w:rsidRPr="002B143E">
        <w:rPr>
          <w:rFonts w:cstheme="minorHAnsi"/>
          <w:bCs/>
          <w:sz w:val="24"/>
          <w:szCs w:val="24"/>
        </w:rPr>
        <w:t>water. Sterilize the medium by autoclaving.</w:t>
      </w:r>
      <w:r w:rsidRPr="002B143E">
        <w:rPr>
          <w:rFonts w:cstheme="minorHAnsi"/>
          <w:b/>
          <w:sz w:val="24"/>
          <w:szCs w:val="24"/>
        </w:rPr>
        <w:t xml:space="preserve">  </w:t>
      </w:r>
    </w:p>
    <w:p w14:paraId="5C8ABE46" w14:textId="77777777" w:rsidR="00C03B62" w:rsidRPr="002B143E" w:rsidRDefault="00C03B62" w:rsidP="00BD1E8C">
      <w:pPr>
        <w:pStyle w:val="ListParagraph"/>
        <w:spacing w:after="0" w:line="240" w:lineRule="auto"/>
        <w:ind w:left="0"/>
        <w:jc w:val="both"/>
        <w:rPr>
          <w:rFonts w:cstheme="minorHAnsi"/>
          <w:sz w:val="24"/>
          <w:szCs w:val="24"/>
        </w:rPr>
      </w:pPr>
    </w:p>
    <w:p w14:paraId="6BBA7620" w14:textId="4E88400C" w:rsidR="007A3597" w:rsidRPr="002B143E" w:rsidRDefault="007A3597"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 xml:space="preserve">Modified LB medium </w:t>
      </w:r>
      <w:r w:rsidR="005D078B" w:rsidRPr="002B143E">
        <w:rPr>
          <w:rFonts w:cstheme="minorHAnsi"/>
          <w:sz w:val="24"/>
          <w:szCs w:val="24"/>
        </w:rPr>
        <w:t>including</w:t>
      </w:r>
      <w:r w:rsidRPr="002B143E">
        <w:rPr>
          <w:rFonts w:cstheme="minorHAnsi"/>
          <w:sz w:val="24"/>
          <w:szCs w:val="24"/>
        </w:rPr>
        <w:t xml:space="preserve"> </w:t>
      </w:r>
      <w:r w:rsidR="00B32462" w:rsidRPr="002B143E">
        <w:rPr>
          <w:rFonts w:cstheme="minorHAnsi"/>
          <w:sz w:val="24"/>
          <w:szCs w:val="24"/>
        </w:rPr>
        <w:t>an osmolyte</w:t>
      </w:r>
      <w:r w:rsidRPr="002B143E">
        <w:rPr>
          <w:rFonts w:cstheme="minorHAnsi"/>
          <w:sz w:val="24"/>
          <w:szCs w:val="24"/>
        </w:rPr>
        <w:t xml:space="preserve">: </w:t>
      </w:r>
      <w:r w:rsidR="00017F67" w:rsidRPr="002B143E">
        <w:rPr>
          <w:rFonts w:cstheme="minorHAnsi"/>
          <w:sz w:val="24"/>
          <w:szCs w:val="24"/>
        </w:rPr>
        <w:t>Mix 2x</w:t>
      </w:r>
      <w:r w:rsidR="007A441F" w:rsidRPr="002B143E">
        <w:rPr>
          <w:rFonts w:cstheme="minorHAnsi"/>
          <w:sz w:val="24"/>
          <w:szCs w:val="24"/>
        </w:rPr>
        <w:t xml:space="preserve"> </w:t>
      </w:r>
      <w:r w:rsidR="00017F67" w:rsidRPr="002B143E">
        <w:rPr>
          <w:rFonts w:cstheme="minorHAnsi"/>
          <w:sz w:val="24"/>
          <w:szCs w:val="24"/>
        </w:rPr>
        <w:t>modified LB</w:t>
      </w:r>
      <w:r w:rsidR="00B32462" w:rsidRPr="002B143E">
        <w:rPr>
          <w:rFonts w:cstheme="minorHAnsi"/>
          <w:sz w:val="24"/>
          <w:szCs w:val="24"/>
        </w:rPr>
        <w:t xml:space="preserve"> medium</w:t>
      </w:r>
      <w:r w:rsidR="00017F67" w:rsidRPr="002B143E">
        <w:rPr>
          <w:rFonts w:cstheme="minorHAnsi"/>
          <w:sz w:val="24"/>
          <w:szCs w:val="24"/>
        </w:rPr>
        <w:t xml:space="preserve"> with </w:t>
      </w:r>
      <w:r w:rsidR="007B6274" w:rsidRPr="002B143E">
        <w:rPr>
          <w:rFonts w:cstheme="minorHAnsi"/>
          <w:sz w:val="24"/>
          <w:szCs w:val="24"/>
        </w:rPr>
        <w:t xml:space="preserve">a </w:t>
      </w:r>
      <w:r w:rsidR="00017F67" w:rsidRPr="002B143E">
        <w:rPr>
          <w:rFonts w:cstheme="minorHAnsi"/>
          <w:sz w:val="24"/>
          <w:szCs w:val="24"/>
        </w:rPr>
        <w:t>2x</w:t>
      </w:r>
      <w:r w:rsidR="007A441F" w:rsidRPr="002B143E">
        <w:rPr>
          <w:rFonts w:cstheme="minorHAnsi"/>
          <w:sz w:val="24"/>
          <w:szCs w:val="24"/>
        </w:rPr>
        <w:t xml:space="preserve"> </w:t>
      </w:r>
      <w:r w:rsidR="009D5942" w:rsidRPr="002B143E">
        <w:rPr>
          <w:rFonts w:cstheme="minorHAnsi"/>
          <w:sz w:val="24"/>
          <w:szCs w:val="24"/>
        </w:rPr>
        <w:t xml:space="preserve">osmolyte </w:t>
      </w:r>
      <w:r w:rsidR="00017F67" w:rsidRPr="002B143E">
        <w:rPr>
          <w:rFonts w:cstheme="minorHAnsi"/>
          <w:sz w:val="24"/>
          <w:szCs w:val="24"/>
        </w:rPr>
        <w:t xml:space="preserve">solution in equal volumes. </w:t>
      </w:r>
      <w:r w:rsidRPr="002B143E">
        <w:rPr>
          <w:rFonts w:cstheme="minorHAnsi"/>
          <w:sz w:val="24"/>
          <w:szCs w:val="24"/>
        </w:rPr>
        <w:t>To prepare 2x</w:t>
      </w:r>
      <w:r w:rsidR="007A441F" w:rsidRPr="002B143E">
        <w:rPr>
          <w:rFonts w:cstheme="minorHAnsi"/>
          <w:sz w:val="24"/>
          <w:szCs w:val="24"/>
        </w:rPr>
        <w:t xml:space="preserve"> </w:t>
      </w:r>
      <w:r w:rsidRPr="002B143E">
        <w:rPr>
          <w:rFonts w:cstheme="minorHAnsi"/>
          <w:sz w:val="24"/>
          <w:szCs w:val="24"/>
        </w:rPr>
        <w:t>modified LB</w:t>
      </w:r>
      <w:r w:rsidR="007B6274" w:rsidRPr="002B143E">
        <w:rPr>
          <w:rFonts w:cstheme="minorHAnsi"/>
          <w:sz w:val="24"/>
          <w:szCs w:val="24"/>
        </w:rPr>
        <w:t xml:space="preserve"> medium</w:t>
      </w:r>
      <w:r w:rsidRPr="002B143E">
        <w:rPr>
          <w:rFonts w:cstheme="minorHAnsi"/>
          <w:sz w:val="24"/>
          <w:szCs w:val="24"/>
        </w:rPr>
        <w:t>, add 20 g/</w:t>
      </w:r>
      <w:r w:rsidR="007A441F" w:rsidRPr="002B143E">
        <w:rPr>
          <w:rFonts w:cstheme="minorHAnsi"/>
          <w:sz w:val="24"/>
          <w:szCs w:val="24"/>
        </w:rPr>
        <w:t>L</w:t>
      </w:r>
      <w:r w:rsidRPr="002B143E">
        <w:rPr>
          <w:rFonts w:cstheme="minorHAnsi"/>
          <w:sz w:val="24"/>
          <w:szCs w:val="24"/>
        </w:rPr>
        <w:t xml:space="preserve"> of tryptone </w:t>
      </w:r>
      <w:r w:rsidRPr="002B143E">
        <w:rPr>
          <w:rFonts w:cstheme="minorHAnsi"/>
          <w:sz w:val="24"/>
          <w:szCs w:val="24"/>
        </w:rPr>
        <w:lastRenderedPageBreak/>
        <w:t>and 10 g/</w:t>
      </w:r>
      <w:r w:rsidR="007A441F" w:rsidRPr="002B143E">
        <w:rPr>
          <w:rFonts w:cstheme="minorHAnsi"/>
          <w:sz w:val="24"/>
          <w:szCs w:val="24"/>
        </w:rPr>
        <w:t>L</w:t>
      </w:r>
      <w:r w:rsidRPr="002B143E">
        <w:rPr>
          <w:rFonts w:cstheme="minorHAnsi"/>
          <w:sz w:val="24"/>
          <w:szCs w:val="24"/>
        </w:rPr>
        <w:t xml:space="preserve"> of yeast extract in DI water and sterilize by autoclaving. </w:t>
      </w:r>
      <w:r w:rsidR="00017F67" w:rsidRPr="002B143E">
        <w:rPr>
          <w:rFonts w:cstheme="minorHAnsi"/>
          <w:sz w:val="24"/>
          <w:szCs w:val="24"/>
        </w:rPr>
        <w:t>To p</w:t>
      </w:r>
      <w:r w:rsidRPr="002B143E">
        <w:rPr>
          <w:rFonts w:cstheme="minorHAnsi"/>
          <w:sz w:val="24"/>
          <w:szCs w:val="24"/>
        </w:rPr>
        <w:t xml:space="preserve">repare </w:t>
      </w:r>
      <w:r w:rsidR="007B6274" w:rsidRPr="002B143E">
        <w:rPr>
          <w:rFonts w:cstheme="minorHAnsi"/>
          <w:sz w:val="24"/>
          <w:szCs w:val="24"/>
        </w:rPr>
        <w:t xml:space="preserve">the </w:t>
      </w:r>
      <w:r w:rsidR="00B32462" w:rsidRPr="002B143E">
        <w:rPr>
          <w:rFonts w:cstheme="minorHAnsi"/>
          <w:sz w:val="24"/>
          <w:szCs w:val="24"/>
        </w:rPr>
        <w:t>2x</w:t>
      </w:r>
      <w:r w:rsidR="007A441F" w:rsidRPr="002B143E">
        <w:rPr>
          <w:rFonts w:cstheme="minorHAnsi"/>
          <w:sz w:val="24"/>
          <w:szCs w:val="24"/>
        </w:rPr>
        <w:t xml:space="preserve"> </w:t>
      </w:r>
      <w:r w:rsidR="009D5942" w:rsidRPr="002B143E">
        <w:rPr>
          <w:rFonts w:cstheme="minorHAnsi"/>
          <w:sz w:val="24"/>
          <w:szCs w:val="24"/>
        </w:rPr>
        <w:t>osmolyte</w:t>
      </w:r>
      <w:r w:rsidRPr="002B143E">
        <w:rPr>
          <w:rFonts w:cstheme="minorHAnsi"/>
          <w:sz w:val="24"/>
          <w:szCs w:val="24"/>
        </w:rPr>
        <w:t xml:space="preserve"> solution</w:t>
      </w:r>
      <w:r w:rsidR="00017F67" w:rsidRPr="002B143E">
        <w:rPr>
          <w:rFonts w:cstheme="minorHAnsi"/>
          <w:sz w:val="24"/>
          <w:szCs w:val="24"/>
        </w:rPr>
        <w:t>,</w:t>
      </w:r>
      <w:r w:rsidRPr="002B143E">
        <w:rPr>
          <w:rFonts w:cstheme="minorHAnsi"/>
          <w:sz w:val="24"/>
          <w:szCs w:val="24"/>
        </w:rPr>
        <w:t xml:space="preserve"> dissolv</w:t>
      </w:r>
      <w:r w:rsidR="00F326D9" w:rsidRPr="002B143E">
        <w:rPr>
          <w:rFonts w:cstheme="minorHAnsi"/>
          <w:sz w:val="24"/>
          <w:szCs w:val="24"/>
        </w:rPr>
        <w:t>e</w:t>
      </w:r>
      <w:r w:rsidRPr="002B143E">
        <w:rPr>
          <w:rFonts w:cstheme="minorHAnsi"/>
          <w:sz w:val="24"/>
          <w:szCs w:val="24"/>
        </w:rPr>
        <w:t xml:space="preserve"> </w:t>
      </w:r>
      <w:r w:rsidR="00B32462" w:rsidRPr="002B143E">
        <w:rPr>
          <w:rFonts w:cstheme="minorHAnsi"/>
          <w:sz w:val="24"/>
          <w:szCs w:val="24"/>
        </w:rPr>
        <w:t xml:space="preserve">the </w:t>
      </w:r>
      <w:r w:rsidRPr="002B143E">
        <w:rPr>
          <w:rFonts w:cstheme="minorHAnsi"/>
          <w:sz w:val="24"/>
          <w:szCs w:val="24"/>
        </w:rPr>
        <w:t xml:space="preserve">osmolyte </w:t>
      </w:r>
      <w:r w:rsidR="00B32462" w:rsidRPr="002B143E">
        <w:rPr>
          <w:rFonts w:cstheme="minorHAnsi"/>
          <w:sz w:val="24"/>
          <w:szCs w:val="24"/>
        </w:rPr>
        <w:t>of interest (2x amount)</w:t>
      </w:r>
      <w:r w:rsidRPr="002B143E">
        <w:rPr>
          <w:rFonts w:cstheme="minorHAnsi"/>
          <w:sz w:val="24"/>
          <w:szCs w:val="24"/>
        </w:rPr>
        <w:t xml:space="preserve"> in DI water</w:t>
      </w:r>
      <w:r w:rsidR="00DA21E6" w:rsidRPr="002B143E">
        <w:rPr>
          <w:rFonts w:cstheme="minorHAnsi"/>
          <w:sz w:val="24"/>
          <w:szCs w:val="24"/>
        </w:rPr>
        <w:t>, and</w:t>
      </w:r>
      <w:r w:rsidR="00202B60" w:rsidRPr="002B143E">
        <w:rPr>
          <w:rFonts w:cstheme="minorHAnsi"/>
          <w:sz w:val="24"/>
          <w:szCs w:val="24"/>
        </w:rPr>
        <w:t xml:space="preserve"> then</w:t>
      </w:r>
      <w:r w:rsidR="00DA21E6" w:rsidRPr="002B143E">
        <w:rPr>
          <w:rFonts w:cstheme="minorHAnsi"/>
          <w:sz w:val="24"/>
          <w:szCs w:val="24"/>
        </w:rPr>
        <w:t xml:space="preserve"> filter sterilize the solution</w:t>
      </w:r>
      <w:r w:rsidR="00F326D9" w:rsidRPr="002B143E">
        <w:rPr>
          <w:rFonts w:cstheme="minorHAnsi"/>
          <w:sz w:val="24"/>
          <w:szCs w:val="24"/>
        </w:rPr>
        <w:t xml:space="preserve">. </w:t>
      </w:r>
      <w:r w:rsidRPr="002B143E">
        <w:rPr>
          <w:rFonts w:cstheme="minorHAnsi"/>
          <w:sz w:val="24"/>
          <w:szCs w:val="24"/>
        </w:rPr>
        <w:t xml:space="preserve"> </w:t>
      </w:r>
    </w:p>
    <w:p w14:paraId="5C0DE96B" w14:textId="77777777" w:rsidR="00044C85" w:rsidRPr="002B143E" w:rsidRDefault="00044C85" w:rsidP="00BD1E8C">
      <w:pPr>
        <w:pStyle w:val="ListParagraph"/>
        <w:spacing w:after="0" w:line="240" w:lineRule="auto"/>
        <w:ind w:left="0"/>
        <w:jc w:val="both"/>
        <w:rPr>
          <w:rFonts w:cstheme="minorHAnsi"/>
          <w:sz w:val="24"/>
          <w:szCs w:val="24"/>
        </w:rPr>
      </w:pPr>
    </w:p>
    <w:p w14:paraId="6773B5F6" w14:textId="27B52A2E" w:rsidR="009E5F4F" w:rsidRPr="002B143E" w:rsidRDefault="00784BEF" w:rsidP="00BD1E8C">
      <w:pPr>
        <w:pStyle w:val="ListParagraph"/>
        <w:spacing w:after="0" w:line="240" w:lineRule="auto"/>
        <w:ind w:left="0"/>
        <w:jc w:val="both"/>
        <w:rPr>
          <w:rFonts w:cstheme="minorHAnsi"/>
          <w:sz w:val="24"/>
          <w:szCs w:val="24"/>
        </w:rPr>
      </w:pPr>
      <w:r w:rsidRPr="002B143E">
        <w:rPr>
          <w:rFonts w:cstheme="minorHAnsi"/>
          <w:sz w:val="24"/>
          <w:szCs w:val="24"/>
        </w:rPr>
        <w:t>N</w:t>
      </w:r>
      <w:r w:rsidR="00FF0933" w:rsidRPr="002B143E">
        <w:rPr>
          <w:rFonts w:cstheme="minorHAnsi"/>
          <w:sz w:val="24"/>
          <w:szCs w:val="24"/>
        </w:rPr>
        <w:t>OTE</w:t>
      </w:r>
      <w:r w:rsidRPr="002B143E">
        <w:rPr>
          <w:rFonts w:cstheme="minorHAnsi"/>
          <w:sz w:val="24"/>
          <w:szCs w:val="24"/>
        </w:rPr>
        <w:t>: The osmolyte</w:t>
      </w:r>
      <w:r w:rsidR="009D5942" w:rsidRPr="002B143E">
        <w:rPr>
          <w:rFonts w:cstheme="minorHAnsi"/>
          <w:sz w:val="24"/>
          <w:szCs w:val="24"/>
        </w:rPr>
        <w:t xml:space="preserve"> </w:t>
      </w:r>
      <w:r w:rsidR="00E4677F" w:rsidRPr="002B143E">
        <w:rPr>
          <w:rFonts w:cstheme="minorHAnsi"/>
          <w:sz w:val="24"/>
          <w:szCs w:val="24"/>
        </w:rPr>
        <w:t xml:space="preserve">of interest </w:t>
      </w:r>
      <w:r w:rsidR="009D5942" w:rsidRPr="002B143E">
        <w:rPr>
          <w:rFonts w:cstheme="minorHAnsi"/>
          <w:sz w:val="24"/>
          <w:szCs w:val="24"/>
        </w:rPr>
        <w:t>and</w:t>
      </w:r>
      <w:r w:rsidR="00E4677F" w:rsidRPr="002B143E">
        <w:rPr>
          <w:rFonts w:cstheme="minorHAnsi"/>
          <w:sz w:val="24"/>
          <w:szCs w:val="24"/>
        </w:rPr>
        <w:t xml:space="preserve"> its</w:t>
      </w:r>
      <w:r w:rsidR="009D5942" w:rsidRPr="002B143E">
        <w:rPr>
          <w:rFonts w:cstheme="minorHAnsi"/>
          <w:sz w:val="24"/>
          <w:szCs w:val="24"/>
        </w:rPr>
        <w:t xml:space="preserve"> concentrations </w:t>
      </w:r>
      <w:r w:rsidR="00D97F20" w:rsidRPr="002B143E">
        <w:rPr>
          <w:rFonts w:cstheme="minorHAnsi"/>
          <w:sz w:val="24"/>
          <w:szCs w:val="24"/>
        </w:rPr>
        <w:t xml:space="preserve">can be </w:t>
      </w:r>
      <w:r w:rsidR="002F4CEF" w:rsidRPr="002B143E">
        <w:rPr>
          <w:rFonts w:cstheme="minorHAnsi"/>
          <w:sz w:val="24"/>
          <w:szCs w:val="24"/>
        </w:rPr>
        <w:t>determined</w:t>
      </w:r>
      <w:r w:rsidR="00310A35" w:rsidRPr="002B143E">
        <w:rPr>
          <w:rFonts w:cstheme="minorHAnsi"/>
          <w:sz w:val="24"/>
          <w:szCs w:val="24"/>
        </w:rPr>
        <w:t xml:space="preserve"> from the </w:t>
      </w:r>
      <w:r w:rsidR="002F4CEF" w:rsidRPr="002B143E">
        <w:rPr>
          <w:rFonts w:cstheme="minorHAnsi"/>
          <w:sz w:val="24"/>
          <w:szCs w:val="24"/>
        </w:rPr>
        <w:t xml:space="preserve">Phenotype Microarray </w:t>
      </w:r>
      <w:r w:rsidR="00310A35" w:rsidRPr="002B143E">
        <w:rPr>
          <w:rFonts w:cstheme="minorHAnsi"/>
          <w:sz w:val="24"/>
          <w:szCs w:val="24"/>
        </w:rPr>
        <w:t xml:space="preserve">screening assays (see </w:t>
      </w:r>
      <w:r w:rsidR="00044C85" w:rsidRPr="002B143E">
        <w:rPr>
          <w:rFonts w:cstheme="minorHAnsi"/>
          <w:sz w:val="24"/>
          <w:szCs w:val="24"/>
        </w:rPr>
        <w:t>step</w:t>
      </w:r>
      <w:r w:rsidR="00E955C6" w:rsidRPr="002B143E">
        <w:rPr>
          <w:rFonts w:cstheme="minorHAnsi"/>
          <w:sz w:val="24"/>
          <w:szCs w:val="24"/>
        </w:rPr>
        <w:t xml:space="preserve"> 4</w:t>
      </w:r>
      <w:r w:rsidR="00310A35" w:rsidRPr="002B143E">
        <w:rPr>
          <w:rFonts w:cstheme="minorHAnsi"/>
          <w:sz w:val="24"/>
          <w:szCs w:val="24"/>
        </w:rPr>
        <w:t>)</w:t>
      </w:r>
      <w:r w:rsidR="009E5F4F" w:rsidRPr="002B143E">
        <w:rPr>
          <w:rFonts w:cstheme="minorHAnsi"/>
          <w:sz w:val="24"/>
          <w:szCs w:val="24"/>
        </w:rPr>
        <w:t>.</w:t>
      </w:r>
      <w:r w:rsidR="006C4258" w:rsidRPr="002B143E">
        <w:rPr>
          <w:rFonts w:cstheme="minorHAnsi"/>
          <w:sz w:val="24"/>
          <w:szCs w:val="24"/>
        </w:rPr>
        <w:t xml:space="preserve"> However</w:t>
      </w:r>
      <w:r w:rsidR="00C82B36" w:rsidRPr="002B143E">
        <w:rPr>
          <w:rFonts w:cstheme="minorHAnsi"/>
          <w:sz w:val="24"/>
          <w:szCs w:val="24"/>
        </w:rPr>
        <w:t>,</w:t>
      </w:r>
      <w:r w:rsidR="00465719" w:rsidRPr="002B143E">
        <w:rPr>
          <w:rFonts w:cstheme="minorHAnsi"/>
          <w:sz w:val="24"/>
          <w:szCs w:val="24"/>
        </w:rPr>
        <w:t xml:space="preserve"> </w:t>
      </w:r>
      <w:r w:rsidR="00C82B36" w:rsidRPr="002B143E">
        <w:rPr>
          <w:rFonts w:cstheme="minorHAnsi"/>
          <w:sz w:val="24"/>
          <w:szCs w:val="24"/>
        </w:rPr>
        <w:t xml:space="preserve">the </w:t>
      </w:r>
      <w:r w:rsidR="00465719" w:rsidRPr="002B143E">
        <w:rPr>
          <w:rFonts w:cstheme="minorHAnsi"/>
          <w:sz w:val="24"/>
          <w:szCs w:val="24"/>
        </w:rPr>
        <w:t xml:space="preserve">tested </w:t>
      </w:r>
      <w:r w:rsidR="001B59E5" w:rsidRPr="002B143E">
        <w:rPr>
          <w:rFonts w:cstheme="minorHAnsi"/>
          <w:sz w:val="24"/>
          <w:szCs w:val="24"/>
        </w:rPr>
        <w:t>osmolyte</w:t>
      </w:r>
      <w:r w:rsidR="006C4258" w:rsidRPr="002B143E">
        <w:rPr>
          <w:rFonts w:cstheme="minorHAnsi"/>
          <w:sz w:val="24"/>
          <w:szCs w:val="24"/>
        </w:rPr>
        <w:t xml:space="preserve"> and the associated 2x concentration</w:t>
      </w:r>
      <w:r w:rsidR="00F52A47" w:rsidRPr="002B143E">
        <w:rPr>
          <w:rFonts w:cstheme="minorHAnsi"/>
          <w:sz w:val="24"/>
          <w:szCs w:val="24"/>
        </w:rPr>
        <w:t xml:space="preserve"> can be adjusted depending on the nature of the research. For example, to study the impact of 1 mM sodium chloride, </w:t>
      </w:r>
      <w:r w:rsidR="00C82B36" w:rsidRPr="002B143E">
        <w:rPr>
          <w:rFonts w:cstheme="minorHAnsi"/>
          <w:sz w:val="24"/>
          <w:szCs w:val="24"/>
        </w:rPr>
        <w:t xml:space="preserve">a </w:t>
      </w:r>
      <w:r w:rsidR="00F52A47" w:rsidRPr="002B143E">
        <w:rPr>
          <w:rFonts w:cstheme="minorHAnsi"/>
          <w:sz w:val="24"/>
          <w:szCs w:val="24"/>
        </w:rPr>
        <w:t xml:space="preserve">2x osmolyte solution would be </w:t>
      </w:r>
      <w:r w:rsidR="00C82B36" w:rsidRPr="002B143E">
        <w:rPr>
          <w:rFonts w:cstheme="minorHAnsi"/>
          <w:sz w:val="24"/>
          <w:szCs w:val="24"/>
        </w:rPr>
        <w:t xml:space="preserve">a </w:t>
      </w:r>
      <w:r w:rsidR="00F52A47" w:rsidRPr="002B143E">
        <w:rPr>
          <w:rFonts w:cstheme="minorHAnsi"/>
          <w:sz w:val="24"/>
          <w:szCs w:val="24"/>
        </w:rPr>
        <w:t>2 mM sodium chloride solution.</w:t>
      </w:r>
    </w:p>
    <w:p w14:paraId="2BED0DD2" w14:textId="77777777" w:rsidR="00192B8F" w:rsidRPr="002B143E" w:rsidRDefault="00192B8F" w:rsidP="00BD1E8C">
      <w:pPr>
        <w:pStyle w:val="ListParagraph"/>
        <w:spacing w:after="0" w:line="240" w:lineRule="auto"/>
        <w:ind w:left="0"/>
        <w:jc w:val="both"/>
        <w:rPr>
          <w:rFonts w:cstheme="minorHAnsi"/>
          <w:sz w:val="24"/>
          <w:szCs w:val="24"/>
        </w:rPr>
      </w:pPr>
    </w:p>
    <w:p w14:paraId="66511E8B" w14:textId="6F089669" w:rsidR="00EA191A" w:rsidRPr="002B143E" w:rsidRDefault="008F5663"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 xml:space="preserve">Ofloxacin </w:t>
      </w:r>
      <w:r w:rsidR="00CE7097" w:rsidRPr="002B143E">
        <w:rPr>
          <w:rFonts w:cstheme="minorHAnsi"/>
          <w:sz w:val="24"/>
          <w:szCs w:val="24"/>
        </w:rPr>
        <w:t xml:space="preserve">stock </w:t>
      </w:r>
      <w:r w:rsidRPr="002B143E">
        <w:rPr>
          <w:rFonts w:cstheme="minorHAnsi"/>
          <w:sz w:val="24"/>
          <w:szCs w:val="24"/>
        </w:rPr>
        <w:t>solution (5 mg/m</w:t>
      </w:r>
      <w:r w:rsidR="007A441F" w:rsidRPr="002B143E">
        <w:rPr>
          <w:rFonts w:cstheme="minorHAnsi"/>
          <w:sz w:val="24"/>
          <w:szCs w:val="24"/>
        </w:rPr>
        <w:t>L</w:t>
      </w:r>
      <w:r w:rsidRPr="002B143E">
        <w:rPr>
          <w:rFonts w:cstheme="minorHAnsi"/>
          <w:sz w:val="24"/>
          <w:szCs w:val="24"/>
        </w:rPr>
        <w:t xml:space="preserve">): Add 5 mg of </w:t>
      </w:r>
      <w:r w:rsidR="007F372D" w:rsidRPr="002B143E">
        <w:rPr>
          <w:rFonts w:cstheme="minorHAnsi"/>
          <w:sz w:val="24"/>
          <w:szCs w:val="24"/>
        </w:rPr>
        <w:t>o</w:t>
      </w:r>
      <w:r w:rsidRPr="002B143E">
        <w:rPr>
          <w:rFonts w:cstheme="minorHAnsi"/>
          <w:sz w:val="24"/>
          <w:szCs w:val="24"/>
        </w:rPr>
        <w:t>floxacin (OFX) salt in 1 m</w:t>
      </w:r>
      <w:r w:rsidR="007A441F" w:rsidRPr="002B143E">
        <w:rPr>
          <w:rFonts w:cstheme="minorHAnsi"/>
          <w:sz w:val="24"/>
          <w:szCs w:val="24"/>
        </w:rPr>
        <w:t>L of</w:t>
      </w:r>
      <w:r w:rsidRPr="002B143E">
        <w:rPr>
          <w:rFonts w:cstheme="minorHAnsi"/>
          <w:sz w:val="24"/>
          <w:szCs w:val="24"/>
        </w:rPr>
        <w:t xml:space="preserve"> DI water.</w:t>
      </w:r>
      <w:r w:rsidR="00C020B9" w:rsidRPr="002B143E">
        <w:rPr>
          <w:rFonts w:cstheme="minorHAnsi"/>
          <w:sz w:val="24"/>
          <w:szCs w:val="24"/>
        </w:rPr>
        <w:t xml:space="preserve"> A</w:t>
      </w:r>
      <w:r w:rsidRPr="002B143E">
        <w:rPr>
          <w:rFonts w:cstheme="minorHAnsi"/>
          <w:sz w:val="24"/>
          <w:szCs w:val="24"/>
        </w:rPr>
        <w:t>dd</w:t>
      </w:r>
      <w:r w:rsidR="00F326D9" w:rsidRPr="002B143E">
        <w:rPr>
          <w:rFonts w:cstheme="minorHAnsi"/>
          <w:sz w:val="24"/>
          <w:szCs w:val="24"/>
        </w:rPr>
        <w:t xml:space="preserve"> 10 µ</w:t>
      </w:r>
      <w:r w:rsidR="007A441F" w:rsidRPr="002B143E">
        <w:rPr>
          <w:rFonts w:cstheme="minorHAnsi"/>
          <w:sz w:val="24"/>
          <w:szCs w:val="24"/>
        </w:rPr>
        <w:t>L</w:t>
      </w:r>
      <w:r w:rsidR="00F326D9" w:rsidRPr="002B143E">
        <w:rPr>
          <w:rFonts w:cstheme="minorHAnsi"/>
          <w:sz w:val="24"/>
          <w:szCs w:val="24"/>
        </w:rPr>
        <w:t xml:space="preserve"> of 10 M sodium hydroxide</w:t>
      </w:r>
      <w:r w:rsidR="00C020B9" w:rsidRPr="002B143E">
        <w:rPr>
          <w:rFonts w:cstheme="minorHAnsi"/>
          <w:sz w:val="24"/>
          <w:szCs w:val="24"/>
        </w:rPr>
        <w:t xml:space="preserve"> to increase the solubility of OFX in water</w:t>
      </w:r>
      <w:r w:rsidRPr="002B143E">
        <w:rPr>
          <w:rFonts w:cstheme="minorHAnsi"/>
          <w:sz w:val="24"/>
          <w:szCs w:val="24"/>
        </w:rPr>
        <w:t>, and then filter sterilize the solution.</w:t>
      </w:r>
      <w:r w:rsidR="00F326D9" w:rsidRPr="002B143E">
        <w:rPr>
          <w:rFonts w:cstheme="minorHAnsi"/>
          <w:sz w:val="24"/>
          <w:szCs w:val="24"/>
        </w:rPr>
        <w:t xml:space="preserve"> Prepare aliquots and </w:t>
      </w:r>
      <w:r w:rsidR="00AF1593" w:rsidRPr="002B143E">
        <w:rPr>
          <w:rFonts w:cstheme="minorHAnsi"/>
          <w:sz w:val="24"/>
          <w:szCs w:val="24"/>
        </w:rPr>
        <w:t>store at</w:t>
      </w:r>
      <w:r w:rsidR="00766E08" w:rsidRPr="002B143E">
        <w:rPr>
          <w:rFonts w:cstheme="minorHAnsi"/>
          <w:sz w:val="24"/>
          <w:szCs w:val="24"/>
        </w:rPr>
        <w:t xml:space="preserve"> -20 °C.</w:t>
      </w:r>
    </w:p>
    <w:p w14:paraId="709E9E0D" w14:textId="77777777" w:rsidR="00EA191A" w:rsidRPr="002B143E" w:rsidRDefault="00EA191A" w:rsidP="00BD1E8C">
      <w:pPr>
        <w:pStyle w:val="ListParagraph"/>
        <w:spacing w:after="0" w:line="240" w:lineRule="auto"/>
        <w:ind w:left="0"/>
        <w:jc w:val="both"/>
        <w:rPr>
          <w:rFonts w:cstheme="minorHAnsi"/>
          <w:iCs/>
          <w:sz w:val="24"/>
          <w:szCs w:val="24"/>
        </w:rPr>
      </w:pPr>
    </w:p>
    <w:p w14:paraId="1DFEE5CC" w14:textId="28B69536" w:rsidR="00192B8F" w:rsidRPr="002B143E" w:rsidRDefault="00192B8F" w:rsidP="00BD1E8C">
      <w:pPr>
        <w:pStyle w:val="ListParagraph"/>
        <w:spacing w:after="0" w:line="240" w:lineRule="auto"/>
        <w:ind w:left="0"/>
        <w:jc w:val="both"/>
        <w:rPr>
          <w:rFonts w:cstheme="minorHAnsi"/>
          <w:iCs/>
          <w:sz w:val="24"/>
          <w:szCs w:val="24"/>
        </w:rPr>
      </w:pPr>
      <w:r w:rsidRPr="002B143E">
        <w:rPr>
          <w:rFonts w:cstheme="minorHAnsi"/>
          <w:iCs/>
          <w:sz w:val="24"/>
          <w:szCs w:val="24"/>
        </w:rPr>
        <w:t>N</w:t>
      </w:r>
      <w:r w:rsidR="00FF0933" w:rsidRPr="002B143E">
        <w:rPr>
          <w:rFonts w:cstheme="minorHAnsi"/>
          <w:iCs/>
          <w:sz w:val="24"/>
          <w:szCs w:val="24"/>
        </w:rPr>
        <w:t>OTE</w:t>
      </w:r>
      <w:r w:rsidRPr="002B143E">
        <w:rPr>
          <w:rFonts w:cstheme="minorHAnsi"/>
          <w:iCs/>
          <w:sz w:val="24"/>
          <w:szCs w:val="24"/>
        </w:rPr>
        <w:t xml:space="preserve">: Ofloxacin </w:t>
      </w:r>
      <w:r w:rsidR="0050164F" w:rsidRPr="002B143E">
        <w:rPr>
          <w:rFonts w:cstheme="minorHAnsi"/>
          <w:iCs/>
          <w:sz w:val="24"/>
          <w:szCs w:val="24"/>
        </w:rPr>
        <w:t>is a quinolone</w:t>
      </w:r>
      <w:r w:rsidR="00310A35" w:rsidRPr="002B143E">
        <w:rPr>
          <w:rFonts w:cstheme="minorHAnsi"/>
          <w:iCs/>
          <w:sz w:val="24"/>
          <w:szCs w:val="24"/>
        </w:rPr>
        <w:t xml:space="preserve"> antibiotic</w:t>
      </w:r>
      <w:r w:rsidR="0050164F" w:rsidRPr="002B143E">
        <w:rPr>
          <w:rFonts w:cstheme="minorHAnsi"/>
          <w:iCs/>
          <w:sz w:val="24"/>
          <w:szCs w:val="24"/>
        </w:rPr>
        <w:t xml:space="preserve"> </w:t>
      </w:r>
      <w:r w:rsidR="0016657B" w:rsidRPr="002B143E">
        <w:rPr>
          <w:rFonts w:cstheme="minorHAnsi"/>
          <w:iCs/>
          <w:sz w:val="24"/>
          <w:szCs w:val="24"/>
        </w:rPr>
        <w:t>that has been widely used for both</w:t>
      </w:r>
      <w:r w:rsidRPr="002B143E">
        <w:rPr>
          <w:rFonts w:cstheme="minorHAnsi"/>
          <w:iCs/>
          <w:sz w:val="24"/>
          <w:szCs w:val="24"/>
        </w:rPr>
        <w:t xml:space="preserve"> </w:t>
      </w:r>
      <w:r w:rsidR="00310A35" w:rsidRPr="002B143E">
        <w:rPr>
          <w:rFonts w:cstheme="minorHAnsi"/>
          <w:iCs/>
          <w:sz w:val="24"/>
          <w:szCs w:val="24"/>
        </w:rPr>
        <w:t xml:space="preserve">growing and non-growing </w:t>
      </w:r>
      <w:r w:rsidR="0016657B" w:rsidRPr="002B143E">
        <w:rPr>
          <w:rFonts w:cstheme="minorHAnsi"/>
          <w:iCs/>
          <w:sz w:val="24"/>
          <w:szCs w:val="24"/>
        </w:rPr>
        <w:t xml:space="preserve">bacterial </w:t>
      </w:r>
      <w:r w:rsidR="00310A35" w:rsidRPr="002B143E">
        <w:rPr>
          <w:rFonts w:cstheme="minorHAnsi"/>
          <w:iCs/>
          <w:sz w:val="24"/>
          <w:szCs w:val="24"/>
        </w:rPr>
        <w:t>cells</w:t>
      </w:r>
      <w:r w:rsidR="00036473" w:rsidRPr="002B143E">
        <w:rPr>
          <w:rFonts w:cstheme="minorHAnsi"/>
          <w:iCs/>
          <w:sz w:val="24"/>
          <w:szCs w:val="24"/>
        </w:rPr>
        <w:fldChar w:fldCharType="begin" w:fldLock="1"/>
      </w:r>
      <w:r w:rsidR="00036473" w:rsidRPr="002B143E">
        <w:rPr>
          <w:rFonts w:cstheme="minorHAnsi"/>
          <w:iCs/>
          <w:sz w:val="24"/>
          <w:szCs w:val="24"/>
        </w:rPr>
        <w:instrText>ADDIN CSL_CITATION {"citationItems":[{"id":"ITEM-1","itemData":{"DOI":"10.1128/mBio.00731-15","ISSN":"21507511","abstract":"Chronic infections are a serious health care problem, and bacterial persisters have been implicated in infection reoccurrence. Progress toward finding antipersister therapies has been slow, in part because of knowledge gaps regarding the physiology of these rare phenotypic variants. Evidence shows that growth status is important for survival, as nongrowing cultures can have 100-fold more persisters than growing populations. However, additional factors are clearly important, as persisters remain rare even in nongrowing populations. What features, beyond growth inhibition, allow persisters to survive antibiotic stress while the majority of their kin succumb to it remains an open question. To investigate this, we used stationary phase as a model nongrowing environment to study Escherichia coli persistence to ofloxacin. Given that the prevailing model of persistence attributes survival to transient dormancy and antibiotic target inactivity, we anticipated that persisters would suffer less damage than their dying kin. However, using genetic mutants, flow cytometry, fluorescence-activated cell sorting, and persistence assays, we discovered that nongrowing ofloxacin persisters experience antibiotic-induced damage that is indistinguishable from that of nonpersisters. Consistent with this, we found that these persisters required DNA repair for survival and that repair machinery was unnecessary until the posttreatment recovery period (after ofloxacin removal). These findings suggest that persistence to ofloxacin is not engendered solely by reduced antibiotic target corruption, demonstrate that what happens following antibiotic stress can be critical to the persistence phenotype, and support the notion that inhibition of DNA damage repair systems could be an effective strategy to eliminate fluoroquinolone persisters.","author":[{"dropping-particle":"","family":"Völzing","given":"Katherine G.","non-dropping-particle":"","parse-names":false,"suffix":""},{"dropping-particle":"","family":"Brynildsen","given":"Mark P.","non-dropping-particle":"","parse-names":false,"suffix":""}],"container-title":"mBio","id":"ITEM-1","issue":"5","issued":{"date-parts":[["2015"]]},"publisher":"American Society for Microbiology","title":"Stationary-phase persisters to ofloxacin sustain DNA damage and require repair systems only during recovery","type":"article-journal","volume":"6"},"uris":["http://www.mendeley.com/documents/?uuid=dd5a0ffa-18d1-3b32-a433-2ec63356f69f"]},{"id":"ITEM-2","itemData":{"DOI":"10.1128/AAC.44.3.640-646.2000","ISSN":"00664804","PMID":"10681331","abstract":"Bacterial biofilms show enormous levels of antibiotic resistance, but little is known about the underlying molecular mechanisms. Multidrug resistance pumps (MDRs) are responsible for the extrusion of chemically unrelated antimicrobials from the bacterial cell. Contribution of the MDR- mediated efflux to antibiotic resistance of Pseudomonas aeruginosa biofilms was examined by using strains overexpressing and lacking the MexAB-OprM pump. Resistance of P. aeruginosa biofilms to ofloxacin was dependent on the expression of MexAB-OprM but only in the low concentration range. Unexpectedly, biofilm resistance to ciprofloxacin, another substrate of MexAB-OprM, did not depend on the presence of this pump. Dose-dependent killing indicated the presence of a small 'superresistant' cell fraction. This fraction was primarily responsible for very high resistance of P. aeruginosa biofilms to quinolones. Bacterial cells recovered from a biofilm and tested under nongrowing conditions with tobramycin exhibited higher resistance levels than planktonic cells but lower levels than cells of an intact biofilm.","author":[{"dropping-particle":"","family":"Brooun","given":"Alexei","non-dropping-particle":"","parse-names":false,"suffix":""},{"dropping-particle":"","family":"Liu","given":"Songhua","non-dropping-particle":"","parse-names":false,"suffix":""},{"dropping-particle":"","family":"Lewis","given":"Kim","non-dropping-particle":"","parse-names":false,"suffix":""}],"container-title":"Antimicrobial Agents and Chemotherapy","id":"ITEM-2","issue":"3","issued":{"date-parts":[["2000","3"]]},"page":"640-646","title":"A dose-response study of antibiotic resistance in Pseudomonas aeruginosa biofilms","type":"article-journal","volume":"44"},"uris":["http://www.mendeley.com/documents/?uuid=8b802692-1792-33a1-aecb-61bf35d51c08"]}],"mendeley":{"formattedCitation":"&lt;sup&gt;14, 21&lt;/sup&gt;","plainTextFormattedCitation":"14, 21","previouslyFormattedCitation":"&lt;sup&gt;14, 21&lt;/sup&gt;"},"properties":{"noteIndex":0},"schema":"https://github.com/citation-style-language/schema/raw/master/csl-citation.json"}</w:instrText>
      </w:r>
      <w:r w:rsidR="00036473" w:rsidRPr="002B143E">
        <w:rPr>
          <w:rFonts w:cstheme="minorHAnsi"/>
          <w:iCs/>
          <w:sz w:val="24"/>
          <w:szCs w:val="24"/>
        </w:rPr>
        <w:fldChar w:fldCharType="separate"/>
      </w:r>
      <w:r w:rsidR="00036473" w:rsidRPr="002B143E">
        <w:rPr>
          <w:rFonts w:cstheme="minorHAnsi"/>
          <w:iCs/>
          <w:noProof/>
          <w:sz w:val="24"/>
          <w:szCs w:val="24"/>
          <w:vertAlign w:val="superscript"/>
        </w:rPr>
        <w:t>14,21</w:t>
      </w:r>
      <w:r w:rsidR="00036473" w:rsidRPr="002B143E">
        <w:rPr>
          <w:rFonts w:cstheme="minorHAnsi"/>
          <w:iCs/>
          <w:sz w:val="24"/>
          <w:szCs w:val="24"/>
        </w:rPr>
        <w:fldChar w:fldCharType="end"/>
      </w:r>
      <w:r w:rsidR="00044C85" w:rsidRPr="002B143E">
        <w:rPr>
          <w:rFonts w:cstheme="minorHAnsi"/>
          <w:iCs/>
          <w:sz w:val="24"/>
          <w:szCs w:val="24"/>
        </w:rPr>
        <w:t>.</w:t>
      </w:r>
      <w:r w:rsidRPr="002B143E">
        <w:rPr>
          <w:rFonts w:cstheme="minorHAnsi"/>
          <w:iCs/>
          <w:sz w:val="24"/>
          <w:szCs w:val="24"/>
        </w:rPr>
        <w:t xml:space="preserve"> </w:t>
      </w:r>
      <w:r w:rsidR="00310A35" w:rsidRPr="002B143E">
        <w:rPr>
          <w:rFonts w:cstheme="minorHAnsi"/>
          <w:iCs/>
          <w:sz w:val="24"/>
          <w:szCs w:val="24"/>
        </w:rPr>
        <w:t>The m</w:t>
      </w:r>
      <w:r w:rsidR="00352D59" w:rsidRPr="002B143E">
        <w:rPr>
          <w:rFonts w:cstheme="minorHAnsi"/>
          <w:iCs/>
          <w:sz w:val="24"/>
          <w:szCs w:val="24"/>
        </w:rPr>
        <w:t xml:space="preserve">inimum inhibitory concentration </w:t>
      </w:r>
      <w:r w:rsidR="00E4677F" w:rsidRPr="002B143E">
        <w:rPr>
          <w:rFonts w:cstheme="minorHAnsi"/>
          <w:iCs/>
          <w:sz w:val="24"/>
          <w:szCs w:val="24"/>
        </w:rPr>
        <w:t xml:space="preserve">(MIC) </w:t>
      </w:r>
      <w:r w:rsidR="00466414" w:rsidRPr="002B143E">
        <w:rPr>
          <w:rFonts w:cstheme="minorHAnsi"/>
          <w:iCs/>
          <w:sz w:val="24"/>
          <w:szCs w:val="24"/>
        </w:rPr>
        <w:t>of OFX for</w:t>
      </w:r>
      <w:r w:rsidR="00466414" w:rsidRPr="002B143E">
        <w:rPr>
          <w:rFonts w:cstheme="minorHAnsi"/>
          <w:i/>
          <w:sz w:val="24"/>
          <w:szCs w:val="24"/>
        </w:rPr>
        <w:t xml:space="preserve"> E. coli</w:t>
      </w:r>
      <w:r w:rsidR="00466414" w:rsidRPr="002B143E">
        <w:rPr>
          <w:rFonts w:cstheme="minorHAnsi"/>
          <w:iCs/>
          <w:sz w:val="24"/>
          <w:szCs w:val="24"/>
        </w:rPr>
        <w:t xml:space="preserve"> MG1655 cells is within the range of 0.039–0.078 </w:t>
      </w:r>
      <w:proofErr w:type="spellStart"/>
      <w:r w:rsidR="00466414" w:rsidRPr="002B143E">
        <w:rPr>
          <w:rFonts w:cstheme="minorHAnsi"/>
          <w:iCs/>
          <w:sz w:val="24"/>
          <w:szCs w:val="24"/>
        </w:rPr>
        <w:t>μg</w:t>
      </w:r>
      <w:proofErr w:type="spellEnd"/>
      <w:r w:rsidR="00466414" w:rsidRPr="002B143E">
        <w:rPr>
          <w:rFonts w:cstheme="minorHAnsi"/>
          <w:iCs/>
          <w:sz w:val="24"/>
          <w:szCs w:val="24"/>
        </w:rPr>
        <w:t>/m</w:t>
      </w:r>
      <w:r w:rsidR="00044C85" w:rsidRPr="002B143E">
        <w:rPr>
          <w:rFonts w:cstheme="minorHAnsi"/>
          <w:iCs/>
          <w:sz w:val="24"/>
          <w:szCs w:val="24"/>
        </w:rPr>
        <w:t>L</w:t>
      </w:r>
      <w:r w:rsidR="00036473" w:rsidRPr="002B143E">
        <w:rPr>
          <w:rFonts w:cstheme="minorHAnsi"/>
          <w:iCs/>
          <w:sz w:val="24"/>
          <w:szCs w:val="24"/>
        </w:rPr>
        <w:fldChar w:fldCharType="begin" w:fldLock="1"/>
      </w:r>
      <w:r w:rsidR="00DA6F18" w:rsidRPr="002B143E">
        <w:rPr>
          <w:rFonts w:cstheme="minorHAnsi"/>
          <w:iCs/>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PERSISTERS","type":"article-journal","volume":"64"},"uris":["http://www.mendeley.com/documents/?uuid=52db820a-ac72-3e35-9880-8009c41f8eb3"]},{"id":"ITEM-2","itemData":{"DOI":"10.3389/fmicb.2020.00472","ISSN":"1664-302X","abstract":"Bacterial persisters are rare phenotypic variants that are temporarily tolerant to high concentrations of antibiotics. We have previously discovered that stationary-phase-cell subpopulations exhibiting high redox activities were less capable of producing proteins and resuming growth upon their dilution into fresh media. The redox activities of these cells were maintained by endogenous protein and RNA degradation, resulting in self-inflicted damage that transiently repressed the cellular functions targeted by antibiotics. Here, we showed that pretreatment of stationary-phase cells with an ATP synthase inhibitor, chlorpromazine hydrochloride (CPZ), significantly reduced stationary-phase-redox activities and protein degradation, and yielded cells that were more susceptible to cell death when exposed to antibiotics in fresh media. Leveraging this knowledge, we developed an assay integrating a degradable fluorescent protein system and a small library, containing FDA-approved drugs and antibiotics, to detect medically relevant drugs that potentially target persister metabolism. We identified a subset of chemical inhibitors, including polymyxin B, poly-L-lysine and phenothiazine anti-psychotic drugs, that were able to reduce the persistence phenotype in Escherichia coli. These chemical inhibitors also reduced Pseudomonas aeruginosa persistence, potentially verifying the existence of similar mechanisms in a medically relevant organism.","author":[{"dropping-particle":"","family":"Mohiuddin","given":"Sayed Golam","non-dropping-particle":"","parse-names":false,"suffix":""},{"dropping-particle":"","family":"Hoang","given":"Thuy","non-dropping-particle":"","parse-names":false,"suffix":""},{"dropping-particle":"","family":"Saba","given":"Adesola","non-dropping-particle":"","parse-names":false,"suffix":""},{"dropping-particle":"","family":"Karki","given":"Prashant","non-dropping-particle":"","parse-names":false,"suffix":""},{"dropping-particle":"","family":"Orman","given":"Mehmet A.","non-dropping-particle":"","parse-names":false,"suffix":""}],"container-title":"Frontiers in Microbiology","id":"ITEM-2","issued":{"date-parts":[["2020","3","27"]]},"page":"472","publisher":"Frontiers Media S.A.","title":"Identifying Metabolic Inhibitors to Reduce Bacterial Persistence","type":"article-journal","volume":"11"},"uris":["http://www.mendeley.com/documents/?uuid=6a0095a0-1543-3966-b4f9-c3c76dc293be"]}],"mendeley":{"formattedCitation":"&lt;sup&gt;19, 20&lt;/sup&gt;","plainTextFormattedCitation":"19, 20","previouslyFormattedCitation":"&lt;sup&gt;19, 20&lt;/sup&gt;"},"properties":{"noteIndex":0},"schema":"https://github.com/citation-style-language/schema/raw/master/csl-citation.json"}</w:instrText>
      </w:r>
      <w:r w:rsidR="00036473" w:rsidRPr="002B143E">
        <w:rPr>
          <w:rFonts w:cstheme="minorHAnsi"/>
          <w:iCs/>
          <w:sz w:val="24"/>
          <w:szCs w:val="24"/>
        </w:rPr>
        <w:fldChar w:fldCharType="separate"/>
      </w:r>
      <w:r w:rsidR="00036473" w:rsidRPr="002B143E">
        <w:rPr>
          <w:rFonts w:cstheme="minorHAnsi"/>
          <w:iCs/>
          <w:noProof/>
          <w:sz w:val="24"/>
          <w:szCs w:val="24"/>
          <w:vertAlign w:val="superscript"/>
        </w:rPr>
        <w:t>19,20</w:t>
      </w:r>
      <w:r w:rsidR="00036473" w:rsidRPr="002B143E">
        <w:rPr>
          <w:rFonts w:cstheme="minorHAnsi"/>
          <w:iCs/>
          <w:sz w:val="24"/>
          <w:szCs w:val="24"/>
        </w:rPr>
        <w:fldChar w:fldCharType="end"/>
      </w:r>
      <w:r w:rsidR="00044C85" w:rsidRPr="002B143E">
        <w:rPr>
          <w:rFonts w:cstheme="minorHAnsi"/>
          <w:iCs/>
          <w:sz w:val="24"/>
          <w:szCs w:val="24"/>
        </w:rPr>
        <w:t>.</w:t>
      </w:r>
      <w:r w:rsidR="007D1CDB" w:rsidRPr="002B143E">
        <w:rPr>
          <w:rFonts w:cstheme="minorHAnsi"/>
          <w:iCs/>
          <w:noProof/>
          <w:sz w:val="24"/>
          <w:szCs w:val="24"/>
        </w:rPr>
        <w:t xml:space="preserve"> </w:t>
      </w:r>
      <w:r w:rsidR="00E955C6" w:rsidRPr="002B143E">
        <w:rPr>
          <w:rFonts w:cstheme="minorHAnsi"/>
          <w:iCs/>
          <w:noProof/>
          <w:sz w:val="24"/>
          <w:szCs w:val="24"/>
        </w:rPr>
        <w:t>Also</w:t>
      </w:r>
      <w:r w:rsidR="001B312C" w:rsidRPr="002B143E">
        <w:rPr>
          <w:rFonts w:cstheme="minorHAnsi"/>
          <w:iCs/>
          <w:noProof/>
          <w:sz w:val="24"/>
          <w:szCs w:val="24"/>
        </w:rPr>
        <w:t xml:space="preserve"> note that o</w:t>
      </w:r>
      <w:r w:rsidR="007D1CDB" w:rsidRPr="002B143E">
        <w:rPr>
          <w:rFonts w:cstheme="minorHAnsi"/>
          <w:iCs/>
          <w:noProof/>
          <w:sz w:val="24"/>
          <w:szCs w:val="24"/>
        </w:rPr>
        <w:t>ther antibiotics such as ampicillin</w:t>
      </w:r>
      <w:r w:rsidR="001B312C" w:rsidRPr="002B143E">
        <w:rPr>
          <w:rFonts w:cstheme="minorHAnsi"/>
          <w:iCs/>
          <w:noProof/>
          <w:sz w:val="24"/>
          <w:szCs w:val="24"/>
        </w:rPr>
        <w:t xml:space="preserve"> and</w:t>
      </w:r>
      <w:r w:rsidR="007D1CDB" w:rsidRPr="002B143E">
        <w:rPr>
          <w:rFonts w:cstheme="minorHAnsi"/>
          <w:iCs/>
          <w:noProof/>
          <w:sz w:val="24"/>
          <w:szCs w:val="24"/>
        </w:rPr>
        <w:t xml:space="preserve"> </w:t>
      </w:r>
      <w:r w:rsidR="001B312C" w:rsidRPr="002B143E">
        <w:rPr>
          <w:rFonts w:cstheme="minorHAnsi"/>
          <w:iCs/>
          <w:noProof/>
          <w:sz w:val="24"/>
          <w:szCs w:val="24"/>
        </w:rPr>
        <w:t>kanamycin</w:t>
      </w:r>
      <w:r w:rsidR="007D1CDB" w:rsidRPr="002B143E">
        <w:rPr>
          <w:rFonts w:cstheme="minorHAnsi"/>
          <w:iCs/>
          <w:noProof/>
          <w:sz w:val="24"/>
          <w:szCs w:val="24"/>
        </w:rPr>
        <w:t xml:space="preserve"> </w:t>
      </w:r>
      <w:r w:rsidR="001B312C" w:rsidRPr="002B143E">
        <w:rPr>
          <w:rFonts w:cstheme="minorHAnsi"/>
          <w:iCs/>
          <w:noProof/>
          <w:sz w:val="24"/>
          <w:szCs w:val="24"/>
        </w:rPr>
        <w:t>are commonly used in persister research</w:t>
      </w:r>
      <w:r w:rsidR="007D1CDB" w:rsidRPr="002B143E">
        <w:rPr>
          <w:rFonts w:cstheme="minorHAnsi"/>
          <w:iCs/>
          <w:noProof/>
          <w:sz w:val="24"/>
          <w:szCs w:val="24"/>
        </w:rPr>
        <w:t>.</w:t>
      </w:r>
      <w:r w:rsidR="006C4258" w:rsidRPr="002B143E">
        <w:rPr>
          <w:rFonts w:cstheme="minorHAnsi"/>
          <w:iCs/>
          <w:noProof/>
          <w:sz w:val="24"/>
          <w:szCs w:val="24"/>
        </w:rPr>
        <w:t xml:space="preserve"> The choice of antibiotics is dependent on the nature of the study.</w:t>
      </w:r>
    </w:p>
    <w:p w14:paraId="13611630" w14:textId="77777777" w:rsidR="00C03B62" w:rsidRPr="002B143E" w:rsidRDefault="00C03B62" w:rsidP="00BD1E8C">
      <w:pPr>
        <w:pStyle w:val="ListParagraph"/>
        <w:spacing w:after="0" w:line="240" w:lineRule="auto"/>
        <w:ind w:left="0"/>
        <w:jc w:val="both"/>
        <w:rPr>
          <w:rFonts w:cstheme="minorHAnsi"/>
          <w:sz w:val="24"/>
          <w:szCs w:val="24"/>
        </w:rPr>
      </w:pPr>
    </w:p>
    <w:p w14:paraId="382864A3" w14:textId="6F4F4DFF" w:rsidR="008F5663" w:rsidRPr="002B143E" w:rsidRDefault="008F5663"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i/>
          <w:iCs/>
          <w:sz w:val="24"/>
          <w:szCs w:val="24"/>
        </w:rPr>
        <w:t xml:space="preserve">E. coli </w:t>
      </w:r>
      <w:r w:rsidR="00CD6441" w:rsidRPr="002B143E">
        <w:rPr>
          <w:rFonts w:cstheme="minorHAnsi"/>
          <w:iCs/>
          <w:sz w:val="24"/>
          <w:szCs w:val="24"/>
        </w:rPr>
        <w:t>MG1655</w:t>
      </w:r>
      <w:r w:rsidR="00CD6441" w:rsidRPr="002B143E">
        <w:rPr>
          <w:rFonts w:cstheme="minorHAnsi"/>
          <w:i/>
          <w:iCs/>
          <w:sz w:val="24"/>
          <w:szCs w:val="24"/>
        </w:rPr>
        <w:t xml:space="preserve"> </w:t>
      </w:r>
      <w:r w:rsidRPr="002B143E">
        <w:rPr>
          <w:rFonts w:cstheme="minorHAnsi"/>
          <w:sz w:val="24"/>
          <w:szCs w:val="24"/>
        </w:rPr>
        <w:t>cell stocks:</w:t>
      </w:r>
      <w:r w:rsidR="00110C12" w:rsidRPr="002B143E">
        <w:rPr>
          <w:rFonts w:cstheme="minorHAnsi"/>
          <w:sz w:val="24"/>
          <w:szCs w:val="24"/>
        </w:rPr>
        <w:t xml:space="preserve"> </w:t>
      </w:r>
      <w:r w:rsidRPr="002B143E">
        <w:rPr>
          <w:rFonts w:cstheme="minorHAnsi"/>
          <w:sz w:val="24"/>
          <w:szCs w:val="24"/>
        </w:rPr>
        <w:t xml:space="preserve"> </w:t>
      </w:r>
      <w:r w:rsidR="00E84C48" w:rsidRPr="002B143E">
        <w:rPr>
          <w:rFonts w:cstheme="minorHAnsi"/>
          <w:sz w:val="24"/>
          <w:szCs w:val="24"/>
        </w:rPr>
        <w:t>Inoculate 2</w:t>
      </w:r>
      <w:r w:rsidR="00F326D9" w:rsidRPr="002B143E">
        <w:rPr>
          <w:rFonts w:cstheme="minorHAnsi"/>
          <w:sz w:val="24"/>
          <w:szCs w:val="24"/>
        </w:rPr>
        <w:t xml:space="preserve"> </w:t>
      </w:r>
      <w:r w:rsidR="00E84C48" w:rsidRPr="002B143E">
        <w:rPr>
          <w:rFonts w:cstheme="minorHAnsi"/>
          <w:sz w:val="24"/>
          <w:szCs w:val="24"/>
        </w:rPr>
        <w:t>m</w:t>
      </w:r>
      <w:r w:rsidR="007A441F" w:rsidRPr="002B143E">
        <w:rPr>
          <w:rFonts w:cstheme="minorHAnsi"/>
          <w:sz w:val="24"/>
          <w:szCs w:val="24"/>
        </w:rPr>
        <w:t>L</w:t>
      </w:r>
      <w:r w:rsidR="00F326D9" w:rsidRPr="002B143E">
        <w:rPr>
          <w:rFonts w:cstheme="minorHAnsi"/>
          <w:sz w:val="24"/>
          <w:szCs w:val="24"/>
        </w:rPr>
        <w:t xml:space="preserve"> of</w:t>
      </w:r>
      <w:r w:rsidR="00E84C48" w:rsidRPr="002B143E">
        <w:rPr>
          <w:rFonts w:cstheme="minorHAnsi"/>
          <w:sz w:val="24"/>
          <w:szCs w:val="24"/>
        </w:rPr>
        <w:t xml:space="preserve"> </w:t>
      </w:r>
      <w:r w:rsidR="00757BE1" w:rsidRPr="002B143E">
        <w:rPr>
          <w:rFonts w:cstheme="minorHAnsi"/>
          <w:sz w:val="24"/>
          <w:szCs w:val="24"/>
        </w:rPr>
        <w:t>regular</w:t>
      </w:r>
      <w:r w:rsidR="00E84C48" w:rsidRPr="002B143E">
        <w:rPr>
          <w:rFonts w:cstheme="minorHAnsi"/>
          <w:sz w:val="24"/>
          <w:szCs w:val="24"/>
        </w:rPr>
        <w:t xml:space="preserve"> LB </w:t>
      </w:r>
      <w:r w:rsidR="00757BE1" w:rsidRPr="002B143E">
        <w:rPr>
          <w:rFonts w:cstheme="minorHAnsi"/>
          <w:sz w:val="24"/>
          <w:szCs w:val="24"/>
        </w:rPr>
        <w:t>medium</w:t>
      </w:r>
      <w:r w:rsidR="00E84C48" w:rsidRPr="002B143E">
        <w:rPr>
          <w:rFonts w:cstheme="minorHAnsi"/>
          <w:sz w:val="24"/>
          <w:szCs w:val="24"/>
        </w:rPr>
        <w:t xml:space="preserve"> with a single colony </w:t>
      </w:r>
      <w:r w:rsidR="00757BE1" w:rsidRPr="002B143E">
        <w:rPr>
          <w:rFonts w:cstheme="minorHAnsi"/>
          <w:sz w:val="24"/>
          <w:szCs w:val="24"/>
        </w:rPr>
        <w:t>in a 14</w:t>
      </w:r>
      <w:r w:rsidR="007A441F" w:rsidRPr="002B143E">
        <w:rPr>
          <w:rFonts w:cstheme="minorHAnsi"/>
          <w:sz w:val="24"/>
          <w:szCs w:val="24"/>
        </w:rPr>
        <w:t xml:space="preserve"> </w:t>
      </w:r>
      <w:r w:rsidR="00757BE1" w:rsidRPr="002B143E">
        <w:rPr>
          <w:rFonts w:cstheme="minorHAnsi"/>
          <w:sz w:val="24"/>
          <w:szCs w:val="24"/>
        </w:rPr>
        <w:t>m</w:t>
      </w:r>
      <w:r w:rsidR="007A441F" w:rsidRPr="002B143E">
        <w:rPr>
          <w:rFonts w:cstheme="minorHAnsi"/>
          <w:sz w:val="24"/>
          <w:szCs w:val="24"/>
        </w:rPr>
        <w:t>L</w:t>
      </w:r>
      <w:r w:rsidR="00757BE1" w:rsidRPr="002B143E">
        <w:rPr>
          <w:rFonts w:cstheme="minorHAnsi"/>
          <w:sz w:val="24"/>
          <w:szCs w:val="24"/>
        </w:rPr>
        <w:t xml:space="preserve"> test tube</w:t>
      </w:r>
      <w:r w:rsidR="00432060" w:rsidRPr="002B143E">
        <w:rPr>
          <w:rFonts w:cstheme="minorHAnsi"/>
          <w:sz w:val="24"/>
          <w:szCs w:val="24"/>
        </w:rPr>
        <w:t xml:space="preserve"> (</w:t>
      </w:r>
      <w:r w:rsidR="00F23E0E" w:rsidRPr="002B143E">
        <w:rPr>
          <w:rFonts w:cstheme="minorHAnsi"/>
          <w:sz w:val="24"/>
          <w:szCs w:val="24"/>
        </w:rPr>
        <w:t>snap-</w:t>
      </w:r>
      <w:r w:rsidR="00432060" w:rsidRPr="002B143E">
        <w:rPr>
          <w:rFonts w:cstheme="minorHAnsi"/>
          <w:sz w:val="24"/>
          <w:szCs w:val="24"/>
        </w:rPr>
        <w:t>capped)</w:t>
      </w:r>
      <w:r w:rsidR="00757BE1" w:rsidRPr="002B143E">
        <w:rPr>
          <w:rFonts w:cstheme="minorHAnsi"/>
          <w:sz w:val="24"/>
          <w:szCs w:val="24"/>
        </w:rPr>
        <w:t xml:space="preserve"> and culture the cells</w:t>
      </w:r>
      <w:r w:rsidR="00C51124" w:rsidRPr="002B143E">
        <w:rPr>
          <w:rFonts w:cstheme="minorHAnsi"/>
          <w:sz w:val="24"/>
          <w:szCs w:val="24"/>
        </w:rPr>
        <w:t xml:space="preserve"> in a</w:t>
      </w:r>
      <w:r w:rsidR="0033757F" w:rsidRPr="002B143E">
        <w:rPr>
          <w:rFonts w:cstheme="minorHAnsi"/>
          <w:sz w:val="24"/>
          <w:szCs w:val="24"/>
        </w:rPr>
        <w:t xml:space="preserve">n orbital </w:t>
      </w:r>
      <w:r w:rsidR="00C51124" w:rsidRPr="002B143E">
        <w:rPr>
          <w:rFonts w:cstheme="minorHAnsi"/>
          <w:sz w:val="24"/>
          <w:szCs w:val="24"/>
        </w:rPr>
        <w:t>shaker at 250 rpm and 37 °C</w:t>
      </w:r>
      <w:r w:rsidR="00766E08" w:rsidRPr="002B143E">
        <w:rPr>
          <w:rFonts w:cstheme="minorHAnsi"/>
          <w:sz w:val="24"/>
          <w:szCs w:val="24"/>
        </w:rPr>
        <w:t xml:space="preserve">. </w:t>
      </w:r>
      <w:r w:rsidR="00757BE1" w:rsidRPr="002B143E">
        <w:rPr>
          <w:rFonts w:cstheme="minorHAnsi"/>
          <w:sz w:val="24"/>
          <w:szCs w:val="24"/>
        </w:rPr>
        <w:t xml:space="preserve">When the cells reach </w:t>
      </w:r>
      <w:r w:rsidR="00C82B36" w:rsidRPr="002B143E">
        <w:rPr>
          <w:rFonts w:cstheme="minorHAnsi"/>
          <w:sz w:val="24"/>
          <w:szCs w:val="24"/>
        </w:rPr>
        <w:t xml:space="preserve">the </w:t>
      </w:r>
      <w:r w:rsidR="00757BE1" w:rsidRPr="002B143E">
        <w:rPr>
          <w:rFonts w:cstheme="minorHAnsi"/>
          <w:sz w:val="24"/>
          <w:szCs w:val="24"/>
        </w:rPr>
        <w:t>stationary phase</w:t>
      </w:r>
      <w:r w:rsidR="00CD6441" w:rsidRPr="002B143E">
        <w:rPr>
          <w:rFonts w:cstheme="minorHAnsi"/>
          <w:sz w:val="24"/>
          <w:szCs w:val="24"/>
        </w:rPr>
        <w:t>,</w:t>
      </w:r>
      <w:r w:rsidR="00766E08" w:rsidRPr="002B143E">
        <w:rPr>
          <w:rFonts w:cstheme="minorHAnsi"/>
          <w:sz w:val="24"/>
          <w:szCs w:val="24"/>
        </w:rPr>
        <w:t xml:space="preserve"> </w:t>
      </w:r>
      <w:r w:rsidR="00CD6441" w:rsidRPr="002B143E">
        <w:rPr>
          <w:rFonts w:cstheme="minorHAnsi"/>
          <w:sz w:val="24"/>
          <w:szCs w:val="24"/>
        </w:rPr>
        <w:t>mix</w:t>
      </w:r>
      <w:r w:rsidR="00766E08" w:rsidRPr="002B143E">
        <w:rPr>
          <w:rFonts w:cstheme="minorHAnsi"/>
          <w:sz w:val="24"/>
          <w:szCs w:val="24"/>
        </w:rPr>
        <w:t xml:space="preserve"> 500 μ</w:t>
      </w:r>
      <w:r w:rsidR="007A441F" w:rsidRPr="002B143E">
        <w:rPr>
          <w:rFonts w:cstheme="minorHAnsi"/>
          <w:sz w:val="24"/>
          <w:szCs w:val="24"/>
        </w:rPr>
        <w:t>L</w:t>
      </w:r>
      <w:r w:rsidR="00766E08" w:rsidRPr="002B143E">
        <w:rPr>
          <w:rFonts w:cstheme="minorHAnsi"/>
          <w:sz w:val="24"/>
          <w:szCs w:val="24"/>
        </w:rPr>
        <w:t xml:space="preserve"> of </w:t>
      </w:r>
      <w:r w:rsidR="00757BE1" w:rsidRPr="002B143E">
        <w:rPr>
          <w:rFonts w:cstheme="minorHAnsi"/>
          <w:sz w:val="24"/>
          <w:szCs w:val="24"/>
        </w:rPr>
        <w:t xml:space="preserve">the </w:t>
      </w:r>
      <w:r w:rsidR="00766E08" w:rsidRPr="002B143E">
        <w:rPr>
          <w:rFonts w:cstheme="minorHAnsi"/>
          <w:sz w:val="24"/>
          <w:szCs w:val="24"/>
        </w:rPr>
        <w:t xml:space="preserve">cell </w:t>
      </w:r>
      <w:r w:rsidR="00757BE1" w:rsidRPr="002B143E">
        <w:rPr>
          <w:rFonts w:cstheme="minorHAnsi"/>
          <w:sz w:val="24"/>
          <w:szCs w:val="24"/>
        </w:rPr>
        <w:t>culture</w:t>
      </w:r>
      <w:r w:rsidR="00766E08" w:rsidRPr="002B143E">
        <w:rPr>
          <w:rFonts w:cstheme="minorHAnsi"/>
          <w:sz w:val="24"/>
          <w:szCs w:val="24"/>
        </w:rPr>
        <w:t xml:space="preserve"> </w:t>
      </w:r>
      <w:r w:rsidR="00757BE1" w:rsidRPr="002B143E">
        <w:rPr>
          <w:rFonts w:cstheme="minorHAnsi"/>
          <w:sz w:val="24"/>
          <w:szCs w:val="24"/>
        </w:rPr>
        <w:t>with</w:t>
      </w:r>
      <w:r w:rsidR="00766E08" w:rsidRPr="002B143E">
        <w:rPr>
          <w:rFonts w:cstheme="minorHAnsi"/>
          <w:sz w:val="24"/>
          <w:szCs w:val="24"/>
        </w:rPr>
        <w:t xml:space="preserve"> 500 μ</w:t>
      </w:r>
      <w:r w:rsidR="007A441F" w:rsidRPr="002B143E">
        <w:rPr>
          <w:rFonts w:cstheme="minorHAnsi"/>
          <w:sz w:val="24"/>
          <w:szCs w:val="24"/>
        </w:rPr>
        <w:t>L</w:t>
      </w:r>
      <w:r w:rsidR="00766E08" w:rsidRPr="002B143E">
        <w:rPr>
          <w:rFonts w:cstheme="minorHAnsi"/>
          <w:sz w:val="24"/>
          <w:szCs w:val="24"/>
        </w:rPr>
        <w:t xml:space="preserve"> of 50% glycerol </w:t>
      </w:r>
      <w:r w:rsidR="00757BE1" w:rsidRPr="002B143E">
        <w:rPr>
          <w:rFonts w:cstheme="minorHAnsi"/>
          <w:sz w:val="24"/>
          <w:szCs w:val="24"/>
        </w:rPr>
        <w:t xml:space="preserve">(sterile) </w:t>
      </w:r>
      <w:r w:rsidR="00766E08" w:rsidRPr="002B143E">
        <w:rPr>
          <w:rFonts w:cstheme="minorHAnsi"/>
          <w:sz w:val="24"/>
          <w:szCs w:val="24"/>
        </w:rPr>
        <w:t xml:space="preserve">in </w:t>
      </w:r>
      <w:r w:rsidR="00CD6441" w:rsidRPr="002B143E">
        <w:rPr>
          <w:rFonts w:cstheme="minorHAnsi"/>
          <w:sz w:val="24"/>
          <w:szCs w:val="24"/>
        </w:rPr>
        <w:t>a</w:t>
      </w:r>
      <w:r w:rsidR="00766E08" w:rsidRPr="002B143E">
        <w:rPr>
          <w:rFonts w:cstheme="minorHAnsi"/>
          <w:sz w:val="24"/>
          <w:szCs w:val="24"/>
        </w:rPr>
        <w:t xml:space="preserve"> cryogenic vial and store at -80 °C.</w:t>
      </w:r>
    </w:p>
    <w:p w14:paraId="3ACAEB2A" w14:textId="77777777" w:rsidR="00CE7097" w:rsidRPr="002B143E" w:rsidRDefault="00CE7097" w:rsidP="00BD1E8C">
      <w:pPr>
        <w:pStyle w:val="ListParagraph"/>
        <w:spacing w:after="0" w:line="240" w:lineRule="auto"/>
        <w:ind w:left="0"/>
        <w:jc w:val="both"/>
        <w:rPr>
          <w:rFonts w:cstheme="minorHAnsi"/>
          <w:sz w:val="24"/>
          <w:szCs w:val="24"/>
        </w:rPr>
      </w:pPr>
    </w:p>
    <w:p w14:paraId="11A65CF7" w14:textId="16D8CFB4" w:rsidR="00E302C4" w:rsidRPr="002B143E" w:rsidRDefault="00AB071B" w:rsidP="00BD1E8C">
      <w:pPr>
        <w:pStyle w:val="ListParagraph"/>
        <w:numPr>
          <w:ilvl w:val="0"/>
          <w:numId w:val="10"/>
        </w:numPr>
        <w:spacing w:after="0" w:line="240" w:lineRule="auto"/>
        <w:ind w:left="0" w:firstLine="0"/>
        <w:jc w:val="both"/>
        <w:rPr>
          <w:rFonts w:cstheme="minorHAnsi"/>
          <w:b/>
          <w:sz w:val="24"/>
          <w:szCs w:val="24"/>
        </w:rPr>
      </w:pPr>
      <w:r w:rsidRPr="002B143E">
        <w:rPr>
          <w:rFonts w:cstheme="minorHAnsi"/>
          <w:b/>
          <w:sz w:val="24"/>
          <w:szCs w:val="24"/>
        </w:rPr>
        <w:t>Propagation of cells to eliminate pre-existing persisters</w:t>
      </w:r>
    </w:p>
    <w:p w14:paraId="047F6AE8" w14:textId="77777777" w:rsidR="00C03B62" w:rsidRPr="002B143E" w:rsidRDefault="00C03B62" w:rsidP="00BD1E8C">
      <w:pPr>
        <w:pStyle w:val="ListParagraph"/>
        <w:spacing w:after="0" w:line="240" w:lineRule="auto"/>
        <w:ind w:left="0"/>
        <w:jc w:val="both"/>
        <w:rPr>
          <w:rFonts w:cstheme="minorHAnsi"/>
          <w:sz w:val="24"/>
          <w:szCs w:val="24"/>
        </w:rPr>
      </w:pPr>
    </w:p>
    <w:p w14:paraId="730F16F5" w14:textId="0DBA6B44" w:rsidR="00E302C4" w:rsidRPr="002B143E" w:rsidRDefault="00FD2619"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 xml:space="preserve">To prepare an overnight culture, </w:t>
      </w:r>
      <w:r w:rsidR="00820B55" w:rsidRPr="002B143E">
        <w:rPr>
          <w:rFonts w:cstheme="minorHAnsi"/>
          <w:sz w:val="24"/>
          <w:szCs w:val="24"/>
        </w:rPr>
        <w:t>scrape a small amount of cells from a frozen cell stock with a sterile pipette tip</w:t>
      </w:r>
      <w:r w:rsidR="00342DD8" w:rsidRPr="002B143E">
        <w:rPr>
          <w:rFonts w:cstheme="minorHAnsi"/>
          <w:sz w:val="24"/>
          <w:szCs w:val="24"/>
        </w:rPr>
        <w:t xml:space="preserve"> (do not thaw the glycerol cell stock)</w:t>
      </w:r>
      <w:r w:rsidR="00820B55" w:rsidRPr="002B143E">
        <w:rPr>
          <w:rFonts w:cstheme="minorHAnsi"/>
          <w:sz w:val="24"/>
          <w:szCs w:val="24"/>
        </w:rPr>
        <w:t xml:space="preserve">, and </w:t>
      </w:r>
      <w:r w:rsidRPr="002B143E">
        <w:rPr>
          <w:rFonts w:cstheme="minorHAnsi"/>
          <w:sz w:val="24"/>
          <w:szCs w:val="24"/>
        </w:rPr>
        <w:t>i</w:t>
      </w:r>
      <w:r w:rsidR="00AB071B" w:rsidRPr="002B143E">
        <w:rPr>
          <w:rFonts w:cstheme="minorHAnsi"/>
          <w:sz w:val="24"/>
          <w:szCs w:val="24"/>
        </w:rPr>
        <w:t xml:space="preserve">noculate </w:t>
      </w:r>
      <w:r w:rsidR="00820B55" w:rsidRPr="002B143E">
        <w:rPr>
          <w:rFonts w:cstheme="minorHAnsi"/>
          <w:sz w:val="24"/>
          <w:szCs w:val="24"/>
        </w:rPr>
        <w:t xml:space="preserve">the cells in </w:t>
      </w:r>
      <w:r w:rsidR="00757BE1" w:rsidRPr="002B143E">
        <w:rPr>
          <w:rFonts w:cstheme="minorHAnsi"/>
          <w:sz w:val="24"/>
          <w:szCs w:val="24"/>
        </w:rPr>
        <w:t>2</w:t>
      </w:r>
      <w:r w:rsidR="00F326D9" w:rsidRPr="002B143E">
        <w:rPr>
          <w:rFonts w:cstheme="minorHAnsi"/>
          <w:sz w:val="24"/>
          <w:szCs w:val="24"/>
        </w:rPr>
        <w:t xml:space="preserve"> </w:t>
      </w:r>
      <w:r w:rsidR="00757BE1" w:rsidRPr="002B143E">
        <w:rPr>
          <w:rFonts w:cstheme="minorHAnsi"/>
          <w:sz w:val="24"/>
          <w:szCs w:val="24"/>
        </w:rPr>
        <w:t>m</w:t>
      </w:r>
      <w:r w:rsidR="00FC7C76" w:rsidRPr="002B143E">
        <w:rPr>
          <w:rFonts w:cstheme="minorHAnsi"/>
          <w:sz w:val="24"/>
          <w:szCs w:val="24"/>
        </w:rPr>
        <w:t>L</w:t>
      </w:r>
      <w:r w:rsidR="00757BE1" w:rsidRPr="002B143E">
        <w:rPr>
          <w:rFonts w:cstheme="minorHAnsi"/>
          <w:sz w:val="24"/>
          <w:szCs w:val="24"/>
        </w:rPr>
        <w:t xml:space="preserve"> </w:t>
      </w:r>
      <w:r w:rsidR="00F326D9" w:rsidRPr="002B143E">
        <w:rPr>
          <w:rFonts w:cstheme="minorHAnsi"/>
          <w:sz w:val="24"/>
          <w:szCs w:val="24"/>
        </w:rPr>
        <w:t xml:space="preserve">of </w:t>
      </w:r>
      <w:r w:rsidR="00757BE1" w:rsidRPr="002B143E">
        <w:rPr>
          <w:rFonts w:cstheme="minorHAnsi"/>
          <w:sz w:val="24"/>
          <w:szCs w:val="24"/>
        </w:rPr>
        <w:t>modified LB medium in a 14</w:t>
      </w:r>
      <w:r w:rsidR="00FC7C76" w:rsidRPr="002B143E">
        <w:rPr>
          <w:rFonts w:cstheme="minorHAnsi"/>
          <w:sz w:val="24"/>
          <w:szCs w:val="24"/>
        </w:rPr>
        <w:t xml:space="preserve"> </w:t>
      </w:r>
      <w:r w:rsidR="00757BE1" w:rsidRPr="002B143E">
        <w:rPr>
          <w:rFonts w:cstheme="minorHAnsi"/>
          <w:sz w:val="24"/>
          <w:szCs w:val="24"/>
        </w:rPr>
        <w:t>m</w:t>
      </w:r>
      <w:r w:rsidR="00FC7C76" w:rsidRPr="002B143E">
        <w:rPr>
          <w:rFonts w:cstheme="minorHAnsi"/>
          <w:sz w:val="24"/>
          <w:szCs w:val="24"/>
        </w:rPr>
        <w:t>L</w:t>
      </w:r>
      <w:r w:rsidR="00757BE1" w:rsidRPr="002B143E">
        <w:rPr>
          <w:rFonts w:cstheme="minorHAnsi"/>
          <w:sz w:val="24"/>
          <w:szCs w:val="24"/>
        </w:rPr>
        <w:t xml:space="preserve"> </w:t>
      </w:r>
      <w:r w:rsidR="00195AE9" w:rsidRPr="002B143E">
        <w:rPr>
          <w:rFonts w:cstheme="minorHAnsi"/>
          <w:sz w:val="24"/>
          <w:szCs w:val="24"/>
        </w:rPr>
        <w:t>snap-</w:t>
      </w:r>
      <w:r w:rsidR="001A7A81" w:rsidRPr="002B143E">
        <w:rPr>
          <w:rFonts w:cstheme="minorHAnsi"/>
          <w:sz w:val="24"/>
          <w:szCs w:val="24"/>
        </w:rPr>
        <w:t xml:space="preserve">capped </w:t>
      </w:r>
      <w:r w:rsidR="00757BE1" w:rsidRPr="002B143E">
        <w:rPr>
          <w:rFonts w:cstheme="minorHAnsi"/>
          <w:sz w:val="24"/>
          <w:szCs w:val="24"/>
        </w:rPr>
        <w:t>test tube</w:t>
      </w:r>
      <w:r w:rsidR="00820B55" w:rsidRPr="002B143E">
        <w:rPr>
          <w:rFonts w:cstheme="minorHAnsi"/>
          <w:sz w:val="24"/>
          <w:szCs w:val="24"/>
        </w:rPr>
        <w:t>. C</w:t>
      </w:r>
      <w:r w:rsidR="00757BE1" w:rsidRPr="002B143E">
        <w:rPr>
          <w:rFonts w:cstheme="minorHAnsi"/>
          <w:sz w:val="24"/>
          <w:szCs w:val="24"/>
        </w:rPr>
        <w:t>ulture the cells</w:t>
      </w:r>
      <w:r w:rsidR="00AB071B" w:rsidRPr="002B143E">
        <w:rPr>
          <w:rFonts w:cstheme="minorHAnsi"/>
          <w:sz w:val="24"/>
          <w:szCs w:val="24"/>
        </w:rPr>
        <w:t xml:space="preserve"> </w:t>
      </w:r>
      <w:r w:rsidR="00757BE1" w:rsidRPr="002B143E">
        <w:rPr>
          <w:rFonts w:cstheme="minorHAnsi"/>
          <w:sz w:val="24"/>
          <w:szCs w:val="24"/>
        </w:rPr>
        <w:t>in an orbital shaker at 250 rpm and 37 °C</w:t>
      </w:r>
      <w:r w:rsidR="00AB071B" w:rsidRPr="002B143E">
        <w:rPr>
          <w:rFonts w:cstheme="minorHAnsi"/>
          <w:sz w:val="24"/>
          <w:szCs w:val="24"/>
        </w:rPr>
        <w:t xml:space="preserve"> for 12 h.</w:t>
      </w:r>
    </w:p>
    <w:p w14:paraId="6EB587BD" w14:textId="77777777" w:rsidR="00C03B62" w:rsidRPr="002B143E" w:rsidRDefault="00C03B62" w:rsidP="00BD1E8C">
      <w:pPr>
        <w:pStyle w:val="ListParagraph"/>
        <w:spacing w:after="0" w:line="240" w:lineRule="auto"/>
        <w:ind w:left="0"/>
        <w:jc w:val="both"/>
        <w:rPr>
          <w:rFonts w:cstheme="minorHAnsi"/>
          <w:sz w:val="24"/>
          <w:szCs w:val="24"/>
        </w:rPr>
      </w:pPr>
    </w:p>
    <w:p w14:paraId="6A178F86" w14:textId="2F6BD4DC" w:rsidR="00C020B9" w:rsidRPr="002B143E" w:rsidRDefault="00AB071B"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 xml:space="preserve">First </w:t>
      </w:r>
      <w:r w:rsidR="002B143E">
        <w:rPr>
          <w:rFonts w:cstheme="minorHAnsi"/>
          <w:sz w:val="24"/>
          <w:szCs w:val="24"/>
        </w:rPr>
        <w:t>p</w:t>
      </w:r>
      <w:r w:rsidRPr="002B143E">
        <w:rPr>
          <w:rFonts w:cstheme="minorHAnsi"/>
          <w:sz w:val="24"/>
          <w:szCs w:val="24"/>
        </w:rPr>
        <w:t>ropagation</w:t>
      </w:r>
    </w:p>
    <w:p w14:paraId="2AF27B61" w14:textId="77777777" w:rsidR="00C03B62" w:rsidRPr="002B143E" w:rsidRDefault="00C03B62" w:rsidP="00BD1E8C">
      <w:pPr>
        <w:pStyle w:val="ListParagraph"/>
        <w:spacing w:after="0" w:line="240" w:lineRule="auto"/>
        <w:ind w:left="0"/>
        <w:jc w:val="both"/>
        <w:rPr>
          <w:rFonts w:cstheme="minorHAnsi"/>
          <w:sz w:val="24"/>
          <w:szCs w:val="24"/>
        </w:rPr>
      </w:pPr>
    </w:p>
    <w:p w14:paraId="1258F314" w14:textId="682A9475" w:rsidR="00C020B9" w:rsidRPr="002B143E" w:rsidRDefault="00AB071B" w:rsidP="00BD1E8C">
      <w:pPr>
        <w:pStyle w:val="ListParagraph"/>
        <w:numPr>
          <w:ilvl w:val="2"/>
          <w:numId w:val="10"/>
        </w:numPr>
        <w:spacing w:after="0" w:line="240" w:lineRule="auto"/>
        <w:ind w:left="0" w:firstLine="0"/>
        <w:jc w:val="both"/>
        <w:rPr>
          <w:rFonts w:cstheme="minorHAnsi"/>
          <w:sz w:val="24"/>
          <w:szCs w:val="24"/>
        </w:rPr>
      </w:pPr>
      <w:r w:rsidRPr="002B143E">
        <w:rPr>
          <w:rFonts w:cstheme="minorHAnsi"/>
          <w:sz w:val="24"/>
          <w:szCs w:val="24"/>
        </w:rPr>
        <w:t>After 12 h, transfer 250 µ</w:t>
      </w:r>
      <w:r w:rsidR="00FC7C76" w:rsidRPr="002B143E">
        <w:rPr>
          <w:rFonts w:cstheme="minorHAnsi"/>
          <w:sz w:val="24"/>
          <w:szCs w:val="24"/>
        </w:rPr>
        <w:t xml:space="preserve">L </w:t>
      </w:r>
      <w:r w:rsidRPr="002B143E">
        <w:rPr>
          <w:rFonts w:cstheme="minorHAnsi"/>
          <w:sz w:val="24"/>
          <w:szCs w:val="24"/>
        </w:rPr>
        <w:t xml:space="preserve">of </w:t>
      </w:r>
      <w:r w:rsidR="00432060" w:rsidRPr="002B143E">
        <w:rPr>
          <w:rFonts w:cstheme="minorHAnsi"/>
          <w:sz w:val="24"/>
          <w:szCs w:val="24"/>
        </w:rPr>
        <w:t xml:space="preserve">overnight </w:t>
      </w:r>
      <w:r w:rsidR="001A7A81" w:rsidRPr="002B143E">
        <w:rPr>
          <w:rFonts w:cstheme="minorHAnsi"/>
          <w:sz w:val="24"/>
          <w:szCs w:val="24"/>
        </w:rPr>
        <w:t xml:space="preserve">culture </w:t>
      </w:r>
      <w:r w:rsidR="009F3E66" w:rsidRPr="002B143E">
        <w:rPr>
          <w:rFonts w:cstheme="minorHAnsi"/>
          <w:sz w:val="24"/>
          <w:szCs w:val="24"/>
        </w:rPr>
        <w:t>to</w:t>
      </w:r>
      <w:r w:rsidRPr="002B143E">
        <w:rPr>
          <w:rFonts w:cstheme="minorHAnsi"/>
          <w:sz w:val="24"/>
          <w:szCs w:val="24"/>
        </w:rPr>
        <w:t xml:space="preserve"> 25</w:t>
      </w:r>
      <w:r w:rsidR="00F326D9" w:rsidRPr="002B143E">
        <w:rPr>
          <w:rFonts w:cstheme="minorHAnsi"/>
          <w:sz w:val="24"/>
          <w:szCs w:val="24"/>
        </w:rPr>
        <w:t xml:space="preserve"> </w:t>
      </w:r>
      <w:r w:rsidRPr="002B143E">
        <w:rPr>
          <w:rFonts w:cstheme="minorHAnsi"/>
          <w:sz w:val="24"/>
          <w:szCs w:val="24"/>
        </w:rPr>
        <w:t>m</w:t>
      </w:r>
      <w:r w:rsidR="00FC7C76" w:rsidRPr="002B143E">
        <w:rPr>
          <w:rFonts w:cstheme="minorHAnsi"/>
          <w:sz w:val="24"/>
          <w:szCs w:val="24"/>
        </w:rPr>
        <w:t>L</w:t>
      </w:r>
      <w:r w:rsidRPr="002B143E">
        <w:rPr>
          <w:rFonts w:cstheme="minorHAnsi"/>
          <w:sz w:val="24"/>
          <w:szCs w:val="24"/>
        </w:rPr>
        <w:t xml:space="preserve"> </w:t>
      </w:r>
      <w:r w:rsidR="00F326D9" w:rsidRPr="002B143E">
        <w:rPr>
          <w:rFonts w:cstheme="minorHAnsi"/>
          <w:sz w:val="24"/>
          <w:szCs w:val="24"/>
        </w:rPr>
        <w:t xml:space="preserve">of </w:t>
      </w:r>
      <w:r w:rsidR="00E8123A" w:rsidRPr="002B143E">
        <w:rPr>
          <w:rFonts w:cstheme="minorHAnsi"/>
          <w:sz w:val="24"/>
          <w:szCs w:val="24"/>
        </w:rPr>
        <w:t xml:space="preserve">fresh </w:t>
      </w:r>
      <w:r w:rsidRPr="002B143E">
        <w:rPr>
          <w:rFonts w:cstheme="minorHAnsi"/>
          <w:sz w:val="24"/>
          <w:szCs w:val="24"/>
        </w:rPr>
        <w:t xml:space="preserve">modified LB </w:t>
      </w:r>
      <w:r w:rsidR="006C380F" w:rsidRPr="002B143E">
        <w:rPr>
          <w:rFonts w:cstheme="minorHAnsi"/>
          <w:sz w:val="24"/>
          <w:szCs w:val="24"/>
        </w:rPr>
        <w:t xml:space="preserve">medium </w:t>
      </w:r>
      <w:r w:rsidRPr="002B143E">
        <w:rPr>
          <w:rFonts w:cstheme="minorHAnsi"/>
          <w:sz w:val="24"/>
          <w:szCs w:val="24"/>
        </w:rPr>
        <w:t>in</w:t>
      </w:r>
      <w:r w:rsidR="009230A0" w:rsidRPr="002B143E">
        <w:rPr>
          <w:rFonts w:cstheme="minorHAnsi"/>
          <w:sz w:val="24"/>
          <w:szCs w:val="24"/>
        </w:rPr>
        <w:t xml:space="preserve"> a</w:t>
      </w:r>
      <w:r w:rsidRPr="002B143E">
        <w:rPr>
          <w:rFonts w:cstheme="minorHAnsi"/>
          <w:sz w:val="24"/>
          <w:szCs w:val="24"/>
        </w:rPr>
        <w:t xml:space="preserve"> 250</w:t>
      </w:r>
      <w:r w:rsidR="00FC7C76" w:rsidRPr="002B143E">
        <w:rPr>
          <w:rFonts w:cstheme="minorHAnsi"/>
          <w:sz w:val="24"/>
          <w:szCs w:val="24"/>
        </w:rPr>
        <w:t xml:space="preserve"> </w:t>
      </w:r>
      <w:r w:rsidRPr="002B143E">
        <w:rPr>
          <w:rFonts w:cstheme="minorHAnsi"/>
          <w:sz w:val="24"/>
          <w:szCs w:val="24"/>
        </w:rPr>
        <w:t>m</w:t>
      </w:r>
      <w:r w:rsidR="00FC7C76" w:rsidRPr="002B143E">
        <w:rPr>
          <w:rFonts w:cstheme="minorHAnsi"/>
          <w:sz w:val="24"/>
          <w:szCs w:val="24"/>
        </w:rPr>
        <w:t>L</w:t>
      </w:r>
      <w:r w:rsidRPr="002B143E">
        <w:rPr>
          <w:rFonts w:cstheme="minorHAnsi"/>
          <w:sz w:val="24"/>
          <w:szCs w:val="24"/>
        </w:rPr>
        <w:t xml:space="preserve"> baffle</w:t>
      </w:r>
      <w:r w:rsidR="001A7A81" w:rsidRPr="002B143E">
        <w:rPr>
          <w:rFonts w:cstheme="minorHAnsi"/>
          <w:sz w:val="24"/>
          <w:szCs w:val="24"/>
        </w:rPr>
        <w:t>d</w:t>
      </w:r>
      <w:r w:rsidRPr="002B143E">
        <w:rPr>
          <w:rFonts w:cstheme="minorHAnsi"/>
          <w:sz w:val="24"/>
          <w:szCs w:val="24"/>
        </w:rPr>
        <w:t xml:space="preserve"> flask</w:t>
      </w:r>
      <w:r w:rsidR="001A7ECA" w:rsidRPr="002B143E">
        <w:rPr>
          <w:rFonts w:cstheme="minorHAnsi"/>
          <w:sz w:val="24"/>
          <w:szCs w:val="24"/>
        </w:rPr>
        <w:t xml:space="preserve"> covered with a sterile aluminum foil</w:t>
      </w:r>
      <w:r w:rsidRPr="002B143E">
        <w:rPr>
          <w:rFonts w:cstheme="minorHAnsi"/>
          <w:sz w:val="24"/>
          <w:szCs w:val="24"/>
        </w:rPr>
        <w:t xml:space="preserve">. </w:t>
      </w:r>
    </w:p>
    <w:p w14:paraId="75829282" w14:textId="77777777" w:rsidR="00C03B62" w:rsidRPr="002B143E" w:rsidRDefault="00C03B62" w:rsidP="00BD1E8C">
      <w:pPr>
        <w:pStyle w:val="ListParagraph"/>
        <w:spacing w:after="0" w:line="240" w:lineRule="auto"/>
        <w:ind w:left="0"/>
        <w:jc w:val="both"/>
        <w:rPr>
          <w:rFonts w:cstheme="minorHAnsi"/>
          <w:sz w:val="24"/>
          <w:szCs w:val="24"/>
        </w:rPr>
      </w:pPr>
    </w:p>
    <w:p w14:paraId="4AD22CC2" w14:textId="3440D39B" w:rsidR="005E4DF1" w:rsidRPr="002B143E" w:rsidRDefault="005E4DF1" w:rsidP="00BD1E8C">
      <w:pPr>
        <w:pStyle w:val="ListParagraph"/>
        <w:numPr>
          <w:ilvl w:val="2"/>
          <w:numId w:val="10"/>
        </w:numPr>
        <w:spacing w:after="0" w:line="240" w:lineRule="auto"/>
        <w:ind w:left="0" w:firstLine="0"/>
        <w:jc w:val="both"/>
        <w:rPr>
          <w:rFonts w:cstheme="minorHAnsi"/>
          <w:sz w:val="24"/>
          <w:szCs w:val="24"/>
        </w:rPr>
      </w:pPr>
      <w:r w:rsidRPr="002B143E">
        <w:rPr>
          <w:rFonts w:cstheme="minorHAnsi"/>
          <w:sz w:val="24"/>
          <w:szCs w:val="24"/>
        </w:rPr>
        <w:t xml:space="preserve">Grow the cell culture </w:t>
      </w:r>
      <w:r w:rsidR="00F326D9" w:rsidRPr="002B143E">
        <w:rPr>
          <w:rFonts w:cstheme="minorHAnsi"/>
          <w:sz w:val="24"/>
          <w:szCs w:val="24"/>
        </w:rPr>
        <w:t xml:space="preserve">in an orbital shaker at 250 rpm and 37 °C </w:t>
      </w:r>
      <w:r w:rsidRPr="002B143E">
        <w:rPr>
          <w:rFonts w:cstheme="minorHAnsi"/>
          <w:sz w:val="24"/>
          <w:szCs w:val="24"/>
        </w:rPr>
        <w:t xml:space="preserve">until </w:t>
      </w:r>
      <w:r w:rsidR="00670E07" w:rsidRPr="002B143E">
        <w:rPr>
          <w:rFonts w:cstheme="minorHAnsi"/>
          <w:sz w:val="24"/>
          <w:szCs w:val="24"/>
        </w:rPr>
        <w:t>cells reach</w:t>
      </w:r>
      <w:r w:rsidRPr="002B143E">
        <w:rPr>
          <w:rFonts w:cstheme="minorHAnsi"/>
          <w:sz w:val="24"/>
          <w:szCs w:val="24"/>
        </w:rPr>
        <w:t xml:space="preserve"> the mid-exponential phase</w:t>
      </w:r>
      <w:r w:rsidR="00F326D9" w:rsidRPr="002B143E">
        <w:rPr>
          <w:rFonts w:cstheme="minorHAnsi"/>
          <w:sz w:val="24"/>
          <w:szCs w:val="24"/>
        </w:rPr>
        <w:t xml:space="preserve"> (OD</w:t>
      </w:r>
      <w:r w:rsidR="00F326D9" w:rsidRPr="002B143E">
        <w:rPr>
          <w:rFonts w:cstheme="minorHAnsi"/>
          <w:sz w:val="24"/>
          <w:szCs w:val="24"/>
          <w:vertAlign w:val="subscript"/>
        </w:rPr>
        <w:t>600</w:t>
      </w:r>
      <w:r w:rsidR="00044C85" w:rsidRPr="002B143E">
        <w:rPr>
          <w:rFonts w:cstheme="minorHAnsi"/>
          <w:sz w:val="24"/>
          <w:szCs w:val="24"/>
          <w:vertAlign w:val="subscript"/>
        </w:rPr>
        <w:t xml:space="preserve"> </w:t>
      </w:r>
      <w:r w:rsidR="00202B60" w:rsidRPr="002B143E">
        <w:rPr>
          <w:rFonts w:cstheme="minorHAnsi"/>
          <w:sz w:val="24"/>
          <w:szCs w:val="24"/>
        </w:rPr>
        <w:t>=</w:t>
      </w:r>
      <w:r w:rsidR="00044C85" w:rsidRPr="002B143E">
        <w:rPr>
          <w:rFonts w:cstheme="minorHAnsi"/>
          <w:sz w:val="24"/>
          <w:szCs w:val="24"/>
        </w:rPr>
        <w:t xml:space="preserve"> </w:t>
      </w:r>
      <w:r w:rsidR="00F326D9" w:rsidRPr="002B143E">
        <w:rPr>
          <w:rFonts w:cstheme="minorHAnsi"/>
          <w:sz w:val="24"/>
          <w:szCs w:val="24"/>
        </w:rPr>
        <w:t>0.5)</w:t>
      </w:r>
      <w:r w:rsidRPr="002B143E">
        <w:rPr>
          <w:rFonts w:cstheme="minorHAnsi"/>
          <w:sz w:val="24"/>
          <w:szCs w:val="24"/>
        </w:rPr>
        <w:t>.</w:t>
      </w:r>
    </w:p>
    <w:p w14:paraId="2EE3AD4E" w14:textId="77777777" w:rsidR="00C03B62" w:rsidRPr="002B143E" w:rsidRDefault="00C03B62" w:rsidP="00BD1E8C">
      <w:pPr>
        <w:pStyle w:val="ListParagraph"/>
        <w:spacing w:after="0" w:line="240" w:lineRule="auto"/>
        <w:ind w:left="0"/>
        <w:jc w:val="both"/>
        <w:rPr>
          <w:rFonts w:cstheme="minorHAnsi"/>
          <w:sz w:val="24"/>
          <w:szCs w:val="24"/>
        </w:rPr>
      </w:pPr>
    </w:p>
    <w:p w14:paraId="26CE02E5" w14:textId="122DAFD5" w:rsidR="00C020B9" w:rsidRPr="002B143E" w:rsidRDefault="00AA7DD9" w:rsidP="00BD1E8C">
      <w:pPr>
        <w:pStyle w:val="ListParagraph"/>
        <w:numPr>
          <w:ilvl w:val="2"/>
          <w:numId w:val="10"/>
        </w:numPr>
        <w:spacing w:after="0" w:line="240" w:lineRule="auto"/>
        <w:ind w:left="0" w:firstLine="0"/>
        <w:jc w:val="both"/>
        <w:rPr>
          <w:rFonts w:cstheme="minorHAnsi"/>
          <w:sz w:val="24"/>
          <w:szCs w:val="24"/>
        </w:rPr>
      </w:pPr>
      <w:r w:rsidRPr="002B143E">
        <w:rPr>
          <w:rFonts w:cstheme="minorHAnsi"/>
          <w:sz w:val="24"/>
          <w:szCs w:val="24"/>
        </w:rPr>
        <w:t>Measure the optical density at 600 nm (OD</w:t>
      </w:r>
      <w:r w:rsidRPr="002B143E">
        <w:rPr>
          <w:rFonts w:cstheme="minorHAnsi"/>
          <w:sz w:val="24"/>
          <w:szCs w:val="24"/>
          <w:vertAlign w:val="subscript"/>
        </w:rPr>
        <w:t>600</w:t>
      </w:r>
      <w:r w:rsidRPr="002B143E">
        <w:rPr>
          <w:rFonts w:cstheme="minorHAnsi"/>
          <w:sz w:val="24"/>
          <w:szCs w:val="24"/>
        </w:rPr>
        <w:t xml:space="preserve">) using </w:t>
      </w:r>
      <w:r w:rsidR="001A7A81" w:rsidRPr="002B143E">
        <w:rPr>
          <w:rFonts w:cstheme="minorHAnsi"/>
          <w:sz w:val="24"/>
          <w:szCs w:val="24"/>
        </w:rPr>
        <w:t xml:space="preserve">a </w:t>
      </w:r>
      <w:r w:rsidRPr="002B143E">
        <w:rPr>
          <w:rFonts w:cstheme="minorHAnsi"/>
          <w:sz w:val="24"/>
          <w:szCs w:val="24"/>
        </w:rPr>
        <w:t>microplate reader</w:t>
      </w:r>
      <w:r w:rsidR="002E4C6F" w:rsidRPr="002B143E">
        <w:rPr>
          <w:rFonts w:cstheme="minorHAnsi"/>
          <w:sz w:val="24"/>
          <w:szCs w:val="24"/>
        </w:rPr>
        <w:t xml:space="preserve"> every 30 min</w:t>
      </w:r>
      <w:r w:rsidRPr="002B143E">
        <w:rPr>
          <w:rFonts w:cstheme="minorHAnsi"/>
          <w:sz w:val="24"/>
          <w:szCs w:val="24"/>
        </w:rPr>
        <w:t xml:space="preserve">. </w:t>
      </w:r>
    </w:p>
    <w:p w14:paraId="74FAB5B6" w14:textId="77777777" w:rsidR="00C03B62" w:rsidRPr="002B143E" w:rsidRDefault="00C03B62" w:rsidP="00BD1E8C">
      <w:pPr>
        <w:pStyle w:val="ListParagraph"/>
        <w:spacing w:after="0" w:line="240" w:lineRule="auto"/>
        <w:ind w:left="0"/>
        <w:jc w:val="both"/>
        <w:rPr>
          <w:rFonts w:cstheme="minorHAnsi"/>
          <w:sz w:val="24"/>
          <w:szCs w:val="24"/>
        </w:rPr>
      </w:pPr>
    </w:p>
    <w:p w14:paraId="05654923" w14:textId="3B426AC1" w:rsidR="00C020B9" w:rsidRPr="002B143E" w:rsidRDefault="00AB071B"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 xml:space="preserve">Second </w:t>
      </w:r>
      <w:r w:rsidR="002B143E">
        <w:rPr>
          <w:rFonts w:cstheme="minorHAnsi"/>
          <w:sz w:val="24"/>
          <w:szCs w:val="24"/>
        </w:rPr>
        <w:t>p</w:t>
      </w:r>
      <w:r w:rsidRPr="002B143E">
        <w:rPr>
          <w:rFonts w:cstheme="minorHAnsi"/>
          <w:sz w:val="24"/>
          <w:szCs w:val="24"/>
        </w:rPr>
        <w:t>ropagation</w:t>
      </w:r>
    </w:p>
    <w:p w14:paraId="390FD4B4" w14:textId="77777777" w:rsidR="00C03B62" w:rsidRPr="002B143E" w:rsidRDefault="00C03B62" w:rsidP="00BD1E8C">
      <w:pPr>
        <w:pStyle w:val="ListParagraph"/>
        <w:spacing w:after="0" w:line="240" w:lineRule="auto"/>
        <w:ind w:left="0"/>
        <w:jc w:val="both"/>
        <w:rPr>
          <w:rFonts w:cstheme="minorHAnsi"/>
          <w:sz w:val="24"/>
          <w:szCs w:val="24"/>
        </w:rPr>
      </w:pPr>
    </w:p>
    <w:p w14:paraId="453D2459" w14:textId="5AC3BAF4" w:rsidR="004179FA" w:rsidRPr="002B143E" w:rsidRDefault="00AB071B" w:rsidP="00BD1E8C">
      <w:pPr>
        <w:pStyle w:val="ListParagraph"/>
        <w:numPr>
          <w:ilvl w:val="2"/>
          <w:numId w:val="10"/>
        </w:numPr>
        <w:spacing w:after="0" w:line="240" w:lineRule="auto"/>
        <w:ind w:left="0" w:firstLine="0"/>
        <w:jc w:val="both"/>
        <w:rPr>
          <w:rFonts w:cstheme="minorHAnsi"/>
          <w:sz w:val="24"/>
          <w:szCs w:val="24"/>
        </w:rPr>
      </w:pPr>
      <w:r w:rsidRPr="002B143E">
        <w:rPr>
          <w:rFonts w:cstheme="minorHAnsi"/>
          <w:sz w:val="24"/>
          <w:szCs w:val="24"/>
        </w:rPr>
        <w:lastRenderedPageBreak/>
        <w:t>At OD</w:t>
      </w:r>
      <w:r w:rsidRPr="002B143E">
        <w:rPr>
          <w:rFonts w:cstheme="minorHAnsi"/>
          <w:sz w:val="24"/>
          <w:szCs w:val="24"/>
          <w:vertAlign w:val="subscript"/>
        </w:rPr>
        <w:t>600</w:t>
      </w:r>
      <w:r w:rsidR="00044C85" w:rsidRPr="002B143E">
        <w:rPr>
          <w:rFonts w:cstheme="minorHAnsi"/>
          <w:sz w:val="24"/>
          <w:szCs w:val="24"/>
          <w:vertAlign w:val="subscript"/>
        </w:rPr>
        <w:t xml:space="preserve"> </w:t>
      </w:r>
      <w:r w:rsidR="00202B60" w:rsidRPr="002B143E">
        <w:rPr>
          <w:rFonts w:cstheme="minorHAnsi"/>
          <w:sz w:val="24"/>
          <w:szCs w:val="24"/>
        </w:rPr>
        <w:t>=</w:t>
      </w:r>
      <w:r w:rsidR="00044C85" w:rsidRPr="002B143E">
        <w:rPr>
          <w:rFonts w:cstheme="minorHAnsi"/>
          <w:sz w:val="24"/>
          <w:szCs w:val="24"/>
        </w:rPr>
        <w:t xml:space="preserve"> </w:t>
      </w:r>
      <w:r w:rsidRPr="002B143E">
        <w:rPr>
          <w:rFonts w:cstheme="minorHAnsi"/>
          <w:sz w:val="24"/>
          <w:szCs w:val="24"/>
        </w:rPr>
        <w:t xml:space="preserve">0.5, </w:t>
      </w:r>
      <w:r w:rsidR="007F2AAE" w:rsidRPr="002B143E">
        <w:rPr>
          <w:rFonts w:cstheme="minorHAnsi"/>
          <w:sz w:val="24"/>
          <w:szCs w:val="24"/>
        </w:rPr>
        <w:t xml:space="preserve">dilute </w:t>
      </w:r>
      <w:r w:rsidRPr="002B143E">
        <w:rPr>
          <w:rFonts w:cstheme="minorHAnsi"/>
          <w:sz w:val="24"/>
          <w:szCs w:val="24"/>
        </w:rPr>
        <w:t>250 µ</w:t>
      </w:r>
      <w:r w:rsidR="00FC7C76" w:rsidRPr="002B143E">
        <w:rPr>
          <w:rFonts w:cstheme="minorHAnsi"/>
          <w:sz w:val="24"/>
          <w:szCs w:val="24"/>
        </w:rPr>
        <w:t>L</w:t>
      </w:r>
      <w:r w:rsidRPr="002B143E">
        <w:rPr>
          <w:rFonts w:cstheme="minorHAnsi"/>
          <w:sz w:val="24"/>
          <w:szCs w:val="24"/>
        </w:rPr>
        <w:t xml:space="preserve"> of cell</w:t>
      </w:r>
      <w:r w:rsidR="00E76CD6" w:rsidRPr="002B143E">
        <w:rPr>
          <w:rFonts w:cstheme="minorHAnsi"/>
          <w:sz w:val="24"/>
          <w:szCs w:val="24"/>
        </w:rPr>
        <w:t xml:space="preserve"> </w:t>
      </w:r>
      <w:r w:rsidR="00F326D9" w:rsidRPr="002B143E">
        <w:rPr>
          <w:rFonts w:cstheme="minorHAnsi"/>
          <w:sz w:val="24"/>
          <w:szCs w:val="24"/>
        </w:rPr>
        <w:t>culture</w:t>
      </w:r>
      <w:r w:rsidRPr="002B143E">
        <w:rPr>
          <w:rFonts w:cstheme="minorHAnsi"/>
          <w:sz w:val="24"/>
          <w:szCs w:val="24"/>
        </w:rPr>
        <w:t xml:space="preserve"> </w:t>
      </w:r>
      <w:r w:rsidR="009230A0" w:rsidRPr="002B143E">
        <w:rPr>
          <w:rFonts w:cstheme="minorHAnsi"/>
          <w:sz w:val="24"/>
          <w:szCs w:val="24"/>
        </w:rPr>
        <w:t xml:space="preserve">from the first flask </w:t>
      </w:r>
      <w:r w:rsidR="007F2AAE" w:rsidRPr="002B143E">
        <w:rPr>
          <w:rFonts w:cstheme="minorHAnsi"/>
          <w:sz w:val="24"/>
          <w:szCs w:val="24"/>
        </w:rPr>
        <w:t>in</w:t>
      </w:r>
      <w:r w:rsidRPr="002B143E">
        <w:rPr>
          <w:rFonts w:cstheme="minorHAnsi"/>
          <w:sz w:val="24"/>
          <w:szCs w:val="24"/>
        </w:rPr>
        <w:t>to 25</w:t>
      </w:r>
      <w:r w:rsidR="00F326D9" w:rsidRPr="002B143E">
        <w:rPr>
          <w:rFonts w:cstheme="minorHAnsi"/>
          <w:sz w:val="24"/>
          <w:szCs w:val="24"/>
        </w:rPr>
        <w:t xml:space="preserve"> </w:t>
      </w:r>
      <w:r w:rsidRPr="002B143E">
        <w:rPr>
          <w:rFonts w:cstheme="minorHAnsi"/>
          <w:sz w:val="24"/>
          <w:szCs w:val="24"/>
        </w:rPr>
        <w:t>m</w:t>
      </w:r>
      <w:r w:rsidR="00FC7C76" w:rsidRPr="002B143E">
        <w:rPr>
          <w:rFonts w:cstheme="minorHAnsi"/>
          <w:sz w:val="24"/>
          <w:szCs w:val="24"/>
        </w:rPr>
        <w:t>L</w:t>
      </w:r>
      <w:r w:rsidR="001A7A81" w:rsidRPr="002B143E">
        <w:rPr>
          <w:rFonts w:cstheme="minorHAnsi"/>
          <w:sz w:val="24"/>
          <w:szCs w:val="24"/>
        </w:rPr>
        <w:t xml:space="preserve"> </w:t>
      </w:r>
      <w:r w:rsidR="00F326D9" w:rsidRPr="002B143E">
        <w:rPr>
          <w:rFonts w:cstheme="minorHAnsi"/>
          <w:sz w:val="24"/>
          <w:szCs w:val="24"/>
        </w:rPr>
        <w:t xml:space="preserve">of </w:t>
      </w:r>
      <w:r w:rsidR="007F2AAE" w:rsidRPr="002B143E">
        <w:rPr>
          <w:rFonts w:cstheme="minorHAnsi"/>
          <w:sz w:val="24"/>
          <w:szCs w:val="24"/>
        </w:rPr>
        <w:t xml:space="preserve">fresh </w:t>
      </w:r>
      <w:r w:rsidRPr="002B143E">
        <w:rPr>
          <w:rFonts w:cstheme="minorHAnsi"/>
          <w:sz w:val="24"/>
          <w:szCs w:val="24"/>
        </w:rPr>
        <w:t xml:space="preserve">modified LB </w:t>
      </w:r>
      <w:r w:rsidR="000B0E39" w:rsidRPr="002B143E">
        <w:rPr>
          <w:rFonts w:cstheme="minorHAnsi"/>
          <w:sz w:val="24"/>
          <w:szCs w:val="24"/>
        </w:rPr>
        <w:t xml:space="preserve">medium </w:t>
      </w:r>
      <w:r w:rsidRPr="002B143E">
        <w:rPr>
          <w:rFonts w:cstheme="minorHAnsi"/>
          <w:sz w:val="24"/>
          <w:szCs w:val="24"/>
        </w:rPr>
        <w:t xml:space="preserve">in </w:t>
      </w:r>
      <w:r w:rsidR="009230A0" w:rsidRPr="002B143E">
        <w:rPr>
          <w:rFonts w:cstheme="minorHAnsi"/>
          <w:sz w:val="24"/>
          <w:szCs w:val="24"/>
        </w:rPr>
        <w:t xml:space="preserve">a </w:t>
      </w:r>
      <w:r w:rsidRPr="002B143E">
        <w:rPr>
          <w:rFonts w:cstheme="minorHAnsi"/>
          <w:sz w:val="24"/>
          <w:szCs w:val="24"/>
        </w:rPr>
        <w:t>250</w:t>
      </w:r>
      <w:r w:rsidR="00FC7C76" w:rsidRPr="002B143E">
        <w:rPr>
          <w:rFonts w:cstheme="minorHAnsi"/>
          <w:sz w:val="24"/>
          <w:szCs w:val="24"/>
        </w:rPr>
        <w:t xml:space="preserve"> </w:t>
      </w:r>
      <w:r w:rsidRPr="002B143E">
        <w:rPr>
          <w:rFonts w:cstheme="minorHAnsi"/>
          <w:sz w:val="24"/>
          <w:szCs w:val="24"/>
        </w:rPr>
        <w:t>m</w:t>
      </w:r>
      <w:r w:rsidR="00FC7C76" w:rsidRPr="002B143E">
        <w:rPr>
          <w:rFonts w:cstheme="minorHAnsi"/>
          <w:sz w:val="24"/>
          <w:szCs w:val="24"/>
        </w:rPr>
        <w:t>L</w:t>
      </w:r>
      <w:r w:rsidRPr="002B143E">
        <w:rPr>
          <w:rFonts w:cstheme="minorHAnsi"/>
          <w:sz w:val="24"/>
          <w:szCs w:val="24"/>
        </w:rPr>
        <w:t xml:space="preserve"> baffle</w:t>
      </w:r>
      <w:r w:rsidR="001A7A81" w:rsidRPr="002B143E">
        <w:rPr>
          <w:rFonts w:cstheme="minorHAnsi"/>
          <w:sz w:val="24"/>
          <w:szCs w:val="24"/>
        </w:rPr>
        <w:t>d</w:t>
      </w:r>
      <w:r w:rsidRPr="002B143E">
        <w:rPr>
          <w:rFonts w:cstheme="minorHAnsi"/>
          <w:sz w:val="24"/>
          <w:szCs w:val="24"/>
        </w:rPr>
        <w:t xml:space="preserve"> flask.</w:t>
      </w:r>
    </w:p>
    <w:p w14:paraId="025A2294" w14:textId="77777777" w:rsidR="00C03B62" w:rsidRPr="002B143E" w:rsidRDefault="00C03B62" w:rsidP="00BD1E8C">
      <w:pPr>
        <w:pStyle w:val="ListParagraph"/>
        <w:spacing w:after="0" w:line="240" w:lineRule="auto"/>
        <w:ind w:left="0"/>
        <w:jc w:val="both"/>
        <w:rPr>
          <w:rFonts w:cstheme="minorHAnsi"/>
          <w:sz w:val="24"/>
          <w:szCs w:val="24"/>
        </w:rPr>
      </w:pPr>
    </w:p>
    <w:p w14:paraId="4C5258F5" w14:textId="01325100" w:rsidR="005E4DF1" w:rsidRPr="002B143E" w:rsidRDefault="005E4DF1" w:rsidP="00BD1E8C">
      <w:pPr>
        <w:pStyle w:val="ListParagraph"/>
        <w:numPr>
          <w:ilvl w:val="2"/>
          <w:numId w:val="10"/>
        </w:numPr>
        <w:spacing w:after="0" w:line="240" w:lineRule="auto"/>
        <w:ind w:left="0" w:firstLine="0"/>
        <w:jc w:val="both"/>
        <w:rPr>
          <w:rFonts w:cstheme="minorHAnsi"/>
          <w:sz w:val="24"/>
          <w:szCs w:val="24"/>
        </w:rPr>
      </w:pPr>
      <w:r w:rsidRPr="002B143E">
        <w:rPr>
          <w:rFonts w:cstheme="minorHAnsi"/>
          <w:sz w:val="24"/>
          <w:szCs w:val="24"/>
        </w:rPr>
        <w:t xml:space="preserve">Grow the </w:t>
      </w:r>
      <w:r w:rsidR="00670E07" w:rsidRPr="002B143E">
        <w:rPr>
          <w:rFonts w:cstheme="minorHAnsi"/>
          <w:sz w:val="24"/>
          <w:szCs w:val="24"/>
        </w:rPr>
        <w:t xml:space="preserve">second </w:t>
      </w:r>
      <w:r w:rsidRPr="002B143E">
        <w:rPr>
          <w:rFonts w:cstheme="minorHAnsi"/>
          <w:sz w:val="24"/>
          <w:szCs w:val="24"/>
        </w:rPr>
        <w:t>cell culture in an orbital shaker at 250 rpm and 37 °C</w:t>
      </w:r>
      <w:r w:rsidR="00F326D9" w:rsidRPr="002B143E">
        <w:rPr>
          <w:rFonts w:cstheme="minorHAnsi"/>
          <w:sz w:val="24"/>
          <w:szCs w:val="24"/>
        </w:rPr>
        <w:t xml:space="preserve"> until OD</w:t>
      </w:r>
      <w:r w:rsidR="00F326D9" w:rsidRPr="002B143E">
        <w:rPr>
          <w:rFonts w:cstheme="minorHAnsi"/>
          <w:sz w:val="24"/>
          <w:szCs w:val="24"/>
          <w:vertAlign w:val="subscript"/>
        </w:rPr>
        <w:t>600</w:t>
      </w:r>
      <w:r w:rsidR="00202B60" w:rsidRPr="002B143E">
        <w:rPr>
          <w:rFonts w:cstheme="minorHAnsi"/>
          <w:sz w:val="24"/>
          <w:szCs w:val="24"/>
        </w:rPr>
        <w:t>=</w:t>
      </w:r>
      <w:r w:rsidR="00F326D9" w:rsidRPr="002B143E">
        <w:rPr>
          <w:rFonts w:cstheme="minorHAnsi"/>
          <w:sz w:val="24"/>
          <w:szCs w:val="24"/>
        </w:rPr>
        <w:t>0.5</w:t>
      </w:r>
      <w:r w:rsidRPr="002B143E">
        <w:rPr>
          <w:rFonts w:cstheme="minorHAnsi"/>
          <w:sz w:val="24"/>
          <w:szCs w:val="24"/>
        </w:rPr>
        <w:t>.</w:t>
      </w:r>
    </w:p>
    <w:p w14:paraId="0A574511" w14:textId="77777777" w:rsidR="00C03B62" w:rsidRPr="002B143E" w:rsidRDefault="00C03B62" w:rsidP="00BD1E8C">
      <w:pPr>
        <w:pStyle w:val="ListParagraph"/>
        <w:spacing w:after="0" w:line="240" w:lineRule="auto"/>
        <w:ind w:left="0"/>
        <w:jc w:val="both"/>
        <w:rPr>
          <w:rFonts w:cstheme="minorHAnsi"/>
          <w:sz w:val="24"/>
          <w:szCs w:val="24"/>
        </w:rPr>
      </w:pPr>
    </w:p>
    <w:p w14:paraId="26BC2DBB" w14:textId="7953B920" w:rsidR="00B56636" w:rsidRPr="002B143E" w:rsidRDefault="00C020B9" w:rsidP="00BD1E8C">
      <w:pPr>
        <w:pStyle w:val="ListParagraph"/>
        <w:numPr>
          <w:ilvl w:val="2"/>
          <w:numId w:val="10"/>
        </w:numPr>
        <w:spacing w:after="0" w:line="240" w:lineRule="auto"/>
        <w:ind w:left="0" w:firstLine="0"/>
        <w:jc w:val="both"/>
        <w:rPr>
          <w:rFonts w:cstheme="minorHAnsi"/>
          <w:sz w:val="24"/>
          <w:szCs w:val="24"/>
        </w:rPr>
      </w:pPr>
      <w:r w:rsidRPr="002B143E">
        <w:rPr>
          <w:rFonts w:cstheme="minorHAnsi"/>
          <w:sz w:val="24"/>
          <w:szCs w:val="24"/>
        </w:rPr>
        <w:t xml:space="preserve">Measure the optical density every 30 min. </w:t>
      </w:r>
    </w:p>
    <w:p w14:paraId="2FB7A350" w14:textId="77777777" w:rsidR="00C03B62" w:rsidRPr="002B143E" w:rsidRDefault="00C03B62" w:rsidP="00BD1E8C">
      <w:pPr>
        <w:spacing w:after="0" w:line="240" w:lineRule="auto"/>
        <w:contextualSpacing/>
        <w:jc w:val="both"/>
        <w:rPr>
          <w:rFonts w:cstheme="minorHAnsi"/>
          <w:iCs/>
          <w:sz w:val="24"/>
          <w:szCs w:val="24"/>
        </w:rPr>
      </w:pPr>
    </w:p>
    <w:p w14:paraId="240D444A" w14:textId="2513F5F5" w:rsidR="00B56636" w:rsidRPr="002B143E" w:rsidRDefault="00FC7C76" w:rsidP="00BD1E8C">
      <w:pPr>
        <w:spacing w:after="0" w:line="240" w:lineRule="auto"/>
        <w:contextualSpacing/>
        <w:jc w:val="both"/>
        <w:rPr>
          <w:rFonts w:cstheme="minorHAnsi"/>
          <w:iCs/>
          <w:sz w:val="24"/>
          <w:szCs w:val="24"/>
        </w:rPr>
      </w:pPr>
      <w:r w:rsidRPr="002B143E">
        <w:rPr>
          <w:rFonts w:cstheme="minorHAnsi"/>
          <w:iCs/>
          <w:sz w:val="24"/>
          <w:szCs w:val="24"/>
        </w:rPr>
        <w:t>NOTE</w:t>
      </w:r>
      <w:r w:rsidR="00B56636" w:rsidRPr="002B143E">
        <w:rPr>
          <w:rFonts w:cstheme="minorHAnsi"/>
          <w:iCs/>
          <w:sz w:val="24"/>
          <w:szCs w:val="24"/>
        </w:rPr>
        <w:t xml:space="preserve">: An overnight culture may have a significant amount of </w:t>
      </w:r>
      <w:proofErr w:type="spellStart"/>
      <w:r w:rsidR="00B56636" w:rsidRPr="002B143E">
        <w:rPr>
          <w:rFonts w:cstheme="minorHAnsi"/>
          <w:iCs/>
          <w:sz w:val="24"/>
          <w:szCs w:val="24"/>
        </w:rPr>
        <w:t>persister</w:t>
      </w:r>
      <w:proofErr w:type="spellEnd"/>
      <w:r w:rsidR="00B56636" w:rsidRPr="002B143E">
        <w:rPr>
          <w:rFonts w:cstheme="minorHAnsi"/>
          <w:iCs/>
          <w:sz w:val="24"/>
          <w:szCs w:val="24"/>
        </w:rPr>
        <w:t xml:space="preserve"> cells</w:t>
      </w:r>
      <w:r w:rsidR="00036473" w:rsidRPr="002B143E">
        <w:rPr>
          <w:rFonts w:cstheme="minorHAnsi"/>
          <w:iCs/>
          <w:sz w:val="24"/>
          <w:szCs w:val="24"/>
        </w:rPr>
        <w:fldChar w:fldCharType="begin" w:fldLock="1"/>
      </w:r>
      <w:r w:rsidR="00036473" w:rsidRPr="002B143E">
        <w:rPr>
          <w:rFonts w:cstheme="minorHAnsi"/>
          <w:iCs/>
          <w:sz w:val="24"/>
          <w:szCs w:val="24"/>
        </w:rPr>
        <w:instrText>ADDIN CSL_CITATION {"citationItems":[{"id":"ITEM-1","itemData":{"DOI":"10.1126/science.1099390","ISSN":"00368075","PMID":"15308767","abstract":"A fraction of a genetically homogeneous microbial population may survive exposure to stress such as antibiotic treatment. Unlike resistant mutants, cells regrown from such persistent bacteria remain sensitive to the antibiotic. We investigated the persistence of single cells of Escherichia coli with the use of microfluidic devices. Persistence was linked to preexisting heterogeneity in bacterial populations because phenotypic switching occurred between normally growing cells and persister cells having reduced growth rates. Quantitative measurements led to a simple mathematical description of the persistence switch. Inherent heterogeneity of bacterial populations may be important in adaptation to fluctuating environments and in the persistence of bacterial infections.","author":[{"dropping-particle":"","family":"Balaban","given":"Nathalie Q.","non-dropping-particle":"","parse-names":false,"suffix":""},{"dropping-particle":"","family":"Merrin","given":"Jack","non-dropping-particle":"","parse-names":false,"suffix":""},{"dropping-particle":"","family":"Chait","given":"Remy","non-dropping-particle":"","parse-names":false,"suffix":""},{"dropping-particle":"","family":"Kowalik","given":"Lukasz","non-dropping-particle":"","parse-names":false,"suffix":""},{"dropping-particle":"","family":"Leibler","given":"Stanislas","non-dropping-particle":"","parse-names":false,"suffix":""}],"container-title":"Science","id":"ITEM-1","issue":"5690","issued":{"date-parts":[["2004","9","10"]]},"page":"1622-1625","title":"Bacterial persistence as a phenotypic switch","type":"article-journal","volume":"305"},"uris":["http://www.mendeley.com/documents/?uuid=1f092361-85e7-39f0-a751-93c6b2074d02"]},{"id":"ITEM-2","itemData":{"DOI":"10.1016/S0378-1097(03)00856-5","ISSN":"03781097","PMID":"14734160","abstract":"Bacterial populations produce persister cells that neither grow nor die in the presence of microbicidal antibiotics. Persisters are largely responsible for high levels of biofilm tolerance to antimicrobials, but virtually nothing was known about their biology. Tolerance of Escherichia coli to ampicillin and ofloxacin was tested at different growth stages to gain insight into the nature of persisters. The number of persisters did not change in lag or early exponential phase, and increased dramatically in mid-exponential phase. Similar dynamics were observed with Pseudomonas aeruginosa (ofloxacin) and Staphylococcus aureus (ciprofloxacin and penicillin). This shows that production of persisters depends on growth stage. Maintaining a culture of E. coli at early exponential phase by reinoculation eliminated persisters. This suggests that persisters are not at a particular stage in the cell cycle, neither are they defective cells nor cells created in response to antibiotics. Our data indicate that persisters are specialized survivor cells.","author":[{"dropping-particle":"","family":"Keren","given":"Iris","non-dropping-particle":"","parse-names":false,"suffix":""},{"dropping-particle":"","family":"Kaldalu","given":"Niilo","non-dropping-particle":"","parse-names":false,"suffix":""},{"dropping-particle":"","family":"Spoering","given":"Amy","non-dropping-particle":"","parse-names":false,"suffix":""},{"dropping-particle":"","family":"Wang","given":"Yipeng","non-dropping-particle":"","parse-names":false,"suffix":""},{"dropping-particle":"","family":"Lewis","given":"Kim","non-dropping-particle":"","parse-names":false,"suffix":""}],"container-title":"FEMS Microbiology Letters","id":"ITEM-2","issue":"1","issued":{"date-parts":[["2004","1","15"]]},"page":"13-18","title":"Persister cells and tolerance to antimicrobials","type":"article-journal","volume":"230"},"uris":["http://www.mendeley.com/documents/?uuid=4e6a60b4-13f5-334e-b6ad-bed1386025ec"]},{"id":"ITEM-3","itemData":{"DOI":"10.1128/JB.00085-11","ISSN":"00219193","abstract":"The majority of cells transferred from stationary-phase culture into fresh medium resume growth quickly, while a few remain in a nongrowing state for longer. These temporarily nonproliferating bacteria are tolerant of several bactericidal antibiotics and constitute a main source of persisters. Several genes have been shown to influence the frequency of persisters in Escherichia coli, although the exact mechanism underlying persister formation is unknown. This study demonstrates that the frequency of persisters is highly dependent on the age of the inoculum and the medium in which it has been grown. The hipA7 mutant had 1,000 times more persisters than the wild type when inocula were sampled from younger stationary-phase cultures. When started after a long stationary phase, the two displayed equal and elevated persister frequencies. The lower persister frequencies of glpD, dnaJ, and surA knockout strains were increased to the level of the wild type when inocula aged. The mqsR and phoU deletions showed decreased persister levels only when the inocula were from aged cultures, while sucB and ygfA deletions had decreased persister levels irrespective of the age of the inocula. A dependency on culture conditions underlines the notion that during screening for mutants with altered persister frequencies, the exact experimental details are of great importance. Unlike ampicillin and norfloxacin, which always leave a fraction of bacteria alive, amikacin killed all cells in the growth resumption experiment. It was concluded that the frequency of persisters depends on the conditions of inoculum cultivation, particularly its age, and the choice of antibiotic.","author":[{"dropping-particle":"","family":"Luidalepp","given":"Hannes","non-dropping-particle":"","parse-names":false,"suffix":""},{"dropping-particle":"","family":"Jõers","given":"Arvi","non-dropping-particle":"","parse-names":false,"suffix":""},{"dropping-particle":"","family":"Kaldalu","given":"Niilo","non-dropping-particle":"","parse-names":false,"suffix":""},{"dropping-particle":"","family":"Tenson","given":"Tanel","non-dropping-particle":"","parse-names":false,"suffix":""}],"container-title":"Journal of Bacteriology","id":"ITEM-3","issue":"14","issued":{"date-parts":[["2011","7"]]},"page":"3598-3605","title":"Age of inoculum strongly influences persister frequency and can mask effects of mutations implicated in altered persistence","type":"article-journal","volume":"193"},"uris":["http://www.mendeley.com/documents/?uuid=5509302e-f9e2-3099-84ae-1245cea06019"]}],"mendeley":{"formattedCitation":"&lt;sup&gt;4, 5, 22&lt;/sup&gt;","plainTextFormattedCitation":"4, 5, 22","previouslyFormattedCitation":"&lt;sup&gt;4, 5, 22&lt;/sup&gt;"},"properties":{"noteIndex":0},"schema":"https://github.com/citation-style-language/schema/raw/master/csl-citation.json"}</w:instrText>
      </w:r>
      <w:r w:rsidR="00036473" w:rsidRPr="002B143E">
        <w:rPr>
          <w:rFonts w:cstheme="minorHAnsi"/>
          <w:iCs/>
          <w:sz w:val="24"/>
          <w:szCs w:val="24"/>
        </w:rPr>
        <w:fldChar w:fldCharType="separate"/>
      </w:r>
      <w:r w:rsidR="00036473" w:rsidRPr="002B143E">
        <w:rPr>
          <w:rFonts w:cstheme="minorHAnsi"/>
          <w:iCs/>
          <w:noProof/>
          <w:sz w:val="24"/>
          <w:szCs w:val="24"/>
          <w:vertAlign w:val="superscript"/>
        </w:rPr>
        <w:t>4,5,22</w:t>
      </w:r>
      <w:r w:rsidR="00036473" w:rsidRPr="002B143E">
        <w:rPr>
          <w:rFonts w:cstheme="minorHAnsi"/>
          <w:iCs/>
          <w:sz w:val="24"/>
          <w:szCs w:val="24"/>
        </w:rPr>
        <w:fldChar w:fldCharType="end"/>
      </w:r>
      <w:r w:rsidR="00044C85" w:rsidRPr="002B143E">
        <w:rPr>
          <w:rFonts w:cstheme="minorHAnsi"/>
          <w:iCs/>
          <w:sz w:val="24"/>
          <w:szCs w:val="24"/>
        </w:rPr>
        <w:t>.</w:t>
      </w:r>
      <w:r w:rsidR="002B143E">
        <w:rPr>
          <w:rFonts w:cstheme="minorHAnsi"/>
          <w:iCs/>
          <w:sz w:val="24"/>
          <w:szCs w:val="24"/>
        </w:rPr>
        <w:t xml:space="preserve"> </w:t>
      </w:r>
      <w:r w:rsidR="00B56636" w:rsidRPr="002B143E">
        <w:rPr>
          <w:rFonts w:cstheme="minorHAnsi"/>
          <w:iCs/>
          <w:sz w:val="24"/>
          <w:szCs w:val="24"/>
        </w:rPr>
        <w:t>The dilution/growth cycle method</w:t>
      </w:r>
      <w:r w:rsidR="00DA6F18" w:rsidRPr="002B143E">
        <w:rPr>
          <w:rFonts w:cstheme="minorHAnsi"/>
          <w:iCs/>
          <w:sz w:val="24"/>
          <w:szCs w:val="24"/>
        </w:rPr>
        <w:fldChar w:fldCharType="begin" w:fldLock="1"/>
      </w:r>
      <w:r w:rsidR="00DA6F18" w:rsidRPr="002B143E">
        <w:rPr>
          <w:rFonts w:cstheme="minorHAnsi"/>
          <w:iCs/>
          <w:sz w:val="24"/>
          <w:szCs w:val="24"/>
        </w:rPr>
        <w:instrText>ADDIN CSL_CITATION {"citationItems":[{"id":"ITEM-1","itemData":{"DOI":"10.1016/S0378-1097(03)00856-5","ISSN":"03781097","PMID":"14734160","abstract":"Bacterial populations produce persister cells that neither grow nor die in the presence of microbicidal antibiotics. Persisters are largely responsible for high levels of biofilm tolerance to antimicrobials, but virtually nothing was known about their biology. Tolerance of Escherichia coli to ampicillin and ofloxacin was tested at different growth stages to gain insight into the nature of persisters. The number of persisters did not change in lag or early exponential phase, and increased dramatically in mid-exponential phase. Similar dynamics were observed with Pseudomonas aeruginosa (ofloxacin) and Staphylococcus aureus (ciprofloxacin and penicillin). This shows that production of persisters depends on growth stage. Maintaining a culture of E. coli at early exponential phase by reinoculation eliminated persisters. This suggests that persisters are not at a particular stage in the cell cycle, neither are they defective cells nor cells created in response to antibiotics. Our data indicate that persisters are specialized survivor cells.","author":[{"dropping-particle":"","family":"Keren","given":"Iris","non-dropping-particle":"","parse-names":false,"suffix":""},{"dropping-particle":"","family":"Kaldalu","given":"Niilo","non-dropping-particle":"","parse-names":false,"suffix":""},{"dropping-particle":"","family":"Spoering","given":"Amy","non-dropping-particle":"","parse-names":false,"suffix":""},{"dropping-particle":"","family":"Wang","given":"Yipeng","non-dropping-particle":"","parse-names":false,"suffix":""},{"dropping-particle":"","family":"Lewis","given":"Kim","non-dropping-particle":"","parse-names":false,"suffix":""}],"container-title":"FEMS Microbiology Letters","id":"ITEM-1","issue":"1","issued":{"date-parts":[["2004","1","15"]]},"page":"13-18","title":"Persister cells and tolerance to antimicrobials","type":"article-journal","volume":"230"},"uris":["http://www.mendeley.com/documents/?uuid=4e6a60b4-13f5-334e-b6ad-bed1386025ec"]}],"mendeley":{"formattedCitation":"&lt;sup&gt;5&lt;/sup&gt;","plainTextFormattedCitation":"5","previouslyFormattedCitation":"&lt;sup&gt;5&lt;/sup&gt;"},"properties":{"noteIndex":0},"schema":"https://github.com/citation-style-language/schema/raw/master/csl-citation.json"}</w:instrText>
      </w:r>
      <w:r w:rsidR="00DA6F18" w:rsidRPr="002B143E">
        <w:rPr>
          <w:rFonts w:cstheme="minorHAnsi"/>
          <w:iCs/>
          <w:sz w:val="24"/>
          <w:szCs w:val="24"/>
        </w:rPr>
        <w:fldChar w:fldCharType="separate"/>
      </w:r>
      <w:r w:rsidR="00DA6F18" w:rsidRPr="002B143E">
        <w:rPr>
          <w:rFonts w:cstheme="minorHAnsi"/>
          <w:iCs/>
          <w:noProof/>
          <w:sz w:val="24"/>
          <w:szCs w:val="24"/>
          <w:vertAlign w:val="superscript"/>
        </w:rPr>
        <w:t>5</w:t>
      </w:r>
      <w:r w:rsidR="00DA6F18" w:rsidRPr="002B143E">
        <w:rPr>
          <w:rFonts w:cstheme="minorHAnsi"/>
          <w:iCs/>
          <w:sz w:val="24"/>
          <w:szCs w:val="24"/>
        </w:rPr>
        <w:fldChar w:fldCharType="end"/>
      </w:r>
      <w:r w:rsidR="000B0E39" w:rsidRPr="002B143E">
        <w:rPr>
          <w:rFonts w:cstheme="minorHAnsi"/>
          <w:iCs/>
          <w:sz w:val="24"/>
          <w:szCs w:val="24"/>
        </w:rPr>
        <w:t xml:space="preserve"> described above can be used to eliminate the</w:t>
      </w:r>
      <w:r w:rsidR="00E4677F" w:rsidRPr="002B143E">
        <w:rPr>
          <w:rFonts w:cstheme="minorHAnsi"/>
          <w:iCs/>
          <w:sz w:val="24"/>
          <w:szCs w:val="24"/>
        </w:rPr>
        <w:t>se</w:t>
      </w:r>
      <w:r w:rsidR="000B0E39" w:rsidRPr="002B143E">
        <w:rPr>
          <w:rFonts w:cstheme="minorHAnsi"/>
          <w:iCs/>
          <w:sz w:val="24"/>
          <w:szCs w:val="24"/>
        </w:rPr>
        <w:t xml:space="preserve"> pre</w:t>
      </w:r>
      <w:r w:rsidR="008468CE" w:rsidRPr="002B143E">
        <w:rPr>
          <w:rFonts w:cstheme="minorHAnsi"/>
          <w:iCs/>
          <w:sz w:val="24"/>
          <w:szCs w:val="24"/>
        </w:rPr>
        <w:t>-</w:t>
      </w:r>
      <w:r w:rsidR="000B0E39" w:rsidRPr="002B143E">
        <w:rPr>
          <w:rFonts w:cstheme="minorHAnsi"/>
          <w:iCs/>
          <w:sz w:val="24"/>
          <w:szCs w:val="24"/>
        </w:rPr>
        <w:t>existing persisters</w:t>
      </w:r>
      <w:r w:rsidR="00B56636" w:rsidRPr="002B143E">
        <w:rPr>
          <w:rFonts w:cstheme="minorHAnsi"/>
          <w:iCs/>
          <w:sz w:val="24"/>
          <w:szCs w:val="24"/>
        </w:rPr>
        <w:t xml:space="preserve"> before transferring the cells to microarrays.</w:t>
      </w:r>
      <w:r w:rsidR="002B143E">
        <w:rPr>
          <w:rFonts w:cstheme="minorHAnsi"/>
          <w:iCs/>
          <w:sz w:val="24"/>
          <w:szCs w:val="24"/>
        </w:rPr>
        <w:t xml:space="preserve"> </w:t>
      </w:r>
      <w:r w:rsidR="00EA191A" w:rsidRPr="002B143E">
        <w:rPr>
          <w:rFonts w:cstheme="minorHAnsi"/>
          <w:iCs/>
          <w:sz w:val="24"/>
          <w:szCs w:val="24"/>
        </w:rPr>
        <w:t>The</w:t>
      </w:r>
      <w:r w:rsidR="00E4677F" w:rsidRPr="002B143E">
        <w:rPr>
          <w:rFonts w:cstheme="minorHAnsi"/>
          <w:iCs/>
          <w:sz w:val="24"/>
          <w:szCs w:val="24"/>
        </w:rPr>
        <w:t>ir</w:t>
      </w:r>
      <w:r w:rsidR="00EA191A" w:rsidRPr="002B143E">
        <w:rPr>
          <w:rFonts w:cstheme="minorHAnsi"/>
          <w:iCs/>
          <w:sz w:val="24"/>
          <w:szCs w:val="24"/>
        </w:rPr>
        <w:t xml:space="preserve"> elimination can be validated </w:t>
      </w:r>
      <w:r w:rsidR="00D97F20" w:rsidRPr="002B143E">
        <w:rPr>
          <w:rFonts w:cstheme="minorHAnsi"/>
          <w:iCs/>
          <w:sz w:val="24"/>
          <w:szCs w:val="24"/>
        </w:rPr>
        <w:t>by quantifying</w:t>
      </w:r>
      <w:r w:rsidR="003B5895" w:rsidRPr="002B143E">
        <w:rPr>
          <w:rFonts w:cstheme="minorHAnsi"/>
          <w:iCs/>
          <w:sz w:val="24"/>
          <w:szCs w:val="24"/>
        </w:rPr>
        <w:t xml:space="preserve"> </w:t>
      </w:r>
      <w:r w:rsidR="00D97F20" w:rsidRPr="002B143E">
        <w:rPr>
          <w:rFonts w:cstheme="minorHAnsi"/>
          <w:iCs/>
          <w:sz w:val="24"/>
          <w:szCs w:val="24"/>
        </w:rPr>
        <w:t xml:space="preserve">persister </w:t>
      </w:r>
      <w:r w:rsidR="00E955C6" w:rsidRPr="002B143E">
        <w:rPr>
          <w:rFonts w:cstheme="minorHAnsi"/>
          <w:iCs/>
          <w:sz w:val="24"/>
          <w:szCs w:val="24"/>
        </w:rPr>
        <w:t xml:space="preserve">levels of </w:t>
      </w:r>
      <w:r w:rsidR="00D97F20" w:rsidRPr="002B143E">
        <w:rPr>
          <w:rFonts w:cstheme="minorHAnsi"/>
          <w:iCs/>
          <w:sz w:val="24"/>
          <w:szCs w:val="24"/>
        </w:rPr>
        <w:t xml:space="preserve">overnight cultures with the assay described in </w:t>
      </w:r>
      <w:r w:rsidR="00044C85" w:rsidRPr="002B143E">
        <w:rPr>
          <w:rFonts w:cstheme="minorHAnsi"/>
          <w:iCs/>
          <w:sz w:val="24"/>
          <w:szCs w:val="24"/>
        </w:rPr>
        <w:t>step</w:t>
      </w:r>
      <w:r w:rsidR="00EA191A" w:rsidRPr="002B143E">
        <w:rPr>
          <w:rFonts w:cstheme="minorHAnsi"/>
          <w:iCs/>
          <w:sz w:val="24"/>
          <w:szCs w:val="24"/>
        </w:rPr>
        <w:t xml:space="preserve"> 3.</w:t>
      </w:r>
      <w:r w:rsidR="002F4CEF" w:rsidRPr="002B143E">
        <w:rPr>
          <w:rFonts w:cstheme="minorHAnsi"/>
          <w:iCs/>
          <w:sz w:val="24"/>
          <w:szCs w:val="24"/>
        </w:rPr>
        <w:t xml:space="preserve"> </w:t>
      </w:r>
      <w:r w:rsidR="00D524C4" w:rsidRPr="002B143E">
        <w:rPr>
          <w:rFonts w:cstheme="minorHAnsi"/>
          <w:iCs/>
          <w:sz w:val="24"/>
          <w:szCs w:val="24"/>
        </w:rPr>
        <w:t>This</w:t>
      </w:r>
      <w:r w:rsidR="002F4CEF" w:rsidRPr="002B143E">
        <w:rPr>
          <w:rFonts w:cstheme="minorHAnsi"/>
          <w:iCs/>
          <w:sz w:val="24"/>
          <w:szCs w:val="24"/>
        </w:rPr>
        <w:t xml:space="preserve"> </w:t>
      </w:r>
      <w:r w:rsidR="001B312C" w:rsidRPr="002B143E">
        <w:rPr>
          <w:rFonts w:cstheme="minorHAnsi"/>
          <w:iCs/>
          <w:sz w:val="24"/>
          <w:szCs w:val="24"/>
        </w:rPr>
        <w:t xml:space="preserve">method </w:t>
      </w:r>
      <w:r w:rsidR="00E4677F" w:rsidRPr="002B143E">
        <w:rPr>
          <w:rFonts w:cstheme="minorHAnsi"/>
          <w:iCs/>
          <w:sz w:val="24"/>
          <w:szCs w:val="24"/>
        </w:rPr>
        <w:t xml:space="preserve">has </w:t>
      </w:r>
      <w:r w:rsidR="00D524C4" w:rsidRPr="002B143E">
        <w:rPr>
          <w:rFonts w:cstheme="minorHAnsi"/>
          <w:iCs/>
          <w:sz w:val="24"/>
          <w:szCs w:val="24"/>
        </w:rPr>
        <w:t xml:space="preserve">been </w:t>
      </w:r>
      <w:r w:rsidR="00E4677F" w:rsidRPr="002B143E">
        <w:rPr>
          <w:rFonts w:cstheme="minorHAnsi"/>
          <w:iCs/>
          <w:sz w:val="24"/>
          <w:szCs w:val="24"/>
        </w:rPr>
        <w:t xml:space="preserve">already </w:t>
      </w:r>
      <w:r w:rsidR="001B312C" w:rsidRPr="002B143E">
        <w:rPr>
          <w:rFonts w:cstheme="minorHAnsi"/>
          <w:iCs/>
          <w:sz w:val="24"/>
          <w:szCs w:val="24"/>
        </w:rPr>
        <w:t>validated</w:t>
      </w:r>
      <w:r w:rsidR="00E4677F" w:rsidRPr="002B143E">
        <w:rPr>
          <w:rFonts w:cstheme="minorHAnsi"/>
          <w:iCs/>
          <w:sz w:val="24"/>
          <w:szCs w:val="24"/>
        </w:rPr>
        <w:t xml:space="preserve"> </w:t>
      </w:r>
      <w:r w:rsidR="00D524C4" w:rsidRPr="002B143E">
        <w:rPr>
          <w:rFonts w:cstheme="minorHAnsi"/>
          <w:iCs/>
          <w:sz w:val="24"/>
          <w:szCs w:val="24"/>
        </w:rPr>
        <w:t xml:space="preserve">in </w:t>
      </w:r>
      <w:r w:rsidR="00044C85" w:rsidRPr="002B143E">
        <w:rPr>
          <w:rFonts w:cstheme="minorHAnsi"/>
          <w:iCs/>
          <w:sz w:val="24"/>
          <w:szCs w:val="24"/>
        </w:rPr>
        <w:t xml:space="preserve">a </w:t>
      </w:r>
      <w:r w:rsidR="00D524C4" w:rsidRPr="002B143E">
        <w:rPr>
          <w:rFonts w:cstheme="minorHAnsi"/>
          <w:iCs/>
          <w:sz w:val="24"/>
          <w:szCs w:val="24"/>
        </w:rPr>
        <w:t>previous stud</w:t>
      </w:r>
      <w:r w:rsidR="00DA6F18" w:rsidRPr="002B143E">
        <w:rPr>
          <w:rFonts w:cstheme="minorHAnsi"/>
          <w:iCs/>
          <w:sz w:val="24"/>
          <w:szCs w:val="24"/>
        </w:rPr>
        <w:t>y</w:t>
      </w:r>
      <w:r w:rsidR="00DA6F18" w:rsidRPr="002B143E">
        <w:rPr>
          <w:rFonts w:cstheme="minorHAnsi"/>
          <w:iCs/>
          <w:sz w:val="24"/>
          <w:szCs w:val="24"/>
        </w:rPr>
        <w:fldChar w:fldCharType="begin" w:fldLock="1"/>
      </w:r>
      <w:r w:rsidR="007A68BA" w:rsidRPr="002B143E">
        <w:rPr>
          <w:rFonts w:cstheme="minorHAnsi"/>
          <w:iCs/>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DA6F18" w:rsidRPr="002B143E">
        <w:rPr>
          <w:rFonts w:cstheme="minorHAnsi"/>
          <w:iCs/>
          <w:sz w:val="24"/>
          <w:szCs w:val="24"/>
        </w:rPr>
        <w:fldChar w:fldCharType="separate"/>
      </w:r>
      <w:r w:rsidR="00DA6F18" w:rsidRPr="002B143E">
        <w:rPr>
          <w:rFonts w:cstheme="minorHAnsi"/>
          <w:iCs/>
          <w:noProof/>
          <w:sz w:val="24"/>
          <w:szCs w:val="24"/>
          <w:vertAlign w:val="superscript"/>
        </w:rPr>
        <w:t>19</w:t>
      </w:r>
      <w:r w:rsidR="00DA6F18" w:rsidRPr="002B143E">
        <w:rPr>
          <w:rFonts w:cstheme="minorHAnsi"/>
          <w:iCs/>
          <w:sz w:val="24"/>
          <w:szCs w:val="24"/>
        </w:rPr>
        <w:fldChar w:fldCharType="end"/>
      </w:r>
      <w:r w:rsidR="00044C85" w:rsidRPr="002B143E">
        <w:rPr>
          <w:rFonts w:cstheme="minorHAnsi"/>
          <w:iCs/>
          <w:sz w:val="24"/>
          <w:szCs w:val="24"/>
        </w:rPr>
        <w:t>.</w:t>
      </w:r>
      <w:r w:rsidR="002F4CEF" w:rsidRPr="002B143E">
        <w:rPr>
          <w:rFonts w:cstheme="minorHAnsi"/>
          <w:iCs/>
          <w:sz w:val="24"/>
          <w:szCs w:val="24"/>
        </w:rPr>
        <w:t xml:space="preserve"> </w:t>
      </w:r>
      <w:r w:rsidR="00B56636" w:rsidRPr="002B143E">
        <w:rPr>
          <w:rFonts w:cstheme="minorHAnsi"/>
          <w:iCs/>
          <w:sz w:val="24"/>
          <w:szCs w:val="24"/>
        </w:rPr>
        <w:t xml:space="preserve"> </w:t>
      </w:r>
      <w:r w:rsidR="002F4CEF" w:rsidRPr="002B143E">
        <w:rPr>
          <w:rFonts w:cstheme="minorHAnsi"/>
          <w:iCs/>
          <w:sz w:val="24"/>
          <w:szCs w:val="24"/>
        </w:rPr>
        <w:t xml:space="preserve"> </w:t>
      </w:r>
      <w:r w:rsidR="00B56636" w:rsidRPr="002B143E">
        <w:rPr>
          <w:rFonts w:cstheme="minorHAnsi"/>
          <w:iCs/>
          <w:sz w:val="24"/>
          <w:szCs w:val="24"/>
        </w:rPr>
        <w:t xml:space="preserve"> </w:t>
      </w:r>
    </w:p>
    <w:p w14:paraId="6F355057" w14:textId="77777777" w:rsidR="00F2426C" w:rsidRPr="002B143E" w:rsidRDefault="00F2426C" w:rsidP="00BD1E8C">
      <w:pPr>
        <w:spacing w:after="0" w:line="240" w:lineRule="auto"/>
        <w:contextualSpacing/>
        <w:jc w:val="both"/>
        <w:rPr>
          <w:rFonts w:cstheme="minorHAnsi"/>
          <w:iCs/>
          <w:sz w:val="24"/>
          <w:szCs w:val="24"/>
        </w:rPr>
      </w:pPr>
    </w:p>
    <w:p w14:paraId="4232A6E6" w14:textId="62FE3C02" w:rsidR="00E302C4" w:rsidRPr="002B143E" w:rsidRDefault="00AB071B" w:rsidP="00BD1E8C">
      <w:pPr>
        <w:pStyle w:val="ListParagraph"/>
        <w:numPr>
          <w:ilvl w:val="0"/>
          <w:numId w:val="10"/>
        </w:numPr>
        <w:spacing w:after="0" w:line="240" w:lineRule="auto"/>
        <w:ind w:left="0" w:firstLine="0"/>
        <w:jc w:val="both"/>
        <w:rPr>
          <w:rFonts w:cstheme="minorHAnsi"/>
          <w:b/>
          <w:sz w:val="24"/>
          <w:szCs w:val="24"/>
        </w:rPr>
      </w:pPr>
      <w:r w:rsidRPr="002B143E">
        <w:rPr>
          <w:rFonts w:cstheme="minorHAnsi"/>
          <w:b/>
          <w:sz w:val="24"/>
          <w:szCs w:val="24"/>
        </w:rPr>
        <w:t xml:space="preserve">Validating </w:t>
      </w:r>
      <w:r w:rsidR="001A7A81" w:rsidRPr="002B143E">
        <w:rPr>
          <w:rFonts w:cstheme="minorHAnsi"/>
          <w:b/>
          <w:sz w:val="24"/>
          <w:szCs w:val="24"/>
        </w:rPr>
        <w:t xml:space="preserve">the </w:t>
      </w:r>
      <w:r w:rsidRPr="002B143E">
        <w:rPr>
          <w:rFonts w:cstheme="minorHAnsi"/>
          <w:b/>
          <w:sz w:val="24"/>
          <w:szCs w:val="24"/>
        </w:rPr>
        <w:t>elimination of pre</w:t>
      </w:r>
      <w:r w:rsidR="0055177F" w:rsidRPr="002B143E">
        <w:rPr>
          <w:rFonts w:cstheme="minorHAnsi"/>
          <w:b/>
          <w:sz w:val="24"/>
          <w:szCs w:val="24"/>
        </w:rPr>
        <w:t>-</w:t>
      </w:r>
      <w:r w:rsidRPr="002B143E">
        <w:rPr>
          <w:rFonts w:cstheme="minorHAnsi"/>
          <w:b/>
          <w:sz w:val="24"/>
          <w:szCs w:val="24"/>
        </w:rPr>
        <w:t>existing persister cells</w:t>
      </w:r>
    </w:p>
    <w:p w14:paraId="1A61BE0E" w14:textId="77777777" w:rsidR="00C03B62" w:rsidRPr="002B143E" w:rsidRDefault="00C03B62" w:rsidP="00BD1E8C">
      <w:pPr>
        <w:pStyle w:val="ListParagraph"/>
        <w:spacing w:after="0" w:line="240" w:lineRule="auto"/>
        <w:ind w:left="0"/>
        <w:jc w:val="both"/>
        <w:rPr>
          <w:rFonts w:cstheme="minorHAnsi"/>
          <w:sz w:val="24"/>
          <w:szCs w:val="24"/>
        </w:rPr>
      </w:pPr>
    </w:p>
    <w:p w14:paraId="170AAC8C" w14:textId="36B3E1E8" w:rsidR="00E302C4" w:rsidRPr="002B143E" w:rsidRDefault="00AB071B"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 xml:space="preserve">After </w:t>
      </w:r>
      <w:r w:rsidR="00FC7C76" w:rsidRPr="002B143E">
        <w:rPr>
          <w:rFonts w:cstheme="minorHAnsi"/>
          <w:sz w:val="24"/>
          <w:szCs w:val="24"/>
        </w:rPr>
        <w:t xml:space="preserve">the </w:t>
      </w:r>
      <w:r w:rsidRPr="002B143E">
        <w:rPr>
          <w:rFonts w:cstheme="minorHAnsi"/>
          <w:sz w:val="24"/>
          <w:szCs w:val="24"/>
        </w:rPr>
        <w:t>second propagation</w:t>
      </w:r>
      <w:r w:rsidR="00FD2619" w:rsidRPr="002B143E">
        <w:rPr>
          <w:rFonts w:cstheme="minorHAnsi"/>
          <w:sz w:val="24"/>
          <w:szCs w:val="24"/>
        </w:rPr>
        <w:t xml:space="preserve"> (see </w:t>
      </w:r>
      <w:r w:rsidR="00044C85" w:rsidRPr="002B143E">
        <w:rPr>
          <w:rFonts w:cstheme="minorHAnsi"/>
          <w:sz w:val="24"/>
          <w:szCs w:val="24"/>
        </w:rPr>
        <w:t>s</w:t>
      </w:r>
      <w:r w:rsidR="00FC7C76" w:rsidRPr="002B143E">
        <w:rPr>
          <w:rFonts w:cstheme="minorHAnsi"/>
          <w:sz w:val="24"/>
          <w:szCs w:val="24"/>
        </w:rPr>
        <w:t>tep</w:t>
      </w:r>
      <w:r w:rsidR="00FD2619" w:rsidRPr="002B143E">
        <w:rPr>
          <w:rFonts w:cstheme="minorHAnsi"/>
          <w:sz w:val="24"/>
          <w:szCs w:val="24"/>
        </w:rPr>
        <w:t xml:space="preserve"> 2.3)</w:t>
      </w:r>
      <w:r w:rsidRPr="002B143E">
        <w:rPr>
          <w:rFonts w:cstheme="minorHAnsi"/>
          <w:sz w:val="24"/>
          <w:szCs w:val="24"/>
        </w:rPr>
        <w:t xml:space="preserve">, </w:t>
      </w:r>
      <w:r w:rsidR="007F2AAE" w:rsidRPr="002B143E">
        <w:rPr>
          <w:rFonts w:cstheme="minorHAnsi"/>
          <w:sz w:val="24"/>
          <w:szCs w:val="24"/>
        </w:rPr>
        <w:t xml:space="preserve">dilute </w:t>
      </w:r>
      <w:r w:rsidRPr="002B143E">
        <w:rPr>
          <w:rFonts w:cstheme="minorHAnsi"/>
          <w:sz w:val="24"/>
          <w:szCs w:val="24"/>
        </w:rPr>
        <w:t>250 µ</w:t>
      </w:r>
      <w:r w:rsidR="00FC7C76" w:rsidRPr="002B143E">
        <w:rPr>
          <w:rFonts w:cstheme="minorHAnsi"/>
          <w:sz w:val="24"/>
          <w:szCs w:val="24"/>
        </w:rPr>
        <w:t>L</w:t>
      </w:r>
      <w:r w:rsidRPr="002B143E">
        <w:rPr>
          <w:rFonts w:cstheme="minorHAnsi"/>
          <w:sz w:val="24"/>
          <w:szCs w:val="24"/>
        </w:rPr>
        <w:t xml:space="preserve"> of </w:t>
      </w:r>
      <w:r w:rsidR="001A7A81" w:rsidRPr="002B143E">
        <w:rPr>
          <w:rFonts w:cstheme="minorHAnsi"/>
          <w:sz w:val="24"/>
          <w:szCs w:val="24"/>
        </w:rPr>
        <w:t xml:space="preserve">the </w:t>
      </w:r>
      <w:r w:rsidRPr="002B143E">
        <w:rPr>
          <w:rFonts w:cstheme="minorHAnsi"/>
          <w:sz w:val="24"/>
          <w:szCs w:val="24"/>
        </w:rPr>
        <w:t>cell</w:t>
      </w:r>
      <w:r w:rsidR="001A7A81" w:rsidRPr="002B143E">
        <w:rPr>
          <w:rFonts w:cstheme="minorHAnsi"/>
          <w:sz w:val="24"/>
          <w:szCs w:val="24"/>
        </w:rPr>
        <w:t xml:space="preserve"> culture</w:t>
      </w:r>
      <w:r w:rsidRPr="002B143E">
        <w:rPr>
          <w:rFonts w:cstheme="minorHAnsi"/>
          <w:sz w:val="24"/>
          <w:szCs w:val="24"/>
        </w:rPr>
        <w:t xml:space="preserve"> (OD</w:t>
      </w:r>
      <w:r w:rsidRPr="002B143E">
        <w:rPr>
          <w:rFonts w:cstheme="minorHAnsi"/>
          <w:sz w:val="24"/>
          <w:szCs w:val="24"/>
          <w:vertAlign w:val="subscript"/>
        </w:rPr>
        <w:t>600</w:t>
      </w:r>
      <w:r w:rsidR="00044C85" w:rsidRPr="002B143E">
        <w:rPr>
          <w:rFonts w:cstheme="minorHAnsi"/>
          <w:sz w:val="24"/>
          <w:szCs w:val="24"/>
          <w:vertAlign w:val="subscript"/>
        </w:rPr>
        <w:t xml:space="preserve"> </w:t>
      </w:r>
      <w:r w:rsidR="00202B60" w:rsidRPr="002B143E">
        <w:rPr>
          <w:rFonts w:cstheme="minorHAnsi"/>
          <w:sz w:val="24"/>
          <w:szCs w:val="24"/>
        </w:rPr>
        <w:t>=</w:t>
      </w:r>
      <w:r w:rsidR="00044C85" w:rsidRPr="002B143E">
        <w:rPr>
          <w:rFonts w:cstheme="minorHAnsi"/>
          <w:sz w:val="24"/>
          <w:szCs w:val="24"/>
        </w:rPr>
        <w:t xml:space="preserve"> </w:t>
      </w:r>
      <w:r w:rsidRPr="002B143E">
        <w:rPr>
          <w:rFonts w:cstheme="minorHAnsi"/>
          <w:sz w:val="24"/>
          <w:szCs w:val="24"/>
        </w:rPr>
        <w:t>0.5) in 25</w:t>
      </w:r>
      <w:r w:rsidR="00CC2BFF" w:rsidRPr="002B143E">
        <w:rPr>
          <w:rFonts w:cstheme="minorHAnsi"/>
          <w:sz w:val="24"/>
          <w:szCs w:val="24"/>
        </w:rPr>
        <w:t xml:space="preserve"> </w:t>
      </w:r>
      <w:r w:rsidRPr="002B143E">
        <w:rPr>
          <w:rFonts w:cstheme="minorHAnsi"/>
          <w:sz w:val="24"/>
          <w:szCs w:val="24"/>
        </w:rPr>
        <w:t>m</w:t>
      </w:r>
      <w:r w:rsidR="00FC7C76" w:rsidRPr="002B143E">
        <w:rPr>
          <w:rFonts w:cstheme="minorHAnsi"/>
          <w:sz w:val="24"/>
          <w:szCs w:val="24"/>
        </w:rPr>
        <w:t>L</w:t>
      </w:r>
      <w:r w:rsidR="00CC2BFF" w:rsidRPr="002B143E">
        <w:rPr>
          <w:rFonts w:cstheme="minorHAnsi"/>
          <w:sz w:val="24"/>
          <w:szCs w:val="24"/>
        </w:rPr>
        <w:t xml:space="preserve"> of</w:t>
      </w:r>
      <w:r w:rsidRPr="002B143E">
        <w:rPr>
          <w:rFonts w:cstheme="minorHAnsi"/>
          <w:sz w:val="24"/>
          <w:szCs w:val="24"/>
        </w:rPr>
        <w:t xml:space="preserve"> </w:t>
      </w:r>
      <w:r w:rsidR="00CC2BFF" w:rsidRPr="002B143E">
        <w:rPr>
          <w:rFonts w:cstheme="minorHAnsi"/>
          <w:sz w:val="24"/>
          <w:szCs w:val="24"/>
        </w:rPr>
        <w:t>fresh</w:t>
      </w:r>
      <w:r w:rsidR="00E8123A" w:rsidRPr="002B143E">
        <w:rPr>
          <w:rFonts w:cstheme="minorHAnsi"/>
          <w:sz w:val="24"/>
          <w:szCs w:val="24"/>
        </w:rPr>
        <w:t xml:space="preserve"> </w:t>
      </w:r>
      <w:r w:rsidRPr="002B143E">
        <w:rPr>
          <w:rFonts w:cstheme="minorHAnsi"/>
          <w:sz w:val="24"/>
          <w:szCs w:val="24"/>
        </w:rPr>
        <w:t>modified LB</w:t>
      </w:r>
      <w:r w:rsidR="00973A22" w:rsidRPr="002B143E">
        <w:rPr>
          <w:rFonts w:cstheme="minorHAnsi"/>
          <w:sz w:val="24"/>
          <w:szCs w:val="24"/>
        </w:rPr>
        <w:t xml:space="preserve"> medium</w:t>
      </w:r>
      <w:r w:rsidRPr="002B143E">
        <w:rPr>
          <w:rFonts w:cstheme="minorHAnsi"/>
          <w:sz w:val="24"/>
          <w:szCs w:val="24"/>
        </w:rPr>
        <w:t xml:space="preserve"> in </w:t>
      </w:r>
      <w:r w:rsidR="00352CDC" w:rsidRPr="002B143E">
        <w:rPr>
          <w:rFonts w:cstheme="minorHAnsi"/>
          <w:sz w:val="24"/>
          <w:szCs w:val="24"/>
        </w:rPr>
        <w:t xml:space="preserve">a </w:t>
      </w:r>
      <w:r w:rsidRPr="002B143E">
        <w:rPr>
          <w:rFonts w:cstheme="minorHAnsi"/>
          <w:sz w:val="24"/>
          <w:szCs w:val="24"/>
        </w:rPr>
        <w:t>250</w:t>
      </w:r>
      <w:r w:rsidR="00FC7C76" w:rsidRPr="002B143E">
        <w:rPr>
          <w:rFonts w:cstheme="minorHAnsi"/>
          <w:sz w:val="24"/>
          <w:szCs w:val="24"/>
        </w:rPr>
        <w:t xml:space="preserve"> </w:t>
      </w:r>
      <w:r w:rsidRPr="002B143E">
        <w:rPr>
          <w:rFonts w:cstheme="minorHAnsi"/>
          <w:sz w:val="24"/>
          <w:szCs w:val="24"/>
        </w:rPr>
        <w:t>m</w:t>
      </w:r>
      <w:r w:rsidR="00FC7C76" w:rsidRPr="002B143E">
        <w:rPr>
          <w:rFonts w:cstheme="minorHAnsi"/>
          <w:sz w:val="24"/>
          <w:szCs w:val="24"/>
        </w:rPr>
        <w:t>L</w:t>
      </w:r>
      <w:r w:rsidRPr="002B143E">
        <w:rPr>
          <w:rFonts w:cstheme="minorHAnsi"/>
          <w:sz w:val="24"/>
          <w:szCs w:val="24"/>
        </w:rPr>
        <w:t xml:space="preserve"> baffle</w:t>
      </w:r>
      <w:r w:rsidR="001A7A81" w:rsidRPr="002B143E">
        <w:rPr>
          <w:rFonts w:cstheme="minorHAnsi"/>
          <w:sz w:val="24"/>
          <w:szCs w:val="24"/>
        </w:rPr>
        <w:t>d</w:t>
      </w:r>
      <w:r w:rsidRPr="002B143E">
        <w:rPr>
          <w:rFonts w:cstheme="minorHAnsi"/>
          <w:sz w:val="24"/>
          <w:szCs w:val="24"/>
        </w:rPr>
        <w:t xml:space="preserve"> flask.</w:t>
      </w:r>
    </w:p>
    <w:p w14:paraId="4BA0AB3A" w14:textId="77777777" w:rsidR="00C03B62" w:rsidRPr="002B143E" w:rsidRDefault="00C03B62" w:rsidP="00BD1E8C">
      <w:pPr>
        <w:pStyle w:val="ListParagraph"/>
        <w:spacing w:after="0" w:line="240" w:lineRule="auto"/>
        <w:ind w:left="0"/>
        <w:jc w:val="both"/>
        <w:rPr>
          <w:rFonts w:cstheme="minorHAnsi"/>
          <w:iCs/>
          <w:sz w:val="24"/>
          <w:szCs w:val="24"/>
        </w:rPr>
      </w:pPr>
    </w:p>
    <w:p w14:paraId="59F91618" w14:textId="1E929266" w:rsidR="00E955C6" w:rsidRPr="002B143E" w:rsidRDefault="00E955C6" w:rsidP="00BD1E8C">
      <w:pPr>
        <w:pStyle w:val="ListParagraph"/>
        <w:spacing w:after="0" w:line="240" w:lineRule="auto"/>
        <w:ind w:left="0"/>
        <w:jc w:val="both"/>
        <w:rPr>
          <w:rFonts w:cstheme="minorHAnsi"/>
          <w:iCs/>
          <w:sz w:val="24"/>
          <w:szCs w:val="24"/>
        </w:rPr>
      </w:pPr>
      <w:r w:rsidRPr="002B143E">
        <w:rPr>
          <w:rFonts w:cstheme="minorHAnsi"/>
          <w:iCs/>
          <w:sz w:val="24"/>
          <w:szCs w:val="24"/>
        </w:rPr>
        <w:t>N</w:t>
      </w:r>
      <w:r w:rsidR="00FF0933" w:rsidRPr="002B143E">
        <w:rPr>
          <w:rFonts w:cstheme="minorHAnsi"/>
          <w:iCs/>
          <w:sz w:val="24"/>
          <w:szCs w:val="24"/>
        </w:rPr>
        <w:t>OTE</w:t>
      </w:r>
      <w:r w:rsidRPr="002B143E">
        <w:rPr>
          <w:rFonts w:cstheme="minorHAnsi"/>
          <w:iCs/>
          <w:sz w:val="24"/>
          <w:szCs w:val="24"/>
        </w:rPr>
        <w:t xml:space="preserve">: For controls, dilute 250 µL of overnight culture (see </w:t>
      </w:r>
      <w:r w:rsidR="00044C85" w:rsidRPr="002B143E">
        <w:rPr>
          <w:rFonts w:cstheme="minorHAnsi"/>
          <w:iCs/>
          <w:sz w:val="24"/>
          <w:szCs w:val="24"/>
        </w:rPr>
        <w:t>s</w:t>
      </w:r>
      <w:r w:rsidRPr="002B143E">
        <w:rPr>
          <w:rFonts w:cstheme="minorHAnsi"/>
          <w:iCs/>
          <w:sz w:val="24"/>
          <w:szCs w:val="24"/>
        </w:rPr>
        <w:t>tep 2.1) in 25 mL of fresh modified LB medium in a 250 mL baffled flask. Before transferring the cells to the flask, the cell density of the overnight culture should be adjusted in fresh modified LB medium to obtain OD</w:t>
      </w:r>
      <w:r w:rsidRPr="002B143E">
        <w:rPr>
          <w:rFonts w:cstheme="minorHAnsi"/>
          <w:iCs/>
          <w:sz w:val="24"/>
          <w:szCs w:val="24"/>
          <w:vertAlign w:val="subscript"/>
        </w:rPr>
        <w:t>600</w:t>
      </w:r>
      <w:r w:rsidR="00044C85" w:rsidRPr="002B143E">
        <w:rPr>
          <w:rFonts w:cstheme="minorHAnsi"/>
          <w:iCs/>
          <w:sz w:val="24"/>
          <w:szCs w:val="24"/>
          <w:vertAlign w:val="subscript"/>
        </w:rPr>
        <w:t xml:space="preserve"> </w:t>
      </w:r>
      <w:r w:rsidRPr="002B143E">
        <w:rPr>
          <w:rFonts w:cstheme="minorHAnsi"/>
          <w:iCs/>
          <w:sz w:val="24"/>
          <w:szCs w:val="24"/>
        </w:rPr>
        <w:t>=</w:t>
      </w:r>
      <w:r w:rsidR="00044C85" w:rsidRPr="002B143E">
        <w:rPr>
          <w:rFonts w:cstheme="minorHAnsi"/>
          <w:iCs/>
          <w:sz w:val="24"/>
          <w:szCs w:val="24"/>
        </w:rPr>
        <w:t xml:space="preserve"> </w:t>
      </w:r>
      <w:r w:rsidRPr="002B143E">
        <w:rPr>
          <w:rFonts w:cstheme="minorHAnsi"/>
          <w:iCs/>
          <w:sz w:val="24"/>
          <w:szCs w:val="24"/>
        </w:rPr>
        <w:t xml:space="preserve">0.5.    </w:t>
      </w:r>
    </w:p>
    <w:p w14:paraId="609C7C47" w14:textId="77777777" w:rsidR="00E955C6" w:rsidRPr="002B143E" w:rsidRDefault="00E955C6" w:rsidP="00BD1E8C">
      <w:pPr>
        <w:pStyle w:val="ListParagraph"/>
        <w:spacing w:after="0" w:line="240" w:lineRule="auto"/>
        <w:ind w:left="0"/>
        <w:jc w:val="both"/>
        <w:rPr>
          <w:rFonts w:cstheme="minorHAnsi"/>
          <w:sz w:val="24"/>
          <w:szCs w:val="24"/>
        </w:rPr>
      </w:pPr>
    </w:p>
    <w:p w14:paraId="28A7D4BB" w14:textId="6D089C47" w:rsidR="00B56636" w:rsidRPr="002B143E" w:rsidRDefault="00AB071B"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Add 25 µ</w:t>
      </w:r>
      <w:r w:rsidR="00FC7C76" w:rsidRPr="002B143E">
        <w:rPr>
          <w:rFonts w:cstheme="minorHAnsi"/>
          <w:sz w:val="24"/>
          <w:szCs w:val="24"/>
        </w:rPr>
        <w:t>L</w:t>
      </w:r>
      <w:r w:rsidRPr="002B143E">
        <w:rPr>
          <w:rFonts w:cstheme="minorHAnsi"/>
          <w:sz w:val="24"/>
          <w:szCs w:val="24"/>
        </w:rPr>
        <w:t xml:space="preserve"> of OFX stock solution (5 mg/m</w:t>
      </w:r>
      <w:r w:rsidR="002B143E">
        <w:rPr>
          <w:rFonts w:cstheme="minorHAnsi"/>
          <w:sz w:val="24"/>
          <w:szCs w:val="24"/>
        </w:rPr>
        <w:t>L</w:t>
      </w:r>
      <w:r w:rsidRPr="002B143E">
        <w:rPr>
          <w:rFonts w:cstheme="minorHAnsi"/>
          <w:sz w:val="24"/>
          <w:szCs w:val="24"/>
        </w:rPr>
        <w:t>) in</w:t>
      </w:r>
      <w:r w:rsidR="00CC2BFF" w:rsidRPr="002B143E">
        <w:rPr>
          <w:rFonts w:cstheme="minorHAnsi"/>
          <w:sz w:val="24"/>
          <w:szCs w:val="24"/>
        </w:rPr>
        <w:t>to</w:t>
      </w:r>
      <w:r w:rsidRPr="002B143E">
        <w:rPr>
          <w:rFonts w:cstheme="minorHAnsi"/>
          <w:sz w:val="24"/>
          <w:szCs w:val="24"/>
        </w:rPr>
        <w:t xml:space="preserve"> the cell suspension and</w:t>
      </w:r>
      <w:r w:rsidR="001A7A81" w:rsidRPr="002B143E">
        <w:rPr>
          <w:rFonts w:cstheme="minorHAnsi"/>
          <w:sz w:val="24"/>
          <w:szCs w:val="24"/>
        </w:rPr>
        <w:t xml:space="preserve"> shake the flask gently to make the assay culture homogeneous.</w:t>
      </w:r>
      <w:r w:rsidR="00E8123A" w:rsidRPr="002B143E">
        <w:rPr>
          <w:rFonts w:cstheme="minorHAnsi"/>
          <w:sz w:val="24"/>
          <w:szCs w:val="24"/>
        </w:rPr>
        <w:t xml:space="preserve"> The final concentration of OFX is 5 µg/m</w:t>
      </w:r>
      <w:r w:rsidR="00FC7C76" w:rsidRPr="002B143E">
        <w:rPr>
          <w:rFonts w:cstheme="minorHAnsi"/>
          <w:sz w:val="24"/>
          <w:szCs w:val="24"/>
        </w:rPr>
        <w:t>L</w:t>
      </w:r>
      <w:r w:rsidR="00E8123A" w:rsidRPr="002B143E">
        <w:rPr>
          <w:rFonts w:cstheme="minorHAnsi"/>
          <w:sz w:val="24"/>
          <w:szCs w:val="24"/>
        </w:rPr>
        <w:t xml:space="preserve"> in the assay culture.</w:t>
      </w:r>
    </w:p>
    <w:p w14:paraId="42D4CF75" w14:textId="77777777" w:rsidR="00C03B62" w:rsidRPr="002B143E" w:rsidRDefault="00C03B62" w:rsidP="00BD1E8C">
      <w:pPr>
        <w:pStyle w:val="ListParagraph"/>
        <w:spacing w:after="0" w:line="240" w:lineRule="auto"/>
        <w:ind w:left="0"/>
        <w:jc w:val="both"/>
        <w:rPr>
          <w:rFonts w:cstheme="minorHAnsi"/>
          <w:sz w:val="24"/>
          <w:szCs w:val="24"/>
        </w:rPr>
      </w:pPr>
    </w:p>
    <w:p w14:paraId="3681E3AA" w14:textId="7AD119B9" w:rsidR="00E302C4" w:rsidRPr="002B143E" w:rsidRDefault="001A7A81"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 xml:space="preserve">Incubate </w:t>
      </w:r>
      <w:r w:rsidR="00352CDC" w:rsidRPr="002B143E">
        <w:rPr>
          <w:rFonts w:cstheme="minorHAnsi"/>
          <w:sz w:val="24"/>
          <w:szCs w:val="24"/>
        </w:rPr>
        <w:t xml:space="preserve">the </w:t>
      </w:r>
      <w:r w:rsidRPr="002B143E">
        <w:rPr>
          <w:rFonts w:cstheme="minorHAnsi"/>
          <w:sz w:val="24"/>
          <w:szCs w:val="24"/>
        </w:rPr>
        <w:t xml:space="preserve">assay culture </w:t>
      </w:r>
      <w:r w:rsidR="00AB071B" w:rsidRPr="002B143E">
        <w:rPr>
          <w:rFonts w:cstheme="minorHAnsi"/>
          <w:sz w:val="24"/>
          <w:szCs w:val="24"/>
        </w:rPr>
        <w:t xml:space="preserve">in </w:t>
      </w:r>
      <w:r w:rsidRPr="002B143E">
        <w:rPr>
          <w:rFonts w:cstheme="minorHAnsi"/>
          <w:sz w:val="24"/>
          <w:szCs w:val="24"/>
        </w:rPr>
        <w:t>an orbital shaker at 250 rpm and 37 °C</w:t>
      </w:r>
      <w:r w:rsidR="00AB071B" w:rsidRPr="002B143E">
        <w:rPr>
          <w:rFonts w:cstheme="minorHAnsi"/>
          <w:sz w:val="24"/>
          <w:szCs w:val="24"/>
        </w:rPr>
        <w:t>.</w:t>
      </w:r>
      <w:r w:rsidR="0005106B" w:rsidRPr="002B143E">
        <w:rPr>
          <w:rFonts w:cstheme="minorHAnsi"/>
          <w:sz w:val="24"/>
          <w:szCs w:val="24"/>
        </w:rPr>
        <w:t xml:space="preserve"> </w:t>
      </w:r>
    </w:p>
    <w:p w14:paraId="3D77B49B" w14:textId="77777777" w:rsidR="00C03B62" w:rsidRPr="002B143E" w:rsidRDefault="00C03B62" w:rsidP="00BD1E8C">
      <w:pPr>
        <w:pStyle w:val="ListParagraph"/>
        <w:spacing w:after="0" w:line="240" w:lineRule="auto"/>
        <w:ind w:left="0"/>
        <w:jc w:val="both"/>
        <w:rPr>
          <w:rFonts w:cstheme="minorHAnsi"/>
          <w:sz w:val="24"/>
          <w:szCs w:val="24"/>
        </w:rPr>
      </w:pPr>
    </w:p>
    <w:p w14:paraId="0E16BA1B" w14:textId="59543508" w:rsidR="001A7A81" w:rsidRPr="002B143E" w:rsidRDefault="00D227C5"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 xml:space="preserve">At </w:t>
      </w:r>
      <w:r w:rsidR="007F2AAE" w:rsidRPr="002B143E">
        <w:rPr>
          <w:rFonts w:cstheme="minorHAnsi"/>
          <w:sz w:val="24"/>
          <w:szCs w:val="24"/>
        </w:rPr>
        <w:t xml:space="preserve">every hour </w:t>
      </w:r>
      <w:r w:rsidRPr="002B143E">
        <w:rPr>
          <w:rFonts w:cstheme="minorHAnsi"/>
          <w:sz w:val="24"/>
          <w:szCs w:val="24"/>
        </w:rPr>
        <w:t>during the treatment</w:t>
      </w:r>
      <w:r w:rsidR="007F2AAE" w:rsidRPr="002B143E">
        <w:rPr>
          <w:rFonts w:cstheme="minorHAnsi"/>
          <w:sz w:val="24"/>
          <w:szCs w:val="24"/>
        </w:rPr>
        <w:t xml:space="preserve"> (including 0 h, the time point before adding OFX into </w:t>
      </w:r>
      <w:r w:rsidR="00E8123A" w:rsidRPr="002B143E">
        <w:rPr>
          <w:rFonts w:cstheme="minorHAnsi"/>
          <w:sz w:val="24"/>
          <w:szCs w:val="24"/>
        </w:rPr>
        <w:t xml:space="preserve">the </w:t>
      </w:r>
      <w:r w:rsidR="007F2AAE" w:rsidRPr="002B143E">
        <w:rPr>
          <w:rFonts w:cstheme="minorHAnsi"/>
          <w:sz w:val="24"/>
          <w:szCs w:val="24"/>
        </w:rPr>
        <w:t>assay culture)</w:t>
      </w:r>
      <w:r w:rsidRPr="002B143E">
        <w:rPr>
          <w:rFonts w:cstheme="minorHAnsi"/>
          <w:sz w:val="24"/>
          <w:szCs w:val="24"/>
        </w:rPr>
        <w:t>, t</w:t>
      </w:r>
      <w:r w:rsidR="00031998" w:rsidRPr="002B143E">
        <w:rPr>
          <w:rFonts w:cstheme="minorHAnsi"/>
          <w:sz w:val="24"/>
          <w:szCs w:val="24"/>
        </w:rPr>
        <w:t xml:space="preserve">ransfer </w:t>
      </w:r>
      <w:r w:rsidR="00AB071B" w:rsidRPr="002B143E">
        <w:rPr>
          <w:rFonts w:cstheme="minorHAnsi"/>
          <w:sz w:val="24"/>
          <w:szCs w:val="24"/>
        </w:rPr>
        <w:t>1 m</w:t>
      </w:r>
      <w:r w:rsidR="00FC7C76" w:rsidRPr="002B143E">
        <w:rPr>
          <w:rFonts w:cstheme="minorHAnsi"/>
          <w:sz w:val="24"/>
          <w:szCs w:val="24"/>
        </w:rPr>
        <w:t>L</w:t>
      </w:r>
      <w:r w:rsidR="00AB071B" w:rsidRPr="002B143E">
        <w:rPr>
          <w:rFonts w:cstheme="minorHAnsi"/>
          <w:sz w:val="24"/>
          <w:szCs w:val="24"/>
        </w:rPr>
        <w:t xml:space="preserve"> of </w:t>
      </w:r>
      <w:r w:rsidR="00E8123A" w:rsidRPr="002B143E">
        <w:rPr>
          <w:rFonts w:cstheme="minorHAnsi"/>
          <w:sz w:val="24"/>
          <w:szCs w:val="24"/>
        </w:rPr>
        <w:t xml:space="preserve">the </w:t>
      </w:r>
      <w:r w:rsidRPr="002B143E">
        <w:rPr>
          <w:rFonts w:cstheme="minorHAnsi"/>
          <w:sz w:val="24"/>
          <w:szCs w:val="24"/>
        </w:rPr>
        <w:t>assay culture</w:t>
      </w:r>
      <w:r w:rsidR="00031998" w:rsidRPr="002B143E">
        <w:rPr>
          <w:rFonts w:cstheme="minorHAnsi"/>
          <w:sz w:val="24"/>
          <w:szCs w:val="24"/>
        </w:rPr>
        <w:t xml:space="preserve"> from the </w:t>
      </w:r>
      <w:r w:rsidRPr="002B143E">
        <w:rPr>
          <w:rFonts w:cstheme="minorHAnsi"/>
          <w:sz w:val="24"/>
          <w:szCs w:val="24"/>
        </w:rPr>
        <w:t>flask</w:t>
      </w:r>
      <w:r w:rsidR="00AB071B" w:rsidRPr="002B143E">
        <w:rPr>
          <w:rFonts w:cstheme="minorHAnsi"/>
          <w:sz w:val="24"/>
          <w:szCs w:val="24"/>
        </w:rPr>
        <w:t xml:space="preserve"> to </w:t>
      </w:r>
      <w:r w:rsidR="00DD6537" w:rsidRPr="002B143E">
        <w:rPr>
          <w:rFonts w:cstheme="minorHAnsi"/>
          <w:sz w:val="24"/>
          <w:szCs w:val="24"/>
        </w:rPr>
        <w:t>a 1.5</w:t>
      </w:r>
      <w:r w:rsidR="00FC7C76" w:rsidRPr="002B143E">
        <w:rPr>
          <w:rFonts w:cstheme="minorHAnsi"/>
          <w:sz w:val="24"/>
          <w:szCs w:val="24"/>
        </w:rPr>
        <w:t xml:space="preserve"> </w:t>
      </w:r>
      <w:r w:rsidR="00AB071B" w:rsidRPr="002B143E">
        <w:rPr>
          <w:rFonts w:cstheme="minorHAnsi"/>
          <w:sz w:val="24"/>
          <w:szCs w:val="24"/>
        </w:rPr>
        <w:t>m</w:t>
      </w:r>
      <w:r w:rsidR="00FC7C76" w:rsidRPr="002B143E">
        <w:rPr>
          <w:rFonts w:cstheme="minorHAnsi"/>
          <w:sz w:val="24"/>
          <w:szCs w:val="24"/>
        </w:rPr>
        <w:t>L</w:t>
      </w:r>
      <w:r w:rsidR="00AB071B" w:rsidRPr="002B143E">
        <w:rPr>
          <w:rFonts w:cstheme="minorHAnsi"/>
          <w:sz w:val="24"/>
          <w:szCs w:val="24"/>
        </w:rPr>
        <w:t xml:space="preserve"> </w:t>
      </w:r>
      <w:r w:rsidR="00E8123A" w:rsidRPr="002B143E">
        <w:rPr>
          <w:rFonts w:cstheme="minorHAnsi"/>
          <w:sz w:val="24"/>
          <w:szCs w:val="24"/>
        </w:rPr>
        <w:t>microcentrifuge</w:t>
      </w:r>
      <w:r w:rsidR="00AB071B" w:rsidRPr="002B143E">
        <w:rPr>
          <w:rFonts w:cstheme="minorHAnsi"/>
          <w:sz w:val="24"/>
          <w:szCs w:val="24"/>
        </w:rPr>
        <w:t xml:space="preserve"> tube</w:t>
      </w:r>
      <w:r w:rsidRPr="002B143E">
        <w:rPr>
          <w:rFonts w:cstheme="minorHAnsi"/>
          <w:sz w:val="24"/>
          <w:szCs w:val="24"/>
        </w:rPr>
        <w:t>.</w:t>
      </w:r>
      <w:r w:rsidR="00AB071B" w:rsidRPr="002B143E">
        <w:rPr>
          <w:rFonts w:cstheme="minorHAnsi"/>
          <w:sz w:val="24"/>
          <w:szCs w:val="24"/>
        </w:rPr>
        <w:t xml:space="preserve"> </w:t>
      </w:r>
    </w:p>
    <w:p w14:paraId="5A487989" w14:textId="77777777" w:rsidR="00C03B62" w:rsidRPr="002B143E" w:rsidRDefault="00C03B62" w:rsidP="00BD1E8C">
      <w:pPr>
        <w:pStyle w:val="ListParagraph"/>
        <w:spacing w:after="0" w:line="240" w:lineRule="auto"/>
        <w:ind w:left="0"/>
        <w:jc w:val="both"/>
        <w:rPr>
          <w:rFonts w:cstheme="minorHAnsi"/>
          <w:sz w:val="24"/>
          <w:szCs w:val="24"/>
        </w:rPr>
      </w:pPr>
    </w:p>
    <w:p w14:paraId="617FA51D" w14:textId="6E3044ED" w:rsidR="00E302C4" w:rsidRPr="002B143E" w:rsidRDefault="001A7A81"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 xml:space="preserve">Centrifuge </w:t>
      </w:r>
      <w:r w:rsidR="00A92C1C" w:rsidRPr="002B143E">
        <w:rPr>
          <w:rFonts w:cstheme="minorHAnsi"/>
          <w:sz w:val="24"/>
          <w:szCs w:val="24"/>
        </w:rPr>
        <w:t xml:space="preserve">the assay culture in the microcentrifuge tube </w:t>
      </w:r>
      <w:r w:rsidR="00AB071B" w:rsidRPr="002B143E">
        <w:rPr>
          <w:rFonts w:cstheme="minorHAnsi"/>
          <w:sz w:val="24"/>
          <w:szCs w:val="24"/>
        </w:rPr>
        <w:t xml:space="preserve">at </w:t>
      </w:r>
      <w:r w:rsidR="00766E08" w:rsidRPr="002B143E">
        <w:rPr>
          <w:rFonts w:cstheme="minorHAnsi"/>
          <w:sz w:val="24"/>
          <w:szCs w:val="24"/>
        </w:rPr>
        <w:t xml:space="preserve">17,000 </w:t>
      </w:r>
      <w:r w:rsidR="00766E08" w:rsidRPr="002B143E">
        <w:rPr>
          <w:rFonts w:cstheme="minorHAnsi"/>
          <w:i/>
          <w:iCs/>
          <w:sz w:val="24"/>
          <w:szCs w:val="24"/>
        </w:rPr>
        <w:t>x</w:t>
      </w:r>
      <w:r w:rsidR="002B30AF" w:rsidRPr="002B143E">
        <w:rPr>
          <w:rFonts w:cstheme="minorHAnsi"/>
          <w:i/>
          <w:iCs/>
          <w:sz w:val="24"/>
          <w:szCs w:val="24"/>
        </w:rPr>
        <w:t xml:space="preserve"> </w:t>
      </w:r>
      <w:r w:rsidR="00766E08" w:rsidRPr="002B143E">
        <w:rPr>
          <w:rFonts w:cstheme="minorHAnsi"/>
          <w:i/>
          <w:iCs/>
          <w:sz w:val="24"/>
          <w:szCs w:val="24"/>
        </w:rPr>
        <w:t>g</w:t>
      </w:r>
      <w:r w:rsidR="00AB071B" w:rsidRPr="002B143E">
        <w:rPr>
          <w:rFonts w:cstheme="minorHAnsi"/>
          <w:sz w:val="24"/>
          <w:szCs w:val="24"/>
        </w:rPr>
        <w:t xml:space="preserve"> for 3 min.</w:t>
      </w:r>
    </w:p>
    <w:p w14:paraId="1A401854" w14:textId="77777777" w:rsidR="00C03B62" w:rsidRPr="002B143E" w:rsidRDefault="00C03B62" w:rsidP="00BD1E8C">
      <w:pPr>
        <w:pStyle w:val="ListParagraph"/>
        <w:spacing w:after="0" w:line="240" w:lineRule="auto"/>
        <w:ind w:left="0"/>
        <w:jc w:val="both"/>
        <w:rPr>
          <w:rFonts w:cstheme="minorHAnsi"/>
          <w:sz w:val="24"/>
          <w:szCs w:val="24"/>
        </w:rPr>
      </w:pPr>
    </w:p>
    <w:p w14:paraId="42A72BC0" w14:textId="7A76CEAF" w:rsidR="00A56EE5" w:rsidRPr="002B143E" w:rsidRDefault="009E76F7"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Carefully r</w:t>
      </w:r>
      <w:r w:rsidR="00AB071B" w:rsidRPr="002B143E">
        <w:rPr>
          <w:rFonts w:cstheme="minorHAnsi"/>
          <w:sz w:val="24"/>
          <w:szCs w:val="24"/>
        </w:rPr>
        <w:t>emove 950 µ</w:t>
      </w:r>
      <w:r w:rsidR="00FC7C76" w:rsidRPr="002B143E">
        <w:rPr>
          <w:rFonts w:cstheme="minorHAnsi"/>
          <w:sz w:val="24"/>
          <w:szCs w:val="24"/>
        </w:rPr>
        <w:t>L</w:t>
      </w:r>
      <w:r w:rsidR="00AB071B" w:rsidRPr="002B143E">
        <w:rPr>
          <w:rFonts w:cstheme="minorHAnsi"/>
          <w:sz w:val="24"/>
          <w:szCs w:val="24"/>
        </w:rPr>
        <w:t xml:space="preserve"> of</w:t>
      </w:r>
      <w:r w:rsidR="002B143E">
        <w:rPr>
          <w:rFonts w:cstheme="minorHAnsi"/>
          <w:sz w:val="24"/>
          <w:szCs w:val="24"/>
        </w:rPr>
        <w:t xml:space="preserve"> the</w:t>
      </w:r>
      <w:r w:rsidR="00AB071B" w:rsidRPr="002B143E">
        <w:rPr>
          <w:rFonts w:cstheme="minorHAnsi"/>
          <w:sz w:val="24"/>
          <w:szCs w:val="24"/>
        </w:rPr>
        <w:t xml:space="preserve"> supernatant</w:t>
      </w:r>
      <w:r w:rsidR="00A56EE5" w:rsidRPr="002B143E">
        <w:rPr>
          <w:rFonts w:cstheme="minorHAnsi"/>
          <w:sz w:val="24"/>
          <w:szCs w:val="24"/>
        </w:rPr>
        <w:t xml:space="preserve"> </w:t>
      </w:r>
      <w:r w:rsidRPr="002B143E">
        <w:rPr>
          <w:rFonts w:cstheme="minorHAnsi"/>
          <w:sz w:val="24"/>
          <w:szCs w:val="24"/>
        </w:rPr>
        <w:t>without disturbing the cell pellet</w:t>
      </w:r>
      <w:r w:rsidR="00A56EE5" w:rsidRPr="002B143E">
        <w:rPr>
          <w:rFonts w:cstheme="minorHAnsi"/>
          <w:sz w:val="24"/>
          <w:szCs w:val="24"/>
        </w:rPr>
        <w:t>.</w:t>
      </w:r>
    </w:p>
    <w:p w14:paraId="2EE013B6" w14:textId="77777777" w:rsidR="00C03B62" w:rsidRPr="002B143E" w:rsidRDefault="00C03B62" w:rsidP="00BD1E8C">
      <w:pPr>
        <w:pStyle w:val="ListParagraph"/>
        <w:spacing w:after="0" w:line="240" w:lineRule="auto"/>
        <w:ind w:left="0"/>
        <w:jc w:val="both"/>
        <w:rPr>
          <w:rFonts w:cstheme="minorHAnsi"/>
          <w:sz w:val="24"/>
          <w:szCs w:val="24"/>
        </w:rPr>
      </w:pPr>
    </w:p>
    <w:p w14:paraId="763F8B43" w14:textId="19C36EE2" w:rsidR="00E302C4" w:rsidRPr="002B143E" w:rsidRDefault="00A56EE5"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A</w:t>
      </w:r>
      <w:r w:rsidR="00D227C5" w:rsidRPr="002B143E">
        <w:rPr>
          <w:rFonts w:cstheme="minorHAnsi"/>
          <w:sz w:val="24"/>
          <w:szCs w:val="24"/>
        </w:rPr>
        <w:t>dd</w:t>
      </w:r>
      <w:r w:rsidR="00AB071B" w:rsidRPr="002B143E">
        <w:rPr>
          <w:rFonts w:cstheme="minorHAnsi"/>
          <w:sz w:val="24"/>
          <w:szCs w:val="24"/>
        </w:rPr>
        <w:t xml:space="preserve"> 950 µ</w:t>
      </w:r>
      <w:r w:rsidR="00FC7C76" w:rsidRPr="002B143E">
        <w:rPr>
          <w:rFonts w:cstheme="minorHAnsi"/>
          <w:sz w:val="24"/>
          <w:szCs w:val="24"/>
        </w:rPr>
        <w:t>L</w:t>
      </w:r>
      <w:r w:rsidR="00C82B36" w:rsidRPr="002B143E">
        <w:rPr>
          <w:rFonts w:cstheme="minorHAnsi"/>
          <w:sz w:val="24"/>
          <w:szCs w:val="24"/>
        </w:rPr>
        <w:t xml:space="preserve"> of phosphate-</w:t>
      </w:r>
      <w:r w:rsidR="00AB071B" w:rsidRPr="002B143E">
        <w:rPr>
          <w:rFonts w:cstheme="minorHAnsi"/>
          <w:sz w:val="24"/>
          <w:szCs w:val="24"/>
        </w:rPr>
        <w:t>buffer</w:t>
      </w:r>
      <w:r w:rsidR="002E4C6F" w:rsidRPr="002B143E">
        <w:rPr>
          <w:rFonts w:cstheme="minorHAnsi"/>
          <w:sz w:val="24"/>
          <w:szCs w:val="24"/>
        </w:rPr>
        <w:t>ed</w:t>
      </w:r>
      <w:r w:rsidR="00AB071B" w:rsidRPr="002B143E">
        <w:rPr>
          <w:rFonts w:cstheme="minorHAnsi"/>
          <w:sz w:val="24"/>
          <w:szCs w:val="24"/>
        </w:rPr>
        <w:t xml:space="preserve"> saline (PBS) solution</w:t>
      </w:r>
      <w:r w:rsidR="00973A22" w:rsidRPr="002B143E">
        <w:rPr>
          <w:rFonts w:cstheme="minorHAnsi"/>
          <w:sz w:val="24"/>
          <w:szCs w:val="24"/>
        </w:rPr>
        <w:t xml:space="preserve"> into </w:t>
      </w:r>
      <w:r w:rsidR="007D6D24" w:rsidRPr="002B143E">
        <w:rPr>
          <w:rFonts w:cstheme="minorHAnsi"/>
          <w:sz w:val="24"/>
          <w:szCs w:val="24"/>
        </w:rPr>
        <w:t xml:space="preserve">the </w:t>
      </w:r>
      <w:r w:rsidR="00973A22" w:rsidRPr="002B143E">
        <w:rPr>
          <w:rFonts w:cstheme="minorHAnsi"/>
          <w:sz w:val="24"/>
          <w:szCs w:val="24"/>
        </w:rPr>
        <w:t>microcentrifuge tube</w:t>
      </w:r>
      <w:r w:rsidR="00AB071B" w:rsidRPr="002B143E">
        <w:rPr>
          <w:rFonts w:cstheme="minorHAnsi"/>
          <w:sz w:val="24"/>
          <w:szCs w:val="24"/>
        </w:rPr>
        <w:t>.</w:t>
      </w:r>
    </w:p>
    <w:p w14:paraId="0B15B68B" w14:textId="77777777" w:rsidR="00C03B62" w:rsidRPr="002B143E" w:rsidRDefault="00C03B62" w:rsidP="00BD1E8C">
      <w:pPr>
        <w:pStyle w:val="ListParagraph"/>
        <w:spacing w:after="0" w:line="240" w:lineRule="auto"/>
        <w:ind w:left="0"/>
        <w:jc w:val="both"/>
        <w:rPr>
          <w:rFonts w:cstheme="minorHAnsi"/>
          <w:sz w:val="24"/>
          <w:szCs w:val="24"/>
        </w:rPr>
      </w:pPr>
    </w:p>
    <w:p w14:paraId="075AF308" w14:textId="3F777513" w:rsidR="00E302C4" w:rsidRPr="002B143E" w:rsidRDefault="00AB071B"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Repeat the</w:t>
      </w:r>
      <w:r w:rsidR="004B1CEF" w:rsidRPr="002B143E">
        <w:rPr>
          <w:rFonts w:cstheme="minorHAnsi"/>
          <w:sz w:val="24"/>
          <w:szCs w:val="24"/>
        </w:rPr>
        <w:t xml:space="preserve"> </w:t>
      </w:r>
      <w:r w:rsidR="00D227C5" w:rsidRPr="002B143E">
        <w:rPr>
          <w:rFonts w:cstheme="minorHAnsi"/>
          <w:sz w:val="24"/>
          <w:szCs w:val="24"/>
        </w:rPr>
        <w:t xml:space="preserve">washing </w:t>
      </w:r>
      <w:r w:rsidRPr="002B143E">
        <w:rPr>
          <w:rFonts w:cstheme="minorHAnsi"/>
          <w:sz w:val="24"/>
          <w:szCs w:val="24"/>
        </w:rPr>
        <w:t xml:space="preserve">steps </w:t>
      </w:r>
      <w:r w:rsidR="00933E24" w:rsidRPr="002B143E">
        <w:rPr>
          <w:rFonts w:cstheme="minorHAnsi"/>
          <w:sz w:val="24"/>
          <w:szCs w:val="24"/>
        </w:rPr>
        <w:t>3</w:t>
      </w:r>
      <w:r w:rsidR="00F46E99" w:rsidRPr="002B143E">
        <w:rPr>
          <w:rFonts w:cstheme="minorHAnsi"/>
          <w:sz w:val="24"/>
          <w:szCs w:val="24"/>
        </w:rPr>
        <w:t>.</w:t>
      </w:r>
      <w:r w:rsidRPr="002B143E">
        <w:rPr>
          <w:rFonts w:cstheme="minorHAnsi"/>
          <w:sz w:val="24"/>
          <w:szCs w:val="24"/>
        </w:rPr>
        <w:t>5</w:t>
      </w:r>
      <w:r w:rsidR="00A56EE5" w:rsidRPr="002B143E">
        <w:rPr>
          <w:rFonts w:cstheme="minorHAnsi"/>
          <w:sz w:val="24"/>
          <w:szCs w:val="24"/>
        </w:rPr>
        <w:t>-</w:t>
      </w:r>
      <w:r w:rsidR="004B1CEF" w:rsidRPr="002B143E">
        <w:rPr>
          <w:rFonts w:cstheme="minorHAnsi"/>
          <w:sz w:val="24"/>
          <w:szCs w:val="24"/>
        </w:rPr>
        <w:t>3.</w:t>
      </w:r>
      <w:r w:rsidR="00A56EE5" w:rsidRPr="002B143E">
        <w:rPr>
          <w:rFonts w:cstheme="minorHAnsi"/>
          <w:sz w:val="24"/>
          <w:szCs w:val="24"/>
        </w:rPr>
        <w:t>7</w:t>
      </w:r>
      <w:r w:rsidR="00655EC7" w:rsidRPr="002B143E">
        <w:rPr>
          <w:rFonts w:cstheme="minorHAnsi"/>
          <w:sz w:val="24"/>
          <w:szCs w:val="24"/>
        </w:rPr>
        <w:t xml:space="preserve"> </w:t>
      </w:r>
      <w:r w:rsidR="004B1CEF" w:rsidRPr="002B143E">
        <w:rPr>
          <w:rFonts w:cstheme="minorHAnsi"/>
          <w:sz w:val="24"/>
          <w:szCs w:val="24"/>
        </w:rPr>
        <w:t xml:space="preserve">for </w:t>
      </w:r>
      <w:r w:rsidR="00655EC7" w:rsidRPr="002B143E">
        <w:rPr>
          <w:rFonts w:cstheme="minorHAnsi"/>
          <w:sz w:val="24"/>
          <w:szCs w:val="24"/>
        </w:rPr>
        <w:t>3</w:t>
      </w:r>
      <w:r w:rsidR="00FC7C76" w:rsidRPr="002B143E">
        <w:rPr>
          <w:rFonts w:cstheme="minorHAnsi"/>
          <w:sz w:val="24"/>
          <w:szCs w:val="24"/>
        </w:rPr>
        <w:t>x</w:t>
      </w:r>
      <w:r w:rsidR="00403873" w:rsidRPr="002B143E">
        <w:rPr>
          <w:rFonts w:cstheme="minorHAnsi"/>
          <w:sz w:val="24"/>
          <w:szCs w:val="24"/>
        </w:rPr>
        <w:t xml:space="preserve"> in total</w:t>
      </w:r>
      <w:r w:rsidRPr="002B143E">
        <w:rPr>
          <w:rFonts w:cstheme="minorHAnsi"/>
          <w:sz w:val="24"/>
          <w:szCs w:val="24"/>
        </w:rPr>
        <w:t xml:space="preserve"> </w:t>
      </w:r>
      <w:r w:rsidR="00D227C5" w:rsidRPr="002B143E">
        <w:rPr>
          <w:rFonts w:cstheme="minorHAnsi"/>
          <w:sz w:val="24"/>
          <w:szCs w:val="24"/>
        </w:rPr>
        <w:t>until the antibiotic concentration is below</w:t>
      </w:r>
      <w:r w:rsidR="00D515A4" w:rsidRPr="002B143E">
        <w:rPr>
          <w:rFonts w:cstheme="minorHAnsi"/>
          <w:sz w:val="24"/>
          <w:szCs w:val="24"/>
        </w:rPr>
        <w:t xml:space="preserve"> the minimum inhibitory concentration (MIC)</w:t>
      </w:r>
      <w:r w:rsidR="00D227C5" w:rsidRPr="002B143E">
        <w:rPr>
          <w:rFonts w:cstheme="minorHAnsi"/>
          <w:sz w:val="24"/>
          <w:szCs w:val="24"/>
        </w:rPr>
        <w:t xml:space="preserve">. </w:t>
      </w:r>
    </w:p>
    <w:p w14:paraId="1FD4D95B" w14:textId="77777777" w:rsidR="00C03B62" w:rsidRPr="002B143E" w:rsidRDefault="00C03B62" w:rsidP="00BD1E8C">
      <w:pPr>
        <w:pStyle w:val="ListParagraph"/>
        <w:spacing w:after="0" w:line="240" w:lineRule="auto"/>
        <w:ind w:left="0"/>
        <w:jc w:val="both"/>
        <w:rPr>
          <w:rFonts w:cstheme="minorHAnsi"/>
          <w:sz w:val="24"/>
          <w:szCs w:val="24"/>
        </w:rPr>
      </w:pPr>
    </w:p>
    <w:p w14:paraId="6D6B9318" w14:textId="3458FBF1" w:rsidR="00E302C4" w:rsidRPr="002B143E" w:rsidRDefault="00AB071B"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After the final wash,</w:t>
      </w:r>
      <w:r w:rsidR="00031998" w:rsidRPr="002B143E">
        <w:rPr>
          <w:rFonts w:cstheme="minorHAnsi"/>
          <w:sz w:val="24"/>
          <w:szCs w:val="24"/>
        </w:rPr>
        <w:t xml:space="preserve"> </w:t>
      </w:r>
      <w:r w:rsidRPr="002B143E">
        <w:rPr>
          <w:rFonts w:cstheme="minorHAnsi"/>
          <w:sz w:val="24"/>
          <w:szCs w:val="24"/>
        </w:rPr>
        <w:t>resuspend the cell pellet in 100 µ</w:t>
      </w:r>
      <w:r w:rsidR="00FC7C76" w:rsidRPr="002B143E">
        <w:rPr>
          <w:rFonts w:cstheme="minorHAnsi"/>
          <w:sz w:val="24"/>
          <w:szCs w:val="24"/>
        </w:rPr>
        <w:t>L</w:t>
      </w:r>
      <w:r w:rsidRPr="002B143E">
        <w:rPr>
          <w:rFonts w:cstheme="minorHAnsi"/>
          <w:sz w:val="24"/>
          <w:szCs w:val="24"/>
        </w:rPr>
        <w:t xml:space="preserve"> of PBS solution</w:t>
      </w:r>
      <w:r w:rsidR="00D227C5" w:rsidRPr="002B143E">
        <w:rPr>
          <w:rFonts w:cstheme="minorHAnsi"/>
          <w:sz w:val="24"/>
          <w:szCs w:val="24"/>
        </w:rPr>
        <w:t xml:space="preserve">, </w:t>
      </w:r>
      <w:r w:rsidR="00D227C5" w:rsidRPr="002B143E">
        <w:rPr>
          <w:rFonts w:cstheme="minorHAnsi"/>
          <w:sz w:val="24"/>
          <w:szCs w:val="24"/>
          <w:shd w:val="clear" w:color="auto" w:fill="FFFFFF"/>
        </w:rPr>
        <w:t>resulting in a 10x</w:t>
      </w:r>
      <w:r w:rsidR="00FC7C76" w:rsidRPr="002B143E">
        <w:rPr>
          <w:rFonts w:cstheme="minorHAnsi"/>
          <w:sz w:val="24"/>
          <w:szCs w:val="24"/>
          <w:shd w:val="clear" w:color="auto" w:fill="FFFFFF"/>
        </w:rPr>
        <w:t xml:space="preserve"> </w:t>
      </w:r>
      <w:r w:rsidR="00D227C5" w:rsidRPr="002B143E">
        <w:rPr>
          <w:rFonts w:cstheme="minorHAnsi"/>
          <w:sz w:val="24"/>
          <w:szCs w:val="24"/>
          <w:shd w:val="clear" w:color="auto" w:fill="FFFFFF"/>
        </w:rPr>
        <w:t>concentrated sample</w:t>
      </w:r>
      <w:r w:rsidRPr="002B143E">
        <w:rPr>
          <w:rFonts w:cstheme="minorHAnsi"/>
          <w:sz w:val="24"/>
          <w:szCs w:val="24"/>
        </w:rPr>
        <w:t>.</w:t>
      </w:r>
    </w:p>
    <w:p w14:paraId="030FDE0E" w14:textId="77777777" w:rsidR="00C03B62" w:rsidRPr="002B143E" w:rsidRDefault="00C03B62" w:rsidP="00BD1E8C">
      <w:pPr>
        <w:pStyle w:val="ListParagraph"/>
        <w:spacing w:after="0" w:line="240" w:lineRule="auto"/>
        <w:ind w:left="0"/>
        <w:jc w:val="both"/>
        <w:rPr>
          <w:rFonts w:cstheme="minorHAnsi"/>
          <w:sz w:val="24"/>
          <w:szCs w:val="24"/>
        </w:rPr>
      </w:pPr>
    </w:p>
    <w:p w14:paraId="742321F6" w14:textId="446AB1F0" w:rsidR="00E302C4" w:rsidRPr="002B143E" w:rsidRDefault="00AB071B"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lastRenderedPageBreak/>
        <w:t>Take 10 µ</w:t>
      </w:r>
      <w:r w:rsidR="00FC7C76" w:rsidRPr="002B143E">
        <w:rPr>
          <w:rFonts w:cstheme="minorHAnsi"/>
          <w:sz w:val="24"/>
          <w:szCs w:val="24"/>
        </w:rPr>
        <w:t xml:space="preserve">L </w:t>
      </w:r>
      <w:r w:rsidRPr="002B143E">
        <w:rPr>
          <w:rFonts w:cstheme="minorHAnsi"/>
          <w:sz w:val="24"/>
          <w:szCs w:val="24"/>
        </w:rPr>
        <w:t xml:space="preserve">of the </w:t>
      </w:r>
      <w:r w:rsidR="00031998" w:rsidRPr="002B143E">
        <w:rPr>
          <w:rFonts w:cstheme="minorHAnsi"/>
          <w:sz w:val="24"/>
          <w:szCs w:val="24"/>
        </w:rPr>
        <w:t>cell suspension</w:t>
      </w:r>
      <w:r w:rsidRPr="002B143E">
        <w:rPr>
          <w:rFonts w:cstheme="minorHAnsi"/>
          <w:sz w:val="24"/>
          <w:szCs w:val="24"/>
        </w:rPr>
        <w:t xml:space="preserve"> and serially dilute six times in 90 µ</w:t>
      </w:r>
      <w:r w:rsidR="00FC7C76" w:rsidRPr="002B143E">
        <w:rPr>
          <w:rFonts w:cstheme="minorHAnsi"/>
          <w:sz w:val="24"/>
          <w:szCs w:val="24"/>
        </w:rPr>
        <w:t>L</w:t>
      </w:r>
      <w:r w:rsidRPr="002B143E">
        <w:rPr>
          <w:rFonts w:cstheme="minorHAnsi"/>
          <w:sz w:val="24"/>
          <w:szCs w:val="24"/>
        </w:rPr>
        <w:t xml:space="preserve"> </w:t>
      </w:r>
      <w:r w:rsidR="00670E07" w:rsidRPr="002B143E">
        <w:rPr>
          <w:rFonts w:cstheme="minorHAnsi"/>
          <w:sz w:val="24"/>
          <w:szCs w:val="24"/>
        </w:rPr>
        <w:t xml:space="preserve">of </w:t>
      </w:r>
      <w:r w:rsidRPr="002B143E">
        <w:rPr>
          <w:rFonts w:cstheme="minorHAnsi"/>
          <w:sz w:val="24"/>
          <w:szCs w:val="24"/>
        </w:rPr>
        <w:t>PBS solution</w:t>
      </w:r>
      <w:r w:rsidR="00031998" w:rsidRPr="002B143E">
        <w:rPr>
          <w:rFonts w:cstheme="minorHAnsi"/>
          <w:sz w:val="24"/>
          <w:szCs w:val="24"/>
        </w:rPr>
        <w:t xml:space="preserve"> using a 96</w:t>
      </w:r>
      <w:r w:rsidR="00FC7C76" w:rsidRPr="002B143E">
        <w:rPr>
          <w:rFonts w:cstheme="minorHAnsi"/>
          <w:sz w:val="24"/>
          <w:szCs w:val="24"/>
        </w:rPr>
        <w:t xml:space="preserve"> </w:t>
      </w:r>
      <w:r w:rsidR="00031998" w:rsidRPr="002B143E">
        <w:rPr>
          <w:rFonts w:cstheme="minorHAnsi"/>
          <w:sz w:val="24"/>
          <w:szCs w:val="24"/>
        </w:rPr>
        <w:t>well round bottom plate</w:t>
      </w:r>
      <w:r w:rsidRPr="002B143E">
        <w:rPr>
          <w:rFonts w:cstheme="minorHAnsi"/>
          <w:sz w:val="24"/>
          <w:szCs w:val="24"/>
        </w:rPr>
        <w:t>.</w:t>
      </w:r>
    </w:p>
    <w:p w14:paraId="6389BADC" w14:textId="77777777" w:rsidR="00C03B62" w:rsidRPr="002B143E" w:rsidRDefault="00C03B62" w:rsidP="00BD1E8C">
      <w:pPr>
        <w:pStyle w:val="ListParagraph"/>
        <w:spacing w:after="0" w:line="240" w:lineRule="auto"/>
        <w:ind w:left="0"/>
        <w:jc w:val="both"/>
        <w:rPr>
          <w:rFonts w:cstheme="minorHAnsi"/>
          <w:sz w:val="24"/>
          <w:szCs w:val="24"/>
        </w:rPr>
      </w:pPr>
    </w:p>
    <w:p w14:paraId="66E87D71" w14:textId="1A881496" w:rsidR="00E302C4" w:rsidRPr="002B143E" w:rsidRDefault="001F7EBE"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S</w:t>
      </w:r>
      <w:r w:rsidR="00016E5F" w:rsidRPr="002B143E">
        <w:rPr>
          <w:rFonts w:cstheme="minorHAnsi"/>
          <w:sz w:val="24"/>
          <w:szCs w:val="24"/>
        </w:rPr>
        <w:t>pot 10</w:t>
      </w:r>
      <w:r w:rsidR="00CC2BFF" w:rsidRPr="002B143E">
        <w:rPr>
          <w:rFonts w:cstheme="minorHAnsi"/>
          <w:sz w:val="24"/>
          <w:szCs w:val="24"/>
        </w:rPr>
        <w:t xml:space="preserve"> </w:t>
      </w:r>
      <w:r w:rsidR="000F7F4F" w:rsidRPr="002B143E">
        <w:rPr>
          <w:rFonts w:cstheme="minorHAnsi"/>
          <w:sz w:val="24"/>
          <w:szCs w:val="24"/>
        </w:rPr>
        <w:t>µ</w:t>
      </w:r>
      <w:r w:rsidR="00FC7C76" w:rsidRPr="002B143E">
        <w:rPr>
          <w:rFonts w:cstheme="minorHAnsi"/>
          <w:sz w:val="24"/>
          <w:szCs w:val="24"/>
        </w:rPr>
        <w:t xml:space="preserve">L of </w:t>
      </w:r>
      <w:r w:rsidR="000F7F4F" w:rsidRPr="002B143E">
        <w:rPr>
          <w:rFonts w:cstheme="minorHAnsi"/>
          <w:sz w:val="24"/>
          <w:szCs w:val="24"/>
        </w:rPr>
        <w:t>diluted cell suspensions o</w:t>
      </w:r>
      <w:r w:rsidR="00AB071B" w:rsidRPr="002B143E">
        <w:rPr>
          <w:rFonts w:cstheme="minorHAnsi"/>
          <w:sz w:val="24"/>
          <w:szCs w:val="24"/>
        </w:rPr>
        <w:t>n antibiotic</w:t>
      </w:r>
      <w:r w:rsidR="00031998" w:rsidRPr="002B143E">
        <w:rPr>
          <w:rFonts w:cstheme="minorHAnsi"/>
          <w:sz w:val="24"/>
          <w:szCs w:val="24"/>
        </w:rPr>
        <w:t>-</w:t>
      </w:r>
      <w:r w:rsidR="00AB071B" w:rsidRPr="002B143E">
        <w:rPr>
          <w:rFonts w:cstheme="minorHAnsi"/>
          <w:sz w:val="24"/>
          <w:szCs w:val="24"/>
        </w:rPr>
        <w:t>free fresh agar plates. To increase the limit of detection, plate the rema</w:t>
      </w:r>
      <w:r w:rsidR="000F7F4F" w:rsidRPr="002B143E">
        <w:rPr>
          <w:rFonts w:cstheme="minorHAnsi"/>
          <w:sz w:val="24"/>
          <w:szCs w:val="24"/>
        </w:rPr>
        <w:t>ining 90 µ</w:t>
      </w:r>
      <w:r w:rsidR="00FC7C76" w:rsidRPr="002B143E">
        <w:rPr>
          <w:rFonts w:cstheme="minorHAnsi"/>
          <w:sz w:val="24"/>
          <w:szCs w:val="24"/>
        </w:rPr>
        <w:t>L</w:t>
      </w:r>
      <w:r w:rsidR="000F7F4F" w:rsidRPr="002B143E">
        <w:rPr>
          <w:rFonts w:cstheme="minorHAnsi"/>
          <w:sz w:val="24"/>
          <w:szCs w:val="24"/>
        </w:rPr>
        <w:t xml:space="preserve"> of cell suspension o</w:t>
      </w:r>
      <w:r w:rsidR="00AB071B" w:rsidRPr="002B143E">
        <w:rPr>
          <w:rFonts w:cstheme="minorHAnsi"/>
          <w:sz w:val="24"/>
          <w:szCs w:val="24"/>
        </w:rPr>
        <w:t xml:space="preserve">n </w:t>
      </w:r>
      <w:r w:rsidR="00031998" w:rsidRPr="002B143E">
        <w:rPr>
          <w:rFonts w:cstheme="minorHAnsi"/>
          <w:sz w:val="24"/>
          <w:szCs w:val="24"/>
        </w:rPr>
        <w:t xml:space="preserve">a </w:t>
      </w:r>
      <w:r w:rsidR="00AB071B" w:rsidRPr="002B143E">
        <w:rPr>
          <w:rFonts w:cstheme="minorHAnsi"/>
          <w:sz w:val="24"/>
          <w:szCs w:val="24"/>
        </w:rPr>
        <w:t>fresh agar plate.</w:t>
      </w:r>
    </w:p>
    <w:p w14:paraId="20721D01" w14:textId="77777777" w:rsidR="00C03B62" w:rsidRPr="002B143E" w:rsidRDefault="00C03B62" w:rsidP="00BD1E8C">
      <w:pPr>
        <w:pStyle w:val="ListParagraph"/>
        <w:spacing w:after="0" w:line="240" w:lineRule="auto"/>
        <w:ind w:left="0"/>
        <w:jc w:val="both"/>
        <w:rPr>
          <w:rFonts w:cstheme="minorHAnsi"/>
          <w:sz w:val="24"/>
          <w:szCs w:val="24"/>
        </w:rPr>
      </w:pPr>
    </w:p>
    <w:p w14:paraId="4E9FC39D" w14:textId="10E5D16D" w:rsidR="002D1830" w:rsidRPr="002B143E" w:rsidRDefault="00AB071B" w:rsidP="00BD1E8C">
      <w:pPr>
        <w:pStyle w:val="ListParagraph"/>
        <w:numPr>
          <w:ilvl w:val="1"/>
          <w:numId w:val="10"/>
        </w:numPr>
        <w:spacing w:after="0" w:line="240" w:lineRule="auto"/>
        <w:ind w:left="0" w:firstLine="0"/>
        <w:jc w:val="both"/>
        <w:rPr>
          <w:rFonts w:cstheme="minorHAnsi"/>
          <w:sz w:val="24"/>
          <w:szCs w:val="24"/>
        </w:rPr>
      </w:pPr>
      <w:r w:rsidRPr="002B143E">
        <w:rPr>
          <w:rFonts w:cstheme="minorHAnsi"/>
          <w:sz w:val="24"/>
          <w:szCs w:val="24"/>
        </w:rPr>
        <w:t>Incubate the</w:t>
      </w:r>
      <w:r w:rsidR="006F1C99" w:rsidRPr="002B143E">
        <w:rPr>
          <w:rFonts w:cstheme="minorHAnsi"/>
          <w:sz w:val="24"/>
          <w:szCs w:val="24"/>
        </w:rPr>
        <w:t xml:space="preserve"> agar</w:t>
      </w:r>
      <w:r w:rsidRPr="002B143E">
        <w:rPr>
          <w:rFonts w:cstheme="minorHAnsi"/>
          <w:sz w:val="24"/>
          <w:szCs w:val="24"/>
        </w:rPr>
        <w:t xml:space="preserve"> plates at 37 °C for 16 h</w:t>
      </w:r>
      <w:r w:rsidR="0039296B" w:rsidRPr="002B143E">
        <w:rPr>
          <w:rFonts w:cstheme="minorHAnsi"/>
          <w:sz w:val="24"/>
          <w:szCs w:val="24"/>
        </w:rPr>
        <w:t>,</w:t>
      </w:r>
      <w:r w:rsidRPr="002B143E">
        <w:rPr>
          <w:rFonts w:cstheme="minorHAnsi"/>
          <w:sz w:val="24"/>
          <w:szCs w:val="24"/>
        </w:rPr>
        <w:t xml:space="preserve"> and</w:t>
      </w:r>
      <w:r w:rsidR="0039296B" w:rsidRPr="002B143E">
        <w:rPr>
          <w:rFonts w:cstheme="minorHAnsi"/>
          <w:sz w:val="24"/>
          <w:szCs w:val="24"/>
        </w:rPr>
        <w:t xml:space="preserve"> then</w:t>
      </w:r>
      <w:r w:rsidRPr="002B143E">
        <w:rPr>
          <w:rFonts w:cstheme="minorHAnsi"/>
          <w:sz w:val="24"/>
          <w:szCs w:val="24"/>
        </w:rPr>
        <w:t xml:space="preserve"> </w:t>
      </w:r>
      <w:r w:rsidR="0039296B" w:rsidRPr="002B143E">
        <w:rPr>
          <w:rFonts w:cstheme="minorHAnsi"/>
          <w:sz w:val="24"/>
          <w:szCs w:val="24"/>
        </w:rPr>
        <w:t>count</w:t>
      </w:r>
      <w:r w:rsidR="00C82B36" w:rsidRPr="002B143E">
        <w:rPr>
          <w:rFonts w:cstheme="minorHAnsi"/>
          <w:sz w:val="24"/>
          <w:szCs w:val="24"/>
        </w:rPr>
        <w:t xml:space="preserve"> the colony-</w:t>
      </w:r>
      <w:r w:rsidRPr="002B143E">
        <w:rPr>
          <w:rFonts w:cstheme="minorHAnsi"/>
          <w:sz w:val="24"/>
          <w:szCs w:val="24"/>
        </w:rPr>
        <w:t>forming units (</w:t>
      </w:r>
      <w:r w:rsidR="000E445B" w:rsidRPr="002B143E">
        <w:rPr>
          <w:rFonts w:cstheme="minorHAnsi"/>
          <w:sz w:val="24"/>
          <w:szCs w:val="24"/>
        </w:rPr>
        <w:t>CFU</w:t>
      </w:r>
      <w:r w:rsidR="00D227C5" w:rsidRPr="002B143E">
        <w:rPr>
          <w:rFonts w:cstheme="minorHAnsi"/>
          <w:sz w:val="24"/>
          <w:szCs w:val="24"/>
        </w:rPr>
        <w:t>s</w:t>
      </w:r>
      <w:r w:rsidRPr="002B143E">
        <w:rPr>
          <w:rFonts w:cstheme="minorHAnsi"/>
          <w:sz w:val="24"/>
          <w:szCs w:val="24"/>
        </w:rPr>
        <w:t>).</w:t>
      </w:r>
      <w:r w:rsidR="00D227C5" w:rsidRPr="002B143E">
        <w:rPr>
          <w:rFonts w:cstheme="minorHAnsi"/>
          <w:sz w:val="24"/>
          <w:szCs w:val="24"/>
        </w:rPr>
        <w:t xml:space="preserve"> Account for the dilution rates while calculating the total number of CFUs in 1</w:t>
      </w:r>
      <w:r w:rsidR="00CC2BFF" w:rsidRPr="002B143E">
        <w:rPr>
          <w:rFonts w:cstheme="minorHAnsi"/>
          <w:sz w:val="24"/>
          <w:szCs w:val="24"/>
        </w:rPr>
        <w:t xml:space="preserve"> </w:t>
      </w:r>
      <w:r w:rsidR="00D227C5" w:rsidRPr="002B143E">
        <w:rPr>
          <w:rFonts w:cstheme="minorHAnsi"/>
          <w:sz w:val="24"/>
          <w:szCs w:val="24"/>
        </w:rPr>
        <w:t>m</w:t>
      </w:r>
      <w:r w:rsidR="00FC7C76" w:rsidRPr="002B143E">
        <w:rPr>
          <w:rFonts w:cstheme="minorHAnsi"/>
          <w:sz w:val="24"/>
          <w:szCs w:val="24"/>
        </w:rPr>
        <w:t>L</w:t>
      </w:r>
      <w:r w:rsidR="00D227C5" w:rsidRPr="002B143E">
        <w:rPr>
          <w:rFonts w:cstheme="minorHAnsi"/>
          <w:sz w:val="24"/>
          <w:szCs w:val="24"/>
        </w:rPr>
        <w:t xml:space="preserve"> </w:t>
      </w:r>
      <w:r w:rsidR="00CC2BFF" w:rsidRPr="002B143E">
        <w:rPr>
          <w:rFonts w:cstheme="minorHAnsi"/>
          <w:sz w:val="24"/>
          <w:szCs w:val="24"/>
        </w:rPr>
        <w:t xml:space="preserve">of </w:t>
      </w:r>
      <w:r w:rsidR="00D227C5" w:rsidRPr="002B143E">
        <w:rPr>
          <w:rFonts w:cstheme="minorHAnsi"/>
          <w:sz w:val="24"/>
          <w:szCs w:val="24"/>
        </w:rPr>
        <w:t>assay culture.</w:t>
      </w:r>
      <w:r w:rsidR="00191A03" w:rsidRPr="002B143E">
        <w:rPr>
          <w:rFonts w:cstheme="minorHAnsi"/>
          <w:sz w:val="24"/>
          <w:szCs w:val="24"/>
        </w:rPr>
        <w:t xml:space="preserve"> Kill curves are generated by plotting the logarithmic CFU values with respect to the duration of antibiotic treatment.</w:t>
      </w:r>
    </w:p>
    <w:p w14:paraId="4C4D2FD4" w14:textId="77777777" w:rsidR="00F2426C" w:rsidRPr="002B143E" w:rsidRDefault="00F2426C" w:rsidP="00BD1E8C">
      <w:pPr>
        <w:pStyle w:val="ListParagraph"/>
        <w:spacing w:after="0" w:line="240" w:lineRule="auto"/>
        <w:ind w:left="0"/>
        <w:jc w:val="both"/>
        <w:rPr>
          <w:rFonts w:cstheme="minorHAnsi"/>
          <w:sz w:val="24"/>
          <w:szCs w:val="24"/>
        </w:rPr>
      </w:pPr>
    </w:p>
    <w:p w14:paraId="0D5F2FAE" w14:textId="7208A8A1" w:rsidR="00CE1064" w:rsidRPr="002B143E" w:rsidRDefault="00D227C5" w:rsidP="00BD1E8C">
      <w:pPr>
        <w:spacing w:after="0" w:line="240" w:lineRule="auto"/>
        <w:contextualSpacing/>
        <w:jc w:val="both"/>
        <w:rPr>
          <w:rFonts w:cstheme="minorHAnsi"/>
          <w:i/>
          <w:sz w:val="24"/>
          <w:szCs w:val="24"/>
        </w:rPr>
      </w:pPr>
      <w:r w:rsidRPr="002B143E">
        <w:rPr>
          <w:rFonts w:cstheme="minorHAnsi"/>
          <w:sz w:val="24"/>
          <w:szCs w:val="24"/>
        </w:rPr>
        <w:t>N</w:t>
      </w:r>
      <w:r w:rsidR="00D57E6A" w:rsidRPr="002B143E">
        <w:rPr>
          <w:rFonts w:cstheme="minorHAnsi"/>
          <w:sz w:val="24"/>
          <w:szCs w:val="24"/>
        </w:rPr>
        <w:t>OTE</w:t>
      </w:r>
      <w:r w:rsidRPr="002B143E">
        <w:rPr>
          <w:rFonts w:cstheme="minorHAnsi"/>
          <w:sz w:val="24"/>
          <w:szCs w:val="24"/>
        </w:rPr>
        <w:t xml:space="preserve">: </w:t>
      </w:r>
      <w:r w:rsidR="00F746E5" w:rsidRPr="002B143E">
        <w:rPr>
          <w:rFonts w:cstheme="minorHAnsi"/>
          <w:sz w:val="24"/>
          <w:szCs w:val="24"/>
        </w:rPr>
        <w:t xml:space="preserve"> </w:t>
      </w:r>
      <w:r w:rsidR="00044C85" w:rsidRPr="002B143E">
        <w:rPr>
          <w:rFonts w:cstheme="minorHAnsi"/>
          <w:sz w:val="24"/>
          <w:szCs w:val="24"/>
        </w:rPr>
        <w:t>A</w:t>
      </w:r>
      <w:r w:rsidR="0063690C" w:rsidRPr="002B143E">
        <w:rPr>
          <w:rFonts w:cstheme="minorHAnsi"/>
          <w:sz w:val="24"/>
          <w:szCs w:val="24"/>
        </w:rPr>
        <w:t xml:space="preserve"> </w:t>
      </w:r>
      <w:r w:rsidR="001A7C8D" w:rsidRPr="002B143E">
        <w:rPr>
          <w:rFonts w:cstheme="minorHAnsi"/>
          <w:sz w:val="24"/>
          <w:szCs w:val="24"/>
        </w:rPr>
        <w:t>6</w:t>
      </w:r>
      <w:r w:rsidR="00044C85" w:rsidRPr="002B143E">
        <w:rPr>
          <w:rFonts w:cstheme="minorHAnsi"/>
          <w:sz w:val="24"/>
          <w:szCs w:val="24"/>
        </w:rPr>
        <w:t xml:space="preserve"> h</w:t>
      </w:r>
      <w:r w:rsidR="0063690C" w:rsidRPr="002B143E">
        <w:rPr>
          <w:rFonts w:cstheme="minorHAnsi"/>
          <w:sz w:val="24"/>
          <w:szCs w:val="24"/>
        </w:rPr>
        <w:t xml:space="preserve"> </w:t>
      </w:r>
      <w:r w:rsidR="00CC2BFF" w:rsidRPr="002B143E">
        <w:rPr>
          <w:rFonts w:cstheme="minorHAnsi"/>
          <w:sz w:val="24"/>
          <w:szCs w:val="24"/>
        </w:rPr>
        <w:t xml:space="preserve">OFX </w:t>
      </w:r>
      <w:r w:rsidR="0063690C" w:rsidRPr="002B143E">
        <w:rPr>
          <w:rFonts w:cstheme="minorHAnsi"/>
          <w:sz w:val="24"/>
          <w:szCs w:val="24"/>
        </w:rPr>
        <w:t>treatment is sufficient to obtain a biphasic kill curve</w:t>
      </w:r>
      <w:r w:rsidR="00653953" w:rsidRPr="002B143E">
        <w:rPr>
          <w:rFonts w:cstheme="minorHAnsi"/>
          <w:sz w:val="24"/>
          <w:szCs w:val="24"/>
        </w:rPr>
        <w:t xml:space="preserve"> for </w:t>
      </w:r>
      <w:r w:rsidR="00653953" w:rsidRPr="002B143E">
        <w:rPr>
          <w:rFonts w:cstheme="minorHAnsi"/>
          <w:i/>
          <w:iCs/>
          <w:sz w:val="24"/>
          <w:szCs w:val="24"/>
        </w:rPr>
        <w:t xml:space="preserve">E. coli </w:t>
      </w:r>
      <w:r w:rsidR="00653953" w:rsidRPr="002B143E">
        <w:rPr>
          <w:rFonts w:cstheme="minorHAnsi"/>
          <w:sz w:val="24"/>
          <w:szCs w:val="24"/>
        </w:rPr>
        <w:t>cells</w:t>
      </w:r>
      <w:r w:rsidR="007A68BA" w:rsidRPr="002B143E">
        <w:rPr>
          <w:rFonts w:cstheme="minorHAnsi"/>
          <w:sz w:val="24"/>
          <w:szCs w:val="24"/>
        </w:rPr>
        <w:fldChar w:fldCharType="begin" w:fldLock="1"/>
      </w:r>
      <w:r w:rsidR="00911636" w:rsidRPr="002B143E">
        <w:rPr>
          <w:rFonts w:cstheme="minorHAnsi"/>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PERSISTERS","type":"article-journal","volume":"64"},"uris":["http://www.mendeley.com/documents/?uuid=52db820a-ac72-3e35-9880-8009c41f8eb3"]},{"id":"ITEM-2","itemData":{"DOI":"10.3389/fmicb.2020.00472","ISSN":"1664-302X","abstract":"Bacterial persisters are rare phenotypic variants that are temporarily tolerant to high concentrations of antibiotics. We have previously discovered that stationary-phase-cell subpopulations exhibiting high redox activities were less capable of producing proteins and resuming growth upon their dilution into fresh media. The redox activities of these cells were maintained by endogenous protein and RNA degradation, resulting in self-inflicted damage that transiently repressed the cellular functions targeted by antibiotics. Here, we showed that pretreatment of stationary-phase cells with an ATP synthase inhibitor, chlorpromazine hydrochloride (CPZ), significantly reduced stationary-phase-redox activities and protein degradation, and yielded cells that were more susceptible to cell death when exposed to antibiotics in fresh media. Leveraging this knowledge, we developed an assay integrating a degradable fluorescent protein system and a small library, containing FDA-approved drugs and antibiotics, to detect medically relevant drugs that potentially target persister metabolism. We identified a subset of chemical inhibitors, including polymyxin B, poly-L-lysine and phenothiazine anti-psychotic drugs, that were able to reduce the persistence phenotype in Escherichia coli. These chemical inhibitors also reduced Pseudomonas aeruginosa persistence, potentially verifying the existence of similar mechanisms in a medically relevant organism.","author":[{"dropping-particle":"","family":"Mohiuddin","given":"Sayed Golam","non-dropping-particle":"","parse-names":false,"suffix":""},{"dropping-particle":"","family":"Hoang","given":"Thuy","non-dropping-particle":"","parse-names":false,"suffix":""},{"dropping-particle":"","family":"Saba","given":"Adesola","non-dropping-particle":"","parse-names":false,"suffix":""},{"dropping-particle":"","family":"Karki","given":"Prashant","non-dropping-particle":"","parse-names":false,"suffix":""},{"dropping-particle":"","family":"Orman","given":"Mehmet A.","non-dropping-particle":"","parse-names":false,"suffix":""}],"container-title":"Frontiers in Microbiology","id":"ITEM-2","issued":{"date-parts":[["2020","3","27"]]},"page":"472","publisher":"Frontiers Media S.A.","title":"Identifying Metabolic Inhibitors to Reduce Bacterial Persistence","type":"article-journal","volume":"11"},"uris":["http://www.mendeley.com/documents/?uuid=6a0095a0-1543-3966-b4f9-c3c76dc293be"]}],"mendeley":{"formattedCitation":"&lt;sup&gt;19, 20&lt;/sup&gt;","plainTextFormattedCitation":"19, 20","previouslyFormattedCitation":"&lt;sup&gt;19, 20&lt;/sup&gt;"},"properties":{"noteIndex":0},"schema":"https://github.com/citation-style-language/schema/raw/master/csl-citation.json"}</w:instrText>
      </w:r>
      <w:r w:rsidR="007A68BA" w:rsidRPr="002B143E">
        <w:rPr>
          <w:rFonts w:cstheme="minorHAnsi"/>
          <w:sz w:val="24"/>
          <w:szCs w:val="24"/>
        </w:rPr>
        <w:fldChar w:fldCharType="separate"/>
      </w:r>
      <w:r w:rsidR="007A68BA" w:rsidRPr="002B143E">
        <w:rPr>
          <w:rFonts w:cstheme="minorHAnsi"/>
          <w:noProof/>
          <w:sz w:val="24"/>
          <w:szCs w:val="24"/>
          <w:vertAlign w:val="superscript"/>
        </w:rPr>
        <w:t>19,20</w:t>
      </w:r>
      <w:r w:rsidR="007A68BA" w:rsidRPr="002B143E">
        <w:rPr>
          <w:rFonts w:cstheme="minorHAnsi"/>
          <w:sz w:val="24"/>
          <w:szCs w:val="24"/>
        </w:rPr>
        <w:fldChar w:fldCharType="end"/>
      </w:r>
      <w:r w:rsidR="00044C85" w:rsidRPr="002B143E">
        <w:rPr>
          <w:rFonts w:cstheme="minorHAnsi"/>
          <w:sz w:val="24"/>
          <w:szCs w:val="24"/>
        </w:rPr>
        <w:t>.</w:t>
      </w:r>
      <w:r w:rsidR="00052951" w:rsidRPr="002B143E">
        <w:rPr>
          <w:rFonts w:cstheme="minorHAnsi"/>
          <w:sz w:val="24"/>
          <w:szCs w:val="24"/>
        </w:rPr>
        <w:t xml:space="preserve"> The</w:t>
      </w:r>
      <w:r w:rsidR="00FF0933" w:rsidRPr="002B143E">
        <w:rPr>
          <w:rFonts w:cstheme="minorHAnsi"/>
          <w:sz w:val="24"/>
          <w:szCs w:val="24"/>
        </w:rPr>
        <w:t xml:space="preserve"> </w:t>
      </w:r>
      <w:proofErr w:type="spellStart"/>
      <w:r w:rsidR="00FF0933" w:rsidRPr="002B143E">
        <w:rPr>
          <w:rFonts w:cstheme="minorHAnsi"/>
          <w:sz w:val="24"/>
          <w:szCs w:val="24"/>
        </w:rPr>
        <w:t>persister</w:t>
      </w:r>
      <w:proofErr w:type="spellEnd"/>
      <w:r w:rsidR="00FF0933" w:rsidRPr="002B143E">
        <w:rPr>
          <w:rFonts w:cstheme="minorHAnsi"/>
          <w:sz w:val="24"/>
          <w:szCs w:val="24"/>
        </w:rPr>
        <w:t xml:space="preserve"> level of propagated cells (as measured by CFU </w:t>
      </w:r>
      <w:r w:rsidR="00591019" w:rsidRPr="002B143E">
        <w:rPr>
          <w:rFonts w:cstheme="minorHAnsi"/>
          <w:sz w:val="24"/>
          <w:szCs w:val="24"/>
        </w:rPr>
        <w:t>counts</w:t>
      </w:r>
      <w:r w:rsidR="00FF0933" w:rsidRPr="002B143E">
        <w:rPr>
          <w:rFonts w:cstheme="minorHAnsi"/>
          <w:sz w:val="24"/>
          <w:szCs w:val="24"/>
        </w:rPr>
        <w:t xml:space="preserve"> at 6 h) should be significantly less than that of the overnight culture. </w:t>
      </w:r>
      <w:r w:rsidR="00CE1064" w:rsidRPr="002B143E">
        <w:rPr>
          <w:rFonts w:cstheme="minorHAnsi"/>
          <w:sz w:val="24"/>
          <w:szCs w:val="24"/>
        </w:rPr>
        <w:t xml:space="preserve">The procedures described in </w:t>
      </w:r>
      <w:r w:rsidR="00044C85" w:rsidRPr="002B143E">
        <w:rPr>
          <w:rFonts w:cstheme="minorHAnsi"/>
          <w:sz w:val="24"/>
          <w:szCs w:val="24"/>
        </w:rPr>
        <w:t>step</w:t>
      </w:r>
      <w:r w:rsidR="00CE1064" w:rsidRPr="002B143E">
        <w:rPr>
          <w:rFonts w:cstheme="minorHAnsi"/>
          <w:sz w:val="24"/>
          <w:szCs w:val="24"/>
        </w:rPr>
        <w:t xml:space="preserve"> </w:t>
      </w:r>
      <w:r w:rsidR="001F7EBE" w:rsidRPr="002B143E">
        <w:rPr>
          <w:rFonts w:cstheme="minorHAnsi"/>
          <w:sz w:val="24"/>
          <w:szCs w:val="24"/>
        </w:rPr>
        <w:t>2</w:t>
      </w:r>
      <w:r w:rsidR="00CE1064" w:rsidRPr="002B143E">
        <w:rPr>
          <w:rFonts w:cstheme="minorHAnsi"/>
          <w:sz w:val="24"/>
          <w:szCs w:val="24"/>
        </w:rPr>
        <w:t xml:space="preserve"> and </w:t>
      </w:r>
      <w:r w:rsidR="001F7EBE" w:rsidRPr="002B143E">
        <w:rPr>
          <w:rFonts w:cstheme="minorHAnsi"/>
          <w:sz w:val="24"/>
          <w:szCs w:val="24"/>
        </w:rPr>
        <w:t>3</w:t>
      </w:r>
      <w:r w:rsidR="00CE1064" w:rsidRPr="002B143E">
        <w:rPr>
          <w:rFonts w:cstheme="minorHAnsi"/>
          <w:sz w:val="24"/>
          <w:szCs w:val="24"/>
        </w:rPr>
        <w:t xml:space="preserve"> can be </w:t>
      </w:r>
      <w:r w:rsidR="00133111" w:rsidRPr="002B143E">
        <w:rPr>
          <w:rFonts w:cstheme="minorHAnsi"/>
          <w:sz w:val="24"/>
          <w:szCs w:val="24"/>
        </w:rPr>
        <w:t>performed</w:t>
      </w:r>
      <w:r w:rsidR="00CE1064" w:rsidRPr="002B143E">
        <w:rPr>
          <w:rFonts w:cstheme="minorHAnsi"/>
          <w:sz w:val="24"/>
          <w:szCs w:val="24"/>
        </w:rPr>
        <w:t xml:space="preserve"> </w:t>
      </w:r>
      <w:r w:rsidR="008C0FA8" w:rsidRPr="002B143E">
        <w:rPr>
          <w:rFonts w:cstheme="minorHAnsi"/>
          <w:sz w:val="24"/>
          <w:szCs w:val="24"/>
        </w:rPr>
        <w:t>with</w:t>
      </w:r>
      <w:r w:rsidR="00CE1064" w:rsidRPr="002B143E">
        <w:rPr>
          <w:rFonts w:cstheme="minorHAnsi"/>
          <w:sz w:val="24"/>
          <w:szCs w:val="24"/>
        </w:rPr>
        <w:t xml:space="preserve"> regular LB </w:t>
      </w:r>
      <w:r w:rsidR="004179FA" w:rsidRPr="002B143E">
        <w:rPr>
          <w:rFonts w:cstheme="minorHAnsi"/>
          <w:sz w:val="24"/>
          <w:szCs w:val="24"/>
        </w:rPr>
        <w:t xml:space="preserve">depending on the </w:t>
      </w:r>
      <w:r w:rsidR="00133111" w:rsidRPr="002B143E">
        <w:rPr>
          <w:rFonts w:cstheme="minorHAnsi"/>
          <w:sz w:val="24"/>
          <w:szCs w:val="24"/>
        </w:rPr>
        <w:t>research design</w:t>
      </w:r>
      <w:r w:rsidR="00CE1064" w:rsidRPr="002B143E">
        <w:rPr>
          <w:rFonts w:cstheme="minorHAnsi"/>
          <w:sz w:val="24"/>
          <w:szCs w:val="24"/>
        </w:rPr>
        <w:t xml:space="preserve">. </w:t>
      </w:r>
      <w:r w:rsidR="00CE1064" w:rsidRPr="002B143E">
        <w:rPr>
          <w:rFonts w:cstheme="minorHAnsi"/>
          <w:i/>
          <w:sz w:val="24"/>
          <w:szCs w:val="24"/>
        </w:rPr>
        <w:t xml:space="preserve"> </w:t>
      </w:r>
    </w:p>
    <w:p w14:paraId="17B4E6F4" w14:textId="77777777" w:rsidR="00CE1064" w:rsidRPr="002B143E" w:rsidRDefault="00CE1064" w:rsidP="00BD1E8C">
      <w:pPr>
        <w:pStyle w:val="ListParagraph"/>
        <w:spacing w:after="0" w:line="240" w:lineRule="auto"/>
        <w:ind w:left="0"/>
        <w:jc w:val="both"/>
        <w:rPr>
          <w:rFonts w:cstheme="minorHAnsi"/>
          <w:sz w:val="24"/>
          <w:szCs w:val="24"/>
        </w:rPr>
      </w:pPr>
    </w:p>
    <w:p w14:paraId="54D5DDF9" w14:textId="0D694AB1" w:rsidR="008E34C4" w:rsidRPr="002B143E" w:rsidRDefault="00AB071B" w:rsidP="00BD1E8C">
      <w:pPr>
        <w:pStyle w:val="ListParagraph"/>
        <w:numPr>
          <w:ilvl w:val="0"/>
          <w:numId w:val="10"/>
        </w:numPr>
        <w:spacing w:after="0" w:line="240" w:lineRule="auto"/>
        <w:ind w:left="0" w:firstLine="0"/>
        <w:jc w:val="both"/>
        <w:rPr>
          <w:rFonts w:cstheme="minorHAnsi"/>
          <w:b/>
          <w:sz w:val="24"/>
          <w:szCs w:val="24"/>
          <w:highlight w:val="yellow"/>
        </w:rPr>
      </w:pPr>
      <w:r w:rsidRPr="002B143E">
        <w:rPr>
          <w:rFonts w:cstheme="minorHAnsi"/>
          <w:b/>
          <w:sz w:val="24"/>
          <w:szCs w:val="24"/>
          <w:highlight w:val="yellow"/>
        </w:rPr>
        <w:t xml:space="preserve">Microarray </w:t>
      </w:r>
      <w:r w:rsidR="00044C85" w:rsidRPr="002B143E">
        <w:rPr>
          <w:rFonts w:cstheme="minorHAnsi"/>
          <w:b/>
          <w:sz w:val="24"/>
          <w:szCs w:val="24"/>
          <w:highlight w:val="yellow"/>
        </w:rPr>
        <w:t>p</w:t>
      </w:r>
      <w:r w:rsidRPr="002B143E">
        <w:rPr>
          <w:rFonts w:cstheme="minorHAnsi"/>
          <w:b/>
          <w:sz w:val="24"/>
          <w:szCs w:val="24"/>
          <w:highlight w:val="yellow"/>
        </w:rPr>
        <w:t xml:space="preserve">late </w:t>
      </w:r>
      <w:r w:rsidR="00044C85" w:rsidRPr="002B143E">
        <w:rPr>
          <w:rFonts w:cstheme="minorHAnsi"/>
          <w:b/>
          <w:sz w:val="24"/>
          <w:szCs w:val="24"/>
          <w:highlight w:val="yellow"/>
        </w:rPr>
        <w:t>s</w:t>
      </w:r>
      <w:r w:rsidRPr="002B143E">
        <w:rPr>
          <w:rFonts w:cstheme="minorHAnsi"/>
          <w:b/>
          <w:sz w:val="24"/>
          <w:szCs w:val="24"/>
          <w:highlight w:val="yellow"/>
        </w:rPr>
        <w:t>creening</w:t>
      </w:r>
      <w:r w:rsidR="00400BAC" w:rsidRPr="002B143E">
        <w:rPr>
          <w:rFonts w:cstheme="minorHAnsi"/>
          <w:b/>
          <w:sz w:val="24"/>
          <w:szCs w:val="24"/>
          <w:highlight w:val="yellow"/>
        </w:rPr>
        <w:t xml:space="preserve">s </w:t>
      </w:r>
    </w:p>
    <w:p w14:paraId="5CD932A7"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22AEC72D" w14:textId="214CF743" w:rsidR="009075A7" w:rsidRPr="002B143E" w:rsidRDefault="006C7BE8" w:rsidP="00BD1E8C">
      <w:pPr>
        <w:pStyle w:val="ListParagraph"/>
        <w:numPr>
          <w:ilvl w:val="1"/>
          <w:numId w:val="10"/>
        </w:numPr>
        <w:spacing w:after="0" w:line="240" w:lineRule="auto"/>
        <w:ind w:left="0" w:firstLine="0"/>
        <w:jc w:val="both"/>
        <w:rPr>
          <w:rFonts w:cstheme="minorHAnsi"/>
          <w:sz w:val="24"/>
          <w:szCs w:val="24"/>
          <w:highlight w:val="yellow"/>
        </w:rPr>
      </w:pPr>
      <w:r w:rsidRPr="002B143E">
        <w:rPr>
          <w:rFonts w:cstheme="minorHAnsi"/>
          <w:sz w:val="24"/>
          <w:szCs w:val="24"/>
          <w:highlight w:val="yellow"/>
        </w:rPr>
        <w:t>Preparing microarray-cell cultures</w:t>
      </w:r>
    </w:p>
    <w:p w14:paraId="4281FE05" w14:textId="77777777" w:rsidR="009075A7" w:rsidRPr="002B143E" w:rsidRDefault="009075A7" w:rsidP="00BD1E8C">
      <w:pPr>
        <w:pStyle w:val="ListParagraph"/>
        <w:spacing w:after="0" w:line="240" w:lineRule="auto"/>
        <w:ind w:left="0"/>
        <w:jc w:val="both"/>
        <w:rPr>
          <w:rFonts w:cstheme="minorHAnsi"/>
          <w:sz w:val="24"/>
          <w:szCs w:val="24"/>
          <w:highlight w:val="yellow"/>
        </w:rPr>
      </w:pPr>
    </w:p>
    <w:p w14:paraId="2CAD5126" w14:textId="49BE39B6" w:rsidR="009075A7" w:rsidRPr="002B143E" w:rsidRDefault="006C7BE8"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T</w:t>
      </w:r>
      <w:r w:rsidR="00653953" w:rsidRPr="002B143E">
        <w:rPr>
          <w:rFonts w:cstheme="minorHAnsi"/>
          <w:sz w:val="24"/>
          <w:szCs w:val="24"/>
          <w:highlight w:val="yellow"/>
        </w:rPr>
        <w:t xml:space="preserve">ransfer </w:t>
      </w:r>
      <w:r w:rsidR="00AB071B" w:rsidRPr="002B143E">
        <w:rPr>
          <w:rFonts w:cstheme="minorHAnsi"/>
          <w:sz w:val="24"/>
          <w:szCs w:val="24"/>
          <w:highlight w:val="yellow"/>
        </w:rPr>
        <w:t>250 µ</w:t>
      </w:r>
      <w:r w:rsidR="001F354B" w:rsidRPr="002B143E">
        <w:rPr>
          <w:rFonts w:cstheme="minorHAnsi"/>
          <w:sz w:val="24"/>
          <w:szCs w:val="24"/>
          <w:highlight w:val="yellow"/>
        </w:rPr>
        <w:t>L</w:t>
      </w:r>
      <w:r w:rsidR="00AB071B" w:rsidRPr="002B143E">
        <w:rPr>
          <w:rFonts w:cstheme="minorHAnsi"/>
          <w:sz w:val="24"/>
          <w:szCs w:val="24"/>
          <w:highlight w:val="yellow"/>
        </w:rPr>
        <w:t xml:space="preserve"> of exponential</w:t>
      </w:r>
      <w:r w:rsidR="00653953" w:rsidRPr="002B143E">
        <w:rPr>
          <w:rFonts w:cstheme="minorHAnsi"/>
          <w:sz w:val="24"/>
          <w:szCs w:val="24"/>
          <w:highlight w:val="yellow"/>
        </w:rPr>
        <w:t>-</w:t>
      </w:r>
      <w:r w:rsidR="00AB071B" w:rsidRPr="002B143E">
        <w:rPr>
          <w:rFonts w:cstheme="minorHAnsi"/>
          <w:sz w:val="24"/>
          <w:szCs w:val="24"/>
          <w:highlight w:val="yellow"/>
        </w:rPr>
        <w:t>phase cells</w:t>
      </w:r>
      <w:r w:rsidR="00B56636" w:rsidRPr="002B143E">
        <w:rPr>
          <w:rFonts w:cstheme="minorHAnsi"/>
          <w:sz w:val="24"/>
          <w:szCs w:val="24"/>
          <w:highlight w:val="yellow"/>
        </w:rPr>
        <w:t xml:space="preserve"> </w:t>
      </w:r>
      <w:r w:rsidR="007F2AAE" w:rsidRPr="002B143E">
        <w:rPr>
          <w:rFonts w:cstheme="minorHAnsi"/>
          <w:sz w:val="24"/>
          <w:szCs w:val="24"/>
          <w:highlight w:val="yellow"/>
        </w:rPr>
        <w:t>to</w:t>
      </w:r>
      <w:r w:rsidR="00AB071B" w:rsidRPr="002B143E">
        <w:rPr>
          <w:rFonts w:cstheme="minorHAnsi"/>
          <w:sz w:val="24"/>
          <w:szCs w:val="24"/>
          <w:highlight w:val="yellow"/>
        </w:rPr>
        <w:t xml:space="preserve"> 25 m</w:t>
      </w:r>
      <w:r w:rsidR="001F354B" w:rsidRPr="002B143E">
        <w:rPr>
          <w:rFonts w:cstheme="minorHAnsi"/>
          <w:sz w:val="24"/>
          <w:szCs w:val="24"/>
          <w:highlight w:val="yellow"/>
        </w:rPr>
        <w:t>L</w:t>
      </w:r>
      <w:r w:rsidR="00AB071B" w:rsidRPr="002B143E">
        <w:rPr>
          <w:rFonts w:cstheme="minorHAnsi"/>
          <w:sz w:val="24"/>
          <w:szCs w:val="24"/>
          <w:highlight w:val="yellow"/>
        </w:rPr>
        <w:t xml:space="preserve"> of </w:t>
      </w:r>
      <w:r w:rsidR="00BA3254" w:rsidRPr="002B143E">
        <w:rPr>
          <w:rFonts w:cstheme="minorHAnsi"/>
          <w:sz w:val="24"/>
          <w:szCs w:val="24"/>
          <w:highlight w:val="yellow"/>
        </w:rPr>
        <w:t xml:space="preserve">fresh </w:t>
      </w:r>
      <w:r w:rsidR="00AB071B" w:rsidRPr="002B143E">
        <w:rPr>
          <w:rFonts w:cstheme="minorHAnsi"/>
          <w:sz w:val="24"/>
          <w:szCs w:val="24"/>
          <w:highlight w:val="yellow"/>
        </w:rPr>
        <w:t xml:space="preserve">modified LB </w:t>
      </w:r>
      <w:r w:rsidR="00083354" w:rsidRPr="002B143E">
        <w:rPr>
          <w:rFonts w:cstheme="minorHAnsi"/>
          <w:sz w:val="24"/>
          <w:szCs w:val="24"/>
          <w:highlight w:val="yellow"/>
        </w:rPr>
        <w:t>medium</w:t>
      </w:r>
      <w:r w:rsidR="007A4405" w:rsidRPr="002B143E">
        <w:rPr>
          <w:rFonts w:cstheme="minorHAnsi"/>
          <w:sz w:val="24"/>
          <w:szCs w:val="24"/>
          <w:highlight w:val="yellow"/>
        </w:rPr>
        <w:t xml:space="preserve"> </w:t>
      </w:r>
      <w:r w:rsidR="00AB071B" w:rsidRPr="002B143E">
        <w:rPr>
          <w:rFonts w:cstheme="minorHAnsi"/>
          <w:sz w:val="24"/>
          <w:szCs w:val="24"/>
          <w:highlight w:val="yellow"/>
        </w:rPr>
        <w:t xml:space="preserve">in </w:t>
      </w:r>
      <w:r w:rsidR="00385262" w:rsidRPr="002B143E">
        <w:rPr>
          <w:rFonts w:cstheme="minorHAnsi"/>
          <w:sz w:val="24"/>
          <w:szCs w:val="24"/>
          <w:highlight w:val="yellow"/>
        </w:rPr>
        <w:t xml:space="preserve">a </w:t>
      </w:r>
      <w:r w:rsidR="00AB071B" w:rsidRPr="002B143E">
        <w:rPr>
          <w:rFonts w:cstheme="minorHAnsi"/>
          <w:sz w:val="24"/>
          <w:szCs w:val="24"/>
          <w:highlight w:val="yellow"/>
        </w:rPr>
        <w:t>50</w:t>
      </w:r>
      <w:r w:rsidR="00044C85" w:rsidRPr="002B143E">
        <w:rPr>
          <w:rFonts w:cstheme="minorHAnsi"/>
          <w:sz w:val="24"/>
          <w:szCs w:val="24"/>
          <w:highlight w:val="yellow"/>
        </w:rPr>
        <w:t xml:space="preserve"> </w:t>
      </w:r>
      <w:r w:rsidR="00AB071B" w:rsidRPr="002B143E">
        <w:rPr>
          <w:rFonts w:cstheme="minorHAnsi"/>
          <w:sz w:val="24"/>
          <w:szCs w:val="24"/>
          <w:highlight w:val="yellow"/>
        </w:rPr>
        <w:t>m</w:t>
      </w:r>
      <w:r w:rsidR="001F354B" w:rsidRPr="002B143E">
        <w:rPr>
          <w:rFonts w:cstheme="minorHAnsi"/>
          <w:sz w:val="24"/>
          <w:szCs w:val="24"/>
          <w:highlight w:val="yellow"/>
        </w:rPr>
        <w:t>L</w:t>
      </w:r>
      <w:r w:rsidR="00AB071B" w:rsidRPr="002B143E">
        <w:rPr>
          <w:rFonts w:cstheme="minorHAnsi"/>
          <w:sz w:val="24"/>
          <w:szCs w:val="24"/>
          <w:highlight w:val="yellow"/>
        </w:rPr>
        <w:t xml:space="preserve"> centrifuge tube. Gently </w:t>
      </w:r>
      <w:r w:rsidR="00D11CFE" w:rsidRPr="002B143E">
        <w:rPr>
          <w:rFonts w:cstheme="minorHAnsi"/>
          <w:sz w:val="24"/>
          <w:szCs w:val="24"/>
          <w:highlight w:val="yellow"/>
        </w:rPr>
        <w:t>mix</w:t>
      </w:r>
      <w:r w:rsidR="00AB071B" w:rsidRPr="002B143E">
        <w:rPr>
          <w:rFonts w:cstheme="minorHAnsi"/>
          <w:sz w:val="24"/>
          <w:szCs w:val="24"/>
          <w:highlight w:val="yellow"/>
        </w:rPr>
        <w:t xml:space="preserve"> the cell suspension</w:t>
      </w:r>
      <w:r w:rsidR="00653953" w:rsidRPr="002B143E">
        <w:rPr>
          <w:rFonts w:cstheme="minorHAnsi"/>
          <w:sz w:val="24"/>
          <w:szCs w:val="24"/>
          <w:highlight w:val="yellow"/>
        </w:rPr>
        <w:t xml:space="preserve"> to make it</w:t>
      </w:r>
      <w:r w:rsidR="00AB071B" w:rsidRPr="002B143E">
        <w:rPr>
          <w:rFonts w:cstheme="minorHAnsi"/>
          <w:sz w:val="24"/>
          <w:szCs w:val="24"/>
          <w:highlight w:val="yellow"/>
        </w:rPr>
        <w:t xml:space="preserve"> homogeneous.</w:t>
      </w:r>
    </w:p>
    <w:p w14:paraId="244AD0B6" w14:textId="72BEDC34" w:rsidR="009075A7" w:rsidRPr="002B143E" w:rsidRDefault="009075A7" w:rsidP="00BD1E8C">
      <w:pPr>
        <w:pStyle w:val="ListParagraph"/>
        <w:spacing w:after="0" w:line="240" w:lineRule="auto"/>
        <w:ind w:left="0"/>
        <w:jc w:val="both"/>
        <w:rPr>
          <w:rFonts w:cstheme="minorHAnsi"/>
          <w:sz w:val="24"/>
          <w:szCs w:val="24"/>
          <w:highlight w:val="yellow"/>
        </w:rPr>
      </w:pPr>
    </w:p>
    <w:p w14:paraId="1F12BA18" w14:textId="29975B0D" w:rsidR="009075A7" w:rsidRPr="002B143E" w:rsidRDefault="009075A7" w:rsidP="00BD1E8C">
      <w:pPr>
        <w:spacing w:after="0" w:line="240" w:lineRule="auto"/>
        <w:jc w:val="both"/>
        <w:rPr>
          <w:rFonts w:cstheme="minorHAnsi"/>
          <w:sz w:val="24"/>
          <w:szCs w:val="24"/>
        </w:rPr>
      </w:pPr>
      <w:r w:rsidRPr="002B143E">
        <w:rPr>
          <w:rFonts w:cstheme="minorHAnsi"/>
          <w:sz w:val="24"/>
          <w:szCs w:val="24"/>
        </w:rPr>
        <w:t>NOTE: The exponential-phase cells (OD</w:t>
      </w:r>
      <w:r w:rsidRPr="002B143E">
        <w:rPr>
          <w:rFonts w:cstheme="minorHAnsi"/>
          <w:sz w:val="24"/>
          <w:szCs w:val="24"/>
          <w:vertAlign w:val="subscript"/>
        </w:rPr>
        <w:t>600</w:t>
      </w:r>
      <w:r w:rsidR="00044C85" w:rsidRPr="002B143E">
        <w:rPr>
          <w:rFonts w:cstheme="minorHAnsi"/>
          <w:sz w:val="24"/>
          <w:szCs w:val="24"/>
          <w:vertAlign w:val="subscript"/>
        </w:rPr>
        <w:t xml:space="preserve"> </w:t>
      </w:r>
      <w:r w:rsidRPr="002B143E">
        <w:rPr>
          <w:rFonts w:cstheme="minorHAnsi"/>
          <w:sz w:val="24"/>
          <w:szCs w:val="24"/>
        </w:rPr>
        <w:t>=</w:t>
      </w:r>
      <w:r w:rsidR="00044C85" w:rsidRPr="002B143E">
        <w:rPr>
          <w:rFonts w:cstheme="minorHAnsi"/>
          <w:sz w:val="24"/>
          <w:szCs w:val="24"/>
        </w:rPr>
        <w:t xml:space="preserve"> </w:t>
      </w:r>
      <w:r w:rsidRPr="002B143E">
        <w:rPr>
          <w:rFonts w:cstheme="minorHAnsi"/>
          <w:sz w:val="24"/>
          <w:szCs w:val="24"/>
        </w:rPr>
        <w:t xml:space="preserve">0.5) are obtained from the second propagation step (see </w:t>
      </w:r>
      <w:r w:rsidR="00044C85" w:rsidRPr="002B143E">
        <w:rPr>
          <w:rFonts w:cstheme="minorHAnsi"/>
          <w:sz w:val="24"/>
          <w:szCs w:val="24"/>
        </w:rPr>
        <w:t>step</w:t>
      </w:r>
      <w:r w:rsidRPr="002B143E">
        <w:rPr>
          <w:rFonts w:cstheme="minorHAnsi"/>
          <w:sz w:val="24"/>
          <w:szCs w:val="24"/>
        </w:rPr>
        <w:t xml:space="preserve"> 2).</w:t>
      </w:r>
    </w:p>
    <w:p w14:paraId="3939AFF7" w14:textId="77777777" w:rsidR="009075A7" w:rsidRPr="002B143E" w:rsidRDefault="009075A7" w:rsidP="00BD1E8C">
      <w:pPr>
        <w:pStyle w:val="ListParagraph"/>
        <w:spacing w:after="0" w:line="240" w:lineRule="auto"/>
        <w:ind w:left="0"/>
        <w:jc w:val="both"/>
        <w:rPr>
          <w:rFonts w:cstheme="minorHAnsi"/>
          <w:sz w:val="24"/>
          <w:szCs w:val="24"/>
          <w:highlight w:val="yellow"/>
        </w:rPr>
      </w:pPr>
    </w:p>
    <w:p w14:paraId="066D1836" w14:textId="233EE20C" w:rsidR="009075A7" w:rsidRPr="002B143E" w:rsidRDefault="009075A7"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Transfer the diluted cell suspension into a sterile 50</w:t>
      </w:r>
      <w:r w:rsidR="00044C85" w:rsidRPr="002B143E">
        <w:rPr>
          <w:rFonts w:cstheme="minorHAnsi"/>
          <w:sz w:val="24"/>
          <w:szCs w:val="24"/>
          <w:highlight w:val="yellow"/>
        </w:rPr>
        <w:t xml:space="preserve"> </w:t>
      </w:r>
      <w:r w:rsidRPr="002B143E">
        <w:rPr>
          <w:rFonts w:cstheme="minorHAnsi"/>
          <w:sz w:val="24"/>
          <w:szCs w:val="24"/>
          <w:highlight w:val="yellow"/>
        </w:rPr>
        <w:t xml:space="preserve">mL reservoir. </w:t>
      </w:r>
    </w:p>
    <w:p w14:paraId="6D5120DA" w14:textId="77777777" w:rsidR="009075A7" w:rsidRPr="002B143E" w:rsidRDefault="009075A7" w:rsidP="00BD1E8C">
      <w:pPr>
        <w:pStyle w:val="ListParagraph"/>
        <w:spacing w:after="0" w:line="240" w:lineRule="auto"/>
        <w:ind w:left="0"/>
        <w:jc w:val="both"/>
        <w:rPr>
          <w:rFonts w:cstheme="minorHAnsi"/>
          <w:sz w:val="24"/>
          <w:szCs w:val="24"/>
          <w:highlight w:val="yellow"/>
        </w:rPr>
      </w:pPr>
    </w:p>
    <w:p w14:paraId="0B590DA3" w14:textId="4DC56AF5" w:rsidR="009B6703" w:rsidRPr="002B143E" w:rsidRDefault="00AB071B"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 xml:space="preserve">Using </w:t>
      </w:r>
      <w:r w:rsidR="00653953" w:rsidRPr="002B143E">
        <w:rPr>
          <w:rFonts w:cstheme="minorHAnsi"/>
          <w:sz w:val="24"/>
          <w:szCs w:val="24"/>
          <w:highlight w:val="yellow"/>
        </w:rPr>
        <w:t xml:space="preserve">a </w:t>
      </w:r>
      <w:r w:rsidRPr="002B143E">
        <w:rPr>
          <w:rFonts w:cstheme="minorHAnsi"/>
          <w:sz w:val="24"/>
          <w:szCs w:val="24"/>
          <w:highlight w:val="yellow"/>
        </w:rPr>
        <w:t>multichannel pipette</w:t>
      </w:r>
      <w:r w:rsidR="00653953" w:rsidRPr="002B143E">
        <w:rPr>
          <w:rFonts w:cstheme="minorHAnsi"/>
          <w:sz w:val="24"/>
          <w:szCs w:val="24"/>
          <w:highlight w:val="yellow"/>
        </w:rPr>
        <w:t>,</w:t>
      </w:r>
      <w:r w:rsidRPr="002B143E">
        <w:rPr>
          <w:rFonts w:cstheme="minorHAnsi"/>
          <w:sz w:val="24"/>
          <w:szCs w:val="24"/>
          <w:highlight w:val="yellow"/>
        </w:rPr>
        <w:t xml:space="preserve"> transfer 150 µ</w:t>
      </w:r>
      <w:r w:rsidR="001F354B" w:rsidRPr="002B143E">
        <w:rPr>
          <w:rFonts w:cstheme="minorHAnsi"/>
          <w:sz w:val="24"/>
          <w:szCs w:val="24"/>
          <w:highlight w:val="yellow"/>
        </w:rPr>
        <w:t>L</w:t>
      </w:r>
      <w:r w:rsidRPr="002B143E">
        <w:rPr>
          <w:rFonts w:cstheme="minorHAnsi"/>
          <w:sz w:val="24"/>
          <w:szCs w:val="24"/>
          <w:highlight w:val="yellow"/>
        </w:rPr>
        <w:t xml:space="preserve"> of </w:t>
      </w:r>
      <w:r w:rsidR="00CC2BFF" w:rsidRPr="002B143E">
        <w:rPr>
          <w:rFonts w:cstheme="minorHAnsi"/>
          <w:sz w:val="24"/>
          <w:szCs w:val="24"/>
          <w:highlight w:val="yellow"/>
        </w:rPr>
        <w:t xml:space="preserve">the </w:t>
      </w:r>
      <w:r w:rsidRPr="002B143E">
        <w:rPr>
          <w:rFonts w:cstheme="minorHAnsi"/>
          <w:sz w:val="24"/>
          <w:szCs w:val="24"/>
          <w:highlight w:val="yellow"/>
        </w:rPr>
        <w:t>cell suspensio</w:t>
      </w:r>
      <w:r w:rsidR="00627C6A" w:rsidRPr="002B143E">
        <w:rPr>
          <w:rFonts w:cstheme="minorHAnsi"/>
          <w:sz w:val="24"/>
          <w:szCs w:val="24"/>
          <w:highlight w:val="yellow"/>
        </w:rPr>
        <w:t xml:space="preserve">n </w:t>
      </w:r>
      <w:r w:rsidR="00CD6491" w:rsidRPr="002B143E">
        <w:rPr>
          <w:rFonts w:cstheme="minorHAnsi"/>
          <w:sz w:val="24"/>
          <w:szCs w:val="24"/>
          <w:highlight w:val="yellow"/>
        </w:rPr>
        <w:t>to</w:t>
      </w:r>
      <w:r w:rsidR="00627C6A" w:rsidRPr="002B143E">
        <w:rPr>
          <w:rFonts w:cstheme="minorHAnsi"/>
          <w:sz w:val="24"/>
          <w:szCs w:val="24"/>
          <w:highlight w:val="yellow"/>
        </w:rPr>
        <w:t xml:space="preserve"> each well of </w:t>
      </w:r>
      <w:r w:rsidR="00D11CFE" w:rsidRPr="002B143E">
        <w:rPr>
          <w:rFonts w:cstheme="minorHAnsi"/>
          <w:sz w:val="24"/>
          <w:szCs w:val="24"/>
          <w:highlight w:val="yellow"/>
        </w:rPr>
        <w:t xml:space="preserve">a </w:t>
      </w:r>
      <w:r w:rsidR="0026074A" w:rsidRPr="002B143E">
        <w:rPr>
          <w:rFonts w:cstheme="minorHAnsi"/>
          <w:sz w:val="24"/>
          <w:szCs w:val="24"/>
          <w:highlight w:val="yellow"/>
        </w:rPr>
        <w:t>microarray,</w:t>
      </w:r>
      <w:r w:rsidR="00627C6A" w:rsidRPr="002B143E">
        <w:rPr>
          <w:rFonts w:cstheme="minorHAnsi"/>
          <w:sz w:val="24"/>
          <w:szCs w:val="24"/>
          <w:highlight w:val="yellow"/>
        </w:rPr>
        <w:t xml:space="preserve"> </w:t>
      </w:r>
      <w:r w:rsidR="00D11CFE" w:rsidRPr="002B143E">
        <w:rPr>
          <w:rFonts w:cstheme="minorHAnsi"/>
          <w:sz w:val="24"/>
          <w:szCs w:val="24"/>
          <w:highlight w:val="yellow"/>
        </w:rPr>
        <w:t>i.e., a</w:t>
      </w:r>
      <w:r w:rsidR="0026074A" w:rsidRPr="002B143E">
        <w:rPr>
          <w:rFonts w:cstheme="minorHAnsi"/>
          <w:sz w:val="24"/>
          <w:szCs w:val="24"/>
          <w:highlight w:val="yellow"/>
        </w:rPr>
        <w:t xml:space="preserve"> </w:t>
      </w:r>
      <w:r w:rsidR="002956CC" w:rsidRPr="002B143E">
        <w:rPr>
          <w:rFonts w:cstheme="minorHAnsi"/>
          <w:sz w:val="24"/>
          <w:szCs w:val="24"/>
          <w:highlight w:val="yellow"/>
        </w:rPr>
        <w:t>96</w:t>
      </w:r>
      <w:r w:rsidR="00044C85" w:rsidRPr="002B143E">
        <w:rPr>
          <w:rFonts w:cstheme="minorHAnsi"/>
          <w:sz w:val="24"/>
          <w:szCs w:val="24"/>
          <w:highlight w:val="yellow"/>
        </w:rPr>
        <w:t xml:space="preserve"> </w:t>
      </w:r>
      <w:r w:rsidR="002956CC" w:rsidRPr="002B143E">
        <w:rPr>
          <w:rFonts w:cstheme="minorHAnsi"/>
          <w:sz w:val="24"/>
          <w:szCs w:val="24"/>
          <w:highlight w:val="yellow"/>
        </w:rPr>
        <w:t xml:space="preserve">well plate containing various </w:t>
      </w:r>
      <w:r w:rsidR="00653953" w:rsidRPr="002B143E">
        <w:rPr>
          <w:rFonts w:cstheme="minorHAnsi"/>
          <w:sz w:val="24"/>
          <w:szCs w:val="24"/>
          <w:highlight w:val="yellow"/>
        </w:rPr>
        <w:t>chemicals</w:t>
      </w:r>
      <w:r w:rsidRPr="002B143E">
        <w:rPr>
          <w:rFonts w:cstheme="minorHAnsi"/>
          <w:sz w:val="24"/>
          <w:szCs w:val="24"/>
          <w:highlight w:val="yellow"/>
        </w:rPr>
        <w:t xml:space="preserve">. </w:t>
      </w:r>
      <w:r w:rsidR="00A83154" w:rsidRPr="002B143E">
        <w:rPr>
          <w:rFonts w:cstheme="minorHAnsi"/>
          <w:sz w:val="24"/>
          <w:szCs w:val="24"/>
          <w:highlight w:val="yellow"/>
        </w:rPr>
        <w:t xml:space="preserve"> </w:t>
      </w:r>
    </w:p>
    <w:p w14:paraId="4356FAF1" w14:textId="77777777" w:rsidR="00AB262A" w:rsidRPr="002B143E" w:rsidRDefault="00AB262A" w:rsidP="00BD1E8C">
      <w:pPr>
        <w:spacing w:after="0" w:line="240" w:lineRule="auto"/>
        <w:jc w:val="both"/>
        <w:rPr>
          <w:rFonts w:cstheme="minorHAnsi"/>
          <w:sz w:val="24"/>
          <w:szCs w:val="24"/>
          <w:highlight w:val="yellow"/>
        </w:rPr>
      </w:pPr>
    </w:p>
    <w:p w14:paraId="73926075" w14:textId="7F45FB97" w:rsidR="00C03B62" w:rsidRPr="002B143E" w:rsidRDefault="009B6703" w:rsidP="00BD1E8C">
      <w:pPr>
        <w:spacing w:after="0" w:line="240" w:lineRule="auto"/>
        <w:contextualSpacing/>
        <w:jc w:val="both"/>
        <w:rPr>
          <w:rFonts w:cstheme="minorHAnsi"/>
          <w:sz w:val="24"/>
          <w:szCs w:val="24"/>
        </w:rPr>
      </w:pPr>
      <w:r w:rsidRPr="002B143E">
        <w:rPr>
          <w:rFonts w:cstheme="minorHAnsi"/>
          <w:sz w:val="24"/>
          <w:szCs w:val="24"/>
        </w:rPr>
        <w:t>N</w:t>
      </w:r>
      <w:r w:rsidR="00796028" w:rsidRPr="002B143E">
        <w:rPr>
          <w:rFonts w:cstheme="minorHAnsi"/>
          <w:sz w:val="24"/>
          <w:szCs w:val="24"/>
        </w:rPr>
        <w:t>OTE</w:t>
      </w:r>
      <w:r w:rsidRPr="002B143E">
        <w:rPr>
          <w:rFonts w:cstheme="minorHAnsi"/>
          <w:sz w:val="24"/>
          <w:szCs w:val="24"/>
        </w:rPr>
        <w:t xml:space="preserve">: Wells that do not have chemicals serve as controls. </w:t>
      </w:r>
    </w:p>
    <w:p w14:paraId="3AD1CDA9" w14:textId="77777777" w:rsidR="00AB262A" w:rsidRPr="002B143E" w:rsidRDefault="00AB262A" w:rsidP="00BD1E8C">
      <w:pPr>
        <w:spacing w:after="0" w:line="240" w:lineRule="auto"/>
        <w:contextualSpacing/>
        <w:jc w:val="both"/>
        <w:rPr>
          <w:rFonts w:cstheme="minorHAnsi"/>
          <w:sz w:val="24"/>
          <w:szCs w:val="24"/>
        </w:rPr>
      </w:pPr>
    </w:p>
    <w:p w14:paraId="7776DEE3" w14:textId="77777777" w:rsidR="009075A7" w:rsidRPr="002B143E" w:rsidRDefault="00AB071B"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 xml:space="preserve">Cover the </w:t>
      </w:r>
      <w:r w:rsidR="0026074A" w:rsidRPr="002B143E">
        <w:rPr>
          <w:rFonts w:cstheme="minorHAnsi"/>
          <w:sz w:val="24"/>
          <w:szCs w:val="24"/>
          <w:highlight w:val="yellow"/>
        </w:rPr>
        <w:t>microarray</w:t>
      </w:r>
      <w:r w:rsidRPr="002B143E">
        <w:rPr>
          <w:rFonts w:cstheme="minorHAnsi"/>
          <w:sz w:val="24"/>
          <w:szCs w:val="24"/>
          <w:highlight w:val="yellow"/>
        </w:rPr>
        <w:t xml:space="preserve"> with </w:t>
      </w:r>
      <w:r w:rsidR="009F1529" w:rsidRPr="002B143E">
        <w:rPr>
          <w:rFonts w:cstheme="minorHAnsi"/>
          <w:sz w:val="24"/>
          <w:szCs w:val="24"/>
          <w:highlight w:val="yellow"/>
        </w:rPr>
        <w:t>a gas-</w:t>
      </w:r>
      <w:r w:rsidRPr="002B143E">
        <w:rPr>
          <w:rFonts w:cstheme="minorHAnsi"/>
          <w:sz w:val="24"/>
          <w:szCs w:val="24"/>
          <w:highlight w:val="yellow"/>
        </w:rPr>
        <w:t>permeable sealing membrane</w:t>
      </w:r>
      <w:r w:rsidR="00196DFF" w:rsidRPr="002B143E">
        <w:rPr>
          <w:rFonts w:cstheme="minorHAnsi"/>
          <w:sz w:val="24"/>
          <w:szCs w:val="24"/>
          <w:highlight w:val="yellow"/>
        </w:rPr>
        <w:t>.</w:t>
      </w:r>
    </w:p>
    <w:p w14:paraId="2CEE4F57" w14:textId="77777777" w:rsidR="009075A7" w:rsidRPr="002B143E" w:rsidRDefault="009075A7" w:rsidP="00BD1E8C">
      <w:pPr>
        <w:pStyle w:val="ListParagraph"/>
        <w:spacing w:after="0" w:line="240" w:lineRule="auto"/>
        <w:ind w:left="0"/>
        <w:jc w:val="both"/>
        <w:rPr>
          <w:rFonts w:cstheme="minorHAnsi"/>
          <w:sz w:val="24"/>
          <w:szCs w:val="24"/>
          <w:highlight w:val="yellow"/>
        </w:rPr>
      </w:pPr>
    </w:p>
    <w:p w14:paraId="7F239866" w14:textId="1D0D942A" w:rsidR="006C7BE8" w:rsidRPr="002B143E" w:rsidRDefault="009075A7"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I</w:t>
      </w:r>
      <w:r w:rsidR="00AB071B" w:rsidRPr="002B143E">
        <w:rPr>
          <w:rFonts w:cstheme="minorHAnsi"/>
          <w:sz w:val="24"/>
          <w:szCs w:val="24"/>
          <w:highlight w:val="yellow"/>
        </w:rPr>
        <w:t>ncubate the plate in</w:t>
      </w:r>
      <w:r w:rsidR="00C21602" w:rsidRPr="002B143E">
        <w:rPr>
          <w:rFonts w:cstheme="minorHAnsi"/>
          <w:sz w:val="24"/>
          <w:szCs w:val="24"/>
          <w:highlight w:val="yellow"/>
        </w:rPr>
        <w:t xml:space="preserve"> an orbital</w:t>
      </w:r>
      <w:r w:rsidR="00AB071B" w:rsidRPr="002B143E">
        <w:rPr>
          <w:rFonts w:cstheme="minorHAnsi"/>
          <w:sz w:val="24"/>
          <w:szCs w:val="24"/>
          <w:highlight w:val="yellow"/>
        </w:rPr>
        <w:t xml:space="preserve"> shaker at 37 °C </w:t>
      </w:r>
      <w:r w:rsidR="00831993" w:rsidRPr="002B143E">
        <w:rPr>
          <w:rFonts w:cstheme="minorHAnsi"/>
          <w:sz w:val="24"/>
          <w:szCs w:val="24"/>
          <w:highlight w:val="yellow"/>
        </w:rPr>
        <w:t>and</w:t>
      </w:r>
      <w:r w:rsidR="00AB071B" w:rsidRPr="002B143E">
        <w:rPr>
          <w:rFonts w:cstheme="minorHAnsi"/>
          <w:sz w:val="24"/>
          <w:szCs w:val="24"/>
          <w:highlight w:val="yellow"/>
        </w:rPr>
        <w:t xml:space="preserve"> 250 rpm for 24 h</w:t>
      </w:r>
      <w:r w:rsidR="00196DFF" w:rsidRPr="002B143E">
        <w:rPr>
          <w:rFonts w:cstheme="minorHAnsi"/>
          <w:sz w:val="24"/>
          <w:szCs w:val="24"/>
          <w:highlight w:val="yellow"/>
        </w:rPr>
        <w:t>.</w:t>
      </w:r>
    </w:p>
    <w:p w14:paraId="36E2A41D" w14:textId="77777777" w:rsidR="00196DFF" w:rsidRPr="002B143E" w:rsidRDefault="00196DFF" w:rsidP="00BD1E8C">
      <w:pPr>
        <w:spacing w:after="0" w:line="240" w:lineRule="auto"/>
        <w:jc w:val="both"/>
        <w:rPr>
          <w:rFonts w:cstheme="minorHAnsi"/>
          <w:sz w:val="24"/>
          <w:szCs w:val="24"/>
          <w:highlight w:val="yellow"/>
        </w:rPr>
      </w:pPr>
    </w:p>
    <w:p w14:paraId="337D226D" w14:textId="21156CCF" w:rsidR="00677312" w:rsidRPr="002B143E" w:rsidRDefault="00677312" w:rsidP="00BD1E8C">
      <w:pPr>
        <w:spacing w:after="0" w:line="240" w:lineRule="auto"/>
        <w:jc w:val="both"/>
        <w:rPr>
          <w:rFonts w:cstheme="minorHAnsi"/>
          <w:sz w:val="24"/>
          <w:szCs w:val="24"/>
        </w:rPr>
      </w:pPr>
      <w:r w:rsidRPr="002B143E">
        <w:rPr>
          <w:rFonts w:cstheme="minorHAnsi"/>
          <w:sz w:val="24"/>
          <w:szCs w:val="24"/>
        </w:rPr>
        <w:t>NOTE: In these experiments, commercially available plates were used, such as Phenotype Microarrays (PM-9 and PM-10) that include a wide range of osmolytes, pH buffers and other chemicals in a dried state at various concentrations. These microarrays are in half-area 96</w:t>
      </w:r>
      <w:r w:rsidR="00D93A48">
        <w:rPr>
          <w:rFonts w:cstheme="minorHAnsi"/>
          <w:sz w:val="24"/>
          <w:szCs w:val="24"/>
        </w:rPr>
        <w:t xml:space="preserve"> </w:t>
      </w:r>
      <w:r w:rsidRPr="002B143E">
        <w:rPr>
          <w:rFonts w:cstheme="minorHAnsi"/>
          <w:sz w:val="24"/>
          <w:szCs w:val="24"/>
        </w:rPr>
        <w:t>well plate formats. Culture volumes should be adjusted depending on the type of plates being used.</w:t>
      </w:r>
      <w:r w:rsidR="002D1830" w:rsidRPr="002B143E">
        <w:rPr>
          <w:rFonts w:cstheme="minorHAnsi"/>
          <w:sz w:val="24"/>
          <w:szCs w:val="24"/>
        </w:rPr>
        <w:t xml:space="preserve"> Microarrays can </w:t>
      </w:r>
      <w:r w:rsidR="00191A03" w:rsidRPr="002B143E">
        <w:rPr>
          <w:rFonts w:cstheme="minorHAnsi"/>
          <w:sz w:val="24"/>
          <w:szCs w:val="24"/>
        </w:rPr>
        <w:t xml:space="preserve">also </w:t>
      </w:r>
      <w:r w:rsidR="002D1830" w:rsidRPr="002B143E">
        <w:rPr>
          <w:rFonts w:cstheme="minorHAnsi"/>
          <w:sz w:val="24"/>
          <w:szCs w:val="24"/>
        </w:rPr>
        <w:t xml:space="preserve">be generated manually (see </w:t>
      </w:r>
      <w:r w:rsidR="00FF0933" w:rsidRPr="002B143E">
        <w:rPr>
          <w:rFonts w:cstheme="minorHAnsi"/>
          <w:sz w:val="24"/>
          <w:szCs w:val="24"/>
        </w:rPr>
        <w:t>below</w:t>
      </w:r>
      <w:r w:rsidR="002D1830" w:rsidRPr="002B143E">
        <w:rPr>
          <w:rFonts w:cstheme="minorHAnsi"/>
          <w:sz w:val="24"/>
          <w:szCs w:val="24"/>
        </w:rPr>
        <w:t>).</w:t>
      </w:r>
    </w:p>
    <w:p w14:paraId="27B6CAA6" w14:textId="77777777" w:rsidR="002D1830" w:rsidRPr="002B143E" w:rsidRDefault="002D1830" w:rsidP="00BD1E8C">
      <w:pPr>
        <w:spacing w:after="0" w:line="240" w:lineRule="auto"/>
        <w:jc w:val="both"/>
        <w:rPr>
          <w:rFonts w:cstheme="minorHAnsi"/>
          <w:sz w:val="24"/>
          <w:szCs w:val="24"/>
        </w:rPr>
      </w:pPr>
    </w:p>
    <w:p w14:paraId="064EF24C" w14:textId="77777777" w:rsidR="009075A7" w:rsidRPr="002B143E" w:rsidRDefault="002D1830" w:rsidP="00BD1E8C">
      <w:pPr>
        <w:pStyle w:val="ListParagraph"/>
        <w:numPr>
          <w:ilvl w:val="1"/>
          <w:numId w:val="29"/>
        </w:numPr>
        <w:spacing w:after="0" w:line="240" w:lineRule="auto"/>
        <w:ind w:left="0" w:firstLine="0"/>
        <w:jc w:val="both"/>
        <w:rPr>
          <w:rFonts w:cstheme="minorHAnsi"/>
          <w:iCs/>
          <w:sz w:val="24"/>
          <w:szCs w:val="24"/>
        </w:rPr>
      </w:pPr>
      <w:r w:rsidRPr="002B143E">
        <w:rPr>
          <w:rFonts w:cstheme="minorHAnsi"/>
          <w:iCs/>
          <w:sz w:val="24"/>
          <w:szCs w:val="24"/>
        </w:rPr>
        <w:t>Manual preparation of microarray plates</w:t>
      </w:r>
    </w:p>
    <w:p w14:paraId="22FE0BAF" w14:textId="77777777" w:rsidR="009075A7" w:rsidRPr="002B143E" w:rsidRDefault="009075A7" w:rsidP="00BD1E8C">
      <w:pPr>
        <w:pStyle w:val="ListParagraph"/>
        <w:spacing w:after="0" w:line="240" w:lineRule="auto"/>
        <w:ind w:left="0"/>
        <w:jc w:val="both"/>
        <w:rPr>
          <w:rFonts w:cstheme="minorHAnsi"/>
          <w:iCs/>
          <w:sz w:val="24"/>
          <w:szCs w:val="24"/>
        </w:rPr>
      </w:pPr>
    </w:p>
    <w:p w14:paraId="7EBD1310" w14:textId="14C7443C" w:rsidR="009075A7" w:rsidRPr="002B143E" w:rsidRDefault="002D1830" w:rsidP="00BD1E8C">
      <w:pPr>
        <w:pStyle w:val="ListParagraph"/>
        <w:numPr>
          <w:ilvl w:val="2"/>
          <w:numId w:val="29"/>
        </w:numPr>
        <w:spacing w:after="0" w:line="240" w:lineRule="auto"/>
        <w:jc w:val="both"/>
        <w:rPr>
          <w:rFonts w:cstheme="minorHAnsi"/>
          <w:iCs/>
          <w:sz w:val="24"/>
          <w:szCs w:val="24"/>
        </w:rPr>
      </w:pPr>
      <w:r w:rsidRPr="002B143E">
        <w:rPr>
          <w:rFonts w:cstheme="minorHAnsi"/>
          <w:iCs/>
          <w:sz w:val="24"/>
          <w:szCs w:val="24"/>
        </w:rPr>
        <w:t>Transfer 75 μ</w:t>
      </w:r>
      <w:r w:rsidR="00765C86" w:rsidRPr="002B143E">
        <w:rPr>
          <w:rFonts w:cstheme="minorHAnsi"/>
          <w:iCs/>
          <w:sz w:val="24"/>
          <w:szCs w:val="24"/>
        </w:rPr>
        <w:t>L</w:t>
      </w:r>
      <w:r w:rsidRPr="002B143E">
        <w:rPr>
          <w:rFonts w:cstheme="minorHAnsi"/>
          <w:iCs/>
          <w:sz w:val="24"/>
          <w:szCs w:val="24"/>
        </w:rPr>
        <w:t xml:space="preserve"> </w:t>
      </w:r>
      <w:r w:rsidR="00765C86" w:rsidRPr="002B143E">
        <w:rPr>
          <w:rFonts w:cstheme="minorHAnsi"/>
          <w:iCs/>
          <w:sz w:val="24"/>
          <w:szCs w:val="24"/>
        </w:rPr>
        <w:t xml:space="preserve">of </w:t>
      </w:r>
      <w:r w:rsidRPr="002B143E">
        <w:rPr>
          <w:rFonts w:cstheme="minorHAnsi"/>
          <w:iCs/>
          <w:sz w:val="24"/>
          <w:szCs w:val="24"/>
        </w:rPr>
        <w:t xml:space="preserve">2x </w:t>
      </w:r>
      <w:r w:rsidR="00667F38" w:rsidRPr="002B143E">
        <w:rPr>
          <w:rFonts w:cstheme="minorHAnsi"/>
          <w:iCs/>
          <w:sz w:val="24"/>
          <w:szCs w:val="24"/>
        </w:rPr>
        <w:t>osmolyte</w:t>
      </w:r>
      <w:r w:rsidRPr="002B143E">
        <w:rPr>
          <w:rFonts w:cstheme="minorHAnsi"/>
          <w:iCs/>
          <w:sz w:val="24"/>
          <w:szCs w:val="24"/>
        </w:rPr>
        <w:t xml:space="preserve"> solution</w:t>
      </w:r>
      <w:r w:rsidR="001B59E5" w:rsidRPr="002B143E">
        <w:rPr>
          <w:rFonts w:cstheme="minorHAnsi"/>
          <w:iCs/>
          <w:sz w:val="24"/>
          <w:szCs w:val="24"/>
        </w:rPr>
        <w:t>s</w:t>
      </w:r>
      <w:r w:rsidRPr="002B143E">
        <w:rPr>
          <w:rFonts w:cstheme="minorHAnsi"/>
          <w:iCs/>
          <w:sz w:val="24"/>
          <w:szCs w:val="24"/>
        </w:rPr>
        <w:t xml:space="preserve"> in</w:t>
      </w:r>
      <w:r w:rsidR="003B5895" w:rsidRPr="002B143E">
        <w:rPr>
          <w:rFonts w:cstheme="minorHAnsi"/>
          <w:iCs/>
          <w:sz w:val="24"/>
          <w:szCs w:val="24"/>
        </w:rPr>
        <w:t xml:space="preserve">to </w:t>
      </w:r>
      <w:r w:rsidR="001B59E5" w:rsidRPr="002B143E">
        <w:rPr>
          <w:rFonts w:cstheme="minorHAnsi"/>
          <w:iCs/>
          <w:sz w:val="24"/>
          <w:szCs w:val="24"/>
        </w:rPr>
        <w:t xml:space="preserve">the </w:t>
      </w:r>
      <w:r w:rsidR="003B5895" w:rsidRPr="002B143E">
        <w:rPr>
          <w:rFonts w:cstheme="minorHAnsi"/>
          <w:iCs/>
          <w:sz w:val="24"/>
          <w:szCs w:val="24"/>
        </w:rPr>
        <w:t>well</w:t>
      </w:r>
      <w:r w:rsidR="001B59E5" w:rsidRPr="002B143E">
        <w:rPr>
          <w:rFonts w:cstheme="minorHAnsi"/>
          <w:iCs/>
          <w:sz w:val="24"/>
          <w:szCs w:val="24"/>
        </w:rPr>
        <w:t>s</w:t>
      </w:r>
      <w:r w:rsidR="003B5895" w:rsidRPr="002B143E">
        <w:rPr>
          <w:rFonts w:cstheme="minorHAnsi"/>
          <w:iCs/>
          <w:sz w:val="24"/>
          <w:szCs w:val="24"/>
        </w:rPr>
        <w:t xml:space="preserve"> of a half-</w:t>
      </w:r>
      <w:r w:rsidRPr="002B143E">
        <w:rPr>
          <w:rFonts w:cstheme="minorHAnsi"/>
          <w:iCs/>
          <w:sz w:val="24"/>
          <w:szCs w:val="24"/>
        </w:rPr>
        <w:t>area 96</w:t>
      </w:r>
      <w:r w:rsidR="00D93A48">
        <w:rPr>
          <w:rFonts w:cstheme="minorHAnsi"/>
          <w:iCs/>
          <w:sz w:val="24"/>
          <w:szCs w:val="24"/>
        </w:rPr>
        <w:t xml:space="preserve"> </w:t>
      </w:r>
      <w:r w:rsidRPr="002B143E">
        <w:rPr>
          <w:rFonts w:cstheme="minorHAnsi"/>
          <w:iCs/>
          <w:sz w:val="24"/>
          <w:szCs w:val="24"/>
        </w:rPr>
        <w:t xml:space="preserve">well plate. </w:t>
      </w:r>
    </w:p>
    <w:p w14:paraId="2A917FDE" w14:textId="77777777" w:rsidR="009075A7" w:rsidRPr="002B143E" w:rsidRDefault="009075A7" w:rsidP="00BD1E8C">
      <w:pPr>
        <w:pStyle w:val="ListParagraph"/>
        <w:spacing w:after="0" w:line="240" w:lineRule="auto"/>
        <w:ind w:left="0"/>
        <w:jc w:val="both"/>
        <w:rPr>
          <w:rFonts w:cstheme="minorHAnsi"/>
          <w:iCs/>
          <w:sz w:val="24"/>
          <w:szCs w:val="24"/>
        </w:rPr>
      </w:pPr>
    </w:p>
    <w:p w14:paraId="7C8DF9D0" w14:textId="2DD1E242" w:rsidR="00FF0933" w:rsidRDefault="002D1830" w:rsidP="00BD1E8C">
      <w:pPr>
        <w:pStyle w:val="ListParagraph"/>
        <w:numPr>
          <w:ilvl w:val="2"/>
          <w:numId w:val="29"/>
        </w:numPr>
        <w:spacing w:after="0" w:line="240" w:lineRule="auto"/>
        <w:jc w:val="both"/>
        <w:rPr>
          <w:rFonts w:cstheme="minorHAnsi"/>
          <w:iCs/>
          <w:sz w:val="24"/>
          <w:szCs w:val="24"/>
        </w:rPr>
      </w:pPr>
      <w:r w:rsidRPr="002B143E">
        <w:rPr>
          <w:rFonts w:cstheme="minorHAnsi"/>
          <w:iCs/>
          <w:sz w:val="24"/>
          <w:szCs w:val="24"/>
        </w:rPr>
        <w:t xml:space="preserve">Transfer </w:t>
      </w:r>
      <w:r w:rsidR="00FF0933" w:rsidRPr="002B143E">
        <w:rPr>
          <w:rFonts w:cstheme="minorHAnsi"/>
          <w:iCs/>
          <w:sz w:val="24"/>
          <w:szCs w:val="24"/>
        </w:rPr>
        <w:t>50</w:t>
      </w:r>
      <w:r w:rsidR="001B59E5" w:rsidRPr="002B143E">
        <w:rPr>
          <w:rFonts w:cstheme="minorHAnsi"/>
          <w:iCs/>
          <w:sz w:val="24"/>
          <w:szCs w:val="24"/>
        </w:rPr>
        <w:t>0 µL of exponential-phase cells</w:t>
      </w:r>
      <w:r w:rsidRPr="002B143E">
        <w:rPr>
          <w:rFonts w:cstheme="minorHAnsi"/>
          <w:iCs/>
          <w:sz w:val="24"/>
          <w:szCs w:val="24"/>
        </w:rPr>
        <w:t xml:space="preserve"> to 25 mL of 2x modified LB medium in a 5</w:t>
      </w:r>
      <w:r w:rsidR="00245BDA" w:rsidRPr="002B143E">
        <w:rPr>
          <w:rFonts w:cstheme="minorHAnsi"/>
          <w:iCs/>
          <w:sz w:val="24"/>
          <w:szCs w:val="24"/>
        </w:rPr>
        <w:t xml:space="preserve">0 </w:t>
      </w:r>
      <w:r w:rsidRPr="002B143E">
        <w:rPr>
          <w:rFonts w:cstheme="minorHAnsi"/>
          <w:iCs/>
          <w:sz w:val="24"/>
          <w:szCs w:val="24"/>
        </w:rPr>
        <w:t xml:space="preserve">mL centrifuge tube. Gently mix the cell suspension to make it homogeneous. </w:t>
      </w:r>
    </w:p>
    <w:p w14:paraId="67E1BA97" w14:textId="77777777" w:rsidR="00D93A48" w:rsidRPr="002B143E" w:rsidRDefault="00D93A48" w:rsidP="00BD1E8C">
      <w:pPr>
        <w:pStyle w:val="ListParagraph"/>
        <w:spacing w:after="0" w:line="240" w:lineRule="auto"/>
        <w:ind w:left="0"/>
        <w:jc w:val="both"/>
        <w:rPr>
          <w:rFonts w:cstheme="minorHAnsi"/>
          <w:iCs/>
          <w:sz w:val="24"/>
          <w:szCs w:val="24"/>
        </w:rPr>
      </w:pPr>
    </w:p>
    <w:p w14:paraId="07EB2502" w14:textId="4CAD8FD5" w:rsidR="00FF0933" w:rsidRPr="002B143E" w:rsidRDefault="00FF0933" w:rsidP="00BD1E8C">
      <w:pPr>
        <w:spacing w:after="0" w:line="240" w:lineRule="auto"/>
        <w:jc w:val="both"/>
        <w:rPr>
          <w:rFonts w:cstheme="minorHAnsi"/>
          <w:sz w:val="24"/>
          <w:szCs w:val="24"/>
        </w:rPr>
      </w:pPr>
      <w:r w:rsidRPr="002B143E">
        <w:rPr>
          <w:rFonts w:cstheme="minorHAnsi"/>
          <w:sz w:val="24"/>
          <w:szCs w:val="24"/>
        </w:rPr>
        <w:t xml:space="preserve">NOTE: The inoculation rate was adjusted to be consistent with </w:t>
      </w:r>
      <w:r w:rsidR="00967B87" w:rsidRPr="002B143E">
        <w:rPr>
          <w:rFonts w:cstheme="minorHAnsi"/>
          <w:sz w:val="24"/>
          <w:szCs w:val="24"/>
        </w:rPr>
        <w:t xml:space="preserve">the microarray screening protocol described in 4.1. </w:t>
      </w:r>
      <w:r w:rsidRPr="002B143E">
        <w:rPr>
          <w:rFonts w:cstheme="minorHAnsi"/>
          <w:sz w:val="24"/>
          <w:szCs w:val="24"/>
        </w:rPr>
        <w:t xml:space="preserve"> </w:t>
      </w:r>
    </w:p>
    <w:p w14:paraId="655B0A03" w14:textId="77777777" w:rsidR="00D93A48" w:rsidRDefault="00D93A48" w:rsidP="00BD1E8C">
      <w:pPr>
        <w:pStyle w:val="ListParagraph"/>
        <w:spacing w:after="0" w:line="240" w:lineRule="auto"/>
        <w:ind w:left="0"/>
        <w:jc w:val="both"/>
        <w:rPr>
          <w:rFonts w:cstheme="minorHAnsi"/>
          <w:iCs/>
          <w:sz w:val="24"/>
          <w:szCs w:val="24"/>
        </w:rPr>
      </w:pPr>
    </w:p>
    <w:p w14:paraId="18ABEF1E" w14:textId="64934A29" w:rsidR="002D1830" w:rsidRPr="002B143E" w:rsidRDefault="002D1830" w:rsidP="00BD1E8C">
      <w:pPr>
        <w:pStyle w:val="ListParagraph"/>
        <w:numPr>
          <w:ilvl w:val="2"/>
          <w:numId w:val="29"/>
        </w:numPr>
        <w:spacing w:after="0" w:line="240" w:lineRule="auto"/>
        <w:jc w:val="both"/>
        <w:rPr>
          <w:rFonts w:cstheme="minorHAnsi"/>
          <w:iCs/>
          <w:sz w:val="24"/>
          <w:szCs w:val="24"/>
        </w:rPr>
      </w:pPr>
      <w:r w:rsidRPr="002B143E">
        <w:rPr>
          <w:rFonts w:cstheme="minorHAnsi"/>
          <w:iCs/>
          <w:sz w:val="24"/>
          <w:szCs w:val="24"/>
        </w:rPr>
        <w:t>Add 75 μ</w:t>
      </w:r>
      <w:r w:rsidR="00765C86" w:rsidRPr="002B143E">
        <w:rPr>
          <w:rFonts w:cstheme="minorHAnsi"/>
          <w:iCs/>
          <w:sz w:val="24"/>
          <w:szCs w:val="24"/>
        </w:rPr>
        <w:t>L</w:t>
      </w:r>
      <w:r w:rsidRPr="002B143E">
        <w:rPr>
          <w:rFonts w:cstheme="minorHAnsi"/>
          <w:iCs/>
          <w:sz w:val="24"/>
          <w:szCs w:val="24"/>
        </w:rPr>
        <w:t xml:space="preserve"> of the cell suspension into each well of the half-area 96</w:t>
      </w:r>
      <w:r w:rsidR="00D93A48">
        <w:rPr>
          <w:rFonts w:cstheme="minorHAnsi"/>
          <w:iCs/>
          <w:sz w:val="24"/>
          <w:szCs w:val="24"/>
        </w:rPr>
        <w:t xml:space="preserve"> </w:t>
      </w:r>
      <w:r w:rsidRPr="002B143E">
        <w:rPr>
          <w:rFonts w:cstheme="minorHAnsi"/>
          <w:iCs/>
          <w:sz w:val="24"/>
          <w:szCs w:val="24"/>
        </w:rPr>
        <w:t xml:space="preserve">well plate containing 2x </w:t>
      </w:r>
      <w:r w:rsidR="000E5892" w:rsidRPr="002B143E">
        <w:rPr>
          <w:rFonts w:cstheme="minorHAnsi"/>
          <w:iCs/>
          <w:sz w:val="24"/>
          <w:szCs w:val="24"/>
        </w:rPr>
        <w:t>osmolyte</w:t>
      </w:r>
      <w:r w:rsidRPr="002B143E">
        <w:rPr>
          <w:rFonts w:cstheme="minorHAnsi"/>
          <w:iCs/>
          <w:sz w:val="24"/>
          <w:szCs w:val="24"/>
        </w:rPr>
        <w:t xml:space="preserve"> solution</w:t>
      </w:r>
      <w:r w:rsidR="000E5892" w:rsidRPr="002B143E">
        <w:rPr>
          <w:rFonts w:cstheme="minorHAnsi"/>
          <w:iCs/>
          <w:sz w:val="24"/>
          <w:szCs w:val="24"/>
        </w:rPr>
        <w:t>s</w:t>
      </w:r>
      <w:r w:rsidRPr="002B143E">
        <w:rPr>
          <w:rFonts w:cstheme="minorHAnsi"/>
          <w:iCs/>
          <w:sz w:val="24"/>
          <w:szCs w:val="24"/>
        </w:rPr>
        <w:t>.</w:t>
      </w:r>
    </w:p>
    <w:p w14:paraId="5FBD3544" w14:textId="77777777" w:rsidR="002D1830" w:rsidRPr="002B143E" w:rsidRDefault="002D1830" w:rsidP="00BD1E8C">
      <w:pPr>
        <w:pStyle w:val="ListParagraph"/>
        <w:spacing w:after="0" w:line="240" w:lineRule="auto"/>
        <w:ind w:left="0"/>
        <w:jc w:val="both"/>
        <w:rPr>
          <w:rFonts w:cstheme="minorHAnsi"/>
          <w:iCs/>
          <w:sz w:val="24"/>
          <w:szCs w:val="24"/>
        </w:rPr>
      </w:pPr>
    </w:p>
    <w:p w14:paraId="7793F26A" w14:textId="7BBC9189" w:rsidR="002D1830" w:rsidRPr="002B143E" w:rsidRDefault="002D1830" w:rsidP="00BD1E8C">
      <w:pPr>
        <w:pStyle w:val="ListParagraph"/>
        <w:numPr>
          <w:ilvl w:val="2"/>
          <w:numId w:val="29"/>
        </w:numPr>
        <w:spacing w:after="0" w:line="240" w:lineRule="auto"/>
        <w:jc w:val="both"/>
        <w:rPr>
          <w:rFonts w:cstheme="minorHAnsi"/>
          <w:iCs/>
          <w:sz w:val="24"/>
          <w:szCs w:val="24"/>
        </w:rPr>
      </w:pPr>
      <w:r w:rsidRPr="002B143E">
        <w:rPr>
          <w:rFonts w:cstheme="minorHAnsi"/>
          <w:iCs/>
          <w:sz w:val="24"/>
          <w:szCs w:val="24"/>
        </w:rPr>
        <w:t>Incubate the plate in an orbital shaker at 37 °C and 250 rpm for 24 h.</w:t>
      </w:r>
    </w:p>
    <w:p w14:paraId="4A3FE511"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203FC3C2" w14:textId="72EA1249" w:rsidR="00677312" w:rsidRPr="002B143E" w:rsidRDefault="006C7BE8"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 xml:space="preserve">Preparing </w:t>
      </w:r>
      <w:proofErr w:type="spellStart"/>
      <w:r w:rsidRPr="002B143E">
        <w:rPr>
          <w:rFonts w:cstheme="minorHAnsi"/>
          <w:sz w:val="24"/>
          <w:szCs w:val="24"/>
          <w:highlight w:val="yellow"/>
        </w:rPr>
        <w:t>persister</w:t>
      </w:r>
      <w:proofErr w:type="spellEnd"/>
      <w:r w:rsidRPr="002B143E">
        <w:rPr>
          <w:rFonts w:cstheme="minorHAnsi"/>
          <w:sz w:val="24"/>
          <w:szCs w:val="24"/>
          <w:highlight w:val="yellow"/>
        </w:rPr>
        <w:t xml:space="preserve"> assay plates</w:t>
      </w:r>
    </w:p>
    <w:p w14:paraId="5F18EEA7" w14:textId="77777777" w:rsidR="00196DFF" w:rsidRPr="002B143E" w:rsidRDefault="00196DFF" w:rsidP="00BD1E8C">
      <w:pPr>
        <w:pStyle w:val="ListParagraph"/>
        <w:spacing w:after="0" w:line="240" w:lineRule="auto"/>
        <w:ind w:left="0"/>
        <w:jc w:val="both"/>
        <w:rPr>
          <w:rFonts w:cstheme="minorHAnsi"/>
          <w:sz w:val="24"/>
          <w:szCs w:val="24"/>
          <w:highlight w:val="yellow"/>
        </w:rPr>
      </w:pPr>
    </w:p>
    <w:p w14:paraId="5B775F4F" w14:textId="7BF0E62D" w:rsidR="00677312" w:rsidRPr="002B143E" w:rsidRDefault="00192259"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P</w:t>
      </w:r>
      <w:r w:rsidR="00781198" w:rsidRPr="002B143E">
        <w:rPr>
          <w:rFonts w:cstheme="minorHAnsi"/>
          <w:sz w:val="24"/>
          <w:szCs w:val="24"/>
          <w:highlight w:val="yellow"/>
        </w:rPr>
        <w:t xml:space="preserve">repare </w:t>
      </w:r>
      <w:r w:rsidR="00AB071B" w:rsidRPr="002B143E">
        <w:rPr>
          <w:rFonts w:cstheme="minorHAnsi"/>
          <w:sz w:val="24"/>
          <w:szCs w:val="24"/>
          <w:highlight w:val="yellow"/>
        </w:rPr>
        <w:t>25 m</w:t>
      </w:r>
      <w:r w:rsidR="001F354B" w:rsidRPr="002B143E">
        <w:rPr>
          <w:rFonts w:cstheme="minorHAnsi"/>
          <w:sz w:val="24"/>
          <w:szCs w:val="24"/>
          <w:highlight w:val="yellow"/>
        </w:rPr>
        <w:t>L</w:t>
      </w:r>
      <w:r w:rsidR="00AB071B" w:rsidRPr="002B143E">
        <w:rPr>
          <w:rFonts w:cstheme="minorHAnsi"/>
          <w:sz w:val="24"/>
          <w:szCs w:val="24"/>
          <w:highlight w:val="yellow"/>
        </w:rPr>
        <w:t xml:space="preserve"> of modified LB </w:t>
      </w:r>
      <w:r w:rsidR="00425898" w:rsidRPr="002B143E">
        <w:rPr>
          <w:rFonts w:cstheme="minorHAnsi"/>
          <w:sz w:val="24"/>
          <w:szCs w:val="24"/>
          <w:highlight w:val="yellow"/>
        </w:rPr>
        <w:t>medium</w:t>
      </w:r>
      <w:r w:rsidR="006C22FE" w:rsidRPr="002B143E">
        <w:rPr>
          <w:rFonts w:cstheme="minorHAnsi"/>
          <w:sz w:val="24"/>
          <w:szCs w:val="24"/>
          <w:highlight w:val="yellow"/>
        </w:rPr>
        <w:t xml:space="preserve"> </w:t>
      </w:r>
      <w:r w:rsidR="00AB071B" w:rsidRPr="002B143E">
        <w:rPr>
          <w:rFonts w:cstheme="minorHAnsi"/>
          <w:sz w:val="24"/>
          <w:szCs w:val="24"/>
          <w:highlight w:val="yellow"/>
        </w:rPr>
        <w:t>containing 5 µg/m</w:t>
      </w:r>
      <w:r w:rsidR="001F354B" w:rsidRPr="002B143E">
        <w:rPr>
          <w:rFonts w:cstheme="minorHAnsi"/>
          <w:sz w:val="24"/>
          <w:szCs w:val="24"/>
          <w:highlight w:val="yellow"/>
        </w:rPr>
        <w:t>L</w:t>
      </w:r>
      <w:r w:rsidR="00AB071B" w:rsidRPr="002B143E">
        <w:rPr>
          <w:rFonts w:cstheme="minorHAnsi"/>
          <w:sz w:val="24"/>
          <w:szCs w:val="24"/>
          <w:highlight w:val="yellow"/>
        </w:rPr>
        <w:t xml:space="preserve"> of OFX in </w:t>
      </w:r>
      <w:r w:rsidR="00EA7245" w:rsidRPr="002B143E">
        <w:rPr>
          <w:rFonts w:cstheme="minorHAnsi"/>
          <w:sz w:val="24"/>
          <w:szCs w:val="24"/>
          <w:highlight w:val="yellow"/>
        </w:rPr>
        <w:t xml:space="preserve">a </w:t>
      </w:r>
      <w:r w:rsidR="00AB071B" w:rsidRPr="002B143E">
        <w:rPr>
          <w:rFonts w:cstheme="minorHAnsi"/>
          <w:sz w:val="24"/>
          <w:szCs w:val="24"/>
          <w:highlight w:val="yellow"/>
        </w:rPr>
        <w:t>50</w:t>
      </w:r>
      <w:r w:rsidR="00911636" w:rsidRPr="002B143E">
        <w:rPr>
          <w:rFonts w:cstheme="minorHAnsi"/>
          <w:sz w:val="24"/>
          <w:szCs w:val="24"/>
          <w:highlight w:val="yellow"/>
        </w:rPr>
        <w:t xml:space="preserve"> </w:t>
      </w:r>
      <w:r w:rsidR="001F354B" w:rsidRPr="002B143E">
        <w:rPr>
          <w:rFonts w:cstheme="minorHAnsi"/>
          <w:sz w:val="24"/>
          <w:szCs w:val="24"/>
          <w:highlight w:val="yellow"/>
        </w:rPr>
        <w:t>mL</w:t>
      </w:r>
      <w:r w:rsidR="00AB071B" w:rsidRPr="002B143E">
        <w:rPr>
          <w:rFonts w:cstheme="minorHAnsi"/>
          <w:sz w:val="24"/>
          <w:szCs w:val="24"/>
          <w:highlight w:val="yellow"/>
        </w:rPr>
        <w:t xml:space="preserve"> centrifuge </w:t>
      </w:r>
      <w:r w:rsidR="00724739" w:rsidRPr="002B143E">
        <w:rPr>
          <w:rFonts w:cstheme="minorHAnsi"/>
          <w:sz w:val="24"/>
          <w:szCs w:val="24"/>
          <w:highlight w:val="yellow"/>
        </w:rPr>
        <w:t>tube and</w:t>
      </w:r>
      <w:r w:rsidR="00EA7245" w:rsidRPr="002B143E">
        <w:rPr>
          <w:rFonts w:cstheme="minorHAnsi"/>
          <w:sz w:val="24"/>
          <w:szCs w:val="24"/>
          <w:highlight w:val="yellow"/>
        </w:rPr>
        <w:t xml:space="preserve"> transfer this medium to a sterile reservoir.</w:t>
      </w:r>
    </w:p>
    <w:p w14:paraId="49DC8FDF" w14:textId="77777777" w:rsidR="00196DFF" w:rsidRPr="002B143E" w:rsidRDefault="00196DFF" w:rsidP="00BD1E8C">
      <w:pPr>
        <w:pStyle w:val="ListParagraph"/>
        <w:spacing w:after="0" w:line="240" w:lineRule="auto"/>
        <w:ind w:left="0"/>
        <w:jc w:val="both"/>
        <w:rPr>
          <w:rFonts w:cstheme="minorHAnsi"/>
          <w:sz w:val="24"/>
          <w:szCs w:val="24"/>
          <w:highlight w:val="yellow"/>
        </w:rPr>
      </w:pPr>
    </w:p>
    <w:p w14:paraId="47E5D080" w14:textId="68A2A444" w:rsidR="00677312" w:rsidRPr="002B143E" w:rsidRDefault="00AB071B"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Transfer 190</w:t>
      </w:r>
      <w:r w:rsidR="00EA7245" w:rsidRPr="002B143E">
        <w:rPr>
          <w:rFonts w:cstheme="minorHAnsi"/>
          <w:sz w:val="24"/>
          <w:szCs w:val="24"/>
          <w:highlight w:val="yellow"/>
        </w:rPr>
        <w:t xml:space="preserve"> </w:t>
      </w:r>
      <w:r w:rsidRPr="002B143E">
        <w:rPr>
          <w:rFonts w:cstheme="minorHAnsi"/>
          <w:sz w:val="24"/>
          <w:szCs w:val="24"/>
          <w:highlight w:val="yellow"/>
        </w:rPr>
        <w:t>µ</w:t>
      </w:r>
      <w:r w:rsidR="001F354B" w:rsidRPr="002B143E">
        <w:rPr>
          <w:rFonts w:cstheme="minorHAnsi"/>
          <w:sz w:val="24"/>
          <w:szCs w:val="24"/>
          <w:highlight w:val="yellow"/>
        </w:rPr>
        <w:t>L</w:t>
      </w:r>
      <w:r w:rsidRPr="002B143E">
        <w:rPr>
          <w:rFonts w:cstheme="minorHAnsi"/>
          <w:sz w:val="24"/>
          <w:szCs w:val="24"/>
          <w:highlight w:val="yellow"/>
        </w:rPr>
        <w:t xml:space="preserve"> of modified LB </w:t>
      </w:r>
      <w:r w:rsidR="00425898" w:rsidRPr="002B143E">
        <w:rPr>
          <w:rFonts w:cstheme="minorHAnsi"/>
          <w:sz w:val="24"/>
          <w:szCs w:val="24"/>
          <w:highlight w:val="yellow"/>
        </w:rPr>
        <w:t xml:space="preserve">medium </w:t>
      </w:r>
      <w:r w:rsidRPr="002B143E">
        <w:rPr>
          <w:rFonts w:cstheme="minorHAnsi"/>
          <w:sz w:val="24"/>
          <w:szCs w:val="24"/>
          <w:highlight w:val="yellow"/>
        </w:rPr>
        <w:t xml:space="preserve">with OFX </w:t>
      </w:r>
      <w:r w:rsidR="00781198" w:rsidRPr="002B143E">
        <w:rPr>
          <w:rFonts w:cstheme="minorHAnsi"/>
          <w:sz w:val="24"/>
          <w:szCs w:val="24"/>
          <w:highlight w:val="yellow"/>
        </w:rPr>
        <w:t xml:space="preserve">from the reservoir </w:t>
      </w:r>
      <w:r w:rsidR="00EA7245" w:rsidRPr="002B143E">
        <w:rPr>
          <w:rFonts w:cstheme="minorHAnsi"/>
          <w:sz w:val="24"/>
          <w:szCs w:val="24"/>
          <w:highlight w:val="yellow"/>
        </w:rPr>
        <w:t>in</w:t>
      </w:r>
      <w:r w:rsidR="00781198" w:rsidRPr="002B143E">
        <w:rPr>
          <w:rFonts w:cstheme="minorHAnsi"/>
          <w:sz w:val="24"/>
          <w:szCs w:val="24"/>
          <w:highlight w:val="yellow"/>
        </w:rPr>
        <w:t>to</w:t>
      </w:r>
      <w:r w:rsidR="00EA7245" w:rsidRPr="002B143E">
        <w:rPr>
          <w:rFonts w:cstheme="minorHAnsi"/>
          <w:sz w:val="24"/>
          <w:szCs w:val="24"/>
          <w:highlight w:val="yellow"/>
        </w:rPr>
        <w:t xml:space="preserve"> each well of</w:t>
      </w:r>
      <w:r w:rsidRPr="002B143E">
        <w:rPr>
          <w:rFonts w:cstheme="minorHAnsi"/>
          <w:sz w:val="24"/>
          <w:szCs w:val="24"/>
          <w:highlight w:val="yellow"/>
        </w:rPr>
        <w:t xml:space="preserve"> </w:t>
      </w:r>
      <w:r w:rsidR="00EA7245" w:rsidRPr="002B143E">
        <w:rPr>
          <w:rFonts w:cstheme="minorHAnsi"/>
          <w:sz w:val="24"/>
          <w:szCs w:val="24"/>
          <w:highlight w:val="yellow"/>
        </w:rPr>
        <w:t>a</w:t>
      </w:r>
      <w:r w:rsidR="0077608D" w:rsidRPr="002B143E">
        <w:rPr>
          <w:rFonts w:cstheme="minorHAnsi"/>
          <w:sz w:val="24"/>
          <w:szCs w:val="24"/>
          <w:highlight w:val="yellow"/>
        </w:rPr>
        <w:t xml:space="preserve"> </w:t>
      </w:r>
      <w:r w:rsidR="00344E12" w:rsidRPr="002B143E">
        <w:rPr>
          <w:rFonts w:cstheme="minorHAnsi"/>
          <w:sz w:val="24"/>
          <w:szCs w:val="24"/>
          <w:highlight w:val="yellow"/>
        </w:rPr>
        <w:t xml:space="preserve">generic </w:t>
      </w:r>
      <w:r w:rsidR="00EA7245" w:rsidRPr="002B143E">
        <w:rPr>
          <w:rFonts w:cstheme="minorHAnsi"/>
          <w:sz w:val="24"/>
          <w:szCs w:val="24"/>
          <w:highlight w:val="yellow"/>
        </w:rPr>
        <w:t xml:space="preserve">flat-bottom </w:t>
      </w:r>
      <w:r w:rsidR="006F10D2" w:rsidRPr="002B143E">
        <w:rPr>
          <w:rFonts w:cstheme="minorHAnsi"/>
          <w:sz w:val="24"/>
          <w:szCs w:val="24"/>
          <w:highlight w:val="yellow"/>
        </w:rPr>
        <w:t>96</w:t>
      </w:r>
      <w:r w:rsidR="001F354B" w:rsidRPr="002B143E">
        <w:rPr>
          <w:rFonts w:cstheme="minorHAnsi"/>
          <w:sz w:val="24"/>
          <w:szCs w:val="24"/>
          <w:highlight w:val="yellow"/>
        </w:rPr>
        <w:t xml:space="preserve"> </w:t>
      </w:r>
      <w:r w:rsidR="006F10D2" w:rsidRPr="002B143E">
        <w:rPr>
          <w:rFonts w:cstheme="minorHAnsi"/>
          <w:sz w:val="24"/>
          <w:szCs w:val="24"/>
          <w:highlight w:val="yellow"/>
        </w:rPr>
        <w:t xml:space="preserve">well </w:t>
      </w:r>
      <w:r w:rsidRPr="002B143E">
        <w:rPr>
          <w:rFonts w:cstheme="minorHAnsi"/>
          <w:sz w:val="24"/>
          <w:szCs w:val="24"/>
          <w:highlight w:val="yellow"/>
        </w:rPr>
        <w:t>plate</w:t>
      </w:r>
      <w:r w:rsidR="00C21602" w:rsidRPr="002B143E">
        <w:rPr>
          <w:rFonts w:cstheme="minorHAnsi"/>
          <w:sz w:val="24"/>
          <w:szCs w:val="24"/>
          <w:highlight w:val="yellow"/>
        </w:rPr>
        <w:t xml:space="preserve"> (persister-</w:t>
      </w:r>
      <w:r w:rsidR="0077608D" w:rsidRPr="002B143E">
        <w:rPr>
          <w:rFonts w:cstheme="minorHAnsi"/>
          <w:sz w:val="24"/>
          <w:szCs w:val="24"/>
          <w:highlight w:val="yellow"/>
        </w:rPr>
        <w:t>assay plate)</w:t>
      </w:r>
      <w:r w:rsidR="006F10D2" w:rsidRPr="002B143E">
        <w:rPr>
          <w:rFonts w:cstheme="minorHAnsi"/>
          <w:sz w:val="24"/>
          <w:szCs w:val="24"/>
          <w:highlight w:val="yellow"/>
        </w:rPr>
        <w:t xml:space="preserve"> using a multichannel pipette</w:t>
      </w:r>
      <w:r w:rsidRPr="002B143E">
        <w:rPr>
          <w:rFonts w:cstheme="minorHAnsi"/>
          <w:sz w:val="24"/>
          <w:szCs w:val="24"/>
          <w:highlight w:val="yellow"/>
        </w:rPr>
        <w:t>.</w:t>
      </w:r>
    </w:p>
    <w:p w14:paraId="35A300A2" w14:textId="77777777" w:rsidR="00196DFF" w:rsidRPr="002B143E" w:rsidRDefault="00196DFF" w:rsidP="00BD1E8C">
      <w:pPr>
        <w:spacing w:after="0" w:line="240" w:lineRule="auto"/>
        <w:jc w:val="both"/>
        <w:rPr>
          <w:rFonts w:cstheme="minorHAnsi"/>
          <w:sz w:val="24"/>
          <w:szCs w:val="24"/>
          <w:highlight w:val="yellow"/>
        </w:rPr>
      </w:pPr>
    </w:p>
    <w:p w14:paraId="1EF9616B" w14:textId="2F4E94A0" w:rsidR="00677312" w:rsidRPr="002B143E" w:rsidRDefault="00724739"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R</w:t>
      </w:r>
      <w:r w:rsidR="00AB071B" w:rsidRPr="002B143E">
        <w:rPr>
          <w:rFonts w:cstheme="minorHAnsi"/>
          <w:sz w:val="24"/>
          <w:szCs w:val="24"/>
          <w:highlight w:val="yellow"/>
        </w:rPr>
        <w:t xml:space="preserve">emove the </w:t>
      </w:r>
      <w:r w:rsidR="0026074A" w:rsidRPr="002B143E">
        <w:rPr>
          <w:rFonts w:cstheme="minorHAnsi"/>
          <w:sz w:val="24"/>
          <w:szCs w:val="24"/>
          <w:highlight w:val="yellow"/>
        </w:rPr>
        <w:t>microarray</w:t>
      </w:r>
      <w:r w:rsidR="00AB071B" w:rsidRPr="002B143E">
        <w:rPr>
          <w:rFonts w:cstheme="minorHAnsi"/>
          <w:sz w:val="24"/>
          <w:szCs w:val="24"/>
          <w:highlight w:val="yellow"/>
        </w:rPr>
        <w:t xml:space="preserve"> from the shaker </w:t>
      </w:r>
      <w:r w:rsidR="00192259" w:rsidRPr="002B143E">
        <w:rPr>
          <w:rFonts w:cstheme="minorHAnsi"/>
          <w:sz w:val="24"/>
          <w:szCs w:val="24"/>
          <w:highlight w:val="yellow"/>
        </w:rPr>
        <w:t xml:space="preserve">(after culturing for 24 h) </w:t>
      </w:r>
      <w:r w:rsidR="00AB071B" w:rsidRPr="002B143E">
        <w:rPr>
          <w:rFonts w:cstheme="minorHAnsi"/>
          <w:sz w:val="24"/>
          <w:szCs w:val="24"/>
          <w:highlight w:val="yellow"/>
        </w:rPr>
        <w:t>and transfer 10</w:t>
      </w:r>
      <w:r w:rsidR="004A050B" w:rsidRPr="002B143E">
        <w:rPr>
          <w:rFonts w:cstheme="minorHAnsi"/>
          <w:sz w:val="24"/>
          <w:szCs w:val="24"/>
          <w:highlight w:val="yellow"/>
        </w:rPr>
        <w:t xml:space="preserve"> </w:t>
      </w:r>
      <w:r w:rsidR="00AB071B" w:rsidRPr="002B143E">
        <w:rPr>
          <w:rFonts w:cstheme="minorHAnsi"/>
          <w:sz w:val="24"/>
          <w:szCs w:val="24"/>
          <w:highlight w:val="yellow"/>
        </w:rPr>
        <w:t>µ</w:t>
      </w:r>
      <w:r w:rsidR="000D3C19" w:rsidRPr="002B143E">
        <w:rPr>
          <w:rFonts w:cstheme="minorHAnsi"/>
          <w:sz w:val="24"/>
          <w:szCs w:val="24"/>
          <w:highlight w:val="yellow"/>
        </w:rPr>
        <w:t>L of</w:t>
      </w:r>
      <w:r w:rsidR="006F10D2" w:rsidRPr="002B143E">
        <w:rPr>
          <w:rFonts w:cstheme="minorHAnsi"/>
          <w:sz w:val="24"/>
          <w:szCs w:val="24"/>
          <w:highlight w:val="yellow"/>
        </w:rPr>
        <w:t xml:space="preserve"> </w:t>
      </w:r>
      <w:r w:rsidR="00AB071B" w:rsidRPr="002B143E">
        <w:rPr>
          <w:rFonts w:cstheme="minorHAnsi"/>
          <w:sz w:val="24"/>
          <w:szCs w:val="24"/>
          <w:highlight w:val="yellow"/>
        </w:rPr>
        <w:t xml:space="preserve">cell </w:t>
      </w:r>
      <w:r w:rsidR="004A050B" w:rsidRPr="002B143E">
        <w:rPr>
          <w:rFonts w:cstheme="minorHAnsi"/>
          <w:sz w:val="24"/>
          <w:szCs w:val="24"/>
          <w:highlight w:val="yellow"/>
        </w:rPr>
        <w:t>cultures</w:t>
      </w:r>
      <w:r w:rsidR="00AB071B" w:rsidRPr="002B143E">
        <w:rPr>
          <w:rFonts w:cstheme="minorHAnsi"/>
          <w:sz w:val="24"/>
          <w:szCs w:val="24"/>
          <w:highlight w:val="yellow"/>
        </w:rPr>
        <w:t xml:space="preserve"> from </w:t>
      </w:r>
      <w:r w:rsidR="00CF40B5" w:rsidRPr="002B143E">
        <w:rPr>
          <w:rFonts w:cstheme="minorHAnsi"/>
          <w:sz w:val="24"/>
          <w:szCs w:val="24"/>
          <w:highlight w:val="yellow"/>
        </w:rPr>
        <w:t>the microarray</w:t>
      </w:r>
      <w:r w:rsidR="006F10D2" w:rsidRPr="002B143E">
        <w:rPr>
          <w:rFonts w:cstheme="minorHAnsi"/>
          <w:sz w:val="24"/>
          <w:szCs w:val="24"/>
          <w:highlight w:val="yellow"/>
        </w:rPr>
        <w:t xml:space="preserve"> </w:t>
      </w:r>
      <w:r w:rsidR="00AB071B" w:rsidRPr="002B143E">
        <w:rPr>
          <w:rFonts w:cstheme="minorHAnsi"/>
          <w:sz w:val="24"/>
          <w:szCs w:val="24"/>
          <w:highlight w:val="yellow"/>
        </w:rPr>
        <w:t xml:space="preserve">to </w:t>
      </w:r>
      <w:r w:rsidR="006F10D2" w:rsidRPr="002B143E">
        <w:rPr>
          <w:rFonts w:cstheme="minorHAnsi"/>
          <w:sz w:val="24"/>
          <w:szCs w:val="24"/>
          <w:highlight w:val="yellow"/>
        </w:rPr>
        <w:t xml:space="preserve">the wells of the persister-assay plate, containing modified LB </w:t>
      </w:r>
      <w:r w:rsidR="00425898" w:rsidRPr="002B143E">
        <w:rPr>
          <w:rFonts w:cstheme="minorHAnsi"/>
          <w:sz w:val="24"/>
          <w:szCs w:val="24"/>
          <w:highlight w:val="yellow"/>
        </w:rPr>
        <w:t xml:space="preserve">medium </w:t>
      </w:r>
      <w:r w:rsidR="006F10D2" w:rsidRPr="002B143E">
        <w:rPr>
          <w:rFonts w:cstheme="minorHAnsi"/>
          <w:sz w:val="24"/>
          <w:szCs w:val="24"/>
          <w:highlight w:val="yellow"/>
        </w:rPr>
        <w:t>with OFX</w:t>
      </w:r>
      <w:r w:rsidR="00AB071B" w:rsidRPr="002B143E">
        <w:rPr>
          <w:rFonts w:cstheme="minorHAnsi"/>
          <w:sz w:val="24"/>
          <w:szCs w:val="24"/>
          <w:highlight w:val="yellow"/>
        </w:rPr>
        <w:t>.</w:t>
      </w:r>
    </w:p>
    <w:p w14:paraId="315D7F3B" w14:textId="77777777" w:rsidR="00196DFF" w:rsidRPr="002B143E" w:rsidRDefault="00196DFF" w:rsidP="00BD1E8C">
      <w:pPr>
        <w:pStyle w:val="ListParagraph"/>
        <w:spacing w:after="0" w:line="240" w:lineRule="auto"/>
        <w:ind w:left="0"/>
        <w:jc w:val="both"/>
        <w:rPr>
          <w:rFonts w:cstheme="minorHAnsi"/>
          <w:sz w:val="24"/>
          <w:szCs w:val="24"/>
          <w:highlight w:val="yellow"/>
        </w:rPr>
      </w:pPr>
    </w:p>
    <w:p w14:paraId="16215BD6" w14:textId="66ABD760" w:rsidR="00677312" w:rsidRPr="002B143E" w:rsidRDefault="00AB071B"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Take 10</w:t>
      </w:r>
      <w:r w:rsidR="009F1529" w:rsidRPr="002B143E">
        <w:rPr>
          <w:rFonts w:cstheme="minorHAnsi"/>
          <w:sz w:val="24"/>
          <w:szCs w:val="24"/>
          <w:highlight w:val="yellow"/>
        </w:rPr>
        <w:t xml:space="preserve"> </w:t>
      </w:r>
      <w:r w:rsidRPr="002B143E">
        <w:rPr>
          <w:rFonts w:cstheme="minorHAnsi"/>
          <w:sz w:val="24"/>
          <w:szCs w:val="24"/>
          <w:highlight w:val="yellow"/>
        </w:rPr>
        <w:t>µ</w:t>
      </w:r>
      <w:r w:rsidR="000D3C19" w:rsidRPr="002B143E">
        <w:rPr>
          <w:rFonts w:cstheme="minorHAnsi"/>
          <w:sz w:val="24"/>
          <w:szCs w:val="24"/>
          <w:highlight w:val="yellow"/>
        </w:rPr>
        <w:t>L of</w:t>
      </w:r>
      <w:r w:rsidR="006F10D2" w:rsidRPr="002B143E">
        <w:rPr>
          <w:rFonts w:cstheme="minorHAnsi"/>
          <w:sz w:val="24"/>
          <w:szCs w:val="24"/>
          <w:highlight w:val="yellow"/>
        </w:rPr>
        <w:t xml:space="preserve"> </w:t>
      </w:r>
      <w:r w:rsidRPr="002B143E">
        <w:rPr>
          <w:rFonts w:cstheme="minorHAnsi"/>
          <w:sz w:val="24"/>
          <w:szCs w:val="24"/>
          <w:highlight w:val="yellow"/>
        </w:rPr>
        <w:t>cell suspension</w:t>
      </w:r>
      <w:r w:rsidR="006F10D2" w:rsidRPr="002B143E">
        <w:rPr>
          <w:rFonts w:cstheme="minorHAnsi"/>
          <w:sz w:val="24"/>
          <w:szCs w:val="24"/>
          <w:highlight w:val="yellow"/>
        </w:rPr>
        <w:t>s</w:t>
      </w:r>
      <w:r w:rsidRPr="002B143E">
        <w:rPr>
          <w:rFonts w:cstheme="minorHAnsi"/>
          <w:sz w:val="24"/>
          <w:szCs w:val="24"/>
          <w:highlight w:val="yellow"/>
        </w:rPr>
        <w:t xml:space="preserve"> from </w:t>
      </w:r>
      <w:r w:rsidR="006F10D2" w:rsidRPr="002B143E">
        <w:rPr>
          <w:rFonts w:cstheme="minorHAnsi"/>
          <w:sz w:val="24"/>
          <w:szCs w:val="24"/>
          <w:highlight w:val="yellow"/>
        </w:rPr>
        <w:t xml:space="preserve">the persister-assay </w:t>
      </w:r>
      <w:r w:rsidRPr="002B143E">
        <w:rPr>
          <w:rFonts w:cstheme="minorHAnsi"/>
          <w:sz w:val="24"/>
          <w:szCs w:val="24"/>
          <w:highlight w:val="yellow"/>
        </w:rPr>
        <w:t>plate and serially dilute three times in 290 µ</w:t>
      </w:r>
      <w:r w:rsidR="000D3C19" w:rsidRPr="002B143E">
        <w:rPr>
          <w:rFonts w:cstheme="minorHAnsi"/>
          <w:sz w:val="24"/>
          <w:szCs w:val="24"/>
          <w:highlight w:val="yellow"/>
        </w:rPr>
        <w:t>L</w:t>
      </w:r>
      <w:r w:rsidRPr="002B143E">
        <w:rPr>
          <w:rFonts w:cstheme="minorHAnsi"/>
          <w:sz w:val="24"/>
          <w:szCs w:val="24"/>
          <w:highlight w:val="yellow"/>
        </w:rPr>
        <w:t xml:space="preserve"> of PBS solution</w:t>
      </w:r>
      <w:r w:rsidR="006F10D2" w:rsidRPr="002B143E">
        <w:rPr>
          <w:rFonts w:cstheme="minorHAnsi"/>
          <w:sz w:val="24"/>
          <w:szCs w:val="24"/>
          <w:highlight w:val="yellow"/>
        </w:rPr>
        <w:t xml:space="preserve"> using a round-bottom 96</w:t>
      </w:r>
      <w:r w:rsidR="00D93A48">
        <w:rPr>
          <w:rFonts w:cstheme="minorHAnsi"/>
          <w:sz w:val="24"/>
          <w:szCs w:val="24"/>
          <w:highlight w:val="yellow"/>
        </w:rPr>
        <w:t xml:space="preserve"> </w:t>
      </w:r>
      <w:r w:rsidR="006F10D2" w:rsidRPr="002B143E">
        <w:rPr>
          <w:rFonts w:cstheme="minorHAnsi"/>
          <w:sz w:val="24"/>
          <w:szCs w:val="24"/>
          <w:highlight w:val="yellow"/>
        </w:rPr>
        <w:t>well plate and a multichannel pipette</w:t>
      </w:r>
      <w:r w:rsidRPr="002B143E">
        <w:rPr>
          <w:rFonts w:cstheme="minorHAnsi"/>
          <w:sz w:val="24"/>
          <w:szCs w:val="24"/>
          <w:highlight w:val="yellow"/>
        </w:rPr>
        <w:t>.</w:t>
      </w:r>
      <w:r w:rsidR="00655EC7" w:rsidRPr="002B143E">
        <w:rPr>
          <w:rFonts w:cstheme="minorHAnsi"/>
          <w:sz w:val="24"/>
          <w:szCs w:val="24"/>
          <w:highlight w:val="yellow"/>
        </w:rPr>
        <w:t xml:space="preserve"> </w:t>
      </w:r>
    </w:p>
    <w:p w14:paraId="41BB9032" w14:textId="77777777" w:rsidR="00196DFF" w:rsidRPr="002B143E" w:rsidRDefault="00196DFF" w:rsidP="00BD1E8C">
      <w:pPr>
        <w:spacing w:after="0" w:line="240" w:lineRule="auto"/>
        <w:jc w:val="both"/>
        <w:rPr>
          <w:rFonts w:cstheme="minorHAnsi"/>
          <w:sz w:val="24"/>
          <w:szCs w:val="24"/>
          <w:highlight w:val="yellow"/>
        </w:rPr>
      </w:pPr>
    </w:p>
    <w:p w14:paraId="6D4EAC72" w14:textId="0160A0EA" w:rsidR="00677312" w:rsidRPr="002B143E" w:rsidRDefault="00AB071B"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Following the serial dilution</w:t>
      </w:r>
      <w:r w:rsidR="006F10D2" w:rsidRPr="002B143E">
        <w:rPr>
          <w:rFonts w:cstheme="minorHAnsi"/>
          <w:sz w:val="24"/>
          <w:szCs w:val="24"/>
          <w:highlight w:val="yellow"/>
        </w:rPr>
        <w:t>,</w:t>
      </w:r>
      <w:r w:rsidRPr="002B143E">
        <w:rPr>
          <w:rFonts w:cstheme="minorHAnsi"/>
          <w:sz w:val="24"/>
          <w:szCs w:val="24"/>
          <w:highlight w:val="yellow"/>
        </w:rPr>
        <w:t xml:space="preserve"> spot 10</w:t>
      </w:r>
      <w:r w:rsidR="00C21602" w:rsidRPr="002B143E">
        <w:rPr>
          <w:rFonts w:cstheme="minorHAnsi"/>
          <w:sz w:val="24"/>
          <w:szCs w:val="24"/>
          <w:highlight w:val="yellow"/>
        </w:rPr>
        <w:t xml:space="preserve"> </w:t>
      </w:r>
      <w:r w:rsidRPr="002B143E">
        <w:rPr>
          <w:rFonts w:cstheme="minorHAnsi"/>
          <w:sz w:val="24"/>
          <w:szCs w:val="24"/>
          <w:highlight w:val="yellow"/>
        </w:rPr>
        <w:t>µ</w:t>
      </w:r>
      <w:r w:rsidR="000D3C19" w:rsidRPr="002B143E">
        <w:rPr>
          <w:rFonts w:cstheme="minorHAnsi"/>
          <w:sz w:val="24"/>
          <w:szCs w:val="24"/>
          <w:highlight w:val="yellow"/>
        </w:rPr>
        <w:t>L</w:t>
      </w:r>
      <w:r w:rsidRPr="002B143E">
        <w:rPr>
          <w:rFonts w:cstheme="minorHAnsi"/>
          <w:sz w:val="24"/>
          <w:szCs w:val="24"/>
          <w:highlight w:val="yellow"/>
        </w:rPr>
        <w:t xml:space="preserve"> </w:t>
      </w:r>
      <w:r w:rsidR="00FD2619" w:rsidRPr="002B143E">
        <w:rPr>
          <w:rFonts w:cstheme="minorHAnsi"/>
          <w:sz w:val="24"/>
          <w:szCs w:val="24"/>
          <w:highlight w:val="yellow"/>
        </w:rPr>
        <w:t xml:space="preserve">of all </w:t>
      </w:r>
      <w:r w:rsidR="0005106B" w:rsidRPr="002B143E">
        <w:rPr>
          <w:rFonts w:cstheme="minorHAnsi"/>
          <w:sz w:val="24"/>
          <w:szCs w:val="24"/>
          <w:highlight w:val="yellow"/>
        </w:rPr>
        <w:t xml:space="preserve">serially diluted cell suspensions </w:t>
      </w:r>
      <w:r w:rsidR="006F10D2" w:rsidRPr="002B143E">
        <w:rPr>
          <w:rFonts w:cstheme="minorHAnsi"/>
          <w:sz w:val="24"/>
          <w:szCs w:val="24"/>
          <w:highlight w:val="yellow"/>
        </w:rPr>
        <w:t xml:space="preserve">on </w:t>
      </w:r>
      <w:r w:rsidRPr="002B143E">
        <w:rPr>
          <w:rFonts w:cstheme="minorHAnsi"/>
          <w:sz w:val="24"/>
          <w:szCs w:val="24"/>
          <w:highlight w:val="yellow"/>
        </w:rPr>
        <w:t>antibiotic</w:t>
      </w:r>
      <w:r w:rsidR="006F10D2" w:rsidRPr="002B143E">
        <w:rPr>
          <w:rFonts w:cstheme="minorHAnsi"/>
          <w:sz w:val="24"/>
          <w:szCs w:val="24"/>
          <w:highlight w:val="yellow"/>
        </w:rPr>
        <w:t>-</w:t>
      </w:r>
      <w:r w:rsidRPr="002B143E">
        <w:rPr>
          <w:rFonts w:cstheme="minorHAnsi"/>
          <w:sz w:val="24"/>
          <w:szCs w:val="24"/>
          <w:highlight w:val="yellow"/>
        </w:rPr>
        <w:t>free fresh agar plates</w:t>
      </w:r>
      <w:r w:rsidR="006F10D2" w:rsidRPr="002B143E">
        <w:rPr>
          <w:rFonts w:cstheme="minorHAnsi"/>
          <w:sz w:val="24"/>
          <w:szCs w:val="24"/>
          <w:highlight w:val="yellow"/>
        </w:rPr>
        <w:t xml:space="preserve"> using a multichannel pipette.</w:t>
      </w:r>
      <w:r w:rsidR="008801BE" w:rsidRPr="002B143E">
        <w:rPr>
          <w:rFonts w:cstheme="minorHAnsi"/>
          <w:sz w:val="24"/>
          <w:szCs w:val="24"/>
          <w:highlight w:val="yellow"/>
        </w:rPr>
        <w:t xml:space="preserve"> </w:t>
      </w:r>
      <w:r w:rsidR="005731EF" w:rsidRPr="002B143E">
        <w:rPr>
          <w:rFonts w:cstheme="minorHAnsi"/>
          <w:sz w:val="24"/>
          <w:szCs w:val="24"/>
          <w:highlight w:val="yellow"/>
        </w:rPr>
        <w:t xml:space="preserve"> </w:t>
      </w:r>
    </w:p>
    <w:p w14:paraId="0C26720E" w14:textId="77777777" w:rsidR="00196DFF" w:rsidRPr="002B143E" w:rsidRDefault="00196DFF" w:rsidP="00BD1E8C">
      <w:pPr>
        <w:pStyle w:val="ListParagraph"/>
        <w:spacing w:after="0" w:line="240" w:lineRule="auto"/>
        <w:ind w:left="0"/>
        <w:jc w:val="both"/>
        <w:rPr>
          <w:rFonts w:cstheme="minorHAnsi"/>
          <w:sz w:val="24"/>
          <w:szCs w:val="24"/>
          <w:highlight w:val="yellow"/>
        </w:rPr>
      </w:pPr>
    </w:p>
    <w:p w14:paraId="0FC8EAAF" w14:textId="7452B486" w:rsidR="00677312" w:rsidRPr="002B143E" w:rsidRDefault="00AB071B"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 xml:space="preserve">Incubate the </w:t>
      </w:r>
      <w:proofErr w:type="spellStart"/>
      <w:r w:rsidR="00F46E99" w:rsidRPr="002B143E">
        <w:rPr>
          <w:rFonts w:cstheme="minorHAnsi"/>
          <w:sz w:val="24"/>
          <w:szCs w:val="24"/>
          <w:highlight w:val="yellow"/>
        </w:rPr>
        <w:t>persister</w:t>
      </w:r>
      <w:proofErr w:type="spellEnd"/>
      <w:r w:rsidR="00F46E99" w:rsidRPr="002B143E">
        <w:rPr>
          <w:rFonts w:cstheme="minorHAnsi"/>
          <w:sz w:val="24"/>
          <w:szCs w:val="24"/>
          <w:highlight w:val="yellow"/>
        </w:rPr>
        <w:t>-</w:t>
      </w:r>
      <w:r w:rsidR="00E20C9F" w:rsidRPr="002B143E">
        <w:rPr>
          <w:rFonts w:cstheme="minorHAnsi"/>
          <w:sz w:val="24"/>
          <w:szCs w:val="24"/>
          <w:highlight w:val="yellow"/>
        </w:rPr>
        <w:t>assay</w:t>
      </w:r>
      <w:r w:rsidRPr="002B143E">
        <w:rPr>
          <w:rFonts w:cstheme="minorHAnsi"/>
          <w:sz w:val="24"/>
          <w:szCs w:val="24"/>
          <w:highlight w:val="yellow"/>
        </w:rPr>
        <w:t xml:space="preserve"> plate</w:t>
      </w:r>
      <w:r w:rsidR="009F1529" w:rsidRPr="002B143E">
        <w:rPr>
          <w:rFonts w:cstheme="minorHAnsi"/>
          <w:sz w:val="24"/>
          <w:szCs w:val="24"/>
          <w:highlight w:val="yellow"/>
        </w:rPr>
        <w:t xml:space="preserve"> (</w:t>
      </w:r>
      <w:r w:rsidR="00E20C9F" w:rsidRPr="002B143E">
        <w:rPr>
          <w:rFonts w:cstheme="minorHAnsi"/>
          <w:sz w:val="24"/>
          <w:szCs w:val="24"/>
          <w:highlight w:val="yellow"/>
        </w:rPr>
        <w:t xml:space="preserve">prepared in </w:t>
      </w:r>
      <w:r w:rsidR="00765C86" w:rsidRPr="002B143E">
        <w:rPr>
          <w:rFonts w:cstheme="minorHAnsi"/>
          <w:sz w:val="24"/>
          <w:szCs w:val="24"/>
          <w:highlight w:val="yellow"/>
        </w:rPr>
        <w:t>s</w:t>
      </w:r>
      <w:r w:rsidR="00E20C9F" w:rsidRPr="002B143E">
        <w:rPr>
          <w:rFonts w:cstheme="minorHAnsi"/>
          <w:sz w:val="24"/>
          <w:szCs w:val="24"/>
          <w:highlight w:val="yellow"/>
        </w:rPr>
        <w:t xml:space="preserve">tep </w:t>
      </w:r>
      <w:r w:rsidR="00CF40B5" w:rsidRPr="002B143E">
        <w:rPr>
          <w:rFonts w:cstheme="minorHAnsi"/>
          <w:sz w:val="24"/>
          <w:szCs w:val="24"/>
          <w:highlight w:val="yellow"/>
        </w:rPr>
        <w:t>4.</w:t>
      </w:r>
      <w:r w:rsidR="00967B87" w:rsidRPr="002B143E">
        <w:rPr>
          <w:rFonts w:cstheme="minorHAnsi"/>
          <w:sz w:val="24"/>
          <w:szCs w:val="24"/>
          <w:highlight w:val="yellow"/>
        </w:rPr>
        <w:t>3</w:t>
      </w:r>
      <w:r w:rsidR="00CF40B5" w:rsidRPr="002B143E">
        <w:rPr>
          <w:rFonts w:cstheme="minorHAnsi"/>
          <w:sz w:val="24"/>
          <w:szCs w:val="24"/>
          <w:highlight w:val="yellow"/>
        </w:rPr>
        <w:t>.3</w:t>
      </w:r>
      <w:r w:rsidR="009F1529" w:rsidRPr="002B143E">
        <w:rPr>
          <w:rFonts w:cstheme="minorHAnsi"/>
          <w:sz w:val="24"/>
          <w:szCs w:val="24"/>
          <w:highlight w:val="yellow"/>
        </w:rPr>
        <w:t>)</w:t>
      </w:r>
      <w:r w:rsidRPr="002B143E">
        <w:rPr>
          <w:rFonts w:cstheme="minorHAnsi"/>
          <w:sz w:val="24"/>
          <w:szCs w:val="24"/>
          <w:highlight w:val="yellow"/>
        </w:rPr>
        <w:t xml:space="preserve"> in a</w:t>
      </w:r>
      <w:r w:rsidR="00C21602" w:rsidRPr="002B143E">
        <w:rPr>
          <w:rFonts w:cstheme="minorHAnsi"/>
          <w:sz w:val="24"/>
          <w:szCs w:val="24"/>
          <w:highlight w:val="yellow"/>
        </w:rPr>
        <w:t>n orbital</w:t>
      </w:r>
      <w:r w:rsidRPr="002B143E">
        <w:rPr>
          <w:rFonts w:cstheme="minorHAnsi"/>
          <w:sz w:val="24"/>
          <w:szCs w:val="24"/>
          <w:highlight w:val="yellow"/>
        </w:rPr>
        <w:t xml:space="preserve"> shaker at 37 °C </w:t>
      </w:r>
      <w:r w:rsidR="00E20C9F" w:rsidRPr="002B143E">
        <w:rPr>
          <w:rFonts w:cstheme="minorHAnsi"/>
          <w:sz w:val="24"/>
          <w:szCs w:val="24"/>
          <w:highlight w:val="yellow"/>
        </w:rPr>
        <w:t xml:space="preserve">and </w:t>
      </w:r>
      <w:r w:rsidRPr="002B143E">
        <w:rPr>
          <w:rFonts w:cstheme="minorHAnsi"/>
          <w:sz w:val="24"/>
          <w:szCs w:val="24"/>
          <w:highlight w:val="yellow"/>
        </w:rPr>
        <w:t>250 rpm</w:t>
      </w:r>
      <w:r w:rsidR="001C289C" w:rsidRPr="002B143E">
        <w:rPr>
          <w:rFonts w:cstheme="minorHAnsi"/>
          <w:sz w:val="24"/>
          <w:szCs w:val="24"/>
          <w:highlight w:val="yellow"/>
        </w:rPr>
        <w:t xml:space="preserve"> for 6 h</w:t>
      </w:r>
      <w:r w:rsidR="009F1529" w:rsidRPr="002B143E">
        <w:rPr>
          <w:rFonts w:cstheme="minorHAnsi"/>
          <w:sz w:val="24"/>
          <w:szCs w:val="24"/>
          <w:highlight w:val="yellow"/>
        </w:rPr>
        <w:t xml:space="preserve"> after covering the plate with a gas-permeable sealing membrane</w:t>
      </w:r>
      <w:r w:rsidRPr="002B143E">
        <w:rPr>
          <w:rFonts w:cstheme="minorHAnsi"/>
          <w:sz w:val="24"/>
          <w:szCs w:val="24"/>
          <w:highlight w:val="yellow"/>
        </w:rPr>
        <w:t>.</w:t>
      </w:r>
    </w:p>
    <w:p w14:paraId="60B960E6" w14:textId="77777777" w:rsidR="00196DFF" w:rsidRPr="002B143E" w:rsidRDefault="00196DFF" w:rsidP="00BD1E8C">
      <w:pPr>
        <w:spacing w:after="0" w:line="240" w:lineRule="auto"/>
        <w:jc w:val="both"/>
        <w:rPr>
          <w:rFonts w:cstheme="minorHAnsi"/>
          <w:sz w:val="24"/>
          <w:szCs w:val="24"/>
          <w:highlight w:val="yellow"/>
        </w:rPr>
      </w:pPr>
    </w:p>
    <w:p w14:paraId="092EE6C0" w14:textId="430B5C30" w:rsidR="00677312" w:rsidRPr="002B143E" w:rsidRDefault="00AB071B"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 xml:space="preserve">After 6 h </w:t>
      </w:r>
      <w:r w:rsidR="006711BD" w:rsidRPr="002B143E">
        <w:rPr>
          <w:rFonts w:cstheme="minorHAnsi"/>
          <w:sz w:val="24"/>
          <w:szCs w:val="24"/>
          <w:highlight w:val="yellow"/>
        </w:rPr>
        <w:t>incubation</w:t>
      </w:r>
      <w:r w:rsidR="00202B60" w:rsidRPr="002B143E">
        <w:rPr>
          <w:rFonts w:cstheme="minorHAnsi"/>
          <w:sz w:val="24"/>
          <w:szCs w:val="24"/>
          <w:highlight w:val="yellow"/>
        </w:rPr>
        <w:t xml:space="preserve"> in a shaker</w:t>
      </w:r>
      <w:r w:rsidRPr="002B143E">
        <w:rPr>
          <w:rFonts w:cstheme="minorHAnsi"/>
          <w:sz w:val="24"/>
          <w:szCs w:val="24"/>
          <w:highlight w:val="yellow"/>
        </w:rPr>
        <w:t xml:space="preserve">, take the </w:t>
      </w:r>
      <w:r w:rsidR="00F46E99" w:rsidRPr="002B143E">
        <w:rPr>
          <w:rFonts w:cstheme="minorHAnsi"/>
          <w:sz w:val="24"/>
          <w:szCs w:val="24"/>
          <w:highlight w:val="yellow"/>
        </w:rPr>
        <w:t>persister-</w:t>
      </w:r>
      <w:r w:rsidR="006927F4" w:rsidRPr="002B143E">
        <w:rPr>
          <w:rFonts w:cstheme="minorHAnsi"/>
          <w:sz w:val="24"/>
          <w:szCs w:val="24"/>
          <w:highlight w:val="yellow"/>
        </w:rPr>
        <w:t>assay</w:t>
      </w:r>
      <w:r w:rsidR="006927F4" w:rsidRPr="002B143E" w:rsidDel="006927F4">
        <w:rPr>
          <w:rFonts w:cstheme="minorHAnsi"/>
          <w:sz w:val="24"/>
          <w:szCs w:val="24"/>
          <w:highlight w:val="yellow"/>
        </w:rPr>
        <w:t xml:space="preserve"> </w:t>
      </w:r>
      <w:r w:rsidRPr="002B143E">
        <w:rPr>
          <w:rFonts w:cstheme="minorHAnsi"/>
          <w:sz w:val="24"/>
          <w:szCs w:val="24"/>
          <w:highlight w:val="yellow"/>
        </w:rPr>
        <w:t xml:space="preserve">plate out and repeat </w:t>
      </w:r>
      <w:r w:rsidR="00C21602" w:rsidRPr="002B143E">
        <w:rPr>
          <w:rFonts w:cstheme="minorHAnsi"/>
          <w:sz w:val="24"/>
          <w:szCs w:val="24"/>
          <w:highlight w:val="yellow"/>
        </w:rPr>
        <w:t xml:space="preserve">the </w:t>
      </w:r>
      <w:r w:rsidRPr="002B143E">
        <w:rPr>
          <w:rFonts w:cstheme="minorHAnsi"/>
          <w:sz w:val="24"/>
          <w:szCs w:val="24"/>
          <w:highlight w:val="yellow"/>
        </w:rPr>
        <w:t xml:space="preserve">steps </w:t>
      </w:r>
      <w:r w:rsidR="001C289C" w:rsidRPr="002B143E">
        <w:rPr>
          <w:rFonts w:cstheme="minorHAnsi"/>
          <w:sz w:val="24"/>
          <w:szCs w:val="24"/>
          <w:highlight w:val="yellow"/>
        </w:rPr>
        <w:t>4</w:t>
      </w:r>
      <w:r w:rsidR="00E20C9F" w:rsidRPr="002B143E">
        <w:rPr>
          <w:rFonts w:cstheme="minorHAnsi"/>
          <w:sz w:val="24"/>
          <w:szCs w:val="24"/>
          <w:highlight w:val="yellow"/>
        </w:rPr>
        <w:t>.</w:t>
      </w:r>
      <w:r w:rsidR="00967B87" w:rsidRPr="002B143E">
        <w:rPr>
          <w:rFonts w:cstheme="minorHAnsi"/>
          <w:sz w:val="24"/>
          <w:szCs w:val="24"/>
          <w:highlight w:val="yellow"/>
        </w:rPr>
        <w:t>3</w:t>
      </w:r>
      <w:r w:rsidR="00CF40B5" w:rsidRPr="002B143E">
        <w:rPr>
          <w:rFonts w:cstheme="minorHAnsi"/>
          <w:sz w:val="24"/>
          <w:szCs w:val="24"/>
          <w:highlight w:val="yellow"/>
        </w:rPr>
        <w:t>.4</w:t>
      </w:r>
      <w:r w:rsidRPr="002B143E">
        <w:rPr>
          <w:rFonts w:cstheme="minorHAnsi"/>
          <w:sz w:val="24"/>
          <w:szCs w:val="24"/>
          <w:highlight w:val="yellow"/>
        </w:rPr>
        <w:t>-</w:t>
      </w:r>
      <w:r w:rsidR="001C289C" w:rsidRPr="002B143E">
        <w:rPr>
          <w:rFonts w:cstheme="minorHAnsi"/>
          <w:sz w:val="24"/>
          <w:szCs w:val="24"/>
          <w:highlight w:val="yellow"/>
        </w:rPr>
        <w:t>4</w:t>
      </w:r>
      <w:r w:rsidR="00E20C9F" w:rsidRPr="002B143E">
        <w:rPr>
          <w:rFonts w:cstheme="minorHAnsi"/>
          <w:sz w:val="24"/>
          <w:szCs w:val="24"/>
          <w:highlight w:val="yellow"/>
        </w:rPr>
        <w:t>.</w:t>
      </w:r>
      <w:r w:rsidR="00967B87" w:rsidRPr="002B143E">
        <w:rPr>
          <w:rFonts w:cstheme="minorHAnsi"/>
          <w:sz w:val="24"/>
          <w:szCs w:val="24"/>
          <w:highlight w:val="yellow"/>
        </w:rPr>
        <w:t>3</w:t>
      </w:r>
      <w:r w:rsidR="00CF40B5" w:rsidRPr="002B143E">
        <w:rPr>
          <w:rFonts w:cstheme="minorHAnsi"/>
          <w:sz w:val="24"/>
          <w:szCs w:val="24"/>
          <w:highlight w:val="yellow"/>
        </w:rPr>
        <w:t>.5</w:t>
      </w:r>
      <w:r w:rsidRPr="002B143E">
        <w:rPr>
          <w:rFonts w:cstheme="minorHAnsi"/>
          <w:sz w:val="24"/>
          <w:szCs w:val="24"/>
          <w:highlight w:val="yellow"/>
        </w:rPr>
        <w:t>.</w:t>
      </w:r>
    </w:p>
    <w:p w14:paraId="5ACC1640" w14:textId="77777777" w:rsidR="00196DFF" w:rsidRPr="002B143E" w:rsidRDefault="00196DFF" w:rsidP="00BD1E8C">
      <w:pPr>
        <w:pStyle w:val="ListParagraph"/>
        <w:spacing w:after="0" w:line="240" w:lineRule="auto"/>
        <w:ind w:left="0"/>
        <w:jc w:val="both"/>
        <w:rPr>
          <w:rFonts w:cstheme="minorHAnsi"/>
          <w:sz w:val="24"/>
          <w:szCs w:val="24"/>
          <w:highlight w:val="yellow"/>
        </w:rPr>
      </w:pPr>
    </w:p>
    <w:p w14:paraId="1C733FB0" w14:textId="49754E46" w:rsidR="00C03B62" w:rsidRPr="002B143E" w:rsidRDefault="00AB071B" w:rsidP="00BD1E8C">
      <w:pPr>
        <w:pStyle w:val="ListParagraph"/>
        <w:numPr>
          <w:ilvl w:val="2"/>
          <w:numId w:val="29"/>
        </w:numPr>
        <w:spacing w:after="0" w:line="240" w:lineRule="auto"/>
        <w:jc w:val="both"/>
        <w:rPr>
          <w:rFonts w:cstheme="minorHAnsi"/>
          <w:sz w:val="24"/>
          <w:szCs w:val="24"/>
          <w:highlight w:val="yellow"/>
        </w:rPr>
      </w:pPr>
      <w:r w:rsidRPr="002B143E">
        <w:rPr>
          <w:rFonts w:cstheme="minorHAnsi"/>
          <w:sz w:val="24"/>
          <w:szCs w:val="24"/>
          <w:highlight w:val="yellow"/>
        </w:rPr>
        <w:t>Incubate the agar plates for 16 h at 37 °C</w:t>
      </w:r>
      <w:r w:rsidR="00DD6537" w:rsidRPr="002B143E">
        <w:rPr>
          <w:rFonts w:cstheme="minorHAnsi"/>
          <w:sz w:val="24"/>
          <w:szCs w:val="24"/>
          <w:highlight w:val="yellow"/>
        </w:rPr>
        <w:t>,</w:t>
      </w:r>
      <w:r w:rsidRPr="002B143E">
        <w:rPr>
          <w:rFonts w:cstheme="minorHAnsi"/>
          <w:sz w:val="24"/>
          <w:szCs w:val="24"/>
          <w:highlight w:val="yellow"/>
        </w:rPr>
        <w:t xml:space="preserve"> and </w:t>
      </w:r>
      <w:r w:rsidR="00DD6537" w:rsidRPr="002B143E">
        <w:rPr>
          <w:rFonts w:cstheme="minorHAnsi"/>
          <w:sz w:val="24"/>
          <w:szCs w:val="24"/>
          <w:highlight w:val="yellow"/>
        </w:rPr>
        <w:t>then count</w:t>
      </w:r>
      <w:r w:rsidRPr="002B143E">
        <w:rPr>
          <w:rFonts w:cstheme="minorHAnsi"/>
          <w:sz w:val="24"/>
          <w:szCs w:val="24"/>
          <w:highlight w:val="yellow"/>
        </w:rPr>
        <w:t xml:space="preserve"> </w:t>
      </w:r>
      <w:r w:rsidR="000E445B" w:rsidRPr="002B143E">
        <w:rPr>
          <w:rFonts w:cstheme="minorHAnsi"/>
          <w:sz w:val="24"/>
          <w:szCs w:val="24"/>
          <w:highlight w:val="yellow"/>
        </w:rPr>
        <w:t>CFU</w:t>
      </w:r>
      <w:r w:rsidR="006C7BE8" w:rsidRPr="002B143E">
        <w:rPr>
          <w:rFonts w:cstheme="minorHAnsi"/>
          <w:sz w:val="24"/>
          <w:szCs w:val="24"/>
          <w:highlight w:val="yellow"/>
        </w:rPr>
        <w:t>s</w:t>
      </w:r>
      <w:r w:rsidRPr="002B143E">
        <w:rPr>
          <w:rFonts w:cstheme="minorHAnsi"/>
          <w:sz w:val="24"/>
          <w:szCs w:val="24"/>
          <w:highlight w:val="yellow"/>
        </w:rPr>
        <w:t>.</w:t>
      </w:r>
      <w:r w:rsidR="008801BE" w:rsidRPr="002B143E">
        <w:rPr>
          <w:rFonts w:cstheme="minorHAnsi"/>
          <w:sz w:val="24"/>
          <w:szCs w:val="24"/>
          <w:highlight w:val="yellow"/>
        </w:rPr>
        <w:t xml:space="preserve"> The </w:t>
      </w:r>
      <w:r w:rsidR="000E445B" w:rsidRPr="002B143E">
        <w:rPr>
          <w:rFonts w:cstheme="minorHAnsi"/>
          <w:sz w:val="24"/>
          <w:szCs w:val="24"/>
          <w:highlight w:val="yellow"/>
        </w:rPr>
        <w:t>CFU</w:t>
      </w:r>
      <w:r w:rsidR="008801BE" w:rsidRPr="002B143E">
        <w:rPr>
          <w:rFonts w:cstheme="minorHAnsi"/>
          <w:sz w:val="24"/>
          <w:szCs w:val="24"/>
          <w:highlight w:val="yellow"/>
        </w:rPr>
        <w:t xml:space="preserve"> </w:t>
      </w:r>
      <w:r w:rsidR="00DD6537" w:rsidRPr="002B143E">
        <w:rPr>
          <w:rFonts w:cstheme="minorHAnsi"/>
          <w:sz w:val="24"/>
          <w:szCs w:val="24"/>
          <w:highlight w:val="yellow"/>
        </w:rPr>
        <w:t>levels</w:t>
      </w:r>
      <w:r w:rsidR="008801BE" w:rsidRPr="002B143E">
        <w:rPr>
          <w:rFonts w:cstheme="minorHAnsi"/>
          <w:sz w:val="24"/>
          <w:szCs w:val="24"/>
          <w:highlight w:val="yellow"/>
        </w:rPr>
        <w:t xml:space="preserve"> before and 6 h after the antibiotic treatment enable to calculate the persister fraction in each well. </w:t>
      </w:r>
      <w:r w:rsidR="00C857FF" w:rsidRPr="002B143E">
        <w:rPr>
          <w:rFonts w:cstheme="minorHAnsi"/>
          <w:sz w:val="24"/>
          <w:szCs w:val="24"/>
          <w:highlight w:val="yellow"/>
        </w:rPr>
        <w:t xml:space="preserve">The </w:t>
      </w:r>
      <w:r w:rsidR="000E445B" w:rsidRPr="002B143E">
        <w:rPr>
          <w:rFonts w:cstheme="minorHAnsi"/>
          <w:sz w:val="24"/>
          <w:szCs w:val="24"/>
          <w:highlight w:val="yellow"/>
        </w:rPr>
        <w:t>CFU</w:t>
      </w:r>
      <w:r w:rsidR="00C857FF" w:rsidRPr="002B143E">
        <w:rPr>
          <w:rFonts w:cstheme="minorHAnsi"/>
          <w:sz w:val="24"/>
          <w:szCs w:val="24"/>
          <w:highlight w:val="yellow"/>
        </w:rPr>
        <w:t xml:space="preserve"> counts bef</w:t>
      </w:r>
      <w:r w:rsidR="004A050B" w:rsidRPr="002B143E">
        <w:rPr>
          <w:rFonts w:cstheme="minorHAnsi"/>
          <w:sz w:val="24"/>
          <w:szCs w:val="24"/>
          <w:highlight w:val="yellow"/>
        </w:rPr>
        <w:t xml:space="preserve">ore the OFX treatment also help </w:t>
      </w:r>
      <w:r w:rsidR="00C857FF" w:rsidRPr="002B143E">
        <w:rPr>
          <w:rFonts w:cstheme="minorHAnsi"/>
          <w:sz w:val="24"/>
          <w:szCs w:val="24"/>
          <w:highlight w:val="yellow"/>
        </w:rPr>
        <w:t>asses</w:t>
      </w:r>
      <w:r w:rsidR="009F1529" w:rsidRPr="002B143E">
        <w:rPr>
          <w:rFonts w:cstheme="minorHAnsi"/>
          <w:sz w:val="24"/>
          <w:szCs w:val="24"/>
          <w:highlight w:val="yellow"/>
        </w:rPr>
        <w:t>s</w:t>
      </w:r>
      <w:r w:rsidR="00C857FF" w:rsidRPr="002B143E">
        <w:rPr>
          <w:rFonts w:cstheme="minorHAnsi"/>
          <w:sz w:val="24"/>
          <w:szCs w:val="24"/>
          <w:highlight w:val="yellow"/>
        </w:rPr>
        <w:t xml:space="preserve"> the </w:t>
      </w:r>
      <w:r w:rsidR="001C289C" w:rsidRPr="002B143E">
        <w:rPr>
          <w:rFonts w:cstheme="minorHAnsi"/>
          <w:sz w:val="24"/>
          <w:szCs w:val="24"/>
          <w:highlight w:val="yellow"/>
        </w:rPr>
        <w:t>e</w:t>
      </w:r>
      <w:r w:rsidR="00C857FF" w:rsidRPr="002B143E">
        <w:rPr>
          <w:rFonts w:cstheme="minorHAnsi"/>
          <w:sz w:val="24"/>
          <w:szCs w:val="24"/>
          <w:highlight w:val="yellow"/>
        </w:rPr>
        <w:t xml:space="preserve">ffects of osmolytes and on </w:t>
      </w:r>
      <w:r w:rsidR="00C857FF" w:rsidRPr="002B143E">
        <w:rPr>
          <w:rFonts w:cstheme="minorHAnsi"/>
          <w:i/>
          <w:sz w:val="24"/>
          <w:szCs w:val="24"/>
          <w:highlight w:val="yellow"/>
        </w:rPr>
        <w:t>E. coli</w:t>
      </w:r>
      <w:r w:rsidR="00C857FF" w:rsidRPr="002B143E">
        <w:rPr>
          <w:rFonts w:cstheme="minorHAnsi"/>
          <w:sz w:val="24"/>
          <w:szCs w:val="24"/>
          <w:highlight w:val="yellow"/>
        </w:rPr>
        <w:t xml:space="preserve"> viability. </w:t>
      </w:r>
    </w:p>
    <w:p w14:paraId="22C372BA" w14:textId="77777777" w:rsidR="007D2819" w:rsidRPr="002B143E" w:rsidRDefault="007D2819" w:rsidP="00BD1E8C">
      <w:pPr>
        <w:pStyle w:val="ListParagraph"/>
        <w:spacing w:after="0" w:line="240" w:lineRule="auto"/>
        <w:ind w:left="0"/>
        <w:jc w:val="both"/>
        <w:rPr>
          <w:rFonts w:cstheme="minorHAnsi"/>
          <w:sz w:val="24"/>
          <w:szCs w:val="24"/>
          <w:highlight w:val="yellow"/>
        </w:rPr>
      </w:pPr>
    </w:p>
    <w:p w14:paraId="3E2081D3" w14:textId="6BDA9695" w:rsidR="0069094E" w:rsidRPr="002B143E" w:rsidRDefault="008E34C4" w:rsidP="00BD1E8C">
      <w:pPr>
        <w:pStyle w:val="ListParagraph"/>
        <w:numPr>
          <w:ilvl w:val="0"/>
          <w:numId w:val="29"/>
        </w:numPr>
        <w:spacing w:after="0" w:line="240" w:lineRule="auto"/>
        <w:ind w:left="0" w:firstLine="0"/>
        <w:jc w:val="both"/>
        <w:rPr>
          <w:rFonts w:cstheme="minorHAnsi"/>
          <w:b/>
          <w:sz w:val="24"/>
          <w:szCs w:val="24"/>
          <w:highlight w:val="yellow"/>
        </w:rPr>
      </w:pPr>
      <w:r w:rsidRPr="002B143E">
        <w:rPr>
          <w:rFonts w:cstheme="minorHAnsi"/>
          <w:b/>
          <w:sz w:val="24"/>
          <w:szCs w:val="24"/>
          <w:highlight w:val="yellow"/>
        </w:rPr>
        <w:t xml:space="preserve">Validating the </w:t>
      </w:r>
      <w:r w:rsidR="00A91E12" w:rsidRPr="002B143E">
        <w:rPr>
          <w:rFonts w:cstheme="minorHAnsi"/>
          <w:b/>
          <w:sz w:val="24"/>
          <w:szCs w:val="24"/>
          <w:highlight w:val="yellow"/>
        </w:rPr>
        <w:t>identified conditions</w:t>
      </w:r>
    </w:p>
    <w:p w14:paraId="6B411B22"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3AAD8CD3" w14:textId="39F110ED" w:rsidR="0044737D" w:rsidRPr="002B143E" w:rsidRDefault="00192259"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lastRenderedPageBreak/>
        <w:t>T</w:t>
      </w:r>
      <w:r w:rsidR="0044737D" w:rsidRPr="002B143E">
        <w:rPr>
          <w:rFonts w:cstheme="minorHAnsi"/>
          <w:sz w:val="24"/>
          <w:szCs w:val="24"/>
          <w:highlight w:val="yellow"/>
        </w:rPr>
        <w:t>ransfer 250 µ</w:t>
      </w:r>
      <w:r w:rsidR="00562192" w:rsidRPr="002B143E">
        <w:rPr>
          <w:rFonts w:cstheme="minorHAnsi"/>
          <w:sz w:val="24"/>
          <w:szCs w:val="24"/>
          <w:highlight w:val="yellow"/>
        </w:rPr>
        <w:t>L</w:t>
      </w:r>
      <w:r w:rsidR="0044737D" w:rsidRPr="002B143E">
        <w:rPr>
          <w:rFonts w:cstheme="minorHAnsi"/>
          <w:sz w:val="24"/>
          <w:szCs w:val="24"/>
          <w:highlight w:val="yellow"/>
        </w:rPr>
        <w:t xml:space="preserve"> of the exponential phase cells </w:t>
      </w:r>
      <w:r w:rsidR="00967B87" w:rsidRPr="002B143E">
        <w:rPr>
          <w:rFonts w:cstheme="minorHAnsi"/>
          <w:sz w:val="24"/>
          <w:szCs w:val="24"/>
          <w:highlight w:val="yellow"/>
        </w:rPr>
        <w:t>from Step 2.3</w:t>
      </w:r>
      <w:r w:rsidRPr="002B143E">
        <w:rPr>
          <w:rFonts w:cstheme="minorHAnsi"/>
          <w:sz w:val="24"/>
          <w:szCs w:val="24"/>
          <w:highlight w:val="yellow"/>
        </w:rPr>
        <w:t xml:space="preserve"> </w:t>
      </w:r>
      <w:r w:rsidR="0044737D" w:rsidRPr="002B143E">
        <w:rPr>
          <w:rFonts w:cstheme="minorHAnsi"/>
          <w:sz w:val="24"/>
          <w:szCs w:val="24"/>
          <w:highlight w:val="yellow"/>
        </w:rPr>
        <w:t>to 25</w:t>
      </w:r>
      <w:r w:rsidR="009F1529" w:rsidRPr="002B143E">
        <w:rPr>
          <w:rFonts w:cstheme="minorHAnsi"/>
          <w:sz w:val="24"/>
          <w:szCs w:val="24"/>
          <w:highlight w:val="yellow"/>
        </w:rPr>
        <w:t xml:space="preserve"> </w:t>
      </w:r>
      <w:r w:rsidR="0044737D" w:rsidRPr="002B143E">
        <w:rPr>
          <w:rFonts w:cstheme="minorHAnsi"/>
          <w:sz w:val="24"/>
          <w:szCs w:val="24"/>
          <w:highlight w:val="yellow"/>
        </w:rPr>
        <w:t>m</w:t>
      </w:r>
      <w:r w:rsidR="00562192" w:rsidRPr="002B143E">
        <w:rPr>
          <w:rFonts w:cstheme="minorHAnsi"/>
          <w:sz w:val="24"/>
          <w:szCs w:val="24"/>
          <w:highlight w:val="yellow"/>
        </w:rPr>
        <w:t>L</w:t>
      </w:r>
      <w:r w:rsidR="0044737D" w:rsidRPr="002B143E">
        <w:rPr>
          <w:rFonts w:cstheme="minorHAnsi"/>
          <w:sz w:val="24"/>
          <w:szCs w:val="24"/>
          <w:highlight w:val="yellow"/>
        </w:rPr>
        <w:t xml:space="preserve"> </w:t>
      </w:r>
      <w:r w:rsidR="009F1529" w:rsidRPr="002B143E">
        <w:rPr>
          <w:rFonts w:cstheme="minorHAnsi"/>
          <w:sz w:val="24"/>
          <w:szCs w:val="24"/>
          <w:highlight w:val="yellow"/>
        </w:rPr>
        <w:t xml:space="preserve">of </w:t>
      </w:r>
      <w:r w:rsidR="0044737D" w:rsidRPr="002B143E">
        <w:rPr>
          <w:rFonts w:cstheme="minorHAnsi"/>
          <w:sz w:val="24"/>
          <w:szCs w:val="24"/>
          <w:highlight w:val="yellow"/>
        </w:rPr>
        <w:t xml:space="preserve">fresh modified LB </w:t>
      </w:r>
      <w:r w:rsidR="00425898" w:rsidRPr="002B143E">
        <w:rPr>
          <w:rFonts w:cstheme="minorHAnsi"/>
          <w:sz w:val="24"/>
          <w:szCs w:val="24"/>
          <w:highlight w:val="yellow"/>
        </w:rPr>
        <w:t xml:space="preserve">medium </w:t>
      </w:r>
      <w:r w:rsidR="0044737D" w:rsidRPr="002B143E">
        <w:rPr>
          <w:rFonts w:cstheme="minorHAnsi"/>
          <w:sz w:val="24"/>
          <w:szCs w:val="24"/>
          <w:highlight w:val="yellow"/>
        </w:rPr>
        <w:t xml:space="preserve">containing the osmolyte </w:t>
      </w:r>
      <w:r w:rsidR="006711BD" w:rsidRPr="002B143E">
        <w:rPr>
          <w:rFonts w:cstheme="minorHAnsi"/>
          <w:sz w:val="24"/>
          <w:szCs w:val="24"/>
          <w:highlight w:val="yellow"/>
        </w:rPr>
        <w:t xml:space="preserve">identified from the </w:t>
      </w:r>
      <w:r w:rsidRPr="002B143E">
        <w:rPr>
          <w:rFonts w:cstheme="minorHAnsi"/>
          <w:sz w:val="24"/>
          <w:szCs w:val="24"/>
          <w:highlight w:val="yellow"/>
        </w:rPr>
        <w:t>microarray screening</w:t>
      </w:r>
      <w:r w:rsidR="006711BD" w:rsidRPr="002B143E">
        <w:rPr>
          <w:rFonts w:cstheme="minorHAnsi"/>
          <w:sz w:val="24"/>
          <w:szCs w:val="24"/>
          <w:highlight w:val="yellow"/>
        </w:rPr>
        <w:t xml:space="preserve"> (see </w:t>
      </w:r>
      <w:r w:rsidR="00D93A48">
        <w:rPr>
          <w:rFonts w:cstheme="minorHAnsi"/>
          <w:sz w:val="24"/>
          <w:szCs w:val="24"/>
          <w:highlight w:val="yellow"/>
        </w:rPr>
        <w:t>step</w:t>
      </w:r>
      <w:r w:rsidR="006711BD" w:rsidRPr="002B143E">
        <w:rPr>
          <w:rFonts w:cstheme="minorHAnsi"/>
          <w:sz w:val="24"/>
          <w:szCs w:val="24"/>
          <w:highlight w:val="yellow"/>
        </w:rPr>
        <w:t xml:space="preserve"> </w:t>
      </w:r>
      <w:r w:rsidR="00400BAC" w:rsidRPr="002B143E">
        <w:rPr>
          <w:rFonts w:cstheme="minorHAnsi"/>
          <w:sz w:val="24"/>
          <w:szCs w:val="24"/>
          <w:highlight w:val="yellow"/>
        </w:rPr>
        <w:t>4</w:t>
      </w:r>
      <w:r w:rsidR="006711BD" w:rsidRPr="002B143E">
        <w:rPr>
          <w:rFonts w:cstheme="minorHAnsi"/>
          <w:sz w:val="24"/>
          <w:szCs w:val="24"/>
          <w:highlight w:val="yellow"/>
        </w:rPr>
        <w:t>)</w:t>
      </w:r>
      <w:r w:rsidR="0044737D" w:rsidRPr="002B143E">
        <w:rPr>
          <w:rFonts w:cstheme="minorHAnsi"/>
          <w:sz w:val="24"/>
          <w:szCs w:val="24"/>
          <w:highlight w:val="yellow"/>
        </w:rPr>
        <w:t>.</w:t>
      </w:r>
    </w:p>
    <w:p w14:paraId="24FC4614"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597A83BA" w14:textId="1E14F4B3" w:rsidR="0044737D" w:rsidRPr="002B143E" w:rsidRDefault="0044737D"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Incubate the flask in a</w:t>
      </w:r>
      <w:r w:rsidR="00124FF4" w:rsidRPr="002B143E">
        <w:rPr>
          <w:rFonts w:cstheme="minorHAnsi"/>
          <w:sz w:val="24"/>
          <w:szCs w:val="24"/>
          <w:highlight w:val="yellow"/>
        </w:rPr>
        <w:t>n orbital</w:t>
      </w:r>
      <w:r w:rsidRPr="002B143E">
        <w:rPr>
          <w:rFonts w:cstheme="minorHAnsi"/>
          <w:sz w:val="24"/>
          <w:szCs w:val="24"/>
          <w:highlight w:val="yellow"/>
        </w:rPr>
        <w:t xml:space="preserve"> shake</w:t>
      </w:r>
      <w:r w:rsidR="00124FF4" w:rsidRPr="002B143E">
        <w:rPr>
          <w:rFonts w:cstheme="minorHAnsi"/>
          <w:sz w:val="24"/>
          <w:szCs w:val="24"/>
          <w:highlight w:val="yellow"/>
        </w:rPr>
        <w:t>r</w:t>
      </w:r>
      <w:r w:rsidRPr="002B143E">
        <w:rPr>
          <w:rFonts w:cstheme="minorHAnsi"/>
          <w:sz w:val="24"/>
          <w:szCs w:val="24"/>
          <w:highlight w:val="yellow"/>
        </w:rPr>
        <w:t xml:space="preserve"> at 250 rpm</w:t>
      </w:r>
      <w:r w:rsidR="00B93641" w:rsidRPr="002B143E">
        <w:rPr>
          <w:rFonts w:cstheme="minorHAnsi"/>
          <w:sz w:val="24"/>
          <w:szCs w:val="24"/>
          <w:highlight w:val="yellow"/>
        </w:rPr>
        <w:t xml:space="preserve"> </w:t>
      </w:r>
      <w:r w:rsidR="00400BAC" w:rsidRPr="002B143E">
        <w:rPr>
          <w:rFonts w:cstheme="minorHAnsi"/>
          <w:sz w:val="24"/>
          <w:szCs w:val="24"/>
          <w:highlight w:val="yellow"/>
        </w:rPr>
        <w:t xml:space="preserve">and 37 °C </w:t>
      </w:r>
      <w:r w:rsidR="00B93641" w:rsidRPr="002B143E">
        <w:rPr>
          <w:rFonts w:cstheme="minorHAnsi"/>
          <w:sz w:val="24"/>
          <w:szCs w:val="24"/>
          <w:highlight w:val="yellow"/>
        </w:rPr>
        <w:t>for 24 h</w:t>
      </w:r>
      <w:r w:rsidRPr="002B143E">
        <w:rPr>
          <w:rFonts w:cstheme="minorHAnsi"/>
          <w:sz w:val="24"/>
          <w:szCs w:val="24"/>
          <w:highlight w:val="yellow"/>
        </w:rPr>
        <w:t>.</w:t>
      </w:r>
    </w:p>
    <w:p w14:paraId="51897163"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1EA26D86" w14:textId="60F4A5A6" w:rsidR="0044737D" w:rsidRPr="002B143E" w:rsidRDefault="00B93641"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After 24 h, remove the flask from the shaker and transfer 250 µ</w:t>
      </w:r>
      <w:r w:rsidR="00562192" w:rsidRPr="002B143E">
        <w:rPr>
          <w:rFonts w:cstheme="minorHAnsi"/>
          <w:sz w:val="24"/>
          <w:szCs w:val="24"/>
          <w:highlight w:val="yellow"/>
        </w:rPr>
        <w:t>L</w:t>
      </w:r>
      <w:r w:rsidRPr="002B143E">
        <w:rPr>
          <w:rFonts w:cstheme="minorHAnsi"/>
          <w:sz w:val="24"/>
          <w:szCs w:val="24"/>
          <w:highlight w:val="yellow"/>
        </w:rPr>
        <w:t xml:space="preserve"> of the cell </w:t>
      </w:r>
      <w:r w:rsidR="009F1529" w:rsidRPr="002B143E">
        <w:rPr>
          <w:rFonts w:cstheme="minorHAnsi"/>
          <w:sz w:val="24"/>
          <w:szCs w:val="24"/>
          <w:highlight w:val="yellow"/>
        </w:rPr>
        <w:t>culture</w:t>
      </w:r>
      <w:r w:rsidRPr="002B143E">
        <w:rPr>
          <w:rFonts w:cstheme="minorHAnsi"/>
          <w:sz w:val="24"/>
          <w:szCs w:val="24"/>
          <w:highlight w:val="yellow"/>
        </w:rPr>
        <w:t xml:space="preserve"> to 25</w:t>
      </w:r>
      <w:r w:rsidR="009F1529" w:rsidRPr="002B143E">
        <w:rPr>
          <w:rFonts w:cstheme="minorHAnsi"/>
          <w:sz w:val="24"/>
          <w:szCs w:val="24"/>
          <w:highlight w:val="yellow"/>
        </w:rPr>
        <w:t xml:space="preserve"> </w:t>
      </w:r>
      <w:r w:rsidRPr="002B143E">
        <w:rPr>
          <w:rFonts w:cstheme="minorHAnsi"/>
          <w:sz w:val="24"/>
          <w:szCs w:val="24"/>
          <w:highlight w:val="yellow"/>
        </w:rPr>
        <w:t>m</w:t>
      </w:r>
      <w:r w:rsidR="00562192" w:rsidRPr="002B143E">
        <w:rPr>
          <w:rFonts w:cstheme="minorHAnsi"/>
          <w:sz w:val="24"/>
          <w:szCs w:val="24"/>
          <w:highlight w:val="yellow"/>
        </w:rPr>
        <w:t>L</w:t>
      </w:r>
      <w:r w:rsidR="009F1529" w:rsidRPr="002B143E">
        <w:rPr>
          <w:rFonts w:cstheme="minorHAnsi"/>
          <w:sz w:val="24"/>
          <w:szCs w:val="24"/>
          <w:highlight w:val="yellow"/>
        </w:rPr>
        <w:t xml:space="preserve"> of</w:t>
      </w:r>
      <w:r w:rsidRPr="002B143E">
        <w:rPr>
          <w:rFonts w:cstheme="minorHAnsi"/>
          <w:sz w:val="24"/>
          <w:szCs w:val="24"/>
          <w:highlight w:val="yellow"/>
        </w:rPr>
        <w:t xml:space="preserve"> fresh modified LB </w:t>
      </w:r>
      <w:r w:rsidR="00400BAC" w:rsidRPr="002B143E">
        <w:rPr>
          <w:rFonts w:cstheme="minorHAnsi"/>
          <w:sz w:val="24"/>
          <w:szCs w:val="24"/>
          <w:highlight w:val="yellow"/>
        </w:rPr>
        <w:t xml:space="preserve">medium in </w:t>
      </w:r>
      <w:r w:rsidR="000A7650" w:rsidRPr="002B143E">
        <w:rPr>
          <w:rFonts w:cstheme="minorHAnsi"/>
          <w:sz w:val="24"/>
          <w:szCs w:val="24"/>
          <w:highlight w:val="yellow"/>
        </w:rPr>
        <w:t xml:space="preserve">a </w:t>
      </w:r>
      <w:r w:rsidR="00400BAC" w:rsidRPr="002B143E">
        <w:rPr>
          <w:rFonts w:cstheme="minorHAnsi"/>
          <w:sz w:val="24"/>
          <w:szCs w:val="24"/>
          <w:highlight w:val="yellow"/>
        </w:rPr>
        <w:t>25</w:t>
      </w:r>
      <w:r w:rsidR="00066C7D" w:rsidRPr="002B143E">
        <w:rPr>
          <w:rFonts w:cstheme="minorHAnsi"/>
          <w:sz w:val="24"/>
          <w:szCs w:val="24"/>
          <w:highlight w:val="yellow"/>
        </w:rPr>
        <w:t>0</w:t>
      </w:r>
      <w:r w:rsidR="00562192" w:rsidRPr="002B143E">
        <w:rPr>
          <w:rFonts w:cstheme="minorHAnsi"/>
          <w:sz w:val="24"/>
          <w:szCs w:val="24"/>
          <w:highlight w:val="yellow"/>
        </w:rPr>
        <w:t xml:space="preserve"> </w:t>
      </w:r>
      <w:r w:rsidR="00400BAC" w:rsidRPr="002B143E">
        <w:rPr>
          <w:rFonts w:cstheme="minorHAnsi"/>
          <w:sz w:val="24"/>
          <w:szCs w:val="24"/>
          <w:highlight w:val="yellow"/>
        </w:rPr>
        <w:t>m</w:t>
      </w:r>
      <w:r w:rsidR="00562192" w:rsidRPr="002B143E">
        <w:rPr>
          <w:rFonts w:cstheme="minorHAnsi"/>
          <w:sz w:val="24"/>
          <w:szCs w:val="24"/>
          <w:highlight w:val="yellow"/>
        </w:rPr>
        <w:t>L</w:t>
      </w:r>
      <w:r w:rsidR="00400BAC" w:rsidRPr="002B143E">
        <w:rPr>
          <w:rFonts w:cstheme="minorHAnsi"/>
          <w:sz w:val="24"/>
          <w:szCs w:val="24"/>
          <w:highlight w:val="yellow"/>
        </w:rPr>
        <w:t xml:space="preserve"> baffle</w:t>
      </w:r>
      <w:r w:rsidR="00124FF4" w:rsidRPr="002B143E">
        <w:rPr>
          <w:rFonts w:cstheme="minorHAnsi"/>
          <w:sz w:val="24"/>
          <w:szCs w:val="24"/>
          <w:highlight w:val="yellow"/>
        </w:rPr>
        <w:t>d</w:t>
      </w:r>
      <w:r w:rsidR="00400BAC" w:rsidRPr="002B143E">
        <w:rPr>
          <w:rFonts w:cstheme="minorHAnsi"/>
          <w:sz w:val="24"/>
          <w:szCs w:val="24"/>
          <w:highlight w:val="yellow"/>
        </w:rPr>
        <w:t xml:space="preserve"> flask</w:t>
      </w:r>
      <w:r w:rsidRPr="002B143E">
        <w:rPr>
          <w:rFonts w:cstheme="minorHAnsi"/>
          <w:sz w:val="24"/>
          <w:szCs w:val="24"/>
          <w:highlight w:val="yellow"/>
        </w:rPr>
        <w:t>.</w:t>
      </w:r>
    </w:p>
    <w:p w14:paraId="10543602"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2E5DAF60" w14:textId="339A8B32" w:rsidR="00F46E99" w:rsidRPr="002B143E" w:rsidRDefault="00B93641"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Add 25 µ</w:t>
      </w:r>
      <w:r w:rsidR="00562192" w:rsidRPr="002B143E">
        <w:rPr>
          <w:rFonts w:cstheme="minorHAnsi"/>
          <w:sz w:val="24"/>
          <w:szCs w:val="24"/>
          <w:highlight w:val="yellow"/>
        </w:rPr>
        <w:t>L</w:t>
      </w:r>
      <w:r w:rsidRPr="002B143E">
        <w:rPr>
          <w:rFonts w:cstheme="minorHAnsi"/>
          <w:sz w:val="24"/>
          <w:szCs w:val="24"/>
          <w:highlight w:val="yellow"/>
        </w:rPr>
        <w:t xml:space="preserve"> of OFX stock solution (5 mg/m</w:t>
      </w:r>
      <w:r w:rsidR="00562192" w:rsidRPr="002B143E">
        <w:rPr>
          <w:rFonts w:cstheme="minorHAnsi"/>
          <w:sz w:val="24"/>
          <w:szCs w:val="24"/>
          <w:highlight w:val="yellow"/>
        </w:rPr>
        <w:t>L</w:t>
      </w:r>
      <w:r w:rsidRPr="002B143E">
        <w:rPr>
          <w:rFonts w:cstheme="minorHAnsi"/>
          <w:sz w:val="24"/>
          <w:szCs w:val="24"/>
          <w:highlight w:val="yellow"/>
        </w:rPr>
        <w:t>) in the cell suspension</w:t>
      </w:r>
      <w:r w:rsidR="00F46E99" w:rsidRPr="002B143E">
        <w:rPr>
          <w:rFonts w:cstheme="minorHAnsi"/>
          <w:sz w:val="24"/>
          <w:szCs w:val="24"/>
          <w:highlight w:val="yellow"/>
        </w:rPr>
        <w:t xml:space="preserve"> </w:t>
      </w:r>
      <w:r w:rsidRPr="002B143E">
        <w:rPr>
          <w:rFonts w:cstheme="minorHAnsi"/>
          <w:sz w:val="24"/>
          <w:szCs w:val="24"/>
          <w:highlight w:val="yellow"/>
        </w:rPr>
        <w:t xml:space="preserve">and </w:t>
      </w:r>
      <w:r w:rsidR="00F46E99" w:rsidRPr="002B143E">
        <w:rPr>
          <w:rFonts w:cstheme="minorHAnsi"/>
          <w:sz w:val="24"/>
          <w:szCs w:val="24"/>
          <w:highlight w:val="yellow"/>
        </w:rPr>
        <w:t xml:space="preserve">shake the flask gently to make the </w:t>
      </w:r>
      <w:r w:rsidR="00124FF4" w:rsidRPr="002B143E">
        <w:rPr>
          <w:rFonts w:cstheme="minorHAnsi"/>
          <w:sz w:val="24"/>
          <w:szCs w:val="24"/>
          <w:highlight w:val="yellow"/>
        </w:rPr>
        <w:t>assay culture</w:t>
      </w:r>
      <w:r w:rsidR="00F46E99" w:rsidRPr="002B143E">
        <w:rPr>
          <w:rFonts w:cstheme="minorHAnsi"/>
          <w:sz w:val="24"/>
          <w:szCs w:val="24"/>
          <w:highlight w:val="yellow"/>
        </w:rPr>
        <w:t xml:space="preserve"> homogenous.</w:t>
      </w:r>
      <w:r w:rsidR="00A930EF" w:rsidRPr="002B143E">
        <w:rPr>
          <w:rFonts w:cstheme="minorHAnsi"/>
          <w:sz w:val="24"/>
          <w:szCs w:val="24"/>
          <w:highlight w:val="yellow"/>
        </w:rPr>
        <w:t xml:space="preserve"> Incubate the flask in a shaker at 37 °C and 250 rpm.</w:t>
      </w:r>
    </w:p>
    <w:p w14:paraId="31315765"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349877F8" w14:textId="67AC7FFD" w:rsidR="00124FF4" w:rsidRPr="002B143E" w:rsidRDefault="00CD6491"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At every hour during the treatment</w:t>
      </w:r>
      <w:r w:rsidR="00124FF4" w:rsidRPr="002B143E">
        <w:rPr>
          <w:rFonts w:cstheme="minorHAnsi"/>
          <w:sz w:val="24"/>
          <w:szCs w:val="24"/>
          <w:highlight w:val="yellow"/>
        </w:rPr>
        <w:t>, transfer 1 m</w:t>
      </w:r>
      <w:r w:rsidR="00562192" w:rsidRPr="002B143E">
        <w:rPr>
          <w:rFonts w:cstheme="minorHAnsi"/>
          <w:sz w:val="24"/>
          <w:szCs w:val="24"/>
          <w:highlight w:val="yellow"/>
        </w:rPr>
        <w:t>L</w:t>
      </w:r>
      <w:r w:rsidR="00124FF4" w:rsidRPr="002B143E">
        <w:rPr>
          <w:rFonts w:cstheme="minorHAnsi"/>
          <w:sz w:val="24"/>
          <w:szCs w:val="24"/>
          <w:highlight w:val="yellow"/>
        </w:rPr>
        <w:t xml:space="preserve"> of </w:t>
      </w:r>
      <w:r w:rsidR="00562192" w:rsidRPr="002B143E">
        <w:rPr>
          <w:rFonts w:cstheme="minorHAnsi"/>
          <w:sz w:val="24"/>
          <w:szCs w:val="24"/>
          <w:highlight w:val="yellow"/>
        </w:rPr>
        <w:t xml:space="preserve">the </w:t>
      </w:r>
      <w:r w:rsidR="00124FF4" w:rsidRPr="002B143E">
        <w:rPr>
          <w:rFonts w:cstheme="minorHAnsi"/>
          <w:sz w:val="24"/>
          <w:szCs w:val="24"/>
          <w:highlight w:val="yellow"/>
        </w:rPr>
        <w:t xml:space="preserve">assay culture from the flask to </w:t>
      </w:r>
      <w:r w:rsidR="00DD6537" w:rsidRPr="002B143E">
        <w:rPr>
          <w:rFonts w:cstheme="minorHAnsi"/>
          <w:sz w:val="24"/>
          <w:szCs w:val="24"/>
          <w:highlight w:val="yellow"/>
        </w:rPr>
        <w:t>a 1.5</w:t>
      </w:r>
      <w:r w:rsidR="00562192" w:rsidRPr="002B143E">
        <w:rPr>
          <w:rFonts w:cstheme="minorHAnsi"/>
          <w:sz w:val="24"/>
          <w:szCs w:val="24"/>
          <w:highlight w:val="yellow"/>
        </w:rPr>
        <w:t xml:space="preserve"> </w:t>
      </w:r>
      <w:r w:rsidR="00124FF4" w:rsidRPr="002B143E">
        <w:rPr>
          <w:rFonts w:cstheme="minorHAnsi"/>
          <w:sz w:val="24"/>
          <w:szCs w:val="24"/>
          <w:highlight w:val="yellow"/>
        </w:rPr>
        <w:t>m</w:t>
      </w:r>
      <w:r w:rsidR="00562192" w:rsidRPr="002B143E">
        <w:rPr>
          <w:rFonts w:cstheme="minorHAnsi"/>
          <w:sz w:val="24"/>
          <w:szCs w:val="24"/>
          <w:highlight w:val="yellow"/>
        </w:rPr>
        <w:t>L</w:t>
      </w:r>
      <w:r w:rsidR="00124FF4" w:rsidRPr="002B143E">
        <w:rPr>
          <w:rFonts w:cstheme="minorHAnsi"/>
          <w:sz w:val="24"/>
          <w:szCs w:val="24"/>
          <w:highlight w:val="yellow"/>
        </w:rPr>
        <w:t xml:space="preserve"> microcentrifuge tube. </w:t>
      </w:r>
    </w:p>
    <w:p w14:paraId="49CF35A7"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583F412E" w14:textId="737A70FB" w:rsidR="00124FF4" w:rsidRPr="002B143E" w:rsidRDefault="00124FF4"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 xml:space="preserve">Centrifuge </w:t>
      </w:r>
      <w:r w:rsidR="00DD6537" w:rsidRPr="002B143E">
        <w:rPr>
          <w:rFonts w:cstheme="minorHAnsi"/>
          <w:sz w:val="24"/>
          <w:szCs w:val="24"/>
          <w:highlight w:val="yellow"/>
        </w:rPr>
        <w:t xml:space="preserve">the assay culture in the microcentrifuge tube </w:t>
      </w:r>
      <w:r w:rsidRPr="002B143E">
        <w:rPr>
          <w:rFonts w:cstheme="minorHAnsi"/>
          <w:sz w:val="24"/>
          <w:szCs w:val="24"/>
          <w:highlight w:val="yellow"/>
        </w:rPr>
        <w:t xml:space="preserve">at 17,000 </w:t>
      </w:r>
      <w:r w:rsidRPr="002B143E">
        <w:rPr>
          <w:rFonts w:cstheme="minorHAnsi"/>
          <w:i/>
          <w:iCs/>
          <w:sz w:val="24"/>
          <w:szCs w:val="24"/>
          <w:highlight w:val="yellow"/>
        </w:rPr>
        <w:t>x g</w:t>
      </w:r>
      <w:r w:rsidRPr="002B143E">
        <w:rPr>
          <w:rFonts w:cstheme="minorHAnsi"/>
          <w:sz w:val="24"/>
          <w:szCs w:val="24"/>
          <w:highlight w:val="yellow"/>
        </w:rPr>
        <w:t xml:space="preserve"> for 3 min.</w:t>
      </w:r>
    </w:p>
    <w:p w14:paraId="30F992A0"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0DB4649F" w14:textId="7C1B271B" w:rsidR="00124FF4" w:rsidRPr="002B143E" w:rsidRDefault="00124FF4"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Remove 950 µ</w:t>
      </w:r>
      <w:r w:rsidR="00562192" w:rsidRPr="002B143E">
        <w:rPr>
          <w:rFonts w:cstheme="minorHAnsi"/>
          <w:sz w:val="24"/>
          <w:szCs w:val="24"/>
          <w:highlight w:val="yellow"/>
        </w:rPr>
        <w:t>L</w:t>
      </w:r>
      <w:r w:rsidRPr="002B143E">
        <w:rPr>
          <w:rFonts w:cstheme="minorHAnsi"/>
          <w:sz w:val="24"/>
          <w:szCs w:val="24"/>
          <w:highlight w:val="yellow"/>
        </w:rPr>
        <w:t xml:space="preserve"> of supernatant and add 950 µ</w:t>
      </w:r>
      <w:r w:rsidR="00562192" w:rsidRPr="002B143E">
        <w:rPr>
          <w:rFonts w:cstheme="minorHAnsi"/>
          <w:sz w:val="24"/>
          <w:szCs w:val="24"/>
          <w:highlight w:val="yellow"/>
        </w:rPr>
        <w:t>L</w:t>
      </w:r>
      <w:r w:rsidRPr="002B143E">
        <w:rPr>
          <w:rFonts w:cstheme="minorHAnsi"/>
          <w:sz w:val="24"/>
          <w:szCs w:val="24"/>
          <w:highlight w:val="yellow"/>
        </w:rPr>
        <w:t xml:space="preserve"> of</w:t>
      </w:r>
      <w:r w:rsidR="009F1529" w:rsidRPr="002B143E">
        <w:rPr>
          <w:rFonts w:cstheme="minorHAnsi"/>
          <w:sz w:val="24"/>
          <w:szCs w:val="24"/>
          <w:highlight w:val="yellow"/>
        </w:rPr>
        <w:t xml:space="preserve"> PBS</w:t>
      </w:r>
      <w:r w:rsidRPr="002B143E">
        <w:rPr>
          <w:rFonts w:cstheme="minorHAnsi"/>
          <w:sz w:val="24"/>
          <w:szCs w:val="24"/>
          <w:highlight w:val="yellow"/>
        </w:rPr>
        <w:t>.</w:t>
      </w:r>
    </w:p>
    <w:p w14:paraId="71830CA4"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5C84D23F" w14:textId="27AA6E92" w:rsidR="00124FF4" w:rsidRPr="002B143E" w:rsidRDefault="00124FF4"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Repeat the washing steps 5.6 and 5.7 for 3</w:t>
      </w:r>
      <w:r w:rsidR="00562192" w:rsidRPr="002B143E">
        <w:rPr>
          <w:rFonts w:cstheme="minorHAnsi"/>
          <w:sz w:val="24"/>
          <w:szCs w:val="24"/>
          <w:highlight w:val="yellow"/>
        </w:rPr>
        <w:t>x</w:t>
      </w:r>
      <w:r w:rsidRPr="002B143E">
        <w:rPr>
          <w:rFonts w:cstheme="minorHAnsi"/>
          <w:sz w:val="24"/>
          <w:szCs w:val="24"/>
          <w:highlight w:val="yellow"/>
        </w:rPr>
        <w:t xml:space="preserve">. </w:t>
      </w:r>
    </w:p>
    <w:p w14:paraId="465468C4"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6E829459" w14:textId="60716491" w:rsidR="00124FF4" w:rsidRPr="002B143E" w:rsidRDefault="00124FF4"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After the final wash, resuspend the cell pellet in 100 µ</w:t>
      </w:r>
      <w:r w:rsidR="00562192" w:rsidRPr="002B143E">
        <w:rPr>
          <w:rFonts w:cstheme="minorHAnsi"/>
          <w:sz w:val="24"/>
          <w:szCs w:val="24"/>
          <w:highlight w:val="yellow"/>
        </w:rPr>
        <w:t>L</w:t>
      </w:r>
      <w:r w:rsidRPr="002B143E">
        <w:rPr>
          <w:rFonts w:cstheme="minorHAnsi"/>
          <w:sz w:val="24"/>
          <w:szCs w:val="24"/>
          <w:highlight w:val="yellow"/>
        </w:rPr>
        <w:t xml:space="preserve"> of PBS solution.</w:t>
      </w:r>
    </w:p>
    <w:p w14:paraId="3C365EEC"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31FA0718" w14:textId="36FC3449" w:rsidR="00CD6491" w:rsidRPr="002B143E" w:rsidRDefault="00124FF4"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Take 10 µ</w:t>
      </w:r>
      <w:r w:rsidR="00562192" w:rsidRPr="002B143E">
        <w:rPr>
          <w:rFonts w:cstheme="minorHAnsi"/>
          <w:sz w:val="24"/>
          <w:szCs w:val="24"/>
          <w:highlight w:val="yellow"/>
        </w:rPr>
        <w:t>L</w:t>
      </w:r>
      <w:r w:rsidRPr="002B143E">
        <w:rPr>
          <w:rFonts w:cstheme="minorHAnsi"/>
          <w:sz w:val="24"/>
          <w:szCs w:val="24"/>
          <w:highlight w:val="yellow"/>
        </w:rPr>
        <w:t xml:space="preserve"> of the cell suspension and serially dilute </w:t>
      </w:r>
      <w:r w:rsidR="00562192" w:rsidRPr="002B143E">
        <w:rPr>
          <w:rFonts w:cstheme="minorHAnsi"/>
          <w:sz w:val="24"/>
          <w:szCs w:val="24"/>
          <w:highlight w:val="yellow"/>
        </w:rPr>
        <w:t>6x</w:t>
      </w:r>
      <w:r w:rsidRPr="002B143E">
        <w:rPr>
          <w:rFonts w:cstheme="minorHAnsi"/>
          <w:sz w:val="24"/>
          <w:szCs w:val="24"/>
          <w:highlight w:val="yellow"/>
        </w:rPr>
        <w:t xml:space="preserve"> in 90 µ</w:t>
      </w:r>
      <w:r w:rsidR="00562192" w:rsidRPr="002B143E">
        <w:rPr>
          <w:rFonts w:cstheme="minorHAnsi"/>
          <w:sz w:val="24"/>
          <w:szCs w:val="24"/>
          <w:highlight w:val="yellow"/>
        </w:rPr>
        <w:t>L</w:t>
      </w:r>
      <w:r w:rsidR="003D6A15" w:rsidRPr="002B143E">
        <w:rPr>
          <w:rFonts w:cstheme="minorHAnsi"/>
          <w:sz w:val="24"/>
          <w:szCs w:val="24"/>
          <w:highlight w:val="yellow"/>
        </w:rPr>
        <w:t xml:space="preserve"> of </w:t>
      </w:r>
      <w:r w:rsidRPr="002B143E">
        <w:rPr>
          <w:rFonts w:cstheme="minorHAnsi"/>
          <w:sz w:val="24"/>
          <w:szCs w:val="24"/>
          <w:highlight w:val="yellow"/>
        </w:rPr>
        <w:t>PBS solution using a 96</w:t>
      </w:r>
      <w:r w:rsidR="00562192" w:rsidRPr="002B143E">
        <w:rPr>
          <w:rFonts w:cstheme="minorHAnsi"/>
          <w:sz w:val="24"/>
          <w:szCs w:val="24"/>
          <w:highlight w:val="yellow"/>
        </w:rPr>
        <w:t xml:space="preserve"> </w:t>
      </w:r>
      <w:r w:rsidRPr="002B143E">
        <w:rPr>
          <w:rFonts w:cstheme="minorHAnsi"/>
          <w:sz w:val="24"/>
          <w:szCs w:val="24"/>
          <w:highlight w:val="yellow"/>
        </w:rPr>
        <w:t>well round bottom plate.</w:t>
      </w:r>
    </w:p>
    <w:p w14:paraId="2EDA0F00" w14:textId="77777777" w:rsidR="00C03B62" w:rsidRPr="002B143E" w:rsidRDefault="00C03B62" w:rsidP="00BD1E8C">
      <w:pPr>
        <w:pStyle w:val="ListParagraph"/>
        <w:spacing w:after="0" w:line="240" w:lineRule="auto"/>
        <w:ind w:left="0"/>
        <w:jc w:val="both"/>
        <w:rPr>
          <w:rFonts w:cstheme="minorHAnsi"/>
          <w:sz w:val="24"/>
          <w:szCs w:val="24"/>
          <w:highlight w:val="yellow"/>
        </w:rPr>
      </w:pPr>
    </w:p>
    <w:p w14:paraId="6F62A560" w14:textId="1006339F" w:rsidR="006F1C99" w:rsidRPr="002B143E" w:rsidRDefault="00124FF4"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Spot 10 µ</w:t>
      </w:r>
      <w:r w:rsidR="00562192" w:rsidRPr="002B143E">
        <w:rPr>
          <w:rFonts w:cstheme="minorHAnsi"/>
          <w:sz w:val="24"/>
          <w:szCs w:val="24"/>
          <w:highlight w:val="yellow"/>
        </w:rPr>
        <w:t>L of the</w:t>
      </w:r>
      <w:r w:rsidRPr="002B143E">
        <w:rPr>
          <w:rFonts w:cstheme="minorHAnsi"/>
          <w:sz w:val="24"/>
          <w:szCs w:val="24"/>
          <w:highlight w:val="yellow"/>
        </w:rPr>
        <w:t xml:space="preserve"> diluted cell suspensions on </w:t>
      </w:r>
      <w:r w:rsidR="00562192" w:rsidRPr="002B143E">
        <w:rPr>
          <w:rFonts w:cstheme="minorHAnsi"/>
          <w:sz w:val="24"/>
          <w:szCs w:val="24"/>
          <w:highlight w:val="yellow"/>
        </w:rPr>
        <w:t xml:space="preserve">an </w:t>
      </w:r>
      <w:r w:rsidRPr="002B143E">
        <w:rPr>
          <w:rFonts w:cstheme="minorHAnsi"/>
          <w:sz w:val="24"/>
          <w:szCs w:val="24"/>
          <w:highlight w:val="yellow"/>
        </w:rPr>
        <w:t>antibiotic-free fresh agar plate. To increase the limit of detection, plate the remaining 90 µ</w:t>
      </w:r>
      <w:r w:rsidR="00562192" w:rsidRPr="002B143E">
        <w:rPr>
          <w:rFonts w:cstheme="minorHAnsi"/>
          <w:sz w:val="24"/>
          <w:szCs w:val="24"/>
          <w:highlight w:val="yellow"/>
        </w:rPr>
        <w:t>L</w:t>
      </w:r>
      <w:r w:rsidRPr="002B143E">
        <w:rPr>
          <w:rFonts w:cstheme="minorHAnsi"/>
          <w:sz w:val="24"/>
          <w:szCs w:val="24"/>
          <w:highlight w:val="yellow"/>
        </w:rPr>
        <w:t xml:space="preserve"> of cell suspension on a fresh agar plate.</w:t>
      </w:r>
    </w:p>
    <w:p w14:paraId="54CE7665" w14:textId="77777777" w:rsidR="00C03B62" w:rsidRPr="002B143E" w:rsidRDefault="00C03B62" w:rsidP="00BD1E8C">
      <w:pPr>
        <w:pStyle w:val="ListParagraph"/>
        <w:spacing w:after="0" w:line="240" w:lineRule="auto"/>
        <w:ind w:left="0"/>
        <w:jc w:val="both"/>
        <w:rPr>
          <w:rFonts w:cstheme="minorHAnsi"/>
          <w:b/>
          <w:sz w:val="24"/>
          <w:szCs w:val="24"/>
          <w:highlight w:val="yellow"/>
        </w:rPr>
      </w:pPr>
    </w:p>
    <w:p w14:paraId="1AA057B3" w14:textId="1F653943" w:rsidR="002A20E5" w:rsidRPr="002B143E" w:rsidRDefault="006F1C99" w:rsidP="00BD1E8C">
      <w:pPr>
        <w:pStyle w:val="ListParagraph"/>
        <w:numPr>
          <w:ilvl w:val="1"/>
          <w:numId w:val="29"/>
        </w:numPr>
        <w:spacing w:after="0" w:line="240" w:lineRule="auto"/>
        <w:ind w:left="0" w:firstLine="0"/>
        <w:jc w:val="both"/>
        <w:rPr>
          <w:rFonts w:cstheme="minorHAnsi"/>
          <w:sz w:val="24"/>
          <w:szCs w:val="24"/>
          <w:highlight w:val="yellow"/>
        </w:rPr>
      </w:pPr>
      <w:r w:rsidRPr="002B143E">
        <w:rPr>
          <w:rFonts w:cstheme="minorHAnsi"/>
          <w:sz w:val="24"/>
          <w:szCs w:val="24"/>
          <w:highlight w:val="yellow"/>
        </w:rPr>
        <w:t>Incubate t</w:t>
      </w:r>
      <w:r w:rsidR="00DD6537" w:rsidRPr="002B143E">
        <w:rPr>
          <w:rFonts w:cstheme="minorHAnsi"/>
          <w:sz w:val="24"/>
          <w:szCs w:val="24"/>
          <w:highlight w:val="yellow"/>
        </w:rPr>
        <w:t xml:space="preserve">he agar plate at 37 °C for 16 h, </w:t>
      </w:r>
      <w:r w:rsidRPr="002B143E">
        <w:rPr>
          <w:rFonts w:cstheme="minorHAnsi"/>
          <w:sz w:val="24"/>
          <w:szCs w:val="24"/>
          <w:highlight w:val="yellow"/>
        </w:rPr>
        <w:t xml:space="preserve">and </w:t>
      </w:r>
      <w:r w:rsidR="00DD6537" w:rsidRPr="002B143E">
        <w:rPr>
          <w:rFonts w:cstheme="minorHAnsi"/>
          <w:sz w:val="24"/>
          <w:szCs w:val="24"/>
          <w:highlight w:val="yellow"/>
        </w:rPr>
        <w:t xml:space="preserve">then </w:t>
      </w:r>
      <w:r w:rsidR="003D6A15" w:rsidRPr="002B143E">
        <w:rPr>
          <w:rFonts w:cstheme="minorHAnsi"/>
          <w:sz w:val="24"/>
          <w:szCs w:val="24"/>
          <w:highlight w:val="yellow"/>
        </w:rPr>
        <w:t>count</w:t>
      </w:r>
      <w:r w:rsidRPr="002B143E">
        <w:rPr>
          <w:rFonts w:cstheme="minorHAnsi"/>
          <w:sz w:val="24"/>
          <w:szCs w:val="24"/>
          <w:highlight w:val="yellow"/>
        </w:rPr>
        <w:t xml:space="preserve"> </w:t>
      </w:r>
      <w:r w:rsidR="00AF7B94" w:rsidRPr="002B143E">
        <w:rPr>
          <w:rFonts w:cstheme="minorHAnsi"/>
          <w:sz w:val="24"/>
          <w:szCs w:val="24"/>
          <w:highlight w:val="yellow"/>
        </w:rPr>
        <w:t>CFUs</w:t>
      </w:r>
      <w:r w:rsidRPr="002B143E">
        <w:rPr>
          <w:rFonts w:cstheme="minorHAnsi"/>
          <w:sz w:val="24"/>
          <w:szCs w:val="24"/>
          <w:highlight w:val="yellow"/>
        </w:rPr>
        <w:t>.</w:t>
      </w:r>
    </w:p>
    <w:p w14:paraId="42DFFA75" w14:textId="77777777" w:rsidR="00FD2619" w:rsidRPr="002B143E" w:rsidRDefault="00FD2619" w:rsidP="00BD1E8C">
      <w:pPr>
        <w:spacing w:after="0" w:line="240" w:lineRule="auto"/>
        <w:jc w:val="both"/>
        <w:rPr>
          <w:rFonts w:cstheme="minorHAnsi"/>
          <w:b/>
          <w:sz w:val="24"/>
          <w:szCs w:val="24"/>
        </w:rPr>
      </w:pPr>
    </w:p>
    <w:p w14:paraId="7AA7C829" w14:textId="03F8F0BE" w:rsidR="00AD6049" w:rsidRPr="002B143E" w:rsidRDefault="00C03B62" w:rsidP="00BD1E8C">
      <w:pPr>
        <w:spacing w:after="0" w:line="240" w:lineRule="auto"/>
        <w:jc w:val="both"/>
        <w:rPr>
          <w:rFonts w:cstheme="minorHAnsi"/>
          <w:b/>
          <w:sz w:val="24"/>
          <w:szCs w:val="24"/>
        </w:rPr>
      </w:pPr>
      <w:r w:rsidRPr="002B143E">
        <w:rPr>
          <w:rFonts w:cstheme="minorHAnsi"/>
          <w:b/>
          <w:sz w:val="24"/>
          <w:szCs w:val="24"/>
        </w:rPr>
        <w:t>REPRESENTATIVE RESULTS:</w:t>
      </w:r>
    </w:p>
    <w:p w14:paraId="293BD466" w14:textId="0637E647" w:rsidR="00D43A9D" w:rsidRPr="002B143E" w:rsidRDefault="006D050C" w:rsidP="00BD1E8C">
      <w:pPr>
        <w:spacing w:after="0" w:line="240" w:lineRule="auto"/>
        <w:jc w:val="both"/>
        <w:rPr>
          <w:rFonts w:cstheme="minorHAnsi"/>
          <w:sz w:val="24"/>
          <w:szCs w:val="24"/>
        </w:rPr>
      </w:pPr>
      <w:r w:rsidRPr="002B143E">
        <w:rPr>
          <w:rFonts w:cstheme="minorHAnsi"/>
          <w:b/>
          <w:bCs/>
          <w:sz w:val="24"/>
          <w:szCs w:val="24"/>
        </w:rPr>
        <w:t>Figure 1</w:t>
      </w:r>
      <w:r w:rsidRPr="002B143E">
        <w:rPr>
          <w:rFonts w:cstheme="minorHAnsi"/>
          <w:sz w:val="24"/>
          <w:szCs w:val="24"/>
        </w:rPr>
        <w:t xml:space="preserve"> </w:t>
      </w:r>
      <w:r w:rsidR="00C14043" w:rsidRPr="002B143E">
        <w:rPr>
          <w:rFonts w:cstheme="minorHAnsi"/>
          <w:sz w:val="24"/>
          <w:szCs w:val="24"/>
        </w:rPr>
        <w:t>describes ou</w:t>
      </w:r>
      <w:r w:rsidR="000A27AF" w:rsidRPr="002B143E">
        <w:rPr>
          <w:rFonts w:cstheme="minorHAnsi"/>
          <w:sz w:val="24"/>
          <w:szCs w:val="24"/>
        </w:rPr>
        <w:t>r</w:t>
      </w:r>
      <w:r w:rsidR="00292F2F" w:rsidRPr="002B143E">
        <w:rPr>
          <w:rFonts w:cstheme="minorHAnsi"/>
          <w:sz w:val="24"/>
          <w:szCs w:val="24"/>
        </w:rPr>
        <w:t xml:space="preserve"> </w:t>
      </w:r>
      <w:r w:rsidR="000A27AF" w:rsidRPr="002B143E">
        <w:rPr>
          <w:rFonts w:cstheme="minorHAnsi"/>
          <w:sz w:val="24"/>
          <w:szCs w:val="24"/>
        </w:rPr>
        <w:t>experimental</w:t>
      </w:r>
      <w:r w:rsidR="00292F2F" w:rsidRPr="002B143E">
        <w:rPr>
          <w:rFonts w:cstheme="minorHAnsi"/>
          <w:sz w:val="24"/>
          <w:szCs w:val="24"/>
        </w:rPr>
        <w:t xml:space="preserve"> protocol</w:t>
      </w:r>
      <w:r w:rsidRPr="002B143E">
        <w:rPr>
          <w:rFonts w:cstheme="minorHAnsi"/>
          <w:sz w:val="24"/>
          <w:szCs w:val="24"/>
        </w:rPr>
        <w:t xml:space="preserve">. The </w:t>
      </w:r>
      <w:r w:rsidR="00292F2F" w:rsidRPr="002B143E">
        <w:rPr>
          <w:rFonts w:cstheme="minorHAnsi"/>
          <w:sz w:val="24"/>
          <w:szCs w:val="24"/>
        </w:rPr>
        <w:t xml:space="preserve">dilution/growth cycle experiments (see </w:t>
      </w:r>
      <w:r w:rsidR="00765C86" w:rsidRPr="002B143E">
        <w:rPr>
          <w:rFonts w:cstheme="minorHAnsi"/>
          <w:sz w:val="24"/>
          <w:szCs w:val="24"/>
        </w:rPr>
        <w:t>step</w:t>
      </w:r>
      <w:r w:rsidR="00967B87" w:rsidRPr="002B143E">
        <w:rPr>
          <w:rFonts w:cstheme="minorHAnsi"/>
          <w:sz w:val="24"/>
          <w:szCs w:val="24"/>
        </w:rPr>
        <w:t xml:space="preserve"> </w:t>
      </w:r>
      <w:r w:rsidR="00400BAC" w:rsidRPr="002B143E">
        <w:rPr>
          <w:rFonts w:cstheme="minorHAnsi"/>
          <w:sz w:val="24"/>
          <w:szCs w:val="24"/>
        </w:rPr>
        <w:t>2</w:t>
      </w:r>
      <w:r w:rsidR="00292F2F" w:rsidRPr="002B143E">
        <w:rPr>
          <w:rFonts w:cstheme="minorHAnsi"/>
          <w:sz w:val="24"/>
          <w:szCs w:val="24"/>
        </w:rPr>
        <w:t xml:space="preserve">) </w:t>
      </w:r>
      <w:r w:rsidRPr="002B143E">
        <w:rPr>
          <w:rFonts w:cstheme="minorHAnsi"/>
          <w:sz w:val="24"/>
          <w:szCs w:val="24"/>
        </w:rPr>
        <w:t>were adapted from a study conducted by Keren</w:t>
      </w:r>
      <w:r w:rsidRPr="002B143E">
        <w:rPr>
          <w:rFonts w:cstheme="minorHAnsi"/>
          <w:i/>
          <w:sz w:val="24"/>
          <w:szCs w:val="24"/>
        </w:rPr>
        <w:t xml:space="preserve"> </w:t>
      </w:r>
      <w:r w:rsidRPr="002B143E">
        <w:rPr>
          <w:rFonts w:cstheme="minorHAnsi"/>
          <w:iCs/>
          <w:sz w:val="24"/>
          <w:szCs w:val="24"/>
        </w:rPr>
        <w:t>et al</w:t>
      </w:r>
      <w:r w:rsidR="00CC4D73" w:rsidRPr="002B143E">
        <w:rPr>
          <w:rFonts w:cstheme="minorHAnsi"/>
          <w:iCs/>
          <w:sz w:val="24"/>
          <w:szCs w:val="24"/>
        </w:rPr>
        <w:t>.</w:t>
      </w:r>
      <w:r w:rsidR="00911636" w:rsidRPr="002B143E">
        <w:rPr>
          <w:rFonts w:cstheme="minorHAnsi"/>
          <w:sz w:val="24"/>
          <w:szCs w:val="24"/>
        </w:rPr>
        <w:fldChar w:fldCharType="begin" w:fldLock="1"/>
      </w:r>
      <w:r w:rsidR="00F32898" w:rsidRPr="002B143E">
        <w:rPr>
          <w:rFonts w:cstheme="minorHAnsi"/>
          <w:sz w:val="24"/>
          <w:szCs w:val="24"/>
        </w:rPr>
        <w:instrText>ADDIN CSL_CITATION {"citationItems":[{"id":"ITEM-1","itemData":{"DOI":"10.1016/S0378-1097(03)00856-5","ISSN":"03781097","PMID":"14734160","abstract":"Bacterial populations produce persister cells that neither grow nor die in the presence of microbicidal antibiotics. Persisters are largely responsible for high levels of biofilm tolerance to antimicrobials, but virtually nothing was known about their biology. Tolerance of Escherichia coli to ampicillin and ofloxacin was tested at different growth stages to gain insight into the nature of persisters. The number of persisters did not change in lag or early exponential phase, and increased dramatically in mid-exponential phase. Similar dynamics were observed with Pseudomonas aeruginosa (ofloxacin) and Staphylococcus aureus (ciprofloxacin and penicillin). This shows that production of persisters depends on growth stage. Maintaining a culture of E. coli at early exponential phase by reinoculation eliminated persisters. This suggests that persisters are not at a particular stage in the cell cycle, neither are they defective cells nor cells created in response to antibiotics. Our data indicate that persisters are specialized survivor cells.","author":[{"dropping-particle":"","family":"Keren","given":"Iris","non-dropping-particle":"","parse-names":false,"suffix":""},{"dropping-particle":"","family":"Kaldalu","given":"Niilo","non-dropping-particle":"","parse-names":false,"suffix":""},{"dropping-particle":"","family":"Spoering","given":"Amy","non-dropping-particle":"","parse-names":false,"suffix":""},{"dropping-particle":"","family":"Wang","given":"Yipeng","non-dropping-particle":"","parse-names":false,"suffix":""},{"dropping-particle":"","family":"Lewis","given":"Kim","non-dropping-particle":"","parse-names":false,"suffix":""}],"container-title":"FEMS Microbiology Letters","id":"ITEM-1","issue":"1","issued":{"date-parts":[["2004","1","15"]]},"page":"13-18","title":"Persister cells and tolerance to antimicrobials","type":"article-journal","volume":"230"},"uris":["http://www.mendeley.com/documents/?uuid=4e6a60b4-13f5-334e-b6ad-bed1386025ec"]}],"mendeley":{"formattedCitation":"&lt;sup&gt;5&lt;/sup&gt;","plainTextFormattedCitation":"5","previouslyFormattedCitation":"&lt;sup&gt;5&lt;/sup&gt;"},"properties":{"noteIndex":0},"schema":"https://github.com/citation-style-language/schema/raw/master/csl-citation.json"}</w:instrText>
      </w:r>
      <w:r w:rsidR="00911636" w:rsidRPr="002B143E">
        <w:rPr>
          <w:rFonts w:cstheme="minorHAnsi"/>
          <w:sz w:val="24"/>
          <w:szCs w:val="24"/>
        </w:rPr>
        <w:fldChar w:fldCharType="separate"/>
      </w:r>
      <w:r w:rsidR="00911636" w:rsidRPr="002B143E">
        <w:rPr>
          <w:rFonts w:cstheme="minorHAnsi"/>
          <w:noProof/>
          <w:sz w:val="24"/>
          <w:szCs w:val="24"/>
          <w:vertAlign w:val="superscript"/>
        </w:rPr>
        <w:t>5</w:t>
      </w:r>
      <w:r w:rsidR="00911636" w:rsidRPr="002B143E">
        <w:rPr>
          <w:rFonts w:cstheme="minorHAnsi"/>
          <w:sz w:val="24"/>
          <w:szCs w:val="24"/>
        </w:rPr>
        <w:fldChar w:fldCharType="end"/>
      </w:r>
      <w:r w:rsidR="00CC4D73" w:rsidRPr="002B143E">
        <w:rPr>
          <w:rFonts w:cstheme="minorHAnsi"/>
          <w:sz w:val="24"/>
          <w:szCs w:val="24"/>
        </w:rPr>
        <w:t xml:space="preserve"> </w:t>
      </w:r>
      <w:r w:rsidR="00292F2F" w:rsidRPr="002B143E">
        <w:rPr>
          <w:rFonts w:cstheme="minorHAnsi"/>
          <w:sz w:val="24"/>
          <w:szCs w:val="24"/>
        </w:rPr>
        <w:t>to eliminate the persisters originat</w:t>
      </w:r>
      <w:r w:rsidR="001244C6" w:rsidRPr="002B143E">
        <w:rPr>
          <w:rFonts w:cstheme="minorHAnsi"/>
          <w:sz w:val="24"/>
          <w:szCs w:val="24"/>
        </w:rPr>
        <w:t>ing</w:t>
      </w:r>
      <w:r w:rsidR="00292F2F" w:rsidRPr="002B143E">
        <w:rPr>
          <w:rFonts w:cstheme="minorHAnsi"/>
          <w:sz w:val="24"/>
          <w:szCs w:val="24"/>
        </w:rPr>
        <w:t xml:space="preserve"> from the overnight cultures</w:t>
      </w:r>
      <w:r w:rsidR="00777C92" w:rsidRPr="002B143E">
        <w:rPr>
          <w:rFonts w:cstheme="minorHAnsi"/>
          <w:sz w:val="24"/>
          <w:szCs w:val="24"/>
        </w:rPr>
        <w:t>.</w:t>
      </w:r>
      <w:r w:rsidR="00677312" w:rsidRPr="002B143E">
        <w:rPr>
          <w:rFonts w:cstheme="minorHAnsi"/>
          <w:sz w:val="24"/>
          <w:szCs w:val="24"/>
        </w:rPr>
        <w:t xml:space="preserve"> </w:t>
      </w:r>
      <w:r w:rsidR="00292F2F" w:rsidRPr="002B143E">
        <w:rPr>
          <w:rFonts w:cstheme="minorHAnsi"/>
          <w:b/>
          <w:bCs/>
          <w:sz w:val="24"/>
          <w:szCs w:val="24"/>
        </w:rPr>
        <w:t xml:space="preserve">Figure </w:t>
      </w:r>
      <w:r w:rsidR="00562B51" w:rsidRPr="002B143E">
        <w:rPr>
          <w:rFonts w:cstheme="minorHAnsi"/>
          <w:b/>
          <w:bCs/>
          <w:sz w:val="24"/>
          <w:szCs w:val="24"/>
        </w:rPr>
        <w:t>2</w:t>
      </w:r>
      <w:r w:rsidR="00FA1F0A" w:rsidRPr="002B143E">
        <w:rPr>
          <w:rFonts w:cstheme="minorHAnsi"/>
          <w:b/>
          <w:bCs/>
          <w:sz w:val="24"/>
          <w:szCs w:val="24"/>
        </w:rPr>
        <w:t>A</w:t>
      </w:r>
      <w:r w:rsidR="00D92694" w:rsidRPr="002B143E">
        <w:rPr>
          <w:rFonts w:cstheme="minorHAnsi"/>
          <w:sz w:val="24"/>
          <w:szCs w:val="24"/>
        </w:rPr>
        <w:t xml:space="preserve"> </w:t>
      </w:r>
      <w:r w:rsidR="00292F2F" w:rsidRPr="002B143E">
        <w:rPr>
          <w:rFonts w:cstheme="minorHAnsi"/>
          <w:sz w:val="24"/>
          <w:szCs w:val="24"/>
        </w:rPr>
        <w:t xml:space="preserve">is </w:t>
      </w:r>
      <w:r w:rsidR="00460462" w:rsidRPr="002B143E">
        <w:rPr>
          <w:rFonts w:cstheme="minorHAnsi"/>
          <w:sz w:val="24"/>
          <w:szCs w:val="24"/>
        </w:rPr>
        <w:t xml:space="preserve">a </w:t>
      </w:r>
      <w:r w:rsidR="00292F2F" w:rsidRPr="002B143E">
        <w:rPr>
          <w:rFonts w:cstheme="minorHAnsi"/>
          <w:sz w:val="24"/>
          <w:szCs w:val="24"/>
        </w:rPr>
        <w:t xml:space="preserve">representative image </w:t>
      </w:r>
      <w:r w:rsidR="009F1529" w:rsidRPr="002B143E">
        <w:rPr>
          <w:rFonts w:cstheme="minorHAnsi"/>
          <w:sz w:val="24"/>
          <w:szCs w:val="24"/>
        </w:rPr>
        <w:t>of</w:t>
      </w:r>
      <w:r w:rsidR="00292F2F" w:rsidRPr="002B143E">
        <w:rPr>
          <w:rFonts w:cstheme="minorHAnsi"/>
          <w:sz w:val="24"/>
          <w:szCs w:val="24"/>
        </w:rPr>
        <w:t xml:space="preserve"> agar plate</w:t>
      </w:r>
      <w:r w:rsidR="00FA1F0A" w:rsidRPr="002B143E">
        <w:rPr>
          <w:rFonts w:cstheme="minorHAnsi"/>
          <w:sz w:val="24"/>
          <w:szCs w:val="24"/>
        </w:rPr>
        <w:t xml:space="preserve">s </w:t>
      </w:r>
      <w:r w:rsidR="006B77BD" w:rsidRPr="002B143E">
        <w:rPr>
          <w:rFonts w:cstheme="minorHAnsi"/>
          <w:sz w:val="24"/>
          <w:szCs w:val="24"/>
        </w:rPr>
        <w:t>used to determine CFU levels of cell cultures before and after OFX treatment</w:t>
      </w:r>
      <w:r w:rsidR="00292F2F" w:rsidRPr="002B143E">
        <w:rPr>
          <w:rFonts w:cstheme="minorHAnsi"/>
          <w:sz w:val="24"/>
          <w:szCs w:val="24"/>
        </w:rPr>
        <w:t xml:space="preserve">. </w:t>
      </w:r>
      <w:r w:rsidR="009F1529" w:rsidRPr="002B143E">
        <w:rPr>
          <w:rFonts w:cstheme="minorHAnsi"/>
          <w:sz w:val="24"/>
          <w:szCs w:val="24"/>
        </w:rPr>
        <w:t>In these experiments, c</w:t>
      </w:r>
      <w:r w:rsidR="002B2A36" w:rsidRPr="002B143E">
        <w:rPr>
          <w:rFonts w:cstheme="minorHAnsi"/>
          <w:sz w:val="24"/>
          <w:szCs w:val="24"/>
        </w:rPr>
        <w:t xml:space="preserve">ells were </w:t>
      </w:r>
      <w:r w:rsidR="006B77BD" w:rsidRPr="002B143E">
        <w:rPr>
          <w:rFonts w:cstheme="minorHAnsi"/>
          <w:sz w:val="24"/>
          <w:szCs w:val="24"/>
        </w:rPr>
        <w:t>cultured</w:t>
      </w:r>
      <w:r w:rsidR="002B2A36" w:rsidRPr="002B143E">
        <w:rPr>
          <w:rFonts w:cstheme="minorHAnsi"/>
          <w:sz w:val="24"/>
          <w:szCs w:val="24"/>
        </w:rPr>
        <w:t xml:space="preserve"> in modified LB </w:t>
      </w:r>
      <w:r w:rsidR="00B6621A" w:rsidRPr="002B143E">
        <w:rPr>
          <w:rFonts w:cstheme="minorHAnsi"/>
          <w:sz w:val="24"/>
          <w:szCs w:val="24"/>
        </w:rPr>
        <w:t xml:space="preserve">medium </w:t>
      </w:r>
      <w:r w:rsidR="006B77BD" w:rsidRPr="002B143E">
        <w:rPr>
          <w:rFonts w:cstheme="minorHAnsi"/>
          <w:sz w:val="24"/>
          <w:szCs w:val="24"/>
        </w:rPr>
        <w:t xml:space="preserve">with </w:t>
      </w:r>
      <w:r w:rsidR="002B2A36" w:rsidRPr="002B143E">
        <w:rPr>
          <w:rFonts w:cstheme="minorHAnsi"/>
          <w:sz w:val="24"/>
          <w:szCs w:val="24"/>
        </w:rPr>
        <w:t>osmolytes</w:t>
      </w:r>
      <w:r w:rsidR="00CB605A" w:rsidRPr="002B143E">
        <w:rPr>
          <w:rFonts w:cstheme="minorHAnsi"/>
          <w:sz w:val="24"/>
          <w:szCs w:val="24"/>
        </w:rPr>
        <w:t xml:space="preserve"> </w:t>
      </w:r>
      <w:r w:rsidR="006B77BD" w:rsidRPr="002B143E">
        <w:rPr>
          <w:rFonts w:cstheme="minorHAnsi"/>
          <w:sz w:val="24"/>
          <w:szCs w:val="24"/>
        </w:rPr>
        <w:t>in</w:t>
      </w:r>
      <w:r w:rsidR="004865E2" w:rsidRPr="002B143E">
        <w:rPr>
          <w:rFonts w:cstheme="minorHAnsi"/>
          <w:sz w:val="24"/>
          <w:szCs w:val="24"/>
        </w:rPr>
        <w:t xml:space="preserve"> half-area 96</w:t>
      </w:r>
      <w:r w:rsidR="00D93A48">
        <w:rPr>
          <w:rFonts w:cstheme="minorHAnsi"/>
          <w:sz w:val="24"/>
          <w:szCs w:val="24"/>
        </w:rPr>
        <w:t xml:space="preserve"> </w:t>
      </w:r>
      <w:r w:rsidR="004865E2" w:rsidRPr="002B143E">
        <w:rPr>
          <w:rFonts w:cstheme="minorHAnsi"/>
          <w:sz w:val="24"/>
          <w:szCs w:val="24"/>
        </w:rPr>
        <w:t>well plates</w:t>
      </w:r>
      <w:r w:rsidR="006B3657" w:rsidRPr="002B143E">
        <w:rPr>
          <w:rFonts w:cstheme="minorHAnsi"/>
          <w:sz w:val="24"/>
          <w:szCs w:val="24"/>
        </w:rPr>
        <w:t xml:space="preserve"> as described in </w:t>
      </w:r>
      <w:r w:rsidR="00765C86" w:rsidRPr="002B143E">
        <w:rPr>
          <w:rFonts w:cstheme="minorHAnsi"/>
          <w:sz w:val="24"/>
          <w:szCs w:val="24"/>
        </w:rPr>
        <w:t>step</w:t>
      </w:r>
      <w:r w:rsidR="006B3657" w:rsidRPr="002B143E">
        <w:rPr>
          <w:rFonts w:cstheme="minorHAnsi"/>
          <w:sz w:val="24"/>
          <w:szCs w:val="24"/>
        </w:rPr>
        <w:t xml:space="preserve"> 4.2</w:t>
      </w:r>
      <w:r w:rsidR="006B77BD" w:rsidRPr="002B143E">
        <w:rPr>
          <w:rFonts w:cstheme="minorHAnsi"/>
          <w:sz w:val="24"/>
          <w:szCs w:val="24"/>
        </w:rPr>
        <w:t xml:space="preserve">. </w:t>
      </w:r>
      <w:r w:rsidR="006B3657" w:rsidRPr="002B143E">
        <w:rPr>
          <w:rFonts w:cstheme="minorHAnsi"/>
          <w:sz w:val="24"/>
          <w:szCs w:val="24"/>
        </w:rPr>
        <w:t xml:space="preserve">After incubating the plate in an orbital shaker for 24 h, the persister assay was performed using a generic flat bottom 96 well plate (see </w:t>
      </w:r>
      <w:r w:rsidR="00765C86" w:rsidRPr="002B143E">
        <w:rPr>
          <w:rFonts w:cstheme="minorHAnsi"/>
          <w:sz w:val="24"/>
          <w:szCs w:val="24"/>
        </w:rPr>
        <w:t>step</w:t>
      </w:r>
      <w:r w:rsidR="006B3657" w:rsidRPr="002B143E">
        <w:rPr>
          <w:rFonts w:cstheme="minorHAnsi"/>
          <w:sz w:val="24"/>
          <w:szCs w:val="24"/>
        </w:rPr>
        <w:t xml:space="preserve"> 4.3). </w:t>
      </w:r>
      <w:r w:rsidR="006B77BD" w:rsidRPr="002B143E">
        <w:rPr>
          <w:rFonts w:cstheme="minorHAnsi"/>
          <w:sz w:val="24"/>
          <w:szCs w:val="24"/>
        </w:rPr>
        <w:t>The osmolytes</w:t>
      </w:r>
      <w:r w:rsidR="002B02CD" w:rsidRPr="002B143E">
        <w:rPr>
          <w:rFonts w:cstheme="minorHAnsi"/>
          <w:sz w:val="24"/>
          <w:szCs w:val="24"/>
        </w:rPr>
        <w:t xml:space="preserve"> and the concentration being tested</w:t>
      </w:r>
      <w:r w:rsidR="006B77BD" w:rsidRPr="002B143E">
        <w:rPr>
          <w:rFonts w:cstheme="minorHAnsi"/>
          <w:sz w:val="24"/>
          <w:szCs w:val="24"/>
        </w:rPr>
        <w:t xml:space="preserve"> </w:t>
      </w:r>
      <w:r w:rsidR="006B3657" w:rsidRPr="002B143E">
        <w:rPr>
          <w:rFonts w:cstheme="minorHAnsi"/>
          <w:sz w:val="24"/>
          <w:szCs w:val="24"/>
        </w:rPr>
        <w:t xml:space="preserve">here </w:t>
      </w:r>
      <w:r w:rsidR="006B77BD" w:rsidRPr="002B143E">
        <w:rPr>
          <w:rFonts w:cstheme="minorHAnsi"/>
          <w:sz w:val="24"/>
          <w:szCs w:val="24"/>
        </w:rPr>
        <w:t xml:space="preserve">were chosen based on </w:t>
      </w:r>
      <w:r w:rsidR="009F2514" w:rsidRPr="002B143E">
        <w:rPr>
          <w:rFonts w:cstheme="minorHAnsi"/>
          <w:sz w:val="24"/>
          <w:szCs w:val="24"/>
        </w:rPr>
        <w:t>our previous study</w:t>
      </w:r>
      <w:r w:rsidR="00F32898" w:rsidRPr="002B143E">
        <w:rPr>
          <w:rFonts w:cstheme="minorHAnsi"/>
          <w:sz w:val="24"/>
          <w:szCs w:val="24"/>
        </w:rPr>
        <w:fldChar w:fldCharType="begin" w:fldLock="1"/>
      </w:r>
      <w:r w:rsidR="00F32898" w:rsidRPr="002B143E">
        <w:rPr>
          <w:rFonts w:cstheme="minorHAnsi"/>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F32898" w:rsidRPr="002B143E">
        <w:rPr>
          <w:rFonts w:cstheme="minorHAnsi"/>
          <w:sz w:val="24"/>
          <w:szCs w:val="24"/>
        </w:rPr>
        <w:fldChar w:fldCharType="separate"/>
      </w:r>
      <w:r w:rsidR="00F32898" w:rsidRPr="002B143E">
        <w:rPr>
          <w:rFonts w:cstheme="minorHAnsi"/>
          <w:noProof/>
          <w:sz w:val="24"/>
          <w:szCs w:val="24"/>
          <w:vertAlign w:val="superscript"/>
        </w:rPr>
        <w:t>19</w:t>
      </w:r>
      <w:r w:rsidR="00F32898" w:rsidRPr="002B143E">
        <w:rPr>
          <w:rFonts w:cstheme="minorHAnsi"/>
          <w:sz w:val="24"/>
          <w:szCs w:val="24"/>
        </w:rPr>
        <w:fldChar w:fldCharType="end"/>
      </w:r>
      <w:r w:rsidR="00765C86" w:rsidRPr="002B143E">
        <w:rPr>
          <w:rFonts w:cstheme="minorHAnsi"/>
          <w:sz w:val="24"/>
          <w:szCs w:val="24"/>
        </w:rPr>
        <w:t>,</w:t>
      </w:r>
      <w:r w:rsidR="00562B51" w:rsidRPr="002B143E">
        <w:rPr>
          <w:rFonts w:cstheme="minorHAnsi"/>
          <w:sz w:val="24"/>
          <w:szCs w:val="24"/>
        </w:rPr>
        <w:t xml:space="preserve"> where we </w:t>
      </w:r>
      <w:r w:rsidR="00987B96" w:rsidRPr="002B143E">
        <w:rPr>
          <w:rFonts w:cstheme="minorHAnsi"/>
          <w:sz w:val="24"/>
          <w:szCs w:val="24"/>
        </w:rPr>
        <w:t xml:space="preserve">performed </w:t>
      </w:r>
      <w:r w:rsidR="00765C86" w:rsidRPr="002B143E">
        <w:rPr>
          <w:rFonts w:cstheme="minorHAnsi"/>
          <w:sz w:val="24"/>
          <w:szCs w:val="24"/>
        </w:rPr>
        <w:t>steps</w:t>
      </w:r>
      <w:r w:rsidR="00987B96" w:rsidRPr="002B143E">
        <w:rPr>
          <w:rFonts w:cstheme="minorHAnsi"/>
          <w:sz w:val="24"/>
          <w:szCs w:val="24"/>
        </w:rPr>
        <w:t xml:space="preserve"> 4.1</w:t>
      </w:r>
      <w:r w:rsidR="00562B51" w:rsidRPr="002B143E">
        <w:rPr>
          <w:rFonts w:cstheme="minorHAnsi"/>
          <w:sz w:val="24"/>
          <w:szCs w:val="24"/>
        </w:rPr>
        <w:t xml:space="preserve"> </w:t>
      </w:r>
      <w:r w:rsidR="00987B96" w:rsidRPr="002B143E">
        <w:rPr>
          <w:rFonts w:cstheme="minorHAnsi"/>
          <w:sz w:val="24"/>
          <w:szCs w:val="24"/>
        </w:rPr>
        <w:t xml:space="preserve">and 4.3 using the PM-9 plate that includes </w:t>
      </w:r>
      <w:r w:rsidR="00562B51" w:rsidRPr="002B143E">
        <w:rPr>
          <w:rFonts w:cstheme="minorHAnsi"/>
          <w:sz w:val="24"/>
          <w:szCs w:val="24"/>
        </w:rPr>
        <w:t xml:space="preserve">various osmolytes </w:t>
      </w:r>
      <w:r w:rsidR="006B3657" w:rsidRPr="002B143E">
        <w:rPr>
          <w:rFonts w:cstheme="minorHAnsi"/>
          <w:sz w:val="24"/>
          <w:szCs w:val="24"/>
        </w:rPr>
        <w:t xml:space="preserve">at different concentrations </w:t>
      </w:r>
      <w:r w:rsidR="00562B51" w:rsidRPr="002B143E">
        <w:rPr>
          <w:rFonts w:cstheme="minorHAnsi"/>
          <w:sz w:val="24"/>
          <w:szCs w:val="24"/>
        </w:rPr>
        <w:t>(sodium chloride, potassium chloride, sodium sulfate, ethylene glycol, sodium formate, urea, sodium lactate, sodium phosphate, sodium benzoate, ammonium sulfate, sodium nitrite and sodium nitrate).</w:t>
      </w:r>
      <w:r w:rsidR="002B02CD" w:rsidRPr="002B143E">
        <w:rPr>
          <w:rFonts w:cstheme="minorHAnsi"/>
          <w:sz w:val="24"/>
          <w:szCs w:val="24"/>
        </w:rPr>
        <w:t xml:space="preserve"> </w:t>
      </w:r>
      <w:r w:rsidR="006B0C7E" w:rsidRPr="002B143E">
        <w:rPr>
          <w:rFonts w:cstheme="minorHAnsi"/>
          <w:sz w:val="24"/>
          <w:szCs w:val="24"/>
        </w:rPr>
        <w:t>The</w:t>
      </w:r>
      <w:r w:rsidR="00292F2F" w:rsidRPr="002B143E">
        <w:rPr>
          <w:rFonts w:cstheme="minorHAnsi"/>
          <w:sz w:val="24"/>
          <w:szCs w:val="24"/>
        </w:rPr>
        <w:t xml:space="preserve"> first </w:t>
      </w:r>
      <w:r w:rsidR="00133111" w:rsidRPr="002B143E">
        <w:rPr>
          <w:rFonts w:cstheme="minorHAnsi"/>
          <w:sz w:val="24"/>
          <w:szCs w:val="24"/>
        </w:rPr>
        <w:t>column</w:t>
      </w:r>
      <w:r w:rsidR="004049A8" w:rsidRPr="002B143E">
        <w:rPr>
          <w:rFonts w:cstheme="minorHAnsi"/>
          <w:sz w:val="24"/>
          <w:szCs w:val="24"/>
        </w:rPr>
        <w:t xml:space="preserve"> in </w:t>
      </w:r>
      <w:r w:rsidR="004049A8" w:rsidRPr="002B143E">
        <w:rPr>
          <w:rFonts w:cstheme="minorHAnsi"/>
          <w:b/>
          <w:bCs/>
          <w:sz w:val="24"/>
          <w:szCs w:val="24"/>
        </w:rPr>
        <w:t xml:space="preserve">Figure </w:t>
      </w:r>
      <w:r w:rsidR="00562B51" w:rsidRPr="002B143E">
        <w:rPr>
          <w:rFonts w:cstheme="minorHAnsi"/>
          <w:b/>
          <w:bCs/>
          <w:sz w:val="24"/>
          <w:szCs w:val="24"/>
        </w:rPr>
        <w:t>2</w:t>
      </w:r>
      <w:r w:rsidR="003369F4" w:rsidRPr="002B143E">
        <w:rPr>
          <w:rFonts w:cstheme="minorHAnsi"/>
          <w:b/>
          <w:bCs/>
          <w:sz w:val="24"/>
          <w:szCs w:val="24"/>
        </w:rPr>
        <w:t>A</w:t>
      </w:r>
      <w:r w:rsidR="00292F2F" w:rsidRPr="002B143E">
        <w:rPr>
          <w:rFonts w:cstheme="minorHAnsi"/>
          <w:sz w:val="24"/>
          <w:szCs w:val="24"/>
        </w:rPr>
        <w:t xml:space="preserve"> shows the </w:t>
      </w:r>
      <w:r w:rsidR="000E445B" w:rsidRPr="002B143E">
        <w:rPr>
          <w:rFonts w:cstheme="minorHAnsi"/>
          <w:sz w:val="24"/>
          <w:szCs w:val="24"/>
        </w:rPr>
        <w:t>CFU</w:t>
      </w:r>
      <w:r w:rsidR="00292F2F" w:rsidRPr="002B143E">
        <w:rPr>
          <w:rFonts w:cstheme="minorHAnsi"/>
          <w:sz w:val="24"/>
          <w:szCs w:val="24"/>
        </w:rPr>
        <w:t xml:space="preserve"> count</w:t>
      </w:r>
      <w:r w:rsidR="00460462" w:rsidRPr="002B143E">
        <w:rPr>
          <w:rFonts w:cstheme="minorHAnsi"/>
          <w:sz w:val="24"/>
          <w:szCs w:val="24"/>
        </w:rPr>
        <w:t>s</w:t>
      </w:r>
      <w:r w:rsidR="00292F2F" w:rsidRPr="002B143E">
        <w:rPr>
          <w:rFonts w:cstheme="minorHAnsi"/>
          <w:sz w:val="24"/>
          <w:szCs w:val="24"/>
        </w:rPr>
        <w:t xml:space="preserve"> of </w:t>
      </w:r>
      <w:r w:rsidR="00C82B36" w:rsidRPr="002B143E">
        <w:rPr>
          <w:rFonts w:cstheme="minorHAnsi"/>
          <w:sz w:val="24"/>
          <w:szCs w:val="24"/>
        </w:rPr>
        <w:t xml:space="preserve">the </w:t>
      </w:r>
      <w:r w:rsidR="00292F2F" w:rsidRPr="002B143E">
        <w:rPr>
          <w:rFonts w:cstheme="minorHAnsi"/>
          <w:sz w:val="24"/>
          <w:szCs w:val="24"/>
        </w:rPr>
        <w:t>control</w:t>
      </w:r>
      <w:r w:rsidR="00460462" w:rsidRPr="002B143E">
        <w:rPr>
          <w:rFonts w:cstheme="minorHAnsi"/>
          <w:sz w:val="24"/>
          <w:szCs w:val="24"/>
        </w:rPr>
        <w:t xml:space="preserve"> group</w:t>
      </w:r>
      <w:r w:rsidR="00550C4C" w:rsidRPr="002B143E">
        <w:rPr>
          <w:rFonts w:cstheme="minorHAnsi"/>
          <w:sz w:val="24"/>
          <w:szCs w:val="24"/>
        </w:rPr>
        <w:t xml:space="preserve">. The </w:t>
      </w:r>
      <w:r w:rsidR="00460462" w:rsidRPr="002B143E">
        <w:rPr>
          <w:rFonts w:cstheme="minorHAnsi"/>
          <w:sz w:val="24"/>
          <w:szCs w:val="24"/>
        </w:rPr>
        <w:t xml:space="preserve">second </w:t>
      </w:r>
      <w:r w:rsidR="00133111" w:rsidRPr="002B143E">
        <w:rPr>
          <w:rFonts w:cstheme="minorHAnsi"/>
          <w:sz w:val="24"/>
          <w:szCs w:val="24"/>
        </w:rPr>
        <w:lastRenderedPageBreak/>
        <w:t>column</w:t>
      </w:r>
      <w:r w:rsidR="00460462" w:rsidRPr="002B143E">
        <w:rPr>
          <w:rFonts w:cstheme="minorHAnsi"/>
          <w:sz w:val="24"/>
          <w:szCs w:val="24"/>
        </w:rPr>
        <w:t xml:space="preserve"> represents a condition where cells were cultured in 100 mM </w:t>
      </w:r>
      <w:r w:rsidR="00292F2F" w:rsidRPr="002B143E">
        <w:rPr>
          <w:rFonts w:cstheme="minorHAnsi"/>
          <w:sz w:val="24"/>
          <w:szCs w:val="24"/>
        </w:rPr>
        <w:t>sodium nitrate</w:t>
      </w:r>
      <w:r w:rsidR="00550C4C" w:rsidRPr="002B143E">
        <w:rPr>
          <w:rFonts w:cstheme="minorHAnsi"/>
          <w:sz w:val="24"/>
          <w:szCs w:val="24"/>
        </w:rPr>
        <w:t>; this condition</w:t>
      </w:r>
      <w:r w:rsidR="004F0DDB" w:rsidRPr="002B143E">
        <w:rPr>
          <w:rFonts w:cstheme="minorHAnsi"/>
          <w:sz w:val="24"/>
          <w:szCs w:val="24"/>
        </w:rPr>
        <w:t xml:space="preserve"> </w:t>
      </w:r>
      <w:r w:rsidR="004049A8" w:rsidRPr="002B143E">
        <w:rPr>
          <w:rFonts w:cstheme="minorHAnsi"/>
          <w:sz w:val="24"/>
          <w:szCs w:val="24"/>
        </w:rPr>
        <w:t xml:space="preserve">was previously found to </w:t>
      </w:r>
      <w:r w:rsidR="004F0DDB" w:rsidRPr="002B143E">
        <w:rPr>
          <w:rFonts w:cstheme="minorHAnsi"/>
          <w:sz w:val="24"/>
          <w:szCs w:val="24"/>
        </w:rPr>
        <w:t>slight</w:t>
      </w:r>
      <w:r w:rsidR="00AB493E" w:rsidRPr="002B143E">
        <w:rPr>
          <w:rFonts w:cstheme="minorHAnsi"/>
          <w:sz w:val="24"/>
          <w:szCs w:val="24"/>
        </w:rPr>
        <w:t>ly</w:t>
      </w:r>
      <w:r w:rsidR="004F0DDB" w:rsidRPr="002B143E">
        <w:rPr>
          <w:rFonts w:cstheme="minorHAnsi"/>
          <w:sz w:val="24"/>
          <w:szCs w:val="24"/>
        </w:rPr>
        <w:t xml:space="preserve"> increase </w:t>
      </w:r>
      <w:r w:rsidR="00143AC6" w:rsidRPr="002B143E">
        <w:rPr>
          <w:rFonts w:cstheme="minorHAnsi"/>
          <w:sz w:val="24"/>
          <w:szCs w:val="24"/>
        </w:rPr>
        <w:t>the</w:t>
      </w:r>
      <w:r w:rsidR="004F0DDB" w:rsidRPr="002B143E">
        <w:rPr>
          <w:rFonts w:cstheme="minorHAnsi"/>
          <w:sz w:val="24"/>
          <w:szCs w:val="24"/>
        </w:rPr>
        <w:t xml:space="preserve"> </w:t>
      </w:r>
      <w:proofErr w:type="spellStart"/>
      <w:r w:rsidR="004F0DDB" w:rsidRPr="002B143E">
        <w:rPr>
          <w:rFonts w:cstheme="minorHAnsi"/>
          <w:sz w:val="24"/>
          <w:szCs w:val="24"/>
        </w:rPr>
        <w:t>persister</w:t>
      </w:r>
      <w:proofErr w:type="spellEnd"/>
      <w:r w:rsidR="004F0DDB" w:rsidRPr="002B143E">
        <w:rPr>
          <w:rFonts w:cstheme="minorHAnsi"/>
          <w:sz w:val="24"/>
          <w:szCs w:val="24"/>
        </w:rPr>
        <w:t xml:space="preserve"> level</w:t>
      </w:r>
      <w:r w:rsidR="00143AC6" w:rsidRPr="002B143E">
        <w:rPr>
          <w:rFonts w:cstheme="minorHAnsi"/>
          <w:sz w:val="24"/>
          <w:szCs w:val="24"/>
        </w:rPr>
        <w:t>s</w:t>
      </w:r>
      <w:r w:rsidR="00F32898" w:rsidRPr="002B143E">
        <w:rPr>
          <w:rFonts w:cstheme="minorHAnsi"/>
          <w:sz w:val="24"/>
          <w:szCs w:val="24"/>
        </w:rPr>
        <w:fldChar w:fldCharType="begin" w:fldLock="1"/>
      </w:r>
      <w:r w:rsidR="00F32898" w:rsidRPr="002B143E">
        <w:rPr>
          <w:rFonts w:cstheme="minorHAnsi"/>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F32898" w:rsidRPr="002B143E">
        <w:rPr>
          <w:rFonts w:cstheme="minorHAnsi"/>
          <w:sz w:val="24"/>
          <w:szCs w:val="24"/>
        </w:rPr>
        <w:fldChar w:fldCharType="separate"/>
      </w:r>
      <w:r w:rsidR="00F32898" w:rsidRPr="002B143E">
        <w:rPr>
          <w:rFonts w:cstheme="minorHAnsi"/>
          <w:noProof/>
          <w:sz w:val="24"/>
          <w:szCs w:val="24"/>
          <w:vertAlign w:val="superscript"/>
        </w:rPr>
        <w:t>19</w:t>
      </w:r>
      <w:r w:rsidR="00F32898" w:rsidRPr="002B143E">
        <w:rPr>
          <w:rFonts w:cstheme="minorHAnsi"/>
          <w:sz w:val="24"/>
          <w:szCs w:val="24"/>
        </w:rPr>
        <w:fldChar w:fldCharType="end"/>
      </w:r>
      <w:r w:rsidR="00765C86" w:rsidRPr="002B143E">
        <w:rPr>
          <w:rFonts w:cstheme="minorHAnsi"/>
          <w:sz w:val="24"/>
          <w:szCs w:val="24"/>
        </w:rPr>
        <w:t xml:space="preserve">. </w:t>
      </w:r>
      <w:r w:rsidR="00550C4C" w:rsidRPr="002B143E">
        <w:rPr>
          <w:rFonts w:cstheme="minorHAnsi"/>
          <w:sz w:val="24"/>
          <w:szCs w:val="24"/>
        </w:rPr>
        <w:t>The</w:t>
      </w:r>
      <w:r w:rsidR="00460462" w:rsidRPr="002B143E">
        <w:rPr>
          <w:rFonts w:cstheme="minorHAnsi"/>
          <w:sz w:val="24"/>
          <w:szCs w:val="24"/>
        </w:rPr>
        <w:t xml:space="preserve"> </w:t>
      </w:r>
      <w:r w:rsidR="00C32243" w:rsidRPr="002B143E">
        <w:rPr>
          <w:rFonts w:cstheme="minorHAnsi"/>
          <w:sz w:val="24"/>
          <w:szCs w:val="24"/>
        </w:rPr>
        <w:t>third</w:t>
      </w:r>
      <w:r w:rsidR="00292F2F" w:rsidRPr="002B143E">
        <w:rPr>
          <w:rFonts w:cstheme="minorHAnsi"/>
          <w:sz w:val="24"/>
          <w:szCs w:val="24"/>
        </w:rPr>
        <w:t xml:space="preserve"> </w:t>
      </w:r>
      <w:r w:rsidR="00BC6182" w:rsidRPr="002B143E">
        <w:rPr>
          <w:rFonts w:cstheme="minorHAnsi"/>
          <w:sz w:val="24"/>
          <w:szCs w:val="24"/>
        </w:rPr>
        <w:t>column</w:t>
      </w:r>
      <w:r w:rsidR="00292F2F" w:rsidRPr="002B143E">
        <w:rPr>
          <w:rFonts w:cstheme="minorHAnsi"/>
          <w:sz w:val="24"/>
          <w:szCs w:val="24"/>
        </w:rPr>
        <w:t xml:space="preserve"> </w:t>
      </w:r>
      <w:r w:rsidR="00550C4C" w:rsidRPr="002B143E">
        <w:rPr>
          <w:rFonts w:cstheme="minorHAnsi"/>
          <w:sz w:val="24"/>
          <w:szCs w:val="24"/>
        </w:rPr>
        <w:t>represents a</w:t>
      </w:r>
      <w:r w:rsidR="00460462" w:rsidRPr="002B143E">
        <w:rPr>
          <w:rFonts w:cstheme="minorHAnsi"/>
          <w:sz w:val="24"/>
          <w:szCs w:val="24"/>
        </w:rPr>
        <w:t xml:space="preserve"> </w:t>
      </w:r>
      <w:r w:rsidR="00292F2F" w:rsidRPr="002B143E">
        <w:rPr>
          <w:rFonts w:cstheme="minorHAnsi"/>
          <w:sz w:val="24"/>
          <w:szCs w:val="24"/>
        </w:rPr>
        <w:t>condition</w:t>
      </w:r>
      <w:r w:rsidR="00C32243" w:rsidRPr="002B143E">
        <w:rPr>
          <w:rFonts w:cstheme="minorHAnsi"/>
          <w:sz w:val="24"/>
          <w:szCs w:val="24"/>
        </w:rPr>
        <w:t xml:space="preserve"> where cells were cultured in 60 mM sodium nitrite</w:t>
      </w:r>
      <w:r w:rsidR="00550C4C" w:rsidRPr="002B143E">
        <w:rPr>
          <w:rFonts w:cstheme="minorHAnsi"/>
          <w:sz w:val="24"/>
          <w:szCs w:val="24"/>
        </w:rPr>
        <w:t>, and this condition</w:t>
      </w:r>
      <w:r w:rsidR="00292F2F" w:rsidRPr="002B143E">
        <w:rPr>
          <w:rFonts w:cstheme="minorHAnsi"/>
          <w:sz w:val="24"/>
          <w:szCs w:val="24"/>
        </w:rPr>
        <w:t xml:space="preserve"> </w:t>
      </w:r>
      <w:r w:rsidR="004049A8" w:rsidRPr="002B143E">
        <w:rPr>
          <w:rFonts w:cstheme="minorHAnsi"/>
          <w:sz w:val="24"/>
          <w:szCs w:val="24"/>
        </w:rPr>
        <w:t xml:space="preserve">was previously found to </w:t>
      </w:r>
      <w:r w:rsidR="00143AC6" w:rsidRPr="002B143E">
        <w:rPr>
          <w:rFonts w:cstheme="minorHAnsi"/>
          <w:sz w:val="24"/>
          <w:szCs w:val="24"/>
        </w:rPr>
        <w:t>significantl</w:t>
      </w:r>
      <w:r w:rsidR="0016657B" w:rsidRPr="002B143E">
        <w:rPr>
          <w:rFonts w:cstheme="minorHAnsi"/>
          <w:sz w:val="24"/>
          <w:szCs w:val="24"/>
        </w:rPr>
        <w:t xml:space="preserve">y decrease the </w:t>
      </w:r>
      <w:proofErr w:type="spellStart"/>
      <w:r w:rsidR="0016657B" w:rsidRPr="002B143E">
        <w:rPr>
          <w:rFonts w:cstheme="minorHAnsi"/>
          <w:sz w:val="24"/>
          <w:szCs w:val="24"/>
        </w:rPr>
        <w:t>persister</w:t>
      </w:r>
      <w:proofErr w:type="spellEnd"/>
      <w:r w:rsidR="0016657B" w:rsidRPr="002B143E">
        <w:rPr>
          <w:rFonts w:cstheme="minorHAnsi"/>
          <w:sz w:val="24"/>
          <w:szCs w:val="24"/>
        </w:rPr>
        <w:t xml:space="preserve"> levels</w:t>
      </w:r>
      <w:r w:rsidR="00550C4C" w:rsidRPr="002B143E">
        <w:rPr>
          <w:rFonts w:cstheme="minorHAnsi"/>
          <w:sz w:val="24"/>
          <w:szCs w:val="24"/>
        </w:rPr>
        <w:t xml:space="preserve"> compared to controls</w:t>
      </w:r>
      <w:r w:rsidR="00F32898" w:rsidRPr="002B143E">
        <w:rPr>
          <w:rFonts w:cstheme="minorHAnsi"/>
          <w:sz w:val="24"/>
          <w:szCs w:val="24"/>
        </w:rPr>
        <w:fldChar w:fldCharType="begin" w:fldLock="1"/>
      </w:r>
      <w:r w:rsidR="0034284F" w:rsidRPr="002B143E">
        <w:rPr>
          <w:rFonts w:cstheme="minorHAnsi"/>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F32898" w:rsidRPr="002B143E">
        <w:rPr>
          <w:rFonts w:cstheme="minorHAnsi"/>
          <w:sz w:val="24"/>
          <w:szCs w:val="24"/>
        </w:rPr>
        <w:fldChar w:fldCharType="separate"/>
      </w:r>
      <w:r w:rsidR="00F32898" w:rsidRPr="002B143E">
        <w:rPr>
          <w:rFonts w:cstheme="minorHAnsi"/>
          <w:noProof/>
          <w:sz w:val="24"/>
          <w:szCs w:val="24"/>
          <w:vertAlign w:val="superscript"/>
        </w:rPr>
        <w:t>19</w:t>
      </w:r>
      <w:r w:rsidR="00F32898" w:rsidRPr="002B143E">
        <w:rPr>
          <w:rFonts w:cstheme="minorHAnsi"/>
          <w:sz w:val="24"/>
          <w:szCs w:val="24"/>
        </w:rPr>
        <w:fldChar w:fldCharType="end"/>
      </w:r>
      <w:r w:rsidR="00765C86" w:rsidRPr="002B143E">
        <w:rPr>
          <w:rFonts w:cstheme="minorHAnsi"/>
          <w:sz w:val="24"/>
          <w:szCs w:val="24"/>
        </w:rPr>
        <w:t>.</w:t>
      </w:r>
      <w:r w:rsidR="006B77BD" w:rsidRPr="002B143E">
        <w:rPr>
          <w:rFonts w:cstheme="minorHAnsi"/>
          <w:sz w:val="24"/>
          <w:szCs w:val="24"/>
        </w:rPr>
        <w:t xml:space="preserve"> </w:t>
      </w:r>
      <w:r w:rsidR="000A7650" w:rsidRPr="002B143E">
        <w:rPr>
          <w:rFonts w:cstheme="minorHAnsi"/>
          <w:b/>
          <w:bCs/>
          <w:sz w:val="24"/>
          <w:szCs w:val="24"/>
        </w:rPr>
        <w:t xml:space="preserve">Figure </w:t>
      </w:r>
      <w:r w:rsidR="00562B51" w:rsidRPr="002B143E">
        <w:rPr>
          <w:rFonts w:cstheme="minorHAnsi"/>
          <w:b/>
          <w:bCs/>
          <w:sz w:val="24"/>
          <w:szCs w:val="24"/>
        </w:rPr>
        <w:t>2</w:t>
      </w:r>
      <w:r w:rsidR="003369F4" w:rsidRPr="002B143E">
        <w:rPr>
          <w:rFonts w:cstheme="minorHAnsi"/>
          <w:b/>
          <w:bCs/>
          <w:sz w:val="24"/>
          <w:szCs w:val="24"/>
        </w:rPr>
        <w:t>B</w:t>
      </w:r>
      <w:r w:rsidR="000A7650" w:rsidRPr="002B143E">
        <w:rPr>
          <w:rFonts w:cstheme="minorHAnsi"/>
          <w:sz w:val="24"/>
          <w:szCs w:val="24"/>
        </w:rPr>
        <w:t xml:space="preserve"> is a graphical representation of the CFU data obtained from the agar plates. </w:t>
      </w:r>
      <w:r w:rsidR="000A7650" w:rsidRPr="002B143E">
        <w:rPr>
          <w:rFonts w:cstheme="minorHAnsi"/>
          <w:b/>
          <w:bCs/>
          <w:sz w:val="24"/>
          <w:szCs w:val="24"/>
        </w:rPr>
        <w:t xml:space="preserve">Figure </w:t>
      </w:r>
      <w:r w:rsidR="00562B51" w:rsidRPr="002B143E">
        <w:rPr>
          <w:rFonts w:cstheme="minorHAnsi"/>
          <w:b/>
          <w:bCs/>
          <w:sz w:val="24"/>
          <w:szCs w:val="24"/>
        </w:rPr>
        <w:t>2</w:t>
      </w:r>
      <w:r w:rsidR="003369F4" w:rsidRPr="002B143E">
        <w:rPr>
          <w:rFonts w:cstheme="minorHAnsi"/>
          <w:b/>
          <w:bCs/>
          <w:sz w:val="24"/>
          <w:szCs w:val="24"/>
        </w:rPr>
        <w:t>C</w:t>
      </w:r>
      <w:r w:rsidR="000A7650" w:rsidRPr="002B143E">
        <w:rPr>
          <w:rFonts w:cstheme="minorHAnsi"/>
          <w:sz w:val="24"/>
          <w:szCs w:val="24"/>
        </w:rPr>
        <w:t xml:space="preserve"> shows the persister fractions </w:t>
      </w:r>
      <w:r w:rsidR="00FD2619" w:rsidRPr="002B143E">
        <w:rPr>
          <w:rFonts w:cstheme="minorHAnsi"/>
          <w:sz w:val="24"/>
          <w:szCs w:val="24"/>
        </w:rPr>
        <w:t>of</w:t>
      </w:r>
      <w:r w:rsidR="000A7650" w:rsidRPr="002B143E">
        <w:rPr>
          <w:rFonts w:cstheme="minorHAnsi"/>
          <w:sz w:val="24"/>
          <w:szCs w:val="24"/>
        </w:rPr>
        <w:t xml:space="preserve"> the cell cultures tested in 96</w:t>
      </w:r>
      <w:r w:rsidR="007A2632" w:rsidRPr="002B143E">
        <w:rPr>
          <w:rFonts w:cstheme="minorHAnsi"/>
          <w:sz w:val="24"/>
          <w:szCs w:val="24"/>
        </w:rPr>
        <w:t xml:space="preserve"> </w:t>
      </w:r>
      <w:r w:rsidR="000A7650" w:rsidRPr="002B143E">
        <w:rPr>
          <w:rFonts w:cstheme="minorHAnsi"/>
          <w:sz w:val="24"/>
          <w:szCs w:val="24"/>
        </w:rPr>
        <w:t>well plates</w:t>
      </w:r>
      <w:r w:rsidR="006B77BD" w:rsidRPr="002B143E">
        <w:rPr>
          <w:rFonts w:cstheme="minorHAnsi"/>
          <w:sz w:val="24"/>
          <w:szCs w:val="24"/>
        </w:rPr>
        <w:t>.</w:t>
      </w:r>
      <w:r w:rsidR="001447B8" w:rsidRPr="002B143E">
        <w:rPr>
          <w:rFonts w:cstheme="minorHAnsi"/>
          <w:sz w:val="24"/>
          <w:szCs w:val="24"/>
        </w:rPr>
        <w:t xml:space="preserve"> To calculate the fractions</w:t>
      </w:r>
      <w:r w:rsidR="00143AC6" w:rsidRPr="002B143E">
        <w:rPr>
          <w:rFonts w:cstheme="minorHAnsi"/>
          <w:sz w:val="24"/>
          <w:szCs w:val="24"/>
        </w:rPr>
        <w:t xml:space="preserve">, </w:t>
      </w:r>
      <w:r w:rsidR="00FC0B84" w:rsidRPr="002B143E">
        <w:rPr>
          <w:rFonts w:cstheme="minorHAnsi"/>
          <w:sz w:val="24"/>
          <w:szCs w:val="24"/>
        </w:rPr>
        <w:t xml:space="preserve">persister counts were normalized </w:t>
      </w:r>
      <w:r w:rsidR="00280197" w:rsidRPr="002B143E">
        <w:rPr>
          <w:rFonts w:cstheme="minorHAnsi"/>
          <w:sz w:val="24"/>
          <w:szCs w:val="24"/>
        </w:rPr>
        <w:t xml:space="preserve">to </w:t>
      </w:r>
      <w:r w:rsidR="005A056E" w:rsidRPr="002B143E">
        <w:rPr>
          <w:rFonts w:cstheme="minorHAnsi"/>
          <w:sz w:val="24"/>
          <w:szCs w:val="24"/>
        </w:rPr>
        <w:t xml:space="preserve">the </w:t>
      </w:r>
      <w:r w:rsidR="00FC0B84" w:rsidRPr="002B143E">
        <w:rPr>
          <w:rFonts w:cstheme="minorHAnsi"/>
          <w:sz w:val="24"/>
          <w:szCs w:val="24"/>
        </w:rPr>
        <w:t xml:space="preserve">cell </w:t>
      </w:r>
      <w:r w:rsidR="00A25263" w:rsidRPr="002B143E">
        <w:rPr>
          <w:rFonts w:cstheme="minorHAnsi"/>
          <w:sz w:val="24"/>
          <w:szCs w:val="24"/>
        </w:rPr>
        <w:t>counts</w:t>
      </w:r>
      <w:r w:rsidR="00FC0B84" w:rsidRPr="002B143E">
        <w:rPr>
          <w:rFonts w:cstheme="minorHAnsi"/>
          <w:sz w:val="24"/>
          <w:szCs w:val="24"/>
        </w:rPr>
        <w:t xml:space="preserve"> </w:t>
      </w:r>
      <w:r w:rsidR="00280197" w:rsidRPr="002B143E">
        <w:rPr>
          <w:rFonts w:cstheme="minorHAnsi"/>
          <w:sz w:val="24"/>
          <w:szCs w:val="24"/>
        </w:rPr>
        <w:t xml:space="preserve">obtained before </w:t>
      </w:r>
      <w:r w:rsidR="00967B87" w:rsidRPr="002B143E">
        <w:rPr>
          <w:rFonts w:cstheme="minorHAnsi"/>
          <w:sz w:val="24"/>
          <w:szCs w:val="24"/>
        </w:rPr>
        <w:t xml:space="preserve">the </w:t>
      </w:r>
      <w:r w:rsidR="00280197" w:rsidRPr="002B143E">
        <w:rPr>
          <w:rFonts w:cstheme="minorHAnsi"/>
          <w:sz w:val="24"/>
          <w:szCs w:val="24"/>
        </w:rPr>
        <w:t>antibiotic treatment</w:t>
      </w:r>
      <w:r w:rsidR="00967B87" w:rsidRPr="002B143E">
        <w:rPr>
          <w:rFonts w:cstheme="minorHAnsi"/>
          <w:sz w:val="24"/>
          <w:szCs w:val="24"/>
        </w:rPr>
        <w:t>s</w:t>
      </w:r>
      <w:r w:rsidR="00143AC6" w:rsidRPr="002B143E">
        <w:rPr>
          <w:rFonts w:cstheme="minorHAnsi"/>
          <w:sz w:val="24"/>
          <w:szCs w:val="24"/>
        </w:rPr>
        <w:t xml:space="preserve">. </w:t>
      </w:r>
      <w:r w:rsidR="00A132A3" w:rsidRPr="002B143E">
        <w:rPr>
          <w:rFonts w:cstheme="minorHAnsi"/>
          <w:b/>
          <w:bCs/>
          <w:sz w:val="24"/>
          <w:szCs w:val="24"/>
        </w:rPr>
        <w:t xml:space="preserve">Figure </w:t>
      </w:r>
      <w:r w:rsidR="00562B51" w:rsidRPr="002B143E">
        <w:rPr>
          <w:rFonts w:cstheme="minorHAnsi"/>
          <w:b/>
          <w:bCs/>
          <w:sz w:val="24"/>
          <w:szCs w:val="24"/>
        </w:rPr>
        <w:t>3</w:t>
      </w:r>
      <w:r w:rsidR="00AA1D25" w:rsidRPr="002B143E">
        <w:rPr>
          <w:rFonts w:cstheme="minorHAnsi"/>
          <w:b/>
          <w:bCs/>
          <w:sz w:val="24"/>
          <w:szCs w:val="24"/>
        </w:rPr>
        <w:t xml:space="preserve"> </w:t>
      </w:r>
      <w:r w:rsidR="000A7650" w:rsidRPr="002B143E">
        <w:rPr>
          <w:rFonts w:cstheme="minorHAnsi"/>
          <w:sz w:val="24"/>
          <w:szCs w:val="24"/>
        </w:rPr>
        <w:t>show</w:t>
      </w:r>
      <w:r w:rsidR="003369F4" w:rsidRPr="002B143E">
        <w:rPr>
          <w:rFonts w:cstheme="minorHAnsi"/>
          <w:sz w:val="24"/>
          <w:szCs w:val="24"/>
        </w:rPr>
        <w:t>s</w:t>
      </w:r>
      <w:r w:rsidR="000A7650" w:rsidRPr="002B143E">
        <w:rPr>
          <w:rFonts w:cstheme="minorHAnsi"/>
          <w:sz w:val="24"/>
          <w:szCs w:val="24"/>
        </w:rPr>
        <w:t xml:space="preserve"> the </w:t>
      </w:r>
      <w:r w:rsidR="00A132A3" w:rsidRPr="002B143E">
        <w:rPr>
          <w:rFonts w:cstheme="minorHAnsi"/>
          <w:sz w:val="24"/>
          <w:szCs w:val="24"/>
        </w:rPr>
        <w:t>biphasic kill curve</w:t>
      </w:r>
      <w:r w:rsidR="000A7650" w:rsidRPr="002B143E">
        <w:rPr>
          <w:rFonts w:cstheme="minorHAnsi"/>
          <w:sz w:val="24"/>
          <w:szCs w:val="24"/>
        </w:rPr>
        <w:t>s</w:t>
      </w:r>
      <w:r w:rsidR="00A132A3" w:rsidRPr="002B143E">
        <w:rPr>
          <w:rFonts w:cstheme="minorHAnsi"/>
          <w:sz w:val="24"/>
          <w:szCs w:val="24"/>
        </w:rPr>
        <w:t xml:space="preserve"> </w:t>
      </w:r>
      <w:r w:rsidR="00AA1D25" w:rsidRPr="002B143E">
        <w:rPr>
          <w:rFonts w:cstheme="minorHAnsi"/>
          <w:sz w:val="24"/>
          <w:szCs w:val="24"/>
        </w:rPr>
        <w:t xml:space="preserve">and the persister fractions, respectively, </w:t>
      </w:r>
      <w:r w:rsidR="000A7650" w:rsidRPr="002B143E">
        <w:rPr>
          <w:rFonts w:cstheme="minorHAnsi"/>
          <w:sz w:val="24"/>
          <w:szCs w:val="24"/>
        </w:rPr>
        <w:t xml:space="preserve">for the assay cultures performed in </w:t>
      </w:r>
      <w:r w:rsidR="008534B9" w:rsidRPr="002B143E">
        <w:rPr>
          <w:rFonts w:cstheme="minorHAnsi"/>
          <w:sz w:val="24"/>
          <w:szCs w:val="24"/>
        </w:rPr>
        <w:t>baffled flask</w:t>
      </w:r>
      <w:r w:rsidR="000A7650" w:rsidRPr="002B143E">
        <w:rPr>
          <w:rFonts w:cstheme="minorHAnsi"/>
          <w:sz w:val="24"/>
          <w:szCs w:val="24"/>
        </w:rPr>
        <w:t>s</w:t>
      </w:r>
      <w:r w:rsidR="00A132A3" w:rsidRPr="002B143E">
        <w:rPr>
          <w:rFonts w:cstheme="minorHAnsi"/>
          <w:sz w:val="24"/>
          <w:szCs w:val="24"/>
        </w:rPr>
        <w:t xml:space="preserve">. </w:t>
      </w:r>
      <w:r w:rsidR="004049A8" w:rsidRPr="002B143E">
        <w:rPr>
          <w:rFonts w:cstheme="minorHAnsi"/>
          <w:sz w:val="24"/>
          <w:szCs w:val="24"/>
        </w:rPr>
        <w:t>In these experiments</w:t>
      </w:r>
      <w:r w:rsidR="000A7650" w:rsidRPr="002B143E">
        <w:rPr>
          <w:rFonts w:cstheme="minorHAnsi"/>
          <w:sz w:val="24"/>
          <w:szCs w:val="24"/>
        </w:rPr>
        <w:t xml:space="preserve">, cells </w:t>
      </w:r>
      <w:r w:rsidR="008534B9" w:rsidRPr="002B143E">
        <w:rPr>
          <w:rFonts w:cstheme="minorHAnsi"/>
          <w:sz w:val="24"/>
          <w:szCs w:val="24"/>
        </w:rPr>
        <w:t xml:space="preserve">were </w:t>
      </w:r>
      <w:r w:rsidR="00AA1D25" w:rsidRPr="002B143E">
        <w:rPr>
          <w:rFonts w:cstheme="minorHAnsi"/>
          <w:sz w:val="24"/>
          <w:szCs w:val="24"/>
        </w:rPr>
        <w:t>first cultured in</w:t>
      </w:r>
      <w:r w:rsidR="008534B9" w:rsidRPr="002B143E">
        <w:rPr>
          <w:rFonts w:cstheme="minorHAnsi"/>
          <w:sz w:val="24"/>
          <w:szCs w:val="24"/>
        </w:rPr>
        <w:t xml:space="preserve"> 25 m</w:t>
      </w:r>
      <w:r w:rsidR="007A2632" w:rsidRPr="002B143E">
        <w:rPr>
          <w:rFonts w:cstheme="minorHAnsi"/>
          <w:sz w:val="24"/>
          <w:szCs w:val="24"/>
        </w:rPr>
        <w:t>L</w:t>
      </w:r>
      <w:r w:rsidR="008534B9" w:rsidRPr="002B143E">
        <w:rPr>
          <w:rFonts w:cstheme="minorHAnsi"/>
          <w:sz w:val="24"/>
          <w:szCs w:val="24"/>
        </w:rPr>
        <w:t xml:space="preserve"> of modified LB</w:t>
      </w:r>
      <w:r w:rsidR="000A7650" w:rsidRPr="002B143E">
        <w:rPr>
          <w:rFonts w:cstheme="minorHAnsi"/>
          <w:sz w:val="24"/>
          <w:szCs w:val="24"/>
        </w:rPr>
        <w:t xml:space="preserve"> </w:t>
      </w:r>
      <w:r w:rsidR="00B6621A" w:rsidRPr="002B143E">
        <w:rPr>
          <w:rFonts w:cstheme="minorHAnsi"/>
          <w:sz w:val="24"/>
          <w:szCs w:val="24"/>
        </w:rPr>
        <w:t xml:space="preserve">medium </w:t>
      </w:r>
      <w:r w:rsidR="000A7650" w:rsidRPr="002B143E">
        <w:rPr>
          <w:rFonts w:cstheme="minorHAnsi"/>
          <w:sz w:val="24"/>
          <w:szCs w:val="24"/>
        </w:rPr>
        <w:t xml:space="preserve">with the </w:t>
      </w:r>
      <w:r w:rsidR="00AA1D25" w:rsidRPr="002B143E">
        <w:rPr>
          <w:rFonts w:cstheme="minorHAnsi"/>
          <w:sz w:val="24"/>
          <w:szCs w:val="24"/>
        </w:rPr>
        <w:t xml:space="preserve">indicated </w:t>
      </w:r>
      <w:r w:rsidR="000A7650" w:rsidRPr="002B143E">
        <w:rPr>
          <w:rFonts w:cstheme="minorHAnsi"/>
          <w:sz w:val="24"/>
          <w:szCs w:val="24"/>
        </w:rPr>
        <w:t>osmolytes</w:t>
      </w:r>
      <w:r w:rsidR="008534B9" w:rsidRPr="002B143E">
        <w:rPr>
          <w:rFonts w:cstheme="minorHAnsi"/>
          <w:sz w:val="24"/>
          <w:szCs w:val="24"/>
        </w:rPr>
        <w:t xml:space="preserve"> in</w:t>
      </w:r>
      <w:r w:rsidR="000A7650" w:rsidRPr="002B143E">
        <w:rPr>
          <w:rFonts w:cstheme="minorHAnsi"/>
          <w:sz w:val="24"/>
          <w:szCs w:val="24"/>
        </w:rPr>
        <w:t xml:space="preserve"> 250</w:t>
      </w:r>
      <w:r w:rsidR="007A2632" w:rsidRPr="002B143E">
        <w:rPr>
          <w:rFonts w:cstheme="minorHAnsi"/>
          <w:sz w:val="24"/>
          <w:szCs w:val="24"/>
        </w:rPr>
        <w:t xml:space="preserve"> </w:t>
      </w:r>
      <w:r w:rsidR="00B42894" w:rsidRPr="002B143E">
        <w:rPr>
          <w:rFonts w:cstheme="minorHAnsi"/>
          <w:sz w:val="24"/>
          <w:szCs w:val="24"/>
        </w:rPr>
        <w:t>m</w:t>
      </w:r>
      <w:r w:rsidR="007A2632" w:rsidRPr="002B143E">
        <w:rPr>
          <w:rFonts w:cstheme="minorHAnsi"/>
          <w:sz w:val="24"/>
          <w:szCs w:val="24"/>
        </w:rPr>
        <w:t>L</w:t>
      </w:r>
      <w:r w:rsidR="00B42894" w:rsidRPr="002B143E">
        <w:rPr>
          <w:rFonts w:cstheme="minorHAnsi"/>
          <w:sz w:val="24"/>
          <w:szCs w:val="24"/>
        </w:rPr>
        <w:t xml:space="preserve"> baffled flask</w:t>
      </w:r>
      <w:r w:rsidR="000A7650" w:rsidRPr="002B143E">
        <w:rPr>
          <w:rFonts w:cstheme="minorHAnsi"/>
          <w:sz w:val="24"/>
          <w:szCs w:val="24"/>
        </w:rPr>
        <w:t>s</w:t>
      </w:r>
      <w:r w:rsidR="00B42894" w:rsidRPr="002B143E">
        <w:rPr>
          <w:rFonts w:cstheme="minorHAnsi"/>
          <w:sz w:val="24"/>
          <w:szCs w:val="24"/>
        </w:rPr>
        <w:t xml:space="preserve"> for 24 h</w:t>
      </w:r>
      <w:r w:rsidR="000A7650" w:rsidRPr="002B143E">
        <w:rPr>
          <w:rFonts w:cstheme="minorHAnsi"/>
          <w:sz w:val="24"/>
          <w:szCs w:val="24"/>
        </w:rPr>
        <w:t>,</w:t>
      </w:r>
      <w:r w:rsidR="00B42894" w:rsidRPr="002B143E">
        <w:rPr>
          <w:rFonts w:cstheme="minorHAnsi"/>
          <w:sz w:val="24"/>
          <w:szCs w:val="24"/>
        </w:rPr>
        <w:t xml:space="preserve"> and </w:t>
      </w:r>
      <w:r w:rsidR="000A7650" w:rsidRPr="002B143E">
        <w:rPr>
          <w:rFonts w:cstheme="minorHAnsi"/>
          <w:sz w:val="24"/>
          <w:szCs w:val="24"/>
        </w:rPr>
        <w:t xml:space="preserve">then the cells were </w:t>
      </w:r>
      <w:r w:rsidR="00AA1D25" w:rsidRPr="002B143E">
        <w:rPr>
          <w:rFonts w:cstheme="minorHAnsi"/>
          <w:sz w:val="24"/>
          <w:szCs w:val="24"/>
        </w:rPr>
        <w:t>transferred</w:t>
      </w:r>
      <w:r w:rsidR="002942DE" w:rsidRPr="002B143E">
        <w:rPr>
          <w:rFonts w:cstheme="minorHAnsi"/>
          <w:sz w:val="24"/>
          <w:szCs w:val="24"/>
        </w:rPr>
        <w:t xml:space="preserve"> to persister-assay flasks for persister </w:t>
      </w:r>
      <w:r w:rsidR="00425898" w:rsidRPr="002B143E">
        <w:rPr>
          <w:rFonts w:cstheme="minorHAnsi"/>
          <w:sz w:val="24"/>
          <w:szCs w:val="24"/>
        </w:rPr>
        <w:t>enumeration</w:t>
      </w:r>
      <w:r w:rsidR="00B42894" w:rsidRPr="002B143E">
        <w:rPr>
          <w:rFonts w:cstheme="minorHAnsi"/>
          <w:sz w:val="24"/>
          <w:szCs w:val="24"/>
        </w:rPr>
        <w:t xml:space="preserve"> </w:t>
      </w:r>
      <w:r w:rsidR="000A7650" w:rsidRPr="002B143E">
        <w:rPr>
          <w:rFonts w:cstheme="minorHAnsi"/>
          <w:sz w:val="24"/>
          <w:szCs w:val="24"/>
        </w:rPr>
        <w:t xml:space="preserve">as described in </w:t>
      </w:r>
      <w:r w:rsidR="00967B87" w:rsidRPr="002B143E">
        <w:rPr>
          <w:rFonts w:cstheme="minorHAnsi"/>
          <w:sz w:val="24"/>
          <w:szCs w:val="24"/>
        </w:rPr>
        <w:t>Protocol</w:t>
      </w:r>
      <w:r w:rsidR="007A2632" w:rsidRPr="002B143E">
        <w:rPr>
          <w:rFonts w:cstheme="minorHAnsi"/>
          <w:sz w:val="24"/>
          <w:szCs w:val="24"/>
        </w:rPr>
        <w:t xml:space="preserve"> </w:t>
      </w:r>
      <w:r w:rsidR="00B42894" w:rsidRPr="002B143E">
        <w:rPr>
          <w:rFonts w:cstheme="minorHAnsi"/>
          <w:sz w:val="24"/>
          <w:szCs w:val="24"/>
        </w:rPr>
        <w:t xml:space="preserve">5. </w:t>
      </w:r>
    </w:p>
    <w:p w14:paraId="51FAEAF6" w14:textId="77777777" w:rsidR="00CA1816" w:rsidRPr="002B143E" w:rsidRDefault="00CA1816" w:rsidP="00BD1E8C">
      <w:pPr>
        <w:spacing w:after="0" w:line="240" w:lineRule="auto"/>
        <w:jc w:val="both"/>
        <w:rPr>
          <w:rFonts w:cstheme="minorHAnsi"/>
          <w:b/>
          <w:sz w:val="24"/>
          <w:szCs w:val="24"/>
        </w:rPr>
      </w:pPr>
    </w:p>
    <w:p w14:paraId="6EE76558" w14:textId="16C1E78B" w:rsidR="00915021" w:rsidRPr="002B143E" w:rsidRDefault="00C03B62" w:rsidP="00BD1E8C">
      <w:pPr>
        <w:spacing w:after="0" w:line="240" w:lineRule="auto"/>
        <w:jc w:val="both"/>
        <w:rPr>
          <w:rFonts w:cstheme="minorHAnsi"/>
          <w:noProof/>
          <w:sz w:val="24"/>
          <w:szCs w:val="24"/>
        </w:rPr>
      </w:pPr>
      <w:r w:rsidRPr="002B143E">
        <w:rPr>
          <w:rFonts w:cstheme="minorHAnsi"/>
          <w:b/>
          <w:sz w:val="24"/>
          <w:szCs w:val="24"/>
        </w:rPr>
        <w:t>FIGURE LEGENDS:</w:t>
      </w:r>
    </w:p>
    <w:p w14:paraId="0D83701B" w14:textId="77777777" w:rsidR="00C03B62" w:rsidRPr="002B143E" w:rsidRDefault="00C03B62" w:rsidP="00BD1E8C">
      <w:pPr>
        <w:spacing w:after="0" w:line="240" w:lineRule="auto"/>
        <w:jc w:val="both"/>
        <w:rPr>
          <w:rFonts w:cstheme="minorHAnsi"/>
          <w:b/>
          <w:bCs/>
          <w:sz w:val="24"/>
          <w:szCs w:val="24"/>
        </w:rPr>
      </w:pPr>
    </w:p>
    <w:p w14:paraId="3E27D050" w14:textId="6EBE39AA" w:rsidR="00915021" w:rsidRPr="002B143E" w:rsidRDefault="00915021" w:rsidP="00BD1E8C">
      <w:pPr>
        <w:spacing w:after="0" w:line="240" w:lineRule="auto"/>
        <w:jc w:val="both"/>
        <w:rPr>
          <w:rFonts w:cstheme="minorHAnsi"/>
          <w:i/>
          <w:sz w:val="24"/>
          <w:szCs w:val="24"/>
        </w:rPr>
      </w:pPr>
      <w:r w:rsidRPr="002B143E">
        <w:rPr>
          <w:rFonts w:cstheme="minorHAnsi"/>
          <w:b/>
          <w:bCs/>
          <w:sz w:val="24"/>
          <w:szCs w:val="24"/>
        </w:rPr>
        <w:t>Figure 1: The experimental procedure.</w:t>
      </w:r>
      <w:r w:rsidRPr="002B143E">
        <w:rPr>
          <w:rFonts w:cstheme="minorHAnsi"/>
          <w:sz w:val="24"/>
          <w:szCs w:val="24"/>
        </w:rPr>
        <w:t xml:space="preserve"> Cells </w:t>
      </w:r>
      <w:r w:rsidR="005A056E" w:rsidRPr="002B143E">
        <w:rPr>
          <w:rFonts w:cstheme="minorHAnsi"/>
          <w:sz w:val="24"/>
          <w:szCs w:val="24"/>
        </w:rPr>
        <w:t>from</w:t>
      </w:r>
      <w:r w:rsidRPr="002B143E">
        <w:rPr>
          <w:rFonts w:cstheme="minorHAnsi"/>
          <w:sz w:val="24"/>
          <w:szCs w:val="24"/>
        </w:rPr>
        <w:t xml:space="preserve"> a frozen cell stock were grown overnight (12 h) in fresh LB medium. At 12 h, the overnight culture was diluted (1:100) in 25 m</w:t>
      </w:r>
      <w:r w:rsidR="007A2632" w:rsidRPr="002B143E">
        <w:rPr>
          <w:rFonts w:cstheme="minorHAnsi"/>
          <w:sz w:val="24"/>
          <w:szCs w:val="24"/>
        </w:rPr>
        <w:t>L</w:t>
      </w:r>
      <w:r w:rsidRPr="002B143E">
        <w:rPr>
          <w:rFonts w:cstheme="minorHAnsi"/>
          <w:sz w:val="24"/>
          <w:szCs w:val="24"/>
        </w:rPr>
        <w:t xml:space="preserve"> of modified LB </w:t>
      </w:r>
      <w:r w:rsidR="00B6621A" w:rsidRPr="002B143E">
        <w:rPr>
          <w:rFonts w:cstheme="minorHAnsi"/>
          <w:sz w:val="24"/>
          <w:szCs w:val="24"/>
        </w:rPr>
        <w:t xml:space="preserve">medium </w:t>
      </w:r>
      <w:r w:rsidRPr="002B143E">
        <w:rPr>
          <w:rFonts w:cstheme="minorHAnsi"/>
          <w:sz w:val="24"/>
          <w:szCs w:val="24"/>
        </w:rPr>
        <w:t>and grown until OD</w:t>
      </w:r>
      <w:r w:rsidRPr="002B143E">
        <w:rPr>
          <w:rFonts w:cstheme="minorHAnsi"/>
          <w:sz w:val="24"/>
          <w:szCs w:val="24"/>
          <w:vertAlign w:val="subscript"/>
        </w:rPr>
        <w:t>600</w:t>
      </w:r>
      <w:r w:rsidR="005C50AE" w:rsidRPr="002B143E">
        <w:rPr>
          <w:rFonts w:cstheme="minorHAnsi"/>
          <w:sz w:val="24"/>
          <w:szCs w:val="24"/>
        </w:rPr>
        <w:t>=</w:t>
      </w:r>
      <w:r w:rsidRPr="002B143E">
        <w:rPr>
          <w:rFonts w:cstheme="minorHAnsi"/>
          <w:sz w:val="24"/>
          <w:szCs w:val="24"/>
        </w:rPr>
        <w:t>0.5. This propagation step was repeated twice. After the final propagation step, the exponential phase cells (at OD</w:t>
      </w:r>
      <w:r w:rsidRPr="002B143E">
        <w:rPr>
          <w:rFonts w:cstheme="minorHAnsi"/>
          <w:sz w:val="24"/>
          <w:szCs w:val="24"/>
          <w:vertAlign w:val="subscript"/>
        </w:rPr>
        <w:t>600</w:t>
      </w:r>
      <w:r w:rsidR="005C50AE" w:rsidRPr="002B143E">
        <w:rPr>
          <w:rFonts w:cstheme="minorHAnsi"/>
          <w:sz w:val="24"/>
          <w:szCs w:val="24"/>
        </w:rPr>
        <w:t>=</w:t>
      </w:r>
      <w:r w:rsidRPr="002B143E">
        <w:rPr>
          <w:rFonts w:cstheme="minorHAnsi"/>
          <w:sz w:val="24"/>
          <w:szCs w:val="24"/>
        </w:rPr>
        <w:t xml:space="preserve">0.5) were </w:t>
      </w:r>
      <w:r w:rsidR="005C50AE" w:rsidRPr="002B143E">
        <w:rPr>
          <w:rFonts w:cstheme="minorHAnsi"/>
          <w:sz w:val="24"/>
          <w:szCs w:val="24"/>
        </w:rPr>
        <w:t>diluted</w:t>
      </w:r>
      <w:r w:rsidRPr="002B143E">
        <w:rPr>
          <w:rFonts w:cstheme="minorHAnsi"/>
          <w:sz w:val="24"/>
          <w:szCs w:val="24"/>
        </w:rPr>
        <w:t xml:space="preserve"> (1:100) </w:t>
      </w:r>
      <w:r w:rsidR="005C50AE" w:rsidRPr="002B143E">
        <w:rPr>
          <w:rFonts w:cstheme="minorHAnsi"/>
          <w:sz w:val="24"/>
          <w:szCs w:val="24"/>
        </w:rPr>
        <w:t xml:space="preserve">in </w:t>
      </w:r>
      <w:r w:rsidRPr="002B143E">
        <w:rPr>
          <w:rFonts w:cstheme="minorHAnsi"/>
          <w:sz w:val="24"/>
          <w:szCs w:val="24"/>
        </w:rPr>
        <w:t>fresh modified LB</w:t>
      </w:r>
      <w:r w:rsidR="00B6621A" w:rsidRPr="002B143E">
        <w:rPr>
          <w:rFonts w:cstheme="minorHAnsi"/>
          <w:sz w:val="24"/>
          <w:szCs w:val="24"/>
        </w:rPr>
        <w:t xml:space="preserve"> medium</w:t>
      </w:r>
      <w:r w:rsidRPr="002B143E">
        <w:rPr>
          <w:rFonts w:cstheme="minorHAnsi"/>
          <w:sz w:val="24"/>
          <w:szCs w:val="24"/>
        </w:rPr>
        <w:t xml:space="preserve"> in a 250</w:t>
      </w:r>
      <w:r w:rsidR="007A2632" w:rsidRPr="002B143E">
        <w:rPr>
          <w:rFonts w:cstheme="minorHAnsi"/>
          <w:sz w:val="24"/>
          <w:szCs w:val="24"/>
        </w:rPr>
        <w:t xml:space="preserve"> </w:t>
      </w:r>
      <w:r w:rsidRPr="002B143E">
        <w:rPr>
          <w:rFonts w:cstheme="minorHAnsi"/>
          <w:sz w:val="24"/>
          <w:szCs w:val="24"/>
        </w:rPr>
        <w:t>m</w:t>
      </w:r>
      <w:r w:rsidR="007A2632" w:rsidRPr="002B143E">
        <w:rPr>
          <w:rFonts w:cstheme="minorHAnsi"/>
          <w:sz w:val="24"/>
          <w:szCs w:val="24"/>
        </w:rPr>
        <w:t>L</w:t>
      </w:r>
      <w:r w:rsidRPr="002B143E">
        <w:rPr>
          <w:rFonts w:cstheme="minorHAnsi"/>
          <w:sz w:val="24"/>
          <w:szCs w:val="24"/>
        </w:rPr>
        <w:t xml:space="preserve"> baffled flask and a 50</w:t>
      </w:r>
      <w:r w:rsidR="007A2632" w:rsidRPr="002B143E">
        <w:rPr>
          <w:rFonts w:cstheme="minorHAnsi"/>
          <w:sz w:val="24"/>
          <w:szCs w:val="24"/>
        </w:rPr>
        <w:t xml:space="preserve"> </w:t>
      </w:r>
      <w:r w:rsidRPr="002B143E">
        <w:rPr>
          <w:rFonts w:cstheme="minorHAnsi"/>
          <w:sz w:val="24"/>
          <w:szCs w:val="24"/>
        </w:rPr>
        <w:t>m</w:t>
      </w:r>
      <w:r w:rsidR="007A2632" w:rsidRPr="002B143E">
        <w:rPr>
          <w:rFonts w:cstheme="minorHAnsi"/>
          <w:sz w:val="24"/>
          <w:szCs w:val="24"/>
        </w:rPr>
        <w:t>L</w:t>
      </w:r>
      <w:r w:rsidRPr="002B143E">
        <w:rPr>
          <w:rFonts w:cstheme="minorHAnsi"/>
          <w:sz w:val="24"/>
          <w:szCs w:val="24"/>
        </w:rPr>
        <w:t xml:space="preserve"> centrifuge tube</w:t>
      </w:r>
      <w:r w:rsidR="005C50AE" w:rsidRPr="002B143E">
        <w:rPr>
          <w:rFonts w:cstheme="minorHAnsi"/>
          <w:sz w:val="24"/>
          <w:szCs w:val="24"/>
        </w:rPr>
        <w:t>,</w:t>
      </w:r>
      <w:r w:rsidRPr="002B143E">
        <w:rPr>
          <w:rFonts w:cstheme="minorHAnsi"/>
          <w:sz w:val="24"/>
          <w:szCs w:val="24"/>
        </w:rPr>
        <w:t xml:space="preserve"> respectively. The cell suspension in the 250</w:t>
      </w:r>
      <w:r w:rsidR="007A2632" w:rsidRPr="002B143E">
        <w:rPr>
          <w:rFonts w:cstheme="minorHAnsi"/>
          <w:sz w:val="24"/>
          <w:szCs w:val="24"/>
        </w:rPr>
        <w:t xml:space="preserve"> </w:t>
      </w:r>
      <w:r w:rsidRPr="002B143E">
        <w:rPr>
          <w:rFonts w:cstheme="minorHAnsi"/>
          <w:sz w:val="24"/>
          <w:szCs w:val="24"/>
        </w:rPr>
        <w:t>m</w:t>
      </w:r>
      <w:r w:rsidR="007A2632" w:rsidRPr="002B143E">
        <w:rPr>
          <w:rFonts w:cstheme="minorHAnsi"/>
          <w:sz w:val="24"/>
          <w:szCs w:val="24"/>
        </w:rPr>
        <w:t>L</w:t>
      </w:r>
      <w:r w:rsidRPr="002B143E">
        <w:rPr>
          <w:rFonts w:cstheme="minorHAnsi"/>
          <w:sz w:val="24"/>
          <w:szCs w:val="24"/>
        </w:rPr>
        <w:t xml:space="preserve"> baffled flask was treated with 5 </w:t>
      </w:r>
      <w:proofErr w:type="spellStart"/>
      <w:r w:rsidRPr="002B143E">
        <w:rPr>
          <w:rFonts w:cstheme="minorHAnsi"/>
          <w:sz w:val="24"/>
          <w:szCs w:val="24"/>
        </w:rPr>
        <w:t>μg</w:t>
      </w:r>
      <w:proofErr w:type="spellEnd"/>
      <w:r w:rsidRPr="002B143E">
        <w:rPr>
          <w:rFonts w:cstheme="minorHAnsi"/>
          <w:sz w:val="24"/>
          <w:szCs w:val="24"/>
        </w:rPr>
        <w:t>/m</w:t>
      </w:r>
      <w:r w:rsidR="007A2632" w:rsidRPr="002B143E">
        <w:rPr>
          <w:rFonts w:cstheme="minorHAnsi"/>
          <w:sz w:val="24"/>
          <w:szCs w:val="24"/>
        </w:rPr>
        <w:t>L</w:t>
      </w:r>
      <w:r w:rsidRPr="002B143E">
        <w:rPr>
          <w:rFonts w:cstheme="minorHAnsi"/>
          <w:sz w:val="24"/>
          <w:szCs w:val="24"/>
        </w:rPr>
        <w:t xml:space="preserve"> of OFX to quantify persisters. The cell suspension in the 50</w:t>
      </w:r>
      <w:r w:rsidR="007A2632" w:rsidRPr="002B143E">
        <w:rPr>
          <w:rFonts w:cstheme="minorHAnsi"/>
          <w:sz w:val="24"/>
          <w:szCs w:val="24"/>
        </w:rPr>
        <w:t xml:space="preserve"> </w:t>
      </w:r>
      <w:r w:rsidRPr="002B143E">
        <w:rPr>
          <w:rFonts w:cstheme="minorHAnsi"/>
          <w:sz w:val="24"/>
          <w:szCs w:val="24"/>
        </w:rPr>
        <w:t>m</w:t>
      </w:r>
      <w:r w:rsidR="007A2632" w:rsidRPr="002B143E">
        <w:rPr>
          <w:rFonts w:cstheme="minorHAnsi"/>
          <w:sz w:val="24"/>
          <w:szCs w:val="24"/>
        </w:rPr>
        <w:t>L</w:t>
      </w:r>
      <w:r w:rsidRPr="002B143E">
        <w:rPr>
          <w:rFonts w:cstheme="minorHAnsi"/>
          <w:sz w:val="24"/>
          <w:szCs w:val="24"/>
        </w:rPr>
        <w:t xml:space="preserve"> centrifuge tube was transferred to microarrays and incubated for 24 h in an orbital shaker at 250 rpm and 37 °C. The cells from the microarrays were then transferred to persister-assay plates to quantify persisters. </w:t>
      </w:r>
      <w:r w:rsidRPr="002B143E">
        <w:rPr>
          <w:rFonts w:cstheme="minorHAnsi"/>
          <w:iCs/>
          <w:sz w:val="24"/>
          <w:szCs w:val="24"/>
        </w:rPr>
        <w:t>This figure was created using biorender.com.</w:t>
      </w:r>
      <w:r w:rsidR="007D3A26" w:rsidRPr="002B143E">
        <w:rPr>
          <w:rFonts w:cstheme="minorHAnsi"/>
          <w:iCs/>
          <w:sz w:val="24"/>
          <w:szCs w:val="24"/>
        </w:rPr>
        <w:t xml:space="preserve"> This figure has been modified from our previous publication</w:t>
      </w:r>
      <w:r w:rsidR="0034284F" w:rsidRPr="002B143E">
        <w:rPr>
          <w:rFonts w:cstheme="minorHAnsi"/>
          <w:iCs/>
          <w:sz w:val="24"/>
          <w:szCs w:val="24"/>
        </w:rPr>
        <w:fldChar w:fldCharType="begin" w:fldLock="1"/>
      </w:r>
      <w:r w:rsidR="00502E0B" w:rsidRPr="002B143E">
        <w:rPr>
          <w:rFonts w:cstheme="minorHAnsi"/>
          <w:iCs/>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34284F" w:rsidRPr="002B143E">
        <w:rPr>
          <w:rFonts w:cstheme="minorHAnsi"/>
          <w:iCs/>
          <w:sz w:val="24"/>
          <w:szCs w:val="24"/>
        </w:rPr>
        <w:fldChar w:fldCharType="separate"/>
      </w:r>
      <w:r w:rsidR="0034284F" w:rsidRPr="002B143E">
        <w:rPr>
          <w:rFonts w:cstheme="minorHAnsi"/>
          <w:iCs/>
          <w:noProof/>
          <w:sz w:val="24"/>
          <w:szCs w:val="24"/>
          <w:vertAlign w:val="superscript"/>
        </w:rPr>
        <w:t>19</w:t>
      </w:r>
      <w:r w:rsidR="0034284F" w:rsidRPr="002B143E">
        <w:rPr>
          <w:rFonts w:cstheme="minorHAnsi"/>
          <w:iCs/>
          <w:sz w:val="24"/>
          <w:szCs w:val="24"/>
        </w:rPr>
        <w:fldChar w:fldCharType="end"/>
      </w:r>
      <w:r w:rsidR="00765C86" w:rsidRPr="002B143E">
        <w:rPr>
          <w:rFonts w:cstheme="minorHAnsi"/>
          <w:iCs/>
          <w:sz w:val="24"/>
          <w:szCs w:val="24"/>
        </w:rPr>
        <w:t>.</w:t>
      </w:r>
    </w:p>
    <w:p w14:paraId="370A8164" w14:textId="77777777" w:rsidR="00C812AB" w:rsidRPr="002B143E" w:rsidRDefault="00C812AB" w:rsidP="00BD1E8C">
      <w:pPr>
        <w:spacing w:after="0" w:line="240" w:lineRule="auto"/>
        <w:jc w:val="both"/>
        <w:rPr>
          <w:rFonts w:cstheme="minorHAnsi"/>
          <w:sz w:val="24"/>
          <w:szCs w:val="24"/>
        </w:rPr>
      </w:pPr>
    </w:p>
    <w:p w14:paraId="6DA73AB7" w14:textId="040216E7" w:rsidR="005E6171" w:rsidRPr="002B143E" w:rsidRDefault="00915021" w:rsidP="00BD1E8C">
      <w:pPr>
        <w:spacing w:after="0" w:line="240" w:lineRule="auto"/>
        <w:jc w:val="both"/>
        <w:rPr>
          <w:rFonts w:cstheme="minorHAnsi"/>
          <w:bCs/>
          <w:sz w:val="24"/>
          <w:szCs w:val="24"/>
        </w:rPr>
      </w:pPr>
      <w:r w:rsidRPr="002B143E">
        <w:rPr>
          <w:rFonts w:cstheme="minorHAnsi"/>
          <w:b/>
          <w:bCs/>
          <w:sz w:val="24"/>
          <w:szCs w:val="24"/>
        </w:rPr>
        <w:t xml:space="preserve">Figure </w:t>
      </w:r>
      <w:r w:rsidR="00562B51" w:rsidRPr="002B143E">
        <w:rPr>
          <w:rFonts w:cstheme="minorHAnsi"/>
          <w:b/>
          <w:bCs/>
          <w:sz w:val="24"/>
          <w:szCs w:val="24"/>
        </w:rPr>
        <w:t>2</w:t>
      </w:r>
      <w:r w:rsidRPr="002B143E">
        <w:rPr>
          <w:rFonts w:cstheme="minorHAnsi"/>
          <w:b/>
          <w:bCs/>
          <w:sz w:val="24"/>
          <w:szCs w:val="24"/>
        </w:rPr>
        <w:t xml:space="preserve">: Microarray experiments. </w:t>
      </w:r>
      <w:r w:rsidR="007A2632" w:rsidRPr="002B143E">
        <w:rPr>
          <w:rFonts w:cstheme="minorHAnsi"/>
          <w:sz w:val="24"/>
          <w:szCs w:val="24"/>
        </w:rPr>
        <w:t>(</w:t>
      </w:r>
      <w:r w:rsidRPr="002B143E">
        <w:rPr>
          <w:rFonts w:cstheme="minorHAnsi"/>
          <w:b/>
          <w:sz w:val="24"/>
          <w:szCs w:val="24"/>
        </w:rPr>
        <w:t>A</w:t>
      </w:r>
      <w:r w:rsidRPr="002B143E">
        <w:rPr>
          <w:rFonts w:cstheme="minorHAnsi"/>
          <w:bCs/>
          <w:sz w:val="24"/>
          <w:szCs w:val="24"/>
        </w:rPr>
        <w:t>)</w:t>
      </w:r>
      <w:r w:rsidRPr="002B143E">
        <w:rPr>
          <w:rFonts w:cstheme="minorHAnsi"/>
          <w:b/>
          <w:bCs/>
          <w:sz w:val="24"/>
          <w:szCs w:val="24"/>
        </w:rPr>
        <w:t xml:space="preserve"> </w:t>
      </w:r>
      <w:r w:rsidRPr="002B143E">
        <w:rPr>
          <w:rFonts w:cstheme="minorHAnsi"/>
          <w:sz w:val="24"/>
          <w:szCs w:val="24"/>
        </w:rPr>
        <w:t xml:space="preserve">Cells were first grown in modified LB </w:t>
      </w:r>
      <w:r w:rsidR="00B6621A" w:rsidRPr="002B143E">
        <w:rPr>
          <w:rFonts w:cstheme="minorHAnsi"/>
          <w:sz w:val="24"/>
          <w:szCs w:val="24"/>
        </w:rPr>
        <w:t xml:space="preserve">medium </w:t>
      </w:r>
      <w:r w:rsidRPr="002B143E">
        <w:rPr>
          <w:rFonts w:cstheme="minorHAnsi"/>
          <w:sz w:val="24"/>
          <w:szCs w:val="24"/>
        </w:rPr>
        <w:t>with or without indicated osmolytes in a half</w:t>
      </w:r>
      <w:r w:rsidR="007A2632" w:rsidRPr="002B143E">
        <w:rPr>
          <w:rFonts w:cstheme="minorHAnsi"/>
          <w:sz w:val="24"/>
          <w:szCs w:val="24"/>
        </w:rPr>
        <w:t>-</w:t>
      </w:r>
      <w:r w:rsidRPr="002B143E">
        <w:rPr>
          <w:rFonts w:cstheme="minorHAnsi"/>
          <w:sz w:val="24"/>
          <w:szCs w:val="24"/>
        </w:rPr>
        <w:t>area 96</w:t>
      </w:r>
      <w:r w:rsidR="007A2632" w:rsidRPr="002B143E">
        <w:rPr>
          <w:rFonts w:cstheme="minorHAnsi"/>
          <w:sz w:val="24"/>
          <w:szCs w:val="24"/>
        </w:rPr>
        <w:t xml:space="preserve"> </w:t>
      </w:r>
      <w:r w:rsidRPr="002B143E">
        <w:rPr>
          <w:rFonts w:cstheme="minorHAnsi"/>
          <w:sz w:val="24"/>
          <w:szCs w:val="24"/>
        </w:rPr>
        <w:t>well plate for 24 h. The cells were the</w:t>
      </w:r>
      <w:r w:rsidR="005C50AE" w:rsidRPr="002B143E">
        <w:rPr>
          <w:rFonts w:cstheme="minorHAnsi"/>
          <w:sz w:val="24"/>
          <w:szCs w:val="24"/>
        </w:rPr>
        <w:t>n transferred to a generic flat-</w:t>
      </w:r>
      <w:r w:rsidRPr="002B143E">
        <w:rPr>
          <w:rFonts w:cstheme="minorHAnsi"/>
          <w:sz w:val="24"/>
          <w:szCs w:val="24"/>
        </w:rPr>
        <w:t>bottom 96</w:t>
      </w:r>
      <w:r w:rsidR="007A2632" w:rsidRPr="002B143E">
        <w:rPr>
          <w:rFonts w:cstheme="minorHAnsi"/>
          <w:sz w:val="24"/>
          <w:szCs w:val="24"/>
        </w:rPr>
        <w:t xml:space="preserve"> </w:t>
      </w:r>
      <w:r w:rsidRPr="002B143E">
        <w:rPr>
          <w:rFonts w:cstheme="minorHAnsi"/>
          <w:sz w:val="24"/>
          <w:szCs w:val="24"/>
        </w:rPr>
        <w:t xml:space="preserve">well plate and treated with 5 </w:t>
      </w:r>
      <w:proofErr w:type="spellStart"/>
      <w:r w:rsidRPr="002B143E">
        <w:rPr>
          <w:rFonts w:cstheme="minorHAnsi"/>
          <w:sz w:val="24"/>
          <w:szCs w:val="24"/>
        </w:rPr>
        <w:t>μg</w:t>
      </w:r>
      <w:proofErr w:type="spellEnd"/>
      <w:r w:rsidRPr="002B143E">
        <w:rPr>
          <w:rFonts w:cstheme="minorHAnsi"/>
          <w:sz w:val="24"/>
          <w:szCs w:val="24"/>
        </w:rPr>
        <w:t>/m</w:t>
      </w:r>
      <w:r w:rsidR="007A2632" w:rsidRPr="002B143E">
        <w:rPr>
          <w:rFonts w:cstheme="minorHAnsi"/>
          <w:sz w:val="24"/>
          <w:szCs w:val="24"/>
        </w:rPr>
        <w:t>L</w:t>
      </w:r>
      <w:r w:rsidRPr="002B143E">
        <w:rPr>
          <w:rFonts w:cstheme="minorHAnsi"/>
          <w:sz w:val="24"/>
          <w:szCs w:val="24"/>
        </w:rPr>
        <w:t xml:space="preserve"> of OFX for 6 h. Before and after 6</w:t>
      </w:r>
      <w:r w:rsidR="007A2632" w:rsidRPr="002B143E">
        <w:rPr>
          <w:rFonts w:cstheme="minorHAnsi"/>
          <w:sz w:val="24"/>
          <w:szCs w:val="24"/>
        </w:rPr>
        <w:t xml:space="preserve"> </w:t>
      </w:r>
      <w:r w:rsidRPr="002B143E">
        <w:rPr>
          <w:rFonts w:cstheme="minorHAnsi"/>
          <w:sz w:val="24"/>
          <w:szCs w:val="24"/>
        </w:rPr>
        <w:t xml:space="preserve">h treatment, cells were serially diluted in PBS, plated on agar </w:t>
      </w:r>
      <w:proofErr w:type="gramStart"/>
      <w:r w:rsidRPr="002B143E">
        <w:rPr>
          <w:rFonts w:cstheme="minorHAnsi"/>
          <w:sz w:val="24"/>
          <w:szCs w:val="24"/>
        </w:rPr>
        <w:t>plates</w:t>
      </w:r>
      <w:proofErr w:type="gramEnd"/>
      <w:r w:rsidRPr="002B143E">
        <w:rPr>
          <w:rFonts w:cstheme="minorHAnsi"/>
          <w:sz w:val="24"/>
          <w:szCs w:val="24"/>
        </w:rPr>
        <w:t xml:space="preserve"> and incubated at 37 °C for 16 h. </w:t>
      </w:r>
      <w:r w:rsidR="00FD2619" w:rsidRPr="002B143E">
        <w:rPr>
          <w:rFonts w:cstheme="minorHAnsi"/>
          <w:sz w:val="24"/>
          <w:szCs w:val="24"/>
        </w:rPr>
        <w:t xml:space="preserve">Each condition has </w:t>
      </w:r>
      <w:r w:rsidR="00C812AB" w:rsidRPr="002B143E">
        <w:rPr>
          <w:rFonts w:cstheme="minorHAnsi"/>
          <w:sz w:val="24"/>
          <w:szCs w:val="24"/>
        </w:rPr>
        <w:t>8</w:t>
      </w:r>
      <w:r w:rsidR="00FD2619" w:rsidRPr="002B143E">
        <w:rPr>
          <w:rFonts w:cstheme="minorHAnsi"/>
          <w:sz w:val="24"/>
          <w:szCs w:val="24"/>
        </w:rPr>
        <w:t xml:space="preserve"> technical replicates. </w:t>
      </w:r>
      <w:r w:rsidR="007A2632" w:rsidRPr="002B143E">
        <w:rPr>
          <w:rFonts w:cstheme="minorHAnsi"/>
          <w:sz w:val="24"/>
          <w:szCs w:val="24"/>
        </w:rPr>
        <w:t>(</w:t>
      </w:r>
      <w:r w:rsidRPr="002B143E">
        <w:rPr>
          <w:rFonts w:cstheme="minorHAnsi"/>
          <w:b/>
          <w:bCs/>
          <w:sz w:val="24"/>
          <w:szCs w:val="24"/>
        </w:rPr>
        <w:t>B</w:t>
      </w:r>
      <w:r w:rsidRPr="002B143E">
        <w:rPr>
          <w:rFonts w:cstheme="minorHAnsi"/>
          <w:sz w:val="24"/>
          <w:szCs w:val="24"/>
        </w:rPr>
        <w:t>) CFU measurements were performed to assess the effects of osmolytes on cell viability and persistence, respectively. The straight line indicates the limit of detection</w:t>
      </w:r>
      <w:r w:rsidR="00457037" w:rsidRPr="002B143E">
        <w:rPr>
          <w:rFonts w:cstheme="minorHAnsi"/>
          <w:sz w:val="24"/>
          <w:szCs w:val="24"/>
        </w:rPr>
        <w:t xml:space="preserve"> (600 CFUs)</w:t>
      </w:r>
      <w:r w:rsidRPr="002B143E">
        <w:rPr>
          <w:rFonts w:cstheme="minorHAnsi"/>
          <w:bCs/>
          <w:sz w:val="24"/>
          <w:szCs w:val="24"/>
        </w:rPr>
        <w:t xml:space="preserve">. </w:t>
      </w:r>
      <w:r w:rsidR="007A2632" w:rsidRPr="002B143E">
        <w:rPr>
          <w:rFonts w:cstheme="minorHAnsi"/>
          <w:bCs/>
          <w:sz w:val="24"/>
          <w:szCs w:val="24"/>
        </w:rPr>
        <w:t>(</w:t>
      </w:r>
      <w:r w:rsidRPr="002B143E">
        <w:rPr>
          <w:rFonts w:cstheme="minorHAnsi"/>
          <w:b/>
          <w:sz w:val="24"/>
          <w:szCs w:val="24"/>
        </w:rPr>
        <w:t>C</w:t>
      </w:r>
      <w:r w:rsidRPr="002B143E">
        <w:rPr>
          <w:rFonts w:cstheme="minorHAnsi"/>
          <w:bCs/>
          <w:sz w:val="24"/>
          <w:szCs w:val="24"/>
        </w:rPr>
        <w:t xml:space="preserve">) The graph represents the persister fractions </w:t>
      </w:r>
      <w:r w:rsidR="005D4F75" w:rsidRPr="002B143E">
        <w:rPr>
          <w:rFonts w:cstheme="minorHAnsi"/>
          <w:bCs/>
          <w:sz w:val="24"/>
          <w:szCs w:val="24"/>
        </w:rPr>
        <w:t>of the cell</w:t>
      </w:r>
      <w:r w:rsidRPr="002B143E">
        <w:rPr>
          <w:rFonts w:cstheme="minorHAnsi"/>
          <w:bCs/>
          <w:sz w:val="24"/>
          <w:szCs w:val="24"/>
        </w:rPr>
        <w:t xml:space="preserve"> cultures, calculated by taking the ratio of the CFU counts </w:t>
      </w:r>
      <w:r w:rsidR="005C50AE" w:rsidRPr="002B143E">
        <w:rPr>
          <w:rFonts w:cstheme="minorHAnsi"/>
          <w:bCs/>
          <w:sz w:val="24"/>
          <w:szCs w:val="24"/>
        </w:rPr>
        <w:t xml:space="preserve">after and before </w:t>
      </w:r>
      <w:r w:rsidRPr="002B143E">
        <w:rPr>
          <w:rFonts w:cstheme="minorHAnsi"/>
          <w:bCs/>
          <w:sz w:val="24"/>
          <w:szCs w:val="24"/>
        </w:rPr>
        <w:t xml:space="preserve">OFX treatment. </w:t>
      </w:r>
      <w:r w:rsidR="001B1DDD" w:rsidRPr="002B143E">
        <w:rPr>
          <w:rFonts w:cstheme="minorHAnsi"/>
          <w:bCs/>
          <w:sz w:val="24"/>
          <w:szCs w:val="24"/>
        </w:rPr>
        <w:t>The p</w:t>
      </w:r>
      <w:r w:rsidR="00A44D52" w:rsidRPr="002B143E">
        <w:rPr>
          <w:rFonts w:cstheme="minorHAnsi"/>
          <w:bCs/>
          <w:sz w:val="24"/>
          <w:szCs w:val="24"/>
        </w:rPr>
        <w:t xml:space="preserve">ersister fraction of the cell culture that has </w:t>
      </w:r>
      <w:r w:rsidR="00D605D4" w:rsidRPr="002B143E">
        <w:rPr>
          <w:rFonts w:cstheme="minorHAnsi"/>
          <w:bCs/>
          <w:sz w:val="24"/>
          <w:szCs w:val="24"/>
        </w:rPr>
        <w:t>60</w:t>
      </w:r>
      <w:r w:rsidR="005D4F75" w:rsidRPr="002B143E">
        <w:rPr>
          <w:rFonts w:cstheme="minorHAnsi"/>
          <w:bCs/>
          <w:sz w:val="24"/>
          <w:szCs w:val="24"/>
        </w:rPr>
        <w:t xml:space="preserve"> mM </w:t>
      </w:r>
      <w:r w:rsidR="00D605D4" w:rsidRPr="002B143E">
        <w:rPr>
          <w:rFonts w:cstheme="minorHAnsi"/>
          <w:bCs/>
          <w:sz w:val="24"/>
          <w:szCs w:val="24"/>
        </w:rPr>
        <w:t xml:space="preserve">sodium </w:t>
      </w:r>
      <w:r w:rsidR="00A44D52" w:rsidRPr="002B143E">
        <w:rPr>
          <w:rFonts w:cstheme="minorHAnsi"/>
          <w:bCs/>
          <w:sz w:val="24"/>
          <w:szCs w:val="24"/>
        </w:rPr>
        <w:t xml:space="preserve">nitrite </w:t>
      </w:r>
      <w:r w:rsidR="005D4F75" w:rsidRPr="002B143E">
        <w:rPr>
          <w:rFonts w:cstheme="minorHAnsi"/>
          <w:bCs/>
          <w:sz w:val="24"/>
          <w:szCs w:val="24"/>
        </w:rPr>
        <w:t xml:space="preserve">was not calculated as </w:t>
      </w:r>
      <w:r w:rsidR="00D605D4" w:rsidRPr="002B143E">
        <w:rPr>
          <w:rFonts w:cstheme="minorHAnsi"/>
          <w:bCs/>
          <w:sz w:val="24"/>
          <w:szCs w:val="24"/>
        </w:rPr>
        <w:t>its</w:t>
      </w:r>
      <w:r w:rsidR="005D4F75" w:rsidRPr="002B143E">
        <w:rPr>
          <w:rFonts w:cstheme="minorHAnsi"/>
          <w:bCs/>
          <w:sz w:val="24"/>
          <w:szCs w:val="24"/>
        </w:rPr>
        <w:t xml:space="preserve"> persister level </w:t>
      </w:r>
      <w:r w:rsidR="00D605D4" w:rsidRPr="002B143E">
        <w:rPr>
          <w:rFonts w:cstheme="minorHAnsi"/>
          <w:bCs/>
          <w:sz w:val="24"/>
          <w:szCs w:val="24"/>
        </w:rPr>
        <w:t>is</w:t>
      </w:r>
      <w:r w:rsidR="005D4F75" w:rsidRPr="002B143E">
        <w:rPr>
          <w:rFonts w:cstheme="minorHAnsi"/>
          <w:bCs/>
          <w:sz w:val="24"/>
          <w:szCs w:val="24"/>
        </w:rPr>
        <w:t xml:space="preserve"> below the limit of detection. </w:t>
      </w:r>
      <w:r w:rsidR="005E6171" w:rsidRPr="002B143E">
        <w:rPr>
          <w:rFonts w:cstheme="minorHAnsi"/>
          <w:sz w:val="24"/>
          <w:szCs w:val="24"/>
        </w:rPr>
        <w:t xml:space="preserve">Each data point was denoted by mean value ± standard deviation, calculated from </w:t>
      </w:r>
      <w:r w:rsidR="00C812AB" w:rsidRPr="002B143E">
        <w:rPr>
          <w:rFonts w:cstheme="minorHAnsi"/>
          <w:sz w:val="24"/>
          <w:szCs w:val="24"/>
        </w:rPr>
        <w:t>8</w:t>
      </w:r>
      <w:r w:rsidR="005E6171" w:rsidRPr="002B143E">
        <w:rPr>
          <w:rFonts w:cstheme="minorHAnsi"/>
          <w:sz w:val="24"/>
          <w:szCs w:val="24"/>
        </w:rPr>
        <w:t xml:space="preserve"> technical replicates. </w:t>
      </w:r>
    </w:p>
    <w:p w14:paraId="3292423B" w14:textId="77777777" w:rsidR="00C03B62" w:rsidRPr="002B143E" w:rsidRDefault="00C03B62" w:rsidP="00BD1E8C">
      <w:pPr>
        <w:spacing w:after="0" w:line="240" w:lineRule="auto"/>
        <w:jc w:val="both"/>
        <w:rPr>
          <w:rFonts w:cstheme="minorHAnsi"/>
          <w:b/>
          <w:bCs/>
          <w:sz w:val="24"/>
          <w:szCs w:val="24"/>
        </w:rPr>
      </w:pPr>
    </w:p>
    <w:p w14:paraId="3B49C937" w14:textId="255D9666" w:rsidR="00915021" w:rsidRPr="002B143E" w:rsidRDefault="00915021" w:rsidP="00BD1E8C">
      <w:pPr>
        <w:spacing w:after="0" w:line="240" w:lineRule="auto"/>
        <w:jc w:val="both"/>
        <w:rPr>
          <w:rFonts w:cstheme="minorHAnsi"/>
          <w:sz w:val="24"/>
          <w:szCs w:val="24"/>
        </w:rPr>
      </w:pPr>
      <w:r w:rsidRPr="002B143E">
        <w:rPr>
          <w:rFonts w:cstheme="minorHAnsi"/>
          <w:b/>
          <w:bCs/>
          <w:sz w:val="24"/>
          <w:szCs w:val="24"/>
        </w:rPr>
        <w:t xml:space="preserve">Figure </w:t>
      </w:r>
      <w:r w:rsidR="00562B51" w:rsidRPr="002B143E">
        <w:rPr>
          <w:rFonts w:cstheme="minorHAnsi"/>
          <w:b/>
          <w:bCs/>
          <w:sz w:val="24"/>
          <w:szCs w:val="24"/>
        </w:rPr>
        <w:t>3</w:t>
      </w:r>
      <w:r w:rsidRPr="002B143E">
        <w:rPr>
          <w:rFonts w:cstheme="minorHAnsi"/>
          <w:b/>
          <w:bCs/>
          <w:sz w:val="24"/>
          <w:szCs w:val="24"/>
        </w:rPr>
        <w:t xml:space="preserve">: Validation experiments. </w:t>
      </w:r>
      <w:r w:rsidR="007A2632" w:rsidRPr="002B143E">
        <w:rPr>
          <w:rFonts w:cstheme="minorHAnsi"/>
          <w:sz w:val="24"/>
          <w:szCs w:val="24"/>
        </w:rPr>
        <w:t>(</w:t>
      </w:r>
      <w:r w:rsidRPr="002B143E">
        <w:rPr>
          <w:rFonts w:cstheme="minorHAnsi"/>
          <w:b/>
          <w:sz w:val="24"/>
          <w:szCs w:val="24"/>
        </w:rPr>
        <w:t>A</w:t>
      </w:r>
      <w:r w:rsidRPr="002B143E">
        <w:rPr>
          <w:rFonts w:cstheme="minorHAnsi"/>
          <w:bCs/>
          <w:sz w:val="24"/>
          <w:szCs w:val="24"/>
        </w:rPr>
        <w:t xml:space="preserve">) </w:t>
      </w:r>
      <w:r w:rsidRPr="002B143E">
        <w:rPr>
          <w:rFonts w:cstheme="minorHAnsi"/>
          <w:sz w:val="24"/>
          <w:szCs w:val="24"/>
        </w:rPr>
        <w:t>E</w:t>
      </w:r>
      <w:r w:rsidR="005C50AE" w:rsidRPr="002B143E">
        <w:rPr>
          <w:rFonts w:cstheme="minorHAnsi"/>
          <w:sz w:val="24"/>
          <w:szCs w:val="24"/>
        </w:rPr>
        <w:t>xponential-</w:t>
      </w:r>
      <w:r w:rsidRPr="002B143E">
        <w:rPr>
          <w:rFonts w:cstheme="minorHAnsi"/>
          <w:sz w:val="24"/>
          <w:szCs w:val="24"/>
        </w:rPr>
        <w:t>phase cells were transferred to 25 m</w:t>
      </w:r>
      <w:r w:rsidR="007A2632" w:rsidRPr="002B143E">
        <w:rPr>
          <w:rFonts w:cstheme="minorHAnsi"/>
          <w:sz w:val="24"/>
          <w:szCs w:val="24"/>
        </w:rPr>
        <w:t>L</w:t>
      </w:r>
      <w:r w:rsidRPr="002B143E">
        <w:rPr>
          <w:rFonts w:cstheme="minorHAnsi"/>
          <w:sz w:val="24"/>
          <w:szCs w:val="24"/>
        </w:rPr>
        <w:t xml:space="preserve"> of fresh modified LB </w:t>
      </w:r>
      <w:r w:rsidR="00B6621A" w:rsidRPr="002B143E">
        <w:rPr>
          <w:rFonts w:cstheme="minorHAnsi"/>
          <w:sz w:val="24"/>
          <w:szCs w:val="24"/>
        </w:rPr>
        <w:t xml:space="preserve">medium </w:t>
      </w:r>
      <w:r w:rsidRPr="002B143E">
        <w:rPr>
          <w:rFonts w:cstheme="minorHAnsi"/>
          <w:sz w:val="24"/>
          <w:szCs w:val="24"/>
        </w:rPr>
        <w:t>with indicated osmolytes in 250</w:t>
      </w:r>
      <w:r w:rsidR="007A2632" w:rsidRPr="002B143E">
        <w:rPr>
          <w:rFonts w:cstheme="minorHAnsi"/>
          <w:sz w:val="24"/>
          <w:szCs w:val="24"/>
        </w:rPr>
        <w:t xml:space="preserve"> </w:t>
      </w:r>
      <w:r w:rsidRPr="002B143E">
        <w:rPr>
          <w:rFonts w:cstheme="minorHAnsi"/>
          <w:sz w:val="24"/>
          <w:szCs w:val="24"/>
        </w:rPr>
        <w:t>m</w:t>
      </w:r>
      <w:r w:rsidR="007A2632" w:rsidRPr="002B143E">
        <w:rPr>
          <w:rFonts w:cstheme="minorHAnsi"/>
          <w:sz w:val="24"/>
          <w:szCs w:val="24"/>
        </w:rPr>
        <w:t>L</w:t>
      </w:r>
      <w:r w:rsidRPr="002B143E">
        <w:rPr>
          <w:rFonts w:cstheme="minorHAnsi"/>
          <w:sz w:val="24"/>
          <w:szCs w:val="24"/>
        </w:rPr>
        <w:t xml:space="preserve"> baffled flasks and cultured for 24 h. Then, the cells were diluted (1:100) in 250</w:t>
      </w:r>
      <w:r w:rsidR="007A2632" w:rsidRPr="002B143E">
        <w:rPr>
          <w:rFonts w:cstheme="minorHAnsi"/>
          <w:sz w:val="24"/>
          <w:szCs w:val="24"/>
        </w:rPr>
        <w:t xml:space="preserve"> </w:t>
      </w:r>
      <w:r w:rsidRPr="002B143E">
        <w:rPr>
          <w:rFonts w:cstheme="minorHAnsi"/>
          <w:sz w:val="24"/>
          <w:szCs w:val="24"/>
        </w:rPr>
        <w:t>m</w:t>
      </w:r>
      <w:r w:rsidR="007A2632" w:rsidRPr="002B143E">
        <w:rPr>
          <w:rFonts w:cstheme="minorHAnsi"/>
          <w:sz w:val="24"/>
          <w:szCs w:val="24"/>
        </w:rPr>
        <w:t>L</w:t>
      </w:r>
      <w:r w:rsidRPr="002B143E">
        <w:rPr>
          <w:rFonts w:cstheme="minorHAnsi"/>
          <w:sz w:val="24"/>
          <w:szCs w:val="24"/>
        </w:rPr>
        <w:t xml:space="preserve"> baffled flasks containing 25 m</w:t>
      </w:r>
      <w:r w:rsidR="007A2632" w:rsidRPr="002B143E">
        <w:rPr>
          <w:rFonts w:cstheme="minorHAnsi"/>
          <w:sz w:val="24"/>
          <w:szCs w:val="24"/>
        </w:rPr>
        <w:t>L of</w:t>
      </w:r>
      <w:r w:rsidRPr="002B143E">
        <w:rPr>
          <w:rFonts w:cstheme="minorHAnsi"/>
          <w:sz w:val="24"/>
          <w:szCs w:val="24"/>
        </w:rPr>
        <w:t xml:space="preserve"> modified LB </w:t>
      </w:r>
      <w:r w:rsidR="00B6621A" w:rsidRPr="002B143E">
        <w:rPr>
          <w:rFonts w:cstheme="minorHAnsi"/>
          <w:sz w:val="24"/>
          <w:szCs w:val="24"/>
        </w:rPr>
        <w:t xml:space="preserve">medium </w:t>
      </w:r>
      <w:r w:rsidRPr="002B143E">
        <w:rPr>
          <w:rFonts w:cstheme="minorHAnsi"/>
          <w:sz w:val="24"/>
          <w:szCs w:val="24"/>
        </w:rPr>
        <w:t xml:space="preserve">and treated with 5 </w:t>
      </w:r>
      <w:proofErr w:type="spellStart"/>
      <w:r w:rsidRPr="002B143E">
        <w:rPr>
          <w:rFonts w:cstheme="minorHAnsi"/>
          <w:sz w:val="24"/>
          <w:szCs w:val="24"/>
        </w:rPr>
        <w:t>μg</w:t>
      </w:r>
      <w:proofErr w:type="spellEnd"/>
      <w:r w:rsidRPr="002B143E">
        <w:rPr>
          <w:rFonts w:cstheme="minorHAnsi"/>
          <w:sz w:val="24"/>
          <w:szCs w:val="24"/>
        </w:rPr>
        <w:t>/m</w:t>
      </w:r>
      <w:r w:rsidR="007A2632" w:rsidRPr="002B143E">
        <w:rPr>
          <w:rFonts w:cstheme="minorHAnsi"/>
          <w:sz w:val="24"/>
          <w:szCs w:val="24"/>
        </w:rPr>
        <w:t>L</w:t>
      </w:r>
      <w:r w:rsidRPr="002B143E">
        <w:rPr>
          <w:rFonts w:cstheme="minorHAnsi"/>
          <w:sz w:val="24"/>
          <w:szCs w:val="24"/>
        </w:rPr>
        <w:t xml:space="preserve"> OFX for 6 h. The CFU counts in the assay cultures were monitored hourly to generate biphasic kill curves. * indicates the condition that significantly affects the OFX persister level</w:t>
      </w:r>
      <w:r w:rsidR="005C50AE" w:rsidRPr="002B143E">
        <w:rPr>
          <w:rFonts w:cstheme="minorHAnsi"/>
          <w:sz w:val="24"/>
          <w:szCs w:val="24"/>
        </w:rPr>
        <w:t>s</w:t>
      </w:r>
      <w:r w:rsidRPr="002B143E">
        <w:rPr>
          <w:rFonts w:cstheme="minorHAnsi"/>
          <w:sz w:val="24"/>
          <w:szCs w:val="24"/>
        </w:rPr>
        <w:t xml:space="preserve"> compar</w:t>
      </w:r>
      <w:r w:rsidR="00C82B36" w:rsidRPr="002B143E">
        <w:rPr>
          <w:rFonts w:cstheme="minorHAnsi"/>
          <w:sz w:val="24"/>
          <w:szCs w:val="24"/>
        </w:rPr>
        <w:t>ed to no-osmolyte controls (two-</w:t>
      </w:r>
      <w:r w:rsidRPr="002B143E">
        <w:rPr>
          <w:rFonts w:cstheme="minorHAnsi"/>
          <w:sz w:val="24"/>
          <w:szCs w:val="24"/>
        </w:rPr>
        <w:t>tailed unequal variance t-test, p&lt;0.0</w:t>
      </w:r>
      <w:r w:rsidR="00C812AB" w:rsidRPr="002B143E">
        <w:rPr>
          <w:rFonts w:cstheme="minorHAnsi"/>
          <w:sz w:val="24"/>
          <w:szCs w:val="24"/>
        </w:rPr>
        <w:t>5</w:t>
      </w:r>
      <w:r w:rsidRPr="002B143E">
        <w:rPr>
          <w:rFonts w:cstheme="minorHAnsi"/>
          <w:sz w:val="24"/>
          <w:szCs w:val="24"/>
        </w:rPr>
        <w:t xml:space="preserve">). </w:t>
      </w:r>
      <w:r w:rsidR="007A2632" w:rsidRPr="002B143E">
        <w:rPr>
          <w:rFonts w:cstheme="minorHAnsi"/>
          <w:sz w:val="24"/>
          <w:szCs w:val="24"/>
        </w:rPr>
        <w:t>(</w:t>
      </w:r>
      <w:r w:rsidRPr="002B143E">
        <w:rPr>
          <w:rFonts w:cstheme="minorHAnsi"/>
          <w:b/>
          <w:bCs/>
          <w:sz w:val="24"/>
          <w:szCs w:val="24"/>
        </w:rPr>
        <w:t>B</w:t>
      </w:r>
      <w:r w:rsidRPr="002B143E">
        <w:rPr>
          <w:rFonts w:cstheme="minorHAnsi"/>
          <w:sz w:val="24"/>
          <w:szCs w:val="24"/>
        </w:rPr>
        <w:t xml:space="preserve">) The graph represents the persister fractions </w:t>
      </w:r>
      <w:r w:rsidR="005D4F75" w:rsidRPr="002B143E">
        <w:rPr>
          <w:rFonts w:cstheme="minorHAnsi"/>
          <w:sz w:val="24"/>
          <w:szCs w:val="24"/>
        </w:rPr>
        <w:t xml:space="preserve">of the </w:t>
      </w:r>
      <w:r w:rsidRPr="002B143E">
        <w:rPr>
          <w:rFonts w:cstheme="minorHAnsi"/>
          <w:sz w:val="24"/>
          <w:szCs w:val="24"/>
        </w:rPr>
        <w:t xml:space="preserve">cultures. </w:t>
      </w:r>
      <w:r w:rsidR="005E6171" w:rsidRPr="002B143E">
        <w:rPr>
          <w:rFonts w:cstheme="minorHAnsi"/>
          <w:sz w:val="24"/>
          <w:szCs w:val="24"/>
        </w:rPr>
        <w:t xml:space="preserve">Each data point </w:t>
      </w:r>
      <w:r w:rsidR="005E6171" w:rsidRPr="002B143E">
        <w:rPr>
          <w:rFonts w:cstheme="minorHAnsi"/>
          <w:sz w:val="24"/>
          <w:szCs w:val="24"/>
        </w:rPr>
        <w:lastRenderedPageBreak/>
        <w:t>was denoted by mean value ± standard deviation, calculated from 3 biological replicates.</w:t>
      </w:r>
      <w:r w:rsidR="00232435" w:rsidRPr="002B143E">
        <w:rPr>
          <w:rFonts w:cstheme="minorHAnsi"/>
          <w:sz w:val="24"/>
          <w:szCs w:val="24"/>
        </w:rPr>
        <w:t xml:space="preserve"> </w:t>
      </w:r>
      <w:r w:rsidR="00232435" w:rsidRPr="002B143E">
        <w:rPr>
          <w:rFonts w:cstheme="minorHAnsi"/>
          <w:iCs/>
          <w:sz w:val="24"/>
          <w:szCs w:val="24"/>
        </w:rPr>
        <w:t>This figure has been modified from our previous publication</w:t>
      </w:r>
      <w:r w:rsidR="00502E0B" w:rsidRPr="002B143E">
        <w:rPr>
          <w:rFonts w:cstheme="minorHAnsi"/>
          <w:iCs/>
          <w:sz w:val="24"/>
          <w:szCs w:val="24"/>
        </w:rPr>
        <w:fldChar w:fldCharType="begin" w:fldLock="1"/>
      </w:r>
      <w:r w:rsidR="00502E0B" w:rsidRPr="002B143E">
        <w:rPr>
          <w:rFonts w:cstheme="minorHAnsi"/>
          <w:iCs/>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502E0B" w:rsidRPr="002B143E">
        <w:rPr>
          <w:rFonts w:cstheme="minorHAnsi"/>
          <w:iCs/>
          <w:sz w:val="24"/>
          <w:szCs w:val="24"/>
        </w:rPr>
        <w:fldChar w:fldCharType="separate"/>
      </w:r>
      <w:r w:rsidR="00502E0B" w:rsidRPr="002B143E">
        <w:rPr>
          <w:rFonts w:cstheme="minorHAnsi"/>
          <w:iCs/>
          <w:noProof/>
          <w:sz w:val="24"/>
          <w:szCs w:val="24"/>
          <w:vertAlign w:val="superscript"/>
        </w:rPr>
        <w:t>19</w:t>
      </w:r>
      <w:r w:rsidR="00502E0B" w:rsidRPr="002B143E">
        <w:rPr>
          <w:rFonts w:cstheme="minorHAnsi"/>
          <w:iCs/>
          <w:sz w:val="24"/>
          <w:szCs w:val="24"/>
        </w:rPr>
        <w:fldChar w:fldCharType="end"/>
      </w:r>
      <w:r w:rsidR="00765C86" w:rsidRPr="002B143E">
        <w:rPr>
          <w:rFonts w:cstheme="minorHAnsi"/>
          <w:iCs/>
          <w:sz w:val="24"/>
          <w:szCs w:val="24"/>
        </w:rPr>
        <w:t>.</w:t>
      </w:r>
    </w:p>
    <w:p w14:paraId="450B4376" w14:textId="77777777" w:rsidR="00CA1816" w:rsidRPr="002B143E" w:rsidRDefault="00CA1816" w:rsidP="00BD1E8C">
      <w:pPr>
        <w:spacing w:after="0" w:line="240" w:lineRule="auto"/>
        <w:jc w:val="both"/>
        <w:rPr>
          <w:rFonts w:cstheme="minorHAnsi"/>
          <w:b/>
          <w:sz w:val="24"/>
          <w:szCs w:val="24"/>
        </w:rPr>
      </w:pPr>
    </w:p>
    <w:p w14:paraId="47DFD022" w14:textId="435511B6" w:rsidR="00966194" w:rsidRPr="002B143E" w:rsidRDefault="00C03B62" w:rsidP="00BD1E8C">
      <w:pPr>
        <w:spacing w:after="0" w:line="240" w:lineRule="auto"/>
        <w:jc w:val="both"/>
        <w:rPr>
          <w:rFonts w:cstheme="minorHAnsi"/>
          <w:b/>
          <w:sz w:val="24"/>
          <w:szCs w:val="24"/>
        </w:rPr>
      </w:pPr>
      <w:r w:rsidRPr="002B143E">
        <w:rPr>
          <w:rFonts w:cstheme="minorHAnsi"/>
          <w:b/>
          <w:sz w:val="24"/>
          <w:szCs w:val="24"/>
        </w:rPr>
        <w:t>DISCUSSION:</w:t>
      </w:r>
    </w:p>
    <w:p w14:paraId="7DEEF65B" w14:textId="7FC58BDE" w:rsidR="003F6A1D" w:rsidRPr="002B143E" w:rsidRDefault="00E62C9B" w:rsidP="00BD1E8C">
      <w:pPr>
        <w:spacing w:after="0" w:line="240" w:lineRule="auto"/>
        <w:jc w:val="both"/>
        <w:rPr>
          <w:rFonts w:cstheme="minorHAnsi"/>
          <w:sz w:val="24"/>
          <w:szCs w:val="24"/>
        </w:rPr>
      </w:pPr>
      <w:r w:rsidRPr="002B143E">
        <w:rPr>
          <w:rFonts w:cstheme="minorHAnsi"/>
          <w:sz w:val="24"/>
          <w:szCs w:val="24"/>
        </w:rPr>
        <w:t xml:space="preserve">The </w:t>
      </w:r>
      <w:r w:rsidR="0015702D" w:rsidRPr="002B143E">
        <w:rPr>
          <w:rFonts w:cstheme="minorHAnsi"/>
          <w:sz w:val="24"/>
          <w:szCs w:val="24"/>
        </w:rPr>
        <w:t>high</w:t>
      </w:r>
      <w:r w:rsidR="007A2632" w:rsidRPr="002B143E">
        <w:rPr>
          <w:rFonts w:cstheme="minorHAnsi"/>
          <w:sz w:val="24"/>
          <w:szCs w:val="24"/>
        </w:rPr>
        <w:t xml:space="preserve"> </w:t>
      </w:r>
      <w:r w:rsidR="0015702D" w:rsidRPr="002B143E">
        <w:rPr>
          <w:rFonts w:cstheme="minorHAnsi"/>
          <w:sz w:val="24"/>
          <w:szCs w:val="24"/>
        </w:rPr>
        <w:t xml:space="preserve">throughput persister assay </w:t>
      </w:r>
      <w:r w:rsidRPr="002B143E">
        <w:rPr>
          <w:rFonts w:cstheme="minorHAnsi"/>
          <w:sz w:val="24"/>
          <w:szCs w:val="24"/>
        </w:rPr>
        <w:t>describe</w:t>
      </w:r>
      <w:r w:rsidR="0015702D" w:rsidRPr="002B143E">
        <w:rPr>
          <w:rFonts w:cstheme="minorHAnsi"/>
          <w:sz w:val="24"/>
          <w:szCs w:val="24"/>
        </w:rPr>
        <w:t>d</w:t>
      </w:r>
      <w:r w:rsidRPr="002B143E">
        <w:rPr>
          <w:rFonts w:cstheme="minorHAnsi"/>
          <w:sz w:val="24"/>
          <w:szCs w:val="24"/>
        </w:rPr>
        <w:t xml:space="preserve"> here </w:t>
      </w:r>
      <w:r w:rsidR="0015702D" w:rsidRPr="002B143E">
        <w:rPr>
          <w:rFonts w:cstheme="minorHAnsi"/>
          <w:sz w:val="24"/>
          <w:szCs w:val="24"/>
        </w:rPr>
        <w:t>was developed to elucidate the effects of</w:t>
      </w:r>
      <w:r w:rsidRPr="002B143E">
        <w:rPr>
          <w:rFonts w:cstheme="minorHAnsi"/>
          <w:sz w:val="24"/>
          <w:szCs w:val="24"/>
        </w:rPr>
        <w:t xml:space="preserve"> </w:t>
      </w:r>
      <w:r w:rsidR="0015702D" w:rsidRPr="002B143E">
        <w:rPr>
          <w:rFonts w:cstheme="minorHAnsi"/>
          <w:sz w:val="24"/>
          <w:szCs w:val="24"/>
        </w:rPr>
        <w:t>various</w:t>
      </w:r>
      <w:r w:rsidRPr="002B143E">
        <w:rPr>
          <w:rFonts w:cstheme="minorHAnsi"/>
          <w:sz w:val="24"/>
          <w:szCs w:val="24"/>
        </w:rPr>
        <w:t xml:space="preserve"> </w:t>
      </w:r>
      <w:r w:rsidR="00FB3C06" w:rsidRPr="002B143E">
        <w:rPr>
          <w:rFonts w:cstheme="minorHAnsi"/>
          <w:sz w:val="24"/>
          <w:szCs w:val="24"/>
        </w:rPr>
        <w:t>chemicals</w:t>
      </w:r>
      <w:r w:rsidR="0015702D" w:rsidRPr="002B143E">
        <w:rPr>
          <w:rFonts w:cstheme="minorHAnsi"/>
          <w:sz w:val="24"/>
          <w:szCs w:val="24"/>
        </w:rPr>
        <w:t xml:space="preserve"> </w:t>
      </w:r>
      <w:r w:rsidRPr="002B143E">
        <w:rPr>
          <w:rFonts w:cstheme="minorHAnsi"/>
          <w:sz w:val="24"/>
          <w:szCs w:val="24"/>
        </w:rPr>
        <w:t xml:space="preserve">on </w:t>
      </w:r>
      <w:r w:rsidRPr="002B143E">
        <w:rPr>
          <w:rFonts w:cstheme="minorHAnsi"/>
          <w:i/>
          <w:iCs/>
          <w:sz w:val="24"/>
          <w:szCs w:val="24"/>
        </w:rPr>
        <w:t>E. coli</w:t>
      </w:r>
      <w:r w:rsidRPr="002B143E">
        <w:rPr>
          <w:rFonts w:cstheme="minorHAnsi"/>
          <w:sz w:val="24"/>
          <w:szCs w:val="24"/>
        </w:rPr>
        <w:t xml:space="preserve"> persistence. </w:t>
      </w:r>
      <w:r w:rsidR="006B3657" w:rsidRPr="002B143E">
        <w:rPr>
          <w:rFonts w:cstheme="minorHAnsi"/>
          <w:sz w:val="24"/>
          <w:szCs w:val="24"/>
        </w:rPr>
        <w:t xml:space="preserve">In addition to commercial PM plates, microarrays can be constructed manually as described in </w:t>
      </w:r>
      <w:r w:rsidR="00765C86" w:rsidRPr="002B143E">
        <w:rPr>
          <w:rFonts w:cstheme="minorHAnsi"/>
          <w:sz w:val="24"/>
          <w:szCs w:val="24"/>
        </w:rPr>
        <w:t>step</w:t>
      </w:r>
      <w:r w:rsidR="00967B87" w:rsidRPr="002B143E">
        <w:rPr>
          <w:rFonts w:cstheme="minorHAnsi"/>
          <w:sz w:val="24"/>
          <w:szCs w:val="24"/>
        </w:rPr>
        <w:t xml:space="preserve"> </w:t>
      </w:r>
      <w:r w:rsidR="006B3657" w:rsidRPr="002B143E">
        <w:rPr>
          <w:rFonts w:cstheme="minorHAnsi"/>
          <w:sz w:val="24"/>
          <w:szCs w:val="24"/>
        </w:rPr>
        <w:t>4.2. Moreover, t</w:t>
      </w:r>
      <w:r w:rsidR="003F6A1D" w:rsidRPr="002B143E">
        <w:rPr>
          <w:rFonts w:cstheme="minorHAnsi"/>
          <w:sz w:val="24"/>
          <w:szCs w:val="24"/>
        </w:rPr>
        <w:t xml:space="preserve">he protocol presented here is </w:t>
      </w:r>
      <w:r w:rsidR="00FE529E" w:rsidRPr="002B143E">
        <w:rPr>
          <w:rFonts w:cstheme="minorHAnsi"/>
          <w:sz w:val="24"/>
          <w:szCs w:val="24"/>
        </w:rPr>
        <w:t>flexible and</w:t>
      </w:r>
      <w:r w:rsidR="003F6A1D" w:rsidRPr="002B143E">
        <w:rPr>
          <w:rFonts w:cstheme="minorHAnsi"/>
          <w:sz w:val="24"/>
          <w:szCs w:val="24"/>
        </w:rPr>
        <w:t xml:space="preserve"> can be </w:t>
      </w:r>
      <w:r w:rsidR="00AA6F97" w:rsidRPr="002B143E">
        <w:rPr>
          <w:rFonts w:cstheme="minorHAnsi"/>
          <w:sz w:val="24"/>
          <w:szCs w:val="24"/>
        </w:rPr>
        <w:t>used</w:t>
      </w:r>
      <w:r w:rsidR="003F6A1D" w:rsidRPr="002B143E">
        <w:rPr>
          <w:rFonts w:cstheme="minorHAnsi"/>
          <w:sz w:val="24"/>
          <w:szCs w:val="24"/>
        </w:rPr>
        <w:t xml:space="preserve"> </w:t>
      </w:r>
      <w:r w:rsidR="00FE529E" w:rsidRPr="002B143E">
        <w:rPr>
          <w:rFonts w:cstheme="minorHAnsi"/>
          <w:sz w:val="24"/>
          <w:szCs w:val="24"/>
        </w:rPr>
        <w:t>to</w:t>
      </w:r>
      <w:r w:rsidR="0015702D" w:rsidRPr="002B143E">
        <w:rPr>
          <w:rFonts w:cstheme="minorHAnsi"/>
          <w:sz w:val="24"/>
          <w:szCs w:val="24"/>
        </w:rPr>
        <w:t xml:space="preserve"> scree</w:t>
      </w:r>
      <w:r w:rsidR="003F6A1D" w:rsidRPr="002B143E">
        <w:rPr>
          <w:rFonts w:cstheme="minorHAnsi"/>
          <w:sz w:val="24"/>
          <w:szCs w:val="24"/>
        </w:rPr>
        <w:t xml:space="preserve">n </w:t>
      </w:r>
      <w:r w:rsidR="00BA4DEE" w:rsidRPr="002B143E">
        <w:rPr>
          <w:rFonts w:cstheme="minorHAnsi"/>
          <w:sz w:val="24"/>
          <w:szCs w:val="24"/>
        </w:rPr>
        <w:t>other microarrays</w:t>
      </w:r>
      <w:r w:rsidR="00AA6F97" w:rsidRPr="002B143E">
        <w:rPr>
          <w:rFonts w:cstheme="minorHAnsi"/>
          <w:sz w:val="24"/>
          <w:szCs w:val="24"/>
        </w:rPr>
        <w:t>, such as drug panels and cell libraries, that are in</w:t>
      </w:r>
      <w:r w:rsidR="003F6A1D" w:rsidRPr="002B143E">
        <w:rPr>
          <w:rFonts w:cstheme="minorHAnsi"/>
          <w:sz w:val="24"/>
          <w:szCs w:val="24"/>
        </w:rPr>
        <w:t xml:space="preserve"> 96</w:t>
      </w:r>
      <w:r w:rsidR="007A2632" w:rsidRPr="002B143E">
        <w:rPr>
          <w:rFonts w:cstheme="minorHAnsi"/>
          <w:sz w:val="24"/>
          <w:szCs w:val="24"/>
        </w:rPr>
        <w:t xml:space="preserve"> </w:t>
      </w:r>
      <w:r w:rsidR="003F6A1D" w:rsidRPr="002B143E">
        <w:rPr>
          <w:rFonts w:cstheme="minorHAnsi"/>
          <w:sz w:val="24"/>
          <w:szCs w:val="24"/>
        </w:rPr>
        <w:t>well plate formats</w:t>
      </w:r>
      <w:r w:rsidR="0015702D" w:rsidRPr="002B143E">
        <w:rPr>
          <w:rFonts w:cstheme="minorHAnsi"/>
          <w:sz w:val="24"/>
          <w:szCs w:val="24"/>
        </w:rPr>
        <w:t xml:space="preserve">. </w:t>
      </w:r>
      <w:r w:rsidR="00FE529E" w:rsidRPr="002B143E">
        <w:rPr>
          <w:rFonts w:cstheme="minorHAnsi"/>
          <w:sz w:val="24"/>
          <w:szCs w:val="24"/>
        </w:rPr>
        <w:t xml:space="preserve">The experimental conditions including </w:t>
      </w:r>
      <w:r w:rsidR="00C82B36" w:rsidRPr="002B143E">
        <w:rPr>
          <w:rFonts w:cstheme="minorHAnsi"/>
          <w:sz w:val="24"/>
          <w:szCs w:val="24"/>
        </w:rPr>
        <w:t xml:space="preserve">the </w:t>
      </w:r>
      <w:r w:rsidR="00FE529E" w:rsidRPr="002B143E">
        <w:rPr>
          <w:rFonts w:cstheme="minorHAnsi"/>
          <w:sz w:val="24"/>
          <w:szCs w:val="24"/>
        </w:rPr>
        <w:t>growth phase</w:t>
      </w:r>
      <w:r w:rsidR="008E67A4" w:rsidRPr="002B143E">
        <w:rPr>
          <w:rFonts w:cstheme="minorHAnsi"/>
          <w:sz w:val="24"/>
          <w:szCs w:val="24"/>
        </w:rPr>
        <w:t>, inoculation rate</w:t>
      </w:r>
      <w:r w:rsidR="00FE529E" w:rsidRPr="002B143E">
        <w:rPr>
          <w:rFonts w:cstheme="minorHAnsi"/>
          <w:sz w:val="24"/>
          <w:szCs w:val="24"/>
        </w:rPr>
        <w:t xml:space="preserve"> and medium can be adjusted to test these libraries. For instance, </w:t>
      </w:r>
      <w:r w:rsidR="00E10033" w:rsidRPr="002B143E">
        <w:rPr>
          <w:rFonts w:cstheme="minorHAnsi"/>
          <w:sz w:val="24"/>
          <w:szCs w:val="24"/>
        </w:rPr>
        <w:t xml:space="preserve">if </w:t>
      </w:r>
      <w:r w:rsidR="00D93A48">
        <w:rPr>
          <w:rFonts w:cstheme="minorHAnsi"/>
          <w:sz w:val="24"/>
          <w:szCs w:val="24"/>
        </w:rPr>
        <w:t>one</w:t>
      </w:r>
      <w:r w:rsidR="00E10033" w:rsidRPr="002B143E">
        <w:rPr>
          <w:rFonts w:cstheme="minorHAnsi"/>
          <w:sz w:val="24"/>
          <w:szCs w:val="24"/>
        </w:rPr>
        <w:t xml:space="preserve"> want</w:t>
      </w:r>
      <w:r w:rsidR="00D93A48">
        <w:rPr>
          <w:rFonts w:cstheme="minorHAnsi"/>
          <w:sz w:val="24"/>
          <w:szCs w:val="24"/>
        </w:rPr>
        <w:t>s</w:t>
      </w:r>
      <w:r w:rsidR="00E10033" w:rsidRPr="002B143E">
        <w:rPr>
          <w:rFonts w:cstheme="minorHAnsi"/>
          <w:sz w:val="24"/>
          <w:szCs w:val="24"/>
        </w:rPr>
        <w:t xml:space="preserve"> to screen a cell library, such as Keio </w:t>
      </w:r>
      <w:r w:rsidR="00E10033" w:rsidRPr="002B143E">
        <w:rPr>
          <w:rFonts w:cstheme="minorHAnsi"/>
          <w:i/>
          <w:sz w:val="24"/>
          <w:szCs w:val="24"/>
        </w:rPr>
        <w:t>E. coli</w:t>
      </w:r>
      <w:r w:rsidR="00E10033" w:rsidRPr="002B143E">
        <w:rPr>
          <w:rFonts w:cstheme="minorHAnsi"/>
          <w:sz w:val="24"/>
          <w:szCs w:val="24"/>
        </w:rPr>
        <w:t xml:space="preserve"> knockout collection</w:t>
      </w:r>
      <w:r w:rsidR="00502E0B" w:rsidRPr="002B143E">
        <w:rPr>
          <w:rFonts w:cstheme="minorHAnsi"/>
          <w:sz w:val="24"/>
          <w:szCs w:val="24"/>
        </w:rPr>
        <w:fldChar w:fldCharType="begin" w:fldLock="1"/>
      </w:r>
      <w:r w:rsidR="00502E0B" w:rsidRPr="002B143E">
        <w:rPr>
          <w:rFonts w:cstheme="minorHAnsi"/>
          <w:sz w:val="24"/>
          <w:szCs w:val="24"/>
        </w:rPr>
        <w:instrText>ADDIN CSL_CITATION {"citationItems":[{"id":"ITEM-1","itemData":{"DOI":"10.1038/msb4100050","ISSN":"17444292","PMID":"16738554","abstract":"We have systematically made a set of precisely defined, single-gene deletions of all nonessential genes in Escherichia coli K-12. Open-reading frame coding regions were replaced with a kanamycin cassette flanked by FLP recognition target sites by using a one-step method for inactivation of chromosomal genes and primers designed to create in-frame deletions upon excision of the resistance cassette. Of 4288 genes targeted, mutants were obtained for 3985. To alleviate problems encountered in high-throughput studies, two independent mutants were saved for every deleted gene. These mutants - the 'Keio collection' - provide a new resource not only for systematic analyses of unknown gene functions and gene regulatory networks but also for genome-wide testing of mutational effects in a common strain background, E. coli K-12 BW25113. We were unable to disrupt 303 genes, including 37 of unknown function, which are candidates for essential genes. Distribution is being handled via GenoBase (http://ecoli.aist-nara.ac.jp/). © 2006 EMBO and Nature Publishing Group.","author":[{"dropping-particle":"","family":"Baba","given":"Tomoya","non-dropping-particle":"","parse-names":false,"suffix":""},{"dropping-particle":"","family":"Ara","given":"Takeshi","non-dropping-particle":"","parse-names":false,"suffix":""},{"dropping-particle":"","family":"Hasegawa","given":"Miki","non-dropping-particle":"","parse-names":false,"suffix":""},{"dropping-particle":"","family":"Takai","given":"Yuki","non-dropping-particle":"","parse-names":false,"suffix":""},{"dropping-particle":"","family":"Okumura","given":"Yoshiko","non-dropping-particle":"","parse-names":false,"suffix":""},{"dropping-particle":"","family":"Baba","given":"Miki","non-dropping-particle":"","parse-names":false,"suffix":""},{"dropping-particle":"","family":"Datsenko","given":"Kirill A.","non-dropping-particle":"","parse-names":false,"suffix":""},{"dropping-particle":"","family":"Tomita","given":"Masaru","non-dropping-particle":"","parse-names":false,"suffix":""},{"dropping-particle":"","family":"Wanner","given":"Barry L.","non-dropping-particle":"","parse-names":false,"suffix":""},{"dropping-particle":"","family":"Mori","given":"Hirotada","non-dropping-particle":"","parse-names":false,"suffix":""}],"container-title":"Molecular Systems Biology","id":"ITEM-1","issued":{"date-parts":[["2006","5","16"]]},"page":"2006.0008","publisher":"European Molecular Biology Organization","title":"Construction of Escherichia coli K-12 in-frame, single-gene knockout mutants: The Keio collection","type":"article-journal","volume":"2"},"uris":["http://www.mendeley.com/documents/?uuid=37badbe1-1f27-37c6-b290-61b03a070a7c"]}],"mendeley":{"formattedCitation":"&lt;sup&gt;23&lt;/sup&gt;","plainTextFormattedCitation":"23","previouslyFormattedCitation":"&lt;sup&gt;23&lt;/sup&gt;"},"properties":{"noteIndex":0},"schema":"https://github.com/citation-style-language/schema/raw/master/csl-citation.json"}</w:instrText>
      </w:r>
      <w:r w:rsidR="00502E0B" w:rsidRPr="002B143E">
        <w:rPr>
          <w:rFonts w:cstheme="minorHAnsi"/>
          <w:sz w:val="24"/>
          <w:szCs w:val="24"/>
        </w:rPr>
        <w:fldChar w:fldCharType="separate"/>
      </w:r>
      <w:r w:rsidR="00502E0B" w:rsidRPr="002B143E">
        <w:rPr>
          <w:rFonts w:cstheme="minorHAnsi"/>
          <w:noProof/>
          <w:sz w:val="24"/>
          <w:szCs w:val="24"/>
          <w:vertAlign w:val="superscript"/>
        </w:rPr>
        <w:t>23</w:t>
      </w:r>
      <w:r w:rsidR="00502E0B" w:rsidRPr="002B143E">
        <w:rPr>
          <w:rFonts w:cstheme="minorHAnsi"/>
          <w:sz w:val="24"/>
          <w:szCs w:val="24"/>
        </w:rPr>
        <w:fldChar w:fldCharType="end"/>
      </w:r>
      <w:r w:rsidR="00E10033" w:rsidRPr="002B143E">
        <w:rPr>
          <w:rFonts w:cstheme="minorHAnsi"/>
          <w:sz w:val="24"/>
          <w:szCs w:val="24"/>
        </w:rPr>
        <w:t xml:space="preserve">, </w:t>
      </w:r>
      <w:r w:rsidR="00D93A48">
        <w:rPr>
          <w:rFonts w:cstheme="minorHAnsi"/>
          <w:sz w:val="24"/>
          <w:szCs w:val="24"/>
        </w:rPr>
        <w:t>they</w:t>
      </w:r>
      <w:r w:rsidR="00E10033" w:rsidRPr="002B143E">
        <w:rPr>
          <w:rFonts w:cstheme="minorHAnsi"/>
          <w:sz w:val="24"/>
          <w:szCs w:val="24"/>
        </w:rPr>
        <w:t xml:space="preserve"> </w:t>
      </w:r>
      <w:r w:rsidR="00F43155" w:rsidRPr="002B143E">
        <w:rPr>
          <w:rFonts w:cstheme="minorHAnsi"/>
          <w:sz w:val="24"/>
          <w:szCs w:val="24"/>
        </w:rPr>
        <w:t xml:space="preserve">can </w:t>
      </w:r>
      <w:r w:rsidR="00860AF4" w:rsidRPr="002B143E">
        <w:rPr>
          <w:rFonts w:cstheme="minorHAnsi"/>
          <w:sz w:val="24"/>
          <w:szCs w:val="24"/>
        </w:rPr>
        <w:t xml:space="preserve">first </w:t>
      </w:r>
      <w:r w:rsidR="00FE529E" w:rsidRPr="002B143E">
        <w:rPr>
          <w:rFonts w:cstheme="minorHAnsi"/>
          <w:sz w:val="24"/>
          <w:szCs w:val="24"/>
        </w:rPr>
        <w:t>transfer the strains from</w:t>
      </w:r>
      <w:r w:rsidR="003754A0" w:rsidRPr="002B143E">
        <w:rPr>
          <w:rFonts w:cstheme="minorHAnsi"/>
          <w:sz w:val="24"/>
          <w:szCs w:val="24"/>
        </w:rPr>
        <w:t xml:space="preserve"> </w:t>
      </w:r>
      <w:r w:rsidR="00E10033" w:rsidRPr="002B143E">
        <w:rPr>
          <w:rFonts w:cstheme="minorHAnsi"/>
          <w:sz w:val="24"/>
          <w:szCs w:val="24"/>
        </w:rPr>
        <w:t>the</w:t>
      </w:r>
      <w:r w:rsidR="00FE529E" w:rsidRPr="002B143E">
        <w:rPr>
          <w:rFonts w:cstheme="minorHAnsi"/>
          <w:sz w:val="24"/>
          <w:szCs w:val="24"/>
        </w:rPr>
        <w:t xml:space="preserve"> librar</w:t>
      </w:r>
      <w:r w:rsidR="003754A0" w:rsidRPr="002B143E">
        <w:rPr>
          <w:rFonts w:cstheme="minorHAnsi"/>
          <w:sz w:val="24"/>
          <w:szCs w:val="24"/>
        </w:rPr>
        <w:t xml:space="preserve">y </w:t>
      </w:r>
      <w:r w:rsidR="00E10033" w:rsidRPr="002B143E">
        <w:rPr>
          <w:rFonts w:cstheme="minorHAnsi"/>
          <w:sz w:val="24"/>
          <w:szCs w:val="24"/>
        </w:rPr>
        <w:t>to</w:t>
      </w:r>
      <w:r w:rsidR="00AA6F97" w:rsidRPr="002B143E">
        <w:rPr>
          <w:rFonts w:cstheme="minorHAnsi"/>
          <w:sz w:val="24"/>
          <w:szCs w:val="24"/>
        </w:rPr>
        <w:t xml:space="preserve"> 96</w:t>
      </w:r>
      <w:r w:rsidR="00D93A48">
        <w:rPr>
          <w:rFonts w:cstheme="minorHAnsi"/>
          <w:sz w:val="24"/>
          <w:szCs w:val="24"/>
        </w:rPr>
        <w:t xml:space="preserve"> </w:t>
      </w:r>
      <w:r w:rsidR="00AA6F97" w:rsidRPr="002B143E">
        <w:rPr>
          <w:rFonts w:cstheme="minorHAnsi"/>
          <w:sz w:val="24"/>
          <w:szCs w:val="24"/>
        </w:rPr>
        <w:t>well plate</w:t>
      </w:r>
      <w:r w:rsidR="00E10033" w:rsidRPr="002B143E">
        <w:rPr>
          <w:rFonts w:cstheme="minorHAnsi"/>
          <w:sz w:val="24"/>
          <w:szCs w:val="24"/>
        </w:rPr>
        <w:t>s</w:t>
      </w:r>
      <w:r w:rsidR="00AA6F97" w:rsidRPr="002B143E">
        <w:rPr>
          <w:rFonts w:cstheme="minorHAnsi"/>
          <w:sz w:val="24"/>
          <w:szCs w:val="24"/>
        </w:rPr>
        <w:t xml:space="preserve"> that include fresh media, using a multichannel pipette</w:t>
      </w:r>
      <w:r w:rsidR="003754A0" w:rsidRPr="002B143E">
        <w:rPr>
          <w:rFonts w:cstheme="minorHAnsi"/>
          <w:sz w:val="24"/>
          <w:szCs w:val="24"/>
        </w:rPr>
        <w:t>.</w:t>
      </w:r>
      <w:r w:rsidR="007A2632" w:rsidRPr="002B143E">
        <w:rPr>
          <w:rFonts w:cstheme="minorHAnsi"/>
          <w:sz w:val="24"/>
          <w:szCs w:val="24"/>
        </w:rPr>
        <w:t xml:space="preserve"> </w:t>
      </w:r>
      <w:r w:rsidR="003754A0" w:rsidRPr="002B143E">
        <w:rPr>
          <w:rFonts w:cstheme="minorHAnsi"/>
          <w:sz w:val="24"/>
          <w:szCs w:val="24"/>
        </w:rPr>
        <w:t xml:space="preserve">Once the cells reach </w:t>
      </w:r>
      <w:r w:rsidR="00C82B36" w:rsidRPr="002B143E">
        <w:rPr>
          <w:rFonts w:cstheme="minorHAnsi"/>
          <w:sz w:val="24"/>
          <w:szCs w:val="24"/>
        </w:rPr>
        <w:t xml:space="preserve">the </w:t>
      </w:r>
      <w:r w:rsidR="003754A0" w:rsidRPr="002B143E">
        <w:rPr>
          <w:rFonts w:cstheme="minorHAnsi"/>
          <w:sz w:val="24"/>
          <w:szCs w:val="24"/>
        </w:rPr>
        <w:t xml:space="preserve">desired growth phase (e.g., </w:t>
      </w:r>
      <w:proofErr w:type="gramStart"/>
      <w:r w:rsidR="003754A0" w:rsidRPr="002B143E">
        <w:rPr>
          <w:rFonts w:cstheme="minorHAnsi"/>
          <w:sz w:val="24"/>
          <w:szCs w:val="24"/>
        </w:rPr>
        <w:t>exponential</w:t>
      </w:r>
      <w:proofErr w:type="gramEnd"/>
      <w:r w:rsidR="003754A0" w:rsidRPr="002B143E">
        <w:rPr>
          <w:rFonts w:cstheme="minorHAnsi"/>
          <w:sz w:val="24"/>
          <w:szCs w:val="24"/>
        </w:rPr>
        <w:t xml:space="preserve"> or stationary phase), </w:t>
      </w:r>
      <w:r w:rsidR="00E10033" w:rsidRPr="002B143E">
        <w:rPr>
          <w:rFonts w:cstheme="minorHAnsi"/>
          <w:sz w:val="24"/>
          <w:szCs w:val="24"/>
        </w:rPr>
        <w:t xml:space="preserve">the </w:t>
      </w:r>
      <w:r w:rsidR="003754A0" w:rsidRPr="002B143E">
        <w:rPr>
          <w:rFonts w:cstheme="minorHAnsi"/>
          <w:sz w:val="24"/>
          <w:szCs w:val="24"/>
        </w:rPr>
        <w:t>cells are</w:t>
      </w:r>
      <w:r w:rsidR="00860AF4" w:rsidRPr="002B143E">
        <w:rPr>
          <w:rFonts w:cstheme="minorHAnsi"/>
          <w:sz w:val="24"/>
          <w:szCs w:val="24"/>
        </w:rPr>
        <w:t xml:space="preserve"> </w:t>
      </w:r>
      <w:r w:rsidR="00F43155" w:rsidRPr="002B143E">
        <w:rPr>
          <w:rFonts w:cstheme="minorHAnsi"/>
          <w:sz w:val="24"/>
          <w:szCs w:val="24"/>
        </w:rPr>
        <w:t xml:space="preserve">then </w:t>
      </w:r>
      <w:r w:rsidR="007B486E" w:rsidRPr="002B143E">
        <w:rPr>
          <w:rFonts w:cstheme="minorHAnsi"/>
          <w:sz w:val="24"/>
          <w:szCs w:val="24"/>
        </w:rPr>
        <w:t>transferred to persister-</w:t>
      </w:r>
      <w:r w:rsidR="003754A0" w:rsidRPr="002B143E">
        <w:rPr>
          <w:rFonts w:cstheme="minorHAnsi"/>
          <w:sz w:val="24"/>
          <w:szCs w:val="24"/>
        </w:rPr>
        <w:t xml:space="preserve">assay plates </w:t>
      </w:r>
      <w:r w:rsidR="00E10033" w:rsidRPr="002B143E">
        <w:rPr>
          <w:rFonts w:cstheme="minorHAnsi"/>
          <w:sz w:val="24"/>
          <w:szCs w:val="24"/>
        </w:rPr>
        <w:t xml:space="preserve">as </w:t>
      </w:r>
      <w:r w:rsidR="003754A0" w:rsidRPr="002B143E">
        <w:rPr>
          <w:rFonts w:cstheme="minorHAnsi"/>
          <w:sz w:val="24"/>
          <w:szCs w:val="24"/>
        </w:rPr>
        <w:t xml:space="preserve">described in </w:t>
      </w:r>
      <w:r w:rsidR="00765C86" w:rsidRPr="002B143E">
        <w:rPr>
          <w:rFonts w:cstheme="minorHAnsi"/>
          <w:sz w:val="24"/>
          <w:szCs w:val="24"/>
        </w:rPr>
        <w:t>step</w:t>
      </w:r>
      <w:r w:rsidR="003754A0" w:rsidRPr="002B143E">
        <w:rPr>
          <w:rFonts w:cstheme="minorHAnsi"/>
          <w:sz w:val="24"/>
          <w:szCs w:val="24"/>
        </w:rPr>
        <w:t xml:space="preserve"> </w:t>
      </w:r>
      <w:r w:rsidR="00CD20D6" w:rsidRPr="002B143E">
        <w:rPr>
          <w:rFonts w:cstheme="minorHAnsi"/>
          <w:sz w:val="24"/>
          <w:szCs w:val="24"/>
        </w:rPr>
        <w:t>4</w:t>
      </w:r>
      <w:r w:rsidR="008D44B1" w:rsidRPr="002B143E">
        <w:rPr>
          <w:rFonts w:cstheme="minorHAnsi"/>
          <w:sz w:val="24"/>
          <w:szCs w:val="24"/>
        </w:rPr>
        <w:t>.3</w:t>
      </w:r>
      <w:r w:rsidR="00E10033" w:rsidRPr="002B143E">
        <w:rPr>
          <w:rFonts w:cstheme="minorHAnsi"/>
          <w:sz w:val="24"/>
          <w:szCs w:val="24"/>
        </w:rPr>
        <w:t xml:space="preserve"> to enumerate the persister levels of</w:t>
      </w:r>
      <w:r w:rsidR="00E10033" w:rsidRPr="002B143E">
        <w:rPr>
          <w:rFonts w:cstheme="minorHAnsi"/>
          <w:i/>
          <w:sz w:val="24"/>
          <w:szCs w:val="24"/>
        </w:rPr>
        <w:t xml:space="preserve"> </w:t>
      </w:r>
      <w:r w:rsidR="00E10033" w:rsidRPr="002B143E">
        <w:rPr>
          <w:rFonts w:cstheme="minorHAnsi"/>
          <w:sz w:val="24"/>
          <w:szCs w:val="24"/>
        </w:rPr>
        <w:t>the knockout</w:t>
      </w:r>
      <w:r w:rsidR="00E10033" w:rsidRPr="002B143E">
        <w:rPr>
          <w:rFonts w:cstheme="minorHAnsi"/>
          <w:i/>
          <w:sz w:val="24"/>
          <w:szCs w:val="24"/>
        </w:rPr>
        <w:t xml:space="preserve"> </w:t>
      </w:r>
      <w:r w:rsidR="00E10033" w:rsidRPr="002B143E">
        <w:rPr>
          <w:rFonts w:cstheme="minorHAnsi"/>
          <w:sz w:val="24"/>
          <w:szCs w:val="24"/>
        </w:rPr>
        <w:t>strains</w:t>
      </w:r>
      <w:r w:rsidR="003754A0" w:rsidRPr="002B143E">
        <w:rPr>
          <w:rFonts w:cstheme="minorHAnsi"/>
          <w:sz w:val="24"/>
          <w:szCs w:val="24"/>
        </w:rPr>
        <w:t xml:space="preserve">. </w:t>
      </w:r>
      <w:r w:rsidR="00E10033" w:rsidRPr="002B143E">
        <w:rPr>
          <w:rFonts w:cstheme="minorHAnsi"/>
          <w:sz w:val="24"/>
          <w:szCs w:val="24"/>
        </w:rPr>
        <w:t xml:space="preserve">Similarly, this strategy can be used to screen </w:t>
      </w:r>
      <w:r w:rsidR="00860AF4" w:rsidRPr="002B143E">
        <w:rPr>
          <w:rFonts w:cstheme="minorHAnsi"/>
          <w:sz w:val="24"/>
          <w:szCs w:val="24"/>
        </w:rPr>
        <w:t xml:space="preserve">the </w:t>
      </w:r>
      <w:r w:rsidR="003754A0" w:rsidRPr="002B143E">
        <w:rPr>
          <w:rFonts w:cstheme="minorHAnsi"/>
          <w:i/>
          <w:sz w:val="24"/>
          <w:szCs w:val="24"/>
        </w:rPr>
        <w:t>E. coli Promoter</w:t>
      </w:r>
      <w:r w:rsidR="003754A0" w:rsidRPr="002B143E">
        <w:rPr>
          <w:rFonts w:cstheme="minorHAnsi"/>
          <w:sz w:val="24"/>
          <w:szCs w:val="24"/>
        </w:rPr>
        <w:t xml:space="preserve"> </w:t>
      </w:r>
      <w:r w:rsidR="00765C86" w:rsidRPr="002B143E">
        <w:rPr>
          <w:rFonts w:cstheme="minorHAnsi"/>
          <w:sz w:val="24"/>
          <w:szCs w:val="24"/>
        </w:rPr>
        <w:t>c</w:t>
      </w:r>
      <w:r w:rsidR="003754A0" w:rsidRPr="002B143E">
        <w:rPr>
          <w:rFonts w:cstheme="minorHAnsi"/>
          <w:sz w:val="24"/>
          <w:szCs w:val="24"/>
        </w:rPr>
        <w:t>ollection</w:t>
      </w:r>
      <w:r w:rsidR="00502E0B" w:rsidRPr="002B143E">
        <w:rPr>
          <w:rFonts w:cstheme="minorHAnsi"/>
          <w:sz w:val="24"/>
          <w:szCs w:val="24"/>
        </w:rPr>
        <w:fldChar w:fldCharType="begin" w:fldLock="1"/>
      </w:r>
      <w:r w:rsidR="00502E0B" w:rsidRPr="002B143E">
        <w:rPr>
          <w:rFonts w:cstheme="minorHAnsi"/>
          <w:sz w:val="24"/>
          <w:szCs w:val="24"/>
        </w:rPr>
        <w:instrText>ADDIN CSL_CITATION {"citationItems":[{"id":"ITEM-1","itemData":{"DOI":"10.1038/nmeth895","ISSN":"15487091","abstract":"E. coli is widely used for systems biology research; there exists a need, however, for tools that can be used to accurately and comprehensively measure expression dynamics in individual living cells. To address this we present a library of transcriptional fusions of gfp to each of about 2,000 different promoters in E. coli K12, covering the great majority of the promoters in the organism. Each promoter fusion is expressed from a low-copy plasmid. We demonstrate that this library can be used to obtain highly accurate dynamic measurements of promoter activity on a genomic scale, in a glucose-lactose diauxic shift experiment. The library allowed detection of about 80 previously uncharacterized transcription units in E. coli, including putative internal promoters within previously known operons, such as the lac operon. This library can serve as a tool for accurate, high-resolution analysis of transcription networks in living E. coli cells.","author":[{"dropping-particle":"","family":"Zaslaver","given":"Alon","non-dropping-particle":"","parse-names":false,"suffix":""},{"dropping-particle":"","family":"Bren","given":"Anat","non-dropping-particle":"","parse-names":false,"suffix":""},{"dropping-particle":"","family":"Ronen","given":"Michal","non-dropping-particle":"","parse-names":false,"suffix":""},{"dropping-particle":"","family":"Itzkovitz","given":"Shalev","non-dropping-particle":"","parse-names":false,"suffix":""},{"dropping-particle":"","family":"Kikoin","given":"Ilya","non-dropping-particle":"","parse-names":false,"suffix":""},{"dropping-particle":"","family":"Shavit","given":"Seagull","non-dropping-particle":"","parse-names":false,"suffix":""},{"dropping-particle":"","family":"Liebermeister","given":"Wolfram","non-dropping-particle":"","parse-names":false,"suffix":""},{"dropping-particle":"","family":"Surette","given":"Michael G.","non-dropping-particle":"","parse-names":false,"suffix":""},{"dropping-particle":"","family":"Alon","given":"Uri","non-dropping-particle":"","parse-names":false,"suffix":""}],"container-title":"Nature Methods","id":"ITEM-1","issue":"8","issued":{"date-parts":[["2006","8","21"]]},"page":"623-628","publisher":"Nature Publishing Group","title":"A comprehensive library of fluorescent transcriptional reporters for Escherichia coli","type":"article-journal","volume":"3"},"uris":["http://www.mendeley.com/documents/?uuid=740da3e9-a487-3935-83b8-908a67cf02f6"]}],"mendeley":{"formattedCitation":"&lt;sup&gt;24&lt;/sup&gt;","plainTextFormattedCitation":"24","previouslyFormattedCitation":"&lt;sup&gt;24&lt;/sup&gt;"},"properties":{"noteIndex":0},"schema":"https://github.com/citation-style-language/schema/raw/master/csl-citation.json"}</w:instrText>
      </w:r>
      <w:r w:rsidR="00502E0B" w:rsidRPr="002B143E">
        <w:rPr>
          <w:rFonts w:cstheme="minorHAnsi"/>
          <w:sz w:val="24"/>
          <w:szCs w:val="24"/>
        </w:rPr>
        <w:fldChar w:fldCharType="separate"/>
      </w:r>
      <w:r w:rsidR="00502E0B" w:rsidRPr="002B143E">
        <w:rPr>
          <w:rFonts w:cstheme="minorHAnsi"/>
          <w:noProof/>
          <w:sz w:val="24"/>
          <w:szCs w:val="24"/>
          <w:vertAlign w:val="superscript"/>
        </w:rPr>
        <w:t>24</w:t>
      </w:r>
      <w:r w:rsidR="00502E0B" w:rsidRPr="002B143E">
        <w:rPr>
          <w:rFonts w:cstheme="minorHAnsi"/>
          <w:sz w:val="24"/>
          <w:szCs w:val="24"/>
        </w:rPr>
        <w:fldChar w:fldCharType="end"/>
      </w:r>
      <w:r w:rsidR="004049A8" w:rsidRPr="002B143E">
        <w:rPr>
          <w:rFonts w:cstheme="minorHAnsi"/>
          <w:sz w:val="24"/>
          <w:szCs w:val="24"/>
        </w:rPr>
        <w:t xml:space="preserve"> (</w:t>
      </w:r>
      <w:r w:rsidR="003754A0" w:rsidRPr="002B143E">
        <w:rPr>
          <w:rFonts w:cstheme="minorHAnsi"/>
          <w:sz w:val="24"/>
          <w:szCs w:val="24"/>
        </w:rPr>
        <w:t>a library of fluorescent reporter strains in 96</w:t>
      </w:r>
      <w:r w:rsidR="007A2632" w:rsidRPr="002B143E">
        <w:rPr>
          <w:rFonts w:cstheme="minorHAnsi"/>
          <w:sz w:val="24"/>
          <w:szCs w:val="24"/>
        </w:rPr>
        <w:t xml:space="preserve"> </w:t>
      </w:r>
      <w:r w:rsidR="003754A0" w:rsidRPr="002B143E">
        <w:rPr>
          <w:rFonts w:cstheme="minorHAnsi"/>
          <w:sz w:val="24"/>
          <w:szCs w:val="24"/>
        </w:rPr>
        <w:t>well plate formats</w:t>
      </w:r>
      <w:r w:rsidR="004049A8" w:rsidRPr="002B143E">
        <w:rPr>
          <w:rFonts w:cstheme="minorHAnsi"/>
          <w:sz w:val="24"/>
          <w:szCs w:val="24"/>
        </w:rPr>
        <w:t>)</w:t>
      </w:r>
      <w:r w:rsidR="00860AF4" w:rsidRPr="002B143E">
        <w:rPr>
          <w:rFonts w:cstheme="minorHAnsi"/>
          <w:sz w:val="24"/>
          <w:szCs w:val="24"/>
        </w:rPr>
        <w:t xml:space="preserve"> to identify promoters</w:t>
      </w:r>
      <w:r w:rsidR="000A21C2" w:rsidRPr="002B143E">
        <w:rPr>
          <w:rFonts w:cstheme="minorHAnsi"/>
          <w:sz w:val="24"/>
          <w:szCs w:val="24"/>
        </w:rPr>
        <w:t xml:space="preserve"> that are</w:t>
      </w:r>
      <w:r w:rsidR="00860AF4" w:rsidRPr="002B143E">
        <w:rPr>
          <w:rFonts w:cstheme="minorHAnsi"/>
          <w:sz w:val="24"/>
          <w:szCs w:val="24"/>
        </w:rPr>
        <w:t xml:space="preserve"> </w:t>
      </w:r>
      <w:r w:rsidR="000A21C2" w:rsidRPr="002B143E">
        <w:rPr>
          <w:rFonts w:cstheme="minorHAnsi"/>
          <w:sz w:val="24"/>
          <w:szCs w:val="24"/>
        </w:rPr>
        <w:t>activated</w:t>
      </w:r>
      <w:r w:rsidR="00860AF4" w:rsidRPr="002B143E">
        <w:rPr>
          <w:rFonts w:cstheme="minorHAnsi"/>
          <w:sz w:val="24"/>
          <w:szCs w:val="24"/>
        </w:rPr>
        <w:t xml:space="preserve"> by antibiotics</w:t>
      </w:r>
      <w:r w:rsidR="00657B40" w:rsidRPr="002B143E">
        <w:rPr>
          <w:rFonts w:cstheme="minorHAnsi"/>
          <w:sz w:val="24"/>
          <w:szCs w:val="24"/>
        </w:rPr>
        <w:t>.</w:t>
      </w:r>
      <w:r w:rsidR="00E10033" w:rsidRPr="002B143E">
        <w:rPr>
          <w:rFonts w:cstheme="minorHAnsi"/>
          <w:sz w:val="24"/>
          <w:szCs w:val="24"/>
        </w:rPr>
        <w:t xml:space="preserve"> </w:t>
      </w:r>
      <w:r w:rsidR="00657B40" w:rsidRPr="002B143E">
        <w:rPr>
          <w:rFonts w:cstheme="minorHAnsi"/>
          <w:sz w:val="24"/>
          <w:szCs w:val="24"/>
        </w:rPr>
        <w:t>T</w:t>
      </w:r>
      <w:r w:rsidR="00E10033" w:rsidRPr="002B143E">
        <w:rPr>
          <w:rFonts w:cstheme="minorHAnsi"/>
          <w:sz w:val="24"/>
          <w:szCs w:val="24"/>
        </w:rPr>
        <w:t xml:space="preserve">hese promoters can be </w:t>
      </w:r>
      <w:r w:rsidR="004049A8" w:rsidRPr="002B143E">
        <w:rPr>
          <w:rFonts w:cstheme="minorHAnsi"/>
          <w:sz w:val="24"/>
          <w:szCs w:val="24"/>
        </w:rPr>
        <w:t xml:space="preserve">readily </w:t>
      </w:r>
      <w:r w:rsidR="00E10033" w:rsidRPr="002B143E">
        <w:rPr>
          <w:rFonts w:cstheme="minorHAnsi"/>
          <w:sz w:val="24"/>
          <w:szCs w:val="24"/>
        </w:rPr>
        <w:t>detected by measuring the fluorescence signals</w:t>
      </w:r>
      <w:r w:rsidR="002942DE" w:rsidRPr="002B143E">
        <w:rPr>
          <w:rFonts w:cstheme="minorHAnsi"/>
          <w:sz w:val="24"/>
          <w:szCs w:val="24"/>
        </w:rPr>
        <w:t xml:space="preserve"> of strains</w:t>
      </w:r>
      <w:r w:rsidR="00E10033" w:rsidRPr="002B143E">
        <w:rPr>
          <w:rFonts w:cstheme="minorHAnsi"/>
          <w:sz w:val="24"/>
          <w:szCs w:val="24"/>
        </w:rPr>
        <w:t xml:space="preserve"> </w:t>
      </w:r>
      <w:r w:rsidR="002942DE" w:rsidRPr="002B143E">
        <w:rPr>
          <w:rFonts w:cstheme="minorHAnsi"/>
          <w:sz w:val="24"/>
          <w:szCs w:val="24"/>
        </w:rPr>
        <w:t xml:space="preserve">in </w:t>
      </w:r>
      <w:r w:rsidR="007B486E" w:rsidRPr="002B143E">
        <w:rPr>
          <w:rFonts w:cstheme="minorHAnsi"/>
          <w:sz w:val="24"/>
          <w:szCs w:val="24"/>
        </w:rPr>
        <w:t>persister-assay</w:t>
      </w:r>
      <w:r w:rsidR="00D32A2F" w:rsidRPr="002B143E">
        <w:rPr>
          <w:rFonts w:cstheme="minorHAnsi"/>
          <w:sz w:val="24"/>
          <w:szCs w:val="24"/>
        </w:rPr>
        <w:t xml:space="preserve"> plates</w:t>
      </w:r>
      <w:r w:rsidR="002942DE" w:rsidRPr="002B143E">
        <w:rPr>
          <w:rFonts w:cstheme="minorHAnsi"/>
          <w:sz w:val="24"/>
          <w:szCs w:val="24"/>
        </w:rPr>
        <w:t xml:space="preserve"> </w:t>
      </w:r>
      <w:r w:rsidR="00E10033" w:rsidRPr="002B143E">
        <w:rPr>
          <w:rFonts w:cstheme="minorHAnsi"/>
          <w:sz w:val="24"/>
          <w:szCs w:val="24"/>
        </w:rPr>
        <w:t xml:space="preserve">during </w:t>
      </w:r>
      <w:r w:rsidR="00FB3C06" w:rsidRPr="002B143E">
        <w:rPr>
          <w:rFonts w:cstheme="minorHAnsi"/>
          <w:sz w:val="24"/>
          <w:szCs w:val="24"/>
        </w:rPr>
        <w:t xml:space="preserve">the </w:t>
      </w:r>
      <w:r w:rsidR="00E10033" w:rsidRPr="002B143E">
        <w:rPr>
          <w:rFonts w:cstheme="minorHAnsi"/>
          <w:sz w:val="24"/>
          <w:szCs w:val="24"/>
        </w:rPr>
        <w:t>antibiotic treatment</w:t>
      </w:r>
      <w:r w:rsidR="00860AF4" w:rsidRPr="002B143E">
        <w:rPr>
          <w:rFonts w:cstheme="minorHAnsi"/>
          <w:sz w:val="24"/>
          <w:szCs w:val="24"/>
        </w:rPr>
        <w:t xml:space="preserve">. </w:t>
      </w:r>
    </w:p>
    <w:p w14:paraId="41103DC5" w14:textId="358A0E1C" w:rsidR="00FF360C" w:rsidRPr="002B143E" w:rsidRDefault="00FF360C" w:rsidP="00BD1E8C">
      <w:pPr>
        <w:spacing w:after="0" w:line="240" w:lineRule="auto"/>
        <w:jc w:val="both"/>
        <w:rPr>
          <w:rFonts w:cstheme="minorHAnsi"/>
          <w:sz w:val="24"/>
          <w:szCs w:val="24"/>
        </w:rPr>
      </w:pPr>
    </w:p>
    <w:p w14:paraId="7ADBE343" w14:textId="3B7459A4" w:rsidR="00CD3830" w:rsidRPr="002B143E" w:rsidRDefault="00887D0D" w:rsidP="00BD1E8C">
      <w:pPr>
        <w:spacing w:after="0" w:line="240" w:lineRule="auto"/>
        <w:jc w:val="both"/>
        <w:rPr>
          <w:rFonts w:cstheme="minorHAnsi"/>
          <w:sz w:val="24"/>
          <w:szCs w:val="24"/>
        </w:rPr>
      </w:pPr>
      <w:r w:rsidRPr="002B143E">
        <w:rPr>
          <w:rFonts w:cstheme="minorHAnsi"/>
          <w:sz w:val="24"/>
          <w:szCs w:val="24"/>
        </w:rPr>
        <w:t>In our</w:t>
      </w:r>
      <w:r w:rsidR="00FA5D28" w:rsidRPr="002B143E">
        <w:rPr>
          <w:rFonts w:cstheme="minorHAnsi"/>
          <w:sz w:val="24"/>
          <w:szCs w:val="24"/>
        </w:rPr>
        <w:t xml:space="preserve"> </w:t>
      </w:r>
      <w:r w:rsidR="00A63DE0" w:rsidRPr="002B143E">
        <w:rPr>
          <w:rFonts w:cstheme="minorHAnsi"/>
          <w:sz w:val="24"/>
          <w:szCs w:val="24"/>
        </w:rPr>
        <w:t>experiments</w:t>
      </w:r>
      <w:r w:rsidR="00FA5D28" w:rsidRPr="002B143E">
        <w:rPr>
          <w:rFonts w:cstheme="minorHAnsi"/>
          <w:sz w:val="24"/>
          <w:szCs w:val="24"/>
        </w:rPr>
        <w:t xml:space="preserve">, we </w:t>
      </w:r>
      <w:r w:rsidRPr="002B143E">
        <w:rPr>
          <w:rFonts w:cstheme="minorHAnsi"/>
          <w:sz w:val="24"/>
          <w:szCs w:val="24"/>
        </w:rPr>
        <w:t>used a modified LB (</w:t>
      </w:r>
      <w:r w:rsidR="001E285E" w:rsidRPr="002B143E">
        <w:rPr>
          <w:rFonts w:cstheme="minorHAnsi"/>
          <w:sz w:val="24"/>
          <w:szCs w:val="24"/>
        </w:rPr>
        <w:t>lacking</w:t>
      </w:r>
      <w:r w:rsidRPr="002B143E">
        <w:rPr>
          <w:rFonts w:cstheme="minorHAnsi"/>
          <w:sz w:val="24"/>
          <w:szCs w:val="24"/>
        </w:rPr>
        <w:t xml:space="preserve"> NaCl)</w:t>
      </w:r>
      <w:r w:rsidR="00FA5D28" w:rsidRPr="002B143E">
        <w:rPr>
          <w:rFonts w:cstheme="minorHAnsi"/>
          <w:sz w:val="24"/>
          <w:szCs w:val="24"/>
        </w:rPr>
        <w:t xml:space="preserve"> to avoid any additional effect that could arise from NaCl</w:t>
      </w:r>
      <w:r w:rsidR="00E62595" w:rsidRPr="002B143E">
        <w:rPr>
          <w:rFonts w:cstheme="minorHAnsi"/>
          <w:sz w:val="24"/>
          <w:szCs w:val="24"/>
        </w:rPr>
        <w:t>, considering that the microarrays already have various osmolytes</w:t>
      </w:r>
      <w:r w:rsidR="00FA5D28" w:rsidRPr="002B143E">
        <w:rPr>
          <w:rFonts w:cstheme="minorHAnsi"/>
          <w:sz w:val="24"/>
          <w:szCs w:val="24"/>
        </w:rPr>
        <w:t>.</w:t>
      </w:r>
      <w:r w:rsidR="00F95A9A" w:rsidRPr="002B143E">
        <w:rPr>
          <w:rFonts w:cstheme="minorHAnsi"/>
          <w:sz w:val="24"/>
          <w:szCs w:val="24"/>
        </w:rPr>
        <w:t xml:space="preserve"> Although NaCl in regular LB medium </w:t>
      </w:r>
      <w:r w:rsidR="001E285E" w:rsidRPr="002B143E">
        <w:rPr>
          <w:rFonts w:cstheme="minorHAnsi"/>
          <w:sz w:val="24"/>
          <w:szCs w:val="24"/>
        </w:rPr>
        <w:t>is known to</w:t>
      </w:r>
      <w:r w:rsidR="00F95A9A" w:rsidRPr="002B143E">
        <w:rPr>
          <w:rFonts w:cstheme="minorHAnsi"/>
          <w:sz w:val="24"/>
          <w:szCs w:val="24"/>
        </w:rPr>
        <w:t xml:space="preserve"> be good for preserving the membrane integrity of cells, </w:t>
      </w:r>
      <w:r w:rsidR="004049A8" w:rsidRPr="002B143E">
        <w:rPr>
          <w:rFonts w:cstheme="minorHAnsi"/>
          <w:sz w:val="24"/>
          <w:szCs w:val="24"/>
        </w:rPr>
        <w:t>it has been</w:t>
      </w:r>
      <w:r w:rsidR="00F95A9A" w:rsidRPr="002B143E">
        <w:rPr>
          <w:rFonts w:cstheme="minorHAnsi"/>
          <w:sz w:val="24"/>
          <w:szCs w:val="24"/>
        </w:rPr>
        <w:t xml:space="preserve"> reported that NaCl at 0-1% range has </w:t>
      </w:r>
      <w:r w:rsidR="00B350C2" w:rsidRPr="002B143E">
        <w:rPr>
          <w:rFonts w:cstheme="minorHAnsi"/>
          <w:sz w:val="24"/>
          <w:szCs w:val="24"/>
        </w:rPr>
        <w:t xml:space="preserve">a </w:t>
      </w:r>
      <w:r w:rsidR="00F95A9A" w:rsidRPr="002B143E">
        <w:rPr>
          <w:rFonts w:cstheme="minorHAnsi"/>
          <w:sz w:val="24"/>
          <w:szCs w:val="24"/>
        </w:rPr>
        <w:t>minimal effect on cell growth</w:t>
      </w:r>
      <w:r w:rsidR="00502E0B" w:rsidRPr="002B143E">
        <w:rPr>
          <w:rFonts w:cstheme="minorHAnsi"/>
          <w:sz w:val="24"/>
          <w:szCs w:val="24"/>
        </w:rPr>
        <w:fldChar w:fldCharType="begin" w:fldLock="1"/>
      </w:r>
      <w:r w:rsidR="00502E0B" w:rsidRPr="002B143E">
        <w:rPr>
          <w:rFonts w:cstheme="minorHAnsi"/>
          <w:sz w:val="24"/>
          <w:szCs w:val="24"/>
        </w:rPr>
        <w:instrText>ADDIN CSL_CITATION {"citationItems":[{"id":"ITEM-1","itemData":{"DOI":"10.1016/j.fm.2005.06.005","ISSN":"07400020","abstract":"Abundant literature information is available on sodium chloride, NaCl, as an antimicrobial and a preservative, however, information on NaCl effects on bacterial cell morphology is lacking. The effect of NaCl, on Escherichia coli O157:H7 and Staphylococcus aureus cells individually grown in a laboratory medium was examined using transmission electron microscopy (TEM). Cultures were grown in brain heart infusion (BHI) broth containing dissolved 0%, 5%, or 10% (w/v) commercially obtained fine (FN) and extra coarse (EC) grade granular NaCl. The pathogens were incubated at 35°C for 12 and 24 h. Then, a mixture of five strains of each pathogen per treatment was prepared. Samples were centrifuged, pellets collected, fixed immediately with glutaraldehyde, and prepared for TEM examination. Cells morphology on TEM micrographs verified that the magnitude of morphological damage to E. coli O157:H7 cells was significantly greater than that of S. aureus cells. More cell injury occurred as NaCl concentration increased from 5% to 10%. Generally, S. aureus maintained its cellular structure and no severe cell wall or plasma membrane damage and/or shrinkage was observed. At 10% NaCl, the damage to E. coli O157:H7 cells was extensive, and the pathogen seemed to have lost its cellular integrity. Although NaCl affected the morphology of E. coli O157:H7 and S. aureus, the coarse grade of NaCl seemed to have a milder effect with respect to cell damage, especially on S. aureus. The 24 h-old cultures were more susceptible to NaCl treatment compared to the 12 h-old cells. Thus, the age of the cells has an impact on their resistance to salt - the environmental stressor. © 2005 Elsevier Ltd. All rights reserved.","author":[{"dropping-particle":"","family":"Hajmeer","given":"Maha","non-dropping-particle":"","parse-names":false,"suffix":""},{"dropping-particle":"","family":"Ceylan","given":"Erdogan","non-dropping-particle":"","parse-names":false,"suffix":""},{"dropping-particle":"","family":"Marsden","given":"James L.","non-dropping-particle":"","parse-names":false,"suffix":""},{"dropping-particle":"","family":"Fung","given":"Daniel Y.C.","non-dropping-particle":"","parse-names":false,"suffix":""}],"container-title":"Food Microbiology","id":"ITEM-1","issue":"5","issued":{"date-parts":[["2006","8","1"]]},"page":"446-452","publisher":"Academic Press","title":"Impact of sodium chloride on Escherichia coli O157:H7 and Staphylococcus aureus analysed using transmission electron microscopy","type":"article-journal","volume":"23"},"uris":["http://www.mendeley.com/documents/?uuid=20cc0abf-0d11-3824-9142-98a0a79bf558"]}],"mendeley":{"formattedCitation":"&lt;sup&gt;25&lt;/sup&gt;","plainTextFormattedCitation":"25","previouslyFormattedCitation":"&lt;sup&gt;25&lt;/sup&gt;"},"properties":{"noteIndex":0},"schema":"https://github.com/citation-style-language/schema/raw/master/csl-citation.json"}</w:instrText>
      </w:r>
      <w:r w:rsidR="00502E0B" w:rsidRPr="002B143E">
        <w:rPr>
          <w:rFonts w:cstheme="minorHAnsi"/>
          <w:sz w:val="24"/>
          <w:szCs w:val="24"/>
        </w:rPr>
        <w:fldChar w:fldCharType="separate"/>
      </w:r>
      <w:r w:rsidR="00502E0B" w:rsidRPr="002B143E">
        <w:rPr>
          <w:rFonts w:cstheme="minorHAnsi"/>
          <w:noProof/>
          <w:sz w:val="24"/>
          <w:szCs w:val="24"/>
          <w:vertAlign w:val="superscript"/>
        </w:rPr>
        <w:t>25</w:t>
      </w:r>
      <w:r w:rsidR="00502E0B" w:rsidRPr="002B143E">
        <w:rPr>
          <w:rFonts w:cstheme="minorHAnsi"/>
          <w:sz w:val="24"/>
          <w:szCs w:val="24"/>
        </w:rPr>
        <w:fldChar w:fldCharType="end"/>
      </w:r>
      <w:r w:rsidR="00765C86" w:rsidRPr="002B143E">
        <w:rPr>
          <w:rFonts w:cstheme="minorHAnsi"/>
          <w:sz w:val="24"/>
          <w:szCs w:val="24"/>
        </w:rPr>
        <w:t>.</w:t>
      </w:r>
      <w:r w:rsidR="00F95A9A" w:rsidRPr="002B143E">
        <w:rPr>
          <w:rFonts w:cstheme="minorHAnsi"/>
          <w:sz w:val="24"/>
          <w:szCs w:val="24"/>
        </w:rPr>
        <w:t xml:space="preserve"> </w:t>
      </w:r>
      <w:r w:rsidR="001E285E" w:rsidRPr="002B143E">
        <w:rPr>
          <w:rFonts w:cstheme="minorHAnsi"/>
          <w:sz w:val="24"/>
          <w:szCs w:val="24"/>
        </w:rPr>
        <w:t xml:space="preserve">Moreover, </w:t>
      </w:r>
      <w:r w:rsidR="006A53F9" w:rsidRPr="002B143E">
        <w:rPr>
          <w:rFonts w:cstheme="minorHAnsi"/>
          <w:sz w:val="24"/>
          <w:szCs w:val="24"/>
        </w:rPr>
        <w:t>results from</w:t>
      </w:r>
      <w:r w:rsidR="008263E4" w:rsidRPr="002B143E">
        <w:rPr>
          <w:rFonts w:cstheme="minorHAnsi"/>
          <w:sz w:val="24"/>
          <w:szCs w:val="24"/>
        </w:rPr>
        <w:t xml:space="preserve"> propidium iodide (PI)</w:t>
      </w:r>
      <w:r w:rsidR="006A53F9" w:rsidRPr="002B143E">
        <w:rPr>
          <w:rFonts w:cstheme="minorHAnsi"/>
          <w:sz w:val="24"/>
          <w:szCs w:val="24"/>
        </w:rPr>
        <w:t xml:space="preserve"> </w:t>
      </w:r>
      <w:r w:rsidR="008263E4" w:rsidRPr="002B143E">
        <w:rPr>
          <w:rFonts w:cstheme="minorHAnsi"/>
          <w:sz w:val="24"/>
          <w:szCs w:val="24"/>
        </w:rPr>
        <w:t xml:space="preserve">staining </w:t>
      </w:r>
      <w:r w:rsidR="00005009" w:rsidRPr="002B143E">
        <w:rPr>
          <w:rFonts w:cstheme="minorHAnsi"/>
          <w:sz w:val="24"/>
          <w:szCs w:val="24"/>
        </w:rPr>
        <w:t>and persi</w:t>
      </w:r>
      <w:r w:rsidR="006A53F9" w:rsidRPr="002B143E">
        <w:rPr>
          <w:rFonts w:cstheme="minorHAnsi"/>
          <w:sz w:val="24"/>
          <w:szCs w:val="24"/>
        </w:rPr>
        <w:t>sters assays</w:t>
      </w:r>
      <w:r w:rsidR="001E285E" w:rsidRPr="002B143E">
        <w:rPr>
          <w:rFonts w:cstheme="minorHAnsi"/>
          <w:sz w:val="24"/>
          <w:szCs w:val="24"/>
        </w:rPr>
        <w:t xml:space="preserve"> </w:t>
      </w:r>
      <w:r w:rsidR="006A53F9" w:rsidRPr="002B143E">
        <w:rPr>
          <w:rFonts w:cstheme="minorHAnsi"/>
          <w:sz w:val="24"/>
          <w:szCs w:val="24"/>
        </w:rPr>
        <w:t xml:space="preserve">in our previous study </w:t>
      </w:r>
      <w:r w:rsidR="008263E4" w:rsidRPr="002B143E">
        <w:rPr>
          <w:rFonts w:cstheme="minorHAnsi"/>
          <w:sz w:val="24"/>
          <w:szCs w:val="24"/>
        </w:rPr>
        <w:t xml:space="preserve">have shown that </w:t>
      </w:r>
      <w:r w:rsidR="001E285E" w:rsidRPr="002B143E">
        <w:rPr>
          <w:rFonts w:cstheme="minorHAnsi"/>
          <w:sz w:val="24"/>
          <w:szCs w:val="24"/>
        </w:rPr>
        <w:t xml:space="preserve">the </w:t>
      </w:r>
      <w:r w:rsidR="008263E4" w:rsidRPr="002B143E">
        <w:rPr>
          <w:rFonts w:cstheme="minorHAnsi"/>
          <w:sz w:val="24"/>
          <w:szCs w:val="24"/>
        </w:rPr>
        <w:t>absence of NaCl does not significantly affect</w:t>
      </w:r>
      <w:r w:rsidR="001E285E" w:rsidRPr="002B143E">
        <w:rPr>
          <w:rFonts w:cstheme="minorHAnsi"/>
          <w:sz w:val="24"/>
          <w:szCs w:val="24"/>
        </w:rPr>
        <w:t xml:space="preserve"> the membrane integrity and the persistence of</w:t>
      </w:r>
      <w:r w:rsidR="008263E4" w:rsidRPr="002B143E">
        <w:rPr>
          <w:rFonts w:cstheme="minorHAnsi"/>
          <w:sz w:val="24"/>
          <w:szCs w:val="24"/>
        </w:rPr>
        <w:t xml:space="preserve"> </w:t>
      </w:r>
      <w:r w:rsidR="008263E4" w:rsidRPr="002B143E">
        <w:rPr>
          <w:rFonts w:cstheme="minorHAnsi"/>
          <w:i/>
          <w:iCs/>
          <w:sz w:val="24"/>
          <w:szCs w:val="24"/>
        </w:rPr>
        <w:t>E. coli</w:t>
      </w:r>
      <w:r w:rsidR="001E285E" w:rsidRPr="002B143E">
        <w:rPr>
          <w:rFonts w:cstheme="minorHAnsi"/>
          <w:i/>
          <w:iCs/>
          <w:sz w:val="24"/>
          <w:szCs w:val="24"/>
        </w:rPr>
        <w:t xml:space="preserve"> </w:t>
      </w:r>
      <w:r w:rsidR="001E285E" w:rsidRPr="002B143E">
        <w:rPr>
          <w:rFonts w:cstheme="minorHAnsi"/>
          <w:sz w:val="24"/>
          <w:szCs w:val="24"/>
        </w:rPr>
        <w:t>cells</w:t>
      </w:r>
      <w:r w:rsidR="00502E0B" w:rsidRPr="002B143E">
        <w:rPr>
          <w:rFonts w:cstheme="minorHAnsi"/>
          <w:sz w:val="24"/>
          <w:szCs w:val="24"/>
        </w:rPr>
        <w:fldChar w:fldCharType="begin" w:fldLock="1"/>
      </w:r>
      <w:r w:rsidR="00502E0B" w:rsidRPr="002B143E">
        <w:rPr>
          <w:rFonts w:cstheme="minorHAnsi"/>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502E0B" w:rsidRPr="002B143E">
        <w:rPr>
          <w:rFonts w:cstheme="minorHAnsi"/>
          <w:sz w:val="24"/>
          <w:szCs w:val="24"/>
        </w:rPr>
        <w:fldChar w:fldCharType="separate"/>
      </w:r>
      <w:r w:rsidR="00502E0B" w:rsidRPr="002B143E">
        <w:rPr>
          <w:rFonts w:cstheme="minorHAnsi"/>
          <w:noProof/>
          <w:sz w:val="24"/>
          <w:szCs w:val="24"/>
          <w:vertAlign w:val="superscript"/>
        </w:rPr>
        <w:t>19</w:t>
      </w:r>
      <w:r w:rsidR="00502E0B" w:rsidRPr="002B143E">
        <w:rPr>
          <w:rFonts w:cstheme="minorHAnsi"/>
          <w:sz w:val="24"/>
          <w:szCs w:val="24"/>
        </w:rPr>
        <w:fldChar w:fldCharType="end"/>
      </w:r>
      <w:r w:rsidR="00765C86" w:rsidRPr="002B143E">
        <w:rPr>
          <w:rFonts w:cstheme="minorHAnsi"/>
          <w:sz w:val="24"/>
          <w:szCs w:val="24"/>
        </w:rPr>
        <w:t>.</w:t>
      </w:r>
      <w:r w:rsidR="008E67A4" w:rsidRPr="002B143E">
        <w:rPr>
          <w:rFonts w:cstheme="minorHAnsi"/>
          <w:sz w:val="24"/>
          <w:szCs w:val="24"/>
        </w:rPr>
        <w:t xml:space="preserve"> This modification was made specifically to address the concerns in our study and can be changed based on the nature of the research.</w:t>
      </w:r>
      <w:r w:rsidR="008263E4" w:rsidRPr="002B143E">
        <w:rPr>
          <w:rFonts w:cstheme="minorHAnsi"/>
          <w:sz w:val="24"/>
          <w:szCs w:val="24"/>
        </w:rPr>
        <w:t xml:space="preserve"> </w:t>
      </w:r>
    </w:p>
    <w:p w14:paraId="0291CB91" w14:textId="77777777" w:rsidR="007A2632" w:rsidRPr="002B143E" w:rsidRDefault="007A2632" w:rsidP="00BD1E8C">
      <w:pPr>
        <w:spacing w:after="0" w:line="240" w:lineRule="auto"/>
        <w:jc w:val="both"/>
        <w:rPr>
          <w:rFonts w:cstheme="minorHAnsi"/>
          <w:sz w:val="24"/>
          <w:szCs w:val="24"/>
        </w:rPr>
      </w:pPr>
    </w:p>
    <w:p w14:paraId="7A788C8A" w14:textId="342E0259" w:rsidR="001E285E" w:rsidRPr="002B143E" w:rsidRDefault="00C4536C" w:rsidP="00BD1E8C">
      <w:pPr>
        <w:spacing w:after="0" w:line="240" w:lineRule="auto"/>
        <w:jc w:val="both"/>
        <w:rPr>
          <w:rFonts w:cstheme="minorHAnsi"/>
          <w:sz w:val="24"/>
          <w:szCs w:val="24"/>
        </w:rPr>
      </w:pPr>
      <w:r w:rsidRPr="002B143E">
        <w:rPr>
          <w:rFonts w:cstheme="minorHAnsi"/>
          <w:sz w:val="24"/>
          <w:szCs w:val="24"/>
        </w:rPr>
        <w:t xml:space="preserve">We </w:t>
      </w:r>
      <w:r w:rsidR="00CD3830" w:rsidRPr="002B143E">
        <w:rPr>
          <w:rFonts w:cstheme="minorHAnsi"/>
          <w:sz w:val="24"/>
          <w:szCs w:val="24"/>
        </w:rPr>
        <w:t xml:space="preserve">have </w:t>
      </w:r>
      <w:r w:rsidRPr="002B143E">
        <w:rPr>
          <w:rFonts w:cstheme="minorHAnsi"/>
          <w:sz w:val="24"/>
          <w:szCs w:val="24"/>
        </w:rPr>
        <w:t xml:space="preserve">also </w:t>
      </w:r>
      <w:r w:rsidR="00085DEB" w:rsidRPr="002B143E">
        <w:rPr>
          <w:rFonts w:cstheme="minorHAnsi"/>
          <w:sz w:val="24"/>
          <w:szCs w:val="24"/>
        </w:rPr>
        <w:t xml:space="preserve">adapted a method developed by </w:t>
      </w:r>
      <w:r w:rsidRPr="002B143E">
        <w:rPr>
          <w:rFonts w:cstheme="minorHAnsi"/>
          <w:sz w:val="24"/>
          <w:szCs w:val="24"/>
        </w:rPr>
        <w:t>K</w:t>
      </w:r>
      <w:r w:rsidR="00085DEB" w:rsidRPr="002B143E">
        <w:rPr>
          <w:rFonts w:cstheme="minorHAnsi"/>
          <w:sz w:val="24"/>
          <w:szCs w:val="24"/>
        </w:rPr>
        <w:t xml:space="preserve">eren </w:t>
      </w:r>
      <w:r w:rsidR="00085DEB" w:rsidRPr="002B143E">
        <w:rPr>
          <w:rFonts w:cstheme="minorHAnsi"/>
          <w:iCs/>
          <w:sz w:val="24"/>
          <w:szCs w:val="24"/>
        </w:rPr>
        <w:t>et</w:t>
      </w:r>
      <w:r w:rsidR="004D1216" w:rsidRPr="002B143E">
        <w:rPr>
          <w:rFonts w:cstheme="minorHAnsi"/>
          <w:iCs/>
          <w:sz w:val="24"/>
          <w:szCs w:val="24"/>
        </w:rPr>
        <w:t xml:space="preserve"> </w:t>
      </w:r>
      <w:r w:rsidR="009318C0" w:rsidRPr="002B143E">
        <w:rPr>
          <w:rFonts w:cstheme="minorHAnsi"/>
          <w:iCs/>
          <w:sz w:val="24"/>
          <w:szCs w:val="24"/>
        </w:rPr>
        <w:t>a</w:t>
      </w:r>
      <w:r w:rsidR="00085DEB" w:rsidRPr="002B143E">
        <w:rPr>
          <w:rFonts w:cstheme="minorHAnsi"/>
          <w:iCs/>
          <w:sz w:val="24"/>
          <w:szCs w:val="24"/>
        </w:rPr>
        <w:t>l</w:t>
      </w:r>
      <w:r w:rsidR="00502E0B" w:rsidRPr="002B143E">
        <w:rPr>
          <w:rFonts w:cstheme="minorHAnsi"/>
          <w:iCs/>
          <w:sz w:val="24"/>
          <w:szCs w:val="24"/>
        </w:rPr>
        <w:t>.</w:t>
      </w:r>
      <w:r w:rsidR="00502E0B" w:rsidRPr="002B143E">
        <w:rPr>
          <w:rFonts w:cstheme="minorHAnsi"/>
          <w:iCs/>
          <w:sz w:val="24"/>
          <w:szCs w:val="24"/>
        </w:rPr>
        <w:fldChar w:fldCharType="begin" w:fldLock="1"/>
      </w:r>
      <w:r w:rsidR="00502E0B" w:rsidRPr="002B143E">
        <w:rPr>
          <w:rFonts w:cstheme="minorHAnsi"/>
          <w:iCs/>
          <w:sz w:val="24"/>
          <w:szCs w:val="24"/>
        </w:rPr>
        <w:instrText>ADDIN CSL_CITATION {"citationItems":[{"id":"ITEM-1","itemData":{"DOI":"10.1016/S0378-1097(03)00856-5","ISSN":"03781097","PMID":"14734160","abstract":"Bacterial populations produce persister cells that neither grow nor die in the presence of microbicidal antibiotics. Persisters are largely responsible for high levels of biofilm tolerance to antimicrobials, but virtually nothing was known about their biology. Tolerance of Escherichia coli to ampicillin and ofloxacin was tested at different growth stages to gain insight into the nature of persisters. The number of persisters did not change in lag or early exponential phase, and increased dramatically in mid-exponential phase. Similar dynamics were observed with Pseudomonas aeruginosa (ofloxacin) and Staphylococcus aureus (ciprofloxacin and penicillin). This shows that production of persisters depends on growth stage. Maintaining a culture of E. coli at early exponential phase by reinoculation eliminated persisters. This suggests that persisters are not at a particular stage in the cell cycle, neither are they defective cells nor cells created in response to antibiotics. Our data indicate that persisters are specialized survivor cells.","author":[{"dropping-particle":"","family":"Keren","given":"Iris","non-dropping-particle":"","parse-names":false,"suffix":""},{"dropping-particle":"","family":"Kaldalu","given":"Niilo","non-dropping-particle":"","parse-names":false,"suffix":""},{"dropping-particle":"","family":"Spoering","given":"Amy","non-dropping-particle":"","parse-names":false,"suffix":""},{"dropping-particle":"","family":"Wang","given":"Yipeng","non-dropping-particle":"","parse-names":false,"suffix":""},{"dropping-particle":"","family":"Lewis","given":"Kim","non-dropping-particle":"","parse-names":false,"suffix":""}],"container-title":"FEMS Microbiology Letters","id":"ITEM-1","issue":"1","issued":{"date-parts":[["2004","1","15"]]},"page":"13-18","title":"Persister cells and tolerance to antimicrobials","type":"article-journal","volume":"230"},"uris":["http://www.mendeley.com/documents/?uuid=4e6a60b4-13f5-334e-b6ad-bed1386025ec"]}],"mendeley":{"formattedCitation":"&lt;sup&gt;5&lt;/sup&gt;","plainTextFormattedCitation":"5","previouslyFormattedCitation":"&lt;sup&gt;5&lt;/sup&gt;"},"properties":{"noteIndex":0},"schema":"https://github.com/citation-style-language/schema/raw/master/csl-citation.json"}</w:instrText>
      </w:r>
      <w:r w:rsidR="00502E0B" w:rsidRPr="002B143E">
        <w:rPr>
          <w:rFonts w:cstheme="minorHAnsi"/>
          <w:iCs/>
          <w:sz w:val="24"/>
          <w:szCs w:val="24"/>
        </w:rPr>
        <w:fldChar w:fldCharType="separate"/>
      </w:r>
      <w:r w:rsidR="00502E0B" w:rsidRPr="002B143E">
        <w:rPr>
          <w:rFonts w:cstheme="minorHAnsi"/>
          <w:iCs/>
          <w:noProof/>
          <w:sz w:val="24"/>
          <w:szCs w:val="24"/>
          <w:vertAlign w:val="superscript"/>
        </w:rPr>
        <w:t>5</w:t>
      </w:r>
      <w:r w:rsidR="00502E0B" w:rsidRPr="002B143E">
        <w:rPr>
          <w:rFonts w:cstheme="minorHAnsi"/>
          <w:iCs/>
          <w:sz w:val="24"/>
          <w:szCs w:val="24"/>
        </w:rPr>
        <w:fldChar w:fldCharType="end"/>
      </w:r>
      <w:r w:rsidR="000704EB" w:rsidRPr="002B143E">
        <w:rPr>
          <w:rFonts w:cstheme="minorHAnsi"/>
          <w:noProof/>
          <w:sz w:val="24"/>
          <w:szCs w:val="24"/>
          <w:vertAlign w:val="superscript"/>
        </w:rPr>
        <w:t xml:space="preserve"> </w:t>
      </w:r>
      <w:r w:rsidR="00085DEB" w:rsidRPr="002B143E">
        <w:rPr>
          <w:rFonts w:cstheme="minorHAnsi"/>
          <w:sz w:val="24"/>
          <w:szCs w:val="24"/>
        </w:rPr>
        <w:t>to eliminate pre-existing persisters in our cell culture</w:t>
      </w:r>
      <w:r w:rsidRPr="002B143E">
        <w:rPr>
          <w:rFonts w:cstheme="minorHAnsi"/>
          <w:sz w:val="24"/>
          <w:szCs w:val="24"/>
        </w:rPr>
        <w:t>s</w:t>
      </w:r>
      <w:r w:rsidR="00085DEB" w:rsidRPr="002B143E">
        <w:rPr>
          <w:rFonts w:cstheme="minorHAnsi"/>
          <w:sz w:val="24"/>
          <w:szCs w:val="24"/>
        </w:rPr>
        <w:t xml:space="preserve"> prior to inoculation </w:t>
      </w:r>
      <w:r w:rsidR="004049A8" w:rsidRPr="002B143E">
        <w:rPr>
          <w:rFonts w:cstheme="minorHAnsi"/>
          <w:sz w:val="24"/>
          <w:szCs w:val="24"/>
        </w:rPr>
        <w:t>in</w:t>
      </w:r>
      <w:r w:rsidR="00E62595" w:rsidRPr="002B143E">
        <w:rPr>
          <w:rFonts w:cstheme="minorHAnsi"/>
          <w:sz w:val="24"/>
          <w:szCs w:val="24"/>
        </w:rPr>
        <w:t>to the microarrays</w:t>
      </w:r>
      <w:r w:rsidR="00085DEB" w:rsidRPr="002B143E">
        <w:rPr>
          <w:rFonts w:cstheme="minorHAnsi"/>
          <w:sz w:val="24"/>
          <w:szCs w:val="24"/>
        </w:rPr>
        <w:t xml:space="preserve">. </w:t>
      </w:r>
      <w:r w:rsidRPr="002B143E">
        <w:rPr>
          <w:rFonts w:cstheme="minorHAnsi"/>
          <w:sz w:val="24"/>
          <w:szCs w:val="24"/>
        </w:rPr>
        <w:t xml:space="preserve">Type I persisters are known to be </w:t>
      </w:r>
      <w:r w:rsidR="001B1DDD" w:rsidRPr="002B143E">
        <w:rPr>
          <w:rFonts w:cstheme="minorHAnsi"/>
          <w:sz w:val="24"/>
          <w:szCs w:val="24"/>
        </w:rPr>
        <w:t>generated</w:t>
      </w:r>
      <w:r w:rsidRPr="002B143E">
        <w:rPr>
          <w:rFonts w:cstheme="minorHAnsi"/>
          <w:sz w:val="24"/>
          <w:szCs w:val="24"/>
        </w:rPr>
        <w:t xml:space="preserve"> </w:t>
      </w:r>
      <w:r w:rsidR="00005009" w:rsidRPr="002B143E">
        <w:rPr>
          <w:rFonts w:cstheme="minorHAnsi"/>
          <w:sz w:val="24"/>
          <w:szCs w:val="24"/>
        </w:rPr>
        <w:t xml:space="preserve">during </w:t>
      </w:r>
      <w:r w:rsidR="00C82B36" w:rsidRPr="002B143E">
        <w:rPr>
          <w:rFonts w:cstheme="minorHAnsi"/>
          <w:sz w:val="24"/>
          <w:szCs w:val="24"/>
        </w:rPr>
        <w:t xml:space="preserve">the </w:t>
      </w:r>
      <w:r w:rsidR="00E82E66" w:rsidRPr="002B143E">
        <w:rPr>
          <w:rFonts w:cstheme="minorHAnsi"/>
          <w:sz w:val="24"/>
          <w:szCs w:val="24"/>
        </w:rPr>
        <w:t>stationary phase</w:t>
      </w:r>
      <w:r w:rsidR="009318C0" w:rsidRPr="002B143E">
        <w:rPr>
          <w:rFonts w:cstheme="minorHAnsi"/>
          <w:sz w:val="24"/>
          <w:szCs w:val="24"/>
        </w:rPr>
        <w:t xml:space="preserve">; </w:t>
      </w:r>
      <w:r w:rsidR="006A53F9" w:rsidRPr="002B143E">
        <w:rPr>
          <w:rFonts w:cstheme="minorHAnsi"/>
          <w:sz w:val="24"/>
          <w:szCs w:val="24"/>
        </w:rPr>
        <w:t>therefore</w:t>
      </w:r>
      <w:r w:rsidR="00E82E66" w:rsidRPr="002B143E">
        <w:rPr>
          <w:rFonts w:cstheme="minorHAnsi"/>
          <w:sz w:val="24"/>
          <w:szCs w:val="24"/>
        </w:rPr>
        <w:t xml:space="preserve">, </w:t>
      </w:r>
      <w:r w:rsidRPr="002B143E">
        <w:rPr>
          <w:rFonts w:cstheme="minorHAnsi"/>
          <w:sz w:val="24"/>
          <w:szCs w:val="24"/>
        </w:rPr>
        <w:t>the</w:t>
      </w:r>
      <w:r w:rsidR="00EB09F7" w:rsidRPr="002B143E">
        <w:rPr>
          <w:rFonts w:cstheme="minorHAnsi"/>
          <w:sz w:val="24"/>
          <w:szCs w:val="24"/>
        </w:rPr>
        <w:t xml:space="preserve"> direct</w:t>
      </w:r>
      <w:r w:rsidRPr="002B143E">
        <w:rPr>
          <w:rFonts w:cstheme="minorHAnsi"/>
          <w:sz w:val="24"/>
          <w:szCs w:val="24"/>
        </w:rPr>
        <w:t xml:space="preserve"> </w:t>
      </w:r>
      <w:r w:rsidR="00E82E66" w:rsidRPr="002B143E">
        <w:rPr>
          <w:rFonts w:cstheme="minorHAnsi"/>
          <w:sz w:val="24"/>
          <w:szCs w:val="24"/>
        </w:rPr>
        <w:t xml:space="preserve">inoculation of the </w:t>
      </w:r>
      <w:r w:rsidR="00B350C2" w:rsidRPr="002B143E">
        <w:rPr>
          <w:rFonts w:cstheme="minorHAnsi"/>
          <w:sz w:val="24"/>
          <w:szCs w:val="24"/>
        </w:rPr>
        <w:t xml:space="preserve">cells from </w:t>
      </w:r>
      <w:r w:rsidR="00E82E66" w:rsidRPr="002B143E">
        <w:rPr>
          <w:rFonts w:cstheme="minorHAnsi"/>
          <w:sz w:val="24"/>
          <w:szCs w:val="24"/>
        </w:rPr>
        <w:t xml:space="preserve">overnight </w:t>
      </w:r>
      <w:r w:rsidR="00B350C2" w:rsidRPr="002B143E">
        <w:rPr>
          <w:rFonts w:cstheme="minorHAnsi"/>
          <w:sz w:val="24"/>
          <w:szCs w:val="24"/>
        </w:rPr>
        <w:t>cultures</w:t>
      </w:r>
      <w:r w:rsidR="00E82E66" w:rsidRPr="002B143E">
        <w:rPr>
          <w:rFonts w:cstheme="minorHAnsi"/>
          <w:sz w:val="24"/>
          <w:szCs w:val="24"/>
        </w:rPr>
        <w:t xml:space="preserve"> </w:t>
      </w:r>
      <w:r w:rsidR="009318C0" w:rsidRPr="002B143E">
        <w:rPr>
          <w:rFonts w:cstheme="minorHAnsi"/>
          <w:sz w:val="24"/>
          <w:szCs w:val="24"/>
        </w:rPr>
        <w:t xml:space="preserve">into </w:t>
      </w:r>
      <w:r w:rsidR="001A7BA2" w:rsidRPr="002B143E">
        <w:rPr>
          <w:rFonts w:cstheme="minorHAnsi"/>
          <w:sz w:val="24"/>
          <w:szCs w:val="24"/>
        </w:rPr>
        <w:t xml:space="preserve">microarray </w:t>
      </w:r>
      <w:r w:rsidR="009318C0" w:rsidRPr="002B143E">
        <w:rPr>
          <w:rFonts w:cstheme="minorHAnsi"/>
          <w:sz w:val="24"/>
          <w:szCs w:val="24"/>
        </w:rPr>
        <w:t xml:space="preserve">plates </w:t>
      </w:r>
      <w:r w:rsidR="00E82E66" w:rsidRPr="002B143E">
        <w:rPr>
          <w:rFonts w:cstheme="minorHAnsi"/>
          <w:sz w:val="24"/>
          <w:szCs w:val="24"/>
        </w:rPr>
        <w:t xml:space="preserve">would </w:t>
      </w:r>
      <w:r w:rsidR="00005009" w:rsidRPr="002B143E">
        <w:rPr>
          <w:rFonts w:cstheme="minorHAnsi"/>
          <w:sz w:val="24"/>
          <w:szCs w:val="24"/>
        </w:rPr>
        <w:t>transfer</w:t>
      </w:r>
      <w:r w:rsidR="00E82E66" w:rsidRPr="002B143E">
        <w:rPr>
          <w:rFonts w:cstheme="minorHAnsi"/>
          <w:sz w:val="24"/>
          <w:szCs w:val="24"/>
        </w:rPr>
        <w:t xml:space="preserve"> </w:t>
      </w:r>
      <w:r w:rsidRPr="002B143E">
        <w:rPr>
          <w:rFonts w:cstheme="minorHAnsi"/>
          <w:sz w:val="24"/>
          <w:szCs w:val="24"/>
        </w:rPr>
        <w:t xml:space="preserve">a </w:t>
      </w:r>
      <w:r w:rsidR="00005009" w:rsidRPr="002B143E">
        <w:rPr>
          <w:rFonts w:cstheme="minorHAnsi"/>
          <w:sz w:val="24"/>
          <w:szCs w:val="24"/>
        </w:rPr>
        <w:t xml:space="preserve">significant </w:t>
      </w:r>
      <w:r w:rsidR="00E82E66" w:rsidRPr="002B143E">
        <w:rPr>
          <w:rFonts w:cstheme="minorHAnsi"/>
          <w:sz w:val="24"/>
          <w:szCs w:val="24"/>
        </w:rPr>
        <w:t xml:space="preserve">number of </w:t>
      </w:r>
      <w:r w:rsidR="00B350C2" w:rsidRPr="002B143E">
        <w:rPr>
          <w:rFonts w:cstheme="minorHAnsi"/>
          <w:sz w:val="24"/>
          <w:szCs w:val="24"/>
        </w:rPr>
        <w:t>persister</w:t>
      </w:r>
      <w:r w:rsidR="00E62595" w:rsidRPr="002B143E">
        <w:rPr>
          <w:rFonts w:cstheme="minorHAnsi"/>
          <w:sz w:val="24"/>
          <w:szCs w:val="24"/>
        </w:rPr>
        <w:t>s</w:t>
      </w:r>
      <w:r w:rsidR="00EB09F7" w:rsidRPr="002B143E">
        <w:rPr>
          <w:rFonts w:cstheme="minorHAnsi"/>
          <w:sz w:val="24"/>
          <w:szCs w:val="24"/>
        </w:rPr>
        <w:t>, which may hinder the effects of osmolytes</w:t>
      </w:r>
      <w:r w:rsidR="0020447D" w:rsidRPr="002B143E">
        <w:rPr>
          <w:rFonts w:cstheme="minorHAnsi"/>
          <w:sz w:val="24"/>
          <w:szCs w:val="24"/>
        </w:rPr>
        <w:t xml:space="preserve">. </w:t>
      </w:r>
      <w:r w:rsidR="00005009" w:rsidRPr="002B143E">
        <w:rPr>
          <w:rFonts w:cstheme="minorHAnsi"/>
          <w:sz w:val="24"/>
          <w:szCs w:val="24"/>
        </w:rPr>
        <w:t>With the</w:t>
      </w:r>
      <w:r w:rsidR="00E82E66" w:rsidRPr="002B143E">
        <w:rPr>
          <w:rFonts w:cstheme="minorHAnsi"/>
          <w:sz w:val="24"/>
          <w:szCs w:val="24"/>
        </w:rPr>
        <w:t xml:space="preserve"> dilution/growth cycle </w:t>
      </w:r>
      <w:r w:rsidR="002942DE" w:rsidRPr="002B143E">
        <w:rPr>
          <w:rFonts w:cstheme="minorHAnsi"/>
          <w:sz w:val="24"/>
          <w:szCs w:val="24"/>
        </w:rPr>
        <w:t xml:space="preserve">experiments (see </w:t>
      </w:r>
      <w:r w:rsidR="00D93A48">
        <w:rPr>
          <w:rFonts w:cstheme="minorHAnsi"/>
          <w:sz w:val="24"/>
          <w:szCs w:val="24"/>
        </w:rPr>
        <w:t>step</w:t>
      </w:r>
      <w:r w:rsidR="002942DE" w:rsidRPr="002B143E">
        <w:rPr>
          <w:rFonts w:cstheme="minorHAnsi"/>
          <w:sz w:val="24"/>
          <w:szCs w:val="24"/>
        </w:rPr>
        <w:t xml:space="preserve"> 2)</w:t>
      </w:r>
      <w:r w:rsidR="00E82E66" w:rsidRPr="002B143E">
        <w:rPr>
          <w:rFonts w:cstheme="minorHAnsi"/>
          <w:sz w:val="24"/>
          <w:szCs w:val="24"/>
        </w:rPr>
        <w:t xml:space="preserve">, </w:t>
      </w:r>
      <w:r w:rsidR="00005009" w:rsidRPr="002B143E">
        <w:rPr>
          <w:rFonts w:cstheme="minorHAnsi"/>
          <w:sz w:val="24"/>
          <w:szCs w:val="24"/>
        </w:rPr>
        <w:t xml:space="preserve">we were able to significantly reduce </w:t>
      </w:r>
      <w:r w:rsidR="004D1216" w:rsidRPr="002B143E">
        <w:rPr>
          <w:rFonts w:cstheme="minorHAnsi"/>
          <w:sz w:val="24"/>
          <w:szCs w:val="24"/>
        </w:rPr>
        <w:t xml:space="preserve">these </w:t>
      </w:r>
      <w:r w:rsidR="007B486E" w:rsidRPr="002B143E">
        <w:rPr>
          <w:rFonts w:cstheme="minorHAnsi"/>
          <w:sz w:val="24"/>
          <w:szCs w:val="24"/>
        </w:rPr>
        <w:t>pre</w:t>
      </w:r>
      <w:r w:rsidR="00E82E66" w:rsidRPr="002B143E">
        <w:rPr>
          <w:rFonts w:cstheme="minorHAnsi"/>
          <w:sz w:val="24"/>
          <w:szCs w:val="24"/>
        </w:rPr>
        <w:t xml:space="preserve">existing </w:t>
      </w:r>
      <w:proofErr w:type="spellStart"/>
      <w:r w:rsidR="00E82E66" w:rsidRPr="002B143E">
        <w:rPr>
          <w:rFonts w:cstheme="minorHAnsi"/>
          <w:sz w:val="24"/>
          <w:szCs w:val="24"/>
        </w:rPr>
        <w:t>persister</w:t>
      </w:r>
      <w:r w:rsidR="00EB09F7" w:rsidRPr="002B143E">
        <w:rPr>
          <w:rFonts w:cstheme="minorHAnsi"/>
          <w:sz w:val="24"/>
          <w:szCs w:val="24"/>
        </w:rPr>
        <w:t>s</w:t>
      </w:r>
      <w:proofErr w:type="spellEnd"/>
      <w:r w:rsidR="00E82E66" w:rsidRPr="002B143E">
        <w:rPr>
          <w:rFonts w:cstheme="minorHAnsi"/>
          <w:sz w:val="24"/>
          <w:szCs w:val="24"/>
        </w:rPr>
        <w:t xml:space="preserve"> arising from </w:t>
      </w:r>
      <w:r w:rsidR="00EB09F7" w:rsidRPr="002B143E">
        <w:rPr>
          <w:rFonts w:cstheme="minorHAnsi"/>
          <w:sz w:val="24"/>
          <w:szCs w:val="24"/>
        </w:rPr>
        <w:t xml:space="preserve">the </w:t>
      </w:r>
      <w:r w:rsidR="00E82E66" w:rsidRPr="002B143E">
        <w:rPr>
          <w:rFonts w:cstheme="minorHAnsi"/>
          <w:sz w:val="24"/>
          <w:szCs w:val="24"/>
        </w:rPr>
        <w:t>overnight culture</w:t>
      </w:r>
      <w:r w:rsidR="00005009" w:rsidRPr="002B143E">
        <w:rPr>
          <w:rFonts w:cstheme="minorHAnsi"/>
          <w:sz w:val="24"/>
          <w:szCs w:val="24"/>
        </w:rPr>
        <w:t>s</w:t>
      </w:r>
      <w:r w:rsidR="00502E0B" w:rsidRPr="002B143E">
        <w:rPr>
          <w:rFonts w:cstheme="minorHAnsi"/>
          <w:sz w:val="24"/>
          <w:szCs w:val="24"/>
        </w:rPr>
        <w:fldChar w:fldCharType="begin" w:fldLock="1"/>
      </w:r>
      <w:r w:rsidR="00A243A4" w:rsidRPr="002B143E">
        <w:rPr>
          <w:rFonts w:cstheme="minorHAnsi"/>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502E0B" w:rsidRPr="002B143E">
        <w:rPr>
          <w:rFonts w:cstheme="minorHAnsi"/>
          <w:sz w:val="24"/>
          <w:szCs w:val="24"/>
        </w:rPr>
        <w:fldChar w:fldCharType="separate"/>
      </w:r>
      <w:r w:rsidR="00502E0B" w:rsidRPr="002B143E">
        <w:rPr>
          <w:rFonts w:cstheme="minorHAnsi"/>
          <w:noProof/>
          <w:sz w:val="24"/>
          <w:szCs w:val="24"/>
          <w:vertAlign w:val="superscript"/>
        </w:rPr>
        <w:t>19</w:t>
      </w:r>
      <w:r w:rsidR="00502E0B" w:rsidRPr="002B143E">
        <w:rPr>
          <w:rFonts w:cstheme="minorHAnsi"/>
          <w:sz w:val="24"/>
          <w:szCs w:val="24"/>
        </w:rPr>
        <w:fldChar w:fldCharType="end"/>
      </w:r>
      <w:r w:rsidR="00765C86" w:rsidRPr="002B143E">
        <w:rPr>
          <w:rFonts w:cstheme="minorHAnsi"/>
          <w:sz w:val="24"/>
          <w:szCs w:val="24"/>
        </w:rPr>
        <w:t>.</w:t>
      </w:r>
      <w:r w:rsidR="00310551" w:rsidRPr="002B143E">
        <w:rPr>
          <w:rFonts w:cstheme="minorHAnsi"/>
          <w:sz w:val="24"/>
          <w:szCs w:val="24"/>
        </w:rPr>
        <w:t xml:space="preserve"> </w:t>
      </w:r>
      <w:r w:rsidR="003C5D30" w:rsidRPr="002B143E">
        <w:rPr>
          <w:rFonts w:cstheme="minorHAnsi"/>
          <w:sz w:val="24"/>
          <w:szCs w:val="24"/>
        </w:rPr>
        <w:t xml:space="preserve">We note that we have cultured the cells in </w:t>
      </w:r>
      <w:r w:rsidR="002942DE" w:rsidRPr="002B143E">
        <w:rPr>
          <w:rFonts w:cstheme="minorHAnsi"/>
          <w:sz w:val="24"/>
          <w:szCs w:val="24"/>
        </w:rPr>
        <w:t>microarray</w:t>
      </w:r>
      <w:r w:rsidR="003C5D30" w:rsidRPr="002B143E">
        <w:rPr>
          <w:rFonts w:cstheme="minorHAnsi"/>
          <w:sz w:val="24"/>
          <w:szCs w:val="24"/>
        </w:rPr>
        <w:t xml:space="preserve"> plates for 24</w:t>
      </w:r>
      <w:r w:rsidR="00CB15E1" w:rsidRPr="002B143E">
        <w:rPr>
          <w:rFonts w:cstheme="minorHAnsi"/>
          <w:sz w:val="24"/>
          <w:szCs w:val="24"/>
        </w:rPr>
        <w:t xml:space="preserve"> h</w:t>
      </w:r>
      <w:r w:rsidR="003C5D30" w:rsidRPr="002B143E">
        <w:rPr>
          <w:rFonts w:cstheme="minorHAnsi"/>
          <w:sz w:val="24"/>
          <w:szCs w:val="24"/>
        </w:rPr>
        <w:t xml:space="preserve"> to be able to count all persisters, including type I variants that are formed during </w:t>
      </w:r>
      <w:r w:rsidR="00C82B36" w:rsidRPr="002B143E">
        <w:rPr>
          <w:rFonts w:cstheme="minorHAnsi"/>
          <w:sz w:val="24"/>
          <w:szCs w:val="24"/>
        </w:rPr>
        <w:t xml:space="preserve">the </w:t>
      </w:r>
      <w:r w:rsidR="003C5D30" w:rsidRPr="002B143E">
        <w:rPr>
          <w:rFonts w:cstheme="minorHAnsi"/>
          <w:sz w:val="24"/>
          <w:szCs w:val="24"/>
        </w:rPr>
        <w:t>stationary phase</w:t>
      </w:r>
      <w:r w:rsidR="002942DE" w:rsidRPr="002B143E">
        <w:rPr>
          <w:rFonts w:cstheme="minorHAnsi"/>
          <w:sz w:val="24"/>
          <w:szCs w:val="24"/>
        </w:rPr>
        <w:t xml:space="preserve"> in the presence of osmolytes</w:t>
      </w:r>
      <w:r w:rsidR="003C5D30" w:rsidRPr="002B143E">
        <w:rPr>
          <w:rFonts w:cstheme="minorHAnsi"/>
          <w:sz w:val="24"/>
          <w:szCs w:val="24"/>
        </w:rPr>
        <w:t xml:space="preserve">. </w:t>
      </w:r>
      <w:r w:rsidR="00005009" w:rsidRPr="002B143E">
        <w:rPr>
          <w:rFonts w:cstheme="minorHAnsi"/>
          <w:sz w:val="24"/>
          <w:szCs w:val="24"/>
        </w:rPr>
        <w:t>However, these adapted techniques</w:t>
      </w:r>
      <w:r w:rsidR="001E285E" w:rsidRPr="002B143E">
        <w:rPr>
          <w:rFonts w:cstheme="minorHAnsi"/>
          <w:sz w:val="24"/>
          <w:szCs w:val="24"/>
        </w:rPr>
        <w:t xml:space="preserve"> can always be modified depending on the nature of the study</w:t>
      </w:r>
      <w:r w:rsidR="006D2F7A" w:rsidRPr="002B143E">
        <w:rPr>
          <w:rFonts w:cstheme="minorHAnsi"/>
          <w:sz w:val="24"/>
          <w:szCs w:val="24"/>
        </w:rPr>
        <w:t xml:space="preserve">. </w:t>
      </w:r>
    </w:p>
    <w:p w14:paraId="20C7E787" w14:textId="77777777" w:rsidR="00C03B62" w:rsidRPr="002B143E" w:rsidRDefault="00C03B62" w:rsidP="00BD1E8C">
      <w:pPr>
        <w:spacing w:after="0" w:line="240" w:lineRule="auto"/>
        <w:jc w:val="both"/>
        <w:rPr>
          <w:rFonts w:cstheme="minorHAnsi"/>
          <w:sz w:val="24"/>
          <w:szCs w:val="24"/>
        </w:rPr>
      </w:pPr>
    </w:p>
    <w:p w14:paraId="7762BCD6" w14:textId="67E80745" w:rsidR="0072739F" w:rsidRPr="002B143E" w:rsidRDefault="00A63DE0" w:rsidP="00BD1E8C">
      <w:pPr>
        <w:spacing w:after="0" w:line="240" w:lineRule="auto"/>
        <w:jc w:val="both"/>
        <w:rPr>
          <w:rFonts w:cstheme="minorHAnsi"/>
          <w:sz w:val="24"/>
          <w:szCs w:val="24"/>
        </w:rPr>
      </w:pPr>
      <w:r w:rsidRPr="002B143E">
        <w:rPr>
          <w:rFonts w:cstheme="minorHAnsi"/>
          <w:sz w:val="24"/>
          <w:szCs w:val="24"/>
        </w:rPr>
        <w:t>W</w:t>
      </w:r>
      <w:r w:rsidR="007A2724" w:rsidRPr="002B143E">
        <w:rPr>
          <w:rFonts w:cstheme="minorHAnsi"/>
          <w:sz w:val="24"/>
          <w:szCs w:val="24"/>
        </w:rPr>
        <w:t xml:space="preserve">e treated the cells in </w:t>
      </w:r>
      <w:r w:rsidR="007E0E6F" w:rsidRPr="002B143E">
        <w:rPr>
          <w:rFonts w:cstheme="minorHAnsi"/>
          <w:sz w:val="24"/>
          <w:szCs w:val="24"/>
        </w:rPr>
        <w:t>microarrays</w:t>
      </w:r>
      <w:r w:rsidR="007A2724" w:rsidRPr="002B143E">
        <w:rPr>
          <w:rFonts w:cstheme="minorHAnsi"/>
          <w:sz w:val="24"/>
          <w:szCs w:val="24"/>
        </w:rPr>
        <w:t xml:space="preserve"> with 5 µg/m</w:t>
      </w:r>
      <w:r w:rsidR="00D93A48">
        <w:rPr>
          <w:rFonts w:cstheme="minorHAnsi"/>
          <w:sz w:val="24"/>
          <w:szCs w:val="24"/>
        </w:rPr>
        <w:t>L</w:t>
      </w:r>
      <w:r w:rsidR="007A2724" w:rsidRPr="002B143E">
        <w:rPr>
          <w:rFonts w:cstheme="minorHAnsi"/>
          <w:sz w:val="24"/>
          <w:szCs w:val="24"/>
        </w:rPr>
        <w:t xml:space="preserve"> OFX to </w:t>
      </w:r>
      <w:r w:rsidRPr="002B143E">
        <w:rPr>
          <w:rFonts w:cstheme="minorHAnsi"/>
          <w:sz w:val="24"/>
          <w:szCs w:val="24"/>
        </w:rPr>
        <w:t>enumerate</w:t>
      </w:r>
      <w:r w:rsidR="007A2724" w:rsidRPr="002B143E">
        <w:rPr>
          <w:rFonts w:cstheme="minorHAnsi"/>
          <w:sz w:val="24"/>
          <w:szCs w:val="24"/>
        </w:rPr>
        <w:t xml:space="preserve"> </w:t>
      </w:r>
      <w:r w:rsidRPr="002B143E">
        <w:rPr>
          <w:rFonts w:cstheme="minorHAnsi"/>
          <w:sz w:val="24"/>
          <w:szCs w:val="24"/>
        </w:rPr>
        <w:t xml:space="preserve">the </w:t>
      </w:r>
      <w:r w:rsidR="007A2724" w:rsidRPr="002B143E">
        <w:rPr>
          <w:rFonts w:cstheme="minorHAnsi"/>
          <w:sz w:val="24"/>
          <w:szCs w:val="24"/>
        </w:rPr>
        <w:t>persister</w:t>
      </w:r>
      <w:r w:rsidRPr="002B143E">
        <w:rPr>
          <w:rFonts w:cstheme="minorHAnsi"/>
          <w:sz w:val="24"/>
          <w:szCs w:val="24"/>
        </w:rPr>
        <w:t>s</w:t>
      </w:r>
      <w:r w:rsidR="007A2724" w:rsidRPr="002B143E">
        <w:rPr>
          <w:rFonts w:cstheme="minorHAnsi"/>
          <w:sz w:val="24"/>
          <w:szCs w:val="24"/>
        </w:rPr>
        <w:t xml:space="preserve">. </w:t>
      </w:r>
      <w:r w:rsidR="005567B8" w:rsidRPr="002B143E">
        <w:rPr>
          <w:rFonts w:cstheme="minorHAnsi"/>
          <w:sz w:val="24"/>
          <w:szCs w:val="24"/>
        </w:rPr>
        <w:t xml:space="preserve">Since </w:t>
      </w:r>
      <w:r w:rsidR="006A53F9" w:rsidRPr="002B143E">
        <w:rPr>
          <w:rFonts w:cstheme="minorHAnsi"/>
          <w:sz w:val="24"/>
          <w:szCs w:val="24"/>
        </w:rPr>
        <w:t xml:space="preserve">the </w:t>
      </w:r>
      <w:r w:rsidR="005567B8" w:rsidRPr="002B143E">
        <w:rPr>
          <w:rFonts w:cstheme="minorHAnsi"/>
          <w:sz w:val="24"/>
          <w:szCs w:val="24"/>
        </w:rPr>
        <w:t xml:space="preserve">washing </w:t>
      </w:r>
      <w:r w:rsidR="006A53F9" w:rsidRPr="002B143E">
        <w:rPr>
          <w:rFonts w:cstheme="minorHAnsi"/>
          <w:sz w:val="24"/>
          <w:szCs w:val="24"/>
        </w:rPr>
        <w:t xml:space="preserve">procedure to remove the antibiotic from </w:t>
      </w:r>
      <w:r w:rsidR="005567B8" w:rsidRPr="002B143E">
        <w:rPr>
          <w:rFonts w:cstheme="minorHAnsi"/>
          <w:sz w:val="24"/>
          <w:szCs w:val="24"/>
        </w:rPr>
        <w:t xml:space="preserve">96 samples </w:t>
      </w:r>
      <w:r w:rsidR="00C82B36" w:rsidRPr="002B143E">
        <w:rPr>
          <w:rFonts w:cstheme="minorHAnsi"/>
          <w:sz w:val="24"/>
          <w:szCs w:val="24"/>
        </w:rPr>
        <w:t>would be very labor-</w:t>
      </w:r>
      <w:r w:rsidR="003B5D63" w:rsidRPr="002B143E">
        <w:rPr>
          <w:rFonts w:cstheme="minorHAnsi"/>
          <w:sz w:val="24"/>
          <w:szCs w:val="24"/>
        </w:rPr>
        <w:t>intensive</w:t>
      </w:r>
      <w:r w:rsidR="005567B8" w:rsidRPr="002B143E">
        <w:rPr>
          <w:rFonts w:cstheme="minorHAnsi"/>
          <w:sz w:val="24"/>
          <w:szCs w:val="24"/>
        </w:rPr>
        <w:t>, c</w:t>
      </w:r>
      <w:r w:rsidR="009318C0" w:rsidRPr="002B143E">
        <w:rPr>
          <w:rFonts w:cstheme="minorHAnsi"/>
          <w:sz w:val="24"/>
          <w:szCs w:val="24"/>
        </w:rPr>
        <w:t>ells after the</w:t>
      </w:r>
      <w:r w:rsidR="005567B8" w:rsidRPr="002B143E">
        <w:rPr>
          <w:rFonts w:cstheme="minorHAnsi"/>
          <w:sz w:val="24"/>
          <w:szCs w:val="24"/>
        </w:rPr>
        <w:t xml:space="preserve"> </w:t>
      </w:r>
      <w:r w:rsidR="009318C0" w:rsidRPr="002B143E">
        <w:rPr>
          <w:rFonts w:cstheme="minorHAnsi"/>
          <w:sz w:val="24"/>
          <w:szCs w:val="24"/>
        </w:rPr>
        <w:t>treatment were</w:t>
      </w:r>
      <w:r w:rsidR="005567B8" w:rsidRPr="002B143E">
        <w:rPr>
          <w:rFonts w:cstheme="minorHAnsi"/>
          <w:sz w:val="24"/>
          <w:szCs w:val="24"/>
        </w:rPr>
        <w:t xml:space="preserve"> serially diluted in PBS </w:t>
      </w:r>
      <w:r w:rsidR="003B5D63" w:rsidRPr="002B143E">
        <w:rPr>
          <w:rFonts w:cstheme="minorHAnsi"/>
          <w:sz w:val="24"/>
          <w:szCs w:val="24"/>
        </w:rPr>
        <w:t xml:space="preserve">without washing </w:t>
      </w:r>
      <w:r w:rsidR="005567B8" w:rsidRPr="002B143E">
        <w:rPr>
          <w:rFonts w:cstheme="minorHAnsi"/>
          <w:sz w:val="24"/>
          <w:szCs w:val="24"/>
        </w:rPr>
        <w:t xml:space="preserve">(see </w:t>
      </w:r>
      <w:r w:rsidR="00765C86" w:rsidRPr="002B143E">
        <w:rPr>
          <w:rFonts w:cstheme="minorHAnsi"/>
          <w:sz w:val="24"/>
          <w:szCs w:val="24"/>
        </w:rPr>
        <w:t>step</w:t>
      </w:r>
      <w:r w:rsidR="00E62595" w:rsidRPr="002B143E">
        <w:rPr>
          <w:rFonts w:cstheme="minorHAnsi"/>
          <w:sz w:val="24"/>
          <w:szCs w:val="24"/>
        </w:rPr>
        <w:t xml:space="preserve"> 4.2</w:t>
      </w:r>
      <w:r w:rsidR="005567B8" w:rsidRPr="002B143E">
        <w:rPr>
          <w:rFonts w:cstheme="minorHAnsi"/>
          <w:sz w:val="24"/>
          <w:szCs w:val="24"/>
        </w:rPr>
        <w:t>). This procedure diluted the OFX concentration more than 30</w:t>
      </w:r>
      <w:r w:rsidR="00FD7BD0" w:rsidRPr="002B143E">
        <w:rPr>
          <w:rFonts w:cstheme="minorHAnsi"/>
          <w:sz w:val="24"/>
          <w:szCs w:val="24"/>
        </w:rPr>
        <w:t>-</w:t>
      </w:r>
      <w:r w:rsidR="005567B8" w:rsidRPr="002B143E">
        <w:rPr>
          <w:rFonts w:cstheme="minorHAnsi"/>
          <w:sz w:val="24"/>
          <w:szCs w:val="24"/>
        </w:rPr>
        <w:t>fold.</w:t>
      </w:r>
      <w:r w:rsidR="001A2423" w:rsidRPr="002B143E">
        <w:rPr>
          <w:rFonts w:cstheme="minorHAnsi"/>
          <w:sz w:val="24"/>
          <w:szCs w:val="24"/>
        </w:rPr>
        <w:t xml:space="preserve"> </w:t>
      </w:r>
      <w:r w:rsidR="003B5D63" w:rsidRPr="002B143E">
        <w:rPr>
          <w:rFonts w:cstheme="minorHAnsi"/>
          <w:sz w:val="24"/>
          <w:szCs w:val="24"/>
        </w:rPr>
        <w:t>The diluted cell suspensions were</w:t>
      </w:r>
      <w:r w:rsidR="00FD7BD0" w:rsidRPr="002B143E">
        <w:rPr>
          <w:rFonts w:cstheme="minorHAnsi"/>
          <w:sz w:val="24"/>
          <w:szCs w:val="24"/>
        </w:rPr>
        <w:t xml:space="preserve"> then</w:t>
      </w:r>
      <w:r w:rsidR="005567B8" w:rsidRPr="002B143E">
        <w:rPr>
          <w:rFonts w:cstheme="minorHAnsi"/>
          <w:sz w:val="24"/>
          <w:szCs w:val="24"/>
        </w:rPr>
        <w:t xml:space="preserve"> </w:t>
      </w:r>
      <w:r w:rsidR="009318C0" w:rsidRPr="002B143E">
        <w:rPr>
          <w:rFonts w:cstheme="minorHAnsi"/>
          <w:sz w:val="24"/>
          <w:szCs w:val="24"/>
        </w:rPr>
        <w:t>plated on antibiotic-free agar plates</w:t>
      </w:r>
      <w:r w:rsidR="00DF03D2" w:rsidRPr="002B143E">
        <w:rPr>
          <w:rFonts w:cstheme="minorHAnsi"/>
          <w:sz w:val="24"/>
          <w:szCs w:val="24"/>
        </w:rPr>
        <w:t xml:space="preserve"> where the OFX </w:t>
      </w:r>
      <w:r w:rsidR="003B5D63" w:rsidRPr="002B143E">
        <w:rPr>
          <w:rFonts w:cstheme="minorHAnsi"/>
          <w:sz w:val="24"/>
          <w:szCs w:val="24"/>
        </w:rPr>
        <w:t xml:space="preserve">was </w:t>
      </w:r>
      <w:r w:rsidR="00DF03D2" w:rsidRPr="002B143E">
        <w:rPr>
          <w:rFonts w:cstheme="minorHAnsi"/>
          <w:sz w:val="24"/>
          <w:szCs w:val="24"/>
        </w:rPr>
        <w:t>further dispersed.</w:t>
      </w:r>
      <w:r w:rsidR="003B5D63" w:rsidRPr="002B143E">
        <w:rPr>
          <w:rFonts w:cstheme="minorHAnsi"/>
          <w:sz w:val="24"/>
          <w:szCs w:val="24"/>
        </w:rPr>
        <w:t xml:space="preserve"> Our </w:t>
      </w:r>
      <w:r w:rsidR="000A21C2" w:rsidRPr="002B143E">
        <w:rPr>
          <w:rFonts w:cstheme="minorHAnsi"/>
          <w:sz w:val="24"/>
          <w:szCs w:val="24"/>
        </w:rPr>
        <w:t>preliminary studies</w:t>
      </w:r>
      <w:r w:rsidR="003B5D63" w:rsidRPr="002B143E">
        <w:rPr>
          <w:rFonts w:cstheme="minorHAnsi"/>
          <w:sz w:val="24"/>
          <w:szCs w:val="24"/>
        </w:rPr>
        <w:t xml:space="preserve"> </w:t>
      </w:r>
      <w:r w:rsidR="003B5D63" w:rsidRPr="002B143E">
        <w:rPr>
          <w:rFonts w:cstheme="minorHAnsi"/>
          <w:sz w:val="24"/>
          <w:szCs w:val="24"/>
        </w:rPr>
        <w:lastRenderedPageBreak/>
        <w:t xml:space="preserve">where we repeated these experiments with and without washing have verified that this </w:t>
      </w:r>
      <w:r w:rsidR="004D1216" w:rsidRPr="002B143E">
        <w:rPr>
          <w:rFonts w:cstheme="minorHAnsi"/>
          <w:sz w:val="24"/>
          <w:szCs w:val="24"/>
        </w:rPr>
        <w:t xml:space="preserve">serial-dilution method </w:t>
      </w:r>
      <w:r w:rsidR="003B5D63" w:rsidRPr="002B143E">
        <w:rPr>
          <w:rFonts w:cstheme="minorHAnsi"/>
          <w:sz w:val="24"/>
          <w:szCs w:val="24"/>
        </w:rPr>
        <w:t xml:space="preserve">did </w:t>
      </w:r>
      <w:r w:rsidR="00DF03D2" w:rsidRPr="002B143E">
        <w:rPr>
          <w:rFonts w:cstheme="minorHAnsi"/>
          <w:sz w:val="24"/>
          <w:szCs w:val="24"/>
        </w:rPr>
        <w:t xml:space="preserve">not affect the </w:t>
      </w:r>
      <w:proofErr w:type="spellStart"/>
      <w:r w:rsidR="003B5D63" w:rsidRPr="002B143E">
        <w:rPr>
          <w:rFonts w:cstheme="minorHAnsi"/>
          <w:sz w:val="24"/>
          <w:szCs w:val="24"/>
        </w:rPr>
        <w:t>persister</w:t>
      </w:r>
      <w:proofErr w:type="spellEnd"/>
      <w:r w:rsidR="003B5D63" w:rsidRPr="002B143E">
        <w:rPr>
          <w:rFonts w:cstheme="minorHAnsi"/>
          <w:sz w:val="24"/>
          <w:szCs w:val="24"/>
        </w:rPr>
        <w:t xml:space="preserve"> levels</w:t>
      </w:r>
      <w:r w:rsidR="00A243A4" w:rsidRPr="002B143E">
        <w:rPr>
          <w:rFonts w:cstheme="minorHAnsi"/>
          <w:sz w:val="24"/>
          <w:szCs w:val="24"/>
        </w:rPr>
        <w:fldChar w:fldCharType="begin" w:fldLock="1"/>
      </w:r>
      <w:r w:rsidR="00A243A4" w:rsidRPr="002B143E">
        <w:rPr>
          <w:rFonts w:cstheme="minorHAnsi"/>
          <w:sz w:val="24"/>
          <w:szCs w:val="24"/>
        </w:rPr>
        <w:instrText>ADDIN CSL_CITATION {"citationItems":[{"id":"ITEM-1","itemData":{"DOI":"10.1128/aac.02393-19","ISSN":"0066-4804","abstract":"Bacterial persisters are phenotypic variants that temporarily demonstrate an extraordinary tolerance toward antibiotics. Persisters have been linked to the recalcitrance of biofilm related infections; hence, a complete understanding of their physiology can lead to improvement of therapeutic strategies for such infections. Mechanisms pertaining to persister formation are thought to be associated with stress response pathways triggered by intra- or extra-cellular stress factors. Unfortunately, studies demonstrating the effects of osmolyte- and/or pH- induced stresses on bacterial persistence are largely missing. To fill this knowledge gap within the field, we studied the effects of various osmolytes and pH conditions on Escherichia coli persistence with the use of phenotype microarrays and antibiotic tolerance assays. Although we found that a number of chemicals and pH environments, including urea, sodium nitrite and acidic pH, significantly reduced persister formation in E. coli compared to no-osmolyte/no-buffer controls, this reduction in persister levels was less pronounced in late-stationary-phase cultures. Our results further demonstrated a positive correlation between cell growth and persister formation, which challenges the general notion in the field that slow-growing cultures have more persister cells than fast-growing cultures.","author":[{"dropping-particle":"","family":"Karki","given":"Prashant","non-dropping-particle":"","parse-names":false,"suffix":""},{"dropping-particle":"","family":"Mohiuddin","given":"Sayed Golam","non-dropping-particle":"","parse-names":false,"suffix":""},{"dropping-particle":"","family":"Kavousi","given":"Pouria","non-dropping-particle":"","parse-names":false,"suffix":""},{"dropping-particle":"","family":"Orman","given":"Mehmet A.","non-dropping-particle":"","parse-names":false,"suffix":""}],"container-title":"Antimicrobial Agents and Chemotherapy","id":"ITEM-1","issue":"5","issued":{"date-parts":[["2020","2","24"]]},"publisher":"American Society for Microbiology","title":"INVESTIGATING THE EFFECTS OF OSMOLYTES AND ENVIRONMENTAL pH ON BACTERIAL PERSISTERS","type":"article-journal","volume":"64"},"uris":["http://www.mendeley.com/documents/?uuid=52db820a-ac72-3e35-9880-8009c41f8eb3"]}],"mendeley":{"formattedCitation":"&lt;sup&gt;19&lt;/sup&gt;","plainTextFormattedCitation":"19","previouslyFormattedCitation":"&lt;sup&gt;19&lt;/sup&gt;"},"properties":{"noteIndex":0},"schema":"https://github.com/citation-style-language/schema/raw/master/csl-citation.json"}</w:instrText>
      </w:r>
      <w:r w:rsidR="00A243A4" w:rsidRPr="002B143E">
        <w:rPr>
          <w:rFonts w:cstheme="minorHAnsi"/>
          <w:sz w:val="24"/>
          <w:szCs w:val="24"/>
        </w:rPr>
        <w:fldChar w:fldCharType="separate"/>
      </w:r>
      <w:r w:rsidR="00A243A4" w:rsidRPr="002B143E">
        <w:rPr>
          <w:rFonts w:cstheme="minorHAnsi"/>
          <w:noProof/>
          <w:sz w:val="24"/>
          <w:szCs w:val="24"/>
          <w:vertAlign w:val="superscript"/>
        </w:rPr>
        <w:t>19</w:t>
      </w:r>
      <w:r w:rsidR="00A243A4" w:rsidRPr="002B143E">
        <w:rPr>
          <w:rFonts w:cstheme="minorHAnsi"/>
          <w:sz w:val="24"/>
          <w:szCs w:val="24"/>
        </w:rPr>
        <w:fldChar w:fldCharType="end"/>
      </w:r>
      <w:r w:rsidR="00765C86" w:rsidRPr="002B143E">
        <w:rPr>
          <w:rFonts w:cstheme="minorHAnsi"/>
          <w:sz w:val="24"/>
          <w:szCs w:val="24"/>
        </w:rPr>
        <w:t>.</w:t>
      </w:r>
      <w:r w:rsidR="00BD418C" w:rsidRPr="002B143E">
        <w:rPr>
          <w:rFonts w:cstheme="minorHAnsi"/>
          <w:sz w:val="24"/>
          <w:szCs w:val="24"/>
        </w:rPr>
        <w:t xml:space="preserve"> </w:t>
      </w:r>
    </w:p>
    <w:p w14:paraId="612101DF" w14:textId="77777777" w:rsidR="00C03B62" w:rsidRPr="002B143E" w:rsidRDefault="00C03B62" w:rsidP="00BD1E8C">
      <w:pPr>
        <w:spacing w:after="0" w:line="240" w:lineRule="auto"/>
        <w:jc w:val="both"/>
        <w:rPr>
          <w:rFonts w:cstheme="minorHAnsi"/>
          <w:sz w:val="24"/>
          <w:szCs w:val="24"/>
        </w:rPr>
      </w:pPr>
    </w:p>
    <w:p w14:paraId="7A8D7B7E" w14:textId="1B9E1BB9" w:rsidR="003A7632" w:rsidRPr="002B143E" w:rsidRDefault="00AB2C71" w:rsidP="00BD1E8C">
      <w:pPr>
        <w:spacing w:after="0" w:line="240" w:lineRule="auto"/>
        <w:jc w:val="both"/>
        <w:rPr>
          <w:rFonts w:cstheme="minorHAnsi"/>
          <w:sz w:val="24"/>
          <w:szCs w:val="24"/>
        </w:rPr>
      </w:pPr>
      <w:r w:rsidRPr="002B143E">
        <w:rPr>
          <w:rFonts w:cstheme="minorHAnsi"/>
          <w:sz w:val="24"/>
          <w:szCs w:val="24"/>
        </w:rPr>
        <w:t xml:space="preserve">During </w:t>
      </w:r>
      <w:r w:rsidR="003A4E22" w:rsidRPr="002B143E">
        <w:rPr>
          <w:rFonts w:cstheme="minorHAnsi"/>
          <w:sz w:val="24"/>
          <w:szCs w:val="24"/>
        </w:rPr>
        <w:t>the multi-channel pipetting in 96</w:t>
      </w:r>
      <w:r w:rsidR="007A2632" w:rsidRPr="002B143E">
        <w:rPr>
          <w:rFonts w:cstheme="minorHAnsi"/>
          <w:sz w:val="24"/>
          <w:szCs w:val="24"/>
        </w:rPr>
        <w:t xml:space="preserve"> </w:t>
      </w:r>
      <w:r w:rsidR="003A4E22" w:rsidRPr="002B143E">
        <w:rPr>
          <w:rFonts w:cstheme="minorHAnsi"/>
          <w:sz w:val="24"/>
          <w:szCs w:val="24"/>
        </w:rPr>
        <w:t>well plates</w:t>
      </w:r>
      <w:r w:rsidRPr="002B143E">
        <w:rPr>
          <w:rFonts w:cstheme="minorHAnsi"/>
          <w:sz w:val="24"/>
          <w:szCs w:val="24"/>
        </w:rPr>
        <w:t xml:space="preserve">, </w:t>
      </w:r>
      <w:r w:rsidR="00765C86" w:rsidRPr="002B143E">
        <w:rPr>
          <w:rFonts w:cstheme="minorHAnsi"/>
          <w:sz w:val="24"/>
          <w:szCs w:val="24"/>
        </w:rPr>
        <w:t xml:space="preserve">one </w:t>
      </w:r>
      <w:r w:rsidRPr="002B143E">
        <w:rPr>
          <w:rFonts w:cstheme="minorHAnsi"/>
          <w:sz w:val="24"/>
          <w:szCs w:val="24"/>
        </w:rPr>
        <w:t xml:space="preserve">should be carefully </w:t>
      </w:r>
      <w:r w:rsidR="009C0BF3" w:rsidRPr="002B143E">
        <w:rPr>
          <w:rFonts w:cstheme="minorHAnsi"/>
          <w:sz w:val="24"/>
          <w:szCs w:val="24"/>
        </w:rPr>
        <w:t>mixing</w:t>
      </w:r>
      <w:r w:rsidRPr="002B143E">
        <w:rPr>
          <w:rFonts w:cstheme="minorHAnsi"/>
          <w:sz w:val="24"/>
          <w:szCs w:val="24"/>
        </w:rPr>
        <w:t xml:space="preserve"> the cell suspension</w:t>
      </w:r>
      <w:r w:rsidR="003A4E22" w:rsidRPr="002B143E">
        <w:rPr>
          <w:rFonts w:cstheme="minorHAnsi"/>
          <w:sz w:val="24"/>
          <w:szCs w:val="24"/>
        </w:rPr>
        <w:t>s</w:t>
      </w:r>
      <w:r w:rsidRPr="002B143E">
        <w:rPr>
          <w:rFonts w:cstheme="minorHAnsi"/>
          <w:sz w:val="24"/>
          <w:szCs w:val="24"/>
        </w:rPr>
        <w:t xml:space="preserve"> to maintain a homogenous </w:t>
      </w:r>
      <w:r w:rsidR="00E62595" w:rsidRPr="002B143E">
        <w:rPr>
          <w:rFonts w:cstheme="minorHAnsi"/>
          <w:sz w:val="24"/>
          <w:szCs w:val="24"/>
        </w:rPr>
        <w:t xml:space="preserve">cell </w:t>
      </w:r>
      <w:r w:rsidRPr="002B143E">
        <w:rPr>
          <w:rFonts w:cstheme="minorHAnsi"/>
          <w:sz w:val="24"/>
          <w:szCs w:val="24"/>
        </w:rPr>
        <w:t xml:space="preserve">distribution. </w:t>
      </w:r>
      <w:r w:rsidR="003A4E22" w:rsidRPr="002B143E">
        <w:rPr>
          <w:rFonts w:cstheme="minorHAnsi"/>
          <w:sz w:val="24"/>
          <w:szCs w:val="24"/>
        </w:rPr>
        <w:t xml:space="preserve">To </w:t>
      </w:r>
      <w:r w:rsidRPr="002B143E">
        <w:rPr>
          <w:rFonts w:cstheme="minorHAnsi"/>
          <w:sz w:val="24"/>
          <w:szCs w:val="24"/>
        </w:rPr>
        <w:t xml:space="preserve">do </w:t>
      </w:r>
      <w:r w:rsidR="003A4E22" w:rsidRPr="002B143E">
        <w:rPr>
          <w:rFonts w:cstheme="minorHAnsi"/>
          <w:sz w:val="24"/>
          <w:szCs w:val="24"/>
        </w:rPr>
        <w:t>this</w:t>
      </w:r>
      <w:r w:rsidRPr="002B143E">
        <w:rPr>
          <w:rFonts w:cstheme="minorHAnsi"/>
          <w:sz w:val="24"/>
          <w:szCs w:val="24"/>
        </w:rPr>
        <w:t>, depending on the working volume, it would be beneficial to not</w:t>
      </w:r>
      <w:r w:rsidR="00866825" w:rsidRPr="002B143E">
        <w:rPr>
          <w:rFonts w:cstheme="minorHAnsi"/>
          <w:sz w:val="24"/>
          <w:szCs w:val="24"/>
        </w:rPr>
        <w:t>e</w:t>
      </w:r>
      <w:r w:rsidRPr="002B143E">
        <w:rPr>
          <w:rFonts w:cstheme="minorHAnsi"/>
          <w:sz w:val="24"/>
          <w:szCs w:val="24"/>
        </w:rPr>
        <w:t xml:space="preserve"> </w:t>
      </w:r>
      <w:r w:rsidR="003A4E22" w:rsidRPr="002B143E">
        <w:rPr>
          <w:rFonts w:cstheme="minorHAnsi"/>
          <w:sz w:val="24"/>
          <w:szCs w:val="24"/>
        </w:rPr>
        <w:t xml:space="preserve">the </w:t>
      </w:r>
      <w:r w:rsidR="009C0BF3" w:rsidRPr="002B143E">
        <w:rPr>
          <w:rFonts w:cstheme="minorHAnsi"/>
          <w:sz w:val="24"/>
          <w:szCs w:val="24"/>
        </w:rPr>
        <w:t>minimum</w:t>
      </w:r>
      <w:r w:rsidRPr="002B143E">
        <w:rPr>
          <w:rFonts w:cstheme="minorHAnsi"/>
          <w:sz w:val="24"/>
          <w:szCs w:val="24"/>
        </w:rPr>
        <w:t xml:space="preserve"> </w:t>
      </w:r>
      <w:r w:rsidR="003A4E22" w:rsidRPr="002B143E">
        <w:rPr>
          <w:rFonts w:cstheme="minorHAnsi"/>
          <w:sz w:val="24"/>
          <w:szCs w:val="24"/>
        </w:rPr>
        <w:t xml:space="preserve">number </w:t>
      </w:r>
      <w:r w:rsidR="009C0BF3" w:rsidRPr="002B143E">
        <w:rPr>
          <w:rFonts w:cstheme="minorHAnsi"/>
          <w:sz w:val="24"/>
          <w:szCs w:val="24"/>
        </w:rPr>
        <w:t xml:space="preserve">of pipetting that is needed to make the solution </w:t>
      </w:r>
      <w:r w:rsidR="00866825" w:rsidRPr="002B143E">
        <w:rPr>
          <w:rFonts w:cstheme="minorHAnsi"/>
          <w:sz w:val="24"/>
          <w:szCs w:val="24"/>
        </w:rPr>
        <w:t>homogeneous.</w:t>
      </w:r>
      <w:r w:rsidR="009C0BF3" w:rsidRPr="002B143E">
        <w:rPr>
          <w:rFonts w:cstheme="minorHAnsi"/>
          <w:sz w:val="24"/>
          <w:szCs w:val="24"/>
        </w:rPr>
        <w:t xml:space="preserve"> </w:t>
      </w:r>
      <w:r w:rsidR="00866825" w:rsidRPr="002B143E">
        <w:rPr>
          <w:rFonts w:cstheme="minorHAnsi"/>
          <w:sz w:val="24"/>
          <w:szCs w:val="24"/>
        </w:rPr>
        <w:t>F</w:t>
      </w:r>
      <w:r w:rsidR="009C0BF3" w:rsidRPr="002B143E">
        <w:rPr>
          <w:rFonts w:cstheme="minorHAnsi"/>
          <w:sz w:val="24"/>
          <w:szCs w:val="24"/>
        </w:rPr>
        <w:t>or t</w:t>
      </w:r>
      <w:r w:rsidR="00866825" w:rsidRPr="002B143E">
        <w:rPr>
          <w:rFonts w:cstheme="minorHAnsi"/>
          <w:sz w:val="24"/>
          <w:szCs w:val="24"/>
        </w:rPr>
        <w:t>his purpose</w:t>
      </w:r>
      <w:r w:rsidR="009C0BF3" w:rsidRPr="002B143E">
        <w:rPr>
          <w:rFonts w:cstheme="minorHAnsi"/>
          <w:sz w:val="24"/>
          <w:szCs w:val="24"/>
        </w:rPr>
        <w:t xml:space="preserve">, </w:t>
      </w:r>
      <w:r w:rsidR="00866825" w:rsidRPr="002B143E">
        <w:rPr>
          <w:rFonts w:cstheme="minorHAnsi"/>
          <w:sz w:val="24"/>
          <w:szCs w:val="24"/>
        </w:rPr>
        <w:t>we conducted a simple</w:t>
      </w:r>
      <w:r w:rsidR="009C0BF3" w:rsidRPr="002B143E">
        <w:rPr>
          <w:rFonts w:cstheme="minorHAnsi"/>
          <w:sz w:val="24"/>
          <w:szCs w:val="24"/>
        </w:rPr>
        <w:t xml:space="preserve"> control experiment </w:t>
      </w:r>
      <w:r w:rsidR="00866825" w:rsidRPr="002B143E">
        <w:rPr>
          <w:rFonts w:cstheme="minorHAnsi"/>
          <w:sz w:val="24"/>
          <w:szCs w:val="24"/>
        </w:rPr>
        <w:t>where we</w:t>
      </w:r>
      <w:r w:rsidR="009C0BF3" w:rsidRPr="002B143E">
        <w:rPr>
          <w:rFonts w:cstheme="minorHAnsi"/>
          <w:sz w:val="24"/>
          <w:szCs w:val="24"/>
        </w:rPr>
        <w:t xml:space="preserve"> </w:t>
      </w:r>
      <w:r w:rsidR="003A4E22" w:rsidRPr="002B143E">
        <w:rPr>
          <w:rFonts w:cstheme="minorHAnsi"/>
          <w:sz w:val="24"/>
          <w:szCs w:val="24"/>
        </w:rPr>
        <w:t xml:space="preserve">monitored </w:t>
      </w:r>
      <w:r w:rsidR="009C0BF3" w:rsidRPr="002B143E">
        <w:rPr>
          <w:rFonts w:cstheme="minorHAnsi"/>
          <w:sz w:val="24"/>
          <w:szCs w:val="24"/>
        </w:rPr>
        <w:t>the</w:t>
      </w:r>
      <w:r w:rsidR="003A4E22" w:rsidRPr="002B143E">
        <w:rPr>
          <w:rFonts w:cstheme="minorHAnsi"/>
          <w:sz w:val="24"/>
          <w:szCs w:val="24"/>
        </w:rPr>
        <w:t xml:space="preserve"> </w:t>
      </w:r>
      <w:r w:rsidR="009C0BF3" w:rsidRPr="002B143E">
        <w:rPr>
          <w:rFonts w:cstheme="minorHAnsi"/>
          <w:sz w:val="24"/>
          <w:szCs w:val="24"/>
        </w:rPr>
        <w:t>pipetting (up and down</w:t>
      </w:r>
      <w:r w:rsidR="003A4E22" w:rsidRPr="002B143E">
        <w:rPr>
          <w:rFonts w:cstheme="minorHAnsi"/>
          <w:sz w:val="24"/>
          <w:szCs w:val="24"/>
        </w:rPr>
        <w:t>) by</w:t>
      </w:r>
      <w:r w:rsidR="009C0BF3" w:rsidRPr="002B143E">
        <w:rPr>
          <w:rFonts w:cstheme="minorHAnsi"/>
          <w:sz w:val="24"/>
          <w:szCs w:val="24"/>
        </w:rPr>
        <w:t xml:space="preserve"> dispers</w:t>
      </w:r>
      <w:r w:rsidR="003A4E22" w:rsidRPr="002B143E">
        <w:rPr>
          <w:rFonts w:cstheme="minorHAnsi"/>
          <w:sz w:val="24"/>
          <w:szCs w:val="24"/>
        </w:rPr>
        <w:t>ing</w:t>
      </w:r>
      <w:r w:rsidR="009C0BF3" w:rsidRPr="002B143E">
        <w:rPr>
          <w:rFonts w:cstheme="minorHAnsi"/>
          <w:sz w:val="24"/>
          <w:szCs w:val="24"/>
        </w:rPr>
        <w:t xml:space="preserve"> a dye </w:t>
      </w:r>
      <w:r w:rsidR="003A4E22" w:rsidRPr="002B143E">
        <w:rPr>
          <w:rFonts w:cstheme="minorHAnsi"/>
          <w:sz w:val="24"/>
          <w:szCs w:val="24"/>
        </w:rPr>
        <w:t xml:space="preserve">molecule </w:t>
      </w:r>
      <w:r w:rsidR="009C0BF3" w:rsidRPr="002B143E">
        <w:rPr>
          <w:rFonts w:cstheme="minorHAnsi"/>
          <w:sz w:val="24"/>
          <w:szCs w:val="24"/>
        </w:rPr>
        <w:t xml:space="preserve">in </w:t>
      </w:r>
      <w:r w:rsidR="00866825" w:rsidRPr="002B143E">
        <w:rPr>
          <w:rFonts w:cstheme="minorHAnsi"/>
          <w:sz w:val="24"/>
          <w:szCs w:val="24"/>
        </w:rPr>
        <w:t>PBS</w:t>
      </w:r>
      <w:r w:rsidR="002026AA" w:rsidRPr="002B143E">
        <w:rPr>
          <w:rFonts w:cstheme="minorHAnsi"/>
          <w:sz w:val="24"/>
          <w:szCs w:val="24"/>
        </w:rPr>
        <w:t xml:space="preserve"> and medi</w:t>
      </w:r>
      <w:r w:rsidR="002068B4" w:rsidRPr="002B143E">
        <w:rPr>
          <w:rFonts w:cstheme="minorHAnsi"/>
          <w:sz w:val="24"/>
          <w:szCs w:val="24"/>
        </w:rPr>
        <w:t>um</w:t>
      </w:r>
      <w:r w:rsidR="00866825" w:rsidRPr="002B143E">
        <w:rPr>
          <w:rFonts w:cstheme="minorHAnsi"/>
          <w:sz w:val="24"/>
          <w:szCs w:val="24"/>
        </w:rPr>
        <w:t xml:space="preserve"> </w:t>
      </w:r>
      <w:r w:rsidR="003A4E22" w:rsidRPr="002B143E">
        <w:rPr>
          <w:rFonts w:cstheme="minorHAnsi"/>
          <w:sz w:val="24"/>
          <w:szCs w:val="24"/>
        </w:rPr>
        <w:t>under the conditions studied here</w:t>
      </w:r>
      <w:r w:rsidR="009C0BF3" w:rsidRPr="002B143E">
        <w:rPr>
          <w:rFonts w:cstheme="minorHAnsi"/>
          <w:sz w:val="24"/>
          <w:szCs w:val="24"/>
        </w:rPr>
        <w:t>. Additionally, if working with</w:t>
      </w:r>
      <w:r w:rsidR="00883F6D" w:rsidRPr="002B143E">
        <w:rPr>
          <w:rFonts w:cstheme="minorHAnsi"/>
          <w:sz w:val="24"/>
          <w:szCs w:val="24"/>
        </w:rPr>
        <w:t xml:space="preserve"> more complex environment</w:t>
      </w:r>
      <w:r w:rsidR="00C82B36" w:rsidRPr="002B143E">
        <w:rPr>
          <w:rFonts w:cstheme="minorHAnsi"/>
          <w:sz w:val="24"/>
          <w:szCs w:val="24"/>
        </w:rPr>
        <w:t>s</w:t>
      </w:r>
      <w:r w:rsidR="00883F6D" w:rsidRPr="002B143E">
        <w:rPr>
          <w:rFonts w:cstheme="minorHAnsi"/>
          <w:sz w:val="24"/>
          <w:szCs w:val="24"/>
        </w:rPr>
        <w:t xml:space="preserve"> such as</w:t>
      </w:r>
      <w:r w:rsidR="009C0BF3" w:rsidRPr="002B143E">
        <w:rPr>
          <w:rFonts w:cstheme="minorHAnsi"/>
          <w:sz w:val="24"/>
          <w:szCs w:val="24"/>
        </w:rPr>
        <w:t xml:space="preserve"> pH</w:t>
      </w:r>
      <w:r w:rsidR="00015E19" w:rsidRPr="002B143E">
        <w:rPr>
          <w:rFonts w:cstheme="minorHAnsi"/>
          <w:sz w:val="24"/>
          <w:szCs w:val="24"/>
        </w:rPr>
        <w:t xml:space="preserve"> buffers</w:t>
      </w:r>
      <w:r w:rsidR="009C0BF3" w:rsidRPr="002B143E">
        <w:rPr>
          <w:rFonts w:cstheme="minorHAnsi"/>
          <w:sz w:val="24"/>
          <w:szCs w:val="24"/>
        </w:rPr>
        <w:t xml:space="preserve">, we would suggest </w:t>
      </w:r>
      <w:r w:rsidR="00377698" w:rsidRPr="002B143E">
        <w:rPr>
          <w:rFonts w:cstheme="minorHAnsi"/>
          <w:sz w:val="24"/>
          <w:szCs w:val="24"/>
        </w:rPr>
        <w:t>measuring</w:t>
      </w:r>
      <w:r w:rsidR="00866825" w:rsidRPr="002B143E">
        <w:rPr>
          <w:rFonts w:cstheme="minorHAnsi"/>
          <w:sz w:val="24"/>
          <w:szCs w:val="24"/>
        </w:rPr>
        <w:t xml:space="preserve"> </w:t>
      </w:r>
      <w:r w:rsidR="009C0BF3" w:rsidRPr="002B143E">
        <w:rPr>
          <w:rFonts w:cstheme="minorHAnsi"/>
          <w:sz w:val="24"/>
          <w:szCs w:val="24"/>
        </w:rPr>
        <w:t>the pH of</w:t>
      </w:r>
      <w:r w:rsidR="00015E19" w:rsidRPr="002B143E">
        <w:rPr>
          <w:rFonts w:cstheme="minorHAnsi"/>
          <w:sz w:val="24"/>
          <w:szCs w:val="24"/>
        </w:rPr>
        <w:t xml:space="preserve"> the</w:t>
      </w:r>
      <w:r w:rsidR="009C0BF3" w:rsidRPr="002B143E">
        <w:rPr>
          <w:rFonts w:cstheme="minorHAnsi"/>
          <w:sz w:val="24"/>
          <w:szCs w:val="24"/>
        </w:rPr>
        <w:t xml:space="preserve"> </w:t>
      </w:r>
      <w:r w:rsidR="00015E19" w:rsidRPr="002B143E">
        <w:rPr>
          <w:rFonts w:cstheme="minorHAnsi"/>
          <w:sz w:val="24"/>
          <w:szCs w:val="24"/>
        </w:rPr>
        <w:t xml:space="preserve">cell </w:t>
      </w:r>
      <w:r w:rsidR="009C0BF3" w:rsidRPr="002B143E">
        <w:rPr>
          <w:rFonts w:cstheme="minorHAnsi"/>
          <w:sz w:val="24"/>
          <w:szCs w:val="24"/>
        </w:rPr>
        <w:t>culture</w:t>
      </w:r>
      <w:r w:rsidR="00015E19" w:rsidRPr="002B143E">
        <w:rPr>
          <w:rFonts w:cstheme="minorHAnsi"/>
          <w:sz w:val="24"/>
          <w:szCs w:val="24"/>
        </w:rPr>
        <w:t xml:space="preserve"> </w:t>
      </w:r>
      <w:r w:rsidR="009C0BF3" w:rsidRPr="002B143E">
        <w:rPr>
          <w:rFonts w:cstheme="minorHAnsi"/>
          <w:sz w:val="24"/>
          <w:szCs w:val="24"/>
        </w:rPr>
        <w:t>be</w:t>
      </w:r>
      <w:r w:rsidR="00015E19" w:rsidRPr="002B143E">
        <w:rPr>
          <w:rFonts w:cstheme="minorHAnsi"/>
          <w:sz w:val="24"/>
          <w:szCs w:val="24"/>
        </w:rPr>
        <w:t xml:space="preserve">fore and during the incubation in a shaker </w:t>
      </w:r>
      <w:r w:rsidR="009C0BF3" w:rsidRPr="002B143E">
        <w:rPr>
          <w:rFonts w:cstheme="minorHAnsi"/>
          <w:sz w:val="24"/>
          <w:szCs w:val="24"/>
        </w:rPr>
        <w:t xml:space="preserve">as the cell culture tends to be very alkaline (pH </w:t>
      </w:r>
      <w:r w:rsidR="00795748" w:rsidRPr="002B143E">
        <w:rPr>
          <w:rFonts w:cstheme="minorHAnsi"/>
          <w:sz w:val="24"/>
          <w:szCs w:val="24"/>
        </w:rPr>
        <w:t>≈</w:t>
      </w:r>
      <w:r w:rsidR="009C0BF3" w:rsidRPr="002B143E">
        <w:rPr>
          <w:rFonts w:cstheme="minorHAnsi"/>
          <w:sz w:val="24"/>
          <w:szCs w:val="24"/>
        </w:rPr>
        <w:t xml:space="preserve"> 8)</w:t>
      </w:r>
      <w:r w:rsidR="001148CF" w:rsidRPr="002B143E">
        <w:rPr>
          <w:rFonts w:cstheme="minorHAnsi"/>
          <w:sz w:val="24"/>
          <w:szCs w:val="24"/>
        </w:rPr>
        <w:t xml:space="preserve"> over time</w:t>
      </w:r>
      <w:r w:rsidR="009C0BF3" w:rsidRPr="002B143E">
        <w:rPr>
          <w:rFonts w:cstheme="minorHAnsi"/>
          <w:sz w:val="24"/>
          <w:szCs w:val="24"/>
        </w:rPr>
        <w:t xml:space="preserve">. </w:t>
      </w:r>
      <w:r w:rsidR="00015E19" w:rsidRPr="002B143E">
        <w:rPr>
          <w:rFonts w:cstheme="minorHAnsi"/>
          <w:sz w:val="24"/>
          <w:szCs w:val="24"/>
        </w:rPr>
        <w:t>This</w:t>
      </w:r>
      <w:r w:rsidR="009C0BF3" w:rsidRPr="002B143E">
        <w:rPr>
          <w:rFonts w:cstheme="minorHAnsi"/>
          <w:sz w:val="24"/>
          <w:szCs w:val="24"/>
        </w:rPr>
        <w:t xml:space="preserve"> can give an idea </w:t>
      </w:r>
      <w:r w:rsidR="00C82B36" w:rsidRPr="002B143E">
        <w:rPr>
          <w:rFonts w:cstheme="minorHAnsi"/>
          <w:sz w:val="24"/>
          <w:szCs w:val="24"/>
        </w:rPr>
        <w:t>of</w:t>
      </w:r>
      <w:r w:rsidR="009C0BF3" w:rsidRPr="002B143E">
        <w:rPr>
          <w:rFonts w:cstheme="minorHAnsi"/>
          <w:sz w:val="24"/>
          <w:szCs w:val="24"/>
        </w:rPr>
        <w:t xml:space="preserve"> the quality as well as </w:t>
      </w:r>
      <w:r w:rsidR="00CF7ABD" w:rsidRPr="002B143E">
        <w:rPr>
          <w:rFonts w:cstheme="minorHAnsi"/>
          <w:sz w:val="24"/>
          <w:szCs w:val="24"/>
        </w:rPr>
        <w:t xml:space="preserve">the pH </w:t>
      </w:r>
      <w:r w:rsidR="009C0BF3" w:rsidRPr="002B143E">
        <w:rPr>
          <w:rFonts w:cstheme="minorHAnsi"/>
          <w:sz w:val="24"/>
          <w:szCs w:val="24"/>
        </w:rPr>
        <w:t xml:space="preserve">range of </w:t>
      </w:r>
      <w:r w:rsidR="00CF7ABD" w:rsidRPr="002B143E">
        <w:rPr>
          <w:rFonts w:cstheme="minorHAnsi"/>
          <w:sz w:val="24"/>
          <w:szCs w:val="24"/>
        </w:rPr>
        <w:t xml:space="preserve">the </w:t>
      </w:r>
      <w:r w:rsidR="009C0BF3" w:rsidRPr="002B143E">
        <w:rPr>
          <w:rFonts w:cstheme="minorHAnsi"/>
          <w:sz w:val="24"/>
          <w:szCs w:val="24"/>
        </w:rPr>
        <w:t xml:space="preserve">buffer used. </w:t>
      </w:r>
      <w:r w:rsidR="00CA4A45" w:rsidRPr="002B143E">
        <w:rPr>
          <w:rFonts w:cstheme="minorHAnsi"/>
          <w:sz w:val="24"/>
          <w:szCs w:val="24"/>
        </w:rPr>
        <w:t>Additionally,</w:t>
      </w:r>
      <w:r w:rsidR="006D2F7A" w:rsidRPr="002B143E">
        <w:rPr>
          <w:rFonts w:cstheme="minorHAnsi"/>
          <w:sz w:val="24"/>
          <w:szCs w:val="24"/>
        </w:rPr>
        <w:t xml:space="preserve"> </w:t>
      </w:r>
      <w:r w:rsidR="00885F62" w:rsidRPr="002B143E">
        <w:rPr>
          <w:rFonts w:cstheme="minorHAnsi"/>
          <w:sz w:val="24"/>
          <w:szCs w:val="24"/>
        </w:rPr>
        <w:t xml:space="preserve">in order to obtain countable </w:t>
      </w:r>
      <w:r w:rsidR="00FC12FF" w:rsidRPr="002B143E">
        <w:rPr>
          <w:rFonts w:cstheme="minorHAnsi"/>
          <w:sz w:val="24"/>
          <w:szCs w:val="24"/>
        </w:rPr>
        <w:t>CFU</w:t>
      </w:r>
      <w:r w:rsidR="004049A8" w:rsidRPr="002B143E">
        <w:rPr>
          <w:rFonts w:cstheme="minorHAnsi"/>
          <w:sz w:val="24"/>
          <w:szCs w:val="24"/>
        </w:rPr>
        <w:t>s</w:t>
      </w:r>
      <w:r w:rsidR="00885F62" w:rsidRPr="002B143E">
        <w:rPr>
          <w:rFonts w:cstheme="minorHAnsi"/>
          <w:sz w:val="24"/>
          <w:szCs w:val="24"/>
        </w:rPr>
        <w:t xml:space="preserve"> on agar plates from the high-throughput assays, </w:t>
      </w:r>
      <w:r w:rsidR="002026AA" w:rsidRPr="002B143E">
        <w:rPr>
          <w:rFonts w:cstheme="minorHAnsi"/>
          <w:sz w:val="24"/>
          <w:szCs w:val="24"/>
        </w:rPr>
        <w:t>certain conditions</w:t>
      </w:r>
      <w:r w:rsidR="00885F62" w:rsidRPr="002B143E">
        <w:rPr>
          <w:rFonts w:cstheme="minorHAnsi"/>
          <w:sz w:val="24"/>
          <w:szCs w:val="24"/>
        </w:rPr>
        <w:t xml:space="preserve">, such as </w:t>
      </w:r>
      <w:r w:rsidR="00CB15E1" w:rsidRPr="002B143E">
        <w:rPr>
          <w:rFonts w:cstheme="minorHAnsi"/>
          <w:sz w:val="24"/>
          <w:szCs w:val="24"/>
        </w:rPr>
        <w:t xml:space="preserve">the cell </w:t>
      </w:r>
      <w:r w:rsidR="006D2F7A" w:rsidRPr="002B143E">
        <w:rPr>
          <w:rFonts w:cstheme="minorHAnsi"/>
          <w:sz w:val="24"/>
          <w:szCs w:val="24"/>
        </w:rPr>
        <w:t>inocula</w:t>
      </w:r>
      <w:r w:rsidR="00885F62" w:rsidRPr="002B143E">
        <w:rPr>
          <w:rFonts w:cstheme="minorHAnsi"/>
          <w:sz w:val="24"/>
          <w:szCs w:val="24"/>
        </w:rPr>
        <w:t>tion ra</w:t>
      </w:r>
      <w:r w:rsidR="002026AA" w:rsidRPr="002B143E">
        <w:rPr>
          <w:rFonts w:cstheme="minorHAnsi"/>
          <w:sz w:val="24"/>
          <w:szCs w:val="24"/>
        </w:rPr>
        <w:t>te, age of cultures,</w:t>
      </w:r>
      <w:r w:rsidR="00885F62" w:rsidRPr="002B143E">
        <w:rPr>
          <w:rFonts w:cstheme="minorHAnsi"/>
          <w:sz w:val="24"/>
          <w:szCs w:val="24"/>
        </w:rPr>
        <w:t xml:space="preserve"> </w:t>
      </w:r>
      <w:r w:rsidR="002026AA" w:rsidRPr="002B143E">
        <w:rPr>
          <w:rFonts w:cstheme="minorHAnsi"/>
          <w:sz w:val="24"/>
          <w:szCs w:val="24"/>
        </w:rPr>
        <w:t xml:space="preserve">and </w:t>
      </w:r>
      <w:r w:rsidR="00885F62" w:rsidRPr="002B143E">
        <w:rPr>
          <w:rFonts w:cstheme="minorHAnsi"/>
          <w:sz w:val="24"/>
          <w:szCs w:val="24"/>
        </w:rPr>
        <w:t>serial-dilution</w:t>
      </w:r>
      <w:r w:rsidR="002026AA" w:rsidRPr="002B143E">
        <w:rPr>
          <w:rFonts w:cstheme="minorHAnsi"/>
          <w:sz w:val="24"/>
          <w:szCs w:val="24"/>
        </w:rPr>
        <w:t xml:space="preserve"> parameters (PBS volume, dilution rate</w:t>
      </w:r>
      <w:r w:rsidR="00657B40" w:rsidRPr="002B143E">
        <w:rPr>
          <w:rFonts w:cstheme="minorHAnsi"/>
          <w:sz w:val="24"/>
          <w:szCs w:val="24"/>
        </w:rPr>
        <w:t>s</w:t>
      </w:r>
      <w:r w:rsidR="002026AA" w:rsidRPr="002B143E">
        <w:rPr>
          <w:rFonts w:cstheme="minorHAnsi"/>
          <w:sz w:val="24"/>
          <w:szCs w:val="24"/>
        </w:rPr>
        <w:t xml:space="preserve"> and</w:t>
      </w:r>
      <w:r w:rsidR="00015E19" w:rsidRPr="002B143E">
        <w:rPr>
          <w:rFonts w:cstheme="minorHAnsi"/>
          <w:sz w:val="24"/>
          <w:szCs w:val="24"/>
        </w:rPr>
        <w:t xml:space="preserve"> dilution</w:t>
      </w:r>
      <w:r w:rsidR="002026AA" w:rsidRPr="002B143E">
        <w:rPr>
          <w:rFonts w:cstheme="minorHAnsi"/>
          <w:sz w:val="24"/>
          <w:szCs w:val="24"/>
        </w:rPr>
        <w:t xml:space="preserve"> times, etc.) </w:t>
      </w:r>
      <w:r w:rsidR="00885F62" w:rsidRPr="002B143E">
        <w:rPr>
          <w:rFonts w:cstheme="minorHAnsi"/>
          <w:sz w:val="24"/>
          <w:szCs w:val="24"/>
        </w:rPr>
        <w:t xml:space="preserve">should be optimized </w:t>
      </w:r>
      <w:r w:rsidR="002026AA" w:rsidRPr="002B143E">
        <w:rPr>
          <w:rFonts w:cstheme="minorHAnsi"/>
          <w:sz w:val="24"/>
          <w:szCs w:val="24"/>
        </w:rPr>
        <w:t>before</w:t>
      </w:r>
      <w:r w:rsidR="00885F62" w:rsidRPr="002B143E">
        <w:rPr>
          <w:rFonts w:cstheme="minorHAnsi"/>
          <w:sz w:val="24"/>
          <w:szCs w:val="24"/>
        </w:rPr>
        <w:t xml:space="preserve"> testing </w:t>
      </w:r>
      <w:r w:rsidR="002026AA" w:rsidRPr="002B143E">
        <w:rPr>
          <w:rFonts w:cstheme="minorHAnsi"/>
          <w:sz w:val="24"/>
          <w:szCs w:val="24"/>
        </w:rPr>
        <w:t xml:space="preserve">the </w:t>
      </w:r>
      <w:r w:rsidR="001A7BA2" w:rsidRPr="002B143E">
        <w:rPr>
          <w:rFonts w:cstheme="minorHAnsi"/>
          <w:sz w:val="24"/>
          <w:szCs w:val="24"/>
        </w:rPr>
        <w:t>microarrays</w:t>
      </w:r>
      <w:r w:rsidR="006D2F7A" w:rsidRPr="002B143E">
        <w:rPr>
          <w:rFonts w:cstheme="minorHAnsi"/>
          <w:sz w:val="24"/>
          <w:szCs w:val="24"/>
        </w:rPr>
        <w:t>.</w:t>
      </w:r>
      <w:r w:rsidR="00CA4A45" w:rsidRPr="002B143E">
        <w:rPr>
          <w:rFonts w:cstheme="minorHAnsi"/>
          <w:sz w:val="24"/>
          <w:szCs w:val="24"/>
        </w:rPr>
        <w:t xml:space="preserve"> Finally, the results ob</w:t>
      </w:r>
      <w:r w:rsidR="0082133B" w:rsidRPr="002B143E">
        <w:rPr>
          <w:rFonts w:cstheme="minorHAnsi"/>
          <w:sz w:val="24"/>
          <w:szCs w:val="24"/>
        </w:rPr>
        <w:t>tained</w:t>
      </w:r>
      <w:r w:rsidR="00CA4A45" w:rsidRPr="002B143E">
        <w:rPr>
          <w:rFonts w:cstheme="minorHAnsi"/>
          <w:sz w:val="24"/>
          <w:szCs w:val="24"/>
        </w:rPr>
        <w:t xml:space="preserve"> fr</w:t>
      </w:r>
      <w:r w:rsidR="0082133B" w:rsidRPr="002B143E">
        <w:rPr>
          <w:rFonts w:cstheme="minorHAnsi"/>
          <w:sz w:val="24"/>
          <w:szCs w:val="24"/>
        </w:rPr>
        <w:t>o</w:t>
      </w:r>
      <w:r w:rsidR="00CA4A45" w:rsidRPr="002B143E">
        <w:rPr>
          <w:rFonts w:cstheme="minorHAnsi"/>
          <w:sz w:val="24"/>
          <w:szCs w:val="24"/>
        </w:rPr>
        <w:t xml:space="preserve">m the microarrays should be further </w:t>
      </w:r>
      <w:r w:rsidR="0082133B" w:rsidRPr="002B143E">
        <w:rPr>
          <w:rFonts w:cstheme="minorHAnsi"/>
          <w:sz w:val="24"/>
          <w:szCs w:val="24"/>
        </w:rPr>
        <w:t xml:space="preserve">validated in </w:t>
      </w:r>
      <w:r w:rsidR="00E4677F" w:rsidRPr="002B143E">
        <w:rPr>
          <w:rFonts w:cstheme="minorHAnsi"/>
          <w:sz w:val="24"/>
          <w:szCs w:val="24"/>
        </w:rPr>
        <w:t>flasks</w:t>
      </w:r>
      <w:r w:rsidR="0082133B" w:rsidRPr="002B143E">
        <w:rPr>
          <w:rFonts w:cstheme="minorHAnsi"/>
          <w:sz w:val="24"/>
          <w:szCs w:val="24"/>
        </w:rPr>
        <w:t xml:space="preserve"> as the volume of the culture, surface area and aeration in </w:t>
      </w:r>
      <w:r w:rsidR="006B3657" w:rsidRPr="002B143E">
        <w:rPr>
          <w:rFonts w:cstheme="minorHAnsi"/>
          <w:sz w:val="24"/>
          <w:szCs w:val="24"/>
        </w:rPr>
        <w:t>a</w:t>
      </w:r>
      <w:r w:rsidR="0082133B" w:rsidRPr="002B143E">
        <w:rPr>
          <w:rFonts w:cstheme="minorHAnsi"/>
          <w:sz w:val="24"/>
          <w:szCs w:val="24"/>
        </w:rPr>
        <w:t xml:space="preserve"> 96</w:t>
      </w:r>
      <w:r w:rsidR="00D93A48">
        <w:rPr>
          <w:rFonts w:cstheme="minorHAnsi"/>
          <w:sz w:val="24"/>
          <w:szCs w:val="24"/>
        </w:rPr>
        <w:t xml:space="preserve"> </w:t>
      </w:r>
      <w:r w:rsidR="0082133B" w:rsidRPr="002B143E">
        <w:rPr>
          <w:rFonts w:cstheme="minorHAnsi"/>
          <w:sz w:val="24"/>
          <w:szCs w:val="24"/>
        </w:rPr>
        <w:t>well plate could have addition</w:t>
      </w:r>
      <w:r w:rsidR="00E4677F" w:rsidRPr="002B143E">
        <w:rPr>
          <w:rFonts w:cstheme="minorHAnsi"/>
          <w:sz w:val="24"/>
          <w:szCs w:val="24"/>
        </w:rPr>
        <w:t>al</w:t>
      </w:r>
      <w:r w:rsidR="0082133B" w:rsidRPr="002B143E">
        <w:rPr>
          <w:rFonts w:cstheme="minorHAnsi"/>
          <w:sz w:val="24"/>
          <w:szCs w:val="24"/>
        </w:rPr>
        <w:t xml:space="preserve"> effects on the observed results. </w:t>
      </w:r>
    </w:p>
    <w:p w14:paraId="7DDB1767" w14:textId="77777777" w:rsidR="003F6A1D" w:rsidRPr="002B143E" w:rsidRDefault="003F6A1D" w:rsidP="00BD1E8C">
      <w:pPr>
        <w:spacing w:after="0" w:line="240" w:lineRule="auto"/>
        <w:jc w:val="both"/>
        <w:rPr>
          <w:rFonts w:cstheme="minorHAnsi"/>
          <w:b/>
          <w:bCs/>
          <w:sz w:val="24"/>
          <w:szCs w:val="24"/>
        </w:rPr>
      </w:pPr>
    </w:p>
    <w:p w14:paraId="66691376" w14:textId="42C900CA" w:rsidR="00472059" w:rsidRPr="002B143E" w:rsidRDefault="00C03B62" w:rsidP="00BD1E8C">
      <w:pPr>
        <w:spacing w:after="0" w:line="240" w:lineRule="auto"/>
        <w:jc w:val="both"/>
        <w:rPr>
          <w:rFonts w:cstheme="minorHAnsi"/>
          <w:b/>
          <w:bCs/>
          <w:sz w:val="24"/>
          <w:szCs w:val="24"/>
        </w:rPr>
      </w:pPr>
      <w:r w:rsidRPr="002B143E">
        <w:rPr>
          <w:rFonts w:cstheme="minorHAnsi"/>
          <w:b/>
          <w:bCs/>
          <w:sz w:val="24"/>
          <w:szCs w:val="24"/>
        </w:rPr>
        <w:t>ACKNOWLEDGMENT:</w:t>
      </w:r>
    </w:p>
    <w:p w14:paraId="1512579C" w14:textId="66B2612C" w:rsidR="00472059" w:rsidRPr="002B143E" w:rsidRDefault="006D2F7A" w:rsidP="00BD1E8C">
      <w:pPr>
        <w:spacing w:after="0" w:line="240" w:lineRule="auto"/>
        <w:jc w:val="both"/>
        <w:rPr>
          <w:rFonts w:cstheme="minorHAnsi"/>
          <w:sz w:val="24"/>
          <w:szCs w:val="24"/>
        </w:rPr>
      </w:pPr>
      <w:r w:rsidRPr="002B143E">
        <w:rPr>
          <w:rFonts w:cstheme="minorHAnsi"/>
          <w:sz w:val="24"/>
          <w:szCs w:val="24"/>
        </w:rPr>
        <w:t>We would like to thank the members of O</w:t>
      </w:r>
      <w:r w:rsidR="007B486E" w:rsidRPr="002B143E">
        <w:rPr>
          <w:rFonts w:cstheme="minorHAnsi"/>
          <w:sz w:val="24"/>
          <w:szCs w:val="24"/>
        </w:rPr>
        <w:t>r</w:t>
      </w:r>
      <w:r w:rsidRPr="002B143E">
        <w:rPr>
          <w:rFonts w:cstheme="minorHAnsi"/>
          <w:sz w:val="24"/>
          <w:szCs w:val="24"/>
        </w:rPr>
        <w:t xml:space="preserve">man Lab for their valuable inputs </w:t>
      </w:r>
      <w:r w:rsidR="003606D3" w:rsidRPr="002B143E">
        <w:rPr>
          <w:rFonts w:cstheme="minorHAnsi"/>
          <w:sz w:val="24"/>
          <w:szCs w:val="24"/>
        </w:rPr>
        <w:t xml:space="preserve">during </w:t>
      </w:r>
      <w:r w:rsidRPr="002B143E">
        <w:rPr>
          <w:rFonts w:cstheme="minorHAnsi"/>
          <w:sz w:val="24"/>
          <w:szCs w:val="24"/>
        </w:rPr>
        <w:t>this study. This study was funded by the NIH/NIAID K22AI125468 career transition award and a University of Houston startup grant.</w:t>
      </w:r>
    </w:p>
    <w:p w14:paraId="11B895CB" w14:textId="77777777" w:rsidR="002A20E5" w:rsidRPr="002B143E" w:rsidRDefault="002A20E5" w:rsidP="00BD1E8C">
      <w:pPr>
        <w:spacing w:after="0" w:line="240" w:lineRule="auto"/>
        <w:jc w:val="both"/>
        <w:rPr>
          <w:rFonts w:cstheme="minorHAnsi"/>
          <w:b/>
          <w:bCs/>
          <w:sz w:val="24"/>
          <w:szCs w:val="24"/>
        </w:rPr>
      </w:pPr>
    </w:p>
    <w:p w14:paraId="45734E35" w14:textId="318551B2" w:rsidR="003606D3" w:rsidRPr="002B143E" w:rsidRDefault="00C03B62" w:rsidP="00BD1E8C">
      <w:pPr>
        <w:spacing w:after="0" w:line="240" w:lineRule="auto"/>
        <w:jc w:val="both"/>
        <w:rPr>
          <w:rFonts w:cstheme="minorHAnsi"/>
          <w:b/>
          <w:bCs/>
          <w:sz w:val="24"/>
          <w:szCs w:val="24"/>
        </w:rPr>
      </w:pPr>
      <w:r w:rsidRPr="002B143E">
        <w:rPr>
          <w:rFonts w:cstheme="minorHAnsi"/>
          <w:b/>
          <w:bCs/>
          <w:sz w:val="24"/>
          <w:szCs w:val="24"/>
        </w:rPr>
        <w:t>DISCLOSURE:</w:t>
      </w:r>
    </w:p>
    <w:p w14:paraId="5F7317EA" w14:textId="5990F491" w:rsidR="00015E19" w:rsidRPr="002B143E" w:rsidRDefault="003606D3" w:rsidP="00BD1E8C">
      <w:pPr>
        <w:spacing w:after="0" w:line="240" w:lineRule="auto"/>
        <w:jc w:val="both"/>
        <w:rPr>
          <w:rFonts w:cstheme="minorHAnsi"/>
          <w:sz w:val="24"/>
          <w:szCs w:val="24"/>
        </w:rPr>
      </w:pPr>
      <w:r w:rsidRPr="002B143E">
        <w:rPr>
          <w:rFonts w:cstheme="minorHAnsi"/>
          <w:sz w:val="24"/>
          <w:szCs w:val="24"/>
        </w:rPr>
        <w:t>The authors have nothing to disclose.</w:t>
      </w:r>
    </w:p>
    <w:p w14:paraId="29033A77" w14:textId="77777777" w:rsidR="00C03B62" w:rsidRPr="002B143E" w:rsidRDefault="00C03B62" w:rsidP="00BD1E8C">
      <w:pPr>
        <w:spacing w:after="0" w:line="240" w:lineRule="auto"/>
        <w:jc w:val="both"/>
        <w:rPr>
          <w:rFonts w:cstheme="minorHAnsi"/>
          <w:sz w:val="24"/>
          <w:szCs w:val="24"/>
        </w:rPr>
      </w:pPr>
    </w:p>
    <w:p w14:paraId="7179A04A" w14:textId="43C38E8F" w:rsidR="003606D3" w:rsidRPr="002B143E" w:rsidRDefault="00C03B62" w:rsidP="00BD1E8C">
      <w:pPr>
        <w:spacing w:after="0" w:line="240" w:lineRule="auto"/>
        <w:jc w:val="both"/>
        <w:rPr>
          <w:rFonts w:cstheme="minorHAnsi"/>
          <w:b/>
          <w:bCs/>
          <w:sz w:val="24"/>
          <w:szCs w:val="24"/>
        </w:rPr>
      </w:pPr>
      <w:r w:rsidRPr="002B143E">
        <w:rPr>
          <w:rFonts w:cstheme="minorHAnsi"/>
          <w:b/>
          <w:bCs/>
          <w:sz w:val="24"/>
          <w:szCs w:val="24"/>
        </w:rPr>
        <w:t>REFERENCES:</w:t>
      </w:r>
    </w:p>
    <w:p w14:paraId="67FAC3A2" w14:textId="57D72E10" w:rsidR="00A243A4" w:rsidRP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fldChar w:fldCharType="begin" w:fldLock="1"/>
      </w:r>
      <w:r w:rsidRPr="00D93A48">
        <w:rPr>
          <w:rFonts w:cstheme="minorHAnsi"/>
          <w:noProof/>
          <w:sz w:val="24"/>
          <w:szCs w:val="24"/>
        </w:rPr>
        <w:instrText xml:space="preserve">ADDIN Mendeley Bibliography CSL_BIBLIOGRAPHY </w:instrText>
      </w:r>
      <w:r w:rsidRPr="00D93A48">
        <w:rPr>
          <w:rFonts w:cstheme="minorHAnsi"/>
          <w:noProof/>
          <w:sz w:val="24"/>
          <w:szCs w:val="24"/>
        </w:rPr>
        <w:fldChar w:fldCharType="separate"/>
      </w:r>
      <w:r w:rsidRPr="00D93A48">
        <w:rPr>
          <w:rFonts w:cstheme="minorHAnsi"/>
          <w:noProof/>
          <w:sz w:val="24"/>
          <w:szCs w:val="24"/>
        </w:rPr>
        <w:t xml:space="preserve">Lewis, K. Persister cells, dormancy and infectious disease. </w:t>
      </w:r>
      <w:r w:rsidRPr="00D93A48">
        <w:rPr>
          <w:rFonts w:cstheme="minorHAnsi"/>
          <w:i/>
          <w:iCs/>
          <w:noProof/>
          <w:sz w:val="24"/>
          <w:szCs w:val="24"/>
        </w:rPr>
        <w:t>Nature Reviews Microbiology</w:t>
      </w:r>
      <w:r w:rsidRPr="00D93A48">
        <w:rPr>
          <w:rFonts w:cstheme="minorHAnsi"/>
          <w:noProof/>
          <w:sz w:val="24"/>
          <w:szCs w:val="24"/>
        </w:rPr>
        <w:t>.</w:t>
      </w:r>
    </w:p>
    <w:p w14:paraId="13E61079" w14:textId="77777777" w:rsidR="00D93A48" w:rsidRDefault="00A243A4" w:rsidP="00BD1E8C">
      <w:pPr>
        <w:widowControl w:val="0"/>
        <w:autoSpaceDE w:val="0"/>
        <w:autoSpaceDN w:val="0"/>
        <w:adjustRightInd w:val="0"/>
        <w:spacing w:after="0" w:line="240" w:lineRule="auto"/>
        <w:rPr>
          <w:rFonts w:cstheme="minorHAnsi"/>
          <w:noProof/>
          <w:sz w:val="24"/>
          <w:szCs w:val="24"/>
        </w:rPr>
      </w:pPr>
      <w:r w:rsidRPr="002B143E">
        <w:rPr>
          <w:rFonts w:cstheme="minorHAnsi"/>
          <w:b/>
          <w:bCs/>
          <w:noProof/>
          <w:sz w:val="24"/>
          <w:szCs w:val="24"/>
        </w:rPr>
        <w:t>5</w:t>
      </w:r>
      <w:r w:rsidRPr="002B143E">
        <w:rPr>
          <w:rFonts w:cstheme="minorHAnsi"/>
          <w:noProof/>
          <w:sz w:val="24"/>
          <w:szCs w:val="24"/>
        </w:rPr>
        <w:t xml:space="preserve"> (1), 48–56 (2007).</w:t>
      </w:r>
    </w:p>
    <w:p w14:paraId="65035864" w14:textId="2D0780D4" w:rsidR="00A243A4" w:rsidRP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Hobby, G.</w:t>
      </w:r>
      <w:r w:rsidR="00765C86" w:rsidRPr="00D93A48">
        <w:rPr>
          <w:rFonts w:cstheme="minorHAnsi"/>
          <w:noProof/>
          <w:sz w:val="24"/>
          <w:szCs w:val="24"/>
        </w:rPr>
        <w:t xml:space="preserve"> </w:t>
      </w:r>
      <w:r w:rsidRPr="00D93A48">
        <w:rPr>
          <w:rFonts w:cstheme="minorHAnsi"/>
          <w:noProof/>
          <w:sz w:val="24"/>
          <w:szCs w:val="24"/>
        </w:rPr>
        <w:t>L., Meyer, K., Chaffee, E. Observations on the Mechanism of Action of</w:t>
      </w:r>
    </w:p>
    <w:p w14:paraId="4500F288" w14:textId="77777777" w:rsidR="00D93A48" w:rsidRDefault="00A243A4" w:rsidP="00BD1E8C">
      <w:pPr>
        <w:widowControl w:val="0"/>
        <w:autoSpaceDE w:val="0"/>
        <w:autoSpaceDN w:val="0"/>
        <w:adjustRightInd w:val="0"/>
        <w:spacing w:after="0" w:line="240" w:lineRule="auto"/>
        <w:rPr>
          <w:rFonts w:cstheme="minorHAnsi"/>
          <w:noProof/>
          <w:sz w:val="24"/>
          <w:szCs w:val="24"/>
        </w:rPr>
      </w:pPr>
      <w:r w:rsidRPr="002B143E">
        <w:rPr>
          <w:rFonts w:cstheme="minorHAnsi"/>
          <w:noProof/>
          <w:sz w:val="24"/>
          <w:szCs w:val="24"/>
        </w:rPr>
        <w:t xml:space="preserve">Penicillin. </w:t>
      </w:r>
      <w:r w:rsidRPr="002B143E">
        <w:rPr>
          <w:rFonts w:cstheme="minorHAnsi"/>
          <w:i/>
          <w:iCs/>
          <w:noProof/>
          <w:sz w:val="24"/>
          <w:szCs w:val="24"/>
        </w:rPr>
        <w:t>Experimental Biology and Medicine</w:t>
      </w:r>
      <w:r w:rsidRPr="002B143E">
        <w:rPr>
          <w:rFonts w:cstheme="minorHAnsi"/>
          <w:noProof/>
          <w:sz w:val="24"/>
          <w:szCs w:val="24"/>
        </w:rPr>
        <w:t xml:space="preserve">. </w:t>
      </w:r>
      <w:r w:rsidRPr="002B143E">
        <w:rPr>
          <w:rFonts w:cstheme="minorHAnsi"/>
          <w:b/>
          <w:bCs/>
          <w:noProof/>
          <w:sz w:val="24"/>
          <w:szCs w:val="24"/>
        </w:rPr>
        <w:t>50</w:t>
      </w:r>
      <w:r w:rsidRPr="002B143E">
        <w:rPr>
          <w:rFonts w:cstheme="minorHAnsi"/>
          <w:noProof/>
          <w:sz w:val="24"/>
          <w:szCs w:val="24"/>
        </w:rPr>
        <w:t xml:space="preserve"> (2), 281–285</w:t>
      </w:r>
      <w:r w:rsidR="00765C86" w:rsidRPr="002B143E">
        <w:rPr>
          <w:rFonts w:cstheme="minorHAnsi"/>
          <w:noProof/>
          <w:sz w:val="24"/>
          <w:szCs w:val="24"/>
        </w:rPr>
        <w:t xml:space="preserve"> </w:t>
      </w:r>
      <w:r w:rsidRPr="002B143E">
        <w:rPr>
          <w:rFonts w:cstheme="minorHAnsi"/>
          <w:noProof/>
          <w:sz w:val="24"/>
          <w:szCs w:val="24"/>
        </w:rPr>
        <w:t>(1942).</w:t>
      </w:r>
    </w:p>
    <w:p w14:paraId="02D13212" w14:textId="77777777" w:rsid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 xml:space="preserve">Bigger, J. Treatment of staphylococcal infections with penicillin by intermittent sterilisation. </w:t>
      </w:r>
      <w:r w:rsidRPr="00D93A48">
        <w:rPr>
          <w:rFonts w:cstheme="minorHAnsi"/>
          <w:i/>
          <w:iCs/>
          <w:noProof/>
          <w:sz w:val="24"/>
          <w:szCs w:val="24"/>
        </w:rPr>
        <w:t>The Lancet</w:t>
      </w:r>
      <w:r w:rsidRPr="00D93A48">
        <w:rPr>
          <w:rFonts w:cstheme="minorHAnsi"/>
          <w:noProof/>
          <w:sz w:val="24"/>
          <w:szCs w:val="24"/>
        </w:rPr>
        <w:t xml:space="preserve">. </w:t>
      </w:r>
      <w:r w:rsidRPr="00D93A48">
        <w:rPr>
          <w:rFonts w:cstheme="minorHAnsi"/>
          <w:b/>
          <w:bCs/>
          <w:noProof/>
          <w:sz w:val="24"/>
          <w:szCs w:val="24"/>
        </w:rPr>
        <w:t>244</w:t>
      </w:r>
      <w:r w:rsidRPr="00D93A48">
        <w:rPr>
          <w:rFonts w:cstheme="minorHAnsi"/>
          <w:noProof/>
          <w:sz w:val="24"/>
          <w:szCs w:val="24"/>
        </w:rPr>
        <w:t xml:space="preserve"> (6320), 497–500 (1944).</w:t>
      </w:r>
    </w:p>
    <w:p w14:paraId="166E4824" w14:textId="77777777" w:rsid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Balaban, N.</w:t>
      </w:r>
      <w:r w:rsidR="00765C86" w:rsidRPr="00D93A48">
        <w:rPr>
          <w:rFonts w:cstheme="minorHAnsi"/>
          <w:noProof/>
          <w:sz w:val="24"/>
          <w:szCs w:val="24"/>
        </w:rPr>
        <w:t xml:space="preserve"> </w:t>
      </w:r>
      <w:r w:rsidRPr="00D93A48">
        <w:rPr>
          <w:rFonts w:cstheme="minorHAnsi"/>
          <w:noProof/>
          <w:sz w:val="24"/>
          <w:szCs w:val="24"/>
        </w:rPr>
        <w:t xml:space="preserve">Q., Merrin, J., Chait, R., Kowalik, L., Leibler, S. Bacterial persistence as a phenotypic switch. </w:t>
      </w:r>
      <w:r w:rsidRPr="00D93A48">
        <w:rPr>
          <w:rFonts w:cstheme="minorHAnsi"/>
          <w:i/>
          <w:iCs/>
          <w:noProof/>
          <w:sz w:val="24"/>
          <w:szCs w:val="24"/>
        </w:rPr>
        <w:t>Science</w:t>
      </w:r>
      <w:r w:rsidRPr="00D93A48">
        <w:rPr>
          <w:rFonts w:cstheme="minorHAnsi"/>
          <w:noProof/>
          <w:sz w:val="24"/>
          <w:szCs w:val="24"/>
        </w:rPr>
        <w:t xml:space="preserve">. </w:t>
      </w:r>
      <w:r w:rsidRPr="00D93A48">
        <w:rPr>
          <w:rFonts w:cstheme="minorHAnsi"/>
          <w:b/>
          <w:bCs/>
          <w:noProof/>
          <w:sz w:val="24"/>
          <w:szCs w:val="24"/>
        </w:rPr>
        <w:t>305</w:t>
      </w:r>
      <w:r w:rsidRPr="00D93A48">
        <w:rPr>
          <w:rFonts w:cstheme="minorHAnsi"/>
          <w:noProof/>
          <w:sz w:val="24"/>
          <w:szCs w:val="24"/>
        </w:rPr>
        <w:t xml:space="preserve"> (5690), 1622–1625 (2004).</w:t>
      </w:r>
    </w:p>
    <w:p w14:paraId="14807740" w14:textId="77777777" w:rsid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 xml:space="preserve">Keren, I., Kaldalu, N., Spoering, A., Wang, Y., Lewis, K. Persister cells and tolerance to antimicrobials. </w:t>
      </w:r>
      <w:r w:rsidRPr="00D93A48">
        <w:rPr>
          <w:rFonts w:cstheme="minorHAnsi"/>
          <w:i/>
          <w:iCs/>
          <w:noProof/>
          <w:sz w:val="24"/>
          <w:szCs w:val="24"/>
        </w:rPr>
        <w:t>FEMS Microbiology Letters</w:t>
      </w:r>
      <w:r w:rsidRPr="00D93A48">
        <w:rPr>
          <w:rFonts w:cstheme="minorHAnsi"/>
          <w:noProof/>
          <w:sz w:val="24"/>
          <w:szCs w:val="24"/>
        </w:rPr>
        <w:t xml:space="preserve">. </w:t>
      </w:r>
      <w:r w:rsidRPr="00D93A48">
        <w:rPr>
          <w:rFonts w:cstheme="minorHAnsi"/>
          <w:b/>
          <w:bCs/>
          <w:noProof/>
          <w:sz w:val="24"/>
          <w:szCs w:val="24"/>
        </w:rPr>
        <w:t>230</w:t>
      </w:r>
      <w:r w:rsidRPr="00D93A48">
        <w:rPr>
          <w:rFonts w:cstheme="minorHAnsi"/>
          <w:noProof/>
          <w:sz w:val="24"/>
          <w:szCs w:val="24"/>
        </w:rPr>
        <w:t xml:space="preserve"> (1), 13–18 (2004).</w:t>
      </w:r>
    </w:p>
    <w:p w14:paraId="2C49BA79" w14:textId="77777777" w:rsid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 xml:space="preserve">Keren, I., Minami, S., Rubin, E., Lewis, K. Characterization and transcriptome analysis of mycobacterium tuberculosis persisters. </w:t>
      </w:r>
      <w:r w:rsidRPr="00D93A48">
        <w:rPr>
          <w:rFonts w:cstheme="minorHAnsi"/>
          <w:i/>
          <w:iCs/>
          <w:noProof/>
          <w:sz w:val="24"/>
          <w:szCs w:val="24"/>
        </w:rPr>
        <w:t>mBio</w:t>
      </w:r>
      <w:r w:rsidRPr="00D93A48">
        <w:rPr>
          <w:rFonts w:cstheme="minorHAnsi"/>
          <w:noProof/>
          <w:sz w:val="24"/>
          <w:szCs w:val="24"/>
        </w:rPr>
        <w:t xml:space="preserve">. </w:t>
      </w:r>
      <w:r w:rsidRPr="00D93A48">
        <w:rPr>
          <w:rFonts w:cstheme="minorHAnsi"/>
          <w:b/>
          <w:bCs/>
          <w:noProof/>
          <w:sz w:val="24"/>
          <w:szCs w:val="24"/>
        </w:rPr>
        <w:t>2</w:t>
      </w:r>
      <w:r w:rsidRPr="00D93A48">
        <w:rPr>
          <w:rFonts w:cstheme="minorHAnsi"/>
          <w:noProof/>
          <w:sz w:val="24"/>
          <w:szCs w:val="24"/>
        </w:rPr>
        <w:t xml:space="preserve"> (3), (2011).</w:t>
      </w:r>
    </w:p>
    <w:p w14:paraId="6A76E028" w14:textId="77777777" w:rsid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Mulcahy, L.</w:t>
      </w:r>
      <w:r w:rsidR="00765C86" w:rsidRPr="00D93A48">
        <w:rPr>
          <w:rFonts w:cstheme="minorHAnsi"/>
          <w:noProof/>
          <w:sz w:val="24"/>
          <w:szCs w:val="24"/>
        </w:rPr>
        <w:t xml:space="preserve"> </w:t>
      </w:r>
      <w:r w:rsidRPr="00D93A48">
        <w:rPr>
          <w:rFonts w:cstheme="minorHAnsi"/>
          <w:noProof/>
          <w:sz w:val="24"/>
          <w:szCs w:val="24"/>
        </w:rPr>
        <w:t>R., Burns, J.</w:t>
      </w:r>
      <w:r w:rsidR="00765C86" w:rsidRPr="00D93A48">
        <w:rPr>
          <w:rFonts w:cstheme="minorHAnsi"/>
          <w:noProof/>
          <w:sz w:val="24"/>
          <w:szCs w:val="24"/>
        </w:rPr>
        <w:t xml:space="preserve"> </w:t>
      </w:r>
      <w:r w:rsidRPr="00D93A48">
        <w:rPr>
          <w:rFonts w:cstheme="minorHAnsi"/>
          <w:noProof/>
          <w:sz w:val="24"/>
          <w:szCs w:val="24"/>
        </w:rPr>
        <w:t xml:space="preserve">L., Lory, S., Lewis, K. Emergence of Pseudomonas aeruginosa Strains Producing High Levels of Persister Cells in Patients with Cystic Fibrosis. </w:t>
      </w:r>
      <w:r w:rsidRPr="00D93A48">
        <w:rPr>
          <w:rFonts w:cstheme="minorHAnsi"/>
          <w:i/>
          <w:iCs/>
          <w:noProof/>
          <w:sz w:val="24"/>
          <w:szCs w:val="24"/>
        </w:rPr>
        <w:t>Journal of Bacteriology</w:t>
      </w:r>
      <w:r w:rsidRPr="00D93A48">
        <w:rPr>
          <w:rFonts w:cstheme="minorHAnsi"/>
          <w:noProof/>
          <w:sz w:val="24"/>
          <w:szCs w:val="24"/>
        </w:rPr>
        <w:t xml:space="preserve">. </w:t>
      </w:r>
      <w:r w:rsidRPr="00D93A48">
        <w:rPr>
          <w:rFonts w:cstheme="minorHAnsi"/>
          <w:b/>
          <w:bCs/>
          <w:noProof/>
          <w:sz w:val="24"/>
          <w:szCs w:val="24"/>
        </w:rPr>
        <w:t>192</w:t>
      </w:r>
      <w:r w:rsidRPr="00D93A48">
        <w:rPr>
          <w:rFonts w:cstheme="minorHAnsi"/>
          <w:noProof/>
          <w:sz w:val="24"/>
          <w:szCs w:val="24"/>
        </w:rPr>
        <w:t xml:space="preserve"> (23), 6191–6199 (2010).</w:t>
      </w:r>
    </w:p>
    <w:p w14:paraId="058A51D4" w14:textId="77777777" w:rsid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LaFleur, M.</w:t>
      </w:r>
      <w:r w:rsidR="00765C86" w:rsidRPr="00D93A48">
        <w:rPr>
          <w:rFonts w:cstheme="minorHAnsi"/>
          <w:noProof/>
          <w:sz w:val="24"/>
          <w:szCs w:val="24"/>
        </w:rPr>
        <w:t xml:space="preserve"> </w:t>
      </w:r>
      <w:r w:rsidRPr="00D93A48">
        <w:rPr>
          <w:rFonts w:cstheme="minorHAnsi"/>
          <w:noProof/>
          <w:sz w:val="24"/>
          <w:szCs w:val="24"/>
        </w:rPr>
        <w:t>D., Kumamoto, C.</w:t>
      </w:r>
      <w:r w:rsidR="00765C86" w:rsidRPr="00D93A48">
        <w:rPr>
          <w:rFonts w:cstheme="minorHAnsi"/>
          <w:noProof/>
          <w:sz w:val="24"/>
          <w:szCs w:val="24"/>
        </w:rPr>
        <w:t xml:space="preserve"> </w:t>
      </w:r>
      <w:r w:rsidRPr="00D93A48">
        <w:rPr>
          <w:rFonts w:cstheme="minorHAnsi"/>
          <w:noProof/>
          <w:sz w:val="24"/>
          <w:szCs w:val="24"/>
        </w:rPr>
        <w:t>A., Lewis, K. Candida albicans biofilms produce antifungal-</w:t>
      </w:r>
      <w:r w:rsidRPr="00D93A48">
        <w:rPr>
          <w:rFonts w:cstheme="minorHAnsi"/>
          <w:noProof/>
          <w:sz w:val="24"/>
          <w:szCs w:val="24"/>
        </w:rPr>
        <w:lastRenderedPageBreak/>
        <w:t xml:space="preserve">tolerant persister cells. </w:t>
      </w:r>
      <w:r w:rsidRPr="00D93A48">
        <w:rPr>
          <w:rFonts w:cstheme="minorHAnsi"/>
          <w:i/>
          <w:iCs/>
          <w:noProof/>
          <w:sz w:val="24"/>
          <w:szCs w:val="24"/>
        </w:rPr>
        <w:t>Antimicrobial Agents and Chemotherapy</w:t>
      </w:r>
      <w:r w:rsidRPr="00D93A48">
        <w:rPr>
          <w:rFonts w:cstheme="minorHAnsi"/>
          <w:noProof/>
          <w:sz w:val="24"/>
          <w:szCs w:val="24"/>
        </w:rPr>
        <w:t xml:space="preserve">. </w:t>
      </w:r>
      <w:r w:rsidRPr="00D93A48">
        <w:rPr>
          <w:rFonts w:cstheme="minorHAnsi"/>
          <w:b/>
          <w:bCs/>
          <w:noProof/>
          <w:sz w:val="24"/>
          <w:szCs w:val="24"/>
        </w:rPr>
        <w:t>50</w:t>
      </w:r>
      <w:r w:rsidRPr="00D93A48">
        <w:rPr>
          <w:rFonts w:cstheme="minorHAnsi"/>
          <w:noProof/>
          <w:sz w:val="24"/>
          <w:szCs w:val="24"/>
        </w:rPr>
        <w:t xml:space="preserve"> (11), 3839–3846 (2006).</w:t>
      </w:r>
    </w:p>
    <w:p w14:paraId="0452D75C" w14:textId="77777777" w:rsid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Allison, K.</w:t>
      </w:r>
      <w:r w:rsidR="00765C86" w:rsidRPr="00D93A48">
        <w:rPr>
          <w:rFonts w:cstheme="minorHAnsi"/>
          <w:noProof/>
          <w:sz w:val="24"/>
          <w:szCs w:val="24"/>
        </w:rPr>
        <w:t xml:space="preserve"> </w:t>
      </w:r>
      <w:r w:rsidRPr="00D93A48">
        <w:rPr>
          <w:rFonts w:cstheme="minorHAnsi"/>
          <w:noProof/>
          <w:sz w:val="24"/>
          <w:szCs w:val="24"/>
        </w:rPr>
        <w:t>R., Brynildsen, M.</w:t>
      </w:r>
      <w:r w:rsidR="00765C86" w:rsidRPr="00D93A48">
        <w:rPr>
          <w:rFonts w:cstheme="minorHAnsi"/>
          <w:noProof/>
          <w:sz w:val="24"/>
          <w:szCs w:val="24"/>
        </w:rPr>
        <w:t xml:space="preserve"> </w:t>
      </w:r>
      <w:r w:rsidRPr="00D93A48">
        <w:rPr>
          <w:rFonts w:cstheme="minorHAnsi"/>
          <w:noProof/>
          <w:sz w:val="24"/>
          <w:szCs w:val="24"/>
        </w:rPr>
        <w:t>P., Collins, J.</w:t>
      </w:r>
      <w:r w:rsidR="00765C86" w:rsidRPr="00D93A48">
        <w:rPr>
          <w:rFonts w:cstheme="minorHAnsi"/>
          <w:noProof/>
          <w:sz w:val="24"/>
          <w:szCs w:val="24"/>
        </w:rPr>
        <w:t xml:space="preserve"> </w:t>
      </w:r>
      <w:r w:rsidRPr="00D93A48">
        <w:rPr>
          <w:rFonts w:cstheme="minorHAnsi"/>
          <w:noProof/>
          <w:sz w:val="24"/>
          <w:szCs w:val="24"/>
        </w:rPr>
        <w:t xml:space="preserve">J. Metabolite-enabled eradication of bacterial persisters by aminoglycosides. </w:t>
      </w:r>
      <w:r w:rsidRPr="00D93A48">
        <w:rPr>
          <w:rFonts w:cstheme="minorHAnsi"/>
          <w:i/>
          <w:iCs/>
          <w:noProof/>
          <w:sz w:val="24"/>
          <w:szCs w:val="24"/>
        </w:rPr>
        <w:t>Nature</w:t>
      </w:r>
      <w:r w:rsidRPr="00D93A48">
        <w:rPr>
          <w:rFonts w:cstheme="minorHAnsi"/>
          <w:noProof/>
          <w:sz w:val="24"/>
          <w:szCs w:val="24"/>
        </w:rPr>
        <w:t xml:space="preserve">. </w:t>
      </w:r>
      <w:r w:rsidRPr="00D93A48">
        <w:rPr>
          <w:rFonts w:cstheme="minorHAnsi"/>
          <w:b/>
          <w:bCs/>
          <w:noProof/>
          <w:sz w:val="24"/>
          <w:szCs w:val="24"/>
        </w:rPr>
        <w:t>473</w:t>
      </w:r>
      <w:r w:rsidRPr="00D93A48">
        <w:rPr>
          <w:rFonts w:cstheme="minorHAnsi"/>
          <w:noProof/>
          <w:sz w:val="24"/>
          <w:szCs w:val="24"/>
        </w:rPr>
        <w:t xml:space="preserve"> (7346), 216–220 (2011).</w:t>
      </w:r>
    </w:p>
    <w:p w14:paraId="1D2BEFBB" w14:textId="77777777" w:rsidR="00D93A48"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 xml:space="preserve">Lechner, S., Lewis, K., Bertram, R. Staphylococcus aureus persisters tolerant to bactericidal antibiotics. </w:t>
      </w:r>
      <w:r w:rsidRPr="00D93A48">
        <w:rPr>
          <w:rFonts w:cstheme="minorHAnsi"/>
          <w:i/>
          <w:iCs/>
          <w:noProof/>
          <w:sz w:val="24"/>
          <w:szCs w:val="24"/>
        </w:rPr>
        <w:t>Journal of Molecular Microbiology and Biotechnology</w:t>
      </w:r>
      <w:r w:rsidRPr="00D93A48">
        <w:rPr>
          <w:rFonts w:cstheme="minorHAnsi"/>
          <w:noProof/>
          <w:sz w:val="24"/>
          <w:szCs w:val="24"/>
        </w:rPr>
        <w:t xml:space="preserve">. </w:t>
      </w:r>
      <w:r w:rsidRPr="00D93A48">
        <w:rPr>
          <w:rFonts w:cstheme="minorHAnsi"/>
          <w:b/>
          <w:bCs/>
          <w:noProof/>
          <w:sz w:val="24"/>
          <w:szCs w:val="24"/>
        </w:rPr>
        <w:t>22</w:t>
      </w:r>
      <w:r w:rsidRPr="00D93A48">
        <w:rPr>
          <w:rFonts w:cstheme="minorHAnsi"/>
          <w:noProof/>
          <w:sz w:val="24"/>
          <w:szCs w:val="24"/>
        </w:rPr>
        <w:t xml:space="preserve"> (4), 235–244 (2012).</w:t>
      </w:r>
    </w:p>
    <w:p w14:paraId="18ACCFB5"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D93A48">
        <w:rPr>
          <w:rFonts w:cstheme="minorHAnsi"/>
          <w:noProof/>
          <w:sz w:val="24"/>
          <w:szCs w:val="24"/>
        </w:rPr>
        <w:t>Barrett, T.</w:t>
      </w:r>
      <w:r w:rsidR="00765C86" w:rsidRPr="00D93A48">
        <w:rPr>
          <w:rFonts w:cstheme="minorHAnsi"/>
          <w:noProof/>
          <w:sz w:val="24"/>
          <w:szCs w:val="24"/>
        </w:rPr>
        <w:t xml:space="preserve"> </w:t>
      </w:r>
      <w:r w:rsidRPr="00D93A48">
        <w:rPr>
          <w:rFonts w:cstheme="minorHAnsi"/>
          <w:noProof/>
          <w:sz w:val="24"/>
          <w:szCs w:val="24"/>
        </w:rPr>
        <w:t>C., Mok, W.</w:t>
      </w:r>
      <w:r w:rsidR="00765C86" w:rsidRPr="00D93A48">
        <w:rPr>
          <w:rFonts w:cstheme="minorHAnsi"/>
          <w:noProof/>
          <w:sz w:val="24"/>
          <w:szCs w:val="24"/>
        </w:rPr>
        <w:t xml:space="preserve"> </w:t>
      </w:r>
      <w:r w:rsidRPr="00D93A48">
        <w:rPr>
          <w:rFonts w:cstheme="minorHAnsi"/>
          <w:noProof/>
          <w:sz w:val="24"/>
          <w:szCs w:val="24"/>
        </w:rPr>
        <w:t>W.</w:t>
      </w:r>
      <w:r w:rsidR="00765C86" w:rsidRPr="00D93A48">
        <w:rPr>
          <w:rFonts w:cstheme="minorHAnsi"/>
          <w:noProof/>
          <w:sz w:val="24"/>
          <w:szCs w:val="24"/>
        </w:rPr>
        <w:t xml:space="preserve"> </w:t>
      </w:r>
      <w:r w:rsidRPr="00D93A48">
        <w:rPr>
          <w:rFonts w:cstheme="minorHAnsi"/>
          <w:noProof/>
          <w:sz w:val="24"/>
          <w:szCs w:val="24"/>
        </w:rPr>
        <w:t>K., Murawski, A.</w:t>
      </w:r>
      <w:r w:rsidR="00765C86" w:rsidRPr="00D93A48">
        <w:rPr>
          <w:rFonts w:cstheme="minorHAnsi"/>
          <w:noProof/>
          <w:sz w:val="24"/>
          <w:szCs w:val="24"/>
        </w:rPr>
        <w:t xml:space="preserve"> </w:t>
      </w:r>
      <w:r w:rsidRPr="00D93A48">
        <w:rPr>
          <w:rFonts w:cstheme="minorHAnsi"/>
          <w:noProof/>
          <w:sz w:val="24"/>
          <w:szCs w:val="24"/>
        </w:rPr>
        <w:t>M., Brynildsen, M.</w:t>
      </w:r>
      <w:r w:rsidR="00765C86" w:rsidRPr="00D93A48">
        <w:rPr>
          <w:rFonts w:cstheme="minorHAnsi"/>
          <w:noProof/>
          <w:sz w:val="24"/>
          <w:szCs w:val="24"/>
        </w:rPr>
        <w:t xml:space="preserve"> </w:t>
      </w:r>
      <w:r w:rsidRPr="00D93A48">
        <w:rPr>
          <w:rFonts w:cstheme="minorHAnsi"/>
          <w:noProof/>
          <w:sz w:val="24"/>
          <w:szCs w:val="24"/>
        </w:rPr>
        <w:t xml:space="preserve">P. Enhanced antibiotic resistance development from fluoroquinolone persisters after a single exposure to antibiotic. </w:t>
      </w:r>
      <w:r w:rsidRPr="00D93A48">
        <w:rPr>
          <w:rFonts w:cstheme="minorHAnsi"/>
          <w:i/>
          <w:iCs/>
          <w:noProof/>
          <w:sz w:val="24"/>
          <w:szCs w:val="24"/>
        </w:rPr>
        <w:t>Nature Communications</w:t>
      </w:r>
      <w:r w:rsidRPr="00D93A48">
        <w:rPr>
          <w:rFonts w:cstheme="minorHAnsi"/>
          <w:noProof/>
          <w:sz w:val="24"/>
          <w:szCs w:val="24"/>
        </w:rPr>
        <w:t xml:space="preserve">. </w:t>
      </w:r>
      <w:r w:rsidRPr="00D93A48">
        <w:rPr>
          <w:rFonts w:cstheme="minorHAnsi"/>
          <w:b/>
          <w:bCs/>
          <w:noProof/>
          <w:sz w:val="24"/>
          <w:szCs w:val="24"/>
        </w:rPr>
        <w:t>10</w:t>
      </w:r>
      <w:r w:rsidRPr="00D93A48">
        <w:rPr>
          <w:rFonts w:cstheme="minorHAnsi"/>
          <w:noProof/>
          <w:sz w:val="24"/>
          <w:szCs w:val="24"/>
        </w:rPr>
        <w:t xml:space="preserve"> (1), </w:t>
      </w:r>
      <w:r w:rsidR="00BD1E8C">
        <w:rPr>
          <w:rFonts w:cstheme="minorHAnsi"/>
          <w:noProof/>
          <w:sz w:val="24"/>
          <w:szCs w:val="24"/>
        </w:rPr>
        <w:t>1177</w:t>
      </w:r>
      <w:r w:rsidRPr="00D93A48">
        <w:rPr>
          <w:rFonts w:cstheme="minorHAnsi"/>
          <w:noProof/>
          <w:sz w:val="24"/>
          <w:szCs w:val="24"/>
        </w:rPr>
        <w:t xml:space="preserve"> (2019).</w:t>
      </w:r>
    </w:p>
    <w:p w14:paraId="3BD1E494"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Windels, E.</w:t>
      </w:r>
      <w:r w:rsidR="00765C86" w:rsidRPr="00BD1E8C">
        <w:rPr>
          <w:rFonts w:cstheme="minorHAnsi"/>
          <w:noProof/>
          <w:sz w:val="24"/>
          <w:szCs w:val="24"/>
        </w:rPr>
        <w:t xml:space="preserve"> </w:t>
      </w:r>
      <w:r w:rsidRPr="00BD1E8C">
        <w:rPr>
          <w:rFonts w:cstheme="minorHAnsi"/>
          <w:noProof/>
          <w:sz w:val="24"/>
          <w:szCs w:val="24"/>
        </w:rPr>
        <w:t>M.</w:t>
      </w:r>
      <w:r w:rsidR="00765C86" w:rsidRPr="00BD1E8C">
        <w:rPr>
          <w:rFonts w:cstheme="minorHAnsi"/>
          <w:noProof/>
          <w:sz w:val="24"/>
          <w:szCs w:val="24"/>
        </w:rPr>
        <w:t xml:space="preserve"> et al.</w:t>
      </w:r>
      <w:r w:rsidRPr="00BD1E8C">
        <w:rPr>
          <w:rFonts w:cstheme="minorHAnsi"/>
          <w:noProof/>
          <w:sz w:val="24"/>
          <w:szCs w:val="24"/>
        </w:rPr>
        <w:t xml:space="preserve"> Bacterial persistence promotes the evolution of antibiotic resistance by increasing survival and mutation rates. </w:t>
      </w:r>
      <w:r w:rsidRPr="00BD1E8C">
        <w:rPr>
          <w:rFonts w:cstheme="minorHAnsi"/>
          <w:i/>
          <w:iCs/>
          <w:noProof/>
          <w:sz w:val="24"/>
          <w:szCs w:val="24"/>
        </w:rPr>
        <w:t>ISME Journal</w:t>
      </w:r>
      <w:r w:rsidRPr="00BD1E8C">
        <w:rPr>
          <w:rFonts w:cstheme="minorHAnsi"/>
          <w:noProof/>
          <w:sz w:val="24"/>
          <w:szCs w:val="24"/>
        </w:rPr>
        <w:t xml:space="preserve">. </w:t>
      </w:r>
      <w:r w:rsidRPr="00BD1E8C">
        <w:rPr>
          <w:rFonts w:cstheme="minorHAnsi"/>
          <w:b/>
          <w:bCs/>
          <w:noProof/>
          <w:sz w:val="24"/>
          <w:szCs w:val="24"/>
        </w:rPr>
        <w:t>13</w:t>
      </w:r>
      <w:r w:rsidRPr="00BD1E8C">
        <w:rPr>
          <w:rFonts w:cstheme="minorHAnsi"/>
          <w:noProof/>
          <w:sz w:val="24"/>
          <w:szCs w:val="24"/>
        </w:rPr>
        <w:t xml:space="preserve"> (5), 1239–1251 (2019)</w:t>
      </w:r>
      <w:r w:rsidR="00BD1E8C">
        <w:rPr>
          <w:rFonts w:cstheme="minorHAnsi"/>
          <w:noProof/>
          <w:sz w:val="24"/>
          <w:szCs w:val="24"/>
        </w:rPr>
        <w:t>.</w:t>
      </w:r>
    </w:p>
    <w:p w14:paraId="10E2DF41"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 xml:space="preserve">Dörr, T., Lewis, K., Vulić, M. SOS response induces persistence to fluoroquinolones in Escherichia coli. </w:t>
      </w:r>
      <w:r w:rsidRPr="00BD1E8C">
        <w:rPr>
          <w:rFonts w:cstheme="minorHAnsi"/>
          <w:i/>
          <w:iCs/>
          <w:noProof/>
          <w:sz w:val="24"/>
          <w:szCs w:val="24"/>
        </w:rPr>
        <w:t>PLoS Genetics</w:t>
      </w:r>
      <w:r w:rsidRPr="00BD1E8C">
        <w:rPr>
          <w:rFonts w:cstheme="minorHAnsi"/>
          <w:noProof/>
          <w:sz w:val="24"/>
          <w:szCs w:val="24"/>
        </w:rPr>
        <w:t xml:space="preserve">. </w:t>
      </w:r>
      <w:r w:rsidRPr="00BD1E8C">
        <w:rPr>
          <w:rFonts w:cstheme="minorHAnsi"/>
          <w:b/>
          <w:bCs/>
          <w:noProof/>
          <w:sz w:val="24"/>
          <w:szCs w:val="24"/>
        </w:rPr>
        <w:t>5</w:t>
      </w:r>
      <w:r w:rsidRPr="00BD1E8C">
        <w:rPr>
          <w:rFonts w:cstheme="minorHAnsi"/>
          <w:noProof/>
          <w:sz w:val="24"/>
          <w:szCs w:val="24"/>
        </w:rPr>
        <w:t xml:space="preserve"> (12), e1000760 (2009).</w:t>
      </w:r>
    </w:p>
    <w:p w14:paraId="79398B32"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Völzing, K.</w:t>
      </w:r>
      <w:r w:rsidR="00765C86" w:rsidRPr="00BD1E8C">
        <w:rPr>
          <w:rFonts w:cstheme="minorHAnsi"/>
          <w:noProof/>
          <w:sz w:val="24"/>
          <w:szCs w:val="24"/>
        </w:rPr>
        <w:t xml:space="preserve"> </w:t>
      </w:r>
      <w:r w:rsidRPr="00BD1E8C">
        <w:rPr>
          <w:rFonts w:cstheme="minorHAnsi"/>
          <w:noProof/>
          <w:sz w:val="24"/>
          <w:szCs w:val="24"/>
        </w:rPr>
        <w:t>G., Brynildsen, M.</w:t>
      </w:r>
      <w:r w:rsidR="00765C86" w:rsidRPr="00BD1E8C">
        <w:rPr>
          <w:rFonts w:cstheme="minorHAnsi"/>
          <w:noProof/>
          <w:sz w:val="24"/>
          <w:szCs w:val="24"/>
        </w:rPr>
        <w:t xml:space="preserve"> </w:t>
      </w:r>
      <w:r w:rsidRPr="00BD1E8C">
        <w:rPr>
          <w:rFonts w:cstheme="minorHAnsi"/>
          <w:noProof/>
          <w:sz w:val="24"/>
          <w:szCs w:val="24"/>
        </w:rPr>
        <w:t xml:space="preserve">P. Stationary-phase persisters to ofloxacin sustain DNA damage and require repair systems only during recovery. </w:t>
      </w:r>
      <w:r w:rsidRPr="00BD1E8C">
        <w:rPr>
          <w:rFonts w:cstheme="minorHAnsi"/>
          <w:i/>
          <w:iCs/>
          <w:noProof/>
          <w:sz w:val="24"/>
          <w:szCs w:val="24"/>
        </w:rPr>
        <w:t>mBio</w:t>
      </w:r>
      <w:r w:rsidRPr="00BD1E8C">
        <w:rPr>
          <w:rFonts w:cstheme="minorHAnsi"/>
          <w:noProof/>
          <w:sz w:val="24"/>
          <w:szCs w:val="24"/>
        </w:rPr>
        <w:t xml:space="preserve">. </w:t>
      </w:r>
      <w:r w:rsidRPr="00BD1E8C">
        <w:rPr>
          <w:rFonts w:cstheme="minorHAnsi"/>
          <w:b/>
          <w:bCs/>
          <w:noProof/>
          <w:sz w:val="24"/>
          <w:szCs w:val="24"/>
        </w:rPr>
        <w:t>6</w:t>
      </w:r>
      <w:r w:rsidRPr="00BD1E8C">
        <w:rPr>
          <w:rFonts w:cstheme="minorHAnsi"/>
          <w:noProof/>
          <w:sz w:val="24"/>
          <w:szCs w:val="24"/>
        </w:rPr>
        <w:t xml:space="preserve"> (5), (2015).</w:t>
      </w:r>
    </w:p>
    <w:p w14:paraId="72547FB9"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Grant, S.</w:t>
      </w:r>
      <w:r w:rsidR="00765C86" w:rsidRPr="00BD1E8C">
        <w:rPr>
          <w:rFonts w:cstheme="minorHAnsi"/>
          <w:noProof/>
          <w:sz w:val="24"/>
          <w:szCs w:val="24"/>
        </w:rPr>
        <w:t xml:space="preserve"> </w:t>
      </w:r>
      <w:r w:rsidRPr="00BD1E8C">
        <w:rPr>
          <w:rFonts w:cstheme="minorHAnsi"/>
          <w:noProof/>
          <w:sz w:val="24"/>
          <w:szCs w:val="24"/>
        </w:rPr>
        <w:t>S., Kaufmann, B.</w:t>
      </w:r>
      <w:r w:rsidR="00765C86" w:rsidRPr="00BD1E8C">
        <w:rPr>
          <w:rFonts w:cstheme="minorHAnsi"/>
          <w:noProof/>
          <w:sz w:val="24"/>
          <w:szCs w:val="24"/>
        </w:rPr>
        <w:t xml:space="preserve"> </w:t>
      </w:r>
      <w:r w:rsidRPr="00BD1E8C">
        <w:rPr>
          <w:rFonts w:cstheme="minorHAnsi"/>
          <w:noProof/>
          <w:sz w:val="24"/>
          <w:szCs w:val="24"/>
        </w:rPr>
        <w:t>B., Chand, N.</w:t>
      </w:r>
      <w:r w:rsidR="00765C86" w:rsidRPr="00BD1E8C">
        <w:rPr>
          <w:rFonts w:cstheme="minorHAnsi"/>
          <w:noProof/>
          <w:sz w:val="24"/>
          <w:szCs w:val="24"/>
        </w:rPr>
        <w:t xml:space="preserve"> </w:t>
      </w:r>
      <w:r w:rsidRPr="00BD1E8C">
        <w:rPr>
          <w:rFonts w:cstheme="minorHAnsi"/>
          <w:noProof/>
          <w:sz w:val="24"/>
          <w:szCs w:val="24"/>
        </w:rPr>
        <w:t>S., Haseley, N., Hung, D.</w:t>
      </w:r>
      <w:r w:rsidR="00765C86" w:rsidRPr="00BD1E8C">
        <w:rPr>
          <w:rFonts w:cstheme="minorHAnsi"/>
          <w:noProof/>
          <w:sz w:val="24"/>
          <w:szCs w:val="24"/>
        </w:rPr>
        <w:t xml:space="preserve"> </w:t>
      </w:r>
      <w:r w:rsidRPr="00BD1E8C">
        <w:rPr>
          <w:rFonts w:cstheme="minorHAnsi"/>
          <w:noProof/>
          <w:sz w:val="24"/>
          <w:szCs w:val="24"/>
        </w:rPr>
        <w:t xml:space="preserve">T. Eradication of bacterial persisters with antibiotic-generated hydroxyl radicals. </w:t>
      </w:r>
      <w:r w:rsidRPr="00BD1E8C">
        <w:rPr>
          <w:rFonts w:cstheme="minorHAnsi"/>
          <w:i/>
          <w:iCs/>
          <w:noProof/>
          <w:sz w:val="24"/>
          <w:szCs w:val="24"/>
        </w:rPr>
        <w:t>Proceedings of the National Academy of Sciences</w:t>
      </w:r>
      <w:r w:rsidRPr="00BD1E8C">
        <w:rPr>
          <w:rFonts w:cstheme="minorHAnsi"/>
          <w:noProof/>
          <w:sz w:val="24"/>
          <w:szCs w:val="24"/>
        </w:rPr>
        <w:t xml:space="preserve">. </w:t>
      </w:r>
      <w:r w:rsidRPr="00BD1E8C">
        <w:rPr>
          <w:rFonts w:cstheme="minorHAnsi"/>
          <w:b/>
          <w:bCs/>
          <w:noProof/>
          <w:sz w:val="24"/>
          <w:szCs w:val="24"/>
        </w:rPr>
        <w:t>109</w:t>
      </w:r>
      <w:r w:rsidRPr="00BD1E8C">
        <w:rPr>
          <w:rFonts w:cstheme="minorHAnsi"/>
          <w:noProof/>
          <w:sz w:val="24"/>
          <w:szCs w:val="24"/>
        </w:rPr>
        <w:t xml:space="preserve"> (30), 12147–12152 (2012).</w:t>
      </w:r>
    </w:p>
    <w:p w14:paraId="4380C888"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 xml:space="preserve">Gerdes, K., Maisonneuve, E. Bacterial Persistence and Toxin-Antitoxin Loci. </w:t>
      </w:r>
      <w:r w:rsidRPr="00BD1E8C">
        <w:rPr>
          <w:rFonts w:cstheme="minorHAnsi"/>
          <w:i/>
          <w:iCs/>
          <w:noProof/>
          <w:sz w:val="24"/>
          <w:szCs w:val="24"/>
        </w:rPr>
        <w:t>Annual Review of Microbiology</w:t>
      </w:r>
      <w:r w:rsidRPr="00BD1E8C">
        <w:rPr>
          <w:rFonts w:cstheme="minorHAnsi"/>
          <w:noProof/>
          <w:sz w:val="24"/>
          <w:szCs w:val="24"/>
        </w:rPr>
        <w:t xml:space="preserve">. </w:t>
      </w:r>
      <w:r w:rsidRPr="00BD1E8C">
        <w:rPr>
          <w:rFonts w:cstheme="minorHAnsi"/>
          <w:b/>
          <w:bCs/>
          <w:noProof/>
          <w:sz w:val="24"/>
          <w:szCs w:val="24"/>
        </w:rPr>
        <w:t>66</w:t>
      </w:r>
      <w:r w:rsidRPr="00BD1E8C">
        <w:rPr>
          <w:rFonts w:cstheme="minorHAnsi"/>
          <w:noProof/>
          <w:sz w:val="24"/>
          <w:szCs w:val="24"/>
        </w:rPr>
        <w:t xml:space="preserve"> (1), 103–123 (2012).</w:t>
      </w:r>
    </w:p>
    <w:p w14:paraId="5EF3AF1F"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Orman, M.</w:t>
      </w:r>
      <w:r w:rsidR="00765C86" w:rsidRPr="00BD1E8C">
        <w:rPr>
          <w:rFonts w:cstheme="minorHAnsi"/>
          <w:noProof/>
          <w:sz w:val="24"/>
          <w:szCs w:val="24"/>
        </w:rPr>
        <w:t xml:space="preserve"> </w:t>
      </w:r>
      <w:r w:rsidRPr="00BD1E8C">
        <w:rPr>
          <w:rFonts w:cstheme="minorHAnsi"/>
          <w:noProof/>
          <w:sz w:val="24"/>
          <w:szCs w:val="24"/>
        </w:rPr>
        <w:t>A., Brynildsen, M.</w:t>
      </w:r>
      <w:r w:rsidR="00765C86" w:rsidRPr="00BD1E8C">
        <w:rPr>
          <w:rFonts w:cstheme="minorHAnsi"/>
          <w:noProof/>
          <w:sz w:val="24"/>
          <w:szCs w:val="24"/>
        </w:rPr>
        <w:t xml:space="preserve"> </w:t>
      </w:r>
      <w:r w:rsidRPr="00BD1E8C">
        <w:rPr>
          <w:rFonts w:cstheme="minorHAnsi"/>
          <w:noProof/>
          <w:sz w:val="24"/>
          <w:szCs w:val="24"/>
        </w:rPr>
        <w:t xml:space="preserve">P. Inhibition of stationary phase respiration impairs persister formation in E. coli. </w:t>
      </w:r>
      <w:r w:rsidRPr="00BD1E8C">
        <w:rPr>
          <w:rFonts w:cstheme="minorHAnsi"/>
          <w:i/>
          <w:iCs/>
          <w:noProof/>
          <w:sz w:val="24"/>
          <w:szCs w:val="24"/>
        </w:rPr>
        <w:t>Nature Communications</w:t>
      </w:r>
      <w:r w:rsidRPr="00BD1E8C">
        <w:rPr>
          <w:rFonts w:cstheme="minorHAnsi"/>
          <w:noProof/>
          <w:sz w:val="24"/>
          <w:szCs w:val="24"/>
        </w:rPr>
        <w:t xml:space="preserve">. </w:t>
      </w:r>
      <w:r w:rsidRPr="00BD1E8C">
        <w:rPr>
          <w:rFonts w:cstheme="minorHAnsi"/>
          <w:b/>
          <w:bCs/>
          <w:noProof/>
          <w:sz w:val="24"/>
          <w:szCs w:val="24"/>
        </w:rPr>
        <w:t>6</w:t>
      </w:r>
      <w:r w:rsidRPr="00BD1E8C">
        <w:rPr>
          <w:rFonts w:cstheme="minorHAnsi"/>
          <w:noProof/>
          <w:sz w:val="24"/>
          <w:szCs w:val="24"/>
        </w:rPr>
        <w:t xml:space="preserve"> (1), 7983 (2015).</w:t>
      </w:r>
    </w:p>
    <w:p w14:paraId="377E7E25"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Korch, S.</w:t>
      </w:r>
      <w:r w:rsidR="00765C86" w:rsidRPr="00BD1E8C">
        <w:rPr>
          <w:rFonts w:cstheme="minorHAnsi"/>
          <w:noProof/>
          <w:sz w:val="24"/>
          <w:szCs w:val="24"/>
        </w:rPr>
        <w:t xml:space="preserve"> </w:t>
      </w:r>
      <w:r w:rsidRPr="00BD1E8C">
        <w:rPr>
          <w:rFonts w:cstheme="minorHAnsi"/>
          <w:noProof/>
          <w:sz w:val="24"/>
          <w:szCs w:val="24"/>
        </w:rPr>
        <w:t>B., Henderson, T.</w:t>
      </w:r>
      <w:r w:rsidR="00765C86" w:rsidRPr="00BD1E8C">
        <w:rPr>
          <w:rFonts w:cstheme="minorHAnsi"/>
          <w:noProof/>
          <w:sz w:val="24"/>
          <w:szCs w:val="24"/>
        </w:rPr>
        <w:t xml:space="preserve"> </w:t>
      </w:r>
      <w:r w:rsidRPr="00BD1E8C">
        <w:rPr>
          <w:rFonts w:cstheme="minorHAnsi"/>
          <w:noProof/>
          <w:sz w:val="24"/>
          <w:szCs w:val="24"/>
        </w:rPr>
        <w:t>A., Hill, T.</w:t>
      </w:r>
      <w:r w:rsidR="00765C86" w:rsidRPr="00BD1E8C">
        <w:rPr>
          <w:rFonts w:cstheme="minorHAnsi"/>
          <w:noProof/>
          <w:sz w:val="24"/>
          <w:szCs w:val="24"/>
        </w:rPr>
        <w:t xml:space="preserve"> </w:t>
      </w:r>
      <w:r w:rsidRPr="00BD1E8C">
        <w:rPr>
          <w:rFonts w:cstheme="minorHAnsi"/>
          <w:noProof/>
          <w:sz w:val="24"/>
          <w:szCs w:val="24"/>
        </w:rPr>
        <w:t xml:space="preserve">M. Characterization of the hipA7 allele of Escherichia coli and evidence that high persistence is governed by (p)ppGpp synthesis. </w:t>
      </w:r>
      <w:r w:rsidRPr="00BD1E8C">
        <w:rPr>
          <w:rFonts w:cstheme="minorHAnsi"/>
          <w:i/>
          <w:iCs/>
          <w:noProof/>
          <w:sz w:val="24"/>
          <w:szCs w:val="24"/>
        </w:rPr>
        <w:t>Molecular Microbiology</w:t>
      </w:r>
      <w:r w:rsidRPr="00BD1E8C">
        <w:rPr>
          <w:rFonts w:cstheme="minorHAnsi"/>
          <w:noProof/>
          <w:sz w:val="24"/>
          <w:szCs w:val="24"/>
        </w:rPr>
        <w:t xml:space="preserve">. </w:t>
      </w:r>
      <w:r w:rsidRPr="00BD1E8C">
        <w:rPr>
          <w:rFonts w:cstheme="minorHAnsi"/>
          <w:b/>
          <w:bCs/>
          <w:noProof/>
          <w:sz w:val="24"/>
          <w:szCs w:val="24"/>
        </w:rPr>
        <w:t>50</w:t>
      </w:r>
      <w:r w:rsidRPr="00BD1E8C">
        <w:rPr>
          <w:rFonts w:cstheme="minorHAnsi"/>
          <w:noProof/>
          <w:sz w:val="24"/>
          <w:szCs w:val="24"/>
        </w:rPr>
        <w:t xml:space="preserve"> (4), 1199–1213 (2003).</w:t>
      </w:r>
    </w:p>
    <w:p w14:paraId="088BE5B2"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Karki, P., Mohiuddin, S.</w:t>
      </w:r>
      <w:r w:rsidR="00765C86" w:rsidRPr="00BD1E8C">
        <w:rPr>
          <w:rFonts w:cstheme="minorHAnsi"/>
          <w:noProof/>
          <w:sz w:val="24"/>
          <w:szCs w:val="24"/>
        </w:rPr>
        <w:t xml:space="preserve"> </w:t>
      </w:r>
      <w:r w:rsidRPr="00BD1E8C">
        <w:rPr>
          <w:rFonts w:cstheme="minorHAnsi"/>
          <w:noProof/>
          <w:sz w:val="24"/>
          <w:szCs w:val="24"/>
        </w:rPr>
        <w:t>G., Kavousi, P., Orman, M.</w:t>
      </w:r>
      <w:r w:rsidR="00765C86" w:rsidRPr="00BD1E8C">
        <w:rPr>
          <w:rFonts w:cstheme="minorHAnsi"/>
          <w:noProof/>
          <w:sz w:val="24"/>
          <w:szCs w:val="24"/>
        </w:rPr>
        <w:t xml:space="preserve"> </w:t>
      </w:r>
      <w:r w:rsidRPr="00BD1E8C">
        <w:rPr>
          <w:rFonts w:cstheme="minorHAnsi"/>
          <w:noProof/>
          <w:sz w:val="24"/>
          <w:szCs w:val="24"/>
        </w:rPr>
        <w:t xml:space="preserve">A. </w:t>
      </w:r>
      <w:r w:rsidR="00490FBD" w:rsidRPr="00BD1E8C">
        <w:rPr>
          <w:rFonts w:cstheme="minorHAnsi"/>
          <w:noProof/>
          <w:sz w:val="24"/>
          <w:szCs w:val="24"/>
        </w:rPr>
        <w:t>Investigating the effects of osmolytes and environmental ph on bacterial persisters</w:t>
      </w:r>
      <w:r w:rsidRPr="00BD1E8C">
        <w:rPr>
          <w:rFonts w:cstheme="minorHAnsi"/>
          <w:noProof/>
          <w:sz w:val="24"/>
          <w:szCs w:val="24"/>
        </w:rPr>
        <w:t xml:space="preserve">. </w:t>
      </w:r>
      <w:r w:rsidRPr="00BD1E8C">
        <w:rPr>
          <w:rFonts w:cstheme="minorHAnsi"/>
          <w:i/>
          <w:iCs/>
          <w:noProof/>
          <w:sz w:val="24"/>
          <w:szCs w:val="24"/>
        </w:rPr>
        <w:t>Antimicrobial Agents and Chemotherapy</w:t>
      </w:r>
      <w:r w:rsidRPr="00BD1E8C">
        <w:rPr>
          <w:rFonts w:cstheme="minorHAnsi"/>
          <w:noProof/>
          <w:sz w:val="24"/>
          <w:szCs w:val="24"/>
        </w:rPr>
        <w:t xml:space="preserve">. </w:t>
      </w:r>
      <w:r w:rsidRPr="00BD1E8C">
        <w:rPr>
          <w:rFonts w:cstheme="minorHAnsi"/>
          <w:b/>
          <w:bCs/>
          <w:noProof/>
          <w:sz w:val="24"/>
          <w:szCs w:val="24"/>
        </w:rPr>
        <w:t>64</w:t>
      </w:r>
      <w:r w:rsidRPr="00BD1E8C">
        <w:rPr>
          <w:rFonts w:cstheme="minorHAnsi"/>
          <w:noProof/>
          <w:sz w:val="24"/>
          <w:szCs w:val="24"/>
        </w:rPr>
        <w:t xml:space="preserve"> (5), </w:t>
      </w:r>
      <w:r w:rsidR="00BD1E8C">
        <w:rPr>
          <w:rFonts w:cstheme="minorHAnsi"/>
          <w:noProof/>
          <w:sz w:val="24"/>
          <w:szCs w:val="24"/>
        </w:rPr>
        <w:t>e</w:t>
      </w:r>
      <w:r w:rsidRPr="00BD1E8C">
        <w:rPr>
          <w:rFonts w:cstheme="minorHAnsi"/>
          <w:noProof/>
          <w:sz w:val="24"/>
          <w:szCs w:val="24"/>
        </w:rPr>
        <w:t>02393-19 (2020).</w:t>
      </w:r>
    </w:p>
    <w:p w14:paraId="169D3021"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Mohiuddin, S.</w:t>
      </w:r>
      <w:r w:rsidR="00BD1E8C">
        <w:rPr>
          <w:rFonts w:cstheme="minorHAnsi"/>
          <w:noProof/>
          <w:sz w:val="24"/>
          <w:szCs w:val="24"/>
        </w:rPr>
        <w:t xml:space="preserve"> </w:t>
      </w:r>
      <w:r w:rsidRPr="00BD1E8C">
        <w:rPr>
          <w:rFonts w:cstheme="minorHAnsi"/>
          <w:noProof/>
          <w:sz w:val="24"/>
          <w:szCs w:val="24"/>
        </w:rPr>
        <w:t>G., Hoang, T., Saba, A., Karki, P., Orman, M.</w:t>
      </w:r>
      <w:r w:rsidR="00BD1E8C">
        <w:rPr>
          <w:rFonts w:cstheme="minorHAnsi"/>
          <w:noProof/>
          <w:sz w:val="24"/>
          <w:szCs w:val="24"/>
        </w:rPr>
        <w:t xml:space="preserve"> </w:t>
      </w:r>
      <w:r w:rsidRPr="00BD1E8C">
        <w:rPr>
          <w:rFonts w:cstheme="minorHAnsi"/>
          <w:noProof/>
          <w:sz w:val="24"/>
          <w:szCs w:val="24"/>
        </w:rPr>
        <w:t xml:space="preserve">A. Identifying Metabolic Inhibitors to Reduce Bacterial Persistence. </w:t>
      </w:r>
      <w:r w:rsidRPr="00BD1E8C">
        <w:rPr>
          <w:rFonts w:cstheme="minorHAnsi"/>
          <w:i/>
          <w:iCs/>
          <w:noProof/>
          <w:sz w:val="24"/>
          <w:szCs w:val="24"/>
        </w:rPr>
        <w:t>Frontiers in Microbiology</w:t>
      </w:r>
      <w:r w:rsidRPr="00BD1E8C">
        <w:rPr>
          <w:rFonts w:cstheme="minorHAnsi"/>
          <w:noProof/>
          <w:sz w:val="24"/>
          <w:szCs w:val="24"/>
        </w:rPr>
        <w:t xml:space="preserve">. </w:t>
      </w:r>
      <w:r w:rsidRPr="00BD1E8C">
        <w:rPr>
          <w:rFonts w:cstheme="minorHAnsi"/>
          <w:b/>
          <w:bCs/>
          <w:noProof/>
          <w:sz w:val="24"/>
          <w:szCs w:val="24"/>
        </w:rPr>
        <w:t>11</w:t>
      </w:r>
      <w:r w:rsidRPr="00BD1E8C">
        <w:rPr>
          <w:rFonts w:cstheme="minorHAnsi"/>
          <w:noProof/>
          <w:sz w:val="24"/>
          <w:szCs w:val="24"/>
        </w:rPr>
        <w:t>, 472 (2020).</w:t>
      </w:r>
    </w:p>
    <w:p w14:paraId="50AF7BAB"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 xml:space="preserve">Brooun, A., Liu, S., Lewis, K. A dose-response study of antibiotic resistance in Pseudomonas aeruginosa biofilms. </w:t>
      </w:r>
      <w:r w:rsidRPr="00BD1E8C">
        <w:rPr>
          <w:rFonts w:cstheme="minorHAnsi"/>
          <w:i/>
          <w:iCs/>
          <w:noProof/>
          <w:sz w:val="24"/>
          <w:szCs w:val="24"/>
        </w:rPr>
        <w:t>Antimicrobial Agents and Chemotherapy</w:t>
      </w:r>
      <w:r w:rsidRPr="00BD1E8C">
        <w:rPr>
          <w:rFonts w:cstheme="minorHAnsi"/>
          <w:noProof/>
          <w:sz w:val="24"/>
          <w:szCs w:val="24"/>
        </w:rPr>
        <w:t xml:space="preserve">. </w:t>
      </w:r>
      <w:r w:rsidRPr="00BD1E8C">
        <w:rPr>
          <w:rFonts w:cstheme="minorHAnsi"/>
          <w:b/>
          <w:bCs/>
          <w:noProof/>
          <w:sz w:val="24"/>
          <w:szCs w:val="24"/>
        </w:rPr>
        <w:t>44</w:t>
      </w:r>
      <w:r w:rsidRPr="00BD1E8C">
        <w:rPr>
          <w:rFonts w:cstheme="minorHAnsi"/>
          <w:noProof/>
          <w:sz w:val="24"/>
          <w:szCs w:val="24"/>
        </w:rPr>
        <w:t xml:space="preserve"> (3), 640–646 (2000).</w:t>
      </w:r>
    </w:p>
    <w:p w14:paraId="6CF8FAC1"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 xml:space="preserve">Luidalepp, H., Jõers, A., Kaldalu, N., Tenson, T. Age of inoculum strongly influences persister frequency and can mask effects of mutations implicated in altered persistence. </w:t>
      </w:r>
      <w:r w:rsidRPr="00BD1E8C">
        <w:rPr>
          <w:rFonts w:cstheme="minorHAnsi"/>
          <w:i/>
          <w:iCs/>
          <w:noProof/>
          <w:sz w:val="24"/>
          <w:szCs w:val="24"/>
        </w:rPr>
        <w:t>Journal of Bacteriology</w:t>
      </w:r>
      <w:r w:rsidRPr="00BD1E8C">
        <w:rPr>
          <w:rFonts w:cstheme="minorHAnsi"/>
          <w:noProof/>
          <w:sz w:val="24"/>
          <w:szCs w:val="24"/>
        </w:rPr>
        <w:t xml:space="preserve">. </w:t>
      </w:r>
      <w:r w:rsidRPr="00BD1E8C">
        <w:rPr>
          <w:rFonts w:cstheme="minorHAnsi"/>
          <w:b/>
          <w:bCs/>
          <w:noProof/>
          <w:sz w:val="24"/>
          <w:szCs w:val="24"/>
        </w:rPr>
        <w:t>193</w:t>
      </w:r>
      <w:r w:rsidRPr="00BD1E8C">
        <w:rPr>
          <w:rFonts w:cstheme="minorHAnsi"/>
          <w:noProof/>
          <w:sz w:val="24"/>
          <w:szCs w:val="24"/>
        </w:rPr>
        <w:t xml:space="preserve"> (14), 3598–3605 (2011)</w:t>
      </w:r>
      <w:r w:rsidR="00BD1E8C">
        <w:rPr>
          <w:rFonts w:cstheme="minorHAnsi"/>
          <w:noProof/>
          <w:sz w:val="24"/>
          <w:szCs w:val="24"/>
        </w:rPr>
        <w:t>.</w:t>
      </w:r>
    </w:p>
    <w:p w14:paraId="3489E046"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 xml:space="preserve">Baba, T. et al. Construction of Escherichia coli K-12 in-frame, single-gene knockout mutants: The Keio collection. </w:t>
      </w:r>
      <w:r w:rsidRPr="00BD1E8C">
        <w:rPr>
          <w:rFonts w:cstheme="minorHAnsi"/>
          <w:i/>
          <w:iCs/>
          <w:noProof/>
          <w:sz w:val="24"/>
          <w:szCs w:val="24"/>
        </w:rPr>
        <w:t>Molecular Systems Biology</w:t>
      </w:r>
      <w:r w:rsidRPr="00BD1E8C">
        <w:rPr>
          <w:rFonts w:cstheme="minorHAnsi"/>
          <w:noProof/>
          <w:sz w:val="24"/>
          <w:szCs w:val="24"/>
        </w:rPr>
        <w:t xml:space="preserve">. </w:t>
      </w:r>
      <w:r w:rsidRPr="00BD1E8C">
        <w:rPr>
          <w:rFonts w:cstheme="minorHAnsi"/>
          <w:b/>
          <w:bCs/>
          <w:noProof/>
          <w:sz w:val="24"/>
          <w:szCs w:val="24"/>
        </w:rPr>
        <w:t>2</w:t>
      </w:r>
      <w:r w:rsidRPr="00BD1E8C">
        <w:rPr>
          <w:rFonts w:cstheme="minorHAnsi"/>
          <w:noProof/>
          <w:sz w:val="24"/>
          <w:szCs w:val="24"/>
        </w:rPr>
        <w:t>, 2006.0008 (2006).</w:t>
      </w:r>
    </w:p>
    <w:p w14:paraId="5998ED7B" w14:textId="77777777" w:rsid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 xml:space="preserve">Zaslaver, A. et al. A comprehensive library of fluorescent transcriptional reporters for Escherichia coli. </w:t>
      </w:r>
      <w:r w:rsidRPr="00BD1E8C">
        <w:rPr>
          <w:rFonts w:cstheme="minorHAnsi"/>
          <w:i/>
          <w:iCs/>
          <w:noProof/>
          <w:sz w:val="24"/>
          <w:szCs w:val="24"/>
        </w:rPr>
        <w:t>Nature Methods</w:t>
      </w:r>
      <w:r w:rsidRPr="00BD1E8C">
        <w:rPr>
          <w:rFonts w:cstheme="minorHAnsi"/>
          <w:noProof/>
          <w:sz w:val="24"/>
          <w:szCs w:val="24"/>
        </w:rPr>
        <w:t xml:space="preserve">. </w:t>
      </w:r>
      <w:r w:rsidRPr="00BD1E8C">
        <w:rPr>
          <w:rFonts w:cstheme="minorHAnsi"/>
          <w:b/>
          <w:bCs/>
          <w:noProof/>
          <w:sz w:val="24"/>
          <w:szCs w:val="24"/>
        </w:rPr>
        <w:t>3</w:t>
      </w:r>
      <w:r w:rsidRPr="00BD1E8C">
        <w:rPr>
          <w:rFonts w:cstheme="minorHAnsi"/>
          <w:noProof/>
          <w:sz w:val="24"/>
          <w:szCs w:val="24"/>
        </w:rPr>
        <w:t xml:space="preserve"> (8), 623–628 (2006).</w:t>
      </w:r>
    </w:p>
    <w:p w14:paraId="5CB46330" w14:textId="6EE625F7" w:rsidR="00A243A4" w:rsidRPr="00BD1E8C" w:rsidRDefault="00A243A4" w:rsidP="00BD1E8C">
      <w:pPr>
        <w:pStyle w:val="ListParagraph"/>
        <w:widowControl w:val="0"/>
        <w:numPr>
          <w:ilvl w:val="0"/>
          <w:numId w:val="30"/>
        </w:numPr>
        <w:autoSpaceDE w:val="0"/>
        <w:autoSpaceDN w:val="0"/>
        <w:adjustRightInd w:val="0"/>
        <w:spacing w:after="0" w:line="240" w:lineRule="auto"/>
        <w:ind w:left="0" w:firstLine="0"/>
        <w:rPr>
          <w:rFonts w:cstheme="minorHAnsi"/>
          <w:noProof/>
          <w:sz w:val="24"/>
          <w:szCs w:val="24"/>
        </w:rPr>
      </w:pPr>
      <w:r w:rsidRPr="00BD1E8C">
        <w:rPr>
          <w:rFonts w:cstheme="minorHAnsi"/>
          <w:noProof/>
          <w:sz w:val="24"/>
          <w:szCs w:val="24"/>
        </w:rPr>
        <w:t>Hajmeer, M., Ceylan, E., Marsden, J.</w:t>
      </w:r>
      <w:r w:rsidR="00BD1E8C">
        <w:rPr>
          <w:rFonts w:cstheme="minorHAnsi"/>
          <w:noProof/>
          <w:sz w:val="24"/>
          <w:szCs w:val="24"/>
        </w:rPr>
        <w:t xml:space="preserve"> </w:t>
      </w:r>
      <w:r w:rsidRPr="00BD1E8C">
        <w:rPr>
          <w:rFonts w:cstheme="minorHAnsi"/>
          <w:noProof/>
          <w:sz w:val="24"/>
          <w:szCs w:val="24"/>
        </w:rPr>
        <w:t>L., Fung, D.</w:t>
      </w:r>
      <w:r w:rsidR="00BD1E8C">
        <w:rPr>
          <w:rFonts w:cstheme="minorHAnsi"/>
          <w:noProof/>
          <w:sz w:val="24"/>
          <w:szCs w:val="24"/>
        </w:rPr>
        <w:t xml:space="preserve"> </w:t>
      </w:r>
      <w:r w:rsidRPr="00BD1E8C">
        <w:rPr>
          <w:rFonts w:cstheme="minorHAnsi"/>
          <w:noProof/>
          <w:sz w:val="24"/>
          <w:szCs w:val="24"/>
        </w:rPr>
        <w:t>Y.</w:t>
      </w:r>
      <w:r w:rsidR="00BD1E8C">
        <w:rPr>
          <w:rFonts w:cstheme="minorHAnsi"/>
          <w:noProof/>
          <w:sz w:val="24"/>
          <w:szCs w:val="24"/>
        </w:rPr>
        <w:t xml:space="preserve"> </w:t>
      </w:r>
      <w:r w:rsidRPr="00BD1E8C">
        <w:rPr>
          <w:rFonts w:cstheme="minorHAnsi"/>
          <w:noProof/>
          <w:sz w:val="24"/>
          <w:szCs w:val="24"/>
        </w:rPr>
        <w:t xml:space="preserve">C. Impact of sodium chloride on Escherichia coli O157:H7 and Staphylococcus aureus analysed using transmission electron microscopy. </w:t>
      </w:r>
      <w:r w:rsidRPr="00BD1E8C">
        <w:rPr>
          <w:rFonts w:cstheme="minorHAnsi"/>
          <w:i/>
          <w:iCs/>
          <w:noProof/>
          <w:sz w:val="24"/>
          <w:szCs w:val="24"/>
        </w:rPr>
        <w:t>Food Microbiology</w:t>
      </w:r>
      <w:r w:rsidRPr="00BD1E8C">
        <w:rPr>
          <w:rFonts w:cstheme="minorHAnsi"/>
          <w:noProof/>
          <w:sz w:val="24"/>
          <w:szCs w:val="24"/>
        </w:rPr>
        <w:t xml:space="preserve">. </w:t>
      </w:r>
      <w:r w:rsidRPr="00BD1E8C">
        <w:rPr>
          <w:rFonts w:cstheme="minorHAnsi"/>
          <w:b/>
          <w:bCs/>
          <w:noProof/>
          <w:sz w:val="24"/>
          <w:szCs w:val="24"/>
        </w:rPr>
        <w:t>23</w:t>
      </w:r>
      <w:r w:rsidRPr="00BD1E8C">
        <w:rPr>
          <w:rFonts w:cstheme="minorHAnsi"/>
          <w:noProof/>
          <w:sz w:val="24"/>
          <w:szCs w:val="24"/>
        </w:rPr>
        <w:t xml:space="preserve"> (5), 446–452 (2006).</w:t>
      </w:r>
    </w:p>
    <w:p w14:paraId="0516383A" w14:textId="41972E7D" w:rsidR="002B410B" w:rsidRPr="002B143E" w:rsidRDefault="00A243A4" w:rsidP="00BD1E8C">
      <w:pPr>
        <w:spacing w:after="0" w:line="240" w:lineRule="auto"/>
        <w:jc w:val="both"/>
        <w:rPr>
          <w:rFonts w:cstheme="minorHAnsi"/>
          <w:noProof/>
          <w:sz w:val="24"/>
          <w:szCs w:val="24"/>
        </w:rPr>
      </w:pPr>
      <w:r w:rsidRPr="002B143E">
        <w:rPr>
          <w:rFonts w:cstheme="minorHAnsi"/>
          <w:noProof/>
          <w:sz w:val="24"/>
          <w:szCs w:val="24"/>
        </w:rPr>
        <w:fldChar w:fldCharType="end"/>
      </w:r>
    </w:p>
    <w:sectPr w:rsidR="002B410B" w:rsidRPr="002B143E" w:rsidSect="007E5BE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F23ED"/>
    <w:multiLevelType w:val="multilevel"/>
    <w:tmpl w:val="D02CBAEA"/>
    <w:lvl w:ilvl="0">
      <w:start w:val="4"/>
      <w:numFmt w:val="decimal"/>
      <w:lvlText w:val="%1"/>
      <w:lvlJc w:val="left"/>
      <w:pPr>
        <w:ind w:left="480" w:hanging="480"/>
      </w:pPr>
      <w:rPr>
        <w:rFonts w:hint="default"/>
        <w:i/>
      </w:rPr>
    </w:lvl>
    <w:lvl w:ilvl="1">
      <w:start w:val="2"/>
      <w:numFmt w:val="decimal"/>
      <w:lvlText w:val="%1.%2"/>
      <w:lvlJc w:val="left"/>
      <w:pPr>
        <w:ind w:left="570" w:hanging="480"/>
      </w:pPr>
      <w:rPr>
        <w:rFonts w:hint="default"/>
        <w:i/>
      </w:rPr>
    </w:lvl>
    <w:lvl w:ilvl="2">
      <w:start w:val="1"/>
      <w:numFmt w:val="decimal"/>
      <w:lvlText w:val="%1.%2.%3"/>
      <w:lvlJc w:val="left"/>
      <w:pPr>
        <w:ind w:left="900" w:hanging="720"/>
      </w:pPr>
      <w:rPr>
        <w:rFonts w:hint="default"/>
        <w:i/>
      </w:rPr>
    </w:lvl>
    <w:lvl w:ilvl="3">
      <w:start w:val="1"/>
      <w:numFmt w:val="decimal"/>
      <w:lvlText w:val="%1.%2.%3.%4"/>
      <w:lvlJc w:val="left"/>
      <w:pPr>
        <w:ind w:left="990" w:hanging="720"/>
      </w:pPr>
      <w:rPr>
        <w:rFonts w:hint="default"/>
        <w:i/>
      </w:rPr>
    </w:lvl>
    <w:lvl w:ilvl="4">
      <w:start w:val="1"/>
      <w:numFmt w:val="decimal"/>
      <w:lvlText w:val="%1.%2.%3.%4.%5"/>
      <w:lvlJc w:val="left"/>
      <w:pPr>
        <w:ind w:left="1440" w:hanging="1080"/>
      </w:pPr>
      <w:rPr>
        <w:rFonts w:hint="default"/>
        <w:i/>
      </w:rPr>
    </w:lvl>
    <w:lvl w:ilvl="5">
      <w:start w:val="1"/>
      <w:numFmt w:val="decimal"/>
      <w:lvlText w:val="%1.%2.%3.%4.%5.%6"/>
      <w:lvlJc w:val="left"/>
      <w:pPr>
        <w:ind w:left="1530" w:hanging="1080"/>
      </w:pPr>
      <w:rPr>
        <w:rFonts w:hint="default"/>
        <w:i/>
      </w:rPr>
    </w:lvl>
    <w:lvl w:ilvl="6">
      <w:start w:val="1"/>
      <w:numFmt w:val="decimal"/>
      <w:lvlText w:val="%1.%2.%3.%4.%5.%6.%7"/>
      <w:lvlJc w:val="left"/>
      <w:pPr>
        <w:ind w:left="1980" w:hanging="1440"/>
      </w:pPr>
      <w:rPr>
        <w:rFonts w:hint="default"/>
        <w:i/>
      </w:rPr>
    </w:lvl>
    <w:lvl w:ilvl="7">
      <w:start w:val="1"/>
      <w:numFmt w:val="decimal"/>
      <w:lvlText w:val="%1.%2.%3.%4.%5.%6.%7.%8"/>
      <w:lvlJc w:val="left"/>
      <w:pPr>
        <w:ind w:left="2070" w:hanging="1440"/>
      </w:pPr>
      <w:rPr>
        <w:rFonts w:hint="default"/>
        <w:i/>
      </w:rPr>
    </w:lvl>
    <w:lvl w:ilvl="8">
      <w:start w:val="1"/>
      <w:numFmt w:val="decimal"/>
      <w:lvlText w:val="%1.%2.%3.%4.%5.%6.%7.%8.%9"/>
      <w:lvlJc w:val="left"/>
      <w:pPr>
        <w:ind w:left="2520" w:hanging="1800"/>
      </w:pPr>
      <w:rPr>
        <w:rFonts w:hint="default"/>
        <w:i/>
      </w:rPr>
    </w:lvl>
  </w:abstractNum>
  <w:abstractNum w:abstractNumId="1" w15:restartNumberingAfterBreak="0">
    <w:nsid w:val="0AD245DD"/>
    <w:multiLevelType w:val="hybridMultilevel"/>
    <w:tmpl w:val="D06C6CE4"/>
    <w:lvl w:ilvl="0" w:tplc="0598DB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537E9"/>
    <w:multiLevelType w:val="hybridMultilevel"/>
    <w:tmpl w:val="C00AF2E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3926C32"/>
    <w:multiLevelType w:val="multilevel"/>
    <w:tmpl w:val="4B989A74"/>
    <w:lvl w:ilvl="0">
      <w:start w:val="1"/>
      <w:numFmt w:val="decimal"/>
      <w:lvlText w:val="%1."/>
      <w:lvlJc w:val="left"/>
      <w:pPr>
        <w:ind w:left="540" w:hanging="540"/>
      </w:pPr>
      <w:rPr>
        <w:rFonts w:hint="default"/>
        <w:b/>
        <w:bCs w:val="0"/>
      </w:rPr>
    </w:lvl>
    <w:lvl w:ilvl="1">
      <w:start w:val="1"/>
      <w:numFmt w:val="decimal"/>
      <w:lvlText w:val="%1.%2."/>
      <w:lvlJc w:val="left"/>
      <w:pPr>
        <w:ind w:left="720" w:hanging="540"/>
      </w:pPr>
      <w:rPr>
        <w:rFonts w:hint="default"/>
        <w:b w:val="0"/>
        <w:bCs/>
        <w:i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AB5591D"/>
    <w:multiLevelType w:val="multilevel"/>
    <w:tmpl w:val="FB8A76F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DA2CAB"/>
    <w:multiLevelType w:val="multilevel"/>
    <w:tmpl w:val="B9CC366A"/>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8A0743"/>
    <w:multiLevelType w:val="hybridMultilevel"/>
    <w:tmpl w:val="B248E712"/>
    <w:lvl w:ilvl="0" w:tplc="0598DB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C76BAE"/>
    <w:multiLevelType w:val="multilevel"/>
    <w:tmpl w:val="704EF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4406DA"/>
    <w:multiLevelType w:val="multilevel"/>
    <w:tmpl w:val="1C9CE9D0"/>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5CE5C11"/>
    <w:multiLevelType w:val="multilevel"/>
    <w:tmpl w:val="B9CC366A"/>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027576"/>
    <w:multiLevelType w:val="hybridMultilevel"/>
    <w:tmpl w:val="95E02488"/>
    <w:lvl w:ilvl="0" w:tplc="781C2DAC">
      <w:start w:val="1"/>
      <w:numFmt w:val="upperRoman"/>
      <w:lvlText w:val="(%1)"/>
      <w:lvlJc w:val="left"/>
      <w:pPr>
        <w:ind w:left="1440" w:hanging="720"/>
      </w:pPr>
      <w:rPr>
        <w:rFonts w:ascii="Times New Roman" w:hAnsi="Times New Roman" w:cs="Times New Roman"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DE5F1D"/>
    <w:multiLevelType w:val="hybridMultilevel"/>
    <w:tmpl w:val="8626D85E"/>
    <w:lvl w:ilvl="0" w:tplc="4F76E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A3C6D"/>
    <w:multiLevelType w:val="multilevel"/>
    <w:tmpl w:val="C8F4F12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BD41F9"/>
    <w:multiLevelType w:val="hybridMultilevel"/>
    <w:tmpl w:val="4DECDA5E"/>
    <w:lvl w:ilvl="0" w:tplc="57BEA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40C27"/>
    <w:multiLevelType w:val="hybridMultilevel"/>
    <w:tmpl w:val="6170949E"/>
    <w:lvl w:ilvl="0" w:tplc="102472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10DEC"/>
    <w:multiLevelType w:val="hybridMultilevel"/>
    <w:tmpl w:val="B3065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056C02"/>
    <w:multiLevelType w:val="hybridMultilevel"/>
    <w:tmpl w:val="2D44E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A7951"/>
    <w:multiLevelType w:val="hybridMultilevel"/>
    <w:tmpl w:val="7ACA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83B2F"/>
    <w:multiLevelType w:val="hybridMultilevel"/>
    <w:tmpl w:val="5612422C"/>
    <w:lvl w:ilvl="0" w:tplc="0598DB9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56995"/>
    <w:multiLevelType w:val="multilevel"/>
    <w:tmpl w:val="CEA8A4B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11BC8"/>
    <w:multiLevelType w:val="hybridMultilevel"/>
    <w:tmpl w:val="BA58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C19FE"/>
    <w:multiLevelType w:val="hybridMultilevel"/>
    <w:tmpl w:val="C0A62788"/>
    <w:lvl w:ilvl="0" w:tplc="0598DB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37E79"/>
    <w:multiLevelType w:val="hybridMultilevel"/>
    <w:tmpl w:val="9ED01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5EF23F6"/>
    <w:multiLevelType w:val="hybridMultilevel"/>
    <w:tmpl w:val="E2F69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97F2E"/>
    <w:multiLevelType w:val="multilevel"/>
    <w:tmpl w:val="DC20504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72414D"/>
    <w:multiLevelType w:val="hybridMultilevel"/>
    <w:tmpl w:val="50DEC13E"/>
    <w:lvl w:ilvl="0" w:tplc="A7E6A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04929"/>
    <w:multiLevelType w:val="multilevel"/>
    <w:tmpl w:val="C58AED3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DE35445"/>
    <w:multiLevelType w:val="multilevel"/>
    <w:tmpl w:val="B9CC366A"/>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25"/>
  </w:num>
  <w:num w:numId="3">
    <w:abstractNumId w:val="2"/>
  </w:num>
  <w:num w:numId="4">
    <w:abstractNumId w:val="17"/>
  </w:num>
  <w:num w:numId="5">
    <w:abstractNumId w:val="16"/>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4"/>
  </w:num>
  <w:num w:numId="10">
    <w:abstractNumId w:val="3"/>
  </w:num>
  <w:num w:numId="11">
    <w:abstractNumId w:val="28"/>
  </w:num>
  <w:num w:numId="12">
    <w:abstractNumId w:val="5"/>
  </w:num>
  <w:num w:numId="13">
    <w:abstractNumId w:val="8"/>
  </w:num>
  <w:num w:numId="14">
    <w:abstractNumId w:val="9"/>
  </w:num>
  <w:num w:numId="15">
    <w:abstractNumId w:val="29"/>
  </w:num>
  <w:num w:numId="16">
    <w:abstractNumId w:val="15"/>
  </w:num>
  <w:num w:numId="17">
    <w:abstractNumId w:val="10"/>
  </w:num>
  <w:num w:numId="18">
    <w:abstractNumId w:val="6"/>
  </w:num>
  <w:num w:numId="19">
    <w:abstractNumId w:val="18"/>
  </w:num>
  <w:num w:numId="20">
    <w:abstractNumId w:val="23"/>
  </w:num>
  <w:num w:numId="21">
    <w:abstractNumId w:val="1"/>
  </w:num>
  <w:num w:numId="22">
    <w:abstractNumId w:val="21"/>
  </w:num>
  <w:num w:numId="23">
    <w:abstractNumId w:val="19"/>
  </w:num>
  <w:num w:numId="24">
    <w:abstractNumId w:val="26"/>
  </w:num>
  <w:num w:numId="25">
    <w:abstractNumId w:val="11"/>
  </w:num>
  <w:num w:numId="26">
    <w:abstractNumId w:val="13"/>
  </w:num>
  <w:num w:numId="27">
    <w:abstractNumId w:val="27"/>
  </w:num>
  <w:num w:numId="28">
    <w:abstractNumId w:val="0"/>
  </w:num>
  <w:num w:numId="29">
    <w:abstractNumId w:val="2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32"/>
    <w:rsid w:val="00000420"/>
    <w:rsid w:val="00000FE3"/>
    <w:rsid w:val="00002987"/>
    <w:rsid w:val="000034DE"/>
    <w:rsid w:val="00005009"/>
    <w:rsid w:val="000059EF"/>
    <w:rsid w:val="00010324"/>
    <w:rsid w:val="00015CAE"/>
    <w:rsid w:val="00015E19"/>
    <w:rsid w:val="00016E5F"/>
    <w:rsid w:val="00017F67"/>
    <w:rsid w:val="00020183"/>
    <w:rsid w:val="000209BE"/>
    <w:rsid w:val="00025B46"/>
    <w:rsid w:val="00031998"/>
    <w:rsid w:val="00032634"/>
    <w:rsid w:val="00033552"/>
    <w:rsid w:val="000347AD"/>
    <w:rsid w:val="00036473"/>
    <w:rsid w:val="00041932"/>
    <w:rsid w:val="00044C85"/>
    <w:rsid w:val="000468E6"/>
    <w:rsid w:val="0005106B"/>
    <w:rsid w:val="00052951"/>
    <w:rsid w:val="00053F46"/>
    <w:rsid w:val="00054489"/>
    <w:rsid w:val="000653C3"/>
    <w:rsid w:val="0006548E"/>
    <w:rsid w:val="00065AA8"/>
    <w:rsid w:val="00066957"/>
    <w:rsid w:val="00066C7D"/>
    <w:rsid w:val="00070207"/>
    <w:rsid w:val="000704EB"/>
    <w:rsid w:val="00072E66"/>
    <w:rsid w:val="00074E7D"/>
    <w:rsid w:val="000756AB"/>
    <w:rsid w:val="000758FD"/>
    <w:rsid w:val="00077958"/>
    <w:rsid w:val="000801A4"/>
    <w:rsid w:val="00083354"/>
    <w:rsid w:val="0008377F"/>
    <w:rsid w:val="000848CD"/>
    <w:rsid w:val="00084EE3"/>
    <w:rsid w:val="000851F6"/>
    <w:rsid w:val="00085DEB"/>
    <w:rsid w:val="000873DB"/>
    <w:rsid w:val="00090939"/>
    <w:rsid w:val="00092964"/>
    <w:rsid w:val="000A21C2"/>
    <w:rsid w:val="000A27AF"/>
    <w:rsid w:val="000A7650"/>
    <w:rsid w:val="000B0E39"/>
    <w:rsid w:val="000B3B58"/>
    <w:rsid w:val="000B6FA5"/>
    <w:rsid w:val="000C19C3"/>
    <w:rsid w:val="000C55A1"/>
    <w:rsid w:val="000C5C45"/>
    <w:rsid w:val="000C6F1D"/>
    <w:rsid w:val="000D0357"/>
    <w:rsid w:val="000D33A3"/>
    <w:rsid w:val="000D3C19"/>
    <w:rsid w:val="000D719B"/>
    <w:rsid w:val="000E445B"/>
    <w:rsid w:val="000E5892"/>
    <w:rsid w:val="000F143A"/>
    <w:rsid w:val="000F3A71"/>
    <w:rsid w:val="000F51FE"/>
    <w:rsid w:val="000F5379"/>
    <w:rsid w:val="000F62A3"/>
    <w:rsid w:val="000F6F92"/>
    <w:rsid w:val="000F7F4F"/>
    <w:rsid w:val="001003DA"/>
    <w:rsid w:val="0010089F"/>
    <w:rsid w:val="00105C6B"/>
    <w:rsid w:val="00110C12"/>
    <w:rsid w:val="001148CF"/>
    <w:rsid w:val="001164E6"/>
    <w:rsid w:val="001244C6"/>
    <w:rsid w:val="00124FF4"/>
    <w:rsid w:val="0012523A"/>
    <w:rsid w:val="001257A8"/>
    <w:rsid w:val="00130E63"/>
    <w:rsid w:val="00133111"/>
    <w:rsid w:val="00133471"/>
    <w:rsid w:val="0013527E"/>
    <w:rsid w:val="00135526"/>
    <w:rsid w:val="001413D6"/>
    <w:rsid w:val="00143AC6"/>
    <w:rsid w:val="001447B8"/>
    <w:rsid w:val="001462CB"/>
    <w:rsid w:val="001562C6"/>
    <w:rsid w:val="0015702D"/>
    <w:rsid w:val="00164E9F"/>
    <w:rsid w:val="0016657B"/>
    <w:rsid w:val="0017580B"/>
    <w:rsid w:val="00176EBD"/>
    <w:rsid w:val="00177799"/>
    <w:rsid w:val="001808C5"/>
    <w:rsid w:val="00181CB3"/>
    <w:rsid w:val="00182B77"/>
    <w:rsid w:val="00183FFC"/>
    <w:rsid w:val="00184EF2"/>
    <w:rsid w:val="0018543B"/>
    <w:rsid w:val="00191A03"/>
    <w:rsid w:val="00192259"/>
    <w:rsid w:val="00192B8F"/>
    <w:rsid w:val="00192E2A"/>
    <w:rsid w:val="0019414D"/>
    <w:rsid w:val="00194602"/>
    <w:rsid w:val="00195AE9"/>
    <w:rsid w:val="0019653F"/>
    <w:rsid w:val="00196DFF"/>
    <w:rsid w:val="00197A98"/>
    <w:rsid w:val="001A09C8"/>
    <w:rsid w:val="001A2423"/>
    <w:rsid w:val="001A4BE7"/>
    <w:rsid w:val="001A544C"/>
    <w:rsid w:val="001A7A81"/>
    <w:rsid w:val="001A7BA2"/>
    <w:rsid w:val="001A7C8D"/>
    <w:rsid w:val="001A7ECA"/>
    <w:rsid w:val="001B1DDD"/>
    <w:rsid w:val="001B312C"/>
    <w:rsid w:val="001B3A0C"/>
    <w:rsid w:val="001B59E5"/>
    <w:rsid w:val="001C289C"/>
    <w:rsid w:val="001C3656"/>
    <w:rsid w:val="001C3837"/>
    <w:rsid w:val="001D156A"/>
    <w:rsid w:val="001D2577"/>
    <w:rsid w:val="001D4826"/>
    <w:rsid w:val="001E2691"/>
    <w:rsid w:val="001E285E"/>
    <w:rsid w:val="001E3A5D"/>
    <w:rsid w:val="001E3B04"/>
    <w:rsid w:val="001E65E5"/>
    <w:rsid w:val="001E7401"/>
    <w:rsid w:val="001F354B"/>
    <w:rsid w:val="001F39B1"/>
    <w:rsid w:val="001F7EBE"/>
    <w:rsid w:val="002026AA"/>
    <w:rsid w:val="00202B52"/>
    <w:rsid w:val="00202B60"/>
    <w:rsid w:val="0020447D"/>
    <w:rsid w:val="002068B4"/>
    <w:rsid w:val="002072B0"/>
    <w:rsid w:val="0021070D"/>
    <w:rsid w:val="00210911"/>
    <w:rsid w:val="00216361"/>
    <w:rsid w:val="00221EDB"/>
    <w:rsid w:val="00222AE0"/>
    <w:rsid w:val="002237A1"/>
    <w:rsid w:val="00231A0C"/>
    <w:rsid w:val="00232435"/>
    <w:rsid w:val="00236C8F"/>
    <w:rsid w:val="002374C8"/>
    <w:rsid w:val="002444AA"/>
    <w:rsid w:val="00245BDA"/>
    <w:rsid w:val="0024620D"/>
    <w:rsid w:val="00246A17"/>
    <w:rsid w:val="00247A8E"/>
    <w:rsid w:val="002517D9"/>
    <w:rsid w:val="00253AB6"/>
    <w:rsid w:val="002555D7"/>
    <w:rsid w:val="00257AFC"/>
    <w:rsid w:val="0026074A"/>
    <w:rsid w:val="002612FB"/>
    <w:rsid w:val="002630E8"/>
    <w:rsid w:val="00266032"/>
    <w:rsid w:val="00266433"/>
    <w:rsid w:val="00271635"/>
    <w:rsid w:val="00280197"/>
    <w:rsid w:val="0028255A"/>
    <w:rsid w:val="002839BC"/>
    <w:rsid w:val="0028509D"/>
    <w:rsid w:val="00292F2F"/>
    <w:rsid w:val="00293927"/>
    <w:rsid w:val="002942DE"/>
    <w:rsid w:val="002956CC"/>
    <w:rsid w:val="002A1638"/>
    <w:rsid w:val="002A1ABB"/>
    <w:rsid w:val="002A20E5"/>
    <w:rsid w:val="002B02CD"/>
    <w:rsid w:val="002B05F6"/>
    <w:rsid w:val="002B061B"/>
    <w:rsid w:val="002B143E"/>
    <w:rsid w:val="002B2A36"/>
    <w:rsid w:val="002B30AF"/>
    <w:rsid w:val="002B410B"/>
    <w:rsid w:val="002B7B8C"/>
    <w:rsid w:val="002D106E"/>
    <w:rsid w:val="002D1830"/>
    <w:rsid w:val="002D562E"/>
    <w:rsid w:val="002E0856"/>
    <w:rsid w:val="002E3CBC"/>
    <w:rsid w:val="002E4C6F"/>
    <w:rsid w:val="002F02D7"/>
    <w:rsid w:val="002F135D"/>
    <w:rsid w:val="002F4CEF"/>
    <w:rsid w:val="002F7EC4"/>
    <w:rsid w:val="00302D08"/>
    <w:rsid w:val="00303851"/>
    <w:rsid w:val="003101C1"/>
    <w:rsid w:val="00310551"/>
    <w:rsid w:val="00310A35"/>
    <w:rsid w:val="003118E5"/>
    <w:rsid w:val="00312498"/>
    <w:rsid w:val="00312DFD"/>
    <w:rsid w:val="003136D9"/>
    <w:rsid w:val="0031394B"/>
    <w:rsid w:val="00314C09"/>
    <w:rsid w:val="00317A9F"/>
    <w:rsid w:val="00322488"/>
    <w:rsid w:val="00322A75"/>
    <w:rsid w:val="00324A46"/>
    <w:rsid w:val="003330A6"/>
    <w:rsid w:val="00334B55"/>
    <w:rsid w:val="003369F4"/>
    <w:rsid w:val="00336D1A"/>
    <w:rsid w:val="0033757F"/>
    <w:rsid w:val="0034129B"/>
    <w:rsid w:val="003427BF"/>
    <w:rsid w:val="0034284F"/>
    <w:rsid w:val="00342DD8"/>
    <w:rsid w:val="0034392F"/>
    <w:rsid w:val="00344E12"/>
    <w:rsid w:val="003456B5"/>
    <w:rsid w:val="00350A90"/>
    <w:rsid w:val="00351E9F"/>
    <w:rsid w:val="00352C70"/>
    <w:rsid w:val="00352CDC"/>
    <w:rsid w:val="00352D59"/>
    <w:rsid w:val="00353598"/>
    <w:rsid w:val="00354083"/>
    <w:rsid w:val="003606D3"/>
    <w:rsid w:val="0036212A"/>
    <w:rsid w:val="00363740"/>
    <w:rsid w:val="0036374C"/>
    <w:rsid w:val="00371151"/>
    <w:rsid w:val="00372438"/>
    <w:rsid w:val="00373B67"/>
    <w:rsid w:val="00374B90"/>
    <w:rsid w:val="003754A0"/>
    <w:rsid w:val="00377157"/>
    <w:rsid w:val="00377698"/>
    <w:rsid w:val="0038104B"/>
    <w:rsid w:val="00381370"/>
    <w:rsid w:val="003813DB"/>
    <w:rsid w:val="00383D7A"/>
    <w:rsid w:val="00385262"/>
    <w:rsid w:val="0039296B"/>
    <w:rsid w:val="00392D8C"/>
    <w:rsid w:val="00394B05"/>
    <w:rsid w:val="00394FBA"/>
    <w:rsid w:val="00395EED"/>
    <w:rsid w:val="003977BA"/>
    <w:rsid w:val="003A4D04"/>
    <w:rsid w:val="003A4E22"/>
    <w:rsid w:val="003A7632"/>
    <w:rsid w:val="003B5895"/>
    <w:rsid w:val="003B5D63"/>
    <w:rsid w:val="003C5D30"/>
    <w:rsid w:val="003D386A"/>
    <w:rsid w:val="003D6A15"/>
    <w:rsid w:val="003E7818"/>
    <w:rsid w:val="003F3C62"/>
    <w:rsid w:val="003F3DDC"/>
    <w:rsid w:val="003F6688"/>
    <w:rsid w:val="003F690D"/>
    <w:rsid w:val="003F6A1D"/>
    <w:rsid w:val="00400BAC"/>
    <w:rsid w:val="00401DE8"/>
    <w:rsid w:val="00403873"/>
    <w:rsid w:val="004049A8"/>
    <w:rsid w:val="00415926"/>
    <w:rsid w:val="00416BC6"/>
    <w:rsid w:val="00417981"/>
    <w:rsid w:val="004179FA"/>
    <w:rsid w:val="00420124"/>
    <w:rsid w:val="00423808"/>
    <w:rsid w:val="00425898"/>
    <w:rsid w:val="004279EC"/>
    <w:rsid w:val="00432060"/>
    <w:rsid w:val="00432A64"/>
    <w:rsid w:val="00440265"/>
    <w:rsid w:val="00440864"/>
    <w:rsid w:val="00443601"/>
    <w:rsid w:val="00443933"/>
    <w:rsid w:val="00446BA8"/>
    <w:rsid w:val="0044737D"/>
    <w:rsid w:val="00447F3A"/>
    <w:rsid w:val="00450BD9"/>
    <w:rsid w:val="00456C83"/>
    <w:rsid w:val="00457037"/>
    <w:rsid w:val="00460462"/>
    <w:rsid w:val="00464832"/>
    <w:rsid w:val="004653D4"/>
    <w:rsid w:val="00465719"/>
    <w:rsid w:val="00466414"/>
    <w:rsid w:val="00470559"/>
    <w:rsid w:val="00472059"/>
    <w:rsid w:val="004865E2"/>
    <w:rsid w:val="00490FBD"/>
    <w:rsid w:val="004A050B"/>
    <w:rsid w:val="004A0E9B"/>
    <w:rsid w:val="004A426F"/>
    <w:rsid w:val="004A4BD8"/>
    <w:rsid w:val="004A68F7"/>
    <w:rsid w:val="004B0B67"/>
    <w:rsid w:val="004B1CEF"/>
    <w:rsid w:val="004B3CB2"/>
    <w:rsid w:val="004B6B6B"/>
    <w:rsid w:val="004C3A1E"/>
    <w:rsid w:val="004C3B1B"/>
    <w:rsid w:val="004C673A"/>
    <w:rsid w:val="004D1216"/>
    <w:rsid w:val="004D2BE6"/>
    <w:rsid w:val="004E08FA"/>
    <w:rsid w:val="004E593C"/>
    <w:rsid w:val="004E6F00"/>
    <w:rsid w:val="004F00F4"/>
    <w:rsid w:val="004F0DDB"/>
    <w:rsid w:val="004F50E3"/>
    <w:rsid w:val="004F5E1B"/>
    <w:rsid w:val="004F5F18"/>
    <w:rsid w:val="004F7E40"/>
    <w:rsid w:val="0050164F"/>
    <w:rsid w:val="00501D3A"/>
    <w:rsid w:val="0050283B"/>
    <w:rsid w:val="00502E0B"/>
    <w:rsid w:val="00504172"/>
    <w:rsid w:val="00514F97"/>
    <w:rsid w:val="00517D94"/>
    <w:rsid w:val="00520141"/>
    <w:rsid w:val="005228DC"/>
    <w:rsid w:val="005301A8"/>
    <w:rsid w:val="005335E8"/>
    <w:rsid w:val="00535713"/>
    <w:rsid w:val="005412D3"/>
    <w:rsid w:val="00541BCF"/>
    <w:rsid w:val="00544B2F"/>
    <w:rsid w:val="00545F43"/>
    <w:rsid w:val="00550C4C"/>
    <w:rsid w:val="0055177F"/>
    <w:rsid w:val="005567B8"/>
    <w:rsid w:val="00562192"/>
    <w:rsid w:val="00562B51"/>
    <w:rsid w:val="00565164"/>
    <w:rsid w:val="00570B96"/>
    <w:rsid w:val="005731EF"/>
    <w:rsid w:val="005767DF"/>
    <w:rsid w:val="00580376"/>
    <w:rsid w:val="00580BD2"/>
    <w:rsid w:val="005819FD"/>
    <w:rsid w:val="00582AF0"/>
    <w:rsid w:val="005833ED"/>
    <w:rsid w:val="00590A3B"/>
    <w:rsid w:val="00590CE0"/>
    <w:rsid w:val="00591019"/>
    <w:rsid w:val="00595C03"/>
    <w:rsid w:val="005A056E"/>
    <w:rsid w:val="005A1553"/>
    <w:rsid w:val="005A424D"/>
    <w:rsid w:val="005A493D"/>
    <w:rsid w:val="005A514B"/>
    <w:rsid w:val="005B4FC0"/>
    <w:rsid w:val="005B6103"/>
    <w:rsid w:val="005C50AE"/>
    <w:rsid w:val="005D078B"/>
    <w:rsid w:val="005D1C56"/>
    <w:rsid w:val="005D304E"/>
    <w:rsid w:val="005D4F75"/>
    <w:rsid w:val="005E1150"/>
    <w:rsid w:val="005E187B"/>
    <w:rsid w:val="005E4567"/>
    <w:rsid w:val="005E4DF1"/>
    <w:rsid w:val="005E6171"/>
    <w:rsid w:val="005F3C3A"/>
    <w:rsid w:val="006013AF"/>
    <w:rsid w:val="00603BF9"/>
    <w:rsid w:val="006047AA"/>
    <w:rsid w:val="0061563D"/>
    <w:rsid w:val="00622791"/>
    <w:rsid w:val="00627C6A"/>
    <w:rsid w:val="0063690C"/>
    <w:rsid w:val="00637A45"/>
    <w:rsid w:val="006453F9"/>
    <w:rsid w:val="00650D22"/>
    <w:rsid w:val="00651CE7"/>
    <w:rsid w:val="00653953"/>
    <w:rsid w:val="006542BE"/>
    <w:rsid w:val="006555E0"/>
    <w:rsid w:val="00655D4C"/>
    <w:rsid w:val="00655DDB"/>
    <w:rsid w:val="00655EC7"/>
    <w:rsid w:val="006575E4"/>
    <w:rsid w:val="006577CE"/>
    <w:rsid w:val="006579E3"/>
    <w:rsid w:val="00657B40"/>
    <w:rsid w:val="0066394F"/>
    <w:rsid w:val="006639D7"/>
    <w:rsid w:val="00663BE7"/>
    <w:rsid w:val="006673C4"/>
    <w:rsid w:val="00667F38"/>
    <w:rsid w:val="00670E07"/>
    <w:rsid w:val="006711BD"/>
    <w:rsid w:val="00677312"/>
    <w:rsid w:val="0067794C"/>
    <w:rsid w:val="00677B63"/>
    <w:rsid w:val="00677CD0"/>
    <w:rsid w:val="00681703"/>
    <w:rsid w:val="00687AC1"/>
    <w:rsid w:val="0069094E"/>
    <w:rsid w:val="00691290"/>
    <w:rsid w:val="00691310"/>
    <w:rsid w:val="006927F4"/>
    <w:rsid w:val="00697CEC"/>
    <w:rsid w:val="006A53F9"/>
    <w:rsid w:val="006B0C7E"/>
    <w:rsid w:val="006B3657"/>
    <w:rsid w:val="006B60CA"/>
    <w:rsid w:val="006B77BD"/>
    <w:rsid w:val="006C2008"/>
    <w:rsid w:val="006C22FE"/>
    <w:rsid w:val="006C380F"/>
    <w:rsid w:val="006C4258"/>
    <w:rsid w:val="006C478D"/>
    <w:rsid w:val="006C7BE8"/>
    <w:rsid w:val="006D050C"/>
    <w:rsid w:val="006D2F7A"/>
    <w:rsid w:val="006D49FE"/>
    <w:rsid w:val="006D52A0"/>
    <w:rsid w:val="006E4A42"/>
    <w:rsid w:val="006E6911"/>
    <w:rsid w:val="006F10D2"/>
    <w:rsid w:val="006F1C99"/>
    <w:rsid w:val="006F72DC"/>
    <w:rsid w:val="00700732"/>
    <w:rsid w:val="00706C52"/>
    <w:rsid w:val="007079D1"/>
    <w:rsid w:val="00714039"/>
    <w:rsid w:val="00724073"/>
    <w:rsid w:val="00724739"/>
    <w:rsid w:val="007268CB"/>
    <w:rsid w:val="0072739F"/>
    <w:rsid w:val="007277FA"/>
    <w:rsid w:val="00734A28"/>
    <w:rsid w:val="00737D3E"/>
    <w:rsid w:val="007415C6"/>
    <w:rsid w:val="00741873"/>
    <w:rsid w:val="00742158"/>
    <w:rsid w:val="00746381"/>
    <w:rsid w:val="00747A77"/>
    <w:rsid w:val="00753B5F"/>
    <w:rsid w:val="00753E20"/>
    <w:rsid w:val="00757BE1"/>
    <w:rsid w:val="00764865"/>
    <w:rsid w:val="00765C86"/>
    <w:rsid w:val="00766E08"/>
    <w:rsid w:val="0076735A"/>
    <w:rsid w:val="00767AAB"/>
    <w:rsid w:val="00770875"/>
    <w:rsid w:val="0077608D"/>
    <w:rsid w:val="00777C92"/>
    <w:rsid w:val="00781198"/>
    <w:rsid w:val="00784BEF"/>
    <w:rsid w:val="00795748"/>
    <w:rsid w:val="00796028"/>
    <w:rsid w:val="007A2632"/>
    <w:rsid w:val="007A2724"/>
    <w:rsid w:val="007A3597"/>
    <w:rsid w:val="007A4405"/>
    <w:rsid w:val="007A441F"/>
    <w:rsid w:val="007A68BA"/>
    <w:rsid w:val="007B3137"/>
    <w:rsid w:val="007B486E"/>
    <w:rsid w:val="007B6274"/>
    <w:rsid w:val="007C15FA"/>
    <w:rsid w:val="007C4D05"/>
    <w:rsid w:val="007C5F44"/>
    <w:rsid w:val="007C789F"/>
    <w:rsid w:val="007D1CA4"/>
    <w:rsid w:val="007D1CDB"/>
    <w:rsid w:val="007D2819"/>
    <w:rsid w:val="007D3A26"/>
    <w:rsid w:val="007D50C3"/>
    <w:rsid w:val="007D59D0"/>
    <w:rsid w:val="007D5A54"/>
    <w:rsid w:val="007D5C5D"/>
    <w:rsid w:val="007D6319"/>
    <w:rsid w:val="007D6D24"/>
    <w:rsid w:val="007E0E6F"/>
    <w:rsid w:val="007E2229"/>
    <w:rsid w:val="007E3509"/>
    <w:rsid w:val="007E3726"/>
    <w:rsid w:val="007E5BE3"/>
    <w:rsid w:val="007F1FC3"/>
    <w:rsid w:val="007F2AAE"/>
    <w:rsid w:val="007F372D"/>
    <w:rsid w:val="007F4C1E"/>
    <w:rsid w:val="00804096"/>
    <w:rsid w:val="00805416"/>
    <w:rsid w:val="00813317"/>
    <w:rsid w:val="00813BE7"/>
    <w:rsid w:val="00820ACC"/>
    <w:rsid w:val="00820B55"/>
    <w:rsid w:val="0082133B"/>
    <w:rsid w:val="0082191F"/>
    <w:rsid w:val="00821EAE"/>
    <w:rsid w:val="008254D2"/>
    <w:rsid w:val="008263E4"/>
    <w:rsid w:val="00830283"/>
    <w:rsid w:val="00831993"/>
    <w:rsid w:val="00832BAE"/>
    <w:rsid w:val="00837836"/>
    <w:rsid w:val="008468CE"/>
    <w:rsid w:val="00852011"/>
    <w:rsid w:val="008534B9"/>
    <w:rsid w:val="0085375A"/>
    <w:rsid w:val="00860AF4"/>
    <w:rsid w:val="0086292E"/>
    <w:rsid w:val="00866825"/>
    <w:rsid w:val="00871394"/>
    <w:rsid w:val="00871960"/>
    <w:rsid w:val="00871BE7"/>
    <w:rsid w:val="00873140"/>
    <w:rsid w:val="008731BD"/>
    <w:rsid w:val="008733D5"/>
    <w:rsid w:val="00875A42"/>
    <w:rsid w:val="008764F6"/>
    <w:rsid w:val="008801BE"/>
    <w:rsid w:val="008810A7"/>
    <w:rsid w:val="0088252E"/>
    <w:rsid w:val="008839C2"/>
    <w:rsid w:val="00883A34"/>
    <w:rsid w:val="00883F6D"/>
    <w:rsid w:val="00885F62"/>
    <w:rsid w:val="00887D0D"/>
    <w:rsid w:val="00891A90"/>
    <w:rsid w:val="00894881"/>
    <w:rsid w:val="0089551F"/>
    <w:rsid w:val="00896E55"/>
    <w:rsid w:val="008A0969"/>
    <w:rsid w:val="008A2DCB"/>
    <w:rsid w:val="008A613B"/>
    <w:rsid w:val="008B24FB"/>
    <w:rsid w:val="008C083F"/>
    <w:rsid w:val="008C0FA8"/>
    <w:rsid w:val="008C170F"/>
    <w:rsid w:val="008C173A"/>
    <w:rsid w:val="008D0630"/>
    <w:rsid w:val="008D0C80"/>
    <w:rsid w:val="008D44B1"/>
    <w:rsid w:val="008D4FC1"/>
    <w:rsid w:val="008E0B65"/>
    <w:rsid w:val="008E2A49"/>
    <w:rsid w:val="008E2F80"/>
    <w:rsid w:val="008E34C4"/>
    <w:rsid w:val="008E459A"/>
    <w:rsid w:val="008E67A4"/>
    <w:rsid w:val="008F2905"/>
    <w:rsid w:val="008F329F"/>
    <w:rsid w:val="008F5663"/>
    <w:rsid w:val="008F773D"/>
    <w:rsid w:val="0090183E"/>
    <w:rsid w:val="00903912"/>
    <w:rsid w:val="00904DAC"/>
    <w:rsid w:val="009075A7"/>
    <w:rsid w:val="00911636"/>
    <w:rsid w:val="00911E27"/>
    <w:rsid w:val="009123B0"/>
    <w:rsid w:val="00915021"/>
    <w:rsid w:val="00917332"/>
    <w:rsid w:val="00920A25"/>
    <w:rsid w:val="009230A0"/>
    <w:rsid w:val="009254E2"/>
    <w:rsid w:val="009307D7"/>
    <w:rsid w:val="009318C0"/>
    <w:rsid w:val="00933E24"/>
    <w:rsid w:val="00936F60"/>
    <w:rsid w:val="00937C0D"/>
    <w:rsid w:val="009454BA"/>
    <w:rsid w:val="009479A7"/>
    <w:rsid w:val="00952B65"/>
    <w:rsid w:val="0095521A"/>
    <w:rsid w:val="009607FD"/>
    <w:rsid w:val="00960D0F"/>
    <w:rsid w:val="00962252"/>
    <w:rsid w:val="009622D8"/>
    <w:rsid w:val="00965DEA"/>
    <w:rsid w:val="00966194"/>
    <w:rsid w:val="0096786C"/>
    <w:rsid w:val="00967B87"/>
    <w:rsid w:val="009705B0"/>
    <w:rsid w:val="00973995"/>
    <w:rsid w:val="00973A22"/>
    <w:rsid w:val="0097533B"/>
    <w:rsid w:val="009837FB"/>
    <w:rsid w:val="00987B96"/>
    <w:rsid w:val="009936A4"/>
    <w:rsid w:val="00996845"/>
    <w:rsid w:val="009A0F92"/>
    <w:rsid w:val="009A462C"/>
    <w:rsid w:val="009B28CE"/>
    <w:rsid w:val="009B6703"/>
    <w:rsid w:val="009C0BF3"/>
    <w:rsid w:val="009D0BB2"/>
    <w:rsid w:val="009D5942"/>
    <w:rsid w:val="009D6FD3"/>
    <w:rsid w:val="009E0A40"/>
    <w:rsid w:val="009E1DA0"/>
    <w:rsid w:val="009E5F4F"/>
    <w:rsid w:val="009E76F7"/>
    <w:rsid w:val="009F1529"/>
    <w:rsid w:val="009F2514"/>
    <w:rsid w:val="009F3E66"/>
    <w:rsid w:val="009F67EE"/>
    <w:rsid w:val="00A0541D"/>
    <w:rsid w:val="00A07D58"/>
    <w:rsid w:val="00A10A6E"/>
    <w:rsid w:val="00A112F7"/>
    <w:rsid w:val="00A132A3"/>
    <w:rsid w:val="00A13CE4"/>
    <w:rsid w:val="00A21E22"/>
    <w:rsid w:val="00A223D6"/>
    <w:rsid w:val="00A243A4"/>
    <w:rsid w:val="00A25263"/>
    <w:rsid w:val="00A3097C"/>
    <w:rsid w:val="00A32199"/>
    <w:rsid w:val="00A32D56"/>
    <w:rsid w:val="00A3335B"/>
    <w:rsid w:val="00A33BBC"/>
    <w:rsid w:val="00A35E66"/>
    <w:rsid w:val="00A42009"/>
    <w:rsid w:val="00A42455"/>
    <w:rsid w:val="00A44D52"/>
    <w:rsid w:val="00A45C46"/>
    <w:rsid w:val="00A45D80"/>
    <w:rsid w:val="00A56EE5"/>
    <w:rsid w:val="00A57DF7"/>
    <w:rsid w:val="00A6143E"/>
    <w:rsid w:val="00A6171F"/>
    <w:rsid w:val="00A63DE0"/>
    <w:rsid w:val="00A65328"/>
    <w:rsid w:val="00A666D3"/>
    <w:rsid w:val="00A66C93"/>
    <w:rsid w:val="00A67B09"/>
    <w:rsid w:val="00A7150D"/>
    <w:rsid w:val="00A722E1"/>
    <w:rsid w:val="00A7433F"/>
    <w:rsid w:val="00A77654"/>
    <w:rsid w:val="00A80A93"/>
    <w:rsid w:val="00A82CCF"/>
    <w:rsid w:val="00A83154"/>
    <w:rsid w:val="00A83978"/>
    <w:rsid w:val="00A91693"/>
    <w:rsid w:val="00A91E12"/>
    <w:rsid w:val="00A92276"/>
    <w:rsid w:val="00A92C1C"/>
    <w:rsid w:val="00A930EF"/>
    <w:rsid w:val="00AA01B4"/>
    <w:rsid w:val="00AA1D25"/>
    <w:rsid w:val="00AA1E2E"/>
    <w:rsid w:val="00AA2506"/>
    <w:rsid w:val="00AA53F6"/>
    <w:rsid w:val="00AA6F97"/>
    <w:rsid w:val="00AA7DD9"/>
    <w:rsid w:val="00AB071B"/>
    <w:rsid w:val="00AB0934"/>
    <w:rsid w:val="00AB24A9"/>
    <w:rsid w:val="00AB262A"/>
    <w:rsid w:val="00AB2C71"/>
    <w:rsid w:val="00AB493E"/>
    <w:rsid w:val="00AC3636"/>
    <w:rsid w:val="00AC6DA7"/>
    <w:rsid w:val="00AC6E0C"/>
    <w:rsid w:val="00AC7043"/>
    <w:rsid w:val="00AD0608"/>
    <w:rsid w:val="00AD095C"/>
    <w:rsid w:val="00AD2D84"/>
    <w:rsid w:val="00AD6049"/>
    <w:rsid w:val="00AE0DDF"/>
    <w:rsid w:val="00AE100D"/>
    <w:rsid w:val="00AE272B"/>
    <w:rsid w:val="00AE4CC3"/>
    <w:rsid w:val="00AE6838"/>
    <w:rsid w:val="00AF1593"/>
    <w:rsid w:val="00AF1DAA"/>
    <w:rsid w:val="00AF1E18"/>
    <w:rsid w:val="00AF5A85"/>
    <w:rsid w:val="00AF5F71"/>
    <w:rsid w:val="00AF6EFE"/>
    <w:rsid w:val="00AF7B94"/>
    <w:rsid w:val="00B10FE9"/>
    <w:rsid w:val="00B1316D"/>
    <w:rsid w:val="00B147A3"/>
    <w:rsid w:val="00B15F8A"/>
    <w:rsid w:val="00B168AE"/>
    <w:rsid w:val="00B245EC"/>
    <w:rsid w:val="00B2562D"/>
    <w:rsid w:val="00B32462"/>
    <w:rsid w:val="00B33675"/>
    <w:rsid w:val="00B350C2"/>
    <w:rsid w:val="00B35228"/>
    <w:rsid w:val="00B35C55"/>
    <w:rsid w:val="00B35FA2"/>
    <w:rsid w:val="00B42894"/>
    <w:rsid w:val="00B466F7"/>
    <w:rsid w:val="00B50614"/>
    <w:rsid w:val="00B52799"/>
    <w:rsid w:val="00B527E3"/>
    <w:rsid w:val="00B55F7B"/>
    <w:rsid w:val="00B56636"/>
    <w:rsid w:val="00B57051"/>
    <w:rsid w:val="00B61261"/>
    <w:rsid w:val="00B627A3"/>
    <w:rsid w:val="00B63365"/>
    <w:rsid w:val="00B65BCF"/>
    <w:rsid w:val="00B6621A"/>
    <w:rsid w:val="00B66A08"/>
    <w:rsid w:val="00B83C74"/>
    <w:rsid w:val="00B84919"/>
    <w:rsid w:val="00B86F71"/>
    <w:rsid w:val="00B873F6"/>
    <w:rsid w:val="00B911F1"/>
    <w:rsid w:val="00B93641"/>
    <w:rsid w:val="00B94D13"/>
    <w:rsid w:val="00B94F97"/>
    <w:rsid w:val="00B9517F"/>
    <w:rsid w:val="00BA1796"/>
    <w:rsid w:val="00BA2B03"/>
    <w:rsid w:val="00BA3254"/>
    <w:rsid w:val="00BA4DEE"/>
    <w:rsid w:val="00BA5737"/>
    <w:rsid w:val="00BA5D18"/>
    <w:rsid w:val="00BA6646"/>
    <w:rsid w:val="00BB0858"/>
    <w:rsid w:val="00BB6363"/>
    <w:rsid w:val="00BC32F4"/>
    <w:rsid w:val="00BC6182"/>
    <w:rsid w:val="00BC6F24"/>
    <w:rsid w:val="00BD16AE"/>
    <w:rsid w:val="00BD1E8C"/>
    <w:rsid w:val="00BD21AD"/>
    <w:rsid w:val="00BD27CB"/>
    <w:rsid w:val="00BD418C"/>
    <w:rsid w:val="00BD50CC"/>
    <w:rsid w:val="00BE3227"/>
    <w:rsid w:val="00BE7689"/>
    <w:rsid w:val="00BE7877"/>
    <w:rsid w:val="00BF1A13"/>
    <w:rsid w:val="00BF22BB"/>
    <w:rsid w:val="00BF551F"/>
    <w:rsid w:val="00C020B9"/>
    <w:rsid w:val="00C03B62"/>
    <w:rsid w:val="00C14043"/>
    <w:rsid w:val="00C16D29"/>
    <w:rsid w:val="00C17506"/>
    <w:rsid w:val="00C200F4"/>
    <w:rsid w:val="00C21602"/>
    <w:rsid w:val="00C22736"/>
    <w:rsid w:val="00C227C1"/>
    <w:rsid w:val="00C24DE0"/>
    <w:rsid w:val="00C27BAB"/>
    <w:rsid w:val="00C30DD6"/>
    <w:rsid w:val="00C31DC6"/>
    <w:rsid w:val="00C32243"/>
    <w:rsid w:val="00C3504D"/>
    <w:rsid w:val="00C44173"/>
    <w:rsid w:val="00C4536C"/>
    <w:rsid w:val="00C46D95"/>
    <w:rsid w:val="00C47061"/>
    <w:rsid w:val="00C51124"/>
    <w:rsid w:val="00C518F1"/>
    <w:rsid w:val="00C57E14"/>
    <w:rsid w:val="00C60D1F"/>
    <w:rsid w:val="00C618EE"/>
    <w:rsid w:val="00C80143"/>
    <w:rsid w:val="00C812AB"/>
    <w:rsid w:val="00C82B36"/>
    <w:rsid w:val="00C84BB1"/>
    <w:rsid w:val="00C8526C"/>
    <w:rsid w:val="00C857FF"/>
    <w:rsid w:val="00C971F4"/>
    <w:rsid w:val="00CA1816"/>
    <w:rsid w:val="00CA4A45"/>
    <w:rsid w:val="00CA5267"/>
    <w:rsid w:val="00CA5CC2"/>
    <w:rsid w:val="00CA6A80"/>
    <w:rsid w:val="00CA791E"/>
    <w:rsid w:val="00CB0C93"/>
    <w:rsid w:val="00CB15E1"/>
    <w:rsid w:val="00CB605A"/>
    <w:rsid w:val="00CC0C3E"/>
    <w:rsid w:val="00CC0E4A"/>
    <w:rsid w:val="00CC281B"/>
    <w:rsid w:val="00CC2BFF"/>
    <w:rsid w:val="00CC3A70"/>
    <w:rsid w:val="00CC4271"/>
    <w:rsid w:val="00CC47ED"/>
    <w:rsid w:val="00CC4D73"/>
    <w:rsid w:val="00CD16F5"/>
    <w:rsid w:val="00CD20D6"/>
    <w:rsid w:val="00CD3830"/>
    <w:rsid w:val="00CD4A55"/>
    <w:rsid w:val="00CD4AF2"/>
    <w:rsid w:val="00CD4C05"/>
    <w:rsid w:val="00CD6441"/>
    <w:rsid w:val="00CD6491"/>
    <w:rsid w:val="00CD6B22"/>
    <w:rsid w:val="00CE0EB2"/>
    <w:rsid w:val="00CE1064"/>
    <w:rsid w:val="00CE4520"/>
    <w:rsid w:val="00CE4F0F"/>
    <w:rsid w:val="00CE7097"/>
    <w:rsid w:val="00CF119F"/>
    <w:rsid w:val="00CF34F4"/>
    <w:rsid w:val="00CF40B5"/>
    <w:rsid w:val="00CF470A"/>
    <w:rsid w:val="00CF4838"/>
    <w:rsid w:val="00CF7ABD"/>
    <w:rsid w:val="00D003E4"/>
    <w:rsid w:val="00D0236B"/>
    <w:rsid w:val="00D02912"/>
    <w:rsid w:val="00D07E8B"/>
    <w:rsid w:val="00D11CFE"/>
    <w:rsid w:val="00D1206D"/>
    <w:rsid w:val="00D13830"/>
    <w:rsid w:val="00D14127"/>
    <w:rsid w:val="00D175C5"/>
    <w:rsid w:val="00D22027"/>
    <w:rsid w:val="00D227C5"/>
    <w:rsid w:val="00D245AF"/>
    <w:rsid w:val="00D26A60"/>
    <w:rsid w:val="00D32A2F"/>
    <w:rsid w:val="00D379CA"/>
    <w:rsid w:val="00D43A9D"/>
    <w:rsid w:val="00D454C1"/>
    <w:rsid w:val="00D50A6A"/>
    <w:rsid w:val="00D515A4"/>
    <w:rsid w:val="00D524C4"/>
    <w:rsid w:val="00D549F1"/>
    <w:rsid w:val="00D56000"/>
    <w:rsid w:val="00D57E6A"/>
    <w:rsid w:val="00D605D4"/>
    <w:rsid w:val="00D63BC3"/>
    <w:rsid w:val="00D64069"/>
    <w:rsid w:val="00D65829"/>
    <w:rsid w:val="00D71BD4"/>
    <w:rsid w:val="00D71EB2"/>
    <w:rsid w:val="00D77121"/>
    <w:rsid w:val="00D871FD"/>
    <w:rsid w:val="00D92694"/>
    <w:rsid w:val="00D929B1"/>
    <w:rsid w:val="00D93A48"/>
    <w:rsid w:val="00D95570"/>
    <w:rsid w:val="00D962B5"/>
    <w:rsid w:val="00D96DBE"/>
    <w:rsid w:val="00D97ADB"/>
    <w:rsid w:val="00D97F20"/>
    <w:rsid w:val="00DA21E6"/>
    <w:rsid w:val="00DA29DC"/>
    <w:rsid w:val="00DA6F18"/>
    <w:rsid w:val="00DB36B6"/>
    <w:rsid w:val="00DB407F"/>
    <w:rsid w:val="00DC658D"/>
    <w:rsid w:val="00DC6EC8"/>
    <w:rsid w:val="00DD035F"/>
    <w:rsid w:val="00DD3D88"/>
    <w:rsid w:val="00DD6499"/>
    <w:rsid w:val="00DD6537"/>
    <w:rsid w:val="00DE2CDD"/>
    <w:rsid w:val="00DE577F"/>
    <w:rsid w:val="00DE66DA"/>
    <w:rsid w:val="00DF03D2"/>
    <w:rsid w:val="00DF701C"/>
    <w:rsid w:val="00E00D5E"/>
    <w:rsid w:val="00E00EDD"/>
    <w:rsid w:val="00E032F7"/>
    <w:rsid w:val="00E06561"/>
    <w:rsid w:val="00E074E4"/>
    <w:rsid w:val="00E10033"/>
    <w:rsid w:val="00E15C07"/>
    <w:rsid w:val="00E20C9F"/>
    <w:rsid w:val="00E23C75"/>
    <w:rsid w:val="00E302C4"/>
    <w:rsid w:val="00E3741C"/>
    <w:rsid w:val="00E45D0D"/>
    <w:rsid w:val="00E4677F"/>
    <w:rsid w:val="00E47873"/>
    <w:rsid w:val="00E50C4C"/>
    <w:rsid w:val="00E52085"/>
    <w:rsid w:val="00E5402F"/>
    <w:rsid w:val="00E54780"/>
    <w:rsid w:val="00E559FA"/>
    <w:rsid w:val="00E60EE4"/>
    <w:rsid w:val="00E61C47"/>
    <w:rsid w:val="00E62595"/>
    <w:rsid w:val="00E62C9B"/>
    <w:rsid w:val="00E64D4F"/>
    <w:rsid w:val="00E70F59"/>
    <w:rsid w:val="00E75E60"/>
    <w:rsid w:val="00E76CD6"/>
    <w:rsid w:val="00E8123A"/>
    <w:rsid w:val="00E82000"/>
    <w:rsid w:val="00E82C3D"/>
    <w:rsid w:val="00E82E66"/>
    <w:rsid w:val="00E83079"/>
    <w:rsid w:val="00E83DC7"/>
    <w:rsid w:val="00E84C48"/>
    <w:rsid w:val="00E8795C"/>
    <w:rsid w:val="00E92F58"/>
    <w:rsid w:val="00E955C6"/>
    <w:rsid w:val="00E977A5"/>
    <w:rsid w:val="00E97F50"/>
    <w:rsid w:val="00EA191A"/>
    <w:rsid w:val="00EA3446"/>
    <w:rsid w:val="00EA40CC"/>
    <w:rsid w:val="00EA638E"/>
    <w:rsid w:val="00EA7245"/>
    <w:rsid w:val="00EB09F7"/>
    <w:rsid w:val="00EB44EA"/>
    <w:rsid w:val="00EC0F62"/>
    <w:rsid w:val="00EC7F41"/>
    <w:rsid w:val="00ED3803"/>
    <w:rsid w:val="00ED38AA"/>
    <w:rsid w:val="00EE0DEA"/>
    <w:rsid w:val="00EE2406"/>
    <w:rsid w:val="00EE51C1"/>
    <w:rsid w:val="00EE614A"/>
    <w:rsid w:val="00EE66FD"/>
    <w:rsid w:val="00EF5818"/>
    <w:rsid w:val="00EF5E50"/>
    <w:rsid w:val="00EF76A8"/>
    <w:rsid w:val="00F006A6"/>
    <w:rsid w:val="00F00E88"/>
    <w:rsid w:val="00F030FB"/>
    <w:rsid w:val="00F1015A"/>
    <w:rsid w:val="00F15A31"/>
    <w:rsid w:val="00F23E0E"/>
    <w:rsid w:val="00F2426C"/>
    <w:rsid w:val="00F24BB0"/>
    <w:rsid w:val="00F27169"/>
    <w:rsid w:val="00F326D9"/>
    <w:rsid w:val="00F32898"/>
    <w:rsid w:val="00F346E2"/>
    <w:rsid w:val="00F411C0"/>
    <w:rsid w:val="00F43155"/>
    <w:rsid w:val="00F4423F"/>
    <w:rsid w:val="00F46E99"/>
    <w:rsid w:val="00F47D4F"/>
    <w:rsid w:val="00F52A47"/>
    <w:rsid w:val="00F5589B"/>
    <w:rsid w:val="00F61BFA"/>
    <w:rsid w:val="00F639E0"/>
    <w:rsid w:val="00F70081"/>
    <w:rsid w:val="00F70ED0"/>
    <w:rsid w:val="00F746E5"/>
    <w:rsid w:val="00F828D6"/>
    <w:rsid w:val="00F8295D"/>
    <w:rsid w:val="00F839D5"/>
    <w:rsid w:val="00F877CB"/>
    <w:rsid w:val="00F91ECB"/>
    <w:rsid w:val="00F941B8"/>
    <w:rsid w:val="00F95A9A"/>
    <w:rsid w:val="00FA1F0A"/>
    <w:rsid w:val="00FA31B9"/>
    <w:rsid w:val="00FA47C9"/>
    <w:rsid w:val="00FA5CB2"/>
    <w:rsid w:val="00FA5D28"/>
    <w:rsid w:val="00FA60D7"/>
    <w:rsid w:val="00FB3C06"/>
    <w:rsid w:val="00FB4461"/>
    <w:rsid w:val="00FB7F76"/>
    <w:rsid w:val="00FC0B84"/>
    <w:rsid w:val="00FC0E2D"/>
    <w:rsid w:val="00FC12AB"/>
    <w:rsid w:val="00FC12FF"/>
    <w:rsid w:val="00FC1371"/>
    <w:rsid w:val="00FC779F"/>
    <w:rsid w:val="00FC7A8C"/>
    <w:rsid w:val="00FC7C76"/>
    <w:rsid w:val="00FD0069"/>
    <w:rsid w:val="00FD0B34"/>
    <w:rsid w:val="00FD2619"/>
    <w:rsid w:val="00FD7BD0"/>
    <w:rsid w:val="00FE529E"/>
    <w:rsid w:val="00FF0933"/>
    <w:rsid w:val="00FF3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E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C5D"/>
    <w:pPr>
      <w:ind w:left="720"/>
      <w:contextualSpacing/>
    </w:pPr>
  </w:style>
  <w:style w:type="paragraph" w:styleId="BalloonText">
    <w:name w:val="Balloon Text"/>
    <w:basedOn w:val="Normal"/>
    <w:link w:val="BalloonTextChar"/>
    <w:uiPriority w:val="99"/>
    <w:semiHidden/>
    <w:unhideWhenUsed/>
    <w:rsid w:val="00700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32"/>
    <w:rPr>
      <w:rFonts w:ascii="Segoe UI" w:hAnsi="Segoe UI" w:cs="Segoe UI"/>
      <w:sz w:val="18"/>
      <w:szCs w:val="18"/>
    </w:rPr>
  </w:style>
  <w:style w:type="character" w:styleId="CommentReference">
    <w:name w:val="annotation reference"/>
    <w:basedOn w:val="DefaultParagraphFont"/>
    <w:uiPriority w:val="99"/>
    <w:semiHidden/>
    <w:unhideWhenUsed/>
    <w:rsid w:val="00E00EDD"/>
    <w:rPr>
      <w:sz w:val="18"/>
      <w:szCs w:val="18"/>
    </w:rPr>
  </w:style>
  <w:style w:type="paragraph" w:styleId="CommentText">
    <w:name w:val="annotation text"/>
    <w:basedOn w:val="Normal"/>
    <w:link w:val="CommentTextChar"/>
    <w:uiPriority w:val="99"/>
    <w:semiHidden/>
    <w:unhideWhenUsed/>
    <w:rsid w:val="00E00EDD"/>
    <w:pPr>
      <w:spacing w:line="240" w:lineRule="auto"/>
    </w:pPr>
    <w:rPr>
      <w:sz w:val="24"/>
      <w:szCs w:val="24"/>
    </w:rPr>
  </w:style>
  <w:style w:type="character" w:customStyle="1" w:styleId="CommentTextChar">
    <w:name w:val="Comment Text Char"/>
    <w:basedOn w:val="DefaultParagraphFont"/>
    <w:link w:val="CommentText"/>
    <w:uiPriority w:val="99"/>
    <w:semiHidden/>
    <w:rsid w:val="00E00EDD"/>
    <w:rPr>
      <w:sz w:val="24"/>
      <w:szCs w:val="24"/>
    </w:rPr>
  </w:style>
  <w:style w:type="paragraph" w:styleId="CommentSubject">
    <w:name w:val="annotation subject"/>
    <w:basedOn w:val="CommentText"/>
    <w:next w:val="CommentText"/>
    <w:link w:val="CommentSubjectChar"/>
    <w:uiPriority w:val="99"/>
    <w:semiHidden/>
    <w:unhideWhenUsed/>
    <w:rsid w:val="00E00EDD"/>
    <w:rPr>
      <w:b/>
      <w:bCs/>
      <w:sz w:val="20"/>
      <w:szCs w:val="20"/>
    </w:rPr>
  </w:style>
  <w:style w:type="character" w:customStyle="1" w:styleId="CommentSubjectChar">
    <w:name w:val="Comment Subject Char"/>
    <w:basedOn w:val="CommentTextChar"/>
    <w:link w:val="CommentSubject"/>
    <w:uiPriority w:val="99"/>
    <w:semiHidden/>
    <w:rsid w:val="00E00EDD"/>
    <w:rPr>
      <w:b/>
      <w:bCs/>
      <w:sz w:val="20"/>
      <w:szCs w:val="20"/>
    </w:rPr>
  </w:style>
  <w:style w:type="character" w:styleId="Hyperlink">
    <w:name w:val="Hyperlink"/>
    <w:basedOn w:val="DefaultParagraphFont"/>
    <w:uiPriority w:val="99"/>
    <w:unhideWhenUsed/>
    <w:rsid w:val="00322488"/>
    <w:rPr>
      <w:color w:val="0563C1" w:themeColor="hyperlink"/>
      <w:u w:val="single"/>
    </w:rPr>
  </w:style>
  <w:style w:type="character" w:customStyle="1" w:styleId="UnresolvedMention1">
    <w:name w:val="Unresolved Mention1"/>
    <w:basedOn w:val="DefaultParagraphFont"/>
    <w:uiPriority w:val="99"/>
    <w:semiHidden/>
    <w:unhideWhenUsed/>
    <w:rsid w:val="00322488"/>
    <w:rPr>
      <w:color w:val="605E5C"/>
      <w:shd w:val="clear" w:color="auto" w:fill="E1DFDD"/>
    </w:rPr>
  </w:style>
  <w:style w:type="character" w:styleId="LineNumber">
    <w:name w:val="line number"/>
    <w:basedOn w:val="DefaultParagraphFont"/>
    <w:uiPriority w:val="99"/>
    <w:semiHidden/>
    <w:unhideWhenUsed/>
    <w:rsid w:val="006453F9"/>
  </w:style>
  <w:style w:type="paragraph" w:styleId="Revision">
    <w:name w:val="Revision"/>
    <w:hidden/>
    <w:uiPriority w:val="99"/>
    <w:semiHidden/>
    <w:rsid w:val="00E70F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423808">
      <w:bodyDiv w:val="1"/>
      <w:marLeft w:val="0"/>
      <w:marRight w:val="0"/>
      <w:marTop w:val="0"/>
      <w:marBottom w:val="0"/>
      <w:divBdr>
        <w:top w:val="none" w:sz="0" w:space="0" w:color="auto"/>
        <w:left w:val="none" w:sz="0" w:space="0" w:color="auto"/>
        <w:bottom w:val="none" w:sz="0" w:space="0" w:color="auto"/>
        <w:right w:val="none" w:sz="0" w:space="0" w:color="auto"/>
      </w:divBdr>
    </w:div>
    <w:div w:id="1091580909">
      <w:bodyDiv w:val="1"/>
      <w:marLeft w:val="0"/>
      <w:marRight w:val="0"/>
      <w:marTop w:val="0"/>
      <w:marBottom w:val="0"/>
      <w:divBdr>
        <w:top w:val="none" w:sz="0" w:space="0" w:color="auto"/>
        <w:left w:val="none" w:sz="0" w:space="0" w:color="auto"/>
        <w:bottom w:val="none" w:sz="0" w:space="0" w:color="auto"/>
        <w:right w:val="none" w:sz="0" w:space="0" w:color="auto"/>
      </w:divBdr>
    </w:div>
    <w:div w:id="155412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333B-B04E-4EFE-8C7A-065BD716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22937</Words>
  <Characters>130742</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2020-06-15T18:58:00Z</cp:lastPrinted>
  <dcterms:created xsi:type="dcterms:W3CDTF">2020-07-09T04:15:00Z</dcterms:created>
  <dcterms:modified xsi:type="dcterms:W3CDTF">2020-07-09T04:15:00Z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7125ea92-2707-3883-9781-8ab843836aa4</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http://www.zotero.org/styles/acs-applied-materials-and-interfaces</vt:lpwstr>
  </property>
  <property fmtid="{D5CDD505-2E9C-101B-9397-08002B2CF9AE}" pid="6" name="Mendeley Recent Style Name 0_1">
    <vt:lpwstr>ACS Applied Materials &amp; Interfaces</vt:lpwstr>
  </property>
  <property fmtid="{D5CDD505-2E9C-101B-9397-08002B2CF9AE}" pid="7" name="Mendeley Recent Style Id 1_1">
    <vt:lpwstr>http://www.zotero.org/styles/acs-catalysis</vt:lpwstr>
  </property>
  <property fmtid="{D5CDD505-2E9C-101B-9397-08002B2CF9AE}" pid="8" name="Mendeley Recent Style Name 1_1">
    <vt:lpwstr>ACS Catalysis</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