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DBCA0C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1288D">
        <w:rPr>
          <w:rFonts w:asciiTheme="minorHAnsi" w:eastAsia="Times New Roman" w:hAnsiTheme="minorHAnsi" w:cstheme="minorHAnsi"/>
          <w:b/>
          <w:szCs w:val="24"/>
        </w:rPr>
        <w:t>61592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CA52F67" w14:textId="77777777" w:rsidR="00C1288D" w:rsidRDefault="004E0C5A" w:rsidP="00C1288D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C1288D">
          <w:rPr>
            <w:rStyle w:val="ab"/>
            <w:rFonts w:ascii="Arial" w:hAnsi="Arial" w:cs="Arial"/>
            <w:color w:val="1155CC"/>
            <w:sz w:val="19"/>
            <w:szCs w:val="19"/>
          </w:rPr>
          <w:t>https://www.jove.com/account/file-uploader?src=18785608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AE879D8" w14:textId="3E8EE259" w:rsidR="00C1288D" w:rsidRPr="00C1288D" w:rsidRDefault="004E0C5A" w:rsidP="00C1288D">
      <w:pPr>
        <w:rPr>
          <w:rFonts w:cs="Calibr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C1288D" w:rsidRPr="00C1288D">
        <w:rPr>
          <w:rFonts w:cs="Calibri"/>
          <w:b/>
          <w:bCs/>
          <w:sz w:val="32"/>
          <w:szCs w:val="32"/>
        </w:rPr>
        <w:t>Evaluating Postural Control and Lower-</w:t>
      </w:r>
      <w:r w:rsidR="00D00855">
        <w:rPr>
          <w:rFonts w:cs="Calibri"/>
          <w:b/>
          <w:bCs/>
          <w:sz w:val="32"/>
          <w:szCs w:val="32"/>
        </w:rPr>
        <w:t>E</w:t>
      </w:r>
      <w:r w:rsidR="00C1288D" w:rsidRPr="00C1288D">
        <w:rPr>
          <w:rFonts w:cs="Calibri"/>
          <w:b/>
          <w:bCs/>
          <w:sz w:val="32"/>
          <w:szCs w:val="32"/>
        </w:rPr>
        <w:t>xtremity Muscle Activation in Individuals with Chronic Ankle Instability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AF2D7EB" w14:textId="3126CB52" w:rsidR="00C1288D" w:rsidRPr="00C1288D" w:rsidRDefault="00EC3C46" w:rsidP="00C1288D">
      <w:pPr>
        <w:adjustRightInd w:val="0"/>
        <w:snapToGrid w:val="0"/>
        <w:contextualSpacing/>
        <w:rPr>
          <w:rFonts w:cs="Calibri"/>
          <w:bCs/>
          <w:iCs/>
          <w:color w:val="000000" w:themeColor="text1"/>
          <w:sz w:val="28"/>
          <w:szCs w:val="28"/>
          <w:vertAlign w:val="superscript"/>
        </w:rPr>
      </w:pPr>
      <w:r w:rsidRPr="00C1288D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C1288D">
        <w:rPr>
          <w:rFonts w:cs="Calibri"/>
          <w:iCs/>
          <w:color w:val="000000" w:themeColor="text1"/>
          <w:sz w:val="28"/>
          <w:szCs w:val="28"/>
        </w:rPr>
        <w:t xml:space="preserve"> </w:t>
      </w:r>
      <w:r w:rsidR="00C1288D" w:rsidRPr="00C1288D">
        <w:rPr>
          <w:rFonts w:cs="Calibri"/>
          <w:b/>
          <w:iCs/>
          <w:color w:val="000000" w:themeColor="text1"/>
          <w:sz w:val="28"/>
          <w:szCs w:val="28"/>
        </w:rPr>
        <w:t>Lulu Yin</w:t>
      </w:r>
      <w:r w:rsidR="00C1288D" w:rsidRPr="00C1288D">
        <w:rPr>
          <w:rFonts w:cs="Calibri"/>
          <w:b/>
          <w:iCs/>
          <w:color w:val="000000" w:themeColor="text1"/>
          <w:sz w:val="28"/>
          <w:szCs w:val="28"/>
          <w:vertAlign w:val="superscript"/>
        </w:rPr>
        <w:t>1</w:t>
      </w:r>
      <w:r w:rsidR="00C1288D" w:rsidRPr="00C1288D">
        <w:rPr>
          <w:rFonts w:cs="Calibri"/>
          <w:b/>
          <w:iCs/>
          <w:color w:val="000000" w:themeColor="text1"/>
          <w:sz w:val="28"/>
          <w:szCs w:val="28"/>
        </w:rPr>
        <w:t>, Zhangqi Lai</w:t>
      </w:r>
      <w:r w:rsidR="00C1288D" w:rsidRPr="00C1288D">
        <w:rPr>
          <w:rFonts w:cs="Calibri"/>
          <w:b/>
          <w:iCs/>
          <w:color w:val="000000" w:themeColor="text1"/>
          <w:sz w:val="28"/>
          <w:szCs w:val="28"/>
          <w:vertAlign w:val="superscript"/>
        </w:rPr>
        <w:t>2</w:t>
      </w:r>
      <w:r w:rsidR="00C1288D" w:rsidRPr="00C1288D">
        <w:rPr>
          <w:rFonts w:cs="Calibri"/>
          <w:b/>
          <w:iCs/>
          <w:color w:val="000000" w:themeColor="text1"/>
          <w:sz w:val="28"/>
          <w:szCs w:val="28"/>
        </w:rPr>
        <w:t>, Xiaoyue Hu</w:t>
      </w:r>
      <w:r w:rsidR="00C1288D" w:rsidRPr="00C1288D">
        <w:rPr>
          <w:rFonts w:cs="Calibri"/>
          <w:b/>
          <w:iCs/>
          <w:color w:val="000000" w:themeColor="text1"/>
          <w:sz w:val="28"/>
          <w:szCs w:val="28"/>
          <w:vertAlign w:val="superscript"/>
        </w:rPr>
        <w:t>2</w:t>
      </w:r>
      <w:r w:rsidR="00C1288D" w:rsidRPr="00C1288D">
        <w:rPr>
          <w:rFonts w:cs="Calibri"/>
          <w:b/>
          <w:iCs/>
          <w:color w:val="000000" w:themeColor="text1"/>
          <w:sz w:val="28"/>
          <w:szCs w:val="28"/>
        </w:rPr>
        <w:t>, Kun Liu</w:t>
      </w:r>
      <w:r w:rsidR="00C1288D" w:rsidRPr="00C1288D">
        <w:rPr>
          <w:rFonts w:cs="Calibri"/>
          <w:b/>
          <w:iCs/>
          <w:color w:val="000000" w:themeColor="text1"/>
          <w:sz w:val="28"/>
          <w:szCs w:val="28"/>
          <w:vertAlign w:val="superscript"/>
        </w:rPr>
        <w:t>3</w:t>
      </w:r>
      <w:r w:rsidR="00C1288D" w:rsidRPr="00C1288D">
        <w:rPr>
          <w:rFonts w:cs="Calibri"/>
          <w:b/>
          <w:iCs/>
          <w:color w:val="000000" w:themeColor="text1"/>
          <w:sz w:val="28"/>
          <w:szCs w:val="28"/>
        </w:rPr>
        <w:t>, and Lin Wang</w:t>
      </w:r>
      <w:r w:rsidR="00C1288D" w:rsidRPr="00C1288D">
        <w:rPr>
          <w:rFonts w:cs="Calibri"/>
          <w:b/>
          <w:iCs/>
          <w:color w:val="000000" w:themeColor="text1"/>
          <w:sz w:val="28"/>
          <w:szCs w:val="28"/>
          <w:vertAlign w:val="superscript"/>
        </w:rPr>
        <w:t>2</w:t>
      </w:r>
    </w:p>
    <w:p w14:paraId="315238CD" w14:textId="77777777" w:rsidR="00C1288D" w:rsidRPr="00C1288D" w:rsidRDefault="00C1288D" w:rsidP="00C1288D">
      <w:pPr>
        <w:adjustRightInd w:val="0"/>
        <w:snapToGrid w:val="0"/>
        <w:contextualSpacing/>
        <w:rPr>
          <w:rFonts w:cs="Calibri"/>
          <w:bCs/>
          <w:iCs/>
          <w:color w:val="000000" w:themeColor="text1"/>
          <w:sz w:val="28"/>
          <w:szCs w:val="28"/>
        </w:rPr>
      </w:pPr>
    </w:p>
    <w:p w14:paraId="3A59CF90" w14:textId="3852C6C1" w:rsidR="00C1288D" w:rsidRPr="00C1288D" w:rsidRDefault="00C1288D" w:rsidP="00C1288D">
      <w:pPr>
        <w:adjustRightInd w:val="0"/>
        <w:snapToGrid w:val="0"/>
        <w:contextualSpacing/>
        <w:rPr>
          <w:rFonts w:cs="Calibri"/>
          <w:iCs/>
          <w:sz w:val="28"/>
          <w:szCs w:val="28"/>
        </w:rPr>
      </w:pPr>
      <w:r w:rsidRPr="00C1288D">
        <w:rPr>
          <w:rFonts w:cs="Calibri"/>
          <w:iCs/>
          <w:sz w:val="28"/>
          <w:szCs w:val="28"/>
          <w:vertAlign w:val="superscript"/>
        </w:rPr>
        <w:t>1</w:t>
      </w:r>
      <w:r w:rsidRPr="00C1288D">
        <w:rPr>
          <w:rFonts w:cs="Calibri"/>
          <w:iCs/>
          <w:sz w:val="28"/>
          <w:szCs w:val="28"/>
        </w:rPr>
        <w:t>Department of Critical Care Medicine, Shanghai Tenth People’s Hospital, School of Medicine, Tongji University</w:t>
      </w:r>
    </w:p>
    <w:p w14:paraId="227C9EE8" w14:textId="5A9FBC45" w:rsidR="00C1288D" w:rsidRPr="00C1288D" w:rsidRDefault="00C1288D" w:rsidP="00C1288D">
      <w:pPr>
        <w:adjustRightInd w:val="0"/>
        <w:snapToGrid w:val="0"/>
        <w:contextualSpacing/>
        <w:rPr>
          <w:rFonts w:cs="Calibri"/>
          <w:iCs/>
          <w:sz w:val="28"/>
          <w:szCs w:val="28"/>
        </w:rPr>
      </w:pPr>
      <w:r w:rsidRPr="00C1288D">
        <w:rPr>
          <w:rFonts w:cs="Calibri"/>
          <w:iCs/>
          <w:sz w:val="28"/>
          <w:szCs w:val="28"/>
          <w:vertAlign w:val="superscript"/>
        </w:rPr>
        <w:t>2</w:t>
      </w:r>
      <w:r w:rsidRPr="00C1288D">
        <w:rPr>
          <w:rFonts w:cs="Calibri"/>
          <w:iCs/>
          <w:sz w:val="28"/>
          <w:szCs w:val="28"/>
        </w:rPr>
        <w:t>School of Kinesiology, Shanghai University of Sport</w:t>
      </w:r>
    </w:p>
    <w:p w14:paraId="2C6627D2" w14:textId="21E8EAB9" w:rsidR="009A2050" w:rsidRPr="00C1288D" w:rsidRDefault="00C1288D" w:rsidP="00C1288D">
      <w:pPr>
        <w:pStyle w:val="a4"/>
        <w:jc w:val="both"/>
        <w:rPr>
          <w:rFonts w:cs="Calibri"/>
          <w:i w:val="0"/>
          <w:iCs/>
          <w:sz w:val="28"/>
          <w:szCs w:val="28"/>
        </w:rPr>
      </w:pPr>
      <w:r w:rsidRPr="00C1288D">
        <w:rPr>
          <w:rFonts w:cs="Calibri"/>
          <w:i w:val="0"/>
          <w:iCs/>
          <w:sz w:val="28"/>
          <w:szCs w:val="28"/>
          <w:vertAlign w:val="superscript"/>
        </w:rPr>
        <w:t>3</w:t>
      </w:r>
      <w:r w:rsidRPr="00C1288D">
        <w:rPr>
          <w:rFonts w:cs="Calibri"/>
          <w:i w:val="0"/>
          <w:iCs/>
          <w:sz w:val="28"/>
          <w:szCs w:val="28"/>
        </w:rPr>
        <w:t>Department of Rehabili</w:t>
      </w:r>
      <w:r w:rsidRPr="00C1288D">
        <w:rPr>
          <w:rFonts w:cs="Calibri" w:hint="eastAsia"/>
          <w:i w:val="0"/>
          <w:iCs/>
          <w:sz w:val="28"/>
          <w:szCs w:val="28"/>
        </w:rPr>
        <w:t>t</w:t>
      </w:r>
      <w:r w:rsidRPr="00C1288D">
        <w:rPr>
          <w:rFonts w:cs="Calibri"/>
          <w:i w:val="0"/>
          <w:iCs/>
          <w:sz w:val="28"/>
          <w:szCs w:val="28"/>
        </w:rPr>
        <w:t>ation Medicine, Shanghai Jiao Tong University Affiliated Sixth People’s Hospital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5161598" w14:textId="77777777" w:rsidR="00C1288D" w:rsidRDefault="00C1288D" w:rsidP="004E0C5A">
      <w:pPr>
        <w:outlineLvl w:val="0"/>
        <w:rPr>
          <w:rFonts w:cs="Calibri"/>
        </w:rPr>
      </w:pPr>
      <w:r w:rsidRPr="003F2404">
        <w:rPr>
          <w:rFonts w:cs="Calibri"/>
        </w:rPr>
        <w:t>Lin Wang</w:t>
      </w:r>
      <w:r w:rsidRPr="003F2404">
        <w:rPr>
          <w:rFonts w:cs="Calibri"/>
        </w:rPr>
        <w:tab/>
      </w:r>
    </w:p>
    <w:p w14:paraId="74AEE438" w14:textId="7786AFE0" w:rsidR="009A2050" w:rsidRDefault="00721268" w:rsidP="004E0C5A">
      <w:pPr>
        <w:outlineLvl w:val="0"/>
        <w:rPr>
          <w:rFonts w:eastAsia="Arial" w:cs="Calibri"/>
          <w:color w:val="000000" w:themeColor="text1"/>
        </w:rPr>
      </w:pPr>
      <w:hyperlink r:id="rId8" w:history="1">
        <w:r w:rsidR="00C1288D" w:rsidRPr="003F2404">
          <w:rPr>
            <w:rStyle w:val="ab"/>
            <w:rFonts w:cs="Calibri"/>
          </w:rPr>
          <w:t>wanglin@sus.edu.cn</w:t>
        </w:r>
      </w:hyperlink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333CE10D" w14:textId="77777777" w:rsidR="00C1288D" w:rsidRDefault="00721268" w:rsidP="00C1288D">
      <w:pPr>
        <w:autoSpaceDE w:val="0"/>
        <w:autoSpaceDN w:val="0"/>
        <w:adjustRightInd w:val="0"/>
        <w:contextualSpacing/>
        <w:rPr>
          <w:rFonts w:cs="Calibri"/>
          <w:bCs/>
          <w:color w:val="000000" w:themeColor="text1"/>
        </w:rPr>
      </w:pPr>
      <w:hyperlink r:id="rId9" w:history="1">
        <w:r w:rsidR="00C1288D" w:rsidRPr="003F2404">
          <w:rPr>
            <w:rStyle w:val="ab"/>
            <w:rFonts w:cs="Calibri"/>
          </w:rPr>
          <w:t>15301631350@163.com</w:t>
        </w:r>
      </w:hyperlink>
      <w:r w:rsidR="00C1288D">
        <w:rPr>
          <w:rFonts w:cs="Calibri"/>
          <w:bCs/>
          <w:color w:val="000000" w:themeColor="text1"/>
        </w:rPr>
        <w:t xml:space="preserve"> </w:t>
      </w:r>
    </w:p>
    <w:p w14:paraId="1830AF4F" w14:textId="77777777" w:rsidR="00C1288D" w:rsidRDefault="00721268" w:rsidP="00C1288D">
      <w:pPr>
        <w:autoSpaceDE w:val="0"/>
        <w:autoSpaceDN w:val="0"/>
        <w:adjustRightInd w:val="0"/>
        <w:contextualSpacing/>
        <w:rPr>
          <w:rFonts w:cs="Calibri"/>
          <w:bCs/>
          <w:color w:val="000000" w:themeColor="text1"/>
        </w:rPr>
      </w:pPr>
      <w:hyperlink r:id="rId10" w:history="1">
        <w:r w:rsidR="00C1288D" w:rsidRPr="00E038D4">
          <w:rPr>
            <w:rStyle w:val="ab"/>
            <w:rFonts w:cs="Calibri"/>
            <w:bCs/>
          </w:rPr>
          <w:t>laizhangqi@126.com</w:t>
        </w:r>
      </w:hyperlink>
      <w:r w:rsidR="00C1288D">
        <w:rPr>
          <w:rFonts w:cs="Calibri"/>
          <w:bCs/>
          <w:color w:val="000000" w:themeColor="text1"/>
        </w:rPr>
        <w:t xml:space="preserve"> </w:t>
      </w:r>
    </w:p>
    <w:p w14:paraId="5D5CDCB6" w14:textId="08F1DA14" w:rsidR="00C1288D" w:rsidRDefault="00721268" w:rsidP="00C1288D">
      <w:pPr>
        <w:autoSpaceDE w:val="0"/>
        <w:autoSpaceDN w:val="0"/>
        <w:adjustRightInd w:val="0"/>
        <w:contextualSpacing/>
        <w:rPr>
          <w:rFonts w:cs="Calibri"/>
          <w:bCs/>
          <w:color w:val="000000" w:themeColor="text1"/>
        </w:rPr>
      </w:pPr>
      <w:hyperlink r:id="rId11" w:history="1">
        <w:r w:rsidR="00C1288D" w:rsidRPr="00E038D4">
          <w:rPr>
            <w:rStyle w:val="ab"/>
            <w:rFonts w:cs="Calibri"/>
            <w:bCs/>
          </w:rPr>
          <w:t>moonhxyy@163.com</w:t>
        </w:r>
      </w:hyperlink>
    </w:p>
    <w:p w14:paraId="00499534" w14:textId="332CD5BE" w:rsidR="00470A83" w:rsidRDefault="00721268" w:rsidP="00C1288D">
      <w:pPr>
        <w:autoSpaceDE w:val="0"/>
        <w:autoSpaceDN w:val="0"/>
        <w:adjustRightInd w:val="0"/>
        <w:contextualSpacing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2" w:history="1">
        <w:r w:rsidR="00C1288D" w:rsidRPr="00E038D4">
          <w:rPr>
            <w:rStyle w:val="ab"/>
            <w:rFonts w:cs="Calibri"/>
          </w:rPr>
          <w:t>liutushen2016@163.com</w:t>
        </w:r>
      </w:hyperlink>
      <w:r w:rsidR="00C1288D">
        <w:rPr>
          <w:rFonts w:cs="Calibri"/>
        </w:rPr>
        <w:t xml:space="preserve"> </w:t>
      </w:r>
      <w:r w:rsidR="00C1288D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3A49FB4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52C4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E33D896" w14:textId="77777777" w:rsidR="00B52C4A" w:rsidRDefault="00B52C4A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168EEBC1" w14:textId="4957DD8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94A39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3235603A" w:rsidR="00987081" w:rsidRPr="00EE2D02" w:rsidRDefault="00EE2D02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1F497D" w:themeColor="text2"/>
          <w:szCs w:val="24"/>
        </w:rPr>
      </w:pPr>
      <w:r w:rsidRPr="00EE2D02">
        <w:rPr>
          <w:rFonts w:asciiTheme="minorHAnsi" w:eastAsia="Times New Roman" w:hAnsiTheme="minorHAnsi" w:cstheme="minorHAnsi"/>
          <w:i/>
          <w:iCs/>
          <w:color w:val="1F497D" w:themeColor="text2"/>
          <w:szCs w:val="24"/>
        </w:rPr>
        <w:t xml:space="preserve">Videographer: All screen captures provided; </w:t>
      </w:r>
      <w:r w:rsidRPr="00EE2D02">
        <w:rPr>
          <w:rFonts w:asciiTheme="minorHAnsi" w:eastAsia="Times New Roman" w:hAnsiTheme="minorHAnsi" w:cstheme="minorHAnsi"/>
          <w:i/>
          <w:iCs/>
          <w:color w:val="1F497D" w:themeColor="text2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60F47F1" w14:textId="0606FFC4" w:rsidR="007544FB" w:rsidRPr="006D3C9C" w:rsidRDefault="007544FB" w:rsidP="00043054">
      <w:pPr>
        <w:spacing w:before="120"/>
        <w:ind w:left="216" w:hanging="216"/>
        <w:rPr>
          <w:rFonts w:eastAsia="Times New Roman" w:cs="Calibri"/>
          <w:color w:val="222222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</w:p>
    <w:p w14:paraId="4CC7E8E9" w14:textId="77777777" w:rsidR="007544FB" w:rsidRPr="006D3C9C" w:rsidRDefault="007544FB" w:rsidP="0014791C">
      <w:pPr>
        <w:rPr>
          <w:rFonts w:eastAsia="Times New Roman" w:cs="Calibri"/>
          <w:color w:val="222222"/>
          <w:szCs w:val="24"/>
        </w:rPr>
      </w:pPr>
    </w:p>
    <w:p w14:paraId="2C3F19D3" w14:textId="68C3E728" w:rsidR="007544FB" w:rsidRDefault="00721268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7FB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  <w:t>Interview</w:t>
      </w:r>
      <w:r w:rsidR="007544FB" w:rsidRPr="006D3C9C">
        <w:rPr>
          <w:rFonts w:eastAsia="Times New Roman" w:cs="Calibri"/>
          <w:color w:val="222222"/>
          <w:szCs w:val="24"/>
        </w:rPr>
        <w:t xml:space="preserve"> Statements are read by JoVE’s voiceover talent.</w:t>
      </w:r>
      <w:r w:rsidR="007544FB">
        <w:rPr>
          <w:rFonts w:eastAsia="Times New Roman" w:cs="Calibri"/>
          <w:color w:val="222222"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58EB886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67FB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0486056" w14:textId="77777777" w:rsidR="00043054" w:rsidRDefault="00043054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5F49E0F8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30F4A87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52C4A">
        <w:rPr>
          <w:rFonts w:asciiTheme="minorHAnsi" w:hAnsiTheme="minorHAnsi" w:cstheme="minorHAnsi"/>
          <w:b/>
          <w:color w:val="000000" w:themeColor="text1"/>
          <w:szCs w:val="24"/>
        </w:rPr>
        <w:t>31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af6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252A00DE" w14:textId="77777777" w:rsidR="0014791C" w:rsidRDefault="007D61A8" w:rsidP="00291697">
      <w:pPr>
        <w:pStyle w:val="af6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  <w:r w:rsidR="0014791C">
        <w:rPr>
          <w:rFonts w:asciiTheme="minorHAnsi" w:hAnsiTheme="minorHAnsi" w:cstheme="minorHAnsi"/>
          <w:b/>
          <w:szCs w:val="24"/>
        </w:rPr>
        <w:t xml:space="preserve"> </w:t>
      </w:r>
    </w:p>
    <w:p w14:paraId="370ABDB9" w14:textId="1808D041" w:rsidR="00D300CE" w:rsidRPr="0014791C" w:rsidRDefault="0014791C" w:rsidP="0014791C">
      <w:pPr>
        <w:pStyle w:val="af6"/>
        <w:ind w:left="360"/>
        <w:rPr>
          <w:rFonts w:asciiTheme="minorHAnsi" w:hAnsiTheme="minorHAnsi" w:cstheme="minorHAnsi"/>
          <w:bCs/>
          <w:szCs w:val="24"/>
        </w:rPr>
      </w:pPr>
      <w:r w:rsidRPr="0014791C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Voiceover Talent: please record Introduction statements</w:t>
      </w:r>
    </w:p>
    <w:p w14:paraId="347C582F" w14:textId="77777777" w:rsidR="00336C61" w:rsidRPr="0014791C" w:rsidRDefault="00336C61" w:rsidP="0014791C">
      <w:pPr>
        <w:spacing w:line="360" w:lineRule="auto"/>
        <w:contextualSpacing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14FD8CB" w14:textId="73B0D9D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B04CCEE" w:rsidR="007D61A8" w:rsidRPr="00A453AF" w:rsidRDefault="0050608D" w:rsidP="00B807E5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4791C">
        <w:rPr>
          <w:rFonts w:eastAsia="Times New Roman" w:cs="Calibri"/>
          <w:b/>
          <w:bCs/>
          <w:color w:val="222222"/>
          <w:szCs w:val="24"/>
          <w:u w:val="single"/>
        </w:rPr>
        <w:t xml:space="preserve">JoVE’s </w:t>
      </w:r>
      <w:r w:rsidR="0014791C" w:rsidRPr="0014791C">
        <w:rPr>
          <w:rFonts w:eastAsia="Times New Roman" w:cs="Calibri"/>
          <w:b/>
          <w:bCs/>
          <w:color w:val="222222"/>
          <w:szCs w:val="24"/>
          <w:u w:val="single"/>
        </w:rPr>
        <w:t>V</w:t>
      </w:r>
      <w:r w:rsidRPr="0014791C">
        <w:rPr>
          <w:rFonts w:eastAsia="Times New Roman" w:cs="Calibri"/>
          <w:b/>
          <w:bCs/>
          <w:color w:val="222222"/>
          <w:szCs w:val="24"/>
          <w:u w:val="single"/>
        </w:rPr>
        <w:t xml:space="preserve">oiceover </w:t>
      </w:r>
      <w:r w:rsidR="0014791C" w:rsidRPr="0014791C">
        <w:rPr>
          <w:rFonts w:eastAsia="Times New Roman" w:cs="Calibri"/>
          <w:b/>
          <w:bCs/>
          <w:color w:val="222222"/>
          <w:szCs w:val="24"/>
          <w:u w:val="single"/>
        </w:rPr>
        <w:t>T</w:t>
      </w:r>
      <w:r w:rsidRPr="0014791C">
        <w:rPr>
          <w:rFonts w:eastAsia="Times New Roman" w:cs="Calibri"/>
          <w:b/>
          <w:bCs/>
          <w:color w:val="222222"/>
          <w:szCs w:val="24"/>
          <w:u w:val="single"/>
        </w:rPr>
        <w:t>alent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67FB0" w:rsidRPr="003F2404">
        <w:rPr>
          <w:rFonts w:cs="Calibri"/>
        </w:rPr>
        <w:t xml:space="preserve">This protocol presents a novel approach for evaluating the coordination of </w:t>
      </w:r>
      <w:r w:rsidR="00E67FB0">
        <w:rPr>
          <w:rFonts w:cs="Calibri"/>
        </w:rPr>
        <w:t xml:space="preserve">the </w:t>
      </w:r>
      <w:r w:rsidR="00E67FB0" w:rsidRPr="003F2404">
        <w:rPr>
          <w:rFonts w:cs="Calibri"/>
        </w:rPr>
        <w:t>visual, somatosensory, and vestibular system</w:t>
      </w:r>
      <w:r w:rsidR="00E67FB0">
        <w:rPr>
          <w:rFonts w:cs="Calibri"/>
        </w:rPr>
        <w:t>s</w:t>
      </w:r>
      <w:r w:rsidR="00E67FB0" w:rsidRPr="003F2404">
        <w:rPr>
          <w:rFonts w:cs="Calibri"/>
        </w:rPr>
        <w:t xml:space="preserve"> and related muscle activation </w:t>
      </w:r>
      <w:r w:rsidR="00E4207B">
        <w:rPr>
          <w:rFonts w:cs="Calibri"/>
        </w:rPr>
        <w:t>required to</w:t>
      </w:r>
      <w:r w:rsidR="00E67FB0" w:rsidRPr="003F2404">
        <w:rPr>
          <w:rFonts w:cs="Calibri"/>
        </w:rPr>
        <w:t xml:space="preserve"> maintain postural stability</w:t>
      </w:r>
      <w:r w:rsidR="00E4207B">
        <w:rPr>
          <w:rFonts w:cs="Calibr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af6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207516C6" w:rsidR="00A453AF" w:rsidRPr="00A453AF" w:rsidRDefault="00E4207B" w:rsidP="00A453AF">
      <w:pPr>
        <w:pStyle w:val="af6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310749">
        <w:rPr>
          <w:rFonts w:cs="Calibri"/>
          <w:bCs/>
          <w:szCs w:val="24"/>
        </w:rPr>
        <w:t xml:space="preserve"> 3.3.1. Participant extending knee or 3.4.1. Participant closing eyes/putting hands on spine</w:t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C4F5AA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af6"/>
        <w:ind w:left="907"/>
        <w:rPr>
          <w:rFonts w:cs="Calibri"/>
          <w:szCs w:val="24"/>
        </w:rPr>
      </w:pPr>
    </w:p>
    <w:p w14:paraId="094B5BD6" w14:textId="3DB4F66B" w:rsidR="00A453AF" w:rsidRPr="00A453AF" w:rsidRDefault="0014791C" w:rsidP="00A453AF">
      <w:pPr>
        <w:pStyle w:val="af6"/>
        <w:numPr>
          <w:ilvl w:val="1"/>
          <w:numId w:val="3"/>
        </w:numPr>
        <w:rPr>
          <w:rFonts w:cs="Calibri"/>
          <w:szCs w:val="24"/>
        </w:rPr>
      </w:pPr>
      <w:r w:rsidRPr="0014791C">
        <w:rPr>
          <w:rFonts w:eastAsia="Times New Roman" w:cs="Calibri"/>
          <w:b/>
          <w:bCs/>
          <w:color w:val="222222"/>
          <w:szCs w:val="24"/>
          <w:u w:val="single"/>
        </w:rPr>
        <w:t>JoVE’s Voiceover Talent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BD6564" w:rsidRPr="003F2404">
        <w:rPr>
          <w:rFonts w:cs="Calibri"/>
        </w:rPr>
        <w:t xml:space="preserve">This </w:t>
      </w:r>
      <w:r w:rsidR="00BB4EF8">
        <w:rPr>
          <w:rFonts w:cs="Calibri" w:hint="eastAsia"/>
          <w:lang w:eastAsia="zh-CN"/>
        </w:rPr>
        <w:t>technique</w:t>
      </w:r>
      <w:r w:rsidR="00BD6564" w:rsidRPr="003F2404">
        <w:rPr>
          <w:rFonts w:cs="Calibri"/>
        </w:rPr>
        <w:t xml:space="preserve"> </w:t>
      </w:r>
      <w:r w:rsidR="00E4207B">
        <w:rPr>
          <w:rFonts w:cs="Calibri"/>
        </w:rPr>
        <w:t>can be used to perform</w:t>
      </w:r>
      <w:r w:rsidR="00BD6564">
        <w:rPr>
          <w:rFonts w:cs="Calibri"/>
        </w:rPr>
        <w:t xml:space="preserve"> a </w:t>
      </w:r>
      <w:r w:rsidR="00BD6564" w:rsidRPr="003F2404">
        <w:rPr>
          <w:rFonts w:cs="Calibri"/>
        </w:rPr>
        <w:t>comprehensive investigati</w:t>
      </w:r>
      <w:r w:rsidR="00BD6564">
        <w:rPr>
          <w:rFonts w:cs="Calibri"/>
        </w:rPr>
        <w:t>o</w:t>
      </w:r>
      <w:r w:rsidR="00BD6564" w:rsidRPr="003F2404">
        <w:rPr>
          <w:rFonts w:cs="Calibri"/>
        </w:rPr>
        <w:t>n</w:t>
      </w:r>
      <w:r w:rsidR="00BD6564">
        <w:rPr>
          <w:rFonts w:cs="Calibri"/>
        </w:rPr>
        <w:t xml:space="preserve"> of</w:t>
      </w:r>
      <w:r w:rsidR="00BD6564" w:rsidRPr="003F2404">
        <w:rPr>
          <w:rFonts w:cs="Calibri"/>
        </w:rPr>
        <w:t xml:space="preserve"> the neuromuscular control </w:t>
      </w:r>
      <w:r w:rsidR="00BD6564">
        <w:rPr>
          <w:rFonts w:cs="Calibri"/>
        </w:rPr>
        <w:t>for</w:t>
      </w:r>
      <w:r w:rsidR="00BD6564" w:rsidRPr="003F2404">
        <w:rPr>
          <w:rFonts w:cs="Calibri"/>
        </w:rPr>
        <w:t xml:space="preserve"> </w:t>
      </w:r>
      <w:r w:rsidR="00BD6564">
        <w:rPr>
          <w:rFonts w:cs="Calibri"/>
        </w:rPr>
        <w:t>chronic ankle instability</w:t>
      </w:r>
      <w:r w:rsidR="00BD6564" w:rsidRPr="003F2404">
        <w:rPr>
          <w:rFonts w:cs="Calibri"/>
        </w:rPr>
        <w:t xml:space="preserve"> through the combination of </w:t>
      </w:r>
      <w:r w:rsidR="00BD6564" w:rsidRPr="00BD6564">
        <w:rPr>
          <w:rFonts w:cs="Calibri"/>
        </w:rPr>
        <w:t>Computerized Dynamic Posturography</w:t>
      </w:r>
      <w:r w:rsidR="00BD6564" w:rsidRPr="003F2404">
        <w:rPr>
          <w:rFonts w:cs="Calibri"/>
        </w:rPr>
        <w:t xml:space="preserve"> and related muscle activity</w:t>
      </w:r>
      <w:r w:rsidR="00E4207B">
        <w:rPr>
          <w:rFonts w:cs="Calibri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af6"/>
        <w:ind w:left="1627"/>
        <w:rPr>
          <w:rFonts w:cs="Calibri"/>
          <w:szCs w:val="24"/>
        </w:rPr>
      </w:pPr>
    </w:p>
    <w:p w14:paraId="709D34C9" w14:textId="1AE95580" w:rsidR="007D61A8" w:rsidRPr="00A453AF" w:rsidRDefault="00E4207B" w:rsidP="00A453AF">
      <w:pPr>
        <w:pStyle w:val="af6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310749">
        <w:rPr>
          <w:rFonts w:cs="Calibri"/>
          <w:bCs/>
          <w:szCs w:val="24"/>
        </w:rPr>
        <w:t xml:space="preserve"> 2.5.3. Talent putting electrodes on muscles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6B560B5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1DB28CE1" w:rsidR="00A453AF" w:rsidRPr="00A453AF" w:rsidRDefault="0014791C" w:rsidP="00A453AF">
      <w:pPr>
        <w:pStyle w:val="af6"/>
        <w:numPr>
          <w:ilvl w:val="1"/>
          <w:numId w:val="3"/>
        </w:numPr>
        <w:rPr>
          <w:rFonts w:cs="Calibri"/>
          <w:szCs w:val="24"/>
        </w:rPr>
      </w:pPr>
      <w:r w:rsidRPr="0014791C">
        <w:rPr>
          <w:rFonts w:eastAsia="Times New Roman" w:cs="Calibri"/>
          <w:b/>
          <w:bCs/>
          <w:color w:val="222222"/>
          <w:szCs w:val="24"/>
          <w:u w:val="single"/>
        </w:rPr>
        <w:t>JoVE’s Voiceover Talent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50608D">
        <w:rPr>
          <w:rFonts w:eastAsiaTheme="minorEastAsia" w:cs="Calibri"/>
          <w:kern w:val="2"/>
          <w:szCs w:val="24"/>
          <w:lang w:eastAsia="zh-CN"/>
        </w:rPr>
        <w:t xml:space="preserve">This method </w:t>
      </w:r>
      <w:r w:rsidR="00310749">
        <w:rPr>
          <w:rFonts w:eastAsiaTheme="minorEastAsia" w:cs="Calibri"/>
          <w:kern w:val="2"/>
          <w:szCs w:val="24"/>
          <w:lang w:eastAsia="zh-CN"/>
        </w:rPr>
        <w:t>could also</w:t>
      </w:r>
      <w:r w:rsidR="0050608D">
        <w:rPr>
          <w:rFonts w:eastAsiaTheme="minorEastAsia" w:cs="Calibri"/>
          <w:kern w:val="2"/>
          <w:szCs w:val="24"/>
          <w:lang w:eastAsia="zh-CN"/>
        </w:rPr>
        <w:t xml:space="preserve"> be </w:t>
      </w:r>
      <w:r w:rsidR="00E4207B">
        <w:rPr>
          <w:rFonts w:eastAsiaTheme="minorEastAsia" w:cs="Calibri"/>
          <w:kern w:val="2"/>
          <w:szCs w:val="24"/>
          <w:lang w:eastAsia="zh-CN"/>
        </w:rPr>
        <w:t>used</w:t>
      </w:r>
      <w:r w:rsidR="0050608D">
        <w:rPr>
          <w:rFonts w:eastAsiaTheme="minorEastAsia" w:cs="Calibri"/>
          <w:kern w:val="2"/>
          <w:szCs w:val="24"/>
          <w:lang w:eastAsia="zh-CN"/>
        </w:rPr>
        <w:t xml:space="preserve"> to explore</w:t>
      </w:r>
      <w:r w:rsidR="0050608D" w:rsidRPr="0050608D">
        <w:rPr>
          <w:rFonts w:eastAsiaTheme="minorEastAsia" w:cs="Calibri"/>
          <w:kern w:val="2"/>
          <w:szCs w:val="24"/>
          <w:lang w:eastAsia="zh-CN"/>
        </w:rPr>
        <w:t xml:space="preserve"> postural stability and related muscle activity in other </w:t>
      </w:r>
      <w:r w:rsidR="004507C9">
        <w:rPr>
          <w:rFonts w:eastAsiaTheme="minorEastAsia" w:cs="Calibri"/>
          <w:kern w:val="2"/>
          <w:szCs w:val="24"/>
          <w:lang w:eastAsia="zh-CN"/>
        </w:rPr>
        <w:t>conditions</w:t>
      </w:r>
      <w:r w:rsidR="0050608D" w:rsidRPr="0050608D">
        <w:rPr>
          <w:rFonts w:eastAsiaTheme="minorEastAsia" w:cs="Calibri"/>
          <w:kern w:val="2"/>
          <w:szCs w:val="24"/>
          <w:lang w:eastAsia="zh-CN"/>
        </w:rPr>
        <w:t xml:space="preserve">, </w:t>
      </w:r>
      <w:r w:rsidR="00E4207B">
        <w:rPr>
          <w:rFonts w:eastAsiaTheme="minorEastAsia" w:cs="Calibri"/>
          <w:kern w:val="2"/>
          <w:szCs w:val="24"/>
          <w:lang w:eastAsia="zh-CN"/>
        </w:rPr>
        <w:t>such as</w:t>
      </w:r>
      <w:r w:rsidR="0050608D" w:rsidRPr="0050608D">
        <w:rPr>
          <w:rFonts w:eastAsiaTheme="minorEastAsia" w:cs="Calibri"/>
          <w:kern w:val="2"/>
          <w:szCs w:val="24"/>
          <w:lang w:eastAsia="zh-CN"/>
        </w:rPr>
        <w:t xml:space="preserve"> neurologic</w:t>
      </w:r>
      <w:r w:rsidR="00E4207B">
        <w:rPr>
          <w:rFonts w:eastAsiaTheme="minorEastAsia" w:cs="Calibri"/>
          <w:kern w:val="2"/>
          <w:szCs w:val="24"/>
          <w:lang w:eastAsia="zh-CN"/>
        </w:rPr>
        <w:t xml:space="preserve"> </w:t>
      </w:r>
      <w:r w:rsidR="00310749">
        <w:rPr>
          <w:rFonts w:eastAsiaTheme="minorEastAsia" w:cs="Calibri"/>
          <w:kern w:val="2"/>
          <w:szCs w:val="24"/>
          <w:lang w:eastAsia="zh-CN"/>
        </w:rPr>
        <w:t>or</w:t>
      </w:r>
      <w:r w:rsidR="0050608D">
        <w:rPr>
          <w:rFonts w:eastAsiaTheme="minorEastAsia" w:cs="Calibri"/>
          <w:kern w:val="2"/>
          <w:szCs w:val="24"/>
          <w:lang w:eastAsia="zh-CN"/>
        </w:rPr>
        <w:t xml:space="preserve"> m</w:t>
      </w:r>
      <w:r w:rsidR="0050608D" w:rsidRPr="0050608D">
        <w:rPr>
          <w:rFonts w:eastAsiaTheme="minorEastAsia" w:cs="Calibri"/>
          <w:kern w:val="2"/>
          <w:szCs w:val="24"/>
          <w:lang w:eastAsia="zh-CN"/>
        </w:rPr>
        <w:t>usculoskeletal system</w:t>
      </w:r>
      <w:r w:rsidR="0050608D">
        <w:rPr>
          <w:rFonts w:eastAsiaTheme="minorEastAsia" w:cs="Calibri"/>
          <w:kern w:val="2"/>
          <w:szCs w:val="24"/>
          <w:lang w:eastAsia="zh-CN"/>
        </w:rPr>
        <w:t xml:space="preserve"> </w:t>
      </w:r>
      <w:r w:rsidR="0050608D" w:rsidRPr="0050608D">
        <w:rPr>
          <w:rFonts w:eastAsiaTheme="minorEastAsia" w:cs="Calibri"/>
          <w:kern w:val="2"/>
          <w:szCs w:val="24"/>
          <w:lang w:eastAsia="zh-CN"/>
        </w:rPr>
        <w:t>disorders</w:t>
      </w:r>
      <w:r w:rsidR="00193258">
        <w:rPr>
          <w:rFonts w:eastAsiaTheme="minorEastAsia" w:cs="Calibri"/>
          <w:kern w:val="2"/>
          <w:szCs w:val="24"/>
          <w:lang w:eastAsia="zh-CN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af6"/>
        <w:ind w:left="1627"/>
        <w:rPr>
          <w:rFonts w:cs="Calibri"/>
          <w:szCs w:val="24"/>
        </w:rPr>
      </w:pPr>
    </w:p>
    <w:p w14:paraId="5DA0523C" w14:textId="52F6FBED" w:rsidR="00A453AF" w:rsidRPr="00A453AF" w:rsidRDefault="00310749" w:rsidP="00A453AF">
      <w:pPr>
        <w:pStyle w:val="af6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MEDIA: Table 1</w:t>
      </w:r>
    </w:p>
    <w:p w14:paraId="78F12F5A" w14:textId="6A4CDF12" w:rsidR="001016BD" w:rsidRPr="00B52C4A" w:rsidRDefault="001016BD" w:rsidP="00B52C4A">
      <w:pPr>
        <w:pStyle w:val="af6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52C4A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7678C41" w14:textId="1784F46F" w:rsidR="006A6E06" w:rsidRPr="006A6E06" w:rsidRDefault="006A6E06" w:rsidP="006A6E06">
      <w:pPr>
        <w:pStyle w:val="a4"/>
        <w:numPr>
          <w:ilvl w:val="0"/>
          <w:numId w:val="15"/>
        </w:numPr>
        <w:spacing w:before="360"/>
        <w:outlineLvl w:val="0"/>
        <w:rPr>
          <w:rFonts w:cs="Calibri"/>
          <w:color w:val="000000" w:themeColor="text1"/>
          <w:szCs w:val="24"/>
        </w:rPr>
      </w:pPr>
      <w:r>
        <w:rPr>
          <w:b/>
          <w:bCs/>
          <w:i w:val="0"/>
          <w:iCs/>
        </w:rPr>
        <w:t xml:space="preserve">Equipment </w:t>
      </w:r>
      <w:r w:rsidR="00426F5D">
        <w:rPr>
          <w:b/>
          <w:bCs/>
          <w:i w:val="0"/>
          <w:iCs/>
        </w:rPr>
        <w:t>and Participant Preparation</w:t>
      </w:r>
      <w:r w:rsidR="009B55A1">
        <w:rPr>
          <w:b/>
          <w:bCs/>
          <w:i w:val="0"/>
          <w:iCs/>
        </w:rPr>
        <w:t xml:space="preserve"> </w:t>
      </w:r>
    </w:p>
    <w:p w14:paraId="79B0C4B4" w14:textId="33EF7B5E" w:rsidR="005B6952" w:rsidRDefault="005B6952" w:rsidP="006A6E06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color w:val="000000" w:themeColor="text1"/>
          <w:szCs w:val="24"/>
        </w:rPr>
        <w:t>Before beginning an analysis, t</w:t>
      </w:r>
      <w:r w:rsidR="006A6E06" w:rsidRPr="006A6E06">
        <w:rPr>
          <w:rFonts w:cs="Calibri"/>
          <w:i w:val="0"/>
          <w:iCs/>
          <w:color w:val="000000" w:themeColor="text1"/>
          <w:szCs w:val="24"/>
        </w:rPr>
        <w:t xml:space="preserve">urn on the </w:t>
      </w:r>
      <w:r w:rsidR="00E615AB">
        <w:rPr>
          <w:rFonts w:cs="Calibri"/>
          <w:i w:val="0"/>
          <w:iCs/>
          <w:color w:val="000000" w:themeColor="text1"/>
          <w:szCs w:val="24"/>
        </w:rPr>
        <w:t xml:space="preserve">CDP </w:t>
      </w:r>
      <w:r w:rsidR="00E615AB">
        <w:rPr>
          <w:rFonts w:cs="Calibri"/>
          <w:i w:val="0"/>
          <w:iCs/>
          <w:color w:val="FF0000"/>
          <w:szCs w:val="24"/>
        </w:rPr>
        <w:t xml:space="preserve">(C-D-P) </w:t>
      </w:r>
      <w:r w:rsidR="006A6E06" w:rsidRPr="005B6952">
        <w:rPr>
          <w:rFonts w:cs="Calibri"/>
          <w:i w:val="0"/>
          <w:iCs/>
          <w:color w:val="000000" w:themeColor="text1"/>
          <w:szCs w:val="24"/>
        </w:rPr>
        <w:t>system</w:t>
      </w:r>
      <w:r>
        <w:rPr>
          <w:rFonts w:cs="Calibri"/>
          <w:i w:val="0"/>
          <w:iCs/>
          <w:color w:val="000000" w:themeColor="text1"/>
          <w:szCs w:val="24"/>
        </w:rPr>
        <w:t xml:space="preserve"> </w:t>
      </w:r>
      <w:r>
        <w:rPr>
          <w:rFonts w:cs="Calibri"/>
          <w:b/>
          <w:bCs/>
          <w:i w:val="0"/>
          <w:iCs/>
          <w:color w:val="000000" w:themeColor="text1"/>
          <w:szCs w:val="24"/>
        </w:rPr>
        <w:t>[1</w:t>
      </w:r>
      <w:r w:rsidR="00E615AB">
        <w:rPr>
          <w:rFonts w:cs="Calibri"/>
          <w:b/>
          <w:bCs/>
          <w:i w:val="0"/>
          <w:iCs/>
          <w:color w:val="000000" w:themeColor="text1"/>
          <w:szCs w:val="24"/>
        </w:rPr>
        <w:t>-TXT</w:t>
      </w:r>
      <w:r>
        <w:rPr>
          <w:rFonts w:cs="Calibri"/>
          <w:b/>
          <w:bCs/>
          <w:i w:val="0"/>
          <w:iCs/>
          <w:color w:val="000000" w:themeColor="text1"/>
          <w:szCs w:val="24"/>
        </w:rPr>
        <w:t xml:space="preserve">] </w:t>
      </w:r>
      <w:r>
        <w:rPr>
          <w:rFonts w:cs="Calibri"/>
          <w:i w:val="0"/>
          <w:iCs/>
          <w:color w:val="000000" w:themeColor="text1"/>
          <w:szCs w:val="24"/>
        </w:rPr>
        <w:t>and</w:t>
      </w:r>
      <w:r w:rsidR="006A6E06" w:rsidRPr="005B6952">
        <w:rPr>
          <w:rFonts w:cs="Calibri"/>
          <w:i w:val="0"/>
          <w:iCs/>
          <w:color w:val="000000" w:themeColor="text1"/>
          <w:szCs w:val="24"/>
        </w:rPr>
        <w:t xml:space="preserve"> complete </w:t>
      </w:r>
      <w:r>
        <w:rPr>
          <w:rFonts w:cs="Calibri"/>
          <w:i w:val="0"/>
          <w:iCs/>
          <w:color w:val="000000" w:themeColor="text1"/>
          <w:szCs w:val="24"/>
        </w:rPr>
        <w:t xml:space="preserve">a </w:t>
      </w:r>
      <w:r w:rsidR="006A6E06" w:rsidRPr="005B6952">
        <w:rPr>
          <w:rFonts w:cs="Calibri"/>
          <w:i w:val="0"/>
          <w:iCs/>
          <w:color w:val="000000" w:themeColor="text1"/>
          <w:szCs w:val="24"/>
        </w:rPr>
        <w:t>self-calibration</w:t>
      </w:r>
      <w:r>
        <w:rPr>
          <w:rFonts w:cs="Calibri"/>
          <w:i w:val="0"/>
          <w:iCs/>
          <w:color w:val="000000" w:themeColor="text1"/>
          <w:szCs w:val="24"/>
        </w:rPr>
        <w:t xml:space="preserve"> to confirm </w:t>
      </w:r>
      <w:r w:rsidR="006A6E06" w:rsidRPr="006A6E06">
        <w:rPr>
          <w:rFonts w:cs="Calibri"/>
          <w:i w:val="0"/>
          <w:iCs/>
          <w:color w:val="000000" w:themeColor="text1"/>
          <w:szCs w:val="24"/>
        </w:rPr>
        <w:t xml:space="preserve">that the instrument </w:t>
      </w:r>
      <w:r>
        <w:rPr>
          <w:rFonts w:cs="Calibri"/>
          <w:i w:val="0"/>
          <w:iCs/>
          <w:color w:val="000000" w:themeColor="text1"/>
          <w:szCs w:val="24"/>
        </w:rPr>
        <w:t xml:space="preserve">is </w:t>
      </w:r>
      <w:r w:rsidR="006A6E06" w:rsidRPr="006A6E06">
        <w:rPr>
          <w:rFonts w:cs="Calibri"/>
          <w:i w:val="0"/>
          <w:iCs/>
          <w:color w:val="000000" w:themeColor="text1"/>
          <w:szCs w:val="24"/>
        </w:rPr>
        <w:t>operat</w:t>
      </w:r>
      <w:r>
        <w:rPr>
          <w:rFonts w:cs="Calibri"/>
          <w:i w:val="0"/>
          <w:iCs/>
          <w:color w:val="000000" w:themeColor="text1"/>
          <w:szCs w:val="24"/>
        </w:rPr>
        <w:t>ing</w:t>
      </w:r>
      <w:r w:rsidR="006A6E06" w:rsidRPr="006A6E06">
        <w:rPr>
          <w:rFonts w:cs="Calibri"/>
          <w:i w:val="0"/>
          <w:iCs/>
          <w:color w:val="000000" w:themeColor="text1"/>
          <w:szCs w:val="24"/>
        </w:rPr>
        <w:t xml:space="preserve"> at </w:t>
      </w:r>
      <w:r w:rsidR="00722DDF">
        <w:rPr>
          <w:rFonts w:cs="Calibri"/>
          <w:i w:val="0"/>
          <w:iCs/>
          <w:color w:val="000000" w:themeColor="text1"/>
          <w:szCs w:val="24"/>
        </w:rPr>
        <w:t xml:space="preserve">a </w:t>
      </w:r>
      <w:r w:rsidR="006A6E06" w:rsidRPr="006A6E06">
        <w:rPr>
          <w:rFonts w:cs="Calibri"/>
          <w:i w:val="0"/>
          <w:iCs/>
          <w:color w:val="000000" w:themeColor="text1"/>
          <w:szCs w:val="24"/>
        </w:rPr>
        <w:t>100</w:t>
      </w:r>
      <w:r>
        <w:rPr>
          <w:rFonts w:cs="Calibri"/>
          <w:i w:val="0"/>
          <w:iCs/>
          <w:color w:val="000000" w:themeColor="text1"/>
          <w:szCs w:val="24"/>
        </w:rPr>
        <w:t xml:space="preserve">-hertz </w:t>
      </w:r>
      <w:r w:rsidR="006A6E06" w:rsidRPr="006A6E06">
        <w:rPr>
          <w:rFonts w:cs="Calibri"/>
          <w:i w:val="0"/>
          <w:iCs/>
          <w:color w:val="000000" w:themeColor="text1"/>
          <w:szCs w:val="24"/>
        </w:rPr>
        <w:t>sampling frequency</w:t>
      </w:r>
      <w:r>
        <w:rPr>
          <w:rFonts w:cs="Calibri"/>
          <w:i w:val="0"/>
          <w:iCs/>
          <w:color w:val="000000" w:themeColor="text1"/>
          <w:szCs w:val="24"/>
        </w:rPr>
        <w:t xml:space="preserve"> </w:t>
      </w:r>
      <w:r>
        <w:rPr>
          <w:rFonts w:cs="Calibri"/>
          <w:b/>
          <w:bCs/>
          <w:i w:val="0"/>
          <w:iCs/>
          <w:color w:val="000000" w:themeColor="text1"/>
          <w:szCs w:val="24"/>
        </w:rPr>
        <w:t>[2]</w:t>
      </w:r>
      <w:r w:rsidR="006A6E06" w:rsidRPr="006A6E06">
        <w:rPr>
          <w:rFonts w:cs="Calibri"/>
          <w:i w:val="0"/>
          <w:iCs/>
          <w:color w:val="000000" w:themeColor="text1"/>
          <w:szCs w:val="24"/>
        </w:rPr>
        <w:t>.</w:t>
      </w:r>
    </w:p>
    <w:p w14:paraId="29699A00" w14:textId="5A7D7CDD" w:rsidR="005B6952" w:rsidRDefault="005B6952" w:rsidP="005B6952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commentRangeStart w:id="0"/>
      <w:r>
        <w:rPr>
          <w:rFonts w:cs="Calibri"/>
          <w:i w:val="0"/>
          <w:iCs/>
          <w:color w:val="000000" w:themeColor="text1"/>
          <w:szCs w:val="24"/>
        </w:rPr>
        <w:t>WIDE: Talent turning on system</w:t>
      </w:r>
      <w:r w:rsidR="00E615A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E615AB">
        <w:rPr>
          <w:rFonts w:cs="Calibri"/>
          <w:b/>
          <w:bCs/>
          <w:i w:val="0"/>
          <w:iCs/>
          <w:color w:val="000000" w:themeColor="text1"/>
          <w:szCs w:val="24"/>
        </w:rPr>
        <w:t xml:space="preserve">TEXT: CDP: </w:t>
      </w:r>
      <w:r w:rsidR="00E615AB" w:rsidRPr="00E615AB">
        <w:rPr>
          <w:rFonts w:cs="Calibri"/>
          <w:b/>
          <w:bCs/>
          <w:i w:val="0"/>
          <w:iCs/>
        </w:rPr>
        <w:t>computerized dynamic posturography</w:t>
      </w:r>
    </w:p>
    <w:p w14:paraId="50F23BEF" w14:textId="1CCA4A9F" w:rsidR="005B6952" w:rsidRDefault="005B6952" w:rsidP="005B6952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color w:val="000000" w:themeColor="text1"/>
          <w:szCs w:val="24"/>
        </w:rPr>
        <w:t>Talent calibrating instrument, with monitor visible in frame</w:t>
      </w:r>
      <w:commentRangeEnd w:id="0"/>
      <w:r w:rsidR="002C3557">
        <w:rPr>
          <w:rStyle w:val="af0"/>
          <w:i w:val="0"/>
          <w:lang w:val="x-none" w:eastAsia="x-none"/>
        </w:rPr>
        <w:commentReference w:id="0"/>
      </w:r>
    </w:p>
    <w:p w14:paraId="5C04AC53" w14:textId="1EA731BB" w:rsidR="005B6952" w:rsidRDefault="005B6952" w:rsidP="005B6952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color w:val="000000" w:themeColor="text1"/>
          <w:szCs w:val="24"/>
        </w:rPr>
        <w:t>In the software, d</w:t>
      </w:r>
      <w:r w:rsidR="006A6E06" w:rsidRPr="005B6952">
        <w:rPr>
          <w:rFonts w:cs="Calibri"/>
          <w:i w:val="0"/>
          <w:iCs/>
          <w:color w:val="000000" w:themeColor="text1"/>
          <w:szCs w:val="24"/>
        </w:rPr>
        <w:t xml:space="preserve">ouble-click </w:t>
      </w:r>
      <w:r w:rsidR="006A6E06" w:rsidRPr="005B6952">
        <w:rPr>
          <w:rFonts w:cs="Calibri"/>
          <w:b/>
          <w:bCs/>
          <w:i w:val="0"/>
          <w:iCs/>
          <w:color w:val="000000" w:themeColor="text1"/>
          <w:szCs w:val="24"/>
        </w:rPr>
        <w:t>Balance Manager System</w:t>
      </w:r>
      <w:r>
        <w:rPr>
          <w:rFonts w:cs="Calibri"/>
          <w:i w:val="0"/>
          <w:iCs/>
          <w:color w:val="000000" w:themeColor="text1"/>
          <w:szCs w:val="24"/>
        </w:rPr>
        <w:t>,</w:t>
      </w:r>
      <w:r w:rsidR="006A6E06" w:rsidRPr="005B6952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6A6E06" w:rsidRPr="005B6952">
        <w:rPr>
          <w:rFonts w:cs="Calibri"/>
          <w:b/>
          <w:bCs/>
          <w:i w:val="0"/>
          <w:iCs/>
          <w:color w:val="000000" w:themeColor="text1"/>
          <w:szCs w:val="24"/>
        </w:rPr>
        <w:t>Clinical Module</w:t>
      </w:r>
      <w:r w:rsidR="006A6E06" w:rsidRPr="005B6952">
        <w:rPr>
          <w:rFonts w:cs="Calibri"/>
          <w:i w:val="0"/>
          <w:iCs/>
          <w:color w:val="000000" w:themeColor="text1"/>
          <w:szCs w:val="24"/>
        </w:rPr>
        <w:t xml:space="preserve">, and </w:t>
      </w:r>
      <w:r w:rsidR="006A6E06" w:rsidRPr="005B6952">
        <w:rPr>
          <w:rFonts w:cs="Calibri"/>
          <w:b/>
          <w:bCs/>
          <w:i w:val="0"/>
          <w:iCs/>
          <w:color w:val="000000" w:themeColor="text1"/>
          <w:szCs w:val="24"/>
        </w:rPr>
        <w:t>New Patient</w:t>
      </w:r>
      <w:r w:rsidR="006A6E06" w:rsidRPr="005B6952">
        <w:rPr>
          <w:rFonts w:cs="Calibri"/>
          <w:i w:val="0"/>
          <w:iCs/>
          <w:color w:val="000000" w:themeColor="text1"/>
          <w:szCs w:val="24"/>
        </w:rPr>
        <w:t xml:space="preserve"> </w:t>
      </w:r>
      <w:r>
        <w:rPr>
          <w:rFonts w:cs="Calibri"/>
          <w:b/>
          <w:bCs/>
          <w:i w:val="0"/>
          <w:iCs/>
          <w:color w:val="000000" w:themeColor="text1"/>
          <w:szCs w:val="24"/>
        </w:rPr>
        <w:t>[1]</w:t>
      </w:r>
      <w:r w:rsidR="006A6E06" w:rsidRPr="005B6952">
        <w:rPr>
          <w:rFonts w:cs="Calibri"/>
          <w:i w:val="0"/>
          <w:iCs/>
          <w:color w:val="000000" w:themeColor="text1"/>
          <w:szCs w:val="24"/>
        </w:rPr>
        <w:t>.</w:t>
      </w:r>
    </w:p>
    <w:p w14:paraId="3D6ED576" w14:textId="568DF2C4" w:rsidR="005B6952" w:rsidRPr="00E4207B" w:rsidRDefault="005B6952" w:rsidP="005B6952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szCs w:val="24"/>
        </w:rPr>
        <w:t xml:space="preserve">SCREEN: </w:t>
      </w:r>
      <w:r w:rsidR="00EC5888">
        <w:rPr>
          <w:rFonts w:cs="Calibri"/>
          <w:i w:val="0"/>
          <w:iCs/>
          <w:color w:val="000000" w:themeColor="text1"/>
          <w:szCs w:val="24"/>
        </w:rPr>
        <w:t xml:space="preserve">2.2.1_2.3.1: 00:00-00:08 </w:t>
      </w:r>
    </w:p>
    <w:p w14:paraId="03EC58A4" w14:textId="07AEAE46" w:rsidR="006A6E06" w:rsidRPr="00E4207B" w:rsidRDefault="006A6E06" w:rsidP="005B6952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 xml:space="preserve">Input </w:t>
      </w:r>
      <w:r w:rsidR="005B6952" w:rsidRPr="00E4207B">
        <w:rPr>
          <w:rFonts w:cs="Calibri"/>
          <w:i w:val="0"/>
          <w:iCs/>
          <w:color w:val="000000" w:themeColor="text1"/>
          <w:szCs w:val="24"/>
        </w:rPr>
        <w:t>the Participant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EC5888">
        <w:rPr>
          <w:rFonts w:cs="Calibri"/>
          <w:i w:val="0"/>
          <w:iCs/>
          <w:color w:val="000000" w:themeColor="text1"/>
          <w:szCs w:val="24"/>
        </w:rPr>
        <w:t xml:space="preserve">name, 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height, </w:t>
      </w:r>
      <w:r w:rsidR="00EC5888">
        <w:rPr>
          <w:rFonts w:cs="Calibri"/>
          <w:i w:val="0"/>
          <w:iCs/>
          <w:color w:val="000000" w:themeColor="text1"/>
          <w:szCs w:val="24"/>
        </w:rPr>
        <w:t xml:space="preserve">ID, </w:t>
      </w:r>
      <w:r w:rsidRPr="00E4207B">
        <w:rPr>
          <w:rFonts w:cs="Calibri"/>
          <w:i w:val="0"/>
          <w:iCs/>
          <w:color w:val="000000" w:themeColor="text1"/>
          <w:szCs w:val="24"/>
        </w:rPr>
        <w:t>weight, and age</w:t>
      </w:r>
      <w:r w:rsidR="005B6952"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EC5888">
        <w:rPr>
          <w:rFonts w:cs="Calibri"/>
          <w:b/>
          <w:bCs/>
          <w:i w:val="0"/>
          <w:iCs/>
          <w:color w:val="000000" w:themeColor="text1"/>
          <w:szCs w:val="24"/>
        </w:rPr>
        <w:t xml:space="preserve">[1] </w:t>
      </w:r>
      <w:r w:rsidR="005B6952" w:rsidRPr="00E4207B">
        <w:rPr>
          <w:rFonts w:cs="Calibri"/>
          <w:i w:val="0"/>
          <w:iCs/>
          <w:color w:val="000000" w:themeColor="text1"/>
          <w:szCs w:val="24"/>
        </w:rPr>
        <w:t>and s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elect </w:t>
      </w:r>
      <w:r w:rsidR="00EC5888" w:rsidRPr="00EC5888">
        <w:rPr>
          <w:rFonts w:cs="Calibri"/>
          <w:b/>
          <w:bCs/>
          <w:i w:val="0"/>
          <w:iCs/>
          <w:color w:val="000000" w:themeColor="text1"/>
          <w:szCs w:val="24"/>
        </w:rPr>
        <w:t>Assessment</w:t>
      </w:r>
      <w:r w:rsidR="00EC5888">
        <w:rPr>
          <w:rFonts w:cs="Calibri"/>
          <w:i w:val="0"/>
          <w:iCs/>
          <w:color w:val="000000" w:themeColor="text1"/>
          <w:szCs w:val="24"/>
        </w:rPr>
        <w:t xml:space="preserve">, </w:t>
      </w:r>
      <w:r w:rsidRPr="00EC5888">
        <w:rPr>
          <w:rFonts w:cs="Calibri"/>
          <w:b/>
          <w:bCs/>
          <w:i w:val="0"/>
          <w:iCs/>
          <w:color w:val="000000" w:themeColor="text1"/>
          <w:szCs w:val="24"/>
        </w:rPr>
        <w:t>Sensory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 xml:space="preserve"> Organization Test</w:t>
      </w:r>
      <w:r w:rsidRPr="00EC5888">
        <w:rPr>
          <w:rFonts w:cs="Calibri"/>
          <w:i w:val="0"/>
          <w:iCs/>
          <w:color w:val="000000" w:themeColor="text1"/>
          <w:szCs w:val="24"/>
        </w:rPr>
        <w:t>,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 xml:space="preserve"> </w:t>
      </w:r>
      <w:r w:rsidR="00EC5888" w:rsidRPr="00E4207B">
        <w:rPr>
          <w:rFonts w:cs="Calibri"/>
          <w:b/>
          <w:bCs/>
          <w:i w:val="0"/>
          <w:iCs/>
          <w:color w:val="000000" w:themeColor="text1"/>
          <w:szCs w:val="24"/>
        </w:rPr>
        <w:t>Motor Control Test</w:t>
      </w:r>
      <w:r w:rsidR="00EC5888">
        <w:rPr>
          <w:rFonts w:cs="Calibri"/>
          <w:i w:val="0"/>
          <w:iCs/>
          <w:color w:val="000000" w:themeColor="text1"/>
          <w:szCs w:val="24"/>
        </w:rPr>
        <w:t>,</w:t>
      </w:r>
      <w:r w:rsidR="00EC5888" w:rsidRPr="00E4207B">
        <w:rPr>
          <w:rFonts w:cs="Calibri"/>
          <w:b/>
          <w:bCs/>
          <w:i w:val="0"/>
          <w:iCs/>
          <w:color w:val="000000" w:themeColor="text1"/>
          <w:szCs w:val="24"/>
        </w:rPr>
        <w:t xml:space="preserve"> Adaption Test</w:t>
      </w:r>
      <w:r w:rsidR="00EC5888" w:rsidRPr="00EC5888">
        <w:rPr>
          <w:rFonts w:cs="Calibri"/>
          <w:i w:val="0"/>
          <w:iCs/>
          <w:color w:val="000000" w:themeColor="text1"/>
          <w:szCs w:val="24"/>
        </w:rPr>
        <w:t>,</w:t>
      </w:r>
      <w:r w:rsidR="00EC5888">
        <w:rPr>
          <w:rFonts w:cs="Calibri"/>
          <w:b/>
          <w:bCs/>
          <w:i w:val="0"/>
          <w:iCs/>
          <w:color w:val="000000" w:themeColor="text1"/>
          <w:szCs w:val="24"/>
        </w:rPr>
        <w:t xml:space="preserve"> </w:t>
      </w:r>
      <w:r w:rsidR="00EC5888" w:rsidRPr="00E4207B">
        <w:rPr>
          <w:rFonts w:cs="Calibri"/>
          <w:b/>
          <w:bCs/>
          <w:i w:val="0"/>
          <w:iCs/>
          <w:color w:val="000000" w:themeColor="text1"/>
          <w:szCs w:val="24"/>
        </w:rPr>
        <w:t>Limits of Stability</w:t>
      </w:r>
      <w:r w:rsidR="00EC5888">
        <w:rPr>
          <w:rFonts w:cs="Calibri"/>
          <w:i w:val="0"/>
          <w:iCs/>
          <w:color w:val="000000" w:themeColor="text1"/>
          <w:szCs w:val="24"/>
        </w:rPr>
        <w:t>, and</w:t>
      </w:r>
      <w:r w:rsidR="00EC5888" w:rsidRPr="00E4207B">
        <w:rPr>
          <w:rFonts w:cs="Calibri"/>
          <w:b/>
          <w:bCs/>
          <w:i w:val="0"/>
          <w:iCs/>
          <w:color w:val="000000" w:themeColor="text1"/>
          <w:szCs w:val="24"/>
        </w:rPr>
        <w:t xml:space="preserve">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Unilateral Stance</w:t>
      </w:r>
      <w:r w:rsidR="00EC5888">
        <w:rPr>
          <w:rFonts w:cs="Calibri"/>
          <w:b/>
          <w:bCs/>
          <w:i w:val="0"/>
          <w:iCs/>
          <w:color w:val="000000" w:themeColor="text1"/>
          <w:szCs w:val="24"/>
        </w:rPr>
        <w:t xml:space="preserve"> </w:t>
      </w:r>
      <w:r w:rsidR="005B6952" w:rsidRPr="00E4207B">
        <w:rPr>
          <w:rFonts w:cs="Calibri"/>
          <w:b/>
          <w:bCs/>
          <w:i w:val="0"/>
          <w:iCs/>
          <w:color w:val="000000" w:themeColor="text1"/>
          <w:szCs w:val="24"/>
        </w:rPr>
        <w:t>[</w:t>
      </w:r>
      <w:r w:rsidR="00EC5888">
        <w:rPr>
          <w:rFonts w:cs="Calibri"/>
          <w:b/>
          <w:bCs/>
          <w:i w:val="0"/>
          <w:iCs/>
          <w:color w:val="000000" w:themeColor="text1"/>
          <w:szCs w:val="24"/>
        </w:rPr>
        <w:t>2</w:t>
      </w:r>
      <w:r w:rsidR="005B6952" w:rsidRPr="00E4207B">
        <w:rPr>
          <w:rFonts w:cs="Calibri"/>
          <w:b/>
          <w:bCs/>
          <w:i w:val="0"/>
          <w:iCs/>
          <w:color w:val="000000" w:themeColor="text1"/>
          <w:szCs w:val="24"/>
        </w:rPr>
        <w:t>]</w:t>
      </w:r>
      <w:r w:rsidRPr="00E4207B">
        <w:rPr>
          <w:rFonts w:cs="Calibri"/>
          <w:i w:val="0"/>
          <w:iCs/>
          <w:color w:val="000000" w:themeColor="text1"/>
          <w:szCs w:val="24"/>
        </w:rPr>
        <w:t>.</w:t>
      </w:r>
    </w:p>
    <w:p w14:paraId="6A64F120" w14:textId="77756958" w:rsidR="005B6952" w:rsidRPr="00EC5888" w:rsidRDefault="005B6952" w:rsidP="005B6952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 xml:space="preserve">SCREEN: </w:t>
      </w:r>
      <w:r w:rsidR="00EC5888">
        <w:rPr>
          <w:rFonts w:cs="Calibri"/>
          <w:i w:val="0"/>
          <w:iCs/>
          <w:color w:val="000000" w:themeColor="text1"/>
          <w:szCs w:val="24"/>
        </w:rPr>
        <w:t xml:space="preserve">2.2.1_2.3.1: 00:10-00:33 </w:t>
      </w:r>
      <w:r w:rsidR="00EC5888" w:rsidRPr="00EC5888">
        <w:rPr>
          <w:rFonts w:cs="Calibri"/>
          <w:color w:val="4F81BD" w:themeColor="accent1"/>
          <w:szCs w:val="24"/>
        </w:rPr>
        <w:t>Video Editor: please speed up</w:t>
      </w:r>
    </w:p>
    <w:p w14:paraId="6E5758D7" w14:textId="658C34B1" w:rsidR="00EC5888" w:rsidRPr="00E4207B" w:rsidRDefault="00EC5888" w:rsidP="005B6952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color w:val="000000" w:themeColor="text1"/>
          <w:szCs w:val="24"/>
        </w:rPr>
        <w:t>SCREEN: 2.2.1_2.3.1: 00:34-00:41</w:t>
      </w:r>
    </w:p>
    <w:p w14:paraId="33F3F066" w14:textId="305A45A2" w:rsidR="00E615AB" w:rsidRPr="00E4207B" w:rsidRDefault="006A6E06" w:rsidP="00741DD0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bookmarkStart w:id="1" w:name="_Hlk50489107"/>
      <w:r w:rsidRPr="00E4207B">
        <w:rPr>
          <w:rFonts w:cs="Calibri"/>
          <w:i w:val="0"/>
          <w:iCs/>
          <w:color w:val="000000" w:themeColor="text1"/>
          <w:szCs w:val="24"/>
        </w:rPr>
        <w:t xml:space="preserve">Turn on the surface </w:t>
      </w:r>
      <w:r w:rsidR="00741DD0" w:rsidRPr="00E4207B">
        <w:rPr>
          <w:rFonts w:cs="Calibri"/>
          <w:i w:val="0"/>
          <w:iCs/>
          <w:color w:val="000000" w:themeColor="text1"/>
          <w:szCs w:val="24"/>
        </w:rPr>
        <w:t xml:space="preserve">EMG </w:t>
      </w:r>
      <w:r w:rsidR="00741DD0" w:rsidRPr="00E4207B">
        <w:rPr>
          <w:rFonts w:cs="Calibri"/>
          <w:i w:val="0"/>
          <w:iCs/>
          <w:color w:val="FF0000"/>
          <w:szCs w:val="24"/>
        </w:rPr>
        <w:t xml:space="preserve">(E-M-G) </w:t>
      </w:r>
      <w:r w:rsidRPr="00E4207B">
        <w:rPr>
          <w:rFonts w:cs="Calibri"/>
          <w:i w:val="0"/>
          <w:iCs/>
          <w:color w:val="000000" w:themeColor="text1"/>
          <w:szCs w:val="24"/>
        </w:rPr>
        <w:t>system</w:t>
      </w:r>
      <w:r w:rsidR="00741DD0"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741DD0" w:rsidRPr="00E4207B">
        <w:rPr>
          <w:rFonts w:cs="Calibri"/>
          <w:b/>
          <w:bCs/>
          <w:i w:val="0"/>
          <w:iCs/>
          <w:color w:val="000000" w:themeColor="text1"/>
          <w:szCs w:val="24"/>
        </w:rPr>
        <w:t>[1-TXT]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and double click the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EMG Motion Tools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icon</w:t>
      </w:r>
      <w:r w:rsidR="00E615AB"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E615AB" w:rsidRPr="00E4207B">
        <w:rPr>
          <w:rFonts w:cs="Calibri"/>
          <w:b/>
          <w:bCs/>
          <w:i w:val="0"/>
          <w:iCs/>
          <w:color w:val="000000" w:themeColor="text1"/>
          <w:szCs w:val="24"/>
        </w:rPr>
        <w:t>[2]</w:t>
      </w:r>
      <w:r w:rsidRPr="00E4207B">
        <w:rPr>
          <w:rFonts w:cs="Calibri"/>
          <w:i w:val="0"/>
          <w:iCs/>
          <w:color w:val="000000" w:themeColor="text1"/>
          <w:szCs w:val="24"/>
        </w:rPr>
        <w:t>.</w:t>
      </w:r>
    </w:p>
    <w:bookmarkEnd w:id="1"/>
    <w:p w14:paraId="122E23C2" w14:textId="3B4FDFED" w:rsidR="00E615AB" w:rsidRPr="00E4207B" w:rsidRDefault="00E615AB" w:rsidP="00E615AB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 xml:space="preserve">Talent turning on system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TEXT: EMG: electromyography</w:t>
      </w:r>
    </w:p>
    <w:p w14:paraId="024E5554" w14:textId="726A107F" w:rsidR="00E615AB" w:rsidRPr="00E4207B" w:rsidRDefault="00E615AB" w:rsidP="00E615AB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 xml:space="preserve">SCREEN: </w:t>
      </w:r>
      <w:r w:rsidR="00E4207B">
        <w:rPr>
          <w:rFonts w:cs="Calibri"/>
          <w:i w:val="0"/>
          <w:iCs/>
          <w:color w:val="000000" w:themeColor="text1"/>
          <w:szCs w:val="24"/>
        </w:rPr>
        <w:t>2.4.2: 00:02-00:06</w:t>
      </w:r>
    </w:p>
    <w:p w14:paraId="4000842C" w14:textId="7B117EAC" w:rsidR="00E615AB" w:rsidRPr="00E4207B" w:rsidRDefault="006A6E06" w:rsidP="00741DD0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Specify the trigger signal</w:t>
      </w:r>
      <w:r w:rsidR="00E4207B">
        <w:rPr>
          <w:rFonts w:cs="Calibri"/>
          <w:i w:val="0"/>
          <w:iCs/>
          <w:color w:val="000000" w:themeColor="text1"/>
          <w:szCs w:val="24"/>
        </w:rPr>
        <w:t>s</w:t>
      </w:r>
      <w:r w:rsidR="00E615AB"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E4207B">
        <w:rPr>
          <w:rFonts w:cs="Calibri"/>
          <w:b/>
          <w:bCs/>
          <w:i w:val="0"/>
          <w:iCs/>
          <w:color w:val="000000" w:themeColor="text1"/>
          <w:szCs w:val="24"/>
        </w:rPr>
        <w:t>[1</w:t>
      </w:r>
      <w:r w:rsidR="00BC11CE">
        <w:rPr>
          <w:rFonts w:cs="Calibri"/>
          <w:b/>
          <w:bCs/>
          <w:i w:val="0"/>
          <w:iCs/>
          <w:color w:val="000000" w:themeColor="text1"/>
          <w:szCs w:val="24"/>
        </w:rPr>
        <w:t>-TXT</w:t>
      </w:r>
      <w:r w:rsidR="00E4207B">
        <w:rPr>
          <w:rFonts w:cs="Calibri"/>
          <w:b/>
          <w:bCs/>
          <w:i w:val="0"/>
          <w:iCs/>
          <w:color w:val="000000" w:themeColor="text1"/>
          <w:szCs w:val="24"/>
        </w:rPr>
        <w:t xml:space="preserve">] </w:t>
      </w:r>
      <w:r w:rsidR="00E615AB" w:rsidRPr="00E4207B">
        <w:rPr>
          <w:rFonts w:cs="Calibri"/>
          <w:i w:val="0"/>
          <w:iCs/>
          <w:color w:val="000000" w:themeColor="text1"/>
          <w:szCs w:val="24"/>
        </w:rPr>
        <w:t xml:space="preserve">and 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establish the </w:t>
      </w:r>
      <w:r w:rsidR="00E615AB" w:rsidRPr="00E4207B">
        <w:rPr>
          <w:rFonts w:cs="Calibri"/>
          <w:i w:val="0"/>
          <w:iCs/>
          <w:color w:val="000000" w:themeColor="text1"/>
          <w:szCs w:val="24"/>
        </w:rPr>
        <w:t>P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articipant ID </w:t>
      </w:r>
      <w:r w:rsidR="00426F5D" w:rsidRPr="00E4207B">
        <w:rPr>
          <w:rFonts w:cs="Calibri"/>
          <w:b/>
          <w:bCs/>
          <w:i w:val="0"/>
          <w:iCs/>
          <w:color w:val="000000" w:themeColor="text1"/>
          <w:szCs w:val="24"/>
        </w:rPr>
        <w:t>[</w:t>
      </w:r>
      <w:r w:rsidR="00BC11CE">
        <w:rPr>
          <w:rFonts w:cs="Calibri"/>
          <w:b/>
          <w:bCs/>
          <w:i w:val="0"/>
          <w:iCs/>
          <w:color w:val="000000" w:themeColor="text1"/>
          <w:szCs w:val="24"/>
        </w:rPr>
        <w:t>2</w:t>
      </w:r>
      <w:r w:rsidR="00426F5D" w:rsidRPr="00E4207B">
        <w:rPr>
          <w:rFonts w:cs="Calibri"/>
          <w:b/>
          <w:bCs/>
          <w:i w:val="0"/>
          <w:iCs/>
          <w:color w:val="000000" w:themeColor="text1"/>
          <w:szCs w:val="24"/>
        </w:rPr>
        <w:t xml:space="preserve">] 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and </w:t>
      </w:r>
      <w:r w:rsidR="00426F5D" w:rsidRPr="00E4207B">
        <w:rPr>
          <w:rFonts w:cs="Calibri"/>
          <w:i w:val="0"/>
          <w:iCs/>
          <w:color w:val="000000" w:themeColor="text1"/>
          <w:szCs w:val="24"/>
        </w:rPr>
        <w:t>place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426F5D" w:rsidRPr="00E4207B">
        <w:rPr>
          <w:rFonts w:cs="Calibri"/>
          <w:i w:val="0"/>
          <w:iCs/>
          <w:color w:val="000000" w:themeColor="text1"/>
          <w:szCs w:val="24"/>
        </w:rPr>
        <w:t>one wireless electrode onto the belly of each lower extremity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426F5D" w:rsidRPr="00E4207B">
        <w:rPr>
          <w:rFonts w:cs="Calibri"/>
          <w:i w:val="0"/>
          <w:iCs/>
          <w:color w:val="000000" w:themeColor="text1"/>
          <w:szCs w:val="24"/>
        </w:rPr>
        <w:t xml:space="preserve">muscle to be 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measured </w:t>
      </w:r>
      <w:r w:rsidR="00E615AB" w:rsidRPr="00E4207B">
        <w:rPr>
          <w:rFonts w:cs="Calibri"/>
          <w:b/>
          <w:bCs/>
          <w:i w:val="0"/>
          <w:iCs/>
          <w:color w:val="000000" w:themeColor="text1"/>
          <w:szCs w:val="24"/>
        </w:rPr>
        <w:t>[</w:t>
      </w:r>
      <w:r w:rsidR="00BC11CE">
        <w:rPr>
          <w:rFonts w:cs="Calibri"/>
          <w:b/>
          <w:bCs/>
          <w:i w:val="0"/>
          <w:iCs/>
          <w:color w:val="000000" w:themeColor="text1"/>
          <w:szCs w:val="24"/>
        </w:rPr>
        <w:t>3</w:t>
      </w:r>
      <w:r w:rsidR="00E615AB" w:rsidRPr="00E4207B">
        <w:rPr>
          <w:rFonts w:cs="Calibri"/>
          <w:b/>
          <w:bCs/>
          <w:i w:val="0"/>
          <w:iCs/>
          <w:color w:val="000000" w:themeColor="text1"/>
          <w:szCs w:val="24"/>
        </w:rPr>
        <w:t>]</w:t>
      </w:r>
      <w:r w:rsidRPr="00E4207B">
        <w:rPr>
          <w:rFonts w:cs="Calibri"/>
          <w:i w:val="0"/>
          <w:iCs/>
          <w:color w:val="000000" w:themeColor="text1"/>
          <w:szCs w:val="24"/>
        </w:rPr>
        <w:t>.</w:t>
      </w:r>
    </w:p>
    <w:p w14:paraId="72A75845" w14:textId="6353A5DD" w:rsidR="00E615AB" w:rsidRDefault="00E615AB" w:rsidP="00E615AB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lastRenderedPageBreak/>
        <w:t xml:space="preserve">SCREEN: </w:t>
      </w:r>
      <w:r w:rsidR="00E4207B">
        <w:rPr>
          <w:rFonts w:cs="Calibri"/>
          <w:i w:val="0"/>
          <w:iCs/>
          <w:color w:val="000000" w:themeColor="text1"/>
          <w:szCs w:val="24"/>
        </w:rPr>
        <w:t>2.5.1: 00:34-00:40</w:t>
      </w:r>
      <w:r w:rsidR="00BC11CE" w:rsidRPr="00BC11CE">
        <w:rPr>
          <w:rFonts w:cs="Calibri"/>
          <w:b/>
          <w:bCs/>
          <w:i w:val="0"/>
          <w:iCs/>
          <w:color w:val="000000" w:themeColor="text1"/>
          <w:szCs w:val="24"/>
        </w:rPr>
        <w:t xml:space="preserve"> </w:t>
      </w:r>
      <w:r w:rsidR="00BC11CE" w:rsidRPr="00E4207B">
        <w:rPr>
          <w:rFonts w:cs="Calibri"/>
          <w:b/>
          <w:bCs/>
          <w:i w:val="0"/>
          <w:iCs/>
          <w:color w:val="000000" w:themeColor="text1"/>
          <w:szCs w:val="24"/>
        </w:rPr>
        <w:t xml:space="preserve">TEXT: </w:t>
      </w:r>
      <w:r w:rsidR="00BC11CE" w:rsidRPr="00E4207B">
        <w:rPr>
          <w:rFonts w:cs="Calibri"/>
          <w:b/>
          <w:bCs/>
          <w:color w:val="000000" w:themeColor="text1"/>
          <w:szCs w:val="24"/>
        </w:rPr>
        <w:t>e.g.</w:t>
      </w:r>
      <w:r w:rsidR="00BC11CE" w:rsidRPr="00E4207B">
        <w:rPr>
          <w:rFonts w:cs="Calibri"/>
          <w:b/>
          <w:bCs/>
          <w:i w:val="0"/>
          <w:iCs/>
          <w:color w:val="000000" w:themeColor="text1"/>
          <w:szCs w:val="24"/>
        </w:rPr>
        <w:t>,</w:t>
      </w:r>
      <w:r w:rsidR="00BC11CE"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BC11CE" w:rsidRPr="00E4207B">
        <w:rPr>
          <w:rFonts w:cs="Calibri"/>
          <w:b/>
          <w:bCs/>
          <w:i w:val="0"/>
          <w:iCs/>
          <w:color w:val="000000" w:themeColor="text1"/>
          <w:szCs w:val="24"/>
        </w:rPr>
        <w:t>vastus medialis, vastus lateralis, biceps femoris, tibialis anterior, peroneal longus, gastrocnemius medialis, and gastrocnemius lateralis</w:t>
      </w:r>
    </w:p>
    <w:p w14:paraId="361C7C3A" w14:textId="00B6BD9D" w:rsidR="00BC11CE" w:rsidRPr="00E4207B" w:rsidRDefault="00BC11CE" w:rsidP="00E615AB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color w:val="000000" w:themeColor="text1"/>
          <w:szCs w:val="24"/>
        </w:rPr>
        <w:t xml:space="preserve">SCREEN: 2.5.1: 00:46-01:02 </w:t>
      </w:r>
      <w:r w:rsidRPr="00BC11CE">
        <w:rPr>
          <w:rFonts w:cs="Calibri"/>
          <w:color w:val="4F81BD" w:themeColor="accent1"/>
          <w:szCs w:val="24"/>
        </w:rPr>
        <w:t>Video Editor: please speed up</w:t>
      </w:r>
    </w:p>
    <w:p w14:paraId="19D73649" w14:textId="7AF8B97E" w:rsidR="00E615AB" w:rsidRPr="00E4207B" w:rsidRDefault="00E615AB" w:rsidP="00E615AB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 xml:space="preserve">Talent adding electrode(s) to muscles </w:t>
      </w:r>
    </w:p>
    <w:p w14:paraId="1E7FFCBC" w14:textId="28897939" w:rsidR="00F57DF5" w:rsidRPr="00E4207B" w:rsidRDefault="00E615AB" w:rsidP="00E615AB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The</w:t>
      </w:r>
      <w:r w:rsidR="00426F5D" w:rsidRPr="00E4207B">
        <w:rPr>
          <w:rFonts w:cs="Calibri"/>
          <w:i w:val="0"/>
          <w:iCs/>
          <w:color w:val="000000" w:themeColor="text1"/>
          <w:szCs w:val="24"/>
        </w:rPr>
        <w:t>n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use the synchronization line to c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onnect </w:t>
      </w:r>
      <w:r w:rsidR="00722DDF" w:rsidRPr="00E4207B">
        <w:rPr>
          <w:rFonts w:cs="Calibri"/>
          <w:i w:val="0"/>
          <w:iCs/>
          <w:color w:val="000000" w:themeColor="text1"/>
          <w:szCs w:val="24"/>
        </w:rPr>
        <w:t xml:space="preserve">the 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>s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urface 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>EMG</w:t>
      </w:r>
      <w:r w:rsidR="00722DDF"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722DDF" w:rsidRPr="00E4207B">
        <w:rPr>
          <w:rFonts w:cs="Calibri"/>
          <w:i w:val="0"/>
          <w:iCs/>
          <w:color w:val="FF0000"/>
          <w:szCs w:val="24"/>
        </w:rPr>
        <w:t>(E-M-G)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 system with 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the </w:t>
      </w:r>
      <w:r w:rsidR="00F57DF5" w:rsidRPr="00E4207B">
        <w:rPr>
          <w:rFonts w:cs="Calibri"/>
          <w:i w:val="0"/>
          <w:iCs/>
          <w:color w:val="000000" w:themeColor="text1"/>
          <w:szCs w:val="24"/>
        </w:rPr>
        <w:t>CDP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 system </w:t>
      </w:r>
      <w:r w:rsidR="00F57DF5" w:rsidRPr="00E4207B">
        <w:rPr>
          <w:rFonts w:cs="Calibri"/>
          <w:b/>
          <w:bCs/>
          <w:i w:val="0"/>
          <w:iCs/>
          <w:color w:val="000000" w:themeColor="text1"/>
          <w:szCs w:val="24"/>
        </w:rPr>
        <w:t>[1</w:t>
      </w:r>
      <w:r w:rsidR="00722DDF" w:rsidRPr="00E4207B">
        <w:rPr>
          <w:rFonts w:cs="Calibri"/>
          <w:b/>
          <w:bCs/>
          <w:i w:val="0"/>
          <w:iCs/>
          <w:color w:val="000000" w:themeColor="text1"/>
          <w:szCs w:val="24"/>
        </w:rPr>
        <w:t>-TXT</w:t>
      </w:r>
      <w:r w:rsidR="00F57DF5" w:rsidRPr="00E4207B">
        <w:rPr>
          <w:rFonts w:cs="Calibri"/>
          <w:b/>
          <w:bCs/>
          <w:i w:val="0"/>
          <w:iCs/>
          <w:color w:val="000000" w:themeColor="text1"/>
          <w:szCs w:val="24"/>
        </w:rPr>
        <w:t>]</w:t>
      </w:r>
      <w:r w:rsidR="00F57DF5" w:rsidRPr="00E4207B">
        <w:rPr>
          <w:rFonts w:cs="Calibri"/>
          <w:i w:val="0"/>
          <w:iCs/>
          <w:color w:val="000000" w:themeColor="text1"/>
          <w:szCs w:val="24"/>
        </w:rPr>
        <w:t xml:space="preserve"> and a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djust the </w:t>
      </w:r>
      <w:r w:rsidR="00F57DF5" w:rsidRPr="00E4207B">
        <w:rPr>
          <w:rFonts w:cs="Calibri"/>
          <w:i w:val="0"/>
          <w:iCs/>
          <w:color w:val="000000" w:themeColor="text1"/>
          <w:szCs w:val="24"/>
        </w:rPr>
        <w:t xml:space="preserve">surface EMG system 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>camera to capture the signal indicator light of the CDP system</w:t>
      </w:r>
      <w:r w:rsidR="00F57DF5"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F57DF5" w:rsidRPr="00E4207B">
        <w:rPr>
          <w:rFonts w:cs="Calibri"/>
          <w:b/>
          <w:bCs/>
          <w:i w:val="0"/>
          <w:iCs/>
          <w:color w:val="000000" w:themeColor="text1"/>
          <w:szCs w:val="24"/>
        </w:rPr>
        <w:t>[2]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>.</w:t>
      </w:r>
    </w:p>
    <w:p w14:paraId="13B34D8A" w14:textId="209F6839" w:rsidR="00F57DF5" w:rsidRPr="00E4207B" w:rsidRDefault="00F57DF5" w:rsidP="00F57DF5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Talent connecting systems</w:t>
      </w:r>
      <w:r w:rsidR="00722DDF"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722DDF" w:rsidRPr="00E4207B">
        <w:rPr>
          <w:rFonts w:cs="Calibri"/>
          <w:b/>
          <w:bCs/>
          <w:i w:val="0"/>
          <w:iCs/>
          <w:color w:val="000000" w:themeColor="text1"/>
          <w:szCs w:val="24"/>
        </w:rPr>
        <w:t>TEXT: EMG: elect</w:t>
      </w:r>
      <w:r w:rsidR="0014791C" w:rsidRPr="00E4207B">
        <w:rPr>
          <w:rFonts w:cs="Calibri"/>
          <w:b/>
          <w:bCs/>
          <w:i w:val="0"/>
          <w:iCs/>
          <w:color w:val="000000" w:themeColor="text1"/>
          <w:szCs w:val="24"/>
        </w:rPr>
        <w:t>r</w:t>
      </w:r>
      <w:r w:rsidR="00722DDF" w:rsidRPr="00E4207B">
        <w:rPr>
          <w:rFonts w:cs="Calibri"/>
          <w:b/>
          <w:bCs/>
          <w:i w:val="0"/>
          <w:iCs/>
          <w:color w:val="000000" w:themeColor="text1"/>
          <w:szCs w:val="24"/>
        </w:rPr>
        <w:t>omyography</w:t>
      </w:r>
    </w:p>
    <w:p w14:paraId="7C19698E" w14:textId="05B43DC9" w:rsidR="00470CF6" w:rsidRPr="00E4207B" w:rsidRDefault="00F57DF5" w:rsidP="00470CF6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Talent adjusting camera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</w:p>
    <w:p w14:paraId="2CEE8549" w14:textId="2E49F365" w:rsidR="00470CF6" w:rsidRPr="00E4207B" w:rsidRDefault="00470CF6" w:rsidP="00470CF6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When both system</w:t>
      </w:r>
      <w:r w:rsidR="00BC11CE">
        <w:rPr>
          <w:rFonts w:cs="Calibri"/>
          <w:i w:val="0"/>
          <w:iCs/>
          <w:color w:val="000000" w:themeColor="text1"/>
          <w:szCs w:val="24"/>
        </w:rPr>
        <w:t>s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are ready, use a safety harness to fix the Participant to the support bar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[1]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and </w:t>
      </w:r>
      <w:r w:rsidR="00BC11CE">
        <w:rPr>
          <w:rFonts w:cs="Calibri"/>
          <w:i w:val="0"/>
          <w:iCs/>
          <w:color w:val="000000" w:themeColor="text1"/>
          <w:szCs w:val="24"/>
        </w:rPr>
        <w:t>carefully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align the Participant’s bare feet with the force plates so that the Participant is facing the visual surround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[2]</w:t>
      </w:r>
      <w:r w:rsidRPr="00E4207B">
        <w:rPr>
          <w:rFonts w:cs="Calibri"/>
          <w:i w:val="0"/>
          <w:iCs/>
          <w:color w:val="000000" w:themeColor="text1"/>
          <w:szCs w:val="24"/>
        </w:rPr>
        <w:t>.</w:t>
      </w:r>
    </w:p>
    <w:p w14:paraId="557C0A93" w14:textId="77777777" w:rsidR="00470CF6" w:rsidRPr="00E4207B" w:rsidRDefault="00470CF6" w:rsidP="00470CF6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Talent fixing Participant to support bar</w:t>
      </w:r>
    </w:p>
    <w:p w14:paraId="6EB305FC" w14:textId="4405FF4C" w:rsidR="00470CF6" w:rsidRPr="00E4207B" w:rsidRDefault="00470CF6" w:rsidP="00470CF6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Talent helping Participant align foot with force plate</w:t>
      </w:r>
    </w:p>
    <w:p w14:paraId="014F4924" w14:textId="10504460" w:rsidR="006A6E06" w:rsidRPr="00E4207B" w:rsidRDefault="006A6E06" w:rsidP="00426F5D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T</w:t>
      </w:r>
      <w:r w:rsidR="00426F5D" w:rsidRPr="00E4207B">
        <w:rPr>
          <w:rFonts w:cs="Calibri"/>
          <w:i w:val="0"/>
          <w:iCs/>
          <w:color w:val="000000" w:themeColor="text1"/>
          <w:szCs w:val="24"/>
        </w:rPr>
        <w:t>hen t</w:t>
      </w:r>
      <w:r w:rsidRPr="00E4207B">
        <w:rPr>
          <w:rFonts w:cs="Calibri"/>
          <w:i w:val="0"/>
          <w:iCs/>
          <w:color w:val="000000" w:themeColor="text1"/>
          <w:szCs w:val="24"/>
        </w:rPr>
        <w:t>urn off the screen embedded in the visual surround</w:t>
      </w:r>
      <w:r w:rsidR="00426F5D"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426F5D" w:rsidRPr="00E4207B">
        <w:rPr>
          <w:rFonts w:cs="Calibri"/>
          <w:b/>
          <w:bCs/>
          <w:i w:val="0"/>
          <w:iCs/>
          <w:color w:val="000000" w:themeColor="text1"/>
          <w:szCs w:val="24"/>
        </w:rPr>
        <w:t>[1]</w:t>
      </w:r>
      <w:r w:rsidR="00426F5D" w:rsidRPr="00E4207B">
        <w:rPr>
          <w:rFonts w:cs="Calibri"/>
          <w:i w:val="0"/>
          <w:iCs/>
          <w:color w:val="000000" w:themeColor="text1"/>
          <w:szCs w:val="24"/>
        </w:rPr>
        <w:t>.</w:t>
      </w:r>
    </w:p>
    <w:p w14:paraId="1E6EF50B" w14:textId="77777777" w:rsidR="00DB3C6C" w:rsidRPr="00E4207B" w:rsidRDefault="00426F5D" w:rsidP="00DB3C6C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Talent turning off screen</w:t>
      </w:r>
    </w:p>
    <w:p w14:paraId="14254B19" w14:textId="2EDCF0DE" w:rsidR="006A6E06" w:rsidRPr="00E4207B" w:rsidRDefault="006A6E06" w:rsidP="00DB3C6C">
      <w:pPr>
        <w:pStyle w:val="a4"/>
        <w:numPr>
          <w:ilvl w:val="0"/>
          <w:numId w:val="15"/>
        </w:numPr>
        <w:spacing w:before="360"/>
        <w:outlineLvl w:val="0"/>
        <w:rPr>
          <w:rFonts w:cs="Calibri"/>
          <w:b/>
          <w:bCs/>
          <w:i w:val="0"/>
          <w:iCs/>
          <w:color w:val="000000" w:themeColor="text1"/>
          <w:szCs w:val="24"/>
        </w:rPr>
      </w:pPr>
      <w:r w:rsidRPr="00E4207B">
        <w:rPr>
          <w:b/>
          <w:bCs/>
          <w:i w:val="0"/>
          <w:iCs/>
          <w:color w:val="000000" w:themeColor="text1"/>
          <w:szCs w:val="24"/>
        </w:rPr>
        <w:t xml:space="preserve">Measurement </w:t>
      </w:r>
      <w:r w:rsidR="00DB3C6C" w:rsidRPr="00E4207B">
        <w:rPr>
          <w:b/>
          <w:bCs/>
          <w:i w:val="0"/>
          <w:iCs/>
          <w:color w:val="000000" w:themeColor="text1"/>
          <w:szCs w:val="24"/>
        </w:rPr>
        <w:t>P</w:t>
      </w:r>
      <w:r w:rsidRPr="00E4207B">
        <w:rPr>
          <w:b/>
          <w:bCs/>
          <w:i w:val="0"/>
          <w:iCs/>
          <w:color w:val="000000" w:themeColor="text1"/>
          <w:szCs w:val="24"/>
        </w:rPr>
        <w:t>rocedure</w:t>
      </w:r>
    </w:p>
    <w:p w14:paraId="695D2F72" w14:textId="3641989D" w:rsidR="0014791C" w:rsidRPr="00E4207B" w:rsidRDefault="0014791C" w:rsidP="0014791C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 xml:space="preserve">To conduct a sensory organization test, </w:t>
      </w:r>
      <w:r w:rsidR="00D90A82" w:rsidRPr="00E4207B">
        <w:rPr>
          <w:rFonts w:cs="Calibri"/>
          <w:i w:val="0"/>
          <w:iCs/>
          <w:color w:val="000000" w:themeColor="text1"/>
          <w:szCs w:val="24"/>
        </w:rPr>
        <w:t>instruct the Participant to stand upright with the</w:t>
      </w:r>
      <w:r w:rsidR="00A63041">
        <w:rPr>
          <w:rFonts w:cs="Calibri"/>
          <w:i w:val="0"/>
          <w:iCs/>
          <w:color w:val="000000" w:themeColor="text1"/>
          <w:szCs w:val="24"/>
        </w:rPr>
        <w:t xml:space="preserve">ir </w:t>
      </w:r>
      <w:r w:rsidR="00D90A82" w:rsidRPr="00E4207B">
        <w:rPr>
          <w:rFonts w:cs="Calibri"/>
          <w:i w:val="0"/>
          <w:iCs/>
          <w:color w:val="000000" w:themeColor="text1"/>
          <w:szCs w:val="24"/>
        </w:rPr>
        <w:t xml:space="preserve">center of gravity as stable as possible </w:t>
      </w:r>
      <w:r w:rsidR="00D90A82" w:rsidRPr="00E4207B">
        <w:rPr>
          <w:rFonts w:cs="Calibri"/>
          <w:b/>
          <w:bCs/>
          <w:i w:val="0"/>
          <w:iCs/>
          <w:color w:val="000000" w:themeColor="text1"/>
          <w:szCs w:val="24"/>
        </w:rPr>
        <w:t>[1]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 xml:space="preserve"> 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and have the Participant complete </w:t>
      </w:r>
      <w:r w:rsidR="00BC11CE">
        <w:rPr>
          <w:rFonts w:cs="Calibri"/>
          <w:i w:val="0"/>
          <w:iCs/>
          <w:color w:val="000000" w:themeColor="text1"/>
          <w:szCs w:val="24"/>
        </w:rPr>
        <w:t>each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test three times for 20 seconds per test under each condition as indicated in the Table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[2]</w:t>
      </w:r>
      <w:r w:rsidRPr="00E4207B">
        <w:rPr>
          <w:rFonts w:cs="Calibri"/>
          <w:i w:val="0"/>
          <w:iCs/>
          <w:color w:val="000000" w:themeColor="text1"/>
          <w:szCs w:val="24"/>
        </w:rPr>
        <w:t>.</w:t>
      </w:r>
    </w:p>
    <w:p w14:paraId="3CC197E2" w14:textId="0BB98B21" w:rsidR="0014791C" w:rsidRPr="00E4207B" w:rsidRDefault="0014791C" w:rsidP="0014791C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WIDE: Talent instructing Participant to stand upright</w:t>
      </w:r>
      <w:r w:rsidR="00135ADA">
        <w:rPr>
          <w:rFonts w:cs="Calibri"/>
          <w:i w:val="0"/>
          <w:iCs/>
          <w:color w:val="000000" w:themeColor="text1"/>
          <w:szCs w:val="24"/>
        </w:rPr>
        <w:t xml:space="preserve"> </w:t>
      </w:r>
    </w:p>
    <w:p w14:paraId="0A4CBB7E" w14:textId="3B906344" w:rsidR="0014791C" w:rsidRPr="00E4207B" w:rsidRDefault="0014791C" w:rsidP="0014791C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LAB MEDIA: Table 1</w:t>
      </w:r>
      <w:r w:rsidR="00BC11CE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BC11CE" w:rsidRPr="00BC11CE">
        <w:rPr>
          <w:rFonts w:cs="Calibri"/>
          <w:color w:val="4F81BD" w:themeColor="accent1"/>
          <w:szCs w:val="24"/>
        </w:rPr>
        <w:t>Video Editor: please sequentially indicate rows from 1 to 6</w:t>
      </w:r>
    </w:p>
    <w:p w14:paraId="0A706745" w14:textId="1912BDE0" w:rsidR="00D90A82" w:rsidRPr="00E4207B" w:rsidRDefault="0014791C" w:rsidP="0014791C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lastRenderedPageBreak/>
        <w:t>For a unilateral stance analysis, instruct</w:t>
      </w:r>
      <w:r w:rsidR="00D90A82" w:rsidRPr="00E4207B">
        <w:rPr>
          <w:rFonts w:cs="Calibri"/>
          <w:i w:val="0"/>
          <w:iCs/>
          <w:color w:val="000000" w:themeColor="text1"/>
          <w:szCs w:val="24"/>
        </w:rPr>
        <w:t xml:space="preserve"> the Participant</w:t>
      </w:r>
      <w:r w:rsidR="00D90A82"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>to place their hands on the anterior superior iliac spine with their eyes open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 xml:space="preserve">[1] 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and to consider the unstable ankle side as the support leg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[2]</w:t>
      </w:r>
      <w:r w:rsidRPr="00E4207B">
        <w:rPr>
          <w:rFonts w:cs="Calibri"/>
          <w:i w:val="0"/>
          <w:iCs/>
          <w:color w:val="000000" w:themeColor="text1"/>
          <w:szCs w:val="24"/>
        </w:rPr>
        <w:t>.</w:t>
      </w:r>
    </w:p>
    <w:p w14:paraId="74A0EC84" w14:textId="0D700423" w:rsidR="00D90A82" w:rsidRPr="00E4207B" w:rsidRDefault="00D90A82" w:rsidP="00D90A82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commentRangeStart w:id="2"/>
      <w:r w:rsidRPr="00E4207B">
        <w:rPr>
          <w:rFonts w:cs="Calibri"/>
          <w:i w:val="0"/>
          <w:iCs/>
          <w:color w:val="000000" w:themeColor="text1"/>
          <w:szCs w:val="24"/>
        </w:rPr>
        <w:t>Participant placing hands on spine</w:t>
      </w:r>
      <w:r w:rsidR="00135ADA" w:rsidRPr="00135ADA">
        <w:rPr>
          <w:rFonts w:cs="Calibri"/>
          <w:color w:val="4F81BD" w:themeColor="accent1"/>
          <w:szCs w:val="24"/>
        </w:rPr>
        <w:t xml:space="preserve"> Videographer: Important</w:t>
      </w:r>
      <w:r w:rsidR="00135ADA">
        <w:rPr>
          <w:rFonts w:cs="Calibri"/>
          <w:color w:val="4F81BD" w:themeColor="accent1"/>
          <w:szCs w:val="24"/>
        </w:rPr>
        <w:t>/difficult</w:t>
      </w:r>
      <w:r w:rsidR="00135ADA" w:rsidRPr="00135ADA">
        <w:rPr>
          <w:rFonts w:cs="Calibri"/>
          <w:color w:val="4F81BD" w:themeColor="accent1"/>
          <w:szCs w:val="24"/>
        </w:rPr>
        <w:t xml:space="preserve"> step</w:t>
      </w:r>
    </w:p>
    <w:p w14:paraId="63561EB7" w14:textId="7925DFDA" w:rsidR="0014791C" w:rsidRPr="00E4207B" w:rsidRDefault="0014791C" w:rsidP="00D90A82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Participant indicating/putting weight on unstable ankle</w:t>
      </w:r>
    </w:p>
    <w:p w14:paraId="3BCB8668" w14:textId="792B5D33" w:rsidR="00D90A82" w:rsidRPr="00E4207B" w:rsidRDefault="0014791C" w:rsidP="00D90A82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Have</w:t>
      </w:r>
      <w:r w:rsidR="00D90A82" w:rsidRPr="00E4207B">
        <w:rPr>
          <w:rFonts w:cs="Calibri"/>
          <w:i w:val="0"/>
          <w:iCs/>
          <w:color w:val="000000" w:themeColor="text1"/>
          <w:szCs w:val="24"/>
        </w:rPr>
        <w:t xml:space="preserve"> the Participant f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ully extend and bend the knee </w:t>
      </w:r>
      <w:r w:rsidR="00D90A82" w:rsidRPr="00E4207B">
        <w:rPr>
          <w:rFonts w:cs="Calibri"/>
          <w:i w:val="0"/>
          <w:iCs/>
          <w:color w:val="000000" w:themeColor="text1"/>
          <w:szCs w:val="24"/>
        </w:rPr>
        <w:t xml:space="preserve">joint 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>of their non-supporting leg by approximately 30</w:t>
      </w:r>
      <w:r w:rsidR="00D90A82" w:rsidRPr="00E4207B">
        <w:rPr>
          <w:rFonts w:cs="Calibri"/>
          <w:i w:val="0"/>
          <w:iCs/>
          <w:color w:val="000000" w:themeColor="text1"/>
          <w:szCs w:val="24"/>
        </w:rPr>
        <w:t xml:space="preserve"> degrees while standing stably for 10 seconds </w:t>
      </w:r>
      <w:r w:rsidR="00D90A82" w:rsidRPr="00E4207B">
        <w:rPr>
          <w:rFonts w:cs="Calibri"/>
          <w:b/>
          <w:bCs/>
          <w:i w:val="0"/>
          <w:iCs/>
          <w:color w:val="000000" w:themeColor="text1"/>
          <w:szCs w:val="24"/>
        </w:rPr>
        <w:t>[1-TXT]</w:t>
      </w:r>
      <w:r w:rsidR="00D90A82" w:rsidRPr="00E4207B">
        <w:rPr>
          <w:rFonts w:cs="Calibri"/>
          <w:i w:val="0"/>
          <w:iCs/>
          <w:color w:val="000000" w:themeColor="text1"/>
          <w:szCs w:val="24"/>
        </w:rPr>
        <w:t>.</w:t>
      </w:r>
    </w:p>
    <w:p w14:paraId="5D175E23" w14:textId="55B9FF7D" w:rsidR="00D90A82" w:rsidRPr="00E4207B" w:rsidRDefault="00D90A82" w:rsidP="00D90A82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 xml:space="preserve">Talent instructing/Participant extending joint and bending knee </w:t>
      </w:r>
      <w:r w:rsidR="00135ADA" w:rsidRPr="00135ADA">
        <w:rPr>
          <w:rFonts w:cs="Calibri"/>
          <w:color w:val="4F81BD" w:themeColor="accent1"/>
          <w:szCs w:val="24"/>
        </w:rPr>
        <w:t>Videographer: Important</w:t>
      </w:r>
      <w:r w:rsidR="00135ADA">
        <w:rPr>
          <w:rFonts w:cs="Calibri"/>
          <w:color w:val="4F81BD" w:themeColor="accent1"/>
          <w:szCs w:val="24"/>
        </w:rPr>
        <w:t>/difficult</w:t>
      </w:r>
      <w:r w:rsidR="00135ADA" w:rsidRPr="00135ADA">
        <w:rPr>
          <w:rFonts w:cs="Calibri"/>
          <w:color w:val="4F81BD" w:themeColor="accent1"/>
          <w:szCs w:val="24"/>
        </w:rPr>
        <w:t xml:space="preserve"> step</w:t>
      </w:r>
      <w:r w:rsidR="00135ADA" w:rsidRPr="00E4207B">
        <w:rPr>
          <w:rFonts w:cs="Calibri"/>
          <w:b/>
          <w:bCs/>
          <w:i w:val="0"/>
          <w:iCs/>
          <w:color w:val="000000" w:themeColor="text1"/>
          <w:szCs w:val="24"/>
        </w:rPr>
        <w:t xml:space="preserve">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TEXT: Repeat each measurement x3</w:t>
      </w:r>
    </w:p>
    <w:p w14:paraId="1C496AC3" w14:textId="1D02AE96" w:rsidR="00D90A82" w:rsidRPr="00E4207B" w:rsidRDefault="00D90A82" w:rsidP="00D90A82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 xml:space="preserve">After the third trial, have the Participant repeat the same measurement with their eyes closed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[1]</w:t>
      </w:r>
      <w:r w:rsidRPr="00E4207B">
        <w:rPr>
          <w:rFonts w:cs="Calibri"/>
          <w:i w:val="0"/>
          <w:iCs/>
          <w:color w:val="000000" w:themeColor="text1"/>
          <w:szCs w:val="24"/>
        </w:rPr>
        <w:t>.</w:t>
      </w:r>
    </w:p>
    <w:p w14:paraId="0AF07175" w14:textId="0AB415FD" w:rsidR="00D90A82" w:rsidRPr="00E4207B" w:rsidRDefault="00D90A82" w:rsidP="00D90A82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Participant placing hands on spine and closing eyes</w:t>
      </w:r>
      <w:r w:rsidR="00135ADA" w:rsidRPr="00135ADA">
        <w:rPr>
          <w:rFonts w:cs="Calibri"/>
          <w:color w:val="4F81BD" w:themeColor="accent1"/>
          <w:szCs w:val="24"/>
        </w:rPr>
        <w:t xml:space="preserve"> Videographer: Important</w:t>
      </w:r>
      <w:r w:rsidR="00135ADA">
        <w:rPr>
          <w:rFonts w:cs="Calibri"/>
          <w:color w:val="4F81BD" w:themeColor="accent1"/>
          <w:szCs w:val="24"/>
        </w:rPr>
        <w:t>/difficult</w:t>
      </w:r>
      <w:r w:rsidR="00135ADA" w:rsidRPr="00135ADA">
        <w:rPr>
          <w:rFonts w:cs="Calibri"/>
          <w:color w:val="4F81BD" w:themeColor="accent1"/>
          <w:szCs w:val="24"/>
        </w:rPr>
        <w:t xml:space="preserve"> step</w:t>
      </w:r>
      <w:commentRangeEnd w:id="2"/>
      <w:r w:rsidR="002C3557">
        <w:rPr>
          <w:rStyle w:val="af0"/>
          <w:i w:val="0"/>
          <w:lang w:val="x-none" w:eastAsia="x-none"/>
        </w:rPr>
        <w:commentReference w:id="2"/>
      </w:r>
    </w:p>
    <w:p w14:paraId="07686C73" w14:textId="3EE09797" w:rsidR="00D90A82" w:rsidRPr="00E4207B" w:rsidRDefault="00D90A82" w:rsidP="00D90A82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For a limit of stability test,</w:t>
      </w:r>
      <w:r w:rsidRPr="00E4207B">
        <w:rPr>
          <w:rFonts w:eastAsiaTheme="majorEastAsia" w:cs="Calibri"/>
          <w:i w:val="0"/>
          <w:iCs/>
          <w:color w:val="000000" w:themeColor="text1"/>
          <w:szCs w:val="24"/>
        </w:rPr>
        <w:t xml:space="preserve"> instruct 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the </w:t>
      </w:r>
      <w:r w:rsidRPr="00E4207B">
        <w:rPr>
          <w:rFonts w:cs="Calibri"/>
          <w:i w:val="0"/>
          <w:iCs/>
          <w:color w:val="000000" w:themeColor="text1"/>
          <w:szCs w:val="24"/>
        </w:rPr>
        <w:t>P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articipant to maintain their </w:t>
      </w:r>
      <w:r w:rsidRPr="00E4207B">
        <w:rPr>
          <w:rFonts w:cs="Calibri"/>
          <w:i w:val="0"/>
          <w:iCs/>
          <w:color w:val="000000" w:themeColor="text1"/>
          <w:szCs w:val="24"/>
        </w:rPr>
        <w:t>center of gravity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 in the central area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[1]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until the</w:t>
      </w:r>
      <w:r w:rsidR="00722DDF" w:rsidRPr="00E4207B">
        <w:rPr>
          <w:rFonts w:cs="Calibri"/>
          <w:i w:val="0"/>
          <w:iCs/>
          <w:color w:val="000000" w:themeColor="text1"/>
          <w:szCs w:val="24"/>
        </w:rPr>
        <w:t>y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hear a </w:t>
      </w:r>
      <w:r w:rsidR="00722DDF" w:rsidRPr="00E4207B">
        <w:rPr>
          <w:rFonts w:cs="Calibri"/>
          <w:i w:val="0"/>
          <w:iCs/>
          <w:color w:val="000000" w:themeColor="text1"/>
          <w:szCs w:val="24"/>
        </w:rPr>
        <w:t>ring sound</w:t>
      </w:r>
      <w:r w:rsidRPr="00E4207B">
        <w:rPr>
          <w:rFonts w:cs="Calibri"/>
          <w:i w:val="0"/>
          <w:iCs/>
          <w:color w:val="000000" w:themeColor="text1"/>
          <w:szCs w:val="24"/>
        </w:rPr>
        <w:t>, at which point the Participant should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 lean their body and </w:t>
      </w:r>
      <w:r w:rsidRPr="00E4207B">
        <w:rPr>
          <w:rFonts w:cs="Calibri"/>
          <w:i w:val="0"/>
          <w:iCs/>
          <w:color w:val="000000" w:themeColor="text1"/>
          <w:szCs w:val="24"/>
        </w:rPr>
        <w:t>quickly s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hift their </w:t>
      </w:r>
      <w:r w:rsidRPr="00E4207B">
        <w:rPr>
          <w:rFonts w:cs="Calibri"/>
          <w:i w:val="0"/>
          <w:iCs/>
          <w:color w:val="000000" w:themeColor="text1"/>
          <w:szCs w:val="24"/>
        </w:rPr>
        <w:t>center of gravity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 into the targeted frame i</w:t>
      </w:r>
      <w:r w:rsidRPr="00E4207B">
        <w:rPr>
          <w:rFonts w:cs="Calibri"/>
          <w:i w:val="0"/>
          <w:iCs/>
          <w:color w:val="000000" w:themeColor="text1"/>
          <w:szCs w:val="24"/>
        </w:rPr>
        <w:t>n one of eight directions i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>n the screen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for 10 seconds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[2-TXT]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>.</w:t>
      </w:r>
    </w:p>
    <w:p w14:paraId="633A6D82" w14:textId="078F582C" w:rsidR="00D90A82" w:rsidRPr="00E4207B" w:rsidRDefault="00D90A82" w:rsidP="00D90A82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commentRangeStart w:id="3"/>
      <w:r w:rsidRPr="00E4207B">
        <w:rPr>
          <w:rFonts w:cs="Calibri"/>
          <w:i w:val="0"/>
          <w:iCs/>
          <w:color w:val="000000" w:themeColor="text1"/>
          <w:szCs w:val="24"/>
        </w:rPr>
        <w:t>Participant maintaining center of gravity</w:t>
      </w:r>
      <w:r w:rsidR="00135ADA" w:rsidRPr="00135ADA">
        <w:rPr>
          <w:rFonts w:cs="Calibri"/>
          <w:color w:val="4F81BD" w:themeColor="accent1"/>
          <w:szCs w:val="24"/>
        </w:rPr>
        <w:t xml:space="preserve"> Videographer: Important</w:t>
      </w:r>
      <w:r w:rsidR="00135ADA">
        <w:rPr>
          <w:rFonts w:cs="Calibri"/>
          <w:color w:val="4F81BD" w:themeColor="accent1"/>
          <w:szCs w:val="24"/>
        </w:rPr>
        <w:t>/difficult</w:t>
      </w:r>
      <w:r w:rsidR="00135ADA" w:rsidRPr="00135ADA">
        <w:rPr>
          <w:rFonts w:cs="Calibri"/>
          <w:color w:val="4F81BD" w:themeColor="accent1"/>
          <w:szCs w:val="24"/>
        </w:rPr>
        <w:t xml:space="preserve"> step</w:t>
      </w:r>
    </w:p>
    <w:p w14:paraId="785AD863" w14:textId="3AACCD32" w:rsidR="00D90A82" w:rsidRPr="00E4207B" w:rsidRDefault="00D90A82" w:rsidP="00D90A82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Tone being sounded, then Participant leaning/shifting COG</w:t>
      </w:r>
      <w:r w:rsidR="00135ADA" w:rsidRPr="00135ADA">
        <w:rPr>
          <w:rFonts w:cs="Calibri"/>
          <w:color w:val="4F81BD" w:themeColor="accent1"/>
          <w:szCs w:val="24"/>
        </w:rPr>
        <w:t xml:space="preserve"> Videographer: Important</w:t>
      </w:r>
      <w:r w:rsidR="00135ADA">
        <w:rPr>
          <w:rFonts w:cs="Calibri"/>
          <w:color w:val="4F81BD" w:themeColor="accent1"/>
          <w:szCs w:val="24"/>
        </w:rPr>
        <w:t>/difficult</w:t>
      </w:r>
      <w:r w:rsidR="00135ADA" w:rsidRPr="00135ADA">
        <w:rPr>
          <w:rFonts w:cs="Calibri"/>
          <w:color w:val="4F81BD" w:themeColor="accent1"/>
          <w:szCs w:val="24"/>
        </w:rPr>
        <w:t xml:space="preserve"> step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TEXT: Forward, forward-right, right, right-backward, backward-left, left and left forward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Pr="00E4207B">
        <w:rPr>
          <w:rFonts w:cs="Calibri"/>
          <w:color w:val="4F81BD" w:themeColor="accent1"/>
          <w:szCs w:val="24"/>
        </w:rPr>
        <w:t>Videographer/Video Editor: please include ring</w:t>
      </w:r>
      <w:r w:rsidR="00BC11CE">
        <w:rPr>
          <w:rFonts w:cs="Calibri"/>
          <w:color w:val="4F81BD" w:themeColor="accent1"/>
          <w:szCs w:val="24"/>
        </w:rPr>
        <w:t xml:space="preserve"> sounds</w:t>
      </w:r>
      <w:r w:rsidRPr="00E4207B">
        <w:rPr>
          <w:rFonts w:cs="Calibri"/>
          <w:color w:val="4F81BD" w:themeColor="accent1"/>
          <w:szCs w:val="24"/>
        </w:rPr>
        <w:t xml:space="preserve"> as possible</w:t>
      </w:r>
      <w:commentRangeEnd w:id="3"/>
      <w:r w:rsidR="002C3557">
        <w:rPr>
          <w:rStyle w:val="af0"/>
          <w:i w:val="0"/>
          <w:lang w:val="x-none" w:eastAsia="x-none"/>
        </w:rPr>
        <w:commentReference w:id="3"/>
      </w:r>
    </w:p>
    <w:p w14:paraId="28E60726" w14:textId="439ECD4E" w:rsidR="00D90A82" w:rsidRPr="00E4207B" w:rsidRDefault="00BC11CE" w:rsidP="00D90A82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color w:val="000000" w:themeColor="text1"/>
          <w:szCs w:val="24"/>
        </w:rPr>
        <w:t>To conduct</w:t>
      </w:r>
      <w:r w:rsidR="00D90A82" w:rsidRPr="00E4207B">
        <w:rPr>
          <w:rFonts w:cs="Calibri"/>
          <w:i w:val="0"/>
          <w:iCs/>
          <w:color w:val="000000" w:themeColor="text1"/>
          <w:szCs w:val="24"/>
        </w:rPr>
        <w:t xml:space="preserve"> a motor control test,</w:t>
      </w:r>
      <w:r w:rsidR="00D90A82" w:rsidRPr="00E4207B">
        <w:rPr>
          <w:rFonts w:eastAsiaTheme="majorEastAsia" w:cs="Calibri"/>
          <w:i w:val="0"/>
          <w:iCs/>
          <w:color w:val="000000" w:themeColor="text1"/>
          <w:szCs w:val="24"/>
        </w:rPr>
        <w:t xml:space="preserve"> instruct 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the </w:t>
      </w:r>
      <w:r w:rsidR="00D90A82" w:rsidRPr="00E4207B">
        <w:rPr>
          <w:rFonts w:cs="Calibri"/>
          <w:i w:val="0"/>
          <w:iCs/>
          <w:color w:val="000000" w:themeColor="text1"/>
          <w:szCs w:val="24"/>
        </w:rPr>
        <w:t>P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articipant to restore </w:t>
      </w:r>
      <w:r w:rsidR="00722DDF" w:rsidRPr="00E4207B">
        <w:rPr>
          <w:rFonts w:cs="Calibri"/>
          <w:i w:val="0"/>
          <w:iCs/>
          <w:color w:val="000000" w:themeColor="text1"/>
          <w:szCs w:val="24"/>
        </w:rPr>
        <w:t xml:space="preserve">their 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body stability </w:t>
      </w:r>
      <w:r>
        <w:rPr>
          <w:rFonts w:cs="Calibri"/>
          <w:i w:val="0"/>
          <w:iCs/>
          <w:color w:val="000000" w:themeColor="text1"/>
          <w:szCs w:val="24"/>
        </w:rPr>
        <w:t>in response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>
        <w:rPr>
          <w:rFonts w:cs="Calibri"/>
          <w:i w:val="0"/>
          <w:iCs/>
          <w:color w:val="000000" w:themeColor="text1"/>
          <w:szCs w:val="24"/>
        </w:rPr>
        <w:t>to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 the unexpected slipping of the force plates</w:t>
      </w:r>
      <w:r w:rsidR="00D90A82"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D90A82" w:rsidRPr="00E4207B">
        <w:rPr>
          <w:rFonts w:cs="Calibri"/>
          <w:b/>
          <w:bCs/>
          <w:i w:val="0"/>
          <w:iCs/>
          <w:color w:val="000000" w:themeColor="text1"/>
          <w:szCs w:val="24"/>
        </w:rPr>
        <w:t>[1-TXT]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>.</w:t>
      </w:r>
    </w:p>
    <w:p w14:paraId="54F2472C" w14:textId="0B0BCD21" w:rsidR="00D90A82" w:rsidRPr="00E4207B" w:rsidRDefault="00D90A82" w:rsidP="00D90A82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 xml:space="preserve">Participant keeping balance while force plates slip </w:t>
      </w:r>
      <w:r w:rsidR="00135ADA" w:rsidRPr="00135ADA">
        <w:rPr>
          <w:rFonts w:cs="Calibri"/>
          <w:color w:val="4F81BD" w:themeColor="accent1"/>
          <w:szCs w:val="24"/>
        </w:rPr>
        <w:t>Videographer: Important</w:t>
      </w:r>
      <w:r w:rsidR="00135ADA">
        <w:rPr>
          <w:rFonts w:cs="Calibri"/>
          <w:color w:val="4F81BD" w:themeColor="accent1"/>
          <w:szCs w:val="24"/>
        </w:rPr>
        <w:t>/difficult</w:t>
      </w:r>
      <w:r w:rsidR="00135ADA" w:rsidRPr="00135ADA">
        <w:rPr>
          <w:rFonts w:cs="Calibri"/>
          <w:color w:val="4F81BD" w:themeColor="accent1"/>
          <w:szCs w:val="24"/>
        </w:rPr>
        <w:t xml:space="preserve"> step</w:t>
      </w:r>
      <w:r w:rsidR="00135ADA" w:rsidRPr="00E4207B">
        <w:rPr>
          <w:rFonts w:cs="Calibri"/>
          <w:b/>
          <w:bCs/>
          <w:i w:val="0"/>
          <w:iCs/>
          <w:color w:val="000000" w:themeColor="text1"/>
          <w:szCs w:val="24"/>
        </w:rPr>
        <w:t xml:space="preserve">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TEXT: Repeat x3 for each slip condition</w:t>
      </w:r>
    </w:p>
    <w:p w14:paraId="4A617AF1" w14:textId="2CC0AF7B" w:rsidR="00D90A82" w:rsidRPr="00E4207B" w:rsidRDefault="00D90A82" w:rsidP="00D90A82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lastRenderedPageBreak/>
        <w:t>To perform an adaption test,</w:t>
      </w:r>
      <w:r w:rsidRPr="00E4207B">
        <w:rPr>
          <w:rFonts w:eastAsiaTheme="majorEastAsia" w:cs="Calibri"/>
          <w:i w:val="0"/>
          <w:iCs/>
          <w:color w:val="000000" w:themeColor="text1"/>
          <w:szCs w:val="24"/>
        </w:rPr>
        <w:t xml:space="preserve"> instruct 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the </w:t>
      </w:r>
      <w:r w:rsidRPr="00E4207B">
        <w:rPr>
          <w:rFonts w:cs="Calibri"/>
          <w:i w:val="0"/>
          <w:iCs/>
          <w:color w:val="000000" w:themeColor="text1"/>
          <w:szCs w:val="24"/>
        </w:rPr>
        <w:t>P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articipant to restore </w:t>
      </w:r>
      <w:r w:rsidR="00722DDF" w:rsidRPr="00E4207B">
        <w:rPr>
          <w:rFonts w:cs="Calibri"/>
          <w:i w:val="0"/>
          <w:iCs/>
          <w:color w:val="000000" w:themeColor="text1"/>
          <w:szCs w:val="24"/>
        </w:rPr>
        <w:t xml:space="preserve">their 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body stability </w:t>
      </w:r>
      <w:r w:rsidR="00BC11CE" w:rsidRPr="00E4207B">
        <w:rPr>
          <w:rFonts w:cs="Calibri"/>
          <w:i w:val="0"/>
          <w:iCs/>
          <w:color w:val="000000" w:themeColor="text1"/>
          <w:szCs w:val="24"/>
        </w:rPr>
        <w:t xml:space="preserve">by directing the toes upward or downward </w:t>
      </w:r>
      <w:r w:rsidR="00BC11CE">
        <w:rPr>
          <w:rFonts w:cs="Calibri"/>
          <w:i w:val="0"/>
          <w:iCs/>
          <w:color w:val="000000" w:themeColor="text1"/>
          <w:szCs w:val="24"/>
        </w:rPr>
        <w:t>in response to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 five consecutive unexpected rotations at a 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20-degree/second 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velocity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[1]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>.</w:t>
      </w:r>
    </w:p>
    <w:p w14:paraId="031CBB3E" w14:textId="664BF9C3" w:rsidR="00FD1363" w:rsidRPr="00E4207B" w:rsidRDefault="00FD1363" w:rsidP="00D90A82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>Talent instructing Participant to respond/Participant coping with rotations</w:t>
      </w:r>
      <w:r w:rsidR="00135ADA" w:rsidRPr="00135ADA">
        <w:rPr>
          <w:rFonts w:cs="Calibri"/>
          <w:color w:val="4F81BD" w:themeColor="accent1"/>
          <w:szCs w:val="24"/>
        </w:rPr>
        <w:t xml:space="preserve"> Videographer: Important</w:t>
      </w:r>
      <w:r w:rsidR="00135ADA">
        <w:rPr>
          <w:rFonts w:cs="Calibri"/>
          <w:color w:val="4F81BD" w:themeColor="accent1"/>
          <w:szCs w:val="24"/>
        </w:rPr>
        <w:t>/difficult</w:t>
      </w:r>
      <w:r w:rsidR="00135ADA" w:rsidRPr="00135ADA">
        <w:rPr>
          <w:rFonts w:cs="Calibri"/>
          <w:color w:val="4F81BD" w:themeColor="accent1"/>
          <w:szCs w:val="24"/>
        </w:rPr>
        <w:t xml:space="preserve"> step</w:t>
      </w:r>
    </w:p>
    <w:p w14:paraId="174D3CD5" w14:textId="1C668F7D" w:rsidR="00FD1363" w:rsidRPr="00E4207B" w:rsidRDefault="00FD1363" w:rsidP="00FD1363">
      <w:pPr>
        <w:pStyle w:val="a4"/>
        <w:numPr>
          <w:ilvl w:val="0"/>
          <w:numId w:val="15"/>
        </w:numPr>
        <w:spacing w:before="360"/>
        <w:outlineLvl w:val="0"/>
        <w:rPr>
          <w:rFonts w:cs="Calibri"/>
          <w:b/>
          <w:bCs/>
          <w:i w:val="0"/>
          <w:iCs/>
          <w:color w:val="000000" w:themeColor="text1"/>
          <w:szCs w:val="24"/>
        </w:rPr>
      </w:pP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Surface Electromyography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Pr="00E4207B">
        <w:rPr>
          <w:rFonts w:cs="Calibri"/>
          <w:i w:val="0"/>
          <w:iCs/>
          <w:color w:val="000000" w:themeColor="text1"/>
          <w:szCs w:val="24"/>
        </w:rPr>
        <w:t>(</w:t>
      </w:r>
      <w:r w:rsidR="006A6E06" w:rsidRPr="00E4207B">
        <w:rPr>
          <w:rFonts w:cs="Calibri"/>
          <w:b/>
          <w:bCs/>
          <w:i w:val="0"/>
          <w:iCs/>
          <w:color w:val="000000" w:themeColor="text1"/>
        </w:rPr>
        <w:t>sEMG</w:t>
      </w:r>
      <w:r w:rsidRPr="00E4207B">
        <w:rPr>
          <w:rFonts w:cs="Calibri"/>
          <w:b/>
          <w:bCs/>
          <w:i w:val="0"/>
          <w:iCs/>
          <w:color w:val="000000" w:themeColor="text1"/>
        </w:rPr>
        <w:t>)</w:t>
      </w:r>
      <w:r w:rsidR="006A6E06" w:rsidRPr="00E4207B">
        <w:rPr>
          <w:rFonts w:cs="Calibri"/>
          <w:b/>
          <w:bCs/>
          <w:i w:val="0"/>
          <w:iCs/>
          <w:color w:val="000000" w:themeColor="text1"/>
        </w:rPr>
        <w:t xml:space="preserve"> </w:t>
      </w:r>
      <w:r w:rsidRPr="00E4207B">
        <w:rPr>
          <w:rFonts w:cs="Calibri"/>
          <w:b/>
          <w:bCs/>
          <w:i w:val="0"/>
          <w:iCs/>
          <w:color w:val="000000" w:themeColor="text1"/>
        </w:rPr>
        <w:t>M</w:t>
      </w:r>
      <w:r w:rsidR="006A6E06" w:rsidRPr="00E4207B">
        <w:rPr>
          <w:rFonts w:cs="Calibri"/>
          <w:b/>
          <w:bCs/>
          <w:i w:val="0"/>
          <w:iCs/>
          <w:color w:val="000000" w:themeColor="text1"/>
        </w:rPr>
        <w:t xml:space="preserve">easurement and </w:t>
      </w:r>
      <w:r w:rsidRPr="00E4207B">
        <w:rPr>
          <w:rFonts w:cs="Calibri"/>
          <w:b/>
          <w:bCs/>
          <w:i w:val="0"/>
          <w:iCs/>
          <w:color w:val="000000" w:themeColor="text1"/>
        </w:rPr>
        <w:t>D</w:t>
      </w:r>
      <w:r w:rsidR="006A6E06" w:rsidRPr="00E4207B">
        <w:rPr>
          <w:rFonts w:cs="Calibri"/>
          <w:b/>
          <w:bCs/>
          <w:i w:val="0"/>
          <w:iCs/>
          <w:color w:val="000000" w:themeColor="text1"/>
        </w:rPr>
        <w:t xml:space="preserve">ata </w:t>
      </w:r>
      <w:r w:rsidRPr="00E4207B">
        <w:rPr>
          <w:rFonts w:cs="Calibri"/>
          <w:b/>
          <w:bCs/>
          <w:i w:val="0"/>
          <w:iCs/>
          <w:color w:val="000000" w:themeColor="text1"/>
        </w:rPr>
        <w:t>P</w:t>
      </w:r>
      <w:r w:rsidR="006A6E06" w:rsidRPr="00E4207B">
        <w:rPr>
          <w:rFonts w:cs="Calibri"/>
          <w:b/>
          <w:bCs/>
          <w:i w:val="0"/>
          <w:iCs/>
          <w:color w:val="000000" w:themeColor="text1"/>
        </w:rPr>
        <w:t>rocess</w:t>
      </w:r>
      <w:r w:rsidR="00A63041">
        <w:rPr>
          <w:rFonts w:cs="Calibri"/>
          <w:b/>
          <w:bCs/>
          <w:i w:val="0"/>
          <w:iCs/>
          <w:color w:val="000000" w:themeColor="text1"/>
        </w:rPr>
        <w:t>ing</w:t>
      </w:r>
    </w:p>
    <w:p w14:paraId="69AAFB37" w14:textId="2817BA10" w:rsidR="00FD1363" w:rsidRPr="00E4207B" w:rsidRDefault="00FD1363" w:rsidP="00FD1363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color w:val="000000" w:themeColor="text1"/>
          <w:szCs w:val="24"/>
        </w:rPr>
        <w:t xml:space="preserve">When all of the tests have been completed, in the processing window of the surface EMG software </w:t>
      </w:r>
      <w:r w:rsidRPr="00E4207B">
        <w:rPr>
          <w:rFonts w:cs="Calibri"/>
          <w:b/>
          <w:bCs/>
          <w:i w:val="0"/>
          <w:color w:val="000000" w:themeColor="text1"/>
          <w:szCs w:val="24"/>
        </w:rPr>
        <w:t>[1]</w:t>
      </w:r>
      <w:r w:rsidRPr="00E4207B">
        <w:rPr>
          <w:rFonts w:cs="Calibri"/>
          <w:i w:val="0"/>
          <w:color w:val="000000" w:themeColor="text1"/>
          <w:szCs w:val="24"/>
        </w:rPr>
        <w:t>,</w:t>
      </w:r>
      <w:r w:rsidRPr="00E4207B">
        <w:rPr>
          <w:rFonts w:eastAsiaTheme="majorEastAsia" w:cs="Calibri"/>
          <w:i w:val="0"/>
          <w:color w:val="000000" w:themeColor="text1"/>
          <w:szCs w:val="24"/>
        </w:rPr>
        <w:t xml:space="preserve"> </w:t>
      </w:r>
      <w:r w:rsidRPr="00E4207B">
        <w:rPr>
          <w:rFonts w:cs="Calibri"/>
          <w:i w:val="0"/>
          <w:iCs/>
          <w:color w:val="000000" w:themeColor="text1"/>
          <w:szCs w:val="24"/>
        </w:rPr>
        <w:t>i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>mport the C3d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Pr="00E4207B">
        <w:rPr>
          <w:rFonts w:cs="Calibri"/>
          <w:i w:val="0"/>
          <w:iCs/>
          <w:color w:val="FF0000"/>
          <w:szCs w:val="24"/>
        </w:rPr>
        <w:t>(C-three-D)</w:t>
      </w:r>
      <w:r w:rsidR="006A6E06" w:rsidRPr="00E4207B">
        <w:rPr>
          <w:rFonts w:cs="Calibri"/>
          <w:i w:val="0"/>
          <w:iCs/>
          <w:color w:val="000000" w:themeColor="text1"/>
          <w:szCs w:val="24"/>
        </w:rPr>
        <w:t xml:space="preserve"> file of the EMG raw data and mp4 file of the light video</w:t>
      </w:r>
      <w:r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Pr="00E4207B">
        <w:rPr>
          <w:rFonts w:cs="Calibri"/>
          <w:b/>
          <w:bCs/>
          <w:i w:val="0"/>
          <w:iCs/>
          <w:color w:val="000000" w:themeColor="text1"/>
          <w:szCs w:val="24"/>
        </w:rPr>
        <w:t>[2]</w:t>
      </w:r>
      <w:r w:rsidRPr="00E4207B">
        <w:rPr>
          <w:rFonts w:cs="Calibri"/>
          <w:i w:val="0"/>
          <w:iCs/>
          <w:color w:val="000000" w:themeColor="text1"/>
          <w:szCs w:val="24"/>
        </w:rPr>
        <w:t>.</w:t>
      </w:r>
    </w:p>
    <w:p w14:paraId="4568E280" w14:textId="53EF87CF" w:rsidR="0014791C" w:rsidRPr="00E4207B" w:rsidRDefault="0014791C" w:rsidP="0014791C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 xml:space="preserve"> WIDE: Talent opening processing window, with monitor visible in frame</w:t>
      </w:r>
    </w:p>
    <w:p w14:paraId="79FA552C" w14:textId="643124A4" w:rsidR="00FD1363" w:rsidRPr="00E4207B" w:rsidRDefault="00FD1363" w:rsidP="00FD1363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 xml:space="preserve">SCREEN: </w:t>
      </w:r>
      <w:r w:rsidR="00A63041">
        <w:rPr>
          <w:rFonts w:cs="Calibri"/>
          <w:i w:val="0"/>
          <w:iCs/>
          <w:color w:val="000000" w:themeColor="text1"/>
          <w:szCs w:val="24"/>
        </w:rPr>
        <w:t>4.1.1: 00:04-00:10</w:t>
      </w:r>
      <w:r w:rsidR="007B69B5" w:rsidRPr="00E4207B">
        <w:rPr>
          <w:rFonts w:cs="Calibri"/>
          <w:i w:val="0"/>
          <w:iCs/>
          <w:color w:val="000000" w:themeColor="text1"/>
          <w:szCs w:val="24"/>
        </w:rPr>
        <w:t xml:space="preserve"> </w:t>
      </w:r>
    </w:p>
    <w:p w14:paraId="23CE6187" w14:textId="024E272F" w:rsidR="006A6E06" w:rsidRPr="00E4207B" w:rsidRDefault="006A6E06" w:rsidP="00FD1363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bookmarkStart w:id="4" w:name="_Hlk50489037"/>
      <w:r w:rsidRPr="00E4207B">
        <w:rPr>
          <w:rFonts w:cs="Calibri"/>
          <w:i w:val="0"/>
          <w:color w:val="000000" w:themeColor="text1"/>
          <w:szCs w:val="24"/>
        </w:rPr>
        <w:t xml:space="preserve">In the </w:t>
      </w:r>
      <w:r w:rsidR="00FD1363" w:rsidRPr="00E4207B">
        <w:rPr>
          <w:rFonts w:cs="Calibri"/>
          <w:b/>
          <w:bCs/>
          <w:i w:val="0"/>
          <w:color w:val="000000" w:themeColor="text1"/>
          <w:szCs w:val="24"/>
        </w:rPr>
        <w:t>P</w:t>
      </w:r>
      <w:r w:rsidRPr="00E4207B">
        <w:rPr>
          <w:rFonts w:cs="Calibri"/>
          <w:b/>
          <w:bCs/>
          <w:i w:val="0"/>
          <w:color w:val="000000" w:themeColor="text1"/>
          <w:szCs w:val="24"/>
        </w:rPr>
        <w:t>rocessing pipeline</w:t>
      </w:r>
      <w:r w:rsidRPr="00E4207B">
        <w:rPr>
          <w:rFonts w:cs="Calibri"/>
          <w:i w:val="0"/>
          <w:color w:val="000000" w:themeColor="text1"/>
          <w:szCs w:val="24"/>
        </w:rPr>
        <w:t xml:space="preserve"> operations, </w:t>
      </w:r>
      <w:r w:rsidR="00FD1363" w:rsidRPr="00E4207B">
        <w:rPr>
          <w:rFonts w:cs="Calibri"/>
          <w:i w:val="0"/>
          <w:color w:val="000000" w:themeColor="text1"/>
          <w:szCs w:val="24"/>
        </w:rPr>
        <w:t>set the</w:t>
      </w:r>
      <w:r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Pr="00E4207B">
        <w:rPr>
          <w:rFonts w:cs="Calibri"/>
          <w:b/>
          <w:bCs/>
          <w:i w:val="0"/>
          <w:color w:val="000000" w:themeColor="text1"/>
          <w:szCs w:val="24"/>
        </w:rPr>
        <w:t>Butterworth filter with low-pass</w:t>
      </w:r>
      <w:r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="00FD1363" w:rsidRPr="00E4207B">
        <w:rPr>
          <w:rFonts w:cs="Calibri"/>
          <w:i w:val="0"/>
          <w:color w:val="000000" w:themeColor="text1"/>
          <w:szCs w:val="24"/>
        </w:rPr>
        <w:t xml:space="preserve">to </w:t>
      </w:r>
      <w:r w:rsidRPr="00E4207B">
        <w:rPr>
          <w:rFonts w:cs="Calibri"/>
          <w:i w:val="0"/>
          <w:color w:val="000000" w:themeColor="text1"/>
          <w:szCs w:val="24"/>
        </w:rPr>
        <w:t xml:space="preserve">450 </w:t>
      </w:r>
      <w:r w:rsidR="00FD1363" w:rsidRPr="00E4207B">
        <w:rPr>
          <w:rFonts w:cs="Calibri"/>
          <w:i w:val="0"/>
          <w:color w:val="000000" w:themeColor="text1"/>
          <w:szCs w:val="24"/>
        </w:rPr>
        <w:t>hertz and an order of 2, the</w:t>
      </w:r>
      <w:r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Pr="00E4207B">
        <w:rPr>
          <w:rFonts w:cs="Calibri"/>
          <w:b/>
          <w:bCs/>
          <w:i w:val="0"/>
          <w:color w:val="000000" w:themeColor="text1"/>
          <w:szCs w:val="24"/>
        </w:rPr>
        <w:t>high-pass</w:t>
      </w:r>
      <w:r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="00FD1363" w:rsidRPr="00E4207B">
        <w:rPr>
          <w:rFonts w:cs="Calibri"/>
          <w:i w:val="0"/>
          <w:color w:val="000000" w:themeColor="text1"/>
          <w:szCs w:val="24"/>
        </w:rPr>
        <w:t xml:space="preserve">to </w:t>
      </w:r>
      <w:r w:rsidRPr="00E4207B">
        <w:rPr>
          <w:rFonts w:cs="Calibri"/>
          <w:i w:val="0"/>
          <w:color w:val="000000" w:themeColor="text1"/>
          <w:szCs w:val="24"/>
        </w:rPr>
        <w:t xml:space="preserve">20 </w:t>
      </w:r>
      <w:r w:rsidR="00FD1363" w:rsidRPr="00E4207B">
        <w:rPr>
          <w:rFonts w:cs="Calibri"/>
          <w:i w:val="0"/>
          <w:color w:val="000000" w:themeColor="text1"/>
          <w:szCs w:val="24"/>
        </w:rPr>
        <w:t>hertz with an order of</w:t>
      </w:r>
      <w:r w:rsidRPr="00E4207B">
        <w:rPr>
          <w:rFonts w:cs="Calibri"/>
          <w:i w:val="0"/>
          <w:color w:val="000000" w:themeColor="text1"/>
          <w:szCs w:val="24"/>
        </w:rPr>
        <w:t xml:space="preserve"> 2</w:t>
      </w:r>
      <w:r w:rsidR="00FD1363" w:rsidRPr="00E4207B">
        <w:rPr>
          <w:rFonts w:cs="Calibri"/>
          <w:i w:val="0"/>
          <w:color w:val="000000" w:themeColor="text1"/>
          <w:szCs w:val="24"/>
        </w:rPr>
        <w:t>, the</w:t>
      </w:r>
      <w:r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Pr="00E4207B">
        <w:rPr>
          <w:rFonts w:cs="Calibri"/>
          <w:b/>
          <w:bCs/>
          <w:i w:val="0"/>
          <w:color w:val="000000" w:themeColor="text1"/>
          <w:szCs w:val="24"/>
        </w:rPr>
        <w:t>notch filter</w:t>
      </w:r>
      <w:r w:rsidR="00FD1363" w:rsidRPr="00E4207B">
        <w:rPr>
          <w:rFonts w:cs="Calibri"/>
          <w:b/>
          <w:bCs/>
          <w:i w:val="0"/>
          <w:color w:val="000000" w:themeColor="text1"/>
          <w:szCs w:val="24"/>
        </w:rPr>
        <w:t xml:space="preserve"> </w:t>
      </w:r>
      <w:r w:rsidR="00FD1363" w:rsidRPr="00E4207B">
        <w:rPr>
          <w:rFonts w:cs="Calibri"/>
          <w:i w:val="0"/>
          <w:color w:val="000000" w:themeColor="text1"/>
          <w:szCs w:val="24"/>
        </w:rPr>
        <w:t>to</w:t>
      </w:r>
      <w:r w:rsidRPr="00E4207B">
        <w:rPr>
          <w:rFonts w:cs="Calibri"/>
          <w:i w:val="0"/>
          <w:color w:val="000000" w:themeColor="text1"/>
          <w:szCs w:val="24"/>
        </w:rPr>
        <w:t xml:space="preserve"> 50 </w:t>
      </w:r>
      <w:r w:rsidR="00FD1363" w:rsidRPr="00E4207B">
        <w:rPr>
          <w:rFonts w:cs="Calibri"/>
          <w:i w:val="0"/>
          <w:color w:val="000000" w:themeColor="text1"/>
          <w:szCs w:val="24"/>
        </w:rPr>
        <w:t>hertz, and the</w:t>
      </w:r>
      <w:r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Pr="00E4207B">
        <w:rPr>
          <w:rFonts w:cs="Calibri"/>
          <w:b/>
          <w:bCs/>
          <w:i w:val="0"/>
          <w:color w:val="000000" w:themeColor="text1"/>
          <w:szCs w:val="24"/>
        </w:rPr>
        <w:t>root mean square smoothing window</w:t>
      </w:r>
      <w:r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="00FD1363" w:rsidRPr="00E4207B">
        <w:rPr>
          <w:rFonts w:cs="Calibri"/>
          <w:i w:val="0"/>
          <w:color w:val="000000" w:themeColor="text1"/>
          <w:szCs w:val="24"/>
        </w:rPr>
        <w:t>to</w:t>
      </w:r>
      <w:r w:rsidRPr="00E4207B">
        <w:rPr>
          <w:rFonts w:cs="Calibri"/>
          <w:i w:val="0"/>
          <w:color w:val="000000" w:themeColor="text1"/>
          <w:szCs w:val="24"/>
        </w:rPr>
        <w:t xml:space="preserve"> 100 </w:t>
      </w:r>
      <w:r w:rsidR="00FD1363" w:rsidRPr="00E4207B">
        <w:rPr>
          <w:rFonts w:cs="Calibri"/>
          <w:i w:val="0"/>
          <w:color w:val="000000" w:themeColor="text1"/>
          <w:szCs w:val="24"/>
        </w:rPr>
        <w:t xml:space="preserve">milliseconds </w:t>
      </w:r>
      <w:r w:rsidR="00FD1363" w:rsidRPr="00E4207B">
        <w:rPr>
          <w:rFonts w:cs="Calibri"/>
          <w:b/>
          <w:bCs/>
          <w:i w:val="0"/>
          <w:color w:val="000000" w:themeColor="text1"/>
          <w:szCs w:val="24"/>
        </w:rPr>
        <w:t>[1]</w:t>
      </w:r>
      <w:r w:rsidRPr="00E4207B">
        <w:rPr>
          <w:rFonts w:cs="Calibri"/>
          <w:i w:val="0"/>
          <w:color w:val="000000" w:themeColor="text1"/>
          <w:szCs w:val="24"/>
        </w:rPr>
        <w:t>.</w:t>
      </w:r>
    </w:p>
    <w:bookmarkEnd w:id="4"/>
    <w:p w14:paraId="13B10352" w14:textId="4E6C84C9" w:rsidR="00FD1363" w:rsidRPr="00E4207B" w:rsidRDefault="00FD1363" w:rsidP="00FD1363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 xml:space="preserve">SCREEN: </w:t>
      </w:r>
      <w:r w:rsidR="00A63041">
        <w:rPr>
          <w:rFonts w:cs="Calibri"/>
          <w:i w:val="0"/>
          <w:iCs/>
          <w:color w:val="000000" w:themeColor="text1"/>
          <w:szCs w:val="24"/>
        </w:rPr>
        <w:t>4.2.1: 00:06-00:12</w:t>
      </w:r>
    </w:p>
    <w:p w14:paraId="613F8D74" w14:textId="260E9343" w:rsidR="006A6E06" w:rsidRPr="00E4207B" w:rsidRDefault="006A6E06" w:rsidP="00FD1363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bookmarkStart w:id="5" w:name="_Hlk50489192"/>
      <w:r w:rsidRPr="00E4207B">
        <w:rPr>
          <w:rFonts w:cs="Calibri"/>
          <w:i w:val="0"/>
          <w:color w:val="000000" w:themeColor="text1"/>
          <w:szCs w:val="24"/>
        </w:rPr>
        <w:t xml:space="preserve">In the </w:t>
      </w:r>
      <w:r w:rsidRPr="00E4207B">
        <w:rPr>
          <w:rFonts w:cs="Calibri"/>
          <w:b/>
          <w:i w:val="0"/>
          <w:color w:val="000000" w:themeColor="text1"/>
          <w:szCs w:val="24"/>
        </w:rPr>
        <w:t>Generate Events</w:t>
      </w:r>
      <w:r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="00FD1363" w:rsidRPr="00E4207B">
        <w:rPr>
          <w:rFonts w:cs="Calibri"/>
          <w:i w:val="0"/>
          <w:color w:val="000000" w:themeColor="text1"/>
          <w:szCs w:val="24"/>
        </w:rPr>
        <w:t>tab</w:t>
      </w:r>
      <w:r w:rsidRPr="00E4207B">
        <w:rPr>
          <w:rFonts w:cs="Calibri"/>
          <w:i w:val="0"/>
          <w:color w:val="000000" w:themeColor="text1"/>
          <w:szCs w:val="24"/>
        </w:rPr>
        <w:t xml:space="preserve">, </w:t>
      </w:r>
      <w:r w:rsidR="00FD1363" w:rsidRPr="00A63041">
        <w:rPr>
          <w:rFonts w:cs="Calibri"/>
          <w:b/>
          <w:bCs/>
          <w:i w:val="0"/>
          <w:color w:val="000000" w:themeColor="text1"/>
          <w:szCs w:val="24"/>
        </w:rPr>
        <w:t xml:space="preserve">set </w:t>
      </w:r>
      <w:r w:rsidRPr="00A63041">
        <w:rPr>
          <w:rFonts w:cs="Calibri"/>
          <w:b/>
          <w:bCs/>
          <w:i w:val="0"/>
          <w:color w:val="000000" w:themeColor="text1"/>
          <w:szCs w:val="24"/>
        </w:rPr>
        <w:t xml:space="preserve">all channels go above 5x baseline noise standard deviations for at least 50 </w:t>
      </w:r>
      <w:r w:rsidR="00FD1363" w:rsidRPr="00A63041">
        <w:rPr>
          <w:rFonts w:cs="Calibri"/>
          <w:b/>
          <w:bCs/>
          <w:i w:val="0"/>
          <w:color w:val="000000" w:themeColor="text1"/>
          <w:szCs w:val="24"/>
        </w:rPr>
        <w:t>milliseconds</w:t>
      </w:r>
      <w:r w:rsidR="00FD1363"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="00A63041">
        <w:rPr>
          <w:rFonts w:cs="Calibri"/>
          <w:i w:val="0"/>
          <w:color w:val="000000" w:themeColor="text1"/>
          <w:szCs w:val="24"/>
        </w:rPr>
        <w:t xml:space="preserve">to </w:t>
      </w:r>
      <w:r w:rsidR="00A63041" w:rsidRPr="00A63041">
        <w:rPr>
          <w:rFonts w:cs="Calibri"/>
          <w:i w:val="0"/>
          <w:color w:val="000000" w:themeColor="text1"/>
          <w:szCs w:val="24"/>
        </w:rPr>
        <w:t>muscle on</w:t>
      </w:r>
      <w:r w:rsidR="00A63041"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="00FD1363" w:rsidRPr="00E4207B">
        <w:rPr>
          <w:rFonts w:cs="Calibri"/>
          <w:i w:val="0"/>
          <w:color w:val="000000" w:themeColor="text1"/>
          <w:szCs w:val="24"/>
        </w:rPr>
        <w:t xml:space="preserve">and </w:t>
      </w:r>
      <w:r w:rsidRPr="00A63041">
        <w:rPr>
          <w:rFonts w:cs="Calibri"/>
          <w:b/>
          <w:bCs/>
          <w:i w:val="0"/>
          <w:color w:val="000000" w:themeColor="text1"/>
          <w:szCs w:val="24"/>
        </w:rPr>
        <w:t xml:space="preserve">all channels drop below 5x standard deviations over baseline for at least 50 </w:t>
      </w:r>
      <w:r w:rsidR="00FD1363" w:rsidRPr="00A63041">
        <w:rPr>
          <w:rFonts w:cs="Calibri"/>
          <w:b/>
          <w:bCs/>
          <w:i w:val="0"/>
          <w:color w:val="000000" w:themeColor="text1"/>
          <w:szCs w:val="24"/>
        </w:rPr>
        <w:t>milliseconds</w:t>
      </w:r>
      <w:bookmarkEnd w:id="5"/>
      <w:r w:rsidR="00A63041">
        <w:rPr>
          <w:rFonts w:cs="Calibri"/>
          <w:i w:val="0"/>
          <w:color w:val="000000" w:themeColor="text1"/>
          <w:szCs w:val="24"/>
        </w:rPr>
        <w:t xml:space="preserve"> to </w:t>
      </w:r>
      <w:r w:rsidR="00A63041" w:rsidRPr="00A63041">
        <w:rPr>
          <w:rFonts w:cs="Calibri"/>
          <w:i w:val="0"/>
          <w:color w:val="000000" w:themeColor="text1"/>
          <w:szCs w:val="24"/>
        </w:rPr>
        <w:t>muscle off</w:t>
      </w:r>
      <w:r w:rsidR="00FD1363"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="00FD1363" w:rsidRPr="00E4207B">
        <w:rPr>
          <w:rFonts w:cs="Calibri"/>
          <w:b/>
          <w:bCs/>
          <w:i w:val="0"/>
          <w:color w:val="000000" w:themeColor="text1"/>
          <w:szCs w:val="24"/>
        </w:rPr>
        <w:t>[1]</w:t>
      </w:r>
      <w:r w:rsidRPr="00E4207B">
        <w:rPr>
          <w:rFonts w:cs="Calibri"/>
          <w:i w:val="0"/>
          <w:color w:val="000000" w:themeColor="text1"/>
          <w:szCs w:val="24"/>
        </w:rPr>
        <w:t>.</w:t>
      </w:r>
    </w:p>
    <w:p w14:paraId="091E4E45" w14:textId="1BF99FCC" w:rsidR="00FD1363" w:rsidRPr="00E4207B" w:rsidRDefault="00FD1363" w:rsidP="00FD1363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 xml:space="preserve">SCREEN: </w:t>
      </w:r>
      <w:r w:rsidR="00A63041">
        <w:rPr>
          <w:rFonts w:cs="Calibri"/>
          <w:i w:val="0"/>
          <w:iCs/>
          <w:color w:val="000000" w:themeColor="text1"/>
          <w:szCs w:val="24"/>
        </w:rPr>
        <w:t>4.3.1: 00:00-00:14</w:t>
      </w:r>
    </w:p>
    <w:p w14:paraId="6F721EDD" w14:textId="6E365317" w:rsidR="006A6E06" w:rsidRPr="00E4207B" w:rsidRDefault="00E4207B" w:rsidP="00FD1363">
      <w:pPr>
        <w:pStyle w:val="a4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bookmarkStart w:id="6" w:name="_Hlk50489273"/>
      <w:r>
        <w:rPr>
          <w:rFonts w:cs="Calibri"/>
          <w:i w:val="0"/>
          <w:color w:val="000000" w:themeColor="text1"/>
          <w:szCs w:val="24"/>
        </w:rPr>
        <w:t>Then, in</w:t>
      </w:r>
      <w:r w:rsidR="006A6E06" w:rsidRPr="00E4207B">
        <w:rPr>
          <w:rFonts w:cs="Calibri"/>
          <w:i w:val="0"/>
          <w:color w:val="000000" w:themeColor="text1"/>
          <w:szCs w:val="24"/>
        </w:rPr>
        <w:t xml:space="preserve"> the </w:t>
      </w:r>
      <w:r w:rsidR="006A6E06" w:rsidRPr="00E4207B">
        <w:rPr>
          <w:rFonts w:cs="Calibri"/>
          <w:b/>
          <w:i w:val="0"/>
          <w:color w:val="000000" w:themeColor="text1"/>
          <w:szCs w:val="24"/>
        </w:rPr>
        <w:t>Generate Parameters</w:t>
      </w:r>
      <w:r w:rsidR="006A6E06"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="00FD1363" w:rsidRPr="00E4207B">
        <w:rPr>
          <w:rFonts w:cs="Calibri"/>
          <w:i w:val="0"/>
          <w:color w:val="000000" w:themeColor="text1"/>
          <w:szCs w:val="24"/>
        </w:rPr>
        <w:t>tab</w:t>
      </w:r>
      <w:r w:rsidR="006A6E06" w:rsidRPr="00E4207B">
        <w:rPr>
          <w:rFonts w:cs="Calibri"/>
          <w:i w:val="0"/>
          <w:color w:val="000000" w:themeColor="text1"/>
          <w:szCs w:val="24"/>
        </w:rPr>
        <w:t xml:space="preserve">, </w:t>
      </w:r>
      <w:r w:rsidR="00FD1363" w:rsidRPr="00E4207B">
        <w:rPr>
          <w:rFonts w:cs="Calibri"/>
          <w:i w:val="0"/>
          <w:color w:val="000000" w:themeColor="text1"/>
          <w:szCs w:val="24"/>
        </w:rPr>
        <w:t>select</w:t>
      </w:r>
      <w:r w:rsidR="006A6E06"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="006A6E06" w:rsidRPr="00E4207B">
        <w:rPr>
          <w:rFonts w:cs="Calibri"/>
          <w:b/>
          <w:bCs/>
          <w:i w:val="0"/>
          <w:color w:val="000000" w:themeColor="text1"/>
          <w:szCs w:val="24"/>
        </w:rPr>
        <w:t>integral electromyography</w:t>
      </w:r>
      <w:r w:rsidR="00FD1363" w:rsidRPr="00E4207B">
        <w:rPr>
          <w:rFonts w:cs="Calibri"/>
          <w:i w:val="0"/>
          <w:color w:val="000000" w:themeColor="text1"/>
          <w:szCs w:val="24"/>
        </w:rPr>
        <w:t>,</w:t>
      </w:r>
      <w:r w:rsidR="006A6E06"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="006A6E06" w:rsidRPr="00E4207B">
        <w:rPr>
          <w:rFonts w:cs="Calibri"/>
          <w:b/>
          <w:bCs/>
          <w:i w:val="0"/>
          <w:color w:val="000000" w:themeColor="text1"/>
          <w:szCs w:val="24"/>
        </w:rPr>
        <w:t>root mean square</w:t>
      </w:r>
      <w:r w:rsidR="00FD1363" w:rsidRPr="00E4207B">
        <w:rPr>
          <w:rFonts w:cs="Calibri"/>
          <w:i w:val="0"/>
          <w:color w:val="000000" w:themeColor="text1"/>
          <w:szCs w:val="24"/>
        </w:rPr>
        <w:t>,</w:t>
      </w:r>
      <w:r w:rsidR="006A6E06"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="006A6E06" w:rsidRPr="00E4207B">
        <w:rPr>
          <w:rFonts w:cs="Calibri"/>
          <w:b/>
          <w:bCs/>
          <w:i w:val="0"/>
          <w:color w:val="000000" w:themeColor="text1"/>
          <w:szCs w:val="24"/>
        </w:rPr>
        <w:t>mean power frequency</w:t>
      </w:r>
      <w:r w:rsidR="00FD1363" w:rsidRPr="00E4207B">
        <w:rPr>
          <w:rFonts w:cs="Calibri"/>
          <w:i w:val="0"/>
          <w:color w:val="000000" w:themeColor="text1"/>
          <w:szCs w:val="24"/>
        </w:rPr>
        <w:t>,</w:t>
      </w:r>
      <w:r w:rsidR="006A6E06"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="006A6E06" w:rsidRPr="00E4207B">
        <w:rPr>
          <w:rFonts w:cs="Calibri"/>
          <w:b/>
          <w:bCs/>
          <w:i w:val="0"/>
          <w:color w:val="000000" w:themeColor="text1"/>
          <w:szCs w:val="24"/>
        </w:rPr>
        <w:t>medium frequency</w:t>
      </w:r>
      <w:bookmarkEnd w:id="6"/>
      <w:r w:rsidR="00FD1363" w:rsidRPr="00E4207B">
        <w:rPr>
          <w:rFonts w:cs="Calibri"/>
          <w:i w:val="0"/>
          <w:color w:val="000000" w:themeColor="text1"/>
          <w:szCs w:val="24"/>
        </w:rPr>
        <w:t>,</w:t>
      </w:r>
      <w:r w:rsidR="006A6E06" w:rsidRPr="00E4207B">
        <w:rPr>
          <w:rFonts w:cs="Calibri"/>
          <w:i w:val="0"/>
          <w:color w:val="000000" w:themeColor="text1"/>
          <w:szCs w:val="24"/>
        </w:rPr>
        <w:t xml:space="preserve"> </w:t>
      </w:r>
      <w:r w:rsidR="00FD1363" w:rsidRPr="00E4207B">
        <w:rPr>
          <w:rFonts w:cs="Calibri"/>
          <w:b/>
          <w:bCs/>
          <w:i w:val="0"/>
          <w:color w:val="000000" w:themeColor="text1"/>
          <w:szCs w:val="24"/>
        </w:rPr>
        <w:t>[1]</w:t>
      </w:r>
      <w:r w:rsidR="006A6E06" w:rsidRPr="00E4207B">
        <w:rPr>
          <w:rFonts w:cs="Calibri"/>
          <w:i w:val="0"/>
          <w:color w:val="000000" w:themeColor="text1"/>
          <w:szCs w:val="24"/>
        </w:rPr>
        <w:t>.</w:t>
      </w:r>
    </w:p>
    <w:p w14:paraId="4B9FC391" w14:textId="45B01E04" w:rsidR="00FD1363" w:rsidRPr="00E4207B" w:rsidRDefault="00FD1363" w:rsidP="00FD1363">
      <w:pPr>
        <w:pStyle w:val="a4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E4207B">
        <w:rPr>
          <w:rFonts w:cs="Calibri"/>
          <w:i w:val="0"/>
          <w:iCs/>
          <w:color w:val="000000" w:themeColor="text1"/>
          <w:szCs w:val="24"/>
        </w:rPr>
        <w:t xml:space="preserve">SCREEN: </w:t>
      </w:r>
      <w:r w:rsidR="00A63041">
        <w:rPr>
          <w:rFonts w:cs="Calibri"/>
          <w:i w:val="0"/>
          <w:iCs/>
          <w:color w:val="000000" w:themeColor="text1"/>
          <w:szCs w:val="24"/>
        </w:rPr>
        <w:t>4.4.1: 00:00-00:19</w:t>
      </w:r>
    </w:p>
    <w:p w14:paraId="0E0754B8" w14:textId="6F3151DB" w:rsidR="00FD1363" w:rsidRPr="00FD1363" w:rsidRDefault="00FD1363" w:rsidP="00FD1363"/>
    <w:p w14:paraId="0816FD00" w14:textId="77777777" w:rsidR="006A6E06" w:rsidRDefault="006A6E06" w:rsidP="006A6E06"/>
    <w:p w14:paraId="241761EF" w14:textId="77777777" w:rsidR="006A6E06" w:rsidRDefault="006A6E06" w:rsidP="006A6E06">
      <w:pPr>
        <w:pStyle w:val="a4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0EDA7044" w14:textId="77777777" w:rsidR="00FD1363" w:rsidRDefault="00FD1363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20D3912D" w:rsidR="004455A0" w:rsidRPr="0014791C" w:rsidRDefault="004455A0" w:rsidP="0014791C">
      <w:pPr>
        <w:pStyle w:val="20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6F7541E3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2D1AF2F6" w:rsidR="004455A0" w:rsidRPr="00DC3AD1" w:rsidRDefault="007579FE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C3AD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</w:t>
      </w:r>
      <w:r w:rsidR="00DC3AD1" w:rsidRPr="00DC3AD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</w:t>
      </w:r>
      <w:r w:rsidR="0014791C" w:rsidRPr="00DC3AD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DC3AD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-3.</w:t>
      </w:r>
      <w:r w:rsidR="00DC3AD1" w:rsidRPr="00DC3AD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7</w:t>
      </w:r>
      <w:r w:rsidR="0014791C" w:rsidRPr="00DC3AD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DC3AD1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44CFF5EF" w:rsidR="004455A0" w:rsidRPr="00DC3AD1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C3AD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DC3AD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</w:t>
      </w:r>
    </w:p>
    <w:p w14:paraId="75BB64B3" w14:textId="39B8D4E1" w:rsidR="004455A0" w:rsidRPr="00DC3AD1" w:rsidRDefault="007579FE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DC3AD1">
        <w:rPr>
          <w:rFonts w:asciiTheme="minorHAnsi" w:eastAsia="Times New Roman" w:hAnsiTheme="minorHAnsi" w:cstheme="minorHAnsi"/>
          <w:color w:val="000000" w:themeColor="text1"/>
          <w:szCs w:val="24"/>
        </w:rPr>
        <w:t>3.</w:t>
      </w:r>
      <w:r w:rsidR="00DC3AD1" w:rsidRPr="00DC3AD1">
        <w:rPr>
          <w:rFonts w:asciiTheme="minorHAnsi" w:eastAsia="Times New Roman" w:hAnsiTheme="minorHAnsi" w:cstheme="minorHAnsi"/>
          <w:color w:val="000000" w:themeColor="text1"/>
          <w:szCs w:val="24"/>
        </w:rPr>
        <w:t>2</w:t>
      </w:r>
      <w:r w:rsidR="0014791C" w:rsidRPr="00DC3AD1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DC3AD1">
        <w:rPr>
          <w:rFonts w:asciiTheme="minorHAnsi" w:eastAsia="Times New Roman" w:hAnsiTheme="minorHAnsi" w:cstheme="minorHAnsi"/>
          <w:color w:val="000000" w:themeColor="text1"/>
          <w:szCs w:val="24"/>
        </w:rPr>
        <w:t>-3.</w:t>
      </w:r>
      <w:r w:rsidR="00DC3AD1" w:rsidRPr="00DC3AD1">
        <w:rPr>
          <w:rFonts w:asciiTheme="minorHAnsi" w:eastAsia="Times New Roman" w:hAnsiTheme="minorHAnsi" w:cstheme="minorHAnsi"/>
          <w:color w:val="000000" w:themeColor="text1"/>
          <w:szCs w:val="24"/>
        </w:rPr>
        <w:t>7</w:t>
      </w:r>
      <w:r w:rsidR="0014791C" w:rsidRPr="00DC3AD1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B161468" w14:textId="7840FD51" w:rsidR="00571852" w:rsidRPr="00571852" w:rsidRDefault="00304363" w:rsidP="00571852">
      <w:pPr>
        <w:pStyle w:val="a4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7" w:name="_Hlk27388131"/>
      <w:r w:rsidR="00217447">
        <w:rPr>
          <w:rFonts w:cs="Calibri"/>
          <w:b/>
          <w:i w:val="0"/>
          <w:iCs/>
          <w:color w:val="000000" w:themeColor="text1"/>
          <w:szCs w:val="24"/>
        </w:rPr>
        <w:t>Postural Control and Lower-Extremity Muscle Activation Evaluation</w:t>
      </w:r>
    </w:p>
    <w:p w14:paraId="7105C24A" w14:textId="2F7C8F9C" w:rsidR="001477A7" w:rsidRPr="00571852" w:rsidRDefault="00571852" w:rsidP="00571852">
      <w:pPr>
        <w:pStyle w:val="a4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71852">
        <w:rPr>
          <w:rFonts w:cs="Calibri"/>
          <w:i w:val="0"/>
          <w:iCs/>
        </w:rPr>
        <w:t xml:space="preserve">In this analysis </w:t>
      </w:r>
      <w:r w:rsidRPr="00571852">
        <w:rPr>
          <w:rFonts w:cs="Calibri"/>
          <w:b/>
          <w:bCs/>
          <w:i w:val="0"/>
          <w:iCs/>
        </w:rPr>
        <w:t>[1]</w:t>
      </w:r>
      <w:r w:rsidRPr="00571852">
        <w:rPr>
          <w:rFonts w:cs="Calibri"/>
          <w:i w:val="0"/>
          <w:iCs/>
        </w:rPr>
        <w:t xml:space="preserve">, </w:t>
      </w:r>
      <w:r w:rsidR="0014791C">
        <w:rPr>
          <w:rFonts w:cs="Calibri"/>
          <w:i w:val="0"/>
          <w:iCs/>
        </w:rPr>
        <w:t xml:space="preserve">as indicated by the green bars, </w:t>
      </w:r>
      <w:r w:rsidRPr="00571852">
        <w:rPr>
          <w:rFonts w:cs="Calibri"/>
          <w:i w:val="0"/>
          <w:iCs/>
        </w:rPr>
        <w:t xml:space="preserve">the participant was able to better coordinate their three sensory systems better and </w:t>
      </w:r>
      <w:r>
        <w:rPr>
          <w:rFonts w:cs="Calibri"/>
          <w:i w:val="0"/>
          <w:iCs/>
        </w:rPr>
        <w:t xml:space="preserve">to </w:t>
      </w:r>
      <w:r w:rsidRPr="00571852">
        <w:rPr>
          <w:rFonts w:cs="Calibri"/>
          <w:i w:val="0"/>
          <w:iCs/>
        </w:rPr>
        <w:t xml:space="preserve">more effectively respond </w:t>
      </w:r>
      <w:r w:rsidRPr="00571852">
        <w:rPr>
          <w:rFonts w:cs="Calibri"/>
          <w:b/>
          <w:bCs/>
          <w:i w:val="0"/>
          <w:iCs/>
        </w:rPr>
        <w:t xml:space="preserve">[2] </w:t>
      </w:r>
      <w:r w:rsidRPr="00571852">
        <w:rPr>
          <w:rFonts w:cs="Calibri"/>
          <w:i w:val="0"/>
          <w:iCs/>
        </w:rPr>
        <w:t xml:space="preserve">than their age-matched normative counterpoint in the dataset </w:t>
      </w:r>
      <w:r w:rsidRPr="00571852">
        <w:rPr>
          <w:rFonts w:cs="Calibri"/>
          <w:b/>
          <w:bCs/>
          <w:i w:val="0"/>
          <w:iCs/>
        </w:rPr>
        <w:t>[3]</w:t>
      </w:r>
      <w:r w:rsidRPr="00571852">
        <w:rPr>
          <w:rFonts w:cs="Calibri"/>
          <w:i w:val="0"/>
          <w:iCs/>
        </w:rPr>
        <w:t xml:space="preserve"> using their vision </w:t>
      </w:r>
      <w:r w:rsidRPr="00571852">
        <w:rPr>
          <w:rFonts w:cs="Calibri"/>
          <w:b/>
          <w:bCs/>
          <w:i w:val="0"/>
          <w:iCs/>
        </w:rPr>
        <w:t>[4]</w:t>
      </w:r>
      <w:r w:rsidRPr="00571852">
        <w:rPr>
          <w:rFonts w:cs="Calibri"/>
          <w:i w:val="0"/>
          <w:iCs/>
        </w:rPr>
        <w:t xml:space="preserve">, proprioception </w:t>
      </w:r>
      <w:r w:rsidRPr="00571852">
        <w:rPr>
          <w:rFonts w:cs="Calibri"/>
          <w:b/>
          <w:bCs/>
          <w:i w:val="0"/>
          <w:iCs/>
        </w:rPr>
        <w:t>[5]</w:t>
      </w:r>
      <w:r w:rsidRPr="00571852">
        <w:rPr>
          <w:rFonts w:cs="Calibri"/>
          <w:i w:val="0"/>
          <w:iCs/>
        </w:rPr>
        <w:t xml:space="preserve">, and vestibule sensory sensations to maintain balance throughout the sensory analysis </w:t>
      </w:r>
      <w:r w:rsidR="001477A7" w:rsidRPr="00571852">
        <w:rPr>
          <w:rFonts w:cs="Calibri"/>
          <w:b/>
          <w:bCs/>
          <w:i w:val="0"/>
          <w:iCs/>
        </w:rPr>
        <w:t>[</w:t>
      </w:r>
      <w:r w:rsidRPr="00571852">
        <w:rPr>
          <w:rFonts w:cs="Calibri"/>
          <w:b/>
          <w:bCs/>
          <w:i w:val="0"/>
          <w:iCs/>
        </w:rPr>
        <w:t>6</w:t>
      </w:r>
      <w:r w:rsidR="001477A7" w:rsidRPr="00571852">
        <w:rPr>
          <w:rFonts w:cs="Calibri"/>
          <w:b/>
          <w:bCs/>
          <w:i w:val="0"/>
          <w:iCs/>
        </w:rPr>
        <w:t>]</w:t>
      </w:r>
      <w:r w:rsidR="00D00855" w:rsidRPr="00571852">
        <w:rPr>
          <w:rFonts w:cs="Calibri"/>
        </w:rPr>
        <w:t>.</w:t>
      </w:r>
    </w:p>
    <w:p w14:paraId="71A5AAD8" w14:textId="77777777" w:rsidR="001477A7" w:rsidRDefault="001477A7" w:rsidP="001477A7">
      <w:pPr>
        <w:pStyle w:val="af6"/>
        <w:ind w:left="907"/>
        <w:rPr>
          <w:rFonts w:cs="Calibri"/>
        </w:rPr>
      </w:pPr>
    </w:p>
    <w:p w14:paraId="3E6D739B" w14:textId="3E768FBC" w:rsidR="001477A7" w:rsidRDefault="001477A7" w:rsidP="001477A7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>LAB MEDIA: Figure 2A</w:t>
      </w:r>
    </w:p>
    <w:p w14:paraId="6574F17E" w14:textId="3271D425" w:rsidR="001477A7" w:rsidRDefault="001477A7" w:rsidP="001477A7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 xml:space="preserve">LAB MEDIA: Figure 2A </w:t>
      </w:r>
      <w:r w:rsidRPr="001477A7">
        <w:rPr>
          <w:rFonts w:cs="Calibri"/>
          <w:i/>
          <w:iCs/>
          <w:color w:val="4F81BD" w:themeColor="accent1"/>
        </w:rPr>
        <w:t>Video Editor: please emphasize green data bars</w:t>
      </w:r>
    </w:p>
    <w:p w14:paraId="53E45054" w14:textId="37B9177D" w:rsidR="001477A7" w:rsidRDefault="001477A7" w:rsidP="001477A7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 xml:space="preserve">LAB MEDIA: Figure 2A </w:t>
      </w:r>
      <w:r w:rsidRPr="001477A7">
        <w:rPr>
          <w:rFonts w:cs="Calibri"/>
          <w:i/>
          <w:iCs/>
          <w:color w:val="4F81BD" w:themeColor="accent1"/>
        </w:rPr>
        <w:t>Video Editor: please emphasize red data bars</w:t>
      </w:r>
    </w:p>
    <w:p w14:paraId="06096846" w14:textId="6FF50CBC" w:rsidR="001477A7" w:rsidRPr="001477A7" w:rsidRDefault="001477A7" w:rsidP="001477A7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 xml:space="preserve">LAB MEDIA: Figure 2B </w:t>
      </w:r>
      <w:r w:rsidRPr="001477A7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VIS data bar</w:t>
      </w:r>
    </w:p>
    <w:p w14:paraId="26F6801C" w14:textId="1C78B2D5" w:rsidR="001477A7" w:rsidRPr="001477A7" w:rsidRDefault="001477A7" w:rsidP="001477A7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 xml:space="preserve">LAB MEDIA: Figure 2B </w:t>
      </w:r>
      <w:r w:rsidRPr="001477A7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SOM data bar</w:t>
      </w:r>
    </w:p>
    <w:p w14:paraId="5D7149C1" w14:textId="184B7083" w:rsidR="001477A7" w:rsidRPr="001477A7" w:rsidRDefault="001477A7" w:rsidP="001477A7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 xml:space="preserve">LAB MEDIA: Figure 2B </w:t>
      </w:r>
      <w:r w:rsidRPr="001477A7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VEST data bar</w:t>
      </w:r>
    </w:p>
    <w:p w14:paraId="37D7781E" w14:textId="77777777" w:rsidR="00D00855" w:rsidRPr="001477A7" w:rsidRDefault="00D00855" w:rsidP="001477A7">
      <w:pPr>
        <w:rPr>
          <w:rFonts w:cs="Calibri"/>
          <w:b/>
        </w:rPr>
      </w:pPr>
    </w:p>
    <w:p w14:paraId="53F04630" w14:textId="476CFD22" w:rsidR="001477A7" w:rsidRDefault="00571852" w:rsidP="006A6E06">
      <w:pPr>
        <w:pStyle w:val="af6"/>
        <w:numPr>
          <w:ilvl w:val="1"/>
          <w:numId w:val="15"/>
        </w:numPr>
        <w:rPr>
          <w:rFonts w:cs="Calibri"/>
        </w:rPr>
      </w:pPr>
      <w:r>
        <w:rPr>
          <w:rFonts w:cs="Calibri"/>
        </w:rPr>
        <w:t>The</w:t>
      </w:r>
      <w:r w:rsidR="001477A7">
        <w:rPr>
          <w:rFonts w:cs="Calibri"/>
        </w:rPr>
        <w:t xml:space="preserve"> participant mainly relied on the ankle strategy </w:t>
      </w:r>
      <w:r w:rsidR="001477A7">
        <w:rPr>
          <w:rFonts w:cs="Calibri"/>
          <w:b/>
          <w:bCs/>
        </w:rPr>
        <w:t>[1]</w:t>
      </w:r>
      <w:r>
        <w:rPr>
          <w:rFonts w:cs="Calibri"/>
        </w:rPr>
        <w:t xml:space="preserve"> </w:t>
      </w:r>
      <w:r w:rsidR="00717C45">
        <w:rPr>
          <w:rFonts w:cs="Calibri"/>
        </w:rPr>
        <w:t>and</w:t>
      </w:r>
      <w:r>
        <w:rPr>
          <w:rFonts w:cs="Calibri"/>
        </w:rPr>
        <w:t xml:space="preserve"> their ability to </w:t>
      </w:r>
      <w:r w:rsidRPr="00D00855">
        <w:rPr>
          <w:rFonts w:cs="Calibri"/>
        </w:rPr>
        <w:t xml:space="preserve">maintain </w:t>
      </w:r>
      <w:r w:rsidR="00266F15">
        <w:rPr>
          <w:rFonts w:cs="Calibri"/>
        </w:rPr>
        <w:t>postural</w:t>
      </w:r>
      <w:r w:rsidRPr="00D00855">
        <w:rPr>
          <w:rFonts w:cs="Calibri"/>
        </w:rPr>
        <w:t xml:space="preserve"> stability </w:t>
      </w:r>
      <w:r>
        <w:rPr>
          <w:rFonts w:cs="Calibri"/>
          <w:b/>
          <w:bCs/>
        </w:rPr>
        <w:t>[2]</w:t>
      </w:r>
      <w:r w:rsidR="00717C45">
        <w:rPr>
          <w:rFonts w:cs="Calibri"/>
        </w:rPr>
        <w:t xml:space="preserve">. </w:t>
      </w:r>
    </w:p>
    <w:p w14:paraId="64602AF2" w14:textId="77777777" w:rsidR="001477A7" w:rsidRDefault="001477A7" w:rsidP="001477A7">
      <w:pPr>
        <w:pStyle w:val="af6"/>
        <w:ind w:left="907"/>
        <w:rPr>
          <w:rFonts w:cs="Calibri"/>
        </w:rPr>
      </w:pPr>
    </w:p>
    <w:p w14:paraId="7D25A727" w14:textId="2B4180A6" w:rsidR="001477A7" w:rsidRPr="001477A7" w:rsidRDefault="001477A7" w:rsidP="001477A7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 xml:space="preserve">LAB MEDIA: Figure 2C </w:t>
      </w:r>
      <w:r w:rsidRPr="001477A7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data points on right side of graph</w:t>
      </w:r>
    </w:p>
    <w:p w14:paraId="7F5168E0" w14:textId="67DD4DFD" w:rsidR="00F41472" w:rsidRPr="00F41472" w:rsidRDefault="00F41472" w:rsidP="00F41472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 xml:space="preserve">LAB MEDIA: Figure 3 </w:t>
      </w:r>
      <w:r w:rsidRPr="00F41472">
        <w:rPr>
          <w:rFonts w:cs="Calibri"/>
          <w:i/>
          <w:iCs/>
          <w:color w:val="4F81BD" w:themeColor="accent1"/>
        </w:rPr>
        <w:t>Video Editor: please emphasize top left graph/red data bar in top left graph</w:t>
      </w:r>
    </w:p>
    <w:p w14:paraId="075A1A84" w14:textId="77777777" w:rsidR="00717C45" w:rsidRDefault="00717C45" w:rsidP="00717C45">
      <w:pPr>
        <w:pStyle w:val="af6"/>
        <w:ind w:left="907"/>
        <w:rPr>
          <w:rFonts w:cs="Calibri"/>
        </w:rPr>
      </w:pPr>
    </w:p>
    <w:p w14:paraId="21BE8EC8" w14:textId="4296A0F0" w:rsidR="00717C45" w:rsidRDefault="00717C45" w:rsidP="00717C45">
      <w:pPr>
        <w:pStyle w:val="af6"/>
        <w:numPr>
          <w:ilvl w:val="1"/>
          <w:numId w:val="15"/>
        </w:numPr>
        <w:rPr>
          <w:rFonts w:cs="Calibri"/>
        </w:rPr>
      </w:pPr>
      <w:r>
        <w:rPr>
          <w:rFonts w:cs="Calibri"/>
        </w:rPr>
        <w:t>The</w:t>
      </w:r>
      <w:r w:rsidRPr="00F41472">
        <w:rPr>
          <w:rFonts w:cs="Calibri"/>
        </w:rPr>
        <w:t xml:space="preserve"> </w:t>
      </w:r>
      <w:r w:rsidRPr="00D00855">
        <w:rPr>
          <w:rFonts w:cs="Calibri"/>
        </w:rPr>
        <w:t xml:space="preserve">total swing between the left and right legs </w:t>
      </w:r>
      <w:r>
        <w:rPr>
          <w:rFonts w:cs="Calibri"/>
        </w:rPr>
        <w:t xml:space="preserve">was normal both when the participant’s eyes were open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when they were closed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7A6417E3" w14:textId="77777777" w:rsidR="00717C45" w:rsidRDefault="00717C45" w:rsidP="00717C45">
      <w:pPr>
        <w:pStyle w:val="af6"/>
        <w:ind w:left="1627"/>
        <w:rPr>
          <w:rFonts w:cs="Calibri"/>
        </w:rPr>
      </w:pPr>
    </w:p>
    <w:p w14:paraId="3005D960" w14:textId="26B7F5F9" w:rsidR="00F41472" w:rsidRPr="00F41472" w:rsidRDefault="00F41472" w:rsidP="00F41472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 xml:space="preserve">LAB MEDIA: Figure 3 </w:t>
      </w:r>
      <w:r w:rsidRPr="00F41472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top % Difference graph</w:t>
      </w:r>
    </w:p>
    <w:p w14:paraId="597B5BC0" w14:textId="0F637219" w:rsidR="00F41472" w:rsidRPr="00D00855" w:rsidRDefault="00F41472" w:rsidP="00F41472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 xml:space="preserve">LAB MEDIA: Figure 3 </w:t>
      </w:r>
      <w:r w:rsidRPr="00F41472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bottom % Difference graph</w:t>
      </w:r>
    </w:p>
    <w:p w14:paraId="3B90C367" w14:textId="0AC7B4B1" w:rsidR="00D00855" w:rsidRPr="00D00855" w:rsidRDefault="00D00855" w:rsidP="00D00855">
      <w:pPr>
        <w:pStyle w:val="af6"/>
        <w:ind w:left="360"/>
        <w:rPr>
          <w:rFonts w:cs="Calibri"/>
        </w:rPr>
      </w:pPr>
      <w:r w:rsidRPr="00D00855">
        <w:rPr>
          <w:rFonts w:cs="Calibri"/>
        </w:rPr>
        <w:t xml:space="preserve"> </w:t>
      </w:r>
    </w:p>
    <w:p w14:paraId="3BA52042" w14:textId="4D5D6CDF" w:rsidR="00D00855" w:rsidRDefault="00F41472" w:rsidP="00D00855">
      <w:pPr>
        <w:pStyle w:val="af6"/>
        <w:numPr>
          <w:ilvl w:val="1"/>
          <w:numId w:val="15"/>
        </w:numPr>
        <w:rPr>
          <w:rFonts w:cs="Calibri"/>
        </w:rPr>
      </w:pPr>
      <w:r>
        <w:rPr>
          <w:rFonts w:cs="Calibri"/>
          <w:bCs/>
        </w:rPr>
        <w:t>The participant exhibited a delayed reaction</w:t>
      </w:r>
      <w:r w:rsidR="00D00855" w:rsidRPr="00D00855">
        <w:rPr>
          <w:rFonts w:cs="Calibri"/>
        </w:rPr>
        <w:t xml:space="preserve"> time between the sending of the move signal and the beginning of body movement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but a normal movement velocity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14269768" w14:textId="77777777" w:rsidR="00F41472" w:rsidRDefault="00F41472" w:rsidP="00F41472">
      <w:pPr>
        <w:pStyle w:val="af6"/>
        <w:ind w:left="907"/>
        <w:rPr>
          <w:rFonts w:cs="Calibri"/>
        </w:rPr>
      </w:pPr>
    </w:p>
    <w:p w14:paraId="593E7D65" w14:textId="0134A19E" w:rsidR="00F41472" w:rsidRPr="00F41472" w:rsidRDefault="00F41472" w:rsidP="00F41472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 xml:space="preserve">LAB MEDIA: Figure 4A </w:t>
      </w:r>
      <w:r w:rsidRPr="00F41472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red data bars</w:t>
      </w:r>
    </w:p>
    <w:p w14:paraId="5B28D51B" w14:textId="30D8AB8F" w:rsidR="00F41472" w:rsidRPr="00D00855" w:rsidRDefault="00F41472" w:rsidP="00F41472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>LAB MEDIA: Figure 4B</w:t>
      </w:r>
    </w:p>
    <w:p w14:paraId="30006CE4" w14:textId="77777777" w:rsidR="00D00855" w:rsidRPr="00D00855" w:rsidRDefault="00D00855" w:rsidP="00D00855">
      <w:pPr>
        <w:pStyle w:val="af6"/>
        <w:ind w:left="360"/>
        <w:rPr>
          <w:rFonts w:cs="Calibri"/>
        </w:rPr>
      </w:pPr>
    </w:p>
    <w:p w14:paraId="1B5E3295" w14:textId="0A2FCB78" w:rsidR="00D00855" w:rsidRDefault="00F41472" w:rsidP="00D00855">
      <w:pPr>
        <w:pStyle w:val="af6"/>
        <w:numPr>
          <w:ilvl w:val="1"/>
          <w:numId w:val="15"/>
        </w:numPr>
        <w:rPr>
          <w:rFonts w:cs="Calibri"/>
        </w:rPr>
      </w:pPr>
      <w:r>
        <w:rPr>
          <w:rFonts w:cs="Calibri"/>
          <w:bCs/>
        </w:rPr>
        <w:lastRenderedPageBreak/>
        <w:t>For the forward and right endpoint excursions, the</w:t>
      </w:r>
      <w:r w:rsidR="00D00855" w:rsidRPr="00D00855">
        <w:rPr>
          <w:rFonts w:cs="Calibri"/>
        </w:rPr>
        <w:t xml:space="preserve"> movement distance of the </w:t>
      </w:r>
      <w:r>
        <w:rPr>
          <w:rFonts w:cs="Calibri"/>
        </w:rPr>
        <w:t>center of gravity</w:t>
      </w:r>
      <w:r w:rsidR="00D00855" w:rsidRPr="00D00855">
        <w:rPr>
          <w:rFonts w:cs="Calibri"/>
        </w:rPr>
        <w:t xml:space="preserve"> </w:t>
      </w:r>
      <w:r>
        <w:rPr>
          <w:rFonts w:cs="Calibri"/>
        </w:rPr>
        <w:t>did</w:t>
      </w:r>
      <w:r w:rsidR="00D00855" w:rsidRPr="00D00855">
        <w:rPr>
          <w:rFonts w:cs="Calibri"/>
        </w:rPr>
        <w:t xml:space="preserve"> not reach the normal range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. The </w:t>
      </w:r>
      <w:r w:rsidRPr="00D00855">
        <w:rPr>
          <w:rFonts w:cs="Calibri"/>
        </w:rPr>
        <w:t xml:space="preserve">maximum distance of the </w:t>
      </w:r>
      <w:r>
        <w:rPr>
          <w:rFonts w:cs="Calibri"/>
        </w:rPr>
        <w:t>center of gravity</w:t>
      </w:r>
      <w:r w:rsidRPr="00D00855">
        <w:rPr>
          <w:rFonts w:cs="Calibri"/>
        </w:rPr>
        <w:t xml:space="preserve"> movement</w:t>
      </w:r>
      <w:r>
        <w:rPr>
          <w:rFonts w:cs="Calibri"/>
        </w:rPr>
        <w:t xml:space="preserve"> was normal, however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669D6FCA" w14:textId="77777777" w:rsidR="00F41472" w:rsidRDefault="00F41472" w:rsidP="00F41472">
      <w:pPr>
        <w:pStyle w:val="af6"/>
        <w:ind w:left="907"/>
        <w:rPr>
          <w:rFonts w:cs="Calibri"/>
        </w:rPr>
      </w:pPr>
    </w:p>
    <w:p w14:paraId="66489959" w14:textId="2E81D838" w:rsidR="00F41472" w:rsidRPr="00F41472" w:rsidRDefault="00F41472" w:rsidP="00F41472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>LAB MEDIA: Figure 4C</w:t>
      </w:r>
      <w:r w:rsidRPr="00F41472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red data bars</w:t>
      </w:r>
    </w:p>
    <w:p w14:paraId="46509E21" w14:textId="418F7C57" w:rsidR="00F41472" w:rsidRPr="00D00855" w:rsidRDefault="00F41472" w:rsidP="00F41472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>LAB MEDIA: Figure 4D</w:t>
      </w:r>
    </w:p>
    <w:p w14:paraId="0D50E734" w14:textId="77777777" w:rsidR="00D00855" w:rsidRPr="00F41472" w:rsidRDefault="00D00855" w:rsidP="00F41472">
      <w:pPr>
        <w:rPr>
          <w:rFonts w:cs="Calibri"/>
          <w:b/>
        </w:rPr>
      </w:pPr>
    </w:p>
    <w:p w14:paraId="73C2738E" w14:textId="2180539F" w:rsidR="00D00855" w:rsidRDefault="00F41472" w:rsidP="00D00855">
      <w:pPr>
        <w:pStyle w:val="af6"/>
        <w:numPr>
          <w:ilvl w:val="1"/>
          <w:numId w:val="15"/>
        </w:numPr>
        <w:rPr>
          <w:rFonts w:cs="Calibri"/>
        </w:rPr>
      </w:pPr>
      <w:r>
        <w:rPr>
          <w:rFonts w:cs="Calibri"/>
        </w:rPr>
        <w:t>The participant demonstrated a</w:t>
      </w:r>
      <w:r w:rsidR="00BC4D81">
        <w:rPr>
          <w:rFonts w:cs="Calibri"/>
        </w:rPr>
        <w:t xml:space="preserve"> normal </w:t>
      </w:r>
      <w:r w:rsidR="00D00855" w:rsidRPr="00D00855">
        <w:rPr>
          <w:rFonts w:cs="Calibri"/>
        </w:rPr>
        <w:t xml:space="preserve">weight </w:t>
      </w:r>
      <w:r>
        <w:rPr>
          <w:rFonts w:cs="Calibri"/>
        </w:rPr>
        <w:t xml:space="preserve">distribution </w:t>
      </w:r>
      <w:r>
        <w:rPr>
          <w:rFonts w:cs="Calibri"/>
          <w:b/>
          <w:bCs/>
        </w:rPr>
        <w:t>[1]</w:t>
      </w:r>
      <w:r w:rsidR="00BC4D81">
        <w:rPr>
          <w:rFonts w:cs="Calibri"/>
        </w:rPr>
        <w:t xml:space="preserve"> but an abnormal backward displacement response, suggesting a unilateral orthopedic injury </w:t>
      </w:r>
      <w:r w:rsidR="00BC4D81">
        <w:rPr>
          <w:rFonts w:cs="Calibri"/>
          <w:b/>
          <w:bCs/>
        </w:rPr>
        <w:t>[2]</w:t>
      </w:r>
      <w:r w:rsidR="00BC4D81">
        <w:rPr>
          <w:rFonts w:cs="Calibri"/>
        </w:rPr>
        <w:t>.</w:t>
      </w:r>
    </w:p>
    <w:p w14:paraId="5314B2E2" w14:textId="77777777" w:rsidR="00BC4D81" w:rsidRDefault="00BC4D81" w:rsidP="00BC4D81">
      <w:pPr>
        <w:pStyle w:val="af6"/>
        <w:ind w:left="907"/>
        <w:rPr>
          <w:rFonts w:cs="Calibri"/>
        </w:rPr>
      </w:pPr>
    </w:p>
    <w:p w14:paraId="668F4614" w14:textId="48F8B7B7" w:rsidR="00BC4D81" w:rsidRDefault="00BC4D81" w:rsidP="00BC4D81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>LAB MEDIA: Figure 5A</w:t>
      </w:r>
    </w:p>
    <w:p w14:paraId="5BD4AA9E" w14:textId="68950089" w:rsidR="00BC4D81" w:rsidRPr="00D00855" w:rsidRDefault="00BC4D81" w:rsidP="00BC4D81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 xml:space="preserve">LAB MEDIA: Figure 5B </w:t>
      </w:r>
      <w:r w:rsidRPr="00F41472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red data bar</w:t>
      </w:r>
    </w:p>
    <w:p w14:paraId="7C5515C0" w14:textId="77777777" w:rsidR="00D00855" w:rsidRPr="00BC4D81" w:rsidRDefault="00D00855" w:rsidP="00BC4D81">
      <w:pPr>
        <w:rPr>
          <w:rFonts w:cs="Calibri"/>
        </w:rPr>
      </w:pPr>
    </w:p>
    <w:p w14:paraId="1CBB462B" w14:textId="3DBE6ECE" w:rsidR="00BC4D81" w:rsidRDefault="00717C45" w:rsidP="00D00855">
      <w:pPr>
        <w:pStyle w:val="af6"/>
        <w:numPr>
          <w:ilvl w:val="1"/>
          <w:numId w:val="15"/>
        </w:numPr>
        <w:rPr>
          <w:rFonts w:cs="Calibri"/>
        </w:rPr>
      </w:pPr>
      <w:r>
        <w:rPr>
          <w:rFonts w:cs="Calibri"/>
        </w:rPr>
        <w:t>In addition, t</w:t>
      </w:r>
      <w:r w:rsidR="00D00855" w:rsidRPr="00D00855">
        <w:rPr>
          <w:rFonts w:cs="Calibri"/>
        </w:rPr>
        <w:t xml:space="preserve">he increase in amplitude scaling </w:t>
      </w:r>
      <w:r w:rsidR="00BC4D81">
        <w:rPr>
          <w:rFonts w:cs="Calibri"/>
        </w:rPr>
        <w:t>was</w:t>
      </w:r>
      <w:r w:rsidR="00D00855" w:rsidRPr="00D00855">
        <w:rPr>
          <w:rFonts w:cs="Calibri"/>
        </w:rPr>
        <w:t xml:space="preserve"> bipedally symmetrical </w:t>
      </w:r>
      <w:r w:rsidR="00BC4D81">
        <w:rPr>
          <w:rFonts w:cs="Calibri"/>
        </w:rPr>
        <w:t>in relation</w:t>
      </w:r>
      <w:r w:rsidR="00D00855" w:rsidRPr="00D00855">
        <w:rPr>
          <w:rFonts w:cs="Calibri"/>
        </w:rPr>
        <w:t xml:space="preserve"> to the amplitudes of </w:t>
      </w:r>
      <w:r w:rsidR="00BC4D81">
        <w:rPr>
          <w:rFonts w:cs="Calibri"/>
        </w:rPr>
        <w:t xml:space="preserve">the </w:t>
      </w:r>
      <w:r w:rsidR="00D00855" w:rsidRPr="00D00855">
        <w:rPr>
          <w:rFonts w:cs="Calibri"/>
        </w:rPr>
        <w:t xml:space="preserve">force plate slippage </w:t>
      </w:r>
      <w:r w:rsidR="00BC4D81">
        <w:rPr>
          <w:rFonts w:cs="Calibri"/>
          <w:b/>
          <w:bCs/>
        </w:rPr>
        <w:t>[1]</w:t>
      </w:r>
      <w:r w:rsidR="00BC4D81">
        <w:rPr>
          <w:rFonts w:cs="Calibri"/>
        </w:rPr>
        <w:t xml:space="preserve"> and the sway energy score was normal </w:t>
      </w:r>
      <w:r w:rsidR="00BC4D81">
        <w:rPr>
          <w:rFonts w:cs="Calibri"/>
          <w:b/>
          <w:bCs/>
        </w:rPr>
        <w:t>[2]</w:t>
      </w:r>
      <w:r w:rsidR="00BC4D81">
        <w:rPr>
          <w:rFonts w:cs="Calibri"/>
        </w:rPr>
        <w:t>.</w:t>
      </w:r>
    </w:p>
    <w:p w14:paraId="5623A1C4" w14:textId="77777777" w:rsidR="00BC4D81" w:rsidRDefault="00BC4D81" w:rsidP="00BC4D81">
      <w:pPr>
        <w:pStyle w:val="af6"/>
        <w:ind w:left="907"/>
        <w:rPr>
          <w:rFonts w:cs="Calibri"/>
        </w:rPr>
      </w:pPr>
    </w:p>
    <w:p w14:paraId="67306467" w14:textId="095107B8" w:rsidR="00D00855" w:rsidRDefault="00BC4D81" w:rsidP="00BC4D81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>LAB MEDIA: Figure 5C</w:t>
      </w:r>
      <w:r w:rsidR="00D00855" w:rsidRPr="00D00855">
        <w:rPr>
          <w:rFonts w:cs="Calibri"/>
        </w:rPr>
        <w:t xml:space="preserve"> </w:t>
      </w:r>
    </w:p>
    <w:p w14:paraId="667F0210" w14:textId="6DE56B40" w:rsidR="00BC4D81" w:rsidRPr="00D00855" w:rsidRDefault="00BC4D81" w:rsidP="00BC4D81">
      <w:pPr>
        <w:pStyle w:val="af6"/>
        <w:numPr>
          <w:ilvl w:val="2"/>
          <w:numId w:val="15"/>
        </w:numPr>
        <w:rPr>
          <w:rFonts w:cs="Calibri"/>
        </w:rPr>
      </w:pPr>
      <w:r>
        <w:rPr>
          <w:rFonts w:cs="Calibri"/>
        </w:rPr>
        <w:t>LAB MEDIA: Figure 6</w:t>
      </w:r>
    </w:p>
    <w:p w14:paraId="1B5F3631" w14:textId="77777777" w:rsidR="00D00855" w:rsidRPr="00BC4D81" w:rsidRDefault="00D00855" w:rsidP="00BC4D81">
      <w:pPr>
        <w:rPr>
          <w:rFonts w:cs="Calibri"/>
        </w:rPr>
      </w:pPr>
    </w:p>
    <w:p w14:paraId="213039C8" w14:textId="77777777" w:rsidR="00D00855" w:rsidRPr="00D00855" w:rsidRDefault="00D00855" w:rsidP="00D00855">
      <w:pPr>
        <w:pStyle w:val="af6"/>
        <w:ind w:left="360"/>
        <w:rPr>
          <w:rFonts w:cs="Calibri"/>
        </w:rPr>
      </w:pPr>
    </w:p>
    <w:p w14:paraId="21CABD9C" w14:textId="77777777" w:rsidR="00BC4D81" w:rsidRDefault="00BC4D8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751E2DAA" w:rsidR="005F27E1" w:rsidRPr="005F27E1" w:rsidRDefault="00A44ABB" w:rsidP="005F27E1">
      <w:pPr>
        <w:pStyle w:val="a4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0E94871" w:rsidR="005F27E1" w:rsidRPr="0014791C" w:rsidRDefault="00473E1C" w:rsidP="005F27E1">
      <w:pPr>
        <w:pStyle w:val="a4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7"/>
    </w:p>
    <w:p w14:paraId="208CED72" w14:textId="65CF98DF" w:rsidR="0014791C" w:rsidRPr="0014791C" w:rsidRDefault="0014791C" w:rsidP="0014791C">
      <w:pPr>
        <w:pStyle w:val="af6"/>
        <w:ind w:left="360"/>
        <w:rPr>
          <w:rFonts w:asciiTheme="minorHAnsi" w:hAnsiTheme="minorHAnsi" w:cstheme="minorHAnsi"/>
          <w:bCs/>
          <w:szCs w:val="24"/>
        </w:rPr>
      </w:pPr>
      <w:r w:rsidRPr="0014791C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Voiceover Talent: please record </w:t>
      </w:r>
      <w:r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Conclusion</w:t>
      </w:r>
      <w:r w:rsidRPr="0014791C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statement</w:t>
      </w:r>
    </w:p>
    <w:p w14:paraId="0AA0E9F8" w14:textId="055C9241" w:rsidR="005F27E1" w:rsidRPr="005F27E1" w:rsidRDefault="007C0861" w:rsidP="005F27E1">
      <w:pPr>
        <w:pStyle w:val="a4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14791C">
        <w:rPr>
          <w:rFonts w:eastAsia="Times New Roman" w:cs="Calibri"/>
          <w:b/>
          <w:bCs/>
          <w:i w:val="0"/>
          <w:iCs/>
          <w:color w:val="222222"/>
          <w:szCs w:val="24"/>
          <w:u w:val="single"/>
        </w:rPr>
        <w:t xml:space="preserve">JoVE’s </w:t>
      </w:r>
      <w:r w:rsidR="0014791C">
        <w:rPr>
          <w:rFonts w:eastAsia="Times New Roman" w:cs="Calibri"/>
          <w:b/>
          <w:bCs/>
          <w:i w:val="0"/>
          <w:iCs/>
          <w:color w:val="222222"/>
          <w:szCs w:val="24"/>
          <w:u w:val="single"/>
        </w:rPr>
        <w:t>V</w:t>
      </w:r>
      <w:r w:rsidRPr="0014791C">
        <w:rPr>
          <w:rFonts w:eastAsia="Times New Roman" w:cs="Calibri"/>
          <w:b/>
          <w:bCs/>
          <w:i w:val="0"/>
          <w:iCs/>
          <w:color w:val="222222"/>
          <w:szCs w:val="24"/>
          <w:u w:val="single"/>
        </w:rPr>
        <w:t xml:space="preserve">oiceover </w:t>
      </w:r>
      <w:r w:rsidR="0014791C">
        <w:rPr>
          <w:rFonts w:eastAsia="Times New Roman" w:cs="Calibri"/>
          <w:b/>
          <w:bCs/>
          <w:i w:val="0"/>
          <w:iCs/>
          <w:color w:val="222222"/>
          <w:szCs w:val="24"/>
          <w:u w:val="single"/>
        </w:rPr>
        <w:t>T</w:t>
      </w:r>
      <w:r w:rsidRPr="0014791C">
        <w:rPr>
          <w:rFonts w:eastAsia="Times New Roman" w:cs="Calibri"/>
          <w:b/>
          <w:bCs/>
          <w:i w:val="0"/>
          <w:iCs/>
          <w:color w:val="222222"/>
          <w:szCs w:val="24"/>
          <w:u w:val="single"/>
        </w:rPr>
        <w:t>alent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14791C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DC3AD1">
        <w:rPr>
          <w:rFonts w:asciiTheme="minorHAnsi" w:eastAsia="Times New Roman" w:hAnsiTheme="minorHAnsi" w:cstheme="minorHAnsi"/>
          <w:i w:val="0"/>
          <w:iCs/>
          <w:szCs w:val="24"/>
        </w:rPr>
        <w:t>Be sure to accurately input the participant</w:t>
      </w:r>
      <w:r w:rsidR="0014791C">
        <w:rPr>
          <w:rFonts w:cs="Calibri"/>
          <w:i w:val="0"/>
          <w:iCs/>
          <w:color w:val="000000" w:themeColor="text1"/>
        </w:rPr>
        <w:t xml:space="preserve"> </w:t>
      </w:r>
      <w:r w:rsidR="00472E39" w:rsidRPr="00472E39">
        <w:rPr>
          <w:rFonts w:cs="Calibri"/>
          <w:i w:val="0"/>
          <w:iCs/>
          <w:color w:val="000000" w:themeColor="text1"/>
        </w:rPr>
        <w:t xml:space="preserve">age, height, </w:t>
      </w:r>
      <w:r w:rsidR="00DC3AD1">
        <w:rPr>
          <w:rFonts w:cs="Calibri"/>
          <w:i w:val="0"/>
          <w:iCs/>
          <w:color w:val="000000" w:themeColor="text1"/>
        </w:rPr>
        <w:t xml:space="preserve">and </w:t>
      </w:r>
      <w:r w:rsidR="00472E39" w:rsidRPr="00472E39">
        <w:rPr>
          <w:rFonts w:cs="Calibri"/>
          <w:i w:val="0"/>
          <w:iCs/>
          <w:color w:val="000000" w:themeColor="text1"/>
        </w:rPr>
        <w:t>weight</w:t>
      </w:r>
      <w:r w:rsidR="00DC3AD1">
        <w:rPr>
          <w:rFonts w:cs="Calibri"/>
          <w:i w:val="0"/>
          <w:iCs/>
          <w:color w:val="000000" w:themeColor="text1"/>
        </w:rPr>
        <w:t xml:space="preserve"> and to correctly align the </w:t>
      </w:r>
      <w:r w:rsidR="00472E39" w:rsidRPr="00472E39">
        <w:rPr>
          <w:rFonts w:cs="Calibri"/>
          <w:i w:val="0"/>
          <w:iCs/>
          <w:color w:val="000000" w:themeColor="text1"/>
        </w:rPr>
        <w:t>foot position</w:t>
      </w:r>
      <w:r w:rsidR="008D51FE">
        <w:rPr>
          <w:rFonts w:cs="Calibri"/>
          <w:i w:val="0"/>
          <w:iCs/>
          <w:color w:val="000000" w:themeColor="text1"/>
        </w:rPr>
        <w:t>s</w:t>
      </w:r>
      <w:r w:rsidR="00472E39" w:rsidRPr="00472E39">
        <w:rPr>
          <w:rFonts w:cs="Calibri"/>
          <w:i w:val="0"/>
          <w:iCs/>
          <w:color w:val="000000" w:themeColor="text1"/>
        </w:rPr>
        <w:t xml:space="preserve">, </w:t>
      </w:r>
      <w:r w:rsidR="00DC3AD1">
        <w:rPr>
          <w:rFonts w:cs="Calibri"/>
          <w:i w:val="0"/>
          <w:iCs/>
          <w:color w:val="000000" w:themeColor="text1"/>
        </w:rPr>
        <w:t>as</w:t>
      </w:r>
      <w:r w:rsidR="00472E39" w:rsidRPr="00472E39">
        <w:rPr>
          <w:rFonts w:cs="Calibri"/>
          <w:i w:val="0"/>
          <w:iCs/>
          <w:color w:val="000000" w:themeColor="text1"/>
        </w:rPr>
        <w:t xml:space="preserve"> the</w:t>
      </w:r>
      <w:r w:rsidR="00472E39">
        <w:rPr>
          <w:rFonts w:cs="Calibri"/>
          <w:i w:val="0"/>
          <w:iCs/>
          <w:color w:val="000000" w:themeColor="text1"/>
        </w:rPr>
        <w:t>se</w:t>
      </w:r>
      <w:r w:rsidR="00472E39" w:rsidRPr="00472E39">
        <w:rPr>
          <w:rFonts w:cs="Calibri"/>
          <w:i w:val="0"/>
          <w:iCs/>
          <w:color w:val="000000" w:themeColor="text1"/>
        </w:rPr>
        <w:t xml:space="preserve"> parameters determine the location of the COP and affect the </w:t>
      </w:r>
      <w:r w:rsidR="00472E39">
        <w:rPr>
          <w:rFonts w:cs="Calibri"/>
          <w:i w:val="0"/>
          <w:iCs/>
          <w:color w:val="000000" w:themeColor="text1"/>
        </w:rPr>
        <w:t>postural analysis</w:t>
      </w:r>
      <w:r w:rsidR="0014791C">
        <w:rPr>
          <w:rFonts w:cs="Calibri"/>
          <w:i w:val="0"/>
          <w:iCs/>
          <w:color w:val="000000" w:themeColor="text1"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062A2ABD" w:rsidR="005F27E1" w:rsidRPr="005F27E1" w:rsidRDefault="00E4207B" w:rsidP="005F27E1">
      <w:pPr>
        <w:pStyle w:val="a4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="Calibri"/>
          <w:bCs/>
          <w:i w:val="0"/>
          <w:iCs/>
          <w:szCs w:val="24"/>
        </w:rPr>
        <w:t>Use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14791C">
        <w:rPr>
          <w:rFonts w:asciiTheme="minorHAnsi" w:hAnsiTheme="minorHAnsi" w:cstheme="minorHAnsi"/>
          <w:i w:val="0"/>
          <w:iCs/>
        </w:rPr>
        <w:t>2.3.1</w:t>
      </w:r>
      <w:r>
        <w:rPr>
          <w:rFonts w:asciiTheme="minorHAnsi" w:hAnsiTheme="minorHAnsi" w:cstheme="minorHAnsi"/>
          <w:i w:val="0"/>
          <w:iCs/>
        </w:rPr>
        <w:t>.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ulu Yin" w:date="2020-09-14T20:12:00Z" w:initials="YLL">
    <w:p w14:paraId="1990C6D8" w14:textId="2C01D3D2" w:rsidR="002C3557" w:rsidRDefault="002C3557">
      <w:pPr>
        <w:pStyle w:val="af1"/>
        <w:rPr>
          <w:rFonts w:hint="eastAsia"/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>2</w:t>
      </w:r>
      <w:r>
        <w:rPr>
          <w:lang w:eastAsia="zh-CN"/>
        </w:rPr>
        <w:t xml:space="preserve">.1.1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2.1.2 was m</w:t>
      </w:r>
      <w:r w:rsidRPr="002C3557">
        <w:rPr>
          <w:lang w:eastAsia="zh-CN"/>
        </w:rPr>
        <w:t>erge</w:t>
      </w:r>
      <w:r>
        <w:rPr>
          <w:lang w:eastAsia="zh-CN"/>
        </w:rPr>
        <w:t>d</w:t>
      </w:r>
      <w:r w:rsidRPr="002C3557">
        <w:rPr>
          <w:lang w:eastAsia="zh-CN"/>
        </w:rPr>
        <w:t xml:space="preserve"> into one shot</w:t>
      </w:r>
      <w:r>
        <w:rPr>
          <w:lang w:eastAsia="zh-CN"/>
        </w:rPr>
        <w:t>, please e</w:t>
      </w:r>
      <w:r w:rsidRPr="002C3557">
        <w:rPr>
          <w:lang w:eastAsia="zh-CN"/>
        </w:rPr>
        <w:t>dit or modify as require</w:t>
      </w:r>
      <w:r>
        <w:rPr>
          <w:lang w:eastAsia="zh-CN"/>
        </w:rPr>
        <w:t>ment of JoVE.</w:t>
      </w:r>
    </w:p>
  </w:comment>
  <w:comment w:id="2" w:author="Lulu Yin" w:date="2020-09-14T20:15:00Z" w:initials="YLL">
    <w:p w14:paraId="5D27F9BA" w14:textId="1A11FCB8" w:rsidR="002C3557" w:rsidRDefault="002C3557">
      <w:pPr>
        <w:pStyle w:val="af1"/>
        <w:rPr>
          <w:rFonts w:hint="eastAsia"/>
          <w:lang w:eastAsia="zh-CN"/>
        </w:rPr>
      </w:pPr>
      <w:r>
        <w:rPr>
          <w:rStyle w:val="af0"/>
        </w:rPr>
        <w:annotationRef/>
      </w:r>
      <w:r>
        <w:rPr>
          <w:lang w:eastAsia="zh-CN"/>
        </w:rPr>
        <w:t>These shots were merged into one shot during filming, please edit as requirement of JoVE</w:t>
      </w:r>
    </w:p>
  </w:comment>
  <w:comment w:id="3" w:author="Lulu Yin" w:date="2020-09-14T20:16:00Z" w:initials="YLL">
    <w:p w14:paraId="3F18D637" w14:textId="77AF5ED6" w:rsidR="002C3557" w:rsidRDefault="002C3557">
      <w:pPr>
        <w:pStyle w:val="af1"/>
        <w:rPr>
          <w:rFonts w:hint="eastAsia"/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>D</w:t>
      </w:r>
      <w:r>
        <w:rPr>
          <w:lang w:eastAsia="zh-CN"/>
        </w:rPr>
        <w:t>uring filming, we just record the movement of participant, the screen was not been recorded, we have send this screenshot in mail in attached file for later video editing.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990C6D8" w15:done="0"/>
  <w15:commentEx w15:paraId="5D27F9BA" w15:done="0"/>
  <w15:commentEx w15:paraId="3F18D6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A4D3A" w16cex:dateUtc="2020-09-14T12:12:00Z"/>
  <w16cex:commentExtensible w16cex:durableId="230A4DE9" w16cex:dateUtc="2020-09-14T12:15:00Z"/>
  <w16cex:commentExtensible w16cex:durableId="230A4E18" w16cex:dateUtc="2020-09-14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90C6D8" w16cid:durableId="230A4D3A"/>
  <w16cid:commentId w16cid:paraId="5D27F9BA" w16cid:durableId="230A4DE9"/>
  <w16cid:commentId w16cid:paraId="3F18D637" w16cid:durableId="230A4E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88495" w14:textId="77777777" w:rsidR="00721268" w:rsidRDefault="00721268">
      <w:r>
        <w:separator/>
      </w:r>
    </w:p>
    <w:p w14:paraId="77A32B7B" w14:textId="77777777" w:rsidR="00721268" w:rsidRDefault="00721268"/>
  </w:endnote>
  <w:endnote w:type="continuationSeparator" w:id="0">
    <w:p w14:paraId="19FA9887" w14:textId="77777777" w:rsidR="00721268" w:rsidRDefault="00721268">
      <w:r>
        <w:continuationSeparator/>
      </w:r>
    </w:p>
    <w:p w14:paraId="3DBA22D9" w14:textId="77777777" w:rsidR="00721268" w:rsidRDefault="00721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5"/>
      </w:rPr>
      <w:id w:val="1026840063"/>
      <w:docPartObj>
        <w:docPartGallery w:val="Page Numbers (Bottom of Page)"/>
        <w:docPartUnique/>
      </w:docPartObj>
    </w:sdtPr>
    <w:sdtEndPr>
      <w:rPr>
        <w:rStyle w:val="af5"/>
      </w:rPr>
    </w:sdtEndPr>
    <w:sdtContent>
      <w:p w14:paraId="07EF26B7" w14:textId="77777777" w:rsidR="00741DD0" w:rsidRDefault="00741DD0" w:rsidP="00184EF9">
        <w:pPr>
          <w:pStyle w:val="a9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p w14:paraId="7CACEC28" w14:textId="77777777" w:rsidR="00741DD0" w:rsidRDefault="00741DD0" w:rsidP="001E230F">
    <w:pPr>
      <w:pStyle w:val="a9"/>
      <w:ind w:right="360"/>
    </w:pPr>
  </w:p>
  <w:p w14:paraId="10ECA4C8" w14:textId="77777777" w:rsidR="00741DD0" w:rsidRDefault="00741D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43709AC" w:rsidR="00741DD0" w:rsidRPr="00790E8C" w:rsidRDefault="00741DD0" w:rsidP="00790E8C">
    <w:pPr>
      <w:pStyle w:val="a9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C355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DB317" w14:textId="77777777" w:rsidR="00721268" w:rsidRDefault="00721268">
      <w:r>
        <w:separator/>
      </w:r>
    </w:p>
    <w:p w14:paraId="103C5C7D" w14:textId="77777777" w:rsidR="00721268" w:rsidRDefault="00721268"/>
  </w:footnote>
  <w:footnote w:type="continuationSeparator" w:id="0">
    <w:p w14:paraId="15071394" w14:textId="77777777" w:rsidR="00721268" w:rsidRDefault="00721268">
      <w:r>
        <w:continuationSeparator/>
      </w:r>
    </w:p>
    <w:p w14:paraId="4B86C4CB" w14:textId="77777777" w:rsidR="00721268" w:rsidRDefault="007212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769E075" w:rsidR="00741DD0" w:rsidRPr="00043054" w:rsidRDefault="00741DD0" w:rsidP="00790E8C">
    <w:pPr>
      <w:pStyle w:val="a8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43054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054" w:rsidRPr="0004305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4305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43054" w:rsidRPr="0004305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4305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41DD0" w:rsidRDefault="00741D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72560C"/>
    <w:multiLevelType w:val="multilevel"/>
    <w:tmpl w:val="9C76F3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F7B6872"/>
    <w:multiLevelType w:val="multilevel"/>
    <w:tmpl w:val="B4662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8C5DF0"/>
    <w:multiLevelType w:val="multilevel"/>
    <w:tmpl w:val="1FC8B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563871F0"/>
    <w:multiLevelType w:val="multilevel"/>
    <w:tmpl w:val="311081E4"/>
    <w:lvl w:ilvl="0">
      <w:start w:val="1"/>
      <w:numFmt w:val="decimal"/>
      <w:pStyle w:val="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0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5"/>
  </w:num>
  <w:num w:numId="4">
    <w:abstractNumId w:val="12"/>
  </w:num>
  <w:num w:numId="5">
    <w:abstractNumId w:val="31"/>
  </w:num>
  <w:num w:numId="6">
    <w:abstractNumId w:val="16"/>
  </w:num>
  <w:num w:numId="7">
    <w:abstractNumId w:val="18"/>
  </w:num>
  <w:num w:numId="8">
    <w:abstractNumId w:val="17"/>
  </w:num>
  <w:num w:numId="9">
    <w:abstractNumId w:val="10"/>
  </w:num>
  <w:num w:numId="10">
    <w:abstractNumId w:val="20"/>
  </w:num>
  <w:num w:numId="11">
    <w:abstractNumId w:val="7"/>
  </w:num>
  <w:num w:numId="12">
    <w:abstractNumId w:val="21"/>
  </w:num>
  <w:num w:numId="13">
    <w:abstractNumId w:val="26"/>
  </w:num>
  <w:num w:numId="14">
    <w:abstractNumId w:val="29"/>
  </w:num>
  <w:num w:numId="15">
    <w:abstractNumId w:val="30"/>
  </w:num>
  <w:num w:numId="16">
    <w:abstractNumId w:val="23"/>
  </w:num>
  <w:num w:numId="17">
    <w:abstractNumId w:val="0"/>
  </w:num>
  <w:num w:numId="18">
    <w:abstractNumId w:val="1"/>
  </w:num>
  <w:num w:numId="19">
    <w:abstractNumId w:val="19"/>
  </w:num>
  <w:num w:numId="20">
    <w:abstractNumId w:val="11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4"/>
  </w:num>
  <w:num w:numId="28">
    <w:abstractNumId w:val="22"/>
  </w:num>
  <w:num w:numId="29">
    <w:abstractNumId w:val="9"/>
  </w:num>
  <w:num w:numId="30">
    <w:abstractNumId w:val="13"/>
  </w:num>
  <w:num w:numId="31">
    <w:abstractNumId w:val="15"/>
  </w:num>
  <w:num w:numId="32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ulu Yin">
    <w15:presenceInfo w15:providerId="None" w15:userId="Lulu Y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054"/>
    <w:rsid w:val="00043807"/>
    <w:rsid w:val="00047BCC"/>
    <w:rsid w:val="000519FB"/>
    <w:rsid w:val="00074929"/>
    <w:rsid w:val="00082CA4"/>
    <w:rsid w:val="00083792"/>
    <w:rsid w:val="0008613B"/>
    <w:rsid w:val="00090BAC"/>
    <w:rsid w:val="000A1422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17DA8"/>
    <w:rsid w:val="00125924"/>
    <w:rsid w:val="00126973"/>
    <w:rsid w:val="00127128"/>
    <w:rsid w:val="00135ADA"/>
    <w:rsid w:val="00143557"/>
    <w:rsid w:val="001469E6"/>
    <w:rsid w:val="001477A7"/>
    <w:rsid w:val="0014791C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86D65"/>
    <w:rsid w:val="00191A77"/>
    <w:rsid w:val="00193258"/>
    <w:rsid w:val="001A3CED"/>
    <w:rsid w:val="001B3024"/>
    <w:rsid w:val="001B5C46"/>
    <w:rsid w:val="001C3C85"/>
    <w:rsid w:val="001C7BBC"/>
    <w:rsid w:val="001E2225"/>
    <w:rsid w:val="001E230F"/>
    <w:rsid w:val="001E52A3"/>
    <w:rsid w:val="001E7A5F"/>
    <w:rsid w:val="001F0890"/>
    <w:rsid w:val="0020794B"/>
    <w:rsid w:val="00214268"/>
    <w:rsid w:val="00217447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66F15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B6995"/>
    <w:rsid w:val="002C3557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0749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4A39"/>
    <w:rsid w:val="00395684"/>
    <w:rsid w:val="003A1109"/>
    <w:rsid w:val="003A49C2"/>
    <w:rsid w:val="003B5E26"/>
    <w:rsid w:val="003C32EC"/>
    <w:rsid w:val="003D0847"/>
    <w:rsid w:val="003E2BC9"/>
    <w:rsid w:val="003F0977"/>
    <w:rsid w:val="003F4B52"/>
    <w:rsid w:val="004034B6"/>
    <w:rsid w:val="004114EA"/>
    <w:rsid w:val="00414B4F"/>
    <w:rsid w:val="00426F5D"/>
    <w:rsid w:val="00440FFA"/>
    <w:rsid w:val="004455A0"/>
    <w:rsid w:val="004507C9"/>
    <w:rsid w:val="00450B27"/>
    <w:rsid w:val="00453116"/>
    <w:rsid w:val="00455510"/>
    <w:rsid w:val="00456A5D"/>
    <w:rsid w:val="00470A83"/>
    <w:rsid w:val="00470CF6"/>
    <w:rsid w:val="00470EFA"/>
    <w:rsid w:val="00472752"/>
    <w:rsid w:val="00472E39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3FFB"/>
    <w:rsid w:val="004D4A4F"/>
    <w:rsid w:val="004D5C8C"/>
    <w:rsid w:val="004E0C5A"/>
    <w:rsid w:val="004E2BE1"/>
    <w:rsid w:val="004E35F1"/>
    <w:rsid w:val="004E3F8E"/>
    <w:rsid w:val="004F0491"/>
    <w:rsid w:val="004F664D"/>
    <w:rsid w:val="004F760C"/>
    <w:rsid w:val="0050608D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3CAB"/>
    <w:rsid w:val="00565757"/>
    <w:rsid w:val="00571852"/>
    <w:rsid w:val="005722A2"/>
    <w:rsid w:val="00582616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B6952"/>
    <w:rsid w:val="005C6A5E"/>
    <w:rsid w:val="005C6D1E"/>
    <w:rsid w:val="005D783F"/>
    <w:rsid w:val="005E2B7E"/>
    <w:rsid w:val="005E615F"/>
    <w:rsid w:val="005F18A3"/>
    <w:rsid w:val="005F27E1"/>
    <w:rsid w:val="005F3A7E"/>
    <w:rsid w:val="00604177"/>
    <w:rsid w:val="006054FE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A6E06"/>
    <w:rsid w:val="006B2573"/>
    <w:rsid w:val="006C08AE"/>
    <w:rsid w:val="006C0BB1"/>
    <w:rsid w:val="006C0E87"/>
    <w:rsid w:val="006D3AC7"/>
    <w:rsid w:val="006D6939"/>
    <w:rsid w:val="006D7676"/>
    <w:rsid w:val="0071294C"/>
    <w:rsid w:val="00717C45"/>
    <w:rsid w:val="00721268"/>
    <w:rsid w:val="007227C7"/>
    <w:rsid w:val="00722DDF"/>
    <w:rsid w:val="00724E3B"/>
    <w:rsid w:val="00731E5D"/>
    <w:rsid w:val="00741DD0"/>
    <w:rsid w:val="00745D4B"/>
    <w:rsid w:val="00746865"/>
    <w:rsid w:val="00753151"/>
    <w:rsid w:val="007544FB"/>
    <w:rsid w:val="007548F3"/>
    <w:rsid w:val="007574EC"/>
    <w:rsid w:val="007579FE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B69B5"/>
    <w:rsid w:val="007C0861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6C26"/>
    <w:rsid w:val="00877B88"/>
    <w:rsid w:val="0088113B"/>
    <w:rsid w:val="008945FB"/>
    <w:rsid w:val="008A0177"/>
    <w:rsid w:val="008D2A6A"/>
    <w:rsid w:val="008D51FE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9F71BC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63041"/>
    <w:rsid w:val="00A72FC5"/>
    <w:rsid w:val="00A730E3"/>
    <w:rsid w:val="00A77CF6"/>
    <w:rsid w:val="00A84BA8"/>
    <w:rsid w:val="00A8631E"/>
    <w:rsid w:val="00A91283"/>
    <w:rsid w:val="00A95222"/>
    <w:rsid w:val="00A95F8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05DE"/>
    <w:rsid w:val="00B5116D"/>
    <w:rsid w:val="00B52C4A"/>
    <w:rsid w:val="00B6201D"/>
    <w:rsid w:val="00B653B7"/>
    <w:rsid w:val="00B66A14"/>
    <w:rsid w:val="00B7250F"/>
    <w:rsid w:val="00B807E5"/>
    <w:rsid w:val="00B87BC5"/>
    <w:rsid w:val="00B92D89"/>
    <w:rsid w:val="00BA5DF4"/>
    <w:rsid w:val="00BA719D"/>
    <w:rsid w:val="00BB4EF8"/>
    <w:rsid w:val="00BC11CE"/>
    <w:rsid w:val="00BC4D81"/>
    <w:rsid w:val="00BC6DA7"/>
    <w:rsid w:val="00BD159A"/>
    <w:rsid w:val="00BD4346"/>
    <w:rsid w:val="00BD6564"/>
    <w:rsid w:val="00BE051D"/>
    <w:rsid w:val="00C035C7"/>
    <w:rsid w:val="00C12062"/>
    <w:rsid w:val="00C1288D"/>
    <w:rsid w:val="00C166D7"/>
    <w:rsid w:val="00C24492"/>
    <w:rsid w:val="00C25580"/>
    <w:rsid w:val="00C32213"/>
    <w:rsid w:val="00C34F4C"/>
    <w:rsid w:val="00C36294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0B22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855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0A82"/>
    <w:rsid w:val="00D946C1"/>
    <w:rsid w:val="00D95C4C"/>
    <w:rsid w:val="00DA117F"/>
    <w:rsid w:val="00DA17FB"/>
    <w:rsid w:val="00DA1E15"/>
    <w:rsid w:val="00DB138B"/>
    <w:rsid w:val="00DB3C6C"/>
    <w:rsid w:val="00DB5FC5"/>
    <w:rsid w:val="00DB7EBA"/>
    <w:rsid w:val="00DC058D"/>
    <w:rsid w:val="00DC1E10"/>
    <w:rsid w:val="00DC2504"/>
    <w:rsid w:val="00DC311D"/>
    <w:rsid w:val="00DC3AD1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355EE"/>
    <w:rsid w:val="00E4207B"/>
    <w:rsid w:val="00E44C46"/>
    <w:rsid w:val="00E53858"/>
    <w:rsid w:val="00E615AB"/>
    <w:rsid w:val="00E64222"/>
    <w:rsid w:val="00E662CA"/>
    <w:rsid w:val="00E67FB0"/>
    <w:rsid w:val="00E74443"/>
    <w:rsid w:val="00E8076C"/>
    <w:rsid w:val="00EA15F6"/>
    <w:rsid w:val="00EA20E5"/>
    <w:rsid w:val="00EA2756"/>
    <w:rsid w:val="00EA4B94"/>
    <w:rsid w:val="00EA60D4"/>
    <w:rsid w:val="00EA6CB4"/>
    <w:rsid w:val="00EB4EE6"/>
    <w:rsid w:val="00EB78A2"/>
    <w:rsid w:val="00EC098C"/>
    <w:rsid w:val="00EC1228"/>
    <w:rsid w:val="00EC3C46"/>
    <w:rsid w:val="00EC5888"/>
    <w:rsid w:val="00EC69FF"/>
    <w:rsid w:val="00ED00F1"/>
    <w:rsid w:val="00ED23F4"/>
    <w:rsid w:val="00ED592D"/>
    <w:rsid w:val="00EE1E2F"/>
    <w:rsid w:val="00EE2C23"/>
    <w:rsid w:val="00EE2D02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15CC5"/>
    <w:rsid w:val="00F22F5E"/>
    <w:rsid w:val="00F257A0"/>
    <w:rsid w:val="00F3061E"/>
    <w:rsid w:val="00F33EED"/>
    <w:rsid w:val="00F35094"/>
    <w:rsid w:val="00F41472"/>
    <w:rsid w:val="00F4466D"/>
    <w:rsid w:val="00F56A75"/>
    <w:rsid w:val="00F57DF5"/>
    <w:rsid w:val="00F60B45"/>
    <w:rsid w:val="00F64FB6"/>
    <w:rsid w:val="00F65BB3"/>
    <w:rsid w:val="00F718CA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D1363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103FE"/>
    <w:rPr>
      <w:rFonts w:ascii="Calibri" w:hAnsi="Calibri"/>
      <w:sz w:val="24"/>
    </w:rPr>
  </w:style>
  <w:style w:type="paragraph" w:styleId="1">
    <w:name w:val="heading 1"/>
    <w:basedOn w:val="a0"/>
    <w:next w:val="a0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20">
    <w:name w:val="heading 2"/>
    <w:basedOn w:val="a0"/>
    <w:next w:val="a0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30">
    <w:name w:val="heading 3"/>
    <w:basedOn w:val="a0"/>
    <w:next w:val="a0"/>
    <w:link w:val="31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6A6E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Pr>
      <w:i/>
    </w:rPr>
  </w:style>
  <w:style w:type="paragraph" w:styleId="a6">
    <w:name w:val="Body Text Indent"/>
    <w:basedOn w:val="a0"/>
    <w:link w:val="a7"/>
    <w:rsid w:val="00D103FE"/>
    <w:pPr>
      <w:ind w:left="360"/>
      <w:jc w:val="both"/>
    </w:pPr>
    <w:rPr>
      <w:rFonts w:asciiTheme="minorHAnsi" w:hAnsiTheme="minorHAnsi"/>
    </w:rPr>
  </w:style>
  <w:style w:type="paragraph" w:styleId="21">
    <w:name w:val="Body Text Indent 2"/>
    <w:basedOn w:val="a0"/>
    <w:rsid w:val="00D103FE"/>
    <w:pPr>
      <w:ind w:left="720"/>
      <w:jc w:val="both"/>
    </w:pPr>
  </w:style>
  <w:style w:type="paragraph" w:styleId="a8">
    <w:name w:val="header"/>
    <w:basedOn w:val="a0"/>
    <w:uiPriority w:val="99"/>
    <w:pPr>
      <w:tabs>
        <w:tab w:val="center" w:pos="4320"/>
        <w:tab w:val="right" w:pos="8640"/>
      </w:tabs>
    </w:pPr>
  </w:style>
  <w:style w:type="paragraph" w:styleId="22">
    <w:name w:val="Body Text 2"/>
    <w:basedOn w:val="a0"/>
    <w:rPr>
      <w:sz w:val="32"/>
      <w:lang w:eastAsia="zh-TW"/>
    </w:rPr>
  </w:style>
  <w:style w:type="paragraph" w:styleId="32">
    <w:name w:val="Body Text 3"/>
    <w:basedOn w:val="a0"/>
    <w:link w:val="33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正文文本 3 字符"/>
    <w:link w:val="32"/>
    <w:uiPriority w:val="99"/>
    <w:semiHidden/>
    <w:rsid w:val="008D58EC"/>
    <w:rPr>
      <w:sz w:val="16"/>
      <w:szCs w:val="16"/>
    </w:rPr>
  </w:style>
  <w:style w:type="paragraph" w:styleId="a9">
    <w:name w:val="footer"/>
    <w:basedOn w:val="a0"/>
    <w:link w:val="aa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a">
    <w:name w:val="页脚 字符"/>
    <w:link w:val="a9"/>
    <w:uiPriority w:val="99"/>
    <w:rsid w:val="007D1CA5"/>
    <w:rPr>
      <w:sz w:val="24"/>
    </w:rPr>
  </w:style>
  <w:style w:type="character" w:styleId="ab">
    <w:name w:val="Hyperlink"/>
    <w:uiPriority w:val="99"/>
    <w:unhideWhenUsed/>
    <w:qFormat/>
    <w:rsid w:val="002B38EA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d">
    <w:name w:val="Balloon Text"/>
    <w:basedOn w:val="a0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a1"/>
    <w:uiPriority w:val="99"/>
    <w:rsid w:val="007D5B83"/>
  </w:style>
  <w:style w:type="character" w:styleId="ae">
    <w:name w:val="Book Title"/>
    <w:basedOn w:val="a1"/>
    <w:qFormat/>
    <w:rsid w:val="00D103FE"/>
    <w:rPr>
      <w:rFonts w:ascii="Calibri" w:hAnsi="Calibri"/>
      <w:b/>
      <w:bCs/>
      <w:i/>
      <w:iCs/>
      <w:spacing w:val="5"/>
    </w:rPr>
  </w:style>
  <w:style w:type="character" w:styleId="af">
    <w:name w:val="Emphasis"/>
    <w:qFormat/>
    <w:rsid w:val="00FE6CC9"/>
    <w:rPr>
      <w:i/>
    </w:rPr>
  </w:style>
  <w:style w:type="paragraph" w:customStyle="1" w:styleId="TEXTOVERVIDEO">
    <w:name w:val="TEXT OVER VIDEO"/>
    <w:basedOn w:val="a0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f0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1">
    <w:name w:val="annotation text"/>
    <w:basedOn w:val="a0"/>
    <w:link w:val="af2"/>
    <w:uiPriority w:val="99"/>
    <w:unhideWhenUsed/>
    <w:rsid w:val="004060E5"/>
    <w:rPr>
      <w:szCs w:val="24"/>
      <w:lang w:val="x-none" w:eastAsia="x-none"/>
    </w:rPr>
  </w:style>
  <w:style w:type="character" w:customStyle="1" w:styleId="af2">
    <w:name w:val="批注文字 字符"/>
    <w:link w:val="af1"/>
    <w:uiPriority w:val="99"/>
    <w:rsid w:val="004060E5"/>
    <w:rPr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60E5"/>
    <w:rPr>
      <w:b/>
      <w:bCs/>
    </w:rPr>
  </w:style>
  <w:style w:type="character" w:customStyle="1" w:styleId="af4">
    <w:name w:val="批注主题 字符"/>
    <w:link w:val="af3"/>
    <w:uiPriority w:val="99"/>
    <w:semiHidden/>
    <w:rsid w:val="004060E5"/>
    <w:rPr>
      <w:b/>
      <w:bCs/>
      <w:sz w:val="24"/>
      <w:szCs w:val="24"/>
    </w:rPr>
  </w:style>
  <w:style w:type="character" w:styleId="af5">
    <w:name w:val="page number"/>
    <w:basedOn w:val="a1"/>
    <w:rsid w:val="00985F44"/>
  </w:style>
  <w:style w:type="paragraph" w:styleId="af6">
    <w:name w:val="List Paragraph"/>
    <w:basedOn w:val="a0"/>
    <w:link w:val="af7"/>
    <w:uiPriority w:val="34"/>
    <w:qFormat/>
    <w:rsid w:val="00985F44"/>
    <w:pPr>
      <w:ind w:left="720"/>
      <w:contextualSpacing/>
    </w:pPr>
  </w:style>
  <w:style w:type="paragraph" w:styleId="af8">
    <w:name w:val="Revision"/>
    <w:hidden/>
    <w:semiHidden/>
    <w:rsid w:val="002D52A1"/>
    <w:rPr>
      <w:sz w:val="24"/>
    </w:rPr>
  </w:style>
  <w:style w:type="character" w:styleId="af9">
    <w:name w:val="Unresolved Mention"/>
    <w:basedOn w:val="a1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3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1"/>
    <w:uiPriority w:val="1"/>
    <w:qFormat/>
    <w:rsid w:val="004E0C5A"/>
    <w:rPr>
      <w:rFonts w:asciiTheme="minorHAnsi" w:hAnsiTheme="minorHAnsi"/>
      <w:b/>
      <w:sz w:val="32"/>
    </w:rPr>
  </w:style>
  <w:style w:type="character" w:styleId="afa">
    <w:name w:val="Placeholder Text"/>
    <w:basedOn w:val="a1"/>
    <w:semiHidden/>
    <w:rsid w:val="004E0C5A"/>
    <w:rPr>
      <w:color w:val="808080"/>
    </w:rPr>
  </w:style>
  <w:style w:type="character" w:customStyle="1" w:styleId="QuestionAnswer">
    <w:name w:val="QuestionAnswer"/>
    <w:basedOn w:val="a1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1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1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标题 1 字符"/>
    <w:basedOn w:val="a1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1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5">
    <w:name w:val="正文文本 字符"/>
    <w:basedOn w:val="a1"/>
    <w:link w:val="a4"/>
    <w:rsid w:val="00D103FE"/>
    <w:rPr>
      <w:rFonts w:ascii="Calibri" w:hAnsi="Calibri"/>
      <w:i/>
      <w:sz w:val="24"/>
    </w:rPr>
  </w:style>
  <w:style w:type="character" w:customStyle="1" w:styleId="a7">
    <w:name w:val="正文文本缩进 字符"/>
    <w:basedOn w:val="a1"/>
    <w:link w:val="a6"/>
    <w:rsid w:val="00D103FE"/>
    <w:rPr>
      <w:rFonts w:asciiTheme="minorHAnsi" w:hAnsiTheme="minorHAnsi"/>
      <w:sz w:val="24"/>
    </w:rPr>
  </w:style>
  <w:style w:type="paragraph" w:styleId="afb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af7">
    <w:name w:val="列表段落 字符"/>
    <w:basedOn w:val="a1"/>
    <w:link w:val="af6"/>
    <w:uiPriority w:val="34"/>
    <w:rsid w:val="00304363"/>
    <w:rPr>
      <w:rFonts w:ascii="Calibri" w:hAnsi="Calibri"/>
      <w:sz w:val="24"/>
    </w:rPr>
  </w:style>
  <w:style w:type="paragraph" w:styleId="afc">
    <w:name w:val="Normal (Web)"/>
    <w:basedOn w:val="a0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a">
    <w:name w:val="List Number"/>
    <w:basedOn w:val="a0"/>
    <w:semiHidden/>
    <w:unhideWhenUsed/>
    <w:rsid w:val="005F27E1"/>
    <w:pPr>
      <w:numPr>
        <w:numId w:val="21"/>
      </w:numPr>
      <w:contextualSpacing/>
    </w:pPr>
  </w:style>
  <w:style w:type="paragraph" w:styleId="2">
    <w:name w:val="List Number 2"/>
    <w:basedOn w:val="a0"/>
    <w:rsid w:val="0090586B"/>
    <w:pPr>
      <w:numPr>
        <w:numId w:val="20"/>
      </w:numPr>
      <w:contextualSpacing/>
    </w:pPr>
  </w:style>
  <w:style w:type="paragraph" w:styleId="3">
    <w:name w:val="List Number 3"/>
    <w:basedOn w:val="a0"/>
    <w:semiHidden/>
    <w:unhideWhenUsed/>
    <w:rsid w:val="0090586B"/>
    <w:pPr>
      <w:numPr>
        <w:numId w:val="19"/>
      </w:numPr>
      <w:contextualSpacing/>
    </w:pPr>
  </w:style>
  <w:style w:type="character" w:customStyle="1" w:styleId="31">
    <w:name w:val="标题 3 字符"/>
    <w:basedOn w:val="a1"/>
    <w:link w:val="30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标题 4 字符"/>
    <w:basedOn w:val="a1"/>
    <w:link w:val="4"/>
    <w:semiHidden/>
    <w:rsid w:val="006A6E0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lin@sus.edu.cn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www.jove.com/account/file-uploader?src=18785608" TargetMode="External"/><Relationship Id="rId12" Type="http://schemas.openxmlformats.org/officeDocument/2006/relationships/hyperlink" Target="mailto:liutushen2016@163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onhxyy@163.com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laizhangqi@126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15301631350@163.co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3650</TotalTime>
  <Pages>11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11467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Lulu Yin</cp:lastModifiedBy>
  <cp:revision>18</cp:revision>
  <dcterms:created xsi:type="dcterms:W3CDTF">2020-09-10T17:01:00Z</dcterms:created>
  <dcterms:modified xsi:type="dcterms:W3CDTF">2020-09-14T12:28:00Z</dcterms:modified>
</cp:coreProperties>
</file>