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9F373" w14:textId="77777777" w:rsidR="00A836A2" w:rsidRDefault="00A836A2">
      <w:r>
        <w:rPr>
          <w:rFonts w:ascii="Helvetica Neue" w:hAnsi="Helvetica Neue" w:cs="Helvetica Neue"/>
          <w:b/>
          <w:i/>
        </w:rPr>
        <w:t>Dear Author(s),</w:t>
      </w:r>
    </w:p>
    <w:p w14:paraId="74DD7B09" w14:textId="77777777" w:rsidR="00A836A2" w:rsidRDefault="00A836A2">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6FC5F6A3" w14:textId="77777777" w:rsidR="00A836A2" w:rsidRDefault="00A836A2">
      <w:r>
        <w:rPr>
          <w:rFonts w:ascii="Helvetica Neue" w:hAnsi="Helvetica Neue" w:cs="Helvetica Neue"/>
          <w:b/>
          <w:i/>
        </w:rPr>
        <w:t>Have fun!</w:t>
      </w:r>
    </w:p>
    <w:p w14:paraId="1893BA7C" w14:textId="77777777" w:rsidR="00A836A2" w:rsidRDefault="00A836A2">
      <w:r>
        <w:rPr>
          <w:rFonts w:ascii="Helvetica Neue" w:hAnsi="Helvetica Neue" w:cs="Helvetica Neue"/>
          <w:b/>
          <w:sz w:val="36"/>
          <w:u w:val="single"/>
        </w:rPr>
        <w:t>Protocol Name:</w:t>
      </w:r>
    </w:p>
    <w:p w14:paraId="7665F6D8" w14:textId="77777777" w:rsidR="00A836A2" w:rsidRDefault="00A836A2">
      <w:r>
        <w:rPr>
          <w:rFonts w:ascii="Helvetica Neue" w:hAnsi="Helvetica Neue" w:cs="Helvetica Neue"/>
          <w:b/>
          <w:sz w:val="36"/>
          <w:u w:val="single"/>
        </w:rPr>
        <w:t>Date:</w:t>
      </w:r>
    </w:p>
    <w:p w14:paraId="40BBA777" w14:textId="77777777" w:rsidR="00A836A2" w:rsidRDefault="00A836A2">
      <w:r>
        <w:rPr>
          <w:rFonts w:ascii="Helvetica Neue" w:hAnsi="Helvetica Neue" w:cs="Helvetica Neue"/>
          <w:b/>
          <w:sz w:val="32"/>
          <w:u w:val="single"/>
        </w:rPr>
        <w:t>Online Text/PDF Protocol</w:t>
      </w:r>
    </w:p>
    <w:p w14:paraId="7A1468C1" w14:textId="77777777" w:rsidR="00A836A2" w:rsidRDefault="00A836A2">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3108"/>
        <w:gridCol w:w="3170"/>
      </w:tblGrid>
      <w:tr w:rsidR="00A836A2" w14:paraId="01BED3A2" w14:textId="77777777" w:rsidTr="00523419">
        <w:tc>
          <w:tcPr>
            <w:tcW w:w="1072" w:type="dxa"/>
            <w:tcBorders>
              <w:top w:val="single" w:sz="4" w:space="0" w:color="000000"/>
              <w:left w:val="single" w:sz="4" w:space="0" w:color="000000"/>
              <w:bottom w:val="single" w:sz="4" w:space="0" w:color="000000"/>
            </w:tcBorders>
            <w:shd w:val="clear" w:color="auto" w:fill="auto"/>
          </w:tcPr>
          <w:p w14:paraId="7C039CDC" w14:textId="77777777" w:rsidR="00A836A2" w:rsidRDefault="00A836A2">
            <w:pPr>
              <w:snapToGrid w:val="0"/>
              <w:spacing w:after="20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31A5A1BA" w14:textId="77777777" w:rsidR="00A836A2" w:rsidRDefault="00A836A2">
            <w:pPr>
              <w:spacing w:after="200"/>
            </w:pPr>
            <w:r>
              <w:rPr>
                <w:rFonts w:ascii="Helvetica Neue" w:hAnsi="Helvetica Neue" w:cs="Helvetica Neue"/>
                <w:b/>
              </w:rPr>
              <w:t>Protocol Step</w:t>
            </w:r>
          </w:p>
        </w:tc>
        <w:tc>
          <w:tcPr>
            <w:tcW w:w="3108" w:type="dxa"/>
            <w:tcBorders>
              <w:top w:val="single" w:sz="4" w:space="0" w:color="000000"/>
              <w:left w:val="single" w:sz="4" w:space="0" w:color="000000"/>
              <w:bottom w:val="single" w:sz="4" w:space="0" w:color="000000"/>
            </w:tcBorders>
            <w:shd w:val="clear" w:color="auto" w:fill="auto"/>
          </w:tcPr>
          <w:p w14:paraId="3A3A3583" w14:textId="77777777" w:rsidR="00A836A2" w:rsidRDefault="00A836A2">
            <w:pPr>
              <w:spacing w:after="200"/>
            </w:pPr>
            <w:r>
              <w:rPr>
                <w:rFonts w:ascii="Helvetica Neue" w:hAnsi="Helvetica Neue" w:cs="Helvetica Neue"/>
                <w:b/>
              </w:rPr>
              <w:t>Comment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6623AD5E" w14:textId="77777777" w:rsidR="00A836A2" w:rsidRDefault="00A836A2">
            <w:pPr>
              <w:spacing w:after="200"/>
            </w:pPr>
            <w:r>
              <w:rPr>
                <w:rFonts w:ascii="Helvetica Neue" w:hAnsi="Helvetica Neue" w:cs="Helvetica Neue"/>
                <w:b/>
              </w:rPr>
              <w:t>Requested Change (highlight in bold)</w:t>
            </w:r>
          </w:p>
        </w:tc>
      </w:tr>
      <w:tr w:rsidR="00A836A2" w14:paraId="56B5EC60" w14:textId="77777777" w:rsidTr="00523419">
        <w:tc>
          <w:tcPr>
            <w:tcW w:w="1072" w:type="dxa"/>
            <w:tcBorders>
              <w:top w:val="single" w:sz="4" w:space="0" w:color="000000"/>
              <w:left w:val="single" w:sz="4" w:space="0" w:color="000000"/>
              <w:bottom w:val="single" w:sz="4" w:space="0" w:color="000000"/>
            </w:tcBorders>
            <w:shd w:val="clear" w:color="auto" w:fill="auto"/>
          </w:tcPr>
          <w:p w14:paraId="10C99139" w14:textId="77777777" w:rsidR="00A836A2" w:rsidRDefault="00A836A2">
            <w:pPr>
              <w:spacing w:after="200"/>
            </w:pPr>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1FD4E0FF" w14:textId="77777777" w:rsidR="00A836A2" w:rsidRDefault="00A836A2">
            <w:pPr>
              <w:spacing w:after="200"/>
            </w:pPr>
            <w:r>
              <w:rPr>
                <w:rFonts w:ascii="Helvetica Neue" w:hAnsi="Helvetica Neue" w:cs="Helvetica Neue"/>
                <w:i/>
              </w:rPr>
              <w:t>1.1</w:t>
            </w:r>
          </w:p>
        </w:tc>
        <w:tc>
          <w:tcPr>
            <w:tcW w:w="3108" w:type="dxa"/>
            <w:tcBorders>
              <w:top w:val="single" w:sz="4" w:space="0" w:color="000000"/>
              <w:left w:val="single" w:sz="4" w:space="0" w:color="000000"/>
              <w:bottom w:val="single" w:sz="4" w:space="0" w:color="000000"/>
            </w:tcBorders>
            <w:shd w:val="clear" w:color="auto" w:fill="auto"/>
          </w:tcPr>
          <w:p w14:paraId="44C86456" w14:textId="77777777" w:rsidR="00A836A2" w:rsidRDefault="00A836A2">
            <w:pPr>
              <w:spacing w:after="200"/>
            </w:pPr>
            <w:r>
              <w:rPr>
                <w:rFonts w:ascii="Helvetica Neue" w:hAnsi="Helvetica Neue" w:cs="Helvetica Neue"/>
                <w:i/>
              </w:rPr>
              <w:t>Step says “Centrifuge lysate at 2,000 x g.”</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56BE1EF1" w14:textId="77777777" w:rsidR="00A836A2" w:rsidRDefault="00A836A2">
            <w:pPr>
              <w:spacing w:after="200" w:line="276" w:lineRule="auto"/>
            </w:pPr>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F56D53" w14:paraId="7310E63C" w14:textId="77777777" w:rsidTr="00523419">
        <w:tc>
          <w:tcPr>
            <w:tcW w:w="1072" w:type="dxa"/>
            <w:tcBorders>
              <w:top w:val="single" w:sz="4" w:space="0" w:color="000000"/>
              <w:left w:val="single" w:sz="4" w:space="0" w:color="000000"/>
              <w:bottom w:val="single" w:sz="4" w:space="0" w:color="000000"/>
            </w:tcBorders>
            <w:shd w:val="clear" w:color="auto" w:fill="auto"/>
          </w:tcPr>
          <w:p w14:paraId="71104D97" w14:textId="6903A5EA" w:rsidR="00F56D53" w:rsidRPr="00F56D53" w:rsidRDefault="00F56D53">
            <w:pPr>
              <w:spacing w:after="200"/>
              <w:rPr>
                <w:rFonts w:ascii="Helvetica Neue" w:eastAsiaTheme="minorEastAsia" w:hAnsi="Helvetica Neue" w:cs="Helvetica Neue" w:hint="eastAsia"/>
                <w:i/>
              </w:rPr>
            </w:pPr>
            <w:r>
              <w:rPr>
                <w:rFonts w:ascii="Helvetica" w:eastAsia="宋体" w:hAnsi="Helvetica"/>
              </w:rPr>
              <w:t>1</w:t>
            </w:r>
          </w:p>
        </w:tc>
        <w:tc>
          <w:tcPr>
            <w:tcW w:w="2057" w:type="dxa"/>
            <w:tcBorders>
              <w:top w:val="single" w:sz="4" w:space="0" w:color="000000"/>
              <w:left w:val="single" w:sz="4" w:space="0" w:color="000000"/>
              <w:bottom w:val="single" w:sz="4" w:space="0" w:color="000000"/>
            </w:tcBorders>
            <w:shd w:val="clear" w:color="auto" w:fill="auto"/>
          </w:tcPr>
          <w:p w14:paraId="197D909F" w14:textId="7A0D5E1C" w:rsidR="00F56D53" w:rsidRPr="00F56D53" w:rsidRDefault="00F56D53">
            <w:pPr>
              <w:spacing w:after="200"/>
              <w:rPr>
                <w:rFonts w:ascii="Helvetica Neue" w:eastAsiaTheme="minorEastAsia" w:hAnsi="Helvetica Neue" w:cs="Helvetica Neue" w:hint="eastAsia"/>
                <w:iCs/>
              </w:rPr>
            </w:pPr>
            <w:r w:rsidRPr="00F56D53">
              <w:rPr>
                <w:rFonts w:ascii="Helvetica Neue" w:eastAsiaTheme="minorEastAsia" w:hAnsi="Helvetica Neue" w:cs="Helvetica Neue" w:hint="eastAsia"/>
                <w:iCs/>
              </w:rPr>
              <w:t>A</w:t>
            </w:r>
            <w:r w:rsidRPr="00F56D53">
              <w:rPr>
                <w:rFonts w:ascii="Helvetica Neue" w:eastAsiaTheme="minorEastAsia" w:hAnsi="Helvetica Neue" w:cs="Helvetica Neue"/>
                <w:iCs/>
              </w:rPr>
              <w:t>ffiliation</w:t>
            </w:r>
          </w:p>
        </w:tc>
        <w:tc>
          <w:tcPr>
            <w:tcW w:w="3108" w:type="dxa"/>
            <w:tcBorders>
              <w:top w:val="single" w:sz="4" w:space="0" w:color="000000"/>
              <w:left w:val="single" w:sz="4" w:space="0" w:color="000000"/>
              <w:bottom w:val="single" w:sz="4" w:space="0" w:color="000000"/>
            </w:tcBorders>
            <w:shd w:val="clear" w:color="auto" w:fill="auto"/>
          </w:tcPr>
          <w:p w14:paraId="44EA61D1" w14:textId="6EB772E1" w:rsidR="00F56D53" w:rsidRPr="00F56D53" w:rsidRDefault="00F56D53">
            <w:pPr>
              <w:spacing w:after="200"/>
              <w:rPr>
                <w:rFonts w:ascii="Helvetica Neue" w:hAnsi="Helvetica Neue" w:cs="Helvetica Neue"/>
                <w:iCs/>
              </w:rPr>
            </w:pPr>
            <w:r w:rsidRPr="00F56D53">
              <w:rPr>
                <w:rFonts w:ascii="Helvetica Neue" w:hAnsi="Helvetica Neue" w:cs="Helvetica Neue"/>
                <w:iCs/>
              </w:rPr>
              <w:t>4 Department of Radiology, Health Science Center, Shenzhen Second People's Hospital/First Affiliated Hospital of Shenzhen University</w:t>
            </w:r>
          </w:p>
          <w:p w14:paraId="7680EE5E" w14:textId="77777777" w:rsidR="00F56D53" w:rsidRDefault="00F56D53">
            <w:pPr>
              <w:spacing w:after="200"/>
              <w:rPr>
                <w:rFonts w:ascii="Helvetica Neue" w:hAnsi="Helvetica Neue" w:cs="Helvetica Neue"/>
                <w:iCs/>
              </w:rPr>
            </w:pPr>
            <w:r w:rsidRPr="00F56D53">
              <w:rPr>
                <w:rFonts w:ascii="Helvetica Neue" w:hAnsi="Helvetica Neue" w:cs="Helvetica Neue"/>
                <w:iCs/>
              </w:rPr>
              <w:t>7 Department of Hepatopancreatobiliary Surgery, Shenzhen Second People's Hospital, The First Affiliated Hospital of Shenzhen University</w:t>
            </w:r>
          </w:p>
          <w:p w14:paraId="0121D37F" w14:textId="3D634742" w:rsidR="00F56D53" w:rsidRPr="00F56D53" w:rsidRDefault="00F56D53">
            <w:pPr>
              <w:spacing w:after="200"/>
              <w:rPr>
                <w:rFonts w:ascii="Helvetica Neue" w:hAnsi="Helvetica Neue" w:cs="Helvetica Neue"/>
                <w:iCs/>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24712D1A" w14:textId="4A33A797" w:rsidR="00F56D53" w:rsidRPr="00F56D53" w:rsidRDefault="00F56D53" w:rsidP="00F56D53">
            <w:pPr>
              <w:spacing w:after="200"/>
              <w:rPr>
                <w:rFonts w:ascii="Helvetica Neue" w:hAnsi="Helvetica Neue" w:cs="Helvetica Neue"/>
                <w:b/>
                <w:bCs/>
                <w:iCs/>
              </w:rPr>
            </w:pPr>
            <w:r w:rsidRPr="00F56D53">
              <w:rPr>
                <w:rFonts w:ascii="Helvetica Neue" w:hAnsi="Helvetica Neue" w:cs="Helvetica Neue"/>
                <w:b/>
                <w:bCs/>
                <w:iCs/>
              </w:rPr>
              <w:t xml:space="preserve">4 </w:t>
            </w:r>
            <w:r w:rsidRPr="00F56D53">
              <w:rPr>
                <w:rFonts w:ascii="Helvetica Neue" w:hAnsi="Helvetica Neue" w:cs="Helvetica Neue"/>
                <w:iCs/>
              </w:rPr>
              <w:t xml:space="preserve">Department of Radiology, </w:t>
            </w:r>
            <w:r w:rsidRPr="00F56D53">
              <w:rPr>
                <w:rFonts w:ascii="Helvetica Neue" w:hAnsi="Helvetica Neue" w:cs="Helvetica Neue"/>
                <w:b/>
                <w:bCs/>
                <w:iCs/>
              </w:rPr>
              <w:t>Shenzhen University Health Science Center, Shenzhen University School of Medicine, First Affiliated Hospital of Shenzhen University, Shenzhen Second People's Hospital</w:t>
            </w:r>
          </w:p>
          <w:p w14:paraId="09BB574D" w14:textId="3708E5F8" w:rsidR="00F56D53" w:rsidRDefault="00F56D53" w:rsidP="00F56D53">
            <w:pPr>
              <w:spacing w:after="200" w:line="276" w:lineRule="auto"/>
              <w:rPr>
                <w:rFonts w:ascii="Helvetica Neue" w:hAnsi="Helvetica Neue" w:cs="Helvetica Neue"/>
                <w:i/>
              </w:rPr>
            </w:pPr>
            <w:r w:rsidRPr="00F56D53">
              <w:rPr>
                <w:rFonts w:ascii="Helvetica Neue" w:hAnsi="Helvetica Neue" w:cs="Helvetica Neue"/>
                <w:b/>
                <w:bCs/>
                <w:iCs/>
              </w:rPr>
              <w:t xml:space="preserve">7 </w:t>
            </w:r>
            <w:r w:rsidRPr="00F56D53">
              <w:rPr>
                <w:rFonts w:ascii="Helvetica Neue" w:hAnsi="Helvetica Neue" w:cs="Helvetica Neue"/>
                <w:iCs/>
              </w:rPr>
              <w:t xml:space="preserve">Department of Hepatopancreatobiliary Surgery, </w:t>
            </w:r>
            <w:r w:rsidRPr="00F56D53">
              <w:rPr>
                <w:rFonts w:ascii="Helvetica Neue" w:hAnsi="Helvetica Neue" w:cs="Helvetica Neue"/>
                <w:b/>
                <w:bCs/>
                <w:iCs/>
              </w:rPr>
              <w:t>Shenzhen University Health Science Center, Shenzhen University School of Medicine, First Affiliated Hospital of Shenzhen University, Shenzhen Second People's Hospital</w:t>
            </w:r>
          </w:p>
        </w:tc>
      </w:tr>
      <w:tr w:rsidR="00F56D53" w14:paraId="3FB9B8B0" w14:textId="77777777" w:rsidTr="00523419">
        <w:tc>
          <w:tcPr>
            <w:tcW w:w="1072" w:type="dxa"/>
            <w:tcBorders>
              <w:top w:val="single" w:sz="4" w:space="0" w:color="000000"/>
              <w:left w:val="single" w:sz="4" w:space="0" w:color="000000"/>
              <w:bottom w:val="single" w:sz="4" w:space="0" w:color="000000"/>
            </w:tcBorders>
            <w:shd w:val="clear" w:color="auto" w:fill="auto"/>
          </w:tcPr>
          <w:p w14:paraId="7181E262" w14:textId="5C03F734" w:rsidR="00F56D53" w:rsidRPr="00F56D53" w:rsidRDefault="00F56D53">
            <w:pPr>
              <w:spacing w:after="200"/>
              <w:rPr>
                <w:rFonts w:ascii="Helvetica Neue" w:eastAsiaTheme="minorEastAsia" w:hAnsi="Helvetica Neue" w:cs="Helvetica Neue" w:hint="eastAsia"/>
                <w:i/>
              </w:rPr>
            </w:pPr>
            <w:r>
              <w:rPr>
                <w:rFonts w:ascii="Helvetica" w:eastAsia="宋体" w:hAnsi="Helvetica" w:hint="eastAsia"/>
              </w:rPr>
              <w:lastRenderedPageBreak/>
              <w:t>2</w:t>
            </w:r>
          </w:p>
        </w:tc>
        <w:tc>
          <w:tcPr>
            <w:tcW w:w="2057" w:type="dxa"/>
            <w:tcBorders>
              <w:top w:val="single" w:sz="4" w:space="0" w:color="000000"/>
              <w:left w:val="single" w:sz="4" w:space="0" w:color="000000"/>
              <w:bottom w:val="single" w:sz="4" w:space="0" w:color="000000"/>
            </w:tcBorders>
            <w:shd w:val="clear" w:color="auto" w:fill="auto"/>
          </w:tcPr>
          <w:p w14:paraId="1ED6B8DF" w14:textId="08FF3A8E" w:rsidR="00F56D53" w:rsidRDefault="00F56D53">
            <w:pPr>
              <w:spacing w:after="200"/>
              <w:rPr>
                <w:rFonts w:ascii="Helvetica Neue" w:hAnsi="Helvetica Neue" w:cs="Helvetica Neue"/>
                <w:i/>
              </w:rPr>
            </w:pPr>
            <w:r w:rsidRPr="0015336F">
              <w:rPr>
                <w:rFonts w:ascii="Helvetica" w:hAnsi="Helvetica"/>
              </w:rPr>
              <w:t>Introduction</w:t>
            </w:r>
          </w:p>
        </w:tc>
        <w:tc>
          <w:tcPr>
            <w:tcW w:w="3108" w:type="dxa"/>
            <w:tcBorders>
              <w:top w:val="single" w:sz="4" w:space="0" w:color="000000"/>
              <w:left w:val="single" w:sz="4" w:space="0" w:color="000000"/>
              <w:bottom w:val="single" w:sz="4" w:space="0" w:color="000000"/>
            </w:tcBorders>
            <w:shd w:val="clear" w:color="auto" w:fill="auto"/>
          </w:tcPr>
          <w:p w14:paraId="2E7F12D0" w14:textId="4984E0F8" w:rsidR="00F56D53" w:rsidRDefault="006B2971">
            <w:pPr>
              <w:spacing w:after="200"/>
              <w:rPr>
                <w:rFonts w:ascii="Helvetica Neue" w:hAnsi="Helvetica Neue" w:cs="Helvetica Neue"/>
                <w:i/>
              </w:rPr>
            </w:pPr>
            <w:r>
              <w:rPr>
                <w:rFonts w:ascii="Helvetica" w:eastAsiaTheme="minorEastAsia" w:hAnsi="Helvetica" w:hint="eastAsia"/>
              </w:rPr>
              <w:t>T</w:t>
            </w:r>
            <w:r>
              <w:rPr>
                <w:rFonts w:ascii="Helvetica" w:eastAsiaTheme="minorEastAsia" w:hAnsi="Helvetica"/>
              </w:rPr>
              <w:t>he first sentence in the second paragraph says,</w:t>
            </w:r>
            <w:r>
              <w:rPr>
                <w:rFonts w:ascii="Roboto" w:hAnsi="Roboto"/>
                <w:color w:val="000000"/>
                <w:shd w:val="clear" w:color="auto" w:fill="FFFFFF"/>
              </w:rPr>
              <w:t xml:space="preserve"> </w:t>
            </w:r>
            <w:r w:rsidR="00F56D53">
              <w:rPr>
                <w:rFonts w:ascii="Helvetica" w:hAnsi="Helvetica"/>
              </w:rPr>
              <w:t>“</w:t>
            </w:r>
            <w:r w:rsidR="00F56D53" w:rsidRPr="00297FFA">
              <w:rPr>
                <w:rFonts w:ascii="Helvetica" w:hAnsi="Helvetica"/>
              </w:rPr>
              <w:t xml:space="preserve">Organ failure is one of </w:t>
            </w:r>
            <w:r w:rsidR="00F56D53">
              <w:rPr>
                <w:rFonts w:ascii="Helvetica" w:hAnsi="Helvetica"/>
              </w:rPr>
              <w:t xml:space="preserve">the main causes of death </w:t>
            </w:r>
            <w:r w:rsidR="00F56D53" w:rsidRPr="00803F98">
              <w:rPr>
                <w:rFonts w:ascii="Helvetica" w:hAnsi="Helvetica"/>
                <w:vertAlign w:val="superscript"/>
              </w:rPr>
              <w:t>1</w:t>
            </w:r>
            <w:r w:rsidR="00F56D53">
              <w:rPr>
                <w:rFonts w:ascii="Helvetica" w:hAnsi="Helvetica"/>
              </w:rPr>
              <w:t xml:space="preserve"> {TG, </w:t>
            </w:r>
            <w:r w:rsidR="00F56D53" w:rsidRPr="00297FFA">
              <w:rPr>
                <w:rFonts w:ascii="Helvetica" w:hAnsi="Helvetica"/>
              </w:rPr>
              <w:t>1993 #334}.</w:t>
            </w:r>
            <w:r w:rsidR="00F56D53">
              <w:rPr>
                <w:rFonts w:ascii="Helvetica" w:hAnsi="Helvetica"/>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44B21E10" w14:textId="77777777" w:rsidR="00F56D53" w:rsidRDefault="00F56D53" w:rsidP="00D52CB5">
            <w:pPr>
              <w:snapToGrid w:val="0"/>
              <w:spacing w:after="200"/>
              <w:rPr>
                <w:rFonts w:ascii="Helvetica" w:hAnsi="Helvetica"/>
              </w:rPr>
            </w:pPr>
            <w:r w:rsidRPr="0015336F">
              <w:rPr>
                <w:rFonts w:ascii="Helvetica" w:hAnsi="Helvetica"/>
              </w:rPr>
              <w:t>Please modify the reference format</w:t>
            </w:r>
            <w:r>
              <w:rPr>
                <w:rFonts w:ascii="Helvetica" w:hAnsi="Helvetica"/>
              </w:rPr>
              <w:t>,</w:t>
            </w:r>
            <w:r w:rsidRPr="00651223">
              <w:rPr>
                <w:rFonts w:ascii="Helvetica" w:hAnsi="Helvetica"/>
                <w:b/>
                <w:bCs/>
              </w:rPr>
              <w:t xml:space="preserve"> delete {TG, 1993 #334}. </w:t>
            </w:r>
          </w:p>
          <w:p w14:paraId="5C017A32" w14:textId="00382FEC" w:rsidR="00F56D53" w:rsidRDefault="00F56D53">
            <w:pPr>
              <w:spacing w:after="200" w:line="276" w:lineRule="auto"/>
              <w:rPr>
                <w:rFonts w:ascii="Helvetica Neue" w:hAnsi="Helvetica Neue" w:cs="Helvetica Neue"/>
                <w:i/>
              </w:rPr>
            </w:pPr>
            <w:r w:rsidRPr="00D8573D">
              <w:rPr>
                <w:rFonts w:ascii="Helvetica" w:hAnsi="Helvetica"/>
              </w:rPr>
              <w:t xml:space="preserve">“Organ failure is one of the main causes of </w:t>
            </w:r>
            <w:r w:rsidRPr="00D8573D">
              <w:rPr>
                <w:rFonts w:ascii="Helvetica" w:hAnsi="Helvetica"/>
                <w:b/>
                <w:bCs/>
              </w:rPr>
              <w:t xml:space="preserve">death </w:t>
            </w:r>
            <w:r w:rsidRPr="00D8573D">
              <w:rPr>
                <w:rFonts w:ascii="Helvetica" w:hAnsi="Helvetica"/>
                <w:b/>
                <w:bCs/>
                <w:vertAlign w:val="superscript"/>
              </w:rPr>
              <w:t>1</w:t>
            </w:r>
            <w:r w:rsidRPr="00D8573D">
              <w:rPr>
                <w:rFonts w:ascii="Helvetica" w:hAnsi="Helvetica"/>
                <w:vertAlign w:val="superscript"/>
              </w:rPr>
              <w:t>”</w:t>
            </w:r>
          </w:p>
        </w:tc>
      </w:tr>
      <w:tr w:rsidR="00F87201" w14:paraId="53AA9191" w14:textId="77777777" w:rsidTr="00523419">
        <w:tc>
          <w:tcPr>
            <w:tcW w:w="1072" w:type="dxa"/>
            <w:tcBorders>
              <w:top w:val="single" w:sz="4" w:space="0" w:color="000000"/>
              <w:left w:val="single" w:sz="4" w:space="0" w:color="000000"/>
              <w:bottom w:val="single" w:sz="4" w:space="0" w:color="000000"/>
            </w:tcBorders>
            <w:shd w:val="clear" w:color="auto" w:fill="auto"/>
          </w:tcPr>
          <w:p w14:paraId="5D6AA8D8" w14:textId="51F2727B" w:rsidR="00F87201" w:rsidRDefault="00F87201" w:rsidP="00F87201">
            <w:pPr>
              <w:spacing w:after="200"/>
              <w:rPr>
                <w:rFonts w:ascii="Helvetica" w:eastAsia="宋体" w:hAnsi="Helvetica" w:hint="eastAsia"/>
              </w:rPr>
            </w:pPr>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5FDC56A3" w14:textId="5D1EB6DF" w:rsidR="00F87201" w:rsidRPr="0015336F" w:rsidRDefault="00F87201" w:rsidP="00F87201">
            <w:pPr>
              <w:spacing w:after="200"/>
              <w:rPr>
                <w:rFonts w:ascii="Helvetica" w:hAnsi="Helvetica"/>
              </w:rPr>
            </w:pPr>
            <w:r w:rsidRPr="0015336F">
              <w:rPr>
                <w:rFonts w:ascii="Helvetica" w:hAnsi="Helvetica"/>
              </w:rPr>
              <w:t>Introduction</w:t>
            </w:r>
          </w:p>
        </w:tc>
        <w:tc>
          <w:tcPr>
            <w:tcW w:w="3108" w:type="dxa"/>
            <w:tcBorders>
              <w:top w:val="single" w:sz="4" w:space="0" w:color="000000"/>
              <w:left w:val="single" w:sz="4" w:space="0" w:color="000000"/>
              <w:bottom w:val="single" w:sz="4" w:space="0" w:color="000000"/>
            </w:tcBorders>
            <w:shd w:val="clear" w:color="auto" w:fill="auto"/>
          </w:tcPr>
          <w:p w14:paraId="22F481D6" w14:textId="5BCBD7DC" w:rsidR="00F87201" w:rsidRPr="00F87201" w:rsidRDefault="00F87201" w:rsidP="00F87201">
            <w:pPr>
              <w:spacing w:after="200"/>
              <w:rPr>
                <w:rFonts w:ascii="Helvetica" w:eastAsiaTheme="minorEastAsia" w:hAnsi="Helvetica" w:hint="eastAsia"/>
              </w:rPr>
            </w:pPr>
            <w:r>
              <w:rPr>
                <w:rFonts w:ascii="Helvetica" w:eastAsiaTheme="minorEastAsia" w:hAnsi="Helvetica" w:hint="eastAsia"/>
              </w:rPr>
              <w:t>T</w:t>
            </w:r>
            <w:r>
              <w:rPr>
                <w:rFonts w:ascii="Helvetica" w:eastAsiaTheme="minorEastAsia" w:hAnsi="Helvetica"/>
              </w:rPr>
              <w:t>he first sentence in the second paragraph says,</w:t>
            </w:r>
            <w:r>
              <w:rPr>
                <w:rFonts w:ascii="Roboto" w:hAnsi="Roboto"/>
                <w:color w:val="000000"/>
                <w:shd w:val="clear" w:color="auto" w:fill="FFFFFF"/>
              </w:rPr>
              <w:t xml:space="preserve"> “</w:t>
            </w:r>
            <w:r>
              <w:rPr>
                <w:rFonts w:ascii="Roboto" w:hAnsi="Roboto"/>
                <w:color w:val="000000"/>
                <w:shd w:val="clear" w:color="auto" w:fill="FFFFFF"/>
              </w:rPr>
              <w:t>Circulating DNA is an extracellular type of DNA found in blood. Mandel and Metais</w:t>
            </w:r>
            <w:r>
              <w:rPr>
                <w:rFonts w:ascii="Roboto" w:hAnsi="Roboto"/>
                <w:color w:val="000000"/>
                <w:sz w:val="18"/>
                <w:szCs w:val="18"/>
                <w:shd w:val="clear" w:color="auto" w:fill="FFFFFF"/>
                <w:vertAlign w:val="superscript"/>
              </w:rPr>
              <w:t>12</w:t>
            </w:r>
            <w:r>
              <w:rPr>
                <w:rFonts w:ascii="Roboto" w:hAnsi="Roboto"/>
                <w:color w:val="000000"/>
                <w:shd w:val="clear" w:color="auto" w:fill="FFFFFF"/>
              </w:rPr>
              <w:t> first reported the presence of circulating DNA in peripheral blood in 1947. </w:t>
            </w:r>
            <w:r w:rsidR="00191A4C">
              <w:rPr>
                <w:rFonts w:ascii="Helvetica" w:hAnsi="Helvetica"/>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1925A152" w14:textId="2F6B65A9" w:rsidR="00F87201" w:rsidRPr="0015336F" w:rsidRDefault="00F87201" w:rsidP="00F87201">
            <w:pPr>
              <w:snapToGrid w:val="0"/>
              <w:spacing w:after="200"/>
              <w:rPr>
                <w:rFonts w:ascii="Helvetica" w:hAnsi="Helvetica"/>
              </w:rPr>
            </w:pPr>
            <w:r w:rsidRPr="00A11668">
              <w:rPr>
                <w:rFonts w:ascii="Helvetica" w:hAnsi="Helvetica"/>
              </w:rPr>
              <w:t xml:space="preserve">Please correct to </w:t>
            </w:r>
            <w:r>
              <w:rPr>
                <w:rFonts w:ascii="Helvetica" w:hAnsi="Helvetica"/>
              </w:rPr>
              <w:t>“</w:t>
            </w:r>
            <w:r>
              <w:rPr>
                <w:rFonts w:ascii="Roboto" w:hAnsi="Roboto"/>
                <w:color w:val="000000"/>
                <w:shd w:val="clear" w:color="auto" w:fill="FFFFFF"/>
              </w:rPr>
              <w:t>Circulating DNA is an extracellular type of DNA found in blood. Mandel and Metais</w:t>
            </w:r>
            <w:r>
              <w:rPr>
                <w:rFonts w:ascii="Roboto" w:hAnsi="Roboto"/>
                <w:color w:val="000000"/>
                <w:sz w:val="18"/>
                <w:szCs w:val="18"/>
                <w:shd w:val="clear" w:color="auto" w:fill="FFFFFF"/>
                <w:vertAlign w:val="superscript"/>
              </w:rPr>
              <w:t>12</w:t>
            </w:r>
            <w:r>
              <w:rPr>
                <w:rFonts w:ascii="Roboto" w:hAnsi="Roboto"/>
                <w:color w:val="000000"/>
                <w:shd w:val="clear" w:color="auto" w:fill="FFFFFF"/>
              </w:rPr>
              <w:t xml:space="preserve"> first reported the presence of circulating DNA in peripheral blood in </w:t>
            </w:r>
            <w:r w:rsidRPr="00F87201">
              <w:rPr>
                <w:rFonts w:ascii="Roboto" w:hAnsi="Roboto"/>
                <w:b/>
                <w:bCs/>
                <w:color w:val="000000"/>
                <w:shd w:val="clear" w:color="auto" w:fill="FFFFFF"/>
              </w:rPr>
              <w:t>194</w:t>
            </w:r>
            <w:r w:rsidRPr="00F87201">
              <w:rPr>
                <w:rFonts w:ascii="Roboto" w:hAnsi="Roboto"/>
                <w:b/>
                <w:bCs/>
                <w:color w:val="000000"/>
                <w:shd w:val="clear" w:color="auto" w:fill="FFFFFF"/>
              </w:rPr>
              <w:t>8</w:t>
            </w:r>
            <w:r>
              <w:rPr>
                <w:rFonts w:ascii="Roboto" w:hAnsi="Roboto"/>
                <w:color w:val="000000"/>
                <w:shd w:val="clear" w:color="auto" w:fill="FFFFFF"/>
              </w:rPr>
              <w:t>. </w:t>
            </w:r>
            <w:r w:rsidR="00191A4C">
              <w:rPr>
                <w:rFonts w:ascii="Helvetica" w:hAnsi="Helvetica"/>
              </w:rPr>
              <w:t>”</w:t>
            </w:r>
          </w:p>
        </w:tc>
      </w:tr>
      <w:tr w:rsidR="00523419" w14:paraId="0DF8051D" w14:textId="77777777" w:rsidTr="00523419">
        <w:tc>
          <w:tcPr>
            <w:tcW w:w="1072" w:type="dxa"/>
            <w:tcBorders>
              <w:top w:val="single" w:sz="4" w:space="0" w:color="000000"/>
              <w:left w:val="single" w:sz="4" w:space="0" w:color="000000"/>
              <w:bottom w:val="single" w:sz="4" w:space="0" w:color="000000"/>
            </w:tcBorders>
            <w:shd w:val="clear" w:color="auto" w:fill="auto"/>
          </w:tcPr>
          <w:p w14:paraId="2A72D20A" w14:textId="538B81F0" w:rsidR="00523419" w:rsidRDefault="00523419" w:rsidP="00F87201">
            <w:pPr>
              <w:spacing w:after="200"/>
              <w:rPr>
                <w:rFonts w:ascii="Helvetica Neue" w:hAnsi="Helvetica Neue" w:cs="Helvetica Neue"/>
              </w:rPr>
            </w:pPr>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11F091CB" w14:textId="23EBDBD2" w:rsidR="00523419" w:rsidRDefault="00523419" w:rsidP="00F87201">
            <w:pPr>
              <w:snapToGrid w:val="0"/>
              <w:spacing w:after="200"/>
              <w:rPr>
                <w:rFonts w:ascii="Helvetica Neue" w:hAnsi="Helvetica Neue" w:cs="Helvetica Neue"/>
              </w:rPr>
            </w:pPr>
            <w:r w:rsidRPr="0015336F">
              <w:rPr>
                <w:rFonts w:ascii="Helvetica" w:hAnsi="Helvetica"/>
              </w:rPr>
              <w:t>Introduction</w:t>
            </w:r>
          </w:p>
        </w:tc>
        <w:tc>
          <w:tcPr>
            <w:tcW w:w="3108" w:type="dxa"/>
            <w:tcBorders>
              <w:top w:val="single" w:sz="4" w:space="0" w:color="000000"/>
              <w:left w:val="single" w:sz="4" w:space="0" w:color="000000"/>
              <w:bottom w:val="single" w:sz="4" w:space="0" w:color="000000"/>
            </w:tcBorders>
            <w:shd w:val="clear" w:color="auto" w:fill="auto"/>
          </w:tcPr>
          <w:p w14:paraId="5515C926" w14:textId="42A0E0EF" w:rsidR="00523419" w:rsidRDefault="00523419" w:rsidP="00F87201">
            <w:pPr>
              <w:snapToGrid w:val="0"/>
              <w:spacing w:after="200"/>
              <w:rPr>
                <w:rFonts w:ascii="Helvetica Neue" w:hAnsi="Helvetica Neue" w:cs="Helvetica Neue"/>
              </w:rPr>
            </w:pPr>
            <w:r>
              <w:rPr>
                <w:rFonts w:ascii="Helvetica" w:hAnsi="Helvetica"/>
              </w:rPr>
              <w:t xml:space="preserve">The last sentence </w:t>
            </w:r>
            <w:r w:rsidRPr="00A11668">
              <w:rPr>
                <w:rFonts w:ascii="Helvetica" w:hAnsi="Helvetica"/>
              </w:rPr>
              <w:t>says</w:t>
            </w:r>
            <w:r>
              <w:rPr>
                <w:rFonts w:ascii="Helvetica" w:hAnsi="Helvetica"/>
              </w:rPr>
              <w:t>, “</w:t>
            </w:r>
            <w:r>
              <w:rPr>
                <w:rFonts w:ascii="Roboto" w:hAnsi="Roboto"/>
                <w:color w:val="000000"/>
                <w:shd w:val="clear" w:color="auto" w:fill="FFFFFF"/>
              </w:rPr>
              <w:t>Finally, the circulating pig-specific DNA was quantified using real-time PCR.</w:t>
            </w:r>
            <w:r>
              <w:rPr>
                <w:rFonts w:ascii="Helvetica" w:hAnsi="Helvetica"/>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3FD29DAE" w14:textId="6CEAB478" w:rsidR="00523419" w:rsidRPr="00D8573D" w:rsidRDefault="00523419" w:rsidP="00F87201">
            <w:pPr>
              <w:snapToGrid w:val="0"/>
              <w:spacing w:after="200"/>
              <w:rPr>
                <w:rFonts w:ascii="Helvetica Neue" w:hAnsi="Helvetica Neue" w:cs="Helvetica Neue"/>
              </w:rPr>
            </w:pPr>
            <w:r w:rsidRPr="00A11668">
              <w:rPr>
                <w:rFonts w:ascii="Helvetica" w:hAnsi="Helvetica"/>
              </w:rPr>
              <w:t xml:space="preserve">Please correct to </w:t>
            </w:r>
            <w:r>
              <w:rPr>
                <w:rFonts w:ascii="Helvetica" w:hAnsi="Helvetica"/>
              </w:rPr>
              <w:t>“</w:t>
            </w:r>
            <w:bookmarkStart w:id="0" w:name="OLE_LINK1"/>
            <w:bookmarkStart w:id="1" w:name="OLE_LINK2"/>
            <w:r>
              <w:rPr>
                <w:rFonts w:ascii="Roboto" w:hAnsi="Roboto"/>
                <w:color w:val="000000"/>
                <w:shd w:val="clear" w:color="auto" w:fill="FFFFFF"/>
              </w:rPr>
              <w:t>Finally</w:t>
            </w:r>
            <w:bookmarkEnd w:id="0"/>
            <w:bookmarkEnd w:id="1"/>
            <w:r>
              <w:rPr>
                <w:rFonts w:ascii="Roboto" w:hAnsi="Roboto"/>
                <w:color w:val="000000"/>
                <w:shd w:val="clear" w:color="auto" w:fill="FFFFFF"/>
              </w:rPr>
              <w:t xml:space="preserve">, the circulating pig-specific DNA was quantified using </w:t>
            </w:r>
            <w:r w:rsidRPr="008A56C9">
              <w:rPr>
                <w:rFonts w:ascii="Roboto" w:hAnsi="Roboto"/>
                <w:b/>
                <w:bCs/>
                <w:color w:val="000000"/>
                <w:shd w:val="clear" w:color="auto" w:fill="FFFFFF"/>
              </w:rPr>
              <w:t>qPCR</w:t>
            </w:r>
            <w:r>
              <w:rPr>
                <w:rFonts w:ascii="Roboto" w:hAnsi="Roboto"/>
                <w:color w:val="000000"/>
                <w:shd w:val="clear" w:color="auto" w:fill="FFFFFF"/>
              </w:rPr>
              <w:t>.</w:t>
            </w:r>
            <w:r>
              <w:rPr>
                <w:rFonts w:ascii="Helvetica" w:hAnsi="Helvetica"/>
              </w:rPr>
              <w:t>”</w:t>
            </w:r>
          </w:p>
        </w:tc>
      </w:tr>
      <w:tr w:rsidR="00523419" w14:paraId="56D1DF2A" w14:textId="77777777" w:rsidTr="00523419">
        <w:tc>
          <w:tcPr>
            <w:tcW w:w="1072" w:type="dxa"/>
            <w:tcBorders>
              <w:top w:val="single" w:sz="4" w:space="0" w:color="000000"/>
              <w:left w:val="single" w:sz="4" w:space="0" w:color="000000"/>
              <w:bottom w:val="single" w:sz="4" w:space="0" w:color="000000"/>
            </w:tcBorders>
            <w:shd w:val="clear" w:color="auto" w:fill="auto"/>
          </w:tcPr>
          <w:p w14:paraId="76B55CE7" w14:textId="140D4C42" w:rsidR="00523419" w:rsidRDefault="00523419" w:rsidP="00F87201">
            <w:pPr>
              <w:spacing w:after="200"/>
              <w:rPr>
                <w:rFonts w:ascii="Helvetica" w:eastAsia="宋体" w:hAnsi="Helvetica"/>
              </w:rPr>
            </w:pPr>
            <w:r>
              <w:rPr>
                <w:rFonts w:ascii="Helvetica Neue" w:eastAsia="宋体"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26B9EE79" w14:textId="79A6081D" w:rsidR="00523419" w:rsidRPr="0015336F" w:rsidRDefault="00523419" w:rsidP="00F87201">
            <w:pPr>
              <w:snapToGrid w:val="0"/>
              <w:spacing w:after="200"/>
              <w:rPr>
                <w:rFonts w:ascii="Helvetica" w:hAnsi="Helvetica"/>
              </w:rPr>
            </w:pPr>
            <w:r>
              <w:rPr>
                <w:rFonts w:ascii="Helvetica Neue" w:hAnsi="Helvetica Neue" w:cs="Helvetica Neue"/>
              </w:rPr>
              <w:t>1.1</w:t>
            </w:r>
          </w:p>
        </w:tc>
        <w:tc>
          <w:tcPr>
            <w:tcW w:w="3108" w:type="dxa"/>
            <w:tcBorders>
              <w:top w:val="single" w:sz="4" w:space="0" w:color="000000"/>
              <w:left w:val="single" w:sz="4" w:space="0" w:color="000000"/>
              <w:bottom w:val="single" w:sz="4" w:space="0" w:color="000000"/>
            </w:tcBorders>
            <w:shd w:val="clear" w:color="auto" w:fill="auto"/>
          </w:tcPr>
          <w:p w14:paraId="45FE68CE" w14:textId="0F498CC3" w:rsidR="00523419" w:rsidRDefault="00523419" w:rsidP="00F87201">
            <w:pPr>
              <w:snapToGrid w:val="0"/>
              <w:spacing w:after="200"/>
              <w:rPr>
                <w:rFonts w:ascii="Helvetica" w:hAnsi="Helvetica"/>
              </w:rPr>
            </w:pPr>
            <w:r>
              <w:rPr>
                <w:rFonts w:ascii="Helvetica Neue" w:hAnsi="Helvetica Neue" w:cs="Helvetica Neue"/>
              </w:rPr>
              <w:t>Step says “using the NCBI software”</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4C07804D" w14:textId="71AAB1C9" w:rsidR="00523419" w:rsidRPr="0015336F" w:rsidRDefault="00523419" w:rsidP="00F87201">
            <w:pPr>
              <w:snapToGrid w:val="0"/>
              <w:spacing w:after="200"/>
              <w:rPr>
                <w:rFonts w:ascii="Helvetica" w:hAnsi="Helvetica"/>
              </w:rPr>
            </w:pPr>
            <w:r>
              <w:rPr>
                <w:rFonts w:ascii="Helvetica Neue" w:hAnsi="Helvetica Neue" w:cs="Helvetica Neue"/>
              </w:rPr>
              <w:t>Please correct to “using</w:t>
            </w:r>
            <w:r w:rsidRPr="005E1D13">
              <w:rPr>
                <w:rFonts w:ascii="Helvetica Neue" w:hAnsi="Helvetica Neue" w:cs="Helvetica Neue"/>
                <w:b/>
                <w:bCs/>
              </w:rPr>
              <w:t xml:space="preserve"> the software of NCBI</w:t>
            </w:r>
            <w:r>
              <w:rPr>
                <w:rFonts w:ascii="Helvetica Neue" w:hAnsi="Helvetica Neue" w:cs="Helvetica Neue"/>
              </w:rPr>
              <w:t>”</w:t>
            </w:r>
          </w:p>
        </w:tc>
      </w:tr>
      <w:tr w:rsidR="00523419" w14:paraId="202B9FE0" w14:textId="77777777" w:rsidTr="00523419">
        <w:tc>
          <w:tcPr>
            <w:tcW w:w="1072" w:type="dxa"/>
            <w:tcBorders>
              <w:top w:val="single" w:sz="4" w:space="0" w:color="000000"/>
              <w:left w:val="single" w:sz="4" w:space="0" w:color="000000"/>
              <w:bottom w:val="single" w:sz="4" w:space="0" w:color="000000"/>
            </w:tcBorders>
            <w:shd w:val="clear" w:color="auto" w:fill="auto"/>
          </w:tcPr>
          <w:p w14:paraId="1C39FD23" w14:textId="0F1BE865" w:rsidR="00523419" w:rsidRDefault="00523419" w:rsidP="00F87201">
            <w:pPr>
              <w:spacing w:after="200"/>
            </w:pPr>
            <w:r>
              <w:rPr>
                <w:rFonts w:ascii="Helvetica Neue" w:eastAsia="宋体" w:hAnsi="Helvetica Neue" w:cs="Helvetica Neue"/>
                <w:lang w:val="en-US"/>
              </w:rPr>
              <w:t>6</w:t>
            </w:r>
          </w:p>
        </w:tc>
        <w:tc>
          <w:tcPr>
            <w:tcW w:w="2057" w:type="dxa"/>
            <w:tcBorders>
              <w:top w:val="single" w:sz="4" w:space="0" w:color="000000"/>
              <w:left w:val="single" w:sz="4" w:space="0" w:color="000000"/>
              <w:bottom w:val="single" w:sz="4" w:space="0" w:color="000000"/>
            </w:tcBorders>
            <w:shd w:val="clear" w:color="auto" w:fill="auto"/>
          </w:tcPr>
          <w:p w14:paraId="77B0EE85" w14:textId="27107CDB" w:rsidR="00523419" w:rsidRDefault="00523419" w:rsidP="00F87201">
            <w:pPr>
              <w:snapToGrid w:val="0"/>
              <w:spacing w:after="200"/>
              <w:rPr>
                <w:rFonts w:ascii="Helvetica Neue" w:hAnsi="Helvetica Neue" w:cs="Helvetica Neue"/>
              </w:rPr>
            </w:pPr>
            <w:r>
              <w:rPr>
                <w:rFonts w:ascii="Helvetica Neue" w:hAnsi="Helvetica Neue" w:cs="Helvetica Neue"/>
              </w:rPr>
              <w:t>1.2</w:t>
            </w:r>
          </w:p>
        </w:tc>
        <w:tc>
          <w:tcPr>
            <w:tcW w:w="3108" w:type="dxa"/>
            <w:tcBorders>
              <w:top w:val="single" w:sz="4" w:space="0" w:color="000000"/>
              <w:left w:val="single" w:sz="4" w:space="0" w:color="000000"/>
              <w:bottom w:val="single" w:sz="4" w:space="0" w:color="000000"/>
            </w:tcBorders>
            <w:shd w:val="clear" w:color="auto" w:fill="auto"/>
          </w:tcPr>
          <w:p w14:paraId="1A035EBA" w14:textId="77777777" w:rsidR="00523419" w:rsidRPr="00E32D23" w:rsidRDefault="00523419" w:rsidP="00F87201">
            <w:pPr>
              <w:rPr>
                <w:rFonts w:ascii="Helvetica" w:hAnsi="Helvetica"/>
              </w:rPr>
            </w:pPr>
            <w:r w:rsidRPr="00E32D23">
              <w:rPr>
                <w:rFonts w:ascii="Helvetica" w:hAnsi="Helvetica" w:cs="Helvetica Neue"/>
              </w:rPr>
              <w:t>Step says “</w:t>
            </w:r>
            <w:r>
              <w:rPr>
                <w:rFonts w:ascii="Helvetica" w:hAnsi="Helvetica" w:cs="Helvetica Neue"/>
              </w:rPr>
              <w:t>De</w:t>
            </w:r>
            <w:r w:rsidRPr="00E32D23">
              <w:rPr>
                <w:rFonts w:ascii="Helvetica" w:hAnsi="Helvetica"/>
                <w:color w:val="000000"/>
                <w:shd w:val="clear" w:color="auto" w:fill="FFFFFF"/>
              </w:rPr>
              <w:t>sign primers according to 19 pig-specific genes (</w:t>
            </w:r>
            <w:r w:rsidRPr="00E32D23">
              <w:rPr>
                <w:rStyle w:val="a4"/>
                <w:rFonts w:ascii="Helvetica" w:hAnsi="Helvetica"/>
                <w:color w:val="000000"/>
                <w:shd w:val="clear" w:color="auto" w:fill="FFFFFF"/>
              </w:rPr>
              <w:t>Table 1</w:t>
            </w:r>
            <w:r w:rsidRPr="00E32D23">
              <w:rPr>
                <w:rFonts w:ascii="Helvetica" w:hAnsi="Helvetica"/>
                <w:color w:val="000000"/>
                <w:shd w:val="clear" w:color="auto" w:fill="FFFFFF"/>
              </w:rPr>
              <w:t>) using software. Purchase them commercially (</w:t>
            </w:r>
            <w:r w:rsidRPr="00E32D23">
              <w:rPr>
                <w:rStyle w:val="a4"/>
                <w:rFonts w:ascii="Helvetica" w:hAnsi="Helvetica"/>
                <w:color w:val="000000"/>
                <w:shd w:val="clear" w:color="auto" w:fill="FFFFFF"/>
              </w:rPr>
              <w:t>Table of Materials</w:t>
            </w:r>
            <w:r w:rsidRPr="00E32D23">
              <w:rPr>
                <w:rFonts w:ascii="Helvetica" w:hAnsi="Helvetica"/>
                <w:color w:val="000000"/>
                <w:shd w:val="clear" w:color="auto" w:fill="FFFFFF"/>
              </w:rPr>
              <w:t>).</w:t>
            </w:r>
          </w:p>
          <w:p w14:paraId="59BB571B" w14:textId="3E929FA5" w:rsidR="00523419" w:rsidRDefault="00523419" w:rsidP="00F87201">
            <w:pPr>
              <w:snapToGrid w:val="0"/>
              <w:spacing w:after="200"/>
              <w:rPr>
                <w:rFonts w:ascii="Helvetica Neue" w:hAnsi="Helvetica Neue" w:cs="Helvetica Neue"/>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03098B24" w14:textId="09E53052" w:rsidR="00523419" w:rsidRDefault="00523419" w:rsidP="00F87201">
            <w:pPr>
              <w:snapToGrid w:val="0"/>
              <w:spacing w:after="200"/>
              <w:rPr>
                <w:rFonts w:ascii="Helvetica Neue" w:hAnsi="Helvetica Neue" w:cs="Helvetica Neue"/>
              </w:rPr>
            </w:pPr>
            <w:r w:rsidRPr="00A11668">
              <w:rPr>
                <w:rFonts w:ascii="Helvetica" w:hAnsi="Helvetica"/>
              </w:rPr>
              <w:t>Please correct to “</w:t>
            </w:r>
            <w:bookmarkStart w:id="2" w:name="_Hlk45953912"/>
            <w:r w:rsidRPr="00FD1896">
              <w:rPr>
                <w:rFonts w:ascii="Helvetica" w:hAnsi="Helvetica"/>
              </w:rPr>
              <w:t>Design the primers according to 19 pig-specific genes (</w:t>
            </w:r>
            <w:r w:rsidRPr="00AE2FB5">
              <w:rPr>
                <w:rFonts w:ascii="Helvetica Neue" w:hAnsi="Helvetica Neue" w:cs="Helvetica Neue"/>
              </w:rPr>
              <w:t xml:space="preserve">see </w:t>
            </w:r>
            <w:r w:rsidRPr="00AE2FB5">
              <w:rPr>
                <w:rStyle w:val="a4"/>
                <w:rFonts w:ascii="Helvetica" w:hAnsi="Helvetica"/>
                <w:color w:val="000000"/>
                <w:shd w:val="clear" w:color="auto" w:fill="FFFFFF"/>
              </w:rPr>
              <w:t>Table 1</w:t>
            </w:r>
            <w:r w:rsidRPr="00FD1896">
              <w:rPr>
                <w:rFonts w:ascii="Helvetica" w:hAnsi="Helvetica"/>
              </w:rPr>
              <w:t>)</w:t>
            </w:r>
            <w:r w:rsidRPr="00ED1953">
              <w:rPr>
                <w:rFonts w:ascii="Helvetica" w:hAnsi="Helvetica"/>
                <w:b/>
                <w:bCs/>
              </w:rPr>
              <w:t xml:space="preserve"> using </w:t>
            </w:r>
            <w:r>
              <w:rPr>
                <w:rFonts w:ascii="Helvetica" w:hAnsi="Helvetica"/>
                <w:b/>
                <w:bCs/>
              </w:rPr>
              <w:t xml:space="preserve">the </w:t>
            </w:r>
            <w:r w:rsidRPr="00ED1953">
              <w:rPr>
                <w:rFonts w:ascii="Helvetica" w:hAnsi="Helvetica"/>
                <w:b/>
                <w:bCs/>
              </w:rPr>
              <w:t>software of Primer 5</w:t>
            </w:r>
            <w:r>
              <w:rPr>
                <w:rFonts w:ascii="宋体" w:eastAsia="宋体" w:hAnsi="宋体" w:cs="宋体" w:hint="eastAsia"/>
              </w:rPr>
              <w:t>.</w:t>
            </w:r>
            <w:r w:rsidRPr="00A11668">
              <w:rPr>
                <w:rFonts w:ascii="Helvetica" w:hAnsi="Helvetica"/>
              </w:rPr>
              <w:t xml:space="preserve"> </w:t>
            </w:r>
            <w:bookmarkEnd w:id="2"/>
          </w:p>
        </w:tc>
      </w:tr>
      <w:tr w:rsidR="00523419" w14:paraId="7811F6E3" w14:textId="77777777" w:rsidTr="00523419">
        <w:tc>
          <w:tcPr>
            <w:tcW w:w="1072" w:type="dxa"/>
            <w:tcBorders>
              <w:top w:val="single" w:sz="4" w:space="0" w:color="000000"/>
              <w:left w:val="single" w:sz="4" w:space="0" w:color="000000"/>
              <w:bottom w:val="single" w:sz="4" w:space="0" w:color="000000"/>
            </w:tcBorders>
            <w:shd w:val="clear" w:color="auto" w:fill="auto"/>
          </w:tcPr>
          <w:p w14:paraId="4D6CA052" w14:textId="26AEF794" w:rsidR="00523419" w:rsidRDefault="00523419" w:rsidP="00F87201">
            <w:pPr>
              <w:spacing w:after="200"/>
            </w:pPr>
            <w:r>
              <w:rPr>
                <w:rFonts w:ascii="Helvetica Neue" w:eastAsia="宋体"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5B4F4533" w14:textId="59289226" w:rsidR="00523419" w:rsidRDefault="00523419" w:rsidP="00F87201">
            <w:pPr>
              <w:snapToGrid w:val="0"/>
              <w:spacing w:after="200"/>
              <w:rPr>
                <w:rFonts w:ascii="Helvetica Neue" w:hAnsi="Helvetica Neue" w:cs="Helvetica Neue"/>
              </w:rPr>
            </w:pPr>
            <w:r>
              <w:rPr>
                <w:rFonts w:ascii="Helvetica Neue" w:hAnsi="Helvetica Neue" w:cs="Helvetica Neue"/>
              </w:rPr>
              <w:t>2.5</w:t>
            </w:r>
          </w:p>
        </w:tc>
        <w:tc>
          <w:tcPr>
            <w:tcW w:w="3108" w:type="dxa"/>
            <w:tcBorders>
              <w:top w:val="single" w:sz="4" w:space="0" w:color="000000"/>
              <w:left w:val="single" w:sz="4" w:space="0" w:color="000000"/>
              <w:bottom w:val="single" w:sz="4" w:space="0" w:color="000000"/>
            </w:tcBorders>
            <w:shd w:val="clear" w:color="auto" w:fill="auto"/>
          </w:tcPr>
          <w:p w14:paraId="047B9DAA" w14:textId="77777777" w:rsidR="00523419" w:rsidRPr="00A274E7" w:rsidRDefault="00523419" w:rsidP="00F87201">
            <w:pPr>
              <w:rPr>
                <w:rFonts w:ascii="Roboto" w:hAnsi="Roboto"/>
                <w:color w:val="000000"/>
                <w:shd w:val="clear" w:color="auto" w:fill="FFFFFF"/>
              </w:rPr>
            </w:pPr>
            <w:r w:rsidRPr="00A274E7">
              <w:rPr>
                <w:rFonts w:ascii="Roboto" w:hAnsi="Roboto"/>
                <w:color w:val="000000"/>
                <w:shd w:val="clear" w:color="auto" w:fill="FFFFFF"/>
              </w:rPr>
              <w:t>Step says, “Transfer the mixture into the adsorption column,</w:t>
            </w:r>
          </w:p>
          <w:p w14:paraId="31E432FD" w14:textId="155C3EC7" w:rsidR="00523419" w:rsidRPr="00E32D23" w:rsidRDefault="00523419" w:rsidP="00F87201">
            <w:pPr>
              <w:snapToGrid w:val="0"/>
              <w:spacing w:after="200"/>
              <w:rPr>
                <w:rFonts w:ascii="Helvetica" w:hAnsi="Helvetica" w:cs="Helvetica Neue"/>
              </w:rPr>
            </w:pPr>
            <w:r w:rsidRPr="00A274E7">
              <w:rPr>
                <w:rFonts w:ascii="Roboto" w:hAnsi="Roboto"/>
                <w:color w:val="000000"/>
                <w:shd w:val="clear" w:color="auto" w:fill="FFFFFF"/>
              </w:rPr>
              <w:t xml:space="preserve">centrifuge at 6,200 x g for </w:t>
            </w:r>
            <w:r>
              <w:rPr>
                <w:rFonts w:ascii="Roboto" w:hAnsi="Roboto"/>
                <w:color w:val="000000"/>
                <w:shd w:val="clear" w:color="auto" w:fill="FFFFFF"/>
              </w:rPr>
              <w:t xml:space="preserve">2 min, and finally, discard the </w:t>
            </w:r>
            <w:r w:rsidRPr="00A274E7">
              <w:rPr>
                <w:rFonts w:ascii="Roboto" w:hAnsi="Roboto"/>
                <w:color w:val="000000"/>
                <w:shd w:val="clear" w:color="auto" w:fill="FFFFFF"/>
              </w:rPr>
              <w:t>waste liquid</w:t>
            </w:r>
            <w:r>
              <w:rPr>
                <w:rFonts w:ascii="Roboto" w:hAnsi="Roboto"/>
                <w:color w:val="000000"/>
                <w:shd w:val="clear" w:color="auto" w:fill="FFFFFF"/>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1A84EA01" w14:textId="6D649584" w:rsidR="00523419" w:rsidRPr="008F7F50" w:rsidRDefault="00523419" w:rsidP="00F87201">
            <w:pPr>
              <w:snapToGrid w:val="0"/>
              <w:spacing w:after="200"/>
              <w:rPr>
                <w:rFonts w:ascii="Helvetica" w:eastAsia="宋体" w:hAnsi="Helvetica"/>
              </w:rPr>
            </w:pPr>
            <w:r w:rsidRPr="00A11668">
              <w:rPr>
                <w:rFonts w:ascii="Helvetica" w:hAnsi="Helvetica"/>
              </w:rPr>
              <w:t xml:space="preserve">Please correct to </w:t>
            </w:r>
            <w:r>
              <w:rPr>
                <w:rFonts w:ascii="Helvetica" w:hAnsi="Helvetica"/>
              </w:rPr>
              <w:t>“</w:t>
            </w:r>
            <w:r w:rsidRPr="00A274E7">
              <w:rPr>
                <w:rFonts w:ascii="Roboto" w:hAnsi="Roboto"/>
                <w:color w:val="000000"/>
                <w:shd w:val="clear" w:color="auto" w:fill="FFFFFF"/>
              </w:rPr>
              <w:t>Transfer the mixt</w:t>
            </w:r>
            <w:r>
              <w:rPr>
                <w:rFonts w:ascii="Roboto" w:hAnsi="Roboto"/>
                <w:color w:val="000000"/>
                <w:shd w:val="clear" w:color="auto" w:fill="FFFFFF"/>
              </w:rPr>
              <w:t xml:space="preserve">ure into the adsorption column, </w:t>
            </w:r>
            <w:r w:rsidRPr="00651223">
              <w:rPr>
                <w:rFonts w:ascii="Roboto" w:hAnsi="Roboto"/>
                <w:b/>
                <w:bCs/>
                <w:color w:val="000000"/>
                <w:shd w:val="clear" w:color="auto" w:fill="FFFFFF"/>
              </w:rPr>
              <w:t>centrifuge at 6,200 x g for 2 min.</w:t>
            </w:r>
            <w:r>
              <w:rPr>
                <w:rFonts w:ascii="Helvetica" w:hAnsi="Helvetica"/>
              </w:rPr>
              <w:t>”</w:t>
            </w:r>
            <w:r>
              <w:rPr>
                <w:rFonts w:ascii="Helvetica" w:hAnsi="Helvetica"/>
              </w:rPr>
              <w:br/>
              <w:t>“</w:t>
            </w:r>
          </w:p>
        </w:tc>
      </w:tr>
      <w:tr w:rsidR="00523419" w14:paraId="2D6ED683" w14:textId="77777777" w:rsidTr="00523419">
        <w:tc>
          <w:tcPr>
            <w:tcW w:w="1072" w:type="dxa"/>
            <w:tcBorders>
              <w:top w:val="single" w:sz="4" w:space="0" w:color="000000"/>
              <w:left w:val="single" w:sz="4" w:space="0" w:color="000000"/>
              <w:bottom w:val="single" w:sz="4" w:space="0" w:color="000000"/>
            </w:tcBorders>
            <w:shd w:val="clear" w:color="auto" w:fill="auto"/>
          </w:tcPr>
          <w:p w14:paraId="09C6FF60" w14:textId="7A725637" w:rsidR="00523419" w:rsidRDefault="00523419" w:rsidP="00F87201">
            <w:pPr>
              <w:spacing w:after="200"/>
            </w:pPr>
            <w:r>
              <w:rPr>
                <w:rFonts w:ascii="Helvetica Neue" w:eastAsia="宋体" w:hAnsi="Helvetica Neue" w:cs="Helvetica Neue" w:hint="eastAsia"/>
              </w:rPr>
              <w:t>8</w:t>
            </w:r>
          </w:p>
        </w:tc>
        <w:tc>
          <w:tcPr>
            <w:tcW w:w="2057" w:type="dxa"/>
            <w:tcBorders>
              <w:top w:val="single" w:sz="4" w:space="0" w:color="000000"/>
              <w:left w:val="single" w:sz="4" w:space="0" w:color="000000"/>
              <w:bottom w:val="single" w:sz="4" w:space="0" w:color="000000"/>
            </w:tcBorders>
            <w:shd w:val="clear" w:color="auto" w:fill="auto"/>
          </w:tcPr>
          <w:p w14:paraId="323FAB31" w14:textId="56DB797E" w:rsidR="00523419" w:rsidRDefault="00523419" w:rsidP="00F87201">
            <w:pPr>
              <w:snapToGrid w:val="0"/>
              <w:spacing w:after="200"/>
              <w:rPr>
                <w:rFonts w:ascii="Helvetica Neue" w:hAnsi="Helvetica Neue" w:cs="Helvetica Neue"/>
              </w:rPr>
            </w:pPr>
            <w:r>
              <w:rPr>
                <w:rFonts w:ascii="Helvetica Neue" w:hAnsi="Helvetica Neue" w:cs="Helvetica Neue"/>
                <w:lang w:val="en-US"/>
              </w:rPr>
              <w:t>3.1</w:t>
            </w:r>
          </w:p>
        </w:tc>
        <w:tc>
          <w:tcPr>
            <w:tcW w:w="3108" w:type="dxa"/>
            <w:tcBorders>
              <w:top w:val="single" w:sz="4" w:space="0" w:color="000000"/>
              <w:left w:val="single" w:sz="4" w:space="0" w:color="000000"/>
              <w:bottom w:val="single" w:sz="4" w:space="0" w:color="000000"/>
            </w:tcBorders>
            <w:shd w:val="clear" w:color="auto" w:fill="auto"/>
          </w:tcPr>
          <w:p w14:paraId="304783DA" w14:textId="77777777" w:rsidR="00523419" w:rsidRPr="006C795A" w:rsidRDefault="00523419" w:rsidP="00F87201">
            <w:pPr>
              <w:rPr>
                <w:rFonts w:ascii="Helvetica Neue" w:hAnsi="Helvetica Neue" w:cs="Helvetica Neue"/>
              </w:rPr>
            </w:pPr>
            <w:r>
              <w:rPr>
                <w:rFonts w:ascii="Helvetica Neue" w:hAnsi="Helvetica Neue" w:cs="Helvetica Neue"/>
              </w:rPr>
              <w:t>Step says, “</w:t>
            </w:r>
            <w:r w:rsidRPr="006C795A">
              <w:rPr>
                <w:rFonts w:ascii="Helvetica Neue" w:hAnsi="Helvetica Neue" w:cs="Helvetica Neue"/>
              </w:rPr>
              <w:t>Prepare the pre-mixed solution of 12.5 µL of 2x</w:t>
            </w:r>
          </w:p>
          <w:p w14:paraId="77DE5933" w14:textId="429A03FC" w:rsidR="00523419" w:rsidRPr="00A274E7" w:rsidRDefault="00523419" w:rsidP="00F87201">
            <w:pPr>
              <w:rPr>
                <w:rFonts w:ascii="Roboto" w:hAnsi="Roboto"/>
                <w:color w:val="000000"/>
                <w:shd w:val="clear" w:color="auto" w:fill="FFFFFF"/>
              </w:rPr>
            </w:pPr>
            <w:r w:rsidRPr="006C795A">
              <w:rPr>
                <w:rFonts w:ascii="Helvetica Neue" w:hAnsi="Helvetica Neue" w:cs="Helvetica Neue"/>
              </w:rPr>
              <w:t>polymerase (</w:t>
            </w:r>
            <w:r w:rsidRPr="006C795A">
              <w:rPr>
                <w:rFonts w:ascii="Helvetica Neue" w:hAnsi="Helvetica Neue" w:cs="Helvetica Neue"/>
                <w:b/>
              </w:rPr>
              <w:t>Table of Materials</w:t>
            </w:r>
            <w:r w:rsidRPr="006C795A">
              <w:rPr>
                <w:rFonts w:ascii="Helvetica Neue" w:hAnsi="Helvetica Neue" w:cs="Helvetica Neue"/>
              </w:rPr>
              <w:t>)</w:t>
            </w:r>
            <w:r>
              <w:rPr>
                <w:rFonts w:ascii="Helvetica Neue" w:hAnsi="Helvetica Neue" w:cs="Helvetica Neue"/>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38F36E0A" w14:textId="77777777" w:rsidR="00523419" w:rsidRPr="006C795A" w:rsidRDefault="00523419" w:rsidP="00F87201">
            <w:pPr>
              <w:rPr>
                <w:rFonts w:ascii="Helvetica Neue" w:hAnsi="Helvetica Neue" w:cs="Helvetica Neue"/>
              </w:rPr>
            </w:pPr>
            <w:r w:rsidRPr="00A11668">
              <w:rPr>
                <w:rFonts w:ascii="Helvetica" w:hAnsi="Helvetica"/>
              </w:rPr>
              <w:t>Please correct to</w:t>
            </w:r>
            <w:r>
              <w:rPr>
                <w:rFonts w:ascii="Helvetica" w:hAnsi="Helvetica"/>
              </w:rPr>
              <w:t xml:space="preserve"> “</w:t>
            </w:r>
            <w:r w:rsidRPr="006C795A">
              <w:rPr>
                <w:rFonts w:ascii="Helvetica Neue" w:hAnsi="Helvetica Neue" w:cs="Helvetica Neue"/>
              </w:rPr>
              <w:t>Prepare the pre-mixed solution of 12.5 µL of 2x</w:t>
            </w:r>
          </w:p>
          <w:p w14:paraId="2810F409" w14:textId="6DD13EAF" w:rsidR="00523419" w:rsidRPr="00A274E7" w:rsidRDefault="00523419" w:rsidP="00F87201">
            <w:pPr>
              <w:rPr>
                <w:rFonts w:ascii="Roboto" w:hAnsi="Roboto"/>
                <w:color w:val="000000"/>
                <w:shd w:val="clear" w:color="auto" w:fill="FFFFFF"/>
              </w:rPr>
            </w:pPr>
            <w:r w:rsidRPr="00ED1953">
              <w:rPr>
                <w:rFonts w:ascii="Helvetica Neue" w:hAnsi="Helvetica Neue" w:cs="Helvetica Neue"/>
                <w:b/>
                <w:bCs/>
              </w:rPr>
              <w:t>PCR premix</w:t>
            </w:r>
            <w:r w:rsidRPr="006C795A">
              <w:rPr>
                <w:rFonts w:ascii="Helvetica Neue" w:hAnsi="Helvetica Neue" w:cs="Helvetica Neue"/>
              </w:rPr>
              <w:t xml:space="preserve"> (</w:t>
            </w:r>
            <w:r w:rsidRPr="006C795A">
              <w:rPr>
                <w:rFonts w:ascii="Helvetica Neue" w:hAnsi="Helvetica Neue" w:cs="Helvetica Neue"/>
                <w:b/>
              </w:rPr>
              <w:t>Table of Materials</w:t>
            </w:r>
            <w:r w:rsidRPr="006C795A">
              <w:rPr>
                <w:rFonts w:ascii="Helvetica Neue" w:hAnsi="Helvetica Neue" w:cs="Helvetica Neue"/>
              </w:rPr>
              <w:t>)</w:t>
            </w:r>
            <w:r>
              <w:rPr>
                <w:rFonts w:ascii="Helvetica" w:hAnsi="Helvetica"/>
              </w:rPr>
              <w:t>”</w:t>
            </w:r>
          </w:p>
        </w:tc>
      </w:tr>
      <w:tr w:rsidR="00523419" w14:paraId="79EC0F51" w14:textId="77777777" w:rsidTr="00523419">
        <w:tc>
          <w:tcPr>
            <w:tcW w:w="1072" w:type="dxa"/>
            <w:tcBorders>
              <w:top w:val="single" w:sz="4" w:space="0" w:color="000000"/>
              <w:left w:val="single" w:sz="4" w:space="0" w:color="000000"/>
              <w:bottom w:val="single" w:sz="4" w:space="0" w:color="000000"/>
            </w:tcBorders>
            <w:shd w:val="clear" w:color="auto" w:fill="auto"/>
          </w:tcPr>
          <w:p w14:paraId="10281FE2" w14:textId="509644FF" w:rsidR="00523419" w:rsidRDefault="00523419" w:rsidP="00F87201">
            <w:pPr>
              <w:spacing w:after="200"/>
            </w:pPr>
            <w:r w:rsidRPr="008F7F50">
              <w:rPr>
                <w:rFonts w:ascii="Helvetica Neue" w:eastAsia="宋体" w:hAnsi="Helvetica Neue" w:cs="Helvetica Neue" w:hint="eastAsia"/>
              </w:rPr>
              <w:lastRenderedPageBreak/>
              <w:t>9</w:t>
            </w:r>
          </w:p>
        </w:tc>
        <w:tc>
          <w:tcPr>
            <w:tcW w:w="2057" w:type="dxa"/>
            <w:tcBorders>
              <w:top w:val="single" w:sz="4" w:space="0" w:color="000000"/>
              <w:left w:val="single" w:sz="4" w:space="0" w:color="000000"/>
              <w:bottom w:val="single" w:sz="4" w:space="0" w:color="000000"/>
            </w:tcBorders>
            <w:shd w:val="clear" w:color="auto" w:fill="auto"/>
          </w:tcPr>
          <w:p w14:paraId="6E5BCEBB" w14:textId="12A0409D" w:rsidR="00523419" w:rsidRPr="006C795A" w:rsidRDefault="00523419" w:rsidP="00F87201">
            <w:pPr>
              <w:snapToGrid w:val="0"/>
              <w:spacing w:after="200"/>
              <w:rPr>
                <w:rFonts w:ascii="Helvetica Neue" w:hAnsi="Helvetica Neue" w:cs="Helvetica Neue"/>
                <w:lang w:val="en-US"/>
              </w:rPr>
            </w:pPr>
            <w:r>
              <w:rPr>
                <w:rFonts w:ascii="Helvetica Neue" w:hAnsi="Helvetica Neue" w:cs="Helvetica Neue"/>
                <w:lang w:val="en-US"/>
              </w:rPr>
              <w:t>3.2; 3.3</w:t>
            </w:r>
          </w:p>
        </w:tc>
        <w:tc>
          <w:tcPr>
            <w:tcW w:w="3108" w:type="dxa"/>
            <w:tcBorders>
              <w:top w:val="single" w:sz="4" w:space="0" w:color="000000"/>
              <w:left w:val="single" w:sz="4" w:space="0" w:color="000000"/>
              <w:bottom w:val="single" w:sz="4" w:space="0" w:color="000000"/>
            </w:tcBorders>
            <w:shd w:val="clear" w:color="auto" w:fill="auto"/>
          </w:tcPr>
          <w:p w14:paraId="06CCA735" w14:textId="77777777" w:rsidR="00523419" w:rsidRPr="009552A4" w:rsidRDefault="00523419" w:rsidP="00F87201">
            <w:pPr>
              <w:rPr>
                <w:rFonts w:ascii="Helvetica Neue" w:hAnsi="Helvetica Neue" w:cs="Helvetica Neue"/>
              </w:rPr>
            </w:pPr>
            <w:r>
              <w:rPr>
                <w:rFonts w:ascii="Helvetica Neue" w:hAnsi="Helvetica Neue" w:cs="Helvetica Neue"/>
              </w:rPr>
              <w:t>Step says, “</w:t>
            </w:r>
            <w:r w:rsidRPr="009552A4">
              <w:rPr>
                <w:rFonts w:ascii="Helvetica Neue" w:hAnsi="Helvetica Neue" w:cs="Helvetica Neue"/>
              </w:rPr>
              <w:t>0.6 mL</w:t>
            </w:r>
          </w:p>
          <w:p w14:paraId="2CD7759B" w14:textId="7437405E" w:rsidR="00523419" w:rsidRPr="006B3122" w:rsidRDefault="00523419" w:rsidP="00F87201">
            <w:pPr>
              <w:rPr>
                <w:rFonts w:ascii="Helvetica Neue" w:hAnsi="Helvetica Neue" w:cs="Helvetica Neue"/>
              </w:rPr>
            </w:pPr>
            <w:r w:rsidRPr="009552A4">
              <w:rPr>
                <w:rFonts w:ascii="Helvetica Neue" w:hAnsi="Helvetica Neue" w:cs="Helvetica Neue"/>
              </w:rPr>
              <w:t>microcentrifuge tubes</w:t>
            </w:r>
            <w:r>
              <w:rPr>
                <w:rFonts w:ascii="Helvetica Neue" w:hAnsi="Helvetica Neue" w:cs="Helvetica Neue"/>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6352C8BE" w14:textId="40416A30" w:rsidR="00523419" w:rsidRPr="006C795A" w:rsidRDefault="00523419" w:rsidP="00F87201">
            <w:pPr>
              <w:snapToGrid w:val="0"/>
              <w:spacing w:after="200"/>
              <w:rPr>
                <w:rFonts w:ascii="Helvetica" w:hAnsi="Helvetica"/>
              </w:rPr>
            </w:pPr>
            <w:r w:rsidRPr="00A11668">
              <w:rPr>
                <w:rFonts w:ascii="Helvetica" w:hAnsi="Helvetica"/>
              </w:rPr>
              <w:t>Please correct to</w:t>
            </w:r>
            <w:r>
              <w:rPr>
                <w:rFonts w:ascii="Helvetica" w:hAnsi="Helvetica"/>
              </w:rPr>
              <w:t xml:space="preserve"> “</w:t>
            </w:r>
            <w:r w:rsidRPr="005E1D13">
              <w:rPr>
                <w:rFonts w:ascii="Helvetica" w:hAnsi="Helvetica"/>
                <w:b/>
                <w:bCs/>
              </w:rPr>
              <w:t>0.</w:t>
            </w:r>
            <w:r>
              <w:rPr>
                <w:rFonts w:ascii="Helvetica" w:hAnsi="Helvetica"/>
                <w:b/>
                <w:bCs/>
              </w:rPr>
              <w:t>2</w:t>
            </w:r>
            <w:r w:rsidRPr="005E1D13">
              <w:rPr>
                <w:rFonts w:ascii="Helvetica" w:hAnsi="Helvetica"/>
                <w:b/>
                <w:bCs/>
              </w:rPr>
              <w:t>mL</w:t>
            </w:r>
            <w:r>
              <w:rPr>
                <w:rFonts w:ascii="Helvetica" w:hAnsi="Helvetica"/>
              </w:rPr>
              <w:t xml:space="preserve"> </w:t>
            </w:r>
            <w:r>
              <w:rPr>
                <w:rFonts w:ascii="Helvetica Neue" w:hAnsi="Helvetica Neue" w:cs="Helvetica Neue"/>
              </w:rPr>
              <w:t>PCR</w:t>
            </w:r>
            <w:r w:rsidRPr="009552A4">
              <w:rPr>
                <w:rFonts w:ascii="Helvetica Neue" w:hAnsi="Helvetica Neue" w:cs="Helvetica Neue"/>
              </w:rPr>
              <w:t xml:space="preserve"> tubes</w:t>
            </w:r>
            <w:r>
              <w:rPr>
                <w:rFonts w:ascii="Helvetica" w:hAnsi="Helvetica"/>
              </w:rPr>
              <w:t>”</w:t>
            </w:r>
          </w:p>
        </w:tc>
      </w:tr>
      <w:tr w:rsidR="00523419" w14:paraId="0B912992" w14:textId="77777777" w:rsidTr="00523419">
        <w:tc>
          <w:tcPr>
            <w:tcW w:w="1072" w:type="dxa"/>
            <w:tcBorders>
              <w:top w:val="single" w:sz="4" w:space="0" w:color="000000"/>
              <w:left w:val="single" w:sz="4" w:space="0" w:color="000000"/>
              <w:bottom w:val="single" w:sz="4" w:space="0" w:color="000000"/>
            </w:tcBorders>
            <w:shd w:val="clear" w:color="auto" w:fill="auto"/>
          </w:tcPr>
          <w:p w14:paraId="70147EA6" w14:textId="02807667" w:rsidR="00523419" w:rsidRPr="00814358" w:rsidRDefault="00523419" w:rsidP="00F87201">
            <w:pPr>
              <w:spacing w:after="200"/>
              <w:rPr>
                <w:rFonts w:ascii="Helvetica Neue" w:hAnsi="Helvetica Neue" w:cs="Helvetica Neue"/>
                <w:lang w:val="en-US"/>
              </w:rPr>
            </w:pPr>
            <w:r>
              <w:rPr>
                <w:rFonts w:ascii="Helvetica Neue" w:hAnsi="Helvetica Neue" w:cs="Helvetica Neue"/>
                <w:lang w:val="en-US"/>
              </w:rPr>
              <w:t>1</w:t>
            </w:r>
            <w:r>
              <w:rPr>
                <w:rFonts w:ascii="Helvetica Neue" w:eastAsia="宋体" w:hAnsi="Helvetica Neue" w:cs="Helvetica Neue"/>
                <w:lang w:val="en-US"/>
              </w:rPr>
              <w:t>0</w:t>
            </w:r>
          </w:p>
        </w:tc>
        <w:tc>
          <w:tcPr>
            <w:tcW w:w="2057" w:type="dxa"/>
            <w:tcBorders>
              <w:top w:val="single" w:sz="4" w:space="0" w:color="000000"/>
              <w:left w:val="single" w:sz="4" w:space="0" w:color="000000"/>
              <w:bottom w:val="single" w:sz="4" w:space="0" w:color="000000"/>
            </w:tcBorders>
            <w:shd w:val="clear" w:color="auto" w:fill="auto"/>
          </w:tcPr>
          <w:p w14:paraId="5D4B999E" w14:textId="5D2BB936" w:rsidR="00523419" w:rsidRDefault="00523419" w:rsidP="00F87201">
            <w:pPr>
              <w:snapToGrid w:val="0"/>
              <w:spacing w:after="200"/>
              <w:rPr>
                <w:rFonts w:ascii="Helvetica Neue" w:hAnsi="Helvetica Neue" w:cs="Helvetica Neue"/>
                <w:lang w:val="en-US"/>
              </w:rPr>
            </w:pPr>
            <w:r>
              <w:rPr>
                <w:rFonts w:ascii="Helvetica Neue" w:hAnsi="Helvetica Neue" w:cs="Helvetica Neue"/>
              </w:rPr>
              <w:t>3.4</w:t>
            </w:r>
          </w:p>
        </w:tc>
        <w:tc>
          <w:tcPr>
            <w:tcW w:w="3108" w:type="dxa"/>
            <w:tcBorders>
              <w:top w:val="single" w:sz="4" w:space="0" w:color="000000"/>
              <w:left w:val="single" w:sz="4" w:space="0" w:color="000000"/>
              <w:bottom w:val="single" w:sz="4" w:space="0" w:color="000000"/>
            </w:tcBorders>
            <w:shd w:val="clear" w:color="auto" w:fill="auto"/>
          </w:tcPr>
          <w:p w14:paraId="05CD6CA2" w14:textId="77777777" w:rsidR="00523419" w:rsidRDefault="00523419" w:rsidP="00F87201">
            <w:r>
              <w:rPr>
                <w:rFonts w:ascii="Helvetica Neue" w:hAnsi="Helvetica Neue" w:cs="Helvetica Neue"/>
              </w:rPr>
              <w:t>Step says, “</w:t>
            </w:r>
            <w:r>
              <w:rPr>
                <w:rFonts w:ascii="Roboto" w:hAnsi="Roboto"/>
                <w:color w:val="000000"/>
                <w:shd w:val="clear" w:color="auto" w:fill="FFFFFF"/>
              </w:rPr>
              <w:t>Perform agarose electrophoresis.”</w:t>
            </w:r>
          </w:p>
          <w:p w14:paraId="1DD9FDA0" w14:textId="716D366A" w:rsidR="00523419" w:rsidRDefault="00523419" w:rsidP="00F87201">
            <w:pPr>
              <w:rPr>
                <w:rFonts w:ascii="Helvetica Neue" w:hAnsi="Helvetica Neue" w:cs="Helvetica Neue"/>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4EE39327" w14:textId="404AFEF2" w:rsidR="00523419" w:rsidRPr="009552A4" w:rsidRDefault="00523419" w:rsidP="00F87201">
            <w:pPr>
              <w:rPr>
                <w:rFonts w:ascii="Helvetica" w:hAnsi="Helvetica"/>
              </w:rPr>
            </w:pPr>
            <w:r w:rsidRPr="00A11668">
              <w:rPr>
                <w:rFonts w:ascii="Helvetica" w:hAnsi="Helvetica"/>
              </w:rPr>
              <w:t>Please correct to “</w:t>
            </w:r>
            <w:r>
              <w:rPr>
                <w:rFonts w:ascii="Roboto" w:hAnsi="Roboto"/>
                <w:color w:val="000000"/>
                <w:shd w:val="clear" w:color="auto" w:fill="FFFFFF"/>
              </w:rPr>
              <w:t>Perform agarose electrophoresis</w:t>
            </w:r>
            <w:r w:rsidRPr="00A11668">
              <w:rPr>
                <w:rFonts w:ascii="Helvetica" w:hAnsi="Helvetica"/>
              </w:rPr>
              <w:t xml:space="preserve"> </w:t>
            </w:r>
            <w:r w:rsidRPr="006707C1">
              <w:rPr>
                <w:rFonts w:ascii="Helvetica" w:hAnsi="Helvetica"/>
                <w:b/>
                <w:bCs/>
              </w:rPr>
              <w:t>as follows:”</w:t>
            </w:r>
          </w:p>
        </w:tc>
      </w:tr>
      <w:tr w:rsidR="00523419" w14:paraId="768D4569" w14:textId="77777777" w:rsidTr="00523419">
        <w:tc>
          <w:tcPr>
            <w:tcW w:w="1072" w:type="dxa"/>
            <w:tcBorders>
              <w:top w:val="single" w:sz="4" w:space="0" w:color="000000"/>
              <w:left w:val="single" w:sz="4" w:space="0" w:color="000000"/>
              <w:bottom w:val="single" w:sz="4" w:space="0" w:color="000000"/>
            </w:tcBorders>
            <w:shd w:val="clear" w:color="auto" w:fill="auto"/>
          </w:tcPr>
          <w:p w14:paraId="5AF476D1" w14:textId="794304CD" w:rsidR="00523419" w:rsidRDefault="00523419" w:rsidP="00F87201">
            <w:pPr>
              <w:spacing w:after="200"/>
            </w:pPr>
            <w:r w:rsidRPr="00A11668">
              <w:rPr>
                <w:rFonts w:ascii="Helvetica" w:hAnsi="Helvetica"/>
              </w:rPr>
              <w:t>1</w:t>
            </w:r>
            <w:r>
              <w:rPr>
                <w:rFonts w:ascii="Helvetica" w:eastAsia="宋体" w:hAnsi="Helvetica"/>
              </w:rPr>
              <w:t>1</w:t>
            </w:r>
          </w:p>
        </w:tc>
        <w:tc>
          <w:tcPr>
            <w:tcW w:w="2057" w:type="dxa"/>
            <w:tcBorders>
              <w:top w:val="single" w:sz="4" w:space="0" w:color="000000"/>
              <w:left w:val="single" w:sz="4" w:space="0" w:color="000000"/>
              <w:bottom w:val="single" w:sz="4" w:space="0" w:color="000000"/>
            </w:tcBorders>
            <w:shd w:val="clear" w:color="auto" w:fill="auto"/>
          </w:tcPr>
          <w:p w14:paraId="6F7F1347" w14:textId="0AB39389" w:rsidR="00523419" w:rsidRDefault="00523419" w:rsidP="00F87201">
            <w:pPr>
              <w:snapToGrid w:val="0"/>
              <w:spacing w:after="200"/>
              <w:rPr>
                <w:rFonts w:ascii="Helvetica Neue" w:hAnsi="Helvetica Neue" w:cs="Helvetica Neue"/>
              </w:rPr>
            </w:pPr>
            <w:r>
              <w:rPr>
                <w:rFonts w:ascii="Helvetica Neue" w:eastAsiaTheme="minorEastAsia" w:hAnsi="Helvetica Neue" w:cs="Helvetica Neue" w:hint="eastAsia"/>
              </w:rPr>
              <w:t>3</w:t>
            </w:r>
            <w:r>
              <w:rPr>
                <w:rFonts w:ascii="Helvetica Neue" w:eastAsiaTheme="minorEastAsia" w:hAnsi="Helvetica Neue" w:cs="Helvetica Neue"/>
              </w:rPr>
              <w:t>.4.2</w:t>
            </w:r>
          </w:p>
        </w:tc>
        <w:tc>
          <w:tcPr>
            <w:tcW w:w="3108" w:type="dxa"/>
            <w:tcBorders>
              <w:top w:val="single" w:sz="4" w:space="0" w:color="000000"/>
              <w:left w:val="single" w:sz="4" w:space="0" w:color="000000"/>
              <w:bottom w:val="single" w:sz="4" w:space="0" w:color="000000"/>
            </w:tcBorders>
            <w:shd w:val="clear" w:color="auto" w:fill="auto"/>
          </w:tcPr>
          <w:p w14:paraId="7CF373F3" w14:textId="262F9F1A" w:rsidR="00523419" w:rsidRPr="006B3122" w:rsidRDefault="00523419" w:rsidP="00F87201">
            <w:pPr>
              <w:snapToGrid w:val="0"/>
              <w:spacing w:after="200"/>
              <w:rPr>
                <w:rFonts w:ascii="Helvetica Neue" w:hAnsi="Helvetica Neue" w:cs="Helvetica Neue"/>
              </w:rPr>
            </w:pPr>
            <w:r>
              <w:rPr>
                <w:rFonts w:ascii="Helvetica Neue" w:hAnsi="Helvetica Neue" w:cs="Helvetica Neue"/>
              </w:rPr>
              <w:t>Step says, “</w:t>
            </w:r>
            <w:r>
              <w:rPr>
                <w:rFonts w:ascii="Roboto" w:hAnsi="Roboto"/>
                <w:color w:val="000000"/>
                <w:shd w:val="clear" w:color="auto" w:fill="FFFFFF"/>
              </w:rPr>
              <w:t>Add 5 µL of sample and 2-Log DNA Ladder (0.1–10.0 kb) or DNA marker I (0.1–0.6 kb)”</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22B43621" w14:textId="2C7713EF" w:rsidR="00523419" w:rsidRPr="00A11668" w:rsidRDefault="00523419" w:rsidP="00F87201">
            <w:pPr>
              <w:snapToGrid w:val="0"/>
              <w:spacing w:after="200"/>
              <w:rPr>
                <w:rFonts w:ascii="Helvetica" w:hAnsi="Helvetica"/>
              </w:rPr>
            </w:pPr>
            <w:r w:rsidRPr="00A11668">
              <w:rPr>
                <w:rFonts w:ascii="Helvetica" w:hAnsi="Helvetica"/>
              </w:rPr>
              <w:t>Please correct to “</w:t>
            </w:r>
            <w:r>
              <w:rPr>
                <w:rFonts w:ascii="Roboto" w:hAnsi="Roboto"/>
                <w:color w:val="000000"/>
                <w:shd w:val="clear" w:color="auto" w:fill="FFFFFF"/>
              </w:rPr>
              <w:t xml:space="preserve">Add 5 µL of sample and 2-Log DNA Ladder (0.1–10.0 kb) or </w:t>
            </w:r>
            <w:r w:rsidRPr="00D45BC5">
              <w:rPr>
                <w:rFonts w:ascii="Roboto" w:hAnsi="Roboto"/>
                <w:b/>
                <w:bCs/>
                <w:color w:val="000000"/>
                <w:shd w:val="clear" w:color="auto" w:fill="FFFFFF"/>
              </w:rPr>
              <w:t>Marker I</w:t>
            </w:r>
            <w:r>
              <w:rPr>
                <w:rFonts w:ascii="Roboto" w:hAnsi="Roboto"/>
                <w:color w:val="000000"/>
                <w:shd w:val="clear" w:color="auto" w:fill="FFFFFF"/>
              </w:rPr>
              <w:t xml:space="preserve"> (0.1–0.6 kb)”</w:t>
            </w:r>
          </w:p>
        </w:tc>
      </w:tr>
      <w:tr w:rsidR="00523419" w14:paraId="2756C8B5" w14:textId="77777777" w:rsidTr="00523419">
        <w:tc>
          <w:tcPr>
            <w:tcW w:w="1072" w:type="dxa"/>
            <w:tcBorders>
              <w:top w:val="single" w:sz="4" w:space="0" w:color="000000"/>
              <w:left w:val="single" w:sz="4" w:space="0" w:color="000000"/>
              <w:bottom w:val="single" w:sz="4" w:space="0" w:color="000000"/>
            </w:tcBorders>
            <w:shd w:val="clear" w:color="auto" w:fill="auto"/>
          </w:tcPr>
          <w:p w14:paraId="362F8C2D" w14:textId="240FED68" w:rsidR="00523419" w:rsidRPr="008F7F50" w:rsidRDefault="00523419" w:rsidP="00F87201">
            <w:pPr>
              <w:spacing w:after="200"/>
              <w:rPr>
                <w:rFonts w:ascii="Helvetica Neue" w:eastAsia="宋体" w:hAnsi="Helvetica Neue" w:cs="Helvetica Neue" w:hint="eastAsia"/>
              </w:rPr>
            </w:pPr>
            <w:r w:rsidRPr="008F7F50">
              <w:rPr>
                <w:rFonts w:ascii="Helvetica" w:eastAsia="宋体" w:hAnsi="Helvetica" w:hint="eastAsia"/>
              </w:rPr>
              <w:t>1</w:t>
            </w:r>
            <w:r>
              <w:rPr>
                <w:rFonts w:ascii="Helvetica" w:eastAsia="宋体" w:hAnsi="Helvetica"/>
              </w:rPr>
              <w:t>2</w:t>
            </w:r>
          </w:p>
        </w:tc>
        <w:tc>
          <w:tcPr>
            <w:tcW w:w="2057" w:type="dxa"/>
            <w:tcBorders>
              <w:top w:val="single" w:sz="4" w:space="0" w:color="000000"/>
              <w:left w:val="single" w:sz="4" w:space="0" w:color="000000"/>
              <w:bottom w:val="single" w:sz="4" w:space="0" w:color="000000"/>
            </w:tcBorders>
            <w:shd w:val="clear" w:color="auto" w:fill="auto"/>
          </w:tcPr>
          <w:p w14:paraId="59215996" w14:textId="67A369C7" w:rsidR="00523419" w:rsidRPr="00D45BC5" w:rsidRDefault="00523419" w:rsidP="00F87201">
            <w:pPr>
              <w:snapToGrid w:val="0"/>
              <w:spacing w:after="200"/>
              <w:rPr>
                <w:rFonts w:ascii="Helvetica Neue" w:eastAsiaTheme="minorEastAsia" w:hAnsi="Helvetica Neue" w:cs="Helvetica Neue" w:hint="eastAsia"/>
              </w:rPr>
            </w:pPr>
            <w:r>
              <w:rPr>
                <w:rFonts w:ascii="Helvetica Neue" w:hAnsi="Helvetica Neue" w:cs="Helvetica Neue"/>
              </w:rPr>
              <w:t>3.4</w:t>
            </w:r>
          </w:p>
        </w:tc>
        <w:tc>
          <w:tcPr>
            <w:tcW w:w="3108" w:type="dxa"/>
            <w:tcBorders>
              <w:top w:val="single" w:sz="4" w:space="0" w:color="000000"/>
              <w:left w:val="single" w:sz="4" w:space="0" w:color="000000"/>
              <w:bottom w:val="single" w:sz="4" w:space="0" w:color="000000"/>
            </w:tcBorders>
            <w:shd w:val="clear" w:color="auto" w:fill="auto"/>
          </w:tcPr>
          <w:p w14:paraId="6F76B504" w14:textId="2FDA92BE" w:rsidR="00523419" w:rsidRDefault="00523419" w:rsidP="00F87201">
            <w:pPr>
              <w:rPr>
                <w:rFonts w:ascii="Helvetica Neue" w:hAnsi="Helvetica Neue" w:cs="Helvetica Neue"/>
              </w:rPr>
            </w:pPr>
            <w:r>
              <w:rPr>
                <w:rFonts w:ascii="Helvetica Neue" w:hAnsi="Helvetica Neue" w:cs="Helvetica Neue"/>
              </w:rPr>
              <w:t>Under step 3.4.3, it says “Note: Using the PCR…”</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75906353" w14:textId="77777777" w:rsidR="00523419" w:rsidRDefault="00523419" w:rsidP="00F87201">
            <w:pPr>
              <w:snapToGrid w:val="0"/>
              <w:spacing w:after="200"/>
              <w:rPr>
                <w:rFonts w:ascii="Helvetica" w:hAnsi="Helvetica"/>
              </w:rPr>
            </w:pPr>
            <w:r w:rsidRPr="00A11668">
              <w:rPr>
                <w:rFonts w:ascii="Helvetica" w:hAnsi="Helvetica"/>
              </w:rPr>
              <w:t xml:space="preserve">Please replace “note” with a step number </w:t>
            </w:r>
            <w:r>
              <w:rPr>
                <w:rFonts w:ascii="Helvetica" w:hAnsi="Helvetica"/>
              </w:rPr>
              <w:t>3.</w:t>
            </w:r>
            <w:r w:rsidRPr="00A11668">
              <w:rPr>
                <w:rFonts w:ascii="Helvetica" w:hAnsi="Helvetica"/>
              </w:rPr>
              <w:t>5 to write it as a new step.</w:t>
            </w:r>
          </w:p>
          <w:p w14:paraId="380B5F60" w14:textId="3F3F64A8" w:rsidR="00523419" w:rsidRPr="00A11668" w:rsidRDefault="00523419" w:rsidP="00F87201">
            <w:pPr>
              <w:snapToGrid w:val="0"/>
              <w:spacing w:after="200"/>
              <w:rPr>
                <w:rFonts w:ascii="Helvetica" w:hAnsi="Helvetica"/>
              </w:rPr>
            </w:pPr>
            <w:r w:rsidRPr="00EB1087">
              <w:rPr>
                <w:rFonts w:ascii="Helvetica" w:eastAsiaTheme="minorEastAsia" w:hAnsi="Helvetica" w:hint="eastAsia"/>
                <w:b/>
                <w:bCs/>
              </w:rPr>
              <w:t>3</w:t>
            </w:r>
            <w:r w:rsidRPr="00EB1087">
              <w:rPr>
                <w:rFonts w:ascii="Helvetica" w:eastAsiaTheme="minorEastAsia" w:hAnsi="Helvetica"/>
                <w:b/>
                <w:bCs/>
              </w:rPr>
              <w:t xml:space="preserve">.5 </w:t>
            </w:r>
            <w:r w:rsidRPr="00EB1087">
              <w:rPr>
                <w:rFonts w:ascii="Helvetica" w:hAnsi="Helvetica"/>
                <w:b/>
                <w:bCs/>
              </w:rPr>
              <w:t>Perform agarose electrophoresis to isolate amplified DNA fragments from the above samples</w:t>
            </w:r>
            <w:r w:rsidRPr="00EB1087">
              <w:rPr>
                <w:rFonts w:ascii="宋体" w:eastAsia="宋体" w:hAnsi="宋体" w:cs="宋体" w:hint="eastAsia"/>
                <w:b/>
                <w:bCs/>
              </w:rPr>
              <w:t>，</w:t>
            </w:r>
            <w:r w:rsidRPr="00EB1087">
              <w:rPr>
                <w:rFonts w:ascii="Helvetica" w:hAnsi="Helvetica"/>
                <w:b/>
                <w:bCs/>
              </w:rPr>
              <w:t>which was visualized in an ultraviolet imager. Using the PCR, the primers specific for amplified porcine genomic DNA was first identified</w:t>
            </w:r>
            <w:r w:rsidRPr="00EB1087">
              <w:rPr>
                <w:rFonts w:ascii="宋体" w:eastAsia="宋体" w:hAnsi="宋体" w:cs="宋体" w:hint="eastAsia"/>
                <w:b/>
                <w:bCs/>
              </w:rPr>
              <w:t>（</w:t>
            </w:r>
            <w:r w:rsidRPr="00EB1087">
              <w:rPr>
                <w:rFonts w:ascii="Helvetica" w:hAnsi="Helvetica"/>
                <w:b/>
                <w:bCs/>
              </w:rPr>
              <w:t>Figure 2A</w:t>
            </w:r>
            <w:r w:rsidRPr="00EB1087">
              <w:rPr>
                <w:rFonts w:ascii="宋体" w:eastAsia="宋体" w:hAnsi="宋体" w:cs="宋体" w:hint="eastAsia"/>
                <w:b/>
                <w:bCs/>
              </w:rPr>
              <w:t>）</w:t>
            </w:r>
            <w:r w:rsidRPr="00EB1087">
              <w:rPr>
                <w:rFonts w:ascii="Helvetica" w:hAnsi="Helvetica"/>
                <w:b/>
                <w:bCs/>
              </w:rPr>
              <w:t>. Further, certain species-specificities of these primers which specifically amplified pig DNA in the cohort of monkey/human genomic or in the cohort of mouse genomic DNA were confirmed (Figure 2B). Finally, two species-specificities primers were further proven to specifically amplify pig DNA in the pig-to-monkey artery patch and/or pig-to-mouse cell transplantation models, respectively (Figure 2C).</w:t>
            </w:r>
          </w:p>
        </w:tc>
      </w:tr>
      <w:tr w:rsidR="00523419" w14:paraId="47F399BD" w14:textId="77777777" w:rsidTr="00523419">
        <w:tc>
          <w:tcPr>
            <w:tcW w:w="1072" w:type="dxa"/>
            <w:tcBorders>
              <w:top w:val="single" w:sz="4" w:space="0" w:color="000000"/>
              <w:left w:val="single" w:sz="4" w:space="0" w:color="000000"/>
              <w:bottom w:val="single" w:sz="4" w:space="0" w:color="000000"/>
            </w:tcBorders>
            <w:shd w:val="clear" w:color="auto" w:fill="auto"/>
          </w:tcPr>
          <w:p w14:paraId="24ACBA8B" w14:textId="0DE6A18E" w:rsidR="00523419" w:rsidRDefault="00523419" w:rsidP="00F87201">
            <w:pPr>
              <w:spacing w:after="200"/>
            </w:pPr>
            <w:r>
              <w:rPr>
                <w:rFonts w:ascii="Helvetica" w:eastAsia="宋体" w:hAnsi="Helvetica"/>
                <w:lang w:val="en-US"/>
              </w:rPr>
              <w:lastRenderedPageBreak/>
              <w:t>13</w:t>
            </w:r>
          </w:p>
        </w:tc>
        <w:tc>
          <w:tcPr>
            <w:tcW w:w="2057" w:type="dxa"/>
            <w:tcBorders>
              <w:top w:val="single" w:sz="4" w:space="0" w:color="000000"/>
              <w:left w:val="single" w:sz="4" w:space="0" w:color="000000"/>
              <w:bottom w:val="single" w:sz="4" w:space="0" w:color="000000"/>
            </w:tcBorders>
            <w:shd w:val="clear" w:color="auto" w:fill="auto"/>
          </w:tcPr>
          <w:p w14:paraId="117D2178" w14:textId="7B4113A6" w:rsidR="00523419" w:rsidRDefault="00523419" w:rsidP="00F87201">
            <w:pPr>
              <w:snapToGrid w:val="0"/>
              <w:spacing w:after="200"/>
              <w:rPr>
                <w:rFonts w:ascii="Helvetica Neue" w:hAnsi="Helvetica Neue" w:cs="Helvetica Neue"/>
              </w:rPr>
            </w:pPr>
            <w:r w:rsidRPr="006952C3">
              <w:rPr>
                <w:rFonts w:ascii="Helvetica Neue" w:eastAsia="宋体" w:hAnsi="Helvetica Neue" w:cs="Helvetica Neue"/>
              </w:rPr>
              <w:t>4.</w:t>
            </w:r>
            <w:r w:rsidRPr="006952C3">
              <w:rPr>
                <w:rFonts w:ascii="Helvetica Neue" w:eastAsia="宋体" w:hAnsi="Helvetica Neue" w:cs="Helvetica Neue" w:hint="eastAsia"/>
              </w:rPr>
              <w:t>2.1</w:t>
            </w:r>
          </w:p>
        </w:tc>
        <w:tc>
          <w:tcPr>
            <w:tcW w:w="3108" w:type="dxa"/>
            <w:tcBorders>
              <w:top w:val="single" w:sz="4" w:space="0" w:color="000000"/>
              <w:left w:val="single" w:sz="4" w:space="0" w:color="000000"/>
              <w:bottom w:val="single" w:sz="4" w:space="0" w:color="000000"/>
            </w:tcBorders>
            <w:shd w:val="clear" w:color="auto" w:fill="auto"/>
          </w:tcPr>
          <w:p w14:paraId="0879AA33" w14:textId="1358EDF6" w:rsidR="00523419" w:rsidRDefault="00523419" w:rsidP="00F87201">
            <w:pPr>
              <w:snapToGrid w:val="0"/>
              <w:spacing w:after="200"/>
              <w:rPr>
                <w:rFonts w:ascii="Helvetica Neue" w:hAnsi="Helvetica Neue" w:cs="Helvetica Neue"/>
              </w:rPr>
            </w:pPr>
            <w:r w:rsidRPr="00D016AD">
              <w:rPr>
                <w:rFonts w:ascii="Helvetica Neue" w:hAnsi="Helvetica Neue" w:cs="Helvetica Neue"/>
              </w:rPr>
              <w:t>Step says</w:t>
            </w:r>
            <w:r w:rsidRPr="00D016AD">
              <w:rPr>
                <w:rFonts w:ascii="Helvetica Neue" w:hAnsi="Helvetica Neue" w:cs="Helvetica Neue" w:hint="eastAsia"/>
              </w:rPr>
              <w:t xml:space="preserve"> </w:t>
            </w:r>
            <w:r w:rsidRPr="00D016AD">
              <w:rPr>
                <w:rFonts w:ascii="Helvetica Neue" w:hAnsi="Helvetica Neue" w:cs="Helvetica Neue"/>
              </w:rPr>
              <w:t>“Incubate for ~12-16 hours at 37 °C with vigorous shaking (~ 300 rpm).”</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3E832372" w14:textId="04D4D890" w:rsidR="00523419" w:rsidRPr="00ED1953" w:rsidRDefault="00523419" w:rsidP="00F87201">
            <w:pPr>
              <w:snapToGrid w:val="0"/>
              <w:spacing w:after="200"/>
              <w:rPr>
                <w:rFonts w:ascii="Helvetica" w:eastAsiaTheme="minorEastAsia" w:hAnsi="Helvetica"/>
              </w:rPr>
            </w:pPr>
            <w:r>
              <w:rPr>
                <w:rFonts w:ascii="Helvetica Neue" w:hAnsi="Helvetica Neue" w:cs="Helvetica Neue"/>
                <w:i/>
              </w:rPr>
              <w:t>Please correct to</w:t>
            </w:r>
            <w:r w:rsidRPr="006952C3">
              <w:rPr>
                <w:rFonts w:ascii="Helvetica Neue" w:eastAsia="宋体" w:hAnsi="Helvetica Neue" w:cs="Helvetica Neue" w:hint="eastAsia"/>
                <w:i/>
              </w:rPr>
              <w:t xml:space="preserve"> </w:t>
            </w:r>
            <w:r>
              <w:rPr>
                <w:rFonts w:ascii="Helvetica Neue" w:hAnsi="Helvetica Neue" w:cs="Helvetica Neue"/>
                <w:i/>
              </w:rPr>
              <w:t>“</w:t>
            </w:r>
            <w:r w:rsidRPr="00661487">
              <w:rPr>
                <w:rFonts w:ascii="Helvetica Neue" w:hAnsi="Helvetica Neue" w:cs="Helvetica Neue"/>
                <w:b/>
                <w:bCs/>
                <w:iCs/>
              </w:rPr>
              <w:t>Incubate for 12-16 hours at 37 °C with vigorous shaking (300 rpm)</w:t>
            </w:r>
            <w:r w:rsidRPr="0081586D">
              <w:rPr>
                <w:rFonts w:ascii="Helvetica Neue" w:hAnsi="Helvetica Neue" w:cs="Helvetica Neue"/>
                <w:i/>
              </w:rPr>
              <w:t>.</w:t>
            </w:r>
            <w:r>
              <w:rPr>
                <w:rFonts w:ascii="Helvetica Neue" w:hAnsi="Helvetica Neue" w:cs="Helvetica Neue"/>
                <w:i/>
              </w:rPr>
              <w:t>”</w:t>
            </w:r>
          </w:p>
        </w:tc>
      </w:tr>
      <w:tr w:rsidR="00523419" w14:paraId="417B1E79" w14:textId="77777777" w:rsidTr="00523419">
        <w:tc>
          <w:tcPr>
            <w:tcW w:w="1072" w:type="dxa"/>
            <w:tcBorders>
              <w:top w:val="single" w:sz="4" w:space="0" w:color="000000"/>
              <w:left w:val="single" w:sz="4" w:space="0" w:color="000000"/>
              <w:bottom w:val="single" w:sz="4" w:space="0" w:color="000000"/>
            </w:tcBorders>
            <w:shd w:val="clear" w:color="auto" w:fill="auto"/>
          </w:tcPr>
          <w:p w14:paraId="0AEEBACD" w14:textId="5135DCFD" w:rsidR="00523419" w:rsidRPr="00063ACC" w:rsidRDefault="00523419" w:rsidP="00F87201">
            <w:pPr>
              <w:spacing w:after="200"/>
              <w:rPr>
                <w:rFonts w:ascii="Helvetica Neue" w:eastAsiaTheme="minorEastAsia" w:hAnsi="Helvetica Neue" w:cs="Helvetica Neue" w:hint="eastAsia"/>
                <w:lang w:val="en-US"/>
              </w:rPr>
            </w:pPr>
            <w:r>
              <w:rPr>
                <w:rFonts w:ascii="Helvetica" w:hAnsi="Helvetica"/>
              </w:rPr>
              <w:t>14</w:t>
            </w:r>
          </w:p>
        </w:tc>
        <w:tc>
          <w:tcPr>
            <w:tcW w:w="2057" w:type="dxa"/>
            <w:tcBorders>
              <w:top w:val="single" w:sz="4" w:space="0" w:color="000000"/>
              <w:left w:val="single" w:sz="4" w:space="0" w:color="000000"/>
              <w:bottom w:val="single" w:sz="4" w:space="0" w:color="000000"/>
            </w:tcBorders>
            <w:shd w:val="clear" w:color="auto" w:fill="auto"/>
          </w:tcPr>
          <w:p w14:paraId="03811195" w14:textId="00F7742C" w:rsidR="00523419" w:rsidRDefault="00523419" w:rsidP="00F87201">
            <w:pPr>
              <w:snapToGrid w:val="0"/>
              <w:spacing w:after="200"/>
              <w:rPr>
                <w:rFonts w:ascii="Helvetica Neue" w:hAnsi="Helvetica Neue" w:cs="Helvetica Neue"/>
              </w:rPr>
            </w:pPr>
            <w:r>
              <w:rPr>
                <w:rFonts w:ascii="Helvetica Neue" w:eastAsia="宋体" w:hAnsi="Helvetica Neue" w:cs="Helvetica Neue" w:hint="eastAsia"/>
              </w:rPr>
              <w:t>4</w:t>
            </w:r>
            <w:r>
              <w:rPr>
                <w:rFonts w:ascii="Helvetica Neue" w:eastAsia="宋体" w:hAnsi="Helvetica Neue" w:cs="Helvetica Neue"/>
              </w:rPr>
              <w:t>.2.4</w:t>
            </w:r>
          </w:p>
        </w:tc>
        <w:tc>
          <w:tcPr>
            <w:tcW w:w="3108" w:type="dxa"/>
            <w:tcBorders>
              <w:top w:val="single" w:sz="4" w:space="0" w:color="000000"/>
              <w:left w:val="single" w:sz="4" w:space="0" w:color="000000"/>
              <w:bottom w:val="single" w:sz="4" w:space="0" w:color="000000"/>
            </w:tcBorders>
            <w:shd w:val="clear" w:color="auto" w:fill="auto"/>
          </w:tcPr>
          <w:p w14:paraId="098C4312" w14:textId="4C6D5C55" w:rsidR="00523419" w:rsidRDefault="00523419" w:rsidP="00F87201">
            <w:pPr>
              <w:snapToGrid w:val="0"/>
              <w:spacing w:after="200"/>
              <w:rPr>
                <w:rFonts w:ascii="Helvetica Neue" w:hAnsi="Helvetica Neue" w:cs="Helvetica Neue"/>
              </w:rPr>
            </w:pPr>
            <w:r>
              <w:rPr>
                <w:rFonts w:ascii="Roboto" w:hAnsi="Roboto"/>
                <w:color w:val="000000"/>
                <w:shd w:val="clear" w:color="auto" w:fill="FFFFFF"/>
              </w:rPr>
              <w:t> </w:t>
            </w:r>
            <w:r w:rsidRPr="00D016AD">
              <w:rPr>
                <w:rFonts w:ascii="Helvetica Neue" w:hAnsi="Helvetica Neue" w:cs="Helvetica Neue"/>
              </w:rPr>
              <w:t>Step says</w:t>
            </w:r>
            <w:r w:rsidRPr="00D016AD">
              <w:rPr>
                <w:rFonts w:ascii="Helvetica Neue" w:hAnsi="Helvetica Neue" w:cs="Helvetica Neue" w:hint="eastAsia"/>
              </w:rPr>
              <w:t xml:space="preserve"> </w:t>
            </w:r>
            <w:r w:rsidRPr="00D016AD">
              <w:rPr>
                <w:rFonts w:ascii="Helvetica Neue" w:hAnsi="Helvetica Neue" w:cs="Helvetica Neue"/>
              </w:rPr>
              <w:t>“</w:t>
            </w:r>
            <w:r>
              <w:rPr>
                <w:rFonts w:ascii="Roboto" w:hAnsi="Roboto"/>
                <w:color w:val="000000"/>
                <w:shd w:val="clear" w:color="auto" w:fill="FFFFFF"/>
              </w:rPr>
              <w:t>A 2-3 minute incubation may be necessary.”</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64F5B705" w14:textId="25E9874E" w:rsidR="00523419" w:rsidRPr="00A11668" w:rsidRDefault="00523419" w:rsidP="00F87201">
            <w:pPr>
              <w:snapToGrid w:val="0"/>
              <w:spacing w:after="200"/>
              <w:rPr>
                <w:rFonts w:ascii="Helvetica" w:hAnsi="Helvetica"/>
              </w:rPr>
            </w:pPr>
            <w:r>
              <w:rPr>
                <w:rFonts w:ascii="Roboto" w:hAnsi="Roboto"/>
                <w:color w:val="000000"/>
                <w:shd w:val="clear" w:color="auto" w:fill="FFFFFF"/>
              </w:rPr>
              <w:t> </w:t>
            </w:r>
            <w:r>
              <w:rPr>
                <w:rFonts w:ascii="Helvetica Neue" w:hAnsi="Helvetica Neue" w:cs="Helvetica Neue"/>
                <w:i/>
              </w:rPr>
              <w:t>Please correct to</w:t>
            </w:r>
            <w:r w:rsidRPr="006952C3">
              <w:rPr>
                <w:rFonts w:ascii="Helvetica Neue" w:eastAsia="宋体" w:hAnsi="Helvetica Neue" w:cs="Helvetica Neue" w:hint="eastAsia"/>
                <w:i/>
              </w:rPr>
              <w:t xml:space="preserve"> </w:t>
            </w:r>
            <w:r>
              <w:rPr>
                <w:rFonts w:ascii="Helvetica Neue" w:hAnsi="Helvetica Neue" w:cs="Helvetica Neue"/>
                <w:i/>
              </w:rPr>
              <w:t>“</w:t>
            </w:r>
            <w:r>
              <w:rPr>
                <w:rFonts w:ascii="Roboto" w:hAnsi="Roboto"/>
                <w:color w:val="000000"/>
                <w:shd w:val="clear" w:color="auto" w:fill="FFFFFF"/>
              </w:rPr>
              <w:t xml:space="preserve">A 2-3 </w:t>
            </w:r>
            <w:r w:rsidRPr="00BE415D">
              <w:rPr>
                <w:rFonts w:ascii="Roboto" w:hAnsi="Roboto"/>
                <w:b/>
                <w:bCs/>
                <w:color w:val="000000"/>
                <w:shd w:val="clear" w:color="auto" w:fill="FFFFFF"/>
              </w:rPr>
              <w:t>minutes</w:t>
            </w:r>
            <w:r>
              <w:rPr>
                <w:rFonts w:ascii="Roboto" w:hAnsi="Roboto"/>
                <w:color w:val="000000"/>
                <w:shd w:val="clear" w:color="auto" w:fill="FFFFFF"/>
              </w:rPr>
              <w:t xml:space="preserve"> incubation may be necessary.”</w:t>
            </w:r>
          </w:p>
        </w:tc>
      </w:tr>
      <w:tr w:rsidR="00523419" w14:paraId="26C31C88" w14:textId="77777777" w:rsidTr="00523419">
        <w:tc>
          <w:tcPr>
            <w:tcW w:w="1072" w:type="dxa"/>
            <w:tcBorders>
              <w:top w:val="single" w:sz="4" w:space="0" w:color="000000"/>
              <w:left w:val="single" w:sz="4" w:space="0" w:color="000000"/>
              <w:bottom w:val="single" w:sz="4" w:space="0" w:color="000000"/>
            </w:tcBorders>
            <w:shd w:val="clear" w:color="auto" w:fill="auto"/>
          </w:tcPr>
          <w:p w14:paraId="5AF73B8D" w14:textId="33DCE0E9" w:rsidR="00523419" w:rsidRDefault="00523419" w:rsidP="00F87201">
            <w:pPr>
              <w:spacing w:after="200"/>
              <w:rPr>
                <w:rFonts w:ascii="Helvetica Neue" w:hAnsi="Helvetica Neue" w:cs="Helvetica Neue"/>
                <w:lang w:val="en-US"/>
              </w:rPr>
            </w:pPr>
            <w:r>
              <w:rPr>
                <w:rFonts w:ascii="Helvetica" w:eastAsiaTheme="minorEastAsia" w:hAnsi="Helvetica" w:hint="eastAsia"/>
              </w:rPr>
              <w:t>1</w:t>
            </w:r>
            <w:r>
              <w:rPr>
                <w:rFonts w:ascii="Helvetica" w:eastAsiaTheme="minorEastAsia" w:hAnsi="Helvetica"/>
              </w:rPr>
              <w:t>5</w:t>
            </w:r>
          </w:p>
        </w:tc>
        <w:tc>
          <w:tcPr>
            <w:tcW w:w="2057" w:type="dxa"/>
            <w:tcBorders>
              <w:top w:val="single" w:sz="4" w:space="0" w:color="000000"/>
              <w:left w:val="single" w:sz="4" w:space="0" w:color="000000"/>
              <w:bottom w:val="single" w:sz="4" w:space="0" w:color="000000"/>
            </w:tcBorders>
            <w:shd w:val="clear" w:color="auto" w:fill="auto"/>
          </w:tcPr>
          <w:p w14:paraId="59B47560" w14:textId="5DC65736" w:rsidR="00523419" w:rsidRPr="006952C3" w:rsidRDefault="00523419" w:rsidP="00F87201">
            <w:pPr>
              <w:snapToGrid w:val="0"/>
              <w:spacing w:after="200"/>
              <w:rPr>
                <w:rFonts w:ascii="Helvetica Neue" w:eastAsia="宋体" w:hAnsi="Helvetica Neue" w:cs="Helvetica Neue" w:hint="eastAsia"/>
              </w:rPr>
            </w:pPr>
            <w:r w:rsidRPr="00A11668">
              <w:rPr>
                <w:rFonts w:ascii="Helvetica" w:hAnsi="Helvetica"/>
              </w:rPr>
              <w:t>4.2.11.1</w:t>
            </w:r>
          </w:p>
        </w:tc>
        <w:tc>
          <w:tcPr>
            <w:tcW w:w="3108" w:type="dxa"/>
            <w:tcBorders>
              <w:top w:val="single" w:sz="4" w:space="0" w:color="000000"/>
              <w:left w:val="single" w:sz="4" w:space="0" w:color="000000"/>
              <w:bottom w:val="single" w:sz="4" w:space="0" w:color="000000"/>
            </w:tcBorders>
            <w:shd w:val="clear" w:color="auto" w:fill="auto"/>
          </w:tcPr>
          <w:p w14:paraId="7B07C5F4" w14:textId="07D97AA2" w:rsidR="00523419" w:rsidRPr="00D016AD" w:rsidRDefault="00523419" w:rsidP="00F87201">
            <w:pPr>
              <w:snapToGrid w:val="0"/>
              <w:spacing w:after="200"/>
              <w:rPr>
                <w:rFonts w:ascii="Helvetica Neue" w:hAnsi="Helvetica Neue" w:cs="Helvetica Neue"/>
              </w:rPr>
            </w:pPr>
            <w:r w:rsidRPr="00A11668">
              <w:rPr>
                <w:rFonts w:ascii="Helvetica" w:hAnsi="Helvetica"/>
              </w:rPr>
              <w:t>Step says, “Repeat for a second DNA wash buffer wash step.”</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744218EC" w14:textId="34151D13" w:rsidR="00523419" w:rsidRDefault="00523419" w:rsidP="00F87201">
            <w:pPr>
              <w:snapToGrid w:val="0"/>
              <w:spacing w:after="200"/>
              <w:rPr>
                <w:rFonts w:ascii="Helvetica Neue" w:hAnsi="Helvetica Neue" w:cs="Helvetica Neue"/>
                <w:i/>
              </w:rPr>
            </w:pPr>
            <w:r w:rsidRPr="00A11668">
              <w:rPr>
                <w:rFonts w:ascii="Helvetica" w:hAnsi="Helvetica"/>
              </w:rPr>
              <w:t>Please correct to “</w:t>
            </w:r>
            <w:r w:rsidRPr="00ED1953">
              <w:rPr>
                <w:rFonts w:ascii="Helvetica" w:hAnsi="Helvetica"/>
                <w:b/>
                <w:bCs/>
              </w:rPr>
              <w:t xml:space="preserve">Optional: </w:t>
            </w:r>
            <w:r w:rsidRPr="00A11668">
              <w:rPr>
                <w:rFonts w:ascii="Helvetica" w:hAnsi="Helvetica"/>
              </w:rPr>
              <w:t>Repeat Steps 16-18 for a second DNA Wash Buffer wash step.”</w:t>
            </w:r>
          </w:p>
        </w:tc>
      </w:tr>
      <w:tr w:rsidR="00523419" w:rsidRPr="00A11668" w14:paraId="7E52683E" w14:textId="77777777" w:rsidTr="00523419">
        <w:tc>
          <w:tcPr>
            <w:tcW w:w="1072" w:type="dxa"/>
            <w:tcBorders>
              <w:top w:val="single" w:sz="4" w:space="0" w:color="000000"/>
              <w:left w:val="single" w:sz="4" w:space="0" w:color="000000"/>
              <w:bottom w:val="single" w:sz="4" w:space="0" w:color="000000"/>
            </w:tcBorders>
            <w:shd w:val="clear" w:color="auto" w:fill="auto"/>
          </w:tcPr>
          <w:p w14:paraId="2231A47A" w14:textId="79863B6F" w:rsidR="00523419" w:rsidRPr="00A11668" w:rsidRDefault="00523419" w:rsidP="00F87201">
            <w:pPr>
              <w:snapToGrid w:val="0"/>
              <w:spacing w:after="200"/>
              <w:rPr>
                <w:rFonts w:ascii="Helvetica" w:hAnsi="Helvetica"/>
              </w:rPr>
            </w:pPr>
            <w:r>
              <w:rPr>
                <w:rFonts w:ascii="Helvetica" w:hAnsi="Helvetica"/>
              </w:rPr>
              <w:t>16</w:t>
            </w:r>
          </w:p>
        </w:tc>
        <w:tc>
          <w:tcPr>
            <w:tcW w:w="2057" w:type="dxa"/>
            <w:tcBorders>
              <w:top w:val="single" w:sz="4" w:space="0" w:color="000000"/>
              <w:left w:val="single" w:sz="4" w:space="0" w:color="000000"/>
              <w:bottom w:val="single" w:sz="4" w:space="0" w:color="000000"/>
            </w:tcBorders>
            <w:shd w:val="clear" w:color="auto" w:fill="auto"/>
          </w:tcPr>
          <w:p w14:paraId="657FAC7E" w14:textId="06DAAEA1" w:rsidR="00523419" w:rsidRPr="00A11668" w:rsidRDefault="00523419" w:rsidP="00F87201">
            <w:pPr>
              <w:snapToGrid w:val="0"/>
              <w:spacing w:after="200"/>
              <w:rPr>
                <w:rFonts w:ascii="Helvetica" w:hAnsi="Helvetica"/>
              </w:rPr>
            </w:pPr>
            <w:r w:rsidRPr="00A11668">
              <w:rPr>
                <w:rFonts w:ascii="Helvetica" w:hAnsi="Helvetica"/>
              </w:rPr>
              <w:t>4.3.1</w:t>
            </w:r>
          </w:p>
        </w:tc>
        <w:tc>
          <w:tcPr>
            <w:tcW w:w="3108" w:type="dxa"/>
            <w:tcBorders>
              <w:top w:val="single" w:sz="4" w:space="0" w:color="000000"/>
              <w:left w:val="single" w:sz="4" w:space="0" w:color="000000"/>
              <w:bottom w:val="single" w:sz="4" w:space="0" w:color="000000"/>
            </w:tcBorders>
            <w:shd w:val="clear" w:color="auto" w:fill="auto"/>
          </w:tcPr>
          <w:p w14:paraId="6E09453F" w14:textId="144C8312" w:rsidR="00523419" w:rsidRPr="008F7F50" w:rsidRDefault="00523419" w:rsidP="00F87201">
            <w:pPr>
              <w:snapToGrid w:val="0"/>
              <w:spacing w:after="200"/>
              <w:rPr>
                <w:rFonts w:ascii="Helvetica" w:eastAsia="宋体" w:hAnsi="Helvetica"/>
              </w:rPr>
            </w:pPr>
            <w:r w:rsidRPr="00A11668">
              <w:rPr>
                <w:rFonts w:ascii="Helvetica" w:hAnsi="Helvetica"/>
              </w:rPr>
              <w:t>Step says, “Perform the following on ice.”</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74B27C2B" w14:textId="63A467D6" w:rsidR="00523419" w:rsidRPr="00A11668" w:rsidRDefault="00523419" w:rsidP="00F87201">
            <w:pPr>
              <w:snapToGrid w:val="0"/>
              <w:spacing w:after="200"/>
              <w:rPr>
                <w:rFonts w:ascii="Helvetica" w:hAnsi="Helvetica"/>
              </w:rPr>
            </w:pPr>
            <w:r w:rsidRPr="00A11668">
              <w:rPr>
                <w:rFonts w:ascii="Helvetica" w:hAnsi="Helvetica"/>
              </w:rPr>
              <w:t>Please correct to “</w:t>
            </w:r>
            <w:r>
              <w:rPr>
                <w:rFonts w:ascii="Helvetica" w:hAnsi="Helvetica"/>
              </w:rPr>
              <w:t>Perform t</w:t>
            </w:r>
            <w:r w:rsidRPr="00A11668">
              <w:rPr>
                <w:rFonts w:ascii="Helvetica" w:hAnsi="Helvetica"/>
              </w:rPr>
              <w:t xml:space="preserve">he </w:t>
            </w:r>
            <w:r w:rsidRPr="00ED1953">
              <w:rPr>
                <w:rFonts w:ascii="Helvetica" w:hAnsi="Helvetica"/>
                <w:b/>
                <w:bCs/>
              </w:rPr>
              <w:t xml:space="preserve">make-up steps </w:t>
            </w:r>
            <w:r w:rsidRPr="00A11668">
              <w:rPr>
                <w:rFonts w:ascii="Helvetica" w:hAnsi="Helvetica"/>
              </w:rPr>
              <w:t>on the ice.”</w:t>
            </w:r>
          </w:p>
        </w:tc>
      </w:tr>
      <w:tr w:rsidR="00523419" w:rsidRPr="00A11668" w14:paraId="136D47DD" w14:textId="77777777" w:rsidTr="00523419">
        <w:trPr>
          <w:trHeight w:val="849"/>
        </w:trPr>
        <w:tc>
          <w:tcPr>
            <w:tcW w:w="1072" w:type="dxa"/>
            <w:tcBorders>
              <w:top w:val="single" w:sz="4" w:space="0" w:color="000000"/>
              <w:left w:val="single" w:sz="4" w:space="0" w:color="000000"/>
              <w:bottom w:val="single" w:sz="4" w:space="0" w:color="000000"/>
            </w:tcBorders>
            <w:shd w:val="clear" w:color="auto" w:fill="auto"/>
          </w:tcPr>
          <w:p w14:paraId="3A75FEA5" w14:textId="64D88EB8" w:rsidR="00523419" w:rsidRPr="00A11668" w:rsidRDefault="00523419" w:rsidP="00F87201">
            <w:pPr>
              <w:snapToGrid w:val="0"/>
              <w:spacing w:after="200"/>
              <w:rPr>
                <w:rFonts w:ascii="Helvetica" w:hAnsi="Helvetica"/>
              </w:rPr>
            </w:pPr>
            <w:r>
              <w:rPr>
                <w:rFonts w:ascii="Helvetica" w:eastAsiaTheme="minorEastAsia" w:hAnsi="Helvetica" w:hint="eastAsia"/>
              </w:rPr>
              <w:t>1</w:t>
            </w:r>
            <w:r>
              <w:rPr>
                <w:rFonts w:ascii="Helvetica" w:eastAsiaTheme="minorEastAsia" w:hAnsi="Helvetica"/>
              </w:rPr>
              <w:t>7</w:t>
            </w:r>
          </w:p>
        </w:tc>
        <w:tc>
          <w:tcPr>
            <w:tcW w:w="2057" w:type="dxa"/>
            <w:tcBorders>
              <w:top w:val="single" w:sz="4" w:space="0" w:color="000000"/>
              <w:left w:val="single" w:sz="4" w:space="0" w:color="000000"/>
              <w:bottom w:val="single" w:sz="4" w:space="0" w:color="000000"/>
            </w:tcBorders>
            <w:shd w:val="clear" w:color="auto" w:fill="auto"/>
          </w:tcPr>
          <w:p w14:paraId="5BB6DDFA" w14:textId="271BF5D2" w:rsidR="00523419" w:rsidRPr="00A11668" w:rsidRDefault="00523419" w:rsidP="00F87201">
            <w:pPr>
              <w:snapToGrid w:val="0"/>
              <w:spacing w:after="200"/>
              <w:rPr>
                <w:rFonts w:ascii="Helvetica" w:hAnsi="Helvetica"/>
              </w:rPr>
            </w:pPr>
            <w:r>
              <w:rPr>
                <w:rFonts w:ascii="Helvetica" w:hAnsi="Helvetica"/>
                <w:lang w:val="en-US"/>
              </w:rPr>
              <w:t>4.3.1</w:t>
            </w:r>
          </w:p>
        </w:tc>
        <w:tc>
          <w:tcPr>
            <w:tcW w:w="3108" w:type="dxa"/>
            <w:tcBorders>
              <w:top w:val="single" w:sz="4" w:space="0" w:color="000000"/>
              <w:left w:val="single" w:sz="4" w:space="0" w:color="000000"/>
              <w:bottom w:val="single" w:sz="4" w:space="0" w:color="000000"/>
            </w:tcBorders>
            <w:shd w:val="clear" w:color="auto" w:fill="auto"/>
          </w:tcPr>
          <w:p w14:paraId="116E9817" w14:textId="3126566E" w:rsidR="00523419" w:rsidRPr="008F7F50" w:rsidRDefault="00523419" w:rsidP="00F87201">
            <w:pPr>
              <w:snapToGrid w:val="0"/>
              <w:spacing w:after="200"/>
              <w:rPr>
                <w:rFonts w:ascii="Helvetica" w:eastAsia="宋体" w:hAnsi="Helvetica"/>
              </w:rPr>
            </w:pPr>
            <w:r w:rsidRPr="00A11668">
              <w:rPr>
                <w:rFonts w:ascii="Helvetica" w:hAnsi="Helvetica"/>
              </w:rPr>
              <w:t xml:space="preserve">Step says, </w:t>
            </w:r>
            <w:r>
              <w:rPr>
                <w:rFonts w:ascii="Helvetica" w:hAnsi="Helvetica"/>
              </w:rPr>
              <w:t>“</w:t>
            </w:r>
            <w:r w:rsidRPr="009A01E6">
              <w:rPr>
                <w:rFonts w:ascii="Helvetica" w:hAnsi="Helvetica"/>
              </w:rPr>
              <w:t>add ddH</w:t>
            </w:r>
            <w:r>
              <w:rPr>
                <w:rFonts w:ascii="Helvetica" w:hAnsi="Helvetica"/>
                <w:vertAlign w:val="subscript"/>
              </w:rPr>
              <w:t>2</w:t>
            </w:r>
            <w:r>
              <w:rPr>
                <w:rFonts w:ascii="Helvetica" w:hAnsi="Helvetica"/>
              </w:rPr>
              <w:t>O</w:t>
            </w:r>
            <w:r>
              <w:rPr>
                <w:rFonts w:ascii="Helvetica" w:hAnsi="Helvetica"/>
                <w:lang w:val="en-US"/>
              </w:rPr>
              <w:t xml:space="preserve"> </w:t>
            </w:r>
            <w:r w:rsidRPr="009A01E6">
              <w:rPr>
                <w:rFonts w:ascii="Helvetica" w:hAnsi="Helvetica"/>
              </w:rPr>
              <w:t>to 20 µL of total volume</w:t>
            </w:r>
            <w:r>
              <w:rPr>
                <w:rFonts w:ascii="Helvetica" w:hAnsi="Helvetica"/>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5ACD5CC8" w14:textId="5CB000AA" w:rsidR="00523419" w:rsidRPr="00A11668" w:rsidRDefault="00523419" w:rsidP="00F87201">
            <w:pPr>
              <w:snapToGrid w:val="0"/>
              <w:spacing w:after="200"/>
              <w:rPr>
                <w:rFonts w:ascii="Helvetica" w:hAnsi="Helvetica"/>
              </w:rPr>
            </w:pPr>
            <w:r w:rsidRPr="00A11668">
              <w:rPr>
                <w:rFonts w:ascii="Helvetica" w:hAnsi="Helvetica"/>
              </w:rPr>
              <w:t>Please correct to</w:t>
            </w:r>
            <w:r>
              <w:rPr>
                <w:rFonts w:ascii="Helvetica" w:hAnsi="Helvetica"/>
              </w:rPr>
              <w:t xml:space="preserve"> “</w:t>
            </w:r>
            <w:r w:rsidRPr="009A01E6">
              <w:rPr>
                <w:rFonts w:ascii="Helvetica" w:hAnsi="Helvetica"/>
              </w:rPr>
              <w:t>add ddH</w:t>
            </w:r>
            <w:r>
              <w:rPr>
                <w:rFonts w:ascii="Helvetica" w:hAnsi="Helvetica"/>
                <w:vertAlign w:val="subscript"/>
              </w:rPr>
              <w:t>2</w:t>
            </w:r>
            <w:r>
              <w:rPr>
                <w:rFonts w:ascii="Helvetica" w:hAnsi="Helvetica"/>
              </w:rPr>
              <w:t>O</w:t>
            </w:r>
            <w:r>
              <w:rPr>
                <w:rFonts w:ascii="Helvetica" w:hAnsi="Helvetica"/>
                <w:lang w:val="en-US"/>
              </w:rPr>
              <w:t xml:space="preserve"> </w:t>
            </w:r>
            <w:r w:rsidRPr="009A01E6">
              <w:rPr>
                <w:rFonts w:ascii="Helvetica" w:hAnsi="Helvetica"/>
              </w:rPr>
              <w:t>to 20 µL of total volume</w:t>
            </w:r>
            <w:r>
              <w:rPr>
                <w:rFonts w:ascii="Helvetica" w:hAnsi="Helvetica"/>
              </w:rPr>
              <w:t>,</w:t>
            </w:r>
            <w:r>
              <w:t xml:space="preserve"> </w:t>
            </w:r>
            <w:r w:rsidRPr="00ED1953">
              <w:rPr>
                <w:rFonts w:ascii="Helvetica" w:hAnsi="Helvetica"/>
                <w:b/>
                <w:bCs/>
              </w:rPr>
              <w:t>mix thoroughly</w:t>
            </w:r>
            <w:r>
              <w:rPr>
                <w:rFonts w:ascii="Helvetica" w:hAnsi="Helvetica"/>
              </w:rPr>
              <w:t>.”</w:t>
            </w:r>
          </w:p>
        </w:tc>
      </w:tr>
      <w:tr w:rsidR="00523419" w:rsidRPr="00A11668" w14:paraId="26A4BFE3" w14:textId="77777777" w:rsidTr="00523419">
        <w:trPr>
          <w:trHeight w:val="935"/>
        </w:trPr>
        <w:tc>
          <w:tcPr>
            <w:tcW w:w="1072" w:type="dxa"/>
            <w:tcBorders>
              <w:top w:val="single" w:sz="4" w:space="0" w:color="000000"/>
              <w:left w:val="single" w:sz="4" w:space="0" w:color="000000"/>
              <w:bottom w:val="single" w:sz="4" w:space="0" w:color="000000"/>
            </w:tcBorders>
            <w:shd w:val="clear" w:color="auto" w:fill="auto"/>
          </w:tcPr>
          <w:p w14:paraId="626AAFA4" w14:textId="7EA9AC78" w:rsidR="00523419" w:rsidRPr="008F7F50" w:rsidRDefault="00523419" w:rsidP="00F87201">
            <w:pPr>
              <w:snapToGrid w:val="0"/>
              <w:spacing w:after="200"/>
              <w:rPr>
                <w:rFonts w:ascii="Helvetica" w:eastAsia="宋体" w:hAnsi="Helvetica"/>
                <w:lang w:val="en-US"/>
              </w:rPr>
            </w:pPr>
            <w:r>
              <w:rPr>
                <w:rFonts w:ascii="Helvetica" w:eastAsiaTheme="minorEastAsia" w:hAnsi="Helvetica" w:hint="eastAsia"/>
              </w:rPr>
              <w:t>1</w:t>
            </w:r>
            <w:r>
              <w:rPr>
                <w:rFonts w:ascii="Helvetica" w:eastAsiaTheme="minorEastAsia" w:hAnsi="Helvetica"/>
              </w:rPr>
              <w:t>8</w:t>
            </w:r>
          </w:p>
        </w:tc>
        <w:tc>
          <w:tcPr>
            <w:tcW w:w="2057" w:type="dxa"/>
            <w:tcBorders>
              <w:top w:val="single" w:sz="4" w:space="0" w:color="000000"/>
              <w:left w:val="single" w:sz="4" w:space="0" w:color="000000"/>
              <w:bottom w:val="single" w:sz="4" w:space="0" w:color="000000"/>
            </w:tcBorders>
            <w:shd w:val="clear" w:color="auto" w:fill="auto"/>
          </w:tcPr>
          <w:p w14:paraId="31E115EC" w14:textId="118BF905" w:rsidR="00523419" w:rsidRPr="009A01E6" w:rsidRDefault="00523419" w:rsidP="00F87201">
            <w:pPr>
              <w:snapToGrid w:val="0"/>
              <w:spacing w:after="200"/>
              <w:rPr>
                <w:rFonts w:ascii="Helvetica" w:hAnsi="Helvetica"/>
                <w:lang w:val="en-US"/>
              </w:rPr>
            </w:pPr>
            <w:r w:rsidRPr="00A11668">
              <w:rPr>
                <w:rFonts w:ascii="Helvetica" w:hAnsi="Helvetica"/>
              </w:rPr>
              <w:t>4.4</w:t>
            </w:r>
          </w:p>
        </w:tc>
        <w:tc>
          <w:tcPr>
            <w:tcW w:w="3108" w:type="dxa"/>
            <w:tcBorders>
              <w:top w:val="single" w:sz="4" w:space="0" w:color="000000"/>
              <w:left w:val="single" w:sz="4" w:space="0" w:color="000000"/>
              <w:bottom w:val="single" w:sz="4" w:space="0" w:color="000000"/>
            </w:tcBorders>
            <w:shd w:val="clear" w:color="auto" w:fill="auto"/>
          </w:tcPr>
          <w:p w14:paraId="54A58173" w14:textId="77777777" w:rsidR="00523419" w:rsidRPr="00A11668" w:rsidRDefault="00523419" w:rsidP="00F87201">
            <w:pPr>
              <w:snapToGrid w:val="0"/>
              <w:spacing w:after="200"/>
              <w:rPr>
                <w:rFonts w:ascii="Helvetica" w:hAnsi="Helvetica"/>
              </w:rPr>
            </w:pPr>
            <w:r w:rsidRPr="00A11668">
              <w:rPr>
                <w:rFonts w:ascii="Helvetica" w:hAnsi="Helvetica"/>
              </w:rPr>
              <w:t>Step says, “Take the plasmid (P2) containing fragment of porcine DNA and calculate the following:</w:t>
            </w:r>
          </w:p>
          <w:p w14:paraId="6C63F89C" w14:textId="77777777" w:rsidR="00523419" w:rsidRPr="00A11668" w:rsidRDefault="00523419" w:rsidP="00F87201">
            <w:pPr>
              <w:snapToGrid w:val="0"/>
              <w:spacing w:after="200"/>
              <w:rPr>
                <w:rFonts w:ascii="Helvetica" w:hAnsi="Helvetica"/>
              </w:rPr>
            </w:pPr>
            <w:r w:rsidRPr="00A11668">
              <w:rPr>
                <w:rFonts w:ascii="Helvetica" w:hAnsi="Helvetica"/>
              </w:rPr>
              <w:t>Calculate the number of plasmids in 1 mL of starting standard solution: N = (2 x 1011)/ (6.02 x 1023) mol.</w:t>
            </w:r>
          </w:p>
          <w:p w14:paraId="52455EB9" w14:textId="77777777" w:rsidR="00523419" w:rsidRPr="00A11668" w:rsidRDefault="00523419" w:rsidP="00F87201">
            <w:pPr>
              <w:snapToGrid w:val="0"/>
              <w:spacing w:after="200"/>
              <w:rPr>
                <w:rFonts w:ascii="Helvetica" w:hAnsi="Helvetica"/>
              </w:rPr>
            </w:pPr>
            <w:r w:rsidRPr="00A11668">
              <w:rPr>
                <w:rFonts w:ascii="Helvetica" w:hAnsi="Helvetica"/>
              </w:rPr>
              <w:t>Calculate the molecular weight of P2: M = 2810 bp x 650 D/bp = 2810 x 650 D (g/mol).</w:t>
            </w:r>
          </w:p>
          <w:p w14:paraId="4A4FC855" w14:textId="77777777" w:rsidR="00523419" w:rsidRPr="00A11668" w:rsidRDefault="00523419" w:rsidP="00F87201">
            <w:pPr>
              <w:snapToGrid w:val="0"/>
              <w:spacing w:after="200"/>
              <w:rPr>
                <w:rFonts w:ascii="Helvetica" w:hAnsi="Helvetica"/>
              </w:rPr>
            </w:pPr>
            <w:r w:rsidRPr="00A11668">
              <w:rPr>
                <w:rFonts w:ascii="Helvetica" w:hAnsi="Helvetica"/>
              </w:rPr>
              <w:t>Calculate the mass of P2: m=N*M= (2 x 1011)/ (6.02 x 1023) mol x 2810 x 650 g/mol.</w:t>
            </w:r>
          </w:p>
          <w:p w14:paraId="2312D56E" w14:textId="71C538A5" w:rsidR="00523419" w:rsidRPr="00A11668" w:rsidRDefault="00523419" w:rsidP="00F87201">
            <w:pPr>
              <w:snapToGrid w:val="0"/>
              <w:spacing w:after="200"/>
              <w:rPr>
                <w:rFonts w:ascii="Helvetica" w:hAnsi="Helvetica"/>
              </w:rPr>
            </w:pPr>
            <w:r w:rsidRPr="00A11668">
              <w:rPr>
                <w:rFonts w:ascii="Helvetica" w:hAnsi="Helvetica"/>
              </w:rPr>
              <w:t xml:space="preserve">Calculate the volume of P2: V = m/C = [(2 x 1011)/(6.02 x 1023) x 2810 x 650] g/C, where C is the </w:t>
            </w:r>
            <w:r w:rsidRPr="00A11668">
              <w:rPr>
                <w:rFonts w:ascii="Helvetica" w:hAnsi="Helvetica"/>
              </w:rPr>
              <w:lastRenderedPageBreak/>
              <w:t>concentration of P2 (ng/µL), which is measured by a spectrophotometer.”</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48012246" w14:textId="77777777" w:rsidR="00523419" w:rsidRPr="00A11668" w:rsidRDefault="00523419" w:rsidP="00F87201">
            <w:pPr>
              <w:snapToGrid w:val="0"/>
              <w:spacing w:after="200"/>
              <w:rPr>
                <w:rFonts w:ascii="Helvetica" w:hAnsi="Helvetica"/>
              </w:rPr>
            </w:pPr>
            <w:r w:rsidRPr="00A11668">
              <w:rPr>
                <w:rFonts w:ascii="Helvetica" w:hAnsi="Helvetica"/>
              </w:rPr>
              <w:lastRenderedPageBreak/>
              <w:t>Please correct to “Take the plasmid</w:t>
            </w:r>
            <w:r w:rsidRPr="00A11668">
              <w:rPr>
                <w:rFonts w:ascii="宋体" w:eastAsia="宋体" w:hAnsi="宋体" w:cs="宋体" w:hint="eastAsia"/>
              </w:rPr>
              <w:t>（</w:t>
            </w:r>
            <w:r w:rsidRPr="00A11668">
              <w:rPr>
                <w:rFonts w:ascii="Helvetica" w:hAnsi="Helvetica"/>
              </w:rPr>
              <w:t>P2</w:t>
            </w:r>
            <w:r w:rsidRPr="00A11668">
              <w:rPr>
                <w:rFonts w:ascii="宋体" w:eastAsia="宋体" w:hAnsi="宋体" w:cs="宋体" w:hint="eastAsia"/>
              </w:rPr>
              <w:t>）</w:t>
            </w:r>
            <w:r w:rsidRPr="00A11668">
              <w:rPr>
                <w:rFonts w:ascii="Helvetica" w:hAnsi="Helvetica"/>
              </w:rPr>
              <w:t>containing a fragment of porcine DNA for example of copies calculating</w:t>
            </w:r>
            <w:r w:rsidRPr="00A11668">
              <w:rPr>
                <w:rFonts w:ascii="宋体" w:eastAsia="宋体" w:hAnsi="宋体" w:cs="宋体" w:hint="eastAsia"/>
              </w:rPr>
              <w:t>：</w:t>
            </w:r>
          </w:p>
          <w:p w14:paraId="6E8CB4A3" w14:textId="77777777" w:rsidR="00523419" w:rsidRPr="00A11668" w:rsidRDefault="00523419" w:rsidP="00F87201">
            <w:pPr>
              <w:snapToGrid w:val="0"/>
              <w:spacing w:after="200"/>
              <w:rPr>
                <w:rFonts w:ascii="Helvetica" w:hAnsi="Helvetica"/>
              </w:rPr>
            </w:pPr>
            <w:r w:rsidRPr="00ED1953">
              <w:rPr>
                <w:rFonts w:ascii="Helvetica" w:hAnsi="Helvetica"/>
                <w:b/>
                <w:bCs/>
              </w:rPr>
              <w:t xml:space="preserve">4.4.1 </w:t>
            </w:r>
            <w:r w:rsidRPr="00A11668">
              <w:rPr>
                <w:rFonts w:ascii="Helvetica" w:hAnsi="Helvetica"/>
              </w:rPr>
              <w:t>Calculate the number of plasmid in 1mL starting standard solution</w:t>
            </w:r>
            <w:r w:rsidRPr="00A11668">
              <w:rPr>
                <w:rFonts w:ascii="宋体" w:eastAsia="宋体" w:hAnsi="宋体" w:cs="宋体" w:hint="eastAsia"/>
              </w:rPr>
              <w:t>：</w:t>
            </w:r>
            <w:r w:rsidRPr="00A11668">
              <w:rPr>
                <w:rFonts w:ascii="Helvetica" w:hAnsi="Helvetica"/>
              </w:rPr>
              <w:t xml:space="preserve">N= (2×10E11)/ (6.02×10E23) mol; </w:t>
            </w:r>
          </w:p>
          <w:p w14:paraId="26FACFEC" w14:textId="77777777" w:rsidR="00523419" w:rsidRPr="00A11668" w:rsidRDefault="00523419" w:rsidP="00F87201">
            <w:pPr>
              <w:snapToGrid w:val="0"/>
              <w:spacing w:after="200"/>
              <w:rPr>
                <w:rFonts w:ascii="Helvetica" w:hAnsi="Helvetica"/>
              </w:rPr>
            </w:pPr>
            <w:r w:rsidRPr="00ED1953">
              <w:rPr>
                <w:rFonts w:ascii="Helvetica" w:hAnsi="Helvetica"/>
                <w:b/>
                <w:bCs/>
              </w:rPr>
              <w:t xml:space="preserve">4.4.2 </w:t>
            </w:r>
            <w:r w:rsidRPr="00A11668">
              <w:rPr>
                <w:rFonts w:ascii="Helvetica" w:hAnsi="Helvetica"/>
              </w:rPr>
              <w:t>Calculate the molecular weight of P2: M=2810bp×650 D/bp=2810×650 D (g/mol);</w:t>
            </w:r>
          </w:p>
          <w:p w14:paraId="7F074A33" w14:textId="77777777" w:rsidR="00523419" w:rsidRPr="00A11668" w:rsidRDefault="00523419" w:rsidP="00F87201">
            <w:pPr>
              <w:snapToGrid w:val="0"/>
              <w:spacing w:after="200"/>
              <w:rPr>
                <w:rFonts w:ascii="Helvetica" w:hAnsi="Helvetica"/>
              </w:rPr>
            </w:pPr>
            <w:r w:rsidRPr="00ED1953">
              <w:rPr>
                <w:rFonts w:ascii="Helvetica" w:hAnsi="Helvetica"/>
                <w:b/>
                <w:bCs/>
              </w:rPr>
              <w:t xml:space="preserve">4.4.3 </w:t>
            </w:r>
            <w:r w:rsidRPr="00A11668">
              <w:rPr>
                <w:rFonts w:ascii="Helvetica" w:hAnsi="Helvetica"/>
              </w:rPr>
              <w:t>Calculate the mass</w:t>
            </w:r>
            <w:r w:rsidRPr="00A11668" w:rsidDel="00BF0604">
              <w:rPr>
                <w:rFonts w:ascii="Helvetica" w:hAnsi="Helvetica"/>
              </w:rPr>
              <w:t xml:space="preserve"> </w:t>
            </w:r>
            <w:r w:rsidRPr="00A11668">
              <w:rPr>
                <w:rFonts w:ascii="Helvetica" w:hAnsi="Helvetica"/>
              </w:rPr>
              <w:t>of P2: m=N*M= (2×10E11)/ (6.02×10E23) mol×2810×650 g/mol;</w:t>
            </w:r>
          </w:p>
          <w:p w14:paraId="55B692F1" w14:textId="77777777" w:rsidR="00523419" w:rsidRPr="00A11668" w:rsidRDefault="00523419" w:rsidP="00F87201">
            <w:pPr>
              <w:snapToGrid w:val="0"/>
              <w:spacing w:after="200"/>
              <w:rPr>
                <w:rFonts w:ascii="Helvetica" w:hAnsi="Helvetica"/>
              </w:rPr>
            </w:pPr>
            <w:r w:rsidRPr="00ED1953">
              <w:rPr>
                <w:rFonts w:ascii="Helvetica" w:hAnsi="Helvetica"/>
                <w:b/>
                <w:bCs/>
              </w:rPr>
              <w:t xml:space="preserve">4.4.4 </w:t>
            </w:r>
            <w:r w:rsidRPr="00A11668">
              <w:rPr>
                <w:rFonts w:ascii="Helvetica" w:hAnsi="Helvetica"/>
              </w:rPr>
              <w:t xml:space="preserve">Calculate the volume of P2: V= m/C= </w:t>
            </w:r>
            <w:r w:rsidRPr="00A11668">
              <w:rPr>
                <w:rFonts w:ascii="Helvetica" w:hAnsi="Helvetica"/>
              </w:rPr>
              <w:lastRenderedPageBreak/>
              <w:t>[(2×10E11)/(6.02×10E23)×2810×650] g/C.</w:t>
            </w:r>
          </w:p>
          <w:p w14:paraId="24929682" w14:textId="583010AD" w:rsidR="00523419" w:rsidRPr="009A01E6" w:rsidRDefault="00523419" w:rsidP="00F87201">
            <w:pPr>
              <w:snapToGrid w:val="0"/>
              <w:spacing w:after="200"/>
              <w:rPr>
                <w:rFonts w:ascii="Helvetica" w:hAnsi="Helvetica"/>
              </w:rPr>
            </w:pPr>
            <w:r w:rsidRPr="00A11668">
              <w:rPr>
                <w:rFonts w:ascii="Helvetica" w:hAnsi="Helvetica"/>
              </w:rPr>
              <w:t xml:space="preserve"> (C is the concentration of P2 (ng/μL), which is measured by a spectrophotometer).”</w:t>
            </w:r>
          </w:p>
        </w:tc>
      </w:tr>
      <w:tr w:rsidR="00523419" w:rsidRPr="00A11668" w14:paraId="27157B4F" w14:textId="77777777" w:rsidTr="00523419">
        <w:tc>
          <w:tcPr>
            <w:tcW w:w="1072" w:type="dxa"/>
            <w:tcBorders>
              <w:top w:val="single" w:sz="4" w:space="0" w:color="000000"/>
              <w:left w:val="single" w:sz="4" w:space="0" w:color="000000"/>
              <w:bottom w:val="single" w:sz="4" w:space="0" w:color="000000"/>
            </w:tcBorders>
            <w:shd w:val="clear" w:color="auto" w:fill="auto"/>
          </w:tcPr>
          <w:p w14:paraId="196225F5" w14:textId="18E88A09" w:rsidR="00523419" w:rsidRPr="00A11668" w:rsidRDefault="00523419" w:rsidP="00F87201">
            <w:pPr>
              <w:snapToGrid w:val="0"/>
              <w:spacing w:after="200"/>
              <w:rPr>
                <w:rFonts w:ascii="Helvetica" w:hAnsi="Helvetica"/>
              </w:rPr>
            </w:pPr>
            <w:r>
              <w:rPr>
                <w:rFonts w:ascii="Helvetica" w:eastAsiaTheme="minorEastAsia" w:hAnsi="Helvetica" w:hint="eastAsia"/>
              </w:rPr>
              <w:lastRenderedPageBreak/>
              <w:t>1</w:t>
            </w:r>
            <w:r>
              <w:rPr>
                <w:rFonts w:ascii="Helvetica" w:eastAsiaTheme="minorEastAsia" w:hAnsi="Helvetica"/>
              </w:rPr>
              <w:t>9</w:t>
            </w:r>
          </w:p>
        </w:tc>
        <w:tc>
          <w:tcPr>
            <w:tcW w:w="2057" w:type="dxa"/>
            <w:tcBorders>
              <w:top w:val="single" w:sz="4" w:space="0" w:color="000000"/>
              <w:left w:val="single" w:sz="4" w:space="0" w:color="000000"/>
              <w:bottom w:val="single" w:sz="4" w:space="0" w:color="000000"/>
            </w:tcBorders>
            <w:shd w:val="clear" w:color="auto" w:fill="auto"/>
          </w:tcPr>
          <w:p w14:paraId="6556EE36" w14:textId="76C04C9C" w:rsidR="00523419" w:rsidRPr="00A11668" w:rsidRDefault="00523419" w:rsidP="00F87201">
            <w:pPr>
              <w:snapToGrid w:val="0"/>
              <w:spacing w:after="200"/>
              <w:rPr>
                <w:rFonts w:ascii="Helvetica" w:hAnsi="Helvetica"/>
              </w:rPr>
            </w:pPr>
            <w:r>
              <w:rPr>
                <w:rFonts w:ascii="Helvetica" w:eastAsiaTheme="minorEastAsia" w:hAnsi="Helvetica" w:hint="eastAsia"/>
              </w:rPr>
              <w:t>4</w:t>
            </w:r>
            <w:r>
              <w:rPr>
                <w:rFonts w:ascii="Helvetica" w:eastAsiaTheme="minorEastAsia" w:hAnsi="Helvetica"/>
              </w:rPr>
              <w:t>.6.3</w:t>
            </w:r>
          </w:p>
        </w:tc>
        <w:tc>
          <w:tcPr>
            <w:tcW w:w="3108" w:type="dxa"/>
            <w:tcBorders>
              <w:top w:val="single" w:sz="4" w:space="0" w:color="000000"/>
              <w:left w:val="single" w:sz="4" w:space="0" w:color="000000"/>
              <w:bottom w:val="single" w:sz="4" w:space="0" w:color="000000"/>
            </w:tcBorders>
            <w:shd w:val="clear" w:color="auto" w:fill="auto"/>
          </w:tcPr>
          <w:p w14:paraId="146AD07D" w14:textId="47218AAC" w:rsidR="00523419" w:rsidRPr="008F7F50" w:rsidRDefault="00523419" w:rsidP="00F87201">
            <w:pPr>
              <w:snapToGrid w:val="0"/>
              <w:spacing w:after="200"/>
              <w:rPr>
                <w:rFonts w:ascii="Helvetica" w:eastAsia="宋体" w:hAnsi="Helvetica"/>
              </w:rPr>
            </w:pPr>
            <w:r w:rsidRPr="00A11668">
              <w:rPr>
                <w:rFonts w:ascii="Helvetica" w:hAnsi="Helvetica"/>
              </w:rPr>
              <w:t>Step says</w:t>
            </w:r>
            <w:r>
              <w:rPr>
                <w:rFonts w:ascii="Helvetica" w:hAnsi="Helvetica"/>
              </w:rPr>
              <w:t xml:space="preserve">, </w:t>
            </w:r>
            <w:r w:rsidRPr="00A11668">
              <w:rPr>
                <w:rFonts w:ascii="Helvetica" w:hAnsi="Helvetica"/>
              </w:rPr>
              <w:t>“</w:t>
            </w:r>
            <w:r w:rsidRPr="00AE353E">
              <w:rPr>
                <w:rFonts w:ascii="Roboto" w:hAnsi="Roboto"/>
                <w:color w:val="000000"/>
                <w:shd w:val="clear" w:color="auto" w:fill="FFFFFF"/>
              </w:rPr>
              <w:t>Put the 8-tube strip into the qPCR machine following the procedure shown in </w:t>
            </w:r>
            <w:r w:rsidRPr="00AE353E">
              <w:rPr>
                <w:rFonts w:ascii="Roboto" w:hAnsi="Roboto"/>
                <w:b/>
                <w:bCs/>
                <w:color w:val="000000"/>
                <w:shd w:val="clear" w:color="auto" w:fill="FFFFFF"/>
              </w:rPr>
              <w:t>Figure 2</w:t>
            </w:r>
            <w:r w:rsidRPr="00AE353E">
              <w:rPr>
                <w:rFonts w:ascii="Roboto" w:hAnsi="Roboto"/>
                <w:color w:val="000000"/>
                <w:shd w:val="clear" w:color="auto" w:fill="FFFFFF"/>
              </w:rPr>
              <w:t>.</w:t>
            </w:r>
            <w:r>
              <w:rPr>
                <w:rFonts w:ascii="Roboto" w:hAnsi="Roboto"/>
                <w:color w:val="000000"/>
                <w:shd w:val="clear" w:color="auto" w:fill="FFFFFF"/>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7780E671" w14:textId="43BFF6DA" w:rsidR="00523419" w:rsidRPr="008F7F50" w:rsidRDefault="00523419" w:rsidP="00F87201">
            <w:pPr>
              <w:snapToGrid w:val="0"/>
              <w:spacing w:after="200"/>
              <w:rPr>
                <w:rFonts w:ascii="Helvetica" w:eastAsia="宋体" w:hAnsi="Helvetica"/>
              </w:rPr>
            </w:pPr>
            <w:r w:rsidRPr="00A11668">
              <w:rPr>
                <w:rFonts w:ascii="Helvetica" w:hAnsi="Helvetica"/>
              </w:rPr>
              <w:t>Please correct to ““</w:t>
            </w:r>
            <w:r w:rsidRPr="00AE353E">
              <w:rPr>
                <w:rFonts w:ascii="Roboto" w:hAnsi="Roboto"/>
                <w:color w:val="000000"/>
                <w:shd w:val="clear" w:color="auto" w:fill="FFFFFF"/>
              </w:rPr>
              <w:t>Put the 8-tube strip into the qPCR machine following the procedure shown in </w:t>
            </w:r>
            <w:r w:rsidRPr="00AE353E">
              <w:rPr>
                <w:rFonts w:ascii="Roboto" w:hAnsi="Roboto"/>
                <w:b/>
                <w:bCs/>
                <w:color w:val="000000"/>
                <w:shd w:val="clear" w:color="auto" w:fill="FFFFFF"/>
              </w:rPr>
              <w:t xml:space="preserve">Figure </w:t>
            </w:r>
            <w:r>
              <w:rPr>
                <w:rFonts w:ascii="Roboto" w:hAnsi="Roboto"/>
                <w:b/>
                <w:bCs/>
                <w:color w:val="000000"/>
                <w:shd w:val="clear" w:color="auto" w:fill="FFFFFF"/>
              </w:rPr>
              <w:t>3</w:t>
            </w:r>
            <w:r w:rsidRPr="00AE353E">
              <w:rPr>
                <w:rFonts w:ascii="Roboto" w:hAnsi="Roboto"/>
                <w:color w:val="000000"/>
                <w:shd w:val="clear" w:color="auto" w:fill="FFFFFF"/>
              </w:rPr>
              <w:t>.</w:t>
            </w:r>
            <w:r>
              <w:rPr>
                <w:rFonts w:ascii="Roboto" w:hAnsi="Roboto"/>
                <w:color w:val="000000"/>
                <w:shd w:val="clear" w:color="auto" w:fill="FFFFFF"/>
              </w:rPr>
              <w:t>”</w:t>
            </w:r>
          </w:p>
        </w:tc>
      </w:tr>
      <w:tr w:rsidR="00523419" w:rsidRPr="00A11668" w14:paraId="7022542B" w14:textId="77777777" w:rsidTr="00523419">
        <w:trPr>
          <w:trHeight w:val="767"/>
        </w:trPr>
        <w:tc>
          <w:tcPr>
            <w:tcW w:w="1072" w:type="dxa"/>
            <w:tcBorders>
              <w:top w:val="single" w:sz="4" w:space="0" w:color="000000"/>
              <w:left w:val="single" w:sz="4" w:space="0" w:color="000000"/>
              <w:bottom w:val="single" w:sz="4" w:space="0" w:color="000000"/>
            </w:tcBorders>
            <w:shd w:val="clear" w:color="auto" w:fill="auto"/>
          </w:tcPr>
          <w:p w14:paraId="0D527A3B" w14:textId="396DB0F2" w:rsidR="00523419" w:rsidRPr="00706277" w:rsidRDefault="00523419" w:rsidP="00F87201">
            <w:pPr>
              <w:snapToGrid w:val="0"/>
              <w:spacing w:after="200"/>
              <w:rPr>
                <w:rFonts w:ascii="Helvetica" w:eastAsiaTheme="minorEastAsia" w:hAnsi="Helvetica"/>
              </w:rPr>
            </w:pPr>
            <w:r>
              <w:rPr>
                <w:rFonts w:ascii="Helvetica" w:eastAsiaTheme="minorEastAsia" w:hAnsi="Helvetica" w:hint="eastAsia"/>
              </w:rPr>
              <w:t>2</w:t>
            </w:r>
            <w:r>
              <w:rPr>
                <w:rFonts w:ascii="Helvetica" w:eastAsiaTheme="minorEastAsia" w:hAnsi="Helvetica"/>
              </w:rPr>
              <w:t>0</w:t>
            </w:r>
          </w:p>
        </w:tc>
        <w:tc>
          <w:tcPr>
            <w:tcW w:w="2057" w:type="dxa"/>
            <w:tcBorders>
              <w:top w:val="single" w:sz="4" w:space="0" w:color="000000"/>
              <w:left w:val="single" w:sz="4" w:space="0" w:color="000000"/>
              <w:bottom w:val="single" w:sz="4" w:space="0" w:color="000000"/>
            </w:tcBorders>
            <w:shd w:val="clear" w:color="auto" w:fill="auto"/>
          </w:tcPr>
          <w:p w14:paraId="3027E2D4" w14:textId="357B809A" w:rsidR="00523419" w:rsidRPr="00AE353E" w:rsidRDefault="00523419" w:rsidP="00F87201">
            <w:pPr>
              <w:snapToGrid w:val="0"/>
              <w:spacing w:after="200"/>
              <w:rPr>
                <w:rFonts w:ascii="Helvetica" w:eastAsiaTheme="minorEastAsia" w:hAnsi="Helvetica"/>
              </w:rPr>
            </w:pPr>
            <w:r>
              <w:rPr>
                <w:rFonts w:ascii="Helvetica" w:hAnsi="Helvetica"/>
              </w:rPr>
              <w:t xml:space="preserve"> </w:t>
            </w:r>
            <w:r w:rsidRPr="00A11668">
              <w:rPr>
                <w:rFonts w:ascii="Helvetica" w:hAnsi="Helvetica"/>
              </w:rPr>
              <w:t>5.2</w:t>
            </w:r>
            <w:r>
              <w:rPr>
                <w:rFonts w:ascii="Helvetica" w:hAnsi="Helvetica"/>
              </w:rPr>
              <w:t>.2, 5.2.3, 5.2.4</w:t>
            </w:r>
          </w:p>
        </w:tc>
        <w:tc>
          <w:tcPr>
            <w:tcW w:w="3108" w:type="dxa"/>
            <w:tcBorders>
              <w:top w:val="single" w:sz="4" w:space="0" w:color="000000"/>
              <w:left w:val="single" w:sz="4" w:space="0" w:color="000000"/>
              <w:bottom w:val="single" w:sz="4" w:space="0" w:color="000000"/>
            </w:tcBorders>
            <w:shd w:val="clear" w:color="auto" w:fill="auto"/>
          </w:tcPr>
          <w:p w14:paraId="0535BE1B" w14:textId="7736D130" w:rsidR="00523419" w:rsidRPr="00A11668" w:rsidRDefault="00523419" w:rsidP="00F87201">
            <w:pPr>
              <w:snapToGrid w:val="0"/>
              <w:spacing w:after="200"/>
              <w:rPr>
                <w:rFonts w:ascii="Helvetica" w:hAnsi="Helvetica"/>
              </w:rPr>
            </w:pPr>
            <w:r w:rsidRPr="00A11668">
              <w:rPr>
                <w:rFonts w:ascii="Helvetica" w:hAnsi="Helvetica"/>
              </w:rPr>
              <w:t>Step says</w:t>
            </w:r>
            <w:r>
              <w:rPr>
                <w:rFonts w:ascii="Helvetica" w:hAnsi="Helvetica"/>
              </w:rPr>
              <w:t xml:space="preserve">, </w:t>
            </w:r>
            <w:r w:rsidRPr="00A11668">
              <w:rPr>
                <w:rFonts w:ascii="Helvetica" w:hAnsi="Helvetica"/>
              </w:rPr>
              <w:t>“</w:t>
            </w:r>
            <w:r>
              <w:rPr>
                <w:rFonts w:ascii="Helvetica" w:hAnsi="Helvetica"/>
              </w:rPr>
              <w:t>…</w:t>
            </w:r>
            <w:r w:rsidRPr="00A11668">
              <w:rPr>
                <w:rFonts w:ascii="Helvetica" w:hAnsi="Helvetica"/>
              </w:rPr>
              <w:t>1.5 mL centrifuge tubes.”</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79CAB22D" w14:textId="735A3CD6" w:rsidR="00523419" w:rsidRPr="00A11668" w:rsidRDefault="00523419" w:rsidP="00F87201">
            <w:pPr>
              <w:snapToGrid w:val="0"/>
              <w:spacing w:after="200"/>
              <w:rPr>
                <w:rFonts w:ascii="Helvetica" w:hAnsi="Helvetica"/>
              </w:rPr>
            </w:pPr>
            <w:r w:rsidRPr="00A11668">
              <w:rPr>
                <w:rFonts w:ascii="Helvetica" w:hAnsi="Helvetica"/>
              </w:rPr>
              <w:t>Please correct to “</w:t>
            </w:r>
            <w:r>
              <w:rPr>
                <w:rFonts w:ascii="Helvetica" w:hAnsi="Helvetica"/>
              </w:rPr>
              <w:t>…</w:t>
            </w:r>
            <w:r w:rsidRPr="00A11668">
              <w:rPr>
                <w:rFonts w:ascii="Helvetica" w:hAnsi="Helvetica"/>
              </w:rPr>
              <w:t xml:space="preserve">1.5 mL </w:t>
            </w:r>
            <w:r w:rsidRPr="00DE5C95">
              <w:rPr>
                <w:rFonts w:ascii="Helvetica" w:hAnsi="Helvetica"/>
                <w:b/>
                <w:bCs/>
              </w:rPr>
              <w:t>microcentrifuge</w:t>
            </w:r>
            <w:r w:rsidRPr="00A11668">
              <w:rPr>
                <w:rFonts w:ascii="Helvetica" w:hAnsi="Helvetica"/>
              </w:rPr>
              <w:t xml:space="preserve"> tube.”</w:t>
            </w:r>
          </w:p>
        </w:tc>
      </w:tr>
      <w:tr w:rsidR="00523419" w:rsidRPr="00A11668" w14:paraId="48951FD0" w14:textId="77777777" w:rsidTr="00523419">
        <w:trPr>
          <w:trHeight w:val="767"/>
        </w:trPr>
        <w:tc>
          <w:tcPr>
            <w:tcW w:w="1072" w:type="dxa"/>
            <w:tcBorders>
              <w:top w:val="single" w:sz="4" w:space="0" w:color="000000"/>
              <w:left w:val="single" w:sz="4" w:space="0" w:color="000000"/>
              <w:bottom w:val="single" w:sz="4" w:space="0" w:color="000000"/>
            </w:tcBorders>
            <w:shd w:val="clear" w:color="auto" w:fill="auto"/>
          </w:tcPr>
          <w:p w14:paraId="19C0D27D" w14:textId="262DF001" w:rsidR="00523419" w:rsidRPr="00A11668" w:rsidRDefault="00523419" w:rsidP="00F87201">
            <w:pPr>
              <w:snapToGrid w:val="0"/>
              <w:spacing w:after="200"/>
              <w:rPr>
                <w:rFonts w:ascii="Helvetica" w:hAnsi="Helvetica"/>
              </w:rPr>
            </w:pPr>
            <w:r>
              <w:rPr>
                <w:rFonts w:ascii="Helvetica" w:eastAsiaTheme="minorEastAsia" w:hAnsi="Helvetica" w:hint="eastAsia"/>
              </w:rPr>
              <w:t>2</w:t>
            </w:r>
            <w:r>
              <w:rPr>
                <w:rFonts w:ascii="Helvetica" w:eastAsiaTheme="minorEastAsia" w:hAnsi="Helvetica"/>
              </w:rPr>
              <w:t>1</w:t>
            </w:r>
          </w:p>
        </w:tc>
        <w:tc>
          <w:tcPr>
            <w:tcW w:w="2057" w:type="dxa"/>
            <w:tcBorders>
              <w:top w:val="single" w:sz="4" w:space="0" w:color="000000"/>
              <w:left w:val="single" w:sz="4" w:space="0" w:color="000000"/>
              <w:bottom w:val="single" w:sz="4" w:space="0" w:color="000000"/>
            </w:tcBorders>
            <w:shd w:val="clear" w:color="auto" w:fill="auto"/>
          </w:tcPr>
          <w:p w14:paraId="1557B2E5" w14:textId="780FB380" w:rsidR="00523419" w:rsidRPr="00A11668" w:rsidRDefault="00523419" w:rsidP="00F87201">
            <w:pPr>
              <w:snapToGrid w:val="0"/>
              <w:spacing w:after="200"/>
              <w:rPr>
                <w:rFonts w:ascii="Helvetica" w:hAnsi="Helvetica"/>
              </w:rPr>
            </w:pPr>
            <w:r>
              <w:rPr>
                <w:rFonts w:ascii="Helvetica" w:eastAsiaTheme="minorEastAsia" w:hAnsi="Helvetica" w:hint="eastAsia"/>
              </w:rPr>
              <w:t>6</w:t>
            </w:r>
            <w:r>
              <w:rPr>
                <w:rFonts w:ascii="Helvetica" w:eastAsiaTheme="minorEastAsia" w:hAnsi="Helvetica"/>
              </w:rPr>
              <w:t>.3</w:t>
            </w:r>
          </w:p>
        </w:tc>
        <w:tc>
          <w:tcPr>
            <w:tcW w:w="3108" w:type="dxa"/>
            <w:tcBorders>
              <w:top w:val="single" w:sz="4" w:space="0" w:color="000000"/>
              <w:left w:val="single" w:sz="4" w:space="0" w:color="000000"/>
              <w:bottom w:val="single" w:sz="4" w:space="0" w:color="000000"/>
            </w:tcBorders>
            <w:shd w:val="clear" w:color="auto" w:fill="auto"/>
          </w:tcPr>
          <w:p w14:paraId="6076B87B" w14:textId="25ED6324" w:rsidR="00523419" w:rsidRPr="00F92DBD" w:rsidRDefault="00523419" w:rsidP="00F87201">
            <w:pPr>
              <w:snapToGrid w:val="0"/>
              <w:spacing w:after="200"/>
              <w:rPr>
                <w:rFonts w:ascii="Helvetica" w:hAnsi="Helvetica"/>
                <w:lang w:val="en-US"/>
              </w:rPr>
            </w:pPr>
            <w:r w:rsidRPr="00A11668">
              <w:rPr>
                <w:rFonts w:ascii="Helvetica" w:hAnsi="Helvetica"/>
              </w:rPr>
              <w:t>Step says</w:t>
            </w:r>
            <w:r>
              <w:rPr>
                <w:rFonts w:ascii="Helvetica" w:hAnsi="Helvetica"/>
              </w:rPr>
              <w:t xml:space="preserve">, </w:t>
            </w:r>
            <w:r w:rsidRPr="00A11668">
              <w:rPr>
                <w:rFonts w:ascii="Helvetica" w:hAnsi="Helvetica"/>
              </w:rPr>
              <w:t>“</w:t>
            </w:r>
            <w:r w:rsidRPr="00AE353E">
              <w:rPr>
                <w:rFonts w:ascii="Roboto" w:hAnsi="Roboto"/>
                <w:color w:val="000000"/>
                <w:shd w:val="clear" w:color="auto" w:fill="FFFFFF"/>
              </w:rPr>
              <w:t>The procedure of the reaction system of qPCR was shown in </w:t>
            </w:r>
            <w:r w:rsidRPr="00AE353E">
              <w:rPr>
                <w:rFonts w:ascii="Roboto" w:hAnsi="Roboto"/>
                <w:b/>
                <w:bCs/>
                <w:color w:val="000000"/>
                <w:shd w:val="clear" w:color="auto" w:fill="FFFFFF"/>
              </w:rPr>
              <w:t>Figure 2</w:t>
            </w:r>
            <w:r w:rsidRPr="00AE353E">
              <w:rPr>
                <w:rFonts w:ascii="Roboto" w:hAnsi="Roboto"/>
                <w:color w:val="000000"/>
                <w:shd w:val="clear" w:color="auto" w:fill="FFFFFF"/>
              </w:rPr>
              <w:t>.</w:t>
            </w:r>
            <w:r>
              <w:rPr>
                <w:rFonts w:ascii="Roboto" w:hAnsi="Roboto"/>
                <w:color w:val="000000"/>
                <w:shd w:val="clear" w:color="auto" w:fill="FFFFFF"/>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459036DA" w14:textId="0A0E861C" w:rsidR="00523419" w:rsidRPr="00F92DBD" w:rsidRDefault="00523419" w:rsidP="00F87201">
            <w:pPr>
              <w:snapToGrid w:val="0"/>
              <w:spacing w:after="200"/>
              <w:rPr>
                <w:rFonts w:ascii="Helvetica" w:hAnsi="Helvetica"/>
              </w:rPr>
            </w:pPr>
            <w:r w:rsidRPr="00A11668">
              <w:rPr>
                <w:rFonts w:ascii="Helvetica" w:hAnsi="Helvetica"/>
              </w:rPr>
              <w:t>Please correct to “</w:t>
            </w:r>
            <w:r w:rsidRPr="00AE353E">
              <w:rPr>
                <w:rFonts w:ascii="Roboto" w:hAnsi="Roboto"/>
                <w:color w:val="000000"/>
                <w:shd w:val="clear" w:color="auto" w:fill="FFFFFF"/>
              </w:rPr>
              <w:t>The procedure of the reaction system of qPCR was shown in </w:t>
            </w:r>
            <w:r w:rsidRPr="00AE353E">
              <w:rPr>
                <w:rFonts w:ascii="Roboto" w:hAnsi="Roboto"/>
                <w:b/>
                <w:bCs/>
                <w:color w:val="000000"/>
                <w:shd w:val="clear" w:color="auto" w:fill="FFFFFF"/>
              </w:rPr>
              <w:t xml:space="preserve">Figure </w:t>
            </w:r>
            <w:r>
              <w:rPr>
                <w:rFonts w:ascii="Roboto" w:hAnsi="Roboto"/>
                <w:b/>
                <w:bCs/>
                <w:color w:val="000000"/>
                <w:shd w:val="clear" w:color="auto" w:fill="FFFFFF"/>
              </w:rPr>
              <w:t>3</w:t>
            </w:r>
            <w:r w:rsidRPr="00AE353E">
              <w:rPr>
                <w:rFonts w:ascii="Roboto" w:hAnsi="Roboto"/>
                <w:color w:val="000000"/>
                <w:shd w:val="clear" w:color="auto" w:fill="FFFFFF"/>
              </w:rPr>
              <w:t>.</w:t>
            </w:r>
            <w:r>
              <w:rPr>
                <w:rFonts w:ascii="Roboto" w:hAnsi="Roboto"/>
                <w:color w:val="000000"/>
                <w:shd w:val="clear" w:color="auto" w:fill="FFFFFF"/>
              </w:rPr>
              <w:t>”</w:t>
            </w:r>
          </w:p>
        </w:tc>
      </w:tr>
      <w:tr w:rsidR="00523419" w:rsidRPr="00A11668" w14:paraId="2C192B7E" w14:textId="77777777" w:rsidTr="00523419">
        <w:trPr>
          <w:trHeight w:val="767"/>
        </w:trPr>
        <w:tc>
          <w:tcPr>
            <w:tcW w:w="1072" w:type="dxa"/>
            <w:tcBorders>
              <w:top w:val="single" w:sz="4" w:space="0" w:color="000000"/>
              <w:left w:val="single" w:sz="4" w:space="0" w:color="000000"/>
              <w:bottom w:val="single" w:sz="4" w:space="0" w:color="000000"/>
            </w:tcBorders>
            <w:shd w:val="clear" w:color="auto" w:fill="auto"/>
          </w:tcPr>
          <w:p w14:paraId="4EC5A687" w14:textId="50B030D4" w:rsidR="00523419" w:rsidRPr="00706277" w:rsidRDefault="00523419" w:rsidP="00F87201">
            <w:pPr>
              <w:snapToGrid w:val="0"/>
              <w:spacing w:after="200"/>
              <w:rPr>
                <w:rFonts w:ascii="Helvetica" w:eastAsiaTheme="minorEastAsia" w:hAnsi="Helvetica"/>
              </w:rPr>
            </w:pPr>
            <w:r>
              <w:rPr>
                <w:rFonts w:ascii="Helvetica" w:eastAsiaTheme="minorEastAsia" w:hAnsi="Helvetica" w:hint="eastAsia"/>
              </w:rPr>
              <w:t>2</w:t>
            </w:r>
            <w:r>
              <w:rPr>
                <w:rFonts w:ascii="Helvetica" w:eastAsiaTheme="minorEastAsia" w:hAnsi="Helvetica"/>
              </w:rPr>
              <w:t>2</w:t>
            </w:r>
          </w:p>
        </w:tc>
        <w:tc>
          <w:tcPr>
            <w:tcW w:w="2057" w:type="dxa"/>
            <w:tcBorders>
              <w:top w:val="single" w:sz="4" w:space="0" w:color="000000"/>
              <w:left w:val="single" w:sz="4" w:space="0" w:color="000000"/>
              <w:bottom w:val="single" w:sz="4" w:space="0" w:color="000000"/>
            </w:tcBorders>
            <w:shd w:val="clear" w:color="auto" w:fill="auto"/>
          </w:tcPr>
          <w:p w14:paraId="0F925D7E" w14:textId="671EBCDD" w:rsidR="00523419" w:rsidRPr="00AE353E" w:rsidRDefault="00523419" w:rsidP="00F87201">
            <w:pPr>
              <w:snapToGrid w:val="0"/>
              <w:spacing w:after="200"/>
              <w:rPr>
                <w:rFonts w:ascii="Helvetica" w:eastAsiaTheme="minorEastAsia" w:hAnsi="Helvetica"/>
              </w:rPr>
            </w:pPr>
            <w:r w:rsidRPr="004F4A64">
              <w:rPr>
                <w:rFonts w:ascii="Helvetica" w:eastAsiaTheme="minorEastAsia" w:hAnsi="Helvetica"/>
              </w:rPr>
              <w:t>Representative Results</w:t>
            </w:r>
          </w:p>
        </w:tc>
        <w:tc>
          <w:tcPr>
            <w:tcW w:w="3108" w:type="dxa"/>
            <w:tcBorders>
              <w:top w:val="single" w:sz="4" w:space="0" w:color="000000"/>
              <w:left w:val="single" w:sz="4" w:space="0" w:color="000000"/>
              <w:bottom w:val="single" w:sz="4" w:space="0" w:color="000000"/>
            </w:tcBorders>
            <w:shd w:val="clear" w:color="auto" w:fill="auto"/>
          </w:tcPr>
          <w:p w14:paraId="7D195315" w14:textId="3CE38A5F" w:rsidR="00523419" w:rsidRPr="00A11668" w:rsidRDefault="00523419" w:rsidP="00F87201">
            <w:pPr>
              <w:snapToGrid w:val="0"/>
              <w:spacing w:after="200"/>
              <w:rPr>
                <w:rFonts w:ascii="Helvetica" w:hAnsi="Helvetica"/>
              </w:rPr>
            </w:pPr>
            <w:r>
              <w:rPr>
                <w:rFonts w:ascii="Helvetica" w:eastAsiaTheme="minorEastAsia" w:hAnsi="Helvetica" w:hint="eastAsia"/>
              </w:rPr>
              <w:t>F</w:t>
            </w:r>
            <w:r>
              <w:rPr>
                <w:rFonts w:ascii="Helvetica" w:eastAsiaTheme="minorEastAsia" w:hAnsi="Helvetica"/>
              </w:rPr>
              <w:t>irst paragraph says”</w:t>
            </w:r>
            <w:r>
              <w:rPr>
                <w:rFonts w:ascii="Roboto" w:hAnsi="Roboto"/>
                <w:color w:val="000000"/>
                <w:shd w:val="clear" w:color="auto" w:fill="FFFFFF"/>
              </w:rPr>
              <w:t xml:space="preserve"> </w:t>
            </w:r>
            <w:r w:rsidRPr="00AE353E">
              <w:rPr>
                <w:rFonts w:ascii="Roboto" w:hAnsi="Roboto"/>
                <w:color w:val="000000"/>
                <w:shd w:val="clear" w:color="auto" w:fill="FFFFFF"/>
              </w:rPr>
              <w:t>In this protocol, porcine specific primers were designed, plasmids-containing porcine specific DNA fragments were constructed, and standard curves for quantitation were established (</w:t>
            </w:r>
            <w:r w:rsidRPr="00AE353E">
              <w:rPr>
                <w:rFonts w:ascii="Helvetica" w:hAnsi="Helvetica" w:cs="Helvetica"/>
                <w:b/>
                <w:bCs/>
                <w:color w:val="000000"/>
                <w:shd w:val="clear" w:color="auto" w:fill="FFFFFF"/>
              </w:rPr>
              <w:t>Figure 3</w:t>
            </w:r>
            <w:r w:rsidRPr="00AE353E">
              <w:rPr>
                <w:rFonts w:ascii="Roboto" w:hAnsi="Roboto"/>
                <w:color w:val="000000"/>
                <w:shd w:val="clear" w:color="auto" w:fill="FFFFFF"/>
              </w:rPr>
              <w:t>)</w:t>
            </w:r>
            <w:r>
              <w:rPr>
                <w:rFonts w:ascii="Helvetica" w:eastAsiaTheme="minorEastAsia" w:hAnsi="Helvetica"/>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4F954231" w14:textId="38C1DD42" w:rsidR="00523419" w:rsidRPr="00A11668" w:rsidRDefault="00523419" w:rsidP="00F87201">
            <w:pPr>
              <w:snapToGrid w:val="0"/>
              <w:spacing w:after="200"/>
              <w:rPr>
                <w:rFonts w:ascii="Helvetica" w:hAnsi="Helvetica"/>
              </w:rPr>
            </w:pPr>
            <w:r w:rsidRPr="00A11668">
              <w:rPr>
                <w:rFonts w:ascii="Helvetica" w:hAnsi="Helvetica"/>
              </w:rPr>
              <w:t>Please correct to “</w:t>
            </w:r>
            <w:r w:rsidRPr="00AE353E">
              <w:rPr>
                <w:rFonts w:ascii="Roboto" w:hAnsi="Roboto"/>
                <w:color w:val="000000"/>
                <w:shd w:val="clear" w:color="auto" w:fill="FFFFFF"/>
              </w:rPr>
              <w:t>In this protocol, porcine specific primers were designed, plasmids-containing porcine specific DNA fragments were constructed, and standard curves for quantitation were established (</w:t>
            </w:r>
            <w:r w:rsidRPr="00AE353E">
              <w:rPr>
                <w:rFonts w:ascii="Helvetica" w:hAnsi="Helvetica" w:cs="Helvetica"/>
                <w:b/>
                <w:bCs/>
                <w:color w:val="000000"/>
                <w:shd w:val="clear" w:color="auto" w:fill="FFFFFF"/>
              </w:rPr>
              <w:t xml:space="preserve">Figure </w:t>
            </w:r>
            <w:r>
              <w:rPr>
                <w:rFonts w:ascii="Helvetica" w:hAnsi="Helvetica" w:cs="Helvetica"/>
                <w:b/>
                <w:bCs/>
                <w:color w:val="000000"/>
                <w:shd w:val="clear" w:color="auto" w:fill="FFFFFF"/>
              </w:rPr>
              <w:t>4</w:t>
            </w:r>
            <w:r w:rsidRPr="00AE353E">
              <w:rPr>
                <w:rFonts w:ascii="Roboto" w:hAnsi="Roboto"/>
                <w:color w:val="000000"/>
                <w:shd w:val="clear" w:color="auto" w:fill="FFFFFF"/>
              </w:rPr>
              <w:t>)</w:t>
            </w:r>
            <w:r>
              <w:rPr>
                <w:rFonts w:ascii="Roboto" w:hAnsi="Roboto"/>
                <w:color w:val="000000"/>
                <w:shd w:val="clear" w:color="auto" w:fill="FFFFFF"/>
              </w:rPr>
              <w:t>”</w:t>
            </w:r>
          </w:p>
        </w:tc>
      </w:tr>
      <w:tr w:rsidR="00523419" w:rsidRPr="00A11668" w14:paraId="4C06F854" w14:textId="77777777" w:rsidTr="00523419">
        <w:trPr>
          <w:trHeight w:val="767"/>
        </w:trPr>
        <w:tc>
          <w:tcPr>
            <w:tcW w:w="1072" w:type="dxa"/>
            <w:tcBorders>
              <w:top w:val="single" w:sz="4" w:space="0" w:color="000000"/>
              <w:left w:val="single" w:sz="4" w:space="0" w:color="000000"/>
              <w:bottom w:val="single" w:sz="4" w:space="0" w:color="000000"/>
            </w:tcBorders>
            <w:shd w:val="clear" w:color="auto" w:fill="auto"/>
          </w:tcPr>
          <w:p w14:paraId="168F0A33" w14:textId="5AAD75EC" w:rsidR="00523419" w:rsidRPr="00706277" w:rsidRDefault="00523419" w:rsidP="00F87201">
            <w:pPr>
              <w:snapToGrid w:val="0"/>
              <w:spacing w:after="200"/>
              <w:rPr>
                <w:rFonts w:ascii="Helvetica" w:eastAsiaTheme="minorEastAsia" w:hAnsi="Helvetica"/>
              </w:rPr>
            </w:pPr>
            <w:r>
              <w:rPr>
                <w:rFonts w:ascii="Helvetica" w:eastAsiaTheme="minorEastAsia" w:hAnsi="Helvetica" w:hint="eastAsia"/>
              </w:rPr>
              <w:t>2</w:t>
            </w:r>
            <w:r>
              <w:rPr>
                <w:rFonts w:ascii="Helvetica" w:eastAsiaTheme="minorEastAsia" w:hAnsi="Helvetica"/>
              </w:rPr>
              <w:t>3</w:t>
            </w:r>
          </w:p>
        </w:tc>
        <w:tc>
          <w:tcPr>
            <w:tcW w:w="2057" w:type="dxa"/>
            <w:tcBorders>
              <w:top w:val="single" w:sz="4" w:space="0" w:color="000000"/>
              <w:left w:val="single" w:sz="4" w:space="0" w:color="000000"/>
              <w:bottom w:val="single" w:sz="4" w:space="0" w:color="000000"/>
            </w:tcBorders>
            <w:shd w:val="clear" w:color="auto" w:fill="auto"/>
          </w:tcPr>
          <w:p w14:paraId="088712A8" w14:textId="0F796F48" w:rsidR="00523419" w:rsidRPr="004F4A64" w:rsidRDefault="00523419" w:rsidP="00F87201">
            <w:pPr>
              <w:snapToGrid w:val="0"/>
              <w:spacing w:after="200"/>
              <w:rPr>
                <w:rFonts w:ascii="Helvetica" w:eastAsiaTheme="minorEastAsia" w:hAnsi="Helvetica"/>
              </w:rPr>
            </w:pPr>
            <w:r w:rsidRPr="004F4A64">
              <w:rPr>
                <w:rFonts w:ascii="Helvetica" w:eastAsiaTheme="minorEastAsia" w:hAnsi="Helvetica"/>
              </w:rPr>
              <w:t>Representative Results</w:t>
            </w:r>
          </w:p>
        </w:tc>
        <w:tc>
          <w:tcPr>
            <w:tcW w:w="3108" w:type="dxa"/>
            <w:tcBorders>
              <w:top w:val="single" w:sz="4" w:space="0" w:color="000000"/>
              <w:left w:val="single" w:sz="4" w:space="0" w:color="000000"/>
              <w:bottom w:val="single" w:sz="4" w:space="0" w:color="000000"/>
            </w:tcBorders>
            <w:shd w:val="clear" w:color="auto" w:fill="auto"/>
          </w:tcPr>
          <w:p w14:paraId="40E37F7D" w14:textId="0F32F542" w:rsidR="00523419" w:rsidRPr="00AE353E" w:rsidRDefault="00523419" w:rsidP="00F87201">
            <w:pPr>
              <w:snapToGrid w:val="0"/>
              <w:spacing w:after="200"/>
              <w:rPr>
                <w:rFonts w:ascii="Helvetica" w:eastAsiaTheme="minorEastAsia" w:hAnsi="Helvetica"/>
              </w:rPr>
            </w:pPr>
            <w:r>
              <w:rPr>
                <w:rFonts w:ascii="Helvetica" w:eastAsiaTheme="minorEastAsia" w:hAnsi="Helvetica"/>
              </w:rPr>
              <w:t xml:space="preserve">Second paragraph says” </w:t>
            </w:r>
            <w:r w:rsidRPr="00AE353E">
              <w:rPr>
                <w:rFonts w:ascii="Roboto" w:hAnsi="Roboto"/>
                <w:color w:val="000000"/>
                <w:shd w:val="clear" w:color="auto" w:fill="FFFFFF"/>
              </w:rPr>
              <w:t>Agarose electrophoresis was used to isolate amplified DNA fragments from the above samples, which is then visualized in an ultraviolet imager. Using PCR, the primers specific for amplified porcine genomic DNA was first identified (</w:t>
            </w:r>
            <w:r w:rsidRPr="00AE353E">
              <w:rPr>
                <w:rFonts w:ascii="Helvetica" w:hAnsi="Helvetica" w:cs="Helvetica"/>
                <w:b/>
                <w:bCs/>
                <w:color w:val="000000"/>
                <w:shd w:val="clear" w:color="auto" w:fill="FFFFFF"/>
              </w:rPr>
              <w:t>Figure 4A</w:t>
            </w:r>
            <w:r w:rsidRPr="00AE353E">
              <w:rPr>
                <w:rFonts w:ascii="Roboto" w:hAnsi="Roboto"/>
                <w:color w:val="000000"/>
                <w:shd w:val="clear" w:color="auto" w:fill="FFFFFF"/>
              </w:rPr>
              <w:t xml:space="preserve">). Further, certain species-specificities of these </w:t>
            </w:r>
            <w:r w:rsidRPr="00AE353E">
              <w:rPr>
                <w:rFonts w:ascii="Roboto" w:hAnsi="Roboto"/>
                <w:color w:val="000000"/>
                <w:shd w:val="clear" w:color="auto" w:fill="FFFFFF"/>
              </w:rPr>
              <w:lastRenderedPageBreak/>
              <w:t>primers that specifically amplified pig DNA in the cohort of monkey/human genomic or in the cohort of mouse genomic DNA were confirmed (</w:t>
            </w:r>
            <w:r w:rsidRPr="00AE353E">
              <w:rPr>
                <w:rFonts w:ascii="Helvetica" w:hAnsi="Helvetica" w:cs="Helvetica"/>
                <w:b/>
                <w:bCs/>
                <w:color w:val="000000"/>
                <w:shd w:val="clear" w:color="auto" w:fill="FFFFFF"/>
              </w:rPr>
              <w:t>Figure 4B</w:t>
            </w:r>
            <w:r w:rsidRPr="00AE353E">
              <w:rPr>
                <w:rFonts w:ascii="Roboto" w:hAnsi="Roboto"/>
                <w:color w:val="000000"/>
                <w:shd w:val="clear" w:color="auto" w:fill="FFFFFF"/>
              </w:rPr>
              <w:t>). Finally, two species-specificities primers were further proven to specifically amplify pig DNA in the pig-to-monkey artery patch and/or pig-to-mouse cell transplantation models, respectively (</w:t>
            </w:r>
            <w:r w:rsidRPr="00AE353E">
              <w:rPr>
                <w:rFonts w:ascii="Helvetica" w:hAnsi="Helvetica" w:cs="Helvetica"/>
                <w:b/>
                <w:bCs/>
                <w:color w:val="000000"/>
                <w:shd w:val="clear" w:color="auto" w:fill="FFFFFF"/>
              </w:rPr>
              <w:t>Figure 4C</w:t>
            </w:r>
            <w:r w:rsidRPr="00AE353E">
              <w:rPr>
                <w:rFonts w:ascii="Roboto" w:hAnsi="Roboto"/>
                <w:color w:val="000000"/>
                <w:shd w:val="clear" w:color="auto" w:fill="FFFFFF"/>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729EAAAF" w14:textId="25868CFA" w:rsidR="00523419" w:rsidRPr="00A11668" w:rsidRDefault="00523419" w:rsidP="00F87201">
            <w:pPr>
              <w:snapToGrid w:val="0"/>
              <w:spacing w:after="200"/>
              <w:rPr>
                <w:rFonts w:ascii="Helvetica" w:hAnsi="Helvetica"/>
              </w:rPr>
            </w:pPr>
            <w:r w:rsidRPr="00A11668">
              <w:rPr>
                <w:rFonts w:ascii="Helvetica" w:hAnsi="Helvetica"/>
              </w:rPr>
              <w:lastRenderedPageBreak/>
              <w:t>Please correct to “</w:t>
            </w:r>
            <w:r w:rsidRPr="00AE353E">
              <w:rPr>
                <w:rFonts w:ascii="Roboto" w:hAnsi="Roboto"/>
                <w:color w:val="000000"/>
                <w:shd w:val="clear" w:color="auto" w:fill="FFFFFF"/>
              </w:rPr>
              <w:t>Agarose electrophoresis was used to isolate amplified DNA fragments from the above samples, which is then visualized in an ultraviolet imager. Using PCR, the primers specific for amplified porcine genomic DNA was first identified (</w:t>
            </w:r>
            <w:r w:rsidRPr="00AE353E">
              <w:rPr>
                <w:rFonts w:ascii="Helvetica" w:hAnsi="Helvetica" w:cs="Helvetica"/>
                <w:b/>
                <w:bCs/>
                <w:color w:val="000000"/>
                <w:shd w:val="clear" w:color="auto" w:fill="FFFFFF"/>
              </w:rPr>
              <w:t xml:space="preserve">Figure </w:t>
            </w:r>
            <w:r>
              <w:rPr>
                <w:rFonts w:ascii="Helvetica" w:hAnsi="Helvetica" w:cs="Helvetica"/>
                <w:b/>
                <w:bCs/>
                <w:color w:val="000000"/>
                <w:shd w:val="clear" w:color="auto" w:fill="FFFFFF"/>
              </w:rPr>
              <w:t>2</w:t>
            </w:r>
            <w:r w:rsidRPr="00AE353E">
              <w:rPr>
                <w:rFonts w:ascii="Helvetica" w:hAnsi="Helvetica" w:cs="Helvetica"/>
                <w:b/>
                <w:bCs/>
                <w:color w:val="000000"/>
                <w:shd w:val="clear" w:color="auto" w:fill="FFFFFF"/>
              </w:rPr>
              <w:t>A</w:t>
            </w:r>
            <w:r w:rsidRPr="00AE353E">
              <w:rPr>
                <w:rFonts w:ascii="Roboto" w:hAnsi="Roboto"/>
                <w:color w:val="000000"/>
                <w:shd w:val="clear" w:color="auto" w:fill="FFFFFF"/>
              </w:rPr>
              <w:t xml:space="preserve">). Further, certain species-specificities of these primers that </w:t>
            </w:r>
            <w:r w:rsidRPr="00AE353E">
              <w:rPr>
                <w:rFonts w:ascii="Roboto" w:hAnsi="Roboto"/>
                <w:color w:val="000000"/>
                <w:shd w:val="clear" w:color="auto" w:fill="FFFFFF"/>
              </w:rPr>
              <w:lastRenderedPageBreak/>
              <w:t>specifically amplified pig DNA in the cohort of monkey/human genomic or in the cohort of mouse genomic DNA were confirmed (</w:t>
            </w:r>
            <w:r w:rsidRPr="00AE353E">
              <w:rPr>
                <w:rFonts w:ascii="Helvetica" w:hAnsi="Helvetica" w:cs="Helvetica"/>
                <w:b/>
                <w:bCs/>
                <w:color w:val="000000"/>
                <w:shd w:val="clear" w:color="auto" w:fill="FFFFFF"/>
              </w:rPr>
              <w:t xml:space="preserve">Figure </w:t>
            </w:r>
            <w:r>
              <w:rPr>
                <w:rFonts w:ascii="Helvetica" w:hAnsi="Helvetica" w:cs="Helvetica"/>
                <w:b/>
                <w:bCs/>
                <w:color w:val="000000"/>
                <w:shd w:val="clear" w:color="auto" w:fill="FFFFFF"/>
              </w:rPr>
              <w:t>2</w:t>
            </w:r>
            <w:r w:rsidRPr="00AE353E">
              <w:rPr>
                <w:rFonts w:ascii="Helvetica" w:hAnsi="Helvetica" w:cs="Helvetica"/>
                <w:b/>
                <w:bCs/>
                <w:color w:val="000000"/>
                <w:shd w:val="clear" w:color="auto" w:fill="FFFFFF"/>
              </w:rPr>
              <w:t>B</w:t>
            </w:r>
            <w:r w:rsidRPr="00AE353E">
              <w:rPr>
                <w:rFonts w:ascii="Roboto" w:hAnsi="Roboto"/>
                <w:color w:val="000000"/>
                <w:shd w:val="clear" w:color="auto" w:fill="FFFFFF"/>
              </w:rPr>
              <w:t>). Finally, two species-specificities primers were further proven to specifically amplify pig DNA in the pig-to-monkey artery patch and/or pig-to-mouse cell transplantation models, respectively (</w:t>
            </w:r>
            <w:r w:rsidRPr="00AE353E">
              <w:rPr>
                <w:rFonts w:ascii="Helvetica" w:hAnsi="Helvetica" w:cs="Helvetica"/>
                <w:b/>
                <w:bCs/>
                <w:color w:val="000000"/>
                <w:shd w:val="clear" w:color="auto" w:fill="FFFFFF"/>
              </w:rPr>
              <w:t xml:space="preserve">Figure </w:t>
            </w:r>
            <w:r>
              <w:rPr>
                <w:rFonts w:ascii="Helvetica" w:hAnsi="Helvetica" w:cs="Helvetica"/>
                <w:b/>
                <w:bCs/>
                <w:color w:val="000000"/>
                <w:shd w:val="clear" w:color="auto" w:fill="FFFFFF"/>
              </w:rPr>
              <w:t>2</w:t>
            </w:r>
            <w:r w:rsidRPr="00AE353E">
              <w:rPr>
                <w:rFonts w:ascii="Helvetica" w:hAnsi="Helvetica" w:cs="Helvetica"/>
                <w:b/>
                <w:bCs/>
                <w:color w:val="000000"/>
                <w:shd w:val="clear" w:color="auto" w:fill="FFFFFF"/>
              </w:rPr>
              <w:t>C</w:t>
            </w:r>
            <w:r w:rsidRPr="00AE353E">
              <w:rPr>
                <w:rFonts w:ascii="Roboto" w:hAnsi="Roboto"/>
                <w:color w:val="000000"/>
                <w:shd w:val="clear" w:color="auto" w:fill="FFFFFF"/>
              </w:rPr>
              <w:t>).</w:t>
            </w:r>
          </w:p>
        </w:tc>
      </w:tr>
      <w:tr w:rsidR="00523419" w:rsidRPr="00A11668" w14:paraId="07497BA0" w14:textId="77777777" w:rsidTr="00523419">
        <w:trPr>
          <w:trHeight w:val="767"/>
        </w:trPr>
        <w:tc>
          <w:tcPr>
            <w:tcW w:w="1072" w:type="dxa"/>
            <w:tcBorders>
              <w:top w:val="single" w:sz="4" w:space="0" w:color="000000"/>
              <w:left w:val="single" w:sz="4" w:space="0" w:color="000000"/>
              <w:bottom w:val="single" w:sz="4" w:space="0" w:color="000000"/>
            </w:tcBorders>
            <w:shd w:val="clear" w:color="auto" w:fill="auto"/>
          </w:tcPr>
          <w:p w14:paraId="742D5831" w14:textId="3431253C" w:rsidR="00523419" w:rsidRPr="00706277" w:rsidRDefault="00523419" w:rsidP="00F87201">
            <w:pPr>
              <w:snapToGrid w:val="0"/>
              <w:spacing w:after="200"/>
              <w:rPr>
                <w:rFonts w:ascii="Helvetica" w:eastAsiaTheme="minorEastAsia" w:hAnsi="Helvetica"/>
              </w:rPr>
            </w:pPr>
            <w:r>
              <w:rPr>
                <w:rFonts w:ascii="Helvetica" w:eastAsia="宋体" w:hAnsi="Helvetica" w:hint="eastAsia"/>
              </w:rPr>
              <w:lastRenderedPageBreak/>
              <w:t>2</w:t>
            </w:r>
            <w:r>
              <w:rPr>
                <w:rFonts w:ascii="Helvetica" w:eastAsia="宋体" w:hAnsi="Helvetica"/>
              </w:rPr>
              <w:t>4</w:t>
            </w:r>
          </w:p>
        </w:tc>
        <w:tc>
          <w:tcPr>
            <w:tcW w:w="2057" w:type="dxa"/>
            <w:tcBorders>
              <w:top w:val="single" w:sz="4" w:space="0" w:color="000000"/>
              <w:left w:val="single" w:sz="4" w:space="0" w:color="000000"/>
              <w:bottom w:val="single" w:sz="4" w:space="0" w:color="000000"/>
            </w:tcBorders>
            <w:shd w:val="clear" w:color="auto" w:fill="auto"/>
          </w:tcPr>
          <w:p w14:paraId="0A9D45BE" w14:textId="0DC8EE3E" w:rsidR="00523419" w:rsidRPr="004F4A64" w:rsidRDefault="00523419" w:rsidP="00F87201">
            <w:pPr>
              <w:snapToGrid w:val="0"/>
              <w:spacing w:after="200"/>
              <w:rPr>
                <w:rFonts w:ascii="Helvetica" w:eastAsiaTheme="minorEastAsia" w:hAnsi="Helvetica"/>
              </w:rPr>
            </w:pPr>
            <w:r w:rsidRPr="004F4A64">
              <w:rPr>
                <w:rFonts w:ascii="Helvetica" w:eastAsiaTheme="minorEastAsia" w:hAnsi="Helvetica"/>
              </w:rPr>
              <w:t>Representative Results</w:t>
            </w:r>
          </w:p>
        </w:tc>
        <w:tc>
          <w:tcPr>
            <w:tcW w:w="3108" w:type="dxa"/>
            <w:tcBorders>
              <w:top w:val="single" w:sz="4" w:space="0" w:color="000000"/>
              <w:left w:val="single" w:sz="4" w:space="0" w:color="000000"/>
              <w:bottom w:val="single" w:sz="4" w:space="0" w:color="000000"/>
            </w:tcBorders>
            <w:shd w:val="clear" w:color="auto" w:fill="auto"/>
          </w:tcPr>
          <w:p w14:paraId="4E8939E7" w14:textId="70BE669C" w:rsidR="00523419" w:rsidRDefault="00523419" w:rsidP="00F87201">
            <w:pPr>
              <w:snapToGrid w:val="0"/>
              <w:spacing w:after="200"/>
              <w:rPr>
                <w:rFonts w:ascii="Helvetica" w:eastAsiaTheme="minorEastAsia" w:hAnsi="Helvetica"/>
              </w:rPr>
            </w:pPr>
            <w:r>
              <w:rPr>
                <w:rFonts w:ascii="Helvetica" w:eastAsiaTheme="minorEastAsia" w:hAnsi="Helvetica" w:hint="eastAsia"/>
              </w:rPr>
              <w:t>F</w:t>
            </w:r>
            <w:r>
              <w:rPr>
                <w:rFonts w:ascii="Helvetica" w:eastAsiaTheme="minorEastAsia" w:hAnsi="Helvetica"/>
              </w:rPr>
              <w:t>igure 2, Figure 3, Figure 4</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0ECD54FD" w14:textId="77777777" w:rsidR="00523419" w:rsidRDefault="00523419" w:rsidP="00F87201">
            <w:pPr>
              <w:snapToGrid w:val="0"/>
              <w:spacing w:after="200"/>
              <w:rPr>
                <w:rFonts w:ascii="Helvetica" w:eastAsiaTheme="minorEastAsia" w:hAnsi="Helvetica"/>
              </w:rPr>
            </w:pPr>
            <w:r>
              <w:rPr>
                <w:rFonts w:ascii="Helvetica" w:eastAsiaTheme="minorEastAsia" w:hAnsi="Helvetica" w:hint="eastAsia"/>
              </w:rPr>
              <w:t>P</w:t>
            </w:r>
            <w:r>
              <w:rPr>
                <w:rFonts w:ascii="Helvetica" w:eastAsiaTheme="minorEastAsia" w:hAnsi="Helvetica"/>
              </w:rPr>
              <w:t>lease add the citation “22” at the end of the Figure legends.</w:t>
            </w:r>
          </w:p>
          <w:p w14:paraId="7642171E" w14:textId="77777777" w:rsidR="00523419" w:rsidRDefault="00523419" w:rsidP="00F87201">
            <w:pPr>
              <w:snapToGrid w:val="0"/>
              <w:spacing w:after="200"/>
              <w:rPr>
                <w:rFonts w:ascii="Helvetica" w:eastAsiaTheme="minorEastAsia" w:hAnsi="Helvetica"/>
              </w:rPr>
            </w:pPr>
            <w:r w:rsidRPr="003B07E3">
              <w:rPr>
                <w:rFonts w:ascii="Helvetica" w:hAnsi="Helvetica" w:cs="Helvetica"/>
                <w:color w:val="000000"/>
                <w:shd w:val="clear" w:color="auto" w:fill="FFFFFF"/>
              </w:rPr>
              <w:t>The procedure for the qPCR</w:t>
            </w:r>
            <w:r w:rsidRPr="003B07E3">
              <w:rPr>
                <w:rFonts w:ascii="Helvetica" w:hAnsi="Helvetica" w:cs="Helvetica"/>
                <w:b/>
                <w:bCs/>
                <w:color w:val="000000"/>
                <w:shd w:val="clear" w:color="auto" w:fill="FFFFFF"/>
              </w:rPr>
              <w:t xml:space="preserve"> reaction</w:t>
            </w:r>
            <w:r w:rsidRPr="003B07E3">
              <w:rPr>
                <w:rFonts w:ascii="Helvetica" w:hAnsi="Helvetica" w:cs="Helvetica"/>
                <w:b/>
                <w:bCs/>
                <w:color w:val="000000"/>
                <w:shd w:val="clear" w:color="auto" w:fill="FFFFFF"/>
                <w:vertAlign w:val="superscript"/>
              </w:rPr>
              <w:t>22</w:t>
            </w:r>
            <w:r w:rsidRPr="003B07E3">
              <w:rPr>
                <w:rFonts w:ascii="Helvetica" w:hAnsi="Helvetica" w:cs="Helvetica"/>
                <w:b/>
                <w:bCs/>
                <w:color w:val="000000"/>
                <w:shd w:val="clear" w:color="auto" w:fill="FFFFFF"/>
              </w:rPr>
              <w:t>.</w:t>
            </w:r>
          </w:p>
          <w:p w14:paraId="607DD65A" w14:textId="77777777" w:rsidR="00523419" w:rsidRDefault="00523419" w:rsidP="00F87201">
            <w:pPr>
              <w:snapToGrid w:val="0"/>
              <w:spacing w:after="200"/>
              <w:rPr>
                <w:rFonts w:ascii="Roboto" w:hAnsi="Roboto"/>
                <w:color w:val="000000"/>
                <w:shd w:val="clear" w:color="auto" w:fill="FFFFFF"/>
              </w:rPr>
            </w:pPr>
            <w:r>
              <w:rPr>
                <w:rFonts w:ascii="Helvetica" w:eastAsiaTheme="minorEastAsia" w:hAnsi="Helvetica"/>
              </w:rPr>
              <w:t>……</w:t>
            </w:r>
            <w:r>
              <w:rPr>
                <w:rFonts w:ascii="Roboto" w:hAnsi="Roboto"/>
                <w:color w:val="000000"/>
                <w:shd w:val="clear" w:color="auto" w:fill="FFFFFF"/>
              </w:rPr>
              <w:t xml:space="preserve">A good standard (R value close to 1, amplification efficiency is within 100%±5%) could be used for up to half a </w:t>
            </w:r>
            <w:r w:rsidRPr="003B07E3">
              <w:rPr>
                <w:rFonts w:ascii="Roboto" w:hAnsi="Roboto"/>
                <w:b/>
                <w:bCs/>
                <w:color w:val="000000"/>
                <w:shd w:val="clear" w:color="auto" w:fill="FFFFFF"/>
              </w:rPr>
              <w:t>year</w:t>
            </w:r>
            <w:r w:rsidRPr="003B07E3">
              <w:rPr>
                <w:rFonts w:ascii="Helvetica" w:hAnsi="Helvetica" w:cs="Helvetica"/>
                <w:b/>
                <w:bCs/>
                <w:color w:val="000000"/>
                <w:shd w:val="clear" w:color="auto" w:fill="FFFFFF"/>
                <w:vertAlign w:val="superscript"/>
              </w:rPr>
              <w:t>22</w:t>
            </w:r>
            <w:r>
              <w:rPr>
                <w:rFonts w:ascii="Roboto" w:hAnsi="Roboto"/>
                <w:color w:val="000000"/>
                <w:shd w:val="clear" w:color="auto" w:fill="FFFFFF"/>
              </w:rPr>
              <w:t>.</w:t>
            </w:r>
          </w:p>
          <w:p w14:paraId="017F2F62" w14:textId="56952FA8" w:rsidR="00523419" w:rsidRPr="00A11668" w:rsidRDefault="00523419" w:rsidP="00F87201">
            <w:pPr>
              <w:snapToGrid w:val="0"/>
              <w:spacing w:after="200"/>
              <w:rPr>
                <w:rFonts w:ascii="Helvetica" w:hAnsi="Helvetica"/>
              </w:rPr>
            </w:pPr>
            <w:r>
              <w:rPr>
                <w:rFonts w:ascii="Roboto" w:hAnsi="Roboto"/>
                <w:color w:val="000000"/>
                <w:shd w:val="clear" w:color="auto" w:fill="FFFFFF"/>
              </w:rPr>
              <w:t>……</w:t>
            </w:r>
            <w:r w:rsidRPr="003B07E3">
              <w:rPr>
                <w:rFonts w:ascii="Roboto" w:hAnsi="Roboto"/>
                <w:color w:val="000000"/>
                <w:shd w:val="clear" w:color="auto" w:fill="FFFFFF"/>
              </w:rPr>
              <w:t>(</w:t>
            </w:r>
            <w:r w:rsidRPr="003B07E3">
              <w:rPr>
                <w:rFonts w:ascii="Helvetica" w:hAnsi="Helvetica" w:cs="Helvetica"/>
                <w:b/>
                <w:bCs/>
                <w:color w:val="000000"/>
                <w:shd w:val="clear" w:color="auto" w:fill="FFFFFF"/>
              </w:rPr>
              <w:t>C</w:t>
            </w:r>
            <w:r w:rsidRPr="003B07E3">
              <w:rPr>
                <w:rFonts w:ascii="Roboto" w:hAnsi="Roboto"/>
                <w:color w:val="000000"/>
                <w:shd w:val="clear" w:color="auto" w:fill="FFFFFF"/>
              </w:rPr>
              <w:t xml:space="preserve">) The two species-specificities primers (primer #4 and #11) were further proven to specifically amplify pig DNA in the pig-to-monkey artery patch and/or pig-to-mouse cell transplantation models, </w:t>
            </w:r>
            <w:r w:rsidRPr="003B07E3">
              <w:rPr>
                <w:rFonts w:ascii="Roboto" w:hAnsi="Roboto"/>
                <w:b/>
                <w:bCs/>
                <w:color w:val="000000"/>
                <w:shd w:val="clear" w:color="auto" w:fill="FFFFFF"/>
              </w:rPr>
              <w:t>respectively</w:t>
            </w:r>
            <w:r w:rsidRPr="003B07E3">
              <w:rPr>
                <w:rFonts w:ascii="Helvetica" w:hAnsi="Helvetica" w:cs="Helvetica"/>
                <w:b/>
                <w:bCs/>
                <w:color w:val="000000"/>
                <w:shd w:val="clear" w:color="auto" w:fill="FFFFFF"/>
                <w:vertAlign w:val="superscript"/>
              </w:rPr>
              <w:t>22</w:t>
            </w:r>
            <w:r w:rsidRPr="003B07E3">
              <w:rPr>
                <w:rFonts w:ascii="Roboto" w:hAnsi="Roboto"/>
                <w:color w:val="000000"/>
                <w:shd w:val="clear" w:color="auto" w:fill="FFFFFF"/>
              </w:rPr>
              <w:t>.</w:t>
            </w:r>
          </w:p>
        </w:tc>
      </w:tr>
      <w:tr w:rsidR="00523419" w:rsidRPr="00A11668" w14:paraId="6664CA75" w14:textId="77777777" w:rsidTr="00523419">
        <w:trPr>
          <w:trHeight w:val="767"/>
        </w:trPr>
        <w:tc>
          <w:tcPr>
            <w:tcW w:w="1072" w:type="dxa"/>
            <w:tcBorders>
              <w:top w:val="single" w:sz="4" w:space="0" w:color="000000"/>
              <w:left w:val="single" w:sz="4" w:space="0" w:color="000000"/>
              <w:bottom w:val="single" w:sz="4" w:space="0" w:color="000000"/>
            </w:tcBorders>
            <w:shd w:val="clear" w:color="auto" w:fill="auto"/>
          </w:tcPr>
          <w:p w14:paraId="32F19B05" w14:textId="0B6FE336" w:rsidR="00523419" w:rsidRPr="00706277" w:rsidRDefault="00523419" w:rsidP="00F87201">
            <w:pPr>
              <w:snapToGrid w:val="0"/>
              <w:spacing w:after="200"/>
              <w:rPr>
                <w:rFonts w:ascii="Helvetica" w:eastAsiaTheme="minorEastAsia" w:hAnsi="Helvetica"/>
              </w:rPr>
            </w:pPr>
            <w:r>
              <w:rPr>
                <w:rFonts w:ascii="Helvetica" w:eastAsia="宋体" w:hAnsi="Helvetica" w:hint="eastAsia"/>
              </w:rPr>
              <w:t>2</w:t>
            </w:r>
            <w:r>
              <w:rPr>
                <w:rFonts w:ascii="Helvetica" w:eastAsia="宋体" w:hAnsi="Helvetica"/>
              </w:rPr>
              <w:t>5</w:t>
            </w:r>
          </w:p>
        </w:tc>
        <w:tc>
          <w:tcPr>
            <w:tcW w:w="2057" w:type="dxa"/>
            <w:tcBorders>
              <w:top w:val="single" w:sz="4" w:space="0" w:color="000000"/>
              <w:left w:val="single" w:sz="4" w:space="0" w:color="000000"/>
              <w:bottom w:val="single" w:sz="4" w:space="0" w:color="000000"/>
            </w:tcBorders>
            <w:shd w:val="clear" w:color="auto" w:fill="auto"/>
          </w:tcPr>
          <w:p w14:paraId="79D4E415" w14:textId="585DBD1F" w:rsidR="00523419" w:rsidRDefault="00523419" w:rsidP="00F87201">
            <w:pPr>
              <w:snapToGrid w:val="0"/>
              <w:spacing w:after="200"/>
              <w:rPr>
                <w:rFonts w:ascii="Helvetica" w:eastAsiaTheme="minorEastAsia" w:hAnsi="Helvetica"/>
              </w:rPr>
            </w:pPr>
            <w:r>
              <w:rPr>
                <w:rFonts w:ascii="Helvetica" w:eastAsiaTheme="minorEastAsia" w:hAnsi="Helvetica" w:hint="eastAsia"/>
              </w:rPr>
              <w:t>D</w:t>
            </w:r>
            <w:r>
              <w:rPr>
                <w:rFonts w:ascii="Helvetica" w:eastAsiaTheme="minorEastAsia" w:hAnsi="Helvetica"/>
              </w:rPr>
              <w:t>iscussion</w:t>
            </w:r>
          </w:p>
        </w:tc>
        <w:tc>
          <w:tcPr>
            <w:tcW w:w="3108" w:type="dxa"/>
            <w:tcBorders>
              <w:top w:val="single" w:sz="4" w:space="0" w:color="000000"/>
              <w:left w:val="single" w:sz="4" w:space="0" w:color="000000"/>
              <w:bottom w:val="single" w:sz="4" w:space="0" w:color="000000"/>
            </w:tcBorders>
            <w:shd w:val="clear" w:color="auto" w:fill="auto"/>
          </w:tcPr>
          <w:p w14:paraId="773EEE97" w14:textId="2396288B" w:rsidR="00523419" w:rsidRDefault="00523419" w:rsidP="00F87201">
            <w:pPr>
              <w:snapToGrid w:val="0"/>
              <w:spacing w:after="200"/>
              <w:rPr>
                <w:rFonts w:ascii="Helvetica" w:eastAsiaTheme="minorEastAsia" w:hAnsi="Helvetica"/>
              </w:rPr>
            </w:pPr>
            <w:r>
              <w:rPr>
                <w:rFonts w:ascii="Helvetica" w:eastAsiaTheme="minorEastAsia" w:hAnsi="Helvetica"/>
              </w:rPr>
              <w:t>Second paragraph says”</w:t>
            </w:r>
            <w:r>
              <w:rPr>
                <w:rFonts w:ascii="Roboto" w:hAnsi="Roboto"/>
                <w:color w:val="000000"/>
                <w:shd w:val="clear" w:color="auto" w:fill="FFFFFF"/>
              </w:rPr>
              <w:t xml:space="preserve"> The cpsDNA of the blood samples of the pig-to-monkey artery patch models and the pig-to-mouse cell transplantation models could be precisely </w:t>
            </w:r>
            <w:r>
              <w:rPr>
                <w:rFonts w:ascii="Roboto" w:hAnsi="Roboto"/>
                <w:color w:val="000000"/>
                <w:shd w:val="clear" w:color="auto" w:fill="FFFFFF"/>
              </w:rPr>
              <w:lastRenderedPageBreak/>
              <w:t xml:space="preserve">quantified by </w:t>
            </w:r>
            <w:r w:rsidRPr="008A56C9">
              <w:rPr>
                <w:rFonts w:ascii="Roboto" w:hAnsi="Roboto"/>
                <w:b/>
                <w:bCs/>
                <w:color w:val="000000"/>
                <w:shd w:val="clear" w:color="auto" w:fill="FFFFFF"/>
              </w:rPr>
              <w:t>real-time quantitative PCR</w:t>
            </w:r>
            <w:r>
              <w:rPr>
                <w:rFonts w:ascii="Roboto" w:hAnsi="Roboto"/>
                <w:color w:val="000000"/>
                <w:shd w:val="clear" w:color="auto" w:fill="FFFFFF"/>
              </w:rPr>
              <w:t xml:space="preserve"> </w:t>
            </w:r>
            <w:r w:rsidRPr="009D7B22">
              <w:rPr>
                <w:rFonts w:ascii="Roboto" w:hAnsi="Roboto"/>
                <w:b/>
                <w:bCs/>
                <w:color w:val="000000"/>
                <w:shd w:val="clear" w:color="auto" w:fill="FFFFFF"/>
              </w:rPr>
              <w:t xml:space="preserve">(qPCR)with </w:t>
            </w:r>
            <w:r>
              <w:rPr>
                <w:rFonts w:ascii="Roboto" w:hAnsi="Roboto"/>
                <w:color w:val="000000"/>
                <w:shd w:val="clear" w:color="auto" w:fill="FFFFFF"/>
              </w:rPr>
              <w:t>species-specific primers.”</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178F35D6" w14:textId="77777777" w:rsidR="00523419" w:rsidRPr="0003224F" w:rsidRDefault="00523419" w:rsidP="00F87201">
            <w:pPr>
              <w:snapToGrid w:val="0"/>
              <w:spacing w:after="200"/>
              <w:rPr>
                <w:rFonts w:ascii="Helvetica" w:eastAsiaTheme="minorEastAsia" w:hAnsi="Helvetica"/>
              </w:rPr>
            </w:pPr>
            <w:r>
              <w:rPr>
                <w:rFonts w:ascii="Helvetica" w:eastAsiaTheme="minorEastAsia" w:hAnsi="Helvetica"/>
              </w:rPr>
              <w:lastRenderedPageBreak/>
              <w:t>Please</w:t>
            </w:r>
            <w:r w:rsidRPr="002C0AED">
              <w:rPr>
                <w:rFonts w:ascii="Helvetica" w:eastAsiaTheme="minorEastAsia" w:hAnsi="Helvetica"/>
                <w:b/>
                <w:bCs/>
              </w:rPr>
              <w:t xml:space="preserve"> </w:t>
            </w:r>
            <w:r w:rsidRPr="00A11668">
              <w:rPr>
                <w:rFonts w:ascii="Helvetica" w:hAnsi="Helvetica"/>
              </w:rPr>
              <w:t>correct to “</w:t>
            </w:r>
          </w:p>
          <w:p w14:paraId="44540586" w14:textId="6C1105EA" w:rsidR="00523419" w:rsidRPr="003B07E3" w:rsidRDefault="00523419" w:rsidP="00F87201">
            <w:pPr>
              <w:snapToGrid w:val="0"/>
              <w:spacing w:after="200"/>
              <w:rPr>
                <w:rFonts w:ascii="Helvetica" w:eastAsiaTheme="minorEastAsia" w:hAnsi="Helvetica"/>
              </w:rPr>
            </w:pPr>
            <w:r>
              <w:rPr>
                <w:rFonts w:ascii="Roboto" w:hAnsi="Roboto"/>
                <w:color w:val="000000"/>
                <w:shd w:val="clear" w:color="auto" w:fill="FFFFFF"/>
              </w:rPr>
              <w:t xml:space="preserve">“The cpsDNA of the blood samples of the pig-to-monkey artery patch models and the pig-to-mouse cell transplantation models could be precisely </w:t>
            </w:r>
            <w:r>
              <w:rPr>
                <w:rFonts w:ascii="Roboto" w:hAnsi="Roboto"/>
                <w:color w:val="000000"/>
                <w:shd w:val="clear" w:color="auto" w:fill="FFFFFF"/>
              </w:rPr>
              <w:lastRenderedPageBreak/>
              <w:t xml:space="preserve">quantified by </w:t>
            </w:r>
            <w:r w:rsidRPr="009D7B22">
              <w:rPr>
                <w:rFonts w:ascii="Roboto" w:hAnsi="Roboto"/>
                <w:b/>
                <w:bCs/>
                <w:color w:val="000000"/>
                <w:shd w:val="clear" w:color="auto" w:fill="FFFFFF"/>
              </w:rPr>
              <w:t>qPCR with</w:t>
            </w:r>
            <w:r>
              <w:rPr>
                <w:rFonts w:ascii="Roboto" w:hAnsi="Roboto"/>
                <w:color w:val="000000"/>
                <w:shd w:val="clear" w:color="auto" w:fill="FFFFFF"/>
              </w:rPr>
              <w:t xml:space="preserve"> species-specific primers.”</w:t>
            </w:r>
          </w:p>
        </w:tc>
      </w:tr>
      <w:tr w:rsidR="00523419" w:rsidRPr="00A11668" w14:paraId="6455E62D" w14:textId="77777777" w:rsidTr="00523419">
        <w:trPr>
          <w:trHeight w:val="767"/>
        </w:trPr>
        <w:tc>
          <w:tcPr>
            <w:tcW w:w="1072" w:type="dxa"/>
            <w:tcBorders>
              <w:top w:val="single" w:sz="4" w:space="0" w:color="000000"/>
              <w:left w:val="single" w:sz="4" w:space="0" w:color="000000"/>
              <w:bottom w:val="single" w:sz="4" w:space="0" w:color="000000"/>
            </w:tcBorders>
            <w:shd w:val="clear" w:color="auto" w:fill="auto"/>
          </w:tcPr>
          <w:p w14:paraId="65967CF1" w14:textId="7D246260" w:rsidR="00523419" w:rsidRDefault="00523419" w:rsidP="00F87201">
            <w:pPr>
              <w:snapToGrid w:val="0"/>
              <w:spacing w:after="200"/>
              <w:rPr>
                <w:rFonts w:ascii="Helvetica" w:eastAsiaTheme="minorEastAsia" w:hAnsi="Helvetica"/>
              </w:rPr>
            </w:pPr>
            <w:r>
              <w:rPr>
                <w:rFonts w:ascii="Helvetica" w:eastAsiaTheme="minorEastAsia" w:hAnsi="Helvetica" w:hint="eastAsia"/>
              </w:rPr>
              <w:lastRenderedPageBreak/>
              <w:t>2</w:t>
            </w:r>
            <w:r>
              <w:rPr>
                <w:rFonts w:ascii="Helvetica" w:eastAsiaTheme="minorEastAsia" w:hAnsi="Helvetica"/>
              </w:rPr>
              <w:t>6</w:t>
            </w:r>
          </w:p>
        </w:tc>
        <w:tc>
          <w:tcPr>
            <w:tcW w:w="2057" w:type="dxa"/>
            <w:tcBorders>
              <w:top w:val="single" w:sz="4" w:space="0" w:color="000000"/>
              <w:left w:val="single" w:sz="4" w:space="0" w:color="000000"/>
              <w:bottom w:val="single" w:sz="4" w:space="0" w:color="000000"/>
            </w:tcBorders>
            <w:shd w:val="clear" w:color="auto" w:fill="auto"/>
          </w:tcPr>
          <w:p w14:paraId="59442482" w14:textId="18C460BA" w:rsidR="00523419" w:rsidRDefault="00523419" w:rsidP="00F87201">
            <w:pPr>
              <w:snapToGrid w:val="0"/>
              <w:spacing w:after="200"/>
              <w:rPr>
                <w:rFonts w:ascii="Helvetica" w:eastAsiaTheme="minorEastAsia" w:hAnsi="Helvetica"/>
              </w:rPr>
            </w:pPr>
            <w:r>
              <w:rPr>
                <w:rFonts w:ascii="Helvetica" w:eastAsiaTheme="minorEastAsia" w:hAnsi="Helvetica" w:hint="eastAsia"/>
              </w:rPr>
              <w:t>D</w:t>
            </w:r>
            <w:r>
              <w:rPr>
                <w:rFonts w:ascii="Helvetica" w:eastAsiaTheme="minorEastAsia" w:hAnsi="Helvetica"/>
              </w:rPr>
              <w:t>iscussion</w:t>
            </w:r>
          </w:p>
        </w:tc>
        <w:tc>
          <w:tcPr>
            <w:tcW w:w="3108" w:type="dxa"/>
            <w:tcBorders>
              <w:top w:val="single" w:sz="4" w:space="0" w:color="000000"/>
              <w:left w:val="single" w:sz="4" w:space="0" w:color="000000"/>
              <w:bottom w:val="single" w:sz="4" w:space="0" w:color="000000"/>
            </w:tcBorders>
            <w:shd w:val="clear" w:color="auto" w:fill="auto"/>
          </w:tcPr>
          <w:p w14:paraId="26396BD7" w14:textId="0A93B1B5" w:rsidR="00523419" w:rsidRDefault="00523419" w:rsidP="00F87201">
            <w:pPr>
              <w:snapToGrid w:val="0"/>
              <w:spacing w:after="200"/>
              <w:rPr>
                <w:rFonts w:ascii="Helvetica" w:eastAsiaTheme="minorEastAsia" w:hAnsi="Helvetica"/>
              </w:rPr>
            </w:pPr>
            <w:r>
              <w:rPr>
                <w:rFonts w:ascii="Helvetica" w:eastAsiaTheme="minorEastAsia" w:hAnsi="Helvetica"/>
              </w:rPr>
              <w:t>Second paragraph says”</w:t>
            </w:r>
            <w:r>
              <w:rPr>
                <w:rFonts w:ascii="Roboto" w:hAnsi="Roboto"/>
                <w:color w:val="000000"/>
                <w:shd w:val="clear" w:color="auto" w:fill="FFFFFF"/>
              </w:rPr>
              <w:t xml:space="preserve"> It is a non-invasive methods that starts from a small volume of serum or plasma material.”</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03EADE11" w14:textId="4B7926F7" w:rsidR="00523419" w:rsidRPr="00A11668" w:rsidRDefault="00523419" w:rsidP="00F87201">
            <w:pPr>
              <w:snapToGrid w:val="0"/>
              <w:spacing w:after="200"/>
              <w:rPr>
                <w:rFonts w:ascii="Helvetica" w:hAnsi="Helvetica"/>
              </w:rPr>
            </w:pPr>
            <w:r w:rsidRPr="00A11668">
              <w:rPr>
                <w:rFonts w:ascii="Helvetica" w:hAnsi="Helvetica"/>
              </w:rPr>
              <w:t>Please correct to “</w:t>
            </w:r>
            <w:r>
              <w:rPr>
                <w:rFonts w:ascii="Roboto" w:hAnsi="Roboto"/>
                <w:color w:val="000000"/>
                <w:shd w:val="clear" w:color="auto" w:fill="FFFFFF"/>
              </w:rPr>
              <w:t xml:space="preserve">It is a non-invasive </w:t>
            </w:r>
            <w:r w:rsidRPr="00474623">
              <w:rPr>
                <w:rFonts w:ascii="Roboto" w:hAnsi="Roboto"/>
                <w:b/>
                <w:bCs/>
                <w:color w:val="000000"/>
                <w:shd w:val="clear" w:color="auto" w:fill="FFFFFF"/>
              </w:rPr>
              <w:t>method</w:t>
            </w:r>
            <w:r>
              <w:rPr>
                <w:rFonts w:ascii="Roboto" w:hAnsi="Roboto"/>
                <w:color w:val="000000"/>
                <w:shd w:val="clear" w:color="auto" w:fill="FFFFFF"/>
              </w:rPr>
              <w:t xml:space="preserve"> that starts from a small volume of serum or plasma material.”</w:t>
            </w:r>
          </w:p>
        </w:tc>
      </w:tr>
      <w:tr w:rsidR="00523419" w:rsidRPr="00A11668" w14:paraId="2066A201" w14:textId="77777777" w:rsidTr="00523419">
        <w:trPr>
          <w:trHeight w:val="767"/>
        </w:trPr>
        <w:tc>
          <w:tcPr>
            <w:tcW w:w="1072" w:type="dxa"/>
            <w:tcBorders>
              <w:top w:val="single" w:sz="4" w:space="0" w:color="000000"/>
              <w:left w:val="single" w:sz="4" w:space="0" w:color="000000"/>
              <w:bottom w:val="single" w:sz="4" w:space="0" w:color="000000"/>
            </w:tcBorders>
            <w:shd w:val="clear" w:color="auto" w:fill="auto"/>
          </w:tcPr>
          <w:p w14:paraId="583BF9C8" w14:textId="3F1BAB66" w:rsidR="00523419" w:rsidRDefault="00523419" w:rsidP="00F87201">
            <w:pPr>
              <w:snapToGrid w:val="0"/>
              <w:spacing w:after="200"/>
              <w:rPr>
                <w:rFonts w:ascii="Helvetica" w:eastAsiaTheme="minorEastAsia" w:hAnsi="Helvetica"/>
              </w:rPr>
            </w:pPr>
            <w:r>
              <w:rPr>
                <w:rFonts w:ascii="Helvetica" w:eastAsiaTheme="minorEastAsia" w:hAnsi="Helvetica" w:hint="eastAsia"/>
              </w:rPr>
              <w:t>2</w:t>
            </w:r>
            <w:r>
              <w:rPr>
                <w:rFonts w:ascii="Helvetica" w:eastAsiaTheme="minorEastAsia" w:hAnsi="Helvetica"/>
              </w:rPr>
              <w:t>7</w:t>
            </w:r>
          </w:p>
        </w:tc>
        <w:tc>
          <w:tcPr>
            <w:tcW w:w="2057" w:type="dxa"/>
            <w:tcBorders>
              <w:top w:val="single" w:sz="4" w:space="0" w:color="000000"/>
              <w:left w:val="single" w:sz="4" w:space="0" w:color="000000"/>
              <w:bottom w:val="single" w:sz="4" w:space="0" w:color="000000"/>
            </w:tcBorders>
            <w:shd w:val="clear" w:color="auto" w:fill="auto"/>
          </w:tcPr>
          <w:p w14:paraId="0FEA4ACC" w14:textId="742535ED" w:rsidR="00523419" w:rsidRDefault="00523419" w:rsidP="00F87201">
            <w:pPr>
              <w:snapToGrid w:val="0"/>
              <w:spacing w:after="200"/>
              <w:rPr>
                <w:rFonts w:ascii="Helvetica" w:eastAsiaTheme="minorEastAsia" w:hAnsi="Helvetica"/>
              </w:rPr>
            </w:pPr>
            <w:r>
              <w:rPr>
                <w:rFonts w:ascii="Helvetica" w:eastAsiaTheme="minorEastAsia" w:hAnsi="Helvetica" w:hint="eastAsia"/>
              </w:rPr>
              <w:t>D</w:t>
            </w:r>
            <w:r>
              <w:rPr>
                <w:rFonts w:ascii="Helvetica" w:eastAsiaTheme="minorEastAsia" w:hAnsi="Helvetica"/>
              </w:rPr>
              <w:t>iscussion</w:t>
            </w:r>
          </w:p>
        </w:tc>
        <w:tc>
          <w:tcPr>
            <w:tcW w:w="3108" w:type="dxa"/>
            <w:tcBorders>
              <w:top w:val="single" w:sz="4" w:space="0" w:color="000000"/>
              <w:left w:val="single" w:sz="4" w:space="0" w:color="000000"/>
              <w:bottom w:val="single" w:sz="4" w:space="0" w:color="000000"/>
            </w:tcBorders>
            <w:shd w:val="clear" w:color="auto" w:fill="auto"/>
          </w:tcPr>
          <w:p w14:paraId="2A441F1F" w14:textId="62B95760" w:rsidR="00523419" w:rsidRDefault="00523419" w:rsidP="00F87201">
            <w:pPr>
              <w:snapToGrid w:val="0"/>
              <w:spacing w:after="200"/>
              <w:rPr>
                <w:rFonts w:ascii="Helvetica" w:eastAsiaTheme="minorEastAsia" w:hAnsi="Helvetica"/>
              </w:rPr>
            </w:pPr>
            <w:r>
              <w:rPr>
                <w:rFonts w:ascii="Helvetica" w:eastAsiaTheme="minorEastAsia" w:hAnsi="Helvetica"/>
              </w:rPr>
              <w:t>Second paragraph says”</w:t>
            </w:r>
            <w:r>
              <w:rPr>
                <w:rFonts w:ascii="Roboto" w:hAnsi="Roboto"/>
                <w:color w:val="000000"/>
                <w:shd w:val="clear" w:color="auto" w:fill="FFFFFF"/>
              </w:rPr>
              <w:t xml:space="preserve"> In addition, the protocol of the approach is very simple to perform, which consisted of isolation of DNA, design of specific primers, and real-time PCR analysis over 1 working day, which is timesaving”</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126AA5C8" w14:textId="45E83D46" w:rsidR="00523419" w:rsidRPr="00A11668" w:rsidRDefault="00523419" w:rsidP="00F87201">
            <w:pPr>
              <w:snapToGrid w:val="0"/>
              <w:spacing w:after="200"/>
              <w:rPr>
                <w:rFonts w:ascii="Helvetica" w:hAnsi="Helvetica"/>
              </w:rPr>
            </w:pPr>
            <w:r>
              <w:rPr>
                <w:rFonts w:ascii="Helvetica" w:eastAsiaTheme="minorEastAsia" w:hAnsi="Helvetica"/>
              </w:rPr>
              <w:t>Second paragraph says”</w:t>
            </w:r>
            <w:r>
              <w:rPr>
                <w:rFonts w:ascii="Roboto" w:hAnsi="Roboto"/>
                <w:color w:val="000000"/>
                <w:shd w:val="clear" w:color="auto" w:fill="FFFFFF"/>
              </w:rPr>
              <w:t xml:space="preserve"> In addition, the protocol of the approach is very simple to perform, which consisted of </w:t>
            </w:r>
            <w:r w:rsidRPr="00A4671E">
              <w:rPr>
                <w:rFonts w:ascii="Roboto" w:hAnsi="Roboto"/>
                <w:b/>
                <w:bCs/>
                <w:color w:val="000000"/>
                <w:shd w:val="clear" w:color="auto" w:fill="FFFFFF"/>
              </w:rPr>
              <w:t xml:space="preserve">design of specific primers, isolation of DNA, </w:t>
            </w:r>
            <w:r w:rsidRPr="000E5C9F">
              <w:rPr>
                <w:rFonts w:ascii="Roboto" w:hAnsi="Roboto"/>
                <w:b/>
                <w:bCs/>
                <w:color w:val="000000"/>
                <w:shd w:val="clear" w:color="auto" w:fill="FFFFFF"/>
              </w:rPr>
              <w:t>and qPCR</w:t>
            </w:r>
            <w:r>
              <w:rPr>
                <w:rFonts w:ascii="Roboto" w:hAnsi="Roboto"/>
                <w:color w:val="000000"/>
                <w:shd w:val="clear" w:color="auto" w:fill="FFFFFF"/>
              </w:rPr>
              <w:t xml:space="preserve"> analysis </w:t>
            </w:r>
            <w:r w:rsidRPr="00806F33">
              <w:rPr>
                <w:rFonts w:ascii="Roboto" w:hAnsi="Roboto"/>
                <w:b/>
                <w:bCs/>
                <w:color w:val="000000"/>
                <w:shd w:val="clear" w:color="auto" w:fill="FFFFFF"/>
              </w:rPr>
              <w:t>in one working day</w:t>
            </w:r>
            <w:r>
              <w:rPr>
                <w:rFonts w:ascii="Roboto" w:hAnsi="Roboto"/>
                <w:color w:val="000000"/>
                <w:shd w:val="clear" w:color="auto" w:fill="FFFFFF"/>
              </w:rPr>
              <w:t>, which is timesaving”</w:t>
            </w:r>
          </w:p>
        </w:tc>
      </w:tr>
      <w:tr w:rsidR="00523419" w:rsidRPr="00A11668" w14:paraId="2DBBF80F" w14:textId="77777777" w:rsidTr="00523419">
        <w:trPr>
          <w:trHeight w:val="767"/>
        </w:trPr>
        <w:tc>
          <w:tcPr>
            <w:tcW w:w="1072" w:type="dxa"/>
            <w:tcBorders>
              <w:top w:val="single" w:sz="4" w:space="0" w:color="000000"/>
              <w:left w:val="single" w:sz="4" w:space="0" w:color="000000"/>
              <w:bottom w:val="single" w:sz="4" w:space="0" w:color="000000"/>
            </w:tcBorders>
            <w:shd w:val="clear" w:color="auto" w:fill="auto"/>
          </w:tcPr>
          <w:p w14:paraId="37D3DD6E" w14:textId="2D80617D" w:rsidR="00523419" w:rsidRDefault="00523419" w:rsidP="00F87201">
            <w:pPr>
              <w:snapToGrid w:val="0"/>
              <w:spacing w:after="200"/>
              <w:rPr>
                <w:rFonts w:ascii="Helvetica" w:eastAsiaTheme="minorEastAsia" w:hAnsi="Helvetica"/>
              </w:rPr>
            </w:pPr>
            <w:r>
              <w:rPr>
                <w:rFonts w:ascii="Helvetica" w:eastAsiaTheme="minorEastAsia" w:hAnsi="Helvetica" w:hint="eastAsia"/>
              </w:rPr>
              <w:t>2</w:t>
            </w:r>
            <w:r>
              <w:rPr>
                <w:rFonts w:ascii="Helvetica" w:eastAsiaTheme="minorEastAsia" w:hAnsi="Helvetica"/>
              </w:rPr>
              <w:t>8</w:t>
            </w:r>
          </w:p>
        </w:tc>
        <w:tc>
          <w:tcPr>
            <w:tcW w:w="2057" w:type="dxa"/>
            <w:tcBorders>
              <w:top w:val="single" w:sz="4" w:space="0" w:color="000000"/>
              <w:left w:val="single" w:sz="4" w:space="0" w:color="000000"/>
              <w:bottom w:val="single" w:sz="4" w:space="0" w:color="000000"/>
            </w:tcBorders>
            <w:shd w:val="clear" w:color="auto" w:fill="auto"/>
          </w:tcPr>
          <w:p w14:paraId="55E296C8" w14:textId="13945F4F" w:rsidR="00523419" w:rsidRDefault="00523419" w:rsidP="00F87201">
            <w:pPr>
              <w:snapToGrid w:val="0"/>
              <w:spacing w:after="200"/>
              <w:rPr>
                <w:rFonts w:ascii="Helvetica" w:eastAsiaTheme="minorEastAsia" w:hAnsi="Helvetica"/>
              </w:rPr>
            </w:pPr>
            <w:r>
              <w:rPr>
                <w:rFonts w:ascii="Helvetica" w:eastAsiaTheme="minorEastAsia" w:hAnsi="Helvetica" w:hint="eastAsia"/>
              </w:rPr>
              <w:t>M</w:t>
            </w:r>
            <w:r>
              <w:rPr>
                <w:rFonts w:ascii="Helvetica" w:eastAsiaTheme="minorEastAsia" w:hAnsi="Helvetica"/>
              </w:rPr>
              <w:t>aterials</w:t>
            </w:r>
          </w:p>
        </w:tc>
        <w:tc>
          <w:tcPr>
            <w:tcW w:w="3108" w:type="dxa"/>
            <w:tcBorders>
              <w:top w:val="single" w:sz="4" w:space="0" w:color="000000"/>
              <w:left w:val="single" w:sz="4" w:space="0" w:color="000000"/>
              <w:bottom w:val="single" w:sz="4" w:space="0" w:color="000000"/>
            </w:tcBorders>
            <w:shd w:val="clear" w:color="auto" w:fill="auto"/>
          </w:tcPr>
          <w:p w14:paraId="70BF5DFB" w14:textId="66205AB8" w:rsidR="00523419" w:rsidRDefault="00523419" w:rsidP="00F87201">
            <w:pPr>
              <w:snapToGrid w:val="0"/>
              <w:spacing w:after="200"/>
              <w:rPr>
                <w:rFonts w:ascii="Helvetica" w:eastAsiaTheme="minorEastAsia" w:hAnsi="Helvetica"/>
              </w:rPr>
            </w:pPr>
            <w:r w:rsidRPr="00DC7125">
              <w:rPr>
                <w:rFonts w:ascii="Helvetica" w:hAnsi="Helvetica"/>
              </w:rPr>
              <w:t>Change Materials to the new version</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78855287" w14:textId="3B7E0D27" w:rsidR="00523419" w:rsidRPr="00A11668" w:rsidRDefault="00523419" w:rsidP="00F87201">
            <w:pPr>
              <w:snapToGrid w:val="0"/>
              <w:spacing w:after="200"/>
              <w:rPr>
                <w:rFonts w:ascii="Helvetica" w:hAnsi="Helvetica"/>
              </w:rPr>
            </w:pPr>
            <w:r w:rsidRPr="00A11668">
              <w:rPr>
                <w:rFonts w:ascii="Helvetica" w:hAnsi="Helvetica"/>
              </w:rPr>
              <w:t xml:space="preserve">Please </w:t>
            </w:r>
            <w:r>
              <w:rPr>
                <w:rFonts w:ascii="Helvetica" w:hAnsi="Helvetica"/>
              </w:rPr>
              <w:t>use the new version of Materials, which named “</w:t>
            </w:r>
            <w:r w:rsidRPr="00DC7125">
              <w:rPr>
                <w:rFonts w:ascii="Helvetica" w:hAnsi="Helvetica"/>
              </w:rPr>
              <w:t>Table_of_Materials Sept</w:t>
            </w:r>
            <w:r>
              <w:rPr>
                <w:rFonts w:ascii="Helvetica" w:hAnsi="Helvetica"/>
              </w:rPr>
              <w:t xml:space="preserve"> </w:t>
            </w:r>
            <w:r w:rsidRPr="00DC7125">
              <w:rPr>
                <w:rFonts w:ascii="Helvetica" w:hAnsi="Helvetica"/>
              </w:rPr>
              <w:t>2 2020 MLS LY</w:t>
            </w:r>
            <w:r>
              <w:rPr>
                <w:rFonts w:ascii="Helvetica" w:hAnsi="Helvetica"/>
              </w:rPr>
              <w:t>”</w:t>
            </w:r>
          </w:p>
        </w:tc>
      </w:tr>
      <w:tr w:rsidR="00697F8E" w:rsidRPr="00A11668" w14:paraId="631D823A" w14:textId="77777777" w:rsidTr="00523419">
        <w:trPr>
          <w:trHeight w:val="767"/>
        </w:trPr>
        <w:tc>
          <w:tcPr>
            <w:tcW w:w="1072" w:type="dxa"/>
            <w:tcBorders>
              <w:top w:val="single" w:sz="4" w:space="0" w:color="000000"/>
              <w:left w:val="single" w:sz="4" w:space="0" w:color="000000"/>
              <w:bottom w:val="single" w:sz="4" w:space="0" w:color="000000"/>
            </w:tcBorders>
            <w:shd w:val="clear" w:color="auto" w:fill="auto"/>
          </w:tcPr>
          <w:p w14:paraId="19DD1B44" w14:textId="3E396998" w:rsidR="00697F8E" w:rsidRDefault="00697F8E" w:rsidP="00F87201">
            <w:pPr>
              <w:snapToGrid w:val="0"/>
              <w:spacing w:after="200"/>
              <w:rPr>
                <w:rFonts w:ascii="Helvetica" w:eastAsiaTheme="minorEastAsia" w:hAnsi="Helvetica" w:hint="eastAsia"/>
              </w:rPr>
            </w:pPr>
            <w:r>
              <w:rPr>
                <w:rFonts w:ascii="Helvetica" w:eastAsiaTheme="minorEastAsia" w:hAnsi="Helvetica" w:hint="eastAsia"/>
              </w:rPr>
              <w:t>2</w:t>
            </w:r>
            <w:r>
              <w:rPr>
                <w:rFonts w:ascii="Helvetica" w:eastAsiaTheme="minorEastAsia" w:hAnsi="Helvetica"/>
              </w:rPr>
              <w:t>9</w:t>
            </w:r>
          </w:p>
        </w:tc>
        <w:tc>
          <w:tcPr>
            <w:tcW w:w="2057" w:type="dxa"/>
            <w:tcBorders>
              <w:top w:val="single" w:sz="4" w:space="0" w:color="000000"/>
              <w:left w:val="single" w:sz="4" w:space="0" w:color="000000"/>
              <w:bottom w:val="single" w:sz="4" w:space="0" w:color="000000"/>
            </w:tcBorders>
            <w:shd w:val="clear" w:color="auto" w:fill="auto"/>
          </w:tcPr>
          <w:p w14:paraId="526BC17D" w14:textId="082AED1A" w:rsidR="00697F8E" w:rsidRDefault="00697F8E" w:rsidP="00F87201">
            <w:pPr>
              <w:snapToGrid w:val="0"/>
              <w:spacing w:after="200"/>
              <w:rPr>
                <w:rFonts w:ascii="Helvetica" w:eastAsiaTheme="minorEastAsia" w:hAnsi="Helvetica" w:hint="eastAsia"/>
              </w:rPr>
            </w:pPr>
            <w:r>
              <w:rPr>
                <w:rFonts w:ascii="Helvetica" w:eastAsiaTheme="minorEastAsia" w:hAnsi="Helvetica" w:hint="eastAsia"/>
              </w:rPr>
              <w:t>R</w:t>
            </w:r>
            <w:r>
              <w:rPr>
                <w:rFonts w:ascii="Helvetica" w:eastAsiaTheme="minorEastAsia" w:hAnsi="Helvetica"/>
              </w:rPr>
              <w:t>eference</w:t>
            </w:r>
          </w:p>
        </w:tc>
        <w:tc>
          <w:tcPr>
            <w:tcW w:w="3108" w:type="dxa"/>
            <w:tcBorders>
              <w:top w:val="single" w:sz="4" w:space="0" w:color="000000"/>
              <w:left w:val="single" w:sz="4" w:space="0" w:color="000000"/>
              <w:bottom w:val="single" w:sz="4" w:space="0" w:color="000000"/>
            </w:tcBorders>
            <w:shd w:val="clear" w:color="auto" w:fill="auto"/>
          </w:tcPr>
          <w:p w14:paraId="0AEAC4AF" w14:textId="77D1F428" w:rsidR="00697F8E" w:rsidRPr="00DC7125" w:rsidRDefault="00697F8E" w:rsidP="00F87201">
            <w:pPr>
              <w:snapToGrid w:val="0"/>
              <w:spacing w:after="200"/>
              <w:rPr>
                <w:rFonts w:ascii="Helvetica" w:hAnsi="Helvetica"/>
              </w:rPr>
            </w:pPr>
            <w:r w:rsidRPr="00DC7125">
              <w:rPr>
                <w:rFonts w:ascii="Helvetica" w:hAnsi="Helvetica"/>
              </w:rPr>
              <w:t xml:space="preserve">Change </w:t>
            </w:r>
            <w:r>
              <w:rPr>
                <w:rFonts w:ascii="Helvetica" w:hAnsi="Helvetica"/>
              </w:rPr>
              <w:t>Reference</w:t>
            </w:r>
            <w:r w:rsidRPr="00DC7125">
              <w:rPr>
                <w:rFonts w:ascii="Helvetica" w:hAnsi="Helvetica"/>
              </w:rPr>
              <w:t xml:space="preserve"> to the new version</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6B88331B" w14:textId="339B1451" w:rsidR="00697F8E" w:rsidRPr="00A11668" w:rsidRDefault="00697F8E" w:rsidP="00F87201">
            <w:pPr>
              <w:snapToGrid w:val="0"/>
              <w:spacing w:after="200"/>
              <w:rPr>
                <w:rFonts w:ascii="Helvetica" w:hAnsi="Helvetica"/>
              </w:rPr>
            </w:pPr>
            <w:r w:rsidRPr="00A11668">
              <w:rPr>
                <w:rFonts w:ascii="Helvetica" w:hAnsi="Helvetica"/>
              </w:rPr>
              <w:t xml:space="preserve">Please </w:t>
            </w:r>
            <w:r>
              <w:rPr>
                <w:rFonts w:ascii="Helvetica" w:hAnsi="Helvetica"/>
              </w:rPr>
              <w:t xml:space="preserve">use the new version of </w:t>
            </w:r>
            <w:r>
              <w:rPr>
                <w:rFonts w:ascii="Helvetica" w:hAnsi="Helvetica"/>
              </w:rPr>
              <w:t>Reference</w:t>
            </w:r>
            <w:r>
              <w:rPr>
                <w:rFonts w:ascii="Helvetica" w:hAnsi="Helvetica"/>
              </w:rPr>
              <w:t>, which named “</w:t>
            </w:r>
            <w:r w:rsidRPr="00697F8E">
              <w:rPr>
                <w:rFonts w:ascii="Helvetica" w:hAnsi="Helvetica"/>
              </w:rPr>
              <w:t>Refence revise Sept 6 2020 MLS</w:t>
            </w:r>
            <w:r>
              <w:rPr>
                <w:rFonts w:ascii="Helvetica" w:hAnsi="Helvetica"/>
              </w:rPr>
              <w:t>”</w:t>
            </w:r>
          </w:p>
        </w:tc>
      </w:tr>
    </w:tbl>
    <w:p w14:paraId="220B947B" w14:textId="77777777" w:rsidR="00A836A2" w:rsidRPr="00A11668" w:rsidRDefault="00A836A2" w:rsidP="00A11668">
      <w:pPr>
        <w:snapToGrid w:val="0"/>
        <w:spacing w:after="200"/>
        <w:rPr>
          <w:rFonts w:ascii="Helvetica" w:hAnsi="Helvetica"/>
        </w:rPr>
      </w:pPr>
    </w:p>
    <w:p w14:paraId="314BE4C4" w14:textId="77777777" w:rsidR="00A836A2" w:rsidRPr="00DC7125" w:rsidRDefault="00A836A2" w:rsidP="00A11668">
      <w:pPr>
        <w:snapToGrid w:val="0"/>
        <w:spacing w:after="200"/>
        <w:rPr>
          <w:rFonts w:ascii="Helvetica" w:hAnsi="Helvetica"/>
        </w:rPr>
      </w:pPr>
    </w:p>
    <w:sectPr w:rsidR="00A836A2" w:rsidRPr="00DC7125">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7B29F" w14:textId="77777777" w:rsidR="00B4554E" w:rsidRDefault="00B4554E">
      <w:r>
        <w:separator/>
      </w:r>
    </w:p>
  </w:endnote>
  <w:endnote w:type="continuationSeparator" w:id="0">
    <w:p w14:paraId="4FE664AF" w14:textId="77777777" w:rsidR="00B4554E" w:rsidRDefault="00B4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2E543" w14:textId="77777777" w:rsidR="00B4554E" w:rsidRDefault="00B4554E">
      <w:r>
        <w:separator/>
      </w:r>
    </w:p>
  </w:footnote>
  <w:footnote w:type="continuationSeparator" w:id="0">
    <w:p w14:paraId="5B84EDA0" w14:textId="77777777" w:rsidR="00B4554E" w:rsidRDefault="00B4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7C26F" w14:textId="069152F7" w:rsidR="00A836A2" w:rsidRDefault="0090327A">
    <w:pPr>
      <w:pStyle w:val="aa"/>
    </w:pPr>
    <w:r>
      <w:rPr>
        <w:noProof/>
      </w:rPr>
      <w:drawing>
        <wp:inline distT="0" distB="0" distL="0" distR="0" wp14:anchorId="7729A75F" wp14:editId="0409C9DA">
          <wp:extent cx="6666865" cy="10845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6865" cy="108458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8623B"/>
    <w:multiLevelType w:val="multilevel"/>
    <w:tmpl w:val="6A52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25F70"/>
    <w:multiLevelType w:val="multilevel"/>
    <w:tmpl w:val="0C0C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23"/>
    <w:rsid w:val="00031484"/>
    <w:rsid w:val="0003224F"/>
    <w:rsid w:val="00061471"/>
    <w:rsid w:val="00063ACC"/>
    <w:rsid w:val="0008428F"/>
    <w:rsid w:val="000E5C9F"/>
    <w:rsid w:val="000F4CFC"/>
    <w:rsid w:val="00135976"/>
    <w:rsid w:val="0015336F"/>
    <w:rsid w:val="00191A4C"/>
    <w:rsid w:val="0021397A"/>
    <w:rsid w:val="002960B5"/>
    <w:rsid w:val="00297FFA"/>
    <w:rsid w:val="002C0AED"/>
    <w:rsid w:val="00345D2B"/>
    <w:rsid w:val="003B07E3"/>
    <w:rsid w:val="003B7AA6"/>
    <w:rsid w:val="00401BD3"/>
    <w:rsid w:val="00404C23"/>
    <w:rsid w:val="004105F1"/>
    <w:rsid w:val="0045011B"/>
    <w:rsid w:val="00457E46"/>
    <w:rsid w:val="00474623"/>
    <w:rsid w:val="004C1673"/>
    <w:rsid w:val="004F4A64"/>
    <w:rsid w:val="005147A8"/>
    <w:rsid w:val="00523419"/>
    <w:rsid w:val="005C3BDC"/>
    <w:rsid w:val="005E1D13"/>
    <w:rsid w:val="0061775D"/>
    <w:rsid w:val="00651223"/>
    <w:rsid w:val="00661487"/>
    <w:rsid w:val="006707C1"/>
    <w:rsid w:val="00684D9C"/>
    <w:rsid w:val="00697F8E"/>
    <w:rsid w:val="006B2971"/>
    <w:rsid w:val="006B3122"/>
    <w:rsid w:val="006C795A"/>
    <w:rsid w:val="00706277"/>
    <w:rsid w:val="00743733"/>
    <w:rsid w:val="00772FF1"/>
    <w:rsid w:val="00803F98"/>
    <w:rsid w:val="00806F33"/>
    <w:rsid w:val="00814358"/>
    <w:rsid w:val="008A56C9"/>
    <w:rsid w:val="008D1C96"/>
    <w:rsid w:val="008F7F50"/>
    <w:rsid w:val="0090327A"/>
    <w:rsid w:val="009552A4"/>
    <w:rsid w:val="009A01E6"/>
    <w:rsid w:val="009D7B22"/>
    <w:rsid w:val="00A11668"/>
    <w:rsid w:val="00A274E7"/>
    <w:rsid w:val="00A4671E"/>
    <w:rsid w:val="00A57BB8"/>
    <w:rsid w:val="00A6350D"/>
    <w:rsid w:val="00A836A2"/>
    <w:rsid w:val="00AD7CB0"/>
    <w:rsid w:val="00AE2FB5"/>
    <w:rsid w:val="00AE353E"/>
    <w:rsid w:val="00B2420A"/>
    <w:rsid w:val="00B4554E"/>
    <w:rsid w:val="00B577A1"/>
    <w:rsid w:val="00B84146"/>
    <w:rsid w:val="00BE415D"/>
    <w:rsid w:val="00BF0604"/>
    <w:rsid w:val="00BF33E4"/>
    <w:rsid w:val="00C06114"/>
    <w:rsid w:val="00C81CD4"/>
    <w:rsid w:val="00C82387"/>
    <w:rsid w:val="00C93D09"/>
    <w:rsid w:val="00D016AD"/>
    <w:rsid w:val="00D43ED2"/>
    <w:rsid w:val="00D45BC5"/>
    <w:rsid w:val="00D52CB5"/>
    <w:rsid w:val="00D8573D"/>
    <w:rsid w:val="00D8690C"/>
    <w:rsid w:val="00DC7125"/>
    <w:rsid w:val="00DD2D00"/>
    <w:rsid w:val="00DE5C95"/>
    <w:rsid w:val="00E14A72"/>
    <w:rsid w:val="00E32D23"/>
    <w:rsid w:val="00E660A0"/>
    <w:rsid w:val="00E728E1"/>
    <w:rsid w:val="00E770E9"/>
    <w:rsid w:val="00EA198C"/>
    <w:rsid w:val="00EB1087"/>
    <w:rsid w:val="00ED1953"/>
    <w:rsid w:val="00F536CA"/>
    <w:rsid w:val="00F56D53"/>
    <w:rsid w:val="00F87201"/>
    <w:rsid w:val="00F92DBD"/>
    <w:rsid w:val="00F97FCF"/>
    <w:rsid w:val="00FD1896"/>
    <w:rsid w:val="00FF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C8D635D"/>
  <w15:chartTrackingRefBased/>
  <w15:docId w15:val="{33145226-341B-4592-B361-30C62FB6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95A"/>
    <w:rPr>
      <w:rFonts w:eastAsia="Times New Roman"/>
      <w:sz w:val="24"/>
      <w:szCs w:val="24"/>
      <w:lang w:val="en-CA"/>
    </w:rPr>
  </w:style>
  <w:style w:type="paragraph" w:styleId="3">
    <w:name w:val="heading 3"/>
    <w:basedOn w:val="a"/>
    <w:link w:val="30"/>
    <w:uiPriority w:val="9"/>
    <w:qFormat/>
    <w:rsid w:val="00AE353E"/>
    <w:pPr>
      <w:spacing w:before="100" w:beforeAutospacing="1" w:after="100" w:afterAutospacing="1"/>
      <w:outlineLvl w:val="2"/>
    </w:pPr>
    <w:rPr>
      <w:rFonts w:ascii="宋体" w:eastAsia="宋体" w:hAnsi="宋体" w:cs="宋体"/>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a3">
    <w:name w:val="Hyperlink"/>
    <w:rPr>
      <w:color w:val="0000FF"/>
      <w:u w:val="single"/>
    </w:rPr>
  </w:style>
  <w:style w:type="character" w:customStyle="1" w:styleId="il">
    <w:name w:val="il"/>
    <w:basedOn w:val="a0"/>
  </w:style>
  <w:style w:type="character" w:customStyle="1" w:styleId="BalloonTextChar">
    <w:name w:val="Balloon Text Char"/>
    <w:rPr>
      <w:rFonts w:ascii="Tahoma" w:hAnsi="Tahoma" w:cs="Tahoma"/>
      <w:sz w:val="16"/>
      <w:szCs w:val="16"/>
    </w:rPr>
  </w:style>
  <w:style w:type="character" w:customStyle="1" w:styleId="HeaderChar">
    <w:name w:val="Header Char"/>
    <w:basedOn w:val="a0"/>
  </w:style>
  <w:style w:type="character" w:customStyle="1" w:styleId="FooterChar">
    <w:name w:val="Footer Char"/>
    <w:basedOn w:val="a0"/>
  </w:style>
  <w:style w:type="character" w:styleId="a4">
    <w:name w:val="Strong"/>
    <w:uiPriority w:val="22"/>
    <w:qFormat/>
    <w:rPr>
      <w:b/>
      <w:bCs/>
    </w:rPr>
  </w:style>
  <w:style w:type="character" w:styleId="a5">
    <w:name w:val="Emphasis"/>
    <w:qFormat/>
    <w:rPr>
      <w:i/>
      <w:iCs/>
    </w:rPr>
  </w:style>
  <w:style w:type="paragraph" w:customStyle="1" w:styleId="Heading">
    <w:name w:val="Heading"/>
    <w:basedOn w:val="a"/>
    <w:next w:val="a6"/>
    <w:pPr>
      <w:keepNext/>
      <w:spacing w:before="240" w:after="120"/>
    </w:pPr>
    <w:rPr>
      <w:rFonts w:ascii="Liberation Sans" w:eastAsia="微软雅黑"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Index">
    <w:name w:val="Index"/>
    <w:basedOn w:val="a"/>
    <w:pPr>
      <w:suppressLineNumbers/>
    </w:pPr>
    <w:rPr>
      <w:rFonts w:cs="Arial"/>
    </w:rPr>
  </w:style>
  <w:style w:type="paragraph" w:styleId="a9">
    <w:name w:val="Balloon Text"/>
    <w:basedOn w:val="a"/>
    <w:rPr>
      <w:rFonts w:ascii="Tahoma" w:hAnsi="Tahoma" w:cs="Tahoma"/>
      <w:sz w:val="16"/>
      <w:szCs w:val="16"/>
    </w:rPr>
  </w:style>
  <w:style w:type="paragraph" w:styleId="aa">
    <w:name w:val="header"/>
    <w:basedOn w:val="a"/>
  </w:style>
  <w:style w:type="paragraph" w:styleId="ab">
    <w:name w:val="footer"/>
    <w:basedOn w:val="a"/>
  </w:style>
  <w:style w:type="paragraph" w:styleId="ac">
    <w:name w:val="Normal (Web)"/>
    <w:basedOn w:val="a"/>
    <w:pPr>
      <w:spacing w:before="280" w:after="28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src">
    <w:name w:val="src"/>
    <w:basedOn w:val="a"/>
    <w:rsid w:val="00297FFA"/>
    <w:pPr>
      <w:spacing w:before="100" w:beforeAutospacing="1" w:after="100" w:afterAutospacing="1"/>
    </w:pPr>
    <w:rPr>
      <w:rFonts w:ascii="宋体" w:eastAsia="宋体" w:hAnsi="宋体" w:cs="宋体"/>
      <w:lang w:val="en-US"/>
    </w:rPr>
  </w:style>
  <w:style w:type="character" w:customStyle="1" w:styleId="30">
    <w:name w:val="标题 3 字符"/>
    <w:basedOn w:val="a0"/>
    <w:link w:val="3"/>
    <w:uiPriority w:val="9"/>
    <w:rsid w:val="00AE353E"/>
    <w:rPr>
      <w:rFonts w:ascii="宋体" w:eastAsia="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49396">
      <w:bodyDiv w:val="1"/>
      <w:marLeft w:val="0"/>
      <w:marRight w:val="0"/>
      <w:marTop w:val="0"/>
      <w:marBottom w:val="0"/>
      <w:divBdr>
        <w:top w:val="none" w:sz="0" w:space="0" w:color="auto"/>
        <w:left w:val="none" w:sz="0" w:space="0" w:color="auto"/>
        <w:bottom w:val="none" w:sz="0" w:space="0" w:color="auto"/>
        <w:right w:val="none" w:sz="0" w:space="0" w:color="auto"/>
      </w:divBdr>
    </w:div>
    <w:div w:id="263928689">
      <w:bodyDiv w:val="1"/>
      <w:marLeft w:val="0"/>
      <w:marRight w:val="0"/>
      <w:marTop w:val="0"/>
      <w:marBottom w:val="0"/>
      <w:divBdr>
        <w:top w:val="none" w:sz="0" w:space="0" w:color="auto"/>
        <w:left w:val="none" w:sz="0" w:space="0" w:color="auto"/>
        <w:bottom w:val="none" w:sz="0" w:space="0" w:color="auto"/>
        <w:right w:val="none" w:sz="0" w:space="0" w:color="auto"/>
      </w:divBdr>
    </w:div>
    <w:div w:id="308441747">
      <w:bodyDiv w:val="1"/>
      <w:marLeft w:val="0"/>
      <w:marRight w:val="0"/>
      <w:marTop w:val="0"/>
      <w:marBottom w:val="0"/>
      <w:divBdr>
        <w:top w:val="none" w:sz="0" w:space="0" w:color="auto"/>
        <w:left w:val="none" w:sz="0" w:space="0" w:color="auto"/>
        <w:bottom w:val="none" w:sz="0" w:space="0" w:color="auto"/>
        <w:right w:val="none" w:sz="0" w:space="0" w:color="auto"/>
      </w:divBdr>
    </w:div>
    <w:div w:id="326593685">
      <w:bodyDiv w:val="1"/>
      <w:marLeft w:val="0"/>
      <w:marRight w:val="0"/>
      <w:marTop w:val="0"/>
      <w:marBottom w:val="0"/>
      <w:divBdr>
        <w:top w:val="none" w:sz="0" w:space="0" w:color="auto"/>
        <w:left w:val="none" w:sz="0" w:space="0" w:color="auto"/>
        <w:bottom w:val="none" w:sz="0" w:space="0" w:color="auto"/>
        <w:right w:val="none" w:sz="0" w:space="0" w:color="auto"/>
      </w:divBdr>
    </w:div>
    <w:div w:id="514147560">
      <w:bodyDiv w:val="1"/>
      <w:marLeft w:val="0"/>
      <w:marRight w:val="0"/>
      <w:marTop w:val="0"/>
      <w:marBottom w:val="0"/>
      <w:divBdr>
        <w:top w:val="none" w:sz="0" w:space="0" w:color="auto"/>
        <w:left w:val="none" w:sz="0" w:space="0" w:color="auto"/>
        <w:bottom w:val="none" w:sz="0" w:space="0" w:color="auto"/>
        <w:right w:val="none" w:sz="0" w:space="0" w:color="auto"/>
      </w:divBdr>
    </w:div>
    <w:div w:id="692194928">
      <w:bodyDiv w:val="1"/>
      <w:marLeft w:val="0"/>
      <w:marRight w:val="0"/>
      <w:marTop w:val="0"/>
      <w:marBottom w:val="0"/>
      <w:divBdr>
        <w:top w:val="none" w:sz="0" w:space="0" w:color="auto"/>
        <w:left w:val="none" w:sz="0" w:space="0" w:color="auto"/>
        <w:bottom w:val="none" w:sz="0" w:space="0" w:color="auto"/>
        <w:right w:val="none" w:sz="0" w:space="0" w:color="auto"/>
      </w:divBdr>
    </w:div>
    <w:div w:id="693574353">
      <w:bodyDiv w:val="1"/>
      <w:marLeft w:val="0"/>
      <w:marRight w:val="0"/>
      <w:marTop w:val="0"/>
      <w:marBottom w:val="0"/>
      <w:divBdr>
        <w:top w:val="none" w:sz="0" w:space="0" w:color="auto"/>
        <w:left w:val="none" w:sz="0" w:space="0" w:color="auto"/>
        <w:bottom w:val="none" w:sz="0" w:space="0" w:color="auto"/>
        <w:right w:val="none" w:sz="0" w:space="0" w:color="auto"/>
      </w:divBdr>
    </w:div>
    <w:div w:id="703022756">
      <w:bodyDiv w:val="1"/>
      <w:marLeft w:val="0"/>
      <w:marRight w:val="0"/>
      <w:marTop w:val="0"/>
      <w:marBottom w:val="0"/>
      <w:divBdr>
        <w:top w:val="none" w:sz="0" w:space="0" w:color="auto"/>
        <w:left w:val="none" w:sz="0" w:space="0" w:color="auto"/>
        <w:bottom w:val="none" w:sz="0" w:space="0" w:color="auto"/>
        <w:right w:val="none" w:sz="0" w:space="0" w:color="auto"/>
      </w:divBdr>
    </w:div>
    <w:div w:id="708455683">
      <w:bodyDiv w:val="1"/>
      <w:marLeft w:val="0"/>
      <w:marRight w:val="0"/>
      <w:marTop w:val="0"/>
      <w:marBottom w:val="0"/>
      <w:divBdr>
        <w:top w:val="none" w:sz="0" w:space="0" w:color="auto"/>
        <w:left w:val="none" w:sz="0" w:space="0" w:color="auto"/>
        <w:bottom w:val="none" w:sz="0" w:space="0" w:color="auto"/>
        <w:right w:val="none" w:sz="0" w:space="0" w:color="auto"/>
      </w:divBdr>
    </w:div>
    <w:div w:id="749540241">
      <w:bodyDiv w:val="1"/>
      <w:marLeft w:val="0"/>
      <w:marRight w:val="0"/>
      <w:marTop w:val="0"/>
      <w:marBottom w:val="0"/>
      <w:divBdr>
        <w:top w:val="none" w:sz="0" w:space="0" w:color="auto"/>
        <w:left w:val="none" w:sz="0" w:space="0" w:color="auto"/>
        <w:bottom w:val="none" w:sz="0" w:space="0" w:color="auto"/>
        <w:right w:val="none" w:sz="0" w:space="0" w:color="auto"/>
      </w:divBdr>
    </w:div>
    <w:div w:id="779568327">
      <w:bodyDiv w:val="1"/>
      <w:marLeft w:val="0"/>
      <w:marRight w:val="0"/>
      <w:marTop w:val="0"/>
      <w:marBottom w:val="0"/>
      <w:divBdr>
        <w:top w:val="none" w:sz="0" w:space="0" w:color="auto"/>
        <w:left w:val="none" w:sz="0" w:space="0" w:color="auto"/>
        <w:bottom w:val="none" w:sz="0" w:space="0" w:color="auto"/>
        <w:right w:val="none" w:sz="0" w:space="0" w:color="auto"/>
      </w:divBdr>
    </w:div>
    <w:div w:id="873079095">
      <w:bodyDiv w:val="1"/>
      <w:marLeft w:val="0"/>
      <w:marRight w:val="0"/>
      <w:marTop w:val="0"/>
      <w:marBottom w:val="0"/>
      <w:divBdr>
        <w:top w:val="none" w:sz="0" w:space="0" w:color="auto"/>
        <w:left w:val="none" w:sz="0" w:space="0" w:color="auto"/>
        <w:bottom w:val="none" w:sz="0" w:space="0" w:color="auto"/>
        <w:right w:val="none" w:sz="0" w:space="0" w:color="auto"/>
      </w:divBdr>
    </w:div>
    <w:div w:id="924148749">
      <w:bodyDiv w:val="1"/>
      <w:marLeft w:val="0"/>
      <w:marRight w:val="0"/>
      <w:marTop w:val="0"/>
      <w:marBottom w:val="0"/>
      <w:divBdr>
        <w:top w:val="none" w:sz="0" w:space="0" w:color="auto"/>
        <w:left w:val="none" w:sz="0" w:space="0" w:color="auto"/>
        <w:bottom w:val="none" w:sz="0" w:space="0" w:color="auto"/>
        <w:right w:val="none" w:sz="0" w:space="0" w:color="auto"/>
      </w:divBdr>
    </w:div>
    <w:div w:id="1117144700">
      <w:bodyDiv w:val="1"/>
      <w:marLeft w:val="0"/>
      <w:marRight w:val="0"/>
      <w:marTop w:val="0"/>
      <w:marBottom w:val="0"/>
      <w:divBdr>
        <w:top w:val="none" w:sz="0" w:space="0" w:color="auto"/>
        <w:left w:val="none" w:sz="0" w:space="0" w:color="auto"/>
        <w:bottom w:val="none" w:sz="0" w:space="0" w:color="auto"/>
        <w:right w:val="none" w:sz="0" w:space="0" w:color="auto"/>
      </w:divBdr>
    </w:div>
    <w:div w:id="1139683710">
      <w:bodyDiv w:val="1"/>
      <w:marLeft w:val="0"/>
      <w:marRight w:val="0"/>
      <w:marTop w:val="0"/>
      <w:marBottom w:val="0"/>
      <w:divBdr>
        <w:top w:val="none" w:sz="0" w:space="0" w:color="auto"/>
        <w:left w:val="none" w:sz="0" w:space="0" w:color="auto"/>
        <w:bottom w:val="none" w:sz="0" w:space="0" w:color="auto"/>
        <w:right w:val="none" w:sz="0" w:space="0" w:color="auto"/>
      </w:divBdr>
    </w:div>
    <w:div w:id="1164397194">
      <w:bodyDiv w:val="1"/>
      <w:marLeft w:val="0"/>
      <w:marRight w:val="0"/>
      <w:marTop w:val="0"/>
      <w:marBottom w:val="0"/>
      <w:divBdr>
        <w:top w:val="none" w:sz="0" w:space="0" w:color="auto"/>
        <w:left w:val="none" w:sz="0" w:space="0" w:color="auto"/>
        <w:bottom w:val="none" w:sz="0" w:space="0" w:color="auto"/>
        <w:right w:val="none" w:sz="0" w:space="0" w:color="auto"/>
      </w:divBdr>
    </w:div>
    <w:div w:id="1254169574">
      <w:bodyDiv w:val="1"/>
      <w:marLeft w:val="0"/>
      <w:marRight w:val="0"/>
      <w:marTop w:val="0"/>
      <w:marBottom w:val="0"/>
      <w:divBdr>
        <w:top w:val="none" w:sz="0" w:space="0" w:color="auto"/>
        <w:left w:val="none" w:sz="0" w:space="0" w:color="auto"/>
        <w:bottom w:val="none" w:sz="0" w:space="0" w:color="auto"/>
        <w:right w:val="none" w:sz="0" w:space="0" w:color="auto"/>
      </w:divBdr>
    </w:div>
    <w:div w:id="1361005810">
      <w:bodyDiv w:val="1"/>
      <w:marLeft w:val="0"/>
      <w:marRight w:val="0"/>
      <w:marTop w:val="0"/>
      <w:marBottom w:val="0"/>
      <w:divBdr>
        <w:top w:val="none" w:sz="0" w:space="0" w:color="auto"/>
        <w:left w:val="none" w:sz="0" w:space="0" w:color="auto"/>
        <w:bottom w:val="none" w:sz="0" w:space="0" w:color="auto"/>
        <w:right w:val="none" w:sz="0" w:space="0" w:color="auto"/>
      </w:divBdr>
    </w:div>
    <w:div w:id="1420131202">
      <w:bodyDiv w:val="1"/>
      <w:marLeft w:val="0"/>
      <w:marRight w:val="0"/>
      <w:marTop w:val="0"/>
      <w:marBottom w:val="0"/>
      <w:divBdr>
        <w:top w:val="none" w:sz="0" w:space="0" w:color="auto"/>
        <w:left w:val="none" w:sz="0" w:space="0" w:color="auto"/>
        <w:bottom w:val="none" w:sz="0" w:space="0" w:color="auto"/>
        <w:right w:val="none" w:sz="0" w:space="0" w:color="auto"/>
      </w:divBdr>
    </w:div>
    <w:div w:id="1468399670">
      <w:bodyDiv w:val="1"/>
      <w:marLeft w:val="0"/>
      <w:marRight w:val="0"/>
      <w:marTop w:val="0"/>
      <w:marBottom w:val="0"/>
      <w:divBdr>
        <w:top w:val="none" w:sz="0" w:space="0" w:color="auto"/>
        <w:left w:val="none" w:sz="0" w:space="0" w:color="auto"/>
        <w:bottom w:val="none" w:sz="0" w:space="0" w:color="auto"/>
        <w:right w:val="none" w:sz="0" w:space="0" w:color="auto"/>
      </w:divBdr>
    </w:div>
    <w:div w:id="1496921935">
      <w:bodyDiv w:val="1"/>
      <w:marLeft w:val="0"/>
      <w:marRight w:val="0"/>
      <w:marTop w:val="0"/>
      <w:marBottom w:val="0"/>
      <w:divBdr>
        <w:top w:val="none" w:sz="0" w:space="0" w:color="auto"/>
        <w:left w:val="none" w:sz="0" w:space="0" w:color="auto"/>
        <w:bottom w:val="none" w:sz="0" w:space="0" w:color="auto"/>
        <w:right w:val="none" w:sz="0" w:space="0" w:color="auto"/>
      </w:divBdr>
    </w:div>
    <w:div w:id="1560438376">
      <w:bodyDiv w:val="1"/>
      <w:marLeft w:val="0"/>
      <w:marRight w:val="0"/>
      <w:marTop w:val="0"/>
      <w:marBottom w:val="0"/>
      <w:divBdr>
        <w:top w:val="none" w:sz="0" w:space="0" w:color="auto"/>
        <w:left w:val="none" w:sz="0" w:space="0" w:color="auto"/>
        <w:bottom w:val="none" w:sz="0" w:space="0" w:color="auto"/>
        <w:right w:val="none" w:sz="0" w:space="0" w:color="auto"/>
      </w:divBdr>
    </w:div>
    <w:div w:id="1591691876">
      <w:bodyDiv w:val="1"/>
      <w:marLeft w:val="0"/>
      <w:marRight w:val="0"/>
      <w:marTop w:val="0"/>
      <w:marBottom w:val="0"/>
      <w:divBdr>
        <w:top w:val="none" w:sz="0" w:space="0" w:color="auto"/>
        <w:left w:val="none" w:sz="0" w:space="0" w:color="auto"/>
        <w:bottom w:val="none" w:sz="0" w:space="0" w:color="auto"/>
        <w:right w:val="none" w:sz="0" w:space="0" w:color="auto"/>
      </w:divBdr>
    </w:div>
    <w:div w:id="1686708946">
      <w:bodyDiv w:val="1"/>
      <w:marLeft w:val="0"/>
      <w:marRight w:val="0"/>
      <w:marTop w:val="0"/>
      <w:marBottom w:val="0"/>
      <w:divBdr>
        <w:top w:val="none" w:sz="0" w:space="0" w:color="auto"/>
        <w:left w:val="none" w:sz="0" w:space="0" w:color="auto"/>
        <w:bottom w:val="none" w:sz="0" w:space="0" w:color="auto"/>
        <w:right w:val="none" w:sz="0" w:space="0" w:color="auto"/>
      </w:divBdr>
    </w:div>
    <w:div w:id="1721977707">
      <w:bodyDiv w:val="1"/>
      <w:marLeft w:val="0"/>
      <w:marRight w:val="0"/>
      <w:marTop w:val="0"/>
      <w:marBottom w:val="0"/>
      <w:divBdr>
        <w:top w:val="none" w:sz="0" w:space="0" w:color="auto"/>
        <w:left w:val="none" w:sz="0" w:space="0" w:color="auto"/>
        <w:bottom w:val="none" w:sz="0" w:space="0" w:color="auto"/>
        <w:right w:val="none" w:sz="0" w:space="0" w:color="auto"/>
      </w:divBdr>
    </w:div>
    <w:div w:id="1727953371">
      <w:bodyDiv w:val="1"/>
      <w:marLeft w:val="0"/>
      <w:marRight w:val="0"/>
      <w:marTop w:val="0"/>
      <w:marBottom w:val="0"/>
      <w:divBdr>
        <w:top w:val="none" w:sz="0" w:space="0" w:color="auto"/>
        <w:left w:val="none" w:sz="0" w:space="0" w:color="auto"/>
        <w:bottom w:val="none" w:sz="0" w:space="0" w:color="auto"/>
        <w:right w:val="none" w:sz="0" w:space="0" w:color="auto"/>
      </w:divBdr>
    </w:div>
    <w:div w:id="1935941150">
      <w:bodyDiv w:val="1"/>
      <w:marLeft w:val="0"/>
      <w:marRight w:val="0"/>
      <w:marTop w:val="0"/>
      <w:marBottom w:val="0"/>
      <w:divBdr>
        <w:top w:val="none" w:sz="0" w:space="0" w:color="auto"/>
        <w:left w:val="none" w:sz="0" w:space="0" w:color="auto"/>
        <w:bottom w:val="none" w:sz="0" w:space="0" w:color="auto"/>
        <w:right w:val="none" w:sz="0" w:space="0" w:color="auto"/>
      </w:divBdr>
    </w:div>
    <w:div w:id="1989629978">
      <w:bodyDiv w:val="1"/>
      <w:marLeft w:val="0"/>
      <w:marRight w:val="0"/>
      <w:marTop w:val="0"/>
      <w:marBottom w:val="0"/>
      <w:divBdr>
        <w:top w:val="none" w:sz="0" w:space="0" w:color="auto"/>
        <w:left w:val="none" w:sz="0" w:space="0" w:color="auto"/>
        <w:bottom w:val="none" w:sz="0" w:space="0" w:color="auto"/>
        <w:right w:val="none" w:sz="0" w:space="0" w:color="auto"/>
      </w:divBdr>
    </w:div>
    <w:div w:id="2005812323">
      <w:bodyDiv w:val="1"/>
      <w:marLeft w:val="0"/>
      <w:marRight w:val="0"/>
      <w:marTop w:val="0"/>
      <w:marBottom w:val="0"/>
      <w:divBdr>
        <w:top w:val="none" w:sz="0" w:space="0" w:color="auto"/>
        <w:left w:val="none" w:sz="0" w:space="0" w:color="auto"/>
        <w:bottom w:val="none" w:sz="0" w:space="0" w:color="auto"/>
        <w:right w:val="none" w:sz="0" w:space="0" w:color="auto"/>
      </w:divBdr>
    </w:div>
    <w:div w:id="21405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mo li</cp:lastModifiedBy>
  <cp:revision>45</cp:revision>
  <cp:lastPrinted>2014-01-24T03:13:00Z</cp:lastPrinted>
  <dcterms:created xsi:type="dcterms:W3CDTF">2020-08-30T04:12:00Z</dcterms:created>
  <dcterms:modified xsi:type="dcterms:W3CDTF">2020-09-06T01:03:00Z</dcterms:modified>
</cp:coreProperties>
</file>