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4947614F" w:rsidR="00D85731" w:rsidRPr="00DC328F" w:rsidRDefault="00D85731" w:rsidP="00DC328F">
      <w:pPr>
        <w:outlineLvl w:val="0"/>
        <w:rPr>
          <w:rFonts w:eastAsia="Times New Roman" w:cs="Calibri"/>
          <w:b/>
          <w:szCs w:val="24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DC328F">
        <w:rPr>
          <w:rFonts w:ascii="Helvetica Neue" w:hAnsi="Helvetica Neue"/>
          <w:b/>
          <w:sz w:val="36"/>
          <w:u w:val="single"/>
        </w:rPr>
        <w:t xml:space="preserve"> </w:t>
      </w:r>
      <w:r w:rsidR="00DC328F" w:rsidRPr="00DC328F">
        <w:rPr>
          <w:rStyle w:val="ArticleTitle"/>
          <w:rFonts w:cs="Calibri"/>
        </w:rPr>
        <w:t xml:space="preserve">Propagation of the Microsporidian Parasite </w:t>
      </w:r>
      <w:r w:rsidR="00DC328F" w:rsidRPr="00DC328F">
        <w:rPr>
          <w:rStyle w:val="ArticleTitle"/>
          <w:rFonts w:cs="Calibri"/>
          <w:i/>
          <w:iCs/>
        </w:rPr>
        <w:t>Edhazardia</w:t>
      </w:r>
      <w:r w:rsidR="00DC328F" w:rsidRPr="00DC328F">
        <w:rPr>
          <w:rStyle w:val="ArticleTitle"/>
          <w:rFonts w:cs="Calibri"/>
        </w:rPr>
        <w:t xml:space="preserve"> </w:t>
      </w:r>
      <w:r w:rsidR="00DC328F" w:rsidRPr="00DC328F">
        <w:rPr>
          <w:rStyle w:val="ArticleTitle"/>
          <w:rFonts w:cs="Calibri"/>
          <w:i/>
          <w:iCs/>
        </w:rPr>
        <w:t>aedis</w:t>
      </w:r>
      <w:r w:rsidR="00DC328F" w:rsidRPr="00DC328F">
        <w:rPr>
          <w:rStyle w:val="ArticleTitle"/>
          <w:rFonts w:cs="Calibri"/>
        </w:rPr>
        <w:t xml:space="preserve"> in </w:t>
      </w:r>
      <w:r w:rsidR="00DC328F" w:rsidRPr="00DC328F">
        <w:rPr>
          <w:rStyle w:val="ArticleTitle"/>
          <w:rFonts w:cs="Calibri"/>
          <w:i/>
          <w:iCs/>
        </w:rPr>
        <w:t>Aedes aegypti</w:t>
      </w:r>
      <w:r w:rsidR="00DC328F" w:rsidRPr="00DC328F">
        <w:rPr>
          <w:rStyle w:val="ArticleTitle"/>
          <w:rFonts w:cs="Calibri"/>
        </w:rPr>
        <w:t xml:space="preserve"> Mosquitoes</w:t>
      </w:r>
    </w:p>
    <w:p w14:paraId="245176F2" w14:textId="6EB4572A" w:rsidR="00D85731" w:rsidRPr="00DC328F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DC328F">
        <w:rPr>
          <w:rFonts w:ascii="Helvetica Neue" w:hAnsi="Helvetica Neue"/>
          <w:b/>
          <w:sz w:val="36"/>
          <w:u w:val="single"/>
        </w:rPr>
        <w:t xml:space="preserve"> </w:t>
      </w:r>
      <w:r w:rsidR="00DC328F" w:rsidRPr="00DC328F">
        <w:rPr>
          <w:rFonts w:ascii="Helvetica Neue" w:hAnsi="Helvetica Neue"/>
          <w:b/>
          <w:sz w:val="36"/>
        </w:rPr>
        <w:t>November 3, 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FAD1129" w:rsidR="00D85731" w:rsidRPr="00006387" w:rsidRDefault="003272E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2:25-2:33</w:t>
            </w:r>
          </w:p>
        </w:tc>
        <w:tc>
          <w:tcPr>
            <w:tcW w:w="2970" w:type="dxa"/>
          </w:tcPr>
          <w:p w14:paraId="272900D8" w14:textId="273AD1D1" w:rsidR="00D85731" w:rsidRPr="00006387" w:rsidRDefault="003272E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 video, brewer’s yeast is added to bottle first, then liver powder</w:t>
            </w:r>
          </w:p>
        </w:tc>
        <w:tc>
          <w:tcPr>
            <w:tcW w:w="3348" w:type="dxa"/>
          </w:tcPr>
          <w:p w14:paraId="6B121EFB" w14:textId="440461BB" w:rsidR="00D85731" w:rsidRPr="00006387" w:rsidRDefault="003272E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show liver powder being added first, as this matches the script. (Liver powder is the darker brown powder, brewer’s yeast is the light tan color powder). 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0123AB8A" w:rsidR="00D85731" w:rsidRPr="00006387" w:rsidRDefault="0073166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0:40</w:t>
            </w:r>
          </w:p>
        </w:tc>
        <w:tc>
          <w:tcPr>
            <w:tcW w:w="2520" w:type="dxa"/>
          </w:tcPr>
          <w:p w14:paraId="4808A7B3" w14:textId="71BD38A1" w:rsidR="00D85731" w:rsidRPr="00006387" w:rsidRDefault="00CE28C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“A. aegypti” is mispronounced</w:t>
            </w:r>
          </w:p>
        </w:tc>
        <w:tc>
          <w:tcPr>
            <w:tcW w:w="1080" w:type="dxa"/>
            <w:shd w:val="clear" w:color="auto" w:fill="auto"/>
          </w:tcPr>
          <w:p w14:paraId="0F166595" w14:textId="35935B98" w:rsidR="00D85731" w:rsidRPr="00006387" w:rsidRDefault="00CE28C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2.1</w:t>
            </w:r>
          </w:p>
        </w:tc>
        <w:tc>
          <w:tcPr>
            <w:tcW w:w="3870" w:type="dxa"/>
            <w:shd w:val="clear" w:color="auto" w:fill="auto"/>
          </w:tcPr>
          <w:p w14:paraId="1D829898" w14:textId="77777777" w:rsidR="00CE28CA" w:rsidRDefault="00CE28C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 pronounced:</w:t>
            </w:r>
          </w:p>
          <w:p w14:paraId="6943B9A7" w14:textId="244367A8" w:rsidR="00D85731" w:rsidRPr="00006387" w:rsidRDefault="00CE28C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CE28CA">
              <w:rPr>
                <w:rFonts w:ascii="Helvetica Neue" w:hAnsi="Helvetica Neue"/>
                <w:b/>
                <w:bCs/>
              </w:rPr>
              <w:t>A. eh-jipt-eye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CE28CA" w:rsidRPr="00006387" w14:paraId="1DD19C0C" w14:textId="77777777">
        <w:tc>
          <w:tcPr>
            <w:tcW w:w="1080" w:type="dxa"/>
          </w:tcPr>
          <w:p w14:paraId="45C9B80B" w14:textId="77777777" w:rsidR="00CE28CA" w:rsidRPr="00006387" w:rsidRDefault="00CE28CA" w:rsidP="00CE28C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65B445B" w:rsidR="00CE28CA" w:rsidRPr="00006387" w:rsidRDefault="00CE28CA" w:rsidP="00CE28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1:26</w:t>
            </w:r>
          </w:p>
        </w:tc>
        <w:tc>
          <w:tcPr>
            <w:tcW w:w="2520" w:type="dxa"/>
          </w:tcPr>
          <w:p w14:paraId="15902969" w14:textId="7539F1AE" w:rsidR="00CE28CA" w:rsidRPr="00006387" w:rsidRDefault="00CE28CA" w:rsidP="00CE28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“A. aegypti” is mispronounced</w:t>
            </w:r>
          </w:p>
        </w:tc>
        <w:tc>
          <w:tcPr>
            <w:tcW w:w="1080" w:type="dxa"/>
            <w:shd w:val="clear" w:color="auto" w:fill="auto"/>
          </w:tcPr>
          <w:p w14:paraId="56915931" w14:textId="272505FF" w:rsidR="00CE28CA" w:rsidRPr="00006387" w:rsidRDefault="00CE28CA" w:rsidP="00CE28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3.1</w:t>
            </w:r>
          </w:p>
        </w:tc>
        <w:tc>
          <w:tcPr>
            <w:tcW w:w="3870" w:type="dxa"/>
            <w:shd w:val="clear" w:color="auto" w:fill="auto"/>
          </w:tcPr>
          <w:p w14:paraId="4AF985E3" w14:textId="77777777" w:rsidR="00CE28CA" w:rsidRDefault="00CE28CA" w:rsidP="00CE28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 pronounced:</w:t>
            </w:r>
          </w:p>
          <w:p w14:paraId="2117818C" w14:textId="61924209" w:rsidR="00CE28CA" w:rsidRPr="00006387" w:rsidRDefault="00CE28CA" w:rsidP="00CE28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CE28CA">
              <w:rPr>
                <w:rFonts w:ascii="Helvetica Neue" w:hAnsi="Helvetica Neue"/>
                <w:b/>
                <w:bCs/>
              </w:rPr>
              <w:t>A. eh-jipt-eye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CE28CA" w:rsidRPr="00006387" w14:paraId="7940E616" w14:textId="77777777">
        <w:tc>
          <w:tcPr>
            <w:tcW w:w="1080" w:type="dxa"/>
          </w:tcPr>
          <w:p w14:paraId="0D5C3714" w14:textId="77777777" w:rsidR="00CE28CA" w:rsidRPr="00006387" w:rsidRDefault="00CE28CA" w:rsidP="00CE28C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93FEC00" w:rsidR="00CE28CA" w:rsidRPr="00006387" w:rsidRDefault="00CE28CA" w:rsidP="00CE28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1:31</w:t>
            </w:r>
          </w:p>
        </w:tc>
        <w:tc>
          <w:tcPr>
            <w:tcW w:w="2520" w:type="dxa"/>
          </w:tcPr>
          <w:p w14:paraId="5F7C017F" w14:textId="35505ED4" w:rsidR="00CE28CA" w:rsidRPr="00006387" w:rsidRDefault="00CE28CA" w:rsidP="00CE28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“A. aegypti” is mispronounced</w:t>
            </w:r>
          </w:p>
        </w:tc>
        <w:tc>
          <w:tcPr>
            <w:tcW w:w="1080" w:type="dxa"/>
            <w:shd w:val="clear" w:color="auto" w:fill="auto"/>
          </w:tcPr>
          <w:p w14:paraId="33524532" w14:textId="12F8292D" w:rsidR="00CE28CA" w:rsidRPr="00006387" w:rsidRDefault="00CE28CA" w:rsidP="00CE28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3.1</w:t>
            </w:r>
          </w:p>
        </w:tc>
        <w:tc>
          <w:tcPr>
            <w:tcW w:w="3870" w:type="dxa"/>
            <w:shd w:val="clear" w:color="auto" w:fill="auto"/>
          </w:tcPr>
          <w:p w14:paraId="6752AD7A" w14:textId="77777777" w:rsidR="00CE28CA" w:rsidRDefault="00CE28CA" w:rsidP="00CE28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 pronounced:</w:t>
            </w:r>
          </w:p>
          <w:p w14:paraId="763563C1" w14:textId="69D5FF94" w:rsidR="00CE28CA" w:rsidRPr="00006387" w:rsidRDefault="00CE28CA" w:rsidP="00CE28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CE28CA">
              <w:rPr>
                <w:rFonts w:ascii="Helvetica Neue" w:hAnsi="Helvetica Neue"/>
                <w:b/>
                <w:bCs/>
              </w:rPr>
              <w:t>A. eh-jipt-eye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3272E1" w:rsidRPr="00006387" w14:paraId="37A94067" w14:textId="77777777">
        <w:tc>
          <w:tcPr>
            <w:tcW w:w="1080" w:type="dxa"/>
          </w:tcPr>
          <w:p w14:paraId="241A048D" w14:textId="30FF03A1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4. </w:t>
            </w:r>
          </w:p>
        </w:tc>
        <w:tc>
          <w:tcPr>
            <w:tcW w:w="810" w:type="dxa"/>
          </w:tcPr>
          <w:p w14:paraId="152D4E19" w14:textId="1A482496" w:rsidR="003272E1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2:38</w:t>
            </w:r>
          </w:p>
        </w:tc>
        <w:tc>
          <w:tcPr>
            <w:tcW w:w="2520" w:type="dxa"/>
          </w:tcPr>
          <w:p w14:paraId="0619C364" w14:textId="7C776BC0" w:rsidR="003272E1" w:rsidRDefault="003272E1" w:rsidP="003272E1">
            <w:pPr>
              <w:spacing w:after="0"/>
            </w:pPr>
            <w:r>
              <w:rPr>
                <w:rFonts w:ascii="Helvetica Neue" w:hAnsi="Helvetica Neue"/>
              </w:rPr>
              <w:t>“A. aegypti” is mispronounced</w:t>
            </w:r>
          </w:p>
        </w:tc>
        <w:tc>
          <w:tcPr>
            <w:tcW w:w="1080" w:type="dxa"/>
            <w:shd w:val="clear" w:color="auto" w:fill="auto"/>
          </w:tcPr>
          <w:p w14:paraId="2569908C" w14:textId="0B3DFBAA" w:rsidR="003272E1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4.4</w:t>
            </w:r>
          </w:p>
        </w:tc>
        <w:tc>
          <w:tcPr>
            <w:tcW w:w="3870" w:type="dxa"/>
            <w:shd w:val="clear" w:color="auto" w:fill="auto"/>
          </w:tcPr>
          <w:p w14:paraId="62671887" w14:textId="77777777" w:rsidR="003272E1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 pronounced:</w:t>
            </w:r>
          </w:p>
          <w:p w14:paraId="5DDB0DB2" w14:textId="2824E130" w:rsidR="003272E1" w:rsidRPr="00CE28CA" w:rsidRDefault="003272E1" w:rsidP="003272E1">
            <w:pPr>
              <w:spacing w:after="0"/>
            </w:pPr>
            <w:r>
              <w:rPr>
                <w:rFonts w:ascii="Helvetica Neue" w:hAnsi="Helvetica Neue"/>
              </w:rPr>
              <w:t>“</w:t>
            </w:r>
            <w:r w:rsidRPr="00CE28CA">
              <w:rPr>
                <w:rFonts w:ascii="Helvetica Neue" w:hAnsi="Helvetica Neue"/>
                <w:b/>
                <w:bCs/>
              </w:rPr>
              <w:t>A. eh-jipt-eye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3272E1" w:rsidRPr="00006387" w14:paraId="3190A83E" w14:textId="77777777">
        <w:tc>
          <w:tcPr>
            <w:tcW w:w="1080" w:type="dxa"/>
          </w:tcPr>
          <w:p w14:paraId="49C7C750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8C57CF0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3:31</w:t>
            </w:r>
          </w:p>
        </w:tc>
        <w:tc>
          <w:tcPr>
            <w:tcW w:w="2520" w:type="dxa"/>
          </w:tcPr>
          <w:p w14:paraId="07D66B8F" w14:textId="2224E1CE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t>“</w:t>
            </w:r>
            <w:r>
              <w:t xml:space="preserve">When finished, clean all </w:t>
            </w:r>
            <w:r w:rsidRPr="00CE28CA">
              <w:t xml:space="preserve">materials that came in contact with </w:t>
            </w:r>
            <w:r w:rsidRPr="00CE28CA">
              <w:rPr>
                <w:i/>
                <w:iCs/>
              </w:rPr>
              <w:t>E. aedis</w:t>
            </w:r>
            <w:r w:rsidRPr="00CE28CA">
              <w:t xml:space="preserve"> </w:t>
            </w:r>
            <w:r>
              <w:t>and</w:t>
            </w:r>
            <w:r w:rsidRPr="00CE28CA">
              <w:t xml:space="preserve"> 10% bleach and</w:t>
            </w:r>
            <w:r>
              <w:t xml:space="preserve"> autoclaving to prevent contamination.”</w:t>
            </w:r>
          </w:p>
        </w:tc>
        <w:tc>
          <w:tcPr>
            <w:tcW w:w="1080" w:type="dxa"/>
            <w:shd w:val="clear" w:color="auto" w:fill="auto"/>
          </w:tcPr>
          <w:p w14:paraId="47E9055F" w14:textId="4943D4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4.6</w:t>
            </w:r>
          </w:p>
        </w:tc>
        <w:tc>
          <w:tcPr>
            <w:tcW w:w="3870" w:type="dxa"/>
            <w:shd w:val="clear" w:color="auto" w:fill="auto"/>
          </w:tcPr>
          <w:p w14:paraId="517FDEBC" w14:textId="00113DEA" w:rsidR="003272E1" w:rsidRPr="00CE28CA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CE28CA">
              <w:t xml:space="preserve">“When finished, clean all materials that came in contact </w:t>
            </w:r>
            <w:r w:rsidRPr="00CE28CA">
              <w:rPr>
                <w:b/>
                <w:bCs/>
              </w:rPr>
              <w:t xml:space="preserve">with </w:t>
            </w:r>
            <w:r w:rsidRPr="00CE28CA">
              <w:rPr>
                <w:b/>
                <w:bCs/>
                <w:i/>
                <w:iCs/>
              </w:rPr>
              <w:t>E. aedis</w:t>
            </w:r>
            <w:r w:rsidRPr="00CE28CA">
              <w:rPr>
                <w:b/>
                <w:bCs/>
              </w:rPr>
              <w:t xml:space="preserve"> WITH 10% bleach</w:t>
            </w:r>
            <w:r w:rsidRPr="00CE28CA">
              <w:t xml:space="preserve"> and autoclaving to prevent contamination”</w:t>
            </w:r>
          </w:p>
        </w:tc>
      </w:tr>
      <w:tr w:rsidR="003272E1" w:rsidRPr="00006387" w14:paraId="60C83FA1" w14:textId="77777777">
        <w:tc>
          <w:tcPr>
            <w:tcW w:w="1080" w:type="dxa"/>
          </w:tcPr>
          <w:p w14:paraId="1593131D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3ADE1CCD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3:50</w:t>
            </w:r>
          </w:p>
        </w:tc>
        <w:tc>
          <w:tcPr>
            <w:tcW w:w="2520" w:type="dxa"/>
          </w:tcPr>
          <w:p w14:paraId="2DD4A5BE" w14:textId="10DD8021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“A. aegypti” is </w:t>
            </w:r>
            <w:r>
              <w:rPr>
                <w:rFonts w:ascii="Helvetica Neue" w:hAnsi="Helvetica Neue"/>
              </w:rPr>
              <w:lastRenderedPageBreak/>
              <w:t>mispronounced</w:t>
            </w:r>
          </w:p>
        </w:tc>
        <w:tc>
          <w:tcPr>
            <w:tcW w:w="1080" w:type="dxa"/>
            <w:shd w:val="clear" w:color="auto" w:fill="auto"/>
          </w:tcPr>
          <w:p w14:paraId="51E72D15" w14:textId="406C0C76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5.1</w:t>
            </w:r>
          </w:p>
        </w:tc>
        <w:tc>
          <w:tcPr>
            <w:tcW w:w="3870" w:type="dxa"/>
            <w:shd w:val="clear" w:color="auto" w:fill="auto"/>
          </w:tcPr>
          <w:p w14:paraId="1C8933C7" w14:textId="77777777" w:rsidR="003272E1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 pronounced:</w:t>
            </w:r>
          </w:p>
          <w:p w14:paraId="2CB96E46" w14:textId="56941F33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“</w:t>
            </w:r>
            <w:r w:rsidRPr="00CE28CA">
              <w:rPr>
                <w:rFonts w:ascii="Helvetica Neue" w:hAnsi="Helvetica Neue"/>
                <w:b/>
                <w:bCs/>
              </w:rPr>
              <w:t>A. eh-jipt-eye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3272E1" w:rsidRPr="00006387" w14:paraId="018F5814" w14:textId="77777777">
        <w:tc>
          <w:tcPr>
            <w:tcW w:w="1080" w:type="dxa"/>
          </w:tcPr>
          <w:p w14:paraId="7D3DF946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6.</w:t>
            </w:r>
          </w:p>
        </w:tc>
        <w:tc>
          <w:tcPr>
            <w:tcW w:w="810" w:type="dxa"/>
          </w:tcPr>
          <w:p w14:paraId="4D90E0F3" w14:textId="3204F374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3:53</w:t>
            </w:r>
          </w:p>
        </w:tc>
        <w:tc>
          <w:tcPr>
            <w:tcW w:w="2520" w:type="dxa"/>
          </w:tcPr>
          <w:p w14:paraId="4A12A11E" w14:textId="62AA03ED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“A. aegypti” is mispronounced</w:t>
            </w:r>
          </w:p>
        </w:tc>
        <w:tc>
          <w:tcPr>
            <w:tcW w:w="1080" w:type="dxa"/>
            <w:shd w:val="clear" w:color="auto" w:fill="auto"/>
          </w:tcPr>
          <w:p w14:paraId="47BBE9BE" w14:textId="411DA1B6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</w:t>
            </w:r>
          </w:p>
        </w:tc>
        <w:tc>
          <w:tcPr>
            <w:tcW w:w="3870" w:type="dxa"/>
            <w:shd w:val="clear" w:color="auto" w:fill="auto"/>
          </w:tcPr>
          <w:p w14:paraId="2F658AE4" w14:textId="77777777" w:rsidR="003272E1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 pronounced:</w:t>
            </w:r>
          </w:p>
          <w:p w14:paraId="0F0302CE" w14:textId="658E26F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CE28CA">
              <w:rPr>
                <w:rFonts w:ascii="Helvetica Neue" w:hAnsi="Helvetica Neue"/>
                <w:b/>
                <w:bCs/>
              </w:rPr>
              <w:t>A. eh-jipt-eye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3272E1" w:rsidRPr="00006387" w14:paraId="0C4DDD4C" w14:textId="77777777">
        <w:tc>
          <w:tcPr>
            <w:tcW w:w="1080" w:type="dxa"/>
          </w:tcPr>
          <w:p w14:paraId="7332B66D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08540AC8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3:53</w:t>
            </w:r>
          </w:p>
        </w:tc>
        <w:tc>
          <w:tcPr>
            <w:tcW w:w="2520" w:type="dxa"/>
          </w:tcPr>
          <w:p w14:paraId="7D557488" w14:textId="44397BF0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i/>
                <w:iCs/>
              </w:rPr>
              <w:t>“</w:t>
            </w:r>
            <w:r>
              <w:rPr>
                <w:i/>
                <w:iCs/>
              </w:rPr>
              <w:t>Ae. aegypti</w:t>
            </w:r>
            <w:r>
              <w:t xml:space="preserve"> eggs infected with </w:t>
            </w:r>
            <w:r>
              <w:rPr>
                <w:i/>
                <w:iCs/>
              </w:rPr>
              <w:t>E. aedis</w:t>
            </w:r>
            <w:r>
              <w:t xml:space="preserve"> </w:t>
            </w:r>
            <w:r>
              <w:t>were unhatched, were hatched.</w:t>
            </w:r>
            <w:r>
              <w:t>”</w:t>
            </w:r>
          </w:p>
        </w:tc>
        <w:tc>
          <w:tcPr>
            <w:tcW w:w="1080" w:type="dxa"/>
            <w:shd w:val="clear" w:color="auto" w:fill="auto"/>
          </w:tcPr>
          <w:p w14:paraId="52648D1A" w14:textId="2AE52DC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</w:t>
            </w:r>
          </w:p>
        </w:tc>
        <w:tc>
          <w:tcPr>
            <w:tcW w:w="3870" w:type="dxa"/>
            <w:shd w:val="clear" w:color="auto" w:fill="auto"/>
          </w:tcPr>
          <w:p w14:paraId="7685F67C" w14:textId="6C949075" w:rsidR="003272E1" w:rsidRPr="00CE28CA" w:rsidRDefault="003272E1" w:rsidP="003272E1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CE28CA">
              <w:rPr>
                <w:b/>
                <w:bCs/>
                <w:i/>
                <w:iCs/>
              </w:rPr>
              <w:t>“</w:t>
            </w:r>
            <w:r w:rsidRPr="00CE28CA">
              <w:rPr>
                <w:b/>
                <w:bCs/>
                <w:i/>
                <w:iCs/>
              </w:rPr>
              <w:t>Ae. aegypti</w:t>
            </w:r>
            <w:r w:rsidRPr="00CE28CA">
              <w:rPr>
                <w:b/>
                <w:bCs/>
              </w:rPr>
              <w:t xml:space="preserve"> eggs infected with </w:t>
            </w:r>
            <w:r w:rsidRPr="00CE28CA">
              <w:rPr>
                <w:b/>
                <w:bCs/>
                <w:i/>
                <w:iCs/>
              </w:rPr>
              <w:t>E. aedis</w:t>
            </w:r>
            <w:r w:rsidRPr="00CE28CA">
              <w:rPr>
                <w:b/>
                <w:bCs/>
              </w:rPr>
              <w:t xml:space="preserve"> were hatched</w:t>
            </w:r>
            <w:r w:rsidRPr="00CE28CA">
              <w:rPr>
                <w:b/>
                <w:bCs/>
              </w:rPr>
              <w:t>”</w:t>
            </w:r>
          </w:p>
        </w:tc>
      </w:tr>
      <w:tr w:rsidR="003272E1" w:rsidRPr="00006387" w14:paraId="4760620E" w14:textId="77777777">
        <w:tc>
          <w:tcPr>
            <w:tcW w:w="1080" w:type="dxa"/>
          </w:tcPr>
          <w:p w14:paraId="222F75F7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</w:tr>
      <w:tr w:rsidR="003272E1" w:rsidRPr="00006387" w14:paraId="4397B602" w14:textId="77777777">
        <w:tc>
          <w:tcPr>
            <w:tcW w:w="1080" w:type="dxa"/>
          </w:tcPr>
          <w:p w14:paraId="579E82F5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</w:tr>
      <w:tr w:rsidR="003272E1" w:rsidRPr="00006387" w14:paraId="26E2F9B8" w14:textId="77777777">
        <w:tc>
          <w:tcPr>
            <w:tcW w:w="1080" w:type="dxa"/>
          </w:tcPr>
          <w:p w14:paraId="2E2E4697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</w:tr>
      <w:tr w:rsidR="003272E1" w:rsidRPr="00006387" w14:paraId="787AD2D1" w14:textId="77777777">
        <w:tc>
          <w:tcPr>
            <w:tcW w:w="1080" w:type="dxa"/>
          </w:tcPr>
          <w:p w14:paraId="6C92CE93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</w:tr>
      <w:tr w:rsidR="003272E1" w:rsidRPr="00006387" w14:paraId="4EF0BC6E" w14:textId="77777777">
        <w:tc>
          <w:tcPr>
            <w:tcW w:w="1080" w:type="dxa"/>
          </w:tcPr>
          <w:p w14:paraId="1AF6861A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</w:tr>
      <w:tr w:rsidR="003272E1" w:rsidRPr="00006387" w14:paraId="47103F7F" w14:textId="77777777">
        <w:tc>
          <w:tcPr>
            <w:tcW w:w="1080" w:type="dxa"/>
          </w:tcPr>
          <w:p w14:paraId="0479AD0B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</w:tr>
      <w:tr w:rsidR="003272E1" w:rsidRPr="00006387" w14:paraId="3F840C1F" w14:textId="77777777">
        <w:tc>
          <w:tcPr>
            <w:tcW w:w="1080" w:type="dxa"/>
          </w:tcPr>
          <w:p w14:paraId="5560D05D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</w:tr>
      <w:tr w:rsidR="003272E1" w:rsidRPr="00006387" w14:paraId="468567A8" w14:textId="77777777">
        <w:tc>
          <w:tcPr>
            <w:tcW w:w="1080" w:type="dxa"/>
          </w:tcPr>
          <w:p w14:paraId="47D1CC57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</w:tr>
      <w:tr w:rsidR="003272E1" w:rsidRPr="00006387" w14:paraId="5283BBD2" w14:textId="77777777">
        <w:tc>
          <w:tcPr>
            <w:tcW w:w="1080" w:type="dxa"/>
          </w:tcPr>
          <w:p w14:paraId="06E66F2D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</w:tr>
      <w:tr w:rsidR="003272E1" w:rsidRPr="00006387" w14:paraId="2A047629" w14:textId="77777777">
        <w:tc>
          <w:tcPr>
            <w:tcW w:w="1080" w:type="dxa"/>
          </w:tcPr>
          <w:p w14:paraId="22C95177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</w:tr>
      <w:tr w:rsidR="003272E1" w:rsidRPr="00006387" w14:paraId="65F46DAB" w14:textId="77777777">
        <w:tc>
          <w:tcPr>
            <w:tcW w:w="1080" w:type="dxa"/>
          </w:tcPr>
          <w:p w14:paraId="0835D625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</w:tr>
      <w:tr w:rsidR="003272E1" w:rsidRPr="00006387" w14:paraId="16F81843" w14:textId="77777777">
        <w:tc>
          <w:tcPr>
            <w:tcW w:w="1080" w:type="dxa"/>
          </w:tcPr>
          <w:p w14:paraId="6D20302E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</w:tr>
      <w:tr w:rsidR="003272E1" w:rsidRPr="00006387" w14:paraId="40343E88" w14:textId="77777777">
        <w:tc>
          <w:tcPr>
            <w:tcW w:w="1080" w:type="dxa"/>
          </w:tcPr>
          <w:p w14:paraId="46C77E82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3272E1" w:rsidRPr="00006387" w:rsidRDefault="003272E1" w:rsidP="003272E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4542B" w14:textId="77777777" w:rsidR="009B4A2E" w:rsidRDefault="009B4A2E" w:rsidP="00D85731">
      <w:pPr>
        <w:spacing w:after="0" w:line="240" w:lineRule="auto"/>
      </w:pPr>
      <w:r>
        <w:separator/>
      </w:r>
    </w:p>
  </w:endnote>
  <w:endnote w:type="continuationSeparator" w:id="0">
    <w:p w14:paraId="46A0F3BE" w14:textId="77777777" w:rsidR="009B4A2E" w:rsidRDefault="009B4A2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7580E" w14:textId="77777777" w:rsidR="009B4A2E" w:rsidRDefault="009B4A2E" w:rsidP="00D85731">
      <w:pPr>
        <w:spacing w:after="0" w:line="240" w:lineRule="auto"/>
      </w:pPr>
      <w:r>
        <w:separator/>
      </w:r>
    </w:p>
  </w:footnote>
  <w:footnote w:type="continuationSeparator" w:id="0">
    <w:p w14:paraId="79CA832A" w14:textId="77777777" w:rsidR="009B4A2E" w:rsidRDefault="009B4A2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29C4B476" w:rsidR="00D85731" w:rsidRDefault="003272E1" w:rsidP="00D85731">
    <w:pPr>
      <w:pStyle w:val="Header"/>
    </w:pPr>
    <w:r>
      <w:rPr>
        <w:noProof/>
      </w:rPr>
      <w:drawing>
        <wp:inline distT="0" distB="0" distL="0" distR="0" wp14:anchorId="4020481F" wp14:editId="3028D6C9">
          <wp:extent cx="666750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3272E1"/>
    <w:rsid w:val="006C730C"/>
    <w:rsid w:val="00721712"/>
    <w:rsid w:val="00731669"/>
    <w:rsid w:val="00956B2A"/>
    <w:rsid w:val="0097248E"/>
    <w:rsid w:val="009B4A2E"/>
    <w:rsid w:val="00A6248C"/>
    <w:rsid w:val="00C07746"/>
    <w:rsid w:val="00C755E8"/>
    <w:rsid w:val="00CE28CA"/>
    <w:rsid w:val="00D85731"/>
    <w:rsid w:val="00D87AE3"/>
    <w:rsid w:val="00DC328F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rticleTitle">
    <w:name w:val="ArticleTitle"/>
    <w:uiPriority w:val="1"/>
    <w:qFormat/>
    <w:rsid w:val="00DC328F"/>
    <w:rPr>
      <w:rFonts w:ascii="Calibri" w:hAnsi="Calibri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Short, Sarah M</cp:lastModifiedBy>
  <cp:revision>2</cp:revision>
  <cp:lastPrinted>2014-01-24T16:13:00Z</cp:lastPrinted>
  <dcterms:created xsi:type="dcterms:W3CDTF">2020-11-03T16:02:00Z</dcterms:created>
  <dcterms:modified xsi:type="dcterms:W3CDTF">2020-11-03T16:02:00Z</dcterms:modified>
</cp:coreProperties>
</file>