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6226C" w14:textId="6EC362C5" w:rsidR="00513941" w:rsidRPr="007667A4" w:rsidRDefault="00513941" w:rsidP="00513941">
      <w:pPr>
        <w:pStyle w:val="NormalWeb"/>
        <w:shd w:val="clear" w:color="auto" w:fill="FFFFFF"/>
        <w:rPr>
          <w:b/>
          <w:bCs/>
          <w:color w:val="1E1E1E"/>
        </w:rPr>
      </w:pPr>
      <w:r w:rsidRPr="007667A4">
        <w:rPr>
          <w:b/>
          <w:bCs/>
          <w:color w:val="1E1E1E"/>
        </w:rPr>
        <w:t xml:space="preserve">Editorial Office: </w:t>
      </w:r>
    </w:p>
    <w:p w14:paraId="203B37F6" w14:textId="77777777" w:rsidR="00C9261C" w:rsidRPr="00C9261C" w:rsidRDefault="00C9261C" w:rsidP="00C9261C">
      <w:pPr>
        <w:spacing w:before="100" w:beforeAutospacing="1" w:after="100" w:afterAutospacing="1"/>
        <w:rPr>
          <w:rFonts w:ascii="Times New Roman" w:eastAsia="Times New Roman" w:hAnsi="Times New Roman" w:cs="Times New Roman"/>
        </w:rPr>
      </w:pPr>
      <w:r w:rsidRPr="00C9261C">
        <w:rPr>
          <w:rFonts w:ascii="Times New Roman" w:eastAsia="Times New Roman" w:hAnsi="Times New Roman" w:cs="Times New Roman"/>
          <w:b/>
          <w:bCs/>
        </w:rPr>
        <w:t>Introduction</w:t>
      </w:r>
      <w:r w:rsidRPr="00C9261C">
        <w:rPr>
          <w:rFonts w:ascii="Times New Roman" w:eastAsia="Times New Roman" w:hAnsi="Times New Roman" w:cs="Times New Roman"/>
        </w:rPr>
        <w:t xml:space="preserve">: </w:t>
      </w:r>
      <w:r w:rsidRPr="00C9261C">
        <w:rPr>
          <w:rFonts w:ascii="Times New Roman" w:eastAsia="Times New Roman" w:hAnsi="Times New Roman" w:cs="Times New Roman"/>
          <w:color w:val="333333"/>
        </w:rPr>
        <w:t xml:space="preserve">Cite a reference for Lines 64-65 </w:t>
      </w:r>
    </w:p>
    <w:p w14:paraId="4B7260C4" w14:textId="199C72E2" w:rsidR="005625ED" w:rsidRPr="005625ED" w:rsidRDefault="00C9261C" w:rsidP="00C9261C">
      <w:pPr>
        <w:spacing w:before="100" w:beforeAutospacing="1" w:after="100" w:afterAutospacing="1"/>
        <w:rPr>
          <w:rFonts w:ascii="Times New Roman" w:eastAsia="Times New Roman" w:hAnsi="Times New Roman" w:cs="Times New Roman"/>
          <w:color w:val="333333"/>
        </w:rPr>
      </w:pPr>
      <w:r w:rsidRPr="00C9261C">
        <w:rPr>
          <w:rFonts w:ascii="Times New Roman" w:eastAsia="Times New Roman" w:hAnsi="Times New Roman" w:cs="Times New Roman"/>
          <w:b/>
          <w:bCs/>
        </w:rPr>
        <w:t>Protocol Detail</w:t>
      </w:r>
      <w:r w:rsidRPr="00C9261C">
        <w:rPr>
          <w:rFonts w:ascii="Times New Roman" w:eastAsia="Times New Roman" w:hAnsi="Times New Roman" w:cs="Times New Roman"/>
        </w:rPr>
        <w:t xml:space="preserve">: </w:t>
      </w:r>
      <w:r w:rsidRPr="00C9261C">
        <w:rPr>
          <w:rFonts w:ascii="Times New Roman" w:eastAsia="Times New Roman" w:hAnsi="Times New Roman" w:cs="Times New Roman"/>
          <w:color w:val="333333"/>
        </w:rPr>
        <w:t xml:space="preserve">Please note that your protocol will be used to generate the script for the </w:t>
      </w:r>
      <w:r w:rsidR="00594C5B" w:rsidRPr="00C9261C">
        <w:rPr>
          <w:rFonts w:ascii="Times New Roman" w:eastAsia="Times New Roman" w:hAnsi="Times New Roman" w:cs="Times New Roman"/>
          <w:color w:val="333333"/>
        </w:rPr>
        <w:t>video and</w:t>
      </w:r>
      <w:r w:rsidRPr="00C9261C">
        <w:rPr>
          <w:rFonts w:ascii="Times New Roman" w:eastAsia="Times New Roman" w:hAnsi="Times New Roman" w:cs="Times New Roman"/>
          <w:color w:val="333333"/>
        </w:rPr>
        <w:t xml:space="preserve"> must contain everything that you would like shown in the video. </w:t>
      </w:r>
      <w:r w:rsidRPr="00C9261C">
        <w:rPr>
          <w:rFonts w:ascii="Times New Roman" w:eastAsia="Times New Roman" w:hAnsi="Times New Roman" w:cs="Times New Roman"/>
        </w:rPr>
        <w:t xml:space="preserve">Please ensure that all specific details (e.g. button clicks for software actions, numerical values for settings, </w:t>
      </w:r>
      <w:r w:rsidR="00594C5B" w:rsidRPr="00C9261C">
        <w:rPr>
          <w:rFonts w:ascii="Times New Roman" w:eastAsia="Times New Roman" w:hAnsi="Times New Roman" w:cs="Times New Roman"/>
        </w:rPr>
        <w:t>etc.</w:t>
      </w:r>
      <w:r w:rsidRPr="00C9261C">
        <w:rPr>
          <w:rFonts w:ascii="Times New Roman" w:eastAsia="Times New Roman" w:hAnsi="Times New Roman" w:cs="Times New Roman"/>
        </w:rPr>
        <w:t xml:space="preserve">) have been added to your protocol steps. </w:t>
      </w:r>
      <w:r w:rsidRPr="00C9261C">
        <w:rPr>
          <w:rFonts w:ascii="Times New Roman" w:eastAsia="Times New Roman" w:hAnsi="Times New Roman" w:cs="Times New Roman"/>
          <w:color w:val="333333"/>
        </w:rPr>
        <w:t>There should be enough detail in each step to supplement the actions seen in the video so that viewers can easily replicate the protocol.</w:t>
      </w:r>
      <w:r w:rsidRPr="00C9261C">
        <w:rPr>
          <w:rFonts w:ascii="Times New Roman" w:eastAsia="Times New Roman" w:hAnsi="Times New Roman" w:cs="Times New Roman"/>
          <w:color w:val="333333"/>
        </w:rPr>
        <w:br/>
        <w:t xml:space="preserve">1) Line 131: which incision? This makes it sound like an incision is already present. Mention shaving site. </w:t>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r>
      <w:r w:rsidR="00510542">
        <w:rPr>
          <w:rFonts w:ascii="Times New Roman" w:eastAsia="Times New Roman" w:hAnsi="Times New Roman" w:cs="Times New Roman"/>
          <w:color w:val="333333"/>
        </w:rPr>
        <w:tab/>
        <w:t xml:space="preserve">            </w:t>
      </w:r>
      <w:r w:rsidR="005625ED" w:rsidRPr="005625ED">
        <w:rPr>
          <w:rFonts w:ascii="Times New Roman" w:hAnsi="Times New Roman" w:cs="Times New Roman"/>
          <w:b/>
          <w:bCs/>
          <w:i/>
          <w:iCs/>
          <w:color w:val="1E1E1E"/>
        </w:rPr>
        <w:t>Response</w:t>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r>
      <w:r w:rsidR="005625ED" w:rsidRPr="005625ED">
        <w:rPr>
          <w:rFonts w:ascii="Times New Roman" w:hAnsi="Times New Roman" w:cs="Times New Roman"/>
          <w:b/>
          <w:bCs/>
          <w:i/>
          <w:iCs/>
          <w:color w:val="1E1E1E"/>
        </w:rPr>
        <w:tab/>
        <w:t xml:space="preserve">        </w:t>
      </w:r>
      <w:r w:rsidR="005625ED" w:rsidRPr="005625ED">
        <w:rPr>
          <w:rFonts w:ascii="Times New Roman" w:hAnsi="Times New Roman" w:cs="Times New Roman"/>
          <w:color w:val="1E1E1E"/>
        </w:rPr>
        <w:t xml:space="preserve">This Has been clarified. </w:t>
      </w:r>
      <w:r w:rsidR="000D1AFC">
        <w:rPr>
          <w:rFonts w:ascii="Times New Roman" w:hAnsi="Times New Roman" w:cs="Times New Roman"/>
          <w:color w:val="1E1E1E"/>
        </w:rPr>
        <w:t xml:space="preserve">      </w:t>
      </w:r>
    </w:p>
    <w:p w14:paraId="520AFAC1" w14:textId="72F8A550" w:rsidR="00214F81" w:rsidRPr="002D3F7B" w:rsidRDefault="00C9261C" w:rsidP="00C9261C">
      <w:pPr>
        <w:spacing w:before="100" w:beforeAutospacing="1" w:after="100" w:afterAutospacing="1"/>
        <w:rPr>
          <w:rFonts w:ascii="Times New Roman" w:eastAsia="Times New Roman" w:hAnsi="Times New Roman" w:cs="Times New Roman"/>
          <w:color w:val="333333"/>
        </w:rPr>
      </w:pPr>
      <w:r w:rsidRPr="00C9261C">
        <w:rPr>
          <w:rFonts w:ascii="Times New Roman" w:eastAsia="Times New Roman" w:hAnsi="Times New Roman" w:cs="Times New Roman"/>
          <w:b/>
          <w:bCs/>
        </w:rPr>
        <w:t>Protocol Numbering</w:t>
      </w:r>
      <w:r w:rsidRPr="00C9261C">
        <w:rPr>
          <w:rFonts w:ascii="Times New Roman" w:eastAsia="Times New Roman" w:hAnsi="Times New Roman" w:cs="Times New Roman"/>
        </w:rPr>
        <w:t>:</w:t>
      </w:r>
      <w:r w:rsidRPr="00C9261C">
        <w:rPr>
          <w:rFonts w:ascii="Times New Roman" w:eastAsia="Times New Roman" w:hAnsi="Times New Roman" w:cs="Times New Roman"/>
        </w:rPr>
        <w:br/>
      </w:r>
      <w:r w:rsidRPr="00C9261C">
        <w:rPr>
          <w:rFonts w:ascii="Times New Roman" w:eastAsia="Times New Roman" w:hAnsi="Times New Roman" w:cs="Times New Roman"/>
          <w:color w:val="333333"/>
        </w:rPr>
        <w:t xml:space="preserve">1) Please adjust the numbering of your protocol section to follow JoVE’s instructions for authors, 1. should be followed by 1.1. and then 1.1.1. if necessary and all steps should be lined up at the left margin with no indentations. </w:t>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t xml:space="preserve">             </w:t>
      </w:r>
      <w:r w:rsidR="00214F81" w:rsidRPr="005625ED">
        <w:rPr>
          <w:rFonts w:ascii="Times New Roman" w:hAnsi="Times New Roman" w:cs="Times New Roman"/>
          <w:b/>
          <w:bCs/>
          <w:i/>
          <w:iCs/>
          <w:color w:val="1E1E1E"/>
        </w:rPr>
        <w:t>Response</w:t>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r>
      <w:r w:rsidR="00214F81" w:rsidRPr="005625ED">
        <w:rPr>
          <w:rFonts w:ascii="Times New Roman" w:hAnsi="Times New Roman" w:cs="Times New Roman"/>
          <w:b/>
          <w:bCs/>
          <w:i/>
          <w:iCs/>
          <w:color w:val="1E1E1E"/>
        </w:rPr>
        <w:tab/>
        <w:t xml:space="preserve">        </w:t>
      </w:r>
      <w:r w:rsidR="00214F81" w:rsidRPr="005625ED">
        <w:rPr>
          <w:rFonts w:ascii="Times New Roman" w:hAnsi="Times New Roman" w:cs="Times New Roman"/>
          <w:color w:val="1E1E1E"/>
        </w:rPr>
        <w:t xml:space="preserve">This Has been </w:t>
      </w:r>
      <w:r w:rsidR="00214F81">
        <w:rPr>
          <w:rFonts w:ascii="Times New Roman" w:hAnsi="Times New Roman" w:cs="Times New Roman"/>
          <w:color w:val="1E1E1E"/>
        </w:rPr>
        <w:t>done</w:t>
      </w:r>
      <w:r w:rsidR="00214F81" w:rsidRPr="005625ED">
        <w:rPr>
          <w:rFonts w:ascii="Times New Roman" w:hAnsi="Times New Roman" w:cs="Times New Roman"/>
          <w:color w:val="1E1E1E"/>
        </w:rPr>
        <w:t xml:space="preserve">. </w:t>
      </w:r>
      <w:r w:rsidR="00214F81">
        <w:rPr>
          <w:rFonts w:ascii="Times New Roman" w:hAnsi="Times New Roman" w:cs="Times New Roman"/>
          <w:color w:val="1E1E1E"/>
        </w:rPr>
        <w:t xml:space="preserve">      </w:t>
      </w:r>
    </w:p>
    <w:p w14:paraId="44AB801C" w14:textId="0AFD9A32" w:rsidR="00F1205A" w:rsidRPr="00F1205A" w:rsidRDefault="00C9261C" w:rsidP="00C9261C">
      <w:pPr>
        <w:spacing w:before="100" w:beforeAutospacing="1" w:after="100" w:afterAutospacing="1"/>
        <w:rPr>
          <w:rFonts w:ascii="Times New Roman" w:eastAsia="Times New Roman" w:hAnsi="Times New Roman" w:cs="Times New Roman"/>
          <w:color w:val="333333"/>
        </w:rPr>
      </w:pPr>
      <w:r w:rsidRPr="00C9261C">
        <w:rPr>
          <w:rFonts w:ascii="Times New Roman" w:eastAsia="Times New Roman" w:hAnsi="Times New Roman" w:cs="Times New Roman"/>
          <w:b/>
          <w:bCs/>
        </w:rPr>
        <w:t>Protocol Highlight</w:t>
      </w:r>
      <w:r w:rsidRPr="00C9261C">
        <w:rPr>
          <w:rFonts w:ascii="Times New Roman" w:eastAsia="Times New Roman" w:hAnsi="Times New Roman" w:cs="Times New Roman"/>
        </w:rPr>
        <w:t xml:space="preserve">: </w:t>
      </w:r>
      <w:r w:rsidRPr="009800B2">
        <w:rPr>
          <w:rFonts w:ascii="Times New Roman" w:eastAsia="Times New Roman" w:hAnsi="Times New Roman" w:cs="Times New Roman"/>
          <w:color w:val="333333"/>
        </w:rPr>
        <w:t>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 1) Please ensure completeness.</w:t>
      </w:r>
      <w:r w:rsidRPr="009800B2">
        <w:rPr>
          <w:rFonts w:ascii="Times New Roman" w:eastAsia="Times New Roman" w:hAnsi="Times New Roman" w:cs="Times New Roman"/>
          <w:color w:val="333333"/>
        </w:rPr>
        <w:b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9800B2">
        <w:rPr>
          <w:rFonts w:ascii="Times New Roman" w:eastAsia="Times New Roman" w:hAnsi="Times New Roman" w:cs="Times New Roman"/>
          <w:color w:val="333333"/>
        </w:rPr>
        <w:br/>
        <w:t>3) The highlighted steps should form a cohesive narrative, that is, there must be a logical flow from one highlighted step to the next.</w:t>
      </w:r>
      <w:r w:rsidRPr="009800B2">
        <w:rPr>
          <w:rFonts w:ascii="Times New Roman" w:eastAsia="Times New Roman" w:hAnsi="Times New Roman" w:cs="Times New Roman"/>
          <w:color w:val="333333"/>
        </w:rPr>
        <w:br/>
        <w:t>4) Please highlight complete sentences (not parts of sentences). Include sub-headings and spaces when calculating the final highlighted length. 5) Notes cannot be filmed and should be excluded from highlighting.</w:t>
      </w:r>
      <w:r w:rsidRPr="00C9261C">
        <w:rPr>
          <w:rFonts w:ascii="Times New Roman" w:eastAsia="Times New Roman" w:hAnsi="Times New Roman" w:cs="Times New Roman"/>
          <w:color w:val="333333"/>
        </w:rPr>
        <w:t xml:space="preserve"> </w:t>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r>
      <w:r w:rsidR="00F1205A">
        <w:rPr>
          <w:rFonts w:ascii="Times New Roman" w:eastAsia="Times New Roman" w:hAnsi="Times New Roman" w:cs="Times New Roman"/>
          <w:color w:val="333333"/>
        </w:rPr>
        <w:tab/>
        <w:t xml:space="preserve">             </w:t>
      </w:r>
      <w:r w:rsidR="00F1205A" w:rsidRPr="005625ED">
        <w:rPr>
          <w:rFonts w:ascii="Times New Roman" w:hAnsi="Times New Roman" w:cs="Times New Roman"/>
          <w:b/>
          <w:bCs/>
          <w:i/>
          <w:iCs/>
          <w:color w:val="1E1E1E"/>
        </w:rPr>
        <w:t>Response</w:t>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r>
      <w:r w:rsidR="00F1205A" w:rsidRPr="005625ED">
        <w:rPr>
          <w:rFonts w:ascii="Times New Roman" w:hAnsi="Times New Roman" w:cs="Times New Roman"/>
          <w:b/>
          <w:bCs/>
          <w:i/>
          <w:iCs/>
          <w:color w:val="1E1E1E"/>
        </w:rPr>
        <w:tab/>
        <w:t xml:space="preserve">        </w:t>
      </w:r>
      <w:r w:rsidR="00F1205A">
        <w:rPr>
          <w:rFonts w:ascii="Times New Roman" w:hAnsi="Times New Roman" w:cs="Times New Roman"/>
          <w:color w:val="1E1E1E"/>
        </w:rPr>
        <w:t>The protocol and highlighting has been amended in order to meet the above criteria.</w:t>
      </w:r>
      <w:r w:rsidR="00F1205A" w:rsidRPr="005625ED">
        <w:rPr>
          <w:rFonts w:ascii="Times New Roman" w:hAnsi="Times New Roman" w:cs="Times New Roman"/>
          <w:color w:val="1E1E1E"/>
        </w:rPr>
        <w:t xml:space="preserve"> </w:t>
      </w:r>
      <w:r w:rsidR="00F1205A">
        <w:rPr>
          <w:rFonts w:ascii="Times New Roman" w:hAnsi="Times New Roman" w:cs="Times New Roman"/>
          <w:color w:val="1E1E1E"/>
        </w:rPr>
        <w:t xml:space="preserve">      </w:t>
      </w:r>
    </w:p>
    <w:p w14:paraId="3C794F5D" w14:textId="753832CA" w:rsidR="00CB12DB" w:rsidRDefault="00C9261C" w:rsidP="00C9261C">
      <w:pPr>
        <w:spacing w:before="100" w:beforeAutospacing="1" w:after="100" w:afterAutospacing="1"/>
        <w:rPr>
          <w:rFonts w:ascii="Times New Roman" w:eastAsia="Times New Roman" w:hAnsi="Times New Roman" w:cs="Times New Roman"/>
          <w:color w:val="333333"/>
        </w:rPr>
      </w:pPr>
      <w:r w:rsidRPr="00C9261C">
        <w:rPr>
          <w:rFonts w:ascii="Times New Roman" w:eastAsia="Times New Roman" w:hAnsi="Times New Roman" w:cs="Times New Roman"/>
          <w:b/>
          <w:bCs/>
        </w:rPr>
        <w:t>Discussion</w:t>
      </w:r>
      <w:r w:rsidRPr="00C9261C">
        <w:rPr>
          <w:rFonts w:ascii="Times New Roman" w:eastAsia="Times New Roman" w:hAnsi="Times New Roman" w:cs="Times New Roman"/>
        </w:rPr>
        <w:t xml:space="preserve">: </w:t>
      </w:r>
      <w:r w:rsidRPr="00C9261C">
        <w:rPr>
          <w:rFonts w:ascii="Times New Roman" w:eastAsia="Times New Roman" w:hAnsi="Times New Roman" w:cs="Times New Roman"/>
          <w:color w:val="333333"/>
        </w:rPr>
        <w:t xml:space="preserve">JoVE articles are focused on the methods and the protocol, thus the discussion should be similarly focused. Please ensure that the discussion covers the following in detail and in paragraph form (3-6 paragraphs): </w:t>
      </w:r>
      <w:r w:rsidRPr="00CB12DB">
        <w:rPr>
          <w:rFonts w:ascii="Times New Roman" w:eastAsia="Times New Roman" w:hAnsi="Times New Roman" w:cs="Times New Roman"/>
          <w:color w:val="333333"/>
        </w:rPr>
        <w:t>1) modifications and troubleshooting, 2) limitations of the technique, 3) significance with respect to existing methods, 4) future applications and 5) critical steps within the protocol.</w:t>
      </w:r>
      <w:r w:rsidR="00CB12DB">
        <w:rPr>
          <w:rFonts w:ascii="Times New Roman" w:eastAsia="Times New Roman" w:hAnsi="Times New Roman" w:cs="Times New Roman"/>
          <w:color w:val="333333"/>
        </w:rPr>
        <w:t xml:space="preserve"> </w:t>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r>
      <w:r w:rsidR="00CB12DB">
        <w:rPr>
          <w:rFonts w:ascii="Times New Roman" w:eastAsia="Times New Roman" w:hAnsi="Times New Roman" w:cs="Times New Roman"/>
          <w:color w:val="333333"/>
        </w:rPr>
        <w:tab/>
        <w:t xml:space="preserve">          </w:t>
      </w:r>
      <w:r w:rsidR="00CB12DB" w:rsidRPr="005625ED">
        <w:rPr>
          <w:rFonts w:ascii="Times New Roman" w:hAnsi="Times New Roman" w:cs="Times New Roman"/>
          <w:b/>
          <w:bCs/>
          <w:i/>
          <w:iCs/>
          <w:color w:val="1E1E1E"/>
        </w:rPr>
        <w:t>Response</w:t>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r>
      <w:r w:rsidR="00CB12DB" w:rsidRPr="005625ED">
        <w:rPr>
          <w:rFonts w:ascii="Times New Roman" w:hAnsi="Times New Roman" w:cs="Times New Roman"/>
          <w:b/>
          <w:bCs/>
          <w:i/>
          <w:iCs/>
          <w:color w:val="1E1E1E"/>
        </w:rPr>
        <w:tab/>
        <w:t xml:space="preserve">        </w:t>
      </w:r>
      <w:r w:rsidR="00CB12DB">
        <w:rPr>
          <w:rFonts w:ascii="Times New Roman" w:hAnsi="Times New Roman" w:cs="Times New Roman"/>
          <w:color w:val="1E1E1E"/>
        </w:rPr>
        <w:t>The discussion section has been amended to reflect the JOVE guidance</w:t>
      </w:r>
      <w:r w:rsidR="00CB12DB" w:rsidRPr="005625ED">
        <w:rPr>
          <w:rFonts w:ascii="Times New Roman" w:hAnsi="Times New Roman" w:cs="Times New Roman"/>
          <w:color w:val="1E1E1E"/>
        </w:rPr>
        <w:t xml:space="preserve">. </w:t>
      </w:r>
      <w:r w:rsidR="00CB12DB">
        <w:rPr>
          <w:rFonts w:ascii="Times New Roman" w:hAnsi="Times New Roman" w:cs="Times New Roman"/>
          <w:color w:val="1E1E1E"/>
        </w:rPr>
        <w:t xml:space="preserve">      </w:t>
      </w:r>
    </w:p>
    <w:p w14:paraId="561C7303" w14:textId="77777777" w:rsidR="00CB12DB" w:rsidRDefault="00CB12DB" w:rsidP="00C9261C">
      <w:pPr>
        <w:spacing w:before="100" w:beforeAutospacing="1" w:after="100" w:afterAutospacing="1"/>
        <w:rPr>
          <w:rFonts w:ascii="Times New Roman" w:eastAsia="Times New Roman" w:hAnsi="Times New Roman" w:cs="Times New Roman"/>
          <w:color w:val="333333"/>
        </w:rPr>
      </w:pPr>
    </w:p>
    <w:p w14:paraId="12A3C2D7" w14:textId="77777777" w:rsidR="00E716B3" w:rsidRPr="00C9261C" w:rsidRDefault="00E716B3" w:rsidP="00C9261C">
      <w:pPr>
        <w:spacing w:before="100" w:beforeAutospacing="1" w:after="100" w:afterAutospacing="1"/>
        <w:rPr>
          <w:rFonts w:ascii="Times New Roman" w:eastAsia="Times New Roman" w:hAnsi="Times New Roman" w:cs="Times New Roman"/>
        </w:rPr>
      </w:pPr>
    </w:p>
    <w:p w14:paraId="4206675C" w14:textId="5862F0F2" w:rsidR="00C9261C" w:rsidRPr="00C9261C" w:rsidRDefault="00C9261C" w:rsidP="00C9261C">
      <w:pPr>
        <w:spacing w:before="100" w:beforeAutospacing="1" w:after="100" w:afterAutospacing="1"/>
        <w:rPr>
          <w:rFonts w:ascii="Times New Roman" w:eastAsia="Times New Roman" w:hAnsi="Times New Roman" w:cs="Times New Roman"/>
        </w:rPr>
      </w:pPr>
      <w:r w:rsidRPr="00C9261C">
        <w:rPr>
          <w:rFonts w:ascii="Times New Roman" w:eastAsia="Times New Roman" w:hAnsi="Times New Roman" w:cs="Times New Roman"/>
          <w:color w:val="333333"/>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p>
    <w:p w14:paraId="03B4838C" w14:textId="77777777" w:rsidR="00513941" w:rsidRPr="007667A4" w:rsidRDefault="00513941" w:rsidP="00513941">
      <w:pPr>
        <w:pStyle w:val="NormalWeb"/>
        <w:shd w:val="clear" w:color="auto" w:fill="FFFFFF"/>
        <w:rPr>
          <w:b/>
          <w:bCs/>
          <w:color w:val="1E1E1E"/>
        </w:rPr>
      </w:pPr>
      <w:r w:rsidRPr="00513941">
        <w:rPr>
          <w:color w:val="1E1E1E"/>
        </w:rPr>
        <w:br/>
      </w:r>
      <w:r w:rsidRPr="007667A4">
        <w:rPr>
          <w:b/>
          <w:bCs/>
          <w:color w:val="1E1E1E"/>
        </w:rPr>
        <w:t xml:space="preserve">Reviewer #1: </w:t>
      </w:r>
    </w:p>
    <w:p w14:paraId="4D095902" w14:textId="103FB1A9" w:rsidR="00437BDE" w:rsidRPr="00437BDE" w:rsidRDefault="00E578AD" w:rsidP="00E578AD">
      <w:pPr>
        <w:pStyle w:val="NormalWeb"/>
      </w:pPr>
      <w:r>
        <w:rPr>
          <w:color w:val="333333"/>
        </w:rPr>
        <w:t xml:space="preserve">1. </w:t>
      </w:r>
      <w:r w:rsidR="00C9261C" w:rsidRPr="00A0664A">
        <w:rPr>
          <w:color w:val="333333"/>
        </w:rPr>
        <w:t xml:space="preserve">This is an asystole model. Traumatic PEA and VF have higher survival rates than </w:t>
      </w:r>
      <w:r w:rsidR="00C9261C" w:rsidRPr="00E716B3">
        <w:rPr>
          <w:color w:val="333333"/>
        </w:rPr>
        <w:t>asystole (and</w:t>
      </w:r>
      <w:r w:rsidR="00C9261C" w:rsidRPr="00A0664A">
        <w:rPr>
          <w:color w:val="333333"/>
        </w:rPr>
        <w:t xml:space="preserve"> the authors discuss VF in the </w:t>
      </w:r>
      <w:r w:rsidR="00594C5B" w:rsidRPr="00A0664A">
        <w:rPr>
          <w:color w:val="333333"/>
        </w:rPr>
        <w:t>Introduction</w:t>
      </w:r>
      <w:r w:rsidR="00C9261C" w:rsidRPr="00A0664A">
        <w:rPr>
          <w:color w:val="333333"/>
        </w:rPr>
        <w:t xml:space="preserve">) so it should be clarified that this is an asystole model in the Introduction section. </w:t>
      </w:r>
      <w:r w:rsidR="00E716B3">
        <w:tab/>
      </w:r>
      <w:r w:rsidR="00E716B3">
        <w:tab/>
        <w:t xml:space="preserve">                               </w:t>
      </w:r>
      <w:r>
        <w:t xml:space="preserve">                                           </w:t>
      </w:r>
      <w:r w:rsidR="007667A4" w:rsidRPr="00E578AD">
        <w:rPr>
          <w:b/>
          <w:bCs/>
          <w:i/>
          <w:iCs/>
          <w:color w:val="1E1E1E"/>
        </w:rPr>
        <w:t>Response</w:t>
      </w:r>
      <w:r w:rsidR="0039090D" w:rsidRPr="00E578AD">
        <w:rPr>
          <w:b/>
          <w:bCs/>
          <w:i/>
          <w:iCs/>
          <w:color w:val="1E1E1E"/>
        </w:rPr>
        <w:tab/>
      </w:r>
      <w:r w:rsidR="0039090D" w:rsidRPr="00E578AD">
        <w:rPr>
          <w:b/>
          <w:bCs/>
          <w:i/>
          <w:iCs/>
          <w:color w:val="1E1E1E"/>
        </w:rPr>
        <w:tab/>
      </w:r>
      <w:r w:rsidR="0039090D" w:rsidRPr="00E578AD">
        <w:rPr>
          <w:b/>
          <w:bCs/>
          <w:i/>
          <w:iCs/>
          <w:color w:val="1E1E1E"/>
        </w:rPr>
        <w:tab/>
      </w:r>
      <w:r w:rsidR="0039090D" w:rsidRPr="00E578AD">
        <w:rPr>
          <w:b/>
          <w:bCs/>
          <w:i/>
          <w:iCs/>
          <w:color w:val="1E1E1E"/>
        </w:rPr>
        <w:tab/>
      </w:r>
      <w:r w:rsidR="0039090D" w:rsidRPr="00E578AD">
        <w:rPr>
          <w:b/>
          <w:bCs/>
          <w:i/>
          <w:iCs/>
          <w:color w:val="1E1E1E"/>
        </w:rPr>
        <w:tab/>
      </w:r>
      <w:r w:rsidR="0039090D" w:rsidRPr="00E578AD">
        <w:rPr>
          <w:b/>
          <w:bCs/>
          <w:i/>
          <w:iCs/>
          <w:color w:val="1E1E1E"/>
        </w:rPr>
        <w:tab/>
      </w:r>
      <w:r w:rsidR="0039090D" w:rsidRPr="00E578AD">
        <w:rPr>
          <w:b/>
          <w:bCs/>
          <w:i/>
          <w:iCs/>
          <w:color w:val="1E1E1E"/>
        </w:rPr>
        <w:tab/>
      </w:r>
      <w:r w:rsidR="0039090D" w:rsidRPr="00E578AD">
        <w:rPr>
          <w:b/>
          <w:bCs/>
          <w:i/>
          <w:iCs/>
          <w:color w:val="1E1E1E"/>
        </w:rPr>
        <w:tab/>
      </w:r>
      <w:r w:rsidR="0039090D" w:rsidRPr="00E578AD">
        <w:rPr>
          <w:b/>
          <w:bCs/>
          <w:i/>
          <w:iCs/>
          <w:color w:val="1E1E1E"/>
        </w:rPr>
        <w:tab/>
      </w:r>
      <w:r w:rsidR="0039090D" w:rsidRPr="00E578AD">
        <w:rPr>
          <w:b/>
          <w:bCs/>
          <w:i/>
          <w:iCs/>
          <w:color w:val="1E1E1E"/>
        </w:rPr>
        <w:tab/>
      </w:r>
      <w:r w:rsidR="00E716B3" w:rsidRPr="00E578AD">
        <w:rPr>
          <w:b/>
          <w:bCs/>
          <w:i/>
          <w:iCs/>
          <w:color w:val="1E1E1E"/>
        </w:rPr>
        <w:t xml:space="preserve">      </w:t>
      </w:r>
      <w:r>
        <w:rPr>
          <w:b/>
          <w:bCs/>
          <w:i/>
          <w:iCs/>
          <w:color w:val="1E1E1E"/>
        </w:rPr>
        <w:t xml:space="preserve">             </w:t>
      </w:r>
      <w:r w:rsidR="00E716B3" w:rsidRPr="00E578AD">
        <w:rPr>
          <w:b/>
          <w:bCs/>
          <w:i/>
          <w:iCs/>
          <w:color w:val="1E1E1E"/>
        </w:rPr>
        <w:t xml:space="preserve"> </w:t>
      </w:r>
      <w:r w:rsidR="007667A4" w:rsidRPr="00E578AD">
        <w:rPr>
          <w:color w:val="1E1E1E"/>
        </w:rPr>
        <w:t>We absolutely agree with the reviewe</w:t>
      </w:r>
      <w:r w:rsidR="00E716B3" w:rsidRPr="00E578AD">
        <w:rPr>
          <w:color w:val="1E1E1E"/>
        </w:rPr>
        <w:t>r</w:t>
      </w:r>
      <w:r w:rsidR="007E6975">
        <w:rPr>
          <w:color w:val="1E1E1E"/>
        </w:rPr>
        <w:t xml:space="preserve"> regarding the impact of the type of cardiac arrest on overall survival rates. H</w:t>
      </w:r>
      <w:r w:rsidR="00E716B3" w:rsidRPr="00E578AD">
        <w:rPr>
          <w:color w:val="1E1E1E"/>
        </w:rPr>
        <w:t xml:space="preserve">owever following the initial submission of this manuscript we have expanded the model development phase of our work and further changed our model to actually reflect PEA rather than asystole. Having done more work on this model we have </w:t>
      </w:r>
      <w:r w:rsidR="00437BDE" w:rsidRPr="00E578AD">
        <w:rPr>
          <w:color w:val="1E1E1E"/>
        </w:rPr>
        <w:t>concluded</w:t>
      </w:r>
      <w:r w:rsidR="00E716B3" w:rsidRPr="00E578AD">
        <w:rPr>
          <w:color w:val="1E1E1E"/>
        </w:rPr>
        <w:t xml:space="preserve"> that the rate of hemorrhage has a significant impact on the resuscitability/ survivability of the animal post SAAP</w:t>
      </w:r>
      <w:r w:rsidR="00437BDE" w:rsidRPr="00E578AD">
        <w:rPr>
          <w:color w:val="1E1E1E"/>
        </w:rPr>
        <w:t xml:space="preserve"> and thus chose to use the PEA model in our further experimental work. We have observed that using conventional</w:t>
      </w:r>
      <w:r w:rsidR="00B26230" w:rsidRPr="00E578AD">
        <w:rPr>
          <w:b/>
          <w:bCs/>
          <w:color w:val="1E1E1E"/>
        </w:rPr>
        <w:t xml:space="preserve"> </w:t>
      </w:r>
      <w:r w:rsidR="00437BDE" w:rsidRPr="00E578AD">
        <w:rPr>
          <w:color w:val="1E1E1E"/>
        </w:rPr>
        <w:t xml:space="preserve">SAAP with </w:t>
      </w:r>
      <w:r w:rsidR="00437BDE" w:rsidRPr="00E578AD">
        <w:rPr>
          <w:b/>
          <w:bCs/>
          <w:color w:val="1E1E1E"/>
        </w:rPr>
        <w:t xml:space="preserve">slower </w:t>
      </w:r>
      <w:r w:rsidR="000F5BC7" w:rsidRPr="00E578AD">
        <w:rPr>
          <w:b/>
          <w:bCs/>
          <w:color w:val="1E1E1E"/>
        </w:rPr>
        <w:t>hemorrhagic model</w:t>
      </w:r>
      <w:r w:rsidR="00437BDE" w:rsidRPr="00E578AD">
        <w:rPr>
          <w:color w:val="1E1E1E"/>
        </w:rPr>
        <w:t xml:space="preserve"> ultimately </w:t>
      </w:r>
      <w:r w:rsidR="000F5BC7" w:rsidRPr="00E578AD">
        <w:rPr>
          <w:color w:val="1E1E1E"/>
        </w:rPr>
        <w:t>leads to extremally poor survival beyond only few minutes after SAAP</w:t>
      </w:r>
      <w:r w:rsidR="00437BDE" w:rsidRPr="00E578AD">
        <w:rPr>
          <w:color w:val="1E1E1E"/>
        </w:rPr>
        <w:t>,</w:t>
      </w:r>
      <w:r w:rsidR="000F5BC7" w:rsidRPr="00E578AD">
        <w:rPr>
          <w:color w:val="1E1E1E"/>
        </w:rPr>
        <w:t xml:space="preserve"> whilst animals who bled faster have much higher survival beyond initial SAAP resuscitation. </w:t>
      </w:r>
      <w:r w:rsidR="00D1667C" w:rsidRPr="00E578AD">
        <w:rPr>
          <w:color w:val="1E1E1E"/>
        </w:rPr>
        <w:t xml:space="preserve">We suspect there are other factors related to possible SAAP adjuncts and the physiology of trauma which affect this. </w:t>
      </w:r>
      <w:r w:rsidR="000F5BC7" w:rsidRPr="00E578AD">
        <w:rPr>
          <w:color w:val="1E1E1E"/>
        </w:rPr>
        <w:t>T</w:t>
      </w:r>
      <w:r w:rsidR="00437BDE" w:rsidRPr="00E578AD">
        <w:rPr>
          <w:color w:val="1E1E1E"/>
        </w:rPr>
        <w:t xml:space="preserve">his hypothesis has not yet been </w:t>
      </w:r>
      <w:r w:rsidR="009B6DE0" w:rsidRPr="00E578AD">
        <w:rPr>
          <w:color w:val="1E1E1E"/>
        </w:rPr>
        <w:t>tested and</w:t>
      </w:r>
      <w:r w:rsidR="000F5BC7" w:rsidRPr="00E578AD">
        <w:rPr>
          <w:color w:val="1E1E1E"/>
        </w:rPr>
        <w:t xml:space="preserve"> should be in the future</w:t>
      </w:r>
      <w:r w:rsidR="009B6DE0" w:rsidRPr="00E578AD">
        <w:rPr>
          <w:color w:val="1E1E1E"/>
        </w:rPr>
        <w:t>. However,</w:t>
      </w:r>
      <w:r w:rsidR="000F5BC7" w:rsidRPr="00E578AD">
        <w:rPr>
          <w:color w:val="1E1E1E"/>
        </w:rPr>
        <w:t xml:space="preserve"> for </w:t>
      </w:r>
      <w:r w:rsidR="00437BDE" w:rsidRPr="00E578AD">
        <w:rPr>
          <w:color w:val="1E1E1E"/>
        </w:rPr>
        <w:t xml:space="preserve">the </w:t>
      </w:r>
      <w:r w:rsidR="009B6DE0" w:rsidRPr="00E578AD">
        <w:rPr>
          <w:color w:val="1E1E1E"/>
        </w:rPr>
        <w:t xml:space="preserve">current </w:t>
      </w:r>
      <w:r w:rsidR="00437BDE" w:rsidRPr="00E578AD">
        <w:rPr>
          <w:color w:val="1E1E1E"/>
        </w:rPr>
        <w:t xml:space="preserve">purposes of studying the standard SAAP without significant resuscitative adjuncts, </w:t>
      </w:r>
      <w:r w:rsidR="000F5BC7" w:rsidRPr="00E578AD">
        <w:rPr>
          <w:color w:val="1E1E1E"/>
        </w:rPr>
        <w:t xml:space="preserve">using </w:t>
      </w:r>
      <w:r w:rsidR="00437BDE" w:rsidRPr="00E578AD">
        <w:rPr>
          <w:color w:val="1E1E1E"/>
        </w:rPr>
        <w:t>a</w:t>
      </w:r>
      <w:r w:rsidR="000F5BC7" w:rsidRPr="00E578AD">
        <w:rPr>
          <w:color w:val="1E1E1E"/>
        </w:rPr>
        <w:t xml:space="preserve">n exsanguination </w:t>
      </w:r>
      <w:r w:rsidR="00437BDE" w:rsidRPr="00E578AD">
        <w:rPr>
          <w:color w:val="1E1E1E"/>
        </w:rPr>
        <w:t xml:space="preserve">model which </w:t>
      </w:r>
      <w:r w:rsidR="000F5BC7" w:rsidRPr="00E578AD">
        <w:rPr>
          <w:color w:val="1E1E1E"/>
        </w:rPr>
        <w:t>would</w:t>
      </w:r>
      <w:r w:rsidR="00437BDE" w:rsidRPr="00E578AD">
        <w:rPr>
          <w:color w:val="1E1E1E"/>
        </w:rPr>
        <w:t xml:space="preserve"> result in meaningful resuscitation rates </w:t>
      </w:r>
      <w:r w:rsidR="00536AF2" w:rsidRPr="00E578AD">
        <w:rPr>
          <w:color w:val="1E1E1E"/>
        </w:rPr>
        <w:t xml:space="preserve">(traumatic PEA) </w:t>
      </w:r>
      <w:r w:rsidR="00437BDE" w:rsidRPr="00E578AD">
        <w:rPr>
          <w:color w:val="1E1E1E"/>
        </w:rPr>
        <w:t xml:space="preserve">would be more </w:t>
      </w:r>
      <w:r w:rsidR="000F5BC7" w:rsidRPr="00E578AD">
        <w:rPr>
          <w:color w:val="1E1E1E"/>
        </w:rPr>
        <w:t xml:space="preserve">beneficial. </w:t>
      </w:r>
      <w:r w:rsidR="00536AF2" w:rsidRPr="00E578AD">
        <w:rPr>
          <w:color w:val="1E1E1E"/>
        </w:rPr>
        <w:t xml:space="preserve">We have amended the introduction section of the manuscript to clarify use of the traumatic PEA model, and also amended the discussion section to highlight the </w:t>
      </w:r>
      <w:r w:rsidR="00536AF2" w:rsidRPr="005808E3">
        <w:rPr>
          <w:color w:val="1E1E1E"/>
        </w:rPr>
        <w:t>limitations</w:t>
      </w:r>
      <w:r w:rsidR="00536AF2" w:rsidRPr="00E578AD">
        <w:rPr>
          <w:color w:val="1E1E1E"/>
        </w:rPr>
        <w:t xml:space="preserve"> discussed above. </w:t>
      </w:r>
    </w:p>
    <w:p w14:paraId="7B0DE9EE" w14:textId="243DF55C" w:rsidR="00513941" w:rsidRPr="00594C5B" w:rsidRDefault="00513941" w:rsidP="00513941">
      <w:pPr>
        <w:pStyle w:val="NormalWeb"/>
        <w:shd w:val="clear" w:color="auto" w:fill="FFFFFF"/>
        <w:rPr>
          <w:b/>
          <w:bCs/>
          <w:color w:val="1E1E1E"/>
        </w:rPr>
      </w:pPr>
      <w:r w:rsidRPr="00594C5B">
        <w:rPr>
          <w:b/>
          <w:bCs/>
          <w:color w:val="1E1E1E"/>
        </w:rPr>
        <w:t>Reviewer #</w:t>
      </w:r>
      <w:r w:rsidR="00276C2E" w:rsidRPr="00594C5B">
        <w:rPr>
          <w:b/>
          <w:bCs/>
          <w:color w:val="1E1E1E"/>
        </w:rPr>
        <w:t>2</w:t>
      </w:r>
      <w:r w:rsidRPr="00594C5B">
        <w:rPr>
          <w:b/>
          <w:bCs/>
          <w:color w:val="1E1E1E"/>
        </w:rPr>
        <w:t xml:space="preserve">: </w:t>
      </w:r>
    </w:p>
    <w:p w14:paraId="3E44263E" w14:textId="7547BDC2" w:rsidR="00D11C4A" w:rsidRPr="00D11C4A" w:rsidRDefault="00F30AB6" w:rsidP="00E578AD">
      <w:pPr>
        <w:pStyle w:val="NormalWeb"/>
        <w:shd w:val="clear" w:color="auto" w:fill="FFFFFF"/>
        <w:rPr>
          <w:color w:val="333333"/>
        </w:rPr>
      </w:pPr>
      <w:r>
        <w:rPr>
          <w:color w:val="333333"/>
        </w:rPr>
        <w:t>1</w:t>
      </w:r>
      <w:r w:rsidR="00E578AD">
        <w:rPr>
          <w:color w:val="333333"/>
        </w:rPr>
        <w:t xml:space="preserve">. </w:t>
      </w:r>
      <w:r w:rsidR="00276C2E" w:rsidRPr="009B521C">
        <w:rPr>
          <w:color w:val="333333"/>
        </w:rPr>
        <w:t xml:space="preserve">In Representative Results, it states "the systolic blood pressure rapidly increased to about </w:t>
      </w:r>
      <w:r w:rsidR="00276C2E" w:rsidRPr="0097540F">
        <w:rPr>
          <w:color w:val="333333"/>
        </w:rPr>
        <w:t>55mmHg for the duration of SAAP" however in the protocol "SAAP Delivery, Step 9" an SBP &gt; 90mmHg is targeted</w:t>
      </w:r>
      <w:r w:rsidR="00276C2E" w:rsidRPr="009B521C">
        <w:rPr>
          <w:color w:val="333333"/>
        </w:rPr>
        <w:t xml:space="preserve">. Please clarify this discrepancy. </w:t>
      </w:r>
      <w:r w:rsidR="00E578AD">
        <w:rPr>
          <w:color w:val="333333"/>
        </w:rPr>
        <w:t xml:space="preserve">                                                              </w:t>
      </w:r>
      <w:r w:rsidR="00D11C4A" w:rsidRPr="00D11C4A">
        <w:rPr>
          <w:b/>
          <w:bCs/>
          <w:i/>
          <w:iCs/>
          <w:color w:val="1E1E1E"/>
        </w:rPr>
        <w:t>Response</w:t>
      </w:r>
      <w:r w:rsidR="00A0664A">
        <w:rPr>
          <w:color w:val="333333"/>
        </w:rPr>
        <w:tab/>
      </w:r>
      <w:r w:rsidR="00A0664A">
        <w:rPr>
          <w:color w:val="333333"/>
        </w:rPr>
        <w:tab/>
      </w:r>
      <w:r w:rsidR="00A0664A">
        <w:rPr>
          <w:color w:val="333333"/>
        </w:rPr>
        <w:tab/>
      </w:r>
      <w:r w:rsidR="00A0664A">
        <w:rPr>
          <w:color w:val="333333"/>
        </w:rPr>
        <w:tab/>
      </w:r>
      <w:r w:rsidR="00A0664A">
        <w:rPr>
          <w:color w:val="333333"/>
        </w:rPr>
        <w:tab/>
      </w:r>
      <w:r w:rsidR="00A0664A">
        <w:rPr>
          <w:color w:val="333333"/>
        </w:rPr>
        <w:tab/>
      </w:r>
      <w:r w:rsidR="00A0664A">
        <w:rPr>
          <w:color w:val="333333"/>
        </w:rPr>
        <w:tab/>
      </w:r>
      <w:r w:rsidR="00A0664A">
        <w:rPr>
          <w:color w:val="333333"/>
        </w:rPr>
        <w:tab/>
      </w:r>
      <w:r w:rsidR="00A0664A">
        <w:rPr>
          <w:color w:val="333333"/>
        </w:rPr>
        <w:tab/>
      </w:r>
      <w:r w:rsidR="00A0664A">
        <w:rPr>
          <w:color w:val="333333"/>
        </w:rPr>
        <w:tab/>
        <w:t xml:space="preserve">        </w:t>
      </w:r>
      <w:r w:rsidR="00E578AD">
        <w:rPr>
          <w:color w:val="333333"/>
        </w:rPr>
        <w:t xml:space="preserve">           </w:t>
      </w:r>
      <w:r w:rsidR="00D11C4A">
        <w:rPr>
          <w:color w:val="333333"/>
        </w:rPr>
        <w:t xml:space="preserve">We agree with the reviewer that the representative results provided did not reflect the protocol. We have amended the representative results </w:t>
      </w:r>
      <w:r w:rsidR="00C1784C">
        <w:rPr>
          <w:color w:val="333333"/>
        </w:rPr>
        <w:t xml:space="preserve">figure using data </w:t>
      </w:r>
      <w:r w:rsidR="00D11C4A">
        <w:rPr>
          <w:color w:val="333333"/>
        </w:rPr>
        <w:t xml:space="preserve">from another animal which adequately represent the target blood pressure presented in the protocol. </w:t>
      </w:r>
    </w:p>
    <w:p w14:paraId="4DB40135" w14:textId="61041617" w:rsidR="00EE41CD" w:rsidRPr="00E578AD" w:rsidRDefault="00F30AB6" w:rsidP="00E578AD">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333333"/>
        </w:rPr>
        <w:lastRenderedPageBreak/>
        <w:t>2</w:t>
      </w:r>
      <w:r w:rsidR="00E578AD" w:rsidRPr="00E578AD">
        <w:rPr>
          <w:rFonts w:ascii="Times New Roman" w:eastAsia="Times New Roman" w:hAnsi="Times New Roman" w:cs="Times New Roman"/>
          <w:color w:val="333333"/>
        </w:rPr>
        <w:t xml:space="preserve">. </w:t>
      </w:r>
      <w:r w:rsidR="00276C2E" w:rsidRPr="00E578AD">
        <w:rPr>
          <w:rFonts w:ascii="Times New Roman" w:eastAsia="Times New Roman" w:hAnsi="Times New Roman" w:cs="Times New Roman"/>
          <w:color w:val="333333"/>
        </w:rPr>
        <w:t xml:space="preserve">Why </w:t>
      </w:r>
      <w:r w:rsidR="00276C2E" w:rsidRPr="00F30AB6">
        <w:rPr>
          <w:rFonts w:ascii="Times New Roman" w:eastAsia="Times New Roman" w:hAnsi="Times New Roman" w:cs="Times New Roman"/>
          <w:color w:val="333333"/>
        </w:rPr>
        <w:t>was mild hyper</w:t>
      </w:r>
      <w:r w:rsidR="00594C5B" w:rsidRPr="00F30AB6">
        <w:rPr>
          <w:rFonts w:ascii="Times New Roman" w:eastAsia="Times New Roman" w:hAnsi="Times New Roman" w:cs="Times New Roman"/>
          <w:color w:val="333333"/>
        </w:rPr>
        <w:t>-</w:t>
      </w:r>
      <w:proofErr w:type="spellStart"/>
      <w:r w:rsidR="00276C2E" w:rsidRPr="00F30AB6">
        <w:rPr>
          <w:rFonts w:ascii="Times New Roman" w:eastAsia="Times New Roman" w:hAnsi="Times New Roman" w:cs="Times New Roman"/>
          <w:color w:val="333333"/>
        </w:rPr>
        <w:t>oxia</w:t>
      </w:r>
      <w:proofErr w:type="spellEnd"/>
      <w:r w:rsidR="00276C2E" w:rsidRPr="00F30AB6">
        <w:rPr>
          <w:rFonts w:ascii="Times New Roman" w:eastAsia="Times New Roman" w:hAnsi="Times New Roman" w:cs="Times New Roman"/>
          <w:color w:val="333333"/>
        </w:rPr>
        <w:t xml:space="preserve"> (FiO2 = 30%)</w:t>
      </w:r>
      <w:r w:rsidR="00276C2E" w:rsidRPr="00E578AD">
        <w:rPr>
          <w:rFonts w:ascii="Times New Roman" w:eastAsia="Times New Roman" w:hAnsi="Times New Roman" w:cs="Times New Roman"/>
          <w:color w:val="333333"/>
        </w:rPr>
        <w:t xml:space="preserve"> used?</w:t>
      </w:r>
      <w:r w:rsidR="00E578AD" w:rsidRPr="00E578AD">
        <w:rPr>
          <w:rFonts w:ascii="Times New Roman" w:eastAsia="Times New Roman" w:hAnsi="Times New Roman" w:cs="Times New Roman"/>
          <w:color w:val="333333"/>
        </w:rPr>
        <w:t xml:space="preserve">                                                                    </w:t>
      </w:r>
      <w:r w:rsidR="00A0664A" w:rsidRPr="00E578AD">
        <w:rPr>
          <w:rFonts w:ascii="Times New Roman" w:hAnsi="Times New Roman" w:cs="Times New Roman"/>
          <w:b/>
          <w:bCs/>
          <w:i/>
          <w:iCs/>
          <w:color w:val="1E1E1E"/>
        </w:rPr>
        <w:t>Response</w:t>
      </w:r>
      <w:r w:rsidR="00EE41CD" w:rsidRPr="00E578AD">
        <w:rPr>
          <w:rFonts w:ascii="Times New Roman" w:hAnsi="Times New Roman" w:cs="Times New Roman"/>
          <w:b/>
          <w:bCs/>
          <w:i/>
          <w:iCs/>
          <w:color w:val="1E1E1E"/>
        </w:rPr>
        <w:t xml:space="preserve"> </w:t>
      </w:r>
      <w:r w:rsidR="00EE41CD" w:rsidRPr="00E578AD">
        <w:rPr>
          <w:rFonts w:ascii="Times New Roman" w:hAnsi="Times New Roman" w:cs="Times New Roman"/>
          <w:color w:val="1E1E1E"/>
        </w:rPr>
        <w:t>We use mild hyper-</w:t>
      </w:r>
      <w:proofErr w:type="spellStart"/>
      <w:r w:rsidR="00EE41CD" w:rsidRPr="00E578AD">
        <w:rPr>
          <w:rFonts w:ascii="Times New Roman" w:hAnsi="Times New Roman" w:cs="Times New Roman"/>
          <w:color w:val="1E1E1E"/>
        </w:rPr>
        <w:t>oxia</w:t>
      </w:r>
      <w:proofErr w:type="spellEnd"/>
      <w:r w:rsidR="00EE41CD" w:rsidRPr="00E578AD">
        <w:rPr>
          <w:rFonts w:ascii="Times New Roman" w:hAnsi="Times New Roman" w:cs="Times New Roman"/>
          <w:color w:val="1E1E1E"/>
        </w:rPr>
        <w:t xml:space="preserve"> in order to prevent lung collapse. As the animal is in recumbent position, this may make it prone to collapse in certain parts of the lung. We found anecdotally that this allows to offset the atelectasis seen in recumbent ventilated animals. </w:t>
      </w:r>
    </w:p>
    <w:p w14:paraId="1DCA6030" w14:textId="7872D289" w:rsidR="00A0664A" w:rsidRPr="00F30AB6" w:rsidRDefault="00F30AB6" w:rsidP="00F30AB6">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333333"/>
        </w:rPr>
        <w:t xml:space="preserve">3. </w:t>
      </w:r>
      <w:r w:rsidR="00276C2E" w:rsidRPr="00F30AB6">
        <w:rPr>
          <w:rFonts w:ascii="Times New Roman" w:eastAsia="Times New Roman" w:hAnsi="Times New Roman" w:cs="Times New Roman"/>
          <w:color w:val="333333"/>
        </w:rPr>
        <w:t>How is LAD flow measured? The transducer or calculation does not appear to be described.</w:t>
      </w:r>
      <w:r>
        <w:rPr>
          <w:rFonts w:ascii="Times New Roman" w:eastAsia="Times New Roman" w:hAnsi="Times New Roman" w:cs="Times New Roman"/>
          <w:color w:val="333333"/>
        </w:rPr>
        <w:t xml:space="preserve">          </w:t>
      </w:r>
      <w:r w:rsidR="00A0664A" w:rsidRPr="00E578AD">
        <w:rPr>
          <w:rFonts w:ascii="Times New Roman" w:hAnsi="Times New Roman" w:cs="Times New Roman"/>
          <w:b/>
          <w:bCs/>
          <w:i/>
          <w:iCs/>
          <w:color w:val="1E1E1E"/>
        </w:rPr>
        <w:t>Response</w:t>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r>
      <w:r w:rsidR="00A0664A" w:rsidRPr="00E578AD">
        <w:rPr>
          <w:rFonts w:ascii="Times New Roman" w:hAnsi="Times New Roman" w:cs="Times New Roman"/>
          <w:b/>
          <w:bCs/>
          <w:i/>
          <w:iCs/>
          <w:color w:val="1E1E1E"/>
        </w:rPr>
        <w:tab/>
        <w:t xml:space="preserve">      </w:t>
      </w:r>
      <w:r>
        <w:rPr>
          <w:rFonts w:ascii="Times New Roman" w:hAnsi="Times New Roman" w:cs="Times New Roman"/>
          <w:b/>
          <w:bCs/>
          <w:i/>
          <w:iCs/>
          <w:color w:val="1E1E1E"/>
        </w:rPr>
        <w:t xml:space="preserve">               </w:t>
      </w:r>
      <w:r w:rsidR="00A0664A" w:rsidRPr="00E578AD">
        <w:rPr>
          <w:rFonts w:ascii="Times New Roman" w:hAnsi="Times New Roman" w:cs="Times New Roman"/>
          <w:b/>
          <w:bCs/>
          <w:i/>
          <w:iCs/>
          <w:color w:val="1E1E1E"/>
        </w:rPr>
        <w:t xml:space="preserve"> </w:t>
      </w:r>
      <w:r w:rsidR="00A0664A" w:rsidRPr="00E578AD">
        <w:rPr>
          <w:rFonts w:ascii="Times New Roman" w:hAnsi="Times New Roman" w:cs="Times New Roman"/>
          <w:color w:val="333333"/>
        </w:rPr>
        <w:t xml:space="preserve">We have rationalized some elements of the protocol in order to compress it and thus have removed LAD, as well as PV loop and Right Ventricular pressure catheters. We have concluded that using these transducers provides interesting </w:t>
      </w:r>
      <w:r w:rsidR="009B521C" w:rsidRPr="00E578AD">
        <w:rPr>
          <w:rFonts w:ascii="Times New Roman" w:hAnsi="Times New Roman" w:cs="Times New Roman"/>
          <w:color w:val="333333"/>
        </w:rPr>
        <w:t>data,</w:t>
      </w:r>
      <w:r w:rsidR="00A0664A" w:rsidRPr="00E578AD">
        <w:rPr>
          <w:rFonts w:ascii="Times New Roman" w:hAnsi="Times New Roman" w:cs="Times New Roman"/>
          <w:color w:val="333333"/>
        </w:rPr>
        <w:t xml:space="preserve"> however, is ultimately redundant for this specific protocol. </w:t>
      </w:r>
      <w:r w:rsidR="009B521C" w:rsidRPr="00E578AD">
        <w:rPr>
          <w:rFonts w:ascii="Times New Roman" w:hAnsi="Times New Roman" w:cs="Times New Roman"/>
          <w:color w:val="333333"/>
        </w:rPr>
        <w:t xml:space="preserve">The body of the manuscript has been amended to reflect the changes to the protocol. </w:t>
      </w:r>
    </w:p>
    <w:p w14:paraId="5F403D85" w14:textId="51B08442" w:rsidR="00F30AB6" w:rsidRDefault="00F30AB6" w:rsidP="00F30AB6">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333333"/>
        </w:rPr>
        <w:t xml:space="preserve">4. </w:t>
      </w:r>
      <w:r w:rsidR="00276C2E" w:rsidRPr="00F30AB6">
        <w:rPr>
          <w:rFonts w:ascii="Times New Roman" w:eastAsia="Times New Roman" w:hAnsi="Times New Roman" w:cs="Times New Roman"/>
          <w:color w:val="333333"/>
        </w:rPr>
        <w:t>Please explain the variables in the equation for exsanguination rate (Page 7, Line 327) and provide reference.</w:t>
      </w:r>
      <w:r>
        <w:rPr>
          <w:rFonts w:ascii="Times New Roman" w:eastAsia="Times New Roman" w:hAnsi="Times New Roman" w:cs="Times New Roman"/>
        </w:rPr>
        <w:t xml:space="preserve">                                                                                                                       </w:t>
      </w:r>
      <w:r w:rsidR="00EE41CD" w:rsidRPr="00F30AB6">
        <w:rPr>
          <w:rFonts w:ascii="Times New Roman" w:hAnsi="Times New Roman" w:cs="Times New Roman"/>
          <w:b/>
          <w:bCs/>
          <w:i/>
          <w:iCs/>
          <w:color w:val="1E1E1E"/>
        </w:rPr>
        <w:t>Response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EE41CD" w:rsidRPr="00F30AB6">
        <w:rPr>
          <w:rFonts w:ascii="Times New Roman" w:hAnsi="Times New Roman" w:cs="Times New Roman"/>
          <w:color w:val="1E1E1E"/>
        </w:rPr>
        <w:t xml:space="preserve">The explanation to the variables in the equation </w:t>
      </w:r>
      <w:r w:rsidR="008309C4">
        <w:rPr>
          <w:rFonts w:ascii="Times New Roman" w:hAnsi="Times New Roman" w:cs="Times New Roman"/>
          <w:color w:val="1E1E1E"/>
        </w:rPr>
        <w:t xml:space="preserve">and citation </w:t>
      </w:r>
      <w:r w:rsidR="00EE41CD" w:rsidRPr="00F30AB6">
        <w:rPr>
          <w:rFonts w:ascii="Times New Roman" w:hAnsi="Times New Roman" w:cs="Times New Roman"/>
          <w:color w:val="1E1E1E"/>
        </w:rPr>
        <w:t xml:space="preserve">have been provided. </w:t>
      </w:r>
    </w:p>
    <w:p w14:paraId="5B6EFEAF" w14:textId="779B06B1" w:rsidR="00F30AB6" w:rsidRDefault="00F30AB6" w:rsidP="00F30AB6">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5. </w:t>
      </w:r>
      <w:r w:rsidR="00276C2E" w:rsidRPr="00F30AB6">
        <w:rPr>
          <w:rFonts w:ascii="Times New Roman" w:eastAsia="Times New Roman" w:hAnsi="Times New Roman" w:cs="Times New Roman"/>
          <w:color w:val="333333"/>
        </w:rPr>
        <w:t xml:space="preserve">Would be </w:t>
      </w:r>
      <w:r w:rsidR="00276C2E" w:rsidRPr="0013444D">
        <w:rPr>
          <w:rFonts w:ascii="Times New Roman" w:eastAsia="Times New Roman" w:hAnsi="Times New Roman" w:cs="Times New Roman"/>
          <w:color w:val="333333"/>
        </w:rPr>
        <w:t>beneficial to confirm anticoagulation</w:t>
      </w:r>
      <w:r w:rsidR="00276C2E" w:rsidRPr="00F30AB6">
        <w:rPr>
          <w:rFonts w:ascii="Times New Roman" w:eastAsia="Times New Roman" w:hAnsi="Times New Roman" w:cs="Times New Roman"/>
          <w:color w:val="333333"/>
        </w:rPr>
        <w:t xml:space="preserve"> following heparin bolus using ACT sampling</w:t>
      </w:r>
      <w:r w:rsidR="00E3551F" w:rsidRPr="00F30AB6">
        <w:rPr>
          <w:rFonts w:ascii="Times New Roman" w:eastAsia="Times New Roman" w:hAnsi="Times New Roman" w:cs="Times New Roman"/>
          <w:color w:val="333333"/>
        </w:rPr>
        <w:t>.</w:t>
      </w:r>
      <w:r>
        <w:rPr>
          <w:rFonts w:ascii="Times New Roman" w:eastAsia="Times New Roman" w:hAnsi="Times New Roman" w:cs="Times New Roman"/>
        </w:rPr>
        <w:t xml:space="preserve"> </w:t>
      </w:r>
      <w:r w:rsidR="00E3551F" w:rsidRPr="00F30AB6">
        <w:rPr>
          <w:rFonts w:ascii="Times New Roman" w:hAnsi="Times New Roman" w:cs="Times New Roman"/>
          <w:b/>
          <w:bCs/>
          <w:i/>
          <w:iCs/>
          <w:color w:val="1E1E1E"/>
        </w:rPr>
        <w:t>Response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E3551F" w:rsidRPr="00F30AB6">
        <w:rPr>
          <w:rFonts w:ascii="Times New Roman" w:eastAsia="Times New Roman" w:hAnsi="Times New Roman" w:cs="Times New Roman"/>
        </w:rPr>
        <w:t>This is a very good question. We agree that formal confirmation of anticoagulation by laboratory measures would be beneficial, however, this is currently out-with our laboratory resources. Currently we are guided by the visual feedback (</w:t>
      </w:r>
      <w:proofErr w:type="spellStart"/>
      <w:r w:rsidR="00E3551F" w:rsidRPr="00F30AB6">
        <w:rPr>
          <w:rFonts w:ascii="Times New Roman" w:eastAsia="Times New Roman" w:hAnsi="Times New Roman" w:cs="Times New Roman"/>
        </w:rPr>
        <w:t>ie</w:t>
      </w:r>
      <w:proofErr w:type="spellEnd"/>
      <w:r w:rsidR="00E3551F" w:rsidRPr="00F30AB6">
        <w:rPr>
          <w:rFonts w:ascii="Times New Roman" w:eastAsia="Times New Roman" w:hAnsi="Times New Roman" w:cs="Times New Roman"/>
        </w:rPr>
        <w:t xml:space="preserve"> lack of congealed blood in the tubing or other elements of the circuit), as well as our clinical experience in the fields of vascular and trauma surgery. We recognize that this is a limitation to the protocol and the manuscript has been amended to reflect this. </w:t>
      </w:r>
    </w:p>
    <w:p w14:paraId="6D332E9D" w14:textId="1DCC54E0" w:rsidR="00F30AB6" w:rsidRDefault="00F30AB6" w:rsidP="00F30AB6">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6. </w:t>
      </w:r>
      <w:r w:rsidR="00276C2E" w:rsidRPr="00F30AB6">
        <w:rPr>
          <w:rFonts w:ascii="Times New Roman" w:eastAsia="Times New Roman" w:hAnsi="Times New Roman" w:cs="Times New Roman"/>
          <w:color w:val="333333"/>
        </w:rPr>
        <w:t xml:space="preserve">Elaborate on how </w:t>
      </w:r>
      <w:r w:rsidR="00594C5B" w:rsidRPr="00F30AB6">
        <w:rPr>
          <w:rFonts w:ascii="Times New Roman" w:eastAsia="Times New Roman" w:hAnsi="Times New Roman" w:cs="Times New Roman"/>
          <w:color w:val="333333"/>
        </w:rPr>
        <w:t>exsanguination</w:t>
      </w:r>
      <w:r w:rsidR="00276C2E" w:rsidRPr="00F30AB6">
        <w:rPr>
          <w:rFonts w:ascii="Times New Roman" w:eastAsia="Times New Roman" w:hAnsi="Times New Roman" w:cs="Times New Roman"/>
          <w:color w:val="333333"/>
        </w:rPr>
        <w:t xml:space="preserve"> is halted (e.g. where does clamping take place, how are pumps transitioned)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EE0C4F" w:rsidRPr="00F30AB6">
        <w:rPr>
          <w:rFonts w:ascii="Times New Roman" w:eastAsia="Times New Roman" w:hAnsi="Times New Roman" w:cs="Times New Roman"/>
          <w:b/>
          <w:bCs/>
          <w:i/>
          <w:iCs/>
          <w:color w:val="333333"/>
        </w:rPr>
        <w:t>Response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EE0C4F" w:rsidRPr="00F30AB6">
        <w:rPr>
          <w:rFonts w:ascii="Times New Roman" w:eastAsia="Times New Roman" w:hAnsi="Times New Roman" w:cs="Times New Roman"/>
          <w:color w:val="333333"/>
        </w:rPr>
        <w:t>Exsanguination is halted by stopping the peristaltic pump which is done by pressing the “start/stop” button on the pump, clamping does not take place in this instance. We have since amended the protocol where the exsanguination takes place via a separate access line (15 Fr Short ECMO cannula).</w:t>
      </w:r>
      <w:r w:rsidR="001D5487" w:rsidRPr="00F30AB6">
        <w:rPr>
          <w:rFonts w:ascii="Times New Roman" w:eastAsia="Times New Roman" w:hAnsi="Times New Roman" w:cs="Times New Roman"/>
          <w:color w:val="333333"/>
        </w:rPr>
        <w:t xml:space="preserve"> </w:t>
      </w:r>
      <w:r w:rsidR="00EE0C4F" w:rsidRPr="00F30AB6">
        <w:rPr>
          <w:rFonts w:ascii="Times New Roman" w:eastAsia="Times New Roman" w:hAnsi="Times New Roman" w:cs="Times New Roman"/>
          <w:color w:val="333333"/>
        </w:rPr>
        <w:t xml:space="preserve">The SAAP delivery is performed by using a separate ready peristaltic pump which is connected to separate tubing. </w:t>
      </w:r>
    </w:p>
    <w:p w14:paraId="2C6A69EE" w14:textId="058D41E9" w:rsidR="00AA0963" w:rsidRPr="00F30AB6" w:rsidRDefault="00F30AB6" w:rsidP="00F30AB6">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7. </w:t>
      </w:r>
      <w:r w:rsidR="00276C2E" w:rsidRPr="00F30AB6">
        <w:rPr>
          <w:rFonts w:ascii="Times New Roman" w:eastAsia="Times New Roman" w:hAnsi="Times New Roman" w:cs="Times New Roman"/>
          <w:color w:val="333333"/>
        </w:rPr>
        <w:t>Label Figure 1 with: "Reperfusion limb", "Main perfusion limb", "Peripheral limb", "SAAP limb"</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AA0963" w:rsidRPr="00F30AB6">
        <w:rPr>
          <w:rFonts w:ascii="Times New Roman" w:eastAsia="Times New Roman" w:hAnsi="Times New Roman" w:cs="Times New Roman"/>
          <w:b/>
          <w:bCs/>
          <w:i/>
          <w:iCs/>
          <w:color w:val="333333"/>
        </w:rPr>
        <w:t>Response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AA0963" w:rsidRPr="00F30AB6">
        <w:rPr>
          <w:rFonts w:ascii="Times New Roman" w:eastAsia="Times New Roman" w:hAnsi="Times New Roman" w:cs="Times New Roman"/>
          <w:color w:val="333333"/>
        </w:rPr>
        <w:t>This has been done</w:t>
      </w:r>
      <w:r w:rsidR="00841FA5" w:rsidRPr="00F30AB6">
        <w:rPr>
          <w:rFonts w:ascii="Times New Roman" w:eastAsia="Times New Roman" w:hAnsi="Times New Roman" w:cs="Times New Roman"/>
          <w:color w:val="333333"/>
        </w:rPr>
        <w:t>.</w:t>
      </w:r>
    </w:p>
    <w:p w14:paraId="6BA30B4B" w14:textId="2B1C832C" w:rsidR="00EE0C4F" w:rsidRPr="00EF0F43" w:rsidRDefault="00F30AB6" w:rsidP="008309C4">
      <w:pPr>
        <w:shd w:val="clear" w:color="auto" w:fill="FFFFFF"/>
        <w:spacing w:before="100" w:beforeAutospacing="1" w:after="100" w:afterAutospacing="1"/>
        <w:rPr>
          <w:rFonts w:ascii="Times New Roman" w:eastAsia="Times New Roman" w:hAnsi="Times New Roman" w:cs="Times New Roman"/>
        </w:rPr>
      </w:pPr>
      <w:r w:rsidRPr="00EF0F43">
        <w:rPr>
          <w:rFonts w:ascii="Times New Roman" w:eastAsia="Times New Roman" w:hAnsi="Times New Roman" w:cs="Times New Roman"/>
          <w:color w:val="333333"/>
        </w:rPr>
        <w:t xml:space="preserve">8. </w:t>
      </w:r>
      <w:r w:rsidR="00276C2E" w:rsidRPr="00EF0F43">
        <w:rPr>
          <w:rFonts w:ascii="Times New Roman" w:eastAsia="Times New Roman" w:hAnsi="Times New Roman" w:cs="Times New Roman"/>
          <w:color w:val="333333"/>
        </w:rPr>
        <w:t>Add additional diagram of catheter insertion from carotid and jugular and what is transduced</w:t>
      </w:r>
      <w:r w:rsidRPr="00EF0F43">
        <w:rPr>
          <w:rFonts w:ascii="Times New Roman" w:eastAsia="Times New Roman" w:hAnsi="Times New Roman" w:cs="Times New Roman"/>
          <w:color w:val="333333"/>
        </w:rPr>
        <w:t xml:space="preserve"> </w:t>
      </w:r>
      <w:r w:rsidR="00276C2E" w:rsidRPr="00EF0F43">
        <w:rPr>
          <w:rFonts w:ascii="Times New Roman" w:eastAsia="Times New Roman" w:hAnsi="Times New Roman" w:cs="Times New Roman"/>
          <w:color w:val="333333"/>
        </w:rPr>
        <w:t>from where.</w:t>
      </w:r>
      <w:r w:rsidRPr="00EF0F43">
        <w:rPr>
          <w:rFonts w:ascii="Times New Roman" w:eastAsia="Times New Roman" w:hAnsi="Times New Roman" w:cs="Times New Roman"/>
          <w:color w:val="333333"/>
        </w:rPr>
        <w:tab/>
      </w:r>
      <w:r w:rsidRPr="00EF0F43">
        <w:rPr>
          <w:rFonts w:ascii="Times New Roman" w:eastAsia="Times New Roman" w:hAnsi="Times New Roman" w:cs="Times New Roman"/>
          <w:color w:val="333333"/>
        </w:rPr>
        <w:tab/>
      </w:r>
      <w:r w:rsidRPr="00EF0F43">
        <w:rPr>
          <w:rFonts w:ascii="Times New Roman" w:eastAsia="Times New Roman" w:hAnsi="Times New Roman" w:cs="Times New Roman"/>
          <w:color w:val="333333"/>
        </w:rPr>
        <w:tab/>
      </w:r>
      <w:r w:rsidRPr="00EF0F43">
        <w:rPr>
          <w:rFonts w:ascii="Times New Roman" w:eastAsia="Times New Roman" w:hAnsi="Times New Roman" w:cs="Times New Roman"/>
          <w:color w:val="333333"/>
        </w:rPr>
        <w:tab/>
      </w:r>
      <w:r w:rsidRPr="00EF0F43">
        <w:rPr>
          <w:rFonts w:ascii="Times New Roman" w:eastAsia="Times New Roman" w:hAnsi="Times New Roman" w:cs="Times New Roman"/>
          <w:color w:val="333333"/>
        </w:rPr>
        <w:tab/>
      </w:r>
      <w:r w:rsidRPr="00EF0F43">
        <w:rPr>
          <w:rFonts w:ascii="Times New Roman" w:eastAsia="Times New Roman" w:hAnsi="Times New Roman" w:cs="Times New Roman"/>
          <w:color w:val="333333"/>
        </w:rPr>
        <w:tab/>
      </w:r>
      <w:r w:rsidRPr="00EF0F43">
        <w:rPr>
          <w:rFonts w:ascii="Times New Roman" w:eastAsia="Times New Roman" w:hAnsi="Times New Roman" w:cs="Times New Roman"/>
          <w:color w:val="333333"/>
        </w:rPr>
        <w:tab/>
      </w:r>
      <w:r w:rsidRPr="00EF0F43">
        <w:rPr>
          <w:rFonts w:ascii="Times New Roman" w:eastAsia="Times New Roman" w:hAnsi="Times New Roman" w:cs="Times New Roman"/>
          <w:color w:val="333333"/>
        </w:rPr>
        <w:tab/>
        <w:t xml:space="preserve">                    </w:t>
      </w:r>
      <w:r w:rsidRPr="00EF0F43">
        <w:rPr>
          <w:rFonts w:ascii="Times New Roman" w:eastAsia="Times New Roman" w:hAnsi="Times New Roman" w:cs="Times New Roman"/>
        </w:rPr>
        <w:t xml:space="preserve">                </w:t>
      </w:r>
      <w:r w:rsidR="00EE0C4F" w:rsidRPr="00EF0F43">
        <w:rPr>
          <w:rFonts w:ascii="Times New Roman" w:eastAsia="Times New Roman" w:hAnsi="Times New Roman" w:cs="Times New Roman"/>
          <w:b/>
          <w:bCs/>
          <w:i/>
          <w:iCs/>
          <w:color w:val="333333"/>
        </w:rPr>
        <w:t>Response</w:t>
      </w:r>
      <w:r w:rsidR="00E3551F" w:rsidRPr="00EF0F43">
        <w:rPr>
          <w:rFonts w:ascii="Times New Roman" w:eastAsia="Times New Roman" w:hAnsi="Times New Roman" w:cs="Times New Roman"/>
          <w:b/>
          <w:bCs/>
          <w:i/>
          <w:iCs/>
          <w:color w:val="333333"/>
        </w:rPr>
        <w:t xml:space="preserve"> </w:t>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r>
      <w:r w:rsidR="00E3551F" w:rsidRPr="00EF0F43">
        <w:rPr>
          <w:rFonts w:ascii="Times New Roman" w:eastAsia="Times New Roman" w:hAnsi="Times New Roman" w:cs="Times New Roman"/>
          <w:b/>
          <w:bCs/>
          <w:i/>
          <w:iCs/>
          <w:color w:val="333333"/>
        </w:rPr>
        <w:tab/>
        <w:t xml:space="preserve">     </w:t>
      </w:r>
      <w:r w:rsidRPr="00EF0F43">
        <w:rPr>
          <w:rFonts w:ascii="Times New Roman" w:eastAsia="Times New Roman" w:hAnsi="Times New Roman" w:cs="Times New Roman"/>
          <w:b/>
          <w:bCs/>
          <w:i/>
          <w:iCs/>
          <w:color w:val="333333"/>
        </w:rPr>
        <w:t xml:space="preserve">              </w:t>
      </w:r>
      <w:r w:rsidR="00E3551F" w:rsidRPr="00EF0F43">
        <w:rPr>
          <w:rFonts w:ascii="Times New Roman" w:eastAsia="Times New Roman" w:hAnsi="Times New Roman" w:cs="Times New Roman"/>
          <w:b/>
          <w:bCs/>
          <w:i/>
          <w:iCs/>
          <w:color w:val="333333"/>
        </w:rPr>
        <w:t xml:space="preserve"> </w:t>
      </w:r>
      <w:r w:rsidR="00EE0C4F" w:rsidRPr="00EF0F43">
        <w:rPr>
          <w:rFonts w:ascii="Times New Roman" w:eastAsia="Times New Roman" w:hAnsi="Times New Roman" w:cs="Times New Roman"/>
          <w:color w:val="333333"/>
        </w:rPr>
        <w:t>This has been done</w:t>
      </w:r>
      <w:r w:rsidR="00E3551F" w:rsidRPr="00EF0F43">
        <w:rPr>
          <w:rFonts w:ascii="Times New Roman" w:eastAsia="Times New Roman" w:hAnsi="Times New Roman" w:cs="Times New Roman"/>
          <w:color w:val="333333"/>
        </w:rPr>
        <w:t xml:space="preserve">. </w:t>
      </w:r>
      <w:r w:rsidR="00EF0F43" w:rsidRPr="00EF0F43">
        <w:rPr>
          <w:rFonts w:ascii="Times New Roman" w:eastAsia="Times New Roman" w:hAnsi="Times New Roman" w:cs="Times New Roman"/>
          <w:color w:val="333333"/>
        </w:rPr>
        <w:t xml:space="preserve">A figure depicting neck vessel access has been added. </w:t>
      </w:r>
    </w:p>
    <w:p w14:paraId="4647A918" w14:textId="0ABAE876" w:rsidR="00E3551F" w:rsidRPr="00F30AB6" w:rsidRDefault="00F30AB6" w:rsidP="00F30AB6">
      <w:pPr>
        <w:shd w:val="clear" w:color="auto" w:fill="FFFFFF"/>
        <w:spacing w:before="100" w:beforeAutospacing="1" w:after="100" w:afterAutospacing="1"/>
        <w:rPr>
          <w:rFonts w:ascii="Times New Roman" w:eastAsia="Times New Roman" w:hAnsi="Times New Roman" w:cs="Times New Roman"/>
        </w:rPr>
      </w:pPr>
      <w:r w:rsidRPr="00BA6796">
        <w:rPr>
          <w:rFonts w:ascii="Times New Roman" w:eastAsia="Times New Roman" w:hAnsi="Times New Roman" w:cs="Times New Roman"/>
          <w:color w:val="333333"/>
        </w:rPr>
        <w:lastRenderedPageBreak/>
        <w:t xml:space="preserve">9. </w:t>
      </w:r>
      <w:r w:rsidR="00276C2E" w:rsidRPr="00BA6796">
        <w:rPr>
          <w:rFonts w:ascii="Times New Roman" w:eastAsia="Times New Roman" w:hAnsi="Times New Roman" w:cs="Times New Roman"/>
          <w:color w:val="333333"/>
        </w:rPr>
        <w:t>Describe timing of defibrillation shocks and algorithm regarding presentation of various cardiac rhythms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E3551F" w:rsidRPr="00F30AB6">
        <w:rPr>
          <w:rFonts w:ascii="Times New Roman" w:eastAsia="Times New Roman" w:hAnsi="Times New Roman" w:cs="Times New Roman"/>
          <w:b/>
          <w:bCs/>
          <w:i/>
          <w:iCs/>
          <w:color w:val="333333"/>
        </w:rPr>
        <w:t xml:space="preserve">Response </w:t>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r>
      <w:r w:rsidR="00E3551F" w:rsidRPr="00F30AB6">
        <w:rPr>
          <w:rFonts w:ascii="Times New Roman" w:eastAsia="Times New Roman" w:hAnsi="Times New Roman" w:cs="Times New Roman"/>
          <w:b/>
          <w:bCs/>
          <w:i/>
          <w:iCs/>
          <w:color w:val="333333"/>
        </w:rPr>
        <w:tab/>
        <w:t xml:space="preserve">   </w:t>
      </w:r>
      <w:r>
        <w:rPr>
          <w:rFonts w:ascii="Times New Roman" w:eastAsia="Times New Roman" w:hAnsi="Times New Roman" w:cs="Times New Roman"/>
          <w:b/>
          <w:bCs/>
          <w:i/>
          <w:iCs/>
          <w:color w:val="333333"/>
        </w:rPr>
        <w:t xml:space="preserve">           </w:t>
      </w:r>
      <w:r w:rsidR="00E3551F" w:rsidRPr="00F30AB6">
        <w:rPr>
          <w:rFonts w:ascii="Times New Roman" w:eastAsia="Times New Roman" w:hAnsi="Times New Roman" w:cs="Times New Roman"/>
          <w:b/>
          <w:bCs/>
          <w:i/>
          <w:iCs/>
          <w:color w:val="333333"/>
        </w:rPr>
        <w:t xml:space="preserve">   </w:t>
      </w:r>
      <w:r w:rsidR="00E3551F" w:rsidRPr="00F30AB6">
        <w:rPr>
          <w:rFonts w:ascii="Times New Roman" w:eastAsia="Times New Roman" w:hAnsi="Times New Roman" w:cs="Times New Roman"/>
          <w:color w:val="333333"/>
        </w:rPr>
        <w:t>This has been done.</w:t>
      </w:r>
    </w:p>
    <w:p w14:paraId="4547E8A8" w14:textId="5E326578" w:rsidR="003C7BE2" w:rsidRPr="00F30AB6" w:rsidRDefault="00F30AB6" w:rsidP="00F30AB6">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333333"/>
        </w:rPr>
        <w:t xml:space="preserve">10. </w:t>
      </w:r>
      <w:r w:rsidR="00276C2E" w:rsidRPr="00F30AB6">
        <w:rPr>
          <w:rFonts w:ascii="Times New Roman" w:eastAsia="Times New Roman" w:hAnsi="Times New Roman" w:cs="Times New Roman"/>
          <w:color w:val="333333"/>
        </w:rPr>
        <w:t xml:space="preserve">What are the effects of heparinization on myocardial and neurological injury during cardiac arrest? The lack of translation of systemic heparinization in trauma patients is discussed; however, heparin would also not be clinically present during cardiac arrest. How could this </w:t>
      </w:r>
      <w:r w:rsidR="00594C5B" w:rsidRPr="00F30AB6">
        <w:rPr>
          <w:rFonts w:ascii="Times New Roman" w:eastAsia="Times New Roman" w:hAnsi="Times New Roman" w:cs="Times New Roman"/>
          <w:color w:val="333333"/>
        </w:rPr>
        <w:t>potentially</w:t>
      </w:r>
      <w:r w:rsidR="00276C2E" w:rsidRPr="00F30AB6">
        <w:rPr>
          <w:rFonts w:ascii="Times New Roman" w:eastAsia="Times New Roman" w:hAnsi="Times New Roman" w:cs="Times New Roman"/>
          <w:color w:val="333333"/>
        </w:rPr>
        <w:t xml:space="preserve"> effect interpretation of the injury model with respect to the heart, brain, or other major organ injury outcomes associated with </w:t>
      </w:r>
      <w:proofErr w:type="gramStart"/>
      <w:r w:rsidR="00276C2E" w:rsidRPr="00F30AB6">
        <w:rPr>
          <w:rFonts w:ascii="Times New Roman" w:eastAsia="Times New Roman" w:hAnsi="Times New Roman" w:cs="Times New Roman"/>
          <w:color w:val="333333"/>
        </w:rPr>
        <w:t>hypoxic-ischemia</w:t>
      </w:r>
      <w:proofErr w:type="gramEnd"/>
      <w:r w:rsidR="00276C2E" w:rsidRPr="00F30AB6">
        <w:rPr>
          <w:rFonts w:ascii="Times New Roman" w:eastAsia="Times New Roman" w:hAnsi="Times New Roman" w:cs="Times New Roman"/>
          <w:color w:val="333333"/>
        </w:rPr>
        <w:t xml:space="preserve">? </w:t>
      </w:r>
      <w:r>
        <w:rPr>
          <w:rFonts w:ascii="Times New Roman" w:eastAsia="Times New Roman" w:hAnsi="Times New Roman" w:cs="Times New Roman"/>
        </w:rPr>
        <w:t xml:space="preserve">                                         </w:t>
      </w:r>
      <w:r w:rsidR="003C7BE2" w:rsidRPr="00F30AB6">
        <w:rPr>
          <w:rFonts w:ascii="Times New Roman" w:eastAsia="Times New Roman" w:hAnsi="Times New Roman" w:cs="Times New Roman"/>
          <w:b/>
          <w:bCs/>
          <w:i/>
          <w:iCs/>
          <w:color w:val="333333"/>
        </w:rPr>
        <w:t xml:space="preserve">Response </w:t>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r>
      <w:r w:rsidR="003C7BE2" w:rsidRPr="00F30AB6">
        <w:rPr>
          <w:rFonts w:ascii="Times New Roman" w:eastAsia="Times New Roman" w:hAnsi="Times New Roman" w:cs="Times New Roman"/>
          <w:b/>
          <w:bCs/>
          <w:i/>
          <w:iCs/>
          <w:color w:val="333333"/>
        </w:rPr>
        <w:tab/>
        <w:t xml:space="preserve">     </w:t>
      </w:r>
      <w:r>
        <w:rPr>
          <w:rFonts w:ascii="Times New Roman" w:eastAsia="Times New Roman" w:hAnsi="Times New Roman" w:cs="Times New Roman"/>
          <w:b/>
          <w:bCs/>
          <w:i/>
          <w:iCs/>
          <w:color w:val="333333"/>
        </w:rPr>
        <w:t xml:space="preserve">             </w:t>
      </w:r>
      <w:r w:rsidR="003C7BE2" w:rsidRPr="00F30AB6">
        <w:rPr>
          <w:rFonts w:ascii="Times New Roman" w:eastAsia="Times New Roman" w:hAnsi="Times New Roman" w:cs="Times New Roman"/>
          <w:b/>
          <w:bCs/>
          <w:i/>
          <w:iCs/>
          <w:color w:val="333333"/>
        </w:rPr>
        <w:t xml:space="preserve"> </w:t>
      </w:r>
      <w:r w:rsidR="003C7BE2" w:rsidRPr="00F30AB6">
        <w:rPr>
          <w:rFonts w:ascii="Times New Roman" w:eastAsia="Times New Roman" w:hAnsi="Times New Roman" w:cs="Times New Roman"/>
          <w:color w:val="333333"/>
        </w:rPr>
        <w:t xml:space="preserve">This is a great question for which we don’t have a good answer. Anecdotally we have used VA ECMO circuits without systemic heparinization in trauma patients and although it is possible, the risk of thrombosis is high. The model described in this paper is somewhat contrived and possible confounding factors </w:t>
      </w:r>
      <w:r w:rsidR="003C7BE2" w:rsidRPr="0013444D">
        <w:rPr>
          <w:rFonts w:ascii="Times New Roman" w:eastAsia="Times New Roman" w:hAnsi="Times New Roman" w:cs="Times New Roman"/>
          <w:color w:val="333333"/>
        </w:rPr>
        <w:t>stemming from systemic anticoagulation in a traumatic model should be explored in future studies. We recognize this might be a limitation and have amended the discussion part of the manuscript to reflect this.</w:t>
      </w:r>
      <w:r w:rsidR="003C7BE2" w:rsidRPr="00F30AB6">
        <w:rPr>
          <w:rFonts w:ascii="Times New Roman" w:eastAsia="Times New Roman" w:hAnsi="Times New Roman" w:cs="Times New Roman"/>
          <w:color w:val="333333"/>
        </w:rPr>
        <w:t xml:space="preserve"> </w:t>
      </w:r>
    </w:p>
    <w:p w14:paraId="39512540" w14:textId="30D91F45" w:rsidR="00D1102D" w:rsidRPr="00F30AB6" w:rsidRDefault="00F30AB6" w:rsidP="00F30AB6">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333333"/>
        </w:rPr>
        <w:t xml:space="preserve">11. </w:t>
      </w:r>
      <w:r w:rsidR="00276C2E" w:rsidRPr="00F30AB6">
        <w:rPr>
          <w:rFonts w:ascii="Times New Roman" w:eastAsia="Times New Roman" w:hAnsi="Times New Roman" w:cs="Times New Roman"/>
          <w:color w:val="333333"/>
        </w:rPr>
        <w:t xml:space="preserve">Typos: </w:t>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r>
      <w:r w:rsidR="0097540F">
        <w:rPr>
          <w:rFonts w:ascii="Times New Roman" w:eastAsia="Times New Roman" w:hAnsi="Times New Roman" w:cs="Times New Roman"/>
        </w:rPr>
        <w:tab/>
        <w:t xml:space="preserve">      </w:t>
      </w:r>
      <w:r w:rsidR="00276C2E" w:rsidRPr="00F30AB6">
        <w:rPr>
          <w:rFonts w:ascii="Times New Roman" w:eastAsia="Times New Roman" w:hAnsi="Times New Roman" w:cs="Times New Roman"/>
          <w:color w:val="333333"/>
        </w:rPr>
        <w:t xml:space="preserve">Page 1, Line 65: "failure coronary perfusion"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276C2E" w:rsidRPr="00F30AB6">
        <w:rPr>
          <w:rFonts w:ascii="Times New Roman" w:eastAsia="Times New Roman" w:hAnsi="Times New Roman" w:cs="Times New Roman"/>
          <w:color w:val="333333"/>
        </w:rPr>
        <w:t>Page 2, Line 113: "form" -&gt; "from"</w:t>
      </w:r>
      <w:r w:rsidR="00276C2E" w:rsidRPr="00F30AB6">
        <w:rPr>
          <w:rFonts w:ascii="Times New Roman" w:eastAsia="Times New Roman" w:hAnsi="Times New Roman" w:cs="Times New Roman"/>
          <w:color w:val="333333"/>
        </w:rPr>
        <w:br/>
        <w:t xml:space="preserve">Page 2, Line 115: "animal'" -&gt; "animal's"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276C2E" w:rsidRPr="00F30AB6">
        <w:rPr>
          <w:rFonts w:ascii="Times New Roman" w:eastAsia="Times New Roman" w:hAnsi="Times New Roman" w:cs="Times New Roman"/>
          <w:color w:val="333333"/>
        </w:rPr>
        <w:t xml:space="preserve">Page 2, Line 120: "ventilation" -&gt; "ventilator"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276C2E" w:rsidRPr="00F30AB6">
        <w:rPr>
          <w:rFonts w:ascii="Times New Roman" w:eastAsia="Times New Roman" w:hAnsi="Times New Roman" w:cs="Times New Roman"/>
          <w:color w:val="333333"/>
        </w:rPr>
        <w:t xml:space="preserve">Page 11, Line 481-482: grammatical error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276C2E" w:rsidRPr="00F30AB6">
        <w:rPr>
          <w:rFonts w:ascii="Times New Roman" w:eastAsia="Times New Roman" w:hAnsi="Times New Roman" w:cs="Times New Roman"/>
          <w:color w:val="333333"/>
        </w:rPr>
        <w:t xml:space="preserve">Page 12, Line 536: "if" -&gt; "of"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D1102D" w:rsidRPr="00F30AB6">
        <w:rPr>
          <w:rFonts w:ascii="Times New Roman" w:hAnsi="Times New Roman" w:cs="Times New Roman"/>
          <w:b/>
          <w:bCs/>
          <w:i/>
          <w:iCs/>
          <w:color w:val="1E1E1E"/>
        </w:rPr>
        <w:t>Response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D1102D" w:rsidRPr="00F30AB6">
        <w:rPr>
          <w:rFonts w:ascii="Times New Roman" w:hAnsi="Times New Roman" w:cs="Times New Roman"/>
          <w:color w:val="1E1E1E"/>
        </w:rPr>
        <w:t xml:space="preserve">The typos and grammatical errors have been </w:t>
      </w:r>
      <w:r w:rsidR="0097540F">
        <w:rPr>
          <w:rFonts w:ascii="Times New Roman" w:hAnsi="Times New Roman" w:cs="Times New Roman"/>
          <w:color w:val="1E1E1E"/>
        </w:rPr>
        <w:t>corrected</w:t>
      </w:r>
      <w:r w:rsidR="00D1102D" w:rsidRPr="00F30AB6">
        <w:rPr>
          <w:rFonts w:ascii="Times New Roman" w:hAnsi="Times New Roman" w:cs="Times New Roman"/>
          <w:color w:val="1E1E1E"/>
        </w:rPr>
        <w:t xml:space="preserve">. </w:t>
      </w:r>
    </w:p>
    <w:p w14:paraId="6432FDB4" w14:textId="77777777" w:rsidR="00276C2E" w:rsidRPr="00276C2E" w:rsidRDefault="00276C2E" w:rsidP="00276C2E">
      <w:pPr>
        <w:pStyle w:val="NormalWeb"/>
        <w:shd w:val="clear" w:color="auto" w:fill="FFFFFF"/>
      </w:pPr>
    </w:p>
    <w:p w14:paraId="5A74F807" w14:textId="596842D8" w:rsidR="0095705A" w:rsidRDefault="0095705A" w:rsidP="0095705A">
      <w:pPr>
        <w:pStyle w:val="NormalWeb"/>
        <w:shd w:val="clear" w:color="auto" w:fill="FFFFFF"/>
      </w:pPr>
    </w:p>
    <w:p w14:paraId="243B1CF6" w14:textId="3F367FF5" w:rsidR="00CF2EBD" w:rsidRPr="00513941" w:rsidRDefault="00950FE9" w:rsidP="007667A4">
      <w:pPr>
        <w:rPr>
          <w:rFonts w:ascii="Times New Roman" w:hAnsi="Times New Roman" w:cs="Times New Roman"/>
        </w:rPr>
      </w:pPr>
      <w:r>
        <w:rPr>
          <w:rFonts w:ascii="Times New Roman" w:hAnsi="Times New Roman" w:cs="Times New Roman"/>
        </w:rPr>
        <w:t xml:space="preserve"> </w:t>
      </w:r>
    </w:p>
    <w:sectPr w:rsidR="00CF2EBD" w:rsidRPr="00513941" w:rsidSect="000D4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E4728"/>
    <w:multiLevelType w:val="hybridMultilevel"/>
    <w:tmpl w:val="EC260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92CE8"/>
    <w:multiLevelType w:val="hybridMultilevel"/>
    <w:tmpl w:val="387C3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B54A5"/>
    <w:multiLevelType w:val="multilevel"/>
    <w:tmpl w:val="2B40B532"/>
    <w:lvl w:ilvl="0">
      <w:start w:val="8"/>
      <w:numFmt w:val="decimal"/>
      <w:lvlText w:val="%1.0"/>
      <w:lvlJc w:val="left"/>
      <w:pPr>
        <w:ind w:left="360" w:hanging="360"/>
      </w:pPr>
      <w:rPr>
        <w:rFonts w:hint="default"/>
        <w:color w:val="333333"/>
      </w:rPr>
    </w:lvl>
    <w:lvl w:ilvl="1">
      <w:start w:val="1"/>
      <w:numFmt w:val="decimal"/>
      <w:lvlText w:val="%1.%2"/>
      <w:lvlJc w:val="left"/>
      <w:pPr>
        <w:ind w:left="1080" w:hanging="360"/>
      </w:pPr>
      <w:rPr>
        <w:rFonts w:hint="default"/>
        <w:color w:val="333333"/>
      </w:rPr>
    </w:lvl>
    <w:lvl w:ilvl="2">
      <w:start w:val="1"/>
      <w:numFmt w:val="decimal"/>
      <w:lvlText w:val="%1.%2.%3"/>
      <w:lvlJc w:val="left"/>
      <w:pPr>
        <w:ind w:left="2160" w:hanging="720"/>
      </w:pPr>
      <w:rPr>
        <w:rFonts w:hint="default"/>
        <w:color w:val="333333"/>
      </w:rPr>
    </w:lvl>
    <w:lvl w:ilvl="3">
      <w:start w:val="1"/>
      <w:numFmt w:val="decimal"/>
      <w:lvlText w:val="%1.%2.%3.%4"/>
      <w:lvlJc w:val="left"/>
      <w:pPr>
        <w:ind w:left="2880" w:hanging="720"/>
      </w:pPr>
      <w:rPr>
        <w:rFonts w:hint="default"/>
        <w:color w:val="333333"/>
      </w:rPr>
    </w:lvl>
    <w:lvl w:ilvl="4">
      <w:start w:val="1"/>
      <w:numFmt w:val="decimal"/>
      <w:lvlText w:val="%1.%2.%3.%4.%5"/>
      <w:lvlJc w:val="left"/>
      <w:pPr>
        <w:ind w:left="3960" w:hanging="1080"/>
      </w:pPr>
      <w:rPr>
        <w:rFonts w:hint="default"/>
        <w:color w:val="333333"/>
      </w:rPr>
    </w:lvl>
    <w:lvl w:ilvl="5">
      <w:start w:val="1"/>
      <w:numFmt w:val="decimal"/>
      <w:lvlText w:val="%1.%2.%3.%4.%5.%6"/>
      <w:lvlJc w:val="left"/>
      <w:pPr>
        <w:ind w:left="4680" w:hanging="1080"/>
      </w:pPr>
      <w:rPr>
        <w:rFonts w:hint="default"/>
        <w:color w:val="333333"/>
      </w:rPr>
    </w:lvl>
    <w:lvl w:ilvl="6">
      <w:start w:val="1"/>
      <w:numFmt w:val="decimal"/>
      <w:lvlText w:val="%1.%2.%3.%4.%5.%6.%7"/>
      <w:lvlJc w:val="left"/>
      <w:pPr>
        <w:ind w:left="5760" w:hanging="1440"/>
      </w:pPr>
      <w:rPr>
        <w:rFonts w:hint="default"/>
        <w:color w:val="333333"/>
      </w:rPr>
    </w:lvl>
    <w:lvl w:ilvl="7">
      <w:start w:val="1"/>
      <w:numFmt w:val="decimal"/>
      <w:lvlText w:val="%1.%2.%3.%4.%5.%6.%7.%8"/>
      <w:lvlJc w:val="left"/>
      <w:pPr>
        <w:ind w:left="6480" w:hanging="1440"/>
      </w:pPr>
      <w:rPr>
        <w:rFonts w:hint="default"/>
        <w:color w:val="333333"/>
      </w:rPr>
    </w:lvl>
    <w:lvl w:ilvl="8">
      <w:start w:val="1"/>
      <w:numFmt w:val="decimal"/>
      <w:lvlText w:val="%1.%2.%3.%4.%5.%6.%7.%8.%9"/>
      <w:lvlJc w:val="left"/>
      <w:pPr>
        <w:ind w:left="7560" w:hanging="1800"/>
      </w:pPr>
      <w:rPr>
        <w:rFonts w:hint="default"/>
        <w:color w:val="333333"/>
      </w:rPr>
    </w:lvl>
  </w:abstractNum>
  <w:abstractNum w:abstractNumId="3" w15:restartNumberingAfterBreak="0">
    <w:nsid w:val="34154D8F"/>
    <w:multiLevelType w:val="hybridMultilevel"/>
    <w:tmpl w:val="05644106"/>
    <w:lvl w:ilvl="0" w:tplc="B7CA42E0">
      <w:start w:val="1"/>
      <w:numFmt w:val="decimal"/>
      <w:lvlText w:val="%1."/>
      <w:lvlJc w:val="left"/>
      <w:pPr>
        <w:ind w:left="720" w:hanging="360"/>
      </w:pPr>
      <w:rPr>
        <w:rFonts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0632"/>
    <w:multiLevelType w:val="hybridMultilevel"/>
    <w:tmpl w:val="C534F59C"/>
    <w:lvl w:ilvl="0" w:tplc="6D608C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83A49"/>
    <w:multiLevelType w:val="hybridMultilevel"/>
    <w:tmpl w:val="BEFEA61E"/>
    <w:lvl w:ilvl="0" w:tplc="0534132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3594C"/>
    <w:multiLevelType w:val="hybridMultilevel"/>
    <w:tmpl w:val="19A88A28"/>
    <w:lvl w:ilvl="0" w:tplc="8D7EAE02">
      <w:start w:val="1"/>
      <w:numFmt w:val="decimal"/>
      <w:lvlText w:val="%1."/>
      <w:lvlJc w:val="left"/>
      <w:pPr>
        <w:ind w:left="720" w:hanging="360"/>
      </w:pPr>
      <w:rPr>
        <w:rFonts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3254A"/>
    <w:multiLevelType w:val="hybridMultilevel"/>
    <w:tmpl w:val="ADDA36AA"/>
    <w:lvl w:ilvl="0" w:tplc="9CB676D0">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33958"/>
    <w:multiLevelType w:val="hybridMultilevel"/>
    <w:tmpl w:val="51826BC0"/>
    <w:lvl w:ilvl="0" w:tplc="4E50B0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86EFA"/>
    <w:multiLevelType w:val="hybridMultilevel"/>
    <w:tmpl w:val="43C407E4"/>
    <w:lvl w:ilvl="0" w:tplc="7E424B68">
      <w:start w:val="1"/>
      <w:numFmt w:val="decimal"/>
      <w:lvlText w:val="%1."/>
      <w:lvlJc w:val="left"/>
      <w:pPr>
        <w:ind w:left="720" w:hanging="360"/>
      </w:pPr>
      <w:rPr>
        <w:rFonts w:hint="default"/>
        <w:color w:val="1E1E1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9"/>
  </w:num>
  <w:num w:numId="5">
    <w:abstractNumId w:val="6"/>
  </w:num>
  <w:num w:numId="6">
    <w:abstractNumId w:val="7"/>
  </w:num>
  <w:num w:numId="7">
    <w:abstractNumId w:val="5"/>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41"/>
    <w:rsid w:val="00093941"/>
    <w:rsid w:val="000D1AFC"/>
    <w:rsid w:val="000D4BA3"/>
    <w:rsid w:val="000F5BC7"/>
    <w:rsid w:val="001114CD"/>
    <w:rsid w:val="0013444D"/>
    <w:rsid w:val="0015023E"/>
    <w:rsid w:val="00153628"/>
    <w:rsid w:val="00171A49"/>
    <w:rsid w:val="001D5487"/>
    <w:rsid w:val="001F420A"/>
    <w:rsid w:val="00214F81"/>
    <w:rsid w:val="00271C9D"/>
    <w:rsid w:val="00276C2E"/>
    <w:rsid w:val="002D3F7B"/>
    <w:rsid w:val="002D5D7A"/>
    <w:rsid w:val="00306BF5"/>
    <w:rsid w:val="00351DC3"/>
    <w:rsid w:val="00355406"/>
    <w:rsid w:val="0039090D"/>
    <w:rsid w:val="003C7BE2"/>
    <w:rsid w:val="00437BDE"/>
    <w:rsid w:val="004A303E"/>
    <w:rsid w:val="004A345E"/>
    <w:rsid w:val="00510542"/>
    <w:rsid w:val="00513941"/>
    <w:rsid w:val="00536AF2"/>
    <w:rsid w:val="00561D5B"/>
    <w:rsid w:val="005625ED"/>
    <w:rsid w:val="00567F16"/>
    <w:rsid w:val="005808E3"/>
    <w:rsid w:val="00594C5B"/>
    <w:rsid w:val="005B7EB7"/>
    <w:rsid w:val="005C69F4"/>
    <w:rsid w:val="00687AFD"/>
    <w:rsid w:val="006C7772"/>
    <w:rsid w:val="006D6006"/>
    <w:rsid w:val="00721FA0"/>
    <w:rsid w:val="007667A4"/>
    <w:rsid w:val="007E6975"/>
    <w:rsid w:val="007E7458"/>
    <w:rsid w:val="008061EE"/>
    <w:rsid w:val="008309C4"/>
    <w:rsid w:val="00841FA5"/>
    <w:rsid w:val="008567B2"/>
    <w:rsid w:val="008856C3"/>
    <w:rsid w:val="008876B8"/>
    <w:rsid w:val="008E67C3"/>
    <w:rsid w:val="00934C18"/>
    <w:rsid w:val="00950FE9"/>
    <w:rsid w:val="0095705A"/>
    <w:rsid w:val="0097540F"/>
    <w:rsid w:val="009800B2"/>
    <w:rsid w:val="009B521C"/>
    <w:rsid w:val="009B6DE0"/>
    <w:rsid w:val="009C0C49"/>
    <w:rsid w:val="00A0664A"/>
    <w:rsid w:val="00A237C9"/>
    <w:rsid w:val="00A2524B"/>
    <w:rsid w:val="00AA0963"/>
    <w:rsid w:val="00AD2E21"/>
    <w:rsid w:val="00B145C8"/>
    <w:rsid w:val="00B26230"/>
    <w:rsid w:val="00BA6796"/>
    <w:rsid w:val="00C1784C"/>
    <w:rsid w:val="00C9261C"/>
    <w:rsid w:val="00CB12DB"/>
    <w:rsid w:val="00CF2EBD"/>
    <w:rsid w:val="00D1102D"/>
    <w:rsid w:val="00D11C4A"/>
    <w:rsid w:val="00D1667C"/>
    <w:rsid w:val="00D2278B"/>
    <w:rsid w:val="00E17672"/>
    <w:rsid w:val="00E3551F"/>
    <w:rsid w:val="00E578AD"/>
    <w:rsid w:val="00E716B3"/>
    <w:rsid w:val="00E74578"/>
    <w:rsid w:val="00EE0C4F"/>
    <w:rsid w:val="00EE41CD"/>
    <w:rsid w:val="00EF0F43"/>
    <w:rsid w:val="00F1205A"/>
    <w:rsid w:val="00F30AB6"/>
    <w:rsid w:val="00F8281A"/>
    <w:rsid w:val="00FC35FB"/>
    <w:rsid w:val="00FC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6DB6"/>
  <w15:chartTrackingRefBased/>
  <w15:docId w15:val="{058BFDCA-46E9-E442-8DE2-ABEAB814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94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9261C"/>
    <w:pPr>
      <w:ind w:left="720"/>
      <w:contextualSpacing/>
    </w:pPr>
  </w:style>
  <w:style w:type="paragraph" w:styleId="BalloonText">
    <w:name w:val="Balloon Text"/>
    <w:basedOn w:val="Normal"/>
    <w:link w:val="BalloonTextChar"/>
    <w:uiPriority w:val="99"/>
    <w:semiHidden/>
    <w:unhideWhenUsed/>
    <w:rsid w:val="006C77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777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6807">
      <w:bodyDiv w:val="1"/>
      <w:marLeft w:val="0"/>
      <w:marRight w:val="0"/>
      <w:marTop w:val="0"/>
      <w:marBottom w:val="0"/>
      <w:divBdr>
        <w:top w:val="none" w:sz="0" w:space="0" w:color="auto"/>
        <w:left w:val="none" w:sz="0" w:space="0" w:color="auto"/>
        <w:bottom w:val="none" w:sz="0" w:space="0" w:color="auto"/>
        <w:right w:val="none" w:sz="0" w:space="0" w:color="auto"/>
      </w:divBdr>
      <w:divsChild>
        <w:div w:id="935791947">
          <w:marLeft w:val="0"/>
          <w:marRight w:val="0"/>
          <w:marTop w:val="0"/>
          <w:marBottom w:val="0"/>
          <w:divBdr>
            <w:top w:val="none" w:sz="0" w:space="0" w:color="auto"/>
            <w:left w:val="none" w:sz="0" w:space="0" w:color="auto"/>
            <w:bottom w:val="none" w:sz="0" w:space="0" w:color="auto"/>
            <w:right w:val="none" w:sz="0" w:space="0" w:color="auto"/>
          </w:divBdr>
          <w:divsChild>
            <w:div w:id="1704206456">
              <w:marLeft w:val="0"/>
              <w:marRight w:val="0"/>
              <w:marTop w:val="0"/>
              <w:marBottom w:val="0"/>
              <w:divBdr>
                <w:top w:val="none" w:sz="0" w:space="0" w:color="auto"/>
                <w:left w:val="none" w:sz="0" w:space="0" w:color="auto"/>
                <w:bottom w:val="none" w:sz="0" w:space="0" w:color="auto"/>
                <w:right w:val="none" w:sz="0" w:space="0" w:color="auto"/>
              </w:divBdr>
              <w:divsChild>
                <w:div w:id="373963189">
                  <w:marLeft w:val="0"/>
                  <w:marRight w:val="0"/>
                  <w:marTop w:val="0"/>
                  <w:marBottom w:val="0"/>
                  <w:divBdr>
                    <w:top w:val="none" w:sz="0" w:space="0" w:color="auto"/>
                    <w:left w:val="none" w:sz="0" w:space="0" w:color="auto"/>
                    <w:bottom w:val="none" w:sz="0" w:space="0" w:color="auto"/>
                    <w:right w:val="none" w:sz="0" w:space="0" w:color="auto"/>
                  </w:divBdr>
                  <w:divsChild>
                    <w:div w:id="2040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9143">
      <w:bodyDiv w:val="1"/>
      <w:marLeft w:val="0"/>
      <w:marRight w:val="0"/>
      <w:marTop w:val="0"/>
      <w:marBottom w:val="0"/>
      <w:divBdr>
        <w:top w:val="none" w:sz="0" w:space="0" w:color="auto"/>
        <w:left w:val="none" w:sz="0" w:space="0" w:color="auto"/>
        <w:bottom w:val="none" w:sz="0" w:space="0" w:color="auto"/>
        <w:right w:val="none" w:sz="0" w:space="0" w:color="auto"/>
      </w:divBdr>
      <w:divsChild>
        <w:div w:id="1469325582">
          <w:marLeft w:val="0"/>
          <w:marRight w:val="0"/>
          <w:marTop w:val="0"/>
          <w:marBottom w:val="0"/>
          <w:divBdr>
            <w:top w:val="none" w:sz="0" w:space="0" w:color="auto"/>
            <w:left w:val="none" w:sz="0" w:space="0" w:color="auto"/>
            <w:bottom w:val="none" w:sz="0" w:space="0" w:color="auto"/>
            <w:right w:val="none" w:sz="0" w:space="0" w:color="auto"/>
          </w:divBdr>
          <w:divsChild>
            <w:div w:id="88553385">
              <w:marLeft w:val="0"/>
              <w:marRight w:val="0"/>
              <w:marTop w:val="0"/>
              <w:marBottom w:val="0"/>
              <w:divBdr>
                <w:top w:val="none" w:sz="0" w:space="0" w:color="auto"/>
                <w:left w:val="none" w:sz="0" w:space="0" w:color="auto"/>
                <w:bottom w:val="none" w:sz="0" w:space="0" w:color="auto"/>
                <w:right w:val="none" w:sz="0" w:space="0" w:color="auto"/>
              </w:divBdr>
              <w:divsChild>
                <w:div w:id="1244073084">
                  <w:marLeft w:val="0"/>
                  <w:marRight w:val="0"/>
                  <w:marTop w:val="0"/>
                  <w:marBottom w:val="0"/>
                  <w:divBdr>
                    <w:top w:val="none" w:sz="0" w:space="0" w:color="auto"/>
                    <w:left w:val="none" w:sz="0" w:space="0" w:color="auto"/>
                    <w:bottom w:val="none" w:sz="0" w:space="0" w:color="auto"/>
                    <w:right w:val="none" w:sz="0" w:space="0" w:color="auto"/>
                  </w:divBdr>
                  <w:divsChild>
                    <w:div w:id="13909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8779">
      <w:bodyDiv w:val="1"/>
      <w:marLeft w:val="0"/>
      <w:marRight w:val="0"/>
      <w:marTop w:val="0"/>
      <w:marBottom w:val="0"/>
      <w:divBdr>
        <w:top w:val="none" w:sz="0" w:space="0" w:color="auto"/>
        <w:left w:val="none" w:sz="0" w:space="0" w:color="auto"/>
        <w:bottom w:val="none" w:sz="0" w:space="0" w:color="auto"/>
        <w:right w:val="none" w:sz="0" w:space="0" w:color="auto"/>
      </w:divBdr>
      <w:divsChild>
        <w:div w:id="1148858829">
          <w:marLeft w:val="0"/>
          <w:marRight w:val="0"/>
          <w:marTop w:val="0"/>
          <w:marBottom w:val="0"/>
          <w:divBdr>
            <w:top w:val="none" w:sz="0" w:space="0" w:color="auto"/>
            <w:left w:val="none" w:sz="0" w:space="0" w:color="auto"/>
            <w:bottom w:val="none" w:sz="0" w:space="0" w:color="auto"/>
            <w:right w:val="none" w:sz="0" w:space="0" w:color="auto"/>
          </w:divBdr>
          <w:divsChild>
            <w:div w:id="465776415">
              <w:marLeft w:val="0"/>
              <w:marRight w:val="0"/>
              <w:marTop w:val="0"/>
              <w:marBottom w:val="0"/>
              <w:divBdr>
                <w:top w:val="none" w:sz="0" w:space="0" w:color="auto"/>
                <w:left w:val="none" w:sz="0" w:space="0" w:color="auto"/>
                <w:bottom w:val="none" w:sz="0" w:space="0" w:color="auto"/>
                <w:right w:val="none" w:sz="0" w:space="0" w:color="auto"/>
              </w:divBdr>
              <w:divsChild>
                <w:div w:id="941954327">
                  <w:marLeft w:val="0"/>
                  <w:marRight w:val="0"/>
                  <w:marTop w:val="0"/>
                  <w:marBottom w:val="0"/>
                  <w:divBdr>
                    <w:top w:val="none" w:sz="0" w:space="0" w:color="auto"/>
                    <w:left w:val="none" w:sz="0" w:space="0" w:color="auto"/>
                    <w:bottom w:val="none" w:sz="0" w:space="0" w:color="auto"/>
                    <w:right w:val="none" w:sz="0" w:space="0" w:color="auto"/>
                  </w:divBdr>
                  <w:divsChild>
                    <w:div w:id="11489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37616">
      <w:bodyDiv w:val="1"/>
      <w:marLeft w:val="0"/>
      <w:marRight w:val="0"/>
      <w:marTop w:val="0"/>
      <w:marBottom w:val="0"/>
      <w:divBdr>
        <w:top w:val="none" w:sz="0" w:space="0" w:color="auto"/>
        <w:left w:val="none" w:sz="0" w:space="0" w:color="auto"/>
        <w:bottom w:val="none" w:sz="0" w:space="0" w:color="auto"/>
        <w:right w:val="none" w:sz="0" w:space="0" w:color="auto"/>
      </w:divBdr>
      <w:divsChild>
        <w:div w:id="107163545">
          <w:marLeft w:val="0"/>
          <w:marRight w:val="0"/>
          <w:marTop w:val="0"/>
          <w:marBottom w:val="0"/>
          <w:divBdr>
            <w:top w:val="none" w:sz="0" w:space="0" w:color="auto"/>
            <w:left w:val="none" w:sz="0" w:space="0" w:color="auto"/>
            <w:bottom w:val="none" w:sz="0" w:space="0" w:color="auto"/>
            <w:right w:val="none" w:sz="0" w:space="0" w:color="auto"/>
          </w:divBdr>
          <w:divsChild>
            <w:div w:id="882329048">
              <w:marLeft w:val="0"/>
              <w:marRight w:val="0"/>
              <w:marTop w:val="0"/>
              <w:marBottom w:val="0"/>
              <w:divBdr>
                <w:top w:val="none" w:sz="0" w:space="0" w:color="auto"/>
                <w:left w:val="none" w:sz="0" w:space="0" w:color="auto"/>
                <w:bottom w:val="none" w:sz="0" w:space="0" w:color="auto"/>
                <w:right w:val="none" w:sz="0" w:space="0" w:color="auto"/>
              </w:divBdr>
              <w:divsChild>
                <w:div w:id="1944681268">
                  <w:marLeft w:val="0"/>
                  <w:marRight w:val="0"/>
                  <w:marTop w:val="0"/>
                  <w:marBottom w:val="0"/>
                  <w:divBdr>
                    <w:top w:val="none" w:sz="0" w:space="0" w:color="auto"/>
                    <w:left w:val="none" w:sz="0" w:space="0" w:color="auto"/>
                    <w:bottom w:val="none" w:sz="0" w:space="0" w:color="auto"/>
                    <w:right w:val="none" w:sz="0" w:space="0" w:color="auto"/>
                  </w:divBdr>
                  <w:divsChild>
                    <w:div w:id="6187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5585">
      <w:bodyDiv w:val="1"/>
      <w:marLeft w:val="0"/>
      <w:marRight w:val="0"/>
      <w:marTop w:val="0"/>
      <w:marBottom w:val="0"/>
      <w:divBdr>
        <w:top w:val="none" w:sz="0" w:space="0" w:color="auto"/>
        <w:left w:val="none" w:sz="0" w:space="0" w:color="auto"/>
        <w:bottom w:val="none" w:sz="0" w:space="0" w:color="auto"/>
        <w:right w:val="none" w:sz="0" w:space="0" w:color="auto"/>
      </w:divBdr>
      <w:divsChild>
        <w:div w:id="1017972547">
          <w:marLeft w:val="0"/>
          <w:marRight w:val="0"/>
          <w:marTop w:val="0"/>
          <w:marBottom w:val="0"/>
          <w:divBdr>
            <w:top w:val="none" w:sz="0" w:space="0" w:color="auto"/>
            <w:left w:val="none" w:sz="0" w:space="0" w:color="auto"/>
            <w:bottom w:val="none" w:sz="0" w:space="0" w:color="auto"/>
            <w:right w:val="none" w:sz="0" w:space="0" w:color="auto"/>
          </w:divBdr>
          <w:divsChild>
            <w:div w:id="506097887">
              <w:marLeft w:val="0"/>
              <w:marRight w:val="0"/>
              <w:marTop w:val="0"/>
              <w:marBottom w:val="0"/>
              <w:divBdr>
                <w:top w:val="none" w:sz="0" w:space="0" w:color="auto"/>
                <w:left w:val="none" w:sz="0" w:space="0" w:color="auto"/>
                <w:bottom w:val="none" w:sz="0" w:space="0" w:color="auto"/>
                <w:right w:val="none" w:sz="0" w:space="0" w:color="auto"/>
              </w:divBdr>
              <w:divsChild>
                <w:div w:id="495845814">
                  <w:marLeft w:val="0"/>
                  <w:marRight w:val="0"/>
                  <w:marTop w:val="0"/>
                  <w:marBottom w:val="0"/>
                  <w:divBdr>
                    <w:top w:val="none" w:sz="0" w:space="0" w:color="auto"/>
                    <w:left w:val="none" w:sz="0" w:space="0" w:color="auto"/>
                    <w:bottom w:val="none" w:sz="0" w:space="0" w:color="auto"/>
                    <w:right w:val="none" w:sz="0" w:space="0" w:color="auto"/>
                  </w:divBdr>
                  <w:divsChild>
                    <w:div w:id="7213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7936">
      <w:bodyDiv w:val="1"/>
      <w:marLeft w:val="0"/>
      <w:marRight w:val="0"/>
      <w:marTop w:val="0"/>
      <w:marBottom w:val="0"/>
      <w:divBdr>
        <w:top w:val="none" w:sz="0" w:space="0" w:color="auto"/>
        <w:left w:val="none" w:sz="0" w:space="0" w:color="auto"/>
        <w:bottom w:val="none" w:sz="0" w:space="0" w:color="auto"/>
        <w:right w:val="none" w:sz="0" w:space="0" w:color="auto"/>
      </w:divBdr>
      <w:divsChild>
        <w:div w:id="794493917">
          <w:marLeft w:val="0"/>
          <w:marRight w:val="0"/>
          <w:marTop w:val="0"/>
          <w:marBottom w:val="0"/>
          <w:divBdr>
            <w:top w:val="none" w:sz="0" w:space="0" w:color="auto"/>
            <w:left w:val="none" w:sz="0" w:space="0" w:color="auto"/>
            <w:bottom w:val="none" w:sz="0" w:space="0" w:color="auto"/>
            <w:right w:val="none" w:sz="0" w:space="0" w:color="auto"/>
          </w:divBdr>
          <w:divsChild>
            <w:div w:id="587347289">
              <w:marLeft w:val="0"/>
              <w:marRight w:val="0"/>
              <w:marTop w:val="0"/>
              <w:marBottom w:val="0"/>
              <w:divBdr>
                <w:top w:val="none" w:sz="0" w:space="0" w:color="auto"/>
                <w:left w:val="none" w:sz="0" w:space="0" w:color="auto"/>
                <w:bottom w:val="none" w:sz="0" w:space="0" w:color="auto"/>
                <w:right w:val="none" w:sz="0" w:space="0" w:color="auto"/>
              </w:divBdr>
              <w:divsChild>
                <w:div w:id="3268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2794">
      <w:bodyDiv w:val="1"/>
      <w:marLeft w:val="0"/>
      <w:marRight w:val="0"/>
      <w:marTop w:val="0"/>
      <w:marBottom w:val="0"/>
      <w:divBdr>
        <w:top w:val="none" w:sz="0" w:space="0" w:color="auto"/>
        <w:left w:val="none" w:sz="0" w:space="0" w:color="auto"/>
        <w:bottom w:val="none" w:sz="0" w:space="0" w:color="auto"/>
        <w:right w:val="none" w:sz="0" w:space="0" w:color="auto"/>
      </w:divBdr>
      <w:divsChild>
        <w:div w:id="977994744">
          <w:marLeft w:val="0"/>
          <w:marRight w:val="0"/>
          <w:marTop w:val="0"/>
          <w:marBottom w:val="0"/>
          <w:divBdr>
            <w:top w:val="none" w:sz="0" w:space="0" w:color="auto"/>
            <w:left w:val="none" w:sz="0" w:space="0" w:color="auto"/>
            <w:bottom w:val="none" w:sz="0" w:space="0" w:color="auto"/>
            <w:right w:val="none" w:sz="0" w:space="0" w:color="auto"/>
          </w:divBdr>
          <w:divsChild>
            <w:div w:id="1730569628">
              <w:marLeft w:val="0"/>
              <w:marRight w:val="0"/>
              <w:marTop w:val="0"/>
              <w:marBottom w:val="0"/>
              <w:divBdr>
                <w:top w:val="none" w:sz="0" w:space="0" w:color="auto"/>
                <w:left w:val="none" w:sz="0" w:space="0" w:color="auto"/>
                <w:bottom w:val="none" w:sz="0" w:space="0" w:color="auto"/>
                <w:right w:val="none" w:sz="0" w:space="0" w:color="auto"/>
              </w:divBdr>
              <w:divsChild>
                <w:div w:id="7278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0853">
      <w:bodyDiv w:val="1"/>
      <w:marLeft w:val="0"/>
      <w:marRight w:val="0"/>
      <w:marTop w:val="0"/>
      <w:marBottom w:val="0"/>
      <w:divBdr>
        <w:top w:val="none" w:sz="0" w:space="0" w:color="auto"/>
        <w:left w:val="none" w:sz="0" w:space="0" w:color="auto"/>
        <w:bottom w:val="none" w:sz="0" w:space="0" w:color="auto"/>
        <w:right w:val="none" w:sz="0" w:space="0" w:color="auto"/>
      </w:divBdr>
      <w:divsChild>
        <w:div w:id="1622416444">
          <w:marLeft w:val="0"/>
          <w:marRight w:val="0"/>
          <w:marTop w:val="0"/>
          <w:marBottom w:val="0"/>
          <w:divBdr>
            <w:top w:val="none" w:sz="0" w:space="0" w:color="auto"/>
            <w:left w:val="none" w:sz="0" w:space="0" w:color="auto"/>
            <w:bottom w:val="none" w:sz="0" w:space="0" w:color="auto"/>
            <w:right w:val="none" w:sz="0" w:space="0" w:color="auto"/>
          </w:divBdr>
          <w:divsChild>
            <w:div w:id="1965887605">
              <w:marLeft w:val="0"/>
              <w:marRight w:val="0"/>
              <w:marTop w:val="0"/>
              <w:marBottom w:val="0"/>
              <w:divBdr>
                <w:top w:val="none" w:sz="0" w:space="0" w:color="auto"/>
                <w:left w:val="none" w:sz="0" w:space="0" w:color="auto"/>
                <w:bottom w:val="none" w:sz="0" w:space="0" w:color="auto"/>
                <w:right w:val="none" w:sz="0" w:space="0" w:color="auto"/>
              </w:divBdr>
              <w:divsChild>
                <w:div w:id="2088920227">
                  <w:marLeft w:val="0"/>
                  <w:marRight w:val="0"/>
                  <w:marTop w:val="0"/>
                  <w:marBottom w:val="0"/>
                  <w:divBdr>
                    <w:top w:val="none" w:sz="0" w:space="0" w:color="auto"/>
                    <w:left w:val="none" w:sz="0" w:space="0" w:color="auto"/>
                    <w:bottom w:val="none" w:sz="0" w:space="0" w:color="auto"/>
                    <w:right w:val="none" w:sz="0" w:space="0" w:color="auto"/>
                  </w:divBdr>
                  <w:divsChild>
                    <w:div w:id="7312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37055">
      <w:bodyDiv w:val="1"/>
      <w:marLeft w:val="0"/>
      <w:marRight w:val="0"/>
      <w:marTop w:val="0"/>
      <w:marBottom w:val="0"/>
      <w:divBdr>
        <w:top w:val="none" w:sz="0" w:space="0" w:color="auto"/>
        <w:left w:val="none" w:sz="0" w:space="0" w:color="auto"/>
        <w:bottom w:val="none" w:sz="0" w:space="0" w:color="auto"/>
        <w:right w:val="none" w:sz="0" w:space="0" w:color="auto"/>
      </w:divBdr>
      <w:divsChild>
        <w:div w:id="856577248">
          <w:marLeft w:val="0"/>
          <w:marRight w:val="0"/>
          <w:marTop w:val="0"/>
          <w:marBottom w:val="0"/>
          <w:divBdr>
            <w:top w:val="none" w:sz="0" w:space="0" w:color="auto"/>
            <w:left w:val="none" w:sz="0" w:space="0" w:color="auto"/>
            <w:bottom w:val="none" w:sz="0" w:space="0" w:color="auto"/>
            <w:right w:val="none" w:sz="0" w:space="0" w:color="auto"/>
          </w:divBdr>
          <w:divsChild>
            <w:div w:id="589698948">
              <w:marLeft w:val="0"/>
              <w:marRight w:val="0"/>
              <w:marTop w:val="0"/>
              <w:marBottom w:val="0"/>
              <w:divBdr>
                <w:top w:val="none" w:sz="0" w:space="0" w:color="auto"/>
                <w:left w:val="none" w:sz="0" w:space="0" w:color="auto"/>
                <w:bottom w:val="none" w:sz="0" w:space="0" w:color="auto"/>
                <w:right w:val="none" w:sz="0" w:space="0" w:color="auto"/>
              </w:divBdr>
              <w:divsChild>
                <w:div w:id="15860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7052">
      <w:bodyDiv w:val="1"/>
      <w:marLeft w:val="0"/>
      <w:marRight w:val="0"/>
      <w:marTop w:val="0"/>
      <w:marBottom w:val="0"/>
      <w:divBdr>
        <w:top w:val="none" w:sz="0" w:space="0" w:color="auto"/>
        <w:left w:val="none" w:sz="0" w:space="0" w:color="auto"/>
        <w:bottom w:val="none" w:sz="0" w:space="0" w:color="auto"/>
        <w:right w:val="none" w:sz="0" w:space="0" w:color="auto"/>
      </w:divBdr>
      <w:divsChild>
        <w:div w:id="200020478">
          <w:marLeft w:val="0"/>
          <w:marRight w:val="0"/>
          <w:marTop w:val="0"/>
          <w:marBottom w:val="0"/>
          <w:divBdr>
            <w:top w:val="none" w:sz="0" w:space="0" w:color="auto"/>
            <w:left w:val="none" w:sz="0" w:space="0" w:color="auto"/>
            <w:bottom w:val="none" w:sz="0" w:space="0" w:color="auto"/>
            <w:right w:val="none" w:sz="0" w:space="0" w:color="auto"/>
          </w:divBdr>
          <w:divsChild>
            <w:div w:id="1779595806">
              <w:marLeft w:val="0"/>
              <w:marRight w:val="0"/>
              <w:marTop w:val="0"/>
              <w:marBottom w:val="0"/>
              <w:divBdr>
                <w:top w:val="none" w:sz="0" w:space="0" w:color="auto"/>
                <w:left w:val="none" w:sz="0" w:space="0" w:color="auto"/>
                <w:bottom w:val="none" w:sz="0" w:space="0" w:color="auto"/>
                <w:right w:val="none" w:sz="0" w:space="0" w:color="auto"/>
              </w:divBdr>
              <w:divsChild>
                <w:div w:id="13931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8850">
      <w:bodyDiv w:val="1"/>
      <w:marLeft w:val="0"/>
      <w:marRight w:val="0"/>
      <w:marTop w:val="0"/>
      <w:marBottom w:val="0"/>
      <w:divBdr>
        <w:top w:val="none" w:sz="0" w:space="0" w:color="auto"/>
        <w:left w:val="none" w:sz="0" w:space="0" w:color="auto"/>
        <w:bottom w:val="none" w:sz="0" w:space="0" w:color="auto"/>
        <w:right w:val="none" w:sz="0" w:space="0" w:color="auto"/>
      </w:divBdr>
      <w:divsChild>
        <w:div w:id="1659111480">
          <w:marLeft w:val="0"/>
          <w:marRight w:val="0"/>
          <w:marTop w:val="0"/>
          <w:marBottom w:val="0"/>
          <w:divBdr>
            <w:top w:val="none" w:sz="0" w:space="0" w:color="auto"/>
            <w:left w:val="none" w:sz="0" w:space="0" w:color="auto"/>
            <w:bottom w:val="none" w:sz="0" w:space="0" w:color="auto"/>
            <w:right w:val="none" w:sz="0" w:space="0" w:color="auto"/>
          </w:divBdr>
          <w:divsChild>
            <w:div w:id="1679502812">
              <w:marLeft w:val="0"/>
              <w:marRight w:val="0"/>
              <w:marTop w:val="0"/>
              <w:marBottom w:val="0"/>
              <w:divBdr>
                <w:top w:val="none" w:sz="0" w:space="0" w:color="auto"/>
                <w:left w:val="none" w:sz="0" w:space="0" w:color="auto"/>
                <w:bottom w:val="none" w:sz="0" w:space="0" w:color="auto"/>
                <w:right w:val="none" w:sz="0" w:space="0" w:color="auto"/>
              </w:divBdr>
              <w:divsChild>
                <w:div w:id="1743404619">
                  <w:marLeft w:val="0"/>
                  <w:marRight w:val="0"/>
                  <w:marTop w:val="0"/>
                  <w:marBottom w:val="0"/>
                  <w:divBdr>
                    <w:top w:val="none" w:sz="0" w:space="0" w:color="auto"/>
                    <w:left w:val="none" w:sz="0" w:space="0" w:color="auto"/>
                    <w:bottom w:val="none" w:sz="0" w:space="0" w:color="auto"/>
                    <w:right w:val="none" w:sz="0" w:space="0" w:color="auto"/>
                  </w:divBdr>
                  <w:divsChild>
                    <w:div w:id="4366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90978">
      <w:bodyDiv w:val="1"/>
      <w:marLeft w:val="0"/>
      <w:marRight w:val="0"/>
      <w:marTop w:val="0"/>
      <w:marBottom w:val="0"/>
      <w:divBdr>
        <w:top w:val="none" w:sz="0" w:space="0" w:color="auto"/>
        <w:left w:val="none" w:sz="0" w:space="0" w:color="auto"/>
        <w:bottom w:val="none" w:sz="0" w:space="0" w:color="auto"/>
        <w:right w:val="none" w:sz="0" w:space="0" w:color="auto"/>
      </w:divBdr>
      <w:divsChild>
        <w:div w:id="684938281">
          <w:marLeft w:val="0"/>
          <w:marRight w:val="0"/>
          <w:marTop w:val="0"/>
          <w:marBottom w:val="0"/>
          <w:divBdr>
            <w:top w:val="none" w:sz="0" w:space="0" w:color="auto"/>
            <w:left w:val="none" w:sz="0" w:space="0" w:color="auto"/>
            <w:bottom w:val="none" w:sz="0" w:space="0" w:color="auto"/>
            <w:right w:val="none" w:sz="0" w:space="0" w:color="auto"/>
          </w:divBdr>
          <w:divsChild>
            <w:div w:id="1680310062">
              <w:marLeft w:val="0"/>
              <w:marRight w:val="0"/>
              <w:marTop w:val="0"/>
              <w:marBottom w:val="0"/>
              <w:divBdr>
                <w:top w:val="none" w:sz="0" w:space="0" w:color="auto"/>
                <w:left w:val="none" w:sz="0" w:space="0" w:color="auto"/>
                <w:bottom w:val="none" w:sz="0" w:space="0" w:color="auto"/>
                <w:right w:val="none" w:sz="0" w:space="0" w:color="auto"/>
              </w:divBdr>
              <w:divsChild>
                <w:div w:id="1017000676">
                  <w:marLeft w:val="0"/>
                  <w:marRight w:val="0"/>
                  <w:marTop w:val="0"/>
                  <w:marBottom w:val="0"/>
                  <w:divBdr>
                    <w:top w:val="none" w:sz="0" w:space="0" w:color="auto"/>
                    <w:left w:val="none" w:sz="0" w:space="0" w:color="auto"/>
                    <w:bottom w:val="none" w:sz="0" w:space="0" w:color="auto"/>
                    <w:right w:val="none" w:sz="0" w:space="0" w:color="auto"/>
                  </w:divBdr>
                  <w:divsChild>
                    <w:div w:id="38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1969">
      <w:bodyDiv w:val="1"/>
      <w:marLeft w:val="0"/>
      <w:marRight w:val="0"/>
      <w:marTop w:val="0"/>
      <w:marBottom w:val="0"/>
      <w:divBdr>
        <w:top w:val="none" w:sz="0" w:space="0" w:color="auto"/>
        <w:left w:val="none" w:sz="0" w:space="0" w:color="auto"/>
        <w:bottom w:val="none" w:sz="0" w:space="0" w:color="auto"/>
        <w:right w:val="none" w:sz="0" w:space="0" w:color="auto"/>
      </w:divBdr>
      <w:divsChild>
        <w:div w:id="1834832967">
          <w:marLeft w:val="0"/>
          <w:marRight w:val="0"/>
          <w:marTop w:val="0"/>
          <w:marBottom w:val="0"/>
          <w:divBdr>
            <w:top w:val="none" w:sz="0" w:space="0" w:color="auto"/>
            <w:left w:val="none" w:sz="0" w:space="0" w:color="auto"/>
            <w:bottom w:val="none" w:sz="0" w:space="0" w:color="auto"/>
            <w:right w:val="none" w:sz="0" w:space="0" w:color="auto"/>
          </w:divBdr>
          <w:divsChild>
            <w:div w:id="1659768205">
              <w:marLeft w:val="0"/>
              <w:marRight w:val="0"/>
              <w:marTop w:val="0"/>
              <w:marBottom w:val="0"/>
              <w:divBdr>
                <w:top w:val="none" w:sz="0" w:space="0" w:color="auto"/>
                <w:left w:val="none" w:sz="0" w:space="0" w:color="auto"/>
                <w:bottom w:val="none" w:sz="0" w:space="0" w:color="auto"/>
                <w:right w:val="none" w:sz="0" w:space="0" w:color="auto"/>
              </w:divBdr>
              <w:divsChild>
                <w:div w:id="195579178">
                  <w:marLeft w:val="0"/>
                  <w:marRight w:val="0"/>
                  <w:marTop w:val="0"/>
                  <w:marBottom w:val="0"/>
                  <w:divBdr>
                    <w:top w:val="none" w:sz="0" w:space="0" w:color="auto"/>
                    <w:left w:val="none" w:sz="0" w:space="0" w:color="auto"/>
                    <w:bottom w:val="none" w:sz="0" w:space="0" w:color="auto"/>
                    <w:right w:val="none" w:sz="0" w:space="0" w:color="auto"/>
                  </w:divBdr>
                  <w:divsChild>
                    <w:div w:id="8394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587">
      <w:bodyDiv w:val="1"/>
      <w:marLeft w:val="0"/>
      <w:marRight w:val="0"/>
      <w:marTop w:val="0"/>
      <w:marBottom w:val="0"/>
      <w:divBdr>
        <w:top w:val="none" w:sz="0" w:space="0" w:color="auto"/>
        <w:left w:val="none" w:sz="0" w:space="0" w:color="auto"/>
        <w:bottom w:val="none" w:sz="0" w:space="0" w:color="auto"/>
        <w:right w:val="none" w:sz="0" w:space="0" w:color="auto"/>
      </w:divBdr>
      <w:divsChild>
        <w:div w:id="1750270625">
          <w:marLeft w:val="0"/>
          <w:marRight w:val="0"/>
          <w:marTop w:val="0"/>
          <w:marBottom w:val="0"/>
          <w:divBdr>
            <w:top w:val="none" w:sz="0" w:space="0" w:color="auto"/>
            <w:left w:val="none" w:sz="0" w:space="0" w:color="auto"/>
            <w:bottom w:val="none" w:sz="0" w:space="0" w:color="auto"/>
            <w:right w:val="none" w:sz="0" w:space="0" w:color="auto"/>
          </w:divBdr>
          <w:divsChild>
            <w:div w:id="161356441">
              <w:marLeft w:val="0"/>
              <w:marRight w:val="0"/>
              <w:marTop w:val="0"/>
              <w:marBottom w:val="0"/>
              <w:divBdr>
                <w:top w:val="none" w:sz="0" w:space="0" w:color="auto"/>
                <w:left w:val="none" w:sz="0" w:space="0" w:color="auto"/>
                <w:bottom w:val="none" w:sz="0" w:space="0" w:color="auto"/>
                <w:right w:val="none" w:sz="0" w:space="0" w:color="auto"/>
              </w:divBdr>
              <w:divsChild>
                <w:div w:id="9135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55828">
      <w:bodyDiv w:val="1"/>
      <w:marLeft w:val="0"/>
      <w:marRight w:val="0"/>
      <w:marTop w:val="0"/>
      <w:marBottom w:val="0"/>
      <w:divBdr>
        <w:top w:val="none" w:sz="0" w:space="0" w:color="auto"/>
        <w:left w:val="none" w:sz="0" w:space="0" w:color="auto"/>
        <w:bottom w:val="none" w:sz="0" w:space="0" w:color="auto"/>
        <w:right w:val="none" w:sz="0" w:space="0" w:color="auto"/>
      </w:divBdr>
      <w:divsChild>
        <w:div w:id="1454400325">
          <w:marLeft w:val="0"/>
          <w:marRight w:val="0"/>
          <w:marTop w:val="0"/>
          <w:marBottom w:val="0"/>
          <w:divBdr>
            <w:top w:val="none" w:sz="0" w:space="0" w:color="auto"/>
            <w:left w:val="none" w:sz="0" w:space="0" w:color="auto"/>
            <w:bottom w:val="none" w:sz="0" w:space="0" w:color="auto"/>
            <w:right w:val="none" w:sz="0" w:space="0" w:color="auto"/>
          </w:divBdr>
          <w:divsChild>
            <w:div w:id="815296252">
              <w:marLeft w:val="0"/>
              <w:marRight w:val="0"/>
              <w:marTop w:val="0"/>
              <w:marBottom w:val="0"/>
              <w:divBdr>
                <w:top w:val="none" w:sz="0" w:space="0" w:color="auto"/>
                <w:left w:val="none" w:sz="0" w:space="0" w:color="auto"/>
                <w:bottom w:val="none" w:sz="0" w:space="0" w:color="auto"/>
                <w:right w:val="none" w:sz="0" w:space="0" w:color="auto"/>
              </w:divBdr>
              <w:divsChild>
                <w:div w:id="1418943272">
                  <w:marLeft w:val="0"/>
                  <w:marRight w:val="0"/>
                  <w:marTop w:val="0"/>
                  <w:marBottom w:val="0"/>
                  <w:divBdr>
                    <w:top w:val="none" w:sz="0" w:space="0" w:color="auto"/>
                    <w:left w:val="none" w:sz="0" w:space="0" w:color="auto"/>
                    <w:bottom w:val="none" w:sz="0" w:space="0" w:color="auto"/>
                    <w:right w:val="none" w:sz="0" w:space="0" w:color="auto"/>
                  </w:divBdr>
                  <w:divsChild>
                    <w:div w:id="3840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2803">
      <w:bodyDiv w:val="1"/>
      <w:marLeft w:val="0"/>
      <w:marRight w:val="0"/>
      <w:marTop w:val="0"/>
      <w:marBottom w:val="0"/>
      <w:divBdr>
        <w:top w:val="none" w:sz="0" w:space="0" w:color="auto"/>
        <w:left w:val="none" w:sz="0" w:space="0" w:color="auto"/>
        <w:bottom w:val="none" w:sz="0" w:space="0" w:color="auto"/>
        <w:right w:val="none" w:sz="0" w:space="0" w:color="auto"/>
      </w:divBdr>
      <w:divsChild>
        <w:div w:id="1046028670">
          <w:marLeft w:val="0"/>
          <w:marRight w:val="0"/>
          <w:marTop w:val="0"/>
          <w:marBottom w:val="0"/>
          <w:divBdr>
            <w:top w:val="none" w:sz="0" w:space="0" w:color="auto"/>
            <w:left w:val="none" w:sz="0" w:space="0" w:color="auto"/>
            <w:bottom w:val="none" w:sz="0" w:space="0" w:color="auto"/>
            <w:right w:val="none" w:sz="0" w:space="0" w:color="auto"/>
          </w:divBdr>
          <w:divsChild>
            <w:div w:id="1555771066">
              <w:marLeft w:val="0"/>
              <w:marRight w:val="0"/>
              <w:marTop w:val="0"/>
              <w:marBottom w:val="0"/>
              <w:divBdr>
                <w:top w:val="none" w:sz="0" w:space="0" w:color="auto"/>
                <w:left w:val="none" w:sz="0" w:space="0" w:color="auto"/>
                <w:bottom w:val="none" w:sz="0" w:space="0" w:color="auto"/>
                <w:right w:val="none" w:sz="0" w:space="0" w:color="auto"/>
              </w:divBdr>
              <w:divsChild>
                <w:div w:id="1704399712">
                  <w:marLeft w:val="0"/>
                  <w:marRight w:val="0"/>
                  <w:marTop w:val="0"/>
                  <w:marBottom w:val="0"/>
                  <w:divBdr>
                    <w:top w:val="none" w:sz="0" w:space="0" w:color="auto"/>
                    <w:left w:val="none" w:sz="0" w:space="0" w:color="auto"/>
                    <w:bottom w:val="none" w:sz="0" w:space="0" w:color="auto"/>
                    <w:right w:val="none" w:sz="0" w:space="0" w:color="auto"/>
                  </w:divBdr>
                  <w:divsChild>
                    <w:div w:id="16547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98189">
      <w:bodyDiv w:val="1"/>
      <w:marLeft w:val="0"/>
      <w:marRight w:val="0"/>
      <w:marTop w:val="0"/>
      <w:marBottom w:val="0"/>
      <w:divBdr>
        <w:top w:val="none" w:sz="0" w:space="0" w:color="auto"/>
        <w:left w:val="none" w:sz="0" w:space="0" w:color="auto"/>
        <w:bottom w:val="none" w:sz="0" w:space="0" w:color="auto"/>
        <w:right w:val="none" w:sz="0" w:space="0" w:color="auto"/>
      </w:divBdr>
      <w:divsChild>
        <w:div w:id="1990547441">
          <w:marLeft w:val="0"/>
          <w:marRight w:val="0"/>
          <w:marTop w:val="0"/>
          <w:marBottom w:val="0"/>
          <w:divBdr>
            <w:top w:val="none" w:sz="0" w:space="0" w:color="auto"/>
            <w:left w:val="none" w:sz="0" w:space="0" w:color="auto"/>
            <w:bottom w:val="none" w:sz="0" w:space="0" w:color="auto"/>
            <w:right w:val="none" w:sz="0" w:space="0" w:color="auto"/>
          </w:divBdr>
          <w:divsChild>
            <w:div w:id="2034264908">
              <w:marLeft w:val="0"/>
              <w:marRight w:val="0"/>
              <w:marTop w:val="0"/>
              <w:marBottom w:val="0"/>
              <w:divBdr>
                <w:top w:val="none" w:sz="0" w:space="0" w:color="auto"/>
                <w:left w:val="none" w:sz="0" w:space="0" w:color="auto"/>
                <w:bottom w:val="none" w:sz="0" w:space="0" w:color="auto"/>
                <w:right w:val="none" w:sz="0" w:space="0" w:color="auto"/>
              </w:divBdr>
              <w:divsChild>
                <w:div w:id="14652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55763">
      <w:bodyDiv w:val="1"/>
      <w:marLeft w:val="0"/>
      <w:marRight w:val="0"/>
      <w:marTop w:val="0"/>
      <w:marBottom w:val="0"/>
      <w:divBdr>
        <w:top w:val="none" w:sz="0" w:space="0" w:color="auto"/>
        <w:left w:val="none" w:sz="0" w:space="0" w:color="auto"/>
        <w:bottom w:val="none" w:sz="0" w:space="0" w:color="auto"/>
        <w:right w:val="none" w:sz="0" w:space="0" w:color="auto"/>
      </w:divBdr>
      <w:divsChild>
        <w:div w:id="1170408027">
          <w:marLeft w:val="0"/>
          <w:marRight w:val="0"/>
          <w:marTop w:val="0"/>
          <w:marBottom w:val="0"/>
          <w:divBdr>
            <w:top w:val="none" w:sz="0" w:space="0" w:color="auto"/>
            <w:left w:val="none" w:sz="0" w:space="0" w:color="auto"/>
            <w:bottom w:val="none" w:sz="0" w:space="0" w:color="auto"/>
            <w:right w:val="none" w:sz="0" w:space="0" w:color="auto"/>
          </w:divBdr>
          <w:divsChild>
            <w:div w:id="1127354357">
              <w:marLeft w:val="0"/>
              <w:marRight w:val="0"/>
              <w:marTop w:val="0"/>
              <w:marBottom w:val="0"/>
              <w:divBdr>
                <w:top w:val="none" w:sz="0" w:space="0" w:color="auto"/>
                <w:left w:val="none" w:sz="0" w:space="0" w:color="auto"/>
                <w:bottom w:val="none" w:sz="0" w:space="0" w:color="auto"/>
                <w:right w:val="none" w:sz="0" w:space="0" w:color="auto"/>
              </w:divBdr>
              <w:divsChild>
                <w:div w:id="1981222658">
                  <w:marLeft w:val="0"/>
                  <w:marRight w:val="0"/>
                  <w:marTop w:val="0"/>
                  <w:marBottom w:val="0"/>
                  <w:divBdr>
                    <w:top w:val="none" w:sz="0" w:space="0" w:color="auto"/>
                    <w:left w:val="none" w:sz="0" w:space="0" w:color="auto"/>
                    <w:bottom w:val="none" w:sz="0" w:space="0" w:color="auto"/>
                    <w:right w:val="none" w:sz="0" w:space="0" w:color="auto"/>
                  </w:divBdr>
                  <w:divsChild>
                    <w:div w:id="8464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52611">
      <w:bodyDiv w:val="1"/>
      <w:marLeft w:val="0"/>
      <w:marRight w:val="0"/>
      <w:marTop w:val="0"/>
      <w:marBottom w:val="0"/>
      <w:divBdr>
        <w:top w:val="none" w:sz="0" w:space="0" w:color="auto"/>
        <w:left w:val="none" w:sz="0" w:space="0" w:color="auto"/>
        <w:bottom w:val="none" w:sz="0" w:space="0" w:color="auto"/>
        <w:right w:val="none" w:sz="0" w:space="0" w:color="auto"/>
      </w:divBdr>
      <w:divsChild>
        <w:div w:id="175315092">
          <w:marLeft w:val="0"/>
          <w:marRight w:val="0"/>
          <w:marTop w:val="0"/>
          <w:marBottom w:val="0"/>
          <w:divBdr>
            <w:top w:val="none" w:sz="0" w:space="0" w:color="auto"/>
            <w:left w:val="none" w:sz="0" w:space="0" w:color="auto"/>
            <w:bottom w:val="none" w:sz="0" w:space="0" w:color="auto"/>
            <w:right w:val="none" w:sz="0" w:space="0" w:color="auto"/>
          </w:divBdr>
          <w:divsChild>
            <w:div w:id="1665011957">
              <w:marLeft w:val="0"/>
              <w:marRight w:val="0"/>
              <w:marTop w:val="0"/>
              <w:marBottom w:val="0"/>
              <w:divBdr>
                <w:top w:val="none" w:sz="0" w:space="0" w:color="auto"/>
                <w:left w:val="none" w:sz="0" w:space="0" w:color="auto"/>
                <w:bottom w:val="none" w:sz="0" w:space="0" w:color="auto"/>
                <w:right w:val="none" w:sz="0" w:space="0" w:color="auto"/>
              </w:divBdr>
              <w:divsChild>
                <w:div w:id="2060744548">
                  <w:marLeft w:val="0"/>
                  <w:marRight w:val="0"/>
                  <w:marTop w:val="0"/>
                  <w:marBottom w:val="0"/>
                  <w:divBdr>
                    <w:top w:val="none" w:sz="0" w:space="0" w:color="auto"/>
                    <w:left w:val="none" w:sz="0" w:space="0" w:color="auto"/>
                    <w:bottom w:val="none" w:sz="0" w:space="0" w:color="auto"/>
                    <w:right w:val="none" w:sz="0" w:space="0" w:color="auto"/>
                  </w:divBdr>
                  <w:divsChild>
                    <w:div w:id="15104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85343">
      <w:bodyDiv w:val="1"/>
      <w:marLeft w:val="0"/>
      <w:marRight w:val="0"/>
      <w:marTop w:val="0"/>
      <w:marBottom w:val="0"/>
      <w:divBdr>
        <w:top w:val="none" w:sz="0" w:space="0" w:color="auto"/>
        <w:left w:val="none" w:sz="0" w:space="0" w:color="auto"/>
        <w:bottom w:val="none" w:sz="0" w:space="0" w:color="auto"/>
        <w:right w:val="none" w:sz="0" w:space="0" w:color="auto"/>
      </w:divBdr>
      <w:divsChild>
        <w:div w:id="4524042">
          <w:marLeft w:val="0"/>
          <w:marRight w:val="0"/>
          <w:marTop w:val="0"/>
          <w:marBottom w:val="0"/>
          <w:divBdr>
            <w:top w:val="none" w:sz="0" w:space="0" w:color="auto"/>
            <w:left w:val="none" w:sz="0" w:space="0" w:color="auto"/>
            <w:bottom w:val="none" w:sz="0" w:space="0" w:color="auto"/>
            <w:right w:val="none" w:sz="0" w:space="0" w:color="auto"/>
          </w:divBdr>
          <w:divsChild>
            <w:div w:id="915477552">
              <w:marLeft w:val="0"/>
              <w:marRight w:val="0"/>
              <w:marTop w:val="0"/>
              <w:marBottom w:val="0"/>
              <w:divBdr>
                <w:top w:val="none" w:sz="0" w:space="0" w:color="auto"/>
                <w:left w:val="none" w:sz="0" w:space="0" w:color="auto"/>
                <w:bottom w:val="none" w:sz="0" w:space="0" w:color="auto"/>
                <w:right w:val="none" w:sz="0" w:space="0" w:color="auto"/>
              </w:divBdr>
              <w:divsChild>
                <w:div w:id="1161238541">
                  <w:marLeft w:val="0"/>
                  <w:marRight w:val="0"/>
                  <w:marTop w:val="0"/>
                  <w:marBottom w:val="0"/>
                  <w:divBdr>
                    <w:top w:val="none" w:sz="0" w:space="0" w:color="auto"/>
                    <w:left w:val="none" w:sz="0" w:space="0" w:color="auto"/>
                    <w:bottom w:val="none" w:sz="0" w:space="0" w:color="auto"/>
                    <w:right w:val="none" w:sz="0" w:space="0" w:color="auto"/>
                  </w:divBdr>
                  <w:divsChild>
                    <w:div w:id="16810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4915">
      <w:bodyDiv w:val="1"/>
      <w:marLeft w:val="0"/>
      <w:marRight w:val="0"/>
      <w:marTop w:val="0"/>
      <w:marBottom w:val="0"/>
      <w:divBdr>
        <w:top w:val="none" w:sz="0" w:space="0" w:color="auto"/>
        <w:left w:val="none" w:sz="0" w:space="0" w:color="auto"/>
        <w:bottom w:val="none" w:sz="0" w:space="0" w:color="auto"/>
        <w:right w:val="none" w:sz="0" w:space="0" w:color="auto"/>
      </w:divBdr>
      <w:divsChild>
        <w:div w:id="134494555">
          <w:marLeft w:val="0"/>
          <w:marRight w:val="0"/>
          <w:marTop w:val="0"/>
          <w:marBottom w:val="0"/>
          <w:divBdr>
            <w:top w:val="none" w:sz="0" w:space="0" w:color="auto"/>
            <w:left w:val="none" w:sz="0" w:space="0" w:color="auto"/>
            <w:bottom w:val="none" w:sz="0" w:space="0" w:color="auto"/>
            <w:right w:val="none" w:sz="0" w:space="0" w:color="auto"/>
          </w:divBdr>
          <w:divsChild>
            <w:div w:id="1798066165">
              <w:marLeft w:val="0"/>
              <w:marRight w:val="0"/>
              <w:marTop w:val="0"/>
              <w:marBottom w:val="0"/>
              <w:divBdr>
                <w:top w:val="none" w:sz="0" w:space="0" w:color="auto"/>
                <w:left w:val="none" w:sz="0" w:space="0" w:color="auto"/>
                <w:bottom w:val="none" w:sz="0" w:space="0" w:color="auto"/>
                <w:right w:val="none" w:sz="0" w:space="0" w:color="auto"/>
              </w:divBdr>
              <w:divsChild>
                <w:div w:id="7483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6163">
      <w:bodyDiv w:val="1"/>
      <w:marLeft w:val="0"/>
      <w:marRight w:val="0"/>
      <w:marTop w:val="0"/>
      <w:marBottom w:val="0"/>
      <w:divBdr>
        <w:top w:val="none" w:sz="0" w:space="0" w:color="auto"/>
        <w:left w:val="none" w:sz="0" w:space="0" w:color="auto"/>
        <w:bottom w:val="none" w:sz="0" w:space="0" w:color="auto"/>
        <w:right w:val="none" w:sz="0" w:space="0" w:color="auto"/>
      </w:divBdr>
      <w:divsChild>
        <w:div w:id="360712089">
          <w:marLeft w:val="0"/>
          <w:marRight w:val="0"/>
          <w:marTop w:val="0"/>
          <w:marBottom w:val="0"/>
          <w:divBdr>
            <w:top w:val="none" w:sz="0" w:space="0" w:color="auto"/>
            <w:left w:val="none" w:sz="0" w:space="0" w:color="auto"/>
            <w:bottom w:val="none" w:sz="0" w:space="0" w:color="auto"/>
            <w:right w:val="none" w:sz="0" w:space="0" w:color="auto"/>
          </w:divBdr>
          <w:divsChild>
            <w:div w:id="696201610">
              <w:marLeft w:val="0"/>
              <w:marRight w:val="0"/>
              <w:marTop w:val="0"/>
              <w:marBottom w:val="0"/>
              <w:divBdr>
                <w:top w:val="none" w:sz="0" w:space="0" w:color="auto"/>
                <w:left w:val="none" w:sz="0" w:space="0" w:color="auto"/>
                <w:bottom w:val="none" w:sz="0" w:space="0" w:color="auto"/>
                <w:right w:val="none" w:sz="0" w:space="0" w:color="auto"/>
              </w:divBdr>
              <w:divsChild>
                <w:div w:id="1041591692">
                  <w:marLeft w:val="0"/>
                  <w:marRight w:val="0"/>
                  <w:marTop w:val="0"/>
                  <w:marBottom w:val="0"/>
                  <w:divBdr>
                    <w:top w:val="none" w:sz="0" w:space="0" w:color="auto"/>
                    <w:left w:val="none" w:sz="0" w:space="0" w:color="auto"/>
                    <w:bottom w:val="none" w:sz="0" w:space="0" w:color="auto"/>
                    <w:right w:val="none" w:sz="0" w:space="0" w:color="auto"/>
                  </w:divBdr>
                  <w:divsChild>
                    <w:div w:id="19541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28854E11CFA49A1C5B94004D896A4" ma:contentTypeVersion="14" ma:contentTypeDescription="Create a new document." ma:contentTypeScope="" ma:versionID="02e2253094dc8844bf055a7749d5d2df">
  <xsd:schema xmlns:xsd="http://www.w3.org/2001/XMLSchema" xmlns:xs="http://www.w3.org/2001/XMLSchema" xmlns:p="http://schemas.microsoft.com/office/2006/metadata/properties" xmlns:ns1="http://schemas.microsoft.com/sharepoint/v3" xmlns:ns2="46365f78-22c8-49bb-8966-b412d0576115" xmlns:ns3="ff1d7a58-fab8-4303-a582-0d52ca1487cd" targetNamespace="http://schemas.microsoft.com/office/2006/metadata/properties" ma:root="true" ma:fieldsID="1d6d33c93fefa6c4d4f6cb461b25b2a3" ns1:_="" ns2:_="" ns3:_="">
    <xsd:import namespace="http://schemas.microsoft.com/sharepoint/v3"/>
    <xsd:import namespace="46365f78-22c8-49bb-8966-b412d0576115"/>
    <xsd:import namespace="ff1d7a58-fab8-4303-a582-0d52ca148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5f78-22c8-49bb-8966-b412d057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d7a58-fab8-4303-a582-0d52ca1487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AB68B2-62EA-46F5-8279-DCABA3473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5f78-22c8-49bb-8966-b412d0576115"/>
    <ds:schemaRef ds:uri="ff1d7a58-fab8-4303-a582-0d52ca148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3F256-D2F7-4980-9600-0A83A3020531}">
  <ds:schemaRefs>
    <ds:schemaRef ds:uri="http://schemas.microsoft.com/sharepoint/v3/contenttype/forms"/>
  </ds:schemaRefs>
</ds:datastoreItem>
</file>

<file path=customXml/itemProps3.xml><?xml version="1.0" encoding="utf-8"?>
<ds:datastoreItem xmlns:ds="http://schemas.openxmlformats.org/officeDocument/2006/customXml" ds:itemID="{D738DA46-6B16-4E09-9466-7E2619150DC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Madurska (PGR)</dc:creator>
  <cp:keywords/>
  <dc:description/>
  <cp:lastModifiedBy>Marta Madurska (PGR)</cp:lastModifiedBy>
  <cp:revision>50</cp:revision>
  <dcterms:created xsi:type="dcterms:W3CDTF">2020-07-13T12:08:00Z</dcterms:created>
  <dcterms:modified xsi:type="dcterms:W3CDTF">2020-07-21T23:26:00Z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0x01010076B28854E11CFA49A1C5B94004D896A4</vt:lpwstr>
  </property>
</Properties>
</file>