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491E3A8" w:rsidR="00217A79" w:rsidRPr="00081249" w:rsidRDefault="000227AE" w:rsidP="00DF58FC">
      <w:pPr>
        <w:pStyle w:val="NormalWeb"/>
        <w:spacing w:before="0" w:beforeAutospacing="0" w:after="0" w:afterAutospacing="0"/>
        <w:rPr>
          <w:rFonts w:hAnsiTheme="minorHAnsi" w:cstheme="minorHAnsi"/>
          <w:color w:val="auto"/>
        </w:rPr>
      </w:pPr>
      <w:r w:rsidRPr="00081249">
        <w:rPr>
          <w:rFonts w:hAnsiTheme="minorHAnsi" w:cstheme="minorHAnsi"/>
          <w:b/>
          <w:bCs/>
          <w:color w:val="auto"/>
        </w:rPr>
        <w:t>TITLE:</w:t>
      </w:r>
      <w:r w:rsidRPr="00081249">
        <w:rPr>
          <w:rFonts w:hAnsiTheme="minorHAnsi" w:cstheme="minorHAnsi"/>
          <w:color w:val="auto"/>
        </w:rPr>
        <w:t xml:space="preserve"> </w:t>
      </w:r>
    </w:p>
    <w:p w14:paraId="2E300B21" w14:textId="2AB34E2E" w:rsidR="00217A79" w:rsidRPr="00081249" w:rsidRDefault="000227AE" w:rsidP="00DF58FC">
      <w:pPr>
        <w:rPr>
          <w:rFonts w:hAnsiTheme="minorHAnsi" w:cstheme="minorHAnsi"/>
          <w:b/>
          <w:color w:val="auto"/>
        </w:rPr>
      </w:pPr>
      <w:r w:rsidRPr="00081249">
        <w:rPr>
          <w:rFonts w:hAnsiTheme="minorHAnsi" w:cstheme="minorHAnsi"/>
          <w:b/>
          <w:color w:val="auto"/>
        </w:rPr>
        <w:t xml:space="preserve">The Ago2-miRNA-co-IP </w:t>
      </w:r>
      <w:r w:rsidR="004071BA" w:rsidRPr="00081249">
        <w:rPr>
          <w:rFonts w:hAnsiTheme="minorHAnsi" w:cstheme="minorHAnsi"/>
          <w:b/>
          <w:color w:val="auto"/>
        </w:rPr>
        <w:t>A</w:t>
      </w:r>
      <w:r w:rsidRPr="00081249">
        <w:rPr>
          <w:rFonts w:hAnsiTheme="minorHAnsi" w:cstheme="minorHAnsi"/>
          <w:b/>
          <w:color w:val="auto"/>
        </w:rPr>
        <w:t xml:space="preserve">ssay to </w:t>
      </w:r>
      <w:r w:rsidR="004071BA" w:rsidRPr="00081249">
        <w:rPr>
          <w:rFonts w:hAnsiTheme="minorHAnsi" w:cstheme="minorHAnsi"/>
          <w:b/>
          <w:color w:val="auto"/>
        </w:rPr>
        <w:t>S</w:t>
      </w:r>
      <w:r w:rsidRPr="00081249">
        <w:rPr>
          <w:rFonts w:hAnsiTheme="minorHAnsi" w:cstheme="minorHAnsi"/>
          <w:b/>
          <w:color w:val="auto"/>
        </w:rPr>
        <w:t>tudy TGF-</w:t>
      </w:r>
      <w:r w:rsidRPr="00081249">
        <w:rPr>
          <w:rFonts w:ascii="Calibri Light" w:hAnsi="Calibri Light" w:cs="Calibri Light"/>
          <w:b/>
          <w:color w:val="auto"/>
        </w:rPr>
        <w:t>β1</w:t>
      </w:r>
      <w:r w:rsidRPr="00081249">
        <w:rPr>
          <w:rFonts w:hAnsiTheme="minorHAnsi" w:cstheme="minorHAnsi"/>
          <w:b/>
          <w:color w:val="auto"/>
        </w:rPr>
        <w:t xml:space="preserve"> </w:t>
      </w:r>
      <w:r w:rsidR="004071BA" w:rsidRPr="00081249">
        <w:rPr>
          <w:rFonts w:hAnsiTheme="minorHAnsi" w:cstheme="minorHAnsi"/>
          <w:b/>
          <w:color w:val="auto"/>
        </w:rPr>
        <w:t xml:space="preserve">Mediated Recruitment </w:t>
      </w:r>
      <w:r w:rsidRPr="00081249">
        <w:rPr>
          <w:rFonts w:hAnsiTheme="minorHAnsi" w:cstheme="minorHAnsi"/>
          <w:b/>
          <w:color w:val="auto"/>
        </w:rPr>
        <w:t xml:space="preserve">of miRNA to the RISC in CFBE Cells </w:t>
      </w:r>
    </w:p>
    <w:p w14:paraId="48EA64DC" w14:textId="77777777" w:rsidR="004071BA" w:rsidRPr="00081249" w:rsidRDefault="004071BA" w:rsidP="00DF58FC">
      <w:pPr>
        <w:rPr>
          <w:rFonts w:hAnsiTheme="minorHAnsi" w:cstheme="minorHAnsi"/>
          <w:b/>
          <w:bCs/>
          <w:color w:val="auto"/>
        </w:rPr>
      </w:pPr>
    </w:p>
    <w:p w14:paraId="3D080DA3" w14:textId="45B7D0D4" w:rsidR="00217A79" w:rsidRPr="00081249" w:rsidRDefault="000227AE" w:rsidP="00DF58FC">
      <w:pPr>
        <w:rPr>
          <w:rFonts w:hAnsiTheme="minorHAnsi" w:cstheme="minorHAnsi"/>
          <w:color w:val="auto"/>
        </w:rPr>
      </w:pPr>
      <w:r w:rsidRPr="00081249">
        <w:rPr>
          <w:rFonts w:hAnsiTheme="minorHAnsi" w:cstheme="minorHAnsi"/>
          <w:b/>
          <w:bCs/>
          <w:color w:val="auto"/>
        </w:rPr>
        <w:t xml:space="preserve">AUTHORS AND AFFILIATIONS: </w:t>
      </w:r>
    </w:p>
    <w:p w14:paraId="32B171D0" w14:textId="61156EFE" w:rsidR="00217A79" w:rsidRPr="00081249" w:rsidRDefault="000227AE" w:rsidP="00DF58FC">
      <w:pPr>
        <w:rPr>
          <w:rFonts w:hAnsiTheme="minorHAnsi" w:cstheme="minorHAnsi"/>
          <w:color w:val="auto"/>
          <w:vertAlign w:val="superscript"/>
        </w:rPr>
      </w:pPr>
      <w:proofErr w:type="spellStart"/>
      <w:r w:rsidRPr="00081249">
        <w:rPr>
          <w:rFonts w:hAnsiTheme="minorHAnsi" w:cstheme="minorHAnsi"/>
          <w:color w:val="auto"/>
        </w:rPr>
        <w:t>Nilay</w:t>
      </w:r>
      <w:proofErr w:type="spellEnd"/>
      <w:r w:rsidRPr="00081249">
        <w:rPr>
          <w:rFonts w:hAnsiTheme="minorHAnsi" w:cstheme="minorHAnsi"/>
          <w:color w:val="auto"/>
        </w:rPr>
        <w:t xml:space="preserve"> </w:t>
      </w:r>
      <w:proofErr w:type="spellStart"/>
      <w:r w:rsidRPr="00081249">
        <w:rPr>
          <w:rFonts w:hAnsiTheme="minorHAnsi" w:cstheme="minorHAnsi"/>
          <w:color w:val="auto"/>
        </w:rPr>
        <w:t>Mitash</w:t>
      </w:r>
      <w:proofErr w:type="spellEnd"/>
      <w:r w:rsidRPr="00081249">
        <w:rPr>
          <w:rFonts w:hAnsiTheme="minorHAnsi" w:cstheme="minorHAnsi"/>
          <w:color w:val="auto"/>
        </w:rPr>
        <w:t xml:space="preserve">, Joshua E. Donovan, Agnieszka </w:t>
      </w:r>
      <w:proofErr w:type="spellStart"/>
      <w:r w:rsidRPr="00081249">
        <w:rPr>
          <w:rFonts w:hAnsiTheme="minorHAnsi" w:cstheme="minorHAnsi"/>
          <w:color w:val="auto"/>
        </w:rPr>
        <w:t>Swiatecka</w:t>
      </w:r>
      <w:proofErr w:type="spellEnd"/>
      <w:r w:rsidRPr="00081249">
        <w:rPr>
          <w:rFonts w:hAnsiTheme="minorHAnsi" w:cstheme="minorHAnsi"/>
          <w:color w:val="auto"/>
        </w:rPr>
        <w:t>-Urban</w:t>
      </w:r>
    </w:p>
    <w:p w14:paraId="28C046C9" w14:textId="77777777" w:rsidR="004071BA" w:rsidRPr="00081249" w:rsidRDefault="004071BA" w:rsidP="00DF58FC">
      <w:pPr>
        <w:rPr>
          <w:rFonts w:hAnsiTheme="minorHAnsi" w:cstheme="minorHAnsi"/>
          <w:color w:val="auto"/>
          <w:vertAlign w:val="superscript"/>
        </w:rPr>
      </w:pPr>
    </w:p>
    <w:p w14:paraId="4F5613FD" w14:textId="38F2BF1D" w:rsidR="00217A79" w:rsidRPr="00081249" w:rsidRDefault="000227AE" w:rsidP="00DF58FC">
      <w:pPr>
        <w:rPr>
          <w:rFonts w:hAnsiTheme="minorHAnsi" w:cstheme="minorHAnsi"/>
          <w:color w:val="auto"/>
        </w:rPr>
      </w:pPr>
      <w:r w:rsidRPr="00081249">
        <w:rPr>
          <w:rFonts w:hAnsiTheme="minorHAnsi" w:cstheme="minorHAnsi"/>
          <w:color w:val="auto"/>
        </w:rPr>
        <w:t>Department of Pediatrics, UPMC Children’s Hospital of Pittsburgh, University of Pittsburgh School of Medicine, Pittsburgh, PA</w:t>
      </w:r>
      <w:r w:rsidR="004071BA" w:rsidRPr="00081249">
        <w:rPr>
          <w:rFonts w:hAnsiTheme="minorHAnsi" w:cstheme="minorHAnsi"/>
          <w:color w:val="auto"/>
        </w:rPr>
        <w:t xml:space="preserve">, </w:t>
      </w:r>
      <w:r w:rsidRPr="00081249">
        <w:rPr>
          <w:rFonts w:hAnsiTheme="minorHAnsi" w:cstheme="minorHAnsi"/>
          <w:color w:val="auto"/>
        </w:rPr>
        <w:t>USA</w:t>
      </w:r>
    </w:p>
    <w:p w14:paraId="331E801F" w14:textId="77777777" w:rsidR="004071BA" w:rsidRPr="00081249" w:rsidRDefault="004071BA" w:rsidP="00DF58FC">
      <w:pPr>
        <w:rPr>
          <w:rFonts w:hAnsiTheme="minorHAnsi" w:cstheme="minorHAnsi"/>
          <w:b/>
          <w:color w:val="auto"/>
        </w:rPr>
      </w:pPr>
    </w:p>
    <w:p w14:paraId="3425F68F" w14:textId="77777777" w:rsidR="004071BA" w:rsidRPr="00081249" w:rsidRDefault="004071BA" w:rsidP="00DF58FC">
      <w:pPr>
        <w:rPr>
          <w:rFonts w:hAnsiTheme="minorHAnsi" w:cstheme="minorHAnsi"/>
          <w:color w:val="auto"/>
        </w:rPr>
      </w:pPr>
      <w:r w:rsidRPr="00081249">
        <w:rPr>
          <w:rFonts w:hAnsiTheme="minorHAnsi" w:cstheme="minorHAnsi"/>
          <w:color w:val="auto"/>
        </w:rPr>
        <w:t>Joshua E. Donovan (</w:t>
      </w:r>
      <w:hyperlink r:id="rId8" w:history="1">
        <w:r w:rsidRPr="00081249">
          <w:rPr>
            <w:rStyle w:val="Hyperlink"/>
            <w:rFonts w:hAnsiTheme="minorHAnsi" w:cstheme="minorHAnsi"/>
            <w:color w:val="auto"/>
          </w:rPr>
          <w:t>JED123@pitt.edu</w:t>
        </w:r>
      </w:hyperlink>
      <w:r w:rsidRPr="00081249">
        <w:rPr>
          <w:rFonts w:hAnsiTheme="minorHAnsi" w:cstheme="minorHAnsi"/>
          <w:color w:val="auto"/>
        </w:rPr>
        <w:t>)</w:t>
      </w:r>
    </w:p>
    <w:p w14:paraId="2F70A8DD" w14:textId="77777777" w:rsidR="004071BA" w:rsidRPr="00081249" w:rsidRDefault="004071BA" w:rsidP="00DF58FC">
      <w:pPr>
        <w:rPr>
          <w:color w:val="auto"/>
          <w:lang w:val="pl-PL"/>
        </w:rPr>
      </w:pPr>
      <w:r w:rsidRPr="00081249">
        <w:rPr>
          <w:rFonts w:hAnsiTheme="minorHAnsi" w:cstheme="minorHAnsi"/>
          <w:color w:val="auto"/>
          <w:lang w:val="pl-PL"/>
        </w:rPr>
        <w:t>Agnieszka Swiatecka-Urban (</w:t>
      </w:r>
      <w:r w:rsidRPr="00081249">
        <w:rPr>
          <w:color w:val="auto"/>
        </w:rPr>
        <w:fldChar w:fldCharType="begin"/>
      </w:r>
      <w:r w:rsidRPr="00081249">
        <w:rPr>
          <w:color w:val="auto"/>
        </w:rPr>
        <w:instrText xml:space="preserve"> HYPERLINK "mailto:Agnieszka.Swiatecka-Urban@chp.edu" </w:instrText>
      </w:r>
      <w:r w:rsidRPr="00081249">
        <w:rPr>
          <w:color w:val="auto"/>
        </w:rPr>
        <w:fldChar w:fldCharType="separate"/>
      </w:r>
      <w:r w:rsidRPr="00081249">
        <w:rPr>
          <w:rStyle w:val="Hyperlink"/>
          <w:rFonts w:hAnsiTheme="minorHAnsi" w:cstheme="minorHAnsi"/>
          <w:color w:val="auto"/>
          <w:lang w:val="pl-PL"/>
        </w:rPr>
        <w:t>Agnieszka.Swiatecka-Urban@chp.edu</w:t>
      </w:r>
      <w:r w:rsidRPr="00081249">
        <w:rPr>
          <w:rStyle w:val="Hyperlink"/>
          <w:rFonts w:hAnsiTheme="minorHAnsi" w:cstheme="minorHAnsi"/>
          <w:color w:val="auto"/>
          <w:lang w:val="pl-PL"/>
        </w:rPr>
        <w:fldChar w:fldCharType="end"/>
      </w:r>
      <w:r w:rsidRPr="00081249">
        <w:rPr>
          <w:rFonts w:hAnsiTheme="minorHAnsi" w:cstheme="minorHAnsi"/>
          <w:color w:val="auto"/>
          <w:lang w:val="pl-PL"/>
        </w:rPr>
        <w:t>)</w:t>
      </w:r>
    </w:p>
    <w:p w14:paraId="4560E918" w14:textId="77777777" w:rsidR="004071BA" w:rsidRPr="00081249" w:rsidRDefault="004071BA" w:rsidP="00DF58FC">
      <w:pPr>
        <w:rPr>
          <w:rFonts w:hAnsiTheme="minorHAnsi" w:cstheme="minorHAnsi"/>
          <w:color w:val="auto"/>
        </w:rPr>
      </w:pPr>
    </w:p>
    <w:p w14:paraId="5A0223B9" w14:textId="77777777" w:rsidR="00217A79" w:rsidRPr="00081249" w:rsidRDefault="000227AE" w:rsidP="00DF58FC">
      <w:pPr>
        <w:rPr>
          <w:rFonts w:hAnsiTheme="minorHAnsi" w:cstheme="minorHAnsi"/>
          <w:bCs/>
          <w:color w:val="auto"/>
        </w:rPr>
      </w:pPr>
      <w:r w:rsidRPr="00081249">
        <w:rPr>
          <w:rFonts w:hAnsiTheme="minorHAnsi" w:cstheme="minorHAnsi"/>
          <w:b/>
          <w:bCs/>
          <w:color w:val="auto"/>
        </w:rPr>
        <w:t>Corresponding Author:</w:t>
      </w:r>
      <w:r w:rsidRPr="00081249">
        <w:rPr>
          <w:rFonts w:hAnsiTheme="minorHAnsi" w:cstheme="minorHAnsi"/>
          <w:bCs/>
          <w:color w:val="auto"/>
        </w:rPr>
        <w:t xml:space="preserve"> </w:t>
      </w:r>
    </w:p>
    <w:p w14:paraId="60FCB589" w14:textId="1F215690" w:rsidR="00217A79" w:rsidRPr="00081249" w:rsidRDefault="000227AE" w:rsidP="00DF58FC">
      <w:pPr>
        <w:rPr>
          <w:rFonts w:hAnsiTheme="minorHAnsi" w:cstheme="minorHAnsi"/>
          <w:color w:val="auto"/>
        </w:rPr>
      </w:pPr>
      <w:proofErr w:type="spellStart"/>
      <w:r w:rsidRPr="00081249">
        <w:rPr>
          <w:rFonts w:hAnsiTheme="minorHAnsi" w:cstheme="minorHAnsi"/>
          <w:color w:val="auto"/>
        </w:rPr>
        <w:t>Nilay</w:t>
      </w:r>
      <w:proofErr w:type="spellEnd"/>
      <w:r w:rsidRPr="00081249">
        <w:rPr>
          <w:rFonts w:hAnsiTheme="minorHAnsi" w:cstheme="minorHAnsi"/>
          <w:color w:val="auto"/>
        </w:rPr>
        <w:t xml:space="preserve"> </w:t>
      </w:r>
      <w:proofErr w:type="spellStart"/>
      <w:r w:rsidRPr="00081249">
        <w:rPr>
          <w:rFonts w:hAnsiTheme="minorHAnsi" w:cstheme="minorHAnsi"/>
          <w:color w:val="auto"/>
        </w:rPr>
        <w:t>Mitash</w:t>
      </w:r>
      <w:proofErr w:type="spellEnd"/>
      <w:r w:rsidRPr="00081249">
        <w:rPr>
          <w:rFonts w:hAnsiTheme="minorHAnsi" w:cstheme="minorHAnsi"/>
          <w:color w:val="auto"/>
        </w:rPr>
        <w:t xml:space="preserve"> (</w:t>
      </w:r>
      <w:hyperlink r:id="rId9" w:history="1">
        <w:r w:rsidRPr="00081249">
          <w:rPr>
            <w:rStyle w:val="Hyperlink"/>
            <w:rFonts w:hAnsiTheme="minorHAnsi" w:cstheme="minorHAnsi"/>
            <w:color w:val="auto"/>
          </w:rPr>
          <w:t>nim109@pitt.edu</w:t>
        </w:r>
      </w:hyperlink>
      <w:r w:rsidRPr="00081249">
        <w:rPr>
          <w:rFonts w:hAnsiTheme="minorHAnsi" w:cstheme="minorHAnsi"/>
          <w:color w:val="auto"/>
        </w:rPr>
        <w:t>)</w:t>
      </w:r>
    </w:p>
    <w:p w14:paraId="257C2488" w14:textId="77777777" w:rsidR="004071BA" w:rsidRPr="00081249" w:rsidRDefault="004071BA" w:rsidP="00DF58FC">
      <w:pPr>
        <w:pStyle w:val="NormalWeb"/>
        <w:spacing w:before="0" w:beforeAutospacing="0" w:after="0" w:afterAutospacing="0"/>
        <w:rPr>
          <w:rFonts w:hAnsiTheme="minorHAnsi" w:cstheme="minorHAnsi"/>
          <w:b/>
          <w:bCs/>
          <w:color w:val="auto"/>
        </w:rPr>
      </w:pPr>
    </w:p>
    <w:p w14:paraId="71B79AC9" w14:textId="11AFEF4D" w:rsidR="00217A79" w:rsidRPr="00081249" w:rsidRDefault="000227AE" w:rsidP="00DF58FC">
      <w:pPr>
        <w:pStyle w:val="NormalWeb"/>
        <w:spacing w:before="0" w:beforeAutospacing="0" w:after="0" w:afterAutospacing="0"/>
        <w:rPr>
          <w:rFonts w:hAnsiTheme="minorHAnsi" w:cstheme="minorHAnsi"/>
          <w:color w:val="auto"/>
        </w:rPr>
      </w:pPr>
      <w:r w:rsidRPr="00081249">
        <w:rPr>
          <w:rFonts w:hAnsiTheme="minorHAnsi" w:cstheme="minorHAnsi"/>
          <w:b/>
          <w:bCs/>
          <w:color w:val="auto"/>
        </w:rPr>
        <w:t>KEYWORDS:</w:t>
      </w:r>
      <w:r w:rsidRPr="00081249">
        <w:rPr>
          <w:rFonts w:hAnsiTheme="minorHAnsi" w:cstheme="minorHAnsi"/>
          <w:color w:val="auto"/>
        </w:rPr>
        <w:t xml:space="preserve"> </w:t>
      </w:r>
    </w:p>
    <w:p w14:paraId="1CB4E390" w14:textId="303D6354" w:rsidR="00217A79" w:rsidRPr="00081249" w:rsidRDefault="000227AE" w:rsidP="00DF58FC">
      <w:pPr>
        <w:rPr>
          <w:rFonts w:hAnsiTheme="minorHAnsi" w:cstheme="minorHAnsi"/>
          <w:color w:val="auto"/>
        </w:rPr>
      </w:pPr>
      <w:r w:rsidRPr="00081249">
        <w:rPr>
          <w:rFonts w:hAnsiTheme="minorHAnsi" w:cstheme="minorHAnsi"/>
          <w:color w:val="auto"/>
        </w:rPr>
        <w:t>Ago2, RISC, miRNA recruitment, TGF</w:t>
      </w:r>
      <w:r w:rsidR="00AF415C" w:rsidRPr="00081249">
        <w:rPr>
          <w:b/>
          <w:color w:val="auto"/>
        </w:rPr>
        <w:t>-</w:t>
      </w:r>
      <w:r w:rsidRPr="00081249">
        <w:rPr>
          <w:rFonts w:hAnsiTheme="minorHAnsi" w:cstheme="minorHAnsi"/>
          <w:color w:val="auto"/>
        </w:rPr>
        <w:t>β1, CFBE, Immunoprecipitation, RNAi</w:t>
      </w:r>
    </w:p>
    <w:p w14:paraId="3E1853B9" w14:textId="77777777" w:rsidR="00AA4CCC" w:rsidRPr="00081249" w:rsidRDefault="00AA4CCC" w:rsidP="00DF58FC">
      <w:pPr>
        <w:rPr>
          <w:color w:val="auto"/>
        </w:rPr>
      </w:pPr>
    </w:p>
    <w:p w14:paraId="524AE6D0" w14:textId="4A16F69C" w:rsidR="00217A79" w:rsidRPr="00081249" w:rsidRDefault="000227AE" w:rsidP="00DF58FC">
      <w:pPr>
        <w:rPr>
          <w:rFonts w:hAnsiTheme="minorHAnsi" w:cstheme="minorHAnsi"/>
          <w:color w:val="auto"/>
        </w:rPr>
      </w:pPr>
      <w:r w:rsidRPr="00081249">
        <w:rPr>
          <w:rFonts w:hAnsiTheme="minorHAnsi" w:cstheme="minorHAnsi"/>
          <w:b/>
          <w:bCs/>
          <w:color w:val="auto"/>
        </w:rPr>
        <w:t>SUMMARY:</w:t>
      </w:r>
      <w:r w:rsidRPr="00081249">
        <w:rPr>
          <w:rFonts w:hAnsiTheme="minorHAnsi" w:cstheme="minorHAnsi"/>
          <w:color w:val="auto"/>
        </w:rPr>
        <w:t xml:space="preserve"> </w:t>
      </w:r>
    </w:p>
    <w:p w14:paraId="761028D6" w14:textId="1B7D5B70" w:rsidR="00217A79" w:rsidRPr="00081249" w:rsidRDefault="000227AE" w:rsidP="00DF58FC">
      <w:pPr>
        <w:rPr>
          <w:color w:val="auto"/>
          <w:sz w:val="23"/>
          <w:szCs w:val="23"/>
        </w:rPr>
      </w:pPr>
      <w:r w:rsidRPr="00081249">
        <w:rPr>
          <w:color w:val="auto"/>
          <w:sz w:val="23"/>
          <w:szCs w:val="23"/>
        </w:rPr>
        <w:t xml:space="preserve">Here, we describe the </w:t>
      </w:r>
      <w:r w:rsidRPr="00081249">
        <w:rPr>
          <w:color w:val="auto"/>
        </w:rPr>
        <w:t>Ago2-miRNA-co-IP</w:t>
      </w:r>
      <w:r w:rsidRPr="00081249">
        <w:rPr>
          <w:color w:val="auto"/>
          <w:sz w:val="23"/>
          <w:szCs w:val="23"/>
        </w:rPr>
        <w:t xml:space="preserve"> assay</w:t>
      </w:r>
      <w:r w:rsidR="00E202A6" w:rsidRPr="00081249">
        <w:rPr>
          <w:color w:val="auto"/>
          <w:sz w:val="23"/>
          <w:szCs w:val="23"/>
        </w:rPr>
        <w:t xml:space="preserve"> designed</w:t>
      </w:r>
      <w:r w:rsidRPr="00081249">
        <w:rPr>
          <w:color w:val="auto"/>
          <w:sz w:val="23"/>
          <w:szCs w:val="23"/>
        </w:rPr>
        <w:t xml:space="preserve"> </w:t>
      </w:r>
      <w:r w:rsidR="00E202A6" w:rsidRPr="00081249">
        <w:rPr>
          <w:color w:val="auto"/>
          <w:sz w:val="23"/>
          <w:szCs w:val="23"/>
        </w:rPr>
        <w:t xml:space="preserve">to quantify </w:t>
      </w:r>
      <w:r w:rsidR="00FF4CA8" w:rsidRPr="00081249">
        <w:rPr>
          <w:color w:val="auto"/>
          <w:sz w:val="23"/>
          <w:szCs w:val="23"/>
        </w:rPr>
        <w:t>an</w:t>
      </w:r>
      <w:r w:rsidRPr="00081249">
        <w:rPr>
          <w:color w:val="auto"/>
          <w:sz w:val="23"/>
          <w:szCs w:val="23"/>
        </w:rPr>
        <w:t xml:space="preserve"> active pool of </w:t>
      </w:r>
      <w:r w:rsidR="00E202A6" w:rsidRPr="00081249">
        <w:rPr>
          <w:color w:val="auto"/>
          <w:sz w:val="23"/>
          <w:szCs w:val="23"/>
        </w:rPr>
        <w:t xml:space="preserve">specific </w:t>
      </w:r>
      <w:r w:rsidRPr="00081249">
        <w:rPr>
          <w:color w:val="auto"/>
          <w:sz w:val="23"/>
          <w:szCs w:val="23"/>
        </w:rPr>
        <w:t>miRNA</w:t>
      </w:r>
      <w:r w:rsidR="00E202A6" w:rsidRPr="00081249">
        <w:rPr>
          <w:color w:val="auto"/>
          <w:sz w:val="23"/>
          <w:szCs w:val="23"/>
        </w:rPr>
        <w:t>s</w:t>
      </w:r>
      <w:r w:rsidR="007A5411" w:rsidRPr="00081249">
        <w:rPr>
          <w:color w:val="auto"/>
          <w:sz w:val="23"/>
          <w:szCs w:val="23"/>
        </w:rPr>
        <w:t xml:space="preserve"> </w:t>
      </w:r>
      <w:r w:rsidR="00E202A6" w:rsidRPr="00081249">
        <w:rPr>
          <w:color w:val="auto"/>
        </w:rPr>
        <w:t>induced</w:t>
      </w:r>
      <w:r w:rsidR="00E202A6" w:rsidRPr="00081249">
        <w:rPr>
          <w:color w:val="auto"/>
          <w:sz w:val="23"/>
          <w:szCs w:val="23"/>
        </w:rPr>
        <w:t xml:space="preserve"> by </w:t>
      </w:r>
      <w:r w:rsidR="00E202A6" w:rsidRPr="00081249">
        <w:rPr>
          <w:color w:val="auto"/>
        </w:rPr>
        <w:t>TGF-β1</w:t>
      </w:r>
      <w:r w:rsidR="007A5411" w:rsidRPr="00081249">
        <w:rPr>
          <w:color w:val="auto"/>
          <w:sz w:val="23"/>
          <w:szCs w:val="23"/>
        </w:rPr>
        <w:t xml:space="preserve"> </w:t>
      </w:r>
      <w:r w:rsidR="00E202A6" w:rsidRPr="00081249">
        <w:rPr>
          <w:color w:val="auto"/>
          <w:sz w:val="23"/>
          <w:szCs w:val="23"/>
        </w:rPr>
        <w:t xml:space="preserve">in </w:t>
      </w:r>
      <w:r w:rsidR="007C727B" w:rsidRPr="00081249">
        <w:rPr>
          <w:color w:val="auto"/>
          <w:sz w:val="23"/>
          <w:szCs w:val="23"/>
        </w:rPr>
        <w:t xml:space="preserve">human bronchial epithelial </w:t>
      </w:r>
      <w:r w:rsidRPr="00081249">
        <w:rPr>
          <w:color w:val="auto"/>
          <w:sz w:val="23"/>
          <w:szCs w:val="23"/>
        </w:rPr>
        <w:t>CFBE41o- cells. Th</w:t>
      </w:r>
      <w:r w:rsidR="00E202A6" w:rsidRPr="00081249">
        <w:rPr>
          <w:color w:val="auto"/>
          <w:sz w:val="23"/>
          <w:szCs w:val="23"/>
        </w:rPr>
        <w:t xml:space="preserve">is </w:t>
      </w:r>
      <w:r w:rsidRPr="00081249">
        <w:rPr>
          <w:color w:val="auto"/>
          <w:sz w:val="23"/>
          <w:szCs w:val="23"/>
        </w:rPr>
        <w:t xml:space="preserve">assay </w:t>
      </w:r>
      <w:r w:rsidR="003143DF" w:rsidRPr="00081249">
        <w:rPr>
          <w:color w:val="auto"/>
          <w:sz w:val="23"/>
          <w:szCs w:val="23"/>
        </w:rPr>
        <w:t>provides functional information on the recruitment of</w:t>
      </w:r>
      <w:r w:rsidRPr="00081249">
        <w:rPr>
          <w:color w:val="auto"/>
          <w:sz w:val="23"/>
          <w:szCs w:val="23"/>
        </w:rPr>
        <w:t xml:space="preserve"> miRNA</w:t>
      </w:r>
      <w:r w:rsidR="00101E7D" w:rsidRPr="00081249">
        <w:rPr>
          <w:color w:val="auto"/>
          <w:sz w:val="23"/>
          <w:szCs w:val="23"/>
        </w:rPr>
        <w:t xml:space="preserve"> to the </w:t>
      </w:r>
      <w:r w:rsidR="00FF4CA8" w:rsidRPr="00081249">
        <w:rPr>
          <w:color w:val="auto"/>
          <w:sz w:val="23"/>
          <w:szCs w:val="23"/>
        </w:rPr>
        <w:t>RNA induced silencing complex,</w:t>
      </w:r>
      <w:r w:rsidR="00101E7D" w:rsidRPr="00081249">
        <w:rPr>
          <w:color w:val="auto"/>
          <w:sz w:val="23"/>
          <w:szCs w:val="23"/>
        </w:rPr>
        <w:t xml:space="preserve"> </w:t>
      </w:r>
      <w:r w:rsidRPr="00081249">
        <w:rPr>
          <w:color w:val="auto"/>
          <w:sz w:val="23"/>
          <w:szCs w:val="23"/>
        </w:rPr>
        <w:t xml:space="preserve">quantified </w:t>
      </w:r>
      <w:r w:rsidR="00101E7D" w:rsidRPr="00081249">
        <w:rPr>
          <w:color w:val="auto"/>
          <w:sz w:val="23"/>
          <w:szCs w:val="23"/>
        </w:rPr>
        <w:t>by</w:t>
      </w:r>
      <w:r w:rsidR="003143DF" w:rsidRPr="00081249">
        <w:rPr>
          <w:color w:val="auto"/>
          <w:sz w:val="23"/>
          <w:szCs w:val="23"/>
        </w:rPr>
        <w:t xml:space="preserve"> </w:t>
      </w:r>
      <w:proofErr w:type="spellStart"/>
      <w:r w:rsidRPr="00081249">
        <w:rPr>
          <w:color w:val="auto"/>
          <w:sz w:val="23"/>
          <w:szCs w:val="23"/>
        </w:rPr>
        <w:t>qRT</w:t>
      </w:r>
      <w:proofErr w:type="spellEnd"/>
      <w:r w:rsidRPr="00081249">
        <w:rPr>
          <w:color w:val="auto"/>
          <w:sz w:val="23"/>
          <w:szCs w:val="23"/>
        </w:rPr>
        <w:t xml:space="preserve">-PCR using </w:t>
      </w:r>
      <w:r w:rsidR="0039496C" w:rsidRPr="00081249">
        <w:rPr>
          <w:color w:val="auto"/>
          <w:sz w:val="23"/>
          <w:szCs w:val="23"/>
        </w:rPr>
        <w:t xml:space="preserve">specific </w:t>
      </w:r>
      <w:r w:rsidRPr="00081249">
        <w:rPr>
          <w:color w:val="auto"/>
          <w:sz w:val="23"/>
          <w:szCs w:val="23"/>
        </w:rPr>
        <w:t xml:space="preserve">miRNA primers and </w:t>
      </w:r>
      <w:r w:rsidR="00A94CEB" w:rsidRPr="00081249">
        <w:rPr>
          <w:color w:val="auto"/>
          <w:sz w:val="23"/>
          <w:szCs w:val="23"/>
        </w:rPr>
        <w:t xml:space="preserve">TaqMan </w:t>
      </w:r>
      <w:r w:rsidR="00CD1E18" w:rsidRPr="00081249">
        <w:rPr>
          <w:color w:val="auto"/>
          <w:sz w:val="23"/>
          <w:szCs w:val="23"/>
        </w:rPr>
        <w:t xml:space="preserve">hydrolysis </w:t>
      </w:r>
      <w:r w:rsidRPr="00081249">
        <w:rPr>
          <w:color w:val="auto"/>
          <w:sz w:val="23"/>
          <w:szCs w:val="23"/>
        </w:rPr>
        <w:t>probes.</w:t>
      </w:r>
    </w:p>
    <w:p w14:paraId="16D58EA9" w14:textId="77777777" w:rsidR="00AA4CCC" w:rsidRPr="00081249" w:rsidRDefault="00AA4CCC" w:rsidP="00DF58FC">
      <w:pPr>
        <w:rPr>
          <w:rFonts w:hAnsiTheme="minorHAnsi" w:cstheme="minorHAnsi"/>
          <w:color w:val="auto"/>
        </w:rPr>
      </w:pPr>
    </w:p>
    <w:p w14:paraId="64FB8590" w14:textId="1A639F74" w:rsidR="00217A79" w:rsidRPr="00081249" w:rsidRDefault="000227AE" w:rsidP="00DF58FC">
      <w:pPr>
        <w:rPr>
          <w:rFonts w:hAnsiTheme="minorHAnsi" w:cstheme="minorHAnsi"/>
          <w:color w:val="auto"/>
        </w:rPr>
      </w:pPr>
      <w:r w:rsidRPr="00081249">
        <w:rPr>
          <w:rFonts w:hAnsiTheme="minorHAnsi" w:cstheme="minorHAnsi"/>
          <w:b/>
          <w:bCs/>
          <w:color w:val="auto"/>
        </w:rPr>
        <w:t>ABSTRACT:</w:t>
      </w:r>
      <w:r w:rsidRPr="00081249">
        <w:rPr>
          <w:rFonts w:hAnsiTheme="minorHAnsi" w:cstheme="minorHAnsi"/>
          <w:color w:val="auto"/>
        </w:rPr>
        <w:t xml:space="preserve"> </w:t>
      </w:r>
    </w:p>
    <w:p w14:paraId="4C7D5FD5" w14:textId="1EE11B48" w:rsidR="00217A79" w:rsidRPr="00081249" w:rsidRDefault="00B36F34" w:rsidP="00DF58FC">
      <w:pPr>
        <w:rPr>
          <w:color w:val="auto"/>
        </w:rPr>
      </w:pPr>
      <w:r w:rsidRPr="00081249">
        <w:rPr>
          <w:color w:val="auto"/>
        </w:rPr>
        <w:t>Micro(mi)RNAs are short, non-coding RNAs that mediate t</w:t>
      </w:r>
      <w:r w:rsidR="000227AE" w:rsidRPr="00081249">
        <w:rPr>
          <w:color w:val="auto"/>
        </w:rPr>
        <w:t>he RNA interference (RNAi)</w:t>
      </w:r>
      <w:r w:rsidRPr="00081249">
        <w:rPr>
          <w:color w:val="auto"/>
        </w:rPr>
        <w:t xml:space="preserve"> by post-transcriptional mechanisms. </w:t>
      </w:r>
      <w:r w:rsidR="00F76516" w:rsidRPr="00081249">
        <w:rPr>
          <w:color w:val="auto"/>
        </w:rPr>
        <w:t>S</w:t>
      </w:r>
      <w:r w:rsidRPr="00081249">
        <w:rPr>
          <w:color w:val="auto"/>
        </w:rPr>
        <w:t xml:space="preserve">pecific </w:t>
      </w:r>
      <w:r w:rsidR="003E5601" w:rsidRPr="00081249">
        <w:rPr>
          <w:color w:val="auto"/>
        </w:rPr>
        <w:t>mi</w:t>
      </w:r>
      <w:r w:rsidR="000227AE" w:rsidRPr="00081249">
        <w:rPr>
          <w:color w:val="auto"/>
        </w:rPr>
        <w:t>RNA</w:t>
      </w:r>
      <w:r w:rsidR="000C305E" w:rsidRPr="00081249">
        <w:rPr>
          <w:color w:val="auto"/>
        </w:rPr>
        <w:t>s</w:t>
      </w:r>
      <w:r w:rsidR="00F76516" w:rsidRPr="00081249">
        <w:rPr>
          <w:color w:val="auto"/>
        </w:rPr>
        <w:t xml:space="preserve"> are recruited</w:t>
      </w:r>
      <w:r w:rsidR="000227AE" w:rsidRPr="00081249">
        <w:rPr>
          <w:color w:val="auto"/>
        </w:rPr>
        <w:t xml:space="preserve"> </w:t>
      </w:r>
      <w:r w:rsidR="00872400" w:rsidRPr="00081249">
        <w:rPr>
          <w:color w:val="auto"/>
        </w:rPr>
        <w:t xml:space="preserve">to </w:t>
      </w:r>
      <w:r w:rsidR="00D4272E" w:rsidRPr="00081249">
        <w:rPr>
          <w:color w:val="auto"/>
        </w:rPr>
        <w:t xml:space="preserve">the </w:t>
      </w:r>
      <w:r w:rsidR="00FF4CA8" w:rsidRPr="00081249">
        <w:rPr>
          <w:color w:val="auto"/>
        </w:rPr>
        <w:t xml:space="preserve">cytoplasmic </w:t>
      </w:r>
      <w:r w:rsidR="001B603E" w:rsidRPr="00081249">
        <w:rPr>
          <w:color w:val="auto"/>
          <w:sz w:val="23"/>
          <w:szCs w:val="23"/>
        </w:rPr>
        <w:t>RNA induced silencing complex (RISC)</w:t>
      </w:r>
      <w:r w:rsidR="000227AE" w:rsidRPr="00081249">
        <w:rPr>
          <w:color w:val="auto"/>
        </w:rPr>
        <w:t xml:space="preserve">. </w:t>
      </w:r>
      <w:r w:rsidR="002E7E0F" w:rsidRPr="00081249">
        <w:rPr>
          <w:color w:val="auto"/>
        </w:rPr>
        <w:t xml:space="preserve">Argonaute2 (Ago2), an essential component of </w:t>
      </w:r>
      <w:r w:rsidR="0084672A" w:rsidRPr="00081249">
        <w:rPr>
          <w:color w:val="auto"/>
        </w:rPr>
        <w:t>RISC</w:t>
      </w:r>
      <w:r w:rsidR="00F76516" w:rsidRPr="00081249">
        <w:rPr>
          <w:color w:val="auto"/>
        </w:rPr>
        <w:t>,</w:t>
      </w:r>
      <w:r w:rsidR="002E7E0F" w:rsidRPr="00081249">
        <w:rPr>
          <w:color w:val="auto"/>
        </w:rPr>
        <w:t xml:space="preserve"> </w:t>
      </w:r>
      <w:r w:rsidR="00AD7261" w:rsidRPr="00081249">
        <w:rPr>
          <w:color w:val="auto"/>
        </w:rPr>
        <w:t>facilitates binding of miRNA to the target-site on mRNA</w:t>
      </w:r>
      <w:r w:rsidR="000C305E" w:rsidRPr="00081249">
        <w:rPr>
          <w:color w:val="auto"/>
        </w:rPr>
        <w:t>, followed by</w:t>
      </w:r>
      <w:r w:rsidR="004D0BBF" w:rsidRPr="00081249">
        <w:rPr>
          <w:color w:val="auto"/>
        </w:rPr>
        <w:t xml:space="preserve"> </w:t>
      </w:r>
      <w:r w:rsidR="00AD7261" w:rsidRPr="00081249">
        <w:rPr>
          <w:color w:val="auto"/>
        </w:rPr>
        <w:t>cleav</w:t>
      </w:r>
      <w:r w:rsidR="000C305E" w:rsidRPr="00081249">
        <w:rPr>
          <w:color w:val="auto"/>
        </w:rPr>
        <w:t>ing</w:t>
      </w:r>
      <w:r w:rsidR="00AD7261" w:rsidRPr="00081249">
        <w:rPr>
          <w:color w:val="auto"/>
        </w:rPr>
        <w:t xml:space="preserve"> the miRNA-mRNA duplex</w:t>
      </w:r>
      <w:r w:rsidR="004D0BBF" w:rsidRPr="00081249">
        <w:rPr>
          <w:color w:val="auto"/>
        </w:rPr>
        <w:t xml:space="preserve"> </w:t>
      </w:r>
      <w:r w:rsidR="00917245" w:rsidRPr="00081249">
        <w:rPr>
          <w:color w:val="auto"/>
        </w:rPr>
        <w:t>with</w:t>
      </w:r>
      <w:r w:rsidR="004D0BBF" w:rsidRPr="00081249">
        <w:rPr>
          <w:color w:val="auto"/>
        </w:rPr>
        <w:t xml:space="preserve"> </w:t>
      </w:r>
      <w:r w:rsidR="001C0EF5" w:rsidRPr="00081249">
        <w:rPr>
          <w:color w:val="auto"/>
        </w:rPr>
        <w:t>its</w:t>
      </w:r>
      <w:r w:rsidR="004D0BBF" w:rsidRPr="00081249">
        <w:rPr>
          <w:color w:val="auto"/>
        </w:rPr>
        <w:t xml:space="preserve"> endonuclease activity</w:t>
      </w:r>
      <w:r w:rsidR="00AD7261" w:rsidRPr="00081249">
        <w:rPr>
          <w:color w:val="auto"/>
        </w:rPr>
        <w:t>.</w:t>
      </w:r>
      <w:r w:rsidR="00917245" w:rsidRPr="00081249">
        <w:rPr>
          <w:color w:val="auto"/>
        </w:rPr>
        <w:t xml:space="preserve"> RNAi is mediated by a specific pool of</w:t>
      </w:r>
      <w:r w:rsidR="00D4272E" w:rsidRPr="00081249">
        <w:rPr>
          <w:color w:val="auto"/>
        </w:rPr>
        <w:t xml:space="preserve"> </w:t>
      </w:r>
      <w:r w:rsidR="00F76516" w:rsidRPr="00081249">
        <w:rPr>
          <w:color w:val="auto"/>
        </w:rPr>
        <w:t>miRNA</w:t>
      </w:r>
      <w:r w:rsidR="00FF4CA8" w:rsidRPr="00081249">
        <w:rPr>
          <w:color w:val="auto"/>
        </w:rPr>
        <w:t>s</w:t>
      </w:r>
      <w:r w:rsidR="00917245" w:rsidRPr="00081249">
        <w:rPr>
          <w:color w:val="auto"/>
        </w:rPr>
        <w:t xml:space="preserve"> </w:t>
      </w:r>
      <w:r w:rsidR="00F76516" w:rsidRPr="00081249">
        <w:rPr>
          <w:color w:val="auto"/>
        </w:rPr>
        <w:t>recruited to RISC</w:t>
      </w:r>
      <w:r w:rsidR="00917245" w:rsidRPr="00081249">
        <w:rPr>
          <w:color w:val="auto"/>
        </w:rPr>
        <w:t>, and thus is referred to as the functional pool</w:t>
      </w:r>
      <w:r w:rsidR="00F76516" w:rsidRPr="00081249">
        <w:rPr>
          <w:color w:val="auto"/>
        </w:rPr>
        <w:t xml:space="preserve">. </w:t>
      </w:r>
      <w:r w:rsidR="006E535E" w:rsidRPr="00081249">
        <w:rPr>
          <w:color w:val="auto"/>
        </w:rPr>
        <w:t xml:space="preserve">The </w:t>
      </w:r>
      <w:r w:rsidR="006E772B" w:rsidRPr="00081249">
        <w:rPr>
          <w:color w:val="auto"/>
        </w:rPr>
        <w:t>cellular levels</w:t>
      </w:r>
      <w:r w:rsidR="006E535E" w:rsidRPr="00081249">
        <w:rPr>
          <w:color w:val="auto"/>
        </w:rPr>
        <w:t xml:space="preserve"> of many miRNAs </w:t>
      </w:r>
      <w:r w:rsidR="006E772B" w:rsidRPr="00081249">
        <w:rPr>
          <w:color w:val="auto"/>
        </w:rPr>
        <w:t>are</w:t>
      </w:r>
      <w:r w:rsidR="006E535E" w:rsidRPr="00081249">
        <w:rPr>
          <w:color w:val="auto"/>
        </w:rPr>
        <w:t xml:space="preserve"> affected by t</w:t>
      </w:r>
      <w:r w:rsidR="007A5411" w:rsidRPr="00081249">
        <w:rPr>
          <w:color w:val="auto"/>
        </w:rPr>
        <w:t>he</w:t>
      </w:r>
      <w:r w:rsidR="006E535E" w:rsidRPr="00081249">
        <w:rPr>
          <w:color w:val="auto"/>
        </w:rPr>
        <w:t xml:space="preserve"> cytokine</w:t>
      </w:r>
      <w:r w:rsidR="007A5411" w:rsidRPr="00081249">
        <w:rPr>
          <w:color w:val="auto"/>
        </w:rPr>
        <w:t xml:space="preserve"> </w:t>
      </w:r>
      <w:r w:rsidR="005A3C04" w:rsidRPr="00081249">
        <w:rPr>
          <w:color w:val="auto"/>
        </w:rPr>
        <w:t>Transforming</w:t>
      </w:r>
      <w:r w:rsidR="000227AE" w:rsidRPr="00081249">
        <w:rPr>
          <w:color w:val="auto"/>
        </w:rPr>
        <w:t xml:space="preserve"> Growth Factor</w:t>
      </w:r>
      <w:r w:rsidR="00B3347B" w:rsidRPr="00081249">
        <w:rPr>
          <w:color w:val="auto"/>
        </w:rPr>
        <w:t>-</w:t>
      </w:r>
      <w:r w:rsidR="000227AE" w:rsidRPr="00081249">
        <w:rPr>
          <w:color w:val="auto"/>
        </w:rPr>
        <w:t>β1 (TGF</w:t>
      </w:r>
      <w:r w:rsidR="00AF415C" w:rsidRPr="00081249">
        <w:rPr>
          <w:color w:val="auto"/>
        </w:rPr>
        <w:t>-</w:t>
      </w:r>
      <w:r w:rsidR="000227AE" w:rsidRPr="00081249">
        <w:rPr>
          <w:color w:val="auto"/>
        </w:rPr>
        <w:t>β1).</w:t>
      </w:r>
      <w:r w:rsidR="00585C7E" w:rsidRPr="00081249">
        <w:rPr>
          <w:color w:val="auto"/>
        </w:rPr>
        <w:t xml:space="preserve"> </w:t>
      </w:r>
      <w:r w:rsidR="00663EFB" w:rsidRPr="00081249">
        <w:rPr>
          <w:color w:val="auto"/>
        </w:rPr>
        <w:t>However, l</w:t>
      </w:r>
      <w:r w:rsidR="006E772B" w:rsidRPr="00081249">
        <w:rPr>
          <w:color w:val="auto"/>
        </w:rPr>
        <w:t xml:space="preserve">ittle is known </w:t>
      </w:r>
      <w:r w:rsidR="00115213" w:rsidRPr="00081249">
        <w:rPr>
          <w:color w:val="auto"/>
        </w:rPr>
        <w:t xml:space="preserve">about </w:t>
      </w:r>
      <w:r w:rsidR="006E772B" w:rsidRPr="00081249">
        <w:rPr>
          <w:color w:val="auto"/>
        </w:rPr>
        <w:t xml:space="preserve">whether the </w:t>
      </w:r>
      <w:r w:rsidR="00FF4CA8" w:rsidRPr="00081249">
        <w:rPr>
          <w:color w:val="auto"/>
        </w:rPr>
        <w:t xml:space="preserve">TGF-β1 affects the </w:t>
      </w:r>
      <w:r w:rsidR="006E772B" w:rsidRPr="00081249">
        <w:rPr>
          <w:color w:val="auto"/>
        </w:rPr>
        <w:t>functional pool</w:t>
      </w:r>
      <w:r w:rsidR="00D4272E" w:rsidRPr="00081249">
        <w:rPr>
          <w:color w:val="auto"/>
        </w:rPr>
        <w:t>s</w:t>
      </w:r>
      <w:r w:rsidR="006E772B" w:rsidRPr="00081249">
        <w:rPr>
          <w:color w:val="auto"/>
        </w:rPr>
        <w:t xml:space="preserve"> of </w:t>
      </w:r>
      <w:r w:rsidR="00663EFB" w:rsidRPr="00081249">
        <w:rPr>
          <w:color w:val="auto"/>
        </w:rPr>
        <w:t>these</w:t>
      </w:r>
      <w:r w:rsidR="006E772B" w:rsidRPr="00081249">
        <w:rPr>
          <w:color w:val="auto"/>
        </w:rPr>
        <w:t xml:space="preserve"> miRNAs. </w:t>
      </w:r>
      <w:r w:rsidR="00585C7E" w:rsidRPr="00081249">
        <w:rPr>
          <w:color w:val="auto"/>
        </w:rPr>
        <w:t>The Ago2-miRNA-co-IP assay</w:t>
      </w:r>
      <w:r w:rsidR="008A0275" w:rsidRPr="00081249">
        <w:rPr>
          <w:color w:val="auto"/>
        </w:rPr>
        <w:t>, discussed in this manuscript</w:t>
      </w:r>
      <w:r w:rsidR="00B30F68" w:rsidRPr="00081249">
        <w:rPr>
          <w:color w:val="auto"/>
        </w:rPr>
        <w:t>,</w:t>
      </w:r>
      <w:r w:rsidR="00585C7E" w:rsidRPr="00081249">
        <w:rPr>
          <w:color w:val="auto"/>
        </w:rPr>
        <w:t xml:space="preserve"> </w:t>
      </w:r>
      <w:r w:rsidR="008A0275" w:rsidRPr="00081249">
        <w:rPr>
          <w:color w:val="auto"/>
        </w:rPr>
        <w:t xml:space="preserve">is </w:t>
      </w:r>
      <w:r w:rsidR="00B30F68" w:rsidRPr="00081249">
        <w:rPr>
          <w:color w:val="auto"/>
        </w:rPr>
        <w:t>designed</w:t>
      </w:r>
      <w:r w:rsidR="008A0275" w:rsidRPr="00081249">
        <w:rPr>
          <w:color w:val="auto"/>
        </w:rPr>
        <w:t xml:space="preserve"> to </w:t>
      </w:r>
      <w:r w:rsidR="00B30F68" w:rsidRPr="00081249">
        <w:rPr>
          <w:color w:val="auto"/>
        </w:rPr>
        <w:t>examine</w:t>
      </w:r>
      <w:r w:rsidR="008A0275" w:rsidRPr="00081249">
        <w:rPr>
          <w:color w:val="auto"/>
        </w:rPr>
        <w:t xml:space="preserve"> effects of TGF</w:t>
      </w:r>
      <w:r w:rsidR="00AF415C" w:rsidRPr="00081249">
        <w:rPr>
          <w:color w:val="auto"/>
        </w:rPr>
        <w:t>-</w:t>
      </w:r>
      <w:r w:rsidR="008A0275" w:rsidRPr="00081249">
        <w:rPr>
          <w:color w:val="auto"/>
        </w:rPr>
        <w:t xml:space="preserve">β1 on </w:t>
      </w:r>
      <w:r w:rsidR="00B30F68" w:rsidRPr="00081249">
        <w:rPr>
          <w:color w:val="auto"/>
        </w:rPr>
        <w:t xml:space="preserve">the </w:t>
      </w:r>
      <w:r w:rsidR="008A0275" w:rsidRPr="00081249">
        <w:rPr>
          <w:color w:val="auto"/>
        </w:rPr>
        <w:t xml:space="preserve">recruitment of miRNAs </w:t>
      </w:r>
      <w:r w:rsidR="00B30F68" w:rsidRPr="00081249">
        <w:rPr>
          <w:color w:val="auto"/>
        </w:rPr>
        <w:t xml:space="preserve">to RISC </w:t>
      </w:r>
      <w:r w:rsidR="008A0275" w:rsidRPr="00081249">
        <w:rPr>
          <w:color w:val="auto"/>
        </w:rPr>
        <w:t xml:space="preserve">and </w:t>
      </w:r>
      <w:r w:rsidR="00D4272E" w:rsidRPr="00081249">
        <w:rPr>
          <w:color w:val="auto"/>
        </w:rPr>
        <w:t xml:space="preserve">it </w:t>
      </w:r>
      <w:r w:rsidR="00585C7E" w:rsidRPr="00081249">
        <w:rPr>
          <w:color w:val="auto"/>
        </w:rPr>
        <w:t>help</w:t>
      </w:r>
      <w:r w:rsidR="00776B5A" w:rsidRPr="00081249">
        <w:rPr>
          <w:color w:val="auto"/>
        </w:rPr>
        <w:t>s</w:t>
      </w:r>
      <w:r w:rsidR="00585C7E" w:rsidRPr="00081249">
        <w:rPr>
          <w:color w:val="auto"/>
        </w:rPr>
        <w:t xml:space="preserve"> to determine </w:t>
      </w:r>
      <w:r w:rsidR="00776B5A" w:rsidRPr="00081249">
        <w:rPr>
          <w:color w:val="auto"/>
        </w:rPr>
        <w:t>whether</w:t>
      </w:r>
      <w:r w:rsidR="00585C7E" w:rsidRPr="00081249">
        <w:rPr>
          <w:color w:val="auto"/>
        </w:rPr>
        <w:t xml:space="preserve"> changes in </w:t>
      </w:r>
      <w:r w:rsidR="00776B5A" w:rsidRPr="00081249">
        <w:rPr>
          <w:color w:val="auto"/>
        </w:rPr>
        <w:t xml:space="preserve">the </w:t>
      </w:r>
      <w:r w:rsidR="00585C7E" w:rsidRPr="00081249">
        <w:rPr>
          <w:color w:val="auto"/>
        </w:rPr>
        <w:t>cellular miRNA</w:t>
      </w:r>
      <w:r w:rsidR="009D6C97" w:rsidRPr="00081249">
        <w:rPr>
          <w:color w:val="auto"/>
        </w:rPr>
        <w:t xml:space="preserve"> levels</w:t>
      </w:r>
      <w:r w:rsidR="00B30F68" w:rsidRPr="00081249">
        <w:rPr>
          <w:color w:val="auto"/>
        </w:rPr>
        <w:t xml:space="preserve"> </w:t>
      </w:r>
      <w:r w:rsidR="00585C7E" w:rsidRPr="00081249">
        <w:rPr>
          <w:color w:val="auto"/>
        </w:rPr>
        <w:t xml:space="preserve">correlate with </w:t>
      </w:r>
      <w:r w:rsidR="008A0275" w:rsidRPr="00081249">
        <w:rPr>
          <w:color w:val="auto"/>
        </w:rPr>
        <w:t xml:space="preserve">changes in </w:t>
      </w:r>
      <w:r w:rsidR="00585C7E" w:rsidRPr="00081249">
        <w:rPr>
          <w:color w:val="auto"/>
        </w:rPr>
        <w:t>the RISC</w:t>
      </w:r>
      <w:r w:rsidR="00FF4CA8" w:rsidRPr="00081249">
        <w:rPr>
          <w:color w:val="auto"/>
        </w:rPr>
        <w:t>-</w:t>
      </w:r>
      <w:r w:rsidR="00585C7E" w:rsidRPr="00081249">
        <w:rPr>
          <w:color w:val="auto"/>
        </w:rPr>
        <w:t>associated</w:t>
      </w:r>
      <w:r w:rsidR="009D7D89" w:rsidRPr="00081249">
        <w:rPr>
          <w:color w:val="auto"/>
        </w:rPr>
        <w:t>, functional pools</w:t>
      </w:r>
      <w:r w:rsidR="00585C7E" w:rsidRPr="00081249">
        <w:rPr>
          <w:color w:val="auto"/>
        </w:rPr>
        <w:t xml:space="preserve">. </w:t>
      </w:r>
      <w:r w:rsidR="0054011D" w:rsidRPr="00081249">
        <w:rPr>
          <w:color w:val="auto"/>
        </w:rPr>
        <w:t xml:space="preserve">The general principles of the assay are as follows. </w:t>
      </w:r>
      <w:r w:rsidR="002E7E0F" w:rsidRPr="00081249">
        <w:rPr>
          <w:color w:val="auto"/>
        </w:rPr>
        <w:t>Culture</w:t>
      </w:r>
      <w:r w:rsidR="008041A2" w:rsidRPr="00081249">
        <w:rPr>
          <w:color w:val="auto"/>
        </w:rPr>
        <w:t>d</w:t>
      </w:r>
      <w:r w:rsidR="002E7E0F" w:rsidRPr="00081249">
        <w:rPr>
          <w:color w:val="auto"/>
        </w:rPr>
        <w:t xml:space="preserve"> c</w:t>
      </w:r>
      <w:r w:rsidR="00585C7E" w:rsidRPr="00081249">
        <w:rPr>
          <w:color w:val="auto"/>
        </w:rPr>
        <w:t>ells treated with TGF</w:t>
      </w:r>
      <w:r w:rsidR="00AF415C" w:rsidRPr="00081249">
        <w:rPr>
          <w:color w:val="auto"/>
        </w:rPr>
        <w:t>-</w:t>
      </w:r>
      <w:r w:rsidR="00585C7E" w:rsidRPr="00081249">
        <w:rPr>
          <w:color w:val="auto"/>
        </w:rPr>
        <w:t xml:space="preserve">β1 </w:t>
      </w:r>
      <w:r w:rsidR="00637428" w:rsidRPr="00081249">
        <w:rPr>
          <w:color w:val="auto"/>
        </w:rPr>
        <w:t>or</w:t>
      </w:r>
      <w:r w:rsidR="00585C7E" w:rsidRPr="00081249">
        <w:rPr>
          <w:color w:val="auto"/>
        </w:rPr>
        <w:t xml:space="preserve"> vehicle control</w:t>
      </w:r>
      <w:r w:rsidR="009D6C97" w:rsidRPr="00081249">
        <w:rPr>
          <w:color w:val="auto"/>
        </w:rPr>
        <w:t xml:space="preserve"> are </w:t>
      </w:r>
      <w:r w:rsidR="00E74077" w:rsidRPr="00081249">
        <w:rPr>
          <w:color w:val="auto"/>
        </w:rPr>
        <w:t xml:space="preserve">lysed and </w:t>
      </w:r>
      <w:r w:rsidR="009D6C97" w:rsidRPr="00081249">
        <w:rPr>
          <w:color w:val="auto"/>
        </w:rPr>
        <w:t xml:space="preserve">the </w:t>
      </w:r>
      <w:r w:rsidR="00637428" w:rsidRPr="00081249">
        <w:rPr>
          <w:color w:val="auto"/>
        </w:rPr>
        <w:t xml:space="preserve">endogenous </w:t>
      </w:r>
      <w:r w:rsidR="005419DD" w:rsidRPr="00081249">
        <w:rPr>
          <w:color w:val="auto"/>
        </w:rPr>
        <w:t xml:space="preserve">Ago2 is </w:t>
      </w:r>
      <w:r w:rsidR="00E74077" w:rsidRPr="00081249">
        <w:rPr>
          <w:color w:val="auto"/>
        </w:rPr>
        <w:t>immunoprecipitated</w:t>
      </w:r>
      <w:r w:rsidR="005419DD" w:rsidRPr="00081249">
        <w:rPr>
          <w:color w:val="auto"/>
        </w:rPr>
        <w:t xml:space="preserve"> with </w:t>
      </w:r>
      <w:r w:rsidR="002E7E0F" w:rsidRPr="00081249">
        <w:rPr>
          <w:color w:val="auto"/>
        </w:rPr>
        <w:t>immobilized</w:t>
      </w:r>
      <w:r w:rsidR="005419DD" w:rsidRPr="00081249">
        <w:rPr>
          <w:color w:val="auto"/>
        </w:rPr>
        <w:t xml:space="preserve"> anti-Ago2 antibody</w:t>
      </w:r>
      <w:r w:rsidR="000C738F" w:rsidRPr="00081249">
        <w:rPr>
          <w:color w:val="auto"/>
        </w:rPr>
        <w:t>,</w:t>
      </w:r>
      <w:r w:rsidR="005419DD" w:rsidRPr="00081249">
        <w:rPr>
          <w:color w:val="auto"/>
        </w:rPr>
        <w:t xml:space="preserve"> </w:t>
      </w:r>
      <w:r w:rsidR="00080570" w:rsidRPr="00081249">
        <w:rPr>
          <w:color w:val="auto"/>
        </w:rPr>
        <w:t xml:space="preserve">and </w:t>
      </w:r>
      <w:r w:rsidR="00E74077" w:rsidRPr="00081249">
        <w:rPr>
          <w:color w:val="auto"/>
        </w:rPr>
        <w:t xml:space="preserve">the </w:t>
      </w:r>
      <w:r w:rsidR="009D6C97" w:rsidRPr="00081249">
        <w:rPr>
          <w:color w:val="auto"/>
        </w:rPr>
        <w:t xml:space="preserve">active </w:t>
      </w:r>
      <w:r w:rsidR="00656ACC" w:rsidRPr="00081249">
        <w:rPr>
          <w:color w:val="auto"/>
        </w:rPr>
        <w:t>miRNA</w:t>
      </w:r>
      <w:r w:rsidR="00FF4CA8" w:rsidRPr="00081249">
        <w:rPr>
          <w:color w:val="auto"/>
        </w:rPr>
        <w:t xml:space="preserve">s </w:t>
      </w:r>
      <w:r w:rsidR="00656ACC" w:rsidRPr="00081249">
        <w:rPr>
          <w:color w:val="auto"/>
        </w:rPr>
        <w:t xml:space="preserve">complexed with </w:t>
      </w:r>
      <w:r w:rsidR="00E74077" w:rsidRPr="00081249">
        <w:rPr>
          <w:color w:val="auto"/>
        </w:rPr>
        <w:t xml:space="preserve">Ago2 </w:t>
      </w:r>
      <w:r w:rsidR="00FF4CA8" w:rsidRPr="00081249">
        <w:rPr>
          <w:color w:val="auto"/>
        </w:rPr>
        <w:t>are</w:t>
      </w:r>
      <w:r w:rsidR="00E74077" w:rsidRPr="00081249">
        <w:rPr>
          <w:color w:val="auto"/>
        </w:rPr>
        <w:t xml:space="preserve"> </w:t>
      </w:r>
      <w:r w:rsidR="00637428" w:rsidRPr="00081249">
        <w:rPr>
          <w:color w:val="auto"/>
        </w:rPr>
        <w:t xml:space="preserve">isolated with </w:t>
      </w:r>
      <w:r w:rsidR="00115213" w:rsidRPr="00081249">
        <w:rPr>
          <w:color w:val="auto"/>
        </w:rPr>
        <w:t>a</w:t>
      </w:r>
      <w:r w:rsidR="00637428" w:rsidRPr="00081249">
        <w:rPr>
          <w:color w:val="auto"/>
        </w:rPr>
        <w:t xml:space="preserve"> </w:t>
      </w:r>
      <w:r w:rsidR="00182186" w:rsidRPr="00081249">
        <w:rPr>
          <w:color w:val="auto"/>
        </w:rPr>
        <w:t>RISC immunoprecipitation</w:t>
      </w:r>
      <w:r w:rsidR="00637428" w:rsidRPr="00081249">
        <w:rPr>
          <w:color w:val="auto"/>
        </w:rPr>
        <w:t xml:space="preserve"> (RIP)</w:t>
      </w:r>
      <w:r w:rsidR="00115213" w:rsidRPr="00081249">
        <w:rPr>
          <w:color w:val="auto"/>
        </w:rPr>
        <w:t xml:space="preserve"> assay ki</w:t>
      </w:r>
      <w:r w:rsidR="00637428" w:rsidRPr="00081249">
        <w:rPr>
          <w:color w:val="auto"/>
        </w:rPr>
        <w:t>t</w:t>
      </w:r>
      <w:r w:rsidR="00080570" w:rsidRPr="00081249">
        <w:rPr>
          <w:color w:val="auto"/>
        </w:rPr>
        <w:t xml:space="preserve">. </w:t>
      </w:r>
      <w:r w:rsidR="00637428" w:rsidRPr="00081249">
        <w:rPr>
          <w:color w:val="auto"/>
        </w:rPr>
        <w:t>The</w:t>
      </w:r>
      <w:r w:rsidR="00080570" w:rsidRPr="00081249">
        <w:rPr>
          <w:color w:val="auto"/>
        </w:rPr>
        <w:t xml:space="preserve"> miRNA</w:t>
      </w:r>
      <w:r w:rsidR="00FF4CA8" w:rsidRPr="00081249">
        <w:rPr>
          <w:color w:val="auto"/>
        </w:rPr>
        <w:t>s</w:t>
      </w:r>
      <w:r w:rsidR="005419DD" w:rsidRPr="00081249">
        <w:rPr>
          <w:color w:val="auto"/>
        </w:rPr>
        <w:t xml:space="preserve"> </w:t>
      </w:r>
      <w:r w:rsidR="00FF4CA8" w:rsidRPr="00081249">
        <w:rPr>
          <w:color w:val="auto"/>
        </w:rPr>
        <w:t>are</w:t>
      </w:r>
      <w:r w:rsidR="00080570" w:rsidRPr="00081249">
        <w:rPr>
          <w:color w:val="auto"/>
        </w:rPr>
        <w:t xml:space="preserve"> identified</w:t>
      </w:r>
      <w:r w:rsidR="00E74077" w:rsidRPr="00081249">
        <w:rPr>
          <w:color w:val="auto"/>
        </w:rPr>
        <w:t xml:space="preserve"> </w:t>
      </w:r>
      <w:r w:rsidR="00080570" w:rsidRPr="00081249">
        <w:rPr>
          <w:color w:val="auto"/>
        </w:rPr>
        <w:t xml:space="preserve">with </w:t>
      </w:r>
      <w:r w:rsidR="00D97948" w:rsidRPr="00081249">
        <w:rPr>
          <w:color w:val="auto"/>
        </w:rPr>
        <w:t>quantitative reverse-transcriptase polymerase chain reaction (</w:t>
      </w:r>
      <w:proofErr w:type="spellStart"/>
      <w:r w:rsidR="00D97948" w:rsidRPr="00081249">
        <w:rPr>
          <w:color w:val="auto"/>
        </w:rPr>
        <w:t>qRT</w:t>
      </w:r>
      <w:proofErr w:type="spellEnd"/>
      <w:r w:rsidR="00D97948" w:rsidRPr="00081249">
        <w:rPr>
          <w:color w:val="auto"/>
        </w:rPr>
        <w:t xml:space="preserve">-PCR) using miRNA-specific stem-looped primers during reverse transcription, followed by PCR using miRNA-specific forward and reverse primers, and TaqMan hydrolysis probes. </w:t>
      </w:r>
    </w:p>
    <w:p w14:paraId="3C6A4DDE" w14:textId="77777777" w:rsidR="00115213" w:rsidRPr="00081249" w:rsidRDefault="00115213" w:rsidP="00DF58FC">
      <w:pPr>
        <w:rPr>
          <w:rFonts w:hAnsiTheme="minorHAnsi" w:cstheme="minorHAnsi"/>
          <w:color w:val="auto"/>
        </w:rPr>
      </w:pPr>
    </w:p>
    <w:p w14:paraId="00D25F73" w14:textId="25836299" w:rsidR="00217A79" w:rsidRPr="00081249" w:rsidRDefault="000227AE" w:rsidP="00DF58FC">
      <w:pPr>
        <w:rPr>
          <w:rFonts w:hAnsiTheme="minorHAnsi" w:cstheme="minorHAnsi"/>
          <w:color w:val="auto"/>
        </w:rPr>
      </w:pPr>
      <w:r w:rsidRPr="00081249">
        <w:rPr>
          <w:rFonts w:hAnsiTheme="minorHAnsi" w:cstheme="minorHAnsi"/>
          <w:b/>
          <w:color w:val="auto"/>
        </w:rPr>
        <w:lastRenderedPageBreak/>
        <w:t>INTRODUCTION</w:t>
      </w:r>
      <w:r w:rsidRPr="00081249">
        <w:rPr>
          <w:rFonts w:hAnsiTheme="minorHAnsi" w:cstheme="minorHAnsi"/>
          <w:b/>
          <w:bCs/>
          <w:color w:val="auto"/>
        </w:rPr>
        <w:t>:</w:t>
      </w:r>
      <w:r w:rsidRPr="00081249">
        <w:rPr>
          <w:rFonts w:hAnsiTheme="minorHAnsi" w:cstheme="minorHAnsi"/>
          <w:color w:val="auto"/>
        </w:rPr>
        <w:t xml:space="preserve"> </w:t>
      </w:r>
    </w:p>
    <w:p w14:paraId="4C931122" w14:textId="0D56389C" w:rsidR="00217A79" w:rsidRPr="00081249" w:rsidRDefault="005A3C04" w:rsidP="00DF58FC">
      <w:pPr>
        <w:shd w:val="clear" w:color="auto" w:fill="FFFFFF" w:themeFill="background1"/>
        <w:rPr>
          <w:rFonts w:hAnsiTheme="minorHAnsi" w:cstheme="minorHAnsi"/>
          <w:color w:val="auto"/>
        </w:rPr>
      </w:pPr>
      <w:r w:rsidRPr="00081249">
        <w:rPr>
          <w:color w:val="auto"/>
        </w:rPr>
        <w:t xml:space="preserve">Transforming </w:t>
      </w:r>
      <w:r w:rsidR="00D4272E" w:rsidRPr="00081249">
        <w:rPr>
          <w:color w:val="auto"/>
        </w:rPr>
        <w:t>Growth Factor-β1 (TGF-β1)</w:t>
      </w:r>
      <w:r w:rsidR="000227AE" w:rsidRPr="00081249">
        <w:rPr>
          <w:rFonts w:hAnsiTheme="minorHAnsi" w:cstheme="minorHAnsi"/>
          <w:color w:val="auto"/>
        </w:rPr>
        <w:t xml:space="preserve"> is a </w:t>
      </w:r>
      <w:r w:rsidR="00C60F92" w:rsidRPr="00081249">
        <w:rPr>
          <w:rFonts w:hAnsiTheme="minorHAnsi" w:cstheme="minorHAnsi"/>
          <w:color w:val="auto"/>
        </w:rPr>
        <w:t xml:space="preserve">multifunctional </w:t>
      </w:r>
      <w:r w:rsidR="000227AE" w:rsidRPr="00081249">
        <w:rPr>
          <w:rFonts w:hAnsiTheme="minorHAnsi" w:cstheme="minorHAnsi"/>
          <w:color w:val="auto"/>
        </w:rPr>
        <w:t xml:space="preserve">cytokine </w:t>
      </w:r>
      <w:r w:rsidR="00C60F92" w:rsidRPr="00081249">
        <w:rPr>
          <w:rFonts w:hAnsiTheme="minorHAnsi" w:cstheme="minorHAnsi"/>
          <w:color w:val="auto"/>
        </w:rPr>
        <w:t xml:space="preserve">that </w:t>
      </w:r>
      <w:r w:rsidR="0084366A" w:rsidRPr="00081249">
        <w:rPr>
          <w:rFonts w:hAnsiTheme="minorHAnsi" w:cstheme="minorHAnsi"/>
          <w:color w:val="auto"/>
        </w:rPr>
        <w:t xml:space="preserve">can </w:t>
      </w:r>
      <w:r w:rsidR="00DE3458" w:rsidRPr="00081249">
        <w:rPr>
          <w:rFonts w:hAnsiTheme="minorHAnsi" w:cstheme="minorHAnsi"/>
          <w:color w:val="auto"/>
        </w:rPr>
        <w:t>change the</w:t>
      </w:r>
      <w:r w:rsidR="0084366A" w:rsidRPr="00081249">
        <w:rPr>
          <w:rFonts w:hAnsiTheme="minorHAnsi" w:cstheme="minorHAnsi"/>
          <w:color w:val="auto"/>
        </w:rPr>
        <w:t xml:space="preserve"> </w:t>
      </w:r>
      <w:r w:rsidR="00E2289F" w:rsidRPr="00081249">
        <w:rPr>
          <w:rFonts w:hAnsiTheme="minorHAnsi" w:cstheme="minorHAnsi"/>
          <w:color w:val="auto"/>
        </w:rPr>
        <w:t>expression</w:t>
      </w:r>
      <w:r w:rsidR="000227AE" w:rsidRPr="00081249">
        <w:rPr>
          <w:rFonts w:hAnsiTheme="minorHAnsi" w:cstheme="minorHAnsi"/>
          <w:color w:val="auto"/>
        </w:rPr>
        <w:t xml:space="preserve"> of </w:t>
      </w:r>
      <w:r w:rsidR="00E2289F" w:rsidRPr="00081249">
        <w:rPr>
          <w:rFonts w:hAnsiTheme="minorHAnsi" w:cstheme="minorHAnsi"/>
          <w:color w:val="auto"/>
        </w:rPr>
        <w:t xml:space="preserve">many </w:t>
      </w:r>
      <w:r w:rsidR="001B603E" w:rsidRPr="00081249">
        <w:rPr>
          <w:color w:val="auto"/>
        </w:rPr>
        <w:t>micro(mi)RNAs</w:t>
      </w:r>
      <w:r w:rsidR="009B1319" w:rsidRPr="00081249">
        <w:rPr>
          <w:rFonts w:hAnsiTheme="minorHAnsi" w:cstheme="minorHAnsi"/>
          <w:color w:val="auto"/>
        </w:rPr>
        <w:fldChar w:fldCharType="begin">
          <w:fldData xml:space="preserve">PEVuZE5vdGU+PENpdGU+PEF1dGhvcj5Cb2d1c2xhd3NrYTwvQXV0aG9yPjxZZWFyPjIwMTk8L1ll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</w:fldData>
        </w:fldChar>
      </w:r>
      <w:r w:rsidR="00792EB5" w:rsidRPr="00081249">
        <w:rPr>
          <w:rFonts w:hAnsiTheme="minorHAnsi" w:cstheme="minorHAnsi"/>
          <w:color w:val="auto"/>
        </w:rPr>
        <w:instrText xml:space="preserve"> ADDIN EN.CITE </w:instrText>
      </w:r>
      <w:r w:rsidR="00792EB5" w:rsidRPr="00081249">
        <w:rPr>
          <w:rFonts w:hAnsiTheme="minorHAnsi" w:cstheme="minorHAnsi"/>
          <w:color w:val="auto"/>
        </w:rPr>
        <w:fldChar w:fldCharType="begin">
          <w:fldData xml:space="preserve">PEVuZE5vdGU+PENpdGU+PEF1dGhvcj5Cb2d1c2xhd3NrYTwvQXV0aG9yPjxZZWFyPjIwMTk8L1ll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</w:fldData>
        </w:fldChar>
      </w:r>
      <w:r w:rsidR="00792EB5" w:rsidRPr="00081249">
        <w:rPr>
          <w:rFonts w:hAnsiTheme="minorHAnsi" w:cstheme="minorHAnsi"/>
          <w:color w:val="auto"/>
        </w:rPr>
        <w:instrText xml:space="preserve"> ADDIN EN.CITE.DATA </w:instrText>
      </w:r>
      <w:r w:rsidR="00792EB5" w:rsidRPr="00081249">
        <w:rPr>
          <w:rFonts w:hAnsiTheme="minorHAnsi" w:cstheme="minorHAnsi"/>
          <w:color w:val="auto"/>
        </w:rPr>
      </w:r>
      <w:r w:rsidR="00792EB5" w:rsidRPr="00081249">
        <w:rPr>
          <w:rFonts w:hAnsiTheme="minorHAnsi" w:cstheme="minorHAnsi"/>
          <w:color w:val="auto"/>
        </w:rPr>
        <w:fldChar w:fldCharType="end"/>
      </w:r>
      <w:r w:rsidR="009B1319" w:rsidRPr="00081249">
        <w:rPr>
          <w:rFonts w:hAnsiTheme="minorHAnsi" w:cstheme="minorHAnsi"/>
          <w:color w:val="auto"/>
        </w:rPr>
      </w:r>
      <w:r w:rsidR="009B1319" w:rsidRPr="00081249">
        <w:rPr>
          <w:rFonts w:hAnsiTheme="minorHAnsi" w:cstheme="minorHAnsi"/>
          <w:color w:val="auto"/>
        </w:rPr>
        <w:fldChar w:fldCharType="separate"/>
      </w:r>
      <w:r w:rsidR="00792EB5" w:rsidRPr="00081249">
        <w:rPr>
          <w:rFonts w:hAnsiTheme="minorHAnsi" w:cstheme="minorHAnsi"/>
          <w:noProof/>
          <w:color w:val="auto"/>
          <w:vertAlign w:val="superscript"/>
        </w:rPr>
        <w:t>1-3</w:t>
      </w:r>
      <w:r w:rsidR="009B1319" w:rsidRPr="00081249">
        <w:rPr>
          <w:rFonts w:hAnsiTheme="minorHAnsi" w:cstheme="minorHAnsi"/>
          <w:color w:val="auto"/>
        </w:rPr>
        <w:fldChar w:fldCharType="end"/>
      </w:r>
      <w:r w:rsidR="000227AE" w:rsidRPr="00081249">
        <w:rPr>
          <w:rFonts w:hAnsiTheme="minorHAnsi" w:cstheme="minorHAnsi"/>
          <w:color w:val="auto"/>
        </w:rPr>
        <w:t>.</w:t>
      </w:r>
      <w:r w:rsidR="000B1D37" w:rsidRPr="00081249">
        <w:rPr>
          <w:noProof/>
          <w:color w:val="auto"/>
        </w:rPr>
        <w:t xml:space="preserve"> </w:t>
      </w:r>
      <w:r w:rsidR="00FF3230" w:rsidRPr="00081249">
        <w:rPr>
          <w:rFonts w:hAnsiTheme="minorHAnsi" w:cstheme="minorHAnsi"/>
          <w:color w:val="auto"/>
        </w:rPr>
        <w:t>The total cellular level</w:t>
      </w:r>
      <w:r w:rsidR="00575121" w:rsidRPr="00081249">
        <w:rPr>
          <w:rFonts w:hAnsiTheme="minorHAnsi" w:cstheme="minorHAnsi"/>
          <w:color w:val="auto"/>
        </w:rPr>
        <w:t xml:space="preserve"> of a particular miRNA </w:t>
      </w:r>
      <w:r w:rsidR="00FF3230" w:rsidRPr="00081249">
        <w:rPr>
          <w:rFonts w:hAnsiTheme="minorHAnsi" w:cstheme="minorHAnsi"/>
          <w:color w:val="auto"/>
        </w:rPr>
        <w:t>does not correlate with</w:t>
      </w:r>
      <w:r w:rsidR="0084366A" w:rsidRPr="00081249">
        <w:rPr>
          <w:rFonts w:hAnsiTheme="minorHAnsi" w:cstheme="minorHAnsi"/>
          <w:color w:val="auto"/>
        </w:rPr>
        <w:t xml:space="preserve"> </w:t>
      </w:r>
      <w:r w:rsidR="00575121" w:rsidRPr="00081249">
        <w:rPr>
          <w:rFonts w:hAnsiTheme="minorHAnsi" w:cstheme="minorHAnsi"/>
          <w:color w:val="auto"/>
        </w:rPr>
        <w:t xml:space="preserve">its inhibitory </w:t>
      </w:r>
      <w:r w:rsidR="005766D1" w:rsidRPr="00081249">
        <w:rPr>
          <w:rFonts w:hAnsiTheme="minorHAnsi" w:cstheme="minorHAnsi"/>
          <w:color w:val="auto"/>
        </w:rPr>
        <w:t>potential</w:t>
      </w:r>
      <w:r w:rsidR="00575121" w:rsidRPr="00081249">
        <w:rPr>
          <w:rFonts w:hAnsiTheme="minorHAnsi" w:cstheme="minorHAnsi"/>
          <w:color w:val="auto"/>
        </w:rPr>
        <w:t xml:space="preserve"> </w:t>
      </w:r>
      <w:r w:rsidR="00E1791E" w:rsidRPr="00081249">
        <w:rPr>
          <w:rFonts w:hAnsiTheme="minorHAnsi" w:cstheme="minorHAnsi"/>
          <w:color w:val="auto"/>
        </w:rPr>
        <w:t xml:space="preserve">because </w:t>
      </w:r>
      <w:r w:rsidR="00D4272E" w:rsidRPr="00081249">
        <w:rPr>
          <w:rFonts w:hAnsiTheme="minorHAnsi" w:cstheme="minorHAnsi"/>
          <w:color w:val="auto"/>
        </w:rPr>
        <w:t xml:space="preserve">only a specific fraction of </w:t>
      </w:r>
      <w:r w:rsidR="00E1791E" w:rsidRPr="00081249">
        <w:rPr>
          <w:rFonts w:hAnsiTheme="minorHAnsi" w:cstheme="minorHAnsi"/>
          <w:color w:val="auto"/>
        </w:rPr>
        <w:t xml:space="preserve">the miRNA </w:t>
      </w:r>
      <w:r w:rsidR="00D4272E" w:rsidRPr="00081249">
        <w:rPr>
          <w:rFonts w:hAnsiTheme="minorHAnsi" w:cstheme="minorHAnsi"/>
          <w:color w:val="auto"/>
        </w:rPr>
        <w:t>is</w:t>
      </w:r>
      <w:r w:rsidR="00E1791E" w:rsidRPr="00081249">
        <w:rPr>
          <w:rFonts w:hAnsiTheme="minorHAnsi" w:cstheme="minorHAnsi"/>
          <w:color w:val="auto"/>
        </w:rPr>
        <w:t xml:space="preserve"> incorporated into </w:t>
      </w:r>
      <w:r w:rsidR="009301F3" w:rsidRPr="00081249">
        <w:rPr>
          <w:color w:val="auto"/>
          <w:sz w:val="23"/>
          <w:szCs w:val="23"/>
        </w:rPr>
        <w:t>RNA induced silencing complex (RISC)</w:t>
      </w:r>
      <w:r w:rsidR="00E1791E" w:rsidRPr="00081249">
        <w:rPr>
          <w:rFonts w:hAnsiTheme="minorHAnsi" w:cstheme="minorHAnsi"/>
          <w:color w:val="auto"/>
        </w:rPr>
        <w:t xml:space="preserve"> to perform </w:t>
      </w:r>
      <w:r w:rsidR="001B603E" w:rsidRPr="00081249">
        <w:rPr>
          <w:color w:val="auto"/>
        </w:rPr>
        <w:t>RNA interference (RNAi)</w:t>
      </w:r>
      <w:r w:rsidR="00575121" w:rsidRPr="00081249">
        <w:rPr>
          <w:rFonts w:hAnsiTheme="minorHAnsi" w:cstheme="minorHAnsi"/>
          <w:color w:val="auto"/>
        </w:rPr>
        <w:fldChar w:fldCharType="begin">
          <w:fldData xml:space="preserve">PEVuZE5vdGU+PENpdGU+PEF1dGhvcj5NaXRhc2g8L0F1dGhvcj48WWVhcj4yMDE5PC9ZZWFyPjxS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</w:fldData>
        </w:fldChar>
      </w:r>
      <w:r w:rsidR="00792EB5" w:rsidRPr="00081249">
        <w:rPr>
          <w:rFonts w:hAnsiTheme="minorHAnsi" w:cstheme="minorHAnsi"/>
          <w:color w:val="auto"/>
        </w:rPr>
        <w:instrText xml:space="preserve"> ADDIN EN.CITE </w:instrText>
      </w:r>
      <w:r w:rsidR="00792EB5" w:rsidRPr="00081249">
        <w:rPr>
          <w:rFonts w:hAnsiTheme="minorHAnsi" w:cstheme="minorHAnsi"/>
          <w:color w:val="auto"/>
        </w:rPr>
        <w:fldChar w:fldCharType="begin">
          <w:fldData xml:space="preserve">PEVuZE5vdGU+PENpdGU+PEF1dGhvcj5NaXRhc2g8L0F1dGhvcj48WWVhcj4yMDE5PC9ZZWFyPjxS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</w:fldData>
        </w:fldChar>
      </w:r>
      <w:r w:rsidR="00792EB5" w:rsidRPr="00081249">
        <w:rPr>
          <w:rFonts w:hAnsiTheme="minorHAnsi" w:cstheme="minorHAnsi"/>
          <w:color w:val="auto"/>
        </w:rPr>
        <w:instrText xml:space="preserve"> ADDIN EN.CITE.DATA </w:instrText>
      </w:r>
      <w:r w:rsidR="00792EB5" w:rsidRPr="00081249">
        <w:rPr>
          <w:rFonts w:hAnsiTheme="minorHAnsi" w:cstheme="minorHAnsi"/>
          <w:color w:val="auto"/>
        </w:rPr>
      </w:r>
      <w:r w:rsidR="00792EB5" w:rsidRPr="00081249">
        <w:rPr>
          <w:rFonts w:hAnsiTheme="minorHAnsi" w:cstheme="minorHAnsi"/>
          <w:color w:val="auto"/>
        </w:rPr>
        <w:fldChar w:fldCharType="end"/>
      </w:r>
      <w:r w:rsidR="00575121" w:rsidRPr="00081249">
        <w:rPr>
          <w:rFonts w:hAnsiTheme="minorHAnsi" w:cstheme="minorHAnsi"/>
          <w:color w:val="auto"/>
        </w:rPr>
      </w:r>
      <w:r w:rsidR="00575121" w:rsidRPr="00081249">
        <w:rPr>
          <w:rFonts w:hAnsiTheme="minorHAnsi" w:cstheme="minorHAnsi"/>
          <w:color w:val="auto"/>
        </w:rPr>
        <w:fldChar w:fldCharType="separate"/>
      </w:r>
      <w:r w:rsidR="00792EB5" w:rsidRPr="00081249">
        <w:rPr>
          <w:rFonts w:hAnsiTheme="minorHAnsi" w:cstheme="minorHAnsi"/>
          <w:noProof/>
          <w:color w:val="auto"/>
          <w:vertAlign w:val="superscript"/>
        </w:rPr>
        <w:t>3</w:t>
      </w:r>
      <w:r w:rsidR="00575121" w:rsidRPr="00081249">
        <w:rPr>
          <w:rFonts w:hAnsiTheme="minorHAnsi" w:cstheme="minorHAnsi"/>
          <w:color w:val="auto"/>
        </w:rPr>
        <w:fldChar w:fldCharType="end"/>
      </w:r>
      <w:r w:rsidR="00F40C6D" w:rsidRPr="00081249">
        <w:rPr>
          <w:rFonts w:hAnsiTheme="minorHAnsi" w:cstheme="minorHAnsi"/>
          <w:color w:val="auto"/>
        </w:rPr>
        <w:t>.</w:t>
      </w:r>
      <w:r w:rsidR="00591ECA" w:rsidRPr="00081249">
        <w:rPr>
          <w:rFonts w:hAnsiTheme="minorHAnsi" w:cstheme="minorHAnsi"/>
          <w:color w:val="auto"/>
        </w:rPr>
        <w:t xml:space="preserve"> </w:t>
      </w:r>
      <w:r w:rsidR="005C75AF" w:rsidRPr="00081249">
        <w:rPr>
          <w:rFonts w:hAnsiTheme="minorHAnsi" w:cstheme="minorHAnsi"/>
          <w:color w:val="auto"/>
        </w:rPr>
        <w:t>Only up to 10% of</w:t>
      </w:r>
      <w:r w:rsidR="0084366A" w:rsidRPr="00081249">
        <w:rPr>
          <w:rFonts w:hAnsiTheme="minorHAnsi" w:cstheme="minorHAnsi"/>
          <w:color w:val="auto"/>
        </w:rPr>
        <w:t xml:space="preserve"> each </w:t>
      </w:r>
      <w:r w:rsidR="005C75AF" w:rsidRPr="00081249">
        <w:rPr>
          <w:rFonts w:hAnsiTheme="minorHAnsi" w:cstheme="minorHAnsi"/>
          <w:color w:val="auto"/>
        </w:rPr>
        <w:t xml:space="preserve">miRNA is RISC-associated and participates </w:t>
      </w:r>
      <w:r w:rsidR="0084366A" w:rsidRPr="00081249">
        <w:rPr>
          <w:rFonts w:hAnsiTheme="minorHAnsi" w:cstheme="minorHAnsi"/>
          <w:color w:val="auto"/>
        </w:rPr>
        <w:t xml:space="preserve">in </w:t>
      </w:r>
      <w:r w:rsidR="005C75AF" w:rsidRPr="00081249">
        <w:rPr>
          <w:rFonts w:hAnsiTheme="minorHAnsi" w:cstheme="minorHAnsi"/>
          <w:color w:val="auto"/>
        </w:rPr>
        <w:t>RNA</w:t>
      </w:r>
      <w:r w:rsidR="0084366A" w:rsidRPr="00081249">
        <w:rPr>
          <w:rFonts w:hAnsiTheme="minorHAnsi" w:cstheme="minorHAnsi"/>
          <w:color w:val="auto"/>
        </w:rPr>
        <w:t>i</w:t>
      </w:r>
      <w:r w:rsidR="005C75AF" w:rsidRPr="00081249">
        <w:rPr>
          <w:rFonts w:hAnsiTheme="minorHAnsi" w:cstheme="minorBidi"/>
          <w:color w:val="auto"/>
        </w:rPr>
        <w:fldChar w:fldCharType="begin">
          <w:fldData xml:space="preserve">PEVuZE5vdGU+PENpdGU+PEF1dGhvcj5GbG9yZXM8L0F1dGhvcj48WWVhcj4yMDE0PC9ZZWFyPjxS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</w:fldData>
        </w:fldChar>
      </w:r>
      <w:r w:rsidR="00792EB5" w:rsidRPr="00081249">
        <w:rPr>
          <w:rFonts w:hAnsiTheme="minorHAnsi" w:cstheme="minorBidi"/>
          <w:color w:val="auto"/>
        </w:rPr>
        <w:instrText xml:space="preserve"> ADDIN EN.CITE </w:instrText>
      </w:r>
      <w:r w:rsidR="00792EB5" w:rsidRPr="00081249">
        <w:rPr>
          <w:rFonts w:hAnsiTheme="minorHAnsi" w:cstheme="minorBidi"/>
          <w:color w:val="auto"/>
        </w:rPr>
        <w:fldChar w:fldCharType="begin">
          <w:fldData xml:space="preserve">PEVuZE5vdGU+PENpdGU+PEF1dGhvcj5GbG9yZXM8L0F1dGhvcj48WWVhcj4yMDE0PC9ZZWFyPjxS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</w:fldData>
        </w:fldChar>
      </w:r>
      <w:r w:rsidR="00792EB5" w:rsidRPr="00081249">
        <w:rPr>
          <w:rFonts w:hAnsiTheme="minorHAnsi" w:cstheme="minorBidi"/>
          <w:color w:val="auto"/>
        </w:rPr>
        <w:instrText xml:space="preserve"> ADDIN EN.CITE.DATA </w:instrText>
      </w:r>
      <w:r w:rsidR="00792EB5" w:rsidRPr="00081249">
        <w:rPr>
          <w:rFonts w:hAnsiTheme="minorHAnsi" w:cstheme="minorBidi"/>
          <w:color w:val="auto"/>
        </w:rPr>
      </w:r>
      <w:r w:rsidR="00792EB5" w:rsidRPr="00081249">
        <w:rPr>
          <w:rFonts w:hAnsiTheme="minorHAnsi" w:cstheme="minorBidi"/>
          <w:color w:val="auto"/>
        </w:rPr>
        <w:fldChar w:fldCharType="end"/>
      </w:r>
      <w:r w:rsidR="005C75AF" w:rsidRPr="00081249">
        <w:rPr>
          <w:rFonts w:hAnsiTheme="minorHAnsi" w:cstheme="minorBidi"/>
          <w:color w:val="auto"/>
        </w:rPr>
      </w:r>
      <w:r w:rsidR="005C75AF" w:rsidRPr="00081249">
        <w:rPr>
          <w:rFonts w:hAnsiTheme="minorHAnsi" w:cstheme="minorBidi"/>
          <w:color w:val="auto"/>
        </w:rPr>
        <w:fldChar w:fldCharType="separate"/>
      </w:r>
      <w:r w:rsidR="00792EB5" w:rsidRPr="00081249">
        <w:rPr>
          <w:rFonts w:hAnsiTheme="minorHAnsi" w:cstheme="minorBidi"/>
          <w:noProof/>
          <w:color w:val="auto"/>
          <w:vertAlign w:val="superscript"/>
        </w:rPr>
        <w:t>4,5</w:t>
      </w:r>
      <w:r w:rsidR="005C75AF" w:rsidRPr="00081249">
        <w:rPr>
          <w:rFonts w:hAnsiTheme="minorHAnsi" w:cstheme="minorBidi"/>
          <w:color w:val="auto"/>
        </w:rPr>
        <w:fldChar w:fldCharType="end"/>
      </w:r>
      <w:r w:rsidR="005C75AF" w:rsidRPr="00081249">
        <w:rPr>
          <w:rFonts w:hAnsiTheme="minorHAnsi" w:cstheme="minorHAnsi"/>
          <w:color w:val="auto"/>
        </w:rPr>
        <w:t>.</w:t>
      </w:r>
      <w:r w:rsidR="00202AAD" w:rsidRPr="00081249">
        <w:rPr>
          <w:rFonts w:hAnsiTheme="minorHAnsi" w:cstheme="minorHAnsi"/>
          <w:color w:val="auto"/>
        </w:rPr>
        <w:t xml:space="preserve"> </w:t>
      </w:r>
      <w:r w:rsidR="00503690" w:rsidRPr="00081249">
        <w:rPr>
          <w:rFonts w:hAnsiTheme="minorHAnsi" w:cstheme="minorHAnsi"/>
          <w:color w:val="auto"/>
        </w:rPr>
        <w:t>Next, the RNAi process involves binding of the RISC-associated miRNA to the target mRNA recognition sequence(s)</w:t>
      </w:r>
      <w:r w:rsidR="00503690" w:rsidRPr="00081249">
        <w:rPr>
          <w:rFonts w:hAnsiTheme="minorHAnsi" w:cstheme="minorHAnsi"/>
          <w:color w:val="auto"/>
        </w:rPr>
        <w:fldChar w:fldCharType="begin"/>
      </w:r>
      <w:r w:rsidR="00792EB5" w:rsidRPr="00081249">
        <w:rPr>
          <w:rFonts w:hAnsiTheme="minorHAnsi" w:cstheme="minorHAnsi"/>
          <w:color w:val="auto"/>
        </w:rPr>
        <w:instrText xml:space="preserve"> ADDIN EN.CITE &lt;EndNote&gt;&lt;Cite&gt;&lt;Author&gt;Wilczynska&lt;/Author&gt;&lt;Year&gt;2015&lt;/Year&gt;&lt;RecNum&gt;2507&lt;/RecNum&gt;&lt;DisplayText&gt;&lt;style face="superscript"&gt;6&lt;/style&gt;&lt;/DisplayText&gt;&lt;record&gt;&lt;rec-number&gt;2507&lt;/rec-number&gt;&lt;foreign-keys&gt;&lt;key app="EN" db-id="50wxdpzd9vd5r7e9t5b595djrfpttrxw9avp" timestamp="1582578997"&gt;2507&lt;/key&gt;&lt;/foreign-keys&gt;&lt;ref-type name="Journal Article"&gt;17&lt;/ref-type&gt;&lt;contributors&gt;&lt;authors&gt;&lt;author&gt;Wilczynska, A.&lt;/author&gt;&lt;author&gt;Bushell, M.&lt;/author&gt;&lt;/authors&gt;&lt;/contributors&gt;&lt;auth-address&gt;MRC Toxicology Unit, University of Leicester, Leicester, UK.&lt;/auth-address&gt;&lt;titles&gt;&lt;title&gt;The complexity of miRNA-mediated repression&lt;/title&gt;&lt;secondary-title&gt;Cell Death Differ&lt;/secondary-title&gt;&lt;alt-title&gt;Cell death and differentiation&lt;/alt-title&gt;&lt;/titles&gt;&lt;periodical&gt;&lt;full-title&gt;Cell Death Differ&lt;/full-title&gt;&lt;abbr-1&gt;Cell death and differentiation&lt;/abbr-1&gt;&lt;/periodical&gt;&lt;alt-periodical&gt;&lt;full-title&gt;Cell Death Differ&lt;/full-title&gt;&lt;abbr-1&gt;Cell death and differentiation&lt;/abbr-1&gt;&lt;/alt-periodical&gt;&lt;pages&gt;22-33&lt;/pages&gt;&lt;volume&gt;22&lt;/volume&gt;&lt;number&gt;1&lt;/number&gt;&lt;edition&gt;2014/09/06&lt;/edition&gt;&lt;keywords&gt;&lt;keyword&gt;Animals&lt;/keyword&gt;&lt;keyword&gt;Cell Cycle/*physiology&lt;/keyword&gt;&lt;keyword&gt;Eukaryota/genetics/*metabolism&lt;/keyword&gt;&lt;keyword&gt;Evolution, Molecular&lt;/keyword&gt;&lt;keyword&gt;Humans&lt;/keyword&gt;&lt;keyword&gt;MicroRNAs/*physiology&lt;/keyword&gt;&lt;keyword&gt;Protein Biosynthesis/*physiology&lt;/keyword&gt;&lt;keyword&gt;RNA Stability/*physiology&lt;/keyword&gt;&lt;keyword&gt;RNA, Messenger/genetics/*metabolism&lt;/keyword&gt;&lt;/keywords&gt;&lt;dates&gt;&lt;year&gt;2015&lt;/year&gt;&lt;pub-dates&gt;&lt;date&gt;Jan&lt;/date&gt;&lt;/pub-dates&gt;&lt;/dates&gt;&lt;isbn&gt;1350-9047&lt;/isbn&gt;&lt;accession-num&gt;25190144&lt;/accession-num&gt;&lt;urls&gt;&lt;related-urls&gt;&lt;url&gt;https://www.ncbi.nlm.nih.gov/pmc/articles/PMC4262769/pdf/cdd2014112a.pdf&lt;/url&gt;&lt;/related-urls&gt;&lt;/urls&gt;&lt;custom2&gt;PMC4262769&lt;/custom2&gt;&lt;electronic-resource-num&gt;10.1038/cdd.2014.112&lt;/electronic-resource-num&gt;&lt;remote-database-provider&gt;NLM&lt;/remote-database-provider&gt;&lt;language&gt;eng&lt;/language&gt;&lt;/record&gt;&lt;/Cite&gt;&lt;/EndNote&gt;</w:instrText>
      </w:r>
      <w:r w:rsidR="00503690" w:rsidRPr="00081249">
        <w:rPr>
          <w:rFonts w:hAnsiTheme="minorHAnsi" w:cstheme="minorHAnsi"/>
          <w:color w:val="auto"/>
        </w:rPr>
        <w:fldChar w:fldCharType="separate"/>
      </w:r>
      <w:r w:rsidR="00792EB5" w:rsidRPr="00081249">
        <w:rPr>
          <w:rFonts w:hAnsiTheme="minorHAnsi" w:cstheme="minorHAnsi"/>
          <w:noProof/>
          <w:color w:val="auto"/>
          <w:vertAlign w:val="superscript"/>
        </w:rPr>
        <w:t>6</w:t>
      </w:r>
      <w:r w:rsidR="00503690" w:rsidRPr="00081249">
        <w:rPr>
          <w:rFonts w:hAnsiTheme="minorHAnsi" w:cstheme="minorHAnsi"/>
          <w:color w:val="auto"/>
        </w:rPr>
        <w:fldChar w:fldCharType="end"/>
      </w:r>
      <w:r w:rsidR="00503690" w:rsidRPr="00081249">
        <w:rPr>
          <w:rFonts w:hAnsiTheme="minorHAnsi" w:cstheme="minorHAnsi"/>
          <w:color w:val="auto"/>
        </w:rPr>
        <w:t xml:space="preserve">. </w:t>
      </w:r>
      <w:r w:rsidR="00575121" w:rsidRPr="00081249">
        <w:rPr>
          <w:rFonts w:hAnsiTheme="minorHAnsi" w:cstheme="minorBidi"/>
          <w:color w:val="auto"/>
          <w:shd w:val="clear" w:color="auto" w:fill="FFFFFF"/>
        </w:rPr>
        <w:t xml:space="preserve">The RISC association is influenced by the availability of </w:t>
      </w:r>
      <w:r w:rsidR="00212F8C" w:rsidRPr="00081249">
        <w:rPr>
          <w:rFonts w:hAnsiTheme="minorHAnsi" w:cstheme="minorBidi"/>
          <w:color w:val="auto"/>
          <w:shd w:val="clear" w:color="auto" w:fill="FFFFFF"/>
        </w:rPr>
        <w:t xml:space="preserve">the </w:t>
      </w:r>
      <w:r w:rsidR="00575121" w:rsidRPr="00081249">
        <w:rPr>
          <w:rFonts w:hAnsiTheme="minorHAnsi" w:cstheme="minorBidi"/>
          <w:color w:val="auto"/>
          <w:shd w:val="clear" w:color="auto" w:fill="FFFFFF"/>
        </w:rPr>
        <w:t xml:space="preserve">target mRNA and </w:t>
      </w:r>
      <w:r w:rsidR="00FF3230" w:rsidRPr="00081249">
        <w:rPr>
          <w:rFonts w:hAnsiTheme="minorHAnsi" w:cstheme="minorBidi"/>
          <w:color w:val="auto"/>
          <w:shd w:val="clear" w:color="auto" w:fill="FFFFFF"/>
        </w:rPr>
        <w:t>the miRNA</w:t>
      </w:r>
      <w:r w:rsidR="00575121" w:rsidRPr="00081249">
        <w:rPr>
          <w:rFonts w:hAnsiTheme="minorHAnsi" w:cstheme="minorBidi"/>
          <w:color w:val="auto"/>
          <w:shd w:val="clear" w:color="auto" w:fill="FFFFFF"/>
        </w:rPr>
        <w:t xml:space="preserve"> complementarity to the binding site</w:t>
      </w:r>
      <w:r w:rsidR="00DE3458" w:rsidRPr="00081249">
        <w:rPr>
          <w:rFonts w:hAnsiTheme="minorHAnsi" w:cstheme="minorBidi"/>
          <w:color w:val="auto"/>
          <w:shd w:val="clear" w:color="auto" w:fill="FFFFFF"/>
        </w:rPr>
        <w:t>, usually</w:t>
      </w:r>
      <w:r w:rsidR="00575121" w:rsidRPr="00081249">
        <w:rPr>
          <w:rFonts w:hAnsiTheme="minorHAnsi" w:cstheme="minorBidi"/>
          <w:color w:val="auto"/>
          <w:shd w:val="clear" w:color="auto" w:fill="FFFFFF"/>
        </w:rPr>
        <w:t xml:space="preserve"> present at 3’</w:t>
      </w:r>
      <w:r w:rsidR="00845B08" w:rsidRPr="00081249">
        <w:rPr>
          <w:rFonts w:hAnsiTheme="minorHAnsi" w:cstheme="minorBidi"/>
          <w:color w:val="auto"/>
          <w:shd w:val="clear" w:color="auto" w:fill="FFFFFF"/>
        </w:rPr>
        <w:t xml:space="preserve"> untranslated region (</w:t>
      </w:r>
      <w:r w:rsidR="00575121" w:rsidRPr="00081249">
        <w:rPr>
          <w:rFonts w:hAnsiTheme="minorHAnsi" w:cstheme="minorBidi"/>
          <w:color w:val="auto"/>
          <w:shd w:val="clear" w:color="auto" w:fill="FFFFFF"/>
        </w:rPr>
        <w:t>UTR</w:t>
      </w:r>
      <w:r w:rsidR="00845B08" w:rsidRPr="00081249">
        <w:rPr>
          <w:rFonts w:hAnsiTheme="minorHAnsi" w:cstheme="minorBidi"/>
          <w:color w:val="auto"/>
          <w:shd w:val="clear" w:color="auto" w:fill="FFFFFF"/>
        </w:rPr>
        <w:t>)</w:t>
      </w:r>
      <w:r w:rsidR="00575121" w:rsidRPr="00081249">
        <w:rPr>
          <w:rFonts w:hAnsiTheme="minorHAnsi" w:cstheme="minorBidi"/>
          <w:color w:val="auto"/>
          <w:shd w:val="clear" w:color="auto" w:fill="FFFFFF"/>
        </w:rPr>
        <w:t xml:space="preserve"> of </w:t>
      </w:r>
      <w:r w:rsidR="00212F8C" w:rsidRPr="00081249">
        <w:rPr>
          <w:rFonts w:hAnsiTheme="minorHAnsi" w:cstheme="minorBidi"/>
          <w:color w:val="auto"/>
          <w:shd w:val="clear" w:color="auto" w:fill="FFFFFF"/>
        </w:rPr>
        <w:t xml:space="preserve">the </w:t>
      </w:r>
      <w:r w:rsidR="00575121" w:rsidRPr="00081249">
        <w:rPr>
          <w:rFonts w:hAnsiTheme="minorHAnsi" w:cstheme="minorBidi"/>
          <w:color w:val="auto"/>
          <w:shd w:val="clear" w:color="auto" w:fill="FFFFFF"/>
        </w:rPr>
        <w:t>mRNA</w:t>
      </w:r>
      <w:r w:rsidR="00575121" w:rsidRPr="00081249">
        <w:rPr>
          <w:rFonts w:hAnsiTheme="minorHAnsi" w:cstheme="minorBidi"/>
          <w:color w:val="auto"/>
          <w:shd w:val="clear" w:color="auto" w:fill="FFFFFF"/>
        </w:rPr>
        <w:fldChar w:fldCharType="begin"/>
      </w:r>
      <w:r w:rsidR="00792EB5" w:rsidRPr="00081249">
        <w:rPr>
          <w:rFonts w:hAnsiTheme="minorHAnsi" w:cstheme="minorBidi"/>
          <w:color w:val="auto"/>
          <w:shd w:val="clear" w:color="auto" w:fill="FFFFFF"/>
        </w:rPr>
        <w:instrText xml:space="preserve"> ADDIN EN.CITE &lt;EndNote&gt;&lt;Cite&gt;&lt;Author&gt;Flores&lt;/Author&gt;&lt;Year&gt;2014&lt;/Year&gt;&lt;RecNum&gt;2476&lt;/RecNum&gt;&lt;DisplayText&gt;&lt;style face="superscript"&gt;4&lt;/style&gt;&lt;/DisplayText&gt;&lt;record&gt;&lt;rec-number&gt;2476&lt;/rec-number&gt;&lt;foreign-keys&gt;&lt;key app="EN" db-id="50wxdpzd9vd5r7e9t5b595djrfpttrxw9avp" timestamp="1581357114"&gt;2476&lt;/key&gt;&lt;/foreign-keys&gt;&lt;ref-type name="Journal Article"&gt;17&lt;/ref-type&gt;&lt;contributors&gt;&lt;authors&gt;&lt;author&gt;Flores, O.&lt;/author&gt;&lt;author&gt;Kennedy, E. M.&lt;/author&gt;&lt;author&gt;Skalsky, R. L.&lt;/author&gt;&lt;author&gt;Cullen, B. R.&lt;/author&gt;&lt;/authors&gt;&lt;/contributors&gt;&lt;auth-address&gt;Department of Molecular Genetics &amp;amp; Microbiology and Center for Virology, Duke University Medical Center, Durham, NC 27710, USA.&lt;/auth-address&gt;&lt;titles&gt;&lt;title&gt;Differential RISC association of endogenous human microRNAs predicts their inhibitory potential&lt;/title&gt;&lt;secondary-title&gt;Nucleic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research&lt;/abbr-1&gt;&lt;/alt-periodical&gt;&lt;pages&gt;4629-39&lt;/pages&gt;&lt;volume&gt;42&lt;/volume&gt;&lt;number&gt;7&lt;/number&gt;&lt;edition&gt;2014/01/28&lt;/edition&gt;&lt;keywords&gt;&lt;keyword&gt;Argonaute Proteins/metabolism&lt;/keyword&gt;&lt;keyword&gt;Cell Line&lt;/keyword&gt;&lt;keyword&gt;Humans&lt;/keyword&gt;&lt;keyword&gt;MicroRNAs/*metabolism&lt;/keyword&gt;&lt;keyword&gt;RNA, Messenger/metabolism&lt;/keyword&gt;&lt;keyword&gt;RNA-Induced Silencing Complex/*metabolism&lt;/keyword&gt;&lt;/keywords&gt;&lt;dates&gt;&lt;year&gt;2014&lt;/year&gt;&lt;pub-dates&gt;&lt;date&gt;Apr&lt;/date&gt;&lt;/pub-dates&gt;&lt;/dates&gt;&lt;isbn&gt;0305-1048&lt;/isbn&gt;&lt;accession-num&gt;24464996&lt;/accession-num&gt;&lt;urls&gt;&lt;/urls&gt;&lt;custom2&gt;PMC3985621&lt;/custom2&gt;&lt;electronic-resource-num&gt;10.1093/nar/gkt1393&lt;/electronic-resource-num&gt;&lt;remote-database-provider&gt;NLM&lt;/remote-database-provider&gt;&lt;language&gt;eng&lt;/language&gt;&lt;/record&gt;&lt;/Cite&gt;&lt;/EndNote&gt;</w:instrText>
      </w:r>
      <w:r w:rsidR="00575121" w:rsidRPr="00081249">
        <w:rPr>
          <w:rFonts w:hAnsiTheme="minorHAnsi" w:cstheme="minorBidi"/>
          <w:color w:val="auto"/>
          <w:shd w:val="clear" w:color="auto" w:fill="FFFFFF"/>
        </w:rPr>
        <w:fldChar w:fldCharType="separate"/>
      </w:r>
      <w:r w:rsidR="00792EB5" w:rsidRPr="00081249">
        <w:rPr>
          <w:rFonts w:hAnsiTheme="minorHAnsi" w:cstheme="minorBidi"/>
          <w:noProof/>
          <w:color w:val="auto"/>
          <w:shd w:val="clear" w:color="auto" w:fill="FFFFFF"/>
          <w:vertAlign w:val="superscript"/>
        </w:rPr>
        <w:t>4</w:t>
      </w:r>
      <w:r w:rsidR="00575121" w:rsidRPr="00081249">
        <w:rPr>
          <w:rFonts w:hAnsiTheme="minorHAnsi" w:cstheme="minorBidi"/>
          <w:color w:val="auto"/>
          <w:shd w:val="clear" w:color="auto" w:fill="FFFFFF"/>
        </w:rPr>
        <w:fldChar w:fldCharType="end"/>
      </w:r>
      <w:r w:rsidR="00575121" w:rsidRPr="00081249">
        <w:rPr>
          <w:rFonts w:hAnsiTheme="minorHAnsi" w:cstheme="minorBidi"/>
          <w:color w:val="auto"/>
          <w:shd w:val="clear" w:color="auto" w:fill="FFFFFF"/>
        </w:rPr>
        <w:t>.</w:t>
      </w:r>
      <w:r w:rsidR="00575121" w:rsidRPr="00081249">
        <w:rPr>
          <w:rFonts w:hAnsiTheme="minorHAnsi" w:cstheme="minorHAnsi"/>
          <w:color w:val="auto"/>
        </w:rPr>
        <w:t xml:space="preserve"> </w:t>
      </w:r>
      <w:r w:rsidR="005766D1" w:rsidRPr="00081249">
        <w:rPr>
          <w:noProof/>
          <w:color w:val="auto"/>
        </w:rPr>
        <w:t xml:space="preserve">The </w:t>
      </w:r>
      <w:r w:rsidR="001B603E" w:rsidRPr="00081249">
        <w:rPr>
          <w:color w:val="auto"/>
        </w:rPr>
        <w:t>Argonaute2-miRNA-co-</w:t>
      </w:r>
      <w:r w:rsidR="001B603E" w:rsidRPr="00081249">
        <w:rPr>
          <w:color w:val="auto"/>
          <w:sz w:val="23"/>
          <w:szCs w:val="23"/>
        </w:rPr>
        <w:t>immunoprecipitation (</w:t>
      </w:r>
      <w:r w:rsidR="001B603E" w:rsidRPr="00081249">
        <w:rPr>
          <w:color w:val="auto"/>
        </w:rPr>
        <w:t>Ago2-miRNA-co-IP</w:t>
      </w:r>
      <w:r w:rsidR="001B603E" w:rsidRPr="00081249">
        <w:rPr>
          <w:color w:val="auto"/>
          <w:sz w:val="23"/>
          <w:szCs w:val="23"/>
        </w:rPr>
        <w:t>)</w:t>
      </w:r>
      <w:r w:rsidR="00212F8C" w:rsidRPr="00081249">
        <w:rPr>
          <w:color w:val="auto"/>
        </w:rPr>
        <w:t xml:space="preserve"> </w:t>
      </w:r>
      <w:r w:rsidR="005766D1" w:rsidRPr="00081249">
        <w:rPr>
          <w:noProof/>
          <w:color w:val="auto"/>
        </w:rPr>
        <w:t>assay</w:t>
      </w:r>
      <w:r w:rsidR="00212F8C" w:rsidRPr="00081249">
        <w:rPr>
          <w:noProof/>
          <w:color w:val="auto"/>
        </w:rPr>
        <w:t>, described in this manuscript,</w:t>
      </w:r>
      <w:r w:rsidR="005766D1" w:rsidRPr="00081249">
        <w:rPr>
          <w:noProof/>
          <w:color w:val="auto"/>
        </w:rPr>
        <w:t xml:space="preserve"> </w:t>
      </w:r>
      <w:r w:rsidR="00212F8C" w:rsidRPr="00081249">
        <w:rPr>
          <w:noProof/>
          <w:color w:val="auto"/>
        </w:rPr>
        <w:t>is designed</w:t>
      </w:r>
      <w:r w:rsidR="005766D1" w:rsidRPr="00081249">
        <w:rPr>
          <w:noProof/>
          <w:color w:val="auto"/>
        </w:rPr>
        <w:t xml:space="preserve"> to </w:t>
      </w:r>
      <w:r w:rsidR="00212F8C" w:rsidRPr="00081249">
        <w:rPr>
          <w:noProof/>
          <w:color w:val="auto"/>
        </w:rPr>
        <w:t xml:space="preserve">examine </w:t>
      </w:r>
      <w:r w:rsidR="00430118" w:rsidRPr="00081249">
        <w:rPr>
          <w:noProof/>
          <w:color w:val="auto"/>
        </w:rPr>
        <w:t xml:space="preserve">the </w:t>
      </w:r>
      <w:r w:rsidR="005F49E6" w:rsidRPr="00081249">
        <w:rPr>
          <w:noProof/>
          <w:color w:val="auto"/>
        </w:rPr>
        <w:t xml:space="preserve">effect of </w:t>
      </w:r>
      <w:r w:rsidR="001B603E" w:rsidRPr="00081249">
        <w:rPr>
          <w:color w:val="auto"/>
        </w:rPr>
        <w:t>TGF-β1</w:t>
      </w:r>
      <w:r w:rsidR="00A304EC" w:rsidRPr="00081249">
        <w:rPr>
          <w:rFonts w:hAnsiTheme="minorHAnsi" w:cstheme="minorHAnsi"/>
          <w:color w:val="auto"/>
        </w:rPr>
        <w:t xml:space="preserve"> </w:t>
      </w:r>
      <w:r w:rsidR="00212F8C" w:rsidRPr="00081249">
        <w:rPr>
          <w:rFonts w:hAnsiTheme="minorHAnsi" w:cstheme="minorHAnsi"/>
          <w:color w:val="auto"/>
        </w:rPr>
        <w:t xml:space="preserve">on the recruitment of specific miRNAs </w:t>
      </w:r>
      <w:r w:rsidR="00212F8C" w:rsidRPr="00081249">
        <w:rPr>
          <w:noProof/>
          <w:color w:val="auto"/>
        </w:rPr>
        <w:t>to RISC</w:t>
      </w:r>
      <w:r w:rsidR="00A304EC" w:rsidRPr="00081249">
        <w:rPr>
          <w:noProof/>
          <w:color w:val="auto"/>
        </w:rPr>
        <w:t xml:space="preserve"> by</w:t>
      </w:r>
      <w:r w:rsidR="00212F8C" w:rsidRPr="00081249">
        <w:rPr>
          <w:noProof/>
          <w:color w:val="auto"/>
        </w:rPr>
        <w:t xml:space="preserve"> detecting differences </w:t>
      </w:r>
      <w:r w:rsidR="00A304EC" w:rsidRPr="00081249">
        <w:rPr>
          <w:noProof/>
          <w:color w:val="auto"/>
        </w:rPr>
        <w:t>in</w:t>
      </w:r>
      <w:r w:rsidR="00212F8C" w:rsidRPr="00081249">
        <w:rPr>
          <w:noProof/>
          <w:color w:val="auto"/>
        </w:rPr>
        <w:t xml:space="preserve"> the RISC-associated miRNAs after </w:t>
      </w:r>
      <w:r w:rsidR="00212F8C" w:rsidRPr="00081249">
        <w:rPr>
          <w:rFonts w:hAnsiTheme="minorHAnsi" w:cstheme="minorHAnsi"/>
          <w:color w:val="auto"/>
        </w:rPr>
        <w:t>TGF</w:t>
      </w:r>
      <w:r w:rsidR="00AF415C" w:rsidRPr="00081249">
        <w:rPr>
          <w:rFonts w:hAnsiTheme="minorHAnsi" w:cstheme="minorHAnsi"/>
          <w:color w:val="auto"/>
        </w:rPr>
        <w:t>-</w:t>
      </w:r>
      <w:r w:rsidR="00212F8C" w:rsidRPr="00081249">
        <w:rPr>
          <w:rFonts w:hAnsiTheme="minorHAnsi" w:cstheme="minorHAnsi"/>
          <w:color w:val="auto"/>
        </w:rPr>
        <w:t>β1 treatment</w:t>
      </w:r>
      <w:r w:rsidR="00212F8C" w:rsidRPr="00081249">
        <w:rPr>
          <w:noProof/>
          <w:color w:val="auto"/>
        </w:rPr>
        <w:t xml:space="preserve">, compared to </w:t>
      </w:r>
      <w:r w:rsidR="007244EA" w:rsidRPr="00081249">
        <w:rPr>
          <w:noProof/>
          <w:color w:val="auto"/>
        </w:rPr>
        <w:t xml:space="preserve">the </w:t>
      </w:r>
      <w:r w:rsidR="00212F8C" w:rsidRPr="00081249">
        <w:rPr>
          <w:noProof/>
          <w:color w:val="auto"/>
        </w:rPr>
        <w:t>vehicle control</w:t>
      </w:r>
      <w:r w:rsidR="005766D1" w:rsidRPr="00081249">
        <w:rPr>
          <w:noProof/>
          <w:color w:val="auto"/>
        </w:rPr>
        <w:t>.</w:t>
      </w:r>
      <w:r w:rsidR="00196773" w:rsidRPr="00081249">
        <w:rPr>
          <w:rFonts w:hAnsiTheme="minorHAnsi" w:cstheme="minorBidi"/>
          <w:color w:val="auto"/>
          <w:shd w:val="clear" w:color="auto" w:fill="FFFFFF"/>
        </w:rPr>
        <w:t xml:space="preserve"> </w:t>
      </w:r>
      <w:r w:rsidR="00B36F34" w:rsidRPr="00081249">
        <w:rPr>
          <w:rFonts w:hAnsiTheme="minorHAnsi" w:cstheme="minorBidi"/>
          <w:color w:val="auto"/>
          <w:shd w:val="clear" w:color="auto" w:fill="FFFFFF"/>
        </w:rPr>
        <w:t xml:space="preserve">Examining the RISC-associated </w:t>
      </w:r>
      <w:r w:rsidR="00232E32" w:rsidRPr="00081249">
        <w:rPr>
          <w:rFonts w:hAnsiTheme="minorHAnsi" w:cstheme="minorBidi"/>
          <w:color w:val="auto"/>
          <w:shd w:val="clear" w:color="auto" w:fill="FFFFFF"/>
        </w:rPr>
        <w:t xml:space="preserve">functional pool </w:t>
      </w:r>
      <w:r w:rsidR="00B36F34" w:rsidRPr="00081249">
        <w:rPr>
          <w:rFonts w:hAnsiTheme="minorHAnsi" w:cstheme="minorBidi"/>
          <w:color w:val="auto"/>
          <w:shd w:val="clear" w:color="auto" w:fill="FFFFFF"/>
        </w:rPr>
        <w:t xml:space="preserve">of a specific miRNA is </w:t>
      </w:r>
      <w:r w:rsidR="00F1355F" w:rsidRPr="00081249">
        <w:rPr>
          <w:rFonts w:hAnsiTheme="minorHAnsi" w:cstheme="minorBidi"/>
          <w:color w:val="auto"/>
          <w:shd w:val="clear" w:color="auto" w:fill="FFFFFF"/>
        </w:rPr>
        <w:t>much more informative about the miRNA effects tha</w:t>
      </w:r>
      <w:r w:rsidR="005F49E6" w:rsidRPr="00081249">
        <w:rPr>
          <w:rFonts w:hAnsiTheme="minorHAnsi" w:cstheme="minorBidi"/>
          <w:color w:val="auto"/>
          <w:shd w:val="clear" w:color="auto" w:fill="FFFFFF"/>
        </w:rPr>
        <w:t>n</w:t>
      </w:r>
      <w:r w:rsidR="00F1355F" w:rsidRPr="00081249">
        <w:rPr>
          <w:rFonts w:hAnsiTheme="minorHAnsi" w:cstheme="minorBidi"/>
          <w:color w:val="auto"/>
          <w:shd w:val="clear" w:color="auto" w:fill="FFFFFF"/>
        </w:rPr>
        <w:t xml:space="preserve"> examining the total cellular level</w:t>
      </w:r>
      <w:r w:rsidR="00430118" w:rsidRPr="00081249">
        <w:rPr>
          <w:rFonts w:hAnsiTheme="minorHAnsi" w:cstheme="minorBidi"/>
          <w:color w:val="auto"/>
          <w:shd w:val="clear" w:color="auto" w:fill="FFFFFF"/>
        </w:rPr>
        <w:t xml:space="preserve"> of the miRNA.</w:t>
      </w:r>
      <w:r w:rsidR="00F1355F" w:rsidRPr="00081249">
        <w:rPr>
          <w:rFonts w:hAnsiTheme="minorHAnsi" w:cstheme="minorBidi"/>
          <w:color w:val="auto"/>
          <w:shd w:val="clear" w:color="auto" w:fill="FFFFFF"/>
        </w:rPr>
        <w:t xml:space="preserve"> </w:t>
      </w:r>
      <w:r w:rsidR="000227AE" w:rsidRPr="00081249">
        <w:rPr>
          <w:rFonts w:hAnsiTheme="minorHAnsi" w:cstheme="minorHAnsi"/>
          <w:color w:val="auto"/>
        </w:rPr>
        <w:t xml:space="preserve">RISC </w:t>
      </w:r>
      <w:r w:rsidR="00430118" w:rsidRPr="00081249">
        <w:rPr>
          <w:rFonts w:hAnsiTheme="minorHAnsi" w:cstheme="minorHAnsi"/>
          <w:color w:val="auto"/>
        </w:rPr>
        <w:t xml:space="preserve">consists of </w:t>
      </w:r>
      <w:r w:rsidR="000227AE" w:rsidRPr="00081249">
        <w:rPr>
          <w:rFonts w:hAnsiTheme="minorHAnsi" w:cstheme="minorHAnsi"/>
          <w:color w:val="auto"/>
        </w:rPr>
        <w:t>proteins</w:t>
      </w:r>
      <w:r w:rsidR="00A304EC" w:rsidRPr="00081249">
        <w:rPr>
          <w:rFonts w:hAnsiTheme="minorHAnsi" w:cstheme="minorHAnsi"/>
          <w:color w:val="auto"/>
        </w:rPr>
        <w:t xml:space="preserve"> </w:t>
      </w:r>
      <w:r w:rsidR="00EC04E9" w:rsidRPr="00081249">
        <w:rPr>
          <w:rFonts w:hAnsiTheme="minorHAnsi" w:cstheme="minorHAnsi"/>
          <w:color w:val="auto"/>
        </w:rPr>
        <w:t>that</w:t>
      </w:r>
      <w:r w:rsidR="000227AE" w:rsidRPr="00081249">
        <w:rPr>
          <w:rFonts w:hAnsiTheme="minorHAnsi" w:cstheme="minorHAnsi"/>
          <w:color w:val="auto"/>
        </w:rPr>
        <w:t xml:space="preserve"> scan the binding site on t</w:t>
      </w:r>
      <w:r w:rsidR="007244EA" w:rsidRPr="00081249">
        <w:rPr>
          <w:rFonts w:hAnsiTheme="minorHAnsi" w:cstheme="minorHAnsi"/>
          <w:color w:val="auto"/>
        </w:rPr>
        <w:t>he t</w:t>
      </w:r>
      <w:r w:rsidR="000227AE" w:rsidRPr="00081249">
        <w:rPr>
          <w:rFonts w:hAnsiTheme="minorHAnsi" w:cstheme="minorHAnsi"/>
          <w:color w:val="auto"/>
        </w:rPr>
        <w:t xml:space="preserve">arget mRNA and cleave the miRNA-mRNA duplex. </w:t>
      </w:r>
      <w:r w:rsidR="001B603E" w:rsidRPr="00081249">
        <w:rPr>
          <w:color w:val="auto"/>
        </w:rPr>
        <w:t>Argonaute2 (Ago2)</w:t>
      </w:r>
      <w:r w:rsidR="000227AE" w:rsidRPr="00081249">
        <w:rPr>
          <w:rFonts w:hAnsiTheme="minorHAnsi" w:cstheme="minorHAnsi"/>
          <w:color w:val="auto"/>
        </w:rPr>
        <w:t xml:space="preserve"> is the main component of RISC</w:t>
      </w:r>
      <w:r w:rsidR="00232E32" w:rsidRPr="00081249">
        <w:rPr>
          <w:rFonts w:hAnsiTheme="minorHAnsi" w:cstheme="minorHAnsi"/>
          <w:color w:val="auto"/>
        </w:rPr>
        <w:t>.</w:t>
      </w:r>
      <w:r w:rsidR="000227AE" w:rsidRPr="00081249">
        <w:rPr>
          <w:rFonts w:hAnsiTheme="minorHAnsi" w:cstheme="minorHAnsi"/>
          <w:color w:val="auto"/>
        </w:rPr>
        <w:t xml:space="preserve"> </w:t>
      </w:r>
      <w:r w:rsidR="00232E32" w:rsidRPr="00081249">
        <w:rPr>
          <w:rFonts w:hAnsiTheme="minorHAnsi" w:cstheme="minorHAnsi"/>
          <w:color w:val="auto"/>
        </w:rPr>
        <w:t>O</w:t>
      </w:r>
      <w:r w:rsidR="000227AE" w:rsidRPr="00081249">
        <w:rPr>
          <w:rFonts w:hAnsiTheme="minorHAnsi" w:cstheme="minorHAnsi"/>
          <w:color w:val="auto"/>
        </w:rPr>
        <w:t xml:space="preserve">ut of </w:t>
      </w:r>
      <w:r w:rsidR="00A304EC" w:rsidRPr="00081249">
        <w:rPr>
          <w:rFonts w:hAnsiTheme="minorHAnsi" w:cstheme="minorHAnsi"/>
          <w:color w:val="auto"/>
        </w:rPr>
        <w:t xml:space="preserve">the </w:t>
      </w:r>
      <w:r w:rsidR="000227AE" w:rsidRPr="00081249">
        <w:rPr>
          <w:rFonts w:hAnsiTheme="minorHAnsi" w:cstheme="minorHAnsi"/>
          <w:color w:val="auto"/>
        </w:rPr>
        <w:t xml:space="preserve">five Ago </w:t>
      </w:r>
      <w:r w:rsidR="00556A9C" w:rsidRPr="00081249">
        <w:rPr>
          <w:rFonts w:hAnsiTheme="minorHAnsi" w:cstheme="minorHAnsi"/>
          <w:color w:val="auto"/>
        </w:rPr>
        <w:t xml:space="preserve">isoforms </w:t>
      </w:r>
      <w:r w:rsidR="000227AE" w:rsidRPr="00081249">
        <w:rPr>
          <w:rFonts w:hAnsiTheme="minorHAnsi" w:cstheme="minorHAnsi"/>
          <w:color w:val="auto"/>
        </w:rPr>
        <w:t xml:space="preserve">(Ago1-Ago5), </w:t>
      </w:r>
      <w:r w:rsidR="00232E32" w:rsidRPr="00081249">
        <w:rPr>
          <w:rFonts w:hAnsiTheme="minorHAnsi" w:cstheme="minorHAnsi"/>
          <w:color w:val="auto"/>
        </w:rPr>
        <w:t>Ago2</w:t>
      </w:r>
      <w:r w:rsidR="00556A9C" w:rsidRPr="00081249">
        <w:rPr>
          <w:rFonts w:hAnsiTheme="minorHAnsi" w:cstheme="minorHAnsi"/>
          <w:color w:val="auto"/>
        </w:rPr>
        <w:t xml:space="preserve"> is the </w:t>
      </w:r>
      <w:r w:rsidR="00232E32" w:rsidRPr="00081249">
        <w:rPr>
          <w:rFonts w:hAnsiTheme="minorHAnsi" w:cstheme="minorHAnsi"/>
          <w:color w:val="auto"/>
        </w:rPr>
        <w:t xml:space="preserve">only </w:t>
      </w:r>
      <w:r w:rsidR="00556A9C" w:rsidRPr="00081249">
        <w:rPr>
          <w:rFonts w:hAnsiTheme="minorHAnsi" w:cstheme="minorHAnsi"/>
          <w:color w:val="auto"/>
        </w:rPr>
        <w:t xml:space="preserve">one </w:t>
      </w:r>
      <w:r w:rsidR="00591ECA" w:rsidRPr="00081249">
        <w:rPr>
          <w:rFonts w:hAnsiTheme="minorHAnsi" w:cstheme="minorHAnsi"/>
          <w:color w:val="auto"/>
        </w:rPr>
        <w:t>that has</w:t>
      </w:r>
      <w:r w:rsidR="000227AE" w:rsidRPr="00081249">
        <w:rPr>
          <w:rFonts w:hAnsiTheme="minorHAnsi" w:cstheme="minorHAnsi"/>
          <w:color w:val="auto"/>
        </w:rPr>
        <w:t xml:space="preserve"> endonuclease activity</w:t>
      </w:r>
      <w:r w:rsidR="00556A9C" w:rsidRPr="00081249">
        <w:rPr>
          <w:rFonts w:hAnsiTheme="minorHAnsi" w:cstheme="minorHAnsi"/>
          <w:color w:val="auto"/>
        </w:rPr>
        <w:t xml:space="preserve"> and </w:t>
      </w:r>
      <w:r w:rsidR="000227AE" w:rsidRPr="00081249">
        <w:rPr>
          <w:rFonts w:hAnsiTheme="minorHAnsi" w:cstheme="minorHAnsi"/>
          <w:color w:val="auto"/>
        </w:rPr>
        <w:t>participate</w:t>
      </w:r>
      <w:r w:rsidR="00556A9C" w:rsidRPr="00081249">
        <w:rPr>
          <w:rFonts w:hAnsiTheme="minorHAnsi" w:cstheme="minorHAnsi"/>
          <w:color w:val="auto"/>
        </w:rPr>
        <w:t>s</w:t>
      </w:r>
      <w:r w:rsidR="000227AE" w:rsidRPr="00081249">
        <w:rPr>
          <w:rFonts w:hAnsiTheme="minorHAnsi" w:cstheme="minorHAnsi"/>
          <w:color w:val="auto"/>
        </w:rPr>
        <w:t xml:space="preserve"> in RNA</w:t>
      </w:r>
      <w:r w:rsidR="00A304EC" w:rsidRPr="00081249">
        <w:rPr>
          <w:rFonts w:hAnsiTheme="minorHAnsi" w:cstheme="minorHAnsi"/>
          <w:color w:val="auto"/>
        </w:rPr>
        <w:t>i</w:t>
      </w:r>
      <w:r w:rsidR="000227AE" w:rsidRPr="00081249">
        <w:rPr>
          <w:rFonts w:hAnsiTheme="minorHAnsi" w:cstheme="minorHAnsi"/>
          <w:color w:val="auto"/>
        </w:rPr>
        <w:t xml:space="preserve"> in human cells</w:t>
      </w:r>
      <w:r w:rsidR="000227AE" w:rsidRPr="00081249">
        <w:rPr>
          <w:rFonts w:hAnsiTheme="minorHAnsi" w:cstheme="minorHAnsi"/>
          <w:color w:val="auto"/>
        </w:rPr>
        <w:fldChar w:fldCharType="begin">
          <w:fldData xml:space="preserve">PEVuZE5vdGU+PENpdGU+PEF1dGhvcj5QZXRlcnM8L0F1dGhvcj48WWVhcj4yMDA3PC9ZZWFyPjxS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=
</w:fldData>
        </w:fldChar>
      </w:r>
      <w:r w:rsidR="00792EB5" w:rsidRPr="00081249">
        <w:rPr>
          <w:rFonts w:hAnsiTheme="minorHAnsi" w:cstheme="minorHAnsi"/>
          <w:color w:val="auto"/>
        </w:rPr>
        <w:instrText xml:space="preserve"> ADDIN EN.CITE </w:instrText>
      </w:r>
      <w:r w:rsidR="00792EB5" w:rsidRPr="00081249">
        <w:rPr>
          <w:rFonts w:hAnsiTheme="minorHAnsi" w:cstheme="minorHAnsi"/>
          <w:color w:val="auto"/>
        </w:rPr>
        <w:fldChar w:fldCharType="begin">
          <w:fldData xml:space="preserve">PEVuZE5vdGU+PENpdGU+PEF1dGhvcj5QZXRlcnM8L0F1dGhvcj48WWVhcj4yMDA3PC9ZZWFyPjxS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=
</w:fldData>
        </w:fldChar>
      </w:r>
      <w:r w:rsidR="00792EB5" w:rsidRPr="00081249">
        <w:rPr>
          <w:rFonts w:hAnsiTheme="minorHAnsi" w:cstheme="minorHAnsi"/>
          <w:color w:val="auto"/>
        </w:rPr>
        <w:instrText xml:space="preserve"> ADDIN EN.CITE.DATA </w:instrText>
      </w:r>
      <w:r w:rsidR="00792EB5" w:rsidRPr="00081249">
        <w:rPr>
          <w:rFonts w:hAnsiTheme="minorHAnsi" w:cstheme="minorHAnsi"/>
          <w:color w:val="auto"/>
        </w:rPr>
      </w:r>
      <w:r w:rsidR="00792EB5" w:rsidRPr="00081249">
        <w:rPr>
          <w:rFonts w:hAnsiTheme="minorHAnsi" w:cstheme="minorHAnsi"/>
          <w:color w:val="auto"/>
        </w:rPr>
        <w:fldChar w:fldCharType="end"/>
      </w:r>
      <w:r w:rsidR="000227AE" w:rsidRPr="00081249">
        <w:rPr>
          <w:rFonts w:hAnsiTheme="minorHAnsi" w:cstheme="minorHAnsi"/>
          <w:color w:val="auto"/>
        </w:rPr>
      </w:r>
      <w:r w:rsidR="000227AE" w:rsidRPr="00081249">
        <w:rPr>
          <w:rFonts w:hAnsiTheme="minorHAnsi" w:cstheme="minorHAnsi"/>
          <w:color w:val="auto"/>
        </w:rPr>
        <w:fldChar w:fldCharType="separate"/>
      </w:r>
      <w:r w:rsidR="00792EB5" w:rsidRPr="00081249">
        <w:rPr>
          <w:rFonts w:hAnsiTheme="minorHAnsi" w:cstheme="minorHAnsi"/>
          <w:noProof/>
          <w:color w:val="auto"/>
          <w:vertAlign w:val="superscript"/>
        </w:rPr>
        <w:t>7-10</w:t>
      </w:r>
      <w:r w:rsidR="000227AE" w:rsidRPr="00081249">
        <w:rPr>
          <w:rFonts w:hAnsiTheme="minorHAnsi" w:cstheme="minorHAnsi"/>
          <w:color w:val="auto"/>
        </w:rPr>
        <w:fldChar w:fldCharType="end"/>
      </w:r>
      <w:r w:rsidR="000227AE" w:rsidRPr="00081249">
        <w:rPr>
          <w:rFonts w:hAnsiTheme="minorHAnsi" w:cstheme="minorHAnsi"/>
          <w:color w:val="auto"/>
        </w:rPr>
        <w:t xml:space="preserve">. The Ago2-miRNA-RISC complex is the functional unit for miRNA-mediated post-transcriptional </w:t>
      </w:r>
      <w:r w:rsidR="00707267" w:rsidRPr="00081249">
        <w:rPr>
          <w:rFonts w:hAnsiTheme="minorHAnsi" w:cstheme="minorHAnsi"/>
          <w:color w:val="auto"/>
        </w:rPr>
        <w:t xml:space="preserve">mRNA </w:t>
      </w:r>
      <w:r w:rsidR="000227AE" w:rsidRPr="00081249">
        <w:rPr>
          <w:rFonts w:hAnsiTheme="minorHAnsi" w:cstheme="minorHAnsi"/>
          <w:color w:val="auto"/>
        </w:rPr>
        <w:t>repression</w:t>
      </w:r>
      <w:r w:rsidR="000227AE" w:rsidRPr="00081249">
        <w:rPr>
          <w:rFonts w:hAnsiTheme="minorHAnsi" w:cstheme="minorHAnsi"/>
          <w:color w:val="auto"/>
        </w:rPr>
        <w:fldChar w:fldCharType="begin"/>
      </w:r>
      <w:r w:rsidR="00792EB5" w:rsidRPr="00081249">
        <w:rPr>
          <w:rFonts w:hAnsiTheme="minorHAnsi" w:cstheme="minorHAnsi"/>
          <w:color w:val="auto"/>
        </w:rPr>
        <w:instrText xml:space="preserve"> ADDIN EN.CITE &lt;EndNote&gt;&lt;Cite&gt;&lt;Author&gt;Bartel&lt;/Author&gt;&lt;Year&gt;2009&lt;/Year&gt;&lt;RecNum&gt;2544&lt;/RecNum&gt;&lt;DisplayText&gt;&lt;style face="superscript"&gt;11&lt;/style&gt;&lt;/DisplayText&gt;&lt;record&gt;&lt;rec-number&gt;2544&lt;/rec-number&gt;&lt;foreign-keys&gt;&lt;key app="EN" db-id="50wxdpzd9vd5r7e9t5b595djrfpttrxw9avp" timestamp="1583340533"&gt;2544&lt;/key&gt;&lt;/foreign-keys&gt;&lt;ref-type name="Journal Article"&gt;17&lt;/ref-type&gt;&lt;contributors&gt;&lt;authors&gt;&lt;author&gt;Bartel, D. P.&lt;/author&gt;&lt;/authors&gt;&lt;/contributors&gt;&lt;auth-address&gt;Howard Hughes Medical Institute, Massachusetts Institute of Technology, Cambridge, MA 02139, USA. dbartel@wi.mit.edu&lt;/auth-address&gt;&lt;titles&gt;&lt;title&gt;MicroRNAs: target recognition and regulatory functions&lt;/title&gt;&lt;secondary-title&gt;Cell&lt;/secondary-title&gt;&lt;alt-title&gt;Cell&lt;/alt-title&gt;&lt;/titles&gt;&lt;periodical&gt;&lt;full-title&gt;Cell&lt;/full-title&gt;&lt;/periodical&gt;&lt;alt-periodical&gt;&lt;full-title&gt;Cell&lt;/full-title&gt;&lt;/alt-periodical&gt;&lt;pages&gt;215-33&lt;/pages&gt;&lt;volume&gt;136&lt;/volume&gt;&lt;number&gt;2&lt;/number&gt;&lt;edition&gt;2009/01/27&lt;/edition&gt;&lt;keywords&gt;&lt;keyword&gt;3&amp;apos; Untranslated Regions/metabolism&lt;/keyword&gt;&lt;keyword&gt;Animals&lt;/keyword&gt;&lt;keyword&gt;*Gene Expression Regulation&lt;/keyword&gt;&lt;keyword&gt;Humans&lt;/keyword&gt;&lt;keyword&gt;MicroRNAs/*genetics/*metabolism&lt;/keyword&gt;&lt;/keywords&gt;&lt;dates&gt;&lt;year&gt;2009&lt;/year&gt;&lt;pub-dates&gt;&lt;date&gt;Jan 23&lt;/date&gt;&lt;/pub-dates&gt;&lt;/dates&gt;&lt;isbn&gt;0092-8674&lt;/isbn&gt;&lt;accession-num&gt;19167326&lt;/accession-num&gt;&lt;urls&gt;&lt;/urls&gt;&lt;custom2&gt;PMC3794896&lt;/custom2&gt;&lt;custom6&gt;NIHMS513712&lt;/custom6&gt;&lt;electronic-resource-num&gt;10.1016/j.cell.2009.01.002&lt;/electronic-resource-num&gt;&lt;remote-database-provider&gt;NLM&lt;/remote-database-provider&gt;&lt;language&gt;eng&lt;/language&gt;&lt;/record&gt;&lt;/Cite&gt;&lt;/EndNote&gt;</w:instrText>
      </w:r>
      <w:r w:rsidR="000227AE" w:rsidRPr="00081249">
        <w:rPr>
          <w:rFonts w:hAnsiTheme="minorHAnsi" w:cstheme="minorHAnsi"/>
          <w:color w:val="auto"/>
        </w:rPr>
        <w:fldChar w:fldCharType="separate"/>
      </w:r>
      <w:r w:rsidR="00792EB5" w:rsidRPr="00081249">
        <w:rPr>
          <w:rFonts w:hAnsiTheme="minorHAnsi" w:cstheme="minorHAnsi"/>
          <w:noProof/>
          <w:color w:val="auto"/>
          <w:vertAlign w:val="superscript"/>
        </w:rPr>
        <w:t>11</w:t>
      </w:r>
      <w:r w:rsidR="000227AE" w:rsidRPr="00081249">
        <w:rPr>
          <w:rFonts w:hAnsiTheme="minorHAnsi" w:cstheme="minorHAnsi"/>
          <w:color w:val="auto"/>
        </w:rPr>
        <w:fldChar w:fldCharType="end"/>
      </w:r>
      <w:r w:rsidR="000227AE" w:rsidRPr="00081249">
        <w:rPr>
          <w:rFonts w:hAnsiTheme="minorHAnsi" w:cstheme="minorHAnsi"/>
          <w:color w:val="auto"/>
        </w:rPr>
        <w:t>.</w:t>
      </w:r>
      <w:r w:rsidR="00196773" w:rsidRPr="00081249">
        <w:rPr>
          <w:rFonts w:hAnsiTheme="minorHAnsi" w:cstheme="minorHAnsi"/>
          <w:color w:val="auto"/>
        </w:rPr>
        <w:t xml:space="preserve"> </w:t>
      </w:r>
      <w:r w:rsidR="000227AE" w:rsidRPr="00081249">
        <w:rPr>
          <w:rFonts w:hAnsiTheme="minorHAnsi" w:cstheme="minorHAnsi"/>
          <w:color w:val="auto"/>
        </w:rPr>
        <w:t>The Ago2</w:t>
      </w:r>
      <w:r w:rsidR="00707267" w:rsidRPr="00081249">
        <w:rPr>
          <w:rFonts w:hAnsiTheme="minorHAnsi" w:cstheme="minorHAnsi"/>
          <w:color w:val="auto"/>
        </w:rPr>
        <w:t>-</w:t>
      </w:r>
      <w:r w:rsidR="000227AE" w:rsidRPr="00081249">
        <w:rPr>
          <w:rFonts w:hAnsiTheme="minorHAnsi" w:cstheme="minorHAnsi"/>
          <w:color w:val="auto"/>
        </w:rPr>
        <w:t xml:space="preserve">associated miRNA represents the native state of miRNA in response to </w:t>
      </w:r>
      <w:r w:rsidR="00B3347B" w:rsidRPr="00081249">
        <w:rPr>
          <w:rFonts w:hAnsiTheme="minorHAnsi" w:cstheme="minorHAnsi"/>
          <w:color w:val="auto"/>
        </w:rPr>
        <w:t xml:space="preserve">intracellular or </w:t>
      </w:r>
      <w:r w:rsidR="000227AE" w:rsidRPr="00081249">
        <w:rPr>
          <w:rFonts w:hAnsiTheme="minorHAnsi" w:cstheme="minorHAnsi"/>
          <w:color w:val="auto"/>
        </w:rPr>
        <w:t>ext</w:t>
      </w:r>
      <w:r w:rsidR="00DE4FF6" w:rsidRPr="00081249">
        <w:rPr>
          <w:rFonts w:hAnsiTheme="minorHAnsi" w:cstheme="minorHAnsi"/>
          <w:color w:val="auto"/>
        </w:rPr>
        <w:t xml:space="preserve">racellular </w:t>
      </w:r>
      <w:r w:rsidR="000227AE" w:rsidRPr="00081249">
        <w:rPr>
          <w:rFonts w:hAnsiTheme="minorHAnsi" w:cstheme="minorHAnsi"/>
          <w:color w:val="auto"/>
        </w:rPr>
        <w:t>s</w:t>
      </w:r>
      <w:r w:rsidR="00B3347B" w:rsidRPr="00081249">
        <w:rPr>
          <w:rFonts w:hAnsiTheme="minorHAnsi" w:cstheme="minorHAnsi"/>
          <w:color w:val="auto"/>
        </w:rPr>
        <w:t>ignal</w:t>
      </w:r>
      <w:r w:rsidR="00DE3458" w:rsidRPr="00081249">
        <w:rPr>
          <w:rFonts w:hAnsiTheme="minorHAnsi" w:cstheme="minorHAnsi"/>
          <w:color w:val="auto"/>
        </w:rPr>
        <w:t>ing</w:t>
      </w:r>
      <w:r w:rsidR="000227AE" w:rsidRPr="00081249">
        <w:rPr>
          <w:rFonts w:hAnsiTheme="minorHAnsi" w:cstheme="minorHAnsi"/>
          <w:color w:val="auto"/>
        </w:rPr>
        <w:t xml:space="preserve">. </w:t>
      </w:r>
      <w:r w:rsidR="00FC5FFC" w:rsidRPr="00081249">
        <w:rPr>
          <w:rFonts w:hAnsiTheme="minorHAnsi" w:cstheme="minorHAnsi"/>
          <w:color w:val="auto"/>
        </w:rPr>
        <w:t xml:space="preserve">Thus, </w:t>
      </w:r>
      <w:r w:rsidR="00196773" w:rsidRPr="00081249">
        <w:rPr>
          <w:rFonts w:hAnsiTheme="minorHAnsi" w:cstheme="minorHAnsi"/>
          <w:color w:val="auto"/>
        </w:rPr>
        <w:t>immunoprecipitation</w:t>
      </w:r>
      <w:r w:rsidR="00325F87" w:rsidRPr="00081249">
        <w:rPr>
          <w:rFonts w:hAnsiTheme="minorHAnsi" w:cstheme="minorHAnsi"/>
          <w:color w:val="auto"/>
        </w:rPr>
        <w:t xml:space="preserve"> </w:t>
      </w:r>
      <w:r w:rsidR="000227AE" w:rsidRPr="00081249">
        <w:rPr>
          <w:rFonts w:hAnsiTheme="minorHAnsi" w:cstheme="minorHAnsi"/>
          <w:color w:val="auto"/>
        </w:rPr>
        <w:t xml:space="preserve">of </w:t>
      </w:r>
      <w:r w:rsidR="002F465B" w:rsidRPr="00081249">
        <w:rPr>
          <w:rFonts w:hAnsiTheme="minorHAnsi" w:cstheme="minorHAnsi"/>
          <w:color w:val="auto"/>
        </w:rPr>
        <w:t xml:space="preserve">the </w:t>
      </w:r>
      <w:r w:rsidR="000227AE" w:rsidRPr="00081249">
        <w:rPr>
          <w:rFonts w:hAnsiTheme="minorHAnsi" w:cstheme="minorHAnsi"/>
          <w:color w:val="auto"/>
        </w:rPr>
        <w:t xml:space="preserve">endogenous Ago2 </w:t>
      </w:r>
      <w:r w:rsidR="004D22AE" w:rsidRPr="00081249">
        <w:rPr>
          <w:rFonts w:hAnsiTheme="minorHAnsi" w:cstheme="minorHAnsi"/>
          <w:color w:val="auto"/>
        </w:rPr>
        <w:t>provides</w:t>
      </w:r>
      <w:r w:rsidR="000227AE" w:rsidRPr="00081249">
        <w:rPr>
          <w:rFonts w:hAnsiTheme="minorHAnsi" w:cstheme="minorHAnsi"/>
          <w:color w:val="auto"/>
        </w:rPr>
        <w:t xml:space="preserve"> a</w:t>
      </w:r>
      <w:r w:rsidR="00FC5FFC" w:rsidRPr="00081249">
        <w:rPr>
          <w:rFonts w:hAnsiTheme="minorHAnsi" w:cstheme="minorHAnsi"/>
          <w:color w:val="auto"/>
        </w:rPr>
        <w:t>n excellent opportunity</w:t>
      </w:r>
      <w:r w:rsidR="000B1D37" w:rsidRPr="00081249">
        <w:rPr>
          <w:rFonts w:hAnsiTheme="minorHAnsi" w:cstheme="minorHAnsi"/>
          <w:color w:val="auto"/>
        </w:rPr>
        <w:t xml:space="preserve"> </w:t>
      </w:r>
      <w:r w:rsidR="004D22AE" w:rsidRPr="00081249">
        <w:rPr>
          <w:rFonts w:hAnsiTheme="minorHAnsi" w:cstheme="minorHAnsi"/>
          <w:color w:val="auto"/>
        </w:rPr>
        <w:t>to detect the</w:t>
      </w:r>
      <w:r w:rsidR="000227AE" w:rsidRPr="00081249">
        <w:rPr>
          <w:rFonts w:hAnsiTheme="minorHAnsi" w:cstheme="minorHAnsi"/>
          <w:color w:val="auto"/>
        </w:rPr>
        <w:t xml:space="preserve"> active</w:t>
      </w:r>
      <w:r w:rsidR="004D22AE" w:rsidRPr="00081249">
        <w:rPr>
          <w:rFonts w:hAnsiTheme="minorHAnsi" w:cstheme="minorHAnsi"/>
          <w:color w:val="auto"/>
        </w:rPr>
        <w:t xml:space="preserve">, </w:t>
      </w:r>
      <w:r w:rsidR="000227AE" w:rsidRPr="00081249">
        <w:rPr>
          <w:rFonts w:hAnsiTheme="minorHAnsi" w:cstheme="minorHAnsi"/>
          <w:color w:val="auto"/>
        </w:rPr>
        <w:t>RISC</w:t>
      </w:r>
      <w:r w:rsidR="004D22AE" w:rsidRPr="00081249">
        <w:rPr>
          <w:rFonts w:hAnsiTheme="minorHAnsi" w:cstheme="minorHAnsi"/>
          <w:color w:val="auto"/>
        </w:rPr>
        <w:t>-</w:t>
      </w:r>
      <w:r w:rsidR="000227AE" w:rsidRPr="00081249">
        <w:rPr>
          <w:rFonts w:hAnsiTheme="minorHAnsi" w:cstheme="minorHAnsi"/>
          <w:color w:val="auto"/>
        </w:rPr>
        <w:t xml:space="preserve">associated fraction of </w:t>
      </w:r>
      <w:r w:rsidR="004D22AE" w:rsidRPr="00081249">
        <w:rPr>
          <w:rFonts w:hAnsiTheme="minorHAnsi" w:cstheme="minorHAnsi"/>
          <w:color w:val="auto"/>
        </w:rPr>
        <w:t xml:space="preserve">a specific </w:t>
      </w:r>
      <w:r w:rsidR="000227AE" w:rsidRPr="00081249">
        <w:rPr>
          <w:rFonts w:hAnsiTheme="minorHAnsi" w:cstheme="minorHAnsi"/>
          <w:color w:val="auto"/>
        </w:rPr>
        <w:t>miRNA</w:t>
      </w:r>
      <w:r w:rsidR="002F465B" w:rsidRPr="00081249">
        <w:rPr>
          <w:rFonts w:hAnsiTheme="minorHAnsi" w:cstheme="minorHAnsi"/>
          <w:color w:val="auto"/>
        </w:rPr>
        <w:t xml:space="preserve"> as well as the</w:t>
      </w:r>
      <w:r w:rsidR="00D757CD" w:rsidRPr="00081249">
        <w:rPr>
          <w:rFonts w:hAnsiTheme="minorHAnsi" w:cstheme="minorHAnsi"/>
          <w:color w:val="auto"/>
        </w:rPr>
        <w:t xml:space="preserve"> functional assessment of its targets</w:t>
      </w:r>
      <w:r w:rsidR="000227AE" w:rsidRPr="00081249">
        <w:rPr>
          <w:rFonts w:hAnsiTheme="minorHAnsi" w:cstheme="minorHAnsi"/>
          <w:color w:val="auto"/>
        </w:rPr>
        <w:t>. This</w:t>
      </w:r>
      <w:r w:rsidR="0094028D" w:rsidRPr="00081249">
        <w:rPr>
          <w:rFonts w:hAnsiTheme="minorHAnsi" w:cstheme="minorHAnsi"/>
          <w:color w:val="auto"/>
        </w:rPr>
        <w:t xml:space="preserve"> assay</w:t>
      </w:r>
      <w:r w:rsidR="000227AE" w:rsidRPr="00081249">
        <w:rPr>
          <w:rFonts w:hAnsiTheme="minorHAnsi" w:cstheme="minorHAnsi"/>
          <w:color w:val="auto"/>
        </w:rPr>
        <w:t xml:space="preserve"> is </w:t>
      </w:r>
      <w:r w:rsidR="00DE4FF6" w:rsidRPr="00081249">
        <w:rPr>
          <w:rFonts w:hAnsiTheme="minorHAnsi" w:cstheme="minorHAnsi"/>
          <w:color w:val="auto"/>
        </w:rPr>
        <w:t xml:space="preserve">superior to </w:t>
      </w:r>
      <w:r w:rsidR="002720BE" w:rsidRPr="00081249">
        <w:rPr>
          <w:rFonts w:hAnsiTheme="minorHAnsi" w:cstheme="minorHAnsi"/>
          <w:color w:val="auto"/>
        </w:rPr>
        <w:t xml:space="preserve">the </w:t>
      </w:r>
      <w:r w:rsidR="000227AE" w:rsidRPr="00081249">
        <w:rPr>
          <w:rFonts w:hAnsiTheme="minorHAnsi" w:cstheme="minorHAnsi"/>
          <w:color w:val="auto"/>
        </w:rPr>
        <w:t>pull</w:t>
      </w:r>
      <w:r w:rsidR="00172996" w:rsidRPr="00081249">
        <w:rPr>
          <w:rFonts w:hAnsiTheme="minorHAnsi" w:cstheme="minorHAnsi"/>
          <w:color w:val="auto"/>
        </w:rPr>
        <w:t>-</w:t>
      </w:r>
      <w:r w:rsidR="000227AE" w:rsidRPr="00081249">
        <w:rPr>
          <w:rFonts w:hAnsiTheme="minorHAnsi" w:cstheme="minorHAnsi"/>
          <w:color w:val="auto"/>
        </w:rPr>
        <w:t xml:space="preserve">down </w:t>
      </w:r>
      <w:r w:rsidR="005A43C5" w:rsidRPr="00081249">
        <w:rPr>
          <w:rFonts w:hAnsiTheme="minorHAnsi" w:cstheme="minorHAnsi"/>
          <w:color w:val="auto"/>
        </w:rPr>
        <w:t xml:space="preserve">of </w:t>
      </w:r>
      <w:r w:rsidR="00151B48" w:rsidRPr="00081249">
        <w:rPr>
          <w:rFonts w:hAnsiTheme="minorHAnsi" w:cstheme="minorHAnsi"/>
          <w:color w:val="auto"/>
        </w:rPr>
        <w:t xml:space="preserve">endogenous </w:t>
      </w:r>
      <w:r w:rsidR="005A43C5" w:rsidRPr="00081249">
        <w:rPr>
          <w:rFonts w:hAnsiTheme="minorHAnsi" w:cstheme="minorHAnsi"/>
          <w:color w:val="auto"/>
        </w:rPr>
        <w:t xml:space="preserve">target </w:t>
      </w:r>
      <w:r w:rsidR="00437189" w:rsidRPr="00081249">
        <w:rPr>
          <w:rFonts w:hAnsiTheme="minorHAnsi" w:cstheme="minorHAnsi"/>
          <w:color w:val="auto"/>
        </w:rPr>
        <w:t>m</w:t>
      </w:r>
      <w:r w:rsidR="005A43C5" w:rsidRPr="00081249">
        <w:rPr>
          <w:rFonts w:hAnsiTheme="minorHAnsi" w:cstheme="minorHAnsi"/>
          <w:color w:val="auto"/>
        </w:rPr>
        <w:t xml:space="preserve">RNA </w:t>
      </w:r>
      <w:r w:rsidR="000227AE" w:rsidRPr="00081249">
        <w:rPr>
          <w:rFonts w:hAnsiTheme="minorHAnsi" w:cstheme="minorHAnsi"/>
          <w:color w:val="auto"/>
        </w:rPr>
        <w:t xml:space="preserve">with biotinylated </w:t>
      </w:r>
      <w:r w:rsidR="00B36F34" w:rsidRPr="00081249">
        <w:rPr>
          <w:rFonts w:hAnsiTheme="minorHAnsi" w:cstheme="minorHAnsi"/>
          <w:color w:val="auto"/>
        </w:rPr>
        <w:t xml:space="preserve">miRNA </w:t>
      </w:r>
      <w:r w:rsidR="000227AE" w:rsidRPr="00081249">
        <w:rPr>
          <w:rFonts w:hAnsiTheme="minorHAnsi" w:cstheme="minorHAnsi"/>
          <w:color w:val="auto"/>
        </w:rPr>
        <w:t xml:space="preserve">mimics </w:t>
      </w:r>
      <w:r w:rsidR="00D757CD" w:rsidRPr="00081249">
        <w:rPr>
          <w:rFonts w:hAnsiTheme="minorHAnsi" w:cstheme="minorHAnsi"/>
          <w:color w:val="auto"/>
        </w:rPr>
        <w:t>because of unpredictable</w:t>
      </w:r>
      <w:r w:rsidR="004C56E3" w:rsidRPr="00081249">
        <w:rPr>
          <w:rFonts w:hAnsiTheme="minorHAnsi" w:cstheme="minorHAnsi"/>
          <w:color w:val="auto"/>
        </w:rPr>
        <w:t xml:space="preserve"> efficiency of </w:t>
      </w:r>
      <w:r w:rsidR="00D757CD" w:rsidRPr="00081249">
        <w:rPr>
          <w:rFonts w:hAnsiTheme="minorHAnsi" w:cstheme="minorHAnsi"/>
          <w:color w:val="auto"/>
        </w:rPr>
        <w:t xml:space="preserve">the </w:t>
      </w:r>
      <w:r w:rsidR="004C56E3" w:rsidRPr="00081249">
        <w:rPr>
          <w:rFonts w:hAnsiTheme="minorHAnsi" w:cstheme="minorHAnsi"/>
          <w:color w:val="auto"/>
        </w:rPr>
        <w:t>cellular uptake of biotinylated</w:t>
      </w:r>
      <w:r w:rsidR="000227AE" w:rsidRPr="00081249">
        <w:rPr>
          <w:rFonts w:hAnsiTheme="minorHAnsi" w:cstheme="minorHAnsi"/>
          <w:color w:val="auto"/>
        </w:rPr>
        <w:t xml:space="preserve"> nucleic acid molecule</w:t>
      </w:r>
      <w:r w:rsidR="004C56E3" w:rsidRPr="00081249">
        <w:rPr>
          <w:rFonts w:hAnsiTheme="minorHAnsi" w:cstheme="minorHAnsi"/>
          <w:color w:val="auto"/>
        </w:rPr>
        <w:t>s</w:t>
      </w:r>
      <w:r w:rsidR="000227AE" w:rsidRPr="00081249">
        <w:rPr>
          <w:rFonts w:hAnsiTheme="minorHAnsi" w:cstheme="minorHAnsi"/>
          <w:color w:val="auto"/>
        </w:rPr>
        <w:t xml:space="preserve"> </w:t>
      </w:r>
      <w:r w:rsidR="00D757CD" w:rsidRPr="00081249">
        <w:rPr>
          <w:rFonts w:hAnsiTheme="minorHAnsi" w:cstheme="minorHAnsi"/>
          <w:color w:val="auto"/>
        </w:rPr>
        <w:t>and their</w:t>
      </w:r>
      <w:r w:rsidR="000227AE" w:rsidRPr="00081249">
        <w:rPr>
          <w:rFonts w:hAnsiTheme="minorHAnsi" w:cstheme="minorHAnsi"/>
          <w:color w:val="auto"/>
        </w:rPr>
        <w:t xml:space="preserve"> </w:t>
      </w:r>
      <w:r w:rsidR="004C56E3" w:rsidRPr="00081249">
        <w:rPr>
          <w:rFonts w:hAnsiTheme="minorHAnsi" w:cstheme="minorHAnsi"/>
          <w:color w:val="auto"/>
        </w:rPr>
        <w:t>off</w:t>
      </w:r>
      <w:r w:rsidR="000B1D37" w:rsidRPr="00081249">
        <w:rPr>
          <w:rFonts w:hAnsiTheme="minorHAnsi" w:cstheme="minorHAnsi"/>
          <w:color w:val="auto"/>
        </w:rPr>
        <w:t>-</w:t>
      </w:r>
      <w:r w:rsidR="004C56E3" w:rsidRPr="00081249">
        <w:rPr>
          <w:rFonts w:hAnsiTheme="minorHAnsi" w:cstheme="minorHAnsi"/>
          <w:color w:val="auto"/>
        </w:rPr>
        <w:t>target effects</w:t>
      </w:r>
      <w:r w:rsidR="00D757CD" w:rsidRPr="00081249">
        <w:rPr>
          <w:rFonts w:hAnsiTheme="minorHAnsi" w:cstheme="minorHAnsi"/>
          <w:color w:val="auto"/>
        </w:rPr>
        <w:t>.</w:t>
      </w:r>
    </w:p>
    <w:p w14:paraId="4A173A8E" w14:textId="77777777" w:rsidR="007244EA" w:rsidRPr="00081249" w:rsidRDefault="007244EA" w:rsidP="00DF58FC">
      <w:pPr>
        <w:rPr>
          <w:color w:val="auto"/>
        </w:rPr>
      </w:pPr>
    </w:p>
    <w:p w14:paraId="62C17AD0" w14:textId="01A2AD65" w:rsidR="00217A79" w:rsidRPr="00081249" w:rsidRDefault="000227AE" w:rsidP="00DF58FC">
      <w:pPr>
        <w:rPr>
          <w:color w:val="auto"/>
        </w:rPr>
      </w:pPr>
      <w:r w:rsidRPr="00081249">
        <w:rPr>
          <w:color w:val="auto"/>
        </w:rPr>
        <w:t>Th</w:t>
      </w:r>
      <w:r w:rsidR="00745AE2" w:rsidRPr="00081249">
        <w:rPr>
          <w:color w:val="auto"/>
        </w:rPr>
        <w:t>e</w:t>
      </w:r>
      <w:r w:rsidR="008D642E" w:rsidRPr="00081249">
        <w:rPr>
          <w:color w:val="auto"/>
        </w:rPr>
        <w:t xml:space="preserve"> Ago2-miRNA-co-IP assay</w:t>
      </w:r>
      <w:r w:rsidR="00104B4E" w:rsidRPr="00081249">
        <w:rPr>
          <w:color w:val="auto"/>
        </w:rPr>
        <w:t>,</w:t>
      </w:r>
      <w:r w:rsidR="008D642E" w:rsidRPr="00081249">
        <w:rPr>
          <w:color w:val="auto"/>
        </w:rPr>
        <w:t xml:space="preserve"> discussed in this manuscript, </w:t>
      </w:r>
      <w:r w:rsidR="00E57ADD" w:rsidRPr="00081249">
        <w:rPr>
          <w:color w:val="auto"/>
        </w:rPr>
        <w:t>wa</w:t>
      </w:r>
      <w:r w:rsidRPr="00081249">
        <w:rPr>
          <w:color w:val="auto"/>
        </w:rPr>
        <w:t xml:space="preserve">s optimized to </w:t>
      </w:r>
      <w:r w:rsidR="00CE4465" w:rsidRPr="00081249">
        <w:rPr>
          <w:color w:val="auto"/>
        </w:rPr>
        <w:t>determine</w:t>
      </w:r>
      <w:r w:rsidRPr="00081249">
        <w:rPr>
          <w:color w:val="auto"/>
        </w:rPr>
        <w:t xml:space="preserve"> the effect</w:t>
      </w:r>
      <w:r w:rsidR="00C653C4" w:rsidRPr="00081249">
        <w:rPr>
          <w:color w:val="auto"/>
        </w:rPr>
        <w:t>s</w:t>
      </w:r>
      <w:r w:rsidRPr="00081249">
        <w:rPr>
          <w:color w:val="auto"/>
        </w:rPr>
        <w:t xml:space="preserve"> of TGF</w:t>
      </w:r>
      <w:r w:rsidR="00AF415C" w:rsidRPr="00081249">
        <w:rPr>
          <w:color w:val="auto"/>
        </w:rPr>
        <w:t>-</w:t>
      </w:r>
      <w:r w:rsidRPr="00081249">
        <w:rPr>
          <w:color w:val="auto"/>
        </w:rPr>
        <w:t xml:space="preserve">β1 on RISC recruitment of miRNAs </w:t>
      </w:r>
      <w:r w:rsidR="008A0275" w:rsidRPr="00081249">
        <w:rPr>
          <w:color w:val="auto"/>
        </w:rPr>
        <w:t>in</w:t>
      </w:r>
      <w:r w:rsidRPr="00081249">
        <w:rPr>
          <w:color w:val="auto"/>
        </w:rPr>
        <w:t xml:space="preserve"> immortalized human bronchial epithelial CFBE41o-</w:t>
      </w:r>
      <w:r w:rsidR="0099187F" w:rsidRPr="00081249">
        <w:rPr>
          <w:color w:val="auto"/>
        </w:rPr>
        <w:t xml:space="preserve"> cells</w:t>
      </w:r>
      <w:r w:rsidR="00510605" w:rsidRPr="00081249">
        <w:rPr>
          <w:color w:val="auto"/>
        </w:rPr>
        <w:fldChar w:fldCharType="begin">
          <w:fldData xml:space="preserve">PEVuZE5vdGU+PENpdGU+PEF1dGhvcj5NaXRhc2g8L0F1dGhvcj48WWVhcj4yMDE5PC9ZZWFyPjxS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</w:fldData>
        </w:fldChar>
      </w:r>
      <w:r w:rsidR="00510605" w:rsidRPr="00081249">
        <w:rPr>
          <w:color w:val="auto"/>
        </w:rPr>
        <w:instrText xml:space="preserve"> ADDIN EN.CITE </w:instrText>
      </w:r>
      <w:r w:rsidR="00510605" w:rsidRPr="00081249">
        <w:rPr>
          <w:color w:val="auto"/>
        </w:rPr>
        <w:fldChar w:fldCharType="begin">
          <w:fldData xml:space="preserve">PEVuZE5vdGU+PENpdGU+PEF1dGhvcj5NaXRhc2g8L0F1dGhvcj48WWVhcj4yMDE5PC9ZZWFyPjxS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</w:fldData>
        </w:fldChar>
      </w:r>
      <w:r w:rsidR="00510605" w:rsidRPr="00081249">
        <w:rPr>
          <w:color w:val="auto"/>
        </w:rPr>
        <w:instrText xml:space="preserve"> ADDIN EN.CITE.DATA </w:instrText>
      </w:r>
      <w:r w:rsidR="00510605" w:rsidRPr="00081249">
        <w:rPr>
          <w:color w:val="auto"/>
        </w:rPr>
      </w:r>
      <w:r w:rsidR="00510605" w:rsidRPr="00081249">
        <w:rPr>
          <w:color w:val="auto"/>
        </w:rPr>
        <w:fldChar w:fldCharType="end"/>
      </w:r>
      <w:r w:rsidR="00510605" w:rsidRPr="00081249">
        <w:rPr>
          <w:color w:val="auto"/>
        </w:rPr>
      </w:r>
      <w:r w:rsidR="00510605" w:rsidRPr="00081249">
        <w:rPr>
          <w:color w:val="auto"/>
        </w:rPr>
        <w:fldChar w:fldCharType="separate"/>
      </w:r>
      <w:r w:rsidR="00510605" w:rsidRPr="00081249">
        <w:rPr>
          <w:noProof/>
          <w:color w:val="auto"/>
          <w:vertAlign w:val="superscript"/>
        </w:rPr>
        <w:t>3</w:t>
      </w:r>
      <w:r w:rsidR="00510605" w:rsidRPr="00081249">
        <w:rPr>
          <w:color w:val="auto"/>
        </w:rPr>
        <w:fldChar w:fldCharType="end"/>
      </w:r>
      <w:r w:rsidRPr="00081249">
        <w:rPr>
          <w:color w:val="auto"/>
        </w:rPr>
        <w:t xml:space="preserve">. Components </w:t>
      </w:r>
      <w:r w:rsidR="003D3B2B" w:rsidRPr="00081249">
        <w:rPr>
          <w:color w:val="auto"/>
        </w:rPr>
        <w:t>of</w:t>
      </w:r>
      <w:r w:rsidRPr="00081249">
        <w:rPr>
          <w:color w:val="auto"/>
        </w:rPr>
        <w:t xml:space="preserve"> the RIP assay kit were used to perform Ago2-miRNA-co-IP assay with modifications in the protocol provided by the manufacturer. </w:t>
      </w:r>
      <w:r w:rsidR="007244EA" w:rsidRPr="00081249">
        <w:rPr>
          <w:color w:val="auto"/>
        </w:rPr>
        <w:t>A s</w:t>
      </w:r>
      <w:r w:rsidRPr="00081249">
        <w:rPr>
          <w:color w:val="auto"/>
        </w:rPr>
        <w:t>eparation method w</w:t>
      </w:r>
      <w:r w:rsidR="00362B6B" w:rsidRPr="00081249">
        <w:rPr>
          <w:color w:val="auto"/>
        </w:rPr>
        <w:t>as</w:t>
      </w:r>
      <w:r w:rsidRPr="00081249">
        <w:rPr>
          <w:color w:val="auto"/>
        </w:rPr>
        <w:t xml:space="preserve"> used to isolate small and large RNA, in which small RNA was used to quantify miRNA with the help </w:t>
      </w:r>
      <w:r w:rsidR="00B3347B" w:rsidRPr="00081249">
        <w:rPr>
          <w:color w:val="auto"/>
        </w:rPr>
        <w:t xml:space="preserve">of </w:t>
      </w:r>
      <w:r w:rsidR="00D97948" w:rsidRPr="00081249">
        <w:rPr>
          <w:color w:val="auto"/>
        </w:rPr>
        <w:t>quantitative reverse-transcriptase polymerase chain reaction (</w:t>
      </w:r>
      <w:proofErr w:type="spellStart"/>
      <w:r w:rsidR="00D97948" w:rsidRPr="00081249">
        <w:rPr>
          <w:color w:val="auto"/>
        </w:rPr>
        <w:t>qRT</w:t>
      </w:r>
      <w:proofErr w:type="spellEnd"/>
      <w:r w:rsidR="00D97948" w:rsidRPr="00081249">
        <w:rPr>
          <w:color w:val="auto"/>
        </w:rPr>
        <w:t>-PCR) using miRNA-specific stem-looped primers during reverse transcription, followed by PCR using miRNA-specific forward and reverse primers, and TaqMan hydrolysis probes.</w:t>
      </w:r>
    </w:p>
    <w:p w14:paraId="31CDD44B" w14:textId="77777777" w:rsidR="00E57ADD" w:rsidRPr="00081249" w:rsidRDefault="00E57ADD" w:rsidP="00DF58FC">
      <w:pPr>
        <w:rPr>
          <w:rFonts w:hAnsiTheme="minorHAnsi" w:cstheme="minorHAnsi"/>
          <w:b/>
          <w:color w:val="auto"/>
        </w:rPr>
      </w:pPr>
    </w:p>
    <w:p w14:paraId="604C8ADD" w14:textId="7F3B77DA" w:rsidR="007244EA" w:rsidRPr="00081249" w:rsidRDefault="000227AE" w:rsidP="00DF58FC">
      <w:pPr>
        <w:rPr>
          <w:rFonts w:hAnsiTheme="minorHAnsi" w:cstheme="minorHAnsi"/>
          <w:color w:val="auto"/>
        </w:rPr>
      </w:pPr>
      <w:r w:rsidRPr="00081249">
        <w:rPr>
          <w:rFonts w:hAnsiTheme="minorHAnsi" w:cstheme="minorHAnsi"/>
          <w:b/>
          <w:color w:val="auto"/>
        </w:rPr>
        <w:t>PROTOCOL:</w:t>
      </w:r>
      <w:r w:rsidRPr="00081249">
        <w:rPr>
          <w:rFonts w:hAnsiTheme="minorHAnsi" w:cstheme="minorHAnsi"/>
          <w:color w:val="auto"/>
        </w:rPr>
        <w:t xml:space="preserve"> </w:t>
      </w:r>
    </w:p>
    <w:p w14:paraId="2771DE75" w14:textId="77777777" w:rsidR="007244EA" w:rsidRPr="00081249" w:rsidRDefault="007244EA" w:rsidP="00DF58FC">
      <w:pPr>
        <w:rPr>
          <w:rFonts w:hAnsiTheme="minorHAnsi" w:cstheme="minorHAnsi"/>
          <w:color w:val="auto"/>
        </w:rPr>
      </w:pPr>
    </w:p>
    <w:p w14:paraId="2DFB3AAF" w14:textId="5BE4D13F" w:rsidR="00217A79" w:rsidRPr="00081249" w:rsidRDefault="000227AE" w:rsidP="00DF58FC">
      <w:pPr>
        <w:pStyle w:val="ListParagraph"/>
        <w:widowControl/>
        <w:numPr>
          <w:ilvl w:val="0"/>
          <w:numId w:val="47"/>
        </w:numPr>
        <w:ind w:left="0" w:firstLine="0"/>
        <w:rPr>
          <w:color w:val="auto"/>
        </w:rPr>
      </w:pPr>
      <w:r w:rsidRPr="00081249">
        <w:rPr>
          <w:b/>
          <w:bCs/>
          <w:color w:val="auto"/>
        </w:rPr>
        <w:t xml:space="preserve">Preparation </w:t>
      </w:r>
      <w:r w:rsidR="007244EA" w:rsidRPr="00081249">
        <w:rPr>
          <w:b/>
          <w:bCs/>
          <w:color w:val="auto"/>
        </w:rPr>
        <w:t>before experiment</w:t>
      </w:r>
      <w:r w:rsidR="007244EA" w:rsidRPr="00081249">
        <w:rPr>
          <w:color w:val="auto"/>
        </w:rPr>
        <w:t xml:space="preserve"> </w:t>
      </w:r>
    </w:p>
    <w:p w14:paraId="3ADDEAC0" w14:textId="77777777" w:rsidR="007244EA" w:rsidRPr="00081249" w:rsidRDefault="007244EA" w:rsidP="00DF58FC">
      <w:pPr>
        <w:pStyle w:val="ListParagraph"/>
        <w:widowControl/>
        <w:ind w:left="0"/>
        <w:rPr>
          <w:rFonts w:hAnsiTheme="minorHAnsi" w:cstheme="minorHAnsi"/>
          <w:b/>
          <w:color w:val="auto"/>
        </w:rPr>
      </w:pPr>
    </w:p>
    <w:p w14:paraId="6AECE62A" w14:textId="60B80A71" w:rsidR="00217A79" w:rsidRPr="00081249" w:rsidRDefault="000227AE" w:rsidP="00DF58FC">
      <w:pPr>
        <w:pStyle w:val="ListParagraph"/>
        <w:widowControl/>
        <w:numPr>
          <w:ilvl w:val="1"/>
          <w:numId w:val="48"/>
        </w:numPr>
        <w:ind w:left="0" w:firstLine="0"/>
        <w:rPr>
          <w:rFonts w:hAnsiTheme="minorHAnsi" w:cstheme="minorHAnsi"/>
          <w:color w:val="auto"/>
        </w:rPr>
      </w:pPr>
      <w:r w:rsidRPr="00081249">
        <w:rPr>
          <w:rFonts w:hAnsiTheme="minorHAnsi" w:cstheme="minorHAnsi"/>
          <w:color w:val="auto"/>
        </w:rPr>
        <w:t xml:space="preserve">Seeding </w:t>
      </w:r>
      <w:r w:rsidR="007244EA" w:rsidRPr="00081249">
        <w:rPr>
          <w:rFonts w:hAnsiTheme="minorHAnsi" w:cstheme="minorHAnsi"/>
          <w:color w:val="auto"/>
        </w:rPr>
        <w:t>c</w:t>
      </w:r>
      <w:r w:rsidRPr="00081249">
        <w:rPr>
          <w:rFonts w:hAnsiTheme="minorHAnsi" w:cstheme="minorHAnsi"/>
          <w:color w:val="auto"/>
        </w:rPr>
        <w:t>ells</w:t>
      </w:r>
    </w:p>
    <w:p w14:paraId="41B394DF" w14:textId="77777777" w:rsidR="007244EA" w:rsidRPr="00081249" w:rsidRDefault="007244EA" w:rsidP="00DF58FC">
      <w:pPr>
        <w:pStyle w:val="ListParagraph"/>
        <w:widowControl/>
        <w:ind w:left="0"/>
        <w:rPr>
          <w:rFonts w:hAnsiTheme="minorHAnsi" w:cstheme="minorHAnsi"/>
          <w:b/>
          <w:bCs/>
          <w:color w:val="auto"/>
        </w:rPr>
      </w:pPr>
    </w:p>
    <w:p w14:paraId="02807FA8" w14:textId="2862D3EF" w:rsidR="00226AA7" w:rsidRPr="00081249" w:rsidRDefault="00DD0EFD" w:rsidP="00DF58FC">
      <w:pPr>
        <w:pStyle w:val="ListParagraph"/>
        <w:widowControl/>
        <w:numPr>
          <w:ilvl w:val="2"/>
          <w:numId w:val="48"/>
        </w:numPr>
        <w:ind w:left="0" w:firstLine="0"/>
        <w:rPr>
          <w:color w:val="auto"/>
        </w:rPr>
      </w:pPr>
      <w:r w:rsidRPr="00081249">
        <w:rPr>
          <w:color w:val="auto"/>
        </w:rPr>
        <w:t xml:space="preserve">Prepare </w:t>
      </w:r>
      <w:r w:rsidR="000227AE" w:rsidRPr="00081249">
        <w:rPr>
          <w:color w:val="auto"/>
        </w:rPr>
        <w:t>10% collagen I</w:t>
      </w:r>
      <w:r w:rsidRPr="00081249">
        <w:rPr>
          <w:color w:val="auto"/>
        </w:rPr>
        <w:t xml:space="preserve"> solution</w:t>
      </w:r>
      <w:r w:rsidR="008356A7" w:rsidRPr="00081249">
        <w:rPr>
          <w:color w:val="auto"/>
        </w:rPr>
        <w:t xml:space="preserve"> i</w:t>
      </w:r>
      <w:r w:rsidR="0071384C" w:rsidRPr="00081249">
        <w:rPr>
          <w:color w:val="auto"/>
        </w:rPr>
        <w:t>n</w:t>
      </w:r>
      <w:r w:rsidR="000227AE" w:rsidRPr="00081249">
        <w:rPr>
          <w:color w:val="auto"/>
        </w:rPr>
        <w:t xml:space="preserve"> Minimal Essential Medium (MEM)</w:t>
      </w:r>
      <w:r w:rsidRPr="00081249">
        <w:rPr>
          <w:color w:val="auto"/>
        </w:rPr>
        <w:t xml:space="preserve"> and add 500</w:t>
      </w:r>
      <w:r w:rsidRPr="00081249">
        <w:rPr>
          <w:rFonts w:hAnsiTheme="minorHAnsi" w:cstheme="minorHAnsi"/>
          <w:color w:val="auto"/>
        </w:rPr>
        <w:t xml:space="preserve"> µL to each 24 mm cell culture filter in a 6-well plate</w:t>
      </w:r>
      <w:r w:rsidR="00CA2A60" w:rsidRPr="00081249">
        <w:rPr>
          <w:color w:val="auto"/>
        </w:rPr>
        <w:t xml:space="preserve">. </w:t>
      </w:r>
      <w:r w:rsidRPr="00081249">
        <w:rPr>
          <w:color w:val="auto"/>
        </w:rPr>
        <w:t xml:space="preserve">Distribute to cover the entire surface of the filter by rotating gently by hand. Incubate filters under the UV light in the laminar flow hood at room </w:t>
      </w:r>
      <w:r w:rsidRPr="00081249">
        <w:rPr>
          <w:color w:val="auto"/>
        </w:rPr>
        <w:lastRenderedPageBreak/>
        <w:t>temperature for 30 minutes (min), followed by incubation in cell culture incubator at 37</w:t>
      </w:r>
      <w:r w:rsidR="007244EA" w:rsidRPr="00081249">
        <w:rPr>
          <w:color w:val="auto"/>
        </w:rPr>
        <w:t xml:space="preserve"> </w:t>
      </w:r>
      <w:r w:rsidRPr="00081249">
        <w:rPr>
          <w:color w:val="auto"/>
        </w:rPr>
        <w:t xml:space="preserve">°C for 1 h. </w:t>
      </w:r>
    </w:p>
    <w:p w14:paraId="7C1DBC88" w14:textId="6EFB4BCE" w:rsidR="0047381F" w:rsidRPr="00081249" w:rsidRDefault="00CA2A60" w:rsidP="00DF58FC">
      <w:pPr>
        <w:widowControl/>
        <w:rPr>
          <w:color w:val="auto"/>
        </w:rPr>
      </w:pPr>
      <w:r w:rsidRPr="00081249">
        <w:rPr>
          <w:color w:val="auto"/>
        </w:rPr>
        <w:t xml:space="preserve"> </w:t>
      </w:r>
    </w:p>
    <w:p w14:paraId="0779CC97" w14:textId="18704FA5" w:rsidR="0047381F" w:rsidRPr="00081249" w:rsidRDefault="000227AE" w:rsidP="00DF58FC">
      <w:pPr>
        <w:pStyle w:val="ListParagraph"/>
        <w:widowControl/>
        <w:numPr>
          <w:ilvl w:val="2"/>
          <w:numId w:val="48"/>
        </w:numPr>
        <w:ind w:left="0" w:firstLine="0"/>
        <w:rPr>
          <w:rFonts w:hAnsiTheme="minorHAnsi" w:cstheme="minorHAnsi"/>
          <w:color w:val="auto"/>
        </w:rPr>
      </w:pPr>
      <w:r w:rsidRPr="00081249">
        <w:rPr>
          <w:rFonts w:hAnsiTheme="minorHAnsi" w:cstheme="minorHAnsi"/>
          <w:color w:val="auto"/>
        </w:rPr>
        <w:t>Prepare cell culture medium (MEM gassed with CO</w:t>
      </w:r>
      <w:r w:rsidRPr="00081249">
        <w:rPr>
          <w:rFonts w:hAnsiTheme="minorHAnsi" w:cstheme="minorHAnsi"/>
          <w:color w:val="auto"/>
          <w:vertAlign w:val="subscript"/>
        </w:rPr>
        <w:t>2</w:t>
      </w:r>
      <w:r w:rsidRPr="00081249">
        <w:rPr>
          <w:rFonts w:hAnsiTheme="minorHAnsi" w:cstheme="minorHAnsi"/>
          <w:color w:val="auto"/>
        </w:rPr>
        <w:t xml:space="preserve"> for 20 min, 10% Fetal Bovine Serum (FBS), 50 U/mL penicillin, 50 U/mL streptomycin, 2 mM L-glutamine, 0.5 </w:t>
      </w:r>
      <w:proofErr w:type="spellStart"/>
      <w:r w:rsidRPr="00081249">
        <w:rPr>
          <w:rFonts w:hAnsiTheme="minorHAnsi" w:cstheme="minorHAnsi"/>
          <w:color w:val="auto"/>
        </w:rPr>
        <w:t>μg</w:t>
      </w:r>
      <w:proofErr w:type="spellEnd"/>
      <w:r w:rsidRPr="00081249">
        <w:rPr>
          <w:rFonts w:hAnsiTheme="minorHAnsi" w:cstheme="minorHAnsi"/>
          <w:color w:val="auto"/>
        </w:rPr>
        <w:t>/mL puromycin)</w:t>
      </w:r>
      <w:r w:rsidR="00196773" w:rsidRPr="00081249">
        <w:rPr>
          <w:rFonts w:hAnsiTheme="minorHAnsi" w:cstheme="minorHAnsi"/>
          <w:color w:val="auto"/>
        </w:rPr>
        <w:t>.</w:t>
      </w:r>
    </w:p>
    <w:p w14:paraId="48FE68CB" w14:textId="77777777" w:rsidR="00226AA7" w:rsidRPr="00081249" w:rsidRDefault="00226AA7" w:rsidP="00DF58FC">
      <w:pPr>
        <w:widowControl/>
        <w:rPr>
          <w:rFonts w:hAnsiTheme="minorHAnsi" w:cstheme="minorHAnsi"/>
          <w:color w:val="auto"/>
        </w:rPr>
      </w:pPr>
    </w:p>
    <w:p w14:paraId="56136C15" w14:textId="77777777" w:rsidR="007244EA" w:rsidRPr="00081249" w:rsidRDefault="00DD0EFD" w:rsidP="00DF58FC">
      <w:pPr>
        <w:pStyle w:val="ListParagraph"/>
        <w:widowControl/>
        <w:numPr>
          <w:ilvl w:val="2"/>
          <w:numId w:val="48"/>
        </w:numPr>
        <w:ind w:left="0" w:firstLine="0"/>
        <w:rPr>
          <w:rFonts w:hAnsiTheme="minorHAnsi" w:cstheme="minorHAnsi"/>
          <w:color w:val="auto"/>
        </w:rPr>
      </w:pPr>
      <w:r w:rsidRPr="00081249">
        <w:rPr>
          <w:rFonts w:hAnsiTheme="minorHAnsi" w:cstheme="minorHAnsi"/>
          <w:color w:val="auto"/>
        </w:rPr>
        <w:t xml:space="preserve">Bring </w:t>
      </w:r>
      <w:r w:rsidRPr="00081249">
        <w:rPr>
          <w:color w:val="auto"/>
        </w:rPr>
        <w:t>the</w:t>
      </w:r>
      <w:r w:rsidRPr="00081249">
        <w:rPr>
          <w:rFonts w:hAnsiTheme="minorHAnsi" w:cstheme="minorHAnsi"/>
          <w:color w:val="auto"/>
        </w:rPr>
        <w:t xml:space="preserve"> collagen-coated filters (step 1.1.1) from the incubator and suction off the excess collagen. Add 1.5 mL of the cell culture medium (step 1.1.2) to the basolateral side and 0.5 mL to the apical side (onto the filter) in the 6-well plate. </w:t>
      </w:r>
    </w:p>
    <w:p w14:paraId="49EB6DC0" w14:textId="77777777" w:rsidR="007244EA" w:rsidRPr="00081249" w:rsidRDefault="007244EA" w:rsidP="00DF58FC">
      <w:pPr>
        <w:pStyle w:val="ListParagraph"/>
        <w:ind w:left="0"/>
        <w:rPr>
          <w:rFonts w:hAnsiTheme="minorHAnsi" w:cstheme="minorHAnsi"/>
          <w:color w:val="auto"/>
        </w:rPr>
      </w:pPr>
    </w:p>
    <w:p w14:paraId="15281112" w14:textId="1AA08799" w:rsidR="0047381F" w:rsidRPr="00081249" w:rsidRDefault="000227AE" w:rsidP="00DF58FC">
      <w:pPr>
        <w:pStyle w:val="ListParagraph"/>
        <w:widowControl/>
        <w:numPr>
          <w:ilvl w:val="2"/>
          <w:numId w:val="48"/>
        </w:numPr>
        <w:ind w:left="0" w:firstLine="0"/>
        <w:rPr>
          <w:rFonts w:hAnsiTheme="minorHAnsi" w:cstheme="minorHAnsi"/>
          <w:color w:val="auto"/>
        </w:rPr>
      </w:pPr>
      <w:r w:rsidRPr="00081249">
        <w:rPr>
          <w:rFonts w:hAnsiTheme="minorHAnsi" w:cstheme="minorHAnsi"/>
          <w:color w:val="auto"/>
        </w:rPr>
        <w:t>Seed</w:t>
      </w:r>
      <w:r w:rsidR="00DD0EFD" w:rsidRPr="00081249">
        <w:rPr>
          <w:rFonts w:hAnsiTheme="minorHAnsi" w:cstheme="minorHAnsi"/>
          <w:color w:val="auto"/>
        </w:rPr>
        <w:t xml:space="preserve"> 1 x 10</w:t>
      </w:r>
      <w:r w:rsidR="00DD0EFD" w:rsidRPr="00081249">
        <w:rPr>
          <w:rFonts w:hAnsiTheme="minorHAnsi" w:cstheme="minorHAnsi"/>
          <w:color w:val="auto"/>
          <w:vertAlign w:val="superscript"/>
        </w:rPr>
        <w:t>6</w:t>
      </w:r>
      <w:r w:rsidR="00C3016B" w:rsidRPr="00081249">
        <w:rPr>
          <w:rFonts w:hAnsiTheme="minorHAnsi" w:cstheme="minorHAnsi"/>
          <w:color w:val="auto"/>
        </w:rPr>
        <w:t xml:space="preserve"> </w:t>
      </w:r>
      <w:r w:rsidR="00CF4D2F" w:rsidRPr="00081249">
        <w:rPr>
          <w:rFonts w:hAnsiTheme="minorHAnsi" w:cstheme="minorHAnsi"/>
          <w:color w:val="auto"/>
        </w:rPr>
        <w:t xml:space="preserve">of </w:t>
      </w:r>
      <w:r w:rsidR="00433653" w:rsidRPr="00081249">
        <w:rPr>
          <w:rFonts w:hAnsiTheme="minorHAnsi" w:cstheme="minorHAnsi"/>
          <w:color w:val="auto"/>
        </w:rPr>
        <w:t xml:space="preserve">CFBE41o- </w:t>
      </w:r>
      <w:r w:rsidR="004014CB" w:rsidRPr="00081249">
        <w:rPr>
          <w:rFonts w:hAnsiTheme="minorHAnsi" w:cstheme="minorHAnsi"/>
          <w:color w:val="auto"/>
        </w:rPr>
        <w:t>cells</w:t>
      </w:r>
      <w:r w:rsidR="004014CB" w:rsidRPr="00081249">
        <w:rPr>
          <w:rFonts w:hAnsiTheme="minorHAnsi" w:cstheme="minorHAnsi"/>
          <w:color w:val="auto"/>
        </w:rPr>
        <w:fldChar w:fldCharType="begin">
          <w:fldData xml:space="preserve">PEVuZE5vdGU+PENpdGU+PEF1dGhvcj5CZWJvazwvQXV0aG9yPjxZZWFyPjIwMDU8L1llYXI+PFJl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</w:fldData>
        </w:fldChar>
      </w:r>
      <w:r w:rsidR="004014CB" w:rsidRPr="00081249">
        <w:rPr>
          <w:rFonts w:hAnsiTheme="minorHAnsi" w:cstheme="minorHAnsi"/>
          <w:color w:val="auto"/>
        </w:rPr>
        <w:instrText xml:space="preserve"> ADDIN EN.CITE </w:instrText>
      </w:r>
      <w:r w:rsidR="004014CB" w:rsidRPr="00081249">
        <w:rPr>
          <w:rFonts w:hAnsiTheme="minorHAnsi" w:cstheme="minorHAnsi"/>
          <w:color w:val="auto"/>
        </w:rPr>
        <w:fldChar w:fldCharType="begin">
          <w:fldData xml:space="preserve">PEVuZE5vdGU+PENpdGU+PEF1dGhvcj5CZWJvazwvQXV0aG9yPjxZZWFyPjIwMDU8L1llYXI+PFJl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</w:fldData>
        </w:fldChar>
      </w:r>
      <w:r w:rsidR="004014CB" w:rsidRPr="00081249">
        <w:rPr>
          <w:rFonts w:hAnsiTheme="minorHAnsi" w:cstheme="minorHAnsi"/>
          <w:color w:val="auto"/>
        </w:rPr>
        <w:instrText xml:space="preserve"> ADDIN EN.CITE.DATA </w:instrText>
      </w:r>
      <w:r w:rsidR="004014CB" w:rsidRPr="00081249">
        <w:rPr>
          <w:rFonts w:hAnsiTheme="minorHAnsi" w:cstheme="minorHAnsi"/>
          <w:color w:val="auto"/>
        </w:rPr>
      </w:r>
      <w:r w:rsidR="004014CB" w:rsidRPr="00081249">
        <w:rPr>
          <w:rFonts w:hAnsiTheme="minorHAnsi" w:cstheme="minorHAnsi"/>
          <w:color w:val="auto"/>
        </w:rPr>
        <w:fldChar w:fldCharType="end"/>
      </w:r>
      <w:r w:rsidR="004014CB" w:rsidRPr="00081249">
        <w:rPr>
          <w:rFonts w:hAnsiTheme="minorHAnsi" w:cstheme="minorHAnsi"/>
          <w:color w:val="auto"/>
        </w:rPr>
      </w:r>
      <w:r w:rsidR="004014CB" w:rsidRPr="00081249">
        <w:rPr>
          <w:rFonts w:hAnsiTheme="minorHAnsi" w:cstheme="minorHAnsi"/>
          <w:color w:val="auto"/>
        </w:rPr>
        <w:fldChar w:fldCharType="separate"/>
      </w:r>
      <w:r w:rsidR="004014CB" w:rsidRPr="00081249">
        <w:rPr>
          <w:rFonts w:hAnsiTheme="minorHAnsi" w:cstheme="minorHAnsi"/>
          <w:noProof/>
          <w:color w:val="auto"/>
          <w:vertAlign w:val="superscript"/>
        </w:rPr>
        <w:t>12</w:t>
      </w:r>
      <w:r w:rsidR="004014CB" w:rsidRPr="00081249">
        <w:rPr>
          <w:rFonts w:hAnsiTheme="minorHAnsi" w:cstheme="minorHAnsi"/>
          <w:color w:val="auto"/>
        </w:rPr>
        <w:fldChar w:fldCharType="end"/>
      </w:r>
      <w:r w:rsidR="00DD0EFD" w:rsidRPr="00081249">
        <w:rPr>
          <w:rFonts w:hAnsiTheme="minorHAnsi" w:cstheme="minorHAnsi"/>
          <w:color w:val="auto"/>
        </w:rPr>
        <w:t xml:space="preserve"> suspended in </w:t>
      </w:r>
      <w:r w:rsidR="00DD0EFD" w:rsidRPr="00081249">
        <w:rPr>
          <w:color w:val="auto"/>
        </w:rPr>
        <w:t>500</w:t>
      </w:r>
      <w:r w:rsidR="00DD0EFD" w:rsidRPr="00081249">
        <w:rPr>
          <w:rFonts w:hAnsiTheme="minorHAnsi" w:cstheme="minorHAnsi"/>
          <w:color w:val="auto"/>
        </w:rPr>
        <w:t xml:space="preserve"> µL of the cell culture medium. Rotate the plate gently by hand to distribute the cells evenly on the filters and incubate in the cell culture incubator at 37</w:t>
      </w:r>
      <w:r w:rsidR="00DD0EFD" w:rsidRPr="00081249">
        <w:rPr>
          <w:color w:val="auto"/>
        </w:rPr>
        <w:t xml:space="preserve"> °C with 5%</w:t>
      </w:r>
      <w:r w:rsidR="007244EA" w:rsidRPr="00081249">
        <w:rPr>
          <w:color w:val="auto"/>
        </w:rPr>
        <w:t xml:space="preserve"> </w:t>
      </w:r>
      <w:r w:rsidR="00DD0EFD" w:rsidRPr="00081249">
        <w:rPr>
          <w:color w:val="auto"/>
        </w:rPr>
        <w:t>CO</w:t>
      </w:r>
      <w:r w:rsidR="00DD0EFD" w:rsidRPr="00081249">
        <w:rPr>
          <w:color w:val="auto"/>
          <w:vertAlign w:val="subscript"/>
        </w:rPr>
        <w:t>2</w:t>
      </w:r>
      <w:r w:rsidR="00DD0EFD" w:rsidRPr="00081249">
        <w:rPr>
          <w:rFonts w:hAnsiTheme="minorHAnsi" w:cstheme="minorHAnsi"/>
          <w:color w:val="auto"/>
        </w:rPr>
        <w:t xml:space="preserve">. </w:t>
      </w:r>
    </w:p>
    <w:p w14:paraId="40EC374B" w14:textId="77777777" w:rsidR="00226AA7" w:rsidRPr="00081249" w:rsidRDefault="00226AA7" w:rsidP="00DF58FC">
      <w:pPr>
        <w:widowControl/>
        <w:rPr>
          <w:rFonts w:hAnsiTheme="minorHAnsi" w:cstheme="minorHAnsi"/>
          <w:color w:val="auto"/>
        </w:rPr>
      </w:pPr>
    </w:p>
    <w:p w14:paraId="42A660C4" w14:textId="64C4D15F" w:rsidR="0047381F" w:rsidRPr="00081249" w:rsidRDefault="000227AE" w:rsidP="00DF58FC">
      <w:pPr>
        <w:pStyle w:val="ListParagraph"/>
        <w:widowControl/>
        <w:numPr>
          <w:ilvl w:val="2"/>
          <w:numId w:val="48"/>
        </w:numPr>
        <w:ind w:left="0" w:firstLine="0"/>
        <w:rPr>
          <w:color w:val="auto"/>
        </w:rPr>
      </w:pPr>
      <w:r w:rsidRPr="00081249">
        <w:rPr>
          <w:color w:val="auto"/>
        </w:rPr>
        <w:t xml:space="preserve">Remove </w:t>
      </w:r>
      <w:r w:rsidR="00C5274F" w:rsidRPr="00081249">
        <w:rPr>
          <w:color w:val="auto"/>
        </w:rPr>
        <w:t xml:space="preserve">medium from </w:t>
      </w:r>
      <w:r w:rsidRPr="00081249">
        <w:rPr>
          <w:color w:val="auto"/>
        </w:rPr>
        <w:t xml:space="preserve">the apical </w:t>
      </w:r>
      <w:r w:rsidR="00C5274F" w:rsidRPr="00081249">
        <w:rPr>
          <w:color w:val="auto"/>
        </w:rPr>
        <w:t xml:space="preserve">side </w:t>
      </w:r>
      <w:r w:rsidR="00FF2B1C" w:rsidRPr="00081249">
        <w:rPr>
          <w:color w:val="auto"/>
        </w:rPr>
        <w:t>one</w:t>
      </w:r>
      <w:r w:rsidRPr="00081249">
        <w:rPr>
          <w:color w:val="auto"/>
        </w:rPr>
        <w:t xml:space="preserve"> day after seeding</w:t>
      </w:r>
      <w:r w:rsidR="00A65908" w:rsidRPr="00081249">
        <w:rPr>
          <w:color w:val="auto"/>
        </w:rPr>
        <w:t xml:space="preserve"> cells</w:t>
      </w:r>
      <w:r w:rsidRPr="00081249">
        <w:rPr>
          <w:color w:val="auto"/>
        </w:rPr>
        <w:t xml:space="preserve"> and </w:t>
      </w:r>
      <w:r w:rsidR="0041445E" w:rsidRPr="00081249">
        <w:rPr>
          <w:color w:val="auto"/>
        </w:rPr>
        <w:t>continue cultur</w:t>
      </w:r>
      <w:r w:rsidR="00C5274F" w:rsidRPr="00081249">
        <w:rPr>
          <w:color w:val="auto"/>
        </w:rPr>
        <w:t>ing cells</w:t>
      </w:r>
      <w:r w:rsidR="0041445E" w:rsidRPr="00081249">
        <w:rPr>
          <w:color w:val="auto"/>
        </w:rPr>
        <w:t xml:space="preserve"> in air-liquid-inte</w:t>
      </w:r>
      <w:r w:rsidR="00665E2B" w:rsidRPr="00081249">
        <w:rPr>
          <w:color w:val="auto"/>
        </w:rPr>
        <w:t>r</w:t>
      </w:r>
      <w:r w:rsidR="0041445E" w:rsidRPr="00081249">
        <w:rPr>
          <w:color w:val="auto"/>
        </w:rPr>
        <w:t>face</w:t>
      </w:r>
      <w:r w:rsidR="00C5274F" w:rsidRPr="00081249">
        <w:rPr>
          <w:color w:val="auto"/>
        </w:rPr>
        <w:t xml:space="preserve"> (no medium on the apical side).</w:t>
      </w:r>
      <w:r w:rsidR="0041445E" w:rsidRPr="00081249">
        <w:rPr>
          <w:color w:val="auto"/>
        </w:rPr>
        <w:t xml:space="preserve"> </w:t>
      </w:r>
      <w:r w:rsidR="00C5274F" w:rsidRPr="00081249">
        <w:rPr>
          <w:color w:val="auto"/>
        </w:rPr>
        <w:t>C</w:t>
      </w:r>
      <w:r w:rsidR="0041445E" w:rsidRPr="00081249">
        <w:rPr>
          <w:color w:val="auto"/>
        </w:rPr>
        <w:t>hange the basolateral medium daily</w:t>
      </w:r>
      <w:r w:rsidR="00C5274F" w:rsidRPr="00081249">
        <w:rPr>
          <w:color w:val="auto"/>
        </w:rPr>
        <w:t xml:space="preserve"> and p</w:t>
      </w:r>
      <w:r w:rsidRPr="00081249">
        <w:rPr>
          <w:color w:val="auto"/>
        </w:rPr>
        <w:t xml:space="preserve">erform </w:t>
      </w:r>
      <w:r w:rsidR="00C5274F" w:rsidRPr="00081249">
        <w:rPr>
          <w:color w:val="auto"/>
        </w:rPr>
        <w:t xml:space="preserve">the </w:t>
      </w:r>
      <w:r w:rsidRPr="00081249">
        <w:rPr>
          <w:color w:val="auto"/>
        </w:rPr>
        <w:t xml:space="preserve">experiment on the </w:t>
      </w:r>
      <w:r w:rsidR="00AD16FC" w:rsidRPr="00081249">
        <w:rPr>
          <w:color w:val="auto"/>
        </w:rPr>
        <w:t>8</w:t>
      </w:r>
      <w:r w:rsidRPr="00081249">
        <w:rPr>
          <w:color w:val="auto"/>
          <w:vertAlign w:val="superscript"/>
        </w:rPr>
        <w:t>th</w:t>
      </w:r>
      <w:r w:rsidRPr="00081249">
        <w:rPr>
          <w:color w:val="auto"/>
        </w:rPr>
        <w:t xml:space="preserve"> day.</w:t>
      </w:r>
    </w:p>
    <w:p w14:paraId="496AB0B4" w14:textId="1A4420AE" w:rsidR="00217A79" w:rsidRPr="00081249" w:rsidRDefault="000227AE" w:rsidP="00DF58FC">
      <w:pPr>
        <w:pStyle w:val="NormalWeb"/>
        <w:spacing w:before="0" w:beforeAutospacing="0" w:after="0" w:afterAutospacing="0"/>
        <w:rPr>
          <w:color w:val="auto"/>
        </w:rPr>
      </w:pPr>
      <w:r w:rsidRPr="00081249">
        <w:rPr>
          <w:color w:val="auto"/>
        </w:rPr>
        <w:t xml:space="preserve"> </w:t>
      </w:r>
    </w:p>
    <w:p w14:paraId="5DBE53C7" w14:textId="1B9EC105" w:rsidR="00217A79" w:rsidRPr="00081249" w:rsidRDefault="000227AE" w:rsidP="00DF58FC">
      <w:pPr>
        <w:pStyle w:val="ListParagraph"/>
        <w:widowControl/>
        <w:numPr>
          <w:ilvl w:val="1"/>
          <w:numId w:val="48"/>
        </w:numPr>
        <w:ind w:left="0" w:firstLine="0"/>
        <w:rPr>
          <w:rFonts w:hAnsiTheme="minorHAnsi" w:cstheme="minorHAnsi"/>
          <w:color w:val="auto"/>
        </w:rPr>
      </w:pPr>
      <w:r w:rsidRPr="00081249">
        <w:rPr>
          <w:rFonts w:hAnsiTheme="minorHAnsi" w:cstheme="minorHAnsi"/>
          <w:color w:val="auto"/>
        </w:rPr>
        <w:t>Treatment of Cells with TGF</w:t>
      </w:r>
      <w:r w:rsidR="00AF415C" w:rsidRPr="00081249">
        <w:rPr>
          <w:rFonts w:hAnsiTheme="minorHAnsi" w:cstheme="minorHAnsi"/>
          <w:color w:val="auto"/>
        </w:rPr>
        <w:t>-</w:t>
      </w:r>
      <w:r w:rsidRPr="00081249">
        <w:rPr>
          <w:rFonts w:hAnsiTheme="minorHAnsi" w:cstheme="minorHAnsi"/>
          <w:color w:val="auto"/>
        </w:rPr>
        <w:t xml:space="preserve">β1 </w:t>
      </w:r>
      <w:r w:rsidR="00AE6502" w:rsidRPr="00081249">
        <w:rPr>
          <w:rFonts w:hAnsiTheme="minorHAnsi" w:cstheme="minorHAnsi"/>
          <w:color w:val="auto"/>
        </w:rPr>
        <w:t>or</w:t>
      </w:r>
      <w:r w:rsidRPr="00081249">
        <w:rPr>
          <w:rFonts w:hAnsiTheme="minorHAnsi" w:cstheme="minorHAnsi"/>
          <w:color w:val="auto"/>
        </w:rPr>
        <w:t xml:space="preserve"> Vehicle Control </w:t>
      </w:r>
    </w:p>
    <w:p w14:paraId="39BCC1D9" w14:textId="77777777" w:rsidR="007244EA" w:rsidRPr="00081249" w:rsidRDefault="007244EA" w:rsidP="00DF58FC">
      <w:pPr>
        <w:pStyle w:val="ListParagraph"/>
        <w:widowControl/>
        <w:ind w:left="0"/>
        <w:rPr>
          <w:color w:val="auto"/>
        </w:rPr>
      </w:pPr>
    </w:p>
    <w:p w14:paraId="670CE0D0" w14:textId="277E778A" w:rsidR="0047381F" w:rsidRPr="00081249" w:rsidRDefault="00C5274F" w:rsidP="00DF58FC">
      <w:pPr>
        <w:pStyle w:val="ListParagraph"/>
        <w:widowControl/>
        <w:numPr>
          <w:ilvl w:val="2"/>
          <w:numId w:val="48"/>
        </w:numPr>
        <w:ind w:left="0" w:firstLine="0"/>
        <w:rPr>
          <w:color w:val="auto"/>
        </w:rPr>
      </w:pPr>
      <w:r w:rsidRPr="00081249">
        <w:rPr>
          <w:rFonts w:hAnsiTheme="minorHAnsi" w:cstheme="minorHAnsi"/>
          <w:color w:val="auto"/>
        </w:rPr>
        <w:t>Prepare</w:t>
      </w:r>
      <w:r w:rsidRPr="00081249">
        <w:rPr>
          <w:color w:val="auto"/>
        </w:rPr>
        <w:t xml:space="preserve"> FBS-free cell culture medium (FBS-free medium): </w:t>
      </w:r>
      <w:r w:rsidR="00CF4D2F" w:rsidRPr="00081249">
        <w:rPr>
          <w:rFonts w:hAnsiTheme="minorHAnsi" w:cstheme="minorHAnsi"/>
          <w:color w:val="auto"/>
        </w:rPr>
        <w:t>G</w:t>
      </w:r>
      <w:r w:rsidRPr="00081249">
        <w:rPr>
          <w:rFonts w:hAnsiTheme="minorHAnsi" w:cstheme="minorHAnsi"/>
          <w:color w:val="auto"/>
        </w:rPr>
        <w:t xml:space="preserve">as </w:t>
      </w:r>
      <w:r w:rsidR="00CF4D2F" w:rsidRPr="00081249">
        <w:rPr>
          <w:rFonts w:hAnsiTheme="minorHAnsi" w:cstheme="minorHAnsi"/>
          <w:color w:val="auto"/>
        </w:rPr>
        <w:t xml:space="preserve">MEM </w:t>
      </w:r>
      <w:r w:rsidRPr="00081249">
        <w:rPr>
          <w:rFonts w:hAnsiTheme="minorHAnsi" w:cstheme="minorHAnsi"/>
          <w:color w:val="auto"/>
        </w:rPr>
        <w:t xml:space="preserve">with </w:t>
      </w:r>
      <w:r w:rsidR="00CF4D2F" w:rsidRPr="00081249">
        <w:rPr>
          <w:rFonts w:hAnsiTheme="minorHAnsi" w:cstheme="minorHAnsi"/>
          <w:color w:val="auto"/>
        </w:rPr>
        <w:t xml:space="preserve">5% </w:t>
      </w:r>
      <w:r w:rsidRPr="00081249">
        <w:rPr>
          <w:rFonts w:hAnsiTheme="minorHAnsi" w:cstheme="minorHAnsi"/>
          <w:color w:val="auto"/>
        </w:rPr>
        <w:t>CO</w:t>
      </w:r>
      <w:r w:rsidRPr="00081249">
        <w:rPr>
          <w:rFonts w:hAnsiTheme="minorHAnsi" w:cstheme="minorHAnsi"/>
          <w:color w:val="auto"/>
          <w:vertAlign w:val="subscript"/>
        </w:rPr>
        <w:t>2</w:t>
      </w:r>
      <w:r w:rsidRPr="00081249">
        <w:rPr>
          <w:rFonts w:hAnsiTheme="minorHAnsi" w:cstheme="minorHAnsi"/>
          <w:color w:val="auto"/>
        </w:rPr>
        <w:t xml:space="preserve"> for 20 min</w:t>
      </w:r>
      <w:r w:rsidR="00CF4D2F" w:rsidRPr="00081249">
        <w:rPr>
          <w:rFonts w:hAnsiTheme="minorHAnsi" w:cstheme="minorHAnsi"/>
          <w:color w:val="auto"/>
        </w:rPr>
        <w:t>,</w:t>
      </w:r>
      <w:r w:rsidRPr="00081249">
        <w:rPr>
          <w:rFonts w:hAnsiTheme="minorHAnsi" w:cstheme="minorHAnsi"/>
          <w:color w:val="auto"/>
        </w:rPr>
        <w:t xml:space="preserve"> add 50 U/mL penicillin, 50 U/mL streptomycin, and 2 mM L-glutamine</w:t>
      </w:r>
      <w:r w:rsidR="00CF4D2F" w:rsidRPr="00081249">
        <w:rPr>
          <w:color w:val="auto"/>
        </w:rPr>
        <w:t xml:space="preserve"> and f</w:t>
      </w:r>
      <w:r w:rsidRPr="00081249">
        <w:rPr>
          <w:color w:val="auto"/>
        </w:rPr>
        <w:t>ilter sterilize the medi</w:t>
      </w:r>
      <w:r w:rsidR="00CF4D2F" w:rsidRPr="00081249">
        <w:rPr>
          <w:color w:val="auto"/>
        </w:rPr>
        <w:t>um</w:t>
      </w:r>
      <w:r w:rsidRPr="00081249">
        <w:rPr>
          <w:color w:val="auto"/>
        </w:rPr>
        <w:t>.</w:t>
      </w:r>
    </w:p>
    <w:p w14:paraId="2F655AC6" w14:textId="77777777" w:rsidR="00226AA7" w:rsidRPr="00081249" w:rsidRDefault="00226AA7" w:rsidP="00DF58FC">
      <w:pPr>
        <w:rPr>
          <w:color w:val="auto"/>
        </w:rPr>
      </w:pPr>
    </w:p>
    <w:p w14:paraId="2C715408" w14:textId="47C213EC" w:rsidR="0047381F" w:rsidRPr="00081249" w:rsidRDefault="00C5274F" w:rsidP="00DF58FC">
      <w:pPr>
        <w:pStyle w:val="ListParagraph"/>
        <w:widowControl/>
        <w:numPr>
          <w:ilvl w:val="2"/>
          <w:numId w:val="48"/>
        </w:numPr>
        <w:ind w:left="0" w:firstLine="0"/>
        <w:rPr>
          <w:color w:val="auto"/>
        </w:rPr>
      </w:pPr>
      <w:r w:rsidRPr="00081249">
        <w:rPr>
          <w:color w:val="auto"/>
        </w:rPr>
        <w:t>Prepare v</w:t>
      </w:r>
      <w:r w:rsidR="000227AE" w:rsidRPr="00081249">
        <w:rPr>
          <w:color w:val="auto"/>
        </w:rPr>
        <w:t xml:space="preserve">ehicle </w:t>
      </w:r>
      <w:r w:rsidRPr="00081249">
        <w:rPr>
          <w:color w:val="auto"/>
        </w:rPr>
        <w:t>c</w:t>
      </w:r>
      <w:r w:rsidR="000227AE" w:rsidRPr="00081249">
        <w:rPr>
          <w:color w:val="auto"/>
        </w:rPr>
        <w:t>ontrol</w:t>
      </w:r>
      <w:r w:rsidR="00881514" w:rsidRPr="00081249">
        <w:rPr>
          <w:color w:val="auto"/>
        </w:rPr>
        <w:t>:</w:t>
      </w:r>
      <w:r w:rsidR="000227AE" w:rsidRPr="00081249">
        <w:rPr>
          <w:color w:val="auto"/>
        </w:rPr>
        <w:t xml:space="preserve"> </w:t>
      </w:r>
      <w:r w:rsidR="00CF4D2F" w:rsidRPr="00081249">
        <w:rPr>
          <w:color w:val="auto"/>
        </w:rPr>
        <w:t>A</w:t>
      </w:r>
      <w:r w:rsidR="000227AE" w:rsidRPr="00081249">
        <w:rPr>
          <w:color w:val="auto"/>
        </w:rPr>
        <w:t>dd 20 µL of 1</w:t>
      </w:r>
      <w:r w:rsidR="001548B7" w:rsidRPr="00081249">
        <w:rPr>
          <w:color w:val="auto"/>
        </w:rPr>
        <w:t xml:space="preserve"> </w:t>
      </w:r>
      <w:r w:rsidR="000227AE" w:rsidRPr="00081249">
        <w:rPr>
          <w:color w:val="auto"/>
        </w:rPr>
        <w:t xml:space="preserve">M HCl </w:t>
      </w:r>
      <w:r w:rsidR="00CF4D2F" w:rsidRPr="00081249">
        <w:rPr>
          <w:color w:val="auto"/>
        </w:rPr>
        <w:t xml:space="preserve">and 5 mg of BSA </w:t>
      </w:r>
      <w:r w:rsidR="000227AE" w:rsidRPr="00081249">
        <w:rPr>
          <w:color w:val="auto"/>
        </w:rPr>
        <w:t xml:space="preserve">to 5 mL of </w:t>
      </w:r>
      <w:r w:rsidR="00182186" w:rsidRPr="00081249">
        <w:rPr>
          <w:color w:val="auto"/>
        </w:rPr>
        <w:t>double distilled</w:t>
      </w:r>
      <w:r w:rsidR="000227AE" w:rsidRPr="00081249">
        <w:rPr>
          <w:color w:val="auto"/>
        </w:rPr>
        <w:t xml:space="preserve"> </w:t>
      </w:r>
      <w:r w:rsidR="000227AE" w:rsidRPr="00081249">
        <w:rPr>
          <w:rFonts w:hAnsiTheme="minorHAnsi" w:cstheme="minorHAnsi"/>
          <w:color w:val="auto"/>
        </w:rPr>
        <w:t>water</w:t>
      </w:r>
      <w:r w:rsidR="000227AE" w:rsidRPr="00081249">
        <w:rPr>
          <w:color w:val="auto"/>
        </w:rPr>
        <w:t xml:space="preserve"> (4 mM HCl</w:t>
      </w:r>
      <w:r w:rsidR="007244EA" w:rsidRPr="00081249">
        <w:rPr>
          <w:color w:val="auto"/>
        </w:rPr>
        <w:t xml:space="preserve"> with </w:t>
      </w:r>
      <w:r w:rsidR="000227AE" w:rsidRPr="00081249">
        <w:rPr>
          <w:color w:val="auto"/>
        </w:rPr>
        <w:t>1 mg/mL BSA)</w:t>
      </w:r>
      <w:r w:rsidR="001C64D6" w:rsidRPr="00081249">
        <w:rPr>
          <w:color w:val="auto"/>
        </w:rPr>
        <w:t xml:space="preserve"> to obtain 1 ng/µL stock solution.</w:t>
      </w:r>
      <w:r w:rsidR="000227AE" w:rsidRPr="00081249">
        <w:rPr>
          <w:color w:val="auto"/>
        </w:rPr>
        <w:t xml:space="preserve"> Filter sterilize</w:t>
      </w:r>
      <w:r w:rsidR="00362B6B" w:rsidRPr="00081249">
        <w:rPr>
          <w:color w:val="auto"/>
        </w:rPr>
        <w:t xml:space="preserve"> the mixture before use</w:t>
      </w:r>
      <w:r w:rsidR="000227AE" w:rsidRPr="00081249">
        <w:rPr>
          <w:color w:val="auto"/>
        </w:rPr>
        <w:t xml:space="preserve">. </w:t>
      </w:r>
    </w:p>
    <w:p w14:paraId="4DB899B2" w14:textId="77777777" w:rsidR="00226AA7" w:rsidRPr="00081249" w:rsidRDefault="00226AA7" w:rsidP="00DF58FC">
      <w:pPr>
        <w:rPr>
          <w:color w:val="auto"/>
        </w:rPr>
      </w:pPr>
    </w:p>
    <w:p w14:paraId="44634873" w14:textId="1C7029F3" w:rsidR="00226AA7" w:rsidRPr="00081249" w:rsidRDefault="00F162A0" w:rsidP="00DF58FC">
      <w:pPr>
        <w:pStyle w:val="ListParagraph"/>
        <w:widowControl/>
        <w:numPr>
          <w:ilvl w:val="2"/>
          <w:numId w:val="48"/>
        </w:numPr>
        <w:ind w:left="0" w:firstLine="0"/>
        <w:rPr>
          <w:rFonts w:hAnsiTheme="minorHAnsi" w:cstheme="minorHAnsi"/>
          <w:color w:val="auto"/>
        </w:rPr>
      </w:pPr>
      <w:r w:rsidRPr="00081249">
        <w:rPr>
          <w:rFonts w:hAnsiTheme="minorHAnsi" w:cstheme="minorHAnsi"/>
          <w:color w:val="auto"/>
        </w:rPr>
        <w:t>Prepare</w:t>
      </w:r>
      <w:r w:rsidRPr="00081249">
        <w:rPr>
          <w:color w:val="auto"/>
        </w:rPr>
        <w:t xml:space="preserve"> </w:t>
      </w:r>
      <w:r w:rsidR="00C5274F" w:rsidRPr="00081249">
        <w:rPr>
          <w:color w:val="auto"/>
        </w:rPr>
        <w:t>TGF-</w:t>
      </w:r>
      <w:r w:rsidR="00C5274F" w:rsidRPr="00081249">
        <w:rPr>
          <w:rFonts w:ascii="Symbol" w:eastAsia="Symbol" w:hAnsi="Symbol" w:cs="Symbol"/>
          <w:color w:val="auto"/>
        </w:rPr>
        <w:t>b</w:t>
      </w:r>
      <w:r w:rsidR="00C5274F" w:rsidRPr="00081249">
        <w:rPr>
          <w:color w:val="auto"/>
        </w:rPr>
        <w:t>1</w:t>
      </w:r>
      <w:r w:rsidRPr="00081249">
        <w:rPr>
          <w:color w:val="auto"/>
        </w:rPr>
        <w:t xml:space="preserve"> solution</w:t>
      </w:r>
      <w:r w:rsidR="00C5274F" w:rsidRPr="00081249">
        <w:rPr>
          <w:color w:val="auto"/>
        </w:rPr>
        <w:t>: Reconstitute 1 µg of lyophilized TGF-</w:t>
      </w:r>
      <w:r w:rsidR="00C5274F" w:rsidRPr="00081249">
        <w:rPr>
          <w:rFonts w:ascii="Symbol" w:eastAsia="Symbol" w:hAnsi="Symbol" w:cs="Symbol"/>
          <w:color w:val="auto"/>
        </w:rPr>
        <w:t>b</w:t>
      </w:r>
      <w:r w:rsidR="00C5274F" w:rsidRPr="00081249">
        <w:rPr>
          <w:color w:val="auto"/>
        </w:rPr>
        <w:t>1 in 1 m</w:t>
      </w:r>
      <w:r w:rsidR="007244EA" w:rsidRPr="00081249">
        <w:rPr>
          <w:color w:val="auto"/>
        </w:rPr>
        <w:t xml:space="preserve">L </w:t>
      </w:r>
      <w:r w:rsidR="00C5274F" w:rsidRPr="00081249">
        <w:rPr>
          <w:color w:val="auto"/>
        </w:rPr>
        <w:t xml:space="preserve">of sterile-filtered </w:t>
      </w:r>
      <w:r w:rsidR="00CF4D2F" w:rsidRPr="00081249">
        <w:rPr>
          <w:color w:val="auto"/>
        </w:rPr>
        <w:t>vehicle (</w:t>
      </w:r>
      <w:r w:rsidR="00C5274F" w:rsidRPr="00081249">
        <w:rPr>
          <w:color w:val="auto"/>
        </w:rPr>
        <w:t xml:space="preserve">4 mM HCl </w:t>
      </w:r>
      <w:r w:rsidR="007244EA" w:rsidRPr="00081249">
        <w:rPr>
          <w:color w:val="auto"/>
        </w:rPr>
        <w:t xml:space="preserve">and </w:t>
      </w:r>
      <w:r w:rsidR="00C5274F" w:rsidRPr="00081249">
        <w:rPr>
          <w:color w:val="auto"/>
        </w:rPr>
        <w:t>1 mg/mL BSA</w:t>
      </w:r>
      <w:r w:rsidR="00CF4D2F" w:rsidRPr="00081249">
        <w:rPr>
          <w:color w:val="auto"/>
        </w:rPr>
        <w:t>)</w:t>
      </w:r>
      <w:r w:rsidR="00C5274F" w:rsidRPr="00081249">
        <w:rPr>
          <w:color w:val="auto"/>
        </w:rPr>
        <w:t xml:space="preserve"> to obtain 1 ng/µL stock solution. Aliquot in small volumes and store at -20</w:t>
      </w:r>
      <w:r w:rsidR="00C5274F" w:rsidRPr="00081249">
        <w:rPr>
          <w:rFonts w:ascii="Segoe UI Symbol" w:hAnsi="Segoe UI Symbol"/>
          <w:color w:val="auto"/>
        </w:rPr>
        <w:t> °</w:t>
      </w:r>
      <w:r w:rsidR="00C5274F" w:rsidRPr="00081249">
        <w:rPr>
          <w:color w:val="auto"/>
        </w:rPr>
        <w:t>C.</w:t>
      </w:r>
    </w:p>
    <w:p w14:paraId="6ABC1200" w14:textId="02DD9E28" w:rsidR="0047381F" w:rsidRPr="00081249" w:rsidRDefault="00EF2222" w:rsidP="00DF58FC">
      <w:pPr>
        <w:rPr>
          <w:color w:val="auto"/>
        </w:rPr>
      </w:pPr>
      <w:r w:rsidRPr="00081249">
        <w:rPr>
          <w:rFonts w:hAnsiTheme="minorHAnsi" w:cstheme="minorHAnsi"/>
          <w:color w:val="auto"/>
        </w:rPr>
        <w:t xml:space="preserve"> </w:t>
      </w:r>
    </w:p>
    <w:p w14:paraId="2F855044" w14:textId="0ADFC2FB" w:rsidR="00217A79" w:rsidRPr="00081249" w:rsidRDefault="00AE6502" w:rsidP="00DF58FC">
      <w:pPr>
        <w:pStyle w:val="ListParagraph"/>
        <w:widowControl/>
        <w:numPr>
          <w:ilvl w:val="2"/>
          <w:numId w:val="48"/>
        </w:numPr>
        <w:ind w:left="0" w:firstLine="0"/>
        <w:rPr>
          <w:rFonts w:hAnsiTheme="minorHAnsi" w:cstheme="minorHAnsi"/>
          <w:color w:val="auto"/>
        </w:rPr>
      </w:pPr>
      <w:r w:rsidRPr="00081249">
        <w:rPr>
          <w:rFonts w:hAnsiTheme="minorHAnsi" w:cstheme="minorHAnsi"/>
          <w:color w:val="auto"/>
        </w:rPr>
        <w:t>Prepare</w:t>
      </w:r>
      <w:r w:rsidR="00881514" w:rsidRPr="00081249">
        <w:rPr>
          <w:rFonts w:hAnsiTheme="minorHAnsi" w:cstheme="minorHAnsi"/>
          <w:color w:val="auto"/>
        </w:rPr>
        <w:t xml:space="preserve"> </w:t>
      </w:r>
      <w:r w:rsidR="00123CAC" w:rsidRPr="00081249">
        <w:rPr>
          <w:rFonts w:hAnsiTheme="minorHAnsi" w:cstheme="minorHAnsi"/>
          <w:color w:val="auto"/>
        </w:rPr>
        <w:t xml:space="preserve">the working concentration of </w:t>
      </w:r>
      <w:r w:rsidR="00881514" w:rsidRPr="00081249">
        <w:rPr>
          <w:rFonts w:hAnsiTheme="minorHAnsi" w:cstheme="minorHAnsi"/>
          <w:color w:val="auto"/>
        </w:rPr>
        <w:t>TGF</w:t>
      </w:r>
      <w:r w:rsidR="00AF415C" w:rsidRPr="00081249">
        <w:rPr>
          <w:rFonts w:hAnsiTheme="minorHAnsi" w:cstheme="minorHAnsi"/>
          <w:color w:val="auto"/>
        </w:rPr>
        <w:t>-</w:t>
      </w:r>
      <w:r w:rsidR="00881514" w:rsidRPr="00081249">
        <w:rPr>
          <w:rFonts w:hAnsiTheme="minorHAnsi" w:cstheme="minorHAnsi"/>
          <w:color w:val="auto"/>
        </w:rPr>
        <w:t xml:space="preserve">β1 </w:t>
      </w:r>
      <w:r w:rsidR="00493C02" w:rsidRPr="00081249">
        <w:rPr>
          <w:rFonts w:hAnsiTheme="minorHAnsi" w:cstheme="minorHAnsi"/>
          <w:color w:val="auto"/>
        </w:rPr>
        <w:t>or</w:t>
      </w:r>
      <w:r w:rsidR="00881514" w:rsidRPr="00081249">
        <w:rPr>
          <w:rFonts w:hAnsiTheme="minorHAnsi" w:cstheme="minorHAnsi"/>
          <w:color w:val="auto"/>
        </w:rPr>
        <w:t xml:space="preserve"> vehicle control</w:t>
      </w:r>
      <w:r w:rsidR="00191310" w:rsidRPr="00081249">
        <w:rPr>
          <w:rFonts w:hAnsiTheme="minorHAnsi" w:cstheme="minorHAnsi"/>
          <w:color w:val="auto"/>
        </w:rPr>
        <w:t xml:space="preserve"> at </w:t>
      </w:r>
      <w:r w:rsidR="00191310" w:rsidRPr="00081249">
        <w:rPr>
          <w:color w:val="auto"/>
        </w:rPr>
        <w:t>15 ng/mL</w:t>
      </w:r>
      <w:r w:rsidR="00123CAC" w:rsidRPr="00081249">
        <w:rPr>
          <w:rFonts w:hAnsiTheme="minorHAnsi" w:cstheme="minorHAnsi"/>
          <w:color w:val="auto"/>
        </w:rPr>
        <w:t xml:space="preserve"> </w:t>
      </w:r>
      <w:r w:rsidR="00191310" w:rsidRPr="00081249">
        <w:rPr>
          <w:rFonts w:hAnsiTheme="minorHAnsi" w:cstheme="minorHAnsi"/>
          <w:color w:val="auto"/>
        </w:rPr>
        <w:t>of</w:t>
      </w:r>
      <w:r w:rsidRPr="00081249">
        <w:rPr>
          <w:rFonts w:hAnsiTheme="minorHAnsi" w:cstheme="minorHAnsi"/>
          <w:color w:val="auto"/>
        </w:rPr>
        <w:t xml:space="preserve"> </w:t>
      </w:r>
      <w:r w:rsidR="00F162A0" w:rsidRPr="00081249">
        <w:rPr>
          <w:rFonts w:hAnsiTheme="minorHAnsi" w:cstheme="minorHAnsi"/>
          <w:color w:val="auto"/>
        </w:rPr>
        <w:t>FBS-free</w:t>
      </w:r>
      <w:r w:rsidRPr="00081249">
        <w:rPr>
          <w:rFonts w:hAnsiTheme="minorHAnsi" w:cstheme="minorHAnsi"/>
          <w:color w:val="auto"/>
        </w:rPr>
        <w:t xml:space="preserve"> mediu</w:t>
      </w:r>
      <w:r w:rsidR="00E07131" w:rsidRPr="00081249">
        <w:rPr>
          <w:rFonts w:hAnsiTheme="minorHAnsi" w:cstheme="minorHAnsi"/>
          <w:color w:val="auto"/>
        </w:rPr>
        <w:t xml:space="preserve">m </w:t>
      </w:r>
      <w:r w:rsidR="00E07131" w:rsidRPr="00081249">
        <w:rPr>
          <w:color w:val="auto"/>
        </w:rPr>
        <w:t>(</w:t>
      </w:r>
      <w:r w:rsidR="001C64D6" w:rsidRPr="00081249">
        <w:rPr>
          <w:color w:val="auto"/>
        </w:rPr>
        <w:t>add</w:t>
      </w:r>
      <w:r w:rsidR="00E07131" w:rsidRPr="00081249">
        <w:rPr>
          <w:color w:val="auto"/>
        </w:rPr>
        <w:t xml:space="preserve"> 15 </w:t>
      </w:r>
      <w:r w:rsidR="00E07131" w:rsidRPr="00081249">
        <w:rPr>
          <w:rFonts w:hAnsiTheme="minorHAnsi" w:cstheme="minorHAnsi"/>
          <w:color w:val="auto"/>
        </w:rPr>
        <w:t>µL of</w:t>
      </w:r>
      <w:r w:rsidR="00E07131" w:rsidRPr="00081249">
        <w:rPr>
          <w:color w:val="auto"/>
        </w:rPr>
        <w:t xml:space="preserve"> </w:t>
      </w:r>
      <w:r w:rsidR="001C64D6" w:rsidRPr="00081249">
        <w:rPr>
          <w:color w:val="auto"/>
        </w:rPr>
        <w:t xml:space="preserve">the </w:t>
      </w:r>
      <w:r w:rsidR="001C64D6" w:rsidRPr="00081249">
        <w:rPr>
          <w:rFonts w:hAnsiTheme="minorHAnsi" w:cstheme="minorHAnsi"/>
          <w:color w:val="auto"/>
        </w:rPr>
        <w:t xml:space="preserve">TGF-β1 or vehicle control stock solution </w:t>
      </w:r>
      <w:r w:rsidR="00F162A0" w:rsidRPr="00081249">
        <w:rPr>
          <w:color w:val="auto"/>
        </w:rPr>
        <w:t>per mL</w:t>
      </w:r>
      <w:r w:rsidR="00E07131" w:rsidRPr="00081249">
        <w:rPr>
          <w:color w:val="auto"/>
        </w:rPr>
        <w:t xml:space="preserve"> of </w:t>
      </w:r>
      <w:r w:rsidR="00E641D6" w:rsidRPr="00081249">
        <w:rPr>
          <w:color w:val="auto"/>
        </w:rPr>
        <w:t xml:space="preserve">FBS-free </w:t>
      </w:r>
      <w:r w:rsidR="00E07131" w:rsidRPr="00081249">
        <w:rPr>
          <w:color w:val="auto"/>
        </w:rPr>
        <w:t>medi</w:t>
      </w:r>
      <w:r w:rsidR="00493C02" w:rsidRPr="00081249">
        <w:rPr>
          <w:color w:val="auto"/>
        </w:rPr>
        <w:t>um</w:t>
      </w:r>
      <w:r w:rsidR="00E07131" w:rsidRPr="00081249">
        <w:rPr>
          <w:color w:val="auto"/>
        </w:rPr>
        <w:t>).</w:t>
      </w:r>
      <w:r w:rsidRPr="00081249">
        <w:rPr>
          <w:rFonts w:hAnsiTheme="minorHAnsi" w:cstheme="minorHAnsi"/>
          <w:color w:val="auto"/>
        </w:rPr>
        <w:t xml:space="preserve"> Suction off the cell culture medium </w:t>
      </w:r>
      <w:r w:rsidR="00CF4D2F" w:rsidRPr="00081249">
        <w:rPr>
          <w:rFonts w:hAnsiTheme="minorHAnsi" w:cstheme="minorHAnsi"/>
          <w:color w:val="auto"/>
        </w:rPr>
        <w:t>from</w:t>
      </w:r>
      <w:r w:rsidRPr="00081249">
        <w:rPr>
          <w:rFonts w:hAnsiTheme="minorHAnsi" w:cstheme="minorHAnsi"/>
          <w:color w:val="auto"/>
        </w:rPr>
        <w:t xml:space="preserve"> the basolateral side and add</w:t>
      </w:r>
      <w:r w:rsidR="00F10BDD" w:rsidRPr="00081249">
        <w:rPr>
          <w:rFonts w:hAnsiTheme="minorHAnsi" w:cstheme="minorHAnsi"/>
          <w:color w:val="auto"/>
        </w:rPr>
        <w:t xml:space="preserve"> the </w:t>
      </w:r>
      <w:r w:rsidR="00191310" w:rsidRPr="00081249">
        <w:rPr>
          <w:rFonts w:hAnsiTheme="minorHAnsi" w:cstheme="minorHAnsi"/>
          <w:color w:val="auto"/>
        </w:rPr>
        <w:t>TGF-β1 or vehicle control containing medium</w:t>
      </w:r>
      <w:r w:rsidR="00F10BDD" w:rsidRPr="00081249">
        <w:rPr>
          <w:rFonts w:hAnsiTheme="minorHAnsi" w:cstheme="minorHAnsi"/>
          <w:color w:val="auto"/>
        </w:rPr>
        <w:t xml:space="preserve"> </w:t>
      </w:r>
      <w:r w:rsidR="00881514" w:rsidRPr="00081249">
        <w:rPr>
          <w:rFonts w:hAnsiTheme="minorHAnsi" w:cstheme="minorHAnsi"/>
          <w:color w:val="auto"/>
        </w:rPr>
        <w:t>24 h before the experiment.</w:t>
      </w:r>
      <w:r w:rsidR="0065777C" w:rsidRPr="00081249">
        <w:rPr>
          <w:rFonts w:hAnsiTheme="minorHAnsi" w:cstheme="minorHAnsi"/>
          <w:color w:val="auto"/>
        </w:rPr>
        <w:t xml:space="preserve"> </w:t>
      </w:r>
    </w:p>
    <w:p w14:paraId="44D9E6DC" w14:textId="77777777" w:rsidR="0047381F" w:rsidRPr="00081249" w:rsidRDefault="0047381F" w:rsidP="00DF58FC">
      <w:pPr>
        <w:rPr>
          <w:rFonts w:hAnsiTheme="minorHAnsi" w:cstheme="minorHAnsi"/>
          <w:color w:val="auto"/>
        </w:rPr>
      </w:pPr>
    </w:p>
    <w:p w14:paraId="3BE3D88E" w14:textId="2CFF32CA" w:rsidR="00217A79" w:rsidRPr="00081249" w:rsidRDefault="000227AE" w:rsidP="00DF58FC">
      <w:pPr>
        <w:pStyle w:val="ListParagraph"/>
        <w:widowControl/>
        <w:numPr>
          <w:ilvl w:val="1"/>
          <w:numId w:val="48"/>
        </w:numPr>
        <w:ind w:left="0" w:firstLine="0"/>
        <w:rPr>
          <w:rFonts w:hAnsiTheme="minorHAnsi" w:cstheme="minorHAnsi"/>
          <w:color w:val="auto"/>
        </w:rPr>
      </w:pPr>
      <w:r w:rsidRPr="00081249">
        <w:rPr>
          <w:rFonts w:hAnsiTheme="minorHAnsi" w:cstheme="minorHAnsi"/>
          <w:color w:val="auto"/>
        </w:rPr>
        <w:t xml:space="preserve">Preparation of </w:t>
      </w:r>
      <w:r w:rsidR="007244EA" w:rsidRPr="00081249">
        <w:rPr>
          <w:rFonts w:hAnsiTheme="minorHAnsi" w:cstheme="minorHAnsi"/>
          <w:color w:val="auto"/>
        </w:rPr>
        <w:t>buffers for cell lysis and immunoprecipitation</w:t>
      </w:r>
    </w:p>
    <w:p w14:paraId="554C4BEB" w14:textId="77777777" w:rsidR="007244EA" w:rsidRPr="00081249" w:rsidRDefault="007244EA" w:rsidP="00DF58FC">
      <w:pPr>
        <w:pStyle w:val="ListParagraph"/>
        <w:widowControl/>
        <w:ind w:left="0"/>
        <w:rPr>
          <w:rFonts w:hAnsiTheme="minorHAnsi" w:cstheme="minorHAnsi"/>
          <w:color w:val="auto"/>
        </w:rPr>
      </w:pPr>
    </w:p>
    <w:p w14:paraId="66750510" w14:textId="63B96077" w:rsidR="0047381F" w:rsidRPr="00081249" w:rsidRDefault="00F162A0" w:rsidP="00DF58FC">
      <w:pPr>
        <w:pStyle w:val="ListParagraph"/>
        <w:widowControl/>
        <w:numPr>
          <w:ilvl w:val="2"/>
          <w:numId w:val="48"/>
        </w:numPr>
        <w:ind w:left="0" w:firstLine="0"/>
        <w:rPr>
          <w:rFonts w:hAnsiTheme="minorHAnsi" w:cstheme="minorHAnsi"/>
          <w:color w:val="auto"/>
        </w:rPr>
      </w:pPr>
      <w:r w:rsidRPr="00081249">
        <w:rPr>
          <w:rFonts w:hAnsiTheme="minorHAnsi" w:cstheme="minorHAnsi"/>
          <w:color w:val="auto"/>
        </w:rPr>
        <w:t>Prepare mi-Lysis buffer (+) f</w:t>
      </w:r>
      <w:r w:rsidR="000227AE" w:rsidRPr="00081249">
        <w:rPr>
          <w:rFonts w:hAnsiTheme="minorHAnsi" w:cstheme="minorHAnsi"/>
          <w:color w:val="auto"/>
        </w:rPr>
        <w:t>or cell</w:t>
      </w:r>
      <w:r w:rsidRPr="00081249">
        <w:rPr>
          <w:rFonts w:hAnsiTheme="minorHAnsi" w:cstheme="minorHAnsi"/>
          <w:color w:val="auto"/>
        </w:rPr>
        <w:t xml:space="preserve"> lysis.</w:t>
      </w:r>
      <w:r w:rsidR="000227AE" w:rsidRPr="00081249">
        <w:rPr>
          <w:rFonts w:hAnsiTheme="minorHAnsi" w:cstheme="minorHAnsi"/>
          <w:color w:val="auto"/>
        </w:rPr>
        <w:t xml:space="preserve"> </w:t>
      </w:r>
      <w:r w:rsidRPr="00081249">
        <w:rPr>
          <w:rFonts w:hAnsiTheme="minorHAnsi" w:cstheme="minorHAnsi"/>
          <w:color w:val="auto"/>
        </w:rPr>
        <w:t>Add</w:t>
      </w:r>
      <w:r w:rsidR="000227AE" w:rsidRPr="00081249">
        <w:rPr>
          <w:rFonts w:hAnsiTheme="minorHAnsi" w:cstheme="minorHAnsi"/>
          <w:color w:val="auto"/>
        </w:rPr>
        <w:t xml:space="preserve"> 1 tablet of </w:t>
      </w:r>
      <w:r w:rsidR="007244EA" w:rsidRPr="00081249">
        <w:rPr>
          <w:rFonts w:hAnsiTheme="minorHAnsi" w:cstheme="minorHAnsi"/>
          <w:color w:val="auto"/>
        </w:rPr>
        <w:t>protease inhibitor mi</w:t>
      </w:r>
      <w:r w:rsidR="000227AE" w:rsidRPr="00081249">
        <w:rPr>
          <w:rFonts w:hAnsiTheme="minorHAnsi" w:cstheme="minorHAnsi"/>
          <w:color w:val="auto"/>
        </w:rPr>
        <w:t>ni and 15 µL of 1</w:t>
      </w:r>
      <w:r w:rsidR="00211716" w:rsidRPr="00081249">
        <w:rPr>
          <w:rFonts w:hAnsiTheme="minorHAnsi" w:cstheme="minorHAnsi"/>
          <w:color w:val="auto"/>
        </w:rPr>
        <w:t xml:space="preserve"> </w:t>
      </w:r>
      <w:r w:rsidR="000227AE" w:rsidRPr="00081249">
        <w:rPr>
          <w:rFonts w:hAnsiTheme="minorHAnsi" w:cstheme="minorHAnsi"/>
          <w:color w:val="auto"/>
        </w:rPr>
        <w:t>M DTT per 10 mL of volume into the mi-Lysis buffer provided in the RIP-Assay Kit.</w:t>
      </w:r>
    </w:p>
    <w:p w14:paraId="0175FEB5" w14:textId="77777777" w:rsidR="00226AA7" w:rsidRPr="00081249" w:rsidRDefault="00226AA7" w:rsidP="00DF58FC">
      <w:pPr>
        <w:pStyle w:val="NormalWeb"/>
        <w:spacing w:before="0" w:beforeAutospacing="0" w:after="0" w:afterAutospacing="0"/>
        <w:rPr>
          <w:rFonts w:hAnsiTheme="minorHAnsi" w:cstheme="minorHAnsi"/>
          <w:color w:val="auto"/>
        </w:rPr>
      </w:pPr>
    </w:p>
    <w:p w14:paraId="742B7D83" w14:textId="1200EBF9" w:rsidR="00217A79" w:rsidRPr="00081249" w:rsidRDefault="00F162A0" w:rsidP="00DF58FC">
      <w:pPr>
        <w:pStyle w:val="ListParagraph"/>
        <w:widowControl/>
        <w:numPr>
          <w:ilvl w:val="2"/>
          <w:numId w:val="48"/>
        </w:numPr>
        <w:ind w:left="0" w:firstLine="0"/>
        <w:rPr>
          <w:rFonts w:hAnsiTheme="minorHAnsi" w:cstheme="minorHAnsi"/>
          <w:color w:val="auto"/>
        </w:rPr>
      </w:pPr>
      <w:r w:rsidRPr="00081249">
        <w:rPr>
          <w:rFonts w:hAnsiTheme="minorHAnsi" w:cstheme="minorHAnsi"/>
          <w:color w:val="auto"/>
        </w:rPr>
        <w:t>Prepare mi-Wash buffer (+) f</w:t>
      </w:r>
      <w:r w:rsidR="000227AE" w:rsidRPr="00081249">
        <w:rPr>
          <w:rFonts w:hAnsiTheme="minorHAnsi" w:cstheme="minorHAnsi"/>
          <w:color w:val="auto"/>
        </w:rPr>
        <w:t xml:space="preserve">or washing </w:t>
      </w:r>
      <w:r w:rsidR="005F49E6" w:rsidRPr="00081249">
        <w:rPr>
          <w:rFonts w:hAnsiTheme="minorHAnsi" w:cstheme="minorHAnsi"/>
          <w:bCs/>
          <w:color w:val="auto"/>
        </w:rPr>
        <w:t>protein G agarose</w:t>
      </w:r>
      <w:r w:rsidR="005F49E6" w:rsidRPr="00081249">
        <w:rPr>
          <w:rFonts w:hAnsiTheme="minorHAnsi" w:cstheme="minorHAnsi"/>
          <w:b/>
          <w:color w:val="auto"/>
        </w:rPr>
        <w:t xml:space="preserve"> </w:t>
      </w:r>
      <w:r w:rsidR="000227AE" w:rsidRPr="00081249">
        <w:rPr>
          <w:rFonts w:hAnsiTheme="minorHAnsi" w:cstheme="minorHAnsi"/>
          <w:color w:val="auto"/>
        </w:rPr>
        <w:t>beads</w:t>
      </w:r>
      <w:r w:rsidRPr="00081249">
        <w:rPr>
          <w:rFonts w:hAnsiTheme="minorHAnsi" w:cstheme="minorHAnsi"/>
          <w:color w:val="auto"/>
        </w:rPr>
        <w:t>.</w:t>
      </w:r>
      <w:r w:rsidR="000227AE" w:rsidRPr="00081249">
        <w:rPr>
          <w:rFonts w:hAnsiTheme="minorHAnsi" w:cstheme="minorHAnsi"/>
          <w:color w:val="auto"/>
        </w:rPr>
        <w:t xml:space="preserve"> </w:t>
      </w:r>
      <w:r w:rsidRPr="00081249">
        <w:rPr>
          <w:rFonts w:hAnsiTheme="minorHAnsi" w:cstheme="minorHAnsi"/>
          <w:color w:val="auto"/>
        </w:rPr>
        <w:t>A</w:t>
      </w:r>
      <w:r w:rsidR="000227AE" w:rsidRPr="00081249">
        <w:rPr>
          <w:rFonts w:hAnsiTheme="minorHAnsi" w:cstheme="minorHAnsi"/>
          <w:color w:val="auto"/>
        </w:rPr>
        <w:t>dd 52.5 µL of 1</w:t>
      </w:r>
      <w:r w:rsidR="007244EA" w:rsidRPr="00081249">
        <w:rPr>
          <w:rFonts w:hAnsiTheme="minorHAnsi" w:cstheme="minorHAnsi"/>
          <w:color w:val="auto"/>
        </w:rPr>
        <w:t xml:space="preserve"> </w:t>
      </w:r>
      <w:r w:rsidR="000227AE" w:rsidRPr="00081249">
        <w:rPr>
          <w:rFonts w:hAnsiTheme="minorHAnsi" w:cstheme="minorHAnsi"/>
          <w:color w:val="auto"/>
        </w:rPr>
        <w:t xml:space="preserve">M DTT </w:t>
      </w:r>
      <w:r w:rsidRPr="00081249">
        <w:rPr>
          <w:rFonts w:hAnsiTheme="minorHAnsi" w:cstheme="minorHAnsi"/>
          <w:color w:val="auto"/>
        </w:rPr>
        <w:t>per</w:t>
      </w:r>
      <w:r w:rsidR="000227AE" w:rsidRPr="00081249">
        <w:rPr>
          <w:rFonts w:hAnsiTheme="minorHAnsi" w:cstheme="minorHAnsi"/>
          <w:color w:val="auto"/>
        </w:rPr>
        <w:t xml:space="preserve"> 35 mL of volume into the mi-Wash buffer provided in the RIP-Assay Kit. </w:t>
      </w:r>
    </w:p>
    <w:p w14:paraId="2C1417BA" w14:textId="77777777" w:rsidR="0047381F" w:rsidRPr="00081249" w:rsidRDefault="0047381F" w:rsidP="00DF58FC">
      <w:pPr>
        <w:pStyle w:val="NormalWeb"/>
        <w:spacing w:before="0" w:beforeAutospacing="0" w:after="0" w:afterAutospacing="0"/>
        <w:rPr>
          <w:rFonts w:hAnsiTheme="minorHAnsi" w:cstheme="minorHAnsi"/>
          <w:color w:val="auto"/>
        </w:rPr>
      </w:pPr>
    </w:p>
    <w:p w14:paraId="65C1112B" w14:textId="23C8EAC8" w:rsidR="00217A79" w:rsidRPr="00081249" w:rsidRDefault="00983AA3" w:rsidP="00DF58FC">
      <w:pPr>
        <w:pStyle w:val="ListParagraph"/>
        <w:widowControl/>
        <w:numPr>
          <w:ilvl w:val="1"/>
          <w:numId w:val="48"/>
        </w:numPr>
        <w:ind w:left="0" w:firstLine="0"/>
        <w:rPr>
          <w:rFonts w:hAnsiTheme="minorHAnsi" w:cstheme="minorHAnsi"/>
          <w:color w:val="auto"/>
          <w:highlight w:val="yellow"/>
        </w:rPr>
      </w:pPr>
      <w:r w:rsidRPr="00081249">
        <w:rPr>
          <w:rFonts w:hAnsiTheme="minorHAnsi" w:cstheme="minorHAnsi"/>
          <w:color w:val="auto"/>
          <w:highlight w:val="yellow"/>
        </w:rPr>
        <w:t>Conjugation of</w:t>
      </w:r>
      <w:r w:rsidR="000227AE" w:rsidRPr="00081249">
        <w:rPr>
          <w:rFonts w:hAnsiTheme="minorHAnsi" w:cstheme="minorHAnsi"/>
          <w:color w:val="auto"/>
          <w:highlight w:val="yellow"/>
        </w:rPr>
        <w:t xml:space="preserve"> </w:t>
      </w:r>
      <w:r w:rsidR="00EF2222" w:rsidRPr="00081249">
        <w:rPr>
          <w:rFonts w:hAnsiTheme="minorHAnsi" w:cstheme="minorHAnsi"/>
          <w:color w:val="auto"/>
          <w:highlight w:val="yellow"/>
        </w:rPr>
        <w:t>A</w:t>
      </w:r>
      <w:r w:rsidRPr="00081249">
        <w:rPr>
          <w:rFonts w:hAnsiTheme="minorHAnsi" w:cstheme="minorHAnsi"/>
          <w:color w:val="auto"/>
          <w:highlight w:val="yellow"/>
        </w:rPr>
        <w:t>nti-</w:t>
      </w:r>
      <w:r w:rsidR="000227AE" w:rsidRPr="00081249">
        <w:rPr>
          <w:rFonts w:hAnsiTheme="minorHAnsi" w:cstheme="minorHAnsi"/>
          <w:color w:val="auto"/>
          <w:highlight w:val="yellow"/>
        </w:rPr>
        <w:t>Ago2</w:t>
      </w:r>
      <w:r w:rsidRPr="00081249">
        <w:rPr>
          <w:rFonts w:hAnsiTheme="minorHAnsi" w:cstheme="minorHAnsi"/>
          <w:color w:val="auto"/>
          <w:highlight w:val="yellow"/>
        </w:rPr>
        <w:t xml:space="preserve"> </w:t>
      </w:r>
      <w:r w:rsidR="007244EA" w:rsidRPr="00081249">
        <w:rPr>
          <w:rFonts w:hAnsiTheme="minorHAnsi" w:cstheme="minorHAnsi"/>
          <w:color w:val="auto"/>
          <w:highlight w:val="yellow"/>
        </w:rPr>
        <w:t xml:space="preserve">antibody with protein </w:t>
      </w:r>
      <w:r w:rsidRPr="00081249">
        <w:rPr>
          <w:rFonts w:hAnsiTheme="minorHAnsi" w:cstheme="minorHAnsi"/>
          <w:color w:val="auto"/>
          <w:highlight w:val="yellow"/>
        </w:rPr>
        <w:t>G</w:t>
      </w:r>
      <w:r w:rsidR="007244EA" w:rsidRPr="00081249">
        <w:rPr>
          <w:rFonts w:hAnsiTheme="minorHAnsi" w:cstheme="minorHAnsi"/>
          <w:color w:val="auto"/>
          <w:highlight w:val="yellow"/>
        </w:rPr>
        <w:t xml:space="preserve"> agarose beads</w:t>
      </w:r>
    </w:p>
    <w:p w14:paraId="52FC0F8C" w14:textId="77777777" w:rsidR="007244EA" w:rsidRPr="00081249" w:rsidRDefault="007244EA" w:rsidP="00DF58FC">
      <w:pPr>
        <w:pStyle w:val="ListParagraph"/>
        <w:widowControl/>
        <w:ind w:left="0"/>
        <w:rPr>
          <w:rFonts w:hAnsiTheme="minorHAnsi" w:cstheme="minorHAnsi"/>
          <w:color w:val="auto"/>
          <w:highlight w:val="yellow"/>
        </w:rPr>
      </w:pPr>
    </w:p>
    <w:p w14:paraId="29FE80D7" w14:textId="1C089F4E" w:rsidR="0047381F" w:rsidRPr="00081249" w:rsidRDefault="000227AE" w:rsidP="00DF58FC">
      <w:pPr>
        <w:pStyle w:val="ListParagraph"/>
        <w:widowControl/>
        <w:numPr>
          <w:ilvl w:val="2"/>
          <w:numId w:val="48"/>
        </w:numPr>
        <w:ind w:left="0" w:firstLine="0"/>
        <w:rPr>
          <w:rFonts w:hAnsiTheme="minorHAnsi" w:cstheme="minorHAnsi"/>
          <w:color w:val="auto"/>
          <w:highlight w:val="yellow"/>
        </w:rPr>
      </w:pPr>
      <w:r w:rsidRPr="00081249">
        <w:rPr>
          <w:rFonts w:hAnsiTheme="minorHAnsi" w:cstheme="minorHAnsi"/>
          <w:color w:val="auto"/>
          <w:highlight w:val="yellow"/>
        </w:rPr>
        <w:t xml:space="preserve">Wash </w:t>
      </w:r>
      <w:r w:rsidR="005773BD" w:rsidRPr="00081249">
        <w:rPr>
          <w:rFonts w:hAnsiTheme="minorHAnsi" w:cstheme="minorHAnsi"/>
          <w:color w:val="auto"/>
          <w:highlight w:val="yellow"/>
        </w:rPr>
        <w:t>se</w:t>
      </w:r>
      <w:r w:rsidR="00BA397B" w:rsidRPr="00081249">
        <w:rPr>
          <w:rFonts w:hAnsiTheme="minorHAnsi" w:cstheme="minorHAnsi"/>
          <w:color w:val="auto"/>
          <w:highlight w:val="yellow"/>
        </w:rPr>
        <w:t>p</w:t>
      </w:r>
      <w:r w:rsidR="005773BD" w:rsidRPr="00081249">
        <w:rPr>
          <w:rFonts w:hAnsiTheme="minorHAnsi" w:cstheme="minorHAnsi"/>
          <w:color w:val="auto"/>
          <w:highlight w:val="yellow"/>
        </w:rPr>
        <w:t xml:space="preserve">arately </w:t>
      </w:r>
      <w:r w:rsidR="00423334" w:rsidRPr="00081249">
        <w:rPr>
          <w:rFonts w:hAnsiTheme="minorHAnsi" w:cstheme="minorHAnsi"/>
          <w:color w:val="auto"/>
          <w:highlight w:val="yellow"/>
        </w:rPr>
        <w:t xml:space="preserve">two </w:t>
      </w:r>
      <w:r w:rsidR="00CF4D2F" w:rsidRPr="00081249">
        <w:rPr>
          <w:rFonts w:hAnsiTheme="minorHAnsi" w:cstheme="minorHAnsi"/>
          <w:color w:val="auto"/>
          <w:highlight w:val="yellow"/>
        </w:rPr>
        <w:t>30 µL</w:t>
      </w:r>
      <w:r w:rsidR="007A3739" w:rsidRPr="00081249">
        <w:rPr>
          <w:rFonts w:hAnsiTheme="minorHAnsi" w:cstheme="minorHAnsi"/>
          <w:color w:val="auto"/>
          <w:highlight w:val="yellow"/>
        </w:rPr>
        <w:t xml:space="preserve"> </w:t>
      </w:r>
      <w:r w:rsidR="00423334" w:rsidRPr="00081249">
        <w:rPr>
          <w:rFonts w:hAnsiTheme="minorHAnsi" w:cstheme="minorHAnsi"/>
          <w:color w:val="auto"/>
          <w:highlight w:val="yellow"/>
        </w:rPr>
        <w:t xml:space="preserve">aliquots </w:t>
      </w:r>
      <w:r w:rsidRPr="00081249">
        <w:rPr>
          <w:rFonts w:hAnsiTheme="minorHAnsi" w:cstheme="minorHAnsi"/>
          <w:color w:val="auto"/>
          <w:highlight w:val="yellow"/>
        </w:rPr>
        <w:t>of</w:t>
      </w:r>
      <w:r w:rsidR="00D4047F" w:rsidRPr="00081249">
        <w:rPr>
          <w:rFonts w:hAnsiTheme="minorHAnsi" w:cstheme="minorHAnsi"/>
          <w:color w:val="auto"/>
          <w:highlight w:val="yellow"/>
        </w:rPr>
        <w:t xml:space="preserve"> protein G agarose</w:t>
      </w:r>
      <w:r w:rsidRPr="00081249">
        <w:rPr>
          <w:rFonts w:hAnsiTheme="minorHAnsi" w:cstheme="minorHAnsi"/>
          <w:color w:val="auto"/>
          <w:highlight w:val="yellow"/>
        </w:rPr>
        <w:t xml:space="preserve"> bead slurry (50%) </w:t>
      </w:r>
      <w:r w:rsidR="00A04BF0" w:rsidRPr="00081249">
        <w:rPr>
          <w:rFonts w:hAnsiTheme="minorHAnsi" w:cstheme="minorHAnsi"/>
          <w:color w:val="auto"/>
          <w:highlight w:val="yellow"/>
        </w:rPr>
        <w:t>by repeating the following procedure three times: add</w:t>
      </w:r>
      <w:r w:rsidRPr="00081249">
        <w:rPr>
          <w:rFonts w:hAnsiTheme="minorHAnsi" w:cstheme="minorHAnsi"/>
          <w:color w:val="auto"/>
          <w:highlight w:val="yellow"/>
        </w:rPr>
        <w:t xml:space="preserve"> 100 µL of </w:t>
      </w:r>
      <w:r w:rsidR="00423334" w:rsidRPr="00081249">
        <w:rPr>
          <w:rFonts w:hAnsiTheme="minorHAnsi" w:cstheme="minorHAnsi"/>
          <w:color w:val="auto"/>
          <w:highlight w:val="yellow"/>
        </w:rPr>
        <w:t xml:space="preserve">ice-cold </w:t>
      </w:r>
      <w:r w:rsidRPr="00081249">
        <w:rPr>
          <w:rFonts w:hAnsiTheme="minorHAnsi" w:cstheme="minorHAnsi"/>
          <w:color w:val="auto"/>
          <w:highlight w:val="yellow"/>
        </w:rPr>
        <w:t xml:space="preserve">PBS, </w:t>
      </w:r>
      <w:r w:rsidR="00A04BF0" w:rsidRPr="00081249">
        <w:rPr>
          <w:rFonts w:hAnsiTheme="minorHAnsi" w:cstheme="minorHAnsi"/>
          <w:color w:val="auto"/>
          <w:highlight w:val="yellow"/>
        </w:rPr>
        <w:t xml:space="preserve">mix gently, </w:t>
      </w:r>
      <w:r w:rsidRPr="00081249">
        <w:rPr>
          <w:rFonts w:hAnsiTheme="minorHAnsi" w:cstheme="minorHAnsi"/>
          <w:color w:val="auto"/>
          <w:highlight w:val="yellow"/>
        </w:rPr>
        <w:t>centrifug</w:t>
      </w:r>
      <w:r w:rsidR="001E7E85" w:rsidRPr="00081249">
        <w:rPr>
          <w:rFonts w:hAnsiTheme="minorHAnsi" w:cstheme="minorHAnsi"/>
          <w:color w:val="auto"/>
          <w:highlight w:val="yellow"/>
        </w:rPr>
        <w:t>e</w:t>
      </w:r>
      <w:r w:rsidR="00A04BF0" w:rsidRPr="00081249">
        <w:rPr>
          <w:rFonts w:hAnsiTheme="minorHAnsi" w:cstheme="minorHAnsi"/>
          <w:color w:val="auto"/>
          <w:highlight w:val="yellow"/>
        </w:rPr>
        <w:t xml:space="preserve"> </w:t>
      </w:r>
      <w:r w:rsidR="000872C7" w:rsidRPr="00081249">
        <w:rPr>
          <w:rFonts w:hAnsiTheme="minorHAnsi" w:cstheme="minorHAnsi"/>
          <w:color w:val="auto"/>
          <w:highlight w:val="yellow"/>
        </w:rPr>
        <w:t xml:space="preserve">at </w:t>
      </w:r>
      <w:r w:rsidR="000872C7" w:rsidRPr="00081249">
        <w:rPr>
          <w:rFonts w:hAnsiTheme="minorHAnsi" w:cstheme="minorBidi"/>
          <w:color w:val="auto"/>
          <w:highlight w:val="yellow"/>
        </w:rPr>
        <w:t>2</w:t>
      </w:r>
      <w:r w:rsidR="007244EA" w:rsidRPr="00081249">
        <w:rPr>
          <w:rFonts w:hAnsiTheme="minorHAnsi" w:cstheme="minorBidi"/>
          <w:color w:val="auto"/>
          <w:highlight w:val="yellow"/>
        </w:rPr>
        <w:t>,</w:t>
      </w:r>
      <w:r w:rsidR="000872C7" w:rsidRPr="00081249">
        <w:rPr>
          <w:rFonts w:hAnsiTheme="minorHAnsi" w:cstheme="minorBidi"/>
          <w:color w:val="auto"/>
          <w:highlight w:val="yellow"/>
        </w:rPr>
        <w:t xml:space="preserve">000 </w:t>
      </w:r>
      <w:r w:rsidR="007244EA" w:rsidRPr="00081249">
        <w:rPr>
          <w:rFonts w:hAnsiTheme="minorHAnsi" w:cstheme="minorBidi"/>
          <w:color w:val="auto"/>
          <w:highlight w:val="yellow"/>
        </w:rPr>
        <w:t xml:space="preserve">x </w:t>
      </w:r>
      <w:r w:rsidR="000872C7" w:rsidRPr="00081249">
        <w:rPr>
          <w:rFonts w:hAnsiTheme="minorHAnsi" w:cstheme="minorBidi"/>
          <w:i/>
          <w:iCs/>
          <w:color w:val="auto"/>
          <w:highlight w:val="yellow"/>
        </w:rPr>
        <w:t>g</w:t>
      </w:r>
      <w:r w:rsidRPr="00081249">
        <w:rPr>
          <w:rFonts w:hAnsiTheme="minorHAnsi" w:cstheme="minorHAnsi"/>
          <w:i/>
          <w:iCs/>
          <w:color w:val="auto"/>
          <w:highlight w:val="yellow"/>
        </w:rPr>
        <w:t xml:space="preserve"> </w:t>
      </w:r>
      <w:r w:rsidRPr="00081249">
        <w:rPr>
          <w:rFonts w:hAnsiTheme="minorHAnsi" w:cstheme="minorHAnsi"/>
          <w:color w:val="auto"/>
          <w:highlight w:val="yellow"/>
        </w:rPr>
        <w:t>for 1 min</w:t>
      </w:r>
      <w:r w:rsidR="001E7E85" w:rsidRPr="00081249">
        <w:rPr>
          <w:rFonts w:hAnsiTheme="minorHAnsi" w:cstheme="minorHAnsi"/>
          <w:color w:val="auto"/>
          <w:highlight w:val="yellow"/>
        </w:rPr>
        <w:t>,</w:t>
      </w:r>
      <w:r w:rsidRPr="00081249">
        <w:rPr>
          <w:rFonts w:hAnsiTheme="minorHAnsi" w:cstheme="minorHAnsi"/>
          <w:color w:val="auto"/>
          <w:highlight w:val="yellow"/>
        </w:rPr>
        <w:t xml:space="preserve"> and </w:t>
      </w:r>
      <w:r w:rsidR="001E7E85" w:rsidRPr="00081249">
        <w:rPr>
          <w:rFonts w:hAnsiTheme="minorHAnsi" w:cstheme="minorHAnsi"/>
          <w:color w:val="auto"/>
          <w:highlight w:val="yellow"/>
        </w:rPr>
        <w:t>suction off the</w:t>
      </w:r>
      <w:r w:rsidRPr="00081249">
        <w:rPr>
          <w:rFonts w:hAnsiTheme="minorHAnsi" w:cstheme="minorHAnsi"/>
          <w:color w:val="auto"/>
          <w:highlight w:val="yellow"/>
        </w:rPr>
        <w:t xml:space="preserve"> supernatant </w:t>
      </w:r>
      <w:r w:rsidR="001E7E85" w:rsidRPr="00081249">
        <w:rPr>
          <w:rFonts w:hAnsiTheme="minorHAnsi" w:cstheme="minorHAnsi"/>
          <w:color w:val="auto"/>
          <w:highlight w:val="yellow"/>
        </w:rPr>
        <w:t>with</w:t>
      </w:r>
      <w:r w:rsidRPr="00081249">
        <w:rPr>
          <w:rFonts w:hAnsiTheme="minorHAnsi" w:cstheme="minorHAnsi"/>
          <w:color w:val="auto"/>
          <w:highlight w:val="yellow"/>
        </w:rPr>
        <w:t xml:space="preserve"> 200 µL pipette. </w:t>
      </w:r>
    </w:p>
    <w:p w14:paraId="6D31BC4A" w14:textId="77777777" w:rsidR="00226AA7" w:rsidRPr="00081249" w:rsidRDefault="00226AA7" w:rsidP="00DF58FC">
      <w:pPr>
        <w:pStyle w:val="NormalWeb"/>
        <w:spacing w:before="0" w:beforeAutospacing="0" w:after="0" w:afterAutospacing="0"/>
        <w:rPr>
          <w:rFonts w:hAnsiTheme="minorHAnsi" w:cstheme="minorHAnsi"/>
          <w:color w:val="auto"/>
          <w:highlight w:val="yellow"/>
        </w:rPr>
      </w:pPr>
    </w:p>
    <w:p w14:paraId="52213250" w14:textId="626E1475" w:rsidR="0047381F" w:rsidRPr="00081249" w:rsidRDefault="000227AE" w:rsidP="00DF58FC">
      <w:pPr>
        <w:pStyle w:val="ListParagraph"/>
        <w:widowControl/>
        <w:numPr>
          <w:ilvl w:val="2"/>
          <w:numId w:val="48"/>
        </w:numPr>
        <w:ind w:left="0" w:firstLine="0"/>
        <w:rPr>
          <w:rFonts w:hAnsiTheme="minorHAnsi" w:cstheme="minorHAnsi"/>
          <w:color w:val="auto"/>
          <w:highlight w:val="yellow"/>
        </w:rPr>
      </w:pPr>
      <w:r w:rsidRPr="00081249">
        <w:rPr>
          <w:rFonts w:hAnsiTheme="minorHAnsi" w:cstheme="minorHAnsi"/>
          <w:color w:val="auto"/>
          <w:highlight w:val="yellow"/>
        </w:rPr>
        <w:t>Wash the be</w:t>
      </w:r>
      <w:r w:rsidR="00037D5A" w:rsidRPr="00081249">
        <w:rPr>
          <w:rFonts w:hAnsiTheme="minorHAnsi" w:cstheme="minorHAnsi"/>
          <w:color w:val="auto"/>
          <w:highlight w:val="yellow"/>
        </w:rPr>
        <w:t>a</w:t>
      </w:r>
      <w:r w:rsidRPr="00081249">
        <w:rPr>
          <w:rFonts w:hAnsiTheme="minorHAnsi" w:cstheme="minorHAnsi"/>
          <w:color w:val="auto"/>
          <w:highlight w:val="yellow"/>
        </w:rPr>
        <w:t xml:space="preserve">ds once with 100 µL of </w:t>
      </w:r>
      <w:r w:rsidR="00423334" w:rsidRPr="00081249">
        <w:rPr>
          <w:rFonts w:hAnsiTheme="minorHAnsi" w:cstheme="minorHAnsi"/>
          <w:color w:val="auto"/>
          <w:highlight w:val="yellow"/>
        </w:rPr>
        <w:t xml:space="preserve">ice-cold </w:t>
      </w:r>
      <w:r w:rsidRPr="00081249">
        <w:rPr>
          <w:rFonts w:hAnsiTheme="minorHAnsi" w:cstheme="minorHAnsi"/>
          <w:color w:val="auto"/>
          <w:highlight w:val="yellow"/>
        </w:rPr>
        <w:t>mi-Wash Buffer (+)</w:t>
      </w:r>
      <w:r w:rsidR="00E4185E" w:rsidRPr="00081249">
        <w:rPr>
          <w:rFonts w:hAnsiTheme="minorHAnsi" w:cstheme="minorHAnsi"/>
          <w:color w:val="auto"/>
          <w:highlight w:val="yellow"/>
        </w:rPr>
        <w:t>, suction off the supernatant with 200 µL pipette</w:t>
      </w:r>
      <w:r w:rsidRPr="00081249">
        <w:rPr>
          <w:rFonts w:hAnsiTheme="minorHAnsi" w:cstheme="minorHAnsi"/>
          <w:color w:val="auto"/>
          <w:highlight w:val="yellow"/>
        </w:rPr>
        <w:t xml:space="preserve"> and add 500 µL of mi-Wash Buffer (+) to the beads and mix </w:t>
      </w:r>
      <w:r w:rsidR="00A04BF0" w:rsidRPr="00081249">
        <w:rPr>
          <w:rFonts w:hAnsiTheme="minorHAnsi" w:cstheme="minorHAnsi"/>
          <w:color w:val="auto"/>
          <w:highlight w:val="yellow"/>
        </w:rPr>
        <w:t>gentl</w:t>
      </w:r>
      <w:r w:rsidR="00037D5A" w:rsidRPr="00081249">
        <w:rPr>
          <w:rFonts w:hAnsiTheme="minorHAnsi" w:cstheme="minorHAnsi"/>
          <w:color w:val="auto"/>
          <w:highlight w:val="yellow"/>
        </w:rPr>
        <w:t>y</w:t>
      </w:r>
      <w:r w:rsidRPr="00081249">
        <w:rPr>
          <w:rFonts w:hAnsiTheme="minorHAnsi" w:cstheme="minorHAnsi"/>
          <w:color w:val="auto"/>
          <w:highlight w:val="yellow"/>
        </w:rPr>
        <w:t xml:space="preserve">. </w:t>
      </w:r>
      <w:r w:rsidR="00423334" w:rsidRPr="00081249">
        <w:rPr>
          <w:rFonts w:hAnsiTheme="minorHAnsi" w:cstheme="minorHAnsi"/>
          <w:color w:val="auto"/>
          <w:highlight w:val="yellow"/>
        </w:rPr>
        <w:t>Keep</w:t>
      </w:r>
      <w:r w:rsidRPr="00081249">
        <w:rPr>
          <w:rFonts w:hAnsiTheme="minorHAnsi" w:cstheme="minorHAnsi"/>
          <w:color w:val="auto"/>
          <w:highlight w:val="yellow"/>
        </w:rPr>
        <w:t xml:space="preserve"> the tubes on ice.</w:t>
      </w:r>
    </w:p>
    <w:p w14:paraId="6A8BE4DD" w14:textId="77777777" w:rsidR="00226AA7" w:rsidRPr="00081249" w:rsidRDefault="00226AA7" w:rsidP="00DF58FC">
      <w:pPr>
        <w:pStyle w:val="NormalWeb"/>
        <w:spacing w:before="0" w:beforeAutospacing="0" w:after="0" w:afterAutospacing="0"/>
        <w:rPr>
          <w:rFonts w:hAnsiTheme="minorHAnsi" w:cstheme="minorHAnsi"/>
          <w:color w:val="auto"/>
          <w:highlight w:val="yellow"/>
        </w:rPr>
      </w:pPr>
    </w:p>
    <w:p w14:paraId="39335ED6" w14:textId="3EB3EB3D" w:rsidR="0047381F" w:rsidRPr="00081249" w:rsidRDefault="000227AE" w:rsidP="00DF58FC">
      <w:pPr>
        <w:pStyle w:val="ListParagraph"/>
        <w:widowControl/>
        <w:numPr>
          <w:ilvl w:val="2"/>
          <w:numId w:val="48"/>
        </w:numPr>
        <w:ind w:left="0" w:firstLine="0"/>
        <w:rPr>
          <w:rFonts w:hAnsiTheme="minorHAnsi" w:cstheme="minorHAnsi"/>
          <w:color w:val="auto"/>
          <w:highlight w:val="yellow"/>
        </w:rPr>
      </w:pPr>
      <w:r w:rsidRPr="00081249">
        <w:rPr>
          <w:rFonts w:hAnsiTheme="minorHAnsi" w:cstheme="minorHAnsi"/>
          <w:color w:val="auto"/>
          <w:highlight w:val="yellow"/>
        </w:rPr>
        <w:t xml:space="preserve">Add 7.5 µg of </w:t>
      </w:r>
      <w:r w:rsidR="005773BD" w:rsidRPr="00081249">
        <w:rPr>
          <w:rFonts w:hAnsiTheme="minorHAnsi" w:cstheme="minorHAnsi"/>
          <w:color w:val="auto"/>
          <w:highlight w:val="yellow"/>
        </w:rPr>
        <w:t xml:space="preserve">mouse </w:t>
      </w:r>
      <w:r w:rsidR="005D2EA6" w:rsidRPr="00081249">
        <w:rPr>
          <w:color w:val="auto"/>
          <w:highlight w:val="yellow"/>
        </w:rPr>
        <w:t>monoclonal</w:t>
      </w:r>
      <w:r w:rsidR="00BF40EB" w:rsidRPr="00081249">
        <w:rPr>
          <w:color w:val="auto"/>
          <w:highlight w:val="yellow"/>
        </w:rPr>
        <w:t xml:space="preserve"> (IgG2)</w:t>
      </w:r>
      <w:r w:rsidR="005D2EA6" w:rsidRPr="00081249">
        <w:rPr>
          <w:color w:val="auto"/>
          <w:highlight w:val="yellow"/>
        </w:rPr>
        <w:t xml:space="preserve"> </w:t>
      </w:r>
      <w:r w:rsidR="005773BD" w:rsidRPr="00081249">
        <w:rPr>
          <w:color w:val="auto"/>
          <w:highlight w:val="yellow"/>
        </w:rPr>
        <w:t>a</w:t>
      </w:r>
      <w:r w:rsidRPr="00081249">
        <w:rPr>
          <w:color w:val="auto"/>
          <w:highlight w:val="yellow"/>
        </w:rPr>
        <w:t>nti-</w:t>
      </w:r>
      <w:r w:rsidR="005773BD" w:rsidRPr="00081249">
        <w:rPr>
          <w:color w:val="auto"/>
          <w:highlight w:val="yellow"/>
        </w:rPr>
        <w:t xml:space="preserve">human </w:t>
      </w:r>
      <w:r w:rsidRPr="00081249">
        <w:rPr>
          <w:color w:val="auto"/>
          <w:highlight w:val="yellow"/>
        </w:rPr>
        <w:t>EIF2C2 (Ago2)</w:t>
      </w:r>
      <w:r w:rsidR="005D2EA6" w:rsidRPr="00081249" w:rsidDel="005D2EA6">
        <w:rPr>
          <w:color w:val="auto"/>
          <w:highlight w:val="yellow"/>
        </w:rPr>
        <w:t xml:space="preserve"> </w:t>
      </w:r>
      <w:r w:rsidR="00F162A0" w:rsidRPr="00081249">
        <w:rPr>
          <w:color w:val="auto"/>
          <w:highlight w:val="yellow"/>
        </w:rPr>
        <w:t>antibody</w:t>
      </w:r>
      <w:r w:rsidR="00F162A0" w:rsidRPr="00081249" w:rsidDel="005D2EA6">
        <w:rPr>
          <w:color w:val="auto"/>
          <w:highlight w:val="yellow"/>
        </w:rPr>
        <w:t xml:space="preserve"> </w:t>
      </w:r>
      <w:r w:rsidR="00780A39" w:rsidRPr="00081249">
        <w:rPr>
          <w:color w:val="auto"/>
          <w:highlight w:val="yellow"/>
        </w:rPr>
        <w:t xml:space="preserve">(see </w:t>
      </w:r>
      <w:r w:rsidR="00CB3213" w:rsidRPr="00081249">
        <w:rPr>
          <w:b/>
          <w:bCs/>
          <w:color w:val="auto"/>
          <w:highlight w:val="yellow"/>
        </w:rPr>
        <w:t>Table of Materials</w:t>
      </w:r>
      <w:r w:rsidR="00780A39" w:rsidRPr="00081249">
        <w:rPr>
          <w:color w:val="auto"/>
          <w:highlight w:val="yellow"/>
        </w:rPr>
        <w:t>)</w:t>
      </w:r>
      <w:r w:rsidRPr="00081249">
        <w:rPr>
          <w:color w:val="auto"/>
          <w:highlight w:val="yellow"/>
        </w:rPr>
        <w:t xml:space="preserve"> </w:t>
      </w:r>
      <w:r w:rsidR="005773BD" w:rsidRPr="00081249">
        <w:rPr>
          <w:color w:val="auto"/>
          <w:highlight w:val="yellow"/>
        </w:rPr>
        <w:t xml:space="preserve">or </w:t>
      </w:r>
      <w:r w:rsidR="005773BD" w:rsidRPr="00081249">
        <w:rPr>
          <w:rFonts w:hAnsiTheme="minorHAnsi" w:cstheme="minorHAnsi"/>
          <w:color w:val="auto"/>
          <w:highlight w:val="yellow"/>
        </w:rPr>
        <w:t>non-specific mouse</w:t>
      </w:r>
      <w:r w:rsidR="005773BD" w:rsidRPr="00081249">
        <w:rPr>
          <w:color w:val="auto"/>
          <w:highlight w:val="yellow"/>
        </w:rPr>
        <w:t xml:space="preserve"> IgG</w:t>
      </w:r>
      <w:r w:rsidR="00037D5A" w:rsidRPr="00081249">
        <w:rPr>
          <w:color w:val="auto"/>
          <w:highlight w:val="yellow"/>
        </w:rPr>
        <w:t>2</w:t>
      </w:r>
      <w:r w:rsidR="005773BD" w:rsidRPr="00081249">
        <w:rPr>
          <w:color w:val="auto"/>
          <w:highlight w:val="yellow"/>
        </w:rPr>
        <w:t xml:space="preserve"> (negative control) </w:t>
      </w:r>
      <w:r w:rsidRPr="00081249">
        <w:rPr>
          <w:color w:val="auto"/>
          <w:highlight w:val="yellow"/>
        </w:rPr>
        <w:t>to</w:t>
      </w:r>
      <w:r w:rsidR="00423334" w:rsidRPr="00081249">
        <w:rPr>
          <w:color w:val="auto"/>
          <w:highlight w:val="yellow"/>
        </w:rPr>
        <w:t xml:space="preserve"> </w:t>
      </w:r>
      <w:r w:rsidR="005773BD" w:rsidRPr="00081249">
        <w:rPr>
          <w:color w:val="auto"/>
          <w:highlight w:val="yellow"/>
        </w:rPr>
        <w:t xml:space="preserve">the </w:t>
      </w:r>
      <w:r w:rsidR="00423334" w:rsidRPr="00081249">
        <w:rPr>
          <w:color w:val="auto"/>
          <w:highlight w:val="yellow"/>
        </w:rPr>
        <w:t>protein G beads slurry in</w:t>
      </w:r>
      <w:r w:rsidRPr="00081249">
        <w:rPr>
          <w:color w:val="auto"/>
          <w:highlight w:val="yellow"/>
        </w:rPr>
        <w:t xml:space="preserve"> the </w:t>
      </w:r>
      <w:r w:rsidRPr="00081249">
        <w:rPr>
          <w:rFonts w:hAnsiTheme="minorHAnsi" w:cstheme="minorHAnsi"/>
          <w:color w:val="auto"/>
          <w:highlight w:val="yellow"/>
        </w:rPr>
        <w:t>mi-Wash Buffer (+)</w:t>
      </w:r>
      <w:r w:rsidR="005773BD" w:rsidRPr="00081249">
        <w:rPr>
          <w:rFonts w:hAnsiTheme="minorHAnsi" w:cstheme="minorHAnsi"/>
          <w:color w:val="auto"/>
          <w:highlight w:val="yellow"/>
        </w:rPr>
        <w:t>.</w:t>
      </w:r>
    </w:p>
    <w:p w14:paraId="2FDD46A2" w14:textId="77777777" w:rsidR="00226AA7" w:rsidRPr="00081249" w:rsidRDefault="00226AA7" w:rsidP="00DF58FC">
      <w:pPr>
        <w:pStyle w:val="NormalWeb"/>
        <w:spacing w:before="0" w:beforeAutospacing="0" w:after="0" w:afterAutospacing="0"/>
        <w:rPr>
          <w:color w:val="auto"/>
          <w:highlight w:val="yellow"/>
        </w:rPr>
      </w:pPr>
    </w:p>
    <w:p w14:paraId="77913134" w14:textId="02D13607" w:rsidR="00217A79" w:rsidRPr="00081249" w:rsidRDefault="000227AE" w:rsidP="00DF58FC">
      <w:pPr>
        <w:pStyle w:val="ListParagraph"/>
        <w:widowControl/>
        <w:numPr>
          <w:ilvl w:val="2"/>
          <w:numId w:val="48"/>
        </w:numPr>
        <w:ind w:left="0" w:firstLine="0"/>
        <w:rPr>
          <w:rFonts w:hAnsiTheme="minorHAnsi" w:cstheme="minorHAnsi"/>
          <w:color w:val="auto"/>
          <w:highlight w:val="yellow"/>
        </w:rPr>
      </w:pPr>
      <w:r w:rsidRPr="00081249">
        <w:rPr>
          <w:rFonts w:hAnsiTheme="minorHAnsi" w:cstheme="minorHAnsi"/>
          <w:color w:val="auto"/>
          <w:highlight w:val="yellow"/>
        </w:rPr>
        <w:t>Incubate the tubes overnight</w:t>
      </w:r>
      <w:r w:rsidR="005773BD" w:rsidRPr="00081249">
        <w:rPr>
          <w:rFonts w:hAnsiTheme="minorHAnsi" w:cstheme="minorHAnsi"/>
          <w:color w:val="auto"/>
          <w:highlight w:val="yellow"/>
        </w:rPr>
        <w:t>,</w:t>
      </w:r>
      <w:r w:rsidRPr="00081249">
        <w:rPr>
          <w:rFonts w:hAnsiTheme="minorHAnsi" w:cstheme="minorHAnsi"/>
          <w:color w:val="auto"/>
          <w:highlight w:val="yellow"/>
        </w:rPr>
        <w:t xml:space="preserve"> rotating at 8 rotations per minute (rpm)</w:t>
      </w:r>
      <w:r w:rsidR="005773BD" w:rsidRPr="00081249">
        <w:rPr>
          <w:rFonts w:hAnsiTheme="minorHAnsi" w:cstheme="minorHAnsi"/>
          <w:color w:val="auto"/>
          <w:highlight w:val="yellow"/>
        </w:rPr>
        <w:t xml:space="preserve"> </w:t>
      </w:r>
      <w:r w:rsidR="00E974D0" w:rsidRPr="00081249">
        <w:rPr>
          <w:color w:val="auto"/>
          <w:highlight w:val="yellow"/>
        </w:rPr>
        <w:t xml:space="preserve">in </w:t>
      </w:r>
      <w:r w:rsidR="008C383E" w:rsidRPr="00081249">
        <w:rPr>
          <w:color w:val="auto"/>
          <w:highlight w:val="yellow"/>
        </w:rPr>
        <w:t xml:space="preserve">a </w:t>
      </w:r>
      <w:r w:rsidR="00E974D0" w:rsidRPr="00081249">
        <w:rPr>
          <w:color w:val="auto"/>
          <w:highlight w:val="yellow"/>
        </w:rPr>
        <w:t>cold room</w:t>
      </w:r>
      <w:r w:rsidR="005773BD" w:rsidRPr="00081249">
        <w:rPr>
          <w:color w:val="auto"/>
          <w:highlight w:val="yellow"/>
        </w:rPr>
        <w:t>.</w:t>
      </w:r>
    </w:p>
    <w:p w14:paraId="3BBE57DB" w14:textId="77777777" w:rsidR="0047381F" w:rsidRPr="00081249" w:rsidRDefault="0047381F" w:rsidP="00DF58FC">
      <w:pPr>
        <w:pStyle w:val="NormalWeb"/>
        <w:spacing w:before="0" w:beforeAutospacing="0" w:after="0" w:afterAutospacing="0"/>
        <w:rPr>
          <w:rFonts w:hAnsiTheme="minorHAnsi" w:cstheme="minorHAnsi"/>
          <w:b/>
          <w:color w:val="auto"/>
          <w:highlight w:val="yellow"/>
        </w:rPr>
      </w:pPr>
    </w:p>
    <w:p w14:paraId="20CC6744" w14:textId="34EAE4EF" w:rsidR="00217A79" w:rsidRPr="00081249" w:rsidRDefault="00325F87" w:rsidP="00DF58FC">
      <w:pPr>
        <w:pStyle w:val="NormalWeb"/>
        <w:numPr>
          <w:ilvl w:val="0"/>
          <w:numId w:val="48"/>
        </w:numPr>
        <w:spacing w:before="0" w:beforeAutospacing="0" w:after="0" w:afterAutospacing="0"/>
        <w:ind w:left="0" w:firstLine="0"/>
        <w:rPr>
          <w:rFonts w:hAnsiTheme="minorHAnsi" w:cstheme="minorHAnsi"/>
          <w:b/>
          <w:color w:val="auto"/>
          <w:highlight w:val="yellow"/>
        </w:rPr>
      </w:pPr>
      <w:r w:rsidRPr="00081249">
        <w:rPr>
          <w:rFonts w:hAnsiTheme="minorHAnsi" w:cstheme="minorHAnsi"/>
          <w:b/>
          <w:color w:val="auto"/>
          <w:highlight w:val="yellow"/>
        </w:rPr>
        <w:t>I</w:t>
      </w:r>
      <w:r w:rsidR="00AF415C" w:rsidRPr="00081249">
        <w:rPr>
          <w:rFonts w:hAnsiTheme="minorHAnsi" w:cstheme="minorHAnsi"/>
          <w:b/>
          <w:color w:val="auto"/>
          <w:highlight w:val="yellow"/>
        </w:rPr>
        <w:t>mmunoprecipitation</w:t>
      </w:r>
      <w:r w:rsidRPr="00081249">
        <w:rPr>
          <w:rFonts w:hAnsiTheme="minorHAnsi" w:cstheme="minorHAnsi"/>
          <w:b/>
          <w:color w:val="auto"/>
          <w:highlight w:val="yellow"/>
        </w:rPr>
        <w:t xml:space="preserve"> </w:t>
      </w:r>
      <w:r w:rsidR="00D4047F" w:rsidRPr="00081249">
        <w:rPr>
          <w:rFonts w:hAnsiTheme="minorHAnsi" w:cstheme="minorHAnsi"/>
          <w:b/>
          <w:color w:val="auto"/>
          <w:highlight w:val="yellow"/>
        </w:rPr>
        <w:t>of Ago2</w:t>
      </w:r>
    </w:p>
    <w:p w14:paraId="5F4F16A7" w14:textId="77777777" w:rsidR="007244EA" w:rsidRPr="00081249" w:rsidRDefault="007244EA" w:rsidP="00DF58FC">
      <w:pPr>
        <w:pStyle w:val="NormalWeb"/>
        <w:spacing w:before="0" w:beforeAutospacing="0" w:after="0" w:afterAutospacing="0"/>
        <w:rPr>
          <w:rFonts w:hAnsiTheme="minorHAnsi" w:cstheme="minorHAnsi"/>
          <w:b/>
          <w:color w:val="auto"/>
          <w:highlight w:val="yellow"/>
        </w:rPr>
      </w:pPr>
    </w:p>
    <w:p w14:paraId="151E1E24" w14:textId="194C9036" w:rsidR="00217A79" w:rsidRPr="00081249" w:rsidRDefault="000227AE" w:rsidP="00DF58FC">
      <w:pPr>
        <w:pStyle w:val="NormalWeb"/>
        <w:numPr>
          <w:ilvl w:val="1"/>
          <w:numId w:val="48"/>
        </w:numPr>
        <w:spacing w:before="0" w:beforeAutospacing="0" w:after="0" w:afterAutospacing="0"/>
        <w:ind w:left="0" w:firstLine="0"/>
        <w:rPr>
          <w:rFonts w:hAnsiTheme="minorHAnsi" w:cstheme="minorHAnsi"/>
          <w:bCs/>
          <w:color w:val="auto"/>
          <w:highlight w:val="yellow"/>
        </w:rPr>
      </w:pPr>
      <w:r w:rsidRPr="00081249">
        <w:rPr>
          <w:rFonts w:hAnsiTheme="minorHAnsi" w:cstheme="minorHAnsi"/>
          <w:bCs/>
          <w:color w:val="auto"/>
          <w:highlight w:val="yellow"/>
        </w:rPr>
        <w:t xml:space="preserve">Lysis of </w:t>
      </w:r>
      <w:r w:rsidR="008C383E" w:rsidRPr="00081249">
        <w:rPr>
          <w:rFonts w:hAnsiTheme="minorHAnsi" w:cstheme="minorHAnsi"/>
          <w:bCs/>
          <w:color w:val="auto"/>
          <w:highlight w:val="yellow"/>
        </w:rPr>
        <w:t>c</w:t>
      </w:r>
      <w:r w:rsidRPr="00081249">
        <w:rPr>
          <w:rFonts w:hAnsiTheme="minorHAnsi" w:cstheme="minorHAnsi"/>
          <w:bCs/>
          <w:color w:val="auto"/>
          <w:highlight w:val="yellow"/>
        </w:rPr>
        <w:t xml:space="preserve">ells </w:t>
      </w:r>
    </w:p>
    <w:p w14:paraId="4B4CB157" w14:textId="77777777" w:rsidR="007244EA" w:rsidRPr="00081249" w:rsidRDefault="007244EA" w:rsidP="00DF58FC">
      <w:pPr>
        <w:pStyle w:val="NormalWeb"/>
        <w:spacing w:before="0" w:beforeAutospacing="0" w:after="0" w:afterAutospacing="0"/>
        <w:rPr>
          <w:rFonts w:hAnsiTheme="minorHAnsi" w:cstheme="minorHAnsi"/>
          <w:b/>
          <w:color w:val="auto"/>
          <w:highlight w:val="yellow"/>
        </w:rPr>
      </w:pPr>
    </w:p>
    <w:p w14:paraId="584BB14D" w14:textId="15062BB8" w:rsidR="0047381F" w:rsidRPr="00081249" w:rsidRDefault="000227AE" w:rsidP="00DF58FC">
      <w:pPr>
        <w:pStyle w:val="NormalWeb"/>
        <w:numPr>
          <w:ilvl w:val="2"/>
          <w:numId w:val="48"/>
        </w:numPr>
        <w:spacing w:before="0" w:beforeAutospacing="0" w:after="0" w:afterAutospacing="0"/>
        <w:ind w:left="0" w:firstLine="0"/>
        <w:rPr>
          <w:color w:val="auto"/>
          <w:highlight w:val="yellow"/>
        </w:rPr>
      </w:pPr>
      <w:r w:rsidRPr="00081249">
        <w:rPr>
          <w:color w:val="auto"/>
          <w:highlight w:val="yellow"/>
        </w:rPr>
        <w:t xml:space="preserve">Bring the plate </w:t>
      </w:r>
      <w:r w:rsidR="009E49E2" w:rsidRPr="00081249">
        <w:rPr>
          <w:color w:val="auto"/>
          <w:highlight w:val="yellow"/>
        </w:rPr>
        <w:t>containing cells cultured on 24</w:t>
      </w:r>
      <w:r w:rsidR="008C383E" w:rsidRPr="00081249">
        <w:rPr>
          <w:color w:val="auto"/>
          <w:highlight w:val="yellow"/>
        </w:rPr>
        <w:t xml:space="preserve"> </w:t>
      </w:r>
      <w:r w:rsidR="009E49E2" w:rsidRPr="00081249">
        <w:rPr>
          <w:color w:val="auto"/>
          <w:highlight w:val="yellow"/>
        </w:rPr>
        <w:t>mm filters</w:t>
      </w:r>
      <w:r w:rsidRPr="00081249">
        <w:rPr>
          <w:color w:val="auto"/>
          <w:highlight w:val="yellow"/>
        </w:rPr>
        <w:t xml:space="preserve"> from the cell culture incubator and quickly transfer the filte</w:t>
      </w:r>
      <w:r w:rsidR="009E49E2" w:rsidRPr="00081249">
        <w:rPr>
          <w:color w:val="auto"/>
          <w:highlight w:val="yellow"/>
        </w:rPr>
        <w:t>r</w:t>
      </w:r>
      <w:r w:rsidRPr="00081249">
        <w:rPr>
          <w:color w:val="auto"/>
          <w:highlight w:val="yellow"/>
        </w:rPr>
        <w:t xml:space="preserve">s to a plate </w:t>
      </w:r>
      <w:r w:rsidR="009E49E2" w:rsidRPr="00081249">
        <w:rPr>
          <w:color w:val="auto"/>
          <w:highlight w:val="yellow"/>
        </w:rPr>
        <w:t xml:space="preserve">on ice </w:t>
      </w:r>
      <w:r w:rsidRPr="00081249">
        <w:rPr>
          <w:color w:val="auto"/>
          <w:highlight w:val="yellow"/>
        </w:rPr>
        <w:t>filled with</w:t>
      </w:r>
      <w:r w:rsidR="009E49E2" w:rsidRPr="00081249">
        <w:rPr>
          <w:color w:val="auto"/>
          <w:highlight w:val="yellow"/>
        </w:rPr>
        <w:t xml:space="preserve"> ice-cold</w:t>
      </w:r>
      <w:r w:rsidRPr="00081249">
        <w:rPr>
          <w:color w:val="auto"/>
          <w:highlight w:val="yellow"/>
        </w:rPr>
        <w:t xml:space="preserve"> PBS</w:t>
      </w:r>
      <w:r w:rsidR="009E49E2" w:rsidRPr="00081249">
        <w:rPr>
          <w:color w:val="auto"/>
          <w:highlight w:val="yellow"/>
        </w:rPr>
        <w:t>. A</w:t>
      </w:r>
      <w:r w:rsidRPr="00081249">
        <w:rPr>
          <w:color w:val="auto"/>
          <w:highlight w:val="yellow"/>
        </w:rPr>
        <w:t xml:space="preserve">llow PBS to overflow into </w:t>
      </w:r>
      <w:r w:rsidR="008C383E" w:rsidRPr="00081249">
        <w:rPr>
          <w:color w:val="auto"/>
          <w:highlight w:val="yellow"/>
        </w:rPr>
        <w:t xml:space="preserve">the </w:t>
      </w:r>
      <w:r w:rsidRPr="00081249">
        <w:rPr>
          <w:color w:val="auto"/>
          <w:highlight w:val="yellow"/>
        </w:rPr>
        <w:t>apical side of the</w:t>
      </w:r>
      <w:r w:rsidR="007A3739" w:rsidRPr="00081249">
        <w:rPr>
          <w:color w:val="auto"/>
          <w:highlight w:val="yellow"/>
        </w:rPr>
        <w:t xml:space="preserve"> filters</w:t>
      </w:r>
      <w:r w:rsidRPr="00081249">
        <w:rPr>
          <w:color w:val="auto"/>
          <w:highlight w:val="yellow"/>
        </w:rPr>
        <w:t xml:space="preserve"> </w:t>
      </w:r>
      <w:r w:rsidR="009E49E2" w:rsidRPr="00081249">
        <w:rPr>
          <w:color w:val="auto"/>
          <w:highlight w:val="yellow"/>
        </w:rPr>
        <w:t xml:space="preserve">to </w:t>
      </w:r>
      <w:r w:rsidRPr="00081249">
        <w:rPr>
          <w:color w:val="auto"/>
          <w:highlight w:val="yellow"/>
        </w:rPr>
        <w:t xml:space="preserve">cover cells. </w:t>
      </w:r>
    </w:p>
    <w:p w14:paraId="6FB714E0" w14:textId="77777777" w:rsidR="00226AA7" w:rsidRPr="00081249" w:rsidRDefault="00226AA7" w:rsidP="00DF58FC">
      <w:pPr>
        <w:pStyle w:val="NormalWeb"/>
        <w:spacing w:before="0" w:beforeAutospacing="0" w:after="0" w:afterAutospacing="0"/>
        <w:rPr>
          <w:color w:val="auto"/>
          <w:highlight w:val="yellow"/>
        </w:rPr>
      </w:pPr>
    </w:p>
    <w:p w14:paraId="22FDA21C" w14:textId="43BB007F" w:rsidR="00217A79" w:rsidRPr="00081249" w:rsidRDefault="000227AE" w:rsidP="00DF58FC">
      <w:pPr>
        <w:pStyle w:val="NormalWeb"/>
        <w:numPr>
          <w:ilvl w:val="2"/>
          <w:numId w:val="48"/>
        </w:numPr>
        <w:spacing w:before="0" w:beforeAutospacing="0" w:after="0" w:afterAutospacing="0"/>
        <w:ind w:left="0" w:firstLine="0"/>
        <w:rPr>
          <w:rFonts w:hAnsiTheme="minorHAnsi" w:cstheme="minorHAnsi"/>
          <w:color w:val="auto"/>
          <w:highlight w:val="yellow"/>
        </w:rPr>
      </w:pPr>
      <w:r w:rsidRPr="00081249">
        <w:rPr>
          <w:rFonts w:hAnsiTheme="minorHAnsi" w:cstheme="minorHAnsi"/>
          <w:color w:val="auto"/>
          <w:highlight w:val="yellow"/>
        </w:rPr>
        <w:t xml:space="preserve">One side at a time, </w:t>
      </w:r>
      <w:r w:rsidR="003E6423" w:rsidRPr="00081249">
        <w:rPr>
          <w:rFonts w:hAnsiTheme="minorHAnsi" w:cstheme="minorHAnsi"/>
          <w:color w:val="auto"/>
          <w:highlight w:val="yellow"/>
        </w:rPr>
        <w:t xml:space="preserve">suction off PBS and </w:t>
      </w:r>
      <w:r w:rsidRPr="00081249">
        <w:rPr>
          <w:rFonts w:hAnsiTheme="minorHAnsi" w:cstheme="minorHAnsi"/>
          <w:color w:val="auto"/>
          <w:highlight w:val="yellow"/>
        </w:rPr>
        <w:t xml:space="preserve">wash </w:t>
      </w:r>
      <w:r w:rsidR="003E6423" w:rsidRPr="00081249">
        <w:rPr>
          <w:rFonts w:hAnsiTheme="minorHAnsi" w:cstheme="minorHAnsi"/>
          <w:color w:val="auto"/>
          <w:highlight w:val="yellow"/>
        </w:rPr>
        <w:t xml:space="preserve">the apical and </w:t>
      </w:r>
      <w:r w:rsidR="00BA397B" w:rsidRPr="00081249">
        <w:rPr>
          <w:rFonts w:hAnsiTheme="minorHAnsi" w:cstheme="minorHAnsi"/>
          <w:color w:val="auto"/>
          <w:highlight w:val="yellow"/>
        </w:rPr>
        <w:t>b</w:t>
      </w:r>
      <w:r w:rsidR="003E6423" w:rsidRPr="00081249">
        <w:rPr>
          <w:rFonts w:hAnsiTheme="minorHAnsi" w:cstheme="minorHAnsi"/>
          <w:color w:val="auto"/>
          <w:highlight w:val="yellow"/>
        </w:rPr>
        <w:t>asolateral</w:t>
      </w:r>
      <w:r w:rsidRPr="00081249">
        <w:rPr>
          <w:rFonts w:hAnsiTheme="minorHAnsi" w:cstheme="minorHAnsi"/>
          <w:color w:val="auto"/>
          <w:highlight w:val="yellow"/>
        </w:rPr>
        <w:t xml:space="preserve"> side with ice-cold PBS </w:t>
      </w:r>
      <w:r w:rsidR="007D53AF" w:rsidRPr="00081249">
        <w:rPr>
          <w:rFonts w:hAnsiTheme="minorHAnsi" w:cstheme="minorHAnsi"/>
          <w:color w:val="auto"/>
          <w:highlight w:val="yellow"/>
        </w:rPr>
        <w:t>twice</w:t>
      </w:r>
      <w:r w:rsidRPr="00081249">
        <w:rPr>
          <w:rFonts w:hAnsiTheme="minorHAnsi" w:cstheme="minorHAnsi"/>
          <w:color w:val="auto"/>
          <w:highlight w:val="yellow"/>
        </w:rPr>
        <w:t>.</w:t>
      </w:r>
    </w:p>
    <w:p w14:paraId="0C2F5BCA" w14:textId="77777777" w:rsidR="00226AA7" w:rsidRPr="00081249" w:rsidRDefault="00226AA7" w:rsidP="00DF58FC">
      <w:pPr>
        <w:pStyle w:val="NormalWeb"/>
        <w:spacing w:before="0" w:beforeAutospacing="0" w:after="0" w:afterAutospacing="0"/>
        <w:rPr>
          <w:rFonts w:hAnsiTheme="minorHAnsi" w:cstheme="minorHAnsi"/>
          <w:color w:val="auto"/>
          <w:highlight w:val="yellow"/>
        </w:rPr>
      </w:pPr>
    </w:p>
    <w:p w14:paraId="64A26CBE" w14:textId="7B6DCA4E" w:rsidR="0047381F" w:rsidRPr="00081249" w:rsidRDefault="002F0D63" w:rsidP="00DF58FC">
      <w:pPr>
        <w:pStyle w:val="NormalWeb"/>
        <w:numPr>
          <w:ilvl w:val="2"/>
          <w:numId w:val="48"/>
        </w:numPr>
        <w:spacing w:before="0" w:beforeAutospacing="0" w:after="0" w:afterAutospacing="0"/>
        <w:ind w:left="0" w:firstLine="0"/>
        <w:rPr>
          <w:color w:val="auto"/>
          <w:highlight w:val="yellow"/>
        </w:rPr>
      </w:pPr>
      <w:r w:rsidRPr="00081249">
        <w:rPr>
          <w:color w:val="auto"/>
          <w:highlight w:val="yellow"/>
        </w:rPr>
        <w:t xml:space="preserve">Suction off all PBS, </w:t>
      </w:r>
      <w:r w:rsidR="000227AE" w:rsidRPr="00081249">
        <w:rPr>
          <w:color w:val="auto"/>
          <w:highlight w:val="yellow"/>
        </w:rPr>
        <w:t xml:space="preserve">add 300 µL of </w:t>
      </w:r>
      <w:r w:rsidRPr="00081249">
        <w:rPr>
          <w:color w:val="auto"/>
          <w:highlight w:val="yellow"/>
        </w:rPr>
        <w:t xml:space="preserve">ice-cold </w:t>
      </w:r>
      <w:r w:rsidR="000227AE" w:rsidRPr="00081249">
        <w:rPr>
          <w:color w:val="auto"/>
          <w:highlight w:val="yellow"/>
        </w:rPr>
        <w:t xml:space="preserve">mi-Lysis buffer (+) </w:t>
      </w:r>
      <w:r w:rsidRPr="00081249">
        <w:rPr>
          <w:color w:val="auto"/>
          <w:highlight w:val="yellow"/>
        </w:rPr>
        <w:t>to the cells</w:t>
      </w:r>
      <w:r w:rsidR="000227AE" w:rsidRPr="00081249">
        <w:rPr>
          <w:color w:val="auto"/>
          <w:highlight w:val="yellow"/>
        </w:rPr>
        <w:t>,</w:t>
      </w:r>
      <w:r w:rsidRPr="00081249">
        <w:rPr>
          <w:color w:val="auto"/>
          <w:highlight w:val="yellow"/>
        </w:rPr>
        <w:t xml:space="preserve"> scrape the cells and</w:t>
      </w:r>
      <w:r w:rsidR="000227AE" w:rsidRPr="00081249">
        <w:rPr>
          <w:color w:val="auto"/>
          <w:highlight w:val="yellow"/>
        </w:rPr>
        <w:t xml:space="preserve"> transfer to 1.5</w:t>
      </w:r>
      <w:r w:rsidR="00211716" w:rsidRPr="00081249">
        <w:rPr>
          <w:color w:val="auto"/>
          <w:highlight w:val="yellow"/>
        </w:rPr>
        <w:t xml:space="preserve"> </w:t>
      </w:r>
      <w:r w:rsidR="000227AE" w:rsidRPr="00081249">
        <w:rPr>
          <w:color w:val="auto"/>
          <w:highlight w:val="yellow"/>
        </w:rPr>
        <w:t>mL tube marked for respective treatment condition (TGF-</w:t>
      </w:r>
      <w:r w:rsidR="000227AE" w:rsidRPr="00081249">
        <w:rPr>
          <w:rFonts w:ascii="Symbol" w:eastAsia="Symbol" w:hAnsi="Symbol" w:cs="Symbol"/>
          <w:color w:val="auto"/>
          <w:highlight w:val="yellow"/>
        </w:rPr>
        <w:t>b</w:t>
      </w:r>
      <w:r w:rsidR="000227AE" w:rsidRPr="00081249">
        <w:rPr>
          <w:color w:val="auto"/>
          <w:highlight w:val="yellow"/>
        </w:rPr>
        <w:t xml:space="preserve">1 or </w:t>
      </w:r>
      <w:r w:rsidR="005F49E6" w:rsidRPr="00081249">
        <w:rPr>
          <w:color w:val="auto"/>
          <w:highlight w:val="yellow"/>
        </w:rPr>
        <w:t>v</w:t>
      </w:r>
      <w:r w:rsidR="000227AE" w:rsidRPr="00081249">
        <w:rPr>
          <w:color w:val="auto"/>
          <w:highlight w:val="yellow"/>
        </w:rPr>
        <w:t xml:space="preserve">ehicle </w:t>
      </w:r>
      <w:r w:rsidR="005F49E6" w:rsidRPr="00081249">
        <w:rPr>
          <w:color w:val="auto"/>
          <w:highlight w:val="yellow"/>
        </w:rPr>
        <w:t>c</w:t>
      </w:r>
      <w:r w:rsidR="000227AE" w:rsidRPr="00081249">
        <w:rPr>
          <w:color w:val="auto"/>
          <w:highlight w:val="yellow"/>
        </w:rPr>
        <w:t>ontrol).</w:t>
      </w:r>
    </w:p>
    <w:p w14:paraId="203232E5" w14:textId="77777777" w:rsidR="00226AA7" w:rsidRPr="00081249" w:rsidRDefault="00226AA7" w:rsidP="00DF58FC">
      <w:pPr>
        <w:pStyle w:val="NormalWeb"/>
        <w:spacing w:before="0" w:beforeAutospacing="0" w:after="0" w:afterAutospacing="0"/>
        <w:rPr>
          <w:color w:val="auto"/>
          <w:highlight w:val="yellow"/>
        </w:rPr>
      </w:pPr>
    </w:p>
    <w:p w14:paraId="36BD3DC8" w14:textId="16BCBB96" w:rsidR="0047381F" w:rsidRPr="00081249" w:rsidRDefault="000227AE" w:rsidP="00DF58FC">
      <w:pPr>
        <w:pStyle w:val="NormalWeb"/>
        <w:numPr>
          <w:ilvl w:val="2"/>
          <w:numId w:val="48"/>
        </w:numPr>
        <w:spacing w:before="0" w:beforeAutospacing="0" w:after="0" w:afterAutospacing="0"/>
        <w:ind w:left="0" w:firstLine="0"/>
        <w:rPr>
          <w:color w:val="auto"/>
          <w:highlight w:val="yellow"/>
        </w:rPr>
      </w:pPr>
      <w:r w:rsidRPr="00081249">
        <w:rPr>
          <w:color w:val="auto"/>
          <w:highlight w:val="yellow"/>
        </w:rPr>
        <w:t>Add 200 µL of mi-Lysis buffer (+) to each tube and vortex thoroughly.</w:t>
      </w:r>
    </w:p>
    <w:p w14:paraId="1E9FFC32" w14:textId="77777777" w:rsidR="00226AA7" w:rsidRPr="00081249" w:rsidRDefault="00226AA7" w:rsidP="00DF58FC">
      <w:pPr>
        <w:pStyle w:val="NormalWeb"/>
        <w:spacing w:before="0" w:beforeAutospacing="0" w:after="0" w:afterAutospacing="0"/>
        <w:rPr>
          <w:color w:val="auto"/>
          <w:highlight w:val="yellow"/>
        </w:rPr>
      </w:pPr>
    </w:p>
    <w:p w14:paraId="3CB8CC59" w14:textId="41F8249A" w:rsidR="00217A79" w:rsidRPr="00081249" w:rsidRDefault="000227AE" w:rsidP="00DF58FC">
      <w:pPr>
        <w:pStyle w:val="NormalWeb"/>
        <w:numPr>
          <w:ilvl w:val="2"/>
          <w:numId w:val="48"/>
        </w:numPr>
        <w:spacing w:before="0" w:beforeAutospacing="0" w:after="0" w:afterAutospacing="0"/>
        <w:ind w:left="0" w:firstLine="0"/>
        <w:rPr>
          <w:color w:val="auto"/>
          <w:highlight w:val="yellow"/>
        </w:rPr>
      </w:pPr>
      <w:r w:rsidRPr="00081249">
        <w:rPr>
          <w:color w:val="auto"/>
          <w:highlight w:val="yellow"/>
        </w:rPr>
        <w:t xml:space="preserve">Incubate the tubes on ice for 15 min. </w:t>
      </w:r>
    </w:p>
    <w:p w14:paraId="517DCB80" w14:textId="77777777" w:rsidR="00532E45" w:rsidRPr="00081249" w:rsidRDefault="00532E45" w:rsidP="00DF58FC">
      <w:pPr>
        <w:pStyle w:val="NormalWeb"/>
        <w:spacing w:before="0" w:beforeAutospacing="0" w:after="0" w:afterAutospacing="0"/>
        <w:rPr>
          <w:color w:val="auto"/>
          <w:highlight w:val="yellow"/>
        </w:rPr>
      </w:pPr>
    </w:p>
    <w:p w14:paraId="07D6734E" w14:textId="45513FA3" w:rsidR="00532E45" w:rsidRPr="00081249" w:rsidRDefault="00532E45" w:rsidP="00DF58FC">
      <w:pPr>
        <w:pStyle w:val="NormalWeb"/>
        <w:numPr>
          <w:ilvl w:val="2"/>
          <w:numId w:val="48"/>
        </w:numPr>
        <w:spacing w:before="0" w:beforeAutospacing="0" w:after="0" w:afterAutospacing="0"/>
        <w:ind w:left="0" w:firstLine="0"/>
        <w:rPr>
          <w:rFonts w:hAnsiTheme="minorHAnsi" w:cstheme="minorHAnsi"/>
          <w:color w:val="auto"/>
          <w:highlight w:val="yellow"/>
        </w:rPr>
      </w:pPr>
      <w:r w:rsidRPr="00081249">
        <w:rPr>
          <w:rFonts w:hAnsiTheme="minorHAnsi" w:cstheme="minorHAnsi"/>
          <w:color w:val="auto"/>
          <w:highlight w:val="yellow"/>
        </w:rPr>
        <w:t xml:space="preserve">Centrifuge the tube at 14,000 </w:t>
      </w:r>
      <w:r w:rsidR="008C383E" w:rsidRPr="00081249">
        <w:rPr>
          <w:rFonts w:hAnsiTheme="minorHAnsi" w:cstheme="minorHAnsi"/>
          <w:color w:val="auto"/>
          <w:highlight w:val="yellow"/>
        </w:rPr>
        <w:t xml:space="preserve">x </w:t>
      </w:r>
      <w:r w:rsidR="008C383E" w:rsidRPr="00081249">
        <w:rPr>
          <w:rFonts w:hAnsiTheme="minorHAnsi" w:cstheme="minorHAnsi"/>
          <w:i/>
          <w:iCs/>
          <w:color w:val="auto"/>
          <w:highlight w:val="yellow"/>
        </w:rPr>
        <w:t>g</w:t>
      </w:r>
      <w:r w:rsidRPr="00081249">
        <w:rPr>
          <w:rFonts w:hAnsiTheme="minorHAnsi" w:cstheme="minorHAnsi"/>
          <w:color w:val="auto"/>
          <w:highlight w:val="yellow"/>
        </w:rPr>
        <w:t xml:space="preserve"> for 10 min at 4 °C, collect </w:t>
      </w:r>
      <w:r w:rsidR="008C383E" w:rsidRPr="00081249">
        <w:rPr>
          <w:rFonts w:hAnsiTheme="minorHAnsi" w:cstheme="minorHAnsi"/>
          <w:color w:val="auto"/>
          <w:highlight w:val="yellow"/>
        </w:rPr>
        <w:t xml:space="preserve">the </w:t>
      </w:r>
      <w:r w:rsidRPr="00081249">
        <w:rPr>
          <w:rFonts w:hAnsiTheme="minorHAnsi" w:cstheme="minorHAnsi"/>
          <w:color w:val="auto"/>
          <w:highlight w:val="yellow"/>
        </w:rPr>
        <w:t xml:space="preserve">supernatant as </w:t>
      </w:r>
      <w:r w:rsidR="008C383E" w:rsidRPr="00081249">
        <w:rPr>
          <w:rFonts w:hAnsiTheme="minorHAnsi" w:cstheme="minorHAnsi"/>
          <w:color w:val="auto"/>
          <w:highlight w:val="yellow"/>
        </w:rPr>
        <w:t xml:space="preserve">the </w:t>
      </w:r>
      <w:r w:rsidRPr="00081249">
        <w:rPr>
          <w:rFonts w:hAnsiTheme="minorHAnsi" w:cstheme="minorHAnsi"/>
          <w:color w:val="auto"/>
          <w:highlight w:val="yellow"/>
        </w:rPr>
        <w:t xml:space="preserve">cell lysate, and keep on ice. </w:t>
      </w:r>
    </w:p>
    <w:p w14:paraId="12B554DE" w14:textId="77777777" w:rsidR="0047381F" w:rsidRPr="00081249" w:rsidRDefault="0047381F" w:rsidP="00DF58FC">
      <w:pPr>
        <w:pStyle w:val="NormalWeb"/>
        <w:spacing w:before="0" w:beforeAutospacing="0" w:after="0" w:afterAutospacing="0"/>
        <w:rPr>
          <w:b/>
          <w:color w:val="auto"/>
          <w:highlight w:val="yellow"/>
        </w:rPr>
      </w:pPr>
    </w:p>
    <w:p w14:paraId="0869F436" w14:textId="2A1A9528" w:rsidR="00217A79" w:rsidRPr="00081249" w:rsidRDefault="000227AE" w:rsidP="00DF58FC">
      <w:pPr>
        <w:pStyle w:val="NormalWeb"/>
        <w:numPr>
          <w:ilvl w:val="1"/>
          <w:numId w:val="48"/>
        </w:numPr>
        <w:spacing w:before="0" w:beforeAutospacing="0" w:after="0" w:afterAutospacing="0"/>
        <w:ind w:left="0" w:firstLine="0"/>
        <w:rPr>
          <w:rFonts w:hAnsiTheme="minorHAnsi" w:cstheme="minorHAnsi"/>
          <w:bCs/>
          <w:color w:val="auto"/>
          <w:highlight w:val="yellow"/>
        </w:rPr>
      </w:pPr>
      <w:r w:rsidRPr="00081249">
        <w:rPr>
          <w:rFonts w:hAnsiTheme="minorHAnsi" w:cstheme="minorHAnsi"/>
          <w:bCs/>
          <w:color w:val="auto"/>
          <w:highlight w:val="yellow"/>
        </w:rPr>
        <w:t xml:space="preserve">Preclearing of </w:t>
      </w:r>
      <w:r w:rsidR="008C383E" w:rsidRPr="00081249">
        <w:rPr>
          <w:rFonts w:hAnsiTheme="minorHAnsi" w:cstheme="minorHAnsi"/>
          <w:bCs/>
          <w:color w:val="auto"/>
          <w:highlight w:val="yellow"/>
        </w:rPr>
        <w:t xml:space="preserve">cell lysate with unconjugated protein </w:t>
      </w:r>
      <w:r w:rsidR="00360200" w:rsidRPr="00081249">
        <w:rPr>
          <w:rFonts w:hAnsiTheme="minorHAnsi" w:cstheme="minorHAnsi"/>
          <w:bCs/>
          <w:color w:val="auto"/>
          <w:highlight w:val="yellow"/>
        </w:rPr>
        <w:t xml:space="preserve">G </w:t>
      </w:r>
      <w:r w:rsidR="008C383E" w:rsidRPr="00081249">
        <w:rPr>
          <w:rFonts w:hAnsiTheme="minorHAnsi" w:cstheme="minorHAnsi"/>
          <w:bCs/>
          <w:color w:val="auto"/>
          <w:highlight w:val="yellow"/>
        </w:rPr>
        <w:t>agarose beads</w:t>
      </w:r>
    </w:p>
    <w:p w14:paraId="29CF4E27" w14:textId="77777777" w:rsidR="008C383E" w:rsidRPr="00081249" w:rsidRDefault="008C383E" w:rsidP="00DF58FC">
      <w:pPr>
        <w:pStyle w:val="NormalWeb"/>
        <w:spacing w:before="0" w:beforeAutospacing="0" w:after="0" w:afterAutospacing="0"/>
        <w:rPr>
          <w:color w:val="auto"/>
          <w:highlight w:val="yellow"/>
        </w:rPr>
      </w:pPr>
    </w:p>
    <w:p w14:paraId="084C09C3" w14:textId="51C5BC22" w:rsidR="0047381F" w:rsidRPr="00081249" w:rsidRDefault="000227AE" w:rsidP="00DF58FC">
      <w:pPr>
        <w:pStyle w:val="NormalWeb"/>
        <w:numPr>
          <w:ilvl w:val="2"/>
          <w:numId w:val="48"/>
        </w:numPr>
        <w:spacing w:before="0" w:beforeAutospacing="0" w:after="0" w:afterAutospacing="0"/>
        <w:ind w:left="0" w:firstLine="0"/>
        <w:rPr>
          <w:color w:val="auto"/>
          <w:highlight w:val="yellow"/>
        </w:rPr>
      </w:pPr>
      <w:r w:rsidRPr="00081249">
        <w:rPr>
          <w:rFonts w:hAnsiTheme="minorHAnsi" w:cstheme="minorHAnsi"/>
          <w:color w:val="auto"/>
          <w:highlight w:val="yellow"/>
        </w:rPr>
        <w:t xml:space="preserve">Wash 30 µL of fresh </w:t>
      </w:r>
      <w:r w:rsidR="00211716" w:rsidRPr="00081249">
        <w:rPr>
          <w:rFonts w:hAnsiTheme="minorHAnsi" w:cstheme="minorHAnsi"/>
          <w:color w:val="auto"/>
          <w:highlight w:val="yellow"/>
        </w:rPr>
        <w:t>protein G agarose bead</w:t>
      </w:r>
      <w:r w:rsidRPr="00081249">
        <w:rPr>
          <w:rFonts w:hAnsiTheme="minorHAnsi" w:cstheme="minorHAnsi"/>
          <w:color w:val="auto"/>
          <w:highlight w:val="yellow"/>
        </w:rPr>
        <w:t xml:space="preserve"> slurry (50%) in a </w:t>
      </w:r>
      <w:r w:rsidRPr="00081249">
        <w:rPr>
          <w:color w:val="auto"/>
          <w:highlight w:val="yellow"/>
        </w:rPr>
        <w:t>1.5</w:t>
      </w:r>
      <w:r w:rsidR="00211716" w:rsidRPr="00081249">
        <w:rPr>
          <w:color w:val="auto"/>
          <w:highlight w:val="yellow"/>
        </w:rPr>
        <w:t xml:space="preserve"> </w:t>
      </w:r>
      <w:r w:rsidRPr="00081249">
        <w:rPr>
          <w:color w:val="auto"/>
          <w:highlight w:val="yellow"/>
        </w:rPr>
        <w:t>mL tube</w:t>
      </w:r>
      <w:r w:rsidRPr="00081249">
        <w:rPr>
          <w:rFonts w:hAnsiTheme="minorHAnsi" w:cstheme="minorHAnsi"/>
          <w:color w:val="auto"/>
          <w:highlight w:val="yellow"/>
        </w:rPr>
        <w:t xml:space="preserve"> 3 times with 100 µL of PBS</w:t>
      </w:r>
      <w:r w:rsidR="00221D54" w:rsidRPr="00081249">
        <w:rPr>
          <w:rFonts w:hAnsiTheme="minorHAnsi" w:cstheme="minorHAnsi"/>
          <w:color w:val="auto"/>
          <w:highlight w:val="yellow"/>
        </w:rPr>
        <w:t xml:space="preserve"> </w:t>
      </w:r>
      <w:r w:rsidR="00BF40EB" w:rsidRPr="00081249">
        <w:rPr>
          <w:rFonts w:hAnsiTheme="minorHAnsi" w:cstheme="minorHAnsi"/>
          <w:color w:val="auto"/>
          <w:highlight w:val="yellow"/>
        </w:rPr>
        <w:t>(</w:t>
      </w:r>
      <w:r w:rsidR="00221D54" w:rsidRPr="00081249">
        <w:rPr>
          <w:rFonts w:hAnsiTheme="minorHAnsi" w:cstheme="minorHAnsi"/>
          <w:color w:val="auto"/>
          <w:highlight w:val="yellow"/>
        </w:rPr>
        <w:t>step 1.4.1</w:t>
      </w:r>
      <w:r w:rsidR="00BF40EB" w:rsidRPr="00081249">
        <w:rPr>
          <w:rFonts w:hAnsiTheme="minorHAnsi" w:cstheme="minorHAnsi"/>
          <w:color w:val="auto"/>
          <w:highlight w:val="yellow"/>
        </w:rPr>
        <w:t>) and remove excess PBS</w:t>
      </w:r>
      <w:r w:rsidRPr="00081249">
        <w:rPr>
          <w:rFonts w:hAnsiTheme="minorHAnsi" w:cstheme="minorHAnsi"/>
          <w:color w:val="auto"/>
          <w:highlight w:val="yellow"/>
        </w:rPr>
        <w:t xml:space="preserve">. </w:t>
      </w:r>
    </w:p>
    <w:p w14:paraId="4EAE3DB7" w14:textId="77777777" w:rsidR="00226AA7" w:rsidRPr="00081249" w:rsidRDefault="00226AA7" w:rsidP="00DF58FC">
      <w:pPr>
        <w:pStyle w:val="NormalWeb"/>
        <w:spacing w:before="0" w:beforeAutospacing="0" w:after="0" w:afterAutospacing="0"/>
        <w:rPr>
          <w:color w:val="auto"/>
          <w:highlight w:val="yellow"/>
        </w:rPr>
      </w:pPr>
    </w:p>
    <w:p w14:paraId="671D898F" w14:textId="34C4400A" w:rsidR="00BF40EB" w:rsidRPr="00081249" w:rsidRDefault="000227AE" w:rsidP="00DF58FC">
      <w:pPr>
        <w:pStyle w:val="NormalWeb"/>
        <w:numPr>
          <w:ilvl w:val="2"/>
          <w:numId w:val="48"/>
        </w:numPr>
        <w:spacing w:before="0" w:beforeAutospacing="0" w:after="0" w:afterAutospacing="0"/>
        <w:ind w:left="0" w:firstLine="0"/>
        <w:rPr>
          <w:rFonts w:hAnsiTheme="minorHAnsi" w:cstheme="minorHAnsi"/>
          <w:color w:val="auto"/>
          <w:highlight w:val="yellow"/>
        </w:rPr>
      </w:pPr>
      <w:r w:rsidRPr="00081249">
        <w:rPr>
          <w:rFonts w:hAnsiTheme="minorHAnsi" w:cstheme="minorHAnsi"/>
          <w:color w:val="auto"/>
          <w:highlight w:val="yellow"/>
        </w:rPr>
        <w:lastRenderedPageBreak/>
        <w:t xml:space="preserve">Wash beads with 500 µL of mi-Wash Buffer (+) once, </w:t>
      </w:r>
      <w:r w:rsidR="00BF40EB" w:rsidRPr="00081249">
        <w:rPr>
          <w:rFonts w:hAnsiTheme="minorHAnsi" w:cstheme="minorHAnsi"/>
          <w:color w:val="auto"/>
          <w:highlight w:val="yellow"/>
        </w:rPr>
        <w:t xml:space="preserve">and </w:t>
      </w:r>
      <w:r w:rsidR="007A3739" w:rsidRPr="00081249">
        <w:rPr>
          <w:rFonts w:hAnsiTheme="minorHAnsi" w:cstheme="minorHAnsi"/>
          <w:color w:val="auto"/>
          <w:highlight w:val="yellow"/>
        </w:rPr>
        <w:t>once</w:t>
      </w:r>
      <w:r w:rsidRPr="00081249">
        <w:rPr>
          <w:rFonts w:hAnsiTheme="minorHAnsi" w:cstheme="minorHAnsi"/>
          <w:color w:val="auto"/>
          <w:highlight w:val="yellow"/>
        </w:rPr>
        <w:t xml:space="preserve"> </w:t>
      </w:r>
      <w:r w:rsidR="00BF40EB" w:rsidRPr="00081249">
        <w:rPr>
          <w:rFonts w:hAnsiTheme="minorHAnsi" w:cstheme="minorHAnsi"/>
          <w:color w:val="auto"/>
          <w:highlight w:val="yellow"/>
        </w:rPr>
        <w:t>with 500 µL of mi-Lysis Buffer (+). R</w:t>
      </w:r>
      <w:r w:rsidRPr="00081249">
        <w:rPr>
          <w:rFonts w:hAnsiTheme="minorHAnsi" w:cstheme="minorHAnsi"/>
          <w:color w:val="auto"/>
          <w:highlight w:val="yellow"/>
        </w:rPr>
        <w:t xml:space="preserve">emove the </w:t>
      </w:r>
      <w:r w:rsidR="00BF40EB" w:rsidRPr="00081249">
        <w:rPr>
          <w:rFonts w:hAnsiTheme="minorHAnsi" w:cstheme="minorHAnsi"/>
          <w:color w:val="auto"/>
          <w:highlight w:val="yellow"/>
        </w:rPr>
        <w:t xml:space="preserve">excess </w:t>
      </w:r>
      <w:r w:rsidRPr="00081249">
        <w:rPr>
          <w:rFonts w:hAnsiTheme="minorHAnsi" w:cstheme="minorHAnsi"/>
          <w:color w:val="auto"/>
          <w:highlight w:val="yellow"/>
        </w:rPr>
        <w:t>buffer.</w:t>
      </w:r>
    </w:p>
    <w:p w14:paraId="2F4B1944" w14:textId="77777777" w:rsidR="00226AA7" w:rsidRPr="00081249" w:rsidRDefault="00226AA7" w:rsidP="00DF58FC">
      <w:pPr>
        <w:pStyle w:val="NormalWeb"/>
        <w:spacing w:before="0" w:beforeAutospacing="0" w:after="0" w:afterAutospacing="0"/>
        <w:rPr>
          <w:rFonts w:hAnsiTheme="minorHAnsi" w:cstheme="minorHAnsi"/>
          <w:color w:val="auto"/>
          <w:highlight w:val="yellow"/>
        </w:rPr>
      </w:pPr>
    </w:p>
    <w:p w14:paraId="240D37E2" w14:textId="185526DA" w:rsidR="00217A79" w:rsidRPr="00081249" w:rsidRDefault="00532E45" w:rsidP="00DF58FC">
      <w:pPr>
        <w:pStyle w:val="NormalWeb"/>
        <w:numPr>
          <w:ilvl w:val="2"/>
          <w:numId w:val="48"/>
        </w:numPr>
        <w:spacing w:before="0" w:beforeAutospacing="0" w:after="0" w:afterAutospacing="0"/>
        <w:ind w:left="0" w:firstLine="0"/>
        <w:rPr>
          <w:rFonts w:hAnsiTheme="minorHAnsi" w:cstheme="minorHAnsi"/>
          <w:color w:val="auto"/>
          <w:highlight w:val="yellow"/>
        </w:rPr>
      </w:pPr>
      <w:r w:rsidRPr="00081249">
        <w:rPr>
          <w:rFonts w:hAnsiTheme="minorHAnsi" w:cstheme="minorHAnsi"/>
          <w:color w:val="auto"/>
          <w:highlight w:val="yellow"/>
        </w:rPr>
        <w:t xml:space="preserve">Add </w:t>
      </w:r>
      <w:r w:rsidR="000227AE" w:rsidRPr="00081249">
        <w:rPr>
          <w:rFonts w:hAnsiTheme="minorHAnsi" w:cstheme="minorHAnsi"/>
          <w:color w:val="auto"/>
          <w:highlight w:val="yellow"/>
        </w:rPr>
        <w:t>cell lysate</w:t>
      </w:r>
      <w:r w:rsidRPr="00081249">
        <w:rPr>
          <w:rFonts w:hAnsiTheme="minorHAnsi" w:cstheme="minorHAnsi"/>
          <w:color w:val="auto"/>
          <w:highlight w:val="yellow"/>
        </w:rPr>
        <w:t xml:space="preserve"> from step 2.1.6</w:t>
      </w:r>
      <w:r w:rsidR="000227AE" w:rsidRPr="00081249">
        <w:rPr>
          <w:rFonts w:hAnsiTheme="minorHAnsi" w:cstheme="minorHAnsi"/>
          <w:color w:val="auto"/>
          <w:highlight w:val="yellow"/>
        </w:rPr>
        <w:t xml:space="preserve"> to the tubes containing </w:t>
      </w:r>
      <w:r w:rsidR="00BF40EB" w:rsidRPr="00081249">
        <w:rPr>
          <w:rFonts w:hAnsiTheme="minorHAnsi" w:cstheme="minorHAnsi"/>
          <w:color w:val="auto"/>
          <w:highlight w:val="yellow"/>
        </w:rPr>
        <w:t xml:space="preserve">unconjugated protein G </w:t>
      </w:r>
      <w:r w:rsidR="000227AE" w:rsidRPr="00081249">
        <w:rPr>
          <w:rFonts w:hAnsiTheme="minorHAnsi" w:cstheme="minorHAnsi"/>
          <w:color w:val="auto"/>
          <w:highlight w:val="yellow"/>
        </w:rPr>
        <w:t>beads.</w:t>
      </w:r>
    </w:p>
    <w:p w14:paraId="3267998F" w14:textId="77777777" w:rsidR="00226AA7" w:rsidRPr="00081249" w:rsidRDefault="00226AA7" w:rsidP="00DF58FC">
      <w:pPr>
        <w:pStyle w:val="NormalWeb"/>
        <w:spacing w:before="0" w:beforeAutospacing="0" w:after="0" w:afterAutospacing="0"/>
        <w:rPr>
          <w:rFonts w:hAnsiTheme="minorHAnsi" w:cstheme="minorHAnsi"/>
          <w:color w:val="auto"/>
          <w:highlight w:val="yellow"/>
        </w:rPr>
      </w:pPr>
    </w:p>
    <w:p w14:paraId="56518446" w14:textId="454CD68E" w:rsidR="00217A79" w:rsidRPr="00081249" w:rsidRDefault="00532E45" w:rsidP="00DF58FC">
      <w:pPr>
        <w:pStyle w:val="NormalWeb"/>
        <w:numPr>
          <w:ilvl w:val="2"/>
          <w:numId w:val="48"/>
        </w:numPr>
        <w:spacing w:before="0" w:beforeAutospacing="0" w:after="0" w:afterAutospacing="0"/>
        <w:ind w:left="0" w:firstLine="0"/>
        <w:rPr>
          <w:color w:val="auto"/>
          <w:highlight w:val="yellow"/>
        </w:rPr>
      </w:pPr>
      <w:r w:rsidRPr="00081249">
        <w:rPr>
          <w:rFonts w:hAnsiTheme="minorHAnsi" w:cstheme="minorHAnsi"/>
          <w:color w:val="auto"/>
          <w:highlight w:val="yellow"/>
        </w:rPr>
        <w:t>R</w:t>
      </w:r>
      <w:r w:rsidR="000227AE" w:rsidRPr="00081249">
        <w:rPr>
          <w:rFonts w:hAnsiTheme="minorHAnsi" w:cstheme="minorHAnsi"/>
          <w:color w:val="auto"/>
          <w:highlight w:val="yellow"/>
        </w:rPr>
        <w:t>otat</w:t>
      </w:r>
      <w:r w:rsidR="008C383E" w:rsidRPr="00081249">
        <w:rPr>
          <w:rFonts w:hAnsiTheme="minorHAnsi" w:cstheme="minorHAnsi"/>
          <w:color w:val="auto"/>
          <w:highlight w:val="yellow"/>
        </w:rPr>
        <w:t>e</w:t>
      </w:r>
      <w:r w:rsidR="000227AE" w:rsidRPr="00081249">
        <w:rPr>
          <w:rFonts w:hAnsiTheme="minorHAnsi" w:cstheme="minorHAnsi"/>
          <w:color w:val="auto"/>
          <w:highlight w:val="yellow"/>
        </w:rPr>
        <w:t xml:space="preserve"> (8 rpm)</w:t>
      </w:r>
      <w:r w:rsidRPr="00081249">
        <w:rPr>
          <w:rFonts w:hAnsiTheme="minorHAnsi" w:cstheme="minorHAnsi"/>
          <w:color w:val="auto"/>
          <w:highlight w:val="yellow"/>
        </w:rPr>
        <w:t xml:space="preserve"> the tubes</w:t>
      </w:r>
      <w:r w:rsidR="000227AE" w:rsidRPr="00081249">
        <w:rPr>
          <w:rFonts w:hAnsiTheme="minorHAnsi" w:cstheme="minorHAnsi"/>
          <w:color w:val="auto"/>
          <w:highlight w:val="yellow"/>
        </w:rPr>
        <w:t xml:space="preserve"> </w:t>
      </w:r>
      <w:r w:rsidR="000227AE" w:rsidRPr="00081249">
        <w:rPr>
          <w:color w:val="auto"/>
          <w:highlight w:val="yellow"/>
        </w:rPr>
        <w:t>for 1 h</w:t>
      </w:r>
      <w:r w:rsidRPr="00081249">
        <w:rPr>
          <w:rFonts w:hAnsiTheme="minorHAnsi" w:cstheme="minorHAnsi"/>
          <w:color w:val="auto"/>
          <w:highlight w:val="yellow"/>
        </w:rPr>
        <w:t xml:space="preserve"> in the cold room to preclear the cell lysates</w:t>
      </w:r>
      <w:r w:rsidR="000227AE" w:rsidRPr="00081249">
        <w:rPr>
          <w:color w:val="auto"/>
          <w:highlight w:val="yellow"/>
        </w:rPr>
        <w:t>.</w:t>
      </w:r>
    </w:p>
    <w:p w14:paraId="5649EBC0" w14:textId="77777777" w:rsidR="00226AA7" w:rsidRPr="00081249" w:rsidRDefault="00226AA7" w:rsidP="00DF58FC">
      <w:pPr>
        <w:pStyle w:val="NormalWeb"/>
        <w:spacing w:before="0" w:beforeAutospacing="0" w:after="0" w:afterAutospacing="0"/>
        <w:rPr>
          <w:color w:val="auto"/>
          <w:highlight w:val="yellow"/>
        </w:rPr>
      </w:pPr>
    </w:p>
    <w:p w14:paraId="2EB7919A" w14:textId="3FD1A79C" w:rsidR="0047381F" w:rsidRPr="00081249" w:rsidRDefault="001548B7" w:rsidP="00DF58FC">
      <w:pPr>
        <w:pStyle w:val="NormalWeb"/>
        <w:numPr>
          <w:ilvl w:val="2"/>
          <w:numId w:val="48"/>
        </w:numPr>
        <w:spacing w:before="0" w:beforeAutospacing="0" w:after="0" w:afterAutospacing="0"/>
        <w:ind w:left="0" w:firstLine="0"/>
        <w:rPr>
          <w:rFonts w:hAnsiTheme="minorHAnsi" w:cstheme="minorBidi"/>
          <w:color w:val="auto"/>
          <w:highlight w:val="yellow"/>
        </w:rPr>
      </w:pPr>
      <w:r w:rsidRPr="00081249">
        <w:rPr>
          <w:rFonts w:hAnsiTheme="minorHAnsi" w:cstheme="minorHAnsi"/>
          <w:color w:val="auto"/>
          <w:highlight w:val="yellow"/>
        </w:rPr>
        <w:t xml:space="preserve">After </w:t>
      </w:r>
      <w:r w:rsidR="00E8145C" w:rsidRPr="00081249">
        <w:rPr>
          <w:rFonts w:hAnsiTheme="minorHAnsi" w:cstheme="minorHAnsi"/>
          <w:color w:val="auto"/>
          <w:highlight w:val="yellow"/>
        </w:rPr>
        <w:t>preclearing</w:t>
      </w:r>
      <w:r w:rsidRPr="00081249">
        <w:rPr>
          <w:rFonts w:hAnsiTheme="minorHAnsi" w:cstheme="minorHAnsi"/>
          <w:color w:val="auto"/>
          <w:highlight w:val="yellow"/>
        </w:rPr>
        <w:t xml:space="preserve">, </w:t>
      </w:r>
      <w:r w:rsidRPr="00081249">
        <w:rPr>
          <w:rFonts w:hAnsiTheme="minorHAnsi" w:cstheme="minorBidi"/>
          <w:color w:val="auto"/>
          <w:highlight w:val="yellow"/>
        </w:rPr>
        <w:t>c</w:t>
      </w:r>
      <w:r w:rsidR="000227AE" w:rsidRPr="00081249">
        <w:rPr>
          <w:rFonts w:hAnsiTheme="minorHAnsi" w:cstheme="minorBidi"/>
          <w:color w:val="auto"/>
          <w:highlight w:val="yellow"/>
        </w:rPr>
        <w:t xml:space="preserve">entrifuge the </w:t>
      </w:r>
      <w:r w:rsidR="00E8145C" w:rsidRPr="00081249">
        <w:rPr>
          <w:rFonts w:hAnsiTheme="minorHAnsi" w:cstheme="minorBidi"/>
          <w:color w:val="auto"/>
          <w:highlight w:val="yellow"/>
        </w:rPr>
        <w:t>tubes</w:t>
      </w:r>
      <w:r w:rsidR="000227AE" w:rsidRPr="00081249">
        <w:rPr>
          <w:rFonts w:hAnsiTheme="minorHAnsi" w:cstheme="minorHAnsi"/>
          <w:color w:val="auto"/>
          <w:highlight w:val="yellow"/>
        </w:rPr>
        <w:t xml:space="preserve"> at 2</w:t>
      </w:r>
      <w:r w:rsidR="008C383E" w:rsidRPr="00081249">
        <w:rPr>
          <w:rFonts w:hAnsiTheme="minorHAnsi" w:cstheme="minorHAnsi"/>
          <w:color w:val="auto"/>
          <w:highlight w:val="yellow"/>
        </w:rPr>
        <w:t>,</w:t>
      </w:r>
      <w:r w:rsidR="000227AE" w:rsidRPr="00081249">
        <w:rPr>
          <w:rFonts w:hAnsiTheme="minorHAnsi" w:cstheme="minorHAnsi"/>
          <w:color w:val="auto"/>
          <w:highlight w:val="yellow"/>
        </w:rPr>
        <w:t>000</w:t>
      </w:r>
      <w:r w:rsidR="00211716" w:rsidRPr="00081249">
        <w:rPr>
          <w:rFonts w:hAnsiTheme="minorHAnsi" w:cstheme="minorHAnsi"/>
          <w:color w:val="auto"/>
          <w:highlight w:val="yellow"/>
        </w:rPr>
        <w:t xml:space="preserve"> </w:t>
      </w:r>
      <w:r w:rsidR="008C383E" w:rsidRPr="00081249">
        <w:rPr>
          <w:rFonts w:hAnsiTheme="minorHAnsi" w:cstheme="minorHAnsi"/>
          <w:color w:val="auto"/>
          <w:highlight w:val="yellow"/>
        </w:rPr>
        <w:t xml:space="preserve">x </w:t>
      </w:r>
      <w:r w:rsidR="000227AE" w:rsidRPr="00081249">
        <w:rPr>
          <w:rFonts w:hAnsiTheme="minorHAnsi" w:cstheme="minorHAnsi"/>
          <w:i/>
          <w:iCs/>
          <w:color w:val="auto"/>
          <w:highlight w:val="yellow"/>
        </w:rPr>
        <w:t>g</w:t>
      </w:r>
      <w:r w:rsidR="000227AE" w:rsidRPr="00081249">
        <w:rPr>
          <w:rFonts w:hAnsiTheme="minorHAnsi" w:cstheme="minorHAnsi"/>
          <w:color w:val="auto"/>
          <w:highlight w:val="yellow"/>
        </w:rPr>
        <w:t xml:space="preserve"> for 1 min at 4</w:t>
      </w:r>
      <w:r w:rsidR="00E96791" w:rsidRPr="00081249">
        <w:rPr>
          <w:rFonts w:hAnsiTheme="minorHAnsi" w:cstheme="minorHAnsi"/>
          <w:color w:val="auto"/>
          <w:highlight w:val="yellow"/>
        </w:rPr>
        <w:t> °</w:t>
      </w:r>
      <w:r w:rsidR="000227AE" w:rsidRPr="00081249">
        <w:rPr>
          <w:rFonts w:hAnsiTheme="minorHAnsi" w:cstheme="minorHAnsi"/>
          <w:color w:val="auto"/>
          <w:highlight w:val="yellow"/>
        </w:rPr>
        <w:t xml:space="preserve">C. Collect the </w:t>
      </w:r>
      <w:r w:rsidR="00E8145C" w:rsidRPr="00081249">
        <w:rPr>
          <w:rFonts w:hAnsiTheme="minorHAnsi" w:cstheme="minorHAnsi"/>
          <w:color w:val="auto"/>
          <w:highlight w:val="yellow"/>
        </w:rPr>
        <w:t xml:space="preserve">precleared </w:t>
      </w:r>
      <w:r w:rsidR="000227AE" w:rsidRPr="00081249">
        <w:rPr>
          <w:rFonts w:hAnsiTheme="minorHAnsi" w:cstheme="minorHAnsi"/>
          <w:color w:val="auto"/>
          <w:highlight w:val="yellow"/>
        </w:rPr>
        <w:t xml:space="preserve">lysate as supernatant in </w:t>
      </w:r>
      <w:r w:rsidR="00E8145C" w:rsidRPr="00081249">
        <w:rPr>
          <w:rFonts w:hAnsiTheme="minorHAnsi" w:cstheme="minorHAnsi"/>
          <w:color w:val="auto"/>
          <w:highlight w:val="yellow"/>
        </w:rPr>
        <w:t>fresh</w:t>
      </w:r>
      <w:r w:rsidR="000227AE" w:rsidRPr="00081249">
        <w:rPr>
          <w:rFonts w:hAnsiTheme="minorHAnsi" w:cstheme="minorHAnsi"/>
          <w:color w:val="auto"/>
          <w:highlight w:val="yellow"/>
        </w:rPr>
        <w:t xml:space="preserve"> tubes</w:t>
      </w:r>
      <w:r w:rsidR="00E8145C" w:rsidRPr="00081249">
        <w:rPr>
          <w:rFonts w:hAnsiTheme="minorHAnsi" w:cstheme="minorHAnsi"/>
          <w:color w:val="auto"/>
          <w:highlight w:val="yellow"/>
        </w:rPr>
        <w:t xml:space="preserve"> and </w:t>
      </w:r>
      <w:r w:rsidR="00FB2D58" w:rsidRPr="00081249">
        <w:rPr>
          <w:rFonts w:hAnsiTheme="minorHAnsi" w:cstheme="minorBidi"/>
          <w:color w:val="auto"/>
          <w:highlight w:val="yellow"/>
        </w:rPr>
        <w:t>keep on ice</w:t>
      </w:r>
      <w:r w:rsidR="000227AE" w:rsidRPr="00081249">
        <w:rPr>
          <w:rFonts w:hAnsiTheme="minorHAnsi" w:cstheme="minorBidi"/>
          <w:color w:val="auto"/>
          <w:highlight w:val="yellow"/>
        </w:rPr>
        <w:t>.</w:t>
      </w:r>
    </w:p>
    <w:p w14:paraId="05AA9E46" w14:textId="77777777" w:rsidR="00226AA7" w:rsidRPr="00081249" w:rsidRDefault="00226AA7" w:rsidP="00DF58FC">
      <w:pPr>
        <w:pStyle w:val="NormalWeb"/>
        <w:spacing w:before="0" w:beforeAutospacing="0" w:after="0" w:afterAutospacing="0"/>
        <w:rPr>
          <w:rFonts w:hAnsiTheme="minorHAnsi" w:cstheme="minorBidi"/>
          <w:color w:val="auto"/>
          <w:highlight w:val="yellow"/>
        </w:rPr>
      </w:pPr>
    </w:p>
    <w:p w14:paraId="7BC1DE37" w14:textId="747FC7F1" w:rsidR="00217A79" w:rsidRPr="00081249" w:rsidRDefault="00A37B74" w:rsidP="00DF58FC">
      <w:pPr>
        <w:pStyle w:val="NormalWeb"/>
        <w:numPr>
          <w:ilvl w:val="2"/>
          <w:numId w:val="48"/>
        </w:numPr>
        <w:spacing w:before="0" w:beforeAutospacing="0" w:after="0" w:afterAutospacing="0"/>
        <w:ind w:left="0" w:firstLine="0"/>
        <w:rPr>
          <w:rFonts w:hAnsiTheme="minorHAnsi" w:cstheme="minorBidi"/>
          <w:color w:val="auto"/>
          <w:highlight w:val="yellow"/>
        </w:rPr>
      </w:pPr>
      <w:r w:rsidRPr="00081249">
        <w:rPr>
          <w:rFonts w:hAnsiTheme="minorHAnsi" w:cstheme="minorBidi"/>
          <w:color w:val="auto"/>
          <w:highlight w:val="yellow"/>
        </w:rPr>
        <w:t xml:space="preserve">Prepare pre-immunoprecipitation </w:t>
      </w:r>
      <w:r w:rsidRPr="00081249">
        <w:rPr>
          <w:color w:val="auto"/>
          <w:highlight w:val="yellow"/>
        </w:rPr>
        <w:t>whole cell lysate (WCL)</w:t>
      </w:r>
      <w:r w:rsidR="00532E45" w:rsidRPr="00081249">
        <w:rPr>
          <w:color w:val="auto"/>
          <w:highlight w:val="yellow"/>
        </w:rPr>
        <w:t xml:space="preserve"> for detection of Ago2 protein by western blotting</w:t>
      </w:r>
      <w:r w:rsidRPr="00081249">
        <w:rPr>
          <w:color w:val="auto"/>
          <w:highlight w:val="yellow"/>
        </w:rPr>
        <w:t xml:space="preserve">. </w:t>
      </w:r>
      <w:r w:rsidR="005C305E" w:rsidRPr="00081249">
        <w:rPr>
          <w:rFonts w:hAnsiTheme="minorHAnsi" w:cstheme="minorBidi"/>
          <w:color w:val="auto"/>
          <w:highlight w:val="yellow"/>
        </w:rPr>
        <w:t xml:space="preserve">Take 10 </w:t>
      </w:r>
      <w:r w:rsidR="005C305E" w:rsidRPr="00081249">
        <w:rPr>
          <w:rFonts w:hAnsiTheme="minorHAnsi" w:cstheme="minorHAnsi"/>
          <w:color w:val="auto"/>
          <w:highlight w:val="yellow"/>
        </w:rPr>
        <w:t>µL</w:t>
      </w:r>
      <w:r w:rsidR="005C305E" w:rsidRPr="00081249">
        <w:rPr>
          <w:rFonts w:hAnsiTheme="minorHAnsi" w:cstheme="minorBidi"/>
          <w:color w:val="auto"/>
          <w:highlight w:val="yellow"/>
        </w:rPr>
        <w:t xml:space="preserve"> of precleared lysates</w:t>
      </w:r>
      <w:r w:rsidR="000227AE" w:rsidRPr="00081249">
        <w:rPr>
          <w:rFonts w:hAnsiTheme="minorHAnsi" w:cstheme="minorBidi"/>
          <w:color w:val="auto"/>
          <w:highlight w:val="yellow"/>
        </w:rPr>
        <w:t xml:space="preserve"> and add 10 </w:t>
      </w:r>
      <w:r w:rsidR="000227AE" w:rsidRPr="00081249">
        <w:rPr>
          <w:rFonts w:hAnsiTheme="minorHAnsi" w:cstheme="minorHAnsi"/>
          <w:color w:val="auto"/>
          <w:highlight w:val="yellow"/>
        </w:rPr>
        <w:t>µL</w:t>
      </w:r>
      <w:r w:rsidR="000227AE" w:rsidRPr="00081249">
        <w:rPr>
          <w:rFonts w:hAnsiTheme="minorHAnsi" w:cstheme="minorBidi"/>
          <w:color w:val="auto"/>
          <w:highlight w:val="yellow"/>
        </w:rPr>
        <w:t xml:space="preserve"> of sample buffer (</w:t>
      </w:r>
      <w:r w:rsidR="005C305E" w:rsidRPr="00081249">
        <w:rPr>
          <w:rFonts w:hAnsiTheme="minorHAnsi" w:cstheme="minorBidi"/>
          <w:color w:val="auto"/>
          <w:highlight w:val="yellow"/>
        </w:rPr>
        <w:t xml:space="preserve">with </w:t>
      </w:r>
      <w:r w:rsidR="000227AE" w:rsidRPr="00081249">
        <w:rPr>
          <w:rFonts w:hAnsiTheme="minorHAnsi" w:cstheme="minorBidi"/>
          <w:color w:val="auto"/>
          <w:highlight w:val="yellow"/>
        </w:rPr>
        <w:t>10% DTT)</w:t>
      </w:r>
      <w:r w:rsidR="005C305E" w:rsidRPr="00081249">
        <w:rPr>
          <w:rFonts w:hAnsiTheme="minorHAnsi" w:cstheme="minorBidi"/>
          <w:color w:val="auto"/>
          <w:highlight w:val="yellow"/>
        </w:rPr>
        <w:t>,</w:t>
      </w:r>
      <w:r w:rsidR="000227AE" w:rsidRPr="00081249">
        <w:rPr>
          <w:rFonts w:hAnsiTheme="minorHAnsi" w:cstheme="minorBidi"/>
          <w:color w:val="auto"/>
          <w:highlight w:val="yellow"/>
        </w:rPr>
        <w:t xml:space="preserve"> </w:t>
      </w:r>
      <w:r w:rsidR="00532E45" w:rsidRPr="00081249">
        <w:rPr>
          <w:rFonts w:hAnsiTheme="minorHAnsi" w:cstheme="minorBidi"/>
          <w:color w:val="auto"/>
          <w:highlight w:val="yellow"/>
        </w:rPr>
        <w:t xml:space="preserve">heat </w:t>
      </w:r>
      <w:r w:rsidR="000227AE" w:rsidRPr="00081249">
        <w:rPr>
          <w:rFonts w:hAnsiTheme="minorHAnsi" w:cstheme="minorBidi"/>
          <w:color w:val="auto"/>
          <w:highlight w:val="yellow"/>
        </w:rPr>
        <w:t>at 85</w:t>
      </w:r>
      <w:r w:rsidR="00E96791" w:rsidRPr="00081249">
        <w:rPr>
          <w:rFonts w:hAnsiTheme="minorHAnsi" w:cstheme="minorBidi"/>
          <w:color w:val="auto"/>
          <w:highlight w:val="yellow"/>
        </w:rPr>
        <w:t> °</w:t>
      </w:r>
      <w:r w:rsidR="000227AE" w:rsidRPr="00081249">
        <w:rPr>
          <w:rFonts w:hAnsiTheme="minorHAnsi" w:cstheme="minorBidi"/>
          <w:color w:val="auto"/>
          <w:highlight w:val="yellow"/>
        </w:rPr>
        <w:t>C</w:t>
      </w:r>
      <w:r w:rsidR="00532E45" w:rsidRPr="00081249">
        <w:rPr>
          <w:rFonts w:hAnsiTheme="minorHAnsi" w:cstheme="minorBidi"/>
          <w:color w:val="auto"/>
          <w:highlight w:val="yellow"/>
        </w:rPr>
        <w:t xml:space="preserve"> for 4 min</w:t>
      </w:r>
      <w:r w:rsidR="005C305E" w:rsidRPr="00081249">
        <w:rPr>
          <w:rFonts w:hAnsiTheme="minorHAnsi" w:cstheme="minorBidi"/>
          <w:color w:val="auto"/>
          <w:highlight w:val="yellow"/>
        </w:rPr>
        <w:t>, cool down on the bench</w:t>
      </w:r>
      <w:r w:rsidR="00532E45" w:rsidRPr="00081249">
        <w:rPr>
          <w:rFonts w:hAnsiTheme="minorHAnsi" w:cstheme="minorBidi"/>
          <w:color w:val="auto"/>
          <w:highlight w:val="yellow"/>
        </w:rPr>
        <w:t>,</w:t>
      </w:r>
      <w:r w:rsidR="005C305E" w:rsidRPr="00081249">
        <w:rPr>
          <w:rFonts w:hAnsiTheme="minorHAnsi" w:cstheme="minorBidi"/>
          <w:color w:val="auto"/>
          <w:highlight w:val="yellow"/>
        </w:rPr>
        <w:t xml:space="preserve"> and s</w:t>
      </w:r>
      <w:r w:rsidR="000227AE" w:rsidRPr="00081249">
        <w:rPr>
          <w:rFonts w:hAnsiTheme="minorHAnsi" w:cstheme="minorBidi"/>
          <w:color w:val="auto"/>
          <w:highlight w:val="yellow"/>
        </w:rPr>
        <w:t>tor</w:t>
      </w:r>
      <w:r w:rsidR="00D034A2" w:rsidRPr="00081249">
        <w:rPr>
          <w:rFonts w:hAnsiTheme="minorHAnsi" w:cstheme="minorBidi"/>
          <w:color w:val="auto"/>
          <w:highlight w:val="yellow"/>
        </w:rPr>
        <w:t>e</w:t>
      </w:r>
      <w:r w:rsidR="000227AE" w:rsidRPr="00081249">
        <w:rPr>
          <w:rFonts w:hAnsiTheme="minorHAnsi" w:cstheme="minorBidi"/>
          <w:color w:val="auto"/>
          <w:highlight w:val="yellow"/>
        </w:rPr>
        <w:t xml:space="preserve"> at -20</w:t>
      </w:r>
      <w:r w:rsidR="00E96791" w:rsidRPr="00081249">
        <w:rPr>
          <w:color w:val="auto"/>
          <w:highlight w:val="yellow"/>
        </w:rPr>
        <w:t> °</w:t>
      </w:r>
      <w:r w:rsidR="000227AE" w:rsidRPr="00081249">
        <w:rPr>
          <w:color w:val="auto"/>
          <w:highlight w:val="yellow"/>
        </w:rPr>
        <w:t>C</w:t>
      </w:r>
      <w:r w:rsidR="00532E45" w:rsidRPr="00081249">
        <w:rPr>
          <w:color w:val="auto"/>
          <w:highlight w:val="yellow"/>
        </w:rPr>
        <w:t>.</w:t>
      </w:r>
      <w:r w:rsidR="008C383E" w:rsidRPr="00081249">
        <w:rPr>
          <w:color w:val="auto"/>
          <w:highlight w:val="yellow"/>
        </w:rPr>
        <w:t xml:space="preserve"> </w:t>
      </w:r>
    </w:p>
    <w:p w14:paraId="28D0B47E" w14:textId="77777777" w:rsidR="0047381F" w:rsidRPr="00081249" w:rsidRDefault="0047381F" w:rsidP="00DF58FC">
      <w:pPr>
        <w:pStyle w:val="NormalWeb"/>
        <w:spacing w:before="0" w:beforeAutospacing="0" w:after="0" w:afterAutospacing="0"/>
        <w:rPr>
          <w:b/>
          <w:bCs/>
          <w:color w:val="auto"/>
          <w:highlight w:val="yellow"/>
        </w:rPr>
      </w:pPr>
    </w:p>
    <w:p w14:paraId="5E396EC0" w14:textId="19D9BC5D" w:rsidR="00217A79" w:rsidRPr="00081249" w:rsidRDefault="00D034A2" w:rsidP="00DF58FC">
      <w:pPr>
        <w:pStyle w:val="NormalWeb"/>
        <w:numPr>
          <w:ilvl w:val="1"/>
          <w:numId w:val="48"/>
        </w:numPr>
        <w:spacing w:before="0" w:beforeAutospacing="0" w:after="0" w:afterAutospacing="0"/>
        <w:ind w:left="0" w:firstLine="0"/>
        <w:rPr>
          <w:rFonts w:hAnsiTheme="minorHAnsi" w:cstheme="minorHAnsi"/>
          <w:bCs/>
          <w:color w:val="auto"/>
          <w:highlight w:val="yellow"/>
        </w:rPr>
      </w:pPr>
      <w:r w:rsidRPr="00081249">
        <w:rPr>
          <w:rFonts w:hAnsiTheme="minorHAnsi" w:cstheme="minorHAnsi"/>
          <w:bCs/>
          <w:color w:val="auto"/>
          <w:highlight w:val="yellow"/>
        </w:rPr>
        <w:t>Immunoprecipitation</w:t>
      </w:r>
      <w:r w:rsidR="00325F87" w:rsidRPr="00081249">
        <w:rPr>
          <w:rFonts w:hAnsiTheme="minorHAnsi" w:cstheme="minorHAnsi"/>
          <w:bCs/>
          <w:color w:val="auto"/>
          <w:highlight w:val="yellow"/>
        </w:rPr>
        <w:t xml:space="preserve"> </w:t>
      </w:r>
      <w:r w:rsidR="000227AE" w:rsidRPr="00081249">
        <w:rPr>
          <w:rFonts w:hAnsiTheme="minorHAnsi" w:cstheme="minorHAnsi"/>
          <w:bCs/>
          <w:color w:val="auto"/>
          <w:highlight w:val="yellow"/>
        </w:rPr>
        <w:t>of Ago2</w:t>
      </w:r>
      <w:r w:rsidR="00572277" w:rsidRPr="00081249">
        <w:rPr>
          <w:rFonts w:hAnsiTheme="minorHAnsi" w:cstheme="minorHAnsi"/>
          <w:bCs/>
          <w:color w:val="auto"/>
          <w:highlight w:val="yellow"/>
        </w:rPr>
        <w:t xml:space="preserve"> </w:t>
      </w:r>
      <w:r w:rsidR="008C383E" w:rsidRPr="00081249">
        <w:rPr>
          <w:rFonts w:hAnsiTheme="minorHAnsi" w:cstheme="minorHAnsi"/>
          <w:bCs/>
          <w:color w:val="auto"/>
          <w:highlight w:val="yellow"/>
        </w:rPr>
        <w:t>c</w:t>
      </w:r>
      <w:r w:rsidR="00572277" w:rsidRPr="00081249">
        <w:rPr>
          <w:rFonts w:hAnsiTheme="minorHAnsi" w:cstheme="minorHAnsi"/>
          <w:bCs/>
          <w:color w:val="auto"/>
          <w:highlight w:val="yellow"/>
        </w:rPr>
        <w:t>omplexes</w:t>
      </w:r>
      <w:r w:rsidR="000227AE" w:rsidRPr="00081249">
        <w:rPr>
          <w:rFonts w:hAnsiTheme="minorHAnsi" w:cstheme="minorHAnsi"/>
          <w:bCs/>
          <w:color w:val="auto"/>
          <w:highlight w:val="yellow"/>
        </w:rPr>
        <w:t xml:space="preserve"> </w:t>
      </w:r>
      <w:r w:rsidR="00AA1981" w:rsidRPr="00081249">
        <w:rPr>
          <w:rFonts w:hAnsiTheme="minorHAnsi" w:cstheme="minorHAnsi"/>
          <w:bCs/>
          <w:color w:val="auto"/>
          <w:highlight w:val="yellow"/>
        </w:rPr>
        <w:t xml:space="preserve">with </w:t>
      </w:r>
      <w:r w:rsidR="00891793" w:rsidRPr="00081249">
        <w:rPr>
          <w:rFonts w:hAnsiTheme="minorHAnsi" w:cstheme="minorHAnsi"/>
          <w:bCs/>
          <w:color w:val="auto"/>
          <w:highlight w:val="yellow"/>
        </w:rPr>
        <w:t>a</w:t>
      </w:r>
      <w:r w:rsidR="00AA1981" w:rsidRPr="00081249">
        <w:rPr>
          <w:rFonts w:hAnsiTheme="minorHAnsi" w:cstheme="minorHAnsi"/>
          <w:bCs/>
          <w:color w:val="auto"/>
          <w:highlight w:val="yellow"/>
        </w:rPr>
        <w:t>nti</w:t>
      </w:r>
      <w:r w:rsidR="00891793" w:rsidRPr="00081249">
        <w:rPr>
          <w:rFonts w:hAnsiTheme="minorHAnsi" w:cstheme="minorHAnsi"/>
          <w:bCs/>
          <w:color w:val="auto"/>
          <w:highlight w:val="yellow"/>
        </w:rPr>
        <w:t>-</w:t>
      </w:r>
      <w:r w:rsidR="000227AE" w:rsidRPr="00081249">
        <w:rPr>
          <w:rFonts w:hAnsiTheme="minorHAnsi" w:cstheme="minorHAnsi"/>
          <w:bCs/>
          <w:color w:val="auto"/>
          <w:highlight w:val="yellow"/>
        </w:rPr>
        <w:t>Ago2</w:t>
      </w:r>
      <w:r w:rsidR="00AA1981" w:rsidRPr="00081249">
        <w:rPr>
          <w:rFonts w:hAnsiTheme="minorHAnsi" w:cstheme="minorHAnsi"/>
          <w:bCs/>
          <w:color w:val="auto"/>
          <w:highlight w:val="yellow"/>
        </w:rPr>
        <w:t xml:space="preserve"> </w:t>
      </w:r>
      <w:r w:rsidR="008C383E" w:rsidRPr="00081249">
        <w:rPr>
          <w:rFonts w:hAnsiTheme="minorHAnsi" w:cstheme="minorHAnsi"/>
          <w:bCs/>
          <w:color w:val="auto"/>
          <w:highlight w:val="yellow"/>
        </w:rPr>
        <w:t xml:space="preserve">antibody immobilized on protein </w:t>
      </w:r>
      <w:r w:rsidR="00704B8E" w:rsidRPr="00081249">
        <w:rPr>
          <w:rFonts w:hAnsiTheme="minorHAnsi" w:cstheme="minorHAnsi"/>
          <w:bCs/>
          <w:color w:val="auto"/>
          <w:highlight w:val="yellow"/>
        </w:rPr>
        <w:t>G</w:t>
      </w:r>
      <w:r w:rsidR="00AA1981" w:rsidRPr="00081249">
        <w:rPr>
          <w:rFonts w:hAnsiTheme="minorHAnsi" w:cstheme="minorHAnsi"/>
          <w:bCs/>
          <w:color w:val="auto"/>
          <w:highlight w:val="yellow"/>
        </w:rPr>
        <w:t xml:space="preserve"> </w:t>
      </w:r>
      <w:r w:rsidR="008C383E" w:rsidRPr="00081249">
        <w:rPr>
          <w:rFonts w:hAnsiTheme="minorHAnsi" w:cstheme="minorHAnsi"/>
          <w:bCs/>
          <w:color w:val="auto"/>
          <w:highlight w:val="yellow"/>
        </w:rPr>
        <w:t>agarose beads</w:t>
      </w:r>
    </w:p>
    <w:p w14:paraId="0CB7B6CF" w14:textId="77777777" w:rsidR="008C383E" w:rsidRPr="00081249" w:rsidRDefault="008C383E" w:rsidP="00DF58FC">
      <w:pPr>
        <w:pStyle w:val="NormalWeb"/>
        <w:spacing w:before="0" w:beforeAutospacing="0" w:after="0" w:afterAutospacing="0"/>
        <w:rPr>
          <w:color w:val="auto"/>
          <w:highlight w:val="yellow"/>
        </w:rPr>
      </w:pPr>
    </w:p>
    <w:p w14:paraId="143C79F1" w14:textId="0C398D35" w:rsidR="0047381F" w:rsidRPr="00081249" w:rsidRDefault="000227AE" w:rsidP="00DF58FC">
      <w:pPr>
        <w:pStyle w:val="NormalWeb"/>
        <w:numPr>
          <w:ilvl w:val="2"/>
          <w:numId w:val="48"/>
        </w:numPr>
        <w:spacing w:before="0" w:beforeAutospacing="0" w:after="0" w:afterAutospacing="0"/>
        <w:ind w:left="0" w:firstLine="0"/>
        <w:rPr>
          <w:color w:val="auto"/>
          <w:highlight w:val="yellow"/>
        </w:rPr>
      </w:pPr>
      <w:r w:rsidRPr="00081249">
        <w:rPr>
          <w:rFonts w:hAnsiTheme="minorHAnsi" w:cstheme="minorBidi"/>
          <w:color w:val="auto"/>
          <w:highlight w:val="yellow"/>
        </w:rPr>
        <w:t xml:space="preserve">Centrifuge </w:t>
      </w:r>
      <w:r w:rsidR="00AA1981" w:rsidRPr="00081249">
        <w:rPr>
          <w:rFonts w:hAnsiTheme="minorHAnsi" w:cstheme="minorBidi"/>
          <w:color w:val="auto"/>
          <w:highlight w:val="yellow"/>
        </w:rPr>
        <w:t>the anti-</w:t>
      </w:r>
      <w:r w:rsidRPr="00081249">
        <w:rPr>
          <w:rFonts w:hAnsiTheme="minorHAnsi" w:cstheme="minorBidi"/>
          <w:color w:val="auto"/>
          <w:highlight w:val="yellow"/>
        </w:rPr>
        <w:t>Ago2</w:t>
      </w:r>
      <w:r w:rsidR="00CD7B73" w:rsidRPr="00081249">
        <w:rPr>
          <w:rFonts w:hAnsiTheme="minorHAnsi" w:cstheme="minorBidi"/>
          <w:color w:val="auto"/>
          <w:highlight w:val="yellow"/>
        </w:rPr>
        <w:t xml:space="preserve"> antibody conjugated to protein G </w:t>
      </w:r>
      <w:r w:rsidR="00AA1981" w:rsidRPr="00081249">
        <w:rPr>
          <w:rFonts w:hAnsiTheme="minorHAnsi" w:cstheme="minorBidi"/>
          <w:color w:val="auto"/>
          <w:highlight w:val="yellow"/>
        </w:rPr>
        <w:t>bead</w:t>
      </w:r>
      <w:r w:rsidR="00CD7B73" w:rsidRPr="00081249">
        <w:rPr>
          <w:rFonts w:hAnsiTheme="minorHAnsi" w:cstheme="minorBidi"/>
          <w:color w:val="auto"/>
          <w:highlight w:val="yellow"/>
        </w:rPr>
        <w:t>s</w:t>
      </w:r>
      <w:r w:rsidR="00AA1981" w:rsidRPr="00081249">
        <w:rPr>
          <w:rFonts w:hAnsiTheme="minorHAnsi" w:cstheme="minorBidi"/>
          <w:color w:val="auto"/>
          <w:highlight w:val="yellow"/>
        </w:rPr>
        <w:t xml:space="preserve"> </w:t>
      </w:r>
      <w:r w:rsidRPr="00081249">
        <w:rPr>
          <w:rFonts w:hAnsiTheme="minorHAnsi" w:cstheme="minorBidi"/>
          <w:color w:val="auto"/>
          <w:highlight w:val="yellow"/>
        </w:rPr>
        <w:t xml:space="preserve">prepared in step </w:t>
      </w:r>
      <w:r w:rsidRPr="00081249">
        <w:rPr>
          <w:rFonts w:hAnsiTheme="minorHAnsi" w:cstheme="minorHAnsi"/>
          <w:color w:val="auto"/>
          <w:highlight w:val="yellow"/>
        </w:rPr>
        <w:t>1.</w:t>
      </w:r>
      <w:r w:rsidR="00640709" w:rsidRPr="00081249">
        <w:rPr>
          <w:rFonts w:hAnsiTheme="minorHAnsi" w:cstheme="minorHAnsi"/>
          <w:color w:val="auto"/>
          <w:highlight w:val="yellow"/>
        </w:rPr>
        <w:t>4</w:t>
      </w:r>
      <w:r w:rsidRPr="00081249">
        <w:rPr>
          <w:rFonts w:hAnsiTheme="minorHAnsi" w:cstheme="minorHAnsi"/>
          <w:color w:val="auto"/>
          <w:highlight w:val="yellow"/>
        </w:rPr>
        <w:t>.4</w:t>
      </w:r>
      <w:r w:rsidRPr="00081249">
        <w:rPr>
          <w:rFonts w:hAnsiTheme="minorHAnsi" w:cstheme="minorBidi"/>
          <w:color w:val="auto"/>
          <w:highlight w:val="yellow"/>
        </w:rPr>
        <w:t xml:space="preserve"> at 2</w:t>
      </w:r>
      <w:r w:rsidR="008C383E" w:rsidRPr="00081249">
        <w:rPr>
          <w:rFonts w:hAnsiTheme="minorHAnsi" w:cstheme="minorBidi"/>
          <w:color w:val="auto"/>
          <w:highlight w:val="yellow"/>
        </w:rPr>
        <w:t>,</w:t>
      </w:r>
      <w:r w:rsidRPr="00081249">
        <w:rPr>
          <w:rFonts w:hAnsiTheme="minorHAnsi" w:cstheme="minorBidi"/>
          <w:color w:val="auto"/>
          <w:highlight w:val="yellow"/>
        </w:rPr>
        <w:t>000</w:t>
      </w:r>
      <w:r w:rsidR="007D4C29" w:rsidRPr="00081249">
        <w:rPr>
          <w:rFonts w:hAnsiTheme="minorHAnsi" w:cstheme="minorBidi"/>
          <w:color w:val="auto"/>
          <w:highlight w:val="yellow"/>
        </w:rPr>
        <w:t xml:space="preserve"> </w:t>
      </w:r>
      <w:r w:rsidR="008C383E" w:rsidRPr="00081249">
        <w:rPr>
          <w:rFonts w:hAnsiTheme="minorHAnsi" w:cstheme="minorBidi"/>
          <w:color w:val="auto"/>
          <w:highlight w:val="yellow"/>
        </w:rPr>
        <w:t xml:space="preserve">x </w:t>
      </w:r>
      <w:r w:rsidRPr="00081249">
        <w:rPr>
          <w:rFonts w:hAnsiTheme="minorHAnsi" w:cstheme="minorBidi"/>
          <w:i/>
          <w:iCs/>
          <w:color w:val="auto"/>
          <w:highlight w:val="yellow"/>
        </w:rPr>
        <w:t>g</w:t>
      </w:r>
      <w:r w:rsidRPr="00081249">
        <w:rPr>
          <w:rFonts w:hAnsiTheme="minorHAnsi" w:cstheme="minorBidi"/>
          <w:color w:val="auto"/>
          <w:highlight w:val="yellow"/>
        </w:rPr>
        <w:t xml:space="preserve"> for 1 min at 4</w:t>
      </w:r>
      <w:r w:rsidR="00E96791" w:rsidRPr="00081249">
        <w:rPr>
          <w:color w:val="auto"/>
          <w:highlight w:val="yellow"/>
        </w:rPr>
        <w:t> °</w:t>
      </w:r>
      <w:r w:rsidRPr="00081249">
        <w:rPr>
          <w:color w:val="auto"/>
          <w:highlight w:val="yellow"/>
        </w:rPr>
        <w:t xml:space="preserve">C, remove the supernatant </w:t>
      </w:r>
      <w:r w:rsidR="00CD7B73" w:rsidRPr="00081249">
        <w:rPr>
          <w:color w:val="auto"/>
          <w:highlight w:val="yellow"/>
        </w:rPr>
        <w:t xml:space="preserve">and discard. </w:t>
      </w:r>
      <w:r w:rsidR="004D70DE" w:rsidRPr="00081249">
        <w:rPr>
          <w:color w:val="auto"/>
          <w:highlight w:val="yellow"/>
        </w:rPr>
        <w:t>W</w:t>
      </w:r>
      <w:r w:rsidRPr="00081249">
        <w:rPr>
          <w:color w:val="auto"/>
          <w:highlight w:val="yellow"/>
        </w:rPr>
        <w:t xml:space="preserve">ash </w:t>
      </w:r>
      <w:r w:rsidR="00CD7B73" w:rsidRPr="00081249">
        <w:rPr>
          <w:color w:val="auto"/>
          <w:highlight w:val="yellow"/>
        </w:rPr>
        <w:t xml:space="preserve">beads </w:t>
      </w:r>
      <w:r w:rsidRPr="00081249">
        <w:rPr>
          <w:color w:val="auto"/>
          <w:highlight w:val="yellow"/>
        </w:rPr>
        <w:t xml:space="preserve">once with </w:t>
      </w:r>
      <w:r w:rsidRPr="00081249">
        <w:rPr>
          <w:rFonts w:hAnsiTheme="minorHAnsi" w:cstheme="minorBidi"/>
          <w:color w:val="auto"/>
          <w:highlight w:val="yellow"/>
        </w:rPr>
        <w:t xml:space="preserve">500 </w:t>
      </w:r>
      <w:r w:rsidRPr="00081249">
        <w:rPr>
          <w:rFonts w:hAnsiTheme="minorHAnsi" w:cstheme="minorHAnsi"/>
          <w:color w:val="auto"/>
          <w:highlight w:val="yellow"/>
        </w:rPr>
        <w:t>µL</w:t>
      </w:r>
      <w:r w:rsidRPr="00081249">
        <w:rPr>
          <w:color w:val="auto"/>
          <w:highlight w:val="yellow"/>
        </w:rPr>
        <w:t xml:space="preserve"> of mi-Lysis Buffer (+)</w:t>
      </w:r>
      <w:r w:rsidR="004D70DE" w:rsidRPr="00081249">
        <w:rPr>
          <w:color w:val="auto"/>
          <w:highlight w:val="yellow"/>
        </w:rPr>
        <w:t xml:space="preserve">, </w:t>
      </w:r>
      <w:r w:rsidRPr="00081249">
        <w:rPr>
          <w:color w:val="auto"/>
          <w:highlight w:val="yellow"/>
        </w:rPr>
        <w:t>centrifug</w:t>
      </w:r>
      <w:r w:rsidR="004D70DE" w:rsidRPr="00081249">
        <w:rPr>
          <w:color w:val="auto"/>
          <w:highlight w:val="yellow"/>
        </w:rPr>
        <w:t>e</w:t>
      </w:r>
      <w:r w:rsidR="008C383E" w:rsidRPr="00081249">
        <w:rPr>
          <w:color w:val="auto"/>
          <w:highlight w:val="yellow"/>
        </w:rPr>
        <w:t xml:space="preserve"> as before</w:t>
      </w:r>
      <w:r w:rsidR="004D70DE" w:rsidRPr="00081249">
        <w:rPr>
          <w:color w:val="auto"/>
          <w:highlight w:val="yellow"/>
        </w:rPr>
        <w:t>,</w:t>
      </w:r>
      <w:r w:rsidRPr="00081249">
        <w:rPr>
          <w:color w:val="auto"/>
          <w:highlight w:val="yellow"/>
        </w:rPr>
        <w:t xml:space="preserve"> and discard the supernatant again.</w:t>
      </w:r>
    </w:p>
    <w:p w14:paraId="2F11BD4F" w14:textId="77777777" w:rsidR="00226AA7" w:rsidRPr="00081249" w:rsidRDefault="00226AA7" w:rsidP="00DF58FC">
      <w:pPr>
        <w:pStyle w:val="NormalWeb"/>
        <w:spacing w:before="0" w:beforeAutospacing="0" w:after="0" w:afterAutospacing="0"/>
        <w:rPr>
          <w:color w:val="auto"/>
          <w:highlight w:val="yellow"/>
        </w:rPr>
      </w:pPr>
    </w:p>
    <w:p w14:paraId="35951863" w14:textId="79E56378" w:rsidR="00217A79" w:rsidRPr="00081249" w:rsidRDefault="000227AE" w:rsidP="00DF58FC">
      <w:pPr>
        <w:pStyle w:val="NormalWeb"/>
        <w:numPr>
          <w:ilvl w:val="2"/>
          <w:numId w:val="48"/>
        </w:numPr>
        <w:spacing w:before="0" w:beforeAutospacing="0" w:after="0" w:afterAutospacing="0"/>
        <w:ind w:left="0" w:firstLine="0"/>
        <w:rPr>
          <w:color w:val="auto"/>
          <w:highlight w:val="yellow"/>
        </w:rPr>
      </w:pPr>
      <w:r w:rsidRPr="00081249">
        <w:rPr>
          <w:color w:val="auto"/>
          <w:highlight w:val="yellow"/>
        </w:rPr>
        <w:t xml:space="preserve">Mix 500 µL of </w:t>
      </w:r>
      <w:r w:rsidR="00CD7B73" w:rsidRPr="00081249">
        <w:rPr>
          <w:color w:val="auto"/>
          <w:highlight w:val="yellow"/>
        </w:rPr>
        <w:t xml:space="preserve">the </w:t>
      </w:r>
      <w:r w:rsidRPr="00081249">
        <w:rPr>
          <w:color w:val="auto"/>
          <w:highlight w:val="yellow"/>
        </w:rPr>
        <w:t>precleared cell lysate</w:t>
      </w:r>
      <w:r w:rsidR="004D70DE" w:rsidRPr="00081249">
        <w:rPr>
          <w:color w:val="auto"/>
          <w:highlight w:val="yellow"/>
        </w:rPr>
        <w:t>s</w:t>
      </w:r>
      <w:r w:rsidRPr="00081249">
        <w:rPr>
          <w:color w:val="auto"/>
          <w:highlight w:val="yellow"/>
        </w:rPr>
        <w:t xml:space="preserve"> from step 2.2.6 with </w:t>
      </w:r>
      <w:r w:rsidR="007D4C29" w:rsidRPr="00081249">
        <w:rPr>
          <w:color w:val="auto"/>
          <w:highlight w:val="yellow"/>
        </w:rPr>
        <w:t>a</w:t>
      </w:r>
      <w:r w:rsidRPr="00081249">
        <w:rPr>
          <w:color w:val="auto"/>
          <w:highlight w:val="yellow"/>
        </w:rPr>
        <w:t>nti</w:t>
      </w:r>
      <w:r w:rsidR="007D4C29" w:rsidRPr="00081249">
        <w:rPr>
          <w:color w:val="auto"/>
          <w:highlight w:val="yellow"/>
        </w:rPr>
        <w:t>-</w:t>
      </w:r>
      <w:r w:rsidRPr="00081249">
        <w:rPr>
          <w:color w:val="auto"/>
          <w:highlight w:val="yellow"/>
        </w:rPr>
        <w:t>Ago2</w:t>
      </w:r>
      <w:r w:rsidR="004D70DE" w:rsidRPr="00081249">
        <w:rPr>
          <w:color w:val="auto"/>
          <w:highlight w:val="yellow"/>
        </w:rPr>
        <w:t xml:space="preserve"> antibody conjugated with protein G</w:t>
      </w:r>
      <w:r w:rsidRPr="00081249">
        <w:rPr>
          <w:color w:val="auto"/>
          <w:highlight w:val="yellow"/>
        </w:rPr>
        <w:t xml:space="preserve"> beads and incubate</w:t>
      </w:r>
      <w:r w:rsidR="00D034A2" w:rsidRPr="00081249">
        <w:rPr>
          <w:color w:val="auto"/>
          <w:highlight w:val="yellow"/>
        </w:rPr>
        <w:t xml:space="preserve"> </w:t>
      </w:r>
      <w:r w:rsidR="001548B7" w:rsidRPr="00081249">
        <w:rPr>
          <w:color w:val="auto"/>
          <w:highlight w:val="yellow"/>
        </w:rPr>
        <w:t xml:space="preserve">for 3 h </w:t>
      </w:r>
      <w:r w:rsidRPr="00081249">
        <w:rPr>
          <w:color w:val="auto"/>
          <w:highlight w:val="yellow"/>
        </w:rPr>
        <w:t xml:space="preserve">rotating (8 rpm) </w:t>
      </w:r>
      <w:r w:rsidR="00E974D0" w:rsidRPr="00081249">
        <w:rPr>
          <w:color w:val="auto"/>
          <w:highlight w:val="yellow"/>
        </w:rPr>
        <w:t xml:space="preserve">in </w:t>
      </w:r>
      <w:r w:rsidR="00CD7B73" w:rsidRPr="00081249">
        <w:rPr>
          <w:color w:val="auto"/>
          <w:highlight w:val="yellow"/>
        </w:rPr>
        <w:t xml:space="preserve">the </w:t>
      </w:r>
      <w:r w:rsidR="00E974D0" w:rsidRPr="00081249">
        <w:rPr>
          <w:color w:val="auto"/>
          <w:highlight w:val="yellow"/>
        </w:rPr>
        <w:t>cold room</w:t>
      </w:r>
      <w:r w:rsidRPr="00081249">
        <w:rPr>
          <w:color w:val="auto"/>
          <w:highlight w:val="yellow"/>
        </w:rPr>
        <w:t>.</w:t>
      </w:r>
    </w:p>
    <w:p w14:paraId="2B42A95D" w14:textId="77777777" w:rsidR="00226AA7" w:rsidRPr="00081249" w:rsidRDefault="00226AA7" w:rsidP="00DF58FC">
      <w:pPr>
        <w:pStyle w:val="NormalWeb"/>
        <w:spacing w:before="0" w:beforeAutospacing="0" w:after="0" w:afterAutospacing="0"/>
        <w:rPr>
          <w:color w:val="auto"/>
          <w:highlight w:val="yellow"/>
        </w:rPr>
      </w:pPr>
    </w:p>
    <w:p w14:paraId="5369D822" w14:textId="120B01B8" w:rsidR="0047381F" w:rsidRPr="00081249" w:rsidRDefault="004D70DE" w:rsidP="00DF58FC">
      <w:pPr>
        <w:pStyle w:val="NormalWeb"/>
        <w:numPr>
          <w:ilvl w:val="2"/>
          <w:numId w:val="48"/>
        </w:numPr>
        <w:spacing w:before="0" w:beforeAutospacing="0" w:after="0" w:afterAutospacing="0"/>
        <w:ind w:left="0" w:firstLine="0"/>
        <w:rPr>
          <w:color w:val="auto"/>
          <w:highlight w:val="yellow"/>
        </w:rPr>
      </w:pPr>
      <w:r w:rsidRPr="00081249">
        <w:rPr>
          <w:color w:val="auto"/>
          <w:highlight w:val="yellow"/>
        </w:rPr>
        <w:t>B</w:t>
      </w:r>
      <w:r w:rsidR="000227AE" w:rsidRPr="00081249">
        <w:rPr>
          <w:color w:val="auto"/>
          <w:highlight w:val="yellow"/>
        </w:rPr>
        <w:t>ring tubes from cold room</w:t>
      </w:r>
      <w:r w:rsidRPr="00081249">
        <w:rPr>
          <w:color w:val="auto"/>
          <w:highlight w:val="yellow"/>
        </w:rPr>
        <w:t xml:space="preserve"> on ice</w:t>
      </w:r>
      <w:r w:rsidR="000227AE" w:rsidRPr="00081249">
        <w:rPr>
          <w:color w:val="auto"/>
          <w:highlight w:val="yellow"/>
        </w:rPr>
        <w:t xml:space="preserve"> to </w:t>
      </w:r>
      <w:r w:rsidRPr="00081249">
        <w:rPr>
          <w:color w:val="auto"/>
          <w:highlight w:val="yellow"/>
        </w:rPr>
        <w:t xml:space="preserve">the </w:t>
      </w:r>
      <w:r w:rsidR="000227AE" w:rsidRPr="00081249">
        <w:rPr>
          <w:color w:val="auto"/>
          <w:highlight w:val="yellow"/>
        </w:rPr>
        <w:t>bench</w:t>
      </w:r>
      <w:r w:rsidRPr="00081249">
        <w:rPr>
          <w:color w:val="auto"/>
          <w:highlight w:val="yellow"/>
        </w:rPr>
        <w:t xml:space="preserve"> top</w:t>
      </w:r>
      <w:r w:rsidR="000227AE" w:rsidRPr="00081249">
        <w:rPr>
          <w:color w:val="auto"/>
          <w:highlight w:val="yellow"/>
        </w:rPr>
        <w:t xml:space="preserve"> and centrifuge </w:t>
      </w:r>
      <w:r w:rsidR="00E974D0" w:rsidRPr="00081249">
        <w:rPr>
          <w:color w:val="auto"/>
          <w:highlight w:val="yellow"/>
        </w:rPr>
        <w:t xml:space="preserve">at </w:t>
      </w:r>
      <w:r w:rsidR="008C383E" w:rsidRPr="00081249">
        <w:rPr>
          <w:rFonts w:hAnsiTheme="minorHAnsi" w:cstheme="minorBidi"/>
          <w:color w:val="auto"/>
          <w:highlight w:val="yellow"/>
        </w:rPr>
        <w:t xml:space="preserve">2,000 x </w:t>
      </w:r>
      <w:r w:rsidR="008C383E" w:rsidRPr="00081249">
        <w:rPr>
          <w:rFonts w:hAnsiTheme="minorHAnsi" w:cstheme="minorBidi"/>
          <w:i/>
          <w:iCs/>
          <w:color w:val="auto"/>
          <w:highlight w:val="yellow"/>
        </w:rPr>
        <w:t>g</w:t>
      </w:r>
      <w:r w:rsidR="008C383E" w:rsidRPr="00081249">
        <w:rPr>
          <w:rFonts w:hAnsiTheme="minorHAnsi" w:cstheme="minorBidi"/>
          <w:color w:val="auto"/>
          <w:highlight w:val="yellow"/>
        </w:rPr>
        <w:t xml:space="preserve"> </w:t>
      </w:r>
      <w:r w:rsidR="000227AE" w:rsidRPr="00081249">
        <w:rPr>
          <w:color w:val="auto"/>
          <w:highlight w:val="yellow"/>
        </w:rPr>
        <w:t>for 1 min at 4</w:t>
      </w:r>
      <w:r w:rsidR="00E96791" w:rsidRPr="00081249">
        <w:rPr>
          <w:color w:val="auto"/>
          <w:highlight w:val="yellow"/>
        </w:rPr>
        <w:t> °</w:t>
      </w:r>
      <w:r w:rsidR="000227AE" w:rsidRPr="00081249">
        <w:rPr>
          <w:color w:val="auto"/>
          <w:highlight w:val="yellow"/>
        </w:rPr>
        <w:t>C</w:t>
      </w:r>
      <w:r w:rsidR="00CB3213" w:rsidRPr="00081249">
        <w:rPr>
          <w:color w:val="auto"/>
          <w:highlight w:val="yellow"/>
        </w:rPr>
        <w:t>. T</w:t>
      </w:r>
      <w:r w:rsidR="000227AE" w:rsidRPr="00081249">
        <w:rPr>
          <w:color w:val="auto"/>
          <w:highlight w:val="yellow"/>
        </w:rPr>
        <w:t xml:space="preserve">hen </w:t>
      </w:r>
      <w:r w:rsidR="007D4C29" w:rsidRPr="00081249">
        <w:rPr>
          <w:color w:val="auto"/>
          <w:highlight w:val="yellow"/>
        </w:rPr>
        <w:t xml:space="preserve">remove and </w:t>
      </w:r>
      <w:r w:rsidR="000227AE" w:rsidRPr="00081249">
        <w:rPr>
          <w:color w:val="auto"/>
          <w:highlight w:val="yellow"/>
        </w:rPr>
        <w:t>discard the supernatant</w:t>
      </w:r>
      <w:r w:rsidR="00E974D0" w:rsidRPr="00081249">
        <w:rPr>
          <w:color w:val="auto"/>
          <w:highlight w:val="yellow"/>
        </w:rPr>
        <w:t>.</w:t>
      </w:r>
      <w:r w:rsidR="000227AE" w:rsidRPr="00081249">
        <w:rPr>
          <w:color w:val="auto"/>
          <w:highlight w:val="yellow"/>
        </w:rPr>
        <w:t xml:space="preserve"> </w:t>
      </w:r>
    </w:p>
    <w:p w14:paraId="78DE7733" w14:textId="77777777" w:rsidR="00226AA7" w:rsidRPr="00081249" w:rsidRDefault="00226AA7" w:rsidP="00DF58FC">
      <w:pPr>
        <w:pStyle w:val="NormalWeb"/>
        <w:spacing w:before="0" w:beforeAutospacing="0" w:after="0" w:afterAutospacing="0"/>
        <w:rPr>
          <w:color w:val="auto"/>
          <w:highlight w:val="yellow"/>
        </w:rPr>
      </w:pPr>
    </w:p>
    <w:p w14:paraId="4D447CBA" w14:textId="1D559953" w:rsidR="00226AA7" w:rsidRPr="00081249" w:rsidRDefault="000227AE" w:rsidP="00DF58FC">
      <w:pPr>
        <w:pStyle w:val="NormalWeb"/>
        <w:numPr>
          <w:ilvl w:val="2"/>
          <w:numId w:val="48"/>
        </w:numPr>
        <w:spacing w:before="0" w:beforeAutospacing="0" w:after="0" w:afterAutospacing="0"/>
        <w:ind w:left="0" w:firstLine="0"/>
        <w:rPr>
          <w:color w:val="auto"/>
          <w:highlight w:val="yellow"/>
        </w:rPr>
      </w:pPr>
      <w:r w:rsidRPr="00081249">
        <w:rPr>
          <w:color w:val="auto"/>
          <w:highlight w:val="yellow"/>
        </w:rPr>
        <w:t xml:space="preserve">Wash </w:t>
      </w:r>
      <w:r w:rsidR="0071384C" w:rsidRPr="00081249">
        <w:rPr>
          <w:color w:val="auto"/>
          <w:highlight w:val="yellow"/>
        </w:rPr>
        <w:t>the</w:t>
      </w:r>
      <w:r w:rsidR="00CD7B73" w:rsidRPr="00081249">
        <w:rPr>
          <w:color w:val="auto"/>
          <w:highlight w:val="yellow"/>
        </w:rPr>
        <w:t xml:space="preserve"> protein G agarose beads with</w:t>
      </w:r>
      <w:r w:rsidR="0071384C" w:rsidRPr="00081249">
        <w:rPr>
          <w:color w:val="auto"/>
          <w:highlight w:val="yellow"/>
        </w:rPr>
        <w:t xml:space="preserve"> </w:t>
      </w:r>
      <w:r w:rsidR="00CD7B73" w:rsidRPr="00081249">
        <w:rPr>
          <w:color w:val="auto"/>
          <w:highlight w:val="yellow"/>
        </w:rPr>
        <w:t>immobilized anti-</w:t>
      </w:r>
      <w:r w:rsidR="0071384C" w:rsidRPr="00081249">
        <w:rPr>
          <w:color w:val="auto"/>
          <w:highlight w:val="yellow"/>
        </w:rPr>
        <w:t>Ago2 antibody</w:t>
      </w:r>
      <w:r w:rsidR="00572277" w:rsidRPr="00081249">
        <w:rPr>
          <w:color w:val="auto"/>
          <w:highlight w:val="yellow"/>
        </w:rPr>
        <w:t>-Ago2</w:t>
      </w:r>
      <w:r w:rsidR="00CD7B73" w:rsidRPr="00081249">
        <w:rPr>
          <w:color w:val="auto"/>
          <w:highlight w:val="yellow"/>
        </w:rPr>
        <w:t xml:space="preserve"> complexes</w:t>
      </w:r>
      <w:r w:rsidR="0071384C" w:rsidRPr="00081249">
        <w:rPr>
          <w:color w:val="auto"/>
          <w:highlight w:val="yellow"/>
        </w:rPr>
        <w:t xml:space="preserve"> containing</w:t>
      </w:r>
      <w:r w:rsidR="00CD7B73" w:rsidRPr="00081249">
        <w:rPr>
          <w:color w:val="auto"/>
          <w:highlight w:val="yellow"/>
        </w:rPr>
        <w:t xml:space="preserve"> </w:t>
      </w:r>
      <w:r w:rsidR="00572277" w:rsidRPr="00081249">
        <w:rPr>
          <w:color w:val="auto"/>
          <w:highlight w:val="yellow"/>
        </w:rPr>
        <w:t xml:space="preserve">the co-immunoprecipitated </w:t>
      </w:r>
      <w:r w:rsidR="0071384C" w:rsidRPr="00081249">
        <w:rPr>
          <w:color w:val="auto"/>
          <w:highlight w:val="yellow"/>
        </w:rPr>
        <w:t xml:space="preserve">miRNAs </w:t>
      </w:r>
      <w:r w:rsidRPr="00081249">
        <w:rPr>
          <w:color w:val="auto"/>
          <w:highlight w:val="yellow"/>
        </w:rPr>
        <w:t>with 1 mL of mi-Wash buffer (+),</w:t>
      </w:r>
      <w:r w:rsidR="005D2EA6" w:rsidRPr="00081249">
        <w:rPr>
          <w:color w:val="auto"/>
          <w:highlight w:val="yellow"/>
        </w:rPr>
        <w:t xml:space="preserve"> </w:t>
      </w:r>
      <w:r w:rsidRPr="00081249">
        <w:rPr>
          <w:color w:val="auto"/>
          <w:highlight w:val="yellow"/>
        </w:rPr>
        <w:t xml:space="preserve">centrifuge </w:t>
      </w:r>
      <w:r w:rsidR="00D034A2" w:rsidRPr="00081249">
        <w:rPr>
          <w:rFonts w:hAnsiTheme="minorHAnsi" w:cstheme="minorBidi"/>
          <w:color w:val="auto"/>
          <w:highlight w:val="yellow"/>
        </w:rPr>
        <w:t xml:space="preserve">at </w:t>
      </w:r>
      <w:r w:rsidR="008C383E" w:rsidRPr="00081249">
        <w:rPr>
          <w:rFonts w:hAnsiTheme="minorHAnsi" w:cstheme="minorBidi"/>
          <w:color w:val="auto"/>
          <w:highlight w:val="yellow"/>
        </w:rPr>
        <w:t xml:space="preserve">2,000 x </w:t>
      </w:r>
      <w:r w:rsidR="008C383E" w:rsidRPr="00081249">
        <w:rPr>
          <w:rFonts w:hAnsiTheme="minorHAnsi" w:cstheme="minorBidi"/>
          <w:i/>
          <w:iCs/>
          <w:color w:val="auto"/>
          <w:highlight w:val="yellow"/>
        </w:rPr>
        <w:t>g</w:t>
      </w:r>
      <w:r w:rsidR="008C383E" w:rsidRPr="00081249">
        <w:rPr>
          <w:rFonts w:hAnsiTheme="minorHAnsi" w:cstheme="minorBidi"/>
          <w:color w:val="auto"/>
          <w:highlight w:val="yellow"/>
        </w:rPr>
        <w:t xml:space="preserve"> </w:t>
      </w:r>
      <w:r w:rsidRPr="00081249">
        <w:rPr>
          <w:color w:val="auto"/>
          <w:highlight w:val="yellow"/>
        </w:rPr>
        <w:t>for 1 min at 4</w:t>
      </w:r>
      <w:r w:rsidR="00E96791" w:rsidRPr="00081249">
        <w:rPr>
          <w:color w:val="auto"/>
          <w:highlight w:val="yellow"/>
        </w:rPr>
        <w:t> °</w:t>
      </w:r>
      <w:proofErr w:type="gramStart"/>
      <w:r w:rsidRPr="00081249">
        <w:rPr>
          <w:color w:val="auto"/>
          <w:highlight w:val="yellow"/>
        </w:rPr>
        <w:t>C, and</w:t>
      </w:r>
      <w:proofErr w:type="gramEnd"/>
      <w:r w:rsidRPr="00081249">
        <w:rPr>
          <w:color w:val="auto"/>
          <w:highlight w:val="yellow"/>
        </w:rPr>
        <w:t xml:space="preserve"> discard the supernatant</w:t>
      </w:r>
      <w:r w:rsidR="008C383E" w:rsidRPr="00081249">
        <w:rPr>
          <w:color w:val="auto"/>
          <w:highlight w:val="yellow"/>
        </w:rPr>
        <w:t>. Repeat</w:t>
      </w:r>
      <w:r w:rsidR="007D4C29" w:rsidRPr="00081249">
        <w:rPr>
          <w:color w:val="auto"/>
          <w:highlight w:val="yellow"/>
        </w:rPr>
        <w:t xml:space="preserve"> th</w:t>
      </w:r>
      <w:r w:rsidR="008C383E" w:rsidRPr="00081249">
        <w:rPr>
          <w:color w:val="auto"/>
          <w:highlight w:val="yellow"/>
        </w:rPr>
        <w:t>is</w:t>
      </w:r>
      <w:r w:rsidR="007D4C29" w:rsidRPr="00081249">
        <w:rPr>
          <w:color w:val="auto"/>
          <w:highlight w:val="yellow"/>
        </w:rPr>
        <w:t xml:space="preserve"> process</w:t>
      </w:r>
      <w:r w:rsidRPr="00081249">
        <w:rPr>
          <w:color w:val="auto"/>
          <w:highlight w:val="yellow"/>
        </w:rPr>
        <w:t xml:space="preserve"> twice. </w:t>
      </w:r>
    </w:p>
    <w:p w14:paraId="74D66BD1" w14:textId="6E7E9395" w:rsidR="0047381F" w:rsidRPr="00081249" w:rsidRDefault="0047381F" w:rsidP="00DF58FC">
      <w:pPr>
        <w:pStyle w:val="NormalWeb"/>
        <w:spacing w:before="0" w:beforeAutospacing="0" w:after="0" w:afterAutospacing="0"/>
        <w:rPr>
          <w:color w:val="auto"/>
          <w:highlight w:val="yellow"/>
        </w:rPr>
      </w:pPr>
    </w:p>
    <w:p w14:paraId="73B8D3CC" w14:textId="2765CDC4" w:rsidR="0047381F" w:rsidRPr="00081249" w:rsidRDefault="006340A7" w:rsidP="00DF58FC">
      <w:pPr>
        <w:pStyle w:val="NormalWeb"/>
        <w:numPr>
          <w:ilvl w:val="2"/>
          <w:numId w:val="48"/>
        </w:numPr>
        <w:spacing w:before="0" w:beforeAutospacing="0" w:after="0" w:afterAutospacing="0"/>
        <w:ind w:left="0" w:firstLine="0"/>
        <w:rPr>
          <w:rFonts w:hAnsiTheme="minorHAnsi" w:cstheme="minorBidi"/>
          <w:color w:val="auto"/>
          <w:highlight w:val="yellow"/>
        </w:rPr>
      </w:pPr>
      <w:r w:rsidRPr="00081249">
        <w:rPr>
          <w:rFonts w:hAnsiTheme="minorHAnsi" w:cstheme="minorBidi"/>
          <w:color w:val="auto"/>
          <w:highlight w:val="yellow"/>
        </w:rPr>
        <w:t>Resuspend the beads with</w:t>
      </w:r>
      <w:r w:rsidR="000227AE" w:rsidRPr="00081249">
        <w:rPr>
          <w:rFonts w:hAnsiTheme="minorHAnsi" w:cstheme="minorBidi"/>
          <w:color w:val="auto"/>
          <w:highlight w:val="yellow"/>
        </w:rPr>
        <w:t xml:space="preserve"> 1 mL of mi-Wash Buffer (+)</w:t>
      </w:r>
      <w:r w:rsidRPr="00081249">
        <w:rPr>
          <w:rFonts w:hAnsiTheme="minorHAnsi" w:cstheme="minorBidi"/>
          <w:color w:val="auto"/>
          <w:highlight w:val="yellow"/>
        </w:rPr>
        <w:t xml:space="preserve"> </w:t>
      </w:r>
      <w:r w:rsidR="000227AE" w:rsidRPr="00081249">
        <w:rPr>
          <w:rFonts w:hAnsiTheme="minorHAnsi" w:cstheme="minorBidi"/>
          <w:color w:val="auto"/>
          <w:highlight w:val="yellow"/>
        </w:rPr>
        <w:t xml:space="preserve">and </w:t>
      </w:r>
      <w:r w:rsidRPr="00081249">
        <w:rPr>
          <w:rFonts w:hAnsiTheme="minorHAnsi" w:cstheme="minorBidi"/>
          <w:color w:val="auto"/>
          <w:highlight w:val="yellow"/>
        </w:rPr>
        <w:t>take</w:t>
      </w:r>
      <w:r w:rsidR="000227AE" w:rsidRPr="00081249">
        <w:rPr>
          <w:rFonts w:hAnsiTheme="minorHAnsi" w:cstheme="minorBidi"/>
          <w:color w:val="auto"/>
          <w:highlight w:val="yellow"/>
        </w:rPr>
        <w:t xml:space="preserve"> 100 </w:t>
      </w:r>
      <w:r w:rsidR="000227AE" w:rsidRPr="00081249">
        <w:rPr>
          <w:rFonts w:hAnsiTheme="minorHAnsi" w:cstheme="minorHAnsi"/>
          <w:color w:val="auto"/>
          <w:highlight w:val="yellow"/>
        </w:rPr>
        <w:t>µL</w:t>
      </w:r>
      <w:r w:rsidR="000227AE" w:rsidRPr="00081249">
        <w:rPr>
          <w:rFonts w:hAnsiTheme="minorHAnsi" w:cstheme="minorBidi"/>
          <w:color w:val="auto"/>
          <w:highlight w:val="yellow"/>
        </w:rPr>
        <w:t xml:space="preserve"> of the </w:t>
      </w:r>
      <w:r w:rsidRPr="00081249">
        <w:rPr>
          <w:rFonts w:hAnsiTheme="minorHAnsi" w:cstheme="minorBidi"/>
          <w:color w:val="auto"/>
          <w:highlight w:val="yellow"/>
        </w:rPr>
        <w:t xml:space="preserve">slurry </w:t>
      </w:r>
      <w:r w:rsidR="000227AE" w:rsidRPr="00081249">
        <w:rPr>
          <w:rFonts w:hAnsiTheme="minorHAnsi" w:cstheme="minorBidi"/>
          <w:color w:val="auto"/>
          <w:highlight w:val="yellow"/>
        </w:rPr>
        <w:t>to a new tube for the post</w:t>
      </w:r>
      <w:r w:rsidR="00D034A2" w:rsidRPr="00081249">
        <w:rPr>
          <w:rFonts w:hAnsiTheme="minorHAnsi" w:cstheme="minorBidi"/>
          <w:color w:val="auto"/>
          <w:highlight w:val="yellow"/>
        </w:rPr>
        <w:t>-immunoprecipitation</w:t>
      </w:r>
      <w:r w:rsidR="009B0CEC" w:rsidRPr="00081249">
        <w:rPr>
          <w:rFonts w:hAnsiTheme="minorHAnsi" w:cstheme="minorBidi"/>
          <w:color w:val="auto"/>
          <w:highlight w:val="yellow"/>
        </w:rPr>
        <w:t xml:space="preserve"> protein samples for western blotting.</w:t>
      </w:r>
    </w:p>
    <w:p w14:paraId="07E9E080" w14:textId="77777777" w:rsidR="00226AA7" w:rsidRPr="00081249" w:rsidRDefault="00226AA7" w:rsidP="00DF58FC">
      <w:pPr>
        <w:pStyle w:val="NormalWeb"/>
        <w:spacing w:before="0" w:beforeAutospacing="0" w:after="0" w:afterAutospacing="0"/>
        <w:rPr>
          <w:rFonts w:hAnsiTheme="minorHAnsi" w:cstheme="minorBidi"/>
          <w:color w:val="auto"/>
          <w:highlight w:val="yellow"/>
        </w:rPr>
      </w:pPr>
    </w:p>
    <w:p w14:paraId="41CA77C7" w14:textId="7F2DA6D3" w:rsidR="0047381F" w:rsidRPr="00081249" w:rsidRDefault="00F6006C" w:rsidP="00DF58FC">
      <w:pPr>
        <w:pStyle w:val="NormalWeb"/>
        <w:numPr>
          <w:ilvl w:val="2"/>
          <w:numId w:val="48"/>
        </w:numPr>
        <w:spacing w:before="0" w:beforeAutospacing="0" w:after="0" w:afterAutospacing="0"/>
        <w:ind w:left="0" w:firstLine="0"/>
        <w:rPr>
          <w:color w:val="auto"/>
          <w:highlight w:val="yellow"/>
        </w:rPr>
      </w:pPr>
      <w:r w:rsidRPr="00081249">
        <w:rPr>
          <w:color w:val="auto"/>
          <w:highlight w:val="yellow"/>
        </w:rPr>
        <w:t>C</w:t>
      </w:r>
      <w:r w:rsidR="000227AE" w:rsidRPr="00081249">
        <w:rPr>
          <w:color w:val="auto"/>
          <w:highlight w:val="yellow"/>
        </w:rPr>
        <w:t>entrifuge</w:t>
      </w:r>
      <w:r w:rsidR="000227AE" w:rsidRPr="00081249">
        <w:rPr>
          <w:rFonts w:hAnsiTheme="minorHAnsi" w:cstheme="minorBidi"/>
          <w:color w:val="auto"/>
          <w:highlight w:val="yellow"/>
        </w:rPr>
        <w:t xml:space="preserve"> the tube</w:t>
      </w:r>
      <w:r w:rsidR="00CD7B73" w:rsidRPr="00081249">
        <w:rPr>
          <w:rFonts w:hAnsiTheme="minorHAnsi" w:cstheme="minorBidi"/>
          <w:color w:val="auto"/>
          <w:highlight w:val="yellow"/>
        </w:rPr>
        <w:t>s</w:t>
      </w:r>
      <w:r w:rsidR="000227AE" w:rsidRPr="00081249">
        <w:rPr>
          <w:rFonts w:hAnsiTheme="minorHAnsi" w:cstheme="minorBidi"/>
          <w:color w:val="auto"/>
          <w:highlight w:val="yellow"/>
        </w:rPr>
        <w:t xml:space="preserve"> at </w:t>
      </w:r>
      <w:r w:rsidR="008C383E" w:rsidRPr="00081249">
        <w:rPr>
          <w:rFonts w:hAnsiTheme="minorHAnsi" w:cstheme="minorBidi"/>
          <w:color w:val="auto"/>
          <w:highlight w:val="yellow"/>
        </w:rPr>
        <w:t xml:space="preserve">2,000 x </w:t>
      </w:r>
      <w:r w:rsidR="008C383E" w:rsidRPr="00081249">
        <w:rPr>
          <w:rFonts w:hAnsiTheme="minorHAnsi" w:cstheme="minorBidi"/>
          <w:i/>
          <w:iCs/>
          <w:color w:val="auto"/>
          <w:highlight w:val="yellow"/>
        </w:rPr>
        <w:t>g</w:t>
      </w:r>
      <w:r w:rsidR="000227AE" w:rsidRPr="00081249">
        <w:rPr>
          <w:rFonts w:hAnsiTheme="minorHAnsi" w:cstheme="minorBidi"/>
          <w:color w:val="auto"/>
          <w:highlight w:val="yellow"/>
        </w:rPr>
        <w:t xml:space="preserve"> for 1 min at 4</w:t>
      </w:r>
      <w:r w:rsidR="00E96791" w:rsidRPr="00081249">
        <w:rPr>
          <w:color w:val="auto"/>
          <w:highlight w:val="yellow"/>
        </w:rPr>
        <w:t> °</w:t>
      </w:r>
      <w:r w:rsidR="000227AE" w:rsidRPr="00081249">
        <w:rPr>
          <w:color w:val="auto"/>
          <w:highlight w:val="yellow"/>
        </w:rPr>
        <w:t>C</w:t>
      </w:r>
      <w:r w:rsidR="009B0CEC" w:rsidRPr="00081249">
        <w:rPr>
          <w:color w:val="auto"/>
          <w:highlight w:val="yellow"/>
        </w:rPr>
        <w:t xml:space="preserve"> and </w:t>
      </w:r>
      <w:r w:rsidR="000227AE" w:rsidRPr="00081249">
        <w:rPr>
          <w:color w:val="auto"/>
          <w:highlight w:val="yellow"/>
        </w:rPr>
        <w:t>discard the supernatant.</w:t>
      </w:r>
    </w:p>
    <w:p w14:paraId="63720FD7" w14:textId="77777777" w:rsidR="00226AA7" w:rsidRPr="00081249" w:rsidRDefault="00226AA7" w:rsidP="00DF58FC">
      <w:pPr>
        <w:pStyle w:val="NormalWeb"/>
        <w:spacing w:before="0" w:beforeAutospacing="0" w:after="0" w:afterAutospacing="0"/>
        <w:rPr>
          <w:color w:val="auto"/>
          <w:highlight w:val="yellow"/>
        </w:rPr>
      </w:pPr>
    </w:p>
    <w:p w14:paraId="13740DEA" w14:textId="6B20A2B4" w:rsidR="0047381F" w:rsidRPr="00081249" w:rsidRDefault="009B0CEC" w:rsidP="00DF58FC">
      <w:pPr>
        <w:pStyle w:val="NormalWeb"/>
        <w:numPr>
          <w:ilvl w:val="2"/>
          <w:numId w:val="48"/>
        </w:numPr>
        <w:spacing w:before="0" w:beforeAutospacing="0" w:after="0" w:afterAutospacing="0"/>
        <w:ind w:left="0" w:firstLine="0"/>
        <w:rPr>
          <w:color w:val="auto"/>
          <w:highlight w:val="yellow"/>
        </w:rPr>
      </w:pPr>
      <w:r w:rsidRPr="00081249">
        <w:rPr>
          <w:rFonts w:hAnsiTheme="minorHAnsi" w:cstheme="minorBidi"/>
          <w:color w:val="auto"/>
          <w:highlight w:val="yellow"/>
        </w:rPr>
        <w:t>Add</w:t>
      </w:r>
      <w:r w:rsidR="000227AE" w:rsidRPr="00081249">
        <w:rPr>
          <w:rFonts w:hAnsiTheme="minorHAnsi" w:cstheme="minorBidi"/>
          <w:color w:val="auto"/>
          <w:highlight w:val="yellow"/>
        </w:rPr>
        <w:t xml:space="preserve"> 20 </w:t>
      </w:r>
      <w:r w:rsidR="000227AE" w:rsidRPr="00081249">
        <w:rPr>
          <w:rFonts w:hAnsiTheme="minorHAnsi" w:cstheme="minorHAnsi"/>
          <w:color w:val="auto"/>
          <w:highlight w:val="yellow"/>
        </w:rPr>
        <w:t>µ</w:t>
      </w:r>
      <w:r w:rsidR="008C383E" w:rsidRPr="00081249">
        <w:rPr>
          <w:rFonts w:hAnsiTheme="minorHAnsi" w:cstheme="minorHAnsi"/>
          <w:color w:val="auto"/>
          <w:highlight w:val="yellow"/>
        </w:rPr>
        <w:t>L</w:t>
      </w:r>
      <w:r w:rsidR="000227AE" w:rsidRPr="00081249">
        <w:rPr>
          <w:rFonts w:hAnsiTheme="minorHAnsi" w:cstheme="minorBidi"/>
          <w:color w:val="auto"/>
          <w:highlight w:val="yellow"/>
        </w:rPr>
        <w:t xml:space="preserve"> of</w:t>
      </w:r>
      <w:r w:rsidR="00E974D0" w:rsidRPr="00081249">
        <w:rPr>
          <w:rFonts w:hAnsiTheme="minorHAnsi" w:cstheme="minorBidi"/>
          <w:color w:val="auto"/>
          <w:highlight w:val="yellow"/>
        </w:rPr>
        <w:t xml:space="preserve"> sample </w:t>
      </w:r>
      <w:r w:rsidR="000227AE" w:rsidRPr="00081249">
        <w:rPr>
          <w:rFonts w:hAnsiTheme="minorHAnsi" w:cstheme="minorBidi"/>
          <w:color w:val="auto"/>
          <w:highlight w:val="yellow"/>
        </w:rPr>
        <w:t xml:space="preserve">buffer (10% DTT), </w:t>
      </w:r>
      <w:r w:rsidR="00A85DEE" w:rsidRPr="00081249">
        <w:rPr>
          <w:rFonts w:hAnsiTheme="minorHAnsi" w:cstheme="minorBidi"/>
          <w:color w:val="auto"/>
          <w:highlight w:val="yellow"/>
        </w:rPr>
        <w:t>heat</w:t>
      </w:r>
      <w:r w:rsidR="000227AE" w:rsidRPr="00081249">
        <w:rPr>
          <w:rFonts w:hAnsiTheme="minorHAnsi" w:cstheme="minorBidi"/>
          <w:color w:val="auto"/>
          <w:highlight w:val="yellow"/>
        </w:rPr>
        <w:t xml:space="preserve"> for 5 min</w:t>
      </w:r>
      <w:r w:rsidR="00A85DEE" w:rsidRPr="00081249">
        <w:rPr>
          <w:rFonts w:hAnsiTheme="minorHAnsi" w:cstheme="minorBidi"/>
          <w:color w:val="auto"/>
          <w:highlight w:val="yellow"/>
        </w:rPr>
        <w:t xml:space="preserve"> at 85 °C</w:t>
      </w:r>
      <w:r w:rsidR="000227AE" w:rsidRPr="00081249">
        <w:rPr>
          <w:rFonts w:hAnsiTheme="minorHAnsi" w:cstheme="minorBidi"/>
          <w:color w:val="auto"/>
          <w:highlight w:val="yellow"/>
        </w:rPr>
        <w:t>, mix, and</w:t>
      </w:r>
      <w:r w:rsidR="00A85DEE" w:rsidRPr="00081249">
        <w:rPr>
          <w:rFonts w:hAnsiTheme="minorHAnsi" w:cstheme="minorBidi"/>
          <w:color w:val="auto"/>
          <w:highlight w:val="yellow"/>
        </w:rPr>
        <w:t xml:space="preserve"> </w:t>
      </w:r>
      <w:r w:rsidR="000227AE" w:rsidRPr="00081249">
        <w:rPr>
          <w:rFonts w:hAnsiTheme="minorHAnsi" w:cstheme="minorBidi"/>
          <w:color w:val="auto"/>
          <w:highlight w:val="yellow"/>
        </w:rPr>
        <w:t xml:space="preserve">centrifuge at </w:t>
      </w:r>
      <w:r w:rsidR="008C383E" w:rsidRPr="00081249">
        <w:rPr>
          <w:rFonts w:hAnsiTheme="minorHAnsi" w:cstheme="minorBidi"/>
          <w:color w:val="auto"/>
          <w:highlight w:val="yellow"/>
        </w:rPr>
        <w:t xml:space="preserve">2,000 x </w:t>
      </w:r>
      <w:r w:rsidR="008C383E" w:rsidRPr="00081249">
        <w:rPr>
          <w:rFonts w:hAnsiTheme="minorHAnsi" w:cstheme="minorBidi"/>
          <w:i/>
          <w:iCs/>
          <w:color w:val="auto"/>
          <w:highlight w:val="yellow"/>
        </w:rPr>
        <w:t>g</w:t>
      </w:r>
      <w:r w:rsidR="008C383E" w:rsidRPr="00081249">
        <w:rPr>
          <w:rFonts w:hAnsiTheme="minorHAnsi" w:cstheme="minorBidi"/>
          <w:color w:val="auto"/>
          <w:highlight w:val="yellow"/>
        </w:rPr>
        <w:t xml:space="preserve"> </w:t>
      </w:r>
      <w:r w:rsidR="000227AE" w:rsidRPr="00081249">
        <w:rPr>
          <w:rFonts w:hAnsiTheme="minorHAnsi" w:cstheme="minorBidi"/>
          <w:color w:val="auto"/>
          <w:highlight w:val="yellow"/>
        </w:rPr>
        <w:t>for 1 min</w:t>
      </w:r>
      <w:r w:rsidR="00D034A2" w:rsidRPr="00081249">
        <w:rPr>
          <w:rFonts w:hAnsiTheme="minorHAnsi" w:cstheme="minorBidi"/>
          <w:color w:val="auto"/>
          <w:highlight w:val="yellow"/>
        </w:rPr>
        <w:t xml:space="preserve"> at room temperature</w:t>
      </w:r>
      <w:r w:rsidR="00A85DEE" w:rsidRPr="00081249">
        <w:rPr>
          <w:rFonts w:hAnsiTheme="minorHAnsi" w:cstheme="minorBidi"/>
          <w:color w:val="auto"/>
          <w:highlight w:val="yellow"/>
        </w:rPr>
        <w:t>.</w:t>
      </w:r>
      <w:r w:rsidR="000227AE" w:rsidRPr="00081249">
        <w:rPr>
          <w:rFonts w:hAnsiTheme="minorHAnsi" w:cstheme="minorBidi"/>
          <w:color w:val="auto"/>
          <w:highlight w:val="yellow"/>
        </w:rPr>
        <w:t xml:space="preserve"> </w:t>
      </w:r>
      <w:r w:rsidR="00A85DEE" w:rsidRPr="00081249">
        <w:rPr>
          <w:rFonts w:hAnsiTheme="minorHAnsi" w:cstheme="minorBidi"/>
          <w:color w:val="auto"/>
          <w:highlight w:val="yellow"/>
        </w:rPr>
        <w:t>Store samples at -20</w:t>
      </w:r>
      <w:r w:rsidR="00A85DEE" w:rsidRPr="00081249">
        <w:rPr>
          <w:color w:val="auto"/>
          <w:highlight w:val="yellow"/>
        </w:rPr>
        <w:t> °C.</w:t>
      </w:r>
    </w:p>
    <w:p w14:paraId="19689128" w14:textId="77777777" w:rsidR="00226AA7" w:rsidRPr="00081249" w:rsidRDefault="00226AA7" w:rsidP="00DF58FC">
      <w:pPr>
        <w:pStyle w:val="NormalWeb"/>
        <w:spacing w:before="0" w:beforeAutospacing="0" w:after="0" w:afterAutospacing="0"/>
        <w:rPr>
          <w:color w:val="auto"/>
          <w:highlight w:val="yellow"/>
        </w:rPr>
      </w:pPr>
    </w:p>
    <w:p w14:paraId="4B3C16E7" w14:textId="21D29C4A" w:rsidR="00217A79" w:rsidRPr="00081249" w:rsidRDefault="009B0CEC" w:rsidP="00DF58FC">
      <w:pPr>
        <w:pStyle w:val="NormalWeb"/>
        <w:numPr>
          <w:ilvl w:val="2"/>
          <w:numId w:val="48"/>
        </w:numPr>
        <w:spacing w:before="0" w:beforeAutospacing="0" w:after="0" w:afterAutospacing="0"/>
        <w:ind w:left="0" w:firstLine="0"/>
        <w:rPr>
          <w:color w:val="auto"/>
          <w:highlight w:val="yellow"/>
        </w:rPr>
      </w:pPr>
      <w:r w:rsidRPr="00081249">
        <w:rPr>
          <w:rFonts w:hAnsiTheme="minorHAnsi" w:cstheme="minorBidi"/>
          <w:color w:val="auto"/>
          <w:highlight w:val="yellow"/>
        </w:rPr>
        <w:t>C</w:t>
      </w:r>
      <w:r w:rsidR="000227AE" w:rsidRPr="00081249">
        <w:rPr>
          <w:rFonts w:hAnsiTheme="minorHAnsi" w:cstheme="minorBidi"/>
          <w:color w:val="auto"/>
          <w:highlight w:val="yellow"/>
        </w:rPr>
        <w:t xml:space="preserve">entrifuge the tubes </w:t>
      </w:r>
      <w:r w:rsidR="002A3718" w:rsidRPr="00081249">
        <w:rPr>
          <w:rFonts w:hAnsiTheme="minorHAnsi" w:cstheme="minorBidi"/>
          <w:color w:val="auto"/>
          <w:highlight w:val="yellow"/>
        </w:rPr>
        <w:t xml:space="preserve">with </w:t>
      </w:r>
      <w:r w:rsidR="00EE2B3B" w:rsidRPr="00081249">
        <w:rPr>
          <w:rFonts w:hAnsiTheme="minorHAnsi" w:cstheme="minorBidi"/>
          <w:color w:val="auto"/>
          <w:highlight w:val="yellow"/>
        </w:rPr>
        <w:t xml:space="preserve">the remaining </w:t>
      </w:r>
      <w:r w:rsidR="00E30A23" w:rsidRPr="00081249">
        <w:rPr>
          <w:rFonts w:hAnsiTheme="minorHAnsi" w:cstheme="minorBidi"/>
          <w:color w:val="auto"/>
          <w:highlight w:val="yellow"/>
        </w:rPr>
        <w:t>900</w:t>
      </w:r>
      <w:r w:rsidR="00E30A23" w:rsidRPr="00081249">
        <w:rPr>
          <w:rFonts w:hAnsiTheme="minorHAnsi" w:cstheme="minorHAnsi"/>
          <w:color w:val="auto"/>
          <w:highlight w:val="yellow"/>
        </w:rPr>
        <w:t xml:space="preserve"> µL </w:t>
      </w:r>
      <w:r w:rsidRPr="00081249">
        <w:rPr>
          <w:rFonts w:hAnsiTheme="minorHAnsi" w:cstheme="minorHAnsi"/>
          <w:color w:val="auto"/>
          <w:highlight w:val="yellow"/>
        </w:rPr>
        <w:t>of</w:t>
      </w:r>
      <w:r w:rsidR="002A3718" w:rsidRPr="00081249">
        <w:rPr>
          <w:color w:val="auto"/>
          <w:highlight w:val="yellow"/>
        </w:rPr>
        <w:t xml:space="preserve"> immobilized anti-Ago2 antibody</w:t>
      </w:r>
      <w:r w:rsidR="00572277" w:rsidRPr="00081249">
        <w:rPr>
          <w:color w:val="auto"/>
          <w:highlight w:val="yellow"/>
        </w:rPr>
        <w:t xml:space="preserve">-Ago2 </w:t>
      </w:r>
      <w:r w:rsidR="002A3718" w:rsidRPr="00081249">
        <w:rPr>
          <w:color w:val="auto"/>
          <w:highlight w:val="yellow"/>
        </w:rPr>
        <w:t xml:space="preserve">complexes </w:t>
      </w:r>
      <w:r w:rsidR="00E30A23" w:rsidRPr="00081249">
        <w:rPr>
          <w:rFonts w:hAnsiTheme="minorHAnsi" w:cstheme="minorHAnsi"/>
          <w:color w:val="auto"/>
          <w:highlight w:val="yellow"/>
        </w:rPr>
        <w:t>from step 2.3.5</w:t>
      </w:r>
      <w:r w:rsidR="00E30A23" w:rsidRPr="00081249">
        <w:rPr>
          <w:rFonts w:hAnsiTheme="minorHAnsi" w:cstheme="minorBidi"/>
          <w:color w:val="auto"/>
          <w:highlight w:val="yellow"/>
        </w:rPr>
        <w:t xml:space="preserve"> </w:t>
      </w:r>
      <w:r w:rsidR="000227AE" w:rsidRPr="00081249">
        <w:rPr>
          <w:rFonts w:hAnsiTheme="minorHAnsi" w:cstheme="minorBidi"/>
          <w:color w:val="auto"/>
          <w:highlight w:val="yellow"/>
        </w:rPr>
        <w:t xml:space="preserve">at </w:t>
      </w:r>
      <w:r w:rsidR="008C383E" w:rsidRPr="00081249">
        <w:rPr>
          <w:rFonts w:hAnsiTheme="minorHAnsi" w:cstheme="minorBidi"/>
          <w:color w:val="auto"/>
          <w:highlight w:val="yellow"/>
        </w:rPr>
        <w:t xml:space="preserve">2,000 x </w:t>
      </w:r>
      <w:r w:rsidR="008C383E" w:rsidRPr="00081249">
        <w:rPr>
          <w:rFonts w:hAnsiTheme="minorHAnsi" w:cstheme="minorBidi"/>
          <w:i/>
          <w:iCs/>
          <w:color w:val="auto"/>
          <w:highlight w:val="yellow"/>
        </w:rPr>
        <w:t>g</w:t>
      </w:r>
      <w:r w:rsidR="000227AE" w:rsidRPr="00081249">
        <w:rPr>
          <w:rFonts w:hAnsiTheme="minorHAnsi" w:cstheme="minorBidi"/>
          <w:color w:val="auto"/>
          <w:highlight w:val="yellow"/>
        </w:rPr>
        <w:t xml:space="preserve"> for 1 min at 4</w:t>
      </w:r>
      <w:r w:rsidR="00E96791" w:rsidRPr="00081249">
        <w:rPr>
          <w:color w:val="auto"/>
          <w:highlight w:val="yellow"/>
        </w:rPr>
        <w:t> °</w:t>
      </w:r>
      <w:r w:rsidR="000227AE" w:rsidRPr="00081249">
        <w:rPr>
          <w:color w:val="auto"/>
          <w:highlight w:val="yellow"/>
        </w:rPr>
        <w:t xml:space="preserve">C, </w:t>
      </w:r>
      <w:r w:rsidRPr="00081249">
        <w:rPr>
          <w:color w:val="auto"/>
          <w:highlight w:val="yellow"/>
        </w:rPr>
        <w:t xml:space="preserve">suction off and </w:t>
      </w:r>
      <w:r w:rsidR="000227AE" w:rsidRPr="00081249">
        <w:rPr>
          <w:color w:val="auto"/>
          <w:highlight w:val="yellow"/>
        </w:rPr>
        <w:t xml:space="preserve">discard </w:t>
      </w:r>
      <w:r w:rsidR="002843A1" w:rsidRPr="00081249">
        <w:rPr>
          <w:color w:val="auto"/>
          <w:highlight w:val="yellow"/>
        </w:rPr>
        <w:t xml:space="preserve">the </w:t>
      </w:r>
      <w:r w:rsidR="000227AE" w:rsidRPr="00081249">
        <w:rPr>
          <w:color w:val="auto"/>
          <w:highlight w:val="yellow"/>
        </w:rPr>
        <w:t>supernatant</w:t>
      </w:r>
      <w:r w:rsidR="00EE2B3B" w:rsidRPr="00081249">
        <w:rPr>
          <w:color w:val="auto"/>
          <w:highlight w:val="yellow"/>
        </w:rPr>
        <w:t>.</w:t>
      </w:r>
      <w:r w:rsidR="008C383E" w:rsidRPr="00081249">
        <w:rPr>
          <w:color w:val="auto"/>
          <w:highlight w:val="yellow"/>
        </w:rPr>
        <w:t xml:space="preserve"> </w:t>
      </w:r>
      <w:r w:rsidR="00EE2B3B" w:rsidRPr="00081249">
        <w:rPr>
          <w:color w:val="auto"/>
          <w:highlight w:val="yellow"/>
        </w:rPr>
        <w:t>K</w:t>
      </w:r>
      <w:r w:rsidR="00E974D0" w:rsidRPr="00081249">
        <w:rPr>
          <w:color w:val="auto"/>
          <w:highlight w:val="yellow"/>
        </w:rPr>
        <w:t>eep the samples</w:t>
      </w:r>
      <w:r w:rsidR="00EE2B3B" w:rsidRPr="00081249">
        <w:rPr>
          <w:color w:val="auto"/>
          <w:highlight w:val="yellow"/>
        </w:rPr>
        <w:t xml:space="preserve"> </w:t>
      </w:r>
      <w:r w:rsidR="00E974D0" w:rsidRPr="00081249">
        <w:rPr>
          <w:color w:val="auto"/>
          <w:highlight w:val="yellow"/>
        </w:rPr>
        <w:t>on ice</w:t>
      </w:r>
      <w:r w:rsidR="000227AE" w:rsidRPr="00081249">
        <w:rPr>
          <w:color w:val="auto"/>
          <w:highlight w:val="yellow"/>
        </w:rPr>
        <w:t>.</w:t>
      </w:r>
    </w:p>
    <w:p w14:paraId="3F548C9B" w14:textId="77777777" w:rsidR="0047381F" w:rsidRPr="00081249" w:rsidRDefault="0047381F" w:rsidP="00DF58FC">
      <w:pPr>
        <w:pStyle w:val="NormalWeb"/>
        <w:spacing w:before="0" w:beforeAutospacing="0" w:after="0" w:afterAutospacing="0"/>
        <w:rPr>
          <w:b/>
          <w:bCs/>
          <w:color w:val="auto"/>
          <w:highlight w:val="yellow"/>
        </w:rPr>
      </w:pPr>
    </w:p>
    <w:p w14:paraId="3210FE85" w14:textId="04C85759" w:rsidR="00217A79" w:rsidRPr="00081249" w:rsidRDefault="000227AE" w:rsidP="00DF58FC">
      <w:pPr>
        <w:pStyle w:val="NormalWeb"/>
        <w:numPr>
          <w:ilvl w:val="0"/>
          <w:numId w:val="48"/>
        </w:numPr>
        <w:spacing w:before="0" w:beforeAutospacing="0" w:after="0" w:afterAutospacing="0"/>
        <w:ind w:left="0" w:firstLine="0"/>
        <w:rPr>
          <w:b/>
          <w:bCs/>
          <w:color w:val="auto"/>
          <w:highlight w:val="yellow"/>
        </w:rPr>
      </w:pPr>
      <w:r w:rsidRPr="00081249">
        <w:rPr>
          <w:b/>
          <w:bCs/>
          <w:color w:val="auto"/>
          <w:highlight w:val="yellow"/>
        </w:rPr>
        <w:t>RNA Isolation</w:t>
      </w:r>
    </w:p>
    <w:p w14:paraId="590604E5" w14:textId="77777777" w:rsidR="0094316B" w:rsidRPr="00081249" w:rsidRDefault="0094316B" w:rsidP="00DF58FC">
      <w:pPr>
        <w:pStyle w:val="NormalWeb"/>
        <w:spacing w:before="0" w:beforeAutospacing="0" w:after="0" w:afterAutospacing="0"/>
        <w:rPr>
          <w:b/>
          <w:bCs/>
          <w:color w:val="auto"/>
          <w:highlight w:val="yellow"/>
        </w:rPr>
      </w:pPr>
    </w:p>
    <w:p w14:paraId="4C6C460C" w14:textId="3C2087B4" w:rsidR="0047381F" w:rsidRPr="00081249" w:rsidRDefault="00757F0C" w:rsidP="00DF58FC">
      <w:pPr>
        <w:pStyle w:val="NormalWeb"/>
        <w:numPr>
          <w:ilvl w:val="1"/>
          <w:numId w:val="48"/>
        </w:numPr>
        <w:spacing w:before="0" w:beforeAutospacing="0" w:after="0" w:afterAutospacing="0"/>
        <w:ind w:left="0" w:firstLine="0"/>
        <w:rPr>
          <w:rFonts w:hAnsiTheme="minorHAnsi" w:cstheme="minorBidi"/>
          <w:color w:val="auto"/>
          <w:highlight w:val="yellow"/>
        </w:rPr>
      </w:pPr>
      <w:r w:rsidRPr="00081249">
        <w:rPr>
          <w:rFonts w:hAnsiTheme="minorHAnsi" w:cstheme="minorBidi"/>
          <w:color w:val="auto"/>
          <w:highlight w:val="yellow"/>
        </w:rPr>
        <w:t xml:space="preserve">Label </w:t>
      </w:r>
      <w:r w:rsidR="002868BE" w:rsidRPr="00081249">
        <w:rPr>
          <w:rFonts w:hAnsiTheme="minorHAnsi" w:cstheme="minorBidi"/>
          <w:color w:val="auto"/>
          <w:highlight w:val="yellow"/>
        </w:rPr>
        <w:t xml:space="preserve">two </w:t>
      </w:r>
      <w:r w:rsidRPr="00081249">
        <w:rPr>
          <w:rFonts w:hAnsiTheme="minorHAnsi" w:cstheme="minorBidi"/>
          <w:color w:val="auto"/>
          <w:highlight w:val="yellow"/>
        </w:rPr>
        <w:t>1.5 mL tubes per sample</w:t>
      </w:r>
      <w:r w:rsidR="002868BE" w:rsidRPr="00081249">
        <w:rPr>
          <w:rFonts w:hAnsiTheme="minorHAnsi" w:cstheme="minorBidi"/>
          <w:color w:val="auto"/>
          <w:highlight w:val="yellow"/>
        </w:rPr>
        <w:t xml:space="preserve"> for isolation of small RNA and large RNA</w:t>
      </w:r>
      <w:r w:rsidRPr="00081249">
        <w:rPr>
          <w:rFonts w:hAnsiTheme="minorHAnsi" w:cstheme="minorBidi"/>
          <w:color w:val="auto"/>
          <w:highlight w:val="yellow"/>
        </w:rPr>
        <w:t xml:space="preserve"> </w:t>
      </w:r>
      <w:r w:rsidR="002868BE" w:rsidRPr="00081249">
        <w:rPr>
          <w:rFonts w:hAnsiTheme="minorHAnsi" w:cstheme="minorBidi"/>
          <w:color w:val="auto"/>
          <w:highlight w:val="yellow"/>
        </w:rPr>
        <w:t xml:space="preserve">in upcoming steps </w:t>
      </w:r>
      <w:r w:rsidRPr="00081249">
        <w:rPr>
          <w:rFonts w:hAnsiTheme="minorHAnsi" w:cstheme="minorBidi"/>
          <w:color w:val="auto"/>
          <w:highlight w:val="yellow"/>
        </w:rPr>
        <w:t xml:space="preserve">and add 2 </w:t>
      </w:r>
      <w:r w:rsidRPr="00081249">
        <w:rPr>
          <w:rFonts w:hAnsiTheme="minorHAnsi" w:cstheme="minorHAnsi"/>
          <w:color w:val="auto"/>
          <w:highlight w:val="yellow"/>
        </w:rPr>
        <w:t>µL</w:t>
      </w:r>
      <w:r w:rsidRPr="00081249">
        <w:rPr>
          <w:rFonts w:hAnsiTheme="minorHAnsi" w:cstheme="minorBidi"/>
          <w:color w:val="auto"/>
          <w:highlight w:val="yellow"/>
        </w:rPr>
        <w:t xml:space="preserve"> of mi-solution IV to each tube, to be used in step 3.5</w:t>
      </w:r>
      <w:r w:rsidR="002868BE" w:rsidRPr="00081249">
        <w:rPr>
          <w:rFonts w:hAnsiTheme="minorHAnsi" w:cstheme="minorBidi"/>
          <w:color w:val="auto"/>
          <w:highlight w:val="yellow"/>
        </w:rPr>
        <w:t xml:space="preserve"> and 3.8</w:t>
      </w:r>
      <w:r w:rsidRPr="00081249">
        <w:rPr>
          <w:rFonts w:hAnsiTheme="minorHAnsi" w:cstheme="minorBidi"/>
          <w:color w:val="auto"/>
          <w:highlight w:val="yellow"/>
        </w:rPr>
        <w:t xml:space="preserve">. </w:t>
      </w:r>
    </w:p>
    <w:p w14:paraId="40263CC0" w14:textId="77777777" w:rsidR="00226AA7" w:rsidRPr="00081249" w:rsidRDefault="00226AA7" w:rsidP="00DF58FC">
      <w:pPr>
        <w:pStyle w:val="NormalWeb"/>
        <w:spacing w:before="0" w:beforeAutospacing="0" w:after="0" w:afterAutospacing="0"/>
        <w:rPr>
          <w:rFonts w:hAnsiTheme="minorHAnsi" w:cstheme="minorBidi"/>
          <w:color w:val="auto"/>
          <w:highlight w:val="yellow"/>
        </w:rPr>
      </w:pPr>
    </w:p>
    <w:p w14:paraId="4FE1E8DB" w14:textId="70277A54" w:rsidR="00757F0C" w:rsidRPr="00081249" w:rsidRDefault="00757F0C" w:rsidP="00DF58FC">
      <w:pPr>
        <w:pStyle w:val="NormalWeb"/>
        <w:numPr>
          <w:ilvl w:val="1"/>
          <w:numId w:val="48"/>
        </w:numPr>
        <w:spacing w:before="0" w:beforeAutospacing="0" w:after="0" w:afterAutospacing="0"/>
        <w:ind w:left="0" w:firstLine="0"/>
        <w:rPr>
          <w:rFonts w:hAnsiTheme="minorHAnsi" w:cstheme="minorBidi"/>
          <w:color w:val="auto"/>
          <w:highlight w:val="yellow"/>
        </w:rPr>
      </w:pPr>
      <w:r w:rsidRPr="00081249">
        <w:rPr>
          <w:rFonts w:hAnsiTheme="minorHAnsi" w:cstheme="minorBidi"/>
          <w:color w:val="auto"/>
          <w:highlight w:val="yellow"/>
        </w:rPr>
        <w:t xml:space="preserve">Prepare the master mix solution by adding 10 </w:t>
      </w:r>
      <w:r w:rsidRPr="00081249">
        <w:rPr>
          <w:rFonts w:hAnsiTheme="minorHAnsi" w:cstheme="minorHAnsi"/>
          <w:color w:val="auto"/>
          <w:highlight w:val="yellow"/>
        </w:rPr>
        <w:t>µL</w:t>
      </w:r>
      <w:r w:rsidR="0094316B" w:rsidRPr="00081249">
        <w:rPr>
          <w:rFonts w:hAnsiTheme="minorHAnsi" w:cstheme="minorHAnsi"/>
          <w:color w:val="auto"/>
          <w:highlight w:val="yellow"/>
        </w:rPr>
        <w:t xml:space="preserve"> of</w:t>
      </w:r>
      <w:r w:rsidRPr="00081249">
        <w:rPr>
          <w:rFonts w:hAnsiTheme="minorHAnsi" w:cstheme="minorBidi"/>
          <w:color w:val="auto"/>
          <w:highlight w:val="yellow"/>
        </w:rPr>
        <w:t xml:space="preserve"> mi-solution I and 240 </w:t>
      </w:r>
      <w:r w:rsidRPr="00081249">
        <w:rPr>
          <w:rFonts w:hAnsiTheme="minorHAnsi" w:cstheme="minorHAnsi"/>
          <w:color w:val="auto"/>
          <w:highlight w:val="yellow"/>
        </w:rPr>
        <w:t>µL</w:t>
      </w:r>
      <w:r w:rsidRPr="00081249">
        <w:rPr>
          <w:rFonts w:hAnsiTheme="minorHAnsi" w:cstheme="minorBidi"/>
          <w:color w:val="auto"/>
          <w:highlight w:val="yellow"/>
        </w:rPr>
        <w:t xml:space="preserve"> </w:t>
      </w:r>
      <w:r w:rsidR="0094316B" w:rsidRPr="00081249">
        <w:rPr>
          <w:rFonts w:hAnsiTheme="minorHAnsi" w:cstheme="minorBidi"/>
          <w:color w:val="auto"/>
          <w:highlight w:val="yellow"/>
        </w:rPr>
        <w:t xml:space="preserve">of </w:t>
      </w:r>
      <w:r w:rsidRPr="00081249">
        <w:rPr>
          <w:rFonts w:hAnsiTheme="minorHAnsi" w:cstheme="minorBidi"/>
          <w:color w:val="auto"/>
          <w:highlight w:val="yellow"/>
        </w:rPr>
        <w:t>mi-solution II</w:t>
      </w:r>
      <w:r w:rsidR="002868BE" w:rsidRPr="00081249">
        <w:rPr>
          <w:rFonts w:hAnsiTheme="minorHAnsi" w:cstheme="minorBidi"/>
          <w:color w:val="auto"/>
          <w:highlight w:val="yellow"/>
        </w:rPr>
        <w:t xml:space="preserve"> </w:t>
      </w:r>
      <w:r w:rsidR="00EE2B3B" w:rsidRPr="00081249">
        <w:rPr>
          <w:rFonts w:hAnsiTheme="minorHAnsi" w:cstheme="minorBidi"/>
          <w:color w:val="auto"/>
          <w:highlight w:val="yellow"/>
        </w:rPr>
        <w:t>from</w:t>
      </w:r>
      <w:r w:rsidR="0094316B" w:rsidRPr="00081249">
        <w:rPr>
          <w:rFonts w:hAnsiTheme="minorHAnsi" w:cstheme="minorBidi"/>
          <w:color w:val="auto"/>
          <w:highlight w:val="yellow"/>
        </w:rPr>
        <w:t xml:space="preserve"> the</w:t>
      </w:r>
      <w:r w:rsidR="00EE2B3B" w:rsidRPr="00081249">
        <w:rPr>
          <w:rFonts w:hAnsiTheme="minorHAnsi" w:cstheme="minorBidi"/>
          <w:color w:val="auto"/>
          <w:highlight w:val="yellow"/>
        </w:rPr>
        <w:t xml:space="preserve"> </w:t>
      </w:r>
      <w:r w:rsidR="00EE2B3B" w:rsidRPr="00081249">
        <w:rPr>
          <w:rFonts w:hAnsiTheme="minorHAnsi" w:cstheme="minorHAnsi"/>
          <w:color w:val="auto"/>
          <w:highlight w:val="yellow"/>
        </w:rPr>
        <w:t>RIP-</w:t>
      </w:r>
      <w:r w:rsidR="0094316B" w:rsidRPr="00081249">
        <w:rPr>
          <w:rFonts w:hAnsiTheme="minorHAnsi" w:cstheme="minorBidi"/>
          <w:color w:val="auto"/>
          <w:highlight w:val="yellow"/>
        </w:rPr>
        <w:t>assay</w:t>
      </w:r>
      <w:r w:rsidR="0094316B" w:rsidRPr="00081249">
        <w:rPr>
          <w:rFonts w:hAnsiTheme="minorHAnsi" w:cstheme="minorHAnsi"/>
          <w:color w:val="auto"/>
          <w:highlight w:val="yellow"/>
        </w:rPr>
        <w:t xml:space="preserve"> kit</w:t>
      </w:r>
      <w:r w:rsidR="001170F0" w:rsidRPr="00081249">
        <w:rPr>
          <w:rFonts w:hAnsiTheme="minorHAnsi" w:cstheme="minorBidi"/>
          <w:color w:val="auto"/>
          <w:highlight w:val="yellow"/>
        </w:rPr>
        <w:t>,</w:t>
      </w:r>
      <w:r w:rsidR="000A30C8" w:rsidRPr="00081249">
        <w:rPr>
          <w:rFonts w:hAnsiTheme="minorHAnsi" w:cstheme="minorBidi"/>
          <w:color w:val="auto"/>
          <w:highlight w:val="yellow"/>
        </w:rPr>
        <w:t xml:space="preserve"> </w:t>
      </w:r>
      <w:r w:rsidR="002868BE" w:rsidRPr="00081249">
        <w:rPr>
          <w:rFonts w:hAnsiTheme="minorHAnsi" w:cstheme="minorBidi"/>
          <w:color w:val="auto"/>
          <w:highlight w:val="yellow"/>
        </w:rPr>
        <w:t>per sample</w:t>
      </w:r>
      <w:r w:rsidR="001170F0" w:rsidRPr="00081249">
        <w:rPr>
          <w:rFonts w:hAnsiTheme="minorHAnsi" w:cstheme="minorBidi"/>
          <w:color w:val="auto"/>
          <w:highlight w:val="yellow"/>
        </w:rPr>
        <w:t>,</w:t>
      </w:r>
      <w:r w:rsidR="002868BE" w:rsidRPr="00081249">
        <w:rPr>
          <w:rFonts w:hAnsiTheme="minorHAnsi" w:cstheme="minorBidi"/>
          <w:color w:val="auto"/>
          <w:highlight w:val="yellow"/>
        </w:rPr>
        <w:t xml:space="preserve"> </w:t>
      </w:r>
      <w:r w:rsidRPr="00081249">
        <w:rPr>
          <w:rFonts w:hAnsiTheme="minorHAnsi" w:cstheme="minorBidi"/>
          <w:color w:val="auto"/>
          <w:highlight w:val="yellow"/>
        </w:rPr>
        <w:t xml:space="preserve">to </w:t>
      </w:r>
      <w:r w:rsidR="0094316B" w:rsidRPr="00081249">
        <w:rPr>
          <w:rFonts w:hAnsiTheme="minorHAnsi" w:cstheme="minorBidi"/>
          <w:color w:val="auto"/>
          <w:highlight w:val="yellow"/>
        </w:rPr>
        <w:t xml:space="preserve">a </w:t>
      </w:r>
      <w:r w:rsidRPr="00081249">
        <w:rPr>
          <w:rFonts w:hAnsiTheme="minorHAnsi" w:cstheme="minorBidi"/>
          <w:color w:val="auto"/>
          <w:highlight w:val="yellow"/>
        </w:rPr>
        <w:t>1.5 mL tube and keep th</w:t>
      </w:r>
      <w:r w:rsidR="002868BE" w:rsidRPr="00081249">
        <w:rPr>
          <w:rFonts w:hAnsiTheme="minorHAnsi" w:cstheme="minorBidi"/>
          <w:color w:val="auto"/>
          <w:highlight w:val="yellow"/>
        </w:rPr>
        <w:t>e tube</w:t>
      </w:r>
      <w:r w:rsidRPr="00081249">
        <w:rPr>
          <w:rFonts w:hAnsiTheme="minorHAnsi" w:cstheme="minorBidi"/>
          <w:color w:val="auto"/>
          <w:highlight w:val="yellow"/>
        </w:rPr>
        <w:t xml:space="preserve"> at room temperature.</w:t>
      </w:r>
    </w:p>
    <w:p w14:paraId="66F630F4" w14:textId="5B1CE16B" w:rsidR="0047381F" w:rsidRPr="00081249" w:rsidRDefault="0047381F" w:rsidP="00DF58FC">
      <w:pPr>
        <w:pStyle w:val="NormalWeb"/>
        <w:spacing w:before="0" w:beforeAutospacing="0" w:after="0" w:afterAutospacing="0"/>
        <w:rPr>
          <w:rFonts w:hAnsiTheme="minorHAnsi" w:cstheme="minorBidi"/>
          <w:color w:val="auto"/>
          <w:highlight w:val="yellow"/>
        </w:rPr>
      </w:pPr>
    </w:p>
    <w:p w14:paraId="1800F012" w14:textId="4CA4F4B8" w:rsidR="0047381F" w:rsidRPr="00081249" w:rsidRDefault="000227AE" w:rsidP="00DF58FC">
      <w:pPr>
        <w:pStyle w:val="NormalWeb"/>
        <w:numPr>
          <w:ilvl w:val="1"/>
          <w:numId w:val="48"/>
        </w:numPr>
        <w:spacing w:before="0" w:beforeAutospacing="0" w:after="0" w:afterAutospacing="0"/>
        <w:ind w:left="0" w:firstLine="0"/>
        <w:rPr>
          <w:rFonts w:hAnsiTheme="minorHAnsi" w:cstheme="minorBidi"/>
          <w:color w:val="auto"/>
          <w:highlight w:val="yellow"/>
        </w:rPr>
      </w:pPr>
      <w:r w:rsidRPr="00081249">
        <w:rPr>
          <w:rFonts w:hAnsiTheme="minorHAnsi" w:cstheme="minorBidi"/>
          <w:color w:val="auto"/>
          <w:highlight w:val="yellow"/>
        </w:rPr>
        <w:t xml:space="preserve">Add 250 </w:t>
      </w:r>
      <w:r w:rsidRPr="00081249">
        <w:rPr>
          <w:rFonts w:hAnsiTheme="minorHAnsi" w:cstheme="minorHAnsi"/>
          <w:color w:val="auto"/>
          <w:highlight w:val="yellow"/>
        </w:rPr>
        <w:t>µL</w:t>
      </w:r>
      <w:r w:rsidRPr="00081249">
        <w:rPr>
          <w:rFonts w:hAnsiTheme="minorHAnsi" w:cstheme="minorBidi"/>
          <w:color w:val="auto"/>
          <w:highlight w:val="yellow"/>
        </w:rPr>
        <w:t xml:space="preserve"> of </w:t>
      </w:r>
      <w:r w:rsidR="00EE2B3B" w:rsidRPr="00081249">
        <w:rPr>
          <w:rFonts w:hAnsiTheme="minorHAnsi" w:cstheme="minorBidi"/>
          <w:color w:val="auto"/>
          <w:highlight w:val="yellow"/>
        </w:rPr>
        <w:t xml:space="preserve">the </w:t>
      </w:r>
      <w:r w:rsidRPr="00081249">
        <w:rPr>
          <w:rFonts w:hAnsiTheme="minorHAnsi" w:cstheme="minorBidi"/>
          <w:color w:val="auto"/>
          <w:highlight w:val="yellow"/>
        </w:rPr>
        <w:t xml:space="preserve">master mix to each tube containing </w:t>
      </w:r>
      <w:r w:rsidR="009A3610" w:rsidRPr="00081249">
        <w:rPr>
          <w:color w:val="auto"/>
          <w:highlight w:val="yellow"/>
        </w:rPr>
        <w:t xml:space="preserve">immobilized anti-Ago2 antibody-Ago2 complexes </w:t>
      </w:r>
      <w:r w:rsidRPr="00081249">
        <w:rPr>
          <w:rFonts w:hAnsiTheme="minorHAnsi" w:cstheme="minorBidi"/>
          <w:color w:val="auto"/>
          <w:highlight w:val="yellow"/>
        </w:rPr>
        <w:t xml:space="preserve">(prepared in step </w:t>
      </w:r>
      <w:r w:rsidR="00AC7560" w:rsidRPr="00081249">
        <w:rPr>
          <w:rFonts w:hAnsiTheme="minorHAnsi" w:cstheme="minorBidi"/>
          <w:color w:val="auto"/>
          <w:highlight w:val="yellow"/>
        </w:rPr>
        <w:t>2.3.8</w:t>
      </w:r>
      <w:r w:rsidRPr="00081249">
        <w:rPr>
          <w:rFonts w:hAnsiTheme="minorHAnsi" w:cstheme="minorBidi"/>
          <w:color w:val="auto"/>
          <w:highlight w:val="yellow"/>
        </w:rPr>
        <w:t xml:space="preserve">), vortex, and centrifuge at </w:t>
      </w:r>
      <w:r w:rsidR="008C383E" w:rsidRPr="00081249">
        <w:rPr>
          <w:rFonts w:hAnsiTheme="minorHAnsi" w:cstheme="minorBidi"/>
          <w:color w:val="auto"/>
          <w:highlight w:val="yellow"/>
        </w:rPr>
        <w:t xml:space="preserve">2,000 x </w:t>
      </w:r>
      <w:r w:rsidR="008C383E" w:rsidRPr="00081249">
        <w:rPr>
          <w:rFonts w:hAnsiTheme="minorHAnsi" w:cstheme="minorBidi"/>
          <w:i/>
          <w:iCs/>
          <w:color w:val="auto"/>
          <w:highlight w:val="yellow"/>
        </w:rPr>
        <w:t>g</w:t>
      </w:r>
      <w:r w:rsidRPr="00081249">
        <w:rPr>
          <w:rFonts w:hAnsiTheme="minorHAnsi" w:cstheme="minorBidi"/>
          <w:color w:val="auto"/>
          <w:highlight w:val="yellow"/>
        </w:rPr>
        <w:t xml:space="preserve"> for 1 min at room temperature. </w:t>
      </w:r>
    </w:p>
    <w:p w14:paraId="3695742F" w14:textId="77777777" w:rsidR="00226AA7" w:rsidRPr="00081249" w:rsidRDefault="00226AA7" w:rsidP="00DF58FC">
      <w:pPr>
        <w:pStyle w:val="NormalWeb"/>
        <w:spacing w:before="0" w:beforeAutospacing="0" w:after="0" w:afterAutospacing="0"/>
        <w:rPr>
          <w:rFonts w:hAnsiTheme="minorHAnsi" w:cstheme="minorBidi"/>
          <w:color w:val="auto"/>
          <w:highlight w:val="yellow"/>
        </w:rPr>
      </w:pPr>
    </w:p>
    <w:p w14:paraId="2C26AF32" w14:textId="5A39B297" w:rsidR="00226AA7" w:rsidRPr="00081249" w:rsidRDefault="00FC3D6D" w:rsidP="00DF58FC">
      <w:pPr>
        <w:pStyle w:val="NormalWeb"/>
        <w:numPr>
          <w:ilvl w:val="1"/>
          <w:numId w:val="48"/>
        </w:numPr>
        <w:spacing w:before="0" w:beforeAutospacing="0" w:after="0" w:afterAutospacing="0"/>
        <w:ind w:left="0" w:firstLine="0"/>
        <w:rPr>
          <w:rFonts w:hAnsiTheme="minorHAnsi" w:cstheme="minorBidi"/>
          <w:color w:val="auto"/>
          <w:highlight w:val="yellow"/>
        </w:rPr>
      </w:pPr>
      <w:r w:rsidRPr="00081249">
        <w:rPr>
          <w:rFonts w:hAnsiTheme="minorHAnsi" w:cstheme="minorBidi"/>
          <w:color w:val="auto"/>
          <w:highlight w:val="yellow"/>
        </w:rPr>
        <w:t xml:space="preserve">Add 150 </w:t>
      </w:r>
      <w:r w:rsidRPr="00081249">
        <w:rPr>
          <w:rFonts w:hAnsiTheme="minorHAnsi" w:cstheme="minorHAnsi"/>
          <w:color w:val="auto"/>
          <w:highlight w:val="yellow"/>
        </w:rPr>
        <w:t>µL</w:t>
      </w:r>
      <w:r w:rsidRPr="00081249">
        <w:rPr>
          <w:rFonts w:hAnsiTheme="minorHAnsi" w:cstheme="minorBidi"/>
          <w:color w:val="auto"/>
          <w:highlight w:val="yellow"/>
        </w:rPr>
        <w:t xml:space="preserve"> of mi-solution III in the same </w:t>
      </w:r>
      <w:r w:rsidR="0094316B" w:rsidRPr="00081249">
        <w:rPr>
          <w:rFonts w:hAnsiTheme="minorHAnsi" w:cstheme="minorBidi"/>
          <w:color w:val="auto"/>
          <w:highlight w:val="yellow"/>
        </w:rPr>
        <w:t xml:space="preserve">tube and </w:t>
      </w:r>
      <w:r w:rsidRPr="00081249">
        <w:rPr>
          <w:rFonts w:hAnsiTheme="minorHAnsi" w:cstheme="minorBidi"/>
          <w:color w:val="auto"/>
          <w:highlight w:val="yellow"/>
        </w:rPr>
        <w:t>mix well</w:t>
      </w:r>
      <w:r w:rsidR="0094316B" w:rsidRPr="00081249">
        <w:rPr>
          <w:rFonts w:hAnsiTheme="minorHAnsi" w:cstheme="minorBidi"/>
          <w:color w:val="auto"/>
          <w:highlight w:val="yellow"/>
        </w:rPr>
        <w:t>. T</w:t>
      </w:r>
      <w:r w:rsidRPr="00081249">
        <w:rPr>
          <w:rFonts w:hAnsiTheme="minorHAnsi" w:cstheme="minorBidi"/>
          <w:color w:val="auto"/>
          <w:highlight w:val="yellow"/>
        </w:rPr>
        <w:t xml:space="preserve">hen centrifuge at </w:t>
      </w:r>
      <w:r w:rsidR="008C383E" w:rsidRPr="00081249">
        <w:rPr>
          <w:rFonts w:hAnsiTheme="minorHAnsi" w:cstheme="minorBidi"/>
          <w:color w:val="auto"/>
          <w:highlight w:val="yellow"/>
        </w:rPr>
        <w:t xml:space="preserve">2,000 x </w:t>
      </w:r>
      <w:r w:rsidR="008C383E" w:rsidRPr="00081249">
        <w:rPr>
          <w:rFonts w:hAnsiTheme="minorHAnsi" w:cstheme="minorBidi"/>
          <w:i/>
          <w:iCs/>
          <w:color w:val="auto"/>
          <w:highlight w:val="yellow"/>
        </w:rPr>
        <w:t>g</w:t>
      </w:r>
      <w:r w:rsidR="008C383E" w:rsidRPr="00081249">
        <w:rPr>
          <w:rFonts w:hAnsiTheme="minorHAnsi" w:cstheme="minorBidi"/>
          <w:color w:val="auto"/>
          <w:highlight w:val="yellow"/>
        </w:rPr>
        <w:t xml:space="preserve"> </w:t>
      </w:r>
      <w:r w:rsidRPr="00081249">
        <w:rPr>
          <w:rFonts w:hAnsiTheme="minorHAnsi" w:cstheme="minorBidi"/>
          <w:color w:val="auto"/>
          <w:highlight w:val="yellow"/>
        </w:rPr>
        <w:t xml:space="preserve">for 2 min at room temperature. The supernatant at this step contains large RNA in addition to small RNA </w:t>
      </w:r>
      <w:r w:rsidR="0094316B" w:rsidRPr="00081249">
        <w:rPr>
          <w:rFonts w:hAnsiTheme="minorHAnsi" w:cstheme="minorBidi"/>
          <w:color w:val="auto"/>
          <w:highlight w:val="yellow"/>
        </w:rPr>
        <w:t>(</w:t>
      </w:r>
      <w:r w:rsidRPr="00081249">
        <w:rPr>
          <w:rFonts w:hAnsiTheme="minorHAnsi" w:cstheme="minorBidi"/>
          <w:color w:val="auto"/>
          <w:highlight w:val="yellow"/>
        </w:rPr>
        <w:t>i.e.</w:t>
      </w:r>
      <w:r w:rsidR="0094316B" w:rsidRPr="00081249">
        <w:rPr>
          <w:rFonts w:hAnsiTheme="minorHAnsi" w:cstheme="minorBidi"/>
          <w:color w:val="auto"/>
          <w:highlight w:val="yellow"/>
        </w:rPr>
        <w:t>,</w:t>
      </w:r>
      <w:r w:rsidRPr="00081249">
        <w:rPr>
          <w:rFonts w:hAnsiTheme="minorHAnsi" w:cstheme="minorBidi"/>
          <w:color w:val="auto"/>
          <w:highlight w:val="yellow"/>
        </w:rPr>
        <w:t xml:space="preserve"> total RNA</w:t>
      </w:r>
      <w:r w:rsidR="0094316B" w:rsidRPr="00081249">
        <w:rPr>
          <w:rFonts w:hAnsiTheme="minorHAnsi" w:cstheme="minorBidi"/>
          <w:color w:val="auto"/>
          <w:highlight w:val="yellow"/>
        </w:rPr>
        <w:t>)</w:t>
      </w:r>
      <w:r w:rsidRPr="00081249">
        <w:rPr>
          <w:rFonts w:hAnsiTheme="minorHAnsi" w:cstheme="minorBidi"/>
          <w:color w:val="auto"/>
          <w:highlight w:val="yellow"/>
        </w:rPr>
        <w:t>.</w:t>
      </w:r>
    </w:p>
    <w:p w14:paraId="6752D068" w14:textId="77777777" w:rsidR="0094316B" w:rsidRPr="00081249" w:rsidRDefault="0094316B" w:rsidP="00DF58FC">
      <w:pPr>
        <w:pStyle w:val="NormalWeb"/>
        <w:spacing w:before="0" w:beforeAutospacing="0" w:after="0" w:afterAutospacing="0"/>
        <w:rPr>
          <w:rFonts w:hAnsiTheme="minorHAnsi" w:cstheme="minorBidi"/>
          <w:color w:val="auto"/>
          <w:highlight w:val="yellow"/>
        </w:rPr>
      </w:pPr>
    </w:p>
    <w:p w14:paraId="33A3311F" w14:textId="42AC4EAB" w:rsidR="00217A79" w:rsidRPr="00081249" w:rsidRDefault="000227AE" w:rsidP="00DF58FC">
      <w:pPr>
        <w:pStyle w:val="NormalWeb"/>
        <w:numPr>
          <w:ilvl w:val="1"/>
          <w:numId w:val="48"/>
        </w:numPr>
        <w:spacing w:before="0" w:beforeAutospacing="0" w:after="0" w:afterAutospacing="0"/>
        <w:ind w:left="0" w:firstLine="0"/>
        <w:rPr>
          <w:rFonts w:hAnsiTheme="minorHAnsi" w:cstheme="minorBidi"/>
          <w:color w:val="auto"/>
          <w:highlight w:val="yellow"/>
        </w:rPr>
      </w:pPr>
      <w:r w:rsidRPr="00081249">
        <w:rPr>
          <w:rFonts w:hAnsiTheme="minorHAnsi" w:cstheme="minorBidi"/>
          <w:color w:val="auto"/>
          <w:highlight w:val="yellow"/>
        </w:rPr>
        <w:t>Carefully transfer the supernatant t</w:t>
      </w:r>
      <w:r w:rsidR="006B03C3" w:rsidRPr="00081249">
        <w:rPr>
          <w:rFonts w:hAnsiTheme="minorHAnsi" w:cstheme="minorBidi"/>
          <w:color w:val="auto"/>
          <w:highlight w:val="yellow"/>
        </w:rPr>
        <w:t xml:space="preserve">o </w:t>
      </w:r>
      <w:r w:rsidRPr="00081249">
        <w:rPr>
          <w:rFonts w:hAnsiTheme="minorHAnsi" w:cstheme="minorBidi"/>
          <w:color w:val="auto"/>
          <w:highlight w:val="yellow"/>
        </w:rPr>
        <w:t>the tube containing 2</w:t>
      </w:r>
      <w:r w:rsidRPr="00081249">
        <w:rPr>
          <w:rFonts w:hAnsiTheme="minorHAnsi" w:cstheme="minorHAnsi"/>
          <w:color w:val="auto"/>
          <w:highlight w:val="yellow"/>
        </w:rPr>
        <w:t xml:space="preserve"> µL </w:t>
      </w:r>
      <w:r w:rsidRPr="00081249">
        <w:rPr>
          <w:rFonts w:hAnsiTheme="minorHAnsi" w:cstheme="minorBidi"/>
          <w:color w:val="auto"/>
          <w:highlight w:val="yellow"/>
        </w:rPr>
        <w:t>of mi-solution IV</w:t>
      </w:r>
      <w:r w:rsidR="006B03C3" w:rsidRPr="00081249">
        <w:rPr>
          <w:rFonts w:hAnsiTheme="minorHAnsi" w:cstheme="minorBidi"/>
          <w:color w:val="auto"/>
          <w:highlight w:val="yellow"/>
        </w:rPr>
        <w:t>, prepared in step 3.1</w:t>
      </w:r>
      <w:r w:rsidRPr="00081249">
        <w:rPr>
          <w:rFonts w:hAnsiTheme="minorHAnsi" w:cstheme="minorBidi"/>
          <w:color w:val="auto"/>
          <w:highlight w:val="yellow"/>
        </w:rPr>
        <w:t xml:space="preserve">. </w:t>
      </w:r>
      <w:r w:rsidR="000265CB" w:rsidRPr="00081249">
        <w:rPr>
          <w:rFonts w:hAnsiTheme="minorHAnsi" w:cstheme="minorBidi"/>
          <w:color w:val="auto"/>
          <w:highlight w:val="yellow"/>
        </w:rPr>
        <w:t>Avoid</w:t>
      </w:r>
      <w:r w:rsidRPr="00081249">
        <w:rPr>
          <w:rFonts w:hAnsiTheme="minorHAnsi" w:cstheme="minorBidi"/>
          <w:color w:val="auto"/>
          <w:highlight w:val="yellow"/>
        </w:rPr>
        <w:t xml:space="preserve"> contaminat</w:t>
      </w:r>
      <w:r w:rsidR="006B03C3" w:rsidRPr="00081249">
        <w:rPr>
          <w:rFonts w:hAnsiTheme="minorHAnsi" w:cstheme="minorBidi"/>
          <w:color w:val="auto"/>
          <w:highlight w:val="yellow"/>
        </w:rPr>
        <w:t>ing</w:t>
      </w:r>
      <w:r w:rsidRPr="00081249">
        <w:rPr>
          <w:rFonts w:hAnsiTheme="minorHAnsi" w:cstheme="minorBidi"/>
          <w:color w:val="auto"/>
          <w:highlight w:val="yellow"/>
        </w:rPr>
        <w:t xml:space="preserve"> </w:t>
      </w:r>
      <w:r w:rsidR="006B03C3" w:rsidRPr="00081249">
        <w:rPr>
          <w:rFonts w:hAnsiTheme="minorHAnsi" w:cstheme="minorBidi"/>
          <w:color w:val="auto"/>
          <w:highlight w:val="yellow"/>
        </w:rPr>
        <w:t>the</w:t>
      </w:r>
      <w:r w:rsidRPr="00081249">
        <w:rPr>
          <w:rFonts w:hAnsiTheme="minorHAnsi" w:cstheme="minorBidi"/>
          <w:color w:val="auto"/>
          <w:highlight w:val="yellow"/>
        </w:rPr>
        <w:t xml:space="preserve"> supernatant </w:t>
      </w:r>
      <w:r w:rsidR="006B03C3" w:rsidRPr="00081249">
        <w:rPr>
          <w:rFonts w:hAnsiTheme="minorHAnsi" w:cstheme="minorBidi"/>
          <w:color w:val="auto"/>
          <w:highlight w:val="yellow"/>
        </w:rPr>
        <w:t xml:space="preserve">with beads </w:t>
      </w:r>
      <w:r w:rsidR="00760E17" w:rsidRPr="00081249">
        <w:rPr>
          <w:rFonts w:hAnsiTheme="minorHAnsi" w:cstheme="minorBidi"/>
          <w:color w:val="auto"/>
          <w:highlight w:val="yellow"/>
        </w:rPr>
        <w:t xml:space="preserve">to </w:t>
      </w:r>
      <w:r w:rsidR="00324FFB" w:rsidRPr="00081249">
        <w:rPr>
          <w:rFonts w:hAnsiTheme="minorHAnsi" w:cstheme="minorBidi"/>
          <w:color w:val="auto"/>
          <w:highlight w:val="yellow"/>
        </w:rPr>
        <w:t>interfere with</w:t>
      </w:r>
      <w:r w:rsidRPr="00081249">
        <w:rPr>
          <w:rFonts w:hAnsiTheme="minorHAnsi" w:cstheme="minorBidi"/>
          <w:color w:val="auto"/>
          <w:highlight w:val="yellow"/>
        </w:rPr>
        <w:t xml:space="preserve"> </w:t>
      </w:r>
      <w:proofErr w:type="spellStart"/>
      <w:r w:rsidRPr="00081249">
        <w:rPr>
          <w:rFonts w:hAnsiTheme="minorHAnsi" w:cstheme="minorBidi"/>
          <w:color w:val="auto"/>
          <w:highlight w:val="yellow"/>
        </w:rPr>
        <w:t>qRT</w:t>
      </w:r>
      <w:proofErr w:type="spellEnd"/>
      <w:r w:rsidRPr="00081249">
        <w:rPr>
          <w:rFonts w:hAnsiTheme="minorHAnsi" w:cstheme="minorBidi"/>
          <w:color w:val="auto"/>
          <w:highlight w:val="yellow"/>
        </w:rPr>
        <w:t xml:space="preserve">-PCR. </w:t>
      </w:r>
    </w:p>
    <w:p w14:paraId="5965C451" w14:textId="77777777" w:rsidR="00226AA7" w:rsidRPr="00081249" w:rsidRDefault="00226AA7" w:rsidP="00DF58FC">
      <w:pPr>
        <w:pStyle w:val="NormalWeb"/>
        <w:spacing w:before="0" w:beforeAutospacing="0" w:after="0" w:afterAutospacing="0"/>
        <w:rPr>
          <w:rFonts w:hAnsiTheme="minorHAnsi" w:cstheme="minorBidi"/>
          <w:color w:val="auto"/>
          <w:highlight w:val="yellow"/>
        </w:rPr>
      </w:pPr>
    </w:p>
    <w:p w14:paraId="01E6C407" w14:textId="393CE52D" w:rsidR="00217A79" w:rsidRPr="00081249" w:rsidRDefault="000227AE" w:rsidP="00DF58FC">
      <w:pPr>
        <w:pStyle w:val="NormalWeb"/>
        <w:numPr>
          <w:ilvl w:val="1"/>
          <w:numId w:val="48"/>
        </w:numPr>
        <w:spacing w:before="0" w:beforeAutospacing="0" w:after="0" w:afterAutospacing="0"/>
        <w:ind w:left="0" w:firstLine="0"/>
        <w:rPr>
          <w:color w:val="auto"/>
          <w:highlight w:val="yellow"/>
        </w:rPr>
      </w:pPr>
      <w:r w:rsidRPr="00081249">
        <w:rPr>
          <w:rFonts w:hAnsiTheme="minorHAnsi" w:cstheme="minorBidi"/>
          <w:color w:val="auto"/>
          <w:highlight w:val="yellow"/>
        </w:rPr>
        <w:t xml:space="preserve">Add 300 </w:t>
      </w:r>
      <w:r w:rsidRPr="00081249">
        <w:rPr>
          <w:rFonts w:hAnsiTheme="minorHAnsi" w:cstheme="minorHAnsi"/>
          <w:color w:val="auto"/>
          <w:highlight w:val="yellow"/>
        </w:rPr>
        <w:t>µL</w:t>
      </w:r>
      <w:r w:rsidRPr="00081249">
        <w:rPr>
          <w:rFonts w:hAnsiTheme="minorHAnsi" w:cstheme="minorBidi"/>
          <w:color w:val="auto"/>
          <w:highlight w:val="yellow"/>
        </w:rPr>
        <w:t xml:space="preserve"> of ice</w:t>
      </w:r>
      <w:r w:rsidR="00E96791" w:rsidRPr="00081249">
        <w:rPr>
          <w:rFonts w:hAnsiTheme="minorHAnsi" w:cstheme="minorBidi"/>
          <w:color w:val="auto"/>
          <w:highlight w:val="yellow"/>
        </w:rPr>
        <w:t>-</w:t>
      </w:r>
      <w:r w:rsidRPr="00081249">
        <w:rPr>
          <w:rFonts w:hAnsiTheme="minorHAnsi" w:cstheme="minorBidi"/>
          <w:color w:val="auto"/>
          <w:highlight w:val="yellow"/>
        </w:rPr>
        <w:t xml:space="preserve">cold 2-popanol to each tube containing </w:t>
      </w:r>
      <w:r w:rsidR="00B84B54" w:rsidRPr="00081249">
        <w:rPr>
          <w:rFonts w:hAnsiTheme="minorHAnsi" w:cstheme="minorBidi"/>
          <w:color w:val="auto"/>
          <w:highlight w:val="yellow"/>
        </w:rPr>
        <w:t xml:space="preserve">total </w:t>
      </w:r>
      <w:r w:rsidRPr="00081249">
        <w:rPr>
          <w:rFonts w:hAnsiTheme="minorHAnsi" w:cstheme="minorBidi"/>
          <w:color w:val="auto"/>
          <w:highlight w:val="yellow"/>
        </w:rPr>
        <w:t xml:space="preserve">RNA, vortex, spin down, </w:t>
      </w:r>
      <w:r w:rsidR="00324FFB" w:rsidRPr="00081249">
        <w:rPr>
          <w:rFonts w:hAnsiTheme="minorHAnsi" w:cstheme="minorBidi"/>
          <w:color w:val="auto"/>
          <w:highlight w:val="yellow"/>
        </w:rPr>
        <w:t>and</w:t>
      </w:r>
      <w:r w:rsidRPr="00081249">
        <w:rPr>
          <w:rFonts w:hAnsiTheme="minorHAnsi" w:cstheme="minorBidi"/>
          <w:color w:val="auto"/>
          <w:highlight w:val="yellow"/>
        </w:rPr>
        <w:t xml:space="preserve"> incubate at -20</w:t>
      </w:r>
      <w:r w:rsidR="00E96791" w:rsidRPr="00081249">
        <w:rPr>
          <w:color w:val="auto"/>
          <w:highlight w:val="yellow"/>
        </w:rPr>
        <w:t> °</w:t>
      </w:r>
      <w:r w:rsidRPr="00081249">
        <w:rPr>
          <w:color w:val="auto"/>
          <w:highlight w:val="yellow"/>
        </w:rPr>
        <w:t>C for 2 h for optim</w:t>
      </w:r>
      <w:r w:rsidR="00EA20BA" w:rsidRPr="00081249">
        <w:rPr>
          <w:color w:val="auto"/>
          <w:highlight w:val="yellow"/>
        </w:rPr>
        <w:t>al</w:t>
      </w:r>
      <w:r w:rsidRPr="00081249">
        <w:rPr>
          <w:color w:val="auto"/>
          <w:highlight w:val="yellow"/>
        </w:rPr>
        <w:t xml:space="preserve"> precipitation of large RNA.</w:t>
      </w:r>
    </w:p>
    <w:p w14:paraId="0937BC3E" w14:textId="77777777" w:rsidR="00226AA7" w:rsidRPr="00081249" w:rsidRDefault="00226AA7" w:rsidP="00DF58FC">
      <w:pPr>
        <w:pStyle w:val="NormalWeb"/>
        <w:spacing w:before="0" w:beforeAutospacing="0" w:after="0" w:afterAutospacing="0"/>
        <w:rPr>
          <w:rFonts w:hAnsiTheme="minorHAnsi" w:cstheme="minorBidi"/>
          <w:color w:val="auto"/>
          <w:highlight w:val="yellow"/>
        </w:rPr>
      </w:pPr>
    </w:p>
    <w:p w14:paraId="0A9B6B8B" w14:textId="5A017F96" w:rsidR="00FC3D6D" w:rsidRPr="00081249" w:rsidRDefault="00487DEB" w:rsidP="00DF58FC">
      <w:pPr>
        <w:pStyle w:val="NormalWeb"/>
        <w:numPr>
          <w:ilvl w:val="1"/>
          <w:numId w:val="48"/>
        </w:numPr>
        <w:spacing w:before="0" w:beforeAutospacing="0" w:after="0" w:afterAutospacing="0"/>
        <w:ind w:left="0" w:firstLine="0"/>
        <w:rPr>
          <w:rFonts w:hAnsiTheme="minorHAnsi" w:cstheme="minorBidi"/>
          <w:color w:val="auto"/>
          <w:highlight w:val="yellow"/>
        </w:rPr>
      </w:pPr>
      <w:r w:rsidRPr="00081249">
        <w:rPr>
          <w:color w:val="auto"/>
          <w:highlight w:val="yellow"/>
        </w:rPr>
        <w:t>After the incubation at</w:t>
      </w:r>
      <w:r w:rsidRPr="00081249">
        <w:rPr>
          <w:rFonts w:hAnsiTheme="minorHAnsi" w:cstheme="minorBidi"/>
          <w:color w:val="auto"/>
          <w:highlight w:val="yellow"/>
        </w:rPr>
        <w:t xml:space="preserve"> -20</w:t>
      </w:r>
      <w:r w:rsidRPr="00081249">
        <w:rPr>
          <w:color w:val="auto"/>
          <w:highlight w:val="yellow"/>
        </w:rPr>
        <w:t xml:space="preserve"> °C, </w:t>
      </w:r>
      <w:r w:rsidR="000227AE" w:rsidRPr="00081249">
        <w:rPr>
          <w:rFonts w:hAnsiTheme="minorHAnsi" w:cstheme="minorBidi"/>
          <w:color w:val="auto"/>
          <w:highlight w:val="yellow"/>
        </w:rPr>
        <w:t>centrifug</w:t>
      </w:r>
      <w:r w:rsidR="002E5142" w:rsidRPr="00081249">
        <w:rPr>
          <w:rFonts w:hAnsiTheme="minorHAnsi" w:cstheme="minorBidi"/>
          <w:color w:val="auto"/>
          <w:highlight w:val="yellow"/>
        </w:rPr>
        <w:t>e the samples</w:t>
      </w:r>
      <w:r w:rsidR="000227AE" w:rsidRPr="00081249">
        <w:rPr>
          <w:rFonts w:hAnsiTheme="minorHAnsi" w:cstheme="minorBidi"/>
          <w:color w:val="auto"/>
          <w:highlight w:val="yellow"/>
        </w:rPr>
        <w:t xml:space="preserve"> at 1</w:t>
      </w:r>
      <w:r w:rsidR="0094316B" w:rsidRPr="00081249">
        <w:rPr>
          <w:rFonts w:hAnsiTheme="minorHAnsi" w:cstheme="minorBidi"/>
          <w:color w:val="auto"/>
          <w:highlight w:val="yellow"/>
        </w:rPr>
        <w:t xml:space="preserve">2,000 x </w:t>
      </w:r>
      <w:r w:rsidR="0094316B" w:rsidRPr="00081249">
        <w:rPr>
          <w:rFonts w:hAnsiTheme="minorHAnsi" w:cstheme="minorBidi"/>
          <w:i/>
          <w:iCs/>
          <w:color w:val="auto"/>
          <w:highlight w:val="yellow"/>
        </w:rPr>
        <w:t>g</w:t>
      </w:r>
      <w:r w:rsidR="0094316B" w:rsidRPr="00081249">
        <w:rPr>
          <w:rFonts w:hAnsiTheme="minorHAnsi" w:cstheme="minorBidi"/>
          <w:color w:val="auto"/>
          <w:highlight w:val="yellow"/>
        </w:rPr>
        <w:t xml:space="preserve"> </w:t>
      </w:r>
      <w:r w:rsidR="000227AE" w:rsidRPr="00081249">
        <w:rPr>
          <w:rFonts w:hAnsiTheme="minorHAnsi" w:cstheme="minorBidi"/>
          <w:color w:val="auto"/>
          <w:highlight w:val="yellow"/>
        </w:rPr>
        <w:t>for 10 min at 4</w:t>
      </w:r>
      <w:r w:rsidR="00E96791" w:rsidRPr="00081249">
        <w:rPr>
          <w:color w:val="auto"/>
          <w:highlight w:val="yellow"/>
        </w:rPr>
        <w:t> °</w:t>
      </w:r>
      <w:r w:rsidR="000227AE" w:rsidRPr="00081249">
        <w:rPr>
          <w:color w:val="auto"/>
          <w:highlight w:val="yellow"/>
        </w:rPr>
        <w:t>C</w:t>
      </w:r>
      <w:r w:rsidRPr="00081249">
        <w:rPr>
          <w:color w:val="auto"/>
          <w:highlight w:val="yellow"/>
        </w:rPr>
        <w:t xml:space="preserve"> to</w:t>
      </w:r>
      <w:r w:rsidR="002E5142" w:rsidRPr="00081249">
        <w:rPr>
          <w:color w:val="auto"/>
          <w:highlight w:val="yellow"/>
        </w:rPr>
        <w:t xml:space="preserve"> separate the small and large RNA</w:t>
      </w:r>
      <w:r w:rsidR="00EA20BA" w:rsidRPr="00081249">
        <w:rPr>
          <w:color w:val="auto"/>
          <w:highlight w:val="yellow"/>
        </w:rPr>
        <w:t>s</w:t>
      </w:r>
      <w:r w:rsidR="002E5142" w:rsidRPr="00081249">
        <w:rPr>
          <w:color w:val="auto"/>
          <w:highlight w:val="yellow"/>
        </w:rPr>
        <w:t>, contained in the supernatant and</w:t>
      </w:r>
      <w:r w:rsidR="000227AE" w:rsidRPr="00081249">
        <w:rPr>
          <w:color w:val="auto"/>
          <w:highlight w:val="yellow"/>
        </w:rPr>
        <w:t xml:space="preserve"> pellet</w:t>
      </w:r>
      <w:r w:rsidR="002E5142" w:rsidRPr="00081249">
        <w:rPr>
          <w:color w:val="auto"/>
          <w:highlight w:val="yellow"/>
        </w:rPr>
        <w:t>, respectively</w:t>
      </w:r>
      <w:r w:rsidR="000227AE" w:rsidRPr="00081249">
        <w:rPr>
          <w:color w:val="auto"/>
          <w:highlight w:val="yellow"/>
        </w:rPr>
        <w:t xml:space="preserve">. </w:t>
      </w:r>
      <w:r w:rsidR="00FC3D6D" w:rsidRPr="00081249">
        <w:rPr>
          <w:rFonts w:hAnsiTheme="minorHAnsi" w:cstheme="minorBidi"/>
          <w:color w:val="auto"/>
          <w:highlight w:val="yellow"/>
        </w:rPr>
        <w:t xml:space="preserve">Keep the pellets on ice until step 3.11. </w:t>
      </w:r>
    </w:p>
    <w:p w14:paraId="1D63D2C1" w14:textId="77777777" w:rsidR="00226AA7" w:rsidRPr="00081249" w:rsidRDefault="00226AA7" w:rsidP="00DF58FC">
      <w:pPr>
        <w:pStyle w:val="NormalWeb"/>
        <w:spacing w:before="0" w:beforeAutospacing="0" w:after="0" w:afterAutospacing="0"/>
        <w:rPr>
          <w:color w:val="auto"/>
          <w:highlight w:val="yellow"/>
        </w:rPr>
      </w:pPr>
    </w:p>
    <w:p w14:paraId="23D99DAB" w14:textId="45F35747" w:rsidR="00217A79" w:rsidRPr="00081249" w:rsidRDefault="000227AE" w:rsidP="00DF58FC">
      <w:pPr>
        <w:pStyle w:val="NormalWeb"/>
        <w:numPr>
          <w:ilvl w:val="1"/>
          <w:numId w:val="48"/>
        </w:numPr>
        <w:spacing w:before="0" w:beforeAutospacing="0" w:after="0" w:afterAutospacing="0"/>
        <w:ind w:left="0" w:firstLine="0"/>
        <w:rPr>
          <w:rFonts w:hAnsiTheme="minorHAnsi" w:cstheme="minorBidi"/>
          <w:color w:val="auto"/>
          <w:highlight w:val="yellow"/>
        </w:rPr>
      </w:pPr>
      <w:r w:rsidRPr="00081249">
        <w:rPr>
          <w:rFonts w:hAnsiTheme="minorHAnsi" w:cstheme="minorBidi"/>
          <w:color w:val="auto"/>
          <w:highlight w:val="yellow"/>
        </w:rPr>
        <w:t>Transfer</w:t>
      </w:r>
      <w:r w:rsidRPr="00081249">
        <w:rPr>
          <w:color w:val="auto"/>
          <w:highlight w:val="yellow"/>
        </w:rPr>
        <w:t xml:space="preserve"> the supernatant</w:t>
      </w:r>
      <w:r w:rsidR="00EA20BA" w:rsidRPr="00081249">
        <w:rPr>
          <w:color w:val="auto"/>
          <w:highlight w:val="yellow"/>
        </w:rPr>
        <w:t xml:space="preserve"> with </w:t>
      </w:r>
      <w:r w:rsidRPr="00081249">
        <w:rPr>
          <w:color w:val="auto"/>
          <w:highlight w:val="yellow"/>
        </w:rPr>
        <w:t>small RNA</w:t>
      </w:r>
      <w:r w:rsidR="00EA20BA" w:rsidRPr="00081249">
        <w:rPr>
          <w:color w:val="auto"/>
          <w:highlight w:val="yellow"/>
        </w:rPr>
        <w:t>s</w:t>
      </w:r>
      <w:r w:rsidRPr="00081249">
        <w:rPr>
          <w:color w:val="auto"/>
          <w:highlight w:val="yellow"/>
        </w:rPr>
        <w:t xml:space="preserve"> to the tube prepared in step 3.</w:t>
      </w:r>
      <w:r w:rsidR="002868BE" w:rsidRPr="00081249">
        <w:rPr>
          <w:color w:val="auto"/>
          <w:highlight w:val="yellow"/>
        </w:rPr>
        <w:t xml:space="preserve">1 </w:t>
      </w:r>
      <w:r w:rsidR="002868BE" w:rsidRPr="00081249">
        <w:rPr>
          <w:rFonts w:hAnsiTheme="minorHAnsi" w:cstheme="minorBidi"/>
          <w:color w:val="auto"/>
          <w:highlight w:val="yellow"/>
        </w:rPr>
        <w:t>(containing 2</w:t>
      </w:r>
      <w:r w:rsidR="002868BE" w:rsidRPr="00081249">
        <w:rPr>
          <w:rFonts w:hAnsiTheme="minorHAnsi" w:cstheme="minorHAnsi"/>
          <w:color w:val="auto"/>
          <w:highlight w:val="yellow"/>
        </w:rPr>
        <w:t xml:space="preserve"> µL </w:t>
      </w:r>
      <w:r w:rsidR="002868BE" w:rsidRPr="00081249">
        <w:rPr>
          <w:rFonts w:hAnsiTheme="minorHAnsi" w:cstheme="minorBidi"/>
          <w:color w:val="auto"/>
          <w:highlight w:val="yellow"/>
        </w:rPr>
        <w:t>of mi-solution IV)</w:t>
      </w:r>
      <w:r w:rsidR="002868BE" w:rsidRPr="00081249">
        <w:rPr>
          <w:color w:val="auto"/>
          <w:highlight w:val="yellow"/>
        </w:rPr>
        <w:t xml:space="preserve"> </w:t>
      </w:r>
      <w:r w:rsidRPr="00081249">
        <w:rPr>
          <w:color w:val="auto"/>
          <w:highlight w:val="yellow"/>
        </w:rPr>
        <w:t xml:space="preserve">and add 500 </w:t>
      </w:r>
      <w:r w:rsidRPr="00081249">
        <w:rPr>
          <w:rFonts w:hAnsiTheme="minorHAnsi" w:cstheme="minorHAnsi"/>
          <w:color w:val="auto"/>
          <w:highlight w:val="yellow"/>
        </w:rPr>
        <w:t>µL</w:t>
      </w:r>
      <w:r w:rsidRPr="00081249">
        <w:rPr>
          <w:color w:val="auto"/>
          <w:highlight w:val="yellow"/>
        </w:rPr>
        <w:t xml:space="preserve"> of ice</w:t>
      </w:r>
      <w:r w:rsidR="00E96791" w:rsidRPr="00081249">
        <w:rPr>
          <w:color w:val="auto"/>
          <w:highlight w:val="yellow"/>
        </w:rPr>
        <w:t>-</w:t>
      </w:r>
      <w:r w:rsidRPr="00081249">
        <w:rPr>
          <w:color w:val="auto"/>
          <w:highlight w:val="yellow"/>
        </w:rPr>
        <w:t xml:space="preserve">cold 2-propanol, </w:t>
      </w:r>
      <w:r w:rsidRPr="00081249">
        <w:rPr>
          <w:rFonts w:hAnsiTheme="minorHAnsi" w:cstheme="minorBidi"/>
          <w:color w:val="auto"/>
          <w:highlight w:val="yellow"/>
        </w:rPr>
        <w:t>vortex</w:t>
      </w:r>
      <w:r w:rsidR="00EA20BA" w:rsidRPr="00081249">
        <w:rPr>
          <w:rFonts w:hAnsiTheme="minorHAnsi" w:cstheme="minorBidi"/>
          <w:color w:val="auto"/>
          <w:highlight w:val="yellow"/>
        </w:rPr>
        <w:t>,</w:t>
      </w:r>
      <w:r w:rsidR="002868BE" w:rsidRPr="00081249">
        <w:rPr>
          <w:rFonts w:hAnsiTheme="minorHAnsi" w:cstheme="minorBidi"/>
          <w:color w:val="auto"/>
          <w:highlight w:val="yellow"/>
        </w:rPr>
        <w:t xml:space="preserve"> and </w:t>
      </w:r>
      <w:r w:rsidRPr="00081249">
        <w:rPr>
          <w:rFonts w:hAnsiTheme="minorHAnsi" w:cstheme="minorBidi"/>
          <w:color w:val="auto"/>
          <w:highlight w:val="yellow"/>
        </w:rPr>
        <w:t>spin down.</w:t>
      </w:r>
      <w:r w:rsidR="00EA20BA" w:rsidRPr="00081249">
        <w:rPr>
          <w:rFonts w:hAnsiTheme="minorHAnsi" w:cstheme="minorBidi"/>
          <w:color w:val="auto"/>
          <w:highlight w:val="yellow"/>
        </w:rPr>
        <w:t xml:space="preserve"> </w:t>
      </w:r>
    </w:p>
    <w:p w14:paraId="00573809" w14:textId="77777777" w:rsidR="00226AA7" w:rsidRPr="00081249" w:rsidRDefault="00226AA7" w:rsidP="00DF58FC">
      <w:pPr>
        <w:pStyle w:val="NormalWeb"/>
        <w:spacing w:before="0" w:beforeAutospacing="0" w:after="0" w:afterAutospacing="0"/>
        <w:rPr>
          <w:color w:val="auto"/>
          <w:highlight w:val="yellow"/>
        </w:rPr>
      </w:pPr>
    </w:p>
    <w:p w14:paraId="7A322065" w14:textId="3FF1F8C4" w:rsidR="00217A79" w:rsidRPr="00081249" w:rsidRDefault="000227AE" w:rsidP="00DF58FC">
      <w:pPr>
        <w:pStyle w:val="NormalWeb"/>
        <w:numPr>
          <w:ilvl w:val="1"/>
          <w:numId w:val="48"/>
        </w:numPr>
        <w:spacing w:before="0" w:beforeAutospacing="0" w:after="0" w:afterAutospacing="0"/>
        <w:ind w:left="0" w:firstLine="0"/>
        <w:rPr>
          <w:color w:val="auto"/>
          <w:highlight w:val="yellow"/>
        </w:rPr>
      </w:pPr>
      <w:r w:rsidRPr="00081249">
        <w:rPr>
          <w:color w:val="auto"/>
          <w:highlight w:val="yellow"/>
        </w:rPr>
        <w:t xml:space="preserve">Incubate the </w:t>
      </w:r>
      <w:r w:rsidR="00BF5D22" w:rsidRPr="00081249">
        <w:rPr>
          <w:color w:val="auto"/>
          <w:highlight w:val="yellow"/>
        </w:rPr>
        <w:t>supernatants</w:t>
      </w:r>
      <w:r w:rsidRPr="00081249">
        <w:rPr>
          <w:color w:val="auto"/>
          <w:highlight w:val="yellow"/>
        </w:rPr>
        <w:t xml:space="preserve"> overnight </w:t>
      </w:r>
      <w:r w:rsidR="00EA20BA" w:rsidRPr="00081249">
        <w:rPr>
          <w:color w:val="auto"/>
          <w:highlight w:val="yellow"/>
        </w:rPr>
        <w:t xml:space="preserve">at -20 °C </w:t>
      </w:r>
      <w:r w:rsidRPr="00081249">
        <w:rPr>
          <w:color w:val="auto"/>
          <w:highlight w:val="yellow"/>
        </w:rPr>
        <w:t>for optim</w:t>
      </w:r>
      <w:r w:rsidR="00EA20BA" w:rsidRPr="00081249">
        <w:rPr>
          <w:color w:val="auto"/>
          <w:highlight w:val="yellow"/>
        </w:rPr>
        <w:t>al</w:t>
      </w:r>
      <w:r w:rsidRPr="00081249">
        <w:rPr>
          <w:color w:val="auto"/>
          <w:highlight w:val="yellow"/>
        </w:rPr>
        <w:t xml:space="preserve"> precipitation of small RNAs. </w:t>
      </w:r>
    </w:p>
    <w:p w14:paraId="10FE2CAD" w14:textId="77777777" w:rsidR="00226AA7" w:rsidRPr="00081249" w:rsidRDefault="00226AA7" w:rsidP="00DF58FC">
      <w:pPr>
        <w:pStyle w:val="NormalWeb"/>
        <w:spacing w:before="0" w:beforeAutospacing="0" w:after="0" w:afterAutospacing="0"/>
        <w:rPr>
          <w:color w:val="auto"/>
          <w:highlight w:val="yellow"/>
        </w:rPr>
      </w:pPr>
    </w:p>
    <w:p w14:paraId="00C34919" w14:textId="13A8EBF2" w:rsidR="00217A79" w:rsidRPr="00081249" w:rsidRDefault="000227AE" w:rsidP="00DF58FC">
      <w:pPr>
        <w:pStyle w:val="NormalWeb"/>
        <w:numPr>
          <w:ilvl w:val="1"/>
          <w:numId w:val="48"/>
        </w:numPr>
        <w:spacing w:before="0" w:beforeAutospacing="0" w:after="0" w:afterAutospacing="0"/>
        <w:ind w:left="0" w:firstLine="0"/>
        <w:rPr>
          <w:color w:val="auto"/>
          <w:highlight w:val="yellow"/>
        </w:rPr>
      </w:pPr>
      <w:r w:rsidRPr="00081249">
        <w:rPr>
          <w:color w:val="auto"/>
          <w:highlight w:val="yellow"/>
        </w:rPr>
        <w:t>The next day, take out the tubes</w:t>
      </w:r>
      <w:r w:rsidR="00B2465D" w:rsidRPr="00081249">
        <w:rPr>
          <w:color w:val="auto"/>
          <w:highlight w:val="yellow"/>
        </w:rPr>
        <w:t xml:space="preserve"> containing small RNA</w:t>
      </w:r>
      <w:r w:rsidR="00EA20BA" w:rsidRPr="00081249">
        <w:rPr>
          <w:color w:val="auto"/>
          <w:highlight w:val="yellow"/>
        </w:rPr>
        <w:t>s</w:t>
      </w:r>
      <w:r w:rsidRPr="00081249">
        <w:rPr>
          <w:color w:val="auto"/>
          <w:highlight w:val="yellow"/>
        </w:rPr>
        <w:t xml:space="preserve"> from -20</w:t>
      </w:r>
      <w:r w:rsidR="00E96791" w:rsidRPr="00081249">
        <w:rPr>
          <w:color w:val="auto"/>
          <w:highlight w:val="yellow"/>
        </w:rPr>
        <w:t> °</w:t>
      </w:r>
      <w:r w:rsidRPr="00081249">
        <w:rPr>
          <w:color w:val="auto"/>
          <w:highlight w:val="yellow"/>
        </w:rPr>
        <w:t>C freezer</w:t>
      </w:r>
      <w:r w:rsidR="00EA20BA" w:rsidRPr="00081249">
        <w:rPr>
          <w:color w:val="auto"/>
          <w:highlight w:val="yellow"/>
        </w:rPr>
        <w:t xml:space="preserve"> and</w:t>
      </w:r>
      <w:r w:rsidRPr="00081249">
        <w:rPr>
          <w:color w:val="auto"/>
          <w:highlight w:val="yellow"/>
        </w:rPr>
        <w:t xml:space="preserve"> centrifuge at </w:t>
      </w:r>
      <w:r w:rsidR="0094316B" w:rsidRPr="00081249">
        <w:rPr>
          <w:rFonts w:hAnsiTheme="minorHAnsi" w:cstheme="minorBidi"/>
          <w:color w:val="auto"/>
          <w:highlight w:val="yellow"/>
        </w:rPr>
        <w:t xml:space="preserve">12,000 x </w:t>
      </w:r>
      <w:r w:rsidR="0094316B" w:rsidRPr="00081249">
        <w:rPr>
          <w:rFonts w:hAnsiTheme="minorHAnsi" w:cstheme="minorBidi"/>
          <w:i/>
          <w:iCs/>
          <w:color w:val="auto"/>
          <w:highlight w:val="yellow"/>
        </w:rPr>
        <w:t>g</w:t>
      </w:r>
      <w:r w:rsidR="0094316B" w:rsidRPr="00081249">
        <w:rPr>
          <w:rFonts w:hAnsiTheme="minorHAnsi" w:cstheme="minorBidi"/>
          <w:color w:val="auto"/>
          <w:highlight w:val="yellow"/>
        </w:rPr>
        <w:t xml:space="preserve"> </w:t>
      </w:r>
      <w:r w:rsidRPr="00081249">
        <w:rPr>
          <w:color w:val="auto"/>
          <w:highlight w:val="yellow"/>
        </w:rPr>
        <w:t>for 10 min at 4</w:t>
      </w:r>
      <w:r w:rsidR="00E96791" w:rsidRPr="00081249">
        <w:rPr>
          <w:color w:val="auto"/>
          <w:highlight w:val="yellow"/>
        </w:rPr>
        <w:t> °</w:t>
      </w:r>
      <w:r w:rsidRPr="00081249">
        <w:rPr>
          <w:color w:val="auto"/>
          <w:highlight w:val="yellow"/>
        </w:rPr>
        <w:t xml:space="preserve">C. </w:t>
      </w:r>
      <w:r w:rsidR="00EA20BA" w:rsidRPr="00081249">
        <w:rPr>
          <w:color w:val="auto"/>
          <w:highlight w:val="yellow"/>
        </w:rPr>
        <w:t>A</w:t>
      </w:r>
      <w:r w:rsidRPr="00081249">
        <w:rPr>
          <w:color w:val="auto"/>
          <w:highlight w:val="yellow"/>
        </w:rPr>
        <w:t>spirate the supernatant</w:t>
      </w:r>
      <w:r w:rsidR="00EA20BA" w:rsidRPr="00081249">
        <w:rPr>
          <w:color w:val="auto"/>
          <w:highlight w:val="yellow"/>
        </w:rPr>
        <w:t>,</w:t>
      </w:r>
      <w:r w:rsidRPr="00081249">
        <w:rPr>
          <w:color w:val="auto"/>
          <w:highlight w:val="yellow"/>
        </w:rPr>
        <w:t xml:space="preserve"> without disturbing the pellet</w:t>
      </w:r>
      <w:r w:rsidR="00FC3D6D" w:rsidRPr="00081249">
        <w:rPr>
          <w:color w:val="auto"/>
          <w:highlight w:val="yellow"/>
        </w:rPr>
        <w:t>,</w:t>
      </w:r>
      <w:r w:rsidR="00061676" w:rsidRPr="00081249">
        <w:rPr>
          <w:color w:val="auto"/>
          <w:highlight w:val="yellow"/>
        </w:rPr>
        <w:t xml:space="preserve"> and </w:t>
      </w:r>
      <w:r w:rsidR="00FC3D6D" w:rsidRPr="00081249">
        <w:rPr>
          <w:color w:val="auto"/>
          <w:highlight w:val="yellow"/>
        </w:rPr>
        <w:t>wash</w:t>
      </w:r>
      <w:r w:rsidR="00061676" w:rsidRPr="00081249">
        <w:rPr>
          <w:color w:val="auto"/>
          <w:highlight w:val="yellow"/>
        </w:rPr>
        <w:t xml:space="preserve"> the </w:t>
      </w:r>
      <w:r w:rsidR="00FC3D6D" w:rsidRPr="00081249">
        <w:rPr>
          <w:color w:val="auto"/>
          <w:highlight w:val="yellow"/>
        </w:rPr>
        <w:t>pellet containing most of the small RNA</w:t>
      </w:r>
      <w:r w:rsidR="00061676" w:rsidRPr="00081249">
        <w:rPr>
          <w:color w:val="auto"/>
          <w:highlight w:val="yellow"/>
        </w:rPr>
        <w:t xml:space="preserve"> </w:t>
      </w:r>
      <w:r w:rsidR="00FC3D6D" w:rsidRPr="00081249">
        <w:rPr>
          <w:color w:val="auto"/>
          <w:highlight w:val="yellow"/>
        </w:rPr>
        <w:t>following step 3.11</w:t>
      </w:r>
      <w:r w:rsidR="00061676" w:rsidRPr="00081249">
        <w:rPr>
          <w:color w:val="auto"/>
          <w:highlight w:val="yellow"/>
        </w:rPr>
        <w:t>.</w:t>
      </w:r>
    </w:p>
    <w:p w14:paraId="5351C5DC" w14:textId="77777777" w:rsidR="00226AA7" w:rsidRPr="00081249" w:rsidRDefault="00226AA7" w:rsidP="00DF58FC">
      <w:pPr>
        <w:pStyle w:val="NormalWeb"/>
        <w:spacing w:before="0" w:beforeAutospacing="0" w:after="0" w:afterAutospacing="0"/>
        <w:rPr>
          <w:color w:val="auto"/>
          <w:highlight w:val="yellow"/>
        </w:rPr>
      </w:pPr>
    </w:p>
    <w:p w14:paraId="4B1D6807" w14:textId="0C404453" w:rsidR="00217A79" w:rsidRPr="00081249" w:rsidRDefault="000227AE" w:rsidP="00DF58FC">
      <w:pPr>
        <w:pStyle w:val="NormalWeb"/>
        <w:numPr>
          <w:ilvl w:val="1"/>
          <w:numId w:val="48"/>
        </w:numPr>
        <w:spacing w:before="0" w:beforeAutospacing="0" w:after="0" w:afterAutospacing="0"/>
        <w:ind w:left="0" w:firstLine="0"/>
        <w:rPr>
          <w:color w:val="auto"/>
          <w:highlight w:val="yellow"/>
        </w:rPr>
      </w:pPr>
      <w:r w:rsidRPr="00081249">
        <w:rPr>
          <w:rFonts w:hAnsiTheme="minorHAnsi" w:cstheme="minorBidi"/>
          <w:color w:val="auto"/>
          <w:highlight w:val="yellow"/>
        </w:rPr>
        <w:t>Rinse</w:t>
      </w:r>
      <w:r w:rsidRPr="00081249">
        <w:rPr>
          <w:color w:val="auto"/>
          <w:highlight w:val="yellow"/>
        </w:rPr>
        <w:t xml:space="preserve"> the pellet containing large RNA </w:t>
      </w:r>
      <w:r w:rsidR="00061676" w:rsidRPr="00081249">
        <w:rPr>
          <w:color w:val="auto"/>
          <w:highlight w:val="yellow"/>
        </w:rPr>
        <w:t>(</w:t>
      </w:r>
      <w:r w:rsidRPr="00081249">
        <w:rPr>
          <w:color w:val="auto"/>
          <w:highlight w:val="yellow"/>
        </w:rPr>
        <w:t xml:space="preserve">step </w:t>
      </w:r>
      <w:r w:rsidR="00B84B54" w:rsidRPr="00081249">
        <w:rPr>
          <w:color w:val="auto"/>
          <w:highlight w:val="yellow"/>
        </w:rPr>
        <w:t>3</w:t>
      </w:r>
      <w:r w:rsidRPr="00081249">
        <w:rPr>
          <w:color w:val="auto"/>
          <w:highlight w:val="yellow"/>
        </w:rPr>
        <w:t>.</w:t>
      </w:r>
      <w:r w:rsidR="00023B4B" w:rsidRPr="00081249">
        <w:rPr>
          <w:color w:val="auto"/>
          <w:highlight w:val="yellow"/>
        </w:rPr>
        <w:t>7</w:t>
      </w:r>
      <w:r w:rsidR="00061676" w:rsidRPr="00081249">
        <w:rPr>
          <w:color w:val="auto"/>
          <w:highlight w:val="yellow"/>
        </w:rPr>
        <w:t>)</w:t>
      </w:r>
      <w:r w:rsidRPr="00081249">
        <w:rPr>
          <w:color w:val="auto"/>
          <w:highlight w:val="yellow"/>
        </w:rPr>
        <w:t xml:space="preserve"> and small RNA </w:t>
      </w:r>
      <w:r w:rsidR="00061676" w:rsidRPr="00081249">
        <w:rPr>
          <w:color w:val="auto"/>
          <w:highlight w:val="yellow"/>
        </w:rPr>
        <w:t>(</w:t>
      </w:r>
      <w:r w:rsidRPr="00081249">
        <w:rPr>
          <w:color w:val="auto"/>
          <w:highlight w:val="yellow"/>
        </w:rPr>
        <w:t>step 3.1</w:t>
      </w:r>
      <w:r w:rsidR="00E4185E" w:rsidRPr="00081249">
        <w:rPr>
          <w:color w:val="auto"/>
          <w:highlight w:val="yellow"/>
        </w:rPr>
        <w:t>0</w:t>
      </w:r>
      <w:r w:rsidR="00061676" w:rsidRPr="00081249">
        <w:rPr>
          <w:color w:val="auto"/>
          <w:highlight w:val="yellow"/>
        </w:rPr>
        <w:t>)</w:t>
      </w:r>
      <w:r w:rsidRPr="00081249">
        <w:rPr>
          <w:color w:val="auto"/>
          <w:highlight w:val="yellow"/>
        </w:rPr>
        <w:t xml:space="preserve"> with 500 </w:t>
      </w:r>
      <w:r w:rsidRPr="00081249">
        <w:rPr>
          <w:rFonts w:hAnsiTheme="minorHAnsi" w:cstheme="minorHAnsi"/>
          <w:color w:val="auto"/>
          <w:highlight w:val="yellow"/>
        </w:rPr>
        <w:t>µL</w:t>
      </w:r>
      <w:r w:rsidRPr="00081249">
        <w:rPr>
          <w:color w:val="auto"/>
          <w:highlight w:val="yellow"/>
        </w:rPr>
        <w:t xml:space="preserve"> of ice</w:t>
      </w:r>
      <w:r w:rsidR="00E96791" w:rsidRPr="00081249">
        <w:rPr>
          <w:color w:val="auto"/>
          <w:highlight w:val="yellow"/>
        </w:rPr>
        <w:t>-</w:t>
      </w:r>
      <w:r w:rsidRPr="00081249">
        <w:rPr>
          <w:color w:val="auto"/>
          <w:highlight w:val="yellow"/>
        </w:rPr>
        <w:t>cold 70% ethanol</w:t>
      </w:r>
      <w:r w:rsidR="00061676" w:rsidRPr="00081249">
        <w:rPr>
          <w:color w:val="auto"/>
          <w:highlight w:val="yellow"/>
        </w:rPr>
        <w:t>, each</w:t>
      </w:r>
      <w:r w:rsidRPr="00081249">
        <w:rPr>
          <w:color w:val="auto"/>
          <w:highlight w:val="yellow"/>
        </w:rPr>
        <w:t xml:space="preserve">. </w:t>
      </w:r>
      <w:r w:rsidR="00B2465D" w:rsidRPr="00081249">
        <w:rPr>
          <w:color w:val="auto"/>
          <w:highlight w:val="yellow"/>
        </w:rPr>
        <w:t>Slowly m</w:t>
      </w:r>
      <w:r w:rsidRPr="00081249">
        <w:rPr>
          <w:color w:val="auto"/>
          <w:highlight w:val="yellow"/>
        </w:rPr>
        <w:t>ix the pellet with ice</w:t>
      </w:r>
      <w:r w:rsidR="00E96791" w:rsidRPr="00081249">
        <w:rPr>
          <w:color w:val="auto"/>
          <w:highlight w:val="yellow"/>
        </w:rPr>
        <w:t>-</w:t>
      </w:r>
      <w:r w:rsidRPr="00081249">
        <w:rPr>
          <w:color w:val="auto"/>
          <w:highlight w:val="yellow"/>
        </w:rPr>
        <w:t xml:space="preserve">cold 70% ethanol and then centrifuge at </w:t>
      </w:r>
      <w:r w:rsidR="0094316B" w:rsidRPr="00081249">
        <w:rPr>
          <w:rFonts w:hAnsiTheme="minorHAnsi" w:cstheme="minorBidi"/>
          <w:color w:val="auto"/>
          <w:highlight w:val="yellow"/>
        </w:rPr>
        <w:t xml:space="preserve">12,000 x </w:t>
      </w:r>
      <w:r w:rsidR="0094316B" w:rsidRPr="00081249">
        <w:rPr>
          <w:rFonts w:hAnsiTheme="minorHAnsi" w:cstheme="minorBidi"/>
          <w:i/>
          <w:iCs/>
          <w:color w:val="auto"/>
          <w:highlight w:val="yellow"/>
        </w:rPr>
        <w:t>g</w:t>
      </w:r>
      <w:r w:rsidR="0094316B" w:rsidRPr="00081249">
        <w:rPr>
          <w:rFonts w:hAnsiTheme="minorHAnsi" w:cstheme="minorBidi"/>
          <w:color w:val="auto"/>
          <w:highlight w:val="yellow"/>
        </w:rPr>
        <w:t xml:space="preserve"> </w:t>
      </w:r>
      <w:r w:rsidRPr="00081249">
        <w:rPr>
          <w:color w:val="auto"/>
          <w:highlight w:val="yellow"/>
        </w:rPr>
        <w:t xml:space="preserve">for 3 min at </w:t>
      </w:r>
      <w:r w:rsidRPr="00081249">
        <w:rPr>
          <w:rFonts w:hAnsiTheme="minorHAnsi" w:cstheme="minorBidi"/>
          <w:color w:val="auto"/>
          <w:highlight w:val="yellow"/>
        </w:rPr>
        <w:t>4</w:t>
      </w:r>
      <w:r w:rsidR="00E96791" w:rsidRPr="00081249">
        <w:rPr>
          <w:color w:val="auto"/>
          <w:highlight w:val="yellow"/>
        </w:rPr>
        <w:t> °</w:t>
      </w:r>
      <w:r w:rsidRPr="00081249">
        <w:rPr>
          <w:color w:val="auto"/>
          <w:highlight w:val="yellow"/>
        </w:rPr>
        <w:t>C. Carefully aspirate the supernatant, without disturbing the pellet. Repeat the process of washing once again.</w:t>
      </w:r>
    </w:p>
    <w:p w14:paraId="32095E1A" w14:textId="77777777" w:rsidR="00226AA7" w:rsidRPr="00081249" w:rsidRDefault="00226AA7" w:rsidP="00DF58FC">
      <w:pPr>
        <w:pStyle w:val="NormalWeb"/>
        <w:spacing w:before="0" w:beforeAutospacing="0" w:after="0" w:afterAutospacing="0"/>
        <w:rPr>
          <w:color w:val="auto"/>
          <w:highlight w:val="yellow"/>
        </w:rPr>
      </w:pPr>
    </w:p>
    <w:p w14:paraId="2DE6F439" w14:textId="75D0C93F" w:rsidR="00217A79" w:rsidRPr="00081249" w:rsidRDefault="000227AE" w:rsidP="00DF58FC">
      <w:pPr>
        <w:pStyle w:val="NormalWeb"/>
        <w:numPr>
          <w:ilvl w:val="1"/>
          <w:numId w:val="48"/>
        </w:numPr>
        <w:spacing w:before="0" w:beforeAutospacing="0" w:after="0" w:afterAutospacing="0"/>
        <w:ind w:left="0" w:firstLine="0"/>
        <w:rPr>
          <w:color w:val="auto"/>
          <w:highlight w:val="yellow"/>
        </w:rPr>
      </w:pPr>
      <w:r w:rsidRPr="00081249">
        <w:rPr>
          <w:rFonts w:hAnsiTheme="minorHAnsi" w:cstheme="minorBidi"/>
          <w:color w:val="auto"/>
          <w:highlight w:val="yellow"/>
        </w:rPr>
        <w:t>Aspirate</w:t>
      </w:r>
      <w:r w:rsidRPr="00081249">
        <w:rPr>
          <w:color w:val="auto"/>
          <w:highlight w:val="yellow"/>
        </w:rPr>
        <w:t xml:space="preserve"> remaining ethanol </w:t>
      </w:r>
      <w:r w:rsidR="00B2465D" w:rsidRPr="00081249">
        <w:rPr>
          <w:color w:val="auto"/>
          <w:highlight w:val="yellow"/>
        </w:rPr>
        <w:t xml:space="preserve">with pipette of smaller volumes (10 </w:t>
      </w:r>
      <w:r w:rsidR="00B2465D" w:rsidRPr="00081249">
        <w:rPr>
          <w:rFonts w:hAnsiTheme="minorHAnsi" w:cstheme="minorHAnsi"/>
          <w:color w:val="auto"/>
          <w:highlight w:val="yellow"/>
        </w:rPr>
        <w:t>µL or 20 µL</w:t>
      </w:r>
      <w:r w:rsidR="00B2465D" w:rsidRPr="00081249">
        <w:rPr>
          <w:color w:val="auto"/>
          <w:highlight w:val="yellow"/>
        </w:rPr>
        <w:t>)</w:t>
      </w:r>
      <w:r w:rsidR="00DD3639" w:rsidRPr="00081249">
        <w:rPr>
          <w:color w:val="auto"/>
          <w:highlight w:val="yellow"/>
        </w:rPr>
        <w:t xml:space="preserve"> </w:t>
      </w:r>
      <w:r w:rsidRPr="00081249">
        <w:rPr>
          <w:color w:val="auto"/>
          <w:highlight w:val="yellow"/>
        </w:rPr>
        <w:t>and allow to air dry for 30 min at room temperature</w:t>
      </w:r>
      <w:r w:rsidR="00E4185E" w:rsidRPr="00081249">
        <w:rPr>
          <w:color w:val="auto"/>
          <w:highlight w:val="yellow"/>
        </w:rPr>
        <w:t xml:space="preserve"> in RN</w:t>
      </w:r>
      <w:r w:rsidR="0094316B" w:rsidRPr="00081249">
        <w:rPr>
          <w:color w:val="auto"/>
          <w:highlight w:val="yellow"/>
        </w:rPr>
        <w:t>a</w:t>
      </w:r>
      <w:r w:rsidR="00E4185E" w:rsidRPr="00081249">
        <w:rPr>
          <w:color w:val="auto"/>
          <w:highlight w:val="yellow"/>
        </w:rPr>
        <w:t>se free environment</w:t>
      </w:r>
      <w:r w:rsidRPr="00081249">
        <w:rPr>
          <w:color w:val="auto"/>
          <w:highlight w:val="yellow"/>
        </w:rPr>
        <w:t xml:space="preserve">. </w:t>
      </w:r>
    </w:p>
    <w:p w14:paraId="738C02F5" w14:textId="77777777" w:rsidR="00226AA7" w:rsidRPr="00081249" w:rsidRDefault="00226AA7" w:rsidP="00DF58FC">
      <w:pPr>
        <w:pStyle w:val="NormalWeb"/>
        <w:spacing w:before="0" w:beforeAutospacing="0" w:after="0" w:afterAutospacing="0"/>
        <w:rPr>
          <w:color w:val="auto"/>
          <w:highlight w:val="yellow"/>
        </w:rPr>
      </w:pPr>
    </w:p>
    <w:p w14:paraId="273BEA97" w14:textId="33E5E452" w:rsidR="00217A79" w:rsidRPr="00081249" w:rsidRDefault="000227AE" w:rsidP="00DF58FC">
      <w:pPr>
        <w:pStyle w:val="NormalWeb"/>
        <w:numPr>
          <w:ilvl w:val="1"/>
          <w:numId w:val="48"/>
        </w:numPr>
        <w:spacing w:before="0" w:beforeAutospacing="0" w:after="0" w:afterAutospacing="0"/>
        <w:ind w:left="0" w:firstLine="0"/>
        <w:rPr>
          <w:color w:val="auto"/>
        </w:rPr>
      </w:pPr>
      <w:r w:rsidRPr="00081249">
        <w:rPr>
          <w:rFonts w:hAnsiTheme="minorHAnsi" w:cstheme="minorBidi"/>
          <w:color w:val="auto"/>
          <w:highlight w:val="yellow"/>
        </w:rPr>
        <w:t>Reconstitute</w:t>
      </w:r>
      <w:r w:rsidRPr="00081249">
        <w:rPr>
          <w:color w:val="auto"/>
          <w:highlight w:val="yellow"/>
        </w:rPr>
        <w:t xml:space="preserve"> the </w:t>
      </w:r>
      <w:r w:rsidR="00023B4B" w:rsidRPr="00081249">
        <w:rPr>
          <w:color w:val="auto"/>
          <w:highlight w:val="yellow"/>
        </w:rPr>
        <w:t xml:space="preserve">small </w:t>
      </w:r>
      <w:r w:rsidRPr="00081249">
        <w:rPr>
          <w:color w:val="auto"/>
          <w:highlight w:val="yellow"/>
        </w:rPr>
        <w:t>RNA</w:t>
      </w:r>
      <w:r w:rsidR="00023B4B" w:rsidRPr="00081249">
        <w:rPr>
          <w:color w:val="auto"/>
          <w:highlight w:val="yellow"/>
        </w:rPr>
        <w:t xml:space="preserve"> and large RNA</w:t>
      </w:r>
      <w:r w:rsidRPr="00081249">
        <w:rPr>
          <w:color w:val="auto"/>
          <w:highlight w:val="yellow"/>
        </w:rPr>
        <w:t xml:space="preserve"> pellet</w:t>
      </w:r>
      <w:r w:rsidR="00023B4B" w:rsidRPr="00081249">
        <w:rPr>
          <w:color w:val="auto"/>
          <w:highlight w:val="yellow"/>
        </w:rPr>
        <w:t>s</w:t>
      </w:r>
      <w:r w:rsidRPr="00081249">
        <w:rPr>
          <w:color w:val="auto"/>
          <w:highlight w:val="yellow"/>
        </w:rPr>
        <w:t xml:space="preserve"> by adding 50</w:t>
      </w:r>
      <w:r w:rsidRPr="00081249">
        <w:rPr>
          <w:rFonts w:hAnsiTheme="minorHAnsi" w:cstheme="minorHAnsi"/>
          <w:color w:val="auto"/>
          <w:highlight w:val="yellow"/>
        </w:rPr>
        <w:t xml:space="preserve"> µL</w:t>
      </w:r>
      <w:r w:rsidRPr="00081249">
        <w:rPr>
          <w:color w:val="auto"/>
          <w:highlight w:val="yellow"/>
        </w:rPr>
        <w:t xml:space="preserve"> of nuclease free water and heating at 65</w:t>
      </w:r>
      <w:r w:rsidR="00E96791" w:rsidRPr="00081249">
        <w:rPr>
          <w:color w:val="auto"/>
          <w:highlight w:val="yellow"/>
        </w:rPr>
        <w:t> °</w:t>
      </w:r>
      <w:r w:rsidRPr="00081249">
        <w:rPr>
          <w:color w:val="auto"/>
          <w:highlight w:val="yellow"/>
        </w:rPr>
        <w:t>C for 5 min</w:t>
      </w:r>
      <w:r w:rsidR="0094316B" w:rsidRPr="00081249">
        <w:rPr>
          <w:color w:val="auto"/>
          <w:highlight w:val="yellow"/>
        </w:rPr>
        <w:t xml:space="preserve">. Then </w:t>
      </w:r>
      <w:r w:rsidRPr="00081249">
        <w:rPr>
          <w:color w:val="auto"/>
          <w:highlight w:val="yellow"/>
        </w:rPr>
        <w:t>store the RNA at -80</w:t>
      </w:r>
      <w:r w:rsidR="00E96791" w:rsidRPr="00081249">
        <w:rPr>
          <w:color w:val="auto"/>
          <w:highlight w:val="yellow"/>
        </w:rPr>
        <w:t> °</w:t>
      </w:r>
      <w:r w:rsidRPr="00081249">
        <w:rPr>
          <w:color w:val="auto"/>
          <w:highlight w:val="yellow"/>
        </w:rPr>
        <w:t xml:space="preserve">C </w:t>
      </w:r>
      <w:r w:rsidR="00E4185E" w:rsidRPr="00081249">
        <w:rPr>
          <w:color w:val="auto"/>
          <w:highlight w:val="yellow"/>
        </w:rPr>
        <w:t xml:space="preserve">till further use </w:t>
      </w:r>
      <w:r w:rsidRPr="00081249">
        <w:rPr>
          <w:color w:val="auto"/>
          <w:highlight w:val="yellow"/>
        </w:rPr>
        <w:t xml:space="preserve">after checking the </w:t>
      </w:r>
      <w:r w:rsidRPr="00081249">
        <w:rPr>
          <w:color w:val="auto"/>
          <w:highlight w:val="yellow"/>
        </w:rPr>
        <w:lastRenderedPageBreak/>
        <w:t>quality and concentration of RNA by nanodrop.</w:t>
      </w:r>
    </w:p>
    <w:p w14:paraId="47A258AE" w14:textId="77777777" w:rsidR="00945750" w:rsidRPr="00081249" w:rsidRDefault="00945750" w:rsidP="00DF58FC">
      <w:pPr>
        <w:pStyle w:val="NormalWeb"/>
        <w:spacing w:before="0" w:beforeAutospacing="0" w:after="0" w:afterAutospacing="0"/>
        <w:rPr>
          <w:b/>
          <w:bCs/>
          <w:color w:val="auto"/>
        </w:rPr>
      </w:pPr>
    </w:p>
    <w:p w14:paraId="011A0BEA" w14:textId="23221274" w:rsidR="00217A79" w:rsidRPr="00081249" w:rsidRDefault="000227AE" w:rsidP="00DF58FC">
      <w:pPr>
        <w:pStyle w:val="NormalWeb"/>
        <w:numPr>
          <w:ilvl w:val="0"/>
          <w:numId w:val="48"/>
        </w:numPr>
        <w:spacing w:before="0" w:beforeAutospacing="0" w:after="0" w:afterAutospacing="0"/>
        <w:ind w:left="0" w:firstLine="0"/>
        <w:rPr>
          <w:b/>
          <w:bCs/>
          <w:color w:val="auto"/>
        </w:rPr>
      </w:pPr>
      <w:r w:rsidRPr="00081249">
        <w:rPr>
          <w:b/>
          <w:bCs/>
          <w:color w:val="auto"/>
        </w:rPr>
        <w:t xml:space="preserve">Quantification of miRNA </w:t>
      </w:r>
      <w:r w:rsidR="00E07034" w:rsidRPr="00081249">
        <w:rPr>
          <w:b/>
          <w:bCs/>
          <w:color w:val="auto"/>
        </w:rPr>
        <w:t>by</w:t>
      </w:r>
      <w:r w:rsidRPr="00081249">
        <w:rPr>
          <w:b/>
          <w:bCs/>
          <w:color w:val="auto"/>
        </w:rPr>
        <w:t xml:space="preserve"> </w:t>
      </w:r>
      <w:r w:rsidR="00023B4B" w:rsidRPr="00081249">
        <w:rPr>
          <w:b/>
          <w:bCs/>
          <w:color w:val="auto"/>
        </w:rPr>
        <w:t>quantitative reverse-transcriptase polymerase chain reaction (</w:t>
      </w:r>
      <w:proofErr w:type="spellStart"/>
      <w:r w:rsidR="00023B4B" w:rsidRPr="00081249">
        <w:rPr>
          <w:b/>
          <w:bCs/>
          <w:color w:val="auto"/>
        </w:rPr>
        <w:t>qRT</w:t>
      </w:r>
      <w:proofErr w:type="spellEnd"/>
      <w:r w:rsidR="00023B4B" w:rsidRPr="00081249">
        <w:rPr>
          <w:b/>
          <w:bCs/>
          <w:color w:val="auto"/>
        </w:rPr>
        <w:t>-PCR)</w:t>
      </w:r>
    </w:p>
    <w:p w14:paraId="6CE32DCA" w14:textId="77777777" w:rsidR="0094316B" w:rsidRPr="00081249" w:rsidRDefault="0094316B" w:rsidP="00DF58FC">
      <w:pPr>
        <w:pStyle w:val="NormalWeb"/>
        <w:spacing w:before="0" w:beforeAutospacing="0" w:after="0" w:afterAutospacing="0"/>
        <w:rPr>
          <w:b/>
          <w:bCs/>
          <w:color w:val="auto"/>
        </w:rPr>
      </w:pPr>
    </w:p>
    <w:p w14:paraId="4DD70732" w14:textId="67E09F26" w:rsidR="0094316B" w:rsidRPr="00081249" w:rsidRDefault="000227AE" w:rsidP="00DF58FC">
      <w:pPr>
        <w:pStyle w:val="NormalWeb"/>
        <w:numPr>
          <w:ilvl w:val="1"/>
          <w:numId w:val="48"/>
        </w:numPr>
        <w:spacing w:before="0" w:beforeAutospacing="0" w:after="0" w:afterAutospacing="0"/>
        <w:ind w:left="0" w:firstLine="0"/>
        <w:rPr>
          <w:color w:val="auto"/>
        </w:rPr>
      </w:pPr>
      <w:r w:rsidRPr="00081249">
        <w:rPr>
          <w:color w:val="auto"/>
        </w:rPr>
        <w:t xml:space="preserve">cDNA </w:t>
      </w:r>
      <w:r w:rsidR="008A2051" w:rsidRPr="00081249">
        <w:rPr>
          <w:color w:val="auto"/>
        </w:rPr>
        <w:t>P</w:t>
      </w:r>
      <w:r w:rsidRPr="00081249">
        <w:rPr>
          <w:color w:val="auto"/>
        </w:rPr>
        <w:t xml:space="preserve">reparation </w:t>
      </w:r>
      <w:r w:rsidR="007A5CD5" w:rsidRPr="00081249">
        <w:rPr>
          <w:color w:val="auto"/>
        </w:rPr>
        <w:t>through</w:t>
      </w:r>
      <w:r w:rsidR="008A2051" w:rsidRPr="00081249">
        <w:rPr>
          <w:color w:val="auto"/>
        </w:rPr>
        <w:t xml:space="preserve"> Reverse Transcription </w:t>
      </w:r>
      <w:r w:rsidR="0087191E" w:rsidRPr="00081249">
        <w:rPr>
          <w:color w:val="auto"/>
        </w:rPr>
        <w:t>of</w:t>
      </w:r>
      <w:r w:rsidRPr="00081249">
        <w:rPr>
          <w:color w:val="auto"/>
        </w:rPr>
        <w:t xml:space="preserve"> miRNA with miRNA </w:t>
      </w:r>
      <w:r w:rsidR="008A2051" w:rsidRPr="00081249">
        <w:rPr>
          <w:color w:val="auto"/>
        </w:rPr>
        <w:t>S</w:t>
      </w:r>
      <w:r w:rsidRPr="00081249">
        <w:rPr>
          <w:color w:val="auto"/>
        </w:rPr>
        <w:t xml:space="preserve">pecific </w:t>
      </w:r>
      <w:r w:rsidR="008A2051" w:rsidRPr="00081249">
        <w:rPr>
          <w:color w:val="auto"/>
        </w:rPr>
        <w:t>S</w:t>
      </w:r>
      <w:r w:rsidRPr="00081249">
        <w:rPr>
          <w:color w:val="auto"/>
        </w:rPr>
        <w:t xml:space="preserve">tem-looped </w:t>
      </w:r>
      <w:r w:rsidR="008A2051" w:rsidRPr="00081249">
        <w:rPr>
          <w:color w:val="auto"/>
        </w:rPr>
        <w:t>P</w:t>
      </w:r>
      <w:r w:rsidRPr="00081249">
        <w:rPr>
          <w:color w:val="auto"/>
        </w:rPr>
        <w:t>rimers</w:t>
      </w:r>
    </w:p>
    <w:p w14:paraId="2F4659A9" w14:textId="77777777" w:rsidR="0094316B" w:rsidRPr="00081249" w:rsidRDefault="0094316B" w:rsidP="00DF58FC">
      <w:pPr>
        <w:pStyle w:val="NormalWeb"/>
        <w:spacing w:before="0" w:beforeAutospacing="0" w:after="0" w:afterAutospacing="0"/>
        <w:rPr>
          <w:b/>
          <w:bCs/>
          <w:color w:val="auto"/>
        </w:rPr>
      </w:pPr>
    </w:p>
    <w:p w14:paraId="4F670AA8" w14:textId="2F108969" w:rsidR="00217A79" w:rsidRPr="00081249" w:rsidRDefault="0094316B" w:rsidP="00DF58FC">
      <w:pPr>
        <w:widowControl/>
        <w:autoSpaceDE/>
        <w:autoSpaceDN/>
        <w:adjustRightInd/>
        <w:rPr>
          <w:rFonts w:asciiTheme="minorHAnsi" w:hAnsiTheme="minorHAnsi" w:cstheme="minorHAnsi"/>
          <w:color w:val="auto"/>
        </w:rPr>
      </w:pPr>
      <w:r w:rsidRPr="00081249">
        <w:rPr>
          <w:rFonts w:asciiTheme="minorHAnsi" w:hAnsiTheme="minorHAnsi" w:cstheme="minorHAnsi"/>
          <w:color w:val="auto"/>
          <w:shd w:val="clear" w:color="auto" w:fill="FFFFFF"/>
        </w:rPr>
        <w:t xml:space="preserve">NOTE: </w:t>
      </w:r>
      <w:r w:rsidR="00CF3BE8" w:rsidRPr="00081249">
        <w:rPr>
          <w:rFonts w:asciiTheme="minorHAnsi" w:hAnsiTheme="minorHAnsi" w:cstheme="minorHAnsi"/>
          <w:color w:val="auto"/>
          <w:shd w:val="clear" w:color="auto" w:fill="FFFFFF"/>
        </w:rPr>
        <w:t xml:space="preserve">RNA detection </w:t>
      </w:r>
      <w:r w:rsidR="00554D3E" w:rsidRPr="00081249">
        <w:rPr>
          <w:rFonts w:asciiTheme="minorHAnsi" w:hAnsiTheme="minorHAnsi" w:cstheme="minorHAnsi"/>
          <w:color w:val="auto"/>
          <w:shd w:val="clear" w:color="auto" w:fill="FFFFFF"/>
        </w:rPr>
        <w:t xml:space="preserve">by </w:t>
      </w:r>
      <w:r w:rsidR="00874CDC" w:rsidRPr="00081249">
        <w:rPr>
          <w:rFonts w:asciiTheme="minorHAnsi" w:hAnsiTheme="minorHAnsi" w:cstheme="minorHAnsi"/>
          <w:color w:val="auto"/>
          <w:shd w:val="clear" w:color="auto" w:fill="FFFFFF"/>
        </w:rPr>
        <w:t xml:space="preserve">standard </w:t>
      </w:r>
      <w:proofErr w:type="spellStart"/>
      <w:r w:rsidR="00874CDC" w:rsidRPr="00081249">
        <w:rPr>
          <w:rFonts w:asciiTheme="minorHAnsi" w:hAnsiTheme="minorHAnsi" w:cstheme="minorHAnsi"/>
          <w:color w:val="auto"/>
          <w:shd w:val="clear" w:color="auto" w:fill="FFFFFF"/>
        </w:rPr>
        <w:t>q</w:t>
      </w:r>
      <w:r w:rsidR="00CF3BE8" w:rsidRPr="00081249">
        <w:rPr>
          <w:rFonts w:asciiTheme="minorHAnsi" w:hAnsiTheme="minorHAnsi" w:cstheme="minorHAnsi"/>
          <w:color w:val="auto"/>
          <w:shd w:val="clear" w:color="auto" w:fill="FFFFFF"/>
        </w:rPr>
        <w:t>RT</w:t>
      </w:r>
      <w:proofErr w:type="spellEnd"/>
      <w:r w:rsidR="00CF3BE8" w:rsidRPr="00081249">
        <w:rPr>
          <w:rFonts w:asciiTheme="minorHAnsi" w:hAnsiTheme="minorHAnsi" w:cstheme="minorHAnsi"/>
          <w:color w:val="auto"/>
          <w:shd w:val="clear" w:color="auto" w:fill="FFFFFF"/>
        </w:rPr>
        <w:t>-PCR require</w:t>
      </w:r>
      <w:r w:rsidR="00554D3E" w:rsidRPr="00081249">
        <w:rPr>
          <w:rFonts w:asciiTheme="minorHAnsi" w:hAnsiTheme="minorHAnsi" w:cstheme="minorHAnsi"/>
          <w:color w:val="auto"/>
          <w:shd w:val="clear" w:color="auto" w:fill="FFFFFF"/>
        </w:rPr>
        <w:t>s</w:t>
      </w:r>
      <w:r w:rsidR="00CF3BE8" w:rsidRPr="00081249">
        <w:rPr>
          <w:rFonts w:asciiTheme="minorHAnsi" w:hAnsiTheme="minorHAnsi" w:cstheme="minorHAnsi"/>
          <w:color w:val="auto"/>
          <w:shd w:val="clear" w:color="auto" w:fill="FFFFFF"/>
        </w:rPr>
        <w:t xml:space="preserve"> a template of at least two times the length of the forward or reverse primer, each approximately 20 nucleotides long. Thus, the minimum length is at least 40 nucleotides, making small RNAs too short for detection. </w:t>
      </w:r>
      <w:r w:rsidR="000227AE" w:rsidRPr="00081249">
        <w:rPr>
          <w:rFonts w:asciiTheme="minorHAnsi" w:hAnsiTheme="minorHAnsi" w:cstheme="minorHAnsi"/>
          <w:bCs/>
          <w:color w:val="auto"/>
        </w:rPr>
        <w:t>T</w:t>
      </w:r>
      <w:r w:rsidR="00301575" w:rsidRPr="00081249">
        <w:rPr>
          <w:rFonts w:asciiTheme="minorHAnsi" w:hAnsiTheme="minorHAnsi" w:cstheme="minorHAnsi"/>
          <w:bCs/>
          <w:color w:val="auto"/>
        </w:rPr>
        <w:t>he</w:t>
      </w:r>
      <w:r w:rsidR="000227AE" w:rsidRPr="00081249">
        <w:rPr>
          <w:rFonts w:asciiTheme="minorHAnsi" w:hAnsiTheme="minorHAnsi" w:cstheme="minorHAnsi"/>
          <w:bCs/>
          <w:color w:val="auto"/>
        </w:rPr>
        <w:t xml:space="preserve"> protocol describes miRNA</w:t>
      </w:r>
      <w:r w:rsidR="00554D3E" w:rsidRPr="00081249">
        <w:rPr>
          <w:rFonts w:asciiTheme="minorHAnsi" w:hAnsiTheme="minorHAnsi" w:cstheme="minorHAnsi"/>
          <w:bCs/>
          <w:color w:val="auto"/>
        </w:rPr>
        <w:t>-s</w:t>
      </w:r>
      <w:r w:rsidR="000227AE" w:rsidRPr="00081249">
        <w:rPr>
          <w:rFonts w:asciiTheme="minorHAnsi" w:hAnsiTheme="minorHAnsi" w:cstheme="minorHAnsi"/>
          <w:bCs/>
          <w:color w:val="auto"/>
        </w:rPr>
        <w:t xml:space="preserve">pecific </w:t>
      </w:r>
      <w:r w:rsidR="00554D3E" w:rsidRPr="00081249">
        <w:rPr>
          <w:rFonts w:asciiTheme="minorHAnsi" w:hAnsiTheme="minorHAnsi" w:cstheme="minorHAnsi"/>
          <w:color w:val="auto"/>
          <w:shd w:val="clear" w:color="auto" w:fill="FFFFFF"/>
        </w:rPr>
        <w:t>RT-primer</w:t>
      </w:r>
      <w:r w:rsidR="00F86855" w:rsidRPr="00081249">
        <w:rPr>
          <w:rFonts w:asciiTheme="minorHAnsi" w:hAnsiTheme="minorHAnsi" w:cstheme="minorHAnsi"/>
          <w:color w:val="auto"/>
          <w:shd w:val="clear" w:color="auto" w:fill="FFFFFF"/>
        </w:rPr>
        <w:t>s</w:t>
      </w:r>
      <w:r w:rsidR="00023B4B" w:rsidRPr="00081249">
        <w:rPr>
          <w:rFonts w:asciiTheme="minorHAnsi" w:hAnsiTheme="minorHAnsi" w:cstheme="minorHAnsi"/>
          <w:color w:val="auto"/>
          <w:shd w:val="clear" w:color="auto" w:fill="FFFFFF"/>
        </w:rPr>
        <w:t xml:space="preserve"> </w:t>
      </w:r>
      <w:r w:rsidR="00023B4B" w:rsidRPr="00081249">
        <w:rPr>
          <w:rFonts w:asciiTheme="minorHAnsi" w:hAnsiTheme="minorHAnsi" w:cstheme="minorHAnsi"/>
          <w:bCs/>
          <w:color w:val="auto"/>
        </w:rPr>
        <w:t>(</w:t>
      </w:r>
      <w:r w:rsidRPr="00081249">
        <w:rPr>
          <w:rFonts w:asciiTheme="minorHAnsi" w:hAnsiTheme="minorHAnsi" w:cstheme="minorHAnsi"/>
          <w:b/>
          <w:color w:val="auto"/>
        </w:rPr>
        <w:t>Table of Materials</w:t>
      </w:r>
      <w:r w:rsidR="00023B4B" w:rsidRPr="00081249">
        <w:rPr>
          <w:rFonts w:asciiTheme="minorHAnsi" w:hAnsiTheme="minorHAnsi" w:cstheme="minorHAnsi"/>
          <w:bCs/>
          <w:color w:val="auto"/>
        </w:rPr>
        <w:t>)</w:t>
      </w:r>
      <w:r w:rsidR="00554D3E" w:rsidRPr="00081249">
        <w:rPr>
          <w:rFonts w:asciiTheme="minorHAnsi" w:hAnsiTheme="minorHAnsi" w:cstheme="minorHAnsi"/>
          <w:color w:val="auto"/>
          <w:shd w:val="clear" w:color="auto" w:fill="FFFFFF"/>
        </w:rPr>
        <w:t xml:space="preserve"> containing highly stable stem-loop structure that lengthens the target cDNA</w:t>
      </w:r>
      <w:r w:rsidR="00301575" w:rsidRPr="00081249">
        <w:rPr>
          <w:rFonts w:asciiTheme="minorHAnsi" w:hAnsiTheme="minorHAnsi" w:cstheme="minorHAnsi"/>
          <w:bCs/>
          <w:color w:val="auto"/>
        </w:rPr>
        <w:t>.</w:t>
      </w:r>
      <w:r w:rsidR="000227AE" w:rsidRPr="00081249">
        <w:rPr>
          <w:rFonts w:asciiTheme="minorHAnsi" w:hAnsiTheme="minorHAnsi" w:cstheme="minorHAnsi"/>
          <w:bCs/>
          <w:color w:val="auto"/>
        </w:rPr>
        <w:t xml:space="preserve"> </w:t>
      </w:r>
      <w:r w:rsidR="00CF3BE8" w:rsidRPr="00081249">
        <w:rPr>
          <w:rFonts w:asciiTheme="minorHAnsi" w:hAnsiTheme="minorHAnsi" w:cstheme="minorHAnsi"/>
          <w:color w:val="auto"/>
          <w:shd w:val="clear" w:color="auto" w:fill="FFFFFF"/>
        </w:rPr>
        <w:t>The forward PCR primer adds additional length with nucleotides that optimize</w:t>
      </w:r>
      <w:r w:rsidR="00554D3E" w:rsidRPr="00081249">
        <w:rPr>
          <w:rFonts w:asciiTheme="minorHAnsi" w:hAnsiTheme="minorHAnsi" w:cstheme="minorHAnsi"/>
          <w:color w:val="auto"/>
          <w:shd w:val="clear" w:color="auto" w:fill="FFFFFF"/>
        </w:rPr>
        <w:t>s</w:t>
      </w:r>
      <w:r w:rsidR="00CF3BE8" w:rsidRPr="00081249">
        <w:rPr>
          <w:rFonts w:asciiTheme="minorHAnsi" w:hAnsiTheme="minorHAnsi" w:cstheme="minorHAnsi"/>
          <w:color w:val="auto"/>
          <w:shd w:val="clear" w:color="auto" w:fill="FFFFFF"/>
        </w:rPr>
        <w:t xml:space="preserve"> its melting temperature and enhance</w:t>
      </w:r>
      <w:r w:rsidR="00554D3E" w:rsidRPr="00081249">
        <w:rPr>
          <w:rFonts w:asciiTheme="minorHAnsi" w:hAnsiTheme="minorHAnsi" w:cstheme="minorHAnsi"/>
          <w:color w:val="auto"/>
          <w:shd w:val="clear" w:color="auto" w:fill="FFFFFF"/>
        </w:rPr>
        <w:t>s</w:t>
      </w:r>
      <w:r w:rsidR="00CF3BE8" w:rsidRPr="00081249">
        <w:rPr>
          <w:rFonts w:asciiTheme="minorHAnsi" w:hAnsiTheme="minorHAnsi" w:cstheme="minorHAnsi"/>
          <w:color w:val="auto"/>
          <w:shd w:val="clear" w:color="auto" w:fill="FFFFFF"/>
        </w:rPr>
        <w:t xml:space="preserve"> assay specificity. The reverse primer disrupts the stem loop</w:t>
      </w:r>
      <w:r w:rsidR="000227AE" w:rsidRPr="00081249">
        <w:rPr>
          <w:rFonts w:hAnsiTheme="minorHAnsi"/>
          <w:bCs/>
          <w:color w:val="auto"/>
        </w:rPr>
        <w:fldChar w:fldCharType="begin"/>
      </w:r>
      <w:r w:rsidR="0007244C" w:rsidRPr="00081249">
        <w:rPr>
          <w:rFonts w:hAnsiTheme="minorHAnsi"/>
          <w:bCs/>
          <w:color w:val="auto"/>
        </w:rPr>
        <w:instrText xml:space="preserve"> ADDIN EN.CITE &lt;EndNote&gt;&lt;Cite&gt;&lt;Author&gt;Kramer&lt;/Author&gt;&lt;Year&gt;2011&lt;/Year&gt;&lt;RecNum&gt;2542&lt;/RecNum&gt;&lt;DisplayText&gt;&lt;style face="superscript"&gt;13&lt;/style&gt;&lt;/DisplayText&gt;&lt;record&gt;&lt;rec-number&gt;2542&lt;/rec-number&gt;&lt;foreign-keys&gt;&lt;key app="EN" db-id="50wxdpzd9vd5r7e9t5b595djrfpttrxw9avp" timestamp="1583786869"&gt;2542&lt;/key&gt;&lt;/foreign-keys&gt;&lt;ref-type name="Journal Article"&gt;17&lt;/ref-type&gt;&lt;contributors&gt;&lt;authors&gt;&lt;author&gt;Kramer, M. F.&lt;/author&gt;&lt;/authors&gt;&lt;/contributors&gt;&lt;auth-address&gt;Harvard Medical School, Boston, Massachusetts, USA.&lt;/auth-address&gt;&lt;titles&gt;&lt;title&gt;Stem-loop RT-qPCR for miRNAs&lt;/title&gt;&lt;secondary-title&gt;Curr Protoc Mol Biol&lt;/secondary-title&gt;&lt;alt-title&gt;Current protocols in molecular biology&lt;/alt-title&gt;&lt;/titles&gt;&lt;periodical&gt;&lt;full-title&gt;Curr Protoc Mol Biol&lt;/full-title&gt;&lt;abbr-1&gt;Current protocols in molecular biology&lt;/abbr-1&gt;&lt;/periodical&gt;&lt;alt-periodical&gt;&lt;full-title&gt;Curr Protoc Mol Biol&lt;/full-title&gt;&lt;abbr-1&gt;Current protocols in molecular biology&lt;/abbr-1&gt;&lt;/alt-periodical&gt;&lt;pages&gt;Unit 15.10&lt;/pages&gt;&lt;volume&gt;Chapter 15&lt;/volume&gt;&lt;edition&gt;2011/07/07&lt;/edition&gt;&lt;keywords&gt;&lt;keyword&gt;DNA Primers&lt;/keyword&gt;&lt;keyword&gt;*Inverted Repeat Sequences&lt;/keyword&gt;&lt;keyword&gt;MicroRNAs/*analysis&lt;/keyword&gt;&lt;keyword&gt;Reverse Transcriptase Polymerase Chain Reaction/*methods&lt;/keyword&gt;&lt;keyword&gt;Sensitivity and Specificity&lt;/keyword&gt;&lt;/keywords&gt;&lt;dates&gt;&lt;year&gt;2011&lt;/year&gt;&lt;pub-dates&gt;&lt;date&gt;Jul&lt;/date&gt;&lt;/pub-dates&gt;&lt;/dates&gt;&lt;isbn&gt;1934-3647&lt;/isbn&gt;&lt;accession-num&gt;21732315&lt;/accession-num&gt;&lt;urls&gt;&lt;/urls&gt;&lt;custom2&gt;PMC3152947&lt;/custom2&gt;&lt;custom6&gt;NIHMS307343&lt;/custom6&gt;&lt;electronic-resource-num&gt;10.1002/0471142727.mb1510s95&lt;/electronic-resource-num&gt;&lt;remote-database-provider&gt;NLM&lt;/remote-database-provider&gt;&lt;language&gt;eng&lt;/language&gt;&lt;/record&gt;&lt;/Cite&gt;&lt;/EndNote&gt;</w:instrText>
      </w:r>
      <w:r w:rsidR="000227AE" w:rsidRPr="00081249">
        <w:rPr>
          <w:rFonts w:hAnsiTheme="minorHAnsi"/>
          <w:bCs/>
          <w:color w:val="auto"/>
        </w:rPr>
        <w:fldChar w:fldCharType="separate"/>
      </w:r>
      <w:r w:rsidR="0007244C" w:rsidRPr="00081249">
        <w:rPr>
          <w:rFonts w:hAnsiTheme="minorHAnsi"/>
          <w:bCs/>
          <w:noProof/>
          <w:color w:val="auto"/>
          <w:vertAlign w:val="superscript"/>
        </w:rPr>
        <w:t>13</w:t>
      </w:r>
      <w:r w:rsidR="000227AE" w:rsidRPr="00081249">
        <w:rPr>
          <w:rFonts w:hAnsiTheme="minorHAnsi"/>
          <w:bCs/>
          <w:color w:val="auto"/>
        </w:rPr>
        <w:fldChar w:fldCharType="end"/>
      </w:r>
      <w:r w:rsidR="000227AE" w:rsidRPr="00081249">
        <w:rPr>
          <w:rFonts w:hAnsiTheme="minorHAnsi"/>
          <w:bCs/>
          <w:color w:val="auto"/>
        </w:rPr>
        <w:t xml:space="preserve">. The following protocol </w:t>
      </w:r>
      <w:r w:rsidR="00F86855" w:rsidRPr="00081249">
        <w:rPr>
          <w:rFonts w:hAnsiTheme="minorHAnsi"/>
          <w:bCs/>
          <w:color w:val="auto"/>
        </w:rPr>
        <w:t>describes RT of RNA to</w:t>
      </w:r>
      <w:r w:rsidR="00554D3E" w:rsidRPr="00081249">
        <w:rPr>
          <w:rFonts w:hAnsiTheme="minorHAnsi"/>
          <w:bCs/>
          <w:color w:val="auto"/>
        </w:rPr>
        <w:t xml:space="preserve"> </w:t>
      </w:r>
      <w:r w:rsidR="000227AE" w:rsidRPr="00081249">
        <w:rPr>
          <w:rFonts w:hAnsiTheme="minorHAnsi"/>
          <w:bCs/>
          <w:color w:val="auto"/>
        </w:rPr>
        <w:t xml:space="preserve">cDNA </w:t>
      </w:r>
      <w:r w:rsidR="00F86855" w:rsidRPr="00081249">
        <w:rPr>
          <w:rFonts w:hAnsiTheme="minorHAnsi"/>
          <w:bCs/>
          <w:color w:val="auto"/>
        </w:rPr>
        <w:t>for</w:t>
      </w:r>
      <w:r w:rsidR="000227AE" w:rsidRPr="00081249">
        <w:rPr>
          <w:rFonts w:hAnsiTheme="minorHAnsi"/>
          <w:bCs/>
          <w:color w:val="auto"/>
        </w:rPr>
        <w:t xml:space="preserve"> miR-145-5p, miR-143-5p, and miR-154-5p using the </w:t>
      </w:r>
      <w:r w:rsidR="000F7FF8" w:rsidRPr="00081249">
        <w:rPr>
          <w:rFonts w:hAnsiTheme="minorHAnsi"/>
          <w:bCs/>
          <w:color w:val="auto"/>
        </w:rPr>
        <w:t>m</w:t>
      </w:r>
      <w:r w:rsidR="000227AE" w:rsidRPr="00081249">
        <w:rPr>
          <w:rFonts w:hAnsiTheme="minorHAnsi"/>
          <w:bCs/>
          <w:color w:val="auto"/>
        </w:rPr>
        <w:t xml:space="preserve">iRNA </w:t>
      </w:r>
      <w:r w:rsidR="000F7FF8" w:rsidRPr="00081249">
        <w:rPr>
          <w:rFonts w:hAnsiTheme="minorHAnsi"/>
          <w:bCs/>
          <w:color w:val="auto"/>
        </w:rPr>
        <w:t>r</w:t>
      </w:r>
      <w:r w:rsidR="000227AE" w:rsidRPr="00081249">
        <w:rPr>
          <w:rFonts w:hAnsiTheme="minorHAnsi"/>
          <w:bCs/>
          <w:color w:val="auto"/>
        </w:rPr>
        <w:t xml:space="preserve">everse </w:t>
      </w:r>
      <w:r w:rsidR="000F7FF8" w:rsidRPr="00081249">
        <w:rPr>
          <w:rFonts w:hAnsiTheme="minorHAnsi"/>
          <w:bCs/>
          <w:color w:val="auto"/>
        </w:rPr>
        <w:t>t</w:t>
      </w:r>
      <w:r w:rsidR="000227AE" w:rsidRPr="00081249">
        <w:rPr>
          <w:rFonts w:hAnsiTheme="minorHAnsi"/>
          <w:bCs/>
          <w:color w:val="auto"/>
        </w:rPr>
        <w:t>ranscription Kit</w:t>
      </w:r>
      <w:r w:rsidR="000F7FF8" w:rsidRPr="00081249">
        <w:rPr>
          <w:rFonts w:hAnsiTheme="minorHAnsi"/>
          <w:bCs/>
          <w:color w:val="auto"/>
        </w:rPr>
        <w:t xml:space="preserve"> (</w:t>
      </w:r>
      <w:r w:rsidRPr="00081249">
        <w:rPr>
          <w:rFonts w:asciiTheme="minorHAnsi" w:hAnsiTheme="minorHAnsi" w:cstheme="minorHAnsi"/>
          <w:b/>
          <w:color w:val="auto"/>
        </w:rPr>
        <w:t>Table of Materials</w:t>
      </w:r>
      <w:r w:rsidR="000F7FF8" w:rsidRPr="00081249">
        <w:rPr>
          <w:rFonts w:hAnsiTheme="minorHAnsi"/>
          <w:bCs/>
          <w:color w:val="auto"/>
        </w:rPr>
        <w:t>)</w:t>
      </w:r>
      <w:r w:rsidR="000227AE" w:rsidRPr="00081249">
        <w:rPr>
          <w:rFonts w:hAnsiTheme="minorHAnsi"/>
          <w:bCs/>
          <w:color w:val="auto"/>
        </w:rPr>
        <w:t>.</w:t>
      </w:r>
    </w:p>
    <w:p w14:paraId="1084CC22" w14:textId="77777777" w:rsidR="00226AA7" w:rsidRPr="00081249" w:rsidRDefault="00226AA7" w:rsidP="00DF58FC">
      <w:pPr>
        <w:rPr>
          <w:rFonts w:hAnsiTheme="minorHAnsi"/>
          <w:bCs/>
          <w:color w:val="auto"/>
        </w:rPr>
      </w:pPr>
    </w:p>
    <w:p w14:paraId="26EA9B97" w14:textId="2EBB3FCD" w:rsidR="00BD1003" w:rsidRPr="00081249" w:rsidRDefault="000227AE" w:rsidP="00DF58FC">
      <w:pPr>
        <w:pStyle w:val="ListParagraph"/>
        <w:numPr>
          <w:ilvl w:val="2"/>
          <w:numId w:val="48"/>
        </w:numPr>
        <w:ind w:left="0" w:firstLine="0"/>
        <w:rPr>
          <w:rFonts w:hAnsiTheme="minorHAnsi" w:cstheme="minorHAnsi"/>
          <w:color w:val="auto"/>
        </w:rPr>
      </w:pPr>
      <w:r w:rsidRPr="00081249">
        <w:rPr>
          <w:rFonts w:hAnsiTheme="minorHAnsi"/>
          <w:bCs/>
          <w:color w:val="auto"/>
        </w:rPr>
        <w:t xml:space="preserve">Prepare </w:t>
      </w:r>
      <w:r w:rsidR="00BD1003" w:rsidRPr="00081249">
        <w:rPr>
          <w:rFonts w:hAnsiTheme="minorHAnsi"/>
          <w:bCs/>
          <w:color w:val="auto"/>
        </w:rPr>
        <w:t xml:space="preserve">a </w:t>
      </w:r>
      <w:r w:rsidRPr="00081249">
        <w:rPr>
          <w:rFonts w:hAnsiTheme="minorHAnsi"/>
          <w:bCs/>
          <w:color w:val="auto"/>
        </w:rPr>
        <w:t xml:space="preserve">master mix for each miRNA by adding </w:t>
      </w:r>
      <w:r w:rsidRPr="00081249">
        <w:rPr>
          <w:color w:val="auto"/>
        </w:rPr>
        <w:t>100</w:t>
      </w:r>
      <w:r w:rsidR="0094316B" w:rsidRPr="00081249">
        <w:rPr>
          <w:color w:val="auto"/>
        </w:rPr>
        <w:t xml:space="preserve"> </w:t>
      </w:r>
      <w:r w:rsidRPr="00081249">
        <w:rPr>
          <w:color w:val="auto"/>
        </w:rPr>
        <w:t>mM dNTPs (0.3</w:t>
      </w:r>
      <w:r w:rsidRPr="00081249">
        <w:rPr>
          <w:rFonts w:hAnsiTheme="minorHAnsi" w:cstheme="minorHAnsi"/>
          <w:color w:val="auto"/>
        </w:rPr>
        <w:t xml:space="preserve"> µL</w:t>
      </w:r>
      <w:r w:rsidRPr="00081249">
        <w:rPr>
          <w:color w:val="auto"/>
        </w:rPr>
        <w:t>),</w:t>
      </w:r>
      <w:r w:rsidRPr="00081249">
        <w:rPr>
          <w:rFonts w:hAnsiTheme="minorHAnsi" w:cstheme="minorHAnsi"/>
          <w:color w:val="auto"/>
        </w:rPr>
        <w:t xml:space="preserve"> Reverse Transcriptase (2 µL), 10x RT buffer (3 µL), RNase Inhibitor (0.38 µL), miRNA</w:t>
      </w:r>
      <w:r w:rsidR="00994FE9" w:rsidRPr="00081249">
        <w:rPr>
          <w:rFonts w:hAnsiTheme="minorHAnsi" w:cstheme="minorHAnsi"/>
          <w:color w:val="auto"/>
        </w:rPr>
        <w:t>-</w:t>
      </w:r>
      <w:r w:rsidRPr="00081249">
        <w:rPr>
          <w:rFonts w:hAnsiTheme="minorHAnsi" w:cstheme="minorHAnsi"/>
          <w:color w:val="auto"/>
        </w:rPr>
        <w:t xml:space="preserve">specific looped primer (6 µL), </w:t>
      </w:r>
      <w:r w:rsidR="00994FE9" w:rsidRPr="00081249">
        <w:rPr>
          <w:rFonts w:hAnsiTheme="minorHAnsi" w:cstheme="minorHAnsi"/>
          <w:color w:val="auto"/>
        </w:rPr>
        <w:t xml:space="preserve">and </w:t>
      </w:r>
      <w:r w:rsidRPr="00081249">
        <w:rPr>
          <w:rFonts w:hAnsiTheme="minorHAnsi" w:cstheme="minorHAnsi"/>
          <w:color w:val="auto"/>
        </w:rPr>
        <w:t xml:space="preserve">nuclease free water (8.32 µL). The combined volume of master mix </w:t>
      </w:r>
      <w:r w:rsidR="00994FE9" w:rsidRPr="00081249">
        <w:rPr>
          <w:rFonts w:hAnsiTheme="minorHAnsi" w:cstheme="minorHAnsi"/>
          <w:color w:val="auto"/>
        </w:rPr>
        <w:t>is</w:t>
      </w:r>
      <w:r w:rsidRPr="00081249">
        <w:rPr>
          <w:rFonts w:hAnsiTheme="minorHAnsi" w:cstheme="minorHAnsi"/>
          <w:color w:val="auto"/>
        </w:rPr>
        <w:t xml:space="preserve"> 20 µL.</w:t>
      </w:r>
    </w:p>
    <w:p w14:paraId="057DA855" w14:textId="77777777" w:rsidR="00226AA7" w:rsidRPr="00081249" w:rsidRDefault="00226AA7" w:rsidP="00DF58FC">
      <w:pPr>
        <w:rPr>
          <w:rFonts w:hAnsiTheme="minorHAnsi" w:cstheme="minorHAnsi"/>
          <w:color w:val="auto"/>
        </w:rPr>
      </w:pPr>
    </w:p>
    <w:p w14:paraId="56097139" w14:textId="5200BB9A" w:rsidR="00226AA7" w:rsidRPr="00081249" w:rsidRDefault="000227AE" w:rsidP="00DF58FC">
      <w:pPr>
        <w:pStyle w:val="ListParagraph"/>
        <w:numPr>
          <w:ilvl w:val="2"/>
          <w:numId w:val="48"/>
        </w:numPr>
        <w:ind w:left="0" w:firstLine="0"/>
        <w:rPr>
          <w:rFonts w:hAnsiTheme="minorHAnsi"/>
          <w:bCs/>
          <w:color w:val="auto"/>
        </w:rPr>
      </w:pPr>
      <w:r w:rsidRPr="00081249">
        <w:rPr>
          <w:rFonts w:hAnsiTheme="minorHAnsi" w:cstheme="minorHAnsi"/>
          <w:color w:val="auto"/>
        </w:rPr>
        <w:t>Add 10 µL of small RNA</w:t>
      </w:r>
      <w:r w:rsidR="007C5F4B" w:rsidRPr="00081249">
        <w:rPr>
          <w:rFonts w:hAnsiTheme="minorHAnsi" w:cstheme="minorHAnsi"/>
          <w:color w:val="auto"/>
        </w:rPr>
        <w:t xml:space="preserve"> from step 3.13 </w:t>
      </w:r>
      <w:r w:rsidRPr="00081249">
        <w:rPr>
          <w:rFonts w:hAnsiTheme="minorHAnsi" w:cstheme="minorHAnsi"/>
          <w:color w:val="auto"/>
        </w:rPr>
        <w:t>(50-</w:t>
      </w:r>
      <w:r w:rsidR="00E96791" w:rsidRPr="00081249">
        <w:rPr>
          <w:rFonts w:hAnsiTheme="minorHAnsi" w:cstheme="minorHAnsi"/>
          <w:color w:val="auto"/>
        </w:rPr>
        <w:t>100 ng</w:t>
      </w:r>
      <w:r w:rsidRPr="00081249">
        <w:rPr>
          <w:rFonts w:hAnsiTheme="minorHAnsi" w:cstheme="minorHAnsi"/>
          <w:color w:val="auto"/>
        </w:rPr>
        <w:t xml:space="preserve">) </w:t>
      </w:r>
      <w:r w:rsidR="00F86855" w:rsidRPr="00081249">
        <w:rPr>
          <w:rFonts w:hAnsiTheme="minorHAnsi" w:cstheme="minorHAnsi"/>
          <w:color w:val="auto"/>
        </w:rPr>
        <w:t>to three</w:t>
      </w:r>
      <w:r w:rsidRPr="00081249">
        <w:rPr>
          <w:rFonts w:hAnsiTheme="minorHAnsi" w:cstheme="minorHAnsi"/>
          <w:color w:val="auto"/>
        </w:rPr>
        <w:t xml:space="preserve"> separate </w:t>
      </w:r>
      <w:r w:rsidR="00F86855" w:rsidRPr="00081249">
        <w:rPr>
          <w:rFonts w:hAnsiTheme="minorHAnsi"/>
          <w:bCs/>
          <w:color w:val="auto"/>
        </w:rPr>
        <w:t xml:space="preserve">200 </w:t>
      </w:r>
      <w:r w:rsidR="00F86855" w:rsidRPr="00081249">
        <w:rPr>
          <w:rFonts w:hAnsiTheme="minorHAnsi" w:cstheme="minorHAnsi"/>
          <w:color w:val="auto"/>
        </w:rPr>
        <w:t>µL</w:t>
      </w:r>
      <w:r w:rsidR="00F86855" w:rsidRPr="00081249">
        <w:rPr>
          <w:rFonts w:hAnsiTheme="minorHAnsi"/>
          <w:bCs/>
          <w:color w:val="auto"/>
        </w:rPr>
        <w:t xml:space="preserve"> </w:t>
      </w:r>
      <w:r w:rsidRPr="00081249">
        <w:rPr>
          <w:rFonts w:hAnsiTheme="minorHAnsi" w:cstheme="minorHAnsi"/>
          <w:color w:val="auto"/>
        </w:rPr>
        <w:t>tube</w:t>
      </w:r>
      <w:r w:rsidR="00F86855" w:rsidRPr="00081249">
        <w:rPr>
          <w:rFonts w:hAnsiTheme="minorHAnsi" w:cstheme="minorHAnsi"/>
          <w:color w:val="auto"/>
        </w:rPr>
        <w:t>s</w:t>
      </w:r>
      <w:r w:rsidRPr="00081249">
        <w:rPr>
          <w:rFonts w:hAnsiTheme="minorHAnsi" w:cstheme="minorHAnsi"/>
          <w:color w:val="auto"/>
        </w:rPr>
        <w:t xml:space="preserve"> </w:t>
      </w:r>
      <w:r w:rsidR="00F070E2" w:rsidRPr="00081249">
        <w:rPr>
          <w:rFonts w:hAnsiTheme="minorHAnsi" w:cstheme="minorHAnsi"/>
          <w:color w:val="auto"/>
        </w:rPr>
        <w:t>for</w:t>
      </w:r>
      <w:r w:rsidRPr="00081249">
        <w:rPr>
          <w:rFonts w:hAnsiTheme="minorHAnsi" w:cstheme="minorHAnsi"/>
          <w:color w:val="auto"/>
        </w:rPr>
        <w:t xml:space="preserve"> </w:t>
      </w:r>
      <w:r w:rsidR="00F86855" w:rsidRPr="00081249">
        <w:rPr>
          <w:rFonts w:hAnsiTheme="minorHAnsi" w:cstheme="minorHAnsi"/>
          <w:color w:val="auto"/>
        </w:rPr>
        <w:t xml:space="preserve">each </w:t>
      </w:r>
      <w:r w:rsidRPr="00081249">
        <w:rPr>
          <w:rFonts w:hAnsiTheme="minorHAnsi" w:cstheme="minorHAnsi"/>
          <w:color w:val="auto"/>
        </w:rPr>
        <w:t xml:space="preserve">cDNA of </w:t>
      </w:r>
      <w:r w:rsidRPr="00081249">
        <w:rPr>
          <w:rFonts w:hAnsiTheme="minorHAnsi"/>
          <w:bCs/>
          <w:color w:val="auto"/>
        </w:rPr>
        <w:t xml:space="preserve">miR-145-5p, miR-143-5p, </w:t>
      </w:r>
      <w:r w:rsidR="007A5CD5" w:rsidRPr="00081249">
        <w:rPr>
          <w:rFonts w:hAnsiTheme="minorHAnsi"/>
          <w:bCs/>
          <w:color w:val="auto"/>
        </w:rPr>
        <w:t xml:space="preserve">and </w:t>
      </w:r>
      <w:r w:rsidRPr="00081249">
        <w:rPr>
          <w:rFonts w:hAnsiTheme="minorHAnsi"/>
          <w:bCs/>
          <w:color w:val="auto"/>
        </w:rPr>
        <w:t xml:space="preserve">miR-154-5p. </w:t>
      </w:r>
    </w:p>
    <w:p w14:paraId="5F0AF7E9" w14:textId="741B4A97" w:rsidR="00217A79" w:rsidRPr="00081249" w:rsidRDefault="000227AE" w:rsidP="00DF58FC">
      <w:pPr>
        <w:rPr>
          <w:rFonts w:hAnsiTheme="minorHAnsi"/>
          <w:bCs/>
          <w:color w:val="auto"/>
        </w:rPr>
      </w:pPr>
      <w:r w:rsidRPr="00081249">
        <w:rPr>
          <w:rFonts w:hAnsiTheme="minorHAnsi"/>
          <w:bCs/>
          <w:color w:val="auto"/>
        </w:rPr>
        <w:t xml:space="preserve"> </w:t>
      </w:r>
    </w:p>
    <w:p w14:paraId="4E0F8177" w14:textId="72F654C2" w:rsidR="00217A79" w:rsidRPr="00081249" w:rsidRDefault="007C5F4B" w:rsidP="00DF58FC">
      <w:pPr>
        <w:pStyle w:val="ListParagraph"/>
        <w:numPr>
          <w:ilvl w:val="2"/>
          <w:numId w:val="48"/>
        </w:numPr>
        <w:ind w:left="0" w:firstLine="0"/>
        <w:rPr>
          <w:rFonts w:hAnsiTheme="minorHAnsi"/>
          <w:bCs/>
          <w:color w:val="auto"/>
        </w:rPr>
      </w:pPr>
      <w:r w:rsidRPr="00081249">
        <w:rPr>
          <w:rFonts w:hAnsiTheme="minorHAnsi"/>
          <w:bCs/>
          <w:color w:val="auto"/>
        </w:rPr>
        <w:t>Add the master mix</w:t>
      </w:r>
      <w:r w:rsidR="000227AE" w:rsidRPr="00081249">
        <w:rPr>
          <w:rFonts w:hAnsiTheme="minorHAnsi"/>
          <w:bCs/>
          <w:color w:val="auto"/>
        </w:rPr>
        <w:t xml:space="preserve"> </w:t>
      </w:r>
      <w:r w:rsidRPr="00081249">
        <w:rPr>
          <w:rFonts w:hAnsiTheme="minorHAnsi"/>
          <w:bCs/>
          <w:color w:val="auto"/>
        </w:rPr>
        <w:t xml:space="preserve">to small </w:t>
      </w:r>
      <w:r w:rsidR="000227AE" w:rsidRPr="00081249">
        <w:rPr>
          <w:rFonts w:hAnsiTheme="minorHAnsi"/>
          <w:bCs/>
          <w:color w:val="auto"/>
        </w:rPr>
        <w:t>RNA</w:t>
      </w:r>
      <w:r w:rsidRPr="00081249">
        <w:rPr>
          <w:rFonts w:hAnsiTheme="minorHAnsi"/>
          <w:bCs/>
          <w:color w:val="auto"/>
        </w:rPr>
        <w:t xml:space="preserve">, mix </w:t>
      </w:r>
      <w:r w:rsidR="000227AE" w:rsidRPr="00081249">
        <w:rPr>
          <w:rFonts w:hAnsiTheme="minorHAnsi"/>
          <w:bCs/>
          <w:color w:val="auto"/>
        </w:rPr>
        <w:t>gently</w:t>
      </w:r>
      <w:r w:rsidRPr="00081249">
        <w:rPr>
          <w:rFonts w:hAnsiTheme="minorHAnsi"/>
          <w:bCs/>
          <w:color w:val="auto"/>
        </w:rPr>
        <w:t xml:space="preserve">, </w:t>
      </w:r>
      <w:r w:rsidR="000227AE" w:rsidRPr="00081249">
        <w:rPr>
          <w:rFonts w:hAnsiTheme="minorHAnsi"/>
          <w:bCs/>
          <w:color w:val="auto"/>
        </w:rPr>
        <w:t xml:space="preserve">and spin to </w:t>
      </w:r>
      <w:r w:rsidRPr="00081249">
        <w:rPr>
          <w:rFonts w:hAnsiTheme="minorHAnsi"/>
          <w:bCs/>
          <w:color w:val="auto"/>
        </w:rPr>
        <w:t xml:space="preserve">the </w:t>
      </w:r>
      <w:r w:rsidR="000227AE" w:rsidRPr="00081249">
        <w:rPr>
          <w:rFonts w:hAnsiTheme="minorHAnsi"/>
          <w:bCs/>
          <w:color w:val="auto"/>
        </w:rPr>
        <w:t>bottom of tube</w:t>
      </w:r>
      <w:r w:rsidRPr="00081249">
        <w:rPr>
          <w:rFonts w:hAnsiTheme="minorHAnsi"/>
          <w:bCs/>
          <w:color w:val="auto"/>
        </w:rPr>
        <w:t>s</w:t>
      </w:r>
      <w:r w:rsidR="000227AE" w:rsidRPr="00081249">
        <w:rPr>
          <w:rFonts w:hAnsiTheme="minorHAnsi"/>
          <w:bCs/>
          <w:color w:val="auto"/>
        </w:rPr>
        <w:t>. Keep the tubes on ice until load</w:t>
      </w:r>
      <w:r w:rsidRPr="00081249">
        <w:rPr>
          <w:rFonts w:hAnsiTheme="minorHAnsi"/>
          <w:bCs/>
          <w:color w:val="auto"/>
        </w:rPr>
        <w:t>ing</w:t>
      </w:r>
      <w:r w:rsidR="000227AE" w:rsidRPr="00081249">
        <w:rPr>
          <w:rFonts w:hAnsiTheme="minorHAnsi"/>
          <w:bCs/>
          <w:color w:val="auto"/>
        </w:rPr>
        <w:t xml:space="preserve"> into the thermal cycler.</w:t>
      </w:r>
    </w:p>
    <w:p w14:paraId="58B0F53E" w14:textId="77777777" w:rsidR="00226AA7" w:rsidRPr="00081249" w:rsidRDefault="00226AA7" w:rsidP="00DF58FC">
      <w:pPr>
        <w:rPr>
          <w:rFonts w:hAnsiTheme="minorHAnsi"/>
          <w:bCs/>
          <w:color w:val="auto"/>
        </w:rPr>
      </w:pPr>
    </w:p>
    <w:p w14:paraId="2F6F75DC" w14:textId="6DCC6A72" w:rsidR="00EA58D4" w:rsidRPr="00081249" w:rsidRDefault="000227AE" w:rsidP="00DF58FC">
      <w:pPr>
        <w:pStyle w:val="ListParagraph"/>
        <w:numPr>
          <w:ilvl w:val="2"/>
          <w:numId w:val="48"/>
        </w:numPr>
        <w:ind w:left="0" w:firstLine="0"/>
        <w:rPr>
          <w:color w:val="auto"/>
        </w:rPr>
      </w:pPr>
      <w:r w:rsidRPr="00081249">
        <w:rPr>
          <w:rFonts w:hAnsiTheme="minorHAnsi"/>
          <w:bCs/>
          <w:color w:val="auto"/>
        </w:rPr>
        <w:t>Set the program in thermal cycler for single cycle as hold at 16</w:t>
      </w:r>
      <w:r w:rsidR="00E96791" w:rsidRPr="00081249">
        <w:rPr>
          <w:color w:val="auto"/>
        </w:rPr>
        <w:t> °</w:t>
      </w:r>
      <w:r w:rsidRPr="00081249">
        <w:rPr>
          <w:color w:val="auto"/>
        </w:rPr>
        <w:t>C for 30 min, hold at 42</w:t>
      </w:r>
      <w:r w:rsidR="00E96791" w:rsidRPr="00081249">
        <w:rPr>
          <w:color w:val="auto"/>
        </w:rPr>
        <w:t> °</w:t>
      </w:r>
      <w:r w:rsidRPr="00081249">
        <w:rPr>
          <w:color w:val="auto"/>
        </w:rPr>
        <w:t>C for 30 min, hold at 85</w:t>
      </w:r>
      <w:r w:rsidR="00E96791" w:rsidRPr="00081249">
        <w:rPr>
          <w:color w:val="auto"/>
        </w:rPr>
        <w:t> °</w:t>
      </w:r>
      <w:r w:rsidRPr="00081249">
        <w:rPr>
          <w:color w:val="auto"/>
        </w:rPr>
        <w:t>C for 5 min</w:t>
      </w:r>
      <w:r w:rsidR="007C5F4B" w:rsidRPr="00081249">
        <w:rPr>
          <w:color w:val="auto"/>
        </w:rPr>
        <w:t>, and</w:t>
      </w:r>
      <w:r w:rsidRPr="00081249">
        <w:rPr>
          <w:color w:val="auto"/>
        </w:rPr>
        <w:t xml:space="preserve"> hold at 4</w:t>
      </w:r>
      <w:r w:rsidR="00E96791" w:rsidRPr="00081249">
        <w:rPr>
          <w:color w:val="auto"/>
        </w:rPr>
        <w:t> °</w:t>
      </w:r>
      <w:r w:rsidRPr="00081249">
        <w:rPr>
          <w:color w:val="auto"/>
        </w:rPr>
        <w:t>C. Set the reaction volume to 30.0 µL.</w:t>
      </w:r>
      <w:r w:rsidR="00D801DB" w:rsidRPr="00081249">
        <w:rPr>
          <w:color w:val="auto"/>
        </w:rPr>
        <w:t xml:space="preserve"> See step 4.1.</w:t>
      </w:r>
      <w:r w:rsidR="007C5F4B" w:rsidRPr="00081249">
        <w:rPr>
          <w:color w:val="auto"/>
        </w:rPr>
        <w:t>6</w:t>
      </w:r>
      <w:r w:rsidR="00D801DB" w:rsidRPr="00081249">
        <w:rPr>
          <w:color w:val="auto"/>
        </w:rPr>
        <w:t>.</w:t>
      </w:r>
    </w:p>
    <w:p w14:paraId="74F5E97B" w14:textId="77777777" w:rsidR="00226AA7" w:rsidRPr="00081249" w:rsidRDefault="00226AA7" w:rsidP="00DF58FC">
      <w:pPr>
        <w:rPr>
          <w:color w:val="auto"/>
        </w:rPr>
      </w:pPr>
    </w:p>
    <w:p w14:paraId="5AD0750C" w14:textId="14563FAD" w:rsidR="00217A79" w:rsidRPr="00081249" w:rsidRDefault="000227AE" w:rsidP="00DF58FC">
      <w:pPr>
        <w:pStyle w:val="ListParagraph"/>
        <w:numPr>
          <w:ilvl w:val="2"/>
          <w:numId w:val="48"/>
        </w:numPr>
        <w:ind w:left="0" w:firstLine="0"/>
        <w:rPr>
          <w:color w:val="auto"/>
        </w:rPr>
      </w:pPr>
      <w:r w:rsidRPr="00081249">
        <w:rPr>
          <w:rFonts w:hAnsiTheme="minorHAnsi"/>
          <w:bCs/>
          <w:color w:val="auto"/>
        </w:rPr>
        <w:t>Load</w:t>
      </w:r>
      <w:r w:rsidRPr="00081249">
        <w:rPr>
          <w:color w:val="auto"/>
        </w:rPr>
        <w:t xml:space="preserve"> the reaction tube</w:t>
      </w:r>
      <w:r w:rsidR="007C5F4B" w:rsidRPr="00081249">
        <w:rPr>
          <w:color w:val="auto"/>
        </w:rPr>
        <w:t>s</w:t>
      </w:r>
      <w:r w:rsidRPr="00081249">
        <w:rPr>
          <w:color w:val="auto"/>
        </w:rPr>
        <w:t xml:space="preserve"> into the thermal cycler. Start the </w:t>
      </w:r>
      <w:r w:rsidR="007C5F4B" w:rsidRPr="00081249">
        <w:rPr>
          <w:color w:val="auto"/>
        </w:rPr>
        <w:t>RT</w:t>
      </w:r>
      <w:r w:rsidRPr="00081249">
        <w:rPr>
          <w:color w:val="auto"/>
        </w:rPr>
        <w:t xml:space="preserve"> run. </w:t>
      </w:r>
      <w:r w:rsidR="005E2CB2" w:rsidRPr="00081249">
        <w:rPr>
          <w:color w:val="auto"/>
        </w:rPr>
        <w:t xml:space="preserve">See step 4.1.7. </w:t>
      </w:r>
    </w:p>
    <w:p w14:paraId="7883F902" w14:textId="77777777" w:rsidR="00226AA7" w:rsidRPr="00081249" w:rsidRDefault="00226AA7" w:rsidP="00DF58FC">
      <w:pPr>
        <w:rPr>
          <w:color w:val="auto"/>
        </w:rPr>
      </w:pPr>
    </w:p>
    <w:p w14:paraId="63F924D0" w14:textId="77777777" w:rsidR="0094316B" w:rsidRPr="00081249" w:rsidRDefault="004413FD" w:rsidP="00DF58FC">
      <w:pPr>
        <w:pStyle w:val="ListParagraph"/>
        <w:numPr>
          <w:ilvl w:val="2"/>
          <w:numId w:val="48"/>
        </w:numPr>
        <w:ind w:left="0" w:firstLine="0"/>
        <w:rPr>
          <w:color w:val="auto"/>
        </w:rPr>
      </w:pPr>
      <w:r w:rsidRPr="00081249">
        <w:rPr>
          <w:color w:val="auto"/>
        </w:rPr>
        <w:t xml:space="preserve">Switch </w:t>
      </w:r>
      <w:r w:rsidRPr="00081249">
        <w:rPr>
          <w:b/>
          <w:bCs/>
          <w:color w:val="auto"/>
        </w:rPr>
        <w:t>ON</w:t>
      </w:r>
      <w:r w:rsidRPr="00081249">
        <w:rPr>
          <w:color w:val="auto"/>
        </w:rPr>
        <w:t xml:space="preserve"> the thermal cycler and place the tubes into the tray. It will show that “</w:t>
      </w:r>
      <w:r w:rsidR="007C5F4B" w:rsidRPr="00081249">
        <w:rPr>
          <w:color w:val="auto"/>
        </w:rPr>
        <w:t>S</w:t>
      </w:r>
      <w:r w:rsidRPr="00081249">
        <w:rPr>
          <w:color w:val="auto"/>
        </w:rPr>
        <w:t xml:space="preserve">ystem is </w:t>
      </w:r>
      <w:r w:rsidRPr="00081249">
        <w:rPr>
          <w:rFonts w:hAnsiTheme="minorHAnsi"/>
          <w:bCs/>
          <w:color w:val="auto"/>
        </w:rPr>
        <w:t>booting</w:t>
      </w:r>
      <w:r w:rsidR="007C5F4B" w:rsidRPr="00081249">
        <w:rPr>
          <w:color w:val="auto"/>
        </w:rPr>
        <w:t>,</w:t>
      </w:r>
      <w:r w:rsidRPr="00081249">
        <w:rPr>
          <w:color w:val="auto"/>
        </w:rPr>
        <w:t xml:space="preserve"> please wait”. Click on </w:t>
      </w:r>
      <w:r w:rsidRPr="00081249">
        <w:rPr>
          <w:b/>
          <w:bCs/>
          <w:color w:val="auto"/>
        </w:rPr>
        <w:t>Browse/New Methods</w:t>
      </w:r>
      <w:r w:rsidRPr="00081249">
        <w:rPr>
          <w:color w:val="auto"/>
        </w:rPr>
        <w:t xml:space="preserve">. </w:t>
      </w:r>
      <w:r w:rsidR="0094316B" w:rsidRPr="00081249">
        <w:rPr>
          <w:color w:val="auto"/>
        </w:rPr>
        <w:t>Save</w:t>
      </w:r>
      <w:r w:rsidRPr="00081249">
        <w:rPr>
          <w:color w:val="auto"/>
        </w:rPr>
        <w:t xml:space="preserve"> the method and use in another experiment by browsing through th</w:t>
      </w:r>
      <w:r w:rsidR="007C5F4B" w:rsidRPr="00081249">
        <w:rPr>
          <w:color w:val="auto"/>
        </w:rPr>
        <w:t>e</w:t>
      </w:r>
      <w:r w:rsidRPr="00081249">
        <w:rPr>
          <w:color w:val="auto"/>
        </w:rPr>
        <w:t xml:space="preserve"> menu. Either select from the list of methods saved before and start run or </w:t>
      </w:r>
      <w:r w:rsidR="007C5F4B" w:rsidRPr="00081249">
        <w:rPr>
          <w:color w:val="auto"/>
        </w:rPr>
        <w:t>create</w:t>
      </w:r>
      <w:r w:rsidRPr="00081249">
        <w:rPr>
          <w:color w:val="auto"/>
        </w:rPr>
        <w:t xml:space="preserve"> “</w:t>
      </w:r>
      <w:r w:rsidR="007C5F4B" w:rsidRPr="00081249">
        <w:rPr>
          <w:color w:val="auto"/>
        </w:rPr>
        <w:t>n</w:t>
      </w:r>
      <w:r w:rsidRPr="00081249">
        <w:rPr>
          <w:color w:val="auto"/>
        </w:rPr>
        <w:t xml:space="preserve">ew” method. The </w:t>
      </w:r>
      <w:r w:rsidR="007C5F4B" w:rsidRPr="00081249">
        <w:rPr>
          <w:color w:val="auto"/>
        </w:rPr>
        <w:t>“</w:t>
      </w:r>
      <w:r w:rsidRPr="00081249">
        <w:rPr>
          <w:color w:val="auto"/>
        </w:rPr>
        <w:t>edit run</w:t>
      </w:r>
      <w:r w:rsidR="007C5F4B" w:rsidRPr="00081249">
        <w:rPr>
          <w:color w:val="auto"/>
        </w:rPr>
        <w:t>”</w:t>
      </w:r>
      <w:r w:rsidRPr="00081249">
        <w:rPr>
          <w:color w:val="auto"/>
        </w:rPr>
        <w:t xml:space="preserve"> method or </w:t>
      </w:r>
      <w:r w:rsidR="007C5F4B" w:rsidRPr="00081249">
        <w:rPr>
          <w:color w:val="auto"/>
        </w:rPr>
        <w:t>“</w:t>
      </w:r>
      <w:r w:rsidRPr="00081249">
        <w:rPr>
          <w:color w:val="auto"/>
        </w:rPr>
        <w:t>new</w:t>
      </w:r>
      <w:r w:rsidR="007C5F4B" w:rsidRPr="00081249">
        <w:rPr>
          <w:color w:val="auto"/>
        </w:rPr>
        <w:t>”</w:t>
      </w:r>
      <w:r w:rsidRPr="00081249">
        <w:rPr>
          <w:color w:val="auto"/>
        </w:rPr>
        <w:t xml:space="preserve"> method screen will appear. </w:t>
      </w:r>
    </w:p>
    <w:p w14:paraId="55979214" w14:textId="77777777" w:rsidR="0094316B" w:rsidRPr="00081249" w:rsidRDefault="0094316B" w:rsidP="00DF58FC">
      <w:pPr>
        <w:pStyle w:val="ListParagraph"/>
        <w:ind w:left="0"/>
        <w:rPr>
          <w:color w:val="auto"/>
        </w:rPr>
      </w:pPr>
    </w:p>
    <w:p w14:paraId="69A95054" w14:textId="727E585C" w:rsidR="0094316B" w:rsidRPr="00081249" w:rsidRDefault="004413FD" w:rsidP="00DF58FC">
      <w:pPr>
        <w:pStyle w:val="ListParagraph"/>
        <w:numPr>
          <w:ilvl w:val="3"/>
          <w:numId w:val="48"/>
        </w:numPr>
        <w:ind w:left="0" w:firstLine="0"/>
        <w:rPr>
          <w:color w:val="auto"/>
        </w:rPr>
      </w:pPr>
      <w:r w:rsidRPr="00081249">
        <w:rPr>
          <w:color w:val="auto"/>
        </w:rPr>
        <w:t>Edit temperature and cycles as stated in step 4.1.</w:t>
      </w:r>
      <w:r w:rsidR="007C5F4B" w:rsidRPr="00081249">
        <w:rPr>
          <w:color w:val="auto"/>
        </w:rPr>
        <w:t>4</w:t>
      </w:r>
      <w:r w:rsidRPr="00081249">
        <w:rPr>
          <w:color w:val="auto"/>
        </w:rPr>
        <w:t xml:space="preserve">. </w:t>
      </w:r>
      <w:r w:rsidR="007C5F4B" w:rsidRPr="00081249">
        <w:rPr>
          <w:color w:val="auto"/>
        </w:rPr>
        <w:t>A</w:t>
      </w:r>
      <w:r w:rsidRPr="00081249">
        <w:rPr>
          <w:color w:val="auto"/>
        </w:rPr>
        <w:t xml:space="preserve">dd </w:t>
      </w:r>
      <w:r w:rsidR="007C5F4B" w:rsidRPr="00081249">
        <w:rPr>
          <w:color w:val="auto"/>
        </w:rPr>
        <w:t>or</w:t>
      </w:r>
      <w:r w:rsidRPr="00081249">
        <w:rPr>
          <w:color w:val="auto"/>
        </w:rPr>
        <w:t xml:space="preserve"> remove stages and steps by clicking on </w:t>
      </w:r>
      <w:proofErr w:type="gramStart"/>
      <w:r w:rsidRPr="00081249">
        <w:rPr>
          <w:color w:val="auto"/>
        </w:rPr>
        <w:t>particular stage</w:t>
      </w:r>
      <w:proofErr w:type="gramEnd"/>
      <w:r w:rsidRPr="00081249">
        <w:rPr>
          <w:color w:val="auto"/>
        </w:rPr>
        <w:t xml:space="preserve"> or step and then clicking on add or delete button. Click on </w:t>
      </w:r>
      <w:r w:rsidR="0094316B" w:rsidRPr="00081249">
        <w:rPr>
          <w:b/>
          <w:bCs/>
          <w:color w:val="auto"/>
        </w:rPr>
        <w:t>S</w:t>
      </w:r>
      <w:r w:rsidRPr="00081249">
        <w:rPr>
          <w:b/>
          <w:bCs/>
          <w:color w:val="auto"/>
        </w:rPr>
        <w:t>ave</w:t>
      </w:r>
      <w:r w:rsidRPr="00081249">
        <w:rPr>
          <w:color w:val="auto"/>
        </w:rPr>
        <w:t xml:space="preserve"> or directly run the program. In </w:t>
      </w:r>
      <w:r w:rsidR="0094316B" w:rsidRPr="00081249">
        <w:rPr>
          <w:b/>
          <w:bCs/>
          <w:color w:val="auto"/>
        </w:rPr>
        <w:t>Save Run Method</w:t>
      </w:r>
      <w:r w:rsidR="0094316B" w:rsidRPr="00081249">
        <w:rPr>
          <w:color w:val="auto"/>
        </w:rPr>
        <w:t xml:space="preserve">, </w:t>
      </w:r>
      <w:r w:rsidRPr="00081249">
        <w:rPr>
          <w:color w:val="auto"/>
        </w:rPr>
        <w:t xml:space="preserve">name </w:t>
      </w:r>
      <w:r w:rsidR="00B46084" w:rsidRPr="00081249">
        <w:rPr>
          <w:color w:val="auto"/>
        </w:rPr>
        <w:t>the</w:t>
      </w:r>
      <w:r w:rsidRPr="00081249">
        <w:rPr>
          <w:color w:val="auto"/>
        </w:rPr>
        <w:t xml:space="preserve"> </w:t>
      </w:r>
      <w:r w:rsidR="00B46084" w:rsidRPr="00081249">
        <w:rPr>
          <w:color w:val="auto"/>
        </w:rPr>
        <w:t>“</w:t>
      </w:r>
      <w:r w:rsidRPr="00081249">
        <w:rPr>
          <w:color w:val="auto"/>
        </w:rPr>
        <w:t>run</w:t>
      </w:r>
      <w:r w:rsidR="00B46084" w:rsidRPr="00081249">
        <w:rPr>
          <w:color w:val="auto"/>
        </w:rPr>
        <w:t>”</w:t>
      </w:r>
      <w:r w:rsidRPr="00081249">
        <w:rPr>
          <w:color w:val="auto"/>
        </w:rPr>
        <w:t xml:space="preserve"> method, set the reaction volume (30 </w:t>
      </w:r>
      <w:r w:rsidRPr="00081249">
        <w:rPr>
          <w:rFonts w:cstheme="minorHAnsi"/>
          <w:color w:val="auto"/>
        </w:rPr>
        <w:t>µ</w:t>
      </w:r>
      <w:r w:rsidRPr="00081249">
        <w:rPr>
          <w:color w:val="auto"/>
        </w:rPr>
        <w:t>L), set cover temperature to 105 °C, save</w:t>
      </w:r>
      <w:r w:rsidR="00B46084" w:rsidRPr="00081249">
        <w:rPr>
          <w:color w:val="auto"/>
        </w:rPr>
        <w:t>,</w:t>
      </w:r>
      <w:r w:rsidRPr="00081249">
        <w:rPr>
          <w:color w:val="auto"/>
        </w:rPr>
        <w:t xml:space="preserve"> and exit. </w:t>
      </w:r>
    </w:p>
    <w:p w14:paraId="7410BD6D" w14:textId="77777777" w:rsidR="0094316B" w:rsidRPr="00081249" w:rsidRDefault="0094316B" w:rsidP="00DF58FC">
      <w:pPr>
        <w:pStyle w:val="ListParagraph"/>
        <w:ind w:left="0"/>
        <w:rPr>
          <w:color w:val="auto"/>
        </w:rPr>
      </w:pPr>
    </w:p>
    <w:p w14:paraId="249ED80E" w14:textId="06876212" w:rsidR="004413FD" w:rsidRPr="00081249" w:rsidRDefault="00B46084" w:rsidP="00DF58FC">
      <w:pPr>
        <w:pStyle w:val="ListParagraph"/>
        <w:numPr>
          <w:ilvl w:val="3"/>
          <w:numId w:val="48"/>
        </w:numPr>
        <w:ind w:left="0" w:firstLine="0"/>
        <w:rPr>
          <w:color w:val="auto"/>
        </w:rPr>
      </w:pPr>
      <w:r w:rsidRPr="00081249">
        <w:rPr>
          <w:color w:val="auto"/>
        </w:rPr>
        <w:t xml:space="preserve">When </w:t>
      </w:r>
      <w:r w:rsidR="004413FD" w:rsidRPr="00081249">
        <w:rPr>
          <w:color w:val="auto"/>
        </w:rPr>
        <w:t>“</w:t>
      </w:r>
      <w:r w:rsidRPr="00081249">
        <w:rPr>
          <w:color w:val="auto"/>
        </w:rPr>
        <w:t>b</w:t>
      </w:r>
      <w:r w:rsidR="004413FD" w:rsidRPr="00081249">
        <w:rPr>
          <w:color w:val="auto"/>
        </w:rPr>
        <w:t>rowse run method” screen appear</w:t>
      </w:r>
      <w:r w:rsidRPr="00081249">
        <w:rPr>
          <w:color w:val="auto"/>
        </w:rPr>
        <w:t>s,</w:t>
      </w:r>
      <w:r w:rsidR="004413FD" w:rsidRPr="00081249">
        <w:rPr>
          <w:color w:val="auto"/>
        </w:rPr>
        <w:t xml:space="preserve"> select the </w:t>
      </w:r>
      <w:r w:rsidRPr="00081249">
        <w:rPr>
          <w:color w:val="auto"/>
        </w:rPr>
        <w:t xml:space="preserve">saved </w:t>
      </w:r>
      <w:r w:rsidR="004413FD" w:rsidRPr="00081249">
        <w:rPr>
          <w:color w:val="auto"/>
        </w:rPr>
        <w:t xml:space="preserve">method from the “run method” list. Click </w:t>
      </w:r>
      <w:r w:rsidR="0094316B" w:rsidRPr="00081249">
        <w:rPr>
          <w:b/>
          <w:bCs/>
          <w:color w:val="auto"/>
        </w:rPr>
        <w:t>Start Run</w:t>
      </w:r>
      <w:r w:rsidR="004413FD" w:rsidRPr="00081249">
        <w:rPr>
          <w:color w:val="auto"/>
        </w:rPr>
        <w:t xml:space="preserve"> and again confirm </w:t>
      </w:r>
      <w:r w:rsidRPr="00081249">
        <w:rPr>
          <w:color w:val="auto"/>
        </w:rPr>
        <w:t xml:space="preserve">the </w:t>
      </w:r>
      <w:r w:rsidR="004413FD" w:rsidRPr="00081249">
        <w:rPr>
          <w:color w:val="auto"/>
        </w:rPr>
        <w:t xml:space="preserve">reaction volume and cover temperature. Click on </w:t>
      </w:r>
      <w:r w:rsidR="0094316B" w:rsidRPr="00081249">
        <w:rPr>
          <w:b/>
          <w:bCs/>
          <w:color w:val="auto"/>
        </w:rPr>
        <w:t>Start Run Now</w:t>
      </w:r>
      <w:r w:rsidR="004413FD" w:rsidRPr="00081249">
        <w:rPr>
          <w:color w:val="auto"/>
        </w:rPr>
        <w:t xml:space="preserve">. The screen will show sample temperature, cover temperature, and time remaining. </w:t>
      </w:r>
      <w:r w:rsidRPr="00081249">
        <w:rPr>
          <w:color w:val="auto"/>
        </w:rPr>
        <w:t>Record</w:t>
      </w:r>
      <w:r w:rsidR="004413FD" w:rsidRPr="00081249">
        <w:rPr>
          <w:color w:val="auto"/>
        </w:rPr>
        <w:t xml:space="preserve"> the</w:t>
      </w:r>
      <w:r w:rsidRPr="00081249">
        <w:rPr>
          <w:color w:val="auto"/>
        </w:rPr>
        <w:t xml:space="preserve"> start and stop</w:t>
      </w:r>
      <w:r w:rsidR="004413FD" w:rsidRPr="00081249">
        <w:rPr>
          <w:color w:val="auto"/>
        </w:rPr>
        <w:t xml:space="preserve"> time after completion and remove the tubes from the thermal cycler. </w:t>
      </w:r>
    </w:p>
    <w:p w14:paraId="3666B685" w14:textId="77777777" w:rsidR="00226AA7" w:rsidRPr="00081249" w:rsidRDefault="00226AA7" w:rsidP="00DF58FC">
      <w:pPr>
        <w:rPr>
          <w:color w:val="auto"/>
        </w:rPr>
      </w:pPr>
    </w:p>
    <w:p w14:paraId="79E0932D" w14:textId="1F8F3140" w:rsidR="00B777B1" w:rsidRPr="00081249" w:rsidRDefault="0094316B" w:rsidP="00DF58FC">
      <w:pPr>
        <w:rPr>
          <w:color w:val="auto"/>
        </w:rPr>
      </w:pPr>
      <w:r w:rsidRPr="00081249">
        <w:rPr>
          <w:rFonts w:hAnsiTheme="minorHAnsi"/>
          <w:bCs/>
          <w:color w:val="auto"/>
        </w:rPr>
        <w:t xml:space="preserve">NOTE: </w:t>
      </w:r>
      <w:r w:rsidR="00B777B1" w:rsidRPr="00081249">
        <w:rPr>
          <w:rFonts w:hAnsiTheme="minorHAnsi"/>
          <w:bCs/>
          <w:color w:val="auto"/>
        </w:rPr>
        <w:t>The</w:t>
      </w:r>
      <w:r w:rsidR="00B777B1" w:rsidRPr="00081249">
        <w:rPr>
          <w:color w:val="auto"/>
        </w:rPr>
        <w:t xml:space="preserve"> tubes containing cDNA can be stored in -20 °C till their further use </w:t>
      </w:r>
      <w:r w:rsidR="00B46084" w:rsidRPr="00081249">
        <w:rPr>
          <w:color w:val="auto"/>
        </w:rPr>
        <w:t>for</w:t>
      </w:r>
      <w:r w:rsidR="00B777B1" w:rsidRPr="00081249">
        <w:rPr>
          <w:color w:val="auto"/>
        </w:rPr>
        <w:t xml:space="preserve"> </w:t>
      </w:r>
      <w:r w:rsidR="00B46084" w:rsidRPr="00081249">
        <w:rPr>
          <w:color w:val="auto"/>
        </w:rPr>
        <w:t>q</w:t>
      </w:r>
      <w:r w:rsidR="00B777B1" w:rsidRPr="00081249">
        <w:rPr>
          <w:color w:val="auto"/>
        </w:rPr>
        <w:t>PCR of miRNA.</w:t>
      </w:r>
    </w:p>
    <w:p w14:paraId="5F45C2F4" w14:textId="77777777" w:rsidR="00945750" w:rsidRPr="00081249" w:rsidRDefault="00945750" w:rsidP="00DF58FC">
      <w:pPr>
        <w:rPr>
          <w:color w:val="auto"/>
        </w:rPr>
      </w:pPr>
    </w:p>
    <w:p w14:paraId="5C6CA2C0" w14:textId="3177103F" w:rsidR="00217A79" w:rsidRPr="00081249" w:rsidRDefault="002D6863" w:rsidP="00DF58FC">
      <w:pPr>
        <w:pStyle w:val="NormalWeb"/>
        <w:numPr>
          <w:ilvl w:val="1"/>
          <w:numId w:val="48"/>
        </w:numPr>
        <w:spacing w:before="0" w:beforeAutospacing="0" w:after="0" w:afterAutospacing="0"/>
        <w:ind w:left="0" w:firstLine="0"/>
        <w:rPr>
          <w:b/>
          <w:bCs/>
          <w:color w:val="auto"/>
        </w:rPr>
      </w:pPr>
      <w:r w:rsidRPr="00081249">
        <w:rPr>
          <w:b/>
          <w:bCs/>
          <w:color w:val="auto"/>
        </w:rPr>
        <w:t xml:space="preserve">qPCR </w:t>
      </w:r>
      <w:r w:rsidR="000227AE" w:rsidRPr="00081249">
        <w:rPr>
          <w:b/>
          <w:bCs/>
          <w:color w:val="auto"/>
        </w:rPr>
        <w:t xml:space="preserve">with </w:t>
      </w:r>
      <w:r w:rsidRPr="00081249">
        <w:rPr>
          <w:b/>
          <w:bCs/>
          <w:color w:val="auto"/>
        </w:rPr>
        <w:t xml:space="preserve">the </w:t>
      </w:r>
      <w:r w:rsidR="000227AE" w:rsidRPr="00081249">
        <w:rPr>
          <w:b/>
          <w:bCs/>
          <w:color w:val="auto"/>
        </w:rPr>
        <w:t>miRNA</w:t>
      </w:r>
      <w:r w:rsidRPr="00081249">
        <w:rPr>
          <w:b/>
          <w:bCs/>
          <w:color w:val="auto"/>
        </w:rPr>
        <w:t>-s</w:t>
      </w:r>
      <w:r w:rsidR="000227AE" w:rsidRPr="00081249">
        <w:rPr>
          <w:b/>
          <w:bCs/>
          <w:color w:val="auto"/>
        </w:rPr>
        <w:t xml:space="preserve">pecific </w:t>
      </w:r>
      <w:r w:rsidR="0094316B" w:rsidRPr="00081249">
        <w:rPr>
          <w:b/>
          <w:bCs/>
          <w:color w:val="auto"/>
        </w:rPr>
        <w:t>forward/reverse primers and hydrolysis probes</w:t>
      </w:r>
    </w:p>
    <w:p w14:paraId="0298986F" w14:textId="77777777" w:rsidR="0094316B" w:rsidRPr="00081249" w:rsidRDefault="0094316B" w:rsidP="00DF58FC">
      <w:pPr>
        <w:pStyle w:val="NormalWeb"/>
        <w:spacing w:before="0" w:beforeAutospacing="0" w:after="0" w:afterAutospacing="0"/>
        <w:rPr>
          <w:b/>
          <w:bCs/>
          <w:color w:val="auto"/>
        </w:rPr>
      </w:pPr>
    </w:p>
    <w:p w14:paraId="4DBA7273" w14:textId="02A6B327" w:rsidR="00217A79" w:rsidRPr="00081249" w:rsidRDefault="0094316B" w:rsidP="00DF58FC">
      <w:pPr>
        <w:rPr>
          <w:color w:val="auto"/>
        </w:rPr>
      </w:pPr>
      <w:r w:rsidRPr="00081249">
        <w:rPr>
          <w:color w:val="auto"/>
        </w:rPr>
        <w:t xml:space="preserve">NOTE: </w:t>
      </w:r>
      <w:r w:rsidR="000227AE" w:rsidRPr="00081249">
        <w:rPr>
          <w:color w:val="auto"/>
        </w:rPr>
        <w:t xml:space="preserve">The following protocol is for qPCR of miR-145-5p, miR-143-5p, and miR-154-5p using </w:t>
      </w:r>
      <w:r w:rsidR="002D6863" w:rsidRPr="00081249">
        <w:rPr>
          <w:color w:val="auto"/>
        </w:rPr>
        <w:t>miRNA-</w:t>
      </w:r>
      <w:r w:rsidR="000227AE" w:rsidRPr="00081249">
        <w:rPr>
          <w:color w:val="auto"/>
        </w:rPr>
        <w:t>specific cDNA</w:t>
      </w:r>
      <w:r w:rsidR="002D6863" w:rsidRPr="00081249">
        <w:rPr>
          <w:color w:val="auto"/>
        </w:rPr>
        <w:t>s</w:t>
      </w:r>
      <w:r w:rsidR="000227AE" w:rsidRPr="00081249">
        <w:rPr>
          <w:color w:val="auto"/>
        </w:rPr>
        <w:t xml:space="preserve"> prepared in step 4.1. The </w:t>
      </w:r>
      <w:r w:rsidR="00E6089B" w:rsidRPr="00081249">
        <w:rPr>
          <w:color w:val="auto"/>
        </w:rPr>
        <w:t xml:space="preserve">single tube </w:t>
      </w:r>
      <w:r w:rsidR="000227AE" w:rsidRPr="00081249">
        <w:rPr>
          <w:color w:val="auto"/>
        </w:rPr>
        <w:t>miRNA Assay (20x) contains miRNA specific forward/reverse primers and hydrolysis probe</w:t>
      </w:r>
      <w:r w:rsidR="000F7FF8" w:rsidRPr="00081249">
        <w:rPr>
          <w:color w:val="auto"/>
        </w:rPr>
        <w:t xml:space="preserve"> (</w:t>
      </w:r>
      <w:r w:rsidRPr="00081249">
        <w:rPr>
          <w:rFonts w:asciiTheme="minorHAnsi" w:hAnsiTheme="minorHAnsi" w:cstheme="minorHAnsi"/>
          <w:b/>
          <w:color w:val="auto"/>
        </w:rPr>
        <w:t>Table of Materials</w:t>
      </w:r>
      <w:r w:rsidR="000F7FF8" w:rsidRPr="00081249">
        <w:rPr>
          <w:color w:val="auto"/>
        </w:rPr>
        <w:t>)</w:t>
      </w:r>
      <w:r w:rsidR="000227AE" w:rsidRPr="00081249">
        <w:rPr>
          <w:color w:val="auto"/>
        </w:rPr>
        <w:t>. The forward primer adds nucleotide to increase length and optimize melting temperature, while the reverse primer disrupts the stem loop of cDNA</w:t>
      </w:r>
      <w:r w:rsidR="000227AE" w:rsidRPr="00081249">
        <w:rPr>
          <w:color w:val="auto"/>
        </w:rPr>
        <w:fldChar w:fldCharType="begin"/>
      </w:r>
      <w:r w:rsidR="0007244C" w:rsidRPr="00081249">
        <w:rPr>
          <w:color w:val="auto"/>
        </w:rPr>
        <w:instrText xml:space="preserve"> ADDIN EN.CITE &lt;EndNote&gt;&lt;Cite&gt;&lt;Author&gt;Kramer&lt;/Author&gt;&lt;Year&gt;2011&lt;/Year&gt;&lt;RecNum&gt;2542&lt;/RecNum&gt;&lt;DisplayText&gt;&lt;style face="superscript"&gt;13&lt;/style&gt;&lt;/DisplayText&gt;&lt;record&gt;&lt;rec-number&gt;2542&lt;/rec-number&gt;&lt;foreign-keys&gt;&lt;key app="EN" db-id="50wxdpzd9vd5r7e9t5b595djrfpttrxw9avp" timestamp="1583786869"&gt;2542&lt;/key&gt;&lt;/foreign-keys&gt;&lt;ref-type name="Journal Article"&gt;17&lt;/ref-type&gt;&lt;contributors&gt;&lt;authors&gt;&lt;author&gt;Kramer, M. F.&lt;/author&gt;&lt;/authors&gt;&lt;/contributors&gt;&lt;auth-address&gt;Harvard Medical School, Boston, Massachusetts, USA.&lt;/auth-address&gt;&lt;titles&gt;&lt;title&gt;Stem-loop RT-qPCR for miRNAs&lt;/title&gt;&lt;secondary-title&gt;Curr Protoc Mol Biol&lt;/secondary-title&gt;&lt;alt-title&gt;Current protocols in molecular biology&lt;/alt-title&gt;&lt;/titles&gt;&lt;periodical&gt;&lt;full-title&gt;Curr Protoc Mol Biol&lt;/full-title&gt;&lt;abbr-1&gt;Current protocols in molecular biology&lt;/abbr-1&gt;&lt;/periodical&gt;&lt;alt-periodical&gt;&lt;full-title&gt;Curr Protoc Mol Biol&lt;/full-title&gt;&lt;abbr-1&gt;Current protocols in molecular biology&lt;/abbr-1&gt;&lt;/alt-periodical&gt;&lt;pages&gt;Unit 15.10&lt;/pages&gt;&lt;volume&gt;Chapter 15&lt;/volume&gt;&lt;edition&gt;2011/07/07&lt;/edition&gt;&lt;keywords&gt;&lt;keyword&gt;DNA Primers&lt;/keyword&gt;&lt;keyword&gt;*Inverted Repeat Sequences&lt;/keyword&gt;&lt;keyword&gt;MicroRNAs/*analysis&lt;/keyword&gt;&lt;keyword&gt;Reverse Transcriptase Polymerase Chain Reaction/*methods&lt;/keyword&gt;&lt;keyword&gt;Sensitivity and Specificity&lt;/keyword&gt;&lt;/keywords&gt;&lt;dates&gt;&lt;year&gt;2011&lt;/year&gt;&lt;pub-dates&gt;&lt;date&gt;Jul&lt;/date&gt;&lt;/pub-dates&gt;&lt;/dates&gt;&lt;isbn&gt;1934-3647&lt;/isbn&gt;&lt;accession-num&gt;21732315&lt;/accession-num&gt;&lt;urls&gt;&lt;/urls&gt;&lt;custom2&gt;PMC3152947&lt;/custom2&gt;&lt;custom6&gt;NIHMS307343&lt;/custom6&gt;&lt;electronic-resource-num&gt;10.1002/0471142727.mb1510s95&lt;/electronic-resource-num&gt;&lt;remote-database-provider&gt;NLM&lt;/remote-database-provider&gt;&lt;language&gt;eng&lt;/language&gt;&lt;/record&gt;&lt;/Cite&gt;&lt;/EndNote&gt;</w:instrText>
      </w:r>
      <w:r w:rsidR="000227AE" w:rsidRPr="00081249">
        <w:rPr>
          <w:color w:val="auto"/>
        </w:rPr>
        <w:fldChar w:fldCharType="separate"/>
      </w:r>
      <w:r w:rsidR="0007244C" w:rsidRPr="00081249">
        <w:rPr>
          <w:noProof/>
          <w:color w:val="auto"/>
          <w:vertAlign w:val="superscript"/>
        </w:rPr>
        <w:t>13</w:t>
      </w:r>
      <w:r w:rsidR="000227AE" w:rsidRPr="00081249">
        <w:rPr>
          <w:color w:val="auto"/>
        </w:rPr>
        <w:fldChar w:fldCharType="end"/>
      </w:r>
      <w:r w:rsidR="000227AE" w:rsidRPr="00081249">
        <w:rPr>
          <w:color w:val="auto"/>
        </w:rPr>
        <w:t xml:space="preserve">. The </w:t>
      </w:r>
      <w:r w:rsidR="00E6089B" w:rsidRPr="00081249">
        <w:rPr>
          <w:color w:val="auto"/>
        </w:rPr>
        <w:t>U</w:t>
      </w:r>
      <w:r w:rsidR="000227AE" w:rsidRPr="00081249">
        <w:rPr>
          <w:color w:val="auto"/>
        </w:rPr>
        <w:t xml:space="preserve">niversal </w:t>
      </w:r>
      <w:r w:rsidR="00E6089B" w:rsidRPr="00081249">
        <w:rPr>
          <w:color w:val="auto"/>
        </w:rPr>
        <w:t>PCR M</w:t>
      </w:r>
      <w:r w:rsidR="000227AE" w:rsidRPr="00081249">
        <w:rPr>
          <w:color w:val="auto"/>
        </w:rPr>
        <w:t xml:space="preserve">aster </w:t>
      </w:r>
      <w:r w:rsidR="00E6089B" w:rsidRPr="00081249">
        <w:rPr>
          <w:color w:val="auto"/>
        </w:rPr>
        <w:t>M</w:t>
      </w:r>
      <w:r w:rsidR="000227AE" w:rsidRPr="00081249">
        <w:rPr>
          <w:color w:val="auto"/>
        </w:rPr>
        <w:t xml:space="preserve">ix </w:t>
      </w:r>
      <w:r w:rsidR="000F7FF8" w:rsidRPr="00081249">
        <w:rPr>
          <w:color w:val="auto"/>
        </w:rPr>
        <w:t>(</w:t>
      </w:r>
      <w:r w:rsidRPr="00081249">
        <w:rPr>
          <w:rFonts w:asciiTheme="minorHAnsi" w:hAnsiTheme="minorHAnsi" w:cstheme="minorHAnsi"/>
          <w:b/>
          <w:color w:val="auto"/>
        </w:rPr>
        <w:t>Table of Materials</w:t>
      </w:r>
      <w:r w:rsidR="000F7FF8" w:rsidRPr="00081249">
        <w:rPr>
          <w:color w:val="auto"/>
        </w:rPr>
        <w:t xml:space="preserve">) </w:t>
      </w:r>
      <w:r w:rsidR="000227AE" w:rsidRPr="00081249">
        <w:rPr>
          <w:color w:val="auto"/>
        </w:rPr>
        <w:t xml:space="preserve">provides additional components required for qPCR. The reaction </w:t>
      </w:r>
      <w:r w:rsidR="00E6089B" w:rsidRPr="00081249">
        <w:rPr>
          <w:color w:val="auto"/>
        </w:rPr>
        <w:t>(</w:t>
      </w:r>
      <w:r w:rsidR="000227AE" w:rsidRPr="00081249">
        <w:rPr>
          <w:color w:val="auto"/>
        </w:rPr>
        <w:t xml:space="preserve">20 </w:t>
      </w:r>
      <w:proofErr w:type="spellStart"/>
      <w:r w:rsidR="000227AE" w:rsidRPr="00081249">
        <w:rPr>
          <w:color w:val="auto"/>
        </w:rPr>
        <w:t>μL</w:t>
      </w:r>
      <w:proofErr w:type="spellEnd"/>
      <w:r w:rsidR="00E6089B" w:rsidRPr="00081249">
        <w:rPr>
          <w:color w:val="auto"/>
        </w:rPr>
        <w:t>)</w:t>
      </w:r>
      <w:r w:rsidR="000227AE" w:rsidRPr="00081249">
        <w:rPr>
          <w:color w:val="auto"/>
        </w:rPr>
        <w:t xml:space="preserve"> </w:t>
      </w:r>
      <w:r w:rsidR="00E6089B" w:rsidRPr="00081249">
        <w:rPr>
          <w:color w:val="auto"/>
        </w:rPr>
        <w:t xml:space="preserve">is done </w:t>
      </w:r>
      <w:r w:rsidR="000227AE" w:rsidRPr="00081249">
        <w:rPr>
          <w:color w:val="auto"/>
        </w:rPr>
        <w:t>in triplicate for each miRNA.</w:t>
      </w:r>
    </w:p>
    <w:p w14:paraId="1A05D37D" w14:textId="77777777" w:rsidR="00226AA7" w:rsidRPr="00081249" w:rsidRDefault="00226AA7" w:rsidP="00DF58FC">
      <w:pPr>
        <w:rPr>
          <w:color w:val="auto"/>
        </w:rPr>
      </w:pPr>
    </w:p>
    <w:p w14:paraId="48D683AE" w14:textId="3DC3BE76" w:rsidR="00217A79" w:rsidRPr="00081249" w:rsidRDefault="000227AE" w:rsidP="00DF58FC">
      <w:pPr>
        <w:pStyle w:val="ListParagraph"/>
        <w:numPr>
          <w:ilvl w:val="2"/>
          <w:numId w:val="48"/>
        </w:numPr>
        <w:ind w:left="0" w:firstLine="0"/>
        <w:rPr>
          <w:rFonts w:eastAsia="Arial" w:hAnsiTheme="minorHAnsi" w:cstheme="minorHAnsi"/>
          <w:color w:val="auto"/>
        </w:rPr>
      </w:pPr>
      <w:r w:rsidRPr="00081249">
        <w:rPr>
          <w:rFonts w:hAnsiTheme="minorHAnsi"/>
          <w:bCs/>
          <w:color w:val="auto"/>
        </w:rPr>
        <w:t>Prepare separate master mix</w:t>
      </w:r>
      <w:r w:rsidR="00E6089B" w:rsidRPr="00081249">
        <w:rPr>
          <w:rFonts w:hAnsiTheme="minorHAnsi"/>
          <w:bCs/>
          <w:color w:val="auto"/>
        </w:rPr>
        <w:t xml:space="preserve"> </w:t>
      </w:r>
      <w:r w:rsidRPr="00081249">
        <w:rPr>
          <w:rFonts w:hAnsiTheme="minorHAnsi"/>
          <w:bCs/>
          <w:color w:val="auto"/>
        </w:rPr>
        <w:t xml:space="preserve">for miR-145-5p, miR-143-5p, </w:t>
      </w:r>
      <w:r w:rsidR="00E6089B" w:rsidRPr="00081249">
        <w:rPr>
          <w:rFonts w:hAnsiTheme="minorHAnsi"/>
          <w:bCs/>
          <w:color w:val="auto"/>
        </w:rPr>
        <w:t xml:space="preserve">and </w:t>
      </w:r>
      <w:r w:rsidRPr="00081249">
        <w:rPr>
          <w:rFonts w:hAnsiTheme="minorHAnsi"/>
          <w:bCs/>
          <w:color w:val="auto"/>
        </w:rPr>
        <w:t xml:space="preserve">miR-154-5p </w:t>
      </w:r>
      <w:r w:rsidR="00E6089B" w:rsidRPr="00081249">
        <w:rPr>
          <w:rFonts w:hAnsiTheme="minorHAnsi"/>
          <w:bCs/>
          <w:color w:val="auto"/>
        </w:rPr>
        <w:t xml:space="preserve">in triplicates </w:t>
      </w:r>
      <w:r w:rsidRPr="00081249">
        <w:rPr>
          <w:rFonts w:hAnsiTheme="minorHAnsi"/>
          <w:bCs/>
          <w:color w:val="auto"/>
        </w:rPr>
        <w:t xml:space="preserve">using respective miRNA assay (20x) (1 </w:t>
      </w:r>
      <w:proofErr w:type="spellStart"/>
      <w:r w:rsidRPr="00081249">
        <w:rPr>
          <w:rFonts w:hAnsiTheme="minorHAnsi"/>
          <w:bCs/>
          <w:color w:val="auto"/>
        </w:rPr>
        <w:t>μL</w:t>
      </w:r>
      <w:proofErr w:type="spellEnd"/>
      <w:r w:rsidRPr="00081249">
        <w:rPr>
          <w:rFonts w:hAnsiTheme="minorHAnsi" w:cstheme="minorHAnsi"/>
          <w:bCs/>
          <w:color w:val="auto"/>
        </w:rPr>
        <w:t xml:space="preserve">), </w:t>
      </w:r>
      <w:r w:rsidRPr="00081249">
        <w:rPr>
          <w:rFonts w:eastAsia="Arial" w:hAnsiTheme="minorHAnsi" w:cstheme="minorHAnsi"/>
          <w:color w:val="auto"/>
        </w:rPr>
        <w:t>2</w:t>
      </w:r>
      <w:r w:rsidRPr="00081249">
        <w:rPr>
          <w:rFonts w:eastAsia="Arial Unicode MS" w:hAnsiTheme="minorHAnsi" w:cstheme="minorHAnsi"/>
          <w:color w:val="auto"/>
        </w:rPr>
        <w:t>x</w:t>
      </w:r>
      <w:r w:rsidRPr="00081249">
        <w:rPr>
          <w:rFonts w:eastAsia="Arial" w:hAnsiTheme="minorHAnsi" w:cstheme="minorHAnsi"/>
          <w:color w:val="auto"/>
        </w:rPr>
        <w:t xml:space="preserve"> Universal PCR Master Mix (No </w:t>
      </w:r>
      <w:proofErr w:type="spellStart"/>
      <w:r w:rsidRPr="00081249">
        <w:rPr>
          <w:rFonts w:eastAsia="Arial" w:hAnsiTheme="minorHAnsi" w:cstheme="minorHAnsi"/>
          <w:color w:val="auto"/>
        </w:rPr>
        <w:t>AmpErase</w:t>
      </w:r>
      <w:proofErr w:type="spellEnd"/>
      <w:r w:rsidRPr="00081249">
        <w:rPr>
          <w:rFonts w:eastAsia="Arial" w:hAnsiTheme="minorHAnsi" w:cstheme="minorHAnsi"/>
          <w:color w:val="auto"/>
        </w:rPr>
        <w:t xml:space="preserve"> UNG</w:t>
      </w:r>
      <w:r w:rsidR="00E6089B" w:rsidRPr="00081249">
        <w:rPr>
          <w:rFonts w:eastAsia="Arial" w:hAnsiTheme="minorHAnsi" w:cstheme="minorHAnsi"/>
          <w:color w:val="auto"/>
        </w:rPr>
        <w:t xml:space="preserve">; </w:t>
      </w:r>
      <w:r w:rsidRPr="00081249">
        <w:rPr>
          <w:rFonts w:eastAsia="Arial" w:hAnsiTheme="minorHAnsi" w:cstheme="minorHAnsi"/>
          <w:color w:val="auto"/>
        </w:rPr>
        <w:t>10</w:t>
      </w:r>
      <w:r w:rsidRPr="00081249">
        <w:rPr>
          <w:rFonts w:hAnsiTheme="minorHAnsi"/>
          <w:bCs/>
          <w:color w:val="auto"/>
        </w:rPr>
        <w:t xml:space="preserve"> </w:t>
      </w:r>
      <w:proofErr w:type="spellStart"/>
      <w:r w:rsidRPr="00081249">
        <w:rPr>
          <w:rFonts w:hAnsiTheme="minorHAnsi"/>
          <w:bCs/>
          <w:color w:val="auto"/>
        </w:rPr>
        <w:t>μL</w:t>
      </w:r>
      <w:proofErr w:type="spellEnd"/>
      <w:r w:rsidRPr="00081249">
        <w:rPr>
          <w:rFonts w:eastAsia="Arial" w:hAnsiTheme="minorHAnsi" w:cstheme="minorHAnsi"/>
          <w:color w:val="auto"/>
        </w:rPr>
        <w:t xml:space="preserve">), </w:t>
      </w:r>
      <w:r w:rsidR="00E6089B" w:rsidRPr="00081249">
        <w:rPr>
          <w:rFonts w:eastAsia="Arial" w:hAnsiTheme="minorHAnsi" w:cstheme="minorHAnsi"/>
          <w:color w:val="auto"/>
        </w:rPr>
        <w:t xml:space="preserve">and </w:t>
      </w:r>
      <w:r w:rsidRPr="00081249">
        <w:rPr>
          <w:rFonts w:eastAsia="Arial" w:hAnsiTheme="minorHAnsi" w:cstheme="minorHAnsi"/>
          <w:color w:val="auto"/>
        </w:rPr>
        <w:t xml:space="preserve">nuclease free water (7.5 </w:t>
      </w:r>
      <w:proofErr w:type="spellStart"/>
      <w:r w:rsidRPr="00081249">
        <w:rPr>
          <w:rFonts w:hAnsiTheme="minorHAnsi"/>
          <w:bCs/>
          <w:color w:val="auto"/>
        </w:rPr>
        <w:t>μL</w:t>
      </w:r>
      <w:proofErr w:type="spellEnd"/>
      <w:r w:rsidRPr="00081249">
        <w:rPr>
          <w:rFonts w:eastAsia="Arial" w:hAnsiTheme="minorHAnsi" w:cstheme="minorHAnsi"/>
          <w:color w:val="auto"/>
        </w:rPr>
        <w:t>).</w:t>
      </w:r>
      <w:r w:rsidR="00E6089B" w:rsidRPr="00081249">
        <w:rPr>
          <w:rFonts w:eastAsia="Arial" w:hAnsiTheme="minorHAnsi" w:cstheme="minorHAnsi"/>
          <w:color w:val="auto"/>
        </w:rPr>
        <w:t xml:space="preserve"> The total volume for one reaction is </w:t>
      </w:r>
      <w:r w:rsidR="00E6089B" w:rsidRPr="00081249">
        <w:rPr>
          <w:color w:val="auto"/>
        </w:rPr>
        <w:t xml:space="preserve">18.5 </w:t>
      </w:r>
      <w:proofErr w:type="spellStart"/>
      <w:r w:rsidR="00E6089B" w:rsidRPr="00081249">
        <w:rPr>
          <w:color w:val="auto"/>
        </w:rPr>
        <w:t>μL</w:t>
      </w:r>
      <w:proofErr w:type="spellEnd"/>
      <w:r w:rsidR="00E6089B" w:rsidRPr="00081249">
        <w:rPr>
          <w:rFonts w:eastAsia="Arial" w:hAnsiTheme="minorHAnsi" w:cstheme="minorHAnsi"/>
          <w:color w:val="auto"/>
        </w:rPr>
        <w:t>.</w:t>
      </w:r>
    </w:p>
    <w:p w14:paraId="67D90F1C" w14:textId="77777777" w:rsidR="00226AA7" w:rsidRPr="00081249" w:rsidRDefault="00226AA7" w:rsidP="00DF58FC">
      <w:pPr>
        <w:rPr>
          <w:rFonts w:eastAsia="Arial" w:hAnsiTheme="minorHAnsi" w:cstheme="minorHAnsi"/>
          <w:color w:val="auto"/>
        </w:rPr>
      </w:pPr>
    </w:p>
    <w:p w14:paraId="7BEC58A3" w14:textId="78114497" w:rsidR="00217A79" w:rsidRPr="00081249" w:rsidRDefault="000227AE" w:rsidP="00DF58FC">
      <w:pPr>
        <w:pStyle w:val="ListParagraph"/>
        <w:numPr>
          <w:ilvl w:val="2"/>
          <w:numId w:val="48"/>
        </w:numPr>
        <w:ind w:left="0" w:firstLine="0"/>
        <w:rPr>
          <w:rFonts w:eastAsia="Arial" w:hAnsiTheme="minorHAnsi" w:cstheme="minorHAnsi"/>
          <w:color w:val="auto"/>
        </w:rPr>
      </w:pPr>
      <w:r w:rsidRPr="00081249">
        <w:rPr>
          <w:rFonts w:eastAsia="Arial" w:hAnsiTheme="minorHAnsi" w:cstheme="minorHAnsi"/>
          <w:color w:val="auto"/>
        </w:rPr>
        <w:t>Add miRNA</w:t>
      </w:r>
      <w:r w:rsidR="00E6089B" w:rsidRPr="00081249">
        <w:rPr>
          <w:rFonts w:eastAsia="Arial" w:hAnsiTheme="minorHAnsi" w:cstheme="minorHAnsi"/>
          <w:color w:val="auto"/>
        </w:rPr>
        <w:t>-</w:t>
      </w:r>
      <w:r w:rsidRPr="00081249">
        <w:rPr>
          <w:rFonts w:eastAsia="Arial" w:hAnsiTheme="minorHAnsi" w:cstheme="minorHAnsi"/>
          <w:color w:val="auto"/>
        </w:rPr>
        <w:t>specific cDNA</w:t>
      </w:r>
      <w:r w:rsidR="007F375B" w:rsidRPr="00081249">
        <w:rPr>
          <w:rFonts w:eastAsia="Arial" w:hAnsiTheme="minorHAnsi" w:cstheme="minorHAnsi"/>
          <w:color w:val="auto"/>
        </w:rPr>
        <w:t xml:space="preserve"> (</w:t>
      </w:r>
      <w:r w:rsidR="007F375B" w:rsidRPr="00081249">
        <w:rPr>
          <w:color w:val="auto"/>
        </w:rPr>
        <w:t xml:space="preserve">1.5 </w:t>
      </w:r>
      <w:proofErr w:type="spellStart"/>
      <w:r w:rsidR="007F375B" w:rsidRPr="00081249">
        <w:rPr>
          <w:color w:val="auto"/>
        </w:rPr>
        <w:t>μL</w:t>
      </w:r>
      <w:proofErr w:type="spellEnd"/>
      <w:r w:rsidR="007F375B" w:rsidRPr="00081249">
        <w:rPr>
          <w:rFonts w:eastAsia="Arial" w:hAnsiTheme="minorHAnsi" w:cstheme="minorHAnsi"/>
          <w:color w:val="auto"/>
        </w:rPr>
        <w:t>)</w:t>
      </w:r>
      <w:r w:rsidRPr="00081249">
        <w:rPr>
          <w:rFonts w:eastAsia="Arial" w:hAnsiTheme="minorHAnsi" w:cstheme="minorHAnsi"/>
          <w:color w:val="auto"/>
        </w:rPr>
        <w:t xml:space="preserve"> prepared in 4.1 </w:t>
      </w:r>
      <w:r w:rsidR="00E6089B" w:rsidRPr="00081249">
        <w:rPr>
          <w:rFonts w:eastAsia="Arial" w:hAnsiTheme="minorHAnsi" w:cstheme="minorHAnsi"/>
          <w:color w:val="auto"/>
        </w:rPr>
        <w:t>to</w:t>
      </w:r>
      <w:r w:rsidRPr="00081249">
        <w:rPr>
          <w:rFonts w:eastAsia="Arial" w:hAnsiTheme="minorHAnsi" w:cstheme="minorHAnsi"/>
          <w:color w:val="auto"/>
        </w:rPr>
        <w:t xml:space="preserve"> </w:t>
      </w:r>
      <w:proofErr w:type="spellStart"/>
      <w:r w:rsidR="00E6089B" w:rsidRPr="00081249">
        <w:rPr>
          <w:rFonts w:eastAsia="Arial" w:hAnsiTheme="minorHAnsi" w:cstheme="minorHAnsi"/>
          <w:color w:val="auto"/>
        </w:rPr>
        <w:t>to</w:t>
      </w:r>
      <w:proofErr w:type="spellEnd"/>
      <w:r w:rsidR="00E6089B" w:rsidRPr="00081249">
        <w:rPr>
          <w:rFonts w:eastAsia="Arial" w:hAnsiTheme="minorHAnsi" w:cstheme="minorHAnsi"/>
          <w:color w:val="auto"/>
        </w:rPr>
        <w:t xml:space="preserve"> each </w:t>
      </w:r>
      <w:r w:rsidRPr="00081249">
        <w:rPr>
          <w:rFonts w:eastAsia="Arial" w:hAnsiTheme="minorHAnsi" w:cstheme="minorHAnsi"/>
          <w:color w:val="auto"/>
        </w:rPr>
        <w:t>well of the PCR plate</w:t>
      </w:r>
      <w:r w:rsidR="00E6089B" w:rsidRPr="00081249">
        <w:rPr>
          <w:rFonts w:eastAsia="Arial" w:hAnsiTheme="minorHAnsi" w:cstheme="minorHAnsi"/>
          <w:color w:val="auto"/>
        </w:rPr>
        <w:t xml:space="preserve"> in </w:t>
      </w:r>
      <w:r w:rsidR="00E6089B" w:rsidRPr="00081249">
        <w:rPr>
          <w:rFonts w:hAnsiTheme="minorHAnsi"/>
          <w:bCs/>
          <w:color w:val="auto"/>
        </w:rPr>
        <w:t>triplicates</w:t>
      </w:r>
      <w:r w:rsidRPr="00081249">
        <w:rPr>
          <w:rFonts w:eastAsia="Arial" w:hAnsiTheme="minorHAnsi" w:cstheme="minorHAnsi"/>
          <w:color w:val="auto"/>
        </w:rPr>
        <w:t>.</w:t>
      </w:r>
    </w:p>
    <w:p w14:paraId="6C1DD22E" w14:textId="77777777" w:rsidR="00226AA7" w:rsidRPr="00081249" w:rsidRDefault="00226AA7" w:rsidP="00DF58FC">
      <w:pPr>
        <w:rPr>
          <w:rFonts w:eastAsia="Arial" w:hAnsiTheme="minorHAnsi" w:cstheme="minorHAnsi"/>
          <w:color w:val="auto"/>
        </w:rPr>
      </w:pPr>
    </w:p>
    <w:p w14:paraId="1A1726E0" w14:textId="34EB2D07" w:rsidR="00217A79" w:rsidRPr="00081249" w:rsidRDefault="000227AE" w:rsidP="00DF58FC">
      <w:pPr>
        <w:pStyle w:val="ListParagraph"/>
        <w:numPr>
          <w:ilvl w:val="2"/>
          <w:numId w:val="48"/>
        </w:numPr>
        <w:ind w:left="0" w:firstLine="0"/>
        <w:rPr>
          <w:rFonts w:hAnsiTheme="minorHAnsi"/>
          <w:bCs/>
          <w:color w:val="auto"/>
        </w:rPr>
      </w:pPr>
      <w:r w:rsidRPr="00081249">
        <w:rPr>
          <w:rFonts w:hAnsiTheme="minorHAnsi"/>
          <w:bCs/>
          <w:color w:val="auto"/>
        </w:rPr>
        <w:t>Add</w:t>
      </w:r>
      <w:r w:rsidRPr="00081249">
        <w:rPr>
          <w:rFonts w:eastAsia="Arial" w:hAnsiTheme="minorHAnsi" w:cstheme="minorHAnsi"/>
          <w:color w:val="auto"/>
        </w:rPr>
        <w:t xml:space="preserve"> </w:t>
      </w:r>
      <w:r w:rsidR="00E6089B" w:rsidRPr="00081249">
        <w:rPr>
          <w:rFonts w:eastAsia="Arial" w:hAnsiTheme="minorHAnsi" w:cstheme="minorHAnsi"/>
          <w:color w:val="auto"/>
        </w:rPr>
        <w:t xml:space="preserve">the miRNA-specific </w:t>
      </w:r>
      <w:r w:rsidRPr="00081249">
        <w:rPr>
          <w:rFonts w:eastAsia="Arial" w:hAnsiTheme="minorHAnsi" w:cstheme="minorHAnsi"/>
          <w:color w:val="auto"/>
        </w:rPr>
        <w:t>master mix</w:t>
      </w:r>
      <w:r w:rsidR="007F375B" w:rsidRPr="00081249">
        <w:rPr>
          <w:rFonts w:eastAsia="Arial" w:hAnsiTheme="minorHAnsi" w:cstheme="minorHAnsi"/>
          <w:color w:val="auto"/>
        </w:rPr>
        <w:t xml:space="preserve"> (</w:t>
      </w:r>
      <w:r w:rsidR="007F375B" w:rsidRPr="00081249">
        <w:rPr>
          <w:color w:val="auto"/>
        </w:rPr>
        <w:t xml:space="preserve">18.5 </w:t>
      </w:r>
      <w:proofErr w:type="spellStart"/>
      <w:r w:rsidR="007F375B" w:rsidRPr="00081249">
        <w:rPr>
          <w:color w:val="auto"/>
        </w:rPr>
        <w:t>μL</w:t>
      </w:r>
      <w:proofErr w:type="spellEnd"/>
      <w:r w:rsidR="007F375B" w:rsidRPr="00081249">
        <w:rPr>
          <w:rFonts w:eastAsia="Arial" w:hAnsiTheme="minorHAnsi" w:cstheme="minorHAnsi"/>
          <w:color w:val="auto"/>
        </w:rPr>
        <w:t>)</w:t>
      </w:r>
      <w:r w:rsidRPr="00081249">
        <w:rPr>
          <w:rFonts w:eastAsia="Arial" w:hAnsiTheme="minorHAnsi" w:cstheme="minorHAnsi"/>
          <w:color w:val="auto"/>
        </w:rPr>
        <w:t xml:space="preserve"> prepared in step 4.2.1 </w:t>
      </w:r>
      <w:r w:rsidR="00E6089B" w:rsidRPr="00081249">
        <w:rPr>
          <w:rFonts w:eastAsia="Arial" w:hAnsiTheme="minorHAnsi" w:cstheme="minorHAnsi"/>
          <w:color w:val="auto"/>
        </w:rPr>
        <w:t>to</w:t>
      </w:r>
      <w:r w:rsidRPr="00081249">
        <w:rPr>
          <w:rFonts w:eastAsia="Arial" w:hAnsiTheme="minorHAnsi" w:cstheme="minorHAnsi"/>
          <w:color w:val="auto"/>
        </w:rPr>
        <w:t xml:space="preserve"> </w:t>
      </w:r>
      <w:r w:rsidR="00E6089B" w:rsidRPr="00081249">
        <w:rPr>
          <w:rFonts w:eastAsia="Arial" w:hAnsiTheme="minorHAnsi" w:cstheme="minorHAnsi"/>
          <w:color w:val="auto"/>
        </w:rPr>
        <w:t xml:space="preserve">the </w:t>
      </w:r>
      <w:r w:rsidRPr="00081249">
        <w:rPr>
          <w:rFonts w:eastAsia="Arial" w:hAnsiTheme="minorHAnsi" w:cstheme="minorHAnsi"/>
          <w:color w:val="auto"/>
        </w:rPr>
        <w:t>wells of PCR plate</w:t>
      </w:r>
      <w:r w:rsidR="00E6089B" w:rsidRPr="00081249">
        <w:rPr>
          <w:rFonts w:eastAsia="Arial" w:hAnsiTheme="minorHAnsi" w:cstheme="minorHAnsi"/>
          <w:color w:val="auto"/>
        </w:rPr>
        <w:t xml:space="preserve"> containing respective cDNA</w:t>
      </w:r>
      <w:r w:rsidR="00AD1BF2" w:rsidRPr="00081249">
        <w:rPr>
          <w:rFonts w:eastAsia="Arial" w:hAnsiTheme="minorHAnsi" w:cstheme="minorHAnsi"/>
          <w:color w:val="auto"/>
        </w:rPr>
        <w:t xml:space="preserve"> (</w:t>
      </w:r>
      <w:r w:rsidR="00AD1BF2" w:rsidRPr="00081249">
        <w:rPr>
          <w:color w:val="auto"/>
        </w:rPr>
        <w:t xml:space="preserve">1.5 </w:t>
      </w:r>
      <w:proofErr w:type="spellStart"/>
      <w:r w:rsidR="00AD1BF2" w:rsidRPr="00081249">
        <w:rPr>
          <w:color w:val="auto"/>
        </w:rPr>
        <w:t>μL</w:t>
      </w:r>
      <w:proofErr w:type="spellEnd"/>
      <w:r w:rsidR="00AD1BF2" w:rsidRPr="00081249">
        <w:rPr>
          <w:rFonts w:eastAsia="Arial" w:hAnsiTheme="minorHAnsi" w:cstheme="minorHAnsi"/>
          <w:color w:val="auto"/>
        </w:rPr>
        <w:t>)</w:t>
      </w:r>
      <w:r w:rsidRPr="00081249">
        <w:rPr>
          <w:rFonts w:eastAsia="Arial" w:hAnsiTheme="minorHAnsi" w:cstheme="minorHAnsi"/>
          <w:color w:val="auto"/>
        </w:rPr>
        <w:t xml:space="preserve">. </w:t>
      </w:r>
    </w:p>
    <w:p w14:paraId="3CF8A51D" w14:textId="77777777" w:rsidR="00226AA7" w:rsidRPr="00081249" w:rsidRDefault="00226AA7" w:rsidP="00DF58FC">
      <w:pPr>
        <w:rPr>
          <w:rFonts w:hAnsiTheme="minorHAnsi"/>
          <w:bCs/>
          <w:color w:val="auto"/>
        </w:rPr>
      </w:pPr>
    </w:p>
    <w:p w14:paraId="415B31C0" w14:textId="634F9FCD" w:rsidR="00217A79" w:rsidRPr="00081249" w:rsidRDefault="000227AE" w:rsidP="00DF58FC">
      <w:pPr>
        <w:pStyle w:val="ListParagraph"/>
        <w:numPr>
          <w:ilvl w:val="2"/>
          <w:numId w:val="48"/>
        </w:numPr>
        <w:ind w:left="0" w:firstLine="0"/>
        <w:rPr>
          <w:rFonts w:hAnsiTheme="minorHAnsi"/>
          <w:bCs/>
          <w:color w:val="auto"/>
        </w:rPr>
      </w:pPr>
      <w:r w:rsidRPr="00081249">
        <w:rPr>
          <w:rFonts w:hAnsiTheme="minorHAnsi"/>
          <w:bCs/>
          <w:color w:val="auto"/>
        </w:rPr>
        <w:t xml:space="preserve">Seal plate with appropriate sealer and run qPCR for 45 cycles on a </w:t>
      </w:r>
      <w:r w:rsidR="000F7FF8" w:rsidRPr="00081249">
        <w:rPr>
          <w:color w:val="auto"/>
        </w:rPr>
        <w:t>qPCR</w:t>
      </w:r>
      <w:r w:rsidR="000F7FF8" w:rsidRPr="00081249" w:rsidDel="000F7FF8">
        <w:rPr>
          <w:rFonts w:hAnsiTheme="minorHAnsi"/>
          <w:bCs/>
          <w:color w:val="auto"/>
        </w:rPr>
        <w:t xml:space="preserve"> </w:t>
      </w:r>
      <w:r w:rsidRPr="00081249">
        <w:rPr>
          <w:rFonts w:hAnsiTheme="minorHAnsi"/>
          <w:bCs/>
          <w:color w:val="auto"/>
        </w:rPr>
        <w:t>thermocycler</w:t>
      </w:r>
      <w:r w:rsidR="000F7FF8" w:rsidRPr="00081249">
        <w:rPr>
          <w:rFonts w:hAnsiTheme="minorHAnsi"/>
          <w:bCs/>
          <w:color w:val="auto"/>
        </w:rPr>
        <w:t xml:space="preserve"> (</w:t>
      </w:r>
      <w:r w:rsidR="00DF58FC" w:rsidRPr="00081249">
        <w:rPr>
          <w:rFonts w:asciiTheme="minorHAnsi" w:hAnsiTheme="minorHAnsi" w:cstheme="minorHAnsi"/>
          <w:b/>
          <w:color w:val="auto"/>
        </w:rPr>
        <w:t>Table of Materials</w:t>
      </w:r>
      <w:r w:rsidR="000F7FF8" w:rsidRPr="00081249">
        <w:rPr>
          <w:rFonts w:hAnsiTheme="minorHAnsi"/>
          <w:bCs/>
          <w:color w:val="auto"/>
        </w:rPr>
        <w:t>)</w:t>
      </w:r>
      <w:r w:rsidRPr="00081249">
        <w:rPr>
          <w:rFonts w:hAnsiTheme="minorHAnsi"/>
          <w:bCs/>
          <w:color w:val="auto"/>
        </w:rPr>
        <w:t xml:space="preserve">. Set </w:t>
      </w:r>
      <w:r w:rsidR="00AD1BF2" w:rsidRPr="00081249">
        <w:rPr>
          <w:rFonts w:hAnsiTheme="minorHAnsi"/>
          <w:bCs/>
          <w:color w:val="auto"/>
        </w:rPr>
        <w:t xml:space="preserve">cycle </w:t>
      </w:r>
      <w:r w:rsidRPr="00081249">
        <w:rPr>
          <w:rFonts w:hAnsiTheme="minorHAnsi"/>
          <w:bCs/>
          <w:color w:val="auto"/>
        </w:rPr>
        <w:t>temperature as hold at 95</w:t>
      </w:r>
      <w:r w:rsidR="00E96791" w:rsidRPr="00081249">
        <w:rPr>
          <w:rFonts w:hAnsiTheme="minorHAnsi"/>
          <w:bCs/>
          <w:color w:val="auto"/>
        </w:rPr>
        <w:t> °</w:t>
      </w:r>
      <w:r w:rsidRPr="00081249">
        <w:rPr>
          <w:rFonts w:hAnsiTheme="minorHAnsi"/>
          <w:bCs/>
          <w:color w:val="auto"/>
        </w:rPr>
        <w:t>C for 10 min</w:t>
      </w:r>
      <w:r w:rsidR="00AD1BF2" w:rsidRPr="00081249">
        <w:rPr>
          <w:rFonts w:hAnsiTheme="minorHAnsi"/>
          <w:bCs/>
          <w:color w:val="auto"/>
        </w:rPr>
        <w:t xml:space="preserve">, followed by </w:t>
      </w:r>
      <w:r w:rsidRPr="00081249">
        <w:rPr>
          <w:rFonts w:hAnsiTheme="minorHAnsi"/>
          <w:bCs/>
          <w:color w:val="auto"/>
        </w:rPr>
        <w:t>45 repeats of 95</w:t>
      </w:r>
      <w:r w:rsidR="00E96791" w:rsidRPr="00081249">
        <w:rPr>
          <w:rFonts w:hAnsiTheme="minorHAnsi"/>
          <w:bCs/>
          <w:color w:val="auto"/>
        </w:rPr>
        <w:t> °</w:t>
      </w:r>
      <w:r w:rsidRPr="00081249">
        <w:rPr>
          <w:rFonts w:hAnsiTheme="minorHAnsi"/>
          <w:bCs/>
          <w:color w:val="auto"/>
        </w:rPr>
        <w:t>C for 15 s</w:t>
      </w:r>
      <w:r w:rsidR="009D08FB" w:rsidRPr="00081249">
        <w:rPr>
          <w:rFonts w:hAnsiTheme="minorHAnsi"/>
          <w:bCs/>
          <w:color w:val="auto"/>
        </w:rPr>
        <w:t>econds (s)</w:t>
      </w:r>
      <w:r w:rsidRPr="00081249">
        <w:rPr>
          <w:rFonts w:hAnsiTheme="minorHAnsi"/>
          <w:bCs/>
          <w:color w:val="auto"/>
        </w:rPr>
        <w:t xml:space="preserve"> and 60</w:t>
      </w:r>
      <w:r w:rsidR="00E96791" w:rsidRPr="00081249">
        <w:rPr>
          <w:rFonts w:hAnsiTheme="minorHAnsi"/>
          <w:bCs/>
          <w:color w:val="auto"/>
        </w:rPr>
        <w:t> °</w:t>
      </w:r>
      <w:r w:rsidRPr="00081249">
        <w:rPr>
          <w:rFonts w:hAnsiTheme="minorHAnsi"/>
          <w:bCs/>
          <w:color w:val="auto"/>
        </w:rPr>
        <w:t>C for 60 s.</w:t>
      </w:r>
      <w:r w:rsidR="00D801DB" w:rsidRPr="00081249">
        <w:rPr>
          <w:rFonts w:hAnsiTheme="minorHAnsi"/>
          <w:bCs/>
          <w:color w:val="auto"/>
        </w:rPr>
        <w:t xml:space="preserve"> See step 4.2.</w:t>
      </w:r>
      <w:r w:rsidR="00B777B1" w:rsidRPr="00081249">
        <w:rPr>
          <w:rFonts w:hAnsiTheme="minorHAnsi"/>
          <w:bCs/>
          <w:color w:val="auto"/>
        </w:rPr>
        <w:t>6</w:t>
      </w:r>
      <w:r w:rsidR="00D801DB" w:rsidRPr="00081249">
        <w:rPr>
          <w:rFonts w:hAnsiTheme="minorHAnsi"/>
          <w:bCs/>
          <w:color w:val="auto"/>
        </w:rPr>
        <w:t>.</w:t>
      </w:r>
    </w:p>
    <w:p w14:paraId="60152BF4" w14:textId="77777777" w:rsidR="00226AA7" w:rsidRPr="00081249" w:rsidRDefault="00226AA7" w:rsidP="00DF58FC">
      <w:pPr>
        <w:rPr>
          <w:rFonts w:hAnsiTheme="minorHAnsi"/>
          <w:bCs/>
          <w:color w:val="auto"/>
        </w:rPr>
      </w:pPr>
    </w:p>
    <w:p w14:paraId="4741C6F6" w14:textId="124055D7" w:rsidR="00217A79" w:rsidRPr="00081249" w:rsidRDefault="000227AE" w:rsidP="00DF58FC">
      <w:pPr>
        <w:pStyle w:val="ListParagraph"/>
        <w:numPr>
          <w:ilvl w:val="2"/>
          <w:numId w:val="48"/>
        </w:numPr>
        <w:ind w:left="0" w:firstLine="0"/>
        <w:rPr>
          <w:rFonts w:hAnsiTheme="minorHAnsi"/>
          <w:bCs/>
          <w:color w:val="auto"/>
        </w:rPr>
      </w:pPr>
      <w:r w:rsidRPr="00081249">
        <w:rPr>
          <w:rFonts w:hAnsiTheme="minorHAnsi"/>
          <w:bCs/>
          <w:color w:val="auto"/>
        </w:rPr>
        <w:t xml:space="preserve">Set </w:t>
      </w:r>
      <w:r w:rsidR="00AD1BF2" w:rsidRPr="00081249">
        <w:rPr>
          <w:rFonts w:hAnsiTheme="minorHAnsi"/>
          <w:bCs/>
          <w:color w:val="auto"/>
        </w:rPr>
        <w:t xml:space="preserve">the </w:t>
      </w:r>
      <w:r w:rsidRPr="00081249">
        <w:rPr>
          <w:rFonts w:hAnsiTheme="minorHAnsi"/>
          <w:bCs/>
          <w:color w:val="auto"/>
        </w:rPr>
        <w:t>qPCR curve baselines manually per plate and standardized thresholds for all qPCR runs at a point at which amplification becomes logarithmic for all samples.</w:t>
      </w:r>
    </w:p>
    <w:p w14:paraId="458FD30D" w14:textId="77777777" w:rsidR="00226AA7" w:rsidRPr="00081249" w:rsidRDefault="00226AA7" w:rsidP="00DF58FC">
      <w:pPr>
        <w:rPr>
          <w:rFonts w:hAnsiTheme="minorHAnsi"/>
          <w:bCs/>
          <w:color w:val="auto"/>
        </w:rPr>
      </w:pPr>
    </w:p>
    <w:p w14:paraId="122DCAB0" w14:textId="306ABB2A" w:rsidR="00DF58FC" w:rsidRPr="00081249" w:rsidRDefault="00B777B1" w:rsidP="00DF58FC">
      <w:pPr>
        <w:pStyle w:val="ListParagraph"/>
        <w:numPr>
          <w:ilvl w:val="2"/>
          <w:numId w:val="48"/>
        </w:numPr>
        <w:ind w:left="0" w:firstLine="0"/>
        <w:rPr>
          <w:rFonts w:hAnsiTheme="minorHAnsi"/>
          <w:bCs/>
          <w:color w:val="auto"/>
        </w:rPr>
      </w:pPr>
      <w:r w:rsidRPr="00081249">
        <w:rPr>
          <w:color w:val="auto"/>
        </w:rPr>
        <w:t xml:space="preserve">Switch </w:t>
      </w:r>
      <w:r w:rsidRPr="00081249">
        <w:rPr>
          <w:b/>
          <w:bCs/>
          <w:color w:val="auto"/>
        </w:rPr>
        <w:t>ON</w:t>
      </w:r>
      <w:r w:rsidRPr="00081249">
        <w:rPr>
          <w:color w:val="auto"/>
        </w:rPr>
        <w:t xml:space="preserve"> the thermal cycler and place the PCR plate into the tray. The thermal cycler machine operates with the software installed on the accompanying computer. Click on the icon of the system software. </w:t>
      </w:r>
    </w:p>
    <w:p w14:paraId="6C9A2D72" w14:textId="77777777" w:rsidR="00DF58FC" w:rsidRPr="00081249" w:rsidRDefault="00DF58FC" w:rsidP="00DF58FC">
      <w:pPr>
        <w:pStyle w:val="ListParagraph"/>
        <w:ind w:left="0"/>
        <w:rPr>
          <w:color w:val="auto"/>
        </w:rPr>
      </w:pPr>
    </w:p>
    <w:p w14:paraId="6F72FFDD" w14:textId="4068F15F" w:rsidR="00DF58FC" w:rsidRPr="00081249" w:rsidRDefault="00B777B1" w:rsidP="00DF58FC">
      <w:pPr>
        <w:pStyle w:val="ListParagraph"/>
        <w:numPr>
          <w:ilvl w:val="3"/>
          <w:numId w:val="48"/>
        </w:numPr>
        <w:ind w:left="0" w:firstLine="0"/>
        <w:rPr>
          <w:rFonts w:hAnsiTheme="minorHAnsi"/>
          <w:bCs/>
          <w:color w:val="auto"/>
        </w:rPr>
      </w:pPr>
      <w:r w:rsidRPr="00081249">
        <w:rPr>
          <w:color w:val="auto"/>
        </w:rPr>
        <w:t xml:space="preserve">Click on </w:t>
      </w:r>
      <w:r w:rsidR="00DF58FC" w:rsidRPr="00081249">
        <w:rPr>
          <w:b/>
          <w:bCs/>
          <w:color w:val="auto"/>
        </w:rPr>
        <w:t>Create New Document</w:t>
      </w:r>
      <w:r w:rsidR="00DF58FC" w:rsidRPr="00081249">
        <w:rPr>
          <w:color w:val="auto"/>
        </w:rPr>
        <w:t xml:space="preserve"> or </w:t>
      </w:r>
      <w:r w:rsidR="00DF58FC" w:rsidRPr="00081249">
        <w:rPr>
          <w:b/>
          <w:bCs/>
          <w:color w:val="auto"/>
        </w:rPr>
        <w:t>Open Existing Document</w:t>
      </w:r>
      <w:r w:rsidR="00DF58FC" w:rsidRPr="00081249">
        <w:rPr>
          <w:color w:val="auto"/>
        </w:rPr>
        <w:t xml:space="preserve"> </w:t>
      </w:r>
      <w:r w:rsidRPr="00081249">
        <w:rPr>
          <w:color w:val="auto"/>
        </w:rPr>
        <w:t xml:space="preserve">(if </w:t>
      </w:r>
      <w:r w:rsidR="00DF58FC" w:rsidRPr="00081249">
        <w:rPr>
          <w:color w:val="auto"/>
        </w:rPr>
        <w:t>there is</w:t>
      </w:r>
      <w:r w:rsidRPr="00081249">
        <w:rPr>
          <w:color w:val="auto"/>
        </w:rPr>
        <w:t xml:space="preserve"> a previously saved document).</w:t>
      </w:r>
      <w:r w:rsidRPr="00081249">
        <w:rPr>
          <w:b/>
          <w:color w:val="auto"/>
        </w:rPr>
        <w:t xml:space="preserve"> </w:t>
      </w:r>
      <w:r w:rsidRPr="00081249">
        <w:rPr>
          <w:color w:val="auto"/>
        </w:rPr>
        <w:t xml:space="preserve">New document wizard will appear. The assay will be “standard curve (Absolute quantification)”. Click on </w:t>
      </w:r>
      <w:r w:rsidR="00DF58FC" w:rsidRPr="00081249">
        <w:rPr>
          <w:b/>
          <w:bCs/>
          <w:color w:val="auto"/>
        </w:rPr>
        <w:t>N</w:t>
      </w:r>
      <w:r w:rsidRPr="00081249">
        <w:rPr>
          <w:b/>
          <w:bCs/>
          <w:color w:val="auto"/>
        </w:rPr>
        <w:t>ext</w:t>
      </w:r>
      <w:r w:rsidRPr="00081249">
        <w:rPr>
          <w:color w:val="auto"/>
        </w:rPr>
        <w:t xml:space="preserve">. </w:t>
      </w:r>
    </w:p>
    <w:p w14:paraId="1500AB5F" w14:textId="77777777" w:rsidR="00DF58FC" w:rsidRPr="00081249" w:rsidRDefault="00DF58FC" w:rsidP="00DF58FC">
      <w:pPr>
        <w:pStyle w:val="ListParagraph"/>
        <w:ind w:left="0"/>
        <w:rPr>
          <w:rFonts w:hAnsiTheme="minorHAnsi"/>
          <w:bCs/>
          <w:color w:val="auto"/>
        </w:rPr>
      </w:pPr>
    </w:p>
    <w:p w14:paraId="58E6DE12" w14:textId="1877FFFC" w:rsidR="00DF58FC" w:rsidRPr="00081249" w:rsidRDefault="00B777B1" w:rsidP="00DF58FC">
      <w:pPr>
        <w:pStyle w:val="ListParagraph"/>
        <w:numPr>
          <w:ilvl w:val="3"/>
          <w:numId w:val="48"/>
        </w:numPr>
        <w:ind w:left="0" w:firstLine="0"/>
        <w:rPr>
          <w:rFonts w:hAnsiTheme="minorHAnsi"/>
          <w:bCs/>
          <w:color w:val="auto"/>
        </w:rPr>
      </w:pPr>
      <w:r w:rsidRPr="00081249">
        <w:rPr>
          <w:color w:val="auto"/>
        </w:rPr>
        <w:lastRenderedPageBreak/>
        <w:t xml:space="preserve">Add </w:t>
      </w:r>
      <w:r w:rsidR="00DF58FC" w:rsidRPr="00081249">
        <w:rPr>
          <w:color w:val="auto"/>
        </w:rPr>
        <w:t xml:space="preserve">a </w:t>
      </w:r>
      <w:r w:rsidRPr="00081249">
        <w:rPr>
          <w:color w:val="auto"/>
        </w:rPr>
        <w:t xml:space="preserve">new detector. Name the detector as miR-143, miR-145, and miR-154 one by one by clicking </w:t>
      </w:r>
      <w:r w:rsidR="00DF58FC" w:rsidRPr="00081249">
        <w:rPr>
          <w:b/>
          <w:bCs/>
          <w:color w:val="auto"/>
        </w:rPr>
        <w:t>Create Another</w:t>
      </w:r>
      <w:r w:rsidRPr="00081249">
        <w:rPr>
          <w:color w:val="auto"/>
        </w:rPr>
        <w:t xml:space="preserve">. Select reporter dye as “FAM” for </w:t>
      </w:r>
      <w:proofErr w:type="gramStart"/>
      <w:r w:rsidRPr="00081249">
        <w:rPr>
          <w:color w:val="auto"/>
        </w:rPr>
        <w:t>all</w:t>
      </w:r>
      <w:r w:rsidR="00AD1BF2" w:rsidRPr="00081249">
        <w:rPr>
          <w:color w:val="auto"/>
        </w:rPr>
        <w:t xml:space="preserve">, </w:t>
      </w:r>
      <w:r w:rsidR="00DF58FC" w:rsidRPr="00081249">
        <w:rPr>
          <w:color w:val="auto"/>
        </w:rPr>
        <w:t>and</w:t>
      </w:r>
      <w:proofErr w:type="gramEnd"/>
      <w:r w:rsidR="00DF58FC" w:rsidRPr="00081249">
        <w:rPr>
          <w:color w:val="auto"/>
        </w:rPr>
        <w:t xml:space="preserve"> </w:t>
      </w:r>
      <w:r w:rsidRPr="00081249">
        <w:rPr>
          <w:color w:val="auto"/>
        </w:rPr>
        <w:t xml:space="preserve">click </w:t>
      </w:r>
      <w:r w:rsidR="00DF58FC" w:rsidRPr="00081249">
        <w:rPr>
          <w:b/>
          <w:bCs/>
          <w:color w:val="auto"/>
        </w:rPr>
        <w:t>O</w:t>
      </w:r>
      <w:r w:rsidR="00AD1BF2" w:rsidRPr="00081249">
        <w:rPr>
          <w:b/>
          <w:bCs/>
          <w:color w:val="auto"/>
        </w:rPr>
        <w:t>kay</w:t>
      </w:r>
      <w:r w:rsidRPr="00081249">
        <w:rPr>
          <w:color w:val="auto"/>
        </w:rPr>
        <w:t xml:space="preserve">. Then find the name as miR-143, miR-145, and miR-154 and add them into detector’s document by clicking </w:t>
      </w:r>
      <w:r w:rsidR="00DF58FC" w:rsidRPr="00081249">
        <w:rPr>
          <w:b/>
          <w:bCs/>
          <w:color w:val="auto"/>
        </w:rPr>
        <w:t>A</w:t>
      </w:r>
      <w:r w:rsidRPr="00081249">
        <w:rPr>
          <w:b/>
          <w:bCs/>
          <w:color w:val="auto"/>
        </w:rPr>
        <w:t>dd</w:t>
      </w:r>
      <w:r w:rsidRPr="00081249">
        <w:rPr>
          <w:color w:val="auto"/>
        </w:rPr>
        <w:t xml:space="preserve">. Then click </w:t>
      </w:r>
      <w:r w:rsidR="00DF58FC" w:rsidRPr="00081249">
        <w:rPr>
          <w:b/>
          <w:bCs/>
          <w:color w:val="auto"/>
        </w:rPr>
        <w:t>N</w:t>
      </w:r>
      <w:r w:rsidRPr="00081249">
        <w:rPr>
          <w:b/>
          <w:bCs/>
          <w:color w:val="auto"/>
        </w:rPr>
        <w:t>ext</w:t>
      </w:r>
      <w:r w:rsidRPr="00081249">
        <w:rPr>
          <w:color w:val="auto"/>
        </w:rPr>
        <w:t xml:space="preserve">. </w:t>
      </w:r>
    </w:p>
    <w:p w14:paraId="05D6F813" w14:textId="77777777" w:rsidR="00DF58FC" w:rsidRPr="00081249" w:rsidRDefault="00DF58FC" w:rsidP="00DF58FC">
      <w:pPr>
        <w:pStyle w:val="ListParagraph"/>
        <w:ind w:left="0"/>
        <w:rPr>
          <w:color w:val="auto"/>
        </w:rPr>
      </w:pPr>
    </w:p>
    <w:p w14:paraId="39BE3581" w14:textId="77777777" w:rsidR="00DF58FC" w:rsidRPr="00081249" w:rsidRDefault="00DF58FC" w:rsidP="00DF58FC">
      <w:pPr>
        <w:pStyle w:val="ListParagraph"/>
        <w:numPr>
          <w:ilvl w:val="3"/>
          <w:numId w:val="48"/>
        </w:numPr>
        <w:ind w:left="0" w:firstLine="0"/>
        <w:rPr>
          <w:rFonts w:hAnsiTheme="minorHAnsi"/>
          <w:bCs/>
          <w:color w:val="auto"/>
        </w:rPr>
      </w:pPr>
      <w:r w:rsidRPr="00081249">
        <w:rPr>
          <w:color w:val="auto"/>
        </w:rPr>
        <w:t>“S</w:t>
      </w:r>
      <w:r w:rsidR="00B777B1" w:rsidRPr="00081249">
        <w:rPr>
          <w:color w:val="auto"/>
        </w:rPr>
        <w:t>et up sample plate” will appear.</w:t>
      </w:r>
      <w:r w:rsidR="008C383E" w:rsidRPr="00081249">
        <w:rPr>
          <w:color w:val="auto"/>
        </w:rPr>
        <w:t xml:space="preserve"> </w:t>
      </w:r>
      <w:r w:rsidR="00B777B1" w:rsidRPr="00081249">
        <w:rPr>
          <w:color w:val="auto"/>
        </w:rPr>
        <w:t xml:space="preserve">Select the wells for a detector and then click on </w:t>
      </w:r>
      <w:r w:rsidRPr="00081249">
        <w:rPr>
          <w:b/>
          <w:bCs/>
          <w:color w:val="auto"/>
        </w:rPr>
        <w:t>U</w:t>
      </w:r>
      <w:r w:rsidR="00B777B1" w:rsidRPr="00081249">
        <w:rPr>
          <w:b/>
          <w:bCs/>
          <w:color w:val="auto"/>
        </w:rPr>
        <w:t>se</w:t>
      </w:r>
      <w:r w:rsidR="00B777B1" w:rsidRPr="00081249">
        <w:rPr>
          <w:color w:val="auto"/>
        </w:rPr>
        <w:t xml:space="preserve"> to select the corresponding detector. Then click on </w:t>
      </w:r>
      <w:r w:rsidRPr="00081249">
        <w:rPr>
          <w:b/>
          <w:bCs/>
          <w:color w:val="auto"/>
        </w:rPr>
        <w:t>F</w:t>
      </w:r>
      <w:r w:rsidR="00B777B1" w:rsidRPr="00081249">
        <w:rPr>
          <w:b/>
          <w:bCs/>
          <w:color w:val="auto"/>
        </w:rPr>
        <w:t>inish</w:t>
      </w:r>
      <w:r w:rsidR="00B777B1" w:rsidRPr="00081249">
        <w:rPr>
          <w:color w:val="auto"/>
        </w:rPr>
        <w:t xml:space="preserve">. The system initializing will appear. </w:t>
      </w:r>
    </w:p>
    <w:p w14:paraId="59CA7046" w14:textId="77777777" w:rsidR="00DF58FC" w:rsidRPr="00081249" w:rsidRDefault="00DF58FC" w:rsidP="00DF58FC">
      <w:pPr>
        <w:pStyle w:val="ListParagraph"/>
        <w:ind w:left="0"/>
        <w:rPr>
          <w:color w:val="auto"/>
        </w:rPr>
      </w:pPr>
    </w:p>
    <w:p w14:paraId="0B1DBFA3" w14:textId="77777777" w:rsidR="00DF58FC" w:rsidRPr="00081249" w:rsidRDefault="00B777B1" w:rsidP="00DF58FC">
      <w:pPr>
        <w:pStyle w:val="ListParagraph"/>
        <w:numPr>
          <w:ilvl w:val="3"/>
          <w:numId w:val="48"/>
        </w:numPr>
        <w:ind w:left="0" w:firstLine="0"/>
        <w:rPr>
          <w:rFonts w:hAnsiTheme="minorHAnsi"/>
          <w:bCs/>
          <w:color w:val="auto"/>
        </w:rPr>
      </w:pPr>
      <w:r w:rsidRPr="00081249">
        <w:rPr>
          <w:color w:val="auto"/>
        </w:rPr>
        <w:t xml:space="preserve">Go to the </w:t>
      </w:r>
      <w:r w:rsidR="00DF58FC" w:rsidRPr="00081249">
        <w:rPr>
          <w:b/>
          <w:bCs/>
          <w:color w:val="auto"/>
        </w:rPr>
        <w:t>I</w:t>
      </w:r>
      <w:r w:rsidRPr="00081249">
        <w:rPr>
          <w:b/>
          <w:bCs/>
          <w:color w:val="auto"/>
        </w:rPr>
        <w:t>nstrument</w:t>
      </w:r>
      <w:r w:rsidRPr="00081249">
        <w:rPr>
          <w:color w:val="auto"/>
        </w:rPr>
        <w:t xml:space="preserve"> and set stage, temperature and time as mentioned in step 4.2.4. Set the sample volume to 20 </w:t>
      </w:r>
      <w:proofErr w:type="spellStart"/>
      <w:r w:rsidRPr="00081249">
        <w:rPr>
          <w:color w:val="auto"/>
        </w:rPr>
        <w:t>μL</w:t>
      </w:r>
      <w:proofErr w:type="spellEnd"/>
      <w:r w:rsidRPr="00081249">
        <w:rPr>
          <w:color w:val="auto"/>
        </w:rPr>
        <w:t xml:space="preserve">. Then start the run by clicking </w:t>
      </w:r>
      <w:r w:rsidR="00DF58FC" w:rsidRPr="00081249">
        <w:rPr>
          <w:b/>
          <w:bCs/>
          <w:color w:val="auto"/>
        </w:rPr>
        <w:t>S</w:t>
      </w:r>
      <w:r w:rsidRPr="00081249">
        <w:rPr>
          <w:b/>
          <w:bCs/>
          <w:color w:val="auto"/>
        </w:rPr>
        <w:t>tart</w:t>
      </w:r>
      <w:r w:rsidRPr="00081249">
        <w:rPr>
          <w:color w:val="auto"/>
        </w:rPr>
        <w:t xml:space="preserve">. Then save the plate with a name in a desired location. The estimated time will show on the screen near the start button. </w:t>
      </w:r>
      <w:r w:rsidR="00DF58FC" w:rsidRPr="00081249">
        <w:rPr>
          <w:color w:val="auto"/>
        </w:rPr>
        <w:t>N</w:t>
      </w:r>
      <w:r w:rsidRPr="00081249">
        <w:rPr>
          <w:color w:val="auto"/>
        </w:rPr>
        <w:t xml:space="preserve">ote down the time. </w:t>
      </w:r>
    </w:p>
    <w:p w14:paraId="17E00132" w14:textId="77777777" w:rsidR="00DF58FC" w:rsidRPr="00081249" w:rsidRDefault="00DF58FC" w:rsidP="00DF58FC">
      <w:pPr>
        <w:pStyle w:val="ListParagraph"/>
        <w:ind w:left="0"/>
        <w:rPr>
          <w:color w:val="auto"/>
        </w:rPr>
      </w:pPr>
    </w:p>
    <w:p w14:paraId="5BC90D00" w14:textId="719A6861" w:rsidR="00D4272E" w:rsidRPr="00081249" w:rsidRDefault="00B777B1" w:rsidP="00DF58FC">
      <w:pPr>
        <w:pStyle w:val="ListParagraph"/>
        <w:numPr>
          <w:ilvl w:val="3"/>
          <w:numId w:val="48"/>
        </w:numPr>
        <w:ind w:left="0" w:firstLine="0"/>
        <w:rPr>
          <w:rFonts w:hAnsiTheme="minorHAnsi"/>
          <w:bCs/>
          <w:color w:val="auto"/>
        </w:rPr>
      </w:pPr>
      <w:r w:rsidRPr="00081249">
        <w:rPr>
          <w:color w:val="auto"/>
        </w:rPr>
        <w:t xml:space="preserve">After completion, go to </w:t>
      </w:r>
      <w:r w:rsidR="00DF58FC" w:rsidRPr="00081249">
        <w:rPr>
          <w:b/>
          <w:bCs/>
          <w:color w:val="auto"/>
        </w:rPr>
        <w:t>File</w:t>
      </w:r>
      <w:r w:rsidR="00DF58FC" w:rsidRPr="00081249">
        <w:rPr>
          <w:color w:val="auto"/>
        </w:rPr>
        <w:t xml:space="preserve"> | </w:t>
      </w:r>
      <w:r w:rsidR="00DF58FC" w:rsidRPr="00081249">
        <w:rPr>
          <w:b/>
          <w:bCs/>
          <w:color w:val="auto"/>
        </w:rPr>
        <w:t>Export</w:t>
      </w:r>
      <w:r w:rsidR="00DF58FC" w:rsidRPr="00081249">
        <w:rPr>
          <w:color w:val="auto"/>
        </w:rPr>
        <w:t xml:space="preserve"> | </w:t>
      </w:r>
      <w:r w:rsidR="00DF58FC" w:rsidRPr="00081249">
        <w:rPr>
          <w:b/>
          <w:bCs/>
          <w:color w:val="auto"/>
        </w:rPr>
        <w:t>Results</w:t>
      </w:r>
      <w:r w:rsidRPr="00081249">
        <w:rPr>
          <w:color w:val="auto"/>
        </w:rPr>
        <w:t xml:space="preserve">, and save results as CT values in desired location. The CT values will be in .csv files. </w:t>
      </w:r>
      <w:r w:rsidR="00DF58FC" w:rsidRPr="00081249">
        <w:rPr>
          <w:color w:val="auto"/>
        </w:rPr>
        <w:t>O</w:t>
      </w:r>
      <w:r w:rsidRPr="00081249">
        <w:rPr>
          <w:color w:val="auto"/>
        </w:rPr>
        <w:t xml:space="preserve">pen it and copy the values into </w:t>
      </w:r>
      <w:r w:rsidR="00DF58FC" w:rsidRPr="00081249">
        <w:rPr>
          <w:color w:val="auto"/>
        </w:rPr>
        <w:t>a spreadsheet</w:t>
      </w:r>
      <w:r w:rsidRPr="00081249">
        <w:rPr>
          <w:color w:val="auto"/>
        </w:rPr>
        <w:t xml:space="preserve"> file.</w:t>
      </w:r>
      <w:r w:rsidR="000227AE" w:rsidRPr="00081249">
        <w:rPr>
          <w:rFonts w:hAnsiTheme="minorHAnsi"/>
          <w:bCs/>
          <w:color w:val="auto"/>
        </w:rPr>
        <w:t xml:space="preserve"> </w:t>
      </w:r>
    </w:p>
    <w:p w14:paraId="348A9054" w14:textId="77777777" w:rsidR="00226AA7" w:rsidRPr="00081249" w:rsidRDefault="00226AA7" w:rsidP="00DF58FC">
      <w:pPr>
        <w:rPr>
          <w:rFonts w:hAnsiTheme="minorHAnsi"/>
          <w:bCs/>
          <w:color w:val="auto"/>
        </w:rPr>
      </w:pPr>
    </w:p>
    <w:p w14:paraId="68A0F528" w14:textId="667253D4" w:rsidR="004413FD" w:rsidRPr="00081249" w:rsidRDefault="00B777B1" w:rsidP="00DF58FC">
      <w:pPr>
        <w:pStyle w:val="ListParagraph"/>
        <w:numPr>
          <w:ilvl w:val="2"/>
          <w:numId w:val="48"/>
        </w:numPr>
        <w:ind w:left="0" w:firstLine="0"/>
        <w:rPr>
          <w:rFonts w:ascii="Times New Roman" w:hAnsi="Times New Roman"/>
          <w:b/>
          <w:color w:val="auto"/>
          <w:sz w:val="21"/>
        </w:rPr>
      </w:pPr>
      <w:r w:rsidRPr="00081249">
        <w:rPr>
          <w:rFonts w:hAnsiTheme="minorHAnsi"/>
          <w:bCs/>
          <w:color w:val="auto"/>
        </w:rPr>
        <w:t>Subtract average of triplicate</w:t>
      </w:r>
      <w:r w:rsidRPr="00081249">
        <w:rPr>
          <w:color w:val="auto"/>
        </w:rPr>
        <w:t xml:space="preserve"> </w:t>
      </w:r>
      <w:r w:rsidRPr="00081249">
        <w:rPr>
          <w:rFonts w:hAnsiTheme="minorHAnsi"/>
          <w:bCs/>
          <w:color w:val="auto"/>
        </w:rPr>
        <w:t xml:space="preserve">threshold cycle (Ct) of </w:t>
      </w:r>
      <w:r w:rsidR="00AD1BF2" w:rsidRPr="00081249">
        <w:rPr>
          <w:rFonts w:hAnsiTheme="minorHAnsi"/>
          <w:bCs/>
          <w:color w:val="auto"/>
        </w:rPr>
        <w:t xml:space="preserve">the </w:t>
      </w:r>
      <w:r w:rsidRPr="00081249">
        <w:rPr>
          <w:rFonts w:hAnsiTheme="minorHAnsi"/>
          <w:bCs/>
          <w:color w:val="auto"/>
        </w:rPr>
        <w:t>vehicle control</w:t>
      </w:r>
      <w:r w:rsidR="00AD1BF2" w:rsidRPr="00081249">
        <w:rPr>
          <w:rFonts w:hAnsiTheme="minorHAnsi"/>
          <w:bCs/>
          <w:color w:val="auto"/>
        </w:rPr>
        <w:t>-</w:t>
      </w:r>
      <w:r w:rsidRPr="00081249">
        <w:rPr>
          <w:rFonts w:hAnsiTheme="minorHAnsi"/>
          <w:bCs/>
          <w:color w:val="auto"/>
        </w:rPr>
        <w:t xml:space="preserve">treated samples from average Ct of </w:t>
      </w:r>
      <w:r w:rsidRPr="00081249">
        <w:rPr>
          <w:color w:val="auto"/>
        </w:rPr>
        <w:t>TGF-</w:t>
      </w:r>
      <w:r w:rsidRPr="00081249">
        <w:rPr>
          <w:rFonts w:ascii="Symbol" w:eastAsia="Symbol" w:hAnsi="Symbol" w:cs="Symbol"/>
          <w:color w:val="auto"/>
        </w:rPr>
        <w:t>b</w:t>
      </w:r>
      <w:r w:rsidRPr="00081249">
        <w:rPr>
          <w:color w:val="auto"/>
        </w:rPr>
        <w:t>1</w:t>
      </w:r>
      <w:r w:rsidR="00AD1BF2" w:rsidRPr="00081249">
        <w:rPr>
          <w:color w:val="auto"/>
        </w:rPr>
        <w:t>-</w:t>
      </w:r>
      <w:r w:rsidRPr="00081249">
        <w:rPr>
          <w:color w:val="auto"/>
        </w:rPr>
        <w:t>treated sample</w:t>
      </w:r>
      <w:r w:rsidR="00AD1BF2" w:rsidRPr="00081249">
        <w:rPr>
          <w:color w:val="auto"/>
        </w:rPr>
        <w:t>s</w:t>
      </w:r>
      <w:r w:rsidRPr="00081249">
        <w:rPr>
          <w:color w:val="auto"/>
        </w:rPr>
        <w:t xml:space="preserve"> to </w:t>
      </w:r>
      <w:r w:rsidR="00AD1BF2" w:rsidRPr="00081249">
        <w:rPr>
          <w:color w:val="auto"/>
        </w:rPr>
        <w:t>calculate</w:t>
      </w:r>
      <w:r w:rsidRPr="00081249">
        <w:rPr>
          <w:color w:val="auto"/>
        </w:rPr>
        <w:t xml:space="preserve"> </w:t>
      </w:r>
      <w:proofErr w:type="spellStart"/>
      <w:r w:rsidRPr="00081249">
        <w:rPr>
          <w:rFonts w:hAnsiTheme="minorHAnsi"/>
          <w:bCs/>
          <w:color w:val="auto"/>
        </w:rPr>
        <w:t>ΔCt</w:t>
      </w:r>
      <w:proofErr w:type="spellEnd"/>
      <w:r w:rsidRPr="00081249">
        <w:rPr>
          <w:rFonts w:hAnsiTheme="minorHAnsi"/>
          <w:bCs/>
          <w:color w:val="auto"/>
        </w:rPr>
        <w:t>.</w:t>
      </w:r>
      <w:r w:rsidRPr="00081249">
        <w:rPr>
          <w:color w:val="auto"/>
        </w:rPr>
        <w:t xml:space="preserve"> </w:t>
      </w:r>
      <w:r w:rsidRPr="00081249">
        <w:rPr>
          <w:rFonts w:hAnsiTheme="minorHAnsi"/>
          <w:bCs/>
          <w:color w:val="auto"/>
        </w:rPr>
        <w:t xml:space="preserve">Finally, calculate fold change (FC) </w:t>
      </w:r>
      <w:r w:rsidR="00AD1BF2" w:rsidRPr="00081249">
        <w:rPr>
          <w:rFonts w:hAnsiTheme="minorHAnsi"/>
          <w:bCs/>
          <w:color w:val="auto"/>
        </w:rPr>
        <w:t>of</w:t>
      </w:r>
      <w:r w:rsidRPr="00081249">
        <w:rPr>
          <w:rFonts w:hAnsiTheme="minorHAnsi"/>
          <w:bCs/>
          <w:color w:val="auto"/>
        </w:rPr>
        <w:t xml:space="preserve"> miRNA levels using formula 2</w:t>
      </w:r>
      <w:r w:rsidRPr="00081249">
        <w:rPr>
          <w:rFonts w:hAnsiTheme="minorHAnsi"/>
          <w:bCs/>
          <w:color w:val="auto"/>
          <w:vertAlign w:val="superscript"/>
        </w:rPr>
        <w:t>-ΔCt</w:t>
      </w:r>
      <w:r w:rsidRPr="00081249">
        <w:rPr>
          <w:rFonts w:hAnsiTheme="minorHAnsi"/>
          <w:bCs/>
          <w:color w:val="auto"/>
        </w:rPr>
        <w:t xml:space="preserve">. The log2 transformation of the </w:t>
      </w:r>
      <w:r w:rsidR="00AD1BF2" w:rsidRPr="00081249">
        <w:rPr>
          <w:rFonts w:hAnsiTheme="minorHAnsi"/>
          <w:bCs/>
          <w:color w:val="auto"/>
        </w:rPr>
        <w:t>FC</w:t>
      </w:r>
      <w:r w:rsidRPr="00081249">
        <w:rPr>
          <w:rFonts w:hAnsiTheme="minorHAnsi"/>
          <w:bCs/>
          <w:color w:val="auto"/>
        </w:rPr>
        <w:t xml:space="preserve"> value can be used for graphical representation. </w:t>
      </w:r>
    </w:p>
    <w:p w14:paraId="68821FD1" w14:textId="77777777" w:rsidR="00F65BD4" w:rsidRPr="00081249" w:rsidRDefault="00F65BD4" w:rsidP="00DF58FC">
      <w:pPr>
        <w:pStyle w:val="NormalWeb"/>
        <w:spacing w:before="0" w:beforeAutospacing="0" w:after="0" w:afterAutospacing="0"/>
        <w:rPr>
          <w:rFonts w:hAnsiTheme="minorHAnsi" w:cstheme="minorHAnsi"/>
          <w:b/>
          <w:color w:val="auto"/>
        </w:rPr>
      </w:pPr>
    </w:p>
    <w:p w14:paraId="3E79FCA8" w14:textId="5667D5CE" w:rsidR="00217A79" w:rsidRPr="00081249" w:rsidRDefault="000227AE" w:rsidP="00DF58FC">
      <w:pPr>
        <w:pStyle w:val="NormalWeb"/>
        <w:spacing w:before="0" w:beforeAutospacing="0" w:after="0" w:afterAutospacing="0"/>
        <w:rPr>
          <w:rFonts w:hAnsiTheme="minorHAnsi" w:cstheme="minorHAnsi"/>
          <w:color w:val="auto"/>
        </w:rPr>
      </w:pPr>
      <w:r w:rsidRPr="00081249">
        <w:rPr>
          <w:rFonts w:hAnsiTheme="minorHAnsi" w:cstheme="minorHAnsi"/>
          <w:b/>
          <w:color w:val="auto"/>
        </w:rPr>
        <w:t xml:space="preserve">REPRESENTATIVE RESULTS: </w:t>
      </w:r>
    </w:p>
    <w:p w14:paraId="2E4E2A52" w14:textId="7E49A002" w:rsidR="0000203B" w:rsidRPr="00081249" w:rsidRDefault="00D4272E" w:rsidP="00DF58FC">
      <w:pPr>
        <w:rPr>
          <w:rFonts w:asciiTheme="minorHAnsi" w:hAnsiTheme="minorHAnsi" w:cstheme="minorHAnsi"/>
          <w:color w:val="auto"/>
        </w:rPr>
      </w:pPr>
      <w:r w:rsidRPr="00081249">
        <w:rPr>
          <w:rFonts w:asciiTheme="minorHAnsi" w:hAnsiTheme="minorHAnsi" w:cstheme="minorHAnsi"/>
          <w:color w:val="auto"/>
        </w:rPr>
        <w:t xml:space="preserve">We have previously shown that </w:t>
      </w:r>
      <w:r w:rsidR="003630BC" w:rsidRPr="00081249">
        <w:rPr>
          <w:rFonts w:asciiTheme="minorHAnsi" w:hAnsiTheme="minorHAnsi" w:cstheme="minorHAnsi"/>
          <w:color w:val="auto"/>
        </w:rPr>
        <w:t xml:space="preserve">TGF-β1 </w:t>
      </w:r>
      <w:r w:rsidR="003630BC" w:rsidRPr="00081249">
        <w:rPr>
          <w:color w:val="auto"/>
        </w:rPr>
        <w:t>increased the total cellular levels of miR-145-5p, miR-143-5p, and miR-154-5p miRNAs</w:t>
      </w:r>
      <w:r w:rsidRPr="00081249">
        <w:rPr>
          <w:color w:val="auto"/>
        </w:rPr>
        <w:t xml:space="preserve"> in CFBE41o- cells</w:t>
      </w:r>
      <w:r w:rsidR="003630BC" w:rsidRPr="00081249">
        <w:rPr>
          <w:color w:val="auto"/>
        </w:rPr>
        <w:fldChar w:fldCharType="begin">
          <w:fldData xml:space="preserve">PEVuZE5vdGU+PENpdGU+PEF1dGhvcj5NaXRhc2g8L0F1dGhvcj48WWVhcj4yMDE5PC9ZZWFyPjxS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</w:fldData>
        </w:fldChar>
      </w:r>
      <w:r w:rsidR="003630BC" w:rsidRPr="00081249">
        <w:rPr>
          <w:color w:val="auto"/>
        </w:rPr>
        <w:instrText xml:space="preserve"> ADDIN EN.CITE </w:instrText>
      </w:r>
      <w:r w:rsidR="003630BC" w:rsidRPr="00081249">
        <w:rPr>
          <w:color w:val="auto"/>
        </w:rPr>
        <w:fldChar w:fldCharType="begin">
          <w:fldData xml:space="preserve">PEVuZE5vdGU+PENpdGU+PEF1dGhvcj5NaXRhc2g8L0F1dGhvcj48WWVhcj4yMDE5PC9ZZWFyPjxS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</w:fldData>
        </w:fldChar>
      </w:r>
      <w:r w:rsidR="003630BC" w:rsidRPr="00081249">
        <w:rPr>
          <w:color w:val="auto"/>
        </w:rPr>
        <w:instrText xml:space="preserve"> ADDIN EN.CITE.DATA </w:instrText>
      </w:r>
      <w:r w:rsidR="003630BC" w:rsidRPr="00081249">
        <w:rPr>
          <w:color w:val="auto"/>
        </w:rPr>
      </w:r>
      <w:r w:rsidR="003630BC" w:rsidRPr="00081249">
        <w:rPr>
          <w:color w:val="auto"/>
        </w:rPr>
        <w:fldChar w:fldCharType="end"/>
      </w:r>
      <w:r w:rsidR="003630BC" w:rsidRPr="00081249">
        <w:rPr>
          <w:color w:val="auto"/>
        </w:rPr>
      </w:r>
      <w:r w:rsidR="003630BC" w:rsidRPr="00081249">
        <w:rPr>
          <w:color w:val="auto"/>
        </w:rPr>
        <w:fldChar w:fldCharType="separate"/>
      </w:r>
      <w:r w:rsidR="003630BC" w:rsidRPr="00081249">
        <w:rPr>
          <w:noProof/>
          <w:color w:val="auto"/>
          <w:vertAlign w:val="superscript"/>
        </w:rPr>
        <w:t>3</w:t>
      </w:r>
      <w:r w:rsidR="003630BC" w:rsidRPr="00081249">
        <w:rPr>
          <w:color w:val="auto"/>
        </w:rPr>
        <w:fldChar w:fldCharType="end"/>
      </w:r>
      <w:r w:rsidR="003630BC" w:rsidRPr="00081249">
        <w:rPr>
          <w:color w:val="auto"/>
        </w:rPr>
        <w:t xml:space="preserve">. </w:t>
      </w:r>
      <w:r w:rsidR="0000203B" w:rsidRPr="00081249">
        <w:rPr>
          <w:rFonts w:asciiTheme="minorHAnsi" w:hAnsiTheme="minorHAnsi" w:cstheme="minorHAnsi"/>
          <w:color w:val="auto"/>
        </w:rPr>
        <w:t>Next, w</w:t>
      </w:r>
      <w:r w:rsidR="00704B8E" w:rsidRPr="00081249">
        <w:rPr>
          <w:rFonts w:asciiTheme="minorHAnsi" w:hAnsiTheme="minorHAnsi" w:cstheme="minorHAnsi"/>
          <w:color w:val="auto"/>
        </w:rPr>
        <w:t xml:space="preserve">e </w:t>
      </w:r>
      <w:r w:rsidR="00583022" w:rsidRPr="00081249">
        <w:rPr>
          <w:rFonts w:asciiTheme="minorHAnsi" w:hAnsiTheme="minorHAnsi" w:cstheme="minorHAnsi"/>
          <w:color w:val="auto"/>
        </w:rPr>
        <w:t xml:space="preserve">employed the Ago2-miRNA-co-IP assay to </w:t>
      </w:r>
      <w:r w:rsidR="0000203B" w:rsidRPr="00081249">
        <w:rPr>
          <w:rFonts w:asciiTheme="minorHAnsi" w:hAnsiTheme="minorHAnsi" w:cstheme="minorHAnsi"/>
          <w:color w:val="auto"/>
        </w:rPr>
        <w:t xml:space="preserve">elucidate </w:t>
      </w:r>
      <w:r w:rsidR="0043101A" w:rsidRPr="00081249">
        <w:rPr>
          <w:rFonts w:asciiTheme="minorHAnsi" w:hAnsiTheme="minorHAnsi" w:cstheme="minorHAnsi"/>
          <w:color w:val="auto"/>
        </w:rPr>
        <w:t xml:space="preserve">the </w:t>
      </w:r>
      <w:r w:rsidR="0000203B" w:rsidRPr="00081249">
        <w:rPr>
          <w:rFonts w:asciiTheme="minorHAnsi" w:hAnsiTheme="minorHAnsi" w:cstheme="minorHAnsi"/>
          <w:color w:val="auto"/>
        </w:rPr>
        <w:t xml:space="preserve">functional </w:t>
      </w:r>
      <w:r w:rsidR="0043101A" w:rsidRPr="00081249">
        <w:rPr>
          <w:rFonts w:asciiTheme="minorHAnsi" w:hAnsiTheme="minorHAnsi" w:cstheme="minorHAnsi"/>
          <w:color w:val="auto"/>
        </w:rPr>
        <w:t>effect</w:t>
      </w:r>
      <w:r w:rsidR="0000203B" w:rsidRPr="00081249">
        <w:rPr>
          <w:rFonts w:asciiTheme="minorHAnsi" w:hAnsiTheme="minorHAnsi" w:cstheme="minorHAnsi"/>
          <w:color w:val="auto"/>
        </w:rPr>
        <w:t>s</w:t>
      </w:r>
      <w:r w:rsidR="0043101A" w:rsidRPr="00081249">
        <w:rPr>
          <w:rFonts w:asciiTheme="minorHAnsi" w:hAnsiTheme="minorHAnsi" w:cstheme="minorHAnsi"/>
          <w:color w:val="auto"/>
        </w:rPr>
        <w:t xml:space="preserve"> of </w:t>
      </w:r>
      <w:r w:rsidR="0043101A" w:rsidRPr="00081249">
        <w:rPr>
          <w:color w:val="auto"/>
        </w:rPr>
        <w:t>TGF-</w:t>
      </w:r>
      <w:r w:rsidR="0043101A" w:rsidRPr="00081249">
        <w:rPr>
          <w:rFonts w:ascii="Symbol" w:eastAsia="Symbol" w:hAnsi="Symbol" w:cs="Symbol"/>
          <w:color w:val="auto"/>
        </w:rPr>
        <w:t>b</w:t>
      </w:r>
      <w:r w:rsidR="0043101A" w:rsidRPr="00081249">
        <w:rPr>
          <w:color w:val="auto"/>
        </w:rPr>
        <w:t xml:space="preserve">1 </w:t>
      </w:r>
      <w:r w:rsidR="0000203B" w:rsidRPr="00081249">
        <w:rPr>
          <w:color w:val="auto"/>
        </w:rPr>
        <w:t>on these miRNAs. Th</w:t>
      </w:r>
      <w:r w:rsidR="0043101A" w:rsidRPr="00081249">
        <w:rPr>
          <w:color w:val="auto"/>
        </w:rPr>
        <w:t xml:space="preserve">e RISC recruitment of miR-145-5p, miR-143-5p, and miR-154-5p </w:t>
      </w:r>
      <w:r w:rsidR="0000203B" w:rsidRPr="00081249">
        <w:rPr>
          <w:color w:val="auto"/>
        </w:rPr>
        <w:t xml:space="preserve">was studied </w:t>
      </w:r>
      <w:r w:rsidR="003630BC" w:rsidRPr="00081249">
        <w:rPr>
          <w:color w:val="auto"/>
        </w:rPr>
        <w:t xml:space="preserve">in </w:t>
      </w:r>
      <w:r w:rsidR="00716CED" w:rsidRPr="00081249">
        <w:rPr>
          <w:rFonts w:asciiTheme="minorHAnsi" w:hAnsiTheme="minorHAnsi" w:cstheme="minorHAnsi"/>
          <w:color w:val="auto"/>
          <w:shd w:val="clear" w:color="auto" w:fill="FFFFFF"/>
        </w:rPr>
        <w:t xml:space="preserve">CFBE41o- </w:t>
      </w:r>
      <w:r w:rsidR="00BE0F1F" w:rsidRPr="00081249">
        <w:rPr>
          <w:rFonts w:asciiTheme="minorHAnsi" w:hAnsiTheme="minorHAnsi" w:cstheme="minorHAnsi"/>
          <w:color w:val="auto"/>
          <w:shd w:val="clear" w:color="auto" w:fill="FFFFFF"/>
        </w:rPr>
        <w:t xml:space="preserve">cells </w:t>
      </w:r>
      <w:r w:rsidR="00716CED" w:rsidRPr="00081249">
        <w:rPr>
          <w:rFonts w:asciiTheme="minorHAnsi" w:hAnsiTheme="minorHAnsi" w:cstheme="minorHAnsi"/>
          <w:color w:val="auto"/>
          <w:shd w:val="clear" w:color="auto" w:fill="FFFFFF"/>
        </w:rPr>
        <w:t xml:space="preserve">stably expressing </w:t>
      </w:r>
      <w:r w:rsidR="0000203B" w:rsidRPr="00081249">
        <w:rPr>
          <w:rFonts w:asciiTheme="minorHAnsi" w:hAnsiTheme="minorHAnsi" w:cstheme="minorHAnsi"/>
          <w:color w:val="auto"/>
          <w:shd w:val="clear" w:color="auto" w:fill="FFFFFF"/>
        </w:rPr>
        <w:t xml:space="preserve">the </w:t>
      </w:r>
      <w:r w:rsidR="00D575A7" w:rsidRPr="00081249">
        <w:rPr>
          <w:rFonts w:asciiTheme="minorHAnsi" w:hAnsiTheme="minorHAnsi" w:cstheme="minorHAnsi"/>
          <w:color w:val="auto"/>
          <w:shd w:val="clear" w:color="auto" w:fill="FFFFFF"/>
        </w:rPr>
        <w:t>w</w:t>
      </w:r>
      <w:r w:rsidR="00716CED" w:rsidRPr="00081249">
        <w:rPr>
          <w:rFonts w:asciiTheme="minorHAnsi" w:hAnsiTheme="minorHAnsi" w:cstheme="minorHAnsi"/>
          <w:color w:val="auto"/>
          <w:shd w:val="clear" w:color="auto" w:fill="FFFFFF"/>
        </w:rPr>
        <w:t>ild type (</w:t>
      </w:r>
      <w:r w:rsidR="00325F87" w:rsidRPr="00081249">
        <w:rPr>
          <w:rFonts w:asciiTheme="minorHAnsi" w:hAnsiTheme="minorHAnsi" w:cstheme="minorHAnsi"/>
          <w:color w:val="auto"/>
          <w:shd w:val="clear" w:color="auto" w:fill="FFFFFF"/>
        </w:rPr>
        <w:t>WT</w:t>
      </w:r>
      <w:r w:rsidR="00716CED" w:rsidRPr="00081249">
        <w:rPr>
          <w:rFonts w:asciiTheme="minorHAnsi" w:hAnsiTheme="minorHAnsi" w:cstheme="minorHAnsi"/>
          <w:color w:val="auto"/>
          <w:shd w:val="clear" w:color="auto" w:fill="FFFFFF"/>
        </w:rPr>
        <w:t xml:space="preserve">)-cystic fibrosis transmembrane conductance regulator (CFTR) </w:t>
      </w:r>
      <w:r w:rsidR="00D575A7" w:rsidRPr="00081249">
        <w:rPr>
          <w:rFonts w:asciiTheme="minorHAnsi" w:hAnsiTheme="minorHAnsi" w:cstheme="minorHAnsi"/>
          <w:color w:val="auto"/>
          <w:shd w:val="clear" w:color="auto" w:fill="FFFFFF"/>
        </w:rPr>
        <w:t>or mutant CFTR with the</w:t>
      </w:r>
      <w:r w:rsidR="00716CED" w:rsidRPr="00081249">
        <w:rPr>
          <w:rFonts w:asciiTheme="minorHAnsi" w:hAnsiTheme="minorHAnsi" w:cstheme="minorHAnsi"/>
          <w:color w:val="auto"/>
          <w:shd w:val="clear" w:color="auto" w:fill="FFFFFF"/>
        </w:rPr>
        <w:t xml:space="preserve"> deletion of phenylalanine at 508 position (F508del)-CFTR</w:t>
      </w:r>
      <w:r w:rsidR="00716CED" w:rsidRPr="00081249">
        <w:rPr>
          <w:rFonts w:asciiTheme="minorHAnsi" w:hAnsiTheme="minorHAnsi" w:cstheme="minorHAnsi"/>
          <w:color w:val="auto"/>
          <w:shd w:val="clear" w:color="auto" w:fill="FFFFFF"/>
        </w:rPr>
        <w:fldChar w:fldCharType="begin">
          <w:fldData xml:space="preserve">PEVuZE5vdGU+PENpdGU+PEF1dGhvcj5Td2lhdGVja2EtVXJiYW48L0F1dGhvcj48WWVhcj4yMDA1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</w:fldData>
        </w:fldChar>
      </w:r>
      <w:r w:rsidR="0007244C" w:rsidRPr="00081249">
        <w:rPr>
          <w:rFonts w:asciiTheme="minorHAnsi" w:hAnsiTheme="minorHAnsi" w:cstheme="minorHAnsi"/>
          <w:color w:val="auto"/>
          <w:shd w:val="clear" w:color="auto" w:fill="FFFFFF"/>
        </w:rPr>
        <w:instrText xml:space="preserve"> ADDIN EN.CITE </w:instrText>
      </w:r>
      <w:r w:rsidR="0007244C" w:rsidRPr="00081249">
        <w:rPr>
          <w:rFonts w:asciiTheme="minorHAnsi" w:hAnsiTheme="minorHAnsi" w:cstheme="minorHAnsi"/>
          <w:color w:val="auto"/>
          <w:shd w:val="clear" w:color="auto" w:fill="FFFFFF"/>
        </w:rPr>
        <w:fldChar w:fldCharType="begin">
          <w:fldData xml:space="preserve">PEVuZE5vdGU+PENpdGU+PEF1dGhvcj5Td2lhdGVja2EtVXJiYW48L0F1dGhvcj48WWVhcj4yMDA1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</w:fldData>
        </w:fldChar>
      </w:r>
      <w:r w:rsidR="0007244C" w:rsidRPr="00081249">
        <w:rPr>
          <w:rFonts w:asciiTheme="minorHAnsi" w:hAnsiTheme="minorHAnsi" w:cstheme="minorHAnsi"/>
          <w:color w:val="auto"/>
          <w:shd w:val="clear" w:color="auto" w:fill="FFFFFF"/>
        </w:rPr>
        <w:instrText xml:space="preserve"> ADDIN EN.CITE.DATA </w:instrText>
      </w:r>
      <w:r w:rsidR="0007244C" w:rsidRPr="00081249">
        <w:rPr>
          <w:rFonts w:asciiTheme="minorHAnsi" w:hAnsiTheme="minorHAnsi" w:cstheme="minorHAnsi"/>
          <w:color w:val="auto"/>
          <w:shd w:val="clear" w:color="auto" w:fill="FFFFFF"/>
        </w:rPr>
      </w:r>
      <w:r w:rsidR="0007244C" w:rsidRPr="00081249">
        <w:rPr>
          <w:rFonts w:asciiTheme="minorHAnsi" w:hAnsiTheme="minorHAnsi" w:cstheme="minorHAnsi"/>
          <w:color w:val="auto"/>
          <w:shd w:val="clear" w:color="auto" w:fill="FFFFFF"/>
        </w:rPr>
        <w:fldChar w:fldCharType="end"/>
      </w:r>
      <w:r w:rsidR="00716CED" w:rsidRPr="00081249">
        <w:rPr>
          <w:rFonts w:asciiTheme="minorHAnsi" w:hAnsiTheme="minorHAnsi" w:cstheme="minorHAnsi"/>
          <w:color w:val="auto"/>
          <w:shd w:val="clear" w:color="auto" w:fill="FFFFFF"/>
        </w:rPr>
      </w:r>
      <w:r w:rsidR="00716CED" w:rsidRPr="00081249">
        <w:rPr>
          <w:rFonts w:asciiTheme="minorHAnsi" w:hAnsiTheme="minorHAnsi" w:cstheme="minorHAnsi"/>
          <w:color w:val="auto"/>
          <w:shd w:val="clear" w:color="auto" w:fill="FFFFFF"/>
        </w:rPr>
        <w:fldChar w:fldCharType="separate"/>
      </w:r>
      <w:r w:rsidR="0007244C" w:rsidRPr="00081249">
        <w:rPr>
          <w:rFonts w:asciiTheme="minorHAnsi" w:hAnsiTheme="minorHAnsi" w:cstheme="minorHAnsi"/>
          <w:noProof/>
          <w:color w:val="auto"/>
          <w:shd w:val="clear" w:color="auto" w:fill="FFFFFF"/>
          <w:vertAlign w:val="superscript"/>
        </w:rPr>
        <w:t>14,15</w:t>
      </w:r>
      <w:r w:rsidR="00716CED" w:rsidRPr="00081249">
        <w:rPr>
          <w:rFonts w:asciiTheme="minorHAnsi" w:hAnsiTheme="minorHAnsi" w:cstheme="minorHAnsi"/>
          <w:color w:val="auto"/>
          <w:shd w:val="clear" w:color="auto" w:fill="FFFFFF"/>
        </w:rPr>
        <w:fldChar w:fldCharType="end"/>
      </w:r>
      <w:r w:rsidR="00716CED" w:rsidRPr="00081249">
        <w:rPr>
          <w:rFonts w:asciiTheme="minorHAnsi" w:hAnsiTheme="minorHAnsi" w:cstheme="minorHAnsi"/>
          <w:color w:val="auto"/>
          <w:shd w:val="clear" w:color="auto" w:fill="FFFFFF"/>
        </w:rPr>
        <w:t>.</w:t>
      </w:r>
      <w:r w:rsidR="00716CED" w:rsidRPr="00081249">
        <w:rPr>
          <w:rFonts w:asciiTheme="minorHAnsi" w:hAnsiTheme="minorHAnsi" w:cstheme="minorHAnsi"/>
          <w:color w:val="auto"/>
        </w:rPr>
        <w:t xml:space="preserve"> </w:t>
      </w:r>
      <w:r w:rsidR="009D08FB" w:rsidRPr="00081249">
        <w:rPr>
          <w:rFonts w:asciiTheme="minorHAnsi" w:hAnsiTheme="minorHAnsi" w:cstheme="minorHAnsi"/>
          <w:color w:val="auto"/>
        </w:rPr>
        <w:t>The a</w:t>
      </w:r>
      <w:r w:rsidR="0043101A" w:rsidRPr="00081249">
        <w:rPr>
          <w:rFonts w:asciiTheme="minorHAnsi" w:hAnsiTheme="minorHAnsi" w:cstheme="minorHAnsi"/>
          <w:color w:val="auto"/>
        </w:rPr>
        <w:t xml:space="preserve">ir-liquid interface cultures of WT- or F508del-CFBE41o- cells were treated with TGF-β1 or vehicle for 24 h. </w:t>
      </w:r>
      <w:r w:rsidR="0000203B" w:rsidRPr="00081249">
        <w:rPr>
          <w:rFonts w:asciiTheme="minorHAnsi" w:hAnsiTheme="minorHAnsi" w:cstheme="minorHAnsi"/>
          <w:color w:val="auto"/>
        </w:rPr>
        <w:t>C</w:t>
      </w:r>
      <w:r w:rsidR="0043101A" w:rsidRPr="00081249">
        <w:rPr>
          <w:rFonts w:asciiTheme="minorHAnsi" w:hAnsiTheme="minorHAnsi" w:cstheme="minorHAnsi"/>
          <w:color w:val="auto"/>
        </w:rPr>
        <w:t xml:space="preserve">ells were lysed and </w:t>
      </w:r>
      <w:r w:rsidR="00583022" w:rsidRPr="00081249">
        <w:rPr>
          <w:rFonts w:asciiTheme="minorHAnsi" w:hAnsiTheme="minorHAnsi" w:cstheme="minorHAnsi"/>
          <w:color w:val="auto"/>
        </w:rPr>
        <w:t xml:space="preserve">endogenous </w:t>
      </w:r>
      <w:r w:rsidR="000227AE" w:rsidRPr="00081249">
        <w:rPr>
          <w:rFonts w:asciiTheme="minorHAnsi" w:hAnsiTheme="minorHAnsi" w:cstheme="minorHAnsi"/>
          <w:color w:val="auto"/>
        </w:rPr>
        <w:t>Ago2 w</w:t>
      </w:r>
      <w:r w:rsidR="000C738F" w:rsidRPr="00081249">
        <w:rPr>
          <w:rFonts w:asciiTheme="minorHAnsi" w:hAnsiTheme="minorHAnsi" w:cstheme="minorHAnsi"/>
          <w:color w:val="auto"/>
        </w:rPr>
        <w:t>as</w:t>
      </w:r>
      <w:r w:rsidR="000227AE" w:rsidRPr="00081249">
        <w:rPr>
          <w:rFonts w:asciiTheme="minorHAnsi" w:hAnsiTheme="minorHAnsi" w:cstheme="minorHAnsi"/>
          <w:color w:val="auto"/>
        </w:rPr>
        <w:t xml:space="preserve"> </w:t>
      </w:r>
      <w:r w:rsidR="0043101A" w:rsidRPr="00081249">
        <w:rPr>
          <w:rFonts w:asciiTheme="minorHAnsi" w:hAnsiTheme="minorHAnsi" w:cstheme="minorHAnsi"/>
          <w:color w:val="auto"/>
        </w:rPr>
        <w:t xml:space="preserve">immunoprecipitated and </w:t>
      </w:r>
      <w:r w:rsidR="00190010" w:rsidRPr="00081249">
        <w:rPr>
          <w:rFonts w:asciiTheme="minorHAnsi" w:hAnsiTheme="minorHAnsi" w:cstheme="minorHAnsi"/>
          <w:color w:val="auto"/>
        </w:rPr>
        <w:t>detected</w:t>
      </w:r>
      <w:r w:rsidR="0043101A" w:rsidRPr="00081249">
        <w:rPr>
          <w:rFonts w:asciiTheme="minorHAnsi" w:hAnsiTheme="minorHAnsi" w:cstheme="minorHAnsi"/>
          <w:color w:val="auto"/>
        </w:rPr>
        <w:t xml:space="preserve"> </w:t>
      </w:r>
      <w:r w:rsidR="00583022" w:rsidRPr="00081249">
        <w:rPr>
          <w:rFonts w:asciiTheme="minorHAnsi" w:hAnsiTheme="minorHAnsi" w:cstheme="minorHAnsi"/>
          <w:color w:val="auto"/>
        </w:rPr>
        <w:t xml:space="preserve">by </w:t>
      </w:r>
      <w:r w:rsidR="0043101A" w:rsidRPr="00081249">
        <w:rPr>
          <w:rFonts w:asciiTheme="minorHAnsi" w:hAnsiTheme="minorHAnsi" w:cstheme="minorHAnsi"/>
          <w:color w:val="auto"/>
        </w:rPr>
        <w:t>western blot</w:t>
      </w:r>
      <w:r w:rsidR="00704B8E" w:rsidRPr="00081249">
        <w:rPr>
          <w:rFonts w:asciiTheme="minorHAnsi" w:hAnsiTheme="minorHAnsi" w:cstheme="minorHAnsi"/>
          <w:color w:val="auto"/>
        </w:rPr>
        <w:t>t</w:t>
      </w:r>
      <w:r w:rsidR="00583022" w:rsidRPr="00081249">
        <w:rPr>
          <w:rFonts w:asciiTheme="minorHAnsi" w:hAnsiTheme="minorHAnsi" w:cstheme="minorHAnsi"/>
          <w:color w:val="auto"/>
        </w:rPr>
        <w:t>ing</w:t>
      </w:r>
      <w:r w:rsidR="0043101A" w:rsidRPr="00081249">
        <w:rPr>
          <w:rFonts w:asciiTheme="minorHAnsi" w:hAnsiTheme="minorHAnsi" w:cstheme="minorHAnsi"/>
          <w:color w:val="auto"/>
        </w:rPr>
        <w:t xml:space="preserve"> </w:t>
      </w:r>
      <w:r w:rsidR="00583022" w:rsidRPr="00081249">
        <w:rPr>
          <w:rFonts w:asciiTheme="minorHAnsi" w:hAnsiTheme="minorHAnsi" w:cstheme="minorHAnsi"/>
          <w:color w:val="auto"/>
        </w:rPr>
        <w:t xml:space="preserve">with </w:t>
      </w:r>
      <w:r w:rsidR="00190010" w:rsidRPr="00081249">
        <w:rPr>
          <w:rFonts w:asciiTheme="minorHAnsi" w:hAnsiTheme="minorHAnsi" w:cstheme="minorHAnsi"/>
          <w:color w:val="auto"/>
        </w:rPr>
        <w:t xml:space="preserve">the primary </w:t>
      </w:r>
      <w:r w:rsidR="000227AE" w:rsidRPr="00081249">
        <w:rPr>
          <w:rFonts w:asciiTheme="minorHAnsi" w:hAnsiTheme="minorHAnsi" w:cstheme="minorHAnsi"/>
          <w:color w:val="auto"/>
        </w:rPr>
        <w:t>mouse monoclonal</w:t>
      </w:r>
      <w:r w:rsidR="00923070" w:rsidRPr="00081249">
        <w:rPr>
          <w:rFonts w:asciiTheme="minorHAnsi" w:hAnsiTheme="minorHAnsi" w:cstheme="minorHAnsi"/>
          <w:color w:val="auto"/>
        </w:rPr>
        <w:t xml:space="preserve"> </w:t>
      </w:r>
      <w:r w:rsidR="00190010" w:rsidRPr="00081249">
        <w:rPr>
          <w:rFonts w:asciiTheme="minorHAnsi" w:hAnsiTheme="minorHAnsi" w:cstheme="minorHAnsi"/>
          <w:color w:val="auto"/>
        </w:rPr>
        <w:t>a</w:t>
      </w:r>
      <w:r w:rsidR="000227AE" w:rsidRPr="00081249">
        <w:rPr>
          <w:rFonts w:asciiTheme="minorHAnsi" w:hAnsiTheme="minorHAnsi" w:cstheme="minorHAnsi"/>
          <w:color w:val="auto"/>
        </w:rPr>
        <w:t>nti-Ago2</w:t>
      </w:r>
      <w:r w:rsidR="00190010" w:rsidRPr="00081249">
        <w:rPr>
          <w:rFonts w:asciiTheme="minorHAnsi" w:hAnsiTheme="minorHAnsi" w:cstheme="minorHAnsi"/>
          <w:color w:val="auto"/>
        </w:rPr>
        <w:t xml:space="preserve"> antibody</w:t>
      </w:r>
      <w:r w:rsidR="000227AE" w:rsidRPr="00081249">
        <w:rPr>
          <w:rFonts w:asciiTheme="minorHAnsi" w:hAnsiTheme="minorHAnsi" w:cstheme="minorHAnsi"/>
          <w:color w:val="auto"/>
        </w:rPr>
        <w:t xml:space="preserve"> </w:t>
      </w:r>
      <w:r w:rsidR="00721589" w:rsidRPr="00081249">
        <w:rPr>
          <w:rFonts w:asciiTheme="minorHAnsi" w:hAnsiTheme="minorHAnsi" w:cstheme="minorHAnsi"/>
          <w:color w:val="auto"/>
        </w:rPr>
        <w:t>at</w:t>
      </w:r>
      <w:r w:rsidR="000227AE" w:rsidRPr="00081249">
        <w:rPr>
          <w:rFonts w:asciiTheme="minorHAnsi" w:hAnsiTheme="minorHAnsi" w:cstheme="minorHAnsi"/>
          <w:color w:val="auto"/>
        </w:rPr>
        <w:t xml:space="preserve"> 1:3000 dilution </w:t>
      </w:r>
      <w:r w:rsidR="00721589" w:rsidRPr="00081249">
        <w:rPr>
          <w:rFonts w:asciiTheme="minorHAnsi" w:hAnsiTheme="minorHAnsi" w:cstheme="minorHAnsi"/>
          <w:color w:val="auto"/>
        </w:rPr>
        <w:t>followed by</w:t>
      </w:r>
      <w:r w:rsidR="000227AE" w:rsidRPr="00081249">
        <w:rPr>
          <w:rFonts w:asciiTheme="minorHAnsi" w:hAnsiTheme="minorHAnsi" w:cstheme="minorHAnsi"/>
          <w:color w:val="auto"/>
        </w:rPr>
        <w:t xml:space="preserve"> anti-mouse horseradish peroxidase </w:t>
      </w:r>
      <w:r w:rsidR="00190010" w:rsidRPr="00081249">
        <w:rPr>
          <w:rFonts w:asciiTheme="minorHAnsi" w:hAnsiTheme="minorHAnsi" w:cstheme="minorHAnsi"/>
          <w:color w:val="auto"/>
        </w:rPr>
        <w:t xml:space="preserve">secondary </w:t>
      </w:r>
      <w:r w:rsidR="000227AE" w:rsidRPr="00081249">
        <w:rPr>
          <w:rFonts w:asciiTheme="minorHAnsi" w:hAnsiTheme="minorHAnsi" w:cstheme="minorHAnsi"/>
          <w:color w:val="auto"/>
        </w:rPr>
        <w:t xml:space="preserve">antibody. </w:t>
      </w:r>
      <w:r w:rsidR="009D08FB" w:rsidRPr="00081249">
        <w:rPr>
          <w:rFonts w:asciiTheme="minorHAnsi" w:hAnsiTheme="minorHAnsi" w:cstheme="minorHAnsi"/>
          <w:color w:val="auto"/>
        </w:rPr>
        <w:t>The q</w:t>
      </w:r>
      <w:r w:rsidR="000227AE" w:rsidRPr="00081249">
        <w:rPr>
          <w:rFonts w:asciiTheme="minorHAnsi" w:hAnsiTheme="minorHAnsi" w:cstheme="minorHAnsi"/>
          <w:color w:val="auto"/>
        </w:rPr>
        <w:t xml:space="preserve">uantification of </w:t>
      </w:r>
      <w:r w:rsidR="00325F87" w:rsidRPr="00081249">
        <w:rPr>
          <w:rFonts w:asciiTheme="minorHAnsi" w:hAnsiTheme="minorHAnsi" w:cstheme="minorHAnsi"/>
          <w:color w:val="auto"/>
        </w:rPr>
        <w:t xml:space="preserve">Ago2 </w:t>
      </w:r>
      <w:r w:rsidR="007469E2" w:rsidRPr="00081249">
        <w:rPr>
          <w:rFonts w:asciiTheme="minorHAnsi" w:hAnsiTheme="minorHAnsi" w:cstheme="minorHAnsi"/>
          <w:color w:val="auto"/>
        </w:rPr>
        <w:t>immunoprecipitation</w:t>
      </w:r>
      <w:r w:rsidR="000227AE" w:rsidRPr="00081249">
        <w:rPr>
          <w:rFonts w:asciiTheme="minorHAnsi" w:hAnsiTheme="minorHAnsi" w:cstheme="minorHAnsi"/>
          <w:color w:val="auto"/>
        </w:rPr>
        <w:t xml:space="preserve"> was performed by densitometry</w:t>
      </w:r>
      <w:r w:rsidR="00721589" w:rsidRPr="00081249">
        <w:rPr>
          <w:rFonts w:asciiTheme="minorHAnsi" w:hAnsiTheme="minorHAnsi" w:cstheme="minorHAnsi"/>
          <w:color w:val="auto"/>
        </w:rPr>
        <w:t xml:space="preserve"> </w:t>
      </w:r>
      <w:r w:rsidR="00B30F68" w:rsidRPr="00081249">
        <w:rPr>
          <w:rFonts w:asciiTheme="minorHAnsi" w:hAnsiTheme="minorHAnsi" w:cstheme="minorHAnsi"/>
          <w:color w:val="auto"/>
        </w:rPr>
        <w:t>using</w:t>
      </w:r>
      <w:r w:rsidR="00721589" w:rsidRPr="00081249">
        <w:rPr>
          <w:rFonts w:asciiTheme="minorHAnsi" w:hAnsiTheme="minorHAnsi" w:cstheme="minorHAnsi"/>
          <w:color w:val="auto"/>
        </w:rPr>
        <w:t xml:space="preserve"> ImageJ</w:t>
      </w:r>
      <w:r w:rsidR="00B30F68" w:rsidRPr="00081249">
        <w:rPr>
          <w:rFonts w:asciiTheme="minorHAnsi" w:hAnsiTheme="minorHAnsi" w:cstheme="minorHAnsi"/>
          <w:color w:val="auto"/>
        </w:rPr>
        <w:t xml:space="preserve"> with </w:t>
      </w:r>
      <w:r w:rsidR="000227AE" w:rsidRPr="00081249">
        <w:rPr>
          <w:rFonts w:asciiTheme="minorHAnsi" w:hAnsiTheme="minorHAnsi" w:cstheme="minorHAnsi"/>
          <w:color w:val="auto"/>
        </w:rPr>
        <w:t xml:space="preserve">exposures within the linear dynamic range of the film. </w:t>
      </w:r>
      <w:r w:rsidR="000C738F" w:rsidRPr="00081249">
        <w:rPr>
          <w:rFonts w:asciiTheme="minorHAnsi" w:hAnsiTheme="minorHAnsi" w:cstheme="minorHAnsi"/>
          <w:color w:val="auto"/>
        </w:rPr>
        <w:t xml:space="preserve">The </w:t>
      </w:r>
      <w:r w:rsidR="00583022" w:rsidRPr="00081249">
        <w:rPr>
          <w:rFonts w:asciiTheme="minorHAnsi" w:hAnsiTheme="minorHAnsi" w:cstheme="minorHAnsi"/>
          <w:color w:val="auto"/>
        </w:rPr>
        <w:t xml:space="preserve">abundance of </w:t>
      </w:r>
      <w:r w:rsidR="00DD31A0" w:rsidRPr="00081249">
        <w:rPr>
          <w:rFonts w:asciiTheme="minorHAnsi" w:hAnsiTheme="minorHAnsi" w:cstheme="minorHAnsi"/>
          <w:color w:val="auto"/>
        </w:rPr>
        <w:t>immunoprecipit</w:t>
      </w:r>
      <w:r w:rsidR="00583022" w:rsidRPr="00081249">
        <w:rPr>
          <w:rFonts w:asciiTheme="minorHAnsi" w:hAnsiTheme="minorHAnsi" w:cstheme="minorHAnsi"/>
          <w:color w:val="auto"/>
        </w:rPr>
        <w:t>ated</w:t>
      </w:r>
      <w:r w:rsidR="00325F87" w:rsidRPr="00081249" w:rsidDel="00325F87">
        <w:rPr>
          <w:rFonts w:asciiTheme="minorHAnsi" w:hAnsiTheme="minorHAnsi" w:cstheme="minorHAnsi"/>
          <w:color w:val="auto"/>
        </w:rPr>
        <w:t xml:space="preserve"> </w:t>
      </w:r>
      <w:r w:rsidR="00583022" w:rsidRPr="00081249">
        <w:rPr>
          <w:rFonts w:asciiTheme="minorHAnsi" w:hAnsiTheme="minorHAnsi" w:cstheme="minorHAnsi"/>
          <w:color w:val="auto"/>
        </w:rPr>
        <w:t xml:space="preserve">Ago2 </w:t>
      </w:r>
      <w:r w:rsidR="000227AE" w:rsidRPr="00081249">
        <w:rPr>
          <w:rFonts w:asciiTheme="minorHAnsi" w:hAnsiTheme="minorHAnsi" w:cstheme="minorHAnsi"/>
          <w:color w:val="auto"/>
        </w:rPr>
        <w:t>was calculated after subtracting the background and normaliz</w:t>
      </w:r>
      <w:r w:rsidR="000C738F" w:rsidRPr="00081249">
        <w:rPr>
          <w:rFonts w:asciiTheme="minorHAnsi" w:hAnsiTheme="minorHAnsi" w:cstheme="minorHAnsi"/>
          <w:color w:val="auto"/>
        </w:rPr>
        <w:t>ing</w:t>
      </w:r>
      <w:r w:rsidR="000227AE" w:rsidRPr="00081249">
        <w:rPr>
          <w:rFonts w:asciiTheme="minorHAnsi" w:hAnsiTheme="minorHAnsi" w:cstheme="minorHAnsi"/>
          <w:color w:val="auto"/>
        </w:rPr>
        <w:t xml:space="preserve"> to</w:t>
      </w:r>
      <w:r w:rsidR="007469E2" w:rsidRPr="00081249">
        <w:rPr>
          <w:rFonts w:asciiTheme="minorHAnsi" w:hAnsiTheme="minorHAnsi" w:cstheme="minorHAnsi"/>
          <w:color w:val="auto"/>
        </w:rPr>
        <w:t xml:space="preserve"> </w:t>
      </w:r>
      <w:r w:rsidR="000227AE" w:rsidRPr="00081249">
        <w:rPr>
          <w:rFonts w:asciiTheme="minorHAnsi" w:hAnsiTheme="minorHAnsi" w:cstheme="minorHAnsi"/>
          <w:color w:val="auto"/>
        </w:rPr>
        <w:t xml:space="preserve">WCL </w:t>
      </w:r>
      <w:r w:rsidR="00721589" w:rsidRPr="00081249">
        <w:rPr>
          <w:rFonts w:asciiTheme="minorHAnsi" w:hAnsiTheme="minorHAnsi" w:cstheme="minorHAnsi"/>
          <w:color w:val="auto"/>
        </w:rPr>
        <w:t>Ago2</w:t>
      </w:r>
      <w:r w:rsidR="000227AE" w:rsidRPr="00081249">
        <w:rPr>
          <w:rFonts w:asciiTheme="minorHAnsi" w:hAnsiTheme="minorHAnsi" w:cstheme="minorHAnsi"/>
          <w:color w:val="auto"/>
        </w:rPr>
        <w:t>.</w:t>
      </w:r>
      <w:r w:rsidR="003D3170" w:rsidRPr="00081249">
        <w:rPr>
          <w:rFonts w:ascii="URWPalladioL" w:eastAsiaTheme="minorHAnsi" w:hAnsi="URWPalladioL" w:cstheme="minorBidi"/>
          <w:color w:val="auto"/>
          <w:sz w:val="20"/>
          <w:szCs w:val="20"/>
        </w:rPr>
        <w:t xml:space="preserve"> </w:t>
      </w:r>
      <w:r w:rsidR="00DD31A0" w:rsidRPr="00081249">
        <w:rPr>
          <w:rFonts w:asciiTheme="minorHAnsi" w:hAnsiTheme="minorHAnsi" w:cstheme="minorHAnsi"/>
          <w:color w:val="auto"/>
        </w:rPr>
        <w:t>The co-immunoprecipitation of miR-145-5p, miR-143-5p, and miR-154-5p with</w:t>
      </w:r>
      <w:r w:rsidR="00DD31A0" w:rsidRPr="00081249">
        <w:rPr>
          <w:color w:val="auto"/>
        </w:rPr>
        <w:t xml:space="preserve"> Ago2 was detected by </w:t>
      </w:r>
      <w:proofErr w:type="spellStart"/>
      <w:r w:rsidR="00704B8E" w:rsidRPr="00081249">
        <w:rPr>
          <w:color w:val="auto"/>
        </w:rPr>
        <w:t>qRT</w:t>
      </w:r>
      <w:proofErr w:type="spellEnd"/>
      <w:r w:rsidR="00704B8E" w:rsidRPr="00081249">
        <w:rPr>
          <w:color w:val="auto"/>
        </w:rPr>
        <w:t>-PCR</w:t>
      </w:r>
      <w:r w:rsidR="00DD31A0" w:rsidRPr="00081249" w:rsidDel="008A2051">
        <w:rPr>
          <w:b/>
          <w:bCs/>
          <w:color w:val="auto"/>
        </w:rPr>
        <w:t xml:space="preserve"> </w:t>
      </w:r>
      <w:r w:rsidR="00DD31A0" w:rsidRPr="00081249">
        <w:rPr>
          <w:color w:val="auto"/>
        </w:rPr>
        <w:t xml:space="preserve">using miRNA-specific stem-looped primers for cDNA preparation, followed by </w:t>
      </w:r>
      <w:r w:rsidR="00704B8E" w:rsidRPr="00081249">
        <w:rPr>
          <w:color w:val="auto"/>
        </w:rPr>
        <w:t xml:space="preserve">the </w:t>
      </w:r>
      <w:r w:rsidR="00DD31A0" w:rsidRPr="00081249">
        <w:rPr>
          <w:color w:val="auto"/>
        </w:rPr>
        <w:t xml:space="preserve">PCR with the miRNA-specific forward </w:t>
      </w:r>
      <w:r w:rsidR="0020304D" w:rsidRPr="00081249">
        <w:rPr>
          <w:color w:val="auto"/>
        </w:rPr>
        <w:t xml:space="preserve">and reverse </w:t>
      </w:r>
      <w:r w:rsidR="00DD31A0" w:rsidRPr="00081249">
        <w:rPr>
          <w:color w:val="auto"/>
        </w:rPr>
        <w:t>primer</w:t>
      </w:r>
      <w:r w:rsidR="0020304D" w:rsidRPr="00081249">
        <w:rPr>
          <w:color w:val="auto"/>
        </w:rPr>
        <w:t>s</w:t>
      </w:r>
      <w:r w:rsidR="00DD31A0" w:rsidRPr="00081249">
        <w:rPr>
          <w:color w:val="auto"/>
        </w:rPr>
        <w:t>, and TaqMan hydrolysis probes.</w:t>
      </w:r>
      <w:r w:rsidR="00DD31A0" w:rsidRPr="00081249">
        <w:rPr>
          <w:rFonts w:hAnsiTheme="minorHAnsi" w:cstheme="minorHAnsi"/>
          <w:b/>
          <w:color w:val="auto"/>
        </w:rPr>
        <w:t xml:space="preserve"> </w:t>
      </w:r>
      <w:r w:rsidR="00597F9E" w:rsidRPr="00081249">
        <w:rPr>
          <w:rFonts w:hAnsiTheme="minorHAnsi" w:cstheme="minorHAnsi"/>
          <w:bCs/>
          <w:color w:val="auto"/>
        </w:rPr>
        <w:t xml:space="preserve">The means between the groups were calculated by two-tailed </w:t>
      </w:r>
      <w:r w:rsidR="002F6588" w:rsidRPr="00081249">
        <w:rPr>
          <w:rFonts w:hAnsiTheme="minorHAnsi" w:cstheme="minorHAnsi"/>
          <w:bCs/>
          <w:color w:val="auto"/>
        </w:rPr>
        <w:t xml:space="preserve">student </w:t>
      </w:r>
      <w:r w:rsidR="00597F9E" w:rsidRPr="00081249">
        <w:rPr>
          <w:rFonts w:hAnsiTheme="minorHAnsi" w:cstheme="minorHAnsi"/>
          <w:bCs/>
          <w:i/>
          <w:iCs/>
          <w:color w:val="auto"/>
        </w:rPr>
        <w:t>t</w:t>
      </w:r>
      <w:r w:rsidR="00597F9E" w:rsidRPr="00081249">
        <w:rPr>
          <w:rFonts w:hAnsiTheme="minorHAnsi" w:cstheme="minorHAnsi"/>
          <w:bCs/>
          <w:color w:val="auto"/>
        </w:rPr>
        <w:t xml:space="preserve">-test. Data are presented as mean </w:t>
      </w:r>
      <w:r w:rsidR="00597F9E" w:rsidRPr="00081249">
        <w:rPr>
          <w:rFonts w:hAnsiTheme="minorHAnsi" w:cstheme="minorHAnsi"/>
          <w:bCs/>
          <w:color w:val="auto"/>
        </w:rPr>
        <w:sym w:font="Symbol" w:char="F0B1"/>
      </w:r>
      <w:r w:rsidR="00597F9E" w:rsidRPr="00081249">
        <w:rPr>
          <w:rFonts w:hAnsiTheme="minorHAnsi" w:cstheme="minorHAnsi"/>
          <w:bCs/>
          <w:color w:val="auto"/>
        </w:rPr>
        <w:t xml:space="preserve"> S.E.M. </w:t>
      </w:r>
      <w:r w:rsidR="003D3170" w:rsidRPr="00081249">
        <w:rPr>
          <w:rFonts w:asciiTheme="minorHAnsi" w:hAnsiTheme="minorHAnsi" w:cstheme="minorHAnsi"/>
          <w:color w:val="auto"/>
        </w:rPr>
        <w:t>The Ago2 protein abundance and its immunoprecipitation efficiency were similar in TGF-β1 or vehicle treated cell lines (</w:t>
      </w:r>
      <w:r w:rsidR="003D3170" w:rsidRPr="00081249">
        <w:rPr>
          <w:rFonts w:asciiTheme="minorHAnsi" w:hAnsiTheme="minorHAnsi" w:cstheme="minorHAnsi"/>
          <w:b/>
          <w:bCs/>
          <w:color w:val="auto"/>
        </w:rPr>
        <w:t>Figure 1A–</w:t>
      </w:r>
      <w:r w:rsidR="00EA4FFB" w:rsidRPr="00081249">
        <w:rPr>
          <w:rFonts w:asciiTheme="minorHAnsi" w:hAnsiTheme="minorHAnsi" w:cstheme="minorHAnsi"/>
          <w:b/>
          <w:bCs/>
          <w:color w:val="auto"/>
        </w:rPr>
        <w:t>1</w:t>
      </w:r>
      <w:r w:rsidR="003D3170" w:rsidRPr="00081249">
        <w:rPr>
          <w:rFonts w:asciiTheme="minorHAnsi" w:hAnsiTheme="minorHAnsi" w:cstheme="minorHAnsi"/>
          <w:b/>
          <w:bCs/>
          <w:color w:val="auto"/>
        </w:rPr>
        <w:t>C</w:t>
      </w:r>
      <w:r w:rsidR="003D3170" w:rsidRPr="00081249">
        <w:rPr>
          <w:rFonts w:asciiTheme="minorHAnsi" w:hAnsiTheme="minorHAnsi" w:cstheme="minorHAnsi"/>
          <w:color w:val="auto"/>
        </w:rPr>
        <w:t>).</w:t>
      </w:r>
      <w:r w:rsidR="003D3170" w:rsidRPr="00081249">
        <w:rPr>
          <w:rFonts w:ascii="URWPalladioL" w:hAnsi="URWPalladioL"/>
          <w:color w:val="auto"/>
          <w:sz w:val="20"/>
          <w:szCs w:val="20"/>
        </w:rPr>
        <w:t xml:space="preserve"> </w:t>
      </w:r>
      <w:r w:rsidR="003D3170" w:rsidRPr="00081249">
        <w:rPr>
          <w:color w:val="auto"/>
        </w:rPr>
        <w:t>miR-145-5p</w:t>
      </w:r>
      <w:r w:rsidR="00DD31A0" w:rsidRPr="00081249">
        <w:rPr>
          <w:color w:val="auto"/>
        </w:rPr>
        <w:t xml:space="preserve"> and</w:t>
      </w:r>
      <w:r w:rsidR="003D3170" w:rsidRPr="00081249">
        <w:rPr>
          <w:color w:val="auto"/>
        </w:rPr>
        <w:t xml:space="preserve"> miR-143-5p</w:t>
      </w:r>
      <w:r w:rsidR="00DD31A0" w:rsidRPr="00081249">
        <w:rPr>
          <w:color w:val="auto"/>
        </w:rPr>
        <w:t xml:space="preserve"> </w:t>
      </w:r>
      <w:r w:rsidR="003D3170" w:rsidRPr="00081249">
        <w:rPr>
          <w:rFonts w:asciiTheme="minorHAnsi" w:hAnsiTheme="minorHAnsi" w:cstheme="minorHAnsi"/>
          <w:color w:val="auto"/>
        </w:rPr>
        <w:t xml:space="preserve">were present in the </w:t>
      </w:r>
      <w:r w:rsidR="0020304D" w:rsidRPr="00081249">
        <w:rPr>
          <w:rFonts w:asciiTheme="minorHAnsi" w:hAnsiTheme="minorHAnsi" w:cstheme="minorHAnsi"/>
          <w:color w:val="auto"/>
        </w:rPr>
        <w:t>complex</w:t>
      </w:r>
      <w:r w:rsidR="00F47C49" w:rsidRPr="00081249">
        <w:rPr>
          <w:rFonts w:asciiTheme="minorHAnsi" w:hAnsiTheme="minorHAnsi" w:cstheme="minorHAnsi"/>
          <w:color w:val="auto"/>
        </w:rPr>
        <w:t>es</w:t>
      </w:r>
      <w:r w:rsidR="0020304D" w:rsidRPr="00081249">
        <w:rPr>
          <w:rFonts w:asciiTheme="minorHAnsi" w:hAnsiTheme="minorHAnsi" w:cstheme="minorHAnsi"/>
          <w:color w:val="auto"/>
        </w:rPr>
        <w:t xml:space="preserve"> co-</w:t>
      </w:r>
      <w:r w:rsidR="00DD31A0" w:rsidRPr="00081249">
        <w:rPr>
          <w:rFonts w:asciiTheme="minorHAnsi" w:hAnsiTheme="minorHAnsi" w:cstheme="minorHAnsi"/>
          <w:color w:val="auto"/>
        </w:rPr>
        <w:t>immunoprecipitat</w:t>
      </w:r>
      <w:r w:rsidR="0020304D" w:rsidRPr="00081249">
        <w:rPr>
          <w:rFonts w:asciiTheme="minorHAnsi" w:hAnsiTheme="minorHAnsi" w:cstheme="minorHAnsi"/>
          <w:color w:val="auto"/>
        </w:rPr>
        <w:t>ed</w:t>
      </w:r>
      <w:r w:rsidR="003D3170" w:rsidRPr="00081249">
        <w:rPr>
          <w:rFonts w:asciiTheme="minorHAnsi" w:hAnsiTheme="minorHAnsi" w:cstheme="minorHAnsi"/>
          <w:color w:val="auto"/>
        </w:rPr>
        <w:t xml:space="preserve"> with Ago2 in the WT- and F508del-C</w:t>
      </w:r>
      <w:r w:rsidR="0020304D" w:rsidRPr="00081249">
        <w:rPr>
          <w:rFonts w:asciiTheme="minorHAnsi" w:hAnsiTheme="minorHAnsi" w:cstheme="minorHAnsi"/>
          <w:color w:val="auto"/>
        </w:rPr>
        <w:t xml:space="preserve">FTR expressing </w:t>
      </w:r>
      <w:r w:rsidR="003D3170" w:rsidRPr="00081249">
        <w:rPr>
          <w:rFonts w:asciiTheme="minorHAnsi" w:hAnsiTheme="minorHAnsi" w:cstheme="minorHAnsi"/>
          <w:color w:val="auto"/>
        </w:rPr>
        <w:t>cells (</w:t>
      </w:r>
      <w:r w:rsidR="003D3170" w:rsidRPr="00081249">
        <w:rPr>
          <w:rFonts w:asciiTheme="minorHAnsi" w:hAnsiTheme="minorHAnsi" w:cstheme="minorHAnsi"/>
          <w:b/>
          <w:bCs/>
          <w:color w:val="auto"/>
        </w:rPr>
        <w:t xml:space="preserve">Figure </w:t>
      </w:r>
      <w:r w:rsidR="00103CAD" w:rsidRPr="00081249">
        <w:rPr>
          <w:rFonts w:asciiTheme="minorHAnsi" w:hAnsiTheme="minorHAnsi" w:cstheme="minorHAnsi"/>
          <w:b/>
          <w:bCs/>
          <w:color w:val="auto"/>
        </w:rPr>
        <w:t>1</w:t>
      </w:r>
      <w:r w:rsidR="003D3170" w:rsidRPr="00081249">
        <w:rPr>
          <w:rFonts w:asciiTheme="minorHAnsi" w:hAnsiTheme="minorHAnsi" w:cstheme="minorHAnsi"/>
          <w:b/>
          <w:bCs/>
          <w:color w:val="auto"/>
        </w:rPr>
        <w:t>D</w:t>
      </w:r>
      <w:r w:rsidR="00EA4FFB" w:rsidRPr="00081249">
        <w:rPr>
          <w:rFonts w:asciiTheme="minorHAnsi" w:hAnsiTheme="minorHAnsi" w:cstheme="minorHAnsi"/>
          <w:b/>
          <w:bCs/>
          <w:color w:val="auto"/>
        </w:rPr>
        <w:t>-</w:t>
      </w:r>
      <w:r w:rsidR="00DD31A0" w:rsidRPr="00081249">
        <w:rPr>
          <w:rFonts w:asciiTheme="minorHAnsi" w:hAnsiTheme="minorHAnsi" w:cstheme="minorHAnsi"/>
          <w:b/>
          <w:bCs/>
          <w:color w:val="auto"/>
        </w:rPr>
        <w:t>1E</w:t>
      </w:r>
      <w:r w:rsidR="003D3170" w:rsidRPr="00081249">
        <w:rPr>
          <w:rFonts w:asciiTheme="minorHAnsi" w:hAnsiTheme="minorHAnsi" w:cstheme="minorHAnsi"/>
          <w:color w:val="auto"/>
        </w:rPr>
        <w:t>). TGF-β1 increased co-</w:t>
      </w:r>
      <w:r w:rsidR="00DD31A0" w:rsidRPr="00081249">
        <w:rPr>
          <w:rFonts w:asciiTheme="minorHAnsi" w:hAnsiTheme="minorHAnsi" w:cstheme="minorHAnsi"/>
          <w:color w:val="auto"/>
        </w:rPr>
        <w:t>immunoprecipitation</w:t>
      </w:r>
      <w:r w:rsidR="003D3170" w:rsidRPr="00081249">
        <w:rPr>
          <w:rFonts w:asciiTheme="minorHAnsi" w:hAnsiTheme="minorHAnsi" w:cstheme="minorHAnsi"/>
          <w:color w:val="auto"/>
        </w:rPr>
        <w:t xml:space="preserve"> </w:t>
      </w:r>
      <w:r w:rsidR="00DD31A0" w:rsidRPr="00081249">
        <w:rPr>
          <w:rFonts w:asciiTheme="minorHAnsi" w:hAnsiTheme="minorHAnsi" w:cstheme="minorHAnsi"/>
          <w:color w:val="auto"/>
        </w:rPr>
        <w:t xml:space="preserve">of </w:t>
      </w:r>
      <w:r w:rsidR="00DD31A0" w:rsidRPr="00081249">
        <w:rPr>
          <w:color w:val="auto"/>
        </w:rPr>
        <w:t xml:space="preserve">miR-145-5p and miR-143-5p </w:t>
      </w:r>
      <w:r w:rsidR="003D3170" w:rsidRPr="00081249">
        <w:rPr>
          <w:rFonts w:asciiTheme="minorHAnsi" w:hAnsiTheme="minorHAnsi" w:cstheme="minorHAnsi"/>
          <w:color w:val="auto"/>
        </w:rPr>
        <w:t>with Ago2 in both cell lines</w:t>
      </w:r>
      <w:r w:rsidR="00F47C49" w:rsidRPr="00081249">
        <w:rPr>
          <w:rFonts w:asciiTheme="minorHAnsi" w:hAnsiTheme="minorHAnsi" w:cstheme="minorHAnsi"/>
          <w:color w:val="auto"/>
        </w:rPr>
        <w:t xml:space="preserve">, compared to </w:t>
      </w:r>
      <w:r w:rsidR="00F47C49" w:rsidRPr="00081249">
        <w:rPr>
          <w:rFonts w:asciiTheme="minorHAnsi" w:hAnsiTheme="minorHAnsi" w:cstheme="minorHAnsi"/>
          <w:color w:val="auto"/>
        </w:rPr>
        <w:lastRenderedPageBreak/>
        <w:t>vehicle control.</w:t>
      </w:r>
      <w:r w:rsidR="00DD31A0" w:rsidRPr="00081249">
        <w:rPr>
          <w:rFonts w:asciiTheme="minorHAnsi" w:hAnsiTheme="minorHAnsi" w:cstheme="minorHAnsi"/>
          <w:color w:val="auto"/>
        </w:rPr>
        <w:t xml:space="preserve"> </w:t>
      </w:r>
      <w:r w:rsidR="00F47C49" w:rsidRPr="00081249">
        <w:rPr>
          <w:rFonts w:asciiTheme="minorHAnsi" w:hAnsiTheme="minorHAnsi" w:cstheme="minorHAnsi"/>
          <w:color w:val="auto"/>
        </w:rPr>
        <w:t>miR-154-5p co-immunoprecipitated with Ago2</w:t>
      </w:r>
      <w:r w:rsidR="00704B8E" w:rsidRPr="00081249">
        <w:rPr>
          <w:rFonts w:asciiTheme="minorHAnsi" w:hAnsiTheme="minorHAnsi" w:cstheme="minorHAnsi"/>
          <w:color w:val="auto"/>
        </w:rPr>
        <w:t xml:space="preserve"> but </w:t>
      </w:r>
      <w:r w:rsidR="00DD31A0" w:rsidRPr="00081249">
        <w:rPr>
          <w:rFonts w:asciiTheme="minorHAnsi" w:hAnsiTheme="minorHAnsi" w:cstheme="minorHAnsi"/>
          <w:color w:val="auto"/>
        </w:rPr>
        <w:t>TGF-β1</w:t>
      </w:r>
      <w:r w:rsidR="00DD31A0" w:rsidRPr="00081249">
        <w:rPr>
          <w:color w:val="auto"/>
        </w:rPr>
        <w:t xml:space="preserve"> </w:t>
      </w:r>
      <w:r w:rsidR="00F47C49" w:rsidRPr="00081249">
        <w:rPr>
          <w:color w:val="auto"/>
        </w:rPr>
        <w:t>did not affect the abundance of the active</w:t>
      </w:r>
      <w:r w:rsidR="00704B8E" w:rsidRPr="00081249">
        <w:rPr>
          <w:color w:val="auto"/>
        </w:rPr>
        <w:t xml:space="preserve"> </w:t>
      </w:r>
      <w:r w:rsidR="00DD31A0" w:rsidRPr="00081249">
        <w:rPr>
          <w:color w:val="auto"/>
        </w:rPr>
        <w:t>miR-154-</w:t>
      </w:r>
      <w:r w:rsidR="00DD31A0" w:rsidRPr="00081249">
        <w:rPr>
          <w:rFonts w:asciiTheme="minorHAnsi" w:hAnsiTheme="minorHAnsi" w:cstheme="minorHAnsi"/>
          <w:color w:val="auto"/>
        </w:rPr>
        <w:t>5p</w:t>
      </w:r>
      <w:r w:rsidR="00F47C49" w:rsidRPr="00081249">
        <w:rPr>
          <w:rFonts w:asciiTheme="minorHAnsi" w:hAnsiTheme="minorHAnsi" w:cstheme="minorHAnsi"/>
          <w:color w:val="auto"/>
        </w:rPr>
        <w:t xml:space="preserve"> pool, compared to vehicle control (</w:t>
      </w:r>
      <w:r w:rsidR="00F47C49" w:rsidRPr="00081249">
        <w:rPr>
          <w:rFonts w:asciiTheme="minorHAnsi" w:hAnsiTheme="minorHAnsi" w:cstheme="minorHAnsi"/>
          <w:b/>
          <w:bCs/>
          <w:color w:val="auto"/>
        </w:rPr>
        <w:t>Figure 1F</w:t>
      </w:r>
      <w:r w:rsidR="00F47C49" w:rsidRPr="00081249">
        <w:rPr>
          <w:rFonts w:asciiTheme="minorHAnsi" w:hAnsiTheme="minorHAnsi" w:cstheme="minorHAnsi"/>
          <w:color w:val="auto"/>
        </w:rPr>
        <w:t>).</w:t>
      </w:r>
      <w:r w:rsidR="008C383E" w:rsidRPr="00081249">
        <w:rPr>
          <w:rFonts w:asciiTheme="minorHAnsi" w:hAnsiTheme="minorHAnsi" w:cstheme="minorHAnsi"/>
          <w:color w:val="auto"/>
        </w:rPr>
        <w:t xml:space="preserve"> </w:t>
      </w:r>
      <w:r w:rsidR="00AC4B81" w:rsidRPr="00081249">
        <w:rPr>
          <w:color w:val="auto"/>
        </w:rPr>
        <w:t>Taken together, t</w:t>
      </w:r>
      <w:r w:rsidR="000C740C" w:rsidRPr="00081249">
        <w:rPr>
          <w:color w:val="auto"/>
        </w:rPr>
        <w:t>he above results demonstrate that</w:t>
      </w:r>
      <w:r w:rsidR="003630BC" w:rsidRPr="00081249">
        <w:rPr>
          <w:color w:val="auto"/>
        </w:rPr>
        <w:t xml:space="preserve"> </w:t>
      </w:r>
      <w:r w:rsidR="003630BC" w:rsidRPr="00081249">
        <w:rPr>
          <w:rFonts w:asciiTheme="minorHAnsi" w:hAnsiTheme="minorHAnsi" w:cstheme="minorHAnsi"/>
          <w:color w:val="auto"/>
        </w:rPr>
        <w:t>TGF-β1</w:t>
      </w:r>
      <w:r w:rsidR="003630BC" w:rsidRPr="00081249">
        <w:rPr>
          <w:color w:val="auto"/>
        </w:rPr>
        <w:t xml:space="preserve"> </w:t>
      </w:r>
      <w:r w:rsidR="00392ED8" w:rsidRPr="00081249">
        <w:rPr>
          <w:color w:val="auto"/>
        </w:rPr>
        <w:t>can</w:t>
      </w:r>
      <w:r w:rsidR="000C740C" w:rsidRPr="00081249">
        <w:rPr>
          <w:color w:val="auto"/>
        </w:rPr>
        <w:t xml:space="preserve"> </w:t>
      </w:r>
      <w:r w:rsidR="003630BC" w:rsidRPr="00081249">
        <w:rPr>
          <w:color w:val="auto"/>
        </w:rPr>
        <w:t xml:space="preserve">increase the total cellular </w:t>
      </w:r>
      <w:r w:rsidR="000C740C" w:rsidRPr="00081249">
        <w:rPr>
          <w:color w:val="auto"/>
        </w:rPr>
        <w:t xml:space="preserve">miRNA </w:t>
      </w:r>
      <w:r w:rsidR="003630BC" w:rsidRPr="00081249">
        <w:rPr>
          <w:color w:val="auto"/>
        </w:rPr>
        <w:t xml:space="preserve">level </w:t>
      </w:r>
      <w:r w:rsidR="000C740C" w:rsidRPr="00081249">
        <w:rPr>
          <w:color w:val="auto"/>
        </w:rPr>
        <w:t>without a</w:t>
      </w:r>
      <w:r w:rsidR="003630BC" w:rsidRPr="00081249">
        <w:rPr>
          <w:color w:val="auto"/>
        </w:rPr>
        <w:t>ffect</w:t>
      </w:r>
      <w:r w:rsidR="000C740C" w:rsidRPr="00081249">
        <w:rPr>
          <w:color w:val="auto"/>
        </w:rPr>
        <w:t>ing</w:t>
      </w:r>
      <w:r w:rsidR="003630BC" w:rsidRPr="00081249">
        <w:rPr>
          <w:color w:val="auto"/>
        </w:rPr>
        <w:t xml:space="preserve"> </w:t>
      </w:r>
      <w:r w:rsidR="001B499F" w:rsidRPr="00081249">
        <w:rPr>
          <w:color w:val="auto"/>
        </w:rPr>
        <w:t>i</w:t>
      </w:r>
      <w:r w:rsidR="003630BC" w:rsidRPr="00081249">
        <w:rPr>
          <w:color w:val="auto"/>
        </w:rPr>
        <w:t>t</w:t>
      </w:r>
      <w:r w:rsidR="001B499F" w:rsidRPr="00081249">
        <w:rPr>
          <w:color w:val="auto"/>
        </w:rPr>
        <w:t>s</w:t>
      </w:r>
      <w:r w:rsidR="003630BC" w:rsidRPr="00081249">
        <w:rPr>
          <w:color w:val="auto"/>
        </w:rPr>
        <w:t xml:space="preserve"> functional pool</w:t>
      </w:r>
      <w:r w:rsidR="000C740C" w:rsidRPr="00081249">
        <w:rPr>
          <w:color w:val="auto"/>
        </w:rPr>
        <w:t xml:space="preserve">. The </w:t>
      </w:r>
      <w:r w:rsidR="000C740C" w:rsidRPr="00081249">
        <w:rPr>
          <w:rFonts w:asciiTheme="minorHAnsi" w:hAnsiTheme="minorHAnsi" w:cstheme="minorHAnsi"/>
          <w:color w:val="auto"/>
        </w:rPr>
        <w:t>Ago2-miRNA-co-IP assay</w:t>
      </w:r>
      <w:r w:rsidR="001B499F" w:rsidRPr="00081249">
        <w:rPr>
          <w:rFonts w:asciiTheme="minorHAnsi" w:hAnsiTheme="minorHAnsi" w:cstheme="minorHAnsi"/>
          <w:color w:val="auto"/>
        </w:rPr>
        <w:t xml:space="preserve"> </w:t>
      </w:r>
      <w:r w:rsidR="00392ED8" w:rsidRPr="00081249">
        <w:rPr>
          <w:rFonts w:asciiTheme="minorHAnsi" w:hAnsiTheme="minorHAnsi" w:cstheme="minorHAnsi"/>
          <w:color w:val="auto"/>
        </w:rPr>
        <w:t>increased our understanding of</w:t>
      </w:r>
      <w:r w:rsidR="001B499F" w:rsidRPr="00081249">
        <w:rPr>
          <w:rFonts w:asciiTheme="minorHAnsi" w:hAnsiTheme="minorHAnsi" w:cstheme="minorHAnsi"/>
          <w:color w:val="auto"/>
        </w:rPr>
        <w:t xml:space="preserve"> the</w:t>
      </w:r>
      <w:r w:rsidR="00392ED8" w:rsidRPr="00081249">
        <w:rPr>
          <w:rFonts w:asciiTheme="minorHAnsi" w:hAnsiTheme="minorHAnsi" w:cstheme="minorHAnsi"/>
          <w:color w:val="auto"/>
        </w:rPr>
        <w:t xml:space="preserve"> distinct</w:t>
      </w:r>
      <w:r w:rsidR="001B499F" w:rsidRPr="00081249">
        <w:rPr>
          <w:color w:val="auto"/>
        </w:rPr>
        <w:t xml:space="preserve"> effects of </w:t>
      </w:r>
      <w:r w:rsidR="001B499F" w:rsidRPr="00081249">
        <w:rPr>
          <w:rFonts w:asciiTheme="minorHAnsi" w:hAnsiTheme="minorHAnsi" w:cstheme="minorHAnsi"/>
          <w:color w:val="auto"/>
        </w:rPr>
        <w:t>TGF-β1 on</w:t>
      </w:r>
      <w:r w:rsidR="00AC4B81" w:rsidRPr="00081249">
        <w:rPr>
          <w:rFonts w:asciiTheme="minorHAnsi" w:hAnsiTheme="minorHAnsi" w:cstheme="minorHAnsi"/>
          <w:color w:val="auto"/>
        </w:rPr>
        <w:t xml:space="preserve"> </w:t>
      </w:r>
      <w:r w:rsidR="001B499F" w:rsidRPr="00081249">
        <w:rPr>
          <w:rFonts w:asciiTheme="minorHAnsi" w:hAnsiTheme="minorHAnsi" w:cstheme="minorHAnsi"/>
          <w:color w:val="auto"/>
        </w:rPr>
        <w:t xml:space="preserve">miRNAs. </w:t>
      </w:r>
    </w:p>
    <w:p w14:paraId="751D9BD8" w14:textId="77777777" w:rsidR="00F65BD4" w:rsidRPr="00081249" w:rsidRDefault="00F65BD4" w:rsidP="00DF58FC">
      <w:pPr>
        <w:rPr>
          <w:rFonts w:hAnsiTheme="minorHAnsi" w:cstheme="minorHAnsi"/>
          <w:b/>
          <w:color w:val="auto"/>
        </w:rPr>
      </w:pPr>
    </w:p>
    <w:p w14:paraId="3C9083F6" w14:textId="3E08DD46" w:rsidR="00217A79" w:rsidRPr="00081249" w:rsidRDefault="000227AE" w:rsidP="00DF58FC">
      <w:pPr>
        <w:rPr>
          <w:rFonts w:hAnsiTheme="minorHAnsi" w:cstheme="minorHAnsi"/>
          <w:bCs/>
          <w:color w:val="auto"/>
        </w:rPr>
      </w:pPr>
      <w:r w:rsidRPr="00081249">
        <w:rPr>
          <w:rFonts w:hAnsiTheme="minorHAnsi" w:cstheme="minorHAnsi"/>
          <w:b/>
          <w:color w:val="auto"/>
        </w:rPr>
        <w:t>FIGURE AND TABLE LEGENDS:</w:t>
      </w:r>
      <w:r w:rsidRPr="00081249">
        <w:rPr>
          <w:rFonts w:hAnsiTheme="minorHAnsi" w:cstheme="minorHAnsi"/>
          <w:color w:val="auto"/>
        </w:rPr>
        <w:t xml:space="preserve"> </w:t>
      </w:r>
    </w:p>
    <w:p w14:paraId="652C71EC" w14:textId="07F52D89" w:rsidR="00AC4B81" w:rsidRPr="00081249" w:rsidRDefault="000227AE" w:rsidP="00DF58FC">
      <w:pPr>
        <w:rPr>
          <w:rFonts w:hAnsiTheme="minorHAnsi" w:cstheme="minorHAnsi"/>
          <w:b/>
          <w:color w:val="auto"/>
        </w:rPr>
      </w:pPr>
      <w:r w:rsidRPr="00081249">
        <w:rPr>
          <w:rFonts w:hAnsiTheme="minorHAnsi" w:cstheme="minorHAnsi"/>
          <w:b/>
          <w:color w:val="auto"/>
        </w:rPr>
        <w:t>Figure 1.</w:t>
      </w:r>
      <w:r w:rsidRPr="00081249">
        <w:rPr>
          <w:rFonts w:hAnsiTheme="minorHAnsi" w:cstheme="minorHAnsi"/>
          <w:color w:val="auto"/>
        </w:rPr>
        <w:t> </w:t>
      </w:r>
      <w:r w:rsidRPr="00081249">
        <w:rPr>
          <w:rFonts w:hAnsiTheme="minorHAnsi" w:cstheme="minorHAnsi"/>
          <w:b/>
          <w:bCs/>
          <w:color w:val="auto"/>
        </w:rPr>
        <w:t xml:space="preserve">Summary of </w:t>
      </w:r>
      <w:r w:rsidR="008145C6" w:rsidRPr="00081249">
        <w:rPr>
          <w:rFonts w:hAnsiTheme="minorHAnsi" w:cstheme="minorHAnsi"/>
          <w:b/>
          <w:bCs/>
          <w:color w:val="auto"/>
        </w:rPr>
        <w:t xml:space="preserve">the </w:t>
      </w:r>
      <w:r w:rsidRPr="00081249">
        <w:rPr>
          <w:rFonts w:hAnsiTheme="minorHAnsi" w:cstheme="minorHAnsi"/>
          <w:b/>
          <w:bCs/>
          <w:color w:val="auto"/>
        </w:rPr>
        <w:t>Ago2-miRNA-co-IP assay show</w:t>
      </w:r>
      <w:r w:rsidR="008145C6" w:rsidRPr="00081249">
        <w:rPr>
          <w:rFonts w:hAnsiTheme="minorHAnsi" w:cstheme="minorHAnsi"/>
          <w:b/>
          <w:bCs/>
          <w:color w:val="auto"/>
        </w:rPr>
        <w:t>ing that</w:t>
      </w:r>
      <w:r w:rsidRPr="00081249">
        <w:rPr>
          <w:rFonts w:hAnsiTheme="minorHAnsi" w:cstheme="minorHAnsi"/>
          <w:b/>
          <w:bCs/>
          <w:color w:val="auto"/>
        </w:rPr>
        <w:t xml:space="preserve"> TGF-β1 mediated selective recruitment of </w:t>
      </w:r>
      <w:r w:rsidR="008145C6" w:rsidRPr="00081249">
        <w:rPr>
          <w:b/>
          <w:bCs/>
          <w:color w:val="auto"/>
        </w:rPr>
        <w:t>specific miRNAs</w:t>
      </w:r>
      <w:r w:rsidR="008D5569" w:rsidRPr="00081249">
        <w:rPr>
          <w:rFonts w:hAnsiTheme="minorHAnsi" w:cstheme="minorHAnsi"/>
          <w:b/>
          <w:bCs/>
          <w:color w:val="auto"/>
        </w:rPr>
        <w:t xml:space="preserve"> </w:t>
      </w:r>
      <w:r w:rsidRPr="00081249">
        <w:rPr>
          <w:rFonts w:hAnsiTheme="minorHAnsi" w:cstheme="minorHAnsi"/>
          <w:b/>
          <w:bCs/>
          <w:color w:val="auto"/>
        </w:rPr>
        <w:t xml:space="preserve">to RISC in </w:t>
      </w:r>
      <w:r w:rsidR="00325F87" w:rsidRPr="00081249">
        <w:rPr>
          <w:rFonts w:hAnsiTheme="minorHAnsi" w:cstheme="minorHAnsi"/>
          <w:b/>
          <w:bCs/>
          <w:color w:val="auto"/>
        </w:rPr>
        <w:t>WT</w:t>
      </w:r>
      <w:r w:rsidRPr="00081249">
        <w:rPr>
          <w:rFonts w:hAnsiTheme="minorHAnsi" w:cstheme="minorHAnsi"/>
          <w:b/>
          <w:bCs/>
          <w:color w:val="auto"/>
        </w:rPr>
        <w:t>-</w:t>
      </w:r>
      <w:r w:rsidR="00915876" w:rsidRPr="00081249">
        <w:rPr>
          <w:rFonts w:hAnsiTheme="minorHAnsi" w:cstheme="minorHAnsi"/>
          <w:b/>
          <w:bCs/>
          <w:color w:val="auto"/>
        </w:rPr>
        <w:t xml:space="preserve"> </w:t>
      </w:r>
      <w:r w:rsidRPr="00081249">
        <w:rPr>
          <w:rFonts w:hAnsiTheme="minorHAnsi" w:cstheme="minorHAnsi"/>
          <w:b/>
          <w:bCs/>
          <w:color w:val="auto"/>
        </w:rPr>
        <w:t>and F508del-CFBE</w:t>
      </w:r>
      <w:r w:rsidR="008D5569" w:rsidRPr="00081249">
        <w:rPr>
          <w:rFonts w:hAnsiTheme="minorHAnsi" w:cstheme="minorHAnsi"/>
          <w:b/>
          <w:bCs/>
          <w:color w:val="auto"/>
        </w:rPr>
        <w:t>41o-</w:t>
      </w:r>
      <w:r w:rsidRPr="00081249">
        <w:rPr>
          <w:rFonts w:hAnsiTheme="minorHAnsi" w:cstheme="minorHAnsi"/>
          <w:b/>
          <w:bCs/>
          <w:color w:val="auto"/>
        </w:rPr>
        <w:t xml:space="preserve"> cells.</w:t>
      </w:r>
      <w:r w:rsidRPr="00081249">
        <w:rPr>
          <w:rFonts w:hAnsiTheme="minorHAnsi" w:cstheme="minorHAnsi"/>
          <w:color w:val="auto"/>
        </w:rPr>
        <w:t xml:space="preserve"> (</w:t>
      </w:r>
      <w:r w:rsidRPr="00081249">
        <w:rPr>
          <w:rFonts w:hAnsiTheme="minorHAnsi" w:cstheme="minorHAnsi"/>
          <w:b/>
          <w:color w:val="auto"/>
        </w:rPr>
        <w:t>A</w:t>
      </w:r>
      <w:r w:rsidRPr="00081249">
        <w:rPr>
          <w:rFonts w:hAnsiTheme="minorHAnsi" w:cstheme="minorHAnsi"/>
          <w:color w:val="auto"/>
        </w:rPr>
        <w:t xml:space="preserve">) </w:t>
      </w:r>
      <w:r w:rsidR="008145C6" w:rsidRPr="00081249">
        <w:rPr>
          <w:rFonts w:hAnsiTheme="minorHAnsi" w:cstheme="minorHAnsi"/>
          <w:color w:val="auto"/>
        </w:rPr>
        <w:t>Endogenous Ago2 was i</w:t>
      </w:r>
      <w:r w:rsidR="003004A2" w:rsidRPr="00081249">
        <w:rPr>
          <w:rFonts w:hAnsiTheme="minorHAnsi" w:cstheme="minorHAnsi"/>
          <w:color w:val="auto"/>
        </w:rPr>
        <w:t xml:space="preserve">mmunoprecipitation (IP) </w:t>
      </w:r>
      <w:r w:rsidR="0085584A" w:rsidRPr="00081249">
        <w:rPr>
          <w:rFonts w:hAnsiTheme="minorHAnsi" w:cstheme="minorHAnsi"/>
          <w:color w:val="auto"/>
        </w:rPr>
        <w:t xml:space="preserve">from whole cell lysates (WCL) of CFBE41o- cells expressing either WT- or F508del-CFTR </w:t>
      </w:r>
      <w:r w:rsidRPr="00081249">
        <w:rPr>
          <w:rFonts w:hAnsiTheme="minorHAnsi" w:cstheme="minorHAnsi"/>
          <w:color w:val="auto"/>
        </w:rPr>
        <w:t xml:space="preserve">with the anti-Ago2 antibody </w:t>
      </w:r>
      <w:r w:rsidR="008145C6" w:rsidRPr="00081249">
        <w:rPr>
          <w:rFonts w:hAnsiTheme="minorHAnsi" w:cstheme="minorHAnsi"/>
          <w:color w:val="auto"/>
        </w:rPr>
        <w:t>or n</w:t>
      </w:r>
      <w:r w:rsidRPr="00081249">
        <w:rPr>
          <w:rFonts w:hAnsiTheme="minorHAnsi" w:cstheme="minorHAnsi"/>
          <w:color w:val="auto"/>
        </w:rPr>
        <w:t>on-immune IgG</w:t>
      </w:r>
      <w:r w:rsidR="00E4185E" w:rsidRPr="00081249">
        <w:rPr>
          <w:rFonts w:hAnsiTheme="minorHAnsi" w:cstheme="minorHAnsi"/>
          <w:color w:val="auto"/>
        </w:rPr>
        <w:t>2</w:t>
      </w:r>
      <w:r w:rsidRPr="00081249">
        <w:rPr>
          <w:rFonts w:hAnsiTheme="minorHAnsi" w:cstheme="minorHAnsi"/>
          <w:color w:val="auto"/>
        </w:rPr>
        <w:t xml:space="preserve"> (a</w:t>
      </w:r>
      <w:r w:rsidR="003004A2" w:rsidRPr="00081249">
        <w:rPr>
          <w:rFonts w:hAnsiTheme="minorHAnsi" w:cstheme="minorHAnsi"/>
          <w:color w:val="auto"/>
        </w:rPr>
        <w:t xml:space="preserve"> </w:t>
      </w:r>
      <w:r w:rsidRPr="00081249">
        <w:rPr>
          <w:rFonts w:hAnsiTheme="minorHAnsi" w:cstheme="minorHAnsi"/>
          <w:color w:val="auto"/>
        </w:rPr>
        <w:t>negative control)</w:t>
      </w:r>
      <w:r w:rsidR="008145C6" w:rsidRPr="00081249">
        <w:rPr>
          <w:rFonts w:hAnsiTheme="minorHAnsi" w:cstheme="minorHAnsi"/>
          <w:color w:val="auto"/>
        </w:rPr>
        <w:t xml:space="preserve"> and detected by </w:t>
      </w:r>
      <w:r w:rsidR="0085584A" w:rsidRPr="00081249">
        <w:rPr>
          <w:rFonts w:hAnsiTheme="minorHAnsi" w:cstheme="minorHAnsi"/>
          <w:color w:val="auto"/>
        </w:rPr>
        <w:t>western blotting (WB)</w:t>
      </w:r>
      <w:r w:rsidRPr="00081249">
        <w:rPr>
          <w:rFonts w:hAnsiTheme="minorHAnsi" w:cstheme="minorHAnsi"/>
          <w:color w:val="auto"/>
        </w:rPr>
        <w:t xml:space="preserve">. </w:t>
      </w:r>
      <w:r w:rsidR="0085584A" w:rsidRPr="00081249">
        <w:rPr>
          <w:rFonts w:hAnsiTheme="minorHAnsi" w:cstheme="minorHAnsi"/>
          <w:color w:val="auto"/>
        </w:rPr>
        <w:t xml:space="preserve">Shown are representative WB from WT-CFTR expressing cells. </w:t>
      </w:r>
      <w:r w:rsidRPr="00081249">
        <w:rPr>
          <w:rFonts w:hAnsiTheme="minorHAnsi" w:cstheme="minorHAnsi"/>
          <w:color w:val="auto"/>
        </w:rPr>
        <w:t xml:space="preserve">The non-specific band </w:t>
      </w:r>
      <w:r w:rsidR="003004A2" w:rsidRPr="00081249">
        <w:rPr>
          <w:rFonts w:hAnsiTheme="minorHAnsi" w:cstheme="minorHAnsi"/>
          <w:color w:val="auto"/>
        </w:rPr>
        <w:t>in</w:t>
      </w:r>
      <w:r w:rsidRPr="00081249">
        <w:rPr>
          <w:rFonts w:hAnsiTheme="minorHAnsi" w:cstheme="minorHAnsi"/>
          <w:color w:val="auto"/>
        </w:rPr>
        <w:t xml:space="preserve"> IP</w:t>
      </w:r>
      <w:r w:rsidR="008145C6" w:rsidRPr="00081249">
        <w:rPr>
          <w:rFonts w:hAnsiTheme="minorHAnsi" w:cstheme="minorHAnsi"/>
          <w:color w:val="auto"/>
        </w:rPr>
        <w:t xml:space="preserve"> samples</w:t>
      </w:r>
      <w:r w:rsidRPr="00081249">
        <w:rPr>
          <w:rFonts w:hAnsiTheme="minorHAnsi" w:cstheme="minorHAnsi"/>
          <w:color w:val="auto"/>
        </w:rPr>
        <w:t xml:space="preserve"> is marked with an asterisk. Representative WB images (</w:t>
      </w:r>
      <w:r w:rsidRPr="00081249">
        <w:rPr>
          <w:rFonts w:hAnsiTheme="minorHAnsi" w:cstheme="minorHAnsi"/>
          <w:b/>
          <w:color w:val="auto"/>
        </w:rPr>
        <w:t>B</w:t>
      </w:r>
      <w:r w:rsidRPr="00081249">
        <w:rPr>
          <w:rFonts w:hAnsiTheme="minorHAnsi" w:cstheme="minorHAnsi"/>
          <w:color w:val="auto"/>
        </w:rPr>
        <w:t>) and summary of data (</w:t>
      </w:r>
      <w:r w:rsidRPr="00081249">
        <w:rPr>
          <w:rFonts w:hAnsiTheme="minorHAnsi" w:cstheme="minorHAnsi"/>
          <w:b/>
          <w:color w:val="auto"/>
        </w:rPr>
        <w:t>C</w:t>
      </w:r>
      <w:r w:rsidRPr="00081249">
        <w:rPr>
          <w:rFonts w:hAnsiTheme="minorHAnsi" w:cstheme="minorHAnsi"/>
          <w:color w:val="auto"/>
        </w:rPr>
        <w:t xml:space="preserve">) showing that TGF-β1 had no effect on </w:t>
      </w:r>
      <w:r w:rsidR="008145C6" w:rsidRPr="00081249">
        <w:rPr>
          <w:rFonts w:hAnsiTheme="minorHAnsi" w:cstheme="minorHAnsi"/>
          <w:color w:val="auto"/>
        </w:rPr>
        <w:t xml:space="preserve">the </w:t>
      </w:r>
      <w:r w:rsidRPr="00081249">
        <w:rPr>
          <w:rFonts w:hAnsiTheme="minorHAnsi" w:cstheme="minorHAnsi"/>
          <w:color w:val="auto"/>
        </w:rPr>
        <w:t>Ago2 abundance in</w:t>
      </w:r>
      <w:r w:rsidR="008145C6" w:rsidRPr="00081249">
        <w:rPr>
          <w:rFonts w:hAnsiTheme="minorHAnsi" w:cstheme="minorHAnsi"/>
          <w:color w:val="auto"/>
        </w:rPr>
        <w:t xml:space="preserve"> </w:t>
      </w:r>
      <w:r w:rsidRPr="00081249">
        <w:rPr>
          <w:rFonts w:hAnsiTheme="minorHAnsi" w:cstheme="minorHAnsi"/>
          <w:color w:val="auto"/>
        </w:rPr>
        <w:t xml:space="preserve">WCL </w:t>
      </w:r>
      <w:r w:rsidR="0085584A" w:rsidRPr="00081249">
        <w:rPr>
          <w:rFonts w:hAnsiTheme="minorHAnsi" w:cstheme="minorHAnsi"/>
          <w:color w:val="auto"/>
        </w:rPr>
        <w:t>and did not change the efficiency of</w:t>
      </w:r>
      <w:r w:rsidRPr="00081249">
        <w:rPr>
          <w:rFonts w:hAnsiTheme="minorHAnsi" w:cstheme="minorHAnsi"/>
          <w:color w:val="auto"/>
        </w:rPr>
        <w:t xml:space="preserve"> </w:t>
      </w:r>
      <w:r w:rsidR="0085584A" w:rsidRPr="00081249">
        <w:rPr>
          <w:rFonts w:hAnsiTheme="minorHAnsi" w:cstheme="minorHAnsi"/>
          <w:color w:val="auto"/>
        </w:rPr>
        <w:t xml:space="preserve">Ago2 </w:t>
      </w:r>
      <w:r w:rsidR="008D5569" w:rsidRPr="00081249">
        <w:rPr>
          <w:rFonts w:hAnsiTheme="minorHAnsi" w:cstheme="minorHAnsi"/>
          <w:color w:val="auto"/>
        </w:rPr>
        <w:t>IP</w:t>
      </w:r>
      <w:r w:rsidRPr="00081249">
        <w:rPr>
          <w:rFonts w:hAnsiTheme="minorHAnsi" w:cstheme="minorHAnsi"/>
          <w:color w:val="auto"/>
        </w:rPr>
        <w:t>. (</w:t>
      </w:r>
      <w:r w:rsidRPr="00081249">
        <w:rPr>
          <w:rFonts w:hAnsiTheme="minorHAnsi" w:cstheme="minorHAnsi"/>
          <w:b/>
          <w:color w:val="auto"/>
        </w:rPr>
        <w:t>D</w:t>
      </w:r>
      <w:r w:rsidRPr="00081249">
        <w:rPr>
          <w:rFonts w:hAnsiTheme="minorHAnsi" w:cstheme="minorHAnsi"/>
          <w:color w:val="auto"/>
        </w:rPr>
        <w:t>-</w:t>
      </w:r>
      <w:r w:rsidRPr="00081249">
        <w:rPr>
          <w:rFonts w:hAnsiTheme="minorHAnsi" w:cstheme="minorHAnsi"/>
          <w:b/>
          <w:color w:val="auto"/>
        </w:rPr>
        <w:t>F</w:t>
      </w:r>
      <w:r w:rsidRPr="00081249">
        <w:rPr>
          <w:rFonts w:hAnsiTheme="minorHAnsi" w:cstheme="minorHAnsi"/>
          <w:color w:val="auto"/>
        </w:rPr>
        <w:t xml:space="preserve">) </w:t>
      </w:r>
      <w:proofErr w:type="spellStart"/>
      <w:r w:rsidR="00331972" w:rsidRPr="00081249">
        <w:rPr>
          <w:rFonts w:hAnsiTheme="minorHAnsi" w:cstheme="minorHAnsi"/>
          <w:color w:val="auto"/>
        </w:rPr>
        <w:t>q</w:t>
      </w:r>
      <w:r w:rsidR="008841DD" w:rsidRPr="00081249">
        <w:rPr>
          <w:rFonts w:hAnsiTheme="minorHAnsi" w:cstheme="minorHAnsi"/>
          <w:color w:val="auto"/>
        </w:rPr>
        <w:t>RT</w:t>
      </w:r>
      <w:proofErr w:type="spellEnd"/>
      <w:r w:rsidR="008841DD" w:rsidRPr="00081249">
        <w:rPr>
          <w:rFonts w:hAnsiTheme="minorHAnsi" w:cstheme="minorHAnsi"/>
          <w:color w:val="auto"/>
        </w:rPr>
        <w:t>-PCR d</w:t>
      </w:r>
      <w:r w:rsidRPr="00081249">
        <w:rPr>
          <w:rFonts w:hAnsiTheme="minorHAnsi" w:cstheme="minorHAnsi"/>
          <w:color w:val="auto"/>
        </w:rPr>
        <w:t xml:space="preserve">ata showing the co-IP of miRNAs with </w:t>
      </w:r>
      <w:r w:rsidR="00B515B7" w:rsidRPr="00081249">
        <w:rPr>
          <w:rFonts w:hAnsiTheme="minorHAnsi" w:cstheme="minorHAnsi"/>
          <w:color w:val="auto"/>
        </w:rPr>
        <w:t xml:space="preserve">endogenous </w:t>
      </w:r>
      <w:r w:rsidRPr="00081249">
        <w:rPr>
          <w:rFonts w:hAnsiTheme="minorHAnsi" w:cstheme="minorHAnsi"/>
          <w:color w:val="auto"/>
        </w:rPr>
        <w:t xml:space="preserve">Ago2. </w:t>
      </w:r>
      <w:r w:rsidR="00B515B7" w:rsidRPr="00081249">
        <w:rPr>
          <w:rFonts w:hAnsiTheme="minorHAnsi" w:cstheme="minorHAnsi"/>
          <w:color w:val="auto"/>
        </w:rPr>
        <w:t xml:space="preserve">The </w:t>
      </w:r>
      <w:r w:rsidRPr="00081249">
        <w:rPr>
          <w:rFonts w:hAnsiTheme="minorHAnsi" w:cstheme="minorHAnsi"/>
          <w:color w:val="auto"/>
        </w:rPr>
        <w:t xml:space="preserve">Ct values of miR-145 (miR-145-5p) in vehicle-treated cells were subtracted from </w:t>
      </w:r>
      <w:r w:rsidR="00B515B7" w:rsidRPr="00081249">
        <w:rPr>
          <w:rFonts w:hAnsiTheme="minorHAnsi" w:cstheme="minorHAnsi"/>
          <w:color w:val="auto"/>
        </w:rPr>
        <w:t xml:space="preserve">the </w:t>
      </w:r>
      <w:r w:rsidRPr="00081249">
        <w:rPr>
          <w:rFonts w:hAnsiTheme="minorHAnsi" w:cstheme="minorHAnsi"/>
          <w:color w:val="auto"/>
        </w:rPr>
        <w:t xml:space="preserve">Ct values of miR-145 in TGF-β1-treated cells to generate </w:t>
      </w:r>
      <w:proofErr w:type="spellStart"/>
      <w:r w:rsidRPr="00081249">
        <w:rPr>
          <w:rFonts w:hAnsiTheme="minorHAnsi" w:cstheme="minorHAnsi"/>
          <w:color w:val="auto"/>
        </w:rPr>
        <w:t>ΔCts</w:t>
      </w:r>
      <w:proofErr w:type="spellEnd"/>
      <w:r w:rsidRPr="00081249">
        <w:rPr>
          <w:rFonts w:hAnsiTheme="minorHAnsi" w:cstheme="minorHAnsi"/>
          <w:color w:val="auto"/>
        </w:rPr>
        <w:t xml:space="preserve">. The </w:t>
      </w:r>
      <w:r w:rsidR="00B515B7" w:rsidRPr="00081249">
        <w:rPr>
          <w:rFonts w:hAnsiTheme="minorHAnsi" w:cstheme="minorHAnsi"/>
          <w:color w:val="auto"/>
        </w:rPr>
        <w:t>fold change (</w:t>
      </w:r>
      <w:r w:rsidRPr="00081249">
        <w:rPr>
          <w:rFonts w:hAnsiTheme="minorHAnsi" w:cstheme="minorHAnsi"/>
          <w:color w:val="auto"/>
        </w:rPr>
        <w:t>FC</w:t>
      </w:r>
      <w:r w:rsidR="00B515B7" w:rsidRPr="00081249">
        <w:rPr>
          <w:rFonts w:hAnsiTheme="minorHAnsi" w:cstheme="minorHAnsi"/>
          <w:color w:val="auto"/>
        </w:rPr>
        <w:t>)</w:t>
      </w:r>
      <w:r w:rsidRPr="00081249">
        <w:rPr>
          <w:rFonts w:hAnsiTheme="minorHAnsi" w:cstheme="minorHAnsi"/>
          <w:color w:val="auto"/>
        </w:rPr>
        <w:t xml:space="preserve"> in miR-145 level between samples was determined using the equation 2</w:t>
      </w:r>
      <w:r w:rsidRPr="00081249">
        <w:rPr>
          <w:rFonts w:hAnsiTheme="minorHAnsi" w:cstheme="minorHAnsi"/>
          <w:color w:val="auto"/>
          <w:vertAlign w:val="superscript"/>
        </w:rPr>
        <w:t>−ΔC</w:t>
      </w:r>
      <w:r w:rsidRPr="00081249">
        <w:rPr>
          <w:rFonts w:hAnsiTheme="minorHAnsi" w:cstheme="minorHAnsi"/>
          <w:i/>
          <w:color w:val="auto"/>
          <w:vertAlign w:val="superscript"/>
        </w:rPr>
        <w:t>t</w:t>
      </w:r>
      <w:r w:rsidRPr="00081249">
        <w:rPr>
          <w:rFonts w:hAnsiTheme="minorHAnsi" w:cstheme="minorHAnsi"/>
          <w:color w:val="auto"/>
        </w:rPr>
        <w:t xml:space="preserve"> and expressed as Log2 FC </w:t>
      </w:r>
      <w:r w:rsidRPr="00081249">
        <w:rPr>
          <w:rFonts w:hAnsiTheme="minorHAnsi" w:cstheme="minorHAnsi"/>
          <w:i/>
          <w:iCs/>
          <w:color w:val="auto"/>
        </w:rPr>
        <w:t>versus</w:t>
      </w:r>
      <w:r w:rsidRPr="00081249">
        <w:rPr>
          <w:rFonts w:hAnsiTheme="minorHAnsi" w:cstheme="minorHAnsi"/>
          <w:color w:val="auto"/>
        </w:rPr>
        <w:t xml:space="preserve"> vehicle. TGF-β1 increased the miR-145 (</w:t>
      </w:r>
      <w:r w:rsidRPr="00081249">
        <w:rPr>
          <w:rFonts w:hAnsiTheme="minorHAnsi" w:cstheme="minorHAnsi"/>
          <w:b/>
          <w:color w:val="auto"/>
        </w:rPr>
        <w:t>D</w:t>
      </w:r>
      <w:r w:rsidRPr="00081249">
        <w:rPr>
          <w:rFonts w:hAnsiTheme="minorHAnsi" w:cstheme="minorHAnsi"/>
          <w:color w:val="auto"/>
        </w:rPr>
        <w:t>) and miR-143</w:t>
      </w:r>
      <w:r w:rsidR="00C35891" w:rsidRPr="00081249">
        <w:rPr>
          <w:rFonts w:hAnsiTheme="minorHAnsi" w:cstheme="minorHAnsi"/>
          <w:color w:val="auto"/>
        </w:rPr>
        <w:t xml:space="preserve"> (miR-143-5p)</w:t>
      </w:r>
      <w:r w:rsidRPr="00081249">
        <w:rPr>
          <w:rFonts w:hAnsiTheme="minorHAnsi" w:cstheme="minorHAnsi"/>
          <w:color w:val="auto"/>
        </w:rPr>
        <w:t xml:space="preserve"> (</w:t>
      </w:r>
      <w:r w:rsidRPr="00081249">
        <w:rPr>
          <w:rFonts w:hAnsiTheme="minorHAnsi" w:cstheme="minorHAnsi"/>
          <w:b/>
          <w:color w:val="auto"/>
        </w:rPr>
        <w:t>E</w:t>
      </w:r>
      <w:r w:rsidRPr="00081249">
        <w:rPr>
          <w:rFonts w:hAnsiTheme="minorHAnsi" w:cstheme="minorHAnsi"/>
          <w:color w:val="auto"/>
        </w:rPr>
        <w:t xml:space="preserve">) co-IP with Ago2 in </w:t>
      </w:r>
      <w:r w:rsidR="00325F87" w:rsidRPr="00081249">
        <w:rPr>
          <w:rFonts w:hAnsiTheme="minorHAnsi" w:cstheme="minorHAnsi"/>
          <w:color w:val="auto"/>
        </w:rPr>
        <w:t>WT</w:t>
      </w:r>
      <w:r w:rsidRPr="00081249">
        <w:rPr>
          <w:rFonts w:hAnsiTheme="minorHAnsi" w:cstheme="minorHAnsi"/>
          <w:color w:val="auto"/>
        </w:rPr>
        <w:t>- and F508del-CFBE</w:t>
      </w:r>
      <w:r w:rsidR="008D5569" w:rsidRPr="00081249">
        <w:rPr>
          <w:rFonts w:hAnsiTheme="minorHAnsi" w:cstheme="minorHAnsi"/>
          <w:color w:val="auto"/>
        </w:rPr>
        <w:t>41o-</w:t>
      </w:r>
      <w:r w:rsidRPr="00081249">
        <w:rPr>
          <w:rFonts w:hAnsiTheme="minorHAnsi" w:cstheme="minorHAnsi"/>
          <w:color w:val="auto"/>
        </w:rPr>
        <w:t xml:space="preserve"> cells and did not affect the co-IP of miR-154</w:t>
      </w:r>
      <w:r w:rsidR="00C35891" w:rsidRPr="00081249">
        <w:rPr>
          <w:rFonts w:hAnsiTheme="minorHAnsi" w:cstheme="minorHAnsi"/>
          <w:color w:val="auto"/>
        </w:rPr>
        <w:t xml:space="preserve"> (miR-154-5p)</w:t>
      </w:r>
      <w:r w:rsidRPr="00081249">
        <w:rPr>
          <w:rFonts w:hAnsiTheme="minorHAnsi" w:cstheme="minorHAnsi"/>
          <w:color w:val="auto"/>
        </w:rPr>
        <w:t xml:space="preserve"> (</w:t>
      </w:r>
      <w:r w:rsidRPr="00081249">
        <w:rPr>
          <w:rFonts w:hAnsiTheme="minorHAnsi" w:cstheme="minorHAnsi"/>
          <w:b/>
          <w:color w:val="auto"/>
        </w:rPr>
        <w:t>F</w:t>
      </w:r>
      <w:r w:rsidRPr="00081249">
        <w:rPr>
          <w:rFonts w:hAnsiTheme="minorHAnsi" w:cstheme="minorHAnsi"/>
          <w:color w:val="auto"/>
        </w:rPr>
        <w:t>). Error bars, S.E.M. </w:t>
      </w:r>
      <w:r w:rsidRPr="00081249">
        <w:rPr>
          <w:rFonts w:hAnsiTheme="minorHAnsi" w:cstheme="minorHAnsi"/>
          <w:i/>
          <w:color w:val="auto"/>
        </w:rPr>
        <w:t>N</w:t>
      </w:r>
      <w:r w:rsidRPr="00081249">
        <w:rPr>
          <w:rFonts w:hAnsiTheme="minorHAnsi" w:cstheme="minorHAnsi"/>
          <w:color w:val="auto"/>
        </w:rPr>
        <w:t> = 10/group. * </w:t>
      </w:r>
      <w:r w:rsidRPr="00081249">
        <w:rPr>
          <w:rFonts w:hAnsiTheme="minorHAnsi" w:cstheme="minorHAnsi"/>
          <w:i/>
          <w:color w:val="auto"/>
        </w:rPr>
        <w:t>p</w:t>
      </w:r>
      <w:r w:rsidRPr="00081249">
        <w:rPr>
          <w:rFonts w:hAnsiTheme="minorHAnsi" w:cstheme="minorHAnsi"/>
          <w:color w:val="auto"/>
        </w:rPr>
        <w:t xml:space="preserve"> &lt; 0.05. (This is a representative figure adapted from </w:t>
      </w:r>
      <w:r w:rsidR="00EA4FFB" w:rsidRPr="00081249">
        <w:rPr>
          <w:rFonts w:hAnsiTheme="minorHAnsi" w:cstheme="minorHAnsi"/>
          <w:color w:val="auto"/>
        </w:rPr>
        <w:t>a previously</w:t>
      </w:r>
      <w:r w:rsidRPr="00081249">
        <w:rPr>
          <w:rFonts w:hAnsiTheme="minorHAnsi" w:cstheme="minorHAnsi"/>
          <w:color w:val="auto"/>
        </w:rPr>
        <w:t xml:space="preserve"> published manuscript</w:t>
      </w:r>
      <w:r w:rsidRPr="00081249">
        <w:rPr>
          <w:rFonts w:hAnsiTheme="minorHAnsi" w:cstheme="minorHAnsi"/>
          <w:color w:val="auto"/>
        </w:rPr>
        <w:fldChar w:fldCharType="begin">
          <w:fldData xml:space="preserve">PEVuZE5vdGU+PENpdGU+PEF1dGhvcj5NaXRhc2g8L0F1dGhvcj48WWVhcj4yMDE5PC9ZZWFyPjxS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</w:fldData>
        </w:fldChar>
      </w:r>
      <w:r w:rsidR="00792EB5" w:rsidRPr="00081249">
        <w:rPr>
          <w:rFonts w:hAnsiTheme="minorHAnsi" w:cstheme="minorHAnsi"/>
          <w:color w:val="auto"/>
        </w:rPr>
        <w:instrText xml:space="preserve"> ADDIN EN.CITE </w:instrText>
      </w:r>
      <w:r w:rsidR="00792EB5" w:rsidRPr="00081249">
        <w:rPr>
          <w:rFonts w:hAnsiTheme="minorHAnsi" w:cstheme="minorHAnsi"/>
          <w:color w:val="auto"/>
        </w:rPr>
        <w:fldChar w:fldCharType="begin">
          <w:fldData xml:space="preserve">PEVuZE5vdGU+PENpdGU+PEF1dGhvcj5NaXRhc2g8L0F1dGhvcj48WWVhcj4yMDE5PC9ZZWFyPjxS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</w:fldData>
        </w:fldChar>
      </w:r>
      <w:r w:rsidR="00792EB5" w:rsidRPr="00081249">
        <w:rPr>
          <w:rFonts w:hAnsiTheme="minorHAnsi" w:cstheme="minorHAnsi"/>
          <w:color w:val="auto"/>
        </w:rPr>
        <w:instrText xml:space="preserve"> ADDIN EN.CITE.DATA </w:instrText>
      </w:r>
      <w:r w:rsidR="00792EB5" w:rsidRPr="00081249">
        <w:rPr>
          <w:rFonts w:hAnsiTheme="minorHAnsi" w:cstheme="minorHAnsi"/>
          <w:color w:val="auto"/>
        </w:rPr>
      </w:r>
      <w:r w:rsidR="00792EB5" w:rsidRPr="00081249">
        <w:rPr>
          <w:rFonts w:hAnsiTheme="minorHAnsi" w:cstheme="minorHAnsi"/>
          <w:color w:val="auto"/>
        </w:rPr>
        <w:fldChar w:fldCharType="end"/>
      </w:r>
      <w:r w:rsidRPr="00081249">
        <w:rPr>
          <w:rFonts w:hAnsiTheme="minorHAnsi" w:cstheme="minorHAnsi"/>
          <w:color w:val="auto"/>
        </w:rPr>
      </w:r>
      <w:r w:rsidRPr="00081249">
        <w:rPr>
          <w:rFonts w:hAnsiTheme="minorHAnsi" w:cstheme="minorHAnsi"/>
          <w:color w:val="auto"/>
        </w:rPr>
        <w:fldChar w:fldCharType="separate"/>
      </w:r>
      <w:r w:rsidR="00792EB5" w:rsidRPr="00081249">
        <w:rPr>
          <w:rFonts w:hAnsiTheme="minorHAnsi" w:cstheme="minorHAnsi"/>
          <w:noProof/>
          <w:color w:val="auto"/>
          <w:vertAlign w:val="superscript"/>
        </w:rPr>
        <w:t>3</w:t>
      </w:r>
      <w:r w:rsidRPr="00081249">
        <w:rPr>
          <w:rFonts w:hAnsiTheme="minorHAnsi" w:cstheme="minorHAnsi"/>
          <w:color w:val="auto"/>
        </w:rPr>
        <w:fldChar w:fldCharType="end"/>
      </w:r>
      <w:r w:rsidRPr="00081249">
        <w:rPr>
          <w:rFonts w:hAnsiTheme="minorHAnsi" w:cstheme="minorHAnsi"/>
          <w:color w:val="auto"/>
        </w:rPr>
        <w:t>)</w:t>
      </w:r>
      <w:r w:rsidR="00577746" w:rsidRPr="00081249">
        <w:rPr>
          <w:rFonts w:hAnsiTheme="minorHAnsi" w:cstheme="minorHAnsi"/>
          <w:color w:val="auto"/>
        </w:rPr>
        <w:t>.</w:t>
      </w:r>
    </w:p>
    <w:p w14:paraId="0E0604C0" w14:textId="77777777" w:rsidR="00F65BD4" w:rsidRPr="00081249" w:rsidRDefault="00F65BD4" w:rsidP="00DF58FC">
      <w:pPr>
        <w:rPr>
          <w:rFonts w:hAnsiTheme="minorHAnsi" w:cstheme="minorHAnsi"/>
          <w:b/>
          <w:color w:val="auto"/>
        </w:rPr>
      </w:pPr>
    </w:p>
    <w:p w14:paraId="64B8CF78" w14:textId="2D93DA79" w:rsidR="00217A79" w:rsidRPr="00081249" w:rsidRDefault="000227AE" w:rsidP="00DF58FC">
      <w:pPr>
        <w:rPr>
          <w:rFonts w:hAnsiTheme="minorHAnsi" w:cstheme="minorHAnsi"/>
          <w:b/>
          <w:bCs/>
          <w:color w:val="auto"/>
        </w:rPr>
      </w:pPr>
      <w:r w:rsidRPr="00081249">
        <w:rPr>
          <w:rFonts w:hAnsiTheme="minorHAnsi" w:cstheme="minorHAnsi"/>
          <w:b/>
          <w:color w:val="auto"/>
        </w:rPr>
        <w:t>DISCUSSION</w:t>
      </w:r>
      <w:r w:rsidRPr="00081249">
        <w:rPr>
          <w:rFonts w:hAnsiTheme="minorHAnsi" w:cstheme="minorHAnsi"/>
          <w:b/>
          <w:bCs/>
          <w:color w:val="auto"/>
        </w:rPr>
        <w:t xml:space="preserve">: </w:t>
      </w:r>
    </w:p>
    <w:p w14:paraId="7191883C" w14:textId="12AC8BBA" w:rsidR="00272FCF" w:rsidRPr="00081249" w:rsidRDefault="00923070" w:rsidP="00DF58FC">
      <w:pPr>
        <w:rPr>
          <w:rFonts w:hAnsiTheme="minorHAnsi" w:cstheme="minorHAnsi"/>
          <w:bCs/>
          <w:color w:val="auto"/>
        </w:rPr>
      </w:pPr>
      <w:r w:rsidRPr="00081249">
        <w:rPr>
          <w:rFonts w:hAnsiTheme="minorHAnsi" w:cstheme="minorHAnsi"/>
          <w:bCs/>
          <w:color w:val="auto"/>
        </w:rPr>
        <w:t xml:space="preserve">The </w:t>
      </w:r>
      <w:r w:rsidR="00A20197" w:rsidRPr="00081249">
        <w:rPr>
          <w:rFonts w:hAnsiTheme="minorHAnsi" w:cstheme="minorHAnsi"/>
          <w:bCs/>
          <w:color w:val="auto"/>
        </w:rPr>
        <w:t xml:space="preserve">Ago2-miR co-IP assay </w:t>
      </w:r>
      <w:r w:rsidR="00E83B16" w:rsidRPr="00081249">
        <w:rPr>
          <w:rFonts w:hAnsiTheme="minorHAnsi" w:cstheme="minorHAnsi"/>
          <w:bCs/>
          <w:color w:val="auto"/>
        </w:rPr>
        <w:t>is</w:t>
      </w:r>
      <w:r w:rsidRPr="00081249">
        <w:rPr>
          <w:rFonts w:hAnsiTheme="minorHAnsi" w:cstheme="minorHAnsi"/>
          <w:bCs/>
          <w:color w:val="auto"/>
        </w:rPr>
        <w:t xml:space="preserve"> designed</w:t>
      </w:r>
      <w:r w:rsidR="00E83B16" w:rsidRPr="00081249">
        <w:rPr>
          <w:rFonts w:hAnsiTheme="minorHAnsi" w:cstheme="minorHAnsi"/>
          <w:bCs/>
          <w:color w:val="auto"/>
        </w:rPr>
        <w:t xml:space="preserve"> to investigate </w:t>
      </w:r>
      <w:r w:rsidR="00330A64" w:rsidRPr="00081249">
        <w:rPr>
          <w:rFonts w:hAnsiTheme="minorHAnsi" w:cstheme="minorHAnsi"/>
          <w:bCs/>
          <w:color w:val="auto"/>
        </w:rPr>
        <w:t xml:space="preserve">the </w:t>
      </w:r>
      <w:r w:rsidR="00E83B16" w:rsidRPr="00081249">
        <w:rPr>
          <w:rFonts w:hAnsiTheme="minorHAnsi" w:cstheme="minorHAnsi"/>
          <w:bCs/>
          <w:color w:val="auto"/>
        </w:rPr>
        <w:t xml:space="preserve">active pool of miRNAs in response to </w:t>
      </w:r>
      <w:r w:rsidR="00E83B16" w:rsidRPr="00081249">
        <w:rPr>
          <w:rFonts w:hAnsiTheme="minorHAnsi" w:cstheme="minorHAnsi"/>
          <w:color w:val="auto"/>
        </w:rPr>
        <w:t>TGF-β1 treatment. The active or RISC</w:t>
      </w:r>
      <w:r w:rsidR="00330A64" w:rsidRPr="00081249">
        <w:rPr>
          <w:rFonts w:hAnsiTheme="minorHAnsi" w:cstheme="minorHAnsi"/>
          <w:color w:val="auto"/>
        </w:rPr>
        <w:t>-</w:t>
      </w:r>
      <w:r w:rsidR="00E83B16" w:rsidRPr="00081249">
        <w:rPr>
          <w:rFonts w:hAnsiTheme="minorHAnsi" w:cstheme="minorHAnsi"/>
          <w:color w:val="auto"/>
        </w:rPr>
        <w:t>associated miRNAs are important to understand their inhibitory potential</w:t>
      </w:r>
      <w:r w:rsidR="00330A64" w:rsidRPr="00081249">
        <w:rPr>
          <w:rFonts w:hAnsiTheme="minorHAnsi" w:cstheme="minorHAnsi"/>
          <w:color w:val="auto"/>
        </w:rPr>
        <w:t xml:space="preserve"> for the target mRNA</w:t>
      </w:r>
      <w:r w:rsidR="00E83B16" w:rsidRPr="00081249">
        <w:rPr>
          <w:rFonts w:hAnsiTheme="minorHAnsi" w:cstheme="minorHAnsi"/>
          <w:color w:val="auto"/>
        </w:rPr>
        <w:fldChar w:fldCharType="begin"/>
      </w:r>
      <w:r w:rsidR="00E83B16" w:rsidRPr="00081249">
        <w:rPr>
          <w:rFonts w:hAnsiTheme="minorHAnsi" w:cstheme="minorHAnsi"/>
          <w:color w:val="auto"/>
        </w:rPr>
        <w:instrText xml:space="preserve"> ADDIN EN.CITE &lt;EndNote&gt;&lt;Cite&gt;&lt;Author&gt;Flores&lt;/Author&gt;&lt;Year&gt;2014&lt;/Year&gt;&lt;RecNum&gt;2476&lt;/RecNum&gt;&lt;DisplayText&gt;&lt;style face="superscript"&gt;4&lt;/style&gt;&lt;/DisplayText&gt;&lt;record&gt;&lt;rec-number&gt;2476&lt;/rec-number&gt;&lt;foreign-keys&gt;&lt;key app="EN" db-id="50wxdpzd9vd5r7e9t5b595djrfpttrxw9avp" timestamp="1581357114"&gt;2476&lt;/key&gt;&lt;/foreign-keys&gt;&lt;ref-type name="Journal Article"&gt;17&lt;/ref-type&gt;&lt;contributors&gt;&lt;authors&gt;&lt;author&gt;Flores, O.&lt;/author&gt;&lt;author&gt;Kennedy, E. M.&lt;/author&gt;&lt;author&gt;Skalsky, R. L.&lt;/author&gt;&lt;author&gt;Cullen, B. R.&lt;/author&gt;&lt;/authors&gt;&lt;/contributors&gt;&lt;auth-address&gt;Department of Molecular Genetics &amp;amp; Microbiology and Center for Virology, Duke University Medical Center, Durham, NC 27710, USA.&lt;/auth-address&gt;&lt;titles&gt;&lt;title&gt;Differential RISC association of endogenous human microRNAs predicts their inhibitory potential&lt;/title&gt;&lt;secondary-title&gt;Nucleic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research&lt;/abbr-1&gt;&lt;/alt-periodical&gt;&lt;pages&gt;4629-39&lt;/pages&gt;&lt;volume&gt;42&lt;/volume&gt;&lt;number&gt;7&lt;/number&gt;&lt;edition&gt;2014/01/28&lt;/edition&gt;&lt;keywords&gt;&lt;keyword&gt;Argonaute Proteins/metabolism&lt;/keyword&gt;&lt;keyword&gt;Cell Line&lt;/keyword&gt;&lt;keyword&gt;Humans&lt;/keyword&gt;&lt;keyword&gt;MicroRNAs/*metabolism&lt;/keyword&gt;&lt;keyword&gt;RNA, Messenger/metabolism&lt;/keyword&gt;&lt;keyword&gt;RNA-Induced Silencing Complex/*metabolism&lt;/keyword&gt;&lt;/keywords&gt;&lt;dates&gt;&lt;year&gt;2014&lt;/year&gt;&lt;pub-dates&gt;&lt;date&gt;Apr&lt;/date&gt;&lt;/pub-dates&gt;&lt;/dates&gt;&lt;isbn&gt;0305-1048&lt;/isbn&gt;&lt;accession-num&gt;24464996&lt;/accession-num&gt;&lt;urls&gt;&lt;/urls&gt;&lt;custom2&gt;PMC3985621&lt;/custom2&gt;&lt;electronic-resource-num&gt;10.1093/nar/gkt1393&lt;/electronic-resource-num&gt;&lt;remote-database-provider&gt;NLM&lt;/remote-database-provider&gt;&lt;language&gt;eng&lt;/language&gt;&lt;/record&gt;&lt;/Cite&gt;&lt;/EndNote&gt;</w:instrText>
      </w:r>
      <w:r w:rsidR="00E83B16" w:rsidRPr="00081249">
        <w:rPr>
          <w:rFonts w:hAnsiTheme="minorHAnsi" w:cstheme="minorHAnsi"/>
          <w:color w:val="auto"/>
        </w:rPr>
        <w:fldChar w:fldCharType="separate"/>
      </w:r>
      <w:r w:rsidR="00E83B16" w:rsidRPr="00081249">
        <w:rPr>
          <w:rFonts w:hAnsiTheme="minorHAnsi" w:cstheme="minorHAnsi"/>
          <w:noProof/>
          <w:color w:val="auto"/>
          <w:vertAlign w:val="superscript"/>
        </w:rPr>
        <w:t>4</w:t>
      </w:r>
      <w:r w:rsidR="00E83B16" w:rsidRPr="00081249">
        <w:rPr>
          <w:rFonts w:hAnsiTheme="minorHAnsi" w:cstheme="minorHAnsi"/>
          <w:color w:val="auto"/>
        </w:rPr>
        <w:fldChar w:fldCharType="end"/>
      </w:r>
      <w:r w:rsidR="00E83B16" w:rsidRPr="00081249">
        <w:rPr>
          <w:rFonts w:hAnsiTheme="minorHAnsi" w:cstheme="minorHAnsi"/>
          <w:color w:val="auto"/>
        </w:rPr>
        <w:t xml:space="preserve">. </w:t>
      </w:r>
      <w:proofErr w:type="spellStart"/>
      <w:r w:rsidR="00330A64" w:rsidRPr="00081249">
        <w:rPr>
          <w:rFonts w:hAnsiTheme="minorHAnsi" w:cstheme="minorHAnsi"/>
          <w:color w:val="auto"/>
        </w:rPr>
        <w:t>Panshin</w:t>
      </w:r>
      <w:proofErr w:type="spellEnd"/>
      <w:r w:rsidR="00330A64" w:rsidRPr="00081249">
        <w:rPr>
          <w:rFonts w:hAnsiTheme="minorHAnsi" w:cstheme="minorHAnsi"/>
          <w:color w:val="auto"/>
        </w:rPr>
        <w:t xml:space="preserve"> </w:t>
      </w:r>
      <w:r w:rsidR="00EA4FFB" w:rsidRPr="00081249">
        <w:rPr>
          <w:rFonts w:hAnsiTheme="minorHAnsi" w:cstheme="minorHAnsi"/>
          <w:color w:val="auto"/>
        </w:rPr>
        <w:t>et al.</w:t>
      </w:r>
      <w:r w:rsidR="00330A64" w:rsidRPr="00081249">
        <w:rPr>
          <w:rFonts w:hAnsiTheme="minorHAnsi" w:cstheme="minorHAnsi"/>
          <w:color w:val="auto"/>
        </w:rPr>
        <w:t xml:space="preserve"> recently showed that</w:t>
      </w:r>
      <w:r w:rsidR="00E83B16" w:rsidRPr="00081249">
        <w:rPr>
          <w:rFonts w:hAnsiTheme="minorHAnsi" w:cstheme="minorHAnsi"/>
          <w:bCs/>
          <w:color w:val="auto"/>
        </w:rPr>
        <w:t xml:space="preserve"> the </w:t>
      </w:r>
      <w:r w:rsidR="00330A64" w:rsidRPr="00081249">
        <w:rPr>
          <w:rFonts w:hAnsiTheme="minorHAnsi" w:cstheme="minorHAnsi"/>
          <w:bCs/>
          <w:color w:val="auto"/>
        </w:rPr>
        <w:t>immunoprecipitation efficiency</w:t>
      </w:r>
      <w:r w:rsidR="00E83B16" w:rsidRPr="00081249">
        <w:rPr>
          <w:rFonts w:hAnsiTheme="minorHAnsi" w:cstheme="minorHAnsi"/>
          <w:bCs/>
          <w:color w:val="auto"/>
        </w:rPr>
        <w:t xml:space="preserve"> of Ago2 and miRNAs </w:t>
      </w:r>
      <w:r w:rsidR="0008060A" w:rsidRPr="00081249">
        <w:rPr>
          <w:rFonts w:hAnsiTheme="minorHAnsi" w:cstheme="minorHAnsi"/>
          <w:bCs/>
          <w:color w:val="auto"/>
        </w:rPr>
        <w:t xml:space="preserve">may </w:t>
      </w:r>
      <w:r w:rsidR="00330A64" w:rsidRPr="00081249">
        <w:rPr>
          <w:rFonts w:hAnsiTheme="minorHAnsi" w:cstheme="minorHAnsi"/>
          <w:bCs/>
          <w:color w:val="auto"/>
        </w:rPr>
        <w:t>depend on the</w:t>
      </w:r>
      <w:r w:rsidR="00E83B16" w:rsidRPr="00081249">
        <w:rPr>
          <w:rFonts w:hAnsiTheme="minorHAnsi" w:cstheme="minorHAnsi"/>
          <w:bCs/>
          <w:color w:val="auto"/>
        </w:rPr>
        <w:t xml:space="preserve"> protocol</w:t>
      </w:r>
      <w:r w:rsidR="00C74855" w:rsidRPr="00081249">
        <w:rPr>
          <w:rFonts w:hAnsiTheme="minorHAnsi" w:cstheme="minorHAnsi"/>
          <w:bCs/>
          <w:color w:val="auto"/>
        </w:rPr>
        <w:fldChar w:fldCharType="begin"/>
      </w:r>
      <w:r w:rsidR="00C74855" w:rsidRPr="00081249">
        <w:rPr>
          <w:rFonts w:hAnsiTheme="minorHAnsi" w:cstheme="minorHAnsi"/>
          <w:bCs/>
          <w:color w:val="auto"/>
        </w:rPr>
        <w:instrText xml:space="preserve"> ADDIN EN.CITE &lt;EndNote&gt;&lt;Cite&gt;&lt;Author&gt;Panshin&lt;/Author&gt;&lt;Year&gt;2020&lt;/Year&gt;&lt;RecNum&gt;2553&lt;/RecNum&gt;&lt;DisplayText&gt;&lt;style face="superscript"&gt;16&lt;/style&gt;&lt;/DisplayText&gt;&lt;record&gt;&lt;rec-number&gt;2553&lt;/rec-number&gt;&lt;foreign-keys&gt;&lt;key app="EN" db-id="50wxdpzd9vd5r7e9t5b595djrfpttrxw9avp" timestamp="1591551408"&gt;2553&lt;/key&gt;&lt;/foreign-keys&gt;&lt;ref-type name="Journal Article"&gt;17&lt;/ref-type&gt;&lt;contributors&gt;&lt;authors&gt;&lt;author&gt;Panshin, D. D.&lt;/author&gt;&lt;author&gt;Kondratov, K. A.&lt;/author&gt;&lt;/authors&gt;&lt;/contributors&gt;&lt;auth-address&gt;Almazov National Medical Research Centre, Institute of Molecular Biology and Genetics, St. Petersburg, 197341 Russia.&amp;#xD;kondratovk.kirill@yandex.ru.&lt;/auth-address&gt;&lt;titles&gt;&lt;title&gt;[The Efficiency of Immunoprecipitation of microRNA/Ago2 Complexes from Human Blood Plasma Is Protocol Dependent]&lt;/title&gt;&lt;secondary-title&gt;Mol Biol (Mosk)&lt;/secondary-title&gt;&lt;/titles&gt;&lt;periodical&gt;&lt;full-title&gt;Mol Biol (Mosk)&lt;/full-title&gt;&lt;/periodical&gt;&lt;pages&gt;244-251&lt;/pages&gt;&lt;volume&gt;54&lt;/volume&gt;&lt;number&gt;2&lt;/number&gt;&lt;edition&gt;2020/05/12&lt;/edition&gt;&lt;keywords&gt;&lt;keyword&gt;Ago2&lt;/keyword&gt;&lt;keyword&gt;blood plasma&lt;/keyword&gt;&lt;keyword&gt;immunoprecipitation&lt;/keyword&gt;&lt;keyword&gt;microRNA&lt;/keyword&gt;&lt;keyword&gt;protein A-sepharose&lt;/keyword&gt;&lt;/keywords&gt;&lt;dates&gt;&lt;year&gt;2020&lt;/year&gt;&lt;pub-dates&gt;&lt;date&gt;Mar-Apr&lt;/date&gt;&lt;/pub-dates&gt;&lt;/dates&gt;&lt;isbn&gt;0026-8984 (Print)&amp;#xD;0026-8984&lt;/isbn&gt;&lt;accession-num&gt;32392193&lt;/accession-num&gt;&lt;urls&gt;&lt;/urls&gt;&lt;electronic-resource-num&gt;10.1134/s0026898420010115&lt;/electronic-resource-num&gt;&lt;remote-database-provider&gt;NLM&lt;/remote-database-provider&gt;&lt;language&gt;rus&lt;/language&gt;&lt;/record&gt;&lt;/Cite&gt;&lt;/EndNote&gt;</w:instrText>
      </w:r>
      <w:r w:rsidR="00C74855" w:rsidRPr="00081249">
        <w:rPr>
          <w:rFonts w:hAnsiTheme="minorHAnsi" w:cstheme="minorHAnsi"/>
          <w:bCs/>
          <w:color w:val="auto"/>
        </w:rPr>
        <w:fldChar w:fldCharType="separate"/>
      </w:r>
      <w:r w:rsidR="00C74855" w:rsidRPr="00081249">
        <w:rPr>
          <w:rFonts w:hAnsiTheme="minorHAnsi" w:cstheme="minorHAnsi"/>
          <w:bCs/>
          <w:noProof/>
          <w:color w:val="auto"/>
          <w:vertAlign w:val="superscript"/>
        </w:rPr>
        <w:t>16</w:t>
      </w:r>
      <w:r w:rsidR="00C74855" w:rsidRPr="00081249">
        <w:rPr>
          <w:rFonts w:hAnsiTheme="minorHAnsi" w:cstheme="minorHAnsi"/>
          <w:bCs/>
          <w:color w:val="auto"/>
        </w:rPr>
        <w:fldChar w:fldCharType="end"/>
      </w:r>
      <w:r w:rsidR="00C74855" w:rsidRPr="00081249">
        <w:rPr>
          <w:rFonts w:hAnsiTheme="minorHAnsi" w:cstheme="minorHAnsi"/>
          <w:bCs/>
          <w:color w:val="auto"/>
        </w:rPr>
        <w:t xml:space="preserve">. </w:t>
      </w:r>
      <w:r w:rsidR="0008060A" w:rsidRPr="00081249">
        <w:rPr>
          <w:rFonts w:hAnsiTheme="minorHAnsi" w:cstheme="minorHAnsi"/>
          <w:bCs/>
          <w:color w:val="auto"/>
        </w:rPr>
        <w:t xml:space="preserve">There are several differences between </w:t>
      </w:r>
      <w:r w:rsidR="00EA4FFB" w:rsidRPr="00081249">
        <w:rPr>
          <w:rFonts w:hAnsiTheme="minorHAnsi" w:cstheme="minorHAnsi"/>
          <w:bCs/>
          <w:color w:val="auto"/>
        </w:rPr>
        <w:t>the</w:t>
      </w:r>
      <w:r w:rsidR="0008060A" w:rsidRPr="00081249">
        <w:rPr>
          <w:rFonts w:hAnsiTheme="minorHAnsi" w:cstheme="minorHAnsi"/>
          <w:bCs/>
          <w:color w:val="auto"/>
        </w:rPr>
        <w:t xml:space="preserve"> protocol </w:t>
      </w:r>
      <w:r w:rsidR="00EA4FFB" w:rsidRPr="00081249">
        <w:rPr>
          <w:rFonts w:hAnsiTheme="minorHAnsi" w:cstheme="minorHAnsi"/>
          <w:bCs/>
          <w:color w:val="auto"/>
        </w:rPr>
        <w:t xml:space="preserve">here </w:t>
      </w:r>
      <w:r w:rsidR="0008060A" w:rsidRPr="00081249">
        <w:rPr>
          <w:rFonts w:hAnsiTheme="minorHAnsi" w:cstheme="minorHAnsi"/>
          <w:bCs/>
          <w:color w:val="auto"/>
        </w:rPr>
        <w:t xml:space="preserve">and the above published data. </w:t>
      </w:r>
      <w:r w:rsidR="00EA4FFB" w:rsidRPr="00081249">
        <w:rPr>
          <w:rFonts w:hAnsiTheme="minorHAnsi" w:cstheme="minorHAnsi"/>
          <w:bCs/>
          <w:color w:val="auto"/>
        </w:rPr>
        <w:t>The</w:t>
      </w:r>
      <w:r w:rsidR="0008060A" w:rsidRPr="00081249">
        <w:rPr>
          <w:rFonts w:hAnsiTheme="minorHAnsi" w:cstheme="minorHAnsi"/>
          <w:bCs/>
          <w:color w:val="auto"/>
        </w:rPr>
        <w:t xml:space="preserve"> protocol </w:t>
      </w:r>
      <w:r w:rsidR="00EA4FFB" w:rsidRPr="00081249">
        <w:rPr>
          <w:rFonts w:hAnsiTheme="minorHAnsi" w:cstheme="minorHAnsi"/>
          <w:bCs/>
          <w:color w:val="auto"/>
        </w:rPr>
        <w:t xml:space="preserve">here </w:t>
      </w:r>
      <w:r w:rsidR="0008060A" w:rsidRPr="00081249">
        <w:rPr>
          <w:rFonts w:hAnsiTheme="minorHAnsi" w:cstheme="minorHAnsi"/>
          <w:bCs/>
          <w:color w:val="auto"/>
        </w:rPr>
        <w:t xml:space="preserve">was optimized for CFBE41o- cells. By contrast, </w:t>
      </w:r>
      <w:proofErr w:type="spellStart"/>
      <w:r w:rsidR="0008060A" w:rsidRPr="00081249">
        <w:rPr>
          <w:rFonts w:hAnsiTheme="minorHAnsi" w:cstheme="minorHAnsi"/>
          <w:color w:val="auto"/>
        </w:rPr>
        <w:t>Panshin</w:t>
      </w:r>
      <w:proofErr w:type="spellEnd"/>
      <w:r w:rsidR="0008060A" w:rsidRPr="00081249">
        <w:rPr>
          <w:rFonts w:hAnsiTheme="minorHAnsi" w:cstheme="minorHAnsi"/>
          <w:color w:val="auto"/>
        </w:rPr>
        <w:t xml:space="preserve"> </w:t>
      </w:r>
      <w:r w:rsidR="00EA4FFB" w:rsidRPr="00081249">
        <w:rPr>
          <w:rFonts w:hAnsiTheme="minorHAnsi" w:cstheme="minorHAnsi"/>
          <w:color w:val="auto"/>
        </w:rPr>
        <w:t>et al.</w:t>
      </w:r>
      <w:r w:rsidR="0008060A" w:rsidRPr="00081249">
        <w:rPr>
          <w:rFonts w:hAnsiTheme="minorHAnsi" w:cstheme="minorHAnsi"/>
          <w:color w:val="auto"/>
        </w:rPr>
        <w:t xml:space="preserve"> studied Ago2 IP </w:t>
      </w:r>
      <w:r w:rsidR="0008060A" w:rsidRPr="00081249">
        <w:rPr>
          <w:rFonts w:hAnsiTheme="minorHAnsi" w:cstheme="minorHAnsi"/>
          <w:bCs/>
          <w:color w:val="auto"/>
        </w:rPr>
        <w:t xml:space="preserve">in human plasma or HEK293 cells. We immunoprecipitated Ago2 with mouse </w:t>
      </w:r>
      <w:r w:rsidR="00A82ACF" w:rsidRPr="00081249">
        <w:rPr>
          <w:rFonts w:hAnsiTheme="minorHAnsi" w:cstheme="minorHAnsi"/>
          <w:bCs/>
          <w:color w:val="auto"/>
        </w:rPr>
        <w:t>monoclonal</w:t>
      </w:r>
      <w:r w:rsidR="00B91C94" w:rsidRPr="00081249">
        <w:rPr>
          <w:rFonts w:hAnsiTheme="minorHAnsi" w:cstheme="minorHAnsi"/>
          <w:bCs/>
          <w:color w:val="auto"/>
        </w:rPr>
        <w:t>,</w:t>
      </w:r>
      <w:r w:rsidR="00B510FA" w:rsidRPr="00081249">
        <w:rPr>
          <w:rFonts w:hAnsiTheme="minorHAnsi" w:cstheme="minorHAnsi"/>
          <w:bCs/>
          <w:color w:val="auto"/>
        </w:rPr>
        <w:t xml:space="preserve"> </w:t>
      </w:r>
      <w:r w:rsidR="0008060A" w:rsidRPr="00081249">
        <w:rPr>
          <w:rFonts w:hAnsiTheme="minorHAnsi" w:cstheme="minorHAnsi"/>
          <w:bCs/>
          <w:color w:val="auto"/>
        </w:rPr>
        <w:t>anti-human</w:t>
      </w:r>
      <w:r w:rsidR="00A82ACF" w:rsidRPr="00081249">
        <w:rPr>
          <w:rFonts w:hAnsiTheme="minorHAnsi" w:cstheme="minorHAnsi"/>
          <w:bCs/>
          <w:color w:val="auto"/>
        </w:rPr>
        <w:t xml:space="preserve"> Ago2 </w:t>
      </w:r>
      <w:r w:rsidR="0008060A" w:rsidRPr="00081249">
        <w:rPr>
          <w:rFonts w:hAnsiTheme="minorHAnsi" w:cstheme="minorHAnsi"/>
          <w:bCs/>
          <w:color w:val="auto"/>
        </w:rPr>
        <w:t>antibody</w:t>
      </w:r>
      <w:r w:rsidR="00B91C94" w:rsidRPr="00081249">
        <w:rPr>
          <w:rFonts w:hAnsiTheme="minorHAnsi" w:cstheme="minorHAnsi"/>
          <w:bCs/>
          <w:color w:val="auto"/>
        </w:rPr>
        <w:t>, subclass IgG2,</w:t>
      </w:r>
      <w:r w:rsidR="0008060A" w:rsidRPr="00081249">
        <w:rPr>
          <w:rFonts w:hAnsiTheme="minorHAnsi" w:cstheme="minorHAnsi"/>
          <w:bCs/>
          <w:color w:val="auto"/>
        </w:rPr>
        <w:t xml:space="preserve"> </w:t>
      </w:r>
      <w:r w:rsidR="00A82ACF" w:rsidRPr="00081249">
        <w:rPr>
          <w:rFonts w:hAnsiTheme="minorHAnsi" w:cstheme="minorHAnsi"/>
          <w:bCs/>
          <w:color w:val="auto"/>
        </w:rPr>
        <w:t>conjugated with protein G agarose beads</w:t>
      </w:r>
      <w:r w:rsidR="00081249" w:rsidRPr="00081249">
        <w:rPr>
          <w:rFonts w:hAnsiTheme="minorHAnsi" w:cstheme="minorHAnsi"/>
          <w:bCs/>
          <w:color w:val="auto"/>
        </w:rPr>
        <w:fldChar w:fldCharType="begin"/>
      </w:r>
      <w:r w:rsidR="00081249" w:rsidRPr="00081249">
        <w:rPr>
          <w:rFonts w:hAnsiTheme="minorHAnsi" w:cstheme="minorHAnsi"/>
          <w:bCs/>
          <w:color w:val="auto"/>
        </w:rPr>
        <w:instrText xml:space="preserve"> ADDIN EN.CITE &lt;EndNote&gt;&lt;Cite&gt;&lt;Author&gt;Akerström&lt;/Author&gt;&lt;Year&gt;1985&lt;/Year&gt;&lt;RecNum&gt;2552&lt;/RecNum&gt;&lt;DisplayText&gt;&lt;style face="superscript"&gt;17&lt;/style&gt;&lt;/DisplayText&gt;&lt;record&gt;&lt;rec-number&gt;2552&lt;/rec-number&gt;&lt;foreign-keys&gt;&lt;key app="EN" db-id="50wxdpzd9vd5r7e9t5b595djrfpttrxw9avp" timestamp="1591546460"&gt;2552&lt;/key&gt;&lt;/foreign-keys&gt;&lt;ref-type name="Journal Article"&gt;17&lt;/ref-type&gt;&lt;contributors&gt;&lt;authors&gt;&lt;author&gt;Akerström, B.&lt;/author&gt;&lt;author&gt;Brodin, T.&lt;/author&gt;&lt;author&gt;Reis, K.&lt;/author&gt;&lt;author&gt;Björck, L.&lt;/author&gt;&lt;/authors&gt;&lt;/contributors&gt;&lt;titles&gt;&lt;title&gt;Protein G: a powerful tool for binding and detection of monoclonal and polyclonal antibodies&lt;/title&gt;&lt;secondary-title&gt;J Immunol&lt;/secondary-title&gt;&lt;/titles&gt;&lt;periodical&gt;&lt;full-title&gt;J Immunol&lt;/full-title&gt;&lt;/periodical&gt;&lt;pages&gt;2589-92&lt;/pages&gt;&lt;volume&gt;135&lt;/volume&gt;&lt;number&gt;4&lt;/number&gt;&lt;edition&gt;1985/10/01&lt;/edition&gt;&lt;keywords&gt;&lt;keyword&gt;Antibodies, Bacterial/*analysis&lt;/keyword&gt;&lt;keyword&gt;Antibodies, Monoclonal/*analysis&lt;/keyword&gt;&lt;keyword&gt;Antigens, Bacterial/*immunology&lt;/keyword&gt;&lt;keyword&gt;Autoradiography&lt;/keyword&gt;&lt;keyword&gt;Bacterial Proteins/*metabolism/urine&lt;/keyword&gt;&lt;keyword&gt;*Binding Sites, Antibody&lt;/keyword&gt;&lt;keyword&gt;Collodion&lt;/keyword&gt;&lt;keyword&gt;Electrophoresis, Polyacrylamide Gel&lt;/keyword&gt;&lt;keyword&gt;Humans&lt;/keyword&gt;&lt;keyword&gt;Immunoglobulin G/metabolism&lt;/keyword&gt;&lt;keyword&gt;Membranes, Artificial&lt;/keyword&gt;&lt;keyword&gt;Paper&lt;/keyword&gt;&lt;keyword&gt;Sepharose&lt;/keyword&gt;&lt;/keywords&gt;&lt;dates&gt;&lt;year&gt;1985&lt;/year&gt;&lt;pub-dates&gt;&lt;date&gt;Oct&lt;/date&gt;&lt;/pub-dates&gt;&lt;/dates&gt;&lt;isbn&gt;0022-1767 (Print)&amp;#xD;0022-1767&lt;/isbn&gt;&lt;accession-num&gt;4031496&lt;/accession-num&gt;&lt;urls&gt;&lt;/urls&gt;&lt;remote-database-provider&gt;NLM&lt;/remote-database-provider&gt;&lt;language&gt;eng&lt;/language&gt;&lt;/record&gt;&lt;/Cite&gt;&lt;/EndNote&gt;</w:instrText>
      </w:r>
      <w:r w:rsidR="00081249" w:rsidRPr="00081249">
        <w:rPr>
          <w:rFonts w:hAnsiTheme="minorHAnsi" w:cstheme="minorHAnsi"/>
          <w:bCs/>
          <w:color w:val="auto"/>
        </w:rPr>
        <w:fldChar w:fldCharType="separate"/>
      </w:r>
      <w:r w:rsidR="00081249" w:rsidRPr="00081249">
        <w:rPr>
          <w:rFonts w:hAnsiTheme="minorHAnsi" w:cstheme="minorHAnsi"/>
          <w:bCs/>
          <w:noProof/>
          <w:color w:val="auto"/>
          <w:vertAlign w:val="superscript"/>
        </w:rPr>
        <w:t>17</w:t>
      </w:r>
      <w:r w:rsidR="00081249" w:rsidRPr="00081249">
        <w:rPr>
          <w:rFonts w:hAnsiTheme="minorHAnsi" w:cstheme="minorHAnsi"/>
          <w:bCs/>
          <w:color w:val="auto"/>
        </w:rPr>
        <w:fldChar w:fldCharType="end"/>
      </w:r>
      <w:r w:rsidR="00081249" w:rsidRPr="00081249">
        <w:rPr>
          <w:rFonts w:hAnsiTheme="minorHAnsi" w:cstheme="minorHAnsi"/>
          <w:bCs/>
          <w:color w:val="auto"/>
        </w:rPr>
        <w:t>.</w:t>
      </w:r>
      <w:r w:rsidR="008C383E" w:rsidRPr="00081249">
        <w:rPr>
          <w:rFonts w:hAnsiTheme="minorHAnsi" w:cstheme="minorHAnsi"/>
          <w:bCs/>
          <w:color w:val="auto"/>
        </w:rPr>
        <w:t xml:space="preserve"> </w:t>
      </w:r>
      <w:proofErr w:type="spellStart"/>
      <w:r w:rsidR="00A4180B" w:rsidRPr="00081249">
        <w:rPr>
          <w:rFonts w:hAnsiTheme="minorHAnsi" w:cstheme="minorHAnsi"/>
          <w:color w:val="auto"/>
        </w:rPr>
        <w:t>Panshin</w:t>
      </w:r>
      <w:proofErr w:type="spellEnd"/>
      <w:r w:rsidR="00A4180B" w:rsidRPr="00081249">
        <w:rPr>
          <w:rFonts w:hAnsiTheme="minorHAnsi" w:cstheme="minorHAnsi"/>
          <w:color w:val="auto"/>
        </w:rPr>
        <w:t xml:space="preserve"> </w:t>
      </w:r>
      <w:r w:rsidR="00EA4FFB" w:rsidRPr="00081249">
        <w:rPr>
          <w:rFonts w:hAnsiTheme="minorHAnsi" w:cstheme="minorHAnsi"/>
          <w:color w:val="auto"/>
        </w:rPr>
        <w:t>et al.</w:t>
      </w:r>
      <w:r w:rsidR="00A4180B" w:rsidRPr="00081249">
        <w:rPr>
          <w:rFonts w:hAnsiTheme="minorHAnsi" w:cstheme="minorHAnsi"/>
          <w:color w:val="auto"/>
        </w:rPr>
        <w:t xml:space="preserve"> </w:t>
      </w:r>
      <w:r w:rsidR="00A4180B" w:rsidRPr="00081249">
        <w:rPr>
          <w:rFonts w:hAnsiTheme="minorHAnsi" w:cstheme="minorHAnsi"/>
          <w:bCs/>
          <w:color w:val="auto"/>
        </w:rPr>
        <w:t>used polyclonal anti-Ago2 antibody conjugated with protein A agarose beads, which can induce variability between immunoprecipitated miRNA pools</w:t>
      </w:r>
      <w:r w:rsidR="00A4180B" w:rsidRPr="00081249">
        <w:rPr>
          <w:rFonts w:hAnsiTheme="minorHAnsi" w:cstheme="minorHAnsi"/>
          <w:bCs/>
          <w:color w:val="auto"/>
        </w:rPr>
        <w:fldChar w:fldCharType="begin"/>
      </w:r>
      <w:r w:rsidR="00A4180B" w:rsidRPr="00081249">
        <w:rPr>
          <w:rFonts w:hAnsiTheme="minorHAnsi" w:cstheme="minorHAnsi"/>
          <w:bCs/>
          <w:color w:val="auto"/>
        </w:rPr>
        <w:instrText xml:space="preserve"> ADDIN EN.CITE &lt;EndNote&gt;&lt;Cite&gt;&lt;Author&gt;Panshin&lt;/Author&gt;&lt;Year&gt;2020&lt;/Year&gt;&lt;RecNum&gt;2553&lt;/RecNum&gt;&lt;DisplayText&gt;&lt;style face="superscript"&gt;16&lt;/style&gt;&lt;/DisplayText&gt;&lt;record&gt;&lt;rec-number&gt;2553&lt;/rec-number&gt;&lt;foreign-keys&gt;&lt;key app="EN" db-id="50wxdpzd9vd5r7e9t5b595djrfpttrxw9avp" timestamp="1591551408"&gt;2553&lt;/key&gt;&lt;/foreign-keys&gt;&lt;ref-type name="Journal Article"&gt;17&lt;/ref-type&gt;&lt;contributors&gt;&lt;authors&gt;&lt;author&gt;Panshin, D. D.&lt;/author&gt;&lt;author&gt;Kondratov, K. A.&lt;/author&gt;&lt;/authors&gt;&lt;/contributors&gt;&lt;auth-address&gt;Almazov National Medical Research Centre, Institute of Molecular Biology and Genetics, St. Petersburg, 197341 Russia.&amp;#xD;kondratovk.kirill@yandex.ru.&lt;/auth-address&gt;&lt;titles&gt;&lt;title&gt;[The Efficiency of Immunoprecipitation of microRNA/Ago2 Complexes from Human Blood Plasma Is Protocol Dependent]&lt;/title&gt;&lt;secondary-title&gt;Mol Biol (Mosk)&lt;/secondary-title&gt;&lt;/titles&gt;&lt;periodical&gt;&lt;full-title&gt;Mol Biol (Mosk)&lt;/full-title&gt;&lt;/periodical&gt;&lt;pages&gt;244-251&lt;/pages&gt;&lt;volume&gt;54&lt;/volume&gt;&lt;number&gt;2&lt;/number&gt;&lt;edition&gt;2020/05/12&lt;/edition&gt;&lt;keywords&gt;&lt;keyword&gt;Ago2&lt;/keyword&gt;&lt;keyword&gt;blood plasma&lt;/keyword&gt;&lt;keyword&gt;immunoprecipitation&lt;/keyword&gt;&lt;keyword&gt;microRNA&lt;/keyword&gt;&lt;keyword&gt;protein A-sepharose&lt;/keyword&gt;&lt;/keywords&gt;&lt;dates&gt;&lt;year&gt;2020&lt;/year&gt;&lt;pub-dates&gt;&lt;date&gt;Mar-Apr&lt;/date&gt;&lt;/pub-dates&gt;&lt;/dates&gt;&lt;isbn&gt;0026-8984 (Print)&amp;#xD;0026-8984&lt;/isbn&gt;&lt;accession-num&gt;32392193&lt;/accession-num&gt;&lt;urls&gt;&lt;/urls&gt;&lt;electronic-resource-num&gt;10.1134/s0026898420010115&lt;/electronic-resource-num&gt;&lt;remote-database-provider&gt;NLM&lt;/remote-database-provider&gt;&lt;language&gt;rus&lt;/language&gt;&lt;/record&gt;&lt;/Cite&gt;&lt;/EndNote&gt;</w:instrText>
      </w:r>
      <w:r w:rsidR="00A4180B" w:rsidRPr="00081249">
        <w:rPr>
          <w:rFonts w:hAnsiTheme="minorHAnsi" w:cstheme="minorHAnsi"/>
          <w:bCs/>
          <w:color w:val="auto"/>
        </w:rPr>
        <w:fldChar w:fldCharType="separate"/>
      </w:r>
      <w:r w:rsidR="00A4180B" w:rsidRPr="00081249">
        <w:rPr>
          <w:rFonts w:hAnsiTheme="minorHAnsi" w:cstheme="minorHAnsi"/>
          <w:bCs/>
          <w:noProof/>
          <w:color w:val="auto"/>
          <w:vertAlign w:val="superscript"/>
        </w:rPr>
        <w:t>16</w:t>
      </w:r>
      <w:r w:rsidR="00A4180B" w:rsidRPr="00081249">
        <w:rPr>
          <w:rFonts w:hAnsiTheme="minorHAnsi" w:cstheme="minorHAnsi"/>
          <w:bCs/>
          <w:color w:val="auto"/>
        </w:rPr>
        <w:fldChar w:fldCharType="end"/>
      </w:r>
      <w:r w:rsidR="00A4180B" w:rsidRPr="00081249">
        <w:rPr>
          <w:rFonts w:hAnsiTheme="minorHAnsi" w:cstheme="minorHAnsi"/>
          <w:bCs/>
          <w:color w:val="auto"/>
        </w:rPr>
        <w:t>.</w:t>
      </w:r>
      <w:r w:rsidR="00A4180B" w:rsidRPr="00081249">
        <w:rPr>
          <w:rFonts w:hAnsiTheme="minorHAnsi" w:cstheme="minorHAnsi"/>
          <w:color w:val="auto"/>
        </w:rPr>
        <w:t xml:space="preserve"> </w:t>
      </w:r>
      <w:r w:rsidR="00C74855" w:rsidRPr="00081249">
        <w:rPr>
          <w:rFonts w:hAnsiTheme="minorHAnsi" w:cstheme="minorHAnsi"/>
          <w:bCs/>
          <w:color w:val="auto"/>
        </w:rPr>
        <w:t>The</w:t>
      </w:r>
      <w:r w:rsidR="00E83B16" w:rsidRPr="00081249">
        <w:rPr>
          <w:rFonts w:hAnsiTheme="minorHAnsi" w:cstheme="minorHAnsi"/>
          <w:color w:val="auto"/>
        </w:rPr>
        <w:t xml:space="preserve"> </w:t>
      </w:r>
      <w:r w:rsidR="00C74855" w:rsidRPr="00081249">
        <w:rPr>
          <w:rFonts w:hAnsiTheme="minorHAnsi" w:cstheme="minorHAnsi"/>
          <w:bCs/>
          <w:color w:val="auto"/>
        </w:rPr>
        <w:t>Protein A beads do not bind to all human IgG subclasses</w:t>
      </w:r>
      <w:r w:rsidR="00A82ACF" w:rsidRPr="00081249">
        <w:rPr>
          <w:rFonts w:hAnsiTheme="minorHAnsi" w:cstheme="minorHAnsi"/>
          <w:bCs/>
          <w:color w:val="auto"/>
        </w:rPr>
        <w:t xml:space="preserve"> as efficiently as Protein G</w:t>
      </w:r>
      <w:r w:rsidR="00A4180B" w:rsidRPr="00081249">
        <w:rPr>
          <w:rFonts w:hAnsiTheme="minorHAnsi" w:cstheme="minorHAnsi"/>
          <w:bCs/>
          <w:color w:val="auto"/>
        </w:rPr>
        <w:t xml:space="preserve">. </w:t>
      </w:r>
      <w:r w:rsidR="00B91C94" w:rsidRPr="00081249">
        <w:rPr>
          <w:rFonts w:hAnsiTheme="minorHAnsi" w:cstheme="minorHAnsi"/>
          <w:bCs/>
          <w:color w:val="auto"/>
        </w:rPr>
        <w:t>W</w:t>
      </w:r>
      <w:r w:rsidR="00A4180B" w:rsidRPr="00081249">
        <w:rPr>
          <w:rFonts w:hAnsiTheme="minorHAnsi" w:cstheme="minorHAnsi"/>
          <w:bCs/>
          <w:color w:val="auto"/>
        </w:rPr>
        <w:t xml:space="preserve">e controlled for the IgG2 subclass of the anti-Ago2 antibody by using the </w:t>
      </w:r>
      <w:r w:rsidR="00677C9F" w:rsidRPr="00081249">
        <w:rPr>
          <w:rFonts w:hAnsiTheme="minorHAnsi" w:cstheme="minorHAnsi"/>
          <w:bCs/>
          <w:color w:val="auto"/>
        </w:rPr>
        <w:t xml:space="preserve">non-specific </w:t>
      </w:r>
      <w:r w:rsidR="00A4180B" w:rsidRPr="00081249">
        <w:rPr>
          <w:rFonts w:hAnsiTheme="minorHAnsi" w:cstheme="minorHAnsi"/>
          <w:bCs/>
          <w:color w:val="auto"/>
        </w:rPr>
        <w:t xml:space="preserve">IgG2 </w:t>
      </w:r>
      <w:r w:rsidR="00677C9F" w:rsidRPr="00081249">
        <w:rPr>
          <w:rFonts w:hAnsiTheme="minorHAnsi" w:cstheme="minorHAnsi"/>
          <w:bCs/>
          <w:color w:val="auto"/>
        </w:rPr>
        <w:t>negative</w:t>
      </w:r>
      <w:r w:rsidR="00241D69" w:rsidRPr="00081249">
        <w:rPr>
          <w:rFonts w:hAnsiTheme="minorHAnsi" w:cstheme="minorHAnsi"/>
          <w:bCs/>
          <w:color w:val="auto"/>
        </w:rPr>
        <w:t xml:space="preserve"> c</w:t>
      </w:r>
      <w:r w:rsidR="00B91C94" w:rsidRPr="00081249">
        <w:rPr>
          <w:rFonts w:hAnsiTheme="minorHAnsi" w:cstheme="minorHAnsi"/>
          <w:bCs/>
          <w:color w:val="auto"/>
        </w:rPr>
        <w:t>ontr</w:t>
      </w:r>
      <w:r w:rsidR="00241D69" w:rsidRPr="00081249">
        <w:rPr>
          <w:rFonts w:hAnsiTheme="minorHAnsi" w:cstheme="minorHAnsi"/>
          <w:bCs/>
          <w:color w:val="auto"/>
        </w:rPr>
        <w:t>ol. Using</w:t>
      </w:r>
      <w:r w:rsidR="00A4180B" w:rsidRPr="00081249">
        <w:rPr>
          <w:rFonts w:hAnsiTheme="minorHAnsi" w:cstheme="minorHAnsi"/>
          <w:bCs/>
          <w:color w:val="auto"/>
        </w:rPr>
        <w:t xml:space="preserve"> the same IP protocol</w:t>
      </w:r>
      <w:r w:rsidR="00241D69" w:rsidRPr="00081249">
        <w:rPr>
          <w:rFonts w:hAnsiTheme="minorHAnsi" w:cstheme="minorHAnsi"/>
          <w:bCs/>
          <w:color w:val="auto"/>
        </w:rPr>
        <w:t>, we examined</w:t>
      </w:r>
      <w:r w:rsidR="00A4180B" w:rsidRPr="00081249">
        <w:rPr>
          <w:rFonts w:hAnsiTheme="minorHAnsi" w:cstheme="minorHAnsi"/>
          <w:bCs/>
          <w:color w:val="auto"/>
        </w:rPr>
        <w:t xml:space="preserve"> the TGF-β1 effects</w:t>
      </w:r>
      <w:r w:rsidR="00241D69" w:rsidRPr="00081249">
        <w:rPr>
          <w:rFonts w:hAnsiTheme="minorHAnsi" w:cstheme="minorHAnsi"/>
          <w:bCs/>
          <w:color w:val="auto"/>
        </w:rPr>
        <w:t xml:space="preserve"> on the </w:t>
      </w:r>
      <w:r w:rsidR="00F74106" w:rsidRPr="00081249">
        <w:rPr>
          <w:rFonts w:hAnsiTheme="minorHAnsi" w:cstheme="minorHAnsi"/>
          <w:bCs/>
          <w:color w:val="auto"/>
        </w:rPr>
        <w:t>RISC-associated</w:t>
      </w:r>
      <w:r w:rsidR="00241D69" w:rsidRPr="00081249">
        <w:rPr>
          <w:rFonts w:hAnsiTheme="minorHAnsi" w:cstheme="minorHAnsi"/>
          <w:bCs/>
          <w:color w:val="auto"/>
        </w:rPr>
        <w:t xml:space="preserve"> miRNA pool</w:t>
      </w:r>
      <w:r w:rsidR="00A4180B" w:rsidRPr="00081249">
        <w:rPr>
          <w:rFonts w:hAnsiTheme="minorHAnsi" w:cstheme="minorHAnsi"/>
          <w:bCs/>
          <w:color w:val="auto"/>
        </w:rPr>
        <w:t xml:space="preserve">. </w:t>
      </w:r>
    </w:p>
    <w:p w14:paraId="0001240A" w14:textId="77777777" w:rsidR="00EA4FFB" w:rsidRPr="00081249" w:rsidRDefault="00EA4FFB" w:rsidP="00DF58FC">
      <w:pPr>
        <w:rPr>
          <w:rFonts w:hAnsiTheme="minorHAnsi" w:cstheme="minorHAnsi"/>
          <w:bCs/>
          <w:color w:val="auto"/>
        </w:rPr>
      </w:pPr>
    </w:p>
    <w:p w14:paraId="039792CB" w14:textId="60737221" w:rsidR="0007244C" w:rsidRPr="00081249" w:rsidRDefault="00272FCF" w:rsidP="00DF58FC">
      <w:pPr>
        <w:rPr>
          <w:rFonts w:hAnsiTheme="minorHAnsi" w:cstheme="minorHAnsi"/>
          <w:bCs/>
          <w:color w:val="auto"/>
        </w:rPr>
      </w:pPr>
      <w:r w:rsidRPr="00081249">
        <w:rPr>
          <w:rFonts w:hAnsiTheme="minorHAnsi" w:cstheme="minorHAnsi"/>
          <w:bCs/>
          <w:color w:val="auto"/>
        </w:rPr>
        <w:t>We introduced</w:t>
      </w:r>
      <w:r w:rsidR="008A0B59" w:rsidRPr="00081249">
        <w:rPr>
          <w:rFonts w:hAnsiTheme="minorHAnsi" w:cstheme="minorHAnsi"/>
          <w:bCs/>
          <w:color w:val="auto"/>
        </w:rPr>
        <w:t xml:space="preserve"> several modifications </w:t>
      </w:r>
      <w:r w:rsidR="00F74106" w:rsidRPr="00081249">
        <w:rPr>
          <w:rFonts w:hAnsiTheme="minorHAnsi" w:cstheme="minorHAnsi"/>
          <w:bCs/>
          <w:color w:val="auto"/>
        </w:rPr>
        <w:t>to</w:t>
      </w:r>
      <w:r w:rsidR="00F8304F" w:rsidRPr="00081249">
        <w:rPr>
          <w:rFonts w:hAnsiTheme="minorHAnsi" w:cstheme="minorHAnsi"/>
          <w:bCs/>
          <w:color w:val="auto"/>
        </w:rPr>
        <w:t xml:space="preserve"> the </w:t>
      </w:r>
      <w:r w:rsidR="00D27BD6" w:rsidRPr="00081249">
        <w:rPr>
          <w:color w:val="auto"/>
        </w:rPr>
        <w:t>RIP assay</w:t>
      </w:r>
      <w:r w:rsidR="00F8304F" w:rsidRPr="00081249">
        <w:rPr>
          <w:rFonts w:hAnsiTheme="minorHAnsi" w:cstheme="minorHAnsi"/>
          <w:bCs/>
          <w:color w:val="auto"/>
        </w:rPr>
        <w:t xml:space="preserve"> kit to optimize</w:t>
      </w:r>
      <w:r w:rsidR="00F74106" w:rsidRPr="00081249">
        <w:rPr>
          <w:rFonts w:hAnsiTheme="minorHAnsi" w:cstheme="minorHAnsi"/>
          <w:bCs/>
          <w:color w:val="auto"/>
        </w:rPr>
        <w:t xml:space="preserve"> the</w:t>
      </w:r>
      <w:r w:rsidRPr="00081249">
        <w:rPr>
          <w:rFonts w:hAnsiTheme="minorHAnsi" w:cstheme="minorHAnsi"/>
          <w:bCs/>
          <w:color w:val="auto"/>
        </w:rPr>
        <w:t xml:space="preserve"> immunoprecipitation and RNA isolation </w:t>
      </w:r>
      <w:r w:rsidR="008A0B59" w:rsidRPr="00081249">
        <w:rPr>
          <w:rFonts w:hAnsiTheme="minorHAnsi" w:cstheme="minorHAnsi"/>
          <w:bCs/>
          <w:color w:val="auto"/>
        </w:rPr>
        <w:t xml:space="preserve">to study </w:t>
      </w:r>
      <w:r w:rsidR="00F74106" w:rsidRPr="00081249">
        <w:rPr>
          <w:rFonts w:hAnsiTheme="minorHAnsi" w:cstheme="minorHAnsi"/>
          <w:bCs/>
          <w:color w:val="auto"/>
        </w:rPr>
        <w:t xml:space="preserve">the </w:t>
      </w:r>
      <w:r w:rsidR="008A0B59" w:rsidRPr="00081249">
        <w:rPr>
          <w:rFonts w:hAnsiTheme="minorHAnsi" w:cstheme="minorHAnsi"/>
          <w:bCs/>
          <w:color w:val="auto"/>
        </w:rPr>
        <w:t>TGF-</w:t>
      </w:r>
      <w:r w:rsidR="008A0B59" w:rsidRPr="00081249">
        <w:rPr>
          <w:rFonts w:hAnsiTheme="minorHAnsi" w:cstheme="minorHAnsi"/>
          <w:bCs/>
          <w:color w:val="auto"/>
        </w:rPr>
        <w:sym w:font="Symbol" w:char="F062"/>
      </w:r>
      <w:r w:rsidR="008A0B59" w:rsidRPr="00081249">
        <w:rPr>
          <w:rFonts w:hAnsiTheme="minorHAnsi" w:cstheme="minorHAnsi"/>
          <w:bCs/>
          <w:color w:val="auto"/>
        </w:rPr>
        <w:t xml:space="preserve">1 induced RISC recruitment of miRNAs. </w:t>
      </w:r>
      <w:r w:rsidR="00F230FF" w:rsidRPr="00081249">
        <w:rPr>
          <w:rFonts w:hAnsiTheme="minorHAnsi" w:cstheme="minorHAnsi"/>
          <w:bCs/>
          <w:color w:val="auto"/>
        </w:rPr>
        <w:t xml:space="preserve">First, we used </w:t>
      </w:r>
      <w:r w:rsidR="00081249" w:rsidRPr="00081249">
        <w:rPr>
          <w:rFonts w:hAnsiTheme="minorHAnsi" w:cstheme="minorHAnsi"/>
          <w:bCs/>
          <w:color w:val="auto"/>
        </w:rPr>
        <w:t xml:space="preserve">a </w:t>
      </w:r>
      <w:r w:rsidR="00F230FF" w:rsidRPr="00081249">
        <w:rPr>
          <w:rFonts w:hAnsiTheme="minorHAnsi" w:cstheme="minorHAnsi"/>
          <w:bCs/>
          <w:color w:val="auto"/>
        </w:rPr>
        <w:t xml:space="preserve">larger volume of PBS for complete washing of protein G agarose bead. </w:t>
      </w:r>
      <w:r w:rsidR="00DF201E" w:rsidRPr="00081249">
        <w:rPr>
          <w:rFonts w:hAnsiTheme="minorHAnsi" w:cstheme="minorHAnsi"/>
          <w:bCs/>
          <w:color w:val="auto"/>
        </w:rPr>
        <w:t>Second</w:t>
      </w:r>
      <w:r w:rsidR="00F230FF" w:rsidRPr="00081249">
        <w:rPr>
          <w:rFonts w:hAnsiTheme="minorHAnsi" w:cstheme="minorHAnsi"/>
          <w:bCs/>
          <w:color w:val="auto"/>
        </w:rPr>
        <w:t>, we reduced the amount of anti-Ago2 antibody</w:t>
      </w:r>
      <w:r w:rsidR="00F8304F" w:rsidRPr="00081249">
        <w:rPr>
          <w:rFonts w:hAnsiTheme="minorHAnsi" w:cstheme="minorHAnsi"/>
          <w:bCs/>
          <w:color w:val="auto"/>
        </w:rPr>
        <w:t xml:space="preserve"> and the</w:t>
      </w:r>
      <w:r w:rsidR="00F230FF" w:rsidRPr="00081249">
        <w:rPr>
          <w:rFonts w:hAnsiTheme="minorHAnsi" w:cstheme="minorHAnsi"/>
          <w:bCs/>
          <w:color w:val="auto"/>
        </w:rPr>
        <w:t xml:space="preserve"> wash buffer</w:t>
      </w:r>
      <w:r w:rsidR="00F8304F" w:rsidRPr="00081249">
        <w:rPr>
          <w:rFonts w:hAnsiTheme="minorHAnsi" w:cstheme="minorHAnsi"/>
          <w:bCs/>
          <w:color w:val="auto"/>
        </w:rPr>
        <w:t xml:space="preserve"> by 50% </w:t>
      </w:r>
      <w:r w:rsidR="00F230FF" w:rsidRPr="00081249">
        <w:rPr>
          <w:rFonts w:hAnsiTheme="minorHAnsi" w:cstheme="minorHAnsi"/>
          <w:bCs/>
          <w:color w:val="auto"/>
        </w:rPr>
        <w:t>to</w:t>
      </w:r>
      <w:r w:rsidR="00F8304F" w:rsidRPr="00081249">
        <w:rPr>
          <w:rFonts w:hAnsiTheme="minorHAnsi" w:cstheme="minorHAnsi"/>
          <w:bCs/>
          <w:color w:val="auto"/>
        </w:rPr>
        <w:t xml:space="preserve"> reduce the cost. </w:t>
      </w:r>
      <w:r w:rsidR="00DF201E" w:rsidRPr="00081249">
        <w:rPr>
          <w:rFonts w:hAnsiTheme="minorHAnsi" w:cstheme="minorHAnsi"/>
          <w:bCs/>
          <w:color w:val="auto"/>
        </w:rPr>
        <w:t xml:space="preserve">Third, we </w:t>
      </w:r>
      <w:r w:rsidR="005F2A3D" w:rsidRPr="00081249">
        <w:rPr>
          <w:rFonts w:hAnsiTheme="minorHAnsi" w:cstheme="minorHAnsi"/>
          <w:bCs/>
          <w:color w:val="auto"/>
        </w:rPr>
        <w:t>performed</w:t>
      </w:r>
      <w:r w:rsidR="00DF201E" w:rsidRPr="00081249">
        <w:rPr>
          <w:rFonts w:hAnsiTheme="minorHAnsi" w:cstheme="minorHAnsi"/>
          <w:bCs/>
          <w:color w:val="auto"/>
        </w:rPr>
        <w:t xml:space="preserve"> </w:t>
      </w:r>
      <w:r w:rsidR="005F2A3D" w:rsidRPr="00081249">
        <w:rPr>
          <w:rFonts w:hAnsiTheme="minorHAnsi" w:cstheme="minorHAnsi"/>
          <w:bCs/>
          <w:color w:val="auto"/>
        </w:rPr>
        <w:t>all steps at unified</w:t>
      </w:r>
      <w:r w:rsidR="00A23814" w:rsidRPr="00081249">
        <w:rPr>
          <w:rFonts w:hAnsiTheme="minorHAnsi" w:cstheme="minorHAnsi"/>
          <w:bCs/>
          <w:color w:val="auto"/>
        </w:rPr>
        <w:t xml:space="preserve"> cold</w:t>
      </w:r>
      <w:r w:rsidR="005F2A3D" w:rsidRPr="00081249">
        <w:rPr>
          <w:rFonts w:hAnsiTheme="minorHAnsi" w:cstheme="minorHAnsi"/>
          <w:bCs/>
          <w:color w:val="auto"/>
        </w:rPr>
        <w:t xml:space="preserve"> temperature </w:t>
      </w:r>
      <w:r w:rsidR="00DF201E" w:rsidRPr="00081249">
        <w:rPr>
          <w:rFonts w:hAnsiTheme="minorHAnsi" w:cstheme="minorHAnsi"/>
          <w:bCs/>
          <w:color w:val="auto"/>
        </w:rPr>
        <w:t xml:space="preserve">and added </w:t>
      </w:r>
      <w:r w:rsidR="00A23814" w:rsidRPr="00081249">
        <w:rPr>
          <w:rFonts w:hAnsiTheme="minorHAnsi" w:cstheme="minorHAnsi"/>
          <w:bCs/>
          <w:color w:val="auto"/>
        </w:rPr>
        <w:t xml:space="preserve">cold </w:t>
      </w:r>
      <w:r w:rsidR="00DF201E" w:rsidRPr="00081249">
        <w:rPr>
          <w:rFonts w:hAnsiTheme="minorHAnsi" w:cstheme="minorHAnsi"/>
          <w:bCs/>
          <w:color w:val="auto"/>
        </w:rPr>
        <w:t xml:space="preserve">lysis buffer directly on the </w:t>
      </w:r>
      <w:r w:rsidR="00A23814" w:rsidRPr="00081249">
        <w:rPr>
          <w:rFonts w:hAnsiTheme="minorHAnsi" w:cstheme="minorHAnsi"/>
          <w:bCs/>
          <w:color w:val="auto"/>
        </w:rPr>
        <w:t xml:space="preserve">cells. </w:t>
      </w:r>
      <w:r w:rsidR="001844AF" w:rsidRPr="00081249">
        <w:rPr>
          <w:rFonts w:hAnsiTheme="minorHAnsi" w:cstheme="minorHAnsi"/>
          <w:bCs/>
          <w:color w:val="auto"/>
        </w:rPr>
        <w:t>F</w:t>
      </w:r>
      <w:r w:rsidR="0079309A" w:rsidRPr="00081249">
        <w:rPr>
          <w:rFonts w:hAnsiTheme="minorHAnsi" w:cstheme="minorHAnsi"/>
          <w:bCs/>
          <w:color w:val="auto"/>
        </w:rPr>
        <w:t>ourth, w</w:t>
      </w:r>
      <w:r w:rsidR="001844AF" w:rsidRPr="00081249">
        <w:rPr>
          <w:rFonts w:hAnsiTheme="minorHAnsi" w:cstheme="minorHAnsi"/>
          <w:bCs/>
          <w:color w:val="auto"/>
        </w:rPr>
        <w:t xml:space="preserve">e have not isolated pre-immunoprecipitation RNA for miRNA quantification because we </w:t>
      </w:r>
      <w:r w:rsidR="001844AF" w:rsidRPr="00081249">
        <w:rPr>
          <w:rFonts w:hAnsiTheme="minorHAnsi" w:cstheme="minorHAnsi"/>
          <w:bCs/>
          <w:color w:val="auto"/>
        </w:rPr>
        <w:lastRenderedPageBreak/>
        <w:t xml:space="preserve">already </w:t>
      </w:r>
      <w:r w:rsidR="0079309A" w:rsidRPr="00081249">
        <w:rPr>
          <w:rFonts w:hAnsiTheme="minorHAnsi" w:cstheme="minorHAnsi"/>
          <w:bCs/>
          <w:color w:val="auto"/>
        </w:rPr>
        <w:t>published</w:t>
      </w:r>
      <w:r w:rsidR="001844AF" w:rsidRPr="00081249">
        <w:rPr>
          <w:rFonts w:hAnsiTheme="minorHAnsi" w:cstheme="minorHAnsi"/>
          <w:bCs/>
          <w:color w:val="auto"/>
        </w:rPr>
        <w:t xml:space="preserve"> </w:t>
      </w:r>
      <w:r w:rsidR="0079309A" w:rsidRPr="00081249">
        <w:rPr>
          <w:rFonts w:hAnsiTheme="minorHAnsi" w:cstheme="minorHAnsi"/>
          <w:bCs/>
          <w:color w:val="auto"/>
        </w:rPr>
        <w:t xml:space="preserve">the </w:t>
      </w:r>
      <w:r w:rsidR="001844AF" w:rsidRPr="00081249">
        <w:rPr>
          <w:rFonts w:hAnsiTheme="minorHAnsi" w:cstheme="minorHAnsi"/>
          <w:bCs/>
          <w:color w:val="auto"/>
        </w:rPr>
        <w:t xml:space="preserve">data </w:t>
      </w:r>
      <w:r w:rsidR="0079309A" w:rsidRPr="00081249">
        <w:rPr>
          <w:rFonts w:hAnsiTheme="minorHAnsi" w:cstheme="minorHAnsi"/>
          <w:bCs/>
          <w:color w:val="auto"/>
        </w:rPr>
        <w:t>on</w:t>
      </w:r>
      <w:r w:rsidR="001844AF" w:rsidRPr="00081249">
        <w:rPr>
          <w:rFonts w:hAnsiTheme="minorHAnsi" w:cstheme="minorHAnsi"/>
          <w:bCs/>
          <w:color w:val="auto"/>
        </w:rPr>
        <w:t xml:space="preserve"> </w:t>
      </w:r>
      <w:r w:rsidR="0079309A" w:rsidRPr="00081249">
        <w:rPr>
          <w:rFonts w:hAnsiTheme="minorHAnsi" w:cstheme="minorHAnsi"/>
          <w:bCs/>
          <w:color w:val="auto"/>
        </w:rPr>
        <w:t xml:space="preserve">miRNA expression </w:t>
      </w:r>
      <w:r w:rsidR="001844AF" w:rsidRPr="00081249">
        <w:rPr>
          <w:rFonts w:hAnsiTheme="minorHAnsi" w:cstheme="minorHAnsi"/>
          <w:bCs/>
          <w:color w:val="auto"/>
        </w:rPr>
        <w:t>in whole cell lysate of CFBE41o- cells</w:t>
      </w:r>
      <w:r w:rsidR="001844AF" w:rsidRPr="00081249">
        <w:rPr>
          <w:rFonts w:hAnsiTheme="minorHAnsi" w:cstheme="minorHAnsi"/>
          <w:bCs/>
          <w:color w:val="auto"/>
        </w:rPr>
        <w:fldChar w:fldCharType="begin">
          <w:fldData xml:space="preserve">PEVuZE5vdGU+PENpdGU+PEF1dGhvcj5NaXRhc2g8L0F1dGhvcj48WWVhcj4yMDE5PC9ZZWFyPjxS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</w:fldData>
        </w:fldChar>
      </w:r>
      <w:r w:rsidR="001844AF" w:rsidRPr="00081249">
        <w:rPr>
          <w:rFonts w:hAnsiTheme="minorHAnsi" w:cstheme="minorHAnsi"/>
          <w:bCs/>
          <w:color w:val="auto"/>
        </w:rPr>
        <w:instrText xml:space="preserve"> ADDIN EN.CITE </w:instrText>
      </w:r>
      <w:r w:rsidR="001844AF" w:rsidRPr="00081249">
        <w:rPr>
          <w:rFonts w:hAnsiTheme="minorHAnsi" w:cstheme="minorHAnsi"/>
          <w:bCs/>
          <w:color w:val="auto"/>
        </w:rPr>
        <w:fldChar w:fldCharType="begin">
          <w:fldData xml:space="preserve">PEVuZE5vdGU+PENpdGU+PEF1dGhvcj5NaXRhc2g8L0F1dGhvcj48WWVhcj4yMDE5PC9ZZWFyPjxS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</w:fldData>
        </w:fldChar>
      </w:r>
      <w:r w:rsidR="001844AF" w:rsidRPr="00081249">
        <w:rPr>
          <w:rFonts w:hAnsiTheme="minorHAnsi" w:cstheme="minorHAnsi"/>
          <w:bCs/>
          <w:color w:val="auto"/>
        </w:rPr>
        <w:instrText xml:space="preserve"> ADDIN EN.CITE.DATA </w:instrText>
      </w:r>
      <w:r w:rsidR="001844AF" w:rsidRPr="00081249">
        <w:rPr>
          <w:rFonts w:hAnsiTheme="minorHAnsi" w:cstheme="minorHAnsi"/>
          <w:bCs/>
          <w:color w:val="auto"/>
        </w:rPr>
      </w:r>
      <w:r w:rsidR="001844AF" w:rsidRPr="00081249">
        <w:rPr>
          <w:rFonts w:hAnsiTheme="minorHAnsi" w:cstheme="minorHAnsi"/>
          <w:bCs/>
          <w:color w:val="auto"/>
        </w:rPr>
        <w:fldChar w:fldCharType="end"/>
      </w:r>
      <w:r w:rsidR="001844AF" w:rsidRPr="00081249">
        <w:rPr>
          <w:rFonts w:hAnsiTheme="minorHAnsi" w:cstheme="minorHAnsi"/>
          <w:bCs/>
          <w:color w:val="auto"/>
        </w:rPr>
      </w:r>
      <w:r w:rsidR="001844AF" w:rsidRPr="00081249">
        <w:rPr>
          <w:rFonts w:hAnsiTheme="minorHAnsi" w:cstheme="minorHAnsi"/>
          <w:bCs/>
          <w:color w:val="auto"/>
        </w:rPr>
        <w:fldChar w:fldCharType="separate"/>
      </w:r>
      <w:r w:rsidR="001844AF" w:rsidRPr="00081249">
        <w:rPr>
          <w:rFonts w:hAnsiTheme="minorHAnsi" w:cstheme="minorHAnsi"/>
          <w:bCs/>
          <w:noProof/>
          <w:color w:val="auto"/>
          <w:vertAlign w:val="superscript"/>
        </w:rPr>
        <w:t>3</w:t>
      </w:r>
      <w:r w:rsidR="001844AF" w:rsidRPr="00081249">
        <w:rPr>
          <w:rFonts w:hAnsiTheme="minorHAnsi" w:cstheme="minorHAnsi"/>
          <w:bCs/>
          <w:color w:val="auto"/>
        </w:rPr>
        <w:fldChar w:fldCharType="end"/>
      </w:r>
      <w:r w:rsidR="001844AF" w:rsidRPr="00081249">
        <w:rPr>
          <w:rFonts w:hAnsiTheme="minorHAnsi" w:cstheme="minorHAnsi"/>
          <w:bCs/>
          <w:color w:val="auto"/>
        </w:rPr>
        <w:t>.</w:t>
      </w:r>
      <w:r w:rsidR="006F0E3F" w:rsidRPr="00081249">
        <w:rPr>
          <w:rFonts w:hAnsiTheme="minorHAnsi" w:cstheme="minorHAnsi"/>
          <w:bCs/>
          <w:color w:val="auto"/>
        </w:rPr>
        <w:t xml:space="preserve"> </w:t>
      </w:r>
      <w:r w:rsidR="00634423" w:rsidRPr="00081249">
        <w:rPr>
          <w:rFonts w:hAnsiTheme="minorHAnsi" w:cstheme="minorHAnsi"/>
          <w:bCs/>
          <w:color w:val="auto"/>
        </w:rPr>
        <w:t>Other</w:t>
      </w:r>
      <w:r w:rsidR="008A0B59" w:rsidRPr="00081249">
        <w:rPr>
          <w:rFonts w:hAnsiTheme="minorHAnsi" w:cstheme="minorHAnsi"/>
          <w:bCs/>
          <w:color w:val="auto"/>
        </w:rPr>
        <w:t xml:space="preserve"> method</w:t>
      </w:r>
      <w:r w:rsidR="00634423" w:rsidRPr="00081249">
        <w:rPr>
          <w:rFonts w:hAnsiTheme="minorHAnsi" w:cstheme="minorHAnsi"/>
          <w:bCs/>
          <w:color w:val="auto"/>
        </w:rPr>
        <w:t>s,</w:t>
      </w:r>
      <w:r w:rsidR="008A0B59" w:rsidRPr="00081249">
        <w:rPr>
          <w:rFonts w:hAnsiTheme="minorHAnsi" w:cstheme="minorHAnsi"/>
          <w:bCs/>
          <w:color w:val="auto"/>
        </w:rPr>
        <w:t xml:space="preserve"> </w:t>
      </w:r>
      <w:r w:rsidR="00EE2BBD" w:rsidRPr="00081249">
        <w:rPr>
          <w:rFonts w:hAnsiTheme="minorHAnsi" w:cstheme="minorHAnsi"/>
          <w:bCs/>
          <w:color w:val="auto"/>
        </w:rPr>
        <w:t xml:space="preserve">such as </w:t>
      </w:r>
      <w:r w:rsidR="00634423" w:rsidRPr="00081249">
        <w:rPr>
          <w:rFonts w:hAnsiTheme="minorHAnsi" w:cstheme="minorHAnsi"/>
          <w:bCs/>
          <w:color w:val="auto"/>
        </w:rPr>
        <w:t xml:space="preserve">the </w:t>
      </w:r>
      <w:r w:rsidR="00EE2BBD" w:rsidRPr="00081249">
        <w:rPr>
          <w:rFonts w:hAnsiTheme="minorHAnsi" w:cstheme="minorHAnsi"/>
          <w:bCs/>
          <w:color w:val="auto"/>
        </w:rPr>
        <w:t>magnetic bead</w:t>
      </w:r>
      <w:r w:rsidR="00634423" w:rsidRPr="00081249">
        <w:rPr>
          <w:rFonts w:hAnsiTheme="minorHAnsi" w:cstheme="minorHAnsi"/>
          <w:bCs/>
          <w:color w:val="auto"/>
        </w:rPr>
        <w:t>s</w:t>
      </w:r>
      <w:r w:rsidR="00EE2BBD" w:rsidRPr="00081249">
        <w:rPr>
          <w:rFonts w:hAnsiTheme="minorHAnsi" w:cstheme="minorHAnsi"/>
          <w:bCs/>
          <w:color w:val="auto"/>
        </w:rPr>
        <w:t xml:space="preserve">-based RNA binding protein immunoprecipitation </w:t>
      </w:r>
      <w:r w:rsidR="008A0B59" w:rsidRPr="00081249">
        <w:rPr>
          <w:rFonts w:hAnsiTheme="minorHAnsi" w:cstheme="minorHAnsi"/>
          <w:bCs/>
          <w:color w:val="auto"/>
        </w:rPr>
        <w:t xml:space="preserve">can be used to </w:t>
      </w:r>
      <w:r w:rsidR="00634423" w:rsidRPr="00081249">
        <w:rPr>
          <w:rFonts w:hAnsiTheme="minorHAnsi" w:cstheme="minorHAnsi"/>
          <w:bCs/>
          <w:color w:val="auto"/>
        </w:rPr>
        <w:t>examine</w:t>
      </w:r>
      <w:r w:rsidR="008A0B59" w:rsidRPr="00081249">
        <w:rPr>
          <w:rFonts w:hAnsiTheme="minorHAnsi" w:cstheme="minorHAnsi"/>
          <w:bCs/>
          <w:color w:val="auto"/>
        </w:rPr>
        <w:t xml:space="preserve"> </w:t>
      </w:r>
      <w:r w:rsidR="00D27BD6" w:rsidRPr="00081249">
        <w:rPr>
          <w:rFonts w:hAnsiTheme="minorHAnsi" w:cstheme="minorHAnsi"/>
          <w:bCs/>
          <w:color w:val="auto"/>
        </w:rPr>
        <w:t xml:space="preserve">the </w:t>
      </w:r>
      <w:r w:rsidR="008A0B59" w:rsidRPr="00081249">
        <w:rPr>
          <w:rFonts w:hAnsiTheme="minorHAnsi" w:cstheme="minorHAnsi"/>
          <w:bCs/>
          <w:color w:val="auto"/>
        </w:rPr>
        <w:t>mRNA</w:t>
      </w:r>
      <w:r w:rsidR="00634423" w:rsidRPr="00081249">
        <w:rPr>
          <w:rFonts w:hAnsiTheme="minorHAnsi" w:cstheme="minorHAnsi"/>
          <w:bCs/>
          <w:color w:val="auto"/>
        </w:rPr>
        <w:t xml:space="preserve">. However, the </w:t>
      </w:r>
      <w:r w:rsidR="00EE2BBD" w:rsidRPr="00081249">
        <w:rPr>
          <w:rFonts w:hAnsiTheme="minorHAnsi" w:cstheme="minorHAnsi"/>
          <w:bCs/>
          <w:color w:val="auto"/>
        </w:rPr>
        <w:t xml:space="preserve">magnetic bead-based methods can not specifically target the component of RISC </w:t>
      </w:r>
      <w:r w:rsidR="005D5BB9" w:rsidRPr="00081249">
        <w:rPr>
          <w:rFonts w:hAnsiTheme="minorHAnsi" w:cstheme="minorHAnsi"/>
          <w:bCs/>
          <w:color w:val="auto"/>
        </w:rPr>
        <w:t>and thus may not be appropriate to evaluate active pool of miRNAs.</w:t>
      </w:r>
    </w:p>
    <w:p w14:paraId="47EE499C" w14:textId="77777777" w:rsidR="00081249" w:rsidRPr="00081249" w:rsidRDefault="00081249" w:rsidP="00DF58FC">
      <w:pPr>
        <w:rPr>
          <w:rFonts w:hAnsiTheme="minorHAnsi" w:cstheme="minorHAnsi"/>
          <w:bCs/>
          <w:color w:val="auto"/>
        </w:rPr>
      </w:pPr>
    </w:p>
    <w:p w14:paraId="5495D56D" w14:textId="77837D1E" w:rsidR="000B2C15" w:rsidRPr="00081249" w:rsidRDefault="00E90F3F" w:rsidP="00DF58FC">
      <w:pPr>
        <w:rPr>
          <w:color w:val="auto"/>
        </w:rPr>
      </w:pPr>
      <w:r w:rsidRPr="00081249">
        <w:rPr>
          <w:color w:val="auto"/>
        </w:rPr>
        <w:t xml:space="preserve">We would like to </w:t>
      </w:r>
      <w:r w:rsidR="00964C95" w:rsidRPr="00081249">
        <w:rPr>
          <w:color w:val="auto"/>
        </w:rPr>
        <w:t>highlight</w:t>
      </w:r>
      <w:r w:rsidRPr="00081249">
        <w:rPr>
          <w:color w:val="auto"/>
        </w:rPr>
        <w:t xml:space="preserve"> several </w:t>
      </w:r>
      <w:r w:rsidR="00964C95" w:rsidRPr="00081249">
        <w:rPr>
          <w:color w:val="auto"/>
        </w:rPr>
        <w:t>conditions</w:t>
      </w:r>
      <w:r w:rsidRPr="00081249">
        <w:rPr>
          <w:color w:val="auto"/>
        </w:rPr>
        <w:t xml:space="preserve"> critical</w:t>
      </w:r>
      <w:r w:rsidR="00F54DB0" w:rsidRPr="00081249">
        <w:rPr>
          <w:color w:val="auto"/>
        </w:rPr>
        <w:t xml:space="preserve"> to</w:t>
      </w:r>
      <w:r w:rsidRPr="00081249">
        <w:rPr>
          <w:color w:val="auto"/>
        </w:rPr>
        <w:t xml:space="preserve"> t</w:t>
      </w:r>
      <w:r w:rsidR="000227AE" w:rsidRPr="00081249">
        <w:rPr>
          <w:color w:val="auto"/>
        </w:rPr>
        <w:t>he success of the Ago2-miRNA-co-IP assay</w:t>
      </w:r>
      <w:r w:rsidR="002E76D0" w:rsidRPr="00081249">
        <w:rPr>
          <w:color w:val="auto"/>
        </w:rPr>
        <w:t xml:space="preserve">. </w:t>
      </w:r>
      <w:r w:rsidR="009D08FB" w:rsidRPr="00081249">
        <w:rPr>
          <w:color w:val="auto"/>
        </w:rPr>
        <w:t>The e</w:t>
      </w:r>
      <w:r w:rsidR="000227AE" w:rsidRPr="00081249">
        <w:rPr>
          <w:color w:val="auto"/>
        </w:rPr>
        <w:t xml:space="preserve">fficient </w:t>
      </w:r>
      <w:r w:rsidR="002E76D0" w:rsidRPr="00081249">
        <w:rPr>
          <w:color w:val="auto"/>
        </w:rPr>
        <w:t xml:space="preserve">conjugation </w:t>
      </w:r>
      <w:r w:rsidR="000227AE" w:rsidRPr="00081249">
        <w:rPr>
          <w:color w:val="auto"/>
        </w:rPr>
        <w:t xml:space="preserve">of the </w:t>
      </w:r>
      <w:r w:rsidR="002E76D0" w:rsidRPr="00081249">
        <w:rPr>
          <w:color w:val="auto"/>
        </w:rPr>
        <w:t>a</w:t>
      </w:r>
      <w:r w:rsidR="000227AE" w:rsidRPr="00081249">
        <w:rPr>
          <w:color w:val="auto"/>
        </w:rPr>
        <w:t>nti</w:t>
      </w:r>
      <w:r w:rsidR="002E76D0" w:rsidRPr="00081249">
        <w:rPr>
          <w:color w:val="auto"/>
        </w:rPr>
        <w:t>-</w:t>
      </w:r>
      <w:r w:rsidR="000227AE" w:rsidRPr="00081249">
        <w:rPr>
          <w:color w:val="auto"/>
        </w:rPr>
        <w:t xml:space="preserve">Ago2 antibody </w:t>
      </w:r>
      <w:r w:rsidR="002D6ED6" w:rsidRPr="00081249">
        <w:rPr>
          <w:color w:val="auto"/>
        </w:rPr>
        <w:t xml:space="preserve">with the protein G agarose </w:t>
      </w:r>
      <w:r w:rsidR="000227AE" w:rsidRPr="00081249">
        <w:rPr>
          <w:color w:val="auto"/>
        </w:rPr>
        <w:t xml:space="preserve">beads </w:t>
      </w:r>
      <w:r w:rsidR="002D6ED6" w:rsidRPr="00081249">
        <w:rPr>
          <w:color w:val="auto"/>
        </w:rPr>
        <w:t xml:space="preserve">is the first critical step. </w:t>
      </w:r>
      <w:r w:rsidR="00964C95" w:rsidRPr="00081249">
        <w:rPr>
          <w:color w:val="auto"/>
        </w:rPr>
        <w:t>Next</w:t>
      </w:r>
      <w:r w:rsidR="009D08FB" w:rsidRPr="00081249">
        <w:rPr>
          <w:color w:val="auto"/>
        </w:rPr>
        <w:t>, the e</w:t>
      </w:r>
      <w:r w:rsidR="000227AE" w:rsidRPr="00081249">
        <w:rPr>
          <w:color w:val="auto"/>
        </w:rPr>
        <w:t xml:space="preserve">fficient </w:t>
      </w:r>
      <w:r w:rsidR="00273B8E" w:rsidRPr="00081249">
        <w:rPr>
          <w:color w:val="auto"/>
        </w:rPr>
        <w:t>pull-down</w:t>
      </w:r>
      <w:r w:rsidR="000227AE" w:rsidRPr="00081249">
        <w:rPr>
          <w:color w:val="auto"/>
        </w:rPr>
        <w:t xml:space="preserve"> </w:t>
      </w:r>
      <w:r w:rsidR="00964C95" w:rsidRPr="00081249">
        <w:rPr>
          <w:color w:val="auto"/>
        </w:rPr>
        <w:t xml:space="preserve">of Ago2 </w:t>
      </w:r>
      <w:r w:rsidR="00273B8E" w:rsidRPr="00081249">
        <w:rPr>
          <w:color w:val="auto"/>
        </w:rPr>
        <w:t xml:space="preserve">from WCL </w:t>
      </w:r>
      <w:r w:rsidR="000227AE" w:rsidRPr="00081249">
        <w:rPr>
          <w:color w:val="auto"/>
        </w:rPr>
        <w:t xml:space="preserve">with </w:t>
      </w:r>
      <w:r w:rsidR="00916262" w:rsidRPr="00081249">
        <w:rPr>
          <w:color w:val="auto"/>
        </w:rPr>
        <w:t xml:space="preserve">the immobilized </w:t>
      </w:r>
      <w:r w:rsidR="00A01BDE" w:rsidRPr="00081249">
        <w:rPr>
          <w:color w:val="auto"/>
        </w:rPr>
        <w:t>a</w:t>
      </w:r>
      <w:r w:rsidR="000227AE" w:rsidRPr="00081249">
        <w:rPr>
          <w:color w:val="auto"/>
        </w:rPr>
        <w:t>nti</w:t>
      </w:r>
      <w:r w:rsidR="00A01BDE" w:rsidRPr="00081249">
        <w:rPr>
          <w:color w:val="auto"/>
        </w:rPr>
        <w:t>-</w:t>
      </w:r>
      <w:r w:rsidR="000227AE" w:rsidRPr="00081249">
        <w:rPr>
          <w:color w:val="auto"/>
        </w:rPr>
        <w:t>Ago2</w:t>
      </w:r>
      <w:r w:rsidR="00916262" w:rsidRPr="00081249">
        <w:rPr>
          <w:color w:val="auto"/>
        </w:rPr>
        <w:t xml:space="preserve"> antibody</w:t>
      </w:r>
      <w:r w:rsidR="00273B8E" w:rsidRPr="00081249">
        <w:rPr>
          <w:color w:val="auto"/>
        </w:rPr>
        <w:t xml:space="preserve"> is the next step</w:t>
      </w:r>
      <w:r w:rsidR="000227AE" w:rsidRPr="00081249">
        <w:rPr>
          <w:color w:val="auto"/>
        </w:rPr>
        <w:t xml:space="preserve">. </w:t>
      </w:r>
      <w:r w:rsidR="00964C95" w:rsidRPr="00081249">
        <w:rPr>
          <w:color w:val="auto"/>
        </w:rPr>
        <w:t>L</w:t>
      </w:r>
      <w:r w:rsidR="000227AE" w:rsidRPr="00081249">
        <w:rPr>
          <w:color w:val="auto"/>
        </w:rPr>
        <w:t>yse</w:t>
      </w:r>
      <w:r w:rsidR="00964C95" w:rsidRPr="00081249">
        <w:rPr>
          <w:color w:val="auto"/>
        </w:rPr>
        <w:t>d</w:t>
      </w:r>
      <w:r w:rsidR="000227AE" w:rsidRPr="00081249">
        <w:rPr>
          <w:color w:val="auto"/>
        </w:rPr>
        <w:t xml:space="preserve"> </w:t>
      </w:r>
      <w:r w:rsidR="00964C95" w:rsidRPr="00081249">
        <w:rPr>
          <w:color w:val="auto"/>
        </w:rPr>
        <w:t>cell</w:t>
      </w:r>
      <w:r w:rsidR="00331972" w:rsidRPr="00081249">
        <w:rPr>
          <w:color w:val="auto"/>
        </w:rPr>
        <w:t>s</w:t>
      </w:r>
      <w:r w:rsidR="00964C95" w:rsidRPr="00081249">
        <w:rPr>
          <w:color w:val="auto"/>
        </w:rPr>
        <w:t xml:space="preserve"> </w:t>
      </w:r>
      <w:r w:rsidR="000227AE" w:rsidRPr="00081249">
        <w:rPr>
          <w:color w:val="auto"/>
        </w:rPr>
        <w:t>contain</w:t>
      </w:r>
      <w:r w:rsidR="00964C95" w:rsidRPr="00081249">
        <w:rPr>
          <w:color w:val="auto"/>
        </w:rPr>
        <w:t xml:space="preserve"> </w:t>
      </w:r>
      <w:r w:rsidR="000227AE" w:rsidRPr="00081249">
        <w:rPr>
          <w:color w:val="auto"/>
        </w:rPr>
        <w:t xml:space="preserve">debris, which should be </w:t>
      </w:r>
      <w:r w:rsidR="00964C95" w:rsidRPr="00081249">
        <w:rPr>
          <w:color w:val="auto"/>
        </w:rPr>
        <w:t xml:space="preserve">efficiently </w:t>
      </w:r>
      <w:r w:rsidR="000227AE" w:rsidRPr="00081249">
        <w:rPr>
          <w:color w:val="auto"/>
        </w:rPr>
        <w:t>removed through centrifugation</w:t>
      </w:r>
      <w:r w:rsidR="00273B8E" w:rsidRPr="00081249">
        <w:rPr>
          <w:color w:val="auto"/>
        </w:rPr>
        <w:t xml:space="preserve"> to prevent </w:t>
      </w:r>
      <w:r w:rsidR="000227AE" w:rsidRPr="00081249">
        <w:rPr>
          <w:color w:val="auto"/>
        </w:rPr>
        <w:t>interfere</w:t>
      </w:r>
      <w:r w:rsidR="00273B8E" w:rsidRPr="00081249">
        <w:rPr>
          <w:color w:val="auto"/>
        </w:rPr>
        <w:t>nce</w:t>
      </w:r>
      <w:r w:rsidR="000227AE" w:rsidRPr="00081249">
        <w:rPr>
          <w:color w:val="auto"/>
        </w:rPr>
        <w:t xml:space="preserve"> with the Ago2 </w:t>
      </w:r>
      <w:r w:rsidR="00273B8E" w:rsidRPr="00081249">
        <w:rPr>
          <w:color w:val="auto"/>
        </w:rPr>
        <w:t>pull-down</w:t>
      </w:r>
      <w:r w:rsidR="000227AE" w:rsidRPr="00081249">
        <w:rPr>
          <w:color w:val="auto"/>
        </w:rPr>
        <w:t xml:space="preserve">. Care must be taken while collecting the supernatant containing cell lysate so that the pellet containing </w:t>
      </w:r>
      <w:r w:rsidR="00964C95" w:rsidRPr="00081249">
        <w:rPr>
          <w:color w:val="auto"/>
        </w:rPr>
        <w:t xml:space="preserve">cellular </w:t>
      </w:r>
      <w:r w:rsidR="000227AE" w:rsidRPr="00081249">
        <w:rPr>
          <w:color w:val="auto"/>
        </w:rPr>
        <w:t xml:space="preserve">debris </w:t>
      </w:r>
      <w:r w:rsidR="00964C95" w:rsidRPr="00081249">
        <w:rPr>
          <w:color w:val="auto"/>
        </w:rPr>
        <w:t xml:space="preserve">would </w:t>
      </w:r>
      <w:r w:rsidR="000227AE" w:rsidRPr="00081249">
        <w:rPr>
          <w:color w:val="auto"/>
        </w:rPr>
        <w:t>not dislodge and mix with the supernatant. The pre-clear</w:t>
      </w:r>
      <w:r w:rsidR="00567233" w:rsidRPr="00081249">
        <w:rPr>
          <w:color w:val="auto"/>
        </w:rPr>
        <w:t>ing</w:t>
      </w:r>
      <w:r w:rsidR="000227AE" w:rsidRPr="00081249">
        <w:rPr>
          <w:color w:val="auto"/>
        </w:rPr>
        <w:t xml:space="preserve"> step</w:t>
      </w:r>
      <w:r w:rsidR="00843A90" w:rsidRPr="00081249">
        <w:rPr>
          <w:color w:val="auto"/>
        </w:rPr>
        <w:t xml:space="preserve"> prior to immunoprecipitation</w:t>
      </w:r>
      <w:r w:rsidR="000227AE" w:rsidRPr="00081249">
        <w:rPr>
          <w:color w:val="auto"/>
        </w:rPr>
        <w:t xml:space="preserve"> is also necessary to remove any non-specific b</w:t>
      </w:r>
      <w:r w:rsidR="00964C95" w:rsidRPr="00081249">
        <w:rPr>
          <w:color w:val="auto"/>
        </w:rPr>
        <w:t>inding</w:t>
      </w:r>
      <w:r w:rsidR="000227AE" w:rsidRPr="00081249">
        <w:rPr>
          <w:color w:val="auto"/>
        </w:rPr>
        <w:t xml:space="preserve"> </w:t>
      </w:r>
      <w:r w:rsidR="00964C95" w:rsidRPr="00081249">
        <w:rPr>
          <w:color w:val="auto"/>
        </w:rPr>
        <w:t xml:space="preserve">of </w:t>
      </w:r>
      <w:r w:rsidR="000227AE" w:rsidRPr="00081249">
        <w:rPr>
          <w:color w:val="auto"/>
        </w:rPr>
        <w:t>protein</w:t>
      </w:r>
      <w:r w:rsidR="00567233" w:rsidRPr="00081249">
        <w:rPr>
          <w:color w:val="auto"/>
        </w:rPr>
        <w:t>s</w:t>
      </w:r>
      <w:r w:rsidR="000227AE" w:rsidRPr="00081249">
        <w:rPr>
          <w:color w:val="auto"/>
        </w:rPr>
        <w:t xml:space="preserve"> to the empty beads (beads </w:t>
      </w:r>
      <w:r w:rsidR="00A01BDE" w:rsidRPr="00081249">
        <w:rPr>
          <w:color w:val="auto"/>
        </w:rPr>
        <w:t xml:space="preserve">not </w:t>
      </w:r>
      <w:r w:rsidR="00964C95" w:rsidRPr="00081249">
        <w:rPr>
          <w:color w:val="auto"/>
        </w:rPr>
        <w:t>conjugated</w:t>
      </w:r>
      <w:r w:rsidR="00A01BDE" w:rsidRPr="00081249">
        <w:rPr>
          <w:color w:val="auto"/>
        </w:rPr>
        <w:t xml:space="preserve"> with </w:t>
      </w:r>
      <w:r w:rsidR="00964C95" w:rsidRPr="00081249">
        <w:rPr>
          <w:color w:val="auto"/>
        </w:rPr>
        <w:t xml:space="preserve">the </w:t>
      </w:r>
      <w:r w:rsidR="000227AE" w:rsidRPr="00081249">
        <w:rPr>
          <w:color w:val="auto"/>
        </w:rPr>
        <w:t>antibody).</w:t>
      </w:r>
      <w:r w:rsidR="008C383E" w:rsidRPr="00081249">
        <w:rPr>
          <w:color w:val="auto"/>
        </w:rPr>
        <w:t xml:space="preserve"> </w:t>
      </w:r>
      <w:r w:rsidR="000227AE" w:rsidRPr="00081249">
        <w:rPr>
          <w:color w:val="auto"/>
        </w:rPr>
        <w:t xml:space="preserve">The choice of </w:t>
      </w:r>
      <w:r w:rsidR="00A01BDE" w:rsidRPr="00081249">
        <w:rPr>
          <w:color w:val="auto"/>
        </w:rPr>
        <w:t>p</w:t>
      </w:r>
      <w:r w:rsidR="000227AE" w:rsidRPr="00081249">
        <w:rPr>
          <w:color w:val="auto"/>
        </w:rPr>
        <w:t>re-</w:t>
      </w:r>
      <w:r w:rsidR="00915876" w:rsidRPr="00081249">
        <w:rPr>
          <w:color w:val="auto"/>
        </w:rPr>
        <w:t>immunoprecipitation</w:t>
      </w:r>
      <w:r w:rsidR="000227AE" w:rsidRPr="00081249">
        <w:rPr>
          <w:color w:val="auto"/>
        </w:rPr>
        <w:t xml:space="preserve"> RNA isolation should be determined </w:t>
      </w:r>
      <w:r w:rsidR="00325F87" w:rsidRPr="00081249">
        <w:rPr>
          <w:color w:val="auto"/>
        </w:rPr>
        <w:t>according to the experiment</w:t>
      </w:r>
      <w:r w:rsidR="000227AE" w:rsidRPr="00081249">
        <w:rPr>
          <w:color w:val="auto"/>
        </w:rPr>
        <w:t xml:space="preserve">. The isolation of </w:t>
      </w:r>
      <w:r w:rsidR="00A01BDE" w:rsidRPr="00081249">
        <w:rPr>
          <w:color w:val="auto"/>
        </w:rPr>
        <w:t>p</w:t>
      </w:r>
      <w:r w:rsidR="000227AE" w:rsidRPr="00081249">
        <w:rPr>
          <w:color w:val="auto"/>
        </w:rPr>
        <w:t>re-</w:t>
      </w:r>
      <w:r w:rsidR="00915876" w:rsidRPr="00081249">
        <w:rPr>
          <w:color w:val="auto"/>
        </w:rPr>
        <w:t>immunoprecipitation</w:t>
      </w:r>
      <w:r w:rsidR="000227AE" w:rsidRPr="00081249">
        <w:rPr>
          <w:color w:val="auto"/>
        </w:rPr>
        <w:t xml:space="preserve"> RNA </w:t>
      </w:r>
      <w:r w:rsidR="00744449" w:rsidRPr="00081249">
        <w:rPr>
          <w:color w:val="auto"/>
        </w:rPr>
        <w:t xml:space="preserve">was omitted </w:t>
      </w:r>
      <w:r w:rsidR="002665D1" w:rsidRPr="00081249">
        <w:rPr>
          <w:color w:val="auto"/>
        </w:rPr>
        <w:t>and</w:t>
      </w:r>
      <w:r w:rsidR="000227AE" w:rsidRPr="00081249">
        <w:rPr>
          <w:color w:val="auto"/>
        </w:rPr>
        <w:t xml:space="preserve"> </w:t>
      </w:r>
      <w:r w:rsidR="002665D1" w:rsidRPr="00081249">
        <w:rPr>
          <w:color w:val="auto"/>
        </w:rPr>
        <w:t>h</w:t>
      </w:r>
      <w:r w:rsidR="000227AE" w:rsidRPr="00081249">
        <w:rPr>
          <w:color w:val="auto"/>
        </w:rPr>
        <w:t xml:space="preserve">ere we </w:t>
      </w:r>
      <w:r w:rsidR="000254F6" w:rsidRPr="00081249">
        <w:rPr>
          <w:color w:val="auto"/>
        </w:rPr>
        <w:t>examine</w:t>
      </w:r>
      <w:r w:rsidR="00964C95" w:rsidRPr="00081249">
        <w:rPr>
          <w:color w:val="auto"/>
        </w:rPr>
        <w:t>d</w:t>
      </w:r>
      <w:r w:rsidR="000227AE" w:rsidRPr="00081249">
        <w:rPr>
          <w:color w:val="auto"/>
        </w:rPr>
        <w:t xml:space="preserve"> the effect of TGF</w:t>
      </w:r>
      <w:r w:rsidR="00915876" w:rsidRPr="00081249">
        <w:rPr>
          <w:color w:val="auto"/>
        </w:rPr>
        <w:t>-</w:t>
      </w:r>
      <w:r w:rsidR="000227AE" w:rsidRPr="00081249">
        <w:rPr>
          <w:color w:val="auto"/>
        </w:rPr>
        <w:t>β1 on the RISC recruitment of miRNAs. The</w:t>
      </w:r>
      <w:r w:rsidR="000254F6" w:rsidRPr="00081249">
        <w:rPr>
          <w:color w:val="auto"/>
        </w:rPr>
        <w:t xml:space="preserve"> co-immunoprecipitated miRNA</w:t>
      </w:r>
      <w:r w:rsidR="000227AE" w:rsidRPr="00081249">
        <w:rPr>
          <w:color w:val="auto"/>
        </w:rPr>
        <w:t xml:space="preserve"> </w:t>
      </w:r>
      <w:r w:rsidR="00634423" w:rsidRPr="00081249">
        <w:rPr>
          <w:color w:val="auto"/>
        </w:rPr>
        <w:t xml:space="preserve">FC </w:t>
      </w:r>
      <w:r w:rsidR="000254F6" w:rsidRPr="00081249">
        <w:rPr>
          <w:color w:val="auto"/>
        </w:rPr>
        <w:t>after treatment</w:t>
      </w:r>
      <w:r w:rsidR="000254F6" w:rsidRPr="00081249" w:rsidDel="000254F6">
        <w:rPr>
          <w:color w:val="auto"/>
        </w:rPr>
        <w:t xml:space="preserve"> </w:t>
      </w:r>
      <w:r w:rsidR="000254F6" w:rsidRPr="00081249">
        <w:rPr>
          <w:color w:val="auto"/>
        </w:rPr>
        <w:t xml:space="preserve">with </w:t>
      </w:r>
      <w:r w:rsidR="000227AE" w:rsidRPr="00081249">
        <w:rPr>
          <w:color w:val="auto"/>
        </w:rPr>
        <w:t>TGF</w:t>
      </w:r>
      <w:r w:rsidR="00915876" w:rsidRPr="00081249">
        <w:rPr>
          <w:color w:val="auto"/>
        </w:rPr>
        <w:t>-</w:t>
      </w:r>
      <w:r w:rsidR="000227AE" w:rsidRPr="00081249">
        <w:rPr>
          <w:color w:val="auto"/>
        </w:rPr>
        <w:t xml:space="preserve">β1 </w:t>
      </w:r>
      <w:r w:rsidR="000227AE" w:rsidRPr="00081249">
        <w:rPr>
          <w:i/>
          <w:iCs/>
          <w:color w:val="auto"/>
        </w:rPr>
        <w:t>versus</w:t>
      </w:r>
      <w:r w:rsidR="000227AE" w:rsidRPr="00081249">
        <w:rPr>
          <w:color w:val="auto"/>
        </w:rPr>
        <w:t xml:space="preserve"> vehicle control provides </w:t>
      </w:r>
      <w:r w:rsidR="00634423" w:rsidRPr="00081249">
        <w:rPr>
          <w:color w:val="auto"/>
        </w:rPr>
        <w:t xml:space="preserve">compelling </w:t>
      </w:r>
      <w:r w:rsidR="000227AE" w:rsidRPr="00081249">
        <w:rPr>
          <w:color w:val="auto"/>
        </w:rPr>
        <w:t xml:space="preserve">evidence </w:t>
      </w:r>
      <w:r w:rsidR="00964C95" w:rsidRPr="00081249">
        <w:rPr>
          <w:color w:val="auto"/>
        </w:rPr>
        <w:t>for the</w:t>
      </w:r>
      <w:r w:rsidR="000227AE" w:rsidRPr="00081249">
        <w:rPr>
          <w:color w:val="auto"/>
        </w:rPr>
        <w:t xml:space="preserve"> TGF</w:t>
      </w:r>
      <w:r w:rsidR="00915876" w:rsidRPr="00081249">
        <w:rPr>
          <w:color w:val="auto"/>
        </w:rPr>
        <w:t>-</w:t>
      </w:r>
      <w:r w:rsidR="000227AE" w:rsidRPr="00081249">
        <w:rPr>
          <w:color w:val="auto"/>
        </w:rPr>
        <w:t>β1 recruitment of miRNAs</w:t>
      </w:r>
      <w:r w:rsidR="00964C95" w:rsidRPr="00081249">
        <w:rPr>
          <w:color w:val="auto"/>
        </w:rPr>
        <w:t xml:space="preserve"> to RISC</w:t>
      </w:r>
      <w:r w:rsidR="000227AE" w:rsidRPr="00081249">
        <w:rPr>
          <w:color w:val="auto"/>
        </w:rPr>
        <w:t xml:space="preserve">. The working temperature has </w:t>
      </w:r>
      <w:r w:rsidR="00F0471A" w:rsidRPr="00081249">
        <w:rPr>
          <w:color w:val="auto"/>
        </w:rPr>
        <w:t xml:space="preserve">a </w:t>
      </w:r>
      <w:r w:rsidR="000227AE" w:rsidRPr="00081249">
        <w:rPr>
          <w:color w:val="auto"/>
        </w:rPr>
        <w:t xml:space="preserve">crucial role </w:t>
      </w:r>
      <w:r w:rsidR="00A049A9" w:rsidRPr="00081249">
        <w:rPr>
          <w:color w:val="auto"/>
        </w:rPr>
        <w:t>and a</w:t>
      </w:r>
      <w:r w:rsidR="000227AE" w:rsidRPr="00081249">
        <w:rPr>
          <w:color w:val="auto"/>
        </w:rPr>
        <w:t xml:space="preserve">ll steps </w:t>
      </w:r>
      <w:r w:rsidR="00A049A9" w:rsidRPr="00081249">
        <w:rPr>
          <w:color w:val="auto"/>
        </w:rPr>
        <w:t>during</w:t>
      </w:r>
      <w:r w:rsidR="000227AE" w:rsidRPr="00081249">
        <w:rPr>
          <w:color w:val="auto"/>
        </w:rPr>
        <w:t xml:space="preserve"> the immunoprecipitation of Ago2 must be performed on ice or at 4</w:t>
      </w:r>
      <w:r w:rsidR="00E96791" w:rsidRPr="00081249">
        <w:rPr>
          <w:color w:val="auto"/>
        </w:rPr>
        <w:t> °</w:t>
      </w:r>
      <w:r w:rsidR="000227AE" w:rsidRPr="00081249">
        <w:rPr>
          <w:color w:val="auto"/>
        </w:rPr>
        <w:t>C to avoid degradation or denaturation of RISC associated proteins</w:t>
      </w:r>
      <w:r w:rsidR="00A01BDE" w:rsidRPr="00081249">
        <w:rPr>
          <w:color w:val="auto"/>
        </w:rPr>
        <w:t xml:space="preserve"> and RNA</w:t>
      </w:r>
      <w:r w:rsidR="000227AE" w:rsidRPr="00081249">
        <w:rPr>
          <w:color w:val="auto"/>
        </w:rPr>
        <w:t xml:space="preserve">. </w:t>
      </w:r>
      <w:r w:rsidR="000254F6" w:rsidRPr="00081249">
        <w:rPr>
          <w:color w:val="auto"/>
        </w:rPr>
        <w:t>All f</w:t>
      </w:r>
      <w:r w:rsidR="000227AE" w:rsidRPr="00081249">
        <w:rPr>
          <w:color w:val="auto"/>
        </w:rPr>
        <w:t xml:space="preserve">urther steps involving </w:t>
      </w:r>
      <w:r w:rsidR="00915876" w:rsidRPr="00081249">
        <w:rPr>
          <w:color w:val="auto"/>
        </w:rPr>
        <w:t xml:space="preserve">elution </w:t>
      </w:r>
      <w:r w:rsidR="000227AE" w:rsidRPr="00081249">
        <w:rPr>
          <w:color w:val="auto"/>
        </w:rPr>
        <w:t xml:space="preserve">of RNA from beads must be performed at </w:t>
      </w:r>
      <w:r w:rsidR="003E1CEE" w:rsidRPr="00081249">
        <w:rPr>
          <w:color w:val="auto"/>
        </w:rPr>
        <w:t>similar</w:t>
      </w:r>
      <w:r w:rsidR="000227AE" w:rsidRPr="00081249">
        <w:rPr>
          <w:color w:val="auto"/>
        </w:rPr>
        <w:t xml:space="preserve"> temperature because </w:t>
      </w:r>
      <w:r w:rsidR="00587416" w:rsidRPr="00081249">
        <w:rPr>
          <w:color w:val="auto"/>
        </w:rPr>
        <w:t xml:space="preserve">the </w:t>
      </w:r>
      <w:r w:rsidR="000227AE" w:rsidRPr="00081249">
        <w:rPr>
          <w:color w:val="auto"/>
        </w:rPr>
        <w:t>activity of RNase, an enzyme ubiquitous and responsible for rapid RNA degradation</w:t>
      </w:r>
      <w:r w:rsidR="00A049A9" w:rsidRPr="00081249">
        <w:rPr>
          <w:color w:val="auto"/>
        </w:rPr>
        <w:t>,</w:t>
      </w:r>
      <w:r w:rsidR="00587416" w:rsidRPr="00081249">
        <w:rPr>
          <w:color w:val="auto"/>
        </w:rPr>
        <w:t xml:space="preserve"> is optimal at room temperature</w:t>
      </w:r>
      <w:r w:rsidR="000227AE" w:rsidRPr="00081249">
        <w:rPr>
          <w:color w:val="auto"/>
        </w:rPr>
        <w:t xml:space="preserve">. </w:t>
      </w:r>
      <w:r w:rsidR="00A01BDE" w:rsidRPr="00081249">
        <w:rPr>
          <w:color w:val="auto"/>
        </w:rPr>
        <w:t>The use of RN</w:t>
      </w:r>
      <w:r w:rsidR="005B0E08" w:rsidRPr="00081249">
        <w:rPr>
          <w:color w:val="auto"/>
        </w:rPr>
        <w:t>a</w:t>
      </w:r>
      <w:r w:rsidR="00A01BDE" w:rsidRPr="00081249">
        <w:rPr>
          <w:color w:val="auto"/>
        </w:rPr>
        <w:t xml:space="preserve">se free environment, </w:t>
      </w:r>
      <w:r w:rsidR="00587416" w:rsidRPr="00081249">
        <w:rPr>
          <w:color w:val="auto"/>
        </w:rPr>
        <w:t>including</w:t>
      </w:r>
      <w:r w:rsidR="00A01BDE" w:rsidRPr="00081249">
        <w:rPr>
          <w:color w:val="auto"/>
        </w:rPr>
        <w:t xml:space="preserve"> equipment, tips, tubes, pipette</w:t>
      </w:r>
      <w:r w:rsidR="009D08FB" w:rsidRPr="00081249">
        <w:rPr>
          <w:color w:val="auto"/>
        </w:rPr>
        <w:t>s</w:t>
      </w:r>
      <w:r w:rsidR="00A01BDE" w:rsidRPr="00081249">
        <w:rPr>
          <w:color w:val="auto"/>
        </w:rPr>
        <w:t xml:space="preserve">, </w:t>
      </w:r>
      <w:r w:rsidR="00587416" w:rsidRPr="00081249">
        <w:rPr>
          <w:color w:val="auto"/>
        </w:rPr>
        <w:t xml:space="preserve">and </w:t>
      </w:r>
      <w:r w:rsidR="00A01BDE" w:rsidRPr="00081249">
        <w:rPr>
          <w:color w:val="auto"/>
        </w:rPr>
        <w:t>bench</w:t>
      </w:r>
      <w:r w:rsidR="00587416" w:rsidRPr="00081249">
        <w:rPr>
          <w:color w:val="auto"/>
        </w:rPr>
        <w:t xml:space="preserve"> top</w:t>
      </w:r>
      <w:r w:rsidR="00A01BDE" w:rsidRPr="00081249">
        <w:rPr>
          <w:color w:val="auto"/>
        </w:rPr>
        <w:t xml:space="preserve"> is highly recommended. </w:t>
      </w:r>
      <w:r w:rsidR="003E1CEE" w:rsidRPr="00081249">
        <w:rPr>
          <w:color w:val="auto"/>
        </w:rPr>
        <w:t>Wearing t</w:t>
      </w:r>
      <w:r w:rsidR="00704B8E" w:rsidRPr="00081249">
        <w:rPr>
          <w:color w:val="auto"/>
        </w:rPr>
        <w:t>h</w:t>
      </w:r>
      <w:r w:rsidR="003E1CEE" w:rsidRPr="00081249">
        <w:rPr>
          <w:color w:val="auto"/>
        </w:rPr>
        <w:t xml:space="preserve">e </w:t>
      </w:r>
      <w:r w:rsidR="00A01BDE" w:rsidRPr="00081249">
        <w:rPr>
          <w:color w:val="auto"/>
        </w:rPr>
        <w:t>RN</w:t>
      </w:r>
      <w:r w:rsidR="005B0E08" w:rsidRPr="00081249">
        <w:rPr>
          <w:color w:val="auto"/>
        </w:rPr>
        <w:t>a</w:t>
      </w:r>
      <w:r w:rsidR="00A01BDE" w:rsidRPr="00081249">
        <w:rPr>
          <w:color w:val="auto"/>
        </w:rPr>
        <w:t>se free</w:t>
      </w:r>
      <w:r w:rsidR="003E1CEE" w:rsidRPr="00081249">
        <w:rPr>
          <w:color w:val="auto"/>
        </w:rPr>
        <w:t>,</w:t>
      </w:r>
      <w:r w:rsidR="00A01BDE" w:rsidRPr="00081249">
        <w:rPr>
          <w:color w:val="auto"/>
        </w:rPr>
        <w:t xml:space="preserve"> powder free nitrile gloves</w:t>
      </w:r>
      <w:r w:rsidR="003E1CEE" w:rsidRPr="00081249">
        <w:rPr>
          <w:color w:val="auto"/>
        </w:rPr>
        <w:t xml:space="preserve">, </w:t>
      </w:r>
      <w:r w:rsidR="00A01BDE" w:rsidRPr="00081249">
        <w:rPr>
          <w:color w:val="auto"/>
        </w:rPr>
        <w:t>chang</w:t>
      </w:r>
      <w:r w:rsidR="003E1CEE" w:rsidRPr="00081249">
        <w:rPr>
          <w:color w:val="auto"/>
        </w:rPr>
        <w:t>ed</w:t>
      </w:r>
      <w:r w:rsidR="00A01BDE" w:rsidRPr="00081249">
        <w:rPr>
          <w:color w:val="auto"/>
        </w:rPr>
        <w:t xml:space="preserve"> frequently</w:t>
      </w:r>
      <w:r w:rsidR="003E1CEE" w:rsidRPr="00081249">
        <w:rPr>
          <w:color w:val="auto"/>
        </w:rPr>
        <w:t>,</w:t>
      </w:r>
      <w:r w:rsidR="00704B8E" w:rsidRPr="00081249">
        <w:rPr>
          <w:color w:val="auto"/>
        </w:rPr>
        <w:t xml:space="preserve"> </w:t>
      </w:r>
      <w:r w:rsidR="003E1CEE" w:rsidRPr="00081249">
        <w:rPr>
          <w:color w:val="auto"/>
        </w:rPr>
        <w:t>should be practiced during every step</w:t>
      </w:r>
      <w:r w:rsidR="00A01BDE" w:rsidRPr="00081249">
        <w:rPr>
          <w:color w:val="auto"/>
        </w:rPr>
        <w:t xml:space="preserve">. </w:t>
      </w:r>
      <w:r w:rsidR="000227AE" w:rsidRPr="00081249">
        <w:rPr>
          <w:color w:val="auto"/>
        </w:rPr>
        <w:t>It is recommended to immediately store RNA at -</w:t>
      </w:r>
      <w:r w:rsidR="005B0E08" w:rsidRPr="00081249">
        <w:rPr>
          <w:color w:val="auto"/>
        </w:rPr>
        <w:t>8</w:t>
      </w:r>
      <w:r w:rsidR="000227AE" w:rsidRPr="00081249">
        <w:rPr>
          <w:color w:val="auto"/>
        </w:rPr>
        <w:t>0</w:t>
      </w:r>
      <w:r w:rsidR="00E96791" w:rsidRPr="00081249">
        <w:rPr>
          <w:color w:val="auto"/>
        </w:rPr>
        <w:t> °</w:t>
      </w:r>
      <w:r w:rsidR="000227AE" w:rsidRPr="00081249">
        <w:rPr>
          <w:color w:val="auto"/>
        </w:rPr>
        <w:t xml:space="preserve">C after </w:t>
      </w:r>
      <w:r w:rsidR="009D08FB" w:rsidRPr="00081249">
        <w:rPr>
          <w:color w:val="auto"/>
        </w:rPr>
        <w:t>elution</w:t>
      </w:r>
      <w:r w:rsidR="000227AE" w:rsidRPr="00081249">
        <w:rPr>
          <w:color w:val="auto"/>
        </w:rPr>
        <w:t>.</w:t>
      </w:r>
      <w:r w:rsidR="00843A90" w:rsidRPr="00081249">
        <w:rPr>
          <w:rFonts w:hAnsiTheme="minorHAnsi" w:cstheme="minorHAnsi"/>
          <w:color w:val="auto"/>
        </w:rPr>
        <w:t xml:space="preserve"> The contamination with agarose beads can cause problems during cDNA preparation and </w:t>
      </w:r>
      <w:r w:rsidR="003E1CEE" w:rsidRPr="00081249">
        <w:rPr>
          <w:rFonts w:hAnsiTheme="minorHAnsi" w:cstheme="minorHAnsi"/>
          <w:color w:val="auto"/>
        </w:rPr>
        <w:t xml:space="preserve">may affect the </w:t>
      </w:r>
      <w:r w:rsidR="00843A90" w:rsidRPr="00081249">
        <w:rPr>
          <w:rFonts w:hAnsiTheme="minorHAnsi" w:cstheme="minorHAnsi"/>
          <w:color w:val="auto"/>
        </w:rPr>
        <w:t xml:space="preserve">relative quantification of miRNA or mRNA </w:t>
      </w:r>
      <w:r w:rsidR="003E1CEE" w:rsidRPr="00081249">
        <w:rPr>
          <w:rFonts w:hAnsiTheme="minorHAnsi" w:cstheme="minorHAnsi"/>
          <w:color w:val="auto"/>
        </w:rPr>
        <w:t>during</w:t>
      </w:r>
      <w:r w:rsidR="00843A90" w:rsidRPr="00081249">
        <w:rPr>
          <w:rFonts w:hAnsiTheme="minorHAnsi" w:cstheme="minorHAnsi"/>
          <w:color w:val="auto"/>
        </w:rPr>
        <w:t xml:space="preserve"> </w:t>
      </w:r>
      <w:proofErr w:type="spellStart"/>
      <w:r w:rsidR="00843A90" w:rsidRPr="00081249">
        <w:rPr>
          <w:rFonts w:hAnsiTheme="minorHAnsi" w:cstheme="minorHAnsi"/>
          <w:color w:val="auto"/>
        </w:rPr>
        <w:t>qRT</w:t>
      </w:r>
      <w:proofErr w:type="spellEnd"/>
      <w:r w:rsidR="00843A90" w:rsidRPr="00081249">
        <w:rPr>
          <w:rFonts w:hAnsiTheme="minorHAnsi" w:cstheme="minorHAnsi"/>
          <w:color w:val="auto"/>
        </w:rPr>
        <w:t>-PCR.</w:t>
      </w:r>
      <w:r w:rsidR="000B2C15" w:rsidRPr="00081249">
        <w:rPr>
          <w:color w:val="auto"/>
        </w:rPr>
        <w:t xml:space="preserve"> </w:t>
      </w:r>
      <w:r w:rsidR="00AD7FCE" w:rsidRPr="00081249">
        <w:rPr>
          <w:color w:val="auto"/>
        </w:rPr>
        <w:t>T</w:t>
      </w:r>
      <w:r w:rsidR="009D08FB" w:rsidRPr="00081249">
        <w:rPr>
          <w:color w:val="auto"/>
        </w:rPr>
        <w:t>he c</w:t>
      </w:r>
      <w:r w:rsidR="000227AE" w:rsidRPr="00081249">
        <w:rPr>
          <w:color w:val="auto"/>
        </w:rPr>
        <w:t>ell</w:t>
      </w:r>
      <w:r w:rsidR="00843A90" w:rsidRPr="00081249">
        <w:rPr>
          <w:color w:val="auto"/>
        </w:rPr>
        <w:t xml:space="preserve"> culture</w:t>
      </w:r>
      <w:r w:rsidR="000227AE" w:rsidRPr="00081249">
        <w:rPr>
          <w:color w:val="auto"/>
        </w:rPr>
        <w:t xml:space="preserve"> requires special attention and should be </w:t>
      </w:r>
      <w:r w:rsidR="00BE0F1F" w:rsidRPr="00081249">
        <w:rPr>
          <w:color w:val="auto"/>
        </w:rPr>
        <w:t xml:space="preserve">monitored </w:t>
      </w:r>
      <w:r w:rsidR="000227AE" w:rsidRPr="00081249">
        <w:rPr>
          <w:color w:val="auto"/>
        </w:rPr>
        <w:t xml:space="preserve">carefully. </w:t>
      </w:r>
      <w:r w:rsidR="009D08FB" w:rsidRPr="00081249">
        <w:rPr>
          <w:color w:val="auto"/>
        </w:rPr>
        <w:t>The t</w:t>
      </w:r>
      <w:r w:rsidR="000227AE" w:rsidRPr="00081249">
        <w:rPr>
          <w:color w:val="auto"/>
        </w:rPr>
        <w:t xml:space="preserve">issue culture dishes should be </w:t>
      </w:r>
      <w:r w:rsidR="00C33214" w:rsidRPr="00081249">
        <w:rPr>
          <w:color w:val="auto"/>
        </w:rPr>
        <w:t xml:space="preserve">coated with </w:t>
      </w:r>
      <w:r w:rsidR="000227AE" w:rsidRPr="00081249">
        <w:rPr>
          <w:color w:val="auto"/>
        </w:rPr>
        <w:t>collagen to increase cell adherence and</w:t>
      </w:r>
      <w:r w:rsidR="00290AF4" w:rsidRPr="00081249">
        <w:rPr>
          <w:color w:val="auto"/>
        </w:rPr>
        <w:t xml:space="preserve"> promote </w:t>
      </w:r>
      <w:r w:rsidR="000227AE" w:rsidRPr="00081249">
        <w:rPr>
          <w:color w:val="auto"/>
        </w:rPr>
        <w:t>epithelial cell</w:t>
      </w:r>
      <w:r w:rsidR="00290AF4" w:rsidRPr="00081249">
        <w:rPr>
          <w:color w:val="auto"/>
        </w:rPr>
        <w:t xml:space="preserve"> </w:t>
      </w:r>
      <w:r w:rsidR="00C33214" w:rsidRPr="00081249">
        <w:rPr>
          <w:color w:val="auto"/>
        </w:rPr>
        <w:t>differentiation</w:t>
      </w:r>
      <w:r w:rsidR="000227AE" w:rsidRPr="00081249">
        <w:rPr>
          <w:color w:val="auto"/>
        </w:rPr>
        <w:t xml:space="preserve">. We </w:t>
      </w:r>
      <w:r w:rsidR="008F672C" w:rsidRPr="00081249">
        <w:rPr>
          <w:color w:val="auto"/>
        </w:rPr>
        <w:t>performed</w:t>
      </w:r>
      <w:r w:rsidR="000227AE" w:rsidRPr="00081249">
        <w:rPr>
          <w:color w:val="auto"/>
        </w:rPr>
        <w:t xml:space="preserve"> the Ago2-miRNA-co-IP assay in </w:t>
      </w:r>
      <w:r w:rsidR="008F672C" w:rsidRPr="00081249">
        <w:rPr>
          <w:color w:val="auto"/>
        </w:rPr>
        <w:t xml:space="preserve">the </w:t>
      </w:r>
      <w:r w:rsidR="000227AE" w:rsidRPr="00081249">
        <w:rPr>
          <w:color w:val="auto"/>
        </w:rPr>
        <w:t>CFBE</w:t>
      </w:r>
      <w:r w:rsidR="00C33214" w:rsidRPr="00081249">
        <w:rPr>
          <w:color w:val="auto"/>
        </w:rPr>
        <w:t>41o-</w:t>
      </w:r>
      <w:r w:rsidR="000227AE" w:rsidRPr="00081249">
        <w:rPr>
          <w:color w:val="auto"/>
        </w:rPr>
        <w:t xml:space="preserve"> cell model. </w:t>
      </w:r>
    </w:p>
    <w:p w14:paraId="0A63DA9F" w14:textId="77777777" w:rsidR="00081249" w:rsidRPr="00081249" w:rsidRDefault="00081249" w:rsidP="00DF58FC">
      <w:pPr>
        <w:rPr>
          <w:color w:val="auto"/>
        </w:rPr>
      </w:pPr>
    </w:p>
    <w:p w14:paraId="54E56690" w14:textId="52907470" w:rsidR="004F101E" w:rsidRPr="00081249" w:rsidRDefault="000B2C15" w:rsidP="00DF58FC">
      <w:pPr>
        <w:rPr>
          <w:color w:val="auto"/>
        </w:rPr>
      </w:pPr>
      <w:r w:rsidRPr="00081249">
        <w:rPr>
          <w:color w:val="auto"/>
        </w:rPr>
        <w:t>The</w:t>
      </w:r>
      <w:r w:rsidR="008E5F57" w:rsidRPr="00081249">
        <w:rPr>
          <w:color w:val="auto"/>
        </w:rPr>
        <w:t xml:space="preserve"> </w:t>
      </w:r>
      <w:r w:rsidRPr="00081249">
        <w:rPr>
          <w:color w:val="auto"/>
        </w:rPr>
        <w:t xml:space="preserve">limitation of </w:t>
      </w:r>
      <w:r w:rsidR="00081249" w:rsidRPr="00081249">
        <w:rPr>
          <w:color w:val="auto"/>
        </w:rPr>
        <w:t>the</w:t>
      </w:r>
      <w:r w:rsidRPr="00081249">
        <w:rPr>
          <w:color w:val="auto"/>
        </w:rPr>
        <w:t xml:space="preserve"> </w:t>
      </w:r>
      <w:r w:rsidR="00AD7FCE" w:rsidRPr="00081249">
        <w:rPr>
          <w:color w:val="auto"/>
        </w:rPr>
        <w:t xml:space="preserve">protocol </w:t>
      </w:r>
      <w:r w:rsidRPr="00081249">
        <w:rPr>
          <w:color w:val="auto"/>
        </w:rPr>
        <w:t xml:space="preserve">is </w:t>
      </w:r>
      <w:r w:rsidR="002E1B96" w:rsidRPr="00081249">
        <w:rPr>
          <w:color w:val="auto"/>
        </w:rPr>
        <w:t>that</w:t>
      </w:r>
      <w:r w:rsidR="00A43AF4" w:rsidRPr="00081249">
        <w:rPr>
          <w:color w:val="auto"/>
        </w:rPr>
        <w:t xml:space="preserve"> it is very sensitive to variation in</w:t>
      </w:r>
      <w:r w:rsidR="002E1B96" w:rsidRPr="00081249">
        <w:rPr>
          <w:color w:val="auto"/>
        </w:rPr>
        <w:t xml:space="preserve"> </w:t>
      </w:r>
      <w:r w:rsidR="008E5F57" w:rsidRPr="00081249">
        <w:rPr>
          <w:color w:val="auto"/>
        </w:rPr>
        <w:t xml:space="preserve">the </w:t>
      </w:r>
      <w:r w:rsidR="00A43AF4" w:rsidRPr="00081249">
        <w:rPr>
          <w:color w:val="auto"/>
        </w:rPr>
        <w:t xml:space="preserve">number of </w:t>
      </w:r>
      <w:r w:rsidR="008E5F57" w:rsidRPr="00081249">
        <w:rPr>
          <w:color w:val="auto"/>
        </w:rPr>
        <w:t>cell</w:t>
      </w:r>
      <w:r w:rsidR="00A43AF4" w:rsidRPr="00081249">
        <w:rPr>
          <w:color w:val="auto"/>
        </w:rPr>
        <w:t>s</w:t>
      </w:r>
      <w:r w:rsidR="008E5F57" w:rsidRPr="00081249">
        <w:rPr>
          <w:color w:val="auto"/>
        </w:rPr>
        <w:t xml:space="preserve"> </w:t>
      </w:r>
      <w:r w:rsidR="00A43AF4" w:rsidRPr="00081249">
        <w:rPr>
          <w:color w:val="auto"/>
        </w:rPr>
        <w:t xml:space="preserve">used. The cell number </w:t>
      </w:r>
      <w:r w:rsidR="00081249" w:rsidRPr="00081249">
        <w:rPr>
          <w:color w:val="auto"/>
        </w:rPr>
        <w:t>must</w:t>
      </w:r>
      <w:r w:rsidR="00A43AF4" w:rsidRPr="00081249">
        <w:rPr>
          <w:color w:val="auto"/>
        </w:rPr>
        <w:t xml:space="preserve"> </w:t>
      </w:r>
      <w:r w:rsidR="008E5F57" w:rsidRPr="00081249">
        <w:rPr>
          <w:color w:val="auto"/>
        </w:rPr>
        <w:t>be precisely controlled</w:t>
      </w:r>
      <w:r w:rsidR="00A43AF4" w:rsidRPr="00081249">
        <w:rPr>
          <w:color w:val="auto"/>
        </w:rPr>
        <w:t xml:space="preserve"> and the</w:t>
      </w:r>
      <w:r w:rsidR="008E5F57" w:rsidRPr="00081249">
        <w:rPr>
          <w:color w:val="auto"/>
        </w:rPr>
        <w:t xml:space="preserve"> Ago2 immunoprecipitat</w:t>
      </w:r>
      <w:r w:rsidR="00A43AF4" w:rsidRPr="00081249">
        <w:rPr>
          <w:color w:val="auto"/>
        </w:rPr>
        <w:t xml:space="preserve">ion </w:t>
      </w:r>
      <w:proofErr w:type="gramStart"/>
      <w:r w:rsidR="00A43AF4" w:rsidRPr="00081249">
        <w:rPr>
          <w:color w:val="auto"/>
        </w:rPr>
        <w:t>has to</w:t>
      </w:r>
      <w:proofErr w:type="gramEnd"/>
      <w:r w:rsidR="00A43AF4" w:rsidRPr="00081249">
        <w:rPr>
          <w:color w:val="auto"/>
        </w:rPr>
        <w:t xml:space="preserve"> be optimized according to the cell input</w:t>
      </w:r>
      <w:r w:rsidR="008E5F57" w:rsidRPr="00081249">
        <w:rPr>
          <w:color w:val="auto"/>
        </w:rPr>
        <w:t xml:space="preserve"> </w:t>
      </w:r>
      <w:r w:rsidR="00A43AF4" w:rsidRPr="00081249">
        <w:rPr>
          <w:color w:val="auto"/>
        </w:rPr>
        <w:t>to prevent saturation of the immunoprecipitated Ago2 with</w:t>
      </w:r>
      <w:r w:rsidR="008E5F57" w:rsidRPr="00081249">
        <w:rPr>
          <w:color w:val="auto"/>
        </w:rPr>
        <w:t xml:space="preserve"> miRNAs. </w:t>
      </w:r>
      <w:r w:rsidR="002E1B96" w:rsidRPr="00081249">
        <w:rPr>
          <w:color w:val="auto"/>
        </w:rPr>
        <w:t xml:space="preserve">In </w:t>
      </w:r>
      <w:r w:rsidR="00A43AF4" w:rsidRPr="00081249">
        <w:rPr>
          <w:color w:val="auto"/>
        </w:rPr>
        <w:t xml:space="preserve">the </w:t>
      </w:r>
      <w:r w:rsidR="002E1B96" w:rsidRPr="00081249">
        <w:rPr>
          <w:color w:val="auto"/>
        </w:rPr>
        <w:t>future, t</w:t>
      </w:r>
      <w:r w:rsidR="008E5F57" w:rsidRPr="00081249">
        <w:rPr>
          <w:color w:val="auto"/>
        </w:rPr>
        <w:t xml:space="preserve">he assay </w:t>
      </w:r>
      <w:r w:rsidR="00A43AF4" w:rsidRPr="00081249">
        <w:rPr>
          <w:color w:val="auto"/>
        </w:rPr>
        <w:t>could</w:t>
      </w:r>
      <w:r w:rsidR="002E1B96" w:rsidRPr="00081249">
        <w:rPr>
          <w:color w:val="auto"/>
        </w:rPr>
        <w:t xml:space="preserve"> be</w:t>
      </w:r>
      <w:r w:rsidR="008E5F57" w:rsidRPr="00081249">
        <w:rPr>
          <w:color w:val="auto"/>
        </w:rPr>
        <w:t xml:space="preserve"> applicable in several experimental settings</w:t>
      </w:r>
      <w:r w:rsidR="007A58B7" w:rsidRPr="00081249">
        <w:rPr>
          <w:color w:val="auto"/>
        </w:rPr>
        <w:t>, such as gene knockdown and</w:t>
      </w:r>
      <w:r w:rsidR="008E5F57" w:rsidRPr="00081249">
        <w:rPr>
          <w:color w:val="auto"/>
        </w:rPr>
        <w:t xml:space="preserve"> </w:t>
      </w:r>
      <w:r w:rsidR="00A43AF4" w:rsidRPr="00081249">
        <w:rPr>
          <w:color w:val="auto"/>
        </w:rPr>
        <w:t xml:space="preserve">to examine </w:t>
      </w:r>
      <w:r w:rsidR="008E5F57" w:rsidRPr="00081249">
        <w:rPr>
          <w:color w:val="auto"/>
        </w:rPr>
        <w:t>active pool of miRNAs in</w:t>
      </w:r>
      <w:r w:rsidR="007A58B7" w:rsidRPr="00081249">
        <w:rPr>
          <w:color w:val="auto"/>
        </w:rPr>
        <w:t xml:space="preserve"> different</w:t>
      </w:r>
      <w:r w:rsidR="008E5F57" w:rsidRPr="00081249">
        <w:rPr>
          <w:color w:val="auto"/>
        </w:rPr>
        <w:t xml:space="preserve"> </w:t>
      </w:r>
      <w:r w:rsidR="007A58B7" w:rsidRPr="00081249">
        <w:rPr>
          <w:color w:val="auto"/>
        </w:rPr>
        <w:t>disease models</w:t>
      </w:r>
      <w:r w:rsidR="002E1B96" w:rsidRPr="00081249">
        <w:rPr>
          <w:color w:val="auto"/>
        </w:rPr>
        <w:t>.</w:t>
      </w:r>
      <w:r w:rsidR="008E5F57" w:rsidRPr="00081249">
        <w:rPr>
          <w:color w:val="auto"/>
        </w:rPr>
        <w:t xml:space="preserve"> T</w:t>
      </w:r>
      <w:r w:rsidR="000227AE" w:rsidRPr="00081249">
        <w:rPr>
          <w:color w:val="auto"/>
        </w:rPr>
        <w:t xml:space="preserve">he assay </w:t>
      </w:r>
      <w:r w:rsidR="008F672C" w:rsidRPr="00081249">
        <w:rPr>
          <w:color w:val="auto"/>
        </w:rPr>
        <w:t>can</w:t>
      </w:r>
      <w:r w:rsidR="000227AE" w:rsidRPr="00081249">
        <w:rPr>
          <w:color w:val="auto"/>
        </w:rPr>
        <w:t xml:space="preserve"> be </w:t>
      </w:r>
      <w:r w:rsidR="007A58B7" w:rsidRPr="00081249">
        <w:rPr>
          <w:color w:val="auto"/>
        </w:rPr>
        <w:t>optimized for use with</w:t>
      </w:r>
      <w:r w:rsidR="000227AE" w:rsidRPr="00081249">
        <w:rPr>
          <w:color w:val="auto"/>
        </w:rPr>
        <w:t xml:space="preserve"> </w:t>
      </w:r>
      <w:r w:rsidR="008F672C" w:rsidRPr="00081249">
        <w:rPr>
          <w:color w:val="auto"/>
        </w:rPr>
        <w:t>other epithelial</w:t>
      </w:r>
      <w:r w:rsidR="00E07817" w:rsidRPr="00081249">
        <w:rPr>
          <w:color w:val="auto"/>
        </w:rPr>
        <w:t xml:space="preserve"> and non-epithelial</w:t>
      </w:r>
      <w:r w:rsidR="008F672C" w:rsidRPr="00081249">
        <w:rPr>
          <w:color w:val="auto"/>
        </w:rPr>
        <w:t xml:space="preserve"> cell models</w:t>
      </w:r>
      <w:r w:rsidR="00E07817" w:rsidRPr="00081249">
        <w:rPr>
          <w:color w:val="auto"/>
        </w:rPr>
        <w:t>, including</w:t>
      </w:r>
      <w:r w:rsidR="008F672C" w:rsidRPr="00081249">
        <w:rPr>
          <w:color w:val="auto"/>
        </w:rPr>
        <w:t xml:space="preserve"> </w:t>
      </w:r>
      <w:r w:rsidR="000227AE" w:rsidRPr="00081249">
        <w:rPr>
          <w:color w:val="auto"/>
        </w:rPr>
        <w:t>primary cells</w:t>
      </w:r>
      <w:r w:rsidR="002E1B96" w:rsidRPr="00081249">
        <w:rPr>
          <w:color w:val="auto"/>
        </w:rPr>
        <w:t xml:space="preserve"> </w:t>
      </w:r>
      <w:r w:rsidR="007A58B7" w:rsidRPr="00081249">
        <w:rPr>
          <w:color w:val="auto"/>
        </w:rPr>
        <w:t>or</w:t>
      </w:r>
      <w:r w:rsidR="002E1B96" w:rsidRPr="00081249">
        <w:rPr>
          <w:color w:val="auto"/>
        </w:rPr>
        <w:t xml:space="preserve"> animal models.</w:t>
      </w:r>
      <w:r w:rsidR="000227AE" w:rsidRPr="00081249">
        <w:rPr>
          <w:color w:val="auto"/>
        </w:rPr>
        <w:t xml:space="preserve"> </w:t>
      </w:r>
      <w:bookmarkStart w:id="0" w:name="Acknowledgments"/>
    </w:p>
    <w:p w14:paraId="47B89DE6" w14:textId="77777777" w:rsidR="00272FCF" w:rsidRPr="00081249" w:rsidRDefault="00272FCF" w:rsidP="00DF58FC">
      <w:pPr>
        <w:rPr>
          <w:rFonts w:hAnsiTheme="minorHAnsi" w:cstheme="minorHAnsi"/>
          <w:b/>
          <w:bCs/>
          <w:color w:val="auto"/>
        </w:rPr>
      </w:pPr>
    </w:p>
    <w:p w14:paraId="067A5A73" w14:textId="77777777" w:rsidR="00217A79" w:rsidRPr="00081249" w:rsidRDefault="000227AE" w:rsidP="00DF58FC">
      <w:pPr>
        <w:rPr>
          <w:rFonts w:hAnsiTheme="minorHAnsi" w:cstheme="minorHAnsi"/>
          <w:color w:val="auto"/>
        </w:rPr>
      </w:pPr>
      <w:r w:rsidRPr="00081249">
        <w:rPr>
          <w:rFonts w:hAnsiTheme="minorHAnsi" w:cstheme="minorHAnsi"/>
          <w:b/>
          <w:bCs/>
          <w:color w:val="auto"/>
        </w:rPr>
        <w:t>ACKNOWLEDGMENTS</w:t>
      </w:r>
      <w:bookmarkEnd w:id="0"/>
      <w:r w:rsidRPr="00081249">
        <w:rPr>
          <w:rFonts w:hAnsiTheme="minorHAnsi" w:cstheme="minorHAnsi"/>
          <w:b/>
          <w:bCs/>
          <w:color w:val="auto"/>
        </w:rPr>
        <w:t>:</w:t>
      </w:r>
      <w:r w:rsidRPr="00081249">
        <w:rPr>
          <w:rFonts w:hAnsiTheme="minorHAnsi" w:cstheme="minorHAnsi"/>
          <w:color w:val="auto"/>
        </w:rPr>
        <w:t xml:space="preserve"> </w:t>
      </w:r>
    </w:p>
    <w:p w14:paraId="1958F0F4" w14:textId="3AC53E35" w:rsidR="00AC4B81" w:rsidRPr="00081249" w:rsidRDefault="000227AE" w:rsidP="00DF58FC">
      <w:pPr>
        <w:rPr>
          <w:rFonts w:hAnsiTheme="minorHAnsi" w:cstheme="minorHAnsi"/>
          <w:b/>
          <w:color w:val="auto"/>
        </w:rPr>
      </w:pPr>
      <w:r w:rsidRPr="00081249">
        <w:rPr>
          <w:rFonts w:hAnsiTheme="minorHAnsi" w:cstheme="minorHAnsi"/>
          <w:color w:val="auto"/>
          <w:shd w:val="clear" w:color="auto" w:fill="FFFFFF"/>
        </w:rPr>
        <w:t xml:space="preserve">We thank John Wakefield from </w:t>
      </w:r>
      <w:proofErr w:type="spellStart"/>
      <w:r w:rsidRPr="00081249">
        <w:rPr>
          <w:rFonts w:hAnsiTheme="minorHAnsi" w:cstheme="minorHAnsi"/>
          <w:color w:val="auto"/>
          <w:shd w:val="clear" w:color="auto" w:fill="FFFFFF"/>
        </w:rPr>
        <w:t>Tranzyme</w:t>
      </w:r>
      <w:proofErr w:type="spellEnd"/>
      <w:r w:rsidRPr="00081249">
        <w:rPr>
          <w:rFonts w:hAnsiTheme="minorHAnsi" w:cstheme="minorHAnsi"/>
          <w:color w:val="auto"/>
          <w:shd w:val="clear" w:color="auto" w:fill="FFFFFF"/>
        </w:rPr>
        <w:t>, Inc. (Birmingham, AL) who generated the CFBE41o- cells, and J.P. Clancy from the CFFT who provided the cells. This research was funded by the</w:t>
      </w:r>
      <w:r w:rsidR="00200C14" w:rsidRPr="00081249">
        <w:rPr>
          <w:rFonts w:hAnsiTheme="minorHAnsi" w:cstheme="minorHAnsi"/>
          <w:color w:val="auto"/>
          <w:shd w:val="clear" w:color="auto" w:fill="FFFFFF"/>
        </w:rPr>
        <w:t xml:space="preserve"> </w:t>
      </w:r>
      <w:r w:rsidRPr="00081249">
        <w:rPr>
          <w:rFonts w:hAnsiTheme="minorHAnsi" w:cstheme="minorHAnsi"/>
          <w:color w:val="auto"/>
          <w:shd w:val="clear" w:color="auto" w:fill="FFFFFF"/>
        </w:rPr>
        <w:t>National Institutes of Health grants R01HL144539</w:t>
      </w:r>
      <w:r w:rsidR="00E07817" w:rsidRPr="00081249">
        <w:rPr>
          <w:rFonts w:hAnsiTheme="minorHAnsi" w:cstheme="minorHAnsi"/>
          <w:color w:val="auto"/>
          <w:shd w:val="clear" w:color="auto" w:fill="FFFFFF"/>
        </w:rPr>
        <w:t xml:space="preserve"> and </w:t>
      </w:r>
      <w:r w:rsidRPr="00081249">
        <w:rPr>
          <w:rFonts w:hAnsiTheme="minorHAnsi" w:cstheme="minorHAnsi"/>
          <w:color w:val="auto"/>
          <w:shd w:val="clear" w:color="auto" w:fill="FFFFFF"/>
        </w:rPr>
        <w:t xml:space="preserve">R56HL127202 (to A.S.-U.), </w:t>
      </w:r>
      <w:r w:rsidR="00E07817" w:rsidRPr="00081249">
        <w:rPr>
          <w:rFonts w:hAnsiTheme="minorHAnsi" w:cstheme="minorHAnsi"/>
          <w:color w:val="auto"/>
          <w:shd w:val="clear" w:color="auto" w:fill="FFFFFF"/>
        </w:rPr>
        <w:t xml:space="preserve">and </w:t>
      </w:r>
      <w:r w:rsidRPr="00081249">
        <w:rPr>
          <w:rFonts w:hAnsiTheme="minorHAnsi" w:cstheme="minorHAnsi"/>
          <w:color w:val="auto"/>
          <w:shd w:val="clear" w:color="auto" w:fill="FFFFFF"/>
        </w:rPr>
        <w:t xml:space="preserve">the Cystic </w:t>
      </w:r>
      <w:r w:rsidRPr="00081249">
        <w:rPr>
          <w:rFonts w:hAnsiTheme="minorHAnsi" w:cstheme="minorHAnsi"/>
          <w:color w:val="auto"/>
          <w:shd w:val="clear" w:color="auto" w:fill="FFFFFF"/>
        </w:rPr>
        <w:lastRenderedPageBreak/>
        <w:t xml:space="preserve">Fibrosis Foundation </w:t>
      </w:r>
      <w:r w:rsidR="0048433C" w:rsidRPr="00081249">
        <w:rPr>
          <w:rFonts w:hAnsiTheme="minorHAnsi" w:cstheme="minorHAnsi"/>
          <w:color w:val="auto"/>
          <w:shd w:val="clear" w:color="auto" w:fill="FFFFFF"/>
        </w:rPr>
        <w:t xml:space="preserve">grant </w:t>
      </w:r>
      <w:r w:rsidRPr="00081249">
        <w:rPr>
          <w:rFonts w:hAnsiTheme="minorHAnsi" w:cstheme="minorHAnsi"/>
          <w:color w:val="auto"/>
          <w:shd w:val="clear" w:color="auto" w:fill="FFFFFF"/>
        </w:rPr>
        <w:t>SWIATE1</w:t>
      </w:r>
      <w:r w:rsidR="00E07817" w:rsidRPr="00081249">
        <w:rPr>
          <w:rFonts w:hAnsiTheme="minorHAnsi" w:cstheme="minorHAnsi"/>
          <w:color w:val="auto"/>
          <w:shd w:val="clear" w:color="auto" w:fill="FFFFFF"/>
        </w:rPr>
        <w:t>8G</w:t>
      </w:r>
      <w:r w:rsidRPr="00081249">
        <w:rPr>
          <w:rFonts w:hAnsiTheme="minorHAnsi" w:cstheme="minorHAnsi"/>
          <w:color w:val="auto"/>
          <w:shd w:val="clear" w:color="auto" w:fill="FFFFFF"/>
        </w:rPr>
        <w:t>0</w:t>
      </w:r>
      <w:r w:rsidR="00E07817" w:rsidRPr="00081249">
        <w:rPr>
          <w:rFonts w:hAnsiTheme="minorHAnsi" w:cstheme="minorHAnsi"/>
          <w:color w:val="auto"/>
          <w:shd w:val="clear" w:color="auto" w:fill="FFFFFF"/>
        </w:rPr>
        <w:t>.</w:t>
      </w:r>
      <w:bookmarkStart w:id="1" w:name="Disclosures"/>
    </w:p>
    <w:p w14:paraId="249B38BF" w14:textId="77777777" w:rsidR="00F65BD4" w:rsidRPr="00081249" w:rsidRDefault="00F65BD4" w:rsidP="00DF58FC">
      <w:pPr>
        <w:rPr>
          <w:rFonts w:hAnsiTheme="minorHAnsi" w:cstheme="minorHAnsi"/>
          <w:b/>
          <w:color w:val="auto"/>
        </w:rPr>
      </w:pPr>
    </w:p>
    <w:p w14:paraId="7865DB99" w14:textId="3C1C4BF8" w:rsidR="00217A79" w:rsidRPr="00081249" w:rsidRDefault="000227AE" w:rsidP="00DF58FC">
      <w:pPr>
        <w:rPr>
          <w:rFonts w:hAnsiTheme="minorHAnsi" w:cstheme="minorHAnsi"/>
          <w:b/>
          <w:color w:val="auto"/>
        </w:rPr>
      </w:pPr>
      <w:r w:rsidRPr="00081249">
        <w:rPr>
          <w:rFonts w:hAnsiTheme="minorHAnsi" w:cstheme="minorHAnsi"/>
          <w:b/>
          <w:color w:val="auto"/>
        </w:rPr>
        <w:t>DISCLOSURES</w:t>
      </w:r>
      <w:bookmarkEnd w:id="1"/>
      <w:r w:rsidRPr="00081249">
        <w:rPr>
          <w:rFonts w:hAnsiTheme="minorHAnsi" w:cstheme="minorHAnsi"/>
          <w:b/>
          <w:color w:val="auto"/>
        </w:rPr>
        <w:t xml:space="preserve">: </w:t>
      </w:r>
    </w:p>
    <w:p w14:paraId="4C61669B" w14:textId="6D484661" w:rsidR="003E1CEE" w:rsidRPr="00081249" w:rsidRDefault="000227AE" w:rsidP="00DF58FC">
      <w:pPr>
        <w:rPr>
          <w:rFonts w:hAnsiTheme="minorHAnsi" w:cstheme="minorHAnsi"/>
          <w:color w:val="auto"/>
        </w:rPr>
      </w:pPr>
      <w:r w:rsidRPr="00081249">
        <w:rPr>
          <w:rFonts w:hAnsiTheme="minorHAnsi" w:cstheme="minorHAnsi"/>
          <w:color w:val="auto"/>
        </w:rPr>
        <w:t>The authors declare that</w:t>
      </w:r>
      <w:r w:rsidR="00E96791" w:rsidRPr="00081249">
        <w:rPr>
          <w:rFonts w:hAnsiTheme="minorHAnsi" w:cstheme="minorHAnsi"/>
          <w:color w:val="auto"/>
        </w:rPr>
        <w:t xml:space="preserve">, </w:t>
      </w:r>
      <w:r w:rsidRPr="00081249">
        <w:rPr>
          <w:rFonts w:hAnsiTheme="minorHAnsi" w:cstheme="minorHAnsi"/>
          <w:color w:val="auto"/>
        </w:rPr>
        <w:t>they have no competing financial interest</w:t>
      </w:r>
      <w:r w:rsidR="00AE619E" w:rsidRPr="00081249">
        <w:rPr>
          <w:rFonts w:hAnsiTheme="minorHAnsi" w:cstheme="minorHAnsi"/>
          <w:color w:val="auto"/>
        </w:rPr>
        <w:t>,</w:t>
      </w:r>
      <w:r w:rsidRPr="00081249">
        <w:rPr>
          <w:rFonts w:hAnsiTheme="minorHAnsi" w:cstheme="minorHAnsi"/>
          <w:color w:val="auto"/>
        </w:rPr>
        <w:t xml:space="preserve"> and they have nothing to disclose.</w:t>
      </w:r>
    </w:p>
    <w:p w14:paraId="08C0DC9F" w14:textId="77777777" w:rsidR="00AC4B81" w:rsidRPr="00081249" w:rsidRDefault="00AC4B81" w:rsidP="00DF58FC">
      <w:pPr>
        <w:rPr>
          <w:rFonts w:hAnsiTheme="minorHAnsi" w:cstheme="minorHAnsi"/>
          <w:b/>
          <w:bCs/>
          <w:color w:val="auto"/>
        </w:rPr>
      </w:pPr>
    </w:p>
    <w:p w14:paraId="5D65F3EF" w14:textId="6E77D222" w:rsidR="00217A79" w:rsidRPr="00081249" w:rsidRDefault="000227AE" w:rsidP="00DF58FC">
      <w:pPr>
        <w:rPr>
          <w:rFonts w:hAnsiTheme="minorHAnsi" w:cstheme="minorHAnsi"/>
          <w:b/>
          <w:color w:val="auto"/>
        </w:rPr>
      </w:pPr>
      <w:r w:rsidRPr="00081249">
        <w:rPr>
          <w:rFonts w:hAnsiTheme="minorHAnsi" w:cstheme="minorHAnsi"/>
          <w:b/>
          <w:bCs/>
          <w:color w:val="auto"/>
        </w:rPr>
        <w:t>REFERENCES:</w:t>
      </w:r>
    </w:p>
    <w:p w14:paraId="64ACF8BA" w14:textId="6E06A42D" w:rsidR="00B566B7" w:rsidRPr="00081249" w:rsidRDefault="000227AE" w:rsidP="00DF58FC">
      <w:pPr>
        <w:pStyle w:val="EndNoteBibliography"/>
        <w:rPr>
          <w:color w:val="auto"/>
        </w:rPr>
      </w:pPr>
      <w:r w:rsidRPr="00081249">
        <w:rPr>
          <w:rFonts w:hAnsiTheme="minorHAnsi" w:cstheme="minorHAnsi"/>
          <w:color w:val="auto"/>
        </w:rPr>
        <w:fldChar w:fldCharType="begin"/>
      </w:r>
      <w:r w:rsidRPr="00081249">
        <w:rPr>
          <w:rFonts w:hAnsiTheme="minorHAnsi" w:cstheme="minorHAnsi"/>
          <w:color w:val="auto"/>
        </w:rPr>
        <w:instrText xml:space="preserve"> ADDIN EN.REFLIST </w:instrText>
      </w:r>
      <w:r w:rsidRPr="00081249">
        <w:rPr>
          <w:rFonts w:hAnsiTheme="minorHAnsi" w:cstheme="minorHAnsi"/>
          <w:color w:val="auto"/>
        </w:rPr>
        <w:fldChar w:fldCharType="separate"/>
      </w:r>
      <w:r w:rsidR="00B566B7" w:rsidRPr="00081249">
        <w:rPr>
          <w:color w:val="auto"/>
        </w:rPr>
        <w:t>1</w:t>
      </w:r>
      <w:r w:rsidR="00B566B7" w:rsidRPr="00081249">
        <w:rPr>
          <w:color w:val="auto"/>
        </w:rPr>
        <w:tab/>
        <w:t>Boguslawska, J., Kryst, P., Poletajew, S.</w:t>
      </w:r>
      <w:r w:rsidR="00081249">
        <w:rPr>
          <w:color w:val="auto"/>
        </w:rPr>
        <w:t xml:space="preserve">, </w:t>
      </w:r>
      <w:r w:rsidR="00B566B7" w:rsidRPr="00081249">
        <w:rPr>
          <w:color w:val="auto"/>
        </w:rPr>
        <w:t xml:space="preserve">Piekielko-Witkowska, A. TGF-beta and microRNA Interplay in Genitourinary Cancers. </w:t>
      </w:r>
      <w:r w:rsidR="00B566B7" w:rsidRPr="00081249">
        <w:rPr>
          <w:i/>
          <w:color w:val="auto"/>
        </w:rPr>
        <w:t>Cells.</w:t>
      </w:r>
      <w:r w:rsidR="00B566B7" w:rsidRPr="00081249">
        <w:rPr>
          <w:color w:val="auto"/>
        </w:rPr>
        <w:t xml:space="preserve"> </w:t>
      </w:r>
      <w:r w:rsidR="00B566B7" w:rsidRPr="00081249">
        <w:rPr>
          <w:b/>
          <w:color w:val="auto"/>
        </w:rPr>
        <w:t>8</w:t>
      </w:r>
      <w:r w:rsidR="00B566B7" w:rsidRPr="00081249">
        <w:rPr>
          <w:color w:val="auto"/>
        </w:rPr>
        <w:t xml:space="preserve"> (12)</w:t>
      </w:r>
      <w:r w:rsidR="00081249">
        <w:rPr>
          <w:color w:val="auto"/>
        </w:rPr>
        <w:t xml:space="preserve"> (</w:t>
      </w:r>
      <w:r w:rsidR="00B566B7" w:rsidRPr="00081249">
        <w:rPr>
          <w:color w:val="auto"/>
        </w:rPr>
        <w:t>2019).</w:t>
      </w:r>
    </w:p>
    <w:p w14:paraId="74EEA01C" w14:textId="51AC240A" w:rsidR="00B566B7" w:rsidRPr="00081249" w:rsidRDefault="00B566B7" w:rsidP="00DF58FC">
      <w:pPr>
        <w:pStyle w:val="EndNoteBibliography"/>
        <w:rPr>
          <w:color w:val="auto"/>
        </w:rPr>
      </w:pPr>
      <w:r w:rsidRPr="00081249">
        <w:rPr>
          <w:color w:val="auto"/>
        </w:rPr>
        <w:t>2</w:t>
      </w:r>
      <w:r w:rsidRPr="00081249">
        <w:rPr>
          <w:color w:val="auto"/>
        </w:rPr>
        <w:tab/>
        <w:t>Oglesby, I. K., Chotirmall, S. H., McElvaney, N. G.</w:t>
      </w:r>
      <w:r w:rsidR="00081249">
        <w:rPr>
          <w:color w:val="auto"/>
        </w:rPr>
        <w:t xml:space="preserve">, </w:t>
      </w:r>
      <w:r w:rsidRPr="00081249">
        <w:rPr>
          <w:color w:val="auto"/>
        </w:rPr>
        <w:t xml:space="preserve">Greene, C. M. Regulation of cystic fibrosis transmembrane conductance regulator by microRNA-145, -223, and -494 is altered in DeltaF508 cystic fibrosis airway epithelium. </w:t>
      </w:r>
      <w:r w:rsidR="00081249">
        <w:rPr>
          <w:i/>
          <w:color w:val="auto"/>
        </w:rPr>
        <w:t>Journal of Immunology</w:t>
      </w:r>
      <w:r w:rsidRPr="00081249">
        <w:rPr>
          <w:i/>
          <w:color w:val="auto"/>
        </w:rPr>
        <w:t>.</w:t>
      </w:r>
      <w:r w:rsidRPr="00081249">
        <w:rPr>
          <w:color w:val="auto"/>
        </w:rPr>
        <w:t xml:space="preserve"> </w:t>
      </w:r>
      <w:r w:rsidRPr="00081249">
        <w:rPr>
          <w:b/>
          <w:color w:val="auto"/>
        </w:rPr>
        <w:t>190</w:t>
      </w:r>
      <w:r w:rsidRPr="00081249">
        <w:rPr>
          <w:color w:val="auto"/>
        </w:rPr>
        <w:t xml:space="preserve"> (7), 3354-3362</w:t>
      </w:r>
      <w:r w:rsidR="00081249">
        <w:rPr>
          <w:color w:val="auto"/>
        </w:rPr>
        <w:t xml:space="preserve"> (</w:t>
      </w:r>
      <w:r w:rsidRPr="00081249">
        <w:rPr>
          <w:color w:val="auto"/>
        </w:rPr>
        <w:t>2013).</w:t>
      </w:r>
    </w:p>
    <w:p w14:paraId="12C24ADB" w14:textId="26638B3B" w:rsidR="00B566B7" w:rsidRPr="00081249" w:rsidRDefault="00B566B7" w:rsidP="00DF58FC">
      <w:pPr>
        <w:pStyle w:val="EndNoteBibliography"/>
        <w:rPr>
          <w:color w:val="auto"/>
        </w:rPr>
      </w:pPr>
      <w:r w:rsidRPr="00081249">
        <w:rPr>
          <w:color w:val="auto"/>
        </w:rPr>
        <w:t>3</w:t>
      </w:r>
      <w:r w:rsidRPr="00081249">
        <w:rPr>
          <w:color w:val="auto"/>
        </w:rPr>
        <w:tab/>
        <w:t>Mitash, N.</w:t>
      </w:r>
      <w:r w:rsidRPr="00081249">
        <w:rPr>
          <w:i/>
          <w:color w:val="auto"/>
        </w:rPr>
        <w:t xml:space="preserve"> </w:t>
      </w:r>
      <w:r w:rsidR="00EA4FFB" w:rsidRPr="00081249">
        <w:rPr>
          <w:color w:val="auto"/>
        </w:rPr>
        <w:t>et al.</w:t>
      </w:r>
      <w:r w:rsidRPr="00081249">
        <w:rPr>
          <w:color w:val="auto"/>
        </w:rPr>
        <w:t xml:space="preserve"> Transforming Growth Factor-beta1 Selectively Recruits microRNAs to the RNA-Induced Silencing Complex and Degrades CFTR mRNA under Permissive Conditions in Human Bronchial Epithelial Cells. </w:t>
      </w:r>
      <w:r w:rsidR="00081249">
        <w:rPr>
          <w:i/>
          <w:color w:val="auto"/>
        </w:rPr>
        <w:t>International Journal of Molecular Sciences</w:t>
      </w:r>
      <w:r w:rsidRPr="00081249">
        <w:rPr>
          <w:i/>
          <w:color w:val="auto"/>
        </w:rPr>
        <w:t>.</w:t>
      </w:r>
      <w:r w:rsidRPr="00081249">
        <w:rPr>
          <w:color w:val="auto"/>
        </w:rPr>
        <w:t xml:space="preserve"> </w:t>
      </w:r>
      <w:r w:rsidRPr="00081249">
        <w:rPr>
          <w:b/>
          <w:color w:val="auto"/>
        </w:rPr>
        <w:t>20</w:t>
      </w:r>
      <w:r w:rsidRPr="00081249">
        <w:rPr>
          <w:color w:val="auto"/>
        </w:rPr>
        <w:t xml:space="preserve"> (19)</w:t>
      </w:r>
      <w:r w:rsidR="00081249">
        <w:rPr>
          <w:color w:val="auto"/>
        </w:rPr>
        <w:t xml:space="preserve"> (</w:t>
      </w:r>
      <w:r w:rsidRPr="00081249">
        <w:rPr>
          <w:color w:val="auto"/>
        </w:rPr>
        <w:t>2019).</w:t>
      </w:r>
    </w:p>
    <w:p w14:paraId="57F0F87E" w14:textId="7A6BC237" w:rsidR="00B566B7" w:rsidRPr="00081249" w:rsidRDefault="00B566B7" w:rsidP="00DF58FC">
      <w:pPr>
        <w:pStyle w:val="EndNoteBibliography"/>
        <w:rPr>
          <w:color w:val="auto"/>
        </w:rPr>
      </w:pPr>
      <w:r w:rsidRPr="00081249">
        <w:rPr>
          <w:color w:val="auto"/>
        </w:rPr>
        <w:t>4</w:t>
      </w:r>
      <w:r w:rsidRPr="00081249">
        <w:rPr>
          <w:color w:val="auto"/>
        </w:rPr>
        <w:tab/>
        <w:t>Flores, O., Kennedy, E. M., Skalsky, R. L.</w:t>
      </w:r>
      <w:r w:rsidR="00081249">
        <w:rPr>
          <w:color w:val="auto"/>
        </w:rPr>
        <w:t xml:space="preserve">, </w:t>
      </w:r>
      <w:r w:rsidRPr="00081249">
        <w:rPr>
          <w:color w:val="auto"/>
        </w:rPr>
        <w:t xml:space="preserve">Cullen, B. R. Differential RISC association of endogenous human microRNAs predicts their inhibitory potential. </w:t>
      </w:r>
      <w:r w:rsidRPr="00081249">
        <w:rPr>
          <w:i/>
          <w:color w:val="auto"/>
        </w:rPr>
        <w:t>Nucleic Acids Res</w:t>
      </w:r>
      <w:r w:rsidR="00081249">
        <w:rPr>
          <w:i/>
          <w:color w:val="auto"/>
        </w:rPr>
        <w:t>earch</w:t>
      </w:r>
      <w:r w:rsidRPr="00081249">
        <w:rPr>
          <w:i/>
          <w:color w:val="auto"/>
        </w:rPr>
        <w:t>.</w:t>
      </w:r>
      <w:r w:rsidRPr="00081249">
        <w:rPr>
          <w:color w:val="auto"/>
        </w:rPr>
        <w:t xml:space="preserve"> </w:t>
      </w:r>
      <w:r w:rsidRPr="00081249">
        <w:rPr>
          <w:b/>
          <w:color w:val="auto"/>
        </w:rPr>
        <w:t>42</w:t>
      </w:r>
      <w:r w:rsidRPr="00081249">
        <w:rPr>
          <w:color w:val="auto"/>
        </w:rPr>
        <w:t xml:space="preserve"> (7), 4629-4639</w:t>
      </w:r>
      <w:r w:rsidR="00081249">
        <w:rPr>
          <w:color w:val="auto"/>
        </w:rPr>
        <w:t xml:space="preserve"> (</w:t>
      </w:r>
      <w:r w:rsidRPr="00081249">
        <w:rPr>
          <w:color w:val="auto"/>
        </w:rPr>
        <w:t>2014).</w:t>
      </w:r>
    </w:p>
    <w:p w14:paraId="2622866F" w14:textId="58095103" w:rsidR="00B566B7" w:rsidRPr="00081249" w:rsidRDefault="00B566B7" w:rsidP="00DF58FC">
      <w:pPr>
        <w:pStyle w:val="EndNoteBibliography"/>
        <w:rPr>
          <w:color w:val="auto"/>
        </w:rPr>
      </w:pPr>
      <w:r w:rsidRPr="00081249">
        <w:rPr>
          <w:color w:val="auto"/>
        </w:rPr>
        <w:t>5</w:t>
      </w:r>
      <w:r w:rsidRPr="00081249">
        <w:rPr>
          <w:color w:val="auto"/>
        </w:rPr>
        <w:tab/>
        <w:t>Janas, M. M.</w:t>
      </w:r>
      <w:r w:rsidRPr="00081249">
        <w:rPr>
          <w:i/>
          <w:color w:val="auto"/>
        </w:rPr>
        <w:t xml:space="preserve"> </w:t>
      </w:r>
      <w:r w:rsidR="00EA4FFB" w:rsidRPr="00081249">
        <w:rPr>
          <w:color w:val="auto"/>
        </w:rPr>
        <w:t>et al.</w:t>
      </w:r>
      <w:r w:rsidRPr="00081249">
        <w:rPr>
          <w:color w:val="auto"/>
        </w:rPr>
        <w:t xml:space="preserve"> Alternative RISC assembly: binding and repression of microRNA-mRNA duplexes by human Ago proteins. </w:t>
      </w:r>
      <w:r w:rsidR="00081249">
        <w:rPr>
          <w:i/>
          <w:color w:val="auto"/>
        </w:rPr>
        <w:t>RNA</w:t>
      </w:r>
      <w:r w:rsidRPr="00081249">
        <w:rPr>
          <w:i/>
          <w:color w:val="auto"/>
        </w:rPr>
        <w:t>.</w:t>
      </w:r>
      <w:r w:rsidRPr="00081249">
        <w:rPr>
          <w:color w:val="auto"/>
        </w:rPr>
        <w:t xml:space="preserve"> </w:t>
      </w:r>
      <w:r w:rsidRPr="00081249">
        <w:rPr>
          <w:b/>
          <w:color w:val="auto"/>
        </w:rPr>
        <w:t>18</w:t>
      </w:r>
      <w:r w:rsidRPr="00081249">
        <w:rPr>
          <w:color w:val="auto"/>
        </w:rPr>
        <w:t xml:space="preserve"> (11), 2041-2055</w:t>
      </w:r>
      <w:r w:rsidR="00081249">
        <w:rPr>
          <w:color w:val="auto"/>
        </w:rPr>
        <w:t xml:space="preserve"> (</w:t>
      </w:r>
      <w:r w:rsidRPr="00081249">
        <w:rPr>
          <w:color w:val="auto"/>
        </w:rPr>
        <w:t>2012).</w:t>
      </w:r>
    </w:p>
    <w:p w14:paraId="1B627DB0" w14:textId="29DDC564" w:rsidR="00B566B7" w:rsidRPr="00081249" w:rsidRDefault="00B566B7" w:rsidP="00DF58FC">
      <w:pPr>
        <w:pStyle w:val="EndNoteBibliography"/>
        <w:rPr>
          <w:color w:val="auto"/>
        </w:rPr>
      </w:pPr>
      <w:r w:rsidRPr="00081249">
        <w:rPr>
          <w:color w:val="auto"/>
        </w:rPr>
        <w:t>6</w:t>
      </w:r>
      <w:r w:rsidRPr="00081249">
        <w:rPr>
          <w:color w:val="auto"/>
        </w:rPr>
        <w:tab/>
        <w:t>Wilczynska, A.</w:t>
      </w:r>
      <w:r w:rsidR="00081249">
        <w:rPr>
          <w:color w:val="auto"/>
        </w:rPr>
        <w:t xml:space="preserve">, </w:t>
      </w:r>
      <w:r w:rsidRPr="00081249">
        <w:rPr>
          <w:color w:val="auto"/>
        </w:rPr>
        <w:t xml:space="preserve">Bushell, M. The complexity of miRNA-mediated repression. </w:t>
      </w:r>
      <w:r w:rsidRPr="00081249">
        <w:rPr>
          <w:i/>
          <w:color w:val="auto"/>
        </w:rPr>
        <w:t>Cell Death</w:t>
      </w:r>
      <w:r w:rsidR="00081249">
        <w:rPr>
          <w:i/>
          <w:color w:val="auto"/>
        </w:rPr>
        <w:t xml:space="preserve"> &amp; </w:t>
      </w:r>
      <w:r w:rsidRPr="00081249">
        <w:rPr>
          <w:i/>
          <w:color w:val="auto"/>
        </w:rPr>
        <w:t xml:space="preserve"> Differ</w:t>
      </w:r>
      <w:r w:rsidR="00081249">
        <w:rPr>
          <w:i/>
          <w:color w:val="auto"/>
        </w:rPr>
        <w:t>entiation</w:t>
      </w:r>
      <w:r w:rsidRPr="00081249">
        <w:rPr>
          <w:i/>
          <w:color w:val="auto"/>
        </w:rPr>
        <w:t>.</w:t>
      </w:r>
      <w:r w:rsidRPr="00081249">
        <w:rPr>
          <w:color w:val="auto"/>
        </w:rPr>
        <w:t xml:space="preserve"> </w:t>
      </w:r>
      <w:r w:rsidRPr="00081249">
        <w:rPr>
          <w:b/>
          <w:color w:val="auto"/>
        </w:rPr>
        <w:t>22</w:t>
      </w:r>
      <w:r w:rsidRPr="00081249">
        <w:rPr>
          <w:color w:val="auto"/>
        </w:rPr>
        <w:t xml:space="preserve"> (1), 22-33</w:t>
      </w:r>
      <w:r w:rsidR="00081249">
        <w:rPr>
          <w:color w:val="auto"/>
        </w:rPr>
        <w:t xml:space="preserve"> (</w:t>
      </w:r>
      <w:r w:rsidRPr="00081249">
        <w:rPr>
          <w:color w:val="auto"/>
        </w:rPr>
        <w:t>2015).</w:t>
      </w:r>
    </w:p>
    <w:p w14:paraId="42023A8C" w14:textId="3F025905" w:rsidR="00B566B7" w:rsidRPr="00081249" w:rsidRDefault="00B566B7" w:rsidP="00DF58FC">
      <w:pPr>
        <w:pStyle w:val="EndNoteBibliography"/>
        <w:rPr>
          <w:color w:val="auto"/>
        </w:rPr>
      </w:pPr>
      <w:r w:rsidRPr="00081249">
        <w:rPr>
          <w:color w:val="auto"/>
        </w:rPr>
        <w:t>7</w:t>
      </w:r>
      <w:r w:rsidRPr="00081249">
        <w:rPr>
          <w:color w:val="auto"/>
        </w:rPr>
        <w:tab/>
        <w:t>Peters, L.</w:t>
      </w:r>
      <w:r w:rsidR="00081249">
        <w:rPr>
          <w:color w:val="auto"/>
        </w:rPr>
        <w:t xml:space="preserve">, </w:t>
      </w:r>
      <w:r w:rsidRPr="00081249">
        <w:rPr>
          <w:color w:val="auto"/>
        </w:rPr>
        <w:t xml:space="preserve">Meister, G. Argonaute proteins: mediators of RNA silencing. </w:t>
      </w:r>
      <w:r w:rsidR="00081249">
        <w:rPr>
          <w:i/>
          <w:color w:val="auto"/>
        </w:rPr>
        <w:t>Molecular Cell</w:t>
      </w:r>
      <w:r w:rsidRPr="00081249">
        <w:rPr>
          <w:i/>
          <w:color w:val="auto"/>
        </w:rPr>
        <w:t>.</w:t>
      </w:r>
      <w:r w:rsidRPr="00081249">
        <w:rPr>
          <w:color w:val="auto"/>
        </w:rPr>
        <w:t xml:space="preserve"> </w:t>
      </w:r>
      <w:r w:rsidRPr="00081249">
        <w:rPr>
          <w:b/>
          <w:color w:val="auto"/>
        </w:rPr>
        <w:t>26</w:t>
      </w:r>
      <w:r w:rsidRPr="00081249">
        <w:rPr>
          <w:color w:val="auto"/>
        </w:rPr>
        <w:t xml:space="preserve"> (5), 611-623</w:t>
      </w:r>
      <w:r w:rsidR="00081249">
        <w:rPr>
          <w:color w:val="auto"/>
        </w:rPr>
        <w:t xml:space="preserve"> (</w:t>
      </w:r>
      <w:r w:rsidRPr="00081249">
        <w:rPr>
          <w:color w:val="auto"/>
        </w:rPr>
        <w:t>2007).</w:t>
      </w:r>
    </w:p>
    <w:p w14:paraId="4319579D" w14:textId="29EEF5D3" w:rsidR="00B566B7" w:rsidRPr="00081249" w:rsidRDefault="00B566B7" w:rsidP="00DF58FC">
      <w:pPr>
        <w:pStyle w:val="EndNoteBibliography"/>
        <w:rPr>
          <w:color w:val="auto"/>
        </w:rPr>
      </w:pPr>
      <w:r w:rsidRPr="00081249">
        <w:rPr>
          <w:color w:val="auto"/>
        </w:rPr>
        <w:t>8</w:t>
      </w:r>
      <w:r w:rsidRPr="00081249">
        <w:rPr>
          <w:color w:val="auto"/>
        </w:rPr>
        <w:tab/>
        <w:t>Tolia, N. H.</w:t>
      </w:r>
      <w:r w:rsidR="00081249">
        <w:rPr>
          <w:color w:val="auto"/>
        </w:rPr>
        <w:t xml:space="preserve">, </w:t>
      </w:r>
      <w:r w:rsidRPr="00081249">
        <w:rPr>
          <w:color w:val="auto"/>
        </w:rPr>
        <w:t xml:space="preserve">Joshua-Tor, L. Slicer and the argonautes. </w:t>
      </w:r>
      <w:r w:rsidR="00081249">
        <w:rPr>
          <w:i/>
          <w:color w:val="auto"/>
        </w:rPr>
        <w:t>Nature Chemical Biology</w:t>
      </w:r>
      <w:r w:rsidRPr="00081249">
        <w:rPr>
          <w:i/>
          <w:color w:val="auto"/>
        </w:rPr>
        <w:t>.</w:t>
      </w:r>
      <w:r w:rsidRPr="00081249">
        <w:rPr>
          <w:color w:val="auto"/>
        </w:rPr>
        <w:t xml:space="preserve"> </w:t>
      </w:r>
      <w:r w:rsidRPr="00081249">
        <w:rPr>
          <w:b/>
          <w:color w:val="auto"/>
        </w:rPr>
        <w:t>3</w:t>
      </w:r>
      <w:r w:rsidRPr="00081249">
        <w:rPr>
          <w:color w:val="auto"/>
        </w:rPr>
        <w:t xml:space="preserve"> (1), 36-43</w:t>
      </w:r>
      <w:r w:rsidR="00081249">
        <w:rPr>
          <w:color w:val="auto"/>
        </w:rPr>
        <w:t xml:space="preserve"> (</w:t>
      </w:r>
      <w:r w:rsidRPr="00081249">
        <w:rPr>
          <w:color w:val="auto"/>
        </w:rPr>
        <w:t>2007).</w:t>
      </w:r>
    </w:p>
    <w:p w14:paraId="2CB9BB8C" w14:textId="21591709" w:rsidR="00B566B7" w:rsidRPr="00081249" w:rsidRDefault="00B566B7" w:rsidP="00DF58FC">
      <w:pPr>
        <w:pStyle w:val="EndNoteBibliography"/>
        <w:rPr>
          <w:color w:val="auto"/>
        </w:rPr>
      </w:pPr>
      <w:r w:rsidRPr="00081249">
        <w:rPr>
          <w:color w:val="auto"/>
        </w:rPr>
        <w:t>9</w:t>
      </w:r>
      <w:r w:rsidRPr="00081249">
        <w:rPr>
          <w:color w:val="auto"/>
        </w:rPr>
        <w:tab/>
        <w:t>Liu, J.</w:t>
      </w:r>
      <w:r w:rsidRPr="00081249">
        <w:rPr>
          <w:i/>
          <w:color w:val="auto"/>
        </w:rPr>
        <w:t xml:space="preserve"> </w:t>
      </w:r>
      <w:r w:rsidR="00EA4FFB" w:rsidRPr="00081249">
        <w:rPr>
          <w:color w:val="auto"/>
        </w:rPr>
        <w:t>et al.</w:t>
      </w:r>
      <w:r w:rsidRPr="00081249">
        <w:rPr>
          <w:color w:val="auto"/>
        </w:rPr>
        <w:t xml:space="preserve"> Argonaute2 is the catalytic engine of mammalian RNAi. </w:t>
      </w:r>
      <w:r w:rsidRPr="00081249">
        <w:rPr>
          <w:i/>
          <w:color w:val="auto"/>
        </w:rPr>
        <w:t>Science.</w:t>
      </w:r>
      <w:r w:rsidRPr="00081249">
        <w:rPr>
          <w:color w:val="auto"/>
        </w:rPr>
        <w:t xml:space="preserve"> </w:t>
      </w:r>
      <w:r w:rsidRPr="00081249">
        <w:rPr>
          <w:b/>
          <w:color w:val="auto"/>
        </w:rPr>
        <w:t>305</w:t>
      </w:r>
      <w:r w:rsidRPr="00081249">
        <w:rPr>
          <w:color w:val="auto"/>
        </w:rPr>
        <w:t xml:space="preserve"> (5689), 1437-1441</w:t>
      </w:r>
      <w:r w:rsidR="00081249">
        <w:rPr>
          <w:color w:val="auto"/>
        </w:rPr>
        <w:t xml:space="preserve"> (</w:t>
      </w:r>
      <w:r w:rsidRPr="00081249">
        <w:rPr>
          <w:color w:val="auto"/>
        </w:rPr>
        <w:t>2004).</w:t>
      </w:r>
    </w:p>
    <w:p w14:paraId="55AD72ED" w14:textId="0DCCC68E" w:rsidR="00B566B7" w:rsidRPr="00081249" w:rsidRDefault="00B566B7" w:rsidP="00DF58FC">
      <w:pPr>
        <w:pStyle w:val="EndNoteBibliography"/>
        <w:rPr>
          <w:color w:val="auto"/>
        </w:rPr>
      </w:pPr>
      <w:r w:rsidRPr="00081249">
        <w:rPr>
          <w:color w:val="auto"/>
        </w:rPr>
        <w:t>10</w:t>
      </w:r>
      <w:r w:rsidRPr="00081249">
        <w:rPr>
          <w:color w:val="auto"/>
        </w:rPr>
        <w:tab/>
        <w:t>Meister, G.</w:t>
      </w:r>
      <w:r w:rsidRPr="00081249">
        <w:rPr>
          <w:i/>
          <w:color w:val="auto"/>
        </w:rPr>
        <w:t xml:space="preserve"> </w:t>
      </w:r>
      <w:r w:rsidR="00EA4FFB" w:rsidRPr="00081249">
        <w:rPr>
          <w:color w:val="auto"/>
        </w:rPr>
        <w:t>et al.</w:t>
      </w:r>
      <w:r w:rsidRPr="00081249">
        <w:rPr>
          <w:color w:val="auto"/>
        </w:rPr>
        <w:t xml:space="preserve"> Human Argonaute2 mediates RNA cleavage targeted by miRNAs and siRNAs. </w:t>
      </w:r>
      <w:r w:rsidR="00081249">
        <w:rPr>
          <w:i/>
          <w:color w:val="auto"/>
        </w:rPr>
        <w:t>Molecular Cell</w:t>
      </w:r>
      <w:r w:rsidRPr="00081249">
        <w:rPr>
          <w:i/>
          <w:color w:val="auto"/>
        </w:rPr>
        <w:t>.</w:t>
      </w:r>
      <w:r w:rsidRPr="00081249">
        <w:rPr>
          <w:color w:val="auto"/>
        </w:rPr>
        <w:t xml:space="preserve"> </w:t>
      </w:r>
      <w:r w:rsidRPr="00081249">
        <w:rPr>
          <w:b/>
          <w:color w:val="auto"/>
        </w:rPr>
        <w:t>15</w:t>
      </w:r>
      <w:r w:rsidRPr="00081249">
        <w:rPr>
          <w:color w:val="auto"/>
        </w:rPr>
        <w:t xml:space="preserve"> (2), 185-197</w:t>
      </w:r>
      <w:r w:rsidR="00081249">
        <w:rPr>
          <w:color w:val="auto"/>
        </w:rPr>
        <w:t xml:space="preserve"> (</w:t>
      </w:r>
      <w:r w:rsidRPr="00081249">
        <w:rPr>
          <w:color w:val="auto"/>
        </w:rPr>
        <w:t>2004).</w:t>
      </w:r>
    </w:p>
    <w:p w14:paraId="0D0B0FC8" w14:textId="4957A2D9" w:rsidR="00B566B7" w:rsidRPr="00081249" w:rsidRDefault="00B566B7" w:rsidP="00DF58FC">
      <w:pPr>
        <w:pStyle w:val="EndNoteBibliography"/>
        <w:rPr>
          <w:color w:val="auto"/>
        </w:rPr>
      </w:pPr>
      <w:r w:rsidRPr="00081249">
        <w:rPr>
          <w:color w:val="auto"/>
        </w:rPr>
        <w:t>11</w:t>
      </w:r>
      <w:r w:rsidRPr="00081249">
        <w:rPr>
          <w:color w:val="auto"/>
        </w:rPr>
        <w:tab/>
        <w:t xml:space="preserve">Bartel, D. P. MicroRNAs: target recognition and regulatory functions. </w:t>
      </w:r>
      <w:r w:rsidRPr="00081249">
        <w:rPr>
          <w:i/>
          <w:color w:val="auto"/>
        </w:rPr>
        <w:t>Cell.</w:t>
      </w:r>
      <w:r w:rsidRPr="00081249">
        <w:rPr>
          <w:color w:val="auto"/>
        </w:rPr>
        <w:t xml:space="preserve"> </w:t>
      </w:r>
      <w:r w:rsidRPr="00081249">
        <w:rPr>
          <w:b/>
          <w:color w:val="auto"/>
        </w:rPr>
        <w:t>136</w:t>
      </w:r>
      <w:r w:rsidRPr="00081249">
        <w:rPr>
          <w:color w:val="auto"/>
        </w:rPr>
        <w:t xml:space="preserve"> (2), 215-233</w:t>
      </w:r>
      <w:r w:rsidR="00081249">
        <w:rPr>
          <w:color w:val="auto"/>
        </w:rPr>
        <w:t xml:space="preserve"> (</w:t>
      </w:r>
      <w:r w:rsidRPr="00081249">
        <w:rPr>
          <w:color w:val="auto"/>
        </w:rPr>
        <w:t>2009).</w:t>
      </w:r>
    </w:p>
    <w:p w14:paraId="53783B7A" w14:textId="1A6D4BBB" w:rsidR="00B566B7" w:rsidRPr="00081249" w:rsidRDefault="00B566B7" w:rsidP="00DF58FC">
      <w:pPr>
        <w:pStyle w:val="EndNoteBibliography"/>
        <w:rPr>
          <w:color w:val="auto"/>
        </w:rPr>
      </w:pPr>
      <w:r w:rsidRPr="00081249">
        <w:rPr>
          <w:color w:val="auto"/>
        </w:rPr>
        <w:t>12</w:t>
      </w:r>
      <w:r w:rsidRPr="00081249">
        <w:rPr>
          <w:color w:val="auto"/>
        </w:rPr>
        <w:tab/>
        <w:t>Bebok, Z.</w:t>
      </w:r>
      <w:r w:rsidRPr="00081249">
        <w:rPr>
          <w:i/>
          <w:color w:val="auto"/>
        </w:rPr>
        <w:t xml:space="preserve"> </w:t>
      </w:r>
      <w:r w:rsidR="00EA4FFB" w:rsidRPr="00081249">
        <w:rPr>
          <w:color w:val="auto"/>
        </w:rPr>
        <w:t>et al.</w:t>
      </w:r>
      <w:r w:rsidRPr="00081249">
        <w:rPr>
          <w:color w:val="auto"/>
        </w:rPr>
        <w:t xml:space="preserve"> Failure of cAMP agonists to activate rescued deltaF508 CFTR in CFBE41o- airway epithelial monolayers. </w:t>
      </w:r>
      <w:r w:rsidR="00081249">
        <w:rPr>
          <w:i/>
          <w:color w:val="auto"/>
        </w:rPr>
        <w:t>Journal of Physiology</w:t>
      </w:r>
      <w:r w:rsidRPr="00081249">
        <w:rPr>
          <w:i/>
          <w:color w:val="auto"/>
        </w:rPr>
        <w:t>.</w:t>
      </w:r>
      <w:r w:rsidRPr="00081249">
        <w:rPr>
          <w:color w:val="auto"/>
        </w:rPr>
        <w:t xml:space="preserve"> </w:t>
      </w:r>
      <w:r w:rsidRPr="00081249">
        <w:rPr>
          <w:b/>
          <w:color w:val="auto"/>
        </w:rPr>
        <w:t>569</w:t>
      </w:r>
      <w:r w:rsidRPr="00081249">
        <w:rPr>
          <w:color w:val="auto"/>
        </w:rPr>
        <w:t xml:space="preserve"> (Pt 2), 601-615</w:t>
      </w:r>
      <w:r w:rsidR="00081249">
        <w:rPr>
          <w:color w:val="auto"/>
        </w:rPr>
        <w:t xml:space="preserve"> (</w:t>
      </w:r>
      <w:r w:rsidRPr="00081249">
        <w:rPr>
          <w:color w:val="auto"/>
        </w:rPr>
        <w:t>2005).</w:t>
      </w:r>
    </w:p>
    <w:p w14:paraId="6535D125" w14:textId="458B8CB8" w:rsidR="00B566B7" w:rsidRPr="00081249" w:rsidRDefault="00B566B7" w:rsidP="00DF58FC">
      <w:pPr>
        <w:pStyle w:val="EndNoteBibliography"/>
        <w:rPr>
          <w:color w:val="auto"/>
        </w:rPr>
      </w:pPr>
      <w:r w:rsidRPr="00081249">
        <w:rPr>
          <w:color w:val="auto"/>
        </w:rPr>
        <w:t>13</w:t>
      </w:r>
      <w:r w:rsidRPr="00081249">
        <w:rPr>
          <w:color w:val="auto"/>
        </w:rPr>
        <w:tab/>
        <w:t xml:space="preserve">Kramer, M. F. Stem-loop RT-qPCR for miRNAs. </w:t>
      </w:r>
      <w:r w:rsidR="00081249">
        <w:rPr>
          <w:i/>
          <w:color w:val="auto"/>
        </w:rPr>
        <w:t>Current Protocols in Molecular Biology</w:t>
      </w:r>
      <w:r w:rsidRPr="00081249">
        <w:rPr>
          <w:i/>
          <w:color w:val="auto"/>
        </w:rPr>
        <w:t>.</w:t>
      </w:r>
      <w:r w:rsidRPr="00081249">
        <w:rPr>
          <w:color w:val="auto"/>
        </w:rPr>
        <w:t xml:space="preserve"> </w:t>
      </w:r>
      <w:r w:rsidRPr="00081249">
        <w:rPr>
          <w:b/>
          <w:color w:val="auto"/>
        </w:rPr>
        <w:t>Chapter 15</w:t>
      </w:r>
      <w:r w:rsidRPr="00081249">
        <w:rPr>
          <w:color w:val="auto"/>
        </w:rPr>
        <w:t xml:space="preserve"> Unit 15.10</w:t>
      </w:r>
      <w:r w:rsidR="00081249">
        <w:rPr>
          <w:color w:val="auto"/>
        </w:rPr>
        <w:t xml:space="preserve"> (</w:t>
      </w:r>
      <w:r w:rsidRPr="00081249">
        <w:rPr>
          <w:color w:val="auto"/>
        </w:rPr>
        <w:t>2011).</w:t>
      </w:r>
    </w:p>
    <w:p w14:paraId="70C7FA6C" w14:textId="7E7A0E9D" w:rsidR="00B566B7" w:rsidRPr="00081249" w:rsidRDefault="00B566B7" w:rsidP="00DF58FC">
      <w:pPr>
        <w:pStyle w:val="EndNoteBibliography"/>
        <w:rPr>
          <w:color w:val="auto"/>
        </w:rPr>
      </w:pPr>
      <w:r w:rsidRPr="00081249">
        <w:rPr>
          <w:color w:val="auto"/>
        </w:rPr>
        <w:t>14</w:t>
      </w:r>
      <w:r w:rsidRPr="00081249">
        <w:rPr>
          <w:color w:val="auto"/>
        </w:rPr>
        <w:tab/>
        <w:t>Swiatecka-Urban, A.</w:t>
      </w:r>
      <w:r w:rsidRPr="00081249">
        <w:rPr>
          <w:i/>
          <w:color w:val="auto"/>
        </w:rPr>
        <w:t xml:space="preserve"> </w:t>
      </w:r>
      <w:r w:rsidR="00EA4FFB" w:rsidRPr="00081249">
        <w:rPr>
          <w:color w:val="auto"/>
        </w:rPr>
        <w:t>et al.</w:t>
      </w:r>
      <w:r w:rsidRPr="00081249">
        <w:rPr>
          <w:color w:val="auto"/>
        </w:rPr>
        <w:t xml:space="preserve"> The short apical membrane half-life of rescued {Delta}F508-cystic fibrosis transmembrane conductance regulator (CFTR) results from accelerated endocytosis of {Delta}F508-CFTR in polarized human airway epithelial cells. </w:t>
      </w:r>
      <w:r w:rsidR="00081249">
        <w:rPr>
          <w:i/>
          <w:color w:val="auto"/>
        </w:rPr>
        <w:t>Journal of Biological Chemistry</w:t>
      </w:r>
      <w:r w:rsidRPr="00081249">
        <w:rPr>
          <w:i/>
          <w:color w:val="auto"/>
        </w:rPr>
        <w:t>.</w:t>
      </w:r>
      <w:r w:rsidRPr="00081249">
        <w:rPr>
          <w:color w:val="auto"/>
        </w:rPr>
        <w:t xml:space="preserve"> </w:t>
      </w:r>
      <w:r w:rsidRPr="00081249">
        <w:rPr>
          <w:b/>
          <w:color w:val="auto"/>
        </w:rPr>
        <w:t>280</w:t>
      </w:r>
      <w:r w:rsidRPr="00081249">
        <w:rPr>
          <w:color w:val="auto"/>
        </w:rPr>
        <w:t xml:space="preserve"> (44), 36762-36772</w:t>
      </w:r>
      <w:r w:rsidR="00081249">
        <w:rPr>
          <w:color w:val="auto"/>
        </w:rPr>
        <w:t xml:space="preserve"> (</w:t>
      </w:r>
      <w:r w:rsidRPr="00081249">
        <w:rPr>
          <w:color w:val="auto"/>
        </w:rPr>
        <w:t>2005).</w:t>
      </w:r>
    </w:p>
    <w:p w14:paraId="7E82AFB6" w14:textId="2A056E47" w:rsidR="00B566B7" w:rsidRPr="00081249" w:rsidRDefault="00B566B7" w:rsidP="00DF58FC">
      <w:pPr>
        <w:pStyle w:val="EndNoteBibliography"/>
        <w:rPr>
          <w:color w:val="auto"/>
        </w:rPr>
      </w:pPr>
      <w:r w:rsidRPr="00081249">
        <w:rPr>
          <w:color w:val="auto"/>
        </w:rPr>
        <w:t>15</w:t>
      </w:r>
      <w:r w:rsidRPr="00081249">
        <w:rPr>
          <w:color w:val="auto"/>
        </w:rPr>
        <w:tab/>
        <w:t>Hentchel-Franks, K.</w:t>
      </w:r>
      <w:r w:rsidRPr="00081249">
        <w:rPr>
          <w:i/>
          <w:color w:val="auto"/>
        </w:rPr>
        <w:t xml:space="preserve"> </w:t>
      </w:r>
      <w:r w:rsidR="00EA4FFB" w:rsidRPr="00081249">
        <w:rPr>
          <w:color w:val="auto"/>
        </w:rPr>
        <w:t>et al.</w:t>
      </w:r>
      <w:r w:rsidRPr="00081249">
        <w:rPr>
          <w:color w:val="auto"/>
        </w:rPr>
        <w:t xml:space="preserve"> Activation of airway cl- secretion in human subjects by adenosine. </w:t>
      </w:r>
      <w:r w:rsidR="00081249">
        <w:rPr>
          <w:i/>
          <w:color w:val="auto"/>
        </w:rPr>
        <w:t>American Journal of Respiratory Cell and Molecular Biology</w:t>
      </w:r>
      <w:r w:rsidRPr="00081249">
        <w:rPr>
          <w:i/>
          <w:color w:val="auto"/>
        </w:rPr>
        <w:t>.</w:t>
      </w:r>
      <w:r w:rsidRPr="00081249">
        <w:rPr>
          <w:color w:val="auto"/>
        </w:rPr>
        <w:t xml:space="preserve"> </w:t>
      </w:r>
      <w:r w:rsidRPr="00081249">
        <w:rPr>
          <w:b/>
          <w:color w:val="auto"/>
        </w:rPr>
        <w:t>31</w:t>
      </w:r>
      <w:r w:rsidRPr="00081249">
        <w:rPr>
          <w:color w:val="auto"/>
        </w:rPr>
        <w:t xml:space="preserve"> (2), 140-146</w:t>
      </w:r>
      <w:r w:rsidR="00081249">
        <w:rPr>
          <w:color w:val="auto"/>
        </w:rPr>
        <w:t xml:space="preserve"> (</w:t>
      </w:r>
      <w:r w:rsidRPr="00081249">
        <w:rPr>
          <w:color w:val="auto"/>
        </w:rPr>
        <w:t>2004).</w:t>
      </w:r>
    </w:p>
    <w:p w14:paraId="148DA169" w14:textId="1273A466" w:rsidR="00B566B7" w:rsidRPr="00081249" w:rsidRDefault="00B566B7" w:rsidP="00DF58FC">
      <w:pPr>
        <w:pStyle w:val="EndNoteBibliography"/>
        <w:rPr>
          <w:color w:val="auto"/>
        </w:rPr>
      </w:pPr>
      <w:r w:rsidRPr="00081249">
        <w:rPr>
          <w:color w:val="auto"/>
        </w:rPr>
        <w:t>16</w:t>
      </w:r>
      <w:r w:rsidRPr="00081249">
        <w:rPr>
          <w:color w:val="auto"/>
        </w:rPr>
        <w:tab/>
        <w:t>Panshin, D. D.</w:t>
      </w:r>
      <w:r w:rsidR="00081249">
        <w:rPr>
          <w:color w:val="auto"/>
        </w:rPr>
        <w:t xml:space="preserve">, </w:t>
      </w:r>
      <w:r w:rsidRPr="00081249">
        <w:rPr>
          <w:color w:val="auto"/>
        </w:rPr>
        <w:t xml:space="preserve">Kondratov, K. A. [The Efficiency of Immunoprecipitation of microRNA/Ago2 Complexes from Human Blood Plasma Is Protocol Dependent]. </w:t>
      </w:r>
      <w:r w:rsidR="00081249">
        <w:rPr>
          <w:i/>
          <w:color w:val="auto"/>
        </w:rPr>
        <w:t>Molekuliarnaia Biologiia</w:t>
      </w:r>
      <w:r w:rsidRPr="00081249">
        <w:rPr>
          <w:i/>
          <w:color w:val="auto"/>
        </w:rPr>
        <w:t>.</w:t>
      </w:r>
      <w:r w:rsidRPr="00081249">
        <w:rPr>
          <w:color w:val="auto"/>
        </w:rPr>
        <w:t xml:space="preserve"> </w:t>
      </w:r>
      <w:r w:rsidRPr="00081249">
        <w:rPr>
          <w:b/>
          <w:color w:val="auto"/>
        </w:rPr>
        <w:t>54</w:t>
      </w:r>
      <w:r w:rsidRPr="00081249">
        <w:rPr>
          <w:color w:val="auto"/>
        </w:rPr>
        <w:t xml:space="preserve"> (2), </w:t>
      </w:r>
      <w:r w:rsidRPr="00081249">
        <w:rPr>
          <w:color w:val="auto"/>
        </w:rPr>
        <w:lastRenderedPageBreak/>
        <w:t>244-251</w:t>
      </w:r>
      <w:r w:rsidR="00081249">
        <w:rPr>
          <w:color w:val="auto"/>
        </w:rPr>
        <w:t xml:space="preserve"> (</w:t>
      </w:r>
      <w:r w:rsidRPr="00081249">
        <w:rPr>
          <w:color w:val="auto"/>
        </w:rPr>
        <w:t>2020).</w:t>
      </w:r>
    </w:p>
    <w:p w14:paraId="7F56BDAE" w14:textId="2635CAE0" w:rsidR="00B566B7" w:rsidRPr="00081249" w:rsidRDefault="00B566B7" w:rsidP="00DF58FC">
      <w:pPr>
        <w:pStyle w:val="EndNoteBibliography"/>
        <w:rPr>
          <w:color w:val="auto"/>
        </w:rPr>
      </w:pPr>
      <w:r w:rsidRPr="00081249">
        <w:rPr>
          <w:color w:val="auto"/>
        </w:rPr>
        <w:t>17</w:t>
      </w:r>
      <w:r w:rsidRPr="00081249">
        <w:rPr>
          <w:color w:val="auto"/>
        </w:rPr>
        <w:tab/>
        <w:t>Akerström, B., Brodin, T., Reis, K.</w:t>
      </w:r>
      <w:r w:rsidR="00081249">
        <w:rPr>
          <w:color w:val="auto"/>
        </w:rPr>
        <w:t xml:space="preserve">, </w:t>
      </w:r>
      <w:r w:rsidRPr="00081249">
        <w:rPr>
          <w:color w:val="auto"/>
        </w:rPr>
        <w:t xml:space="preserve">Björck, L. Protein G: a powerful tool for binding and detection of monoclonal and polyclonal antibodies. </w:t>
      </w:r>
      <w:r w:rsidR="00081249">
        <w:rPr>
          <w:i/>
          <w:color w:val="auto"/>
        </w:rPr>
        <w:t>Journal of Immunology</w:t>
      </w:r>
      <w:r w:rsidRPr="00081249">
        <w:rPr>
          <w:i/>
          <w:color w:val="auto"/>
        </w:rPr>
        <w:t>.</w:t>
      </w:r>
      <w:r w:rsidRPr="00081249">
        <w:rPr>
          <w:color w:val="auto"/>
        </w:rPr>
        <w:t xml:space="preserve"> </w:t>
      </w:r>
      <w:r w:rsidRPr="00081249">
        <w:rPr>
          <w:b/>
          <w:color w:val="auto"/>
        </w:rPr>
        <w:t>135</w:t>
      </w:r>
      <w:r w:rsidRPr="00081249">
        <w:rPr>
          <w:color w:val="auto"/>
        </w:rPr>
        <w:t xml:space="preserve"> (4), 2589-2592</w:t>
      </w:r>
      <w:r w:rsidR="00081249">
        <w:rPr>
          <w:color w:val="auto"/>
        </w:rPr>
        <w:t xml:space="preserve"> (</w:t>
      </w:r>
      <w:r w:rsidRPr="00081249">
        <w:rPr>
          <w:color w:val="auto"/>
        </w:rPr>
        <w:t>1985).</w:t>
      </w:r>
    </w:p>
    <w:p w14:paraId="626A41AB" w14:textId="1875EECC" w:rsidR="00217A79" w:rsidRPr="00081249" w:rsidRDefault="000227AE" w:rsidP="00DF58FC">
      <w:pPr>
        <w:rPr>
          <w:color w:val="auto"/>
        </w:rPr>
      </w:pPr>
      <w:r w:rsidRPr="00081249">
        <w:rPr>
          <w:color w:val="auto"/>
        </w:rPr>
        <w:fldChar w:fldCharType="end"/>
      </w:r>
    </w:p>
    <w:sectPr w:rsidR="00217A79" w:rsidRPr="00081249" w:rsidSect="00217A79">
      <w:headerReference w:type="default" r:id="rId10"/>
      <w:foot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CE6F2" w14:textId="77777777" w:rsidR="00F15176" w:rsidRDefault="00F15176" w:rsidP="00217A79">
      <w:r>
        <w:separator/>
      </w:r>
    </w:p>
  </w:endnote>
  <w:endnote w:type="continuationSeparator" w:id="0">
    <w:p w14:paraId="48952237" w14:textId="77777777" w:rsidR="00F15176" w:rsidRDefault="00F15176" w:rsidP="0021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RWPalladioL">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94316B" w:rsidRPr="00494F77" w:rsidRDefault="0094316B" w:rsidP="00217A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94316B" w:rsidRDefault="0094316B" w:rsidP="00217A79">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6803C" w14:textId="77777777" w:rsidR="00F15176" w:rsidRDefault="00F15176" w:rsidP="00217A79">
      <w:r>
        <w:separator/>
      </w:r>
    </w:p>
  </w:footnote>
  <w:footnote w:type="continuationSeparator" w:id="0">
    <w:p w14:paraId="1F409BB3" w14:textId="77777777" w:rsidR="00F15176" w:rsidRDefault="00F15176" w:rsidP="00217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94316B" w:rsidRPr="006F06E4" w:rsidRDefault="0094316B" w:rsidP="00217A79">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23A32"/>
    <w:multiLevelType w:val="multilevel"/>
    <w:tmpl w:val="4FDC10A2"/>
    <w:lvl w:ilvl="0">
      <w:start w:val="1"/>
      <w:numFmt w:val="decimal"/>
      <w:lvlText w:val="%1"/>
      <w:lvlJc w:val="left"/>
      <w:pPr>
        <w:ind w:left="480" w:hanging="480"/>
      </w:pPr>
      <w:rPr>
        <w:rFonts w:ascii="Calibri" w:hAnsi="Calibri" w:cs="Calibri" w:hint="default"/>
        <w:color w:val="000000"/>
      </w:rPr>
    </w:lvl>
    <w:lvl w:ilvl="1">
      <w:start w:val="3"/>
      <w:numFmt w:val="decimal"/>
      <w:lvlText w:val="%1.%2"/>
      <w:lvlJc w:val="left"/>
      <w:pPr>
        <w:ind w:left="480" w:hanging="480"/>
      </w:pPr>
      <w:rPr>
        <w:rFonts w:ascii="Calibri" w:hAnsi="Calibri" w:cs="Calibri" w:hint="default"/>
        <w:color w:val="000000"/>
      </w:rPr>
    </w:lvl>
    <w:lvl w:ilvl="2">
      <w:start w:val="2"/>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5A3"/>
    <w:multiLevelType w:val="hybridMultilevel"/>
    <w:tmpl w:val="541078D6"/>
    <w:lvl w:ilvl="0" w:tplc="B6F67992">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D59E1"/>
    <w:multiLevelType w:val="hybridMultilevel"/>
    <w:tmpl w:val="B92099CC"/>
    <w:lvl w:ilvl="0" w:tplc="B84EFF06">
      <w:start w:val="1"/>
      <w:numFmt w:val="decimal"/>
      <w:lvlText w:val="%1."/>
      <w:lvlJc w:val="left"/>
      <w:pPr>
        <w:ind w:left="720" w:hanging="360"/>
      </w:pPr>
    </w:lvl>
    <w:lvl w:ilvl="1" w:tplc="49B65358">
      <w:start w:val="1"/>
      <w:numFmt w:val="lowerLetter"/>
      <w:lvlText w:val="%2."/>
      <w:lvlJc w:val="left"/>
      <w:pPr>
        <w:ind w:left="1440" w:hanging="360"/>
      </w:pPr>
    </w:lvl>
    <w:lvl w:ilvl="2" w:tplc="A846222E">
      <w:start w:val="1"/>
      <w:numFmt w:val="lowerRoman"/>
      <w:lvlText w:val="%3."/>
      <w:lvlJc w:val="right"/>
      <w:pPr>
        <w:ind w:left="2160" w:hanging="180"/>
      </w:pPr>
    </w:lvl>
    <w:lvl w:ilvl="3" w:tplc="C286FF40">
      <w:start w:val="1"/>
      <w:numFmt w:val="decimal"/>
      <w:lvlText w:val="%4."/>
      <w:lvlJc w:val="left"/>
      <w:pPr>
        <w:ind w:left="2880" w:hanging="360"/>
      </w:pPr>
    </w:lvl>
    <w:lvl w:ilvl="4" w:tplc="CC2EB914">
      <w:start w:val="1"/>
      <w:numFmt w:val="lowerLetter"/>
      <w:lvlText w:val="%5."/>
      <w:lvlJc w:val="left"/>
      <w:pPr>
        <w:ind w:left="3600" w:hanging="360"/>
      </w:pPr>
    </w:lvl>
    <w:lvl w:ilvl="5" w:tplc="DA4A0CD8">
      <w:start w:val="1"/>
      <w:numFmt w:val="lowerRoman"/>
      <w:lvlText w:val="%6."/>
      <w:lvlJc w:val="right"/>
      <w:pPr>
        <w:ind w:left="4320" w:hanging="180"/>
      </w:pPr>
    </w:lvl>
    <w:lvl w:ilvl="6" w:tplc="1226BD74">
      <w:start w:val="1"/>
      <w:numFmt w:val="decimal"/>
      <w:lvlText w:val="%7."/>
      <w:lvlJc w:val="left"/>
      <w:pPr>
        <w:ind w:left="5040" w:hanging="360"/>
      </w:pPr>
    </w:lvl>
    <w:lvl w:ilvl="7" w:tplc="815629D8">
      <w:start w:val="1"/>
      <w:numFmt w:val="lowerLetter"/>
      <w:lvlText w:val="%8."/>
      <w:lvlJc w:val="left"/>
      <w:pPr>
        <w:ind w:left="5760" w:hanging="360"/>
      </w:pPr>
    </w:lvl>
    <w:lvl w:ilvl="8" w:tplc="97644B40">
      <w:start w:val="1"/>
      <w:numFmt w:val="lowerRoman"/>
      <w:lvlText w:val="%9."/>
      <w:lvlJc w:val="right"/>
      <w:pPr>
        <w:ind w:left="6480" w:hanging="180"/>
      </w:pPr>
    </w:lvl>
  </w:abstractNum>
  <w:abstractNum w:abstractNumId="8" w15:restartNumberingAfterBreak="0">
    <w:nsid w:val="19602255"/>
    <w:multiLevelType w:val="multilevel"/>
    <w:tmpl w:val="705844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4F6F89"/>
    <w:multiLevelType w:val="hybridMultilevel"/>
    <w:tmpl w:val="5AB2BD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56369"/>
    <w:multiLevelType w:val="hybridMultilevel"/>
    <w:tmpl w:val="214A59A2"/>
    <w:lvl w:ilvl="0" w:tplc="1D187E7A">
      <w:start w:val="1"/>
      <w:numFmt w:val="decimal"/>
      <w:lvlText w:val="%1."/>
      <w:lvlJc w:val="left"/>
      <w:pPr>
        <w:ind w:left="720" w:hanging="360"/>
      </w:pPr>
    </w:lvl>
    <w:lvl w:ilvl="1" w:tplc="6A6AE9E0">
      <w:start w:val="1"/>
      <w:numFmt w:val="lowerLetter"/>
      <w:lvlText w:val="%2."/>
      <w:lvlJc w:val="left"/>
      <w:pPr>
        <w:ind w:left="1440" w:hanging="360"/>
      </w:pPr>
    </w:lvl>
    <w:lvl w:ilvl="2" w:tplc="DAE64D62">
      <w:start w:val="1"/>
      <w:numFmt w:val="lowerRoman"/>
      <w:lvlText w:val="%3."/>
      <w:lvlJc w:val="right"/>
      <w:pPr>
        <w:ind w:left="2160" w:hanging="180"/>
      </w:pPr>
    </w:lvl>
    <w:lvl w:ilvl="3" w:tplc="1C345CF8">
      <w:start w:val="1"/>
      <w:numFmt w:val="decimal"/>
      <w:lvlText w:val="%4."/>
      <w:lvlJc w:val="left"/>
      <w:pPr>
        <w:ind w:left="2880" w:hanging="360"/>
      </w:pPr>
    </w:lvl>
    <w:lvl w:ilvl="4" w:tplc="18CA6776">
      <w:start w:val="1"/>
      <w:numFmt w:val="lowerLetter"/>
      <w:lvlText w:val="%5."/>
      <w:lvlJc w:val="left"/>
      <w:pPr>
        <w:ind w:left="3600" w:hanging="360"/>
      </w:pPr>
    </w:lvl>
    <w:lvl w:ilvl="5" w:tplc="9F68C10C">
      <w:start w:val="1"/>
      <w:numFmt w:val="lowerRoman"/>
      <w:lvlText w:val="%6."/>
      <w:lvlJc w:val="right"/>
      <w:pPr>
        <w:ind w:left="4320" w:hanging="180"/>
      </w:pPr>
    </w:lvl>
    <w:lvl w:ilvl="6" w:tplc="97702098">
      <w:start w:val="1"/>
      <w:numFmt w:val="decimal"/>
      <w:lvlText w:val="%7."/>
      <w:lvlJc w:val="left"/>
      <w:pPr>
        <w:ind w:left="5040" w:hanging="360"/>
      </w:pPr>
    </w:lvl>
    <w:lvl w:ilvl="7" w:tplc="CFF20580">
      <w:start w:val="1"/>
      <w:numFmt w:val="lowerLetter"/>
      <w:lvlText w:val="%8."/>
      <w:lvlJc w:val="left"/>
      <w:pPr>
        <w:ind w:left="5760" w:hanging="360"/>
      </w:pPr>
    </w:lvl>
    <w:lvl w:ilvl="8" w:tplc="69346F2E">
      <w:start w:val="1"/>
      <w:numFmt w:val="lowerRoman"/>
      <w:lvlText w:val="%9."/>
      <w:lvlJc w:val="right"/>
      <w:pPr>
        <w:ind w:left="6480" w:hanging="180"/>
      </w:pPr>
    </w:lvl>
  </w:abstractNum>
  <w:abstractNum w:abstractNumId="12" w15:restartNumberingAfterBreak="0">
    <w:nsid w:val="26B47E30"/>
    <w:multiLevelType w:val="hybridMultilevel"/>
    <w:tmpl w:val="9828D830"/>
    <w:lvl w:ilvl="0" w:tplc="3384BA76">
      <w:start w:val="1"/>
      <w:numFmt w:val="decimal"/>
      <w:lvlText w:val="%1."/>
      <w:lvlJc w:val="left"/>
      <w:pPr>
        <w:ind w:left="720" w:hanging="360"/>
      </w:pPr>
    </w:lvl>
    <w:lvl w:ilvl="1" w:tplc="C87E295A">
      <w:start w:val="1"/>
      <w:numFmt w:val="lowerLetter"/>
      <w:lvlText w:val="%2."/>
      <w:lvlJc w:val="left"/>
      <w:pPr>
        <w:ind w:left="1440" w:hanging="360"/>
      </w:pPr>
    </w:lvl>
    <w:lvl w:ilvl="2" w:tplc="C620488E">
      <w:start w:val="1"/>
      <w:numFmt w:val="lowerRoman"/>
      <w:lvlText w:val="%3."/>
      <w:lvlJc w:val="right"/>
      <w:pPr>
        <w:ind w:left="2160" w:hanging="180"/>
      </w:pPr>
    </w:lvl>
    <w:lvl w:ilvl="3" w:tplc="BF909DB8">
      <w:start w:val="1"/>
      <w:numFmt w:val="decimal"/>
      <w:lvlText w:val="%4."/>
      <w:lvlJc w:val="left"/>
      <w:pPr>
        <w:ind w:left="2880" w:hanging="360"/>
      </w:pPr>
    </w:lvl>
    <w:lvl w:ilvl="4" w:tplc="2F264E06">
      <w:start w:val="1"/>
      <w:numFmt w:val="lowerLetter"/>
      <w:lvlText w:val="%5."/>
      <w:lvlJc w:val="left"/>
      <w:pPr>
        <w:ind w:left="3600" w:hanging="360"/>
      </w:pPr>
    </w:lvl>
    <w:lvl w:ilvl="5" w:tplc="BE86C66C">
      <w:start w:val="1"/>
      <w:numFmt w:val="lowerRoman"/>
      <w:lvlText w:val="%6."/>
      <w:lvlJc w:val="right"/>
      <w:pPr>
        <w:ind w:left="4320" w:hanging="180"/>
      </w:pPr>
    </w:lvl>
    <w:lvl w:ilvl="6" w:tplc="A7F6052C">
      <w:start w:val="1"/>
      <w:numFmt w:val="decimal"/>
      <w:lvlText w:val="%7."/>
      <w:lvlJc w:val="left"/>
      <w:pPr>
        <w:ind w:left="5040" w:hanging="360"/>
      </w:pPr>
    </w:lvl>
    <w:lvl w:ilvl="7" w:tplc="E55A6BEE">
      <w:start w:val="1"/>
      <w:numFmt w:val="lowerLetter"/>
      <w:lvlText w:val="%8."/>
      <w:lvlJc w:val="left"/>
      <w:pPr>
        <w:ind w:left="5760" w:hanging="360"/>
      </w:pPr>
    </w:lvl>
    <w:lvl w:ilvl="8" w:tplc="EB9075B4">
      <w:start w:val="1"/>
      <w:numFmt w:val="lowerRoman"/>
      <w:lvlText w:val="%9."/>
      <w:lvlJc w:val="right"/>
      <w:pPr>
        <w:ind w:left="6480" w:hanging="180"/>
      </w:pPr>
    </w:lvl>
  </w:abstractNum>
  <w:abstractNum w:abstractNumId="13" w15:restartNumberingAfterBreak="0">
    <w:nsid w:val="27F3424A"/>
    <w:multiLevelType w:val="multilevel"/>
    <w:tmpl w:val="8A20895A"/>
    <w:lvl w:ilvl="0">
      <w:start w:val="1"/>
      <w:numFmt w:val="decimal"/>
      <w:lvlText w:val="%1"/>
      <w:lvlJc w:val="left"/>
      <w:pPr>
        <w:ind w:left="480" w:hanging="480"/>
      </w:pPr>
      <w:rPr>
        <w:rFonts w:ascii="Calibri" w:hAnsi="Calibri" w:cs="Calibri" w:hint="default"/>
        <w:color w:val="000000"/>
      </w:rPr>
    </w:lvl>
    <w:lvl w:ilvl="1">
      <w:start w:val="3"/>
      <w:numFmt w:val="decimal"/>
      <w:lvlText w:val="%1.%2"/>
      <w:lvlJc w:val="left"/>
      <w:pPr>
        <w:ind w:left="480" w:hanging="480"/>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2D5C38"/>
    <w:multiLevelType w:val="multilevel"/>
    <w:tmpl w:val="D6C4B19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0BC590E"/>
    <w:multiLevelType w:val="multilevel"/>
    <w:tmpl w:val="5080BBC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244491AC"/>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EA5A17F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07556AB"/>
    <w:multiLevelType w:val="hybridMultilevel"/>
    <w:tmpl w:val="3FB4612C"/>
    <w:lvl w:ilvl="0" w:tplc="6DD61BBA">
      <w:start w:val="1"/>
      <w:numFmt w:val="decimal"/>
      <w:lvlText w:val="%1."/>
      <w:lvlJc w:val="left"/>
      <w:pPr>
        <w:ind w:left="720" w:hanging="360"/>
      </w:pPr>
    </w:lvl>
    <w:lvl w:ilvl="1" w:tplc="1AF2FA9A">
      <w:start w:val="1"/>
      <w:numFmt w:val="lowerLetter"/>
      <w:lvlText w:val="%2."/>
      <w:lvlJc w:val="left"/>
      <w:pPr>
        <w:ind w:left="1440" w:hanging="360"/>
      </w:pPr>
    </w:lvl>
    <w:lvl w:ilvl="2" w:tplc="9296FEB6">
      <w:start w:val="1"/>
      <w:numFmt w:val="lowerRoman"/>
      <w:lvlText w:val="%3."/>
      <w:lvlJc w:val="right"/>
      <w:pPr>
        <w:ind w:left="2160" w:hanging="180"/>
      </w:pPr>
    </w:lvl>
    <w:lvl w:ilvl="3" w:tplc="1310C36E">
      <w:start w:val="1"/>
      <w:numFmt w:val="decimal"/>
      <w:lvlText w:val="%4."/>
      <w:lvlJc w:val="left"/>
      <w:pPr>
        <w:ind w:left="2880" w:hanging="360"/>
      </w:pPr>
    </w:lvl>
    <w:lvl w:ilvl="4" w:tplc="E4289246">
      <w:start w:val="1"/>
      <w:numFmt w:val="lowerLetter"/>
      <w:lvlText w:val="%5."/>
      <w:lvlJc w:val="left"/>
      <w:pPr>
        <w:ind w:left="3600" w:hanging="360"/>
      </w:pPr>
    </w:lvl>
    <w:lvl w:ilvl="5" w:tplc="3360500E">
      <w:start w:val="1"/>
      <w:numFmt w:val="lowerRoman"/>
      <w:lvlText w:val="%6."/>
      <w:lvlJc w:val="right"/>
      <w:pPr>
        <w:ind w:left="4320" w:hanging="180"/>
      </w:pPr>
    </w:lvl>
    <w:lvl w:ilvl="6" w:tplc="7B6AF3EC">
      <w:start w:val="1"/>
      <w:numFmt w:val="decimal"/>
      <w:lvlText w:val="%7."/>
      <w:lvlJc w:val="left"/>
      <w:pPr>
        <w:ind w:left="5040" w:hanging="360"/>
      </w:pPr>
    </w:lvl>
    <w:lvl w:ilvl="7" w:tplc="2ED4FE0C">
      <w:start w:val="1"/>
      <w:numFmt w:val="lowerLetter"/>
      <w:lvlText w:val="%8."/>
      <w:lvlJc w:val="left"/>
      <w:pPr>
        <w:ind w:left="5760" w:hanging="360"/>
      </w:pPr>
    </w:lvl>
    <w:lvl w:ilvl="8" w:tplc="DE945F04">
      <w:start w:val="1"/>
      <w:numFmt w:val="lowerRoman"/>
      <w:lvlText w:val="%9."/>
      <w:lvlJc w:val="right"/>
      <w:pPr>
        <w:ind w:left="6480" w:hanging="180"/>
      </w:pPr>
    </w:lvl>
  </w:abstractNum>
  <w:abstractNum w:abstractNumId="25" w15:restartNumberingAfterBreak="0">
    <w:nsid w:val="526839BA"/>
    <w:multiLevelType w:val="hybridMultilevel"/>
    <w:tmpl w:val="9AF636DC"/>
    <w:lvl w:ilvl="0" w:tplc="0510B6BC">
      <w:start w:val="1"/>
      <w:numFmt w:val="decimal"/>
      <w:lvlText w:val="%1."/>
      <w:lvlJc w:val="left"/>
      <w:pPr>
        <w:ind w:left="720" w:hanging="360"/>
      </w:pPr>
    </w:lvl>
    <w:lvl w:ilvl="1" w:tplc="CA12A2EC">
      <w:start w:val="1"/>
      <w:numFmt w:val="lowerLetter"/>
      <w:lvlText w:val="%2."/>
      <w:lvlJc w:val="left"/>
      <w:pPr>
        <w:ind w:left="1440" w:hanging="360"/>
      </w:pPr>
    </w:lvl>
    <w:lvl w:ilvl="2" w:tplc="AD94845A">
      <w:start w:val="1"/>
      <w:numFmt w:val="lowerRoman"/>
      <w:lvlText w:val="%3."/>
      <w:lvlJc w:val="right"/>
      <w:pPr>
        <w:ind w:left="2160" w:hanging="180"/>
      </w:pPr>
    </w:lvl>
    <w:lvl w:ilvl="3" w:tplc="DF18573E">
      <w:start w:val="1"/>
      <w:numFmt w:val="decimal"/>
      <w:lvlText w:val="%4."/>
      <w:lvlJc w:val="left"/>
      <w:pPr>
        <w:ind w:left="2880" w:hanging="360"/>
      </w:pPr>
    </w:lvl>
    <w:lvl w:ilvl="4" w:tplc="6598CD16">
      <w:start w:val="1"/>
      <w:numFmt w:val="lowerLetter"/>
      <w:lvlText w:val="%5."/>
      <w:lvlJc w:val="left"/>
      <w:pPr>
        <w:ind w:left="3600" w:hanging="360"/>
      </w:pPr>
    </w:lvl>
    <w:lvl w:ilvl="5" w:tplc="7D48A9AA">
      <w:start w:val="1"/>
      <w:numFmt w:val="lowerRoman"/>
      <w:lvlText w:val="%6."/>
      <w:lvlJc w:val="right"/>
      <w:pPr>
        <w:ind w:left="4320" w:hanging="180"/>
      </w:pPr>
    </w:lvl>
    <w:lvl w:ilvl="6" w:tplc="82684C50">
      <w:start w:val="1"/>
      <w:numFmt w:val="decimal"/>
      <w:lvlText w:val="%7."/>
      <w:lvlJc w:val="left"/>
      <w:pPr>
        <w:ind w:left="5040" w:hanging="360"/>
      </w:pPr>
    </w:lvl>
    <w:lvl w:ilvl="7" w:tplc="25406124">
      <w:start w:val="1"/>
      <w:numFmt w:val="lowerLetter"/>
      <w:lvlText w:val="%8."/>
      <w:lvlJc w:val="left"/>
      <w:pPr>
        <w:ind w:left="5760" w:hanging="360"/>
      </w:pPr>
    </w:lvl>
    <w:lvl w:ilvl="8" w:tplc="187484C6">
      <w:start w:val="1"/>
      <w:numFmt w:val="lowerRoman"/>
      <w:lvlText w:val="%9."/>
      <w:lvlJc w:val="right"/>
      <w:pPr>
        <w:ind w:left="6480" w:hanging="180"/>
      </w:p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738A8"/>
    <w:multiLevelType w:val="multilevel"/>
    <w:tmpl w:val="7882A5A4"/>
    <w:lvl w:ilvl="0">
      <w:start w:val="3"/>
      <w:numFmt w:val="decimal"/>
      <w:lvlText w:val="%1"/>
      <w:lvlJc w:val="left"/>
      <w:pPr>
        <w:ind w:left="480" w:hanging="480"/>
      </w:pPr>
      <w:rPr>
        <w:rFonts w:ascii="Calibri" w:hAnsi="Calibri" w:cs="Calibri" w:hint="default"/>
        <w:color w:val="000000"/>
      </w:rPr>
    </w:lvl>
    <w:lvl w:ilvl="1">
      <w:start w:val="1"/>
      <w:numFmt w:val="decimal"/>
      <w:lvlText w:val="%1.%2"/>
      <w:lvlJc w:val="left"/>
      <w:pPr>
        <w:ind w:left="480" w:hanging="480"/>
      </w:pPr>
      <w:rPr>
        <w:rFonts w:ascii="Calibri" w:hAnsi="Calibri" w:cs="Calibri" w:hint="default"/>
        <w:color w:val="000000"/>
      </w:rPr>
    </w:lvl>
    <w:lvl w:ilvl="2">
      <w:start w:val="3"/>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ED2948"/>
    <w:multiLevelType w:val="hybridMultilevel"/>
    <w:tmpl w:val="AE825CB2"/>
    <w:lvl w:ilvl="0" w:tplc="76E8050C">
      <w:start w:val="1"/>
      <w:numFmt w:val="decimal"/>
      <w:lvlText w:val="%1."/>
      <w:lvlJc w:val="left"/>
      <w:pPr>
        <w:ind w:left="720" w:hanging="360"/>
      </w:pPr>
    </w:lvl>
    <w:lvl w:ilvl="1" w:tplc="FF1EC0C0">
      <w:start w:val="1"/>
      <w:numFmt w:val="lowerLetter"/>
      <w:lvlText w:val="%2."/>
      <w:lvlJc w:val="left"/>
      <w:pPr>
        <w:ind w:left="1440" w:hanging="360"/>
      </w:pPr>
    </w:lvl>
    <w:lvl w:ilvl="2" w:tplc="1D407276">
      <w:start w:val="1"/>
      <w:numFmt w:val="lowerRoman"/>
      <w:lvlText w:val="%3."/>
      <w:lvlJc w:val="right"/>
      <w:pPr>
        <w:ind w:left="2160" w:hanging="180"/>
      </w:pPr>
    </w:lvl>
    <w:lvl w:ilvl="3" w:tplc="AE9E75F0">
      <w:start w:val="1"/>
      <w:numFmt w:val="decimal"/>
      <w:lvlText w:val="%4."/>
      <w:lvlJc w:val="left"/>
      <w:pPr>
        <w:ind w:left="2880" w:hanging="360"/>
      </w:pPr>
    </w:lvl>
    <w:lvl w:ilvl="4" w:tplc="0842144A">
      <w:start w:val="1"/>
      <w:numFmt w:val="lowerLetter"/>
      <w:lvlText w:val="%5."/>
      <w:lvlJc w:val="left"/>
      <w:pPr>
        <w:ind w:left="3600" w:hanging="360"/>
      </w:pPr>
    </w:lvl>
    <w:lvl w:ilvl="5" w:tplc="AEFC7DBC">
      <w:start w:val="1"/>
      <w:numFmt w:val="lowerRoman"/>
      <w:lvlText w:val="%6."/>
      <w:lvlJc w:val="right"/>
      <w:pPr>
        <w:ind w:left="4320" w:hanging="180"/>
      </w:pPr>
    </w:lvl>
    <w:lvl w:ilvl="6" w:tplc="F460AF7E">
      <w:start w:val="1"/>
      <w:numFmt w:val="decimal"/>
      <w:lvlText w:val="%7."/>
      <w:lvlJc w:val="left"/>
      <w:pPr>
        <w:ind w:left="5040" w:hanging="360"/>
      </w:pPr>
    </w:lvl>
    <w:lvl w:ilvl="7" w:tplc="19727C38">
      <w:start w:val="1"/>
      <w:numFmt w:val="lowerLetter"/>
      <w:lvlText w:val="%8."/>
      <w:lvlJc w:val="left"/>
      <w:pPr>
        <w:ind w:left="5760" w:hanging="360"/>
      </w:pPr>
    </w:lvl>
    <w:lvl w:ilvl="8" w:tplc="F176CBCA">
      <w:start w:val="1"/>
      <w:numFmt w:val="lowerRoman"/>
      <w:lvlText w:val="%9."/>
      <w:lvlJc w:val="right"/>
      <w:pPr>
        <w:ind w:left="6480" w:hanging="180"/>
      </w:pPr>
    </w:lvl>
  </w:abstractNum>
  <w:abstractNum w:abstractNumId="33" w15:restartNumberingAfterBreak="0">
    <w:nsid w:val="60DE6692"/>
    <w:multiLevelType w:val="hybridMultilevel"/>
    <w:tmpl w:val="9EDE2F82"/>
    <w:lvl w:ilvl="0" w:tplc="8C948404">
      <w:start w:val="1"/>
      <w:numFmt w:val="decimal"/>
      <w:suff w:val="space"/>
      <w:lvlText w:val="%1."/>
      <w:lvlJc w:val="left"/>
      <w:pPr>
        <w:ind w:left="0" w:firstLine="0"/>
      </w:pPr>
      <w:rPr>
        <w:rFonts w:hint="default"/>
      </w:rPr>
    </w:lvl>
    <w:lvl w:ilvl="1" w:tplc="FB1E77B6">
      <w:start w:val="1"/>
      <w:numFmt w:val="decimal"/>
      <w:lvlText w:val="%2."/>
      <w:lvlJc w:val="left"/>
      <w:pPr>
        <w:tabs>
          <w:tab w:val="num" w:pos="1440"/>
        </w:tabs>
        <w:ind w:left="1440" w:hanging="360"/>
      </w:pPr>
      <w:rPr>
        <w:rFonts w:hint="default"/>
      </w:rPr>
    </w:lvl>
    <w:lvl w:ilvl="2" w:tplc="21922D3E">
      <w:start w:val="1"/>
      <w:numFmt w:val="decimal"/>
      <w:lvlText w:val="%3."/>
      <w:lvlJc w:val="left"/>
      <w:pPr>
        <w:tabs>
          <w:tab w:val="num" w:pos="2160"/>
        </w:tabs>
        <w:ind w:left="2160" w:hanging="360"/>
      </w:pPr>
      <w:rPr>
        <w:rFonts w:hint="default"/>
      </w:rPr>
    </w:lvl>
    <w:lvl w:ilvl="3" w:tplc="2C02B940">
      <w:start w:val="1"/>
      <w:numFmt w:val="decimal"/>
      <w:lvlText w:val="%4."/>
      <w:lvlJc w:val="left"/>
      <w:pPr>
        <w:tabs>
          <w:tab w:val="num" w:pos="2880"/>
        </w:tabs>
        <w:ind w:left="2880" w:hanging="360"/>
      </w:pPr>
      <w:rPr>
        <w:rFonts w:hint="default"/>
      </w:rPr>
    </w:lvl>
    <w:lvl w:ilvl="4" w:tplc="6FE6295C">
      <w:start w:val="1"/>
      <w:numFmt w:val="decimal"/>
      <w:lvlText w:val="%5."/>
      <w:lvlJc w:val="left"/>
      <w:pPr>
        <w:tabs>
          <w:tab w:val="num" w:pos="3600"/>
        </w:tabs>
        <w:ind w:left="3600" w:hanging="360"/>
      </w:pPr>
      <w:rPr>
        <w:rFonts w:hint="default"/>
      </w:rPr>
    </w:lvl>
    <w:lvl w:ilvl="5" w:tplc="FAD4573C">
      <w:start w:val="1"/>
      <w:numFmt w:val="decimal"/>
      <w:lvlText w:val="%6."/>
      <w:lvlJc w:val="left"/>
      <w:pPr>
        <w:tabs>
          <w:tab w:val="num" w:pos="4320"/>
        </w:tabs>
        <w:ind w:left="4320" w:hanging="360"/>
      </w:pPr>
      <w:rPr>
        <w:rFonts w:hint="default"/>
      </w:rPr>
    </w:lvl>
    <w:lvl w:ilvl="6" w:tplc="1E9E08AA">
      <w:start w:val="1"/>
      <w:numFmt w:val="decimal"/>
      <w:lvlText w:val="%7."/>
      <w:lvlJc w:val="left"/>
      <w:pPr>
        <w:tabs>
          <w:tab w:val="num" w:pos="5040"/>
        </w:tabs>
        <w:ind w:left="5040" w:hanging="360"/>
      </w:pPr>
      <w:rPr>
        <w:rFonts w:hint="default"/>
      </w:rPr>
    </w:lvl>
    <w:lvl w:ilvl="7" w:tplc="A244A6F4">
      <w:start w:val="1"/>
      <w:numFmt w:val="decimal"/>
      <w:lvlText w:val="%8."/>
      <w:lvlJc w:val="left"/>
      <w:pPr>
        <w:tabs>
          <w:tab w:val="num" w:pos="5760"/>
        </w:tabs>
        <w:ind w:left="5760" w:hanging="360"/>
      </w:pPr>
      <w:rPr>
        <w:rFonts w:hint="default"/>
      </w:rPr>
    </w:lvl>
    <w:lvl w:ilvl="8" w:tplc="647676C8">
      <w:start w:val="1"/>
      <w:numFmt w:val="decimal"/>
      <w:lvlText w:val="%9."/>
      <w:lvlJc w:val="left"/>
      <w:pPr>
        <w:tabs>
          <w:tab w:val="num" w:pos="6480"/>
        </w:tabs>
        <w:ind w:left="6480" w:hanging="36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D1E5EEF"/>
    <w:multiLevelType w:val="hybridMultilevel"/>
    <w:tmpl w:val="100C0B16"/>
    <w:lvl w:ilvl="0" w:tplc="7130ADFC">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965BC7"/>
    <w:multiLevelType w:val="hybridMultilevel"/>
    <w:tmpl w:val="B4FCB650"/>
    <w:lvl w:ilvl="0" w:tplc="B42CAA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401B9D"/>
    <w:multiLevelType w:val="hybridMultilevel"/>
    <w:tmpl w:val="DCC2B56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E0304D"/>
    <w:multiLevelType w:val="multilevel"/>
    <w:tmpl w:val="C510A4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Calibri" w:hAnsi="Calibri" w:cs="Calibri" w:hint="default"/>
        <w:b w:val="0"/>
        <w:bCs/>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3B44D6"/>
    <w:multiLevelType w:val="multilevel"/>
    <w:tmpl w:val="25E6476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43D0ACD"/>
    <w:multiLevelType w:val="hybridMultilevel"/>
    <w:tmpl w:val="10F4C0C4"/>
    <w:lvl w:ilvl="0" w:tplc="BFCC751E">
      <w:start w:val="1"/>
      <w:numFmt w:val="decimal"/>
      <w:lvlText w:val="%1."/>
      <w:lvlJc w:val="left"/>
      <w:pPr>
        <w:ind w:left="720" w:hanging="360"/>
      </w:pPr>
    </w:lvl>
    <w:lvl w:ilvl="1" w:tplc="7BAA98C6">
      <w:start w:val="1"/>
      <w:numFmt w:val="lowerLetter"/>
      <w:lvlText w:val="%2."/>
      <w:lvlJc w:val="left"/>
      <w:pPr>
        <w:ind w:left="1440" w:hanging="360"/>
      </w:pPr>
    </w:lvl>
    <w:lvl w:ilvl="2" w:tplc="8258E05A">
      <w:start w:val="1"/>
      <w:numFmt w:val="lowerRoman"/>
      <w:lvlText w:val="%3."/>
      <w:lvlJc w:val="right"/>
      <w:pPr>
        <w:ind w:left="2160" w:hanging="180"/>
      </w:pPr>
    </w:lvl>
    <w:lvl w:ilvl="3" w:tplc="6D1C5E9C">
      <w:start w:val="1"/>
      <w:numFmt w:val="decimal"/>
      <w:lvlText w:val="%4."/>
      <w:lvlJc w:val="left"/>
      <w:pPr>
        <w:ind w:left="2880" w:hanging="360"/>
      </w:pPr>
    </w:lvl>
    <w:lvl w:ilvl="4" w:tplc="1D408E14">
      <w:start w:val="1"/>
      <w:numFmt w:val="lowerLetter"/>
      <w:lvlText w:val="%5."/>
      <w:lvlJc w:val="left"/>
      <w:pPr>
        <w:ind w:left="3600" w:hanging="360"/>
      </w:pPr>
    </w:lvl>
    <w:lvl w:ilvl="5" w:tplc="38269772">
      <w:start w:val="1"/>
      <w:numFmt w:val="lowerRoman"/>
      <w:lvlText w:val="%6."/>
      <w:lvlJc w:val="right"/>
      <w:pPr>
        <w:ind w:left="4320" w:hanging="180"/>
      </w:pPr>
    </w:lvl>
    <w:lvl w:ilvl="6" w:tplc="73FADAEE">
      <w:start w:val="1"/>
      <w:numFmt w:val="decimal"/>
      <w:lvlText w:val="%7."/>
      <w:lvlJc w:val="left"/>
      <w:pPr>
        <w:ind w:left="5040" w:hanging="360"/>
      </w:pPr>
    </w:lvl>
    <w:lvl w:ilvl="7" w:tplc="59AED8FA">
      <w:start w:val="1"/>
      <w:numFmt w:val="lowerLetter"/>
      <w:lvlText w:val="%8."/>
      <w:lvlJc w:val="left"/>
      <w:pPr>
        <w:ind w:left="5760" w:hanging="360"/>
      </w:pPr>
    </w:lvl>
    <w:lvl w:ilvl="8" w:tplc="7FB47E5C">
      <w:start w:val="1"/>
      <w:numFmt w:val="lowerRoman"/>
      <w:lvlText w:val="%9."/>
      <w:lvlJc w:val="right"/>
      <w:pPr>
        <w:ind w:left="6480" w:hanging="180"/>
      </w:p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27B21"/>
    <w:multiLevelType w:val="multilevel"/>
    <w:tmpl w:val="37E4AD4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D1201FB"/>
    <w:multiLevelType w:val="hybridMultilevel"/>
    <w:tmpl w:val="3EFCDB16"/>
    <w:lvl w:ilvl="0" w:tplc="780E4430">
      <w:start w:val="1"/>
      <w:numFmt w:val="decimal"/>
      <w:lvlText w:val="%1."/>
      <w:lvlJc w:val="left"/>
      <w:pPr>
        <w:ind w:left="720" w:hanging="360"/>
      </w:pPr>
    </w:lvl>
    <w:lvl w:ilvl="1" w:tplc="7BBE93DC">
      <w:start w:val="1"/>
      <w:numFmt w:val="lowerLetter"/>
      <w:lvlText w:val="%2."/>
      <w:lvlJc w:val="left"/>
      <w:pPr>
        <w:ind w:left="1440" w:hanging="360"/>
      </w:pPr>
    </w:lvl>
    <w:lvl w:ilvl="2" w:tplc="C4CA1A50">
      <w:start w:val="1"/>
      <w:numFmt w:val="lowerRoman"/>
      <w:lvlText w:val="%3."/>
      <w:lvlJc w:val="right"/>
      <w:pPr>
        <w:ind w:left="2160" w:hanging="180"/>
      </w:pPr>
    </w:lvl>
    <w:lvl w:ilvl="3" w:tplc="BFF6B002">
      <w:start w:val="1"/>
      <w:numFmt w:val="decimal"/>
      <w:lvlText w:val="%4."/>
      <w:lvlJc w:val="left"/>
      <w:pPr>
        <w:ind w:left="2880" w:hanging="360"/>
      </w:pPr>
    </w:lvl>
    <w:lvl w:ilvl="4" w:tplc="AEA0B7B4">
      <w:start w:val="1"/>
      <w:numFmt w:val="lowerLetter"/>
      <w:lvlText w:val="%5."/>
      <w:lvlJc w:val="left"/>
      <w:pPr>
        <w:ind w:left="3600" w:hanging="360"/>
      </w:pPr>
    </w:lvl>
    <w:lvl w:ilvl="5" w:tplc="14E27052">
      <w:start w:val="1"/>
      <w:numFmt w:val="lowerRoman"/>
      <w:lvlText w:val="%6."/>
      <w:lvlJc w:val="right"/>
      <w:pPr>
        <w:ind w:left="4320" w:hanging="180"/>
      </w:pPr>
    </w:lvl>
    <w:lvl w:ilvl="6" w:tplc="5D3C323C">
      <w:start w:val="1"/>
      <w:numFmt w:val="decimal"/>
      <w:lvlText w:val="%7."/>
      <w:lvlJc w:val="left"/>
      <w:pPr>
        <w:ind w:left="5040" w:hanging="360"/>
      </w:pPr>
    </w:lvl>
    <w:lvl w:ilvl="7" w:tplc="8CC865E8">
      <w:start w:val="1"/>
      <w:numFmt w:val="lowerLetter"/>
      <w:lvlText w:val="%8."/>
      <w:lvlJc w:val="left"/>
      <w:pPr>
        <w:ind w:left="5760" w:hanging="360"/>
      </w:pPr>
    </w:lvl>
    <w:lvl w:ilvl="8" w:tplc="D0EED6A6">
      <w:start w:val="1"/>
      <w:numFmt w:val="lowerRoman"/>
      <w:lvlText w:val="%9."/>
      <w:lvlJc w:val="right"/>
      <w:pPr>
        <w:ind w:left="6480" w:hanging="180"/>
      </w:pPr>
    </w:lvl>
  </w:abstractNum>
  <w:abstractNum w:abstractNumId="4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3"/>
  </w:num>
  <w:num w:numId="2">
    <w:abstractNumId w:val="46"/>
  </w:num>
  <w:num w:numId="3">
    <w:abstractNumId w:val="11"/>
  </w:num>
  <w:num w:numId="4">
    <w:abstractNumId w:val="32"/>
  </w:num>
  <w:num w:numId="5">
    <w:abstractNumId w:val="24"/>
  </w:num>
  <w:num w:numId="6">
    <w:abstractNumId w:val="25"/>
  </w:num>
  <w:num w:numId="7">
    <w:abstractNumId w:val="7"/>
  </w:num>
  <w:num w:numId="8">
    <w:abstractNumId w:val="12"/>
  </w:num>
  <w:num w:numId="9">
    <w:abstractNumId w:val="10"/>
  </w:num>
  <w:num w:numId="10">
    <w:abstractNumId w:val="29"/>
  </w:num>
  <w:num w:numId="11">
    <w:abstractNumId w:val="6"/>
  </w:num>
  <w:num w:numId="12">
    <w:abstractNumId w:val="27"/>
  </w:num>
  <w:num w:numId="13">
    <w:abstractNumId w:val="18"/>
  </w:num>
  <w:num w:numId="14">
    <w:abstractNumId w:val="26"/>
  </w:num>
  <w:num w:numId="15">
    <w:abstractNumId w:val="1"/>
  </w:num>
  <w:num w:numId="16">
    <w:abstractNumId w:val="19"/>
  </w:num>
  <w:num w:numId="17">
    <w:abstractNumId w:val="20"/>
  </w:num>
  <w:num w:numId="18">
    <w:abstractNumId w:val="28"/>
  </w:num>
  <w:num w:numId="19">
    <w:abstractNumId w:val="34"/>
  </w:num>
  <w:num w:numId="20">
    <w:abstractNumId w:val="4"/>
  </w:num>
  <w:num w:numId="21">
    <w:abstractNumId w:val="31"/>
  </w:num>
  <w:num w:numId="22">
    <w:abstractNumId w:val="44"/>
  </w:num>
  <w:num w:numId="23">
    <w:abstractNumId w:val="21"/>
  </w:num>
  <w:num w:numId="24">
    <w:abstractNumId w:val="17"/>
  </w:num>
  <w:num w:numId="25">
    <w:abstractNumId w:val="33"/>
  </w:num>
  <w:num w:numId="26">
    <w:abstractNumId w:val="22"/>
  </w:num>
  <w:num w:numId="27">
    <w:abstractNumId w:val="36"/>
  </w:num>
  <w:num w:numId="28">
    <w:abstractNumId w:val="5"/>
  </w:num>
  <w:num w:numId="29">
    <w:abstractNumId w:val="37"/>
  </w:num>
  <w:num w:numId="30">
    <w:abstractNumId w:val="35"/>
  </w:num>
  <w:num w:numId="31">
    <w:abstractNumId w:val="23"/>
  </w:num>
  <w:num w:numId="32">
    <w:abstractNumId w:val="45"/>
  </w:num>
  <w:num w:numId="33">
    <w:abstractNumId w:val="15"/>
  </w:num>
  <w:num w:numId="34">
    <w:abstractNumId w:val="3"/>
  </w:num>
  <w:num w:numId="35">
    <w:abstractNumId w:val="14"/>
  </w:num>
  <w:num w:numId="36">
    <w:abstractNumId w:val="47"/>
  </w:num>
  <w:num w:numId="37">
    <w:abstractNumId w:val="39"/>
  </w:num>
  <w:num w:numId="38">
    <w:abstractNumId w:val="38"/>
  </w:num>
  <w:num w:numId="39">
    <w:abstractNumId w:val="9"/>
  </w:num>
  <w:num w:numId="40">
    <w:abstractNumId w:val="2"/>
  </w:num>
  <w:num w:numId="41">
    <w:abstractNumId w:val="8"/>
  </w:num>
  <w:num w:numId="42">
    <w:abstractNumId w:val="30"/>
  </w:num>
  <w:num w:numId="43">
    <w:abstractNumId w:val="13"/>
  </w:num>
  <w:num w:numId="44">
    <w:abstractNumId w:val="0"/>
  </w:num>
  <w:num w:numId="45">
    <w:abstractNumId w:val="40"/>
  </w:num>
  <w:num w:numId="46">
    <w:abstractNumId w:val="16"/>
  </w:num>
  <w:num w:numId="47">
    <w:abstractNumId w:val="42"/>
  </w:num>
  <w:num w:numId="48">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6"/>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xdpzd9vd5r7e9t5b595djrfpttrxw9avp&quot;&gt;Jove-Converted&lt;record-ids&gt;&lt;item&gt;2351&lt;/item&gt;&lt;item&gt;2391&lt;/item&gt;&lt;item&gt;2411&lt;/item&gt;&lt;item&gt;2422&lt;/item&gt;&lt;item&gt;2424&lt;/item&gt;&lt;item&gt;2425&lt;/item&gt;&lt;item&gt;2476&lt;/item&gt;&lt;item&gt;2503&lt;/item&gt;&lt;item&gt;2507&lt;/item&gt;&lt;item&gt;2540&lt;/item&gt;&lt;item&gt;2544&lt;/item&gt;&lt;item&gt;2546&lt;/item&gt;&lt;item&gt;2548&lt;/item&gt;&lt;item&gt;2550&lt;/item&gt;&lt;item&gt;2552&lt;/item&gt;&lt;item&gt;2553&lt;/item&gt;&lt;/record-ids&gt;&lt;/item&gt;&lt;/Libraries&gt;"/>
  </w:docVars>
  <w:rsids>
    <w:rsidRoot w:val="00362B6B"/>
    <w:rsid w:val="0000203B"/>
    <w:rsid w:val="000047A2"/>
    <w:rsid w:val="000227AE"/>
    <w:rsid w:val="00023B4B"/>
    <w:rsid w:val="000254F6"/>
    <w:rsid w:val="000265CB"/>
    <w:rsid w:val="00037D5A"/>
    <w:rsid w:val="00046D10"/>
    <w:rsid w:val="00053910"/>
    <w:rsid w:val="00061676"/>
    <w:rsid w:val="0007244C"/>
    <w:rsid w:val="00080570"/>
    <w:rsid w:val="0008060A"/>
    <w:rsid w:val="00081249"/>
    <w:rsid w:val="000872C7"/>
    <w:rsid w:val="00091FD5"/>
    <w:rsid w:val="000A30C8"/>
    <w:rsid w:val="000B1D37"/>
    <w:rsid w:val="000B2C15"/>
    <w:rsid w:val="000C305E"/>
    <w:rsid w:val="000C4BEB"/>
    <w:rsid w:val="000C5508"/>
    <w:rsid w:val="000C738F"/>
    <w:rsid w:val="000C740C"/>
    <w:rsid w:val="000D2B6A"/>
    <w:rsid w:val="000E563D"/>
    <w:rsid w:val="000F46F4"/>
    <w:rsid w:val="000F7FF8"/>
    <w:rsid w:val="00100638"/>
    <w:rsid w:val="00101E7D"/>
    <w:rsid w:val="00103CAD"/>
    <w:rsid w:val="00104B4E"/>
    <w:rsid w:val="001067FF"/>
    <w:rsid w:val="00114227"/>
    <w:rsid w:val="00115213"/>
    <w:rsid w:val="001170F0"/>
    <w:rsid w:val="00120A25"/>
    <w:rsid w:val="00123CAC"/>
    <w:rsid w:val="001303C0"/>
    <w:rsid w:val="001369ED"/>
    <w:rsid w:val="00151044"/>
    <w:rsid w:val="00151B48"/>
    <w:rsid w:val="001548B7"/>
    <w:rsid w:val="0015712B"/>
    <w:rsid w:val="00157F32"/>
    <w:rsid w:val="00172996"/>
    <w:rsid w:val="00182186"/>
    <w:rsid w:val="001844AF"/>
    <w:rsid w:val="00190010"/>
    <w:rsid w:val="00191310"/>
    <w:rsid w:val="00192C15"/>
    <w:rsid w:val="00196773"/>
    <w:rsid w:val="001A3BC0"/>
    <w:rsid w:val="001B2CD0"/>
    <w:rsid w:val="001B3928"/>
    <w:rsid w:val="001B499F"/>
    <w:rsid w:val="001B603E"/>
    <w:rsid w:val="001C0EF5"/>
    <w:rsid w:val="001C64D6"/>
    <w:rsid w:val="001D44C1"/>
    <w:rsid w:val="001E5F87"/>
    <w:rsid w:val="001E7E85"/>
    <w:rsid w:val="00200C14"/>
    <w:rsid w:val="00202AAD"/>
    <w:rsid w:val="0020304D"/>
    <w:rsid w:val="0020590B"/>
    <w:rsid w:val="00211716"/>
    <w:rsid w:val="00212F8C"/>
    <w:rsid w:val="00217A79"/>
    <w:rsid w:val="00221D54"/>
    <w:rsid w:val="00226AA7"/>
    <w:rsid w:val="00232E32"/>
    <w:rsid w:val="00241D69"/>
    <w:rsid w:val="00245296"/>
    <w:rsid w:val="00247ED7"/>
    <w:rsid w:val="002665D1"/>
    <w:rsid w:val="002720BE"/>
    <w:rsid w:val="00272FCF"/>
    <w:rsid w:val="00273B8E"/>
    <w:rsid w:val="002743C8"/>
    <w:rsid w:val="00275EF5"/>
    <w:rsid w:val="002843A1"/>
    <w:rsid w:val="002868BE"/>
    <w:rsid w:val="00290AF4"/>
    <w:rsid w:val="002A1F23"/>
    <w:rsid w:val="002A3718"/>
    <w:rsid w:val="002A557C"/>
    <w:rsid w:val="002C01F3"/>
    <w:rsid w:val="002C59FD"/>
    <w:rsid w:val="002D1619"/>
    <w:rsid w:val="002D6863"/>
    <w:rsid w:val="002D6DC3"/>
    <w:rsid w:val="002D6ED6"/>
    <w:rsid w:val="002E0719"/>
    <w:rsid w:val="002E1B96"/>
    <w:rsid w:val="002E5142"/>
    <w:rsid w:val="002E75FB"/>
    <w:rsid w:val="002E76D0"/>
    <w:rsid w:val="002E7E0F"/>
    <w:rsid w:val="002F0D63"/>
    <w:rsid w:val="002F465B"/>
    <w:rsid w:val="002F6588"/>
    <w:rsid w:val="003004A2"/>
    <w:rsid w:val="00301575"/>
    <w:rsid w:val="003143DF"/>
    <w:rsid w:val="003201E1"/>
    <w:rsid w:val="003224E5"/>
    <w:rsid w:val="00324FFB"/>
    <w:rsid w:val="00325F87"/>
    <w:rsid w:val="00330A64"/>
    <w:rsid w:val="00331972"/>
    <w:rsid w:val="00342E98"/>
    <w:rsid w:val="003437CD"/>
    <w:rsid w:val="003455CA"/>
    <w:rsid w:val="00360200"/>
    <w:rsid w:val="00362B6B"/>
    <w:rsid w:val="003630BC"/>
    <w:rsid w:val="00363509"/>
    <w:rsid w:val="00380374"/>
    <w:rsid w:val="00384ED8"/>
    <w:rsid w:val="003855C5"/>
    <w:rsid w:val="00392ED8"/>
    <w:rsid w:val="0039496C"/>
    <w:rsid w:val="00396020"/>
    <w:rsid w:val="003A23CE"/>
    <w:rsid w:val="003A48BB"/>
    <w:rsid w:val="003B1C6A"/>
    <w:rsid w:val="003C2872"/>
    <w:rsid w:val="003D3170"/>
    <w:rsid w:val="003D3B2B"/>
    <w:rsid w:val="003E1CEE"/>
    <w:rsid w:val="003E2687"/>
    <w:rsid w:val="003E4FA7"/>
    <w:rsid w:val="003E5601"/>
    <w:rsid w:val="003E6423"/>
    <w:rsid w:val="003E6446"/>
    <w:rsid w:val="003F636D"/>
    <w:rsid w:val="004014CB"/>
    <w:rsid w:val="004071BA"/>
    <w:rsid w:val="00411457"/>
    <w:rsid w:val="0041445E"/>
    <w:rsid w:val="0042101D"/>
    <w:rsid w:val="00423334"/>
    <w:rsid w:val="00430118"/>
    <w:rsid w:val="0043101A"/>
    <w:rsid w:val="00433653"/>
    <w:rsid w:val="00437189"/>
    <w:rsid w:val="004413FD"/>
    <w:rsid w:val="00451D97"/>
    <w:rsid w:val="00465906"/>
    <w:rsid w:val="0047381F"/>
    <w:rsid w:val="0048433C"/>
    <w:rsid w:val="00487DEB"/>
    <w:rsid w:val="00493C02"/>
    <w:rsid w:val="0049686D"/>
    <w:rsid w:val="004A3439"/>
    <w:rsid w:val="004A65E0"/>
    <w:rsid w:val="004C56E3"/>
    <w:rsid w:val="004D047D"/>
    <w:rsid w:val="004D0BBF"/>
    <w:rsid w:val="004D22AE"/>
    <w:rsid w:val="004D55B8"/>
    <w:rsid w:val="004D70DE"/>
    <w:rsid w:val="004D7614"/>
    <w:rsid w:val="004F101E"/>
    <w:rsid w:val="004F32D4"/>
    <w:rsid w:val="00503690"/>
    <w:rsid w:val="00505811"/>
    <w:rsid w:val="00510605"/>
    <w:rsid w:val="0051587B"/>
    <w:rsid w:val="00515FE9"/>
    <w:rsid w:val="0053146A"/>
    <w:rsid w:val="00532E45"/>
    <w:rsid w:val="0054011D"/>
    <w:rsid w:val="005419DD"/>
    <w:rsid w:val="00554D3E"/>
    <w:rsid w:val="00556A9C"/>
    <w:rsid w:val="00567233"/>
    <w:rsid w:val="00570944"/>
    <w:rsid w:val="00572277"/>
    <w:rsid w:val="00575121"/>
    <w:rsid w:val="005766D1"/>
    <w:rsid w:val="005773BD"/>
    <w:rsid w:val="00577746"/>
    <w:rsid w:val="00580CD4"/>
    <w:rsid w:val="00583022"/>
    <w:rsid w:val="005834C6"/>
    <w:rsid w:val="00585C7E"/>
    <w:rsid w:val="00587416"/>
    <w:rsid w:val="00590E7A"/>
    <w:rsid w:val="00591ECA"/>
    <w:rsid w:val="00597F9E"/>
    <w:rsid w:val="005A3C04"/>
    <w:rsid w:val="005A43C5"/>
    <w:rsid w:val="005B0E08"/>
    <w:rsid w:val="005C305E"/>
    <w:rsid w:val="005C75AF"/>
    <w:rsid w:val="005D2EA6"/>
    <w:rsid w:val="005D528C"/>
    <w:rsid w:val="005D5BB9"/>
    <w:rsid w:val="005E2CB2"/>
    <w:rsid w:val="005F0C45"/>
    <w:rsid w:val="005F2A3D"/>
    <w:rsid w:val="005F49E6"/>
    <w:rsid w:val="006014D0"/>
    <w:rsid w:val="006045FE"/>
    <w:rsid w:val="00607DD2"/>
    <w:rsid w:val="00625A6B"/>
    <w:rsid w:val="00625C31"/>
    <w:rsid w:val="00633AD2"/>
    <w:rsid w:val="006340A7"/>
    <w:rsid w:val="00634423"/>
    <w:rsid w:val="006360D4"/>
    <w:rsid w:val="00637428"/>
    <w:rsid w:val="00640709"/>
    <w:rsid w:val="00653FB1"/>
    <w:rsid w:val="00655A95"/>
    <w:rsid w:val="00656ACC"/>
    <w:rsid w:val="0065777C"/>
    <w:rsid w:val="00663042"/>
    <w:rsid w:val="006633B2"/>
    <w:rsid w:val="00663EFB"/>
    <w:rsid w:val="00665E2B"/>
    <w:rsid w:val="00677C9F"/>
    <w:rsid w:val="00683858"/>
    <w:rsid w:val="00697253"/>
    <w:rsid w:val="006B03C3"/>
    <w:rsid w:val="006D3FB3"/>
    <w:rsid w:val="006D5CEA"/>
    <w:rsid w:val="006E535E"/>
    <w:rsid w:val="006E772B"/>
    <w:rsid w:val="006F0E3F"/>
    <w:rsid w:val="00704B8E"/>
    <w:rsid w:val="00705149"/>
    <w:rsid w:val="00707267"/>
    <w:rsid w:val="007079DA"/>
    <w:rsid w:val="0071384C"/>
    <w:rsid w:val="00716CED"/>
    <w:rsid w:val="00721589"/>
    <w:rsid w:val="007244EA"/>
    <w:rsid w:val="00725315"/>
    <w:rsid w:val="00734BAE"/>
    <w:rsid w:val="00744449"/>
    <w:rsid w:val="00745AE2"/>
    <w:rsid w:val="007469E2"/>
    <w:rsid w:val="00757F0C"/>
    <w:rsid w:val="00760E17"/>
    <w:rsid w:val="00764FE9"/>
    <w:rsid w:val="00770D63"/>
    <w:rsid w:val="00772605"/>
    <w:rsid w:val="00772E57"/>
    <w:rsid w:val="00776B5A"/>
    <w:rsid w:val="00780A39"/>
    <w:rsid w:val="00792EB5"/>
    <w:rsid w:val="0079309A"/>
    <w:rsid w:val="00794531"/>
    <w:rsid w:val="007945B0"/>
    <w:rsid w:val="007960B9"/>
    <w:rsid w:val="007A3739"/>
    <w:rsid w:val="007A5411"/>
    <w:rsid w:val="007A58B7"/>
    <w:rsid w:val="007A5CD5"/>
    <w:rsid w:val="007C5F4B"/>
    <w:rsid w:val="007C727B"/>
    <w:rsid w:val="007D4C29"/>
    <w:rsid w:val="007D53AF"/>
    <w:rsid w:val="007F375B"/>
    <w:rsid w:val="008041A2"/>
    <w:rsid w:val="008145C6"/>
    <w:rsid w:val="008356A7"/>
    <w:rsid w:val="0084366A"/>
    <w:rsid w:val="00843A90"/>
    <w:rsid w:val="00845B08"/>
    <w:rsid w:val="0084672A"/>
    <w:rsid w:val="008530ED"/>
    <w:rsid w:val="0085584A"/>
    <w:rsid w:val="0087191E"/>
    <w:rsid w:val="00872400"/>
    <w:rsid w:val="00874CDC"/>
    <w:rsid w:val="00881514"/>
    <w:rsid w:val="008841DD"/>
    <w:rsid w:val="00891793"/>
    <w:rsid w:val="008A0275"/>
    <w:rsid w:val="008A0B59"/>
    <w:rsid w:val="008A2051"/>
    <w:rsid w:val="008B0F4A"/>
    <w:rsid w:val="008C383E"/>
    <w:rsid w:val="008D00E0"/>
    <w:rsid w:val="008D5569"/>
    <w:rsid w:val="008D58E8"/>
    <w:rsid w:val="008D642E"/>
    <w:rsid w:val="008E1F90"/>
    <w:rsid w:val="008E5F57"/>
    <w:rsid w:val="008F672C"/>
    <w:rsid w:val="009040B9"/>
    <w:rsid w:val="009064D8"/>
    <w:rsid w:val="00915876"/>
    <w:rsid w:val="00916262"/>
    <w:rsid w:val="00917245"/>
    <w:rsid w:val="00921681"/>
    <w:rsid w:val="00923070"/>
    <w:rsid w:val="009301F3"/>
    <w:rsid w:val="009311B0"/>
    <w:rsid w:val="009314F4"/>
    <w:rsid w:val="0094028D"/>
    <w:rsid w:val="009426A0"/>
    <w:rsid w:val="0094316B"/>
    <w:rsid w:val="00944D3F"/>
    <w:rsid w:val="00945750"/>
    <w:rsid w:val="00950DE6"/>
    <w:rsid w:val="00953D1D"/>
    <w:rsid w:val="00964C95"/>
    <w:rsid w:val="009732DE"/>
    <w:rsid w:val="00977EC0"/>
    <w:rsid w:val="00980331"/>
    <w:rsid w:val="009816ED"/>
    <w:rsid w:val="00983AA3"/>
    <w:rsid w:val="00984A81"/>
    <w:rsid w:val="0099187F"/>
    <w:rsid w:val="0099190E"/>
    <w:rsid w:val="00994FE9"/>
    <w:rsid w:val="009A3610"/>
    <w:rsid w:val="009B0CEC"/>
    <w:rsid w:val="009B1319"/>
    <w:rsid w:val="009D08FB"/>
    <w:rsid w:val="009D47A8"/>
    <w:rsid w:val="009D558B"/>
    <w:rsid w:val="009D661C"/>
    <w:rsid w:val="009D6C97"/>
    <w:rsid w:val="009D7D89"/>
    <w:rsid w:val="009E2D05"/>
    <w:rsid w:val="009E49E2"/>
    <w:rsid w:val="009F4FCC"/>
    <w:rsid w:val="009F6014"/>
    <w:rsid w:val="00A01BDE"/>
    <w:rsid w:val="00A049A9"/>
    <w:rsid w:val="00A04BF0"/>
    <w:rsid w:val="00A13D6B"/>
    <w:rsid w:val="00A17E81"/>
    <w:rsid w:val="00A20197"/>
    <w:rsid w:val="00A20829"/>
    <w:rsid w:val="00A23814"/>
    <w:rsid w:val="00A24CED"/>
    <w:rsid w:val="00A2517F"/>
    <w:rsid w:val="00A304EC"/>
    <w:rsid w:val="00A33B52"/>
    <w:rsid w:val="00A33DF7"/>
    <w:rsid w:val="00A37B74"/>
    <w:rsid w:val="00A4180B"/>
    <w:rsid w:val="00A43487"/>
    <w:rsid w:val="00A43AF4"/>
    <w:rsid w:val="00A44064"/>
    <w:rsid w:val="00A45D52"/>
    <w:rsid w:val="00A534FD"/>
    <w:rsid w:val="00A55BBA"/>
    <w:rsid w:val="00A57509"/>
    <w:rsid w:val="00A616C3"/>
    <w:rsid w:val="00A61B63"/>
    <w:rsid w:val="00A65908"/>
    <w:rsid w:val="00A70610"/>
    <w:rsid w:val="00A71E33"/>
    <w:rsid w:val="00A82ACF"/>
    <w:rsid w:val="00A85DEE"/>
    <w:rsid w:val="00A915A7"/>
    <w:rsid w:val="00A94CEB"/>
    <w:rsid w:val="00AA1981"/>
    <w:rsid w:val="00AA4CCC"/>
    <w:rsid w:val="00AB3D3D"/>
    <w:rsid w:val="00AC4B81"/>
    <w:rsid w:val="00AC7560"/>
    <w:rsid w:val="00AD16FC"/>
    <w:rsid w:val="00AD1BF2"/>
    <w:rsid w:val="00AD7261"/>
    <w:rsid w:val="00AD7FCE"/>
    <w:rsid w:val="00AE619E"/>
    <w:rsid w:val="00AE6502"/>
    <w:rsid w:val="00AF415C"/>
    <w:rsid w:val="00AF6BE2"/>
    <w:rsid w:val="00B2465D"/>
    <w:rsid w:val="00B300FD"/>
    <w:rsid w:val="00B30F68"/>
    <w:rsid w:val="00B3347B"/>
    <w:rsid w:val="00B36F34"/>
    <w:rsid w:val="00B36FC7"/>
    <w:rsid w:val="00B42589"/>
    <w:rsid w:val="00B43DED"/>
    <w:rsid w:val="00B46084"/>
    <w:rsid w:val="00B510FA"/>
    <w:rsid w:val="00B515B7"/>
    <w:rsid w:val="00B566B7"/>
    <w:rsid w:val="00B61343"/>
    <w:rsid w:val="00B777B1"/>
    <w:rsid w:val="00B82823"/>
    <w:rsid w:val="00B837A6"/>
    <w:rsid w:val="00B84B54"/>
    <w:rsid w:val="00B91C94"/>
    <w:rsid w:val="00B97B81"/>
    <w:rsid w:val="00BA397B"/>
    <w:rsid w:val="00BA5D8E"/>
    <w:rsid w:val="00BB03D0"/>
    <w:rsid w:val="00BD1003"/>
    <w:rsid w:val="00BD449B"/>
    <w:rsid w:val="00BE0F1F"/>
    <w:rsid w:val="00BF40EB"/>
    <w:rsid w:val="00BF5D22"/>
    <w:rsid w:val="00BF74F4"/>
    <w:rsid w:val="00C01331"/>
    <w:rsid w:val="00C113F3"/>
    <w:rsid w:val="00C23823"/>
    <w:rsid w:val="00C3016B"/>
    <w:rsid w:val="00C33214"/>
    <w:rsid w:val="00C35891"/>
    <w:rsid w:val="00C43F5F"/>
    <w:rsid w:val="00C50DFF"/>
    <w:rsid w:val="00C5274F"/>
    <w:rsid w:val="00C60F92"/>
    <w:rsid w:val="00C64030"/>
    <w:rsid w:val="00C653C4"/>
    <w:rsid w:val="00C72BEB"/>
    <w:rsid w:val="00C74855"/>
    <w:rsid w:val="00C83512"/>
    <w:rsid w:val="00CA2A60"/>
    <w:rsid w:val="00CB3213"/>
    <w:rsid w:val="00CD1E18"/>
    <w:rsid w:val="00CD7B73"/>
    <w:rsid w:val="00CE4465"/>
    <w:rsid w:val="00CF3BE8"/>
    <w:rsid w:val="00CF4D2F"/>
    <w:rsid w:val="00D034A2"/>
    <w:rsid w:val="00D10A63"/>
    <w:rsid w:val="00D26C2C"/>
    <w:rsid w:val="00D27055"/>
    <w:rsid w:val="00D27BD6"/>
    <w:rsid w:val="00D332C0"/>
    <w:rsid w:val="00D35992"/>
    <w:rsid w:val="00D4047F"/>
    <w:rsid w:val="00D41DCC"/>
    <w:rsid w:val="00D4272E"/>
    <w:rsid w:val="00D42F81"/>
    <w:rsid w:val="00D575A7"/>
    <w:rsid w:val="00D60E36"/>
    <w:rsid w:val="00D633AD"/>
    <w:rsid w:val="00D6500D"/>
    <w:rsid w:val="00D73D99"/>
    <w:rsid w:val="00D757CD"/>
    <w:rsid w:val="00D76B3F"/>
    <w:rsid w:val="00D801DB"/>
    <w:rsid w:val="00D86EB1"/>
    <w:rsid w:val="00D90A3A"/>
    <w:rsid w:val="00D9298B"/>
    <w:rsid w:val="00D97948"/>
    <w:rsid w:val="00DB756A"/>
    <w:rsid w:val="00DC18CF"/>
    <w:rsid w:val="00DD0EFD"/>
    <w:rsid w:val="00DD31A0"/>
    <w:rsid w:val="00DD3639"/>
    <w:rsid w:val="00DD392B"/>
    <w:rsid w:val="00DE3458"/>
    <w:rsid w:val="00DE4FF6"/>
    <w:rsid w:val="00DF201E"/>
    <w:rsid w:val="00DF58FC"/>
    <w:rsid w:val="00DF63EE"/>
    <w:rsid w:val="00E06705"/>
    <w:rsid w:val="00E07034"/>
    <w:rsid w:val="00E07131"/>
    <w:rsid w:val="00E07817"/>
    <w:rsid w:val="00E079A1"/>
    <w:rsid w:val="00E17779"/>
    <w:rsid w:val="00E1791E"/>
    <w:rsid w:val="00E202A6"/>
    <w:rsid w:val="00E21E6D"/>
    <w:rsid w:val="00E2289F"/>
    <w:rsid w:val="00E30A23"/>
    <w:rsid w:val="00E3198E"/>
    <w:rsid w:val="00E3315A"/>
    <w:rsid w:val="00E4185E"/>
    <w:rsid w:val="00E57ADD"/>
    <w:rsid w:val="00E6089B"/>
    <w:rsid w:val="00E641D6"/>
    <w:rsid w:val="00E646D2"/>
    <w:rsid w:val="00E72655"/>
    <w:rsid w:val="00E74077"/>
    <w:rsid w:val="00E8145C"/>
    <w:rsid w:val="00E83B16"/>
    <w:rsid w:val="00E90F3F"/>
    <w:rsid w:val="00E96791"/>
    <w:rsid w:val="00E96EEA"/>
    <w:rsid w:val="00E974D0"/>
    <w:rsid w:val="00EA20BA"/>
    <w:rsid w:val="00EA23F8"/>
    <w:rsid w:val="00EA4FFB"/>
    <w:rsid w:val="00EA58D4"/>
    <w:rsid w:val="00EC04E9"/>
    <w:rsid w:val="00EE2B3B"/>
    <w:rsid w:val="00EE2BBD"/>
    <w:rsid w:val="00EF1C65"/>
    <w:rsid w:val="00EF2222"/>
    <w:rsid w:val="00EF5B2B"/>
    <w:rsid w:val="00F0471A"/>
    <w:rsid w:val="00F070E2"/>
    <w:rsid w:val="00F10BDD"/>
    <w:rsid w:val="00F1355F"/>
    <w:rsid w:val="00F15176"/>
    <w:rsid w:val="00F162A0"/>
    <w:rsid w:val="00F230FF"/>
    <w:rsid w:val="00F34D26"/>
    <w:rsid w:val="00F40C6D"/>
    <w:rsid w:val="00F44038"/>
    <w:rsid w:val="00F47C49"/>
    <w:rsid w:val="00F5414B"/>
    <w:rsid w:val="00F54DB0"/>
    <w:rsid w:val="00F6006C"/>
    <w:rsid w:val="00F62FB5"/>
    <w:rsid w:val="00F65BD4"/>
    <w:rsid w:val="00F671DB"/>
    <w:rsid w:val="00F70D12"/>
    <w:rsid w:val="00F72F9F"/>
    <w:rsid w:val="00F74106"/>
    <w:rsid w:val="00F76496"/>
    <w:rsid w:val="00F76516"/>
    <w:rsid w:val="00F82692"/>
    <w:rsid w:val="00F8304F"/>
    <w:rsid w:val="00F84D36"/>
    <w:rsid w:val="00F86855"/>
    <w:rsid w:val="00F92480"/>
    <w:rsid w:val="00FB093A"/>
    <w:rsid w:val="00FB1210"/>
    <w:rsid w:val="00FB2D58"/>
    <w:rsid w:val="00FC3D6D"/>
    <w:rsid w:val="00FC5FFC"/>
    <w:rsid w:val="00FD651C"/>
    <w:rsid w:val="00FF2B1C"/>
    <w:rsid w:val="00FF3230"/>
    <w:rsid w:val="00FF4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Theme="majorEastAsia" w:hAnsiTheme="majorHAnsi" w:cstheme="majorBidi"/>
      <w:b/>
      <w:bCs/>
      <w:color w:val="4F81BD"/>
    </w:rPr>
  </w:style>
  <w:style w:type="paragraph" w:styleId="Heading4">
    <w:name w:val="heading 4"/>
    <w:basedOn w:val="Normal"/>
    <w:next w:val="Normal"/>
    <w:link w:val="Heading4Char"/>
    <w:uiPriority w:val="9"/>
    <w:semiHidden/>
    <w:unhideWhenUsed/>
    <w:qFormat/>
    <w:rsid w:val="008A285E"/>
    <w:pPr>
      <w:keepNext/>
      <w:keepLines/>
      <w:spacing w:before="40"/>
      <w:outlineLvl w:val="3"/>
    </w:pPr>
    <w:rPr>
      <w:rFonts w:ascii="Cambria" w:eastAsiaTheme="majorEastAsia" w:hAnsiTheme="majorHAnsi" w:cstheme="majorBidi"/>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Cambria" w:eastAsiaTheme="majorEastAsia" w:hAnsiTheme="majorHAnsi" w:cstheme="majorBidi"/>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semiHidden/>
    <w:rsid w:val="008A285E"/>
    <w:rPr>
      <w:rFonts w:ascii="Cambria" w:eastAsiaTheme="majorEastAsia" w:hAnsiTheme="majorHAnsi" w:cstheme="majorBidi"/>
      <w:i/>
      <w:iCs/>
      <w:color w:val="365F91"/>
      <w:sz w:val="24"/>
      <w:szCs w:val="24"/>
    </w:rPr>
  </w:style>
  <w:style w:type="paragraph" w:customStyle="1" w:styleId="Default">
    <w:name w:val="Default"/>
    <w:rsid w:val="001E4436"/>
    <w:pPr>
      <w:autoSpaceDE w:val="0"/>
      <w:autoSpaceDN w:val="0"/>
      <w:adjustRightInd w:val="0"/>
    </w:pPr>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EC02A0"/>
    <w:pPr>
      <w:jc w:val="center"/>
    </w:pPr>
    <w:rPr>
      <w:noProof/>
    </w:rPr>
  </w:style>
  <w:style w:type="character" w:customStyle="1" w:styleId="EndNoteBibliographyTitleChar">
    <w:name w:val="EndNote Bibliography Title Char"/>
    <w:basedOn w:val="DefaultParagraphFont"/>
    <w:link w:val="EndNoteBibliographyTitle"/>
    <w:rsid w:val="00EC02A0"/>
    <w:rPr>
      <w:rFonts w:ascii="Calibri" w:hAnsi="Calibri" w:cs="Calibri"/>
      <w:noProof/>
      <w:color w:val="000000"/>
      <w:sz w:val="24"/>
      <w:szCs w:val="24"/>
    </w:rPr>
  </w:style>
  <w:style w:type="paragraph" w:customStyle="1" w:styleId="EndNoteBibliography">
    <w:name w:val="EndNote Bibliography"/>
    <w:basedOn w:val="Normal"/>
    <w:link w:val="EndNoteBibliographyChar"/>
    <w:rsid w:val="00EC02A0"/>
    <w:rPr>
      <w:noProof/>
    </w:rPr>
  </w:style>
  <w:style w:type="character" w:customStyle="1" w:styleId="EndNoteBibliographyChar">
    <w:name w:val="EndNote Bibliography Char"/>
    <w:basedOn w:val="DefaultParagraphFont"/>
    <w:link w:val="EndNoteBibliography"/>
    <w:rsid w:val="00EC02A0"/>
    <w:rPr>
      <w:rFonts w:ascii="Calibri" w:hAnsi="Calibri" w:cs="Calibri"/>
      <w:noProof/>
      <w:color w:val="000000"/>
      <w:sz w:val="24"/>
      <w:szCs w:val="24"/>
    </w:rPr>
  </w:style>
  <w:style w:type="paragraph" w:styleId="NoSpacing">
    <w:name w:val="No Spacing"/>
    <w:uiPriority w:val="1"/>
    <w:qFormat/>
    <w:rsid w:val="00270AB7"/>
    <w:rPr>
      <w:rFonts w:ascii="Calibri" w:eastAsiaTheme="minorHAnsi" w:hAnsiTheme="minorHAnsi" w:cstheme="minorBidi"/>
      <w:sz w:val="22"/>
      <w:szCs w:val="22"/>
    </w:rPr>
  </w:style>
  <w:style w:type="table" w:styleId="TableGrid">
    <w:name w:val="Table Grid"/>
    <w:basedOn w:val="TableNormal"/>
    <w:uiPriority w:val="39"/>
    <w:rsid w:val="00270AB7"/>
    <w:rPr>
      <w:rFonts w:ascii="Calibr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pPr>
      <w:spacing w:after="300"/>
    </w:pPr>
    <w:rPr>
      <w:color w:val="17365D"/>
      <w:sz w:val="52"/>
    </w:rPr>
  </w:style>
  <w:style w:type="paragraph" w:styleId="Subtitle">
    <w:name w:val="Subtitle"/>
    <w:basedOn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89196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1862010">
      <w:bodyDiv w:val="1"/>
      <w:marLeft w:val="0"/>
      <w:marRight w:val="0"/>
      <w:marTop w:val="0"/>
      <w:marBottom w:val="0"/>
      <w:divBdr>
        <w:top w:val="none" w:sz="0" w:space="0" w:color="auto"/>
        <w:left w:val="none" w:sz="0" w:space="0" w:color="auto"/>
        <w:bottom w:val="none" w:sz="0" w:space="0" w:color="auto"/>
        <w:right w:val="none" w:sz="0" w:space="0" w:color="auto"/>
      </w:divBdr>
    </w:div>
    <w:div w:id="354842808">
      <w:bodyDiv w:val="1"/>
      <w:marLeft w:val="0"/>
      <w:marRight w:val="0"/>
      <w:marTop w:val="0"/>
      <w:marBottom w:val="0"/>
      <w:divBdr>
        <w:top w:val="none" w:sz="0" w:space="0" w:color="auto"/>
        <w:left w:val="none" w:sz="0" w:space="0" w:color="auto"/>
        <w:bottom w:val="none" w:sz="0" w:space="0" w:color="auto"/>
        <w:right w:val="none" w:sz="0" w:space="0" w:color="auto"/>
      </w:divBdr>
    </w:div>
    <w:div w:id="396588423">
      <w:bodyDiv w:val="1"/>
      <w:marLeft w:val="0"/>
      <w:marRight w:val="0"/>
      <w:marTop w:val="0"/>
      <w:marBottom w:val="0"/>
      <w:divBdr>
        <w:top w:val="none" w:sz="0" w:space="0" w:color="auto"/>
        <w:left w:val="none" w:sz="0" w:space="0" w:color="auto"/>
        <w:bottom w:val="none" w:sz="0" w:space="0" w:color="auto"/>
        <w:right w:val="none" w:sz="0" w:space="0" w:color="auto"/>
      </w:divBdr>
    </w:div>
    <w:div w:id="612134876">
      <w:bodyDiv w:val="1"/>
      <w:marLeft w:val="0"/>
      <w:marRight w:val="0"/>
      <w:marTop w:val="0"/>
      <w:marBottom w:val="0"/>
      <w:divBdr>
        <w:top w:val="none" w:sz="0" w:space="0" w:color="auto"/>
        <w:left w:val="none" w:sz="0" w:space="0" w:color="auto"/>
        <w:bottom w:val="none" w:sz="0" w:space="0" w:color="auto"/>
        <w:right w:val="none" w:sz="0" w:space="0" w:color="auto"/>
      </w:divBdr>
    </w:div>
    <w:div w:id="637077978">
      <w:bodyDiv w:val="1"/>
      <w:marLeft w:val="0"/>
      <w:marRight w:val="0"/>
      <w:marTop w:val="0"/>
      <w:marBottom w:val="0"/>
      <w:divBdr>
        <w:top w:val="none" w:sz="0" w:space="0" w:color="auto"/>
        <w:left w:val="none" w:sz="0" w:space="0" w:color="auto"/>
        <w:bottom w:val="none" w:sz="0" w:space="0" w:color="auto"/>
        <w:right w:val="none" w:sz="0" w:space="0" w:color="auto"/>
      </w:divBdr>
    </w:div>
    <w:div w:id="68316526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7906">
      <w:bodyDiv w:val="1"/>
      <w:marLeft w:val="0"/>
      <w:marRight w:val="0"/>
      <w:marTop w:val="0"/>
      <w:marBottom w:val="0"/>
      <w:divBdr>
        <w:top w:val="none" w:sz="0" w:space="0" w:color="auto"/>
        <w:left w:val="none" w:sz="0" w:space="0" w:color="auto"/>
        <w:bottom w:val="none" w:sz="0" w:space="0" w:color="auto"/>
        <w:right w:val="none" w:sz="0" w:space="0" w:color="auto"/>
      </w:divBdr>
    </w:div>
    <w:div w:id="104487122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27466397">
      <w:bodyDiv w:val="1"/>
      <w:marLeft w:val="0"/>
      <w:marRight w:val="0"/>
      <w:marTop w:val="0"/>
      <w:marBottom w:val="0"/>
      <w:divBdr>
        <w:top w:val="none" w:sz="0" w:space="0" w:color="auto"/>
        <w:left w:val="none" w:sz="0" w:space="0" w:color="auto"/>
        <w:bottom w:val="none" w:sz="0" w:space="0" w:color="auto"/>
        <w:right w:val="none" w:sz="0" w:space="0" w:color="auto"/>
      </w:divBdr>
    </w:div>
    <w:div w:id="179177639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428346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D123@pitt.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m109@pit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6ED30BC-7A23-954B-94E3-7D355CAB6D7B}">
  <we:reference id="wa104381714" version="2.0.0.0" store="en-US" storeType="OMEX"/>
  <we:alternateReferences>
    <we:reference id="wa104381714" version="2.0.0.0" store="WA104381714" storeType="OMEX"/>
  </we:alternateReferences>
  <we:properties>
    <we:property name="DOC_UUID" value="&quot;a384c6a3-edbd-05f1-9b2d-92c8de5e813a&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A99C2274-C369-9E41-B5F6-BF5758FA42CB}">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6DCF7-A9D1-8142-8224-D4CD3895A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7296</Words>
  <Characters>41593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2020-04-14T02:03:00Z</dcterms:created>
  <dcterms:modified xsi:type="dcterms:W3CDTF">2020-07-09T16:57:00Z</dcterms:modified>
</cp:coreProperties>
</file>