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30" w:rsidRPr="0052797F" w:rsidRDefault="00A73C30" w:rsidP="0052797F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52797F">
        <w:rPr>
          <w:rFonts w:ascii="Times New Roman" w:hAnsi="Times New Roman" w:cs="Times New Roman"/>
          <w:b/>
          <w:sz w:val="24"/>
          <w:szCs w:val="24"/>
        </w:rPr>
        <w:t>Authors’ response to Editor</w:t>
      </w: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 xml:space="preserve">Dear Editor, </w:t>
      </w: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>Thank you</w:t>
      </w:r>
      <w:r w:rsidR="0052797F">
        <w:rPr>
          <w:rFonts w:ascii="Times New Roman" w:hAnsi="Times New Roman" w:cs="Times New Roman" w:hint="eastAsia"/>
          <w:sz w:val="24"/>
          <w:szCs w:val="24"/>
        </w:rPr>
        <w:t xml:space="preserve"> very much</w:t>
      </w:r>
      <w:r w:rsidRPr="00A73C30">
        <w:rPr>
          <w:rFonts w:ascii="Times New Roman" w:hAnsi="Times New Roman" w:cs="Times New Roman"/>
          <w:sz w:val="24"/>
          <w:szCs w:val="24"/>
        </w:rPr>
        <w:t xml:space="preserve"> for inviting us to submit a revised version of the manuscript. We have attached all of the editorial comments below followed </w:t>
      </w:r>
      <w:r w:rsidR="0052797F">
        <w:rPr>
          <w:rFonts w:ascii="Times New Roman" w:hAnsi="Times New Roman" w:cs="Times New Roman"/>
          <w:sz w:val="24"/>
          <w:szCs w:val="24"/>
        </w:rPr>
        <w:t>by our point-by-point responses</w:t>
      </w:r>
      <w:r w:rsidR="0052797F">
        <w:rPr>
          <w:rFonts w:ascii="Times New Roman" w:hAnsi="Times New Roman" w:cs="Times New Roman" w:hint="eastAsia"/>
          <w:sz w:val="24"/>
          <w:szCs w:val="24"/>
        </w:rPr>
        <w:t xml:space="preserve">. Revised portion are highlighted in red in the paper. </w:t>
      </w:r>
      <w:r w:rsidRPr="00A73C30">
        <w:rPr>
          <w:rFonts w:ascii="Times New Roman" w:hAnsi="Times New Roman" w:cs="Times New Roman"/>
          <w:sz w:val="24"/>
          <w:szCs w:val="24"/>
        </w:rPr>
        <w:t>We hope the manuscript is now suitable for publication and look forward to your reply.</w:t>
      </w: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A73C30" w:rsidRPr="0052797F" w:rsidRDefault="0052797F" w:rsidP="0052797F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52797F">
        <w:rPr>
          <w:rFonts w:ascii="Times New Roman" w:hAnsi="Times New Roman" w:cs="Times New Roman"/>
          <w:b/>
          <w:sz w:val="24"/>
          <w:szCs w:val="24"/>
        </w:rPr>
        <w:t>Editorial comments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and responses</w:t>
      </w: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>1. The editor has formatted the manuscript to match the journal's style. Please retain and use the attached file for revision.</w:t>
      </w:r>
    </w:p>
    <w:p w:rsidR="00A73C30" w:rsidRDefault="00A73C30" w:rsidP="0052797F">
      <w:pPr>
        <w:spacing w:line="300" w:lineRule="auto"/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="0052797F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Thank</w:t>
      </w:r>
      <w:r w:rsidR="0052797F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 xml:space="preserve"> you very much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We have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use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d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the attached file for revision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.</w:t>
      </w:r>
    </w:p>
    <w:p w:rsidR="0052797F" w:rsidRPr="0052797F" w:rsidRDefault="0052797F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>2. Please address all the specific comments marked in the manuscript.</w:t>
      </w:r>
    </w:p>
    <w:p w:rsidR="00AB0E4E" w:rsidRDefault="00A73C30" w:rsidP="0052797F">
      <w:pPr>
        <w:spacing w:line="300" w:lineRule="auto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Thanks.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We have address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ed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all the specific comments marked in the manuscript 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and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followed by our point-by-point responses.</w:t>
      </w:r>
    </w:p>
    <w:p w:rsidR="00AB0E4E" w:rsidRP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1)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Since one of your authors is from UK please </w:t>
      </w:r>
      <w:proofErr w:type="gramStart"/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pick</w:t>
      </w:r>
      <w:proofErr w:type="gramEnd"/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 I agree to UK ALA in the editorial manager when submitting the manuscript. Also please ensure that you are allowed to publish standard access article.</w:t>
      </w:r>
    </w:p>
    <w:p w:rsid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T</w:t>
      </w:r>
      <w:r w:rsidRPr="00AB0E4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he UK authors are allowed to publish standard access.</w:t>
      </w:r>
    </w:p>
    <w:p w:rsidR="00AB0E4E" w:rsidRP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2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Please include at</w:t>
      </w:r>
      <w:r w:rsidR="0052797F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least 6 keywords or phrases.</w:t>
      </w:r>
    </w:p>
    <w:p w:rsid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We have added a keyword</w:t>
      </w:r>
      <w:r w:rsidRPr="00AB0E4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.</w:t>
      </w:r>
    </w:p>
    <w:p w:rsidR="00AB0E4E" w:rsidRP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3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The time, the gait, motor control period - something seem to missing here.</w:t>
      </w:r>
    </w:p>
    <w:p w:rsid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B0E4E">
        <w:t xml:space="preserve"> </w:t>
      </w:r>
      <w:r w:rsidRPr="00AB0E4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AB0E4E" w:rsidRP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4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With respect to instead of regarding?</w:t>
      </w:r>
    </w:p>
    <w:p w:rsidR="00AB0E4E" w:rsidRDefault="00AB0E4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52797F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>Thank you for the suggestion, w</w:t>
      </w:r>
      <w:r w:rsidRPr="00AB0E4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e have replaced “regarding” by “with respect to” in the manuscript.</w:t>
      </w:r>
    </w:p>
    <w:p w:rsidR="00C26E94" w:rsidRP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5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On what criteria? </w:t>
      </w:r>
      <w:proofErr w:type="gramStart"/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Rationale for doing this?</w:t>
      </w:r>
      <w:proofErr w:type="gramEnd"/>
    </w:p>
    <w:p w:rsidR="00DB1C2E" w:rsidRP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="00DB1C2E" w:rsidRPr="00DB1C2E"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The size of the four areas A, B, C and D was set according to the area of the </w:t>
      </w:r>
      <w:proofErr w:type="spellStart"/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Footscan</w:t>
      </w:r>
      <w:proofErr w:type="spellEnd"/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pressure plate (each area was about 50cm*50cm). The purpose of the four areas settings is to make the subjects and readers better understand the experimental methods of this study.</w:t>
      </w:r>
      <w:r w:rsidR="0052797F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Therefore, their area is not fixed in the actual experiment, th</w:t>
      </w:r>
      <w:r w:rsidR="0052797F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at is, each step of the sub</w:t>
      </w:r>
      <w:r w:rsidR="0052797F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>j</w:t>
      </w:r>
      <w:r w:rsidR="0052797F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ect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is not.</w:t>
      </w:r>
      <w:r w:rsidR="0052797F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 xml:space="preserve"> </w:t>
      </w:r>
      <w:r w:rsidR="0052797F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This procedure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followed a previously established protocol.</w:t>
      </w:r>
    </w:p>
    <w:p w:rsidR="00DB1C2E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</w:pP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References: Cen, X., Jiang, X. &amp; </w:t>
      </w:r>
      <w:proofErr w:type="spellStart"/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Gu</w:t>
      </w:r>
      <w:proofErr w:type="spellEnd"/>
      <w:proofErr w:type="gram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Y. Do different muscle strength levels affect stability during unplanned gait termination? </w:t>
      </w:r>
      <w:proofErr w:type="spellStart"/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Acta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of bioengineering and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lastRenderedPageBreak/>
        <w:t>biomechanics.</w:t>
      </w:r>
      <w:proofErr w:type="gram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21 (4), 27-35, (2019).</w:t>
      </w:r>
      <w:proofErr w:type="gramEnd"/>
    </w:p>
    <w:p w:rsidR="00DB1C2E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</w:pP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Cen, X., </w:t>
      </w:r>
      <w:proofErr w:type="spell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Xu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D., Baker, J. S. &amp; </w:t>
      </w:r>
      <w:proofErr w:type="spell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Gu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Y. Effect of additional body weight on arch index and dynamic plantar pressure distribution during walking and gait termination. </w:t>
      </w:r>
      <w:proofErr w:type="spellStart"/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PeerJ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.</w:t>
      </w:r>
      <w:proofErr w:type="gram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8 e8998, (2020).</w:t>
      </w:r>
      <w:proofErr w:type="gramEnd"/>
    </w:p>
    <w:p w:rsidR="00C26E94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Cen, X., </w:t>
      </w:r>
      <w:proofErr w:type="spell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Xu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D., Baker, J. S. &amp; </w:t>
      </w:r>
      <w:proofErr w:type="spellStart"/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Gu</w:t>
      </w:r>
      <w:proofErr w:type="spellEnd"/>
      <w:proofErr w:type="gram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Y. Association of Arch Stiffness with Plantar Impulse Distribution during Walking, Running, and Gait Termination. </w:t>
      </w:r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International Journal of Environmental Research and Public Health.</w:t>
      </w:r>
      <w:proofErr w:type="gram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17 (6), 2090, (2020).</w:t>
      </w:r>
      <w:proofErr w:type="gramEnd"/>
    </w:p>
    <w:p w:rsidR="00C26E94" w:rsidRP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6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Which button is clicked</w:t>
      </w:r>
      <w:r w:rsidR="0052797F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?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C26E94" w:rsidRPr="00AB0E4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7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What are these values used for?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B0E4E"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These values are the information that must be entered when subjects are created in the Tracking Software of Motion Capture System</w:t>
      </w:r>
      <w:r w:rsidRPr="00AB0E4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.</w:t>
      </w:r>
    </w:p>
    <w:p w:rsidR="00C26E94" w:rsidRP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8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Citation for these markers. Why only these markers?</w:t>
      </w:r>
    </w:p>
    <w:p w:rsidR="00DB1C2E" w:rsidRP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52797F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Optical tracking </w:t>
      </w:r>
      <w:proofErr w:type="gramStart"/>
      <w:r w:rsidR="0052797F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>systems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,</w:t>
      </w:r>
      <w:proofErr w:type="gramEnd"/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currently used in the majority of gait-analysis laboratories for both clinical and research purposes, give accurate and reliable measurement of 3D lower-limb joint motions. This technology provides a "gold standard" for gait analysis. The standard PLUG IN GAIT model was used for the study.</w:t>
      </w:r>
    </w:p>
    <w:p w:rsidR="00C26E94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References: Zhang, Y., Wang, M., </w:t>
      </w:r>
      <w:proofErr w:type="spell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Awrejcewicz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J., </w:t>
      </w:r>
      <w:proofErr w:type="spell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Fekete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G., </w:t>
      </w:r>
      <w:proofErr w:type="spell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Ren</w:t>
      </w:r>
      <w:proofErr w:type="spell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, F., </w:t>
      </w:r>
      <w:proofErr w:type="spellStart"/>
      <w:proofErr w:type="gramStart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Gu</w:t>
      </w:r>
      <w:proofErr w:type="spellEnd"/>
      <w:proofErr w:type="gramEnd"/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, Y. Using Gold-standard Gait Analysis Methods to Assess Experience Effects on Lower-limb Mechanics During Moderate High-heeled Jogging and Runn</w:t>
      </w:r>
      <w:r w:rsidR="00476D0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ing. </w:t>
      </w:r>
      <w:proofErr w:type="gramStart"/>
      <w:r w:rsidR="00476D0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J. Vis. Exp. (127), e55714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.</w:t>
      </w:r>
      <w:proofErr w:type="gramEnd"/>
    </w:p>
    <w:p w:rsidR="00C26E94" w:rsidRP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9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DB1C2E" w:rsidRPr="00DB1C2E"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So these button</w:t>
      </w:r>
      <w:r w:rsidR="0052797F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s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appears one after another in the data management pane?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These buttons are in the same window and are arranged in order.</w:t>
      </w:r>
    </w:p>
    <w:p w:rsidR="00C26E94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10</w:t>
      </w:r>
      <w:r w:rsidR="00C26E94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C26E94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Where is the capture area- A,</w:t>
      </w:r>
      <w:r w:rsidR="0052797F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B C, D?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C26E94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11</w:t>
      </w:r>
      <w:r w:rsidR="00C26E94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C26E94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How is this done? Please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B0E4E"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We described UGT Trials in 4.3.</w:t>
      </w:r>
    </w:p>
    <w:p w:rsidR="00C26E94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12</w:t>
      </w:r>
      <w:r w:rsidR="00C26E94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C26E94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In your case, how many times did you repeat the test? What is the max and min time this can be repeated?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C26E94" w:rsidRPr="00AB0E4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1</w:t>
      </w:r>
      <w:r w:rsid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3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DB1C2E" w:rsidRPr="00DB1C2E"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So only the markers are used to determine the plantar pressure? Is there a specific walking mat associated with the software to determine plantar pressure?  </w:t>
      </w:r>
    </w:p>
    <w:p w:rsidR="00DB1C2E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Pressure platform was used to collect the Plantar Pressure of the subjects.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lastRenderedPageBreak/>
        <w:t>The markers were used to collect kinematic data of joints through the motion capture system.</w:t>
      </w:r>
    </w:p>
    <w:p w:rsidR="00C26E94" w:rsidRPr="00AB0E4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14</w:t>
      </w:r>
      <w:r w:rsidR="00C26E94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C26E94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When is this done- before starting the UGT test? Please bring out clarity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C26E94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15</w:t>
      </w:r>
      <w:r w:rsidR="00C26E94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C26E94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How many times did you repeat in your case?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B0E4E">
        <w:t xml:space="preserve"> </w:t>
      </w:r>
      <w:r w:rsidRPr="00AB0E4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C26E94" w:rsidRPr="00AB0E4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16</w:t>
      </w:r>
      <w:r w:rsidR="00C26E94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C26E94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How d</w:t>
      </w:r>
      <w:r w:rsidR="00476D00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o you determine the pressure? </w:t>
      </w:r>
      <w:r w:rsidR="00476D00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H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ow do you control the speed of walking? Do you perform any trial runs before? This is for NWS?  </w:t>
      </w:r>
    </w:p>
    <w:p w:rsidR="00C26E94" w:rsidRDefault="00C26E94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Pressure platform was used to collect the Plantar Pressure of the subjects. The subjects' normal walking sp</w:t>
      </w:r>
      <w:r w:rsidR="00476D0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eed does not need to be </w:t>
      </w:r>
      <w:proofErr w:type="gramStart"/>
      <w:r w:rsidR="00476D0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control</w:t>
      </w:r>
      <w:r w:rsidR="00476D00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>l</w:t>
      </w:r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ed,</w:t>
      </w:r>
      <w:proofErr w:type="gramEnd"/>
      <w:r w:rsidR="00DB1C2E"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only the most natural gait. During subject preparation, each subject was given five minutes to warm up, including walking on the walkway at a natural walking speed.</w:t>
      </w:r>
    </w:p>
    <w:p w:rsidR="00DB1C2E" w:rsidRPr="00AB0E4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17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How long is the trial? Is there any rest period in between?</w:t>
      </w:r>
    </w:p>
    <w:p w:rsid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Thanks. We have made the revisions in the manuscript.</w:t>
      </w:r>
    </w:p>
    <w:p w:rsidR="00DB1C2E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18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How?</w:t>
      </w:r>
    </w:p>
    <w:p w:rsid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B0E4E">
        <w:t xml:space="preserve">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After completing the gait trial, pressure Platform Software will automatically calculate the gait speed according to the subject's gait. Therefore, no additional operations are required.</w:t>
      </w:r>
    </w:p>
    <w:p w:rsidR="00DB1C2E" w:rsidRPr="00AB0E4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19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How do you check and normalize for normal walking speed and fast walking speed? So the test is conducted in both cases?   </w:t>
      </w:r>
    </w:p>
    <w:p w:rsidR="00AB0E4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The subjects were asked to complete the test at a normal walking speed and then at a fast walking speed.</w:t>
      </w:r>
      <w:r w:rsidR="00476D00">
        <w:rPr>
          <w:rFonts w:ascii="Times New Roman" w:eastAsia="宋体" w:hAnsi="Times New Roman" w:cs="Times New Roman" w:hint="eastAsia"/>
          <w:bCs/>
          <w:i/>
          <w:color w:val="4472C4" w:themeColor="accent5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The walking speed was monitored by plantar pressure software.</w:t>
      </w:r>
    </w:p>
    <w:p w:rsidR="00DB1C2E" w:rsidRP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20</w:t>
      </w:r>
      <w:r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How is this done?</w:t>
      </w:r>
    </w:p>
    <w:p w:rsid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 xml:space="preserve">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Define the difference between the maximum angle and minimum angle of the hip, knee, and ankle on the sagittal movement planes as the ROMs.</w:t>
      </w:r>
    </w:p>
    <w:p w:rsidR="00DB1C2E" w:rsidRPr="00DB1C2E" w:rsidRDefault="0052797F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21</w:t>
      </w:r>
      <w:r w:rsidR="00DB1C2E" w:rsidRPr="00AB0E4E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DB1C2E" w:rsidRPr="00AB0E4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B1C2E" w:rsidRPr="00DB1C2E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Changed to figure 3.</w:t>
      </w:r>
    </w:p>
    <w:p w:rsidR="00DB1C2E" w:rsidRDefault="00DB1C2E" w:rsidP="00476D00">
      <w:pPr>
        <w:spacing w:line="300" w:lineRule="auto"/>
        <w:ind w:leftChars="150" w:left="315"/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B0E4E">
        <w:t xml:space="preserve"> </w:t>
      </w:r>
      <w:r w:rsidRPr="00DB1C2E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Done.</w:t>
      </w:r>
    </w:p>
    <w:p w:rsidR="00AB0E4E" w:rsidRPr="00A73C30" w:rsidRDefault="00AB0E4E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 xml:space="preserve">3. Once done please ensure that the highlighted section is no more than 2.75 pages including headings and </w:t>
      </w:r>
      <w:proofErr w:type="spellStart"/>
      <w:r w:rsidRPr="00A73C30">
        <w:rPr>
          <w:rFonts w:ascii="Times New Roman" w:hAnsi="Times New Roman" w:cs="Times New Roman"/>
          <w:sz w:val="24"/>
          <w:szCs w:val="24"/>
        </w:rPr>
        <w:t>spacings</w:t>
      </w:r>
      <w:proofErr w:type="spellEnd"/>
      <w:r w:rsidRPr="00A73C30">
        <w:rPr>
          <w:rFonts w:ascii="Times New Roman" w:hAnsi="Times New Roman" w:cs="Times New Roman"/>
          <w:sz w:val="24"/>
          <w:szCs w:val="24"/>
        </w:rPr>
        <w:t>.</w:t>
      </w:r>
    </w:p>
    <w:p w:rsidR="00A73C30" w:rsidRDefault="00A73C30" w:rsidP="0052797F">
      <w:pPr>
        <w:spacing w:line="300" w:lineRule="auto"/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Thanks.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We 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 xml:space="preserve">have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ensure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>d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that the highlighted section is no more than 2.75 pages including headings and </w:t>
      </w:r>
      <w:proofErr w:type="spellStart"/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spacings</w:t>
      </w:r>
      <w:proofErr w:type="spellEnd"/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.</w:t>
      </w:r>
    </w:p>
    <w:p w:rsidR="00476D00" w:rsidRPr="00A73C30" w:rsidRDefault="00476D0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>4. When uploading t</w:t>
      </w:r>
      <w:bookmarkStart w:id="0" w:name="_GoBack"/>
      <w:bookmarkEnd w:id="0"/>
      <w:r w:rsidRPr="00A73C30">
        <w:rPr>
          <w:rFonts w:ascii="Times New Roman" w:hAnsi="Times New Roman" w:cs="Times New Roman"/>
          <w:sz w:val="24"/>
          <w:szCs w:val="24"/>
        </w:rPr>
        <w:t xml:space="preserve">he files, please select I agree to UK ALA on the additional info </w:t>
      </w:r>
      <w:proofErr w:type="gramStart"/>
      <w:r w:rsidRPr="00A73C30">
        <w:rPr>
          <w:rFonts w:ascii="Times New Roman" w:hAnsi="Times New Roman" w:cs="Times New Roman"/>
          <w:sz w:val="24"/>
          <w:szCs w:val="24"/>
        </w:rPr>
        <w:lastRenderedPageBreak/>
        <w:t>page</w:t>
      </w:r>
      <w:proofErr w:type="gramEnd"/>
      <w:r w:rsidRPr="00A73C30">
        <w:rPr>
          <w:rFonts w:ascii="Times New Roman" w:hAnsi="Times New Roman" w:cs="Times New Roman"/>
          <w:sz w:val="24"/>
          <w:szCs w:val="24"/>
        </w:rPr>
        <w:t xml:space="preserve"> because one of your authors is from UK.</w:t>
      </w:r>
    </w:p>
    <w:p w:rsidR="00A73C30" w:rsidRDefault="00A73C30" w:rsidP="0052797F">
      <w:pPr>
        <w:spacing w:line="300" w:lineRule="auto"/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Thanks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 xml:space="preserve"> for the reminding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.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We w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>i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ll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select I agree to UK ALA on the additional info page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.</w:t>
      </w:r>
    </w:p>
    <w:p w:rsidR="00476D00" w:rsidRPr="00A73C30" w:rsidRDefault="00476D0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>5. Please ensure that the UK authors are allowed to publish standard access.</w:t>
      </w:r>
    </w:p>
    <w:p w:rsidR="00A73C30" w:rsidRDefault="00A73C30" w:rsidP="0052797F">
      <w:pPr>
        <w:spacing w:line="300" w:lineRule="auto"/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Thanks. 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We 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 xml:space="preserve">have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ensure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>d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that</w:t>
      </w:r>
      <w:r w:rsidRPr="00A73C30">
        <w:t xml:space="preserve">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the UK authors are allowed to publish standard access.</w:t>
      </w:r>
    </w:p>
    <w:p w:rsidR="00476D00" w:rsidRPr="00A73C30" w:rsidRDefault="00476D0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6D181D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hAnsi="Times New Roman" w:cs="Times New Roman"/>
          <w:sz w:val="24"/>
          <w:szCs w:val="24"/>
        </w:rPr>
        <w:t>6. Please check with your funding source regarding PMC deposition. We do not deposit articles into PubMed Central on behalf of the authors. However, authors can self-deposit into PMC if required by their funding source.</w:t>
      </w:r>
    </w:p>
    <w:p w:rsidR="00A73C30" w:rsidRPr="00A73C30" w:rsidRDefault="00A73C30" w:rsidP="0052797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73C30">
        <w:rPr>
          <w:rFonts w:ascii="Times New Roman" w:eastAsia="宋体" w:hAnsi="Times New Roman" w:cs="Times New Roman"/>
          <w:b/>
          <w:bCs/>
          <w:i/>
          <w:color w:val="4472C4" w:themeColor="accent5"/>
          <w:sz w:val="24"/>
          <w:szCs w:val="24"/>
        </w:rPr>
        <w:t>Answer</w:t>
      </w:r>
      <w:r w:rsidRPr="00A73C30">
        <w:rPr>
          <w:rFonts w:ascii="Times New Roman" w:eastAsia="宋体" w:hAnsi="Times New Roman" w:cs="Times New Roman"/>
          <w:bCs/>
          <w:i/>
          <w:color w:val="4472C4" w:themeColor="accent5"/>
          <w:sz w:val="24"/>
          <w:szCs w:val="24"/>
        </w:rPr>
        <w:t>: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Thanks.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We have 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check</w:t>
      </w:r>
      <w:r w:rsidR="00476D00">
        <w:rPr>
          <w:rFonts w:ascii="Times New Roman" w:eastAsia="宋体" w:hAnsi="Times New Roman" w:cs="Times New Roman" w:hint="eastAsia"/>
          <w:bCs/>
          <w:i/>
          <w:color w:val="0070C0"/>
          <w:sz w:val="24"/>
          <w:szCs w:val="24"/>
        </w:rPr>
        <w:t>ed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with 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our</w:t>
      </w:r>
      <w:r w:rsidRPr="00A73C30"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 xml:space="preserve"> funding source regarding PMC deposition</w:t>
      </w:r>
      <w:r>
        <w:rPr>
          <w:rFonts w:ascii="Times New Roman" w:eastAsia="宋体" w:hAnsi="Times New Roman" w:cs="Times New Roman"/>
          <w:bCs/>
          <w:i/>
          <w:color w:val="0070C0"/>
          <w:sz w:val="24"/>
          <w:szCs w:val="24"/>
        </w:rPr>
        <w:t>.</w:t>
      </w:r>
    </w:p>
    <w:sectPr w:rsidR="00A73C30" w:rsidRPr="00A7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91" w:rsidRDefault="001A4E91" w:rsidP="0052797F">
      <w:r>
        <w:separator/>
      </w:r>
    </w:p>
  </w:endnote>
  <w:endnote w:type="continuationSeparator" w:id="0">
    <w:p w:rsidR="001A4E91" w:rsidRDefault="001A4E91" w:rsidP="0052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91" w:rsidRDefault="001A4E91" w:rsidP="0052797F">
      <w:r>
        <w:separator/>
      </w:r>
    </w:p>
  </w:footnote>
  <w:footnote w:type="continuationSeparator" w:id="0">
    <w:p w:rsidR="001A4E91" w:rsidRDefault="001A4E91" w:rsidP="0052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21C4"/>
    <w:multiLevelType w:val="hybridMultilevel"/>
    <w:tmpl w:val="B2DC315C"/>
    <w:lvl w:ilvl="0" w:tplc="E1147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A9"/>
    <w:rsid w:val="001A4E91"/>
    <w:rsid w:val="001B2C16"/>
    <w:rsid w:val="00476D00"/>
    <w:rsid w:val="0052797F"/>
    <w:rsid w:val="006D181D"/>
    <w:rsid w:val="00A73C30"/>
    <w:rsid w:val="00AB0E4E"/>
    <w:rsid w:val="00B0409B"/>
    <w:rsid w:val="00C26E94"/>
    <w:rsid w:val="00D857A9"/>
    <w:rsid w:val="00D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27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9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27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79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7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Xuanzhen</dc:creator>
  <cp:keywords/>
  <dc:description/>
  <cp:lastModifiedBy>dell</cp:lastModifiedBy>
  <cp:revision>4</cp:revision>
  <dcterms:created xsi:type="dcterms:W3CDTF">2020-07-16T14:32:00Z</dcterms:created>
  <dcterms:modified xsi:type="dcterms:W3CDTF">2020-07-18T08:45:00Z</dcterms:modified>
</cp:coreProperties>
</file>