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867FF" w14:textId="78D45DA2" w:rsidR="00390759" w:rsidRPr="001E5864" w:rsidRDefault="4A306628" w:rsidP="000F412F">
      <w:pPr>
        <w:contextualSpacing/>
        <w:jc w:val="left"/>
        <w:rPr>
          <w:color w:val="auto"/>
        </w:rPr>
      </w:pPr>
      <w:bookmarkStart w:id="0" w:name="Title"/>
      <w:r w:rsidRPr="001E5864">
        <w:rPr>
          <w:b/>
          <w:bCs/>
          <w:color w:val="auto"/>
        </w:rPr>
        <w:t>TITLE:</w:t>
      </w:r>
      <w:bookmarkEnd w:id="0"/>
    </w:p>
    <w:p w14:paraId="48E25B42" w14:textId="42FA9E9C" w:rsidR="003C319B" w:rsidRPr="001E5864" w:rsidRDefault="4A306628" w:rsidP="000F412F">
      <w:pPr>
        <w:contextualSpacing/>
        <w:jc w:val="left"/>
        <w:rPr>
          <w:color w:val="auto"/>
        </w:rPr>
      </w:pPr>
      <w:r w:rsidRPr="001E5864">
        <w:rPr>
          <w:color w:val="auto"/>
        </w:rPr>
        <w:t xml:space="preserve">Chronic </w:t>
      </w:r>
      <w:r w:rsidR="00955766" w:rsidRPr="001E5864">
        <w:rPr>
          <w:color w:val="auto"/>
        </w:rPr>
        <w:t xml:space="preserve">Stress Shifts Effort-Related Choice Behavior </w:t>
      </w:r>
      <w:r w:rsidRPr="001E5864">
        <w:rPr>
          <w:color w:val="auto"/>
        </w:rPr>
        <w:t>in a Y-</w:t>
      </w:r>
      <w:r w:rsidR="00955766" w:rsidRPr="001E5864">
        <w:rPr>
          <w:color w:val="auto"/>
        </w:rPr>
        <w:t xml:space="preserve">Maze Barrier Task </w:t>
      </w:r>
      <w:r w:rsidRPr="001E5864">
        <w:rPr>
          <w:color w:val="auto"/>
        </w:rPr>
        <w:t xml:space="preserve">in </w:t>
      </w:r>
      <w:r w:rsidR="00955766" w:rsidRPr="001E5864">
        <w:rPr>
          <w:color w:val="auto"/>
        </w:rPr>
        <w:t>Mice</w:t>
      </w:r>
    </w:p>
    <w:p w14:paraId="0466B779" w14:textId="77777777" w:rsidR="003C319B" w:rsidRPr="001E5864" w:rsidRDefault="003C319B" w:rsidP="000F412F">
      <w:pPr>
        <w:contextualSpacing/>
        <w:jc w:val="left"/>
        <w:rPr>
          <w:b/>
          <w:color w:val="auto"/>
        </w:rPr>
      </w:pPr>
    </w:p>
    <w:p w14:paraId="5642EFB0" w14:textId="5813ABFA" w:rsidR="00144DA2" w:rsidRPr="001E5864" w:rsidRDefault="00B32616" w:rsidP="000F412F">
      <w:pPr>
        <w:contextualSpacing/>
        <w:jc w:val="left"/>
        <w:rPr>
          <w:bCs/>
          <w:color w:val="auto"/>
        </w:rPr>
      </w:pPr>
      <w:bookmarkStart w:id="1" w:name="Authors_and_Affiliations"/>
      <w:r w:rsidRPr="001E5864">
        <w:rPr>
          <w:b/>
          <w:bCs/>
          <w:color w:val="auto"/>
        </w:rPr>
        <w:t xml:space="preserve">AUTHORS </w:t>
      </w:r>
      <w:r w:rsidR="00086FF5" w:rsidRPr="001E5864">
        <w:rPr>
          <w:b/>
          <w:bCs/>
          <w:color w:val="auto"/>
        </w:rPr>
        <w:t xml:space="preserve">AND </w:t>
      </w:r>
      <w:r w:rsidRPr="001E5864">
        <w:rPr>
          <w:b/>
          <w:bCs/>
          <w:color w:val="auto"/>
        </w:rPr>
        <w:t>AFFILIATIONS</w:t>
      </w:r>
      <w:bookmarkEnd w:id="1"/>
      <w:r w:rsidRPr="001E5864">
        <w:rPr>
          <w:b/>
          <w:bCs/>
          <w:color w:val="auto"/>
        </w:rPr>
        <w:t>:</w:t>
      </w:r>
    </w:p>
    <w:p w14:paraId="019C15D0" w14:textId="43BB9F12" w:rsidR="003C319B" w:rsidRPr="001E5864" w:rsidRDefault="2665FE5C" w:rsidP="000F412F">
      <w:pPr>
        <w:contextualSpacing/>
        <w:jc w:val="left"/>
        <w:rPr>
          <w:color w:val="auto"/>
          <w:vertAlign w:val="superscript"/>
        </w:rPr>
      </w:pPr>
      <w:r w:rsidRPr="001E5864">
        <w:rPr>
          <w:color w:val="auto"/>
        </w:rPr>
        <w:t>Andrew Dieterich</w:t>
      </w:r>
      <w:r w:rsidRPr="001E5864">
        <w:rPr>
          <w:color w:val="auto"/>
          <w:vertAlign w:val="superscript"/>
        </w:rPr>
        <w:t>1,</w:t>
      </w:r>
      <w:proofErr w:type="gramStart"/>
      <w:r w:rsidRPr="001E5864">
        <w:rPr>
          <w:color w:val="auto"/>
          <w:vertAlign w:val="superscript"/>
        </w:rPr>
        <w:t>2</w:t>
      </w:r>
      <w:r w:rsidR="00401D46" w:rsidRPr="001E5864">
        <w:rPr>
          <w:color w:val="auto"/>
          <w:vertAlign w:val="superscript"/>
        </w:rPr>
        <w:t>,*</w:t>
      </w:r>
      <w:proofErr w:type="gramEnd"/>
      <w:r w:rsidRPr="001E5864">
        <w:rPr>
          <w:color w:val="auto"/>
        </w:rPr>
        <w:t>, Christine N. Yohn</w:t>
      </w:r>
      <w:r w:rsidRPr="001E5864">
        <w:rPr>
          <w:color w:val="auto"/>
          <w:vertAlign w:val="superscript"/>
        </w:rPr>
        <w:t>1</w:t>
      </w:r>
      <w:r w:rsidRPr="001E5864">
        <w:rPr>
          <w:color w:val="auto"/>
        </w:rPr>
        <w:t>, Benjamin Adam Samuels</w:t>
      </w:r>
      <w:r w:rsidRPr="001E5864">
        <w:rPr>
          <w:color w:val="auto"/>
          <w:vertAlign w:val="superscript"/>
        </w:rPr>
        <w:t>1,2</w:t>
      </w:r>
      <w:r w:rsidR="00401D46" w:rsidRPr="001E5864">
        <w:rPr>
          <w:color w:val="auto"/>
          <w:vertAlign w:val="superscript"/>
        </w:rPr>
        <w:t>,*</w:t>
      </w:r>
    </w:p>
    <w:p w14:paraId="5BFD6BF5" w14:textId="77777777" w:rsidR="003C319B" w:rsidRPr="001E5864" w:rsidRDefault="003C319B" w:rsidP="000F412F">
      <w:pPr>
        <w:contextualSpacing/>
        <w:jc w:val="left"/>
        <w:rPr>
          <w:color w:val="auto"/>
        </w:rPr>
      </w:pPr>
    </w:p>
    <w:p w14:paraId="01A96887" w14:textId="0FD258F9" w:rsidR="00955766" w:rsidRPr="001E5864" w:rsidRDefault="003C319B" w:rsidP="000F412F">
      <w:pPr>
        <w:contextualSpacing/>
        <w:jc w:val="left"/>
        <w:rPr>
          <w:color w:val="auto"/>
        </w:rPr>
      </w:pPr>
      <w:r w:rsidRPr="001E5864">
        <w:rPr>
          <w:color w:val="auto"/>
          <w:vertAlign w:val="superscript"/>
        </w:rPr>
        <w:t>1</w:t>
      </w:r>
      <w:r w:rsidRPr="001E5864">
        <w:rPr>
          <w:color w:val="auto"/>
        </w:rPr>
        <w:t>Department of Psychology, Behavioral and Systems Neuroscience Area</w:t>
      </w:r>
      <w:r w:rsidR="00955766" w:rsidRPr="001E5864">
        <w:rPr>
          <w:color w:val="auto"/>
        </w:rPr>
        <w:t>, The State University of New Jersey, Piscataway, NJ, New Jersey, USA</w:t>
      </w:r>
    </w:p>
    <w:p w14:paraId="242373F8" w14:textId="2BA0AC7E" w:rsidR="003C319B" w:rsidRPr="001E5864" w:rsidRDefault="003C319B" w:rsidP="000F412F">
      <w:pPr>
        <w:contextualSpacing/>
        <w:jc w:val="left"/>
        <w:rPr>
          <w:color w:val="auto"/>
        </w:rPr>
      </w:pPr>
      <w:r w:rsidRPr="001E5864">
        <w:rPr>
          <w:color w:val="auto"/>
          <w:vertAlign w:val="superscript"/>
        </w:rPr>
        <w:t>2</w:t>
      </w:r>
      <w:r w:rsidRPr="001E5864">
        <w:rPr>
          <w:color w:val="auto"/>
        </w:rPr>
        <w:t>Graduate Program in Neuroscience, Rutgers, The Sta</w:t>
      </w:r>
      <w:r w:rsidR="009906E6" w:rsidRPr="001E5864">
        <w:rPr>
          <w:color w:val="auto"/>
        </w:rPr>
        <w:t>t</w:t>
      </w:r>
      <w:r w:rsidRPr="001E5864">
        <w:rPr>
          <w:color w:val="auto"/>
        </w:rPr>
        <w:t>e University of New Jersey, Piscataway, NJ</w:t>
      </w:r>
      <w:r w:rsidR="00955766" w:rsidRPr="001E5864">
        <w:rPr>
          <w:color w:val="auto"/>
        </w:rPr>
        <w:t xml:space="preserve">, </w:t>
      </w:r>
      <w:r w:rsidRPr="001E5864">
        <w:rPr>
          <w:color w:val="auto"/>
        </w:rPr>
        <w:t xml:space="preserve">New Jersey, </w:t>
      </w:r>
      <w:r w:rsidR="00144DA2" w:rsidRPr="001E5864">
        <w:rPr>
          <w:color w:val="auto"/>
        </w:rPr>
        <w:t>USA</w:t>
      </w:r>
    </w:p>
    <w:p w14:paraId="7F24A77D" w14:textId="77777777" w:rsidR="003C319B" w:rsidRPr="001E5864" w:rsidRDefault="003C319B" w:rsidP="000F412F">
      <w:pPr>
        <w:contextualSpacing/>
        <w:jc w:val="left"/>
        <w:rPr>
          <w:color w:val="auto"/>
        </w:rPr>
      </w:pPr>
    </w:p>
    <w:p w14:paraId="405C2596" w14:textId="77777777" w:rsidR="00144DA2" w:rsidRPr="001E5864" w:rsidRDefault="003C319B" w:rsidP="000F412F">
      <w:pPr>
        <w:contextualSpacing/>
        <w:jc w:val="left"/>
        <w:rPr>
          <w:color w:val="auto"/>
        </w:rPr>
      </w:pPr>
      <w:r w:rsidRPr="001E5864">
        <w:rPr>
          <w:color w:val="auto"/>
        </w:rPr>
        <w:t xml:space="preserve">Email address of co-authors: </w:t>
      </w:r>
    </w:p>
    <w:p w14:paraId="26C1AF52" w14:textId="61831821" w:rsidR="003C319B" w:rsidRPr="001E5864" w:rsidRDefault="254F4888" w:rsidP="000F412F">
      <w:pPr>
        <w:contextualSpacing/>
        <w:jc w:val="left"/>
        <w:rPr>
          <w:color w:val="auto"/>
        </w:rPr>
      </w:pPr>
      <w:r w:rsidRPr="001E5864">
        <w:rPr>
          <w:color w:val="auto"/>
        </w:rPr>
        <w:t xml:space="preserve">Christine </w:t>
      </w:r>
      <w:r w:rsidR="00C42D64" w:rsidRPr="001E5864">
        <w:rPr>
          <w:color w:val="auto"/>
        </w:rPr>
        <w:t xml:space="preserve">N. </w:t>
      </w:r>
      <w:proofErr w:type="spellStart"/>
      <w:r w:rsidRPr="001E5864">
        <w:rPr>
          <w:color w:val="auto"/>
        </w:rPr>
        <w:t>Yohn</w:t>
      </w:r>
      <w:proofErr w:type="spellEnd"/>
      <w:r w:rsidR="000A15F4" w:rsidRPr="001E5864">
        <w:rPr>
          <w:color w:val="auto"/>
        </w:rPr>
        <w:t xml:space="preserve"> </w:t>
      </w:r>
      <w:r w:rsidRPr="001E5864">
        <w:rPr>
          <w:color w:val="auto"/>
        </w:rPr>
        <w:t>(cy253@scarletmail.rutgers.edu)</w:t>
      </w:r>
    </w:p>
    <w:p w14:paraId="34198A5A" w14:textId="77777777" w:rsidR="00144DA2" w:rsidRPr="001E5864" w:rsidRDefault="00144DA2" w:rsidP="000F412F">
      <w:pPr>
        <w:contextualSpacing/>
        <w:jc w:val="left"/>
        <w:rPr>
          <w:color w:val="auto"/>
        </w:rPr>
      </w:pPr>
    </w:p>
    <w:p w14:paraId="77F5B5C1" w14:textId="71B896EB" w:rsidR="00144DA2" w:rsidRPr="001E5864" w:rsidRDefault="00401D46" w:rsidP="000F412F">
      <w:pPr>
        <w:contextualSpacing/>
        <w:jc w:val="left"/>
        <w:rPr>
          <w:color w:val="auto"/>
        </w:rPr>
      </w:pPr>
      <w:r w:rsidRPr="001E5864">
        <w:rPr>
          <w:color w:val="auto"/>
        </w:rPr>
        <w:t>*</w:t>
      </w:r>
      <w:r w:rsidR="003C319B" w:rsidRPr="001E5864">
        <w:rPr>
          <w:color w:val="auto"/>
        </w:rPr>
        <w:t>Email address</w:t>
      </w:r>
      <w:r w:rsidRPr="001E5864">
        <w:rPr>
          <w:color w:val="auto"/>
        </w:rPr>
        <w:t>es</w:t>
      </w:r>
      <w:r w:rsidR="003C319B" w:rsidRPr="001E5864">
        <w:rPr>
          <w:color w:val="auto"/>
        </w:rPr>
        <w:t xml:space="preserve"> of corresponding author</w:t>
      </w:r>
      <w:r w:rsidRPr="001E5864">
        <w:rPr>
          <w:color w:val="auto"/>
        </w:rPr>
        <w:t>s</w:t>
      </w:r>
      <w:r w:rsidR="003C319B" w:rsidRPr="001E5864">
        <w:rPr>
          <w:color w:val="auto"/>
        </w:rPr>
        <w:t>:</w:t>
      </w:r>
    </w:p>
    <w:p w14:paraId="66DAAF5F" w14:textId="6FF4C17A" w:rsidR="00401D46" w:rsidRPr="001E5864" w:rsidRDefault="00401D46" w:rsidP="000F412F">
      <w:pPr>
        <w:contextualSpacing/>
        <w:jc w:val="left"/>
        <w:rPr>
          <w:color w:val="auto"/>
        </w:rPr>
      </w:pPr>
      <w:r w:rsidRPr="001E5864">
        <w:rPr>
          <w:color w:val="auto"/>
        </w:rPr>
        <w:t>Andrew Dieterich (andrew.dieterich@rutgers.edu)</w:t>
      </w:r>
    </w:p>
    <w:p w14:paraId="6F6F9A3A" w14:textId="31ECE6FC" w:rsidR="003C319B" w:rsidRPr="001E5864" w:rsidRDefault="254F4888" w:rsidP="000F412F">
      <w:pPr>
        <w:contextualSpacing/>
        <w:jc w:val="left"/>
        <w:rPr>
          <w:rStyle w:val="Hyperlink"/>
          <w:color w:val="auto"/>
        </w:rPr>
      </w:pPr>
      <w:r w:rsidRPr="001E5864">
        <w:rPr>
          <w:color w:val="auto"/>
        </w:rPr>
        <w:t>Benjamin A. Samuels</w:t>
      </w:r>
      <w:r w:rsidR="000A15F4" w:rsidRPr="001E5864">
        <w:rPr>
          <w:color w:val="auto"/>
        </w:rPr>
        <w:t xml:space="preserve"> </w:t>
      </w:r>
      <w:r w:rsidRPr="001E5864">
        <w:rPr>
          <w:color w:val="auto"/>
        </w:rPr>
        <w:t>(ben.samuels@rutgers.edu)</w:t>
      </w:r>
    </w:p>
    <w:p w14:paraId="20620466" w14:textId="668D9A98" w:rsidR="0077581E" w:rsidRPr="001E5864" w:rsidRDefault="0077581E" w:rsidP="000F412F">
      <w:pPr>
        <w:pStyle w:val="NormalWeb"/>
        <w:spacing w:before="0" w:beforeAutospacing="0" w:after="0" w:afterAutospacing="0"/>
        <w:contextualSpacing/>
        <w:jc w:val="left"/>
        <w:rPr>
          <w:bCs/>
          <w:color w:val="auto"/>
        </w:rPr>
      </w:pPr>
    </w:p>
    <w:p w14:paraId="29DB3075" w14:textId="24FCFE92" w:rsidR="00144DA2" w:rsidRPr="001E5864" w:rsidRDefault="00D04760" w:rsidP="000F412F">
      <w:pPr>
        <w:pStyle w:val="NormalWeb"/>
        <w:spacing w:before="0" w:beforeAutospacing="0" w:after="0" w:afterAutospacing="0"/>
        <w:contextualSpacing/>
        <w:jc w:val="left"/>
        <w:rPr>
          <w:color w:val="auto"/>
        </w:rPr>
      </w:pPr>
      <w:bookmarkStart w:id="2" w:name="Keywords"/>
      <w:r w:rsidRPr="001E5864">
        <w:rPr>
          <w:b/>
          <w:bCs/>
          <w:color w:val="auto"/>
        </w:rPr>
        <w:t>KEYWORDS</w:t>
      </w:r>
      <w:bookmarkEnd w:id="2"/>
      <w:r w:rsidRPr="001E5864">
        <w:rPr>
          <w:b/>
          <w:bCs/>
          <w:color w:val="auto"/>
        </w:rPr>
        <w:t>:</w:t>
      </w:r>
    </w:p>
    <w:p w14:paraId="2AE39CB8" w14:textId="4317FCFF" w:rsidR="003C319B" w:rsidRPr="001E5864" w:rsidRDefault="003C319B" w:rsidP="000F412F">
      <w:pPr>
        <w:pStyle w:val="NormalWeb"/>
        <w:spacing w:before="0" w:beforeAutospacing="0" w:after="0" w:afterAutospacing="0"/>
        <w:contextualSpacing/>
        <w:jc w:val="left"/>
        <w:rPr>
          <w:color w:val="auto"/>
        </w:rPr>
      </w:pPr>
      <w:r w:rsidRPr="001E5864">
        <w:rPr>
          <w:bCs/>
          <w:color w:val="auto"/>
        </w:rPr>
        <w:t>Depression, Chronic Stress, Effort-related choice, social defeat</w:t>
      </w:r>
      <w:r w:rsidR="00FC6B1A" w:rsidRPr="001E5864">
        <w:rPr>
          <w:bCs/>
          <w:color w:val="auto"/>
        </w:rPr>
        <w:t xml:space="preserve"> stress, corticosterone</w:t>
      </w:r>
      <w:r w:rsidRPr="001E5864">
        <w:rPr>
          <w:bCs/>
          <w:color w:val="auto"/>
        </w:rPr>
        <w:t xml:space="preserve">, mood disorders, reward, </w:t>
      </w:r>
      <w:r w:rsidR="00851057" w:rsidRPr="001E5864">
        <w:rPr>
          <w:bCs/>
          <w:color w:val="auto"/>
        </w:rPr>
        <w:t>sex differences</w:t>
      </w:r>
    </w:p>
    <w:p w14:paraId="2680B1E5" w14:textId="77777777" w:rsidR="00D97DDF" w:rsidRPr="001E5864" w:rsidRDefault="00D97DDF" w:rsidP="000F412F">
      <w:pPr>
        <w:pStyle w:val="NormalWeb"/>
        <w:spacing w:before="0" w:beforeAutospacing="0" w:after="0" w:afterAutospacing="0"/>
        <w:contextualSpacing/>
        <w:jc w:val="left"/>
        <w:rPr>
          <w:color w:val="auto"/>
        </w:rPr>
      </w:pPr>
    </w:p>
    <w:p w14:paraId="589AB38A" w14:textId="43E09B9C" w:rsidR="00144DA2" w:rsidRPr="001E5864" w:rsidRDefault="003971F7" w:rsidP="000F412F">
      <w:pPr>
        <w:contextualSpacing/>
        <w:jc w:val="left"/>
        <w:rPr>
          <w:color w:val="auto"/>
        </w:rPr>
      </w:pPr>
      <w:r w:rsidRPr="001E5864">
        <w:rPr>
          <w:b/>
          <w:bCs/>
          <w:color w:val="auto"/>
        </w:rPr>
        <w:t>SUMMARY</w:t>
      </w:r>
      <w:r w:rsidR="0033529D" w:rsidRPr="001E5864">
        <w:rPr>
          <w:b/>
          <w:bCs/>
          <w:color w:val="auto"/>
        </w:rPr>
        <w:t>:</w:t>
      </w:r>
    </w:p>
    <w:p w14:paraId="17A3F93B" w14:textId="4B034806" w:rsidR="00C17BFF" w:rsidRPr="001E5864" w:rsidRDefault="0A81B501" w:rsidP="000F412F">
      <w:pPr>
        <w:contextualSpacing/>
        <w:jc w:val="left"/>
        <w:rPr>
          <w:color w:val="auto"/>
        </w:rPr>
      </w:pPr>
      <w:r w:rsidRPr="001E5864">
        <w:rPr>
          <w:color w:val="auto"/>
        </w:rPr>
        <w:t xml:space="preserve">The Y-maze barrier task is a behavior test </w:t>
      </w:r>
      <w:r w:rsidR="00851057" w:rsidRPr="001E5864">
        <w:rPr>
          <w:color w:val="auto"/>
        </w:rPr>
        <w:t xml:space="preserve">that </w:t>
      </w:r>
      <w:r w:rsidRPr="001E5864">
        <w:rPr>
          <w:color w:val="auto"/>
        </w:rPr>
        <w:t>examines motivation to expend effort for reward.</w:t>
      </w:r>
      <w:r w:rsidR="00955766" w:rsidRPr="001E5864">
        <w:rPr>
          <w:color w:val="auto"/>
        </w:rPr>
        <w:t xml:space="preserve"> </w:t>
      </w:r>
      <w:r w:rsidR="00FC6B1A" w:rsidRPr="001E5864">
        <w:rPr>
          <w:color w:val="auto"/>
        </w:rPr>
        <w:t>Here</w:t>
      </w:r>
      <w:r w:rsidR="00FD698B" w:rsidRPr="001E5864">
        <w:rPr>
          <w:color w:val="auto"/>
        </w:rPr>
        <w:t>,</w:t>
      </w:r>
      <w:r w:rsidR="00FC6B1A" w:rsidRPr="001E5864">
        <w:rPr>
          <w:color w:val="auto"/>
        </w:rPr>
        <w:t xml:space="preserve"> we discuss </w:t>
      </w:r>
      <w:r w:rsidR="000018C1" w:rsidRPr="001E5864">
        <w:rPr>
          <w:color w:val="auto"/>
        </w:rPr>
        <w:t xml:space="preserve">testing </w:t>
      </w:r>
      <w:r w:rsidR="00FC6B1A" w:rsidRPr="001E5864">
        <w:rPr>
          <w:color w:val="auto"/>
        </w:rPr>
        <w:t>multiple well-validated chronic stressors including chronic corticosterone and social defeat stress</w:t>
      </w:r>
      <w:r w:rsidR="000018C1" w:rsidRPr="001E5864">
        <w:rPr>
          <w:color w:val="auto"/>
        </w:rPr>
        <w:t xml:space="preserve"> with this behavior</w:t>
      </w:r>
      <w:r w:rsidR="00FC6B1A" w:rsidRPr="001E5864">
        <w:rPr>
          <w:color w:val="auto"/>
        </w:rPr>
        <w:t>, as well as the novel chronic non-discriminatory social defeat stress (CNSDS)</w:t>
      </w:r>
      <w:r w:rsidR="00FD698B" w:rsidRPr="001E5864">
        <w:rPr>
          <w:color w:val="auto"/>
        </w:rPr>
        <w:t>,</w:t>
      </w:r>
      <w:r w:rsidR="00FC6B1A" w:rsidRPr="001E5864">
        <w:rPr>
          <w:color w:val="auto"/>
        </w:rPr>
        <w:t xml:space="preserve"> which is effective in females</w:t>
      </w:r>
      <w:r w:rsidR="00FD698B" w:rsidRPr="001E5864">
        <w:rPr>
          <w:color w:val="auto"/>
        </w:rPr>
        <w:t>.</w:t>
      </w:r>
    </w:p>
    <w:p w14:paraId="17729EDF" w14:textId="77777777" w:rsidR="00144DA2" w:rsidRPr="001E5864" w:rsidRDefault="00144DA2" w:rsidP="000F412F">
      <w:pPr>
        <w:contextualSpacing/>
        <w:jc w:val="left"/>
        <w:rPr>
          <w:color w:val="auto"/>
        </w:rPr>
      </w:pPr>
    </w:p>
    <w:p w14:paraId="05FA37E2" w14:textId="779A4987" w:rsidR="003C319B" w:rsidRPr="001E5864" w:rsidRDefault="00B32616" w:rsidP="000F412F">
      <w:pPr>
        <w:contextualSpacing/>
        <w:jc w:val="left"/>
        <w:rPr>
          <w:color w:val="auto"/>
        </w:rPr>
      </w:pPr>
      <w:bookmarkStart w:id="3" w:name="Long_Abstract"/>
      <w:r w:rsidRPr="001E5864">
        <w:rPr>
          <w:b/>
          <w:bCs/>
          <w:color w:val="auto"/>
        </w:rPr>
        <w:t>ABSTRACT</w:t>
      </w:r>
      <w:bookmarkEnd w:id="3"/>
      <w:r w:rsidRPr="001E5864">
        <w:rPr>
          <w:b/>
          <w:bCs/>
          <w:color w:val="auto"/>
        </w:rPr>
        <w:t>:</w:t>
      </w:r>
    </w:p>
    <w:p w14:paraId="6849AB9C" w14:textId="0651660A" w:rsidR="003C319B" w:rsidRPr="001E5864" w:rsidRDefault="2665FE5C" w:rsidP="000F412F">
      <w:pPr>
        <w:contextualSpacing/>
        <w:jc w:val="left"/>
        <w:rPr>
          <w:color w:val="auto"/>
        </w:rPr>
      </w:pPr>
      <w:r w:rsidRPr="001E5864">
        <w:rPr>
          <w:color w:val="auto"/>
        </w:rPr>
        <w:t>Mood disorders, including major depressive disorder, can be precipitated by chronic stress.</w:t>
      </w:r>
      <w:r w:rsidR="00955766" w:rsidRPr="001E5864">
        <w:rPr>
          <w:color w:val="auto"/>
        </w:rPr>
        <w:t xml:space="preserve"> </w:t>
      </w:r>
      <w:r w:rsidRPr="001E5864">
        <w:rPr>
          <w:color w:val="auto"/>
        </w:rPr>
        <w:t>The Y-maze barrier task is an effort-related choice test that measures motivation to expend effort and obtain reward.</w:t>
      </w:r>
      <w:r w:rsidR="00955766" w:rsidRPr="001E5864">
        <w:rPr>
          <w:color w:val="auto"/>
        </w:rPr>
        <w:t xml:space="preserve"> </w:t>
      </w:r>
      <w:r w:rsidRPr="001E5864">
        <w:rPr>
          <w:color w:val="auto"/>
        </w:rPr>
        <w:t>In mice, chronic stress exposure significantly impacts motivation to work for a higher value reward when a lesser value reward is freely available compared to unstressed mice.</w:t>
      </w:r>
      <w:r w:rsidR="00955766" w:rsidRPr="001E5864">
        <w:rPr>
          <w:color w:val="auto"/>
        </w:rPr>
        <w:t xml:space="preserve"> </w:t>
      </w:r>
      <w:r w:rsidRPr="001E5864">
        <w:rPr>
          <w:color w:val="auto"/>
        </w:rPr>
        <w:t>Here we describe the chronic corticosterone administration paradigm, which produces a shift in effortful responding in the Y-maze barrier task. In the Y-maze task, one arm contains 4 food pellets, while the other arm contains only 2 pellets.</w:t>
      </w:r>
      <w:r w:rsidR="00955766" w:rsidRPr="001E5864">
        <w:rPr>
          <w:color w:val="auto"/>
        </w:rPr>
        <w:t xml:space="preserve"> </w:t>
      </w:r>
      <w:r w:rsidRPr="001E5864">
        <w:rPr>
          <w:color w:val="auto"/>
        </w:rPr>
        <w:t>After mice learn to select the high reward arm, barriers with progressively increasing height are then introduced into the high reward arm over multiple test sessions. Unfortunately, most chronic stress paradigms (including corticosterone and social defeat) were developed in male mice and are less effective in female mice. Therefore, we also discuss chronic non-discriminatory social defeat stress (CNSDS), a stress paradigm we developed that is effective in both male and female mice.</w:t>
      </w:r>
      <w:r w:rsidR="00955766" w:rsidRPr="001E5864">
        <w:rPr>
          <w:color w:val="auto"/>
        </w:rPr>
        <w:t xml:space="preserve"> </w:t>
      </w:r>
      <w:r w:rsidRPr="001E5864">
        <w:rPr>
          <w:color w:val="auto"/>
        </w:rPr>
        <w:t>Repeating results with multiple distinct chronic stressors in male and female mice combined with increased usage of translationally relevant behavior tasks will help to advance the understanding of how chronic stress can precipitate mood disorders.</w:t>
      </w:r>
    </w:p>
    <w:p w14:paraId="7A047CAD" w14:textId="77777777" w:rsidR="00B32616" w:rsidRPr="001E5864" w:rsidRDefault="00B32616" w:rsidP="000F412F">
      <w:pPr>
        <w:contextualSpacing/>
        <w:jc w:val="left"/>
        <w:rPr>
          <w:color w:val="auto"/>
        </w:rPr>
      </w:pPr>
    </w:p>
    <w:p w14:paraId="6E38076C" w14:textId="35BA38D2" w:rsidR="00B32616" w:rsidRPr="001E5864" w:rsidRDefault="00B32616" w:rsidP="000F412F">
      <w:pPr>
        <w:contextualSpacing/>
        <w:jc w:val="left"/>
        <w:rPr>
          <w:b/>
          <w:color w:val="auto"/>
        </w:rPr>
      </w:pPr>
      <w:bookmarkStart w:id="4" w:name="Introduction"/>
      <w:r w:rsidRPr="001E5864">
        <w:rPr>
          <w:b/>
          <w:color w:val="auto"/>
        </w:rPr>
        <w:t>INTRODUCTION</w:t>
      </w:r>
      <w:bookmarkEnd w:id="4"/>
      <w:r w:rsidRPr="001E5864">
        <w:rPr>
          <w:b/>
          <w:bCs/>
          <w:color w:val="auto"/>
        </w:rPr>
        <w:t>:</w:t>
      </w:r>
    </w:p>
    <w:p w14:paraId="1CB955CE" w14:textId="778592FD" w:rsidR="003C319B" w:rsidRPr="001E5864" w:rsidRDefault="003C319B" w:rsidP="000F412F">
      <w:pPr>
        <w:contextualSpacing/>
        <w:jc w:val="left"/>
        <w:rPr>
          <w:color w:val="auto"/>
        </w:rPr>
      </w:pPr>
      <w:r w:rsidRPr="001E5864">
        <w:rPr>
          <w:color w:val="auto"/>
        </w:rPr>
        <w:t xml:space="preserve">Mood disorders such as depression and anxiety </w:t>
      </w:r>
      <w:r w:rsidR="00F0145B" w:rsidRPr="001E5864">
        <w:rPr>
          <w:color w:val="auto"/>
        </w:rPr>
        <w:t>are highly prevalent</w:t>
      </w:r>
      <w:r w:rsidR="00457F99" w:rsidRPr="001E5864">
        <w:rPr>
          <w:color w:val="auto"/>
        </w:rPr>
        <w:t xml:space="preserve"> </w:t>
      </w:r>
      <w:proofErr w:type="gramStart"/>
      <w:r w:rsidR="00457F99" w:rsidRPr="001E5864">
        <w:rPr>
          <w:color w:val="auto"/>
        </w:rPr>
        <w:t>in today’s society</w:t>
      </w:r>
      <w:proofErr w:type="gramEnd"/>
      <w:r w:rsidR="00457F99" w:rsidRPr="001E5864">
        <w:rPr>
          <w:color w:val="auto"/>
        </w:rPr>
        <w:t xml:space="preserve">. Decades of work has </w:t>
      </w:r>
      <w:r w:rsidRPr="001E5864">
        <w:rPr>
          <w:color w:val="auto"/>
        </w:rPr>
        <w:t>continuously search</w:t>
      </w:r>
      <w:r w:rsidR="00457F99" w:rsidRPr="001E5864">
        <w:rPr>
          <w:color w:val="auto"/>
        </w:rPr>
        <w:t>ed</w:t>
      </w:r>
      <w:r w:rsidRPr="001E5864">
        <w:rPr>
          <w:color w:val="auto"/>
        </w:rPr>
        <w:t xml:space="preserve"> for </w:t>
      </w:r>
      <w:r w:rsidR="00457F99" w:rsidRPr="001E5864">
        <w:rPr>
          <w:color w:val="auto"/>
        </w:rPr>
        <w:t>improved</w:t>
      </w:r>
      <w:r w:rsidRPr="001E5864">
        <w:rPr>
          <w:color w:val="auto"/>
        </w:rPr>
        <w:t xml:space="preserve"> treatments</w:t>
      </w:r>
      <w:r w:rsidR="00457F99" w:rsidRPr="001E5864">
        <w:rPr>
          <w:color w:val="auto"/>
        </w:rPr>
        <w:t xml:space="preserve"> and relevant</w:t>
      </w:r>
      <w:r w:rsidRPr="001E5864">
        <w:rPr>
          <w:color w:val="auto"/>
        </w:rPr>
        <w:t xml:space="preserve"> </w:t>
      </w:r>
      <w:r w:rsidR="00457F99" w:rsidRPr="001E5864">
        <w:rPr>
          <w:color w:val="auto"/>
        </w:rPr>
        <w:t xml:space="preserve">rodent </w:t>
      </w:r>
      <w:r w:rsidRPr="001E5864">
        <w:rPr>
          <w:color w:val="auto"/>
        </w:rPr>
        <w:t>models</w:t>
      </w:r>
      <w:r w:rsidR="00457F99" w:rsidRPr="001E5864">
        <w:rPr>
          <w:color w:val="auto"/>
        </w:rPr>
        <w:t xml:space="preserve"> to study </w:t>
      </w:r>
      <w:r w:rsidRPr="001E5864">
        <w:rPr>
          <w:color w:val="auto"/>
        </w:rPr>
        <w:t>these complex disorders</w:t>
      </w:r>
      <w:r w:rsidR="009175C2" w:rsidRPr="001E5864">
        <w:rPr>
          <w:color w:val="auto"/>
        </w:rPr>
        <w:fldChar w:fldCharType="begin">
          <w:fldData xml:space="preserve">PEVuZE5vdGU+PENpdGU+PEF1dGhvcj5LZXNzbGVyPC9BdXRob3I+PFllYXI+MTk5NDwvWWVhcj48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</w:fldData>
        </w:fldChar>
      </w:r>
      <w:r w:rsidR="000A15F4" w:rsidRPr="001E5864">
        <w:rPr>
          <w:color w:val="auto"/>
        </w:rPr>
        <w:instrText xml:space="preserve"> ADDIN EN.CITE </w:instrText>
      </w:r>
      <w:r w:rsidR="000A15F4" w:rsidRPr="001E5864">
        <w:rPr>
          <w:color w:val="auto"/>
        </w:rPr>
        <w:fldChar w:fldCharType="begin">
          <w:fldData xml:space="preserve">PEVuZE5vdGU+PENpdGU+PEF1dGhvcj5LZXNzbGVyPC9BdXRob3I+PFllYXI+MTk5NDwvWWVhcj48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</w:fldData>
        </w:fldChar>
      </w:r>
      <w:r w:rsidR="000A15F4" w:rsidRPr="001E5864">
        <w:rPr>
          <w:color w:val="auto"/>
        </w:rPr>
        <w:instrText xml:space="preserve"> ADDIN EN.CITE.DATA </w:instrText>
      </w:r>
      <w:r w:rsidR="000A15F4" w:rsidRPr="001E5864">
        <w:rPr>
          <w:color w:val="auto"/>
        </w:rPr>
      </w:r>
      <w:r w:rsidR="000A15F4" w:rsidRPr="001E5864">
        <w:rPr>
          <w:color w:val="auto"/>
        </w:rPr>
        <w:fldChar w:fldCharType="end"/>
      </w:r>
      <w:r w:rsidR="009175C2" w:rsidRPr="001E5864">
        <w:rPr>
          <w:color w:val="auto"/>
        </w:rPr>
      </w:r>
      <w:r w:rsidR="009175C2" w:rsidRPr="001E5864">
        <w:rPr>
          <w:color w:val="auto"/>
        </w:rPr>
        <w:fldChar w:fldCharType="separate"/>
      </w:r>
      <w:r w:rsidR="000A15F4" w:rsidRPr="001E5864">
        <w:rPr>
          <w:noProof/>
          <w:color w:val="auto"/>
          <w:vertAlign w:val="superscript"/>
        </w:rPr>
        <w:t>1</w:t>
      </w:r>
      <w:r w:rsidR="009175C2" w:rsidRPr="001E5864">
        <w:rPr>
          <w:color w:val="auto"/>
        </w:rPr>
        <w:fldChar w:fldCharType="end"/>
      </w:r>
      <w:r w:rsidR="009175C2" w:rsidRPr="001E5864">
        <w:rPr>
          <w:color w:val="auto"/>
        </w:rPr>
        <w:t>.</w:t>
      </w:r>
      <w:r w:rsidR="00955766" w:rsidRPr="001E5864">
        <w:rPr>
          <w:color w:val="auto"/>
        </w:rPr>
        <w:t xml:space="preserve"> </w:t>
      </w:r>
      <w:r w:rsidRPr="001E5864">
        <w:rPr>
          <w:color w:val="auto"/>
        </w:rPr>
        <w:t xml:space="preserve">Chronic stress is </w:t>
      </w:r>
      <w:r w:rsidR="00F0145B" w:rsidRPr="001E5864">
        <w:rPr>
          <w:color w:val="auto"/>
        </w:rPr>
        <w:t xml:space="preserve">a contributing factor for </w:t>
      </w:r>
      <w:r w:rsidRPr="001E5864">
        <w:rPr>
          <w:color w:val="auto"/>
        </w:rPr>
        <w:t>mood disorders like depression</w:t>
      </w:r>
      <w:r w:rsidR="009175C2" w:rsidRPr="001E5864">
        <w:rPr>
          <w:color w:val="auto"/>
        </w:rPr>
        <w:fldChar w:fldCharType="begin"/>
      </w:r>
      <w:r w:rsidR="000A15F4" w:rsidRPr="001E5864">
        <w:rPr>
          <w:color w:val="auto"/>
        </w:rPr>
        <w:instrText xml:space="preserve"> ADDIN EN.CITE &lt;EndNote&gt;&lt;Cite&gt;&lt;Author&gt;Breslau&lt;/Author&gt;&lt;Year&gt;1986&lt;/Year&gt;&lt;RecNum&gt;337&lt;/RecNum&gt;&lt;DisplayText&gt;&lt;style face="superscript"&gt;2&lt;/style&gt;&lt;/DisplayText&gt;&lt;record&gt;&lt;rec-number&gt;337&lt;/rec-number&gt;&lt;foreign-keys&gt;&lt;key app="EN" db-id="xvt2atrdoea0weerva6xv596fea0exfr5w5e" timestamp="1585058579" guid="6b929e9c-d8e9-4702-bada-2b2a42013ebf"&gt;337&lt;/key&gt;&lt;/foreign-keys&gt;&lt;ref-type name="Journal Article"&gt;17&lt;/ref-type&gt;&lt;contributors&gt;&lt;authors&gt;&lt;author&gt;Breslau, Naomi&lt;/author&gt;&lt;author&gt;Davis, Glenn C&lt;/author&gt;&lt;/authors&gt;&lt;/contributors&gt;&lt;titles&gt;&lt;title&gt;Chronic stress and major depression&lt;/title&gt;&lt;secondary-title&gt;Archives of General Psychiatry&lt;/secondary-title&gt;&lt;/titles&gt;&lt;periodical&gt;&lt;full-title&gt;Archives of General Psychiatry&lt;/full-title&gt;&lt;/periodical&gt;&lt;pages&gt;309-314&lt;/pages&gt;&lt;volume&gt;43&lt;/volume&gt;&lt;number&gt;4&lt;/number&gt;&lt;dates&gt;&lt;year&gt;1986&lt;/year&gt;&lt;/dates&gt;&lt;isbn&gt;0003-990X&lt;/isbn&gt;&lt;urls&gt;&lt;/urls&gt;&lt;/record&gt;&lt;/Cite&gt;&lt;/EndNote&gt;</w:instrText>
      </w:r>
      <w:r w:rsidR="009175C2" w:rsidRPr="001E5864">
        <w:rPr>
          <w:color w:val="auto"/>
        </w:rPr>
        <w:fldChar w:fldCharType="separate"/>
      </w:r>
      <w:r w:rsidR="000A15F4" w:rsidRPr="001E5864">
        <w:rPr>
          <w:noProof/>
          <w:color w:val="auto"/>
          <w:vertAlign w:val="superscript"/>
        </w:rPr>
        <w:t>2</w:t>
      </w:r>
      <w:r w:rsidR="009175C2" w:rsidRPr="001E5864">
        <w:rPr>
          <w:color w:val="auto"/>
        </w:rPr>
        <w:fldChar w:fldCharType="end"/>
      </w:r>
      <w:r w:rsidRPr="001E5864">
        <w:rPr>
          <w:color w:val="auto"/>
        </w:rPr>
        <w:t>.</w:t>
      </w:r>
      <w:r w:rsidR="00955766" w:rsidRPr="001E5864">
        <w:rPr>
          <w:color w:val="auto"/>
        </w:rPr>
        <w:t xml:space="preserve"> </w:t>
      </w:r>
      <w:r w:rsidR="00032791" w:rsidRPr="001E5864">
        <w:rPr>
          <w:color w:val="auto"/>
        </w:rPr>
        <w:t>Therefore, chronic stress paradigms such as chronic social defeat stress (SDS) and chronic corticosterone administration (CORT) were developed in male mice and are now widely used</w:t>
      </w:r>
      <w:r w:rsidR="008E71F0" w:rsidRPr="001E5864">
        <w:rPr>
          <w:color w:val="auto"/>
        </w:rPr>
        <w:t xml:space="preserve"> to assess </w:t>
      </w:r>
      <w:r w:rsidR="00032791" w:rsidRPr="001E5864">
        <w:rPr>
          <w:color w:val="auto"/>
        </w:rPr>
        <w:t xml:space="preserve">the neurobiological and behavioral effects of </w:t>
      </w:r>
      <w:r w:rsidR="008E71F0" w:rsidRPr="001E5864">
        <w:rPr>
          <w:color w:val="auto"/>
        </w:rPr>
        <w:t>chronic stress exposure</w:t>
      </w:r>
      <w:r w:rsidR="00032791" w:rsidRPr="001E5864">
        <w:rPr>
          <w:color w:val="auto"/>
        </w:rPr>
        <w:t>. The most widely used behavioral tests for assessing chronic stress effects include tasks associated with avoidance behavior, such as elevated plus maze, open field, and novelty suppressed feeding, or with antidepressant efficacy, such as forced swim test. However, these behaviors</w:t>
      </w:r>
      <w:r w:rsidR="002D0413" w:rsidRPr="001E5864">
        <w:rPr>
          <w:color w:val="auto"/>
        </w:rPr>
        <w:t xml:space="preserve"> in rodents</w:t>
      </w:r>
      <w:r w:rsidR="00032791" w:rsidRPr="001E5864">
        <w:rPr>
          <w:color w:val="auto"/>
        </w:rPr>
        <w:t xml:space="preserve"> arguably lack face </w:t>
      </w:r>
      <w:r w:rsidR="006E392C" w:rsidRPr="001E5864">
        <w:rPr>
          <w:color w:val="auto"/>
        </w:rPr>
        <w:t>and</w:t>
      </w:r>
      <w:r w:rsidR="00734A57" w:rsidRPr="001E5864">
        <w:rPr>
          <w:color w:val="auto"/>
        </w:rPr>
        <w:t>, more importantly,</w:t>
      </w:r>
      <w:r w:rsidR="006E392C" w:rsidRPr="001E5864">
        <w:rPr>
          <w:color w:val="auto"/>
        </w:rPr>
        <w:t xml:space="preserve"> predictive </w:t>
      </w:r>
      <w:r w:rsidR="00032791" w:rsidRPr="001E5864">
        <w:rPr>
          <w:color w:val="auto"/>
        </w:rPr>
        <w:t xml:space="preserve">validity and translational relevance for </w:t>
      </w:r>
      <w:r w:rsidR="002D0413" w:rsidRPr="001E5864">
        <w:rPr>
          <w:color w:val="auto"/>
        </w:rPr>
        <w:t xml:space="preserve">human </w:t>
      </w:r>
      <w:r w:rsidR="00032791" w:rsidRPr="001E5864">
        <w:rPr>
          <w:color w:val="auto"/>
        </w:rPr>
        <w:t>disorders such as depression.</w:t>
      </w:r>
      <w:r w:rsidR="006E392C" w:rsidRPr="001E5864">
        <w:rPr>
          <w:color w:val="auto"/>
        </w:rPr>
        <w:t xml:space="preserve"> </w:t>
      </w:r>
    </w:p>
    <w:p w14:paraId="55AC12F2" w14:textId="258EAE74" w:rsidR="003C319B" w:rsidRPr="001E5864" w:rsidRDefault="003C319B" w:rsidP="000F412F">
      <w:pPr>
        <w:contextualSpacing/>
        <w:jc w:val="left"/>
        <w:rPr>
          <w:color w:val="auto"/>
        </w:rPr>
      </w:pPr>
    </w:p>
    <w:p w14:paraId="7B822DA0" w14:textId="3C77BFE7" w:rsidR="00A633D2" w:rsidRPr="001E5864" w:rsidRDefault="00A633D2" w:rsidP="000F412F">
      <w:pPr>
        <w:shd w:val="clear" w:color="auto" w:fill="FFFFFF" w:themeFill="background1"/>
        <w:contextualSpacing/>
        <w:jc w:val="left"/>
        <w:rPr>
          <w:rFonts w:eastAsia="Segoe UI"/>
          <w:color w:val="auto"/>
        </w:rPr>
      </w:pPr>
      <w:r w:rsidRPr="001E5864">
        <w:rPr>
          <w:rFonts w:eastAsia="Segoe UI"/>
          <w:color w:val="auto"/>
        </w:rPr>
        <w:t>A popular chronic stress paradigm, chronic unpredictable mild stress (CUMS), has been validated extensively using behaviors such as sucrose preference</w:t>
      </w:r>
      <w:r w:rsidRPr="001E5864">
        <w:rPr>
          <w:rFonts w:eastAsia="Segoe UI"/>
          <w:color w:val="auto"/>
        </w:rPr>
        <w:fldChar w:fldCharType="begin"/>
      </w:r>
      <w:r w:rsidRPr="001E5864">
        <w:rPr>
          <w:rFonts w:eastAsia="Segoe UI"/>
          <w:color w:val="auto"/>
        </w:rPr>
        <w:instrText xml:space="preserve"> ADDIN EN.CITE &lt;EndNote&gt;&lt;Cite&gt;&lt;Author&gt;Willner&lt;/Author&gt;&lt;Year&gt;2005&lt;/Year&gt;&lt;RecNum&gt;892&lt;/RecNum&gt;&lt;DisplayText&gt;&lt;style face="superscript"&gt;3&lt;/style&gt;&lt;/DisplayText&gt;&lt;record&gt;&lt;rec-number&gt;892&lt;/rec-number&gt;&lt;foreign-keys&gt;&lt;key app="EN" db-id="xvt2atrdoea0weerva6xv596fea0exfr5w5e" timestamp="1591293809" guid="08027c6c-79fa-4f03-a790-1a98790cfcd8"&gt;892&lt;/key&gt;&lt;/foreign-keys&gt;&lt;ref-type name="Journal Article"&gt;17&lt;/ref-type&gt;&lt;contributors&gt;&lt;authors&gt;&lt;author&gt;Willner, Paul&lt;/author&gt;&lt;/authors&gt;&lt;/contributors&gt;&lt;titles&gt;&lt;title&gt;Chronic mild stress (CMS) revisited: consistency and behavioural-neurobiological concordance in the effects of CMS&lt;/title&gt;&lt;secondary-title&gt;Neuropsychobiology&lt;/secondary-title&gt;&lt;/titles&gt;&lt;periodical&gt;&lt;full-title&gt;Neuropsychobiology&lt;/full-title&gt;&lt;/periodical&gt;&lt;pages&gt;90-110&lt;/pages&gt;&lt;volume&gt;52&lt;/volume&gt;&lt;number&gt;2&lt;/number&gt;&lt;dates&gt;&lt;year&gt;2005&lt;/year&gt;&lt;/dates&gt;&lt;isbn&gt;0302-282X&lt;/isbn&gt;&lt;urls&gt;&lt;/urls&gt;&lt;/record&gt;&lt;/Cite&gt;&lt;/EndNote&gt;</w:instrText>
      </w:r>
      <w:r w:rsidRPr="001E5864">
        <w:rPr>
          <w:rFonts w:eastAsia="Segoe UI"/>
          <w:color w:val="auto"/>
        </w:rPr>
        <w:fldChar w:fldCharType="separate"/>
      </w:r>
      <w:r w:rsidRPr="001E5864">
        <w:rPr>
          <w:rFonts w:eastAsia="Segoe UI"/>
          <w:noProof/>
          <w:color w:val="auto"/>
          <w:vertAlign w:val="superscript"/>
        </w:rPr>
        <w:t>3</w:t>
      </w:r>
      <w:r w:rsidRPr="001E5864">
        <w:rPr>
          <w:rFonts w:eastAsia="Segoe UI"/>
          <w:color w:val="auto"/>
        </w:rPr>
        <w:fldChar w:fldCharType="end"/>
      </w:r>
      <w:r w:rsidRPr="001E5864">
        <w:rPr>
          <w:rFonts w:eastAsia="Segoe UI"/>
          <w:color w:val="auto"/>
        </w:rPr>
        <w:t>.</w:t>
      </w:r>
      <w:r w:rsidR="00955766" w:rsidRPr="001E5864">
        <w:rPr>
          <w:rFonts w:eastAsia="Segoe UI"/>
          <w:color w:val="auto"/>
        </w:rPr>
        <w:t xml:space="preserve"> </w:t>
      </w:r>
      <w:r w:rsidRPr="001E5864">
        <w:rPr>
          <w:rFonts w:eastAsia="Segoe UI"/>
          <w:color w:val="auto"/>
        </w:rPr>
        <w:t>CUMS reduces preference for a 1% sucrose solution compared to water and is historically interpreted as anhedonia-related behavior</w:t>
      </w:r>
      <w:r w:rsidRPr="001E5864">
        <w:rPr>
          <w:rFonts w:eastAsia="Segoe UI"/>
          <w:color w:val="auto"/>
        </w:rPr>
        <w:fldChar w:fldCharType="begin">
          <w:fldData xml:space="preserve">PEVuZE5vdGU+PENpdGU+PEF1dGhvcj5Nb25sZW9uPC9BdXRob3I+PFllYXI+MTk5NTwvWWVhcj48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</w:fldData>
        </w:fldChar>
      </w:r>
      <w:r w:rsidRPr="001E5864">
        <w:rPr>
          <w:rFonts w:eastAsia="Segoe UI"/>
          <w:color w:val="auto"/>
        </w:rPr>
        <w:instrText xml:space="preserve"> ADDIN EN.CITE </w:instrText>
      </w:r>
      <w:r w:rsidRPr="001E5864">
        <w:rPr>
          <w:rFonts w:eastAsia="Segoe UI"/>
          <w:color w:val="auto"/>
        </w:rPr>
        <w:fldChar w:fldCharType="begin">
          <w:fldData xml:space="preserve">PEVuZE5vdGU+PENpdGU+PEF1dGhvcj5Nb25sZW9uPC9BdXRob3I+PFllYXI+MTk5NTwvWWVhcj48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</w:fldData>
        </w:fldChar>
      </w:r>
      <w:r w:rsidRPr="001E5864">
        <w:rPr>
          <w:rFonts w:eastAsia="Segoe UI"/>
          <w:color w:val="auto"/>
        </w:rPr>
        <w:instrText xml:space="preserve"> ADDIN EN.CITE.DATA </w:instrText>
      </w:r>
      <w:r w:rsidRPr="001E5864">
        <w:rPr>
          <w:rFonts w:eastAsia="Segoe UI"/>
          <w:color w:val="auto"/>
        </w:rPr>
      </w:r>
      <w:r w:rsidRPr="001E5864">
        <w:rPr>
          <w:rFonts w:eastAsia="Segoe UI"/>
          <w:color w:val="auto"/>
        </w:rPr>
        <w:fldChar w:fldCharType="end"/>
      </w:r>
      <w:r w:rsidRPr="001E5864">
        <w:rPr>
          <w:rFonts w:eastAsia="Segoe UI"/>
          <w:color w:val="auto"/>
        </w:rPr>
      </w:r>
      <w:r w:rsidRPr="001E5864">
        <w:rPr>
          <w:rFonts w:eastAsia="Segoe UI"/>
          <w:color w:val="auto"/>
        </w:rPr>
        <w:fldChar w:fldCharType="separate"/>
      </w:r>
      <w:r w:rsidRPr="001E5864">
        <w:rPr>
          <w:rFonts w:eastAsia="Segoe UI"/>
          <w:noProof/>
          <w:color w:val="auto"/>
          <w:vertAlign w:val="superscript"/>
        </w:rPr>
        <w:t>4,5</w:t>
      </w:r>
      <w:r w:rsidRPr="001E5864">
        <w:rPr>
          <w:rFonts w:eastAsia="Segoe UI"/>
          <w:color w:val="auto"/>
        </w:rPr>
        <w:fldChar w:fldCharType="end"/>
      </w:r>
      <w:r w:rsidRPr="001E5864">
        <w:rPr>
          <w:rFonts w:eastAsia="Segoe UI"/>
          <w:color w:val="auto"/>
        </w:rPr>
        <w:t>. However, this reduction in sucrose preference is not observed in humans with major depressive disorder</w:t>
      </w:r>
      <w:r w:rsidRPr="001E5864">
        <w:rPr>
          <w:rFonts w:eastAsia="Segoe UI"/>
          <w:color w:val="auto"/>
        </w:rPr>
        <w:fldChar w:fldCharType="begin">
          <w:fldData xml:space="preserve">PEVuZE5vdGU+PENpdGU+PEF1dGhvcj5CZXJsaW48L0F1dGhvcj48WWVhcj4xOTk4PC9ZZWFyPjxS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</w:fldData>
        </w:fldChar>
      </w:r>
      <w:r w:rsidRPr="001E5864">
        <w:rPr>
          <w:rFonts w:eastAsia="Segoe UI"/>
          <w:color w:val="auto"/>
        </w:rPr>
        <w:instrText xml:space="preserve"> ADDIN EN.CITE </w:instrText>
      </w:r>
      <w:r w:rsidRPr="001E5864">
        <w:rPr>
          <w:rFonts w:eastAsia="Segoe UI"/>
          <w:color w:val="auto"/>
        </w:rPr>
        <w:fldChar w:fldCharType="begin">
          <w:fldData xml:space="preserve">PEVuZE5vdGU+PENpdGU+PEF1dGhvcj5CZXJsaW48L0F1dGhvcj48WWVhcj4xOTk4PC9ZZWFyPjxS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</w:fldData>
        </w:fldChar>
      </w:r>
      <w:r w:rsidRPr="001E5864">
        <w:rPr>
          <w:rFonts w:eastAsia="Segoe UI"/>
          <w:color w:val="auto"/>
        </w:rPr>
        <w:instrText xml:space="preserve"> ADDIN EN.CITE.DATA </w:instrText>
      </w:r>
      <w:r w:rsidRPr="001E5864">
        <w:rPr>
          <w:rFonts w:eastAsia="Segoe UI"/>
          <w:color w:val="auto"/>
        </w:rPr>
      </w:r>
      <w:r w:rsidRPr="001E5864">
        <w:rPr>
          <w:rFonts w:eastAsia="Segoe UI"/>
          <w:color w:val="auto"/>
        </w:rPr>
        <w:fldChar w:fldCharType="end"/>
      </w:r>
      <w:r w:rsidRPr="001E5864">
        <w:rPr>
          <w:rFonts w:eastAsia="Segoe UI"/>
          <w:color w:val="auto"/>
        </w:rPr>
      </w:r>
      <w:r w:rsidRPr="001E5864">
        <w:rPr>
          <w:rFonts w:eastAsia="Segoe UI"/>
          <w:color w:val="auto"/>
        </w:rPr>
        <w:fldChar w:fldCharType="separate"/>
      </w:r>
      <w:r w:rsidRPr="001E5864">
        <w:rPr>
          <w:rFonts w:eastAsia="Segoe UI"/>
          <w:noProof/>
          <w:color w:val="auto"/>
          <w:vertAlign w:val="superscript"/>
        </w:rPr>
        <w:t>6,7</w:t>
      </w:r>
      <w:r w:rsidRPr="001E5864">
        <w:rPr>
          <w:rFonts w:eastAsia="Segoe UI"/>
          <w:color w:val="auto"/>
        </w:rPr>
        <w:fldChar w:fldCharType="end"/>
      </w:r>
      <w:r w:rsidRPr="001E5864">
        <w:rPr>
          <w:rFonts w:eastAsia="Segoe UI"/>
          <w:color w:val="auto"/>
        </w:rPr>
        <w:t>. In addition, sucrose preference does not allow for the study of effortful reward motivation.</w:t>
      </w:r>
    </w:p>
    <w:p w14:paraId="047BFCBF" w14:textId="77777777" w:rsidR="00FD698B" w:rsidRPr="001E5864" w:rsidRDefault="00FD698B" w:rsidP="000F412F">
      <w:pPr>
        <w:shd w:val="clear" w:color="auto" w:fill="FFFFFF" w:themeFill="background1"/>
        <w:contextualSpacing/>
        <w:jc w:val="left"/>
        <w:rPr>
          <w:rFonts w:eastAsia="Segoe UI"/>
          <w:color w:val="auto"/>
        </w:rPr>
      </w:pPr>
    </w:p>
    <w:p w14:paraId="39524B06" w14:textId="31D745A4" w:rsidR="003C319B" w:rsidRPr="001E5864" w:rsidRDefault="00032791" w:rsidP="000F412F">
      <w:pPr>
        <w:contextualSpacing/>
        <w:jc w:val="left"/>
        <w:rPr>
          <w:color w:val="auto"/>
        </w:rPr>
      </w:pPr>
      <w:r w:rsidRPr="001E5864">
        <w:rPr>
          <w:color w:val="auto"/>
        </w:rPr>
        <w:t xml:space="preserve">Recently, </w:t>
      </w:r>
      <w:r w:rsidR="00F428B1" w:rsidRPr="001E5864">
        <w:rPr>
          <w:color w:val="auto"/>
        </w:rPr>
        <w:t>some</w:t>
      </w:r>
      <w:r w:rsidRPr="001E5864">
        <w:rPr>
          <w:color w:val="auto"/>
        </w:rPr>
        <w:t xml:space="preserve"> research has shifted focus to </w:t>
      </w:r>
      <w:r w:rsidR="4A306628" w:rsidRPr="001E5864">
        <w:rPr>
          <w:color w:val="auto"/>
        </w:rPr>
        <w:t xml:space="preserve">other </w:t>
      </w:r>
      <w:r w:rsidRPr="001E5864">
        <w:rPr>
          <w:color w:val="auto"/>
        </w:rPr>
        <w:t>behaviors associated with motivation and reward</w:t>
      </w:r>
      <w:r w:rsidR="007C09C6" w:rsidRPr="001E5864">
        <w:rPr>
          <w:color w:val="auto"/>
        </w:rPr>
        <w:fldChar w:fldCharType="begin">
          <w:fldData xml:space="preserve">PEVuZE5vdGU+PENpdGU+PEF1dGhvcj5QYXJkbzwvQXV0aG9yPjxZZWFyPjIwMTI8L1llYXI+PFJl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</w:fldData>
        </w:fldChar>
      </w:r>
      <w:r w:rsidR="00652D31" w:rsidRPr="001E5864">
        <w:rPr>
          <w:color w:val="auto"/>
        </w:rPr>
        <w:instrText xml:space="preserve"> ADDIN EN.CITE </w:instrText>
      </w:r>
      <w:r w:rsidR="00652D31" w:rsidRPr="001E5864">
        <w:rPr>
          <w:color w:val="auto"/>
        </w:rPr>
        <w:fldChar w:fldCharType="begin">
          <w:fldData xml:space="preserve">PEVuZE5vdGU+PENpdGU+PEF1dGhvcj5QYXJkbzwvQXV0aG9yPjxZZWFyPjIwMTI8L1llYXI+PFJl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</w:fldData>
        </w:fldChar>
      </w:r>
      <w:r w:rsidR="00652D31" w:rsidRPr="001E5864">
        <w:rPr>
          <w:color w:val="auto"/>
        </w:rPr>
        <w:instrText xml:space="preserve"> ADDIN EN.CITE.DATA </w:instrText>
      </w:r>
      <w:r w:rsidR="00652D31" w:rsidRPr="001E5864">
        <w:rPr>
          <w:color w:val="auto"/>
        </w:rPr>
      </w:r>
      <w:r w:rsidR="00652D31" w:rsidRPr="001E5864">
        <w:rPr>
          <w:color w:val="auto"/>
        </w:rPr>
        <w:fldChar w:fldCharType="end"/>
      </w:r>
      <w:r w:rsidR="007C09C6" w:rsidRPr="001E5864">
        <w:rPr>
          <w:color w:val="auto"/>
        </w:rPr>
      </w:r>
      <w:r w:rsidR="007C09C6" w:rsidRPr="001E5864">
        <w:rPr>
          <w:color w:val="auto"/>
        </w:rPr>
        <w:fldChar w:fldCharType="separate"/>
      </w:r>
      <w:r w:rsidR="00652D31" w:rsidRPr="001E5864">
        <w:rPr>
          <w:noProof/>
          <w:color w:val="auto"/>
          <w:vertAlign w:val="superscript"/>
        </w:rPr>
        <w:t>8,9</w:t>
      </w:r>
      <w:r w:rsidR="007C09C6" w:rsidRPr="001E5864">
        <w:rPr>
          <w:color w:val="auto"/>
        </w:rPr>
        <w:fldChar w:fldCharType="end"/>
      </w:r>
      <w:r w:rsidR="4A306628" w:rsidRPr="001E5864">
        <w:rPr>
          <w:color w:val="auto"/>
        </w:rPr>
        <w:t>.</w:t>
      </w:r>
      <w:r w:rsidRPr="001E5864">
        <w:rPr>
          <w:color w:val="auto"/>
        </w:rPr>
        <w:t xml:space="preserve"> These tasks have promising translational </w:t>
      </w:r>
      <w:r w:rsidR="001819EB" w:rsidRPr="001E5864">
        <w:rPr>
          <w:color w:val="auto"/>
        </w:rPr>
        <w:t>value because relatively similar behavior assessments can be conducted in both humans and rodents. Here</w:t>
      </w:r>
      <w:r w:rsidR="00FD698B" w:rsidRPr="001E5864">
        <w:rPr>
          <w:color w:val="auto"/>
        </w:rPr>
        <w:t>,</w:t>
      </w:r>
      <w:r w:rsidR="001819EB" w:rsidRPr="001E5864">
        <w:rPr>
          <w:color w:val="auto"/>
        </w:rPr>
        <w:t xml:space="preserve"> we describe the CORT</w:t>
      </w:r>
      <w:r w:rsidR="008107F1" w:rsidRPr="001E5864">
        <w:rPr>
          <w:color w:val="auto"/>
        </w:rPr>
        <w:t xml:space="preserve"> </w:t>
      </w:r>
      <w:r w:rsidR="008E71F0" w:rsidRPr="001E5864">
        <w:rPr>
          <w:color w:val="auto"/>
        </w:rPr>
        <w:t xml:space="preserve">and SDS </w:t>
      </w:r>
      <w:r w:rsidR="008107F1" w:rsidRPr="001E5864">
        <w:rPr>
          <w:color w:val="auto"/>
        </w:rPr>
        <w:t>paradigm</w:t>
      </w:r>
      <w:r w:rsidR="008E71F0" w:rsidRPr="001E5864">
        <w:rPr>
          <w:color w:val="auto"/>
        </w:rPr>
        <w:t>s</w:t>
      </w:r>
      <w:r w:rsidR="001819EB" w:rsidRPr="001E5864">
        <w:rPr>
          <w:color w:val="auto"/>
        </w:rPr>
        <w:t xml:space="preserve"> and their effects</w:t>
      </w:r>
      <w:r w:rsidR="008107F1" w:rsidRPr="001E5864">
        <w:rPr>
          <w:color w:val="auto"/>
        </w:rPr>
        <w:t xml:space="preserve"> </w:t>
      </w:r>
      <w:r w:rsidR="001819EB" w:rsidRPr="001E5864">
        <w:rPr>
          <w:color w:val="auto"/>
        </w:rPr>
        <w:t>in</w:t>
      </w:r>
      <w:r w:rsidR="008107F1" w:rsidRPr="001E5864">
        <w:rPr>
          <w:color w:val="auto"/>
        </w:rPr>
        <w:t xml:space="preserve"> a </w:t>
      </w:r>
      <w:r w:rsidR="00C01132" w:rsidRPr="001E5864">
        <w:rPr>
          <w:color w:val="auto"/>
        </w:rPr>
        <w:t>Y-maze barrier b</w:t>
      </w:r>
      <w:r w:rsidR="003C319B" w:rsidRPr="001E5864">
        <w:rPr>
          <w:color w:val="auto"/>
        </w:rPr>
        <w:t xml:space="preserve">ehavioral task </w:t>
      </w:r>
      <w:r w:rsidR="00F0145B" w:rsidRPr="001E5864">
        <w:rPr>
          <w:color w:val="auto"/>
        </w:rPr>
        <w:t>that</w:t>
      </w:r>
      <w:r w:rsidR="003C319B" w:rsidRPr="001E5864">
        <w:rPr>
          <w:color w:val="auto"/>
        </w:rPr>
        <w:t xml:space="preserve"> measures motivation</w:t>
      </w:r>
      <w:r w:rsidR="001819EB" w:rsidRPr="001E5864">
        <w:rPr>
          <w:color w:val="auto"/>
        </w:rPr>
        <w:t xml:space="preserve"> </w:t>
      </w:r>
      <w:r w:rsidR="004779BF" w:rsidRPr="001E5864">
        <w:rPr>
          <w:color w:val="auto"/>
        </w:rPr>
        <w:t xml:space="preserve">to exert effort </w:t>
      </w:r>
      <w:r w:rsidR="001819EB" w:rsidRPr="001E5864">
        <w:rPr>
          <w:color w:val="auto"/>
        </w:rPr>
        <w:t>for reward</w:t>
      </w:r>
      <w:r w:rsidR="00F0145B" w:rsidRPr="001E5864">
        <w:rPr>
          <w:color w:val="auto"/>
        </w:rPr>
        <w:t>.</w:t>
      </w:r>
      <w:r w:rsidR="00955766" w:rsidRPr="001E5864">
        <w:rPr>
          <w:color w:val="auto"/>
        </w:rPr>
        <w:t xml:space="preserve"> </w:t>
      </w:r>
      <w:r w:rsidR="00C01132" w:rsidRPr="001E5864">
        <w:rPr>
          <w:color w:val="auto"/>
        </w:rPr>
        <w:t xml:space="preserve">We then discuss a </w:t>
      </w:r>
      <w:r w:rsidR="001819EB" w:rsidRPr="001E5864">
        <w:rPr>
          <w:color w:val="auto"/>
        </w:rPr>
        <w:t>new chronic stress paradigm that we developed, chronic non-discriminatory social defeat stress (CNSDS), which is effective in both male and female mice.</w:t>
      </w:r>
    </w:p>
    <w:p w14:paraId="7553FD89" w14:textId="77777777" w:rsidR="008107F1" w:rsidRPr="001E5864" w:rsidRDefault="008107F1" w:rsidP="000F412F">
      <w:pPr>
        <w:contextualSpacing/>
        <w:jc w:val="left"/>
        <w:rPr>
          <w:color w:val="auto"/>
        </w:rPr>
      </w:pPr>
    </w:p>
    <w:p w14:paraId="49D88FB5" w14:textId="3FAA77CD" w:rsidR="008107F1" w:rsidRPr="001E5864" w:rsidRDefault="008107F1" w:rsidP="000F412F">
      <w:pPr>
        <w:contextualSpacing/>
        <w:jc w:val="left"/>
        <w:rPr>
          <w:color w:val="auto"/>
        </w:rPr>
      </w:pPr>
      <w:r w:rsidRPr="001E5864">
        <w:rPr>
          <w:color w:val="auto"/>
        </w:rPr>
        <w:t>Chronic corticosterone administration (CORT)</w:t>
      </w:r>
      <w:r w:rsidR="00094989" w:rsidRPr="001E5864">
        <w:rPr>
          <w:color w:val="auto"/>
        </w:rPr>
        <w:t xml:space="preserve"> is a paradigm designed to mimic chronic stress without actual stress exposures. Activation of the hypothalamus-pituitary-adrenal axis by stress results in the </w:t>
      </w:r>
      <w:r w:rsidR="009F56EB" w:rsidRPr="001E5864">
        <w:rPr>
          <w:color w:val="auto"/>
        </w:rPr>
        <w:t xml:space="preserve">endogenous </w:t>
      </w:r>
      <w:r w:rsidR="00094989" w:rsidRPr="001E5864">
        <w:rPr>
          <w:color w:val="auto"/>
        </w:rPr>
        <w:t xml:space="preserve">release of </w:t>
      </w:r>
      <w:r w:rsidR="009F56EB" w:rsidRPr="001E5864">
        <w:rPr>
          <w:color w:val="auto"/>
        </w:rPr>
        <w:t xml:space="preserve">the adrenal steroid </w:t>
      </w:r>
      <w:r w:rsidR="00094989" w:rsidRPr="001E5864">
        <w:rPr>
          <w:color w:val="auto"/>
        </w:rPr>
        <w:t>cortisol in humans</w:t>
      </w:r>
      <w:r w:rsidR="006A41B1" w:rsidRPr="001E5864">
        <w:rPr>
          <w:color w:val="auto"/>
        </w:rPr>
        <w:fldChar w:fldCharType="begin">
          <w:fldData xml:space="preserve">PEVuZE5vdGU+PENpdGU+PEF1dGhvcj5EaWVuZXM8L0F1dGhvcj48WWVhcj4yMDEzPC9ZZWFyPjxS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</w:fldData>
        </w:fldChar>
      </w:r>
      <w:r w:rsidR="00652D31" w:rsidRPr="001E5864">
        <w:rPr>
          <w:color w:val="auto"/>
        </w:rPr>
        <w:instrText xml:space="preserve"> ADDIN EN.CITE </w:instrText>
      </w:r>
      <w:r w:rsidR="00652D31" w:rsidRPr="001E5864">
        <w:rPr>
          <w:color w:val="auto"/>
        </w:rPr>
        <w:fldChar w:fldCharType="begin">
          <w:fldData xml:space="preserve">PEVuZE5vdGU+PENpdGU+PEF1dGhvcj5EaWVuZXM8L0F1dGhvcj48WWVhcj4yMDEzPC9ZZWFyPjxS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</w:fldData>
        </w:fldChar>
      </w:r>
      <w:r w:rsidR="00652D31" w:rsidRPr="001E5864">
        <w:rPr>
          <w:color w:val="auto"/>
        </w:rPr>
        <w:instrText xml:space="preserve"> ADDIN EN.CITE.DATA </w:instrText>
      </w:r>
      <w:r w:rsidR="00652D31" w:rsidRPr="001E5864">
        <w:rPr>
          <w:color w:val="auto"/>
        </w:rPr>
      </w:r>
      <w:r w:rsidR="00652D31" w:rsidRPr="001E5864">
        <w:rPr>
          <w:color w:val="auto"/>
        </w:rPr>
        <w:fldChar w:fldCharType="end"/>
      </w:r>
      <w:r w:rsidR="006A41B1" w:rsidRPr="001E5864">
        <w:rPr>
          <w:color w:val="auto"/>
        </w:rPr>
      </w:r>
      <w:r w:rsidR="006A41B1" w:rsidRPr="001E5864">
        <w:rPr>
          <w:color w:val="auto"/>
        </w:rPr>
        <w:fldChar w:fldCharType="separate"/>
      </w:r>
      <w:r w:rsidR="00652D31" w:rsidRPr="001E5864">
        <w:rPr>
          <w:noProof/>
          <w:color w:val="auto"/>
          <w:vertAlign w:val="superscript"/>
        </w:rPr>
        <w:t>10-12</w:t>
      </w:r>
      <w:r w:rsidR="006A41B1" w:rsidRPr="001E5864">
        <w:rPr>
          <w:color w:val="auto"/>
        </w:rPr>
        <w:fldChar w:fldCharType="end"/>
      </w:r>
      <w:r w:rsidR="006A41B1" w:rsidRPr="001E5864">
        <w:rPr>
          <w:color w:val="auto"/>
        </w:rPr>
        <w:t xml:space="preserve"> </w:t>
      </w:r>
      <w:r w:rsidR="009F56EB" w:rsidRPr="001E5864">
        <w:rPr>
          <w:color w:val="auto"/>
        </w:rPr>
        <w:t>and corticosterone in mice</w:t>
      </w:r>
      <w:r w:rsidR="006A41B1" w:rsidRPr="001E5864">
        <w:rPr>
          <w:color w:val="auto"/>
        </w:rPr>
        <w:fldChar w:fldCharType="begin">
          <w:fldData xml:space="preserve">PEVuZE5vdGU+PENpdGU+PEF1dGhvcj5Kb2VsczwvQXV0aG9yPjxZZWFyPjIwMTg8L1llYXI+PFJl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</w:fldData>
        </w:fldChar>
      </w:r>
      <w:r w:rsidR="00652D31" w:rsidRPr="001E5864">
        <w:rPr>
          <w:color w:val="auto"/>
        </w:rPr>
        <w:instrText xml:space="preserve"> ADDIN EN.CITE </w:instrText>
      </w:r>
      <w:r w:rsidR="00652D31" w:rsidRPr="001E5864">
        <w:rPr>
          <w:color w:val="auto"/>
        </w:rPr>
        <w:fldChar w:fldCharType="begin">
          <w:fldData xml:space="preserve">PEVuZE5vdGU+PENpdGU+PEF1dGhvcj5Kb2VsczwvQXV0aG9yPjxZZWFyPjIwMTg8L1llYXI+PFJl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</w:fldData>
        </w:fldChar>
      </w:r>
      <w:r w:rsidR="00652D31" w:rsidRPr="001E5864">
        <w:rPr>
          <w:color w:val="auto"/>
        </w:rPr>
        <w:instrText xml:space="preserve"> ADDIN EN.CITE.DATA </w:instrText>
      </w:r>
      <w:r w:rsidR="00652D31" w:rsidRPr="001E5864">
        <w:rPr>
          <w:color w:val="auto"/>
        </w:rPr>
      </w:r>
      <w:r w:rsidR="00652D31" w:rsidRPr="001E5864">
        <w:rPr>
          <w:color w:val="auto"/>
        </w:rPr>
        <w:fldChar w:fldCharType="end"/>
      </w:r>
      <w:r w:rsidR="006A41B1" w:rsidRPr="001E5864">
        <w:rPr>
          <w:color w:val="auto"/>
        </w:rPr>
      </w:r>
      <w:r w:rsidR="006A41B1" w:rsidRPr="001E5864">
        <w:rPr>
          <w:color w:val="auto"/>
        </w:rPr>
        <w:fldChar w:fldCharType="separate"/>
      </w:r>
      <w:r w:rsidR="00652D31" w:rsidRPr="001E5864">
        <w:rPr>
          <w:noProof/>
          <w:color w:val="auto"/>
          <w:vertAlign w:val="superscript"/>
        </w:rPr>
        <w:t>13,14</w:t>
      </w:r>
      <w:r w:rsidR="006A41B1" w:rsidRPr="001E5864">
        <w:rPr>
          <w:color w:val="auto"/>
        </w:rPr>
        <w:fldChar w:fldCharType="end"/>
      </w:r>
      <w:r w:rsidR="006A41B1" w:rsidRPr="001E5864">
        <w:rPr>
          <w:color w:val="auto"/>
        </w:rPr>
        <w:t>.</w:t>
      </w:r>
      <w:r w:rsidR="00955766" w:rsidRPr="001E5864">
        <w:rPr>
          <w:color w:val="auto"/>
        </w:rPr>
        <w:t xml:space="preserve"> </w:t>
      </w:r>
      <w:r w:rsidR="009F56EB" w:rsidRPr="001E5864">
        <w:rPr>
          <w:color w:val="auto"/>
        </w:rPr>
        <w:t xml:space="preserve">Delivery of corticosterone through </w:t>
      </w:r>
      <w:r w:rsidRPr="001E5864">
        <w:rPr>
          <w:color w:val="auto"/>
        </w:rPr>
        <w:t>the drinking water of adult male mice for at least 4 weeks</w:t>
      </w:r>
      <w:r w:rsidR="007B105B" w:rsidRPr="001E5864">
        <w:rPr>
          <w:color w:val="auto"/>
        </w:rPr>
        <w:t xml:space="preserve"> results in maladaptive behavioral responses in avoidance tasks such </w:t>
      </w:r>
      <w:r w:rsidR="008E71F0" w:rsidRPr="001E5864">
        <w:rPr>
          <w:color w:val="auto"/>
        </w:rPr>
        <w:t xml:space="preserve">as </w:t>
      </w:r>
      <w:r w:rsidR="007B105B" w:rsidRPr="001E5864">
        <w:rPr>
          <w:color w:val="auto"/>
        </w:rPr>
        <w:t>open field, elevated plus maze, and novelty suppressed feeding</w:t>
      </w:r>
      <w:r w:rsidRPr="001E5864">
        <w:rPr>
          <w:color w:val="auto"/>
        </w:rPr>
        <w:fldChar w:fldCharType="begin">
          <w:fldData xml:space="preserve">PEVuZE5vdGU+PENpdGU+PEF1dGhvcj5EYXZpZDwvQXV0aG9yPjxZZWFyPjIwMDk8L1llYXI+PFJl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</w:fldData>
        </w:fldChar>
      </w:r>
      <w:r w:rsidR="00890218" w:rsidRPr="001E5864">
        <w:rPr>
          <w:color w:val="auto"/>
        </w:rPr>
        <w:instrText xml:space="preserve"> ADDIN EN.CITE </w:instrText>
      </w:r>
      <w:r w:rsidR="00890218" w:rsidRPr="001E5864">
        <w:rPr>
          <w:color w:val="auto"/>
        </w:rPr>
        <w:fldChar w:fldCharType="begin">
          <w:fldData xml:space="preserve">PEVuZE5vdGU+PENpdGU+PEF1dGhvcj5EYXZpZDwvQXV0aG9yPjxZZWFyPjIwMDk8L1llYXI+PFJl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</w:fldData>
        </w:fldChar>
      </w:r>
      <w:r w:rsidR="00890218" w:rsidRPr="001E5864">
        <w:rPr>
          <w:color w:val="auto"/>
        </w:rPr>
        <w:instrText xml:space="preserve"> ADDIN EN.CITE.DATA </w:instrText>
      </w:r>
      <w:r w:rsidR="00890218" w:rsidRPr="001E5864">
        <w:rPr>
          <w:color w:val="auto"/>
        </w:rPr>
      </w:r>
      <w:r w:rsidR="00890218" w:rsidRPr="001E5864">
        <w:rPr>
          <w:color w:val="auto"/>
        </w:rPr>
        <w:fldChar w:fldCharType="end"/>
      </w:r>
      <w:r w:rsidRPr="001E5864">
        <w:rPr>
          <w:color w:val="auto"/>
        </w:rPr>
      </w:r>
      <w:r w:rsidRPr="001E5864">
        <w:rPr>
          <w:color w:val="auto"/>
        </w:rPr>
        <w:fldChar w:fldCharType="separate"/>
      </w:r>
      <w:r w:rsidR="00652D31" w:rsidRPr="001E5864">
        <w:rPr>
          <w:noProof/>
          <w:color w:val="auto"/>
          <w:vertAlign w:val="superscript"/>
        </w:rPr>
        <w:t>10-16</w:t>
      </w:r>
      <w:r w:rsidRPr="001E5864">
        <w:rPr>
          <w:color w:val="auto"/>
        </w:rPr>
        <w:fldChar w:fldCharType="end"/>
      </w:r>
      <w:r w:rsidRPr="001E5864">
        <w:rPr>
          <w:color w:val="auto"/>
        </w:rPr>
        <w:t>.</w:t>
      </w:r>
      <w:r w:rsidR="00955766" w:rsidRPr="001E5864">
        <w:rPr>
          <w:color w:val="auto"/>
        </w:rPr>
        <w:t xml:space="preserve"> </w:t>
      </w:r>
      <w:r w:rsidR="007B105B" w:rsidRPr="001E5864">
        <w:rPr>
          <w:color w:val="auto"/>
        </w:rPr>
        <w:t xml:space="preserve">Interestingly, </w:t>
      </w:r>
      <w:r w:rsidRPr="001E5864">
        <w:rPr>
          <w:color w:val="auto"/>
        </w:rPr>
        <w:t>CORT also affects reward processing in instrumental tasks</w:t>
      </w:r>
      <w:r w:rsidRPr="001E5864">
        <w:rPr>
          <w:color w:val="auto"/>
        </w:rPr>
        <w:fldChar w:fldCharType="begin">
          <w:fldData xml:space="preserve">PEVuZE5vdGU+PENpdGU+PEF1dGhvcj5EaWV0ZXJpY2g8L0F1dGhvcj48WWVhcj4yMDE5PC9ZZWFy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=
</w:fldData>
        </w:fldChar>
      </w:r>
      <w:r w:rsidR="00890218" w:rsidRPr="001E5864">
        <w:rPr>
          <w:color w:val="auto"/>
        </w:rPr>
        <w:instrText xml:space="preserve"> ADDIN EN.CITE </w:instrText>
      </w:r>
      <w:r w:rsidR="00890218" w:rsidRPr="001E5864">
        <w:rPr>
          <w:color w:val="auto"/>
        </w:rPr>
        <w:fldChar w:fldCharType="begin">
          <w:fldData xml:space="preserve">PEVuZE5vdGU+PENpdGU+PEF1dGhvcj5EaWV0ZXJpY2g8L0F1dGhvcj48WWVhcj4yMDE5PC9ZZWFy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=
</w:fldData>
        </w:fldChar>
      </w:r>
      <w:r w:rsidR="00890218" w:rsidRPr="001E5864">
        <w:rPr>
          <w:color w:val="auto"/>
        </w:rPr>
        <w:instrText xml:space="preserve"> ADDIN EN.CITE.DATA </w:instrText>
      </w:r>
      <w:r w:rsidR="00890218" w:rsidRPr="001E5864">
        <w:rPr>
          <w:color w:val="auto"/>
        </w:rPr>
      </w:r>
      <w:r w:rsidR="00890218" w:rsidRPr="001E5864">
        <w:rPr>
          <w:color w:val="auto"/>
        </w:rPr>
        <w:fldChar w:fldCharType="end"/>
      </w:r>
      <w:r w:rsidRPr="001E5864">
        <w:rPr>
          <w:color w:val="auto"/>
        </w:rPr>
      </w:r>
      <w:r w:rsidRPr="001E5864">
        <w:rPr>
          <w:color w:val="auto"/>
        </w:rPr>
        <w:fldChar w:fldCharType="separate"/>
      </w:r>
      <w:r w:rsidR="00652D31" w:rsidRPr="001E5864">
        <w:rPr>
          <w:noProof/>
          <w:color w:val="auto"/>
          <w:vertAlign w:val="superscript"/>
        </w:rPr>
        <w:t>16-19</w:t>
      </w:r>
      <w:r w:rsidRPr="001E5864">
        <w:rPr>
          <w:color w:val="auto"/>
        </w:rPr>
        <w:fldChar w:fldCharType="end"/>
      </w:r>
      <w:r w:rsidRPr="001E5864">
        <w:rPr>
          <w:color w:val="auto"/>
        </w:rPr>
        <w:t>.</w:t>
      </w:r>
      <w:r w:rsidR="00955766" w:rsidRPr="001E5864">
        <w:rPr>
          <w:color w:val="auto"/>
        </w:rPr>
        <w:t xml:space="preserve"> </w:t>
      </w:r>
      <w:r w:rsidR="008E71F0" w:rsidRPr="001E5864">
        <w:rPr>
          <w:color w:val="auto"/>
        </w:rPr>
        <w:t xml:space="preserve">The </w:t>
      </w:r>
      <w:r w:rsidR="00217322" w:rsidRPr="001E5864">
        <w:rPr>
          <w:color w:val="auto"/>
        </w:rPr>
        <w:t xml:space="preserve">CORT </w:t>
      </w:r>
      <w:r w:rsidR="008E71F0" w:rsidRPr="001E5864">
        <w:rPr>
          <w:color w:val="auto"/>
        </w:rPr>
        <w:t xml:space="preserve">paradigm described here </w:t>
      </w:r>
      <w:r w:rsidR="00217322" w:rsidRPr="001E5864">
        <w:rPr>
          <w:color w:val="auto"/>
        </w:rPr>
        <w:t>produces a consistent serum concentration of below 100 ng/mL CORT, which is more than five times less than that produced by an acute stressor such as forced swim</w:t>
      </w:r>
      <w:r w:rsidR="00217322" w:rsidRPr="001E5864">
        <w:rPr>
          <w:color w:val="auto"/>
        </w:rPr>
        <w:fldChar w:fldCharType="begin"/>
      </w:r>
      <w:r w:rsidR="00890218" w:rsidRPr="001E5864">
        <w:rPr>
          <w:color w:val="auto"/>
        </w:rPr>
        <w:instrText xml:space="preserve"> ADDIN EN.CITE &lt;EndNote&gt;&lt;Cite&gt;&lt;Author&gt;David&lt;/Author&gt;&lt;Year&gt;2009&lt;/Year&gt;&lt;RecNum&gt;12&lt;/RecNum&gt;&lt;DisplayText&gt;&lt;style face="superscript"&gt;15&lt;/style&gt;&lt;/DisplayText&gt;&lt;record&gt;&lt;rec-number&gt;12&lt;/rec-number&gt;&lt;foreign-keys&gt;&lt;key app="EN" db-id="xvt2atrdoea0weerva6xv596fea0exfr5w5e" timestamp="1570729626" guid="dcaadb60-29bd-45c5-937b-2784d6a2a56c"&gt;12&lt;/key&gt;&lt;/foreign-keys&gt;&lt;ref-type name="Journal Article"&gt;17&lt;/ref-type&gt;&lt;contributors&gt;&lt;authors&gt;&lt;author&gt;David, Denis J&lt;/author&gt;&lt;author&gt;Samuels, Benjamin Adam&lt;/author&gt;&lt;author&gt;Rainer, Quentin&lt;/author&gt;&lt;author&gt;Wang, Jing-Wen&lt;/author&gt;&lt;author&gt;Marsteller, Douglas&lt;/author&gt;&lt;author&gt;Mendez, Indira&lt;/author&gt;&lt;author&gt;Drew, Michael&lt;/author&gt;&lt;author&gt;Craig, Douglas A&lt;/author&gt;&lt;author&gt;Guiard, Bruno P&lt;/author&gt;&lt;author&gt;Guilloux, Jean-Philippe %J Neuron&lt;/author&gt;&lt;/authors&gt;&lt;/contributors&gt;&lt;titles&gt;&lt;title&gt;Neurogenesis-dependent and-independent effects of fluoxetine in an animal model of anxiety/depression&lt;/title&gt;&lt;secondary-title&gt;Neuron&lt;/secondary-title&gt;&lt;/titles&gt;&lt;periodical&gt;&lt;full-title&gt;Neuron&lt;/full-title&gt;&lt;/periodical&gt;&lt;pages&gt;479-493&lt;/pages&gt;&lt;volume&gt;62&lt;/volume&gt;&lt;number&gt;4&lt;/number&gt;&lt;dates&gt;&lt;year&gt;2009&lt;/year&gt;&lt;/dates&gt;&lt;isbn&gt;0896-6273&lt;/isbn&gt;&lt;urls&gt;&lt;/urls&gt;&lt;/record&gt;&lt;/Cite&gt;&lt;/EndNote&gt;</w:instrText>
      </w:r>
      <w:r w:rsidR="00217322" w:rsidRPr="001E5864">
        <w:rPr>
          <w:color w:val="auto"/>
        </w:rPr>
        <w:fldChar w:fldCharType="separate"/>
      </w:r>
      <w:r w:rsidR="00652D31" w:rsidRPr="001E5864">
        <w:rPr>
          <w:noProof/>
          <w:color w:val="auto"/>
          <w:vertAlign w:val="superscript"/>
        </w:rPr>
        <w:t>15</w:t>
      </w:r>
      <w:r w:rsidR="00217322" w:rsidRPr="001E5864">
        <w:rPr>
          <w:color w:val="auto"/>
        </w:rPr>
        <w:fldChar w:fldCharType="end"/>
      </w:r>
      <w:r w:rsidR="00217322" w:rsidRPr="001E5864">
        <w:rPr>
          <w:color w:val="auto"/>
        </w:rPr>
        <w:t>.</w:t>
      </w:r>
      <w:r w:rsidR="00955766" w:rsidRPr="001E5864">
        <w:rPr>
          <w:color w:val="auto"/>
        </w:rPr>
        <w:t xml:space="preserve"> </w:t>
      </w:r>
      <w:r w:rsidR="008E71F0" w:rsidRPr="001E5864">
        <w:rPr>
          <w:color w:val="auto"/>
        </w:rPr>
        <w:t xml:space="preserve">Therefore, chronic CORT administration is unlikely to cause hypercortisolemia. </w:t>
      </w:r>
      <w:r w:rsidRPr="001E5864">
        <w:rPr>
          <w:color w:val="auto"/>
        </w:rPr>
        <w:t>While chronic CORT is only effective in male mice</w:t>
      </w:r>
      <w:r w:rsidR="00DC26AF" w:rsidRPr="001E5864">
        <w:rPr>
          <w:color w:val="auto"/>
        </w:rPr>
        <w:fldChar w:fldCharType="begin"/>
      </w:r>
      <w:r w:rsidR="00652D31" w:rsidRPr="001E5864">
        <w:rPr>
          <w:color w:val="auto"/>
        </w:rPr>
        <w:instrText xml:space="preserve"> ADDIN EN.CITE &lt;EndNote&gt;&lt;Cite&gt;&lt;Author&gt;Mekiri&lt;/Author&gt;&lt;Year&gt;2017&lt;/Year&gt;&lt;RecNum&gt;676&lt;/RecNum&gt;&lt;DisplayText&gt;&lt;style face="superscript"&gt;20&lt;/style&gt;&lt;/DisplayText&gt;&lt;record&gt;&lt;rec-number&gt;676&lt;/rec-number&gt;&lt;foreign-keys&gt;&lt;key app="EN" db-id="xvt2atrdoea0weerva6xv596fea0exfr5w5e" timestamp="1585660192" guid="9436364c-42bf-40df-9c8f-d43743865d6b"&gt;676&lt;/key&gt;&lt;/foreign-keys&gt;&lt;ref-type name="Journal Article"&gt;17&lt;/ref-type&gt;&lt;contributors&gt;&lt;authors&gt;&lt;author&gt;Mekiri, Maryam&lt;/author&gt;&lt;author&gt;Gardier, Alain M&lt;/author&gt;&lt;author&gt;David, Denis J&lt;/author&gt;&lt;author&gt;Guilloux, Jean-Philippe&lt;/author&gt;&lt;/authors&gt;&lt;/contributors&gt;&lt;titles&gt;&lt;title&gt;Chronic corticosterone administration effects on behavioral emotionality in female c57bl6 mice&lt;/title&gt;&lt;secondary-title&gt;Experimental and clinical psychopharmacology&lt;/secondary-title&gt;&lt;/titles&gt;&lt;periodical&gt;&lt;full-title&gt;Experimental and clinical psychopharmacology&lt;/full-title&gt;&lt;/periodical&gt;&lt;pages&gt;94&lt;/pages&gt;&lt;volume&gt;25&lt;/volume&gt;&lt;number&gt;2&lt;/number&gt;&lt;dates&gt;&lt;year&gt;2017&lt;/year&gt;&lt;/dates&gt;&lt;isbn&gt;1433890488&lt;/isbn&gt;&lt;urls&gt;&lt;/urls&gt;&lt;/record&gt;&lt;/Cite&gt;&lt;Cite&gt;&lt;Author&gt;Mekiri&lt;/Author&gt;&lt;Year&gt;2017&lt;/Year&gt;&lt;RecNum&gt;676&lt;/RecNum&gt;&lt;record&gt;&lt;rec-number&gt;676&lt;/rec-number&gt;&lt;foreign-keys&gt;&lt;key app="EN" db-id="xvt2atrdoea0weerva6xv596fea0exfr5w5e" timestamp="1585660192" guid="9436364c-42bf-40df-9c8f-d43743865d6b"&gt;676&lt;/key&gt;&lt;/foreign-keys&gt;&lt;ref-type name="Journal Article"&gt;17&lt;/ref-type&gt;&lt;contributors&gt;&lt;authors&gt;&lt;author&gt;Mekiri, Maryam&lt;/author&gt;&lt;author&gt;Gardier, Alain M&lt;/author&gt;&lt;author&gt;David, Denis J&lt;/author&gt;&lt;author&gt;Guilloux, Jean-Philippe&lt;/author&gt;&lt;/authors&gt;&lt;/contributors&gt;&lt;titles&gt;&lt;title&gt;Chronic corticosterone administration effects on behavioral emotionality in female c57bl6 mice&lt;/title&gt;&lt;secondary-title&gt;Experimental and clinical psychopharmacology&lt;/secondary-title&gt;&lt;/titles&gt;&lt;periodical&gt;&lt;full-title&gt;Experimental and clinical psychopharmacology&lt;/full-title&gt;&lt;/periodical&gt;&lt;pages&gt;94&lt;/pages&gt;&lt;volume&gt;25&lt;/volume&gt;&lt;number&gt;2&lt;/number&gt;&lt;dates&gt;&lt;year&gt;2017&lt;/year&gt;&lt;/dates&gt;&lt;isbn&gt;1433890488&lt;/isbn&gt;&lt;urls&gt;&lt;/urls&gt;&lt;/record&gt;&lt;/Cite&gt;&lt;/EndNote&gt;</w:instrText>
      </w:r>
      <w:r w:rsidR="00DC26AF" w:rsidRPr="001E5864">
        <w:rPr>
          <w:color w:val="auto"/>
        </w:rPr>
        <w:fldChar w:fldCharType="separate"/>
      </w:r>
      <w:r w:rsidR="00652D31" w:rsidRPr="001E5864">
        <w:rPr>
          <w:noProof/>
          <w:color w:val="auto"/>
          <w:vertAlign w:val="superscript"/>
        </w:rPr>
        <w:t>20</w:t>
      </w:r>
      <w:r w:rsidR="00DC26AF" w:rsidRPr="001E5864">
        <w:rPr>
          <w:color w:val="auto"/>
        </w:rPr>
        <w:fldChar w:fldCharType="end"/>
      </w:r>
      <w:r w:rsidR="009B527C" w:rsidRPr="001E5864">
        <w:rPr>
          <w:color w:val="auto"/>
        </w:rPr>
        <w:t>, we</w:t>
      </w:r>
      <w:r w:rsidRPr="001E5864">
        <w:rPr>
          <w:color w:val="auto"/>
        </w:rPr>
        <w:t xml:space="preserve"> recently demonstrated t</w:t>
      </w:r>
      <w:r w:rsidR="009B527C" w:rsidRPr="001E5864">
        <w:rPr>
          <w:color w:val="auto"/>
        </w:rPr>
        <w:t>hat it</w:t>
      </w:r>
      <w:r w:rsidRPr="001E5864">
        <w:rPr>
          <w:color w:val="auto"/>
        </w:rPr>
        <w:t xml:space="preserve"> produce</w:t>
      </w:r>
      <w:r w:rsidR="009B527C" w:rsidRPr="001E5864">
        <w:rPr>
          <w:color w:val="auto"/>
        </w:rPr>
        <w:t>s</w:t>
      </w:r>
      <w:r w:rsidRPr="001E5864">
        <w:rPr>
          <w:color w:val="auto"/>
        </w:rPr>
        <w:t xml:space="preserve"> a robust shift in effortful responding in the Y-maze barrier task</w:t>
      </w:r>
      <w:r w:rsidRPr="001E5864">
        <w:rPr>
          <w:color w:val="auto"/>
        </w:rPr>
        <w:fldChar w:fldCharType="begin"/>
      </w:r>
      <w:r w:rsidR="00652D31" w:rsidRPr="001E5864">
        <w:rPr>
          <w:color w:val="auto"/>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Pr="001E5864">
        <w:rPr>
          <w:color w:val="auto"/>
        </w:rPr>
        <w:fldChar w:fldCharType="separate"/>
      </w:r>
      <w:r w:rsidR="00652D31" w:rsidRPr="001E5864">
        <w:rPr>
          <w:noProof/>
          <w:color w:val="auto"/>
          <w:vertAlign w:val="superscript"/>
        </w:rPr>
        <w:t>21</w:t>
      </w:r>
      <w:r w:rsidRPr="001E5864">
        <w:rPr>
          <w:color w:val="auto"/>
        </w:rPr>
        <w:fldChar w:fldCharType="end"/>
      </w:r>
      <w:r w:rsidRPr="001E5864">
        <w:rPr>
          <w:color w:val="auto"/>
        </w:rPr>
        <w:t xml:space="preserve">. To our knowledge, this </w:t>
      </w:r>
      <w:r w:rsidR="009061D7" w:rsidRPr="001E5864">
        <w:rPr>
          <w:color w:val="auto"/>
        </w:rPr>
        <w:t>was</w:t>
      </w:r>
      <w:r w:rsidRPr="001E5864">
        <w:rPr>
          <w:color w:val="auto"/>
        </w:rPr>
        <w:t xml:space="preserve"> </w:t>
      </w:r>
      <w:r w:rsidR="009B527C" w:rsidRPr="001E5864">
        <w:rPr>
          <w:color w:val="auto"/>
        </w:rPr>
        <w:t xml:space="preserve">one of </w:t>
      </w:r>
      <w:r w:rsidRPr="001E5864">
        <w:rPr>
          <w:color w:val="auto"/>
        </w:rPr>
        <w:t xml:space="preserve">the first </w:t>
      </w:r>
      <w:r w:rsidR="009B527C" w:rsidRPr="001E5864">
        <w:rPr>
          <w:color w:val="auto"/>
        </w:rPr>
        <w:t>studies</w:t>
      </w:r>
      <w:r w:rsidRPr="001E5864">
        <w:rPr>
          <w:color w:val="auto"/>
        </w:rPr>
        <w:t xml:space="preserve"> to examine the effect</w:t>
      </w:r>
      <w:r w:rsidR="009B527C" w:rsidRPr="001E5864">
        <w:rPr>
          <w:color w:val="auto"/>
        </w:rPr>
        <w:t>s</w:t>
      </w:r>
      <w:r w:rsidRPr="001E5864">
        <w:rPr>
          <w:color w:val="auto"/>
        </w:rPr>
        <w:t xml:space="preserve"> of chronic </w:t>
      </w:r>
      <w:r w:rsidR="009B527C" w:rsidRPr="001E5864">
        <w:rPr>
          <w:color w:val="auto"/>
        </w:rPr>
        <w:t>stress</w:t>
      </w:r>
      <w:r w:rsidRPr="001E5864">
        <w:rPr>
          <w:color w:val="auto"/>
        </w:rPr>
        <w:t xml:space="preserve"> on an effort-related choice behavior in male mice</w:t>
      </w:r>
      <w:r w:rsidR="00E74689" w:rsidRPr="001E5864">
        <w:rPr>
          <w:color w:val="auto"/>
        </w:rPr>
        <w:fldChar w:fldCharType="begin"/>
      </w:r>
      <w:r w:rsidR="00652D31" w:rsidRPr="001E5864">
        <w:rPr>
          <w:color w:val="auto"/>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00E74689" w:rsidRPr="001E5864">
        <w:rPr>
          <w:color w:val="auto"/>
        </w:rPr>
        <w:fldChar w:fldCharType="separate"/>
      </w:r>
      <w:r w:rsidR="00652D31" w:rsidRPr="001E5864">
        <w:rPr>
          <w:noProof/>
          <w:color w:val="auto"/>
          <w:vertAlign w:val="superscript"/>
        </w:rPr>
        <w:t>21</w:t>
      </w:r>
      <w:r w:rsidR="00E74689" w:rsidRPr="001E5864">
        <w:rPr>
          <w:color w:val="auto"/>
        </w:rPr>
        <w:fldChar w:fldCharType="end"/>
      </w:r>
      <w:r w:rsidRPr="001E5864">
        <w:rPr>
          <w:color w:val="auto"/>
        </w:rPr>
        <w:t>.</w:t>
      </w:r>
      <w:r w:rsidR="00955766" w:rsidRPr="001E5864">
        <w:rPr>
          <w:color w:val="auto"/>
        </w:rPr>
        <w:t xml:space="preserve"> </w:t>
      </w:r>
      <w:r w:rsidR="00892EDC" w:rsidRPr="001E5864">
        <w:rPr>
          <w:color w:val="auto"/>
        </w:rPr>
        <w:t>One previous study first demonstrated the impact of acute restraint stress on effort-based decision making</w:t>
      </w:r>
      <w:r w:rsidR="007C09C6" w:rsidRPr="001E5864">
        <w:rPr>
          <w:color w:val="auto"/>
        </w:rPr>
        <w:t xml:space="preserve"> in rats</w:t>
      </w:r>
      <w:r w:rsidR="007C09C6" w:rsidRPr="001E5864">
        <w:rPr>
          <w:color w:val="auto"/>
        </w:rPr>
        <w:fldChar w:fldCharType="begin"/>
      </w:r>
      <w:r w:rsidR="00652D31" w:rsidRPr="001E5864">
        <w:rPr>
          <w:color w:val="auto"/>
        </w:rPr>
        <w:instrText xml:space="preserve"> ADDIN EN.CITE &lt;EndNote&gt;&lt;Cite&gt;&lt;Author&gt;Shafiei&lt;/Author&gt;&lt;Year&gt;2012&lt;/Year&gt;&lt;RecNum&gt;890&lt;/RecNum&gt;&lt;DisplayText&gt;&lt;style face="superscript"&gt;22&lt;/style&gt;&lt;/DisplayText&gt;&lt;record&gt;&lt;rec-number&gt;890&lt;/rec-number&gt;&lt;foreign-keys&gt;&lt;key app="EN" db-id="xvt2atrdoea0weerva6xv596fea0exfr5w5e" timestamp="1591293765" guid="c66ced4d-c957-463f-a807-e58bcea1834d"&gt;890&lt;/key&gt;&lt;/foreign-keys&gt;&lt;ref-type name="Journal Article"&gt;17&lt;/ref-type&gt;&lt;contributors&gt;&lt;authors&gt;&lt;author&gt;Shafiei, Naghmeh&lt;/author&gt;&lt;author&gt;Gray, Megan&lt;/author&gt;&lt;author&gt;Viau, Victor&lt;/author&gt;&lt;author&gt;Floresco, Stan B.&lt;/author&gt;&lt;/authors&gt;&lt;/contributors&gt;&lt;titles&gt;&lt;title&gt;Acute Stress Induces Selective Alterations in Cost/Benefit Decision-Making&lt;/title&gt;&lt;secondary-title&gt;Neuropsychopharmacology&lt;/secondary-title&gt;&lt;/titles&gt;&lt;periodical&gt;&lt;full-title&gt;Neuropsychopharmacology&lt;/full-title&gt;&lt;/periodical&gt;&lt;pages&gt;2194-2209&lt;/pages&gt;&lt;volume&gt;37&lt;/volume&gt;&lt;number&gt;10&lt;/number&gt;&lt;dates&gt;&lt;year&gt;2012&lt;/year&gt;&lt;pub-dates&gt;&lt;date&gt;2012/09/01&lt;/date&gt;&lt;/pub-dates&gt;&lt;/dates&gt;&lt;isbn&gt;1740-634X&lt;/isbn&gt;&lt;urls&gt;&lt;related-urls&gt;&lt;url&gt;https://doi.org/10.1038/npp.2012.69&lt;/url&gt;&lt;/related-urls&gt;&lt;/urls&gt;&lt;electronic-resource-num&gt;10.1038/npp.2012.69&lt;/electronic-resource-num&gt;&lt;/record&gt;&lt;/Cite&gt;&lt;/EndNote&gt;</w:instrText>
      </w:r>
      <w:r w:rsidR="007C09C6" w:rsidRPr="001E5864">
        <w:rPr>
          <w:color w:val="auto"/>
        </w:rPr>
        <w:fldChar w:fldCharType="separate"/>
      </w:r>
      <w:r w:rsidR="00652D31" w:rsidRPr="001E5864">
        <w:rPr>
          <w:noProof/>
          <w:color w:val="auto"/>
          <w:vertAlign w:val="superscript"/>
        </w:rPr>
        <w:t>22</w:t>
      </w:r>
      <w:r w:rsidR="007C09C6" w:rsidRPr="001E5864">
        <w:rPr>
          <w:color w:val="auto"/>
        </w:rPr>
        <w:fldChar w:fldCharType="end"/>
      </w:r>
      <w:r w:rsidR="00892EDC" w:rsidRPr="001E5864">
        <w:rPr>
          <w:color w:val="auto"/>
        </w:rPr>
        <w:t>.</w:t>
      </w:r>
      <w:r w:rsidR="00955766" w:rsidRPr="001E5864">
        <w:rPr>
          <w:color w:val="auto"/>
        </w:rPr>
        <w:t xml:space="preserve"> </w:t>
      </w:r>
      <w:r w:rsidR="009B527C" w:rsidRPr="001E5864">
        <w:rPr>
          <w:color w:val="auto"/>
        </w:rPr>
        <w:t>In effort-related choice behaviors, an animal chooses to either exert effort for a high-</w:t>
      </w:r>
      <w:r w:rsidR="009B527C" w:rsidRPr="001E5864">
        <w:rPr>
          <w:color w:val="auto"/>
        </w:rPr>
        <w:lastRenderedPageBreak/>
        <w:t>value reward or accept a lower-value reward that is more freely available. In humans, the effort-expenditure for rewards task (</w:t>
      </w:r>
      <w:proofErr w:type="spellStart"/>
      <w:r w:rsidR="009B527C" w:rsidRPr="001E5864">
        <w:rPr>
          <w:color w:val="auto"/>
        </w:rPr>
        <w:t>EEfRT</w:t>
      </w:r>
      <w:proofErr w:type="spellEnd"/>
      <w:r w:rsidR="009B527C" w:rsidRPr="001E5864">
        <w:rPr>
          <w:color w:val="auto"/>
        </w:rPr>
        <w:t>), is a computer game developed to be analogous to effort-related choice tasks in mice</w:t>
      </w:r>
      <w:r w:rsidR="007C09C6" w:rsidRPr="001E5864">
        <w:rPr>
          <w:color w:val="auto"/>
        </w:rPr>
        <w:fldChar w:fldCharType="begin"/>
      </w:r>
      <w:r w:rsidR="00652D31" w:rsidRPr="001E5864">
        <w:rPr>
          <w:color w:val="auto"/>
        </w:rPr>
        <w:instrText xml:space="preserve"> ADDIN EN.CITE &lt;EndNote&gt;&lt;Cite&gt;&lt;Author&gt;Treadway&lt;/Author&gt;&lt;Year&gt;2009&lt;/Year&gt;&lt;RecNum&gt;896&lt;/RecNum&gt;&lt;DisplayText&gt;&lt;style face="superscript"&gt;23&lt;/style&gt;&lt;/DisplayText&gt;&lt;record&gt;&lt;rec-number&gt;896&lt;/rec-number&gt;&lt;foreign-keys&gt;&lt;key app="EN" db-id="xvt2atrdoea0weerva6xv596fea0exfr5w5e" timestamp="1591294226" guid="fc76f140-1a37-498e-be1b-89f59099e0d8"&gt;896&lt;/key&gt;&lt;/foreign-keys&gt;&lt;ref-type name="Journal Article"&gt;17&lt;/ref-type&gt;&lt;contributors&gt;&lt;authors&gt;&lt;author&gt;Treadway, Michael T&lt;/author&gt;&lt;author&gt;Buckholtz, Joshua W&lt;/author&gt;&lt;author&gt;Schwartzman, Ashley N&lt;/author&gt;&lt;author&gt;Lambert, Warren E&lt;/author&gt;&lt;author&gt;Zald, David H&lt;/author&gt;&lt;/authors&gt;&lt;/contributors&gt;&lt;titles&gt;&lt;title&gt;Worth the ‘EEfRT’? The effort expenditure for rewards task as an objective measure of motivation and anhedonia&lt;/title&gt;&lt;secondary-title&gt;PloS one&lt;/secondary-title&gt;&lt;/titles&gt;&lt;periodical&gt;&lt;full-title&gt;PLoS One&lt;/full-title&gt;&lt;abbr-1&gt;PloS one&lt;/abbr-1&gt;&lt;/periodical&gt;&lt;volume&gt;4&lt;/volume&gt;&lt;number&gt;8&lt;/number&gt;&lt;dates&gt;&lt;year&gt;2009&lt;/year&gt;&lt;/dates&gt;&lt;urls&gt;&lt;/urls&gt;&lt;/record&gt;&lt;/Cite&gt;&lt;/EndNote&gt;</w:instrText>
      </w:r>
      <w:r w:rsidR="007C09C6" w:rsidRPr="001E5864">
        <w:rPr>
          <w:color w:val="auto"/>
        </w:rPr>
        <w:fldChar w:fldCharType="separate"/>
      </w:r>
      <w:r w:rsidR="00652D31" w:rsidRPr="001E5864">
        <w:rPr>
          <w:noProof/>
          <w:color w:val="auto"/>
          <w:vertAlign w:val="superscript"/>
        </w:rPr>
        <w:t>23</w:t>
      </w:r>
      <w:r w:rsidR="007C09C6" w:rsidRPr="001E5864">
        <w:rPr>
          <w:color w:val="auto"/>
        </w:rPr>
        <w:fldChar w:fldCharType="end"/>
      </w:r>
      <w:r w:rsidR="007C09C6" w:rsidRPr="001E5864">
        <w:rPr>
          <w:color w:val="auto"/>
        </w:rPr>
        <w:t xml:space="preserve">. </w:t>
      </w:r>
      <w:r w:rsidR="009B527C" w:rsidRPr="001E5864">
        <w:rPr>
          <w:color w:val="auto"/>
        </w:rPr>
        <w:t xml:space="preserve">Depression results in maladaptive responses in </w:t>
      </w:r>
      <w:proofErr w:type="spellStart"/>
      <w:r w:rsidR="009B527C" w:rsidRPr="001E5864">
        <w:rPr>
          <w:color w:val="auto"/>
        </w:rPr>
        <w:t>EEfRT</w:t>
      </w:r>
      <w:proofErr w:type="spellEnd"/>
      <w:r w:rsidR="009B527C" w:rsidRPr="001E5864">
        <w:rPr>
          <w:color w:val="auto"/>
        </w:rPr>
        <w:t xml:space="preserve"> (decreased likelihood of choosing hard tasks for high-value rewards). </w:t>
      </w:r>
      <w:r w:rsidR="008E71F0" w:rsidRPr="001E5864">
        <w:rPr>
          <w:color w:val="auto"/>
        </w:rPr>
        <w:t>Therefore, effort-related choice tasks in rodents are particularly interesting because of their translational relevance.</w:t>
      </w:r>
      <w:r w:rsidR="00955766" w:rsidRPr="001E5864">
        <w:rPr>
          <w:color w:val="auto"/>
        </w:rPr>
        <w:t xml:space="preserve"> </w:t>
      </w:r>
    </w:p>
    <w:p w14:paraId="77F3BD31" w14:textId="77777777" w:rsidR="007C13D3" w:rsidRPr="001E5864" w:rsidRDefault="007C13D3" w:rsidP="000F412F">
      <w:pPr>
        <w:contextualSpacing/>
        <w:jc w:val="left"/>
        <w:rPr>
          <w:color w:val="auto"/>
        </w:rPr>
      </w:pPr>
    </w:p>
    <w:p w14:paraId="14EAAEF7" w14:textId="63C350D2" w:rsidR="00A40DA2" w:rsidRPr="001E5864" w:rsidRDefault="003C319B" w:rsidP="000F412F">
      <w:pPr>
        <w:contextualSpacing/>
        <w:jc w:val="left"/>
        <w:rPr>
          <w:color w:val="auto"/>
        </w:rPr>
      </w:pPr>
      <w:r w:rsidRPr="001E5864">
        <w:rPr>
          <w:color w:val="auto"/>
        </w:rPr>
        <w:t>Chronic social defeat stress</w:t>
      </w:r>
      <w:r w:rsidR="00934FCF" w:rsidRPr="001E5864">
        <w:rPr>
          <w:color w:val="auto"/>
        </w:rPr>
        <w:t xml:space="preserve"> (SDS)</w:t>
      </w:r>
      <w:r w:rsidRPr="001E5864">
        <w:rPr>
          <w:color w:val="auto"/>
        </w:rPr>
        <w:t xml:space="preserve"> is one of the more widely</w:t>
      </w:r>
      <w:r w:rsidR="00F1205B" w:rsidRPr="001E5864">
        <w:rPr>
          <w:color w:val="auto"/>
        </w:rPr>
        <w:t xml:space="preserve"> </w:t>
      </w:r>
      <w:r w:rsidRPr="001E5864">
        <w:rPr>
          <w:color w:val="auto"/>
        </w:rPr>
        <w:t>used preclinical stress models in male mice. It is a 10-day protocol where large</w:t>
      </w:r>
      <w:r w:rsidR="00F0145B" w:rsidRPr="001E5864">
        <w:rPr>
          <w:color w:val="auto"/>
        </w:rPr>
        <w:t>,</w:t>
      </w:r>
      <w:r w:rsidRPr="001E5864">
        <w:rPr>
          <w:color w:val="auto"/>
        </w:rPr>
        <w:t xml:space="preserve"> aggressive retired breeder CD-1 males attack experimental mice, typically C57BL/6J, in 5</w:t>
      </w:r>
      <w:r w:rsidR="000F412F">
        <w:rPr>
          <w:color w:val="auto"/>
        </w:rPr>
        <w:t xml:space="preserve"> min</w:t>
      </w:r>
      <w:r w:rsidRPr="001E5864">
        <w:rPr>
          <w:color w:val="auto"/>
        </w:rPr>
        <w:t xml:space="preserve"> daily sessions</w:t>
      </w:r>
      <w:r w:rsidR="00890218" w:rsidRPr="001E5864">
        <w:rPr>
          <w:color w:val="auto"/>
        </w:rPr>
        <w:fldChar w:fldCharType="begin"/>
      </w:r>
      <w:r w:rsidR="00890218" w:rsidRPr="001E5864">
        <w:rPr>
          <w:color w:val="auto"/>
        </w:rPr>
        <w:instrText xml:space="preserve"> ADDIN EN.CITE &lt;EndNote&gt;&lt;Cite&gt;&lt;Author&gt;Golden&lt;/Author&gt;&lt;Year&gt;2011&lt;/Year&gt;&lt;RecNum&gt;56&lt;/RecNum&gt;&lt;DisplayText&gt;&lt;style face="superscript"&gt;24&lt;/style&gt;&lt;/DisplayText&gt;&lt;record&gt;&lt;rec-number&gt;56&lt;/rec-number&gt;&lt;foreign-keys&gt;&lt;key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mice&lt;/title&gt;&lt;secondary-title&gt;Nature Protocols&lt;/secondary-title&gt;&lt;/titles&gt;&lt;periodical&gt;&lt;full-title&gt;Nature protocols&lt;/full-title&gt;&lt;/periodical&gt;&lt;pages&gt;1183&lt;/pages&gt;&lt;volume&gt;6&lt;/volume&gt;&lt;number&gt;8&lt;/number&gt;&lt;dates&gt;&lt;year&gt;2011&lt;/year&gt;&lt;/dates&gt;&lt;isbn&gt;1750-2799&lt;/isbn&gt;&lt;urls&gt;&lt;/urls&gt;&lt;/record&gt;&lt;/Cite&gt;&lt;/EndNote&gt;</w:instrText>
      </w:r>
      <w:r w:rsidR="00890218" w:rsidRPr="001E5864">
        <w:rPr>
          <w:color w:val="auto"/>
        </w:rPr>
        <w:fldChar w:fldCharType="separate"/>
      </w:r>
      <w:r w:rsidR="00890218" w:rsidRPr="001E5864">
        <w:rPr>
          <w:noProof/>
          <w:color w:val="auto"/>
          <w:vertAlign w:val="superscript"/>
        </w:rPr>
        <w:t>24</w:t>
      </w:r>
      <w:r w:rsidR="00890218" w:rsidRPr="001E5864">
        <w:rPr>
          <w:color w:val="auto"/>
        </w:rPr>
        <w:fldChar w:fldCharType="end"/>
      </w:r>
      <w:r w:rsidRPr="001E5864">
        <w:rPr>
          <w:color w:val="auto"/>
        </w:rPr>
        <w:t>.</w:t>
      </w:r>
      <w:r w:rsidR="00955766" w:rsidRPr="001E5864">
        <w:rPr>
          <w:color w:val="auto"/>
        </w:rPr>
        <w:t xml:space="preserve"> </w:t>
      </w:r>
      <w:r w:rsidRPr="001E5864">
        <w:rPr>
          <w:color w:val="auto"/>
        </w:rPr>
        <w:t xml:space="preserve">This produces a robust </w:t>
      </w:r>
      <w:r w:rsidR="008C43BA" w:rsidRPr="001E5864">
        <w:rPr>
          <w:color w:val="auto"/>
        </w:rPr>
        <w:t xml:space="preserve">maladaptive </w:t>
      </w:r>
      <w:r w:rsidRPr="001E5864">
        <w:rPr>
          <w:color w:val="auto"/>
        </w:rPr>
        <w:t xml:space="preserve">behavioral phenotype in </w:t>
      </w:r>
      <w:r w:rsidR="008C43BA" w:rsidRPr="001E5864">
        <w:rPr>
          <w:color w:val="auto"/>
        </w:rPr>
        <w:t>a subset of</w:t>
      </w:r>
      <w:r w:rsidRPr="001E5864">
        <w:rPr>
          <w:color w:val="auto"/>
        </w:rPr>
        <w:t xml:space="preserve"> experimental mice</w:t>
      </w:r>
      <w:r w:rsidR="008C43BA" w:rsidRPr="001E5864">
        <w:rPr>
          <w:color w:val="auto"/>
        </w:rPr>
        <w:t>. A social interaction test</w:t>
      </w:r>
      <w:r w:rsidRPr="001E5864">
        <w:rPr>
          <w:color w:val="auto"/>
        </w:rPr>
        <w:t xml:space="preserve"> </w:t>
      </w:r>
      <w:r w:rsidR="008C43BA" w:rsidRPr="001E5864">
        <w:rPr>
          <w:color w:val="auto"/>
        </w:rPr>
        <w:t>is</w:t>
      </w:r>
      <w:r w:rsidRPr="001E5864">
        <w:rPr>
          <w:color w:val="auto"/>
        </w:rPr>
        <w:t xml:space="preserve"> used to stratify mice </w:t>
      </w:r>
      <w:r w:rsidR="008C43BA" w:rsidRPr="001E5864">
        <w:rPr>
          <w:color w:val="auto"/>
        </w:rPr>
        <w:t xml:space="preserve">into </w:t>
      </w:r>
      <w:r w:rsidRPr="001E5864">
        <w:rPr>
          <w:color w:val="auto"/>
        </w:rPr>
        <w:t>resilient or susceptible</w:t>
      </w:r>
      <w:r w:rsidR="008C43BA" w:rsidRPr="001E5864">
        <w:rPr>
          <w:color w:val="auto"/>
        </w:rPr>
        <w:t xml:space="preserve"> populations</w:t>
      </w:r>
      <w:r w:rsidRPr="001E5864">
        <w:rPr>
          <w:color w:val="auto"/>
        </w:rPr>
        <w:t xml:space="preserve"> to the defeat stress</w:t>
      </w:r>
      <w:r w:rsidR="00F3317F" w:rsidRPr="001E5864">
        <w:rPr>
          <w:color w:val="auto"/>
        </w:rPr>
        <w:t xml:space="preserve">, and several studies have used this unique characteristic of SDS to probe the molecular and neural circuit mechanisms underlying stress reliance and susceptibility. </w:t>
      </w:r>
      <w:r w:rsidR="00A40DA2" w:rsidRPr="001E5864">
        <w:rPr>
          <w:color w:val="auto"/>
        </w:rPr>
        <w:t>Here we describe the details of the CORT paradigm and its implementation for the Y-maze barrier behavioral task. We also discuss SDS effects in the Y-maze barrier task. The Y-maze barrier task is based on the T-maze barrier task, which is used primarily in rats to measure motivation to expend effort for high or low rewards present in the two arms of the</w:t>
      </w:r>
      <w:r w:rsidR="008E5647" w:rsidRPr="001E5864">
        <w:rPr>
          <w:color w:val="auto"/>
        </w:rPr>
        <w:t xml:space="preserve"> maze</w:t>
      </w:r>
      <w:r w:rsidR="008E5647" w:rsidRPr="001E5864">
        <w:rPr>
          <w:color w:val="auto"/>
        </w:rPr>
        <w:fldChar w:fldCharType="begin">
          <w:fldData xml:space="preserve">PEVuZE5vdGU+PENpdGU+PEF1dGhvcj5QYXJkbzwvQXV0aG9yPjxZZWFyPjIwMTI8L1llYXI+PFJl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</w:fldData>
        </w:fldChar>
      </w:r>
      <w:r w:rsidR="00890218" w:rsidRPr="001E5864">
        <w:rPr>
          <w:color w:val="auto"/>
        </w:rPr>
        <w:instrText xml:space="preserve"> ADDIN EN.CITE </w:instrText>
      </w:r>
      <w:r w:rsidR="00890218" w:rsidRPr="001E5864">
        <w:rPr>
          <w:color w:val="auto"/>
        </w:rPr>
        <w:fldChar w:fldCharType="begin">
          <w:fldData xml:space="preserve">PEVuZE5vdGU+PENpdGU+PEF1dGhvcj5QYXJkbzwvQXV0aG9yPjxZZWFyPjIwMTI8L1llYXI+PFJl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</w:fldData>
        </w:fldChar>
      </w:r>
      <w:r w:rsidR="00890218" w:rsidRPr="001E5864">
        <w:rPr>
          <w:color w:val="auto"/>
        </w:rPr>
        <w:instrText xml:space="preserve"> ADDIN EN.CITE.DATA </w:instrText>
      </w:r>
      <w:r w:rsidR="00890218" w:rsidRPr="001E5864">
        <w:rPr>
          <w:color w:val="auto"/>
        </w:rPr>
      </w:r>
      <w:r w:rsidR="00890218" w:rsidRPr="001E5864">
        <w:rPr>
          <w:color w:val="auto"/>
        </w:rPr>
        <w:fldChar w:fldCharType="end"/>
      </w:r>
      <w:r w:rsidR="008E5647" w:rsidRPr="001E5864">
        <w:rPr>
          <w:color w:val="auto"/>
        </w:rPr>
      </w:r>
      <w:r w:rsidR="008E5647" w:rsidRPr="001E5864">
        <w:rPr>
          <w:color w:val="auto"/>
        </w:rPr>
        <w:fldChar w:fldCharType="separate"/>
      </w:r>
      <w:r w:rsidR="00890218" w:rsidRPr="001E5864">
        <w:rPr>
          <w:noProof/>
          <w:color w:val="auto"/>
          <w:vertAlign w:val="superscript"/>
        </w:rPr>
        <w:t>8,9,25</w:t>
      </w:r>
      <w:r w:rsidR="008E5647" w:rsidRPr="001E5864">
        <w:rPr>
          <w:color w:val="auto"/>
        </w:rPr>
        <w:fldChar w:fldCharType="end"/>
      </w:r>
      <w:r w:rsidR="00A40DA2" w:rsidRPr="001E5864">
        <w:rPr>
          <w:color w:val="auto"/>
        </w:rPr>
        <w:t>.</w:t>
      </w:r>
      <w:r w:rsidR="00955766" w:rsidRPr="001E5864">
        <w:rPr>
          <w:color w:val="auto"/>
        </w:rPr>
        <w:t xml:space="preserve"> </w:t>
      </w:r>
      <w:r w:rsidR="007C09C6" w:rsidRPr="001E5864">
        <w:rPr>
          <w:color w:val="auto"/>
        </w:rPr>
        <w:t>This task has also been implemented to study effortful responding in mice administered caffeine or dopamine antagonists in mic</w:t>
      </w:r>
      <w:r w:rsidR="00900797" w:rsidRPr="001E5864">
        <w:rPr>
          <w:color w:val="auto"/>
        </w:rPr>
        <w:t>e</w:t>
      </w:r>
      <w:r w:rsidR="00900797" w:rsidRPr="001E5864">
        <w:rPr>
          <w:color w:val="auto"/>
        </w:rPr>
        <w:fldChar w:fldCharType="begin"/>
      </w:r>
      <w:r w:rsidR="00900797" w:rsidRPr="001E5864">
        <w:rPr>
          <w:color w:val="auto"/>
        </w:rPr>
        <w:instrText xml:space="preserve"> ADDIN EN.CITE &lt;EndNote&gt;&lt;Cite&gt;&lt;Author&gt;Harris&lt;/Author&gt;&lt;Year&gt;2018&lt;/Year&gt;&lt;RecNum&gt;57&lt;/RecNum&gt;&lt;DisplayText&gt;&lt;style face="superscript"&gt;26&lt;/style&gt;&lt;/DisplayText&gt;&lt;record&gt;&lt;rec-number&gt;57&lt;/rec-number&gt;&lt;foreign-keys&gt;&lt;key app="EN" db-id="xvt2atrdoea0weerva6xv596fea0exfr5w5e" timestamp="1570729626" guid="8a0a2b6d-5259-4988-8435-06fbc46fcfe0"&gt;57&lt;/key&gt;&lt;/foreign-keys&gt;&lt;ref-type name="Journal Article"&gt;17&lt;/ref-type&gt;&lt;contributors&gt;&lt;authors&gt;&lt;author&gt;Harris, Alexander Z&lt;/author&gt;&lt;author&gt;Atsak, Piray&lt;/author&gt;&lt;author&gt;Bretton, Zachary H&lt;/author&gt;&lt;author&gt;Holt, Emma S&lt;/author&gt;&lt;author&gt;Alam, Raisa&lt;/author&gt;&lt;author&gt;Morton, Mitchell P&lt;/author&gt;&lt;author&gt;Abbas, Atheir I&lt;/author&gt;&lt;author&gt;Leonardo, E David&lt;/author&gt;&lt;author&gt;Bolkan, Scott S&lt;/author&gt;&lt;author&gt;Hen, René %J Neuropsychopharmacology&lt;/author&gt;&lt;/authors&gt;&lt;/contributors&gt;&lt;titles&gt;&lt;title&gt;A novel method for chronic social defeat stress in female mice&lt;/title&gt;&lt;secondary-title&gt;Neuropsychopharmacology&lt;/secondary-title&gt;&lt;/titles&gt;&lt;periodical&gt;&lt;full-title&gt;Neuropsychopharmacology&lt;/full-title&gt;&lt;/periodical&gt;&lt;pages&gt;1276&lt;/pages&gt;&lt;volume&gt;43&lt;/volume&gt;&lt;number&gt;6&lt;/number&gt;&lt;dates&gt;&lt;year&gt;2018&lt;/year&gt;&lt;/dates&gt;&lt;isbn&gt;1740-634X&lt;/isbn&gt;&lt;urls&gt;&lt;/urls&gt;&lt;/record&gt;&lt;/Cite&gt;&lt;/EndNote&gt;</w:instrText>
      </w:r>
      <w:r w:rsidR="00900797" w:rsidRPr="001E5864">
        <w:rPr>
          <w:color w:val="auto"/>
        </w:rPr>
        <w:fldChar w:fldCharType="separate"/>
      </w:r>
      <w:r w:rsidR="00900797" w:rsidRPr="001E5864">
        <w:rPr>
          <w:noProof/>
          <w:color w:val="auto"/>
          <w:vertAlign w:val="superscript"/>
        </w:rPr>
        <w:t>26</w:t>
      </w:r>
      <w:r w:rsidR="00900797" w:rsidRPr="001E5864">
        <w:rPr>
          <w:color w:val="auto"/>
        </w:rPr>
        <w:fldChar w:fldCharType="end"/>
      </w:r>
      <w:r w:rsidR="00900797" w:rsidRPr="001E5864">
        <w:rPr>
          <w:color w:val="auto"/>
        </w:rPr>
        <w:t xml:space="preserve">.  </w:t>
      </w:r>
      <w:r w:rsidR="00A40DA2" w:rsidRPr="001E5864">
        <w:rPr>
          <w:color w:val="auto"/>
        </w:rPr>
        <w:t>Rodents can either expend greater effort by climbing barriers of progressively increasing height in one arm of the maze for a higher reward value, typically 4 reward pellets, or expend significantly less effort in the other arm of the maze to receive only 2 reward pellets</w:t>
      </w:r>
      <w:r w:rsidR="008E5647" w:rsidRPr="001E5864">
        <w:rPr>
          <w:color w:val="auto"/>
        </w:rPr>
        <w:fldChar w:fldCharType="begin"/>
      </w:r>
      <w:r w:rsidR="00652D31" w:rsidRPr="001E5864">
        <w:rPr>
          <w:color w:val="auto"/>
        </w:rPr>
        <w:instrText xml:space="preserve"> ADDIN EN.CITE &lt;EndNote&gt;&lt;Cite&gt;&lt;Author&gt;Salamone&lt;/Author&gt;&lt;Year&gt;1994&lt;/Year&gt;&lt;RecNum&gt;97&lt;/RecNum&gt;&lt;DisplayText&gt;&lt;style face="superscript"&gt;9&lt;/style&gt;&lt;/DisplayText&gt;&lt;record&gt;&lt;rec-number&gt;97&lt;/rec-number&gt;&lt;foreign-keys&gt;&lt;key app="EN" db-id="xvt2atrdoea0weerva6xv596fea0exfr5w5e" timestamp="1570729627" guid="a6bf8c0a-3b85-490b-81f9-8831db66ebd2"&gt;97&lt;/key&gt;&lt;/foreign-keys&gt;&lt;ref-type name="Journal Article"&gt;17&lt;/ref-type&gt;&lt;contributors&gt;&lt;authors&gt;&lt;author&gt;Salamone, J. D.&lt;/author&gt;&lt;author&gt;Cousins, M. S.&lt;/author&gt;&lt;author&gt;Bucher, S.&lt;/author&gt;&lt;/authors&gt;&lt;/contributors&gt;&lt;auth-address&gt;Department of Psychology, University of Connecticut, Storrs 06269-1020, USA.&lt;/auth-address&gt;&lt;titles&gt;&lt;title&gt;Anhedonia or anergia? Effects of haloperidol and nucleus accumbens dopamine depletion on instrumental response selection in a T-maze cost/benefit procedure&lt;/title&gt;&lt;secondary-title&gt;Behav Brain Res&lt;/secondary-title&gt;&lt;alt-title&gt;Behavioural brain research&lt;/alt-title&gt;&lt;/titles&gt;&lt;alt-periodical&gt;&lt;full-title&gt;Behavioural brain research&lt;/full-title&gt;&lt;/alt-periodical&gt;&lt;pages&gt;221-9&lt;/pages&gt;&lt;volume&gt;65&lt;/volume&gt;&lt;number&gt;2&lt;/number&gt;&lt;edition&gt;1994/12/15&lt;/edition&gt;&lt;keywords&gt;&lt;keyword&gt;Animals&lt;/keyword&gt;&lt;keyword&gt;Dopamine/*physiology&lt;/keyword&gt;&lt;keyword&gt;Energy Metabolism/*drug effects&lt;/keyword&gt;&lt;keyword&gt;Haloperidol/*pharmacology&lt;/keyword&gt;&lt;keyword&gt;Male&lt;/keyword&gt;&lt;keyword&gt;Maze Learning/*physiology&lt;/keyword&gt;&lt;keyword&gt;*Motivation&lt;/keyword&gt;&lt;keyword&gt;Nucleus Accumbens/drug effects/metabolism/*physiology&lt;/keyword&gt;&lt;keyword&gt;Oxidopamine/pharmacology&lt;/keyword&gt;&lt;keyword&gt;Rats&lt;/keyword&gt;&lt;keyword&gt;Rats, Sprague-Dawley&lt;/keyword&gt;&lt;keyword&gt;Reinforcement Schedule&lt;/keyword&gt;&lt;/keywords&gt;&lt;dates&gt;&lt;year&gt;1994&lt;/year&gt;&lt;pub-dates&gt;&lt;date&gt;Dec 15&lt;/date&gt;&lt;/pub-dates&gt;&lt;/dates&gt;&lt;isbn&gt;0166-4328 (Print)&amp;#xD;0166-4328&lt;/isbn&gt;&lt;accession-num&gt;7718155&lt;/accession-num&gt;&lt;urls&gt;&lt;/urls&gt;&lt;remote-database-provider&gt;NLM&lt;/remote-database-provider&gt;&lt;language&gt;eng&lt;/language&gt;&lt;/record&gt;&lt;/Cite&gt;&lt;/EndNote&gt;</w:instrText>
      </w:r>
      <w:r w:rsidR="008E5647" w:rsidRPr="001E5864">
        <w:rPr>
          <w:color w:val="auto"/>
        </w:rPr>
        <w:fldChar w:fldCharType="separate"/>
      </w:r>
      <w:r w:rsidR="00652D31" w:rsidRPr="001E5864">
        <w:rPr>
          <w:noProof/>
          <w:color w:val="auto"/>
          <w:vertAlign w:val="superscript"/>
        </w:rPr>
        <w:t>9</w:t>
      </w:r>
      <w:r w:rsidR="008E5647" w:rsidRPr="001E5864">
        <w:rPr>
          <w:color w:val="auto"/>
        </w:rPr>
        <w:fldChar w:fldCharType="end"/>
      </w:r>
      <w:r w:rsidR="008E5647" w:rsidRPr="001E5864">
        <w:rPr>
          <w:color w:val="auto"/>
        </w:rPr>
        <w:t>.</w:t>
      </w:r>
      <w:r w:rsidR="00955766" w:rsidRPr="001E5864">
        <w:rPr>
          <w:color w:val="auto"/>
        </w:rPr>
        <w:t xml:space="preserve"> </w:t>
      </w:r>
      <w:r w:rsidR="00A40DA2" w:rsidRPr="001E5864">
        <w:rPr>
          <w:color w:val="auto"/>
        </w:rPr>
        <w:t>10-day social defeat paradigms produce a robust maladaptive phenotype in susceptible mice that lasts approximately 30 days, so we modified the Y-maze barrier task to more rapidly train and test animals in order to complete all experiments within this 30-day timeframe</w:t>
      </w:r>
      <w:r w:rsidR="008E5647" w:rsidRPr="001E5864">
        <w:rPr>
          <w:color w:val="auto"/>
        </w:rPr>
        <w:fldChar w:fldCharType="begin"/>
      </w:r>
      <w:r w:rsidR="00890218" w:rsidRPr="001E5864">
        <w:rPr>
          <w:color w:val="auto"/>
        </w:rPr>
        <w:instrText xml:space="preserve"> ADDIN EN.CITE &lt;EndNote&gt;&lt;Cite&gt;&lt;Author&gt;Golden&lt;/Author&gt;&lt;Year&gt;2011&lt;/Year&gt;&lt;RecNum&gt;56&lt;/RecNum&gt;&lt;DisplayText&gt;&lt;style face="superscript"&gt;24&lt;/style&gt;&lt;/DisplayText&gt;&lt;record&gt;&lt;rec-number&gt;56&lt;/rec-number&gt;&lt;foreign-keys&gt;&lt;key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mice&lt;/title&gt;&lt;secondary-title&gt;Nature Protocols&lt;/secondary-title&gt;&lt;/titles&gt;&lt;periodical&gt;&lt;full-title&gt;Nature protocols&lt;/full-title&gt;&lt;/periodical&gt;&lt;pages&gt;1183&lt;/pages&gt;&lt;volume&gt;6&lt;/volume&gt;&lt;number&gt;8&lt;/number&gt;&lt;dates&gt;&lt;year&gt;2011&lt;/year&gt;&lt;/dates&gt;&lt;isbn&gt;1750-2799&lt;/isbn&gt;&lt;urls&gt;&lt;/urls&gt;&lt;/record&gt;&lt;/Cite&gt;&lt;/EndNote&gt;</w:instrText>
      </w:r>
      <w:r w:rsidR="008E5647" w:rsidRPr="001E5864">
        <w:rPr>
          <w:color w:val="auto"/>
        </w:rPr>
        <w:fldChar w:fldCharType="separate"/>
      </w:r>
      <w:r w:rsidR="00890218" w:rsidRPr="001E5864">
        <w:rPr>
          <w:noProof/>
          <w:color w:val="auto"/>
          <w:vertAlign w:val="superscript"/>
        </w:rPr>
        <w:t>24</w:t>
      </w:r>
      <w:r w:rsidR="008E5647" w:rsidRPr="001E5864">
        <w:rPr>
          <w:color w:val="auto"/>
        </w:rPr>
        <w:fldChar w:fldCharType="end"/>
      </w:r>
      <w:r w:rsidR="008E5647" w:rsidRPr="001E5864">
        <w:rPr>
          <w:color w:val="auto"/>
        </w:rPr>
        <w:t>.</w:t>
      </w:r>
      <w:r w:rsidR="00955766" w:rsidRPr="001E5864">
        <w:rPr>
          <w:color w:val="auto"/>
        </w:rPr>
        <w:t xml:space="preserve"> </w:t>
      </w:r>
      <w:r w:rsidR="00A40DA2" w:rsidRPr="001E5864">
        <w:rPr>
          <w:color w:val="auto"/>
        </w:rPr>
        <w:t xml:space="preserve">Therefore, here we also detail a Y-maze barrier behavioral task protocol containing condensed training sessions and single barrier test sessions to measure motivation to expend effort for reward in chronic stress-exposed </w:t>
      </w:r>
      <w:r w:rsidR="008E5647" w:rsidRPr="001E5864">
        <w:rPr>
          <w:color w:val="auto"/>
        </w:rPr>
        <w:t>mice.</w:t>
      </w:r>
    </w:p>
    <w:p w14:paraId="433483CA" w14:textId="77777777" w:rsidR="00A40DA2" w:rsidRPr="001E5864" w:rsidRDefault="00A40DA2" w:rsidP="000F412F">
      <w:pPr>
        <w:contextualSpacing/>
        <w:jc w:val="left"/>
        <w:rPr>
          <w:color w:val="auto"/>
        </w:rPr>
      </w:pPr>
    </w:p>
    <w:p w14:paraId="2E2CBB28" w14:textId="3E356CE9" w:rsidR="003C319B" w:rsidRPr="001E5864" w:rsidRDefault="003A7C33" w:rsidP="000F412F">
      <w:pPr>
        <w:contextualSpacing/>
        <w:jc w:val="left"/>
        <w:rPr>
          <w:color w:val="auto"/>
        </w:rPr>
      </w:pPr>
      <w:r w:rsidRPr="001E5864">
        <w:rPr>
          <w:color w:val="auto"/>
        </w:rPr>
        <w:t>Unfortunately</w:t>
      </w:r>
      <w:r w:rsidR="00F3317F" w:rsidRPr="001E5864">
        <w:rPr>
          <w:color w:val="auto"/>
        </w:rPr>
        <w:t xml:space="preserve">, both chronic corticosterone and chronic social defeat stress were developed in male mice and are less effective in female mice. </w:t>
      </w:r>
      <w:r w:rsidR="001E5DE7" w:rsidRPr="001E5864">
        <w:rPr>
          <w:color w:val="auto"/>
        </w:rPr>
        <w:t xml:space="preserve">This is </w:t>
      </w:r>
      <w:r w:rsidR="008F14C2" w:rsidRPr="001E5864">
        <w:rPr>
          <w:color w:val="auto"/>
        </w:rPr>
        <w:t xml:space="preserve">highly </w:t>
      </w:r>
      <w:r w:rsidR="001E5DE7" w:rsidRPr="001E5864">
        <w:rPr>
          <w:color w:val="auto"/>
        </w:rPr>
        <w:t xml:space="preserve">problematic as women are </w:t>
      </w:r>
      <w:r w:rsidR="008F14C2" w:rsidRPr="001E5864">
        <w:rPr>
          <w:color w:val="auto"/>
        </w:rPr>
        <w:t xml:space="preserve">more likely than men to be </w:t>
      </w:r>
      <w:r w:rsidR="001E5DE7" w:rsidRPr="001E5864">
        <w:rPr>
          <w:color w:val="auto"/>
        </w:rPr>
        <w:t>diagnosed with mood disorders such as depression</w:t>
      </w:r>
      <w:r w:rsidR="008107F1" w:rsidRPr="001E5864">
        <w:rPr>
          <w:color w:val="auto"/>
        </w:rPr>
        <w:fldChar w:fldCharType="begin">
          <w:fldData xml:space="preserve">PEVuZE5vdGU+PENpdGU+PEF1dGhvcj5LZXNzbGVyPC9BdXRob3I+PFllYXI+MTk5NDwvWWVhcj48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</w:fldData>
        </w:fldChar>
      </w:r>
      <w:r w:rsidR="000A15F4" w:rsidRPr="001E5864">
        <w:rPr>
          <w:color w:val="auto"/>
        </w:rPr>
        <w:instrText xml:space="preserve"> ADDIN EN.CITE </w:instrText>
      </w:r>
      <w:r w:rsidR="000A15F4" w:rsidRPr="001E5864">
        <w:rPr>
          <w:color w:val="auto"/>
        </w:rPr>
        <w:fldChar w:fldCharType="begin">
          <w:fldData xml:space="preserve">PEVuZE5vdGU+PENpdGU+PEF1dGhvcj5LZXNzbGVyPC9BdXRob3I+PFllYXI+MTk5NDwvWWVhcj48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</w:fldData>
        </w:fldChar>
      </w:r>
      <w:r w:rsidR="000A15F4" w:rsidRPr="001E5864">
        <w:rPr>
          <w:color w:val="auto"/>
        </w:rPr>
        <w:instrText xml:space="preserve"> ADDIN EN.CITE.DATA </w:instrText>
      </w:r>
      <w:r w:rsidR="000A15F4" w:rsidRPr="001E5864">
        <w:rPr>
          <w:color w:val="auto"/>
        </w:rPr>
      </w:r>
      <w:r w:rsidR="000A15F4" w:rsidRPr="001E5864">
        <w:rPr>
          <w:color w:val="auto"/>
        </w:rPr>
        <w:fldChar w:fldCharType="end"/>
      </w:r>
      <w:r w:rsidR="008107F1" w:rsidRPr="001E5864">
        <w:rPr>
          <w:color w:val="auto"/>
        </w:rPr>
      </w:r>
      <w:r w:rsidR="008107F1" w:rsidRPr="001E5864">
        <w:rPr>
          <w:color w:val="auto"/>
        </w:rPr>
        <w:fldChar w:fldCharType="separate"/>
      </w:r>
      <w:r w:rsidR="000A15F4" w:rsidRPr="001E5864">
        <w:rPr>
          <w:noProof/>
          <w:color w:val="auto"/>
          <w:vertAlign w:val="superscript"/>
        </w:rPr>
        <w:t>1</w:t>
      </w:r>
      <w:r w:rsidR="008107F1" w:rsidRPr="001E5864">
        <w:rPr>
          <w:color w:val="auto"/>
        </w:rPr>
        <w:fldChar w:fldCharType="end"/>
      </w:r>
      <w:r w:rsidR="008107F1" w:rsidRPr="001E5864">
        <w:rPr>
          <w:color w:val="auto"/>
        </w:rPr>
        <w:t>.</w:t>
      </w:r>
      <w:r w:rsidR="008F14C2" w:rsidRPr="001E5864">
        <w:rPr>
          <w:color w:val="auto"/>
        </w:rPr>
        <w:t xml:space="preserve"> </w:t>
      </w:r>
      <w:r w:rsidR="001E5DE7" w:rsidRPr="001E5864">
        <w:rPr>
          <w:color w:val="auto"/>
        </w:rPr>
        <w:t>Clever adaptations to SDS have allowed usage in female mice but require difficult surgeries or tedious urine collection</w:t>
      </w:r>
      <w:r w:rsidR="008E5647" w:rsidRPr="001E5864">
        <w:rPr>
          <w:color w:val="auto"/>
        </w:rPr>
        <w:fldChar w:fldCharType="begin">
          <w:fldData xml:space="preserve">PEVuZE5vdGU+PENpdGU+PEF1dGhvcj5IYXJyaXM8L0F1dGhvcj48WWVhcj4yMDE4PC9ZZWFyPjxS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</w:fldData>
        </w:fldChar>
      </w:r>
      <w:r w:rsidR="00900797" w:rsidRPr="001E5864">
        <w:rPr>
          <w:color w:val="auto"/>
        </w:rPr>
        <w:instrText xml:space="preserve"> ADDIN EN.CITE </w:instrText>
      </w:r>
      <w:r w:rsidR="00900797" w:rsidRPr="001E5864">
        <w:rPr>
          <w:color w:val="auto"/>
        </w:rPr>
        <w:fldChar w:fldCharType="begin">
          <w:fldData xml:space="preserve">PEVuZE5vdGU+PENpdGU+PEF1dGhvcj5IYXJyaXM8L0F1dGhvcj48WWVhcj4yMDE4PC9ZZWFyPjxS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</w:fldData>
        </w:fldChar>
      </w:r>
      <w:r w:rsidR="00900797" w:rsidRPr="001E5864">
        <w:rPr>
          <w:color w:val="auto"/>
        </w:rPr>
        <w:instrText xml:space="preserve"> ADDIN EN.CITE.DATA </w:instrText>
      </w:r>
      <w:r w:rsidR="00900797" w:rsidRPr="001E5864">
        <w:rPr>
          <w:color w:val="auto"/>
        </w:rPr>
      </w:r>
      <w:r w:rsidR="00900797" w:rsidRPr="001E5864">
        <w:rPr>
          <w:color w:val="auto"/>
        </w:rPr>
        <w:fldChar w:fldCharType="end"/>
      </w:r>
      <w:r w:rsidR="008E5647" w:rsidRPr="001E5864">
        <w:rPr>
          <w:color w:val="auto"/>
        </w:rPr>
      </w:r>
      <w:r w:rsidR="008E5647" w:rsidRPr="001E5864">
        <w:rPr>
          <w:color w:val="auto"/>
        </w:rPr>
        <w:fldChar w:fldCharType="separate"/>
      </w:r>
      <w:r w:rsidR="00900797" w:rsidRPr="001E5864">
        <w:rPr>
          <w:noProof/>
          <w:color w:val="auto"/>
          <w:vertAlign w:val="superscript"/>
        </w:rPr>
        <w:t>26,27</w:t>
      </w:r>
      <w:r w:rsidR="008E5647" w:rsidRPr="001E5864">
        <w:rPr>
          <w:color w:val="auto"/>
        </w:rPr>
        <w:fldChar w:fldCharType="end"/>
      </w:r>
      <w:r w:rsidR="008E5647" w:rsidRPr="001E5864">
        <w:rPr>
          <w:color w:val="auto"/>
        </w:rPr>
        <w:t>.</w:t>
      </w:r>
      <w:r w:rsidR="00955766" w:rsidRPr="001E5864">
        <w:rPr>
          <w:color w:val="auto"/>
        </w:rPr>
        <w:t xml:space="preserve"> </w:t>
      </w:r>
      <w:r w:rsidR="001E5DE7" w:rsidRPr="001E5864">
        <w:rPr>
          <w:color w:val="auto"/>
        </w:rPr>
        <w:t>We recently described a simple modification to the SDS paradigm, called chronic non-discriminatory social defeat stress (CNSDS). CNSDS allows susceptible and resilient stratification of both experimental male and female mice</w:t>
      </w:r>
      <w:r w:rsidR="002A4D93" w:rsidRPr="001E5864">
        <w:rPr>
          <w:color w:val="auto"/>
        </w:rPr>
        <w:fldChar w:fldCharType="begin"/>
      </w:r>
      <w:r w:rsidR="00900797" w:rsidRPr="001E5864">
        <w:rPr>
          <w:color w:val="auto"/>
        </w:rPr>
        <w:instrText xml:space="preserve"> ADDIN EN.CITE &lt;EndNote&gt;&lt;Cite&gt;&lt;Author&gt;Yohn&lt;/Author&gt;&lt;Year&gt;2019&lt;/Year&gt;&lt;RecNum&gt;336&lt;/RecNum&gt;&lt;DisplayText&gt;&lt;style face="superscript"&gt;28&lt;/style&gt;&lt;/DisplayText&gt;&lt;record&gt;&lt;rec-number&gt;336&lt;/rec-number&gt;&lt;foreign-keys&gt;&lt;key app="EN" db-id="xvt2atrdoea0weerva6xv596fea0exfr5w5e" timestamp="1584985760" guid="dc218284-59e7-4767-a453-533877e3178b"&gt;336&lt;/key&gt;&lt;/foreign-keys&gt;&lt;ref-type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002A4D93" w:rsidRPr="001E5864">
        <w:rPr>
          <w:color w:val="auto"/>
        </w:rPr>
        <w:fldChar w:fldCharType="separate"/>
      </w:r>
      <w:r w:rsidR="00900797" w:rsidRPr="001E5864">
        <w:rPr>
          <w:noProof/>
          <w:color w:val="auto"/>
          <w:vertAlign w:val="superscript"/>
        </w:rPr>
        <w:t>28</w:t>
      </w:r>
      <w:r w:rsidR="002A4D93" w:rsidRPr="001E5864">
        <w:rPr>
          <w:color w:val="auto"/>
        </w:rPr>
        <w:fldChar w:fldCharType="end"/>
      </w:r>
      <w:r w:rsidR="003C319B" w:rsidRPr="001E5864">
        <w:rPr>
          <w:color w:val="auto"/>
        </w:rPr>
        <w:t xml:space="preserve">. </w:t>
      </w:r>
      <w:r w:rsidR="001E5DE7" w:rsidRPr="001E5864">
        <w:rPr>
          <w:color w:val="auto"/>
        </w:rPr>
        <w:t>Both f</w:t>
      </w:r>
      <w:r w:rsidR="003C319B" w:rsidRPr="001E5864">
        <w:rPr>
          <w:color w:val="auto"/>
        </w:rPr>
        <w:t xml:space="preserve">emale and male </w:t>
      </w:r>
      <w:r w:rsidR="001E5DE7" w:rsidRPr="001E5864">
        <w:rPr>
          <w:color w:val="auto"/>
        </w:rPr>
        <w:t xml:space="preserve">susceptible </w:t>
      </w:r>
      <w:r w:rsidR="003C319B" w:rsidRPr="001E5864">
        <w:rPr>
          <w:color w:val="auto"/>
        </w:rPr>
        <w:t xml:space="preserve">mice exposed to CNSDS </w:t>
      </w:r>
      <w:r w:rsidR="001E5DE7" w:rsidRPr="001E5864">
        <w:rPr>
          <w:color w:val="auto"/>
        </w:rPr>
        <w:t>show increased avoidance of</w:t>
      </w:r>
      <w:r w:rsidR="003C319B" w:rsidRPr="001E5864">
        <w:rPr>
          <w:color w:val="auto"/>
        </w:rPr>
        <w:t xml:space="preserve"> open arms </w:t>
      </w:r>
      <w:r w:rsidR="001E5DE7" w:rsidRPr="001E5864">
        <w:rPr>
          <w:color w:val="auto"/>
        </w:rPr>
        <w:t>in</w:t>
      </w:r>
      <w:r w:rsidR="003C319B" w:rsidRPr="001E5864">
        <w:rPr>
          <w:color w:val="auto"/>
        </w:rPr>
        <w:t xml:space="preserve"> elevated-plus maze </w:t>
      </w:r>
      <w:r w:rsidR="001E5DE7" w:rsidRPr="001E5864">
        <w:rPr>
          <w:color w:val="auto"/>
        </w:rPr>
        <w:t xml:space="preserve">and of the </w:t>
      </w:r>
      <w:r w:rsidR="003C319B" w:rsidRPr="001E5864">
        <w:rPr>
          <w:color w:val="auto"/>
        </w:rPr>
        <w:t xml:space="preserve">center </w:t>
      </w:r>
      <w:r w:rsidR="001E5DE7" w:rsidRPr="001E5864">
        <w:rPr>
          <w:color w:val="auto"/>
        </w:rPr>
        <w:t>in</w:t>
      </w:r>
      <w:r w:rsidR="003C319B" w:rsidRPr="001E5864">
        <w:rPr>
          <w:color w:val="auto"/>
        </w:rPr>
        <w:t xml:space="preserve"> open field and </w:t>
      </w:r>
      <w:r w:rsidR="001E5DE7" w:rsidRPr="001E5864">
        <w:rPr>
          <w:color w:val="auto"/>
        </w:rPr>
        <w:t>display increased</w:t>
      </w:r>
      <w:r w:rsidR="003C319B" w:rsidRPr="001E5864">
        <w:rPr>
          <w:color w:val="auto"/>
        </w:rPr>
        <w:t xml:space="preserve"> latency to eat in novelty-suppressed feeding. </w:t>
      </w:r>
      <w:r w:rsidR="001E5DE7" w:rsidRPr="001E5864">
        <w:rPr>
          <w:color w:val="auto"/>
        </w:rPr>
        <w:t xml:space="preserve">CNSDS also is more efficient than other modifications to SDS, </w:t>
      </w:r>
      <w:r w:rsidR="003C319B" w:rsidRPr="001E5864">
        <w:rPr>
          <w:color w:val="auto"/>
        </w:rPr>
        <w:t xml:space="preserve">as </w:t>
      </w:r>
      <w:r w:rsidR="001E5DE7" w:rsidRPr="001E5864">
        <w:rPr>
          <w:color w:val="auto"/>
        </w:rPr>
        <w:t xml:space="preserve">both </w:t>
      </w:r>
      <w:r w:rsidR="003C319B" w:rsidRPr="001E5864">
        <w:rPr>
          <w:color w:val="auto"/>
        </w:rPr>
        <w:t xml:space="preserve">sexes </w:t>
      </w:r>
      <w:r w:rsidR="001E5DE7" w:rsidRPr="001E5864">
        <w:rPr>
          <w:color w:val="auto"/>
        </w:rPr>
        <w:t>are</w:t>
      </w:r>
      <w:r w:rsidR="003C319B" w:rsidRPr="001E5864">
        <w:rPr>
          <w:color w:val="auto"/>
        </w:rPr>
        <w:t xml:space="preserve"> combined</w:t>
      </w:r>
      <w:r w:rsidR="00F0145B" w:rsidRPr="001E5864">
        <w:rPr>
          <w:color w:val="auto"/>
        </w:rPr>
        <w:t xml:space="preserve"> </w:t>
      </w:r>
      <w:r w:rsidR="001E5DE7" w:rsidRPr="001E5864">
        <w:rPr>
          <w:color w:val="auto"/>
        </w:rPr>
        <w:t>in</w:t>
      </w:r>
      <w:r w:rsidR="00F0145B" w:rsidRPr="001E5864">
        <w:rPr>
          <w:color w:val="auto"/>
        </w:rPr>
        <w:t xml:space="preserve"> defeat sessions</w:t>
      </w:r>
      <w:r w:rsidR="001E5DE7" w:rsidRPr="001E5864">
        <w:rPr>
          <w:color w:val="auto"/>
        </w:rPr>
        <w:t>. This</w:t>
      </w:r>
      <w:r w:rsidR="003C319B" w:rsidRPr="001E5864">
        <w:rPr>
          <w:color w:val="auto"/>
        </w:rPr>
        <w:t xml:space="preserve"> </w:t>
      </w:r>
      <w:r w:rsidR="001E5DE7" w:rsidRPr="001E5864">
        <w:rPr>
          <w:color w:val="auto"/>
        </w:rPr>
        <w:t xml:space="preserve">results in an increased yield of experimental mice without an associated increase in </w:t>
      </w:r>
      <w:r w:rsidR="003C319B" w:rsidRPr="001E5864">
        <w:rPr>
          <w:color w:val="auto"/>
        </w:rPr>
        <w:t>time and effort required to complete the protocol.</w:t>
      </w:r>
      <w:r w:rsidR="001E5DE7" w:rsidRPr="001E5864">
        <w:rPr>
          <w:color w:val="auto"/>
        </w:rPr>
        <w:t xml:space="preserve"> Therefore, we conclude this manuscript with an </w:t>
      </w:r>
      <w:r w:rsidR="008E5647" w:rsidRPr="001E5864">
        <w:rPr>
          <w:color w:val="auto"/>
        </w:rPr>
        <w:t>in-</w:t>
      </w:r>
      <w:r w:rsidR="001E5DE7" w:rsidRPr="001E5864">
        <w:rPr>
          <w:color w:val="auto"/>
        </w:rPr>
        <w:t>depth presentation of this recently developed chronic stress paradigm.</w:t>
      </w:r>
    </w:p>
    <w:p w14:paraId="4134DA1C" w14:textId="27389D4F" w:rsidR="00863DA6" w:rsidRPr="001E5864" w:rsidRDefault="00863DA6" w:rsidP="000F412F">
      <w:pPr>
        <w:contextualSpacing/>
        <w:jc w:val="left"/>
        <w:rPr>
          <w:b/>
          <w:bCs/>
          <w:color w:val="auto"/>
        </w:rPr>
      </w:pPr>
    </w:p>
    <w:p w14:paraId="1C3C0C1D" w14:textId="667427E8" w:rsidR="00863DA6" w:rsidRPr="001E5864" w:rsidRDefault="00863DA6" w:rsidP="000F412F">
      <w:pPr>
        <w:pStyle w:val="NormalWeb"/>
        <w:spacing w:before="0" w:beforeAutospacing="0" w:after="0" w:afterAutospacing="0"/>
        <w:contextualSpacing/>
        <w:jc w:val="left"/>
        <w:rPr>
          <w:color w:val="auto"/>
        </w:rPr>
      </w:pPr>
      <w:r w:rsidRPr="001E5864">
        <w:rPr>
          <w:b/>
          <w:color w:val="auto"/>
        </w:rPr>
        <w:t>PROTOCOL</w:t>
      </w:r>
      <w:r w:rsidRPr="001E5864">
        <w:rPr>
          <w:b/>
          <w:bCs/>
          <w:color w:val="auto"/>
        </w:rPr>
        <w:t>:</w:t>
      </w:r>
      <w:r w:rsidRPr="001E5864">
        <w:rPr>
          <w:color w:val="auto"/>
        </w:rPr>
        <w:t xml:space="preserve"> </w:t>
      </w:r>
    </w:p>
    <w:p w14:paraId="112BCEF8" w14:textId="77777777" w:rsidR="00FD698B" w:rsidRPr="001E5864" w:rsidRDefault="00FD698B" w:rsidP="000F412F">
      <w:pPr>
        <w:pStyle w:val="NormalWeb"/>
        <w:spacing w:before="0" w:beforeAutospacing="0" w:after="0" w:afterAutospacing="0"/>
        <w:contextualSpacing/>
        <w:jc w:val="left"/>
        <w:rPr>
          <w:color w:val="auto"/>
        </w:rPr>
      </w:pPr>
    </w:p>
    <w:p w14:paraId="7D98E159" w14:textId="5295CD3D" w:rsidR="003C319B" w:rsidRPr="001E5864" w:rsidRDefault="00863DA6" w:rsidP="000F412F">
      <w:pPr>
        <w:pStyle w:val="NormalWeb"/>
        <w:spacing w:before="0" w:beforeAutospacing="0" w:after="0" w:afterAutospacing="0"/>
        <w:contextualSpacing/>
        <w:jc w:val="left"/>
        <w:rPr>
          <w:color w:val="auto"/>
        </w:rPr>
      </w:pPr>
      <w:r w:rsidRPr="001E5864">
        <w:rPr>
          <w:color w:val="auto"/>
        </w:rPr>
        <w:lastRenderedPageBreak/>
        <w:t>These experiments were conducted in compliance with NIH laboratory animal care guidelines and approved by the Rutgers University Institutional Animal Care and Use Committee.</w:t>
      </w:r>
    </w:p>
    <w:p w14:paraId="55F43FF3" w14:textId="4ABBFCA9" w:rsidR="00863DA6" w:rsidRPr="001E5864" w:rsidRDefault="00863DA6" w:rsidP="000F412F">
      <w:pPr>
        <w:pStyle w:val="NormalWeb"/>
        <w:spacing w:before="0" w:beforeAutospacing="0" w:after="0" w:afterAutospacing="0"/>
        <w:contextualSpacing/>
        <w:jc w:val="left"/>
        <w:rPr>
          <w:color w:val="auto"/>
        </w:rPr>
      </w:pPr>
    </w:p>
    <w:p w14:paraId="351B62FA" w14:textId="229FEEF4" w:rsidR="008107F1" w:rsidRPr="001E5864" w:rsidRDefault="008107F1" w:rsidP="000F412F">
      <w:pPr>
        <w:pStyle w:val="ListParagraph"/>
        <w:numPr>
          <w:ilvl w:val="0"/>
          <w:numId w:val="32"/>
        </w:numPr>
        <w:ind w:left="0" w:firstLine="0"/>
        <w:jc w:val="left"/>
        <w:rPr>
          <w:b/>
          <w:bCs/>
          <w:color w:val="auto"/>
        </w:rPr>
      </w:pPr>
      <w:bookmarkStart w:id="5" w:name="_Hlk44319048"/>
      <w:r w:rsidRPr="001E5864">
        <w:rPr>
          <w:b/>
          <w:bCs/>
          <w:color w:val="auto"/>
          <w:highlight w:val="yellow"/>
        </w:rPr>
        <w:t xml:space="preserve">Chronic </w:t>
      </w:r>
      <w:r w:rsidR="00FD698B" w:rsidRPr="001E5864">
        <w:rPr>
          <w:b/>
          <w:bCs/>
          <w:color w:val="auto"/>
          <w:highlight w:val="yellow"/>
        </w:rPr>
        <w:t xml:space="preserve">corticosterone </w:t>
      </w:r>
      <w:r w:rsidRPr="001E5864">
        <w:rPr>
          <w:b/>
          <w:bCs/>
          <w:color w:val="auto"/>
          <w:highlight w:val="yellow"/>
        </w:rPr>
        <w:t>(CORT)</w:t>
      </w:r>
    </w:p>
    <w:p w14:paraId="76B0D501" w14:textId="77777777" w:rsidR="008107F1" w:rsidRPr="001E5864" w:rsidRDefault="008107F1" w:rsidP="000F412F">
      <w:pPr>
        <w:contextualSpacing/>
        <w:jc w:val="left"/>
        <w:rPr>
          <w:color w:val="auto"/>
        </w:rPr>
      </w:pPr>
    </w:p>
    <w:p w14:paraId="78E86C70" w14:textId="158342F2" w:rsidR="008107F1" w:rsidRPr="000F412F" w:rsidRDefault="00DB3807" w:rsidP="000F412F">
      <w:pPr>
        <w:pStyle w:val="ListParagraph"/>
        <w:numPr>
          <w:ilvl w:val="1"/>
          <w:numId w:val="32"/>
        </w:numPr>
        <w:ind w:left="0" w:firstLine="0"/>
        <w:jc w:val="left"/>
        <w:rPr>
          <w:color w:val="auto"/>
          <w:highlight w:val="yellow"/>
        </w:rPr>
      </w:pPr>
      <w:r w:rsidRPr="000F412F">
        <w:rPr>
          <w:color w:val="auto"/>
          <w:highlight w:val="yellow"/>
        </w:rPr>
        <w:t>Randomly a</w:t>
      </w:r>
      <w:r w:rsidR="008107F1" w:rsidRPr="000F412F">
        <w:rPr>
          <w:color w:val="auto"/>
          <w:highlight w:val="yellow"/>
        </w:rPr>
        <w:t>ssign mice to treatment groups.</w:t>
      </w:r>
      <w:r w:rsidR="00FD698B" w:rsidRPr="000F412F">
        <w:rPr>
          <w:color w:val="auto"/>
          <w:highlight w:val="yellow"/>
        </w:rPr>
        <w:t xml:space="preserve"> </w:t>
      </w:r>
      <w:r w:rsidR="547FA5F2" w:rsidRPr="000F412F">
        <w:rPr>
          <w:color w:val="auto"/>
          <w:highlight w:val="yellow"/>
        </w:rPr>
        <w:t xml:space="preserve">Randomly divide adult male C57BL/6J </w:t>
      </w:r>
      <w:proofErr w:type="gramStart"/>
      <w:r w:rsidR="547FA5F2" w:rsidRPr="000F412F">
        <w:rPr>
          <w:color w:val="auto"/>
          <w:highlight w:val="yellow"/>
        </w:rPr>
        <w:t>mice  into</w:t>
      </w:r>
      <w:proofErr w:type="gramEnd"/>
      <w:r w:rsidR="547FA5F2" w:rsidRPr="000F412F">
        <w:rPr>
          <w:color w:val="auto"/>
          <w:highlight w:val="yellow"/>
        </w:rPr>
        <w:t xml:space="preserve"> Vehicle and Corticosterone (CORT) groups.</w:t>
      </w:r>
    </w:p>
    <w:p w14:paraId="0FD904A1" w14:textId="6D21B1B7" w:rsidR="00FD698B" w:rsidRPr="001E5864" w:rsidRDefault="00FD698B" w:rsidP="000F412F">
      <w:pPr>
        <w:contextualSpacing/>
        <w:jc w:val="left"/>
        <w:rPr>
          <w:color w:val="auto"/>
        </w:rPr>
      </w:pPr>
    </w:p>
    <w:p w14:paraId="63D0475D" w14:textId="5479832E" w:rsidR="008107F1" w:rsidRPr="001E5864" w:rsidRDefault="00FD698B" w:rsidP="000F412F">
      <w:pPr>
        <w:pStyle w:val="ListParagraph"/>
        <w:numPr>
          <w:ilvl w:val="2"/>
          <w:numId w:val="32"/>
        </w:numPr>
        <w:ind w:left="0" w:firstLine="0"/>
        <w:jc w:val="left"/>
        <w:rPr>
          <w:color w:val="auto"/>
        </w:rPr>
      </w:pPr>
      <w:r w:rsidRPr="001E5864">
        <w:rPr>
          <w:color w:val="auto"/>
        </w:rPr>
        <w:t>House v</w:t>
      </w:r>
      <w:r w:rsidR="008107F1" w:rsidRPr="001E5864">
        <w:rPr>
          <w:color w:val="auto"/>
        </w:rPr>
        <w:t>ehicle mice in distinct cages, and CORT mice in others, as their treatment is delivered via the cage’s water bottle.</w:t>
      </w:r>
    </w:p>
    <w:p w14:paraId="7713D1BF" w14:textId="23D03087" w:rsidR="008107F1" w:rsidRPr="001E5864" w:rsidRDefault="008107F1" w:rsidP="000F412F">
      <w:pPr>
        <w:contextualSpacing/>
        <w:jc w:val="left"/>
        <w:rPr>
          <w:color w:val="auto"/>
        </w:rPr>
      </w:pPr>
    </w:p>
    <w:p w14:paraId="04E2820A" w14:textId="28D12F2B" w:rsidR="008107F1" w:rsidRPr="001E5864" w:rsidRDefault="008107F1" w:rsidP="000F412F">
      <w:pPr>
        <w:pStyle w:val="ListParagraph"/>
        <w:numPr>
          <w:ilvl w:val="2"/>
          <w:numId w:val="32"/>
        </w:numPr>
        <w:ind w:left="0" w:firstLine="0"/>
        <w:jc w:val="left"/>
        <w:rPr>
          <w:color w:val="auto"/>
        </w:rPr>
      </w:pPr>
      <w:r w:rsidRPr="001E5864">
        <w:rPr>
          <w:color w:val="auto"/>
        </w:rPr>
        <w:t xml:space="preserve">Label special water cards to place in the cage </w:t>
      </w:r>
      <w:r w:rsidR="00FD698B" w:rsidRPr="001E5864">
        <w:rPr>
          <w:color w:val="auto"/>
        </w:rPr>
        <w:t xml:space="preserve">that </w:t>
      </w:r>
      <w:r w:rsidRPr="001E5864">
        <w:rPr>
          <w:color w:val="auto"/>
        </w:rPr>
        <w:t xml:space="preserve">notifies animal care staff </w:t>
      </w:r>
      <w:r w:rsidR="0040444F" w:rsidRPr="001E5864">
        <w:rPr>
          <w:color w:val="auto"/>
        </w:rPr>
        <w:t>that the water bottles contain solutions necessary for the experiment.</w:t>
      </w:r>
    </w:p>
    <w:p w14:paraId="38E1C702" w14:textId="49AE5DDD" w:rsidR="008107F1" w:rsidRPr="001E5864" w:rsidRDefault="008107F1" w:rsidP="000F412F">
      <w:pPr>
        <w:contextualSpacing/>
        <w:jc w:val="left"/>
        <w:rPr>
          <w:color w:val="auto"/>
        </w:rPr>
      </w:pPr>
    </w:p>
    <w:p w14:paraId="21FB6909" w14:textId="4E713862" w:rsidR="0040444F" w:rsidRPr="001E5864" w:rsidRDefault="00FD698B" w:rsidP="000F412F">
      <w:pPr>
        <w:pStyle w:val="ListParagraph"/>
        <w:numPr>
          <w:ilvl w:val="1"/>
          <w:numId w:val="32"/>
        </w:numPr>
        <w:ind w:left="0" w:firstLine="0"/>
        <w:jc w:val="left"/>
        <w:rPr>
          <w:color w:val="auto"/>
        </w:rPr>
      </w:pPr>
      <w:r w:rsidRPr="001E5864">
        <w:rPr>
          <w:color w:val="auto"/>
          <w:highlight w:val="yellow"/>
        </w:rPr>
        <w:t>Make a v</w:t>
      </w:r>
      <w:r w:rsidR="547FA5F2" w:rsidRPr="001E5864">
        <w:rPr>
          <w:color w:val="auto"/>
          <w:highlight w:val="yellow"/>
        </w:rPr>
        <w:t>ehicle solution</w:t>
      </w:r>
      <w:r w:rsidRPr="001E5864">
        <w:rPr>
          <w:color w:val="auto"/>
          <w:highlight w:val="yellow"/>
        </w:rPr>
        <w:t xml:space="preserve"> by dissolving </w:t>
      </w:r>
      <w:r w:rsidR="547FA5F2" w:rsidRPr="001E5864">
        <w:rPr>
          <w:color w:val="auto"/>
          <w:highlight w:val="yellow"/>
        </w:rPr>
        <w:t>3.375 g of beta-cyclodextrin</w:t>
      </w:r>
      <w:r w:rsidRPr="001E5864">
        <w:rPr>
          <w:color w:val="auto"/>
          <w:highlight w:val="yellow"/>
        </w:rPr>
        <w:t xml:space="preserve"> </w:t>
      </w:r>
      <w:r w:rsidR="547FA5F2" w:rsidRPr="001E5864">
        <w:rPr>
          <w:color w:val="auto"/>
          <w:highlight w:val="yellow"/>
        </w:rPr>
        <w:t>into 750 mL of tap water in a size 1 L screw-top glass container.</w:t>
      </w:r>
      <w:r w:rsidR="00955766" w:rsidRPr="001E5864">
        <w:rPr>
          <w:color w:val="auto"/>
        </w:rPr>
        <w:t xml:space="preserve"> </w:t>
      </w:r>
    </w:p>
    <w:p w14:paraId="1E95C733" w14:textId="77777777" w:rsidR="008F235B" w:rsidRPr="001E5864" w:rsidRDefault="008F235B" w:rsidP="000F412F">
      <w:pPr>
        <w:contextualSpacing/>
        <w:jc w:val="left"/>
        <w:rPr>
          <w:color w:val="auto"/>
        </w:rPr>
      </w:pPr>
    </w:p>
    <w:p w14:paraId="7B1D2E3E" w14:textId="20FACC1A" w:rsidR="008107F1" w:rsidRPr="001E5864" w:rsidRDefault="008107F1" w:rsidP="000F412F">
      <w:pPr>
        <w:pStyle w:val="ListParagraph"/>
        <w:numPr>
          <w:ilvl w:val="2"/>
          <w:numId w:val="32"/>
        </w:numPr>
        <w:ind w:left="0" w:firstLine="0"/>
        <w:jc w:val="left"/>
        <w:rPr>
          <w:color w:val="auto"/>
        </w:rPr>
      </w:pPr>
      <w:r w:rsidRPr="001E5864">
        <w:rPr>
          <w:color w:val="auto"/>
        </w:rPr>
        <w:t xml:space="preserve">Fill </w:t>
      </w:r>
      <w:r w:rsidR="00FD698B" w:rsidRPr="001E5864">
        <w:rPr>
          <w:color w:val="auto"/>
        </w:rPr>
        <w:t xml:space="preserve">vehicle </w:t>
      </w:r>
      <w:r w:rsidRPr="001E5864">
        <w:rPr>
          <w:color w:val="auto"/>
        </w:rPr>
        <w:t>cage water bottles with this solution.</w:t>
      </w:r>
      <w:r w:rsidR="00D237D3" w:rsidRPr="001E5864">
        <w:rPr>
          <w:color w:val="auto"/>
        </w:rPr>
        <w:t xml:space="preserve"> Ensure that the bottle does not </w:t>
      </w:r>
      <w:proofErr w:type="gramStart"/>
      <w:r w:rsidR="00D237D3" w:rsidRPr="001E5864">
        <w:rPr>
          <w:color w:val="auto"/>
        </w:rPr>
        <w:t>leak  to</w:t>
      </w:r>
      <w:proofErr w:type="gramEnd"/>
      <w:r w:rsidR="00D237D3" w:rsidRPr="001E5864">
        <w:rPr>
          <w:color w:val="auto"/>
        </w:rPr>
        <w:t xml:space="preserve"> measure liquid consumption.</w:t>
      </w:r>
      <w:r w:rsidR="00955766" w:rsidRPr="001E5864">
        <w:rPr>
          <w:color w:val="auto"/>
        </w:rPr>
        <w:t xml:space="preserve"> </w:t>
      </w:r>
    </w:p>
    <w:p w14:paraId="298409CB" w14:textId="77777777" w:rsidR="008107F1" w:rsidRPr="001E5864" w:rsidRDefault="008107F1" w:rsidP="000F412F">
      <w:pPr>
        <w:contextualSpacing/>
        <w:jc w:val="left"/>
        <w:rPr>
          <w:color w:val="auto"/>
        </w:rPr>
      </w:pPr>
    </w:p>
    <w:p w14:paraId="49788198" w14:textId="04DBBFCA" w:rsidR="008107F1" w:rsidRPr="001E5864" w:rsidRDefault="008107F1" w:rsidP="000F412F">
      <w:pPr>
        <w:pStyle w:val="ListParagraph"/>
        <w:numPr>
          <w:ilvl w:val="2"/>
          <w:numId w:val="32"/>
        </w:numPr>
        <w:ind w:left="0" w:firstLine="0"/>
        <w:jc w:val="left"/>
        <w:rPr>
          <w:color w:val="auto"/>
        </w:rPr>
      </w:pPr>
      <w:r w:rsidRPr="001E5864">
        <w:rPr>
          <w:color w:val="auto"/>
        </w:rPr>
        <w:t xml:space="preserve">Label </w:t>
      </w:r>
      <w:r w:rsidR="00FD698B" w:rsidRPr="001E5864">
        <w:rPr>
          <w:color w:val="auto"/>
        </w:rPr>
        <w:t xml:space="preserve">the </w:t>
      </w:r>
      <w:r w:rsidRPr="001E5864">
        <w:rPr>
          <w:color w:val="auto"/>
        </w:rPr>
        <w:t xml:space="preserve">container and store at room temperature on </w:t>
      </w:r>
      <w:r w:rsidR="00FD698B" w:rsidRPr="001E5864">
        <w:rPr>
          <w:color w:val="auto"/>
        </w:rPr>
        <w:t xml:space="preserve">the </w:t>
      </w:r>
      <w:r w:rsidRPr="001E5864">
        <w:rPr>
          <w:color w:val="auto"/>
        </w:rPr>
        <w:t xml:space="preserve">shelf in </w:t>
      </w:r>
      <w:r w:rsidR="00FD698B" w:rsidRPr="001E5864">
        <w:rPr>
          <w:color w:val="auto"/>
        </w:rPr>
        <w:t xml:space="preserve">the </w:t>
      </w:r>
      <w:r w:rsidRPr="001E5864">
        <w:rPr>
          <w:color w:val="auto"/>
        </w:rPr>
        <w:t>lab</w:t>
      </w:r>
      <w:r w:rsidR="00FD698B" w:rsidRPr="001E5864">
        <w:rPr>
          <w:color w:val="auto"/>
        </w:rPr>
        <w:t>oratory</w:t>
      </w:r>
      <w:r w:rsidRPr="001E5864">
        <w:rPr>
          <w:color w:val="auto"/>
        </w:rPr>
        <w:t>.</w:t>
      </w:r>
      <w:r w:rsidR="00955766" w:rsidRPr="001E5864">
        <w:rPr>
          <w:color w:val="auto"/>
        </w:rPr>
        <w:t xml:space="preserve"> </w:t>
      </w:r>
      <w:r w:rsidR="00FD698B" w:rsidRPr="001E5864">
        <w:rPr>
          <w:color w:val="auto"/>
        </w:rPr>
        <w:t>Use the v</w:t>
      </w:r>
      <w:r w:rsidRPr="001E5864">
        <w:rPr>
          <w:color w:val="auto"/>
        </w:rPr>
        <w:t>ehicle solution to fill cage bottles for about 1 week.</w:t>
      </w:r>
    </w:p>
    <w:p w14:paraId="2F107DAF" w14:textId="77777777" w:rsidR="008107F1" w:rsidRPr="001E5864" w:rsidRDefault="008107F1" w:rsidP="000F412F">
      <w:pPr>
        <w:contextualSpacing/>
        <w:jc w:val="left"/>
        <w:rPr>
          <w:color w:val="auto"/>
        </w:rPr>
      </w:pPr>
    </w:p>
    <w:p w14:paraId="26B277C5" w14:textId="40F0DD32" w:rsidR="008107F1" w:rsidRPr="001E5864" w:rsidRDefault="0040444F" w:rsidP="000F412F">
      <w:pPr>
        <w:pStyle w:val="ListParagraph"/>
        <w:numPr>
          <w:ilvl w:val="2"/>
          <w:numId w:val="32"/>
        </w:numPr>
        <w:ind w:left="0" w:firstLine="0"/>
        <w:jc w:val="left"/>
        <w:rPr>
          <w:color w:val="auto"/>
        </w:rPr>
      </w:pPr>
      <w:r w:rsidRPr="001E5864">
        <w:rPr>
          <w:color w:val="auto"/>
        </w:rPr>
        <w:t xml:space="preserve">Refill </w:t>
      </w:r>
      <w:r w:rsidR="00FD698B" w:rsidRPr="001E5864">
        <w:rPr>
          <w:color w:val="auto"/>
        </w:rPr>
        <w:t xml:space="preserve">vehicle </w:t>
      </w:r>
      <w:r w:rsidRPr="001E5864">
        <w:rPr>
          <w:color w:val="auto"/>
        </w:rPr>
        <w:t>bottles throughout the week.</w:t>
      </w:r>
      <w:r w:rsidR="00CC6155" w:rsidRPr="001E5864">
        <w:rPr>
          <w:color w:val="auto"/>
        </w:rPr>
        <w:t xml:space="preserve"> </w:t>
      </w:r>
      <w:r w:rsidR="008107F1" w:rsidRPr="001E5864">
        <w:rPr>
          <w:color w:val="auto"/>
        </w:rPr>
        <w:t>Refill cage bottle</w:t>
      </w:r>
      <w:r w:rsidR="00D237D3" w:rsidRPr="001E5864">
        <w:rPr>
          <w:color w:val="auto"/>
        </w:rPr>
        <w:t>s</w:t>
      </w:r>
      <w:r w:rsidR="008107F1" w:rsidRPr="001E5864">
        <w:rPr>
          <w:color w:val="auto"/>
        </w:rPr>
        <w:t xml:space="preserve"> </w:t>
      </w:r>
      <w:r w:rsidR="00FD698B" w:rsidRPr="001E5864">
        <w:rPr>
          <w:color w:val="auto"/>
        </w:rPr>
        <w:t>1x</w:t>
      </w:r>
      <w:r w:rsidR="00D237D3" w:rsidRPr="001E5864">
        <w:rPr>
          <w:color w:val="auto"/>
        </w:rPr>
        <w:t>-</w:t>
      </w:r>
      <w:r w:rsidR="00FD698B" w:rsidRPr="001E5864">
        <w:rPr>
          <w:color w:val="auto"/>
        </w:rPr>
        <w:t xml:space="preserve">2x </w:t>
      </w:r>
      <w:r w:rsidR="008107F1" w:rsidRPr="001E5864">
        <w:rPr>
          <w:color w:val="auto"/>
        </w:rPr>
        <w:t xml:space="preserve">during the </w:t>
      </w:r>
      <w:proofErr w:type="gramStart"/>
      <w:r w:rsidR="008107F1" w:rsidRPr="001E5864">
        <w:rPr>
          <w:color w:val="auto"/>
        </w:rPr>
        <w:t>wee</w:t>
      </w:r>
      <w:r w:rsidRPr="001E5864">
        <w:rPr>
          <w:color w:val="auto"/>
        </w:rPr>
        <w:t>k</w:t>
      </w:r>
      <w:proofErr w:type="gramEnd"/>
      <w:r w:rsidR="00D237D3" w:rsidRPr="001E5864">
        <w:rPr>
          <w:color w:val="auto"/>
        </w:rPr>
        <w:t xml:space="preserve"> as necessary</w:t>
      </w:r>
      <w:r w:rsidRPr="001E5864">
        <w:rPr>
          <w:color w:val="auto"/>
        </w:rPr>
        <w:t>.</w:t>
      </w:r>
      <w:r w:rsidR="00CC6155" w:rsidRPr="001E5864">
        <w:rPr>
          <w:color w:val="auto"/>
        </w:rPr>
        <w:t xml:space="preserve"> </w:t>
      </w:r>
      <w:r w:rsidRPr="001E5864">
        <w:rPr>
          <w:color w:val="auto"/>
        </w:rPr>
        <w:t>C</w:t>
      </w:r>
      <w:r w:rsidR="008107F1" w:rsidRPr="001E5864">
        <w:rPr>
          <w:color w:val="auto"/>
        </w:rPr>
        <w:t xml:space="preserve">hange to a fresh bottle </w:t>
      </w:r>
      <w:r w:rsidR="00FD698B" w:rsidRPr="001E5864">
        <w:rPr>
          <w:color w:val="auto"/>
        </w:rPr>
        <w:t xml:space="preserve">1x </w:t>
      </w:r>
      <w:r w:rsidR="008107F1" w:rsidRPr="001E5864">
        <w:rPr>
          <w:color w:val="auto"/>
        </w:rPr>
        <w:t>per week either the beginning or end of the week.</w:t>
      </w:r>
      <w:r w:rsidR="00955766" w:rsidRPr="001E5864">
        <w:rPr>
          <w:color w:val="auto"/>
        </w:rPr>
        <w:t xml:space="preserve"> </w:t>
      </w:r>
    </w:p>
    <w:p w14:paraId="27A98833" w14:textId="77777777" w:rsidR="008107F1" w:rsidRPr="001E5864" w:rsidRDefault="008107F1" w:rsidP="000F412F">
      <w:pPr>
        <w:contextualSpacing/>
        <w:jc w:val="left"/>
        <w:rPr>
          <w:color w:val="auto"/>
        </w:rPr>
      </w:pPr>
    </w:p>
    <w:p w14:paraId="2DDAD8E1" w14:textId="77777777" w:rsidR="008107F1" w:rsidRPr="001E5864" w:rsidRDefault="008107F1" w:rsidP="000F412F">
      <w:pPr>
        <w:contextualSpacing/>
        <w:jc w:val="left"/>
        <w:rPr>
          <w:color w:val="auto"/>
        </w:rPr>
      </w:pPr>
      <w:r w:rsidRPr="001E5864">
        <w:rPr>
          <w:color w:val="auto"/>
        </w:rPr>
        <w:t>NOTE: After one week, the beta-cyclodextrin will start to coat the inside of the water bottle and makes the solution cloudy.</w:t>
      </w:r>
    </w:p>
    <w:p w14:paraId="3FBF0D19" w14:textId="77777777" w:rsidR="008107F1" w:rsidRPr="001E5864" w:rsidRDefault="008107F1" w:rsidP="000F412F">
      <w:pPr>
        <w:contextualSpacing/>
        <w:jc w:val="left"/>
        <w:rPr>
          <w:color w:val="auto"/>
        </w:rPr>
      </w:pPr>
    </w:p>
    <w:p w14:paraId="63BB2FEC" w14:textId="0F24729F" w:rsidR="0040444F" w:rsidRPr="001E5864" w:rsidRDefault="008107F1" w:rsidP="000F412F">
      <w:pPr>
        <w:pStyle w:val="ListParagraph"/>
        <w:numPr>
          <w:ilvl w:val="2"/>
          <w:numId w:val="32"/>
        </w:numPr>
        <w:ind w:left="0" w:firstLine="0"/>
        <w:jc w:val="left"/>
        <w:rPr>
          <w:color w:val="auto"/>
        </w:rPr>
      </w:pPr>
      <w:r w:rsidRPr="001E5864">
        <w:rPr>
          <w:color w:val="auto"/>
        </w:rPr>
        <w:t>Monitor amount of liquid consumed twice a week and record.</w:t>
      </w:r>
      <w:r w:rsidR="00955766" w:rsidRPr="001E5864">
        <w:rPr>
          <w:color w:val="auto"/>
        </w:rPr>
        <w:t xml:space="preserve"> </w:t>
      </w:r>
      <w:r w:rsidR="0040444F" w:rsidRPr="001E5864">
        <w:rPr>
          <w:color w:val="auto"/>
        </w:rPr>
        <w:t>Weigh each respective bottle and record, careful not to spill any liquid.</w:t>
      </w:r>
      <w:r w:rsidR="00883282" w:rsidRPr="001E5864">
        <w:rPr>
          <w:color w:val="auto"/>
        </w:rPr>
        <w:t xml:space="preserve"> </w:t>
      </w:r>
      <w:r w:rsidR="0040444F" w:rsidRPr="001E5864">
        <w:rPr>
          <w:color w:val="auto"/>
        </w:rPr>
        <w:t>Refill and return each bottle.</w:t>
      </w:r>
    </w:p>
    <w:p w14:paraId="2149B42F" w14:textId="77777777" w:rsidR="0040444F" w:rsidRPr="001E5864" w:rsidRDefault="0040444F" w:rsidP="000F412F">
      <w:pPr>
        <w:contextualSpacing/>
        <w:jc w:val="left"/>
        <w:rPr>
          <w:color w:val="auto"/>
        </w:rPr>
      </w:pPr>
    </w:p>
    <w:p w14:paraId="1F665E5D" w14:textId="044DFEA7" w:rsidR="008107F1" w:rsidRPr="001E5864" w:rsidRDefault="0040444F" w:rsidP="000F412F">
      <w:pPr>
        <w:contextualSpacing/>
        <w:jc w:val="left"/>
        <w:rPr>
          <w:color w:val="auto"/>
        </w:rPr>
      </w:pPr>
      <w:r w:rsidRPr="001E5864">
        <w:rPr>
          <w:color w:val="auto"/>
        </w:rPr>
        <w:t xml:space="preserve">NOTE: </w:t>
      </w:r>
      <w:r w:rsidR="008107F1" w:rsidRPr="001E5864">
        <w:rPr>
          <w:color w:val="auto"/>
        </w:rPr>
        <w:t>A cage of 5 mice will drink 80-120 mL of liquid in 3-4 days.</w:t>
      </w:r>
      <w:r w:rsidR="00955766" w:rsidRPr="001E5864">
        <w:rPr>
          <w:color w:val="auto"/>
        </w:rPr>
        <w:t xml:space="preserve"> </w:t>
      </w:r>
    </w:p>
    <w:p w14:paraId="353EC6F0" w14:textId="77777777" w:rsidR="008107F1" w:rsidRPr="001E5864" w:rsidRDefault="008107F1" w:rsidP="000F412F">
      <w:pPr>
        <w:contextualSpacing/>
        <w:jc w:val="left"/>
        <w:rPr>
          <w:color w:val="auto"/>
        </w:rPr>
      </w:pPr>
    </w:p>
    <w:p w14:paraId="0D9ECBA0" w14:textId="0110348F" w:rsidR="008107F1" w:rsidRPr="001E5864" w:rsidRDefault="00F72640" w:rsidP="000F412F">
      <w:pPr>
        <w:pStyle w:val="ListParagraph"/>
        <w:numPr>
          <w:ilvl w:val="1"/>
          <w:numId w:val="32"/>
        </w:numPr>
        <w:ind w:left="0" w:firstLine="0"/>
        <w:rPr>
          <w:color w:val="auto"/>
        </w:rPr>
      </w:pPr>
      <w:r w:rsidRPr="001E5864">
        <w:rPr>
          <w:color w:val="auto"/>
          <w:highlight w:val="yellow"/>
        </w:rPr>
        <w:t>Make the</w:t>
      </w:r>
      <w:r w:rsidR="008107F1" w:rsidRPr="001E5864">
        <w:rPr>
          <w:color w:val="auto"/>
          <w:highlight w:val="yellow"/>
        </w:rPr>
        <w:t xml:space="preserve"> CORT solution</w:t>
      </w:r>
      <w:r w:rsidRPr="001E5864">
        <w:rPr>
          <w:color w:val="auto"/>
          <w:highlight w:val="yellow"/>
        </w:rPr>
        <w:t xml:space="preserve"> by first</w:t>
      </w:r>
      <w:r w:rsidR="008107F1" w:rsidRPr="001E5864">
        <w:rPr>
          <w:color w:val="auto"/>
          <w:highlight w:val="yellow"/>
        </w:rPr>
        <w:t xml:space="preserve"> </w:t>
      </w:r>
      <w:r w:rsidRPr="001E5864">
        <w:rPr>
          <w:color w:val="auto"/>
          <w:highlight w:val="yellow"/>
        </w:rPr>
        <w:t xml:space="preserve">dissolving </w:t>
      </w:r>
      <w:r w:rsidR="008107F1" w:rsidRPr="001E5864">
        <w:rPr>
          <w:color w:val="auto"/>
          <w:highlight w:val="yellow"/>
        </w:rPr>
        <w:t>3.375 g of beta-cyclodextrin into 750 mL of tap water in a size 1 L screw-top glass container.</w:t>
      </w:r>
      <w:r w:rsidRPr="001E5864">
        <w:rPr>
          <w:color w:val="auto"/>
          <w:highlight w:val="yellow"/>
        </w:rPr>
        <w:t xml:space="preserve"> </w:t>
      </w:r>
      <w:r w:rsidR="547FA5F2" w:rsidRPr="001E5864">
        <w:rPr>
          <w:color w:val="auto"/>
          <w:highlight w:val="yellow"/>
        </w:rPr>
        <w:t>Then add 26.25 mg of corticosterone.</w:t>
      </w:r>
      <w:r w:rsidR="00955766" w:rsidRPr="001E5864">
        <w:rPr>
          <w:color w:val="auto"/>
        </w:rPr>
        <w:t xml:space="preserve"> </w:t>
      </w:r>
    </w:p>
    <w:p w14:paraId="1FF67EF6" w14:textId="77777777" w:rsidR="008107F1" w:rsidRPr="001E5864" w:rsidRDefault="008107F1" w:rsidP="000F412F">
      <w:pPr>
        <w:contextualSpacing/>
        <w:jc w:val="left"/>
        <w:rPr>
          <w:color w:val="auto"/>
        </w:rPr>
      </w:pPr>
    </w:p>
    <w:p w14:paraId="25EB2988" w14:textId="0B5CF79A" w:rsidR="00F132A9" w:rsidRPr="001E5864" w:rsidRDefault="0040444F" w:rsidP="000F412F">
      <w:pPr>
        <w:pStyle w:val="ListParagraph"/>
        <w:numPr>
          <w:ilvl w:val="2"/>
          <w:numId w:val="32"/>
        </w:numPr>
        <w:ind w:left="0" w:firstLine="0"/>
        <w:jc w:val="left"/>
        <w:rPr>
          <w:color w:val="auto"/>
        </w:rPr>
      </w:pPr>
      <w:r w:rsidRPr="001E5864">
        <w:rPr>
          <w:color w:val="auto"/>
          <w:highlight w:val="yellow"/>
        </w:rPr>
        <w:t>Sonicate CORT solution to dissolve CORT into the water.</w:t>
      </w:r>
      <w:r w:rsidR="00CC6155" w:rsidRPr="001E5864">
        <w:rPr>
          <w:color w:val="auto"/>
        </w:rPr>
        <w:t xml:space="preserve"> </w:t>
      </w:r>
      <w:r w:rsidR="547FA5F2" w:rsidRPr="001E5864">
        <w:rPr>
          <w:color w:val="auto"/>
          <w:highlight w:val="yellow"/>
        </w:rPr>
        <w:t xml:space="preserve">Place </w:t>
      </w:r>
      <w:r w:rsidR="00CC6155" w:rsidRPr="001E5864">
        <w:rPr>
          <w:color w:val="auto"/>
          <w:highlight w:val="yellow"/>
        </w:rPr>
        <w:t xml:space="preserve">the </w:t>
      </w:r>
      <w:r w:rsidR="547FA5F2" w:rsidRPr="001E5864">
        <w:rPr>
          <w:color w:val="auto"/>
          <w:highlight w:val="yellow"/>
        </w:rPr>
        <w:t xml:space="preserve">container in </w:t>
      </w:r>
      <w:r w:rsidR="00CC6155" w:rsidRPr="001E5864">
        <w:rPr>
          <w:color w:val="auto"/>
          <w:highlight w:val="yellow"/>
        </w:rPr>
        <w:t xml:space="preserve">an ultrasonic cleaner </w:t>
      </w:r>
      <w:r w:rsidR="547FA5F2" w:rsidRPr="001E5864">
        <w:rPr>
          <w:color w:val="auto"/>
          <w:highlight w:val="yellow"/>
        </w:rPr>
        <w:t>water bath.</w:t>
      </w:r>
      <w:r w:rsidR="00955766" w:rsidRPr="001E5864">
        <w:rPr>
          <w:color w:val="auto"/>
          <w:highlight w:val="yellow"/>
        </w:rPr>
        <w:t xml:space="preserve"> </w:t>
      </w:r>
      <w:r w:rsidR="547FA5F2" w:rsidRPr="001E5864">
        <w:rPr>
          <w:color w:val="auto"/>
          <w:highlight w:val="yellow"/>
        </w:rPr>
        <w:t xml:space="preserve">Sonicate at 40 kHz for approximately 30 </w:t>
      </w:r>
      <w:r w:rsidR="004C1DDF" w:rsidRPr="001E5864">
        <w:rPr>
          <w:color w:val="auto"/>
          <w:highlight w:val="yellow"/>
        </w:rPr>
        <w:t xml:space="preserve">min </w:t>
      </w:r>
      <w:r w:rsidR="547FA5F2" w:rsidRPr="001E5864">
        <w:rPr>
          <w:color w:val="auto"/>
          <w:highlight w:val="yellow"/>
        </w:rPr>
        <w:t>or until corticosterone is dissolved and liquid appears clear.</w:t>
      </w:r>
    </w:p>
    <w:p w14:paraId="33CC39AD" w14:textId="77777777" w:rsidR="00F132A9" w:rsidRPr="001E5864" w:rsidRDefault="00F132A9" w:rsidP="000F412F">
      <w:pPr>
        <w:contextualSpacing/>
        <w:jc w:val="left"/>
        <w:rPr>
          <w:color w:val="auto"/>
        </w:rPr>
      </w:pPr>
    </w:p>
    <w:p w14:paraId="4E7161EF" w14:textId="06BC7FC7" w:rsidR="008107F1" w:rsidRPr="001E5864" w:rsidRDefault="00F132A9" w:rsidP="000F412F">
      <w:pPr>
        <w:contextualSpacing/>
        <w:jc w:val="left"/>
        <w:rPr>
          <w:color w:val="auto"/>
        </w:rPr>
      </w:pPr>
      <w:r w:rsidRPr="001E5864">
        <w:rPr>
          <w:color w:val="auto"/>
        </w:rPr>
        <w:t xml:space="preserve">NOTE: </w:t>
      </w:r>
      <w:r w:rsidR="00D237D3" w:rsidRPr="001E5864">
        <w:rPr>
          <w:color w:val="auto"/>
        </w:rPr>
        <w:t>Ultrasonic homogenizers</w:t>
      </w:r>
      <w:r w:rsidR="00133B9F" w:rsidRPr="001E5864">
        <w:rPr>
          <w:color w:val="auto"/>
        </w:rPr>
        <w:t xml:space="preserve"> (tip-style)</w:t>
      </w:r>
      <w:r w:rsidR="00D237D3" w:rsidRPr="001E5864">
        <w:rPr>
          <w:color w:val="auto"/>
        </w:rPr>
        <w:t xml:space="preserve"> </w:t>
      </w:r>
      <w:r w:rsidR="007900A1" w:rsidRPr="001E5864">
        <w:rPr>
          <w:color w:val="auto"/>
        </w:rPr>
        <w:t>are</w:t>
      </w:r>
      <w:r w:rsidR="00D237D3" w:rsidRPr="001E5864">
        <w:rPr>
          <w:color w:val="auto"/>
        </w:rPr>
        <w:t xml:space="preserve"> also effective</w:t>
      </w:r>
      <w:r w:rsidRPr="001E5864">
        <w:rPr>
          <w:color w:val="auto"/>
        </w:rPr>
        <w:t xml:space="preserve"> for dissolving CORT.</w:t>
      </w:r>
    </w:p>
    <w:p w14:paraId="6EC6DAFF" w14:textId="77777777" w:rsidR="008107F1" w:rsidRPr="001E5864" w:rsidRDefault="008107F1" w:rsidP="000F412F">
      <w:pPr>
        <w:contextualSpacing/>
        <w:jc w:val="left"/>
        <w:rPr>
          <w:color w:val="auto"/>
        </w:rPr>
      </w:pPr>
    </w:p>
    <w:p w14:paraId="045436D7" w14:textId="1D3603F6" w:rsidR="00391AF1" w:rsidRPr="001E5864" w:rsidRDefault="008107F1" w:rsidP="000F412F">
      <w:pPr>
        <w:pStyle w:val="ListParagraph"/>
        <w:numPr>
          <w:ilvl w:val="2"/>
          <w:numId w:val="32"/>
        </w:numPr>
        <w:ind w:left="0" w:firstLine="0"/>
        <w:jc w:val="left"/>
        <w:rPr>
          <w:color w:val="auto"/>
        </w:rPr>
      </w:pPr>
      <w:r w:rsidRPr="001E5864">
        <w:rPr>
          <w:color w:val="auto"/>
        </w:rPr>
        <w:t>Fill water bottles for all CORT cages with solution.</w:t>
      </w:r>
      <w:r w:rsidR="00955766" w:rsidRPr="001E5864">
        <w:rPr>
          <w:color w:val="auto"/>
        </w:rPr>
        <w:t xml:space="preserve"> </w:t>
      </w:r>
      <w:r w:rsidR="004C1DDF" w:rsidRPr="001E5864">
        <w:rPr>
          <w:color w:val="auto"/>
        </w:rPr>
        <w:t xml:space="preserve">Label container and store at room </w:t>
      </w:r>
      <w:r w:rsidR="004C1DDF" w:rsidRPr="001E5864">
        <w:rPr>
          <w:color w:val="auto"/>
        </w:rPr>
        <w:lastRenderedPageBreak/>
        <w:t>temperature on shelf in lab. CORT solution can be used to fill cage bottles for about 1 week.</w:t>
      </w:r>
    </w:p>
    <w:p w14:paraId="3D462AD4" w14:textId="77777777" w:rsidR="00391AF1" w:rsidRPr="001E5864" w:rsidRDefault="00391AF1" w:rsidP="000F412F">
      <w:pPr>
        <w:contextualSpacing/>
        <w:jc w:val="left"/>
        <w:rPr>
          <w:color w:val="auto"/>
        </w:rPr>
      </w:pPr>
    </w:p>
    <w:p w14:paraId="0BDB5ECD" w14:textId="087EA4BA" w:rsidR="00391AF1" w:rsidRPr="001E5864" w:rsidRDefault="00391AF1" w:rsidP="000F412F">
      <w:pPr>
        <w:contextualSpacing/>
        <w:jc w:val="left"/>
        <w:rPr>
          <w:color w:val="auto"/>
        </w:rPr>
      </w:pPr>
      <w:r w:rsidRPr="001E5864">
        <w:rPr>
          <w:color w:val="auto"/>
        </w:rPr>
        <w:t xml:space="preserve">NOTE: Use brown glass water bottles or plastic opaque bottles, as CORT is </w:t>
      </w:r>
      <w:proofErr w:type="gramStart"/>
      <w:r w:rsidRPr="001E5864">
        <w:rPr>
          <w:color w:val="auto"/>
        </w:rPr>
        <w:t>light-sensitive</w:t>
      </w:r>
      <w:proofErr w:type="gramEnd"/>
      <w:r w:rsidRPr="001E5864">
        <w:rPr>
          <w:color w:val="auto"/>
        </w:rPr>
        <w:t>.</w:t>
      </w:r>
    </w:p>
    <w:p w14:paraId="60451304" w14:textId="77777777" w:rsidR="008107F1" w:rsidRPr="001E5864" w:rsidRDefault="008107F1" w:rsidP="000F412F">
      <w:pPr>
        <w:contextualSpacing/>
        <w:jc w:val="left"/>
        <w:rPr>
          <w:color w:val="auto"/>
        </w:rPr>
      </w:pPr>
    </w:p>
    <w:p w14:paraId="1BCBBF41" w14:textId="39B29007" w:rsidR="008107F1" w:rsidRPr="001E5864" w:rsidRDefault="008107F1" w:rsidP="000F412F">
      <w:pPr>
        <w:pStyle w:val="ListParagraph"/>
        <w:numPr>
          <w:ilvl w:val="2"/>
          <w:numId w:val="32"/>
        </w:numPr>
        <w:ind w:left="0" w:firstLine="0"/>
        <w:jc w:val="left"/>
        <w:rPr>
          <w:color w:val="auto"/>
          <w:highlight w:val="yellow"/>
        </w:rPr>
      </w:pPr>
      <w:r w:rsidRPr="001E5864">
        <w:rPr>
          <w:color w:val="auto"/>
          <w:highlight w:val="yellow"/>
        </w:rPr>
        <w:t xml:space="preserve">Monitor </w:t>
      </w:r>
      <w:r w:rsidR="004C1DDF" w:rsidRPr="001E5864">
        <w:rPr>
          <w:color w:val="auto"/>
          <w:highlight w:val="yellow"/>
        </w:rPr>
        <w:t xml:space="preserve">the </w:t>
      </w:r>
      <w:r w:rsidRPr="001E5864">
        <w:rPr>
          <w:color w:val="auto"/>
          <w:highlight w:val="yellow"/>
        </w:rPr>
        <w:t>amount of liquid consumed twice a week and record.</w:t>
      </w:r>
      <w:r w:rsidR="004C1DDF" w:rsidRPr="001E5864">
        <w:rPr>
          <w:color w:val="auto"/>
          <w:highlight w:val="yellow"/>
        </w:rPr>
        <w:t xml:space="preserve"> </w:t>
      </w:r>
      <w:r w:rsidRPr="001E5864">
        <w:rPr>
          <w:color w:val="auto"/>
          <w:highlight w:val="yellow"/>
        </w:rPr>
        <w:t xml:space="preserve">Weigh all </w:t>
      </w:r>
      <w:r w:rsidR="004C1DDF" w:rsidRPr="001E5864">
        <w:rPr>
          <w:color w:val="auto"/>
          <w:highlight w:val="yellow"/>
        </w:rPr>
        <w:t xml:space="preserve">vehicle </w:t>
      </w:r>
      <w:r w:rsidRPr="001E5864">
        <w:rPr>
          <w:color w:val="auto"/>
          <w:highlight w:val="yellow"/>
        </w:rPr>
        <w:t>and CORT mice weekly to compare</w:t>
      </w:r>
      <w:r w:rsidR="004C1DDF" w:rsidRPr="001E5864">
        <w:rPr>
          <w:color w:val="auto"/>
          <w:highlight w:val="yellow"/>
        </w:rPr>
        <w:t xml:space="preserve"> the</w:t>
      </w:r>
      <w:r w:rsidRPr="001E5864">
        <w:rPr>
          <w:color w:val="auto"/>
          <w:highlight w:val="yellow"/>
        </w:rPr>
        <w:t xml:space="preserve"> liquid consumed to </w:t>
      </w:r>
      <w:r w:rsidR="004C1DDF" w:rsidRPr="001E5864">
        <w:rPr>
          <w:color w:val="auto"/>
          <w:highlight w:val="yellow"/>
        </w:rPr>
        <w:t xml:space="preserve">the </w:t>
      </w:r>
      <w:r w:rsidRPr="001E5864">
        <w:rPr>
          <w:color w:val="auto"/>
          <w:highlight w:val="yellow"/>
        </w:rPr>
        <w:t>weight of mice within each cage.</w:t>
      </w:r>
    </w:p>
    <w:p w14:paraId="7274F2A8" w14:textId="77777777" w:rsidR="008107F1" w:rsidRPr="001E5864" w:rsidRDefault="008107F1" w:rsidP="000F412F">
      <w:pPr>
        <w:contextualSpacing/>
        <w:jc w:val="left"/>
        <w:rPr>
          <w:color w:val="auto"/>
        </w:rPr>
      </w:pPr>
    </w:p>
    <w:p w14:paraId="7ADD54B2" w14:textId="1A340E45" w:rsidR="004C1DDF" w:rsidRPr="001E5864" w:rsidRDefault="008107F1" w:rsidP="000F412F">
      <w:pPr>
        <w:pStyle w:val="ListParagraph"/>
        <w:numPr>
          <w:ilvl w:val="2"/>
          <w:numId w:val="32"/>
        </w:numPr>
        <w:ind w:left="0" w:firstLine="0"/>
        <w:jc w:val="left"/>
        <w:rPr>
          <w:color w:val="auto"/>
        </w:rPr>
      </w:pPr>
      <w:r w:rsidRPr="001E5864">
        <w:rPr>
          <w:color w:val="auto"/>
        </w:rPr>
        <w:t>To determine volume of liquid consumed (mL/g/day), use the following equation</w:t>
      </w:r>
      <w:r w:rsidR="004C1DDF" w:rsidRPr="001E5864">
        <w:rPr>
          <w:color w:val="auto"/>
        </w:rPr>
        <w:t xml:space="preserve">: </w:t>
      </w:r>
    </w:p>
    <w:p w14:paraId="7CC1EA84" w14:textId="4923BB82" w:rsidR="008107F1" w:rsidRPr="001E5864" w:rsidRDefault="008107F1" w:rsidP="000F412F">
      <w:pPr>
        <w:pStyle w:val="ListParagraph"/>
        <w:ind w:left="0"/>
        <w:jc w:val="left"/>
        <w:rPr>
          <w:color w:val="auto"/>
        </w:rPr>
      </w:pPr>
      <w:r w:rsidRPr="001E5864">
        <w:rPr>
          <w:color w:val="auto"/>
        </w:rPr>
        <w:t>(Volume cage drank in the past 3-4 days) / (Average body weight of mice in the cage) X number of days since Vehicle or CORT bottle has been re-filled)</w:t>
      </w:r>
    </w:p>
    <w:p w14:paraId="364EC8CF" w14:textId="77777777" w:rsidR="008107F1" w:rsidRPr="001E5864" w:rsidRDefault="008107F1" w:rsidP="000F412F">
      <w:pPr>
        <w:contextualSpacing/>
        <w:jc w:val="left"/>
        <w:rPr>
          <w:color w:val="auto"/>
        </w:rPr>
      </w:pPr>
    </w:p>
    <w:p w14:paraId="258734A0" w14:textId="2B12F0D5" w:rsidR="008107F1" w:rsidRPr="001E5864" w:rsidRDefault="008107F1" w:rsidP="000F412F">
      <w:pPr>
        <w:contextualSpacing/>
        <w:jc w:val="left"/>
        <w:rPr>
          <w:color w:val="auto"/>
        </w:rPr>
      </w:pPr>
      <w:r w:rsidRPr="001E5864">
        <w:rPr>
          <w:color w:val="auto"/>
        </w:rPr>
        <w:t xml:space="preserve">NOTE: An average cage of n=5 adult male C57BL/6J mice will consume on average 0.25 – 0.30 mg/g/day, which typically remains consistent through </w:t>
      </w:r>
      <w:r w:rsidRPr="001E5864">
        <w:rPr>
          <w:i/>
          <w:iCs/>
          <w:color w:val="auto"/>
        </w:rPr>
        <w:t xml:space="preserve">ad libitum </w:t>
      </w:r>
      <w:r w:rsidRPr="001E5864">
        <w:rPr>
          <w:color w:val="auto"/>
        </w:rPr>
        <w:t>and food-deprived time periods.</w:t>
      </w:r>
      <w:r w:rsidR="004C1DDF" w:rsidRPr="001E5864">
        <w:rPr>
          <w:color w:val="auto"/>
        </w:rPr>
        <w:t xml:space="preserve"> </w:t>
      </w:r>
      <w:r w:rsidRPr="001E5864">
        <w:rPr>
          <w:color w:val="auto"/>
        </w:rPr>
        <w:t xml:space="preserve">These doses result in approximate doses of 24 mg/kg/day beta-cyclodextrin, and 9.5 mg/kg/day CORT </w:t>
      </w:r>
      <w:r w:rsidRPr="001E5864">
        <w:rPr>
          <w:color w:val="auto"/>
        </w:rPr>
        <w:fldChar w:fldCharType="begin">
          <w:fldData xml:space="preserve">PEVuZE5vdGU+PENpdGU+PEF1dGhvcj5EYXZpZDwvQXV0aG9yPjxZZWFyPjIwMDk8L1llYXI+PFJl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</w:fldData>
        </w:fldChar>
      </w:r>
      <w:r w:rsidR="00890218" w:rsidRPr="001E5864">
        <w:rPr>
          <w:color w:val="auto"/>
        </w:rPr>
        <w:instrText xml:space="preserve"> ADDIN EN.CITE </w:instrText>
      </w:r>
      <w:r w:rsidR="00890218" w:rsidRPr="001E5864">
        <w:rPr>
          <w:color w:val="auto"/>
        </w:rPr>
        <w:fldChar w:fldCharType="begin">
          <w:fldData xml:space="preserve">PEVuZE5vdGU+PENpdGU+PEF1dGhvcj5EYXZpZDwvQXV0aG9yPjxZZWFyPjIwMDk8L1llYXI+PFJl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</w:fldData>
        </w:fldChar>
      </w:r>
      <w:r w:rsidR="00890218" w:rsidRPr="001E5864">
        <w:rPr>
          <w:color w:val="auto"/>
        </w:rPr>
        <w:instrText xml:space="preserve"> ADDIN EN.CITE.DATA </w:instrText>
      </w:r>
      <w:r w:rsidR="00890218" w:rsidRPr="001E5864">
        <w:rPr>
          <w:color w:val="auto"/>
        </w:rPr>
      </w:r>
      <w:r w:rsidR="00890218" w:rsidRPr="001E5864">
        <w:rPr>
          <w:color w:val="auto"/>
        </w:rPr>
        <w:fldChar w:fldCharType="end"/>
      </w:r>
      <w:r w:rsidRPr="001E5864">
        <w:rPr>
          <w:color w:val="auto"/>
        </w:rPr>
      </w:r>
      <w:r w:rsidRPr="001E5864">
        <w:rPr>
          <w:color w:val="auto"/>
        </w:rPr>
        <w:fldChar w:fldCharType="separate"/>
      </w:r>
      <w:r w:rsidR="00652D31" w:rsidRPr="001E5864">
        <w:rPr>
          <w:noProof/>
          <w:color w:val="auto"/>
          <w:vertAlign w:val="superscript"/>
        </w:rPr>
        <w:t>15,16</w:t>
      </w:r>
      <w:r w:rsidRPr="001E5864">
        <w:rPr>
          <w:color w:val="auto"/>
        </w:rPr>
        <w:fldChar w:fldCharType="end"/>
      </w:r>
      <w:r w:rsidRPr="001E5864">
        <w:rPr>
          <w:color w:val="auto"/>
        </w:rPr>
        <w:t>.</w:t>
      </w:r>
    </w:p>
    <w:p w14:paraId="0069002A" w14:textId="77777777" w:rsidR="00934FCF" w:rsidRPr="001E5864" w:rsidRDefault="00934FCF" w:rsidP="000F412F">
      <w:pPr>
        <w:contextualSpacing/>
        <w:jc w:val="left"/>
        <w:rPr>
          <w:color w:val="auto"/>
        </w:rPr>
      </w:pPr>
    </w:p>
    <w:p w14:paraId="301B6607" w14:textId="6857A541" w:rsidR="0040444F" w:rsidRPr="001E5864" w:rsidRDefault="0040444F" w:rsidP="000F412F">
      <w:pPr>
        <w:pStyle w:val="ListParagraph"/>
        <w:numPr>
          <w:ilvl w:val="1"/>
          <w:numId w:val="32"/>
        </w:numPr>
        <w:ind w:left="0" w:firstLine="0"/>
        <w:jc w:val="left"/>
        <w:rPr>
          <w:color w:val="auto"/>
        </w:rPr>
      </w:pPr>
      <w:r w:rsidRPr="001E5864">
        <w:rPr>
          <w:color w:val="auto"/>
        </w:rPr>
        <w:t>Social Defeat Stress</w:t>
      </w:r>
      <w:r w:rsidR="004C1DDF" w:rsidRPr="001E5864">
        <w:rPr>
          <w:color w:val="auto"/>
        </w:rPr>
        <w:t xml:space="preserve"> (SDS)</w:t>
      </w:r>
    </w:p>
    <w:p w14:paraId="4E48CDFF" w14:textId="33F16067" w:rsidR="0040444F" w:rsidRPr="001E5864" w:rsidRDefault="0040444F" w:rsidP="000F412F">
      <w:pPr>
        <w:contextualSpacing/>
        <w:jc w:val="left"/>
        <w:rPr>
          <w:color w:val="auto"/>
        </w:rPr>
      </w:pPr>
    </w:p>
    <w:p w14:paraId="33FAE4A7" w14:textId="27BD31B4" w:rsidR="0040444F" w:rsidRPr="001E5864" w:rsidRDefault="004C1DDF" w:rsidP="000F412F">
      <w:pPr>
        <w:pStyle w:val="ListParagraph"/>
        <w:numPr>
          <w:ilvl w:val="2"/>
          <w:numId w:val="32"/>
        </w:numPr>
        <w:ind w:left="0" w:firstLine="0"/>
        <w:jc w:val="left"/>
        <w:rPr>
          <w:color w:val="auto"/>
        </w:rPr>
      </w:pPr>
      <w:r w:rsidRPr="001E5864">
        <w:rPr>
          <w:color w:val="auto"/>
        </w:rPr>
        <w:t>Use s</w:t>
      </w:r>
      <w:r w:rsidR="00910132" w:rsidRPr="001E5864">
        <w:rPr>
          <w:color w:val="auto"/>
        </w:rPr>
        <w:t xml:space="preserve">tandard social defeat stress protocols </w:t>
      </w:r>
      <w:r w:rsidRPr="001E5864">
        <w:rPr>
          <w:color w:val="auto"/>
        </w:rPr>
        <w:t xml:space="preserve">as </w:t>
      </w:r>
      <w:r w:rsidR="00910132" w:rsidRPr="001E5864">
        <w:rPr>
          <w:color w:val="auto"/>
        </w:rPr>
        <w:t>described in depth elsewhere</w:t>
      </w:r>
      <w:r w:rsidR="0040444F" w:rsidRPr="001E5864">
        <w:rPr>
          <w:color w:val="auto"/>
        </w:rPr>
        <w:fldChar w:fldCharType="begin"/>
      </w:r>
      <w:r w:rsidR="00900797" w:rsidRPr="001E5864">
        <w:rPr>
          <w:color w:val="auto"/>
        </w:rPr>
        <w:instrText xml:space="preserve"> ADDIN EN.CITE &lt;EndNote&gt;&lt;Cite&gt;&lt;Author&gt;Golden&lt;/Author&gt;&lt;Year&gt;2011&lt;/Year&gt;&lt;RecNum&gt;56&lt;/RecNum&gt;&lt;DisplayText&gt;&lt;style face="superscript"&gt;24,29&lt;/style&gt;&lt;/DisplayText&gt;&lt;record&gt;&lt;rec-number&gt;56&lt;/rec-number&gt;&lt;foreign-keys&gt;&lt;key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mice&lt;/title&gt;&lt;secondary-title&gt;Nature Protocols&lt;/secondary-title&gt;&lt;/titles&gt;&lt;periodical&gt;&lt;full-title&gt;Nature protocols&lt;/full-title&gt;&lt;/periodical&gt;&lt;pages&gt;1183&lt;/pages&gt;&lt;volume&gt;6&lt;/volume&gt;&lt;number&gt;8&lt;/number&gt;&lt;dates&gt;&lt;year&gt;2011&lt;/year&gt;&lt;/dates&gt;&lt;isbn&gt;1750-2799&lt;/isbn&gt;&lt;urls&gt;&lt;/urls&gt;&lt;/record&gt;&lt;/Cite&gt;&lt;Cite&gt;&lt;Author&gt;Krishnan&lt;/Author&gt;&lt;Year&gt;2007&lt;/Year&gt;&lt;RecNum&gt;64&lt;/RecNum&gt;&lt;record&gt;&lt;rec-number&gt;64&lt;/rec-number&gt;&lt;foreign-keys&gt;&lt;key app="EN" db-id="xvt2atrdoea0weerva6xv596fea0exfr5w5e" timestamp="1570729626" guid="42a1607d-86dd-4e45-a4ec-0e55f2db2d53"&gt;64&lt;/key&gt;&lt;/foreign-keys&gt;&lt;ref-type name="Journal Article"&gt;17&lt;/ref-type&gt;&lt;contributors&gt;&lt;authors&gt;&lt;author&gt;Krishnan, Vaishnav&lt;/author&gt;&lt;author&gt;Han, Ming-Hu&lt;/author&gt;&lt;author&gt;Graham, Danielle L&lt;/author&gt;&lt;author&gt;Berton, Olivier&lt;/author&gt;&lt;author&gt;Renthal, William&lt;/author&gt;&lt;author&gt;Russo, Scott J&lt;/author&gt;&lt;author&gt;LaPlant, Quincey&lt;/author&gt;&lt;author&gt;Graham, Ami&lt;/author&gt;&lt;author&gt;Lutter, Michael&lt;/author&gt;&lt;author&gt;Lagace, Diane C %J Cell&lt;/author&gt;&lt;/authors&gt;&lt;/contributors&gt;&lt;titles&gt;&lt;title&gt;Molecular adaptations underlying susceptibility and resistance to social defeat in brain reward regions&lt;/title&gt;&lt;secondary-title&gt;Cell&lt;/secondary-title&gt;&lt;/titles&gt;&lt;periodical&gt;&lt;full-title&gt;Cell&lt;/full-title&gt;&lt;/periodical&gt;&lt;pages&gt;391-404&lt;/pages&gt;&lt;volume&gt;131&lt;/volume&gt;&lt;number&gt;2&lt;/number&gt;&lt;dates&gt;&lt;year&gt;2007&lt;/year&gt;&lt;/dates&gt;&lt;isbn&gt;0092-8674&lt;/isbn&gt;&lt;urls&gt;&lt;/urls&gt;&lt;/record&gt;&lt;/Cite&gt;&lt;/EndNote&gt;</w:instrText>
      </w:r>
      <w:r w:rsidR="0040444F" w:rsidRPr="001E5864">
        <w:rPr>
          <w:color w:val="auto"/>
        </w:rPr>
        <w:fldChar w:fldCharType="separate"/>
      </w:r>
      <w:r w:rsidR="00900797" w:rsidRPr="001E5864">
        <w:rPr>
          <w:noProof/>
          <w:color w:val="auto"/>
          <w:vertAlign w:val="superscript"/>
        </w:rPr>
        <w:t>24,29</w:t>
      </w:r>
      <w:r w:rsidR="0040444F" w:rsidRPr="001E5864">
        <w:rPr>
          <w:color w:val="auto"/>
        </w:rPr>
        <w:fldChar w:fldCharType="end"/>
      </w:r>
      <w:r w:rsidR="0040444F" w:rsidRPr="001E5864">
        <w:rPr>
          <w:color w:val="auto"/>
        </w:rPr>
        <w:t>.</w:t>
      </w:r>
    </w:p>
    <w:p w14:paraId="6A6741B2" w14:textId="77777777" w:rsidR="0040444F" w:rsidRPr="001E5864" w:rsidRDefault="0040444F" w:rsidP="000F412F">
      <w:pPr>
        <w:contextualSpacing/>
        <w:jc w:val="left"/>
        <w:rPr>
          <w:color w:val="auto"/>
        </w:rPr>
      </w:pPr>
    </w:p>
    <w:p w14:paraId="73F52F6F" w14:textId="70ED2489" w:rsidR="0040444F" w:rsidRPr="000F412F" w:rsidRDefault="0040444F" w:rsidP="000F412F">
      <w:pPr>
        <w:pStyle w:val="NormalWeb"/>
        <w:numPr>
          <w:ilvl w:val="1"/>
          <w:numId w:val="32"/>
        </w:numPr>
        <w:spacing w:before="0" w:beforeAutospacing="0" w:after="0" w:afterAutospacing="0"/>
        <w:ind w:left="0" w:firstLine="0"/>
        <w:contextualSpacing/>
        <w:jc w:val="left"/>
        <w:rPr>
          <w:color w:val="auto"/>
        </w:rPr>
      </w:pPr>
      <w:r w:rsidRPr="000F412F">
        <w:rPr>
          <w:color w:val="auto"/>
        </w:rPr>
        <w:t xml:space="preserve">Y-Maze </w:t>
      </w:r>
      <w:r w:rsidR="00883282" w:rsidRPr="000F412F">
        <w:rPr>
          <w:color w:val="auto"/>
        </w:rPr>
        <w:t>barrier task</w:t>
      </w:r>
    </w:p>
    <w:p w14:paraId="2029AD23" w14:textId="77777777" w:rsidR="0040444F" w:rsidRPr="001E5864" w:rsidRDefault="0040444F" w:rsidP="000F412F">
      <w:pPr>
        <w:pStyle w:val="NormalWeb"/>
        <w:spacing w:before="0" w:beforeAutospacing="0" w:after="0" w:afterAutospacing="0"/>
        <w:contextualSpacing/>
        <w:jc w:val="left"/>
        <w:rPr>
          <w:color w:val="auto"/>
        </w:rPr>
      </w:pPr>
    </w:p>
    <w:p w14:paraId="79E3DC45" w14:textId="5041B87F"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Food deprivation for the Y-maze barrier task</w:t>
      </w:r>
    </w:p>
    <w:p w14:paraId="35864AFD" w14:textId="77777777" w:rsidR="0040444F" w:rsidRPr="001E5864" w:rsidRDefault="0040444F" w:rsidP="000F412F">
      <w:pPr>
        <w:pStyle w:val="NormalWeb"/>
        <w:spacing w:before="0" w:beforeAutospacing="0" w:after="0" w:afterAutospacing="0"/>
        <w:contextualSpacing/>
        <w:jc w:val="left"/>
        <w:rPr>
          <w:color w:val="auto"/>
        </w:rPr>
      </w:pPr>
    </w:p>
    <w:p w14:paraId="247A8CC4" w14:textId="5DFC5A03"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The day after completing the social interaction test, weigh all Control and Experimental </w:t>
      </w:r>
      <w:r w:rsidR="00087970" w:rsidRPr="001E5864">
        <w:rPr>
          <w:color w:val="auto"/>
        </w:rPr>
        <w:t>mice</w:t>
      </w:r>
      <w:r w:rsidRPr="001E5864">
        <w:rPr>
          <w:color w:val="auto"/>
        </w:rPr>
        <w:t>.</w:t>
      </w:r>
      <w:r w:rsidR="00955766" w:rsidRPr="001E5864">
        <w:rPr>
          <w:color w:val="auto"/>
        </w:rPr>
        <w:t xml:space="preserve"> </w:t>
      </w:r>
      <w:r w:rsidRPr="001E5864">
        <w:rPr>
          <w:color w:val="auto"/>
        </w:rPr>
        <w:t>This will be their free-feeding body weight.</w:t>
      </w:r>
    </w:p>
    <w:p w14:paraId="55546126" w14:textId="4560A619" w:rsidR="00087970" w:rsidRPr="001E5864" w:rsidRDefault="00087970" w:rsidP="000F412F">
      <w:pPr>
        <w:pStyle w:val="NormalWeb"/>
        <w:spacing w:before="0" w:beforeAutospacing="0" w:after="0" w:afterAutospacing="0"/>
        <w:contextualSpacing/>
        <w:jc w:val="left"/>
        <w:rPr>
          <w:color w:val="auto"/>
        </w:rPr>
      </w:pPr>
    </w:p>
    <w:p w14:paraId="27D0D40A" w14:textId="73AED320" w:rsidR="00087970" w:rsidRPr="001E5864" w:rsidRDefault="00087970" w:rsidP="000F412F">
      <w:pPr>
        <w:pStyle w:val="NormalWeb"/>
        <w:spacing w:before="0" w:beforeAutospacing="0" w:after="0" w:afterAutospacing="0"/>
        <w:contextualSpacing/>
        <w:jc w:val="left"/>
        <w:rPr>
          <w:color w:val="auto"/>
        </w:rPr>
      </w:pPr>
      <w:r w:rsidRPr="001E5864">
        <w:rPr>
          <w:color w:val="auto"/>
        </w:rPr>
        <w:t>NOTE: Herein, we use “Control” and “Experimental” to refer to both SDS Control and SDS Experimental mice, as well as to Vehicle and CORT-administered mice in the respective SDS and CORT paradigms.</w:t>
      </w:r>
    </w:p>
    <w:p w14:paraId="0C770430" w14:textId="77777777" w:rsidR="0040444F" w:rsidRPr="001E5864" w:rsidRDefault="0040444F" w:rsidP="000F412F">
      <w:pPr>
        <w:pStyle w:val="NormalWeb"/>
        <w:spacing w:before="0" w:beforeAutospacing="0" w:after="0" w:afterAutospacing="0"/>
        <w:contextualSpacing/>
        <w:jc w:val="left"/>
        <w:rPr>
          <w:color w:val="auto"/>
        </w:rPr>
      </w:pPr>
    </w:p>
    <w:p w14:paraId="4CE855C4" w14:textId="35160C91"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To food deprive the mice, only remove lab chow from the C57BL/6J side of each cage.</w:t>
      </w:r>
    </w:p>
    <w:p w14:paraId="082F201D" w14:textId="77777777" w:rsidR="0040444F" w:rsidRPr="001E5864" w:rsidRDefault="0040444F" w:rsidP="000F412F">
      <w:pPr>
        <w:pStyle w:val="NormalWeb"/>
        <w:spacing w:before="0" w:beforeAutospacing="0" w:after="0" w:afterAutospacing="0"/>
        <w:contextualSpacing/>
        <w:jc w:val="left"/>
        <w:rPr>
          <w:color w:val="auto"/>
        </w:rPr>
      </w:pPr>
    </w:p>
    <w:p w14:paraId="12EFBF32" w14:textId="29ECEA99"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Weigh </w:t>
      </w:r>
      <w:r w:rsidR="00087970" w:rsidRPr="001E5864">
        <w:rPr>
          <w:color w:val="auto"/>
        </w:rPr>
        <w:t>all mice</w:t>
      </w:r>
      <w:r w:rsidRPr="001E5864">
        <w:rPr>
          <w:color w:val="auto"/>
        </w:rPr>
        <w:t xml:space="preserve">, as well as the amount of lab chow that will be given daily, </w:t>
      </w:r>
      <w:proofErr w:type="gramStart"/>
      <w:r w:rsidRPr="001E5864">
        <w:rPr>
          <w:color w:val="auto"/>
        </w:rPr>
        <w:t>in order to</w:t>
      </w:r>
      <w:proofErr w:type="gramEnd"/>
      <w:r w:rsidRPr="001E5864">
        <w:rPr>
          <w:color w:val="auto"/>
        </w:rPr>
        <w:t xml:space="preserve"> properly maintain body weight at approximately 90% of free-feeding weight throughout testing.</w:t>
      </w:r>
    </w:p>
    <w:p w14:paraId="12869FA8" w14:textId="77777777" w:rsidR="0040444F" w:rsidRPr="001E5864" w:rsidRDefault="0040444F" w:rsidP="000F412F">
      <w:pPr>
        <w:pStyle w:val="NormalWeb"/>
        <w:spacing w:before="0" w:beforeAutospacing="0" w:after="0" w:afterAutospacing="0"/>
        <w:contextualSpacing/>
        <w:jc w:val="left"/>
        <w:rPr>
          <w:color w:val="auto"/>
        </w:rPr>
      </w:pPr>
    </w:p>
    <w:p w14:paraId="51A7B63D" w14:textId="2E73ECF4" w:rsidR="0040444F" w:rsidRPr="001E5864" w:rsidRDefault="0040444F" w:rsidP="000F412F">
      <w:pPr>
        <w:pStyle w:val="NormalWeb"/>
        <w:spacing w:before="0" w:beforeAutospacing="0" w:after="0" w:afterAutospacing="0"/>
        <w:contextualSpacing/>
        <w:jc w:val="left"/>
        <w:rPr>
          <w:color w:val="auto"/>
        </w:rPr>
      </w:pPr>
      <w:r w:rsidRPr="001E5864">
        <w:rPr>
          <w:color w:val="auto"/>
        </w:rPr>
        <w:t xml:space="preserve">NOTE: The amount of food delivered in the home cage of each mouse </w:t>
      </w:r>
      <w:r w:rsidR="00087970" w:rsidRPr="001E5864">
        <w:rPr>
          <w:color w:val="auto"/>
        </w:rPr>
        <w:t xml:space="preserve">or mice </w:t>
      </w:r>
      <w:r w:rsidRPr="001E5864">
        <w:rPr>
          <w:color w:val="auto"/>
        </w:rPr>
        <w:t>will depend on fluctuating body weight and the amount of reward pellets consumed in each day of training or testing in the Y-maze.</w:t>
      </w:r>
    </w:p>
    <w:p w14:paraId="2A072392" w14:textId="77777777" w:rsidR="0040444F" w:rsidRPr="001E5864" w:rsidRDefault="0040444F" w:rsidP="000F412F">
      <w:pPr>
        <w:pStyle w:val="NormalWeb"/>
        <w:spacing w:before="0" w:beforeAutospacing="0" w:after="0" w:afterAutospacing="0"/>
        <w:contextualSpacing/>
        <w:jc w:val="left"/>
        <w:rPr>
          <w:color w:val="auto"/>
        </w:rPr>
      </w:pPr>
    </w:p>
    <w:p w14:paraId="7368FA34" w14:textId="58E868F6"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Establish familiarity with the reward pellets.</w:t>
      </w:r>
      <w:r w:rsidR="00883282" w:rsidRPr="001E5864">
        <w:rPr>
          <w:color w:val="auto"/>
        </w:rPr>
        <w:t xml:space="preserve"> </w:t>
      </w:r>
      <w:r w:rsidRPr="001E5864">
        <w:rPr>
          <w:color w:val="auto"/>
        </w:rPr>
        <w:t xml:space="preserve">Dump a small scoopful of 20 mg </w:t>
      </w:r>
      <w:r w:rsidR="00883282" w:rsidRPr="001E5864">
        <w:rPr>
          <w:color w:val="auto"/>
        </w:rPr>
        <w:t xml:space="preserve">of </w:t>
      </w:r>
      <w:r w:rsidRPr="001E5864">
        <w:rPr>
          <w:color w:val="auto"/>
        </w:rPr>
        <w:t>grain-based food pellets (Bio-Serv) into the home cage.</w:t>
      </w:r>
      <w:r w:rsidR="00955766" w:rsidRPr="001E5864">
        <w:rPr>
          <w:color w:val="auto"/>
        </w:rPr>
        <w:t xml:space="preserve"> </w:t>
      </w:r>
      <w:r w:rsidRPr="001E5864">
        <w:rPr>
          <w:color w:val="auto"/>
        </w:rPr>
        <w:t xml:space="preserve">This will establish familiarly with the </w:t>
      </w:r>
      <w:r w:rsidRPr="001E5864">
        <w:rPr>
          <w:color w:val="auto"/>
        </w:rPr>
        <w:lastRenderedPageBreak/>
        <w:t>pellets and motivate the mice to consume them in the Y-maze in habituating and initial training sessions.</w:t>
      </w:r>
      <w:r w:rsidR="00955766" w:rsidRPr="001E5864">
        <w:rPr>
          <w:color w:val="auto"/>
        </w:rPr>
        <w:t xml:space="preserve"> </w:t>
      </w:r>
    </w:p>
    <w:p w14:paraId="1D539E25" w14:textId="77777777" w:rsidR="0040444F" w:rsidRPr="001E5864" w:rsidRDefault="0040444F" w:rsidP="000F412F">
      <w:pPr>
        <w:pStyle w:val="NormalWeb"/>
        <w:spacing w:before="0" w:beforeAutospacing="0" w:after="0" w:afterAutospacing="0"/>
        <w:contextualSpacing/>
        <w:jc w:val="left"/>
        <w:rPr>
          <w:color w:val="auto"/>
        </w:rPr>
      </w:pPr>
    </w:p>
    <w:p w14:paraId="2BE6B1A8" w14:textId="57FD4C85" w:rsidR="0040444F" w:rsidRPr="001E5864" w:rsidRDefault="0040444F" w:rsidP="000F412F">
      <w:pPr>
        <w:pStyle w:val="NormalWeb"/>
        <w:numPr>
          <w:ilvl w:val="1"/>
          <w:numId w:val="32"/>
        </w:numPr>
        <w:spacing w:before="0" w:beforeAutospacing="0" w:after="0" w:afterAutospacing="0"/>
        <w:ind w:left="0" w:firstLine="0"/>
        <w:contextualSpacing/>
        <w:jc w:val="left"/>
        <w:rPr>
          <w:color w:val="auto"/>
        </w:rPr>
      </w:pPr>
      <w:r w:rsidRPr="001E5864">
        <w:rPr>
          <w:color w:val="auto"/>
        </w:rPr>
        <w:t>Y-maze apparatus</w:t>
      </w:r>
    </w:p>
    <w:p w14:paraId="4C3A470F" w14:textId="77777777" w:rsidR="0040444F" w:rsidRPr="001E5864" w:rsidRDefault="0040444F" w:rsidP="000F412F">
      <w:pPr>
        <w:pStyle w:val="NormalWeb"/>
        <w:spacing w:before="0" w:beforeAutospacing="0" w:after="0" w:afterAutospacing="0"/>
        <w:contextualSpacing/>
        <w:jc w:val="left"/>
        <w:rPr>
          <w:color w:val="auto"/>
        </w:rPr>
      </w:pPr>
    </w:p>
    <w:p w14:paraId="4E2E798A" w14:textId="264E179B" w:rsidR="00883282" w:rsidRPr="001E5864" w:rsidRDefault="00883282"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Construct a</w:t>
      </w:r>
      <w:r w:rsidR="00955766" w:rsidRPr="001E5864">
        <w:rPr>
          <w:color w:val="auto"/>
        </w:rPr>
        <w:t xml:space="preserve"> </w:t>
      </w:r>
      <w:r w:rsidR="0040444F" w:rsidRPr="001E5864">
        <w:rPr>
          <w:color w:val="auto"/>
        </w:rPr>
        <w:t xml:space="preserve">Y-maze </w:t>
      </w:r>
      <w:r w:rsidRPr="001E5864">
        <w:rPr>
          <w:color w:val="auto"/>
        </w:rPr>
        <w:t>structure</w:t>
      </w:r>
      <w:r w:rsidR="0040444F" w:rsidRPr="001E5864">
        <w:rPr>
          <w:color w:val="auto"/>
        </w:rPr>
        <w:t xml:space="preserve"> of opaque white 3/16” width Plexiglas.</w:t>
      </w:r>
      <w:r w:rsidRPr="001E5864">
        <w:rPr>
          <w:color w:val="auto"/>
        </w:rPr>
        <w:t xml:space="preserve"> With t</w:t>
      </w:r>
      <w:r w:rsidR="0040444F" w:rsidRPr="001E5864">
        <w:rPr>
          <w:color w:val="auto"/>
        </w:rPr>
        <w:t xml:space="preserve">hree arms </w:t>
      </w:r>
      <w:r w:rsidRPr="001E5864">
        <w:rPr>
          <w:color w:val="auto"/>
        </w:rPr>
        <w:t xml:space="preserve">measuring </w:t>
      </w:r>
      <w:r w:rsidR="0040444F" w:rsidRPr="001E5864">
        <w:rPr>
          <w:color w:val="auto"/>
        </w:rPr>
        <w:t>26 cm in length, 20 cm in height, and are 7 cm in width.</w:t>
      </w:r>
      <w:r w:rsidR="00955766" w:rsidRPr="001E5864">
        <w:rPr>
          <w:color w:val="auto"/>
        </w:rPr>
        <w:t xml:space="preserve"> </w:t>
      </w:r>
    </w:p>
    <w:p w14:paraId="4932A9C6" w14:textId="77777777" w:rsidR="00883282" w:rsidRPr="001E5864" w:rsidRDefault="00883282" w:rsidP="000F412F">
      <w:pPr>
        <w:pStyle w:val="NormalWeb"/>
        <w:spacing w:before="0" w:beforeAutospacing="0" w:after="0" w:afterAutospacing="0"/>
        <w:contextualSpacing/>
        <w:jc w:val="left"/>
        <w:rPr>
          <w:color w:val="auto"/>
        </w:rPr>
      </w:pPr>
    </w:p>
    <w:p w14:paraId="2AE40C96" w14:textId="35319953" w:rsidR="0040444F" w:rsidRPr="001E5864" w:rsidRDefault="00883282"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Use d</w:t>
      </w:r>
      <w:r w:rsidR="0040444F" w:rsidRPr="001E5864">
        <w:rPr>
          <w:color w:val="auto"/>
        </w:rPr>
        <w:t xml:space="preserve">ividers </w:t>
      </w:r>
      <w:r w:rsidRPr="001E5864">
        <w:rPr>
          <w:color w:val="auto"/>
        </w:rPr>
        <w:t xml:space="preserve">that </w:t>
      </w:r>
      <w:r w:rsidR="0040444F" w:rsidRPr="001E5864">
        <w:rPr>
          <w:color w:val="auto"/>
        </w:rPr>
        <w:t>slide between slots allow for a researcher to close off the start box where the mice are initially placed, or to contain the mouse into either arm once they have selected and entered the left or right arms of the Y-maze.</w:t>
      </w:r>
    </w:p>
    <w:p w14:paraId="09C3B20F" w14:textId="77777777" w:rsidR="0040444F" w:rsidRPr="001E5864" w:rsidRDefault="0040444F" w:rsidP="000F412F">
      <w:pPr>
        <w:pStyle w:val="NormalWeb"/>
        <w:spacing w:before="0" w:beforeAutospacing="0" w:after="0" w:afterAutospacing="0"/>
        <w:contextualSpacing/>
        <w:jc w:val="left"/>
        <w:rPr>
          <w:color w:val="auto"/>
        </w:rPr>
      </w:pPr>
    </w:p>
    <w:p w14:paraId="0CFAA28C" w14:textId="18A81211" w:rsidR="0040444F" w:rsidRPr="001E5864" w:rsidRDefault="002C033B"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Create m</w:t>
      </w:r>
      <w:r w:rsidR="0040444F" w:rsidRPr="001E5864">
        <w:rPr>
          <w:color w:val="auto"/>
        </w:rPr>
        <w:t xml:space="preserve">ultiple 10, 15, and 20 cm tall </w:t>
      </w:r>
      <w:r w:rsidRPr="001E5864">
        <w:rPr>
          <w:color w:val="auto"/>
        </w:rPr>
        <w:t xml:space="preserve">Y-maze </w:t>
      </w:r>
      <w:r w:rsidR="0040444F" w:rsidRPr="001E5864">
        <w:rPr>
          <w:color w:val="auto"/>
        </w:rPr>
        <w:t>barriers out of wire mesh for the vertical side, and with Plexiglas at approximately a 45</w:t>
      </w:r>
      <w:r w:rsidRPr="001E5864">
        <w:rPr>
          <w:color w:val="auto"/>
        </w:rPr>
        <w:t>°</w:t>
      </w:r>
      <w:r w:rsidR="0040444F" w:rsidRPr="001E5864">
        <w:rPr>
          <w:color w:val="auto"/>
        </w:rPr>
        <w:t xml:space="preserve"> angle on the back angled side.</w:t>
      </w:r>
      <w:r w:rsidRPr="001E5864">
        <w:rPr>
          <w:color w:val="auto"/>
        </w:rPr>
        <w:t xml:space="preserve"> </w:t>
      </w:r>
      <w:r w:rsidR="0040444F" w:rsidRPr="001E5864">
        <w:rPr>
          <w:color w:val="auto"/>
        </w:rPr>
        <w:t>This allows C57BL/6J mice to grip and climb up the vertical wire mesh side of each barrier, and then traverse down the angled Plexiglas side of the barrier.</w:t>
      </w:r>
      <w:r w:rsidR="00955766" w:rsidRPr="001E5864">
        <w:rPr>
          <w:color w:val="auto"/>
        </w:rPr>
        <w:t xml:space="preserve"> </w:t>
      </w:r>
    </w:p>
    <w:p w14:paraId="063A941A" w14:textId="77777777" w:rsidR="0040444F" w:rsidRPr="001E5864" w:rsidRDefault="0040444F" w:rsidP="000F412F">
      <w:pPr>
        <w:pStyle w:val="NormalWeb"/>
        <w:spacing w:before="0" w:beforeAutospacing="0" w:after="0" w:afterAutospacing="0"/>
        <w:contextualSpacing/>
        <w:jc w:val="left"/>
        <w:rPr>
          <w:color w:val="auto"/>
        </w:rPr>
      </w:pPr>
    </w:p>
    <w:p w14:paraId="1050689D" w14:textId="621577A3" w:rsidR="0040444F" w:rsidRPr="001E5864" w:rsidRDefault="002C033B"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Add t</w:t>
      </w:r>
      <w:r w:rsidR="0040444F" w:rsidRPr="001E5864">
        <w:rPr>
          <w:color w:val="auto"/>
        </w:rPr>
        <w:t>hin steps on the angled side to allow for greater traction.</w:t>
      </w:r>
    </w:p>
    <w:p w14:paraId="77CA073A" w14:textId="77777777" w:rsidR="0040444F" w:rsidRPr="001E5864" w:rsidRDefault="0040444F" w:rsidP="000F412F">
      <w:pPr>
        <w:pStyle w:val="NormalWeb"/>
        <w:spacing w:before="0" w:beforeAutospacing="0" w:after="0" w:afterAutospacing="0"/>
        <w:contextualSpacing/>
        <w:jc w:val="left"/>
        <w:rPr>
          <w:color w:val="auto"/>
        </w:rPr>
      </w:pPr>
    </w:p>
    <w:p w14:paraId="1C84451E" w14:textId="285FBC27" w:rsidR="0040444F" w:rsidRPr="001E5864" w:rsidRDefault="0040444F" w:rsidP="000F412F">
      <w:pPr>
        <w:pStyle w:val="NormalWeb"/>
        <w:numPr>
          <w:ilvl w:val="1"/>
          <w:numId w:val="32"/>
        </w:numPr>
        <w:spacing w:before="0" w:beforeAutospacing="0" w:after="0" w:afterAutospacing="0"/>
        <w:ind w:left="0" w:firstLine="0"/>
        <w:contextualSpacing/>
        <w:jc w:val="left"/>
        <w:rPr>
          <w:color w:val="auto"/>
        </w:rPr>
      </w:pPr>
      <w:r w:rsidRPr="001E5864">
        <w:rPr>
          <w:color w:val="auto"/>
        </w:rPr>
        <w:t>Y-maze habituation</w:t>
      </w:r>
    </w:p>
    <w:p w14:paraId="195C4BEB" w14:textId="77777777" w:rsidR="0040444F" w:rsidRPr="001E5864" w:rsidRDefault="0040444F" w:rsidP="000F412F">
      <w:pPr>
        <w:pStyle w:val="NormalWeb"/>
        <w:spacing w:before="0" w:beforeAutospacing="0" w:after="0" w:afterAutospacing="0"/>
        <w:contextualSpacing/>
        <w:jc w:val="left"/>
        <w:rPr>
          <w:color w:val="auto"/>
        </w:rPr>
      </w:pPr>
    </w:p>
    <w:p w14:paraId="04D93CCF" w14:textId="57F6158B"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highlight w:val="yellow"/>
        </w:rPr>
        <w:t>Habituate all Control and Experimental mice to the Y-maze apparatus.</w:t>
      </w:r>
    </w:p>
    <w:p w14:paraId="1CFE7AC9" w14:textId="77777777" w:rsidR="0040444F" w:rsidRPr="001E5864" w:rsidRDefault="0040444F" w:rsidP="000F412F">
      <w:pPr>
        <w:pStyle w:val="NormalWeb"/>
        <w:spacing w:before="0" w:beforeAutospacing="0" w:after="0" w:afterAutospacing="0"/>
        <w:contextualSpacing/>
        <w:jc w:val="left"/>
        <w:rPr>
          <w:color w:val="auto"/>
        </w:rPr>
      </w:pPr>
    </w:p>
    <w:p w14:paraId="69B94397" w14:textId="5DCD7454" w:rsidR="0040444F" w:rsidRPr="000F412F"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0F412F">
        <w:rPr>
          <w:color w:val="auto"/>
          <w:highlight w:val="yellow"/>
        </w:rPr>
        <w:t xml:space="preserve">The day after food deprivation, place </w:t>
      </w:r>
      <w:proofErr w:type="gramStart"/>
      <w:r w:rsidRPr="000F412F">
        <w:rPr>
          <w:color w:val="auto"/>
          <w:highlight w:val="yellow"/>
        </w:rPr>
        <w:t>a large number of</w:t>
      </w:r>
      <w:proofErr w:type="gramEnd"/>
      <w:r w:rsidRPr="000F412F">
        <w:rPr>
          <w:color w:val="auto"/>
          <w:highlight w:val="yellow"/>
        </w:rPr>
        <w:t xml:space="preserve"> 20 mg grain-based food pellets (</w:t>
      </w:r>
      <w:r w:rsidR="002C033B" w:rsidRPr="000F412F">
        <w:rPr>
          <w:color w:val="auto"/>
          <w:highlight w:val="yellow"/>
        </w:rPr>
        <w:t xml:space="preserve">e.g., </w:t>
      </w:r>
      <w:r w:rsidRPr="000F412F">
        <w:rPr>
          <w:color w:val="auto"/>
          <w:highlight w:val="yellow"/>
        </w:rPr>
        <w:t xml:space="preserve">Bio-Serv) in </w:t>
      </w:r>
      <w:r w:rsidR="00DA19D7" w:rsidRPr="000F412F">
        <w:rPr>
          <w:color w:val="auto"/>
          <w:highlight w:val="yellow"/>
        </w:rPr>
        <w:t xml:space="preserve">the cap of a 50 mL centrifuge tube and place </w:t>
      </w:r>
      <w:r w:rsidRPr="000F412F">
        <w:rPr>
          <w:color w:val="auto"/>
          <w:highlight w:val="yellow"/>
        </w:rPr>
        <w:t xml:space="preserve">at the ends of each arm of </w:t>
      </w:r>
      <w:r w:rsidR="00DA19D7" w:rsidRPr="000F412F">
        <w:rPr>
          <w:color w:val="auto"/>
          <w:highlight w:val="yellow"/>
        </w:rPr>
        <w:t>the</w:t>
      </w:r>
      <w:r w:rsidRPr="000F412F">
        <w:rPr>
          <w:color w:val="auto"/>
          <w:highlight w:val="yellow"/>
        </w:rPr>
        <w:t xml:space="preserve"> Y-maze.</w:t>
      </w:r>
      <w:r w:rsidR="00955766" w:rsidRPr="000F412F">
        <w:rPr>
          <w:color w:val="auto"/>
          <w:highlight w:val="yellow"/>
        </w:rPr>
        <w:t xml:space="preserve"> </w:t>
      </w:r>
      <w:r w:rsidR="00DA19D7" w:rsidRPr="000F412F">
        <w:rPr>
          <w:color w:val="auto"/>
        </w:rPr>
        <w:t xml:space="preserve">These caps serve as small food receptacles for the mice, and </w:t>
      </w:r>
      <w:r w:rsidR="004E3AFE" w:rsidRPr="000F412F">
        <w:rPr>
          <w:color w:val="auto"/>
        </w:rPr>
        <w:t>the mice will readily learn to eat the food pellets.</w:t>
      </w:r>
    </w:p>
    <w:p w14:paraId="0362D824" w14:textId="77777777" w:rsidR="0040444F" w:rsidRPr="000F412F" w:rsidRDefault="0040444F" w:rsidP="000F412F">
      <w:pPr>
        <w:pStyle w:val="NormalWeb"/>
        <w:spacing w:before="0" w:beforeAutospacing="0" w:after="0" w:afterAutospacing="0"/>
        <w:contextualSpacing/>
        <w:jc w:val="left"/>
        <w:rPr>
          <w:color w:val="auto"/>
          <w:highlight w:val="yellow"/>
        </w:rPr>
      </w:pPr>
    </w:p>
    <w:p w14:paraId="020AA038" w14:textId="1CA6E4D1" w:rsidR="0040444F" w:rsidRPr="000F412F"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0F412F">
        <w:rPr>
          <w:color w:val="auto"/>
          <w:highlight w:val="yellow"/>
        </w:rPr>
        <w:t>Place each mouse in the start box of the Y-maze with the start box divider in place.</w:t>
      </w:r>
      <w:r w:rsidR="00955766" w:rsidRPr="000F412F">
        <w:rPr>
          <w:color w:val="auto"/>
          <w:highlight w:val="yellow"/>
        </w:rPr>
        <w:t xml:space="preserve"> </w:t>
      </w:r>
    </w:p>
    <w:p w14:paraId="6CB12E3A" w14:textId="77777777" w:rsidR="0040444F" w:rsidRPr="000F412F" w:rsidRDefault="0040444F" w:rsidP="000F412F">
      <w:pPr>
        <w:pStyle w:val="NormalWeb"/>
        <w:spacing w:before="0" w:beforeAutospacing="0" w:after="0" w:afterAutospacing="0"/>
        <w:contextualSpacing/>
        <w:jc w:val="left"/>
        <w:rPr>
          <w:color w:val="auto"/>
          <w:highlight w:val="yellow"/>
        </w:rPr>
      </w:pPr>
    </w:p>
    <w:p w14:paraId="64475584" w14:textId="041A60D9" w:rsidR="0040444F" w:rsidRPr="000F412F"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0F412F">
        <w:rPr>
          <w:color w:val="auto"/>
          <w:highlight w:val="yellow"/>
        </w:rPr>
        <w:t xml:space="preserve">After a few seconds, remove the divider, allowing each mouse to explore the Y-maze for 15 </w:t>
      </w:r>
      <w:r w:rsidR="002C033B" w:rsidRPr="000F412F">
        <w:rPr>
          <w:color w:val="auto"/>
          <w:highlight w:val="yellow"/>
        </w:rPr>
        <w:t>min</w:t>
      </w:r>
      <w:r w:rsidRPr="000F412F">
        <w:rPr>
          <w:color w:val="auto"/>
          <w:highlight w:val="yellow"/>
        </w:rPr>
        <w:t>.</w:t>
      </w:r>
      <w:r w:rsidR="00955766" w:rsidRPr="000F412F">
        <w:rPr>
          <w:color w:val="auto"/>
          <w:highlight w:val="yellow"/>
        </w:rPr>
        <w:t xml:space="preserve"> </w:t>
      </w:r>
      <w:r w:rsidRPr="000F412F">
        <w:rPr>
          <w:color w:val="auto"/>
          <w:highlight w:val="yellow"/>
        </w:rPr>
        <w:t>This amount of time allows the mouse to adequately explore all arms of the maze and to establish familiarity with the apparatus.</w:t>
      </w:r>
      <w:r w:rsidR="00955766" w:rsidRPr="000F412F">
        <w:rPr>
          <w:color w:val="auto"/>
          <w:highlight w:val="yellow"/>
        </w:rPr>
        <w:t xml:space="preserve"> </w:t>
      </w:r>
    </w:p>
    <w:p w14:paraId="1FA88FD5" w14:textId="77777777" w:rsidR="0040444F" w:rsidRPr="001E5864" w:rsidRDefault="0040444F" w:rsidP="000F412F">
      <w:pPr>
        <w:pStyle w:val="NormalWeb"/>
        <w:spacing w:before="0" w:beforeAutospacing="0" w:after="0" w:afterAutospacing="0"/>
        <w:contextualSpacing/>
        <w:jc w:val="left"/>
        <w:rPr>
          <w:color w:val="auto"/>
        </w:rPr>
      </w:pPr>
    </w:p>
    <w:p w14:paraId="20A2A0EB" w14:textId="77777777" w:rsidR="0040444F" w:rsidRPr="001E5864" w:rsidRDefault="0040444F" w:rsidP="000F412F">
      <w:pPr>
        <w:pStyle w:val="NormalWeb"/>
        <w:spacing w:before="0" w:beforeAutospacing="0" w:after="0" w:afterAutospacing="0"/>
        <w:contextualSpacing/>
        <w:jc w:val="left"/>
        <w:rPr>
          <w:color w:val="auto"/>
        </w:rPr>
      </w:pPr>
      <w:r w:rsidRPr="001E5864">
        <w:rPr>
          <w:color w:val="auto"/>
        </w:rPr>
        <w:t>NOTE: Some mice may not consume any food pellets in this first habituation day.</w:t>
      </w:r>
    </w:p>
    <w:p w14:paraId="1A04163D" w14:textId="77777777" w:rsidR="0040444F" w:rsidRPr="001E5864" w:rsidRDefault="0040444F" w:rsidP="000F412F">
      <w:pPr>
        <w:pStyle w:val="NormalWeb"/>
        <w:spacing w:before="0" w:beforeAutospacing="0" w:after="0" w:afterAutospacing="0"/>
        <w:contextualSpacing/>
        <w:jc w:val="left"/>
        <w:rPr>
          <w:color w:val="auto"/>
        </w:rPr>
      </w:pPr>
    </w:p>
    <w:p w14:paraId="29D5E4D9" w14:textId="349732FD"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On the following day</w:t>
      </w:r>
      <w:r w:rsidR="002C033B" w:rsidRPr="001E5864">
        <w:rPr>
          <w:color w:val="auto"/>
        </w:rPr>
        <w:t>,</w:t>
      </w:r>
      <w:r w:rsidRPr="001E5864">
        <w:rPr>
          <w:color w:val="auto"/>
        </w:rPr>
        <w:t xml:space="preserve"> complete a second 15</w:t>
      </w:r>
      <w:r w:rsidR="000F412F">
        <w:rPr>
          <w:color w:val="auto"/>
        </w:rPr>
        <w:t xml:space="preserve"> min</w:t>
      </w:r>
      <w:r w:rsidRPr="001E5864">
        <w:rPr>
          <w:color w:val="auto"/>
        </w:rPr>
        <w:t xml:space="preserve"> Y-maze habituation using an identical procedure.</w:t>
      </w:r>
    </w:p>
    <w:p w14:paraId="0DB925A3" w14:textId="77777777" w:rsidR="0040444F" w:rsidRPr="001E5864" w:rsidRDefault="0040444F" w:rsidP="000F412F">
      <w:pPr>
        <w:pStyle w:val="NormalWeb"/>
        <w:spacing w:before="0" w:beforeAutospacing="0" w:after="0" w:afterAutospacing="0"/>
        <w:contextualSpacing/>
        <w:jc w:val="left"/>
        <w:rPr>
          <w:color w:val="auto"/>
        </w:rPr>
      </w:pPr>
    </w:p>
    <w:p w14:paraId="12E598A9" w14:textId="5002E552"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Note any mice that have not eaten any pellets.</w:t>
      </w:r>
      <w:r w:rsidR="00955766" w:rsidRPr="001E5864">
        <w:rPr>
          <w:color w:val="auto"/>
        </w:rPr>
        <w:t xml:space="preserve"> </w:t>
      </w:r>
      <w:r w:rsidRPr="001E5864">
        <w:rPr>
          <w:color w:val="auto"/>
        </w:rPr>
        <w:t>For these mice, dump another small scoopful of pellets into their home cages.</w:t>
      </w:r>
    </w:p>
    <w:p w14:paraId="0D1E58F3" w14:textId="77777777" w:rsidR="0040444F" w:rsidRPr="001E5864" w:rsidRDefault="0040444F" w:rsidP="000F412F">
      <w:pPr>
        <w:pStyle w:val="NormalWeb"/>
        <w:spacing w:before="0" w:beforeAutospacing="0" w:after="0" w:afterAutospacing="0"/>
        <w:contextualSpacing/>
        <w:jc w:val="left"/>
        <w:rPr>
          <w:color w:val="auto"/>
        </w:rPr>
      </w:pPr>
    </w:p>
    <w:p w14:paraId="604715AD" w14:textId="7DF4FFFC" w:rsidR="0040444F" w:rsidRPr="001E5864" w:rsidRDefault="0040444F" w:rsidP="000F412F">
      <w:pPr>
        <w:pStyle w:val="NormalWeb"/>
        <w:numPr>
          <w:ilvl w:val="1"/>
          <w:numId w:val="32"/>
        </w:numPr>
        <w:spacing w:before="0" w:beforeAutospacing="0" w:after="0" w:afterAutospacing="0"/>
        <w:ind w:left="0" w:firstLine="0"/>
        <w:contextualSpacing/>
        <w:jc w:val="left"/>
        <w:rPr>
          <w:color w:val="auto"/>
        </w:rPr>
      </w:pPr>
      <w:r w:rsidRPr="001E5864">
        <w:rPr>
          <w:color w:val="auto"/>
          <w:highlight w:val="yellow"/>
        </w:rPr>
        <w:t>Y-maze forced-choice training</w:t>
      </w:r>
    </w:p>
    <w:p w14:paraId="22177EEB" w14:textId="77777777" w:rsidR="0040444F" w:rsidRPr="001E5864" w:rsidRDefault="0040444F" w:rsidP="000F412F">
      <w:pPr>
        <w:pStyle w:val="NormalWeb"/>
        <w:spacing w:before="0" w:beforeAutospacing="0" w:after="0" w:afterAutospacing="0"/>
        <w:contextualSpacing/>
        <w:jc w:val="left"/>
        <w:rPr>
          <w:color w:val="auto"/>
        </w:rPr>
      </w:pPr>
    </w:p>
    <w:p w14:paraId="7A6CB484" w14:textId="3B0D6C98"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 xml:space="preserve">Designate </w:t>
      </w:r>
      <w:r w:rsidR="00D67304" w:rsidRPr="001E5864">
        <w:rPr>
          <w:color w:val="auto"/>
        </w:rPr>
        <w:t xml:space="preserve">the </w:t>
      </w:r>
      <w:r w:rsidRPr="001E5864">
        <w:rPr>
          <w:color w:val="auto"/>
        </w:rPr>
        <w:t>high reward (HR) and low reward (LR) arm for each mouse</w:t>
      </w:r>
      <w:r w:rsidR="002C033B" w:rsidRPr="001E5864">
        <w:rPr>
          <w:color w:val="auto"/>
        </w:rPr>
        <w:t>.</w:t>
      </w:r>
    </w:p>
    <w:p w14:paraId="3756202B" w14:textId="77777777" w:rsidR="0040444F" w:rsidRPr="001E5864" w:rsidRDefault="0040444F" w:rsidP="000F412F">
      <w:pPr>
        <w:pStyle w:val="NormalWeb"/>
        <w:spacing w:before="0" w:beforeAutospacing="0" w:after="0" w:afterAutospacing="0"/>
        <w:contextualSpacing/>
        <w:jc w:val="left"/>
        <w:rPr>
          <w:color w:val="auto"/>
        </w:rPr>
      </w:pPr>
    </w:p>
    <w:p w14:paraId="7E1CE0F7" w14:textId="1AED1CF8" w:rsidR="0040444F" w:rsidRPr="000F412F"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0F412F">
        <w:rPr>
          <w:color w:val="auto"/>
          <w:highlight w:val="yellow"/>
        </w:rPr>
        <w:t>Randomly assign mice in both Control and Experimental groups the left arm as the high reward (HR) arm and the right arm as the low reward (LR) arm, or vice versa.</w:t>
      </w:r>
      <w:r w:rsidR="00955766" w:rsidRPr="000F412F">
        <w:rPr>
          <w:color w:val="auto"/>
          <w:highlight w:val="yellow"/>
        </w:rPr>
        <w:t xml:space="preserve"> </w:t>
      </w:r>
      <w:r w:rsidRPr="000F412F">
        <w:rPr>
          <w:color w:val="auto"/>
          <w:highlight w:val="yellow"/>
        </w:rPr>
        <w:t>Thus, 4 pellets will be available in each trial in the left, HR arm, and 2 pellets available in the right, LR arm, or the opposite.</w:t>
      </w:r>
    </w:p>
    <w:p w14:paraId="34EF71A5" w14:textId="77777777" w:rsidR="0040444F" w:rsidRPr="001E5864" w:rsidRDefault="0040444F" w:rsidP="000F412F">
      <w:pPr>
        <w:pStyle w:val="NormalWeb"/>
        <w:spacing w:before="0" w:beforeAutospacing="0" w:after="0" w:afterAutospacing="0"/>
        <w:contextualSpacing/>
        <w:jc w:val="left"/>
        <w:rPr>
          <w:color w:val="auto"/>
        </w:rPr>
      </w:pPr>
    </w:p>
    <w:p w14:paraId="60E7A1FA" w14:textId="157D170F"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Counterbalance these designated LR and HR arms in both Control and Experimental group so that approximately half of each group had the left arm as the HR arm, and half had the right arm as the HR arm.</w:t>
      </w:r>
    </w:p>
    <w:p w14:paraId="313DE843" w14:textId="77777777" w:rsidR="0040444F" w:rsidRPr="001E5864" w:rsidRDefault="0040444F" w:rsidP="000F412F">
      <w:pPr>
        <w:pStyle w:val="NormalWeb"/>
        <w:spacing w:before="0" w:beforeAutospacing="0" w:after="0" w:afterAutospacing="0"/>
        <w:contextualSpacing/>
        <w:jc w:val="left"/>
        <w:rPr>
          <w:color w:val="auto"/>
        </w:rPr>
      </w:pPr>
    </w:p>
    <w:p w14:paraId="2F041028" w14:textId="7E16E005"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highlight w:val="yellow"/>
        </w:rPr>
        <w:t>Forced choice trials</w:t>
      </w:r>
    </w:p>
    <w:p w14:paraId="49ECA2C0" w14:textId="77777777" w:rsidR="0040444F" w:rsidRPr="001E5864" w:rsidRDefault="0040444F" w:rsidP="000F412F">
      <w:pPr>
        <w:pStyle w:val="NormalWeb"/>
        <w:spacing w:before="0" w:beforeAutospacing="0" w:after="0" w:afterAutospacing="0"/>
        <w:contextualSpacing/>
        <w:jc w:val="left"/>
        <w:rPr>
          <w:color w:val="auto"/>
        </w:rPr>
      </w:pPr>
    </w:p>
    <w:p w14:paraId="162C7FE3" w14:textId="3B8D0382"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Following the 2 days of Y-maze habituation, </w:t>
      </w:r>
      <w:r w:rsidR="002C033B" w:rsidRPr="001E5864">
        <w:rPr>
          <w:color w:val="auto"/>
        </w:rPr>
        <w:t xml:space="preserve">have </w:t>
      </w:r>
      <w:r w:rsidRPr="001E5864">
        <w:rPr>
          <w:color w:val="auto"/>
        </w:rPr>
        <w:t xml:space="preserve">mice </w:t>
      </w:r>
      <w:r w:rsidR="002C033B" w:rsidRPr="001E5864">
        <w:rPr>
          <w:color w:val="auto"/>
        </w:rPr>
        <w:t xml:space="preserve">begin </w:t>
      </w:r>
      <w:r w:rsidRPr="001E5864">
        <w:rPr>
          <w:color w:val="auto"/>
        </w:rPr>
        <w:t>3 days of 10 trials of forced-choice training.</w:t>
      </w:r>
    </w:p>
    <w:p w14:paraId="4432DCAA" w14:textId="77777777" w:rsidR="0040444F" w:rsidRPr="001E5864" w:rsidRDefault="0040444F" w:rsidP="000F412F">
      <w:pPr>
        <w:pStyle w:val="NormalWeb"/>
        <w:spacing w:before="0" w:beforeAutospacing="0" w:after="0" w:afterAutospacing="0"/>
        <w:contextualSpacing/>
        <w:jc w:val="left"/>
        <w:rPr>
          <w:color w:val="auto"/>
        </w:rPr>
      </w:pPr>
    </w:p>
    <w:p w14:paraId="6E483E3F" w14:textId="10CE0A7A"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 xml:space="preserve">For each forced-choice trial, place the mouse in the start box, and then remove the divider, allowing the mouse 60 </w:t>
      </w:r>
      <w:r w:rsidR="002C033B" w:rsidRPr="001E5864">
        <w:rPr>
          <w:color w:val="auto"/>
          <w:highlight w:val="yellow"/>
        </w:rPr>
        <w:t xml:space="preserve">s </w:t>
      </w:r>
      <w:r w:rsidRPr="001E5864">
        <w:rPr>
          <w:color w:val="auto"/>
          <w:highlight w:val="yellow"/>
        </w:rPr>
        <w:t>to enter either the left or right arm and consume the available pellets.</w:t>
      </w:r>
      <w:r w:rsidR="00955766" w:rsidRPr="001E5864">
        <w:rPr>
          <w:color w:val="auto"/>
          <w:highlight w:val="yellow"/>
        </w:rPr>
        <w:t xml:space="preserve"> </w:t>
      </w:r>
      <w:r w:rsidRPr="001E5864">
        <w:rPr>
          <w:color w:val="auto"/>
          <w:highlight w:val="yellow"/>
        </w:rPr>
        <w:t>For each forced-choice trial block off the opposite arm with the divider, forcing the mouse to select the other arm.</w:t>
      </w:r>
      <w:r w:rsidR="00D67304" w:rsidRPr="001E5864">
        <w:rPr>
          <w:color w:val="auto"/>
          <w:highlight w:val="yellow"/>
        </w:rPr>
        <w:t xml:space="preserve"> For a HR forced choice trial, block access to the LR arm, or vice versa.</w:t>
      </w:r>
      <w:r w:rsidRPr="001E5864">
        <w:rPr>
          <w:color w:val="auto"/>
        </w:rPr>
        <w:t xml:space="preserve"> </w:t>
      </w:r>
    </w:p>
    <w:p w14:paraId="6488E494" w14:textId="77777777" w:rsidR="0040444F" w:rsidRPr="001E5864" w:rsidRDefault="0040444F" w:rsidP="000F412F">
      <w:pPr>
        <w:pStyle w:val="NormalWeb"/>
        <w:spacing w:before="0" w:beforeAutospacing="0" w:after="0" w:afterAutospacing="0"/>
        <w:contextualSpacing/>
        <w:jc w:val="left"/>
        <w:rPr>
          <w:color w:val="auto"/>
        </w:rPr>
      </w:pPr>
    </w:p>
    <w:p w14:paraId="72B5FEF8" w14:textId="5696AD18"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Remove the mouse after </w:t>
      </w:r>
      <w:r w:rsidR="00892EDC" w:rsidRPr="001E5864">
        <w:rPr>
          <w:color w:val="auto"/>
        </w:rPr>
        <w:t xml:space="preserve">the </w:t>
      </w:r>
      <w:r w:rsidRPr="001E5864">
        <w:rPr>
          <w:color w:val="auto"/>
        </w:rPr>
        <w:t>trial and replenish the respective pellets that were eaten.</w:t>
      </w:r>
    </w:p>
    <w:p w14:paraId="4B035DF0" w14:textId="77777777" w:rsidR="0040444F" w:rsidRPr="001E5864" w:rsidRDefault="0040444F" w:rsidP="000F412F">
      <w:pPr>
        <w:pStyle w:val="NormalWeb"/>
        <w:spacing w:before="0" w:beforeAutospacing="0" w:after="0" w:afterAutospacing="0"/>
        <w:contextualSpacing/>
        <w:jc w:val="left"/>
        <w:rPr>
          <w:color w:val="auto"/>
        </w:rPr>
      </w:pPr>
    </w:p>
    <w:p w14:paraId="5B37A51D" w14:textId="0E8A80E7" w:rsidR="0040444F" w:rsidRPr="001E5864" w:rsidRDefault="002C033B"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Alternate f</w:t>
      </w:r>
      <w:r w:rsidR="0040444F" w:rsidRPr="001E5864">
        <w:rPr>
          <w:color w:val="auto"/>
          <w:highlight w:val="yellow"/>
        </w:rPr>
        <w:t>orced choice trials for each mouse across each training day, so that mice complete 5 HR and 5 LR forced-choice trials.</w:t>
      </w:r>
      <w:r w:rsidR="00955766" w:rsidRPr="001E5864">
        <w:rPr>
          <w:color w:val="auto"/>
        </w:rPr>
        <w:t xml:space="preserve"> </w:t>
      </w:r>
    </w:p>
    <w:p w14:paraId="00C63D14" w14:textId="77777777" w:rsidR="0040444F" w:rsidRPr="001E5864" w:rsidRDefault="0040444F" w:rsidP="000F412F">
      <w:pPr>
        <w:pStyle w:val="NormalWeb"/>
        <w:spacing w:before="0" w:beforeAutospacing="0" w:after="0" w:afterAutospacing="0"/>
        <w:contextualSpacing/>
        <w:jc w:val="left"/>
        <w:rPr>
          <w:color w:val="auto"/>
        </w:rPr>
      </w:pPr>
    </w:p>
    <w:p w14:paraId="5021DF30" w14:textId="77777777" w:rsidR="0040444F" w:rsidRPr="001E5864" w:rsidRDefault="0040444F" w:rsidP="000F412F">
      <w:pPr>
        <w:pStyle w:val="NormalWeb"/>
        <w:spacing w:before="0" w:beforeAutospacing="0" w:after="0" w:afterAutospacing="0"/>
        <w:contextualSpacing/>
        <w:jc w:val="left"/>
        <w:rPr>
          <w:color w:val="auto"/>
        </w:rPr>
      </w:pPr>
      <w:r w:rsidRPr="001E5864">
        <w:rPr>
          <w:color w:val="auto"/>
        </w:rPr>
        <w:t>NOTE: Forced-choice trials train the mice to associate one arm with the higher reward and the other with the lower reward.</w:t>
      </w:r>
    </w:p>
    <w:p w14:paraId="3E7C13BF" w14:textId="77777777" w:rsidR="0040444F" w:rsidRPr="001E5864" w:rsidRDefault="0040444F" w:rsidP="000F412F">
      <w:pPr>
        <w:pStyle w:val="NormalWeb"/>
        <w:spacing w:before="0" w:beforeAutospacing="0" w:after="0" w:afterAutospacing="0"/>
        <w:contextualSpacing/>
        <w:jc w:val="left"/>
        <w:rPr>
          <w:color w:val="auto"/>
        </w:rPr>
      </w:pPr>
    </w:p>
    <w:p w14:paraId="4A95AB02" w14:textId="621B0310" w:rsidR="00A633D2" w:rsidRPr="001E5864" w:rsidRDefault="00A633D2"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Place the mouse back into its home cage and then run no more than 3-5 subsequent mice </w:t>
      </w:r>
      <w:proofErr w:type="gramStart"/>
      <w:r w:rsidRPr="001E5864">
        <w:rPr>
          <w:color w:val="auto"/>
        </w:rPr>
        <w:t>in order to</w:t>
      </w:r>
      <w:proofErr w:type="gramEnd"/>
      <w:r w:rsidRPr="001E5864">
        <w:rPr>
          <w:color w:val="auto"/>
        </w:rPr>
        <w:t xml:space="preserve"> maintain a 5</w:t>
      </w:r>
      <w:r w:rsidR="002C033B" w:rsidRPr="001E5864">
        <w:rPr>
          <w:color w:val="auto"/>
        </w:rPr>
        <w:t xml:space="preserve"> min</w:t>
      </w:r>
      <w:r w:rsidRPr="001E5864">
        <w:rPr>
          <w:color w:val="auto"/>
        </w:rPr>
        <w:t xml:space="preserve"> intertrial interval for each mouse</w:t>
      </w:r>
      <w:r w:rsidRPr="001E5864">
        <w:rPr>
          <w:rFonts w:eastAsia="Calibri"/>
          <w:color w:val="auto"/>
        </w:rPr>
        <w:t>.</w:t>
      </w:r>
    </w:p>
    <w:p w14:paraId="798B2BD9" w14:textId="77777777" w:rsidR="0040444F" w:rsidRPr="001E5864" w:rsidRDefault="0040444F" w:rsidP="000F412F">
      <w:pPr>
        <w:pStyle w:val="NormalWeb"/>
        <w:spacing w:before="0" w:beforeAutospacing="0" w:after="0" w:afterAutospacing="0"/>
        <w:contextualSpacing/>
        <w:jc w:val="left"/>
        <w:rPr>
          <w:color w:val="auto"/>
        </w:rPr>
      </w:pPr>
    </w:p>
    <w:p w14:paraId="6B1E230F" w14:textId="6B9AF220" w:rsidR="0040444F" w:rsidRPr="001E5864" w:rsidRDefault="0040444F" w:rsidP="000F412F">
      <w:pPr>
        <w:pStyle w:val="NormalWeb"/>
        <w:numPr>
          <w:ilvl w:val="1"/>
          <w:numId w:val="32"/>
        </w:numPr>
        <w:spacing w:before="0" w:beforeAutospacing="0" w:after="0" w:afterAutospacing="0"/>
        <w:ind w:left="0" w:firstLine="0"/>
        <w:contextualSpacing/>
        <w:jc w:val="left"/>
        <w:rPr>
          <w:color w:val="auto"/>
        </w:rPr>
      </w:pPr>
      <w:r w:rsidRPr="001E5864">
        <w:rPr>
          <w:color w:val="auto"/>
          <w:highlight w:val="yellow"/>
        </w:rPr>
        <w:t>Y-maze free choice training</w:t>
      </w:r>
    </w:p>
    <w:p w14:paraId="7E33E0C5" w14:textId="77777777" w:rsidR="0040444F" w:rsidRPr="001E5864" w:rsidRDefault="0040444F" w:rsidP="000F412F">
      <w:pPr>
        <w:pStyle w:val="NormalWeb"/>
        <w:spacing w:before="0" w:beforeAutospacing="0" w:after="0" w:afterAutospacing="0"/>
        <w:contextualSpacing/>
        <w:jc w:val="left"/>
        <w:rPr>
          <w:color w:val="auto"/>
        </w:rPr>
      </w:pPr>
    </w:p>
    <w:p w14:paraId="2742DC2E" w14:textId="3247B262"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highlight w:val="yellow"/>
        </w:rPr>
        <w:t xml:space="preserve">Free </w:t>
      </w:r>
      <w:r w:rsidR="002C033B" w:rsidRPr="001E5864">
        <w:rPr>
          <w:color w:val="auto"/>
          <w:highlight w:val="yellow"/>
        </w:rPr>
        <w:t>choice trials</w:t>
      </w:r>
    </w:p>
    <w:p w14:paraId="4B0598DE" w14:textId="77777777" w:rsidR="0040444F" w:rsidRPr="001E5864" w:rsidRDefault="0040444F" w:rsidP="000F412F">
      <w:pPr>
        <w:pStyle w:val="NormalWeb"/>
        <w:spacing w:before="0" w:beforeAutospacing="0" w:after="0" w:afterAutospacing="0"/>
        <w:contextualSpacing/>
        <w:jc w:val="left"/>
        <w:rPr>
          <w:color w:val="auto"/>
        </w:rPr>
      </w:pPr>
    </w:p>
    <w:p w14:paraId="30C6536B" w14:textId="3DE7AD3A"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Begin each free choice session with a HR and LR arm forced-choice trial.</w:t>
      </w:r>
      <w:r w:rsidR="00955766" w:rsidRPr="001E5864">
        <w:rPr>
          <w:color w:val="auto"/>
          <w:highlight w:val="yellow"/>
        </w:rPr>
        <w:t xml:space="preserve"> </w:t>
      </w:r>
      <w:r w:rsidRPr="001E5864">
        <w:rPr>
          <w:color w:val="auto"/>
          <w:highlight w:val="yellow"/>
        </w:rPr>
        <w:t>Thus, mice will have experienced being forced into each arm prior to beginning 10 free choice trials.</w:t>
      </w:r>
    </w:p>
    <w:p w14:paraId="437AF062" w14:textId="77777777" w:rsidR="0040444F" w:rsidRPr="001E5864" w:rsidRDefault="0040444F" w:rsidP="000F412F">
      <w:pPr>
        <w:pStyle w:val="NormalWeb"/>
        <w:spacing w:before="0" w:beforeAutospacing="0" w:after="0" w:afterAutospacing="0"/>
        <w:contextualSpacing/>
        <w:jc w:val="left"/>
        <w:rPr>
          <w:color w:val="auto"/>
        </w:rPr>
      </w:pPr>
    </w:p>
    <w:p w14:paraId="5E64C880" w14:textId="5DEDAA01"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 xml:space="preserve">Place each mouse in the start box and remove </w:t>
      </w:r>
      <w:r w:rsidR="002C033B" w:rsidRPr="001E5864">
        <w:rPr>
          <w:color w:val="auto"/>
          <w:highlight w:val="yellow"/>
        </w:rPr>
        <w:t xml:space="preserve">the </w:t>
      </w:r>
      <w:r w:rsidRPr="001E5864">
        <w:rPr>
          <w:color w:val="auto"/>
          <w:highlight w:val="yellow"/>
        </w:rPr>
        <w:t>divider.</w:t>
      </w:r>
      <w:r w:rsidR="00955766" w:rsidRPr="001E5864">
        <w:rPr>
          <w:color w:val="auto"/>
          <w:highlight w:val="yellow"/>
        </w:rPr>
        <w:t xml:space="preserve"> </w:t>
      </w:r>
      <w:r w:rsidRPr="001E5864">
        <w:rPr>
          <w:color w:val="auto"/>
          <w:highlight w:val="yellow"/>
        </w:rPr>
        <w:t xml:space="preserve">Once the mouse has selected an arm and traversed it to the end where the cup containing the pellets is located, </w:t>
      </w:r>
      <w:r w:rsidRPr="001E5864">
        <w:rPr>
          <w:color w:val="auto"/>
          <w:highlight w:val="yellow"/>
        </w:rPr>
        <w:lastRenderedPageBreak/>
        <w:t>place the arm divider in place on that side, locking in the mouse until it has consumed the pellets.</w:t>
      </w:r>
    </w:p>
    <w:p w14:paraId="5B6CBBBA" w14:textId="77777777" w:rsidR="0040444F" w:rsidRPr="001E5864" w:rsidRDefault="0040444F" w:rsidP="000F412F">
      <w:pPr>
        <w:pStyle w:val="NormalWeb"/>
        <w:spacing w:before="0" w:beforeAutospacing="0" w:after="0" w:afterAutospacing="0"/>
        <w:contextualSpacing/>
        <w:jc w:val="left"/>
        <w:rPr>
          <w:color w:val="auto"/>
        </w:rPr>
      </w:pPr>
    </w:p>
    <w:p w14:paraId="756AB79E" w14:textId="2F2D3666"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Remove the mouse back to its home cage and run the subsequent 3-5 mice used in that cycle to allow a 5</w:t>
      </w:r>
      <w:r w:rsidR="000F412F">
        <w:rPr>
          <w:color w:val="auto"/>
        </w:rPr>
        <w:t xml:space="preserve"> min</w:t>
      </w:r>
      <w:r w:rsidRPr="001E5864">
        <w:rPr>
          <w:color w:val="auto"/>
        </w:rPr>
        <w:t xml:space="preserve"> inter-trial interval.</w:t>
      </w:r>
    </w:p>
    <w:p w14:paraId="1A131B91" w14:textId="77777777" w:rsidR="0040444F" w:rsidRPr="001E5864" w:rsidRDefault="0040444F" w:rsidP="000F412F">
      <w:pPr>
        <w:pStyle w:val="NormalWeb"/>
        <w:spacing w:before="0" w:beforeAutospacing="0" w:after="0" w:afterAutospacing="0"/>
        <w:contextualSpacing/>
        <w:jc w:val="left"/>
        <w:rPr>
          <w:color w:val="auto"/>
        </w:rPr>
      </w:pPr>
    </w:p>
    <w:p w14:paraId="6A154431" w14:textId="2108B812" w:rsidR="0040444F" w:rsidRPr="001E5864" w:rsidRDefault="002C033B"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Record</w:t>
      </w:r>
      <w:r w:rsidR="00335526" w:rsidRPr="001E5864">
        <w:rPr>
          <w:color w:val="auto"/>
        </w:rPr>
        <w:t xml:space="preserve"> the following</w:t>
      </w:r>
      <w:r w:rsidRPr="001E5864">
        <w:rPr>
          <w:color w:val="auto"/>
        </w:rPr>
        <w:t xml:space="preserve"> data</w:t>
      </w:r>
      <w:r w:rsidR="0040444F" w:rsidRPr="001E5864">
        <w:rPr>
          <w:color w:val="auto"/>
        </w:rPr>
        <w:t xml:space="preserve">: </w:t>
      </w:r>
      <w:r w:rsidRPr="001E5864">
        <w:rPr>
          <w:color w:val="auto"/>
        </w:rPr>
        <w:t xml:space="preserve">latency </w:t>
      </w:r>
      <w:r w:rsidR="00A013B2" w:rsidRPr="001E5864">
        <w:rPr>
          <w:color w:val="auto"/>
        </w:rPr>
        <w:t>to choose an arm, a</w:t>
      </w:r>
      <w:r w:rsidR="0040444F" w:rsidRPr="001E5864">
        <w:rPr>
          <w:color w:val="auto"/>
        </w:rPr>
        <w:t>rm select</w:t>
      </w:r>
      <w:r w:rsidR="00A013B2" w:rsidRPr="001E5864">
        <w:rPr>
          <w:color w:val="auto"/>
        </w:rPr>
        <w:t>ion,</w:t>
      </w:r>
      <w:r w:rsidR="0040444F" w:rsidRPr="001E5864">
        <w:rPr>
          <w:color w:val="auto"/>
        </w:rPr>
        <w:t xml:space="preserve"> and latency to reach pellet cup</w:t>
      </w:r>
      <w:r w:rsidR="00A013B2" w:rsidRPr="001E5864">
        <w:rPr>
          <w:color w:val="auto"/>
        </w:rPr>
        <w:t>.</w:t>
      </w:r>
    </w:p>
    <w:p w14:paraId="4CE606AF" w14:textId="77777777" w:rsidR="0040444F" w:rsidRPr="001E5864" w:rsidRDefault="0040444F" w:rsidP="000F412F">
      <w:pPr>
        <w:pStyle w:val="NormalWeb"/>
        <w:spacing w:before="0" w:beforeAutospacing="0" w:after="0" w:afterAutospacing="0"/>
        <w:contextualSpacing/>
        <w:jc w:val="left"/>
        <w:rPr>
          <w:color w:val="auto"/>
        </w:rPr>
      </w:pPr>
    </w:p>
    <w:p w14:paraId="2F9B3D38" w14:textId="612F08FA"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Record which arm the mouse enters and fully traverses to the pellet cup.</w:t>
      </w:r>
      <w:r w:rsidR="00955766" w:rsidRPr="001E5864">
        <w:rPr>
          <w:color w:val="auto"/>
          <w:highlight w:val="yellow"/>
        </w:rPr>
        <w:t xml:space="preserve"> </w:t>
      </w:r>
      <w:r w:rsidRPr="001E5864">
        <w:rPr>
          <w:color w:val="auto"/>
          <w:highlight w:val="yellow"/>
        </w:rPr>
        <w:t>Also record the latency to select that arm and reach the pellet cup.</w:t>
      </w:r>
    </w:p>
    <w:p w14:paraId="7188586B" w14:textId="77777777" w:rsidR="0040444F" w:rsidRPr="001E5864" w:rsidRDefault="0040444F" w:rsidP="000F412F">
      <w:pPr>
        <w:pStyle w:val="NormalWeb"/>
        <w:spacing w:before="0" w:beforeAutospacing="0" w:after="0" w:afterAutospacing="0"/>
        <w:contextualSpacing/>
        <w:jc w:val="left"/>
        <w:rPr>
          <w:color w:val="auto"/>
        </w:rPr>
      </w:pPr>
    </w:p>
    <w:p w14:paraId="16B5013A" w14:textId="64784120"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Consider any trial where a mouse fails to select an arm or does not consume all 4 or 2 pellets as an omitted trial.</w:t>
      </w:r>
    </w:p>
    <w:p w14:paraId="38FCC764" w14:textId="77777777" w:rsidR="0040444F" w:rsidRPr="001E5864" w:rsidRDefault="0040444F" w:rsidP="000F412F">
      <w:pPr>
        <w:pStyle w:val="NormalWeb"/>
        <w:spacing w:before="0" w:beforeAutospacing="0" w:after="0" w:afterAutospacing="0"/>
        <w:contextualSpacing/>
        <w:jc w:val="left"/>
        <w:rPr>
          <w:color w:val="auto"/>
        </w:rPr>
      </w:pPr>
    </w:p>
    <w:p w14:paraId="547A1F71" w14:textId="74674E73"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highlight w:val="yellow"/>
        </w:rPr>
      </w:pPr>
      <w:r w:rsidRPr="001E5864">
        <w:rPr>
          <w:color w:val="auto"/>
          <w:highlight w:val="yellow"/>
        </w:rPr>
        <w:t xml:space="preserve">70% </w:t>
      </w:r>
      <w:r w:rsidR="002C033B" w:rsidRPr="001E5864">
        <w:rPr>
          <w:color w:val="auto"/>
          <w:highlight w:val="yellow"/>
        </w:rPr>
        <w:t>free choice criterion</w:t>
      </w:r>
    </w:p>
    <w:p w14:paraId="6C152344" w14:textId="77777777" w:rsidR="0040444F" w:rsidRPr="001E5864" w:rsidRDefault="0040444F" w:rsidP="000F412F">
      <w:pPr>
        <w:pStyle w:val="NormalWeb"/>
        <w:spacing w:before="0" w:beforeAutospacing="0" w:after="0" w:afterAutospacing="0"/>
        <w:contextualSpacing/>
        <w:jc w:val="left"/>
        <w:rPr>
          <w:color w:val="auto"/>
          <w:highlight w:val="yellow"/>
        </w:rPr>
      </w:pPr>
    </w:p>
    <w:p w14:paraId="01F6D328" w14:textId="4CC4C5F7"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1E5864">
        <w:rPr>
          <w:color w:val="auto"/>
          <w:highlight w:val="yellow"/>
        </w:rPr>
        <w:t>Record which arm is selected for all 10 free choice trials daily.</w:t>
      </w:r>
      <w:r w:rsidR="00955766" w:rsidRPr="001E5864">
        <w:rPr>
          <w:color w:val="auto"/>
          <w:highlight w:val="yellow"/>
        </w:rPr>
        <w:t xml:space="preserve"> </w:t>
      </w:r>
    </w:p>
    <w:p w14:paraId="750F44EC" w14:textId="77777777" w:rsidR="0040444F" w:rsidRPr="001E5864" w:rsidRDefault="0040444F" w:rsidP="000F412F">
      <w:pPr>
        <w:pStyle w:val="NormalWeb"/>
        <w:spacing w:before="0" w:beforeAutospacing="0" w:after="0" w:afterAutospacing="0"/>
        <w:contextualSpacing/>
        <w:jc w:val="left"/>
        <w:rPr>
          <w:color w:val="auto"/>
          <w:highlight w:val="yellow"/>
        </w:rPr>
      </w:pPr>
    </w:p>
    <w:p w14:paraId="65D4160F" w14:textId="2028529C"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 xml:space="preserve">Once a mouse has selected the HR arm on 7 out of the 10 trials in a free choice training day (70% criterion), </w:t>
      </w:r>
      <w:r w:rsidR="00335526" w:rsidRPr="001E5864">
        <w:rPr>
          <w:color w:val="auto"/>
          <w:highlight w:val="yellow"/>
        </w:rPr>
        <w:t xml:space="preserve">move the </w:t>
      </w:r>
      <w:r w:rsidRPr="001E5864">
        <w:rPr>
          <w:color w:val="auto"/>
          <w:highlight w:val="yellow"/>
        </w:rPr>
        <w:t>mouse on to barrier testing sessions.</w:t>
      </w:r>
    </w:p>
    <w:p w14:paraId="145F25D4" w14:textId="77777777" w:rsidR="0040444F" w:rsidRPr="001E5864" w:rsidRDefault="0040444F" w:rsidP="000F412F">
      <w:pPr>
        <w:pStyle w:val="NormalWeb"/>
        <w:spacing w:before="0" w:beforeAutospacing="0" w:after="0" w:afterAutospacing="0"/>
        <w:contextualSpacing/>
        <w:jc w:val="left"/>
        <w:rPr>
          <w:color w:val="auto"/>
        </w:rPr>
      </w:pPr>
    </w:p>
    <w:p w14:paraId="213AEA78" w14:textId="77777777" w:rsidR="0040444F" w:rsidRPr="001E5864" w:rsidRDefault="0040444F" w:rsidP="000F412F">
      <w:pPr>
        <w:pStyle w:val="NormalWeb"/>
        <w:spacing w:before="0" w:beforeAutospacing="0" w:after="0" w:afterAutospacing="0"/>
        <w:contextualSpacing/>
        <w:jc w:val="left"/>
        <w:rPr>
          <w:color w:val="auto"/>
        </w:rPr>
      </w:pPr>
      <w:r w:rsidRPr="001E5864">
        <w:rPr>
          <w:color w:val="auto"/>
        </w:rPr>
        <w:t xml:space="preserve">NOTE: Continue free choice training until all mice reach the 70% HR arm criterion to ensure both adequate discrimination of the HR and LR arms and that mice demonstrate equal preference for the HR arm. </w:t>
      </w:r>
    </w:p>
    <w:p w14:paraId="6C41B6C3" w14:textId="77777777" w:rsidR="0040444F" w:rsidRPr="001E5864" w:rsidRDefault="0040444F" w:rsidP="000F412F">
      <w:pPr>
        <w:pStyle w:val="NormalWeb"/>
        <w:spacing w:before="0" w:beforeAutospacing="0" w:after="0" w:afterAutospacing="0"/>
        <w:contextualSpacing/>
        <w:jc w:val="left"/>
        <w:rPr>
          <w:color w:val="auto"/>
        </w:rPr>
      </w:pPr>
    </w:p>
    <w:p w14:paraId="300D4762" w14:textId="06DC96B2" w:rsidR="0040444F" w:rsidRPr="001E5864" w:rsidRDefault="0040444F" w:rsidP="000F412F">
      <w:pPr>
        <w:pStyle w:val="NormalWeb"/>
        <w:numPr>
          <w:ilvl w:val="1"/>
          <w:numId w:val="32"/>
        </w:numPr>
        <w:spacing w:before="0" w:beforeAutospacing="0" w:after="0" w:afterAutospacing="0"/>
        <w:ind w:left="0" w:firstLine="0"/>
        <w:contextualSpacing/>
        <w:jc w:val="left"/>
        <w:rPr>
          <w:color w:val="auto"/>
        </w:rPr>
      </w:pPr>
      <w:r w:rsidRPr="001E5864">
        <w:rPr>
          <w:color w:val="auto"/>
          <w:highlight w:val="yellow"/>
        </w:rPr>
        <w:t>Y-maze barrier testing</w:t>
      </w:r>
    </w:p>
    <w:p w14:paraId="08784DDA" w14:textId="77777777" w:rsidR="0040444F" w:rsidRPr="001E5864" w:rsidRDefault="0040444F" w:rsidP="000F412F">
      <w:pPr>
        <w:pStyle w:val="NormalWeb"/>
        <w:spacing w:before="0" w:beforeAutospacing="0" w:after="0" w:afterAutospacing="0"/>
        <w:contextualSpacing/>
        <w:jc w:val="left"/>
        <w:rPr>
          <w:color w:val="auto"/>
        </w:rPr>
      </w:pPr>
    </w:p>
    <w:p w14:paraId="0A4F501B" w14:textId="7B1F3F43"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highlight w:val="yellow"/>
        </w:rPr>
        <w:t>10 cm barrier test session</w:t>
      </w:r>
    </w:p>
    <w:p w14:paraId="1FC0E038" w14:textId="77777777" w:rsidR="0040444F" w:rsidRPr="001E5864" w:rsidRDefault="0040444F" w:rsidP="000F412F">
      <w:pPr>
        <w:pStyle w:val="NormalWeb"/>
        <w:spacing w:before="0" w:beforeAutospacing="0" w:after="0" w:afterAutospacing="0"/>
        <w:contextualSpacing/>
        <w:jc w:val="left"/>
        <w:rPr>
          <w:color w:val="auto"/>
        </w:rPr>
      </w:pPr>
    </w:p>
    <w:p w14:paraId="456697F7" w14:textId="4D49D62A"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1E5864">
        <w:rPr>
          <w:color w:val="auto"/>
          <w:highlight w:val="yellow"/>
        </w:rPr>
        <w:t>Place the 10 cm barrier halfway down the HR arm in the Y-maze.</w:t>
      </w:r>
      <w:r w:rsidR="00955766" w:rsidRPr="001E5864">
        <w:rPr>
          <w:color w:val="auto"/>
          <w:highlight w:val="yellow"/>
        </w:rPr>
        <w:t xml:space="preserve"> </w:t>
      </w:r>
    </w:p>
    <w:p w14:paraId="0BE0AD7C" w14:textId="77777777" w:rsidR="0040444F" w:rsidRPr="001E5864" w:rsidRDefault="0040444F" w:rsidP="000F412F">
      <w:pPr>
        <w:pStyle w:val="NormalWeb"/>
        <w:spacing w:before="0" w:beforeAutospacing="0" w:after="0" w:afterAutospacing="0"/>
        <w:contextualSpacing/>
        <w:jc w:val="left"/>
        <w:rPr>
          <w:color w:val="auto"/>
          <w:highlight w:val="yellow"/>
        </w:rPr>
      </w:pPr>
    </w:p>
    <w:p w14:paraId="456C1DDA" w14:textId="0A03AC67"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Begin with</w:t>
      </w:r>
      <w:r w:rsidR="00892EDC" w:rsidRPr="001E5864">
        <w:rPr>
          <w:color w:val="auto"/>
          <w:highlight w:val="yellow"/>
        </w:rPr>
        <w:t xml:space="preserve"> multiple </w:t>
      </w:r>
      <w:r w:rsidRPr="001E5864">
        <w:rPr>
          <w:color w:val="auto"/>
          <w:highlight w:val="yellow"/>
        </w:rPr>
        <w:t>forced-choice trial</w:t>
      </w:r>
      <w:r w:rsidR="00892EDC" w:rsidRPr="001E5864">
        <w:rPr>
          <w:color w:val="auto"/>
          <w:highlight w:val="yellow"/>
        </w:rPr>
        <w:t>s</w:t>
      </w:r>
      <w:r w:rsidRPr="001E5864">
        <w:rPr>
          <w:color w:val="auto"/>
          <w:highlight w:val="yellow"/>
        </w:rPr>
        <w:t xml:space="preserve"> for both arms.</w:t>
      </w:r>
      <w:r w:rsidR="00955766" w:rsidRPr="001E5864">
        <w:rPr>
          <w:color w:val="auto"/>
          <w:highlight w:val="yellow"/>
        </w:rPr>
        <w:t xml:space="preserve"> </w:t>
      </w:r>
      <w:r w:rsidRPr="001E5864">
        <w:rPr>
          <w:color w:val="auto"/>
          <w:highlight w:val="yellow"/>
        </w:rPr>
        <w:t>Mice resistant to climbing the barrier can be prompted with a long, thin Plexiglas piece.</w:t>
      </w:r>
      <w:r w:rsidR="00876434" w:rsidRPr="001E5864">
        <w:rPr>
          <w:color w:val="auto"/>
        </w:rPr>
        <w:t xml:space="preserve"> </w:t>
      </w:r>
    </w:p>
    <w:p w14:paraId="3D0219B3" w14:textId="77777777" w:rsidR="00892EDC" w:rsidRPr="001E5864" w:rsidRDefault="00892EDC" w:rsidP="000F412F">
      <w:pPr>
        <w:pStyle w:val="NormalWeb"/>
        <w:spacing w:before="0" w:beforeAutospacing="0" w:after="0" w:afterAutospacing="0"/>
        <w:contextualSpacing/>
        <w:jc w:val="left"/>
        <w:rPr>
          <w:color w:val="auto"/>
        </w:rPr>
      </w:pPr>
    </w:p>
    <w:p w14:paraId="0E0F5E05" w14:textId="6B0C5008" w:rsidR="0040444F" w:rsidRPr="001E5864" w:rsidRDefault="00892EDC" w:rsidP="000F412F">
      <w:pPr>
        <w:pStyle w:val="NormalWeb"/>
        <w:spacing w:before="0" w:beforeAutospacing="0" w:after="0" w:afterAutospacing="0"/>
        <w:contextualSpacing/>
        <w:jc w:val="left"/>
        <w:rPr>
          <w:color w:val="auto"/>
        </w:rPr>
      </w:pPr>
      <w:r w:rsidRPr="001E5864">
        <w:rPr>
          <w:color w:val="auto"/>
        </w:rPr>
        <w:t>NOTE: From experience</w:t>
      </w:r>
      <w:r w:rsidR="00335526" w:rsidRPr="001E5864">
        <w:rPr>
          <w:color w:val="auto"/>
        </w:rPr>
        <w:t>,</w:t>
      </w:r>
      <w:r w:rsidRPr="001E5864">
        <w:rPr>
          <w:color w:val="auto"/>
        </w:rPr>
        <w:t xml:space="preserve"> we recommend at least 2 forced-choice trials for both HR and LR arms at the start of each session at a new barrier height. </w:t>
      </w:r>
      <w:r w:rsidR="00876434" w:rsidRPr="001E5864">
        <w:rPr>
          <w:color w:val="auto"/>
        </w:rPr>
        <w:t>We recommend recording trials where it is necessary to prompt the mouse to climb over the barrier if it becomes necessary.</w:t>
      </w:r>
      <w:r w:rsidR="00955766" w:rsidRPr="001E5864">
        <w:rPr>
          <w:color w:val="auto"/>
        </w:rPr>
        <w:t xml:space="preserve"> </w:t>
      </w:r>
      <w:r w:rsidR="0040444F" w:rsidRPr="001E5864">
        <w:rPr>
          <w:color w:val="auto"/>
        </w:rPr>
        <w:t xml:space="preserve">Mice generally learn to climb over the 10 cm barrier, which is not so high they </w:t>
      </w:r>
      <w:proofErr w:type="gramStart"/>
      <w:r w:rsidR="0040444F" w:rsidRPr="001E5864">
        <w:rPr>
          <w:color w:val="auto"/>
        </w:rPr>
        <w:t>can’t</w:t>
      </w:r>
      <w:proofErr w:type="gramEnd"/>
      <w:r w:rsidR="0040444F" w:rsidRPr="001E5864">
        <w:rPr>
          <w:color w:val="auto"/>
        </w:rPr>
        <w:t xml:space="preserve"> stand and see over it, within 1-2 trials.</w:t>
      </w:r>
      <w:r w:rsidR="00955766" w:rsidRPr="001E5864">
        <w:rPr>
          <w:color w:val="auto"/>
        </w:rPr>
        <w:t xml:space="preserve"> </w:t>
      </w:r>
      <w:r w:rsidR="0040444F" w:rsidRPr="001E5864">
        <w:rPr>
          <w:color w:val="auto"/>
        </w:rPr>
        <w:t>The barrier will have to be placed on the other side for mice with the opposing arm as the designated HR arm.</w:t>
      </w:r>
    </w:p>
    <w:p w14:paraId="7E9697CA" w14:textId="77777777" w:rsidR="0040444F" w:rsidRPr="001E5864" w:rsidRDefault="0040444F" w:rsidP="000F412F">
      <w:pPr>
        <w:pStyle w:val="NormalWeb"/>
        <w:spacing w:before="0" w:beforeAutospacing="0" w:after="0" w:afterAutospacing="0"/>
        <w:contextualSpacing/>
        <w:jc w:val="left"/>
        <w:rPr>
          <w:color w:val="auto"/>
        </w:rPr>
      </w:pPr>
    </w:p>
    <w:p w14:paraId="724A2680" w14:textId="63D73E28" w:rsidR="0040444F" w:rsidRPr="001E5864" w:rsidRDefault="00335526"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P</w:t>
      </w:r>
      <w:r w:rsidR="0040444F" w:rsidRPr="001E5864">
        <w:rPr>
          <w:color w:val="auto"/>
          <w:highlight w:val="yellow"/>
        </w:rPr>
        <w:t xml:space="preserve">lace each mouse in the start box, remove the divider, and allow the mouse to traverse the maze and select an arm for 10 free choice trials containing the 10 cm barrier in the </w:t>
      </w:r>
      <w:r w:rsidR="0040444F" w:rsidRPr="001E5864">
        <w:rPr>
          <w:color w:val="auto"/>
          <w:highlight w:val="yellow"/>
        </w:rPr>
        <w:lastRenderedPageBreak/>
        <w:t>HR arm.</w:t>
      </w:r>
      <w:r w:rsidR="00955766" w:rsidRPr="001E5864">
        <w:rPr>
          <w:color w:val="auto"/>
        </w:rPr>
        <w:t xml:space="preserve"> </w:t>
      </w:r>
    </w:p>
    <w:p w14:paraId="21B40219" w14:textId="77777777" w:rsidR="0040444F" w:rsidRPr="001E5864" w:rsidRDefault="0040444F" w:rsidP="000F412F">
      <w:pPr>
        <w:pStyle w:val="NormalWeb"/>
        <w:spacing w:before="0" w:beforeAutospacing="0" w:after="0" w:afterAutospacing="0"/>
        <w:contextualSpacing/>
        <w:jc w:val="left"/>
        <w:rPr>
          <w:color w:val="auto"/>
        </w:rPr>
      </w:pPr>
    </w:p>
    <w:p w14:paraId="11C14DD4" w14:textId="134E70BB"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If the mouse chooses the HR side</w:t>
      </w:r>
      <w:r w:rsidR="00335526" w:rsidRPr="001E5864">
        <w:rPr>
          <w:color w:val="auto"/>
        </w:rPr>
        <w:t xml:space="preserve">, have it </w:t>
      </w:r>
      <w:r w:rsidRPr="001E5864">
        <w:rPr>
          <w:color w:val="auto"/>
        </w:rPr>
        <w:t xml:space="preserve">climb over the barrier </w:t>
      </w:r>
      <w:proofErr w:type="gramStart"/>
      <w:r w:rsidRPr="001E5864">
        <w:rPr>
          <w:color w:val="auto"/>
        </w:rPr>
        <w:t>in order to</w:t>
      </w:r>
      <w:proofErr w:type="gramEnd"/>
      <w:r w:rsidRPr="001E5864">
        <w:rPr>
          <w:color w:val="auto"/>
        </w:rPr>
        <w:t xml:space="preserve"> obtain the greater reward, the 4 pellets.</w:t>
      </w:r>
      <w:r w:rsidR="00955766" w:rsidRPr="001E5864">
        <w:rPr>
          <w:color w:val="auto"/>
        </w:rPr>
        <w:t xml:space="preserve"> </w:t>
      </w:r>
      <w:r w:rsidRPr="001E5864">
        <w:rPr>
          <w:color w:val="auto"/>
        </w:rPr>
        <w:t>Otherwise, it will select the LR arm and simply traverse the floor of the maze for the lesser reward, 2 pellets.</w:t>
      </w:r>
    </w:p>
    <w:p w14:paraId="3FD38233" w14:textId="77777777" w:rsidR="0040444F" w:rsidRPr="001E5864" w:rsidRDefault="0040444F" w:rsidP="000F412F">
      <w:pPr>
        <w:pStyle w:val="NormalWeb"/>
        <w:spacing w:before="0" w:beforeAutospacing="0" w:after="0" w:afterAutospacing="0"/>
        <w:contextualSpacing/>
        <w:jc w:val="left"/>
        <w:rPr>
          <w:color w:val="auto"/>
        </w:rPr>
      </w:pPr>
    </w:p>
    <w:p w14:paraId="3036C39B" w14:textId="1BEFF85A"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Record </w:t>
      </w:r>
      <w:r w:rsidR="00335526" w:rsidRPr="001E5864">
        <w:rPr>
          <w:color w:val="auto"/>
        </w:rPr>
        <w:t xml:space="preserve">the </w:t>
      </w:r>
      <w:r w:rsidRPr="001E5864">
        <w:rPr>
          <w:color w:val="auto"/>
        </w:rPr>
        <w:t xml:space="preserve">arm selected, and </w:t>
      </w:r>
      <w:r w:rsidR="00335526" w:rsidRPr="001E5864">
        <w:rPr>
          <w:color w:val="auto"/>
        </w:rPr>
        <w:t xml:space="preserve">the </w:t>
      </w:r>
      <w:r w:rsidRPr="001E5864">
        <w:rPr>
          <w:color w:val="auto"/>
        </w:rPr>
        <w:t>latency to select an arm and reach the pellet cup for all trials.</w:t>
      </w:r>
      <w:r w:rsidR="00955766" w:rsidRPr="001E5864">
        <w:rPr>
          <w:color w:val="auto"/>
        </w:rPr>
        <w:t xml:space="preserve"> </w:t>
      </w:r>
      <w:r w:rsidRPr="001E5864">
        <w:rPr>
          <w:color w:val="auto"/>
        </w:rPr>
        <w:t>Similarly rotate 4-6 total mice per cycle, to maintain a 5</w:t>
      </w:r>
      <w:r w:rsidR="000F412F">
        <w:rPr>
          <w:color w:val="auto"/>
        </w:rPr>
        <w:t xml:space="preserve"> min</w:t>
      </w:r>
      <w:r w:rsidRPr="001E5864">
        <w:rPr>
          <w:color w:val="auto"/>
        </w:rPr>
        <w:t xml:space="preserve"> inter-trial interval. </w:t>
      </w:r>
    </w:p>
    <w:p w14:paraId="3FFAEC6C" w14:textId="77777777" w:rsidR="0040444F" w:rsidRPr="001E5864" w:rsidRDefault="0040444F" w:rsidP="000F412F">
      <w:pPr>
        <w:pStyle w:val="NormalWeb"/>
        <w:spacing w:before="0" w:beforeAutospacing="0" w:after="0" w:afterAutospacing="0"/>
        <w:contextualSpacing/>
        <w:jc w:val="left"/>
        <w:rPr>
          <w:color w:val="auto"/>
        </w:rPr>
      </w:pPr>
    </w:p>
    <w:p w14:paraId="184CC048" w14:textId="5AB7F38A" w:rsidR="0040444F" w:rsidRPr="001E5864" w:rsidRDefault="0040444F" w:rsidP="000F412F">
      <w:pPr>
        <w:pStyle w:val="NormalWeb"/>
        <w:spacing w:before="0" w:beforeAutospacing="0" w:after="0" w:afterAutospacing="0"/>
        <w:contextualSpacing/>
        <w:jc w:val="left"/>
        <w:rPr>
          <w:color w:val="auto"/>
        </w:rPr>
      </w:pPr>
      <w:r w:rsidRPr="001E5864">
        <w:rPr>
          <w:color w:val="auto"/>
        </w:rPr>
        <w:t>NOTE: Spray 70% ethanol in the Y-maze and wipe dry consistently</w:t>
      </w:r>
      <w:r w:rsidR="00876434" w:rsidRPr="001E5864">
        <w:rPr>
          <w:color w:val="auto"/>
        </w:rPr>
        <w:t xml:space="preserve"> and in between each mouse</w:t>
      </w:r>
      <w:r w:rsidRPr="001E5864">
        <w:rPr>
          <w:color w:val="auto"/>
        </w:rPr>
        <w:t>.</w:t>
      </w:r>
      <w:r w:rsidR="00955766" w:rsidRPr="001E5864">
        <w:rPr>
          <w:color w:val="auto"/>
        </w:rPr>
        <w:t xml:space="preserve"> </w:t>
      </w:r>
    </w:p>
    <w:p w14:paraId="537943DA" w14:textId="77777777" w:rsidR="0040444F" w:rsidRPr="001E5864" w:rsidRDefault="0040444F" w:rsidP="000F412F">
      <w:pPr>
        <w:pStyle w:val="NormalWeb"/>
        <w:spacing w:before="0" w:beforeAutospacing="0" w:after="0" w:afterAutospacing="0"/>
        <w:contextualSpacing/>
        <w:jc w:val="left"/>
        <w:rPr>
          <w:color w:val="auto"/>
        </w:rPr>
      </w:pPr>
    </w:p>
    <w:p w14:paraId="6E2CD6C9" w14:textId="29FD6313"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highlight w:val="yellow"/>
        </w:rPr>
      </w:pPr>
      <w:r w:rsidRPr="001E5864">
        <w:rPr>
          <w:color w:val="auto"/>
          <w:highlight w:val="yellow"/>
        </w:rPr>
        <w:t>15 cm barrier test session</w:t>
      </w:r>
    </w:p>
    <w:p w14:paraId="4938DFFE" w14:textId="77777777" w:rsidR="0040444F" w:rsidRPr="001E5864" w:rsidRDefault="0040444F" w:rsidP="000F412F">
      <w:pPr>
        <w:pStyle w:val="NormalWeb"/>
        <w:spacing w:before="0" w:beforeAutospacing="0" w:after="0" w:afterAutospacing="0"/>
        <w:contextualSpacing/>
        <w:jc w:val="left"/>
        <w:rPr>
          <w:color w:val="auto"/>
          <w:highlight w:val="yellow"/>
        </w:rPr>
      </w:pPr>
    </w:p>
    <w:p w14:paraId="25F60099" w14:textId="473536F6"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highlight w:val="yellow"/>
        </w:rPr>
      </w:pPr>
      <w:r w:rsidRPr="001E5864">
        <w:rPr>
          <w:color w:val="auto"/>
          <w:highlight w:val="yellow"/>
        </w:rPr>
        <w:t>On the following day complete all steps listed as above (</w:t>
      </w:r>
      <w:r w:rsidR="00335526" w:rsidRPr="001E5864">
        <w:rPr>
          <w:color w:val="auto"/>
          <w:highlight w:val="yellow"/>
        </w:rPr>
        <w:t>step 1.</w:t>
      </w:r>
      <w:r w:rsidRPr="001E5864">
        <w:rPr>
          <w:color w:val="auto"/>
          <w:highlight w:val="yellow"/>
        </w:rPr>
        <w:t>10.</w:t>
      </w:r>
      <w:r w:rsidR="00335526" w:rsidRPr="001E5864">
        <w:rPr>
          <w:color w:val="auto"/>
          <w:highlight w:val="yellow"/>
        </w:rPr>
        <w:t>1</w:t>
      </w:r>
      <w:r w:rsidRPr="001E5864">
        <w:rPr>
          <w:color w:val="auto"/>
          <w:highlight w:val="yellow"/>
        </w:rPr>
        <w:t>), but with the 15 cm tall barrier in the HR arm.</w:t>
      </w:r>
    </w:p>
    <w:p w14:paraId="6981A194" w14:textId="77777777" w:rsidR="0040444F" w:rsidRPr="001E5864" w:rsidRDefault="0040444F" w:rsidP="000F412F">
      <w:pPr>
        <w:pStyle w:val="NormalWeb"/>
        <w:spacing w:before="0" w:beforeAutospacing="0" w:after="0" w:afterAutospacing="0"/>
        <w:contextualSpacing/>
        <w:jc w:val="left"/>
        <w:rPr>
          <w:color w:val="auto"/>
          <w:highlight w:val="yellow"/>
        </w:rPr>
      </w:pPr>
    </w:p>
    <w:p w14:paraId="2D20AD38" w14:textId="2DBA1D90"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highlight w:val="yellow"/>
        </w:rPr>
      </w:pPr>
      <w:r w:rsidRPr="001E5864">
        <w:rPr>
          <w:color w:val="auto"/>
          <w:highlight w:val="yellow"/>
        </w:rPr>
        <w:t>20 cm barrier test session</w:t>
      </w:r>
    </w:p>
    <w:p w14:paraId="59A1F9E2" w14:textId="77777777" w:rsidR="0040444F" w:rsidRPr="001E5864" w:rsidRDefault="0040444F" w:rsidP="000F412F">
      <w:pPr>
        <w:pStyle w:val="NormalWeb"/>
        <w:spacing w:before="0" w:beforeAutospacing="0" w:after="0" w:afterAutospacing="0"/>
        <w:contextualSpacing/>
        <w:jc w:val="left"/>
        <w:rPr>
          <w:color w:val="auto"/>
          <w:highlight w:val="yellow"/>
        </w:rPr>
      </w:pPr>
    </w:p>
    <w:p w14:paraId="35FC4A50" w14:textId="0C04C8DA"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highlight w:val="yellow"/>
        </w:rPr>
        <w:t>On the following day complete all steps listed as above (</w:t>
      </w:r>
      <w:r w:rsidR="00335526" w:rsidRPr="001E5864">
        <w:rPr>
          <w:color w:val="auto"/>
          <w:highlight w:val="yellow"/>
        </w:rPr>
        <w:t>step 1.10.1</w:t>
      </w:r>
      <w:r w:rsidRPr="001E5864">
        <w:rPr>
          <w:color w:val="auto"/>
          <w:highlight w:val="yellow"/>
        </w:rPr>
        <w:t>), but with the 20 cm tall barrier in the HR arm.</w:t>
      </w:r>
    </w:p>
    <w:p w14:paraId="2ABBB887" w14:textId="77777777" w:rsidR="0040444F" w:rsidRPr="001E5864" w:rsidRDefault="0040444F" w:rsidP="000F412F">
      <w:pPr>
        <w:pStyle w:val="NormalWeb"/>
        <w:spacing w:before="0" w:beforeAutospacing="0" w:after="0" w:afterAutospacing="0"/>
        <w:contextualSpacing/>
        <w:jc w:val="left"/>
        <w:rPr>
          <w:color w:val="auto"/>
        </w:rPr>
      </w:pPr>
    </w:p>
    <w:p w14:paraId="7E33BF18" w14:textId="61912120" w:rsidR="0040444F" w:rsidRPr="001E5864" w:rsidRDefault="0040444F" w:rsidP="000F412F">
      <w:pPr>
        <w:pStyle w:val="NormalWeb"/>
        <w:spacing w:before="0" w:beforeAutospacing="0" w:after="0" w:afterAutospacing="0"/>
        <w:contextualSpacing/>
        <w:jc w:val="left"/>
        <w:rPr>
          <w:color w:val="auto"/>
        </w:rPr>
      </w:pPr>
      <w:r w:rsidRPr="001E5864">
        <w:rPr>
          <w:color w:val="auto"/>
        </w:rPr>
        <w:t>NOTE: From experience, by th</w:t>
      </w:r>
      <w:r w:rsidR="00F132A9" w:rsidRPr="001E5864">
        <w:rPr>
          <w:color w:val="auto"/>
        </w:rPr>
        <w:t>e 20 cm</w:t>
      </w:r>
      <w:r w:rsidRPr="001E5864">
        <w:rPr>
          <w:color w:val="auto"/>
        </w:rPr>
        <w:t xml:space="preserve"> barrier height the majority of </w:t>
      </w:r>
      <w:r w:rsidR="0051670B" w:rsidRPr="001E5864">
        <w:rPr>
          <w:color w:val="auto"/>
        </w:rPr>
        <w:t>SDS</w:t>
      </w:r>
      <w:r w:rsidR="00A013B2" w:rsidRPr="001E5864">
        <w:rPr>
          <w:color w:val="auto"/>
        </w:rPr>
        <w:t xml:space="preserve"> susceptible</w:t>
      </w:r>
      <w:r w:rsidR="0051670B" w:rsidRPr="001E5864">
        <w:rPr>
          <w:color w:val="auto"/>
        </w:rPr>
        <w:t xml:space="preserve"> or CORT</w:t>
      </w:r>
      <w:r w:rsidRPr="001E5864">
        <w:rPr>
          <w:color w:val="auto"/>
        </w:rPr>
        <w:t xml:space="preserve"> Experimental mice </w:t>
      </w:r>
      <w:r w:rsidR="00A013B2" w:rsidRPr="001E5864">
        <w:rPr>
          <w:color w:val="auto"/>
        </w:rPr>
        <w:t>(</w:t>
      </w:r>
      <w:r w:rsidRPr="001E5864">
        <w:rPr>
          <w:color w:val="auto"/>
        </w:rPr>
        <w:t xml:space="preserve">and even </w:t>
      </w:r>
      <w:r w:rsidR="00A013B2" w:rsidRPr="001E5864">
        <w:rPr>
          <w:color w:val="auto"/>
        </w:rPr>
        <w:t xml:space="preserve">several </w:t>
      </w:r>
      <w:r w:rsidRPr="001E5864">
        <w:rPr>
          <w:color w:val="auto"/>
        </w:rPr>
        <w:t>Control mice</w:t>
      </w:r>
      <w:r w:rsidR="00A013B2" w:rsidRPr="001E5864">
        <w:rPr>
          <w:color w:val="auto"/>
        </w:rPr>
        <w:t>)</w:t>
      </w:r>
      <w:r w:rsidRPr="001E5864">
        <w:rPr>
          <w:color w:val="auto"/>
        </w:rPr>
        <w:t xml:space="preserve"> will </w:t>
      </w:r>
      <w:r w:rsidR="00A013B2" w:rsidRPr="001E5864">
        <w:rPr>
          <w:color w:val="auto"/>
        </w:rPr>
        <w:t xml:space="preserve">shift </w:t>
      </w:r>
      <w:r w:rsidRPr="001E5864">
        <w:rPr>
          <w:color w:val="auto"/>
        </w:rPr>
        <w:t>their responses to the LR arm, as they are not motivated enough to climb over the tall 20 cm barrier.</w:t>
      </w:r>
      <w:r w:rsidR="00955766" w:rsidRPr="001E5864">
        <w:rPr>
          <w:color w:val="auto"/>
        </w:rPr>
        <w:t xml:space="preserve"> </w:t>
      </w:r>
      <w:r w:rsidRPr="001E5864">
        <w:rPr>
          <w:color w:val="auto"/>
        </w:rPr>
        <w:t xml:space="preserve">Also, Plexiglas adaptors may need to be used </w:t>
      </w:r>
      <w:proofErr w:type="gramStart"/>
      <w:r w:rsidRPr="001E5864">
        <w:rPr>
          <w:color w:val="auto"/>
        </w:rPr>
        <w:t>in order to</w:t>
      </w:r>
      <w:proofErr w:type="gramEnd"/>
      <w:r w:rsidRPr="001E5864">
        <w:rPr>
          <w:color w:val="auto"/>
        </w:rPr>
        <w:t xml:space="preserve"> prevent mice from climbing from the top of this barrier onto the edges of the Y-maze walls.</w:t>
      </w:r>
      <w:r w:rsidR="00955766" w:rsidRPr="001E5864">
        <w:rPr>
          <w:color w:val="auto"/>
        </w:rPr>
        <w:t xml:space="preserve"> </w:t>
      </w:r>
      <w:r w:rsidRPr="001E5864">
        <w:rPr>
          <w:color w:val="auto"/>
        </w:rPr>
        <w:t>We do not recommend building a taller Y-maze, as it becomes more difficult for the experimenter to refill the pellets in each cup and to remove the mice after each trial.</w:t>
      </w:r>
    </w:p>
    <w:p w14:paraId="2236FF72" w14:textId="77777777" w:rsidR="0040444F" w:rsidRPr="001E5864" w:rsidRDefault="0040444F" w:rsidP="000F412F">
      <w:pPr>
        <w:pStyle w:val="NormalWeb"/>
        <w:spacing w:before="0" w:beforeAutospacing="0" w:after="0" w:afterAutospacing="0"/>
        <w:contextualSpacing/>
        <w:jc w:val="left"/>
        <w:rPr>
          <w:color w:val="auto"/>
        </w:rPr>
      </w:pPr>
    </w:p>
    <w:p w14:paraId="32F2787B" w14:textId="1C50ACBE" w:rsidR="0040444F" w:rsidRPr="001E5864" w:rsidRDefault="0040444F" w:rsidP="000F412F">
      <w:pPr>
        <w:pStyle w:val="NormalWeb"/>
        <w:numPr>
          <w:ilvl w:val="2"/>
          <w:numId w:val="32"/>
        </w:numPr>
        <w:spacing w:before="0" w:beforeAutospacing="0" w:after="0" w:afterAutospacing="0"/>
        <w:ind w:left="0" w:firstLine="0"/>
        <w:contextualSpacing/>
        <w:jc w:val="left"/>
        <w:rPr>
          <w:color w:val="auto"/>
        </w:rPr>
      </w:pPr>
      <w:r w:rsidRPr="001E5864">
        <w:rPr>
          <w:color w:val="auto"/>
        </w:rPr>
        <w:t xml:space="preserve">Reward </w:t>
      </w:r>
      <w:r w:rsidR="00335526" w:rsidRPr="001E5864">
        <w:rPr>
          <w:color w:val="auto"/>
        </w:rPr>
        <w:t>discrimination test session</w:t>
      </w:r>
    </w:p>
    <w:p w14:paraId="1B04C5C7" w14:textId="77777777" w:rsidR="0040444F" w:rsidRPr="001E5864" w:rsidRDefault="0040444F" w:rsidP="000F412F">
      <w:pPr>
        <w:pStyle w:val="NormalWeb"/>
        <w:spacing w:before="0" w:beforeAutospacing="0" w:after="0" w:afterAutospacing="0"/>
        <w:contextualSpacing/>
        <w:jc w:val="left"/>
        <w:rPr>
          <w:color w:val="auto"/>
        </w:rPr>
      </w:pPr>
    </w:p>
    <w:p w14:paraId="21241486" w14:textId="6F2962AF"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 xml:space="preserve">To ensure both Control and Experimental mice display adequate and similar levers of reward discrimination, </w:t>
      </w:r>
      <w:r w:rsidR="00BF0A3A" w:rsidRPr="001E5864">
        <w:rPr>
          <w:color w:val="auto"/>
        </w:rPr>
        <w:t xml:space="preserve">conduct </w:t>
      </w:r>
      <w:r w:rsidRPr="001E5864">
        <w:rPr>
          <w:color w:val="auto"/>
        </w:rPr>
        <w:t>a Discrimination test session.</w:t>
      </w:r>
    </w:p>
    <w:p w14:paraId="0034191F" w14:textId="77777777" w:rsidR="0040444F" w:rsidRPr="001E5864" w:rsidRDefault="0040444F" w:rsidP="000F412F">
      <w:pPr>
        <w:pStyle w:val="NormalWeb"/>
        <w:spacing w:before="0" w:beforeAutospacing="0" w:after="0" w:afterAutospacing="0"/>
        <w:contextualSpacing/>
        <w:jc w:val="left"/>
        <w:rPr>
          <w:color w:val="auto"/>
        </w:rPr>
      </w:pPr>
    </w:p>
    <w:p w14:paraId="69B475D4" w14:textId="58397AE4"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Follow all above steps (</w:t>
      </w:r>
      <w:r w:rsidR="00BF0A3A" w:rsidRPr="001E5864">
        <w:rPr>
          <w:color w:val="auto"/>
        </w:rPr>
        <w:t>step 1.10.1</w:t>
      </w:r>
      <w:r w:rsidR="0051670B" w:rsidRPr="001E5864">
        <w:rPr>
          <w:color w:val="auto"/>
        </w:rPr>
        <w:t>) but</w:t>
      </w:r>
      <w:r w:rsidRPr="001E5864">
        <w:rPr>
          <w:color w:val="auto"/>
        </w:rPr>
        <w:t xml:space="preserve"> place a 10 cm barrier in the LR arm.</w:t>
      </w:r>
      <w:r w:rsidR="00955766" w:rsidRPr="001E5864">
        <w:rPr>
          <w:color w:val="auto"/>
        </w:rPr>
        <w:t xml:space="preserve"> </w:t>
      </w:r>
      <w:r w:rsidRPr="001E5864">
        <w:rPr>
          <w:color w:val="auto"/>
        </w:rPr>
        <w:t>Now, both arms contain 10 cm barriers, and the mice will need to climb over either to obtain the 4 or 2 pellet reward.</w:t>
      </w:r>
      <w:r w:rsidR="00955766" w:rsidRPr="001E5864">
        <w:rPr>
          <w:color w:val="auto"/>
        </w:rPr>
        <w:t xml:space="preserve"> </w:t>
      </w:r>
    </w:p>
    <w:p w14:paraId="4B192F5E" w14:textId="77777777" w:rsidR="0040444F" w:rsidRPr="001E5864" w:rsidRDefault="0040444F" w:rsidP="000F412F">
      <w:pPr>
        <w:pStyle w:val="NormalWeb"/>
        <w:spacing w:before="0" w:beforeAutospacing="0" w:after="0" w:afterAutospacing="0"/>
        <w:contextualSpacing/>
        <w:jc w:val="left"/>
        <w:rPr>
          <w:color w:val="auto"/>
        </w:rPr>
      </w:pPr>
    </w:p>
    <w:p w14:paraId="203AF9D9" w14:textId="4F320578" w:rsidR="0040444F" w:rsidRPr="001E5864" w:rsidRDefault="0040444F" w:rsidP="000F412F">
      <w:pPr>
        <w:pStyle w:val="NormalWeb"/>
        <w:numPr>
          <w:ilvl w:val="3"/>
          <w:numId w:val="32"/>
        </w:numPr>
        <w:spacing w:before="0" w:beforeAutospacing="0" w:after="0" w:afterAutospacing="0"/>
        <w:ind w:left="0" w:firstLine="0"/>
        <w:contextualSpacing/>
        <w:jc w:val="left"/>
        <w:rPr>
          <w:color w:val="auto"/>
        </w:rPr>
      </w:pPr>
      <w:r w:rsidRPr="001E5864">
        <w:rPr>
          <w:color w:val="auto"/>
        </w:rPr>
        <w:t>Record latency and arm selection for all 10 trials.</w:t>
      </w:r>
    </w:p>
    <w:p w14:paraId="118FC55D" w14:textId="77777777" w:rsidR="0040444F" w:rsidRPr="001E5864" w:rsidRDefault="0040444F" w:rsidP="000F412F">
      <w:pPr>
        <w:pStyle w:val="NormalWeb"/>
        <w:spacing w:before="0" w:beforeAutospacing="0" w:after="0" w:afterAutospacing="0"/>
        <w:contextualSpacing/>
        <w:jc w:val="left"/>
        <w:rPr>
          <w:color w:val="auto"/>
        </w:rPr>
      </w:pPr>
    </w:p>
    <w:p w14:paraId="2AFEDD11" w14:textId="0FBB4C24" w:rsidR="0051670B" w:rsidRPr="001E5864" w:rsidRDefault="0040444F" w:rsidP="000F412F">
      <w:pPr>
        <w:pStyle w:val="NormalWeb"/>
        <w:spacing w:before="0" w:beforeAutospacing="0" w:after="0" w:afterAutospacing="0"/>
        <w:contextualSpacing/>
        <w:jc w:val="left"/>
        <w:rPr>
          <w:color w:val="auto"/>
        </w:rPr>
      </w:pPr>
      <w:r w:rsidRPr="001E5864">
        <w:rPr>
          <w:color w:val="auto"/>
        </w:rPr>
        <w:t xml:space="preserve">NOTE: As mice will have to expend the same effort to obtain either reward, mice should select the HR arm in </w:t>
      </w:r>
      <w:r w:rsidR="00891268" w:rsidRPr="001E5864">
        <w:rPr>
          <w:color w:val="auto"/>
        </w:rPr>
        <w:t>most</w:t>
      </w:r>
      <w:r w:rsidRPr="001E5864">
        <w:rPr>
          <w:color w:val="auto"/>
        </w:rPr>
        <w:t xml:space="preserve"> trials.</w:t>
      </w:r>
      <w:r w:rsidR="00335526" w:rsidRPr="001E5864">
        <w:rPr>
          <w:color w:val="auto"/>
        </w:rPr>
        <w:t xml:space="preserve"> </w:t>
      </w:r>
      <w:r w:rsidR="004F1F86" w:rsidRPr="001E5864">
        <w:rPr>
          <w:color w:val="auto"/>
        </w:rPr>
        <w:t>To examine latencies to select the HR and LR arm, compute a mean HR arm latency and a mean LR arm latency for each individual mouse.</w:t>
      </w:r>
      <w:r w:rsidR="00955766" w:rsidRPr="001E5864">
        <w:rPr>
          <w:color w:val="auto"/>
        </w:rPr>
        <w:t xml:space="preserve"> </w:t>
      </w:r>
      <w:r w:rsidR="004F1F86" w:rsidRPr="001E5864">
        <w:rPr>
          <w:color w:val="auto"/>
        </w:rPr>
        <w:t>Then, compare latency to select both arms using a two-way mixed ANOVA, with SDS (Control, SDS-Susceptible, SDS-</w:t>
      </w:r>
      <w:r w:rsidR="004F1F86" w:rsidRPr="001E5864">
        <w:rPr>
          <w:color w:val="auto"/>
        </w:rPr>
        <w:lastRenderedPageBreak/>
        <w:t>Resilient) as the between-subjects factor, and arm (HR arm, LR arm) as the within-subjects factor.</w:t>
      </w:r>
    </w:p>
    <w:p w14:paraId="4AF2A4F1" w14:textId="77777777" w:rsidR="00934FCF" w:rsidRPr="001E5864" w:rsidRDefault="00934FCF" w:rsidP="000F412F">
      <w:pPr>
        <w:pStyle w:val="NormalWeb"/>
        <w:spacing w:before="0" w:beforeAutospacing="0" w:after="0" w:afterAutospacing="0"/>
        <w:contextualSpacing/>
        <w:jc w:val="left"/>
        <w:rPr>
          <w:b/>
          <w:bCs/>
          <w:color w:val="auto"/>
        </w:rPr>
      </w:pPr>
    </w:p>
    <w:p w14:paraId="33A69E71" w14:textId="1F64B8E7" w:rsidR="00863DA6" w:rsidRPr="001E5864" w:rsidRDefault="00683BEB" w:rsidP="000F412F">
      <w:pPr>
        <w:pStyle w:val="NormalWeb"/>
        <w:numPr>
          <w:ilvl w:val="0"/>
          <w:numId w:val="32"/>
        </w:numPr>
        <w:spacing w:before="0" w:beforeAutospacing="0" w:after="0" w:afterAutospacing="0"/>
        <w:ind w:left="0" w:firstLine="0"/>
        <w:contextualSpacing/>
        <w:jc w:val="left"/>
        <w:rPr>
          <w:color w:val="auto"/>
        </w:rPr>
      </w:pPr>
      <w:r w:rsidRPr="001E5864">
        <w:rPr>
          <w:b/>
          <w:bCs/>
          <w:color w:val="auto"/>
        </w:rPr>
        <w:t>Chronic Non-Discriminatory Social Defeat Stress (CNSDS)</w:t>
      </w:r>
    </w:p>
    <w:p w14:paraId="2D4BF007" w14:textId="4D192406" w:rsidR="00BF0A3A" w:rsidRPr="001E5864" w:rsidRDefault="00BF0A3A" w:rsidP="000F412F">
      <w:pPr>
        <w:contextualSpacing/>
        <w:jc w:val="left"/>
        <w:rPr>
          <w:rFonts w:eastAsia="Calibri"/>
          <w:b/>
          <w:bCs/>
          <w:color w:val="auto"/>
        </w:rPr>
      </w:pPr>
    </w:p>
    <w:p w14:paraId="287C7FC9" w14:textId="5887DE35" w:rsidR="007B11DA" w:rsidRPr="001E5864" w:rsidRDefault="007B11DA" w:rsidP="000F412F">
      <w:pPr>
        <w:pStyle w:val="NormalWeb"/>
        <w:numPr>
          <w:ilvl w:val="1"/>
          <w:numId w:val="32"/>
        </w:numPr>
        <w:spacing w:before="0" w:beforeAutospacing="0" w:after="0" w:afterAutospacing="0"/>
        <w:ind w:left="0" w:firstLine="0"/>
        <w:contextualSpacing/>
        <w:jc w:val="left"/>
        <w:rPr>
          <w:rFonts w:eastAsia="Calibri"/>
          <w:color w:val="auto"/>
        </w:rPr>
      </w:pPr>
      <w:r w:rsidRPr="001E5864">
        <w:rPr>
          <w:color w:val="auto"/>
        </w:rPr>
        <w:t>Screen</w:t>
      </w:r>
      <w:r w:rsidRPr="001E5864">
        <w:rPr>
          <w:rFonts w:eastAsia="Calibri"/>
          <w:color w:val="auto"/>
        </w:rPr>
        <w:t xml:space="preserve"> for aggressive behavior in CD-1 mice</w:t>
      </w:r>
    </w:p>
    <w:p w14:paraId="46B7D746" w14:textId="77777777" w:rsidR="00BF0A3A" w:rsidRPr="001E5864" w:rsidRDefault="00BF0A3A" w:rsidP="000F412F">
      <w:pPr>
        <w:contextualSpacing/>
        <w:jc w:val="left"/>
        <w:rPr>
          <w:rFonts w:eastAsia="Calibri"/>
          <w:color w:val="auto"/>
        </w:rPr>
      </w:pPr>
    </w:p>
    <w:p w14:paraId="4B3EFD23" w14:textId="24A15AE5" w:rsidR="007B11DA" w:rsidRPr="001E5864" w:rsidRDefault="007B11DA" w:rsidP="000F412F">
      <w:pPr>
        <w:pStyle w:val="ListParagraph"/>
        <w:numPr>
          <w:ilvl w:val="2"/>
          <w:numId w:val="32"/>
        </w:numPr>
        <w:ind w:left="0" w:firstLine="0"/>
        <w:jc w:val="left"/>
        <w:rPr>
          <w:rFonts w:eastAsia="Calibri"/>
          <w:color w:val="auto"/>
        </w:rPr>
      </w:pPr>
      <w:r w:rsidRPr="001E5864">
        <w:rPr>
          <w:rFonts w:eastAsia="Calibri"/>
          <w:color w:val="auto"/>
        </w:rPr>
        <w:t xml:space="preserve">Place one male and one female C57BL/6J mouse into the home cage of each CD-1 for 180 </w:t>
      </w:r>
      <w:r w:rsidR="00C93B37">
        <w:rPr>
          <w:rFonts w:eastAsia="Calibri"/>
          <w:color w:val="auto"/>
        </w:rPr>
        <w:t>s</w:t>
      </w:r>
      <w:r w:rsidRPr="001E5864">
        <w:rPr>
          <w:rFonts w:eastAsia="Calibri"/>
          <w:color w:val="auto"/>
        </w:rPr>
        <w:t xml:space="preserve"> or until the CD-1 attacks both mice. These C57BL6/J mice do not need to be </w:t>
      </w:r>
      <w:proofErr w:type="gramStart"/>
      <w:r w:rsidRPr="001E5864">
        <w:rPr>
          <w:rFonts w:eastAsia="Calibri"/>
          <w:color w:val="auto"/>
        </w:rPr>
        <w:t>naïve, and</w:t>
      </w:r>
      <w:proofErr w:type="gramEnd"/>
      <w:r w:rsidRPr="001E5864">
        <w:rPr>
          <w:rFonts w:eastAsia="Calibri"/>
          <w:color w:val="auto"/>
        </w:rPr>
        <w:t xml:space="preserve"> will not be used in any further experiments. During this aggressor screening phase, </w:t>
      </w:r>
      <w:r w:rsidR="001E5864">
        <w:rPr>
          <w:rFonts w:eastAsia="Calibri"/>
          <w:color w:val="auto"/>
        </w:rPr>
        <w:t xml:space="preserve">do not cohouse </w:t>
      </w:r>
      <w:r w:rsidRPr="001E5864">
        <w:rPr>
          <w:rFonts w:eastAsia="Calibri"/>
          <w:color w:val="auto"/>
        </w:rPr>
        <w:t>C57BL/6J mice with CD-1 mice.</w:t>
      </w:r>
    </w:p>
    <w:p w14:paraId="7750D083" w14:textId="77777777" w:rsidR="00BF0A3A" w:rsidRPr="001E5864" w:rsidRDefault="00BF0A3A" w:rsidP="000F412F">
      <w:pPr>
        <w:pStyle w:val="ListParagraph"/>
        <w:ind w:left="0"/>
        <w:jc w:val="left"/>
        <w:rPr>
          <w:rFonts w:eastAsia="Calibri"/>
          <w:color w:val="auto"/>
        </w:rPr>
      </w:pPr>
    </w:p>
    <w:p w14:paraId="4A820D9E" w14:textId="6B21E359" w:rsidR="007B11DA" w:rsidRPr="001E5864" w:rsidRDefault="007B11DA" w:rsidP="000F412F">
      <w:pPr>
        <w:pStyle w:val="ListParagraph"/>
        <w:numPr>
          <w:ilvl w:val="3"/>
          <w:numId w:val="32"/>
        </w:numPr>
        <w:ind w:left="0" w:firstLine="0"/>
        <w:jc w:val="left"/>
        <w:rPr>
          <w:rFonts w:eastAsia="Calibri"/>
          <w:color w:val="auto"/>
        </w:rPr>
      </w:pPr>
      <w:r w:rsidRPr="001E5864">
        <w:rPr>
          <w:rFonts w:eastAsia="Calibri"/>
          <w:color w:val="auto"/>
        </w:rPr>
        <w:t>Record latency to attack both C57BL/6J mice for each CD-1.</w:t>
      </w:r>
    </w:p>
    <w:p w14:paraId="7B3D047D" w14:textId="77777777" w:rsidR="00BF0A3A" w:rsidRPr="001E5864" w:rsidRDefault="00BF0A3A" w:rsidP="000F412F">
      <w:pPr>
        <w:pStyle w:val="ListParagraph"/>
        <w:ind w:left="0"/>
        <w:jc w:val="left"/>
        <w:rPr>
          <w:rFonts w:eastAsia="Calibri"/>
          <w:color w:val="auto"/>
        </w:rPr>
      </w:pPr>
    </w:p>
    <w:p w14:paraId="7A51416F" w14:textId="57D1BEBF" w:rsidR="007B11DA" w:rsidRPr="001E5864" w:rsidRDefault="007B11DA" w:rsidP="000F412F">
      <w:pPr>
        <w:pStyle w:val="ListParagraph"/>
        <w:numPr>
          <w:ilvl w:val="3"/>
          <w:numId w:val="32"/>
        </w:numPr>
        <w:ind w:left="0" w:firstLine="0"/>
        <w:jc w:val="left"/>
        <w:rPr>
          <w:rFonts w:eastAsia="Calibri"/>
          <w:color w:val="auto"/>
        </w:rPr>
      </w:pPr>
      <w:r w:rsidRPr="001E5864">
        <w:rPr>
          <w:rFonts w:eastAsia="Calibri"/>
          <w:color w:val="auto"/>
        </w:rPr>
        <w:t>Select all CD-1 aggressors that attack both male and female C57BL/6J mice within 60 seconds on consecutive sessions out of a total of 3 screening sessions.</w:t>
      </w:r>
      <w:r w:rsidR="00955766" w:rsidRPr="001E5864">
        <w:rPr>
          <w:rFonts w:eastAsia="Calibri"/>
          <w:color w:val="auto"/>
        </w:rPr>
        <w:t xml:space="preserve"> </w:t>
      </w:r>
      <w:r w:rsidRPr="001E5864">
        <w:rPr>
          <w:rFonts w:eastAsia="Calibri"/>
          <w:color w:val="auto"/>
        </w:rPr>
        <w:t>Others can be used for co-housing in home cages.</w:t>
      </w:r>
    </w:p>
    <w:p w14:paraId="1A4833C4" w14:textId="77777777" w:rsidR="007B11DA" w:rsidRPr="001E5864" w:rsidRDefault="007B11DA" w:rsidP="000F412F">
      <w:pPr>
        <w:pStyle w:val="ListParagraph"/>
        <w:ind w:left="0"/>
        <w:jc w:val="left"/>
        <w:rPr>
          <w:rFonts w:eastAsiaTheme="minorEastAsia"/>
          <w:color w:val="auto"/>
        </w:rPr>
      </w:pPr>
    </w:p>
    <w:p w14:paraId="5EF6A42B" w14:textId="63D9E8D5" w:rsidR="007B11DA" w:rsidRPr="001E5864" w:rsidRDefault="007B11DA" w:rsidP="000F412F">
      <w:pPr>
        <w:pStyle w:val="ListParagraph"/>
        <w:ind w:left="0"/>
        <w:jc w:val="left"/>
        <w:rPr>
          <w:rFonts w:eastAsia="Calibri"/>
          <w:color w:val="auto"/>
        </w:rPr>
      </w:pPr>
      <w:r w:rsidRPr="001E5864">
        <w:rPr>
          <w:rFonts w:eastAsia="Calibri"/>
          <w:color w:val="auto"/>
        </w:rPr>
        <w:t xml:space="preserve">NOTE: An important caveat of social defeat is the presence of wounding </w:t>
      </w:r>
      <w:proofErr w:type="gramStart"/>
      <w:r w:rsidRPr="001E5864">
        <w:rPr>
          <w:rFonts w:eastAsia="Calibri"/>
          <w:color w:val="auto"/>
        </w:rPr>
        <w:t>as a consequence of</w:t>
      </w:r>
      <w:proofErr w:type="gramEnd"/>
      <w:r w:rsidRPr="001E5864">
        <w:rPr>
          <w:rFonts w:eastAsia="Calibri"/>
          <w:color w:val="auto"/>
        </w:rPr>
        <w:t xml:space="preserve"> physical aggression. Each mouse in the screening and experimental phases should be checked for wounds and treated with chloro-hexane disinfectant if small skin lesions present. Any mouse with a wound greater than 1 cm should be removed from the experiment.</w:t>
      </w:r>
    </w:p>
    <w:p w14:paraId="6DB6EDF5" w14:textId="77777777" w:rsidR="003C319B" w:rsidRPr="001E5864" w:rsidRDefault="003C319B" w:rsidP="000F412F">
      <w:pPr>
        <w:pStyle w:val="NormalWeb"/>
        <w:spacing w:before="0" w:beforeAutospacing="0" w:after="0" w:afterAutospacing="0"/>
        <w:contextualSpacing/>
        <w:jc w:val="left"/>
        <w:rPr>
          <w:color w:val="auto"/>
        </w:rPr>
      </w:pPr>
    </w:p>
    <w:p w14:paraId="1DD3B589" w14:textId="39FBD637" w:rsidR="003C319B" w:rsidRPr="00C93B37" w:rsidRDefault="003C319B" w:rsidP="000F412F">
      <w:pPr>
        <w:pStyle w:val="NormalWeb"/>
        <w:numPr>
          <w:ilvl w:val="1"/>
          <w:numId w:val="32"/>
        </w:numPr>
        <w:spacing w:before="0" w:beforeAutospacing="0" w:after="0" w:afterAutospacing="0"/>
        <w:ind w:left="0" w:firstLine="0"/>
        <w:contextualSpacing/>
        <w:jc w:val="left"/>
        <w:rPr>
          <w:color w:val="auto"/>
        </w:rPr>
      </w:pPr>
      <w:r w:rsidRPr="00C93B37">
        <w:rPr>
          <w:color w:val="auto"/>
        </w:rPr>
        <w:t>Assign mice to control and experimental groups.</w:t>
      </w:r>
    </w:p>
    <w:p w14:paraId="50AAA5B3" w14:textId="77777777" w:rsidR="00C336BE" w:rsidRPr="001E5864" w:rsidRDefault="00C336BE" w:rsidP="000F412F">
      <w:pPr>
        <w:pStyle w:val="NormalWeb"/>
        <w:spacing w:before="0" w:beforeAutospacing="0" w:after="0" w:afterAutospacing="0"/>
        <w:contextualSpacing/>
        <w:jc w:val="left"/>
        <w:rPr>
          <w:color w:val="auto"/>
        </w:rPr>
      </w:pPr>
    </w:p>
    <w:p w14:paraId="5DE8010A" w14:textId="4104EE50" w:rsidR="003C319B" w:rsidRPr="001E5864" w:rsidRDefault="0A81B501" w:rsidP="000F412F">
      <w:pPr>
        <w:pStyle w:val="ListParagraph"/>
        <w:numPr>
          <w:ilvl w:val="2"/>
          <w:numId w:val="32"/>
        </w:numPr>
        <w:ind w:left="0" w:firstLine="0"/>
        <w:jc w:val="left"/>
        <w:rPr>
          <w:color w:val="auto"/>
        </w:rPr>
      </w:pPr>
      <w:r w:rsidRPr="001E5864">
        <w:rPr>
          <w:color w:val="auto"/>
        </w:rPr>
        <w:t>Gather all naïve adult male and female C57BL/6J mice, as well as screened retired male CD-1 breeders, as well as CD-1 males to be used in co-housing</w:t>
      </w:r>
      <w:r w:rsidR="00C93B37">
        <w:rPr>
          <w:color w:val="auto"/>
        </w:rPr>
        <w:t>.</w:t>
      </w:r>
    </w:p>
    <w:p w14:paraId="1C3E1701" w14:textId="77777777" w:rsidR="00C336BE" w:rsidRPr="001E5864" w:rsidRDefault="00C336BE" w:rsidP="000F412F">
      <w:pPr>
        <w:pStyle w:val="NormalWeb"/>
        <w:spacing w:before="0" w:beforeAutospacing="0" w:after="0" w:afterAutospacing="0"/>
        <w:contextualSpacing/>
        <w:jc w:val="left"/>
        <w:rPr>
          <w:color w:val="auto"/>
        </w:rPr>
      </w:pPr>
    </w:p>
    <w:p w14:paraId="287CC649" w14:textId="0568C344" w:rsidR="003C319B" w:rsidRPr="001E5864" w:rsidRDefault="0A81B501" w:rsidP="000F412F">
      <w:pPr>
        <w:pStyle w:val="ListParagraph"/>
        <w:numPr>
          <w:ilvl w:val="3"/>
          <w:numId w:val="32"/>
        </w:numPr>
        <w:ind w:left="0" w:firstLine="0"/>
        <w:jc w:val="left"/>
        <w:rPr>
          <w:color w:val="auto"/>
        </w:rPr>
      </w:pPr>
      <w:r w:rsidRPr="001E5864">
        <w:rPr>
          <w:color w:val="auto"/>
        </w:rPr>
        <w:t>Randomly assign adult male and female C57BL/6J mice to control or experimental conditions.</w:t>
      </w:r>
      <w:r w:rsidR="00955766" w:rsidRPr="001E5864">
        <w:rPr>
          <w:color w:val="auto"/>
        </w:rPr>
        <w:t xml:space="preserve"> </w:t>
      </w:r>
      <w:r w:rsidRPr="001E5864">
        <w:rPr>
          <w:color w:val="auto"/>
        </w:rPr>
        <w:t>Each male and female will be paired for all social defeat sessions in the CNSDS Experimental group.</w:t>
      </w:r>
      <w:r w:rsidR="00955766" w:rsidRPr="001E5864">
        <w:rPr>
          <w:color w:val="auto"/>
        </w:rPr>
        <w:t xml:space="preserve"> </w:t>
      </w:r>
      <w:r w:rsidRPr="001E5864">
        <w:rPr>
          <w:color w:val="auto"/>
        </w:rPr>
        <w:t>Males and females in the CNSDS Control group will rotate each day.</w:t>
      </w:r>
    </w:p>
    <w:p w14:paraId="7298838A" w14:textId="77777777" w:rsidR="00C336BE" w:rsidRPr="001E5864" w:rsidRDefault="00C336BE" w:rsidP="000F412F">
      <w:pPr>
        <w:pStyle w:val="NormalWeb"/>
        <w:spacing w:before="0" w:beforeAutospacing="0" w:after="0" w:afterAutospacing="0"/>
        <w:contextualSpacing/>
        <w:jc w:val="left"/>
        <w:rPr>
          <w:color w:val="auto"/>
        </w:rPr>
      </w:pPr>
    </w:p>
    <w:p w14:paraId="55CF9657" w14:textId="35C4A284" w:rsidR="003C319B" w:rsidRPr="001E5864" w:rsidRDefault="0A81B501" w:rsidP="000F412F">
      <w:pPr>
        <w:pStyle w:val="ListParagraph"/>
        <w:numPr>
          <w:ilvl w:val="3"/>
          <w:numId w:val="32"/>
        </w:numPr>
        <w:ind w:left="0" w:firstLine="0"/>
        <w:jc w:val="left"/>
        <w:rPr>
          <w:color w:val="auto"/>
        </w:rPr>
      </w:pPr>
      <w:r w:rsidRPr="001E5864">
        <w:rPr>
          <w:color w:val="auto"/>
        </w:rPr>
        <w:t xml:space="preserve">Assign CD-1 males to be used in social defeat sessions or be co-housed with the experimental males and females after each session, which will alternate daily for each pair of </w:t>
      </w:r>
      <w:r w:rsidRPr="001E5864">
        <w:rPr>
          <w:rFonts w:eastAsia="Calibri"/>
          <w:color w:val="auto"/>
        </w:rPr>
        <w:t>C57BL</w:t>
      </w:r>
      <w:r w:rsidRPr="001E5864">
        <w:rPr>
          <w:color w:val="auto"/>
        </w:rPr>
        <w:t>/6J male and female mice.</w:t>
      </w:r>
    </w:p>
    <w:p w14:paraId="17C76DCF" w14:textId="77777777" w:rsidR="003C319B" w:rsidRPr="00C93B37" w:rsidRDefault="003C319B" w:rsidP="000F412F">
      <w:pPr>
        <w:pStyle w:val="NormalWeb"/>
        <w:spacing w:before="0" w:beforeAutospacing="0" w:after="0" w:afterAutospacing="0"/>
        <w:contextualSpacing/>
        <w:jc w:val="left"/>
        <w:rPr>
          <w:color w:val="auto"/>
        </w:rPr>
      </w:pPr>
    </w:p>
    <w:p w14:paraId="58CC6EBF" w14:textId="3DFDA009" w:rsidR="003C319B" w:rsidRPr="00C93B37" w:rsidRDefault="003C319B" w:rsidP="000F412F">
      <w:pPr>
        <w:pStyle w:val="NormalWeb"/>
        <w:numPr>
          <w:ilvl w:val="1"/>
          <w:numId w:val="32"/>
        </w:numPr>
        <w:spacing w:before="0" w:beforeAutospacing="0" w:after="0" w:afterAutospacing="0"/>
        <w:ind w:left="0" w:firstLine="0"/>
        <w:contextualSpacing/>
        <w:jc w:val="left"/>
        <w:rPr>
          <w:color w:val="auto"/>
          <w:highlight w:val="yellow"/>
        </w:rPr>
      </w:pPr>
      <w:r w:rsidRPr="00C93B37">
        <w:rPr>
          <w:color w:val="auto"/>
          <w:highlight w:val="yellow"/>
        </w:rPr>
        <w:t>Chronic non-discriminatory social defeat stress (CNSDS)</w:t>
      </w:r>
    </w:p>
    <w:p w14:paraId="0513B935" w14:textId="77777777" w:rsidR="00C336BE" w:rsidRPr="00C93B37" w:rsidRDefault="00C336BE" w:rsidP="000F412F">
      <w:pPr>
        <w:pStyle w:val="NormalWeb"/>
        <w:spacing w:before="0" w:beforeAutospacing="0" w:after="0" w:afterAutospacing="0"/>
        <w:contextualSpacing/>
        <w:jc w:val="left"/>
        <w:rPr>
          <w:color w:val="auto"/>
          <w:highlight w:val="yellow"/>
        </w:rPr>
      </w:pPr>
    </w:p>
    <w:p w14:paraId="35C17958" w14:textId="77AD87CF" w:rsidR="003C319B" w:rsidRPr="00C93B37" w:rsidRDefault="0A81B501" w:rsidP="000F412F">
      <w:pPr>
        <w:pStyle w:val="ListParagraph"/>
        <w:numPr>
          <w:ilvl w:val="2"/>
          <w:numId w:val="32"/>
        </w:numPr>
        <w:ind w:left="0" w:firstLine="0"/>
        <w:jc w:val="left"/>
        <w:rPr>
          <w:color w:val="auto"/>
          <w:highlight w:val="yellow"/>
        </w:rPr>
      </w:pPr>
      <w:r w:rsidRPr="00C93B37">
        <w:rPr>
          <w:color w:val="auto"/>
          <w:highlight w:val="yellow"/>
        </w:rPr>
        <w:t>Bring all mice to dedicated social defeat room, including all CD-1 males, CNSDS Control male and female C57BL/6J mice, and CNSDS Experimental male and female C57BL/6J mice.</w:t>
      </w:r>
      <w:r w:rsidR="00955766" w:rsidRPr="00C93B37">
        <w:rPr>
          <w:color w:val="auto"/>
          <w:highlight w:val="yellow"/>
        </w:rPr>
        <w:t xml:space="preserve"> </w:t>
      </w:r>
    </w:p>
    <w:p w14:paraId="0F03EDE0" w14:textId="0FB32CB0" w:rsidR="00C00AD1" w:rsidRPr="001E5864" w:rsidRDefault="00C00AD1" w:rsidP="000F412F">
      <w:pPr>
        <w:pStyle w:val="NormalWeb"/>
        <w:spacing w:before="0" w:beforeAutospacing="0" w:after="0" w:afterAutospacing="0"/>
        <w:contextualSpacing/>
        <w:jc w:val="left"/>
        <w:rPr>
          <w:color w:val="auto"/>
        </w:rPr>
      </w:pPr>
    </w:p>
    <w:p w14:paraId="67C61E2C" w14:textId="7956BA28" w:rsidR="00C00AD1" w:rsidRPr="001E5864" w:rsidRDefault="00C00AD1" w:rsidP="000F412F">
      <w:pPr>
        <w:pStyle w:val="ListParagraph"/>
        <w:numPr>
          <w:ilvl w:val="3"/>
          <w:numId w:val="32"/>
        </w:numPr>
        <w:ind w:left="0" w:firstLine="0"/>
        <w:jc w:val="left"/>
        <w:rPr>
          <w:color w:val="auto"/>
        </w:rPr>
      </w:pPr>
      <w:r w:rsidRPr="001E5864">
        <w:rPr>
          <w:color w:val="auto"/>
          <w:highlight w:val="yellow"/>
        </w:rPr>
        <w:t>Align 4-6 cages of CD-1 males with C57BL/6J males and females with CD-1 cages in the front and C57BL/6J cages behind.</w:t>
      </w:r>
    </w:p>
    <w:p w14:paraId="6B2BA89F" w14:textId="3F46C982" w:rsidR="00C00AD1" w:rsidRPr="001E5864" w:rsidRDefault="00C00AD1" w:rsidP="000F412F">
      <w:pPr>
        <w:pStyle w:val="NormalWeb"/>
        <w:spacing w:before="0" w:beforeAutospacing="0" w:after="0" w:afterAutospacing="0"/>
        <w:contextualSpacing/>
        <w:jc w:val="left"/>
        <w:rPr>
          <w:color w:val="auto"/>
        </w:rPr>
      </w:pPr>
    </w:p>
    <w:p w14:paraId="19AD563F" w14:textId="13F014D8" w:rsidR="00C00AD1" w:rsidRPr="001E5864" w:rsidRDefault="00C00AD1" w:rsidP="000F412F">
      <w:pPr>
        <w:pStyle w:val="ListParagraph"/>
        <w:numPr>
          <w:ilvl w:val="3"/>
          <w:numId w:val="32"/>
        </w:numPr>
        <w:ind w:left="0" w:firstLine="0"/>
        <w:jc w:val="left"/>
        <w:rPr>
          <w:color w:val="auto"/>
        </w:rPr>
      </w:pPr>
      <w:r w:rsidRPr="001E5864">
        <w:rPr>
          <w:color w:val="auto"/>
        </w:rPr>
        <w:t xml:space="preserve">Indicate with cage ID tags which mouse is being attacked and then </w:t>
      </w:r>
      <w:r w:rsidR="00015865" w:rsidRPr="001E5864">
        <w:rPr>
          <w:color w:val="auto"/>
        </w:rPr>
        <w:t>co</w:t>
      </w:r>
      <w:r w:rsidRPr="001E5864">
        <w:rPr>
          <w:color w:val="auto"/>
        </w:rPr>
        <w:t>-housed with which CD-1 to ensure organization of all mice.</w:t>
      </w:r>
    </w:p>
    <w:p w14:paraId="02B8E61C" w14:textId="1A7A5827" w:rsidR="00C00AD1" w:rsidRPr="001E5864" w:rsidRDefault="00C00AD1" w:rsidP="000F412F">
      <w:pPr>
        <w:pStyle w:val="NormalWeb"/>
        <w:spacing w:before="0" w:beforeAutospacing="0" w:after="0" w:afterAutospacing="0"/>
        <w:contextualSpacing/>
        <w:jc w:val="left"/>
        <w:rPr>
          <w:color w:val="auto"/>
        </w:rPr>
      </w:pPr>
    </w:p>
    <w:p w14:paraId="33B3B64B" w14:textId="4429A7F4" w:rsidR="003E34D5" w:rsidRDefault="00C00AD1" w:rsidP="000F412F">
      <w:pPr>
        <w:pStyle w:val="NormalWeb"/>
        <w:spacing w:before="0" w:beforeAutospacing="0" w:after="0" w:afterAutospacing="0"/>
        <w:contextualSpacing/>
        <w:jc w:val="left"/>
        <w:rPr>
          <w:color w:val="auto"/>
        </w:rPr>
      </w:pPr>
      <w:r w:rsidRPr="001E5864">
        <w:rPr>
          <w:color w:val="auto"/>
        </w:rPr>
        <w:t>NOTE: After initializing experiments on first day, mice can be rotated for remaining 9 defeat sessions such that each C57BL/6J male and female pair are rotated one cage to the left for each session.</w:t>
      </w:r>
      <w:r w:rsidR="00955766" w:rsidRPr="001E5864">
        <w:rPr>
          <w:color w:val="auto"/>
        </w:rPr>
        <w:t xml:space="preserve"> </w:t>
      </w:r>
      <w:r w:rsidRPr="001E5864">
        <w:rPr>
          <w:color w:val="auto"/>
        </w:rPr>
        <w:t>This allows for a new interaction with novel CD-1s in every session.</w:t>
      </w:r>
    </w:p>
    <w:p w14:paraId="0D1D14A9" w14:textId="77777777" w:rsidR="00C93B37" w:rsidRPr="00C93B37" w:rsidRDefault="00C93B37" w:rsidP="000F412F">
      <w:pPr>
        <w:pStyle w:val="NormalWeb"/>
        <w:spacing w:before="0" w:beforeAutospacing="0" w:after="0" w:afterAutospacing="0"/>
        <w:contextualSpacing/>
        <w:jc w:val="left"/>
        <w:rPr>
          <w:color w:val="auto"/>
        </w:rPr>
      </w:pPr>
    </w:p>
    <w:p w14:paraId="5B18FAF4" w14:textId="1268A585" w:rsidR="003C319B" w:rsidRPr="001E5864" w:rsidRDefault="0A81B501" w:rsidP="000F412F">
      <w:pPr>
        <w:pStyle w:val="ListParagraph"/>
        <w:numPr>
          <w:ilvl w:val="2"/>
          <w:numId w:val="32"/>
        </w:numPr>
        <w:ind w:left="0" w:firstLine="0"/>
        <w:jc w:val="left"/>
        <w:rPr>
          <w:color w:val="auto"/>
        </w:rPr>
      </w:pPr>
      <w:r w:rsidRPr="001E5864">
        <w:rPr>
          <w:color w:val="auto"/>
          <w:highlight w:val="yellow"/>
        </w:rPr>
        <w:t>CNSDS Experimental Group Procedure</w:t>
      </w:r>
    </w:p>
    <w:p w14:paraId="69F062CB" w14:textId="2B55821D" w:rsidR="003C319B" w:rsidRPr="001E5864" w:rsidRDefault="003C319B" w:rsidP="000F412F">
      <w:pPr>
        <w:pStyle w:val="NormalWeb"/>
        <w:spacing w:before="0" w:beforeAutospacing="0" w:after="0" w:afterAutospacing="0"/>
        <w:contextualSpacing/>
        <w:jc w:val="left"/>
        <w:rPr>
          <w:color w:val="auto"/>
        </w:rPr>
      </w:pPr>
    </w:p>
    <w:p w14:paraId="5A58E448" w14:textId="2DC791DA" w:rsidR="003C319B" w:rsidRPr="001E5864" w:rsidRDefault="0A81B501" w:rsidP="000F412F">
      <w:pPr>
        <w:pStyle w:val="ListParagraph"/>
        <w:numPr>
          <w:ilvl w:val="3"/>
          <w:numId w:val="32"/>
        </w:numPr>
        <w:ind w:left="0" w:firstLine="0"/>
        <w:jc w:val="left"/>
        <w:rPr>
          <w:color w:val="auto"/>
        </w:rPr>
      </w:pPr>
      <w:r w:rsidRPr="001E5864">
        <w:rPr>
          <w:color w:val="auto"/>
          <w:highlight w:val="yellow"/>
        </w:rPr>
        <w:t>Place one adult male and one adult female C57BL/6J mouse into the home cage of each CD-1 aggressor male for a 5</w:t>
      </w:r>
      <w:r w:rsidR="000F412F">
        <w:rPr>
          <w:color w:val="auto"/>
          <w:highlight w:val="yellow"/>
        </w:rPr>
        <w:t xml:space="preserve"> min</w:t>
      </w:r>
      <w:r w:rsidRPr="001E5864">
        <w:rPr>
          <w:color w:val="auto"/>
          <w:highlight w:val="yellow"/>
        </w:rPr>
        <w:t xml:space="preserve"> social defeat session.</w:t>
      </w:r>
    </w:p>
    <w:p w14:paraId="1F1C2BB3" w14:textId="77777777" w:rsidR="00C336BE" w:rsidRPr="001E5864" w:rsidRDefault="00C336BE" w:rsidP="000F412F">
      <w:pPr>
        <w:pStyle w:val="NormalWeb"/>
        <w:spacing w:before="0" w:beforeAutospacing="0" w:after="0" w:afterAutospacing="0"/>
        <w:contextualSpacing/>
        <w:jc w:val="left"/>
        <w:rPr>
          <w:color w:val="auto"/>
        </w:rPr>
      </w:pPr>
    </w:p>
    <w:p w14:paraId="1F3A8AA8" w14:textId="0A0DEA5E" w:rsidR="003C319B" w:rsidRPr="001E5864" w:rsidRDefault="0A81B501" w:rsidP="000F412F">
      <w:pPr>
        <w:pStyle w:val="ListParagraph"/>
        <w:numPr>
          <w:ilvl w:val="3"/>
          <w:numId w:val="32"/>
        </w:numPr>
        <w:ind w:left="0" w:firstLine="0"/>
        <w:jc w:val="left"/>
        <w:rPr>
          <w:color w:val="auto"/>
        </w:rPr>
      </w:pPr>
      <w:r w:rsidRPr="001E5864">
        <w:rPr>
          <w:color w:val="auto"/>
        </w:rPr>
        <w:t>Record attack latency and frequency of attack for both male and female experimental C57BL/6J mice.</w:t>
      </w:r>
    </w:p>
    <w:p w14:paraId="1BAD29F6" w14:textId="77777777" w:rsidR="00C336BE" w:rsidRPr="001E5864" w:rsidRDefault="00C336BE" w:rsidP="000F412F">
      <w:pPr>
        <w:pStyle w:val="NormalWeb"/>
        <w:spacing w:before="0" w:beforeAutospacing="0" w:after="0" w:afterAutospacing="0"/>
        <w:contextualSpacing/>
        <w:jc w:val="left"/>
        <w:rPr>
          <w:color w:val="auto"/>
        </w:rPr>
      </w:pPr>
    </w:p>
    <w:p w14:paraId="1DC60727" w14:textId="3586247B" w:rsidR="00523C15" w:rsidRPr="001E5864" w:rsidRDefault="0A81B501" w:rsidP="000F412F">
      <w:pPr>
        <w:pStyle w:val="ListParagraph"/>
        <w:numPr>
          <w:ilvl w:val="3"/>
          <w:numId w:val="32"/>
        </w:numPr>
        <w:ind w:left="0" w:firstLine="0"/>
        <w:jc w:val="left"/>
        <w:rPr>
          <w:color w:val="auto"/>
        </w:rPr>
      </w:pPr>
      <w:r w:rsidRPr="001E5864">
        <w:rPr>
          <w:color w:val="auto"/>
          <w:highlight w:val="yellow"/>
        </w:rPr>
        <w:t>After 5 minutes,</w:t>
      </w:r>
      <w:r w:rsidR="007D15DB" w:rsidRPr="001E5864">
        <w:rPr>
          <w:color w:val="auto"/>
          <w:highlight w:val="yellow"/>
        </w:rPr>
        <w:t xml:space="preserve"> </w:t>
      </w:r>
      <w:r w:rsidRPr="001E5864">
        <w:rPr>
          <w:color w:val="auto"/>
          <w:highlight w:val="yellow"/>
        </w:rPr>
        <w:t>remove male C57BL/6J mouse and place in cage of co-housed CD-1 male, separated by a clear, perforated Plexiglas barrier.</w:t>
      </w:r>
      <w:r w:rsidR="00955766" w:rsidRPr="001E5864">
        <w:rPr>
          <w:color w:val="auto"/>
          <w:highlight w:val="yellow"/>
        </w:rPr>
        <w:t xml:space="preserve"> </w:t>
      </w:r>
      <w:r w:rsidRPr="001E5864">
        <w:rPr>
          <w:color w:val="auto"/>
          <w:highlight w:val="yellow"/>
        </w:rPr>
        <w:t>Separate attacking CD-1 and female C57BL/6J mouse with a similar clear, perforated Plexiglas barrier.</w:t>
      </w:r>
      <w:r w:rsidR="00955766" w:rsidRPr="001E5864">
        <w:rPr>
          <w:color w:val="auto"/>
          <w:highlight w:val="yellow"/>
        </w:rPr>
        <w:t xml:space="preserve"> </w:t>
      </w:r>
      <w:r w:rsidRPr="001E5864">
        <w:rPr>
          <w:color w:val="auto"/>
          <w:highlight w:val="yellow"/>
        </w:rPr>
        <w:t>Alternate whether male or female C57BL/6J mouse is housed with the aggressor CD-1 each day.</w:t>
      </w:r>
      <w:r w:rsidR="00955766" w:rsidRPr="001E5864">
        <w:rPr>
          <w:color w:val="auto"/>
        </w:rPr>
        <w:t xml:space="preserve"> </w:t>
      </w:r>
    </w:p>
    <w:p w14:paraId="2C4DD7E7" w14:textId="76EF1FC2" w:rsidR="00523C15" w:rsidRPr="001E5864" w:rsidRDefault="00523C15" w:rsidP="000F412F">
      <w:pPr>
        <w:pStyle w:val="NormalWeb"/>
        <w:spacing w:before="0" w:beforeAutospacing="0" w:after="0" w:afterAutospacing="0"/>
        <w:contextualSpacing/>
        <w:jc w:val="left"/>
        <w:rPr>
          <w:color w:val="auto"/>
        </w:rPr>
      </w:pPr>
    </w:p>
    <w:p w14:paraId="4A1205DD" w14:textId="509BA8B7" w:rsidR="003C319B" w:rsidRPr="001E5864" w:rsidRDefault="00F745D9" w:rsidP="000F412F">
      <w:pPr>
        <w:pStyle w:val="NormalWeb"/>
        <w:spacing w:before="0" w:beforeAutospacing="0" w:after="0" w:afterAutospacing="0"/>
        <w:contextualSpacing/>
        <w:jc w:val="left"/>
        <w:rPr>
          <w:color w:val="auto"/>
        </w:rPr>
      </w:pPr>
      <w:r w:rsidRPr="001E5864">
        <w:rPr>
          <w:color w:val="auto"/>
        </w:rPr>
        <w:t>NOTE: Following each daily 5</w:t>
      </w:r>
      <w:r w:rsidR="000F412F">
        <w:rPr>
          <w:color w:val="auto"/>
        </w:rPr>
        <w:t xml:space="preserve"> min</w:t>
      </w:r>
      <w:r w:rsidRPr="001E5864">
        <w:rPr>
          <w:color w:val="auto"/>
        </w:rPr>
        <w:t xml:space="preserve"> interaction</w:t>
      </w:r>
      <w:r w:rsidR="00955766" w:rsidRPr="001E5864">
        <w:rPr>
          <w:color w:val="auto"/>
        </w:rPr>
        <w:t xml:space="preserve"> </w:t>
      </w:r>
      <w:r w:rsidRPr="001E5864">
        <w:rPr>
          <w:color w:val="auto"/>
        </w:rPr>
        <w:t>each mouse will be assessed for injuries and wounds treated if less than 1cm. Any wound that is larger than 1</w:t>
      </w:r>
      <w:r w:rsidR="002110E5" w:rsidRPr="001E5864">
        <w:rPr>
          <w:color w:val="auto"/>
        </w:rPr>
        <w:t xml:space="preserve"> </w:t>
      </w:r>
      <w:r w:rsidRPr="001E5864">
        <w:rPr>
          <w:color w:val="auto"/>
        </w:rPr>
        <w:t>cm will result in the removal and immediate euthanasia of the mouse.</w:t>
      </w:r>
      <w:r w:rsidR="000F412F">
        <w:rPr>
          <w:color w:val="auto"/>
        </w:rPr>
        <w:t xml:space="preserve"> </w:t>
      </w:r>
      <w:r w:rsidR="003C319B" w:rsidRPr="001E5864">
        <w:rPr>
          <w:color w:val="auto"/>
        </w:rPr>
        <w:t>Thus</w:t>
      </w:r>
      <w:r w:rsidR="005C43FC" w:rsidRPr="001E5864">
        <w:rPr>
          <w:color w:val="auto"/>
        </w:rPr>
        <w:t>,</w:t>
      </w:r>
      <w:r w:rsidR="003C319B" w:rsidRPr="001E5864">
        <w:rPr>
          <w:color w:val="auto"/>
        </w:rPr>
        <w:t xml:space="preserve"> both male and female experimental mice are </w:t>
      </w:r>
      <w:r w:rsidR="00015865" w:rsidRPr="001E5864">
        <w:rPr>
          <w:color w:val="auto"/>
        </w:rPr>
        <w:t>co</w:t>
      </w:r>
      <w:r w:rsidR="003C319B" w:rsidRPr="001E5864">
        <w:rPr>
          <w:color w:val="auto"/>
        </w:rPr>
        <w:t>-housed with the CD-1 aggressor for 5 days and with the novel CD-1 not used in the attack session for the remaining 5 days.</w:t>
      </w:r>
      <w:r w:rsidR="000F412F">
        <w:rPr>
          <w:color w:val="auto"/>
        </w:rPr>
        <w:t xml:space="preserve"> </w:t>
      </w:r>
      <w:r w:rsidR="003C319B" w:rsidRPr="001E5864">
        <w:rPr>
          <w:color w:val="auto"/>
        </w:rPr>
        <w:t>Clear, perforated Plexiglas barriers prevent physical interaction but allow for sensory contact with CD-1 aggressor in the 24 hours between sessions.</w:t>
      </w:r>
      <w:r w:rsidR="00955766" w:rsidRPr="001E5864">
        <w:rPr>
          <w:color w:val="auto"/>
        </w:rPr>
        <w:t xml:space="preserve"> </w:t>
      </w:r>
      <w:r w:rsidR="005C43FC" w:rsidRPr="001E5864">
        <w:rPr>
          <w:color w:val="auto"/>
        </w:rPr>
        <w:t>Vaginal lavage can be performed on all female mice approximately 30 minutes following defeat every day as described previously</w:t>
      </w:r>
      <w:r w:rsidR="0033529D" w:rsidRPr="001E5864">
        <w:rPr>
          <w:color w:val="auto"/>
        </w:rPr>
        <w:fldChar w:fldCharType="begin"/>
      </w:r>
      <w:r w:rsidR="00900797" w:rsidRPr="001E5864">
        <w:rPr>
          <w:color w:val="auto"/>
        </w:rPr>
        <w:instrText xml:space="preserve"> ADDIN EN.CITE &lt;EndNote&gt;&lt;Cite&gt;&lt;Author&gt;Yohn&lt;/Author&gt;&lt;Year&gt;2019&lt;/Year&gt;&lt;RecNum&gt;336&lt;/RecNum&gt;&lt;DisplayText&gt;&lt;style face="superscript"&gt;28&lt;/style&gt;&lt;/DisplayText&gt;&lt;record&gt;&lt;rec-number&gt;336&lt;/rec-number&gt;&lt;foreign-keys&gt;&lt;key app="EN" db-id="xvt2atrdoea0weerva6xv596fea0exfr5w5e" timestamp="1584985760" guid="dc218284-59e7-4767-a453-533877e3178b"&gt;336&lt;/key&gt;&lt;/foreign-keys&gt;&lt;ref-type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0033529D" w:rsidRPr="001E5864">
        <w:rPr>
          <w:color w:val="auto"/>
        </w:rPr>
        <w:fldChar w:fldCharType="separate"/>
      </w:r>
      <w:r w:rsidR="00900797" w:rsidRPr="001E5864">
        <w:rPr>
          <w:noProof/>
          <w:color w:val="auto"/>
          <w:vertAlign w:val="superscript"/>
        </w:rPr>
        <w:t>28</w:t>
      </w:r>
      <w:r w:rsidR="0033529D" w:rsidRPr="001E5864">
        <w:rPr>
          <w:color w:val="auto"/>
        </w:rPr>
        <w:fldChar w:fldCharType="end"/>
      </w:r>
      <w:r w:rsidR="0033529D" w:rsidRPr="001E5864">
        <w:rPr>
          <w:color w:val="auto"/>
        </w:rPr>
        <w:t>.</w:t>
      </w:r>
    </w:p>
    <w:p w14:paraId="3077CE12" w14:textId="77777777" w:rsidR="003C319B" w:rsidRPr="001E5864" w:rsidRDefault="003C319B" w:rsidP="000F412F">
      <w:pPr>
        <w:pStyle w:val="NormalWeb"/>
        <w:spacing w:before="0" w:beforeAutospacing="0" w:after="0" w:afterAutospacing="0"/>
        <w:contextualSpacing/>
        <w:jc w:val="left"/>
        <w:rPr>
          <w:color w:val="auto"/>
        </w:rPr>
      </w:pPr>
    </w:p>
    <w:p w14:paraId="7B6C24C7" w14:textId="369C9A5C" w:rsidR="005C43FC" w:rsidRPr="001E5864" w:rsidRDefault="0A81B501" w:rsidP="000F412F">
      <w:pPr>
        <w:pStyle w:val="ListParagraph"/>
        <w:numPr>
          <w:ilvl w:val="2"/>
          <w:numId w:val="32"/>
        </w:numPr>
        <w:ind w:left="0" w:firstLine="0"/>
        <w:jc w:val="left"/>
        <w:rPr>
          <w:color w:val="auto"/>
        </w:rPr>
      </w:pPr>
      <w:r w:rsidRPr="001E5864">
        <w:rPr>
          <w:color w:val="auto"/>
          <w:highlight w:val="yellow"/>
        </w:rPr>
        <w:t>CNSDS Control Group Procedure</w:t>
      </w:r>
    </w:p>
    <w:p w14:paraId="68DC18A0" w14:textId="77777777" w:rsidR="005C43FC" w:rsidRPr="001E5864" w:rsidRDefault="005C43FC" w:rsidP="000F412F">
      <w:pPr>
        <w:pStyle w:val="NormalWeb"/>
        <w:spacing w:before="0" w:beforeAutospacing="0" w:after="0" w:afterAutospacing="0"/>
        <w:contextualSpacing/>
        <w:jc w:val="left"/>
        <w:rPr>
          <w:color w:val="auto"/>
        </w:rPr>
      </w:pPr>
    </w:p>
    <w:p w14:paraId="7F2959C2" w14:textId="6A4239C2" w:rsidR="003C319B" w:rsidRPr="001E5864" w:rsidRDefault="003C319B" w:rsidP="000F412F">
      <w:pPr>
        <w:pStyle w:val="ListParagraph"/>
        <w:numPr>
          <w:ilvl w:val="3"/>
          <w:numId w:val="32"/>
        </w:numPr>
        <w:ind w:left="0" w:firstLine="0"/>
        <w:jc w:val="left"/>
        <w:rPr>
          <w:color w:val="auto"/>
          <w:highlight w:val="yellow"/>
        </w:rPr>
      </w:pPr>
      <w:r w:rsidRPr="001E5864">
        <w:rPr>
          <w:color w:val="auto"/>
          <w:highlight w:val="yellow"/>
        </w:rPr>
        <w:t>Place one Control female in home cage of one Control male C57BL/6J mouse.</w:t>
      </w:r>
    </w:p>
    <w:p w14:paraId="73B2787A" w14:textId="77777777" w:rsidR="00C336BE" w:rsidRPr="001E5864" w:rsidRDefault="00C336BE" w:rsidP="000F412F">
      <w:pPr>
        <w:pStyle w:val="NormalWeb"/>
        <w:spacing w:before="0" w:beforeAutospacing="0" w:after="0" w:afterAutospacing="0"/>
        <w:contextualSpacing/>
        <w:jc w:val="left"/>
        <w:rPr>
          <w:color w:val="auto"/>
          <w:highlight w:val="yellow"/>
        </w:rPr>
      </w:pPr>
    </w:p>
    <w:p w14:paraId="706563C8" w14:textId="6B2A566F" w:rsidR="003C319B" w:rsidRPr="001E5864" w:rsidRDefault="003C319B" w:rsidP="000F412F">
      <w:pPr>
        <w:pStyle w:val="ListParagraph"/>
        <w:numPr>
          <w:ilvl w:val="3"/>
          <w:numId w:val="32"/>
        </w:numPr>
        <w:ind w:left="0" w:firstLine="0"/>
        <w:jc w:val="left"/>
        <w:rPr>
          <w:color w:val="auto"/>
        </w:rPr>
      </w:pPr>
      <w:r w:rsidRPr="001E5864">
        <w:rPr>
          <w:color w:val="auto"/>
          <w:highlight w:val="yellow"/>
        </w:rPr>
        <w:t xml:space="preserve">After 5 </w:t>
      </w:r>
      <w:r w:rsidR="00C93B37">
        <w:rPr>
          <w:color w:val="auto"/>
          <w:highlight w:val="yellow"/>
        </w:rPr>
        <w:t>min,</w:t>
      </w:r>
      <w:r w:rsidRPr="001E5864">
        <w:rPr>
          <w:color w:val="auto"/>
          <w:highlight w:val="yellow"/>
        </w:rPr>
        <w:t xml:space="preserve"> separate mice and place a clear, perforated Plexiglas divider between the mice.</w:t>
      </w:r>
    </w:p>
    <w:bookmarkEnd w:id="5"/>
    <w:p w14:paraId="27045435" w14:textId="77777777" w:rsidR="00C336BE" w:rsidRPr="001E5864" w:rsidRDefault="00C336BE" w:rsidP="000F412F">
      <w:pPr>
        <w:pStyle w:val="NormalWeb"/>
        <w:spacing w:before="0" w:beforeAutospacing="0" w:after="0" w:afterAutospacing="0"/>
        <w:contextualSpacing/>
        <w:jc w:val="left"/>
        <w:rPr>
          <w:color w:val="auto"/>
        </w:rPr>
      </w:pPr>
    </w:p>
    <w:p w14:paraId="7CB1D6AE" w14:textId="25781FB3" w:rsidR="003C319B" w:rsidRPr="001E5864" w:rsidRDefault="003C319B" w:rsidP="000F412F">
      <w:pPr>
        <w:pStyle w:val="ListParagraph"/>
        <w:numPr>
          <w:ilvl w:val="3"/>
          <w:numId w:val="32"/>
        </w:numPr>
        <w:ind w:left="0" w:firstLine="0"/>
        <w:jc w:val="left"/>
        <w:rPr>
          <w:color w:val="auto"/>
        </w:rPr>
      </w:pPr>
      <w:r w:rsidRPr="001E5864">
        <w:rPr>
          <w:color w:val="auto"/>
        </w:rPr>
        <w:t>Return mice to colony room and place on a separate shelf as CNSDS Experimental cages.</w:t>
      </w:r>
      <w:r w:rsidR="00005430" w:rsidRPr="001E5864">
        <w:rPr>
          <w:color w:val="auto"/>
        </w:rPr>
        <w:t xml:space="preserve"> </w:t>
      </w:r>
      <w:r w:rsidR="00005430" w:rsidRPr="001E5864">
        <w:rPr>
          <w:rFonts w:eastAsia="Segoe UI"/>
          <w:color w:val="auto"/>
        </w:rPr>
        <w:t xml:space="preserve">In </w:t>
      </w:r>
      <w:r w:rsidR="00C93B37">
        <w:rPr>
          <w:rFonts w:eastAsia="Segoe UI"/>
          <w:color w:val="auto"/>
        </w:rPr>
        <w:t>the</w:t>
      </w:r>
      <w:r w:rsidR="00005430" w:rsidRPr="001E5864">
        <w:rPr>
          <w:rFonts w:eastAsia="Segoe UI"/>
          <w:color w:val="auto"/>
        </w:rPr>
        <w:t xml:space="preserve"> colony room we have designated shelves where stressed mice are housed separately from other mice in the colony room. Additionally, effects may only be seen in the non-stressed mice if they witnessed the aggression taking place, as is seen in vicarious social defeat paradigms</w:t>
      </w:r>
      <w:r w:rsidR="00005430" w:rsidRPr="001E5864">
        <w:rPr>
          <w:rFonts w:eastAsia="Segoe UI"/>
          <w:color w:val="auto"/>
        </w:rPr>
        <w:fldChar w:fldCharType="begin"/>
      </w:r>
      <w:r w:rsidR="00005430" w:rsidRPr="001E5864">
        <w:rPr>
          <w:rFonts w:eastAsia="Segoe UI"/>
          <w:color w:val="auto"/>
        </w:rPr>
        <w:instrText xml:space="preserve"> ADDIN EN.CITE &lt;EndNote&gt;&lt;Cite&gt;&lt;Author&gt;Iñiguez&lt;/Author&gt;&lt;Year&gt;2018&lt;/Year&gt;&lt;RecNum&gt;905&lt;/RecNum&gt;&lt;DisplayText&gt;&lt;style face="superscript"&gt;30&lt;/style&gt;&lt;/DisplayText&gt;&lt;record&gt;&lt;rec-number&gt;905&lt;/rec-number&gt;&lt;foreign-keys&gt;&lt;key app="EN" db-id="xvt2atrdoea0weerva6xv596fea0exfr5w5e" timestamp="1591983703"&gt;905&lt;/key&gt;&lt;/foreign-keys&gt;&lt;ref-type name="Journal Article"&gt;17&lt;/ref-type&gt;&lt;contributors&gt;&lt;authors&gt;&lt;author&gt;Iñiguez, Sergio D.&lt;/author&gt;&lt;author&gt;Flores-Ramirez, Francisco J.&lt;/author&gt;&lt;author&gt;Riggs, Lace M.&lt;/author&gt;&lt;author&gt;Alipio, Jason B.&lt;/author&gt;&lt;author&gt;Garcia-Carachure, Israel&lt;/author&gt;&lt;author&gt;Hernandez, Mirella A.&lt;/author&gt;&lt;author&gt;Sanchez, David O.&lt;/author&gt;&lt;author&gt;Lobo, Mary Kay&lt;/author&gt;&lt;author&gt;Serrano, Peter A.&lt;/author&gt;&lt;author&gt;Braren, Stephen H.&lt;/author&gt;&lt;author&gt;Castillo, Samuel A.&lt;/author&gt;&lt;/authors&gt;&lt;/contributors&gt;&lt;titles&gt;&lt;title&gt;Vicarious Social Defeat Stress Induces Depression-Related Outcomes in Female Mice&lt;/title&gt;&lt;secondary-title&gt;Biological Psychiatry&lt;/secondary-title&gt;&lt;/titles&gt;&lt;periodical&gt;&lt;full-title&gt;Biol Psychiatry&lt;/full-title&gt;&lt;abbr-1&gt;Biological psychiatry&lt;/abbr-1&gt;&lt;/periodical&gt;&lt;pages&gt;9-17&lt;/pages&gt;&lt;volume&gt;83&lt;/volume&gt;&lt;number&gt;1&lt;/number&gt;&lt;keywords&gt;&lt;keyword&gt;Animal model&lt;/keyword&gt;&lt;keyword&gt;Chlordiazepoxide&lt;/keyword&gt;&lt;keyword&gt;Depression&lt;/keyword&gt;&lt;keyword&gt;Ketamine&lt;/keyword&gt;&lt;keyword&gt;Psychological stress&lt;/keyword&gt;&lt;keyword&gt;Social defeat stress&lt;/keyword&gt;&lt;/keywords&gt;&lt;dates&gt;&lt;year&gt;2018&lt;/year&gt;&lt;pub-dates&gt;&lt;date&gt;2018/01/01/&lt;/date&gt;&lt;/pub-dates&gt;&lt;/dates&gt;&lt;isbn&gt;0006-3223&lt;/isbn&gt;&lt;urls&gt;&lt;related-urls&gt;&lt;url&gt;http://www.sciencedirect.com/science/article/pii/S0006322317318140&lt;/url&gt;&lt;/related-urls&gt;&lt;/urls&gt;&lt;electronic-resource-num&gt;https://doi.org/10.1016/j.biopsych.2017.07.014&lt;/electronic-resource-num&gt;&lt;/record&gt;&lt;/Cite&gt;&lt;/EndNote&gt;</w:instrText>
      </w:r>
      <w:r w:rsidR="00005430" w:rsidRPr="001E5864">
        <w:rPr>
          <w:rFonts w:eastAsia="Segoe UI"/>
          <w:color w:val="auto"/>
        </w:rPr>
        <w:fldChar w:fldCharType="separate"/>
      </w:r>
      <w:r w:rsidR="00005430" w:rsidRPr="001E5864">
        <w:rPr>
          <w:rFonts w:eastAsia="Segoe UI"/>
          <w:noProof/>
          <w:color w:val="auto"/>
          <w:vertAlign w:val="superscript"/>
        </w:rPr>
        <w:t>30</w:t>
      </w:r>
      <w:r w:rsidR="00005430" w:rsidRPr="001E5864">
        <w:rPr>
          <w:rFonts w:eastAsia="Segoe UI"/>
          <w:color w:val="auto"/>
        </w:rPr>
        <w:fldChar w:fldCharType="end"/>
      </w:r>
    </w:p>
    <w:p w14:paraId="20767C62" w14:textId="77777777" w:rsidR="00C336BE" w:rsidRPr="001E5864" w:rsidRDefault="00C336BE" w:rsidP="000F412F">
      <w:pPr>
        <w:pStyle w:val="NormalWeb"/>
        <w:spacing w:before="0" w:beforeAutospacing="0" w:after="0" w:afterAutospacing="0"/>
        <w:contextualSpacing/>
        <w:jc w:val="left"/>
        <w:rPr>
          <w:color w:val="auto"/>
        </w:rPr>
      </w:pPr>
    </w:p>
    <w:p w14:paraId="4D85C81F" w14:textId="0A0FB859" w:rsidR="003C319B" w:rsidRPr="001E5864" w:rsidRDefault="003C319B" w:rsidP="000F412F">
      <w:pPr>
        <w:pStyle w:val="ListParagraph"/>
        <w:numPr>
          <w:ilvl w:val="3"/>
          <w:numId w:val="32"/>
        </w:numPr>
        <w:ind w:left="0" w:firstLine="0"/>
        <w:jc w:val="left"/>
        <w:rPr>
          <w:color w:val="auto"/>
        </w:rPr>
      </w:pPr>
      <w:r w:rsidRPr="001E5864">
        <w:rPr>
          <w:color w:val="auto"/>
        </w:rPr>
        <w:t>Note any attack or mounting behavior during each Control interaction.</w:t>
      </w:r>
    </w:p>
    <w:p w14:paraId="205B314B" w14:textId="77777777" w:rsidR="003C319B" w:rsidRPr="001E5864" w:rsidRDefault="003C319B" w:rsidP="000F412F">
      <w:pPr>
        <w:pStyle w:val="NormalWeb"/>
        <w:spacing w:before="0" w:beforeAutospacing="0" w:after="0" w:afterAutospacing="0"/>
        <w:contextualSpacing/>
        <w:jc w:val="left"/>
        <w:rPr>
          <w:color w:val="auto"/>
        </w:rPr>
      </w:pPr>
    </w:p>
    <w:p w14:paraId="34D265C2" w14:textId="643ADCB5" w:rsidR="003C319B" w:rsidRPr="001E5864" w:rsidRDefault="007D15DB" w:rsidP="000F412F">
      <w:pPr>
        <w:pStyle w:val="ListParagraph"/>
        <w:numPr>
          <w:ilvl w:val="2"/>
          <w:numId w:val="32"/>
        </w:numPr>
        <w:ind w:left="0" w:firstLine="0"/>
        <w:jc w:val="left"/>
        <w:rPr>
          <w:color w:val="auto"/>
        </w:rPr>
      </w:pPr>
      <w:r w:rsidRPr="001E5864">
        <w:rPr>
          <w:color w:val="auto"/>
        </w:rPr>
        <w:t>Control male and female mice will be introduced to a new conspecific on subsequent days as is done in traditional Social Defeat Stress Control groups.</w:t>
      </w:r>
      <w:r w:rsidR="00955766" w:rsidRPr="001E5864">
        <w:rPr>
          <w:color w:val="auto"/>
        </w:rPr>
        <w:t xml:space="preserve"> </w:t>
      </w:r>
      <w:r w:rsidR="0A81B501" w:rsidRPr="001E5864">
        <w:rPr>
          <w:color w:val="auto"/>
        </w:rPr>
        <w:t>Complete 10 consecutive days of CNSDS Control and Experimental Sessions</w:t>
      </w:r>
      <w:r w:rsidRPr="001E5864">
        <w:rPr>
          <w:color w:val="auto"/>
        </w:rPr>
        <w:t>.</w:t>
      </w:r>
    </w:p>
    <w:p w14:paraId="1947C7EB" w14:textId="62D27B23" w:rsidR="003C319B" w:rsidRPr="001E5864" w:rsidRDefault="003C319B" w:rsidP="000F412F">
      <w:pPr>
        <w:pStyle w:val="NormalWeb"/>
        <w:spacing w:before="0" w:beforeAutospacing="0" w:after="0" w:afterAutospacing="0"/>
        <w:contextualSpacing/>
        <w:jc w:val="left"/>
        <w:rPr>
          <w:color w:val="auto"/>
        </w:rPr>
      </w:pPr>
    </w:p>
    <w:p w14:paraId="657ED087" w14:textId="056F4263" w:rsidR="003C319B" w:rsidRPr="001E5864" w:rsidRDefault="0A81B501" w:rsidP="000F412F">
      <w:pPr>
        <w:pStyle w:val="ListParagraph"/>
        <w:numPr>
          <w:ilvl w:val="3"/>
          <w:numId w:val="32"/>
        </w:numPr>
        <w:ind w:left="0" w:firstLine="0"/>
        <w:jc w:val="left"/>
        <w:rPr>
          <w:color w:val="auto"/>
        </w:rPr>
      </w:pPr>
      <w:r w:rsidRPr="001E5864">
        <w:rPr>
          <w:color w:val="auto"/>
        </w:rPr>
        <w:t>After completing the 10</w:t>
      </w:r>
      <w:r w:rsidRPr="001E5864">
        <w:rPr>
          <w:color w:val="auto"/>
          <w:vertAlign w:val="superscript"/>
        </w:rPr>
        <w:t>th</w:t>
      </w:r>
      <w:r w:rsidRPr="001E5864">
        <w:rPr>
          <w:color w:val="auto"/>
        </w:rPr>
        <w:t xml:space="preserve"> and final Control or Experimental CNSDS session, co-house all mice</w:t>
      </w:r>
      <w:r w:rsidR="008A12C3" w:rsidRPr="001E5864">
        <w:rPr>
          <w:color w:val="auto"/>
        </w:rPr>
        <w:t xml:space="preserve"> </w:t>
      </w:r>
      <w:r w:rsidRPr="001E5864">
        <w:rPr>
          <w:color w:val="auto"/>
        </w:rPr>
        <w:t>and maintain this co-housing throughout all behavioral testing.</w:t>
      </w:r>
      <w:r w:rsidR="008A12C3" w:rsidRPr="001E5864">
        <w:rPr>
          <w:color w:val="auto"/>
        </w:rPr>
        <w:t xml:space="preserve"> Each cage will consist of 2 mice that are separated on either side of plexiglass divider to permit sensory exposure. Control mice are housed with other opposite sex control mice, while experimental mice are co-housed with opposite sex experimental mice.</w:t>
      </w:r>
    </w:p>
    <w:p w14:paraId="1E2E96CD" w14:textId="77777777" w:rsidR="00C336BE" w:rsidRPr="001E5864" w:rsidRDefault="00C336BE" w:rsidP="000F412F">
      <w:pPr>
        <w:pStyle w:val="NormalWeb"/>
        <w:spacing w:before="0" w:beforeAutospacing="0" w:after="0" w:afterAutospacing="0"/>
        <w:contextualSpacing/>
        <w:jc w:val="left"/>
        <w:rPr>
          <w:color w:val="auto"/>
        </w:rPr>
      </w:pPr>
    </w:p>
    <w:p w14:paraId="4BCEBEF4" w14:textId="5885360D" w:rsidR="003C319B" w:rsidRPr="001E5864" w:rsidRDefault="003C319B" w:rsidP="000F412F">
      <w:pPr>
        <w:pStyle w:val="ListParagraph"/>
        <w:numPr>
          <w:ilvl w:val="3"/>
          <w:numId w:val="32"/>
        </w:numPr>
        <w:ind w:left="0" w:firstLine="0"/>
        <w:jc w:val="left"/>
        <w:rPr>
          <w:color w:val="auto"/>
        </w:rPr>
      </w:pPr>
      <w:r w:rsidRPr="001E5864">
        <w:rPr>
          <w:color w:val="auto"/>
        </w:rPr>
        <w:t>Each Control C57BL/6J female is co-housed with the</w:t>
      </w:r>
      <w:r w:rsidR="008A12C3" w:rsidRPr="001E5864">
        <w:rPr>
          <w:color w:val="auto"/>
        </w:rPr>
        <w:t xml:space="preserve"> Control</w:t>
      </w:r>
      <w:r w:rsidRPr="001E5864">
        <w:rPr>
          <w:color w:val="auto"/>
        </w:rPr>
        <w:t xml:space="preserve"> C57BL/6J male it interacted with in the 10</w:t>
      </w:r>
      <w:r w:rsidRPr="001E5864">
        <w:rPr>
          <w:color w:val="auto"/>
          <w:vertAlign w:val="superscript"/>
        </w:rPr>
        <w:t>th</w:t>
      </w:r>
      <w:r w:rsidRPr="001E5864">
        <w:rPr>
          <w:color w:val="auto"/>
        </w:rPr>
        <w:t xml:space="preserve"> session</w:t>
      </w:r>
      <w:r w:rsidR="008A12C3" w:rsidRPr="001E5864">
        <w:rPr>
          <w:color w:val="auto"/>
        </w:rPr>
        <w:t>, with a clear, plexiglass divider placed into the cage to separate the two mice.</w:t>
      </w:r>
    </w:p>
    <w:p w14:paraId="11CD0C9D" w14:textId="7C84323C" w:rsidR="003C319B" w:rsidRPr="001E5864" w:rsidRDefault="003C319B" w:rsidP="000F412F">
      <w:pPr>
        <w:pStyle w:val="NormalWeb"/>
        <w:spacing w:before="0" w:beforeAutospacing="0" w:after="0" w:afterAutospacing="0"/>
        <w:contextualSpacing/>
        <w:jc w:val="left"/>
        <w:rPr>
          <w:color w:val="auto"/>
        </w:rPr>
      </w:pPr>
    </w:p>
    <w:p w14:paraId="1D2D1B1C" w14:textId="4BD730D0" w:rsidR="003C319B" w:rsidRPr="001E5864" w:rsidRDefault="00C336BE" w:rsidP="000F412F">
      <w:pPr>
        <w:pStyle w:val="ListParagraph"/>
        <w:numPr>
          <w:ilvl w:val="3"/>
          <w:numId w:val="32"/>
        </w:numPr>
        <w:ind w:left="0" w:firstLine="0"/>
        <w:jc w:val="left"/>
        <w:rPr>
          <w:color w:val="auto"/>
        </w:rPr>
      </w:pPr>
      <w:r w:rsidRPr="001E5864">
        <w:rPr>
          <w:color w:val="auto"/>
        </w:rPr>
        <w:t>Approximately 24 hours following the final defeat session run a standard social interaction test to determine if CNSDS reduces social behavior with a novel CD-1 mouse compared to control, and to stratify mice “resilient” or “susceptible” to the stress</w:t>
      </w:r>
      <w:r w:rsidR="0033529D" w:rsidRPr="001E5864">
        <w:rPr>
          <w:color w:val="auto"/>
        </w:rPr>
        <w:fldChar w:fldCharType="begin"/>
      </w:r>
      <w:r w:rsidR="00900797" w:rsidRPr="001E5864">
        <w:rPr>
          <w:color w:val="auto"/>
        </w:rPr>
        <w:instrText xml:space="preserve"> ADDIN EN.CITE &lt;EndNote&gt;&lt;Cite&gt;&lt;Author&gt;Krishnan&lt;/Author&gt;&lt;Year&gt;2007&lt;/Year&gt;&lt;RecNum&gt;183&lt;/RecNum&gt;&lt;DisplayText&gt;&lt;style face="superscript"&gt;24,29&lt;/style&gt;&lt;/DisplayText&gt;&lt;record&gt;&lt;rec-number&gt;183&lt;/rec-number&gt;&lt;foreign-keys&gt;&lt;key app="EN" db-id="xvt2atrdoea0weerva6xv596fea0exfr5w5e" timestamp="1570729627" guid="4fc845e3-4527-40d5-a0b0-507255575798"&gt;183&lt;/key&gt;&lt;/foreign-keys&gt;&lt;ref-type name="Journal Article"&gt;17&lt;/ref-type&gt;&lt;contributors&gt;&lt;authors&gt;&lt;author&gt;Krishnan, Vaishnav&lt;/author&gt;&lt;author&gt;Han, Ming-Hu&lt;/author&gt;&lt;author&gt;Graham, Danielle L&lt;/author&gt;&lt;author&gt;Berton, Olivier&lt;/author&gt;&lt;author&gt;Renthal, William&lt;/author&gt;&lt;author&gt;Russo, Scott J&lt;/author&gt;&lt;author&gt;LaPlant, Quincey&lt;/author&gt;&lt;author&gt;Graham, Ami&lt;/author&gt;&lt;author&gt;Lutter, Michael&lt;/author&gt;&lt;author&gt;Lagace, Diane C %J Cell&lt;/author&gt;&lt;/authors&gt;&lt;/contributors&gt;&lt;titles&gt;&lt;title&gt;Molecular adaptations underlying susceptibility and resistance to social defeat in brain reward regions&lt;/title&gt;&lt;secondary-title&gt;Cell&lt;/secondary-title&gt;&lt;/titles&gt;&lt;periodical&gt;&lt;full-title&gt;Cell&lt;/full-title&gt;&lt;/periodical&gt;&lt;pages&gt;391-404&lt;/pages&gt;&lt;volume&gt;131&lt;/volume&gt;&lt;number&gt;2&lt;/number&gt;&lt;dates&gt;&lt;year&gt;2007&lt;/year&gt;&lt;/dates&gt;&lt;isbn&gt;0092-8674&lt;/isbn&gt;&lt;urls&gt;&lt;/urls&gt;&lt;/record&gt;&lt;/Cite&gt;&lt;Cite&gt;&lt;Author&gt;Golden&lt;/Author&gt;&lt;Year&gt;2011&lt;/Year&gt;&lt;RecNum&gt;56&lt;/RecNum&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mice&lt;/title&gt;&lt;secondary-title&gt;Nature Protocols&lt;/secondary-title&gt;&lt;/titles&gt;&lt;periodical&gt;&lt;full-title&gt;Nature protocols&lt;/full-title&gt;&lt;/periodical&gt;&lt;pages&gt;1183&lt;/pages&gt;&lt;volume&gt;6&lt;/volume&gt;&lt;number&gt;8&lt;/number&gt;&lt;dates&gt;&lt;year&gt;2011&lt;/year&gt;&lt;/dates&gt;&lt;isbn&gt;1750-2799&lt;/isbn&gt;&lt;urls&gt;&lt;/urls&gt;&lt;/record&gt;&lt;/Cite&gt;&lt;/EndNote&gt;</w:instrText>
      </w:r>
      <w:r w:rsidR="0033529D" w:rsidRPr="001E5864">
        <w:rPr>
          <w:color w:val="auto"/>
        </w:rPr>
        <w:fldChar w:fldCharType="separate"/>
      </w:r>
      <w:r w:rsidR="00900797" w:rsidRPr="001E5864">
        <w:rPr>
          <w:noProof/>
          <w:color w:val="auto"/>
          <w:vertAlign w:val="superscript"/>
        </w:rPr>
        <w:t>24,29</w:t>
      </w:r>
      <w:r w:rsidR="0033529D" w:rsidRPr="001E5864">
        <w:rPr>
          <w:color w:val="auto"/>
        </w:rPr>
        <w:fldChar w:fldCharType="end"/>
      </w:r>
      <w:r w:rsidR="0033529D" w:rsidRPr="001E5864">
        <w:rPr>
          <w:color w:val="auto"/>
        </w:rPr>
        <w:t>.</w:t>
      </w:r>
    </w:p>
    <w:p w14:paraId="10CA794D" w14:textId="7D9C075B" w:rsidR="00934FCF" w:rsidRPr="001E5864" w:rsidRDefault="00934FCF" w:rsidP="000F412F">
      <w:pPr>
        <w:pStyle w:val="NormalWeb"/>
        <w:spacing w:before="0" w:beforeAutospacing="0" w:after="0" w:afterAutospacing="0"/>
        <w:contextualSpacing/>
        <w:jc w:val="left"/>
        <w:rPr>
          <w:color w:val="auto"/>
        </w:rPr>
      </w:pPr>
    </w:p>
    <w:p w14:paraId="765B2526" w14:textId="672D9650" w:rsidR="003C319B" w:rsidRPr="001E5864" w:rsidRDefault="00C93B37" w:rsidP="000F412F">
      <w:pPr>
        <w:pStyle w:val="ListParagraph"/>
        <w:numPr>
          <w:ilvl w:val="2"/>
          <w:numId w:val="32"/>
        </w:numPr>
        <w:ind w:left="0" w:firstLine="0"/>
        <w:jc w:val="left"/>
        <w:rPr>
          <w:color w:val="auto"/>
        </w:rPr>
      </w:pPr>
      <w:r>
        <w:rPr>
          <w:color w:val="auto"/>
        </w:rPr>
        <w:t xml:space="preserve">Test </w:t>
      </w:r>
      <w:r w:rsidR="004E3AFE" w:rsidRPr="001E5864">
        <w:rPr>
          <w:color w:val="auto"/>
        </w:rPr>
        <w:t>C</w:t>
      </w:r>
      <w:r w:rsidR="00934FCF" w:rsidRPr="001E5864">
        <w:rPr>
          <w:color w:val="auto"/>
        </w:rPr>
        <w:t>NSDS Control and Experimental male and female mice in other behaviors, including the Y-maze barrier task</w:t>
      </w:r>
      <w:r w:rsidR="004E3AFE" w:rsidRPr="001E5864">
        <w:rPr>
          <w:color w:val="auto"/>
        </w:rPr>
        <w:t xml:space="preserve">, and </w:t>
      </w:r>
      <w:r>
        <w:rPr>
          <w:color w:val="auto"/>
        </w:rPr>
        <w:t xml:space="preserve">stratify </w:t>
      </w:r>
      <w:r w:rsidR="004E3AFE" w:rsidRPr="001E5864">
        <w:rPr>
          <w:color w:val="auto"/>
        </w:rPr>
        <w:t>the CNSDS group into CNSDS-Resilient and CNSDS-Susceptible groups.</w:t>
      </w:r>
    </w:p>
    <w:p w14:paraId="260B6106" w14:textId="4924B38F" w:rsidR="0A81B501" w:rsidRPr="001E5864" w:rsidRDefault="0A81B501" w:rsidP="000F412F">
      <w:pPr>
        <w:pStyle w:val="NormalWeb"/>
        <w:spacing w:before="0" w:beforeAutospacing="0" w:after="0" w:afterAutospacing="0"/>
        <w:contextualSpacing/>
        <w:jc w:val="left"/>
        <w:rPr>
          <w:color w:val="auto"/>
        </w:rPr>
      </w:pPr>
    </w:p>
    <w:p w14:paraId="7A79F12A" w14:textId="4BA24B7D" w:rsidR="008F1A2B" w:rsidRPr="00C93B37" w:rsidRDefault="008F1A2B" w:rsidP="000F412F">
      <w:pPr>
        <w:pStyle w:val="NormalWeb"/>
        <w:numPr>
          <w:ilvl w:val="1"/>
          <w:numId w:val="32"/>
        </w:numPr>
        <w:spacing w:before="0" w:beforeAutospacing="0" w:after="0" w:afterAutospacing="0"/>
        <w:ind w:left="0" w:firstLine="0"/>
        <w:contextualSpacing/>
        <w:jc w:val="left"/>
        <w:rPr>
          <w:color w:val="auto"/>
        </w:rPr>
      </w:pPr>
      <w:r w:rsidRPr="00C93B37">
        <w:rPr>
          <w:color w:val="auto"/>
        </w:rPr>
        <w:t xml:space="preserve">Social </w:t>
      </w:r>
      <w:r w:rsidR="00C93B37" w:rsidRPr="00C93B37">
        <w:rPr>
          <w:color w:val="auto"/>
        </w:rPr>
        <w:t>interaction test</w:t>
      </w:r>
    </w:p>
    <w:p w14:paraId="40A8DAE7" w14:textId="77777777" w:rsidR="004D0B2B" w:rsidRPr="001E5864" w:rsidRDefault="004D0B2B" w:rsidP="000F412F">
      <w:pPr>
        <w:pStyle w:val="ListParagraph"/>
        <w:ind w:left="0"/>
        <w:jc w:val="left"/>
        <w:rPr>
          <w:b/>
          <w:bCs/>
          <w:color w:val="auto"/>
        </w:rPr>
      </w:pPr>
    </w:p>
    <w:p w14:paraId="3325DB3C" w14:textId="09DFC82E" w:rsidR="008F1A2B" w:rsidRPr="001E5864" w:rsidRDefault="008F1A2B" w:rsidP="000F412F">
      <w:pPr>
        <w:pStyle w:val="ListParagraph"/>
        <w:numPr>
          <w:ilvl w:val="2"/>
          <w:numId w:val="32"/>
        </w:numPr>
        <w:ind w:left="0" w:firstLine="0"/>
        <w:jc w:val="left"/>
        <w:rPr>
          <w:color w:val="auto"/>
        </w:rPr>
      </w:pPr>
      <w:r w:rsidRPr="001E5864">
        <w:rPr>
          <w:color w:val="auto"/>
        </w:rPr>
        <w:t>Initial setup for Social Interaction Test</w:t>
      </w:r>
    </w:p>
    <w:p w14:paraId="1022A7E4" w14:textId="77777777" w:rsidR="00E7249B" w:rsidRPr="001E5864" w:rsidRDefault="00E7249B" w:rsidP="000F412F">
      <w:pPr>
        <w:contextualSpacing/>
        <w:jc w:val="left"/>
        <w:rPr>
          <w:color w:val="auto"/>
        </w:rPr>
      </w:pPr>
    </w:p>
    <w:p w14:paraId="4E5853C1" w14:textId="075AA835" w:rsidR="008F1A2B" w:rsidRPr="001E5864" w:rsidRDefault="008F1A2B" w:rsidP="000F412F">
      <w:pPr>
        <w:pStyle w:val="ListParagraph"/>
        <w:numPr>
          <w:ilvl w:val="3"/>
          <w:numId w:val="32"/>
        </w:numPr>
        <w:ind w:left="0" w:firstLine="0"/>
        <w:jc w:val="left"/>
        <w:rPr>
          <w:color w:val="auto"/>
        </w:rPr>
      </w:pPr>
      <w:r w:rsidRPr="001E5864">
        <w:rPr>
          <w:color w:val="auto"/>
        </w:rPr>
        <w:t xml:space="preserve">24-hours after the final CNSDS defeat session, </w:t>
      </w:r>
      <w:r w:rsidR="00C93B37">
        <w:rPr>
          <w:color w:val="auto"/>
        </w:rPr>
        <w:t xml:space="preserve">conduct </w:t>
      </w:r>
      <w:r w:rsidRPr="001E5864">
        <w:rPr>
          <w:color w:val="auto"/>
        </w:rPr>
        <w:t>a social interaction test.</w:t>
      </w:r>
    </w:p>
    <w:p w14:paraId="19A9169B" w14:textId="77777777" w:rsidR="004D0B2B" w:rsidRPr="001E5864" w:rsidRDefault="004D0B2B" w:rsidP="000F412F">
      <w:pPr>
        <w:contextualSpacing/>
        <w:jc w:val="left"/>
        <w:rPr>
          <w:color w:val="auto"/>
        </w:rPr>
      </w:pPr>
    </w:p>
    <w:p w14:paraId="2D91ED7A" w14:textId="6180BED2" w:rsidR="008F1A2B" w:rsidRPr="001E5864" w:rsidRDefault="008F1A2B" w:rsidP="000F412F">
      <w:pPr>
        <w:pStyle w:val="ListParagraph"/>
        <w:numPr>
          <w:ilvl w:val="3"/>
          <w:numId w:val="32"/>
        </w:numPr>
        <w:ind w:left="0" w:firstLine="0"/>
        <w:jc w:val="left"/>
        <w:rPr>
          <w:color w:val="auto"/>
        </w:rPr>
      </w:pPr>
      <w:r w:rsidRPr="001E5864">
        <w:rPr>
          <w:color w:val="auto"/>
        </w:rPr>
        <w:t>Take all pair-housed Control and Experimental mice, as well as a novel CD-1 male not used in the CNSDS paradigm, to a separate behavioral room to run a Social Interaction Test.</w:t>
      </w:r>
    </w:p>
    <w:p w14:paraId="5567FAB8" w14:textId="77777777" w:rsidR="004D0B2B" w:rsidRPr="001E5864" w:rsidRDefault="004D0B2B" w:rsidP="000F412F">
      <w:pPr>
        <w:contextualSpacing/>
        <w:jc w:val="left"/>
        <w:rPr>
          <w:color w:val="auto"/>
        </w:rPr>
      </w:pPr>
    </w:p>
    <w:p w14:paraId="52503D68" w14:textId="3A5F50EE" w:rsidR="008F1A2B" w:rsidRPr="001E5864" w:rsidRDefault="008F1A2B" w:rsidP="000F412F">
      <w:pPr>
        <w:pStyle w:val="ListParagraph"/>
        <w:numPr>
          <w:ilvl w:val="3"/>
          <w:numId w:val="32"/>
        </w:numPr>
        <w:ind w:left="0" w:firstLine="0"/>
        <w:jc w:val="left"/>
        <w:rPr>
          <w:color w:val="auto"/>
        </w:rPr>
      </w:pPr>
      <w:r w:rsidRPr="001E5864">
        <w:rPr>
          <w:color w:val="auto"/>
        </w:rPr>
        <w:t>Set</w:t>
      </w:r>
      <w:r w:rsidR="00C93B37">
        <w:rPr>
          <w:color w:val="auto"/>
        </w:rPr>
        <w:t xml:space="preserve"> </w:t>
      </w:r>
      <w:r w:rsidRPr="001E5864">
        <w:rPr>
          <w:color w:val="auto"/>
        </w:rPr>
        <w:t xml:space="preserve">up a standard open field chamber (75 cm </w:t>
      </w:r>
      <w:r w:rsidR="00C93B37">
        <w:rPr>
          <w:color w:val="auto"/>
        </w:rPr>
        <w:t>x</w:t>
      </w:r>
      <w:r w:rsidRPr="001E5864">
        <w:rPr>
          <w:color w:val="auto"/>
        </w:rPr>
        <w:t xml:space="preserve"> 75 cm) underneath a recording camera </w:t>
      </w:r>
      <w:r w:rsidRPr="001E5864">
        <w:rPr>
          <w:rFonts w:eastAsia="Calibri"/>
          <w:color w:val="auto"/>
        </w:rPr>
        <w:t>connected</w:t>
      </w:r>
      <w:r w:rsidRPr="001E5864">
        <w:rPr>
          <w:color w:val="auto"/>
        </w:rPr>
        <w:t xml:space="preserve"> to behavioral tracking software</w:t>
      </w:r>
      <w:r w:rsidR="00361DDB" w:rsidRPr="001E5864">
        <w:rPr>
          <w:color w:val="auto"/>
        </w:rPr>
        <w:t xml:space="preserve"> </w:t>
      </w:r>
      <w:r w:rsidR="00C93B37">
        <w:rPr>
          <w:color w:val="auto"/>
        </w:rPr>
        <w:t>(e.g.,</w:t>
      </w:r>
      <w:r w:rsidR="00361DDB" w:rsidRPr="001E5864">
        <w:rPr>
          <w:color w:val="auto"/>
        </w:rPr>
        <w:t xml:space="preserve"> </w:t>
      </w:r>
      <w:proofErr w:type="spellStart"/>
      <w:r w:rsidR="00361DDB" w:rsidRPr="001E5864">
        <w:rPr>
          <w:color w:val="auto"/>
        </w:rPr>
        <w:t>EthoVision</w:t>
      </w:r>
      <w:proofErr w:type="spellEnd"/>
      <w:r w:rsidR="00C93B37">
        <w:rPr>
          <w:color w:val="auto"/>
        </w:rPr>
        <w:t>)</w:t>
      </w:r>
      <w:r w:rsidRPr="001E5864">
        <w:rPr>
          <w:color w:val="auto"/>
        </w:rPr>
        <w:t xml:space="preserve"> running on a dedicated computer.</w:t>
      </w:r>
    </w:p>
    <w:p w14:paraId="60D3F364" w14:textId="77777777" w:rsidR="004D0B2B" w:rsidRPr="001E5864" w:rsidRDefault="004D0B2B" w:rsidP="000F412F">
      <w:pPr>
        <w:contextualSpacing/>
        <w:jc w:val="left"/>
        <w:rPr>
          <w:color w:val="auto"/>
        </w:rPr>
      </w:pPr>
    </w:p>
    <w:p w14:paraId="6B50A1AF" w14:textId="004F5FF4" w:rsidR="008F1A2B" w:rsidRPr="001E5864" w:rsidRDefault="00C93B37" w:rsidP="000F412F">
      <w:pPr>
        <w:pStyle w:val="ListParagraph"/>
        <w:numPr>
          <w:ilvl w:val="3"/>
          <w:numId w:val="32"/>
        </w:numPr>
        <w:ind w:left="0" w:firstLine="0"/>
        <w:jc w:val="left"/>
        <w:rPr>
          <w:color w:val="auto"/>
        </w:rPr>
      </w:pPr>
      <w:r>
        <w:rPr>
          <w:color w:val="auto"/>
        </w:rPr>
        <w:t>S</w:t>
      </w:r>
      <w:r w:rsidR="008F1A2B" w:rsidRPr="001E5864">
        <w:rPr>
          <w:color w:val="auto"/>
        </w:rPr>
        <w:t>et</w:t>
      </w:r>
      <w:r>
        <w:rPr>
          <w:color w:val="auto"/>
        </w:rPr>
        <w:t xml:space="preserve"> </w:t>
      </w:r>
      <w:r w:rsidR="008F1A2B" w:rsidRPr="001E5864">
        <w:rPr>
          <w:color w:val="auto"/>
        </w:rPr>
        <w:t xml:space="preserve">up a new experiment with a </w:t>
      </w:r>
      <w:r w:rsidR="002A6BD9" w:rsidRPr="001E5864">
        <w:rPr>
          <w:color w:val="auto"/>
        </w:rPr>
        <w:t>24</w:t>
      </w:r>
      <w:r w:rsidR="00E7249B" w:rsidRPr="001E5864">
        <w:rPr>
          <w:color w:val="auto"/>
        </w:rPr>
        <w:t xml:space="preserve"> cm </w:t>
      </w:r>
      <w:r>
        <w:rPr>
          <w:color w:val="auto"/>
        </w:rPr>
        <w:t>x</w:t>
      </w:r>
      <w:r w:rsidR="00E7249B" w:rsidRPr="001E5864">
        <w:rPr>
          <w:color w:val="auto"/>
        </w:rPr>
        <w:t xml:space="preserve"> 24 cm </w:t>
      </w:r>
      <w:r w:rsidR="008F1A2B" w:rsidRPr="001E5864">
        <w:rPr>
          <w:color w:val="auto"/>
        </w:rPr>
        <w:t xml:space="preserve">social interaction zone surrounding an interaction container (small, perforated Plexiglas container measuring approximately 10 cm </w:t>
      </w:r>
      <w:r>
        <w:rPr>
          <w:color w:val="auto"/>
        </w:rPr>
        <w:t>x</w:t>
      </w:r>
      <w:r w:rsidR="008F1A2B" w:rsidRPr="001E5864">
        <w:rPr>
          <w:color w:val="auto"/>
        </w:rPr>
        <w:t xml:space="preserve"> 10 cm </w:t>
      </w:r>
      <w:r>
        <w:rPr>
          <w:color w:val="auto"/>
        </w:rPr>
        <w:t>x</w:t>
      </w:r>
      <w:r w:rsidR="008F1A2B" w:rsidRPr="001E5864">
        <w:rPr>
          <w:color w:val="auto"/>
        </w:rPr>
        <w:t xml:space="preserve"> 10 cm) </w:t>
      </w:r>
      <w:r w:rsidR="00E7249B" w:rsidRPr="001E5864">
        <w:rPr>
          <w:color w:val="auto"/>
        </w:rPr>
        <w:t xml:space="preserve">that </w:t>
      </w:r>
      <w:r w:rsidR="008F1A2B" w:rsidRPr="001E5864">
        <w:rPr>
          <w:color w:val="auto"/>
        </w:rPr>
        <w:t>will house the novel CD-1 along one wall of the open field, in the second of 2 consecutive 2.5</w:t>
      </w:r>
      <w:r>
        <w:rPr>
          <w:color w:val="auto"/>
        </w:rPr>
        <w:t xml:space="preserve"> min</w:t>
      </w:r>
      <w:r w:rsidR="008F1A2B" w:rsidRPr="001E5864">
        <w:rPr>
          <w:color w:val="auto"/>
        </w:rPr>
        <w:t xml:space="preserve"> trials.</w:t>
      </w:r>
      <w:r w:rsidR="00955766" w:rsidRPr="001E5864">
        <w:rPr>
          <w:color w:val="auto"/>
        </w:rPr>
        <w:t xml:space="preserve"> </w:t>
      </w:r>
      <w:r w:rsidR="002A6BD9" w:rsidRPr="001E5864">
        <w:rPr>
          <w:color w:val="auto"/>
        </w:rPr>
        <w:t>Thus, an interaction zone 7 cm wide surrounds the container housing the novel CD-1 mouse.</w:t>
      </w:r>
    </w:p>
    <w:p w14:paraId="7A9CC3D7" w14:textId="77777777" w:rsidR="004D0B2B" w:rsidRPr="001E5864" w:rsidRDefault="004D0B2B" w:rsidP="000F412F">
      <w:pPr>
        <w:contextualSpacing/>
        <w:jc w:val="left"/>
        <w:rPr>
          <w:color w:val="auto"/>
        </w:rPr>
      </w:pPr>
    </w:p>
    <w:p w14:paraId="0F57ADCA" w14:textId="26B499E4" w:rsidR="008F1A2B" w:rsidRPr="001E5864" w:rsidRDefault="008F1A2B" w:rsidP="000F412F">
      <w:pPr>
        <w:pStyle w:val="ListParagraph"/>
        <w:numPr>
          <w:ilvl w:val="2"/>
          <w:numId w:val="32"/>
        </w:numPr>
        <w:ind w:left="0" w:firstLine="0"/>
        <w:jc w:val="left"/>
        <w:rPr>
          <w:color w:val="auto"/>
        </w:rPr>
      </w:pPr>
      <w:r w:rsidRPr="001E5864">
        <w:rPr>
          <w:color w:val="auto"/>
        </w:rPr>
        <w:t>Running a mouse in the Social Interaction Test</w:t>
      </w:r>
    </w:p>
    <w:p w14:paraId="527963D0" w14:textId="77777777" w:rsidR="00E7249B" w:rsidRPr="001E5864" w:rsidRDefault="00E7249B" w:rsidP="000F412F">
      <w:pPr>
        <w:contextualSpacing/>
        <w:jc w:val="left"/>
        <w:rPr>
          <w:color w:val="auto"/>
        </w:rPr>
      </w:pPr>
    </w:p>
    <w:p w14:paraId="31B2D18F" w14:textId="54DABD75" w:rsidR="008F1A2B" w:rsidRPr="001E5864" w:rsidRDefault="008F1A2B" w:rsidP="000F412F">
      <w:pPr>
        <w:pStyle w:val="ListParagraph"/>
        <w:numPr>
          <w:ilvl w:val="3"/>
          <w:numId w:val="32"/>
        </w:numPr>
        <w:ind w:left="0" w:firstLine="0"/>
        <w:jc w:val="left"/>
        <w:rPr>
          <w:color w:val="auto"/>
        </w:rPr>
      </w:pPr>
      <w:r w:rsidRPr="001E5864">
        <w:rPr>
          <w:color w:val="auto"/>
        </w:rPr>
        <w:lastRenderedPageBreak/>
        <w:t>Place each mouse in a far corner of the open field for a 2.5</w:t>
      </w:r>
      <w:r w:rsidR="000F412F">
        <w:rPr>
          <w:color w:val="auto"/>
        </w:rPr>
        <w:t xml:space="preserve"> min</w:t>
      </w:r>
      <w:r w:rsidRPr="001E5864">
        <w:rPr>
          <w:color w:val="auto"/>
        </w:rPr>
        <w:t xml:space="preserve"> trial with no CD-1 present and start the recording software program.</w:t>
      </w:r>
    </w:p>
    <w:p w14:paraId="6B88FBF7" w14:textId="77777777" w:rsidR="004D0B2B" w:rsidRPr="001E5864" w:rsidRDefault="004D0B2B" w:rsidP="000F412F">
      <w:pPr>
        <w:contextualSpacing/>
        <w:jc w:val="left"/>
        <w:rPr>
          <w:color w:val="auto"/>
        </w:rPr>
      </w:pPr>
    </w:p>
    <w:p w14:paraId="341E371D" w14:textId="460FE9CB" w:rsidR="008F1A2B" w:rsidRPr="001E5864" w:rsidRDefault="008F1A2B" w:rsidP="000F412F">
      <w:pPr>
        <w:contextualSpacing/>
        <w:jc w:val="left"/>
        <w:rPr>
          <w:color w:val="auto"/>
        </w:rPr>
      </w:pPr>
      <w:r w:rsidRPr="001E5864">
        <w:rPr>
          <w:color w:val="auto"/>
        </w:rPr>
        <w:t>NOTE: Keep in mind that the interaction container should be placed in the center of one wall of the open field and contain no CD-1 mouse for this first trial.</w:t>
      </w:r>
    </w:p>
    <w:p w14:paraId="38F39D05" w14:textId="77777777" w:rsidR="004D0B2B" w:rsidRPr="001E5864" w:rsidRDefault="004D0B2B" w:rsidP="000F412F">
      <w:pPr>
        <w:contextualSpacing/>
        <w:jc w:val="left"/>
        <w:rPr>
          <w:color w:val="auto"/>
        </w:rPr>
      </w:pPr>
    </w:p>
    <w:p w14:paraId="0635170D" w14:textId="38033DAE" w:rsidR="008F1A2B" w:rsidRPr="001E5864" w:rsidRDefault="008F1A2B" w:rsidP="000F412F">
      <w:pPr>
        <w:pStyle w:val="ListParagraph"/>
        <w:numPr>
          <w:ilvl w:val="3"/>
          <w:numId w:val="32"/>
        </w:numPr>
        <w:ind w:left="0" w:firstLine="0"/>
        <w:jc w:val="left"/>
        <w:rPr>
          <w:color w:val="auto"/>
        </w:rPr>
      </w:pPr>
      <w:r w:rsidRPr="001E5864">
        <w:rPr>
          <w:color w:val="auto"/>
        </w:rPr>
        <w:t xml:space="preserve">After 2.5 </w:t>
      </w:r>
      <w:r w:rsidR="00C93B37">
        <w:rPr>
          <w:color w:val="auto"/>
        </w:rPr>
        <w:t>min</w:t>
      </w:r>
      <w:r w:rsidRPr="001E5864">
        <w:rPr>
          <w:color w:val="auto"/>
        </w:rPr>
        <w:t>, remove the mouse back to its home cage.</w:t>
      </w:r>
      <w:r w:rsidR="00955766" w:rsidRPr="001E5864">
        <w:rPr>
          <w:color w:val="auto"/>
        </w:rPr>
        <w:t xml:space="preserve"> </w:t>
      </w:r>
      <w:r w:rsidRPr="001E5864">
        <w:rPr>
          <w:color w:val="auto"/>
        </w:rPr>
        <w:t>Clean the open field with 70% ethanol.</w:t>
      </w:r>
    </w:p>
    <w:p w14:paraId="0EB6FA82" w14:textId="77777777" w:rsidR="004D0B2B" w:rsidRPr="001E5864" w:rsidRDefault="004D0B2B" w:rsidP="000F412F">
      <w:pPr>
        <w:contextualSpacing/>
        <w:jc w:val="left"/>
        <w:rPr>
          <w:color w:val="auto"/>
        </w:rPr>
      </w:pPr>
    </w:p>
    <w:p w14:paraId="3DC1F416" w14:textId="3BDF54C5" w:rsidR="008F1A2B" w:rsidRPr="001E5864" w:rsidRDefault="008F1A2B" w:rsidP="000F412F">
      <w:pPr>
        <w:pStyle w:val="ListParagraph"/>
        <w:numPr>
          <w:ilvl w:val="3"/>
          <w:numId w:val="32"/>
        </w:numPr>
        <w:ind w:left="0" w:firstLine="0"/>
        <w:jc w:val="left"/>
        <w:rPr>
          <w:color w:val="auto"/>
        </w:rPr>
      </w:pPr>
      <w:r w:rsidRPr="001E5864">
        <w:rPr>
          <w:color w:val="auto"/>
        </w:rPr>
        <w:t>Place the novel CD-1 male into a second perforated Plexiglas cube along the middle of one wall of the open field.</w:t>
      </w:r>
      <w:r w:rsidR="00955766" w:rsidRPr="001E5864">
        <w:rPr>
          <w:color w:val="auto"/>
        </w:rPr>
        <w:t xml:space="preserve"> </w:t>
      </w:r>
    </w:p>
    <w:p w14:paraId="747C64FF" w14:textId="77777777" w:rsidR="004D0B2B" w:rsidRPr="001E5864" w:rsidRDefault="004D0B2B" w:rsidP="000F412F">
      <w:pPr>
        <w:contextualSpacing/>
        <w:jc w:val="left"/>
        <w:rPr>
          <w:color w:val="auto"/>
        </w:rPr>
      </w:pPr>
    </w:p>
    <w:p w14:paraId="54BDC9D5" w14:textId="53058D4D" w:rsidR="008F1A2B" w:rsidRPr="001E5864" w:rsidRDefault="008F1A2B" w:rsidP="000F412F">
      <w:pPr>
        <w:pStyle w:val="ListParagraph"/>
        <w:numPr>
          <w:ilvl w:val="3"/>
          <w:numId w:val="32"/>
        </w:numPr>
        <w:ind w:left="0" w:firstLine="0"/>
        <w:jc w:val="left"/>
        <w:rPr>
          <w:color w:val="auto"/>
        </w:rPr>
      </w:pPr>
      <w:r w:rsidRPr="001E5864">
        <w:rPr>
          <w:color w:val="auto"/>
        </w:rPr>
        <w:t>Again, place the mouse in the corner of the open field for a second 2.5</w:t>
      </w:r>
      <w:r w:rsidR="00C93B37">
        <w:rPr>
          <w:color w:val="auto"/>
        </w:rPr>
        <w:t xml:space="preserve"> min</w:t>
      </w:r>
      <w:r w:rsidRPr="001E5864">
        <w:rPr>
          <w:color w:val="auto"/>
        </w:rPr>
        <w:t xml:space="preserve"> trial, now with the CD-1 present, and start the recording software program.</w:t>
      </w:r>
      <w:r w:rsidR="00955766" w:rsidRPr="001E5864">
        <w:rPr>
          <w:color w:val="auto"/>
        </w:rPr>
        <w:t xml:space="preserve"> </w:t>
      </w:r>
    </w:p>
    <w:p w14:paraId="71A305D5" w14:textId="77777777" w:rsidR="004D0B2B" w:rsidRPr="001E5864" w:rsidRDefault="004D0B2B" w:rsidP="000F412F">
      <w:pPr>
        <w:contextualSpacing/>
        <w:jc w:val="left"/>
        <w:rPr>
          <w:color w:val="auto"/>
        </w:rPr>
      </w:pPr>
    </w:p>
    <w:p w14:paraId="0FF4C20E" w14:textId="00DD5BD7" w:rsidR="008F1A2B" w:rsidRPr="001E5864" w:rsidRDefault="008F1A2B" w:rsidP="000F412F">
      <w:pPr>
        <w:pStyle w:val="ListParagraph"/>
        <w:numPr>
          <w:ilvl w:val="3"/>
          <w:numId w:val="32"/>
        </w:numPr>
        <w:ind w:left="0" w:firstLine="0"/>
        <w:jc w:val="left"/>
        <w:rPr>
          <w:color w:val="auto"/>
        </w:rPr>
      </w:pPr>
      <w:r w:rsidRPr="001E5864">
        <w:rPr>
          <w:color w:val="auto"/>
        </w:rPr>
        <w:t>Remove the mouse and place it back in its home cage.</w:t>
      </w:r>
      <w:r w:rsidR="00955766" w:rsidRPr="001E5864">
        <w:rPr>
          <w:color w:val="auto"/>
        </w:rPr>
        <w:t xml:space="preserve"> </w:t>
      </w:r>
      <w:r w:rsidRPr="001E5864">
        <w:rPr>
          <w:color w:val="auto"/>
        </w:rPr>
        <w:t>Remove the CD-1 and place it back in its home cage.</w:t>
      </w:r>
      <w:r w:rsidR="00955766" w:rsidRPr="001E5864">
        <w:rPr>
          <w:color w:val="auto"/>
        </w:rPr>
        <w:t xml:space="preserve"> </w:t>
      </w:r>
      <w:r w:rsidRPr="001E5864">
        <w:rPr>
          <w:color w:val="auto"/>
        </w:rPr>
        <w:t>Clean the open field with 70% ethanol.</w:t>
      </w:r>
    </w:p>
    <w:p w14:paraId="4AE0FF48" w14:textId="77777777" w:rsidR="004D0B2B" w:rsidRPr="001E5864" w:rsidRDefault="004D0B2B" w:rsidP="000F412F">
      <w:pPr>
        <w:contextualSpacing/>
        <w:jc w:val="left"/>
        <w:rPr>
          <w:color w:val="auto"/>
        </w:rPr>
      </w:pPr>
    </w:p>
    <w:p w14:paraId="3BC5461D" w14:textId="605D0EC2" w:rsidR="008F1A2B" w:rsidRPr="001E5864" w:rsidRDefault="008F1A2B" w:rsidP="000F412F">
      <w:pPr>
        <w:pStyle w:val="ListParagraph"/>
        <w:numPr>
          <w:ilvl w:val="2"/>
          <w:numId w:val="32"/>
        </w:numPr>
        <w:ind w:left="0" w:firstLine="0"/>
        <w:jc w:val="left"/>
        <w:rPr>
          <w:color w:val="auto"/>
        </w:rPr>
      </w:pPr>
      <w:r w:rsidRPr="001E5864">
        <w:rPr>
          <w:color w:val="auto"/>
        </w:rPr>
        <w:t>Run remaining CNSDS Control and Experimental mice and calculate Interaction Ratio.</w:t>
      </w:r>
    </w:p>
    <w:p w14:paraId="15CBC8CE" w14:textId="77777777" w:rsidR="004D0B2B" w:rsidRPr="001E5864" w:rsidRDefault="004D0B2B" w:rsidP="000F412F">
      <w:pPr>
        <w:contextualSpacing/>
        <w:jc w:val="left"/>
        <w:rPr>
          <w:color w:val="auto"/>
        </w:rPr>
      </w:pPr>
    </w:p>
    <w:p w14:paraId="1A1F94C3" w14:textId="63C904F4" w:rsidR="008F1A2B" w:rsidRPr="001E5864" w:rsidRDefault="008F1A2B" w:rsidP="000F412F">
      <w:pPr>
        <w:pStyle w:val="ListParagraph"/>
        <w:numPr>
          <w:ilvl w:val="3"/>
          <w:numId w:val="32"/>
        </w:numPr>
        <w:ind w:left="0" w:firstLine="0"/>
        <w:jc w:val="left"/>
        <w:rPr>
          <w:color w:val="auto"/>
        </w:rPr>
      </w:pPr>
      <w:r w:rsidRPr="001E5864">
        <w:rPr>
          <w:color w:val="auto"/>
        </w:rPr>
        <w:t xml:space="preserve">Repeat this procedure with all other mice </w:t>
      </w:r>
      <w:proofErr w:type="gramStart"/>
      <w:r w:rsidRPr="001E5864">
        <w:rPr>
          <w:color w:val="auto"/>
        </w:rPr>
        <w:t>in order to</w:t>
      </w:r>
      <w:proofErr w:type="gramEnd"/>
      <w:r w:rsidRPr="001E5864">
        <w:rPr>
          <w:color w:val="auto"/>
        </w:rPr>
        <w:t xml:space="preserve"> quantify time spent in the interaction zone in both trial 1 and trial 2 for each CNSDS Control and Experimental mouse.</w:t>
      </w:r>
    </w:p>
    <w:p w14:paraId="1BB2FD8A" w14:textId="77777777" w:rsidR="004D0B2B" w:rsidRPr="001E5864" w:rsidRDefault="004D0B2B" w:rsidP="000F412F">
      <w:pPr>
        <w:contextualSpacing/>
        <w:jc w:val="left"/>
        <w:rPr>
          <w:color w:val="auto"/>
        </w:rPr>
      </w:pPr>
    </w:p>
    <w:p w14:paraId="489AC898" w14:textId="72CF810E" w:rsidR="008F1A2B" w:rsidRPr="001E5864" w:rsidRDefault="008F1A2B" w:rsidP="000F412F">
      <w:pPr>
        <w:pStyle w:val="ListParagraph"/>
        <w:numPr>
          <w:ilvl w:val="3"/>
          <w:numId w:val="32"/>
        </w:numPr>
        <w:ind w:left="0" w:firstLine="0"/>
        <w:jc w:val="left"/>
        <w:rPr>
          <w:color w:val="auto"/>
        </w:rPr>
      </w:pPr>
      <w:r w:rsidRPr="001E5864">
        <w:rPr>
          <w:color w:val="auto"/>
        </w:rPr>
        <w:t>To calculate an interaction ratio, compare time spent in the social interaction zone in trial 2 (CD-1 present) versus in trial 1 (CD-1 absent), using the following equation:</w:t>
      </w:r>
    </w:p>
    <w:p w14:paraId="750E3B31" w14:textId="77777777" w:rsidR="008F1A2B" w:rsidRPr="001E5864" w:rsidRDefault="008F1A2B" w:rsidP="000F412F">
      <w:pPr>
        <w:contextualSpacing/>
        <w:jc w:val="left"/>
        <w:rPr>
          <w:i/>
          <w:iCs/>
          <w:color w:val="auto"/>
        </w:rPr>
      </w:pPr>
      <w:r w:rsidRPr="001E5864">
        <w:rPr>
          <w:i/>
          <w:iCs/>
          <w:color w:val="auto"/>
        </w:rPr>
        <w:tab/>
        <w:t>Interaction ratio = (time in interaction zone in trial 2)</w:t>
      </w:r>
      <w:proofErr w:type="gramStart"/>
      <w:r w:rsidRPr="001E5864">
        <w:rPr>
          <w:i/>
          <w:iCs/>
          <w:color w:val="auto"/>
        </w:rPr>
        <w:t>/(</w:t>
      </w:r>
      <w:proofErr w:type="gramEnd"/>
      <w:r w:rsidRPr="001E5864">
        <w:rPr>
          <w:i/>
          <w:iCs/>
          <w:color w:val="auto"/>
        </w:rPr>
        <w:t>time in interaction zone in trial 1)</w:t>
      </w:r>
    </w:p>
    <w:p w14:paraId="33C1B13E" w14:textId="77777777" w:rsidR="004D0B2B" w:rsidRPr="001E5864" w:rsidRDefault="004D0B2B" w:rsidP="000F412F">
      <w:pPr>
        <w:contextualSpacing/>
        <w:jc w:val="left"/>
        <w:rPr>
          <w:color w:val="auto"/>
        </w:rPr>
      </w:pPr>
    </w:p>
    <w:p w14:paraId="664A76F4" w14:textId="7199832B" w:rsidR="008F1A2B" w:rsidRPr="000F412F" w:rsidRDefault="008F1A2B" w:rsidP="000F412F">
      <w:pPr>
        <w:pStyle w:val="ListParagraph"/>
        <w:numPr>
          <w:ilvl w:val="2"/>
          <w:numId w:val="32"/>
        </w:numPr>
        <w:ind w:left="0" w:firstLine="0"/>
        <w:jc w:val="left"/>
        <w:rPr>
          <w:color w:val="auto"/>
        </w:rPr>
      </w:pPr>
      <w:r w:rsidRPr="001E5864">
        <w:rPr>
          <w:color w:val="auto"/>
        </w:rPr>
        <w:t>Stratify mice as “CNSDS-Resilient” or “CNSDS-Susceptible”.</w:t>
      </w:r>
      <w:r w:rsidR="00955766" w:rsidRPr="001E5864">
        <w:rPr>
          <w:color w:val="auto"/>
        </w:rPr>
        <w:t xml:space="preserve"> </w:t>
      </w:r>
      <w:r w:rsidRPr="000F412F">
        <w:rPr>
          <w:color w:val="auto"/>
        </w:rPr>
        <w:t>Resilient mice have an interaction ratio of &gt; 1.0, whereas susceptible mice have an interaction ratio of &lt;=1.0.</w:t>
      </w:r>
      <w:r w:rsidR="00955766" w:rsidRPr="000F412F">
        <w:rPr>
          <w:color w:val="auto"/>
        </w:rPr>
        <w:t xml:space="preserve"> </w:t>
      </w:r>
    </w:p>
    <w:p w14:paraId="7873E671" w14:textId="77777777" w:rsidR="004D0B2B" w:rsidRPr="001E5864" w:rsidRDefault="004D0B2B" w:rsidP="000F412F">
      <w:pPr>
        <w:contextualSpacing/>
        <w:jc w:val="left"/>
        <w:rPr>
          <w:color w:val="auto"/>
        </w:rPr>
      </w:pPr>
    </w:p>
    <w:p w14:paraId="51C24B40" w14:textId="0153AFA3" w:rsidR="008F1A2B" w:rsidRPr="001E5864" w:rsidRDefault="008F1A2B" w:rsidP="000F412F">
      <w:pPr>
        <w:pStyle w:val="ListParagraph"/>
        <w:numPr>
          <w:ilvl w:val="3"/>
          <w:numId w:val="32"/>
        </w:numPr>
        <w:ind w:left="0" w:firstLine="0"/>
        <w:jc w:val="left"/>
        <w:rPr>
          <w:color w:val="auto"/>
        </w:rPr>
      </w:pPr>
      <w:r w:rsidRPr="001E5864">
        <w:rPr>
          <w:color w:val="auto"/>
        </w:rPr>
        <w:t>In subsequent behavioral measures such as the Y-maze barrier task or other behavior tests, sub-divide</w:t>
      </w:r>
      <w:r w:rsidR="00F84FF3" w:rsidRPr="001E5864">
        <w:rPr>
          <w:color w:val="auto"/>
        </w:rPr>
        <w:t xml:space="preserve"> CNSDS Experimental mice</w:t>
      </w:r>
      <w:r w:rsidRPr="001E5864">
        <w:rPr>
          <w:color w:val="auto"/>
        </w:rPr>
        <w:t xml:space="preserve"> into these CNSDS-resilient and CNSDS-susceptible phenotypes.</w:t>
      </w:r>
      <w:r w:rsidR="00955766" w:rsidRPr="001E5864">
        <w:rPr>
          <w:color w:val="auto"/>
        </w:rPr>
        <w:t xml:space="preserve"> </w:t>
      </w:r>
    </w:p>
    <w:p w14:paraId="32C1A18D" w14:textId="77777777" w:rsidR="004D0B2B" w:rsidRPr="001E5864" w:rsidRDefault="004D0B2B" w:rsidP="000F412F">
      <w:pPr>
        <w:contextualSpacing/>
        <w:jc w:val="left"/>
        <w:rPr>
          <w:color w:val="auto"/>
        </w:rPr>
      </w:pPr>
    </w:p>
    <w:p w14:paraId="5DAE336E" w14:textId="432CD90E" w:rsidR="004D0B2B" w:rsidRPr="001E5864" w:rsidRDefault="008F1A2B" w:rsidP="000F412F">
      <w:pPr>
        <w:pStyle w:val="ListParagraph"/>
        <w:numPr>
          <w:ilvl w:val="3"/>
          <w:numId w:val="32"/>
        </w:numPr>
        <w:ind w:left="0" w:firstLine="0"/>
        <w:jc w:val="left"/>
        <w:rPr>
          <w:color w:val="auto"/>
        </w:rPr>
      </w:pPr>
      <w:r w:rsidRPr="001E5864">
        <w:rPr>
          <w:color w:val="auto"/>
        </w:rPr>
        <w:t xml:space="preserve">Thus, for females, one-way ANOVAs can be conducted between CNSDS Control, CNSDS Experimental-Resilient, and CNSDS Experimental-Susceptible groups, with post-hoc comparisons to determine </w:t>
      </w:r>
      <w:r w:rsidR="00E7249B" w:rsidRPr="001E5864">
        <w:rPr>
          <w:color w:val="auto"/>
        </w:rPr>
        <w:t>differences</w:t>
      </w:r>
      <w:r w:rsidRPr="001E5864">
        <w:rPr>
          <w:color w:val="auto"/>
        </w:rPr>
        <w:t xml:space="preserve"> between groups</w:t>
      </w:r>
      <w:r w:rsidR="00E7249B" w:rsidRPr="001E5864">
        <w:rPr>
          <w:color w:val="auto"/>
        </w:rPr>
        <w:t xml:space="preserve"> where appropriate</w:t>
      </w:r>
      <w:r w:rsidRPr="001E5864">
        <w:rPr>
          <w:color w:val="auto"/>
        </w:rPr>
        <w:t>.</w:t>
      </w:r>
      <w:r w:rsidR="00955766" w:rsidRPr="001E5864">
        <w:rPr>
          <w:color w:val="auto"/>
        </w:rPr>
        <w:t xml:space="preserve"> </w:t>
      </w:r>
    </w:p>
    <w:p w14:paraId="5A2D55D9" w14:textId="77777777" w:rsidR="004D0B2B" w:rsidRPr="001E5864" w:rsidRDefault="004D0B2B" w:rsidP="000F412F">
      <w:pPr>
        <w:contextualSpacing/>
        <w:jc w:val="left"/>
        <w:rPr>
          <w:color w:val="auto"/>
        </w:rPr>
      </w:pPr>
    </w:p>
    <w:p w14:paraId="2009449A" w14:textId="1F6CBE8A" w:rsidR="008F1A2B" w:rsidRPr="001E5864" w:rsidRDefault="008F1A2B" w:rsidP="000F412F">
      <w:pPr>
        <w:pStyle w:val="ListParagraph"/>
        <w:numPr>
          <w:ilvl w:val="3"/>
          <w:numId w:val="32"/>
        </w:numPr>
        <w:ind w:left="0" w:firstLine="0"/>
        <w:jc w:val="left"/>
        <w:rPr>
          <w:color w:val="auto"/>
        </w:rPr>
      </w:pPr>
      <w:r w:rsidRPr="001E5864">
        <w:rPr>
          <w:color w:val="auto"/>
        </w:rPr>
        <w:t>For sex difference comparisons,</w:t>
      </w:r>
      <w:r w:rsidR="00C93B37">
        <w:rPr>
          <w:color w:val="auto"/>
        </w:rPr>
        <w:t xml:space="preserve"> conduct</w:t>
      </w:r>
      <w:r w:rsidRPr="001E5864">
        <w:rPr>
          <w:color w:val="auto"/>
        </w:rPr>
        <w:t xml:space="preserve"> two-way ANOVAs with CNSDS (Control, Resilient, Susceptible) and Sex (Male, Female) as between-</w:t>
      </w:r>
      <w:proofErr w:type="gramStart"/>
      <w:r w:rsidRPr="001E5864">
        <w:rPr>
          <w:color w:val="auto"/>
        </w:rPr>
        <w:t>subjects</w:t>
      </w:r>
      <w:proofErr w:type="gramEnd"/>
      <w:r w:rsidRPr="001E5864">
        <w:rPr>
          <w:color w:val="auto"/>
        </w:rPr>
        <w:t xml:space="preserve"> factors.</w:t>
      </w:r>
      <w:r w:rsidR="00E7249B" w:rsidRPr="001E5864">
        <w:rPr>
          <w:color w:val="auto"/>
        </w:rPr>
        <w:t xml:space="preserve"> </w:t>
      </w:r>
      <w:r w:rsidR="00C93B37">
        <w:rPr>
          <w:color w:val="auto"/>
        </w:rPr>
        <w:t>Use p</w:t>
      </w:r>
      <w:r w:rsidR="00E7249B" w:rsidRPr="001E5864">
        <w:rPr>
          <w:color w:val="auto"/>
        </w:rPr>
        <w:t>ost-hoc comparisons where appropriate.</w:t>
      </w:r>
    </w:p>
    <w:p w14:paraId="227ACEF6" w14:textId="77777777" w:rsidR="00F1205B" w:rsidRPr="001E5864" w:rsidRDefault="00F1205B" w:rsidP="000F412F">
      <w:pPr>
        <w:pStyle w:val="NormalWeb"/>
        <w:spacing w:before="0" w:beforeAutospacing="0" w:after="0" w:afterAutospacing="0"/>
        <w:contextualSpacing/>
        <w:jc w:val="left"/>
        <w:rPr>
          <w:color w:val="auto"/>
        </w:rPr>
      </w:pPr>
    </w:p>
    <w:p w14:paraId="1BFB6593" w14:textId="17BADE6A" w:rsidR="00DD2FA4" w:rsidRPr="001E5864" w:rsidRDefault="00B32616" w:rsidP="000F412F">
      <w:pPr>
        <w:contextualSpacing/>
        <w:jc w:val="left"/>
        <w:rPr>
          <w:color w:val="auto"/>
        </w:rPr>
      </w:pPr>
      <w:bookmarkStart w:id="6" w:name="Representative_Results"/>
      <w:r w:rsidRPr="001E5864">
        <w:rPr>
          <w:b/>
          <w:color w:val="auto"/>
        </w:rPr>
        <w:t>REPRESENTATIVE RESULTS</w:t>
      </w:r>
      <w:bookmarkEnd w:id="6"/>
      <w:r w:rsidRPr="001E5864">
        <w:rPr>
          <w:b/>
          <w:color w:val="auto"/>
        </w:rPr>
        <w:t>:</w:t>
      </w:r>
    </w:p>
    <w:p w14:paraId="36E8739F" w14:textId="79438113" w:rsidR="00AC0D04" w:rsidRPr="001E5864" w:rsidRDefault="6432E190" w:rsidP="000F412F">
      <w:pPr>
        <w:contextualSpacing/>
        <w:jc w:val="left"/>
        <w:rPr>
          <w:color w:val="auto"/>
        </w:rPr>
      </w:pPr>
      <w:r w:rsidRPr="001E5864">
        <w:rPr>
          <w:color w:val="auto"/>
        </w:rPr>
        <w:t xml:space="preserve">Chronic CORT was administered for 4 weeks followed by Y-maze barrier training and testing </w:t>
      </w:r>
      <w:r w:rsidRPr="001E5864">
        <w:rPr>
          <w:color w:val="auto"/>
        </w:rPr>
        <w:lastRenderedPageBreak/>
        <w:t>(</w:t>
      </w:r>
      <w:r w:rsidRPr="00702C27">
        <w:rPr>
          <w:b/>
          <w:bCs/>
          <w:color w:val="auto"/>
        </w:rPr>
        <w:t>Figure 1A</w:t>
      </w:r>
      <w:r w:rsidRPr="001E5864">
        <w:rPr>
          <w:color w:val="auto"/>
        </w:rPr>
        <w:t>).</w:t>
      </w:r>
      <w:r w:rsidR="00955766" w:rsidRPr="001E5864">
        <w:rPr>
          <w:color w:val="auto"/>
        </w:rPr>
        <w:t xml:space="preserve"> </w:t>
      </w:r>
      <w:r w:rsidRPr="001E5864">
        <w:rPr>
          <w:color w:val="auto"/>
        </w:rPr>
        <w:t>In a separate cohort, the 10-day SDS paradigm was similarly followed by training and testing in the Y-maze barrier task (</w:t>
      </w:r>
      <w:r w:rsidRPr="00702C27">
        <w:rPr>
          <w:b/>
          <w:bCs/>
          <w:color w:val="auto"/>
        </w:rPr>
        <w:t>Figure 1C</w:t>
      </w:r>
      <w:r w:rsidRPr="001E5864">
        <w:rPr>
          <w:color w:val="auto"/>
        </w:rPr>
        <w:t>), to determine the effect of these chronic stress paradigms on effort-related choice behavior in male mice.</w:t>
      </w:r>
      <w:r w:rsidR="00955766" w:rsidRPr="001E5864">
        <w:rPr>
          <w:color w:val="auto"/>
        </w:rPr>
        <w:t xml:space="preserve"> </w:t>
      </w:r>
      <w:r w:rsidRPr="001E5864">
        <w:rPr>
          <w:color w:val="auto"/>
        </w:rPr>
        <w:t>Chronic CORT and SDS both reduced mean body weight compared to Vehicle mice and SDS Control mice</w:t>
      </w:r>
      <w:r w:rsidR="006A2418" w:rsidRPr="001E5864">
        <w:rPr>
          <w:color w:val="auto"/>
        </w:rPr>
        <w:t xml:space="preserve"> as determined by </w:t>
      </w:r>
      <w:r w:rsidR="006A2418" w:rsidRPr="001E5864">
        <w:rPr>
          <w:i/>
          <w:iCs/>
          <w:color w:val="auto"/>
        </w:rPr>
        <w:t>t</w:t>
      </w:r>
      <w:r w:rsidR="006A2418" w:rsidRPr="001E5864">
        <w:rPr>
          <w:color w:val="auto"/>
        </w:rPr>
        <w:t>-tests</w:t>
      </w:r>
      <w:r w:rsidRPr="001E5864">
        <w:rPr>
          <w:color w:val="auto"/>
        </w:rPr>
        <w:t xml:space="preserve"> (</w:t>
      </w:r>
      <w:r w:rsidRPr="00702C27">
        <w:rPr>
          <w:b/>
          <w:bCs/>
          <w:color w:val="auto"/>
        </w:rPr>
        <w:t>Table 1</w:t>
      </w:r>
      <w:r w:rsidRPr="001E5864">
        <w:rPr>
          <w:color w:val="auto"/>
        </w:rPr>
        <w:t>).</w:t>
      </w:r>
      <w:r w:rsidR="00955766" w:rsidRPr="001E5864">
        <w:rPr>
          <w:color w:val="auto"/>
        </w:rPr>
        <w:t xml:space="preserve"> </w:t>
      </w:r>
      <w:r w:rsidRPr="001E5864">
        <w:rPr>
          <w:color w:val="auto"/>
        </w:rPr>
        <w:t>These mice also consumed less mean home cage lab chow throughout testing (</w:t>
      </w:r>
      <w:r w:rsidRPr="00702C27">
        <w:rPr>
          <w:b/>
          <w:bCs/>
          <w:color w:val="auto"/>
        </w:rPr>
        <w:t>Table 1</w:t>
      </w:r>
      <w:r w:rsidRPr="001E5864">
        <w:rPr>
          <w:color w:val="auto"/>
        </w:rPr>
        <w:t>).</w:t>
      </w:r>
    </w:p>
    <w:p w14:paraId="60B5FDF5" w14:textId="59283701" w:rsidR="00AC0D04" w:rsidRPr="001E5864" w:rsidRDefault="00AC0D04" w:rsidP="000F412F">
      <w:pPr>
        <w:contextualSpacing/>
        <w:jc w:val="left"/>
        <w:rPr>
          <w:color w:val="auto"/>
        </w:rPr>
      </w:pPr>
    </w:p>
    <w:p w14:paraId="6D25C9EC" w14:textId="1FAA2298" w:rsidR="00AC0D04" w:rsidRPr="001E5864" w:rsidRDefault="6432E190" w:rsidP="000F412F">
      <w:pPr>
        <w:contextualSpacing/>
        <w:jc w:val="left"/>
        <w:rPr>
          <w:color w:val="auto"/>
        </w:rPr>
      </w:pPr>
      <w:r w:rsidRPr="001E5864">
        <w:rPr>
          <w:color w:val="auto"/>
        </w:rPr>
        <w:t xml:space="preserve">In the CORT cohort, </w:t>
      </w:r>
      <w:r w:rsidR="006A2418" w:rsidRPr="001E5864">
        <w:rPr>
          <w:color w:val="auto"/>
        </w:rPr>
        <w:t xml:space="preserve">a mixed ANOVA with CORT as between-subjects factor and week as within-subjects factor indicate </w:t>
      </w:r>
      <w:r w:rsidRPr="001E5864">
        <w:rPr>
          <w:color w:val="auto"/>
        </w:rPr>
        <w:t>Vehicle and CORT-administered mice consumed a similar volume of liquid across 4 weeks of treatment plus 3 weeks of behavior testing (7 weeks total) (</w:t>
      </w:r>
      <w:r w:rsidRPr="00702C27">
        <w:rPr>
          <w:b/>
          <w:bCs/>
          <w:color w:val="auto"/>
        </w:rPr>
        <w:t>Figure 1B</w:t>
      </w:r>
      <w:r w:rsidRPr="001E5864">
        <w:rPr>
          <w:color w:val="auto"/>
        </w:rPr>
        <w:t>).</w:t>
      </w:r>
      <w:r w:rsidR="00955766" w:rsidRPr="001E5864">
        <w:rPr>
          <w:color w:val="auto"/>
        </w:rPr>
        <w:t xml:space="preserve"> </w:t>
      </w:r>
      <w:r w:rsidRPr="001E5864">
        <w:rPr>
          <w:color w:val="auto"/>
        </w:rPr>
        <w:t>In the SDS cohort, Control and Experimental males completed 10 days of the SDS protocol, and were assessed for susceptibility to the SDS protocol using a social interaction test where time spent interacting with a novel CD-1 male was compared to time in the interaction zone without the CD-1 present</w:t>
      </w:r>
      <w:r w:rsidR="4A306628" w:rsidRPr="001E5864">
        <w:rPr>
          <w:color w:val="auto"/>
        </w:rPr>
        <w:fldChar w:fldCharType="begin"/>
      </w:r>
      <w:r w:rsidR="00890218" w:rsidRPr="001E5864">
        <w:rPr>
          <w:color w:val="auto"/>
        </w:rPr>
        <w:instrText xml:space="preserve"> ADDIN EN.CITE &lt;EndNote&gt;&lt;Cite&gt;&lt;Author&gt;Golden&lt;/Author&gt;&lt;Year&gt;2011&lt;/Year&gt;&lt;RecNum&gt;56&lt;/RecNum&gt;&lt;DisplayText&gt;&lt;style face="superscript"&gt;24&lt;/style&gt;&lt;/DisplayText&gt;&lt;record&gt;&lt;rec-number&gt;56&lt;/rec-number&gt;&lt;foreign-keys&gt;&lt;key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mice&lt;/title&gt;&lt;secondary-title&gt;Nature Protocols&lt;/secondary-title&gt;&lt;/titles&gt;&lt;periodical&gt;&lt;full-title&gt;Nature protocols&lt;/full-title&gt;&lt;/periodical&gt;&lt;pages&gt;1183&lt;/pages&gt;&lt;volume&gt;6&lt;/volume&gt;&lt;number&gt;8&lt;/number&gt;&lt;dates&gt;&lt;year&gt;2011&lt;/year&gt;&lt;/dates&gt;&lt;isbn&gt;1750-2799&lt;/isbn&gt;&lt;urls&gt;&lt;/urls&gt;&lt;/record&gt;&lt;/Cite&gt;&lt;/EndNote&gt;</w:instrText>
      </w:r>
      <w:r w:rsidR="4A306628" w:rsidRPr="001E5864">
        <w:rPr>
          <w:color w:val="auto"/>
        </w:rPr>
        <w:fldChar w:fldCharType="separate"/>
      </w:r>
      <w:r w:rsidR="00890218" w:rsidRPr="001E5864">
        <w:rPr>
          <w:noProof/>
          <w:color w:val="auto"/>
          <w:vertAlign w:val="superscript"/>
        </w:rPr>
        <w:t>24</w:t>
      </w:r>
      <w:r w:rsidR="4A306628" w:rsidRPr="001E5864">
        <w:rPr>
          <w:color w:val="auto"/>
        </w:rPr>
        <w:fldChar w:fldCharType="end"/>
      </w:r>
      <w:r w:rsidRPr="001E5864">
        <w:rPr>
          <w:color w:val="auto"/>
        </w:rPr>
        <w:t>.</w:t>
      </w:r>
      <w:r w:rsidR="00955766" w:rsidRPr="001E5864">
        <w:rPr>
          <w:color w:val="auto"/>
        </w:rPr>
        <w:t xml:space="preserve"> </w:t>
      </w:r>
      <w:r w:rsidR="006A2418" w:rsidRPr="001E5864">
        <w:rPr>
          <w:color w:val="auto"/>
        </w:rPr>
        <w:t xml:space="preserve">A one-way ANOVA indicated that </w:t>
      </w:r>
      <w:r w:rsidRPr="001E5864">
        <w:rPr>
          <w:color w:val="auto"/>
        </w:rPr>
        <w:t>SDS produces a maladaptive phenotype in susceptible mice (60%), as compared to either resilient mice (40%) or Control mice not exposed to SDS (</w:t>
      </w:r>
      <w:r w:rsidRPr="00702C27">
        <w:rPr>
          <w:b/>
          <w:bCs/>
          <w:color w:val="auto"/>
        </w:rPr>
        <w:t>Figure 1D</w:t>
      </w:r>
      <w:r w:rsidRPr="001E5864">
        <w:rPr>
          <w:color w:val="auto"/>
        </w:rPr>
        <w:t>). Specifically, SDS-Susceptible mice display a reduction in time spent in the interaction zone containing a novel CD-1 mouse, when compared to SDS-Resilient and Control mice.</w:t>
      </w:r>
      <w:r w:rsidR="00955766" w:rsidRPr="001E5864">
        <w:rPr>
          <w:color w:val="auto"/>
        </w:rPr>
        <w:t xml:space="preserve"> </w:t>
      </w:r>
    </w:p>
    <w:p w14:paraId="0AD7ACDA" w14:textId="77777777" w:rsidR="00934FCF" w:rsidRPr="001E5864" w:rsidRDefault="00934FCF" w:rsidP="000F412F">
      <w:pPr>
        <w:contextualSpacing/>
        <w:jc w:val="left"/>
        <w:rPr>
          <w:color w:val="auto"/>
        </w:rPr>
      </w:pPr>
    </w:p>
    <w:p w14:paraId="7535317D" w14:textId="367E2127" w:rsidR="00DD66E0" w:rsidRPr="001E5864" w:rsidRDefault="00AB515C" w:rsidP="000F412F">
      <w:pPr>
        <w:pStyle w:val="NormalWeb"/>
        <w:spacing w:before="0" w:beforeAutospacing="0" w:after="0" w:afterAutospacing="0"/>
        <w:contextualSpacing/>
        <w:jc w:val="left"/>
        <w:rPr>
          <w:color w:val="auto"/>
        </w:rPr>
      </w:pPr>
      <w:r w:rsidRPr="001E5864">
        <w:rPr>
          <w:color w:val="auto"/>
        </w:rPr>
        <w:t>Then,</w:t>
      </w:r>
      <w:r w:rsidR="00AC0D04" w:rsidRPr="001E5864">
        <w:rPr>
          <w:color w:val="auto"/>
        </w:rPr>
        <w:t xml:space="preserve"> we </w:t>
      </w:r>
      <w:r w:rsidR="00D24D14" w:rsidRPr="001E5864">
        <w:rPr>
          <w:color w:val="auto"/>
        </w:rPr>
        <w:t xml:space="preserve">trained </w:t>
      </w:r>
      <w:r w:rsidR="002A7FAC" w:rsidRPr="001E5864">
        <w:rPr>
          <w:color w:val="auto"/>
        </w:rPr>
        <w:t xml:space="preserve">both </w:t>
      </w:r>
      <w:r w:rsidR="00601B72" w:rsidRPr="001E5864">
        <w:rPr>
          <w:color w:val="auto"/>
        </w:rPr>
        <w:t xml:space="preserve">the </w:t>
      </w:r>
      <w:r w:rsidR="00934FCF" w:rsidRPr="001E5864">
        <w:rPr>
          <w:color w:val="auto"/>
        </w:rPr>
        <w:t>CORT</w:t>
      </w:r>
      <w:r w:rsidR="0029251E" w:rsidRPr="001E5864">
        <w:rPr>
          <w:color w:val="auto"/>
        </w:rPr>
        <w:t xml:space="preserve"> </w:t>
      </w:r>
      <w:r w:rsidR="002A7FAC" w:rsidRPr="001E5864">
        <w:rPr>
          <w:color w:val="auto"/>
        </w:rPr>
        <w:t xml:space="preserve">(Experimental </w:t>
      </w:r>
      <w:r w:rsidR="0029251E" w:rsidRPr="001E5864">
        <w:rPr>
          <w:color w:val="auto"/>
        </w:rPr>
        <w:t xml:space="preserve">and </w:t>
      </w:r>
      <w:r w:rsidR="002A7FAC" w:rsidRPr="001E5864">
        <w:rPr>
          <w:color w:val="auto"/>
        </w:rPr>
        <w:t>C</w:t>
      </w:r>
      <w:r w:rsidR="0029251E" w:rsidRPr="001E5864">
        <w:rPr>
          <w:color w:val="auto"/>
        </w:rPr>
        <w:t>ontrol</w:t>
      </w:r>
      <w:r w:rsidR="002A7FAC" w:rsidRPr="001E5864">
        <w:rPr>
          <w:color w:val="auto"/>
        </w:rPr>
        <w:t xml:space="preserve"> mice)</w:t>
      </w:r>
      <w:r w:rsidR="00934FCF" w:rsidRPr="001E5864">
        <w:rPr>
          <w:color w:val="auto"/>
        </w:rPr>
        <w:t xml:space="preserve"> and SDS</w:t>
      </w:r>
      <w:r w:rsidR="002A7FAC" w:rsidRPr="001E5864">
        <w:rPr>
          <w:color w:val="auto"/>
        </w:rPr>
        <w:t xml:space="preserve"> (Susceptible</w:t>
      </w:r>
      <w:r w:rsidR="0029251E" w:rsidRPr="001E5864">
        <w:rPr>
          <w:color w:val="auto"/>
        </w:rPr>
        <w:t xml:space="preserve"> and </w:t>
      </w:r>
      <w:r w:rsidR="002A7FAC" w:rsidRPr="001E5864">
        <w:rPr>
          <w:color w:val="auto"/>
        </w:rPr>
        <w:t>C</w:t>
      </w:r>
      <w:r w:rsidR="0029251E" w:rsidRPr="001E5864">
        <w:rPr>
          <w:color w:val="auto"/>
        </w:rPr>
        <w:t>ontrol</w:t>
      </w:r>
      <w:r w:rsidR="002A7FAC" w:rsidRPr="001E5864">
        <w:rPr>
          <w:color w:val="auto"/>
        </w:rPr>
        <w:t>)</w:t>
      </w:r>
      <w:r w:rsidR="00934FCF" w:rsidRPr="001E5864">
        <w:rPr>
          <w:color w:val="auto"/>
        </w:rPr>
        <w:t xml:space="preserve"> </w:t>
      </w:r>
      <w:r w:rsidR="00601B72" w:rsidRPr="001E5864">
        <w:rPr>
          <w:color w:val="auto"/>
        </w:rPr>
        <w:t>cohorts</w:t>
      </w:r>
      <w:r w:rsidR="00D24D14" w:rsidRPr="001E5864">
        <w:rPr>
          <w:color w:val="auto"/>
        </w:rPr>
        <w:t xml:space="preserve"> in </w:t>
      </w:r>
      <w:r w:rsidR="00601B72" w:rsidRPr="001E5864">
        <w:rPr>
          <w:color w:val="auto"/>
        </w:rPr>
        <w:t>the</w:t>
      </w:r>
      <w:r w:rsidR="00D24D14" w:rsidRPr="001E5864">
        <w:rPr>
          <w:color w:val="auto"/>
        </w:rPr>
        <w:t xml:space="preserve"> Y-maze </w:t>
      </w:r>
      <w:r w:rsidR="00601B72" w:rsidRPr="001E5864">
        <w:rPr>
          <w:color w:val="auto"/>
        </w:rPr>
        <w:t xml:space="preserve">barrier </w:t>
      </w:r>
      <w:r w:rsidR="00D24D14" w:rsidRPr="001E5864">
        <w:rPr>
          <w:color w:val="auto"/>
        </w:rPr>
        <w:t>task</w:t>
      </w:r>
      <w:r w:rsidR="00DD66E0" w:rsidRPr="001E5864">
        <w:rPr>
          <w:color w:val="auto"/>
        </w:rPr>
        <w:t xml:space="preserve"> (</w:t>
      </w:r>
      <w:r w:rsidR="00DD66E0" w:rsidRPr="00223C8F">
        <w:rPr>
          <w:b/>
          <w:bCs/>
          <w:color w:val="auto"/>
        </w:rPr>
        <w:t>Figure 2A</w:t>
      </w:r>
      <w:r w:rsidR="00DD66E0" w:rsidRPr="001E5864">
        <w:rPr>
          <w:color w:val="auto"/>
        </w:rPr>
        <w:t>)</w:t>
      </w:r>
      <w:r w:rsidR="00601B72" w:rsidRPr="001E5864">
        <w:rPr>
          <w:color w:val="auto"/>
        </w:rPr>
        <w:t>.</w:t>
      </w:r>
      <w:r w:rsidR="00955766" w:rsidRPr="001E5864">
        <w:rPr>
          <w:color w:val="auto"/>
        </w:rPr>
        <w:t xml:space="preserve"> </w:t>
      </w:r>
      <w:r w:rsidR="00601B72" w:rsidRPr="001E5864">
        <w:rPr>
          <w:color w:val="auto"/>
        </w:rPr>
        <w:t>We m</w:t>
      </w:r>
      <w:r w:rsidR="00AC0D04" w:rsidRPr="001E5864">
        <w:rPr>
          <w:color w:val="auto"/>
        </w:rPr>
        <w:t xml:space="preserve">easured the number of trials that </w:t>
      </w:r>
      <w:r w:rsidR="00601B72" w:rsidRPr="001E5864">
        <w:rPr>
          <w:color w:val="auto"/>
        </w:rPr>
        <w:t xml:space="preserve">Control and Experimental mice </w:t>
      </w:r>
      <w:r w:rsidR="00AC0D04" w:rsidRPr="001E5864">
        <w:rPr>
          <w:color w:val="auto"/>
        </w:rPr>
        <w:t>would expend effort to climb a barrier for a 4</w:t>
      </w:r>
      <w:r w:rsidR="005168E1" w:rsidRPr="001E5864">
        <w:rPr>
          <w:color w:val="auto"/>
        </w:rPr>
        <w:t>-</w:t>
      </w:r>
      <w:r w:rsidR="00AC0D04" w:rsidRPr="001E5864">
        <w:rPr>
          <w:color w:val="auto"/>
        </w:rPr>
        <w:t>pellet reward, versus choosing the other arm of the Y-maze which contained only 2 pellets but featured no barrier to climb</w:t>
      </w:r>
      <w:r w:rsidR="00934FCF" w:rsidRPr="001E5864">
        <w:rPr>
          <w:color w:val="auto"/>
        </w:rPr>
        <w:t>.</w:t>
      </w:r>
      <w:r w:rsidR="00AC0D04" w:rsidRPr="001E5864">
        <w:rPr>
          <w:color w:val="auto"/>
        </w:rPr>
        <w:t xml:space="preserve"> </w:t>
      </w:r>
      <w:r w:rsidR="006A2418" w:rsidRPr="001E5864">
        <w:rPr>
          <w:color w:val="auto"/>
        </w:rPr>
        <w:t>For SDS, a two-way mixed ANOVA, with SDS (Control, SDS-Susceptible, SDS-Resilient) as the between-subjects factor, and arm (HR arm, LR arm) as the within-subjects factor was used to examine effortful responding in the Y-maze.</w:t>
      </w:r>
      <w:r w:rsidR="00955766" w:rsidRPr="001E5864">
        <w:rPr>
          <w:color w:val="auto"/>
        </w:rPr>
        <w:t xml:space="preserve"> </w:t>
      </w:r>
      <w:r w:rsidR="006A2418" w:rsidRPr="001E5864">
        <w:rPr>
          <w:color w:val="auto"/>
        </w:rPr>
        <w:t xml:space="preserve">For chronic CORT, a two-way mixed ANOVA, with CORT administration (Vehicle, CORT) as the between-subjects factor, and arm (HR, arm, LR arm) as the within-subjects factor. </w:t>
      </w:r>
      <w:r w:rsidRPr="001E5864">
        <w:rPr>
          <w:color w:val="auto"/>
        </w:rPr>
        <w:t xml:space="preserve">Both </w:t>
      </w:r>
      <w:r w:rsidR="00876434" w:rsidRPr="001E5864">
        <w:rPr>
          <w:color w:val="auto"/>
        </w:rPr>
        <w:t xml:space="preserve">chronic CORT and SDS </w:t>
      </w:r>
      <w:r w:rsidRPr="001E5864">
        <w:rPr>
          <w:color w:val="auto"/>
        </w:rPr>
        <w:t>produced a shift in effortful responding when the barrier height increased to 15 cm and to 20 cm</w:t>
      </w:r>
      <w:r w:rsidR="00590B95" w:rsidRPr="001E5864">
        <w:rPr>
          <w:color w:val="auto"/>
        </w:rPr>
        <w:t xml:space="preserve"> (</w:t>
      </w:r>
      <w:r w:rsidR="00DD66E0" w:rsidRPr="00223C8F">
        <w:rPr>
          <w:b/>
          <w:bCs/>
          <w:color w:val="auto"/>
        </w:rPr>
        <w:t>Figure 2B</w:t>
      </w:r>
      <w:r w:rsidR="00DD66E0" w:rsidRPr="001E5864">
        <w:rPr>
          <w:color w:val="auto"/>
        </w:rPr>
        <w:t xml:space="preserve"> and </w:t>
      </w:r>
      <w:r w:rsidR="00223C8F" w:rsidRPr="00223C8F">
        <w:rPr>
          <w:b/>
          <w:bCs/>
          <w:color w:val="auto"/>
        </w:rPr>
        <w:t xml:space="preserve">Figure </w:t>
      </w:r>
      <w:r w:rsidR="00DD66E0" w:rsidRPr="00223C8F">
        <w:rPr>
          <w:b/>
          <w:bCs/>
          <w:color w:val="auto"/>
        </w:rPr>
        <w:t>2C</w:t>
      </w:r>
      <w:r w:rsidR="00DD66E0" w:rsidRPr="001E5864">
        <w:rPr>
          <w:color w:val="auto"/>
        </w:rPr>
        <w:t>)</w:t>
      </w:r>
      <w:r w:rsidR="00DC4872" w:rsidRPr="001E5864">
        <w:rPr>
          <w:color w:val="auto"/>
        </w:rPr>
        <w:t xml:space="preserve">. </w:t>
      </w:r>
      <w:r w:rsidRPr="001E5864">
        <w:rPr>
          <w:color w:val="auto"/>
        </w:rPr>
        <w:t>Neither shifted responding when only a 10 cm barrier was in the HR arm.</w:t>
      </w:r>
      <w:r w:rsidR="00955766" w:rsidRPr="001E5864">
        <w:rPr>
          <w:color w:val="auto"/>
        </w:rPr>
        <w:t xml:space="preserve"> </w:t>
      </w:r>
      <w:r w:rsidRPr="001E5864">
        <w:rPr>
          <w:color w:val="auto"/>
        </w:rPr>
        <w:t>Further, in a reward discrimination session after testing, all mice responded similarly for the HR arm when a 10 cm barrier was placed in both HR and LR arms.</w:t>
      </w:r>
      <w:r w:rsidR="00955766" w:rsidRPr="001E5864">
        <w:rPr>
          <w:color w:val="auto"/>
        </w:rPr>
        <w:t xml:space="preserve"> </w:t>
      </w:r>
      <w:r w:rsidR="009B5AEF" w:rsidRPr="001E5864">
        <w:rPr>
          <w:color w:val="auto"/>
        </w:rPr>
        <w:t>Lastly, two-way ANOVAs with CORT or SDS as between-subjects factor and HR or LR arm as within-subjects factor reveal that HR and LR arm latency with the 15 cm barrier was not impacted by CORT administration, and was similar for both groups with both LR and HR arms (</w:t>
      </w:r>
      <w:r w:rsidR="009B5AEF" w:rsidRPr="00223C8F">
        <w:rPr>
          <w:b/>
          <w:bCs/>
          <w:color w:val="auto"/>
        </w:rPr>
        <w:t>Figure 3</w:t>
      </w:r>
      <w:r w:rsidR="009B5AEF" w:rsidRPr="001E5864">
        <w:rPr>
          <w:color w:val="auto"/>
        </w:rPr>
        <w:t>).</w:t>
      </w:r>
      <w:r w:rsidR="00955766" w:rsidRPr="001E5864">
        <w:rPr>
          <w:color w:val="auto"/>
        </w:rPr>
        <w:t xml:space="preserve"> </w:t>
      </w:r>
      <w:r w:rsidRPr="001E5864">
        <w:rPr>
          <w:color w:val="auto"/>
        </w:rPr>
        <w:t>Thus, chronic CORT and SDS robustly shift effortful responding in the Y-maze barrier task in male mice.</w:t>
      </w:r>
      <w:r w:rsidR="00955766" w:rsidRPr="001E5864">
        <w:rPr>
          <w:color w:val="auto"/>
        </w:rPr>
        <w:t xml:space="preserve"> </w:t>
      </w:r>
    </w:p>
    <w:p w14:paraId="42C12487" w14:textId="77777777" w:rsidR="00DD66E0" w:rsidRPr="001E5864" w:rsidRDefault="00DD66E0" w:rsidP="000F412F">
      <w:pPr>
        <w:contextualSpacing/>
        <w:jc w:val="left"/>
        <w:rPr>
          <w:color w:val="auto"/>
        </w:rPr>
      </w:pPr>
    </w:p>
    <w:p w14:paraId="40D10971" w14:textId="084085C1" w:rsidR="00934FCF" w:rsidRPr="001E5864" w:rsidRDefault="4A306628" w:rsidP="000F412F">
      <w:pPr>
        <w:contextualSpacing/>
        <w:jc w:val="left"/>
        <w:rPr>
          <w:color w:val="auto"/>
        </w:rPr>
      </w:pPr>
      <w:r w:rsidRPr="001E5864">
        <w:rPr>
          <w:color w:val="auto"/>
        </w:rPr>
        <w:t>Importantly, if chronic CORT or SDS impairs learning of the Y-maze barrier task (</w:t>
      </w:r>
      <w:r w:rsidRPr="00223C8F">
        <w:rPr>
          <w:b/>
          <w:bCs/>
          <w:color w:val="auto"/>
        </w:rPr>
        <w:t>Figure 4</w:t>
      </w:r>
      <w:r w:rsidRPr="001E5864">
        <w:rPr>
          <w:color w:val="auto"/>
        </w:rPr>
        <w:t>), these mice may fail to reach criterion in free choice training sessions, impacting subsequent interpretation of barrier results.</w:t>
      </w:r>
      <w:r w:rsidR="00955766" w:rsidRPr="001E5864">
        <w:rPr>
          <w:color w:val="auto"/>
        </w:rPr>
        <w:t xml:space="preserve"> </w:t>
      </w:r>
      <w:r w:rsidRPr="001E5864">
        <w:rPr>
          <w:color w:val="auto"/>
        </w:rPr>
        <w:t>Therefore, we show potentially negative representative results displaying this difference</w:t>
      </w:r>
      <w:r w:rsidR="006A2418" w:rsidRPr="001E5864">
        <w:rPr>
          <w:color w:val="auto"/>
        </w:rPr>
        <w:t xml:space="preserve">, assessed using separate independent samples </w:t>
      </w:r>
      <w:r w:rsidR="006A2418" w:rsidRPr="001E5864">
        <w:rPr>
          <w:i/>
          <w:iCs/>
          <w:color w:val="auto"/>
        </w:rPr>
        <w:t>t-</w:t>
      </w:r>
      <w:r w:rsidR="006A2418" w:rsidRPr="001E5864">
        <w:rPr>
          <w:color w:val="auto"/>
        </w:rPr>
        <w:t>tests</w:t>
      </w:r>
      <w:r w:rsidRPr="001E5864">
        <w:rPr>
          <w:color w:val="auto"/>
        </w:rPr>
        <w:t xml:space="preserve"> (</w:t>
      </w:r>
      <w:r w:rsidRPr="00223C8F">
        <w:rPr>
          <w:b/>
          <w:bCs/>
          <w:color w:val="auto"/>
        </w:rPr>
        <w:t>Figure 4</w:t>
      </w:r>
      <w:r w:rsidRPr="001E5864">
        <w:rPr>
          <w:color w:val="auto"/>
        </w:rPr>
        <w:t>).</w:t>
      </w:r>
      <w:r w:rsidR="00955766" w:rsidRPr="001E5864">
        <w:rPr>
          <w:color w:val="auto"/>
        </w:rPr>
        <w:t xml:space="preserve"> </w:t>
      </w:r>
    </w:p>
    <w:p w14:paraId="7660795A" w14:textId="77777777" w:rsidR="00934FCF" w:rsidRPr="001E5864" w:rsidRDefault="00934FCF" w:rsidP="000F412F">
      <w:pPr>
        <w:contextualSpacing/>
        <w:jc w:val="left"/>
        <w:rPr>
          <w:color w:val="auto"/>
        </w:rPr>
      </w:pPr>
    </w:p>
    <w:p w14:paraId="00536F5D" w14:textId="2E57EA39" w:rsidR="004B65EE" w:rsidRPr="001E5864" w:rsidRDefault="4A306628" w:rsidP="000F412F">
      <w:pPr>
        <w:contextualSpacing/>
        <w:jc w:val="left"/>
        <w:rPr>
          <w:color w:val="auto"/>
        </w:rPr>
      </w:pPr>
      <w:r w:rsidRPr="001E5864">
        <w:rPr>
          <w:color w:val="auto"/>
        </w:rPr>
        <w:t>The CNSDS procedure produces a robust maladaptive phenotype in both male and female C57BL/6J susceptible mice (</w:t>
      </w:r>
      <w:r w:rsidRPr="00223C8F">
        <w:rPr>
          <w:b/>
          <w:bCs/>
          <w:color w:val="auto"/>
        </w:rPr>
        <w:t>Figure 5A</w:t>
      </w:r>
      <w:r w:rsidRPr="001E5864">
        <w:rPr>
          <w:color w:val="auto"/>
        </w:rPr>
        <w:t xml:space="preserve">). A social interaction task is used to stratify mice into </w:t>
      </w:r>
      <w:r w:rsidRPr="001E5864">
        <w:rPr>
          <w:color w:val="auto"/>
        </w:rPr>
        <w:lastRenderedPageBreak/>
        <w:t>resilient (38.3%) and susceptible (61.7%) populations (</w:t>
      </w:r>
      <w:r w:rsidRPr="00223C8F">
        <w:rPr>
          <w:b/>
          <w:bCs/>
          <w:color w:val="auto"/>
        </w:rPr>
        <w:t>Figure 5B</w:t>
      </w:r>
      <w:r w:rsidRPr="001E5864">
        <w:rPr>
          <w:color w:val="auto"/>
        </w:rPr>
        <w:t>)</w:t>
      </w:r>
      <w:r w:rsidR="006A2418" w:rsidRPr="001E5864">
        <w:rPr>
          <w:color w:val="auto"/>
        </w:rPr>
        <w:t>,</w:t>
      </w:r>
      <w:r w:rsidRPr="001E5864">
        <w:rPr>
          <w:color w:val="auto"/>
        </w:rPr>
        <w:t xml:space="preserve"> which can be </w:t>
      </w:r>
      <w:r w:rsidR="00A633D2" w:rsidRPr="001E5864">
        <w:rPr>
          <w:color w:val="auto"/>
        </w:rPr>
        <w:t xml:space="preserve">further </w:t>
      </w:r>
      <w:r w:rsidRPr="001E5864">
        <w:rPr>
          <w:color w:val="auto"/>
        </w:rPr>
        <w:t>sub-divided by sex (males: 43.3% resilient, 56.7% susceptible; females: 36.7% resilient, 63.3% susceptible)</w:t>
      </w:r>
      <w:r w:rsidR="006A2418" w:rsidRPr="001E5864">
        <w:rPr>
          <w:color w:val="auto"/>
        </w:rPr>
        <w:t xml:space="preserve">, using one-way ANOVAs between CNSDS Control, CNSDS Experimental-Resilient, and CNSDS Experimental-Susceptible groups. </w:t>
      </w:r>
      <w:r w:rsidRPr="001E5864">
        <w:rPr>
          <w:color w:val="auto"/>
        </w:rPr>
        <w:t xml:space="preserve"> While this modified paradigm produces similar maladaptive effects as SDS in avoidance behaviors</w:t>
      </w:r>
      <w:r w:rsidR="00934FCF" w:rsidRPr="001E5864">
        <w:rPr>
          <w:color w:val="auto"/>
        </w:rPr>
        <w:fldChar w:fldCharType="begin"/>
      </w:r>
      <w:r w:rsidR="00900797" w:rsidRPr="001E5864">
        <w:rPr>
          <w:color w:val="auto"/>
        </w:rPr>
        <w:instrText xml:space="preserve"> ADDIN EN.CITE &lt;EndNote&gt;&lt;Cite&gt;&lt;Author&gt;Yohn&lt;/Author&gt;&lt;Year&gt;2019&lt;/Year&gt;&lt;RecNum&gt;335&lt;/RecNum&gt;&lt;DisplayText&gt;&lt;style face="superscript"&gt;28&lt;/style&gt;&lt;/DisplayText&gt;&lt;record&gt;&lt;rec-number&gt;335&lt;/rec-number&gt;&lt;foreign-keys&gt;&lt;key app="EN" db-id="xvt2atrdoea0weerva6xv596fea0exfr5w5e" timestamp="1584985760" guid="d13ae044-6584-4d82-8faf-d169a3a4d000"&gt;335&lt;/key&gt;&lt;/foreign-keys&gt;&lt;ref-type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00934FCF" w:rsidRPr="001E5864">
        <w:rPr>
          <w:color w:val="auto"/>
        </w:rPr>
        <w:fldChar w:fldCharType="separate"/>
      </w:r>
      <w:r w:rsidR="00900797" w:rsidRPr="001E5864">
        <w:rPr>
          <w:noProof/>
          <w:color w:val="auto"/>
          <w:vertAlign w:val="superscript"/>
        </w:rPr>
        <w:t>28</w:t>
      </w:r>
      <w:r w:rsidR="00934FCF" w:rsidRPr="001E5864">
        <w:rPr>
          <w:color w:val="auto"/>
        </w:rPr>
        <w:fldChar w:fldCharType="end"/>
      </w:r>
      <w:r w:rsidRPr="001E5864">
        <w:rPr>
          <w:color w:val="auto"/>
        </w:rPr>
        <w:t>, it has yet to be implemented in combination with translationally-relevant reward- and motivation-related behavioral tests such as the Y-maze barrier task. It is essential for future studies to assess the effects of stressors such as CNSDS on translationally relevant behaviors such as the Y-maze barrier task in both males and females.</w:t>
      </w:r>
    </w:p>
    <w:p w14:paraId="5FFBDED1" w14:textId="7F6BB23F" w:rsidR="00D67898" w:rsidRPr="001E5864" w:rsidRDefault="00D67898" w:rsidP="000F412F">
      <w:pPr>
        <w:contextualSpacing/>
        <w:jc w:val="left"/>
        <w:rPr>
          <w:b/>
          <w:color w:val="auto"/>
        </w:rPr>
      </w:pPr>
    </w:p>
    <w:p w14:paraId="1CB3D44F" w14:textId="1C9F1E40" w:rsidR="00B32616" w:rsidRPr="001E5864" w:rsidRDefault="4A306628" w:rsidP="000F412F">
      <w:pPr>
        <w:contextualSpacing/>
        <w:jc w:val="left"/>
        <w:rPr>
          <w:color w:val="auto"/>
        </w:rPr>
      </w:pPr>
      <w:bookmarkStart w:id="7" w:name="Figure_Legends"/>
      <w:r w:rsidRPr="001E5864">
        <w:rPr>
          <w:b/>
          <w:bCs/>
          <w:color w:val="auto"/>
        </w:rPr>
        <w:t>FIGURE AND TABLE LEGENDS:</w:t>
      </w:r>
      <w:r w:rsidRPr="001E5864">
        <w:rPr>
          <w:i/>
          <w:iCs/>
          <w:color w:val="auto"/>
        </w:rPr>
        <w:t xml:space="preserve"> </w:t>
      </w:r>
      <w:bookmarkEnd w:id="7"/>
    </w:p>
    <w:p w14:paraId="7F5530BE" w14:textId="08B9D3C2" w:rsidR="4A306628" w:rsidRPr="001E5864" w:rsidRDefault="4A306628" w:rsidP="000F412F">
      <w:pPr>
        <w:contextualSpacing/>
        <w:jc w:val="left"/>
        <w:rPr>
          <w:color w:val="auto"/>
        </w:rPr>
      </w:pPr>
      <w:r w:rsidRPr="001E5864">
        <w:rPr>
          <w:b/>
          <w:bCs/>
          <w:color w:val="auto"/>
        </w:rPr>
        <w:t xml:space="preserve">Table 1. Body weight and amount of food provided daily. </w:t>
      </w:r>
      <w:r w:rsidRPr="001E5864">
        <w:rPr>
          <w:color w:val="auto"/>
        </w:rPr>
        <w:t>Vehicle and CORT-administered mice, as well as Control and SDS mice were weighed weekly and amount of food given was recorded.</w:t>
      </w:r>
      <w:r w:rsidR="00955766" w:rsidRPr="001E5864">
        <w:rPr>
          <w:color w:val="auto"/>
        </w:rPr>
        <w:t xml:space="preserve"> </w:t>
      </w:r>
      <w:r w:rsidRPr="001E5864">
        <w:rPr>
          <w:color w:val="auto"/>
        </w:rPr>
        <w:t xml:space="preserve">Average body weight (g) across Y-maze </w:t>
      </w:r>
      <w:proofErr w:type="gramStart"/>
      <w:r w:rsidRPr="001E5864">
        <w:rPr>
          <w:color w:val="auto"/>
        </w:rPr>
        <w:t>testing, and</w:t>
      </w:r>
      <w:proofErr w:type="gramEnd"/>
      <w:r w:rsidRPr="001E5864">
        <w:rPr>
          <w:color w:val="auto"/>
        </w:rPr>
        <w:t xml:space="preserve"> mean daily food (g) given are indicated.</w:t>
      </w:r>
    </w:p>
    <w:p w14:paraId="162A6657" w14:textId="33580DDF" w:rsidR="4A306628" w:rsidRPr="001E5864" w:rsidRDefault="4A306628" w:rsidP="000F412F">
      <w:pPr>
        <w:contextualSpacing/>
        <w:jc w:val="left"/>
        <w:rPr>
          <w:color w:val="auto"/>
        </w:rPr>
      </w:pPr>
    </w:p>
    <w:p w14:paraId="545FE1CD" w14:textId="227ECB22" w:rsidR="00D67898" w:rsidRPr="001E5864" w:rsidRDefault="00D67898" w:rsidP="000F412F">
      <w:pPr>
        <w:contextualSpacing/>
        <w:jc w:val="left"/>
        <w:rPr>
          <w:color w:val="auto"/>
          <w:shd w:val="clear" w:color="auto" w:fill="FFFFFF"/>
        </w:rPr>
      </w:pPr>
      <w:r w:rsidRPr="001E5864">
        <w:rPr>
          <w:b/>
          <w:bCs/>
          <w:color w:val="auto"/>
          <w:shd w:val="clear" w:color="auto" w:fill="FFFFFF"/>
        </w:rPr>
        <w:t>Figure 1.</w:t>
      </w:r>
      <w:r w:rsidR="00955766" w:rsidRPr="001E5864">
        <w:rPr>
          <w:b/>
          <w:bCs/>
          <w:color w:val="auto"/>
          <w:shd w:val="clear" w:color="auto" w:fill="FFFFFF"/>
        </w:rPr>
        <w:t xml:space="preserve"> </w:t>
      </w:r>
      <w:r w:rsidR="00AB515C" w:rsidRPr="001E5864">
        <w:rPr>
          <w:b/>
          <w:bCs/>
          <w:color w:val="auto"/>
          <w:shd w:val="clear" w:color="auto" w:fill="FFFFFF"/>
        </w:rPr>
        <w:t>SDS</w:t>
      </w:r>
      <w:r w:rsidRPr="001E5864">
        <w:rPr>
          <w:b/>
          <w:bCs/>
          <w:color w:val="auto"/>
          <w:shd w:val="clear" w:color="auto" w:fill="FFFFFF"/>
        </w:rPr>
        <w:t xml:space="preserve"> induces a depressive phenotype characterized by less social interacting.</w:t>
      </w:r>
      <w:r w:rsidR="00955766" w:rsidRPr="001E5864">
        <w:rPr>
          <w:b/>
          <w:bCs/>
          <w:color w:val="auto"/>
          <w:shd w:val="clear" w:color="auto" w:fill="FFFFFF"/>
        </w:rPr>
        <w:t xml:space="preserve"> </w:t>
      </w:r>
      <w:r w:rsidRPr="001E5864">
        <w:rPr>
          <w:color w:val="auto"/>
          <w:shd w:val="clear" w:color="auto" w:fill="FFFFFF"/>
        </w:rPr>
        <w:t>(</w:t>
      </w:r>
      <w:r w:rsidRPr="00223C8F">
        <w:rPr>
          <w:b/>
          <w:bCs/>
          <w:color w:val="auto"/>
          <w:shd w:val="clear" w:color="auto" w:fill="FFFFFF"/>
        </w:rPr>
        <w:t>A</w:t>
      </w:r>
      <w:r w:rsidRPr="001E5864">
        <w:rPr>
          <w:color w:val="auto"/>
          <w:shd w:val="clear" w:color="auto" w:fill="FFFFFF"/>
        </w:rPr>
        <w:t>) Schematic depicting the timeline for th</w:t>
      </w:r>
      <w:r w:rsidR="00E724CB" w:rsidRPr="001E5864">
        <w:rPr>
          <w:color w:val="auto"/>
          <w:shd w:val="clear" w:color="auto" w:fill="FFFFFF"/>
        </w:rPr>
        <w:t xml:space="preserve">e </w:t>
      </w:r>
      <w:r w:rsidR="00640511" w:rsidRPr="001E5864">
        <w:rPr>
          <w:color w:val="auto"/>
          <w:shd w:val="clear" w:color="auto" w:fill="FFFFFF"/>
        </w:rPr>
        <w:t>CORT</w:t>
      </w:r>
      <w:r w:rsidRPr="001E5864">
        <w:rPr>
          <w:color w:val="auto"/>
          <w:shd w:val="clear" w:color="auto" w:fill="FFFFFF"/>
        </w:rPr>
        <w:t xml:space="preserve"> </w:t>
      </w:r>
      <w:r w:rsidR="00E724CB" w:rsidRPr="001E5864">
        <w:rPr>
          <w:color w:val="auto"/>
          <w:shd w:val="clear" w:color="auto" w:fill="FFFFFF"/>
        </w:rPr>
        <w:t xml:space="preserve">and </w:t>
      </w:r>
      <w:r w:rsidR="006A41B1" w:rsidRPr="001E5864">
        <w:rPr>
          <w:color w:val="auto"/>
          <w:shd w:val="clear" w:color="auto" w:fill="FFFFFF"/>
        </w:rPr>
        <w:t>Y-maze barrier protocols</w:t>
      </w:r>
      <w:r w:rsidRPr="001E5864">
        <w:rPr>
          <w:color w:val="auto"/>
          <w:shd w:val="clear" w:color="auto" w:fill="FFFFFF"/>
        </w:rPr>
        <w:t>.</w:t>
      </w:r>
      <w:r w:rsidR="00955766" w:rsidRPr="001E5864">
        <w:rPr>
          <w:color w:val="auto"/>
          <w:shd w:val="clear" w:color="auto" w:fill="FFFFFF"/>
        </w:rPr>
        <w:t xml:space="preserve"> </w:t>
      </w:r>
      <w:r w:rsidR="0009433B" w:rsidRPr="001E5864">
        <w:rPr>
          <w:color w:val="auto"/>
          <w:shd w:val="clear" w:color="auto" w:fill="FFFFFF"/>
        </w:rPr>
        <w:t>(</w:t>
      </w:r>
      <w:r w:rsidR="0009433B" w:rsidRPr="00223C8F">
        <w:rPr>
          <w:b/>
          <w:bCs/>
          <w:color w:val="auto"/>
          <w:shd w:val="clear" w:color="auto" w:fill="FFFFFF"/>
        </w:rPr>
        <w:t>B</w:t>
      </w:r>
      <w:r w:rsidR="0009433B" w:rsidRPr="001E5864">
        <w:rPr>
          <w:color w:val="auto"/>
          <w:shd w:val="clear" w:color="auto" w:fill="FFFFFF"/>
        </w:rPr>
        <w:t xml:space="preserve">) </w:t>
      </w:r>
      <w:r w:rsidR="00E724CB" w:rsidRPr="001E5864">
        <w:rPr>
          <w:color w:val="auto"/>
          <w:shd w:val="clear" w:color="auto" w:fill="FFFFFF"/>
        </w:rPr>
        <w:t>Representative data showing v</w:t>
      </w:r>
      <w:r w:rsidR="0009433B" w:rsidRPr="001E5864">
        <w:rPr>
          <w:color w:val="auto"/>
          <w:shd w:val="clear" w:color="auto" w:fill="FFFFFF"/>
        </w:rPr>
        <w:t xml:space="preserve">olume consumed (mL/g/day) in Vehicle and CORT-administered mice. </w:t>
      </w:r>
      <w:r w:rsidR="006A41B1" w:rsidRPr="001E5864">
        <w:rPr>
          <w:color w:val="auto"/>
          <w:shd w:val="clear" w:color="auto" w:fill="FFFFFF"/>
        </w:rPr>
        <w:t>(</w:t>
      </w:r>
      <w:r w:rsidR="006A41B1" w:rsidRPr="00223C8F">
        <w:rPr>
          <w:b/>
          <w:bCs/>
          <w:color w:val="auto"/>
          <w:shd w:val="clear" w:color="auto" w:fill="FFFFFF"/>
        </w:rPr>
        <w:t>C</w:t>
      </w:r>
      <w:r w:rsidR="006A41B1" w:rsidRPr="001E5864">
        <w:rPr>
          <w:color w:val="auto"/>
          <w:shd w:val="clear" w:color="auto" w:fill="FFFFFF"/>
        </w:rPr>
        <w:t xml:space="preserve">) Schematic depicting the timeline for the SDS and Y-maze barrier protocols. </w:t>
      </w:r>
      <w:r w:rsidR="0009433B" w:rsidRPr="001E5864">
        <w:rPr>
          <w:color w:val="auto"/>
          <w:shd w:val="clear" w:color="auto" w:fill="FFFFFF"/>
        </w:rPr>
        <w:t>(</w:t>
      </w:r>
      <w:r w:rsidR="006A41B1" w:rsidRPr="00223C8F">
        <w:rPr>
          <w:b/>
          <w:bCs/>
          <w:color w:val="auto"/>
          <w:shd w:val="clear" w:color="auto" w:fill="FFFFFF"/>
        </w:rPr>
        <w:t>D</w:t>
      </w:r>
      <w:r w:rsidR="0009433B" w:rsidRPr="001E5864">
        <w:rPr>
          <w:color w:val="auto"/>
          <w:shd w:val="clear" w:color="auto" w:fill="FFFFFF"/>
        </w:rPr>
        <w:t xml:space="preserve">) </w:t>
      </w:r>
      <w:r w:rsidRPr="001E5864">
        <w:rPr>
          <w:color w:val="auto"/>
          <w:shd w:val="clear" w:color="auto" w:fill="FFFFFF"/>
        </w:rPr>
        <w:t xml:space="preserve">In a </w:t>
      </w:r>
      <w:r w:rsidR="0009433B" w:rsidRPr="001E5864">
        <w:rPr>
          <w:color w:val="auto"/>
          <w:shd w:val="clear" w:color="auto" w:fill="FFFFFF"/>
        </w:rPr>
        <w:t xml:space="preserve">representative </w:t>
      </w:r>
      <w:r w:rsidRPr="001E5864">
        <w:rPr>
          <w:color w:val="auto"/>
          <w:shd w:val="clear" w:color="auto" w:fill="FFFFFF"/>
        </w:rPr>
        <w:t xml:space="preserve">social interaction test, SDS </w:t>
      </w:r>
      <w:r w:rsidR="0065305E" w:rsidRPr="001E5864">
        <w:rPr>
          <w:color w:val="auto"/>
          <w:shd w:val="clear" w:color="auto" w:fill="FFFFFF"/>
        </w:rPr>
        <w:t xml:space="preserve">Susceptible </w:t>
      </w:r>
      <w:r w:rsidRPr="001E5864">
        <w:rPr>
          <w:color w:val="auto"/>
          <w:shd w:val="clear" w:color="auto" w:fill="FFFFFF"/>
        </w:rPr>
        <w:t xml:space="preserve">mice display reduced time spent interacting with a novel mouse compared to </w:t>
      </w:r>
      <w:r w:rsidR="005B3BD2" w:rsidRPr="001E5864">
        <w:rPr>
          <w:color w:val="auto"/>
          <w:shd w:val="clear" w:color="auto" w:fill="FFFFFF"/>
        </w:rPr>
        <w:t xml:space="preserve">either </w:t>
      </w:r>
      <w:r w:rsidR="0065305E" w:rsidRPr="001E5864">
        <w:rPr>
          <w:color w:val="auto"/>
          <w:shd w:val="clear" w:color="auto" w:fill="FFFFFF"/>
        </w:rPr>
        <w:t>SDS R</w:t>
      </w:r>
      <w:r w:rsidR="005B3BD2" w:rsidRPr="001E5864">
        <w:rPr>
          <w:color w:val="auto"/>
          <w:shd w:val="clear" w:color="auto" w:fill="FFFFFF"/>
        </w:rPr>
        <w:t xml:space="preserve">esilient or </w:t>
      </w:r>
      <w:r w:rsidRPr="001E5864">
        <w:rPr>
          <w:color w:val="auto"/>
          <w:shd w:val="clear" w:color="auto" w:fill="FFFFFF"/>
        </w:rPr>
        <w:t xml:space="preserve">Control mice. </w:t>
      </w:r>
      <w:r w:rsidR="008B1225" w:rsidRPr="001E5864">
        <w:rPr>
          <w:color w:val="auto"/>
          <w:shd w:val="clear" w:color="auto" w:fill="FFFFFF"/>
        </w:rPr>
        <w:t xml:space="preserve">Bars are mean </w:t>
      </w:r>
      <w:r w:rsidR="008B1225" w:rsidRPr="001E5864">
        <w:rPr>
          <w:rFonts w:eastAsia="Symbol"/>
          <w:color w:val="auto"/>
          <w:shd w:val="clear" w:color="auto" w:fill="FFFFFF"/>
        </w:rPr>
        <w:t>±</w:t>
      </w:r>
      <w:r w:rsidR="008B1225" w:rsidRPr="001E5864">
        <w:rPr>
          <w:color w:val="auto"/>
          <w:shd w:val="clear" w:color="auto" w:fill="FFFFFF"/>
        </w:rPr>
        <w:t xml:space="preserve"> SEM.</w:t>
      </w:r>
      <w:r w:rsidR="00955766" w:rsidRPr="001E5864">
        <w:rPr>
          <w:color w:val="auto"/>
          <w:shd w:val="clear" w:color="auto" w:fill="FFFFFF"/>
        </w:rPr>
        <w:t xml:space="preserve"> </w:t>
      </w:r>
      <w:r w:rsidRPr="001E5864">
        <w:rPr>
          <w:color w:val="auto"/>
          <w:shd w:val="clear" w:color="auto" w:fill="FFFFFF"/>
        </w:rPr>
        <w:t>*p &lt; 0.05.</w:t>
      </w:r>
      <w:r w:rsidR="00955766" w:rsidRPr="001E5864">
        <w:rPr>
          <w:color w:val="auto"/>
          <w:shd w:val="clear" w:color="auto" w:fill="FFFFFF"/>
        </w:rPr>
        <w:t xml:space="preserve"> </w:t>
      </w:r>
    </w:p>
    <w:p w14:paraId="029710AB" w14:textId="0549CA96" w:rsidR="008B13C0" w:rsidRPr="001E5864" w:rsidRDefault="008B13C0" w:rsidP="000F412F">
      <w:pPr>
        <w:contextualSpacing/>
        <w:jc w:val="left"/>
        <w:rPr>
          <w:color w:val="auto"/>
          <w:shd w:val="clear" w:color="auto" w:fill="FFFFFF"/>
        </w:rPr>
      </w:pPr>
    </w:p>
    <w:p w14:paraId="7AED907D" w14:textId="665A1982" w:rsidR="008B13C0" w:rsidRPr="001E5864" w:rsidRDefault="008B13C0" w:rsidP="000F412F">
      <w:pPr>
        <w:contextualSpacing/>
        <w:jc w:val="left"/>
        <w:rPr>
          <w:color w:val="auto"/>
          <w:shd w:val="clear" w:color="auto" w:fill="FFFFFF"/>
        </w:rPr>
      </w:pPr>
      <w:r w:rsidRPr="001E5864">
        <w:rPr>
          <w:b/>
          <w:bCs/>
          <w:color w:val="auto"/>
          <w:shd w:val="clear" w:color="auto" w:fill="FFFFFF"/>
        </w:rPr>
        <w:t>Figure 2.</w:t>
      </w:r>
      <w:r w:rsidR="00955766" w:rsidRPr="001E5864">
        <w:rPr>
          <w:b/>
          <w:bCs/>
          <w:color w:val="auto"/>
          <w:shd w:val="clear" w:color="auto" w:fill="FFFFFF"/>
        </w:rPr>
        <w:t xml:space="preserve"> </w:t>
      </w:r>
      <w:r w:rsidR="00AB515C" w:rsidRPr="001E5864">
        <w:rPr>
          <w:b/>
          <w:bCs/>
          <w:color w:val="auto"/>
          <w:shd w:val="clear" w:color="auto" w:fill="FFFFFF"/>
        </w:rPr>
        <w:t>CORT and SDS</w:t>
      </w:r>
      <w:r w:rsidRPr="001E5864">
        <w:rPr>
          <w:b/>
          <w:bCs/>
          <w:color w:val="auto"/>
          <w:shd w:val="clear" w:color="auto" w:fill="FFFFFF"/>
        </w:rPr>
        <w:t xml:space="preserve"> shift effortful responding in a Y-maze barrier task.</w:t>
      </w:r>
      <w:r w:rsidR="00955766" w:rsidRPr="001E5864">
        <w:rPr>
          <w:b/>
          <w:bCs/>
          <w:color w:val="auto"/>
          <w:shd w:val="clear" w:color="auto" w:fill="FFFFFF"/>
        </w:rPr>
        <w:t xml:space="preserve"> </w:t>
      </w:r>
      <w:r w:rsidR="00D46FB4" w:rsidRPr="001E5864">
        <w:rPr>
          <w:color w:val="auto"/>
          <w:shd w:val="clear" w:color="auto" w:fill="FFFFFF"/>
        </w:rPr>
        <w:t>(</w:t>
      </w:r>
      <w:r w:rsidR="00D46FB4" w:rsidRPr="00223C8F">
        <w:rPr>
          <w:b/>
          <w:bCs/>
          <w:color w:val="auto"/>
          <w:shd w:val="clear" w:color="auto" w:fill="FFFFFF"/>
        </w:rPr>
        <w:t>A</w:t>
      </w:r>
      <w:r w:rsidR="00D46FB4" w:rsidRPr="001E5864">
        <w:rPr>
          <w:color w:val="auto"/>
          <w:shd w:val="clear" w:color="auto" w:fill="FFFFFF"/>
        </w:rPr>
        <w:t xml:space="preserve">) </w:t>
      </w:r>
      <w:r w:rsidR="006A41B1" w:rsidRPr="001E5864">
        <w:rPr>
          <w:color w:val="auto"/>
          <w:shd w:val="clear" w:color="auto" w:fill="FFFFFF"/>
        </w:rPr>
        <w:t>T</w:t>
      </w:r>
      <w:r w:rsidR="00D46FB4" w:rsidRPr="001E5864">
        <w:rPr>
          <w:color w:val="auto"/>
          <w:shd w:val="clear" w:color="auto" w:fill="FFFFFF"/>
        </w:rPr>
        <w:t>imeline of Y-maze barrier task</w:t>
      </w:r>
      <w:r w:rsidR="00E724CB" w:rsidRPr="001E5864">
        <w:rPr>
          <w:color w:val="auto"/>
          <w:shd w:val="clear" w:color="auto" w:fill="FFFFFF"/>
        </w:rPr>
        <w:t xml:space="preserve"> for CORT and SDS</w:t>
      </w:r>
      <w:r w:rsidR="00D46FB4" w:rsidRPr="001E5864">
        <w:rPr>
          <w:color w:val="auto"/>
          <w:shd w:val="clear" w:color="auto" w:fill="FFFFFF"/>
        </w:rPr>
        <w:t>.</w:t>
      </w:r>
      <w:r w:rsidR="00955766" w:rsidRPr="001E5864">
        <w:rPr>
          <w:color w:val="auto"/>
          <w:shd w:val="clear" w:color="auto" w:fill="FFFFFF"/>
        </w:rPr>
        <w:t xml:space="preserve"> </w:t>
      </w:r>
      <w:r w:rsidR="00D46FB4" w:rsidRPr="001E5864">
        <w:rPr>
          <w:color w:val="auto"/>
          <w:shd w:val="clear" w:color="auto" w:fill="FFFFFF"/>
        </w:rPr>
        <w:t>(</w:t>
      </w:r>
      <w:r w:rsidR="00D46FB4" w:rsidRPr="00223C8F">
        <w:rPr>
          <w:b/>
          <w:bCs/>
          <w:color w:val="auto"/>
          <w:shd w:val="clear" w:color="auto" w:fill="FFFFFF"/>
        </w:rPr>
        <w:t>B</w:t>
      </w:r>
      <w:r w:rsidR="00D46FB4" w:rsidRPr="001E5864">
        <w:rPr>
          <w:color w:val="auto"/>
          <w:shd w:val="clear" w:color="auto" w:fill="FFFFFF"/>
        </w:rPr>
        <w:t xml:space="preserve">) Chronic CORT reduces HR arm selection at 15cm and 20cm barrier heights. </w:t>
      </w:r>
      <w:r w:rsidR="0091467D" w:rsidRPr="001E5864">
        <w:rPr>
          <w:color w:val="auto"/>
          <w:shd w:val="clear" w:color="auto" w:fill="FFFFFF"/>
        </w:rPr>
        <w:t>This figure</w:t>
      </w:r>
      <w:r w:rsidR="00900797" w:rsidRPr="001E5864">
        <w:rPr>
          <w:color w:val="auto"/>
          <w:shd w:val="clear" w:color="auto" w:fill="FFFFFF"/>
        </w:rPr>
        <w:t xml:space="preserve"> has been modified </w:t>
      </w:r>
      <w:r w:rsidR="0091467D" w:rsidRPr="001E5864">
        <w:rPr>
          <w:color w:val="auto"/>
          <w:shd w:val="clear" w:color="auto" w:fill="FFFFFF"/>
        </w:rPr>
        <w:t xml:space="preserve">from Dieterich </w:t>
      </w:r>
      <w:r w:rsidR="00722129" w:rsidRPr="00722129">
        <w:rPr>
          <w:color w:val="auto"/>
          <w:shd w:val="clear" w:color="auto" w:fill="FFFFFF"/>
        </w:rPr>
        <w:t>et al.</w:t>
      </w:r>
      <w:r w:rsidR="00223C8F">
        <w:rPr>
          <w:color w:val="auto"/>
          <w:shd w:val="clear" w:color="auto" w:fill="FFFFFF"/>
        </w:rPr>
        <w:t xml:space="preserve"> </w:t>
      </w:r>
      <w:r w:rsidR="0091467D" w:rsidRPr="001E5864">
        <w:rPr>
          <w:color w:val="auto"/>
          <w:shd w:val="clear" w:color="auto" w:fill="FFFFFF"/>
        </w:rPr>
        <w:t>202</w:t>
      </w:r>
      <w:r w:rsidR="00900797" w:rsidRPr="001E5864">
        <w:rPr>
          <w:color w:val="auto"/>
          <w:shd w:val="clear" w:color="auto" w:fill="FFFFFF"/>
        </w:rPr>
        <w:t>0</w:t>
      </w:r>
      <w:r w:rsidR="00900797" w:rsidRPr="001E5864">
        <w:rPr>
          <w:rStyle w:val="normaltextrun"/>
          <w:color w:val="auto"/>
          <w:bdr w:val="none" w:sz="0" w:space="0" w:color="auto" w:frame="1"/>
        </w:rPr>
        <w:fldChar w:fldCharType="begin"/>
      </w:r>
      <w:r w:rsidR="00900797" w:rsidRPr="001E5864">
        <w:rPr>
          <w:rStyle w:val="normaltextrun"/>
          <w:color w:val="auto"/>
          <w:bdr w:val="none" w:sz="0" w:space="0" w:color="auto" w:frame="1"/>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00900797" w:rsidRPr="001E5864">
        <w:rPr>
          <w:rStyle w:val="normaltextrun"/>
          <w:color w:val="auto"/>
          <w:bdr w:val="none" w:sz="0" w:space="0" w:color="auto" w:frame="1"/>
        </w:rPr>
        <w:fldChar w:fldCharType="separate"/>
      </w:r>
      <w:r w:rsidR="00900797" w:rsidRPr="001E5864">
        <w:rPr>
          <w:rStyle w:val="normaltextrun"/>
          <w:noProof/>
          <w:color w:val="auto"/>
          <w:bdr w:val="none" w:sz="0" w:space="0" w:color="auto" w:frame="1"/>
          <w:vertAlign w:val="superscript"/>
        </w:rPr>
        <w:t>21</w:t>
      </w:r>
      <w:r w:rsidR="00900797" w:rsidRPr="001E5864">
        <w:rPr>
          <w:rStyle w:val="normaltextrun"/>
          <w:color w:val="auto"/>
          <w:bdr w:val="none" w:sz="0" w:space="0" w:color="auto" w:frame="1"/>
        </w:rPr>
        <w:fldChar w:fldCharType="end"/>
      </w:r>
      <w:r w:rsidR="00900797" w:rsidRPr="001E5864">
        <w:rPr>
          <w:rStyle w:val="normaltextrun"/>
          <w:color w:val="auto"/>
          <w:bdr w:val="none" w:sz="0" w:space="0" w:color="auto" w:frame="1"/>
        </w:rPr>
        <w:t>.</w:t>
      </w:r>
      <w:r w:rsidR="00D46FB4" w:rsidRPr="001E5864">
        <w:rPr>
          <w:color w:val="auto"/>
          <w:shd w:val="clear" w:color="auto" w:fill="FFFFFF"/>
        </w:rPr>
        <w:t>(</w:t>
      </w:r>
      <w:r w:rsidR="00D46FB4" w:rsidRPr="00223C8F">
        <w:rPr>
          <w:b/>
          <w:bCs/>
          <w:color w:val="auto"/>
          <w:shd w:val="clear" w:color="auto" w:fill="FFFFFF"/>
        </w:rPr>
        <w:t>C</w:t>
      </w:r>
      <w:r w:rsidR="00D46FB4" w:rsidRPr="001E5864">
        <w:rPr>
          <w:color w:val="auto"/>
          <w:shd w:val="clear" w:color="auto" w:fill="FFFFFF"/>
        </w:rPr>
        <w:t xml:space="preserve">) Representative results </w:t>
      </w:r>
      <w:r w:rsidR="0065305E" w:rsidRPr="001E5864">
        <w:rPr>
          <w:color w:val="auto"/>
          <w:shd w:val="clear" w:color="auto" w:fill="FFFFFF"/>
        </w:rPr>
        <w:t>demonstrating that</w:t>
      </w:r>
      <w:r w:rsidR="00D46FB4" w:rsidRPr="001E5864">
        <w:rPr>
          <w:color w:val="auto"/>
          <w:shd w:val="clear" w:color="auto" w:fill="FFFFFF"/>
        </w:rPr>
        <w:t xml:space="preserve"> SDS-Susceptible mice reduce selection of HR arm at 15</w:t>
      </w:r>
      <w:r w:rsidR="00223C8F">
        <w:rPr>
          <w:color w:val="auto"/>
          <w:shd w:val="clear" w:color="auto" w:fill="FFFFFF"/>
        </w:rPr>
        <w:t xml:space="preserve"> </w:t>
      </w:r>
      <w:r w:rsidR="00D46FB4" w:rsidRPr="001E5864">
        <w:rPr>
          <w:color w:val="auto"/>
          <w:shd w:val="clear" w:color="auto" w:fill="FFFFFF"/>
        </w:rPr>
        <w:t>cm and 20</w:t>
      </w:r>
      <w:r w:rsidR="00223C8F">
        <w:rPr>
          <w:color w:val="auto"/>
          <w:shd w:val="clear" w:color="auto" w:fill="FFFFFF"/>
        </w:rPr>
        <w:t xml:space="preserve"> </w:t>
      </w:r>
      <w:r w:rsidR="00D46FB4" w:rsidRPr="001E5864">
        <w:rPr>
          <w:color w:val="auto"/>
          <w:shd w:val="clear" w:color="auto" w:fill="FFFFFF"/>
        </w:rPr>
        <w:t>cm barrier heights</w:t>
      </w:r>
      <w:r w:rsidR="00DC4872" w:rsidRPr="001E5864">
        <w:rPr>
          <w:color w:val="auto"/>
          <w:shd w:val="clear" w:color="auto" w:fill="FFFFFF"/>
        </w:rPr>
        <w:t>,</w:t>
      </w:r>
      <w:r w:rsidR="00D46FB4" w:rsidRPr="001E5864">
        <w:rPr>
          <w:color w:val="auto"/>
          <w:shd w:val="clear" w:color="auto" w:fill="FFFFFF"/>
        </w:rPr>
        <w:t xml:space="preserve"> compared to Control or SDS-Resilient mice. </w:t>
      </w:r>
      <w:r w:rsidRPr="001E5864">
        <w:rPr>
          <w:color w:val="auto"/>
          <w:shd w:val="clear" w:color="auto" w:fill="FFFFFF"/>
        </w:rPr>
        <w:t xml:space="preserve">Bars are mean </w:t>
      </w:r>
      <w:r w:rsidRPr="001E5864">
        <w:rPr>
          <w:rFonts w:eastAsia="Symbol"/>
          <w:color w:val="auto"/>
          <w:shd w:val="clear" w:color="auto" w:fill="FFFFFF"/>
        </w:rPr>
        <w:t>±</w:t>
      </w:r>
      <w:r w:rsidRPr="001E5864">
        <w:rPr>
          <w:color w:val="auto"/>
          <w:shd w:val="clear" w:color="auto" w:fill="FFFFFF"/>
        </w:rPr>
        <w:t xml:space="preserve"> SEM.</w:t>
      </w:r>
      <w:r w:rsidR="00955766" w:rsidRPr="001E5864">
        <w:rPr>
          <w:color w:val="auto"/>
          <w:shd w:val="clear" w:color="auto" w:fill="FFFFFF"/>
        </w:rPr>
        <w:t xml:space="preserve"> </w:t>
      </w:r>
      <w:r w:rsidRPr="001E5864">
        <w:rPr>
          <w:color w:val="auto"/>
          <w:shd w:val="clear" w:color="auto" w:fill="FFFFFF"/>
        </w:rPr>
        <w:t>*p &lt; 0.05.</w:t>
      </w:r>
      <w:r w:rsidR="00955766" w:rsidRPr="001E5864">
        <w:rPr>
          <w:color w:val="auto"/>
          <w:shd w:val="clear" w:color="auto" w:fill="FFFFFF"/>
        </w:rPr>
        <w:t xml:space="preserve"> </w:t>
      </w:r>
    </w:p>
    <w:p w14:paraId="5645BC29" w14:textId="005D5305" w:rsidR="00F759DA" w:rsidRPr="001E5864" w:rsidRDefault="00F759DA" w:rsidP="000F412F">
      <w:pPr>
        <w:contextualSpacing/>
        <w:jc w:val="left"/>
        <w:rPr>
          <w:color w:val="auto"/>
          <w:shd w:val="clear" w:color="auto" w:fill="FFFFFF"/>
        </w:rPr>
      </w:pPr>
    </w:p>
    <w:p w14:paraId="17468850" w14:textId="4FC6447D" w:rsidR="00F759DA" w:rsidRPr="001E5864" w:rsidRDefault="00F759DA" w:rsidP="000F412F">
      <w:pPr>
        <w:contextualSpacing/>
        <w:jc w:val="left"/>
        <w:rPr>
          <w:color w:val="auto"/>
          <w:shd w:val="clear" w:color="auto" w:fill="FFFFFF"/>
        </w:rPr>
      </w:pPr>
      <w:r w:rsidRPr="001E5864">
        <w:rPr>
          <w:b/>
          <w:bCs/>
          <w:color w:val="auto"/>
          <w:shd w:val="clear" w:color="auto" w:fill="FFFFFF"/>
        </w:rPr>
        <w:t>Figure 3. Y-maze latency is not impacted by chronic CORT.</w:t>
      </w:r>
      <w:r w:rsidR="00955766" w:rsidRPr="001E5864">
        <w:rPr>
          <w:b/>
          <w:bCs/>
          <w:color w:val="auto"/>
          <w:shd w:val="clear" w:color="auto" w:fill="FFFFFF"/>
        </w:rPr>
        <w:t xml:space="preserve"> </w:t>
      </w:r>
      <w:r w:rsidRPr="001E5864">
        <w:rPr>
          <w:color w:val="auto"/>
          <w:shd w:val="clear" w:color="auto" w:fill="FFFFFF"/>
        </w:rPr>
        <w:t>Chronic CORT does not impact latency to select either LR or HR arms in the Y-maze.</w:t>
      </w:r>
      <w:r w:rsidR="00955766" w:rsidRPr="001E5864">
        <w:rPr>
          <w:color w:val="auto"/>
          <w:shd w:val="clear" w:color="auto" w:fill="FFFFFF"/>
        </w:rPr>
        <w:t xml:space="preserve"> </w:t>
      </w:r>
      <w:r w:rsidRPr="001E5864">
        <w:rPr>
          <w:color w:val="auto"/>
          <w:shd w:val="clear" w:color="auto" w:fill="FFFFFF"/>
        </w:rPr>
        <w:t xml:space="preserve">Also, both Vehicle and CORT mice select LR or HR arm with similar latencies. </w:t>
      </w:r>
      <w:r w:rsidR="0091467D" w:rsidRPr="001E5864">
        <w:rPr>
          <w:color w:val="auto"/>
          <w:shd w:val="clear" w:color="auto" w:fill="FFFFFF"/>
        </w:rPr>
        <w:t xml:space="preserve">This figure is reprinted from Dieterich </w:t>
      </w:r>
      <w:r w:rsidR="00722129" w:rsidRPr="00722129">
        <w:rPr>
          <w:color w:val="auto"/>
          <w:shd w:val="clear" w:color="auto" w:fill="FFFFFF"/>
        </w:rPr>
        <w:t>et al.</w:t>
      </w:r>
      <w:r w:rsidR="00223C8F">
        <w:rPr>
          <w:color w:val="auto"/>
          <w:shd w:val="clear" w:color="auto" w:fill="FFFFFF"/>
        </w:rPr>
        <w:t xml:space="preserve"> </w:t>
      </w:r>
      <w:r w:rsidR="0091467D" w:rsidRPr="001E5864">
        <w:rPr>
          <w:color w:val="auto"/>
          <w:shd w:val="clear" w:color="auto" w:fill="FFFFFF"/>
        </w:rPr>
        <w:t>20</w:t>
      </w:r>
      <w:r w:rsidR="00900797" w:rsidRPr="001E5864">
        <w:rPr>
          <w:color w:val="auto"/>
          <w:shd w:val="clear" w:color="auto" w:fill="FFFFFF"/>
        </w:rPr>
        <w:t>20</w:t>
      </w:r>
      <w:r w:rsidR="00900797" w:rsidRPr="001E5864">
        <w:rPr>
          <w:rStyle w:val="normaltextrun"/>
          <w:color w:val="auto"/>
          <w:bdr w:val="none" w:sz="0" w:space="0" w:color="auto" w:frame="1"/>
        </w:rPr>
        <w:fldChar w:fldCharType="begin"/>
      </w:r>
      <w:r w:rsidR="00900797" w:rsidRPr="001E5864">
        <w:rPr>
          <w:rStyle w:val="normaltextrun"/>
          <w:color w:val="auto"/>
          <w:bdr w:val="none" w:sz="0" w:space="0" w:color="auto" w:frame="1"/>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00900797" w:rsidRPr="001E5864">
        <w:rPr>
          <w:rStyle w:val="normaltextrun"/>
          <w:color w:val="auto"/>
          <w:bdr w:val="none" w:sz="0" w:space="0" w:color="auto" w:frame="1"/>
        </w:rPr>
        <w:fldChar w:fldCharType="separate"/>
      </w:r>
      <w:r w:rsidR="00900797" w:rsidRPr="001E5864">
        <w:rPr>
          <w:rStyle w:val="normaltextrun"/>
          <w:noProof/>
          <w:color w:val="auto"/>
          <w:bdr w:val="none" w:sz="0" w:space="0" w:color="auto" w:frame="1"/>
          <w:vertAlign w:val="superscript"/>
        </w:rPr>
        <w:t>21</w:t>
      </w:r>
      <w:r w:rsidR="00900797" w:rsidRPr="001E5864">
        <w:rPr>
          <w:rStyle w:val="normaltextrun"/>
          <w:color w:val="auto"/>
          <w:bdr w:val="none" w:sz="0" w:space="0" w:color="auto" w:frame="1"/>
        </w:rPr>
        <w:fldChar w:fldCharType="end"/>
      </w:r>
      <w:r w:rsidR="00900797" w:rsidRPr="001E5864">
        <w:rPr>
          <w:rStyle w:val="normaltextrun"/>
          <w:color w:val="auto"/>
          <w:bdr w:val="none" w:sz="0" w:space="0" w:color="auto" w:frame="1"/>
        </w:rPr>
        <w:t>.</w:t>
      </w:r>
    </w:p>
    <w:p w14:paraId="26F88B4D" w14:textId="0F8096FE" w:rsidR="00B32204" w:rsidRPr="001E5864" w:rsidRDefault="00B32204" w:rsidP="000F412F">
      <w:pPr>
        <w:contextualSpacing/>
        <w:jc w:val="left"/>
        <w:rPr>
          <w:color w:val="auto"/>
          <w:shd w:val="clear" w:color="auto" w:fill="FFFFFF"/>
        </w:rPr>
      </w:pPr>
    </w:p>
    <w:p w14:paraId="532D48B7" w14:textId="70041F7B" w:rsidR="00B32204" w:rsidRPr="001E5864" w:rsidRDefault="00B32204" w:rsidP="000F412F">
      <w:pPr>
        <w:contextualSpacing/>
        <w:jc w:val="left"/>
        <w:rPr>
          <w:color w:val="auto"/>
          <w:shd w:val="clear" w:color="auto" w:fill="FFFFFF"/>
        </w:rPr>
      </w:pPr>
      <w:r w:rsidRPr="001E5864">
        <w:rPr>
          <w:b/>
          <w:bCs/>
          <w:color w:val="auto"/>
          <w:shd w:val="clear" w:color="auto" w:fill="FFFFFF"/>
        </w:rPr>
        <w:t xml:space="preserve">Figure </w:t>
      </w:r>
      <w:r w:rsidR="00F759DA" w:rsidRPr="001E5864">
        <w:rPr>
          <w:b/>
          <w:bCs/>
          <w:color w:val="auto"/>
          <w:shd w:val="clear" w:color="auto" w:fill="FFFFFF"/>
        </w:rPr>
        <w:t>4</w:t>
      </w:r>
      <w:r w:rsidRPr="001E5864">
        <w:rPr>
          <w:b/>
          <w:bCs/>
          <w:color w:val="auto"/>
          <w:shd w:val="clear" w:color="auto" w:fill="FFFFFF"/>
        </w:rPr>
        <w:t>.</w:t>
      </w:r>
      <w:r w:rsidR="00955766" w:rsidRPr="001E5864">
        <w:rPr>
          <w:b/>
          <w:bCs/>
          <w:color w:val="auto"/>
          <w:shd w:val="clear" w:color="auto" w:fill="FFFFFF"/>
        </w:rPr>
        <w:t xml:space="preserve"> </w:t>
      </w:r>
      <w:r w:rsidR="00D90C24" w:rsidRPr="001E5864">
        <w:rPr>
          <w:b/>
          <w:bCs/>
          <w:color w:val="auto"/>
          <w:shd w:val="clear" w:color="auto" w:fill="FFFFFF"/>
        </w:rPr>
        <w:t xml:space="preserve">Chronic </w:t>
      </w:r>
      <w:r w:rsidR="00876434" w:rsidRPr="001E5864">
        <w:rPr>
          <w:b/>
          <w:bCs/>
          <w:color w:val="auto"/>
          <w:shd w:val="clear" w:color="auto" w:fill="FFFFFF"/>
        </w:rPr>
        <w:t xml:space="preserve">CORT and SDS </w:t>
      </w:r>
      <w:r w:rsidR="00D90C24" w:rsidRPr="001E5864">
        <w:rPr>
          <w:b/>
          <w:bCs/>
          <w:color w:val="auto"/>
          <w:shd w:val="clear" w:color="auto" w:fill="FFFFFF"/>
        </w:rPr>
        <w:t>impairs free choice HR arm selection.</w:t>
      </w:r>
      <w:r w:rsidR="00955766" w:rsidRPr="001E5864">
        <w:rPr>
          <w:b/>
          <w:bCs/>
          <w:color w:val="auto"/>
          <w:shd w:val="clear" w:color="auto" w:fill="FFFFFF"/>
        </w:rPr>
        <w:t xml:space="preserve"> </w:t>
      </w:r>
      <w:r w:rsidR="0065305E" w:rsidRPr="001E5864">
        <w:rPr>
          <w:color w:val="auto"/>
          <w:shd w:val="clear" w:color="auto" w:fill="FFFFFF"/>
        </w:rPr>
        <w:t>Representative results showing that m</w:t>
      </w:r>
      <w:r w:rsidR="00AB515C" w:rsidRPr="001E5864">
        <w:rPr>
          <w:color w:val="auto"/>
          <w:shd w:val="clear" w:color="auto" w:fill="FFFFFF"/>
        </w:rPr>
        <w:t xml:space="preserve">ice exposed </w:t>
      </w:r>
      <w:r w:rsidR="00876434" w:rsidRPr="001E5864">
        <w:rPr>
          <w:color w:val="auto"/>
          <w:shd w:val="clear" w:color="auto" w:fill="FFFFFF"/>
        </w:rPr>
        <w:t>either chronic CORT or SDS</w:t>
      </w:r>
      <w:r w:rsidR="0065305E" w:rsidRPr="001E5864">
        <w:rPr>
          <w:color w:val="auto"/>
          <w:shd w:val="clear" w:color="auto" w:fill="FFFFFF"/>
        </w:rPr>
        <w:t xml:space="preserve"> </w:t>
      </w:r>
      <w:r w:rsidR="00AB515C" w:rsidRPr="001E5864">
        <w:rPr>
          <w:color w:val="auto"/>
          <w:shd w:val="clear" w:color="auto" w:fill="FFFFFF"/>
        </w:rPr>
        <w:t>reduce</w:t>
      </w:r>
      <w:r w:rsidR="00DD2FA4" w:rsidRPr="001E5864">
        <w:rPr>
          <w:color w:val="auto"/>
          <w:shd w:val="clear" w:color="auto" w:fill="FFFFFF"/>
        </w:rPr>
        <w:t xml:space="preserve"> </w:t>
      </w:r>
      <w:r w:rsidR="00AB515C" w:rsidRPr="001E5864">
        <w:rPr>
          <w:color w:val="auto"/>
          <w:shd w:val="clear" w:color="auto" w:fill="FFFFFF"/>
        </w:rPr>
        <w:t>n</w:t>
      </w:r>
      <w:r w:rsidRPr="001E5864">
        <w:rPr>
          <w:color w:val="auto"/>
          <w:shd w:val="clear" w:color="auto" w:fill="FFFFFF"/>
        </w:rPr>
        <w:t>umber of high reward arm selections compared to</w:t>
      </w:r>
      <w:r w:rsidR="00AB515C" w:rsidRPr="001E5864">
        <w:rPr>
          <w:color w:val="auto"/>
          <w:shd w:val="clear" w:color="auto" w:fill="FFFFFF"/>
        </w:rPr>
        <w:t xml:space="preserve"> control </w:t>
      </w:r>
      <w:r w:rsidR="00DD2FA4" w:rsidRPr="001E5864">
        <w:rPr>
          <w:color w:val="auto"/>
          <w:shd w:val="clear" w:color="auto" w:fill="FFFFFF"/>
        </w:rPr>
        <w:t>mice</w:t>
      </w:r>
      <w:r w:rsidR="00AB515C" w:rsidRPr="001E5864">
        <w:rPr>
          <w:color w:val="auto"/>
          <w:shd w:val="clear" w:color="auto" w:fill="FFFFFF"/>
        </w:rPr>
        <w:t xml:space="preserve"> in </w:t>
      </w:r>
      <w:r w:rsidRPr="001E5864">
        <w:rPr>
          <w:color w:val="auto"/>
          <w:shd w:val="clear" w:color="auto" w:fill="FFFFFF"/>
        </w:rPr>
        <w:t>free choice training</w:t>
      </w:r>
      <w:r w:rsidR="0065305E" w:rsidRPr="001E5864">
        <w:rPr>
          <w:color w:val="auto"/>
          <w:shd w:val="clear" w:color="auto" w:fill="FFFFFF"/>
        </w:rPr>
        <w:t>, complicating interpre</w:t>
      </w:r>
      <w:r w:rsidR="006A41B1" w:rsidRPr="001E5864">
        <w:rPr>
          <w:color w:val="auto"/>
          <w:shd w:val="clear" w:color="auto" w:fill="FFFFFF"/>
        </w:rPr>
        <w:t>ta</w:t>
      </w:r>
      <w:r w:rsidR="0065305E" w:rsidRPr="001E5864">
        <w:rPr>
          <w:color w:val="auto"/>
          <w:shd w:val="clear" w:color="auto" w:fill="FFFFFF"/>
        </w:rPr>
        <w:t>tion of results and/or delaying or preventing transition to barrier testing</w:t>
      </w:r>
      <w:r w:rsidRPr="001E5864">
        <w:rPr>
          <w:color w:val="auto"/>
          <w:shd w:val="clear" w:color="auto" w:fill="FFFFFF"/>
        </w:rPr>
        <w:t>.</w:t>
      </w:r>
      <w:r w:rsidR="00955766" w:rsidRPr="001E5864">
        <w:rPr>
          <w:color w:val="auto"/>
          <w:shd w:val="clear" w:color="auto" w:fill="FFFFFF"/>
        </w:rPr>
        <w:t xml:space="preserve"> </w:t>
      </w:r>
      <w:r w:rsidRPr="001E5864">
        <w:rPr>
          <w:color w:val="auto"/>
          <w:shd w:val="clear" w:color="auto" w:fill="FFFFFF"/>
        </w:rPr>
        <w:t xml:space="preserve">Bars are mean </w:t>
      </w:r>
      <w:r w:rsidRPr="001E5864">
        <w:rPr>
          <w:rFonts w:eastAsia="Symbol"/>
          <w:color w:val="auto"/>
          <w:shd w:val="clear" w:color="auto" w:fill="FFFFFF"/>
        </w:rPr>
        <w:t>±</w:t>
      </w:r>
      <w:r w:rsidRPr="001E5864">
        <w:rPr>
          <w:color w:val="auto"/>
          <w:shd w:val="clear" w:color="auto" w:fill="FFFFFF"/>
        </w:rPr>
        <w:t xml:space="preserve"> SEM.</w:t>
      </w:r>
      <w:r w:rsidR="00955766" w:rsidRPr="001E5864">
        <w:rPr>
          <w:color w:val="auto"/>
          <w:shd w:val="clear" w:color="auto" w:fill="FFFFFF"/>
        </w:rPr>
        <w:t xml:space="preserve"> </w:t>
      </w:r>
      <w:r w:rsidRPr="001E5864">
        <w:rPr>
          <w:color w:val="auto"/>
          <w:shd w:val="clear" w:color="auto" w:fill="FFFFFF"/>
        </w:rPr>
        <w:t>*p &lt; 0.05.</w:t>
      </w:r>
      <w:r w:rsidR="00955766" w:rsidRPr="001E5864">
        <w:rPr>
          <w:color w:val="auto"/>
          <w:shd w:val="clear" w:color="auto" w:fill="FFFFFF"/>
        </w:rPr>
        <w:t xml:space="preserve"> </w:t>
      </w:r>
    </w:p>
    <w:p w14:paraId="329CF644" w14:textId="645A6C3D" w:rsidR="003C49BE" w:rsidRPr="001E5864" w:rsidRDefault="003C49BE" w:rsidP="000F412F">
      <w:pPr>
        <w:contextualSpacing/>
        <w:jc w:val="left"/>
        <w:rPr>
          <w:color w:val="auto"/>
          <w:shd w:val="clear" w:color="auto" w:fill="FFFFFF"/>
        </w:rPr>
      </w:pPr>
    </w:p>
    <w:p w14:paraId="0BD1C51C" w14:textId="5AC798CC" w:rsidR="4A306628" w:rsidRPr="001E5864" w:rsidRDefault="003C49BE" w:rsidP="000F412F">
      <w:pPr>
        <w:contextualSpacing/>
        <w:jc w:val="left"/>
        <w:rPr>
          <w:color w:val="auto"/>
        </w:rPr>
      </w:pPr>
      <w:r w:rsidRPr="001E5864">
        <w:rPr>
          <w:b/>
          <w:bCs/>
          <w:color w:val="auto"/>
          <w:shd w:val="clear" w:color="auto" w:fill="FFFFFF"/>
        </w:rPr>
        <w:t xml:space="preserve">Figure </w:t>
      </w:r>
      <w:r w:rsidR="00F759DA" w:rsidRPr="001E5864">
        <w:rPr>
          <w:b/>
          <w:bCs/>
          <w:color w:val="auto"/>
          <w:shd w:val="clear" w:color="auto" w:fill="FFFFFF"/>
        </w:rPr>
        <w:t>5</w:t>
      </w:r>
      <w:r w:rsidRPr="001E5864">
        <w:rPr>
          <w:b/>
          <w:bCs/>
          <w:color w:val="auto"/>
          <w:shd w:val="clear" w:color="auto" w:fill="FFFFFF"/>
        </w:rPr>
        <w:t xml:space="preserve">. Stratification </w:t>
      </w:r>
      <w:r w:rsidR="000D217B" w:rsidRPr="001E5864">
        <w:rPr>
          <w:b/>
          <w:bCs/>
          <w:color w:val="auto"/>
          <w:shd w:val="clear" w:color="auto" w:fill="FFFFFF"/>
        </w:rPr>
        <w:t>of CNSDS-exposed male and female mice into susceptible and resilient populations</w:t>
      </w:r>
      <w:r w:rsidR="0009433B" w:rsidRPr="001E5864">
        <w:rPr>
          <w:b/>
          <w:bCs/>
          <w:color w:val="auto"/>
          <w:shd w:val="clear" w:color="auto" w:fill="FFFFFF"/>
        </w:rPr>
        <w:t>.</w:t>
      </w:r>
      <w:r w:rsidR="00955766" w:rsidRPr="001E5864">
        <w:rPr>
          <w:b/>
          <w:bCs/>
          <w:color w:val="auto"/>
          <w:shd w:val="clear" w:color="auto" w:fill="FFFFFF"/>
        </w:rPr>
        <w:t xml:space="preserve"> </w:t>
      </w:r>
      <w:r w:rsidR="0009433B" w:rsidRPr="001E5864">
        <w:rPr>
          <w:color w:val="auto"/>
          <w:shd w:val="clear" w:color="auto" w:fill="FFFFFF"/>
        </w:rPr>
        <w:t xml:space="preserve">(A) </w:t>
      </w:r>
      <w:r w:rsidR="0065305E" w:rsidRPr="001E5864">
        <w:rPr>
          <w:color w:val="auto"/>
          <w:shd w:val="clear" w:color="auto" w:fill="FFFFFF"/>
        </w:rPr>
        <w:t xml:space="preserve">Schematic of CNSDS Experimental and Control paradigm. </w:t>
      </w:r>
      <w:r w:rsidR="00BD3894" w:rsidRPr="001E5864">
        <w:rPr>
          <w:color w:val="auto"/>
          <w:shd w:val="clear" w:color="auto" w:fill="FFFFFF"/>
        </w:rPr>
        <w:t xml:space="preserve">This figure is reprinted from </w:t>
      </w:r>
      <w:proofErr w:type="spellStart"/>
      <w:r w:rsidR="00BD3894" w:rsidRPr="001E5864">
        <w:rPr>
          <w:color w:val="auto"/>
          <w:shd w:val="clear" w:color="auto" w:fill="FFFFFF"/>
        </w:rPr>
        <w:t>Yohn</w:t>
      </w:r>
      <w:proofErr w:type="spellEnd"/>
      <w:r w:rsidR="00BD3894" w:rsidRPr="001E5864">
        <w:rPr>
          <w:color w:val="auto"/>
          <w:shd w:val="clear" w:color="auto" w:fill="FFFFFF"/>
        </w:rPr>
        <w:t xml:space="preserve"> </w:t>
      </w:r>
      <w:r w:rsidR="00722129" w:rsidRPr="00722129">
        <w:rPr>
          <w:color w:val="auto"/>
          <w:shd w:val="clear" w:color="auto" w:fill="FFFFFF"/>
        </w:rPr>
        <w:t>et al.</w:t>
      </w:r>
      <w:r w:rsidR="00BD3894" w:rsidRPr="001E5864">
        <w:rPr>
          <w:color w:val="auto"/>
          <w:shd w:val="clear" w:color="auto" w:fill="FFFFFF"/>
        </w:rPr>
        <w:t xml:space="preserve"> 2019</w:t>
      </w:r>
      <w:r w:rsidR="00BD3894" w:rsidRPr="001E5864">
        <w:rPr>
          <w:color w:val="auto"/>
        </w:rPr>
        <w:fldChar w:fldCharType="begin"/>
      </w:r>
      <w:r w:rsidR="00BD3894" w:rsidRPr="001E5864">
        <w:rPr>
          <w:color w:val="auto"/>
        </w:rPr>
        <w:instrText xml:space="preserve"> ADDIN EN.CITE &lt;EndNote&gt;&lt;Cite&gt;&lt;Author&gt;Yohn&lt;/Author&gt;&lt;Year&gt;2019&lt;/Year&gt;&lt;RecNum&gt;336&lt;/RecNum&gt;&lt;DisplayText&gt;&lt;style face="superscript"&gt;28&lt;/style&gt;&lt;/DisplayText&gt;&lt;record&gt;&lt;rec-number&gt;336&lt;/rec-number&gt;&lt;foreign-keys&gt;&lt;key app="EN" db-id="xvt2atrdoea0weerva6xv596fea0exfr5w5e" timestamp="1584985760" guid="dc218284-59e7-4767-a453-533877e3178b"&gt;336&lt;/key&gt;&lt;/foreign-keys&gt;&lt;ref-type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00BD3894" w:rsidRPr="001E5864">
        <w:rPr>
          <w:color w:val="auto"/>
        </w:rPr>
        <w:fldChar w:fldCharType="separate"/>
      </w:r>
      <w:r w:rsidR="00BD3894" w:rsidRPr="001E5864">
        <w:rPr>
          <w:noProof/>
          <w:color w:val="auto"/>
          <w:vertAlign w:val="superscript"/>
        </w:rPr>
        <w:t>28</w:t>
      </w:r>
      <w:r w:rsidR="00BD3894" w:rsidRPr="001E5864">
        <w:rPr>
          <w:color w:val="auto"/>
        </w:rPr>
        <w:fldChar w:fldCharType="end"/>
      </w:r>
      <w:r w:rsidR="00BD3894" w:rsidRPr="001E5864">
        <w:rPr>
          <w:color w:val="auto"/>
        </w:rPr>
        <w:t xml:space="preserve">. </w:t>
      </w:r>
      <w:r w:rsidR="0065305E" w:rsidRPr="001E5864">
        <w:rPr>
          <w:color w:val="auto"/>
          <w:shd w:val="clear" w:color="auto" w:fill="FFFFFF"/>
        </w:rPr>
        <w:t xml:space="preserve">(B) </w:t>
      </w:r>
      <w:r w:rsidR="0009433B" w:rsidRPr="001E5864">
        <w:rPr>
          <w:color w:val="auto"/>
          <w:shd w:val="clear" w:color="auto" w:fill="FFFFFF"/>
        </w:rPr>
        <w:t xml:space="preserve">CNSDS produces a robust stratification of CNSDS-Resilient </w:t>
      </w:r>
      <w:r w:rsidR="0065305E" w:rsidRPr="001E5864">
        <w:rPr>
          <w:color w:val="auto"/>
          <w:shd w:val="clear" w:color="auto" w:fill="FFFFFF"/>
        </w:rPr>
        <w:lastRenderedPageBreak/>
        <w:t xml:space="preserve">(RES) </w:t>
      </w:r>
      <w:r w:rsidR="0009433B" w:rsidRPr="001E5864">
        <w:rPr>
          <w:color w:val="auto"/>
          <w:shd w:val="clear" w:color="auto" w:fill="FFFFFF"/>
        </w:rPr>
        <w:t xml:space="preserve">and CNSDS-Susceptible </w:t>
      </w:r>
      <w:r w:rsidR="0065305E" w:rsidRPr="001E5864">
        <w:rPr>
          <w:color w:val="auto"/>
          <w:shd w:val="clear" w:color="auto" w:fill="FFFFFF"/>
        </w:rPr>
        <w:t xml:space="preserve">(SUS) </w:t>
      </w:r>
      <w:r w:rsidR="0009433B" w:rsidRPr="001E5864">
        <w:rPr>
          <w:color w:val="auto"/>
          <w:shd w:val="clear" w:color="auto" w:fill="FFFFFF"/>
        </w:rPr>
        <w:t>mice.</w:t>
      </w:r>
      <w:r w:rsidR="00955766" w:rsidRPr="001E5864">
        <w:rPr>
          <w:color w:val="auto"/>
          <w:shd w:val="clear" w:color="auto" w:fill="FFFFFF"/>
        </w:rPr>
        <w:t xml:space="preserve"> </w:t>
      </w:r>
      <w:r w:rsidR="00BD3894" w:rsidRPr="001E5864">
        <w:rPr>
          <w:color w:val="auto"/>
          <w:shd w:val="clear" w:color="auto" w:fill="FFFFFF"/>
        </w:rPr>
        <w:t>T</w:t>
      </w:r>
      <w:r w:rsidR="0091467D" w:rsidRPr="001E5864">
        <w:rPr>
          <w:color w:val="auto"/>
          <w:shd w:val="clear" w:color="auto" w:fill="FFFFFF"/>
        </w:rPr>
        <w:t xml:space="preserve">his figure is reprinted from </w:t>
      </w:r>
      <w:proofErr w:type="spellStart"/>
      <w:r w:rsidR="0091467D" w:rsidRPr="001E5864">
        <w:rPr>
          <w:color w:val="auto"/>
          <w:shd w:val="clear" w:color="auto" w:fill="FFFFFF"/>
        </w:rPr>
        <w:t>Yohn</w:t>
      </w:r>
      <w:proofErr w:type="spellEnd"/>
      <w:r w:rsidR="0091467D" w:rsidRPr="001E5864">
        <w:rPr>
          <w:color w:val="auto"/>
          <w:shd w:val="clear" w:color="auto" w:fill="FFFFFF"/>
        </w:rPr>
        <w:t xml:space="preserve"> </w:t>
      </w:r>
      <w:r w:rsidR="00722129" w:rsidRPr="00722129">
        <w:rPr>
          <w:color w:val="auto"/>
          <w:shd w:val="clear" w:color="auto" w:fill="FFFFFF"/>
        </w:rPr>
        <w:t>et al.</w:t>
      </w:r>
      <w:r w:rsidR="0091467D" w:rsidRPr="001E5864">
        <w:rPr>
          <w:color w:val="auto"/>
          <w:shd w:val="clear" w:color="auto" w:fill="FFFFFF"/>
        </w:rPr>
        <w:t xml:space="preserve"> 20</w:t>
      </w:r>
      <w:r w:rsidR="00900797" w:rsidRPr="001E5864">
        <w:rPr>
          <w:color w:val="auto"/>
          <w:shd w:val="clear" w:color="auto" w:fill="FFFFFF"/>
        </w:rPr>
        <w:t>19</w:t>
      </w:r>
      <w:r w:rsidR="00900797" w:rsidRPr="001E5864">
        <w:rPr>
          <w:color w:val="auto"/>
        </w:rPr>
        <w:fldChar w:fldCharType="begin"/>
      </w:r>
      <w:r w:rsidR="00900797" w:rsidRPr="001E5864">
        <w:rPr>
          <w:color w:val="auto"/>
        </w:rPr>
        <w:instrText xml:space="preserve"> ADDIN EN.CITE &lt;EndNote&gt;&lt;Cite&gt;&lt;Author&gt;Yohn&lt;/Author&gt;&lt;Year&gt;2019&lt;/Year&gt;&lt;RecNum&gt;336&lt;/RecNum&gt;&lt;DisplayText&gt;&lt;style face="superscript"&gt;28&lt;/style&gt;&lt;/DisplayText&gt;&lt;record&gt;&lt;rec-number&gt;336&lt;/rec-number&gt;&lt;foreign-keys&gt;&lt;key app="EN" db-id="xvt2atrdoea0weerva6xv596fea0exfr5w5e" timestamp="1584985760" guid="dc218284-59e7-4767-a453-533877e3178b"&gt;336&lt;/key&gt;&lt;/foreign-keys&gt;&lt;ref-type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00900797" w:rsidRPr="001E5864">
        <w:rPr>
          <w:color w:val="auto"/>
        </w:rPr>
        <w:fldChar w:fldCharType="separate"/>
      </w:r>
      <w:r w:rsidR="00900797" w:rsidRPr="001E5864">
        <w:rPr>
          <w:noProof/>
          <w:color w:val="auto"/>
          <w:vertAlign w:val="superscript"/>
        </w:rPr>
        <w:t>28</w:t>
      </w:r>
      <w:r w:rsidR="00900797" w:rsidRPr="001E5864">
        <w:rPr>
          <w:color w:val="auto"/>
        </w:rPr>
        <w:fldChar w:fldCharType="end"/>
      </w:r>
      <w:r w:rsidR="00900797" w:rsidRPr="001E5864">
        <w:rPr>
          <w:color w:val="auto"/>
        </w:rPr>
        <w:t xml:space="preserve">. </w:t>
      </w:r>
      <w:r w:rsidR="0065305E" w:rsidRPr="001E5864">
        <w:rPr>
          <w:color w:val="auto"/>
          <w:shd w:val="clear" w:color="auto" w:fill="FFFFFF"/>
        </w:rPr>
        <w:t xml:space="preserve">Bars are mean </w:t>
      </w:r>
      <w:r w:rsidR="0065305E" w:rsidRPr="001E5864">
        <w:rPr>
          <w:rFonts w:eastAsia="Symbol"/>
          <w:color w:val="auto"/>
          <w:shd w:val="clear" w:color="auto" w:fill="FFFFFF"/>
        </w:rPr>
        <w:t>±</w:t>
      </w:r>
      <w:r w:rsidR="0065305E" w:rsidRPr="001E5864">
        <w:rPr>
          <w:color w:val="auto"/>
          <w:shd w:val="clear" w:color="auto" w:fill="FFFFFF"/>
        </w:rPr>
        <w:t xml:space="preserve"> SEM.</w:t>
      </w:r>
      <w:r w:rsidR="00955766" w:rsidRPr="001E5864">
        <w:rPr>
          <w:color w:val="auto"/>
          <w:shd w:val="clear" w:color="auto" w:fill="FFFFFF"/>
        </w:rPr>
        <w:t xml:space="preserve"> </w:t>
      </w:r>
      <w:r w:rsidR="0065305E" w:rsidRPr="001E5864">
        <w:rPr>
          <w:color w:val="auto"/>
          <w:shd w:val="clear" w:color="auto" w:fill="FFFFFF"/>
        </w:rPr>
        <w:t>*p &lt; 0.05, **p &lt; 0.01, ***p &lt; 0.001, ****p &lt; 0.0001.</w:t>
      </w:r>
      <w:r w:rsidR="00955766" w:rsidRPr="001E5864">
        <w:rPr>
          <w:color w:val="auto"/>
          <w:shd w:val="clear" w:color="auto" w:fill="FFFFFF"/>
        </w:rPr>
        <w:t xml:space="preserve"> </w:t>
      </w:r>
    </w:p>
    <w:p w14:paraId="0A1B7482" w14:textId="77777777" w:rsidR="00223C8F" w:rsidRDefault="00223C8F" w:rsidP="000F412F">
      <w:pPr>
        <w:contextualSpacing/>
        <w:jc w:val="left"/>
        <w:rPr>
          <w:b/>
          <w:color w:val="auto"/>
        </w:rPr>
      </w:pPr>
      <w:bookmarkStart w:id="8" w:name="Discussion"/>
    </w:p>
    <w:p w14:paraId="60160573" w14:textId="35293D25" w:rsidR="006450C9" w:rsidRPr="001E5864" w:rsidRDefault="009726EE" w:rsidP="000F412F">
      <w:pPr>
        <w:contextualSpacing/>
        <w:jc w:val="left"/>
        <w:rPr>
          <w:color w:val="auto"/>
        </w:rPr>
      </w:pPr>
      <w:r w:rsidRPr="001E5864">
        <w:rPr>
          <w:b/>
          <w:color w:val="auto"/>
        </w:rPr>
        <w:t>DISCUSSION</w:t>
      </w:r>
      <w:bookmarkEnd w:id="8"/>
      <w:r w:rsidRPr="001E5864">
        <w:rPr>
          <w:b/>
          <w:bCs/>
          <w:color w:val="auto"/>
        </w:rPr>
        <w:t>:</w:t>
      </w:r>
    </w:p>
    <w:p w14:paraId="5B72BFA7" w14:textId="4F110813" w:rsidR="00AA3047" w:rsidRPr="001E5864" w:rsidRDefault="00AA3047" w:rsidP="000F412F">
      <w:pPr>
        <w:contextualSpacing/>
        <w:jc w:val="left"/>
        <w:rPr>
          <w:color w:val="auto"/>
        </w:rPr>
      </w:pPr>
      <w:r w:rsidRPr="001E5864">
        <w:rPr>
          <w:color w:val="auto"/>
        </w:rPr>
        <w:t xml:space="preserve">While the chronic CORT </w:t>
      </w:r>
      <w:r w:rsidR="00054FAC" w:rsidRPr="001E5864">
        <w:rPr>
          <w:color w:val="auto"/>
        </w:rPr>
        <w:t xml:space="preserve">paradigm </w:t>
      </w:r>
      <w:r w:rsidRPr="001E5864">
        <w:rPr>
          <w:color w:val="auto"/>
        </w:rPr>
        <w:t>provides a constant CORT dose in the drinking water</w:t>
      </w:r>
      <w:r w:rsidR="00266888" w:rsidRPr="001E5864">
        <w:rPr>
          <w:color w:val="auto"/>
        </w:rPr>
        <w:t>,</w:t>
      </w:r>
      <w:r w:rsidRPr="001E5864">
        <w:rPr>
          <w:color w:val="auto"/>
        </w:rPr>
        <w:t xml:space="preserve"> from experience there can be some variability in amount consumed by mice.</w:t>
      </w:r>
      <w:r w:rsidR="00955766" w:rsidRPr="001E5864">
        <w:rPr>
          <w:color w:val="auto"/>
        </w:rPr>
        <w:t xml:space="preserve"> </w:t>
      </w:r>
      <w:r w:rsidRPr="001E5864">
        <w:rPr>
          <w:color w:val="auto"/>
        </w:rPr>
        <w:t>Further, consumption can only be assessed for the total cage, and an average taken based on the number of mice in the cage.</w:t>
      </w:r>
      <w:r w:rsidR="00955766" w:rsidRPr="001E5864">
        <w:rPr>
          <w:color w:val="auto"/>
        </w:rPr>
        <w:t xml:space="preserve"> </w:t>
      </w:r>
      <w:r w:rsidRPr="001E5864">
        <w:rPr>
          <w:color w:val="auto"/>
        </w:rPr>
        <w:t>Additionally, spillage can occur when weighing the bottles, transferring the mice for behavior testing, or when changing to a fresh cage.</w:t>
      </w:r>
      <w:r w:rsidR="00955766" w:rsidRPr="001E5864">
        <w:rPr>
          <w:color w:val="auto"/>
        </w:rPr>
        <w:t xml:space="preserve"> </w:t>
      </w:r>
      <w:r w:rsidRPr="001E5864">
        <w:rPr>
          <w:color w:val="auto"/>
        </w:rPr>
        <w:t>However, tracking Vehicle and CORT consumption is still feasible and accurate across weeks of treatment and behavior testing.</w:t>
      </w:r>
      <w:r w:rsidR="00955766" w:rsidRPr="001E5864">
        <w:rPr>
          <w:color w:val="auto"/>
        </w:rPr>
        <w:t xml:space="preserve"> </w:t>
      </w:r>
      <w:r w:rsidRPr="001E5864">
        <w:rPr>
          <w:color w:val="auto"/>
        </w:rPr>
        <w:t>We strongly advise changing to a fresh bottle containing either Vehicle or CORT one time per week, as well as maintaining set times to weigh and exchange bottles.</w:t>
      </w:r>
      <w:r w:rsidR="00955766" w:rsidRPr="001E5864">
        <w:rPr>
          <w:color w:val="auto"/>
        </w:rPr>
        <w:t xml:space="preserve"> </w:t>
      </w:r>
      <w:r w:rsidRPr="001E5864">
        <w:rPr>
          <w:color w:val="auto"/>
        </w:rPr>
        <w:t xml:space="preserve">For example, changing to fresh bottles when </w:t>
      </w:r>
      <w:r w:rsidR="00722129">
        <w:rPr>
          <w:color w:val="auto"/>
        </w:rPr>
        <w:t>weighing</w:t>
      </w:r>
      <w:r w:rsidRPr="001E5864">
        <w:rPr>
          <w:color w:val="auto"/>
        </w:rPr>
        <w:t xml:space="preserve"> and refill</w:t>
      </w:r>
      <w:r w:rsidR="00722129">
        <w:rPr>
          <w:color w:val="auto"/>
        </w:rPr>
        <w:t>ing</w:t>
      </w:r>
      <w:r w:rsidRPr="001E5864">
        <w:rPr>
          <w:color w:val="auto"/>
        </w:rPr>
        <w:t xml:space="preserve"> the bottles can be done on Mondays, and then weighing and refilling all bottles done again on Thursday or Friday.</w:t>
      </w:r>
      <w:r w:rsidR="00955766" w:rsidRPr="001E5864">
        <w:rPr>
          <w:color w:val="auto"/>
        </w:rPr>
        <w:t xml:space="preserve"> </w:t>
      </w:r>
      <w:r w:rsidRPr="001E5864">
        <w:rPr>
          <w:color w:val="auto"/>
        </w:rPr>
        <w:t>Similarly, it is best to weigh all mice at the same time on a designated day each week.</w:t>
      </w:r>
      <w:r w:rsidR="00955766" w:rsidRPr="001E5864">
        <w:rPr>
          <w:color w:val="auto"/>
        </w:rPr>
        <w:t xml:space="preserve"> </w:t>
      </w:r>
      <w:r w:rsidRPr="001E5864">
        <w:rPr>
          <w:color w:val="auto"/>
        </w:rPr>
        <w:t xml:space="preserve">Lastly, it is important to </w:t>
      </w:r>
      <w:r w:rsidR="00054FAC" w:rsidRPr="001E5864">
        <w:rPr>
          <w:color w:val="auto"/>
        </w:rPr>
        <w:t xml:space="preserve">point out </w:t>
      </w:r>
      <w:r w:rsidRPr="001E5864">
        <w:rPr>
          <w:color w:val="auto"/>
        </w:rPr>
        <w:t xml:space="preserve">that this CORT </w:t>
      </w:r>
      <w:r w:rsidR="00054FAC" w:rsidRPr="001E5864">
        <w:rPr>
          <w:color w:val="auto"/>
        </w:rPr>
        <w:t>paradigm</w:t>
      </w:r>
      <w:r w:rsidRPr="001E5864">
        <w:rPr>
          <w:color w:val="auto"/>
        </w:rPr>
        <w:t xml:space="preserve"> </w:t>
      </w:r>
      <w:r w:rsidR="00054FAC" w:rsidRPr="001E5864">
        <w:rPr>
          <w:color w:val="auto"/>
        </w:rPr>
        <w:t>blunts</w:t>
      </w:r>
      <w:r w:rsidRPr="001E5864">
        <w:rPr>
          <w:color w:val="auto"/>
        </w:rPr>
        <w:t xml:space="preserve"> endogenous production of corticosterone by the HPA axis. Thus, mice must remain on CORT </w:t>
      </w:r>
      <w:r w:rsidR="00054FAC" w:rsidRPr="001E5864">
        <w:rPr>
          <w:color w:val="auto"/>
        </w:rPr>
        <w:t xml:space="preserve">throughout behavioral testing </w:t>
      </w:r>
      <w:r w:rsidRPr="001E5864">
        <w:rPr>
          <w:color w:val="auto"/>
        </w:rPr>
        <w:t>until they are sacrificed.</w:t>
      </w:r>
      <w:r w:rsidR="00955766" w:rsidRPr="001E5864">
        <w:rPr>
          <w:color w:val="auto"/>
        </w:rPr>
        <w:t xml:space="preserve"> </w:t>
      </w:r>
      <w:r w:rsidR="00054FAC" w:rsidRPr="001E5864">
        <w:rPr>
          <w:color w:val="auto"/>
        </w:rPr>
        <w:t xml:space="preserve">If mice are taken </w:t>
      </w:r>
      <w:proofErr w:type="gramStart"/>
      <w:r w:rsidR="00054FAC" w:rsidRPr="001E5864">
        <w:rPr>
          <w:color w:val="auto"/>
        </w:rPr>
        <w:t>off of</w:t>
      </w:r>
      <w:proofErr w:type="gramEnd"/>
      <w:r w:rsidR="00054FAC" w:rsidRPr="001E5864">
        <w:rPr>
          <w:color w:val="auto"/>
        </w:rPr>
        <w:t xml:space="preserve"> CORT, then they may suffer an Addisonian crisis of acute adrenal insufficiency. </w:t>
      </w:r>
      <w:r w:rsidRPr="001E5864">
        <w:rPr>
          <w:color w:val="auto"/>
        </w:rPr>
        <w:t>Alternative procedures have used a 2-3 week CORT exposure, followed by progressive weaning off the CORT and then a behavior testing window of approximately 3-4 weeks as endogenous CORT levels return to normal</w:t>
      </w:r>
      <w:r w:rsidRPr="001E5864">
        <w:rPr>
          <w:color w:val="auto"/>
        </w:rPr>
        <w:fldChar w:fldCharType="begin"/>
      </w:r>
      <w:r w:rsidR="00890218" w:rsidRPr="001E5864">
        <w:rPr>
          <w:color w:val="auto"/>
        </w:rPr>
        <w:instrText xml:space="preserve"> ADDIN EN.CITE &lt;EndNote&gt;&lt;Cite&gt;&lt;Author&gt;Gourley&lt;/Author&gt;&lt;Year&gt;2008&lt;/Year&gt;&lt;RecNum&gt;10&lt;/RecNum&gt;&lt;DisplayText&gt;&lt;style face="superscript"&gt;17,19&lt;/style&gt;&lt;/DisplayText&gt;&lt;record&gt;&lt;rec-number&gt;10&lt;/rec-number&gt;&lt;foreign-keys&gt;&lt;key app="EN" db-id="xvt2atrdoea0weerva6xv596fea0exfr5w5e" timestamp="1570729626" guid="4f918cc7-affa-406a-a5d4-2e59563e7fdb"&gt;10&lt;/key&gt;&lt;/foreign-keys&gt;&lt;ref-type name="Journal Article"&gt;17&lt;/ref-type&gt;&lt;contributors&gt;&lt;authors&gt;&lt;author&gt;Gourley, Shannon L&lt;/author&gt;&lt;author&gt;Wu, Florence J&lt;/author&gt;&lt;author&gt;Taylor, Jane R %J Annals of the New York Academy of Sciences&lt;/author&gt;&lt;/authors&gt;&lt;/contributors&gt;&lt;titles&gt;&lt;title&gt;Corticosterone regulates pERK1/2 map kinase in a chronic depression model&lt;/title&gt;&lt;secondary-title&gt;Annals of the New York Academy of Sciences&lt;/secondary-title&gt;&lt;/titles&gt;&lt;periodical&gt;&lt;full-title&gt;Annals of the New York Academy of Sciences&lt;/full-title&gt;&lt;/periodical&gt;&lt;pages&gt;509-514&lt;/pages&gt;&lt;volume&gt;1148&lt;/volume&gt;&lt;number&gt;1&lt;/number&gt;&lt;dates&gt;&lt;year&gt;2008&lt;/year&gt;&lt;/dates&gt;&lt;isbn&gt;0077-8923&lt;/isbn&gt;&lt;urls&gt;&lt;/urls&gt;&lt;/record&gt;&lt;/Cite&gt;&lt;Cite&gt;&lt;Author&gt;Gourley&lt;/Author&gt;&lt;Year&gt;2009&lt;/Year&gt;&lt;RecNum&gt;6&lt;/RecNum&gt;&lt;record&gt;&lt;rec-number&gt;6&lt;/rec-number&gt;&lt;foreign-keys&gt;&lt;key app="EN" db-id="xvt2atrdoea0weerva6xv596fea0exfr5w5e" timestamp="1570729626" guid="bd647301-0d47-4161-865c-dc138893777b"&gt;6&lt;/key&gt;&lt;/foreign-keys&gt;&lt;ref-type name="Journal Article"&gt;17&lt;/ref-type&gt;&lt;contributors&gt;&lt;authors&gt;&lt;author&gt;Gourley, Shannon L&lt;/author&gt;&lt;author&gt;Taylor, Jane R %J Current Protocols in Neuroscience&lt;/author&gt;&lt;/authors&gt;&lt;/contributors&gt;&lt;titles&gt;&lt;title&gt;Recapitulation and reversal of a persistent depression‐like syndrome in rodents&lt;/title&gt;&lt;secondary-title&gt;Current Protocols in Neuroscience&lt;/secondary-title&gt;&lt;/titles&gt;&lt;periodical&gt;&lt;full-title&gt;Current Protocols in Neuroscience&lt;/full-title&gt;&lt;/periodical&gt;&lt;pages&gt;9.32. 1-9.32. 11&lt;/pages&gt;&lt;volume&gt;49&lt;/volume&gt;&lt;number&gt;1&lt;/number&gt;&lt;dates&gt;&lt;year&gt;2009&lt;/year&gt;&lt;/dates&gt;&lt;isbn&gt;1934-8584&lt;/isbn&gt;&lt;urls&gt;&lt;/urls&gt;&lt;/record&gt;&lt;/Cite&gt;&lt;/EndNote&gt;</w:instrText>
      </w:r>
      <w:r w:rsidRPr="001E5864">
        <w:rPr>
          <w:color w:val="auto"/>
        </w:rPr>
        <w:fldChar w:fldCharType="separate"/>
      </w:r>
      <w:r w:rsidR="00652D31" w:rsidRPr="001E5864">
        <w:rPr>
          <w:noProof/>
          <w:color w:val="auto"/>
          <w:vertAlign w:val="superscript"/>
        </w:rPr>
        <w:t>17,19</w:t>
      </w:r>
      <w:r w:rsidRPr="001E5864">
        <w:rPr>
          <w:color w:val="auto"/>
        </w:rPr>
        <w:fldChar w:fldCharType="end"/>
      </w:r>
      <w:r w:rsidRPr="001E5864">
        <w:rPr>
          <w:color w:val="auto"/>
        </w:rPr>
        <w:t>.</w:t>
      </w:r>
      <w:r w:rsidR="00955766" w:rsidRPr="001E5864">
        <w:rPr>
          <w:color w:val="auto"/>
        </w:rPr>
        <w:t xml:space="preserve"> </w:t>
      </w:r>
    </w:p>
    <w:p w14:paraId="7814BDD6" w14:textId="4563C950" w:rsidR="00DD2FA4" w:rsidRPr="001E5864" w:rsidRDefault="00DD2FA4" w:rsidP="000F412F">
      <w:pPr>
        <w:contextualSpacing/>
        <w:jc w:val="left"/>
        <w:rPr>
          <w:color w:val="auto"/>
        </w:rPr>
      </w:pPr>
    </w:p>
    <w:p w14:paraId="1BEBF2EE" w14:textId="4398FAC7" w:rsidR="00892EDC" w:rsidRPr="001E5864" w:rsidRDefault="2665FE5C" w:rsidP="000F412F">
      <w:pPr>
        <w:contextualSpacing/>
        <w:jc w:val="left"/>
        <w:rPr>
          <w:rFonts w:eastAsia="Calibri"/>
          <w:color w:val="auto"/>
        </w:rPr>
      </w:pPr>
      <w:r w:rsidRPr="001E5864">
        <w:rPr>
          <w:color w:val="auto"/>
        </w:rPr>
        <w:t>In the Y-maze barrier task, it is critical to begin maze habituation and training immediately following the SDS protocol (</w:t>
      </w:r>
      <w:r w:rsidRPr="00722129">
        <w:rPr>
          <w:b/>
          <w:bCs/>
          <w:color w:val="auto"/>
        </w:rPr>
        <w:t>Figure 2A</w:t>
      </w:r>
      <w:r w:rsidRPr="001E5864">
        <w:rPr>
          <w:color w:val="auto"/>
        </w:rPr>
        <w:t>).</w:t>
      </w:r>
      <w:r w:rsidR="00955766" w:rsidRPr="001E5864">
        <w:rPr>
          <w:color w:val="auto"/>
        </w:rPr>
        <w:t xml:space="preserve"> </w:t>
      </w:r>
      <w:r w:rsidRPr="001E5864">
        <w:rPr>
          <w:color w:val="auto"/>
        </w:rPr>
        <w:t xml:space="preserve">A potential </w:t>
      </w:r>
      <w:r w:rsidR="00BD6C6D" w:rsidRPr="001E5864">
        <w:rPr>
          <w:color w:val="auto"/>
        </w:rPr>
        <w:t>caveat</w:t>
      </w:r>
      <w:r w:rsidRPr="001E5864">
        <w:rPr>
          <w:color w:val="auto"/>
        </w:rPr>
        <w:t xml:space="preserve"> of this experimental timeline is that mice are trained following the manipulation rather than beforehand, where they could be equally divided based on training performance.</w:t>
      </w:r>
      <w:r w:rsidR="00955766" w:rsidRPr="001E5864">
        <w:rPr>
          <w:color w:val="auto"/>
        </w:rPr>
        <w:t xml:space="preserve"> </w:t>
      </w:r>
      <w:r w:rsidR="00A633D2" w:rsidRPr="001E5864">
        <w:rPr>
          <w:rFonts w:eastAsia="Calibri"/>
          <w:color w:val="auto"/>
        </w:rPr>
        <w:t>However, in our experience training before versus after CORT administration does not significantly impact instrumental behavior</w:t>
      </w:r>
      <w:r w:rsidR="00A633D2" w:rsidRPr="001E5864">
        <w:rPr>
          <w:rFonts w:eastAsia="Calibri"/>
          <w:color w:val="auto"/>
        </w:rPr>
        <w:fldChar w:fldCharType="begin"/>
      </w:r>
      <w:r w:rsidR="00A633D2" w:rsidRPr="001E5864">
        <w:rPr>
          <w:rFonts w:eastAsia="Calibri"/>
          <w:color w:val="auto"/>
        </w:rPr>
        <w:instrText xml:space="preserve"> ADDIN EN.CITE &lt;EndNote&gt;&lt;Cite&gt;&lt;Author&gt;Dieterich&lt;/Author&gt;&lt;Year&gt;2019&lt;/Year&gt;&lt;RecNum&gt;250&lt;/RecNum&gt;&lt;DisplayText&gt;&lt;style face="superscript"&gt;16&lt;/style&gt;&lt;/DisplayText&gt;&lt;record&gt;&lt;rec-number&gt;250&lt;/rec-number&gt;&lt;foreign-keys&gt;&lt;key app="EN" db-id="xvt2atrdoea0weerva6xv596fea0exfr5w5e" timestamp="1577981574" guid="86535d4c-b8bc-4d11-b73c-d2620e73c33a"&gt;250&lt;/key&gt;&lt;/foreign-keys&gt;&lt;ref-type name="Journal Article"&gt;17&lt;/ref-type&gt;&lt;contributors&gt;&lt;authors&gt;&lt;author&gt;Dieterich, Andrew&lt;/author&gt;&lt;author&gt;Srivastava, Prachi&lt;/author&gt;&lt;author&gt;Sharif, Aitesam&lt;/author&gt;&lt;author&gt;Stech, Karina&lt;/author&gt;&lt;author&gt;Floeder, Joseph&lt;/author&gt;&lt;author&gt;Yohn, Samantha E&lt;/author&gt;&lt;author&gt;Samuels, Benjamin A&lt;/author&gt;&lt;/authors&gt;&lt;/contributors&gt;&lt;titles&gt;&lt;title&gt;Chronic corticosterone administration induces negative valence and impairs positive valence behaviors in mice&lt;/title&gt;&lt;secondary-title&gt;Translational Psychiatry&lt;/secondary-title&gt;&lt;/titles&gt;&lt;periodical&gt;&lt;full-title&gt;Translational psychiatry&lt;/full-title&gt;&lt;/periodical&gt;&lt;pages&gt;1-13&lt;/pages&gt;&lt;volume&gt;9&lt;/volume&gt;&lt;number&gt;1&lt;/number&gt;&lt;dates&gt;&lt;year&gt;2019&lt;/year&gt;&lt;/dates&gt;&lt;isbn&gt;2158-3188&lt;/isbn&gt;&lt;urls&gt;&lt;/urls&gt;&lt;/record&gt;&lt;/Cite&gt;&lt;/EndNote&gt;</w:instrText>
      </w:r>
      <w:r w:rsidR="00A633D2" w:rsidRPr="001E5864">
        <w:rPr>
          <w:rFonts w:eastAsia="Calibri"/>
          <w:color w:val="auto"/>
        </w:rPr>
        <w:fldChar w:fldCharType="separate"/>
      </w:r>
      <w:r w:rsidR="00A633D2" w:rsidRPr="001E5864">
        <w:rPr>
          <w:rFonts w:eastAsia="Calibri"/>
          <w:noProof/>
          <w:color w:val="auto"/>
          <w:vertAlign w:val="superscript"/>
        </w:rPr>
        <w:t>16</w:t>
      </w:r>
      <w:r w:rsidR="00A633D2" w:rsidRPr="001E5864">
        <w:rPr>
          <w:rFonts w:eastAsia="Calibri"/>
          <w:color w:val="auto"/>
        </w:rPr>
        <w:fldChar w:fldCharType="end"/>
      </w:r>
      <w:r w:rsidR="00A633D2" w:rsidRPr="001E5864">
        <w:rPr>
          <w:rFonts w:eastAsia="Calibri"/>
          <w:color w:val="auto"/>
        </w:rPr>
        <w:t xml:space="preserve">. All mice are trained thoroughly and reach criterion (&gt;70% HR arm selection in free choice sessions) prior to advancing to barrier testing. </w:t>
      </w:r>
      <w:r w:rsidRPr="001E5864">
        <w:rPr>
          <w:color w:val="auto"/>
        </w:rPr>
        <w:t>Mice should first be properly habituated to the maze, so it becomes a familiar apparatus, as we have found this helps in the subsequent training phase.</w:t>
      </w:r>
      <w:r w:rsidR="00955766" w:rsidRPr="001E5864">
        <w:rPr>
          <w:color w:val="auto"/>
        </w:rPr>
        <w:t xml:space="preserve"> </w:t>
      </w:r>
      <w:r w:rsidRPr="001E5864">
        <w:rPr>
          <w:color w:val="auto"/>
        </w:rPr>
        <w:t>When training each mouse, it is critical to maintain the designed high and low reward arms for each individual mouse, so a mouse does not traverse an arm expecting 4 pellets and finding 2, or vice versa.</w:t>
      </w:r>
      <w:r w:rsidR="00955766" w:rsidRPr="001E5864">
        <w:rPr>
          <w:color w:val="auto"/>
        </w:rPr>
        <w:t xml:space="preserve"> </w:t>
      </w:r>
      <w:r w:rsidRPr="001E5864">
        <w:rPr>
          <w:color w:val="auto"/>
        </w:rPr>
        <w:t>We recommend keeping both paper and digital copies of large raw data files indicating the counterbalanced high and low reward arms for all Control and SDS mice.</w:t>
      </w:r>
      <w:r w:rsidR="00955766" w:rsidRPr="001E5864">
        <w:rPr>
          <w:color w:val="auto"/>
        </w:rPr>
        <w:t xml:space="preserve"> </w:t>
      </w:r>
    </w:p>
    <w:p w14:paraId="7453E144" w14:textId="77777777" w:rsidR="00892EDC" w:rsidRPr="001E5864" w:rsidRDefault="00892EDC" w:rsidP="000F412F">
      <w:pPr>
        <w:contextualSpacing/>
        <w:jc w:val="left"/>
        <w:rPr>
          <w:color w:val="auto"/>
        </w:rPr>
      </w:pPr>
    </w:p>
    <w:p w14:paraId="3E02BCE5" w14:textId="01EAD6EF" w:rsidR="00535006" w:rsidRPr="001E5864" w:rsidRDefault="00BD6C6D" w:rsidP="000F412F">
      <w:pPr>
        <w:contextualSpacing/>
        <w:jc w:val="left"/>
        <w:rPr>
          <w:rStyle w:val="normaltextrun"/>
          <w:color w:val="auto"/>
          <w:bdr w:val="none" w:sz="0" w:space="0" w:color="auto" w:frame="1"/>
        </w:rPr>
      </w:pPr>
      <w:r w:rsidRPr="001E5864">
        <w:rPr>
          <w:rFonts w:eastAsia="Segoe UI"/>
          <w:color w:val="auto"/>
        </w:rPr>
        <w:t xml:space="preserve">We </w:t>
      </w:r>
      <w:r w:rsidR="00722129">
        <w:rPr>
          <w:rFonts w:eastAsia="Segoe UI"/>
          <w:color w:val="auto"/>
        </w:rPr>
        <w:t>do not</w:t>
      </w:r>
      <w:r w:rsidRPr="001E5864">
        <w:rPr>
          <w:rFonts w:eastAsia="Segoe UI"/>
          <w:color w:val="auto"/>
        </w:rPr>
        <w:t xml:space="preserve"> believe there is a difference in maze performance due to the exact specifications of the maze shape (Y-maze versus T-maze</w:t>
      </w:r>
      <w:proofErr w:type="gramStart"/>
      <w:r w:rsidRPr="001E5864">
        <w:rPr>
          <w:rFonts w:eastAsia="Segoe UI"/>
          <w:color w:val="auto"/>
        </w:rPr>
        <w:t>), and</w:t>
      </w:r>
      <w:proofErr w:type="gramEnd"/>
      <w:r w:rsidRPr="001E5864">
        <w:rPr>
          <w:rFonts w:eastAsia="Segoe UI"/>
          <w:color w:val="auto"/>
        </w:rPr>
        <w:t xml:space="preserve"> believe that researchers could use either in effort-related choice behavioral experiments. </w:t>
      </w:r>
      <w:r w:rsidR="00535006" w:rsidRPr="001E5864">
        <w:rPr>
          <w:rStyle w:val="normaltextrun"/>
          <w:color w:val="auto"/>
          <w:bdr w:val="none" w:sz="0" w:space="0" w:color="auto" w:frame="1"/>
        </w:rPr>
        <w:t>Also, we have previously reported a slight increase in HR arm selection at 15 cm compared to 10 cm in Vehicle-administered mice</w:t>
      </w:r>
      <w:r w:rsidR="007C09C6" w:rsidRPr="001E5864">
        <w:rPr>
          <w:rStyle w:val="normaltextrun"/>
          <w:color w:val="auto"/>
          <w:bdr w:val="none" w:sz="0" w:space="0" w:color="auto" w:frame="1"/>
        </w:rPr>
        <w:fldChar w:fldCharType="begin"/>
      </w:r>
      <w:r w:rsidR="00652D31" w:rsidRPr="001E5864">
        <w:rPr>
          <w:rStyle w:val="normaltextrun"/>
          <w:color w:val="auto"/>
          <w:bdr w:val="none" w:sz="0" w:space="0" w:color="auto" w:frame="1"/>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007C09C6" w:rsidRPr="001E5864">
        <w:rPr>
          <w:rStyle w:val="normaltextrun"/>
          <w:color w:val="auto"/>
          <w:bdr w:val="none" w:sz="0" w:space="0" w:color="auto" w:frame="1"/>
        </w:rPr>
        <w:fldChar w:fldCharType="separate"/>
      </w:r>
      <w:r w:rsidR="00652D31" w:rsidRPr="001E5864">
        <w:rPr>
          <w:rStyle w:val="normaltextrun"/>
          <w:noProof/>
          <w:color w:val="auto"/>
          <w:bdr w:val="none" w:sz="0" w:space="0" w:color="auto" w:frame="1"/>
          <w:vertAlign w:val="superscript"/>
        </w:rPr>
        <w:t>21</w:t>
      </w:r>
      <w:r w:rsidR="007C09C6" w:rsidRPr="001E5864">
        <w:rPr>
          <w:rStyle w:val="normaltextrun"/>
          <w:color w:val="auto"/>
          <w:bdr w:val="none" w:sz="0" w:space="0" w:color="auto" w:frame="1"/>
        </w:rPr>
        <w:fldChar w:fldCharType="end"/>
      </w:r>
      <w:r w:rsidR="007C09C6" w:rsidRPr="001E5864">
        <w:rPr>
          <w:rStyle w:val="normaltextrun"/>
          <w:color w:val="auto"/>
          <w:bdr w:val="none" w:sz="0" w:space="0" w:color="auto" w:frame="1"/>
        </w:rPr>
        <w:t xml:space="preserve">. </w:t>
      </w:r>
      <w:r w:rsidR="00535006" w:rsidRPr="001E5864">
        <w:rPr>
          <w:rStyle w:val="normaltextrun"/>
          <w:color w:val="auto"/>
          <w:bdr w:val="none" w:sz="0" w:space="0" w:color="auto" w:frame="1"/>
        </w:rPr>
        <w:t xml:space="preserve">However, researchers </w:t>
      </w:r>
      <w:r w:rsidR="00005430" w:rsidRPr="001E5864">
        <w:rPr>
          <w:rStyle w:val="normaltextrun"/>
          <w:color w:val="auto"/>
          <w:bdr w:val="none" w:sz="0" w:space="0" w:color="auto" w:frame="1"/>
        </w:rPr>
        <w:t>sho</w:t>
      </w:r>
      <w:r w:rsidR="00535006" w:rsidRPr="001E5864">
        <w:rPr>
          <w:rStyle w:val="normaltextrun"/>
          <w:color w:val="auto"/>
          <w:bdr w:val="none" w:sz="0" w:space="0" w:color="auto" w:frame="1"/>
        </w:rPr>
        <w:t>uld expect similar or reduced HR arm selection as barrier height increases</w:t>
      </w:r>
      <w:r w:rsidR="00005430" w:rsidRPr="001E5864">
        <w:rPr>
          <w:rStyle w:val="normaltextrun"/>
          <w:color w:val="auto"/>
          <w:bdr w:val="none" w:sz="0" w:space="0" w:color="auto" w:frame="1"/>
        </w:rPr>
        <w:t xml:space="preserve"> past 15 cm</w:t>
      </w:r>
      <w:r w:rsidR="00535006" w:rsidRPr="001E5864">
        <w:rPr>
          <w:rStyle w:val="normaltextrun"/>
          <w:color w:val="auto"/>
          <w:bdr w:val="none" w:sz="0" w:space="0" w:color="auto" w:frame="1"/>
        </w:rPr>
        <w:t>, as by the 20 cm barrier mice rarely select the HR ar</w:t>
      </w:r>
      <w:r w:rsidR="00652D31" w:rsidRPr="001E5864">
        <w:rPr>
          <w:rStyle w:val="normaltextrun"/>
          <w:color w:val="auto"/>
          <w:bdr w:val="none" w:sz="0" w:space="0" w:color="auto" w:frame="1"/>
        </w:rPr>
        <w:t>m</w:t>
      </w:r>
      <w:r w:rsidR="00652D31" w:rsidRPr="001E5864">
        <w:rPr>
          <w:rStyle w:val="normaltextrun"/>
          <w:color w:val="auto"/>
          <w:bdr w:val="none" w:sz="0" w:space="0" w:color="auto" w:frame="1"/>
        </w:rPr>
        <w:fldChar w:fldCharType="begin"/>
      </w:r>
      <w:r w:rsidR="00652D31" w:rsidRPr="001E5864">
        <w:rPr>
          <w:rStyle w:val="normaltextrun"/>
          <w:color w:val="auto"/>
          <w:bdr w:val="none" w:sz="0" w:space="0" w:color="auto" w:frame="1"/>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00652D31" w:rsidRPr="001E5864">
        <w:rPr>
          <w:rStyle w:val="normaltextrun"/>
          <w:color w:val="auto"/>
          <w:bdr w:val="none" w:sz="0" w:space="0" w:color="auto" w:frame="1"/>
        </w:rPr>
        <w:fldChar w:fldCharType="separate"/>
      </w:r>
      <w:r w:rsidR="00652D31" w:rsidRPr="001E5864">
        <w:rPr>
          <w:rStyle w:val="normaltextrun"/>
          <w:noProof/>
          <w:color w:val="auto"/>
          <w:bdr w:val="none" w:sz="0" w:space="0" w:color="auto" w:frame="1"/>
          <w:vertAlign w:val="superscript"/>
        </w:rPr>
        <w:t>21</w:t>
      </w:r>
      <w:r w:rsidR="00652D31" w:rsidRPr="001E5864">
        <w:rPr>
          <w:rStyle w:val="normaltextrun"/>
          <w:color w:val="auto"/>
          <w:bdr w:val="none" w:sz="0" w:space="0" w:color="auto" w:frame="1"/>
        </w:rPr>
        <w:fldChar w:fldCharType="end"/>
      </w:r>
      <w:r w:rsidR="00652D31" w:rsidRPr="001E5864">
        <w:rPr>
          <w:rStyle w:val="normaltextrun"/>
          <w:color w:val="auto"/>
          <w:bdr w:val="none" w:sz="0" w:space="0" w:color="auto" w:frame="1"/>
        </w:rPr>
        <w:t xml:space="preserve">. </w:t>
      </w:r>
    </w:p>
    <w:p w14:paraId="6A6A60CB" w14:textId="77777777" w:rsidR="00535006" w:rsidRPr="001E5864" w:rsidRDefault="00535006" w:rsidP="000F412F">
      <w:pPr>
        <w:contextualSpacing/>
        <w:jc w:val="left"/>
        <w:rPr>
          <w:rStyle w:val="normaltextrun"/>
          <w:color w:val="auto"/>
          <w:bdr w:val="none" w:sz="0" w:space="0" w:color="auto" w:frame="1"/>
        </w:rPr>
      </w:pPr>
    </w:p>
    <w:p w14:paraId="657D0299" w14:textId="1C238948" w:rsidR="00DD2FA4" w:rsidRPr="001E5864" w:rsidRDefault="007B11DA" w:rsidP="000F412F">
      <w:pPr>
        <w:contextualSpacing/>
        <w:jc w:val="left"/>
        <w:rPr>
          <w:color w:val="auto"/>
        </w:rPr>
      </w:pPr>
      <w:r w:rsidRPr="001E5864">
        <w:rPr>
          <w:rFonts w:eastAsia="Segoe UI"/>
          <w:color w:val="auto"/>
        </w:rPr>
        <w:t xml:space="preserve">In addition, it is important to use a 70% ethanol spray to clean the maze </w:t>
      </w:r>
      <w:r w:rsidR="00005430" w:rsidRPr="001E5864">
        <w:rPr>
          <w:rFonts w:eastAsia="Segoe UI"/>
          <w:color w:val="auto"/>
        </w:rPr>
        <w:t xml:space="preserve">and remove residual odors after every session. </w:t>
      </w:r>
      <w:r w:rsidR="3F81A36D" w:rsidRPr="001E5864">
        <w:rPr>
          <w:color w:val="auto"/>
        </w:rPr>
        <w:t xml:space="preserve">We also recommend running the mice in a consistent fashion so </w:t>
      </w:r>
      <w:r w:rsidR="3F81A36D" w:rsidRPr="001E5864">
        <w:rPr>
          <w:color w:val="auto"/>
        </w:rPr>
        <w:lastRenderedPageBreak/>
        <w:t>there is a relatively constant inter-trial interval for all mice.</w:t>
      </w:r>
      <w:r w:rsidR="00955766" w:rsidRPr="001E5864">
        <w:rPr>
          <w:color w:val="auto"/>
        </w:rPr>
        <w:t xml:space="preserve"> </w:t>
      </w:r>
      <w:r w:rsidR="3F81A36D" w:rsidRPr="001E5864">
        <w:rPr>
          <w:color w:val="auto"/>
        </w:rPr>
        <w:t>We suggest cycling approximately 4-6 mice at a time, which should give an interval of about 5 minutes.</w:t>
      </w:r>
      <w:r w:rsidR="00955766" w:rsidRPr="001E5864">
        <w:rPr>
          <w:color w:val="auto"/>
        </w:rPr>
        <w:t xml:space="preserve"> </w:t>
      </w:r>
      <w:r w:rsidR="3F81A36D" w:rsidRPr="001E5864">
        <w:rPr>
          <w:color w:val="auto"/>
        </w:rPr>
        <w:t>Finally, in the last free choice session, and in all barrier test sessions, it is important to record latency to select either arm in all trials.</w:t>
      </w:r>
      <w:r w:rsidR="00955766" w:rsidRPr="001E5864">
        <w:rPr>
          <w:color w:val="auto"/>
        </w:rPr>
        <w:t xml:space="preserve"> </w:t>
      </w:r>
      <w:r w:rsidR="3F81A36D" w:rsidRPr="001E5864">
        <w:rPr>
          <w:color w:val="auto"/>
        </w:rPr>
        <w:t>Also, mice do occasionally manage to jump to the top of the Plexiglas walls, or more frequently from the top of the barriers.</w:t>
      </w:r>
      <w:r w:rsidR="00955766" w:rsidRPr="001E5864">
        <w:rPr>
          <w:color w:val="auto"/>
        </w:rPr>
        <w:t xml:space="preserve"> </w:t>
      </w:r>
      <w:r w:rsidR="3F81A36D" w:rsidRPr="001E5864">
        <w:rPr>
          <w:color w:val="auto"/>
        </w:rPr>
        <w:t>We recommend taller Plexiglas wall adaptors along the sides of the maze if this occurs.</w:t>
      </w:r>
      <w:r w:rsidR="00955766" w:rsidRPr="001E5864">
        <w:rPr>
          <w:color w:val="auto"/>
        </w:rPr>
        <w:t xml:space="preserve"> </w:t>
      </w:r>
      <w:r w:rsidR="3F81A36D" w:rsidRPr="001E5864">
        <w:rPr>
          <w:color w:val="auto"/>
        </w:rPr>
        <w:t>These can be simply rectangular pieces of Plexiglas (width</w:t>
      </w:r>
      <w:r w:rsidR="00722129">
        <w:rPr>
          <w:color w:val="auto"/>
        </w:rPr>
        <w:t xml:space="preserve"> of </w:t>
      </w:r>
      <w:r w:rsidR="3F81A36D" w:rsidRPr="001E5864">
        <w:rPr>
          <w:color w:val="auto"/>
        </w:rPr>
        <w:t>20</w:t>
      </w:r>
      <w:r w:rsidR="00722129">
        <w:rPr>
          <w:color w:val="auto"/>
        </w:rPr>
        <w:t xml:space="preserve"> </w:t>
      </w:r>
      <w:r w:rsidR="3F81A36D" w:rsidRPr="001E5864">
        <w:rPr>
          <w:color w:val="auto"/>
        </w:rPr>
        <w:t>cm, length</w:t>
      </w:r>
      <w:r w:rsidR="00722129">
        <w:rPr>
          <w:color w:val="auto"/>
        </w:rPr>
        <w:t xml:space="preserve"> of </w:t>
      </w:r>
      <w:r w:rsidR="3F81A36D" w:rsidRPr="001E5864">
        <w:rPr>
          <w:color w:val="auto"/>
        </w:rPr>
        <w:t>80</w:t>
      </w:r>
      <w:r w:rsidR="00722129">
        <w:rPr>
          <w:color w:val="auto"/>
        </w:rPr>
        <w:t xml:space="preserve"> </w:t>
      </w:r>
      <w:r w:rsidR="3F81A36D" w:rsidRPr="001E5864">
        <w:rPr>
          <w:color w:val="auto"/>
        </w:rPr>
        <w:t>cm).</w:t>
      </w:r>
      <w:r w:rsidR="00955766" w:rsidRPr="001E5864">
        <w:rPr>
          <w:color w:val="auto"/>
        </w:rPr>
        <w:t xml:space="preserve"> </w:t>
      </w:r>
      <w:r w:rsidR="3F81A36D" w:rsidRPr="001E5864">
        <w:rPr>
          <w:color w:val="auto"/>
        </w:rPr>
        <w:t>We mark any trial where a mouse fails to select an arm within 60 seconds or selects an arm but does not eat the food pellets as an omitted trial.</w:t>
      </w:r>
      <w:r w:rsidR="00955766" w:rsidRPr="001E5864">
        <w:rPr>
          <w:color w:val="auto"/>
        </w:rPr>
        <w:t xml:space="preserve"> </w:t>
      </w:r>
      <w:r w:rsidR="00D62740" w:rsidRPr="001E5864">
        <w:rPr>
          <w:color w:val="auto"/>
        </w:rPr>
        <w:t>Lastly,</w:t>
      </w:r>
      <w:r w:rsidR="00A633D2" w:rsidRPr="001E5864">
        <w:rPr>
          <w:color w:val="auto"/>
        </w:rPr>
        <w:t xml:space="preserve"> both</w:t>
      </w:r>
      <w:r w:rsidR="00D62740" w:rsidRPr="001E5864">
        <w:rPr>
          <w:color w:val="auto"/>
        </w:rPr>
        <w:t xml:space="preserve"> chronic CORT and SDS</w:t>
      </w:r>
      <w:r w:rsidR="003C0451" w:rsidRPr="001E5864">
        <w:rPr>
          <w:color w:val="auto"/>
        </w:rPr>
        <w:t xml:space="preserve"> can</w:t>
      </w:r>
      <w:r w:rsidR="00D62740" w:rsidRPr="001E5864">
        <w:rPr>
          <w:color w:val="auto"/>
        </w:rPr>
        <w:t xml:space="preserve"> decrease body weight which impacts the amount of food consumed across weeks of testing</w:t>
      </w:r>
      <w:r w:rsidR="00D62740" w:rsidRPr="001E5864">
        <w:rPr>
          <w:color w:val="auto"/>
        </w:rPr>
        <w:fldChar w:fldCharType="begin"/>
      </w:r>
      <w:r w:rsidR="00D62740" w:rsidRPr="001E5864">
        <w:rPr>
          <w:color w:val="auto"/>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00D62740" w:rsidRPr="001E5864">
        <w:rPr>
          <w:color w:val="auto"/>
        </w:rPr>
        <w:fldChar w:fldCharType="separate"/>
      </w:r>
      <w:r w:rsidR="00D62740" w:rsidRPr="001E5864">
        <w:rPr>
          <w:noProof/>
          <w:color w:val="auto"/>
          <w:vertAlign w:val="superscript"/>
        </w:rPr>
        <w:t>21</w:t>
      </w:r>
      <w:r w:rsidR="00D62740" w:rsidRPr="001E5864">
        <w:rPr>
          <w:color w:val="auto"/>
        </w:rPr>
        <w:fldChar w:fldCharType="end"/>
      </w:r>
      <w:r w:rsidR="00D62740" w:rsidRPr="001E5864">
        <w:rPr>
          <w:color w:val="auto"/>
        </w:rPr>
        <w:t>. Researchers should regularly weigh mice and adjust the amount of food given in the home cage to maintain mice at approximately 90% of their free-feeding body weight.</w:t>
      </w:r>
    </w:p>
    <w:p w14:paraId="27A9AF3C" w14:textId="77777777" w:rsidR="00AA3047" w:rsidRPr="001E5864" w:rsidRDefault="00AA3047" w:rsidP="000F412F">
      <w:pPr>
        <w:contextualSpacing/>
        <w:jc w:val="left"/>
        <w:rPr>
          <w:color w:val="auto"/>
        </w:rPr>
      </w:pPr>
    </w:p>
    <w:p w14:paraId="0463859D" w14:textId="13DEEB7E" w:rsidR="00A633D2" w:rsidRPr="001E5864" w:rsidRDefault="2665FE5C" w:rsidP="000F412F">
      <w:pPr>
        <w:shd w:val="clear" w:color="auto" w:fill="FFFFFF" w:themeFill="background1"/>
        <w:contextualSpacing/>
        <w:jc w:val="left"/>
        <w:rPr>
          <w:rFonts w:eastAsia="Segoe UI"/>
          <w:color w:val="auto"/>
        </w:rPr>
      </w:pPr>
      <w:r w:rsidRPr="001E5864">
        <w:rPr>
          <w:color w:val="auto"/>
        </w:rPr>
        <w:t>Here we also discuss a recently developed paradigm, chronic non-discriminatory social defeat stress (CNSDS) (</w:t>
      </w:r>
      <w:r w:rsidRPr="00722129">
        <w:rPr>
          <w:b/>
          <w:bCs/>
          <w:color w:val="auto"/>
        </w:rPr>
        <w:t>Figure 5A</w:t>
      </w:r>
      <w:r w:rsidRPr="001E5864">
        <w:rPr>
          <w:color w:val="auto"/>
        </w:rPr>
        <w:t>), for inducing stress susceptible and resilient populations in male and female mice (</w:t>
      </w:r>
      <w:r w:rsidRPr="00722129">
        <w:rPr>
          <w:b/>
          <w:bCs/>
          <w:color w:val="auto"/>
        </w:rPr>
        <w:t>Figure 5B</w:t>
      </w:r>
      <w:r w:rsidRPr="001E5864">
        <w:rPr>
          <w:color w:val="auto"/>
        </w:rPr>
        <w:t>).</w:t>
      </w:r>
      <w:r w:rsidR="00955766" w:rsidRPr="001E5864">
        <w:rPr>
          <w:color w:val="auto"/>
        </w:rPr>
        <w:t xml:space="preserve"> </w:t>
      </w:r>
      <w:r w:rsidRPr="001E5864">
        <w:rPr>
          <w:color w:val="auto"/>
        </w:rPr>
        <w:t>The CNSDS paradigm can be used by preclinical researchers interested in stress or mood disorders. In the CNSDS paradigm it is vital that the experimental females are attacked at least one time per session.</w:t>
      </w:r>
      <w:r w:rsidR="00955766" w:rsidRPr="001E5864">
        <w:rPr>
          <w:color w:val="auto"/>
        </w:rPr>
        <w:t xml:space="preserve"> </w:t>
      </w:r>
      <w:r w:rsidRPr="001E5864">
        <w:rPr>
          <w:color w:val="auto"/>
        </w:rPr>
        <w:t>In almost all social defeat sessions the experimental males are attacked multiple times.</w:t>
      </w:r>
      <w:r w:rsidR="00955766" w:rsidRPr="001E5864">
        <w:rPr>
          <w:color w:val="auto"/>
        </w:rPr>
        <w:t xml:space="preserve"> </w:t>
      </w:r>
      <w:r w:rsidRPr="001E5864">
        <w:rPr>
          <w:color w:val="auto"/>
        </w:rPr>
        <w:t xml:space="preserve">Each CD-1 aggressor must be rigorously screened with both male and female C57BL/6J mice prior to beginning the CNSDS protocol, as well as recording </w:t>
      </w:r>
      <w:proofErr w:type="gramStart"/>
      <w:r w:rsidRPr="001E5864">
        <w:rPr>
          <w:color w:val="auto"/>
        </w:rPr>
        <w:t>any and all</w:t>
      </w:r>
      <w:proofErr w:type="gramEnd"/>
      <w:r w:rsidRPr="001E5864">
        <w:rPr>
          <w:color w:val="auto"/>
        </w:rPr>
        <w:t xml:space="preserve"> attacks in each session.</w:t>
      </w:r>
      <w:r w:rsidR="00955766" w:rsidRPr="001E5864">
        <w:rPr>
          <w:color w:val="auto"/>
        </w:rPr>
        <w:t xml:space="preserve"> </w:t>
      </w:r>
      <w:r w:rsidRPr="001E5864">
        <w:rPr>
          <w:color w:val="auto"/>
        </w:rPr>
        <w:t>While we describe a dual sex control condition in the CNSDS methodology where one male and one female interact, it may be appropriate for some to include an additional male for these control interactions, thus mimicking the two males and one female used in the CNSDS procedure. This alternative control procedure does not affect behavior of mice in avoidance behaviors</w:t>
      </w:r>
      <w:r w:rsidR="0A81B501" w:rsidRPr="001E5864">
        <w:rPr>
          <w:color w:val="auto"/>
        </w:rPr>
        <w:fldChar w:fldCharType="begin"/>
      </w:r>
      <w:r w:rsidR="00900797" w:rsidRPr="001E5864">
        <w:rPr>
          <w:color w:val="auto"/>
        </w:rPr>
        <w:instrText xml:space="preserve"> ADDIN EN.CITE &lt;EndNote&gt;&lt;Cite&gt;&lt;Author&gt;Yohn&lt;/Author&gt;&lt;Year&gt;2019&lt;/Year&gt;&lt;RecNum&gt;336&lt;/RecNum&gt;&lt;DisplayText&gt;&lt;style face="superscript"&gt;28&lt;/style&gt;&lt;/DisplayText&gt;&lt;record&gt;&lt;rec-number&gt;336&lt;/rec-number&gt;&lt;foreign-keys&gt;&lt;key app="EN" db-id="xvt2atrdoea0weerva6xv596fea0exfr5w5e" timestamp="1584985760" guid="dc218284-59e7-4767-a453-533877e3178b"&gt;336&lt;/key&gt;&lt;/foreign-keys&gt;&lt;ref-type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0A81B501" w:rsidRPr="001E5864">
        <w:rPr>
          <w:color w:val="auto"/>
        </w:rPr>
        <w:fldChar w:fldCharType="separate"/>
      </w:r>
      <w:r w:rsidR="00900797" w:rsidRPr="001E5864">
        <w:rPr>
          <w:noProof/>
          <w:color w:val="auto"/>
          <w:vertAlign w:val="superscript"/>
        </w:rPr>
        <w:t>28</w:t>
      </w:r>
      <w:r w:rsidR="0A81B501" w:rsidRPr="001E5864">
        <w:rPr>
          <w:color w:val="auto"/>
        </w:rPr>
        <w:fldChar w:fldCharType="end"/>
      </w:r>
      <w:r w:rsidRPr="001E5864">
        <w:rPr>
          <w:color w:val="auto"/>
        </w:rPr>
        <w:t>.</w:t>
      </w:r>
      <w:r w:rsidR="00900797" w:rsidRPr="001E5864">
        <w:rPr>
          <w:color w:val="auto"/>
        </w:rPr>
        <w:t xml:space="preserve"> </w:t>
      </w:r>
      <w:r w:rsidRPr="001E5864">
        <w:rPr>
          <w:color w:val="auto"/>
        </w:rPr>
        <w:t>Additionally, a social interaction test should be implemented 24 hours after the 10-day defeat protocol to both ensure effectiveness of the method and to stratify male and female mice as either resilient or susceptible to CNSDS</w:t>
      </w:r>
      <w:r w:rsidR="0A81B501" w:rsidRPr="001E5864">
        <w:rPr>
          <w:color w:val="auto"/>
        </w:rPr>
        <w:fldChar w:fldCharType="begin"/>
      </w:r>
      <w:r w:rsidR="00890218" w:rsidRPr="001E5864">
        <w:rPr>
          <w:color w:val="auto"/>
        </w:rPr>
        <w:instrText xml:space="preserve"> ADDIN EN.CITE &lt;EndNote&gt;&lt;Cite&gt;&lt;Author&gt;Golden&lt;/Author&gt;&lt;Year&gt;2011&lt;/Year&gt;&lt;RecNum&gt;56&lt;/RecNum&gt;&lt;DisplayText&gt;&lt;style face="superscript"&gt;24&lt;/style&gt;&lt;/DisplayText&gt;&lt;record&gt;&lt;rec-number&gt;56&lt;/rec-number&gt;&lt;foreign-keys&gt;&lt;key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mice&lt;/title&gt;&lt;secondary-title&gt;Nature Protocols&lt;/secondary-title&gt;&lt;/titles&gt;&lt;periodical&gt;&lt;full-title&gt;Nature protocols&lt;/full-title&gt;&lt;/periodical&gt;&lt;pages&gt;1183&lt;/pages&gt;&lt;volume&gt;6&lt;/volume&gt;&lt;number&gt;8&lt;/number&gt;&lt;dates&gt;&lt;year&gt;2011&lt;/year&gt;&lt;/dates&gt;&lt;isbn&gt;1750-2799&lt;/isbn&gt;&lt;urls&gt;&lt;/urls&gt;&lt;/record&gt;&lt;/Cite&gt;&lt;/EndNote&gt;</w:instrText>
      </w:r>
      <w:r w:rsidR="0A81B501" w:rsidRPr="001E5864">
        <w:rPr>
          <w:color w:val="auto"/>
        </w:rPr>
        <w:fldChar w:fldCharType="separate"/>
      </w:r>
      <w:r w:rsidR="00890218" w:rsidRPr="001E5864">
        <w:rPr>
          <w:noProof/>
          <w:color w:val="auto"/>
          <w:vertAlign w:val="superscript"/>
        </w:rPr>
        <w:t>24</w:t>
      </w:r>
      <w:r w:rsidR="0A81B501" w:rsidRPr="001E5864">
        <w:rPr>
          <w:color w:val="auto"/>
        </w:rPr>
        <w:fldChar w:fldCharType="end"/>
      </w:r>
      <w:r w:rsidRPr="001E5864">
        <w:rPr>
          <w:color w:val="auto"/>
        </w:rPr>
        <w:t>.</w:t>
      </w:r>
      <w:r w:rsidR="00955766" w:rsidRPr="001E5864">
        <w:rPr>
          <w:color w:val="auto"/>
        </w:rPr>
        <w:t xml:space="preserve"> </w:t>
      </w:r>
    </w:p>
    <w:p w14:paraId="40A6930E" w14:textId="2AE20E04" w:rsidR="00A633D2" w:rsidRPr="001E5864" w:rsidRDefault="00A633D2" w:rsidP="000F412F">
      <w:pPr>
        <w:shd w:val="clear" w:color="auto" w:fill="FFFFFF" w:themeFill="background1"/>
        <w:contextualSpacing/>
        <w:jc w:val="left"/>
        <w:rPr>
          <w:rFonts w:eastAsia="Segoe UI"/>
          <w:color w:val="auto"/>
        </w:rPr>
      </w:pPr>
      <w:r w:rsidRPr="001E5864">
        <w:rPr>
          <w:rFonts w:eastAsia="Segoe UI"/>
          <w:color w:val="auto"/>
        </w:rPr>
        <w:t>One issue in using the historical approach of subdividing mice into Resilient and Susceptible populations based on the social interaction test is that not all aversion behaviors can be accurately measured using video-tracking software.</w:t>
      </w:r>
      <w:r w:rsidR="00955766" w:rsidRPr="001E5864">
        <w:rPr>
          <w:rFonts w:eastAsia="Segoe UI"/>
          <w:color w:val="auto"/>
        </w:rPr>
        <w:t xml:space="preserve"> </w:t>
      </w:r>
      <w:r w:rsidRPr="001E5864">
        <w:rPr>
          <w:rFonts w:eastAsia="Segoe UI"/>
          <w:color w:val="auto"/>
        </w:rPr>
        <w:t>“Resilient” mice with an interaction score &gt;1 may be demonstrating submissive behavior around the container housing the CD1 mouse</w:t>
      </w:r>
      <w:r w:rsidRPr="001E5864">
        <w:rPr>
          <w:rFonts w:eastAsia="Segoe UI"/>
          <w:color w:val="auto"/>
        </w:rPr>
        <w:fldChar w:fldCharType="begin"/>
      </w:r>
      <w:r w:rsidR="00005430" w:rsidRPr="001E5864">
        <w:rPr>
          <w:rFonts w:eastAsia="Segoe UI"/>
          <w:color w:val="auto"/>
        </w:rPr>
        <w:instrText xml:space="preserve"> ADDIN EN.CITE &lt;EndNote&gt;&lt;Cite&gt;&lt;Author&gt;Newman&lt;/Author&gt;&lt;Year&gt;2018&lt;/Year&gt;&lt;RecNum&gt;901&lt;/RecNum&gt;&lt;DisplayText&gt;&lt;style face="superscript"&gt;31&lt;/style&gt;&lt;/DisplayText&gt;&lt;record&gt;&lt;rec-number&gt;901&lt;/rec-number&gt;&lt;foreign-keys&gt;&lt;key app="EN" db-id="xvt2atrdoea0weerva6xv596fea0exfr5w5e" timestamp="1591381350" guid="7aa4b992-45b9-46a0-b065-6d83d8f3d36c"&gt;901&lt;/key&gt;&lt;/foreign-keys&gt;&lt;ref-type name="Journal Article"&gt;17&lt;/ref-type&gt;&lt;contributors&gt;&lt;authors&gt;&lt;author&gt;Newman, Emily L&lt;/author&gt;&lt;author&gt;Leonard, Michael Z&lt;/author&gt;&lt;author&gt;Arena, Danielle T&lt;/author&gt;&lt;author&gt;de Almeida, Rosa MM&lt;/author&gt;&lt;author&gt;Miczek, Klaus A&lt;/author&gt;&lt;/authors&gt;&lt;/contributors&gt;&lt;titles&gt;&lt;title&gt;Social defeat stress and escalation of cocaine and alcohol consumption: Focus on CRF&lt;/title&gt;&lt;secondary-title&gt;Neurobiology of stress&lt;/secondary-title&gt;&lt;/titles&gt;&lt;periodical&gt;&lt;full-title&gt;Neurobiology of stress&lt;/full-title&gt;&lt;/periodical&gt;&lt;pages&gt;151-165&lt;/pages&gt;&lt;volume&gt;9&lt;/volume&gt;&lt;dates&gt;&lt;year&gt;2018&lt;/year&gt;&lt;/dates&gt;&lt;isbn&gt;2352-2895&lt;/isbn&gt;&lt;urls&gt;&lt;/urls&gt;&lt;/record&gt;&lt;/Cite&gt;&lt;/EndNote&gt;</w:instrText>
      </w:r>
      <w:r w:rsidRPr="001E5864">
        <w:rPr>
          <w:rFonts w:eastAsia="Segoe UI"/>
          <w:color w:val="auto"/>
        </w:rPr>
        <w:fldChar w:fldCharType="separate"/>
      </w:r>
      <w:r w:rsidR="00005430" w:rsidRPr="001E5864">
        <w:rPr>
          <w:rFonts w:eastAsia="Segoe UI"/>
          <w:noProof/>
          <w:color w:val="auto"/>
          <w:vertAlign w:val="superscript"/>
        </w:rPr>
        <w:t>31</w:t>
      </w:r>
      <w:r w:rsidRPr="001E5864">
        <w:rPr>
          <w:rFonts w:eastAsia="Segoe UI"/>
          <w:color w:val="auto"/>
        </w:rPr>
        <w:fldChar w:fldCharType="end"/>
      </w:r>
      <w:r w:rsidRPr="001E5864">
        <w:rPr>
          <w:rFonts w:eastAsia="Segoe UI"/>
          <w:color w:val="auto"/>
        </w:rPr>
        <w:t xml:space="preserve">. It is important for the field to develop software that better tracks such </w:t>
      </w:r>
      <w:proofErr w:type="spellStart"/>
      <w:r w:rsidRPr="001E5864">
        <w:rPr>
          <w:rFonts w:eastAsia="Segoe UI"/>
          <w:color w:val="auto"/>
        </w:rPr>
        <w:t>microbehaviors</w:t>
      </w:r>
      <w:proofErr w:type="spellEnd"/>
      <w:r w:rsidRPr="001E5864">
        <w:rPr>
          <w:rFonts w:eastAsia="Segoe UI"/>
          <w:color w:val="auto"/>
        </w:rPr>
        <w:t>. Tools such as simple behavioral analysis (SimBA</w:t>
      </w:r>
      <w:r w:rsidRPr="001E5864">
        <w:rPr>
          <w:rFonts w:eastAsia="Segoe UI"/>
          <w:color w:val="auto"/>
        </w:rPr>
        <w:fldChar w:fldCharType="begin"/>
      </w:r>
      <w:r w:rsidR="00005430" w:rsidRPr="001E5864">
        <w:rPr>
          <w:rFonts w:eastAsia="Segoe UI"/>
          <w:color w:val="auto"/>
        </w:rPr>
        <w:instrText xml:space="preserve"> ADDIN EN.CITE &lt;EndNote&gt;&lt;Cite&gt;&lt;Author&gt;Nilsson&lt;/Author&gt;&lt;Year&gt;2020&lt;/Year&gt;&lt;RecNum&gt;903&lt;/RecNum&gt;&lt;DisplayText&gt;&lt;style face="superscript"&gt;32&lt;/style&gt;&lt;/DisplayText&gt;&lt;record&gt;&lt;rec-number&gt;903&lt;/rec-number&gt;&lt;foreign-keys&gt;&lt;key app="EN" db-id="xvt2atrdoea0weerva6xv596fea0exfr5w5e" timestamp="1591723665" guid="4ae75886-d416-44db-87c1-807554a474f5"&gt;903&lt;/key&gt;&lt;/foreign-keys&gt;&lt;ref-type name="Journal Article"&gt;17&lt;/ref-type&gt;&lt;contributors&gt;&lt;authors&gt;&lt;author&gt;Nilsson, Simon RO&lt;/author&gt;&lt;author&gt;Goodwin, Nastacia L.&lt;/author&gt;&lt;author&gt;Choong, Jia Jie&lt;/author&gt;&lt;author&gt;Hwang, Sophia&lt;/author&gt;&lt;author&gt;Wright, Hayden R&lt;/author&gt;&lt;author&gt;Norville, Zane C&lt;/author&gt;&lt;author&gt;Tong, Xiaoyu&lt;/author&gt;&lt;author&gt;Lin, Dayu&lt;/author&gt;&lt;author&gt;Bentzley, Brandon S.&lt;/author&gt;&lt;author&gt;Eshel, Neir&lt;/author&gt;&lt;author&gt;McLaughlin, Ryan J&lt;/author&gt;&lt;author&gt;Golden, Sam A.&lt;/author&gt;&lt;/authors&gt;&lt;/contributors&gt;&lt;titles&gt;&lt;title&gt;Simple Behavioral Analysis (SimBA) – an open source toolkit for computer classification of complex social behaviors in experimental animals&lt;/title&gt;&lt;secondary-title&gt;bioRxiv&lt;/secondary-title&gt;&lt;/titles&gt;&lt;periodical&gt;&lt;full-title&gt;bioRxiv&lt;/full-title&gt;&lt;/periodical&gt;&lt;pages&gt;2020.04.19.049452&lt;/pages&gt;&lt;dates&gt;&lt;year&gt;2020&lt;/year&gt;&lt;/dates&gt;&lt;urls&gt;&lt;related-urls&gt;&lt;url&gt;https://www.biorxiv.org/content/biorxiv/early/2020/04/21/2020.04.19.049452.full.pdf&lt;/url&gt;&lt;/related-urls&gt;&lt;/urls&gt;&lt;electronic-resource-num&gt;10.1101/2020.04.19.049452&lt;/electronic-resource-num&gt;&lt;/record&gt;&lt;/Cite&gt;&lt;/EndNote&gt;</w:instrText>
      </w:r>
      <w:r w:rsidRPr="001E5864">
        <w:rPr>
          <w:rFonts w:eastAsia="Segoe UI"/>
          <w:color w:val="auto"/>
        </w:rPr>
        <w:fldChar w:fldCharType="separate"/>
      </w:r>
      <w:r w:rsidR="00005430" w:rsidRPr="001E5864">
        <w:rPr>
          <w:rFonts w:eastAsia="Segoe UI"/>
          <w:noProof/>
          <w:color w:val="auto"/>
          <w:vertAlign w:val="superscript"/>
        </w:rPr>
        <w:t>32</w:t>
      </w:r>
      <w:r w:rsidRPr="001E5864">
        <w:rPr>
          <w:rFonts w:eastAsia="Segoe UI"/>
          <w:color w:val="auto"/>
        </w:rPr>
        <w:fldChar w:fldCharType="end"/>
      </w:r>
      <w:r w:rsidRPr="001E5864">
        <w:rPr>
          <w:rFonts w:eastAsia="Segoe UI"/>
          <w:color w:val="auto"/>
        </w:rPr>
        <w:t>), which was developed by the Golden lab to allow behavioral classifiers for complex social behaviors in rodents, may prove useful in this regard.</w:t>
      </w:r>
      <w:r w:rsidR="00955766" w:rsidRPr="001E5864">
        <w:rPr>
          <w:rFonts w:eastAsia="Segoe UI"/>
          <w:color w:val="auto"/>
        </w:rPr>
        <w:t xml:space="preserve"> </w:t>
      </w:r>
    </w:p>
    <w:p w14:paraId="1F6D2358" w14:textId="53CC69A0" w:rsidR="003C319B" w:rsidRPr="001E5864" w:rsidRDefault="2665FE5C" w:rsidP="000F412F">
      <w:pPr>
        <w:contextualSpacing/>
        <w:jc w:val="left"/>
        <w:rPr>
          <w:color w:val="auto"/>
        </w:rPr>
      </w:pPr>
      <w:r w:rsidRPr="001E5864">
        <w:rPr>
          <w:color w:val="auto"/>
        </w:rPr>
        <w:t>Some mounting may occur during the CNSDS protocol.</w:t>
      </w:r>
      <w:r w:rsidR="00955766" w:rsidRPr="001E5864">
        <w:rPr>
          <w:color w:val="auto"/>
        </w:rPr>
        <w:t xml:space="preserve"> </w:t>
      </w:r>
      <w:r w:rsidRPr="001E5864">
        <w:rPr>
          <w:color w:val="auto"/>
        </w:rPr>
        <w:t>While we have not observed any pregnancies in this paradigm, researchers should be aware of this possibility.</w:t>
      </w:r>
      <w:r w:rsidR="00955766" w:rsidRPr="001E5864">
        <w:rPr>
          <w:color w:val="auto"/>
        </w:rPr>
        <w:t xml:space="preserve"> </w:t>
      </w:r>
    </w:p>
    <w:p w14:paraId="38F1A948" w14:textId="77777777" w:rsidR="003C319B" w:rsidRPr="001E5864" w:rsidRDefault="003C319B" w:rsidP="000F412F">
      <w:pPr>
        <w:contextualSpacing/>
        <w:jc w:val="left"/>
        <w:rPr>
          <w:color w:val="auto"/>
        </w:rPr>
      </w:pPr>
    </w:p>
    <w:p w14:paraId="00C05D9E" w14:textId="764019E0" w:rsidR="007B11DA" w:rsidRPr="001E5864" w:rsidRDefault="007B11DA" w:rsidP="000F412F">
      <w:pPr>
        <w:contextualSpacing/>
        <w:jc w:val="left"/>
        <w:rPr>
          <w:rFonts w:eastAsia="Segoe UI"/>
          <w:color w:val="auto"/>
        </w:rPr>
      </w:pPr>
      <w:r w:rsidRPr="001E5864">
        <w:rPr>
          <w:rFonts w:eastAsia="Calibri"/>
          <w:color w:val="auto"/>
        </w:rPr>
        <w:t>Another limitation of social defeat protocols, including CNSDS, is the reportedly limited time window to investigate stress effects on behavior after completing the social defeat sessions.</w:t>
      </w:r>
      <w:r w:rsidR="00955766" w:rsidRPr="001E5864">
        <w:rPr>
          <w:rFonts w:eastAsia="Calibri"/>
          <w:color w:val="auto"/>
        </w:rPr>
        <w:t xml:space="preserve"> </w:t>
      </w:r>
      <w:r w:rsidRPr="001E5864">
        <w:rPr>
          <w:rFonts w:eastAsia="Calibri"/>
          <w:color w:val="auto"/>
        </w:rPr>
        <w:t>Thus, we adapted existing maze barrier protocols to fit all habituation, training, and testing sessions into a 30-day timeframe.</w:t>
      </w:r>
      <w:r w:rsidR="00955766" w:rsidRPr="001E5864">
        <w:rPr>
          <w:rFonts w:eastAsia="Calibri"/>
          <w:color w:val="auto"/>
        </w:rPr>
        <w:t xml:space="preserve"> </w:t>
      </w:r>
      <w:r w:rsidRPr="001E5864">
        <w:rPr>
          <w:rFonts w:eastAsia="Calibri"/>
          <w:color w:val="auto"/>
        </w:rPr>
        <w:t>However, this may hasten the overall training for some mice, who may struggle to reach the 70% criterion for high reward arm selection necessary to complete free choice sessions (</w:t>
      </w:r>
      <w:r w:rsidRPr="00722129">
        <w:rPr>
          <w:rFonts w:eastAsia="Calibri"/>
          <w:b/>
          <w:bCs/>
          <w:color w:val="auto"/>
        </w:rPr>
        <w:t>Figure 4</w:t>
      </w:r>
      <w:r w:rsidRPr="001E5864">
        <w:rPr>
          <w:rFonts w:eastAsia="Calibri"/>
          <w:color w:val="auto"/>
        </w:rPr>
        <w:t>).</w:t>
      </w:r>
      <w:r w:rsidR="00955766" w:rsidRPr="001E5864">
        <w:rPr>
          <w:rFonts w:eastAsia="Calibri"/>
          <w:color w:val="auto"/>
        </w:rPr>
        <w:t xml:space="preserve"> </w:t>
      </w:r>
      <w:r w:rsidRPr="001E5864">
        <w:rPr>
          <w:rFonts w:eastAsia="Calibri"/>
          <w:color w:val="auto"/>
        </w:rPr>
        <w:t xml:space="preserve">In addition, there are limited days available to complete any other behavioral tests without proper planning. However, recent studies indicate </w:t>
      </w:r>
      <w:r w:rsidRPr="001E5864">
        <w:rPr>
          <w:rFonts w:eastAsia="Calibri"/>
          <w:color w:val="auto"/>
        </w:rPr>
        <w:lastRenderedPageBreak/>
        <w:t xml:space="preserve">that </w:t>
      </w:r>
      <w:r w:rsidRPr="001E5864">
        <w:rPr>
          <w:rFonts w:eastAsia="Segoe UI"/>
          <w:color w:val="auto"/>
        </w:rPr>
        <w:t>social defeat stress can produce more persistent impacts on brain and behavior. Studies from the Miczek lab show that 10 days of social defeat stress can increase voluntary alcohol consumption in mice</w:t>
      </w:r>
      <w:r w:rsidR="00005D8C" w:rsidRPr="001E5864">
        <w:rPr>
          <w:rFonts w:eastAsia="Segoe UI"/>
          <w:color w:val="auto"/>
        </w:rPr>
        <w:t xml:space="preserve"> lasting at least 4 weeks</w:t>
      </w:r>
      <w:r w:rsidRPr="001E5864">
        <w:rPr>
          <w:rFonts w:eastAsia="Segoe UI"/>
          <w:color w:val="auto"/>
        </w:rPr>
        <w:fldChar w:fldCharType="begin">
          <w:fldData xml:space="preserve">PEVuZE5vdGU+PENpdGU+PEF1dGhvcj5OZXdtYW48L0F1dGhvcj48WWVhcj4yMDE4PC9ZZWFyPjxS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</w:fldData>
        </w:fldChar>
      </w:r>
      <w:r w:rsidR="00005430" w:rsidRPr="001E5864">
        <w:rPr>
          <w:rFonts w:eastAsia="Segoe UI"/>
          <w:color w:val="auto"/>
        </w:rPr>
        <w:instrText xml:space="preserve"> ADDIN EN.CITE </w:instrText>
      </w:r>
      <w:r w:rsidR="00005430" w:rsidRPr="001E5864">
        <w:rPr>
          <w:rFonts w:eastAsia="Segoe UI"/>
          <w:color w:val="auto"/>
        </w:rPr>
        <w:fldChar w:fldCharType="begin">
          <w:fldData xml:space="preserve">PEVuZE5vdGU+PENpdGU+PEF1dGhvcj5OZXdtYW48L0F1dGhvcj48WWVhcj4yMDE4PC9ZZWFyPjxS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</w:fldData>
        </w:fldChar>
      </w:r>
      <w:r w:rsidR="00005430" w:rsidRPr="001E5864">
        <w:rPr>
          <w:rFonts w:eastAsia="Segoe UI"/>
          <w:color w:val="auto"/>
        </w:rPr>
        <w:instrText xml:space="preserve"> ADDIN EN.CITE.DATA </w:instrText>
      </w:r>
      <w:r w:rsidR="00005430" w:rsidRPr="001E5864">
        <w:rPr>
          <w:rFonts w:eastAsia="Segoe UI"/>
          <w:color w:val="auto"/>
        </w:rPr>
      </w:r>
      <w:r w:rsidR="00005430" w:rsidRPr="001E5864">
        <w:rPr>
          <w:rFonts w:eastAsia="Segoe UI"/>
          <w:color w:val="auto"/>
        </w:rPr>
        <w:fldChar w:fldCharType="end"/>
      </w:r>
      <w:r w:rsidRPr="001E5864">
        <w:rPr>
          <w:rFonts w:eastAsia="Segoe UI"/>
          <w:color w:val="auto"/>
        </w:rPr>
      </w:r>
      <w:r w:rsidRPr="001E5864">
        <w:rPr>
          <w:rFonts w:eastAsia="Segoe UI"/>
          <w:color w:val="auto"/>
        </w:rPr>
        <w:fldChar w:fldCharType="separate"/>
      </w:r>
      <w:r w:rsidR="00005430" w:rsidRPr="001E5864">
        <w:rPr>
          <w:rFonts w:eastAsia="Segoe UI"/>
          <w:noProof/>
          <w:color w:val="auto"/>
          <w:vertAlign w:val="superscript"/>
        </w:rPr>
        <w:t>31,33</w:t>
      </w:r>
      <w:r w:rsidRPr="001E5864">
        <w:rPr>
          <w:rFonts w:eastAsia="Segoe UI"/>
          <w:color w:val="auto"/>
        </w:rPr>
        <w:fldChar w:fldCharType="end"/>
      </w:r>
      <w:r w:rsidRPr="001E5864">
        <w:rPr>
          <w:rFonts w:eastAsia="Segoe UI"/>
          <w:color w:val="auto"/>
        </w:rPr>
        <w:t>. Social defeat protocols use defeat sessions that last anywhere from 5-10 minutes. We use 5</w:t>
      </w:r>
      <w:r w:rsidR="000F412F">
        <w:rPr>
          <w:rFonts w:eastAsia="Segoe UI"/>
          <w:color w:val="auto"/>
        </w:rPr>
        <w:t xml:space="preserve"> min</w:t>
      </w:r>
      <w:r w:rsidRPr="001E5864">
        <w:rPr>
          <w:rFonts w:eastAsia="Segoe UI"/>
          <w:color w:val="auto"/>
        </w:rPr>
        <w:t xml:space="preserve"> exposures for CNSDS to decrease the likelihood of injuries in experimental C57BL/6J mice</w:t>
      </w:r>
      <w:r w:rsidRPr="001E5864">
        <w:rPr>
          <w:rFonts w:eastAsia="Segoe UI"/>
          <w:color w:val="auto"/>
        </w:rPr>
        <w:fldChar w:fldCharType="begin"/>
      </w:r>
      <w:r w:rsidR="00900797" w:rsidRPr="001E5864">
        <w:rPr>
          <w:rFonts w:eastAsia="Segoe UI"/>
          <w:color w:val="auto"/>
        </w:rPr>
        <w:instrText xml:space="preserve"> ADDIN EN.CITE &lt;EndNote&gt;&lt;Cite&gt;&lt;Author&gt;Yohn&lt;/Author&gt;&lt;Year&gt;2019&lt;/Year&gt;&lt;RecNum&gt;335&lt;/RecNum&gt;&lt;DisplayText&gt;&lt;style face="superscript"&gt;28&lt;/style&gt;&lt;/DisplayText&gt;&lt;record&gt;&lt;rec-number&gt;335&lt;/rec-number&gt;&lt;foreign-keys&gt;&lt;key app="EN" db-id="xvt2atrdoea0weerva6xv596fea0exfr5w5e" timestamp="1584985760" guid="d13ae044-6584-4d82-8faf-d169a3a4d000"&gt;335&lt;/key&gt;&lt;/foreign-keys&gt;&lt;ref-type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Pr="001E5864">
        <w:rPr>
          <w:rFonts w:eastAsia="Segoe UI"/>
          <w:color w:val="auto"/>
        </w:rPr>
        <w:fldChar w:fldCharType="separate"/>
      </w:r>
      <w:r w:rsidR="00900797" w:rsidRPr="001E5864">
        <w:rPr>
          <w:rFonts w:eastAsia="Segoe UI"/>
          <w:noProof/>
          <w:color w:val="auto"/>
          <w:vertAlign w:val="superscript"/>
        </w:rPr>
        <w:t>28</w:t>
      </w:r>
      <w:r w:rsidRPr="001E5864">
        <w:rPr>
          <w:rFonts w:eastAsia="Segoe UI"/>
          <w:color w:val="auto"/>
        </w:rPr>
        <w:fldChar w:fldCharType="end"/>
      </w:r>
      <w:r w:rsidRPr="001E5864">
        <w:rPr>
          <w:rFonts w:eastAsia="Segoe UI"/>
          <w:color w:val="auto"/>
        </w:rPr>
        <w:t xml:space="preserve">. The CNSDS protocol produces comparable results in females to the social defeat protocol developed by </w:t>
      </w:r>
      <w:proofErr w:type="spellStart"/>
      <w:r w:rsidRPr="001E5864">
        <w:rPr>
          <w:rFonts w:eastAsia="Segoe UI"/>
          <w:color w:val="auto"/>
        </w:rPr>
        <w:t>Newmann</w:t>
      </w:r>
      <w:proofErr w:type="spellEnd"/>
      <w:r w:rsidRPr="001E5864">
        <w:rPr>
          <w:rFonts w:eastAsia="Segoe UI"/>
          <w:color w:val="auto"/>
        </w:rPr>
        <w:t xml:space="preserve"> and colleagues, in which C57BL/6J female mice are exposed to resident Swiss Weber mice</w:t>
      </w:r>
      <w:r w:rsidRPr="001E5864">
        <w:rPr>
          <w:rFonts w:eastAsia="Segoe UI"/>
          <w:color w:val="auto"/>
        </w:rPr>
        <w:fldChar w:fldCharType="begin"/>
      </w:r>
      <w:r w:rsidR="00900797" w:rsidRPr="001E5864">
        <w:rPr>
          <w:rFonts w:eastAsia="Segoe UI"/>
          <w:color w:val="auto"/>
        </w:rPr>
        <w:instrText xml:space="preserve"> ADDIN EN.CITE &lt;EndNote&gt;&lt;Cite&gt;&lt;Author&gt;Yohn&lt;/Author&gt;&lt;Year&gt;2019&lt;/Year&gt;&lt;RecNum&gt;335&lt;/RecNum&gt;&lt;DisplayText&gt;&lt;style face="superscript"&gt;28&lt;/style&gt;&lt;/DisplayText&gt;&lt;record&gt;&lt;rec-number&gt;335&lt;/rec-number&gt;&lt;foreign-keys&gt;&lt;key app="EN" db-id="xvt2atrdoea0weerva6xv596fea0exfr5w5e" timestamp="1584985760" guid="d13ae044-6584-4d82-8faf-d169a3a4d000"&gt;335&lt;/key&gt;&lt;/foreign-keys&gt;&lt;ref-type name="Journal Article"&gt;17&lt;/ref-type&gt;&lt;contributors&gt;&lt;authors&gt;&lt;author&gt;Yohn, Christine N&lt;/author&gt;&lt;author&gt;Dieterich, Andrew&lt;/author&gt;&lt;author&gt;Bazer, Allyson S&lt;/author&gt;&lt;author&gt;Maita, Isabella&lt;/author&gt;&lt;author&gt;Giedraitis, Megan&lt;/author&gt;&lt;author&gt;Samuels, Benjamin Adam&lt;/author&gt;&lt;/authors&gt;&lt;/contributors&gt;&lt;titles&gt;&lt;title&gt;Chronic non-discriminatory social defeat is an effective chronic stress paradigm for both male and female mice&lt;/title&gt;&lt;secondary-title&gt;Neuropsychopharmacology&lt;/secondary-title&gt;&lt;/titles&gt;&lt;periodical&gt;&lt;full-title&gt;Neuropsychopharmacology&lt;/full-title&gt;&lt;/periodical&gt;&lt;pages&gt;2220-2229&lt;/pages&gt;&lt;volume&gt;44&lt;/volume&gt;&lt;number&gt;13&lt;/number&gt;&lt;dates&gt;&lt;year&gt;2019&lt;/year&gt;&lt;/dates&gt;&lt;isbn&gt;1740-634X&lt;/isbn&gt;&lt;urls&gt;&lt;/urls&gt;&lt;/record&gt;&lt;/Cite&gt;&lt;/EndNote&gt;</w:instrText>
      </w:r>
      <w:r w:rsidRPr="001E5864">
        <w:rPr>
          <w:rFonts w:eastAsia="Segoe UI"/>
          <w:color w:val="auto"/>
        </w:rPr>
        <w:fldChar w:fldCharType="separate"/>
      </w:r>
      <w:r w:rsidR="00900797" w:rsidRPr="001E5864">
        <w:rPr>
          <w:rFonts w:eastAsia="Segoe UI"/>
          <w:noProof/>
          <w:color w:val="auto"/>
          <w:vertAlign w:val="superscript"/>
        </w:rPr>
        <w:t>28</w:t>
      </w:r>
      <w:r w:rsidRPr="001E5864">
        <w:rPr>
          <w:rFonts w:eastAsia="Segoe UI"/>
          <w:color w:val="auto"/>
        </w:rPr>
        <w:fldChar w:fldCharType="end"/>
      </w:r>
      <w:r w:rsidRPr="001E5864">
        <w:rPr>
          <w:rFonts w:eastAsia="Segoe UI"/>
          <w:color w:val="auto"/>
        </w:rPr>
        <w:t xml:space="preserve">. </w:t>
      </w:r>
      <w:proofErr w:type="gramStart"/>
      <w:r w:rsidRPr="001E5864">
        <w:rPr>
          <w:rFonts w:eastAsia="Segoe UI"/>
          <w:color w:val="auto"/>
        </w:rPr>
        <w:t>Similar to</w:t>
      </w:r>
      <w:proofErr w:type="gramEnd"/>
      <w:r w:rsidRPr="001E5864">
        <w:rPr>
          <w:rFonts w:eastAsia="Segoe UI"/>
          <w:color w:val="auto"/>
        </w:rPr>
        <w:t xml:space="preserve"> CNSDS, this variation of the social defeat protocol uses 10 days of 5</w:t>
      </w:r>
      <w:r w:rsidR="000F412F">
        <w:rPr>
          <w:rFonts w:eastAsia="Segoe UI"/>
          <w:color w:val="auto"/>
        </w:rPr>
        <w:t xml:space="preserve"> min</w:t>
      </w:r>
      <w:r w:rsidRPr="001E5864">
        <w:rPr>
          <w:rFonts w:eastAsia="Segoe UI"/>
          <w:color w:val="auto"/>
        </w:rPr>
        <w:t xml:space="preserve"> interactions to induce a chronic stress phenotype.</w:t>
      </w:r>
    </w:p>
    <w:p w14:paraId="5F40DF63" w14:textId="2441E3D3" w:rsidR="003C319B" w:rsidRPr="001E5864" w:rsidRDefault="00D62740" w:rsidP="000F412F">
      <w:pPr>
        <w:contextualSpacing/>
        <w:jc w:val="left"/>
        <w:rPr>
          <w:rFonts w:eastAsia="Segoe UI"/>
          <w:color w:val="auto"/>
        </w:rPr>
      </w:pPr>
      <w:r w:rsidRPr="001E5864">
        <w:rPr>
          <w:rFonts w:eastAsia="Segoe UI"/>
          <w:color w:val="auto"/>
        </w:rPr>
        <w:t xml:space="preserve"> </w:t>
      </w:r>
    </w:p>
    <w:p w14:paraId="648A57F9" w14:textId="2FF18DCE" w:rsidR="003C319B" w:rsidRPr="001E5864" w:rsidRDefault="003C319B" w:rsidP="000F412F">
      <w:pPr>
        <w:contextualSpacing/>
        <w:jc w:val="left"/>
        <w:rPr>
          <w:color w:val="auto"/>
        </w:rPr>
      </w:pPr>
      <w:r w:rsidRPr="001E5864">
        <w:rPr>
          <w:color w:val="auto"/>
        </w:rPr>
        <w:t>These methods can be used to examine how chronic stress impacts reward processing and motivation in mice.</w:t>
      </w:r>
      <w:r w:rsidR="00955766" w:rsidRPr="001E5864">
        <w:rPr>
          <w:color w:val="auto"/>
        </w:rPr>
        <w:t xml:space="preserve"> </w:t>
      </w:r>
      <w:r w:rsidRPr="001E5864">
        <w:rPr>
          <w:color w:val="auto"/>
        </w:rPr>
        <w:t xml:space="preserve">Both reward processing, and female subjects, </w:t>
      </w:r>
      <w:r w:rsidR="00AB4480" w:rsidRPr="001E5864">
        <w:rPr>
          <w:color w:val="auto"/>
        </w:rPr>
        <w:t>are historically</w:t>
      </w:r>
      <w:r w:rsidRPr="001E5864">
        <w:rPr>
          <w:color w:val="auto"/>
        </w:rPr>
        <w:t xml:space="preserve"> understudied in the preclinical mood disorder field.</w:t>
      </w:r>
      <w:r w:rsidR="00955766" w:rsidRPr="001E5864">
        <w:rPr>
          <w:color w:val="auto"/>
        </w:rPr>
        <w:t xml:space="preserve"> </w:t>
      </w:r>
      <w:r w:rsidRPr="001E5864">
        <w:rPr>
          <w:color w:val="auto"/>
        </w:rPr>
        <w:t xml:space="preserve">Future studies should determine the impact of </w:t>
      </w:r>
      <w:r w:rsidR="00DD2FA4" w:rsidRPr="001E5864">
        <w:rPr>
          <w:color w:val="auto"/>
        </w:rPr>
        <w:t>chronic stress</w:t>
      </w:r>
      <w:r w:rsidRPr="001E5864">
        <w:rPr>
          <w:color w:val="auto"/>
        </w:rPr>
        <w:t xml:space="preserve"> on male and female reward motivation and stratify resilient versus susceptible mice</w:t>
      </w:r>
      <w:r w:rsidR="00266888" w:rsidRPr="001E5864">
        <w:rPr>
          <w:color w:val="auto"/>
        </w:rPr>
        <w:t xml:space="preserve"> (Figure </w:t>
      </w:r>
      <w:r w:rsidR="00F759DA" w:rsidRPr="001E5864">
        <w:rPr>
          <w:color w:val="auto"/>
        </w:rPr>
        <w:t>5</w:t>
      </w:r>
      <w:r w:rsidR="00266888" w:rsidRPr="001E5864">
        <w:rPr>
          <w:color w:val="auto"/>
        </w:rPr>
        <w:t>B)</w:t>
      </w:r>
      <w:r w:rsidR="00DC4872" w:rsidRPr="001E5864">
        <w:rPr>
          <w:color w:val="auto"/>
        </w:rPr>
        <w:t>.</w:t>
      </w:r>
      <w:r w:rsidR="00955766" w:rsidRPr="001E5864">
        <w:rPr>
          <w:color w:val="auto"/>
        </w:rPr>
        <w:t xml:space="preserve"> </w:t>
      </w:r>
      <w:r w:rsidRPr="001E5864">
        <w:rPr>
          <w:color w:val="auto"/>
        </w:rPr>
        <w:t xml:space="preserve">It will be valuable to know whether this stratification produces differing effects on Y-maze barrier performance as seen in </w:t>
      </w:r>
      <w:r w:rsidR="00AB4480" w:rsidRPr="001E5864">
        <w:rPr>
          <w:color w:val="auto"/>
        </w:rPr>
        <w:t>avoidance behaviors</w:t>
      </w:r>
      <w:r w:rsidRPr="001E5864">
        <w:rPr>
          <w:color w:val="auto"/>
        </w:rPr>
        <w:t>, such as open field, elevated-plus maze, and novelty-suppressed feeding.</w:t>
      </w:r>
      <w:r w:rsidR="00955766" w:rsidRPr="001E5864">
        <w:rPr>
          <w:color w:val="auto"/>
        </w:rPr>
        <w:t xml:space="preserve"> </w:t>
      </w:r>
      <w:r w:rsidRPr="001E5864">
        <w:rPr>
          <w:color w:val="auto"/>
        </w:rPr>
        <w:t>Future studies can combine these methodologies with other techniques, such as optogenetics or DREADDS technology, to examine the neural circuitry mediating the stress response or reward motivation.</w:t>
      </w:r>
      <w:r w:rsidR="00955766" w:rsidRPr="001E5864">
        <w:rPr>
          <w:color w:val="auto"/>
        </w:rPr>
        <w:t xml:space="preserve"> </w:t>
      </w:r>
    </w:p>
    <w:p w14:paraId="6B945972" w14:textId="77777777" w:rsidR="003C319B" w:rsidRPr="001E5864" w:rsidRDefault="003C319B" w:rsidP="000F412F">
      <w:pPr>
        <w:contextualSpacing/>
        <w:jc w:val="left"/>
        <w:rPr>
          <w:color w:val="auto"/>
        </w:rPr>
      </w:pPr>
    </w:p>
    <w:p w14:paraId="511C8F47" w14:textId="0160A6E9" w:rsidR="009726EE" w:rsidRPr="001E5864" w:rsidRDefault="009726EE" w:rsidP="000F412F">
      <w:pPr>
        <w:contextualSpacing/>
        <w:jc w:val="left"/>
        <w:rPr>
          <w:color w:val="auto"/>
        </w:rPr>
      </w:pPr>
      <w:bookmarkStart w:id="9" w:name="Acknowledgments"/>
      <w:r w:rsidRPr="001E5864">
        <w:rPr>
          <w:b/>
          <w:bCs/>
          <w:color w:val="auto"/>
        </w:rPr>
        <w:t>ACKNOWLEDGMENTS</w:t>
      </w:r>
      <w:bookmarkEnd w:id="9"/>
      <w:r w:rsidRPr="001E5864">
        <w:rPr>
          <w:b/>
          <w:bCs/>
          <w:color w:val="auto"/>
        </w:rPr>
        <w:t>:</w:t>
      </w:r>
      <w:r w:rsidRPr="001E5864">
        <w:rPr>
          <w:color w:val="auto"/>
        </w:rPr>
        <w:t xml:space="preserve"> </w:t>
      </w:r>
    </w:p>
    <w:p w14:paraId="417CDBE1" w14:textId="6E310F8A" w:rsidR="003C319B" w:rsidRPr="001E5864" w:rsidRDefault="003C319B" w:rsidP="000F412F">
      <w:pPr>
        <w:contextualSpacing/>
        <w:jc w:val="left"/>
        <w:rPr>
          <w:color w:val="auto"/>
        </w:rPr>
      </w:pPr>
      <w:r w:rsidRPr="001E5864">
        <w:rPr>
          <w:color w:val="auto"/>
        </w:rPr>
        <w:t>The authors would like to thank Thomas Grace for constructi</w:t>
      </w:r>
      <w:r w:rsidR="0059508B" w:rsidRPr="001E5864">
        <w:rPr>
          <w:color w:val="auto"/>
        </w:rPr>
        <w:t>ng Y-mazes</w:t>
      </w:r>
      <w:r w:rsidR="00E7749E" w:rsidRPr="001E5864">
        <w:rPr>
          <w:color w:val="auto"/>
        </w:rPr>
        <w:t xml:space="preserve">, barriers, </w:t>
      </w:r>
      <w:r w:rsidR="0059508B" w:rsidRPr="001E5864">
        <w:rPr>
          <w:color w:val="auto"/>
        </w:rPr>
        <w:t>and social defeat cages.</w:t>
      </w:r>
      <w:r w:rsidR="00955766" w:rsidRPr="001E5864">
        <w:rPr>
          <w:color w:val="auto"/>
        </w:rPr>
        <w:t xml:space="preserve"> </w:t>
      </w:r>
      <w:r w:rsidR="0059508B" w:rsidRPr="001E5864">
        <w:rPr>
          <w:color w:val="auto"/>
        </w:rPr>
        <w:t xml:space="preserve">The </w:t>
      </w:r>
      <w:r w:rsidR="00C965C3" w:rsidRPr="001E5864">
        <w:rPr>
          <w:color w:val="auto"/>
        </w:rPr>
        <w:t xml:space="preserve">authors would like to thank Jay Lee, Karina </w:t>
      </w:r>
      <w:proofErr w:type="spellStart"/>
      <w:r w:rsidR="00C965C3" w:rsidRPr="001E5864">
        <w:rPr>
          <w:color w:val="auto"/>
        </w:rPr>
        <w:t>Stech</w:t>
      </w:r>
      <w:proofErr w:type="spellEnd"/>
      <w:r w:rsidR="00C965C3" w:rsidRPr="001E5864">
        <w:rPr>
          <w:color w:val="auto"/>
        </w:rPr>
        <w:t>, and Prachi Srivastava for assistance with data collection.</w:t>
      </w:r>
      <w:r w:rsidR="00955766" w:rsidRPr="001E5864">
        <w:rPr>
          <w:color w:val="auto"/>
        </w:rPr>
        <w:t xml:space="preserve"> </w:t>
      </w:r>
      <w:r w:rsidRPr="001E5864">
        <w:rPr>
          <w:color w:val="auto"/>
        </w:rPr>
        <w:t>This work was funded by NIMH Grant R01 MH112861 (BAS).</w:t>
      </w:r>
    </w:p>
    <w:p w14:paraId="1A2B84A5" w14:textId="77777777" w:rsidR="003C319B" w:rsidRPr="001E5864" w:rsidRDefault="003C319B" w:rsidP="000F412F">
      <w:pPr>
        <w:contextualSpacing/>
        <w:jc w:val="left"/>
        <w:rPr>
          <w:color w:val="auto"/>
        </w:rPr>
      </w:pPr>
    </w:p>
    <w:p w14:paraId="2897F60F" w14:textId="2785E132" w:rsidR="003C319B" w:rsidRPr="001E5864" w:rsidRDefault="009726EE" w:rsidP="000F412F">
      <w:pPr>
        <w:contextualSpacing/>
        <w:jc w:val="left"/>
        <w:rPr>
          <w:b/>
          <w:color w:val="auto"/>
        </w:rPr>
      </w:pPr>
      <w:bookmarkStart w:id="10" w:name="Disclosures"/>
      <w:r w:rsidRPr="001E5864">
        <w:rPr>
          <w:b/>
          <w:color w:val="auto"/>
        </w:rPr>
        <w:t>DISCLOSURES</w:t>
      </w:r>
      <w:bookmarkEnd w:id="10"/>
      <w:r w:rsidRPr="001E5864">
        <w:rPr>
          <w:b/>
          <w:color w:val="auto"/>
        </w:rPr>
        <w:t xml:space="preserve">: </w:t>
      </w:r>
    </w:p>
    <w:p w14:paraId="67D0438B" w14:textId="1BC5D5AC" w:rsidR="00CD6CAE" w:rsidRPr="001E5864" w:rsidRDefault="003C319B" w:rsidP="000F412F">
      <w:pPr>
        <w:pStyle w:val="NormalWeb"/>
        <w:spacing w:before="0" w:beforeAutospacing="0" w:after="0" w:afterAutospacing="0"/>
        <w:contextualSpacing/>
        <w:jc w:val="left"/>
        <w:rPr>
          <w:color w:val="auto"/>
        </w:rPr>
      </w:pPr>
      <w:r w:rsidRPr="001E5864">
        <w:rPr>
          <w:color w:val="auto"/>
        </w:rPr>
        <w:t>The authors have nothing to disclose.</w:t>
      </w:r>
    </w:p>
    <w:p w14:paraId="2E8BD13F" w14:textId="37A904C9" w:rsidR="00CD6CAE" w:rsidRPr="001E5864" w:rsidRDefault="00CD6CAE" w:rsidP="000F412F">
      <w:pPr>
        <w:contextualSpacing/>
        <w:jc w:val="left"/>
        <w:rPr>
          <w:color w:val="auto"/>
        </w:rPr>
      </w:pPr>
    </w:p>
    <w:p w14:paraId="6A295FE5" w14:textId="75E2AE3B" w:rsidR="00CD6CAE" w:rsidRPr="001E5864" w:rsidRDefault="00CD6CAE" w:rsidP="000F412F">
      <w:pPr>
        <w:contextualSpacing/>
        <w:jc w:val="left"/>
        <w:rPr>
          <w:b/>
          <w:bCs/>
          <w:color w:val="auto"/>
        </w:rPr>
      </w:pPr>
      <w:r w:rsidRPr="001E5864">
        <w:rPr>
          <w:b/>
          <w:bCs/>
          <w:color w:val="auto"/>
        </w:rPr>
        <w:t>REFERENCES:</w:t>
      </w:r>
    </w:p>
    <w:p w14:paraId="378F5A1E" w14:textId="1ABF9909" w:rsidR="00005430" w:rsidRPr="001E5864" w:rsidRDefault="00CD6CAE" w:rsidP="000F412F">
      <w:pPr>
        <w:pStyle w:val="EndNoteBibliography"/>
        <w:contextualSpacing/>
        <w:rPr>
          <w:noProof/>
          <w:color w:val="auto"/>
        </w:rPr>
      </w:pPr>
      <w:r w:rsidRPr="001E5864">
        <w:rPr>
          <w:color w:val="auto"/>
        </w:rPr>
        <w:fldChar w:fldCharType="begin"/>
      </w:r>
      <w:r w:rsidRPr="001E5864">
        <w:rPr>
          <w:color w:val="auto"/>
        </w:rPr>
        <w:instrText xml:space="preserve"> ADDIN EN.REFLIST </w:instrText>
      </w:r>
      <w:r w:rsidRPr="001E5864">
        <w:rPr>
          <w:color w:val="auto"/>
        </w:rPr>
        <w:fldChar w:fldCharType="separate"/>
      </w:r>
      <w:r w:rsidR="00005430" w:rsidRPr="001E5864">
        <w:rPr>
          <w:noProof/>
          <w:color w:val="auto"/>
        </w:rPr>
        <w:t>1</w:t>
      </w:r>
      <w:r w:rsidR="00005430" w:rsidRPr="001E5864">
        <w:rPr>
          <w:noProof/>
          <w:color w:val="auto"/>
        </w:rPr>
        <w:tab/>
        <w:t>Kessler, R. C.</w:t>
      </w:r>
      <w:r w:rsidR="00005430" w:rsidRPr="001E5864">
        <w:rPr>
          <w:i/>
          <w:noProof/>
          <w:color w:val="auto"/>
        </w:rPr>
        <w:t xml:space="preserve"> </w:t>
      </w:r>
      <w:r w:rsidR="00722129" w:rsidRPr="00722129">
        <w:rPr>
          <w:noProof/>
          <w:color w:val="auto"/>
        </w:rPr>
        <w:t>et al.</w:t>
      </w:r>
      <w:r w:rsidR="00005430" w:rsidRPr="001E5864">
        <w:rPr>
          <w:noProof/>
          <w:color w:val="auto"/>
        </w:rPr>
        <w:t xml:space="preserve"> Lifetime and 12-month prevalence of DSM-III-R psychiatric disorders in the United States. Results from the National Comorbidity Survey. </w:t>
      </w:r>
      <w:r w:rsidR="00005430" w:rsidRPr="001E5864">
        <w:rPr>
          <w:i/>
          <w:noProof/>
          <w:color w:val="auto"/>
        </w:rPr>
        <w:t>Arch Gen Psychiatry.</w:t>
      </w:r>
      <w:r w:rsidR="00005430" w:rsidRPr="001E5864">
        <w:rPr>
          <w:noProof/>
          <w:color w:val="auto"/>
        </w:rPr>
        <w:t xml:space="preserve"> </w:t>
      </w:r>
      <w:r w:rsidR="00005430" w:rsidRPr="001E5864">
        <w:rPr>
          <w:b/>
          <w:noProof/>
          <w:color w:val="auto"/>
        </w:rPr>
        <w:t>51</w:t>
      </w:r>
      <w:r w:rsidR="00005430" w:rsidRPr="001E5864">
        <w:rPr>
          <w:noProof/>
          <w:color w:val="auto"/>
        </w:rPr>
        <w:t xml:space="preserve"> (1), 8-19</w:t>
      </w:r>
      <w:r w:rsidR="00722129">
        <w:rPr>
          <w:noProof/>
          <w:color w:val="auto"/>
        </w:rPr>
        <w:t xml:space="preserve"> (</w:t>
      </w:r>
      <w:r w:rsidR="00005430" w:rsidRPr="001E5864">
        <w:rPr>
          <w:noProof/>
          <w:color w:val="auto"/>
        </w:rPr>
        <w:t>1994).</w:t>
      </w:r>
    </w:p>
    <w:p w14:paraId="3CEBF1BA" w14:textId="25104FC8" w:rsidR="00005430" w:rsidRPr="001E5864" w:rsidRDefault="00005430" w:rsidP="000F412F">
      <w:pPr>
        <w:pStyle w:val="EndNoteBibliography"/>
        <w:contextualSpacing/>
        <w:rPr>
          <w:noProof/>
          <w:color w:val="auto"/>
        </w:rPr>
      </w:pPr>
      <w:r w:rsidRPr="001E5864">
        <w:rPr>
          <w:noProof/>
          <w:color w:val="auto"/>
        </w:rPr>
        <w:t>2</w:t>
      </w:r>
      <w:r w:rsidRPr="001E5864">
        <w:rPr>
          <w:noProof/>
          <w:color w:val="auto"/>
        </w:rPr>
        <w:tab/>
        <w:t>Breslau, N.</w:t>
      </w:r>
      <w:r w:rsidR="00722129">
        <w:rPr>
          <w:noProof/>
          <w:color w:val="auto"/>
        </w:rPr>
        <w:t xml:space="preserve">, </w:t>
      </w:r>
      <w:r w:rsidRPr="001E5864">
        <w:rPr>
          <w:noProof/>
          <w:color w:val="auto"/>
        </w:rPr>
        <w:t xml:space="preserve">Davis, G. C. Chronic stress and major depression. </w:t>
      </w:r>
      <w:r w:rsidRPr="001E5864">
        <w:rPr>
          <w:i/>
          <w:noProof/>
          <w:color w:val="auto"/>
        </w:rPr>
        <w:t>Archives of General Psychiatry.</w:t>
      </w:r>
      <w:r w:rsidRPr="001E5864">
        <w:rPr>
          <w:noProof/>
          <w:color w:val="auto"/>
        </w:rPr>
        <w:t xml:space="preserve"> </w:t>
      </w:r>
      <w:r w:rsidRPr="001E5864">
        <w:rPr>
          <w:b/>
          <w:noProof/>
          <w:color w:val="auto"/>
        </w:rPr>
        <w:t>43</w:t>
      </w:r>
      <w:r w:rsidRPr="001E5864">
        <w:rPr>
          <w:noProof/>
          <w:color w:val="auto"/>
        </w:rPr>
        <w:t xml:space="preserve"> (4), 309-314</w:t>
      </w:r>
      <w:r w:rsidR="00722129">
        <w:rPr>
          <w:noProof/>
          <w:color w:val="auto"/>
        </w:rPr>
        <w:t xml:space="preserve"> (</w:t>
      </w:r>
      <w:r w:rsidRPr="001E5864">
        <w:rPr>
          <w:noProof/>
          <w:color w:val="auto"/>
        </w:rPr>
        <w:t>1986).</w:t>
      </w:r>
    </w:p>
    <w:p w14:paraId="57DEAF16" w14:textId="6712AC4D" w:rsidR="00005430" w:rsidRPr="001E5864" w:rsidRDefault="00005430" w:rsidP="000F412F">
      <w:pPr>
        <w:pStyle w:val="EndNoteBibliography"/>
        <w:contextualSpacing/>
        <w:rPr>
          <w:noProof/>
          <w:color w:val="auto"/>
        </w:rPr>
      </w:pPr>
      <w:r w:rsidRPr="001E5864">
        <w:rPr>
          <w:noProof/>
          <w:color w:val="auto"/>
        </w:rPr>
        <w:t>3</w:t>
      </w:r>
      <w:r w:rsidRPr="001E5864">
        <w:rPr>
          <w:noProof/>
          <w:color w:val="auto"/>
        </w:rPr>
        <w:tab/>
        <w:t xml:space="preserve">Willner, P. Chronic mild stress (CMS) revisited: consistency and behavioural-neurobiological concordance in the effects of CMS. </w:t>
      </w:r>
      <w:r w:rsidRPr="001E5864">
        <w:rPr>
          <w:i/>
          <w:noProof/>
          <w:color w:val="auto"/>
        </w:rPr>
        <w:t>Neuropsychobiology.</w:t>
      </w:r>
      <w:r w:rsidRPr="001E5864">
        <w:rPr>
          <w:noProof/>
          <w:color w:val="auto"/>
        </w:rPr>
        <w:t xml:space="preserve"> </w:t>
      </w:r>
      <w:r w:rsidRPr="001E5864">
        <w:rPr>
          <w:b/>
          <w:noProof/>
          <w:color w:val="auto"/>
        </w:rPr>
        <w:t>52</w:t>
      </w:r>
      <w:r w:rsidRPr="001E5864">
        <w:rPr>
          <w:noProof/>
          <w:color w:val="auto"/>
        </w:rPr>
        <w:t xml:space="preserve"> (2), 90-110</w:t>
      </w:r>
      <w:r w:rsidR="00722129">
        <w:rPr>
          <w:noProof/>
          <w:color w:val="auto"/>
        </w:rPr>
        <w:t xml:space="preserve"> (</w:t>
      </w:r>
      <w:r w:rsidRPr="001E5864">
        <w:rPr>
          <w:noProof/>
          <w:color w:val="auto"/>
        </w:rPr>
        <w:t>2005).</w:t>
      </w:r>
    </w:p>
    <w:p w14:paraId="0699AF72" w14:textId="210ACA70" w:rsidR="00005430" w:rsidRPr="001E5864" w:rsidRDefault="00005430" w:rsidP="000F412F">
      <w:pPr>
        <w:pStyle w:val="EndNoteBibliography"/>
        <w:contextualSpacing/>
        <w:rPr>
          <w:noProof/>
          <w:color w:val="auto"/>
        </w:rPr>
      </w:pPr>
      <w:r w:rsidRPr="001E5864">
        <w:rPr>
          <w:noProof/>
          <w:color w:val="auto"/>
        </w:rPr>
        <w:t>4</w:t>
      </w:r>
      <w:r w:rsidRPr="001E5864">
        <w:rPr>
          <w:noProof/>
          <w:color w:val="auto"/>
        </w:rPr>
        <w:tab/>
        <w:t>Monleon, S.</w:t>
      </w:r>
      <w:r w:rsidRPr="001E5864">
        <w:rPr>
          <w:i/>
          <w:noProof/>
          <w:color w:val="auto"/>
        </w:rPr>
        <w:t xml:space="preserve"> </w:t>
      </w:r>
      <w:r w:rsidR="00722129" w:rsidRPr="00722129">
        <w:rPr>
          <w:noProof/>
          <w:color w:val="auto"/>
        </w:rPr>
        <w:t>et al.</w:t>
      </w:r>
      <w:r w:rsidRPr="001E5864">
        <w:rPr>
          <w:noProof/>
          <w:color w:val="auto"/>
        </w:rPr>
        <w:t xml:space="preserve"> Attenuation of sucrose consumption in mice by chronic mild stress and its restoration by imipramine. </w:t>
      </w:r>
      <w:r w:rsidRPr="001E5864">
        <w:rPr>
          <w:i/>
          <w:noProof/>
          <w:color w:val="auto"/>
        </w:rPr>
        <w:t>Psychopharmacology (Berl).</w:t>
      </w:r>
      <w:r w:rsidRPr="001E5864">
        <w:rPr>
          <w:noProof/>
          <w:color w:val="auto"/>
        </w:rPr>
        <w:t xml:space="preserve"> </w:t>
      </w:r>
      <w:r w:rsidRPr="001E5864">
        <w:rPr>
          <w:b/>
          <w:noProof/>
          <w:color w:val="auto"/>
        </w:rPr>
        <w:t>117</w:t>
      </w:r>
      <w:r w:rsidRPr="001E5864">
        <w:rPr>
          <w:noProof/>
          <w:color w:val="auto"/>
        </w:rPr>
        <w:t xml:space="preserve"> (4), 453-457</w:t>
      </w:r>
      <w:r w:rsidR="00722129">
        <w:rPr>
          <w:noProof/>
          <w:color w:val="auto"/>
        </w:rPr>
        <w:t xml:space="preserve"> (</w:t>
      </w:r>
      <w:r w:rsidRPr="001E5864">
        <w:rPr>
          <w:noProof/>
          <w:color w:val="auto"/>
        </w:rPr>
        <w:t>1995).</w:t>
      </w:r>
    </w:p>
    <w:p w14:paraId="2799B57B" w14:textId="75866F03" w:rsidR="00005430" w:rsidRPr="001E5864" w:rsidRDefault="00005430" w:rsidP="000F412F">
      <w:pPr>
        <w:pStyle w:val="EndNoteBibliography"/>
        <w:contextualSpacing/>
        <w:rPr>
          <w:noProof/>
          <w:color w:val="auto"/>
        </w:rPr>
      </w:pPr>
      <w:r w:rsidRPr="001E5864">
        <w:rPr>
          <w:noProof/>
          <w:color w:val="auto"/>
        </w:rPr>
        <w:t>5</w:t>
      </w:r>
      <w:r w:rsidRPr="001E5864">
        <w:rPr>
          <w:noProof/>
          <w:color w:val="auto"/>
        </w:rPr>
        <w:tab/>
        <w:t>Willner, P., Towell, A., Sampson, D., Sophokleous, S.</w:t>
      </w:r>
      <w:r w:rsidR="00722129">
        <w:rPr>
          <w:noProof/>
          <w:color w:val="auto"/>
        </w:rPr>
        <w:t xml:space="preserve">, </w:t>
      </w:r>
      <w:r w:rsidRPr="001E5864">
        <w:rPr>
          <w:noProof/>
          <w:color w:val="auto"/>
        </w:rPr>
        <w:t xml:space="preserve">Muscat, R. Reduction of sucrose preference by chronic unpredictable mild stress, and its restoration by a tricyclic antidepressant. </w:t>
      </w:r>
      <w:r w:rsidRPr="001E5864">
        <w:rPr>
          <w:i/>
          <w:noProof/>
          <w:color w:val="auto"/>
        </w:rPr>
        <w:t>Psychopharmacology (Berl).</w:t>
      </w:r>
      <w:r w:rsidRPr="001E5864">
        <w:rPr>
          <w:noProof/>
          <w:color w:val="auto"/>
        </w:rPr>
        <w:t xml:space="preserve"> </w:t>
      </w:r>
      <w:r w:rsidRPr="001E5864">
        <w:rPr>
          <w:b/>
          <w:noProof/>
          <w:color w:val="auto"/>
        </w:rPr>
        <w:t>93</w:t>
      </w:r>
      <w:r w:rsidRPr="001E5864">
        <w:rPr>
          <w:noProof/>
          <w:color w:val="auto"/>
        </w:rPr>
        <w:t xml:space="preserve"> (3), 358-364</w:t>
      </w:r>
      <w:r w:rsidR="00722129">
        <w:rPr>
          <w:noProof/>
          <w:color w:val="auto"/>
        </w:rPr>
        <w:t xml:space="preserve"> (</w:t>
      </w:r>
      <w:r w:rsidRPr="001E5864">
        <w:rPr>
          <w:noProof/>
          <w:color w:val="auto"/>
        </w:rPr>
        <w:t>1987).</w:t>
      </w:r>
    </w:p>
    <w:p w14:paraId="20B808FD" w14:textId="425CA1B9" w:rsidR="00005430" w:rsidRPr="001E5864" w:rsidRDefault="00005430" w:rsidP="000F412F">
      <w:pPr>
        <w:pStyle w:val="EndNoteBibliography"/>
        <w:contextualSpacing/>
        <w:rPr>
          <w:noProof/>
          <w:color w:val="auto"/>
        </w:rPr>
      </w:pPr>
      <w:r w:rsidRPr="001E5864">
        <w:rPr>
          <w:noProof/>
          <w:color w:val="auto"/>
        </w:rPr>
        <w:t>6</w:t>
      </w:r>
      <w:r w:rsidRPr="001E5864">
        <w:rPr>
          <w:noProof/>
          <w:color w:val="auto"/>
        </w:rPr>
        <w:tab/>
        <w:t>Berlin, I., Givry-Steiner, L., Lecrubier, Y.</w:t>
      </w:r>
      <w:r w:rsidR="00722129">
        <w:rPr>
          <w:noProof/>
          <w:color w:val="auto"/>
        </w:rPr>
        <w:t xml:space="preserve">, </w:t>
      </w:r>
      <w:r w:rsidRPr="001E5864">
        <w:rPr>
          <w:noProof/>
          <w:color w:val="auto"/>
        </w:rPr>
        <w:t xml:space="preserve">Puech, A. Measures of anhedonia and hedonic responses to sucrose in depressive and schizophrenic patients in comparison with healthy subjects. </w:t>
      </w:r>
      <w:r w:rsidRPr="001E5864">
        <w:rPr>
          <w:i/>
          <w:noProof/>
          <w:color w:val="auto"/>
        </w:rPr>
        <w:t>European psychiatry: the journal of the Association of European Psychiatrists.</w:t>
      </w:r>
      <w:r w:rsidRPr="001E5864">
        <w:rPr>
          <w:noProof/>
          <w:color w:val="auto"/>
        </w:rPr>
        <w:t xml:space="preserve"> </w:t>
      </w:r>
      <w:r w:rsidRPr="001E5864">
        <w:rPr>
          <w:b/>
          <w:noProof/>
          <w:color w:val="auto"/>
        </w:rPr>
        <w:t>13</w:t>
      </w:r>
      <w:r w:rsidRPr="001E5864">
        <w:rPr>
          <w:noProof/>
          <w:color w:val="auto"/>
        </w:rPr>
        <w:t xml:space="preserve"> (6), </w:t>
      </w:r>
      <w:r w:rsidRPr="001E5864">
        <w:rPr>
          <w:noProof/>
          <w:color w:val="auto"/>
        </w:rPr>
        <w:lastRenderedPageBreak/>
        <w:t>303-309</w:t>
      </w:r>
      <w:r w:rsidR="00722129">
        <w:rPr>
          <w:noProof/>
          <w:color w:val="auto"/>
        </w:rPr>
        <w:t xml:space="preserve"> (</w:t>
      </w:r>
      <w:r w:rsidRPr="001E5864">
        <w:rPr>
          <w:noProof/>
          <w:color w:val="auto"/>
        </w:rPr>
        <w:t>1998).</w:t>
      </w:r>
    </w:p>
    <w:p w14:paraId="20CC5530" w14:textId="195B235F" w:rsidR="00005430" w:rsidRPr="001E5864" w:rsidRDefault="00005430" w:rsidP="000F412F">
      <w:pPr>
        <w:pStyle w:val="EndNoteBibliography"/>
        <w:contextualSpacing/>
        <w:rPr>
          <w:noProof/>
          <w:color w:val="auto"/>
        </w:rPr>
      </w:pPr>
      <w:r w:rsidRPr="001E5864">
        <w:rPr>
          <w:noProof/>
          <w:color w:val="auto"/>
        </w:rPr>
        <w:t>7</w:t>
      </w:r>
      <w:r w:rsidRPr="001E5864">
        <w:rPr>
          <w:noProof/>
          <w:color w:val="auto"/>
        </w:rPr>
        <w:tab/>
        <w:t>Fawcett, J., Clark, D. C., Scheftner, W. A.</w:t>
      </w:r>
      <w:r w:rsidR="00722129">
        <w:rPr>
          <w:noProof/>
          <w:color w:val="auto"/>
        </w:rPr>
        <w:t xml:space="preserve">, </w:t>
      </w:r>
      <w:r w:rsidRPr="001E5864">
        <w:rPr>
          <w:noProof/>
          <w:color w:val="auto"/>
        </w:rPr>
        <w:t xml:space="preserve">Gibbons, R. D. Assessing Anhedonia in Psychiatric Patients: The Pleasure Scale. </w:t>
      </w:r>
      <w:r w:rsidRPr="001E5864">
        <w:rPr>
          <w:i/>
          <w:noProof/>
          <w:color w:val="auto"/>
        </w:rPr>
        <w:t>Archives of General Psychiatry.</w:t>
      </w:r>
      <w:r w:rsidRPr="001E5864">
        <w:rPr>
          <w:noProof/>
          <w:color w:val="auto"/>
        </w:rPr>
        <w:t xml:space="preserve"> </w:t>
      </w:r>
      <w:r w:rsidRPr="001E5864">
        <w:rPr>
          <w:b/>
          <w:noProof/>
          <w:color w:val="auto"/>
        </w:rPr>
        <w:t>40</w:t>
      </w:r>
      <w:r w:rsidRPr="001E5864">
        <w:rPr>
          <w:noProof/>
          <w:color w:val="auto"/>
        </w:rPr>
        <w:t xml:space="preserve"> (1), 79-84</w:t>
      </w:r>
      <w:r w:rsidR="00722129">
        <w:rPr>
          <w:noProof/>
          <w:color w:val="auto"/>
        </w:rPr>
        <w:t xml:space="preserve"> (</w:t>
      </w:r>
      <w:r w:rsidRPr="001E5864">
        <w:rPr>
          <w:noProof/>
          <w:color w:val="auto"/>
        </w:rPr>
        <w:t>1983).</w:t>
      </w:r>
    </w:p>
    <w:p w14:paraId="081D475F" w14:textId="45F71A40" w:rsidR="00005430" w:rsidRPr="001E5864" w:rsidRDefault="00005430" w:rsidP="000F412F">
      <w:pPr>
        <w:pStyle w:val="EndNoteBibliography"/>
        <w:contextualSpacing/>
        <w:rPr>
          <w:noProof/>
          <w:color w:val="auto"/>
        </w:rPr>
      </w:pPr>
      <w:r w:rsidRPr="001E5864">
        <w:rPr>
          <w:noProof/>
          <w:color w:val="auto"/>
        </w:rPr>
        <w:t>8</w:t>
      </w:r>
      <w:r w:rsidRPr="001E5864">
        <w:rPr>
          <w:noProof/>
          <w:color w:val="auto"/>
        </w:rPr>
        <w:tab/>
        <w:t>Pardo, M.</w:t>
      </w:r>
      <w:r w:rsidRPr="001E5864">
        <w:rPr>
          <w:i/>
          <w:noProof/>
          <w:color w:val="auto"/>
        </w:rPr>
        <w:t xml:space="preserve"> </w:t>
      </w:r>
      <w:r w:rsidR="00722129" w:rsidRPr="00722129">
        <w:rPr>
          <w:noProof/>
          <w:color w:val="auto"/>
        </w:rPr>
        <w:t>et al.</w:t>
      </w:r>
      <w:r w:rsidRPr="001E5864">
        <w:rPr>
          <w:noProof/>
          <w:color w:val="auto"/>
        </w:rPr>
        <w:t xml:space="preserve"> Adenosine A2A receptor antagonism and genetic deletion attenuate the effects of dopamine D2 antagonism on effort-based decision making in mice. </w:t>
      </w:r>
      <w:r w:rsidRPr="001E5864">
        <w:rPr>
          <w:i/>
          <w:noProof/>
          <w:color w:val="auto"/>
        </w:rPr>
        <w:t>Neuropharmacology.</w:t>
      </w:r>
      <w:r w:rsidRPr="001E5864">
        <w:rPr>
          <w:noProof/>
          <w:color w:val="auto"/>
        </w:rPr>
        <w:t xml:space="preserve"> </w:t>
      </w:r>
      <w:r w:rsidRPr="001E5864">
        <w:rPr>
          <w:b/>
          <w:noProof/>
          <w:color w:val="auto"/>
        </w:rPr>
        <w:t>62</w:t>
      </w:r>
      <w:r w:rsidRPr="001E5864">
        <w:rPr>
          <w:noProof/>
          <w:color w:val="auto"/>
        </w:rPr>
        <w:t xml:space="preserve"> (5-6), 2068-2077</w:t>
      </w:r>
      <w:r w:rsidR="00722129">
        <w:rPr>
          <w:noProof/>
          <w:color w:val="auto"/>
        </w:rPr>
        <w:t xml:space="preserve"> (</w:t>
      </w:r>
      <w:r w:rsidRPr="001E5864">
        <w:rPr>
          <w:noProof/>
          <w:color w:val="auto"/>
        </w:rPr>
        <w:t>2012).</w:t>
      </w:r>
    </w:p>
    <w:p w14:paraId="6944C015" w14:textId="084FD0C2" w:rsidR="00005430" w:rsidRPr="001E5864" w:rsidRDefault="00005430" w:rsidP="000F412F">
      <w:pPr>
        <w:pStyle w:val="EndNoteBibliography"/>
        <w:contextualSpacing/>
        <w:rPr>
          <w:noProof/>
          <w:color w:val="auto"/>
        </w:rPr>
      </w:pPr>
      <w:r w:rsidRPr="001E5864">
        <w:rPr>
          <w:noProof/>
          <w:color w:val="auto"/>
        </w:rPr>
        <w:t>9</w:t>
      </w:r>
      <w:r w:rsidRPr="001E5864">
        <w:rPr>
          <w:noProof/>
          <w:color w:val="auto"/>
        </w:rPr>
        <w:tab/>
        <w:t>Salamone, J. D., Cousins, M. S.</w:t>
      </w:r>
      <w:r w:rsidR="00722129">
        <w:rPr>
          <w:noProof/>
          <w:color w:val="auto"/>
        </w:rPr>
        <w:t xml:space="preserve">, </w:t>
      </w:r>
      <w:r w:rsidRPr="001E5864">
        <w:rPr>
          <w:noProof/>
          <w:color w:val="auto"/>
        </w:rPr>
        <w:t xml:space="preserve">Bucher, S. Anhedonia or anergia? Effects of haloperidol and nucleus accumbens dopamine depletion on instrumental response selection in a T-maze cost/benefit procedure. </w:t>
      </w:r>
      <w:r w:rsidRPr="001E5864">
        <w:rPr>
          <w:i/>
          <w:noProof/>
          <w:color w:val="auto"/>
        </w:rPr>
        <w:t>Behav Brain Res.</w:t>
      </w:r>
      <w:r w:rsidRPr="001E5864">
        <w:rPr>
          <w:noProof/>
          <w:color w:val="auto"/>
        </w:rPr>
        <w:t xml:space="preserve"> </w:t>
      </w:r>
      <w:r w:rsidRPr="001E5864">
        <w:rPr>
          <w:b/>
          <w:noProof/>
          <w:color w:val="auto"/>
        </w:rPr>
        <w:t>65</w:t>
      </w:r>
      <w:r w:rsidRPr="001E5864">
        <w:rPr>
          <w:noProof/>
          <w:color w:val="auto"/>
        </w:rPr>
        <w:t xml:space="preserve"> (2), 221-229</w:t>
      </w:r>
      <w:r w:rsidR="00722129">
        <w:rPr>
          <w:noProof/>
          <w:color w:val="auto"/>
        </w:rPr>
        <w:t xml:space="preserve"> (</w:t>
      </w:r>
      <w:r w:rsidRPr="001E5864">
        <w:rPr>
          <w:noProof/>
          <w:color w:val="auto"/>
        </w:rPr>
        <w:t>1994).</w:t>
      </w:r>
    </w:p>
    <w:p w14:paraId="7E2ECEF4" w14:textId="500A00FC" w:rsidR="00005430" w:rsidRPr="001E5864" w:rsidRDefault="00005430" w:rsidP="000F412F">
      <w:pPr>
        <w:pStyle w:val="EndNoteBibliography"/>
        <w:contextualSpacing/>
        <w:rPr>
          <w:noProof/>
          <w:color w:val="auto"/>
        </w:rPr>
      </w:pPr>
      <w:r w:rsidRPr="001E5864">
        <w:rPr>
          <w:noProof/>
          <w:color w:val="auto"/>
        </w:rPr>
        <w:t>10</w:t>
      </w:r>
      <w:r w:rsidRPr="001E5864">
        <w:rPr>
          <w:noProof/>
          <w:color w:val="auto"/>
        </w:rPr>
        <w:tab/>
        <w:t>Dienes, K. A., Hazel, N. A.</w:t>
      </w:r>
      <w:r w:rsidR="00722129">
        <w:rPr>
          <w:noProof/>
          <w:color w:val="auto"/>
        </w:rPr>
        <w:t xml:space="preserve">, </w:t>
      </w:r>
      <w:r w:rsidRPr="001E5864">
        <w:rPr>
          <w:noProof/>
          <w:color w:val="auto"/>
        </w:rPr>
        <w:t xml:space="preserve">Hammen, C. L. Cortisol secretion in depressed, and at-risk adults. </w:t>
      </w:r>
      <w:r w:rsidRPr="001E5864">
        <w:rPr>
          <w:i/>
          <w:noProof/>
          <w:color w:val="auto"/>
        </w:rPr>
        <w:t>Psychoneuroendocrinology.</w:t>
      </w:r>
      <w:r w:rsidRPr="001E5864">
        <w:rPr>
          <w:noProof/>
          <w:color w:val="auto"/>
        </w:rPr>
        <w:t xml:space="preserve"> </w:t>
      </w:r>
      <w:r w:rsidRPr="001E5864">
        <w:rPr>
          <w:b/>
          <w:noProof/>
          <w:color w:val="auto"/>
        </w:rPr>
        <w:t>38</w:t>
      </w:r>
      <w:r w:rsidRPr="001E5864">
        <w:rPr>
          <w:noProof/>
          <w:color w:val="auto"/>
        </w:rPr>
        <w:t xml:space="preserve"> (6), 927-940</w:t>
      </w:r>
      <w:r w:rsidR="00722129">
        <w:rPr>
          <w:noProof/>
          <w:color w:val="auto"/>
        </w:rPr>
        <w:t xml:space="preserve"> (</w:t>
      </w:r>
      <w:r w:rsidRPr="001E5864">
        <w:rPr>
          <w:noProof/>
          <w:color w:val="auto"/>
        </w:rPr>
        <w:t>2013).</w:t>
      </w:r>
    </w:p>
    <w:p w14:paraId="182180C1" w14:textId="39F72D04" w:rsidR="00005430" w:rsidRPr="001E5864" w:rsidRDefault="00005430" w:rsidP="000F412F">
      <w:pPr>
        <w:pStyle w:val="EndNoteBibliography"/>
        <w:contextualSpacing/>
        <w:rPr>
          <w:noProof/>
          <w:color w:val="auto"/>
        </w:rPr>
      </w:pPr>
      <w:r w:rsidRPr="001E5864">
        <w:rPr>
          <w:noProof/>
          <w:color w:val="auto"/>
        </w:rPr>
        <w:t>11</w:t>
      </w:r>
      <w:r w:rsidRPr="001E5864">
        <w:rPr>
          <w:noProof/>
          <w:color w:val="auto"/>
        </w:rPr>
        <w:tab/>
        <w:t>Gotlib, I. H., Joormann, J., Minor, K. L.</w:t>
      </w:r>
      <w:r w:rsidR="00722129">
        <w:rPr>
          <w:noProof/>
          <w:color w:val="auto"/>
        </w:rPr>
        <w:t xml:space="preserve">, </w:t>
      </w:r>
      <w:r w:rsidRPr="001E5864">
        <w:rPr>
          <w:noProof/>
          <w:color w:val="auto"/>
        </w:rPr>
        <w:t xml:space="preserve">Hallmayer, J. HPA axis reactivity: a mechanism underlying the associations among 5-HTTLPR, stress, and depression. </w:t>
      </w:r>
      <w:r w:rsidRPr="001E5864">
        <w:rPr>
          <w:i/>
          <w:noProof/>
          <w:color w:val="auto"/>
        </w:rPr>
        <w:t>Biol Psychiatry.</w:t>
      </w:r>
      <w:r w:rsidRPr="001E5864">
        <w:rPr>
          <w:noProof/>
          <w:color w:val="auto"/>
        </w:rPr>
        <w:t xml:space="preserve"> </w:t>
      </w:r>
      <w:r w:rsidRPr="001E5864">
        <w:rPr>
          <w:b/>
          <w:noProof/>
          <w:color w:val="auto"/>
        </w:rPr>
        <w:t>63</w:t>
      </w:r>
      <w:r w:rsidRPr="001E5864">
        <w:rPr>
          <w:noProof/>
          <w:color w:val="auto"/>
        </w:rPr>
        <w:t xml:space="preserve"> (9), 847-851</w:t>
      </w:r>
      <w:r w:rsidR="00722129">
        <w:rPr>
          <w:noProof/>
          <w:color w:val="auto"/>
        </w:rPr>
        <w:t xml:space="preserve"> (</w:t>
      </w:r>
      <w:r w:rsidRPr="001E5864">
        <w:rPr>
          <w:noProof/>
          <w:color w:val="auto"/>
        </w:rPr>
        <w:t>2008).</w:t>
      </w:r>
    </w:p>
    <w:p w14:paraId="0B80B729" w14:textId="003B6C37" w:rsidR="00005430" w:rsidRPr="001E5864" w:rsidRDefault="00005430" w:rsidP="000F412F">
      <w:pPr>
        <w:pStyle w:val="EndNoteBibliography"/>
        <w:contextualSpacing/>
        <w:rPr>
          <w:noProof/>
          <w:color w:val="auto"/>
        </w:rPr>
      </w:pPr>
      <w:r w:rsidRPr="001E5864">
        <w:rPr>
          <w:noProof/>
          <w:color w:val="auto"/>
        </w:rPr>
        <w:t>12</w:t>
      </w:r>
      <w:r w:rsidRPr="001E5864">
        <w:rPr>
          <w:noProof/>
          <w:color w:val="auto"/>
        </w:rPr>
        <w:tab/>
        <w:t>Knorr, U., Vinberg, M., Kessing, L. V.</w:t>
      </w:r>
      <w:r w:rsidR="00722129">
        <w:rPr>
          <w:noProof/>
          <w:color w:val="auto"/>
        </w:rPr>
        <w:t xml:space="preserve">, </w:t>
      </w:r>
      <w:r w:rsidRPr="001E5864">
        <w:rPr>
          <w:noProof/>
          <w:color w:val="auto"/>
        </w:rPr>
        <w:t xml:space="preserve">Wetterslev, J. Salivary cortisol in depressed patients versus control persons: a systematic review and meta-analysis. </w:t>
      </w:r>
      <w:r w:rsidRPr="001E5864">
        <w:rPr>
          <w:i/>
          <w:noProof/>
          <w:color w:val="auto"/>
        </w:rPr>
        <w:t>Psychoneuroendocrinology.</w:t>
      </w:r>
      <w:r w:rsidRPr="001E5864">
        <w:rPr>
          <w:noProof/>
          <w:color w:val="auto"/>
        </w:rPr>
        <w:t xml:space="preserve"> </w:t>
      </w:r>
      <w:r w:rsidRPr="001E5864">
        <w:rPr>
          <w:b/>
          <w:noProof/>
          <w:color w:val="auto"/>
        </w:rPr>
        <w:t>35</w:t>
      </w:r>
      <w:r w:rsidRPr="001E5864">
        <w:rPr>
          <w:noProof/>
          <w:color w:val="auto"/>
        </w:rPr>
        <w:t xml:space="preserve"> (9), 1275-1286</w:t>
      </w:r>
      <w:r w:rsidR="00722129">
        <w:rPr>
          <w:noProof/>
          <w:color w:val="auto"/>
        </w:rPr>
        <w:t xml:space="preserve"> (</w:t>
      </w:r>
      <w:r w:rsidRPr="001E5864">
        <w:rPr>
          <w:noProof/>
          <w:color w:val="auto"/>
        </w:rPr>
        <w:t>2010).</w:t>
      </w:r>
    </w:p>
    <w:p w14:paraId="0C8BA902" w14:textId="2F3FAF0A" w:rsidR="00005430" w:rsidRPr="001E5864" w:rsidRDefault="00005430" w:rsidP="000F412F">
      <w:pPr>
        <w:pStyle w:val="EndNoteBibliography"/>
        <w:contextualSpacing/>
        <w:rPr>
          <w:noProof/>
          <w:color w:val="auto"/>
        </w:rPr>
      </w:pPr>
      <w:r w:rsidRPr="001E5864">
        <w:rPr>
          <w:noProof/>
          <w:color w:val="auto"/>
        </w:rPr>
        <w:t>13</w:t>
      </w:r>
      <w:r w:rsidRPr="001E5864">
        <w:rPr>
          <w:noProof/>
          <w:color w:val="auto"/>
        </w:rPr>
        <w:tab/>
        <w:t>Joels, M., Karst, H.</w:t>
      </w:r>
      <w:r w:rsidR="00722129">
        <w:rPr>
          <w:noProof/>
          <w:color w:val="auto"/>
        </w:rPr>
        <w:t xml:space="preserve">, </w:t>
      </w:r>
      <w:r w:rsidRPr="001E5864">
        <w:rPr>
          <w:noProof/>
          <w:color w:val="auto"/>
        </w:rPr>
        <w:t xml:space="preserve">Sarabdjitsingh, R. A. The stressed brain of humans and rodents. </w:t>
      </w:r>
      <w:r w:rsidRPr="001E5864">
        <w:rPr>
          <w:i/>
          <w:noProof/>
          <w:color w:val="auto"/>
        </w:rPr>
        <w:t>Acta Physiol (Oxf).</w:t>
      </w:r>
      <w:r w:rsidRPr="001E5864">
        <w:rPr>
          <w:noProof/>
          <w:color w:val="auto"/>
        </w:rPr>
        <w:t xml:space="preserve"> </w:t>
      </w:r>
      <w:r w:rsidRPr="001E5864">
        <w:rPr>
          <w:b/>
          <w:noProof/>
          <w:color w:val="auto"/>
        </w:rPr>
        <w:t>223</w:t>
      </w:r>
      <w:r w:rsidRPr="001E5864">
        <w:rPr>
          <w:noProof/>
          <w:color w:val="auto"/>
        </w:rPr>
        <w:t xml:space="preserve"> (2), e13066</w:t>
      </w:r>
      <w:r w:rsidR="00722129">
        <w:rPr>
          <w:noProof/>
          <w:color w:val="auto"/>
        </w:rPr>
        <w:t xml:space="preserve"> (</w:t>
      </w:r>
      <w:r w:rsidRPr="001E5864">
        <w:rPr>
          <w:noProof/>
          <w:color w:val="auto"/>
        </w:rPr>
        <w:t>2018).</w:t>
      </w:r>
    </w:p>
    <w:p w14:paraId="67ECDC90" w14:textId="3E510191" w:rsidR="00005430" w:rsidRPr="001E5864" w:rsidRDefault="00005430" w:rsidP="000F412F">
      <w:pPr>
        <w:pStyle w:val="EndNoteBibliography"/>
        <w:contextualSpacing/>
        <w:rPr>
          <w:noProof/>
          <w:color w:val="auto"/>
        </w:rPr>
      </w:pPr>
      <w:r w:rsidRPr="001E5864">
        <w:rPr>
          <w:noProof/>
          <w:color w:val="auto"/>
        </w:rPr>
        <w:t>14</w:t>
      </w:r>
      <w:r w:rsidRPr="001E5864">
        <w:rPr>
          <w:noProof/>
          <w:color w:val="auto"/>
        </w:rPr>
        <w:tab/>
        <w:t>Samuels, B. A.</w:t>
      </w:r>
      <w:r w:rsidRPr="001E5864">
        <w:rPr>
          <w:i/>
          <w:noProof/>
          <w:color w:val="auto"/>
        </w:rPr>
        <w:t xml:space="preserve"> </w:t>
      </w:r>
      <w:r w:rsidR="00722129" w:rsidRPr="00722129">
        <w:rPr>
          <w:noProof/>
          <w:color w:val="auto"/>
        </w:rPr>
        <w:t>et al.</w:t>
      </w:r>
      <w:r w:rsidRPr="001E5864">
        <w:rPr>
          <w:noProof/>
          <w:color w:val="auto"/>
        </w:rPr>
        <w:t xml:space="preserve"> Modeling treatment-resistant depression. </w:t>
      </w:r>
      <w:r w:rsidRPr="001E5864">
        <w:rPr>
          <w:i/>
          <w:noProof/>
          <w:color w:val="auto"/>
        </w:rPr>
        <w:t>Neuropharmacology.</w:t>
      </w:r>
      <w:r w:rsidRPr="001E5864">
        <w:rPr>
          <w:noProof/>
          <w:color w:val="auto"/>
        </w:rPr>
        <w:t xml:space="preserve"> </w:t>
      </w:r>
      <w:r w:rsidRPr="001E5864">
        <w:rPr>
          <w:b/>
          <w:noProof/>
          <w:color w:val="auto"/>
        </w:rPr>
        <w:t>61</w:t>
      </w:r>
      <w:r w:rsidRPr="001E5864">
        <w:rPr>
          <w:noProof/>
          <w:color w:val="auto"/>
        </w:rPr>
        <w:t xml:space="preserve"> (3), 408-413</w:t>
      </w:r>
      <w:r w:rsidR="00722129">
        <w:rPr>
          <w:noProof/>
          <w:color w:val="auto"/>
        </w:rPr>
        <w:t xml:space="preserve"> (</w:t>
      </w:r>
      <w:r w:rsidRPr="001E5864">
        <w:rPr>
          <w:noProof/>
          <w:color w:val="auto"/>
        </w:rPr>
        <w:t>2011).</w:t>
      </w:r>
    </w:p>
    <w:p w14:paraId="7C0C4358" w14:textId="1216511A" w:rsidR="00005430" w:rsidRPr="001E5864" w:rsidRDefault="00005430" w:rsidP="000F412F">
      <w:pPr>
        <w:pStyle w:val="EndNoteBibliography"/>
        <w:contextualSpacing/>
        <w:rPr>
          <w:noProof/>
          <w:color w:val="auto"/>
        </w:rPr>
      </w:pPr>
      <w:r w:rsidRPr="001E5864">
        <w:rPr>
          <w:noProof/>
          <w:color w:val="auto"/>
        </w:rPr>
        <w:t>15</w:t>
      </w:r>
      <w:r w:rsidRPr="001E5864">
        <w:rPr>
          <w:noProof/>
          <w:color w:val="auto"/>
        </w:rPr>
        <w:tab/>
        <w:t>David, D. J.</w:t>
      </w:r>
      <w:r w:rsidRPr="001E5864">
        <w:rPr>
          <w:i/>
          <w:noProof/>
          <w:color w:val="auto"/>
        </w:rPr>
        <w:t xml:space="preserve"> </w:t>
      </w:r>
      <w:r w:rsidR="00722129" w:rsidRPr="00722129">
        <w:rPr>
          <w:noProof/>
          <w:color w:val="auto"/>
        </w:rPr>
        <w:t>et al.</w:t>
      </w:r>
      <w:r w:rsidRPr="001E5864">
        <w:rPr>
          <w:noProof/>
          <w:color w:val="auto"/>
        </w:rPr>
        <w:t xml:space="preserve"> Neurogenesis-dependent and-independent effects of fluoxetine in an animal model of anxiety/depression. </w:t>
      </w:r>
      <w:r w:rsidRPr="001E5864">
        <w:rPr>
          <w:i/>
          <w:noProof/>
          <w:color w:val="auto"/>
        </w:rPr>
        <w:t>Neuron.</w:t>
      </w:r>
      <w:r w:rsidRPr="001E5864">
        <w:rPr>
          <w:noProof/>
          <w:color w:val="auto"/>
        </w:rPr>
        <w:t xml:space="preserve"> </w:t>
      </w:r>
      <w:r w:rsidRPr="001E5864">
        <w:rPr>
          <w:b/>
          <w:noProof/>
          <w:color w:val="auto"/>
        </w:rPr>
        <w:t>62</w:t>
      </w:r>
      <w:r w:rsidRPr="001E5864">
        <w:rPr>
          <w:noProof/>
          <w:color w:val="auto"/>
        </w:rPr>
        <w:t xml:space="preserve"> (4), 479-493</w:t>
      </w:r>
      <w:r w:rsidR="00722129">
        <w:rPr>
          <w:noProof/>
          <w:color w:val="auto"/>
        </w:rPr>
        <w:t xml:space="preserve"> (</w:t>
      </w:r>
      <w:r w:rsidRPr="001E5864">
        <w:rPr>
          <w:noProof/>
          <w:color w:val="auto"/>
        </w:rPr>
        <w:t>2009).</w:t>
      </w:r>
    </w:p>
    <w:p w14:paraId="467B188E" w14:textId="0710B2C2" w:rsidR="00005430" w:rsidRPr="001E5864" w:rsidRDefault="00005430" w:rsidP="000F412F">
      <w:pPr>
        <w:pStyle w:val="EndNoteBibliography"/>
        <w:contextualSpacing/>
        <w:rPr>
          <w:noProof/>
          <w:color w:val="auto"/>
        </w:rPr>
      </w:pPr>
      <w:r w:rsidRPr="001E5864">
        <w:rPr>
          <w:noProof/>
          <w:color w:val="auto"/>
        </w:rPr>
        <w:t>16</w:t>
      </w:r>
      <w:r w:rsidRPr="001E5864">
        <w:rPr>
          <w:noProof/>
          <w:color w:val="auto"/>
        </w:rPr>
        <w:tab/>
        <w:t>Dieterich, A.</w:t>
      </w:r>
      <w:r w:rsidRPr="001E5864">
        <w:rPr>
          <w:i/>
          <w:noProof/>
          <w:color w:val="auto"/>
        </w:rPr>
        <w:t xml:space="preserve"> </w:t>
      </w:r>
      <w:r w:rsidR="00722129" w:rsidRPr="00722129">
        <w:rPr>
          <w:noProof/>
          <w:color w:val="auto"/>
        </w:rPr>
        <w:t>et al.</w:t>
      </w:r>
      <w:r w:rsidRPr="001E5864">
        <w:rPr>
          <w:noProof/>
          <w:color w:val="auto"/>
        </w:rPr>
        <w:t xml:space="preserve"> Chronic corticosterone administration induces negative valence and impairs positive valence behaviors in mice. </w:t>
      </w:r>
      <w:r w:rsidRPr="001E5864">
        <w:rPr>
          <w:i/>
          <w:noProof/>
          <w:color w:val="auto"/>
        </w:rPr>
        <w:t>Translational psychiatry.</w:t>
      </w:r>
      <w:r w:rsidRPr="001E5864">
        <w:rPr>
          <w:noProof/>
          <w:color w:val="auto"/>
        </w:rPr>
        <w:t xml:space="preserve"> </w:t>
      </w:r>
      <w:r w:rsidRPr="001E5864">
        <w:rPr>
          <w:b/>
          <w:noProof/>
          <w:color w:val="auto"/>
        </w:rPr>
        <w:t>9</w:t>
      </w:r>
      <w:r w:rsidRPr="001E5864">
        <w:rPr>
          <w:noProof/>
          <w:color w:val="auto"/>
        </w:rPr>
        <w:t xml:space="preserve"> (1), 1-13</w:t>
      </w:r>
      <w:r w:rsidR="00722129">
        <w:rPr>
          <w:noProof/>
          <w:color w:val="auto"/>
        </w:rPr>
        <w:t xml:space="preserve"> (</w:t>
      </w:r>
      <w:r w:rsidRPr="001E5864">
        <w:rPr>
          <w:noProof/>
          <w:color w:val="auto"/>
        </w:rPr>
        <w:t>2019).</w:t>
      </w:r>
    </w:p>
    <w:p w14:paraId="1CCC025E" w14:textId="5A8930A8" w:rsidR="00005430" w:rsidRPr="001E5864" w:rsidRDefault="00005430" w:rsidP="000F412F">
      <w:pPr>
        <w:pStyle w:val="EndNoteBibliography"/>
        <w:contextualSpacing/>
        <w:rPr>
          <w:noProof/>
          <w:color w:val="auto"/>
        </w:rPr>
      </w:pPr>
      <w:r w:rsidRPr="001E5864">
        <w:rPr>
          <w:noProof/>
          <w:color w:val="auto"/>
        </w:rPr>
        <w:t>17</w:t>
      </w:r>
      <w:r w:rsidRPr="001E5864">
        <w:rPr>
          <w:noProof/>
          <w:color w:val="auto"/>
        </w:rPr>
        <w:tab/>
        <w:t>Gourley, S. L.</w:t>
      </w:r>
      <w:r w:rsidR="00722129">
        <w:rPr>
          <w:noProof/>
          <w:color w:val="auto"/>
        </w:rPr>
        <w:t xml:space="preserve">, </w:t>
      </w:r>
      <w:r w:rsidRPr="001E5864">
        <w:rPr>
          <w:noProof/>
          <w:color w:val="auto"/>
        </w:rPr>
        <w:t xml:space="preserve">Taylor, J. R. J. C. P. i. N. Recapitulation and reversal of a persistent depression‐like syndrome in rodents. </w:t>
      </w:r>
      <w:r w:rsidRPr="001E5864">
        <w:rPr>
          <w:i/>
          <w:noProof/>
          <w:color w:val="auto"/>
        </w:rPr>
        <w:t>Current Protocols in Neuroscience.</w:t>
      </w:r>
      <w:r w:rsidRPr="001E5864">
        <w:rPr>
          <w:noProof/>
          <w:color w:val="auto"/>
        </w:rPr>
        <w:t xml:space="preserve"> </w:t>
      </w:r>
      <w:r w:rsidRPr="001E5864">
        <w:rPr>
          <w:b/>
          <w:noProof/>
          <w:color w:val="auto"/>
        </w:rPr>
        <w:t>49</w:t>
      </w:r>
      <w:r w:rsidRPr="001E5864">
        <w:rPr>
          <w:noProof/>
          <w:color w:val="auto"/>
        </w:rPr>
        <w:t xml:space="preserve"> (1), 9.32. 31-39.32. 11</w:t>
      </w:r>
      <w:r w:rsidR="00722129">
        <w:rPr>
          <w:noProof/>
          <w:color w:val="auto"/>
        </w:rPr>
        <w:t xml:space="preserve"> (</w:t>
      </w:r>
      <w:r w:rsidRPr="001E5864">
        <w:rPr>
          <w:noProof/>
          <w:color w:val="auto"/>
        </w:rPr>
        <w:t>2009).</w:t>
      </w:r>
    </w:p>
    <w:p w14:paraId="3593A4DE" w14:textId="4BBB52AA" w:rsidR="00005430" w:rsidRPr="001E5864" w:rsidRDefault="00005430" w:rsidP="000F412F">
      <w:pPr>
        <w:pStyle w:val="EndNoteBibliography"/>
        <w:contextualSpacing/>
        <w:rPr>
          <w:noProof/>
          <w:color w:val="auto"/>
        </w:rPr>
      </w:pPr>
      <w:r w:rsidRPr="001E5864">
        <w:rPr>
          <w:noProof/>
          <w:color w:val="auto"/>
        </w:rPr>
        <w:t>18</w:t>
      </w:r>
      <w:r w:rsidRPr="001E5864">
        <w:rPr>
          <w:noProof/>
          <w:color w:val="auto"/>
        </w:rPr>
        <w:tab/>
        <w:t>Gourley, S. L.</w:t>
      </w:r>
      <w:r w:rsidRPr="001E5864">
        <w:rPr>
          <w:i/>
          <w:noProof/>
          <w:color w:val="auto"/>
        </w:rPr>
        <w:t xml:space="preserve"> </w:t>
      </w:r>
      <w:r w:rsidR="00722129" w:rsidRPr="00722129">
        <w:rPr>
          <w:noProof/>
          <w:color w:val="auto"/>
        </w:rPr>
        <w:t>et al.</w:t>
      </w:r>
      <w:r w:rsidRPr="001E5864">
        <w:rPr>
          <w:noProof/>
          <w:color w:val="auto"/>
        </w:rPr>
        <w:t xml:space="preserve"> Regionally specific regulation of ERK MAP kinase in a model of antidepressant-sensitive chronic depression. </w:t>
      </w:r>
      <w:r w:rsidRPr="001E5864">
        <w:rPr>
          <w:i/>
          <w:noProof/>
          <w:color w:val="auto"/>
        </w:rPr>
        <w:t>Biol Psychiatry.</w:t>
      </w:r>
      <w:r w:rsidRPr="001E5864">
        <w:rPr>
          <w:noProof/>
          <w:color w:val="auto"/>
        </w:rPr>
        <w:t xml:space="preserve"> </w:t>
      </w:r>
      <w:r w:rsidRPr="001E5864">
        <w:rPr>
          <w:b/>
          <w:noProof/>
          <w:color w:val="auto"/>
        </w:rPr>
        <w:t>63</w:t>
      </w:r>
      <w:r w:rsidRPr="001E5864">
        <w:rPr>
          <w:noProof/>
          <w:color w:val="auto"/>
        </w:rPr>
        <w:t xml:space="preserve"> (4), 353-359</w:t>
      </w:r>
      <w:r w:rsidR="00722129">
        <w:rPr>
          <w:noProof/>
          <w:color w:val="auto"/>
        </w:rPr>
        <w:t xml:space="preserve"> (</w:t>
      </w:r>
      <w:r w:rsidRPr="001E5864">
        <w:rPr>
          <w:noProof/>
          <w:color w:val="auto"/>
        </w:rPr>
        <w:t>2008).</w:t>
      </w:r>
    </w:p>
    <w:p w14:paraId="723669E9" w14:textId="19E23288" w:rsidR="00005430" w:rsidRPr="001E5864" w:rsidRDefault="00005430" w:rsidP="000F412F">
      <w:pPr>
        <w:pStyle w:val="EndNoteBibliography"/>
        <w:contextualSpacing/>
        <w:rPr>
          <w:noProof/>
          <w:color w:val="auto"/>
        </w:rPr>
      </w:pPr>
      <w:r w:rsidRPr="001E5864">
        <w:rPr>
          <w:noProof/>
          <w:color w:val="auto"/>
        </w:rPr>
        <w:t>19</w:t>
      </w:r>
      <w:r w:rsidRPr="001E5864">
        <w:rPr>
          <w:noProof/>
          <w:color w:val="auto"/>
        </w:rPr>
        <w:tab/>
        <w:t>Gourley, S. L., Wu, F. J.</w:t>
      </w:r>
      <w:r w:rsidR="00722129">
        <w:rPr>
          <w:noProof/>
          <w:color w:val="auto"/>
        </w:rPr>
        <w:t xml:space="preserve">, </w:t>
      </w:r>
      <w:r w:rsidRPr="001E5864">
        <w:rPr>
          <w:noProof/>
          <w:color w:val="auto"/>
        </w:rPr>
        <w:t xml:space="preserve">Taylor, J. R. J. A. o. t. N. Y. A. o. S. Corticosterone regulates pERK1/2 map kinase in a chronic depression model. </w:t>
      </w:r>
      <w:r w:rsidRPr="001E5864">
        <w:rPr>
          <w:i/>
          <w:noProof/>
          <w:color w:val="auto"/>
        </w:rPr>
        <w:t>Annals of the New York Academy of Sciences.</w:t>
      </w:r>
      <w:r w:rsidRPr="001E5864">
        <w:rPr>
          <w:noProof/>
          <w:color w:val="auto"/>
        </w:rPr>
        <w:t xml:space="preserve"> </w:t>
      </w:r>
      <w:r w:rsidRPr="001E5864">
        <w:rPr>
          <w:b/>
          <w:noProof/>
          <w:color w:val="auto"/>
        </w:rPr>
        <w:t>1148</w:t>
      </w:r>
      <w:r w:rsidRPr="001E5864">
        <w:rPr>
          <w:noProof/>
          <w:color w:val="auto"/>
        </w:rPr>
        <w:t xml:space="preserve"> (1), 509-514</w:t>
      </w:r>
      <w:r w:rsidR="00722129">
        <w:rPr>
          <w:noProof/>
          <w:color w:val="auto"/>
        </w:rPr>
        <w:t xml:space="preserve"> (</w:t>
      </w:r>
      <w:r w:rsidRPr="001E5864">
        <w:rPr>
          <w:noProof/>
          <w:color w:val="auto"/>
        </w:rPr>
        <w:t>2008).</w:t>
      </w:r>
    </w:p>
    <w:p w14:paraId="0D2BBC5A" w14:textId="7E5DB964" w:rsidR="00005430" w:rsidRPr="001E5864" w:rsidRDefault="00005430" w:rsidP="000F412F">
      <w:pPr>
        <w:pStyle w:val="EndNoteBibliography"/>
        <w:contextualSpacing/>
        <w:rPr>
          <w:noProof/>
          <w:color w:val="auto"/>
        </w:rPr>
      </w:pPr>
      <w:r w:rsidRPr="001E5864">
        <w:rPr>
          <w:noProof/>
          <w:color w:val="auto"/>
        </w:rPr>
        <w:t>20</w:t>
      </w:r>
      <w:r w:rsidRPr="001E5864">
        <w:rPr>
          <w:noProof/>
          <w:color w:val="auto"/>
        </w:rPr>
        <w:tab/>
        <w:t>Mekiri, M., Gardier, A. M., David, D. J.</w:t>
      </w:r>
      <w:r w:rsidR="00722129">
        <w:rPr>
          <w:noProof/>
          <w:color w:val="auto"/>
        </w:rPr>
        <w:t xml:space="preserve">, </w:t>
      </w:r>
      <w:r w:rsidRPr="001E5864">
        <w:rPr>
          <w:noProof/>
          <w:color w:val="auto"/>
        </w:rPr>
        <w:t xml:space="preserve">Guilloux, J.-P. Chronic corticosterone administration effects on behavioral emotionality in female c57bl6 mice. </w:t>
      </w:r>
      <w:r w:rsidRPr="001E5864">
        <w:rPr>
          <w:i/>
          <w:noProof/>
          <w:color w:val="auto"/>
        </w:rPr>
        <w:t>Experimental and clinical psychopharmacology.</w:t>
      </w:r>
      <w:r w:rsidRPr="001E5864">
        <w:rPr>
          <w:noProof/>
          <w:color w:val="auto"/>
        </w:rPr>
        <w:t xml:space="preserve"> </w:t>
      </w:r>
      <w:r w:rsidRPr="001E5864">
        <w:rPr>
          <w:b/>
          <w:noProof/>
          <w:color w:val="auto"/>
        </w:rPr>
        <w:t>25</w:t>
      </w:r>
      <w:r w:rsidRPr="001E5864">
        <w:rPr>
          <w:noProof/>
          <w:color w:val="auto"/>
        </w:rPr>
        <w:t xml:space="preserve"> (2), 94</w:t>
      </w:r>
      <w:r w:rsidR="00722129">
        <w:rPr>
          <w:noProof/>
          <w:color w:val="auto"/>
        </w:rPr>
        <w:t xml:space="preserve"> (</w:t>
      </w:r>
      <w:r w:rsidRPr="001E5864">
        <w:rPr>
          <w:noProof/>
          <w:color w:val="auto"/>
        </w:rPr>
        <w:t>2017).</w:t>
      </w:r>
    </w:p>
    <w:p w14:paraId="3A6F45F4" w14:textId="0BD9406A" w:rsidR="00005430" w:rsidRPr="001E5864" w:rsidRDefault="00005430" w:rsidP="000F412F">
      <w:pPr>
        <w:pStyle w:val="EndNoteBibliography"/>
        <w:contextualSpacing/>
        <w:rPr>
          <w:noProof/>
          <w:color w:val="auto"/>
        </w:rPr>
      </w:pPr>
      <w:r w:rsidRPr="001E5864">
        <w:rPr>
          <w:noProof/>
          <w:color w:val="auto"/>
        </w:rPr>
        <w:t>21</w:t>
      </w:r>
      <w:r w:rsidRPr="001E5864">
        <w:rPr>
          <w:noProof/>
          <w:color w:val="auto"/>
        </w:rPr>
        <w:tab/>
        <w:t>Dieterich, A.</w:t>
      </w:r>
      <w:r w:rsidRPr="001E5864">
        <w:rPr>
          <w:i/>
          <w:noProof/>
          <w:color w:val="auto"/>
        </w:rPr>
        <w:t xml:space="preserve"> </w:t>
      </w:r>
      <w:r w:rsidR="00722129" w:rsidRPr="00722129">
        <w:rPr>
          <w:noProof/>
          <w:color w:val="auto"/>
        </w:rPr>
        <w:t>et al.</w:t>
      </w:r>
      <w:r w:rsidRPr="001E5864">
        <w:rPr>
          <w:noProof/>
          <w:color w:val="auto"/>
        </w:rPr>
        <w:t xml:space="preserve"> Chronic corticosterone shifts effort-related choice behavior in male mice. </w:t>
      </w:r>
      <w:r w:rsidRPr="001E5864">
        <w:rPr>
          <w:i/>
          <w:noProof/>
          <w:color w:val="auto"/>
        </w:rPr>
        <w:t>Psychopharmacology (Berl).</w:t>
      </w:r>
      <w:r w:rsidRPr="001E5864">
        <w:rPr>
          <w:noProof/>
          <w:color w:val="auto"/>
        </w:rPr>
        <w:t xml:space="preserve"> </w:t>
      </w:r>
      <w:r w:rsidRPr="001E5864">
        <w:rPr>
          <w:b/>
          <w:noProof/>
          <w:color w:val="auto"/>
        </w:rPr>
        <w:t>in press</w:t>
      </w:r>
      <w:r w:rsidR="00722129">
        <w:rPr>
          <w:noProof/>
          <w:color w:val="auto"/>
        </w:rPr>
        <w:t xml:space="preserve"> (</w:t>
      </w:r>
      <w:r w:rsidRPr="001E5864">
        <w:rPr>
          <w:noProof/>
          <w:color w:val="auto"/>
        </w:rPr>
        <w:t>2020).</w:t>
      </w:r>
    </w:p>
    <w:p w14:paraId="59FA6220" w14:textId="26BF1C9D" w:rsidR="00005430" w:rsidRPr="001E5864" w:rsidRDefault="00005430" w:rsidP="000F412F">
      <w:pPr>
        <w:pStyle w:val="EndNoteBibliography"/>
        <w:contextualSpacing/>
        <w:rPr>
          <w:noProof/>
          <w:color w:val="auto"/>
        </w:rPr>
      </w:pPr>
      <w:r w:rsidRPr="001E5864">
        <w:rPr>
          <w:noProof/>
          <w:color w:val="auto"/>
        </w:rPr>
        <w:t>22</w:t>
      </w:r>
      <w:r w:rsidRPr="001E5864">
        <w:rPr>
          <w:noProof/>
          <w:color w:val="auto"/>
        </w:rPr>
        <w:tab/>
        <w:t>Shafiei, N., Gray, M., Viau, V.</w:t>
      </w:r>
      <w:r w:rsidR="00722129">
        <w:rPr>
          <w:noProof/>
          <w:color w:val="auto"/>
        </w:rPr>
        <w:t xml:space="preserve">, </w:t>
      </w:r>
      <w:r w:rsidRPr="001E5864">
        <w:rPr>
          <w:noProof/>
          <w:color w:val="auto"/>
        </w:rPr>
        <w:t xml:space="preserve">Floresco, S. B. Acute Stress Induces Selective Alterations in Cost/Benefit Decision-Making. </w:t>
      </w:r>
      <w:r w:rsidRPr="001E5864">
        <w:rPr>
          <w:i/>
          <w:noProof/>
          <w:color w:val="auto"/>
        </w:rPr>
        <w:t>Neuropsychopharmacology.</w:t>
      </w:r>
      <w:r w:rsidRPr="001E5864">
        <w:rPr>
          <w:noProof/>
          <w:color w:val="auto"/>
        </w:rPr>
        <w:t xml:space="preserve"> </w:t>
      </w:r>
      <w:r w:rsidRPr="001E5864">
        <w:rPr>
          <w:b/>
          <w:noProof/>
          <w:color w:val="auto"/>
        </w:rPr>
        <w:t>37</w:t>
      </w:r>
      <w:r w:rsidRPr="001E5864">
        <w:rPr>
          <w:noProof/>
          <w:color w:val="auto"/>
        </w:rPr>
        <w:t xml:space="preserve"> (10), 2194-2209</w:t>
      </w:r>
      <w:r w:rsidR="00722129">
        <w:rPr>
          <w:noProof/>
          <w:color w:val="auto"/>
        </w:rPr>
        <w:t xml:space="preserve"> (</w:t>
      </w:r>
      <w:r w:rsidRPr="001E5864">
        <w:rPr>
          <w:noProof/>
          <w:color w:val="auto"/>
        </w:rPr>
        <w:t>2012).</w:t>
      </w:r>
    </w:p>
    <w:p w14:paraId="635DD4C7" w14:textId="43C051AB" w:rsidR="00005430" w:rsidRPr="001E5864" w:rsidRDefault="00005430" w:rsidP="000F412F">
      <w:pPr>
        <w:pStyle w:val="EndNoteBibliography"/>
        <w:contextualSpacing/>
        <w:rPr>
          <w:noProof/>
          <w:color w:val="auto"/>
        </w:rPr>
      </w:pPr>
      <w:r w:rsidRPr="001E5864">
        <w:rPr>
          <w:noProof/>
          <w:color w:val="auto"/>
        </w:rPr>
        <w:t>23</w:t>
      </w:r>
      <w:r w:rsidRPr="001E5864">
        <w:rPr>
          <w:noProof/>
          <w:color w:val="auto"/>
        </w:rPr>
        <w:tab/>
        <w:t>Treadway, M. T., Buckholtz, J. W., Schwartzman, A. N., Lambert, W. E.</w:t>
      </w:r>
      <w:r w:rsidR="00722129">
        <w:rPr>
          <w:noProof/>
          <w:color w:val="auto"/>
        </w:rPr>
        <w:t xml:space="preserve">, </w:t>
      </w:r>
      <w:r w:rsidRPr="001E5864">
        <w:rPr>
          <w:noProof/>
          <w:color w:val="auto"/>
        </w:rPr>
        <w:t xml:space="preserve">Zald, D. H. Worth the ‘EEfRT’? The effort expenditure for rewards task as an objective measure of motivation and anhedonia. </w:t>
      </w:r>
      <w:r w:rsidRPr="001E5864">
        <w:rPr>
          <w:i/>
          <w:noProof/>
          <w:color w:val="auto"/>
        </w:rPr>
        <w:t>PLoS One.</w:t>
      </w:r>
      <w:r w:rsidRPr="001E5864">
        <w:rPr>
          <w:noProof/>
          <w:color w:val="auto"/>
        </w:rPr>
        <w:t xml:space="preserve"> </w:t>
      </w:r>
      <w:r w:rsidRPr="001E5864">
        <w:rPr>
          <w:b/>
          <w:noProof/>
          <w:color w:val="auto"/>
        </w:rPr>
        <w:t>4</w:t>
      </w:r>
      <w:r w:rsidRPr="001E5864">
        <w:rPr>
          <w:noProof/>
          <w:color w:val="auto"/>
        </w:rPr>
        <w:t xml:space="preserve"> (8)</w:t>
      </w:r>
      <w:r w:rsidR="00722129">
        <w:rPr>
          <w:noProof/>
          <w:color w:val="auto"/>
        </w:rPr>
        <w:t xml:space="preserve"> (</w:t>
      </w:r>
      <w:r w:rsidRPr="001E5864">
        <w:rPr>
          <w:noProof/>
          <w:color w:val="auto"/>
        </w:rPr>
        <w:t>2009).</w:t>
      </w:r>
    </w:p>
    <w:p w14:paraId="47E1DC26" w14:textId="4D8EDEC7" w:rsidR="00005430" w:rsidRPr="001E5864" w:rsidRDefault="00005430" w:rsidP="000F412F">
      <w:pPr>
        <w:pStyle w:val="EndNoteBibliography"/>
        <w:contextualSpacing/>
        <w:rPr>
          <w:noProof/>
          <w:color w:val="auto"/>
        </w:rPr>
      </w:pPr>
      <w:r w:rsidRPr="001E5864">
        <w:rPr>
          <w:noProof/>
          <w:color w:val="auto"/>
        </w:rPr>
        <w:t>24</w:t>
      </w:r>
      <w:r w:rsidRPr="001E5864">
        <w:rPr>
          <w:noProof/>
          <w:color w:val="auto"/>
        </w:rPr>
        <w:tab/>
        <w:t>Golden, S. A., Covington III, H. E., Berton, O.</w:t>
      </w:r>
      <w:r w:rsidR="00722129">
        <w:rPr>
          <w:noProof/>
          <w:color w:val="auto"/>
        </w:rPr>
        <w:t xml:space="preserve">, </w:t>
      </w:r>
      <w:r w:rsidRPr="001E5864">
        <w:rPr>
          <w:noProof/>
          <w:color w:val="auto"/>
        </w:rPr>
        <w:t xml:space="preserve">Russo, S. J. J. N. p. A standardized protocol </w:t>
      </w:r>
      <w:r w:rsidRPr="001E5864">
        <w:rPr>
          <w:noProof/>
          <w:color w:val="auto"/>
        </w:rPr>
        <w:lastRenderedPageBreak/>
        <w:t xml:space="preserve">for repeated social defeat stress in mice. </w:t>
      </w:r>
      <w:r w:rsidRPr="001E5864">
        <w:rPr>
          <w:i/>
          <w:noProof/>
          <w:color w:val="auto"/>
        </w:rPr>
        <w:t>Nature protocols.</w:t>
      </w:r>
      <w:r w:rsidRPr="001E5864">
        <w:rPr>
          <w:noProof/>
          <w:color w:val="auto"/>
        </w:rPr>
        <w:t xml:space="preserve"> </w:t>
      </w:r>
      <w:r w:rsidRPr="001E5864">
        <w:rPr>
          <w:b/>
          <w:noProof/>
          <w:color w:val="auto"/>
        </w:rPr>
        <w:t>6</w:t>
      </w:r>
      <w:r w:rsidRPr="001E5864">
        <w:rPr>
          <w:noProof/>
          <w:color w:val="auto"/>
        </w:rPr>
        <w:t xml:space="preserve"> (8), 1183</w:t>
      </w:r>
      <w:r w:rsidR="00722129">
        <w:rPr>
          <w:noProof/>
          <w:color w:val="auto"/>
        </w:rPr>
        <w:t xml:space="preserve"> (</w:t>
      </w:r>
      <w:r w:rsidRPr="001E5864">
        <w:rPr>
          <w:noProof/>
          <w:color w:val="auto"/>
        </w:rPr>
        <w:t>2011).</w:t>
      </w:r>
    </w:p>
    <w:p w14:paraId="64125BDE" w14:textId="4F523DDA" w:rsidR="00005430" w:rsidRPr="001E5864" w:rsidRDefault="00005430" w:rsidP="000F412F">
      <w:pPr>
        <w:pStyle w:val="EndNoteBibliography"/>
        <w:contextualSpacing/>
        <w:rPr>
          <w:noProof/>
          <w:color w:val="auto"/>
        </w:rPr>
      </w:pPr>
      <w:r w:rsidRPr="001E5864">
        <w:rPr>
          <w:noProof/>
          <w:color w:val="auto"/>
        </w:rPr>
        <w:t>25</w:t>
      </w:r>
      <w:r w:rsidRPr="001E5864">
        <w:rPr>
          <w:noProof/>
          <w:color w:val="auto"/>
        </w:rPr>
        <w:tab/>
        <w:t>Yohn, S. E.</w:t>
      </w:r>
      <w:r w:rsidRPr="001E5864">
        <w:rPr>
          <w:i/>
          <w:noProof/>
          <w:color w:val="auto"/>
        </w:rPr>
        <w:t xml:space="preserve"> </w:t>
      </w:r>
      <w:r w:rsidR="00722129" w:rsidRPr="00722129">
        <w:rPr>
          <w:noProof/>
          <w:color w:val="auto"/>
        </w:rPr>
        <w:t>et al.</w:t>
      </w:r>
      <w:r w:rsidRPr="001E5864">
        <w:rPr>
          <w:noProof/>
          <w:color w:val="auto"/>
        </w:rPr>
        <w:t xml:space="preserve"> The VMAT-2 inhibitor tetrabenazine alters effort-related decision making as measured by the T-maze barrier choice task: reversal with the adenosine A2A antagonist MSX-3 and the catecholamine uptake blocker bupropion. </w:t>
      </w:r>
      <w:r w:rsidRPr="001E5864">
        <w:rPr>
          <w:i/>
          <w:noProof/>
          <w:color w:val="auto"/>
        </w:rPr>
        <w:t>Psychopharmacology (Berl).</w:t>
      </w:r>
      <w:r w:rsidRPr="001E5864">
        <w:rPr>
          <w:noProof/>
          <w:color w:val="auto"/>
        </w:rPr>
        <w:t xml:space="preserve"> </w:t>
      </w:r>
      <w:r w:rsidRPr="001E5864">
        <w:rPr>
          <w:b/>
          <w:noProof/>
          <w:color w:val="auto"/>
        </w:rPr>
        <w:t>232</w:t>
      </w:r>
      <w:r w:rsidRPr="001E5864">
        <w:rPr>
          <w:noProof/>
          <w:color w:val="auto"/>
        </w:rPr>
        <w:t xml:space="preserve"> (7), 1313-1323</w:t>
      </w:r>
      <w:r w:rsidR="00722129">
        <w:rPr>
          <w:noProof/>
          <w:color w:val="auto"/>
        </w:rPr>
        <w:t xml:space="preserve"> (</w:t>
      </w:r>
      <w:r w:rsidRPr="001E5864">
        <w:rPr>
          <w:noProof/>
          <w:color w:val="auto"/>
        </w:rPr>
        <w:t>2015).</w:t>
      </w:r>
    </w:p>
    <w:p w14:paraId="5A96276E" w14:textId="3ED65698" w:rsidR="00005430" w:rsidRPr="001E5864" w:rsidRDefault="00005430" w:rsidP="000F412F">
      <w:pPr>
        <w:pStyle w:val="EndNoteBibliography"/>
        <w:contextualSpacing/>
        <w:rPr>
          <w:noProof/>
          <w:color w:val="auto"/>
        </w:rPr>
      </w:pPr>
      <w:r w:rsidRPr="001E5864">
        <w:rPr>
          <w:noProof/>
          <w:color w:val="auto"/>
        </w:rPr>
        <w:t>26</w:t>
      </w:r>
      <w:r w:rsidRPr="001E5864">
        <w:rPr>
          <w:noProof/>
          <w:color w:val="auto"/>
        </w:rPr>
        <w:tab/>
        <w:t>Harris, A. Z.</w:t>
      </w:r>
      <w:r w:rsidRPr="001E5864">
        <w:rPr>
          <w:i/>
          <w:noProof/>
          <w:color w:val="auto"/>
        </w:rPr>
        <w:t xml:space="preserve"> </w:t>
      </w:r>
      <w:r w:rsidR="00722129" w:rsidRPr="00722129">
        <w:rPr>
          <w:noProof/>
          <w:color w:val="auto"/>
        </w:rPr>
        <w:t>et al.</w:t>
      </w:r>
      <w:r w:rsidRPr="001E5864">
        <w:rPr>
          <w:noProof/>
          <w:color w:val="auto"/>
        </w:rPr>
        <w:t xml:space="preserve"> A novel method for chronic social defeat stress in female mice. </w:t>
      </w:r>
      <w:r w:rsidRPr="001E5864">
        <w:rPr>
          <w:i/>
          <w:noProof/>
          <w:color w:val="auto"/>
        </w:rPr>
        <w:t>Neuropsychopharmacology.</w:t>
      </w:r>
      <w:r w:rsidRPr="001E5864">
        <w:rPr>
          <w:noProof/>
          <w:color w:val="auto"/>
        </w:rPr>
        <w:t xml:space="preserve"> </w:t>
      </w:r>
      <w:r w:rsidRPr="001E5864">
        <w:rPr>
          <w:b/>
          <w:noProof/>
          <w:color w:val="auto"/>
        </w:rPr>
        <w:t>43</w:t>
      </w:r>
      <w:r w:rsidRPr="001E5864">
        <w:rPr>
          <w:noProof/>
          <w:color w:val="auto"/>
        </w:rPr>
        <w:t xml:space="preserve"> (6), 1276</w:t>
      </w:r>
      <w:r w:rsidR="00722129">
        <w:rPr>
          <w:noProof/>
          <w:color w:val="auto"/>
        </w:rPr>
        <w:t xml:space="preserve"> (</w:t>
      </w:r>
      <w:r w:rsidRPr="001E5864">
        <w:rPr>
          <w:noProof/>
          <w:color w:val="auto"/>
        </w:rPr>
        <w:t>2018).</w:t>
      </w:r>
    </w:p>
    <w:p w14:paraId="42191F33" w14:textId="2FDB2F82" w:rsidR="00005430" w:rsidRPr="001E5864" w:rsidRDefault="00005430" w:rsidP="000F412F">
      <w:pPr>
        <w:pStyle w:val="EndNoteBibliography"/>
        <w:contextualSpacing/>
        <w:rPr>
          <w:noProof/>
          <w:color w:val="auto"/>
        </w:rPr>
      </w:pPr>
      <w:r w:rsidRPr="001E5864">
        <w:rPr>
          <w:noProof/>
          <w:color w:val="auto"/>
        </w:rPr>
        <w:t>27</w:t>
      </w:r>
      <w:r w:rsidRPr="001E5864">
        <w:rPr>
          <w:noProof/>
          <w:color w:val="auto"/>
        </w:rPr>
        <w:tab/>
        <w:t>Takahashi, A.</w:t>
      </w:r>
      <w:r w:rsidRPr="001E5864">
        <w:rPr>
          <w:i/>
          <w:noProof/>
          <w:color w:val="auto"/>
        </w:rPr>
        <w:t xml:space="preserve"> </w:t>
      </w:r>
      <w:r w:rsidR="00722129" w:rsidRPr="00722129">
        <w:rPr>
          <w:noProof/>
          <w:color w:val="auto"/>
        </w:rPr>
        <w:t>et al.</w:t>
      </w:r>
      <w:r w:rsidRPr="001E5864">
        <w:rPr>
          <w:noProof/>
          <w:color w:val="auto"/>
        </w:rPr>
        <w:t xml:space="preserve"> Establishment of a repeated social defeat stress model in female mice. </w:t>
      </w:r>
      <w:r w:rsidRPr="001E5864">
        <w:rPr>
          <w:i/>
          <w:noProof/>
          <w:color w:val="auto"/>
        </w:rPr>
        <w:t xml:space="preserve">Scientific </w:t>
      </w:r>
      <w:r w:rsidR="00722129">
        <w:rPr>
          <w:i/>
          <w:noProof/>
          <w:color w:val="auto"/>
        </w:rPr>
        <w:t>R</w:t>
      </w:r>
      <w:r w:rsidRPr="001E5864">
        <w:rPr>
          <w:i/>
          <w:noProof/>
          <w:color w:val="auto"/>
        </w:rPr>
        <w:t>eports.</w:t>
      </w:r>
      <w:r w:rsidRPr="001E5864">
        <w:rPr>
          <w:noProof/>
          <w:color w:val="auto"/>
        </w:rPr>
        <w:t xml:space="preserve"> </w:t>
      </w:r>
      <w:r w:rsidRPr="001E5864">
        <w:rPr>
          <w:b/>
          <w:noProof/>
          <w:color w:val="auto"/>
        </w:rPr>
        <w:t>7</w:t>
      </w:r>
      <w:r w:rsidRPr="001E5864">
        <w:rPr>
          <w:noProof/>
          <w:color w:val="auto"/>
        </w:rPr>
        <w:t xml:space="preserve"> (1), 1-12</w:t>
      </w:r>
      <w:r w:rsidR="00722129">
        <w:rPr>
          <w:noProof/>
          <w:color w:val="auto"/>
        </w:rPr>
        <w:t xml:space="preserve"> (</w:t>
      </w:r>
      <w:r w:rsidRPr="001E5864">
        <w:rPr>
          <w:noProof/>
          <w:color w:val="auto"/>
        </w:rPr>
        <w:t>2017).</w:t>
      </w:r>
    </w:p>
    <w:p w14:paraId="10D6EE10" w14:textId="0ADD97DB" w:rsidR="00005430" w:rsidRPr="001E5864" w:rsidRDefault="00005430" w:rsidP="000F412F">
      <w:pPr>
        <w:pStyle w:val="EndNoteBibliography"/>
        <w:contextualSpacing/>
        <w:rPr>
          <w:noProof/>
          <w:color w:val="auto"/>
        </w:rPr>
      </w:pPr>
      <w:r w:rsidRPr="001E5864">
        <w:rPr>
          <w:noProof/>
          <w:color w:val="auto"/>
        </w:rPr>
        <w:t>28</w:t>
      </w:r>
      <w:r w:rsidRPr="001E5864">
        <w:rPr>
          <w:noProof/>
          <w:color w:val="auto"/>
        </w:rPr>
        <w:tab/>
        <w:t>Yohn, C. N.</w:t>
      </w:r>
      <w:r w:rsidRPr="001E5864">
        <w:rPr>
          <w:i/>
          <w:noProof/>
          <w:color w:val="auto"/>
        </w:rPr>
        <w:t xml:space="preserve"> </w:t>
      </w:r>
      <w:r w:rsidR="00722129" w:rsidRPr="00722129">
        <w:rPr>
          <w:noProof/>
          <w:color w:val="auto"/>
        </w:rPr>
        <w:t>et al.</w:t>
      </w:r>
      <w:r w:rsidRPr="001E5864">
        <w:rPr>
          <w:noProof/>
          <w:color w:val="auto"/>
        </w:rPr>
        <w:t xml:space="preserve"> Chronic non-discriminatory social defeat is an effective chronic stress paradigm for both male and female mice. </w:t>
      </w:r>
      <w:r w:rsidRPr="001E5864">
        <w:rPr>
          <w:i/>
          <w:noProof/>
          <w:color w:val="auto"/>
        </w:rPr>
        <w:t>Neuropsychopharmacology.</w:t>
      </w:r>
      <w:r w:rsidRPr="001E5864">
        <w:rPr>
          <w:noProof/>
          <w:color w:val="auto"/>
        </w:rPr>
        <w:t xml:space="preserve"> </w:t>
      </w:r>
      <w:r w:rsidRPr="001E5864">
        <w:rPr>
          <w:b/>
          <w:noProof/>
          <w:color w:val="auto"/>
        </w:rPr>
        <w:t>44</w:t>
      </w:r>
      <w:r w:rsidRPr="001E5864">
        <w:rPr>
          <w:noProof/>
          <w:color w:val="auto"/>
        </w:rPr>
        <w:t xml:space="preserve"> (13), 2220-2229</w:t>
      </w:r>
      <w:r w:rsidR="00722129">
        <w:rPr>
          <w:noProof/>
          <w:color w:val="auto"/>
        </w:rPr>
        <w:t xml:space="preserve"> (</w:t>
      </w:r>
      <w:r w:rsidRPr="001E5864">
        <w:rPr>
          <w:noProof/>
          <w:color w:val="auto"/>
        </w:rPr>
        <w:t>2019).</w:t>
      </w:r>
    </w:p>
    <w:p w14:paraId="0A410F63" w14:textId="080AF114" w:rsidR="00005430" w:rsidRPr="001E5864" w:rsidRDefault="00005430" w:rsidP="000F412F">
      <w:pPr>
        <w:pStyle w:val="EndNoteBibliography"/>
        <w:contextualSpacing/>
        <w:rPr>
          <w:noProof/>
          <w:color w:val="auto"/>
        </w:rPr>
      </w:pPr>
      <w:r w:rsidRPr="001E5864">
        <w:rPr>
          <w:noProof/>
          <w:color w:val="auto"/>
        </w:rPr>
        <w:t>29</w:t>
      </w:r>
      <w:r w:rsidRPr="001E5864">
        <w:rPr>
          <w:noProof/>
          <w:color w:val="auto"/>
        </w:rPr>
        <w:tab/>
        <w:t>Krishnan, V.</w:t>
      </w:r>
      <w:r w:rsidRPr="001E5864">
        <w:rPr>
          <w:i/>
          <w:noProof/>
          <w:color w:val="auto"/>
        </w:rPr>
        <w:t xml:space="preserve"> </w:t>
      </w:r>
      <w:r w:rsidR="00722129" w:rsidRPr="00722129">
        <w:rPr>
          <w:noProof/>
          <w:color w:val="auto"/>
        </w:rPr>
        <w:t>et al.</w:t>
      </w:r>
      <w:r w:rsidRPr="001E5864">
        <w:rPr>
          <w:noProof/>
          <w:color w:val="auto"/>
        </w:rPr>
        <w:t xml:space="preserve"> Molecular adaptations underlying susceptibility and resistance to social defeat in brain reward regions. </w:t>
      </w:r>
      <w:r w:rsidRPr="001E5864">
        <w:rPr>
          <w:i/>
          <w:noProof/>
          <w:color w:val="auto"/>
        </w:rPr>
        <w:t>Cell.</w:t>
      </w:r>
      <w:r w:rsidRPr="001E5864">
        <w:rPr>
          <w:noProof/>
          <w:color w:val="auto"/>
        </w:rPr>
        <w:t xml:space="preserve"> </w:t>
      </w:r>
      <w:r w:rsidRPr="001E5864">
        <w:rPr>
          <w:b/>
          <w:noProof/>
          <w:color w:val="auto"/>
        </w:rPr>
        <w:t>131</w:t>
      </w:r>
      <w:r w:rsidRPr="001E5864">
        <w:rPr>
          <w:noProof/>
          <w:color w:val="auto"/>
        </w:rPr>
        <w:t xml:space="preserve"> (2), 391-404</w:t>
      </w:r>
      <w:r w:rsidR="00722129">
        <w:rPr>
          <w:noProof/>
          <w:color w:val="auto"/>
        </w:rPr>
        <w:t xml:space="preserve"> (</w:t>
      </w:r>
      <w:r w:rsidRPr="001E5864">
        <w:rPr>
          <w:noProof/>
          <w:color w:val="auto"/>
        </w:rPr>
        <w:t>2007).</w:t>
      </w:r>
    </w:p>
    <w:p w14:paraId="4858EEA8" w14:textId="7AB88C11" w:rsidR="00005430" w:rsidRPr="001E5864" w:rsidRDefault="00005430" w:rsidP="000F412F">
      <w:pPr>
        <w:pStyle w:val="EndNoteBibliography"/>
        <w:contextualSpacing/>
        <w:rPr>
          <w:noProof/>
          <w:color w:val="auto"/>
        </w:rPr>
      </w:pPr>
      <w:r w:rsidRPr="001E5864">
        <w:rPr>
          <w:noProof/>
          <w:color w:val="auto"/>
        </w:rPr>
        <w:t>30</w:t>
      </w:r>
      <w:r w:rsidRPr="001E5864">
        <w:rPr>
          <w:noProof/>
          <w:color w:val="auto"/>
        </w:rPr>
        <w:tab/>
        <w:t>Iñiguez, S. D.</w:t>
      </w:r>
      <w:r w:rsidRPr="001E5864">
        <w:rPr>
          <w:i/>
          <w:noProof/>
          <w:color w:val="auto"/>
        </w:rPr>
        <w:t xml:space="preserve"> </w:t>
      </w:r>
      <w:r w:rsidR="00722129" w:rsidRPr="00722129">
        <w:rPr>
          <w:noProof/>
          <w:color w:val="auto"/>
        </w:rPr>
        <w:t>et al.</w:t>
      </w:r>
      <w:r w:rsidRPr="001E5864">
        <w:rPr>
          <w:noProof/>
          <w:color w:val="auto"/>
        </w:rPr>
        <w:t xml:space="preserve"> Vicarious Social Defeat Stress Induces Depression-Related Outcomes in Female Mice. </w:t>
      </w:r>
      <w:r w:rsidRPr="001E5864">
        <w:rPr>
          <w:i/>
          <w:noProof/>
          <w:color w:val="auto"/>
        </w:rPr>
        <w:t>Biol Psychiatry.</w:t>
      </w:r>
      <w:r w:rsidRPr="001E5864">
        <w:rPr>
          <w:noProof/>
          <w:color w:val="auto"/>
        </w:rPr>
        <w:t xml:space="preserve"> </w:t>
      </w:r>
      <w:r w:rsidRPr="001E5864">
        <w:rPr>
          <w:b/>
          <w:noProof/>
          <w:color w:val="auto"/>
        </w:rPr>
        <w:t>83</w:t>
      </w:r>
      <w:r w:rsidRPr="001E5864">
        <w:rPr>
          <w:noProof/>
          <w:color w:val="auto"/>
        </w:rPr>
        <w:t xml:space="preserve"> (1), 9-17</w:t>
      </w:r>
      <w:r w:rsidR="00722129">
        <w:rPr>
          <w:noProof/>
          <w:color w:val="auto"/>
        </w:rPr>
        <w:t xml:space="preserve"> (</w:t>
      </w:r>
      <w:r w:rsidRPr="001E5864">
        <w:rPr>
          <w:noProof/>
          <w:color w:val="auto"/>
        </w:rPr>
        <w:t>2018).</w:t>
      </w:r>
    </w:p>
    <w:p w14:paraId="26CF8D24" w14:textId="144D0CF7" w:rsidR="00005430" w:rsidRPr="001E5864" w:rsidRDefault="00005430" w:rsidP="000F412F">
      <w:pPr>
        <w:pStyle w:val="EndNoteBibliography"/>
        <w:contextualSpacing/>
        <w:rPr>
          <w:noProof/>
          <w:color w:val="auto"/>
        </w:rPr>
      </w:pPr>
      <w:r w:rsidRPr="001E5864">
        <w:rPr>
          <w:noProof/>
          <w:color w:val="auto"/>
        </w:rPr>
        <w:t>31</w:t>
      </w:r>
      <w:r w:rsidRPr="001E5864">
        <w:rPr>
          <w:noProof/>
          <w:color w:val="auto"/>
        </w:rPr>
        <w:tab/>
        <w:t>Newman, E. L., Leonard, M. Z., Arena, D. T., de Almeida, R. M.</w:t>
      </w:r>
      <w:r w:rsidR="00722129">
        <w:rPr>
          <w:noProof/>
          <w:color w:val="auto"/>
        </w:rPr>
        <w:t xml:space="preserve">, </w:t>
      </w:r>
      <w:r w:rsidRPr="001E5864">
        <w:rPr>
          <w:noProof/>
          <w:color w:val="auto"/>
        </w:rPr>
        <w:t xml:space="preserve">Miczek, K. A. Social defeat stress and escalation of cocaine and alcohol consumption: Focus on CRF. </w:t>
      </w:r>
      <w:r w:rsidRPr="001E5864">
        <w:rPr>
          <w:i/>
          <w:noProof/>
          <w:color w:val="auto"/>
        </w:rPr>
        <w:t xml:space="preserve">Neurobiology of </w:t>
      </w:r>
      <w:r w:rsidR="00722129">
        <w:rPr>
          <w:i/>
          <w:noProof/>
          <w:color w:val="auto"/>
        </w:rPr>
        <w:t>S</w:t>
      </w:r>
      <w:r w:rsidRPr="001E5864">
        <w:rPr>
          <w:i/>
          <w:noProof/>
          <w:color w:val="auto"/>
        </w:rPr>
        <w:t>tress.</w:t>
      </w:r>
      <w:r w:rsidRPr="001E5864">
        <w:rPr>
          <w:noProof/>
          <w:color w:val="auto"/>
        </w:rPr>
        <w:t xml:space="preserve"> </w:t>
      </w:r>
      <w:r w:rsidRPr="001E5864">
        <w:rPr>
          <w:b/>
          <w:noProof/>
          <w:color w:val="auto"/>
        </w:rPr>
        <w:t>9</w:t>
      </w:r>
      <w:r w:rsidRPr="001E5864">
        <w:rPr>
          <w:noProof/>
          <w:color w:val="auto"/>
        </w:rPr>
        <w:t xml:space="preserve"> 151-165</w:t>
      </w:r>
      <w:r w:rsidR="00722129">
        <w:rPr>
          <w:noProof/>
          <w:color w:val="auto"/>
        </w:rPr>
        <w:t xml:space="preserve"> (</w:t>
      </w:r>
      <w:r w:rsidRPr="001E5864">
        <w:rPr>
          <w:noProof/>
          <w:color w:val="auto"/>
        </w:rPr>
        <w:t>2018).</w:t>
      </w:r>
    </w:p>
    <w:p w14:paraId="5B732B5A" w14:textId="054FDD79" w:rsidR="00005430" w:rsidRPr="001E5864" w:rsidRDefault="00005430" w:rsidP="000F412F">
      <w:pPr>
        <w:pStyle w:val="EndNoteBibliography"/>
        <w:contextualSpacing/>
        <w:rPr>
          <w:noProof/>
          <w:color w:val="auto"/>
        </w:rPr>
      </w:pPr>
      <w:r w:rsidRPr="001E5864">
        <w:rPr>
          <w:noProof/>
          <w:color w:val="auto"/>
        </w:rPr>
        <w:t>32</w:t>
      </w:r>
      <w:r w:rsidRPr="001E5864">
        <w:rPr>
          <w:noProof/>
          <w:color w:val="auto"/>
        </w:rPr>
        <w:tab/>
        <w:t>Nilsson, S. R.</w:t>
      </w:r>
      <w:r w:rsidRPr="001E5864">
        <w:rPr>
          <w:i/>
          <w:noProof/>
          <w:color w:val="auto"/>
        </w:rPr>
        <w:t xml:space="preserve"> </w:t>
      </w:r>
      <w:r w:rsidR="00722129" w:rsidRPr="00722129">
        <w:rPr>
          <w:noProof/>
          <w:color w:val="auto"/>
        </w:rPr>
        <w:t>et al.</w:t>
      </w:r>
      <w:r w:rsidRPr="001E5864">
        <w:rPr>
          <w:noProof/>
          <w:color w:val="auto"/>
        </w:rPr>
        <w:t xml:space="preserve"> Simple Behavioral Analysis (SimBA) – an open source toolkit for computer classification of complex social behaviors in experimental animals. </w:t>
      </w:r>
      <w:r w:rsidRPr="001E5864">
        <w:rPr>
          <w:i/>
          <w:noProof/>
          <w:color w:val="auto"/>
        </w:rPr>
        <w:t>bioRxiv.</w:t>
      </w:r>
      <w:r w:rsidRPr="001E5864">
        <w:rPr>
          <w:noProof/>
          <w:color w:val="auto"/>
        </w:rPr>
        <w:t xml:space="preserve"> 10.1101/2020.04.19.049452 2020.2004.2019.049452</w:t>
      </w:r>
      <w:r w:rsidR="00722129">
        <w:rPr>
          <w:noProof/>
          <w:color w:val="auto"/>
        </w:rPr>
        <w:t xml:space="preserve"> (</w:t>
      </w:r>
      <w:r w:rsidRPr="001E5864">
        <w:rPr>
          <w:noProof/>
          <w:color w:val="auto"/>
        </w:rPr>
        <w:t>2020).</w:t>
      </w:r>
    </w:p>
    <w:p w14:paraId="31761D79" w14:textId="0B27540C" w:rsidR="00005430" w:rsidRPr="001E5864" w:rsidRDefault="00005430" w:rsidP="000F412F">
      <w:pPr>
        <w:pStyle w:val="EndNoteBibliography"/>
        <w:contextualSpacing/>
        <w:rPr>
          <w:noProof/>
          <w:color w:val="auto"/>
        </w:rPr>
      </w:pPr>
      <w:r w:rsidRPr="001E5864">
        <w:rPr>
          <w:noProof/>
          <w:color w:val="auto"/>
        </w:rPr>
        <w:t>33</w:t>
      </w:r>
      <w:r w:rsidRPr="001E5864">
        <w:rPr>
          <w:noProof/>
          <w:color w:val="auto"/>
        </w:rPr>
        <w:tab/>
        <w:t>Newman, E. L., Leonard, M. Z., Arena, D. T., de Almeida, R. M. M.</w:t>
      </w:r>
      <w:r w:rsidR="00722129">
        <w:rPr>
          <w:noProof/>
          <w:color w:val="auto"/>
        </w:rPr>
        <w:t xml:space="preserve">, </w:t>
      </w:r>
      <w:r w:rsidRPr="001E5864">
        <w:rPr>
          <w:noProof/>
          <w:color w:val="auto"/>
        </w:rPr>
        <w:t xml:space="preserve">Miczek, K. A. Social defeat stress and escalation of cocaine and alcohol consumption: Focus on CRF. </w:t>
      </w:r>
      <w:r w:rsidRPr="001E5864">
        <w:rPr>
          <w:i/>
          <w:noProof/>
          <w:color w:val="auto"/>
        </w:rPr>
        <w:t xml:space="preserve">Neurobiology of </w:t>
      </w:r>
      <w:r w:rsidR="00722129">
        <w:rPr>
          <w:i/>
          <w:noProof/>
          <w:color w:val="auto"/>
        </w:rPr>
        <w:t>S</w:t>
      </w:r>
      <w:r w:rsidRPr="001E5864">
        <w:rPr>
          <w:i/>
          <w:noProof/>
          <w:color w:val="auto"/>
        </w:rPr>
        <w:t>tress.</w:t>
      </w:r>
      <w:r w:rsidRPr="001E5864">
        <w:rPr>
          <w:noProof/>
          <w:color w:val="auto"/>
        </w:rPr>
        <w:t xml:space="preserve"> </w:t>
      </w:r>
      <w:r w:rsidRPr="001E5864">
        <w:rPr>
          <w:b/>
          <w:noProof/>
          <w:color w:val="auto"/>
        </w:rPr>
        <w:t>9</w:t>
      </w:r>
      <w:r w:rsidRPr="001E5864">
        <w:rPr>
          <w:noProof/>
          <w:color w:val="auto"/>
        </w:rPr>
        <w:t xml:space="preserve"> 151-165</w:t>
      </w:r>
      <w:r w:rsidR="00722129">
        <w:rPr>
          <w:noProof/>
          <w:color w:val="auto"/>
        </w:rPr>
        <w:t xml:space="preserve"> (</w:t>
      </w:r>
      <w:r w:rsidRPr="001E5864">
        <w:rPr>
          <w:noProof/>
          <w:color w:val="auto"/>
        </w:rPr>
        <w:t>2018).</w:t>
      </w:r>
    </w:p>
    <w:p w14:paraId="626A41AB" w14:textId="46FB4AEC" w:rsidR="00C17BFF" w:rsidRPr="001E5864" w:rsidRDefault="00CD6CAE" w:rsidP="000F412F">
      <w:pPr>
        <w:contextualSpacing/>
        <w:jc w:val="left"/>
        <w:rPr>
          <w:color w:val="auto"/>
        </w:rPr>
      </w:pPr>
      <w:r w:rsidRPr="001E5864">
        <w:rPr>
          <w:color w:val="auto"/>
        </w:rPr>
        <w:fldChar w:fldCharType="end"/>
      </w:r>
    </w:p>
    <w:sectPr w:rsidR="00C17BFF" w:rsidRPr="001E586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9602C" w14:textId="77777777" w:rsidR="00BB411A" w:rsidRDefault="00BB411A" w:rsidP="00621C4E">
      <w:r>
        <w:separator/>
      </w:r>
    </w:p>
  </w:endnote>
  <w:endnote w:type="continuationSeparator" w:id="0">
    <w:p w14:paraId="67BFC76D" w14:textId="77777777" w:rsidR="00BB411A" w:rsidRDefault="00BB41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702763" w:rsidRPr="00494F77" w:rsidRDefault="0070276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02763" w:rsidRDefault="007027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7FCC0" w14:textId="77777777" w:rsidR="00BB411A" w:rsidRDefault="00BB411A" w:rsidP="00621C4E">
      <w:r>
        <w:separator/>
      </w:r>
    </w:p>
  </w:footnote>
  <w:footnote w:type="continuationSeparator" w:id="0">
    <w:p w14:paraId="7DB302ED" w14:textId="77777777" w:rsidR="00BB411A" w:rsidRDefault="00BB41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02763" w:rsidRPr="006F06E4" w:rsidRDefault="0070276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EA09C24" w:rsidR="00702763" w:rsidRPr="006F06E4" w:rsidRDefault="0070276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5B206B"/>
    <w:multiLevelType w:val="multilevel"/>
    <w:tmpl w:val="BAFA7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27D15"/>
    <w:multiLevelType w:val="multilevel"/>
    <w:tmpl w:val="FCAE24C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9A64D4"/>
    <w:multiLevelType w:val="hybridMultilevel"/>
    <w:tmpl w:val="3DEA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020B1"/>
    <w:multiLevelType w:val="multilevel"/>
    <w:tmpl w:val="D6B46C2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991EEC"/>
    <w:multiLevelType w:val="multilevel"/>
    <w:tmpl w:val="073E1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2"/>
  </w:num>
  <w:num w:numId="13">
    <w:abstractNumId w:val="23"/>
  </w:num>
  <w:num w:numId="14">
    <w:abstractNumId w:val="30"/>
  </w:num>
  <w:num w:numId="15">
    <w:abstractNumId w:val="15"/>
  </w:num>
  <w:num w:numId="16">
    <w:abstractNumId w:val="9"/>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8"/>
  </w:num>
  <w:num w:numId="26">
    <w:abstractNumId w:val="1"/>
  </w:num>
  <w:num w:numId="27">
    <w:abstractNumId w:val="6"/>
  </w:num>
  <w:num w:numId="28">
    <w:abstractNumId w:val="32"/>
  </w:num>
  <w:num w:numId="29">
    <w:abstractNumId w:val="29"/>
  </w:num>
  <w:num w:numId="30">
    <w:abstractNumId w:val="21"/>
  </w:num>
  <w:num w:numId="31">
    <w:abstractNumId w:val="7"/>
  </w:num>
  <w:num w:numId="32">
    <w:abstractNumId w:val="13"/>
  </w:num>
  <w:num w:numId="3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t2atrdoea0weerva6xv596fea0exfr5w5e&quot;&gt;My EndNote Library&lt;record-ids&gt;&lt;item&gt;3&lt;/item&gt;&lt;item&gt;6&lt;/item&gt;&lt;item&gt;10&lt;/item&gt;&lt;item&gt;12&lt;/item&gt;&lt;item&gt;56&lt;/item&gt;&lt;item&gt;57&lt;/item&gt;&lt;item&gt;64&lt;/item&gt;&lt;item&gt;93&lt;/item&gt;&lt;item&gt;94&lt;/item&gt;&lt;item&gt;97&lt;/item&gt;&lt;item&gt;183&lt;/item&gt;&lt;item&gt;250&lt;/item&gt;&lt;item&gt;335&lt;/item&gt;&lt;item&gt;336&lt;/item&gt;&lt;item&gt;337&lt;/item&gt;&lt;item&gt;338&lt;/item&gt;&lt;item&gt;675&lt;/item&gt;&lt;item&gt;676&lt;/item&gt;&lt;item&gt;711&lt;/item&gt;&lt;item&gt;890&lt;/item&gt;&lt;item&gt;892&lt;/item&gt;&lt;item&gt;893&lt;/item&gt;&lt;item&gt;894&lt;/item&gt;&lt;item&gt;895&lt;/item&gt;&lt;item&gt;896&lt;/item&gt;&lt;item&gt;898&lt;/item&gt;&lt;item&gt;901&lt;/item&gt;&lt;item&gt;903&lt;/item&gt;&lt;item&gt;904&lt;/item&gt;&lt;item&gt;905&lt;/item&gt;&lt;/record-ids&gt;&lt;/item&gt;&lt;/Libraries&gt;"/>
  </w:docVars>
  <w:rsids>
    <w:rsidRoot w:val="00EE705F"/>
    <w:rsid w:val="00001169"/>
    <w:rsid w:val="00001806"/>
    <w:rsid w:val="000018C1"/>
    <w:rsid w:val="00005430"/>
    <w:rsid w:val="00005815"/>
    <w:rsid w:val="00005D8C"/>
    <w:rsid w:val="00006E68"/>
    <w:rsid w:val="00007DBC"/>
    <w:rsid w:val="00007EA1"/>
    <w:rsid w:val="000100F0"/>
    <w:rsid w:val="000129B2"/>
    <w:rsid w:val="00012FF9"/>
    <w:rsid w:val="0001389C"/>
    <w:rsid w:val="00014314"/>
    <w:rsid w:val="00015865"/>
    <w:rsid w:val="000212AE"/>
    <w:rsid w:val="00021434"/>
    <w:rsid w:val="00021774"/>
    <w:rsid w:val="00021DF3"/>
    <w:rsid w:val="00023869"/>
    <w:rsid w:val="00024598"/>
    <w:rsid w:val="000279B0"/>
    <w:rsid w:val="00032769"/>
    <w:rsid w:val="00032791"/>
    <w:rsid w:val="0003311E"/>
    <w:rsid w:val="00037B58"/>
    <w:rsid w:val="00051A46"/>
    <w:rsid w:val="00051B73"/>
    <w:rsid w:val="00054FAC"/>
    <w:rsid w:val="000575CF"/>
    <w:rsid w:val="00060ABE"/>
    <w:rsid w:val="00061A50"/>
    <w:rsid w:val="0006361B"/>
    <w:rsid w:val="00064104"/>
    <w:rsid w:val="00064F32"/>
    <w:rsid w:val="000652E3"/>
    <w:rsid w:val="00066025"/>
    <w:rsid w:val="00067A8F"/>
    <w:rsid w:val="000701D1"/>
    <w:rsid w:val="000717A4"/>
    <w:rsid w:val="000736A7"/>
    <w:rsid w:val="00080A20"/>
    <w:rsid w:val="00082796"/>
    <w:rsid w:val="00082DF4"/>
    <w:rsid w:val="00086FF5"/>
    <w:rsid w:val="00087970"/>
    <w:rsid w:val="00087C0A"/>
    <w:rsid w:val="00091788"/>
    <w:rsid w:val="00093BC4"/>
    <w:rsid w:val="0009433B"/>
    <w:rsid w:val="000943E6"/>
    <w:rsid w:val="00094989"/>
    <w:rsid w:val="00097929"/>
    <w:rsid w:val="000A0816"/>
    <w:rsid w:val="000A0F2D"/>
    <w:rsid w:val="000A15F4"/>
    <w:rsid w:val="000A1E80"/>
    <w:rsid w:val="000A3B70"/>
    <w:rsid w:val="000A5153"/>
    <w:rsid w:val="000A5D53"/>
    <w:rsid w:val="000B10AE"/>
    <w:rsid w:val="000B1315"/>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CA1"/>
    <w:rsid w:val="000D1752"/>
    <w:rsid w:val="000D217B"/>
    <w:rsid w:val="000D28BF"/>
    <w:rsid w:val="000D31E8"/>
    <w:rsid w:val="000D76E4"/>
    <w:rsid w:val="000E3816"/>
    <w:rsid w:val="000E4F77"/>
    <w:rsid w:val="000F265C"/>
    <w:rsid w:val="000F3AFA"/>
    <w:rsid w:val="000F412F"/>
    <w:rsid w:val="000F5712"/>
    <w:rsid w:val="000F6611"/>
    <w:rsid w:val="000F7E22"/>
    <w:rsid w:val="001034EB"/>
    <w:rsid w:val="00104A26"/>
    <w:rsid w:val="00107554"/>
    <w:rsid w:val="001075E9"/>
    <w:rsid w:val="001104F3"/>
    <w:rsid w:val="00112EEB"/>
    <w:rsid w:val="001163D2"/>
    <w:rsid w:val="001173FF"/>
    <w:rsid w:val="001212CC"/>
    <w:rsid w:val="001228AE"/>
    <w:rsid w:val="0012563A"/>
    <w:rsid w:val="001264DE"/>
    <w:rsid w:val="001301CC"/>
    <w:rsid w:val="001313A7"/>
    <w:rsid w:val="0013276F"/>
    <w:rsid w:val="00133B9F"/>
    <w:rsid w:val="001342B5"/>
    <w:rsid w:val="0013621E"/>
    <w:rsid w:val="0013642E"/>
    <w:rsid w:val="00137BC9"/>
    <w:rsid w:val="00142EFE"/>
    <w:rsid w:val="00144DA2"/>
    <w:rsid w:val="00152A23"/>
    <w:rsid w:val="001556D0"/>
    <w:rsid w:val="00156101"/>
    <w:rsid w:val="00156B11"/>
    <w:rsid w:val="0016113F"/>
    <w:rsid w:val="00162CB7"/>
    <w:rsid w:val="001665C9"/>
    <w:rsid w:val="00166F32"/>
    <w:rsid w:val="0016754D"/>
    <w:rsid w:val="00170E49"/>
    <w:rsid w:val="001718C0"/>
    <w:rsid w:val="00171E5B"/>
    <w:rsid w:val="00171F94"/>
    <w:rsid w:val="00175D4E"/>
    <w:rsid w:val="0017668A"/>
    <w:rsid w:val="001766FE"/>
    <w:rsid w:val="001771E7"/>
    <w:rsid w:val="001819EB"/>
    <w:rsid w:val="00187837"/>
    <w:rsid w:val="001911FF"/>
    <w:rsid w:val="00192006"/>
    <w:rsid w:val="00193180"/>
    <w:rsid w:val="0019530C"/>
    <w:rsid w:val="00196792"/>
    <w:rsid w:val="001B1519"/>
    <w:rsid w:val="001B2E2D"/>
    <w:rsid w:val="001B5805"/>
    <w:rsid w:val="001B5CD2"/>
    <w:rsid w:val="001C0BEE"/>
    <w:rsid w:val="001C1E49"/>
    <w:rsid w:val="001C27C1"/>
    <w:rsid w:val="001C2A98"/>
    <w:rsid w:val="001C3B86"/>
    <w:rsid w:val="001C4D95"/>
    <w:rsid w:val="001D0BDB"/>
    <w:rsid w:val="001D29EC"/>
    <w:rsid w:val="001D3D7D"/>
    <w:rsid w:val="001D3FFF"/>
    <w:rsid w:val="001D4997"/>
    <w:rsid w:val="001D4A6E"/>
    <w:rsid w:val="001D625F"/>
    <w:rsid w:val="001D68A4"/>
    <w:rsid w:val="001D70A8"/>
    <w:rsid w:val="001D7576"/>
    <w:rsid w:val="001E0E3F"/>
    <w:rsid w:val="001E14A0"/>
    <w:rsid w:val="001E2DD7"/>
    <w:rsid w:val="001E5864"/>
    <w:rsid w:val="001E5DE7"/>
    <w:rsid w:val="001E7376"/>
    <w:rsid w:val="001F225C"/>
    <w:rsid w:val="001F5035"/>
    <w:rsid w:val="00200792"/>
    <w:rsid w:val="00201CFA"/>
    <w:rsid w:val="0020220D"/>
    <w:rsid w:val="00202448"/>
    <w:rsid w:val="00202D15"/>
    <w:rsid w:val="00205B3F"/>
    <w:rsid w:val="00207412"/>
    <w:rsid w:val="002110E5"/>
    <w:rsid w:val="00212EAE"/>
    <w:rsid w:val="00214BEE"/>
    <w:rsid w:val="00217322"/>
    <w:rsid w:val="002205B8"/>
    <w:rsid w:val="00223827"/>
    <w:rsid w:val="00223C8F"/>
    <w:rsid w:val="00225720"/>
    <w:rsid w:val="002259E5"/>
    <w:rsid w:val="00226140"/>
    <w:rsid w:val="002274F3"/>
    <w:rsid w:val="00227E4D"/>
    <w:rsid w:val="00230140"/>
    <w:rsid w:val="0023094C"/>
    <w:rsid w:val="00233484"/>
    <w:rsid w:val="00234303"/>
    <w:rsid w:val="002349AA"/>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6888"/>
    <w:rsid w:val="0026790A"/>
    <w:rsid w:val="00267DD5"/>
    <w:rsid w:val="00274A0A"/>
    <w:rsid w:val="00277593"/>
    <w:rsid w:val="00280909"/>
    <w:rsid w:val="00280918"/>
    <w:rsid w:val="00282AF6"/>
    <w:rsid w:val="0028596A"/>
    <w:rsid w:val="00287085"/>
    <w:rsid w:val="00287DC0"/>
    <w:rsid w:val="00290AF9"/>
    <w:rsid w:val="00291131"/>
    <w:rsid w:val="0029251E"/>
    <w:rsid w:val="002967CF"/>
    <w:rsid w:val="00297788"/>
    <w:rsid w:val="002A3285"/>
    <w:rsid w:val="002A34F9"/>
    <w:rsid w:val="002A484B"/>
    <w:rsid w:val="002A4D93"/>
    <w:rsid w:val="002A54DD"/>
    <w:rsid w:val="002A64A6"/>
    <w:rsid w:val="002A6BD9"/>
    <w:rsid w:val="002A7FAC"/>
    <w:rsid w:val="002B1FE3"/>
    <w:rsid w:val="002B3301"/>
    <w:rsid w:val="002B358F"/>
    <w:rsid w:val="002C033B"/>
    <w:rsid w:val="002C1445"/>
    <w:rsid w:val="002C24E1"/>
    <w:rsid w:val="002C47D4"/>
    <w:rsid w:val="002D0413"/>
    <w:rsid w:val="002D0465"/>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3291"/>
    <w:rsid w:val="00326FB3"/>
    <w:rsid w:val="003316D4"/>
    <w:rsid w:val="003321B2"/>
    <w:rsid w:val="00332BBE"/>
    <w:rsid w:val="00333822"/>
    <w:rsid w:val="0033529D"/>
    <w:rsid w:val="00335526"/>
    <w:rsid w:val="00335A05"/>
    <w:rsid w:val="00336715"/>
    <w:rsid w:val="003401EC"/>
    <w:rsid w:val="00340DFD"/>
    <w:rsid w:val="00344954"/>
    <w:rsid w:val="00345DE8"/>
    <w:rsid w:val="00350CD7"/>
    <w:rsid w:val="003513D5"/>
    <w:rsid w:val="003527F6"/>
    <w:rsid w:val="00360C17"/>
    <w:rsid w:val="00361DDB"/>
    <w:rsid w:val="003621C6"/>
    <w:rsid w:val="003622B8"/>
    <w:rsid w:val="00366B76"/>
    <w:rsid w:val="00373051"/>
    <w:rsid w:val="00373B8F"/>
    <w:rsid w:val="00376D95"/>
    <w:rsid w:val="00377FBB"/>
    <w:rsid w:val="00385140"/>
    <w:rsid w:val="00385BC4"/>
    <w:rsid w:val="00390759"/>
    <w:rsid w:val="00391AF1"/>
    <w:rsid w:val="00393CC7"/>
    <w:rsid w:val="0039611D"/>
    <w:rsid w:val="00396302"/>
    <w:rsid w:val="003971F7"/>
    <w:rsid w:val="003A16FC"/>
    <w:rsid w:val="003A2C8A"/>
    <w:rsid w:val="003A4FCD"/>
    <w:rsid w:val="003A7ABA"/>
    <w:rsid w:val="003A7C33"/>
    <w:rsid w:val="003B0944"/>
    <w:rsid w:val="003B1593"/>
    <w:rsid w:val="003B4381"/>
    <w:rsid w:val="003C0451"/>
    <w:rsid w:val="003C1043"/>
    <w:rsid w:val="003C1A30"/>
    <w:rsid w:val="003C2D8C"/>
    <w:rsid w:val="003C319B"/>
    <w:rsid w:val="003C49BE"/>
    <w:rsid w:val="003C5505"/>
    <w:rsid w:val="003C5815"/>
    <w:rsid w:val="003C6779"/>
    <w:rsid w:val="003C71BE"/>
    <w:rsid w:val="003D033C"/>
    <w:rsid w:val="003D2998"/>
    <w:rsid w:val="003D2F0A"/>
    <w:rsid w:val="003D3891"/>
    <w:rsid w:val="003D3FE9"/>
    <w:rsid w:val="003D5D84"/>
    <w:rsid w:val="003E0F4F"/>
    <w:rsid w:val="003E18AC"/>
    <w:rsid w:val="003E210B"/>
    <w:rsid w:val="003E2A12"/>
    <w:rsid w:val="003E3384"/>
    <w:rsid w:val="003E34D5"/>
    <w:rsid w:val="003E3CA4"/>
    <w:rsid w:val="003E418A"/>
    <w:rsid w:val="003E548E"/>
    <w:rsid w:val="00401D46"/>
    <w:rsid w:val="0040444F"/>
    <w:rsid w:val="00407EC8"/>
    <w:rsid w:val="0041110A"/>
    <w:rsid w:val="00411624"/>
    <w:rsid w:val="00413A23"/>
    <w:rsid w:val="004148E1"/>
    <w:rsid w:val="00414CFA"/>
    <w:rsid w:val="00415EC0"/>
    <w:rsid w:val="00420BE9"/>
    <w:rsid w:val="00420EDE"/>
    <w:rsid w:val="00423AD8"/>
    <w:rsid w:val="00423FDD"/>
    <w:rsid w:val="00424C85"/>
    <w:rsid w:val="00425A33"/>
    <w:rsid w:val="004260BD"/>
    <w:rsid w:val="0043012F"/>
    <w:rsid w:val="00430F1F"/>
    <w:rsid w:val="004326EA"/>
    <w:rsid w:val="0044113F"/>
    <w:rsid w:val="00443691"/>
    <w:rsid w:val="0044434C"/>
    <w:rsid w:val="0044456B"/>
    <w:rsid w:val="00447BD1"/>
    <w:rsid w:val="004507F3"/>
    <w:rsid w:val="00450AF4"/>
    <w:rsid w:val="004541BA"/>
    <w:rsid w:val="00456A57"/>
    <w:rsid w:val="00457F99"/>
    <w:rsid w:val="00460377"/>
    <w:rsid w:val="004607DE"/>
    <w:rsid w:val="00462702"/>
    <w:rsid w:val="004671C7"/>
    <w:rsid w:val="00472F4D"/>
    <w:rsid w:val="004730BF"/>
    <w:rsid w:val="00474DCB"/>
    <w:rsid w:val="0047535C"/>
    <w:rsid w:val="004762F6"/>
    <w:rsid w:val="004779BF"/>
    <w:rsid w:val="00477DA4"/>
    <w:rsid w:val="00485870"/>
    <w:rsid w:val="00485FE8"/>
    <w:rsid w:val="00492473"/>
    <w:rsid w:val="00492EB5"/>
    <w:rsid w:val="00494F77"/>
    <w:rsid w:val="00497721"/>
    <w:rsid w:val="004A0229"/>
    <w:rsid w:val="004A35D2"/>
    <w:rsid w:val="004A5D8E"/>
    <w:rsid w:val="004A71E4"/>
    <w:rsid w:val="004B2F00"/>
    <w:rsid w:val="004B65EE"/>
    <w:rsid w:val="004B667A"/>
    <w:rsid w:val="004B6E31"/>
    <w:rsid w:val="004C1D66"/>
    <w:rsid w:val="004C1DDF"/>
    <w:rsid w:val="004C31D7"/>
    <w:rsid w:val="004C4AD2"/>
    <w:rsid w:val="004C6981"/>
    <w:rsid w:val="004D0B2B"/>
    <w:rsid w:val="004D1F21"/>
    <w:rsid w:val="004D268C"/>
    <w:rsid w:val="004D59D8"/>
    <w:rsid w:val="004D5DA1"/>
    <w:rsid w:val="004D7910"/>
    <w:rsid w:val="004E150F"/>
    <w:rsid w:val="004E1667"/>
    <w:rsid w:val="004E1DCA"/>
    <w:rsid w:val="004E23A1"/>
    <w:rsid w:val="004E3489"/>
    <w:rsid w:val="004E358A"/>
    <w:rsid w:val="004E3AFA"/>
    <w:rsid w:val="004E3AFE"/>
    <w:rsid w:val="004E601D"/>
    <w:rsid w:val="004E6588"/>
    <w:rsid w:val="004F1F86"/>
    <w:rsid w:val="004F2742"/>
    <w:rsid w:val="00502A0A"/>
    <w:rsid w:val="00507C50"/>
    <w:rsid w:val="00514D40"/>
    <w:rsid w:val="0051670B"/>
    <w:rsid w:val="005168E1"/>
    <w:rsid w:val="00517C3A"/>
    <w:rsid w:val="00523C15"/>
    <w:rsid w:val="00526631"/>
    <w:rsid w:val="00527BF4"/>
    <w:rsid w:val="005324BE"/>
    <w:rsid w:val="00534F6C"/>
    <w:rsid w:val="00535006"/>
    <w:rsid w:val="00535994"/>
    <w:rsid w:val="00536432"/>
    <w:rsid w:val="0053646D"/>
    <w:rsid w:val="00536D67"/>
    <w:rsid w:val="00540AAD"/>
    <w:rsid w:val="00541F32"/>
    <w:rsid w:val="00543EC1"/>
    <w:rsid w:val="00546458"/>
    <w:rsid w:val="0055087C"/>
    <w:rsid w:val="005523CF"/>
    <w:rsid w:val="00553413"/>
    <w:rsid w:val="00554951"/>
    <w:rsid w:val="00555983"/>
    <w:rsid w:val="00560E31"/>
    <w:rsid w:val="00561BDA"/>
    <w:rsid w:val="00567DBF"/>
    <w:rsid w:val="00581B23"/>
    <w:rsid w:val="0058219C"/>
    <w:rsid w:val="0058707F"/>
    <w:rsid w:val="00590B95"/>
    <w:rsid w:val="00591DBD"/>
    <w:rsid w:val="005931FE"/>
    <w:rsid w:val="00593BC4"/>
    <w:rsid w:val="0059508B"/>
    <w:rsid w:val="005A0028"/>
    <w:rsid w:val="005A0ACC"/>
    <w:rsid w:val="005A2F7A"/>
    <w:rsid w:val="005A67C7"/>
    <w:rsid w:val="005B0072"/>
    <w:rsid w:val="005B0732"/>
    <w:rsid w:val="005B38A0"/>
    <w:rsid w:val="005B3BD2"/>
    <w:rsid w:val="005B491C"/>
    <w:rsid w:val="005B4DBF"/>
    <w:rsid w:val="005B5DE2"/>
    <w:rsid w:val="005B674C"/>
    <w:rsid w:val="005C24F2"/>
    <w:rsid w:val="005C43FC"/>
    <w:rsid w:val="005C7561"/>
    <w:rsid w:val="005D1E57"/>
    <w:rsid w:val="005D2F57"/>
    <w:rsid w:val="005D34F6"/>
    <w:rsid w:val="005D4F1A"/>
    <w:rsid w:val="005E1884"/>
    <w:rsid w:val="005F11D0"/>
    <w:rsid w:val="005F373A"/>
    <w:rsid w:val="005F4F87"/>
    <w:rsid w:val="005F6B0E"/>
    <w:rsid w:val="005F760E"/>
    <w:rsid w:val="005F7B1D"/>
    <w:rsid w:val="00601B72"/>
    <w:rsid w:val="0060222A"/>
    <w:rsid w:val="006051EB"/>
    <w:rsid w:val="0060541D"/>
    <w:rsid w:val="006062A8"/>
    <w:rsid w:val="006070C4"/>
    <w:rsid w:val="00610C21"/>
    <w:rsid w:val="00611907"/>
    <w:rsid w:val="00613116"/>
    <w:rsid w:val="006202A6"/>
    <w:rsid w:val="0062054B"/>
    <w:rsid w:val="00620789"/>
    <w:rsid w:val="00620926"/>
    <w:rsid w:val="00621C4E"/>
    <w:rsid w:val="00624EAE"/>
    <w:rsid w:val="006305D7"/>
    <w:rsid w:val="00632F63"/>
    <w:rsid w:val="00633A01"/>
    <w:rsid w:val="00633B97"/>
    <w:rsid w:val="006341F7"/>
    <w:rsid w:val="00634585"/>
    <w:rsid w:val="00635014"/>
    <w:rsid w:val="006369CE"/>
    <w:rsid w:val="00640511"/>
    <w:rsid w:val="006411CA"/>
    <w:rsid w:val="006450C9"/>
    <w:rsid w:val="00645A19"/>
    <w:rsid w:val="0064605E"/>
    <w:rsid w:val="00652D31"/>
    <w:rsid w:val="0065305E"/>
    <w:rsid w:val="00657BC4"/>
    <w:rsid w:val="006619C8"/>
    <w:rsid w:val="00671710"/>
    <w:rsid w:val="0067323B"/>
    <w:rsid w:val="00673414"/>
    <w:rsid w:val="00676079"/>
    <w:rsid w:val="00676ECD"/>
    <w:rsid w:val="00677D0A"/>
    <w:rsid w:val="00680B91"/>
    <w:rsid w:val="0068185F"/>
    <w:rsid w:val="00683BEB"/>
    <w:rsid w:val="006A01CF"/>
    <w:rsid w:val="006A2418"/>
    <w:rsid w:val="006A41B1"/>
    <w:rsid w:val="006A60DD"/>
    <w:rsid w:val="006B0679"/>
    <w:rsid w:val="006B074C"/>
    <w:rsid w:val="006B3B84"/>
    <w:rsid w:val="006B4E7C"/>
    <w:rsid w:val="006B5D8C"/>
    <w:rsid w:val="006B72D4"/>
    <w:rsid w:val="006C11CC"/>
    <w:rsid w:val="006C1AEB"/>
    <w:rsid w:val="006C57FE"/>
    <w:rsid w:val="006C668E"/>
    <w:rsid w:val="006E392C"/>
    <w:rsid w:val="006E4B63"/>
    <w:rsid w:val="006F06E4"/>
    <w:rsid w:val="006F7B41"/>
    <w:rsid w:val="00702763"/>
    <w:rsid w:val="00702B5D"/>
    <w:rsid w:val="00702C27"/>
    <w:rsid w:val="00703ED2"/>
    <w:rsid w:val="00706E68"/>
    <w:rsid w:val="00707B8D"/>
    <w:rsid w:val="00711974"/>
    <w:rsid w:val="00713636"/>
    <w:rsid w:val="00714B8C"/>
    <w:rsid w:val="0071675D"/>
    <w:rsid w:val="00717736"/>
    <w:rsid w:val="00722129"/>
    <w:rsid w:val="00732B47"/>
    <w:rsid w:val="00734A57"/>
    <w:rsid w:val="00735CF5"/>
    <w:rsid w:val="0074063A"/>
    <w:rsid w:val="00742AA4"/>
    <w:rsid w:val="00743BA1"/>
    <w:rsid w:val="00745F1E"/>
    <w:rsid w:val="007515FE"/>
    <w:rsid w:val="007601D0"/>
    <w:rsid w:val="007603BB"/>
    <w:rsid w:val="0076109D"/>
    <w:rsid w:val="00765E63"/>
    <w:rsid w:val="00767107"/>
    <w:rsid w:val="00773617"/>
    <w:rsid w:val="00773BFD"/>
    <w:rsid w:val="007743B3"/>
    <w:rsid w:val="00774490"/>
    <w:rsid w:val="0077581E"/>
    <w:rsid w:val="007819FF"/>
    <w:rsid w:val="0078360C"/>
    <w:rsid w:val="00784A4C"/>
    <w:rsid w:val="00784BC6"/>
    <w:rsid w:val="0078523D"/>
    <w:rsid w:val="007900A1"/>
    <w:rsid w:val="007931DF"/>
    <w:rsid w:val="007A0172"/>
    <w:rsid w:val="007A1804"/>
    <w:rsid w:val="007A215A"/>
    <w:rsid w:val="007A2511"/>
    <w:rsid w:val="007A260E"/>
    <w:rsid w:val="007A4D4C"/>
    <w:rsid w:val="007A4DD6"/>
    <w:rsid w:val="007A5CB9"/>
    <w:rsid w:val="007B0A05"/>
    <w:rsid w:val="007B0B50"/>
    <w:rsid w:val="007B105B"/>
    <w:rsid w:val="007B11DA"/>
    <w:rsid w:val="007B20AE"/>
    <w:rsid w:val="007B6B07"/>
    <w:rsid w:val="007B6D43"/>
    <w:rsid w:val="007B749A"/>
    <w:rsid w:val="007B7C6E"/>
    <w:rsid w:val="007C09C6"/>
    <w:rsid w:val="007C13D3"/>
    <w:rsid w:val="007D15DB"/>
    <w:rsid w:val="007D44D7"/>
    <w:rsid w:val="007D621A"/>
    <w:rsid w:val="007E058A"/>
    <w:rsid w:val="007E2887"/>
    <w:rsid w:val="007E5278"/>
    <w:rsid w:val="007E749C"/>
    <w:rsid w:val="007F0BEE"/>
    <w:rsid w:val="007F1B5C"/>
    <w:rsid w:val="00801257"/>
    <w:rsid w:val="0080216E"/>
    <w:rsid w:val="00803B0A"/>
    <w:rsid w:val="00804DED"/>
    <w:rsid w:val="00805B96"/>
    <w:rsid w:val="008105BE"/>
    <w:rsid w:val="008107F1"/>
    <w:rsid w:val="008115A5"/>
    <w:rsid w:val="00811D46"/>
    <w:rsid w:val="0081415D"/>
    <w:rsid w:val="00817D9C"/>
    <w:rsid w:val="00820229"/>
    <w:rsid w:val="00822448"/>
    <w:rsid w:val="00822ABE"/>
    <w:rsid w:val="008244D1"/>
    <w:rsid w:val="00827F51"/>
    <w:rsid w:val="0083104E"/>
    <w:rsid w:val="00832E15"/>
    <w:rsid w:val="008343BE"/>
    <w:rsid w:val="00834F3C"/>
    <w:rsid w:val="00836535"/>
    <w:rsid w:val="00840FB4"/>
    <w:rsid w:val="008410B2"/>
    <w:rsid w:val="00841780"/>
    <w:rsid w:val="008500A0"/>
    <w:rsid w:val="00851057"/>
    <w:rsid w:val="008524E5"/>
    <w:rsid w:val="0085351C"/>
    <w:rsid w:val="0085435A"/>
    <w:rsid w:val="008549CA"/>
    <w:rsid w:val="008556C3"/>
    <w:rsid w:val="0085687C"/>
    <w:rsid w:val="008611C1"/>
    <w:rsid w:val="00863DA6"/>
    <w:rsid w:val="00867948"/>
    <w:rsid w:val="008706C5"/>
    <w:rsid w:val="00873707"/>
    <w:rsid w:val="00874B20"/>
    <w:rsid w:val="008757C6"/>
    <w:rsid w:val="008763E1"/>
    <w:rsid w:val="00876434"/>
    <w:rsid w:val="0087775C"/>
    <w:rsid w:val="00877EC8"/>
    <w:rsid w:val="00880F36"/>
    <w:rsid w:val="00883282"/>
    <w:rsid w:val="00884C75"/>
    <w:rsid w:val="00885530"/>
    <w:rsid w:val="00885D41"/>
    <w:rsid w:val="00890218"/>
    <w:rsid w:val="008910D1"/>
    <w:rsid w:val="00891268"/>
    <w:rsid w:val="0089296C"/>
    <w:rsid w:val="00892EDC"/>
    <w:rsid w:val="00896ABD"/>
    <w:rsid w:val="00897271"/>
    <w:rsid w:val="00897AB6"/>
    <w:rsid w:val="00897DA8"/>
    <w:rsid w:val="008A12C3"/>
    <w:rsid w:val="008A13D1"/>
    <w:rsid w:val="008A3380"/>
    <w:rsid w:val="008A7A9C"/>
    <w:rsid w:val="008B1225"/>
    <w:rsid w:val="008B13C0"/>
    <w:rsid w:val="008B5218"/>
    <w:rsid w:val="008B7102"/>
    <w:rsid w:val="008C3B7D"/>
    <w:rsid w:val="008C3D36"/>
    <w:rsid w:val="008C43BA"/>
    <w:rsid w:val="008D0F90"/>
    <w:rsid w:val="008D3715"/>
    <w:rsid w:val="008D5465"/>
    <w:rsid w:val="008D5E61"/>
    <w:rsid w:val="008D7EB7"/>
    <w:rsid w:val="008D7EC5"/>
    <w:rsid w:val="008E289B"/>
    <w:rsid w:val="008E3684"/>
    <w:rsid w:val="008E5647"/>
    <w:rsid w:val="008E57F5"/>
    <w:rsid w:val="008E71F0"/>
    <w:rsid w:val="008E7606"/>
    <w:rsid w:val="008F00AD"/>
    <w:rsid w:val="008F14C2"/>
    <w:rsid w:val="008F1A2B"/>
    <w:rsid w:val="008F1DAA"/>
    <w:rsid w:val="008F235B"/>
    <w:rsid w:val="008F3EBD"/>
    <w:rsid w:val="008F60B2"/>
    <w:rsid w:val="008F6EBB"/>
    <w:rsid w:val="008F7C41"/>
    <w:rsid w:val="008F7FE7"/>
    <w:rsid w:val="00900797"/>
    <w:rsid w:val="00901C70"/>
    <w:rsid w:val="009031E2"/>
    <w:rsid w:val="009061D7"/>
    <w:rsid w:val="00906CFF"/>
    <w:rsid w:val="00910132"/>
    <w:rsid w:val="0091276C"/>
    <w:rsid w:val="009145BE"/>
    <w:rsid w:val="0091467D"/>
    <w:rsid w:val="009165AC"/>
    <w:rsid w:val="00916FFC"/>
    <w:rsid w:val="009175C2"/>
    <w:rsid w:val="0092053F"/>
    <w:rsid w:val="0092340A"/>
    <w:rsid w:val="009234CF"/>
    <w:rsid w:val="009313D9"/>
    <w:rsid w:val="00934FCF"/>
    <w:rsid w:val="00935B7F"/>
    <w:rsid w:val="009379CA"/>
    <w:rsid w:val="00941293"/>
    <w:rsid w:val="00946372"/>
    <w:rsid w:val="0095032B"/>
    <w:rsid w:val="00950B13"/>
    <w:rsid w:val="00950C17"/>
    <w:rsid w:val="00951FAF"/>
    <w:rsid w:val="00954740"/>
    <w:rsid w:val="00955766"/>
    <w:rsid w:val="009557BC"/>
    <w:rsid w:val="00955AE5"/>
    <w:rsid w:val="00962E71"/>
    <w:rsid w:val="00963ABC"/>
    <w:rsid w:val="009640C0"/>
    <w:rsid w:val="00965D21"/>
    <w:rsid w:val="00967764"/>
    <w:rsid w:val="00970360"/>
    <w:rsid w:val="00970B0E"/>
    <w:rsid w:val="00970BB9"/>
    <w:rsid w:val="009726EE"/>
    <w:rsid w:val="00972CDE"/>
    <w:rsid w:val="009733DD"/>
    <w:rsid w:val="00975573"/>
    <w:rsid w:val="00976D03"/>
    <w:rsid w:val="00977B30"/>
    <w:rsid w:val="00980DFD"/>
    <w:rsid w:val="0098292B"/>
    <w:rsid w:val="00982F41"/>
    <w:rsid w:val="0098314A"/>
    <w:rsid w:val="00985090"/>
    <w:rsid w:val="00987710"/>
    <w:rsid w:val="0098781D"/>
    <w:rsid w:val="009904AB"/>
    <w:rsid w:val="009906E6"/>
    <w:rsid w:val="009933EA"/>
    <w:rsid w:val="00995688"/>
    <w:rsid w:val="009958A6"/>
    <w:rsid w:val="00996456"/>
    <w:rsid w:val="009A04F5"/>
    <w:rsid w:val="009A15EF"/>
    <w:rsid w:val="009A38A5"/>
    <w:rsid w:val="009A5B73"/>
    <w:rsid w:val="009A5CD5"/>
    <w:rsid w:val="009B118B"/>
    <w:rsid w:val="009B1737"/>
    <w:rsid w:val="009B3D4B"/>
    <w:rsid w:val="009B4E63"/>
    <w:rsid w:val="009B527C"/>
    <w:rsid w:val="009B5AEF"/>
    <w:rsid w:val="009B5B99"/>
    <w:rsid w:val="009B6EFC"/>
    <w:rsid w:val="009B7607"/>
    <w:rsid w:val="009C1FD0"/>
    <w:rsid w:val="009C2DF8"/>
    <w:rsid w:val="009C31BF"/>
    <w:rsid w:val="009C68B7"/>
    <w:rsid w:val="009D0834"/>
    <w:rsid w:val="009D095A"/>
    <w:rsid w:val="009D0A1E"/>
    <w:rsid w:val="009D2AE3"/>
    <w:rsid w:val="009D52BC"/>
    <w:rsid w:val="009D7D0A"/>
    <w:rsid w:val="009E09D9"/>
    <w:rsid w:val="009E3172"/>
    <w:rsid w:val="009F01B1"/>
    <w:rsid w:val="009F0DBB"/>
    <w:rsid w:val="009F2E51"/>
    <w:rsid w:val="009F3887"/>
    <w:rsid w:val="009F40DC"/>
    <w:rsid w:val="009F56EB"/>
    <w:rsid w:val="009F659A"/>
    <w:rsid w:val="009F732B"/>
    <w:rsid w:val="00A013B2"/>
    <w:rsid w:val="00A01FE0"/>
    <w:rsid w:val="00A06945"/>
    <w:rsid w:val="00A10656"/>
    <w:rsid w:val="00A113C0"/>
    <w:rsid w:val="00A12FA6"/>
    <w:rsid w:val="00A1339B"/>
    <w:rsid w:val="00A14ABA"/>
    <w:rsid w:val="00A24CB6"/>
    <w:rsid w:val="00A25865"/>
    <w:rsid w:val="00A26CD2"/>
    <w:rsid w:val="00A27667"/>
    <w:rsid w:val="00A32979"/>
    <w:rsid w:val="00A34A67"/>
    <w:rsid w:val="00A366C2"/>
    <w:rsid w:val="00A37462"/>
    <w:rsid w:val="00A40DA2"/>
    <w:rsid w:val="00A459E1"/>
    <w:rsid w:val="00A46AC4"/>
    <w:rsid w:val="00A478A5"/>
    <w:rsid w:val="00A52296"/>
    <w:rsid w:val="00A55661"/>
    <w:rsid w:val="00A6098B"/>
    <w:rsid w:val="00A61B70"/>
    <w:rsid w:val="00A61FA8"/>
    <w:rsid w:val="00A633D2"/>
    <w:rsid w:val="00A637F4"/>
    <w:rsid w:val="00A64DF2"/>
    <w:rsid w:val="00A65485"/>
    <w:rsid w:val="00A66E05"/>
    <w:rsid w:val="00A67655"/>
    <w:rsid w:val="00A70753"/>
    <w:rsid w:val="00A712D2"/>
    <w:rsid w:val="00A75744"/>
    <w:rsid w:val="00A82C8A"/>
    <w:rsid w:val="00A8346B"/>
    <w:rsid w:val="00A8441F"/>
    <w:rsid w:val="00A852FF"/>
    <w:rsid w:val="00A87337"/>
    <w:rsid w:val="00A90C97"/>
    <w:rsid w:val="00A92DDC"/>
    <w:rsid w:val="00A9462A"/>
    <w:rsid w:val="00A960C8"/>
    <w:rsid w:val="00A96604"/>
    <w:rsid w:val="00AA03DF"/>
    <w:rsid w:val="00AA1B4F"/>
    <w:rsid w:val="00AA21D8"/>
    <w:rsid w:val="00AA271A"/>
    <w:rsid w:val="00AA3047"/>
    <w:rsid w:val="00AA3270"/>
    <w:rsid w:val="00AA375A"/>
    <w:rsid w:val="00AA4B6C"/>
    <w:rsid w:val="00AA4C76"/>
    <w:rsid w:val="00AA54F3"/>
    <w:rsid w:val="00AA6B43"/>
    <w:rsid w:val="00AA720D"/>
    <w:rsid w:val="00AA7B1F"/>
    <w:rsid w:val="00AB3145"/>
    <w:rsid w:val="00AB367A"/>
    <w:rsid w:val="00AB4480"/>
    <w:rsid w:val="00AB515C"/>
    <w:rsid w:val="00AB7BF8"/>
    <w:rsid w:val="00AC01D1"/>
    <w:rsid w:val="00AC0AB2"/>
    <w:rsid w:val="00AC0D04"/>
    <w:rsid w:val="00AC0E9F"/>
    <w:rsid w:val="00AC52A5"/>
    <w:rsid w:val="00AC6EFD"/>
    <w:rsid w:val="00AC7151"/>
    <w:rsid w:val="00AD460A"/>
    <w:rsid w:val="00AD46E2"/>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358B"/>
    <w:rsid w:val="00B04DB7"/>
    <w:rsid w:val="00B079FE"/>
    <w:rsid w:val="00B07F45"/>
    <w:rsid w:val="00B1021A"/>
    <w:rsid w:val="00B10271"/>
    <w:rsid w:val="00B140D9"/>
    <w:rsid w:val="00B1481A"/>
    <w:rsid w:val="00B15933"/>
    <w:rsid w:val="00B15A1F"/>
    <w:rsid w:val="00B15FE9"/>
    <w:rsid w:val="00B2148A"/>
    <w:rsid w:val="00B220C2"/>
    <w:rsid w:val="00B2276E"/>
    <w:rsid w:val="00B25B32"/>
    <w:rsid w:val="00B32204"/>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9284E"/>
    <w:rsid w:val="00BA1735"/>
    <w:rsid w:val="00BA19FA"/>
    <w:rsid w:val="00BA4288"/>
    <w:rsid w:val="00BA7CB8"/>
    <w:rsid w:val="00BB0902"/>
    <w:rsid w:val="00BB1F9C"/>
    <w:rsid w:val="00BB411A"/>
    <w:rsid w:val="00BB48E5"/>
    <w:rsid w:val="00BB5607"/>
    <w:rsid w:val="00BB5ACA"/>
    <w:rsid w:val="00BB627F"/>
    <w:rsid w:val="00BC0C17"/>
    <w:rsid w:val="00BC0F70"/>
    <w:rsid w:val="00BC3823"/>
    <w:rsid w:val="00BC3E07"/>
    <w:rsid w:val="00BC5841"/>
    <w:rsid w:val="00BC5E38"/>
    <w:rsid w:val="00BD01DF"/>
    <w:rsid w:val="00BD201A"/>
    <w:rsid w:val="00BD2DC4"/>
    <w:rsid w:val="00BD2EF0"/>
    <w:rsid w:val="00BD3894"/>
    <w:rsid w:val="00BD60B4"/>
    <w:rsid w:val="00BD6C6D"/>
    <w:rsid w:val="00BD796B"/>
    <w:rsid w:val="00BE378A"/>
    <w:rsid w:val="00BE40C0"/>
    <w:rsid w:val="00BE445C"/>
    <w:rsid w:val="00BE5F4A"/>
    <w:rsid w:val="00BE7AEF"/>
    <w:rsid w:val="00BF09B0"/>
    <w:rsid w:val="00BF0A3A"/>
    <w:rsid w:val="00BF1544"/>
    <w:rsid w:val="00BF1B53"/>
    <w:rsid w:val="00BF246D"/>
    <w:rsid w:val="00BF2682"/>
    <w:rsid w:val="00C00AD1"/>
    <w:rsid w:val="00C01132"/>
    <w:rsid w:val="00C06F06"/>
    <w:rsid w:val="00C11D2E"/>
    <w:rsid w:val="00C17BFF"/>
    <w:rsid w:val="00C20FAD"/>
    <w:rsid w:val="00C21BAD"/>
    <w:rsid w:val="00C2237C"/>
    <w:rsid w:val="00C2375F"/>
    <w:rsid w:val="00C247CB"/>
    <w:rsid w:val="00C24DAA"/>
    <w:rsid w:val="00C26BEA"/>
    <w:rsid w:val="00C32E66"/>
    <w:rsid w:val="00C3355F"/>
    <w:rsid w:val="00C336BE"/>
    <w:rsid w:val="00C33A04"/>
    <w:rsid w:val="00C3569A"/>
    <w:rsid w:val="00C35882"/>
    <w:rsid w:val="00C41D2E"/>
    <w:rsid w:val="00C42D64"/>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5C75"/>
    <w:rsid w:val="00C7618F"/>
    <w:rsid w:val="00C765A9"/>
    <w:rsid w:val="00C81157"/>
    <w:rsid w:val="00C8162D"/>
    <w:rsid w:val="00C830BB"/>
    <w:rsid w:val="00C83A0B"/>
    <w:rsid w:val="00C842D0"/>
    <w:rsid w:val="00C84ED1"/>
    <w:rsid w:val="00C863CC"/>
    <w:rsid w:val="00C86BCC"/>
    <w:rsid w:val="00C9038F"/>
    <w:rsid w:val="00C92AAB"/>
    <w:rsid w:val="00C93B37"/>
    <w:rsid w:val="00C95D4C"/>
    <w:rsid w:val="00C9637F"/>
    <w:rsid w:val="00C965C3"/>
    <w:rsid w:val="00C9708A"/>
    <w:rsid w:val="00CA2435"/>
    <w:rsid w:val="00CA2BC3"/>
    <w:rsid w:val="00CA4068"/>
    <w:rsid w:val="00CA67F4"/>
    <w:rsid w:val="00CB1B3A"/>
    <w:rsid w:val="00CB37F8"/>
    <w:rsid w:val="00CB7DC3"/>
    <w:rsid w:val="00CC5BE1"/>
    <w:rsid w:val="00CC6155"/>
    <w:rsid w:val="00CC75A2"/>
    <w:rsid w:val="00CC7A18"/>
    <w:rsid w:val="00CD0E2F"/>
    <w:rsid w:val="00CD1D49"/>
    <w:rsid w:val="00CD2F20"/>
    <w:rsid w:val="00CD6B20"/>
    <w:rsid w:val="00CD6CAE"/>
    <w:rsid w:val="00CE1339"/>
    <w:rsid w:val="00CE29E2"/>
    <w:rsid w:val="00CE61CC"/>
    <w:rsid w:val="00CE6E42"/>
    <w:rsid w:val="00CE7571"/>
    <w:rsid w:val="00CF20B7"/>
    <w:rsid w:val="00CF283B"/>
    <w:rsid w:val="00CF2CAE"/>
    <w:rsid w:val="00CF6692"/>
    <w:rsid w:val="00CF7441"/>
    <w:rsid w:val="00D00D16"/>
    <w:rsid w:val="00D03C6C"/>
    <w:rsid w:val="00D04760"/>
    <w:rsid w:val="00D04A95"/>
    <w:rsid w:val="00D06288"/>
    <w:rsid w:val="00D068C7"/>
    <w:rsid w:val="00D128A4"/>
    <w:rsid w:val="00D147C8"/>
    <w:rsid w:val="00D15131"/>
    <w:rsid w:val="00D16FA2"/>
    <w:rsid w:val="00D20954"/>
    <w:rsid w:val="00D21352"/>
    <w:rsid w:val="00D21C39"/>
    <w:rsid w:val="00D21FC6"/>
    <w:rsid w:val="00D2243A"/>
    <w:rsid w:val="00D237D3"/>
    <w:rsid w:val="00D24D14"/>
    <w:rsid w:val="00D33393"/>
    <w:rsid w:val="00D33D36"/>
    <w:rsid w:val="00D34D94"/>
    <w:rsid w:val="00D409E2"/>
    <w:rsid w:val="00D41DE5"/>
    <w:rsid w:val="00D427D7"/>
    <w:rsid w:val="00D44E62"/>
    <w:rsid w:val="00D46FB4"/>
    <w:rsid w:val="00D51570"/>
    <w:rsid w:val="00D52267"/>
    <w:rsid w:val="00D556AD"/>
    <w:rsid w:val="00D60381"/>
    <w:rsid w:val="00D616DE"/>
    <w:rsid w:val="00D62201"/>
    <w:rsid w:val="00D62740"/>
    <w:rsid w:val="00D6446A"/>
    <w:rsid w:val="00D651D1"/>
    <w:rsid w:val="00D65A19"/>
    <w:rsid w:val="00D67195"/>
    <w:rsid w:val="00D67304"/>
    <w:rsid w:val="00D67898"/>
    <w:rsid w:val="00D717BB"/>
    <w:rsid w:val="00D7226B"/>
    <w:rsid w:val="00D72707"/>
    <w:rsid w:val="00D75A9C"/>
    <w:rsid w:val="00D829C8"/>
    <w:rsid w:val="00D8648D"/>
    <w:rsid w:val="00D87917"/>
    <w:rsid w:val="00D9025D"/>
    <w:rsid w:val="00D90871"/>
    <w:rsid w:val="00D90C24"/>
    <w:rsid w:val="00D9155F"/>
    <w:rsid w:val="00D9403F"/>
    <w:rsid w:val="00D959B4"/>
    <w:rsid w:val="00D97DDF"/>
    <w:rsid w:val="00DA19D7"/>
    <w:rsid w:val="00DA44DE"/>
    <w:rsid w:val="00DA4587"/>
    <w:rsid w:val="00DA750B"/>
    <w:rsid w:val="00DB3807"/>
    <w:rsid w:val="00DB620A"/>
    <w:rsid w:val="00DB6430"/>
    <w:rsid w:val="00DC26AF"/>
    <w:rsid w:val="00DC3832"/>
    <w:rsid w:val="00DC4872"/>
    <w:rsid w:val="00DC7A51"/>
    <w:rsid w:val="00DD2FA4"/>
    <w:rsid w:val="00DD3B1E"/>
    <w:rsid w:val="00DD66E0"/>
    <w:rsid w:val="00DE06B2"/>
    <w:rsid w:val="00DE5B5F"/>
    <w:rsid w:val="00DF614E"/>
    <w:rsid w:val="00E00696"/>
    <w:rsid w:val="00E018CC"/>
    <w:rsid w:val="00E02AE5"/>
    <w:rsid w:val="00E03651"/>
    <w:rsid w:val="00E03808"/>
    <w:rsid w:val="00E060C2"/>
    <w:rsid w:val="00E06324"/>
    <w:rsid w:val="00E07B81"/>
    <w:rsid w:val="00E10AFD"/>
    <w:rsid w:val="00E12B11"/>
    <w:rsid w:val="00E12FB0"/>
    <w:rsid w:val="00E144AC"/>
    <w:rsid w:val="00E14814"/>
    <w:rsid w:val="00E1591B"/>
    <w:rsid w:val="00E16A50"/>
    <w:rsid w:val="00E249D5"/>
    <w:rsid w:val="00E25017"/>
    <w:rsid w:val="00E26F73"/>
    <w:rsid w:val="00E30A34"/>
    <w:rsid w:val="00E31A8E"/>
    <w:rsid w:val="00E33C68"/>
    <w:rsid w:val="00E34EEB"/>
    <w:rsid w:val="00E3687C"/>
    <w:rsid w:val="00E44EB9"/>
    <w:rsid w:val="00E45BDC"/>
    <w:rsid w:val="00E460B7"/>
    <w:rsid w:val="00E46358"/>
    <w:rsid w:val="00E471DC"/>
    <w:rsid w:val="00E50EB4"/>
    <w:rsid w:val="00E5239B"/>
    <w:rsid w:val="00E532FC"/>
    <w:rsid w:val="00E559B4"/>
    <w:rsid w:val="00E55BB0"/>
    <w:rsid w:val="00E57E1E"/>
    <w:rsid w:val="00E609E5"/>
    <w:rsid w:val="00E60F27"/>
    <w:rsid w:val="00E64D93"/>
    <w:rsid w:val="00E65EDB"/>
    <w:rsid w:val="00E66927"/>
    <w:rsid w:val="00E67124"/>
    <w:rsid w:val="00E67186"/>
    <w:rsid w:val="00E677B8"/>
    <w:rsid w:val="00E67E9E"/>
    <w:rsid w:val="00E67FA1"/>
    <w:rsid w:val="00E7115E"/>
    <w:rsid w:val="00E7249B"/>
    <w:rsid w:val="00E724CB"/>
    <w:rsid w:val="00E7387D"/>
    <w:rsid w:val="00E73D53"/>
    <w:rsid w:val="00E74689"/>
    <w:rsid w:val="00E75111"/>
    <w:rsid w:val="00E77296"/>
    <w:rsid w:val="00E7749E"/>
    <w:rsid w:val="00E82637"/>
    <w:rsid w:val="00E84F8A"/>
    <w:rsid w:val="00E87527"/>
    <w:rsid w:val="00E87EF7"/>
    <w:rsid w:val="00E93763"/>
    <w:rsid w:val="00E94A0C"/>
    <w:rsid w:val="00E96C4C"/>
    <w:rsid w:val="00EA2AAE"/>
    <w:rsid w:val="00EA2E6E"/>
    <w:rsid w:val="00EA2EC0"/>
    <w:rsid w:val="00EA427A"/>
    <w:rsid w:val="00EA723B"/>
    <w:rsid w:val="00EB4169"/>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6D0"/>
    <w:rsid w:val="00EF33D0"/>
    <w:rsid w:val="00EF3C6D"/>
    <w:rsid w:val="00EF54FD"/>
    <w:rsid w:val="00EF5E55"/>
    <w:rsid w:val="00EF64FC"/>
    <w:rsid w:val="00F0145B"/>
    <w:rsid w:val="00F07F0D"/>
    <w:rsid w:val="00F1205B"/>
    <w:rsid w:val="00F13112"/>
    <w:rsid w:val="00F132A9"/>
    <w:rsid w:val="00F16FE6"/>
    <w:rsid w:val="00F238BD"/>
    <w:rsid w:val="00F24992"/>
    <w:rsid w:val="00F32F2F"/>
    <w:rsid w:val="00F3317F"/>
    <w:rsid w:val="00F33F3F"/>
    <w:rsid w:val="00F35BDD"/>
    <w:rsid w:val="00F35EF0"/>
    <w:rsid w:val="00F3781F"/>
    <w:rsid w:val="00F403FD"/>
    <w:rsid w:val="00F41E72"/>
    <w:rsid w:val="00F428B1"/>
    <w:rsid w:val="00F42BAA"/>
    <w:rsid w:val="00F45BDF"/>
    <w:rsid w:val="00F50300"/>
    <w:rsid w:val="00F5414B"/>
    <w:rsid w:val="00F56E39"/>
    <w:rsid w:val="00F623E9"/>
    <w:rsid w:val="00F63951"/>
    <w:rsid w:val="00F63C86"/>
    <w:rsid w:val="00F72640"/>
    <w:rsid w:val="00F745D9"/>
    <w:rsid w:val="00F759DA"/>
    <w:rsid w:val="00F766BE"/>
    <w:rsid w:val="00F77EB9"/>
    <w:rsid w:val="00F80635"/>
    <w:rsid w:val="00F8115F"/>
    <w:rsid w:val="00F815D1"/>
    <w:rsid w:val="00F81E7E"/>
    <w:rsid w:val="00F81F0F"/>
    <w:rsid w:val="00F825F4"/>
    <w:rsid w:val="00F838DF"/>
    <w:rsid w:val="00F84FF3"/>
    <w:rsid w:val="00F87E8B"/>
    <w:rsid w:val="00F90A6A"/>
    <w:rsid w:val="00F92AA1"/>
    <w:rsid w:val="00F932DE"/>
    <w:rsid w:val="00F963DD"/>
    <w:rsid w:val="00F9641A"/>
    <w:rsid w:val="00F97004"/>
    <w:rsid w:val="00FA067D"/>
    <w:rsid w:val="00FA1DF1"/>
    <w:rsid w:val="00FA2045"/>
    <w:rsid w:val="00FA7A66"/>
    <w:rsid w:val="00FB1AA9"/>
    <w:rsid w:val="00FB315A"/>
    <w:rsid w:val="00FB34DD"/>
    <w:rsid w:val="00FB3AE6"/>
    <w:rsid w:val="00FB4B5A"/>
    <w:rsid w:val="00FB5963"/>
    <w:rsid w:val="00FB5DAA"/>
    <w:rsid w:val="00FC04B9"/>
    <w:rsid w:val="00FC161A"/>
    <w:rsid w:val="00FC23D5"/>
    <w:rsid w:val="00FC3D84"/>
    <w:rsid w:val="00FC4337"/>
    <w:rsid w:val="00FC4C1A"/>
    <w:rsid w:val="00FC628F"/>
    <w:rsid w:val="00FC6468"/>
    <w:rsid w:val="00FC6B1A"/>
    <w:rsid w:val="00FC6D49"/>
    <w:rsid w:val="00FD4922"/>
    <w:rsid w:val="00FD6461"/>
    <w:rsid w:val="00FD698B"/>
    <w:rsid w:val="00FE0281"/>
    <w:rsid w:val="00FE7083"/>
    <w:rsid w:val="00FF019F"/>
    <w:rsid w:val="00FF1B2A"/>
    <w:rsid w:val="00FF2160"/>
    <w:rsid w:val="00FF2E31"/>
    <w:rsid w:val="00FF30DE"/>
    <w:rsid w:val="00FF644B"/>
    <w:rsid w:val="0A81B501"/>
    <w:rsid w:val="254F4888"/>
    <w:rsid w:val="2665FE5C"/>
    <w:rsid w:val="3F81A36D"/>
    <w:rsid w:val="4A306628"/>
    <w:rsid w:val="547FA5F2"/>
    <w:rsid w:val="6432E190"/>
    <w:rsid w:val="6C948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D6CAE"/>
    <w:pPr>
      <w:jc w:val="center"/>
    </w:pPr>
  </w:style>
  <w:style w:type="character" w:customStyle="1" w:styleId="EndNoteBibliographyTitleChar">
    <w:name w:val="EndNote Bibliography Title Char"/>
    <w:basedOn w:val="DefaultParagraphFont"/>
    <w:link w:val="EndNoteBibliographyTitle"/>
    <w:rsid w:val="00CD6CAE"/>
    <w:rPr>
      <w:rFonts w:ascii="Calibri" w:hAnsi="Calibri" w:cs="Calibri"/>
      <w:color w:val="000000"/>
      <w:sz w:val="24"/>
      <w:szCs w:val="24"/>
    </w:rPr>
  </w:style>
  <w:style w:type="paragraph" w:customStyle="1" w:styleId="EndNoteBibliography">
    <w:name w:val="EndNote Bibliography"/>
    <w:basedOn w:val="Normal"/>
    <w:link w:val="EndNoteBibliographyChar"/>
    <w:rsid w:val="00CD6CAE"/>
    <w:pPr>
      <w:jc w:val="left"/>
    </w:pPr>
  </w:style>
  <w:style w:type="character" w:customStyle="1" w:styleId="EndNoteBibliographyChar">
    <w:name w:val="EndNote Bibliography Char"/>
    <w:basedOn w:val="DefaultParagraphFont"/>
    <w:link w:val="EndNoteBibliography"/>
    <w:rsid w:val="00CD6CAE"/>
    <w:rPr>
      <w:rFonts w:ascii="Calibri" w:hAnsi="Calibri" w:cs="Calibri"/>
      <w:color w:val="000000"/>
      <w:sz w:val="24"/>
      <w:szCs w:val="24"/>
    </w:rPr>
  </w:style>
  <w:style w:type="character" w:customStyle="1" w:styleId="normaltextrun">
    <w:name w:val="normaltextrun"/>
    <w:basedOn w:val="DefaultParagraphFont"/>
    <w:rsid w:val="0089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19472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5032">
      <w:bodyDiv w:val="1"/>
      <w:marLeft w:val="0"/>
      <w:marRight w:val="0"/>
      <w:marTop w:val="0"/>
      <w:marBottom w:val="0"/>
      <w:divBdr>
        <w:top w:val="none" w:sz="0" w:space="0" w:color="auto"/>
        <w:left w:val="none" w:sz="0" w:space="0" w:color="auto"/>
        <w:bottom w:val="none" w:sz="0" w:space="0" w:color="auto"/>
        <w:right w:val="none" w:sz="0" w:space="0" w:color="auto"/>
      </w:divBdr>
    </w:div>
    <w:div w:id="886070539">
      <w:bodyDiv w:val="1"/>
      <w:marLeft w:val="0"/>
      <w:marRight w:val="0"/>
      <w:marTop w:val="0"/>
      <w:marBottom w:val="0"/>
      <w:divBdr>
        <w:top w:val="none" w:sz="0" w:space="0" w:color="auto"/>
        <w:left w:val="none" w:sz="0" w:space="0" w:color="auto"/>
        <w:bottom w:val="none" w:sz="0" w:space="0" w:color="auto"/>
        <w:right w:val="none" w:sz="0" w:space="0" w:color="auto"/>
      </w:divBdr>
    </w:div>
    <w:div w:id="928611973">
      <w:bodyDiv w:val="1"/>
      <w:marLeft w:val="0"/>
      <w:marRight w:val="0"/>
      <w:marTop w:val="0"/>
      <w:marBottom w:val="0"/>
      <w:divBdr>
        <w:top w:val="none" w:sz="0" w:space="0" w:color="auto"/>
        <w:left w:val="none" w:sz="0" w:space="0" w:color="auto"/>
        <w:bottom w:val="none" w:sz="0" w:space="0" w:color="auto"/>
        <w:right w:val="none" w:sz="0" w:space="0" w:color="auto"/>
      </w:divBdr>
    </w:div>
    <w:div w:id="9978030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2715561">
      <w:bodyDiv w:val="1"/>
      <w:marLeft w:val="0"/>
      <w:marRight w:val="0"/>
      <w:marTop w:val="0"/>
      <w:marBottom w:val="0"/>
      <w:divBdr>
        <w:top w:val="none" w:sz="0" w:space="0" w:color="auto"/>
        <w:left w:val="none" w:sz="0" w:space="0" w:color="auto"/>
        <w:bottom w:val="none" w:sz="0" w:space="0" w:color="auto"/>
        <w:right w:val="none" w:sz="0" w:space="0" w:color="auto"/>
      </w:divBdr>
    </w:div>
    <w:div w:id="17338457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79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9807-AE47-495C-84EB-CD78E517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14126</Words>
  <Characters>80524</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2020-06-09T17:34:00Z</dcterms:created>
  <dcterms:modified xsi:type="dcterms:W3CDTF">2020-06-29T14:46:00Z</dcterms:modified>
</cp:coreProperties>
</file>