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CF86A0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91742">
        <w:rPr>
          <w:rFonts w:asciiTheme="minorHAnsi" w:eastAsia="Times New Roman" w:hAnsiTheme="minorHAnsi" w:cstheme="minorHAnsi"/>
          <w:b/>
          <w:szCs w:val="24"/>
        </w:rPr>
        <w:t>61541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D657E4A" w14:textId="77777777" w:rsidR="00D91742" w:rsidRDefault="004E0C5A" w:rsidP="00D91742">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D91742">
          <w:rPr>
            <w:rStyle w:val="Hyperlink"/>
            <w:rFonts w:ascii="Arial" w:hAnsi="Arial" w:cs="Arial"/>
            <w:color w:val="1155CC"/>
            <w:sz w:val="19"/>
            <w:szCs w:val="19"/>
          </w:rPr>
          <w:t>https://www.jove.com/account/file-uploader?src=18770053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59F4D251" w14:textId="77777777" w:rsidR="00D91742" w:rsidRPr="00881766" w:rsidRDefault="004E0C5A" w:rsidP="00D91742">
      <w:pPr>
        <w:jc w:val="both"/>
        <w:rPr>
          <w:rFonts w:asciiTheme="majorHAnsi" w:eastAsia="Calibri" w:hAnsiTheme="majorHAnsi" w:cstheme="majorHAnsi"/>
          <w:color w:val="000000"/>
        </w:rPr>
      </w:pPr>
      <w:r w:rsidRPr="00A97CC6">
        <w:rPr>
          <w:rFonts w:asciiTheme="minorHAnsi" w:eastAsia="Times New Roman" w:hAnsiTheme="minorHAnsi" w:cstheme="minorHAnsi"/>
          <w:b/>
          <w:sz w:val="32"/>
          <w:szCs w:val="32"/>
        </w:rPr>
        <w:t>Title</w:t>
      </w:r>
      <w:r w:rsidRPr="00DB31F7">
        <w:rPr>
          <w:rFonts w:asciiTheme="minorHAnsi" w:eastAsia="Times New Roman" w:hAnsiTheme="minorHAnsi" w:cstheme="minorHAnsi"/>
          <w:b/>
          <w:sz w:val="32"/>
          <w:szCs w:val="32"/>
        </w:rPr>
        <w:t xml:space="preserve">: </w:t>
      </w:r>
      <w:r w:rsidR="00D91742" w:rsidRPr="00DB31F7">
        <w:rPr>
          <w:rFonts w:asciiTheme="majorHAnsi" w:eastAsia="Calibri" w:hAnsiTheme="majorHAnsi" w:cstheme="majorHAnsi"/>
          <w:b/>
          <w:color w:val="000000"/>
          <w:sz w:val="32"/>
          <w:szCs w:val="32"/>
        </w:rPr>
        <w:t>Isolation and Enrichment of Human Lung Epithelial Progenitor Cells for Organoid Culture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352752E4" w14:textId="665D9DD0" w:rsidR="00D91742" w:rsidRPr="00DB31F7" w:rsidRDefault="00EC3C46" w:rsidP="00D91742">
      <w:pPr>
        <w:jc w:val="both"/>
        <w:rPr>
          <w:rFonts w:asciiTheme="majorHAnsi" w:eastAsia="Calibri" w:hAnsiTheme="majorHAnsi" w:cstheme="majorHAnsi"/>
          <w:b/>
          <w:color w:val="000000"/>
          <w:sz w:val="28"/>
          <w:szCs w:val="28"/>
          <w:vertAlign w:val="superscript"/>
        </w:rPr>
      </w:pPr>
      <w:r w:rsidRPr="00B07A3B">
        <w:rPr>
          <w:rFonts w:asciiTheme="minorHAnsi" w:eastAsia="Times New Roman" w:hAnsiTheme="minorHAnsi" w:cstheme="minorHAnsi"/>
          <w:b/>
          <w:sz w:val="28"/>
          <w:szCs w:val="28"/>
        </w:rPr>
        <w:t xml:space="preserve">Authors and Affiliations: </w:t>
      </w:r>
      <w:r w:rsidR="00D91742" w:rsidRPr="00DB31F7">
        <w:rPr>
          <w:rFonts w:asciiTheme="majorHAnsi" w:eastAsia="Calibri" w:hAnsiTheme="majorHAnsi" w:cstheme="majorHAnsi"/>
          <w:b/>
          <w:color w:val="000000"/>
          <w:sz w:val="28"/>
          <w:szCs w:val="28"/>
        </w:rPr>
        <w:t>Bindu Konda</w:t>
      </w:r>
      <w:r w:rsidR="00D91742" w:rsidRPr="00DB31F7">
        <w:rPr>
          <w:rFonts w:asciiTheme="majorHAnsi" w:eastAsia="Calibri" w:hAnsiTheme="majorHAnsi" w:cstheme="majorHAnsi"/>
          <w:b/>
          <w:color w:val="000000"/>
          <w:sz w:val="28"/>
          <w:szCs w:val="28"/>
          <w:vertAlign w:val="superscript"/>
        </w:rPr>
        <w:t>1</w:t>
      </w:r>
      <w:r w:rsidR="00D91742" w:rsidRPr="00DB31F7">
        <w:rPr>
          <w:rFonts w:asciiTheme="majorHAnsi" w:eastAsia="Calibri" w:hAnsiTheme="majorHAnsi" w:cstheme="majorHAnsi"/>
          <w:b/>
          <w:color w:val="000000"/>
          <w:sz w:val="28"/>
          <w:szCs w:val="28"/>
        </w:rPr>
        <w:t>, Apoorva Mulay</w:t>
      </w:r>
      <w:r w:rsidR="00D91742" w:rsidRPr="00DB31F7">
        <w:rPr>
          <w:rFonts w:asciiTheme="majorHAnsi" w:eastAsia="Calibri" w:hAnsiTheme="majorHAnsi" w:cstheme="majorHAnsi"/>
          <w:b/>
          <w:color w:val="000000"/>
          <w:sz w:val="28"/>
          <w:szCs w:val="28"/>
          <w:vertAlign w:val="superscript"/>
        </w:rPr>
        <w:t>1</w:t>
      </w:r>
      <w:r w:rsidR="00D91742" w:rsidRPr="00DB31F7">
        <w:rPr>
          <w:rFonts w:asciiTheme="majorHAnsi" w:eastAsia="Calibri" w:hAnsiTheme="majorHAnsi" w:cstheme="majorHAnsi"/>
          <w:b/>
          <w:color w:val="000000"/>
          <w:sz w:val="28"/>
          <w:szCs w:val="28"/>
        </w:rPr>
        <w:t xml:space="preserve">, </w:t>
      </w:r>
      <w:proofErr w:type="spellStart"/>
      <w:r w:rsidR="00D91742" w:rsidRPr="00DB31F7">
        <w:rPr>
          <w:rFonts w:asciiTheme="majorHAnsi" w:eastAsia="Calibri" w:hAnsiTheme="majorHAnsi" w:cstheme="majorHAnsi"/>
          <w:b/>
          <w:color w:val="000000"/>
          <w:sz w:val="28"/>
          <w:szCs w:val="28"/>
        </w:rPr>
        <w:t>Changfu</w:t>
      </w:r>
      <w:proofErr w:type="spellEnd"/>
      <w:r w:rsidR="00D91742" w:rsidRPr="00DB31F7">
        <w:rPr>
          <w:rFonts w:asciiTheme="majorHAnsi" w:eastAsia="Calibri" w:hAnsiTheme="majorHAnsi" w:cstheme="majorHAnsi"/>
          <w:b/>
          <w:color w:val="000000"/>
          <w:sz w:val="28"/>
          <w:szCs w:val="28"/>
        </w:rPr>
        <w:t xml:space="preserve"> Yao</w:t>
      </w:r>
      <w:r w:rsidR="00D91742" w:rsidRPr="00DB31F7">
        <w:rPr>
          <w:rFonts w:asciiTheme="majorHAnsi" w:eastAsia="Calibri" w:hAnsiTheme="majorHAnsi" w:cstheme="majorHAnsi"/>
          <w:b/>
          <w:color w:val="000000"/>
          <w:sz w:val="28"/>
          <w:szCs w:val="28"/>
          <w:vertAlign w:val="superscript"/>
        </w:rPr>
        <w:t>1</w:t>
      </w:r>
      <w:r w:rsidR="00D91742" w:rsidRPr="00DB31F7">
        <w:rPr>
          <w:rFonts w:asciiTheme="majorHAnsi" w:eastAsia="Calibri" w:hAnsiTheme="majorHAnsi" w:cstheme="majorHAnsi"/>
          <w:b/>
          <w:color w:val="000000"/>
          <w:sz w:val="28"/>
          <w:szCs w:val="28"/>
        </w:rPr>
        <w:t>, Stephen Beil</w:t>
      </w:r>
      <w:r w:rsidR="00D91742" w:rsidRPr="00DB31F7">
        <w:rPr>
          <w:rFonts w:asciiTheme="majorHAnsi" w:eastAsia="Calibri" w:hAnsiTheme="majorHAnsi" w:cstheme="majorHAnsi"/>
          <w:b/>
          <w:color w:val="000000"/>
          <w:sz w:val="28"/>
          <w:szCs w:val="28"/>
          <w:vertAlign w:val="superscript"/>
        </w:rPr>
        <w:t>1</w:t>
      </w:r>
      <w:r w:rsidR="00D91742" w:rsidRPr="00DB31F7">
        <w:rPr>
          <w:rFonts w:asciiTheme="majorHAnsi" w:eastAsia="Calibri" w:hAnsiTheme="majorHAnsi" w:cstheme="majorHAnsi"/>
          <w:b/>
          <w:color w:val="000000"/>
          <w:sz w:val="28"/>
          <w:szCs w:val="28"/>
        </w:rPr>
        <w:t>, Edo Israely</w:t>
      </w:r>
      <w:r w:rsidR="00D91742" w:rsidRPr="00DB31F7">
        <w:rPr>
          <w:rFonts w:asciiTheme="majorHAnsi" w:eastAsia="Calibri" w:hAnsiTheme="majorHAnsi" w:cstheme="majorHAnsi"/>
          <w:b/>
          <w:color w:val="000000"/>
          <w:sz w:val="28"/>
          <w:szCs w:val="28"/>
          <w:vertAlign w:val="superscript"/>
        </w:rPr>
        <w:t>1</w:t>
      </w:r>
      <w:r w:rsidR="00D91742" w:rsidRPr="00DB31F7">
        <w:rPr>
          <w:rFonts w:asciiTheme="majorHAnsi" w:eastAsia="Calibri" w:hAnsiTheme="majorHAnsi" w:cstheme="majorHAnsi"/>
          <w:b/>
          <w:color w:val="000000"/>
          <w:sz w:val="28"/>
          <w:szCs w:val="28"/>
        </w:rPr>
        <w:t>, and Barry R. Stripp</w:t>
      </w:r>
      <w:r w:rsidR="00D91742" w:rsidRPr="00DB31F7">
        <w:rPr>
          <w:rFonts w:asciiTheme="majorHAnsi" w:eastAsia="Calibri" w:hAnsiTheme="majorHAnsi" w:cstheme="majorHAnsi"/>
          <w:b/>
          <w:color w:val="000000"/>
          <w:sz w:val="28"/>
          <w:szCs w:val="28"/>
          <w:vertAlign w:val="superscript"/>
        </w:rPr>
        <w:t>1</w:t>
      </w:r>
    </w:p>
    <w:p w14:paraId="40A3C96C" w14:textId="77777777" w:rsidR="00D91742" w:rsidRPr="00DB31F7" w:rsidRDefault="00D91742" w:rsidP="00D91742">
      <w:pPr>
        <w:jc w:val="both"/>
        <w:rPr>
          <w:rFonts w:asciiTheme="majorHAnsi" w:eastAsia="Calibri" w:hAnsiTheme="majorHAnsi" w:cstheme="majorHAnsi"/>
          <w:bCs/>
          <w:color w:val="000000"/>
          <w:sz w:val="28"/>
          <w:szCs w:val="28"/>
        </w:rPr>
      </w:pPr>
    </w:p>
    <w:p w14:paraId="160C3464" w14:textId="667310D8" w:rsidR="00CA3842" w:rsidRPr="00DB31F7" w:rsidRDefault="00D91742" w:rsidP="00D91742">
      <w:pPr>
        <w:rPr>
          <w:rFonts w:asciiTheme="minorHAnsi" w:hAnsiTheme="minorHAnsi" w:cstheme="minorHAnsi"/>
          <w:sz w:val="28"/>
          <w:szCs w:val="28"/>
        </w:rPr>
      </w:pPr>
      <w:r w:rsidRPr="00DB31F7">
        <w:rPr>
          <w:rFonts w:asciiTheme="majorHAnsi" w:hAnsiTheme="majorHAnsi" w:cstheme="majorHAnsi"/>
          <w:sz w:val="28"/>
          <w:szCs w:val="28"/>
          <w:vertAlign w:val="superscript"/>
        </w:rPr>
        <w:t>1</w:t>
      </w:r>
      <w:r w:rsidRPr="00DB31F7">
        <w:rPr>
          <w:rFonts w:asciiTheme="majorHAnsi" w:hAnsiTheme="majorHAnsi" w:cstheme="majorHAnsi"/>
          <w:sz w:val="28"/>
          <w:szCs w:val="28"/>
        </w:rPr>
        <w:t>Lung and Regenerative Medicine Institutes, Department of Medicine, Cedars-Sinai Medical Center</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54AB440C"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5DE713D" w14:textId="77777777" w:rsidR="00EF6C08" w:rsidRDefault="00EF6C08" w:rsidP="004E0C5A">
      <w:pPr>
        <w:outlineLvl w:val="0"/>
      </w:pPr>
      <w:r w:rsidRPr="00962E31">
        <w:rPr>
          <w:rFonts w:asciiTheme="majorHAnsi" w:eastAsia="Calibri" w:hAnsiTheme="majorHAnsi" w:cstheme="majorHAnsi"/>
          <w:bCs/>
          <w:color w:val="000000"/>
        </w:rPr>
        <w:t xml:space="preserve">Barry R. </w:t>
      </w:r>
      <w:proofErr w:type="spellStart"/>
      <w:r w:rsidRPr="00962E31">
        <w:rPr>
          <w:rFonts w:asciiTheme="majorHAnsi" w:eastAsia="Calibri" w:hAnsiTheme="majorHAnsi" w:cstheme="majorHAnsi"/>
          <w:bCs/>
          <w:color w:val="000000"/>
        </w:rPr>
        <w:t>Stripp</w:t>
      </w:r>
      <w:proofErr w:type="spellEnd"/>
      <w:r w:rsidRPr="00962E31">
        <w:t xml:space="preserve"> </w:t>
      </w:r>
      <w:r>
        <w:tab/>
      </w:r>
    </w:p>
    <w:p w14:paraId="495E6E94" w14:textId="0E4ECD0B" w:rsidR="00EF6C08" w:rsidRDefault="005B68E5" w:rsidP="004E0C5A">
      <w:pPr>
        <w:outlineLvl w:val="0"/>
        <w:rPr>
          <w:rFonts w:asciiTheme="minorHAnsi" w:eastAsia="Times New Roman" w:hAnsiTheme="minorHAnsi" w:cstheme="minorHAnsi"/>
          <w:b/>
          <w:szCs w:val="24"/>
        </w:rPr>
      </w:pPr>
      <w:hyperlink r:id="rId8" w:history="1">
        <w:r w:rsidR="00EF6C08" w:rsidRPr="00C53803">
          <w:rPr>
            <w:rStyle w:val="Hyperlink"/>
            <w:rFonts w:asciiTheme="majorHAnsi" w:hAnsiTheme="majorHAnsi" w:cstheme="majorHAnsi"/>
          </w:rPr>
          <w:t>barry.stripp@cshs.org</w:t>
        </w:r>
      </w:hyperlink>
      <w:r w:rsidR="00EF6C08">
        <w:rPr>
          <w:rFonts w:asciiTheme="majorHAnsi" w:hAnsiTheme="majorHAnsi" w:cstheme="majorHAnsi"/>
        </w:rPr>
        <w:t xml:space="preserve"> </w:t>
      </w:r>
    </w:p>
    <w:p w14:paraId="7543CF14" w14:textId="77777777" w:rsidR="00167E30" w:rsidRDefault="00167E30" w:rsidP="004E0C5A">
      <w:pPr>
        <w:outlineLvl w:val="0"/>
        <w:rPr>
          <w:rFonts w:asciiTheme="minorHAnsi" w:hAnsiTheme="minorHAnsi" w:cstheme="minorHAnsi"/>
          <w:bCs/>
        </w:rPr>
      </w:pPr>
    </w:p>
    <w:p w14:paraId="396A2AE1" w14:textId="1AF357DB"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bookmarkStart w:id="0" w:name="_Hlk25233958"/>
    <w:p w14:paraId="5446866D" w14:textId="15C0329A" w:rsidR="00EF6C08" w:rsidRDefault="00EF6C08" w:rsidP="00EF6C08">
      <w:pPr>
        <w:jc w:val="both"/>
        <w:rPr>
          <w:rStyle w:val="Hyperlink"/>
          <w:rFonts w:asciiTheme="majorHAnsi" w:hAnsiTheme="majorHAnsi" w:cstheme="majorHAnsi"/>
          <w:color w:val="000000" w:themeColor="text1"/>
        </w:rPr>
      </w:pPr>
      <w:r>
        <w:rPr>
          <w:rFonts w:asciiTheme="majorHAnsi" w:hAnsiTheme="majorHAnsi" w:cstheme="majorHAnsi"/>
        </w:rPr>
        <w:fldChar w:fldCharType="begin"/>
      </w:r>
      <w:r>
        <w:rPr>
          <w:rFonts w:asciiTheme="majorHAnsi" w:hAnsiTheme="majorHAnsi" w:cstheme="majorHAnsi"/>
        </w:rPr>
        <w:instrText xml:space="preserve"> HYPERLINK "mailto:</w:instrText>
      </w:r>
      <w:r w:rsidRPr="00962E31">
        <w:rPr>
          <w:rFonts w:asciiTheme="majorHAnsi" w:hAnsiTheme="majorHAnsi" w:cstheme="majorHAnsi"/>
        </w:rPr>
        <w:instrText>bindu.konda@cshs.org</w:instrText>
      </w:r>
      <w:r>
        <w:rPr>
          <w:rFonts w:asciiTheme="majorHAnsi" w:hAnsiTheme="majorHAnsi" w:cstheme="majorHAnsi"/>
        </w:rPr>
        <w:instrText xml:space="preserve">" </w:instrText>
      </w:r>
      <w:r>
        <w:rPr>
          <w:rFonts w:asciiTheme="majorHAnsi" w:hAnsiTheme="majorHAnsi" w:cstheme="majorHAnsi"/>
        </w:rPr>
        <w:fldChar w:fldCharType="separate"/>
      </w:r>
      <w:r w:rsidRPr="00C53803">
        <w:rPr>
          <w:rStyle w:val="Hyperlink"/>
          <w:rFonts w:asciiTheme="majorHAnsi" w:hAnsiTheme="majorHAnsi" w:cstheme="majorHAnsi"/>
        </w:rPr>
        <w:t>bindu.konda@cshs.org</w:t>
      </w:r>
      <w:r>
        <w:rPr>
          <w:rFonts w:asciiTheme="majorHAnsi" w:hAnsiTheme="majorHAnsi" w:cstheme="majorHAnsi"/>
        </w:rPr>
        <w:fldChar w:fldCharType="end"/>
      </w:r>
    </w:p>
    <w:p w14:paraId="2CB32375" w14:textId="683CF9AE" w:rsidR="00EF6C08" w:rsidRDefault="005B68E5" w:rsidP="00EF6C08">
      <w:pPr>
        <w:jc w:val="both"/>
        <w:rPr>
          <w:rStyle w:val="Hyperlink"/>
          <w:rFonts w:asciiTheme="majorHAnsi" w:hAnsiTheme="majorHAnsi" w:cstheme="majorHAnsi"/>
          <w:color w:val="000000" w:themeColor="text1"/>
        </w:rPr>
      </w:pPr>
      <w:hyperlink r:id="rId9" w:history="1">
        <w:r w:rsidR="00EF6C08" w:rsidRPr="00C53803">
          <w:rPr>
            <w:rStyle w:val="Hyperlink"/>
            <w:rFonts w:asciiTheme="majorHAnsi" w:hAnsiTheme="majorHAnsi" w:cstheme="majorHAnsi"/>
          </w:rPr>
          <w:t>apoorva.mulay@cshs.org</w:t>
        </w:r>
      </w:hyperlink>
    </w:p>
    <w:p w14:paraId="06344ACB" w14:textId="4CA01724" w:rsidR="00EF6C08" w:rsidRDefault="005B68E5" w:rsidP="00EF6C08">
      <w:pPr>
        <w:jc w:val="both"/>
        <w:rPr>
          <w:rStyle w:val="Hyperlink"/>
          <w:rFonts w:asciiTheme="majorHAnsi" w:hAnsiTheme="majorHAnsi" w:cstheme="majorHAnsi"/>
          <w:color w:val="000000" w:themeColor="text1"/>
        </w:rPr>
      </w:pPr>
      <w:hyperlink r:id="rId10" w:history="1">
        <w:r w:rsidR="00EF6C08" w:rsidRPr="00C53803">
          <w:rPr>
            <w:rStyle w:val="Hyperlink"/>
            <w:rFonts w:asciiTheme="majorHAnsi" w:hAnsiTheme="majorHAnsi" w:cstheme="majorHAnsi"/>
          </w:rPr>
          <w:t>changfu.yao@cshs.org</w:t>
        </w:r>
      </w:hyperlink>
    </w:p>
    <w:p w14:paraId="1CC42579" w14:textId="1F2F1F67" w:rsidR="00EF6C08" w:rsidRDefault="005B68E5" w:rsidP="00EF6C08">
      <w:pPr>
        <w:jc w:val="both"/>
        <w:rPr>
          <w:rStyle w:val="Hyperlink"/>
          <w:rFonts w:asciiTheme="majorHAnsi" w:hAnsiTheme="majorHAnsi" w:cstheme="majorHAnsi"/>
          <w:color w:val="000000" w:themeColor="text1"/>
        </w:rPr>
      </w:pPr>
      <w:hyperlink r:id="rId11" w:history="1">
        <w:r w:rsidR="00EF6C08" w:rsidRPr="00C53803">
          <w:rPr>
            <w:rStyle w:val="Hyperlink"/>
            <w:rFonts w:asciiTheme="majorHAnsi" w:hAnsiTheme="majorHAnsi" w:cstheme="majorHAnsi"/>
          </w:rPr>
          <w:t>Stephen.Beil@cshs.org</w:t>
        </w:r>
      </w:hyperlink>
    </w:p>
    <w:p w14:paraId="53CD05F9" w14:textId="3041056C" w:rsidR="004E0C5A" w:rsidRPr="00B07A3B" w:rsidRDefault="005B68E5" w:rsidP="00EF6C08">
      <w:pPr>
        <w:jc w:val="both"/>
        <w:rPr>
          <w:rFonts w:asciiTheme="minorHAnsi" w:eastAsia="Times New Roman" w:hAnsiTheme="minorHAnsi" w:cstheme="minorHAnsi"/>
          <w:szCs w:val="24"/>
        </w:rPr>
      </w:pPr>
      <w:hyperlink r:id="rId12" w:history="1">
        <w:r w:rsidR="00EF6C08" w:rsidRPr="00C53803">
          <w:rPr>
            <w:rStyle w:val="Hyperlink"/>
            <w:rFonts w:asciiTheme="majorHAnsi" w:hAnsiTheme="majorHAnsi" w:cstheme="majorHAnsi"/>
          </w:rPr>
          <w:t>edo.israely@cshs.org</w:t>
        </w:r>
      </w:hyperlink>
      <w:r w:rsidR="00EF6C08">
        <w:rPr>
          <w:rFonts w:asciiTheme="majorHAnsi" w:hAnsiTheme="majorHAnsi" w:cstheme="majorHAnsi"/>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966AF61"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C93DB5">
        <w:rPr>
          <w:rFonts w:asciiTheme="minorHAnsi" w:eastAsia="Times New Roman" w:hAnsiTheme="minorHAnsi" w:cstheme="minorHAnsi"/>
          <w:szCs w:val="24"/>
        </w:rPr>
        <w:t>demonstrate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E57350">
        <w:rPr>
          <w:rFonts w:asciiTheme="minorHAnsi" w:eastAsia="Times New Roman" w:hAnsiTheme="minorHAnsi" w:cstheme="minorHAnsi"/>
          <w:b/>
          <w:bCs/>
          <w:szCs w:val="24"/>
        </w:rPr>
        <w:t>N</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6362E51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E57350">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63FABAAE"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4250FB">
        <w:rPr>
          <w:rFonts w:asciiTheme="minorHAnsi" w:eastAsia="Times New Roman" w:hAnsiTheme="minorHAnsi" w:cstheme="minorHAnsi"/>
          <w:b/>
          <w:bCs/>
          <w:szCs w:val="24"/>
        </w:rPr>
        <w:t>N</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C6923CF"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123A53">
        <w:rPr>
          <w:rFonts w:asciiTheme="minorHAnsi" w:hAnsiTheme="minorHAnsi" w:cstheme="minorHAnsi"/>
          <w:b/>
          <w:color w:val="000000" w:themeColor="text1"/>
          <w:szCs w:val="24"/>
        </w:rPr>
        <w:t>5</w:t>
      </w:r>
      <w:r w:rsidR="00972FB4">
        <w:rPr>
          <w:rFonts w:asciiTheme="minorHAnsi" w:hAnsiTheme="minorHAnsi" w:cstheme="minorHAnsi"/>
          <w:b/>
          <w:color w:val="000000" w:themeColor="text1"/>
          <w:szCs w:val="24"/>
        </w:rPr>
        <w:t>2</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commentRangeStart w:id="1"/>
      <w:r w:rsidRPr="00B07A3B">
        <w:rPr>
          <w:rFonts w:asciiTheme="minorHAnsi" w:hAnsiTheme="minorHAnsi" w:cstheme="minorHAnsi"/>
          <w:b/>
          <w:szCs w:val="24"/>
        </w:rPr>
        <w:t>Introductory Interview Statements</w:t>
      </w:r>
      <w:commentRangeEnd w:id="1"/>
      <w:r w:rsidR="00B75A40">
        <w:rPr>
          <w:rStyle w:val="CommentReference"/>
          <w:lang w:val="x-none" w:eastAsia="x-none"/>
        </w:rPr>
        <w:commentReference w:id="1"/>
      </w:r>
    </w:p>
    <w:p w14:paraId="347C582F" w14:textId="77777777" w:rsidR="00336C61" w:rsidRPr="00B07A3B" w:rsidRDefault="00336C61" w:rsidP="00B75A40">
      <w:pPr>
        <w:spacing w:line="360" w:lineRule="auto"/>
        <w:contextualSpacing/>
        <w:outlineLvl w:val="0"/>
        <w:rPr>
          <w:rFonts w:asciiTheme="minorHAnsi" w:hAnsiTheme="minorHAnsi" w:cstheme="minorHAnsi"/>
          <w:sz w:val="22"/>
          <w:szCs w:val="22"/>
        </w:rPr>
      </w:pPr>
    </w:p>
    <w:p w14:paraId="214FD8CB" w14:textId="24D88891" w:rsidR="007D61A8" w:rsidRPr="00B75A40" w:rsidRDefault="007D61A8" w:rsidP="007D61A8">
      <w:pPr>
        <w:rPr>
          <w:rFonts w:asciiTheme="minorHAnsi" w:eastAsia="Times New Roman" w:hAnsiTheme="minorHAnsi" w:cstheme="minorHAnsi"/>
          <w:szCs w:val="24"/>
        </w:rPr>
      </w:pPr>
      <w:r w:rsidRPr="00B75A40">
        <w:rPr>
          <w:rFonts w:asciiTheme="minorHAnsi" w:eastAsia="Times New Roman" w:hAnsiTheme="minorHAnsi" w:cstheme="minorHAnsi"/>
          <w:b/>
          <w:szCs w:val="24"/>
        </w:rPr>
        <w:t>REQUIRED:</w:t>
      </w:r>
      <w:r w:rsidRPr="00B75A40">
        <w:rPr>
          <w:rFonts w:asciiTheme="minorHAnsi" w:eastAsia="Times New Roman" w:hAnsiTheme="minorHAnsi" w:cstheme="minorHAnsi"/>
          <w:szCs w:val="24"/>
        </w:rPr>
        <w:t xml:space="preserve"> </w:t>
      </w:r>
    </w:p>
    <w:p w14:paraId="0F3CB5CC" w14:textId="5A887135" w:rsidR="007D61A8" w:rsidRPr="00B75A40" w:rsidRDefault="005B68E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75A40">
            <w:rPr>
              <w:rFonts w:asciiTheme="minorHAnsi" w:eastAsia="Times New Roman" w:hAnsiTheme="minorHAnsi" w:cstheme="minorHAnsi"/>
              <w:color w:val="808080"/>
              <w:szCs w:val="24"/>
              <w:shd w:val="clear" w:color="auto" w:fill="FFFF00"/>
            </w:rPr>
            <w:t>Enter author name</w:t>
          </w:r>
          <w:r w:rsidR="00EA15F6" w:rsidRPr="00B75A40">
            <w:rPr>
              <w:rFonts w:asciiTheme="minorHAnsi" w:eastAsia="Times New Roman" w:hAnsiTheme="minorHAnsi" w:cstheme="minorHAnsi"/>
              <w:color w:val="808080"/>
              <w:szCs w:val="24"/>
              <w:shd w:val="clear" w:color="auto" w:fill="FFFF00"/>
            </w:rPr>
            <w:t>.</w:t>
          </w:r>
        </w:sdtContent>
      </w:sdt>
      <w:r w:rsidR="007D61A8" w:rsidRPr="00B75A40">
        <w:rPr>
          <w:rFonts w:asciiTheme="minorHAnsi" w:eastAsia="Times New Roman" w:hAnsiTheme="minorHAnsi" w:cstheme="minorHAnsi"/>
          <w:szCs w:val="24"/>
        </w:rPr>
        <w:t xml:space="preserve">: </w:t>
      </w:r>
      <w:r w:rsidR="007711BD" w:rsidRPr="00B75A40">
        <w:rPr>
          <w:rFonts w:asciiTheme="minorHAnsi" w:eastAsia="Times New Roman" w:hAnsiTheme="minorHAnsi" w:cstheme="minorHAnsi"/>
          <w:szCs w:val="24"/>
        </w:rPr>
        <w:t>3D organoid cultures of proximal and distal lung epitheli</w:t>
      </w:r>
      <w:r w:rsidR="00127C16">
        <w:rPr>
          <w:rFonts w:asciiTheme="minorHAnsi" w:eastAsia="Times New Roman" w:hAnsiTheme="minorHAnsi" w:cstheme="minorHAnsi"/>
          <w:szCs w:val="24"/>
        </w:rPr>
        <w:t>a</w:t>
      </w:r>
      <w:r w:rsidR="007711BD" w:rsidRPr="00B75A40">
        <w:rPr>
          <w:rFonts w:asciiTheme="minorHAnsi" w:eastAsia="Times New Roman" w:hAnsiTheme="minorHAnsi" w:cstheme="minorHAnsi"/>
          <w:szCs w:val="24"/>
        </w:rPr>
        <w:t xml:space="preserve"> developed using </w:t>
      </w:r>
      <w:r w:rsidR="007711BD" w:rsidRPr="00B75A40">
        <w:rPr>
          <w:rFonts w:asciiTheme="minorHAnsi" w:hAnsiTheme="minorHAnsi" w:cstheme="minorHAnsi"/>
        </w:rPr>
        <w:t>this</w:t>
      </w:r>
      <w:r w:rsidR="00370C2F" w:rsidRPr="00B75A40">
        <w:rPr>
          <w:rFonts w:asciiTheme="minorHAnsi" w:hAnsiTheme="minorHAnsi" w:cstheme="minorHAnsi"/>
        </w:rPr>
        <w:t xml:space="preserve"> protoco</w:t>
      </w:r>
      <w:r w:rsidR="007711BD" w:rsidRPr="00B75A40">
        <w:rPr>
          <w:rFonts w:asciiTheme="minorHAnsi" w:hAnsiTheme="minorHAnsi" w:cstheme="minorHAnsi"/>
        </w:rPr>
        <w:t>l are</w:t>
      </w:r>
      <w:r w:rsidR="00FE75FD">
        <w:rPr>
          <w:rFonts w:asciiTheme="minorHAnsi" w:hAnsiTheme="minorHAnsi" w:cstheme="minorHAnsi"/>
        </w:rPr>
        <w:t xml:space="preserve"> </w:t>
      </w:r>
      <w:r w:rsidR="00370C2F" w:rsidRPr="00B75A40">
        <w:rPr>
          <w:rFonts w:asciiTheme="minorHAnsi" w:hAnsiTheme="minorHAnsi" w:cstheme="minorHAnsi"/>
        </w:rPr>
        <w:t>valuable tool</w:t>
      </w:r>
      <w:r w:rsidR="00FE75FD">
        <w:rPr>
          <w:rFonts w:asciiTheme="minorHAnsi" w:hAnsiTheme="minorHAnsi" w:cstheme="minorHAnsi"/>
        </w:rPr>
        <w:t>s</w:t>
      </w:r>
      <w:r w:rsidR="00370C2F" w:rsidRPr="00B75A40">
        <w:rPr>
          <w:rFonts w:asciiTheme="minorHAnsi" w:hAnsiTheme="minorHAnsi" w:cstheme="minorHAnsi"/>
        </w:rPr>
        <w:t xml:space="preserve"> for studying </w:t>
      </w:r>
      <w:r w:rsidR="007711BD" w:rsidRPr="00B75A40">
        <w:rPr>
          <w:rFonts w:asciiTheme="minorHAnsi" w:hAnsiTheme="minorHAnsi" w:cstheme="minorHAnsi"/>
        </w:rPr>
        <w:t>lung</w:t>
      </w:r>
      <w:r w:rsidR="00370C2F" w:rsidRPr="00B75A40">
        <w:rPr>
          <w:rFonts w:asciiTheme="minorHAnsi" w:hAnsiTheme="minorHAnsi" w:cstheme="minorHAnsi"/>
        </w:rPr>
        <w:t xml:space="preserve"> biology and host</w:t>
      </w:r>
      <w:r w:rsidR="000F0A85" w:rsidRPr="00B75A40">
        <w:rPr>
          <w:rFonts w:asciiTheme="minorHAnsi" w:hAnsiTheme="minorHAnsi" w:cstheme="minorHAnsi"/>
        </w:rPr>
        <w:t>-</w:t>
      </w:r>
      <w:r w:rsidR="00370C2F" w:rsidRPr="00B75A40">
        <w:rPr>
          <w:rFonts w:asciiTheme="minorHAnsi" w:hAnsiTheme="minorHAnsi" w:cstheme="minorHAnsi"/>
        </w:rPr>
        <w:t>pathogen interaction</w:t>
      </w:r>
      <w:r w:rsidR="007711BD" w:rsidRPr="00B75A40">
        <w:rPr>
          <w:rFonts w:asciiTheme="minorHAnsi" w:hAnsiTheme="minorHAnsi" w:cstheme="minorHAnsi"/>
        </w:rPr>
        <w:t>s</w:t>
      </w:r>
      <w:r w:rsidR="00370C2F" w:rsidRPr="00B75A40">
        <w:rPr>
          <w:rFonts w:asciiTheme="minorHAnsi" w:hAnsiTheme="minorHAnsi" w:cstheme="minorHAnsi"/>
        </w:rPr>
        <w:t xml:space="preserve"> </w:t>
      </w:r>
      <w:r w:rsidR="00717BD0">
        <w:rPr>
          <w:rFonts w:asciiTheme="minorHAnsi" w:hAnsiTheme="minorHAnsi" w:cstheme="minorHAnsi"/>
        </w:rPr>
        <w:t>as</w:t>
      </w:r>
      <w:r w:rsidR="00370C2F" w:rsidRPr="00B75A40">
        <w:rPr>
          <w:rFonts w:asciiTheme="minorHAnsi" w:hAnsiTheme="minorHAnsi" w:cstheme="minorHAnsi"/>
        </w:rPr>
        <w:t xml:space="preserve"> an effective platform for drug discovery</w:t>
      </w:r>
      <w:r w:rsidR="000921EF" w:rsidRPr="00B75A40">
        <w:rPr>
          <w:rFonts w:asciiTheme="minorHAnsi" w:hAnsiTheme="minorHAnsi" w:cstheme="minorHAnsi"/>
          <w:b/>
          <w:bCs/>
        </w:rPr>
        <w:t xml:space="preserve"> </w:t>
      </w:r>
      <w:r w:rsidR="00A453AF" w:rsidRPr="00B75A40">
        <w:rPr>
          <w:rFonts w:asciiTheme="minorHAnsi" w:hAnsiTheme="minorHAnsi" w:cstheme="minorHAnsi"/>
          <w:b/>
          <w:bCs/>
        </w:rPr>
        <w:t>[1]</w:t>
      </w:r>
      <w:r w:rsidR="00A453AF" w:rsidRPr="00B75A40">
        <w:rPr>
          <w:rFonts w:asciiTheme="minorHAnsi" w:hAnsiTheme="minorHAnsi" w:cstheme="minorHAnsi"/>
        </w:rPr>
        <w:t>.</w:t>
      </w:r>
    </w:p>
    <w:p w14:paraId="2717029E" w14:textId="77777777" w:rsidR="00A453AF" w:rsidRPr="00B75A40"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B75A40" w:rsidRDefault="00A453AF" w:rsidP="00A453AF">
      <w:pPr>
        <w:pStyle w:val="ListParagraph"/>
        <w:numPr>
          <w:ilvl w:val="2"/>
          <w:numId w:val="3"/>
        </w:numPr>
        <w:rPr>
          <w:rFonts w:cs="Calibri"/>
          <w:szCs w:val="24"/>
        </w:rPr>
      </w:pPr>
      <w:r w:rsidRPr="00B75A40">
        <w:rPr>
          <w:rFonts w:cs="Calibri"/>
          <w:bCs/>
          <w:szCs w:val="24"/>
        </w:rPr>
        <w:t>INTERVIEW: Named talent says the statement above in an interview-style shot, looking slightly off-camera</w:t>
      </w:r>
      <w:r w:rsidRPr="00B75A40">
        <w:rPr>
          <w:rFonts w:cs="Calibri"/>
          <w:bCs/>
          <w:szCs w:val="24"/>
        </w:rPr>
        <w:tab/>
      </w:r>
    </w:p>
    <w:p w14:paraId="0A1B8A72" w14:textId="77777777" w:rsidR="00A453AF" w:rsidRPr="00B75A40" w:rsidRDefault="00A453AF" w:rsidP="00A453AF">
      <w:pPr>
        <w:rPr>
          <w:rFonts w:asciiTheme="minorHAnsi" w:eastAsia="Times New Roman" w:hAnsiTheme="minorHAnsi" w:cstheme="minorHAnsi"/>
          <w:b/>
          <w:bCs/>
          <w:szCs w:val="24"/>
        </w:rPr>
      </w:pPr>
    </w:p>
    <w:p w14:paraId="5D9AF1C8" w14:textId="21FBF6F9" w:rsidR="00A453AF" w:rsidRPr="00B75A40" w:rsidRDefault="00A453AF" w:rsidP="00A453AF">
      <w:pPr>
        <w:rPr>
          <w:rFonts w:asciiTheme="minorHAnsi" w:eastAsia="Times New Roman" w:hAnsiTheme="minorHAnsi" w:cstheme="minorHAnsi"/>
          <w:szCs w:val="24"/>
        </w:rPr>
      </w:pPr>
      <w:r w:rsidRPr="00B75A40">
        <w:rPr>
          <w:rFonts w:asciiTheme="minorHAnsi" w:eastAsia="Times New Roman" w:hAnsiTheme="minorHAnsi" w:cstheme="minorHAnsi"/>
          <w:b/>
          <w:bCs/>
          <w:szCs w:val="24"/>
        </w:rPr>
        <w:t>REQUIRED:</w:t>
      </w:r>
      <w:r w:rsidRPr="00B75A40">
        <w:rPr>
          <w:rFonts w:asciiTheme="minorHAnsi" w:eastAsia="Times New Roman" w:hAnsiTheme="minorHAnsi" w:cstheme="minorHAnsi"/>
          <w:szCs w:val="24"/>
        </w:rPr>
        <w:t xml:space="preserve"> </w:t>
      </w:r>
    </w:p>
    <w:p w14:paraId="1C3A729B" w14:textId="77777777" w:rsidR="00A453AF" w:rsidRPr="00B75A40" w:rsidRDefault="00A453AF" w:rsidP="00A453AF">
      <w:pPr>
        <w:pStyle w:val="ListParagraph"/>
        <w:ind w:left="907"/>
        <w:rPr>
          <w:rFonts w:cs="Calibri"/>
          <w:szCs w:val="24"/>
        </w:rPr>
      </w:pPr>
    </w:p>
    <w:p w14:paraId="094B5BD6" w14:textId="273E8C20" w:rsidR="00A453AF" w:rsidRPr="00B75A40" w:rsidRDefault="005B68E5"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B75A40">
            <w:rPr>
              <w:rFonts w:asciiTheme="minorHAnsi" w:eastAsia="Times New Roman" w:hAnsiTheme="minorHAnsi" w:cstheme="minorHAnsi"/>
              <w:color w:val="808080"/>
              <w:szCs w:val="24"/>
              <w:shd w:val="clear" w:color="auto" w:fill="FFFF00"/>
            </w:rPr>
            <w:t>Enter author name</w:t>
          </w:r>
        </w:sdtContent>
      </w:sdt>
      <w:r w:rsidR="00A453AF" w:rsidRPr="00B75A40">
        <w:rPr>
          <w:rFonts w:asciiTheme="minorHAnsi" w:eastAsia="Times New Roman" w:hAnsiTheme="minorHAnsi" w:cstheme="minorHAnsi"/>
          <w:szCs w:val="24"/>
        </w:rPr>
        <w:t>:</w:t>
      </w:r>
      <w:r w:rsidR="00EE666A" w:rsidRPr="00B75A40">
        <w:rPr>
          <w:rFonts w:asciiTheme="minorHAnsi" w:eastAsia="Times New Roman" w:hAnsiTheme="minorHAnsi" w:cstheme="minorHAnsi"/>
          <w:szCs w:val="24"/>
        </w:rPr>
        <w:t xml:space="preserve"> </w:t>
      </w:r>
      <w:r w:rsidR="007711BD" w:rsidRPr="00B75A40">
        <w:rPr>
          <w:rFonts w:asciiTheme="minorHAnsi" w:eastAsia="Times New Roman" w:hAnsiTheme="minorHAnsi" w:cstheme="minorHAnsi"/>
          <w:szCs w:val="24"/>
        </w:rPr>
        <w:t xml:space="preserve">This </w:t>
      </w:r>
      <w:r w:rsidR="00EE666A" w:rsidRPr="00B75A40">
        <w:rPr>
          <w:rFonts w:asciiTheme="majorHAnsi" w:eastAsia="Calibri" w:hAnsiTheme="majorHAnsi" w:cstheme="majorHAnsi"/>
        </w:rPr>
        <w:t>reliable technique</w:t>
      </w:r>
      <w:r w:rsidR="007711BD" w:rsidRPr="00B75A40">
        <w:rPr>
          <w:rFonts w:asciiTheme="majorHAnsi" w:eastAsia="Calibri" w:hAnsiTheme="majorHAnsi" w:cstheme="majorHAnsi"/>
        </w:rPr>
        <w:t xml:space="preserve"> </w:t>
      </w:r>
      <w:r w:rsidR="00717BD0">
        <w:rPr>
          <w:rFonts w:asciiTheme="majorHAnsi" w:eastAsia="Calibri" w:hAnsiTheme="majorHAnsi" w:cstheme="majorHAnsi"/>
        </w:rPr>
        <w:t>can be used for the</w:t>
      </w:r>
      <w:r w:rsidR="007711BD" w:rsidRPr="00B75A40">
        <w:rPr>
          <w:rFonts w:asciiTheme="majorHAnsi" w:eastAsia="Calibri" w:hAnsiTheme="majorHAnsi" w:cstheme="majorHAnsi"/>
        </w:rPr>
        <w:t xml:space="preserve"> isolation of defined subpopulations of epithelial cells</w:t>
      </w:r>
      <w:r w:rsidR="00EE666A" w:rsidRPr="00B75A40">
        <w:rPr>
          <w:rFonts w:asciiTheme="majorHAnsi" w:eastAsia="Calibri" w:hAnsiTheme="majorHAnsi" w:cstheme="majorHAnsi"/>
        </w:rPr>
        <w:t>, including region-specific progenitor cells</w:t>
      </w:r>
      <w:r w:rsidR="007711BD" w:rsidRPr="00B75A40">
        <w:rPr>
          <w:rFonts w:asciiTheme="majorHAnsi" w:eastAsia="Calibri" w:hAnsiTheme="majorHAnsi" w:cstheme="majorHAnsi"/>
        </w:rPr>
        <w:t xml:space="preserve"> </w:t>
      </w:r>
      <w:r w:rsidR="00EE666A" w:rsidRPr="00B75A40">
        <w:rPr>
          <w:rFonts w:asciiTheme="majorHAnsi" w:eastAsia="Calibri" w:hAnsiTheme="majorHAnsi" w:cstheme="majorHAnsi"/>
        </w:rPr>
        <w:t>that can be cultured to yield specialized differentiated progeny representative of their region of origin</w:t>
      </w:r>
      <w:r w:rsidR="007711BD" w:rsidRPr="00B75A40">
        <w:rPr>
          <w:rFonts w:asciiTheme="majorHAnsi" w:eastAsia="Calibri" w:hAnsiTheme="majorHAnsi" w:cstheme="majorHAnsi"/>
        </w:rPr>
        <w:t xml:space="preserve"> </w:t>
      </w:r>
      <w:r w:rsidR="00A453AF" w:rsidRPr="00B75A40">
        <w:rPr>
          <w:rFonts w:asciiTheme="minorHAnsi" w:hAnsiTheme="minorHAnsi" w:cstheme="minorHAnsi"/>
          <w:b/>
          <w:bCs/>
        </w:rPr>
        <w:t>[1]</w:t>
      </w:r>
      <w:r w:rsidR="00A453AF" w:rsidRPr="00B75A40">
        <w:rPr>
          <w:rFonts w:asciiTheme="minorHAnsi" w:hAnsiTheme="minorHAnsi" w:cstheme="minorHAnsi"/>
        </w:rPr>
        <w:t>.</w:t>
      </w:r>
    </w:p>
    <w:p w14:paraId="2B0EC4B6" w14:textId="77777777" w:rsidR="00A453AF" w:rsidRPr="00B75A40" w:rsidRDefault="00A453AF" w:rsidP="00A453AF">
      <w:pPr>
        <w:pStyle w:val="ListParagraph"/>
        <w:ind w:left="1627"/>
        <w:rPr>
          <w:rFonts w:cs="Calibri"/>
          <w:szCs w:val="24"/>
        </w:rPr>
      </w:pPr>
    </w:p>
    <w:p w14:paraId="709D34C9" w14:textId="2D2D5ECE" w:rsidR="007D61A8" w:rsidRPr="00A84941" w:rsidRDefault="00A453AF" w:rsidP="00A453AF">
      <w:pPr>
        <w:pStyle w:val="ListParagraph"/>
        <w:numPr>
          <w:ilvl w:val="2"/>
          <w:numId w:val="3"/>
        </w:numPr>
        <w:rPr>
          <w:rFonts w:cs="Calibri"/>
          <w:szCs w:val="24"/>
        </w:rPr>
      </w:pPr>
      <w:r w:rsidRPr="00B75A40">
        <w:rPr>
          <w:rFonts w:cs="Calibri"/>
          <w:bCs/>
          <w:szCs w:val="24"/>
        </w:rPr>
        <w:t>INTERVIEW: Named talent says the statement above in an interview-style shot, looking slightly off-camera</w:t>
      </w:r>
    </w:p>
    <w:p w14:paraId="409ADFE0" w14:textId="77777777" w:rsidR="00A84941" w:rsidRPr="00B75A40" w:rsidRDefault="00A84941" w:rsidP="00A84941">
      <w:pPr>
        <w:pStyle w:val="ListParagraph"/>
        <w:ind w:left="1627"/>
        <w:rPr>
          <w:rFonts w:cs="Calibri"/>
          <w:szCs w:val="24"/>
        </w:rPr>
      </w:pPr>
    </w:p>
    <w:p w14:paraId="181FA6B8" w14:textId="77777777" w:rsidR="00A84941" w:rsidRPr="00A453AF" w:rsidRDefault="00A84941" w:rsidP="00A84941">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114BB13F" w14:textId="77777777" w:rsidR="00A84941" w:rsidRPr="00A453AF" w:rsidRDefault="00A84941" w:rsidP="00A84941">
      <w:pPr>
        <w:pStyle w:val="ListParagraph"/>
        <w:ind w:left="907"/>
        <w:rPr>
          <w:rFonts w:cs="Calibri"/>
          <w:szCs w:val="24"/>
        </w:rPr>
      </w:pPr>
    </w:p>
    <w:p w14:paraId="0DCCB655" w14:textId="271A86B9" w:rsidR="00A84941" w:rsidRPr="00A84941" w:rsidRDefault="00A84941" w:rsidP="00A84941">
      <w:pPr>
        <w:pStyle w:val="ListParagraph"/>
        <w:numPr>
          <w:ilvl w:val="1"/>
          <w:numId w:val="3"/>
        </w:numPr>
        <w:rPr>
          <w:rFonts w:ascii="Times New Roman" w:eastAsia="Times New Roman" w:hAnsi="Times New Roman"/>
          <w:szCs w:val="24"/>
        </w:rPr>
      </w:pPr>
      <w:r w:rsidRPr="00A84941">
        <w:rPr>
          <w:rFonts w:eastAsia="Times New Roman" w:cs="Calibri"/>
          <w:color w:val="000000"/>
          <w:szCs w:val="24"/>
          <w:shd w:val="clear" w:color="auto" w:fill="FFFFFF"/>
        </w:rPr>
        <w:t xml:space="preserve">Human lung tissue was obtained from deceased tissue donors in compliance with consent by </w:t>
      </w:r>
      <w:r>
        <w:rPr>
          <w:rFonts w:eastAsia="Times New Roman" w:cs="Calibri"/>
          <w:color w:val="000000"/>
          <w:szCs w:val="24"/>
          <w:shd w:val="clear" w:color="auto" w:fill="FFFFFF"/>
        </w:rPr>
        <w:t xml:space="preserve">the </w:t>
      </w:r>
      <w:r w:rsidRPr="00A84941">
        <w:rPr>
          <w:rFonts w:eastAsia="Times New Roman" w:cs="Calibri"/>
          <w:color w:val="000000"/>
          <w:szCs w:val="24"/>
          <w:shd w:val="clear" w:color="auto" w:fill="FFFFFF"/>
        </w:rPr>
        <w:t>International Institute for the Advancement of Medicine (IIAM) and approved by</w:t>
      </w:r>
      <w:r>
        <w:rPr>
          <w:rFonts w:eastAsia="Times New Roman" w:cs="Calibri"/>
          <w:color w:val="000000"/>
          <w:szCs w:val="24"/>
          <w:shd w:val="clear" w:color="auto" w:fill="FFFFFF"/>
        </w:rPr>
        <w:t xml:space="preserve"> the</w:t>
      </w:r>
      <w:r w:rsidRPr="00A84941">
        <w:rPr>
          <w:rFonts w:eastAsia="Times New Roman" w:cs="Calibri"/>
          <w:color w:val="000000"/>
          <w:szCs w:val="24"/>
          <w:shd w:val="clear" w:color="auto" w:fill="FFFFFF"/>
        </w:rPr>
        <w:t xml:space="preserve"> Internal Review Board</w:t>
      </w:r>
      <w:r>
        <w:rPr>
          <w:rFonts w:eastAsia="Times New Roman" w:cs="Calibri"/>
          <w:color w:val="000000"/>
          <w:szCs w:val="24"/>
          <w:shd w:val="clear" w:color="auto" w:fill="FFFFFF"/>
        </w:rPr>
        <w:t>.</w:t>
      </w:r>
    </w:p>
    <w:p w14:paraId="51328BAB" w14:textId="5A3E6F32" w:rsidR="00A453AF" w:rsidRPr="00A453AF" w:rsidRDefault="00A453AF" w:rsidP="00B75A40">
      <w:pPr>
        <w:pStyle w:val="ListParagraph"/>
        <w:ind w:left="1627"/>
        <w:rPr>
          <w:rFonts w:cs="Calibri"/>
          <w:szCs w:val="24"/>
        </w:rPr>
      </w:pP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51DA4B78"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5AC3BBB" w14:textId="16327BC5" w:rsidR="00407452" w:rsidRPr="00407452" w:rsidRDefault="00407452" w:rsidP="00407452">
      <w:pPr>
        <w:pStyle w:val="BodyText"/>
        <w:numPr>
          <w:ilvl w:val="0"/>
          <w:numId w:val="44"/>
        </w:numPr>
        <w:spacing w:before="360"/>
        <w:outlineLvl w:val="0"/>
        <w:rPr>
          <w:rFonts w:eastAsia="Calibri" w:cs="Calibri"/>
          <w:b/>
          <w:i w:val="0"/>
        </w:rPr>
      </w:pPr>
      <w:r w:rsidRPr="00407452">
        <w:rPr>
          <w:rFonts w:eastAsia="Calibri" w:cs="Calibri"/>
          <w:b/>
          <w:i w:val="0"/>
        </w:rPr>
        <w:t>Small Airway and Alveolar Epithelial Progenitor Cell Enrichment: Distal Lung Tissue Preparation</w:t>
      </w:r>
    </w:p>
    <w:p w14:paraId="110A2F6D" w14:textId="77777777" w:rsidR="00A84941" w:rsidRPr="00A84941" w:rsidRDefault="00A84941" w:rsidP="00A84941">
      <w:pPr>
        <w:pStyle w:val="ListParagraph"/>
        <w:ind w:left="907"/>
        <w:rPr>
          <w:rFonts w:ascii="Times New Roman" w:eastAsia="Times New Roman" w:hAnsi="Times New Roman"/>
          <w:szCs w:val="24"/>
        </w:rPr>
      </w:pPr>
      <w:bookmarkStart w:id="2" w:name="_g42us3ybvrgc" w:colFirst="0" w:colLast="0"/>
      <w:bookmarkEnd w:id="2"/>
    </w:p>
    <w:p w14:paraId="53A76E2C" w14:textId="539BF6E5" w:rsidR="00A84941" w:rsidRPr="00A84941" w:rsidRDefault="00A84941" w:rsidP="00A84941">
      <w:pPr>
        <w:pStyle w:val="ListParagraph"/>
        <w:numPr>
          <w:ilvl w:val="1"/>
          <w:numId w:val="44"/>
        </w:numPr>
        <w:rPr>
          <w:rFonts w:eastAsia="Times New Roman" w:cs="Calibri"/>
          <w:szCs w:val="24"/>
        </w:rPr>
      </w:pPr>
      <w:r w:rsidRPr="00A84941">
        <w:rPr>
          <w:rFonts w:eastAsia="Times New Roman" w:cs="Calibri"/>
          <w:color w:val="222222"/>
          <w:szCs w:val="24"/>
          <w:shd w:val="clear" w:color="auto" w:fill="FFFFFF"/>
        </w:rPr>
        <w:t xml:space="preserve">Upon </w:t>
      </w:r>
      <w:r>
        <w:rPr>
          <w:rFonts w:eastAsia="Times New Roman" w:cs="Calibri"/>
          <w:color w:val="222222"/>
          <w:szCs w:val="24"/>
          <w:shd w:val="clear" w:color="auto" w:fill="FFFFFF"/>
        </w:rPr>
        <w:t>receipt of the</w:t>
      </w:r>
      <w:r w:rsidRPr="00A84941">
        <w:rPr>
          <w:rFonts w:eastAsia="Times New Roman" w:cs="Calibri"/>
          <w:color w:val="222222"/>
          <w:szCs w:val="24"/>
          <w:shd w:val="clear" w:color="auto" w:fill="FFFFFF"/>
        </w:rPr>
        <w:t xml:space="preserve"> lung tissue</w:t>
      </w:r>
      <w:r>
        <w:rPr>
          <w:rFonts w:eastAsia="Times New Roman" w:cs="Calibri"/>
          <w:color w:val="222222"/>
          <w:szCs w:val="24"/>
          <w:shd w:val="clear" w:color="auto" w:fill="FFFFFF"/>
        </w:rPr>
        <w:t xml:space="preserve"> </w:t>
      </w:r>
      <w:r>
        <w:rPr>
          <w:rFonts w:eastAsia="Times New Roman" w:cs="Calibri"/>
          <w:b/>
          <w:bCs/>
          <w:color w:val="222222"/>
          <w:szCs w:val="24"/>
          <w:shd w:val="clear" w:color="auto" w:fill="FFFFFF"/>
        </w:rPr>
        <w:t>[1]</w:t>
      </w:r>
      <w:r w:rsidRPr="00A84941">
        <w:rPr>
          <w:rFonts w:eastAsia="Times New Roman" w:cs="Calibri"/>
          <w:color w:val="222222"/>
          <w:szCs w:val="24"/>
          <w:shd w:val="clear" w:color="auto" w:fill="FFFFFF"/>
        </w:rPr>
        <w:t xml:space="preserve">, separate the proximal </w:t>
      </w:r>
      <w:r>
        <w:rPr>
          <w:rFonts w:eastAsia="Times New Roman" w:cs="Calibri"/>
          <w:color w:val="222222"/>
          <w:szCs w:val="24"/>
          <w:shd w:val="clear" w:color="auto" w:fill="FFFFFF"/>
        </w:rPr>
        <w:t xml:space="preserve">trachea and bronchi </w:t>
      </w:r>
      <w:r>
        <w:rPr>
          <w:rFonts w:eastAsia="Times New Roman" w:cs="Calibri"/>
          <w:b/>
          <w:bCs/>
          <w:color w:val="222222"/>
          <w:szCs w:val="24"/>
          <w:shd w:val="clear" w:color="auto" w:fill="FFFFFF"/>
        </w:rPr>
        <w:t>[2]</w:t>
      </w:r>
      <w:r>
        <w:rPr>
          <w:rFonts w:eastAsia="Times New Roman" w:cs="Calibri"/>
          <w:color w:val="222222"/>
          <w:szCs w:val="24"/>
          <w:shd w:val="clear" w:color="auto" w:fill="FFFFFF"/>
        </w:rPr>
        <w:t xml:space="preserve"> from the distal</w:t>
      </w:r>
      <w:r w:rsidRPr="00A84941">
        <w:rPr>
          <w:rFonts w:eastAsia="Times New Roman" w:cs="Calibri"/>
          <w:color w:val="222222"/>
          <w:szCs w:val="24"/>
          <w:shd w:val="clear" w:color="auto" w:fill="FFFFFF"/>
        </w:rPr>
        <w:t xml:space="preserve"> </w:t>
      </w:r>
      <w:r>
        <w:rPr>
          <w:rFonts w:eastAsia="Times New Roman" w:cs="Calibri"/>
          <w:color w:val="222222"/>
          <w:szCs w:val="24"/>
          <w:shd w:val="clear" w:color="auto" w:fill="FFFFFF"/>
        </w:rPr>
        <w:t>lung epithelium, which contains s</w:t>
      </w:r>
      <w:r w:rsidRPr="00A84941">
        <w:rPr>
          <w:rFonts w:eastAsia="Times New Roman" w:cs="Calibri"/>
          <w:color w:val="222222"/>
          <w:szCs w:val="24"/>
          <w:shd w:val="clear" w:color="auto" w:fill="FFFFFF"/>
        </w:rPr>
        <w:t xml:space="preserve">mall airways of 2 </w:t>
      </w:r>
      <w:r>
        <w:rPr>
          <w:rFonts w:eastAsia="Times New Roman" w:cs="Calibri"/>
          <w:color w:val="222222"/>
          <w:szCs w:val="24"/>
          <w:shd w:val="clear" w:color="auto" w:fill="FFFFFF"/>
        </w:rPr>
        <w:t xml:space="preserve">millimeters </w:t>
      </w:r>
      <w:proofErr w:type="spellStart"/>
      <w:r>
        <w:rPr>
          <w:rFonts w:eastAsia="Times New Roman" w:cs="Calibri"/>
          <w:color w:val="222222"/>
          <w:szCs w:val="24"/>
          <w:shd w:val="clear" w:color="auto" w:fill="FFFFFF"/>
        </w:rPr>
        <w:t>in</w:t>
      </w:r>
      <w:proofErr w:type="spellEnd"/>
      <w:r>
        <w:rPr>
          <w:rFonts w:eastAsia="Times New Roman" w:cs="Calibri"/>
          <w:color w:val="222222"/>
          <w:szCs w:val="24"/>
          <w:shd w:val="clear" w:color="auto" w:fill="FFFFFF"/>
        </w:rPr>
        <w:t xml:space="preserve"> diameter</w:t>
      </w:r>
      <w:r w:rsidRPr="00A84941">
        <w:rPr>
          <w:rFonts w:eastAsia="Times New Roman" w:cs="Calibri"/>
          <w:color w:val="222222"/>
          <w:szCs w:val="24"/>
          <w:shd w:val="clear" w:color="auto" w:fill="FFFFFF"/>
        </w:rPr>
        <w:t xml:space="preserve"> or less and</w:t>
      </w:r>
      <w:r>
        <w:rPr>
          <w:rFonts w:eastAsia="Times New Roman" w:cs="Calibri"/>
          <w:color w:val="222222"/>
          <w:szCs w:val="24"/>
          <w:shd w:val="clear" w:color="auto" w:fill="FFFFFF"/>
        </w:rPr>
        <w:t xml:space="preserve"> the</w:t>
      </w:r>
      <w:r w:rsidRPr="00A84941">
        <w:rPr>
          <w:rFonts w:eastAsia="Times New Roman" w:cs="Calibri"/>
          <w:color w:val="222222"/>
          <w:szCs w:val="24"/>
          <w:shd w:val="clear" w:color="auto" w:fill="FFFFFF"/>
        </w:rPr>
        <w:t xml:space="preserve"> surrounding parenchymal tissue </w:t>
      </w:r>
      <w:r>
        <w:rPr>
          <w:rFonts w:eastAsia="Times New Roman" w:cs="Calibri"/>
          <w:b/>
          <w:bCs/>
          <w:color w:val="222222"/>
          <w:szCs w:val="24"/>
          <w:shd w:val="clear" w:color="auto" w:fill="FFFFFF"/>
        </w:rPr>
        <w:t>[3]</w:t>
      </w:r>
      <w:r>
        <w:rPr>
          <w:rFonts w:eastAsia="Times New Roman" w:cs="Calibri"/>
          <w:color w:val="222222"/>
          <w:szCs w:val="24"/>
          <w:shd w:val="clear" w:color="auto" w:fill="FFFFFF"/>
        </w:rPr>
        <w:t>.</w:t>
      </w:r>
    </w:p>
    <w:p w14:paraId="1013F161" w14:textId="77777777" w:rsidR="00A84941" w:rsidRPr="00A84941" w:rsidRDefault="00A84941" w:rsidP="00A84941">
      <w:pPr>
        <w:pStyle w:val="ListParagraph"/>
        <w:ind w:left="907"/>
        <w:rPr>
          <w:rFonts w:eastAsia="Times New Roman" w:cs="Calibri"/>
          <w:szCs w:val="24"/>
        </w:rPr>
      </w:pPr>
    </w:p>
    <w:p w14:paraId="04E1CFDA" w14:textId="04AEF343" w:rsidR="00A84941" w:rsidRDefault="00A84941" w:rsidP="00652EA6">
      <w:pPr>
        <w:pStyle w:val="ListParagraph"/>
        <w:numPr>
          <w:ilvl w:val="2"/>
          <w:numId w:val="44"/>
        </w:numPr>
        <w:rPr>
          <w:rFonts w:eastAsia="Times New Roman" w:cs="Calibri"/>
          <w:szCs w:val="24"/>
        </w:rPr>
      </w:pPr>
      <w:r w:rsidRPr="00A84941">
        <w:rPr>
          <w:rFonts w:eastAsia="Times New Roman" w:cs="Calibri"/>
          <w:szCs w:val="24"/>
        </w:rPr>
        <w:t xml:space="preserve">WIDE: Talent entering lab with biohazard box </w:t>
      </w:r>
      <w:r>
        <w:rPr>
          <w:rFonts w:eastAsia="Times New Roman" w:cs="Calibri"/>
          <w:szCs w:val="24"/>
        </w:rPr>
        <w:t>to mock sample acquisition</w:t>
      </w:r>
    </w:p>
    <w:p w14:paraId="46B7092A" w14:textId="4CFE4F23" w:rsidR="00A84941" w:rsidRPr="00A84941" w:rsidRDefault="00A84941" w:rsidP="00652EA6">
      <w:pPr>
        <w:pStyle w:val="ListParagraph"/>
        <w:numPr>
          <w:ilvl w:val="2"/>
          <w:numId w:val="44"/>
        </w:numPr>
        <w:rPr>
          <w:rFonts w:eastAsia="Times New Roman" w:cs="Calibri"/>
          <w:szCs w:val="24"/>
        </w:rPr>
      </w:pPr>
      <w:r>
        <w:rPr>
          <w:rFonts w:eastAsia="Times New Roman" w:cs="Calibri"/>
          <w:szCs w:val="24"/>
        </w:rPr>
        <w:t xml:space="preserve">LAB MEDIA: lung sample: 00:00-00:04 </w:t>
      </w:r>
      <w:r w:rsidRPr="00A84941">
        <w:rPr>
          <w:rFonts w:eastAsia="Times New Roman" w:cs="Calibri"/>
          <w:i/>
          <w:iCs/>
          <w:color w:val="4F81BD" w:themeColor="accent1"/>
          <w:szCs w:val="24"/>
        </w:rPr>
        <w:t xml:space="preserve">Video Editor: please emphasize trachea </w:t>
      </w:r>
      <w:r>
        <w:rPr>
          <w:rFonts w:eastAsia="Times New Roman" w:cs="Calibri"/>
          <w:i/>
          <w:iCs/>
          <w:color w:val="4F81BD" w:themeColor="accent1"/>
          <w:szCs w:val="24"/>
        </w:rPr>
        <w:t xml:space="preserve">and accompanying peach tissue </w:t>
      </w:r>
      <w:r w:rsidRPr="00A84941">
        <w:rPr>
          <w:rFonts w:eastAsia="Times New Roman" w:cs="Calibri"/>
          <w:i/>
          <w:iCs/>
          <w:color w:val="4F81BD" w:themeColor="accent1"/>
          <w:szCs w:val="24"/>
        </w:rPr>
        <w:t xml:space="preserve">at top of </w:t>
      </w:r>
      <w:r>
        <w:rPr>
          <w:rFonts w:eastAsia="Times New Roman" w:cs="Calibri"/>
          <w:i/>
          <w:iCs/>
          <w:color w:val="4F81BD" w:themeColor="accent1"/>
          <w:szCs w:val="24"/>
        </w:rPr>
        <w:t>sample</w:t>
      </w:r>
    </w:p>
    <w:p w14:paraId="3FCCCD23" w14:textId="3F4FDB74" w:rsidR="00A84941" w:rsidRPr="00A84941" w:rsidRDefault="00A84941" w:rsidP="00A84941">
      <w:pPr>
        <w:pStyle w:val="ListParagraph"/>
        <w:numPr>
          <w:ilvl w:val="2"/>
          <w:numId w:val="44"/>
        </w:numPr>
        <w:rPr>
          <w:rFonts w:eastAsia="Times New Roman" w:cs="Calibri"/>
          <w:szCs w:val="24"/>
        </w:rPr>
      </w:pPr>
      <w:r>
        <w:rPr>
          <w:rFonts w:eastAsia="Times New Roman" w:cs="Calibri"/>
          <w:szCs w:val="24"/>
        </w:rPr>
        <w:t xml:space="preserve">LAB MEDIA: lung sample: 00:04-00:07 </w:t>
      </w:r>
      <w:r w:rsidRPr="00A84941">
        <w:rPr>
          <w:rFonts w:eastAsia="Times New Roman" w:cs="Calibri"/>
          <w:i/>
          <w:iCs/>
          <w:color w:val="4F81BD" w:themeColor="accent1"/>
          <w:szCs w:val="24"/>
        </w:rPr>
        <w:t>Video Editor: please emphasize</w:t>
      </w:r>
      <w:r>
        <w:rPr>
          <w:rFonts w:eastAsia="Times New Roman" w:cs="Calibri"/>
          <w:i/>
          <w:iCs/>
          <w:color w:val="4F81BD" w:themeColor="accent1"/>
          <w:szCs w:val="24"/>
        </w:rPr>
        <w:t xml:space="preserve"> white pink tissue at bottom of sample</w:t>
      </w:r>
    </w:p>
    <w:p w14:paraId="3EDD573C" w14:textId="23E86A66" w:rsidR="003B6912" w:rsidRPr="00A84941" w:rsidRDefault="00A84941" w:rsidP="003B6912">
      <w:pPr>
        <w:pStyle w:val="BodyText"/>
        <w:numPr>
          <w:ilvl w:val="1"/>
          <w:numId w:val="44"/>
        </w:numPr>
        <w:spacing w:before="360"/>
        <w:outlineLvl w:val="0"/>
        <w:rPr>
          <w:rFonts w:eastAsia="Calibri" w:cs="Calibri"/>
          <w:bCs/>
          <w:i w:val="0"/>
          <w:iCs/>
        </w:rPr>
      </w:pPr>
      <w:r>
        <w:rPr>
          <w:rFonts w:eastAsia="Calibri" w:cs="Calibri"/>
          <w:i w:val="0"/>
          <w:iCs/>
        </w:rPr>
        <w:t>Place</w:t>
      </w:r>
      <w:r w:rsidR="009A17BE" w:rsidRPr="00A84941">
        <w:rPr>
          <w:rFonts w:eastAsia="Calibri" w:cs="Calibri"/>
          <w:i w:val="0"/>
          <w:iCs/>
        </w:rPr>
        <w:t xml:space="preserve"> </w:t>
      </w:r>
      <w:r>
        <w:rPr>
          <w:rFonts w:eastAsia="Calibri" w:cs="Calibri"/>
          <w:i w:val="0"/>
          <w:iCs/>
        </w:rPr>
        <w:t>the</w:t>
      </w:r>
      <w:r w:rsidR="009A17BE" w:rsidRPr="00A84941">
        <w:rPr>
          <w:rFonts w:eastAsia="Calibri" w:cs="Calibri"/>
          <w:i w:val="0"/>
          <w:iCs/>
        </w:rPr>
        <w:t xml:space="preserve"> </w:t>
      </w:r>
      <w:r w:rsidR="003B6912" w:rsidRPr="00A84941">
        <w:rPr>
          <w:rFonts w:eastAsia="Calibri" w:cs="Calibri"/>
          <w:i w:val="0"/>
          <w:iCs/>
        </w:rPr>
        <w:t>sample</w:t>
      </w:r>
      <w:r>
        <w:rPr>
          <w:rFonts w:eastAsia="Calibri" w:cs="Calibri"/>
          <w:i w:val="0"/>
          <w:iCs/>
        </w:rPr>
        <w:t>s</w:t>
      </w:r>
      <w:r w:rsidR="003B6912" w:rsidRPr="00A84941">
        <w:rPr>
          <w:rFonts w:eastAsia="Calibri" w:cs="Calibri"/>
          <w:i w:val="0"/>
          <w:iCs/>
        </w:rPr>
        <w:t xml:space="preserve"> </w:t>
      </w:r>
      <w:r w:rsidR="009A17BE" w:rsidRPr="00A84941">
        <w:rPr>
          <w:rFonts w:eastAsia="Calibri" w:cs="Calibri"/>
          <w:i w:val="0"/>
          <w:iCs/>
        </w:rPr>
        <w:t xml:space="preserve">in </w:t>
      </w:r>
      <w:r>
        <w:rPr>
          <w:rFonts w:eastAsia="Calibri" w:cs="Calibri"/>
          <w:i w:val="0"/>
          <w:iCs/>
        </w:rPr>
        <w:t xml:space="preserve">individual </w:t>
      </w:r>
      <w:r w:rsidR="009A17BE" w:rsidRPr="00A84941">
        <w:rPr>
          <w:rFonts w:eastAsia="Calibri" w:cs="Calibri"/>
          <w:i w:val="0"/>
          <w:iCs/>
        </w:rPr>
        <w:t xml:space="preserve">sterile </w:t>
      </w:r>
      <w:r w:rsidR="003B6912" w:rsidRPr="00A84941">
        <w:rPr>
          <w:rFonts w:eastAsia="Calibri" w:cs="Calibri"/>
          <w:i w:val="0"/>
          <w:iCs/>
        </w:rPr>
        <w:t xml:space="preserve">150- x 15-millimeter </w:t>
      </w:r>
      <w:r w:rsidR="009A17BE" w:rsidRPr="00A84941">
        <w:rPr>
          <w:rFonts w:eastAsia="Calibri" w:cs="Calibri"/>
          <w:i w:val="0"/>
          <w:iCs/>
        </w:rPr>
        <w:t>Petri dish</w:t>
      </w:r>
      <w:r>
        <w:rPr>
          <w:rFonts w:eastAsia="Calibri" w:cs="Calibri"/>
          <w:i w:val="0"/>
          <w:iCs/>
        </w:rPr>
        <w:t>es</w:t>
      </w:r>
      <w:r w:rsidR="009A17BE" w:rsidRPr="00A84941">
        <w:rPr>
          <w:rFonts w:eastAsia="Calibri" w:cs="Calibri"/>
          <w:i w:val="0"/>
          <w:iCs/>
        </w:rPr>
        <w:t xml:space="preserve"> </w:t>
      </w:r>
      <w:r w:rsidR="003B6912" w:rsidRPr="00A84941">
        <w:rPr>
          <w:rFonts w:eastAsia="Calibri" w:cs="Calibri"/>
          <w:b/>
          <w:bCs/>
          <w:i w:val="0"/>
          <w:iCs/>
        </w:rPr>
        <w:t>[1]</w:t>
      </w:r>
      <w:r w:rsidR="003B6912" w:rsidRPr="00A84941">
        <w:rPr>
          <w:rFonts w:eastAsia="Calibri" w:cs="Calibri"/>
          <w:i w:val="0"/>
          <w:iCs/>
        </w:rPr>
        <w:t xml:space="preserve"> and</w:t>
      </w:r>
      <w:r w:rsidR="009A17BE" w:rsidRPr="00A84941">
        <w:rPr>
          <w:rFonts w:eastAsia="Calibri" w:cs="Calibri"/>
          <w:i w:val="0"/>
          <w:iCs/>
        </w:rPr>
        <w:t xml:space="preserve"> </w:t>
      </w:r>
      <w:r w:rsidR="003B6912" w:rsidRPr="00A84941">
        <w:rPr>
          <w:rFonts w:eastAsia="Calibri" w:cs="Calibri"/>
          <w:i w:val="0"/>
          <w:iCs/>
        </w:rPr>
        <w:t>d</w:t>
      </w:r>
      <w:r w:rsidR="009A17BE" w:rsidRPr="00A84941">
        <w:rPr>
          <w:rFonts w:eastAsia="Calibri" w:cs="Calibri"/>
          <w:i w:val="0"/>
          <w:iCs/>
        </w:rPr>
        <w:t>ice</w:t>
      </w:r>
      <w:r w:rsidR="003B6912" w:rsidRPr="00A84941">
        <w:rPr>
          <w:rFonts w:eastAsia="Calibri" w:cs="Calibri"/>
          <w:i w:val="0"/>
          <w:iCs/>
        </w:rPr>
        <w:t xml:space="preserve"> the</w:t>
      </w:r>
      <w:r w:rsidR="009A17BE" w:rsidRPr="00A84941">
        <w:rPr>
          <w:rFonts w:eastAsia="Calibri" w:cs="Calibri"/>
          <w:i w:val="0"/>
          <w:iCs/>
        </w:rPr>
        <w:t xml:space="preserve"> </w:t>
      </w:r>
      <w:r w:rsidR="0095247D">
        <w:rPr>
          <w:rFonts w:eastAsia="Calibri" w:cs="Calibri"/>
          <w:i w:val="0"/>
          <w:iCs/>
        </w:rPr>
        <w:t xml:space="preserve">distal </w:t>
      </w:r>
      <w:r w:rsidR="009A17BE" w:rsidRPr="00A84941">
        <w:rPr>
          <w:rFonts w:eastAsia="Calibri" w:cs="Calibri"/>
          <w:i w:val="0"/>
          <w:iCs/>
        </w:rPr>
        <w:t>tissue</w:t>
      </w:r>
      <w:r w:rsidR="0095247D">
        <w:rPr>
          <w:rFonts w:eastAsia="Calibri" w:cs="Calibri"/>
          <w:i w:val="0"/>
          <w:iCs/>
        </w:rPr>
        <w:t xml:space="preserve"> sample</w:t>
      </w:r>
      <w:r w:rsidR="009A17BE" w:rsidRPr="00A84941">
        <w:rPr>
          <w:rFonts w:eastAsia="Calibri" w:cs="Calibri"/>
          <w:i w:val="0"/>
          <w:iCs/>
        </w:rPr>
        <w:t xml:space="preserve"> into approximately </w:t>
      </w:r>
      <w:r w:rsidR="003B6912" w:rsidRPr="00A84941">
        <w:rPr>
          <w:rFonts w:eastAsia="Calibri" w:cs="Calibri"/>
          <w:i w:val="0"/>
          <w:iCs/>
        </w:rPr>
        <w:t>1-centimeter-cubed</w:t>
      </w:r>
      <w:r w:rsidR="009A17BE" w:rsidRPr="00A84941">
        <w:rPr>
          <w:rFonts w:eastAsia="Calibri" w:cs="Calibri"/>
          <w:i w:val="0"/>
          <w:iCs/>
        </w:rPr>
        <w:t xml:space="preserve"> pieces</w:t>
      </w:r>
      <w:r w:rsidR="003B6912" w:rsidRPr="00A84941">
        <w:rPr>
          <w:rFonts w:eastAsia="Calibri" w:cs="Calibri"/>
          <w:i w:val="0"/>
          <w:iCs/>
        </w:rPr>
        <w:t xml:space="preserve"> </w:t>
      </w:r>
      <w:r w:rsidR="003B6912" w:rsidRPr="00A84941">
        <w:rPr>
          <w:rFonts w:eastAsia="Calibri" w:cs="Calibri"/>
          <w:b/>
          <w:bCs/>
          <w:i w:val="0"/>
          <w:iCs/>
        </w:rPr>
        <w:t>[2]</w:t>
      </w:r>
      <w:r w:rsidR="003B6912" w:rsidRPr="00A84941">
        <w:rPr>
          <w:rFonts w:eastAsia="Calibri" w:cs="Calibri"/>
          <w:i w:val="0"/>
          <w:iCs/>
        </w:rPr>
        <w:t>.</w:t>
      </w:r>
    </w:p>
    <w:p w14:paraId="5D05B444" w14:textId="399DD1AC" w:rsidR="003B6912" w:rsidRPr="003B6912" w:rsidRDefault="00A84941" w:rsidP="003B6912">
      <w:pPr>
        <w:pStyle w:val="BodyText"/>
        <w:numPr>
          <w:ilvl w:val="2"/>
          <w:numId w:val="44"/>
        </w:numPr>
        <w:spacing w:before="360"/>
        <w:outlineLvl w:val="0"/>
        <w:rPr>
          <w:rFonts w:eastAsia="Calibri" w:cs="Calibri"/>
          <w:bCs/>
          <w:i w:val="0"/>
          <w:iCs/>
        </w:rPr>
      </w:pPr>
      <w:r>
        <w:rPr>
          <w:rFonts w:eastAsia="Calibri" w:cs="Calibri"/>
          <w:i w:val="0"/>
          <w:iCs/>
        </w:rPr>
        <w:t>LAB MEDIA: dishes</w:t>
      </w:r>
    </w:p>
    <w:p w14:paraId="5C4D69DF" w14:textId="44E6076F" w:rsidR="003B6912" w:rsidRPr="003B6912" w:rsidRDefault="003B6912" w:rsidP="003B6912">
      <w:pPr>
        <w:pStyle w:val="BodyText"/>
        <w:numPr>
          <w:ilvl w:val="2"/>
          <w:numId w:val="44"/>
        </w:numPr>
        <w:spacing w:before="360"/>
        <w:outlineLvl w:val="0"/>
        <w:rPr>
          <w:rFonts w:eastAsia="Calibri" w:cs="Calibri"/>
          <w:bCs/>
          <w:i w:val="0"/>
          <w:iCs/>
        </w:rPr>
      </w:pPr>
      <w:r>
        <w:rPr>
          <w:rFonts w:eastAsia="Calibri" w:cs="Calibri"/>
          <w:i w:val="0"/>
          <w:iCs/>
        </w:rPr>
        <w:t xml:space="preserve">Talent </w:t>
      </w:r>
      <w:r w:rsidR="0095247D">
        <w:rPr>
          <w:rFonts w:eastAsia="Calibri" w:cs="Calibri"/>
          <w:i w:val="0"/>
          <w:iCs/>
        </w:rPr>
        <w:t xml:space="preserve">mock </w:t>
      </w:r>
      <w:r>
        <w:rPr>
          <w:rFonts w:eastAsia="Calibri" w:cs="Calibri"/>
          <w:i w:val="0"/>
          <w:iCs/>
        </w:rPr>
        <w:t>dicing tissue</w:t>
      </w:r>
      <w:r>
        <w:rPr>
          <w:rFonts w:eastAsia="Calibri" w:cs="Calibri"/>
          <w:i w:val="0"/>
          <w:iCs/>
        </w:rPr>
        <w:tab/>
      </w:r>
    </w:p>
    <w:p w14:paraId="50752DEF" w14:textId="2C121C80" w:rsidR="003B6912" w:rsidRPr="003B6912" w:rsidRDefault="003B6912" w:rsidP="003B6912">
      <w:pPr>
        <w:pStyle w:val="BodyText"/>
        <w:numPr>
          <w:ilvl w:val="1"/>
          <w:numId w:val="44"/>
        </w:numPr>
        <w:spacing w:before="360"/>
        <w:outlineLvl w:val="0"/>
        <w:rPr>
          <w:rFonts w:eastAsia="Calibri" w:cs="Calibri"/>
          <w:bCs/>
          <w:i w:val="0"/>
          <w:iCs/>
        </w:rPr>
      </w:pPr>
      <w:r>
        <w:rPr>
          <w:rFonts w:eastAsia="Calibri" w:cs="Calibri"/>
          <w:i w:val="0"/>
          <w:iCs/>
        </w:rPr>
        <w:t xml:space="preserve">Place the pieces into a clean 50-millimeter tube </w:t>
      </w:r>
      <w:r>
        <w:rPr>
          <w:rFonts w:eastAsia="Calibri" w:cs="Calibri"/>
          <w:b/>
          <w:bCs/>
          <w:i w:val="0"/>
          <w:iCs/>
        </w:rPr>
        <w:t>[1]</w:t>
      </w:r>
      <w:r>
        <w:rPr>
          <w:rFonts w:eastAsia="Calibri" w:cs="Calibri"/>
          <w:i w:val="0"/>
          <w:iCs/>
        </w:rPr>
        <w:t xml:space="preserve"> and wash the tissues three times with fresh, chilled, HBSS per wash </w:t>
      </w:r>
      <w:r>
        <w:rPr>
          <w:rFonts w:eastAsia="Calibri" w:cs="Calibri"/>
          <w:b/>
          <w:bCs/>
          <w:i w:val="0"/>
          <w:iCs/>
        </w:rPr>
        <w:t>[2-TXT]</w:t>
      </w:r>
      <w:r>
        <w:rPr>
          <w:rFonts w:eastAsia="Calibri" w:cs="Calibri"/>
          <w:i w:val="0"/>
          <w:iCs/>
        </w:rPr>
        <w:t>.</w:t>
      </w:r>
    </w:p>
    <w:p w14:paraId="4DDC22BB" w14:textId="04D822DE" w:rsidR="003B6912" w:rsidRPr="003B6912" w:rsidRDefault="003B6912" w:rsidP="003B6912">
      <w:pPr>
        <w:pStyle w:val="BodyText"/>
        <w:numPr>
          <w:ilvl w:val="2"/>
          <w:numId w:val="44"/>
        </w:numPr>
        <w:spacing w:before="360"/>
        <w:outlineLvl w:val="0"/>
        <w:rPr>
          <w:rFonts w:eastAsia="Calibri" w:cs="Calibri"/>
          <w:bCs/>
          <w:i w:val="0"/>
          <w:iCs/>
        </w:rPr>
      </w:pPr>
      <w:r>
        <w:rPr>
          <w:rFonts w:eastAsia="Calibri" w:cs="Calibri"/>
          <w:i w:val="0"/>
          <w:iCs/>
        </w:rPr>
        <w:t>Talent placing pieces into tube</w:t>
      </w:r>
    </w:p>
    <w:p w14:paraId="1C6A2D39" w14:textId="77777777" w:rsidR="00474CA9" w:rsidRPr="00474CA9" w:rsidRDefault="003B6912" w:rsidP="00474CA9">
      <w:pPr>
        <w:pStyle w:val="BodyText"/>
        <w:numPr>
          <w:ilvl w:val="2"/>
          <w:numId w:val="44"/>
        </w:numPr>
        <w:spacing w:before="360"/>
        <w:outlineLvl w:val="0"/>
        <w:rPr>
          <w:rFonts w:eastAsia="Calibri" w:cs="Calibri"/>
          <w:bCs/>
          <w:i w:val="0"/>
          <w:iCs/>
        </w:rPr>
      </w:pPr>
      <w:r>
        <w:rPr>
          <w:rFonts w:eastAsia="Calibri" w:cs="Calibri"/>
          <w:i w:val="0"/>
          <w:iCs/>
        </w:rPr>
        <w:t xml:space="preserve">Talent washing pieces </w:t>
      </w:r>
      <w:r>
        <w:rPr>
          <w:rFonts w:eastAsia="Calibri" w:cs="Calibri"/>
          <w:b/>
          <w:bCs/>
          <w:i w:val="0"/>
          <w:iCs/>
        </w:rPr>
        <w:t>TEXT: HBSS: Hank’s buffered saline solution</w:t>
      </w:r>
      <w:bookmarkStart w:id="3" w:name="_ym6bz7mu5f48" w:colFirst="0" w:colLast="0"/>
      <w:bookmarkEnd w:id="3"/>
    </w:p>
    <w:p w14:paraId="1802E8C3" w14:textId="135983A8" w:rsidR="00474CA9" w:rsidRPr="00474CA9" w:rsidRDefault="00474CA9" w:rsidP="00474CA9">
      <w:pPr>
        <w:pStyle w:val="BodyText"/>
        <w:numPr>
          <w:ilvl w:val="1"/>
          <w:numId w:val="44"/>
        </w:numPr>
        <w:spacing w:before="360"/>
        <w:outlineLvl w:val="0"/>
        <w:rPr>
          <w:rFonts w:eastAsia="Calibri" w:cs="Calibri"/>
          <w:bCs/>
          <w:i w:val="0"/>
          <w:iCs/>
        </w:rPr>
      </w:pPr>
      <w:r w:rsidRPr="00474CA9">
        <w:rPr>
          <w:rFonts w:eastAsia="Calibri" w:cs="Calibri"/>
          <w:i w:val="0"/>
          <w:iCs/>
          <w:color w:val="000000" w:themeColor="text1"/>
        </w:rPr>
        <w:t>After the last wash, transfer</w:t>
      </w:r>
      <w:r w:rsidR="009A17BE" w:rsidRPr="00474CA9">
        <w:rPr>
          <w:rFonts w:eastAsia="Calibri" w:cs="Calibri"/>
          <w:i w:val="0"/>
          <w:iCs/>
          <w:color w:val="000000" w:themeColor="text1"/>
        </w:rPr>
        <w:t xml:space="preserve"> the tissue</w:t>
      </w:r>
      <w:r w:rsidR="00B7165A">
        <w:rPr>
          <w:rFonts w:eastAsia="Calibri" w:cs="Calibri"/>
          <w:i w:val="0"/>
          <w:iCs/>
          <w:color w:val="000000" w:themeColor="text1"/>
        </w:rPr>
        <w:t>s</w:t>
      </w:r>
      <w:r w:rsidR="009A17BE" w:rsidRPr="00474CA9">
        <w:rPr>
          <w:rFonts w:eastAsia="Calibri" w:cs="Calibri"/>
          <w:i w:val="0"/>
          <w:iCs/>
          <w:color w:val="000000" w:themeColor="text1"/>
        </w:rPr>
        <w:t xml:space="preserve"> </w:t>
      </w:r>
      <w:r w:rsidRPr="00474CA9">
        <w:rPr>
          <w:rFonts w:eastAsia="Calibri" w:cs="Calibri"/>
          <w:i w:val="0"/>
          <w:iCs/>
          <w:color w:val="000000" w:themeColor="text1"/>
        </w:rPr>
        <w:t>to</w:t>
      </w:r>
      <w:r w:rsidR="009A17BE" w:rsidRPr="00474CA9">
        <w:rPr>
          <w:rFonts w:eastAsia="Calibri" w:cs="Calibri"/>
          <w:i w:val="0"/>
          <w:iCs/>
          <w:color w:val="000000" w:themeColor="text1"/>
        </w:rPr>
        <w:t xml:space="preserve"> a new Petri dish </w:t>
      </w:r>
      <w:r w:rsidRPr="00474CA9">
        <w:rPr>
          <w:rFonts w:eastAsia="Calibri" w:cs="Calibri"/>
          <w:b/>
          <w:bCs/>
          <w:i w:val="0"/>
          <w:iCs/>
          <w:color w:val="000000" w:themeColor="text1"/>
        </w:rPr>
        <w:t xml:space="preserve">[1] </w:t>
      </w:r>
      <w:r w:rsidR="009A17BE" w:rsidRPr="00474CA9">
        <w:rPr>
          <w:rFonts w:eastAsia="Calibri" w:cs="Calibri"/>
          <w:i w:val="0"/>
          <w:iCs/>
          <w:color w:val="000000" w:themeColor="text1"/>
        </w:rPr>
        <w:t xml:space="preserve">and blot </w:t>
      </w:r>
      <w:r w:rsidR="00266F66">
        <w:rPr>
          <w:rFonts w:eastAsia="Calibri" w:cs="Calibri"/>
          <w:i w:val="0"/>
          <w:iCs/>
          <w:color w:val="000000" w:themeColor="text1"/>
        </w:rPr>
        <w:t>the</w:t>
      </w:r>
      <w:r w:rsidR="00B7165A">
        <w:rPr>
          <w:rFonts w:eastAsia="Calibri" w:cs="Calibri"/>
          <w:i w:val="0"/>
          <w:iCs/>
          <w:color w:val="000000" w:themeColor="text1"/>
        </w:rPr>
        <w:t xml:space="preserve"> pieces</w:t>
      </w:r>
      <w:r w:rsidR="00266F66">
        <w:rPr>
          <w:rFonts w:eastAsia="Calibri" w:cs="Calibri"/>
          <w:i w:val="0"/>
          <w:iCs/>
          <w:color w:val="000000" w:themeColor="text1"/>
        </w:rPr>
        <w:t xml:space="preserve"> </w:t>
      </w:r>
      <w:r w:rsidR="009A17BE" w:rsidRPr="00474CA9">
        <w:rPr>
          <w:rFonts w:eastAsia="Calibri" w:cs="Calibri"/>
          <w:i w:val="0"/>
          <w:iCs/>
          <w:color w:val="000000" w:themeColor="text1"/>
        </w:rPr>
        <w:t>dry with sterile anti-lint wipes</w:t>
      </w:r>
      <w:r w:rsidRPr="00474CA9">
        <w:rPr>
          <w:rFonts w:eastAsia="Calibri" w:cs="Calibri"/>
          <w:i w:val="0"/>
          <w:iCs/>
          <w:color w:val="000000" w:themeColor="text1"/>
        </w:rPr>
        <w:t xml:space="preserve"> </w:t>
      </w:r>
      <w:r w:rsidRPr="00474CA9">
        <w:rPr>
          <w:rFonts w:eastAsia="Calibri" w:cs="Calibri"/>
          <w:b/>
          <w:bCs/>
          <w:i w:val="0"/>
          <w:iCs/>
          <w:color w:val="000000" w:themeColor="text1"/>
        </w:rPr>
        <w:t>[2]</w:t>
      </w:r>
      <w:r w:rsidR="009A17BE" w:rsidRPr="00474CA9">
        <w:rPr>
          <w:rFonts w:eastAsia="Calibri" w:cs="Calibri"/>
          <w:i w:val="0"/>
          <w:iCs/>
          <w:color w:val="000000" w:themeColor="text1"/>
        </w:rPr>
        <w:t>.</w:t>
      </w:r>
    </w:p>
    <w:p w14:paraId="5E3C9BC1" w14:textId="5D476082" w:rsidR="00474CA9" w:rsidRPr="00474CA9" w:rsidRDefault="00474CA9" w:rsidP="00474CA9">
      <w:pPr>
        <w:pStyle w:val="BodyText"/>
        <w:numPr>
          <w:ilvl w:val="2"/>
          <w:numId w:val="44"/>
        </w:numPr>
        <w:spacing w:before="360"/>
        <w:outlineLvl w:val="0"/>
        <w:rPr>
          <w:rFonts w:eastAsia="Calibri" w:cs="Calibri"/>
          <w:bCs/>
          <w:i w:val="0"/>
          <w:iCs/>
        </w:rPr>
      </w:pPr>
      <w:r>
        <w:rPr>
          <w:rFonts w:eastAsia="Calibri" w:cs="Calibri"/>
          <w:i w:val="0"/>
          <w:iCs/>
          <w:color w:val="000000" w:themeColor="text1"/>
        </w:rPr>
        <w:t>Talent adding tissues to dish</w:t>
      </w:r>
    </w:p>
    <w:p w14:paraId="3E1428AA" w14:textId="77777777" w:rsidR="00474CA9" w:rsidRPr="00474CA9" w:rsidRDefault="00474CA9" w:rsidP="00474CA9">
      <w:pPr>
        <w:pStyle w:val="BodyText"/>
        <w:numPr>
          <w:ilvl w:val="2"/>
          <w:numId w:val="44"/>
        </w:numPr>
        <w:spacing w:before="360"/>
        <w:outlineLvl w:val="0"/>
        <w:rPr>
          <w:rFonts w:eastAsia="Calibri" w:cs="Calibri"/>
          <w:bCs/>
          <w:i w:val="0"/>
          <w:iCs/>
        </w:rPr>
      </w:pPr>
      <w:r>
        <w:rPr>
          <w:rFonts w:eastAsia="Calibri" w:cs="Calibri"/>
          <w:i w:val="0"/>
          <w:iCs/>
          <w:color w:val="000000" w:themeColor="text1"/>
        </w:rPr>
        <w:t>Tissues being blotted</w:t>
      </w:r>
    </w:p>
    <w:p w14:paraId="28034248" w14:textId="215B8F07" w:rsidR="009A17BE" w:rsidRPr="00474CA9" w:rsidRDefault="00B75A40" w:rsidP="00474CA9">
      <w:pPr>
        <w:pStyle w:val="BodyText"/>
        <w:numPr>
          <w:ilvl w:val="1"/>
          <w:numId w:val="44"/>
        </w:numPr>
        <w:spacing w:before="360"/>
        <w:outlineLvl w:val="0"/>
        <w:rPr>
          <w:rFonts w:eastAsia="Calibri" w:cs="Calibri"/>
          <w:bCs/>
          <w:i w:val="0"/>
          <w:iCs/>
        </w:rPr>
      </w:pPr>
      <w:r>
        <w:rPr>
          <w:rFonts w:eastAsia="Calibri" w:cs="Calibri"/>
          <w:i w:val="0"/>
          <w:iCs/>
          <w:color w:val="000000" w:themeColor="text1"/>
        </w:rPr>
        <w:t>The</w:t>
      </w:r>
      <w:r w:rsidR="0095247D">
        <w:rPr>
          <w:rFonts w:eastAsia="Calibri" w:cs="Calibri"/>
          <w:i w:val="0"/>
          <w:iCs/>
          <w:color w:val="000000" w:themeColor="text1"/>
        </w:rPr>
        <w:t>n</w:t>
      </w:r>
      <w:r>
        <w:rPr>
          <w:rFonts w:eastAsia="Calibri" w:cs="Calibri"/>
          <w:i w:val="0"/>
          <w:iCs/>
          <w:color w:val="000000" w:themeColor="text1"/>
        </w:rPr>
        <w:t xml:space="preserve"> use</w:t>
      </w:r>
      <w:r w:rsidR="009A17BE" w:rsidRPr="00474CA9">
        <w:rPr>
          <w:rFonts w:eastAsia="Calibri" w:cs="Calibri"/>
          <w:i w:val="0"/>
          <w:iCs/>
          <w:color w:val="000000" w:themeColor="text1"/>
        </w:rPr>
        <w:t xml:space="preserve"> forceps and scissors</w:t>
      </w:r>
      <w:r>
        <w:rPr>
          <w:rFonts w:eastAsia="Calibri" w:cs="Calibri"/>
          <w:i w:val="0"/>
          <w:iCs/>
          <w:color w:val="000000" w:themeColor="text1"/>
        </w:rPr>
        <w:t xml:space="preserve"> to</w:t>
      </w:r>
      <w:r w:rsidR="009A17BE" w:rsidRPr="00474CA9">
        <w:rPr>
          <w:rFonts w:eastAsia="Calibri" w:cs="Calibri"/>
          <w:i w:val="0"/>
          <w:iCs/>
          <w:color w:val="000000" w:themeColor="text1"/>
        </w:rPr>
        <w:t xml:space="preserve"> remove as much visceral pleura as possible</w:t>
      </w:r>
      <w:r w:rsidR="00474CA9">
        <w:rPr>
          <w:rFonts w:eastAsia="Calibri" w:cs="Calibri"/>
          <w:i w:val="0"/>
          <w:iCs/>
          <w:color w:val="000000" w:themeColor="text1"/>
        </w:rPr>
        <w:t xml:space="preserve"> </w:t>
      </w:r>
      <w:r w:rsidR="00474CA9">
        <w:rPr>
          <w:rFonts w:eastAsia="Calibri" w:cs="Calibri"/>
          <w:b/>
          <w:bCs/>
          <w:i w:val="0"/>
          <w:iCs/>
          <w:color w:val="000000" w:themeColor="text1"/>
        </w:rPr>
        <w:t>[1]</w:t>
      </w:r>
      <w:r w:rsidR="00474CA9">
        <w:rPr>
          <w:rFonts w:eastAsia="Calibri" w:cs="Calibri"/>
          <w:i w:val="0"/>
          <w:iCs/>
          <w:color w:val="000000" w:themeColor="text1"/>
        </w:rPr>
        <w:t xml:space="preserve"> before mincing the tissues into approximately 2-millimeter-diameter </w:t>
      </w:r>
      <w:r w:rsidR="00B7165A">
        <w:rPr>
          <w:rFonts w:eastAsia="Calibri" w:cs="Calibri"/>
          <w:i w:val="0"/>
          <w:iCs/>
          <w:color w:val="000000" w:themeColor="text1"/>
        </w:rPr>
        <w:t>fragments</w:t>
      </w:r>
      <w:r w:rsidR="00474CA9">
        <w:rPr>
          <w:rFonts w:eastAsia="Calibri" w:cs="Calibri"/>
          <w:i w:val="0"/>
          <w:iCs/>
          <w:color w:val="000000" w:themeColor="text1"/>
        </w:rPr>
        <w:t xml:space="preserve"> </w:t>
      </w:r>
      <w:r w:rsidR="00474CA9">
        <w:rPr>
          <w:rFonts w:eastAsia="Calibri" w:cs="Calibri"/>
          <w:b/>
          <w:bCs/>
          <w:i w:val="0"/>
          <w:iCs/>
          <w:color w:val="000000" w:themeColor="text1"/>
        </w:rPr>
        <w:t>[2]</w:t>
      </w:r>
      <w:r w:rsidR="00474CA9">
        <w:rPr>
          <w:rFonts w:eastAsia="Calibri" w:cs="Calibri"/>
          <w:i w:val="0"/>
          <w:iCs/>
          <w:color w:val="000000" w:themeColor="text1"/>
        </w:rPr>
        <w:t>.</w:t>
      </w:r>
    </w:p>
    <w:p w14:paraId="0AE2828F" w14:textId="08F070E1" w:rsidR="00474CA9" w:rsidRPr="00474CA9" w:rsidRDefault="00474CA9" w:rsidP="00474CA9">
      <w:pPr>
        <w:pStyle w:val="BodyText"/>
        <w:numPr>
          <w:ilvl w:val="2"/>
          <w:numId w:val="44"/>
        </w:numPr>
        <w:spacing w:before="360"/>
        <w:outlineLvl w:val="0"/>
        <w:rPr>
          <w:rFonts w:eastAsia="Calibri" w:cs="Calibri"/>
          <w:bCs/>
          <w:i w:val="0"/>
          <w:iCs/>
        </w:rPr>
      </w:pPr>
      <w:r>
        <w:rPr>
          <w:rFonts w:eastAsia="Calibri" w:cs="Calibri"/>
          <w:i w:val="0"/>
          <w:iCs/>
          <w:color w:val="000000" w:themeColor="text1"/>
        </w:rPr>
        <w:lastRenderedPageBreak/>
        <w:t>Pleura being removed</w:t>
      </w:r>
    </w:p>
    <w:p w14:paraId="0B2720EA" w14:textId="7CA436F3" w:rsidR="00474CA9" w:rsidRPr="00474CA9" w:rsidRDefault="00474CA9" w:rsidP="00474CA9">
      <w:pPr>
        <w:pStyle w:val="BodyText"/>
        <w:numPr>
          <w:ilvl w:val="2"/>
          <w:numId w:val="44"/>
        </w:numPr>
        <w:spacing w:before="360"/>
        <w:outlineLvl w:val="0"/>
        <w:rPr>
          <w:rFonts w:eastAsia="Calibri" w:cs="Calibri"/>
          <w:bCs/>
          <w:i w:val="0"/>
          <w:iCs/>
        </w:rPr>
      </w:pPr>
      <w:r>
        <w:rPr>
          <w:rFonts w:eastAsia="Calibri" w:cs="Calibri"/>
          <w:i w:val="0"/>
          <w:iCs/>
          <w:color w:val="000000" w:themeColor="text1"/>
        </w:rPr>
        <w:t>Tissues being minced</w:t>
      </w:r>
    </w:p>
    <w:p w14:paraId="71733EF6" w14:textId="498B2CBB" w:rsidR="009A17BE" w:rsidRPr="003628D8" w:rsidRDefault="003628D8" w:rsidP="003628D8">
      <w:pPr>
        <w:pStyle w:val="BodyText"/>
        <w:numPr>
          <w:ilvl w:val="0"/>
          <w:numId w:val="44"/>
        </w:numPr>
        <w:spacing w:before="360"/>
        <w:outlineLvl w:val="0"/>
        <w:rPr>
          <w:rFonts w:eastAsia="Calibri" w:cs="Calibri"/>
          <w:bCs/>
          <w:i w:val="0"/>
          <w:iCs/>
        </w:rPr>
      </w:pPr>
      <w:r w:rsidRPr="003628D8">
        <w:rPr>
          <w:b/>
          <w:i w:val="0"/>
          <w:iCs/>
          <w:color w:val="000000"/>
          <w:szCs w:val="24"/>
        </w:rPr>
        <w:t xml:space="preserve">Distal Lung Tissue </w:t>
      </w:r>
      <w:r w:rsidR="009A17BE" w:rsidRPr="003628D8">
        <w:rPr>
          <w:b/>
          <w:i w:val="0"/>
          <w:iCs/>
          <w:color w:val="000000"/>
          <w:szCs w:val="24"/>
        </w:rPr>
        <w:t xml:space="preserve">Enzyme </w:t>
      </w:r>
      <w:r w:rsidRPr="003628D8">
        <w:rPr>
          <w:b/>
          <w:i w:val="0"/>
          <w:iCs/>
          <w:color w:val="000000"/>
          <w:szCs w:val="24"/>
        </w:rPr>
        <w:t>D</w:t>
      </w:r>
      <w:r w:rsidR="009A17BE" w:rsidRPr="003628D8">
        <w:rPr>
          <w:b/>
          <w:i w:val="0"/>
          <w:iCs/>
          <w:color w:val="000000"/>
          <w:szCs w:val="24"/>
        </w:rPr>
        <w:t>igestion</w:t>
      </w:r>
    </w:p>
    <w:p w14:paraId="7B3FE775" w14:textId="31115F91" w:rsidR="003628D8" w:rsidRDefault="003628D8" w:rsidP="003628D8">
      <w:pPr>
        <w:pStyle w:val="BodyText"/>
        <w:numPr>
          <w:ilvl w:val="1"/>
          <w:numId w:val="44"/>
        </w:numPr>
        <w:spacing w:before="360"/>
        <w:outlineLvl w:val="0"/>
        <w:rPr>
          <w:rFonts w:eastAsia="Calibri" w:cs="Calibri"/>
          <w:bCs/>
          <w:i w:val="0"/>
          <w:iCs/>
        </w:rPr>
      </w:pPr>
      <w:r>
        <w:rPr>
          <w:rFonts w:eastAsia="Calibri" w:cs="Calibri"/>
          <w:bCs/>
          <w:i w:val="0"/>
          <w:iCs/>
        </w:rPr>
        <w:t xml:space="preserve">For tissue fragment digestion, add 50 micrograms/milliliter of Liberase and 25 micrograms/milliliter of DNase into 25 milliliters of sterile HBSS in a 50-milliliter conical tube </w:t>
      </w:r>
      <w:r>
        <w:rPr>
          <w:rFonts w:eastAsia="Calibri" w:cs="Calibri"/>
          <w:b/>
          <w:i w:val="0"/>
          <w:iCs/>
        </w:rPr>
        <w:t>[1</w:t>
      </w:r>
      <w:r w:rsidR="0017159C">
        <w:rPr>
          <w:rFonts w:eastAsia="Calibri" w:cs="Calibri"/>
          <w:b/>
          <w:i w:val="0"/>
          <w:iCs/>
        </w:rPr>
        <w:t>-TXT</w:t>
      </w:r>
      <w:r>
        <w:rPr>
          <w:rFonts w:eastAsia="Calibri" w:cs="Calibri"/>
          <w:b/>
          <w:i w:val="0"/>
          <w:iCs/>
        </w:rPr>
        <w:t>]</w:t>
      </w:r>
      <w:r>
        <w:rPr>
          <w:rFonts w:eastAsia="Calibri" w:cs="Calibri"/>
          <w:bCs/>
          <w:i w:val="0"/>
          <w:iCs/>
        </w:rPr>
        <w:t xml:space="preserve"> and add approximately 2-3-grams of the minced tissue to the tube </w:t>
      </w:r>
      <w:r>
        <w:rPr>
          <w:rFonts w:eastAsia="Calibri" w:cs="Calibri"/>
          <w:b/>
          <w:i w:val="0"/>
          <w:iCs/>
        </w:rPr>
        <w:t>[2]</w:t>
      </w:r>
      <w:r>
        <w:rPr>
          <w:rFonts w:eastAsia="Calibri" w:cs="Calibri"/>
          <w:bCs/>
          <w:i w:val="0"/>
          <w:iCs/>
        </w:rPr>
        <w:t>.</w:t>
      </w:r>
    </w:p>
    <w:p w14:paraId="69D0CAF2" w14:textId="190C8009" w:rsidR="003628D8" w:rsidRDefault="003628D8" w:rsidP="003628D8">
      <w:pPr>
        <w:pStyle w:val="BodyText"/>
        <w:numPr>
          <w:ilvl w:val="2"/>
          <w:numId w:val="44"/>
        </w:numPr>
        <w:spacing w:before="360"/>
        <w:outlineLvl w:val="0"/>
        <w:rPr>
          <w:rFonts w:eastAsia="Calibri" w:cs="Calibri"/>
          <w:bCs/>
          <w:i w:val="0"/>
          <w:iCs/>
        </w:rPr>
      </w:pPr>
      <w:r>
        <w:rPr>
          <w:rFonts w:eastAsia="Calibri" w:cs="Calibri"/>
          <w:bCs/>
          <w:i w:val="0"/>
          <w:iCs/>
        </w:rPr>
        <w:t xml:space="preserve">WIDE: Talent adding </w:t>
      </w:r>
      <w:proofErr w:type="spellStart"/>
      <w:r>
        <w:rPr>
          <w:rFonts w:eastAsia="Calibri" w:cs="Calibri"/>
          <w:bCs/>
          <w:i w:val="0"/>
          <w:iCs/>
        </w:rPr>
        <w:t>liberase</w:t>
      </w:r>
      <w:proofErr w:type="spellEnd"/>
      <w:r>
        <w:rPr>
          <w:rFonts w:eastAsia="Calibri" w:cs="Calibri"/>
          <w:bCs/>
          <w:i w:val="0"/>
          <w:iCs/>
        </w:rPr>
        <w:t xml:space="preserve"> and/or </w:t>
      </w:r>
      <w:proofErr w:type="spellStart"/>
      <w:r>
        <w:rPr>
          <w:rFonts w:eastAsia="Calibri" w:cs="Calibri"/>
          <w:bCs/>
          <w:i w:val="0"/>
          <w:iCs/>
        </w:rPr>
        <w:t>dnase</w:t>
      </w:r>
      <w:proofErr w:type="spellEnd"/>
      <w:r>
        <w:rPr>
          <w:rFonts w:eastAsia="Calibri" w:cs="Calibri"/>
          <w:bCs/>
          <w:i w:val="0"/>
          <w:iCs/>
        </w:rPr>
        <w:t xml:space="preserve"> to tube, with </w:t>
      </w:r>
      <w:proofErr w:type="spellStart"/>
      <w:r>
        <w:rPr>
          <w:rFonts w:eastAsia="Calibri" w:cs="Calibri"/>
          <w:bCs/>
          <w:i w:val="0"/>
          <w:iCs/>
        </w:rPr>
        <w:t>liberase</w:t>
      </w:r>
      <w:proofErr w:type="spellEnd"/>
      <w:r>
        <w:rPr>
          <w:rFonts w:eastAsia="Calibri" w:cs="Calibri"/>
          <w:bCs/>
          <w:i w:val="0"/>
          <w:iCs/>
        </w:rPr>
        <w:t xml:space="preserve"> and </w:t>
      </w:r>
      <w:proofErr w:type="spellStart"/>
      <w:r>
        <w:rPr>
          <w:rFonts w:eastAsia="Calibri" w:cs="Calibri"/>
          <w:bCs/>
          <w:i w:val="0"/>
          <w:iCs/>
        </w:rPr>
        <w:t>dnase</w:t>
      </w:r>
      <w:proofErr w:type="spellEnd"/>
      <w:r>
        <w:rPr>
          <w:rFonts w:eastAsia="Calibri" w:cs="Calibri"/>
          <w:bCs/>
          <w:i w:val="0"/>
          <w:iCs/>
        </w:rPr>
        <w:t xml:space="preserve"> containers visible in frame</w:t>
      </w:r>
      <w:r w:rsidR="0017159C">
        <w:rPr>
          <w:rFonts w:eastAsia="Calibri" w:cs="Calibri"/>
          <w:bCs/>
          <w:i w:val="0"/>
          <w:iCs/>
        </w:rPr>
        <w:t xml:space="preserve"> </w:t>
      </w:r>
      <w:r w:rsidR="0017159C">
        <w:rPr>
          <w:rFonts w:eastAsia="Calibri" w:cs="Calibri"/>
          <w:b/>
          <w:i w:val="0"/>
          <w:iCs/>
        </w:rPr>
        <w:t>TEXT: See text for all solution preparation details</w:t>
      </w:r>
    </w:p>
    <w:p w14:paraId="4D5DCA89" w14:textId="3E9019EC" w:rsidR="003628D8" w:rsidRDefault="003628D8" w:rsidP="003628D8">
      <w:pPr>
        <w:pStyle w:val="BodyText"/>
        <w:numPr>
          <w:ilvl w:val="2"/>
          <w:numId w:val="44"/>
        </w:numPr>
        <w:spacing w:before="360"/>
        <w:outlineLvl w:val="0"/>
        <w:rPr>
          <w:rFonts w:eastAsia="Calibri" w:cs="Calibri"/>
          <w:bCs/>
          <w:i w:val="0"/>
          <w:iCs/>
        </w:rPr>
      </w:pPr>
      <w:r>
        <w:rPr>
          <w:rFonts w:eastAsia="Calibri" w:cs="Calibri"/>
          <w:bCs/>
          <w:i w:val="0"/>
          <w:iCs/>
        </w:rPr>
        <w:t>Talent adding tissue to tube</w:t>
      </w:r>
      <w:bookmarkStart w:id="4" w:name="_6zold7ehpkq3" w:colFirst="0" w:colLast="0"/>
      <w:bookmarkEnd w:id="4"/>
      <w:r w:rsidR="005A16E7">
        <w:rPr>
          <w:rFonts w:eastAsia="Calibri" w:cs="Calibri"/>
          <w:bCs/>
          <w:i w:val="0"/>
          <w:iCs/>
        </w:rPr>
        <w:t xml:space="preserve"> </w:t>
      </w:r>
    </w:p>
    <w:p w14:paraId="66B53F79" w14:textId="5250EAC9" w:rsidR="003628D8" w:rsidRPr="003628D8" w:rsidRDefault="003628D8" w:rsidP="003628D8">
      <w:pPr>
        <w:pStyle w:val="BodyText"/>
        <w:numPr>
          <w:ilvl w:val="1"/>
          <w:numId w:val="44"/>
        </w:numPr>
        <w:spacing w:before="360"/>
        <w:outlineLvl w:val="0"/>
        <w:rPr>
          <w:rFonts w:eastAsia="Calibri" w:cs="Calibri"/>
          <w:bCs/>
          <w:i w:val="0"/>
          <w:iCs/>
        </w:rPr>
      </w:pPr>
      <w:r>
        <w:rPr>
          <w:rFonts w:eastAsia="Calibri" w:cs="Calibri"/>
          <w:i w:val="0"/>
          <w:iCs/>
        </w:rPr>
        <w:t xml:space="preserve">Then place the tissues at 37 degrees Celsius with continuous shaking at 900 revolutions per minute for </w:t>
      </w:r>
      <w:r w:rsidR="009A17BE" w:rsidRPr="003628D8">
        <w:rPr>
          <w:rFonts w:eastAsia="Calibri" w:cs="Calibri"/>
          <w:i w:val="0"/>
          <w:iCs/>
        </w:rPr>
        <w:t>40-60 min</w:t>
      </w:r>
      <w:r>
        <w:rPr>
          <w:rFonts w:eastAsia="Calibri" w:cs="Calibri"/>
          <w:i w:val="0"/>
          <w:iCs/>
        </w:rPr>
        <w:t xml:space="preserve">utes </w:t>
      </w:r>
      <w:r>
        <w:rPr>
          <w:rFonts w:eastAsia="Calibri" w:cs="Calibri"/>
          <w:b/>
          <w:bCs/>
          <w:i w:val="0"/>
          <w:iCs/>
        </w:rPr>
        <w:t>[1]</w:t>
      </w:r>
      <w:r>
        <w:rPr>
          <w:rFonts w:eastAsia="Calibri" w:cs="Calibri"/>
          <w:i w:val="0"/>
          <w:iCs/>
        </w:rPr>
        <w:t xml:space="preserve">, using a 30-milliliter syringe to triturate the digested tissue after 30 minutes to prevent clump formation </w:t>
      </w:r>
      <w:r>
        <w:rPr>
          <w:rFonts w:eastAsia="Calibri" w:cs="Calibri"/>
          <w:b/>
          <w:bCs/>
          <w:i w:val="0"/>
          <w:iCs/>
        </w:rPr>
        <w:t>[2]</w:t>
      </w:r>
      <w:r>
        <w:rPr>
          <w:rFonts w:eastAsia="Calibri" w:cs="Calibri"/>
          <w:i w:val="0"/>
          <w:iCs/>
        </w:rPr>
        <w:t>.</w:t>
      </w:r>
    </w:p>
    <w:p w14:paraId="054BF518" w14:textId="499515AA" w:rsidR="003628D8" w:rsidRPr="003628D8" w:rsidRDefault="003628D8" w:rsidP="003628D8">
      <w:pPr>
        <w:pStyle w:val="BodyText"/>
        <w:numPr>
          <w:ilvl w:val="2"/>
          <w:numId w:val="44"/>
        </w:numPr>
        <w:spacing w:before="360"/>
        <w:outlineLvl w:val="0"/>
        <w:rPr>
          <w:rFonts w:eastAsia="Calibri" w:cs="Calibri"/>
          <w:bCs/>
          <w:i w:val="0"/>
          <w:iCs/>
        </w:rPr>
      </w:pPr>
      <w:r>
        <w:rPr>
          <w:rFonts w:eastAsia="Calibri" w:cs="Calibri"/>
          <w:i w:val="0"/>
          <w:iCs/>
        </w:rPr>
        <w:t>Talent placing tissue onto shaker</w:t>
      </w:r>
      <w:r w:rsidR="005A16E7" w:rsidRPr="005A16E7">
        <w:rPr>
          <w:rFonts w:eastAsia="Calibri" w:cs="Calibri"/>
          <w:bCs/>
          <w:color w:val="4F81BD" w:themeColor="accent1"/>
        </w:rPr>
        <w:t xml:space="preserve"> Videographer: Important step</w:t>
      </w:r>
    </w:p>
    <w:p w14:paraId="7B369ABE" w14:textId="2A469F60" w:rsidR="003628D8" w:rsidRPr="003628D8" w:rsidRDefault="003628D8" w:rsidP="003628D8">
      <w:pPr>
        <w:pStyle w:val="BodyText"/>
        <w:numPr>
          <w:ilvl w:val="2"/>
          <w:numId w:val="44"/>
        </w:numPr>
        <w:spacing w:before="360"/>
        <w:outlineLvl w:val="0"/>
        <w:rPr>
          <w:rFonts w:eastAsia="Calibri" w:cs="Calibri"/>
          <w:bCs/>
          <w:i w:val="0"/>
          <w:iCs/>
        </w:rPr>
      </w:pPr>
      <w:r>
        <w:rPr>
          <w:rFonts w:eastAsia="Calibri" w:cs="Calibri"/>
          <w:i w:val="0"/>
          <w:iCs/>
        </w:rPr>
        <w:t>Slurry being triturated</w:t>
      </w:r>
      <w:bookmarkStart w:id="5" w:name="_851jnm8jakq9" w:colFirst="0" w:colLast="0"/>
      <w:bookmarkEnd w:id="5"/>
      <w:r w:rsidR="005A16E7" w:rsidRPr="005A16E7">
        <w:rPr>
          <w:rFonts w:eastAsia="Calibri" w:cs="Calibri"/>
          <w:bCs/>
          <w:color w:val="4F81BD" w:themeColor="accent1"/>
        </w:rPr>
        <w:t xml:space="preserve"> Videographer: Important step</w:t>
      </w:r>
    </w:p>
    <w:p w14:paraId="2C3D24F0" w14:textId="40B1B533" w:rsidR="009A17BE" w:rsidRPr="003628D8" w:rsidRDefault="003628D8" w:rsidP="003628D8">
      <w:pPr>
        <w:pStyle w:val="BodyText"/>
        <w:numPr>
          <w:ilvl w:val="0"/>
          <w:numId w:val="44"/>
        </w:numPr>
        <w:spacing w:before="360"/>
        <w:outlineLvl w:val="0"/>
        <w:rPr>
          <w:rFonts w:eastAsia="Calibri" w:cs="Calibri"/>
          <w:b/>
          <w:bCs/>
          <w:i w:val="0"/>
          <w:iCs/>
        </w:rPr>
      </w:pPr>
      <w:r w:rsidRPr="003628D8">
        <w:rPr>
          <w:b/>
          <w:bCs/>
          <w:i w:val="0"/>
          <w:iCs/>
          <w:color w:val="000000"/>
          <w:szCs w:val="24"/>
        </w:rPr>
        <w:t xml:space="preserve">Distal Lung Tissue </w:t>
      </w:r>
      <w:r w:rsidR="009A17BE" w:rsidRPr="003628D8">
        <w:rPr>
          <w:b/>
          <w:bCs/>
          <w:i w:val="0"/>
          <w:iCs/>
          <w:color w:val="000000"/>
          <w:szCs w:val="24"/>
        </w:rPr>
        <w:t xml:space="preserve">Single </w:t>
      </w:r>
      <w:r w:rsidRPr="003628D8">
        <w:rPr>
          <w:b/>
          <w:bCs/>
          <w:i w:val="0"/>
          <w:iCs/>
          <w:color w:val="000000"/>
          <w:szCs w:val="24"/>
        </w:rPr>
        <w:t>C</w:t>
      </w:r>
      <w:r w:rsidR="009A17BE" w:rsidRPr="003628D8">
        <w:rPr>
          <w:b/>
          <w:bCs/>
          <w:i w:val="0"/>
          <w:iCs/>
          <w:color w:val="000000"/>
          <w:szCs w:val="24"/>
        </w:rPr>
        <w:t xml:space="preserve">ell </w:t>
      </w:r>
      <w:r w:rsidRPr="003628D8">
        <w:rPr>
          <w:b/>
          <w:bCs/>
          <w:i w:val="0"/>
          <w:iCs/>
          <w:color w:val="000000"/>
          <w:szCs w:val="24"/>
        </w:rPr>
        <w:t>I</w:t>
      </w:r>
      <w:r w:rsidR="009A17BE" w:rsidRPr="003628D8">
        <w:rPr>
          <w:b/>
          <w:bCs/>
          <w:i w:val="0"/>
          <w:iCs/>
          <w:color w:val="000000"/>
          <w:szCs w:val="24"/>
        </w:rPr>
        <w:t>solation</w:t>
      </w:r>
    </w:p>
    <w:p w14:paraId="7C813C11" w14:textId="79DA0533" w:rsidR="003628D8" w:rsidRPr="003628D8" w:rsidRDefault="003628D8" w:rsidP="003628D8">
      <w:pPr>
        <w:pStyle w:val="BodyText"/>
        <w:numPr>
          <w:ilvl w:val="1"/>
          <w:numId w:val="44"/>
        </w:numPr>
        <w:spacing w:before="360"/>
        <w:outlineLvl w:val="0"/>
        <w:rPr>
          <w:rFonts w:eastAsia="Calibri" w:cs="Calibri"/>
          <w:i w:val="0"/>
          <w:iCs/>
        </w:rPr>
      </w:pPr>
      <w:r w:rsidRPr="003628D8">
        <w:rPr>
          <w:i w:val="0"/>
          <w:iCs/>
          <w:color w:val="000000"/>
          <w:szCs w:val="24"/>
        </w:rPr>
        <w:t>At t</w:t>
      </w:r>
      <w:r>
        <w:rPr>
          <w:i w:val="0"/>
          <w:iCs/>
          <w:color w:val="000000"/>
          <w:szCs w:val="24"/>
        </w:rPr>
        <w:t xml:space="preserve">he end of the incubation, use a 30-milliliter syringe equipped with a 16-gauge needle to triturate the tissue 5 times </w:t>
      </w:r>
      <w:r>
        <w:rPr>
          <w:b/>
          <w:bCs/>
          <w:i w:val="0"/>
          <w:iCs/>
          <w:color w:val="000000"/>
          <w:szCs w:val="24"/>
        </w:rPr>
        <w:t>[1]</w:t>
      </w:r>
      <w:r>
        <w:rPr>
          <w:i w:val="0"/>
          <w:iCs/>
          <w:color w:val="000000"/>
          <w:szCs w:val="24"/>
        </w:rPr>
        <w:t xml:space="preserve"> </w:t>
      </w:r>
      <w:r w:rsidR="00266F66">
        <w:rPr>
          <w:i w:val="0"/>
          <w:iCs/>
          <w:color w:val="000000"/>
          <w:szCs w:val="24"/>
        </w:rPr>
        <w:t>using</w:t>
      </w:r>
      <w:r>
        <w:rPr>
          <w:i w:val="0"/>
          <w:iCs/>
          <w:color w:val="000000"/>
          <w:szCs w:val="24"/>
        </w:rPr>
        <w:t xml:space="preserve"> a wide-bore pipette</w:t>
      </w:r>
      <w:r w:rsidR="00266F66" w:rsidRPr="00266F66">
        <w:rPr>
          <w:rFonts w:eastAsia="Calibri" w:cs="Calibri"/>
        </w:rPr>
        <w:t xml:space="preserve"> </w:t>
      </w:r>
      <w:r w:rsidR="00266F66">
        <w:rPr>
          <w:rFonts w:eastAsia="Calibri" w:cs="Calibri"/>
          <w:i w:val="0"/>
          <w:iCs/>
        </w:rPr>
        <w:t>to p</w:t>
      </w:r>
      <w:r w:rsidR="00266F66" w:rsidRPr="00266F66">
        <w:rPr>
          <w:rFonts w:eastAsia="Calibri" w:cs="Calibri"/>
          <w:i w:val="0"/>
          <w:iCs/>
        </w:rPr>
        <w:t>ass the suspension through a series of cell strainers under vacuum pressure as indicated</w:t>
      </w:r>
      <w:r>
        <w:rPr>
          <w:i w:val="0"/>
          <w:iCs/>
          <w:color w:val="000000"/>
          <w:szCs w:val="24"/>
        </w:rPr>
        <w:t xml:space="preserve"> </w:t>
      </w:r>
      <w:r>
        <w:rPr>
          <w:b/>
          <w:bCs/>
          <w:i w:val="0"/>
          <w:iCs/>
          <w:color w:val="000000"/>
          <w:szCs w:val="24"/>
        </w:rPr>
        <w:t>[2</w:t>
      </w:r>
      <w:r w:rsidR="00266F66">
        <w:rPr>
          <w:b/>
          <w:bCs/>
          <w:i w:val="0"/>
          <w:iCs/>
          <w:color w:val="000000"/>
          <w:szCs w:val="24"/>
        </w:rPr>
        <w:t>-TXT</w:t>
      </w:r>
      <w:r>
        <w:rPr>
          <w:b/>
          <w:bCs/>
          <w:i w:val="0"/>
          <w:iCs/>
          <w:color w:val="000000"/>
          <w:szCs w:val="24"/>
        </w:rPr>
        <w:t>]</w:t>
      </w:r>
      <w:r>
        <w:rPr>
          <w:i w:val="0"/>
          <w:iCs/>
          <w:color w:val="000000"/>
          <w:szCs w:val="24"/>
        </w:rPr>
        <w:t>.</w:t>
      </w:r>
    </w:p>
    <w:p w14:paraId="74192DFE" w14:textId="3DFD7DDF" w:rsidR="003628D8" w:rsidRPr="003628D8" w:rsidRDefault="003628D8" w:rsidP="003628D8">
      <w:pPr>
        <w:pStyle w:val="BodyText"/>
        <w:numPr>
          <w:ilvl w:val="2"/>
          <w:numId w:val="44"/>
        </w:numPr>
        <w:spacing w:before="360"/>
        <w:outlineLvl w:val="0"/>
        <w:rPr>
          <w:rFonts w:eastAsia="Calibri" w:cs="Calibri"/>
          <w:i w:val="0"/>
          <w:iCs/>
        </w:rPr>
      </w:pPr>
      <w:r>
        <w:rPr>
          <w:i w:val="0"/>
          <w:iCs/>
          <w:color w:val="000000"/>
          <w:szCs w:val="24"/>
        </w:rPr>
        <w:t>WIDE: Talent triturating tissue</w:t>
      </w:r>
      <w:r w:rsidR="005A16E7" w:rsidRPr="005A16E7">
        <w:rPr>
          <w:rFonts w:eastAsia="Calibri" w:cs="Calibri"/>
          <w:bCs/>
          <w:color w:val="4F81BD" w:themeColor="accent1"/>
        </w:rPr>
        <w:t xml:space="preserve"> Videographer: Important</w:t>
      </w:r>
      <w:r w:rsidR="005A16E7">
        <w:rPr>
          <w:rFonts w:eastAsia="Calibri" w:cs="Calibri"/>
          <w:bCs/>
          <w:color w:val="4F81BD" w:themeColor="accent1"/>
        </w:rPr>
        <w:t>/difficult</w:t>
      </w:r>
      <w:r w:rsidR="005A16E7" w:rsidRPr="005A16E7">
        <w:rPr>
          <w:rFonts w:eastAsia="Calibri" w:cs="Calibri"/>
          <w:bCs/>
          <w:color w:val="4F81BD" w:themeColor="accent1"/>
        </w:rPr>
        <w:t xml:space="preserve"> step</w:t>
      </w:r>
    </w:p>
    <w:p w14:paraId="0D544441" w14:textId="2AB28375" w:rsidR="003628D8" w:rsidRPr="00266F66" w:rsidRDefault="00266F66" w:rsidP="00266F66">
      <w:pPr>
        <w:numPr>
          <w:ilvl w:val="2"/>
          <w:numId w:val="44"/>
        </w:numPr>
        <w:jc w:val="both"/>
        <w:rPr>
          <w:rFonts w:cs="Calibri"/>
        </w:rPr>
      </w:pPr>
      <w:r>
        <w:rPr>
          <w:rFonts w:cs="Calibri"/>
        </w:rPr>
        <w:t xml:space="preserve">Talent adding suspension to strainer, with additional strainers visible in frame </w:t>
      </w:r>
      <w:r w:rsidR="005A16E7" w:rsidRPr="005A16E7">
        <w:rPr>
          <w:rFonts w:eastAsia="Calibri" w:cs="Calibri"/>
          <w:bCs/>
          <w:i/>
          <w:iCs/>
          <w:color w:val="4F81BD" w:themeColor="accent1"/>
        </w:rPr>
        <w:t>Videographer: Important</w:t>
      </w:r>
      <w:r w:rsidR="005A16E7">
        <w:rPr>
          <w:rFonts w:eastAsia="Calibri" w:cs="Calibri"/>
          <w:bCs/>
          <w:i/>
          <w:iCs/>
          <w:color w:val="4F81BD" w:themeColor="accent1"/>
        </w:rPr>
        <w:t>/difficult</w:t>
      </w:r>
      <w:r w:rsidR="005A16E7" w:rsidRPr="005A16E7">
        <w:rPr>
          <w:rFonts w:eastAsia="Calibri" w:cs="Calibri"/>
          <w:bCs/>
          <w:i/>
          <w:iCs/>
          <w:color w:val="4F81BD" w:themeColor="accent1"/>
        </w:rPr>
        <w:t xml:space="preserve"> step</w:t>
      </w:r>
      <w:r w:rsidR="005A16E7" w:rsidRPr="00266F66">
        <w:rPr>
          <w:rFonts w:cs="Calibri"/>
          <w:b/>
          <w:bCs/>
          <w:iCs/>
        </w:rPr>
        <w:t xml:space="preserve"> </w:t>
      </w:r>
      <w:r w:rsidRPr="00266F66">
        <w:rPr>
          <w:rFonts w:cs="Calibri"/>
          <w:b/>
          <w:bCs/>
          <w:iCs/>
        </w:rPr>
        <w:t>TEXT: i.e.,</w:t>
      </w:r>
      <w:r w:rsidRPr="00266F66">
        <w:rPr>
          <w:rFonts w:eastAsia="Calibri" w:cs="Calibri"/>
          <w:iCs/>
        </w:rPr>
        <w:t xml:space="preserve"> </w:t>
      </w:r>
      <w:r w:rsidRPr="00266F66">
        <w:rPr>
          <w:rFonts w:eastAsia="Calibri" w:cs="Calibri"/>
          <w:b/>
          <w:bCs/>
          <w:iCs/>
        </w:rPr>
        <w:t>500-, 300-, 100-, 70-, 40-micron strainers</w:t>
      </w:r>
    </w:p>
    <w:p w14:paraId="40BEE0D5" w14:textId="77777777" w:rsidR="009A17BE" w:rsidRPr="003628D8" w:rsidRDefault="009A17BE" w:rsidP="009A17BE">
      <w:pPr>
        <w:jc w:val="both"/>
        <w:rPr>
          <w:rFonts w:cs="Calibri"/>
          <w:iCs/>
        </w:rPr>
      </w:pPr>
    </w:p>
    <w:p w14:paraId="2B731A43" w14:textId="01653526" w:rsidR="0017159C" w:rsidRPr="0017159C" w:rsidRDefault="00266F66" w:rsidP="003628D8">
      <w:pPr>
        <w:numPr>
          <w:ilvl w:val="1"/>
          <w:numId w:val="44"/>
        </w:numPr>
        <w:jc w:val="both"/>
        <w:rPr>
          <w:rFonts w:cs="Calibri"/>
        </w:rPr>
      </w:pPr>
      <w:r>
        <w:rPr>
          <w:rFonts w:eastAsia="Calibri" w:cs="Calibri"/>
        </w:rPr>
        <w:t>After washing the last</w:t>
      </w:r>
      <w:r w:rsidR="003628D8">
        <w:rPr>
          <w:rFonts w:eastAsia="Calibri" w:cs="Calibri"/>
        </w:rPr>
        <w:t xml:space="preserve"> strainer with 20 milliliters of HBSS-plus</w:t>
      </w:r>
      <w:r w:rsidR="0017159C">
        <w:rPr>
          <w:rFonts w:eastAsia="Calibri" w:cs="Calibri"/>
        </w:rPr>
        <w:t xml:space="preserve"> to collect any remaining cells </w:t>
      </w:r>
      <w:r w:rsidR="0017159C">
        <w:rPr>
          <w:rFonts w:eastAsia="Calibri" w:cs="Calibri"/>
          <w:b/>
          <w:bCs/>
        </w:rPr>
        <w:t>[</w:t>
      </w:r>
      <w:r>
        <w:rPr>
          <w:rFonts w:eastAsia="Calibri" w:cs="Calibri"/>
          <w:b/>
          <w:bCs/>
        </w:rPr>
        <w:t>1</w:t>
      </w:r>
      <w:r w:rsidR="0017159C">
        <w:rPr>
          <w:rFonts w:eastAsia="Calibri" w:cs="Calibri"/>
          <w:b/>
          <w:bCs/>
        </w:rPr>
        <w:t>]</w:t>
      </w:r>
      <w:r>
        <w:rPr>
          <w:rFonts w:eastAsia="Calibri" w:cs="Calibri"/>
        </w:rPr>
        <w:t>,</w:t>
      </w:r>
      <w:r w:rsidRPr="00266F66">
        <w:rPr>
          <w:rFonts w:eastAsia="Calibri" w:cs="Calibri"/>
        </w:rPr>
        <w:t xml:space="preserve"> </w:t>
      </w:r>
      <w:r>
        <w:rPr>
          <w:rFonts w:eastAsia="Calibri" w:cs="Calibri"/>
        </w:rPr>
        <w:t xml:space="preserve">centrifuge the filtrates to collect the isolated cells </w:t>
      </w:r>
      <w:r>
        <w:rPr>
          <w:rFonts w:eastAsia="Calibri" w:cs="Calibri"/>
          <w:b/>
          <w:bCs/>
        </w:rPr>
        <w:t>[2-TXT]</w:t>
      </w:r>
      <w:r>
        <w:rPr>
          <w:rFonts w:eastAsia="Calibri" w:cs="Calibri"/>
        </w:rPr>
        <w:t>.</w:t>
      </w:r>
    </w:p>
    <w:p w14:paraId="45A386C6" w14:textId="77777777" w:rsidR="0017159C" w:rsidRPr="0017159C" w:rsidRDefault="0017159C" w:rsidP="0017159C">
      <w:pPr>
        <w:ind w:left="907"/>
        <w:jc w:val="both"/>
        <w:rPr>
          <w:rFonts w:cs="Calibri"/>
        </w:rPr>
      </w:pPr>
    </w:p>
    <w:p w14:paraId="664C5059" w14:textId="046DAB96" w:rsidR="0017159C" w:rsidRPr="00266F66" w:rsidRDefault="0017159C" w:rsidP="0017159C">
      <w:pPr>
        <w:numPr>
          <w:ilvl w:val="2"/>
          <w:numId w:val="44"/>
        </w:numPr>
        <w:jc w:val="both"/>
        <w:rPr>
          <w:rFonts w:cs="Calibri"/>
        </w:rPr>
      </w:pPr>
      <w:r>
        <w:rPr>
          <w:rFonts w:eastAsia="Calibri" w:cs="Calibri"/>
        </w:rPr>
        <w:t>Talent adding HBSS+ to strainer, with HBSS+ container visible in frame</w:t>
      </w:r>
    </w:p>
    <w:p w14:paraId="37E0323C" w14:textId="77777777" w:rsidR="00266F66" w:rsidRDefault="00266F66" w:rsidP="00266F66">
      <w:pPr>
        <w:numPr>
          <w:ilvl w:val="2"/>
          <w:numId w:val="44"/>
        </w:numPr>
        <w:jc w:val="both"/>
        <w:rPr>
          <w:rFonts w:cs="Calibri"/>
        </w:rPr>
      </w:pPr>
      <w:r>
        <w:rPr>
          <w:rFonts w:cs="Calibri"/>
        </w:rPr>
        <w:lastRenderedPageBreak/>
        <w:t xml:space="preserve">Talent adding tube(s) to centrifuge </w:t>
      </w:r>
      <w:r>
        <w:rPr>
          <w:rFonts w:cs="Calibri"/>
          <w:b/>
          <w:bCs/>
        </w:rPr>
        <w:t>TEXT: 5 min, 500 x g, 4 °C</w:t>
      </w:r>
    </w:p>
    <w:p w14:paraId="1F1EE469" w14:textId="77777777" w:rsidR="0017159C" w:rsidRPr="0017159C" w:rsidRDefault="0017159C" w:rsidP="0017159C">
      <w:pPr>
        <w:ind w:left="1627"/>
        <w:jc w:val="both"/>
        <w:rPr>
          <w:rFonts w:cs="Calibri"/>
        </w:rPr>
      </w:pPr>
    </w:p>
    <w:p w14:paraId="564A332F" w14:textId="5A832863" w:rsidR="0017159C" w:rsidRPr="0017159C" w:rsidRDefault="0017159C" w:rsidP="0017159C">
      <w:pPr>
        <w:numPr>
          <w:ilvl w:val="1"/>
          <w:numId w:val="44"/>
        </w:numPr>
        <w:jc w:val="both"/>
        <w:rPr>
          <w:rFonts w:cs="Calibri"/>
        </w:rPr>
      </w:pPr>
      <w:r>
        <w:rPr>
          <w:rFonts w:eastAsia="Calibri" w:cs="Calibri"/>
        </w:rPr>
        <w:t>After discarding the supernatants, a</w:t>
      </w:r>
      <w:r w:rsidR="009A17BE" w:rsidRPr="005D656F">
        <w:rPr>
          <w:rFonts w:eastAsia="Calibri" w:cs="Calibri"/>
        </w:rPr>
        <w:t xml:space="preserve">dd 1 </w:t>
      </w:r>
      <w:r>
        <w:rPr>
          <w:rFonts w:eastAsia="Calibri" w:cs="Calibri"/>
        </w:rPr>
        <w:t>milliliter</w:t>
      </w:r>
      <w:r w:rsidR="009A17BE" w:rsidRPr="005D656F">
        <w:rPr>
          <w:rFonts w:eastAsia="Calibri" w:cs="Calibri"/>
        </w:rPr>
        <w:t xml:space="preserve"> of </w:t>
      </w:r>
      <w:r w:rsidR="00B7165A">
        <w:rPr>
          <w:rFonts w:eastAsia="Calibri" w:cs="Calibri"/>
        </w:rPr>
        <w:t>r</w:t>
      </w:r>
      <w:r w:rsidR="009A17BE" w:rsidRPr="005D656F">
        <w:rPr>
          <w:rFonts w:eastAsia="Calibri" w:cs="Calibri"/>
        </w:rPr>
        <w:t xml:space="preserve">ed </w:t>
      </w:r>
      <w:r w:rsidR="00B7165A">
        <w:rPr>
          <w:rFonts w:eastAsia="Calibri" w:cs="Calibri"/>
        </w:rPr>
        <w:t>b</w:t>
      </w:r>
      <w:r w:rsidR="009A17BE" w:rsidRPr="005D656F">
        <w:rPr>
          <w:rFonts w:eastAsia="Calibri" w:cs="Calibri"/>
        </w:rPr>
        <w:t xml:space="preserve">lood </w:t>
      </w:r>
      <w:r w:rsidR="00B7165A">
        <w:rPr>
          <w:rFonts w:eastAsia="Calibri" w:cs="Calibri"/>
        </w:rPr>
        <w:t>c</w:t>
      </w:r>
      <w:r w:rsidR="009A17BE" w:rsidRPr="005D656F">
        <w:rPr>
          <w:rFonts w:eastAsia="Calibri" w:cs="Calibri"/>
        </w:rPr>
        <w:t>ell lysis buffer to the pellet</w:t>
      </w:r>
      <w:r>
        <w:rPr>
          <w:rFonts w:eastAsia="Calibri" w:cs="Calibri"/>
        </w:rPr>
        <w:t>s</w:t>
      </w:r>
      <w:r w:rsidR="00266F66">
        <w:rPr>
          <w:rFonts w:eastAsia="Calibri" w:cs="Calibri"/>
        </w:rPr>
        <w:t xml:space="preserve"> with gentle</w:t>
      </w:r>
      <w:r w:rsidR="009A17BE" w:rsidRPr="005D656F">
        <w:rPr>
          <w:rFonts w:eastAsia="Calibri" w:cs="Calibri"/>
        </w:rPr>
        <w:t xml:space="preserve"> </w:t>
      </w:r>
      <w:r w:rsidR="00B75A40">
        <w:rPr>
          <w:rFonts w:eastAsia="Calibri" w:cs="Calibri"/>
        </w:rPr>
        <w:t>pipetting</w:t>
      </w:r>
      <w:r w:rsidR="009A17BE" w:rsidRPr="005D656F">
        <w:rPr>
          <w:rFonts w:eastAsia="Calibri" w:cs="Calibri"/>
        </w:rPr>
        <w:t xml:space="preserve"> </w:t>
      </w:r>
      <w:r>
        <w:rPr>
          <w:rFonts w:eastAsia="Calibri" w:cs="Calibri"/>
          <w:b/>
          <w:bCs/>
        </w:rPr>
        <w:t>[</w:t>
      </w:r>
      <w:r w:rsidR="00266F66">
        <w:rPr>
          <w:rFonts w:eastAsia="Calibri" w:cs="Calibri"/>
          <w:b/>
          <w:bCs/>
        </w:rPr>
        <w:t>1</w:t>
      </w:r>
      <w:r>
        <w:rPr>
          <w:rFonts w:eastAsia="Calibri" w:cs="Calibri"/>
          <w:b/>
          <w:bCs/>
        </w:rPr>
        <w:t>]</w:t>
      </w:r>
      <w:r w:rsidR="009A17BE" w:rsidRPr="005D656F">
        <w:rPr>
          <w:rFonts w:eastAsia="Calibri" w:cs="Calibri"/>
        </w:rPr>
        <w:t xml:space="preserve"> </w:t>
      </w:r>
      <w:r>
        <w:rPr>
          <w:rFonts w:eastAsia="Calibri" w:cs="Calibri"/>
        </w:rPr>
        <w:t xml:space="preserve">before incubating the cells for 1 minute on ice </w:t>
      </w:r>
      <w:r>
        <w:rPr>
          <w:rFonts w:eastAsia="Calibri" w:cs="Calibri"/>
          <w:b/>
          <w:bCs/>
        </w:rPr>
        <w:t>[</w:t>
      </w:r>
      <w:r w:rsidR="00B75A40">
        <w:rPr>
          <w:rFonts w:eastAsia="Calibri" w:cs="Calibri"/>
          <w:b/>
          <w:bCs/>
        </w:rPr>
        <w:t>2</w:t>
      </w:r>
      <w:r>
        <w:rPr>
          <w:rFonts w:eastAsia="Calibri" w:cs="Calibri"/>
          <w:b/>
          <w:bCs/>
        </w:rPr>
        <w:t>]</w:t>
      </w:r>
      <w:r>
        <w:rPr>
          <w:rFonts w:eastAsia="Calibri" w:cs="Calibri"/>
        </w:rPr>
        <w:t>.</w:t>
      </w:r>
    </w:p>
    <w:p w14:paraId="7633AA02" w14:textId="77777777" w:rsidR="0017159C" w:rsidRPr="0017159C" w:rsidRDefault="0017159C" w:rsidP="0017159C">
      <w:pPr>
        <w:ind w:left="907"/>
        <w:jc w:val="both"/>
        <w:rPr>
          <w:rFonts w:cs="Calibri"/>
        </w:rPr>
      </w:pPr>
    </w:p>
    <w:p w14:paraId="7CFC4137" w14:textId="4007B04D" w:rsidR="0017159C" w:rsidRDefault="0017159C" w:rsidP="0017159C">
      <w:pPr>
        <w:numPr>
          <w:ilvl w:val="2"/>
          <w:numId w:val="44"/>
        </w:numPr>
        <w:jc w:val="both"/>
        <w:rPr>
          <w:rFonts w:cs="Calibri"/>
        </w:rPr>
      </w:pPr>
      <w:r>
        <w:rPr>
          <w:rFonts w:cs="Calibri"/>
        </w:rPr>
        <w:t xml:space="preserve">Talent </w:t>
      </w:r>
      <w:r w:rsidR="00B75A40">
        <w:rPr>
          <w:rFonts w:cs="Calibri"/>
        </w:rPr>
        <w:t>pipetting</w:t>
      </w:r>
      <w:r>
        <w:rPr>
          <w:rFonts w:cs="Calibri"/>
        </w:rPr>
        <w:t xml:space="preserve"> buffer </w:t>
      </w:r>
      <w:r w:rsidR="00B75A40">
        <w:rPr>
          <w:rFonts w:cs="Calibri"/>
        </w:rPr>
        <w:t>in t</w:t>
      </w:r>
      <w:r w:rsidR="00266F66">
        <w:rPr>
          <w:rFonts w:cs="Calibri"/>
        </w:rPr>
        <w:t>ube</w:t>
      </w:r>
      <w:r>
        <w:rPr>
          <w:rFonts w:cs="Calibri"/>
        </w:rPr>
        <w:t>, with buffer container visible in frame</w:t>
      </w:r>
    </w:p>
    <w:p w14:paraId="0A91A06A" w14:textId="77777777" w:rsidR="0017159C" w:rsidRDefault="0017159C" w:rsidP="0017159C">
      <w:pPr>
        <w:numPr>
          <w:ilvl w:val="2"/>
          <w:numId w:val="44"/>
        </w:numPr>
        <w:jc w:val="both"/>
        <w:rPr>
          <w:rFonts w:cs="Calibri"/>
        </w:rPr>
      </w:pPr>
      <w:r>
        <w:rPr>
          <w:rFonts w:cs="Calibri"/>
        </w:rPr>
        <w:t>Talent placing tube on ice</w:t>
      </w:r>
    </w:p>
    <w:p w14:paraId="631DAB39" w14:textId="77777777" w:rsidR="0017159C" w:rsidRDefault="0017159C" w:rsidP="0017159C">
      <w:pPr>
        <w:ind w:left="907"/>
        <w:jc w:val="both"/>
        <w:rPr>
          <w:rFonts w:cs="Calibri"/>
        </w:rPr>
      </w:pPr>
    </w:p>
    <w:p w14:paraId="3A439988" w14:textId="03B91E80" w:rsidR="009A17BE" w:rsidRPr="0017159C" w:rsidRDefault="0017159C" w:rsidP="0017159C">
      <w:pPr>
        <w:numPr>
          <w:ilvl w:val="1"/>
          <w:numId w:val="44"/>
        </w:numPr>
        <w:jc w:val="both"/>
        <w:rPr>
          <w:rFonts w:cs="Calibri"/>
        </w:rPr>
      </w:pPr>
      <w:r w:rsidRPr="0017159C">
        <w:rPr>
          <w:rFonts w:eastAsia="Calibri" w:cs="Calibri"/>
          <w:color w:val="000000" w:themeColor="text1"/>
        </w:rPr>
        <w:t>At the end of the incubation, add</w:t>
      </w:r>
      <w:r w:rsidR="009A17BE" w:rsidRPr="0017159C">
        <w:rPr>
          <w:rFonts w:eastAsia="Calibri" w:cs="Calibri"/>
          <w:color w:val="000000" w:themeColor="text1"/>
        </w:rPr>
        <w:t xml:space="preserve"> 10-20 </w:t>
      </w:r>
      <w:r w:rsidRPr="0017159C">
        <w:rPr>
          <w:rFonts w:eastAsia="Calibri" w:cs="Calibri"/>
          <w:color w:val="000000" w:themeColor="text1"/>
        </w:rPr>
        <w:t>milliliters</w:t>
      </w:r>
      <w:r w:rsidR="009A17BE" w:rsidRPr="0017159C">
        <w:rPr>
          <w:rFonts w:eastAsia="Calibri" w:cs="Calibri"/>
          <w:color w:val="000000" w:themeColor="text1"/>
        </w:rPr>
        <w:t xml:space="preserve"> of HBS</w:t>
      </w:r>
      <w:r w:rsidRPr="0017159C">
        <w:rPr>
          <w:rFonts w:eastAsia="Calibri" w:cs="Calibri"/>
          <w:color w:val="000000" w:themeColor="text1"/>
        </w:rPr>
        <w:t>S-plus</w:t>
      </w:r>
      <w:r w:rsidR="009A17BE" w:rsidRPr="0017159C">
        <w:rPr>
          <w:rFonts w:eastAsia="Calibri" w:cs="Calibri"/>
          <w:color w:val="000000" w:themeColor="text1"/>
        </w:rPr>
        <w:t xml:space="preserve"> buffer to neutralize </w:t>
      </w:r>
      <w:r w:rsidRPr="0017159C">
        <w:rPr>
          <w:rFonts w:eastAsia="Calibri" w:cs="Calibri"/>
          <w:color w:val="000000" w:themeColor="text1"/>
        </w:rPr>
        <w:t>the lysis</w:t>
      </w:r>
      <w:r w:rsidR="009A17BE" w:rsidRPr="0017159C">
        <w:rPr>
          <w:rFonts w:eastAsia="Calibri" w:cs="Calibri"/>
          <w:color w:val="000000" w:themeColor="text1"/>
        </w:rPr>
        <w:t xml:space="preserve"> </w:t>
      </w:r>
      <w:r w:rsidRPr="0017159C">
        <w:rPr>
          <w:rFonts w:eastAsia="Calibri" w:cs="Calibri"/>
          <w:b/>
          <w:bCs/>
          <w:color w:val="000000" w:themeColor="text1"/>
        </w:rPr>
        <w:t>[1]</w:t>
      </w:r>
      <w:r w:rsidRPr="0017159C">
        <w:rPr>
          <w:rFonts w:eastAsia="Calibri" w:cs="Calibri"/>
          <w:color w:val="000000" w:themeColor="text1"/>
        </w:rPr>
        <w:t xml:space="preserve"> and collect the </w:t>
      </w:r>
      <w:r>
        <w:rPr>
          <w:rFonts w:eastAsia="Calibri" w:cs="Calibri"/>
          <w:color w:val="000000" w:themeColor="text1"/>
        </w:rPr>
        <w:t>remaining cells</w:t>
      </w:r>
      <w:r w:rsidR="009A17BE" w:rsidRPr="0017159C">
        <w:rPr>
          <w:rFonts w:eastAsia="Calibri" w:cs="Calibri"/>
          <w:color w:val="000000" w:themeColor="text1"/>
        </w:rPr>
        <w:t xml:space="preserve"> </w:t>
      </w:r>
      <w:r w:rsidRPr="0017159C">
        <w:rPr>
          <w:rFonts w:eastAsia="Calibri" w:cs="Calibri"/>
          <w:color w:val="000000" w:themeColor="text1"/>
        </w:rPr>
        <w:t xml:space="preserve">by centrifugation </w:t>
      </w:r>
      <w:r w:rsidRPr="0017159C">
        <w:rPr>
          <w:rFonts w:eastAsia="Calibri" w:cs="Calibri"/>
          <w:b/>
          <w:bCs/>
          <w:color w:val="000000" w:themeColor="text1"/>
        </w:rPr>
        <w:t>[2</w:t>
      </w:r>
      <w:r w:rsidR="00B7165A">
        <w:rPr>
          <w:rFonts w:eastAsia="Calibri" w:cs="Calibri"/>
          <w:b/>
          <w:bCs/>
          <w:color w:val="000000" w:themeColor="text1"/>
        </w:rPr>
        <w:t>-TXT</w:t>
      </w:r>
      <w:r w:rsidRPr="0017159C">
        <w:rPr>
          <w:rFonts w:eastAsia="Calibri" w:cs="Calibri"/>
          <w:b/>
          <w:bCs/>
          <w:color w:val="000000" w:themeColor="text1"/>
        </w:rPr>
        <w:t>]</w:t>
      </w:r>
      <w:r w:rsidR="009A17BE" w:rsidRPr="0017159C">
        <w:rPr>
          <w:rFonts w:eastAsia="Calibri" w:cs="Calibri"/>
          <w:color w:val="000000" w:themeColor="text1"/>
        </w:rPr>
        <w:t>.</w:t>
      </w:r>
    </w:p>
    <w:p w14:paraId="666CB659" w14:textId="77777777" w:rsidR="0017159C" w:rsidRPr="0017159C" w:rsidRDefault="0017159C" w:rsidP="0017159C">
      <w:pPr>
        <w:ind w:left="907"/>
        <w:jc w:val="both"/>
        <w:rPr>
          <w:rFonts w:cs="Calibri"/>
        </w:rPr>
      </w:pPr>
    </w:p>
    <w:p w14:paraId="72374AC1" w14:textId="429776B2" w:rsidR="0017159C" w:rsidRDefault="0017159C" w:rsidP="0017159C">
      <w:pPr>
        <w:numPr>
          <w:ilvl w:val="2"/>
          <w:numId w:val="44"/>
        </w:numPr>
        <w:jc w:val="both"/>
        <w:rPr>
          <w:rFonts w:cs="Calibri"/>
        </w:rPr>
      </w:pPr>
      <w:r>
        <w:rPr>
          <w:rFonts w:cs="Calibri"/>
        </w:rPr>
        <w:t>Talent adding buffer to tube, with buffer container visible in frame</w:t>
      </w:r>
    </w:p>
    <w:p w14:paraId="47EBBB37" w14:textId="366EB4B8" w:rsidR="009A17BE" w:rsidRPr="00266F66" w:rsidRDefault="0017159C" w:rsidP="00266F66">
      <w:pPr>
        <w:numPr>
          <w:ilvl w:val="2"/>
          <w:numId w:val="44"/>
        </w:numPr>
        <w:jc w:val="both"/>
        <w:rPr>
          <w:rFonts w:cs="Calibri"/>
        </w:rPr>
      </w:pPr>
      <w:r>
        <w:rPr>
          <w:rFonts w:cs="Calibri"/>
        </w:rPr>
        <w:t>Talent adding cells to tube</w:t>
      </w:r>
      <w:r w:rsidR="00266F66">
        <w:rPr>
          <w:rFonts w:cs="Calibri"/>
        </w:rPr>
        <w:t xml:space="preserve"> </w:t>
      </w:r>
      <w:r w:rsidR="00266F66">
        <w:rPr>
          <w:rFonts w:cs="Calibri"/>
          <w:b/>
          <w:bCs/>
        </w:rPr>
        <w:t>TEXT: See text for RBC ghost cell removal details as necessary</w:t>
      </w:r>
      <w:r w:rsidRPr="00266F66">
        <w:rPr>
          <w:rFonts w:cs="Calibri"/>
          <w:b/>
          <w:bCs/>
        </w:rPr>
        <w:br/>
      </w:r>
    </w:p>
    <w:p w14:paraId="397A1030" w14:textId="43931F88" w:rsidR="009A17BE" w:rsidRDefault="0017159C" w:rsidP="009A17BE">
      <w:pPr>
        <w:numPr>
          <w:ilvl w:val="1"/>
          <w:numId w:val="44"/>
        </w:numPr>
        <w:jc w:val="both"/>
        <w:rPr>
          <w:rFonts w:cs="Calibri"/>
          <w:bCs/>
        </w:rPr>
      </w:pPr>
      <w:r>
        <w:rPr>
          <w:rFonts w:cs="Calibri"/>
          <w:bCs/>
        </w:rPr>
        <w:t xml:space="preserve">To deplete immune and endothelial cells, use CD31 </w:t>
      </w:r>
      <w:r>
        <w:rPr>
          <w:rFonts w:cs="Calibri"/>
          <w:bCs/>
          <w:color w:val="FF0000"/>
        </w:rPr>
        <w:t>(C-D-thirty-one)</w:t>
      </w:r>
      <w:r>
        <w:rPr>
          <w:rFonts w:cs="Calibri"/>
          <w:bCs/>
        </w:rPr>
        <w:t xml:space="preserve">- and CD45-antibody-conjugated microbeads according to the manufacturer’s instructions </w:t>
      </w:r>
      <w:r>
        <w:rPr>
          <w:rFonts w:cs="Calibri"/>
          <w:b/>
        </w:rPr>
        <w:t>[1-TXT]</w:t>
      </w:r>
      <w:r>
        <w:rPr>
          <w:rFonts w:cs="Calibri"/>
          <w:bCs/>
        </w:rPr>
        <w:t xml:space="preserve"> before resuspending the bead-enriched cells at a 1 x 10</w:t>
      </w:r>
      <w:r w:rsidRPr="00B7165A">
        <w:rPr>
          <w:rFonts w:cs="Calibri"/>
          <w:bCs/>
          <w:vertAlign w:val="superscript"/>
        </w:rPr>
        <w:t>7</w:t>
      </w:r>
      <w:r>
        <w:rPr>
          <w:rFonts w:cs="Calibri"/>
          <w:bCs/>
        </w:rPr>
        <w:t xml:space="preserve"> cells/milliliter of HBSS-plus buffer concentration </w:t>
      </w:r>
      <w:r>
        <w:rPr>
          <w:rFonts w:cs="Calibri"/>
          <w:b/>
        </w:rPr>
        <w:t>[2]</w:t>
      </w:r>
      <w:r>
        <w:rPr>
          <w:rFonts w:cs="Calibri"/>
          <w:bCs/>
        </w:rPr>
        <w:t>.</w:t>
      </w:r>
    </w:p>
    <w:p w14:paraId="0B86E266" w14:textId="77777777" w:rsidR="0017159C" w:rsidRDefault="0017159C" w:rsidP="0017159C">
      <w:pPr>
        <w:ind w:left="907"/>
        <w:jc w:val="both"/>
        <w:rPr>
          <w:rFonts w:cs="Calibri"/>
          <w:bCs/>
        </w:rPr>
      </w:pPr>
    </w:p>
    <w:p w14:paraId="615BAF59" w14:textId="4D0B5CE3" w:rsidR="0017159C" w:rsidRPr="0002270C" w:rsidRDefault="0017159C" w:rsidP="0017159C">
      <w:pPr>
        <w:numPr>
          <w:ilvl w:val="2"/>
          <w:numId w:val="44"/>
        </w:numPr>
        <w:jc w:val="both"/>
        <w:rPr>
          <w:rFonts w:cs="Calibri"/>
          <w:bCs/>
        </w:rPr>
      </w:pPr>
      <w:r>
        <w:rPr>
          <w:rFonts w:cs="Calibri"/>
          <w:bCs/>
        </w:rPr>
        <w:t>Talent adding cells to column on magnet, with bead containers visible in frame</w:t>
      </w:r>
      <w:r w:rsidR="00626B46">
        <w:rPr>
          <w:rFonts w:cs="Calibri"/>
          <w:bCs/>
        </w:rPr>
        <w:t xml:space="preserve"> </w:t>
      </w:r>
      <w:r w:rsidR="005A16E7" w:rsidRPr="005A16E7">
        <w:rPr>
          <w:rFonts w:eastAsia="Calibri" w:cs="Calibri"/>
          <w:bCs/>
          <w:i/>
          <w:iCs/>
          <w:color w:val="4F81BD" w:themeColor="accent1"/>
        </w:rPr>
        <w:t xml:space="preserve">Videographer: Important </w:t>
      </w:r>
      <w:proofErr w:type="spellStart"/>
      <w:proofErr w:type="gramStart"/>
      <w:r w:rsidR="005A16E7" w:rsidRPr="005A16E7">
        <w:rPr>
          <w:rFonts w:eastAsia="Calibri" w:cs="Calibri"/>
          <w:bCs/>
          <w:i/>
          <w:iCs/>
          <w:color w:val="4F81BD" w:themeColor="accent1"/>
        </w:rPr>
        <w:t>step</w:t>
      </w:r>
      <w:r w:rsidR="005A16E7">
        <w:rPr>
          <w:rFonts w:cs="Calibri"/>
          <w:bCs/>
          <w:i/>
          <w:iCs/>
          <w:color w:val="4F81BD" w:themeColor="accent1"/>
        </w:rPr>
        <w:t>;</w:t>
      </w:r>
      <w:r w:rsidR="00626B46" w:rsidRPr="00626B46">
        <w:rPr>
          <w:rFonts w:cs="Calibri"/>
          <w:bCs/>
          <w:i/>
          <w:iCs/>
          <w:color w:val="4F81BD" w:themeColor="accent1"/>
        </w:rPr>
        <w:t>Videographer</w:t>
      </w:r>
      <w:proofErr w:type="spellEnd"/>
      <w:proofErr w:type="gramEnd"/>
      <w:r w:rsidR="00626B46" w:rsidRPr="00626B46">
        <w:rPr>
          <w:rFonts w:cs="Calibri"/>
          <w:bCs/>
          <w:i/>
          <w:iCs/>
          <w:color w:val="4F81BD" w:themeColor="accent1"/>
        </w:rPr>
        <w:t>/Video Editor: shot will be used again</w:t>
      </w:r>
      <w:r w:rsidRPr="00626B46">
        <w:rPr>
          <w:rFonts w:cs="Calibri"/>
          <w:bCs/>
          <w:color w:val="4F81BD" w:themeColor="accent1"/>
        </w:rPr>
        <w:t xml:space="preserve"> </w:t>
      </w:r>
      <w:r>
        <w:rPr>
          <w:rFonts w:cs="Calibri"/>
          <w:b/>
        </w:rPr>
        <w:t>TEXT: CD31/CD45-depletion optional</w:t>
      </w:r>
    </w:p>
    <w:p w14:paraId="4A4F4A1D" w14:textId="5393A2D1" w:rsidR="0002270C" w:rsidRPr="005D656F" w:rsidRDefault="0002270C" w:rsidP="0017159C">
      <w:pPr>
        <w:numPr>
          <w:ilvl w:val="2"/>
          <w:numId w:val="44"/>
        </w:numPr>
        <w:jc w:val="both"/>
        <w:rPr>
          <w:rFonts w:cs="Calibri"/>
          <w:bCs/>
        </w:rPr>
      </w:pPr>
      <w:r>
        <w:rPr>
          <w:rFonts w:cs="Calibri"/>
          <w:bCs/>
        </w:rPr>
        <w:t>Talent adding HBSS+ to tube, with HBSS+ and hemocytometer visible in frame</w:t>
      </w:r>
      <w:r w:rsidR="005A16E7" w:rsidRPr="005A16E7">
        <w:rPr>
          <w:rFonts w:eastAsia="Calibri" w:cs="Calibri"/>
          <w:bCs/>
          <w:color w:val="4F81BD" w:themeColor="accent1"/>
        </w:rPr>
        <w:t xml:space="preserve"> </w:t>
      </w:r>
      <w:r w:rsidR="005A16E7" w:rsidRPr="005A16E7">
        <w:rPr>
          <w:rFonts w:eastAsia="Calibri" w:cs="Calibri"/>
          <w:bCs/>
          <w:i/>
          <w:iCs/>
          <w:color w:val="4F81BD" w:themeColor="accent1"/>
        </w:rPr>
        <w:t>Videographer: Important step</w:t>
      </w:r>
    </w:p>
    <w:p w14:paraId="7F0128B8" w14:textId="77777777" w:rsidR="009A17BE" w:rsidRPr="005D656F" w:rsidRDefault="009A17BE" w:rsidP="009A17BE">
      <w:pPr>
        <w:jc w:val="both"/>
        <w:rPr>
          <w:rFonts w:eastAsia="Calibri" w:cs="Calibri"/>
        </w:rPr>
      </w:pPr>
    </w:p>
    <w:p w14:paraId="6A84260F" w14:textId="6F4A4A94" w:rsidR="009A17BE" w:rsidRPr="00801E79" w:rsidRDefault="00562BD2" w:rsidP="0002270C">
      <w:pPr>
        <w:numPr>
          <w:ilvl w:val="0"/>
          <w:numId w:val="44"/>
        </w:numPr>
        <w:jc w:val="both"/>
        <w:rPr>
          <w:rFonts w:cs="Calibri"/>
          <w:b/>
        </w:rPr>
      </w:pPr>
      <w:r>
        <w:rPr>
          <w:rFonts w:eastAsia="Calibri" w:cs="Calibri"/>
          <w:b/>
        </w:rPr>
        <w:t xml:space="preserve">Distal Lung </w:t>
      </w:r>
      <w:r w:rsidR="009A17BE" w:rsidRPr="0002270C">
        <w:rPr>
          <w:rFonts w:eastAsia="Calibri" w:cs="Calibri"/>
          <w:b/>
        </w:rPr>
        <w:t xml:space="preserve">Cell </w:t>
      </w:r>
      <w:r w:rsidR="0002270C">
        <w:rPr>
          <w:rFonts w:eastAsia="Calibri" w:cs="Calibri"/>
          <w:b/>
        </w:rPr>
        <w:t>S</w:t>
      </w:r>
      <w:r w:rsidR="009A17BE" w:rsidRPr="0002270C">
        <w:rPr>
          <w:rFonts w:eastAsia="Calibri" w:cs="Calibri"/>
          <w:b/>
        </w:rPr>
        <w:t xml:space="preserve">urface </w:t>
      </w:r>
      <w:r w:rsidR="0002270C">
        <w:rPr>
          <w:rFonts w:eastAsia="Calibri" w:cs="Calibri"/>
          <w:b/>
        </w:rPr>
        <w:t>S</w:t>
      </w:r>
      <w:r w:rsidR="009A17BE" w:rsidRPr="0002270C">
        <w:rPr>
          <w:rFonts w:eastAsia="Calibri" w:cs="Calibri"/>
          <w:b/>
        </w:rPr>
        <w:t xml:space="preserve">taining for </w:t>
      </w:r>
      <w:r w:rsidR="0002270C">
        <w:rPr>
          <w:rFonts w:eastAsia="Calibri" w:cs="Calibri"/>
          <w:b/>
        </w:rPr>
        <w:t>F</w:t>
      </w:r>
      <w:r w:rsidR="009A17BE" w:rsidRPr="0002270C">
        <w:rPr>
          <w:rFonts w:eastAsia="Calibri" w:cs="Calibri"/>
          <w:b/>
        </w:rPr>
        <w:t xml:space="preserve">luorescence </w:t>
      </w:r>
      <w:r w:rsidR="0002270C">
        <w:rPr>
          <w:rFonts w:eastAsia="Calibri" w:cs="Calibri"/>
          <w:b/>
        </w:rPr>
        <w:t>A</w:t>
      </w:r>
      <w:r w:rsidR="009A17BE" w:rsidRPr="0002270C">
        <w:rPr>
          <w:rFonts w:eastAsia="Calibri" w:cs="Calibri"/>
          <w:b/>
        </w:rPr>
        <w:t xml:space="preserve">ssociated </w:t>
      </w:r>
      <w:r w:rsidR="0002270C">
        <w:rPr>
          <w:rFonts w:eastAsia="Calibri" w:cs="Calibri"/>
          <w:b/>
        </w:rPr>
        <w:t>Ce</w:t>
      </w:r>
      <w:r w:rsidR="009A17BE" w:rsidRPr="0002270C">
        <w:rPr>
          <w:rFonts w:eastAsia="Calibri" w:cs="Calibri"/>
          <w:b/>
        </w:rPr>
        <w:t xml:space="preserve">ll </w:t>
      </w:r>
      <w:r w:rsidR="0002270C">
        <w:rPr>
          <w:rFonts w:eastAsia="Calibri" w:cs="Calibri"/>
          <w:b/>
        </w:rPr>
        <w:t>S</w:t>
      </w:r>
      <w:r w:rsidR="009A17BE" w:rsidRPr="0002270C">
        <w:rPr>
          <w:rFonts w:eastAsia="Calibri" w:cs="Calibri"/>
          <w:b/>
        </w:rPr>
        <w:t>orting (FACS)</w:t>
      </w:r>
    </w:p>
    <w:p w14:paraId="58E75E60" w14:textId="77777777" w:rsidR="00801E79" w:rsidRPr="00801E79" w:rsidRDefault="00801E79" w:rsidP="00801E79">
      <w:pPr>
        <w:ind w:left="360"/>
        <w:jc w:val="both"/>
        <w:rPr>
          <w:rFonts w:cs="Calibri"/>
          <w:b/>
        </w:rPr>
      </w:pPr>
    </w:p>
    <w:p w14:paraId="6A538FA8" w14:textId="510A3277" w:rsidR="00B22222" w:rsidRPr="00B22222" w:rsidRDefault="003E128D" w:rsidP="003E128D">
      <w:pPr>
        <w:numPr>
          <w:ilvl w:val="1"/>
          <w:numId w:val="44"/>
        </w:numPr>
        <w:jc w:val="both"/>
        <w:rPr>
          <w:rFonts w:cs="Calibri"/>
        </w:rPr>
      </w:pPr>
      <w:r>
        <w:rPr>
          <w:rFonts w:cs="Calibri"/>
          <w:bCs/>
        </w:rPr>
        <w:t xml:space="preserve">For cell surface staining for FACS </w:t>
      </w:r>
      <w:r>
        <w:rPr>
          <w:rFonts w:cs="Calibri"/>
          <w:bCs/>
          <w:color w:val="FF0000"/>
        </w:rPr>
        <w:t>(</w:t>
      </w:r>
      <w:proofErr w:type="spellStart"/>
      <w:r>
        <w:rPr>
          <w:rFonts w:cs="Calibri"/>
          <w:bCs/>
          <w:color w:val="FF0000"/>
        </w:rPr>
        <w:t>facks</w:t>
      </w:r>
      <w:proofErr w:type="spellEnd"/>
      <w:r>
        <w:rPr>
          <w:rFonts w:cs="Calibri"/>
          <w:bCs/>
          <w:color w:val="FF0000"/>
        </w:rPr>
        <w:t>)</w:t>
      </w:r>
      <w:r>
        <w:rPr>
          <w:rFonts w:cs="Calibri"/>
          <w:bCs/>
        </w:rPr>
        <w:t>,</w:t>
      </w:r>
      <w:r>
        <w:rPr>
          <w:rFonts w:eastAsia="Calibri" w:cs="Calibri"/>
        </w:rPr>
        <w:t xml:space="preserve"> a</w:t>
      </w:r>
      <w:r w:rsidR="009A17BE" w:rsidRPr="005D656F">
        <w:rPr>
          <w:rFonts w:eastAsia="Calibri" w:cs="Calibri"/>
        </w:rPr>
        <w:t xml:space="preserve">dd </w:t>
      </w:r>
      <w:r>
        <w:rPr>
          <w:rFonts w:eastAsia="Calibri" w:cs="Calibri"/>
        </w:rPr>
        <w:t xml:space="preserve">the appropriate </w:t>
      </w:r>
      <w:r w:rsidR="009A17BE" w:rsidRPr="005D656F">
        <w:rPr>
          <w:rFonts w:eastAsia="Calibri" w:cs="Calibri"/>
        </w:rPr>
        <w:t>primary antibodies</w:t>
      </w:r>
      <w:r>
        <w:rPr>
          <w:rFonts w:eastAsia="Calibri" w:cs="Calibri"/>
        </w:rPr>
        <w:t xml:space="preserve"> of interest</w:t>
      </w:r>
      <w:r w:rsidR="009A17BE" w:rsidRPr="005D656F">
        <w:rPr>
          <w:rFonts w:eastAsia="Calibri" w:cs="Calibri"/>
        </w:rPr>
        <w:t xml:space="preserve"> at the required concentration </w:t>
      </w:r>
      <w:r>
        <w:rPr>
          <w:rFonts w:eastAsia="Calibri" w:cs="Calibri"/>
          <w:b/>
          <w:bCs/>
        </w:rPr>
        <w:t xml:space="preserve">[1] </w:t>
      </w:r>
      <w:r w:rsidR="009A17BE" w:rsidRPr="005D656F">
        <w:rPr>
          <w:rFonts w:eastAsia="Calibri" w:cs="Calibri"/>
        </w:rPr>
        <w:t>and incubate the cells for 30 min</w:t>
      </w:r>
      <w:r>
        <w:rPr>
          <w:rFonts w:eastAsia="Calibri" w:cs="Calibri"/>
        </w:rPr>
        <w:t>utes</w:t>
      </w:r>
      <w:r w:rsidR="009A17BE" w:rsidRPr="005D656F">
        <w:rPr>
          <w:rFonts w:eastAsia="Calibri" w:cs="Calibri"/>
        </w:rPr>
        <w:t xml:space="preserve"> at 4</w:t>
      </w:r>
      <w:r w:rsidR="009A17BE" w:rsidRPr="005D656F">
        <w:rPr>
          <w:rFonts w:eastAsia="Calibri" w:cs="Calibri"/>
          <w:vertAlign w:val="superscript"/>
        </w:rPr>
        <w:t xml:space="preserve"> </w:t>
      </w:r>
      <w:r>
        <w:rPr>
          <w:rFonts w:eastAsia="Calibri" w:cs="Calibri"/>
        </w:rPr>
        <w:t xml:space="preserve">degrees </w:t>
      </w:r>
      <w:r w:rsidR="009A17BE" w:rsidRPr="005D656F">
        <w:rPr>
          <w:rFonts w:eastAsia="Calibri" w:cs="Calibri"/>
        </w:rPr>
        <w:t>C</w:t>
      </w:r>
      <w:r>
        <w:rPr>
          <w:rFonts w:eastAsia="Calibri" w:cs="Calibri"/>
        </w:rPr>
        <w:t>elsius</w:t>
      </w:r>
      <w:r w:rsidR="009A17BE" w:rsidRPr="005D656F">
        <w:rPr>
          <w:rFonts w:eastAsia="Calibri" w:cs="Calibri"/>
        </w:rPr>
        <w:t xml:space="preserve"> in the dark</w:t>
      </w:r>
      <w:r w:rsidR="00B22222">
        <w:rPr>
          <w:rFonts w:eastAsia="Calibri" w:cs="Calibri"/>
        </w:rPr>
        <w:t xml:space="preserve"> </w:t>
      </w:r>
      <w:r w:rsidR="00B22222">
        <w:rPr>
          <w:rFonts w:eastAsia="Calibri" w:cs="Calibri"/>
          <w:b/>
          <w:bCs/>
        </w:rPr>
        <w:t>[2]</w:t>
      </w:r>
      <w:r w:rsidR="009A17BE" w:rsidRPr="005D656F">
        <w:rPr>
          <w:rFonts w:eastAsia="Calibri" w:cs="Calibri"/>
        </w:rPr>
        <w:t>.</w:t>
      </w:r>
    </w:p>
    <w:p w14:paraId="0F3EE476" w14:textId="77777777" w:rsidR="00B22222" w:rsidRPr="00B22222" w:rsidRDefault="00B22222" w:rsidP="00B22222">
      <w:pPr>
        <w:ind w:left="907"/>
        <w:jc w:val="both"/>
        <w:rPr>
          <w:rFonts w:cs="Calibri"/>
        </w:rPr>
      </w:pPr>
    </w:p>
    <w:p w14:paraId="7F5A94C4" w14:textId="29CC45BF" w:rsidR="00B22222" w:rsidRDefault="00B22222" w:rsidP="00B22222">
      <w:pPr>
        <w:numPr>
          <w:ilvl w:val="2"/>
          <w:numId w:val="44"/>
        </w:numPr>
        <w:jc w:val="both"/>
        <w:rPr>
          <w:rFonts w:cs="Calibri"/>
        </w:rPr>
      </w:pPr>
      <w:r>
        <w:rPr>
          <w:rFonts w:cs="Calibri"/>
        </w:rPr>
        <w:t xml:space="preserve">WIDE: Talent adding </w:t>
      </w:r>
      <w:proofErr w:type="spellStart"/>
      <w:r>
        <w:rPr>
          <w:rFonts w:cs="Calibri"/>
        </w:rPr>
        <w:t>antibod</w:t>
      </w:r>
      <w:proofErr w:type="spellEnd"/>
      <w:r>
        <w:rPr>
          <w:rFonts w:cs="Calibri"/>
        </w:rPr>
        <w:t>(</w:t>
      </w:r>
      <w:proofErr w:type="spellStart"/>
      <w:r>
        <w:rPr>
          <w:rFonts w:cs="Calibri"/>
        </w:rPr>
        <w:t>ies</w:t>
      </w:r>
      <w:proofErr w:type="spellEnd"/>
      <w:r>
        <w:rPr>
          <w:rFonts w:cs="Calibri"/>
        </w:rPr>
        <w:t>) to tube, with antibody containers visible in frame</w:t>
      </w:r>
      <w:r w:rsidR="00626B46" w:rsidRPr="00626B46">
        <w:rPr>
          <w:rFonts w:cs="Calibri"/>
          <w:bCs/>
          <w:i/>
          <w:iCs/>
          <w:color w:val="4F81BD" w:themeColor="accent1"/>
        </w:rPr>
        <w:t xml:space="preserve"> Videographer/Video Editor: shot will be used again</w:t>
      </w:r>
    </w:p>
    <w:p w14:paraId="5AD196EA" w14:textId="35977C7B" w:rsidR="00B22222" w:rsidRDefault="00B22222" w:rsidP="00B22222">
      <w:pPr>
        <w:numPr>
          <w:ilvl w:val="2"/>
          <w:numId w:val="44"/>
        </w:numPr>
        <w:jc w:val="both"/>
        <w:rPr>
          <w:rFonts w:cs="Calibri"/>
        </w:rPr>
      </w:pPr>
      <w:r>
        <w:rPr>
          <w:rFonts w:cs="Calibri"/>
        </w:rPr>
        <w:t>Talent placing tube at 4 °C</w:t>
      </w:r>
    </w:p>
    <w:p w14:paraId="0F8F3CA0" w14:textId="77777777" w:rsidR="00B22222" w:rsidRDefault="00B22222" w:rsidP="00B22222">
      <w:pPr>
        <w:ind w:left="1627"/>
        <w:jc w:val="both"/>
        <w:rPr>
          <w:rFonts w:cs="Calibri"/>
        </w:rPr>
      </w:pPr>
    </w:p>
    <w:p w14:paraId="39639C09" w14:textId="2ECDF0E6" w:rsidR="00B22222" w:rsidRDefault="00B22222" w:rsidP="00B22222">
      <w:pPr>
        <w:numPr>
          <w:ilvl w:val="1"/>
          <w:numId w:val="44"/>
        </w:numPr>
        <w:jc w:val="both"/>
        <w:rPr>
          <w:rFonts w:eastAsia="Calibri" w:cs="Calibri"/>
        </w:rPr>
      </w:pPr>
      <w:r>
        <w:rPr>
          <w:rFonts w:cs="Calibri"/>
        </w:rPr>
        <w:t xml:space="preserve">At the end of the incubation, wash the cells with 3 milliliters of HBSS-plus </w:t>
      </w:r>
      <w:r>
        <w:rPr>
          <w:rFonts w:cs="Calibri"/>
          <w:b/>
          <w:bCs/>
        </w:rPr>
        <w:t>[1]</w:t>
      </w:r>
      <w:r>
        <w:rPr>
          <w:rFonts w:cs="Calibri"/>
        </w:rPr>
        <w:t xml:space="preserve"> and label the cells with the appropriate concentration of </w:t>
      </w:r>
      <w:r w:rsidR="009A17BE" w:rsidRPr="00B22222">
        <w:rPr>
          <w:rFonts w:eastAsia="Calibri" w:cs="Calibri"/>
        </w:rPr>
        <w:t>fluorophore</w:t>
      </w:r>
      <w:r>
        <w:rPr>
          <w:rFonts w:eastAsia="Calibri" w:cs="Calibri"/>
        </w:rPr>
        <w:t>-</w:t>
      </w:r>
      <w:r w:rsidR="009A17BE" w:rsidRPr="00B22222">
        <w:rPr>
          <w:rFonts w:eastAsia="Calibri" w:cs="Calibri"/>
        </w:rPr>
        <w:t xml:space="preserve">conjugated secondary antibody </w:t>
      </w:r>
      <w:r>
        <w:rPr>
          <w:rFonts w:eastAsia="Calibri" w:cs="Calibri"/>
        </w:rPr>
        <w:t xml:space="preserve">for a 30-minute incubation on ice as appropriate </w:t>
      </w:r>
      <w:r>
        <w:rPr>
          <w:rFonts w:eastAsia="Calibri" w:cs="Calibri"/>
          <w:b/>
          <w:bCs/>
        </w:rPr>
        <w:t>[2]</w:t>
      </w:r>
      <w:r>
        <w:rPr>
          <w:rFonts w:eastAsia="Calibri" w:cs="Calibri"/>
        </w:rPr>
        <w:t>.</w:t>
      </w:r>
    </w:p>
    <w:p w14:paraId="2D9F7B07" w14:textId="77777777" w:rsidR="00B22222" w:rsidRDefault="00B22222" w:rsidP="00B22222">
      <w:pPr>
        <w:ind w:left="907"/>
        <w:jc w:val="both"/>
        <w:rPr>
          <w:rFonts w:eastAsia="Calibri" w:cs="Calibri"/>
        </w:rPr>
      </w:pPr>
    </w:p>
    <w:p w14:paraId="05D09AC3" w14:textId="1C964567" w:rsidR="00B22222" w:rsidRDefault="00B22222" w:rsidP="00B22222">
      <w:pPr>
        <w:numPr>
          <w:ilvl w:val="2"/>
          <w:numId w:val="44"/>
        </w:numPr>
        <w:jc w:val="both"/>
        <w:rPr>
          <w:rFonts w:eastAsia="Calibri" w:cs="Calibri"/>
        </w:rPr>
      </w:pPr>
      <w:r>
        <w:rPr>
          <w:rFonts w:eastAsia="Calibri" w:cs="Calibri"/>
        </w:rPr>
        <w:t>Talent placing tube(s) into centrifuge</w:t>
      </w:r>
    </w:p>
    <w:p w14:paraId="4A96C510" w14:textId="77777777" w:rsidR="00B22222" w:rsidRDefault="00B22222" w:rsidP="009A17BE">
      <w:pPr>
        <w:numPr>
          <w:ilvl w:val="2"/>
          <w:numId w:val="44"/>
        </w:numPr>
        <w:jc w:val="both"/>
        <w:rPr>
          <w:rFonts w:eastAsia="Calibri" w:cs="Calibri"/>
        </w:rPr>
      </w:pPr>
      <w:r>
        <w:rPr>
          <w:rFonts w:cs="Calibri"/>
        </w:rPr>
        <w:t xml:space="preserve">Talent adding </w:t>
      </w:r>
      <w:proofErr w:type="spellStart"/>
      <w:r>
        <w:rPr>
          <w:rFonts w:cs="Calibri"/>
        </w:rPr>
        <w:t>antibod</w:t>
      </w:r>
      <w:proofErr w:type="spellEnd"/>
      <w:r>
        <w:rPr>
          <w:rFonts w:cs="Calibri"/>
        </w:rPr>
        <w:t>(</w:t>
      </w:r>
      <w:proofErr w:type="spellStart"/>
      <w:r>
        <w:rPr>
          <w:rFonts w:cs="Calibri"/>
        </w:rPr>
        <w:t>ies</w:t>
      </w:r>
      <w:proofErr w:type="spellEnd"/>
      <w:r>
        <w:rPr>
          <w:rFonts w:cs="Calibri"/>
        </w:rPr>
        <w:t>) to tube, with antibody containers visible in frame</w:t>
      </w:r>
    </w:p>
    <w:p w14:paraId="10B8675D" w14:textId="77777777" w:rsidR="00B22222" w:rsidRDefault="00B22222" w:rsidP="00B22222">
      <w:pPr>
        <w:ind w:left="907"/>
        <w:jc w:val="both"/>
        <w:rPr>
          <w:rFonts w:eastAsia="Calibri" w:cs="Calibri"/>
        </w:rPr>
      </w:pPr>
    </w:p>
    <w:p w14:paraId="483E39D8" w14:textId="71008AAB" w:rsidR="00B22222" w:rsidRPr="00B22222" w:rsidRDefault="00B22222" w:rsidP="00B22222">
      <w:pPr>
        <w:numPr>
          <w:ilvl w:val="1"/>
          <w:numId w:val="44"/>
        </w:numPr>
        <w:jc w:val="both"/>
        <w:rPr>
          <w:rFonts w:cs="Calibri"/>
        </w:rPr>
      </w:pPr>
      <w:r w:rsidRPr="00B22222">
        <w:rPr>
          <w:rFonts w:cs="Calibri"/>
        </w:rPr>
        <w:lastRenderedPageBreak/>
        <w:t>At the end of the incubation, wash the cells with 3 milliliters of HBSS-</w:t>
      </w:r>
      <w:r>
        <w:rPr>
          <w:rFonts w:cs="Calibri"/>
        </w:rPr>
        <w:t xml:space="preserve">plus </w:t>
      </w:r>
      <w:r>
        <w:rPr>
          <w:rFonts w:cs="Calibri"/>
          <w:b/>
          <w:bCs/>
        </w:rPr>
        <w:t>[1]</w:t>
      </w:r>
      <w:r>
        <w:rPr>
          <w:rFonts w:cs="Calibri"/>
        </w:rPr>
        <w:t xml:space="preserve"> and resuspend the cells at a</w:t>
      </w:r>
      <w:r>
        <w:rPr>
          <w:rFonts w:eastAsia="Calibri" w:cs="Calibri"/>
        </w:rPr>
        <w:t xml:space="preserve"> </w:t>
      </w:r>
      <w:r w:rsidR="009A17BE" w:rsidRPr="005D656F">
        <w:rPr>
          <w:rFonts w:eastAsia="Calibri" w:cs="Calibri"/>
        </w:rPr>
        <w:t>1 x 10</w:t>
      </w:r>
      <w:r w:rsidR="009A17BE" w:rsidRPr="005D656F">
        <w:rPr>
          <w:rFonts w:eastAsia="Calibri" w:cs="Calibri"/>
          <w:vertAlign w:val="superscript"/>
        </w:rPr>
        <w:t>7</w:t>
      </w:r>
      <w:r w:rsidR="009A17BE" w:rsidRPr="005D656F">
        <w:rPr>
          <w:rFonts w:eastAsia="Calibri" w:cs="Calibri"/>
        </w:rPr>
        <w:t xml:space="preserve"> cells/</w:t>
      </w:r>
      <w:r>
        <w:rPr>
          <w:rFonts w:eastAsia="Calibri" w:cs="Calibri"/>
        </w:rPr>
        <w:t xml:space="preserve">milliliter of HBSS-plus concentration </w:t>
      </w:r>
      <w:r>
        <w:rPr>
          <w:rFonts w:eastAsia="Calibri" w:cs="Calibri"/>
          <w:b/>
          <w:bCs/>
        </w:rPr>
        <w:t>[2]</w:t>
      </w:r>
      <w:r>
        <w:rPr>
          <w:rFonts w:eastAsia="Calibri" w:cs="Calibri"/>
        </w:rPr>
        <w:t xml:space="preserve"> before f</w:t>
      </w:r>
      <w:r w:rsidR="009A17BE" w:rsidRPr="005D656F">
        <w:rPr>
          <w:rFonts w:eastAsia="Calibri" w:cs="Calibri"/>
        </w:rPr>
        <w:t>ilter</w:t>
      </w:r>
      <w:r>
        <w:rPr>
          <w:rFonts w:eastAsia="Calibri" w:cs="Calibri"/>
        </w:rPr>
        <w:t>ing the</w:t>
      </w:r>
      <w:r w:rsidR="009A17BE" w:rsidRPr="005D656F">
        <w:rPr>
          <w:rFonts w:eastAsia="Calibri" w:cs="Calibri"/>
        </w:rPr>
        <w:t xml:space="preserve"> cells into 5</w:t>
      </w:r>
      <w:r>
        <w:rPr>
          <w:rFonts w:eastAsia="Calibri" w:cs="Calibri"/>
        </w:rPr>
        <w:t xml:space="preserve">-milliliter </w:t>
      </w:r>
      <w:r w:rsidR="009A17BE" w:rsidRPr="005D656F">
        <w:rPr>
          <w:rFonts w:eastAsia="Calibri" w:cs="Calibri"/>
        </w:rPr>
        <w:t xml:space="preserve">polystyrene tubes through a strainer cap to ensure </w:t>
      </w:r>
      <w:r w:rsidR="00B7165A">
        <w:rPr>
          <w:rFonts w:eastAsia="Calibri" w:cs="Calibri"/>
        </w:rPr>
        <w:t xml:space="preserve">the </w:t>
      </w:r>
      <w:r w:rsidR="009A17BE" w:rsidRPr="005D656F">
        <w:rPr>
          <w:rFonts w:eastAsia="Calibri" w:cs="Calibri"/>
        </w:rPr>
        <w:t>formation of a single cell suspension</w:t>
      </w:r>
      <w:r>
        <w:rPr>
          <w:rFonts w:eastAsia="Calibri" w:cs="Calibri"/>
        </w:rPr>
        <w:t xml:space="preserve"> </w:t>
      </w:r>
      <w:r>
        <w:rPr>
          <w:rFonts w:eastAsia="Calibri" w:cs="Calibri"/>
          <w:b/>
          <w:bCs/>
        </w:rPr>
        <w:t>[3]</w:t>
      </w:r>
      <w:r w:rsidR="009A17BE" w:rsidRPr="005D656F">
        <w:rPr>
          <w:rFonts w:eastAsia="Calibri" w:cs="Calibri"/>
        </w:rPr>
        <w:t>.</w:t>
      </w:r>
    </w:p>
    <w:p w14:paraId="56773422" w14:textId="77777777" w:rsidR="00B22222" w:rsidRPr="00B22222" w:rsidRDefault="00B22222" w:rsidP="00B22222">
      <w:pPr>
        <w:ind w:left="907"/>
        <w:jc w:val="both"/>
        <w:rPr>
          <w:rFonts w:cs="Calibri"/>
        </w:rPr>
      </w:pPr>
    </w:p>
    <w:p w14:paraId="618C1872" w14:textId="4B14EA7E" w:rsidR="00B22222" w:rsidRDefault="00B22222" w:rsidP="00B22222">
      <w:pPr>
        <w:numPr>
          <w:ilvl w:val="2"/>
          <w:numId w:val="44"/>
        </w:numPr>
        <w:jc w:val="both"/>
        <w:rPr>
          <w:rFonts w:cs="Calibri"/>
        </w:rPr>
      </w:pPr>
      <w:r>
        <w:rPr>
          <w:rFonts w:cs="Calibri"/>
        </w:rPr>
        <w:t>Talent placing tube(s) into centrifuge</w:t>
      </w:r>
    </w:p>
    <w:p w14:paraId="7C74B092" w14:textId="3AFBFF1A" w:rsidR="00B22222" w:rsidRDefault="00B22222" w:rsidP="00B22222">
      <w:pPr>
        <w:numPr>
          <w:ilvl w:val="2"/>
          <w:numId w:val="44"/>
        </w:numPr>
        <w:jc w:val="both"/>
        <w:rPr>
          <w:rFonts w:cs="Calibri"/>
        </w:rPr>
      </w:pPr>
      <w:r>
        <w:rPr>
          <w:rFonts w:cs="Calibri"/>
        </w:rPr>
        <w:t>Shot of pellet if visible, then HBSS+ being added to cells, with HBSS+ container visible in frame</w:t>
      </w:r>
    </w:p>
    <w:p w14:paraId="70764FC6" w14:textId="08A22A81" w:rsidR="00B22222" w:rsidRDefault="00B22222" w:rsidP="00B22222">
      <w:pPr>
        <w:numPr>
          <w:ilvl w:val="2"/>
          <w:numId w:val="44"/>
        </w:numPr>
        <w:jc w:val="both"/>
        <w:rPr>
          <w:rFonts w:cs="Calibri"/>
        </w:rPr>
      </w:pPr>
      <w:r>
        <w:rPr>
          <w:rFonts w:cs="Calibri"/>
        </w:rPr>
        <w:t>Talent filtering cells</w:t>
      </w:r>
    </w:p>
    <w:p w14:paraId="50453D9A" w14:textId="77777777" w:rsidR="00B22222" w:rsidRPr="00B22222" w:rsidRDefault="00B22222" w:rsidP="00B22222">
      <w:pPr>
        <w:ind w:left="1627"/>
        <w:jc w:val="both"/>
        <w:rPr>
          <w:rFonts w:cs="Calibri"/>
        </w:rPr>
      </w:pPr>
    </w:p>
    <w:p w14:paraId="5FD27B9C" w14:textId="49723267" w:rsidR="009A17BE" w:rsidRPr="00B22222" w:rsidRDefault="00B22222" w:rsidP="00B22222">
      <w:pPr>
        <w:numPr>
          <w:ilvl w:val="1"/>
          <w:numId w:val="44"/>
        </w:numPr>
        <w:jc w:val="both"/>
        <w:rPr>
          <w:rFonts w:cs="Calibri"/>
        </w:rPr>
      </w:pPr>
      <w:r>
        <w:rPr>
          <w:rFonts w:cs="Calibri"/>
        </w:rPr>
        <w:t>Then</w:t>
      </w:r>
      <w:r w:rsidR="009A17BE" w:rsidRPr="005D656F">
        <w:rPr>
          <w:rFonts w:cs="Calibri"/>
        </w:rPr>
        <w:t xml:space="preserve"> </w:t>
      </w:r>
      <w:r>
        <w:rPr>
          <w:rFonts w:eastAsia="Calibri" w:cs="Calibri"/>
        </w:rPr>
        <w:t>a</w:t>
      </w:r>
      <w:r w:rsidR="009A17BE" w:rsidRPr="005D656F">
        <w:rPr>
          <w:rFonts w:eastAsia="Calibri" w:cs="Calibri"/>
        </w:rPr>
        <w:t>dd</w:t>
      </w:r>
      <w:r>
        <w:rPr>
          <w:rFonts w:eastAsia="Calibri" w:cs="Calibri"/>
        </w:rPr>
        <w:t xml:space="preserve"> </w:t>
      </w:r>
      <w:r w:rsidR="009A17BE" w:rsidRPr="005D656F">
        <w:rPr>
          <w:rFonts w:eastAsia="Calibri" w:cs="Calibri"/>
        </w:rPr>
        <w:t xml:space="preserve">1 </w:t>
      </w:r>
      <w:r>
        <w:rPr>
          <w:rFonts w:eastAsia="Calibri" w:cs="Calibri"/>
        </w:rPr>
        <w:t>microgram</w:t>
      </w:r>
      <w:r w:rsidR="009A17BE" w:rsidRPr="005D656F">
        <w:rPr>
          <w:rFonts w:eastAsia="Calibri" w:cs="Calibri"/>
        </w:rPr>
        <w:t>/m</w:t>
      </w:r>
      <w:r>
        <w:rPr>
          <w:rFonts w:eastAsia="Calibri" w:cs="Calibri"/>
        </w:rPr>
        <w:t xml:space="preserve">illiliter of DAPI </w:t>
      </w:r>
      <w:r>
        <w:rPr>
          <w:rFonts w:eastAsia="Calibri" w:cs="Calibri"/>
          <w:color w:val="FF0000"/>
        </w:rPr>
        <w:t>(DAP-</w:t>
      </w:r>
      <w:proofErr w:type="spellStart"/>
      <w:r>
        <w:rPr>
          <w:rFonts w:eastAsia="Calibri" w:cs="Calibri"/>
          <w:color w:val="FF0000"/>
        </w:rPr>
        <w:t>ee</w:t>
      </w:r>
      <w:proofErr w:type="spellEnd"/>
      <w:r>
        <w:rPr>
          <w:rFonts w:eastAsia="Calibri" w:cs="Calibri"/>
          <w:color w:val="FF0000"/>
        </w:rPr>
        <w:t>)</w:t>
      </w:r>
      <w:r w:rsidR="009A17BE" w:rsidRPr="005D656F">
        <w:rPr>
          <w:rFonts w:eastAsia="Calibri" w:cs="Calibri"/>
        </w:rPr>
        <w:t xml:space="preserve"> to stain </w:t>
      </w:r>
      <w:r w:rsidR="00B7165A">
        <w:rPr>
          <w:rFonts w:eastAsia="Calibri" w:cs="Calibri"/>
        </w:rPr>
        <w:t xml:space="preserve">the </w:t>
      </w:r>
      <w:r w:rsidR="009A17BE" w:rsidRPr="005D656F">
        <w:rPr>
          <w:rFonts w:eastAsia="Calibri" w:cs="Calibri"/>
        </w:rPr>
        <w:t xml:space="preserve">permeable </w:t>
      </w:r>
      <w:r>
        <w:rPr>
          <w:rFonts w:eastAsia="Calibri" w:cs="Calibri"/>
        </w:rPr>
        <w:t>c</w:t>
      </w:r>
      <w:r w:rsidR="009A17BE" w:rsidRPr="005D656F">
        <w:rPr>
          <w:rFonts w:eastAsia="Calibri" w:cs="Calibri"/>
        </w:rPr>
        <w:t>ells</w:t>
      </w:r>
      <w:r>
        <w:rPr>
          <w:rFonts w:eastAsia="Calibri" w:cs="Calibri"/>
        </w:rPr>
        <w:t xml:space="preserve"> </w:t>
      </w:r>
      <w:r>
        <w:rPr>
          <w:rFonts w:eastAsia="Calibri" w:cs="Calibri"/>
          <w:b/>
          <w:bCs/>
        </w:rPr>
        <w:t>[1]</w:t>
      </w:r>
      <w:r w:rsidR="009A17BE" w:rsidRPr="005D656F">
        <w:rPr>
          <w:rFonts w:eastAsia="Calibri" w:cs="Calibri"/>
        </w:rPr>
        <w:t>.</w:t>
      </w:r>
      <w:bookmarkStart w:id="6" w:name="_bkpf1m6j7on5" w:colFirst="0" w:colLast="0"/>
      <w:bookmarkEnd w:id="6"/>
    </w:p>
    <w:p w14:paraId="3D46F464" w14:textId="77777777" w:rsidR="00B22222" w:rsidRPr="00B22222" w:rsidRDefault="00B22222" w:rsidP="00B22222">
      <w:pPr>
        <w:ind w:left="907"/>
        <w:jc w:val="both"/>
        <w:rPr>
          <w:rFonts w:cs="Calibri"/>
        </w:rPr>
      </w:pPr>
    </w:p>
    <w:p w14:paraId="0904B6F8" w14:textId="3274D822" w:rsidR="00B22222" w:rsidRPr="005D656F" w:rsidRDefault="00B22222" w:rsidP="00B22222">
      <w:pPr>
        <w:numPr>
          <w:ilvl w:val="2"/>
          <w:numId w:val="44"/>
        </w:numPr>
        <w:jc w:val="both"/>
        <w:rPr>
          <w:rFonts w:cs="Calibri"/>
        </w:rPr>
      </w:pPr>
      <w:r>
        <w:rPr>
          <w:rFonts w:cs="Calibri"/>
        </w:rPr>
        <w:t>Talent adding DAPI to cells, with DAPI container visible in frame</w:t>
      </w:r>
    </w:p>
    <w:p w14:paraId="0FAF6177" w14:textId="77777777" w:rsidR="009A17BE" w:rsidRPr="005D656F" w:rsidRDefault="009A17BE" w:rsidP="009A17BE">
      <w:pPr>
        <w:jc w:val="both"/>
        <w:rPr>
          <w:rFonts w:eastAsia="Calibri" w:cs="Calibri"/>
          <w:bCs/>
        </w:rPr>
      </w:pPr>
    </w:p>
    <w:p w14:paraId="228DFC1A" w14:textId="5A59F438" w:rsidR="009A17BE" w:rsidRPr="00407452" w:rsidRDefault="00407452" w:rsidP="009A17BE">
      <w:pPr>
        <w:numPr>
          <w:ilvl w:val="0"/>
          <w:numId w:val="44"/>
        </w:numPr>
        <w:jc w:val="both"/>
        <w:rPr>
          <w:rFonts w:cs="Calibri"/>
        </w:rPr>
      </w:pPr>
      <w:r>
        <w:rPr>
          <w:rFonts w:eastAsia="Calibri" w:cs="Calibri"/>
          <w:b/>
        </w:rPr>
        <w:t>E</w:t>
      </w:r>
      <w:r w:rsidR="009A17BE" w:rsidRPr="005D656F">
        <w:rPr>
          <w:rFonts w:eastAsia="Calibri" w:cs="Calibri"/>
          <w:b/>
        </w:rPr>
        <w:t xml:space="preserve">pithelial </w:t>
      </w:r>
      <w:r>
        <w:rPr>
          <w:rFonts w:eastAsia="Calibri" w:cs="Calibri"/>
          <w:b/>
        </w:rPr>
        <w:t>P</w:t>
      </w:r>
      <w:r w:rsidR="009A17BE" w:rsidRPr="005D656F">
        <w:rPr>
          <w:rFonts w:eastAsia="Calibri" w:cs="Calibri"/>
          <w:b/>
        </w:rPr>
        <w:t xml:space="preserve">rogenitor </w:t>
      </w:r>
      <w:r>
        <w:rPr>
          <w:rFonts w:eastAsia="Calibri" w:cs="Calibri"/>
          <w:b/>
        </w:rPr>
        <w:t>C</w:t>
      </w:r>
      <w:r w:rsidR="009A17BE" w:rsidRPr="005D656F">
        <w:rPr>
          <w:rFonts w:eastAsia="Calibri" w:cs="Calibri"/>
          <w:b/>
        </w:rPr>
        <w:t>ell</w:t>
      </w:r>
      <w:r>
        <w:rPr>
          <w:rFonts w:eastAsia="Calibri" w:cs="Calibri"/>
          <w:b/>
        </w:rPr>
        <w:t xml:space="preserve"> Enrichment</w:t>
      </w:r>
      <w:r w:rsidR="009A17BE" w:rsidRPr="005D656F">
        <w:rPr>
          <w:rFonts w:eastAsia="Calibri" w:cs="Calibri"/>
          <w:b/>
        </w:rPr>
        <w:t xml:space="preserve"> from </w:t>
      </w:r>
      <w:proofErr w:type="spellStart"/>
      <w:r>
        <w:rPr>
          <w:rFonts w:eastAsia="Calibri" w:cs="Calibri"/>
          <w:b/>
        </w:rPr>
        <w:t>T</w:t>
      </w:r>
      <w:r w:rsidR="009A17BE" w:rsidRPr="005D656F">
        <w:rPr>
          <w:rFonts w:eastAsia="Calibri" w:cs="Calibri"/>
          <w:b/>
        </w:rPr>
        <w:t>racheo</w:t>
      </w:r>
      <w:proofErr w:type="spellEnd"/>
      <w:r w:rsidR="009A17BE" w:rsidRPr="005D656F">
        <w:rPr>
          <w:rFonts w:eastAsia="Calibri" w:cs="Calibri"/>
          <w:b/>
        </w:rPr>
        <w:t>-</w:t>
      </w:r>
      <w:r>
        <w:rPr>
          <w:rFonts w:eastAsia="Calibri" w:cs="Calibri"/>
          <w:b/>
        </w:rPr>
        <w:t>B</w:t>
      </w:r>
      <w:r w:rsidR="009A17BE" w:rsidRPr="005D656F">
        <w:rPr>
          <w:rFonts w:eastAsia="Calibri" w:cs="Calibri"/>
          <w:b/>
        </w:rPr>
        <w:t xml:space="preserve">ronchial </w:t>
      </w:r>
      <w:r>
        <w:rPr>
          <w:rFonts w:eastAsia="Calibri" w:cs="Calibri"/>
          <w:b/>
        </w:rPr>
        <w:t>A</w:t>
      </w:r>
      <w:r w:rsidR="009A17BE" w:rsidRPr="005D656F">
        <w:rPr>
          <w:rFonts w:eastAsia="Calibri" w:cs="Calibri"/>
          <w:b/>
        </w:rPr>
        <w:t>irways</w:t>
      </w:r>
      <w:r>
        <w:rPr>
          <w:rFonts w:eastAsia="Calibri" w:cs="Calibri"/>
          <w:b/>
        </w:rPr>
        <w:t>: Proximal Tissue Preparation</w:t>
      </w:r>
    </w:p>
    <w:p w14:paraId="47FAE3AE" w14:textId="77777777" w:rsidR="00407452" w:rsidRPr="00407452" w:rsidRDefault="00407452" w:rsidP="00407452">
      <w:pPr>
        <w:ind w:left="360"/>
        <w:jc w:val="both"/>
        <w:rPr>
          <w:rFonts w:cs="Calibri"/>
        </w:rPr>
      </w:pPr>
    </w:p>
    <w:p w14:paraId="42F08573" w14:textId="298DE327" w:rsidR="00407452" w:rsidRPr="00407452" w:rsidRDefault="00407452" w:rsidP="00407452">
      <w:pPr>
        <w:numPr>
          <w:ilvl w:val="1"/>
          <w:numId w:val="44"/>
        </w:numPr>
        <w:jc w:val="both"/>
        <w:rPr>
          <w:rFonts w:cs="Calibri"/>
        </w:rPr>
      </w:pPr>
      <w:r>
        <w:rPr>
          <w:rFonts w:cs="Calibri"/>
        </w:rPr>
        <w:t xml:space="preserve">For proximal tissue epithelial progenitor cell enrichment, </w:t>
      </w:r>
      <w:r w:rsidRPr="00407452">
        <w:rPr>
          <w:rFonts w:eastAsia="Calibri" w:cs="Calibri"/>
        </w:rPr>
        <w:t>d</w:t>
      </w:r>
      <w:r w:rsidR="009A17BE" w:rsidRPr="00407452">
        <w:rPr>
          <w:rFonts w:eastAsia="Calibri" w:cs="Calibri"/>
        </w:rPr>
        <w:t>issect out</w:t>
      </w:r>
      <w:r>
        <w:rPr>
          <w:rFonts w:eastAsia="Calibri" w:cs="Calibri"/>
        </w:rPr>
        <w:t xml:space="preserve"> the</w:t>
      </w:r>
      <w:r w:rsidR="009A17BE" w:rsidRPr="00407452">
        <w:rPr>
          <w:rFonts w:eastAsia="Calibri" w:cs="Calibri"/>
        </w:rPr>
        <w:t xml:space="preserve"> proximal airways from the lungs</w:t>
      </w:r>
      <w:r>
        <w:rPr>
          <w:rFonts w:eastAsia="Calibri" w:cs="Calibri"/>
        </w:rPr>
        <w:t xml:space="preserve"> </w:t>
      </w:r>
      <w:r>
        <w:rPr>
          <w:rFonts w:eastAsia="Calibri" w:cs="Calibri"/>
          <w:b/>
          <w:bCs/>
        </w:rPr>
        <w:t>[1]</w:t>
      </w:r>
      <w:r>
        <w:rPr>
          <w:rFonts w:eastAsia="Calibri" w:cs="Calibri"/>
        </w:rPr>
        <w:t xml:space="preserve"> and use scissors to o</w:t>
      </w:r>
      <w:r w:rsidR="009A17BE" w:rsidRPr="00407452">
        <w:rPr>
          <w:rFonts w:eastAsia="Calibri" w:cs="Calibri"/>
        </w:rPr>
        <w:t>pen</w:t>
      </w:r>
      <w:r>
        <w:rPr>
          <w:rFonts w:eastAsia="Calibri" w:cs="Calibri"/>
        </w:rPr>
        <w:t xml:space="preserve"> the</w:t>
      </w:r>
      <w:r w:rsidR="009A17BE" w:rsidRPr="00407452">
        <w:rPr>
          <w:rFonts w:eastAsia="Calibri" w:cs="Calibri"/>
        </w:rPr>
        <w:t xml:space="preserve"> airways along their length to expose the lumen </w:t>
      </w:r>
      <w:r>
        <w:rPr>
          <w:rFonts w:eastAsia="Calibri" w:cs="Calibri"/>
          <w:b/>
          <w:bCs/>
        </w:rPr>
        <w:t>[2]</w:t>
      </w:r>
      <w:r>
        <w:rPr>
          <w:rFonts w:eastAsia="Calibri" w:cs="Calibri"/>
        </w:rPr>
        <w:t>.</w:t>
      </w:r>
    </w:p>
    <w:p w14:paraId="4350263C" w14:textId="77777777" w:rsidR="00407452" w:rsidRPr="00407452" w:rsidRDefault="00407452" w:rsidP="00407452">
      <w:pPr>
        <w:ind w:left="907"/>
        <w:jc w:val="both"/>
        <w:rPr>
          <w:rFonts w:cs="Calibri"/>
        </w:rPr>
      </w:pPr>
    </w:p>
    <w:p w14:paraId="49A3BCC6" w14:textId="63826A8F" w:rsidR="00407452" w:rsidRDefault="00407452" w:rsidP="00407452">
      <w:pPr>
        <w:numPr>
          <w:ilvl w:val="2"/>
          <w:numId w:val="44"/>
        </w:numPr>
        <w:jc w:val="both"/>
        <w:rPr>
          <w:rFonts w:cs="Calibri"/>
        </w:rPr>
      </w:pPr>
      <w:commentRangeStart w:id="7"/>
      <w:commentRangeStart w:id="8"/>
      <w:r>
        <w:rPr>
          <w:rFonts w:cs="Calibri"/>
        </w:rPr>
        <w:t>WIDE</w:t>
      </w:r>
      <w:commentRangeEnd w:id="7"/>
      <w:r w:rsidR="008C2ED5">
        <w:rPr>
          <w:rStyle w:val="CommentReference"/>
          <w:lang w:val="x-none" w:eastAsia="x-none"/>
        </w:rPr>
        <w:commentReference w:id="7"/>
      </w:r>
      <w:commentRangeEnd w:id="8"/>
      <w:r w:rsidR="00B75A40">
        <w:rPr>
          <w:rStyle w:val="CommentReference"/>
          <w:lang w:val="x-none" w:eastAsia="x-none"/>
        </w:rPr>
        <w:commentReference w:id="8"/>
      </w:r>
      <w:r>
        <w:rPr>
          <w:rFonts w:cs="Calibri"/>
        </w:rPr>
        <w:t>: Talent dissecting airways</w:t>
      </w:r>
    </w:p>
    <w:p w14:paraId="1D3EE1C5" w14:textId="03687412" w:rsidR="00407452" w:rsidRDefault="00407452" w:rsidP="00407452">
      <w:pPr>
        <w:numPr>
          <w:ilvl w:val="2"/>
          <w:numId w:val="44"/>
        </w:numPr>
        <w:jc w:val="both"/>
        <w:rPr>
          <w:rFonts w:cs="Calibri"/>
        </w:rPr>
      </w:pPr>
      <w:r>
        <w:rPr>
          <w:rFonts w:cs="Calibri"/>
        </w:rPr>
        <w:t>Airways being opened</w:t>
      </w:r>
    </w:p>
    <w:p w14:paraId="59397C27" w14:textId="77777777" w:rsidR="00407452" w:rsidRPr="00407452" w:rsidRDefault="00407452" w:rsidP="00407452">
      <w:pPr>
        <w:ind w:left="1627"/>
        <w:jc w:val="both"/>
        <w:rPr>
          <w:rFonts w:cs="Calibri"/>
        </w:rPr>
      </w:pPr>
    </w:p>
    <w:p w14:paraId="3C0D2D3D" w14:textId="4FC0E292" w:rsidR="009A17BE" w:rsidRPr="00407452" w:rsidRDefault="00407452" w:rsidP="00407452">
      <w:pPr>
        <w:numPr>
          <w:ilvl w:val="1"/>
          <w:numId w:val="44"/>
        </w:numPr>
        <w:jc w:val="both"/>
        <w:rPr>
          <w:rFonts w:cs="Calibri"/>
        </w:rPr>
      </w:pPr>
      <w:r>
        <w:rPr>
          <w:rFonts w:eastAsia="Calibri" w:cs="Calibri"/>
        </w:rPr>
        <w:t xml:space="preserve">Cover the tissues in </w:t>
      </w:r>
      <w:r w:rsidR="009A17BE" w:rsidRPr="00407452">
        <w:rPr>
          <w:rFonts w:eastAsia="Calibri" w:cs="Calibri"/>
        </w:rPr>
        <w:t xml:space="preserve">50 </w:t>
      </w:r>
      <w:r>
        <w:rPr>
          <w:rFonts w:eastAsia="Calibri" w:cs="Calibri"/>
        </w:rPr>
        <w:t>micrograms</w:t>
      </w:r>
      <w:r w:rsidR="009A17BE" w:rsidRPr="00407452">
        <w:rPr>
          <w:rFonts w:eastAsia="Calibri" w:cs="Calibri"/>
        </w:rPr>
        <w:t>/</w:t>
      </w:r>
      <w:r>
        <w:rPr>
          <w:rFonts w:eastAsia="Calibri" w:cs="Calibri"/>
        </w:rPr>
        <w:t>milliliter of</w:t>
      </w:r>
      <w:r w:rsidR="009A17BE" w:rsidRPr="00407452">
        <w:rPr>
          <w:rFonts w:eastAsia="Calibri" w:cs="Calibri"/>
        </w:rPr>
        <w:t xml:space="preserve"> Liberase </w:t>
      </w:r>
      <w:r>
        <w:rPr>
          <w:rFonts w:eastAsia="Calibri" w:cs="Calibri"/>
        </w:rPr>
        <w:t xml:space="preserve">for a 20-minute incubation at 37 degrees Celsius with continuous shaking on a mixer </w:t>
      </w:r>
      <w:r>
        <w:rPr>
          <w:rFonts w:eastAsia="Calibri" w:cs="Calibri"/>
          <w:b/>
          <w:bCs/>
        </w:rPr>
        <w:t>[1]</w:t>
      </w:r>
      <w:r w:rsidR="009A17BE" w:rsidRPr="00407452">
        <w:rPr>
          <w:rFonts w:eastAsia="Calibri" w:cs="Calibri"/>
        </w:rPr>
        <w:t xml:space="preserve">. </w:t>
      </w:r>
    </w:p>
    <w:p w14:paraId="35C0C871" w14:textId="77777777" w:rsidR="00407452" w:rsidRPr="00407452" w:rsidRDefault="00407452" w:rsidP="00407452">
      <w:pPr>
        <w:ind w:left="907"/>
        <w:jc w:val="both"/>
        <w:rPr>
          <w:rFonts w:cs="Calibri"/>
        </w:rPr>
      </w:pPr>
    </w:p>
    <w:p w14:paraId="54DA24C1" w14:textId="7870FB65" w:rsidR="00407452" w:rsidRPr="00407452" w:rsidRDefault="00407452" w:rsidP="00407452">
      <w:pPr>
        <w:numPr>
          <w:ilvl w:val="2"/>
          <w:numId w:val="44"/>
        </w:numPr>
        <w:jc w:val="both"/>
        <w:rPr>
          <w:rFonts w:cs="Calibri"/>
        </w:rPr>
      </w:pPr>
      <w:r>
        <w:rPr>
          <w:rFonts w:cs="Calibri"/>
        </w:rPr>
        <w:t>Talent adding liberase to tissue, with liberase container visible in frame</w:t>
      </w:r>
      <w:r w:rsidR="005A16E7" w:rsidRPr="005A16E7">
        <w:rPr>
          <w:rFonts w:eastAsia="Calibri" w:cs="Calibri"/>
          <w:bCs/>
          <w:color w:val="4F81BD" w:themeColor="accent1"/>
        </w:rPr>
        <w:t xml:space="preserve"> </w:t>
      </w:r>
      <w:r w:rsidR="005A16E7" w:rsidRPr="005A16E7">
        <w:rPr>
          <w:rFonts w:eastAsia="Calibri" w:cs="Calibri"/>
          <w:bCs/>
          <w:i/>
          <w:iCs/>
          <w:color w:val="4F81BD" w:themeColor="accent1"/>
        </w:rPr>
        <w:t>Videographer: Important step</w:t>
      </w:r>
    </w:p>
    <w:p w14:paraId="33E21AB8" w14:textId="77777777" w:rsidR="009A17BE" w:rsidRPr="005D656F" w:rsidRDefault="009A17BE" w:rsidP="009A17BE">
      <w:pPr>
        <w:pStyle w:val="ListParagraph"/>
        <w:ind w:left="0"/>
        <w:rPr>
          <w:rFonts w:eastAsia="Calibri" w:cs="Calibri"/>
        </w:rPr>
      </w:pPr>
    </w:p>
    <w:p w14:paraId="2E9E35D8" w14:textId="068461EF" w:rsidR="00387693" w:rsidRPr="00387693" w:rsidRDefault="00387693" w:rsidP="00387693">
      <w:pPr>
        <w:numPr>
          <w:ilvl w:val="1"/>
          <w:numId w:val="44"/>
        </w:numPr>
        <w:jc w:val="both"/>
        <w:rPr>
          <w:rFonts w:cs="Calibri"/>
        </w:rPr>
      </w:pPr>
      <w:r>
        <w:rPr>
          <w:rFonts w:eastAsia="Calibri" w:cs="Calibri"/>
        </w:rPr>
        <w:t>At the end of the incubation, transfer the tissue to a sterile, 150- x 15-millimeter</w:t>
      </w:r>
      <w:r w:rsidR="009A17BE" w:rsidRPr="005D656F">
        <w:rPr>
          <w:rFonts w:eastAsia="Calibri" w:cs="Calibri"/>
        </w:rPr>
        <w:t xml:space="preserve"> </w:t>
      </w:r>
      <w:r>
        <w:rPr>
          <w:rFonts w:eastAsia="Calibri" w:cs="Calibri"/>
        </w:rPr>
        <w:t xml:space="preserve">dish </w:t>
      </w:r>
      <w:r>
        <w:rPr>
          <w:rFonts w:eastAsia="Calibri" w:cs="Calibri"/>
          <w:b/>
          <w:bCs/>
        </w:rPr>
        <w:t>[1]</w:t>
      </w:r>
      <w:r>
        <w:rPr>
          <w:rFonts w:eastAsia="Calibri" w:cs="Calibri"/>
        </w:rPr>
        <w:t xml:space="preserve"> and</w:t>
      </w:r>
      <w:r w:rsidR="009A17BE" w:rsidRPr="005D656F">
        <w:rPr>
          <w:rFonts w:eastAsia="Calibri" w:cs="Calibri"/>
        </w:rPr>
        <w:t xml:space="preserve"> </w:t>
      </w:r>
      <w:r>
        <w:rPr>
          <w:rFonts w:eastAsia="Calibri" w:cs="Calibri"/>
        </w:rPr>
        <w:t>use a scalpel to g</w:t>
      </w:r>
      <w:r w:rsidR="009A17BE" w:rsidRPr="005D656F">
        <w:rPr>
          <w:rFonts w:eastAsia="Calibri" w:cs="Calibri"/>
        </w:rPr>
        <w:t>ently scrape the</w:t>
      </w:r>
      <w:r>
        <w:rPr>
          <w:rFonts w:eastAsia="Calibri" w:cs="Calibri"/>
        </w:rPr>
        <w:t xml:space="preserve"> airway</w:t>
      </w:r>
      <w:r w:rsidR="009A17BE" w:rsidRPr="005D656F">
        <w:rPr>
          <w:rFonts w:eastAsia="Calibri" w:cs="Calibri"/>
        </w:rPr>
        <w:t xml:space="preserve"> surface to completely strip</w:t>
      </w:r>
      <w:r>
        <w:rPr>
          <w:rFonts w:eastAsia="Calibri" w:cs="Calibri"/>
        </w:rPr>
        <w:t xml:space="preserve"> the</w:t>
      </w:r>
      <w:r w:rsidR="009A17BE" w:rsidRPr="005D656F">
        <w:rPr>
          <w:rFonts w:eastAsia="Calibri" w:cs="Calibri"/>
        </w:rPr>
        <w:t xml:space="preserve"> luminal epithelial cells from the tissue</w:t>
      </w:r>
      <w:r>
        <w:rPr>
          <w:rFonts w:eastAsia="Calibri" w:cs="Calibri"/>
        </w:rPr>
        <w:t xml:space="preserve"> </w:t>
      </w:r>
      <w:r>
        <w:rPr>
          <w:rFonts w:eastAsia="Calibri" w:cs="Calibri"/>
          <w:b/>
          <w:bCs/>
        </w:rPr>
        <w:t>[2]</w:t>
      </w:r>
      <w:r w:rsidR="009A17BE" w:rsidRPr="005D656F">
        <w:rPr>
          <w:rFonts w:eastAsia="Calibri" w:cs="Calibri"/>
        </w:rPr>
        <w:t>.</w:t>
      </w:r>
    </w:p>
    <w:p w14:paraId="1FADC5B9" w14:textId="77777777" w:rsidR="00387693" w:rsidRPr="00387693" w:rsidRDefault="00387693" w:rsidP="00387693">
      <w:pPr>
        <w:ind w:left="907"/>
        <w:jc w:val="both"/>
        <w:rPr>
          <w:rFonts w:cs="Calibri"/>
        </w:rPr>
      </w:pPr>
    </w:p>
    <w:p w14:paraId="3202F22E" w14:textId="229581BB" w:rsidR="00387693" w:rsidRPr="00387693" w:rsidRDefault="00387693" w:rsidP="00387693">
      <w:pPr>
        <w:numPr>
          <w:ilvl w:val="2"/>
          <w:numId w:val="44"/>
        </w:numPr>
        <w:jc w:val="both"/>
        <w:rPr>
          <w:rFonts w:cs="Calibri"/>
        </w:rPr>
      </w:pPr>
      <w:r>
        <w:rPr>
          <w:rFonts w:eastAsia="Calibri" w:cs="Calibri"/>
        </w:rPr>
        <w:t>Talent placing tissue into dish</w:t>
      </w:r>
      <w:r w:rsidR="005A16E7" w:rsidRPr="005A16E7">
        <w:rPr>
          <w:rFonts w:eastAsia="Calibri" w:cs="Calibri"/>
          <w:bCs/>
          <w:i/>
          <w:iCs/>
          <w:color w:val="4F81BD" w:themeColor="accent1"/>
        </w:rPr>
        <w:t xml:space="preserve"> Videographer: Important step</w:t>
      </w:r>
    </w:p>
    <w:p w14:paraId="0427C955" w14:textId="5C9EAA90" w:rsidR="009A17BE" w:rsidRPr="005D656F" w:rsidRDefault="00387693" w:rsidP="00387693">
      <w:pPr>
        <w:numPr>
          <w:ilvl w:val="2"/>
          <w:numId w:val="44"/>
        </w:numPr>
        <w:jc w:val="both"/>
        <w:rPr>
          <w:rFonts w:cs="Calibri"/>
        </w:rPr>
      </w:pPr>
      <w:r>
        <w:rPr>
          <w:rFonts w:eastAsia="Calibri" w:cs="Calibri"/>
        </w:rPr>
        <w:t>Tissue being scraped</w:t>
      </w:r>
      <w:r w:rsidR="009A17BE" w:rsidRPr="005D656F">
        <w:rPr>
          <w:rFonts w:eastAsia="Calibri" w:cs="Calibri"/>
        </w:rPr>
        <w:t xml:space="preserve"> </w:t>
      </w:r>
      <w:r w:rsidR="005A16E7" w:rsidRPr="005A16E7">
        <w:rPr>
          <w:rFonts w:eastAsia="Calibri" w:cs="Calibri"/>
          <w:bCs/>
          <w:i/>
          <w:iCs/>
          <w:color w:val="4F81BD" w:themeColor="accent1"/>
        </w:rPr>
        <w:t>Videographer: Important step</w:t>
      </w:r>
    </w:p>
    <w:p w14:paraId="0563761C" w14:textId="77777777" w:rsidR="009A17BE" w:rsidRPr="005D656F" w:rsidRDefault="009A17BE" w:rsidP="009A17BE">
      <w:pPr>
        <w:pStyle w:val="ListParagraph"/>
        <w:ind w:left="0"/>
        <w:rPr>
          <w:rFonts w:eastAsia="Calibri" w:cs="Calibri"/>
        </w:rPr>
      </w:pPr>
    </w:p>
    <w:p w14:paraId="05EB852F" w14:textId="569EBFA5" w:rsidR="005A02D4" w:rsidRPr="005A02D4" w:rsidRDefault="005A02D4" w:rsidP="005A02D4">
      <w:pPr>
        <w:numPr>
          <w:ilvl w:val="1"/>
          <w:numId w:val="44"/>
        </w:numPr>
        <w:jc w:val="both"/>
        <w:rPr>
          <w:rFonts w:cs="Calibri"/>
        </w:rPr>
      </w:pPr>
      <w:r>
        <w:rPr>
          <w:rFonts w:eastAsia="Calibri" w:cs="Calibri"/>
        </w:rPr>
        <w:t>Next, wash the</w:t>
      </w:r>
      <w:r w:rsidR="009A17BE" w:rsidRPr="005D656F">
        <w:rPr>
          <w:rFonts w:eastAsia="Calibri" w:cs="Calibri"/>
        </w:rPr>
        <w:t xml:space="preserve"> dish with 5 </w:t>
      </w:r>
      <w:r>
        <w:rPr>
          <w:rFonts w:eastAsia="Calibri" w:cs="Calibri"/>
        </w:rPr>
        <w:t>milliliters</w:t>
      </w:r>
      <w:r w:rsidR="009A17BE" w:rsidRPr="005D656F">
        <w:rPr>
          <w:rFonts w:eastAsia="Calibri" w:cs="Calibri"/>
        </w:rPr>
        <w:t xml:space="preserve"> of sterile HBSS</w:t>
      </w:r>
      <w:r>
        <w:rPr>
          <w:rFonts w:eastAsia="Calibri" w:cs="Calibri"/>
        </w:rPr>
        <w:t>-plus</w:t>
      </w:r>
      <w:r w:rsidR="009A17BE" w:rsidRPr="005D656F">
        <w:rPr>
          <w:rFonts w:eastAsia="Calibri" w:cs="Calibri"/>
        </w:rPr>
        <w:t xml:space="preserve"> buffer to collect all </w:t>
      </w:r>
      <w:r>
        <w:rPr>
          <w:rFonts w:eastAsia="Calibri" w:cs="Calibri"/>
        </w:rPr>
        <w:t xml:space="preserve">of the </w:t>
      </w:r>
      <w:r w:rsidR="009A17BE" w:rsidRPr="005D656F">
        <w:rPr>
          <w:rFonts w:eastAsia="Calibri" w:cs="Calibri"/>
        </w:rPr>
        <w:t xml:space="preserve">dislodged luminal epithelial cells </w:t>
      </w:r>
      <w:r>
        <w:rPr>
          <w:rFonts w:eastAsia="Calibri" w:cs="Calibri"/>
          <w:b/>
          <w:bCs/>
        </w:rPr>
        <w:t xml:space="preserve">[1] </w:t>
      </w:r>
      <w:r w:rsidR="009A17BE" w:rsidRPr="005D656F">
        <w:rPr>
          <w:rFonts w:eastAsia="Calibri" w:cs="Calibri"/>
        </w:rPr>
        <w:t>and transfer the cells to 50</w:t>
      </w:r>
      <w:r>
        <w:rPr>
          <w:rFonts w:eastAsia="Calibri" w:cs="Calibri"/>
        </w:rPr>
        <w:t xml:space="preserve">-milliliter </w:t>
      </w:r>
      <w:r w:rsidR="009A17BE" w:rsidRPr="005D656F">
        <w:rPr>
          <w:rFonts w:eastAsia="Calibri" w:cs="Calibri"/>
        </w:rPr>
        <w:t>conical centrifuge tube</w:t>
      </w:r>
      <w:r>
        <w:rPr>
          <w:rFonts w:eastAsia="Calibri" w:cs="Calibri"/>
        </w:rPr>
        <w:t xml:space="preserve"> </w:t>
      </w:r>
      <w:r>
        <w:rPr>
          <w:rFonts w:eastAsia="Calibri" w:cs="Calibri"/>
          <w:b/>
          <w:bCs/>
        </w:rPr>
        <w:t>[2]</w:t>
      </w:r>
      <w:r w:rsidR="009A17BE" w:rsidRPr="005D656F">
        <w:rPr>
          <w:rFonts w:eastAsia="Calibri" w:cs="Calibri"/>
        </w:rPr>
        <w:t>.</w:t>
      </w:r>
    </w:p>
    <w:p w14:paraId="232AF8A8" w14:textId="77777777" w:rsidR="005A02D4" w:rsidRPr="005A02D4" w:rsidRDefault="005A02D4" w:rsidP="005A02D4">
      <w:pPr>
        <w:ind w:left="907"/>
        <w:jc w:val="both"/>
        <w:rPr>
          <w:rFonts w:cs="Calibri"/>
        </w:rPr>
      </w:pPr>
    </w:p>
    <w:p w14:paraId="2205E13E" w14:textId="68671BAA" w:rsidR="005A02D4" w:rsidRDefault="005A02D4" w:rsidP="005A02D4">
      <w:pPr>
        <w:numPr>
          <w:ilvl w:val="2"/>
          <w:numId w:val="44"/>
        </w:numPr>
        <w:jc w:val="both"/>
        <w:rPr>
          <w:rFonts w:cs="Calibri"/>
        </w:rPr>
      </w:pPr>
      <w:r>
        <w:rPr>
          <w:rFonts w:cs="Calibri"/>
        </w:rPr>
        <w:t>Talent adding buffer to dish, with buffer container visible in frame</w:t>
      </w:r>
    </w:p>
    <w:p w14:paraId="569D4A62" w14:textId="178B08FA" w:rsidR="005A02D4" w:rsidRDefault="005A02D4" w:rsidP="005A02D4">
      <w:pPr>
        <w:numPr>
          <w:ilvl w:val="2"/>
          <w:numId w:val="44"/>
        </w:numPr>
        <w:jc w:val="both"/>
        <w:rPr>
          <w:rFonts w:cs="Calibri"/>
        </w:rPr>
      </w:pPr>
      <w:r>
        <w:rPr>
          <w:rFonts w:cs="Calibri"/>
        </w:rPr>
        <w:t>Talent adding cells to tube</w:t>
      </w:r>
    </w:p>
    <w:p w14:paraId="4BE40F00" w14:textId="77777777" w:rsidR="005A02D4" w:rsidRPr="005A02D4" w:rsidRDefault="005A02D4" w:rsidP="005A02D4">
      <w:pPr>
        <w:ind w:left="1627"/>
        <w:jc w:val="both"/>
        <w:rPr>
          <w:rFonts w:cs="Calibri"/>
        </w:rPr>
      </w:pPr>
    </w:p>
    <w:p w14:paraId="20EE9496" w14:textId="134084D9" w:rsidR="005A02D4" w:rsidRPr="005A02D4" w:rsidRDefault="005A02D4" w:rsidP="005A02D4">
      <w:pPr>
        <w:numPr>
          <w:ilvl w:val="1"/>
          <w:numId w:val="44"/>
        </w:numPr>
        <w:jc w:val="both"/>
        <w:rPr>
          <w:rFonts w:cs="Calibri"/>
        </w:rPr>
      </w:pPr>
      <w:r>
        <w:rPr>
          <w:rFonts w:eastAsia="Calibri" w:cs="Calibri"/>
        </w:rPr>
        <w:t>Successively</w:t>
      </w:r>
      <w:r w:rsidR="009A17BE" w:rsidRPr="005D656F">
        <w:rPr>
          <w:rFonts w:eastAsia="Calibri" w:cs="Calibri"/>
        </w:rPr>
        <w:t xml:space="preserve"> </w:t>
      </w:r>
      <w:r>
        <w:rPr>
          <w:rFonts w:eastAsia="Calibri" w:cs="Calibri"/>
        </w:rPr>
        <w:t>t</w:t>
      </w:r>
      <w:r w:rsidR="009A17BE" w:rsidRPr="005D656F">
        <w:rPr>
          <w:rFonts w:eastAsia="Calibri" w:cs="Calibri"/>
        </w:rPr>
        <w:t xml:space="preserve">riturate the suspension </w:t>
      </w:r>
      <w:r w:rsidR="00266F66">
        <w:rPr>
          <w:rFonts w:eastAsia="Calibri" w:cs="Calibri"/>
        </w:rPr>
        <w:t>five</w:t>
      </w:r>
      <w:r>
        <w:rPr>
          <w:rFonts w:eastAsia="Calibri" w:cs="Calibri"/>
        </w:rPr>
        <w:t xml:space="preserve"> times each</w:t>
      </w:r>
      <w:r w:rsidR="009A17BE" w:rsidRPr="005D656F">
        <w:rPr>
          <w:rFonts w:eastAsia="Calibri" w:cs="Calibri"/>
        </w:rPr>
        <w:t xml:space="preserve"> through 16</w:t>
      </w:r>
      <w:r>
        <w:rPr>
          <w:rFonts w:eastAsia="Calibri" w:cs="Calibri"/>
        </w:rPr>
        <w:t>- and 18-gauge</w:t>
      </w:r>
      <w:r w:rsidR="009A17BE" w:rsidRPr="005D656F">
        <w:rPr>
          <w:rFonts w:eastAsia="Calibri" w:cs="Calibri"/>
        </w:rPr>
        <w:t xml:space="preserve"> needle</w:t>
      </w:r>
      <w:r w:rsidR="00266F66">
        <w:rPr>
          <w:rFonts w:eastAsia="Calibri" w:cs="Calibri"/>
        </w:rPr>
        <w:t>s</w:t>
      </w:r>
      <w:r w:rsidR="009A17BE" w:rsidRPr="005D656F">
        <w:rPr>
          <w:rFonts w:eastAsia="Calibri" w:cs="Calibri"/>
        </w:rPr>
        <w:t xml:space="preserve"> fitted to </w:t>
      </w:r>
      <w:r>
        <w:rPr>
          <w:rFonts w:eastAsia="Calibri" w:cs="Calibri"/>
        </w:rPr>
        <w:t>individual</w:t>
      </w:r>
      <w:r w:rsidR="009A17BE" w:rsidRPr="005D656F">
        <w:rPr>
          <w:rFonts w:eastAsia="Calibri" w:cs="Calibri"/>
        </w:rPr>
        <w:t xml:space="preserve"> 10</w:t>
      </w:r>
      <w:r>
        <w:rPr>
          <w:rFonts w:eastAsia="Calibri" w:cs="Calibri"/>
        </w:rPr>
        <w:t>-milliliter</w:t>
      </w:r>
      <w:r w:rsidR="009A17BE" w:rsidRPr="005D656F">
        <w:rPr>
          <w:rFonts w:eastAsia="Calibri" w:cs="Calibri"/>
        </w:rPr>
        <w:t xml:space="preserve"> syringe</w:t>
      </w:r>
      <w:r>
        <w:rPr>
          <w:rFonts w:eastAsia="Calibri" w:cs="Calibri"/>
        </w:rPr>
        <w:t>s</w:t>
      </w:r>
      <w:r w:rsidR="009A17BE" w:rsidRPr="005D656F">
        <w:rPr>
          <w:rFonts w:eastAsia="Calibri" w:cs="Calibri"/>
        </w:rPr>
        <w:t xml:space="preserve"> to </w:t>
      </w:r>
      <w:r>
        <w:rPr>
          <w:rFonts w:eastAsia="Calibri" w:cs="Calibri"/>
        </w:rPr>
        <w:t>obtain a</w:t>
      </w:r>
      <w:r w:rsidR="009A17BE" w:rsidRPr="005D656F">
        <w:rPr>
          <w:rFonts w:eastAsia="Calibri" w:cs="Calibri"/>
        </w:rPr>
        <w:t xml:space="preserve"> single cell suspension</w:t>
      </w:r>
      <w:r>
        <w:rPr>
          <w:rFonts w:eastAsia="Calibri" w:cs="Calibri"/>
        </w:rPr>
        <w:t xml:space="preserve"> </w:t>
      </w:r>
      <w:r>
        <w:rPr>
          <w:rFonts w:eastAsia="Calibri" w:cs="Calibri"/>
          <w:b/>
          <w:bCs/>
        </w:rPr>
        <w:t>[1]</w:t>
      </w:r>
      <w:r w:rsidR="00266F66">
        <w:rPr>
          <w:rFonts w:eastAsia="Calibri" w:cs="Calibri"/>
        </w:rPr>
        <w:t xml:space="preserve"> and collect the suspension by centrifugation </w:t>
      </w:r>
      <w:r w:rsidR="00266F66">
        <w:rPr>
          <w:rFonts w:eastAsia="Calibri" w:cs="Calibri"/>
          <w:b/>
          <w:bCs/>
        </w:rPr>
        <w:t>[2-TXT]</w:t>
      </w:r>
      <w:r w:rsidR="00266F66">
        <w:rPr>
          <w:rFonts w:eastAsia="Calibri" w:cs="Calibri"/>
        </w:rPr>
        <w:t>.</w:t>
      </w:r>
    </w:p>
    <w:p w14:paraId="1B209E8D" w14:textId="77777777" w:rsidR="005A02D4" w:rsidRPr="005A02D4" w:rsidRDefault="005A02D4" w:rsidP="005A02D4">
      <w:pPr>
        <w:ind w:left="907"/>
        <w:jc w:val="both"/>
        <w:rPr>
          <w:rFonts w:cs="Calibri"/>
        </w:rPr>
      </w:pPr>
    </w:p>
    <w:p w14:paraId="10F29654" w14:textId="5DD4A4F7" w:rsidR="00562BD2" w:rsidRPr="00266F66" w:rsidRDefault="005A02D4" w:rsidP="00266F66">
      <w:pPr>
        <w:numPr>
          <w:ilvl w:val="2"/>
          <w:numId w:val="44"/>
        </w:numPr>
        <w:jc w:val="both"/>
        <w:rPr>
          <w:rFonts w:cs="Calibri"/>
        </w:rPr>
      </w:pPr>
      <w:r>
        <w:rPr>
          <w:rFonts w:eastAsia="Calibri" w:cs="Calibri"/>
        </w:rPr>
        <w:t>Cells being triturated</w:t>
      </w:r>
    </w:p>
    <w:p w14:paraId="5BBFBFE4" w14:textId="2C31045A" w:rsidR="00562BD2" w:rsidRPr="00562BD2" w:rsidRDefault="00562BD2" w:rsidP="00562BD2">
      <w:pPr>
        <w:numPr>
          <w:ilvl w:val="2"/>
          <w:numId w:val="44"/>
        </w:numPr>
        <w:jc w:val="both"/>
        <w:rPr>
          <w:rFonts w:cs="Calibri"/>
        </w:rPr>
      </w:pPr>
      <w:r>
        <w:rPr>
          <w:rFonts w:cs="Calibri"/>
        </w:rPr>
        <w:t xml:space="preserve">Talent adding tube(s) to centrifuge </w:t>
      </w:r>
      <w:r>
        <w:rPr>
          <w:rFonts w:cs="Calibri"/>
          <w:b/>
          <w:bCs/>
        </w:rPr>
        <w:t>TEXT: 5 min, 500 x g, 4 °C</w:t>
      </w:r>
    </w:p>
    <w:p w14:paraId="18B259E5" w14:textId="77777777" w:rsidR="00266F66" w:rsidRPr="00266F66" w:rsidRDefault="00266F66" w:rsidP="00266F66">
      <w:pPr>
        <w:ind w:left="907"/>
        <w:jc w:val="both"/>
        <w:rPr>
          <w:rFonts w:cs="Calibri"/>
        </w:rPr>
      </w:pPr>
    </w:p>
    <w:p w14:paraId="6C7D8D03" w14:textId="23235F9B" w:rsidR="00266F66" w:rsidRDefault="00266F66" w:rsidP="00266F66">
      <w:pPr>
        <w:numPr>
          <w:ilvl w:val="1"/>
          <w:numId w:val="44"/>
        </w:numPr>
        <w:jc w:val="both"/>
        <w:rPr>
          <w:rFonts w:cs="Calibri"/>
        </w:rPr>
      </w:pPr>
      <w:r>
        <w:rPr>
          <w:rFonts w:eastAsia="Calibri" w:cs="Calibri"/>
        </w:rPr>
        <w:t xml:space="preserve">Then resuspend the pellet in fresh HBSS-plus buffer on ice </w:t>
      </w:r>
      <w:r>
        <w:rPr>
          <w:rFonts w:eastAsia="Calibri" w:cs="Calibri"/>
          <w:b/>
          <w:bCs/>
        </w:rPr>
        <w:t>[1]</w:t>
      </w:r>
      <w:r>
        <w:rPr>
          <w:rFonts w:eastAsia="Calibri" w:cs="Calibri"/>
        </w:rPr>
        <w:t>.</w:t>
      </w:r>
    </w:p>
    <w:p w14:paraId="6C05CD00" w14:textId="77777777" w:rsidR="00266F66" w:rsidRDefault="00266F66" w:rsidP="00266F66">
      <w:pPr>
        <w:ind w:left="1627"/>
        <w:jc w:val="both"/>
        <w:rPr>
          <w:rFonts w:cs="Calibri"/>
        </w:rPr>
      </w:pPr>
    </w:p>
    <w:p w14:paraId="6F80C908" w14:textId="0D2F5613" w:rsidR="00562BD2" w:rsidRPr="005D656F" w:rsidRDefault="00562BD2" w:rsidP="00562BD2">
      <w:pPr>
        <w:numPr>
          <w:ilvl w:val="2"/>
          <w:numId w:val="44"/>
        </w:numPr>
        <w:jc w:val="both"/>
        <w:rPr>
          <w:rFonts w:cs="Calibri"/>
        </w:rPr>
      </w:pPr>
      <w:r>
        <w:rPr>
          <w:rFonts w:cs="Calibri"/>
        </w:rPr>
        <w:t>Shot of pellet if visible, then buffer being added to tube, with buffer container visible in frame</w:t>
      </w:r>
    </w:p>
    <w:p w14:paraId="2335033B" w14:textId="77777777" w:rsidR="009A17BE" w:rsidRPr="005D656F" w:rsidRDefault="009A17BE" w:rsidP="009A17BE">
      <w:pPr>
        <w:pStyle w:val="ListParagraph"/>
        <w:ind w:left="0"/>
        <w:rPr>
          <w:rFonts w:eastAsia="Calibri" w:cs="Calibri"/>
        </w:rPr>
      </w:pPr>
    </w:p>
    <w:p w14:paraId="06D6DF79" w14:textId="637085B9" w:rsidR="00562BD2" w:rsidRPr="00266F66" w:rsidRDefault="00562BD2" w:rsidP="00266F66">
      <w:pPr>
        <w:numPr>
          <w:ilvl w:val="1"/>
          <w:numId w:val="44"/>
        </w:numPr>
        <w:jc w:val="both"/>
        <w:rPr>
          <w:rFonts w:cs="Calibri"/>
        </w:rPr>
      </w:pPr>
      <w:r>
        <w:rPr>
          <w:rFonts w:eastAsia="Calibri" w:cs="Calibri"/>
        </w:rPr>
        <w:t>Use</w:t>
      </w:r>
      <w:r w:rsidR="009A17BE" w:rsidRPr="005D656F">
        <w:rPr>
          <w:rFonts w:eastAsia="Calibri" w:cs="Calibri"/>
        </w:rPr>
        <w:t xml:space="preserve"> scissors</w:t>
      </w:r>
      <w:r>
        <w:rPr>
          <w:rFonts w:eastAsia="Calibri" w:cs="Calibri"/>
        </w:rPr>
        <w:t xml:space="preserve"> to</w:t>
      </w:r>
      <w:r w:rsidR="009A17BE" w:rsidRPr="005D656F">
        <w:rPr>
          <w:rFonts w:eastAsia="Calibri" w:cs="Calibri"/>
        </w:rPr>
        <w:t xml:space="preserve"> cut</w:t>
      </w:r>
      <w:r>
        <w:rPr>
          <w:rFonts w:eastAsia="Calibri" w:cs="Calibri"/>
        </w:rPr>
        <w:t xml:space="preserve"> the</w:t>
      </w:r>
      <w:r w:rsidR="009A17BE" w:rsidRPr="005D656F">
        <w:rPr>
          <w:rFonts w:eastAsia="Calibri" w:cs="Calibri"/>
        </w:rPr>
        <w:t xml:space="preserve"> remaining tracheobronchial tissue along its rings to generate small strips of tissue</w:t>
      </w:r>
      <w:r>
        <w:rPr>
          <w:rFonts w:eastAsia="Calibri" w:cs="Calibri"/>
        </w:rPr>
        <w:t xml:space="preserve"> </w:t>
      </w:r>
      <w:r>
        <w:rPr>
          <w:rFonts w:eastAsia="Calibri" w:cs="Calibri"/>
          <w:b/>
          <w:bCs/>
        </w:rPr>
        <w:t>[1]</w:t>
      </w:r>
      <w:r w:rsidR="00266F66">
        <w:rPr>
          <w:rFonts w:eastAsia="Calibri" w:cs="Calibri"/>
        </w:rPr>
        <w:t xml:space="preserve">. </w:t>
      </w:r>
    </w:p>
    <w:p w14:paraId="23C1B005" w14:textId="77777777" w:rsidR="00562BD2" w:rsidRPr="00562BD2" w:rsidRDefault="00562BD2" w:rsidP="00562BD2">
      <w:pPr>
        <w:ind w:left="907"/>
        <w:jc w:val="both"/>
        <w:rPr>
          <w:rFonts w:cs="Calibri"/>
        </w:rPr>
      </w:pPr>
    </w:p>
    <w:p w14:paraId="3BED20B9" w14:textId="77777777" w:rsidR="00266F66" w:rsidRDefault="00562BD2" w:rsidP="00266F66">
      <w:pPr>
        <w:numPr>
          <w:ilvl w:val="2"/>
          <w:numId w:val="44"/>
        </w:numPr>
        <w:jc w:val="both"/>
        <w:rPr>
          <w:rFonts w:cs="Calibri"/>
        </w:rPr>
      </w:pPr>
      <w:r>
        <w:rPr>
          <w:rFonts w:cs="Calibri"/>
        </w:rPr>
        <w:t>Tissue being cut</w:t>
      </w:r>
    </w:p>
    <w:p w14:paraId="7E466FB0" w14:textId="77777777" w:rsidR="00266F66" w:rsidRDefault="00266F66" w:rsidP="00266F66">
      <w:pPr>
        <w:ind w:left="907"/>
        <w:jc w:val="both"/>
        <w:rPr>
          <w:rFonts w:cs="Calibri"/>
        </w:rPr>
      </w:pPr>
    </w:p>
    <w:p w14:paraId="263F2EB3" w14:textId="130D3F6A" w:rsidR="00266F66" w:rsidRPr="00266F66" w:rsidRDefault="00266F66" w:rsidP="00266F66">
      <w:pPr>
        <w:numPr>
          <w:ilvl w:val="1"/>
          <w:numId w:val="44"/>
        </w:numPr>
        <w:jc w:val="both"/>
        <w:rPr>
          <w:rFonts w:cs="Calibri"/>
        </w:rPr>
      </w:pPr>
      <w:r w:rsidRPr="00266F66">
        <w:rPr>
          <w:rFonts w:eastAsia="Calibri" w:cs="Calibri"/>
        </w:rPr>
        <w:t xml:space="preserve">In a new dish, use a </w:t>
      </w:r>
      <w:bookmarkStart w:id="9" w:name="_mz8tc8mr29ek" w:colFirst="0" w:colLast="0"/>
      <w:bookmarkEnd w:id="9"/>
      <w:r w:rsidRPr="00266F66">
        <w:rPr>
          <w:rFonts w:eastAsia="Calibri" w:cs="Calibri"/>
        </w:rPr>
        <w:t xml:space="preserve">single sided razor blade to mince the strips into smaller pieces </w:t>
      </w:r>
      <w:r w:rsidRPr="00266F66">
        <w:rPr>
          <w:rFonts w:eastAsia="Calibri" w:cs="Calibri"/>
          <w:b/>
          <w:bCs/>
        </w:rPr>
        <w:t>[1]</w:t>
      </w:r>
      <w:r w:rsidRPr="00266F66">
        <w:rPr>
          <w:rFonts w:eastAsia="Calibri" w:cs="Calibri"/>
        </w:rPr>
        <w:t xml:space="preserve"> and transfer the tissues pieces into C tubes containing 2-milliliers of Liberase per tube </w:t>
      </w:r>
      <w:r w:rsidRPr="00266F66">
        <w:rPr>
          <w:rFonts w:eastAsia="Calibri" w:cs="Calibri"/>
          <w:b/>
          <w:bCs/>
        </w:rPr>
        <w:t>[2]</w:t>
      </w:r>
      <w:r w:rsidRPr="00266F66">
        <w:rPr>
          <w:rFonts w:eastAsia="Calibri" w:cs="Calibri"/>
        </w:rPr>
        <w:t>.</w:t>
      </w:r>
    </w:p>
    <w:p w14:paraId="6D5A4220" w14:textId="77777777" w:rsidR="00562BD2" w:rsidRPr="00562BD2" w:rsidRDefault="00562BD2" w:rsidP="00562BD2">
      <w:pPr>
        <w:ind w:left="907"/>
        <w:jc w:val="both"/>
        <w:rPr>
          <w:rFonts w:cs="Calibri"/>
        </w:rPr>
      </w:pPr>
    </w:p>
    <w:p w14:paraId="17770B51" w14:textId="35E190C2" w:rsidR="009A17BE" w:rsidRPr="00562BD2" w:rsidRDefault="00562BD2" w:rsidP="00562BD2">
      <w:pPr>
        <w:numPr>
          <w:ilvl w:val="2"/>
          <w:numId w:val="44"/>
        </w:numPr>
        <w:jc w:val="both"/>
        <w:rPr>
          <w:rFonts w:cs="Calibri"/>
        </w:rPr>
      </w:pPr>
      <w:r>
        <w:rPr>
          <w:rFonts w:eastAsia="Calibri" w:cs="Calibri"/>
        </w:rPr>
        <w:t>Talent mincing strip(s)</w:t>
      </w:r>
      <w:r w:rsidR="009A17BE" w:rsidRPr="005D656F">
        <w:rPr>
          <w:rFonts w:eastAsia="Calibri" w:cs="Calibri"/>
        </w:rPr>
        <w:t xml:space="preserve"> </w:t>
      </w:r>
    </w:p>
    <w:p w14:paraId="297B2D42" w14:textId="7ADBFDED" w:rsidR="00562BD2" w:rsidRPr="005D656F" w:rsidRDefault="00562BD2" w:rsidP="00562BD2">
      <w:pPr>
        <w:numPr>
          <w:ilvl w:val="2"/>
          <w:numId w:val="44"/>
        </w:numPr>
        <w:jc w:val="both"/>
        <w:rPr>
          <w:rFonts w:cs="Calibri"/>
        </w:rPr>
      </w:pPr>
      <w:r>
        <w:rPr>
          <w:rFonts w:eastAsia="Calibri" w:cs="Calibri"/>
        </w:rPr>
        <w:t>Talent placing pieces into tube(s), with Liberase container visible in frame</w:t>
      </w:r>
    </w:p>
    <w:p w14:paraId="4CF9EFAD" w14:textId="77777777" w:rsidR="009A17BE" w:rsidRPr="005D656F" w:rsidRDefault="009A17BE" w:rsidP="009A17BE">
      <w:pPr>
        <w:pStyle w:val="ListParagraph"/>
        <w:ind w:left="0"/>
        <w:rPr>
          <w:rFonts w:eastAsia="Calibri" w:cs="Calibri"/>
        </w:rPr>
      </w:pPr>
    </w:p>
    <w:p w14:paraId="0D7DC5A3" w14:textId="7DC569B5" w:rsidR="00562BD2" w:rsidRPr="00562BD2" w:rsidRDefault="00562BD2" w:rsidP="00562BD2">
      <w:pPr>
        <w:numPr>
          <w:ilvl w:val="1"/>
          <w:numId w:val="44"/>
        </w:numPr>
        <w:jc w:val="both"/>
        <w:rPr>
          <w:rFonts w:cs="Calibri"/>
        </w:rPr>
      </w:pPr>
      <w:r>
        <w:rPr>
          <w:rFonts w:eastAsia="Calibri" w:cs="Calibri"/>
        </w:rPr>
        <w:t xml:space="preserve">Then </w:t>
      </w:r>
      <w:r w:rsidR="000A1CE5">
        <w:rPr>
          <w:rFonts w:eastAsia="Calibri" w:cs="Calibri"/>
        </w:rPr>
        <w:t>use</w:t>
      </w:r>
      <w:r w:rsidR="009A17BE" w:rsidRPr="005D656F">
        <w:rPr>
          <w:rFonts w:eastAsia="Calibri" w:cs="Calibri"/>
        </w:rPr>
        <w:t xml:space="preserve"> Human Lung Protocol-2 </w:t>
      </w:r>
      <w:r w:rsidR="000A1CE5">
        <w:rPr>
          <w:rFonts w:eastAsia="Calibri" w:cs="Calibri"/>
        </w:rPr>
        <w:t>on an</w:t>
      </w:r>
      <w:r w:rsidR="000A1CE5" w:rsidRPr="005D656F">
        <w:rPr>
          <w:rFonts w:eastAsia="Calibri" w:cs="Calibri"/>
        </w:rPr>
        <w:t xml:space="preserve"> automated dissociator</w:t>
      </w:r>
      <w:r w:rsidR="000A1CE5">
        <w:rPr>
          <w:rFonts w:eastAsia="Calibri" w:cs="Calibri"/>
        </w:rPr>
        <w:t xml:space="preserve"> t</w:t>
      </w:r>
      <w:r w:rsidR="009A17BE" w:rsidRPr="005D656F">
        <w:rPr>
          <w:rFonts w:eastAsia="Calibri" w:cs="Calibri"/>
        </w:rPr>
        <w:t>o mechanically dissociate tissue further</w:t>
      </w:r>
      <w:r>
        <w:rPr>
          <w:rFonts w:eastAsia="Calibri" w:cs="Calibri"/>
        </w:rPr>
        <w:t xml:space="preserve"> </w:t>
      </w:r>
      <w:r>
        <w:rPr>
          <w:rFonts w:eastAsia="Calibri" w:cs="Calibri"/>
          <w:b/>
          <w:bCs/>
        </w:rPr>
        <w:t>[</w:t>
      </w:r>
      <w:r w:rsidR="000A1CE5">
        <w:rPr>
          <w:rFonts w:eastAsia="Calibri" w:cs="Calibri"/>
          <w:b/>
          <w:bCs/>
        </w:rPr>
        <w:t>1</w:t>
      </w:r>
      <w:r>
        <w:rPr>
          <w:rFonts w:eastAsia="Calibri" w:cs="Calibri"/>
          <w:b/>
          <w:bCs/>
        </w:rPr>
        <w:t>]</w:t>
      </w:r>
      <w:r w:rsidR="009A17BE" w:rsidRPr="005D656F">
        <w:rPr>
          <w:rFonts w:eastAsia="Calibri" w:cs="Calibri"/>
        </w:rPr>
        <w:t>.</w:t>
      </w:r>
    </w:p>
    <w:p w14:paraId="673B88FB" w14:textId="77777777" w:rsidR="00562BD2" w:rsidRPr="00562BD2" w:rsidRDefault="00562BD2" w:rsidP="00562BD2">
      <w:pPr>
        <w:ind w:left="907"/>
        <w:jc w:val="both"/>
        <w:rPr>
          <w:rFonts w:cs="Calibri"/>
        </w:rPr>
      </w:pPr>
    </w:p>
    <w:p w14:paraId="161BA6DE" w14:textId="4E024907" w:rsidR="009A17BE" w:rsidRPr="00562BD2" w:rsidRDefault="00562BD2" w:rsidP="00562BD2">
      <w:pPr>
        <w:numPr>
          <w:ilvl w:val="2"/>
          <w:numId w:val="44"/>
        </w:numPr>
        <w:jc w:val="both"/>
        <w:rPr>
          <w:rFonts w:cs="Calibri"/>
        </w:rPr>
      </w:pPr>
      <w:r>
        <w:rPr>
          <w:rFonts w:eastAsia="Calibri" w:cs="Calibri"/>
        </w:rPr>
        <w:t>Tissue being dissociated</w:t>
      </w:r>
      <w:r w:rsidR="009A17BE" w:rsidRPr="005D656F">
        <w:rPr>
          <w:rFonts w:eastAsia="Calibri" w:cs="Calibri"/>
        </w:rPr>
        <w:t xml:space="preserve"> </w:t>
      </w:r>
      <w:r w:rsidR="005A16E7" w:rsidRPr="005A16E7">
        <w:rPr>
          <w:rFonts w:eastAsia="Calibri" w:cs="Calibri"/>
          <w:bCs/>
          <w:i/>
          <w:iCs/>
          <w:color w:val="4F81BD" w:themeColor="accent1"/>
        </w:rPr>
        <w:t>Videographer: Important step</w:t>
      </w:r>
    </w:p>
    <w:p w14:paraId="78FA24CA" w14:textId="77777777" w:rsidR="00562BD2" w:rsidRPr="00562BD2" w:rsidRDefault="00562BD2" w:rsidP="00562BD2">
      <w:pPr>
        <w:ind w:left="1627"/>
        <w:jc w:val="both"/>
        <w:rPr>
          <w:rFonts w:cs="Calibri"/>
        </w:rPr>
      </w:pPr>
    </w:p>
    <w:p w14:paraId="6C36E010" w14:textId="77777777" w:rsidR="00562BD2" w:rsidRDefault="00562BD2" w:rsidP="00562BD2">
      <w:pPr>
        <w:numPr>
          <w:ilvl w:val="0"/>
          <w:numId w:val="44"/>
        </w:numPr>
        <w:jc w:val="both"/>
        <w:rPr>
          <w:rFonts w:cs="Calibri"/>
        </w:rPr>
      </w:pPr>
      <w:r>
        <w:rPr>
          <w:rFonts w:eastAsia="Calibri" w:cs="Calibri"/>
          <w:b/>
          <w:bCs/>
        </w:rPr>
        <w:t>Proximal Lung Tissue Enzyme Digestion</w:t>
      </w:r>
    </w:p>
    <w:p w14:paraId="4FBBA1C1" w14:textId="77777777" w:rsidR="00562BD2" w:rsidRDefault="00562BD2" w:rsidP="00562BD2">
      <w:pPr>
        <w:ind w:left="907"/>
        <w:jc w:val="both"/>
        <w:rPr>
          <w:rFonts w:cs="Calibri"/>
        </w:rPr>
      </w:pPr>
    </w:p>
    <w:p w14:paraId="4A86F84B" w14:textId="1D45326D" w:rsidR="009A17BE" w:rsidRPr="00562BD2" w:rsidRDefault="00562BD2" w:rsidP="00562BD2">
      <w:pPr>
        <w:numPr>
          <w:ilvl w:val="1"/>
          <w:numId w:val="44"/>
        </w:numPr>
        <w:jc w:val="both"/>
        <w:rPr>
          <w:rFonts w:cs="Calibri"/>
        </w:rPr>
      </w:pPr>
      <w:r>
        <w:rPr>
          <w:rFonts w:eastAsia="Calibri" w:cs="Calibri"/>
        </w:rPr>
        <w:t>At the end of the dissociation, t</w:t>
      </w:r>
      <w:r w:rsidR="009A17BE" w:rsidRPr="00562BD2">
        <w:rPr>
          <w:rFonts w:eastAsia="Calibri" w:cs="Calibri"/>
        </w:rPr>
        <w:t>ransfer approximately 2 g</w:t>
      </w:r>
      <w:r>
        <w:rPr>
          <w:rFonts w:eastAsia="Calibri" w:cs="Calibri"/>
        </w:rPr>
        <w:t>rams</w:t>
      </w:r>
      <w:r w:rsidR="009A17BE" w:rsidRPr="00562BD2">
        <w:rPr>
          <w:rFonts w:eastAsia="Calibri" w:cs="Calibri"/>
        </w:rPr>
        <w:t xml:space="preserve"> of minced proximal tissue 50</w:t>
      </w:r>
      <w:r>
        <w:rPr>
          <w:rFonts w:eastAsia="Calibri" w:cs="Calibri"/>
        </w:rPr>
        <w:t>-milliliter</w:t>
      </w:r>
      <w:r w:rsidR="009A17BE" w:rsidRPr="00562BD2">
        <w:rPr>
          <w:rFonts w:eastAsia="Calibri" w:cs="Calibri"/>
        </w:rPr>
        <w:t xml:space="preserve"> conical tube</w:t>
      </w:r>
      <w:r>
        <w:rPr>
          <w:rFonts w:eastAsia="Calibri" w:cs="Calibri"/>
        </w:rPr>
        <w:t>s</w:t>
      </w:r>
      <w:r w:rsidR="009A17BE" w:rsidRPr="00562BD2">
        <w:rPr>
          <w:rFonts w:eastAsia="Calibri" w:cs="Calibri"/>
        </w:rPr>
        <w:t xml:space="preserve"> </w:t>
      </w:r>
      <w:r>
        <w:rPr>
          <w:rFonts w:eastAsia="Calibri" w:cs="Calibri"/>
        </w:rPr>
        <w:t>containing</w:t>
      </w:r>
      <w:r w:rsidR="009A17BE" w:rsidRPr="00562BD2">
        <w:rPr>
          <w:rFonts w:eastAsia="Calibri" w:cs="Calibri"/>
        </w:rPr>
        <w:t xml:space="preserve"> 50 </w:t>
      </w:r>
      <w:r>
        <w:rPr>
          <w:rFonts w:eastAsia="Calibri" w:cs="Calibri"/>
        </w:rPr>
        <w:t>micrograms</w:t>
      </w:r>
      <w:r w:rsidR="009A17BE" w:rsidRPr="00562BD2">
        <w:rPr>
          <w:rFonts w:eastAsia="Calibri" w:cs="Calibri"/>
        </w:rPr>
        <w:t>/</w:t>
      </w:r>
      <w:r>
        <w:rPr>
          <w:rFonts w:eastAsia="Calibri" w:cs="Calibri"/>
        </w:rPr>
        <w:t>milliliter of</w:t>
      </w:r>
      <w:r w:rsidR="009A17BE" w:rsidRPr="00562BD2">
        <w:rPr>
          <w:rFonts w:eastAsia="Calibri" w:cs="Calibri"/>
        </w:rPr>
        <w:t xml:space="preserve"> Liberase and 25 </w:t>
      </w:r>
      <w:r>
        <w:rPr>
          <w:rFonts w:eastAsia="Calibri" w:cs="Calibri"/>
        </w:rPr>
        <w:t>micrograms</w:t>
      </w:r>
      <w:r w:rsidR="009A17BE" w:rsidRPr="00562BD2">
        <w:rPr>
          <w:rFonts w:eastAsia="Calibri" w:cs="Calibri"/>
        </w:rPr>
        <w:t>/</w:t>
      </w:r>
      <w:r>
        <w:rPr>
          <w:rFonts w:eastAsia="Calibri" w:cs="Calibri"/>
        </w:rPr>
        <w:t>milliliter of</w:t>
      </w:r>
      <w:r w:rsidR="009A17BE" w:rsidRPr="00562BD2">
        <w:rPr>
          <w:rFonts w:eastAsia="Calibri" w:cs="Calibri"/>
        </w:rPr>
        <w:t xml:space="preserve"> DNase solution </w:t>
      </w:r>
      <w:r>
        <w:rPr>
          <w:rFonts w:eastAsia="Calibri" w:cs="Calibri"/>
          <w:b/>
          <w:bCs/>
        </w:rPr>
        <w:t>[1]</w:t>
      </w:r>
      <w:r w:rsidR="000A1CE5">
        <w:rPr>
          <w:rFonts w:eastAsia="Calibri" w:cs="Calibri"/>
        </w:rPr>
        <w:t>.</w:t>
      </w:r>
    </w:p>
    <w:p w14:paraId="68DE0C56" w14:textId="77777777" w:rsidR="00562BD2" w:rsidRPr="00562BD2" w:rsidRDefault="00562BD2" w:rsidP="00562BD2">
      <w:pPr>
        <w:ind w:left="907"/>
        <w:jc w:val="both"/>
        <w:rPr>
          <w:rFonts w:cs="Calibri"/>
        </w:rPr>
      </w:pPr>
    </w:p>
    <w:p w14:paraId="19878AB3" w14:textId="33B40362" w:rsidR="00562BD2" w:rsidRDefault="00562BD2" w:rsidP="00562BD2">
      <w:pPr>
        <w:numPr>
          <w:ilvl w:val="2"/>
          <w:numId w:val="44"/>
        </w:numPr>
        <w:jc w:val="both"/>
        <w:rPr>
          <w:rFonts w:cs="Calibri"/>
        </w:rPr>
      </w:pPr>
      <w:r>
        <w:rPr>
          <w:rFonts w:cs="Calibri"/>
        </w:rPr>
        <w:t>WIDE: Talent adding tissue to tube(s)</w:t>
      </w:r>
    </w:p>
    <w:p w14:paraId="5ED92058" w14:textId="77777777" w:rsidR="00562BD2" w:rsidRDefault="00562BD2" w:rsidP="00562BD2">
      <w:pPr>
        <w:ind w:left="1627"/>
        <w:jc w:val="both"/>
        <w:rPr>
          <w:rFonts w:cs="Calibri"/>
        </w:rPr>
      </w:pPr>
    </w:p>
    <w:p w14:paraId="6EDE23DC" w14:textId="02AC4429" w:rsidR="00562BD2" w:rsidRPr="00562BD2" w:rsidRDefault="00562BD2" w:rsidP="00562BD2">
      <w:pPr>
        <w:numPr>
          <w:ilvl w:val="1"/>
          <w:numId w:val="44"/>
        </w:numPr>
        <w:jc w:val="both"/>
        <w:rPr>
          <w:rFonts w:cs="Calibri"/>
        </w:rPr>
      </w:pPr>
      <w:r>
        <w:rPr>
          <w:rFonts w:cs="Calibri"/>
        </w:rPr>
        <w:t xml:space="preserve">At the end of </w:t>
      </w:r>
      <w:r w:rsidR="000A1CE5">
        <w:rPr>
          <w:rFonts w:cs="Calibri"/>
        </w:rPr>
        <w:t>a 45-minute incubation at 37 degrees Celsius with shaking</w:t>
      </w:r>
      <w:r>
        <w:rPr>
          <w:rFonts w:cs="Calibri"/>
        </w:rPr>
        <w:t xml:space="preserve">, filter the tissue slurry through a series of strainers as demonstrated for the distal lung tissue </w:t>
      </w:r>
      <w:r>
        <w:rPr>
          <w:rFonts w:cs="Calibri"/>
          <w:b/>
          <w:bCs/>
        </w:rPr>
        <w:t>[1]</w:t>
      </w:r>
      <w:r>
        <w:rPr>
          <w:rFonts w:cs="Calibri"/>
        </w:rPr>
        <w:t xml:space="preserve"> and </w:t>
      </w:r>
      <w:r>
        <w:rPr>
          <w:rFonts w:eastAsia="Calibri" w:cs="Calibri"/>
        </w:rPr>
        <w:t>a</w:t>
      </w:r>
      <w:r w:rsidR="009A17BE" w:rsidRPr="005D656F">
        <w:rPr>
          <w:rFonts w:eastAsia="Calibri" w:cs="Calibri"/>
        </w:rPr>
        <w:t>dd an equal volume of HBS</w:t>
      </w:r>
      <w:r>
        <w:rPr>
          <w:rFonts w:eastAsia="Calibri" w:cs="Calibri"/>
        </w:rPr>
        <w:t>S-plus</w:t>
      </w:r>
      <w:r w:rsidR="009A17BE" w:rsidRPr="005D656F">
        <w:rPr>
          <w:rFonts w:eastAsia="Calibri" w:cs="Calibri"/>
        </w:rPr>
        <w:t xml:space="preserve"> buffer </w:t>
      </w:r>
      <w:r>
        <w:rPr>
          <w:rFonts w:eastAsia="Calibri" w:cs="Calibri"/>
        </w:rPr>
        <w:t xml:space="preserve">to the filtrate to stop the digestion </w:t>
      </w:r>
      <w:r>
        <w:rPr>
          <w:rFonts w:eastAsia="Calibri" w:cs="Calibri"/>
          <w:b/>
          <w:bCs/>
        </w:rPr>
        <w:t>[2]</w:t>
      </w:r>
      <w:r w:rsidR="009A17BE" w:rsidRPr="005D656F">
        <w:rPr>
          <w:rFonts w:eastAsia="Calibri" w:cs="Calibri"/>
        </w:rPr>
        <w:t>.</w:t>
      </w:r>
    </w:p>
    <w:p w14:paraId="20E785E5" w14:textId="77777777" w:rsidR="00562BD2" w:rsidRPr="00562BD2" w:rsidRDefault="00562BD2" w:rsidP="00562BD2">
      <w:pPr>
        <w:ind w:left="907"/>
        <w:jc w:val="both"/>
        <w:rPr>
          <w:rFonts w:cs="Calibri"/>
        </w:rPr>
      </w:pPr>
    </w:p>
    <w:p w14:paraId="76ED9F3B" w14:textId="6F85BBC3" w:rsidR="00562BD2" w:rsidRDefault="00562BD2" w:rsidP="00562BD2">
      <w:pPr>
        <w:numPr>
          <w:ilvl w:val="2"/>
          <w:numId w:val="44"/>
        </w:numPr>
        <w:jc w:val="both"/>
        <w:rPr>
          <w:rFonts w:cs="Calibri"/>
        </w:rPr>
      </w:pPr>
      <w:r>
        <w:rPr>
          <w:rFonts w:cs="Calibri"/>
        </w:rPr>
        <w:t>Talent adding cells to strainer, with other tubes w/ strainers visible in frame</w:t>
      </w:r>
    </w:p>
    <w:p w14:paraId="78811E13" w14:textId="4FF22813" w:rsidR="00562BD2" w:rsidRDefault="00562BD2" w:rsidP="00562BD2">
      <w:pPr>
        <w:numPr>
          <w:ilvl w:val="2"/>
          <w:numId w:val="44"/>
        </w:numPr>
        <w:jc w:val="both"/>
        <w:rPr>
          <w:rFonts w:cs="Calibri"/>
        </w:rPr>
      </w:pPr>
      <w:r>
        <w:rPr>
          <w:rFonts w:cs="Calibri"/>
        </w:rPr>
        <w:lastRenderedPageBreak/>
        <w:t>Talent adding buffer to tube, with buffer container visible in frame</w:t>
      </w:r>
    </w:p>
    <w:p w14:paraId="17F84DB3" w14:textId="77777777" w:rsidR="00562BD2" w:rsidRPr="00562BD2" w:rsidRDefault="00562BD2" w:rsidP="00562BD2">
      <w:pPr>
        <w:ind w:left="1627"/>
        <w:jc w:val="both"/>
        <w:rPr>
          <w:rFonts w:cs="Calibri"/>
        </w:rPr>
      </w:pPr>
    </w:p>
    <w:p w14:paraId="0A98B22A" w14:textId="012881B5" w:rsidR="009A17BE" w:rsidRPr="00562BD2" w:rsidRDefault="009A17BE" w:rsidP="00562BD2">
      <w:pPr>
        <w:numPr>
          <w:ilvl w:val="1"/>
          <w:numId w:val="44"/>
        </w:numPr>
        <w:jc w:val="both"/>
        <w:rPr>
          <w:rFonts w:cs="Calibri"/>
        </w:rPr>
      </w:pPr>
      <w:r w:rsidRPr="005D656F">
        <w:rPr>
          <w:rFonts w:eastAsia="Calibri" w:cs="Calibri"/>
        </w:rPr>
        <w:t xml:space="preserve">Add the isolated luminal proximal airway cells </w:t>
      </w:r>
      <w:r w:rsidR="00562BD2">
        <w:rPr>
          <w:rFonts w:eastAsia="Calibri" w:cs="Calibri"/>
        </w:rPr>
        <w:t xml:space="preserve">to the tube </w:t>
      </w:r>
      <w:r w:rsidR="00562BD2">
        <w:rPr>
          <w:rFonts w:eastAsia="Calibri" w:cs="Calibri"/>
          <w:b/>
          <w:bCs/>
        </w:rPr>
        <w:t>[1]</w:t>
      </w:r>
      <w:r w:rsidR="00562BD2">
        <w:rPr>
          <w:rFonts w:eastAsia="Calibri" w:cs="Calibri"/>
        </w:rPr>
        <w:t xml:space="preserve"> and collect the cells by centrifugation </w:t>
      </w:r>
      <w:r w:rsidR="00562BD2">
        <w:rPr>
          <w:rFonts w:eastAsia="Calibri" w:cs="Calibri"/>
          <w:b/>
          <w:bCs/>
        </w:rPr>
        <w:t>[2-TXT]</w:t>
      </w:r>
      <w:r w:rsidR="00562BD2">
        <w:rPr>
          <w:rFonts w:eastAsia="Calibri" w:cs="Calibri"/>
        </w:rPr>
        <w:t>.</w:t>
      </w:r>
    </w:p>
    <w:p w14:paraId="0BE024E4" w14:textId="77777777" w:rsidR="00562BD2" w:rsidRPr="00562BD2" w:rsidRDefault="00562BD2" w:rsidP="00562BD2">
      <w:pPr>
        <w:ind w:left="907"/>
        <w:jc w:val="both"/>
        <w:rPr>
          <w:rFonts w:cs="Calibri"/>
        </w:rPr>
      </w:pPr>
    </w:p>
    <w:p w14:paraId="52B9807D" w14:textId="59E5E8D7" w:rsidR="00562BD2" w:rsidRDefault="00562BD2" w:rsidP="00562BD2">
      <w:pPr>
        <w:numPr>
          <w:ilvl w:val="2"/>
          <w:numId w:val="44"/>
        </w:numPr>
        <w:jc w:val="both"/>
        <w:rPr>
          <w:rFonts w:cs="Calibri"/>
        </w:rPr>
      </w:pPr>
      <w:r>
        <w:rPr>
          <w:rFonts w:cs="Calibri"/>
        </w:rPr>
        <w:t>Talent adding cells to tube</w:t>
      </w:r>
    </w:p>
    <w:p w14:paraId="642271FF" w14:textId="2F3380FA" w:rsidR="00562BD2" w:rsidRPr="00626B46" w:rsidRDefault="00562BD2" w:rsidP="00562BD2">
      <w:pPr>
        <w:numPr>
          <w:ilvl w:val="2"/>
          <w:numId w:val="44"/>
        </w:numPr>
        <w:jc w:val="both"/>
        <w:rPr>
          <w:rFonts w:cs="Calibri"/>
        </w:rPr>
      </w:pPr>
      <w:r>
        <w:rPr>
          <w:rFonts w:cs="Calibri"/>
        </w:rPr>
        <w:t xml:space="preserve">Talent adding tube(s) to centrifuge </w:t>
      </w:r>
      <w:r>
        <w:rPr>
          <w:rFonts w:cs="Calibri"/>
          <w:b/>
          <w:bCs/>
        </w:rPr>
        <w:t>TEXT: 10 min, 600 x g, RT</w:t>
      </w:r>
    </w:p>
    <w:p w14:paraId="65E7CD96" w14:textId="77777777" w:rsidR="00626B46" w:rsidRPr="00626B46" w:rsidRDefault="00626B46" w:rsidP="00626B46">
      <w:pPr>
        <w:ind w:left="1627"/>
        <w:jc w:val="both"/>
        <w:rPr>
          <w:rFonts w:cs="Calibri"/>
        </w:rPr>
      </w:pPr>
    </w:p>
    <w:p w14:paraId="3D2E2AFA" w14:textId="4F27801D" w:rsidR="00626B46" w:rsidRDefault="00626B46" w:rsidP="00626B46">
      <w:pPr>
        <w:numPr>
          <w:ilvl w:val="1"/>
          <w:numId w:val="44"/>
        </w:numPr>
        <w:jc w:val="both"/>
        <w:rPr>
          <w:rFonts w:cs="Calibri"/>
        </w:rPr>
      </w:pPr>
      <w:r>
        <w:rPr>
          <w:rFonts w:cs="Calibri"/>
        </w:rPr>
        <w:t>The cells can then be enriched</w:t>
      </w:r>
      <w:r w:rsidR="000A1CE5">
        <w:rPr>
          <w:rFonts w:cs="Calibri"/>
        </w:rPr>
        <w:t xml:space="preserve"> by microbead isolation</w:t>
      </w:r>
      <w:r>
        <w:rPr>
          <w:rFonts w:cs="Calibri"/>
        </w:rPr>
        <w:t xml:space="preserve"> </w:t>
      </w:r>
      <w:r>
        <w:rPr>
          <w:rFonts w:cs="Calibri"/>
          <w:b/>
          <w:bCs/>
        </w:rPr>
        <w:t>[1]</w:t>
      </w:r>
      <w:r>
        <w:rPr>
          <w:rFonts w:cs="Calibri"/>
        </w:rPr>
        <w:t xml:space="preserve"> and stained for cell surface markers of interest as demonstrated for the </w:t>
      </w:r>
      <w:r w:rsidR="00AC228D">
        <w:rPr>
          <w:rFonts w:cs="Calibri"/>
        </w:rPr>
        <w:t xml:space="preserve">distal lung tissue </w:t>
      </w:r>
      <w:r>
        <w:rPr>
          <w:rFonts w:cs="Calibri"/>
        </w:rPr>
        <w:t xml:space="preserve">cells </w:t>
      </w:r>
      <w:r>
        <w:rPr>
          <w:rFonts w:cs="Calibri"/>
          <w:b/>
          <w:bCs/>
        </w:rPr>
        <w:t>[2]</w:t>
      </w:r>
      <w:r>
        <w:rPr>
          <w:rFonts w:cs="Calibri"/>
        </w:rPr>
        <w:t>.</w:t>
      </w:r>
    </w:p>
    <w:p w14:paraId="088D0934" w14:textId="77777777" w:rsidR="00626B46" w:rsidRDefault="00626B46" w:rsidP="00626B46">
      <w:pPr>
        <w:ind w:left="907"/>
        <w:jc w:val="both"/>
        <w:rPr>
          <w:rFonts w:cs="Calibri"/>
        </w:rPr>
      </w:pPr>
    </w:p>
    <w:p w14:paraId="26E389C9" w14:textId="270571EF" w:rsidR="00626B46" w:rsidRDefault="00626B46" w:rsidP="00626B46">
      <w:pPr>
        <w:numPr>
          <w:ilvl w:val="2"/>
          <w:numId w:val="44"/>
        </w:numPr>
        <w:jc w:val="both"/>
        <w:rPr>
          <w:rFonts w:cs="Calibri"/>
        </w:rPr>
      </w:pPr>
      <w:r>
        <w:rPr>
          <w:rFonts w:cs="Calibri"/>
        </w:rPr>
        <w:t>Use 4.7.1. Talent adding cells to column</w:t>
      </w:r>
    </w:p>
    <w:p w14:paraId="16F0A2D6" w14:textId="02D5B1DA" w:rsidR="00626B46" w:rsidRPr="005D656F" w:rsidRDefault="00626B46" w:rsidP="00626B46">
      <w:pPr>
        <w:numPr>
          <w:ilvl w:val="2"/>
          <w:numId w:val="44"/>
        </w:numPr>
        <w:jc w:val="both"/>
        <w:rPr>
          <w:rFonts w:cs="Calibri"/>
        </w:rPr>
      </w:pPr>
      <w:r>
        <w:rPr>
          <w:rFonts w:cs="Calibri"/>
        </w:rPr>
        <w:t xml:space="preserve">Use 5.1.1. Talent adding </w:t>
      </w:r>
      <w:proofErr w:type="spellStart"/>
      <w:r>
        <w:rPr>
          <w:rFonts w:cs="Calibri"/>
        </w:rPr>
        <w:t>antibod</w:t>
      </w:r>
      <w:proofErr w:type="spellEnd"/>
      <w:r>
        <w:rPr>
          <w:rFonts w:cs="Calibri"/>
        </w:rPr>
        <w:t>(</w:t>
      </w:r>
      <w:proofErr w:type="spellStart"/>
      <w:r>
        <w:rPr>
          <w:rFonts w:cs="Calibri"/>
        </w:rPr>
        <w:t>ies</w:t>
      </w:r>
      <w:proofErr w:type="spellEnd"/>
      <w:r>
        <w:rPr>
          <w:rFonts w:cs="Calibri"/>
        </w:rPr>
        <w:t>) to tube</w:t>
      </w:r>
    </w:p>
    <w:p w14:paraId="1EF79DDF" w14:textId="77777777" w:rsidR="009A17BE" w:rsidRPr="005D656F" w:rsidRDefault="009A17BE" w:rsidP="009A17BE">
      <w:pPr>
        <w:jc w:val="both"/>
        <w:rPr>
          <w:rFonts w:cs="Calibri"/>
        </w:rPr>
      </w:pPr>
    </w:p>
    <w:p w14:paraId="41A0FCDE" w14:textId="77777777" w:rsidR="000A1CE5" w:rsidRDefault="000A1CE5">
      <w:pPr>
        <w:rPr>
          <w:rFonts w:eastAsia="Times New Roman" w:cs="Calibri"/>
          <w:bCs/>
          <w:sz w:val="52"/>
          <w:szCs w:val="52"/>
        </w:rPr>
      </w:pPr>
      <w:r>
        <w:br w:type="page"/>
      </w:r>
    </w:p>
    <w:p w14:paraId="20F8C0F2" w14:textId="25BF9417" w:rsidR="00790E8C" w:rsidRPr="00B07A3B" w:rsidRDefault="00790E8C" w:rsidP="00790E8C">
      <w:pPr>
        <w:pStyle w:val="Heading2"/>
        <w:rPr>
          <w:sz w:val="22"/>
          <w:szCs w:val="22"/>
        </w:rPr>
      </w:pPr>
      <w:r w:rsidRPr="00B07A3B">
        <w:lastRenderedPageBreak/>
        <w:t>Protocol Script Questions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4008B826" w:rsidR="009055DD"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298D7148" w14:textId="00687955" w:rsidR="00D434B5" w:rsidRDefault="00D434B5" w:rsidP="009055DD">
      <w:pPr>
        <w:spacing w:before="120"/>
        <w:rPr>
          <w:rFonts w:asciiTheme="minorHAnsi" w:eastAsia="Times New Roman" w:hAnsiTheme="minorHAnsi" w:cstheme="minorHAnsi"/>
          <w:szCs w:val="24"/>
        </w:rPr>
      </w:pPr>
      <w:r>
        <w:rPr>
          <w:rFonts w:asciiTheme="minorHAnsi" w:eastAsia="Times New Roman" w:hAnsiTheme="minorHAnsi" w:cstheme="minorHAnsi"/>
          <w:szCs w:val="24"/>
        </w:rPr>
        <w:t>3.2., 4.1., 4.5., 6.2., 6.3., 6.9.</w:t>
      </w:r>
    </w:p>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2A7D900" w:rsidR="009055DD"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2C3CBD01" w14:textId="7B568E09" w:rsidR="00D434B5" w:rsidRDefault="00D434B5" w:rsidP="009055DD">
      <w:pPr>
        <w:spacing w:before="120"/>
        <w:rPr>
          <w:rFonts w:asciiTheme="minorHAnsi" w:eastAsia="Times New Roman" w:hAnsiTheme="minorHAnsi" w:cstheme="minorHAnsi"/>
          <w:szCs w:val="24"/>
        </w:rPr>
      </w:pPr>
      <w:r>
        <w:rPr>
          <w:rFonts w:asciiTheme="minorHAnsi" w:eastAsia="Times New Roman" w:hAnsiTheme="minorHAnsi" w:cstheme="minorHAnsi"/>
          <w:szCs w:val="24"/>
        </w:rPr>
        <w:t>4.1.</w:t>
      </w:r>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253A40BF"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686433" w:rsidRPr="00686433">
        <w:rPr>
          <w:rFonts w:asciiTheme="majorHAnsi" w:eastAsia="Calibri" w:hAnsiTheme="majorHAnsi" w:cstheme="majorHAnsi"/>
          <w:b/>
          <w:bCs/>
          <w:color w:val="000000"/>
        </w:rPr>
        <w:t>Human Lung Epithelial Progenitor Cell Enrichment and Organoid Culture</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3EA1479B" w14:textId="079269BA" w:rsidR="009A17BE" w:rsidRDefault="009A17BE" w:rsidP="009A17BE">
      <w:pPr>
        <w:pStyle w:val="ListParagraph"/>
        <w:numPr>
          <w:ilvl w:val="1"/>
          <w:numId w:val="44"/>
        </w:numPr>
        <w:jc w:val="both"/>
        <w:rPr>
          <w:rFonts w:asciiTheme="minorHAnsi" w:eastAsia="Calibri" w:hAnsiTheme="minorHAnsi" w:cstheme="minorHAnsi"/>
        </w:rPr>
      </w:pPr>
      <w:r w:rsidRPr="009A17BE">
        <w:rPr>
          <w:rFonts w:asciiTheme="minorHAnsi" w:eastAsia="Calibri" w:hAnsiTheme="minorHAnsi" w:cstheme="minorHAnsi"/>
        </w:rPr>
        <w:t>Proximal airways lined by a pseudostratified epithelium</w:t>
      </w:r>
      <w:r>
        <w:rPr>
          <w:rFonts w:asciiTheme="minorHAnsi" w:eastAsia="Calibri" w:hAnsiTheme="minorHAnsi" w:cstheme="minorHAnsi"/>
        </w:rPr>
        <w:t xml:space="preserve"> </w:t>
      </w:r>
      <w:r>
        <w:rPr>
          <w:rFonts w:asciiTheme="minorHAnsi" w:eastAsia="Calibri" w:hAnsiTheme="minorHAnsi" w:cstheme="minorHAnsi"/>
          <w:b/>
          <w:bCs/>
        </w:rPr>
        <w:t>[1]</w:t>
      </w:r>
      <w:r w:rsidRPr="009A17BE">
        <w:rPr>
          <w:rFonts w:asciiTheme="minorHAnsi" w:eastAsia="Calibri" w:hAnsiTheme="minorHAnsi" w:cstheme="minorHAnsi"/>
        </w:rPr>
        <w:t xml:space="preserve"> include abundant basal progenitor cells that are immunoreactive for the membrane protein NGFR</w:t>
      </w:r>
      <w:r w:rsidR="00B47DD3">
        <w:rPr>
          <w:rFonts w:asciiTheme="minorHAnsi" w:eastAsia="Calibri" w:hAnsiTheme="minorHAnsi" w:cstheme="minorHAnsi"/>
        </w:rPr>
        <w:t xml:space="preserve"> </w:t>
      </w:r>
      <w:r w:rsidR="00B47DD3">
        <w:rPr>
          <w:rFonts w:asciiTheme="minorHAnsi" w:eastAsia="Calibri" w:hAnsiTheme="minorHAnsi" w:cstheme="minorHAnsi"/>
          <w:color w:val="FF0000"/>
        </w:rPr>
        <w:t>(N-G-F-R)</w:t>
      </w:r>
      <w:r w:rsidRPr="009A17BE">
        <w:rPr>
          <w:rFonts w:asciiTheme="minorHAnsi" w:eastAsia="Calibri" w:hAnsiTheme="minorHAnsi" w:cstheme="minorHAnsi"/>
        </w:rPr>
        <w:t xml:space="preserve"> </w:t>
      </w:r>
      <w:r>
        <w:rPr>
          <w:rFonts w:asciiTheme="minorHAnsi" w:eastAsia="Calibri" w:hAnsiTheme="minorHAnsi" w:cstheme="minorHAnsi"/>
          <w:b/>
          <w:bCs/>
        </w:rPr>
        <w:t>[2</w:t>
      </w:r>
      <w:r w:rsidR="00E57350">
        <w:rPr>
          <w:rFonts w:asciiTheme="minorHAnsi" w:eastAsia="Calibri" w:hAnsiTheme="minorHAnsi" w:cstheme="minorHAnsi"/>
          <w:b/>
          <w:bCs/>
        </w:rPr>
        <w:t>-TXT</w:t>
      </w:r>
      <w:r>
        <w:rPr>
          <w:rFonts w:asciiTheme="minorHAnsi" w:eastAsia="Calibri" w:hAnsiTheme="minorHAnsi" w:cstheme="minorHAnsi"/>
          <w:b/>
          <w:bCs/>
        </w:rPr>
        <w:t>]</w:t>
      </w:r>
      <w:r w:rsidRPr="009A17BE">
        <w:rPr>
          <w:rFonts w:asciiTheme="minorHAnsi" w:eastAsia="Calibri" w:hAnsiTheme="minorHAnsi" w:cstheme="minorHAnsi"/>
        </w:rPr>
        <w:t>.</w:t>
      </w:r>
    </w:p>
    <w:p w14:paraId="2554CC36" w14:textId="77777777" w:rsidR="009A17BE" w:rsidRDefault="009A17BE" w:rsidP="009A17BE">
      <w:pPr>
        <w:pStyle w:val="ListParagraph"/>
        <w:ind w:left="907"/>
        <w:jc w:val="both"/>
        <w:rPr>
          <w:rFonts w:asciiTheme="minorHAnsi" w:eastAsia="Calibri" w:hAnsiTheme="minorHAnsi" w:cstheme="minorHAnsi"/>
        </w:rPr>
      </w:pPr>
    </w:p>
    <w:p w14:paraId="09768360" w14:textId="71BE38E1" w:rsidR="009A17BE" w:rsidRPr="009A17BE" w:rsidRDefault="009A17BE" w:rsidP="009A17B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1B-1D </w:t>
      </w:r>
      <w:r w:rsidRPr="009A17BE">
        <w:rPr>
          <w:rFonts w:asciiTheme="minorHAnsi" w:eastAsia="Calibri" w:hAnsiTheme="minorHAnsi" w:cstheme="minorHAnsi"/>
          <w:i/>
          <w:iCs/>
          <w:color w:val="4F81BD" w:themeColor="accent1"/>
        </w:rPr>
        <w:t>Video Editor: please emphasize dark wine stained cells lining top of Figure 1B image</w:t>
      </w:r>
    </w:p>
    <w:p w14:paraId="6C64EBFE" w14:textId="62B3B620" w:rsidR="009A17BE" w:rsidRDefault="009A17BE" w:rsidP="009A17B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1B-1D </w:t>
      </w:r>
      <w:r w:rsidRPr="009A17BE">
        <w:rPr>
          <w:rFonts w:asciiTheme="minorHAnsi" w:eastAsia="Calibri" w:hAnsiTheme="minorHAnsi" w:cstheme="minorHAnsi"/>
          <w:i/>
          <w:iCs/>
          <w:color w:val="4F81BD" w:themeColor="accent1"/>
        </w:rPr>
        <w:t xml:space="preserve">Video Editor: please emphasize </w:t>
      </w:r>
      <w:r>
        <w:rPr>
          <w:rFonts w:asciiTheme="minorHAnsi" w:eastAsia="Calibri" w:hAnsiTheme="minorHAnsi" w:cstheme="minorHAnsi"/>
          <w:i/>
          <w:iCs/>
          <w:color w:val="4F81BD" w:themeColor="accent1"/>
        </w:rPr>
        <w:t>red signal</w:t>
      </w:r>
      <w:r w:rsidRPr="009A17BE">
        <w:rPr>
          <w:rFonts w:asciiTheme="minorHAnsi" w:eastAsia="Calibri" w:hAnsiTheme="minorHAnsi" w:cstheme="minorHAnsi"/>
          <w:i/>
          <w:iCs/>
          <w:color w:val="4F81BD" w:themeColor="accent1"/>
        </w:rPr>
        <w:t xml:space="preserve"> </w:t>
      </w:r>
      <w:r>
        <w:rPr>
          <w:rFonts w:asciiTheme="minorHAnsi" w:eastAsia="Calibri" w:hAnsiTheme="minorHAnsi" w:cstheme="minorHAnsi"/>
          <w:i/>
          <w:iCs/>
          <w:color w:val="4F81BD" w:themeColor="accent1"/>
        </w:rPr>
        <w:t>in</w:t>
      </w:r>
      <w:r w:rsidRPr="009A17BE">
        <w:rPr>
          <w:rFonts w:asciiTheme="minorHAnsi" w:eastAsia="Calibri" w:hAnsiTheme="minorHAnsi" w:cstheme="minorHAnsi"/>
          <w:i/>
          <w:iCs/>
          <w:color w:val="4F81BD" w:themeColor="accent1"/>
        </w:rPr>
        <w:t xml:space="preserve"> Figure 1</w:t>
      </w:r>
      <w:r>
        <w:rPr>
          <w:rFonts w:asciiTheme="minorHAnsi" w:eastAsia="Calibri" w:hAnsiTheme="minorHAnsi" w:cstheme="minorHAnsi"/>
          <w:i/>
          <w:iCs/>
          <w:color w:val="4F81BD" w:themeColor="accent1"/>
        </w:rPr>
        <w:t>C</w:t>
      </w:r>
      <w:r w:rsidRPr="009A17BE">
        <w:rPr>
          <w:rFonts w:asciiTheme="minorHAnsi" w:eastAsia="Calibri" w:hAnsiTheme="minorHAnsi" w:cstheme="minorHAnsi"/>
          <w:i/>
          <w:iCs/>
          <w:color w:val="4F81BD" w:themeColor="accent1"/>
        </w:rPr>
        <w:t xml:space="preserve"> image</w:t>
      </w:r>
      <w:r w:rsidR="00E57350">
        <w:rPr>
          <w:rFonts w:asciiTheme="minorHAnsi" w:eastAsia="Calibri" w:hAnsiTheme="minorHAnsi" w:cstheme="minorHAnsi"/>
          <w:i/>
          <w:iCs/>
          <w:color w:val="4F81BD" w:themeColor="accent1"/>
        </w:rPr>
        <w:t xml:space="preserve"> </w:t>
      </w:r>
      <w:r w:rsidR="00E57350">
        <w:rPr>
          <w:rFonts w:asciiTheme="minorHAnsi" w:eastAsia="Calibri" w:hAnsiTheme="minorHAnsi" w:cstheme="minorHAnsi"/>
          <w:b/>
          <w:bCs/>
          <w:color w:val="000000" w:themeColor="text1"/>
        </w:rPr>
        <w:t>TEXT: NGFR: nerve growth factor receptor</w:t>
      </w:r>
    </w:p>
    <w:p w14:paraId="2998F7BE" w14:textId="77777777" w:rsidR="009A17BE" w:rsidRDefault="009A17BE" w:rsidP="009A17BE">
      <w:pPr>
        <w:pStyle w:val="ListParagraph"/>
        <w:ind w:left="1627"/>
        <w:jc w:val="both"/>
        <w:rPr>
          <w:rFonts w:asciiTheme="minorHAnsi" w:eastAsia="Calibri" w:hAnsiTheme="minorHAnsi" w:cstheme="minorHAnsi"/>
        </w:rPr>
      </w:pPr>
    </w:p>
    <w:p w14:paraId="2FAEF9CF" w14:textId="72C1D4AD" w:rsidR="009A17BE" w:rsidRDefault="009A17BE" w:rsidP="009A17BE">
      <w:pPr>
        <w:pStyle w:val="ListParagraph"/>
        <w:numPr>
          <w:ilvl w:val="1"/>
          <w:numId w:val="44"/>
        </w:numPr>
        <w:jc w:val="both"/>
        <w:rPr>
          <w:rFonts w:asciiTheme="minorHAnsi" w:eastAsia="Calibri" w:hAnsiTheme="minorHAnsi" w:cstheme="minorHAnsi"/>
        </w:rPr>
      </w:pPr>
      <w:r w:rsidRPr="009A17BE">
        <w:rPr>
          <w:rFonts w:asciiTheme="minorHAnsi" w:eastAsia="Calibri" w:hAnsiTheme="minorHAnsi" w:cstheme="minorHAnsi"/>
        </w:rPr>
        <w:t xml:space="preserve">In contrast, epithelial cells lining </w:t>
      </w:r>
      <w:r>
        <w:rPr>
          <w:rFonts w:asciiTheme="minorHAnsi" w:eastAsia="Calibri" w:hAnsiTheme="minorHAnsi" w:cstheme="minorHAnsi"/>
        </w:rPr>
        <w:t xml:space="preserve">the </w:t>
      </w:r>
      <w:r w:rsidRPr="009A17BE">
        <w:rPr>
          <w:rFonts w:asciiTheme="minorHAnsi" w:eastAsia="Calibri" w:hAnsiTheme="minorHAnsi" w:cstheme="minorHAnsi"/>
        </w:rPr>
        <w:t xml:space="preserve">alveoli </w:t>
      </w:r>
      <w:r>
        <w:rPr>
          <w:rFonts w:asciiTheme="minorHAnsi" w:eastAsia="Calibri" w:hAnsiTheme="minorHAnsi" w:cstheme="minorHAnsi"/>
          <w:b/>
          <w:bCs/>
        </w:rPr>
        <w:t xml:space="preserve">[1] </w:t>
      </w:r>
      <w:r w:rsidRPr="009A17BE">
        <w:rPr>
          <w:rFonts w:asciiTheme="minorHAnsi" w:eastAsia="Calibri" w:hAnsiTheme="minorHAnsi" w:cstheme="minorHAnsi"/>
        </w:rPr>
        <w:t xml:space="preserve">include a subset </w:t>
      </w:r>
      <w:r w:rsidR="00B47DD3">
        <w:rPr>
          <w:rFonts w:asciiTheme="minorHAnsi" w:eastAsia="Calibri" w:hAnsiTheme="minorHAnsi" w:cstheme="minorHAnsi"/>
        </w:rPr>
        <w:t>that shows</w:t>
      </w:r>
      <w:r w:rsidRPr="009A17BE">
        <w:rPr>
          <w:rFonts w:asciiTheme="minorHAnsi" w:eastAsia="Calibri" w:hAnsiTheme="minorHAnsi" w:cstheme="minorHAnsi"/>
        </w:rPr>
        <w:t xml:space="preserve"> apical membrane immunoreactivity with the HTII-280</w:t>
      </w:r>
      <w:r w:rsidR="00B47DD3">
        <w:rPr>
          <w:rFonts w:asciiTheme="minorHAnsi" w:eastAsia="Calibri" w:hAnsiTheme="minorHAnsi" w:cstheme="minorHAnsi"/>
        </w:rPr>
        <w:t xml:space="preserve"> </w:t>
      </w:r>
      <w:r w:rsidR="00B47DD3">
        <w:rPr>
          <w:rFonts w:asciiTheme="minorHAnsi" w:eastAsia="Calibri" w:hAnsiTheme="minorHAnsi" w:cstheme="minorHAnsi"/>
          <w:color w:val="FF0000"/>
        </w:rPr>
        <w:t>(H-T-two-two-eighty)</w:t>
      </w:r>
      <w:r w:rsidRPr="009A17BE">
        <w:rPr>
          <w:rFonts w:asciiTheme="minorHAnsi" w:eastAsia="Calibri" w:hAnsiTheme="minorHAnsi" w:cstheme="minorHAnsi"/>
        </w:rPr>
        <w:t xml:space="preserve"> monoclonal antibody, suggestive of their alveolar type 2 cell identity </w:t>
      </w:r>
      <w:r>
        <w:rPr>
          <w:rFonts w:asciiTheme="minorHAnsi" w:eastAsia="Calibri" w:hAnsiTheme="minorHAnsi" w:cstheme="minorHAnsi"/>
          <w:b/>
          <w:bCs/>
        </w:rPr>
        <w:t>[2]</w:t>
      </w:r>
      <w:r w:rsidRPr="009A17BE">
        <w:rPr>
          <w:rFonts w:asciiTheme="minorHAnsi" w:eastAsia="Calibri" w:hAnsiTheme="minorHAnsi" w:cstheme="minorHAnsi"/>
        </w:rPr>
        <w:t>.</w:t>
      </w:r>
    </w:p>
    <w:p w14:paraId="71B9708D" w14:textId="77777777" w:rsidR="009A17BE" w:rsidRDefault="009A17BE" w:rsidP="009A17BE">
      <w:pPr>
        <w:pStyle w:val="ListParagraph"/>
        <w:ind w:left="907"/>
        <w:jc w:val="both"/>
        <w:rPr>
          <w:rFonts w:asciiTheme="minorHAnsi" w:eastAsia="Calibri" w:hAnsiTheme="minorHAnsi" w:cstheme="minorHAnsi"/>
        </w:rPr>
      </w:pPr>
    </w:p>
    <w:p w14:paraId="721FB8B2" w14:textId="3760D3FB" w:rsidR="009A17BE" w:rsidRDefault="009A17BE" w:rsidP="009A17B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1B-1D </w:t>
      </w:r>
      <w:r w:rsidRPr="009A17BE">
        <w:rPr>
          <w:rFonts w:asciiTheme="minorHAnsi" w:eastAsia="Calibri" w:hAnsiTheme="minorHAnsi" w:cstheme="minorHAnsi"/>
          <w:i/>
          <w:iCs/>
          <w:color w:val="4F81BD" w:themeColor="accent1"/>
        </w:rPr>
        <w:t xml:space="preserve">Video Editor: please emphasize dark wine stained cells </w:t>
      </w:r>
      <w:r>
        <w:rPr>
          <w:rFonts w:asciiTheme="minorHAnsi" w:eastAsia="Calibri" w:hAnsiTheme="minorHAnsi" w:cstheme="minorHAnsi"/>
          <w:i/>
          <w:iCs/>
          <w:color w:val="4F81BD" w:themeColor="accent1"/>
        </w:rPr>
        <w:t>in bottom left of Figure 1B image</w:t>
      </w:r>
    </w:p>
    <w:p w14:paraId="15767253" w14:textId="391D6BF2" w:rsidR="009A17BE" w:rsidRPr="009A17BE" w:rsidRDefault="009A17BE" w:rsidP="009A17B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1B-1D </w:t>
      </w:r>
      <w:r w:rsidRPr="009A17BE">
        <w:rPr>
          <w:rFonts w:asciiTheme="minorHAnsi" w:eastAsia="Calibri" w:hAnsiTheme="minorHAnsi" w:cstheme="minorHAnsi"/>
          <w:i/>
          <w:iCs/>
          <w:color w:val="4F81BD" w:themeColor="accent1"/>
        </w:rPr>
        <w:t xml:space="preserve">Video Editor: please emphasize </w:t>
      </w:r>
      <w:r>
        <w:rPr>
          <w:rFonts w:asciiTheme="minorHAnsi" w:eastAsia="Calibri" w:hAnsiTheme="minorHAnsi" w:cstheme="minorHAnsi"/>
          <w:i/>
          <w:iCs/>
          <w:color w:val="4F81BD" w:themeColor="accent1"/>
        </w:rPr>
        <w:t>green signal</w:t>
      </w:r>
      <w:r w:rsidRPr="009A17BE">
        <w:rPr>
          <w:rFonts w:asciiTheme="minorHAnsi" w:eastAsia="Calibri" w:hAnsiTheme="minorHAnsi" w:cstheme="minorHAnsi"/>
          <w:i/>
          <w:iCs/>
          <w:color w:val="4F81BD" w:themeColor="accent1"/>
        </w:rPr>
        <w:t xml:space="preserve"> </w:t>
      </w:r>
      <w:r>
        <w:rPr>
          <w:rFonts w:asciiTheme="minorHAnsi" w:eastAsia="Calibri" w:hAnsiTheme="minorHAnsi" w:cstheme="minorHAnsi"/>
          <w:i/>
          <w:iCs/>
          <w:color w:val="4F81BD" w:themeColor="accent1"/>
        </w:rPr>
        <w:t>in</w:t>
      </w:r>
      <w:r w:rsidRPr="009A17BE">
        <w:rPr>
          <w:rFonts w:asciiTheme="minorHAnsi" w:eastAsia="Calibri" w:hAnsiTheme="minorHAnsi" w:cstheme="minorHAnsi"/>
          <w:i/>
          <w:iCs/>
          <w:color w:val="4F81BD" w:themeColor="accent1"/>
        </w:rPr>
        <w:t xml:space="preserve"> Figure 1</w:t>
      </w:r>
      <w:r>
        <w:rPr>
          <w:rFonts w:asciiTheme="minorHAnsi" w:eastAsia="Calibri" w:hAnsiTheme="minorHAnsi" w:cstheme="minorHAnsi"/>
          <w:i/>
          <w:iCs/>
          <w:color w:val="4F81BD" w:themeColor="accent1"/>
        </w:rPr>
        <w:t>D</w:t>
      </w:r>
      <w:r w:rsidRPr="009A17BE">
        <w:rPr>
          <w:rFonts w:asciiTheme="minorHAnsi" w:eastAsia="Calibri" w:hAnsiTheme="minorHAnsi" w:cstheme="minorHAnsi"/>
          <w:i/>
          <w:iCs/>
          <w:color w:val="4F81BD" w:themeColor="accent1"/>
        </w:rPr>
        <w:t xml:space="preserve"> image</w:t>
      </w:r>
    </w:p>
    <w:p w14:paraId="7C0C9917" w14:textId="77777777" w:rsidR="009A17BE" w:rsidRPr="009A17BE" w:rsidRDefault="009A17BE" w:rsidP="009A17BE">
      <w:pPr>
        <w:pStyle w:val="ListParagraph"/>
        <w:ind w:left="360"/>
        <w:jc w:val="both"/>
        <w:rPr>
          <w:rFonts w:asciiTheme="minorHAnsi" w:eastAsia="Calibri" w:hAnsiTheme="minorHAnsi" w:cstheme="minorHAnsi"/>
        </w:rPr>
      </w:pPr>
    </w:p>
    <w:p w14:paraId="4FCE6B69" w14:textId="6E250C20" w:rsidR="00CF269E" w:rsidRDefault="00CF269E" w:rsidP="009A17BE">
      <w:pPr>
        <w:pStyle w:val="ListParagraph"/>
        <w:numPr>
          <w:ilvl w:val="1"/>
          <w:numId w:val="44"/>
        </w:numPr>
        <w:jc w:val="both"/>
        <w:rPr>
          <w:rFonts w:asciiTheme="minorHAnsi" w:eastAsia="Calibri" w:hAnsiTheme="minorHAnsi" w:cstheme="minorHAnsi"/>
        </w:rPr>
      </w:pPr>
      <w:r>
        <w:rPr>
          <w:rFonts w:asciiTheme="minorHAnsi" w:eastAsia="Calibri" w:hAnsiTheme="minorHAnsi" w:cstheme="minorHAnsi"/>
        </w:rPr>
        <w:t xml:space="preserve">Magnetic-bead depletion of contaminating red blood, immune, and endothelial cells </w:t>
      </w:r>
      <w:r>
        <w:rPr>
          <w:rFonts w:asciiTheme="minorHAnsi" w:eastAsia="Calibri" w:hAnsiTheme="minorHAnsi" w:cstheme="minorHAnsi"/>
          <w:b/>
          <w:bCs/>
        </w:rPr>
        <w:t>[1]</w:t>
      </w:r>
      <w:r>
        <w:rPr>
          <w:rFonts w:asciiTheme="minorHAnsi" w:eastAsia="Calibri" w:hAnsiTheme="minorHAnsi" w:cstheme="minorHAnsi"/>
        </w:rPr>
        <w:t xml:space="preserve"> results in </w:t>
      </w:r>
      <w:r w:rsidR="0045510F">
        <w:rPr>
          <w:rFonts w:asciiTheme="minorHAnsi" w:eastAsia="Calibri" w:hAnsiTheme="minorHAnsi" w:cstheme="minorHAnsi"/>
        </w:rPr>
        <w:t xml:space="preserve">a </w:t>
      </w:r>
      <w:r w:rsidR="009A17BE" w:rsidRPr="009A17BE">
        <w:rPr>
          <w:rFonts w:asciiTheme="minorHAnsi" w:eastAsia="Calibri" w:hAnsiTheme="minorHAnsi" w:cstheme="minorHAnsi"/>
        </w:rPr>
        <w:t>significant enrich</w:t>
      </w:r>
      <w:r>
        <w:rPr>
          <w:rFonts w:asciiTheme="minorHAnsi" w:eastAsia="Calibri" w:hAnsiTheme="minorHAnsi" w:cstheme="minorHAnsi"/>
        </w:rPr>
        <w:t>ment</w:t>
      </w:r>
      <w:r w:rsidR="009A17BE" w:rsidRPr="009A17BE">
        <w:rPr>
          <w:rFonts w:asciiTheme="minorHAnsi" w:eastAsia="Calibri" w:hAnsiTheme="minorHAnsi" w:cstheme="minorHAnsi"/>
        </w:rPr>
        <w:t xml:space="preserve"> </w:t>
      </w:r>
      <w:r w:rsidR="0045510F">
        <w:rPr>
          <w:rFonts w:asciiTheme="minorHAnsi" w:eastAsia="Calibri" w:hAnsiTheme="minorHAnsi" w:cstheme="minorHAnsi"/>
        </w:rPr>
        <w:t>of</w:t>
      </w:r>
      <w:r w:rsidR="009A17BE" w:rsidRPr="009A17BE">
        <w:rPr>
          <w:rFonts w:asciiTheme="minorHAnsi" w:eastAsia="Calibri" w:hAnsiTheme="minorHAnsi" w:cstheme="minorHAnsi"/>
        </w:rPr>
        <w:t xml:space="preserve"> epithelial cell populations in both distal </w:t>
      </w:r>
      <w:r>
        <w:rPr>
          <w:rFonts w:asciiTheme="minorHAnsi" w:eastAsia="Calibri" w:hAnsiTheme="minorHAnsi" w:cstheme="minorHAnsi"/>
          <w:b/>
          <w:bCs/>
        </w:rPr>
        <w:t xml:space="preserve">[2] </w:t>
      </w:r>
      <w:r w:rsidR="009A17BE" w:rsidRPr="009A17BE">
        <w:rPr>
          <w:rFonts w:asciiTheme="minorHAnsi" w:eastAsia="Calibri" w:hAnsiTheme="minorHAnsi" w:cstheme="minorHAnsi"/>
        </w:rPr>
        <w:t>and proximal tissue samples, with corresponding increase</w:t>
      </w:r>
      <w:r>
        <w:rPr>
          <w:rFonts w:asciiTheme="minorHAnsi" w:eastAsia="Calibri" w:hAnsiTheme="minorHAnsi" w:cstheme="minorHAnsi"/>
        </w:rPr>
        <w:t>s</w:t>
      </w:r>
      <w:r w:rsidR="009A17BE" w:rsidRPr="009A17BE">
        <w:rPr>
          <w:rFonts w:asciiTheme="minorHAnsi" w:eastAsia="Calibri" w:hAnsiTheme="minorHAnsi" w:cstheme="minorHAnsi"/>
        </w:rPr>
        <w:t xml:space="preserve"> in FACS efficiency</w:t>
      </w:r>
      <w:r>
        <w:rPr>
          <w:rFonts w:asciiTheme="minorHAnsi" w:eastAsia="Calibri" w:hAnsiTheme="minorHAnsi" w:cstheme="minorHAnsi"/>
        </w:rPr>
        <w:t xml:space="preserve"> </w:t>
      </w:r>
      <w:r>
        <w:rPr>
          <w:rFonts w:asciiTheme="minorHAnsi" w:eastAsia="Calibri" w:hAnsiTheme="minorHAnsi" w:cstheme="minorHAnsi"/>
          <w:b/>
          <w:bCs/>
        </w:rPr>
        <w:t>[3]</w:t>
      </w:r>
      <w:r w:rsidR="009A17BE" w:rsidRPr="009A17BE">
        <w:rPr>
          <w:rFonts w:asciiTheme="minorHAnsi" w:eastAsia="Calibri" w:hAnsiTheme="minorHAnsi" w:cstheme="minorHAnsi"/>
        </w:rPr>
        <w:t>.</w:t>
      </w:r>
    </w:p>
    <w:p w14:paraId="71B42FAC" w14:textId="77777777" w:rsidR="00CF269E" w:rsidRDefault="00CF269E" w:rsidP="00CF269E">
      <w:pPr>
        <w:pStyle w:val="ListParagraph"/>
        <w:ind w:left="907"/>
        <w:jc w:val="both"/>
        <w:rPr>
          <w:rFonts w:asciiTheme="minorHAnsi" w:eastAsia="Calibri" w:hAnsiTheme="minorHAnsi" w:cstheme="minorHAnsi"/>
        </w:rPr>
      </w:pPr>
    </w:p>
    <w:p w14:paraId="04C5377A" w14:textId="2A63F0AA" w:rsidR="00CF269E" w:rsidRDefault="00CF269E" w:rsidP="00CF269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2B and 3B </w:t>
      </w:r>
      <w:r w:rsidRPr="00CF269E">
        <w:rPr>
          <w:rFonts w:asciiTheme="minorHAnsi" w:eastAsia="Calibri" w:hAnsiTheme="minorHAnsi" w:cstheme="minorHAnsi"/>
          <w:i/>
          <w:iCs/>
          <w:color w:val="4F81BD" w:themeColor="accent1"/>
        </w:rPr>
        <w:t>Video Editor: please emphasize yellow cell populations</w:t>
      </w:r>
      <w:r>
        <w:rPr>
          <w:rFonts w:asciiTheme="minorHAnsi" w:eastAsia="Calibri" w:hAnsiTheme="minorHAnsi" w:cstheme="minorHAnsi"/>
          <w:i/>
          <w:iCs/>
          <w:color w:val="4F81BD" w:themeColor="accent1"/>
        </w:rPr>
        <w:t xml:space="preserve"> in both graphs</w:t>
      </w:r>
    </w:p>
    <w:p w14:paraId="36EB25C0" w14:textId="4E7F72AC" w:rsidR="00CF269E" w:rsidRPr="00570CCE" w:rsidRDefault="00CF269E" w:rsidP="00CF269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2F and 3F </w:t>
      </w:r>
      <w:r w:rsidRPr="00CF269E">
        <w:rPr>
          <w:rFonts w:asciiTheme="minorHAnsi" w:eastAsia="Calibri" w:hAnsiTheme="minorHAnsi" w:cstheme="minorHAnsi"/>
          <w:i/>
          <w:iCs/>
          <w:color w:val="4F81BD" w:themeColor="accent1"/>
        </w:rPr>
        <w:t>Video Editor: please emphasize</w:t>
      </w:r>
      <w:r>
        <w:rPr>
          <w:rFonts w:asciiTheme="minorHAnsi" w:eastAsia="Calibri" w:hAnsiTheme="minorHAnsi" w:cstheme="minorHAnsi"/>
          <w:i/>
          <w:iCs/>
          <w:color w:val="4F81BD" w:themeColor="accent1"/>
        </w:rPr>
        <w:t xml:space="preserve"> blue cell population in </w:t>
      </w:r>
      <w:r w:rsidR="00570CCE">
        <w:rPr>
          <w:rFonts w:asciiTheme="minorHAnsi" w:eastAsia="Calibri" w:hAnsiTheme="minorHAnsi" w:cstheme="minorHAnsi"/>
          <w:i/>
          <w:iCs/>
          <w:color w:val="4F81BD" w:themeColor="accent1"/>
        </w:rPr>
        <w:t>Figure 2F</w:t>
      </w:r>
    </w:p>
    <w:p w14:paraId="7D46AADC" w14:textId="2D0ABE82" w:rsidR="00570CCE" w:rsidRPr="00CF269E" w:rsidRDefault="00570CCE" w:rsidP="00570CC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2F and 3F </w:t>
      </w:r>
      <w:r w:rsidRPr="00CF269E">
        <w:rPr>
          <w:rFonts w:asciiTheme="minorHAnsi" w:eastAsia="Calibri" w:hAnsiTheme="minorHAnsi" w:cstheme="minorHAnsi"/>
          <w:i/>
          <w:iCs/>
          <w:color w:val="4F81BD" w:themeColor="accent1"/>
        </w:rPr>
        <w:t>Video Editor: please emphasize</w:t>
      </w:r>
      <w:r>
        <w:rPr>
          <w:rFonts w:asciiTheme="minorHAnsi" w:eastAsia="Calibri" w:hAnsiTheme="minorHAnsi" w:cstheme="minorHAnsi"/>
          <w:i/>
          <w:iCs/>
          <w:color w:val="4F81BD" w:themeColor="accent1"/>
        </w:rPr>
        <w:t xml:space="preserve"> blue cell population in Figure 3F</w:t>
      </w:r>
    </w:p>
    <w:p w14:paraId="367D4096" w14:textId="77777777" w:rsidR="00CF269E" w:rsidRPr="00B47DD3" w:rsidRDefault="00CF269E" w:rsidP="00B47DD3">
      <w:pPr>
        <w:jc w:val="both"/>
        <w:rPr>
          <w:rFonts w:asciiTheme="minorHAnsi" w:eastAsia="Calibri" w:hAnsiTheme="minorHAnsi" w:cstheme="minorHAnsi"/>
        </w:rPr>
      </w:pPr>
    </w:p>
    <w:p w14:paraId="636E09CD" w14:textId="25E4F20D" w:rsidR="00CF269E" w:rsidRDefault="009A17BE" w:rsidP="009A17BE">
      <w:pPr>
        <w:pStyle w:val="ListParagraph"/>
        <w:numPr>
          <w:ilvl w:val="1"/>
          <w:numId w:val="44"/>
        </w:numPr>
        <w:jc w:val="both"/>
        <w:rPr>
          <w:rFonts w:asciiTheme="minorHAnsi" w:eastAsia="Calibri" w:hAnsiTheme="minorHAnsi" w:cstheme="minorHAnsi"/>
        </w:rPr>
      </w:pPr>
      <w:r w:rsidRPr="009A17BE">
        <w:rPr>
          <w:rFonts w:asciiTheme="minorHAnsi" w:eastAsia="Calibri" w:hAnsiTheme="minorHAnsi" w:cstheme="minorHAnsi"/>
        </w:rPr>
        <w:t>Further FACS depletion</w:t>
      </w:r>
      <w:r w:rsidR="00CF269E">
        <w:rPr>
          <w:rFonts w:asciiTheme="minorHAnsi" w:eastAsia="Calibri" w:hAnsiTheme="minorHAnsi" w:cstheme="minorHAnsi"/>
        </w:rPr>
        <w:t xml:space="preserve"> </w:t>
      </w:r>
      <w:r w:rsidR="00CF269E">
        <w:rPr>
          <w:rFonts w:asciiTheme="minorHAnsi" w:eastAsia="Calibri" w:hAnsiTheme="minorHAnsi" w:cstheme="minorHAnsi"/>
          <w:b/>
          <w:bCs/>
        </w:rPr>
        <w:t>[1]</w:t>
      </w:r>
      <w:r w:rsidRPr="009A17BE">
        <w:rPr>
          <w:rFonts w:asciiTheme="minorHAnsi" w:eastAsia="Calibri" w:hAnsiTheme="minorHAnsi" w:cstheme="minorHAnsi"/>
        </w:rPr>
        <w:t xml:space="preserve"> </w:t>
      </w:r>
      <w:r w:rsidR="00CF269E">
        <w:rPr>
          <w:rFonts w:asciiTheme="minorHAnsi" w:eastAsia="Calibri" w:hAnsiTheme="minorHAnsi" w:cstheme="minorHAnsi"/>
        </w:rPr>
        <w:t>leads</w:t>
      </w:r>
      <w:r w:rsidRPr="009A17BE">
        <w:rPr>
          <w:rFonts w:asciiTheme="minorHAnsi" w:eastAsia="Calibri" w:hAnsiTheme="minorHAnsi" w:cstheme="minorHAnsi"/>
        </w:rPr>
        <w:t xml:space="preserve"> to highly enriched distal cell population</w:t>
      </w:r>
      <w:r w:rsidR="00CF269E">
        <w:rPr>
          <w:rFonts w:asciiTheme="minorHAnsi" w:eastAsia="Calibri" w:hAnsiTheme="minorHAnsi" w:cstheme="minorHAnsi"/>
        </w:rPr>
        <w:t xml:space="preserve">s </w:t>
      </w:r>
      <w:r w:rsidR="00CF269E">
        <w:rPr>
          <w:rFonts w:asciiTheme="minorHAnsi" w:eastAsia="Calibri" w:hAnsiTheme="minorHAnsi" w:cstheme="minorHAnsi"/>
          <w:b/>
          <w:bCs/>
        </w:rPr>
        <w:t xml:space="preserve">[2] </w:t>
      </w:r>
      <w:r w:rsidR="00CF269E">
        <w:rPr>
          <w:rFonts w:asciiTheme="minorHAnsi" w:eastAsia="Calibri" w:hAnsiTheme="minorHAnsi" w:cstheme="minorHAnsi"/>
        </w:rPr>
        <w:t xml:space="preserve">that can be </w:t>
      </w:r>
      <w:r w:rsidR="00B47DD3">
        <w:rPr>
          <w:rFonts w:asciiTheme="minorHAnsi" w:eastAsia="Calibri" w:hAnsiTheme="minorHAnsi" w:cstheme="minorHAnsi"/>
        </w:rPr>
        <w:t>additionally</w:t>
      </w:r>
      <w:r w:rsidRPr="009A17BE">
        <w:rPr>
          <w:rFonts w:asciiTheme="minorHAnsi" w:eastAsia="Calibri" w:hAnsiTheme="minorHAnsi" w:cstheme="minorHAnsi"/>
        </w:rPr>
        <w:t xml:space="preserve"> fractionat</w:t>
      </w:r>
      <w:r w:rsidR="00CF269E">
        <w:rPr>
          <w:rFonts w:asciiTheme="minorHAnsi" w:eastAsia="Calibri" w:hAnsiTheme="minorHAnsi" w:cstheme="minorHAnsi"/>
        </w:rPr>
        <w:t xml:space="preserve">ed </w:t>
      </w:r>
      <w:r w:rsidR="00614A2D">
        <w:rPr>
          <w:rFonts w:asciiTheme="minorHAnsi" w:eastAsia="Calibri" w:hAnsiTheme="minorHAnsi" w:cstheme="minorHAnsi"/>
          <w:b/>
          <w:bCs/>
        </w:rPr>
        <w:t xml:space="preserve">[3] </w:t>
      </w:r>
      <w:r w:rsidRPr="009A17BE">
        <w:rPr>
          <w:rFonts w:asciiTheme="minorHAnsi" w:eastAsia="Calibri" w:hAnsiTheme="minorHAnsi" w:cstheme="minorHAnsi"/>
        </w:rPr>
        <w:t>based on</w:t>
      </w:r>
      <w:r w:rsidR="00CF269E">
        <w:rPr>
          <w:rFonts w:asciiTheme="minorHAnsi" w:eastAsia="Calibri" w:hAnsiTheme="minorHAnsi" w:cstheme="minorHAnsi"/>
        </w:rPr>
        <w:t xml:space="preserve"> their </w:t>
      </w:r>
      <w:r w:rsidR="00570CCE">
        <w:rPr>
          <w:rFonts w:asciiTheme="minorHAnsi" w:eastAsia="Calibri" w:hAnsiTheme="minorHAnsi" w:cstheme="minorHAnsi"/>
        </w:rPr>
        <w:t xml:space="preserve">NGFR or </w:t>
      </w:r>
      <w:r w:rsidR="00CF269E">
        <w:rPr>
          <w:rFonts w:asciiTheme="minorHAnsi" w:eastAsia="Calibri" w:hAnsiTheme="minorHAnsi" w:cstheme="minorHAnsi"/>
        </w:rPr>
        <w:t>HTII-280</w:t>
      </w:r>
      <w:r w:rsidRPr="009A17BE">
        <w:rPr>
          <w:rFonts w:asciiTheme="minorHAnsi" w:eastAsia="Calibri" w:hAnsiTheme="minorHAnsi" w:cstheme="minorHAnsi"/>
        </w:rPr>
        <w:t xml:space="preserve"> surface staining </w:t>
      </w:r>
      <w:r w:rsidR="00CF269E">
        <w:rPr>
          <w:rFonts w:asciiTheme="minorHAnsi" w:eastAsia="Calibri" w:hAnsiTheme="minorHAnsi" w:cstheme="minorHAnsi"/>
          <w:b/>
          <w:bCs/>
        </w:rPr>
        <w:t>[</w:t>
      </w:r>
      <w:r w:rsidR="00614A2D">
        <w:rPr>
          <w:rFonts w:asciiTheme="minorHAnsi" w:eastAsia="Calibri" w:hAnsiTheme="minorHAnsi" w:cstheme="minorHAnsi"/>
          <w:b/>
          <w:bCs/>
        </w:rPr>
        <w:t>4</w:t>
      </w:r>
      <w:r w:rsidR="00CF269E">
        <w:rPr>
          <w:rFonts w:asciiTheme="minorHAnsi" w:eastAsia="Calibri" w:hAnsiTheme="minorHAnsi" w:cstheme="minorHAnsi"/>
          <w:b/>
          <w:bCs/>
        </w:rPr>
        <w:t>]</w:t>
      </w:r>
      <w:r w:rsidRPr="009A17BE">
        <w:rPr>
          <w:rFonts w:asciiTheme="minorHAnsi" w:eastAsia="Calibri" w:hAnsiTheme="minorHAnsi" w:cstheme="minorHAnsi"/>
        </w:rPr>
        <w:t>.</w:t>
      </w:r>
    </w:p>
    <w:p w14:paraId="4BFCBC92" w14:textId="77777777" w:rsidR="00570CCE" w:rsidRDefault="00570CCE" w:rsidP="00570CCE">
      <w:pPr>
        <w:pStyle w:val="ListParagraph"/>
        <w:ind w:left="907"/>
        <w:jc w:val="both"/>
        <w:rPr>
          <w:rFonts w:asciiTheme="minorHAnsi" w:eastAsia="Calibri" w:hAnsiTheme="minorHAnsi" w:cstheme="minorHAnsi"/>
        </w:rPr>
      </w:pPr>
    </w:p>
    <w:p w14:paraId="0A59F760" w14:textId="1C8E1211" w:rsidR="009A17BE" w:rsidRPr="00614A2D" w:rsidRDefault="00CF269E" w:rsidP="00CF269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LAB MEDIA: Figures 2C and 3C</w:t>
      </w:r>
      <w:r w:rsidR="00614A2D">
        <w:rPr>
          <w:rFonts w:asciiTheme="minorHAnsi" w:eastAsia="Calibri" w:hAnsiTheme="minorHAnsi" w:cstheme="minorHAnsi"/>
        </w:rPr>
        <w:t xml:space="preserve"> </w:t>
      </w:r>
      <w:r w:rsidR="00614A2D" w:rsidRPr="00CF269E">
        <w:rPr>
          <w:rFonts w:asciiTheme="minorHAnsi" w:eastAsia="Calibri" w:hAnsiTheme="minorHAnsi" w:cstheme="minorHAnsi"/>
          <w:i/>
          <w:iCs/>
          <w:color w:val="4F81BD" w:themeColor="accent1"/>
        </w:rPr>
        <w:t>Video Editor: please emphasize</w:t>
      </w:r>
      <w:r w:rsidR="00614A2D">
        <w:rPr>
          <w:rFonts w:asciiTheme="minorHAnsi" w:eastAsia="Calibri" w:hAnsiTheme="minorHAnsi" w:cstheme="minorHAnsi"/>
          <w:i/>
          <w:iCs/>
          <w:color w:val="4F81BD" w:themeColor="accent1"/>
        </w:rPr>
        <w:t xml:space="preserve"> red cell populations in both graphs</w:t>
      </w:r>
    </w:p>
    <w:p w14:paraId="1157C9E1" w14:textId="0EE0DBFE" w:rsidR="00614A2D" w:rsidRPr="00614A2D" w:rsidRDefault="00614A2D" w:rsidP="00CF269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2G and 3G </w:t>
      </w:r>
      <w:r w:rsidRPr="00CF269E">
        <w:rPr>
          <w:rFonts w:asciiTheme="minorHAnsi" w:eastAsia="Calibri" w:hAnsiTheme="minorHAnsi" w:cstheme="minorHAnsi"/>
          <w:i/>
          <w:iCs/>
          <w:color w:val="4F81BD" w:themeColor="accent1"/>
        </w:rPr>
        <w:t>Video Editor: please emphasize</w:t>
      </w:r>
      <w:r>
        <w:rPr>
          <w:rFonts w:asciiTheme="minorHAnsi" w:eastAsia="Calibri" w:hAnsiTheme="minorHAnsi" w:cstheme="minorHAnsi"/>
          <w:i/>
          <w:iCs/>
          <w:color w:val="4F81BD" w:themeColor="accent1"/>
        </w:rPr>
        <w:t xml:space="preserve"> red cell populations in both graphs</w:t>
      </w:r>
    </w:p>
    <w:p w14:paraId="215EB2D6" w14:textId="602A9A08" w:rsidR="00614A2D" w:rsidRPr="00614A2D" w:rsidRDefault="00614A2D" w:rsidP="00CF269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lastRenderedPageBreak/>
        <w:t xml:space="preserve">LAB MEDIA: Figures 2D and 3D </w:t>
      </w:r>
      <w:r w:rsidRPr="00CF269E">
        <w:rPr>
          <w:rFonts w:asciiTheme="minorHAnsi" w:eastAsia="Calibri" w:hAnsiTheme="minorHAnsi" w:cstheme="minorHAnsi"/>
          <w:i/>
          <w:iCs/>
          <w:color w:val="4F81BD" w:themeColor="accent1"/>
        </w:rPr>
        <w:t>Video Editor: please emphasize</w:t>
      </w:r>
      <w:r>
        <w:rPr>
          <w:rFonts w:asciiTheme="minorHAnsi" w:eastAsia="Calibri" w:hAnsiTheme="minorHAnsi" w:cstheme="minorHAnsi"/>
          <w:i/>
          <w:iCs/>
          <w:color w:val="4F81BD" w:themeColor="accent1"/>
        </w:rPr>
        <w:t xml:space="preserve"> green cell populations in both graphs</w:t>
      </w:r>
    </w:p>
    <w:p w14:paraId="5D640723" w14:textId="0ED5C987" w:rsidR="00614A2D" w:rsidRPr="009A17BE" w:rsidRDefault="00614A2D" w:rsidP="00CF269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2H and 3H </w:t>
      </w:r>
      <w:r w:rsidRPr="00CF269E">
        <w:rPr>
          <w:rFonts w:asciiTheme="minorHAnsi" w:eastAsia="Calibri" w:hAnsiTheme="minorHAnsi" w:cstheme="minorHAnsi"/>
          <w:i/>
          <w:iCs/>
          <w:color w:val="4F81BD" w:themeColor="accent1"/>
        </w:rPr>
        <w:t>Video Editor: please emphasize</w:t>
      </w:r>
      <w:r>
        <w:rPr>
          <w:rFonts w:asciiTheme="minorHAnsi" w:eastAsia="Calibri" w:hAnsiTheme="minorHAnsi" w:cstheme="minorHAnsi"/>
          <w:i/>
          <w:iCs/>
          <w:color w:val="4F81BD" w:themeColor="accent1"/>
        </w:rPr>
        <w:t xml:space="preserve"> green cell populations in both graphs</w:t>
      </w:r>
    </w:p>
    <w:p w14:paraId="7496D77C" w14:textId="77777777" w:rsidR="009A17BE" w:rsidRPr="009A17BE" w:rsidRDefault="009A17BE" w:rsidP="009A17BE">
      <w:pPr>
        <w:pStyle w:val="ListParagraph"/>
        <w:ind w:left="360"/>
        <w:jc w:val="both"/>
        <w:rPr>
          <w:rFonts w:asciiTheme="minorHAnsi" w:eastAsia="Calibri" w:hAnsiTheme="minorHAnsi" w:cstheme="minorHAnsi"/>
          <w:b/>
          <w:bCs/>
        </w:rPr>
      </w:pPr>
      <w:bookmarkStart w:id="10" w:name="_30j0zll" w:colFirst="0" w:colLast="0"/>
      <w:bookmarkEnd w:id="10"/>
    </w:p>
    <w:p w14:paraId="069FED1F" w14:textId="5B078EAA" w:rsidR="00570CCE" w:rsidRDefault="009A17BE" w:rsidP="009A17BE">
      <w:pPr>
        <w:pStyle w:val="ListParagraph"/>
        <w:numPr>
          <w:ilvl w:val="1"/>
          <w:numId w:val="44"/>
        </w:numPr>
        <w:jc w:val="both"/>
        <w:rPr>
          <w:rFonts w:asciiTheme="minorHAnsi" w:eastAsia="Calibri" w:hAnsiTheme="minorHAnsi" w:cstheme="minorHAnsi"/>
        </w:rPr>
      </w:pPr>
      <w:r w:rsidRPr="009A17BE">
        <w:rPr>
          <w:rFonts w:asciiTheme="minorHAnsi" w:eastAsia="Calibri" w:hAnsiTheme="minorHAnsi" w:cstheme="minorHAnsi"/>
        </w:rPr>
        <w:t>HTII-280</w:t>
      </w:r>
      <w:r w:rsidR="00570CCE" w:rsidRPr="00570CCE">
        <w:rPr>
          <w:rFonts w:asciiTheme="minorHAnsi" w:eastAsia="Calibri" w:hAnsiTheme="minorHAnsi" w:cstheme="minorHAnsi"/>
        </w:rPr>
        <w:t>-positive</w:t>
      </w:r>
      <w:r w:rsidRPr="009A17BE">
        <w:rPr>
          <w:rFonts w:asciiTheme="minorHAnsi" w:eastAsia="Calibri" w:hAnsiTheme="minorHAnsi" w:cstheme="minorHAnsi"/>
          <w:b/>
          <w:bCs/>
          <w:vertAlign w:val="superscript"/>
        </w:rPr>
        <w:t xml:space="preserve"> </w:t>
      </w:r>
      <w:r w:rsidRPr="009A17BE">
        <w:rPr>
          <w:rFonts w:asciiTheme="minorHAnsi" w:eastAsia="Calibri" w:hAnsiTheme="minorHAnsi" w:cstheme="minorHAnsi"/>
        </w:rPr>
        <w:t>distal lung epithelial cell</w:t>
      </w:r>
      <w:r w:rsidR="00570CCE">
        <w:rPr>
          <w:rFonts w:asciiTheme="minorHAnsi" w:eastAsia="Calibri" w:hAnsiTheme="minorHAnsi" w:cstheme="minorHAnsi"/>
        </w:rPr>
        <w:t xml:space="preserve"> cultures</w:t>
      </w:r>
      <w:r w:rsidRPr="009A17BE">
        <w:rPr>
          <w:rFonts w:asciiTheme="minorHAnsi" w:eastAsia="Calibri" w:hAnsiTheme="minorHAnsi" w:cstheme="minorHAnsi"/>
        </w:rPr>
        <w:t xml:space="preserve"> </w:t>
      </w:r>
      <w:r w:rsidR="00570CCE">
        <w:rPr>
          <w:rFonts w:asciiTheme="minorHAnsi" w:eastAsia="Calibri" w:hAnsiTheme="minorHAnsi" w:cstheme="minorHAnsi"/>
          <w:b/>
          <w:bCs/>
        </w:rPr>
        <w:t xml:space="preserve">[1] </w:t>
      </w:r>
      <w:r w:rsidRPr="009A17BE">
        <w:rPr>
          <w:rFonts w:asciiTheme="minorHAnsi" w:eastAsia="Calibri" w:hAnsiTheme="minorHAnsi" w:cstheme="minorHAnsi"/>
        </w:rPr>
        <w:t xml:space="preserve">yield rapidly expanding organoids with an average colony-forming efficiency of 10% </w:t>
      </w:r>
      <w:r w:rsidR="00570CCE">
        <w:rPr>
          <w:rFonts w:asciiTheme="minorHAnsi" w:eastAsia="Calibri" w:hAnsiTheme="minorHAnsi" w:cstheme="minorHAnsi"/>
          <w:b/>
          <w:bCs/>
        </w:rPr>
        <w:t>[2]</w:t>
      </w:r>
      <w:r w:rsidRPr="009A17BE">
        <w:rPr>
          <w:rFonts w:asciiTheme="minorHAnsi" w:eastAsia="Calibri" w:hAnsiTheme="minorHAnsi" w:cstheme="minorHAnsi"/>
        </w:rPr>
        <w:t>.</w:t>
      </w:r>
    </w:p>
    <w:p w14:paraId="4BF8F450" w14:textId="77777777" w:rsidR="00570CCE" w:rsidRDefault="00570CCE" w:rsidP="00570CCE">
      <w:pPr>
        <w:pStyle w:val="ListParagraph"/>
        <w:ind w:left="907"/>
        <w:jc w:val="both"/>
        <w:rPr>
          <w:rFonts w:asciiTheme="minorHAnsi" w:eastAsia="Calibri" w:hAnsiTheme="minorHAnsi" w:cstheme="minorHAnsi"/>
        </w:rPr>
      </w:pPr>
    </w:p>
    <w:p w14:paraId="1CC5602E" w14:textId="0E255965" w:rsidR="00570CCE" w:rsidRPr="00570CCE" w:rsidRDefault="00570CCE" w:rsidP="00570CC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4A and 4B </w:t>
      </w:r>
      <w:r w:rsidRPr="00CF269E">
        <w:rPr>
          <w:rFonts w:asciiTheme="minorHAnsi" w:eastAsia="Calibri" w:hAnsiTheme="minorHAnsi" w:cstheme="minorHAnsi"/>
          <w:i/>
          <w:iCs/>
          <w:color w:val="4F81BD" w:themeColor="accent1"/>
        </w:rPr>
        <w:t>Video Editor: please</w:t>
      </w:r>
      <w:r>
        <w:rPr>
          <w:rFonts w:asciiTheme="minorHAnsi" w:eastAsia="Calibri" w:hAnsiTheme="minorHAnsi" w:cstheme="minorHAnsi"/>
          <w:i/>
          <w:iCs/>
          <w:color w:val="4F81BD" w:themeColor="accent1"/>
        </w:rPr>
        <w:t xml:space="preserve"> emphasize Figure 4A image</w:t>
      </w:r>
    </w:p>
    <w:p w14:paraId="49E3264C" w14:textId="1058EE88" w:rsidR="00570CCE" w:rsidRPr="00570CCE" w:rsidRDefault="00570CCE" w:rsidP="00570CC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4A and 4B </w:t>
      </w:r>
      <w:r w:rsidRPr="00CF269E">
        <w:rPr>
          <w:rFonts w:asciiTheme="minorHAnsi" w:eastAsia="Calibri" w:hAnsiTheme="minorHAnsi" w:cstheme="minorHAnsi"/>
          <w:i/>
          <w:iCs/>
          <w:color w:val="4F81BD" w:themeColor="accent1"/>
        </w:rPr>
        <w:t>Video Editor: please</w:t>
      </w:r>
      <w:r>
        <w:rPr>
          <w:rFonts w:asciiTheme="minorHAnsi" w:eastAsia="Calibri" w:hAnsiTheme="minorHAnsi" w:cstheme="minorHAnsi"/>
          <w:i/>
          <w:iCs/>
          <w:color w:val="4F81BD" w:themeColor="accent1"/>
        </w:rPr>
        <w:t xml:space="preserve"> red data cluster</w:t>
      </w:r>
    </w:p>
    <w:p w14:paraId="3EC3A183" w14:textId="77777777" w:rsidR="00570CCE" w:rsidRDefault="00570CCE" w:rsidP="00570CCE">
      <w:pPr>
        <w:pStyle w:val="ListParagraph"/>
        <w:ind w:left="1627"/>
        <w:jc w:val="both"/>
        <w:rPr>
          <w:rFonts w:asciiTheme="minorHAnsi" w:eastAsia="Calibri" w:hAnsiTheme="minorHAnsi" w:cstheme="minorHAnsi"/>
        </w:rPr>
      </w:pPr>
    </w:p>
    <w:p w14:paraId="7735CF6A" w14:textId="17BB0E7C" w:rsidR="00570CCE" w:rsidRDefault="009A17BE" w:rsidP="009A17BE">
      <w:pPr>
        <w:pStyle w:val="ListParagraph"/>
        <w:numPr>
          <w:ilvl w:val="1"/>
          <w:numId w:val="44"/>
        </w:numPr>
        <w:jc w:val="both"/>
        <w:rPr>
          <w:rFonts w:asciiTheme="minorHAnsi" w:eastAsia="Calibri" w:hAnsiTheme="minorHAnsi" w:cstheme="minorHAnsi"/>
        </w:rPr>
      </w:pPr>
      <w:r w:rsidRPr="009A17BE">
        <w:rPr>
          <w:rFonts w:asciiTheme="minorHAnsi" w:eastAsia="Calibri" w:hAnsiTheme="minorHAnsi" w:cstheme="minorHAnsi"/>
        </w:rPr>
        <w:t xml:space="preserve">Immunofluorescence staining of day 30 cultures </w:t>
      </w:r>
      <w:r w:rsidR="00570CCE">
        <w:rPr>
          <w:rFonts w:asciiTheme="minorHAnsi" w:eastAsia="Calibri" w:hAnsiTheme="minorHAnsi" w:cstheme="minorHAnsi"/>
          <w:b/>
          <w:bCs/>
        </w:rPr>
        <w:t xml:space="preserve">[1] </w:t>
      </w:r>
      <w:r w:rsidR="00570CCE">
        <w:rPr>
          <w:rFonts w:asciiTheme="minorHAnsi" w:eastAsia="Calibri" w:hAnsiTheme="minorHAnsi" w:cstheme="minorHAnsi"/>
        </w:rPr>
        <w:t xml:space="preserve">reveals that the </w:t>
      </w:r>
      <w:r w:rsidRPr="009A17BE">
        <w:rPr>
          <w:rFonts w:asciiTheme="minorHAnsi" w:eastAsia="Calibri" w:hAnsiTheme="minorHAnsi" w:cstheme="minorHAnsi"/>
        </w:rPr>
        <w:t xml:space="preserve">lumen-containing organoids </w:t>
      </w:r>
      <w:r w:rsidR="00570CCE">
        <w:rPr>
          <w:rFonts w:asciiTheme="minorHAnsi" w:eastAsia="Calibri" w:hAnsiTheme="minorHAnsi" w:cstheme="minorHAnsi"/>
        </w:rPr>
        <w:t xml:space="preserve">are </w:t>
      </w:r>
      <w:r w:rsidRPr="009A17BE">
        <w:rPr>
          <w:rFonts w:asciiTheme="minorHAnsi" w:eastAsia="Calibri" w:hAnsiTheme="minorHAnsi" w:cstheme="minorHAnsi"/>
        </w:rPr>
        <w:t>composed predominantly of HTII-28</w:t>
      </w:r>
      <w:r w:rsidR="00570CCE">
        <w:rPr>
          <w:rFonts w:asciiTheme="minorHAnsi" w:eastAsia="Calibri" w:hAnsiTheme="minorHAnsi" w:cstheme="minorHAnsi"/>
        </w:rPr>
        <w:t>0-</w:t>
      </w:r>
      <w:r w:rsidRPr="009A17BE">
        <w:rPr>
          <w:rFonts w:asciiTheme="minorHAnsi" w:eastAsia="Calibri" w:hAnsiTheme="minorHAnsi" w:cstheme="minorHAnsi"/>
        </w:rPr>
        <w:t xml:space="preserve"> </w:t>
      </w:r>
      <w:r w:rsidR="00570CCE">
        <w:rPr>
          <w:rFonts w:asciiTheme="minorHAnsi" w:eastAsia="Calibri" w:hAnsiTheme="minorHAnsi" w:cstheme="minorHAnsi"/>
          <w:b/>
          <w:bCs/>
        </w:rPr>
        <w:t xml:space="preserve">[2] </w:t>
      </w:r>
      <w:r w:rsidRPr="009A17BE">
        <w:rPr>
          <w:rFonts w:asciiTheme="minorHAnsi" w:eastAsia="Calibri" w:hAnsiTheme="minorHAnsi" w:cstheme="minorHAnsi"/>
        </w:rPr>
        <w:t>and SP</w:t>
      </w:r>
      <w:r w:rsidR="00570CCE">
        <w:rPr>
          <w:rFonts w:asciiTheme="minorHAnsi" w:eastAsia="Calibri" w:hAnsiTheme="minorHAnsi" w:cstheme="minorHAnsi"/>
        </w:rPr>
        <w:t>C</w:t>
      </w:r>
      <w:r w:rsidR="00421D04">
        <w:rPr>
          <w:rFonts w:asciiTheme="minorHAnsi" w:eastAsia="Calibri" w:hAnsiTheme="minorHAnsi" w:cstheme="minorHAnsi"/>
        </w:rPr>
        <w:t xml:space="preserve"> </w:t>
      </w:r>
      <w:r w:rsidR="00421D04">
        <w:rPr>
          <w:rFonts w:asciiTheme="minorHAnsi" w:eastAsia="Calibri" w:hAnsiTheme="minorHAnsi" w:cstheme="minorHAnsi"/>
          <w:color w:val="FF0000"/>
        </w:rPr>
        <w:t>(S-P-C)</w:t>
      </w:r>
      <w:r w:rsidR="00570CCE">
        <w:rPr>
          <w:rFonts w:asciiTheme="minorHAnsi" w:eastAsia="Calibri" w:hAnsiTheme="minorHAnsi" w:cstheme="minorHAnsi"/>
        </w:rPr>
        <w:t>-positive</w:t>
      </w:r>
      <w:r w:rsidRPr="009A17BE">
        <w:rPr>
          <w:rFonts w:asciiTheme="minorHAnsi" w:eastAsia="Calibri" w:hAnsiTheme="minorHAnsi" w:cstheme="minorHAnsi"/>
        </w:rPr>
        <w:t xml:space="preserve"> distal lung epithelial cells </w:t>
      </w:r>
      <w:r w:rsidR="00570CCE">
        <w:rPr>
          <w:rFonts w:asciiTheme="minorHAnsi" w:eastAsia="Calibri" w:hAnsiTheme="minorHAnsi" w:cstheme="minorHAnsi"/>
          <w:b/>
          <w:bCs/>
        </w:rPr>
        <w:t>[3]</w:t>
      </w:r>
      <w:r w:rsidRPr="009A17BE">
        <w:rPr>
          <w:rFonts w:asciiTheme="minorHAnsi" w:eastAsia="Calibri" w:hAnsiTheme="minorHAnsi" w:cstheme="minorHAnsi"/>
        </w:rPr>
        <w:t xml:space="preserve">. </w:t>
      </w:r>
    </w:p>
    <w:p w14:paraId="76AF9D00" w14:textId="77777777" w:rsidR="00570CCE" w:rsidRDefault="00570CCE" w:rsidP="00570CCE">
      <w:pPr>
        <w:pStyle w:val="ListParagraph"/>
        <w:ind w:left="907"/>
        <w:jc w:val="both"/>
        <w:rPr>
          <w:rFonts w:asciiTheme="minorHAnsi" w:eastAsia="Calibri" w:hAnsiTheme="minorHAnsi" w:cstheme="minorHAnsi"/>
        </w:rPr>
      </w:pPr>
    </w:p>
    <w:p w14:paraId="01A69FE8" w14:textId="7CF00405" w:rsidR="00570CCE" w:rsidRDefault="00570CCE" w:rsidP="00570CC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4C and 4D </w:t>
      </w:r>
    </w:p>
    <w:p w14:paraId="1ED73705" w14:textId="28A44C87" w:rsidR="00570CCE" w:rsidRPr="00570CCE" w:rsidRDefault="00570CCE" w:rsidP="00570CC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4C and 4D </w:t>
      </w:r>
      <w:r w:rsidRPr="00CF269E">
        <w:rPr>
          <w:rFonts w:asciiTheme="minorHAnsi" w:eastAsia="Calibri" w:hAnsiTheme="minorHAnsi" w:cstheme="minorHAnsi"/>
          <w:i/>
          <w:iCs/>
          <w:color w:val="4F81BD" w:themeColor="accent1"/>
        </w:rPr>
        <w:t>Video Editor: please</w:t>
      </w:r>
      <w:r>
        <w:rPr>
          <w:rFonts w:asciiTheme="minorHAnsi" w:eastAsia="Calibri" w:hAnsiTheme="minorHAnsi" w:cstheme="minorHAnsi"/>
          <w:i/>
          <w:iCs/>
          <w:color w:val="4F81BD" w:themeColor="accent1"/>
        </w:rPr>
        <w:t xml:space="preserve"> emphasize green signal in Figures 4C’ and 4D’</w:t>
      </w:r>
    </w:p>
    <w:p w14:paraId="42189F33" w14:textId="384CFC94" w:rsidR="00570CCE" w:rsidRPr="00570CCE" w:rsidRDefault="00570CCE" w:rsidP="00570CC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4C and 4D </w:t>
      </w:r>
      <w:r w:rsidRPr="00CF269E">
        <w:rPr>
          <w:rFonts w:asciiTheme="minorHAnsi" w:eastAsia="Calibri" w:hAnsiTheme="minorHAnsi" w:cstheme="minorHAnsi"/>
          <w:i/>
          <w:iCs/>
          <w:color w:val="4F81BD" w:themeColor="accent1"/>
        </w:rPr>
        <w:t>Video Editor: please</w:t>
      </w:r>
      <w:r>
        <w:rPr>
          <w:rFonts w:asciiTheme="minorHAnsi" w:eastAsia="Calibri" w:hAnsiTheme="minorHAnsi" w:cstheme="minorHAnsi"/>
          <w:i/>
          <w:iCs/>
          <w:color w:val="4F81BD" w:themeColor="accent1"/>
        </w:rPr>
        <w:t xml:space="preserve"> red signal in Figures 4C’ and 4D’</w:t>
      </w:r>
    </w:p>
    <w:p w14:paraId="72CC5BF7" w14:textId="77777777" w:rsidR="009A17BE" w:rsidRPr="009A17BE" w:rsidRDefault="009A17BE" w:rsidP="009A17BE">
      <w:pPr>
        <w:pStyle w:val="ListParagraph"/>
        <w:ind w:left="360"/>
        <w:jc w:val="both"/>
        <w:rPr>
          <w:rFonts w:asciiTheme="minorHAnsi" w:eastAsia="Calibri" w:hAnsiTheme="minorHAnsi" w:cstheme="minorHAnsi"/>
        </w:rPr>
      </w:pPr>
    </w:p>
    <w:p w14:paraId="363C5D01" w14:textId="5B26B549" w:rsidR="00421D04" w:rsidRDefault="009A17BE" w:rsidP="009A17BE">
      <w:pPr>
        <w:pStyle w:val="ListParagraph"/>
        <w:numPr>
          <w:ilvl w:val="1"/>
          <w:numId w:val="44"/>
        </w:numPr>
        <w:jc w:val="both"/>
        <w:rPr>
          <w:rFonts w:asciiTheme="minorHAnsi" w:eastAsia="Calibri" w:hAnsiTheme="minorHAnsi" w:cstheme="minorHAnsi"/>
        </w:rPr>
      </w:pPr>
      <w:r w:rsidRPr="009A17BE">
        <w:rPr>
          <w:rFonts w:asciiTheme="minorHAnsi" w:eastAsia="Calibri" w:hAnsiTheme="minorHAnsi" w:cstheme="minorHAnsi"/>
        </w:rPr>
        <w:t>Proximal lung epithelial organoids cultured from NGF</w:t>
      </w:r>
      <w:r w:rsidR="00421D04">
        <w:rPr>
          <w:rFonts w:asciiTheme="minorHAnsi" w:eastAsia="Calibri" w:hAnsiTheme="minorHAnsi" w:cstheme="minorHAnsi"/>
        </w:rPr>
        <w:t xml:space="preserve">R-positive </w:t>
      </w:r>
      <w:r w:rsidRPr="009A17BE">
        <w:rPr>
          <w:rFonts w:asciiTheme="minorHAnsi" w:eastAsia="Calibri" w:hAnsiTheme="minorHAnsi" w:cstheme="minorHAnsi"/>
        </w:rPr>
        <w:t xml:space="preserve">cells </w:t>
      </w:r>
      <w:r w:rsidR="00421D04">
        <w:rPr>
          <w:rFonts w:asciiTheme="minorHAnsi" w:eastAsia="Calibri" w:hAnsiTheme="minorHAnsi" w:cstheme="minorHAnsi"/>
        </w:rPr>
        <w:t>results in the formation of</w:t>
      </w:r>
      <w:r w:rsidRPr="009A17BE">
        <w:rPr>
          <w:rFonts w:asciiTheme="minorHAnsi" w:eastAsia="Calibri" w:hAnsiTheme="minorHAnsi" w:cstheme="minorHAnsi"/>
        </w:rPr>
        <w:t xml:space="preserve"> lumen-containing organoids </w:t>
      </w:r>
      <w:r w:rsidR="00421D04">
        <w:rPr>
          <w:rFonts w:asciiTheme="minorHAnsi" w:eastAsia="Calibri" w:hAnsiTheme="minorHAnsi" w:cstheme="minorHAnsi"/>
        </w:rPr>
        <w:t xml:space="preserve">at day 30 of culture </w:t>
      </w:r>
      <w:r w:rsidR="00421D04">
        <w:rPr>
          <w:rFonts w:asciiTheme="minorHAnsi" w:eastAsia="Calibri" w:hAnsiTheme="minorHAnsi" w:cstheme="minorHAnsi"/>
          <w:b/>
          <w:bCs/>
        </w:rPr>
        <w:t>[1]</w:t>
      </w:r>
      <w:r w:rsidRPr="009A17BE">
        <w:rPr>
          <w:rFonts w:asciiTheme="minorHAnsi" w:eastAsia="Calibri" w:hAnsiTheme="minorHAnsi" w:cstheme="minorHAnsi"/>
        </w:rPr>
        <w:t xml:space="preserve"> with an average colony-forming efficiency of 7.8% </w:t>
      </w:r>
      <w:r w:rsidR="00421D04">
        <w:rPr>
          <w:rFonts w:asciiTheme="minorHAnsi" w:eastAsia="Calibri" w:hAnsiTheme="minorHAnsi" w:cstheme="minorHAnsi"/>
          <w:b/>
          <w:bCs/>
        </w:rPr>
        <w:t>[2]</w:t>
      </w:r>
      <w:r w:rsidRPr="009A17BE">
        <w:rPr>
          <w:rFonts w:asciiTheme="minorHAnsi" w:eastAsia="Calibri" w:hAnsiTheme="minorHAnsi" w:cstheme="minorHAnsi"/>
        </w:rPr>
        <w:t>.</w:t>
      </w:r>
    </w:p>
    <w:p w14:paraId="7B90DD01" w14:textId="77777777" w:rsidR="00421D04" w:rsidRDefault="00421D04" w:rsidP="00421D04">
      <w:pPr>
        <w:pStyle w:val="ListParagraph"/>
        <w:ind w:left="907"/>
        <w:jc w:val="both"/>
        <w:rPr>
          <w:rFonts w:asciiTheme="minorHAnsi" w:eastAsia="Calibri" w:hAnsiTheme="minorHAnsi" w:cstheme="minorHAnsi"/>
        </w:rPr>
      </w:pPr>
    </w:p>
    <w:p w14:paraId="63633E03" w14:textId="418271A0" w:rsidR="00421D04" w:rsidRDefault="00421D04" w:rsidP="00421D04">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5D-5F </w:t>
      </w:r>
      <w:r w:rsidRPr="00CF269E">
        <w:rPr>
          <w:rFonts w:asciiTheme="minorHAnsi" w:eastAsia="Calibri" w:hAnsiTheme="minorHAnsi" w:cstheme="minorHAnsi"/>
          <w:i/>
          <w:iCs/>
          <w:color w:val="4F81BD" w:themeColor="accent1"/>
        </w:rPr>
        <w:t>Video Editor: please</w:t>
      </w:r>
      <w:r>
        <w:rPr>
          <w:rFonts w:asciiTheme="minorHAnsi" w:eastAsia="Calibri" w:hAnsiTheme="minorHAnsi" w:cstheme="minorHAnsi"/>
          <w:i/>
          <w:iCs/>
          <w:color w:val="4F81BD" w:themeColor="accent1"/>
        </w:rPr>
        <w:t xml:space="preserve"> emphasize organoids in bottom row of images</w:t>
      </w:r>
    </w:p>
    <w:p w14:paraId="302185A4" w14:textId="7A10BC8A" w:rsidR="00421D04" w:rsidRDefault="00421D04" w:rsidP="00421D04">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 5C </w:t>
      </w:r>
      <w:r w:rsidRPr="00CF269E">
        <w:rPr>
          <w:rFonts w:asciiTheme="minorHAnsi" w:eastAsia="Calibri" w:hAnsiTheme="minorHAnsi" w:cstheme="minorHAnsi"/>
          <w:i/>
          <w:iCs/>
          <w:color w:val="4F81BD" w:themeColor="accent1"/>
        </w:rPr>
        <w:t>Video Editor: please</w:t>
      </w:r>
      <w:r>
        <w:rPr>
          <w:rFonts w:asciiTheme="minorHAnsi" w:eastAsia="Calibri" w:hAnsiTheme="minorHAnsi" w:cstheme="minorHAnsi"/>
          <w:i/>
          <w:iCs/>
          <w:color w:val="4F81BD" w:themeColor="accent1"/>
        </w:rPr>
        <w:t xml:space="preserve"> red data cluster</w:t>
      </w:r>
    </w:p>
    <w:p w14:paraId="089C2645" w14:textId="3E56CEF9" w:rsidR="00127128" w:rsidRPr="00127128" w:rsidRDefault="00127128" w:rsidP="00167E30">
      <w:pPr>
        <w:pStyle w:val="ListParagraph"/>
        <w:ind w:left="1627"/>
        <w:rPr>
          <w:rFonts w:asciiTheme="minorHAnsi" w:hAnsiTheme="minorHAnsi" w:cstheme="minorHAnsi"/>
        </w:rPr>
      </w:pPr>
    </w:p>
    <w:p w14:paraId="3694EB85" w14:textId="2F0BFD72" w:rsidR="00127128" w:rsidRPr="00127128" w:rsidRDefault="00127128" w:rsidP="00127128">
      <w:pPr>
        <w:rPr>
          <w:rFonts w:asciiTheme="minorHAnsi" w:hAnsiTheme="minorHAnsi" w:cstheme="minorHAnsi"/>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421A1253" w14:textId="77777777" w:rsidR="00D434B5" w:rsidRDefault="00D434B5">
      <w:pPr>
        <w:rPr>
          <w:rFonts w:asciiTheme="minorHAnsi" w:eastAsia="Times New Roman" w:hAnsiTheme="minorHAnsi" w:cstheme="minorHAnsi"/>
          <w:sz w:val="52"/>
          <w:szCs w:val="24"/>
        </w:rPr>
      </w:pPr>
      <w:r>
        <w:rPr>
          <w:rFonts w:asciiTheme="minorHAnsi" w:hAnsiTheme="minorHAnsi" w:cstheme="minorHAnsi"/>
        </w:rPr>
        <w:br w:type="page"/>
      </w:r>
    </w:p>
    <w:p w14:paraId="23F644B0" w14:textId="4293FB3C" w:rsidR="00473E1C" w:rsidRPr="00B07A3B" w:rsidRDefault="00473E1C" w:rsidP="00473E1C">
      <w:pPr>
        <w:pStyle w:val="Heading1"/>
        <w:rPr>
          <w:rFonts w:asciiTheme="minorHAnsi" w:hAnsiTheme="minorHAnsi" w:cstheme="minorHAnsi"/>
        </w:rPr>
      </w:pPr>
      <w:commentRangeStart w:id="11"/>
      <w:r w:rsidRPr="00B07A3B">
        <w:rPr>
          <w:rFonts w:asciiTheme="minorHAnsi" w:hAnsiTheme="minorHAnsi" w:cstheme="minorHAnsi"/>
        </w:rPr>
        <w:lastRenderedPageBreak/>
        <w:t>Conclusion</w:t>
      </w:r>
      <w:commentRangeEnd w:id="11"/>
      <w:r w:rsidR="00690C97">
        <w:rPr>
          <w:rStyle w:val="CommentReference"/>
          <w:rFonts w:eastAsia="Times"/>
          <w:lang w:val="x-none" w:eastAsia="x-none"/>
        </w:rPr>
        <w:commentReference w:id="11"/>
      </w:r>
    </w:p>
    <w:p w14:paraId="12086D22" w14:textId="7ECD3D26" w:rsidR="00473E1C" w:rsidRDefault="00473E1C" w:rsidP="00D434B5">
      <w:pPr>
        <w:pStyle w:val="ListParagraph"/>
        <w:numPr>
          <w:ilvl w:val="0"/>
          <w:numId w:val="44"/>
        </w:numPr>
        <w:rPr>
          <w:rFonts w:asciiTheme="minorHAnsi" w:hAnsiTheme="minorHAnsi" w:cstheme="minorHAnsi"/>
          <w:b/>
          <w:bCs/>
          <w:szCs w:val="24"/>
          <w:lang w:eastAsia="zh-TW"/>
        </w:rPr>
      </w:pPr>
      <w:bookmarkStart w:id="12" w:name="_Hlk27388131"/>
      <w:r w:rsidRPr="00B07A3B">
        <w:rPr>
          <w:rFonts w:asciiTheme="minorHAnsi" w:hAnsiTheme="minorHAnsi" w:cstheme="minorHAnsi"/>
          <w:b/>
          <w:bCs/>
          <w:szCs w:val="24"/>
        </w:rPr>
        <w:t>Conclusion Interview Statements</w:t>
      </w:r>
    </w:p>
    <w:p w14:paraId="22AFC44E" w14:textId="77777777" w:rsidR="00D434B5" w:rsidRPr="00D434B5" w:rsidRDefault="00D434B5" w:rsidP="00D434B5">
      <w:pPr>
        <w:pStyle w:val="ListParagraph"/>
        <w:ind w:left="360"/>
        <w:rPr>
          <w:rFonts w:asciiTheme="minorHAnsi" w:hAnsiTheme="minorHAnsi" w:cstheme="minorHAnsi"/>
          <w:b/>
          <w:bCs/>
          <w:szCs w:val="24"/>
          <w:lang w:eastAsia="zh-TW"/>
        </w:rPr>
      </w:pPr>
    </w:p>
    <w:bookmarkEnd w:id="12"/>
    <w:p w14:paraId="3DE80F9F" w14:textId="15EDEF47" w:rsidR="00B07A3B" w:rsidRPr="000F37A1" w:rsidRDefault="005B68E5"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0F37A1">
            <w:rPr>
              <w:rFonts w:asciiTheme="minorHAnsi" w:eastAsia="Times New Roman" w:hAnsiTheme="minorHAnsi" w:cstheme="minorHAnsi"/>
              <w:color w:val="808080"/>
              <w:szCs w:val="24"/>
              <w:shd w:val="clear" w:color="auto" w:fill="FFFF00"/>
            </w:rPr>
            <w:t>Enter author name</w:t>
          </w:r>
        </w:sdtContent>
      </w:sdt>
      <w:r w:rsidR="00473E1C" w:rsidRPr="000F37A1">
        <w:rPr>
          <w:rFonts w:asciiTheme="minorHAnsi" w:eastAsia="Times New Roman" w:hAnsiTheme="minorHAnsi" w:cstheme="minorHAnsi"/>
          <w:szCs w:val="24"/>
        </w:rPr>
        <w:t>:</w:t>
      </w:r>
      <w:r w:rsidR="000F0A85" w:rsidRPr="000F37A1">
        <w:rPr>
          <w:rFonts w:asciiTheme="minorHAnsi" w:eastAsia="Times New Roman" w:hAnsiTheme="minorHAnsi" w:cstheme="minorHAnsi"/>
          <w:szCs w:val="24"/>
        </w:rPr>
        <w:t xml:space="preserve"> </w:t>
      </w:r>
      <w:r w:rsidR="00127C16">
        <w:rPr>
          <w:rFonts w:asciiTheme="minorHAnsi" w:eastAsia="Times New Roman" w:hAnsiTheme="minorHAnsi" w:cstheme="minorHAnsi"/>
          <w:szCs w:val="24"/>
        </w:rPr>
        <w:t>O</w:t>
      </w:r>
      <w:r w:rsidR="000F0A85" w:rsidRPr="000F37A1">
        <w:rPr>
          <w:rFonts w:asciiTheme="minorHAnsi" w:eastAsia="Times New Roman" w:hAnsiTheme="minorHAnsi" w:cstheme="minorHAnsi"/>
          <w:szCs w:val="24"/>
        </w:rPr>
        <w:t xml:space="preserve">ptimal </w:t>
      </w:r>
      <w:r w:rsidR="000F0A85" w:rsidRPr="000F37A1">
        <w:rPr>
          <w:rFonts w:asciiTheme="majorHAnsi" w:hAnsiTheme="majorHAnsi" w:cstheme="majorHAnsi"/>
          <w:color w:val="201F1E"/>
        </w:rPr>
        <w:t xml:space="preserve">enzymatic and </w:t>
      </w:r>
      <w:r w:rsidR="006C3816" w:rsidRPr="000F37A1">
        <w:rPr>
          <w:rFonts w:asciiTheme="majorHAnsi" w:hAnsiTheme="majorHAnsi" w:cstheme="majorHAnsi"/>
          <w:color w:val="201F1E"/>
        </w:rPr>
        <w:t>mechanical</w:t>
      </w:r>
      <w:r w:rsidR="00127C16">
        <w:rPr>
          <w:rFonts w:asciiTheme="majorHAnsi" w:hAnsiTheme="majorHAnsi" w:cstheme="majorHAnsi"/>
          <w:color w:val="201F1E"/>
        </w:rPr>
        <w:t xml:space="preserve"> tissue</w:t>
      </w:r>
      <w:r w:rsidR="006C3816" w:rsidRPr="000F37A1">
        <w:rPr>
          <w:rFonts w:asciiTheme="majorHAnsi" w:hAnsiTheme="majorHAnsi" w:cstheme="majorHAnsi"/>
          <w:color w:val="201F1E"/>
        </w:rPr>
        <w:t xml:space="preserve"> </w:t>
      </w:r>
      <w:r w:rsidR="000F0A85" w:rsidRPr="000F37A1">
        <w:rPr>
          <w:rFonts w:asciiTheme="majorHAnsi" w:hAnsiTheme="majorHAnsi" w:cstheme="majorHAnsi"/>
          <w:color w:val="201F1E"/>
        </w:rPr>
        <w:t xml:space="preserve">digestion is critical to ensuring </w:t>
      </w:r>
      <w:r w:rsidR="00127C16">
        <w:rPr>
          <w:rFonts w:asciiTheme="majorHAnsi" w:hAnsiTheme="majorHAnsi" w:cstheme="majorHAnsi"/>
          <w:color w:val="201F1E"/>
        </w:rPr>
        <w:t xml:space="preserve">the </w:t>
      </w:r>
      <w:r w:rsidR="000F0A85" w:rsidRPr="000F37A1">
        <w:rPr>
          <w:rFonts w:asciiTheme="majorHAnsi" w:hAnsiTheme="majorHAnsi" w:cstheme="majorHAnsi"/>
          <w:color w:val="201F1E"/>
        </w:rPr>
        <w:t>preservation of surface epitopes</w:t>
      </w:r>
      <w:r w:rsidR="00127C16">
        <w:rPr>
          <w:rFonts w:asciiTheme="majorHAnsi" w:hAnsiTheme="majorHAnsi" w:cstheme="majorHAnsi"/>
          <w:color w:val="201F1E"/>
        </w:rPr>
        <w:t>, the</w:t>
      </w:r>
      <w:r w:rsidR="000F0A85" w:rsidRPr="000F37A1">
        <w:rPr>
          <w:rFonts w:asciiTheme="majorHAnsi" w:hAnsiTheme="majorHAnsi" w:cstheme="majorHAnsi"/>
          <w:color w:val="201F1E"/>
        </w:rPr>
        <w:t xml:space="preserve"> </w:t>
      </w:r>
      <w:r w:rsidR="006C3816" w:rsidRPr="000F37A1">
        <w:rPr>
          <w:rFonts w:asciiTheme="majorHAnsi" w:hAnsiTheme="majorHAnsi" w:cstheme="majorHAnsi"/>
          <w:color w:val="201F1E"/>
        </w:rPr>
        <w:t>enrichment</w:t>
      </w:r>
      <w:r w:rsidR="000F0A85" w:rsidRPr="000F37A1">
        <w:rPr>
          <w:rFonts w:asciiTheme="majorHAnsi" w:hAnsiTheme="majorHAnsi" w:cstheme="majorHAnsi"/>
          <w:color w:val="201F1E"/>
        </w:rPr>
        <w:t xml:space="preserve"> of isolated cells</w:t>
      </w:r>
      <w:r w:rsidR="00127C16">
        <w:rPr>
          <w:rFonts w:asciiTheme="majorHAnsi" w:hAnsiTheme="majorHAnsi" w:cstheme="majorHAnsi"/>
          <w:color w:val="201F1E"/>
        </w:rPr>
        <w:t>,</w:t>
      </w:r>
      <w:r w:rsidR="000F0A85" w:rsidRPr="000F37A1">
        <w:rPr>
          <w:rFonts w:asciiTheme="majorHAnsi" w:hAnsiTheme="majorHAnsi" w:cstheme="majorHAnsi"/>
          <w:color w:val="201F1E"/>
        </w:rPr>
        <w:t xml:space="preserve"> and</w:t>
      </w:r>
      <w:r w:rsidR="00127C16">
        <w:rPr>
          <w:rFonts w:asciiTheme="majorHAnsi" w:hAnsiTheme="majorHAnsi" w:cstheme="majorHAnsi"/>
          <w:color w:val="201F1E"/>
        </w:rPr>
        <w:t xml:space="preserve"> the</w:t>
      </w:r>
      <w:r w:rsidR="000F0A85" w:rsidRPr="000F37A1">
        <w:rPr>
          <w:rFonts w:asciiTheme="majorHAnsi" w:hAnsiTheme="majorHAnsi" w:cstheme="majorHAnsi"/>
          <w:color w:val="201F1E"/>
        </w:rPr>
        <w:t xml:space="preserve"> successful generation of region-specific organoid cultures</w:t>
      </w:r>
      <w:r w:rsidR="00127C16">
        <w:rPr>
          <w:rFonts w:asciiTheme="majorHAnsi" w:hAnsiTheme="majorHAnsi" w:cstheme="majorHAnsi"/>
          <w:color w:val="201F1E"/>
        </w:rPr>
        <w:t xml:space="preserve"> </w:t>
      </w:r>
      <w:r w:rsidR="007227C7" w:rsidRPr="000F37A1">
        <w:rPr>
          <w:rFonts w:asciiTheme="minorHAnsi" w:hAnsiTheme="minorHAnsi" w:cstheme="minorHAnsi"/>
          <w:b/>
          <w:bCs/>
        </w:rPr>
        <w:t>[1]</w:t>
      </w:r>
      <w:r w:rsidR="007227C7" w:rsidRPr="000F37A1">
        <w:rPr>
          <w:rFonts w:asciiTheme="minorHAnsi" w:hAnsiTheme="minorHAnsi" w:cstheme="minorHAnsi"/>
        </w:rPr>
        <w:t>.</w:t>
      </w:r>
    </w:p>
    <w:p w14:paraId="0AAC1810" w14:textId="4A047F0F" w:rsidR="007227C7" w:rsidRPr="000F37A1" w:rsidRDefault="007227C7" w:rsidP="007227C7">
      <w:pPr>
        <w:pStyle w:val="ListParagraph"/>
        <w:spacing w:before="240"/>
        <w:ind w:left="907"/>
        <w:outlineLvl w:val="0"/>
        <w:rPr>
          <w:rFonts w:asciiTheme="minorHAnsi" w:eastAsia="Times New Roman" w:hAnsiTheme="minorHAnsi" w:cstheme="minorHAnsi"/>
          <w:szCs w:val="24"/>
        </w:rPr>
      </w:pPr>
    </w:p>
    <w:p w14:paraId="0723D45D" w14:textId="54618B8D" w:rsidR="007227C7" w:rsidRPr="000F37A1" w:rsidRDefault="007227C7" w:rsidP="007227C7">
      <w:pPr>
        <w:pStyle w:val="ListParagraph"/>
        <w:numPr>
          <w:ilvl w:val="2"/>
          <w:numId w:val="44"/>
        </w:numPr>
        <w:rPr>
          <w:rFonts w:cs="Calibri"/>
          <w:szCs w:val="24"/>
        </w:rPr>
      </w:pPr>
      <w:r w:rsidRPr="000F37A1">
        <w:rPr>
          <w:rFonts w:cs="Calibri"/>
          <w:bCs/>
          <w:szCs w:val="24"/>
        </w:rPr>
        <w:t>INTERVIEW: Named talent says the statement above in an interview-style shot, looking slightly off-camera</w:t>
      </w:r>
      <w:r w:rsidRPr="000F37A1">
        <w:rPr>
          <w:rFonts w:asciiTheme="minorHAnsi" w:hAnsiTheme="minorHAnsi" w:cstheme="minorHAnsi"/>
        </w:rPr>
        <w:t xml:space="preserve"> </w:t>
      </w:r>
    </w:p>
    <w:p w14:paraId="4B51FD34" w14:textId="77777777" w:rsidR="00D434B5" w:rsidRPr="000F37A1" w:rsidRDefault="00D434B5" w:rsidP="00D434B5">
      <w:pPr>
        <w:pStyle w:val="ListParagraph"/>
        <w:ind w:left="1627"/>
        <w:rPr>
          <w:rFonts w:cs="Calibri"/>
          <w:szCs w:val="24"/>
        </w:rPr>
      </w:pPr>
    </w:p>
    <w:p w14:paraId="23F4777F" w14:textId="0B15D1AB" w:rsidR="00B07A3B" w:rsidRPr="000F37A1" w:rsidRDefault="005B68E5"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0F37A1">
            <w:rPr>
              <w:rFonts w:asciiTheme="minorHAnsi" w:eastAsia="Times New Roman" w:hAnsiTheme="minorHAnsi" w:cstheme="minorHAnsi"/>
              <w:color w:val="808080"/>
              <w:szCs w:val="24"/>
              <w:shd w:val="clear" w:color="auto" w:fill="FFFF00"/>
            </w:rPr>
            <w:t>Enter author name</w:t>
          </w:r>
        </w:sdtContent>
      </w:sdt>
      <w:r w:rsidR="007227C7" w:rsidRPr="000F37A1">
        <w:rPr>
          <w:rFonts w:asciiTheme="minorHAnsi" w:eastAsia="Times New Roman" w:hAnsiTheme="minorHAnsi" w:cstheme="minorHAnsi"/>
          <w:szCs w:val="24"/>
        </w:rPr>
        <w:t>:</w:t>
      </w:r>
      <w:r w:rsidR="00473E1C" w:rsidRPr="000F37A1">
        <w:rPr>
          <w:rFonts w:asciiTheme="minorHAnsi" w:eastAsia="Times New Roman" w:hAnsiTheme="minorHAnsi" w:cstheme="minorHAnsi"/>
          <w:szCs w:val="24"/>
        </w:rPr>
        <w:t xml:space="preserve"> </w:t>
      </w:r>
      <w:r w:rsidR="0085274C" w:rsidRPr="000F37A1">
        <w:rPr>
          <w:rFonts w:asciiTheme="minorHAnsi" w:hAnsiTheme="minorHAnsi" w:cstheme="minorHAnsi"/>
        </w:rPr>
        <w:t xml:space="preserve">This method can be </w:t>
      </w:r>
      <w:r w:rsidR="009844FE" w:rsidRPr="000F37A1">
        <w:rPr>
          <w:rFonts w:asciiTheme="minorHAnsi" w:hAnsiTheme="minorHAnsi" w:cstheme="minorHAnsi"/>
        </w:rPr>
        <w:t xml:space="preserve">similarly applied </w:t>
      </w:r>
      <w:r w:rsidR="00127C16">
        <w:rPr>
          <w:rFonts w:asciiTheme="minorHAnsi" w:hAnsiTheme="minorHAnsi" w:cstheme="minorHAnsi"/>
        </w:rPr>
        <w:t>for the</w:t>
      </w:r>
      <w:r w:rsidR="009844FE" w:rsidRPr="000F37A1">
        <w:rPr>
          <w:rFonts w:asciiTheme="minorHAnsi" w:hAnsiTheme="minorHAnsi" w:cstheme="minorHAnsi"/>
        </w:rPr>
        <w:t xml:space="preserve"> identif</w:t>
      </w:r>
      <w:r w:rsidR="00127C16">
        <w:rPr>
          <w:rFonts w:asciiTheme="minorHAnsi" w:hAnsiTheme="minorHAnsi" w:cstheme="minorHAnsi"/>
        </w:rPr>
        <w:t>ication</w:t>
      </w:r>
      <w:r w:rsidR="009844FE" w:rsidRPr="000F37A1">
        <w:rPr>
          <w:rFonts w:asciiTheme="minorHAnsi" w:hAnsiTheme="minorHAnsi" w:cstheme="minorHAnsi"/>
        </w:rPr>
        <w:t xml:space="preserve"> and enrich</w:t>
      </w:r>
      <w:r w:rsidR="00127C16">
        <w:rPr>
          <w:rFonts w:asciiTheme="minorHAnsi" w:hAnsiTheme="minorHAnsi" w:cstheme="minorHAnsi"/>
        </w:rPr>
        <w:t>ment of</w:t>
      </w:r>
      <w:r w:rsidR="0085274C" w:rsidRPr="000F37A1">
        <w:rPr>
          <w:rFonts w:asciiTheme="minorHAnsi" w:hAnsiTheme="minorHAnsi" w:cstheme="minorHAnsi"/>
        </w:rPr>
        <w:t xml:space="preserve"> immune, vascular</w:t>
      </w:r>
      <w:r w:rsidR="00127C16">
        <w:rPr>
          <w:rFonts w:asciiTheme="minorHAnsi" w:hAnsiTheme="minorHAnsi" w:cstheme="minorHAnsi"/>
        </w:rPr>
        <w:t>,</w:t>
      </w:r>
      <w:r w:rsidR="0085274C" w:rsidRPr="000F37A1">
        <w:rPr>
          <w:rFonts w:asciiTheme="minorHAnsi" w:hAnsiTheme="minorHAnsi" w:cstheme="minorHAnsi"/>
        </w:rPr>
        <w:t xml:space="preserve"> stromal</w:t>
      </w:r>
      <w:r w:rsidR="00127C16">
        <w:rPr>
          <w:rFonts w:asciiTheme="minorHAnsi" w:hAnsiTheme="minorHAnsi" w:cstheme="minorHAnsi"/>
        </w:rPr>
        <w:t xml:space="preserve">, and </w:t>
      </w:r>
      <w:r w:rsidR="0085274C" w:rsidRPr="000F37A1">
        <w:rPr>
          <w:rFonts w:asciiTheme="minorHAnsi" w:hAnsiTheme="minorHAnsi" w:cstheme="minorHAnsi"/>
        </w:rPr>
        <w:t xml:space="preserve">epithelial progenitor cells </w:t>
      </w:r>
      <w:r w:rsidR="009844FE" w:rsidRPr="000F37A1">
        <w:rPr>
          <w:rFonts w:asciiTheme="minorHAnsi" w:hAnsiTheme="minorHAnsi" w:cstheme="minorHAnsi"/>
        </w:rPr>
        <w:t>to develop co-culture models or</w:t>
      </w:r>
      <w:r w:rsidR="0085274C" w:rsidRPr="000F37A1">
        <w:rPr>
          <w:rFonts w:asciiTheme="minorHAnsi" w:hAnsiTheme="minorHAnsi" w:cstheme="minorHAnsi"/>
        </w:rPr>
        <w:t xml:space="preserve"> regional lung epithelium-on-chip system</w:t>
      </w:r>
      <w:r w:rsidR="009844FE" w:rsidRPr="000F37A1">
        <w:rPr>
          <w:rFonts w:asciiTheme="minorHAnsi" w:hAnsiTheme="minorHAnsi" w:cstheme="minorHAnsi"/>
        </w:rPr>
        <w:t>s</w:t>
      </w:r>
      <w:r w:rsidR="007227C7" w:rsidRPr="000F37A1">
        <w:rPr>
          <w:rFonts w:asciiTheme="minorHAnsi" w:hAnsiTheme="minorHAnsi" w:cstheme="minorHAnsi"/>
        </w:rPr>
        <w:t xml:space="preserve"> </w:t>
      </w:r>
      <w:r w:rsidR="007227C7" w:rsidRPr="000F37A1">
        <w:rPr>
          <w:rFonts w:asciiTheme="minorHAnsi" w:hAnsiTheme="minorHAnsi" w:cstheme="minorHAnsi"/>
          <w:b/>
          <w:bCs/>
        </w:rPr>
        <w:t>[1]</w:t>
      </w:r>
      <w:r w:rsidR="007227C7" w:rsidRPr="000F37A1">
        <w:rPr>
          <w:rFonts w:asciiTheme="minorHAnsi" w:hAnsiTheme="minorHAnsi" w:cstheme="minorHAnsi"/>
        </w:rPr>
        <w:t>.</w:t>
      </w:r>
    </w:p>
    <w:p w14:paraId="7498FA5B" w14:textId="77777777" w:rsidR="007227C7" w:rsidRPr="000F37A1" w:rsidRDefault="007227C7" w:rsidP="007227C7">
      <w:pPr>
        <w:pStyle w:val="ListParagraph"/>
        <w:ind w:left="1627"/>
        <w:rPr>
          <w:rFonts w:cs="Calibri"/>
          <w:szCs w:val="24"/>
        </w:rPr>
      </w:pPr>
    </w:p>
    <w:p w14:paraId="2BC9703E" w14:textId="77777777" w:rsidR="007227C7" w:rsidRPr="000F37A1" w:rsidRDefault="007227C7" w:rsidP="007227C7">
      <w:pPr>
        <w:pStyle w:val="ListParagraph"/>
        <w:numPr>
          <w:ilvl w:val="2"/>
          <w:numId w:val="44"/>
        </w:numPr>
        <w:rPr>
          <w:rFonts w:cs="Calibri"/>
          <w:szCs w:val="24"/>
        </w:rPr>
      </w:pPr>
      <w:r w:rsidRPr="000F37A1">
        <w:rPr>
          <w:rFonts w:cs="Calibri"/>
          <w:bCs/>
          <w:szCs w:val="24"/>
        </w:rPr>
        <w:t>INTERVIEW: Named talent says the statement above in an interview-style shot, looking slightly off-camera</w:t>
      </w:r>
      <w:r w:rsidRPr="000F37A1">
        <w:rPr>
          <w:rFonts w:asciiTheme="minorHAnsi" w:hAnsiTheme="minorHAnsi" w:cstheme="minorHAnsi"/>
        </w:rPr>
        <w:t xml:space="preserve"> </w:t>
      </w:r>
      <w:r w:rsidRPr="000F37A1">
        <w:rPr>
          <w:rFonts w:asciiTheme="minorHAnsi" w:eastAsia="Times New Roman" w:hAnsiTheme="minorHAnsi" w:cstheme="minorHAnsi"/>
          <w:szCs w:val="24"/>
        </w:rPr>
        <w:t xml:space="preserve"> </w:t>
      </w:r>
    </w:p>
    <w:p w14:paraId="6DDF72E2" w14:textId="77777777" w:rsidR="00D434B5" w:rsidRPr="000F37A1" w:rsidRDefault="00D434B5" w:rsidP="00D434B5">
      <w:pPr>
        <w:pStyle w:val="ListParagraph"/>
        <w:spacing w:before="240"/>
        <w:ind w:left="907"/>
        <w:outlineLvl w:val="0"/>
        <w:rPr>
          <w:rFonts w:asciiTheme="minorHAnsi" w:eastAsia="Times New Roman" w:hAnsiTheme="minorHAnsi" w:cstheme="minorHAnsi"/>
          <w:szCs w:val="24"/>
        </w:rPr>
      </w:pPr>
    </w:p>
    <w:commentRangeStart w:id="13"/>
    <w:p w14:paraId="66D0E36C" w14:textId="77777777" w:rsidR="00690C97" w:rsidRPr="00690C97" w:rsidRDefault="005B68E5" w:rsidP="00690C97">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0F37A1">
            <w:rPr>
              <w:rFonts w:asciiTheme="minorHAnsi" w:eastAsia="Times New Roman" w:hAnsiTheme="minorHAnsi" w:cstheme="minorHAnsi"/>
              <w:color w:val="808080"/>
              <w:szCs w:val="24"/>
              <w:shd w:val="clear" w:color="auto" w:fill="FFFF00"/>
            </w:rPr>
            <w:t>Enter author name</w:t>
          </w:r>
        </w:sdtContent>
      </w:sdt>
      <w:r w:rsidR="009844FE" w:rsidRPr="000F37A1">
        <w:rPr>
          <w:rFonts w:asciiTheme="minorHAnsi" w:eastAsia="Times New Roman" w:hAnsiTheme="minorHAnsi" w:cstheme="minorHAnsi"/>
          <w:szCs w:val="24"/>
        </w:rPr>
        <w:t xml:space="preserve"> We have recently described the use of alveolar organoids generated using this technique as a platform to study SARS-CoV-2 infection of the human lung epithelium and for </w:t>
      </w:r>
      <w:r w:rsidR="000F0A85" w:rsidRPr="000F37A1">
        <w:rPr>
          <w:rFonts w:asciiTheme="minorHAnsi" w:eastAsia="Times New Roman" w:hAnsiTheme="minorHAnsi" w:cstheme="minorHAnsi"/>
          <w:szCs w:val="24"/>
        </w:rPr>
        <w:t xml:space="preserve">COVID-19 </w:t>
      </w:r>
      <w:r w:rsidR="009844FE" w:rsidRPr="000F37A1">
        <w:rPr>
          <w:rFonts w:asciiTheme="minorHAnsi" w:eastAsia="Times New Roman" w:hAnsiTheme="minorHAnsi" w:cstheme="minorHAnsi"/>
          <w:szCs w:val="24"/>
        </w:rPr>
        <w:t>drug validation</w:t>
      </w:r>
      <w:r w:rsidR="000519FB" w:rsidRPr="000F37A1">
        <w:rPr>
          <w:rFonts w:asciiTheme="minorHAnsi" w:hAnsiTheme="minorHAnsi" w:cstheme="minorHAnsi"/>
        </w:rPr>
        <w:t xml:space="preserve"> </w:t>
      </w:r>
      <w:r w:rsidR="000519FB" w:rsidRPr="000F37A1">
        <w:rPr>
          <w:rFonts w:asciiTheme="minorHAnsi" w:hAnsiTheme="minorHAnsi" w:cstheme="minorHAnsi"/>
          <w:b/>
          <w:bCs/>
        </w:rPr>
        <w:t>[1</w:t>
      </w:r>
      <w:r w:rsidR="00690C97">
        <w:rPr>
          <w:rFonts w:asciiTheme="minorHAnsi" w:hAnsiTheme="minorHAnsi" w:cstheme="minorHAnsi"/>
          <w:b/>
          <w:bCs/>
        </w:rPr>
        <w:t>-TXT</w:t>
      </w:r>
      <w:r w:rsidR="000519FB" w:rsidRPr="000F37A1">
        <w:rPr>
          <w:rFonts w:asciiTheme="minorHAnsi" w:hAnsiTheme="minorHAnsi" w:cstheme="minorHAnsi"/>
          <w:b/>
          <w:bCs/>
        </w:rPr>
        <w:t>]</w:t>
      </w:r>
      <w:r w:rsidR="000519FB" w:rsidRPr="000F37A1">
        <w:rPr>
          <w:rFonts w:asciiTheme="minorHAnsi" w:hAnsiTheme="minorHAnsi" w:cstheme="minorHAnsi"/>
        </w:rPr>
        <w:t>.</w:t>
      </w:r>
    </w:p>
    <w:p w14:paraId="13AD7D84" w14:textId="77777777" w:rsidR="00690C97" w:rsidRPr="00690C97" w:rsidRDefault="00690C97" w:rsidP="00690C97">
      <w:pPr>
        <w:pStyle w:val="ListParagraph"/>
        <w:spacing w:before="240"/>
        <w:ind w:left="1627"/>
        <w:outlineLvl w:val="0"/>
        <w:rPr>
          <w:rFonts w:asciiTheme="minorHAnsi" w:eastAsia="Times New Roman" w:hAnsiTheme="minorHAnsi" w:cstheme="minorHAnsi"/>
          <w:szCs w:val="24"/>
        </w:rPr>
      </w:pPr>
    </w:p>
    <w:p w14:paraId="6617811D" w14:textId="70F1BBA7" w:rsidR="00690C97" w:rsidRPr="00690C97" w:rsidRDefault="00B324D0" w:rsidP="00690C97">
      <w:pPr>
        <w:pStyle w:val="ListParagraph"/>
        <w:numPr>
          <w:ilvl w:val="2"/>
          <w:numId w:val="44"/>
        </w:numPr>
        <w:spacing w:before="240"/>
        <w:outlineLvl w:val="0"/>
        <w:rPr>
          <w:rFonts w:asciiTheme="minorHAnsi" w:eastAsia="Times New Roman" w:hAnsiTheme="minorHAnsi" w:cstheme="minorHAnsi"/>
          <w:szCs w:val="24"/>
        </w:rPr>
      </w:pPr>
      <w:r w:rsidRPr="00690C97">
        <w:rPr>
          <w:rFonts w:cs="Calibri"/>
          <w:bCs/>
          <w:szCs w:val="24"/>
        </w:rPr>
        <w:t>INTERVIEW: Named talent says the statement above in an interview-style shot, looking slightly off-camera</w:t>
      </w:r>
      <w:r w:rsidR="00690C97" w:rsidRPr="00690C97">
        <w:rPr>
          <w:rFonts w:asciiTheme="minorHAnsi" w:hAnsiTheme="minorHAnsi" w:cstheme="minorHAnsi"/>
        </w:rPr>
        <w:t xml:space="preserve"> </w:t>
      </w:r>
      <w:r w:rsidR="00690C97" w:rsidRPr="00690C97">
        <w:rPr>
          <w:rFonts w:asciiTheme="minorHAnsi" w:hAnsiTheme="minorHAnsi" w:cstheme="minorHAnsi"/>
          <w:b/>
          <w:bCs/>
        </w:rPr>
        <w:t xml:space="preserve">TEXT: </w:t>
      </w:r>
      <w:hyperlink r:id="rId17" w:history="1">
        <w:r w:rsidR="00690C97" w:rsidRPr="00690C97">
          <w:rPr>
            <w:rStyle w:val="Hyperlink"/>
            <w:rFonts w:ascii="Helvetica Neue" w:eastAsia="Times New Roman" w:hAnsi="Helvetica Neue"/>
            <w:b/>
            <w:bCs/>
            <w:sz w:val="22"/>
            <w:szCs w:val="22"/>
            <w:shd w:val="clear" w:color="auto" w:fill="F5F5F5"/>
          </w:rPr>
          <w:t>https://doi.org/10.1101/2020.06.29.174623</w:t>
        </w:r>
      </w:hyperlink>
      <w:r w:rsidR="00690C97">
        <w:rPr>
          <w:rFonts w:ascii="Helvetica Neue" w:eastAsia="Times New Roman" w:hAnsi="Helvetica Neue"/>
          <w:color w:val="333333"/>
          <w:sz w:val="22"/>
          <w:szCs w:val="22"/>
          <w:shd w:val="clear" w:color="auto" w:fill="F5F5F5"/>
        </w:rPr>
        <w:t xml:space="preserve"> </w:t>
      </w:r>
      <w:commentRangeEnd w:id="13"/>
      <w:r w:rsidR="00690C97">
        <w:rPr>
          <w:rStyle w:val="CommentReference"/>
          <w:lang w:val="x-none" w:eastAsia="x-none"/>
        </w:rPr>
        <w:commentReference w:id="13"/>
      </w:r>
      <w:r w:rsidR="00C206A8" w:rsidRPr="00C206A8">
        <w:rPr>
          <w:rFonts w:eastAsia="Times New Roman" w:cs="Calibri"/>
          <w:i/>
          <w:iCs/>
          <w:color w:val="4F81BD" w:themeColor="accent1"/>
          <w:szCs w:val="24"/>
          <w:shd w:val="clear" w:color="auto" w:fill="F5F5F5"/>
        </w:rPr>
        <w:t>Videographer: please leave negative space for text over video</w:t>
      </w:r>
      <w:r w:rsidR="00C206A8" w:rsidRPr="00C206A8">
        <w:rPr>
          <w:rFonts w:ascii="Helvetica Neue" w:eastAsia="Times New Roman" w:hAnsi="Helvetica Neue"/>
          <w:color w:val="4F81BD" w:themeColor="accent1"/>
          <w:sz w:val="22"/>
          <w:szCs w:val="22"/>
          <w:shd w:val="clear" w:color="auto" w:fill="F5F5F5"/>
        </w:rPr>
        <w:t xml:space="preserve"> </w:t>
      </w:r>
    </w:p>
    <w:p w14:paraId="29AA7E9E" w14:textId="2EC11F7C" w:rsidR="00B324D0" w:rsidRPr="00690C97" w:rsidRDefault="00B324D0" w:rsidP="00690C97">
      <w:pPr>
        <w:ind w:left="907"/>
        <w:rPr>
          <w:rFonts w:cs="Calibri"/>
          <w:szCs w:val="24"/>
        </w:rPr>
      </w:pPr>
    </w:p>
    <w:sectPr w:rsidR="00B324D0" w:rsidRPr="00690C97"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0-07-16T08:22:00Z" w:initials="BC">
    <w:p w14:paraId="283CA89B" w14:textId="30B1C47F" w:rsidR="00B75A40" w:rsidRPr="00B75A40" w:rsidRDefault="00B75A40">
      <w:pPr>
        <w:pStyle w:val="CommentText"/>
        <w:rPr>
          <w:lang w:val="en-US"/>
        </w:rPr>
      </w:pPr>
      <w:r>
        <w:rPr>
          <w:rStyle w:val="CommentReference"/>
        </w:rPr>
        <w:annotationRef/>
      </w:r>
      <w:r>
        <w:rPr>
          <w:lang w:val="en-US"/>
        </w:rPr>
        <w:t>Authors: Please indicate the</w:t>
      </w:r>
      <w:r w:rsidR="00690C97">
        <w:rPr>
          <w:lang w:val="en-US"/>
        </w:rPr>
        <w:t xml:space="preserve"> full</w:t>
      </w:r>
      <w:r>
        <w:rPr>
          <w:lang w:val="en-US"/>
        </w:rPr>
        <w:t xml:space="preserve"> name of the author who will deliver each statement.</w:t>
      </w:r>
    </w:p>
  </w:comment>
  <w:comment w:id="7" w:author="Konda, Bindu M." w:date="2020-06-29T15:18:00Z" w:initials="KBM">
    <w:p w14:paraId="2AD84D8A" w14:textId="1D11BF53" w:rsidR="008C2ED5" w:rsidRPr="008C2ED5" w:rsidRDefault="008C2ED5">
      <w:pPr>
        <w:pStyle w:val="CommentText"/>
        <w:rPr>
          <w:lang w:val="en-US"/>
        </w:rPr>
      </w:pPr>
      <w:r>
        <w:rPr>
          <w:rStyle w:val="CommentReference"/>
        </w:rPr>
        <w:annotationRef/>
      </w:r>
      <w:r>
        <w:rPr>
          <w:lang w:val="en-US"/>
        </w:rPr>
        <w:t>We will show this step on frozen trachea.</w:t>
      </w:r>
    </w:p>
  </w:comment>
  <w:comment w:id="8" w:author="Bridget Colvin" w:date="2020-07-16T08:25:00Z" w:initials="BC">
    <w:p w14:paraId="2A898F3E" w14:textId="26C6FD2D" w:rsidR="00B75A40" w:rsidRPr="00B75A40" w:rsidRDefault="00B75A40">
      <w:pPr>
        <w:pStyle w:val="CommentText"/>
        <w:rPr>
          <w:lang w:val="en-US"/>
        </w:rPr>
      </w:pPr>
      <w:r>
        <w:rPr>
          <w:rStyle w:val="CommentReference"/>
        </w:rPr>
        <w:annotationRef/>
      </w:r>
      <w:r>
        <w:rPr>
          <w:lang w:val="en-US"/>
        </w:rPr>
        <w:t>Authors: That will be fine.</w:t>
      </w:r>
    </w:p>
  </w:comment>
  <w:comment w:id="11" w:author="Bridget Colvin" w:date="2020-07-16T09:25:00Z" w:initials="BC">
    <w:p w14:paraId="08D459E1" w14:textId="69DD39C5" w:rsidR="00690C97" w:rsidRDefault="00690C97">
      <w:pPr>
        <w:pStyle w:val="CommentText"/>
      </w:pPr>
      <w:r>
        <w:rPr>
          <w:rStyle w:val="CommentReference"/>
        </w:rPr>
        <w:annotationRef/>
      </w:r>
      <w:r>
        <w:rPr>
          <w:lang w:val="en-US"/>
        </w:rPr>
        <w:t>Authors: Please indicate the full name of the author who will deliver each statement.</w:t>
      </w:r>
    </w:p>
  </w:comment>
  <w:comment w:id="13" w:author="Bridget Colvin" w:date="2020-07-16T09:26:00Z" w:initials="BC">
    <w:p w14:paraId="0E50498D" w14:textId="4B7CC332" w:rsidR="00690C97" w:rsidRPr="00690C97" w:rsidRDefault="00690C97">
      <w:pPr>
        <w:pStyle w:val="CommentText"/>
        <w:rPr>
          <w:lang w:val="en-US"/>
        </w:rPr>
      </w:pPr>
      <w:r>
        <w:rPr>
          <w:rStyle w:val="CommentReference"/>
        </w:rPr>
        <w:annotationRef/>
      </w:r>
      <w:r>
        <w:rPr>
          <w:lang w:val="en-US"/>
        </w:rPr>
        <w:t xml:space="preserve">Authors: </w:t>
      </w:r>
      <w:r w:rsidR="00127C16">
        <w:rPr>
          <w:lang w:val="en-US"/>
        </w:rPr>
        <w:t>Under current safety and social distancing regulations, you</w:t>
      </w:r>
      <w:r>
        <w:rPr>
          <w:lang w:val="en-US"/>
        </w:rPr>
        <w:t xml:space="preserve"> do not have time to include this statement. You can either switch it with one of the other statements or film this statement yourselves for incorporation into the video after the shoot (please see our author submitted guidelines: </w:t>
      </w:r>
      <w:hyperlink r:id="rId1" w:history="1">
        <w:r w:rsidRPr="007E709B">
          <w:rPr>
            <w:rStyle w:val="Hyperlink"/>
            <w:lang w:val="en-US"/>
          </w:rPr>
          <w:t>https://www.jove.com/wp-content/uploads/2018/03/Video-Quality-Criteria.pdf</w:t>
        </w:r>
      </w:hyperlink>
      <w:r w:rsidR="00B64428">
        <w:rPr>
          <w:lang w:val="en-US"/>
        </w:rPr>
        <w:t xml:space="preserve">. </w:t>
      </w:r>
      <w:r>
        <w:rPr>
          <w:lang w:val="en-US"/>
        </w:rPr>
        <w:t xml:space="preserve">note that </w:t>
      </w:r>
      <w:proofErr w:type="spellStart"/>
      <w:r>
        <w:rPr>
          <w:lang w:val="en-US"/>
        </w:rPr>
        <w:t>JoVE</w:t>
      </w:r>
      <w:proofErr w:type="spellEnd"/>
      <w:r>
        <w:rPr>
          <w:lang w:val="en-US"/>
        </w:rPr>
        <w:t xml:space="preserve"> reserves the right to reject any footage that does not meet our publication criteria).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3CA89B" w15:done="0"/>
  <w15:commentEx w15:paraId="2AD84D8A" w15:done="0"/>
  <w15:commentEx w15:paraId="2A898F3E" w15:paraIdParent="2AD84D8A" w15:done="0"/>
  <w15:commentEx w15:paraId="08D459E1" w15:done="0"/>
  <w15:commentEx w15:paraId="0E5049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A8CE3" w16cex:dateUtc="2020-07-16T12:22:00Z"/>
  <w16cex:commentExtensible w16cex:durableId="22BA8D88" w16cex:dateUtc="2020-07-16T12:25:00Z"/>
  <w16cex:commentExtensible w16cex:durableId="22BA9B9E" w16cex:dateUtc="2020-07-16T13:25:00Z"/>
  <w16cex:commentExtensible w16cex:durableId="22BA9BB4" w16cex:dateUtc="2020-07-16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3CA89B" w16cid:durableId="22BA8CE3"/>
  <w16cid:commentId w16cid:paraId="2AD84D8A" w16cid:durableId="22A484C7"/>
  <w16cid:commentId w16cid:paraId="2A898F3E" w16cid:durableId="22BA8D88"/>
  <w16cid:commentId w16cid:paraId="08D459E1" w16cid:durableId="22BA9B9E"/>
  <w16cid:commentId w16cid:paraId="0E50498D" w16cid:durableId="22BA9B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04754" w14:textId="77777777" w:rsidR="005B68E5" w:rsidRDefault="005B68E5">
      <w:r>
        <w:separator/>
      </w:r>
    </w:p>
    <w:p w14:paraId="454D10F2" w14:textId="77777777" w:rsidR="005B68E5" w:rsidRDefault="005B68E5"/>
  </w:endnote>
  <w:endnote w:type="continuationSeparator" w:id="0">
    <w:p w14:paraId="04813836" w14:textId="77777777" w:rsidR="005B68E5" w:rsidRDefault="005B68E5">
      <w:r>
        <w:continuationSeparator/>
      </w:r>
    </w:p>
    <w:p w14:paraId="6C56299C" w14:textId="77777777" w:rsidR="005B68E5" w:rsidRDefault="005B6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30002FF" w:usb1="5000205A" w:usb2="00000000" w:usb3="00000000" w:csb0="0000019F" w:csb1="00000000"/>
  </w:font>
  <w:font w:name="Meiryo">
    <w:altName w:val="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B6912" w:rsidRDefault="003B691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B6912" w:rsidRDefault="003B6912" w:rsidP="001E230F">
    <w:pPr>
      <w:pStyle w:val="Footer"/>
      <w:ind w:right="360"/>
    </w:pPr>
  </w:p>
  <w:p w14:paraId="10ECA4C8" w14:textId="77777777" w:rsidR="003B6912" w:rsidRDefault="003B69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1F7866C" w:rsidR="003B6912" w:rsidRPr="00790E8C" w:rsidRDefault="003B691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A84941">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E6E43" w14:textId="77777777" w:rsidR="005B68E5" w:rsidRDefault="005B68E5">
      <w:r>
        <w:separator/>
      </w:r>
    </w:p>
    <w:p w14:paraId="5A78F035" w14:textId="77777777" w:rsidR="005B68E5" w:rsidRDefault="005B68E5"/>
  </w:footnote>
  <w:footnote w:type="continuationSeparator" w:id="0">
    <w:p w14:paraId="6AFE4CB7" w14:textId="77777777" w:rsidR="005B68E5" w:rsidRDefault="005B68E5">
      <w:r>
        <w:continuationSeparator/>
      </w:r>
    </w:p>
    <w:p w14:paraId="38D1F401" w14:textId="77777777" w:rsidR="005B68E5" w:rsidRDefault="005B6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03082795" w:rsidR="003B6912" w:rsidRPr="00B75A40" w:rsidRDefault="003B6912"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B75A40">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75A40" w:rsidRPr="00B75A40">
      <w:rPr>
        <w:rFonts w:asciiTheme="minorHAnsi" w:hAnsiTheme="minorHAnsi" w:cstheme="minorHAnsi"/>
        <w:b/>
        <w:color w:val="9BBB59" w:themeColor="accent3"/>
        <w:sz w:val="28"/>
        <w:szCs w:val="28"/>
        <w:u w:val="single"/>
      </w:rPr>
      <w:t>FINAL SCRIPT</w:t>
    </w:r>
    <w:r w:rsidRPr="00B75A40">
      <w:rPr>
        <w:rFonts w:asciiTheme="minorHAnsi" w:hAnsiTheme="minorHAnsi" w:cstheme="minorHAnsi"/>
        <w:b/>
        <w:color w:val="9BBB59" w:themeColor="accent3"/>
        <w:sz w:val="28"/>
        <w:szCs w:val="28"/>
        <w:u w:val="single"/>
      </w:rPr>
      <w:t xml:space="preserve">: </w:t>
    </w:r>
    <w:r w:rsidR="00B75A40" w:rsidRPr="00B75A40">
      <w:rPr>
        <w:rFonts w:asciiTheme="minorHAnsi" w:hAnsiTheme="minorHAnsi" w:cstheme="minorHAnsi"/>
        <w:b/>
        <w:color w:val="9BBB59" w:themeColor="accent3"/>
        <w:sz w:val="28"/>
        <w:szCs w:val="28"/>
        <w:u w:val="single"/>
      </w:rPr>
      <w:t>APPROVED</w:t>
    </w:r>
    <w:r w:rsidRPr="00B75A40">
      <w:rPr>
        <w:rFonts w:asciiTheme="minorHAnsi" w:hAnsiTheme="minorHAnsi" w:cstheme="minorHAnsi"/>
        <w:b/>
        <w:color w:val="9BBB59" w:themeColor="accent3"/>
        <w:sz w:val="28"/>
        <w:szCs w:val="28"/>
        <w:u w:val="single"/>
      </w:rPr>
      <w:t xml:space="preserve"> FOR FILMING</w:t>
    </w:r>
  </w:p>
  <w:p w14:paraId="6D83E341" w14:textId="77777777" w:rsidR="003B6912" w:rsidRDefault="003B69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3431BF"/>
    <w:multiLevelType w:val="multilevel"/>
    <w:tmpl w:val="0D0246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heme="minorHAnsi" w:hAnsiTheme="minorHAnsi" w:cstheme="minorHAnsi" w:hint="default"/>
        <w:color w:val="000000" w:themeColor="text1"/>
      </w:rPr>
    </w:lvl>
    <w:lvl w:ilvl="2">
      <w:start w:val="1"/>
      <w:numFmt w:val="decimal"/>
      <w:isLgl/>
      <w:lvlText w:val="%1.%2.%3."/>
      <w:lvlJc w:val="left"/>
      <w:pPr>
        <w:ind w:left="720" w:hanging="720"/>
      </w:pPr>
      <w:rPr>
        <w:rFonts w:asciiTheme="minorHAnsi" w:hAnsiTheme="minorHAnsi" w:cstheme="minorHAnsi" w:hint="default"/>
        <w:color w:val="000000" w:themeColor="text1"/>
      </w:rPr>
    </w:lvl>
    <w:lvl w:ilvl="3">
      <w:start w:val="1"/>
      <w:numFmt w:val="decimal"/>
      <w:isLgl/>
      <w:lvlText w:val="%1.%2.%3.%4."/>
      <w:lvlJc w:val="left"/>
      <w:pPr>
        <w:ind w:left="720" w:hanging="720"/>
      </w:pPr>
      <w:rPr>
        <w:rFonts w:asciiTheme="minorHAnsi" w:hAnsiTheme="minorHAnsi" w:cstheme="minorHAnsi" w:hint="default"/>
        <w:color w:val="000000" w:themeColor="text1"/>
      </w:rPr>
    </w:lvl>
    <w:lvl w:ilvl="4">
      <w:start w:val="1"/>
      <w:numFmt w:val="decimal"/>
      <w:isLgl/>
      <w:lvlText w:val="%1.%2.%3.%4.%5."/>
      <w:lvlJc w:val="left"/>
      <w:pPr>
        <w:ind w:left="1080" w:hanging="1080"/>
      </w:pPr>
      <w:rPr>
        <w:rFonts w:asciiTheme="minorHAnsi" w:hAnsiTheme="minorHAnsi" w:cstheme="minorHAnsi" w:hint="default"/>
        <w:color w:val="000000" w:themeColor="text1"/>
      </w:rPr>
    </w:lvl>
    <w:lvl w:ilvl="5">
      <w:start w:val="1"/>
      <w:numFmt w:val="decimal"/>
      <w:isLgl/>
      <w:lvlText w:val="%1.%2.%3.%4.%5.%6."/>
      <w:lvlJc w:val="left"/>
      <w:pPr>
        <w:ind w:left="1080" w:hanging="1080"/>
      </w:pPr>
      <w:rPr>
        <w:rFonts w:asciiTheme="minorHAnsi" w:hAnsiTheme="minorHAnsi" w:cstheme="minorHAnsi" w:hint="default"/>
        <w:color w:val="000000" w:themeColor="text1"/>
      </w:rPr>
    </w:lvl>
    <w:lvl w:ilvl="6">
      <w:start w:val="1"/>
      <w:numFmt w:val="decimal"/>
      <w:isLgl/>
      <w:lvlText w:val="%1.%2.%3.%4.%5.%6.%7."/>
      <w:lvlJc w:val="left"/>
      <w:pPr>
        <w:ind w:left="1440" w:hanging="1440"/>
      </w:pPr>
      <w:rPr>
        <w:rFonts w:asciiTheme="minorHAnsi" w:hAnsiTheme="minorHAnsi" w:cstheme="minorHAnsi" w:hint="default"/>
        <w:color w:val="000000" w:themeColor="text1"/>
      </w:rPr>
    </w:lvl>
    <w:lvl w:ilvl="7">
      <w:start w:val="1"/>
      <w:numFmt w:val="decimal"/>
      <w:isLgl/>
      <w:lvlText w:val="%1.%2.%3.%4.%5.%6.%7.%8."/>
      <w:lvlJc w:val="left"/>
      <w:pPr>
        <w:ind w:left="1440" w:hanging="1440"/>
      </w:pPr>
      <w:rPr>
        <w:rFonts w:asciiTheme="minorHAnsi" w:hAnsiTheme="minorHAnsi" w:cstheme="minorHAnsi" w:hint="default"/>
        <w:color w:val="000000" w:themeColor="text1"/>
      </w:rPr>
    </w:lvl>
    <w:lvl w:ilvl="8">
      <w:start w:val="1"/>
      <w:numFmt w:val="decimal"/>
      <w:isLgl/>
      <w:lvlText w:val="%1.%2.%3.%4.%5.%6.%7.%8.%9."/>
      <w:lvlJc w:val="left"/>
      <w:pPr>
        <w:ind w:left="1800" w:hanging="1800"/>
      </w:pPr>
      <w:rPr>
        <w:rFonts w:asciiTheme="minorHAnsi" w:hAnsiTheme="minorHAnsi" w:cstheme="minorHAnsi" w:hint="default"/>
        <w:color w:val="000000" w:themeColor="text1"/>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7E27B4F"/>
    <w:multiLevelType w:val="multilevel"/>
    <w:tmpl w:val="AE020B4C"/>
    <w:lvl w:ilvl="0">
      <w:start w:val="1"/>
      <w:numFmt w:val="decimal"/>
      <w:suff w:val="space"/>
      <w:lvlText w:val="%1."/>
      <w:lvlJc w:val="left"/>
      <w:pPr>
        <w:ind w:left="0" w:firstLine="0"/>
      </w:pPr>
      <w:rPr>
        <w:rFonts w:ascii="Calibri" w:eastAsia="Calibri" w:hAnsi="Calibri" w:cs="Calibri" w:hint="default"/>
        <w:b/>
        <w:sz w:val="24"/>
        <w:szCs w:val="24"/>
        <w:u w:val="none"/>
      </w:rPr>
    </w:lvl>
    <w:lvl w:ilvl="1">
      <w:start w:val="1"/>
      <w:numFmt w:val="decimal"/>
      <w:suff w:val="space"/>
      <w:lvlText w:val="%1.%2."/>
      <w:lvlJc w:val="left"/>
      <w:pPr>
        <w:ind w:left="0" w:firstLine="0"/>
      </w:pPr>
      <w:rPr>
        <w:rFonts w:ascii="Calibri" w:eastAsia="Calibri" w:hAnsi="Calibri" w:cs="Calibri" w:hint="default"/>
        <w:b w:val="0"/>
        <w:bCs w:val="0"/>
        <w:color w:val="auto"/>
        <w:sz w:val="24"/>
        <w:szCs w:val="24"/>
        <w:u w:val="none"/>
      </w:rPr>
    </w:lvl>
    <w:lvl w:ilvl="2">
      <w:start w:val="1"/>
      <w:numFmt w:val="decimal"/>
      <w:suff w:val="space"/>
      <w:lvlText w:val="%1.%2.%3."/>
      <w:lvlJc w:val="left"/>
      <w:pPr>
        <w:ind w:left="0" w:firstLine="0"/>
      </w:pPr>
      <w:rPr>
        <w:rFonts w:ascii="Calibri" w:eastAsia="Calibri" w:hAnsi="Calibri" w:cs="Calibri" w:hint="default"/>
        <w:b w:val="0"/>
        <w:color w:val="000000"/>
        <w:sz w:val="24"/>
        <w:szCs w:val="24"/>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2"/>
  </w:num>
  <w:num w:numId="5">
    <w:abstractNumId w:val="16"/>
  </w:num>
  <w:num w:numId="6">
    <w:abstractNumId w:val="34"/>
  </w:num>
  <w:num w:numId="7">
    <w:abstractNumId w:val="43"/>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1"/>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 w:numId="49">
    <w:abstractNumId w:val="36"/>
  </w:num>
  <w:num w:numId="50">
    <w:abstractNumId w:val="4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rson w15:author="Konda, Bindu M.">
    <w15:presenceInfo w15:providerId="None" w15:userId="Konda, Bindu 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70C"/>
    <w:rsid w:val="00023E22"/>
    <w:rsid w:val="00025DE9"/>
    <w:rsid w:val="0003111B"/>
    <w:rsid w:val="0003186C"/>
    <w:rsid w:val="00037828"/>
    <w:rsid w:val="00043807"/>
    <w:rsid w:val="00047BCC"/>
    <w:rsid w:val="000519FB"/>
    <w:rsid w:val="00074929"/>
    <w:rsid w:val="00081A47"/>
    <w:rsid w:val="00082CA4"/>
    <w:rsid w:val="00083792"/>
    <w:rsid w:val="0008613B"/>
    <w:rsid w:val="00090BAC"/>
    <w:rsid w:val="000921EF"/>
    <w:rsid w:val="000A1CE5"/>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0A85"/>
    <w:rsid w:val="000F37A1"/>
    <w:rsid w:val="00101418"/>
    <w:rsid w:val="001016BD"/>
    <w:rsid w:val="00106F46"/>
    <w:rsid w:val="001115D1"/>
    <w:rsid w:val="00123A53"/>
    <w:rsid w:val="00125924"/>
    <w:rsid w:val="00126973"/>
    <w:rsid w:val="00127128"/>
    <w:rsid w:val="00127C16"/>
    <w:rsid w:val="00143557"/>
    <w:rsid w:val="001469E6"/>
    <w:rsid w:val="00151824"/>
    <w:rsid w:val="001528A5"/>
    <w:rsid w:val="00162D51"/>
    <w:rsid w:val="00167E30"/>
    <w:rsid w:val="0017159C"/>
    <w:rsid w:val="00176D6F"/>
    <w:rsid w:val="00177044"/>
    <w:rsid w:val="00177B33"/>
    <w:rsid w:val="001819E3"/>
    <w:rsid w:val="00184EF9"/>
    <w:rsid w:val="00191A77"/>
    <w:rsid w:val="001A3CED"/>
    <w:rsid w:val="001B3024"/>
    <w:rsid w:val="001B5C46"/>
    <w:rsid w:val="001C3C85"/>
    <w:rsid w:val="001C7BBC"/>
    <w:rsid w:val="001E1C22"/>
    <w:rsid w:val="001E2225"/>
    <w:rsid w:val="001E230F"/>
    <w:rsid w:val="001E52A3"/>
    <w:rsid w:val="001F0890"/>
    <w:rsid w:val="001F2DB0"/>
    <w:rsid w:val="00214268"/>
    <w:rsid w:val="00220015"/>
    <w:rsid w:val="002422D6"/>
    <w:rsid w:val="0024388C"/>
    <w:rsid w:val="00244CDB"/>
    <w:rsid w:val="00247BFF"/>
    <w:rsid w:val="0025310D"/>
    <w:rsid w:val="002544F1"/>
    <w:rsid w:val="00255B07"/>
    <w:rsid w:val="002617AD"/>
    <w:rsid w:val="00264483"/>
    <w:rsid w:val="00265C44"/>
    <w:rsid w:val="00265EAD"/>
    <w:rsid w:val="00265F76"/>
    <w:rsid w:val="00266F66"/>
    <w:rsid w:val="00277C90"/>
    <w:rsid w:val="00283E3E"/>
    <w:rsid w:val="002A4249"/>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24421"/>
    <w:rsid w:val="00330F1B"/>
    <w:rsid w:val="00333FA4"/>
    <w:rsid w:val="00336C61"/>
    <w:rsid w:val="00342D7B"/>
    <w:rsid w:val="0034684D"/>
    <w:rsid w:val="003513A5"/>
    <w:rsid w:val="00355D9B"/>
    <w:rsid w:val="0035669D"/>
    <w:rsid w:val="003628D8"/>
    <w:rsid w:val="00363153"/>
    <w:rsid w:val="00364249"/>
    <w:rsid w:val="00365612"/>
    <w:rsid w:val="00370C2F"/>
    <w:rsid w:val="0038502C"/>
    <w:rsid w:val="00386777"/>
    <w:rsid w:val="00387693"/>
    <w:rsid w:val="00395684"/>
    <w:rsid w:val="003A1109"/>
    <w:rsid w:val="003A49C2"/>
    <w:rsid w:val="003B5E26"/>
    <w:rsid w:val="003B6912"/>
    <w:rsid w:val="003C32EC"/>
    <w:rsid w:val="003D0847"/>
    <w:rsid w:val="003D5D5A"/>
    <w:rsid w:val="003E128D"/>
    <w:rsid w:val="003E2BC9"/>
    <w:rsid w:val="003F4B52"/>
    <w:rsid w:val="004034B6"/>
    <w:rsid w:val="00407452"/>
    <w:rsid w:val="004114EA"/>
    <w:rsid w:val="00414B4F"/>
    <w:rsid w:val="00421D04"/>
    <w:rsid w:val="004250FB"/>
    <w:rsid w:val="00440FFA"/>
    <w:rsid w:val="00450B27"/>
    <w:rsid w:val="00453116"/>
    <w:rsid w:val="0045510F"/>
    <w:rsid w:val="00455510"/>
    <w:rsid w:val="00456A5D"/>
    <w:rsid w:val="00472752"/>
    <w:rsid w:val="0047306D"/>
    <w:rsid w:val="00473E1C"/>
    <w:rsid w:val="00474CA9"/>
    <w:rsid w:val="0048283A"/>
    <w:rsid w:val="00482D4C"/>
    <w:rsid w:val="00482E9F"/>
    <w:rsid w:val="0049332B"/>
    <w:rsid w:val="00493A57"/>
    <w:rsid w:val="004A12F9"/>
    <w:rsid w:val="004B20EB"/>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2BD2"/>
    <w:rsid w:val="00565757"/>
    <w:rsid w:val="00570CCE"/>
    <w:rsid w:val="005722A2"/>
    <w:rsid w:val="005829FA"/>
    <w:rsid w:val="00585ECC"/>
    <w:rsid w:val="00587878"/>
    <w:rsid w:val="005A02B6"/>
    <w:rsid w:val="005A02D4"/>
    <w:rsid w:val="005A09D8"/>
    <w:rsid w:val="005A16E7"/>
    <w:rsid w:val="005A1F5E"/>
    <w:rsid w:val="005A3F8F"/>
    <w:rsid w:val="005A735E"/>
    <w:rsid w:val="005B3A66"/>
    <w:rsid w:val="005B6859"/>
    <w:rsid w:val="005B68E5"/>
    <w:rsid w:val="005C6D1E"/>
    <w:rsid w:val="005D783F"/>
    <w:rsid w:val="005E2B7E"/>
    <w:rsid w:val="005F18A3"/>
    <w:rsid w:val="00604177"/>
    <w:rsid w:val="00612B76"/>
    <w:rsid w:val="006137EC"/>
    <w:rsid w:val="00614A2D"/>
    <w:rsid w:val="0061522C"/>
    <w:rsid w:val="0061787E"/>
    <w:rsid w:val="00624240"/>
    <w:rsid w:val="00626B46"/>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86433"/>
    <w:rsid w:val="00690C97"/>
    <w:rsid w:val="0069665E"/>
    <w:rsid w:val="006A0250"/>
    <w:rsid w:val="006A14A2"/>
    <w:rsid w:val="006A21CB"/>
    <w:rsid w:val="006A6324"/>
    <w:rsid w:val="006B2573"/>
    <w:rsid w:val="006C08AE"/>
    <w:rsid w:val="006C0BB1"/>
    <w:rsid w:val="006C0E87"/>
    <w:rsid w:val="006C3816"/>
    <w:rsid w:val="006C6A74"/>
    <w:rsid w:val="006D3AC7"/>
    <w:rsid w:val="006D6939"/>
    <w:rsid w:val="006D7676"/>
    <w:rsid w:val="0071294C"/>
    <w:rsid w:val="00716DCC"/>
    <w:rsid w:val="00717BD0"/>
    <w:rsid w:val="007227C7"/>
    <w:rsid w:val="00724E3B"/>
    <w:rsid w:val="00731E5D"/>
    <w:rsid w:val="00745D4B"/>
    <w:rsid w:val="00746865"/>
    <w:rsid w:val="007548F3"/>
    <w:rsid w:val="007574EC"/>
    <w:rsid w:val="0077071A"/>
    <w:rsid w:val="007711BD"/>
    <w:rsid w:val="00777388"/>
    <w:rsid w:val="00787138"/>
    <w:rsid w:val="00790E8C"/>
    <w:rsid w:val="007A2D10"/>
    <w:rsid w:val="007A4E1D"/>
    <w:rsid w:val="007B0FBB"/>
    <w:rsid w:val="007B3E0E"/>
    <w:rsid w:val="007C0D06"/>
    <w:rsid w:val="007C0E00"/>
    <w:rsid w:val="007C1C6D"/>
    <w:rsid w:val="007C421D"/>
    <w:rsid w:val="007D4222"/>
    <w:rsid w:val="007D61A8"/>
    <w:rsid w:val="007D6AEA"/>
    <w:rsid w:val="007F48D4"/>
    <w:rsid w:val="007F5B5E"/>
    <w:rsid w:val="00801E79"/>
    <w:rsid w:val="00802635"/>
    <w:rsid w:val="00804C75"/>
    <w:rsid w:val="00806B1B"/>
    <w:rsid w:val="00817D9F"/>
    <w:rsid w:val="00827328"/>
    <w:rsid w:val="00832FA5"/>
    <w:rsid w:val="00834DC0"/>
    <w:rsid w:val="008373A7"/>
    <w:rsid w:val="0084036F"/>
    <w:rsid w:val="00851B3E"/>
    <w:rsid w:val="0085274C"/>
    <w:rsid w:val="00854994"/>
    <w:rsid w:val="00860BC3"/>
    <w:rsid w:val="00863481"/>
    <w:rsid w:val="00873D1A"/>
    <w:rsid w:val="00875BE8"/>
    <w:rsid w:val="00877B88"/>
    <w:rsid w:val="0088113B"/>
    <w:rsid w:val="008945FB"/>
    <w:rsid w:val="008A0177"/>
    <w:rsid w:val="008A4080"/>
    <w:rsid w:val="008C165E"/>
    <w:rsid w:val="008C2ED5"/>
    <w:rsid w:val="008D2A6A"/>
    <w:rsid w:val="008D58EC"/>
    <w:rsid w:val="008E74F7"/>
    <w:rsid w:val="008F248A"/>
    <w:rsid w:val="008F7754"/>
    <w:rsid w:val="0090117D"/>
    <w:rsid w:val="00904BE0"/>
    <w:rsid w:val="009055DD"/>
    <w:rsid w:val="009114D8"/>
    <w:rsid w:val="00912C63"/>
    <w:rsid w:val="009212DD"/>
    <w:rsid w:val="00921AB9"/>
    <w:rsid w:val="009254EE"/>
    <w:rsid w:val="009301B8"/>
    <w:rsid w:val="00931D78"/>
    <w:rsid w:val="00933861"/>
    <w:rsid w:val="00941F06"/>
    <w:rsid w:val="009431F3"/>
    <w:rsid w:val="00947092"/>
    <w:rsid w:val="00951A8E"/>
    <w:rsid w:val="0095247D"/>
    <w:rsid w:val="00954870"/>
    <w:rsid w:val="009625B1"/>
    <w:rsid w:val="00972FB4"/>
    <w:rsid w:val="009844FE"/>
    <w:rsid w:val="00985F44"/>
    <w:rsid w:val="00987081"/>
    <w:rsid w:val="009A0E7C"/>
    <w:rsid w:val="009A17BE"/>
    <w:rsid w:val="009A3CBD"/>
    <w:rsid w:val="009B2183"/>
    <w:rsid w:val="009B4EE3"/>
    <w:rsid w:val="009B7A28"/>
    <w:rsid w:val="009C041E"/>
    <w:rsid w:val="009C1E19"/>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42C5"/>
    <w:rsid w:val="00A36302"/>
    <w:rsid w:val="00A40BB2"/>
    <w:rsid w:val="00A41769"/>
    <w:rsid w:val="00A44EFB"/>
    <w:rsid w:val="00A453AF"/>
    <w:rsid w:val="00A60320"/>
    <w:rsid w:val="00A72FC5"/>
    <w:rsid w:val="00A730E3"/>
    <w:rsid w:val="00A77CF6"/>
    <w:rsid w:val="00A84941"/>
    <w:rsid w:val="00A84BA8"/>
    <w:rsid w:val="00A8631E"/>
    <w:rsid w:val="00A91283"/>
    <w:rsid w:val="00A94AC3"/>
    <w:rsid w:val="00A95222"/>
    <w:rsid w:val="00A97CC6"/>
    <w:rsid w:val="00AA132F"/>
    <w:rsid w:val="00AA61F0"/>
    <w:rsid w:val="00AB3338"/>
    <w:rsid w:val="00AC228D"/>
    <w:rsid w:val="00AC5EF4"/>
    <w:rsid w:val="00AC63FC"/>
    <w:rsid w:val="00AD1C31"/>
    <w:rsid w:val="00AD4F04"/>
    <w:rsid w:val="00AE11E8"/>
    <w:rsid w:val="00AF7D04"/>
    <w:rsid w:val="00B00969"/>
    <w:rsid w:val="00B078EA"/>
    <w:rsid w:val="00B07A3B"/>
    <w:rsid w:val="00B13941"/>
    <w:rsid w:val="00B22222"/>
    <w:rsid w:val="00B324D0"/>
    <w:rsid w:val="00B340A8"/>
    <w:rsid w:val="00B40E12"/>
    <w:rsid w:val="00B435B8"/>
    <w:rsid w:val="00B4499C"/>
    <w:rsid w:val="00B47DD3"/>
    <w:rsid w:val="00B5116D"/>
    <w:rsid w:val="00B6201D"/>
    <w:rsid w:val="00B64428"/>
    <w:rsid w:val="00B653B7"/>
    <w:rsid w:val="00B66A14"/>
    <w:rsid w:val="00B7165A"/>
    <w:rsid w:val="00B7250F"/>
    <w:rsid w:val="00B74685"/>
    <w:rsid w:val="00B75A40"/>
    <w:rsid w:val="00B807E5"/>
    <w:rsid w:val="00B87BC5"/>
    <w:rsid w:val="00BA5DF4"/>
    <w:rsid w:val="00BA719D"/>
    <w:rsid w:val="00BA7822"/>
    <w:rsid w:val="00BC6DA7"/>
    <w:rsid w:val="00BD159A"/>
    <w:rsid w:val="00BD4346"/>
    <w:rsid w:val="00BE051D"/>
    <w:rsid w:val="00C035C7"/>
    <w:rsid w:val="00C12062"/>
    <w:rsid w:val="00C13C48"/>
    <w:rsid w:val="00C206A8"/>
    <w:rsid w:val="00C24492"/>
    <w:rsid w:val="00C25580"/>
    <w:rsid w:val="00C32213"/>
    <w:rsid w:val="00C34F4C"/>
    <w:rsid w:val="00C36294"/>
    <w:rsid w:val="00C42ABB"/>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C2B47"/>
    <w:rsid w:val="00CD515D"/>
    <w:rsid w:val="00CD63B8"/>
    <w:rsid w:val="00CD7F92"/>
    <w:rsid w:val="00CE10F2"/>
    <w:rsid w:val="00CE4904"/>
    <w:rsid w:val="00CF22F6"/>
    <w:rsid w:val="00CF269E"/>
    <w:rsid w:val="00CF6830"/>
    <w:rsid w:val="00CF771C"/>
    <w:rsid w:val="00D00EF4"/>
    <w:rsid w:val="00D103FE"/>
    <w:rsid w:val="00D10BFA"/>
    <w:rsid w:val="00D10F00"/>
    <w:rsid w:val="00D1145C"/>
    <w:rsid w:val="00D150D8"/>
    <w:rsid w:val="00D30007"/>
    <w:rsid w:val="00D300CE"/>
    <w:rsid w:val="00D37C1A"/>
    <w:rsid w:val="00D406D6"/>
    <w:rsid w:val="00D434B5"/>
    <w:rsid w:val="00D45AF7"/>
    <w:rsid w:val="00D466AF"/>
    <w:rsid w:val="00D47642"/>
    <w:rsid w:val="00D645E9"/>
    <w:rsid w:val="00D7115D"/>
    <w:rsid w:val="00D712A3"/>
    <w:rsid w:val="00D718B5"/>
    <w:rsid w:val="00D76CDF"/>
    <w:rsid w:val="00D91742"/>
    <w:rsid w:val="00D95C4C"/>
    <w:rsid w:val="00DA117F"/>
    <w:rsid w:val="00DA17FB"/>
    <w:rsid w:val="00DB138B"/>
    <w:rsid w:val="00DB31F7"/>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4673"/>
    <w:rsid w:val="00E24898"/>
    <w:rsid w:val="00E355EE"/>
    <w:rsid w:val="00E44C46"/>
    <w:rsid w:val="00E57350"/>
    <w:rsid w:val="00E64222"/>
    <w:rsid w:val="00E662CA"/>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666A"/>
    <w:rsid w:val="00EF4E2B"/>
    <w:rsid w:val="00EF612B"/>
    <w:rsid w:val="00EF6C08"/>
    <w:rsid w:val="00F0293A"/>
    <w:rsid w:val="00F04E9E"/>
    <w:rsid w:val="00F10CF8"/>
    <w:rsid w:val="00F10FAD"/>
    <w:rsid w:val="00F146E3"/>
    <w:rsid w:val="00F22F5E"/>
    <w:rsid w:val="00F257A0"/>
    <w:rsid w:val="00F3061E"/>
    <w:rsid w:val="00F33EED"/>
    <w:rsid w:val="00F35094"/>
    <w:rsid w:val="00F4762B"/>
    <w:rsid w:val="00F56A75"/>
    <w:rsid w:val="00F60B45"/>
    <w:rsid w:val="00F64FB6"/>
    <w:rsid w:val="00F8145E"/>
    <w:rsid w:val="00F84399"/>
    <w:rsid w:val="00F95E8D"/>
    <w:rsid w:val="00FA1A9D"/>
    <w:rsid w:val="00FA695B"/>
    <w:rsid w:val="00FA6A55"/>
    <w:rsid w:val="00FA7A79"/>
    <w:rsid w:val="00FA7D51"/>
    <w:rsid w:val="00FB2B96"/>
    <w:rsid w:val="00FD1497"/>
    <w:rsid w:val="00FD36F8"/>
    <w:rsid w:val="00FE059A"/>
    <w:rsid w:val="00FE75F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17B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Heading3Char">
    <w:name w:val="Heading 3 Char"/>
    <w:basedOn w:val="DefaultParagraphFont"/>
    <w:link w:val="Heading3"/>
    <w:semiHidden/>
    <w:rsid w:val="009A17B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1498984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60217985">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893127952">
      <w:bodyDiv w:val="1"/>
      <w:marLeft w:val="0"/>
      <w:marRight w:val="0"/>
      <w:marTop w:val="0"/>
      <w:marBottom w:val="0"/>
      <w:divBdr>
        <w:top w:val="none" w:sz="0" w:space="0" w:color="auto"/>
        <w:left w:val="none" w:sz="0" w:space="0" w:color="auto"/>
        <w:bottom w:val="none" w:sz="0" w:space="0" w:color="auto"/>
        <w:right w:val="none" w:sz="0" w:space="0" w:color="auto"/>
      </w:divBdr>
    </w:div>
    <w:div w:id="91698240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226649756">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6781149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ove.com/wp-content/uploads/2018/03/Video-Quality-Criteria.pdf"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barry.stripp@cshs.org" TargetMode="Externa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770053" TargetMode="External"/><Relationship Id="rId12" Type="http://schemas.openxmlformats.org/officeDocument/2006/relationships/hyperlink" Target="mailto:edo.israely@cshs.org" TargetMode="External"/><Relationship Id="rId17" Type="http://schemas.openxmlformats.org/officeDocument/2006/relationships/hyperlink" Target="https://doi.org/10.1101/2020.06.29.174623" TargetMode="Externa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phen.Beil@cshs.org"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glossaryDocument" Target="glossary/document.xml"/><Relationship Id="rId10" Type="http://schemas.openxmlformats.org/officeDocument/2006/relationships/hyperlink" Target="mailto:changfu.yao@cshs.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poorva.mulay@cshs.org" TargetMode="Externa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30002FF" w:usb1="5000205A" w:usb2="00000000" w:usb3="00000000" w:csb0="0000019F" w:csb1="00000000"/>
  </w:font>
  <w:font w:name="Meiryo">
    <w:altName w:val="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803E8"/>
    <w:rsid w:val="000A0833"/>
    <w:rsid w:val="000A7EC3"/>
    <w:rsid w:val="000F275E"/>
    <w:rsid w:val="00116969"/>
    <w:rsid w:val="00137660"/>
    <w:rsid w:val="00151735"/>
    <w:rsid w:val="00200671"/>
    <w:rsid w:val="00235EDB"/>
    <w:rsid w:val="002706BD"/>
    <w:rsid w:val="002740E9"/>
    <w:rsid w:val="002D7135"/>
    <w:rsid w:val="002E236E"/>
    <w:rsid w:val="002F3597"/>
    <w:rsid w:val="003069C6"/>
    <w:rsid w:val="003120B9"/>
    <w:rsid w:val="00333E56"/>
    <w:rsid w:val="00346AFF"/>
    <w:rsid w:val="00370032"/>
    <w:rsid w:val="003A55AC"/>
    <w:rsid w:val="003D5239"/>
    <w:rsid w:val="003E67C3"/>
    <w:rsid w:val="00412F09"/>
    <w:rsid w:val="005622C8"/>
    <w:rsid w:val="005D2DE1"/>
    <w:rsid w:val="007E36C3"/>
    <w:rsid w:val="007E7294"/>
    <w:rsid w:val="0090707C"/>
    <w:rsid w:val="00921CDC"/>
    <w:rsid w:val="009762B8"/>
    <w:rsid w:val="00983D2A"/>
    <w:rsid w:val="00983ED3"/>
    <w:rsid w:val="009E7BD2"/>
    <w:rsid w:val="00A02E56"/>
    <w:rsid w:val="00A230DA"/>
    <w:rsid w:val="00AB0722"/>
    <w:rsid w:val="00B017F7"/>
    <w:rsid w:val="00B4525C"/>
    <w:rsid w:val="00C17722"/>
    <w:rsid w:val="00C3666C"/>
    <w:rsid w:val="00CC5119"/>
    <w:rsid w:val="00D129A3"/>
    <w:rsid w:val="00D13D87"/>
    <w:rsid w:val="00D61C82"/>
    <w:rsid w:val="00DE0644"/>
    <w:rsid w:val="00E322EE"/>
    <w:rsid w:val="00E92735"/>
    <w:rsid w:val="00EE53E0"/>
    <w:rsid w:val="00EF500C"/>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13</Pages>
  <Words>2422</Words>
  <Characters>13807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16197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Bridget Colvin</cp:lastModifiedBy>
  <cp:revision>14</cp:revision>
  <dcterms:created xsi:type="dcterms:W3CDTF">2020-07-16T12:21:00Z</dcterms:created>
  <dcterms:modified xsi:type="dcterms:W3CDTF">2020-07-21T13:42:00Z</dcterms:modified>
</cp:coreProperties>
</file>