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3D2BE84" w:rsidR="006305D7" w:rsidRPr="00FD0780" w:rsidRDefault="006305D7" w:rsidP="00FD0780">
      <w:pPr>
        <w:pStyle w:val="NormalWeb"/>
        <w:spacing w:before="0" w:beforeAutospacing="0" w:after="0" w:afterAutospacing="0"/>
        <w:jc w:val="left"/>
        <w:rPr>
          <w:rFonts w:asciiTheme="minorHAnsi" w:hAnsiTheme="minorHAnsi" w:cstheme="minorHAnsi"/>
          <w:color w:val="auto"/>
        </w:rPr>
      </w:pPr>
      <w:r w:rsidRPr="00FD0780">
        <w:rPr>
          <w:rFonts w:asciiTheme="minorHAnsi" w:hAnsiTheme="minorHAnsi" w:cstheme="minorHAnsi"/>
          <w:b/>
          <w:bCs/>
          <w:color w:val="auto"/>
        </w:rPr>
        <w:t>TITLE:</w:t>
      </w:r>
      <w:r w:rsidRPr="00FD0780">
        <w:rPr>
          <w:rFonts w:asciiTheme="minorHAnsi" w:hAnsiTheme="minorHAnsi" w:cstheme="minorHAnsi"/>
          <w:color w:val="auto"/>
        </w:rPr>
        <w:t xml:space="preserve"> </w:t>
      </w:r>
    </w:p>
    <w:p w14:paraId="0C76090E" w14:textId="793662D4" w:rsidR="007A4DD6" w:rsidRPr="00FD0780" w:rsidRDefault="00B026BB" w:rsidP="00FD0780">
      <w:pPr>
        <w:jc w:val="left"/>
        <w:rPr>
          <w:rFonts w:asciiTheme="minorHAnsi" w:hAnsiTheme="minorHAnsi" w:cstheme="minorHAnsi"/>
          <w:b/>
          <w:bCs/>
          <w:color w:val="auto"/>
        </w:rPr>
      </w:pPr>
      <w:r w:rsidRPr="00FD0780">
        <w:rPr>
          <w:rFonts w:asciiTheme="minorHAnsi" w:hAnsiTheme="minorHAnsi" w:cstheme="minorHAnsi"/>
          <w:b/>
          <w:bCs/>
          <w:color w:val="auto"/>
        </w:rPr>
        <w:t>Simulating</w:t>
      </w:r>
      <w:r w:rsidR="001F03B5" w:rsidRPr="00FD0780">
        <w:rPr>
          <w:rFonts w:asciiTheme="minorHAnsi" w:hAnsiTheme="minorHAnsi" w:cstheme="minorHAnsi"/>
          <w:b/>
          <w:bCs/>
          <w:color w:val="auto"/>
        </w:rPr>
        <w:t xml:space="preserve"> </w:t>
      </w:r>
      <w:r w:rsidR="007138BC" w:rsidRPr="00FD0780">
        <w:rPr>
          <w:rFonts w:asciiTheme="minorHAnsi" w:hAnsiTheme="minorHAnsi" w:cstheme="minorHAnsi"/>
          <w:b/>
          <w:bCs/>
          <w:color w:val="auto"/>
        </w:rPr>
        <w:t xml:space="preserve">Imaging </w:t>
      </w:r>
      <w:r w:rsidR="00044F3E" w:rsidRPr="00FD0780">
        <w:rPr>
          <w:rFonts w:asciiTheme="minorHAnsi" w:hAnsiTheme="minorHAnsi" w:cstheme="minorHAnsi"/>
          <w:b/>
          <w:bCs/>
          <w:color w:val="auto"/>
        </w:rPr>
        <w:t>of</w:t>
      </w:r>
      <w:r w:rsidRPr="00FD0780">
        <w:rPr>
          <w:rFonts w:asciiTheme="minorHAnsi" w:hAnsiTheme="minorHAnsi" w:cstheme="minorHAnsi"/>
          <w:b/>
          <w:bCs/>
          <w:color w:val="auto"/>
        </w:rPr>
        <w:t xml:space="preserve"> Large Scale Radio Arrays on the Lunar Surface</w:t>
      </w:r>
    </w:p>
    <w:p w14:paraId="2E300B21" w14:textId="77777777" w:rsidR="007A4DD6" w:rsidRPr="00FD0780" w:rsidRDefault="007A4DD6" w:rsidP="00FD0780">
      <w:pPr>
        <w:jc w:val="left"/>
        <w:rPr>
          <w:rFonts w:asciiTheme="minorHAnsi" w:hAnsiTheme="minorHAnsi" w:cstheme="minorHAnsi"/>
          <w:b/>
          <w:bCs/>
          <w:color w:val="auto"/>
        </w:rPr>
      </w:pPr>
    </w:p>
    <w:p w14:paraId="3D080DA3" w14:textId="29242F4C" w:rsidR="006305D7" w:rsidRPr="00FD0780" w:rsidRDefault="006305D7" w:rsidP="00FD0780">
      <w:pPr>
        <w:jc w:val="left"/>
        <w:rPr>
          <w:rFonts w:asciiTheme="minorHAnsi" w:hAnsiTheme="minorHAnsi" w:cstheme="minorHAnsi"/>
          <w:color w:val="auto"/>
        </w:rPr>
      </w:pPr>
      <w:r w:rsidRPr="00FD0780">
        <w:rPr>
          <w:rFonts w:asciiTheme="minorHAnsi" w:hAnsiTheme="minorHAnsi" w:cstheme="minorHAnsi"/>
          <w:b/>
          <w:bCs/>
          <w:color w:val="auto"/>
        </w:rPr>
        <w:t>AUTHORS</w:t>
      </w:r>
      <w:r w:rsidR="000B662E" w:rsidRPr="00FD0780">
        <w:rPr>
          <w:rFonts w:asciiTheme="minorHAnsi" w:hAnsiTheme="minorHAnsi" w:cstheme="minorHAnsi"/>
          <w:b/>
          <w:bCs/>
          <w:color w:val="auto"/>
        </w:rPr>
        <w:t xml:space="preserve"> </w:t>
      </w:r>
      <w:r w:rsidR="00086FF5" w:rsidRPr="00FD0780">
        <w:rPr>
          <w:rFonts w:asciiTheme="minorHAnsi" w:hAnsiTheme="minorHAnsi" w:cstheme="minorHAnsi"/>
          <w:b/>
          <w:bCs/>
          <w:color w:val="auto"/>
        </w:rPr>
        <w:t xml:space="preserve">AND </w:t>
      </w:r>
      <w:r w:rsidR="000B662E" w:rsidRPr="00FD0780">
        <w:rPr>
          <w:rFonts w:asciiTheme="minorHAnsi" w:hAnsiTheme="minorHAnsi" w:cstheme="minorHAnsi"/>
          <w:b/>
          <w:bCs/>
          <w:color w:val="auto"/>
        </w:rPr>
        <w:t>AFFILIATIONS</w:t>
      </w:r>
      <w:r w:rsidRPr="00FD0780">
        <w:rPr>
          <w:rFonts w:asciiTheme="minorHAnsi" w:hAnsiTheme="minorHAnsi" w:cstheme="minorHAnsi"/>
          <w:b/>
          <w:bCs/>
          <w:color w:val="auto"/>
        </w:rPr>
        <w:t>:</w:t>
      </w:r>
    </w:p>
    <w:p w14:paraId="612B7E48" w14:textId="03071CC1" w:rsidR="00D46B65" w:rsidRPr="00FD0780" w:rsidRDefault="00D46B65" w:rsidP="00FD0780">
      <w:pPr>
        <w:jc w:val="left"/>
        <w:rPr>
          <w:rFonts w:asciiTheme="minorHAnsi" w:hAnsiTheme="minorHAnsi" w:cstheme="minorHAnsi"/>
          <w:color w:val="auto"/>
        </w:rPr>
      </w:pPr>
      <w:r w:rsidRPr="00FD0780">
        <w:rPr>
          <w:rFonts w:asciiTheme="minorHAnsi" w:hAnsiTheme="minorHAnsi" w:cstheme="minorHAnsi"/>
          <w:color w:val="auto"/>
        </w:rPr>
        <w:t>Alexander M. Hegedus</w:t>
      </w:r>
    </w:p>
    <w:p w14:paraId="3726DE12" w14:textId="77777777" w:rsidR="00D46B65" w:rsidRPr="00FD0780" w:rsidRDefault="00D46B65" w:rsidP="00FD0780">
      <w:pPr>
        <w:jc w:val="left"/>
        <w:rPr>
          <w:rFonts w:asciiTheme="minorHAnsi" w:hAnsiTheme="minorHAnsi" w:cstheme="minorHAnsi"/>
          <w:color w:val="auto"/>
        </w:rPr>
      </w:pPr>
    </w:p>
    <w:p w14:paraId="60FCB589" w14:textId="12AFFE89" w:rsidR="00D04A95" w:rsidRPr="00FD0780" w:rsidRDefault="00D46B65" w:rsidP="00FD0780">
      <w:pPr>
        <w:jc w:val="left"/>
        <w:rPr>
          <w:rFonts w:asciiTheme="minorHAnsi" w:hAnsiTheme="minorHAnsi" w:cstheme="minorHAnsi"/>
          <w:bCs/>
          <w:color w:val="auto"/>
        </w:rPr>
      </w:pPr>
      <w:r w:rsidRPr="00FD0780">
        <w:rPr>
          <w:rFonts w:asciiTheme="minorHAnsi" w:hAnsiTheme="minorHAnsi" w:cstheme="minorHAnsi"/>
          <w:bCs/>
          <w:color w:val="auto"/>
        </w:rPr>
        <w:t>Department of Climate and Space Sciences and Engineering, University of Michigan, Ann Arbor, MI, USA</w:t>
      </w:r>
    </w:p>
    <w:p w14:paraId="1598F0C2" w14:textId="6C1B155E" w:rsidR="00044F3E" w:rsidRPr="00FD0780" w:rsidRDefault="00044F3E" w:rsidP="00FD0780">
      <w:pPr>
        <w:jc w:val="left"/>
        <w:rPr>
          <w:rFonts w:asciiTheme="minorHAnsi" w:hAnsiTheme="minorHAnsi" w:cstheme="minorHAnsi"/>
          <w:bCs/>
          <w:color w:val="auto"/>
        </w:rPr>
      </w:pPr>
    </w:p>
    <w:p w14:paraId="0B26ADEE" w14:textId="77777777" w:rsidR="00044F3E" w:rsidRPr="00FD0780" w:rsidRDefault="00044F3E" w:rsidP="00FD0780">
      <w:pPr>
        <w:jc w:val="left"/>
        <w:rPr>
          <w:rFonts w:asciiTheme="minorHAnsi" w:hAnsiTheme="minorHAnsi" w:cstheme="minorHAnsi"/>
          <w:bCs/>
          <w:color w:val="auto"/>
        </w:rPr>
      </w:pPr>
      <w:r w:rsidRPr="00FD0780">
        <w:rPr>
          <w:rFonts w:asciiTheme="minorHAnsi" w:hAnsiTheme="minorHAnsi" w:cstheme="minorHAnsi"/>
          <w:bCs/>
          <w:color w:val="auto"/>
        </w:rPr>
        <w:t xml:space="preserve">Corresponding Author: </w:t>
      </w:r>
    </w:p>
    <w:p w14:paraId="32661AB2" w14:textId="3A946CE1" w:rsidR="00044F3E" w:rsidRPr="00FD0780" w:rsidRDefault="00044F3E" w:rsidP="00FD0780">
      <w:pPr>
        <w:jc w:val="left"/>
        <w:rPr>
          <w:rFonts w:asciiTheme="minorHAnsi" w:hAnsiTheme="minorHAnsi" w:cstheme="minorHAnsi"/>
          <w:bCs/>
          <w:color w:val="auto"/>
        </w:rPr>
      </w:pPr>
      <w:r w:rsidRPr="00FD0780">
        <w:rPr>
          <w:rFonts w:asciiTheme="minorHAnsi" w:hAnsiTheme="minorHAnsi" w:cstheme="minorHAnsi"/>
          <w:bCs/>
          <w:color w:val="auto"/>
        </w:rPr>
        <w:t>Alexander M. Hegedus</w:t>
      </w:r>
      <w:r w:rsidR="000E6DEC" w:rsidRPr="00FD0780">
        <w:rPr>
          <w:rFonts w:asciiTheme="minorHAnsi" w:hAnsiTheme="minorHAnsi" w:cstheme="minorHAnsi"/>
          <w:bCs/>
          <w:color w:val="auto"/>
        </w:rPr>
        <w:t xml:space="preserve"> </w:t>
      </w:r>
      <w:r w:rsidR="000E6DEC" w:rsidRPr="00FD0780">
        <w:rPr>
          <w:rFonts w:asciiTheme="minorHAnsi" w:hAnsiTheme="minorHAnsi" w:cstheme="minorHAnsi"/>
          <w:bCs/>
          <w:color w:val="auto"/>
        </w:rPr>
        <w:tab/>
        <w:t>(</w:t>
      </w:r>
      <w:r w:rsidRPr="00FD0780">
        <w:rPr>
          <w:rFonts w:asciiTheme="minorHAnsi" w:hAnsiTheme="minorHAnsi" w:cstheme="minorHAnsi"/>
          <w:bCs/>
          <w:color w:val="auto"/>
        </w:rPr>
        <w:t>alexhege@umich.edu</w:t>
      </w:r>
      <w:r w:rsidR="000E6DEC" w:rsidRPr="00FD0780">
        <w:rPr>
          <w:rFonts w:asciiTheme="minorHAnsi" w:hAnsiTheme="minorHAnsi" w:cstheme="minorHAnsi"/>
          <w:bCs/>
          <w:color w:val="auto"/>
        </w:rPr>
        <w:t>)</w:t>
      </w:r>
    </w:p>
    <w:p w14:paraId="660FB720" w14:textId="77777777" w:rsidR="00044F3E" w:rsidRPr="00FD0780" w:rsidRDefault="00044F3E" w:rsidP="00FD0780">
      <w:pPr>
        <w:jc w:val="left"/>
        <w:rPr>
          <w:rFonts w:asciiTheme="minorHAnsi" w:hAnsiTheme="minorHAnsi" w:cstheme="minorHAnsi"/>
          <w:bCs/>
          <w:color w:val="auto"/>
        </w:rPr>
      </w:pPr>
    </w:p>
    <w:p w14:paraId="71B79AC9" w14:textId="2654C131" w:rsidR="006305D7" w:rsidRPr="00FD0780" w:rsidRDefault="006305D7" w:rsidP="00FD0780">
      <w:pPr>
        <w:pStyle w:val="NormalWeb"/>
        <w:spacing w:before="0" w:beforeAutospacing="0" w:after="0" w:afterAutospacing="0"/>
        <w:jc w:val="left"/>
        <w:rPr>
          <w:rFonts w:asciiTheme="minorHAnsi" w:hAnsiTheme="minorHAnsi" w:cstheme="minorHAnsi"/>
          <w:color w:val="auto"/>
        </w:rPr>
      </w:pPr>
      <w:r w:rsidRPr="00FD0780">
        <w:rPr>
          <w:rFonts w:asciiTheme="minorHAnsi" w:hAnsiTheme="minorHAnsi" w:cstheme="minorHAnsi"/>
          <w:b/>
          <w:bCs/>
          <w:color w:val="auto"/>
        </w:rPr>
        <w:t>KEYWORDS:</w:t>
      </w:r>
      <w:r w:rsidRPr="00FD0780">
        <w:rPr>
          <w:rFonts w:asciiTheme="minorHAnsi" w:hAnsiTheme="minorHAnsi" w:cstheme="minorHAnsi"/>
          <w:color w:val="auto"/>
        </w:rPr>
        <w:t xml:space="preserve"> </w:t>
      </w:r>
    </w:p>
    <w:p w14:paraId="6C0B0781" w14:textId="07ED44F5" w:rsidR="007A4DD6" w:rsidRPr="00FD0780" w:rsidRDefault="005C00AD" w:rsidP="00FD0780">
      <w:pPr>
        <w:jc w:val="left"/>
        <w:rPr>
          <w:rFonts w:asciiTheme="minorHAnsi" w:hAnsiTheme="minorHAnsi" w:cstheme="minorHAnsi"/>
          <w:color w:val="auto"/>
        </w:rPr>
      </w:pPr>
      <w:r w:rsidRPr="00FD0780">
        <w:rPr>
          <w:rFonts w:asciiTheme="minorHAnsi" w:hAnsiTheme="minorHAnsi" w:cstheme="minorHAnsi"/>
          <w:color w:val="auto"/>
        </w:rPr>
        <w:t xml:space="preserve">Radio Arrays, </w:t>
      </w:r>
      <w:r w:rsidR="003103E4" w:rsidRPr="00FD0780">
        <w:rPr>
          <w:rFonts w:asciiTheme="minorHAnsi" w:hAnsiTheme="minorHAnsi" w:cstheme="minorHAnsi"/>
          <w:color w:val="auto"/>
        </w:rPr>
        <w:t xml:space="preserve">Radio Astronomy, </w:t>
      </w:r>
      <w:r w:rsidRPr="00FD0780">
        <w:rPr>
          <w:rFonts w:asciiTheme="minorHAnsi" w:hAnsiTheme="minorHAnsi" w:cstheme="minorHAnsi"/>
          <w:color w:val="auto"/>
        </w:rPr>
        <w:t>Lunar, Interferometry, Simulations, Photoelectron Sheath, Imaging, Magnetospheric Emissions, Space Weather</w:t>
      </w:r>
    </w:p>
    <w:p w14:paraId="1CB4E390" w14:textId="77777777" w:rsidR="006305D7" w:rsidRPr="00FD0780" w:rsidRDefault="006305D7" w:rsidP="00FD0780">
      <w:pPr>
        <w:pStyle w:val="NormalWeb"/>
        <w:spacing w:before="0" w:beforeAutospacing="0" w:after="0" w:afterAutospacing="0"/>
        <w:jc w:val="left"/>
        <w:rPr>
          <w:rFonts w:asciiTheme="minorHAnsi" w:hAnsiTheme="minorHAnsi" w:cstheme="minorHAnsi"/>
          <w:color w:val="auto"/>
        </w:rPr>
      </w:pPr>
    </w:p>
    <w:p w14:paraId="628AC4B5" w14:textId="3C7B2996" w:rsidR="006305D7" w:rsidRPr="00FD0780" w:rsidRDefault="00086FF5" w:rsidP="00FD0780">
      <w:pPr>
        <w:jc w:val="left"/>
        <w:rPr>
          <w:rFonts w:asciiTheme="minorHAnsi" w:hAnsiTheme="minorHAnsi" w:cstheme="minorHAnsi"/>
          <w:color w:val="auto"/>
        </w:rPr>
      </w:pPr>
      <w:r w:rsidRPr="00FD0780">
        <w:rPr>
          <w:rFonts w:asciiTheme="minorHAnsi" w:hAnsiTheme="minorHAnsi" w:cstheme="minorHAnsi"/>
          <w:b/>
          <w:bCs/>
          <w:color w:val="auto"/>
        </w:rPr>
        <w:t>SUMMARY</w:t>
      </w:r>
      <w:r w:rsidR="006305D7" w:rsidRPr="00FD0780">
        <w:rPr>
          <w:rFonts w:asciiTheme="minorHAnsi" w:hAnsiTheme="minorHAnsi" w:cstheme="minorHAnsi"/>
          <w:b/>
          <w:bCs/>
          <w:color w:val="auto"/>
        </w:rPr>
        <w:t>:</w:t>
      </w:r>
      <w:r w:rsidR="006305D7" w:rsidRPr="00FD0780">
        <w:rPr>
          <w:rFonts w:asciiTheme="minorHAnsi" w:hAnsiTheme="minorHAnsi" w:cstheme="minorHAnsi"/>
          <w:color w:val="auto"/>
        </w:rPr>
        <w:t xml:space="preserve"> </w:t>
      </w:r>
    </w:p>
    <w:p w14:paraId="761028D6" w14:textId="3C83EBC0" w:rsidR="006305D7" w:rsidRPr="00FD0780" w:rsidRDefault="001543D5" w:rsidP="00FD0780">
      <w:pPr>
        <w:jc w:val="left"/>
        <w:rPr>
          <w:color w:val="auto"/>
        </w:rPr>
      </w:pPr>
      <w:r w:rsidRPr="00FD0780">
        <w:rPr>
          <w:rFonts w:asciiTheme="minorHAnsi" w:hAnsiTheme="minorHAnsi" w:cstheme="minorHAnsi"/>
          <w:color w:val="auto"/>
        </w:rPr>
        <w:t>A simulation framework for testing the imaging capabilities</w:t>
      </w:r>
      <w:r w:rsidR="005C00AD" w:rsidRPr="00FD0780">
        <w:rPr>
          <w:color w:val="auto"/>
        </w:rPr>
        <w:t xml:space="preserve"> of </w:t>
      </w:r>
      <w:r w:rsidR="000E06F6" w:rsidRPr="00FD0780">
        <w:rPr>
          <w:color w:val="auto"/>
        </w:rPr>
        <w:t>large-scale</w:t>
      </w:r>
      <w:r w:rsidR="005C00AD" w:rsidRPr="00FD0780">
        <w:rPr>
          <w:color w:val="auto"/>
        </w:rPr>
        <w:t xml:space="preserve"> radio arrays on the lunar surface is presented.</w:t>
      </w:r>
      <w:r w:rsidR="000E06F6" w:rsidRPr="00FD0780">
        <w:rPr>
          <w:color w:val="auto"/>
        </w:rPr>
        <w:t xml:space="preserve"> </w:t>
      </w:r>
      <w:r w:rsidR="005C00AD" w:rsidRPr="00FD0780">
        <w:rPr>
          <w:color w:val="auto"/>
        </w:rPr>
        <w:t>Major noise components are discussed, and a software pipeline is walked through</w:t>
      </w:r>
      <w:r w:rsidR="0046254E" w:rsidRPr="00FD0780">
        <w:rPr>
          <w:color w:val="auto"/>
        </w:rPr>
        <w:t xml:space="preserve"> with details on how to customize it for novel </w:t>
      </w:r>
      <w:r w:rsidR="003103E4" w:rsidRPr="00FD0780">
        <w:rPr>
          <w:color w:val="auto"/>
        </w:rPr>
        <w:t xml:space="preserve">scientific </w:t>
      </w:r>
      <w:r w:rsidR="0046254E" w:rsidRPr="00FD0780">
        <w:rPr>
          <w:color w:val="auto"/>
        </w:rPr>
        <w:t>uses</w:t>
      </w:r>
      <w:r w:rsidR="005C00AD" w:rsidRPr="00FD0780">
        <w:rPr>
          <w:color w:val="auto"/>
        </w:rPr>
        <w:t>.</w:t>
      </w:r>
      <w:r w:rsidR="000E06F6" w:rsidRPr="00FD0780">
        <w:rPr>
          <w:color w:val="auto"/>
        </w:rPr>
        <w:t xml:space="preserve"> </w:t>
      </w:r>
    </w:p>
    <w:p w14:paraId="12B4964F" w14:textId="77777777" w:rsidR="001543D5" w:rsidRPr="00FD0780" w:rsidRDefault="001543D5" w:rsidP="00FD0780">
      <w:pPr>
        <w:jc w:val="left"/>
        <w:rPr>
          <w:rFonts w:asciiTheme="minorHAnsi" w:hAnsiTheme="minorHAnsi" w:cstheme="minorHAnsi"/>
          <w:color w:val="auto"/>
        </w:rPr>
      </w:pPr>
    </w:p>
    <w:p w14:paraId="64FB8590" w14:textId="39E1806D" w:rsidR="006305D7" w:rsidRPr="00FD0780" w:rsidRDefault="006305D7" w:rsidP="00FD0780">
      <w:pPr>
        <w:jc w:val="left"/>
        <w:rPr>
          <w:rFonts w:asciiTheme="minorHAnsi" w:hAnsiTheme="minorHAnsi" w:cstheme="minorHAnsi"/>
          <w:color w:val="auto"/>
        </w:rPr>
      </w:pPr>
      <w:r w:rsidRPr="00FD0780">
        <w:rPr>
          <w:rFonts w:asciiTheme="minorHAnsi" w:hAnsiTheme="minorHAnsi" w:cstheme="minorHAnsi"/>
          <w:b/>
          <w:bCs/>
          <w:color w:val="auto"/>
        </w:rPr>
        <w:t>ABSTRACT:</w:t>
      </w:r>
    </w:p>
    <w:p w14:paraId="08960D71" w14:textId="6E710128" w:rsidR="005E0CB3" w:rsidRPr="00FD0780" w:rsidRDefault="005E0CB3" w:rsidP="00FD0780">
      <w:pPr>
        <w:tabs>
          <w:tab w:val="left" w:pos="0"/>
        </w:tabs>
        <w:jc w:val="left"/>
        <w:rPr>
          <w:rFonts w:asciiTheme="minorHAnsi" w:hAnsiTheme="minorHAnsi" w:cstheme="minorHAnsi"/>
          <w:color w:val="auto"/>
        </w:rPr>
      </w:pPr>
      <w:r w:rsidRPr="00FD0780">
        <w:rPr>
          <w:rFonts w:asciiTheme="minorHAnsi" w:hAnsiTheme="minorHAnsi" w:cstheme="minorHAnsi"/>
          <w:color w:val="auto"/>
        </w:rPr>
        <w:t>In recent years there has been a renewed interest in returning to the Moon for reasons both scientific and exploratory in nature.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The Moon provides the perfect training ground for building large scale bases that </w:t>
      </w:r>
      <w:r w:rsidR="00827941" w:rsidRPr="00FD0780">
        <w:rPr>
          <w:rFonts w:asciiTheme="minorHAnsi" w:hAnsiTheme="minorHAnsi" w:cstheme="minorHAnsi"/>
          <w:color w:val="auto"/>
        </w:rPr>
        <w:t>one</w:t>
      </w:r>
      <w:r w:rsidRPr="00FD0780">
        <w:rPr>
          <w:rFonts w:asciiTheme="minorHAnsi" w:hAnsiTheme="minorHAnsi" w:cstheme="minorHAnsi"/>
          <w:color w:val="auto"/>
        </w:rPr>
        <w:t xml:space="preserve"> may apply to other planets like Mars.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 existence of a radio quiet zone on the lunar far side has promise for early universe studies and exoplanet searches, while the near side provides a stable base that may be used to observe low frequency emissions from Earth’s magnetosphere that may help gauge its response to incoming space weather.</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 construction of a large</w:t>
      </w:r>
      <w:r w:rsidR="001A6EFD" w:rsidRPr="00FD0780">
        <w:rPr>
          <w:rFonts w:asciiTheme="minorHAnsi" w:hAnsiTheme="minorHAnsi" w:cstheme="minorHAnsi"/>
          <w:color w:val="auto"/>
        </w:rPr>
        <w:t>-</w:t>
      </w:r>
      <w:r w:rsidRPr="00FD0780">
        <w:rPr>
          <w:rFonts w:asciiTheme="minorHAnsi" w:hAnsiTheme="minorHAnsi" w:cstheme="minorHAnsi"/>
          <w:color w:val="auto"/>
        </w:rPr>
        <w:t>scale radio array would provide large scientific returns as well as acting as a test of humanity’s ability to build structures on other planets.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This work focuses on simulating the response of </w:t>
      </w:r>
      <w:r w:rsidR="001A6EFD" w:rsidRPr="00FD0780">
        <w:rPr>
          <w:rFonts w:asciiTheme="minorHAnsi" w:hAnsiTheme="minorHAnsi" w:cstheme="minorHAnsi"/>
          <w:color w:val="auto"/>
        </w:rPr>
        <w:t xml:space="preserve">small to </w:t>
      </w:r>
      <w:r w:rsidRPr="00FD0780">
        <w:rPr>
          <w:rFonts w:asciiTheme="minorHAnsi" w:hAnsiTheme="minorHAnsi" w:cstheme="minorHAnsi"/>
          <w:color w:val="auto"/>
        </w:rPr>
        <w:t>large</w:t>
      </w:r>
      <w:r w:rsidR="001A6EFD" w:rsidRPr="00FD0780">
        <w:rPr>
          <w:rFonts w:asciiTheme="minorHAnsi" w:hAnsiTheme="minorHAnsi" w:cstheme="minorHAnsi"/>
          <w:color w:val="auto"/>
        </w:rPr>
        <w:t>-</w:t>
      </w:r>
      <w:r w:rsidRPr="00FD0780">
        <w:rPr>
          <w:rFonts w:asciiTheme="minorHAnsi" w:hAnsiTheme="minorHAnsi" w:cstheme="minorHAnsi"/>
          <w:color w:val="auto"/>
        </w:rPr>
        <w:t>scale radio arrays on the Moon consisting of hundreds or thousands of antenna</w:t>
      </w:r>
      <w:r w:rsidR="007E76D6" w:rsidRPr="00FD0780">
        <w:rPr>
          <w:rFonts w:asciiTheme="minorHAnsi" w:hAnsiTheme="minorHAnsi" w:cstheme="minorHAnsi"/>
          <w:color w:val="auto"/>
        </w:rPr>
        <w:t>s</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The response of the array is dependent </w:t>
      </w:r>
      <w:r w:rsidR="004614F5" w:rsidRPr="00FD0780">
        <w:rPr>
          <w:rFonts w:asciiTheme="minorHAnsi" w:hAnsiTheme="minorHAnsi" w:cstheme="minorHAnsi"/>
          <w:color w:val="auto"/>
        </w:rPr>
        <w:t>on</w:t>
      </w:r>
      <w:r w:rsidRPr="00FD0780">
        <w:rPr>
          <w:rFonts w:asciiTheme="minorHAnsi" w:hAnsiTheme="minorHAnsi" w:cstheme="minorHAnsi"/>
          <w:color w:val="auto"/>
        </w:rPr>
        <w:t xml:space="preserve"> the structure of the emission along with the configuration and sensitivity of the array.</w:t>
      </w:r>
      <w:r w:rsidR="000E06F6" w:rsidRPr="00FD0780">
        <w:rPr>
          <w:rFonts w:asciiTheme="minorHAnsi" w:hAnsiTheme="minorHAnsi" w:cstheme="minorHAnsi"/>
          <w:color w:val="auto"/>
        </w:rPr>
        <w:t xml:space="preserve"> </w:t>
      </w:r>
      <w:r w:rsidR="00BE740F" w:rsidRPr="00FD0780">
        <w:rPr>
          <w:rFonts w:asciiTheme="minorHAnsi" w:hAnsiTheme="minorHAnsi" w:cstheme="minorHAnsi"/>
          <w:color w:val="auto"/>
        </w:rPr>
        <w:t>A set of locations are selected for the simulated radio receivers, using Digital Elevation Models from the Lunar Orbiter Laser Altimeter instrument on Lunar Reconnaissance Orbiter to characterize the elevation of the receiver locations.</w:t>
      </w:r>
      <w:r w:rsidR="000E06F6" w:rsidRPr="00FD0780">
        <w:rPr>
          <w:rFonts w:asciiTheme="minorHAnsi" w:hAnsiTheme="minorHAnsi" w:cstheme="minorHAnsi"/>
          <w:color w:val="auto"/>
        </w:rPr>
        <w:t xml:space="preserve"> </w:t>
      </w:r>
      <w:r w:rsidR="00BE740F" w:rsidRPr="00FD0780">
        <w:rPr>
          <w:rFonts w:asciiTheme="minorHAnsi" w:hAnsiTheme="minorHAnsi" w:cstheme="minorHAnsi"/>
          <w:color w:val="auto"/>
        </w:rPr>
        <w:t>A custom Common Astronomy Software Applications code is described and used to process the data from the simulated receivers, aligning the lunar and sky coordinate frames using SPICE to ensure the proper projections are used for imaging.</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simulation framework is useful for iterating array design for imaging any given scientific target in a small field of view.</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framework does not currently support all sky imaging.</w:t>
      </w:r>
      <w:r w:rsidR="000E06F6" w:rsidRPr="00FD0780">
        <w:rPr>
          <w:rFonts w:asciiTheme="minorHAnsi" w:hAnsiTheme="minorHAnsi" w:cstheme="minorHAnsi"/>
          <w:color w:val="auto"/>
        </w:rPr>
        <w:t xml:space="preserve"> </w:t>
      </w:r>
    </w:p>
    <w:p w14:paraId="4C7D5FD5" w14:textId="77777777" w:rsidR="006305D7" w:rsidRPr="00FD0780" w:rsidRDefault="006305D7" w:rsidP="00FD0780">
      <w:pPr>
        <w:jc w:val="left"/>
        <w:rPr>
          <w:rFonts w:asciiTheme="minorHAnsi" w:hAnsiTheme="minorHAnsi" w:cstheme="minorHAnsi"/>
          <w:color w:val="auto"/>
        </w:rPr>
      </w:pPr>
    </w:p>
    <w:p w14:paraId="6CFCDBCE" w14:textId="37F6116C" w:rsidR="000E6DEC" w:rsidRPr="00FD0780" w:rsidRDefault="006305D7" w:rsidP="00FD0780">
      <w:pPr>
        <w:jc w:val="left"/>
        <w:rPr>
          <w:rFonts w:asciiTheme="minorHAnsi" w:hAnsiTheme="minorHAnsi" w:cstheme="minorHAnsi"/>
          <w:color w:val="auto"/>
        </w:rPr>
      </w:pPr>
      <w:r w:rsidRPr="00FD0780">
        <w:rPr>
          <w:rFonts w:asciiTheme="minorHAnsi" w:hAnsiTheme="minorHAnsi" w:cstheme="minorHAnsi"/>
          <w:b/>
          <w:color w:val="auto"/>
        </w:rPr>
        <w:t>INTRODUCTION</w:t>
      </w:r>
      <w:r w:rsidRPr="00FD0780">
        <w:rPr>
          <w:rFonts w:asciiTheme="minorHAnsi" w:hAnsiTheme="minorHAnsi" w:cstheme="minorHAnsi"/>
          <w:b/>
          <w:bCs/>
          <w:color w:val="auto"/>
        </w:rPr>
        <w:t>:</w:t>
      </w:r>
      <w:r w:rsidR="000E06F6" w:rsidRPr="00FD0780">
        <w:rPr>
          <w:rFonts w:asciiTheme="minorHAnsi" w:hAnsiTheme="minorHAnsi" w:cstheme="minorHAnsi"/>
          <w:color w:val="auto"/>
        </w:rPr>
        <w:t xml:space="preserve"> </w:t>
      </w:r>
    </w:p>
    <w:p w14:paraId="73331DE7" w14:textId="099BF7A7" w:rsidR="003B6AAD" w:rsidRPr="00FD0780" w:rsidRDefault="003B6AAD" w:rsidP="00FD0780">
      <w:pPr>
        <w:jc w:val="left"/>
        <w:rPr>
          <w:rFonts w:asciiTheme="minorHAnsi" w:hAnsiTheme="minorHAnsi" w:cstheme="minorHAnsi"/>
          <w:color w:val="auto"/>
        </w:rPr>
      </w:pPr>
      <w:r w:rsidRPr="00FD0780">
        <w:rPr>
          <w:rFonts w:asciiTheme="minorHAnsi" w:hAnsiTheme="minorHAnsi" w:cstheme="minorHAnsi"/>
          <w:color w:val="auto"/>
        </w:rPr>
        <w:t>The field of radio astronomy began in 1932 with the accidental detection of galactic radio emission by Karl G. Jansky</w:t>
      </w:r>
      <w:r w:rsidR="00A959AA" w:rsidRPr="00FD0780">
        <w:rPr>
          <w:rFonts w:asciiTheme="minorHAnsi" w:hAnsiTheme="minorHAnsi" w:cstheme="minorHAnsi"/>
          <w:color w:val="auto"/>
          <w:vertAlign w:val="superscript"/>
        </w:rPr>
        <w:t>1</w:t>
      </w:r>
      <w:r w:rsidRPr="00FD0780">
        <w:rPr>
          <w:rFonts w:asciiTheme="minorHAnsi" w:hAnsiTheme="minorHAnsi" w:cstheme="minorHAnsi"/>
          <w:color w:val="auto"/>
        </w:rPr>
        <w:t xml:space="preserve"> at 20 MHz, in a range now commonly called the low frequency </w:t>
      </w:r>
      <w:r w:rsidRPr="00FD0780">
        <w:rPr>
          <w:rFonts w:asciiTheme="minorHAnsi" w:hAnsiTheme="minorHAnsi" w:cstheme="minorHAnsi"/>
          <w:color w:val="auto"/>
        </w:rPr>
        <w:lastRenderedPageBreak/>
        <w:t>radio. Ever since then, radio astronomy has grown rapidly, catching up with higher frequency optical observations that have been going on for centuries longer. Another breakthrough was the utilization of radio interferometry, where groups of antenna separated by large distances are used to create a synthetic aperture, providing a way to scale up the sensitivity and resolution of radio observations</w:t>
      </w:r>
      <w:r w:rsidR="000A03BF" w:rsidRPr="00FD0780">
        <w:rPr>
          <w:rFonts w:asciiTheme="minorHAnsi" w:hAnsiTheme="minorHAnsi" w:cstheme="minorHAnsi"/>
          <w:color w:val="auto"/>
          <w:vertAlign w:val="superscript"/>
        </w:rPr>
        <w:t>2,3</w:t>
      </w:r>
      <w:r w:rsidR="000A03BF"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can intuitively be thought of as an extension of the regular resolution formula for optical observations:</w:t>
      </w:r>
    </w:p>
    <w:p w14:paraId="229E2F26" w14:textId="167C4675" w:rsidR="003B6AAD" w:rsidRPr="00FD0780" w:rsidRDefault="003B6AAD" w:rsidP="00FD0780">
      <w:pPr>
        <w:jc w:val="left"/>
        <w:rPr>
          <w:rFonts w:asciiTheme="minorHAnsi" w:hAnsiTheme="minorHAnsi" w:cstheme="minorHAnsi"/>
          <w:color w:val="auto"/>
        </w:rPr>
      </w:pPr>
    </w:p>
    <w:p w14:paraId="38A7A808" w14:textId="73C4308C" w:rsidR="003B6AAD" w:rsidRPr="00FD0780" w:rsidRDefault="00831FEF" w:rsidP="00FD0780">
      <w:pPr>
        <w:jc w:val="left"/>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HPBW</m:t>
            </m:r>
          </m:sub>
        </m:sSub>
        <m:r>
          <w:rPr>
            <w:rFonts w:ascii="Cambria Math" w:hAnsi="Cambria Math" w:cstheme="minorHAnsi"/>
            <w:color w:val="auto"/>
          </w:rPr>
          <m:t xml:space="preserve">=1.22 </m:t>
        </m:r>
        <m:f>
          <m:fPr>
            <m:ctrlPr>
              <w:rPr>
                <w:rFonts w:ascii="Cambria Math" w:hAnsi="Cambria Math" w:cstheme="minorHAnsi"/>
                <w:i/>
                <w:color w:val="auto"/>
              </w:rPr>
            </m:ctrlPr>
          </m:fPr>
          <m:num>
            <m:r>
              <w:rPr>
                <w:rFonts w:ascii="Cambria Math" w:hAnsi="Cambria Math" w:cstheme="minorHAnsi"/>
                <w:color w:val="auto"/>
              </w:rPr>
              <m:t>λ</m:t>
            </m:r>
          </m:num>
          <m:den>
            <m:r>
              <w:rPr>
                <w:rFonts w:ascii="Cambria Math" w:hAnsi="Cambria Math" w:cstheme="minorHAnsi"/>
                <w:color w:val="auto"/>
              </w:rPr>
              <m:t>D</m:t>
            </m:r>
          </m:den>
        </m:f>
      </m:oMath>
      <w:r w:rsidR="000E06F6" w:rsidRPr="00FD0780">
        <w:rPr>
          <w:rFonts w:asciiTheme="minorHAnsi" w:hAnsiTheme="minorHAnsi" w:cstheme="minorHAnsi"/>
          <w:color w:val="auto"/>
        </w:rPr>
        <w:t xml:space="preserve"> </w:t>
      </w:r>
      <w:r w:rsidR="003B6143" w:rsidRPr="00FD0780">
        <w:rPr>
          <w:rFonts w:asciiTheme="minorHAnsi" w:hAnsiTheme="minorHAnsi" w:cstheme="minorHAnsi"/>
          <w:color w:val="auto"/>
        </w:rPr>
        <w:t>(1)</w:t>
      </w:r>
    </w:p>
    <w:p w14:paraId="3D20963E" w14:textId="2C7B932C" w:rsidR="003B6AAD" w:rsidRPr="00FD0780" w:rsidRDefault="003B6AAD" w:rsidP="00FD0780">
      <w:pPr>
        <w:jc w:val="left"/>
        <w:rPr>
          <w:rFonts w:asciiTheme="minorHAnsi" w:hAnsiTheme="minorHAnsi" w:cstheme="minorHAnsi"/>
          <w:color w:val="auto"/>
        </w:rPr>
      </w:pPr>
    </w:p>
    <w:p w14:paraId="6A4CDC6A" w14:textId="3038721C" w:rsidR="00C3472F" w:rsidRPr="00FD0780" w:rsidRDefault="00C3472F" w:rsidP="00FD0780">
      <w:pPr>
        <w:jc w:val="left"/>
        <w:rPr>
          <w:rFonts w:asciiTheme="minorHAnsi" w:hAnsiTheme="minorHAnsi" w:cstheme="minorHAnsi"/>
          <w:color w:val="auto"/>
        </w:rPr>
      </w:pPr>
      <w:r w:rsidRPr="00FD0780">
        <w:rPr>
          <w:rFonts w:asciiTheme="minorHAnsi" w:hAnsiTheme="minorHAnsi" w:cstheme="minorHAnsi"/>
          <w:color w:val="auto"/>
        </w:rPr>
        <w:t>For a</w:t>
      </w:r>
      <w:r w:rsidR="003B6143" w:rsidRPr="00FD0780">
        <w:rPr>
          <w:rFonts w:asciiTheme="minorHAnsi" w:hAnsiTheme="minorHAnsi" w:cstheme="minorHAnsi"/>
          <w:color w:val="auto"/>
        </w:rPr>
        <w:t>n</w:t>
      </w:r>
      <w:r w:rsidRPr="00FD0780">
        <w:rPr>
          <w:rFonts w:asciiTheme="minorHAnsi" w:hAnsiTheme="minorHAnsi" w:cstheme="minorHAnsi"/>
          <w:color w:val="auto"/>
        </w:rPr>
        <w:t xml:space="preserve"> observing dish of size D meters, and an observing wavelength of λ meters, Θ</w:t>
      </w:r>
      <w:r w:rsidRPr="00FD0780">
        <w:rPr>
          <w:rFonts w:asciiTheme="minorHAnsi" w:hAnsiTheme="minorHAnsi" w:cstheme="minorHAnsi"/>
          <w:color w:val="auto"/>
          <w:vertAlign w:val="subscript"/>
        </w:rPr>
        <w:t>HPBW</w:t>
      </w:r>
      <w:r w:rsidRPr="00FD0780">
        <w:rPr>
          <w:rFonts w:asciiTheme="minorHAnsi" w:hAnsiTheme="minorHAnsi" w:cstheme="minorHAnsi"/>
          <w:color w:val="auto"/>
        </w:rPr>
        <w:t xml:space="preserve"> is</w:t>
      </w:r>
    </w:p>
    <w:p w14:paraId="1BC9D441" w14:textId="0C0AD691" w:rsidR="003B6AAD" w:rsidRPr="00FD0780" w:rsidRDefault="00C3472F" w:rsidP="00FD0780">
      <w:pPr>
        <w:jc w:val="left"/>
        <w:rPr>
          <w:rFonts w:asciiTheme="minorHAnsi" w:hAnsiTheme="minorHAnsi" w:cstheme="minorHAnsi"/>
          <w:color w:val="auto"/>
        </w:rPr>
      </w:pPr>
      <w:r w:rsidRPr="00FD0780">
        <w:rPr>
          <w:rFonts w:asciiTheme="minorHAnsi" w:hAnsiTheme="minorHAnsi" w:cstheme="minorHAnsi"/>
          <w:color w:val="auto"/>
        </w:rPr>
        <w:t>the angular size in radians of the Half Power Beam Width (HPBW), defining the resolution on the sky</w:t>
      </w:r>
      <w:r w:rsidR="00A3344C"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This process </w:t>
      </w:r>
      <w:r w:rsidR="00CA76B2" w:rsidRPr="00FD0780">
        <w:rPr>
          <w:rFonts w:asciiTheme="minorHAnsi" w:hAnsiTheme="minorHAnsi" w:cstheme="minorHAnsi"/>
          <w:color w:val="auto"/>
        </w:rPr>
        <w:t>of synthesizing a fraction of a large full dish with only scattered points across a mostly empty area is</w:t>
      </w:r>
      <w:r w:rsidRPr="00FD0780">
        <w:rPr>
          <w:rFonts w:asciiTheme="minorHAnsi" w:hAnsiTheme="minorHAnsi" w:cstheme="minorHAnsi"/>
          <w:color w:val="auto"/>
        </w:rPr>
        <w:t xml:space="preserve"> also called aperture synthesis. </w:t>
      </w:r>
      <w:r w:rsidR="0065256F" w:rsidRPr="00FD0780">
        <w:rPr>
          <w:rFonts w:asciiTheme="minorHAnsi" w:hAnsiTheme="minorHAnsi" w:cstheme="minorHAnsi"/>
          <w:color w:val="auto"/>
        </w:rPr>
        <w:t>In the realm of</w:t>
      </w:r>
      <w:r w:rsidRPr="00FD0780">
        <w:rPr>
          <w:rFonts w:asciiTheme="minorHAnsi" w:hAnsiTheme="minorHAnsi" w:cstheme="minorHAnsi"/>
          <w:color w:val="auto"/>
        </w:rPr>
        <w:t xml:space="preserve"> radio interferometry, the</w:t>
      </w:r>
      <w:r w:rsidR="0065256F" w:rsidRPr="00FD0780">
        <w:rPr>
          <w:rFonts w:asciiTheme="minorHAnsi" w:hAnsiTheme="minorHAnsi" w:cstheme="minorHAnsi"/>
          <w:color w:val="auto"/>
        </w:rPr>
        <w:t xml:space="preserve"> resolution of an array is </w:t>
      </w:r>
      <w:r w:rsidR="00A3344C" w:rsidRPr="00FD0780">
        <w:rPr>
          <w:rFonts w:asciiTheme="minorHAnsi" w:hAnsiTheme="minorHAnsi" w:cstheme="minorHAnsi"/>
          <w:color w:val="auto"/>
        </w:rPr>
        <w:t xml:space="preserve">determined by </w:t>
      </w:r>
      <w:r w:rsidR="0065256F" w:rsidRPr="00FD0780">
        <w:rPr>
          <w:rFonts w:asciiTheme="minorHAnsi" w:hAnsiTheme="minorHAnsi" w:cstheme="minorHAnsi"/>
          <w:color w:val="auto"/>
        </w:rPr>
        <w:t>the</w:t>
      </w:r>
      <w:r w:rsidRPr="00FD0780">
        <w:rPr>
          <w:rFonts w:asciiTheme="minorHAnsi" w:hAnsiTheme="minorHAnsi" w:cstheme="minorHAnsi"/>
          <w:color w:val="auto"/>
        </w:rPr>
        <w:t xml:space="preserve"> furthest distance between any two receivers in </w:t>
      </w:r>
      <w:r w:rsidR="00A3344C" w:rsidRPr="00FD0780">
        <w:rPr>
          <w:rFonts w:asciiTheme="minorHAnsi" w:hAnsiTheme="minorHAnsi" w:cstheme="minorHAnsi"/>
          <w:color w:val="auto"/>
        </w:rPr>
        <w:t>the</w:t>
      </w:r>
      <w:r w:rsidR="0065256F" w:rsidRPr="00FD0780">
        <w:rPr>
          <w:rFonts w:asciiTheme="minorHAnsi" w:hAnsiTheme="minorHAnsi" w:cstheme="minorHAnsi"/>
          <w:color w:val="auto"/>
        </w:rPr>
        <w:t xml:space="preserve"> array</w:t>
      </w:r>
      <w:r w:rsidRPr="00FD0780">
        <w:rPr>
          <w:rFonts w:asciiTheme="minorHAnsi" w:hAnsiTheme="minorHAnsi" w:cstheme="minorHAnsi"/>
          <w:color w:val="auto"/>
        </w:rPr>
        <w:t>,</w:t>
      </w:r>
      <w:r w:rsidR="00A3344C" w:rsidRPr="00FD0780">
        <w:rPr>
          <w:rFonts w:asciiTheme="minorHAnsi" w:hAnsiTheme="minorHAnsi" w:cstheme="minorHAnsi"/>
          <w:color w:val="auto"/>
        </w:rPr>
        <w:t xml:space="preserve"> and </w:t>
      </w:r>
      <w:r w:rsidR="0065256F" w:rsidRPr="00FD0780">
        <w:rPr>
          <w:rFonts w:asciiTheme="minorHAnsi" w:hAnsiTheme="minorHAnsi" w:cstheme="minorHAnsi"/>
          <w:color w:val="auto"/>
        </w:rPr>
        <w:t>this distance</w:t>
      </w:r>
      <w:r w:rsidRPr="00FD0780">
        <w:rPr>
          <w:rFonts w:asciiTheme="minorHAnsi" w:hAnsiTheme="minorHAnsi" w:cstheme="minorHAnsi"/>
          <w:color w:val="auto"/>
        </w:rPr>
        <w:t xml:space="preserve"> </w:t>
      </w:r>
      <w:r w:rsidR="00A3344C" w:rsidRPr="00FD0780">
        <w:rPr>
          <w:rFonts w:asciiTheme="minorHAnsi" w:hAnsiTheme="minorHAnsi" w:cstheme="minorHAnsi"/>
          <w:color w:val="auto"/>
        </w:rPr>
        <w:t>is used as</w:t>
      </w:r>
      <w:r w:rsidRPr="00FD0780">
        <w:rPr>
          <w:rFonts w:asciiTheme="minorHAnsi" w:hAnsiTheme="minorHAnsi" w:cstheme="minorHAnsi"/>
          <w:color w:val="auto"/>
        </w:rPr>
        <w:t xml:space="preserve"> D in Equation 1.</w:t>
      </w:r>
    </w:p>
    <w:p w14:paraId="161E67ED" w14:textId="7835F95D" w:rsidR="00F62823" w:rsidRPr="00FD0780" w:rsidRDefault="00F62823" w:rsidP="00FD0780">
      <w:pPr>
        <w:jc w:val="left"/>
        <w:rPr>
          <w:rFonts w:asciiTheme="minorHAnsi" w:hAnsiTheme="minorHAnsi" w:cstheme="minorHAnsi"/>
          <w:color w:val="auto"/>
        </w:rPr>
      </w:pPr>
    </w:p>
    <w:p w14:paraId="49AC6031" w14:textId="06787AF3" w:rsidR="00F62823" w:rsidRPr="00FD0780" w:rsidRDefault="00F62823" w:rsidP="00FD0780">
      <w:pPr>
        <w:jc w:val="left"/>
        <w:rPr>
          <w:rFonts w:asciiTheme="minorHAnsi" w:hAnsiTheme="minorHAnsi" w:cstheme="minorHAnsi"/>
          <w:color w:val="auto"/>
        </w:rPr>
      </w:pPr>
      <w:r w:rsidRPr="00FD0780">
        <w:rPr>
          <w:rFonts w:asciiTheme="minorHAnsi" w:hAnsiTheme="minorHAnsi" w:cstheme="minorHAnsi"/>
          <w:color w:val="auto"/>
        </w:rPr>
        <w:t>The mathematics behind interferometry has been well documented in classic texts like Thompson’s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Interferometry and Synthesis in Radio Astronomy</w:t>
      </w:r>
      <w:r w:rsidRPr="00FD0780">
        <w:rPr>
          <w:rFonts w:asciiTheme="minorHAnsi" w:hAnsiTheme="minorHAnsi" w:cstheme="minorHAnsi"/>
          <w:color w:val="auto"/>
          <w:vertAlign w:val="superscript"/>
        </w:rPr>
        <w:t>3</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The basic insight can be communicated informally as “(for planar arrays observing a small field of view) the cross correlation of signals between any 2 receivers (a </w:t>
      </w:r>
      <w:r w:rsidRPr="00FD0780">
        <w:rPr>
          <w:rFonts w:asciiTheme="minorHAnsi" w:hAnsiTheme="minorHAnsi" w:cstheme="minorHAnsi"/>
          <w:i/>
          <w:iCs/>
          <w:color w:val="auto"/>
        </w:rPr>
        <w:t>visibility</w:t>
      </w:r>
      <w:r w:rsidRPr="00FD0780">
        <w:rPr>
          <w:rFonts w:asciiTheme="minorHAnsi" w:hAnsiTheme="minorHAnsi" w:cstheme="minorHAnsi"/>
          <w:color w:val="auto"/>
        </w:rPr>
        <w:t>) will yield information about a 2D Fourier coefficient of the sky brightness pattern.”</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What Fourier mode is sampled depends on the separation of the receivers (the </w:t>
      </w:r>
      <w:r w:rsidRPr="00FD0780">
        <w:rPr>
          <w:rFonts w:asciiTheme="minorHAnsi" w:hAnsiTheme="minorHAnsi" w:cstheme="minorHAnsi"/>
          <w:i/>
          <w:iCs/>
          <w:color w:val="auto"/>
        </w:rPr>
        <w:t>baseline</w:t>
      </w:r>
      <w:r w:rsidRPr="00FD0780">
        <w:rPr>
          <w:rFonts w:asciiTheme="minorHAnsi" w:hAnsiTheme="minorHAnsi" w:cstheme="minorHAnsi"/>
          <w:color w:val="auto"/>
        </w:rPr>
        <w:t>), normalized by the observing wavelength.</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Receivers that are further apart (in the standard UVW coordinate system oriented towards the imaging target) sample higher spatial frequency features, yielding higher resolution details at smaller scales.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Conversely, receivers that are close together in the same UVW frame sample lower spatial frequencies, giving information of larger scale structures at a lower resolution.</w:t>
      </w:r>
      <w:r w:rsidR="000E06F6" w:rsidRPr="00FD0780">
        <w:rPr>
          <w:rFonts w:asciiTheme="minorHAnsi" w:hAnsiTheme="minorHAnsi" w:cstheme="minorHAnsi"/>
          <w:color w:val="auto"/>
        </w:rPr>
        <w:t xml:space="preserve"> </w:t>
      </w:r>
    </w:p>
    <w:p w14:paraId="11AA20AB" w14:textId="77777777" w:rsidR="00C3472F" w:rsidRPr="00FD0780" w:rsidRDefault="00C3472F" w:rsidP="00FD0780">
      <w:pPr>
        <w:jc w:val="left"/>
        <w:rPr>
          <w:rFonts w:asciiTheme="minorHAnsi" w:hAnsiTheme="minorHAnsi" w:cstheme="minorHAnsi"/>
          <w:color w:val="auto"/>
        </w:rPr>
      </w:pPr>
    </w:p>
    <w:p w14:paraId="2D195965" w14:textId="53F9CC1B" w:rsidR="00CD471D" w:rsidRPr="00FD0780" w:rsidRDefault="0015575D" w:rsidP="00FD0780">
      <w:pPr>
        <w:jc w:val="left"/>
        <w:rPr>
          <w:rFonts w:asciiTheme="minorHAnsi" w:hAnsiTheme="minorHAnsi" w:cstheme="minorHAnsi"/>
          <w:color w:val="auto"/>
        </w:rPr>
      </w:pPr>
      <w:r w:rsidRPr="00FD0780">
        <w:rPr>
          <w:rFonts w:asciiTheme="minorHAnsi" w:hAnsiTheme="minorHAnsi" w:cstheme="minorHAnsi"/>
          <w:color w:val="auto"/>
        </w:rPr>
        <w:t xml:space="preserve">For the lowest radio frequencies, </w:t>
      </w:r>
      <w:r w:rsidR="00C30AE1" w:rsidRPr="00FD0780">
        <w:rPr>
          <w:rFonts w:asciiTheme="minorHAnsi" w:hAnsiTheme="minorHAnsi" w:cstheme="minorHAnsi"/>
          <w:color w:val="auto"/>
        </w:rPr>
        <w:t xml:space="preserve">free electrons in Earth’s ionosphere prevent radio waves below 10 MHz from travelling </w:t>
      </w:r>
      <w:r w:rsidR="00D45FE5" w:rsidRPr="00FD0780">
        <w:rPr>
          <w:rFonts w:asciiTheme="minorHAnsi" w:hAnsiTheme="minorHAnsi" w:cstheme="minorHAnsi"/>
          <w:color w:val="auto"/>
        </w:rPr>
        <w:t>from</w:t>
      </w:r>
      <w:r w:rsidR="00C30AE1" w:rsidRPr="00FD0780">
        <w:rPr>
          <w:rFonts w:asciiTheme="minorHAnsi" w:hAnsiTheme="minorHAnsi" w:cstheme="minorHAnsi"/>
          <w:color w:val="auto"/>
        </w:rPr>
        <w:t xml:space="preserve"> space </w:t>
      </w:r>
      <w:r w:rsidR="00D45FE5" w:rsidRPr="00FD0780">
        <w:rPr>
          <w:rFonts w:asciiTheme="minorHAnsi" w:hAnsiTheme="minorHAnsi" w:cstheme="minorHAnsi"/>
          <w:color w:val="auto"/>
        </w:rPr>
        <w:t>to</w:t>
      </w:r>
      <w:r w:rsidR="00C30AE1" w:rsidRPr="00FD0780">
        <w:rPr>
          <w:rFonts w:asciiTheme="minorHAnsi" w:hAnsiTheme="minorHAnsi" w:cstheme="minorHAnsi"/>
          <w:color w:val="auto"/>
        </w:rPr>
        <w:t xml:space="preserve"> the ground, and vice ver</w:t>
      </w:r>
      <w:r w:rsidR="000E06F6" w:rsidRPr="00FD0780">
        <w:rPr>
          <w:rFonts w:asciiTheme="minorHAnsi" w:hAnsiTheme="minorHAnsi" w:cstheme="minorHAnsi"/>
          <w:color w:val="auto"/>
        </w:rPr>
        <w:t>s</w:t>
      </w:r>
      <w:r w:rsidR="00C30AE1" w:rsidRPr="00FD0780">
        <w:rPr>
          <w:rFonts w:asciiTheme="minorHAnsi" w:hAnsiTheme="minorHAnsi" w:cstheme="minorHAnsi"/>
          <w:color w:val="auto"/>
        </w:rPr>
        <w:t>a</w:t>
      </w:r>
      <w:r w:rsidR="00C30AE1" w:rsidRPr="00FD0780">
        <w:rPr>
          <w:rFonts w:asciiTheme="minorHAnsi" w:hAnsiTheme="minorHAnsi" w:cstheme="minorHAnsi"/>
          <w:i/>
          <w:iCs/>
          <w:color w:val="auto"/>
        </w:rPr>
        <w:t>.</w:t>
      </w:r>
      <w:r w:rsidR="000E06F6" w:rsidRPr="00FD0780">
        <w:rPr>
          <w:rFonts w:asciiTheme="minorHAnsi" w:hAnsiTheme="minorHAnsi" w:cstheme="minorHAnsi"/>
          <w:color w:val="auto"/>
        </w:rPr>
        <w:t xml:space="preserve"> </w:t>
      </w:r>
      <w:r w:rsidR="00C30AE1" w:rsidRPr="00FD0780">
        <w:rPr>
          <w:rFonts w:asciiTheme="minorHAnsi" w:hAnsiTheme="minorHAnsi" w:cstheme="minorHAnsi"/>
          <w:color w:val="auto"/>
        </w:rPr>
        <w:t xml:space="preserve">This so-called “ionospheric cutoff” has long prevented ground-based observations of the sky for </w:t>
      </w:r>
      <w:r w:rsidR="006E69EE" w:rsidRPr="00FD0780">
        <w:rPr>
          <w:rFonts w:asciiTheme="minorHAnsi" w:hAnsiTheme="minorHAnsi" w:cstheme="minorHAnsi"/>
          <w:color w:val="auto"/>
        </w:rPr>
        <w:t>this frequency range</w:t>
      </w:r>
      <w:r w:rsidR="00C30AE1"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4614F5" w:rsidRPr="00FD0780">
        <w:rPr>
          <w:rFonts w:asciiTheme="minorHAnsi" w:hAnsiTheme="minorHAnsi" w:cstheme="minorHAnsi"/>
          <w:color w:val="auto"/>
        </w:rPr>
        <w:t>The obvious answer to this limitation is to put radio receivers into space where they can record data free of the influence of Earth’s atmosphere</w:t>
      </w:r>
      <w:r w:rsidRPr="00FD0780">
        <w:rPr>
          <w:rFonts w:asciiTheme="minorHAnsi" w:hAnsiTheme="minorHAnsi" w:cstheme="minorHAnsi"/>
          <w:color w:val="auto"/>
        </w:rPr>
        <w:t xml:space="preserve"> and free electrons in its ionosphere</w:t>
      </w:r>
      <w:r w:rsidR="004614F5" w:rsidRPr="00FD0780">
        <w:rPr>
          <w:rFonts w:asciiTheme="minorHAnsi" w:hAnsiTheme="minorHAnsi" w:cstheme="minorHAnsi"/>
          <w:color w:val="auto"/>
        </w:rPr>
        <w:t>. This has been done before with single antennas on spacecraft like Wind</w:t>
      </w:r>
      <w:r w:rsidR="00186BD4" w:rsidRPr="00FD0780">
        <w:rPr>
          <w:rFonts w:asciiTheme="minorHAnsi" w:hAnsiTheme="minorHAnsi" w:cstheme="minorHAnsi"/>
          <w:color w:val="auto"/>
          <w:vertAlign w:val="superscript"/>
        </w:rPr>
        <w:t>4</w:t>
      </w:r>
      <w:r w:rsidR="004614F5" w:rsidRPr="00FD0780">
        <w:rPr>
          <w:rFonts w:asciiTheme="minorHAnsi" w:hAnsiTheme="minorHAnsi" w:cstheme="minorHAnsi"/>
          <w:color w:val="auto"/>
        </w:rPr>
        <w:t xml:space="preserve"> and STEREO</w:t>
      </w:r>
      <w:r w:rsidR="00186BD4" w:rsidRPr="00FD0780">
        <w:rPr>
          <w:rFonts w:asciiTheme="minorHAnsi" w:hAnsiTheme="minorHAnsi" w:cstheme="minorHAnsi"/>
          <w:color w:val="auto"/>
          <w:vertAlign w:val="superscript"/>
        </w:rPr>
        <w:t>5</w:t>
      </w:r>
      <w:r w:rsidR="004614F5" w:rsidRPr="00FD0780">
        <w:rPr>
          <w:rFonts w:asciiTheme="minorHAnsi" w:hAnsiTheme="minorHAnsi" w:cstheme="minorHAnsi"/>
          <w:color w:val="auto"/>
        </w:rPr>
        <w:t xml:space="preserve">, which have revealed </w:t>
      </w:r>
      <w:r w:rsidR="00156B24" w:rsidRPr="00FD0780">
        <w:rPr>
          <w:rFonts w:asciiTheme="minorHAnsi" w:hAnsiTheme="minorHAnsi" w:cstheme="minorHAnsi"/>
          <w:color w:val="auto"/>
        </w:rPr>
        <w:t>many</w:t>
      </w:r>
      <w:r w:rsidR="004614F5" w:rsidRPr="00FD0780">
        <w:rPr>
          <w:rFonts w:asciiTheme="minorHAnsi" w:hAnsiTheme="minorHAnsi" w:cstheme="minorHAnsi"/>
          <w:color w:val="auto"/>
        </w:rPr>
        <w:t xml:space="preserve"> astrophysical processes that produce emissions in this low frequency radio range. </w:t>
      </w:r>
      <w:r w:rsidR="00156B24" w:rsidRPr="00FD0780">
        <w:rPr>
          <w:rFonts w:asciiTheme="minorHAnsi" w:hAnsiTheme="minorHAnsi" w:cstheme="minorHAnsi"/>
          <w:color w:val="auto"/>
        </w:rPr>
        <w:t>This includes</w:t>
      </w:r>
      <w:r w:rsidR="004614F5" w:rsidRPr="00FD0780">
        <w:rPr>
          <w:rFonts w:asciiTheme="minorHAnsi" w:hAnsiTheme="minorHAnsi" w:cstheme="minorHAnsi"/>
          <w:color w:val="auto"/>
        </w:rPr>
        <w:t xml:space="preserve"> emissions from the interactions of electrons with the Earth’s magnetosphere, electron acceleration from solar eruptions, and from the galaxy itself.</w:t>
      </w:r>
      <w:r w:rsidR="000E06F6" w:rsidRPr="00FD0780">
        <w:rPr>
          <w:rFonts w:asciiTheme="minorHAnsi" w:hAnsiTheme="minorHAnsi" w:cstheme="minorHAnsi"/>
          <w:color w:val="auto"/>
        </w:rPr>
        <w:t xml:space="preserve"> </w:t>
      </w:r>
      <w:r w:rsidR="004614F5" w:rsidRPr="00FD0780">
        <w:rPr>
          <w:rFonts w:asciiTheme="minorHAnsi" w:hAnsiTheme="minorHAnsi" w:cstheme="minorHAnsi"/>
          <w:color w:val="auto"/>
        </w:rPr>
        <w:t>Single antenna observations can measure the total flux density of such events, but cannot pinpoint where the emission is coming from. In order</w:t>
      </w:r>
      <w:r w:rsidR="003A7DDD" w:rsidRPr="00FD0780">
        <w:rPr>
          <w:rFonts w:asciiTheme="minorHAnsi" w:hAnsiTheme="minorHAnsi" w:cstheme="minorHAnsi"/>
          <w:color w:val="auto"/>
        </w:rPr>
        <w:t xml:space="preserve"> to</w:t>
      </w:r>
      <w:r w:rsidR="004614F5" w:rsidRPr="00FD0780">
        <w:rPr>
          <w:rFonts w:asciiTheme="minorHAnsi" w:hAnsiTheme="minorHAnsi" w:cstheme="minorHAnsi"/>
          <w:color w:val="auto"/>
        </w:rPr>
        <w:t xml:space="preserve"> localize this low frequency emission and make images in this frequency regime for the first time, many antennas will have to be sent to space and have their data combined to make a synthetic aperture.</w:t>
      </w:r>
    </w:p>
    <w:p w14:paraId="25665EA0" w14:textId="77777777" w:rsidR="00CD471D" w:rsidRPr="00FD0780" w:rsidRDefault="00CD471D" w:rsidP="00FD0780">
      <w:pPr>
        <w:jc w:val="left"/>
        <w:rPr>
          <w:rFonts w:asciiTheme="minorHAnsi" w:hAnsiTheme="minorHAnsi" w:cstheme="minorHAnsi"/>
          <w:color w:val="auto"/>
        </w:rPr>
      </w:pPr>
    </w:p>
    <w:p w14:paraId="732557E8" w14:textId="113C526E" w:rsidR="00F62823" w:rsidRPr="00FD0780" w:rsidRDefault="00CD471D" w:rsidP="00FD0780">
      <w:pPr>
        <w:jc w:val="left"/>
        <w:rPr>
          <w:rFonts w:asciiTheme="minorHAnsi" w:hAnsiTheme="minorHAnsi" w:cstheme="minorHAnsi"/>
          <w:color w:val="auto"/>
        </w:rPr>
      </w:pPr>
      <w:r w:rsidRPr="00FD0780">
        <w:rPr>
          <w:rFonts w:asciiTheme="minorHAnsi" w:hAnsiTheme="minorHAnsi" w:cstheme="minorHAnsi"/>
          <w:color w:val="auto"/>
        </w:rPr>
        <w:t xml:space="preserve">Doing this would open a new window through which </w:t>
      </w:r>
      <w:r w:rsidR="00544F3F" w:rsidRPr="00FD0780">
        <w:rPr>
          <w:rFonts w:asciiTheme="minorHAnsi" w:hAnsiTheme="minorHAnsi" w:cstheme="minorHAnsi"/>
          <w:color w:val="auto"/>
        </w:rPr>
        <w:t>humankind</w:t>
      </w:r>
      <w:r w:rsidRPr="00FD0780">
        <w:rPr>
          <w:rFonts w:asciiTheme="minorHAnsi" w:hAnsiTheme="minorHAnsi" w:cstheme="minorHAnsi"/>
          <w:color w:val="auto"/>
        </w:rPr>
        <w:t xml:space="preserve"> can observe the universe</w:t>
      </w:r>
      <w:r w:rsidR="000173CB" w:rsidRPr="00FD0780">
        <w:rPr>
          <w:rFonts w:asciiTheme="minorHAnsi" w:hAnsiTheme="minorHAnsi" w:cstheme="minorHAnsi"/>
          <w:color w:val="auto"/>
        </w:rPr>
        <w:t>, enabling</w:t>
      </w:r>
      <w:r w:rsidRPr="00FD0780">
        <w:rPr>
          <w:rFonts w:asciiTheme="minorHAnsi" w:hAnsiTheme="minorHAnsi" w:cstheme="minorHAnsi"/>
          <w:color w:val="auto"/>
        </w:rPr>
        <w:t xml:space="preserve"> a number of scientific measurements that require images of the sky in these lowest </w:t>
      </w:r>
      <w:r w:rsidRPr="00FD0780">
        <w:rPr>
          <w:rFonts w:asciiTheme="minorHAnsi" w:hAnsiTheme="minorHAnsi" w:cstheme="minorHAnsi"/>
          <w:color w:val="auto"/>
        </w:rPr>
        <w:lastRenderedPageBreak/>
        <w:t>frequencies.</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The Moon is one possible site for a synthetic aperture in space, and it comes with pros and cons when compared to free flying orbiting arrays.</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The lunar far side has a unique radio quiet zone that blocks all of the usual interference coming from man-made signals, while the near side provides a static place for Earth observing arrays, and if constructed at the lunar sub-Earth point, the Earth will always be at the zenith of the sky.</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 xml:space="preserve">With a static array, it is easier to obtain short baselines to measure large scale emissions, as </w:t>
      </w:r>
      <w:r w:rsidR="009915DD" w:rsidRPr="00FD0780">
        <w:rPr>
          <w:rFonts w:asciiTheme="minorHAnsi" w:hAnsiTheme="minorHAnsi" w:cstheme="minorHAnsi"/>
          <w:color w:val="auto"/>
        </w:rPr>
        <w:t xml:space="preserve">they are in no danger of colliding, unlike </w:t>
      </w:r>
      <w:r w:rsidR="00F62823" w:rsidRPr="00FD0780">
        <w:rPr>
          <w:rFonts w:asciiTheme="minorHAnsi" w:hAnsiTheme="minorHAnsi" w:cstheme="minorHAnsi"/>
          <w:color w:val="auto"/>
        </w:rPr>
        <w:t>free flying arrays.</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The drawbacks of a lunar array are chiefly difficulties in cost and power.</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A large</w:t>
      </w:r>
      <w:r w:rsidR="001C2659" w:rsidRPr="00FD0780">
        <w:rPr>
          <w:rFonts w:asciiTheme="minorHAnsi" w:hAnsiTheme="minorHAnsi" w:cstheme="minorHAnsi"/>
          <w:color w:val="auto"/>
        </w:rPr>
        <w:t>-</w:t>
      </w:r>
      <w:r w:rsidR="00F62823" w:rsidRPr="00FD0780">
        <w:rPr>
          <w:rFonts w:asciiTheme="minorHAnsi" w:hAnsiTheme="minorHAnsi" w:cstheme="minorHAnsi"/>
          <w:color w:val="auto"/>
        </w:rPr>
        <w:t xml:space="preserve">scale array on the Moon would require a substantial amount of infrastructure and money, while smaller orbiting arrays </w:t>
      </w:r>
      <w:r w:rsidR="00F71E86" w:rsidRPr="00FD0780">
        <w:rPr>
          <w:rFonts w:asciiTheme="minorHAnsi" w:hAnsiTheme="minorHAnsi" w:cstheme="minorHAnsi"/>
          <w:color w:val="auto"/>
        </w:rPr>
        <w:t>would require</w:t>
      </w:r>
      <w:r w:rsidR="00F62823" w:rsidRPr="00FD0780">
        <w:rPr>
          <w:rFonts w:asciiTheme="minorHAnsi" w:hAnsiTheme="minorHAnsi" w:cstheme="minorHAnsi"/>
          <w:color w:val="auto"/>
        </w:rPr>
        <w:t xml:space="preserve"> far fewer resources.</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 xml:space="preserve">There is also the issue of power; most places on the </w:t>
      </w:r>
      <w:r w:rsidR="00685C6B" w:rsidRPr="00FD0780">
        <w:rPr>
          <w:rFonts w:asciiTheme="minorHAnsi" w:hAnsiTheme="minorHAnsi" w:cstheme="minorHAnsi"/>
          <w:color w:val="auto"/>
        </w:rPr>
        <w:t>Moon are</w:t>
      </w:r>
      <w:r w:rsidR="00F62823" w:rsidRPr="00FD0780">
        <w:rPr>
          <w:rFonts w:asciiTheme="minorHAnsi" w:hAnsiTheme="minorHAnsi" w:cstheme="minorHAnsi"/>
          <w:color w:val="auto"/>
        </w:rPr>
        <w:t xml:space="preserve"> exposed to sufficient sunlight for solar power generation for 1/3 of each lunar day.</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Surviving the large swings in temperature from lunar day to night is also an engineering concern.</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Putting aside these difficulties, there is still the problem of making sure that the proposed array design is suitable for its specified science target(s).</w:t>
      </w:r>
      <w:r w:rsidR="000E06F6" w:rsidRPr="00FD0780">
        <w:rPr>
          <w:rFonts w:asciiTheme="minorHAnsi" w:hAnsiTheme="minorHAnsi" w:cstheme="minorHAnsi"/>
          <w:color w:val="auto"/>
        </w:rPr>
        <w:t xml:space="preserve"> </w:t>
      </w:r>
      <w:r w:rsidR="00F62823" w:rsidRPr="00FD0780">
        <w:rPr>
          <w:rFonts w:asciiTheme="minorHAnsi" w:hAnsiTheme="minorHAnsi" w:cstheme="minorHAnsi"/>
          <w:color w:val="auto"/>
        </w:rPr>
        <w:t>The response of any given array is dependent on the structure of the emission being observed along with the configuration and sensitivity of the array.</w:t>
      </w:r>
      <w:r w:rsidR="000E06F6" w:rsidRPr="00FD0780">
        <w:rPr>
          <w:rFonts w:asciiTheme="minorHAnsi" w:hAnsiTheme="minorHAnsi" w:cstheme="minorHAnsi"/>
          <w:color w:val="auto"/>
        </w:rPr>
        <w:t xml:space="preserve"> </w:t>
      </w:r>
    </w:p>
    <w:p w14:paraId="4C34FFDA" w14:textId="1006F3D9" w:rsidR="00F62823" w:rsidRPr="00FD0780" w:rsidRDefault="00CD471D" w:rsidP="00FD0780">
      <w:pPr>
        <w:jc w:val="left"/>
        <w:rPr>
          <w:rFonts w:asciiTheme="minorHAnsi" w:hAnsiTheme="minorHAnsi" w:cstheme="minorHAnsi"/>
          <w:color w:val="auto"/>
        </w:rPr>
      </w:pPr>
      <w:r w:rsidRPr="00FD0780">
        <w:rPr>
          <w:rFonts w:asciiTheme="minorHAnsi" w:hAnsiTheme="minorHAnsi" w:cstheme="minorHAnsi"/>
          <w:color w:val="auto"/>
        </w:rPr>
        <w:t xml:space="preserve"> </w:t>
      </w:r>
    </w:p>
    <w:p w14:paraId="2E5CFF8B" w14:textId="39E0F999" w:rsidR="00CC01F1" w:rsidRPr="00FD0780" w:rsidRDefault="00F62823" w:rsidP="00FD0780">
      <w:pPr>
        <w:jc w:val="left"/>
        <w:rPr>
          <w:rFonts w:asciiTheme="minorHAnsi" w:hAnsiTheme="minorHAnsi" w:cstheme="minorHAnsi"/>
          <w:color w:val="auto"/>
        </w:rPr>
      </w:pPr>
      <w:r w:rsidRPr="00FD0780">
        <w:rPr>
          <w:rFonts w:asciiTheme="minorHAnsi" w:hAnsiTheme="minorHAnsi" w:cstheme="minorHAnsi"/>
          <w:color w:val="auto"/>
        </w:rPr>
        <w:t>Several conceptual arrays to go on the lunar surface have been drawn up over the decades.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Early designs were not the most detailed, but still recognized the scientific advances that could be attained by such arrays</w:t>
      </w:r>
      <w:r w:rsidR="00FB7A6B" w:rsidRPr="00FD0780">
        <w:rPr>
          <w:rFonts w:asciiTheme="minorHAnsi" w:hAnsiTheme="minorHAnsi" w:cstheme="minorHAnsi"/>
          <w:color w:val="auto"/>
          <w:vertAlign w:val="superscript"/>
        </w:rPr>
        <w:t>6,7,8,9,10</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More arrays have also been put forth in recent years, some of which, like FARSIDE</w:t>
      </w:r>
      <w:r w:rsidR="00FB7A6B" w:rsidRPr="00FD0780">
        <w:rPr>
          <w:rFonts w:asciiTheme="minorHAnsi" w:hAnsiTheme="minorHAnsi" w:cstheme="minorHAnsi"/>
          <w:color w:val="auto"/>
          <w:vertAlign w:val="superscript"/>
        </w:rPr>
        <w:t>11</w:t>
      </w:r>
      <w:r w:rsidRPr="00FD0780">
        <w:rPr>
          <w:rFonts w:asciiTheme="minorHAnsi" w:hAnsiTheme="minorHAnsi" w:cstheme="minorHAnsi"/>
          <w:color w:val="auto"/>
        </w:rPr>
        <w:t>, DEX</w:t>
      </w:r>
      <w:r w:rsidR="00FB7A6B" w:rsidRPr="00FD0780">
        <w:rPr>
          <w:rFonts w:asciiTheme="minorHAnsi" w:hAnsiTheme="minorHAnsi" w:cstheme="minorHAnsi"/>
          <w:color w:val="auto"/>
          <w:vertAlign w:val="superscript"/>
        </w:rPr>
        <w:t>12</w:t>
      </w:r>
      <w:r w:rsidRPr="00FD0780">
        <w:rPr>
          <w:rFonts w:asciiTheme="minorHAnsi" w:hAnsiTheme="minorHAnsi" w:cstheme="minorHAnsi"/>
          <w:color w:val="auto"/>
        </w:rPr>
        <w:t>, and DALI</w:t>
      </w:r>
      <w:r w:rsidR="00FB7A6B" w:rsidRPr="00FD0780">
        <w:rPr>
          <w:rFonts w:asciiTheme="minorHAnsi" w:hAnsiTheme="minorHAnsi" w:cstheme="minorHAnsi"/>
          <w:color w:val="auto"/>
          <w:vertAlign w:val="superscript"/>
        </w:rPr>
        <w:t>13</w:t>
      </w:r>
      <w:r w:rsidRPr="00FD0780">
        <w:rPr>
          <w:rFonts w:asciiTheme="minorHAnsi" w:hAnsiTheme="minorHAnsi" w:cstheme="minorHAnsi"/>
          <w:color w:val="auto"/>
        </w:rPr>
        <w:t xml:space="preserve"> seek to measure the absorption troughs of the redshifted neutral hydrogen 21-cm signal in the 10-40 MHz range to probe the so called “Dark Ages” and constrain cosmological models of the early universe.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Others like ROLSS</w:t>
      </w:r>
      <w:r w:rsidR="00FB7A6B" w:rsidRPr="00FD0780">
        <w:rPr>
          <w:rFonts w:asciiTheme="minorHAnsi" w:hAnsiTheme="minorHAnsi" w:cstheme="minorHAnsi"/>
          <w:color w:val="auto"/>
          <w:vertAlign w:val="superscript"/>
        </w:rPr>
        <w:t>14</w:t>
      </w:r>
      <w:r w:rsidRPr="00FD0780">
        <w:rPr>
          <w:rFonts w:asciiTheme="minorHAnsi" w:hAnsiTheme="minorHAnsi" w:cstheme="minorHAnsi"/>
          <w:color w:val="auto"/>
        </w:rPr>
        <w:t xml:space="preserve"> call out tracking bright solar type II radio bursts far into the heliosphere to identify the site of solar energetic particle acceleration within coronal mass ejections as their compelling science case.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Smaller scale arrays have also been described like the 2</w:t>
      </w:r>
      <w:r w:rsidR="00675175" w:rsidRPr="00FD0780">
        <w:rPr>
          <w:rFonts w:asciiTheme="minorHAnsi" w:hAnsiTheme="minorHAnsi" w:cstheme="minorHAnsi"/>
          <w:color w:val="auto"/>
        </w:rPr>
        <w:t>-</w:t>
      </w:r>
      <w:r w:rsidRPr="00FD0780">
        <w:rPr>
          <w:rFonts w:asciiTheme="minorHAnsi" w:hAnsiTheme="minorHAnsi" w:cstheme="minorHAnsi"/>
          <w:color w:val="auto"/>
        </w:rPr>
        <w:t>element interferometer RIF</w:t>
      </w:r>
      <w:r w:rsidR="00FB7A6B" w:rsidRPr="00FD0780">
        <w:rPr>
          <w:rFonts w:asciiTheme="minorHAnsi" w:hAnsiTheme="minorHAnsi" w:cstheme="minorHAnsi"/>
          <w:color w:val="auto"/>
          <w:vertAlign w:val="superscript"/>
        </w:rPr>
        <w:t>15</w:t>
      </w:r>
      <w:r w:rsidRPr="00FD0780">
        <w:rPr>
          <w:rFonts w:asciiTheme="minorHAnsi" w:hAnsiTheme="minorHAnsi" w:cstheme="minorHAnsi"/>
          <w:color w:val="auto"/>
        </w:rPr>
        <w:t>, which would use a single lander and a moving rover to sample many baselines as it moves outward from the lander.</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RIF focuses on the ability to make a sky map of these low frequencies for the first time, and calculates the </w:t>
      </w:r>
      <w:r w:rsidR="003A7DDD" w:rsidRPr="00FD0780">
        <w:rPr>
          <w:rFonts w:asciiTheme="minorHAnsi" w:hAnsiTheme="minorHAnsi" w:cstheme="minorHAnsi"/>
          <w:color w:val="auto"/>
        </w:rPr>
        <w:t>UV</w:t>
      </w:r>
      <w:r w:rsidRPr="00FD0780">
        <w:rPr>
          <w:rFonts w:asciiTheme="minorHAnsi" w:hAnsiTheme="minorHAnsi" w:cstheme="minorHAnsi"/>
          <w:color w:val="auto"/>
        </w:rPr>
        <w:t xml:space="preserve"> coverage and synthesized beam for integrated observations.</w:t>
      </w:r>
    </w:p>
    <w:p w14:paraId="433840CD" w14:textId="77777777" w:rsidR="00F62823" w:rsidRPr="00FD0780" w:rsidRDefault="00F62823" w:rsidP="00FD0780">
      <w:pPr>
        <w:jc w:val="left"/>
        <w:rPr>
          <w:rFonts w:asciiTheme="minorHAnsi" w:hAnsiTheme="minorHAnsi" w:cstheme="minorHAnsi"/>
          <w:color w:val="auto"/>
        </w:rPr>
      </w:pPr>
    </w:p>
    <w:p w14:paraId="34B69045" w14:textId="74A22AF6" w:rsidR="00892C3D" w:rsidRPr="00FD0780" w:rsidRDefault="009915DD" w:rsidP="00FD0780">
      <w:pPr>
        <w:jc w:val="left"/>
        <w:rPr>
          <w:rFonts w:asciiTheme="minorHAnsi" w:hAnsiTheme="minorHAnsi" w:cstheme="minorHAnsi"/>
          <w:color w:val="auto"/>
        </w:rPr>
      </w:pPr>
      <w:r w:rsidRPr="00FD0780">
        <w:rPr>
          <w:rFonts w:asciiTheme="minorHAnsi" w:hAnsiTheme="minorHAnsi" w:cstheme="minorHAnsi"/>
          <w:color w:val="auto"/>
        </w:rPr>
        <w:t>S</w:t>
      </w:r>
      <w:r w:rsidR="00E97633" w:rsidRPr="00FD0780">
        <w:rPr>
          <w:rFonts w:asciiTheme="minorHAnsi" w:hAnsiTheme="minorHAnsi" w:cstheme="minorHAnsi"/>
          <w:color w:val="auto"/>
        </w:rPr>
        <w:t>pace</w:t>
      </w:r>
      <w:r w:rsidR="00B15EC4" w:rsidRPr="00FD0780">
        <w:rPr>
          <w:rFonts w:asciiTheme="minorHAnsi" w:hAnsiTheme="minorHAnsi" w:cstheme="minorHAnsi"/>
          <w:color w:val="auto"/>
        </w:rPr>
        <w:t>-</w:t>
      </w:r>
      <w:r w:rsidR="00E97633" w:rsidRPr="00FD0780">
        <w:rPr>
          <w:rFonts w:asciiTheme="minorHAnsi" w:hAnsiTheme="minorHAnsi" w:cstheme="minorHAnsi"/>
          <w:color w:val="auto"/>
        </w:rPr>
        <w:t xml:space="preserve">based radio arrays could </w:t>
      </w:r>
      <w:r w:rsidRPr="00FD0780">
        <w:rPr>
          <w:rFonts w:asciiTheme="minorHAnsi" w:hAnsiTheme="minorHAnsi" w:cstheme="minorHAnsi"/>
          <w:color w:val="auto"/>
        </w:rPr>
        <w:t xml:space="preserve">also </w:t>
      </w:r>
      <w:r w:rsidR="00E97633" w:rsidRPr="00FD0780">
        <w:rPr>
          <w:rFonts w:asciiTheme="minorHAnsi" w:hAnsiTheme="minorHAnsi" w:cstheme="minorHAnsi"/>
          <w:color w:val="auto"/>
        </w:rPr>
        <w:t>enable low frequency imaging of distant radio galaxies to determine magnetic fields and astrometric measurements</w:t>
      </w:r>
      <w:r w:rsidR="00FB7A6B" w:rsidRPr="00FD0780">
        <w:rPr>
          <w:rFonts w:asciiTheme="minorHAnsi" w:hAnsiTheme="minorHAnsi" w:cstheme="minorHAnsi"/>
          <w:color w:val="auto"/>
          <w:vertAlign w:val="superscript"/>
        </w:rPr>
        <w:t>16</w:t>
      </w:r>
      <w:r w:rsidR="00E97633"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E97633" w:rsidRPr="00FD0780">
        <w:rPr>
          <w:rFonts w:asciiTheme="minorHAnsi" w:hAnsiTheme="minorHAnsi" w:cstheme="minorHAnsi"/>
          <w:color w:val="auto"/>
        </w:rPr>
        <w:t>Low frequency images of these bodies would provide a more complete picture of the physics governing these systems, in particular yielding synchrotron emission data for the lower end of the electron energy distribution.</w:t>
      </w:r>
      <w:r w:rsidR="000E06F6" w:rsidRPr="00FD0780">
        <w:rPr>
          <w:rFonts w:asciiTheme="minorHAnsi" w:hAnsiTheme="minorHAnsi" w:cstheme="minorHAnsi"/>
          <w:color w:val="auto"/>
        </w:rPr>
        <w:t xml:space="preserve"> </w:t>
      </w:r>
      <w:r w:rsidR="000D1754" w:rsidRPr="00FD0780">
        <w:rPr>
          <w:rFonts w:asciiTheme="minorHAnsi" w:hAnsiTheme="minorHAnsi" w:cstheme="minorHAnsi"/>
          <w:color w:val="auto"/>
        </w:rPr>
        <w:t>There are also a range of various magnetospheric emissions that occur at these low frequencies, providing both global (constant synchrotron emission) and local (bursts, auroral kilometric radiation) signatures of electron dynamic</w:t>
      </w:r>
      <w:r w:rsidR="00E04528" w:rsidRPr="00FD0780">
        <w:rPr>
          <w:rFonts w:asciiTheme="minorHAnsi" w:hAnsiTheme="minorHAnsi" w:cstheme="minorHAnsi"/>
          <w:color w:val="auto"/>
        </w:rPr>
        <w:t>s that are not detectable from the ground</w:t>
      </w:r>
      <w:r w:rsidR="00FB7A6B" w:rsidRPr="00FD0780">
        <w:rPr>
          <w:rFonts w:asciiTheme="minorHAnsi" w:hAnsiTheme="minorHAnsi" w:cstheme="minorHAnsi"/>
          <w:color w:val="auto"/>
          <w:vertAlign w:val="superscript"/>
        </w:rPr>
        <w:t>17</w:t>
      </w:r>
      <w:r w:rsidR="00E04528"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E04528" w:rsidRPr="00FD0780">
        <w:rPr>
          <w:rFonts w:asciiTheme="minorHAnsi" w:hAnsiTheme="minorHAnsi" w:cstheme="minorHAnsi"/>
          <w:color w:val="auto"/>
        </w:rPr>
        <w:t xml:space="preserve">The brightest recorded emissions of these types have come from </w:t>
      </w:r>
      <w:r w:rsidR="00493C9A" w:rsidRPr="00FD0780">
        <w:rPr>
          <w:rFonts w:asciiTheme="minorHAnsi" w:hAnsiTheme="minorHAnsi" w:cstheme="minorHAnsi"/>
          <w:color w:val="auto"/>
        </w:rPr>
        <w:t>Earth and Jupiter</w:t>
      </w:r>
      <w:r w:rsidR="00E04528" w:rsidRPr="00FD0780">
        <w:rPr>
          <w:rFonts w:asciiTheme="minorHAnsi" w:hAnsiTheme="minorHAnsi" w:cstheme="minorHAnsi"/>
          <w:color w:val="auto"/>
        </w:rPr>
        <w:t>, as these are the nearest planets with strong magnetospheres.</w:t>
      </w:r>
      <w:r w:rsidR="000E06F6" w:rsidRPr="00FD0780">
        <w:rPr>
          <w:rFonts w:asciiTheme="minorHAnsi" w:hAnsiTheme="minorHAnsi" w:cstheme="minorHAnsi"/>
          <w:color w:val="auto"/>
        </w:rPr>
        <w:t xml:space="preserve"> </w:t>
      </w:r>
      <w:r w:rsidR="00E04528" w:rsidRPr="00FD0780">
        <w:rPr>
          <w:rFonts w:asciiTheme="minorHAnsi" w:hAnsiTheme="minorHAnsi" w:cstheme="minorHAnsi"/>
          <w:color w:val="auto"/>
        </w:rPr>
        <w:t>However, a</w:t>
      </w:r>
      <w:r w:rsidR="00584AD9" w:rsidRPr="00FD0780">
        <w:rPr>
          <w:rFonts w:asciiTheme="minorHAnsi" w:hAnsiTheme="minorHAnsi" w:cstheme="minorHAnsi"/>
          <w:color w:val="auto"/>
        </w:rPr>
        <w:t xml:space="preserve">rrays with sufficient sensitivity and resolution could observe magnetospheric emission from </w:t>
      </w:r>
      <w:r w:rsidR="00E04528" w:rsidRPr="00FD0780">
        <w:rPr>
          <w:rFonts w:asciiTheme="minorHAnsi" w:hAnsiTheme="minorHAnsi" w:cstheme="minorHAnsi"/>
          <w:color w:val="auto"/>
        </w:rPr>
        <w:t xml:space="preserve">other outer planets, or even </w:t>
      </w:r>
      <w:r w:rsidR="00584AD9" w:rsidRPr="00FD0780">
        <w:rPr>
          <w:rFonts w:asciiTheme="minorHAnsi" w:hAnsiTheme="minorHAnsi" w:cstheme="minorHAnsi"/>
          <w:color w:val="auto"/>
        </w:rPr>
        <w:t>extrasolar planets</w:t>
      </w:r>
      <w:r w:rsidR="00FB7A6B" w:rsidRPr="00FD0780">
        <w:rPr>
          <w:rFonts w:asciiTheme="minorHAnsi" w:hAnsiTheme="minorHAnsi" w:cstheme="minorHAnsi"/>
          <w:color w:val="auto"/>
          <w:vertAlign w:val="superscript"/>
        </w:rPr>
        <w:t>18</w:t>
      </w:r>
      <w:r w:rsidR="00584AD9"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0D1754" w:rsidRPr="00FD0780">
        <w:rPr>
          <w:rFonts w:asciiTheme="minorHAnsi" w:hAnsiTheme="minorHAnsi" w:cstheme="minorHAnsi"/>
          <w:color w:val="auto"/>
        </w:rPr>
        <w:t xml:space="preserve">This topic in particular was called out </w:t>
      </w:r>
      <w:r w:rsidR="00E04528" w:rsidRPr="00FD0780">
        <w:rPr>
          <w:rFonts w:asciiTheme="minorHAnsi" w:hAnsiTheme="minorHAnsi" w:cstheme="minorHAnsi"/>
          <w:color w:val="auto"/>
        </w:rPr>
        <w:t xml:space="preserve">as an area of interest </w:t>
      </w:r>
      <w:r w:rsidR="000D1754" w:rsidRPr="00FD0780">
        <w:rPr>
          <w:rFonts w:asciiTheme="minorHAnsi" w:hAnsiTheme="minorHAnsi" w:cstheme="minorHAnsi"/>
          <w:color w:val="auto"/>
        </w:rPr>
        <w:t>at the recent Planetary Sciences Vision 2050 workshop.</w:t>
      </w:r>
      <w:r w:rsidR="000E06F6" w:rsidRPr="00FD0780">
        <w:rPr>
          <w:rFonts w:asciiTheme="minorHAnsi" w:hAnsiTheme="minorHAnsi" w:cstheme="minorHAnsi"/>
          <w:color w:val="auto"/>
        </w:rPr>
        <w:t xml:space="preserve"> </w:t>
      </w:r>
    </w:p>
    <w:p w14:paraId="2C044F3B" w14:textId="1BFB4852" w:rsidR="00880825" w:rsidRPr="00FD0780" w:rsidRDefault="000E06F6" w:rsidP="00FD0780">
      <w:pPr>
        <w:jc w:val="left"/>
        <w:rPr>
          <w:rFonts w:asciiTheme="minorHAnsi" w:hAnsiTheme="minorHAnsi" w:cstheme="minorHAnsi"/>
          <w:color w:val="auto"/>
        </w:rPr>
      </w:pPr>
      <w:r w:rsidRPr="00FD0780">
        <w:rPr>
          <w:rFonts w:asciiTheme="minorHAnsi" w:hAnsiTheme="minorHAnsi" w:cstheme="minorHAnsi"/>
          <w:color w:val="auto"/>
        </w:rPr>
        <w:t xml:space="preserve"> </w:t>
      </w:r>
    </w:p>
    <w:p w14:paraId="61406C5D" w14:textId="573AD574" w:rsidR="00880825" w:rsidRPr="00FD0780" w:rsidRDefault="00880825" w:rsidP="00FD0780">
      <w:pPr>
        <w:tabs>
          <w:tab w:val="left" w:pos="0"/>
        </w:tabs>
        <w:jc w:val="left"/>
        <w:rPr>
          <w:rFonts w:asciiTheme="minorHAnsi" w:hAnsiTheme="minorHAnsi" w:cstheme="minorHAnsi"/>
          <w:color w:val="auto"/>
        </w:rPr>
      </w:pPr>
      <w:r w:rsidRPr="00FD0780">
        <w:rPr>
          <w:rFonts w:asciiTheme="minorHAnsi" w:hAnsiTheme="minorHAnsi" w:cstheme="minorHAnsi"/>
          <w:color w:val="auto"/>
        </w:rPr>
        <w:t>This work focuses on simulating the response of radio arrays on the Moon consisting of anywhere from just a few antennas, to hundreds or thousands of antennas.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This simulation </w:t>
      </w:r>
      <w:r w:rsidRPr="00FD0780">
        <w:rPr>
          <w:rFonts w:asciiTheme="minorHAnsi" w:hAnsiTheme="minorHAnsi" w:cstheme="minorHAnsi"/>
          <w:color w:val="auto"/>
        </w:rPr>
        <w:lastRenderedPageBreak/>
        <w:t>framework is useful for iterating array design for imaging any given scientific target in a small field of view (a few square degrees</w:t>
      </w:r>
      <w:r w:rsidR="008A4431" w:rsidRPr="00FD0780">
        <w:rPr>
          <w:rFonts w:asciiTheme="minorHAnsi" w:hAnsiTheme="minorHAnsi" w:cstheme="minorHAnsi"/>
          <w:color w:val="auto"/>
        </w:rPr>
        <w:t>) but</w:t>
      </w:r>
      <w:r w:rsidRPr="00FD0780">
        <w:rPr>
          <w:rFonts w:asciiTheme="minorHAnsi" w:hAnsiTheme="minorHAnsi" w:cstheme="minorHAnsi"/>
          <w:color w:val="auto"/>
        </w:rPr>
        <w:t xml:space="preserve"> does not currently support all sky imaging.</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Accurate estimates of the predicted brightness maps along with realistic noise profiles must be used to ensure that a given array size/configuration is sufficient to observe the target to a certain noise level or resolution.</w:t>
      </w:r>
      <w:r w:rsidR="000E06F6" w:rsidRPr="00FD0780">
        <w:rPr>
          <w:rFonts w:asciiTheme="minorHAnsi" w:hAnsiTheme="minorHAnsi" w:cstheme="minorHAnsi"/>
          <w:color w:val="auto"/>
        </w:rPr>
        <w:t xml:space="preserve"> </w:t>
      </w:r>
      <w:r w:rsidR="00575EC8" w:rsidRPr="00FD0780">
        <w:rPr>
          <w:rFonts w:asciiTheme="minorHAnsi" w:hAnsiTheme="minorHAnsi" w:cstheme="minorHAnsi"/>
          <w:color w:val="auto"/>
        </w:rPr>
        <w:t>The</w:t>
      </w:r>
      <w:r w:rsidRPr="00FD0780">
        <w:rPr>
          <w:rFonts w:asciiTheme="minorHAnsi" w:hAnsiTheme="minorHAnsi" w:cstheme="minorHAnsi"/>
          <w:color w:val="auto"/>
        </w:rPr>
        <w:t xml:space="preserve"> geometry of the array </w:t>
      </w:r>
      <w:r w:rsidR="00575EC8" w:rsidRPr="00FD0780">
        <w:rPr>
          <w:rFonts w:asciiTheme="minorHAnsi" w:hAnsiTheme="minorHAnsi" w:cstheme="minorHAnsi"/>
          <w:color w:val="auto"/>
        </w:rPr>
        <w:t>must also be</w:t>
      </w:r>
      <w:r w:rsidRPr="00FD0780">
        <w:rPr>
          <w:rFonts w:asciiTheme="minorHAnsi" w:hAnsiTheme="minorHAnsi" w:cstheme="minorHAnsi"/>
          <w:color w:val="auto"/>
        </w:rPr>
        <w:t xml:space="preserve"> known to a high degree so that the baselines </w:t>
      </w:r>
      <w:r w:rsidR="00575EC8" w:rsidRPr="00FD0780">
        <w:rPr>
          <w:rFonts w:asciiTheme="minorHAnsi" w:hAnsiTheme="minorHAnsi" w:cstheme="minorHAnsi"/>
          <w:color w:val="auto"/>
        </w:rPr>
        <w:t>are</w:t>
      </w:r>
      <w:r w:rsidRPr="00FD0780">
        <w:rPr>
          <w:rFonts w:asciiTheme="minorHAnsi" w:hAnsiTheme="minorHAnsi" w:cstheme="minorHAnsi"/>
          <w:color w:val="auto"/>
        </w:rPr>
        <w:t xml:space="preserve"> computed accurately to enable correct imaging of the data.</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Currently, the best maps of the Lunar surface are Digital Elevation Models (DEMs) from Lunar Reconnaissance Orbiter’s (LRO’s)</w:t>
      </w:r>
      <w:r w:rsidR="003D6759" w:rsidRPr="00FD0780">
        <w:rPr>
          <w:rFonts w:asciiTheme="minorHAnsi" w:hAnsiTheme="minorHAnsi" w:cstheme="minorHAnsi"/>
          <w:color w:val="auto"/>
          <w:vertAlign w:val="superscript"/>
        </w:rPr>
        <w:t>1</w:t>
      </w:r>
      <w:r w:rsidRPr="00FD0780">
        <w:rPr>
          <w:rFonts w:asciiTheme="minorHAnsi" w:hAnsiTheme="minorHAnsi" w:cstheme="minorHAnsi"/>
          <w:color w:val="auto"/>
          <w:vertAlign w:val="superscript"/>
        </w:rPr>
        <w:t>9</w:t>
      </w:r>
      <w:r w:rsidRPr="00FD0780">
        <w:rPr>
          <w:rFonts w:asciiTheme="minorHAnsi" w:hAnsiTheme="minorHAnsi" w:cstheme="minorHAnsi"/>
          <w:color w:val="auto"/>
        </w:rPr>
        <w:t xml:space="preserve"> Lunar Orbiter Laser Altimeter (LOLA)</w:t>
      </w:r>
      <w:r w:rsidR="003D6759" w:rsidRPr="00FD0780">
        <w:rPr>
          <w:rFonts w:asciiTheme="minorHAnsi" w:hAnsiTheme="minorHAnsi" w:cstheme="minorHAnsi"/>
          <w:color w:val="auto"/>
          <w:vertAlign w:val="superscript"/>
        </w:rPr>
        <w:t>20</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493C9A" w:rsidRPr="00FD0780">
        <w:rPr>
          <w:rFonts w:asciiTheme="minorHAnsi" w:hAnsiTheme="minorHAnsi" w:cstheme="minorHAnsi"/>
          <w:color w:val="auto"/>
        </w:rPr>
        <w:t>Th</w:t>
      </w:r>
      <w:r w:rsidRPr="00FD0780">
        <w:rPr>
          <w:rFonts w:asciiTheme="minorHAnsi" w:hAnsiTheme="minorHAnsi" w:cstheme="minorHAnsi"/>
          <w:color w:val="auto"/>
        </w:rPr>
        <w:t xml:space="preserve">e </w:t>
      </w:r>
      <w:r w:rsidR="00493C9A" w:rsidRPr="00FD0780">
        <w:rPr>
          <w:rFonts w:asciiTheme="minorHAnsi" w:hAnsiTheme="minorHAnsi" w:cstheme="minorHAnsi"/>
          <w:color w:val="auto"/>
        </w:rPr>
        <w:t>simulation pipeline accepts</w:t>
      </w:r>
      <w:r w:rsidRPr="00FD0780">
        <w:rPr>
          <w:rFonts w:asciiTheme="minorHAnsi" w:hAnsiTheme="minorHAnsi" w:cstheme="minorHAnsi"/>
          <w:color w:val="auto"/>
        </w:rPr>
        <w:t xml:space="preserve"> longitude latitude coordinates for each receiver and</w:t>
      </w:r>
      <w:r w:rsidR="00493C9A" w:rsidRPr="00FD0780">
        <w:rPr>
          <w:rFonts w:asciiTheme="minorHAnsi" w:hAnsiTheme="minorHAnsi" w:cstheme="minorHAnsi"/>
          <w:color w:val="auto"/>
        </w:rPr>
        <w:t xml:space="preserve"> interpolates</w:t>
      </w:r>
      <w:r w:rsidRPr="00FD0780">
        <w:rPr>
          <w:rFonts w:asciiTheme="minorHAnsi" w:hAnsiTheme="minorHAnsi" w:cstheme="minorHAnsi"/>
          <w:color w:val="auto"/>
        </w:rPr>
        <w:t xml:space="preserve"> the elevation at these points from existing DEMs to calculate the full 3D position.</w:t>
      </w:r>
    </w:p>
    <w:p w14:paraId="7F8A22B1" w14:textId="77777777" w:rsidR="00880825" w:rsidRPr="00FD0780" w:rsidRDefault="00880825" w:rsidP="00FD0780">
      <w:pPr>
        <w:tabs>
          <w:tab w:val="left" w:pos="0"/>
        </w:tabs>
        <w:jc w:val="left"/>
        <w:rPr>
          <w:rFonts w:asciiTheme="minorHAnsi" w:hAnsiTheme="minorHAnsi" w:cstheme="minorHAnsi"/>
          <w:color w:val="auto"/>
        </w:rPr>
      </w:pPr>
    </w:p>
    <w:p w14:paraId="7161EA9E" w14:textId="4C285E48" w:rsidR="00880825" w:rsidRPr="00FD0780" w:rsidRDefault="00880825" w:rsidP="00FD0780">
      <w:pPr>
        <w:tabs>
          <w:tab w:val="left" w:pos="0"/>
        </w:tabs>
        <w:jc w:val="left"/>
        <w:rPr>
          <w:rFonts w:asciiTheme="minorHAnsi" w:hAnsiTheme="minorHAnsi" w:cstheme="minorHAnsi"/>
          <w:color w:val="auto"/>
        </w:rPr>
      </w:pPr>
      <w:r w:rsidRPr="00FD0780">
        <w:rPr>
          <w:rFonts w:asciiTheme="minorHAnsi" w:hAnsiTheme="minorHAnsi" w:cstheme="minorHAnsi"/>
          <w:color w:val="auto"/>
        </w:rPr>
        <w:t xml:space="preserve">From these coordinates the </w:t>
      </w:r>
      <w:r w:rsidRPr="00FD0780">
        <w:rPr>
          <w:rFonts w:asciiTheme="minorHAnsi" w:hAnsiTheme="minorHAnsi" w:cstheme="minorHAnsi"/>
          <w:i/>
          <w:iCs/>
          <w:color w:val="auto"/>
        </w:rPr>
        <w:t>baselines</w:t>
      </w:r>
      <w:r w:rsidRPr="00FD0780">
        <w:rPr>
          <w:rFonts w:asciiTheme="minorHAnsi" w:hAnsiTheme="minorHAnsi" w:cstheme="minorHAnsi"/>
          <w:color w:val="auto"/>
        </w:rPr>
        <w:t xml:space="preserve"> are computed and inserted into a Common Astronomy Software Applications (CASA)</w:t>
      </w:r>
      <w:r w:rsidR="003D6759" w:rsidRPr="00FD0780">
        <w:rPr>
          <w:rFonts w:asciiTheme="minorHAnsi" w:hAnsiTheme="minorHAnsi" w:cstheme="minorHAnsi"/>
          <w:color w:val="auto"/>
          <w:vertAlign w:val="superscript"/>
        </w:rPr>
        <w:t>21</w:t>
      </w:r>
      <w:r w:rsidRPr="00FD0780">
        <w:rPr>
          <w:rFonts w:asciiTheme="minorHAnsi" w:hAnsiTheme="minorHAnsi" w:cstheme="minorHAnsi"/>
          <w:color w:val="auto"/>
        </w:rPr>
        <w:t xml:space="preserve"> Measurement Set (MS) file.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w:t>
      </w:r>
      <w:r w:rsidR="008C6CEA" w:rsidRPr="00FD0780">
        <w:rPr>
          <w:rFonts w:asciiTheme="minorHAnsi" w:hAnsiTheme="minorHAnsi" w:cstheme="minorHAnsi"/>
          <w:color w:val="auto"/>
        </w:rPr>
        <w:t xml:space="preserve">e </w:t>
      </w:r>
      <w:r w:rsidRPr="00FD0780">
        <w:rPr>
          <w:rFonts w:asciiTheme="minorHAnsi" w:hAnsiTheme="minorHAnsi" w:cstheme="minorHAnsi"/>
          <w:color w:val="auto"/>
        </w:rPr>
        <w:t>MS format can be used with many existing analysis and imaging algorithms, and holds information about the array configuration, visibility data, and alignment with the sky.</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However, many of these software routines are hard coded to work with arrays that rotate with the Earth’s surface, and do not work for orbiting or Lunar arrays.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To circumvent this, this pipeline manually calculates the baselines and visibilities for a given array and imaging target, and inserts the data into the MS format.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 SPICE</w:t>
      </w:r>
      <w:r w:rsidR="003D6759" w:rsidRPr="00FD0780">
        <w:rPr>
          <w:rFonts w:asciiTheme="minorHAnsi" w:hAnsiTheme="minorHAnsi" w:cstheme="minorHAnsi"/>
          <w:color w:val="auto"/>
          <w:vertAlign w:val="superscript"/>
        </w:rPr>
        <w:t>22</w:t>
      </w:r>
      <w:r w:rsidRPr="00FD0780">
        <w:rPr>
          <w:rFonts w:asciiTheme="minorHAnsi" w:hAnsiTheme="minorHAnsi" w:cstheme="minorHAnsi"/>
          <w:color w:val="auto"/>
        </w:rPr>
        <w:t xml:space="preserve"> library is used to correctly align the lunar and sky coordinate systems and track the motions of the Moon, Earth, and Sun.</w:t>
      </w:r>
    </w:p>
    <w:p w14:paraId="5472953A" w14:textId="77777777" w:rsidR="00880825" w:rsidRPr="00FD0780" w:rsidRDefault="00880825" w:rsidP="00FD0780">
      <w:pPr>
        <w:tabs>
          <w:tab w:val="left" w:pos="0"/>
        </w:tabs>
        <w:jc w:val="left"/>
        <w:rPr>
          <w:rFonts w:asciiTheme="minorHAnsi" w:hAnsiTheme="minorHAnsi" w:cstheme="minorHAnsi"/>
          <w:color w:val="auto"/>
        </w:rPr>
      </w:pPr>
    </w:p>
    <w:p w14:paraId="63B7E2EE" w14:textId="0522F35B" w:rsidR="00880825" w:rsidRPr="00FD0780" w:rsidRDefault="00880825" w:rsidP="00FD0780">
      <w:pPr>
        <w:tabs>
          <w:tab w:val="left" w:pos="0"/>
        </w:tabs>
        <w:jc w:val="left"/>
        <w:rPr>
          <w:color w:val="auto"/>
        </w:rPr>
      </w:pPr>
      <w:r w:rsidRPr="00FD0780">
        <w:rPr>
          <w:rFonts w:asciiTheme="minorHAnsi" w:hAnsiTheme="minorHAnsi" w:cstheme="minorHAnsi"/>
          <w:color w:val="auto"/>
        </w:rPr>
        <w:t xml:space="preserve">The simulation framework described here follows Hegedus </w:t>
      </w:r>
      <w:r w:rsidR="00FD0780" w:rsidRPr="00FD0780">
        <w:rPr>
          <w:rFonts w:asciiTheme="minorHAnsi" w:hAnsiTheme="minorHAnsi" w:cstheme="minorHAnsi"/>
          <w:color w:val="auto"/>
        </w:rPr>
        <w:t>et al.</w:t>
      </w:r>
      <w:r w:rsidRPr="00FD0780">
        <w:rPr>
          <w:rFonts w:asciiTheme="minorHAnsi" w:hAnsiTheme="minorHAnsi" w:cstheme="minorHAnsi"/>
          <w:color w:val="auto"/>
          <w:vertAlign w:val="superscript"/>
        </w:rPr>
        <w:t>1</w:t>
      </w:r>
      <w:r w:rsidR="003D6759" w:rsidRPr="00FD0780">
        <w:rPr>
          <w:rFonts w:asciiTheme="minorHAnsi" w:hAnsiTheme="minorHAnsi" w:cstheme="minorHAnsi"/>
          <w:color w:val="auto"/>
          <w:vertAlign w:val="superscript"/>
        </w:rPr>
        <w:t>7</w:t>
      </w:r>
      <w:r w:rsidRPr="00FD0780">
        <w:rPr>
          <w:rFonts w:asciiTheme="minorHAnsi" w:hAnsiTheme="minorHAnsi" w:cstheme="minorHAnsi"/>
          <w:color w:val="auto"/>
        </w:rPr>
        <w:t>, and the software is archived by the University of Michigan library in the Deep Blue archive</w:t>
      </w:r>
      <w:r w:rsidR="003D6759" w:rsidRPr="00FD0780">
        <w:rPr>
          <w:rFonts w:asciiTheme="minorHAnsi" w:hAnsiTheme="minorHAnsi" w:cstheme="minorHAnsi"/>
          <w:color w:val="auto"/>
          <w:vertAlign w:val="superscript"/>
        </w:rPr>
        <w:t>23</w:t>
      </w:r>
      <w:r w:rsidRPr="00FD0780">
        <w:rPr>
          <w:rFonts w:asciiTheme="minorHAnsi" w:hAnsiTheme="minorHAnsi" w:cstheme="minorHAnsi"/>
          <w:color w:val="auto"/>
        </w:rPr>
        <w:t>, stored at</w:t>
      </w:r>
      <w:r w:rsidRPr="00FD0780">
        <w:rPr>
          <w:rFonts w:asciiTheme="minorHAnsi" w:hAnsiTheme="minorHAnsi" w:cstheme="minorHAnsi"/>
          <w:color w:val="auto"/>
        </w:rPr>
        <w:br/>
      </w:r>
      <w:hyperlink r:id="rId8" w:history="1">
        <w:r w:rsidRPr="00FD0780">
          <w:rPr>
            <w:rStyle w:val="Hyperlink"/>
            <w:color w:val="auto"/>
          </w:rPr>
          <w:t>https://deepblue.lib.umich.edu/data/concern/data_sets/bg257f178?locale=en</w:t>
        </w:r>
      </w:hyperlink>
      <w:r w:rsidRPr="00FD0780">
        <w:rPr>
          <w:color w:val="auto"/>
        </w:rPr>
        <w:t>.</w:t>
      </w:r>
      <w:r w:rsidR="000E06F6" w:rsidRPr="00FD0780">
        <w:rPr>
          <w:color w:val="auto"/>
        </w:rPr>
        <w:t xml:space="preserve"> </w:t>
      </w:r>
      <w:r w:rsidRPr="00FD0780">
        <w:rPr>
          <w:color w:val="auto"/>
        </w:rPr>
        <w:t>The following section will describe the requirements for this software, and walk through the process of forming an array, setting the appropriate noise levels, feeding the array a simulated truth image of the targeted emission, and simulating the array’s noiseless and noisy reconstructions of the emission using a CASA script.</w:t>
      </w:r>
    </w:p>
    <w:p w14:paraId="14F14F2E" w14:textId="77777777" w:rsidR="00A5570B" w:rsidRPr="00FD0780" w:rsidRDefault="00A5570B" w:rsidP="00FD0780">
      <w:pPr>
        <w:jc w:val="left"/>
        <w:rPr>
          <w:rFonts w:asciiTheme="minorHAnsi" w:hAnsiTheme="minorHAnsi" w:cstheme="minorHAnsi"/>
          <w:color w:val="auto"/>
        </w:rPr>
      </w:pPr>
    </w:p>
    <w:p w14:paraId="4E8C6691" w14:textId="0EB177AC" w:rsidR="0011431A" w:rsidRPr="00FD0780" w:rsidRDefault="006305D7" w:rsidP="00FD0780">
      <w:pPr>
        <w:jc w:val="left"/>
        <w:rPr>
          <w:rFonts w:asciiTheme="minorHAnsi" w:hAnsiTheme="minorHAnsi" w:cstheme="minorHAnsi"/>
          <w:color w:val="auto"/>
        </w:rPr>
      </w:pPr>
      <w:r w:rsidRPr="00FD0780">
        <w:rPr>
          <w:rFonts w:asciiTheme="minorHAnsi" w:hAnsiTheme="minorHAnsi" w:cstheme="minorHAnsi"/>
          <w:b/>
          <w:color w:val="auto"/>
        </w:rPr>
        <w:t>PROTOCOL:</w:t>
      </w:r>
      <w:r w:rsidRPr="00FD0780">
        <w:rPr>
          <w:rFonts w:asciiTheme="minorHAnsi" w:hAnsiTheme="minorHAnsi" w:cstheme="minorHAnsi"/>
          <w:color w:val="auto"/>
        </w:rPr>
        <w:t xml:space="preserve"> </w:t>
      </w:r>
    </w:p>
    <w:p w14:paraId="4948B722" w14:textId="77777777" w:rsidR="000E6DEC" w:rsidRPr="00FD0780" w:rsidRDefault="000E6DEC" w:rsidP="00FD0780">
      <w:pPr>
        <w:jc w:val="left"/>
        <w:rPr>
          <w:rFonts w:asciiTheme="minorHAnsi" w:hAnsiTheme="minorHAnsi" w:cstheme="minorHAnsi"/>
          <w:color w:val="auto"/>
        </w:rPr>
      </w:pPr>
    </w:p>
    <w:p w14:paraId="0B652FF8" w14:textId="3D7DB81E" w:rsidR="00BE2D8A" w:rsidRPr="00FD0780" w:rsidRDefault="00BE2D8A" w:rsidP="00FD0780">
      <w:pPr>
        <w:pStyle w:val="ListParagraph"/>
        <w:numPr>
          <w:ilvl w:val="0"/>
          <w:numId w:val="28"/>
        </w:numPr>
        <w:ind w:left="0" w:firstLine="0"/>
        <w:jc w:val="left"/>
        <w:rPr>
          <w:rFonts w:asciiTheme="minorHAnsi" w:hAnsiTheme="minorHAnsi" w:cstheme="minorHAnsi"/>
          <w:b/>
          <w:bCs/>
          <w:color w:val="auto"/>
          <w:highlight w:val="yellow"/>
        </w:rPr>
      </w:pPr>
      <w:r w:rsidRPr="00FD0780">
        <w:rPr>
          <w:rFonts w:asciiTheme="minorHAnsi" w:hAnsiTheme="minorHAnsi" w:cstheme="minorHAnsi"/>
          <w:b/>
          <w:bCs/>
          <w:color w:val="auto"/>
          <w:highlight w:val="yellow"/>
        </w:rPr>
        <w:t xml:space="preserve">Software </w:t>
      </w:r>
      <w:r w:rsidR="008A4431" w:rsidRPr="00FD0780">
        <w:rPr>
          <w:rFonts w:asciiTheme="minorHAnsi" w:hAnsiTheme="minorHAnsi" w:cstheme="minorHAnsi"/>
          <w:b/>
          <w:bCs/>
          <w:color w:val="auto"/>
          <w:highlight w:val="yellow"/>
        </w:rPr>
        <w:t>s</w:t>
      </w:r>
      <w:r w:rsidRPr="00FD0780">
        <w:rPr>
          <w:rFonts w:asciiTheme="minorHAnsi" w:hAnsiTheme="minorHAnsi" w:cstheme="minorHAnsi"/>
          <w:b/>
          <w:bCs/>
          <w:color w:val="auto"/>
          <w:highlight w:val="yellow"/>
        </w:rPr>
        <w:t>etup</w:t>
      </w:r>
    </w:p>
    <w:p w14:paraId="658CE467" w14:textId="19EA1912" w:rsidR="00065E77" w:rsidRPr="00FD0780" w:rsidRDefault="00065E77" w:rsidP="00FD0780">
      <w:pPr>
        <w:jc w:val="left"/>
        <w:rPr>
          <w:rFonts w:asciiTheme="minorHAnsi" w:hAnsiTheme="minorHAnsi" w:cstheme="minorHAnsi"/>
          <w:b/>
          <w:bCs/>
          <w:color w:val="auto"/>
          <w:highlight w:val="yellow"/>
        </w:rPr>
      </w:pPr>
    </w:p>
    <w:p w14:paraId="7D041229" w14:textId="53087519" w:rsidR="00287E1F" w:rsidRPr="00FD0780" w:rsidRDefault="0030045A" w:rsidP="00FD0780">
      <w:pPr>
        <w:pStyle w:val="ListParagraph"/>
        <w:numPr>
          <w:ilvl w:val="1"/>
          <w:numId w:val="28"/>
        </w:numPr>
        <w:ind w:left="0" w:firstLine="0"/>
        <w:jc w:val="left"/>
        <w:rPr>
          <w:color w:val="auto"/>
        </w:rPr>
      </w:pPr>
      <w:r w:rsidRPr="00FD0780">
        <w:rPr>
          <w:rFonts w:asciiTheme="minorHAnsi" w:hAnsiTheme="minorHAnsi" w:cstheme="minorHAnsi"/>
          <w:color w:val="auto"/>
          <w:highlight w:val="yellow"/>
        </w:rPr>
        <w:t>First, g</w:t>
      </w:r>
      <w:r w:rsidR="00065E77" w:rsidRPr="00FD0780">
        <w:rPr>
          <w:rFonts w:asciiTheme="minorHAnsi" w:hAnsiTheme="minorHAnsi" w:cstheme="minorHAnsi"/>
          <w:color w:val="auto"/>
          <w:highlight w:val="yellow"/>
        </w:rPr>
        <w:t xml:space="preserve">o to </w:t>
      </w:r>
      <w:hyperlink r:id="rId9" w:history="1">
        <w:r w:rsidR="00065E77" w:rsidRPr="00FD0780">
          <w:rPr>
            <w:rStyle w:val="Hyperlink"/>
            <w:color w:val="auto"/>
            <w:highlight w:val="yellow"/>
          </w:rPr>
          <w:t>https://deepblue.lib.umich.edu/data/concern/data_sets/bg257f178?locale=en</w:t>
        </w:r>
      </w:hyperlink>
      <w:r w:rsidR="00065E77" w:rsidRPr="00FD0780">
        <w:rPr>
          <w:color w:val="auto"/>
          <w:highlight w:val="yellow"/>
        </w:rPr>
        <w:t xml:space="preserve"> and download </w:t>
      </w:r>
      <w:r w:rsidRPr="00FD0780">
        <w:rPr>
          <w:color w:val="auto"/>
          <w:highlight w:val="yellow"/>
        </w:rPr>
        <w:t xml:space="preserve">the </w:t>
      </w:r>
      <w:r w:rsidR="009B3EE7" w:rsidRPr="00FD0780">
        <w:rPr>
          <w:color w:val="auto"/>
          <w:highlight w:val="yellow"/>
        </w:rPr>
        <w:t>software package</w:t>
      </w:r>
      <w:r w:rsidR="00065E77" w:rsidRPr="00FD0780">
        <w:rPr>
          <w:color w:val="auto"/>
          <w:highlight w:val="yellow"/>
        </w:rPr>
        <w:t>.</w:t>
      </w:r>
      <w:r w:rsidR="000E06F6" w:rsidRPr="00FD0780">
        <w:rPr>
          <w:color w:val="auto"/>
          <w:highlight w:val="yellow"/>
        </w:rPr>
        <w:t xml:space="preserve"> </w:t>
      </w:r>
      <w:r w:rsidR="009B3EE7" w:rsidRPr="00FD0780">
        <w:rPr>
          <w:color w:val="auto"/>
          <w:highlight w:val="yellow"/>
        </w:rPr>
        <w:t>This software has only been tested in a UNIX environment, and may not fully function in other environments.</w:t>
      </w:r>
      <w:r w:rsidR="000E06F6" w:rsidRPr="00FD0780">
        <w:rPr>
          <w:color w:val="auto"/>
          <w:highlight w:val="yellow"/>
        </w:rPr>
        <w:t xml:space="preserve"> </w:t>
      </w:r>
      <w:r w:rsidR="00DF2138" w:rsidRPr="00FD0780">
        <w:rPr>
          <w:color w:val="auto"/>
          <w:highlight w:val="yellow"/>
        </w:rPr>
        <w:t xml:space="preserve">The README in this package will help guide </w:t>
      </w:r>
      <w:r w:rsidR="00032A6E" w:rsidRPr="00FD0780">
        <w:rPr>
          <w:color w:val="auto"/>
          <w:highlight w:val="yellow"/>
        </w:rPr>
        <w:t>one</w:t>
      </w:r>
      <w:r w:rsidR="00DF2138" w:rsidRPr="00FD0780">
        <w:rPr>
          <w:color w:val="auto"/>
          <w:highlight w:val="yellow"/>
        </w:rPr>
        <w:t xml:space="preserve"> through the rest of the software needed and its uses.</w:t>
      </w:r>
      <w:r w:rsidR="000E06F6" w:rsidRPr="00FD0780">
        <w:rPr>
          <w:color w:val="auto"/>
        </w:rPr>
        <w:t xml:space="preserve"> </w:t>
      </w:r>
    </w:p>
    <w:p w14:paraId="07549B98" w14:textId="77777777" w:rsidR="00287E1F" w:rsidRPr="00FD0780" w:rsidRDefault="00287E1F" w:rsidP="00FD0780">
      <w:pPr>
        <w:jc w:val="left"/>
        <w:rPr>
          <w:color w:val="auto"/>
        </w:rPr>
      </w:pPr>
    </w:p>
    <w:p w14:paraId="741AD56A" w14:textId="0E270E59" w:rsidR="00DF2138" w:rsidRPr="00FD0780" w:rsidRDefault="00DF2138" w:rsidP="00FD0780">
      <w:pPr>
        <w:pStyle w:val="ListParagraph"/>
        <w:numPr>
          <w:ilvl w:val="1"/>
          <w:numId w:val="28"/>
        </w:numPr>
        <w:ind w:left="0" w:firstLine="0"/>
        <w:jc w:val="left"/>
        <w:rPr>
          <w:color w:val="auto"/>
        </w:rPr>
      </w:pPr>
      <w:r w:rsidRPr="00FD0780">
        <w:rPr>
          <w:color w:val="auto"/>
        </w:rPr>
        <w:t xml:space="preserve">Make sure python 2.7 or greater </w:t>
      </w:r>
      <w:r w:rsidR="00032A6E" w:rsidRPr="00FD0780">
        <w:rPr>
          <w:color w:val="auto"/>
        </w:rPr>
        <w:t xml:space="preserve">is </w:t>
      </w:r>
      <w:r w:rsidRPr="00FD0780">
        <w:rPr>
          <w:color w:val="auto"/>
        </w:rPr>
        <w:t>installed.</w:t>
      </w:r>
      <w:r w:rsidR="000E06F6" w:rsidRPr="00FD0780">
        <w:rPr>
          <w:color w:val="auto"/>
        </w:rPr>
        <w:t xml:space="preserve"> </w:t>
      </w:r>
      <w:r w:rsidRPr="00FD0780">
        <w:rPr>
          <w:color w:val="auto"/>
        </w:rPr>
        <w:t>A link is provided in the README</w:t>
      </w:r>
      <w:r w:rsidR="00BA003E" w:rsidRPr="00FD0780">
        <w:rPr>
          <w:color w:val="auto"/>
        </w:rPr>
        <w:t>.</w:t>
      </w:r>
      <w:r w:rsidR="000E06F6" w:rsidRPr="00FD0780">
        <w:rPr>
          <w:color w:val="auto"/>
        </w:rPr>
        <w:t xml:space="preserve"> </w:t>
      </w:r>
      <w:r w:rsidR="00BA003E" w:rsidRPr="00FD0780">
        <w:rPr>
          <w:color w:val="auto"/>
        </w:rPr>
        <w:t>Several common python libraries are also needed including numpy, matplotlib, pylab, scipy, subprocess, ephem, and datetime.</w:t>
      </w:r>
      <w:r w:rsidR="000E06F6" w:rsidRPr="00FD0780">
        <w:rPr>
          <w:color w:val="auto"/>
        </w:rPr>
        <w:t xml:space="preserve"> </w:t>
      </w:r>
    </w:p>
    <w:p w14:paraId="1CF9D1F3" w14:textId="77777777" w:rsidR="00DF2138" w:rsidRPr="00FD0780" w:rsidRDefault="00DF2138" w:rsidP="00FD0780">
      <w:pPr>
        <w:jc w:val="left"/>
        <w:rPr>
          <w:color w:val="auto"/>
        </w:rPr>
      </w:pPr>
    </w:p>
    <w:p w14:paraId="2804B5FB" w14:textId="74E14B44" w:rsidR="00DF2138" w:rsidRPr="00FD0780" w:rsidRDefault="00DF2138" w:rsidP="00FD0780">
      <w:pPr>
        <w:pStyle w:val="ListParagraph"/>
        <w:numPr>
          <w:ilvl w:val="1"/>
          <w:numId w:val="28"/>
        </w:numPr>
        <w:ind w:left="0" w:firstLine="0"/>
        <w:jc w:val="left"/>
        <w:rPr>
          <w:color w:val="auto"/>
        </w:rPr>
      </w:pPr>
      <w:r w:rsidRPr="00FD0780">
        <w:rPr>
          <w:color w:val="auto"/>
        </w:rPr>
        <w:t xml:space="preserve">Make sure CASA 4.7.1 or greater </w:t>
      </w:r>
      <w:r w:rsidR="00032A6E" w:rsidRPr="00FD0780">
        <w:rPr>
          <w:color w:val="auto"/>
        </w:rPr>
        <w:t xml:space="preserve">is </w:t>
      </w:r>
      <w:r w:rsidRPr="00FD0780">
        <w:rPr>
          <w:color w:val="auto"/>
        </w:rPr>
        <w:t>installed.</w:t>
      </w:r>
      <w:r w:rsidR="000E06F6" w:rsidRPr="00FD0780">
        <w:rPr>
          <w:color w:val="auto"/>
        </w:rPr>
        <w:t xml:space="preserve"> </w:t>
      </w:r>
      <w:r w:rsidRPr="00FD0780">
        <w:rPr>
          <w:color w:val="auto"/>
        </w:rPr>
        <w:t>A link in provided in the README</w:t>
      </w:r>
      <w:r w:rsidR="00522171" w:rsidRPr="00FD0780">
        <w:rPr>
          <w:color w:val="auto"/>
        </w:rPr>
        <w:t>.</w:t>
      </w:r>
    </w:p>
    <w:p w14:paraId="55212CE9" w14:textId="77777777" w:rsidR="00522171" w:rsidRPr="00FD0780" w:rsidRDefault="00522171" w:rsidP="00FD0780">
      <w:pPr>
        <w:pStyle w:val="ListParagraph"/>
        <w:ind w:left="0"/>
        <w:jc w:val="left"/>
        <w:rPr>
          <w:color w:val="auto"/>
        </w:rPr>
      </w:pPr>
    </w:p>
    <w:p w14:paraId="7E8F9555" w14:textId="6D54467D" w:rsidR="00DF2138" w:rsidRPr="00FD0780" w:rsidRDefault="00DF2138" w:rsidP="00FD0780">
      <w:pPr>
        <w:pStyle w:val="ListParagraph"/>
        <w:numPr>
          <w:ilvl w:val="1"/>
          <w:numId w:val="28"/>
        </w:numPr>
        <w:ind w:left="0" w:firstLine="0"/>
        <w:jc w:val="left"/>
        <w:rPr>
          <w:color w:val="auto"/>
        </w:rPr>
      </w:pPr>
      <w:r w:rsidRPr="00FD0780">
        <w:rPr>
          <w:color w:val="auto"/>
        </w:rPr>
        <w:t xml:space="preserve">Make sure gcc 4.8.5 or greater </w:t>
      </w:r>
      <w:r w:rsidR="00032A6E" w:rsidRPr="00FD0780">
        <w:rPr>
          <w:color w:val="auto"/>
        </w:rPr>
        <w:t xml:space="preserve">is </w:t>
      </w:r>
      <w:r w:rsidRPr="00FD0780">
        <w:rPr>
          <w:color w:val="auto"/>
        </w:rPr>
        <w:t>installed.</w:t>
      </w:r>
      <w:r w:rsidR="000E06F6" w:rsidRPr="00FD0780">
        <w:rPr>
          <w:color w:val="auto"/>
        </w:rPr>
        <w:t xml:space="preserve"> </w:t>
      </w:r>
      <w:r w:rsidRPr="00FD0780">
        <w:rPr>
          <w:color w:val="auto"/>
        </w:rPr>
        <w:t>A link is provided in the README</w:t>
      </w:r>
      <w:r w:rsidR="00522171" w:rsidRPr="00FD0780">
        <w:rPr>
          <w:color w:val="auto"/>
        </w:rPr>
        <w:t>.</w:t>
      </w:r>
    </w:p>
    <w:p w14:paraId="402726C7" w14:textId="77777777" w:rsidR="00DF2138" w:rsidRPr="00FD0780" w:rsidRDefault="00DF2138" w:rsidP="00FD0780">
      <w:pPr>
        <w:jc w:val="left"/>
        <w:rPr>
          <w:color w:val="auto"/>
        </w:rPr>
      </w:pPr>
    </w:p>
    <w:p w14:paraId="1646D7A7" w14:textId="77777777" w:rsidR="00522171" w:rsidRPr="00FD0780" w:rsidRDefault="00DF2138" w:rsidP="00FD0780">
      <w:pPr>
        <w:pStyle w:val="ListParagraph"/>
        <w:numPr>
          <w:ilvl w:val="1"/>
          <w:numId w:val="28"/>
        </w:numPr>
        <w:ind w:left="0" w:firstLine="0"/>
        <w:jc w:val="left"/>
        <w:rPr>
          <w:color w:val="auto"/>
        </w:rPr>
      </w:pPr>
      <w:r w:rsidRPr="00FD0780">
        <w:rPr>
          <w:color w:val="auto"/>
        </w:rPr>
        <w:t xml:space="preserve">Make sure the C toolkit for SPICE </w:t>
      </w:r>
      <w:r w:rsidR="00032A6E" w:rsidRPr="00FD0780">
        <w:rPr>
          <w:color w:val="auto"/>
        </w:rPr>
        <w:t xml:space="preserve">is </w:t>
      </w:r>
      <w:r w:rsidRPr="00FD0780">
        <w:rPr>
          <w:color w:val="auto"/>
        </w:rPr>
        <w:t>installed.</w:t>
      </w:r>
      <w:r w:rsidR="000E06F6" w:rsidRPr="00FD0780">
        <w:rPr>
          <w:color w:val="auto"/>
        </w:rPr>
        <w:t xml:space="preserve"> </w:t>
      </w:r>
      <w:r w:rsidRPr="00FD0780">
        <w:rPr>
          <w:color w:val="auto"/>
        </w:rPr>
        <w:t xml:space="preserve">This software is used to </w:t>
      </w:r>
      <w:r w:rsidR="009B3EE7" w:rsidRPr="00FD0780">
        <w:rPr>
          <w:color w:val="auto"/>
        </w:rPr>
        <w:t>align different astronomical reference frames and track the relative positions of planets, moons, and satellites.</w:t>
      </w:r>
      <w:r w:rsidR="000E06F6" w:rsidRPr="00FD0780">
        <w:rPr>
          <w:color w:val="auto"/>
        </w:rPr>
        <w:t xml:space="preserve"> </w:t>
      </w:r>
      <w:r w:rsidR="009B3EE7" w:rsidRPr="00FD0780">
        <w:rPr>
          <w:color w:val="auto"/>
        </w:rPr>
        <w:t>A link to download this software is also included in the README</w:t>
      </w:r>
      <w:r w:rsidRPr="00FD0780">
        <w:rPr>
          <w:color w:val="auto"/>
        </w:rPr>
        <w:t>.</w:t>
      </w:r>
    </w:p>
    <w:p w14:paraId="3ABC50B6" w14:textId="77777777" w:rsidR="00522171" w:rsidRPr="00FD0780" w:rsidRDefault="00522171" w:rsidP="00FD0780">
      <w:pPr>
        <w:pStyle w:val="ListParagraph"/>
        <w:ind w:left="0"/>
        <w:jc w:val="left"/>
        <w:rPr>
          <w:color w:val="auto"/>
        </w:rPr>
      </w:pPr>
    </w:p>
    <w:p w14:paraId="6F32A66E" w14:textId="40DB0528" w:rsidR="00522171" w:rsidRPr="00FD0780" w:rsidRDefault="00522171" w:rsidP="00FD0780">
      <w:pPr>
        <w:pStyle w:val="ListParagraph"/>
        <w:numPr>
          <w:ilvl w:val="2"/>
          <w:numId w:val="28"/>
        </w:numPr>
        <w:ind w:left="0" w:firstLine="0"/>
        <w:jc w:val="left"/>
        <w:rPr>
          <w:color w:val="auto"/>
        </w:rPr>
      </w:pPr>
      <w:r w:rsidRPr="00FD0780">
        <w:rPr>
          <w:color w:val="auto"/>
        </w:rPr>
        <w:t xml:space="preserve">Download </w:t>
      </w:r>
      <w:r w:rsidR="0030045A" w:rsidRPr="00FD0780">
        <w:rPr>
          <w:color w:val="auto"/>
        </w:rPr>
        <w:t>several kernels that contain information on astronomical and lunar reference frames, as well as the orbital dynamics of the Moon, Earth, and Sun.</w:t>
      </w:r>
      <w:r w:rsidR="000E06F6" w:rsidRPr="00FD0780">
        <w:rPr>
          <w:color w:val="auto"/>
        </w:rPr>
        <w:t xml:space="preserve"> </w:t>
      </w:r>
      <w:r w:rsidR="0030045A" w:rsidRPr="00FD0780">
        <w:rPr>
          <w:color w:val="auto"/>
        </w:rPr>
        <w:t>The specific kernels needed are listed in the README alongside a link of where to download them.</w:t>
      </w:r>
      <w:r w:rsidR="000E06F6" w:rsidRPr="00FD0780">
        <w:rPr>
          <w:color w:val="auto"/>
        </w:rPr>
        <w:t xml:space="preserve"> </w:t>
      </w:r>
    </w:p>
    <w:p w14:paraId="224722AC" w14:textId="77777777" w:rsidR="00522171" w:rsidRPr="00FD0780" w:rsidRDefault="00522171" w:rsidP="00FD0780">
      <w:pPr>
        <w:pStyle w:val="ListParagraph"/>
        <w:ind w:left="0"/>
        <w:jc w:val="left"/>
        <w:rPr>
          <w:color w:val="auto"/>
        </w:rPr>
      </w:pPr>
    </w:p>
    <w:p w14:paraId="77EC420A" w14:textId="782FC696" w:rsidR="00065E77" w:rsidRPr="00FD0780" w:rsidRDefault="00522171" w:rsidP="00FD0780">
      <w:pPr>
        <w:pStyle w:val="ListParagraph"/>
        <w:numPr>
          <w:ilvl w:val="1"/>
          <w:numId w:val="28"/>
        </w:numPr>
        <w:ind w:left="0" w:firstLine="0"/>
        <w:jc w:val="left"/>
        <w:rPr>
          <w:color w:val="auto"/>
        </w:rPr>
      </w:pPr>
      <w:r w:rsidRPr="00FD0780">
        <w:rPr>
          <w:color w:val="auto"/>
        </w:rPr>
        <w:t>Obtain the</w:t>
      </w:r>
      <w:r w:rsidR="0030045A" w:rsidRPr="00FD0780">
        <w:rPr>
          <w:color w:val="auto"/>
        </w:rPr>
        <w:t xml:space="preserve"> final prerequisite data needed</w:t>
      </w:r>
      <w:r w:rsidRPr="00FD0780">
        <w:rPr>
          <w:color w:val="auto"/>
        </w:rPr>
        <w:t>:</w:t>
      </w:r>
      <w:r w:rsidR="0030045A" w:rsidRPr="00FD0780">
        <w:rPr>
          <w:color w:val="auto"/>
        </w:rPr>
        <w:t xml:space="preserve"> Digital Elevation Models (DEMs) of the lunar surface created from LRO LOLA measurements.</w:t>
      </w:r>
      <w:r w:rsidR="000E06F6" w:rsidRPr="00FD0780">
        <w:rPr>
          <w:color w:val="auto"/>
        </w:rPr>
        <w:t xml:space="preserve"> </w:t>
      </w:r>
      <w:r w:rsidR="0030045A" w:rsidRPr="00FD0780">
        <w:rPr>
          <w:color w:val="auto"/>
        </w:rPr>
        <w:t>The specific file needed is listed and linked in the README.</w:t>
      </w:r>
      <w:r w:rsidR="000E06F6" w:rsidRPr="00FD0780">
        <w:rPr>
          <w:color w:val="auto"/>
        </w:rPr>
        <w:t xml:space="preserve"> </w:t>
      </w:r>
    </w:p>
    <w:p w14:paraId="133C7528" w14:textId="20136453" w:rsidR="00065E77" w:rsidRPr="00FD0780" w:rsidRDefault="00065E77" w:rsidP="00FD0780">
      <w:pPr>
        <w:jc w:val="left"/>
        <w:rPr>
          <w:color w:val="auto"/>
        </w:rPr>
      </w:pPr>
    </w:p>
    <w:p w14:paraId="22FC9633" w14:textId="24728680" w:rsidR="0002707A" w:rsidRPr="00FD0780" w:rsidRDefault="000E574F" w:rsidP="00FD0780">
      <w:pPr>
        <w:pStyle w:val="ListParagraph"/>
        <w:numPr>
          <w:ilvl w:val="0"/>
          <w:numId w:val="28"/>
        </w:numPr>
        <w:ind w:left="0" w:firstLine="0"/>
        <w:jc w:val="left"/>
        <w:rPr>
          <w:rFonts w:asciiTheme="minorHAnsi" w:hAnsiTheme="minorHAnsi" w:cstheme="minorHAnsi"/>
          <w:b/>
          <w:bCs/>
          <w:color w:val="auto"/>
          <w:highlight w:val="yellow"/>
        </w:rPr>
      </w:pPr>
      <w:r w:rsidRPr="00FD0780">
        <w:rPr>
          <w:rFonts w:asciiTheme="minorHAnsi" w:hAnsiTheme="minorHAnsi" w:cstheme="minorHAnsi"/>
          <w:b/>
          <w:bCs/>
          <w:color w:val="auto"/>
          <w:highlight w:val="yellow"/>
        </w:rPr>
        <w:t xml:space="preserve">Creating </w:t>
      </w:r>
      <w:r w:rsidR="000871A8" w:rsidRPr="00FD0780">
        <w:rPr>
          <w:rFonts w:asciiTheme="minorHAnsi" w:hAnsiTheme="minorHAnsi" w:cstheme="minorHAnsi"/>
          <w:b/>
          <w:bCs/>
          <w:color w:val="auto"/>
          <w:highlight w:val="yellow"/>
        </w:rPr>
        <w:t>the</w:t>
      </w:r>
      <w:r w:rsidRPr="00FD0780">
        <w:rPr>
          <w:rFonts w:asciiTheme="minorHAnsi" w:hAnsiTheme="minorHAnsi" w:cstheme="minorHAnsi"/>
          <w:b/>
          <w:bCs/>
          <w:color w:val="auto"/>
          <w:highlight w:val="yellow"/>
        </w:rPr>
        <w:t xml:space="preserve"> </w:t>
      </w:r>
      <w:r w:rsidR="00522171" w:rsidRPr="00FD0780">
        <w:rPr>
          <w:rFonts w:asciiTheme="minorHAnsi" w:hAnsiTheme="minorHAnsi" w:cstheme="minorHAnsi"/>
          <w:b/>
          <w:bCs/>
          <w:color w:val="auto"/>
          <w:highlight w:val="yellow"/>
        </w:rPr>
        <w:t>array configuration</w:t>
      </w:r>
    </w:p>
    <w:p w14:paraId="75FB1795" w14:textId="6823B2A3" w:rsidR="000E574F" w:rsidRPr="00FD0780" w:rsidRDefault="000E574F" w:rsidP="00FD0780">
      <w:pPr>
        <w:jc w:val="left"/>
        <w:rPr>
          <w:rFonts w:asciiTheme="minorHAnsi" w:hAnsiTheme="minorHAnsi" w:cstheme="minorHAnsi"/>
          <w:b/>
          <w:bCs/>
          <w:color w:val="auto"/>
          <w:highlight w:val="yellow"/>
        </w:rPr>
      </w:pPr>
    </w:p>
    <w:p w14:paraId="67242032" w14:textId="2558FDF1" w:rsidR="00DF2138" w:rsidRPr="00FD0780" w:rsidRDefault="00DF2138"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Customize the createArrayConfig.py script</w:t>
      </w:r>
      <w:r w:rsidR="001D4CC0" w:rsidRPr="00FD0780">
        <w:rPr>
          <w:rFonts w:asciiTheme="minorHAnsi" w:hAnsiTheme="minorHAnsi" w:cstheme="minorHAnsi"/>
          <w:color w:val="auto"/>
          <w:highlight w:val="yellow"/>
        </w:rPr>
        <w:t>.</w:t>
      </w:r>
    </w:p>
    <w:p w14:paraId="36D4A388" w14:textId="10510B9A" w:rsidR="00DF2138" w:rsidRPr="00FD0780" w:rsidRDefault="00DF2138" w:rsidP="00FD0780">
      <w:pPr>
        <w:jc w:val="left"/>
        <w:rPr>
          <w:rFonts w:asciiTheme="minorHAnsi" w:hAnsiTheme="minorHAnsi" w:cstheme="minorHAnsi"/>
          <w:color w:val="auto"/>
          <w:highlight w:val="yellow"/>
        </w:rPr>
      </w:pPr>
    </w:p>
    <w:p w14:paraId="3A0C094F" w14:textId="77777777" w:rsidR="00522171" w:rsidRPr="00FD0780" w:rsidRDefault="00DF2138"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Choose the configuration of the array by providing a list of Longitude and Latitude coordinates for each antenna.</w:t>
      </w:r>
      <w:r w:rsidR="000E06F6" w:rsidRPr="00FD0780">
        <w:rPr>
          <w:rFonts w:asciiTheme="minorHAnsi" w:hAnsiTheme="minorHAnsi" w:cstheme="minorHAnsi"/>
          <w:color w:val="auto"/>
          <w:highlight w:val="yellow"/>
        </w:rPr>
        <w:t xml:space="preserve"> </w:t>
      </w:r>
    </w:p>
    <w:p w14:paraId="45A0E8FB" w14:textId="77777777" w:rsidR="00522171" w:rsidRPr="00FD0780" w:rsidRDefault="00522171" w:rsidP="00FD0780">
      <w:pPr>
        <w:pStyle w:val="ListParagraph"/>
        <w:ind w:left="0"/>
        <w:jc w:val="left"/>
        <w:rPr>
          <w:rFonts w:asciiTheme="minorHAnsi" w:hAnsiTheme="minorHAnsi" w:cstheme="minorHAnsi"/>
          <w:color w:val="auto"/>
        </w:rPr>
      </w:pPr>
    </w:p>
    <w:p w14:paraId="1036C214" w14:textId="11F63A1D" w:rsidR="00DF2138" w:rsidRPr="00FD0780" w:rsidRDefault="00960765" w:rsidP="00FD0780">
      <w:pPr>
        <w:pStyle w:val="ListParagraph"/>
        <w:ind w:left="0"/>
        <w:jc w:val="left"/>
        <w:rPr>
          <w:rFonts w:asciiTheme="minorHAnsi" w:hAnsiTheme="minorHAnsi" w:cstheme="minorHAnsi"/>
          <w:color w:val="auto"/>
          <w:highlight w:val="yellow"/>
        </w:rPr>
      </w:pPr>
      <w:r w:rsidRPr="00FD0780">
        <w:rPr>
          <w:rFonts w:asciiTheme="minorHAnsi" w:hAnsiTheme="minorHAnsi" w:cstheme="minorHAnsi"/>
          <w:color w:val="auto"/>
        </w:rPr>
        <w:t xml:space="preserve">NOTE: </w:t>
      </w:r>
      <w:r w:rsidR="00DF2138" w:rsidRPr="00FD0780">
        <w:rPr>
          <w:rFonts w:asciiTheme="minorHAnsi" w:hAnsiTheme="minorHAnsi" w:cstheme="minorHAnsi"/>
          <w:color w:val="auto"/>
        </w:rPr>
        <w:t>The script is currently formatted for a 10 km diameter array with 1024 elements, 32 arms with 32 log space spaced antenna each, using a constant factor to convert between meters and degrees of longitude/latitude near 0 degrees latitude.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 site of the array, (-1.04</w:t>
      </w:r>
      <w:r w:rsidR="00522171" w:rsidRPr="00FD0780">
        <w:rPr>
          <w:noProof/>
          <w:color w:val="auto"/>
        </w:rPr>
        <w:t>°</w:t>
      </w:r>
      <w:r w:rsidRPr="00FD0780">
        <w:rPr>
          <w:rFonts w:asciiTheme="minorHAnsi" w:hAnsiTheme="minorHAnsi" w:cstheme="minorHAnsi"/>
          <w:color w:val="auto"/>
        </w:rPr>
        <w:t>, -0.43</w:t>
      </w:r>
      <w:r w:rsidR="00522171" w:rsidRPr="00FD0780">
        <w:rPr>
          <w:noProof/>
          <w:color w:val="auto"/>
        </w:rPr>
        <w:t>°</w:t>
      </w:r>
      <w:r w:rsidRPr="00FD0780">
        <w:rPr>
          <w:rFonts w:asciiTheme="minorHAnsi" w:hAnsiTheme="minorHAnsi" w:cstheme="minorHAnsi"/>
          <w:color w:val="auto"/>
        </w:rPr>
        <w:t>), was chosen because it is the center of the 10x10 km patch with the lowest elevation variation (</w:t>
      </w:r>
      <m:oMath>
        <m:r>
          <w:rPr>
            <w:rFonts w:ascii="Cambria Math" w:hAnsi="Cambria Math"/>
            <w:noProof/>
            <w:color w:val="auto"/>
          </w:rPr>
          <m:t>σ</m:t>
        </m:r>
      </m:oMath>
      <w:r w:rsidRPr="00FD0780">
        <w:rPr>
          <w:noProof/>
          <w:color w:val="auto"/>
        </w:rPr>
        <w:t xml:space="preserve"> =5.6 m) </w:t>
      </w:r>
      <w:r w:rsidRPr="00FD0780">
        <w:rPr>
          <w:rFonts w:asciiTheme="minorHAnsi" w:hAnsiTheme="minorHAnsi" w:cstheme="minorHAnsi"/>
          <w:color w:val="auto"/>
        </w:rPr>
        <w:t>close to the sub-Earth point (0</w:t>
      </w:r>
      <w:r w:rsidR="00522171" w:rsidRPr="00FD0780">
        <w:rPr>
          <w:noProof/>
          <w:color w:val="auto"/>
        </w:rPr>
        <w:t>°</w:t>
      </w:r>
      <w:r w:rsidRPr="00FD0780">
        <w:rPr>
          <w:rFonts w:asciiTheme="minorHAnsi" w:hAnsiTheme="minorHAnsi" w:cstheme="minorHAnsi"/>
          <w:color w:val="auto"/>
        </w:rPr>
        <w:t>, 0</w:t>
      </w:r>
      <w:r w:rsidR="00522171" w:rsidRPr="00FD0780">
        <w:rPr>
          <w:noProof/>
          <w:color w:val="auto"/>
        </w:rPr>
        <w:t>°</w:t>
      </w:r>
      <w:r w:rsidRPr="00FD0780">
        <w:rPr>
          <w:rFonts w:asciiTheme="minorHAnsi" w:hAnsiTheme="minorHAnsi" w:cstheme="minorHAnsi"/>
          <w:color w:val="auto"/>
        </w:rPr>
        <w:t>) in the Moon ME frame.</w:t>
      </w:r>
    </w:p>
    <w:p w14:paraId="036DEE30" w14:textId="77777777" w:rsidR="00522171" w:rsidRPr="00FD0780" w:rsidRDefault="00522171" w:rsidP="00FD0780">
      <w:pPr>
        <w:pStyle w:val="ListParagraph"/>
        <w:ind w:left="0"/>
        <w:jc w:val="left"/>
        <w:rPr>
          <w:rFonts w:asciiTheme="minorHAnsi" w:hAnsiTheme="minorHAnsi" w:cstheme="minorHAnsi"/>
          <w:color w:val="auto"/>
          <w:highlight w:val="yellow"/>
        </w:rPr>
      </w:pPr>
    </w:p>
    <w:p w14:paraId="42046AC7" w14:textId="2DB7E8E2" w:rsidR="00DF2138" w:rsidRPr="00FD0780" w:rsidRDefault="00DF2138"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Change the lunarPath variable in the script to reflect </w:t>
      </w:r>
      <w:r w:rsidR="005D72EB" w:rsidRPr="00FD0780">
        <w:rPr>
          <w:rFonts w:asciiTheme="minorHAnsi" w:hAnsiTheme="minorHAnsi" w:cstheme="minorHAnsi"/>
          <w:color w:val="auto"/>
          <w:highlight w:val="yellow"/>
        </w:rPr>
        <w:t>the new download location of</w:t>
      </w:r>
      <w:r w:rsidRPr="00FD0780">
        <w:rPr>
          <w:rFonts w:asciiTheme="minorHAnsi" w:hAnsiTheme="minorHAnsi" w:cstheme="minorHAnsi"/>
          <w:color w:val="auto"/>
          <w:highlight w:val="yellow"/>
        </w:rPr>
        <w:t xml:space="preserve"> the Digital Elevation Model containing the </w:t>
      </w:r>
      <w:r w:rsidR="00960765" w:rsidRPr="00FD0780">
        <w:rPr>
          <w:rFonts w:asciiTheme="minorHAnsi" w:hAnsiTheme="minorHAnsi" w:cstheme="minorHAnsi"/>
          <w:color w:val="auto"/>
          <w:highlight w:val="yellow"/>
        </w:rPr>
        <w:t>elevation data of the lunar surface.</w:t>
      </w:r>
      <w:r w:rsidR="000E06F6" w:rsidRPr="00FD0780">
        <w:rPr>
          <w:rFonts w:asciiTheme="minorHAnsi" w:hAnsiTheme="minorHAnsi" w:cstheme="minorHAnsi"/>
          <w:color w:val="auto"/>
          <w:highlight w:val="yellow"/>
        </w:rPr>
        <w:t xml:space="preserve"> </w:t>
      </w:r>
    </w:p>
    <w:p w14:paraId="74548AE9" w14:textId="77777777" w:rsidR="00DF2138" w:rsidRPr="00FD0780" w:rsidRDefault="00DF2138" w:rsidP="00FD0780">
      <w:pPr>
        <w:jc w:val="left"/>
        <w:rPr>
          <w:rFonts w:asciiTheme="minorHAnsi" w:hAnsiTheme="minorHAnsi" w:cstheme="minorHAnsi"/>
          <w:color w:val="auto"/>
          <w:highlight w:val="yellow"/>
        </w:rPr>
      </w:pPr>
    </w:p>
    <w:p w14:paraId="69D2EB07" w14:textId="134C4D7D" w:rsidR="004D7B24" w:rsidRPr="00FD0780" w:rsidRDefault="00960765"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Run the createArrayConfig.py script</w:t>
      </w:r>
      <w:r w:rsidR="00563463" w:rsidRPr="00FD0780">
        <w:rPr>
          <w:rFonts w:asciiTheme="minorHAnsi" w:hAnsiTheme="minorHAnsi" w:cstheme="minorHAnsi"/>
          <w:color w:val="auto"/>
          <w:highlight w:val="yellow"/>
        </w:rPr>
        <w:t xml:space="preserve"> with “python createArrayConfig.py”</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 xml:space="preserve">This will use the </w:t>
      </w:r>
      <w:r w:rsidR="00564A3B" w:rsidRPr="00FD0780">
        <w:rPr>
          <w:rFonts w:asciiTheme="minorHAnsi" w:hAnsiTheme="minorHAnsi" w:cstheme="minorHAnsi"/>
          <w:color w:val="auto"/>
          <w:highlight w:val="yellow"/>
        </w:rPr>
        <w:t xml:space="preserve">lunar </w:t>
      </w:r>
      <w:r w:rsidR="00136AC5" w:rsidRPr="00FD0780">
        <w:rPr>
          <w:rFonts w:asciiTheme="minorHAnsi" w:hAnsiTheme="minorHAnsi" w:cstheme="minorHAnsi"/>
          <w:color w:val="auto"/>
          <w:highlight w:val="yellow"/>
        </w:rPr>
        <w:t xml:space="preserve">Digital Elevation Model to </w:t>
      </w:r>
      <w:r w:rsidR="0008334E" w:rsidRPr="00FD0780">
        <w:rPr>
          <w:rFonts w:asciiTheme="minorHAnsi" w:hAnsiTheme="minorHAnsi" w:cstheme="minorHAnsi"/>
          <w:color w:val="auto"/>
          <w:highlight w:val="yellow"/>
        </w:rPr>
        <w:t>solve for the elevation at each longitude and latitude for each antenna.</w:t>
      </w:r>
      <w:r w:rsidR="000E06F6" w:rsidRPr="00FD0780">
        <w:rPr>
          <w:rFonts w:asciiTheme="minorHAnsi" w:hAnsiTheme="minorHAnsi" w:cstheme="minorHAnsi"/>
          <w:color w:val="auto"/>
          <w:highlight w:val="yellow"/>
        </w:rPr>
        <w:t xml:space="preserve"> </w:t>
      </w:r>
      <w:r w:rsidR="00522171" w:rsidRPr="00FD0780">
        <w:rPr>
          <w:rFonts w:asciiTheme="minorHAnsi" w:hAnsiTheme="minorHAnsi" w:cstheme="minorHAnsi"/>
          <w:color w:val="auto"/>
          <w:highlight w:val="yellow"/>
        </w:rPr>
        <w:t>Save the</w:t>
      </w:r>
      <w:r w:rsidR="00564A3B" w:rsidRPr="00FD0780">
        <w:rPr>
          <w:rFonts w:asciiTheme="minorHAnsi" w:hAnsiTheme="minorHAnsi" w:cstheme="minorHAnsi"/>
          <w:color w:val="auto"/>
          <w:highlight w:val="yellow"/>
        </w:rPr>
        <w:t xml:space="preserve"> longitude, latitude, and elevation to files and print to the screen for easy copying and pasting into the next script.</w:t>
      </w:r>
      <w:r w:rsidR="000E06F6" w:rsidRPr="00FD0780">
        <w:rPr>
          <w:rFonts w:asciiTheme="minorHAnsi" w:hAnsiTheme="minorHAnsi" w:cstheme="minorHAnsi"/>
          <w:color w:val="auto"/>
          <w:highlight w:val="yellow"/>
        </w:rPr>
        <w:t xml:space="preserve"> </w:t>
      </w:r>
      <w:r w:rsidR="00522171" w:rsidRPr="00FD0780">
        <w:rPr>
          <w:rFonts w:asciiTheme="minorHAnsi" w:hAnsiTheme="minorHAnsi" w:cstheme="minorHAnsi"/>
          <w:color w:val="auto"/>
          <w:highlight w:val="yellow"/>
        </w:rPr>
        <w:t>Make f</w:t>
      </w:r>
      <w:r w:rsidR="00564A3B" w:rsidRPr="00FD0780">
        <w:rPr>
          <w:rFonts w:asciiTheme="minorHAnsi" w:hAnsiTheme="minorHAnsi" w:cstheme="minorHAnsi"/>
          <w:color w:val="auto"/>
          <w:highlight w:val="yellow"/>
        </w:rPr>
        <w:t>igures showing the array configuration on top of the local lunar topography</w:t>
      </w:r>
      <w:r w:rsidRPr="00FD0780">
        <w:rPr>
          <w:rFonts w:asciiTheme="minorHAnsi" w:hAnsiTheme="minorHAnsi" w:cstheme="minorHAnsi"/>
          <w:color w:val="auto"/>
          <w:highlight w:val="yellow"/>
        </w:rPr>
        <w:t xml:space="preserve"> (</w:t>
      </w:r>
      <w:r w:rsidRPr="00FD0780">
        <w:rPr>
          <w:rFonts w:asciiTheme="minorHAnsi" w:hAnsiTheme="minorHAnsi" w:cstheme="minorHAnsi"/>
          <w:b/>
          <w:bCs/>
          <w:color w:val="auto"/>
          <w:highlight w:val="yellow"/>
        </w:rPr>
        <w:t>Figure 1</w:t>
      </w:r>
      <w:r w:rsidRPr="00FD0780">
        <w:rPr>
          <w:rFonts w:asciiTheme="minorHAnsi" w:hAnsiTheme="minorHAnsi" w:cstheme="minorHAnsi"/>
          <w:color w:val="auto"/>
          <w:highlight w:val="yellow"/>
        </w:rPr>
        <w:t>).</w:t>
      </w:r>
      <w:r w:rsidR="00564A3B" w:rsidRPr="00FD0780">
        <w:rPr>
          <w:rFonts w:asciiTheme="minorHAnsi" w:hAnsiTheme="minorHAnsi" w:cstheme="minorHAnsi"/>
          <w:color w:val="auto"/>
          <w:highlight w:val="yellow"/>
        </w:rPr>
        <w:t xml:space="preserve"> </w:t>
      </w:r>
    </w:p>
    <w:p w14:paraId="0D19B029" w14:textId="06D1B321" w:rsidR="00564A3B" w:rsidRPr="00FD0780" w:rsidRDefault="00564A3B" w:rsidP="00FD0780">
      <w:pPr>
        <w:jc w:val="left"/>
        <w:rPr>
          <w:rFonts w:asciiTheme="minorHAnsi" w:hAnsiTheme="minorHAnsi" w:cstheme="minorHAnsi"/>
          <w:color w:val="auto"/>
          <w:highlight w:val="yellow"/>
        </w:rPr>
      </w:pPr>
    </w:p>
    <w:p w14:paraId="35D1A4BF" w14:textId="6EF5CABC" w:rsidR="00564A3B" w:rsidRPr="00FD0780" w:rsidRDefault="00564A3B" w:rsidP="00FD0780">
      <w:pPr>
        <w:pStyle w:val="ListParagraph"/>
        <w:numPr>
          <w:ilvl w:val="0"/>
          <w:numId w:val="28"/>
        </w:numPr>
        <w:ind w:left="0" w:firstLine="0"/>
        <w:jc w:val="left"/>
        <w:rPr>
          <w:rFonts w:asciiTheme="minorHAnsi" w:hAnsiTheme="minorHAnsi" w:cstheme="minorHAnsi"/>
          <w:b/>
          <w:bCs/>
          <w:color w:val="auto"/>
          <w:highlight w:val="yellow"/>
        </w:rPr>
      </w:pPr>
      <w:r w:rsidRPr="00FD0780">
        <w:rPr>
          <w:rFonts w:asciiTheme="minorHAnsi" w:hAnsiTheme="minorHAnsi" w:cstheme="minorHAnsi"/>
          <w:b/>
          <w:bCs/>
          <w:color w:val="auto"/>
          <w:highlight w:val="yellow"/>
        </w:rPr>
        <w:t xml:space="preserve">Using SPICE to </w:t>
      </w:r>
      <w:r w:rsidR="00522171" w:rsidRPr="00FD0780">
        <w:rPr>
          <w:rFonts w:asciiTheme="minorHAnsi" w:hAnsiTheme="minorHAnsi" w:cstheme="minorHAnsi"/>
          <w:b/>
          <w:bCs/>
          <w:color w:val="auto"/>
          <w:highlight w:val="yellow"/>
        </w:rPr>
        <w:t xml:space="preserve">align coordinates </w:t>
      </w:r>
    </w:p>
    <w:p w14:paraId="467A4357" w14:textId="597F0B28" w:rsidR="00BC516E" w:rsidRPr="00FD0780" w:rsidRDefault="00BC516E" w:rsidP="00FD0780">
      <w:pPr>
        <w:jc w:val="left"/>
        <w:rPr>
          <w:rFonts w:asciiTheme="minorHAnsi" w:hAnsiTheme="minorHAnsi" w:cstheme="minorHAnsi"/>
          <w:b/>
          <w:bCs/>
          <w:color w:val="auto"/>
          <w:highlight w:val="yellow"/>
        </w:rPr>
      </w:pPr>
    </w:p>
    <w:p w14:paraId="79DBD45F" w14:textId="236C85B8" w:rsidR="00BC516E" w:rsidRPr="00FD0780" w:rsidRDefault="00BC516E"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Customize the eqArrOverTimeEarth.c script.</w:t>
      </w:r>
    </w:p>
    <w:p w14:paraId="68295FD4" w14:textId="297FD93B" w:rsidR="00BC516E" w:rsidRPr="00FD0780" w:rsidRDefault="00BC516E" w:rsidP="00FD0780">
      <w:pPr>
        <w:jc w:val="left"/>
        <w:rPr>
          <w:rFonts w:asciiTheme="minorHAnsi" w:hAnsiTheme="minorHAnsi" w:cstheme="minorHAnsi"/>
          <w:color w:val="auto"/>
          <w:highlight w:val="yellow"/>
        </w:rPr>
      </w:pPr>
    </w:p>
    <w:p w14:paraId="28BD7EB5" w14:textId="5DEA81F6" w:rsidR="00BC516E" w:rsidRPr="00FD0780" w:rsidRDefault="00BC516E"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Take the output from the previous script, the Longitude, Latitude, and elevation of each antenna and copy them over into the corresponding lists in the script</w:t>
      </w:r>
      <w:r w:rsidR="00563463" w:rsidRPr="00FD0780">
        <w:rPr>
          <w:rFonts w:asciiTheme="minorHAnsi" w:hAnsiTheme="minorHAnsi" w:cstheme="minorHAnsi"/>
          <w:color w:val="auto"/>
          <w:highlight w:val="yellow"/>
        </w:rPr>
        <w:t xml:space="preserve">, also updating the variable </w:t>
      </w:r>
      <w:r w:rsidR="005D0F5B" w:rsidRPr="00FD0780">
        <w:rPr>
          <w:rFonts w:asciiTheme="minorHAnsi" w:hAnsiTheme="minorHAnsi" w:cstheme="minorHAnsi"/>
          <w:color w:val="auto"/>
          <w:highlight w:val="yellow"/>
        </w:rPr>
        <w:t>‘</w:t>
      </w:r>
      <w:r w:rsidR="00563463" w:rsidRPr="00FD0780">
        <w:rPr>
          <w:rFonts w:asciiTheme="minorHAnsi" w:hAnsiTheme="minorHAnsi" w:cstheme="minorHAnsi"/>
          <w:color w:val="auto"/>
          <w:highlight w:val="yellow"/>
        </w:rPr>
        <w:t>numsc</w:t>
      </w:r>
      <w:r w:rsidR="005D0F5B" w:rsidRPr="00FD0780">
        <w:rPr>
          <w:rFonts w:asciiTheme="minorHAnsi" w:hAnsiTheme="minorHAnsi" w:cstheme="minorHAnsi"/>
          <w:color w:val="auto"/>
          <w:highlight w:val="yellow"/>
        </w:rPr>
        <w:t>’</w:t>
      </w:r>
      <w:r w:rsidR="00563463" w:rsidRPr="00FD0780">
        <w:rPr>
          <w:rFonts w:asciiTheme="minorHAnsi" w:hAnsiTheme="minorHAnsi" w:cstheme="minorHAnsi"/>
          <w:color w:val="auto"/>
          <w:highlight w:val="yellow"/>
        </w:rPr>
        <w:t xml:space="preserve"> with the number of receivers and corresponding coordinates</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p>
    <w:p w14:paraId="7489D73A" w14:textId="77777777" w:rsidR="00BC516E" w:rsidRPr="00FD0780" w:rsidRDefault="00BC516E" w:rsidP="00FD0780">
      <w:pPr>
        <w:jc w:val="left"/>
        <w:rPr>
          <w:rFonts w:asciiTheme="minorHAnsi" w:hAnsiTheme="minorHAnsi" w:cstheme="minorHAnsi"/>
          <w:color w:val="auto"/>
        </w:rPr>
      </w:pPr>
      <w:r w:rsidRPr="00FD0780">
        <w:rPr>
          <w:rFonts w:asciiTheme="minorHAnsi" w:hAnsiTheme="minorHAnsi" w:cstheme="minorHAnsi"/>
          <w:color w:val="auto"/>
          <w:highlight w:val="yellow"/>
        </w:rPr>
        <w:lastRenderedPageBreak/>
        <w:br/>
      </w:r>
      <w:r w:rsidRPr="00FD0780">
        <w:rPr>
          <w:rFonts w:asciiTheme="minorHAnsi" w:hAnsiTheme="minorHAnsi" w:cstheme="minorHAnsi"/>
          <w:color w:val="auto"/>
        </w:rPr>
        <w:t>NOTE: Since C does not have dynamic array allocation, there was no easy way to flexibly read in the data automatically, so manual copying must be done.</w:t>
      </w:r>
    </w:p>
    <w:p w14:paraId="3E857C13" w14:textId="77777777" w:rsidR="00BC516E" w:rsidRPr="00FD0780" w:rsidRDefault="00BC516E" w:rsidP="00FD0780">
      <w:pPr>
        <w:jc w:val="left"/>
        <w:rPr>
          <w:rFonts w:asciiTheme="minorHAnsi" w:hAnsiTheme="minorHAnsi" w:cstheme="minorHAnsi"/>
          <w:color w:val="auto"/>
          <w:highlight w:val="yellow"/>
        </w:rPr>
      </w:pPr>
    </w:p>
    <w:p w14:paraId="6931E6C9" w14:textId="090E0083" w:rsidR="00831FEF" w:rsidRPr="00FD0780" w:rsidRDefault="00BC516E"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3.1.2 Update the lunar_furnsh.txt included in the package with the new path names for the required frame and ephemeris files.</w:t>
      </w:r>
    </w:p>
    <w:p w14:paraId="79364CD2" w14:textId="77777777" w:rsidR="00831FEF" w:rsidRPr="00FD0780" w:rsidRDefault="00831FEF" w:rsidP="00FD0780">
      <w:pPr>
        <w:pStyle w:val="ListParagraph"/>
        <w:ind w:left="0"/>
        <w:jc w:val="left"/>
        <w:rPr>
          <w:rFonts w:asciiTheme="minorHAnsi" w:hAnsiTheme="minorHAnsi" w:cstheme="minorHAnsi"/>
          <w:color w:val="auto"/>
          <w:highlight w:val="yellow"/>
        </w:rPr>
      </w:pPr>
    </w:p>
    <w:p w14:paraId="581F9CB6" w14:textId="78EEF1C7" w:rsidR="00B36938" w:rsidRPr="00FD0780" w:rsidRDefault="00BC516E"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Specify what set of dates to </w:t>
      </w:r>
      <w:r w:rsidR="00461832" w:rsidRPr="00FD0780">
        <w:rPr>
          <w:rFonts w:asciiTheme="minorHAnsi" w:hAnsiTheme="minorHAnsi" w:cstheme="minorHAnsi"/>
          <w:color w:val="auto"/>
          <w:highlight w:val="yellow"/>
        </w:rPr>
        <w:t>observe on</w:t>
      </w:r>
      <w:r w:rsidR="006052C6"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006052C6" w:rsidRPr="00FD0780">
        <w:rPr>
          <w:rFonts w:asciiTheme="minorHAnsi" w:hAnsiTheme="minorHAnsi" w:cstheme="minorHAnsi"/>
          <w:color w:val="auto"/>
          <w:highlight w:val="yellow"/>
        </w:rPr>
        <w:t xml:space="preserve">This will inform the ephemerides within SPICE to accurately track where the Earth and Sun are in relation to </w:t>
      </w:r>
      <w:r w:rsidR="000871A8" w:rsidRPr="00FD0780">
        <w:rPr>
          <w:rFonts w:asciiTheme="minorHAnsi" w:hAnsiTheme="minorHAnsi" w:cstheme="minorHAnsi"/>
          <w:color w:val="auto"/>
          <w:highlight w:val="yellow"/>
        </w:rPr>
        <w:t>the</w:t>
      </w:r>
      <w:r w:rsidR="006052C6" w:rsidRPr="00FD0780">
        <w:rPr>
          <w:rFonts w:asciiTheme="minorHAnsi" w:hAnsiTheme="minorHAnsi" w:cstheme="minorHAnsi"/>
          <w:color w:val="auto"/>
          <w:highlight w:val="yellow"/>
        </w:rPr>
        <w:t xml:space="preserve"> defined array for those dates.</w:t>
      </w:r>
      <w:r w:rsidR="000E06F6" w:rsidRPr="00FD0780">
        <w:rPr>
          <w:rFonts w:asciiTheme="minorHAnsi" w:hAnsiTheme="minorHAnsi" w:cstheme="minorHAnsi"/>
          <w:color w:val="auto"/>
          <w:highlight w:val="yellow"/>
        </w:rPr>
        <w:t xml:space="preserve"> </w:t>
      </w:r>
      <w:r w:rsidR="00B36938" w:rsidRPr="00FD0780">
        <w:rPr>
          <w:rFonts w:asciiTheme="minorHAnsi" w:hAnsiTheme="minorHAnsi" w:cstheme="minorHAnsi"/>
          <w:color w:val="auto"/>
          <w:highlight w:val="yellow"/>
        </w:rPr>
        <w:t xml:space="preserve">In the script currently 48 dates </w:t>
      </w:r>
      <w:r w:rsidR="00141949" w:rsidRPr="00FD0780">
        <w:rPr>
          <w:rFonts w:asciiTheme="minorHAnsi" w:hAnsiTheme="minorHAnsi" w:cstheme="minorHAnsi"/>
          <w:color w:val="auto"/>
          <w:highlight w:val="yellow"/>
        </w:rPr>
        <w:t>occurring</w:t>
      </w:r>
      <w:r w:rsidR="00B36938" w:rsidRPr="00FD0780">
        <w:rPr>
          <w:rFonts w:asciiTheme="minorHAnsi" w:hAnsiTheme="minorHAnsi" w:cstheme="minorHAnsi"/>
          <w:color w:val="auto"/>
          <w:highlight w:val="yellow"/>
        </w:rPr>
        <w:t xml:space="preserve"> roughly weekly over the year 2025 are selected.</w:t>
      </w:r>
      <w:r w:rsidR="000E06F6" w:rsidRPr="00FD0780">
        <w:rPr>
          <w:rFonts w:asciiTheme="minorHAnsi" w:hAnsiTheme="minorHAnsi" w:cstheme="minorHAnsi"/>
          <w:color w:val="auto"/>
          <w:highlight w:val="yellow"/>
        </w:rPr>
        <w:t xml:space="preserve"> </w:t>
      </w:r>
    </w:p>
    <w:p w14:paraId="01BE4E6A" w14:textId="77777777" w:rsidR="00831FEF" w:rsidRPr="00FD0780" w:rsidRDefault="00831FEF" w:rsidP="00FD0780">
      <w:pPr>
        <w:pStyle w:val="ListParagraph"/>
        <w:ind w:left="0"/>
        <w:jc w:val="left"/>
        <w:rPr>
          <w:rFonts w:asciiTheme="minorHAnsi" w:hAnsiTheme="minorHAnsi" w:cstheme="minorHAnsi"/>
          <w:color w:val="auto"/>
          <w:highlight w:val="yellow"/>
        </w:rPr>
      </w:pPr>
    </w:p>
    <w:p w14:paraId="2541F53B" w14:textId="77777777" w:rsidR="00831FEF" w:rsidRPr="00FD0780" w:rsidRDefault="00072010"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Specify the targeted area of the sky </w:t>
      </w:r>
      <w:r w:rsidR="00362D5B" w:rsidRPr="00FD0780">
        <w:rPr>
          <w:rFonts w:asciiTheme="minorHAnsi" w:hAnsiTheme="minorHAnsi" w:cstheme="minorHAnsi"/>
          <w:color w:val="auto"/>
          <w:highlight w:val="yellow"/>
        </w:rPr>
        <w:t>for</w:t>
      </w:r>
      <w:r w:rsidRPr="00FD0780">
        <w:rPr>
          <w:rFonts w:asciiTheme="minorHAnsi" w:hAnsiTheme="minorHAnsi" w:cstheme="minorHAnsi"/>
          <w:color w:val="auto"/>
          <w:highlight w:val="yellow"/>
        </w:rPr>
        <w:t xml:space="preserve"> the array to track</w:t>
      </w:r>
      <w:r w:rsidR="00B36938" w:rsidRPr="00FD0780">
        <w:rPr>
          <w:rFonts w:asciiTheme="minorHAnsi" w:hAnsiTheme="minorHAnsi" w:cstheme="minorHAnsi"/>
          <w:color w:val="auto"/>
          <w:highlight w:val="yellow"/>
        </w:rPr>
        <w:t xml:space="preserve"> and image</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 xml:space="preserve">Currently the script saves the RA Dec of the Earth </w:t>
      </w:r>
      <w:r w:rsidR="00B36938" w:rsidRPr="00FD0780">
        <w:rPr>
          <w:rFonts w:asciiTheme="minorHAnsi" w:hAnsiTheme="minorHAnsi" w:cstheme="minorHAnsi"/>
          <w:color w:val="auto"/>
          <w:highlight w:val="yellow"/>
        </w:rPr>
        <w:t xml:space="preserve">as seen </w:t>
      </w:r>
      <w:r w:rsidRPr="00FD0780">
        <w:rPr>
          <w:rFonts w:asciiTheme="minorHAnsi" w:hAnsiTheme="minorHAnsi" w:cstheme="minorHAnsi"/>
          <w:color w:val="auto"/>
          <w:highlight w:val="yellow"/>
        </w:rPr>
        <w:t xml:space="preserve">from the lunar surface, </w:t>
      </w:r>
      <w:r w:rsidR="00347C36" w:rsidRPr="00FD0780">
        <w:rPr>
          <w:rFonts w:asciiTheme="minorHAnsi" w:hAnsiTheme="minorHAnsi" w:cstheme="minorHAnsi"/>
          <w:color w:val="auto"/>
          <w:highlight w:val="yellow"/>
        </w:rPr>
        <w:t>but one may easily just put in static RA Dec coordinates instead.</w:t>
      </w:r>
      <w:r w:rsidR="000E06F6" w:rsidRPr="00FD0780">
        <w:rPr>
          <w:rFonts w:asciiTheme="minorHAnsi" w:hAnsiTheme="minorHAnsi" w:cstheme="minorHAnsi"/>
          <w:color w:val="auto"/>
          <w:highlight w:val="yellow"/>
        </w:rPr>
        <w:t xml:space="preserve"> </w:t>
      </w:r>
    </w:p>
    <w:p w14:paraId="514BA27A" w14:textId="77777777" w:rsidR="00831FEF" w:rsidRPr="00FD0780" w:rsidRDefault="00831FEF" w:rsidP="00FD0780">
      <w:pPr>
        <w:pStyle w:val="ListParagraph"/>
        <w:ind w:left="0"/>
        <w:jc w:val="left"/>
        <w:rPr>
          <w:rFonts w:asciiTheme="minorHAnsi" w:hAnsiTheme="minorHAnsi" w:cstheme="minorHAnsi"/>
          <w:color w:val="auto"/>
          <w:highlight w:val="yellow"/>
        </w:rPr>
      </w:pPr>
    </w:p>
    <w:p w14:paraId="754FAF35" w14:textId="77777777" w:rsidR="00831FEF" w:rsidRPr="00FD0780" w:rsidRDefault="00BA003E"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Compile the eqArrOverTime.c script</w:t>
      </w:r>
    </w:p>
    <w:p w14:paraId="551DA812" w14:textId="77777777" w:rsidR="00831FEF" w:rsidRPr="00FD0780" w:rsidRDefault="00831FEF" w:rsidP="00FD0780">
      <w:pPr>
        <w:jc w:val="left"/>
        <w:rPr>
          <w:rFonts w:asciiTheme="minorHAnsi" w:hAnsiTheme="minorHAnsi" w:cstheme="minorHAnsi"/>
          <w:color w:val="auto"/>
          <w:highlight w:val="yellow"/>
        </w:rPr>
      </w:pPr>
    </w:p>
    <w:p w14:paraId="65E428E6" w14:textId="200E6CB0" w:rsidR="00362D5B" w:rsidRPr="00FD0780" w:rsidRDefault="00831FEF"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Compile the script using the</w:t>
      </w:r>
      <w:r w:rsidR="00BA003E" w:rsidRPr="00FD0780">
        <w:rPr>
          <w:rFonts w:asciiTheme="minorHAnsi" w:hAnsiTheme="minorHAnsi" w:cstheme="minorHAnsi"/>
          <w:color w:val="auto"/>
          <w:highlight w:val="yellow"/>
        </w:rPr>
        <w:t xml:space="preserve"> gcc command </w:t>
      </w:r>
      <w:r w:rsidRPr="00FD0780">
        <w:rPr>
          <w:rFonts w:asciiTheme="minorHAnsi" w:hAnsiTheme="minorHAnsi" w:cstheme="minorHAnsi"/>
          <w:color w:val="auto"/>
          <w:highlight w:val="yellow"/>
        </w:rPr>
        <w:t>in the</w:t>
      </w:r>
      <w:r w:rsidR="00BA003E" w:rsidRPr="00FD0780">
        <w:rPr>
          <w:rFonts w:asciiTheme="minorHAnsi" w:hAnsiTheme="minorHAnsi" w:cstheme="minorHAnsi"/>
          <w:color w:val="auto"/>
          <w:highlight w:val="yellow"/>
        </w:rPr>
        <w:t xml:space="preserve"> comment at the top of the script.</w:t>
      </w:r>
      <w:r w:rsidR="000E06F6" w:rsidRPr="00FD0780">
        <w:rPr>
          <w:rFonts w:asciiTheme="minorHAnsi" w:hAnsiTheme="minorHAnsi" w:cstheme="minorHAnsi"/>
          <w:color w:val="auto"/>
          <w:highlight w:val="yellow"/>
        </w:rPr>
        <w:t xml:space="preserve"> </w:t>
      </w:r>
      <w:r w:rsidR="00BA003E" w:rsidRPr="00FD0780">
        <w:rPr>
          <w:rFonts w:asciiTheme="minorHAnsi" w:hAnsiTheme="minorHAnsi" w:cstheme="minorHAnsi"/>
          <w:color w:val="auto"/>
          <w:highlight w:val="yellow"/>
        </w:rPr>
        <w:t>It will be something like “gcc eqArrOverTimeEarth.c -o eqArrOverTimeEarth -I/home/alexhege/SPICE/cspice/include /home/alexhege/SPICE/cspice/lib/cspice.a -lm -std=c99”.</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Change the</w:t>
      </w:r>
      <w:r w:rsidR="00362D5B" w:rsidRPr="00FD0780">
        <w:rPr>
          <w:rFonts w:asciiTheme="minorHAnsi" w:hAnsiTheme="minorHAnsi" w:cstheme="minorHAnsi"/>
          <w:color w:val="auto"/>
          <w:highlight w:val="yellow"/>
        </w:rPr>
        <w:t xml:space="preserve"> paths to reflect where the cspice libraries are located.</w:t>
      </w:r>
      <w:r w:rsidR="000E06F6" w:rsidRPr="00FD0780">
        <w:rPr>
          <w:rFonts w:asciiTheme="minorHAnsi" w:hAnsiTheme="minorHAnsi" w:cstheme="minorHAnsi"/>
          <w:color w:val="auto"/>
          <w:highlight w:val="yellow"/>
        </w:rPr>
        <w:t xml:space="preserve"> </w:t>
      </w:r>
    </w:p>
    <w:p w14:paraId="4EE7C159" w14:textId="77777777" w:rsidR="00831FEF" w:rsidRPr="00FD0780" w:rsidRDefault="00831FEF" w:rsidP="00FD0780">
      <w:pPr>
        <w:pStyle w:val="ListParagraph"/>
        <w:ind w:left="0"/>
        <w:jc w:val="left"/>
        <w:rPr>
          <w:rFonts w:asciiTheme="minorHAnsi" w:hAnsiTheme="minorHAnsi" w:cstheme="minorHAnsi"/>
          <w:color w:val="auto"/>
          <w:highlight w:val="yellow"/>
        </w:rPr>
      </w:pPr>
    </w:p>
    <w:p w14:paraId="219CDBA2" w14:textId="138E232A" w:rsidR="00BA003E" w:rsidRPr="00FD0780" w:rsidRDefault="00BA003E"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Run the eqArrOverTime executable</w:t>
      </w:r>
      <w:r w:rsidR="00D8680A" w:rsidRPr="00FD0780">
        <w:rPr>
          <w:rFonts w:asciiTheme="minorHAnsi" w:hAnsiTheme="minorHAnsi" w:cstheme="minorHAnsi"/>
          <w:color w:val="auto"/>
          <w:highlight w:val="yellow"/>
        </w:rPr>
        <w:t xml:space="preserve"> with “./eqArrOverTime”</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This should result in a number of files each with a set of variables in them.</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Most important are the XYZ position of each antenna in J2000 coordinates, and the Right Ascension and Declination (RA and Dec) coordinates</w:t>
      </w:r>
      <w:r w:rsidR="00347C36" w:rsidRPr="00FD0780">
        <w:rPr>
          <w:rFonts w:asciiTheme="minorHAnsi" w:hAnsiTheme="minorHAnsi" w:cstheme="minorHAnsi"/>
          <w:color w:val="auto"/>
          <w:highlight w:val="yellow"/>
        </w:rPr>
        <w:t xml:space="preserve"> of the targeted area in the sky (currently</w:t>
      </w:r>
      <w:r w:rsidRPr="00FD0780">
        <w:rPr>
          <w:rFonts w:asciiTheme="minorHAnsi" w:hAnsiTheme="minorHAnsi" w:cstheme="minorHAnsi"/>
          <w:color w:val="auto"/>
          <w:highlight w:val="yellow"/>
        </w:rPr>
        <w:t xml:space="preserve"> </w:t>
      </w:r>
      <w:r w:rsidR="00347C36" w:rsidRPr="00FD0780">
        <w:rPr>
          <w:rFonts w:asciiTheme="minorHAnsi" w:hAnsiTheme="minorHAnsi" w:cstheme="minorHAnsi"/>
          <w:color w:val="auto"/>
          <w:highlight w:val="yellow"/>
        </w:rPr>
        <w:t>those of</w:t>
      </w:r>
      <w:r w:rsidRPr="00FD0780">
        <w:rPr>
          <w:rFonts w:asciiTheme="minorHAnsi" w:hAnsiTheme="minorHAnsi" w:cstheme="minorHAnsi"/>
          <w:color w:val="auto"/>
          <w:highlight w:val="yellow"/>
        </w:rPr>
        <w:t xml:space="preserve"> the Earth from the Moon’s perspective</w:t>
      </w:r>
      <w:r w:rsidR="00347C36"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The output variables are saved to .txt files</w:t>
      </w:r>
      <w:r w:rsidR="00B36938" w:rsidRPr="00FD0780">
        <w:rPr>
          <w:rFonts w:asciiTheme="minorHAnsi" w:hAnsiTheme="minorHAnsi" w:cstheme="minorHAnsi"/>
          <w:color w:val="auto"/>
          <w:highlight w:val="yellow"/>
        </w:rPr>
        <w:t xml:space="preserve"> containing the data for all the requested dates.</w:t>
      </w:r>
      <w:r w:rsidRPr="00FD0780">
        <w:rPr>
          <w:rFonts w:asciiTheme="minorHAnsi" w:hAnsiTheme="minorHAnsi" w:cstheme="minorHAnsi"/>
          <w:color w:val="auto"/>
          <w:highlight w:val="yellow"/>
        </w:rPr>
        <w:t xml:space="preserve"> </w:t>
      </w:r>
    </w:p>
    <w:p w14:paraId="5406C35C" w14:textId="0A11A2E2" w:rsidR="00D25872" w:rsidRPr="00FD0780" w:rsidRDefault="00D25872" w:rsidP="00FD0780">
      <w:pPr>
        <w:jc w:val="left"/>
        <w:rPr>
          <w:rFonts w:asciiTheme="minorHAnsi" w:hAnsiTheme="minorHAnsi" w:cstheme="minorHAnsi"/>
          <w:color w:val="auto"/>
          <w:highlight w:val="yellow"/>
        </w:rPr>
      </w:pPr>
    </w:p>
    <w:p w14:paraId="61A27EAF" w14:textId="6CCCE383" w:rsidR="00D25872" w:rsidRPr="00FD0780" w:rsidRDefault="00D25872" w:rsidP="00FD0780">
      <w:pPr>
        <w:pStyle w:val="ListParagraph"/>
        <w:numPr>
          <w:ilvl w:val="0"/>
          <w:numId w:val="28"/>
        </w:numPr>
        <w:ind w:left="0" w:firstLine="0"/>
        <w:jc w:val="left"/>
        <w:rPr>
          <w:rFonts w:asciiTheme="minorHAnsi" w:hAnsiTheme="minorHAnsi" w:cstheme="minorHAnsi"/>
          <w:b/>
          <w:bCs/>
          <w:color w:val="auto"/>
          <w:highlight w:val="yellow"/>
        </w:rPr>
      </w:pPr>
      <w:r w:rsidRPr="00FD0780">
        <w:rPr>
          <w:rFonts w:asciiTheme="minorHAnsi" w:hAnsiTheme="minorHAnsi" w:cstheme="minorHAnsi"/>
          <w:b/>
          <w:bCs/>
          <w:color w:val="auto"/>
          <w:highlight w:val="yellow"/>
        </w:rPr>
        <w:t xml:space="preserve">Using CASA to </w:t>
      </w:r>
      <w:r w:rsidR="00831FEF" w:rsidRPr="00FD0780">
        <w:rPr>
          <w:rFonts w:asciiTheme="minorHAnsi" w:hAnsiTheme="minorHAnsi" w:cstheme="minorHAnsi"/>
          <w:b/>
          <w:bCs/>
          <w:color w:val="auto"/>
          <w:highlight w:val="yellow"/>
        </w:rPr>
        <w:t>simulate array response</w:t>
      </w:r>
    </w:p>
    <w:p w14:paraId="0AAEE501" w14:textId="245BCABB" w:rsidR="00D25872" w:rsidRPr="00FD0780" w:rsidRDefault="00D25872" w:rsidP="00FD0780">
      <w:pPr>
        <w:jc w:val="left"/>
        <w:rPr>
          <w:rFonts w:asciiTheme="minorHAnsi" w:hAnsiTheme="minorHAnsi" w:cstheme="minorHAnsi"/>
          <w:color w:val="auto"/>
          <w:highlight w:val="yellow"/>
        </w:rPr>
      </w:pPr>
    </w:p>
    <w:p w14:paraId="6138908E" w14:textId="77777777" w:rsidR="00831FEF" w:rsidRPr="00FD0780" w:rsidRDefault="00072010"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Customize the LunarEarthPicFreqIntegration.py script.</w:t>
      </w:r>
    </w:p>
    <w:p w14:paraId="01961F9C" w14:textId="77777777" w:rsidR="00831FEF" w:rsidRPr="00FD0780" w:rsidRDefault="00831FEF" w:rsidP="00FD0780">
      <w:pPr>
        <w:jc w:val="left"/>
        <w:rPr>
          <w:rFonts w:asciiTheme="minorHAnsi" w:hAnsiTheme="minorHAnsi" w:cstheme="minorHAnsi"/>
          <w:color w:val="auto"/>
          <w:highlight w:val="yellow"/>
        </w:rPr>
      </w:pPr>
    </w:p>
    <w:p w14:paraId="15F5E7E9" w14:textId="360908CD" w:rsidR="00831FEF" w:rsidRPr="00FD0780" w:rsidRDefault="00072010"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Specify the observing frequency</w:t>
      </w:r>
      <w:r w:rsidR="00CA5B72" w:rsidRPr="00FD0780">
        <w:rPr>
          <w:rFonts w:asciiTheme="minorHAnsi" w:hAnsiTheme="minorHAnsi" w:cstheme="minorHAnsi"/>
          <w:color w:val="auto"/>
          <w:highlight w:val="yellow"/>
        </w:rPr>
        <w:t xml:space="preserve"> for </w:t>
      </w:r>
      <w:r w:rsidRPr="00FD0780">
        <w:rPr>
          <w:rFonts w:asciiTheme="minorHAnsi" w:hAnsiTheme="minorHAnsi" w:cstheme="minorHAnsi"/>
          <w:color w:val="auto"/>
          <w:highlight w:val="yellow"/>
        </w:rPr>
        <w:t>the array to make an image at.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This is currently set to 0.75 MHz.</w:t>
      </w:r>
      <w:r w:rsidR="000E06F6" w:rsidRPr="00FD0780">
        <w:rPr>
          <w:rFonts w:asciiTheme="minorHAnsi" w:hAnsiTheme="minorHAnsi" w:cstheme="minorHAnsi"/>
          <w:color w:val="auto"/>
          <w:highlight w:val="yellow"/>
        </w:rPr>
        <w:t xml:space="preserve"> </w:t>
      </w:r>
    </w:p>
    <w:p w14:paraId="13A360B0" w14:textId="77777777" w:rsidR="00831FEF" w:rsidRPr="00FD0780" w:rsidRDefault="00831FEF" w:rsidP="00FD0780">
      <w:pPr>
        <w:pStyle w:val="ListParagraph"/>
        <w:ind w:left="0"/>
        <w:jc w:val="left"/>
        <w:rPr>
          <w:rFonts w:asciiTheme="minorHAnsi" w:hAnsiTheme="minorHAnsi" w:cstheme="minorHAnsi"/>
          <w:color w:val="auto"/>
          <w:highlight w:val="yellow"/>
        </w:rPr>
      </w:pPr>
    </w:p>
    <w:p w14:paraId="127C86FC" w14:textId="7CCEA1D5" w:rsidR="00961661" w:rsidRPr="00FD0780" w:rsidRDefault="00072010"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Specify </w:t>
      </w:r>
      <w:r w:rsidR="004B68B8" w:rsidRPr="00FD0780">
        <w:rPr>
          <w:rFonts w:asciiTheme="minorHAnsi" w:hAnsiTheme="minorHAnsi" w:cstheme="minorHAnsi"/>
          <w:color w:val="auto"/>
          <w:highlight w:val="yellow"/>
        </w:rPr>
        <w:t>a CASA compatible</w:t>
      </w:r>
      <w:r w:rsidRPr="00FD0780">
        <w:rPr>
          <w:rFonts w:asciiTheme="minorHAnsi" w:hAnsiTheme="minorHAnsi" w:cstheme="minorHAnsi"/>
          <w:color w:val="auto"/>
          <w:highlight w:val="yellow"/>
        </w:rPr>
        <w:t xml:space="preserve"> truth image </w:t>
      </w:r>
      <w:r w:rsidR="00FA06F8" w:rsidRPr="00FD0780">
        <w:rPr>
          <w:rFonts w:asciiTheme="minorHAnsi" w:hAnsiTheme="minorHAnsi" w:cstheme="minorHAnsi"/>
          <w:color w:val="auto"/>
          <w:highlight w:val="yellow"/>
        </w:rPr>
        <w:t xml:space="preserve">(or create from a .fits image file) </w:t>
      </w:r>
      <w:r w:rsidR="004B68B8" w:rsidRPr="00FD0780">
        <w:rPr>
          <w:rFonts w:asciiTheme="minorHAnsi" w:hAnsiTheme="minorHAnsi" w:cstheme="minorHAnsi"/>
          <w:color w:val="auto"/>
          <w:highlight w:val="yellow"/>
        </w:rPr>
        <w:t xml:space="preserve">with Jansky/pixel values </w:t>
      </w:r>
      <w:r w:rsidR="00CA5B72" w:rsidRPr="00FD0780">
        <w:rPr>
          <w:rFonts w:asciiTheme="minorHAnsi" w:hAnsiTheme="minorHAnsi" w:cstheme="minorHAnsi"/>
          <w:color w:val="auto"/>
          <w:highlight w:val="yellow"/>
        </w:rPr>
        <w:t>for</w:t>
      </w:r>
      <w:r w:rsidRPr="00FD0780">
        <w:rPr>
          <w:rFonts w:asciiTheme="minorHAnsi" w:hAnsiTheme="minorHAnsi" w:cstheme="minorHAnsi"/>
          <w:color w:val="auto"/>
          <w:highlight w:val="yellow"/>
        </w:rPr>
        <w:t xml:space="preserve"> the array to reconstruct</w:t>
      </w:r>
      <w:r w:rsidR="0032563E" w:rsidRPr="00FD0780">
        <w:rPr>
          <w:rFonts w:asciiTheme="minorHAnsi" w:hAnsiTheme="minorHAnsi" w:cstheme="minorHAnsi"/>
          <w:color w:val="auto"/>
          <w:highlight w:val="yellow"/>
        </w:rPr>
        <w:t xml:space="preserve"> (</w:t>
      </w:r>
      <w:r w:rsidR="00831FEF" w:rsidRPr="00FD0780">
        <w:rPr>
          <w:rFonts w:asciiTheme="minorHAnsi" w:hAnsiTheme="minorHAnsi" w:cstheme="minorHAnsi"/>
          <w:color w:val="auto"/>
          <w:highlight w:val="yellow"/>
        </w:rPr>
        <w:t>e.g.,</w:t>
      </w:r>
      <w:r w:rsidR="0032563E" w:rsidRPr="00FD0780">
        <w:rPr>
          <w:rFonts w:asciiTheme="minorHAnsi" w:hAnsiTheme="minorHAnsi" w:cstheme="minorHAnsi"/>
          <w:color w:val="auto"/>
          <w:highlight w:val="yellow"/>
        </w:rPr>
        <w:t xml:space="preserve"> </w:t>
      </w:r>
      <w:r w:rsidR="0032563E" w:rsidRPr="00FD0780">
        <w:rPr>
          <w:rFonts w:asciiTheme="minorHAnsi" w:hAnsiTheme="minorHAnsi" w:cstheme="minorHAnsi"/>
          <w:b/>
          <w:bCs/>
          <w:color w:val="auto"/>
          <w:highlight w:val="yellow"/>
        </w:rPr>
        <w:t>Figure 2</w:t>
      </w:r>
      <w:r w:rsidR="0032563E" w:rsidRPr="00FD0780">
        <w:rPr>
          <w:rFonts w:asciiTheme="minorHAnsi" w:hAnsiTheme="minorHAnsi" w:cstheme="minorHAnsi"/>
          <w:color w:val="auto"/>
          <w:highlight w:val="yellow"/>
        </w:rPr>
        <w:t>)</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00B055C4" w:rsidRPr="00FD0780">
        <w:rPr>
          <w:rFonts w:asciiTheme="minorHAnsi" w:hAnsiTheme="minorHAnsi" w:cstheme="minorHAnsi"/>
          <w:color w:val="auto"/>
          <w:highlight w:val="yellow"/>
        </w:rPr>
        <w:t>Constants</w:t>
      </w:r>
      <w:r w:rsidR="006C0C26" w:rsidRPr="00FD0780">
        <w:rPr>
          <w:rFonts w:asciiTheme="minorHAnsi" w:hAnsiTheme="minorHAnsi" w:cstheme="minorHAnsi"/>
          <w:color w:val="auto"/>
          <w:highlight w:val="yellow"/>
        </w:rPr>
        <w:t xml:space="preserve"> (res, res1, width, arcMinDiv) </w:t>
      </w:r>
      <w:r w:rsidR="00B055C4" w:rsidRPr="00FD0780">
        <w:rPr>
          <w:rFonts w:asciiTheme="minorHAnsi" w:hAnsiTheme="minorHAnsi" w:cstheme="minorHAnsi"/>
          <w:color w:val="auto"/>
          <w:highlight w:val="yellow"/>
        </w:rPr>
        <w:t xml:space="preserve">in the code will need to be changed </w:t>
      </w:r>
      <w:r w:rsidR="00D44E61" w:rsidRPr="00FD0780">
        <w:rPr>
          <w:rFonts w:asciiTheme="minorHAnsi" w:hAnsiTheme="minorHAnsi" w:cstheme="minorHAnsi"/>
          <w:color w:val="auto"/>
          <w:highlight w:val="yellow"/>
        </w:rPr>
        <w:t>to reflect the size and resolution of the input truth image.</w:t>
      </w:r>
      <w:r w:rsidR="000E06F6" w:rsidRPr="00FD0780">
        <w:rPr>
          <w:rFonts w:asciiTheme="minorHAnsi" w:hAnsiTheme="minorHAnsi" w:cstheme="minorHAnsi"/>
          <w:color w:val="auto"/>
          <w:highlight w:val="yellow"/>
        </w:rPr>
        <w:t xml:space="preserve"> </w:t>
      </w:r>
    </w:p>
    <w:p w14:paraId="746127C3" w14:textId="273CD4BD" w:rsidR="00D44E61" w:rsidRPr="00FD0780" w:rsidRDefault="00961661" w:rsidP="00FD0780">
      <w:pPr>
        <w:jc w:val="left"/>
        <w:rPr>
          <w:rFonts w:asciiTheme="minorHAnsi" w:hAnsiTheme="minorHAnsi" w:cstheme="minorHAnsi"/>
          <w:color w:val="auto"/>
          <w:highlight w:val="yellow"/>
        </w:rPr>
      </w:pPr>
      <w:r w:rsidRPr="00FD0780">
        <w:rPr>
          <w:rFonts w:asciiTheme="minorHAnsi" w:hAnsiTheme="minorHAnsi" w:cstheme="minorHAnsi"/>
          <w:color w:val="auto"/>
          <w:highlight w:val="yellow"/>
        </w:rPr>
        <w:br/>
      </w:r>
      <w:r w:rsidRPr="00FD0780">
        <w:rPr>
          <w:rFonts w:asciiTheme="minorHAnsi" w:hAnsiTheme="minorHAnsi" w:cstheme="minorHAnsi"/>
          <w:color w:val="auto"/>
        </w:rPr>
        <w:t xml:space="preserve">NOTE: </w:t>
      </w:r>
      <w:r w:rsidR="00D44E61" w:rsidRPr="00FD0780">
        <w:rPr>
          <w:rFonts w:asciiTheme="minorHAnsi" w:hAnsiTheme="minorHAnsi" w:cstheme="minorHAnsi"/>
          <w:color w:val="auto"/>
        </w:rPr>
        <w:t>The current used images</w:t>
      </w:r>
      <w:r w:rsidR="0032563E" w:rsidRPr="00FD0780">
        <w:rPr>
          <w:rFonts w:asciiTheme="minorHAnsi" w:hAnsiTheme="minorHAnsi" w:cstheme="minorHAnsi"/>
          <w:color w:val="auto"/>
        </w:rPr>
        <w:t xml:space="preserve"> estimates of synchrotron emission that</w:t>
      </w:r>
      <w:r w:rsidR="00D44E61" w:rsidRPr="00FD0780">
        <w:rPr>
          <w:rFonts w:asciiTheme="minorHAnsi" w:hAnsiTheme="minorHAnsi" w:cstheme="minorHAnsi"/>
          <w:color w:val="auto"/>
        </w:rPr>
        <w:t xml:space="preserve"> are 400x400 pixels, with each pixel being 0.38 degrees.</w:t>
      </w:r>
      <w:r w:rsidR="000E06F6" w:rsidRPr="00FD0780">
        <w:rPr>
          <w:rFonts w:asciiTheme="minorHAnsi" w:hAnsiTheme="minorHAnsi" w:cstheme="minorHAnsi"/>
          <w:color w:val="auto"/>
        </w:rPr>
        <w:t xml:space="preserve"> </w:t>
      </w:r>
      <w:r w:rsidR="00D44E61" w:rsidRPr="00FD0780">
        <w:rPr>
          <w:rFonts w:asciiTheme="minorHAnsi" w:hAnsiTheme="minorHAnsi" w:cstheme="minorHAnsi"/>
          <w:color w:val="auto"/>
        </w:rPr>
        <w:t>Each pixel has a Jansky/pixel value, specifying the radio brightness coming from that area in the sky.</w:t>
      </w:r>
      <w:r w:rsidR="000E06F6" w:rsidRPr="00FD0780">
        <w:rPr>
          <w:rFonts w:asciiTheme="minorHAnsi" w:hAnsiTheme="minorHAnsi" w:cstheme="minorHAnsi"/>
          <w:color w:val="auto"/>
        </w:rPr>
        <w:t xml:space="preserve"> </w:t>
      </w:r>
      <w:r w:rsidR="00D44E61" w:rsidRPr="00FD0780">
        <w:rPr>
          <w:rFonts w:asciiTheme="minorHAnsi" w:hAnsiTheme="minorHAnsi" w:cstheme="minorHAnsi"/>
          <w:color w:val="auto"/>
        </w:rPr>
        <w:t xml:space="preserve">The .truth files also encode where in the sky they </w:t>
      </w:r>
      <w:r w:rsidR="00D44E61" w:rsidRPr="00FD0780">
        <w:rPr>
          <w:rFonts w:asciiTheme="minorHAnsi" w:hAnsiTheme="minorHAnsi" w:cstheme="minorHAnsi"/>
          <w:color w:val="auto"/>
        </w:rPr>
        <w:lastRenderedPageBreak/>
        <w:t>are, taking the RA Dec coordinates from the previous script.</w:t>
      </w:r>
      <w:r w:rsidR="000E06F6" w:rsidRPr="00FD0780">
        <w:rPr>
          <w:rFonts w:asciiTheme="minorHAnsi" w:hAnsiTheme="minorHAnsi" w:cstheme="minorHAnsi"/>
          <w:color w:val="auto"/>
        </w:rPr>
        <w:t xml:space="preserve"> </w:t>
      </w:r>
      <w:r w:rsidR="00390B75" w:rsidRPr="00FD0780">
        <w:rPr>
          <w:rFonts w:asciiTheme="minorHAnsi" w:hAnsiTheme="minorHAnsi" w:cstheme="minorHAnsi"/>
          <w:color w:val="auto"/>
        </w:rPr>
        <w:t>This results in an internal coordinate system centered on those coordinates, with every pixel value having an assigned sky position based off the resolution of the input image.</w:t>
      </w:r>
      <w:r w:rsidR="00D44E61" w:rsidRPr="00FD0780">
        <w:rPr>
          <w:rFonts w:asciiTheme="minorHAnsi" w:hAnsiTheme="minorHAnsi" w:cstheme="minorHAnsi"/>
          <w:color w:val="auto"/>
        </w:rPr>
        <w:t xml:space="preserve"> </w:t>
      </w:r>
    </w:p>
    <w:p w14:paraId="552F9A69" w14:textId="73FE288E" w:rsidR="00072010" w:rsidRPr="00FD0780" w:rsidRDefault="000E06F6" w:rsidP="00FD0780">
      <w:pPr>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 </w:t>
      </w:r>
    </w:p>
    <w:p w14:paraId="5392A9AC" w14:textId="7799E305" w:rsidR="001E2D1A" w:rsidRPr="00FD0780" w:rsidRDefault="00055EB9" w:rsidP="00FD0780">
      <w:pPr>
        <w:pStyle w:val="ListParagraph"/>
        <w:numPr>
          <w:ilvl w:val="1"/>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Run the LunarEarthPic.py script.</w:t>
      </w:r>
      <w:r w:rsidR="000E06F6" w:rsidRPr="00FD0780">
        <w:rPr>
          <w:rFonts w:asciiTheme="minorHAnsi" w:hAnsiTheme="minorHAnsi" w:cstheme="minorHAnsi"/>
          <w:color w:val="auto"/>
          <w:highlight w:val="yellow"/>
        </w:rPr>
        <w:t xml:space="preserve"> </w:t>
      </w:r>
      <w:r w:rsidR="00A1776F" w:rsidRPr="00FD0780">
        <w:rPr>
          <w:rFonts w:asciiTheme="minorHAnsi" w:hAnsiTheme="minorHAnsi" w:cstheme="minorHAnsi"/>
          <w:color w:val="auto"/>
          <w:highlight w:val="yellow"/>
        </w:rPr>
        <w:t>Commented at the top of the script are examples on how to run the script.</w:t>
      </w:r>
      <w:r w:rsidR="000E06F6" w:rsidRPr="00FD0780">
        <w:rPr>
          <w:rFonts w:asciiTheme="minorHAnsi" w:hAnsiTheme="minorHAnsi" w:cstheme="minorHAnsi"/>
          <w:color w:val="auto"/>
          <w:highlight w:val="yellow"/>
        </w:rPr>
        <w:t xml:space="preserve"> </w:t>
      </w:r>
      <w:r w:rsidR="00A1776F" w:rsidRPr="00FD0780">
        <w:rPr>
          <w:rFonts w:asciiTheme="minorHAnsi" w:hAnsiTheme="minorHAnsi" w:cstheme="minorHAnsi"/>
          <w:color w:val="auto"/>
          <w:highlight w:val="yellow"/>
        </w:rPr>
        <w:t>The following command is one example on how to run the script from the command line:</w:t>
      </w:r>
    </w:p>
    <w:p w14:paraId="61A3749D" w14:textId="70684D00" w:rsidR="00072010" w:rsidRPr="00FD0780" w:rsidRDefault="00A1776F" w:rsidP="00FD0780">
      <w:pPr>
        <w:jc w:val="left"/>
        <w:rPr>
          <w:rFonts w:asciiTheme="minorHAnsi" w:hAnsiTheme="minorHAnsi" w:cstheme="minorHAnsi"/>
          <w:color w:val="auto"/>
          <w:highlight w:val="yellow"/>
        </w:rPr>
      </w:pPr>
      <w:r w:rsidRPr="00FD0780">
        <w:rPr>
          <w:rFonts w:asciiTheme="minorHAnsi" w:hAnsiTheme="minorHAnsi" w:cstheme="minorHAnsi"/>
          <w:color w:val="auto"/>
          <w:highlight w:val="yellow"/>
        </w:rPr>
        <w:br/>
        <w:t>“nohup casa --nologger --nologfile --nogui --agg -c LunarEarthPicFreqIntegration.py</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-outDir . -correlate True -numSC 1024 | tee earth.out &amp;”</w:t>
      </w:r>
    </w:p>
    <w:p w14:paraId="25238113" w14:textId="77777777" w:rsidR="00961661" w:rsidRPr="00FD0780" w:rsidRDefault="00961661" w:rsidP="00FD0780">
      <w:pPr>
        <w:jc w:val="left"/>
        <w:rPr>
          <w:rFonts w:asciiTheme="minorHAnsi" w:hAnsiTheme="minorHAnsi" w:cstheme="minorHAnsi"/>
          <w:color w:val="auto"/>
          <w:highlight w:val="yellow"/>
        </w:rPr>
      </w:pPr>
    </w:p>
    <w:p w14:paraId="2990A191" w14:textId="6C767DA0" w:rsidR="00A1776F" w:rsidRPr="00FD0780" w:rsidRDefault="00A1776F" w:rsidP="00FD0780">
      <w:pPr>
        <w:jc w:val="left"/>
        <w:rPr>
          <w:rFonts w:asciiTheme="minorHAnsi" w:hAnsiTheme="minorHAnsi" w:cstheme="minorHAnsi"/>
          <w:color w:val="auto"/>
          <w:highlight w:val="yellow"/>
        </w:rPr>
      </w:pPr>
      <w:r w:rsidRPr="00FD0780">
        <w:rPr>
          <w:rFonts w:asciiTheme="minorHAnsi" w:hAnsiTheme="minorHAnsi" w:cstheme="minorHAnsi"/>
          <w:color w:val="auto"/>
          <w:highlight w:val="yellow"/>
        </w:rPr>
        <w:t>The -numSC flag is used to inform the code how many antenna/receivers are being used, and helps unpack the data from the .txt files containing the receiver coordinates.</w:t>
      </w:r>
      <w:r w:rsidR="000E06F6" w:rsidRPr="00FD0780">
        <w:rPr>
          <w:rFonts w:asciiTheme="minorHAnsi" w:hAnsiTheme="minorHAnsi" w:cstheme="minorHAnsi"/>
          <w:color w:val="auto"/>
          <w:highlight w:val="yellow"/>
        </w:rPr>
        <w:t xml:space="preserve"> </w:t>
      </w:r>
    </w:p>
    <w:p w14:paraId="5B0AC0FB" w14:textId="77777777" w:rsidR="00A1776F" w:rsidRPr="00FD0780" w:rsidRDefault="00A1776F" w:rsidP="00FD0780">
      <w:pPr>
        <w:jc w:val="left"/>
        <w:rPr>
          <w:rFonts w:asciiTheme="minorHAnsi" w:hAnsiTheme="minorHAnsi" w:cstheme="minorHAnsi"/>
          <w:color w:val="auto"/>
          <w:highlight w:val="yellow"/>
        </w:rPr>
      </w:pPr>
    </w:p>
    <w:p w14:paraId="34273AB5" w14:textId="0122ED5E" w:rsidR="00213710" w:rsidRPr="00FD0780" w:rsidRDefault="00DE62BB" w:rsidP="00FD0780">
      <w:pPr>
        <w:jc w:val="left"/>
        <w:rPr>
          <w:rFonts w:asciiTheme="minorHAnsi" w:hAnsiTheme="minorHAnsi" w:cstheme="minorHAnsi"/>
          <w:color w:val="auto"/>
        </w:rPr>
      </w:pPr>
      <w:r w:rsidRPr="00FD0780">
        <w:rPr>
          <w:rFonts w:asciiTheme="minorHAnsi" w:hAnsiTheme="minorHAnsi" w:cstheme="minorHAnsi"/>
          <w:color w:val="auto"/>
        </w:rPr>
        <w:t xml:space="preserve">NOTE: </w:t>
      </w:r>
      <w:r w:rsidR="00213710" w:rsidRPr="00FD0780">
        <w:rPr>
          <w:rFonts w:asciiTheme="minorHAnsi" w:hAnsiTheme="minorHAnsi" w:cstheme="minorHAnsi"/>
          <w:color w:val="auto"/>
        </w:rPr>
        <w:t>The antenna baseline vector, measured in units of the observing wavelength (λ), has length D</w:t>
      </w:r>
      <w:r w:rsidR="00213710" w:rsidRPr="00FD0780">
        <w:rPr>
          <w:rFonts w:asciiTheme="minorHAnsi" w:hAnsiTheme="minorHAnsi" w:cstheme="minorHAnsi"/>
          <w:color w:val="auto"/>
          <w:vertAlign w:val="subscript"/>
        </w:rPr>
        <w:t>λ</w:t>
      </w:r>
      <w:r w:rsidR="00213710" w:rsidRPr="00FD0780">
        <w:rPr>
          <w:rFonts w:asciiTheme="minorHAnsi" w:hAnsiTheme="minorHAnsi" w:cstheme="minorHAnsi"/>
          <w:color w:val="auto"/>
        </w:rPr>
        <w:t xml:space="preserve"> and components </w:t>
      </w:r>
      <m:oMath>
        <m:r>
          <w:rPr>
            <w:rFonts w:ascii="Cambria Math" w:hAnsi="Cambria Math" w:cstheme="minorHAnsi"/>
            <w:color w:val="auto"/>
          </w:rPr>
          <m:t>(u, v, w)</m:t>
        </m:r>
      </m:oMath>
      <w:r w:rsidR="00213710" w:rsidRPr="00FD0780">
        <w:rPr>
          <w:rFonts w:asciiTheme="minorHAnsi" w:hAnsiTheme="minorHAnsi" w:cstheme="minorHAnsi"/>
          <w:color w:val="auto"/>
        </w:rPr>
        <w:t xml:space="preserve"> = (∆x,∆y,∆z)/λ . The pipeline then calculates the visibilities, or observed cross correlated voltages for each pair of antennas.</w:t>
      </w:r>
      <w:r w:rsidR="000E06F6" w:rsidRPr="00FD0780">
        <w:rPr>
          <w:rFonts w:asciiTheme="minorHAnsi" w:hAnsiTheme="minorHAnsi" w:cstheme="minorHAnsi"/>
          <w:color w:val="auto"/>
        </w:rPr>
        <w:t xml:space="preserve"> </w:t>
      </w:r>
      <w:r w:rsidR="00213710" w:rsidRPr="00FD0780">
        <w:rPr>
          <w:rFonts w:asciiTheme="minorHAnsi" w:hAnsiTheme="minorHAnsi" w:cstheme="minorHAnsi"/>
          <w:color w:val="auto"/>
        </w:rPr>
        <w:t xml:space="preserve">Here the small field of view approximation is used to calculate the visibilities, following the standard formula from Thompson </w:t>
      </w:r>
      <w:r w:rsidR="00FD0780" w:rsidRPr="00FD0780">
        <w:rPr>
          <w:rFonts w:asciiTheme="minorHAnsi" w:hAnsiTheme="minorHAnsi" w:cstheme="minorHAnsi"/>
          <w:color w:val="auto"/>
        </w:rPr>
        <w:t>et al.</w:t>
      </w:r>
      <w:r w:rsidR="00213710" w:rsidRPr="00FD0780">
        <w:rPr>
          <w:rFonts w:asciiTheme="minorHAnsi" w:hAnsiTheme="minorHAnsi" w:cstheme="minorHAnsi"/>
          <w:color w:val="auto"/>
          <w:vertAlign w:val="superscript"/>
        </w:rPr>
        <w:t>2</w:t>
      </w:r>
      <w:r w:rsidR="00213710" w:rsidRPr="00FD0780">
        <w:rPr>
          <w:rFonts w:asciiTheme="minorHAnsi" w:hAnsiTheme="minorHAnsi" w:cstheme="minorHAnsi"/>
          <w:color w:val="auto"/>
        </w:rPr>
        <w:t xml:space="preserve"> for an infinitesimal bandwidth at frequency </w:t>
      </w:r>
      <m:oMath>
        <m:r>
          <w:rPr>
            <w:rFonts w:ascii="Cambria Math" w:hAnsi="Cambria Math" w:cstheme="minorHAnsi"/>
            <w:color w:val="auto"/>
          </w:rPr>
          <m:t>ν</m:t>
        </m:r>
      </m:oMath>
      <w:r w:rsidR="00213710" w:rsidRPr="00FD0780">
        <w:rPr>
          <w:rFonts w:asciiTheme="minorHAnsi" w:hAnsiTheme="minorHAnsi" w:cstheme="minorHAnsi"/>
          <w:color w:val="auto"/>
        </w:rPr>
        <w:t>.</w:t>
      </w:r>
    </w:p>
    <w:p w14:paraId="600400F4" w14:textId="77777777" w:rsidR="00213710" w:rsidRPr="00FD0780" w:rsidRDefault="00213710" w:rsidP="00FD0780">
      <w:pPr>
        <w:jc w:val="left"/>
        <w:rPr>
          <w:rFonts w:asciiTheme="minorHAnsi" w:hAnsiTheme="minorHAnsi" w:cstheme="minorHAnsi"/>
          <w:color w:val="auto"/>
        </w:rPr>
      </w:pPr>
    </w:p>
    <w:p w14:paraId="14A56A42" w14:textId="5A404755" w:rsidR="00213710" w:rsidRPr="00FD0780" w:rsidRDefault="00831FEF" w:rsidP="00FD0780">
      <w:pPr>
        <w:jc w:val="left"/>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ν</m:t>
            </m:r>
          </m:sub>
        </m:sSub>
        <m:r>
          <w:rPr>
            <w:rFonts w:ascii="Cambria Math" w:hAnsi="Cambria Math" w:cstheme="minorHAnsi"/>
            <w:color w:val="auto"/>
          </w:rPr>
          <m:t xml:space="preserve">(u, v, w)= </m:t>
        </m:r>
        <m:nary>
          <m:naryPr>
            <m:chr m:val="∬"/>
            <m:limLoc m:val="undOvr"/>
            <m:subHide m:val="1"/>
            <m:supHide m:val="1"/>
            <m:ctrlPr>
              <w:rPr>
                <w:rFonts w:ascii="Cambria Math" w:hAnsi="Cambria Math" w:cstheme="minorHAnsi"/>
                <w:i/>
                <w:color w:val="auto"/>
              </w:rPr>
            </m:ctrlPr>
          </m:naryPr>
          <m:sub/>
          <m:sup/>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ν</m:t>
                    </m:r>
                  </m:sub>
                </m:sSub>
                <m:d>
                  <m:dPr>
                    <m:ctrlPr>
                      <w:rPr>
                        <w:rFonts w:ascii="Cambria Math" w:hAnsi="Cambria Math" w:cstheme="minorHAnsi"/>
                        <w:i/>
                        <w:color w:val="auto"/>
                      </w:rPr>
                    </m:ctrlPr>
                  </m:dPr>
                  <m:e>
                    <m:r>
                      <w:rPr>
                        <w:rFonts w:ascii="Cambria Math" w:hAnsi="Cambria Math" w:cstheme="minorHAnsi"/>
                        <w:color w:val="auto"/>
                      </w:rPr>
                      <m:t>l,</m:t>
                    </m:r>
                    <m:r>
                      <w:rPr>
                        <w:rFonts w:ascii="Cambria Math" w:hAnsi="Cambria Math" w:cstheme="minorHAnsi"/>
                        <w:color w:val="auto"/>
                      </w:rPr>
                      <m:t xml:space="preserve"> </m:t>
                    </m:r>
                    <m:r>
                      <w:rPr>
                        <w:rFonts w:ascii="Cambria Math" w:hAnsi="Cambria Math" w:cstheme="minorHAnsi"/>
                        <w:color w:val="auto"/>
                      </w:rPr>
                      <m:t>m</m:t>
                    </m:r>
                  </m:e>
                </m:d>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ν</m:t>
                    </m:r>
                  </m:sub>
                </m:sSub>
                <m:r>
                  <w:rPr>
                    <w:rFonts w:ascii="Cambria Math" w:hAnsi="Cambria Math" w:cstheme="minorHAnsi"/>
                    <w:color w:val="auto"/>
                  </w:rPr>
                  <m:t>(l, m)</m:t>
                </m:r>
              </m:num>
              <m:den>
                <m:rad>
                  <m:radPr>
                    <m:degHide m:val="1"/>
                    <m:ctrlPr>
                      <w:rPr>
                        <w:rFonts w:ascii="Cambria Math" w:hAnsi="Cambria Math" w:cstheme="minorHAnsi"/>
                        <w:i/>
                        <w:color w:val="auto"/>
                      </w:rPr>
                    </m:ctrlPr>
                  </m:radPr>
                  <m:deg/>
                  <m:e>
                    <m:r>
                      <w:rPr>
                        <w:rFonts w:ascii="Cambria Math" w:hAnsi="Cambria Math" w:cstheme="minorHAnsi"/>
                        <w:color w:val="auto"/>
                      </w:rPr>
                      <m:t>1-</m:t>
                    </m:r>
                    <m:sSup>
                      <m:sSupPr>
                        <m:ctrlPr>
                          <w:rPr>
                            <w:rFonts w:ascii="Cambria Math" w:hAnsi="Cambria Math" w:cstheme="minorHAnsi"/>
                            <w:i/>
                            <w:color w:val="auto"/>
                          </w:rPr>
                        </m:ctrlPr>
                      </m:sSupPr>
                      <m:e>
                        <m:r>
                          <w:rPr>
                            <w:rFonts w:ascii="Cambria Math" w:hAnsi="Cambria Math" w:cstheme="minorHAnsi"/>
                            <w:color w:val="auto"/>
                          </w:rPr>
                          <m:t>l</m:t>
                        </m:r>
                      </m:e>
                      <m:sup>
                        <m: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m</m:t>
                        </m:r>
                      </m:e>
                      <m:sup>
                        <m:r>
                          <w:rPr>
                            <w:rFonts w:ascii="Cambria Math" w:hAnsi="Cambria Math" w:cstheme="minorHAnsi"/>
                            <w:color w:val="auto"/>
                          </w:rPr>
                          <m:t>2</m:t>
                        </m:r>
                      </m:sup>
                    </m:sSup>
                  </m:e>
                </m:rad>
              </m:den>
            </m:f>
          </m:e>
        </m:nary>
        <m:r>
          <w:rPr>
            <w:rFonts w:ascii="Cambria Math" w:hAnsi="Cambria Math" w:cstheme="minorHAnsi"/>
            <w:color w:val="auto"/>
          </w:rPr>
          <m:t xml:space="preserve"> </m:t>
        </m:r>
        <m:sSup>
          <m:sSupPr>
            <m:ctrlPr>
              <w:rPr>
                <w:rFonts w:ascii="Cambria Math" w:hAnsi="Cambria Math" w:cstheme="minorHAnsi"/>
                <w:i/>
                <w:color w:val="auto"/>
              </w:rPr>
            </m:ctrlPr>
          </m:sSupPr>
          <m:e>
            <m:r>
              <w:rPr>
                <w:rFonts w:ascii="Cambria Math" w:hAnsi="Cambria Math" w:cstheme="minorHAnsi"/>
                <w:color w:val="auto"/>
              </w:rPr>
              <m:t>e</m:t>
            </m:r>
          </m:e>
          <m:sup>
            <m:r>
              <w:rPr>
                <w:rFonts w:ascii="Cambria Math" w:hAnsi="Cambria Math" w:cstheme="minorHAnsi"/>
                <w:color w:val="auto"/>
              </w:rPr>
              <m:t>-2πi(ul+vm+w</m:t>
            </m:r>
            <m:d>
              <m:dPr>
                <m:ctrlPr>
                  <w:rPr>
                    <w:rFonts w:ascii="Cambria Math" w:hAnsi="Cambria Math" w:cstheme="minorHAnsi"/>
                    <w:i/>
                    <w:color w:val="auto"/>
                  </w:rPr>
                </m:ctrlPr>
              </m:dPr>
              <m:e>
                <m:r>
                  <w:rPr>
                    <w:rFonts w:ascii="Cambria Math" w:hAnsi="Cambria Math" w:cstheme="minorHAnsi"/>
                    <w:color w:val="auto"/>
                  </w:rPr>
                  <m:t>n-1</m:t>
                </m:r>
              </m:e>
            </m:d>
            <m:r>
              <w:rPr>
                <w:rFonts w:ascii="Cambria Math" w:hAnsi="Cambria Math" w:cstheme="minorHAnsi"/>
                <w:color w:val="auto"/>
              </w:rPr>
              <m:t>)</m:t>
            </m:r>
          </m:sup>
        </m:sSup>
        <m:r>
          <w:rPr>
            <w:rFonts w:ascii="Cambria Math" w:hAnsi="Cambria Math" w:cstheme="minorHAnsi"/>
            <w:color w:val="auto"/>
          </w:rPr>
          <m:t>dldm</m:t>
        </m:r>
      </m:oMath>
      <w:r w:rsidR="000E06F6" w:rsidRPr="00FD0780">
        <w:rPr>
          <w:rFonts w:asciiTheme="minorHAnsi" w:hAnsiTheme="minorHAnsi" w:cstheme="minorHAnsi"/>
          <w:color w:val="auto"/>
        </w:rPr>
        <w:t xml:space="preserve"> </w:t>
      </w:r>
      <w:r w:rsidR="00213710" w:rsidRPr="00FD0780">
        <w:rPr>
          <w:rFonts w:asciiTheme="minorHAnsi" w:hAnsiTheme="minorHAnsi" w:cstheme="minorHAnsi"/>
          <w:color w:val="auto"/>
        </w:rPr>
        <w:t>(2)</w:t>
      </w:r>
    </w:p>
    <w:p w14:paraId="28EA22BF" w14:textId="77777777" w:rsidR="00213710" w:rsidRPr="00FD0780" w:rsidRDefault="00213710" w:rsidP="00FD0780">
      <w:pPr>
        <w:jc w:val="left"/>
        <w:rPr>
          <w:rFonts w:asciiTheme="minorHAnsi" w:hAnsiTheme="minorHAnsi" w:cstheme="minorHAnsi"/>
          <w:color w:val="auto"/>
        </w:rPr>
      </w:pPr>
    </w:p>
    <w:p w14:paraId="3943B8C7" w14:textId="6855A8F7" w:rsidR="00213710" w:rsidRPr="00FD0780" w:rsidRDefault="00213710" w:rsidP="00FD0780">
      <w:pPr>
        <w:jc w:val="left"/>
        <w:rPr>
          <w:rFonts w:asciiTheme="minorHAnsi" w:hAnsiTheme="minorHAnsi" w:cstheme="minorHAnsi"/>
          <w:color w:val="auto"/>
        </w:rPr>
      </w:pPr>
      <w:r w:rsidRPr="00FD0780">
        <w:rPr>
          <w:rFonts w:asciiTheme="minorHAnsi" w:hAnsiTheme="minorHAnsi" w:cstheme="minorHAnsi"/>
          <w:color w:val="auto"/>
        </w:rPr>
        <w:t xml:space="preserve">The sky coordinates of the target the array is imaging is deemed the phase center, to which the z, or w, axis of the frame is pointed. </w:t>
      </w:r>
      <m:oMath>
        <m:r>
          <w:rPr>
            <w:rFonts w:ascii="Cambria Math" w:hAnsi="Cambria Math" w:cstheme="minorHAnsi"/>
            <w:color w:val="auto"/>
          </w:rPr>
          <m:t>(l, m, n)</m:t>
        </m:r>
      </m:oMath>
      <w:r w:rsidRPr="00FD0780">
        <w:rPr>
          <w:rFonts w:asciiTheme="minorHAnsi" w:hAnsiTheme="minorHAnsi" w:cstheme="minorHAnsi"/>
          <w:color w:val="auto"/>
        </w:rPr>
        <w:t xml:space="preserve"> are the direction cosines from the </w:t>
      </w:r>
      <m:oMath>
        <m:r>
          <w:rPr>
            <w:rFonts w:ascii="Cambria Math" w:hAnsi="Cambria Math" w:cstheme="minorHAnsi"/>
            <w:color w:val="auto"/>
          </w:rPr>
          <m:t>(U, V, W)</m:t>
        </m:r>
      </m:oMath>
      <w:r w:rsidRPr="00FD0780">
        <w:rPr>
          <w:rFonts w:asciiTheme="minorHAnsi" w:hAnsiTheme="minorHAnsi" w:cstheme="minorHAnsi"/>
          <w:color w:val="auto"/>
        </w:rPr>
        <w:t xml:space="preserve"> coordinate system. The sky brightness pattern around the source under observation is </w:t>
      </w:r>
      <m:oMath>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ν</m:t>
            </m:r>
          </m:sub>
        </m:sSub>
        <m:r>
          <w:rPr>
            <w:rFonts w:ascii="Cambria Math" w:hAnsi="Cambria Math" w:cstheme="minorHAnsi"/>
            <w:color w:val="auto"/>
          </w:rPr>
          <m:t>(l, m)</m:t>
        </m:r>
      </m:oMath>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Spectral flux density is often presented in the derived unit 1 Jansky (Jy) = 10−26 W/m</w:t>
      </w:r>
      <w:r w:rsidRPr="00FD0780">
        <w:rPr>
          <w:rFonts w:asciiTheme="minorHAnsi" w:hAnsiTheme="minorHAnsi" w:cstheme="minorHAnsi"/>
          <w:color w:val="auto"/>
          <w:vertAlign w:val="superscript"/>
        </w:rPr>
        <w:t>2</w:t>
      </w:r>
      <w:r w:rsidRPr="00FD0780">
        <w:rPr>
          <w:rFonts w:asciiTheme="minorHAnsi" w:hAnsiTheme="minorHAnsi" w:cstheme="minorHAnsi"/>
          <w:color w:val="auto"/>
        </w:rPr>
        <w:t>/Hz.</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Spectral brightness is simply Jy/steradian to represent the amount of flux coming from a particular area in the sky.</w:t>
      </w:r>
      <w:r w:rsidR="000E06F6" w:rsidRPr="00FD0780">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ν</m:t>
            </m:r>
          </m:sub>
        </m:sSub>
        <m:d>
          <m:dPr>
            <m:ctrlPr>
              <w:rPr>
                <w:rFonts w:ascii="Cambria Math" w:hAnsi="Cambria Math" w:cstheme="minorHAnsi"/>
                <w:i/>
                <w:color w:val="auto"/>
              </w:rPr>
            </m:ctrlPr>
          </m:dPr>
          <m:e>
            <m:r>
              <w:rPr>
                <w:rFonts w:ascii="Cambria Math" w:hAnsi="Cambria Math" w:cstheme="minorHAnsi"/>
                <w:color w:val="auto"/>
              </w:rPr>
              <m:t>l,</m:t>
            </m:r>
            <m:r>
              <w:rPr>
                <w:rFonts w:ascii="Cambria Math" w:hAnsi="Cambria Math" w:cstheme="minorHAnsi"/>
                <w:color w:val="auto"/>
              </w:rPr>
              <m:t xml:space="preserve"> </m:t>
            </m:r>
            <m:r>
              <w:rPr>
                <w:rFonts w:ascii="Cambria Math" w:hAnsi="Cambria Math" w:cstheme="minorHAnsi"/>
                <w:color w:val="auto"/>
              </w:rPr>
              <m:t>m</m:t>
            </m:r>
          </m:e>
        </m:d>
      </m:oMath>
      <w:r w:rsidRPr="00FD0780">
        <w:rPr>
          <w:rFonts w:asciiTheme="minorHAnsi" w:hAnsiTheme="minorHAnsi" w:cstheme="minorHAnsi"/>
          <w:color w:val="auto"/>
        </w:rPr>
        <w:t xml:space="preserve"> is the normalized antenna primary beam pattern, or how sensitive it is to radiation coming from that point in the sky.</w:t>
      </w:r>
      <w:r w:rsidR="000E06F6" w:rsidRPr="00FD0780">
        <w:rPr>
          <w:rFonts w:asciiTheme="minorHAnsi" w:hAnsiTheme="minorHAnsi" w:cstheme="minorHAnsi"/>
          <w:color w:val="auto"/>
        </w:rPr>
        <w:t xml:space="preserve"> </w:t>
      </w:r>
    </w:p>
    <w:p w14:paraId="44F0A85C" w14:textId="5446D893" w:rsidR="00213710" w:rsidRPr="00FD0780" w:rsidRDefault="00213710" w:rsidP="00FD0780">
      <w:pPr>
        <w:jc w:val="left"/>
        <w:rPr>
          <w:rFonts w:asciiTheme="minorHAnsi" w:hAnsiTheme="minorHAnsi" w:cstheme="minorHAnsi"/>
          <w:color w:val="auto"/>
        </w:rPr>
      </w:pPr>
    </w:p>
    <w:p w14:paraId="60038DFD" w14:textId="0BAFCC31" w:rsidR="00213710" w:rsidRPr="00FD0780" w:rsidRDefault="00213710" w:rsidP="00FD0780">
      <w:pPr>
        <w:jc w:val="left"/>
        <w:rPr>
          <w:rFonts w:asciiTheme="minorHAnsi" w:hAnsiTheme="minorHAnsi" w:cstheme="minorHAnsi"/>
          <w:color w:val="auto"/>
        </w:rPr>
      </w:pPr>
      <w:r w:rsidRPr="00FD0780">
        <w:rPr>
          <w:rFonts w:asciiTheme="minorHAnsi" w:hAnsiTheme="minorHAnsi" w:cstheme="minorHAnsi"/>
          <w:color w:val="auto"/>
        </w:rPr>
        <w:t>This script calculates the antenna separations in the appropriately projected reference frame from the coordinates output from the previous script.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It then uses Equation 2 to calculate the visibility data for each pair of antenna.</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 resulting visibilities are stored alongside the baselines in a CASA Measurement Set file (.ms).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MS file is the primary output of this script.</w:t>
      </w:r>
    </w:p>
    <w:p w14:paraId="7769D8F9" w14:textId="77777777" w:rsidR="00600AFE" w:rsidRPr="00FD0780" w:rsidRDefault="00600AFE" w:rsidP="00FD0780">
      <w:pPr>
        <w:jc w:val="left"/>
        <w:rPr>
          <w:rFonts w:asciiTheme="minorHAnsi" w:hAnsiTheme="minorHAnsi" w:cstheme="minorHAnsi"/>
          <w:color w:val="auto"/>
          <w:highlight w:val="yellow"/>
        </w:rPr>
      </w:pPr>
    </w:p>
    <w:p w14:paraId="09631FA9" w14:textId="5F5855CE" w:rsidR="00355462" w:rsidRPr="00FD0780" w:rsidRDefault="00355462" w:rsidP="00FD0780">
      <w:pPr>
        <w:pStyle w:val="ListParagraph"/>
        <w:numPr>
          <w:ilvl w:val="0"/>
          <w:numId w:val="28"/>
        </w:numPr>
        <w:ind w:left="0" w:firstLine="0"/>
        <w:jc w:val="left"/>
        <w:rPr>
          <w:rFonts w:asciiTheme="minorHAnsi" w:hAnsiTheme="minorHAnsi" w:cstheme="minorHAnsi"/>
          <w:b/>
          <w:bCs/>
          <w:color w:val="auto"/>
          <w:highlight w:val="yellow"/>
        </w:rPr>
      </w:pPr>
      <w:r w:rsidRPr="00FD0780">
        <w:rPr>
          <w:rFonts w:asciiTheme="minorHAnsi" w:hAnsiTheme="minorHAnsi" w:cstheme="minorHAnsi"/>
          <w:b/>
          <w:bCs/>
          <w:color w:val="auto"/>
          <w:highlight w:val="yellow"/>
        </w:rPr>
        <w:t xml:space="preserve">Imaging the </w:t>
      </w:r>
      <w:r w:rsidR="00915997" w:rsidRPr="00FD0780">
        <w:rPr>
          <w:rFonts w:asciiTheme="minorHAnsi" w:hAnsiTheme="minorHAnsi" w:cstheme="minorHAnsi"/>
          <w:b/>
          <w:bCs/>
          <w:color w:val="auto"/>
          <w:highlight w:val="yellow"/>
        </w:rPr>
        <w:t>data – noiseless and noisy</w:t>
      </w:r>
    </w:p>
    <w:p w14:paraId="707D3089" w14:textId="79179DA5" w:rsidR="00D25872" w:rsidRPr="00FD0780" w:rsidRDefault="00D25872" w:rsidP="00FD0780">
      <w:pPr>
        <w:jc w:val="left"/>
        <w:rPr>
          <w:rFonts w:asciiTheme="minorHAnsi" w:hAnsiTheme="minorHAnsi" w:cstheme="minorHAnsi"/>
          <w:color w:val="auto"/>
          <w:highlight w:val="yellow"/>
        </w:rPr>
      </w:pPr>
    </w:p>
    <w:p w14:paraId="6FF26B60" w14:textId="77777777" w:rsidR="00915997" w:rsidRPr="00FD0780" w:rsidRDefault="00DE62BB" w:rsidP="00FD0780">
      <w:pPr>
        <w:pStyle w:val="ListParagraph"/>
        <w:numPr>
          <w:ilvl w:val="1"/>
          <w:numId w:val="28"/>
        </w:numPr>
        <w:ind w:left="0" w:firstLine="0"/>
        <w:jc w:val="left"/>
        <w:rPr>
          <w:rFonts w:asciiTheme="minorHAnsi" w:hAnsiTheme="minorHAnsi" w:cstheme="minorHAnsi"/>
          <w:color w:val="auto"/>
        </w:rPr>
      </w:pPr>
      <w:r w:rsidRPr="00FD0780">
        <w:rPr>
          <w:rFonts w:asciiTheme="minorHAnsi" w:hAnsiTheme="minorHAnsi" w:cstheme="minorHAnsi"/>
          <w:color w:val="auto"/>
          <w:highlight w:val="yellow"/>
        </w:rPr>
        <w:t xml:space="preserve">Customize </w:t>
      </w:r>
      <w:r w:rsidR="00C40304" w:rsidRPr="00FD0780">
        <w:rPr>
          <w:rFonts w:asciiTheme="minorHAnsi" w:hAnsiTheme="minorHAnsi" w:cstheme="minorHAnsi"/>
          <w:color w:val="auto"/>
          <w:highlight w:val="yellow"/>
        </w:rPr>
        <w:t xml:space="preserve">the </w:t>
      </w:r>
      <w:r w:rsidRPr="00FD0780">
        <w:rPr>
          <w:rFonts w:asciiTheme="minorHAnsi" w:hAnsiTheme="minorHAnsi" w:cstheme="minorHAnsi"/>
          <w:color w:val="auto"/>
          <w:highlight w:val="yellow"/>
        </w:rPr>
        <w:t>noiseCopies.py</w:t>
      </w:r>
      <w:r w:rsidR="00C40304" w:rsidRPr="00FD0780">
        <w:rPr>
          <w:rFonts w:asciiTheme="minorHAnsi" w:hAnsiTheme="minorHAnsi" w:cstheme="minorHAnsi"/>
          <w:color w:val="auto"/>
          <w:highlight w:val="yellow"/>
        </w:rPr>
        <w:t xml:space="preserve"> script.</w:t>
      </w:r>
    </w:p>
    <w:p w14:paraId="0706A35B" w14:textId="77777777" w:rsidR="00915997" w:rsidRPr="00FD0780" w:rsidRDefault="00915997" w:rsidP="00FD0780">
      <w:pPr>
        <w:pStyle w:val="ListParagraph"/>
        <w:ind w:left="0"/>
        <w:jc w:val="left"/>
        <w:rPr>
          <w:rFonts w:asciiTheme="minorHAnsi" w:hAnsiTheme="minorHAnsi" w:cstheme="minorHAnsi"/>
          <w:color w:val="auto"/>
          <w:highlight w:val="yellow"/>
        </w:rPr>
      </w:pPr>
    </w:p>
    <w:p w14:paraId="09ED5976" w14:textId="77777777" w:rsidR="00915997" w:rsidRPr="00FD0780" w:rsidRDefault="00DE62BB" w:rsidP="00FD0780">
      <w:pPr>
        <w:pStyle w:val="ListParagraph"/>
        <w:numPr>
          <w:ilvl w:val="2"/>
          <w:numId w:val="28"/>
        </w:numPr>
        <w:ind w:left="0" w:firstLine="0"/>
        <w:jc w:val="left"/>
        <w:rPr>
          <w:rFonts w:asciiTheme="minorHAnsi" w:hAnsiTheme="minorHAnsi" w:cstheme="minorHAnsi"/>
          <w:color w:val="auto"/>
        </w:rPr>
      </w:pPr>
      <w:r w:rsidRPr="00FD0780">
        <w:rPr>
          <w:rFonts w:asciiTheme="minorHAnsi" w:hAnsiTheme="minorHAnsi" w:cstheme="minorHAnsi"/>
          <w:color w:val="auto"/>
          <w:highlight w:val="yellow"/>
        </w:rPr>
        <w:t>Set the System Equivalent Flux Density (SEFD), referred to as avNoise in the script.</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 xml:space="preserve">The SEFD is a </w:t>
      </w:r>
      <w:r w:rsidR="004013E7" w:rsidRPr="00FD0780">
        <w:rPr>
          <w:rFonts w:asciiTheme="minorHAnsi" w:hAnsiTheme="minorHAnsi" w:cstheme="minorHAnsi"/>
          <w:color w:val="auto"/>
          <w:highlight w:val="yellow"/>
        </w:rPr>
        <w:t>convenient</w:t>
      </w:r>
      <w:r w:rsidRPr="00FD0780">
        <w:rPr>
          <w:rFonts w:asciiTheme="minorHAnsi" w:hAnsiTheme="minorHAnsi" w:cstheme="minorHAnsi"/>
          <w:color w:val="auto"/>
          <w:highlight w:val="yellow"/>
        </w:rPr>
        <w:t xml:space="preserve"> way to talk about</w:t>
      </w:r>
      <w:r w:rsidR="004013E7" w:rsidRPr="00FD0780">
        <w:rPr>
          <w:rFonts w:asciiTheme="minorHAnsi" w:hAnsiTheme="minorHAnsi" w:cstheme="minorHAnsi"/>
          <w:color w:val="auto"/>
          <w:highlight w:val="yellow"/>
        </w:rPr>
        <w:t xml:space="preserve"> the total noise of</w:t>
      </w:r>
      <w:r w:rsidRPr="00FD0780">
        <w:rPr>
          <w:rFonts w:asciiTheme="minorHAnsi" w:hAnsiTheme="minorHAnsi" w:cstheme="minorHAnsi"/>
          <w:color w:val="auto"/>
          <w:highlight w:val="yellow"/>
        </w:rPr>
        <w:t xml:space="preserve"> a radio antenna</w:t>
      </w:r>
      <w:r w:rsidR="004013E7" w:rsidRPr="00FD0780">
        <w:rPr>
          <w:rFonts w:asciiTheme="minorHAnsi" w:hAnsiTheme="minorHAnsi" w:cstheme="minorHAnsi"/>
          <w:color w:val="auto"/>
          <w:highlight w:val="yellow"/>
        </w:rPr>
        <w:t xml:space="preserve"> since </w:t>
      </w:r>
      <w:r w:rsidRPr="00FD0780">
        <w:rPr>
          <w:rFonts w:asciiTheme="minorHAnsi" w:hAnsiTheme="minorHAnsi" w:cstheme="minorHAnsi"/>
          <w:color w:val="auto"/>
          <w:highlight w:val="yellow"/>
        </w:rPr>
        <w:t xml:space="preserve">it ties in both the </w:t>
      </w:r>
      <w:r w:rsidR="004013E7" w:rsidRPr="00FD0780">
        <w:rPr>
          <w:rFonts w:asciiTheme="minorHAnsi" w:hAnsiTheme="minorHAnsi" w:cstheme="minorHAnsi"/>
          <w:color w:val="auto"/>
          <w:highlight w:val="yellow"/>
        </w:rPr>
        <w:t xml:space="preserve">system temperature and the </w:t>
      </w:r>
      <w:r w:rsidRPr="00FD0780">
        <w:rPr>
          <w:rFonts w:asciiTheme="minorHAnsi" w:hAnsiTheme="minorHAnsi" w:cstheme="minorHAnsi"/>
          <w:color w:val="auto"/>
          <w:highlight w:val="yellow"/>
        </w:rPr>
        <w:t xml:space="preserve">effective area, </w:t>
      </w:r>
      <w:r w:rsidR="004337EB" w:rsidRPr="00FD0780">
        <w:rPr>
          <w:rFonts w:asciiTheme="minorHAnsi" w:hAnsiTheme="minorHAnsi" w:cstheme="minorHAnsi"/>
          <w:color w:val="auto"/>
          <w:highlight w:val="yellow"/>
        </w:rPr>
        <w:t>and provides a</w:t>
      </w:r>
      <w:r w:rsidRPr="00FD0780">
        <w:rPr>
          <w:rFonts w:asciiTheme="minorHAnsi" w:hAnsiTheme="minorHAnsi" w:cstheme="minorHAnsi"/>
          <w:color w:val="auto"/>
          <w:highlight w:val="yellow"/>
        </w:rPr>
        <w:t xml:space="preserve"> way to </w:t>
      </w:r>
      <w:r w:rsidR="004337EB" w:rsidRPr="00FD0780">
        <w:rPr>
          <w:rFonts w:asciiTheme="minorHAnsi" w:hAnsiTheme="minorHAnsi" w:cstheme="minorHAnsi"/>
          <w:color w:val="auto"/>
          <w:highlight w:val="yellow"/>
        </w:rPr>
        <w:t xml:space="preserve">directly </w:t>
      </w:r>
      <w:r w:rsidRPr="00FD0780">
        <w:rPr>
          <w:rFonts w:asciiTheme="minorHAnsi" w:hAnsiTheme="minorHAnsi" w:cstheme="minorHAnsi"/>
          <w:color w:val="auto"/>
          <w:highlight w:val="yellow"/>
        </w:rPr>
        <w:t>compare the signal and the noise.</w:t>
      </w:r>
      <w:r w:rsidR="000E06F6" w:rsidRPr="00FD0780">
        <w:rPr>
          <w:rFonts w:asciiTheme="minorHAnsi" w:hAnsiTheme="minorHAnsi" w:cstheme="minorHAnsi"/>
          <w:color w:val="auto"/>
          <w:highlight w:val="yellow"/>
        </w:rPr>
        <w:t xml:space="preserve"> </w:t>
      </w:r>
      <w:r w:rsidRPr="00FD0780">
        <w:rPr>
          <w:rFonts w:asciiTheme="minorHAnsi" w:hAnsiTheme="minorHAnsi" w:cstheme="minorHAnsi"/>
          <w:color w:val="auto"/>
          <w:highlight w:val="yellow"/>
        </w:rPr>
        <w:t xml:space="preserve">It is currently set to 1.38e7 Jansky, which is an optimistic noise level for 0.75 </w:t>
      </w:r>
      <w:r w:rsidRPr="00FD0780">
        <w:rPr>
          <w:rFonts w:asciiTheme="minorHAnsi" w:hAnsiTheme="minorHAnsi" w:cstheme="minorHAnsi"/>
          <w:color w:val="auto"/>
          <w:highlight w:val="yellow"/>
        </w:rPr>
        <w:lastRenderedPageBreak/>
        <w:t>MHz.</w:t>
      </w:r>
    </w:p>
    <w:p w14:paraId="0C41A221" w14:textId="77777777" w:rsidR="00915997" w:rsidRPr="00FD0780" w:rsidRDefault="00915997" w:rsidP="00FD0780">
      <w:pPr>
        <w:jc w:val="left"/>
        <w:rPr>
          <w:rFonts w:asciiTheme="minorHAnsi" w:hAnsiTheme="minorHAnsi" w:cstheme="minorHAnsi"/>
          <w:color w:val="auto"/>
        </w:rPr>
      </w:pPr>
    </w:p>
    <w:p w14:paraId="124F7773" w14:textId="26183EC6" w:rsidR="00915997" w:rsidRPr="00FD0780" w:rsidRDefault="00973657" w:rsidP="00FD0780">
      <w:pPr>
        <w:jc w:val="left"/>
        <w:rPr>
          <w:rFonts w:asciiTheme="minorHAnsi" w:hAnsiTheme="minorHAnsi" w:cstheme="minorHAnsi"/>
          <w:color w:val="auto"/>
        </w:rPr>
      </w:pPr>
      <w:r w:rsidRPr="00FD0780">
        <w:rPr>
          <w:rFonts w:asciiTheme="minorHAnsi" w:hAnsiTheme="minorHAnsi" w:cstheme="minorHAnsi"/>
          <w:color w:val="auto"/>
        </w:rPr>
        <w:t>NOTE: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For the low frequency radio regime, there are three main sources on constant noise: amplifier noise, quasithermal noise from free electrons</w:t>
      </w:r>
      <w:r w:rsidR="003445B1" w:rsidRPr="00FD0780">
        <w:rPr>
          <w:rFonts w:asciiTheme="minorHAnsi" w:hAnsiTheme="minorHAnsi" w:cstheme="minorHAnsi"/>
          <w:color w:val="auto"/>
        </w:rPr>
        <w:t xml:space="preserve"> (estimated </w:t>
      </w:r>
      <w:r w:rsidR="0012325D" w:rsidRPr="00FD0780">
        <w:rPr>
          <w:rFonts w:asciiTheme="minorHAnsi" w:hAnsiTheme="minorHAnsi" w:cstheme="minorHAnsi"/>
          <w:color w:val="auto"/>
        </w:rPr>
        <w:t xml:space="preserve">by Meyer-Vernet </w:t>
      </w:r>
      <w:r w:rsidR="00FD0780" w:rsidRPr="00FD0780">
        <w:rPr>
          <w:rFonts w:asciiTheme="minorHAnsi" w:hAnsiTheme="minorHAnsi" w:cstheme="minorHAnsi"/>
          <w:color w:val="auto"/>
        </w:rPr>
        <w:t>et al.</w:t>
      </w:r>
      <w:r w:rsidR="00A350CB" w:rsidRPr="00FD0780">
        <w:rPr>
          <w:rFonts w:asciiTheme="minorHAnsi" w:hAnsiTheme="minorHAnsi" w:cstheme="minorHAnsi"/>
          <w:color w:val="auto"/>
          <w:vertAlign w:val="superscript"/>
        </w:rPr>
        <w:t>24</w:t>
      </w:r>
      <w:r w:rsidR="0012325D" w:rsidRPr="00FD0780">
        <w:rPr>
          <w:rFonts w:asciiTheme="minorHAnsi" w:hAnsiTheme="minorHAnsi" w:cstheme="minorHAnsi"/>
          <w:color w:val="auto"/>
        </w:rPr>
        <w:t xml:space="preserve"> </w:t>
      </w:r>
      <w:r w:rsidR="003445B1" w:rsidRPr="00FD0780">
        <w:rPr>
          <w:rFonts w:asciiTheme="minorHAnsi" w:hAnsiTheme="minorHAnsi" w:cstheme="minorHAnsi"/>
          <w:color w:val="auto"/>
        </w:rPr>
        <w:t>to be 6.69e4 Jy at 0.75 MHz</w:t>
      </w:r>
      <w:r w:rsidR="00F56A20" w:rsidRPr="00FD0780">
        <w:rPr>
          <w:rFonts w:asciiTheme="minorHAnsi" w:hAnsiTheme="minorHAnsi" w:cstheme="minorHAnsi"/>
          <w:color w:val="auto"/>
        </w:rPr>
        <w:t xml:space="preserve">, using a </w:t>
      </w:r>
      <w:r w:rsidR="00B26B9A" w:rsidRPr="00FD0780">
        <w:rPr>
          <w:rFonts w:asciiTheme="minorHAnsi" w:hAnsiTheme="minorHAnsi" w:cstheme="minorHAnsi"/>
          <w:color w:val="auto"/>
        </w:rPr>
        <w:t xml:space="preserve">electrically </w:t>
      </w:r>
      <w:r w:rsidR="00F56A20" w:rsidRPr="00FD0780">
        <w:rPr>
          <w:rFonts w:asciiTheme="minorHAnsi" w:hAnsiTheme="minorHAnsi" w:cstheme="minorHAnsi"/>
          <w:color w:val="auto"/>
        </w:rPr>
        <w:t>short dipole approximation</w:t>
      </w:r>
      <w:r w:rsidR="003445B1" w:rsidRPr="00FD0780">
        <w:rPr>
          <w:rFonts w:asciiTheme="minorHAnsi" w:hAnsiTheme="minorHAnsi" w:cstheme="minorHAnsi"/>
          <w:color w:val="auto"/>
        </w:rPr>
        <w:t>)</w:t>
      </w:r>
      <w:r w:rsidRPr="00FD0780">
        <w:rPr>
          <w:rFonts w:asciiTheme="minorHAnsi" w:hAnsiTheme="minorHAnsi" w:cstheme="minorHAnsi"/>
          <w:color w:val="auto"/>
        </w:rPr>
        <w:t>, and Galactic background radiation from the Milky Way</w:t>
      </w:r>
      <w:r w:rsidR="008F22DD" w:rsidRPr="00FD0780">
        <w:rPr>
          <w:rFonts w:asciiTheme="minorHAnsi" w:hAnsiTheme="minorHAnsi" w:cstheme="minorHAnsi"/>
          <w:color w:val="auto"/>
        </w:rPr>
        <w:t xml:space="preserve"> (estimated by Novacco &amp; Brown</w:t>
      </w:r>
      <w:r w:rsidR="00A350CB" w:rsidRPr="00FD0780">
        <w:rPr>
          <w:rFonts w:asciiTheme="minorHAnsi" w:hAnsiTheme="minorHAnsi" w:cstheme="minorHAnsi"/>
          <w:color w:val="auto"/>
          <w:vertAlign w:val="superscript"/>
        </w:rPr>
        <w:t>25</w:t>
      </w:r>
      <w:r w:rsidR="008F22DD" w:rsidRPr="00FD0780">
        <w:rPr>
          <w:rFonts w:asciiTheme="minorHAnsi" w:hAnsiTheme="minorHAnsi" w:cstheme="minorHAnsi"/>
          <w:color w:val="auto"/>
        </w:rPr>
        <w:t xml:space="preserve"> to be</w:t>
      </w:r>
      <w:r w:rsidR="00717022" w:rsidRPr="00FD0780">
        <w:rPr>
          <w:rFonts w:asciiTheme="minorHAnsi" w:hAnsiTheme="minorHAnsi" w:cstheme="minorHAnsi"/>
          <w:color w:val="auto"/>
        </w:rPr>
        <w:t xml:space="preserve"> 4.18e6</w:t>
      </w:r>
      <w:r w:rsidR="008F22DD" w:rsidRPr="00FD0780">
        <w:rPr>
          <w:rFonts w:asciiTheme="minorHAnsi" w:hAnsiTheme="minorHAnsi" w:cstheme="minorHAnsi"/>
          <w:color w:val="auto"/>
        </w:rPr>
        <w:t xml:space="preserve"> Jansky at 0.75 MHz</w:t>
      </w:r>
      <w:r w:rsidR="00FD5663" w:rsidRPr="00FD0780">
        <w:rPr>
          <w:rFonts w:asciiTheme="minorHAnsi" w:hAnsiTheme="minorHAnsi" w:cstheme="minorHAnsi"/>
          <w:color w:val="auto"/>
        </w:rPr>
        <w:t xml:space="preserve"> for the full sky, of which a lunar array will only </w:t>
      </w:r>
      <w:r w:rsidR="00AD706E" w:rsidRPr="00FD0780">
        <w:rPr>
          <w:rFonts w:asciiTheme="minorHAnsi" w:hAnsiTheme="minorHAnsi" w:cstheme="minorHAnsi"/>
          <w:color w:val="auto"/>
        </w:rPr>
        <w:t>see some portion</w:t>
      </w:r>
      <w:r w:rsidR="008F22DD" w:rsidRPr="00FD0780">
        <w:rPr>
          <w:rFonts w:asciiTheme="minorHAnsi" w:hAnsiTheme="minorHAnsi" w:cstheme="minorHAnsi"/>
          <w:color w:val="auto"/>
        </w:rPr>
        <w:t>)</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This optimal noise level </w:t>
      </w:r>
      <w:r w:rsidR="000A2592" w:rsidRPr="00FD0780">
        <w:rPr>
          <w:rFonts w:asciiTheme="minorHAnsi" w:hAnsiTheme="minorHAnsi" w:cstheme="minorHAnsi"/>
          <w:color w:val="auto"/>
        </w:rPr>
        <w:t xml:space="preserve">of 1.38e7 Jy </w:t>
      </w:r>
      <w:r w:rsidRPr="00FD0780">
        <w:rPr>
          <w:rFonts w:asciiTheme="minorHAnsi" w:hAnsiTheme="minorHAnsi" w:cstheme="minorHAnsi"/>
          <w:color w:val="auto"/>
        </w:rPr>
        <w:t>assumes that amplifier noise dominates the other terms.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See Hegedus </w:t>
      </w:r>
      <w:r w:rsidR="00FD0780" w:rsidRPr="00FD0780">
        <w:rPr>
          <w:rFonts w:asciiTheme="minorHAnsi" w:hAnsiTheme="minorHAnsi" w:cstheme="minorHAnsi"/>
          <w:color w:val="auto"/>
        </w:rPr>
        <w:t>et al.</w:t>
      </w:r>
      <w:r w:rsidRPr="00FD0780">
        <w:rPr>
          <w:rFonts w:asciiTheme="minorHAnsi" w:hAnsiTheme="minorHAnsi" w:cstheme="minorHAnsi"/>
          <w:color w:val="auto"/>
        </w:rPr>
        <w:t xml:space="preserve"> for a more detailed discussion.</w:t>
      </w:r>
      <w:r w:rsidR="000E06F6" w:rsidRPr="00FD0780">
        <w:rPr>
          <w:rFonts w:asciiTheme="minorHAnsi" w:hAnsiTheme="minorHAnsi" w:cstheme="minorHAnsi"/>
          <w:color w:val="auto"/>
        </w:rPr>
        <w:t xml:space="preserve"> </w:t>
      </w:r>
    </w:p>
    <w:p w14:paraId="7E9D40F0" w14:textId="77777777" w:rsidR="00915997" w:rsidRPr="00FD0780" w:rsidRDefault="00915997" w:rsidP="00FD0780">
      <w:pPr>
        <w:pStyle w:val="ListParagraph"/>
        <w:ind w:left="0"/>
        <w:rPr>
          <w:rFonts w:asciiTheme="minorHAnsi" w:hAnsiTheme="minorHAnsi" w:cstheme="minorHAnsi"/>
          <w:color w:val="auto"/>
          <w:highlight w:val="yellow"/>
        </w:rPr>
      </w:pPr>
    </w:p>
    <w:p w14:paraId="59F94A60" w14:textId="00E97456" w:rsidR="00915997" w:rsidRPr="00FD0780" w:rsidRDefault="00DE62BB" w:rsidP="00FD0780">
      <w:pPr>
        <w:pStyle w:val="ListParagraph"/>
        <w:numPr>
          <w:ilvl w:val="2"/>
          <w:numId w:val="28"/>
        </w:numPr>
        <w:ind w:left="0" w:firstLine="0"/>
        <w:jc w:val="left"/>
        <w:rPr>
          <w:rFonts w:asciiTheme="minorHAnsi" w:hAnsiTheme="minorHAnsi" w:cstheme="minorHAnsi"/>
          <w:color w:val="auto"/>
        </w:rPr>
      </w:pPr>
      <w:r w:rsidRPr="00FD0780">
        <w:rPr>
          <w:rFonts w:asciiTheme="minorHAnsi" w:hAnsiTheme="minorHAnsi" w:cstheme="minorHAnsi"/>
          <w:color w:val="auto"/>
          <w:highlight w:val="yellow"/>
        </w:rPr>
        <w:t>Set the bandwidth being integrated over</w:t>
      </w:r>
      <w:r w:rsidR="002C6ADF" w:rsidRPr="00FD0780">
        <w:rPr>
          <w:rFonts w:asciiTheme="minorHAnsi" w:hAnsiTheme="minorHAnsi" w:cstheme="minorHAnsi"/>
          <w:color w:val="auto"/>
          <w:highlight w:val="yellow"/>
        </w:rPr>
        <w:t xml:space="preserve"> in variable ‘noise’ line 200</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00FD0780" w:rsidRPr="00FD0780">
        <w:rPr>
          <w:rFonts w:asciiTheme="minorHAnsi" w:hAnsiTheme="minorHAnsi" w:cstheme="minorHAnsi"/>
          <w:color w:val="auto"/>
          <w:highlight w:val="yellow"/>
        </w:rPr>
        <w:t>S</w:t>
      </w:r>
      <w:r w:rsidRPr="00FD0780">
        <w:rPr>
          <w:rFonts w:asciiTheme="minorHAnsi" w:hAnsiTheme="minorHAnsi" w:cstheme="minorHAnsi"/>
          <w:color w:val="auto"/>
          <w:highlight w:val="yellow"/>
        </w:rPr>
        <w:t>et to 500 kHz.</w:t>
      </w:r>
      <w:r w:rsidR="000E06F6" w:rsidRPr="00FD0780">
        <w:rPr>
          <w:rFonts w:asciiTheme="minorHAnsi" w:hAnsiTheme="minorHAnsi" w:cstheme="minorHAnsi"/>
          <w:color w:val="auto"/>
          <w:highlight w:val="yellow"/>
        </w:rPr>
        <w:t xml:space="preserve"> </w:t>
      </w:r>
    </w:p>
    <w:p w14:paraId="34DEABD6" w14:textId="77777777" w:rsidR="00915997" w:rsidRPr="00FD0780" w:rsidRDefault="00915997" w:rsidP="00FD0780">
      <w:pPr>
        <w:pStyle w:val="ListParagraph"/>
        <w:ind w:left="0"/>
        <w:jc w:val="left"/>
        <w:rPr>
          <w:rFonts w:asciiTheme="minorHAnsi" w:hAnsiTheme="minorHAnsi" w:cstheme="minorHAnsi"/>
          <w:color w:val="auto"/>
        </w:rPr>
      </w:pPr>
    </w:p>
    <w:p w14:paraId="27EF549C" w14:textId="77777777" w:rsidR="00915997" w:rsidRPr="00FD0780" w:rsidRDefault="00DE62BB" w:rsidP="00FD0780">
      <w:pPr>
        <w:pStyle w:val="ListParagraph"/>
        <w:numPr>
          <w:ilvl w:val="2"/>
          <w:numId w:val="28"/>
        </w:numPr>
        <w:ind w:left="0" w:firstLine="0"/>
        <w:jc w:val="left"/>
        <w:rPr>
          <w:rFonts w:asciiTheme="minorHAnsi" w:hAnsiTheme="minorHAnsi" w:cstheme="minorHAnsi"/>
          <w:color w:val="auto"/>
        </w:rPr>
      </w:pPr>
      <w:r w:rsidRPr="00FD0780">
        <w:rPr>
          <w:rFonts w:asciiTheme="minorHAnsi" w:hAnsiTheme="minorHAnsi" w:cstheme="minorHAnsi"/>
          <w:color w:val="auto"/>
          <w:highlight w:val="yellow"/>
        </w:rPr>
        <w:t>Set the integration time</w:t>
      </w:r>
      <w:r w:rsidR="002C6ADF" w:rsidRPr="00FD0780">
        <w:rPr>
          <w:rFonts w:asciiTheme="minorHAnsi" w:hAnsiTheme="minorHAnsi" w:cstheme="minorHAnsi"/>
          <w:color w:val="auto"/>
          <w:highlight w:val="yellow"/>
        </w:rPr>
        <w:t xml:space="preserve"> in variable ‘noise’ line 200</w:t>
      </w:r>
      <w:r w:rsidRPr="00FD0780">
        <w:rPr>
          <w:rFonts w:asciiTheme="minorHAnsi" w:hAnsiTheme="minorHAnsi" w:cstheme="minorHAnsi"/>
          <w:color w:val="auto"/>
          <w:highlight w:val="yellow"/>
        </w:rPr>
        <w:t>.</w:t>
      </w:r>
    </w:p>
    <w:p w14:paraId="2CB5B0F7" w14:textId="77777777" w:rsidR="00915997" w:rsidRPr="00FD0780" w:rsidRDefault="00915997" w:rsidP="00FD0780">
      <w:pPr>
        <w:pStyle w:val="ListParagraph"/>
        <w:ind w:left="0"/>
        <w:rPr>
          <w:rFonts w:asciiTheme="minorHAnsi" w:hAnsiTheme="minorHAnsi" w:cstheme="minorHAnsi"/>
          <w:color w:val="auto"/>
          <w:highlight w:val="yellow"/>
        </w:rPr>
      </w:pPr>
    </w:p>
    <w:p w14:paraId="4CD9A841" w14:textId="17547DC7" w:rsidR="009C02A1" w:rsidRPr="00FD0780" w:rsidRDefault="00C40304" w:rsidP="00FD0780">
      <w:pPr>
        <w:pStyle w:val="ListParagraph"/>
        <w:numPr>
          <w:ilvl w:val="1"/>
          <w:numId w:val="28"/>
        </w:numPr>
        <w:ind w:left="0" w:firstLine="0"/>
        <w:jc w:val="left"/>
        <w:rPr>
          <w:rFonts w:asciiTheme="minorHAnsi" w:hAnsiTheme="minorHAnsi" w:cstheme="minorHAnsi"/>
          <w:color w:val="auto"/>
        </w:rPr>
      </w:pPr>
      <w:r w:rsidRPr="00FD0780">
        <w:rPr>
          <w:rFonts w:asciiTheme="minorHAnsi" w:hAnsiTheme="minorHAnsi" w:cstheme="minorHAnsi"/>
          <w:color w:val="auto"/>
          <w:highlight w:val="yellow"/>
        </w:rPr>
        <w:t>Run the noiseCopies.py script</w:t>
      </w:r>
      <w:r w:rsidR="00D8680A" w:rsidRPr="00FD0780">
        <w:rPr>
          <w:rFonts w:asciiTheme="minorHAnsi" w:hAnsiTheme="minorHAnsi" w:cstheme="minorHAnsi"/>
          <w:color w:val="auto"/>
          <w:highlight w:val="yellow"/>
        </w:rPr>
        <w:t xml:space="preserve"> with “nohup casa --nologger --nologfile --nogui --agg -c noiseCopies.py | tee noise.out &amp;”</w:t>
      </w:r>
      <w:r w:rsidRPr="00FD0780">
        <w:rPr>
          <w:rFonts w:asciiTheme="minorHAnsi" w:hAnsiTheme="minorHAnsi" w:cstheme="minorHAnsi"/>
          <w:color w:val="auto"/>
          <w:highlight w:val="yellow"/>
        </w:rPr>
        <w:t>.</w:t>
      </w:r>
      <w:r w:rsidR="009C02A1" w:rsidRPr="00FD0780">
        <w:rPr>
          <w:rFonts w:asciiTheme="minorHAnsi" w:hAnsiTheme="minorHAnsi" w:cstheme="minorHAnsi"/>
          <w:color w:val="auto"/>
          <w:highlight w:val="yellow"/>
        </w:rPr>
        <w:t xml:space="preserve"> </w:t>
      </w:r>
    </w:p>
    <w:p w14:paraId="7E16D70A" w14:textId="77777777" w:rsidR="009C02A1" w:rsidRPr="00FD0780" w:rsidRDefault="009C02A1" w:rsidP="00FD0780">
      <w:pPr>
        <w:jc w:val="left"/>
        <w:rPr>
          <w:rFonts w:asciiTheme="minorHAnsi" w:hAnsiTheme="minorHAnsi" w:cstheme="minorHAnsi"/>
          <w:color w:val="auto"/>
          <w:highlight w:val="yellow"/>
        </w:rPr>
      </w:pPr>
    </w:p>
    <w:p w14:paraId="569EE85A" w14:textId="321E7EA6" w:rsidR="009C02A1" w:rsidRPr="00FD0780" w:rsidRDefault="009C02A1"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The script will first create an image from the noiseless visibility data</w:t>
      </w:r>
      <w:r w:rsidR="0095363E" w:rsidRPr="00FD0780">
        <w:rPr>
          <w:rFonts w:asciiTheme="minorHAnsi" w:hAnsiTheme="minorHAnsi" w:cstheme="minorHAnsi"/>
          <w:color w:val="auto"/>
          <w:highlight w:val="yellow"/>
        </w:rPr>
        <w:t xml:space="preserve">, </w:t>
      </w:r>
      <w:r w:rsidR="007D3481" w:rsidRPr="00FD0780">
        <w:rPr>
          <w:rFonts w:asciiTheme="minorHAnsi" w:hAnsiTheme="minorHAnsi" w:cstheme="minorHAnsi"/>
          <w:color w:val="auto"/>
          <w:highlight w:val="yellow"/>
        </w:rPr>
        <w:t>calling standard radio astronomy algorithm CLEAN</w:t>
      </w:r>
      <w:r w:rsidR="00A350CB" w:rsidRPr="00FD0780">
        <w:rPr>
          <w:rFonts w:asciiTheme="minorHAnsi" w:hAnsiTheme="minorHAnsi" w:cstheme="minorHAnsi"/>
          <w:color w:val="auto"/>
          <w:highlight w:val="yellow"/>
          <w:vertAlign w:val="superscript"/>
        </w:rPr>
        <w:t>26</w:t>
      </w:r>
      <w:r w:rsidR="007D3481" w:rsidRPr="00FD0780">
        <w:rPr>
          <w:rFonts w:asciiTheme="minorHAnsi" w:hAnsiTheme="minorHAnsi" w:cstheme="minorHAnsi"/>
          <w:color w:val="auto"/>
          <w:highlight w:val="yellow"/>
        </w:rPr>
        <w:t xml:space="preserve"> to </w:t>
      </w:r>
      <w:r w:rsidR="0095363E" w:rsidRPr="00FD0780">
        <w:rPr>
          <w:rFonts w:asciiTheme="minorHAnsi" w:hAnsiTheme="minorHAnsi" w:cstheme="minorHAnsi"/>
          <w:color w:val="auto"/>
          <w:highlight w:val="yellow"/>
        </w:rPr>
        <w:t>creat</w:t>
      </w:r>
      <w:r w:rsidR="007D3481" w:rsidRPr="00FD0780">
        <w:rPr>
          <w:rFonts w:asciiTheme="minorHAnsi" w:hAnsiTheme="minorHAnsi" w:cstheme="minorHAnsi"/>
          <w:color w:val="auto"/>
          <w:highlight w:val="yellow"/>
        </w:rPr>
        <w:t>e</w:t>
      </w:r>
      <w:r w:rsidR="0095363E" w:rsidRPr="00FD0780">
        <w:rPr>
          <w:rFonts w:asciiTheme="minorHAnsi" w:hAnsiTheme="minorHAnsi" w:cstheme="minorHAnsi"/>
          <w:color w:val="auto"/>
          <w:highlight w:val="yellow"/>
        </w:rPr>
        <w:t xml:space="preserve"> an image like </w:t>
      </w:r>
      <w:r w:rsidR="0095363E" w:rsidRPr="00FD0780">
        <w:rPr>
          <w:rFonts w:asciiTheme="minorHAnsi" w:hAnsiTheme="minorHAnsi" w:cstheme="minorHAnsi"/>
          <w:b/>
          <w:bCs/>
          <w:color w:val="auto"/>
          <w:highlight w:val="yellow"/>
        </w:rPr>
        <w:t>Figure 3</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p>
    <w:p w14:paraId="56ED72F5" w14:textId="77777777" w:rsidR="00915997" w:rsidRPr="00FD0780" w:rsidRDefault="00915997" w:rsidP="00FD0780">
      <w:pPr>
        <w:pStyle w:val="ListParagraph"/>
        <w:ind w:left="0"/>
        <w:jc w:val="left"/>
        <w:rPr>
          <w:rFonts w:asciiTheme="minorHAnsi" w:hAnsiTheme="minorHAnsi" w:cstheme="minorHAnsi"/>
          <w:color w:val="auto"/>
          <w:highlight w:val="yellow"/>
        </w:rPr>
      </w:pPr>
    </w:p>
    <w:p w14:paraId="5C10DC94" w14:textId="55515600" w:rsidR="009C02A1" w:rsidRPr="00FD0780" w:rsidRDefault="009C02A1" w:rsidP="00FD0780">
      <w:pPr>
        <w:pStyle w:val="ListParagraph"/>
        <w:numPr>
          <w:ilvl w:val="2"/>
          <w:numId w:val="28"/>
        </w:numPr>
        <w:ind w:left="0" w:firstLine="0"/>
        <w:jc w:val="left"/>
        <w:rPr>
          <w:rFonts w:asciiTheme="minorHAnsi" w:hAnsiTheme="minorHAnsi" w:cstheme="minorHAnsi"/>
          <w:color w:val="auto"/>
          <w:highlight w:val="yellow"/>
        </w:rPr>
      </w:pPr>
      <w:r w:rsidRPr="00FD0780">
        <w:rPr>
          <w:rFonts w:asciiTheme="minorHAnsi" w:hAnsiTheme="minorHAnsi" w:cstheme="minorHAnsi"/>
          <w:color w:val="auto"/>
          <w:highlight w:val="yellow"/>
        </w:rPr>
        <w:t xml:space="preserve">The script will then create copies of the MS and add the appropriate noise level to the complex visibility data and image </w:t>
      </w:r>
      <w:r w:rsidR="00E5399D" w:rsidRPr="00FD0780">
        <w:rPr>
          <w:rFonts w:asciiTheme="minorHAnsi" w:hAnsiTheme="minorHAnsi" w:cstheme="minorHAnsi"/>
          <w:color w:val="auto"/>
          <w:highlight w:val="yellow"/>
        </w:rPr>
        <w:t>it using CLEAN</w:t>
      </w:r>
      <w:r w:rsidRPr="00FD0780">
        <w:rPr>
          <w:rFonts w:asciiTheme="minorHAnsi" w:hAnsiTheme="minorHAnsi" w:cstheme="minorHAnsi"/>
          <w:color w:val="auto"/>
          <w:highlight w:val="yellow"/>
        </w:rPr>
        <w:t>.</w:t>
      </w:r>
      <w:r w:rsidR="000E06F6" w:rsidRPr="00FD0780">
        <w:rPr>
          <w:rFonts w:asciiTheme="minorHAnsi" w:hAnsiTheme="minorHAnsi" w:cstheme="minorHAnsi"/>
          <w:color w:val="auto"/>
          <w:highlight w:val="yellow"/>
        </w:rPr>
        <w:t xml:space="preserve"> </w:t>
      </w:r>
      <w:r w:rsidR="00355462" w:rsidRPr="00FD0780">
        <w:rPr>
          <w:rFonts w:asciiTheme="minorHAnsi" w:hAnsiTheme="minorHAnsi" w:cstheme="minorHAnsi"/>
          <w:color w:val="auto"/>
          <w:highlight w:val="yellow"/>
        </w:rPr>
        <w:t>The script currently makes images for a range of integration times up to 24 hours and over several robust weighting scheme values.</w:t>
      </w:r>
      <w:r w:rsidR="000E06F6" w:rsidRPr="00FD0780">
        <w:rPr>
          <w:rFonts w:asciiTheme="minorHAnsi" w:hAnsiTheme="minorHAnsi" w:cstheme="minorHAnsi"/>
          <w:color w:val="auto"/>
          <w:highlight w:val="yellow"/>
        </w:rPr>
        <w:t xml:space="preserve"> </w:t>
      </w:r>
      <w:r w:rsidR="00355462" w:rsidRPr="00FD0780">
        <w:rPr>
          <w:rFonts w:asciiTheme="minorHAnsi" w:hAnsiTheme="minorHAnsi" w:cstheme="minorHAnsi"/>
          <w:color w:val="auto"/>
          <w:highlight w:val="yellow"/>
        </w:rPr>
        <w:t>Depending on the configuration of the array, image quality may vary with the choice of data weighting schemes.</w:t>
      </w:r>
      <w:r w:rsidR="000E06F6" w:rsidRPr="00FD0780">
        <w:rPr>
          <w:rFonts w:asciiTheme="minorHAnsi" w:hAnsiTheme="minorHAnsi" w:cstheme="minorHAnsi"/>
          <w:color w:val="auto"/>
          <w:highlight w:val="yellow"/>
        </w:rPr>
        <w:t xml:space="preserve"> </w:t>
      </w:r>
      <w:r w:rsidR="00806CAC" w:rsidRPr="00FD0780">
        <w:rPr>
          <w:rFonts w:asciiTheme="minorHAnsi" w:hAnsiTheme="minorHAnsi" w:cstheme="minorHAnsi"/>
          <w:color w:val="auto"/>
          <w:highlight w:val="yellow"/>
        </w:rPr>
        <w:t>These</w:t>
      </w:r>
      <w:r w:rsidR="0088247F" w:rsidRPr="00FD0780">
        <w:rPr>
          <w:rFonts w:asciiTheme="minorHAnsi" w:hAnsiTheme="minorHAnsi" w:cstheme="minorHAnsi"/>
          <w:color w:val="auto"/>
          <w:highlight w:val="yellow"/>
        </w:rPr>
        <w:t xml:space="preserve"> noisy images</w:t>
      </w:r>
      <w:r w:rsidR="00806CAC" w:rsidRPr="00FD0780">
        <w:rPr>
          <w:rFonts w:asciiTheme="minorHAnsi" w:hAnsiTheme="minorHAnsi" w:cstheme="minorHAnsi"/>
          <w:color w:val="auto"/>
          <w:highlight w:val="yellow"/>
        </w:rPr>
        <w:t xml:space="preserve"> will look something like </w:t>
      </w:r>
      <w:r w:rsidR="00806CAC" w:rsidRPr="00FD0780">
        <w:rPr>
          <w:rFonts w:asciiTheme="minorHAnsi" w:hAnsiTheme="minorHAnsi" w:cstheme="minorHAnsi"/>
          <w:b/>
          <w:bCs/>
          <w:color w:val="auto"/>
          <w:highlight w:val="yellow"/>
        </w:rPr>
        <w:t>Figure 4</w:t>
      </w:r>
      <w:r w:rsidR="00EF23CD" w:rsidRPr="00FD0780">
        <w:rPr>
          <w:rFonts w:asciiTheme="minorHAnsi" w:hAnsiTheme="minorHAnsi" w:cstheme="minorHAnsi"/>
          <w:color w:val="auto"/>
          <w:highlight w:val="yellow"/>
        </w:rPr>
        <w:t>, which used an integration time of 4 hours</w:t>
      </w:r>
      <w:r w:rsidR="00806CAC" w:rsidRPr="00FD0780">
        <w:rPr>
          <w:rFonts w:asciiTheme="minorHAnsi" w:hAnsiTheme="minorHAnsi" w:cstheme="minorHAnsi"/>
          <w:color w:val="auto"/>
          <w:highlight w:val="yellow"/>
        </w:rPr>
        <w:t>.</w:t>
      </w:r>
      <w:r w:rsidR="00355462" w:rsidRPr="00FD0780">
        <w:rPr>
          <w:rFonts w:asciiTheme="minorHAnsi" w:hAnsiTheme="minorHAnsi" w:cstheme="minorHAnsi"/>
          <w:color w:val="auto"/>
          <w:highlight w:val="yellow"/>
        </w:rPr>
        <w:t xml:space="preserve"> </w:t>
      </w:r>
    </w:p>
    <w:p w14:paraId="73C920AC" w14:textId="77777777" w:rsidR="009C02A1" w:rsidRPr="00FD0780" w:rsidRDefault="009C02A1" w:rsidP="00FD0780">
      <w:pPr>
        <w:jc w:val="left"/>
        <w:rPr>
          <w:rFonts w:asciiTheme="minorHAnsi" w:hAnsiTheme="minorHAnsi" w:cstheme="minorHAnsi"/>
          <w:color w:val="auto"/>
          <w:highlight w:val="yellow"/>
        </w:rPr>
      </w:pPr>
    </w:p>
    <w:p w14:paraId="05441FF3" w14:textId="29EE10B2" w:rsidR="00355462" w:rsidRPr="00FD0780" w:rsidRDefault="009C02A1" w:rsidP="00FD0780">
      <w:pPr>
        <w:jc w:val="left"/>
        <w:rPr>
          <w:rFonts w:asciiTheme="minorHAnsi" w:hAnsiTheme="minorHAnsi" w:cstheme="minorHAnsi"/>
          <w:color w:val="auto"/>
        </w:rPr>
      </w:pPr>
      <w:r w:rsidRPr="00FD0780">
        <w:rPr>
          <w:rFonts w:asciiTheme="minorHAnsi" w:hAnsiTheme="minorHAnsi" w:cstheme="minorHAnsi"/>
          <w:color w:val="auto"/>
        </w:rPr>
        <w:t xml:space="preserve">NOTE: </w:t>
      </w:r>
      <w:r w:rsidR="00355462" w:rsidRPr="00FD0780">
        <w:rPr>
          <w:rFonts w:asciiTheme="minorHAnsi" w:hAnsiTheme="minorHAnsi" w:cstheme="minorHAnsi"/>
          <w:color w:val="auto"/>
        </w:rPr>
        <w:t>The noise is added with standard Signal to Noise formulas.</w:t>
      </w:r>
      <w:r w:rsidR="000E06F6" w:rsidRPr="00FD0780">
        <w:rPr>
          <w:rFonts w:asciiTheme="minorHAnsi" w:hAnsiTheme="minorHAnsi" w:cstheme="minorHAnsi"/>
          <w:color w:val="auto"/>
        </w:rPr>
        <w:t xml:space="preserve"> </w:t>
      </w:r>
      <w:r w:rsidR="00355462" w:rsidRPr="00FD0780">
        <w:rPr>
          <w:rFonts w:asciiTheme="minorHAnsi" w:hAnsiTheme="minorHAnsi" w:cstheme="minorHAnsi"/>
          <w:color w:val="auto"/>
        </w:rPr>
        <w:t>From Taylor</w:t>
      </w:r>
      <w:r w:rsidR="00E47FEB" w:rsidRPr="00FD0780">
        <w:rPr>
          <w:rFonts w:asciiTheme="minorHAnsi" w:hAnsiTheme="minorHAnsi" w:cstheme="minorHAnsi"/>
          <w:color w:val="auto"/>
          <w:vertAlign w:val="superscript"/>
        </w:rPr>
        <w:t>2</w:t>
      </w:r>
      <w:r w:rsidR="00E47FEB" w:rsidRPr="00FD0780">
        <w:rPr>
          <w:rFonts w:asciiTheme="minorHAnsi" w:hAnsiTheme="minorHAnsi" w:cstheme="minorHAnsi"/>
          <w:color w:val="auto"/>
        </w:rPr>
        <w:t xml:space="preserve"> </w:t>
      </w:r>
      <w:r w:rsidR="00355462" w:rsidRPr="00FD0780">
        <w:rPr>
          <w:rFonts w:asciiTheme="minorHAnsi" w:hAnsiTheme="minorHAnsi" w:cstheme="minorHAnsi"/>
          <w:color w:val="auto"/>
        </w:rPr>
        <w:t xml:space="preserve">the interferometric noise for a single polarization is </w:t>
      </w:r>
    </w:p>
    <w:p w14:paraId="71029B37" w14:textId="1D66CDB3" w:rsidR="00355462" w:rsidRPr="00FD0780" w:rsidRDefault="00355462" w:rsidP="00FD0780">
      <w:pPr>
        <w:jc w:val="left"/>
        <w:rPr>
          <w:rFonts w:asciiTheme="minorHAnsi" w:hAnsiTheme="minorHAnsi" w:cstheme="minorHAnsi"/>
          <w:color w:val="auto"/>
        </w:rPr>
      </w:pPr>
    </w:p>
    <w:p w14:paraId="0BEE1D7A" w14:textId="0DF30F78" w:rsidR="00355462" w:rsidRPr="00FD0780" w:rsidRDefault="00355462" w:rsidP="00FD0780">
      <w:pPr>
        <w:jc w:val="left"/>
        <w:rPr>
          <w:rFonts w:asciiTheme="minorHAnsi" w:hAnsiTheme="minorHAnsi" w:cstheme="minorHAnsi"/>
          <w:color w:val="auto"/>
        </w:rPr>
      </w:pPr>
      <m:oMath>
        <m:r>
          <w:rPr>
            <w:rFonts w:ascii="Cambria Math" w:hAnsi="Cambria Math" w:cstheme="minorHAnsi"/>
            <w:color w:val="auto"/>
          </w:rPr>
          <m:t xml:space="preserve">σ= </m:t>
        </m:r>
        <m:f>
          <m:fPr>
            <m:ctrlPr>
              <w:rPr>
                <w:rFonts w:ascii="Cambria Math" w:hAnsi="Cambria Math" w:cstheme="minorHAnsi"/>
                <w:i/>
                <w:color w:val="auto"/>
              </w:rPr>
            </m:ctrlPr>
          </m:fPr>
          <m:num>
            <m:r>
              <w:rPr>
                <w:rFonts w:ascii="Cambria Math" w:hAnsi="Cambria Math" w:cstheme="minorHAnsi"/>
                <w:color w:val="auto"/>
              </w:rPr>
              <m:t>SEFD</m:t>
            </m:r>
          </m:num>
          <m:den>
            <m:sSub>
              <m:sSubPr>
                <m:ctrlPr>
                  <w:rPr>
                    <w:rFonts w:ascii="Cambria Math" w:hAnsi="Cambria Math" w:cstheme="minorHAnsi"/>
                    <w:i/>
                    <w:color w:val="auto"/>
                  </w:rPr>
                </m:ctrlPr>
              </m:sSubPr>
              <m:e>
                <m:r>
                  <w:rPr>
                    <w:rFonts w:ascii="Cambria Math" w:hAnsi="Cambria Math" w:cstheme="minorHAnsi"/>
                    <w:color w:val="auto"/>
                  </w:rPr>
                  <m:t>η</m:t>
                </m:r>
              </m:e>
              <m:sub>
                <m:r>
                  <w:rPr>
                    <w:rFonts w:ascii="Cambria Math" w:hAnsi="Cambria Math" w:cstheme="minorHAnsi"/>
                    <w:color w:val="auto"/>
                  </w:rPr>
                  <m:t>s</m:t>
                </m:r>
              </m:sub>
            </m:sSub>
            <m:rad>
              <m:radPr>
                <m:degHide m:val="1"/>
                <m:ctrlPr>
                  <w:rPr>
                    <w:rFonts w:ascii="Cambria Math" w:hAnsi="Cambria Math" w:cstheme="minorHAnsi"/>
                    <w:i/>
                    <w:color w:val="auto"/>
                  </w:rPr>
                </m:ctrlPr>
              </m:radPr>
              <m:deg/>
              <m:e>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ant</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ant</m:t>
                    </m:r>
                  </m:sub>
                </m:sSub>
                <m:r>
                  <w:rPr>
                    <w:rFonts w:ascii="Cambria Math" w:hAnsi="Cambria Math" w:cstheme="minorHAnsi"/>
                    <w:color w:val="auto"/>
                  </w:rPr>
                  <m:t>-1)∆ν∆t</m:t>
                </m:r>
              </m:e>
            </m:rad>
          </m:den>
        </m:f>
      </m:oMath>
      <w:r w:rsidR="000E06F6" w:rsidRPr="00FD0780">
        <w:rPr>
          <w:rFonts w:asciiTheme="minorHAnsi" w:hAnsiTheme="minorHAnsi" w:cstheme="minorHAnsi"/>
          <w:color w:val="auto"/>
        </w:rPr>
        <w:t xml:space="preserve"> </w:t>
      </w:r>
      <w:r w:rsidR="009C02A1" w:rsidRPr="00FD0780">
        <w:rPr>
          <w:rFonts w:asciiTheme="minorHAnsi" w:hAnsiTheme="minorHAnsi" w:cstheme="minorHAnsi"/>
          <w:color w:val="auto"/>
        </w:rPr>
        <w:t>(3)</w:t>
      </w:r>
    </w:p>
    <w:p w14:paraId="47330018" w14:textId="77777777" w:rsidR="00355462" w:rsidRPr="00FD0780" w:rsidRDefault="00355462" w:rsidP="00FD0780">
      <w:pPr>
        <w:jc w:val="left"/>
        <w:rPr>
          <w:rFonts w:asciiTheme="minorHAnsi" w:hAnsiTheme="minorHAnsi" w:cstheme="minorHAnsi"/>
          <w:color w:val="auto"/>
        </w:rPr>
      </w:pPr>
    </w:p>
    <w:p w14:paraId="3F83930C" w14:textId="55519D95" w:rsidR="00094A0E" w:rsidRPr="00FD0780" w:rsidRDefault="00292652" w:rsidP="00FD0780">
      <w:pPr>
        <w:jc w:val="left"/>
        <w:rPr>
          <w:rFonts w:asciiTheme="minorHAnsi" w:hAnsiTheme="minorHAnsi" w:cstheme="minorHAnsi"/>
          <w:color w:val="auto"/>
          <w:highlight w:val="yellow"/>
        </w:rPr>
      </w:pPr>
      <w:r w:rsidRPr="00FD0780">
        <w:rPr>
          <w:rFonts w:asciiTheme="minorHAnsi" w:hAnsiTheme="minorHAnsi" w:cstheme="minorHAnsi"/>
          <w:color w:val="auto"/>
        </w:rPr>
        <w:t xml:space="preserve">Here, </w:t>
      </w:r>
      <m:oMath>
        <m:sSub>
          <m:sSubPr>
            <m:ctrlPr>
              <w:rPr>
                <w:rFonts w:ascii="Cambria Math" w:hAnsi="Cambria Math" w:cstheme="minorHAnsi"/>
                <w:i/>
                <w:color w:val="auto"/>
              </w:rPr>
            </m:ctrlPr>
          </m:sSubPr>
          <m:e>
            <m:r>
              <w:rPr>
                <w:rFonts w:ascii="Cambria Math" w:hAnsi="Cambria Math" w:cstheme="minorHAnsi"/>
                <w:color w:val="auto"/>
              </w:rPr>
              <m:t>η</m:t>
            </m:r>
          </m:e>
          <m:sub>
            <m:r>
              <w:rPr>
                <w:rFonts w:ascii="Cambria Math" w:hAnsi="Cambria Math" w:cstheme="minorHAnsi"/>
                <w:color w:val="auto"/>
              </w:rPr>
              <m:t>s</m:t>
            </m:r>
          </m:sub>
        </m:sSub>
      </m:oMath>
      <w:r w:rsidR="00B34A6A" w:rsidRPr="00FD0780">
        <w:rPr>
          <w:rFonts w:asciiTheme="minorHAnsi" w:hAnsiTheme="minorHAnsi" w:cstheme="minorHAnsi"/>
          <w:color w:val="auto"/>
        </w:rPr>
        <w:t xml:space="preserve"> is the system efficiency or correlator efficiency, which</w:t>
      </w:r>
      <w:r w:rsidR="003538CB" w:rsidRPr="00FD0780">
        <w:rPr>
          <w:rFonts w:asciiTheme="minorHAnsi" w:hAnsiTheme="minorHAnsi" w:cstheme="minorHAnsi"/>
          <w:color w:val="auto"/>
        </w:rPr>
        <w:t xml:space="preserve"> has been set to a conservative value of 0.8.</w:t>
      </w:r>
      <w:r w:rsidR="000E06F6" w:rsidRPr="00FD0780">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ant</m:t>
            </m:r>
          </m:sub>
        </m:sSub>
      </m:oMath>
      <w:r w:rsidR="00282F18" w:rsidRPr="00FD0780">
        <w:rPr>
          <w:rFonts w:asciiTheme="minorHAnsi" w:hAnsiTheme="minorHAnsi" w:cstheme="minorHAnsi"/>
          <w:color w:val="auto"/>
        </w:rPr>
        <w:t xml:space="preserve"> is the number of antennas in the array</w:t>
      </w:r>
      <w:r w:rsidR="00884DF6" w:rsidRPr="00FD0780">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ant</m:t>
            </m:r>
          </m:sub>
        </m:sSub>
        <m:r>
          <w:rPr>
            <w:rFonts w:ascii="Cambria Math" w:hAnsi="Cambria Math" w:cstheme="minorHAnsi"/>
            <w:color w:val="auto"/>
          </w:rPr>
          <m:t>=2</m:t>
        </m:r>
      </m:oMath>
      <w:r w:rsidR="00884DF6" w:rsidRPr="00FD0780">
        <w:rPr>
          <w:rFonts w:asciiTheme="minorHAnsi" w:hAnsiTheme="minorHAnsi" w:cstheme="minorHAnsi"/>
          <w:color w:val="auto"/>
        </w:rPr>
        <w:t xml:space="preserve"> for each individual visibility)</w:t>
      </w:r>
      <w:r w:rsidR="00282F18" w:rsidRPr="00FD0780">
        <w:rPr>
          <w:rFonts w:asciiTheme="minorHAnsi" w:hAnsiTheme="minorHAnsi" w:cstheme="minorHAnsi"/>
          <w:color w:val="auto"/>
        </w:rPr>
        <w:t xml:space="preserve">, </w:t>
      </w:r>
      <m:oMath>
        <m:r>
          <w:rPr>
            <w:rFonts w:ascii="Cambria Math" w:hAnsi="Cambria Math" w:cstheme="minorHAnsi"/>
            <w:color w:val="auto"/>
          </w:rPr>
          <m:t>∆ν</m:t>
        </m:r>
      </m:oMath>
      <w:r w:rsidR="00282F18" w:rsidRPr="00FD0780">
        <w:rPr>
          <w:rFonts w:asciiTheme="minorHAnsi" w:hAnsiTheme="minorHAnsi" w:cstheme="minorHAnsi"/>
          <w:color w:val="auto"/>
        </w:rPr>
        <w:t xml:space="preserve"> is the bandwidth being integrated over</w:t>
      </w:r>
      <w:r w:rsidR="00997627" w:rsidRPr="00FD0780">
        <w:rPr>
          <w:rFonts w:asciiTheme="minorHAnsi" w:hAnsiTheme="minorHAnsi" w:cstheme="minorHAnsi"/>
          <w:color w:val="auto"/>
        </w:rPr>
        <w:t xml:space="preserve"> in Hz</w:t>
      </w:r>
      <w:r w:rsidR="00282F18" w:rsidRPr="00FD0780">
        <w:rPr>
          <w:rFonts w:asciiTheme="minorHAnsi" w:hAnsiTheme="minorHAnsi" w:cstheme="minorHAnsi"/>
          <w:color w:val="auto"/>
        </w:rPr>
        <w:t xml:space="preserve">, and </w:t>
      </w:r>
      <m:oMath>
        <m:r>
          <w:rPr>
            <w:rFonts w:ascii="Cambria Math" w:hAnsi="Cambria Math" w:cstheme="minorHAnsi"/>
            <w:color w:val="auto"/>
          </w:rPr>
          <m:t>∆t</m:t>
        </m:r>
      </m:oMath>
      <w:r w:rsidR="00261212" w:rsidRPr="00FD0780">
        <w:rPr>
          <w:rFonts w:asciiTheme="minorHAnsi" w:hAnsiTheme="minorHAnsi" w:cstheme="minorHAnsi"/>
          <w:color w:val="auto"/>
        </w:rPr>
        <w:t xml:space="preserve"> is the integration time in seconds.</w:t>
      </w:r>
      <w:r w:rsidR="000E06F6" w:rsidRPr="00FD0780">
        <w:rPr>
          <w:rFonts w:asciiTheme="minorHAnsi" w:hAnsiTheme="minorHAnsi" w:cstheme="minorHAnsi"/>
          <w:color w:val="auto"/>
        </w:rPr>
        <w:t xml:space="preserve"> </w:t>
      </w:r>
    </w:p>
    <w:p w14:paraId="3D4EF8B6" w14:textId="77777777" w:rsidR="00094A0E" w:rsidRPr="00FD0780" w:rsidRDefault="00094A0E" w:rsidP="00FD0780">
      <w:pPr>
        <w:jc w:val="left"/>
        <w:rPr>
          <w:rFonts w:asciiTheme="minorHAnsi" w:hAnsiTheme="minorHAnsi" w:cstheme="minorHAnsi"/>
          <w:b/>
          <w:color w:val="auto"/>
          <w:highlight w:val="yellow"/>
        </w:rPr>
      </w:pPr>
    </w:p>
    <w:p w14:paraId="3E79FCA8" w14:textId="1028FF54" w:rsidR="006305D7" w:rsidRPr="00FD0780" w:rsidRDefault="006305D7" w:rsidP="00FD0780">
      <w:pPr>
        <w:pStyle w:val="NormalWeb"/>
        <w:spacing w:before="0" w:beforeAutospacing="0" w:after="0" w:afterAutospacing="0"/>
        <w:jc w:val="left"/>
        <w:rPr>
          <w:rFonts w:asciiTheme="minorHAnsi" w:hAnsiTheme="minorHAnsi" w:cstheme="minorHAnsi"/>
          <w:color w:val="auto"/>
        </w:rPr>
      </w:pPr>
      <w:r w:rsidRPr="00FD0780">
        <w:rPr>
          <w:rFonts w:asciiTheme="minorHAnsi" w:hAnsiTheme="minorHAnsi" w:cstheme="minorHAnsi"/>
          <w:b/>
          <w:color w:val="auto"/>
        </w:rPr>
        <w:t>REPRESENTATIVE RESULTS</w:t>
      </w:r>
      <w:r w:rsidR="00EF1462" w:rsidRPr="00FD0780">
        <w:rPr>
          <w:rFonts w:asciiTheme="minorHAnsi" w:hAnsiTheme="minorHAnsi" w:cstheme="minorHAnsi"/>
          <w:b/>
          <w:color w:val="auto"/>
        </w:rPr>
        <w:t>:</w:t>
      </w:r>
      <w:r w:rsidR="000E06F6" w:rsidRPr="00FD0780">
        <w:rPr>
          <w:rFonts w:asciiTheme="minorHAnsi" w:hAnsiTheme="minorHAnsi" w:cstheme="minorHAnsi"/>
          <w:b/>
          <w:color w:val="auto"/>
        </w:rPr>
        <w:t xml:space="preserve"> </w:t>
      </w:r>
    </w:p>
    <w:p w14:paraId="2D3F820A" w14:textId="159ABBA0" w:rsidR="007A4DD6" w:rsidRPr="00FD0780" w:rsidRDefault="00932856" w:rsidP="00FD0780">
      <w:pPr>
        <w:jc w:val="left"/>
        <w:rPr>
          <w:rFonts w:asciiTheme="minorHAnsi" w:hAnsiTheme="minorHAnsi" w:cstheme="minorHAnsi"/>
          <w:color w:val="auto"/>
        </w:rPr>
      </w:pPr>
      <w:r w:rsidRPr="00FD0780">
        <w:rPr>
          <w:rFonts w:asciiTheme="minorHAnsi" w:hAnsiTheme="minorHAnsi" w:cstheme="minorHAnsi"/>
          <w:color w:val="auto"/>
        </w:rPr>
        <w:t>Following the software pipeline should be fairly straightforward, and it should be obvious that each step is working as it should.</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Running createArrayConfig.py from step 2 should create a figure resembling </w:t>
      </w:r>
      <w:r w:rsidRPr="00FD0780">
        <w:rPr>
          <w:rFonts w:asciiTheme="minorHAnsi" w:hAnsiTheme="minorHAnsi" w:cstheme="minorHAnsi"/>
          <w:b/>
          <w:bCs/>
          <w:color w:val="auto"/>
        </w:rPr>
        <w:t>Figure 1</w:t>
      </w:r>
      <w:r w:rsidRPr="00FD0780">
        <w:rPr>
          <w:rFonts w:asciiTheme="minorHAnsi" w:hAnsiTheme="minorHAnsi" w:cstheme="minorHAnsi"/>
          <w:color w:val="auto"/>
        </w:rPr>
        <w:t>, where configuration of the defined array is plotted on top of the local topography of the lunar surface, as derived from the LRO LOLA derived Digital Elevation Model.</w:t>
      </w:r>
      <w:r w:rsidR="000E06F6" w:rsidRPr="00FD0780">
        <w:rPr>
          <w:rFonts w:asciiTheme="minorHAnsi" w:hAnsiTheme="minorHAnsi" w:cstheme="minorHAnsi"/>
          <w:color w:val="auto"/>
        </w:rPr>
        <w:t xml:space="preserve"> </w:t>
      </w:r>
    </w:p>
    <w:p w14:paraId="4680BAEE" w14:textId="487B201B" w:rsidR="00932856" w:rsidRPr="00FD0780" w:rsidRDefault="00932856" w:rsidP="00FD0780">
      <w:pPr>
        <w:jc w:val="left"/>
        <w:rPr>
          <w:rFonts w:asciiTheme="minorHAnsi" w:hAnsiTheme="minorHAnsi" w:cstheme="minorHAnsi"/>
          <w:color w:val="auto"/>
        </w:rPr>
      </w:pPr>
    </w:p>
    <w:p w14:paraId="149B3509" w14:textId="1C80028A" w:rsidR="00932856" w:rsidRPr="00FD0780" w:rsidRDefault="00932856" w:rsidP="00FD0780">
      <w:pPr>
        <w:jc w:val="left"/>
        <w:rPr>
          <w:color w:val="auto"/>
        </w:rPr>
      </w:pPr>
      <w:r w:rsidRPr="00FD0780">
        <w:rPr>
          <w:rFonts w:asciiTheme="minorHAnsi" w:hAnsiTheme="minorHAnsi" w:cstheme="minorHAnsi"/>
          <w:color w:val="auto"/>
        </w:rPr>
        <w:t xml:space="preserve">Step 3 should give key output files </w:t>
      </w:r>
      <w:r w:rsidRPr="00FD0780">
        <w:rPr>
          <w:color w:val="auto"/>
        </w:rPr>
        <w:t>eqXYZ_EarthCentered.txt, RAs.txt, and Decs.txt, among others.</w:t>
      </w:r>
      <w:r w:rsidR="000E06F6" w:rsidRPr="00FD0780">
        <w:rPr>
          <w:color w:val="auto"/>
        </w:rPr>
        <w:t xml:space="preserve"> </w:t>
      </w:r>
      <w:r w:rsidR="00C4799A" w:rsidRPr="00FD0780">
        <w:rPr>
          <w:color w:val="auto"/>
        </w:rPr>
        <w:t>Examples of these files are located in the downloaded package.</w:t>
      </w:r>
      <w:r w:rsidR="000E06F6" w:rsidRPr="00FD0780">
        <w:rPr>
          <w:color w:val="auto"/>
        </w:rPr>
        <w:t xml:space="preserve"> </w:t>
      </w:r>
    </w:p>
    <w:p w14:paraId="0AB1E9C7" w14:textId="77777777" w:rsidR="00932856" w:rsidRPr="00FD0780" w:rsidRDefault="00932856" w:rsidP="00FD0780">
      <w:pPr>
        <w:jc w:val="left"/>
        <w:rPr>
          <w:color w:val="auto"/>
        </w:rPr>
      </w:pPr>
    </w:p>
    <w:p w14:paraId="368B972F" w14:textId="4AA60158" w:rsidR="00932856" w:rsidRPr="00FD0780" w:rsidRDefault="00932856" w:rsidP="00FD0780">
      <w:pPr>
        <w:jc w:val="left"/>
        <w:rPr>
          <w:color w:val="auto"/>
        </w:rPr>
      </w:pPr>
      <w:r w:rsidRPr="00FD0780">
        <w:rPr>
          <w:color w:val="auto"/>
        </w:rPr>
        <w:t xml:space="preserve">Step 4 should </w:t>
      </w:r>
      <w:r w:rsidR="0076198D" w:rsidRPr="00FD0780">
        <w:rPr>
          <w:color w:val="auto"/>
        </w:rPr>
        <w:t xml:space="preserve">create a truth image that is similar to </w:t>
      </w:r>
      <w:r w:rsidR="0076198D" w:rsidRPr="00FD0780">
        <w:rPr>
          <w:b/>
          <w:bCs/>
          <w:color w:val="auto"/>
        </w:rPr>
        <w:t>Figure 2</w:t>
      </w:r>
      <w:r w:rsidR="0076198D" w:rsidRPr="00FD0780">
        <w:rPr>
          <w:color w:val="auto"/>
        </w:rPr>
        <w:t>, which is then used to calculate the visibility data.</w:t>
      </w:r>
      <w:r w:rsidR="000E06F6" w:rsidRPr="00FD0780">
        <w:rPr>
          <w:color w:val="auto"/>
        </w:rPr>
        <w:t xml:space="preserve"> </w:t>
      </w:r>
      <w:r w:rsidR="0076198D" w:rsidRPr="00FD0780">
        <w:rPr>
          <w:color w:val="auto"/>
        </w:rPr>
        <w:t xml:space="preserve">It should also </w:t>
      </w:r>
      <w:r w:rsidRPr="00FD0780">
        <w:rPr>
          <w:color w:val="auto"/>
        </w:rPr>
        <w:t xml:space="preserve">output a CASA Measurement Set </w:t>
      </w:r>
      <w:r w:rsidR="00537C91" w:rsidRPr="00FD0780">
        <w:rPr>
          <w:color w:val="auto"/>
        </w:rPr>
        <w:t xml:space="preserve">(.ms) </w:t>
      </w:r>
      <w:r w:rsidRPr="00FD0780">
        <w:rPr>
          <w:color w:val="auto"/>
        </w:rPr>
        <w:t xml:space="preserve">file that one may browse with the usual CASA command of casabrowser to see that both the baselines and visibility data </w:t>
      </w:r>
      <w:r w:rsidR="0076198D" w:rsidRPr="00FD0780">
        <w:rPr>
          <w:color w:val="auto"/>
        </w:rPr>
        <w:t>were calculated and saved.</w:t>
      </w:r>
      <w:r w:rsidR="000E06F6" w:rsidRPr="00FD0780">
        <w:rPr>
          <w:color w:val="auto"/>
        </w:rPr>
        <w:t xml:space="preserve"> </w:t>
      </w:r>
    </w:p>
    <w:p w14:paraId="1539A67F" w14:textId="7A25ADAB" w:rsidR="0076198D" w:rsidRPr="00FD0780" w:rsidRDefault="0076198D" w:rsidP="00FD0780">
      <w:pPr>
        <w:jc w:val="left"/>
        <w:rPr>
          <w:color w:val="auto"/>
        </w:rPr>
      </w:pPr>
    </w:p>
    <w:p w14:paraId="128482D8" w14:textId="558181AB" w:rsidR="0076198D" w:rsidRPr="00FD0780" w:rsidRDefault="0076198D" w:rsidP="00FD0780">
      <w:pPr>
        <w:jc w:val="left"/>
        <w:rPr>
          <w:rFonts w:asciiTheme="minorHAnsi" w:hAnsiTheme="minorHAnsi" w:cstheme="minorHAnsi"/>
          <w:color w:val="auto"/>
        </w:rPr>
      </w:pPr>
      <w:r w:rsidRPr="00FD0780">
        <w:rPr>
          <w:color w:val="auto"/>
        </w:rPr>
        <w:t xml:space="preserve">Step 5 should output figures similar to </w:t>
      </w:r>
      <w:r w:rsidRPr="00FD0780">
        <w:rPr>
          <w:b/>
          <w:bCs/>
          <w:color w:val="auto"/>
        </w:rPr>
        <w:t>Figure 3 and 4</w:t>
      </w:r>
      <w:r w:rsidRPr="00FD0780">
        <w:rPr>
          <w:color w:val="auto"/>
        </w:rPr>
        <w:t xml:space="preserve"> for the noiseless and noisy images respectively.</w:t>
      </w:r>
      <w:r w:rsidR="000E06F6" w:rsidRPr="00FD0780">
        <w:rPr>
          <w:color w:val="auto"/>
        </w:rPr>
        <w:t xml:space="preserve"> </w:t>
      </w:r>
      <w:r w:rsidR="006E5BAA" w:rsidRPr="00FD0780">
        <w:rPr>
          <w:color w:val="auto"/>
        </w:rPr>
        <w:t>The noisy images should look less clear than the noiseless image.</w:t>
      </w:r>
      <w:r w:rsidR="000E06F6" w:rsidRPr="00FD0780">
        <w:rPr>
          <w:color w:val="auto"/>
        </w:rPr>
        <w:t xml:space="preserve"> </w:t>
      </w:r>
    </w:p>
    <w:p w14:paraId="7F5815FC" w14:textId="3133E33C" w:rsidR="004A71E4" w:rsidRPr="00FD0780" w:rsidRDefault="004A71E4" w:rsidP="00FD0780">
      <w:pPr>
        <w:jc w:val="left"/>
        <w:rPr>
          <w:rFonts w:asciiTheme="minorHAnsi" w:hAnsiTheme="minorHAnsi" w:cstheme="minorHAnsi"/>
          <w:color w:val="auto"/>
        </w:rPr>
      </w:pPr>
    </w:p>
    <w:p w14:paraId="75182EC3" w14:textId="079E0F61" w:rsidR="00B32616" w:rsidRPr="00FD0780" w:rsidRDefault="00B32616" w:rsidP="00FD0780">
      <w:pPr>
        <w:jc w:val="left"/>
        <w:rPr>
          <w:rFonts w:asciiTheme="minorHAnsi" w:hAnsiTheme="minorHAnsi" w:cstheme="minorHAnsi"/>
          <w:bCs/>
          <w:color w:val="auto"/>
        </w:rPr>
      </w:pPr>
      <w:r w:rsidRPr="00FD0780">
        <w:rPr>
          <w:rFonts w:asciiTheme="minorHAnsi" w:hAnsiTheme="minorHAnsi" w:cstheme="minorHAnsi"/>
          <w:b/>
          <w:color w:val="auto"/>
        </w:rPr>
        <w:t xml:space="preserve">FIGURE </w:t>
      </w:r>
      <w:r w:rsidR="0013621E" w:rsidRPr="00FD0780">
        <w:rPr>
          <w:rFonts w:asciiTheme="minorHAnsi" w:hAnsiTheme="minorHAnsi" w:cstheme="minorHAnsi"/>
          <w:b/>
          <w:color w:val="auto"/>
        </w:rPr>
        <w:t xml:space="preserve">AND TABLE </w:t>
      </w:r>
      <w:r w:rsidRPr="00FD0780">
        <w:rPr>
          <w:rFonts w:asciiTheme="minorHAnsi" w:hAnsiTheme="minorHAnsi" w:cstheme="minorHAnsi"/>
          <w:b/>
          <w:color w:val="auto"/>
        </w:rPr>
        <w:t>LEGENDS:</w:t>
      </w:r>
      <w:r w:rsidRPr="00FD0780">
        <w:rPr>
          <w:rFonts w:asciiTheme="minorHAnsi" w:hAnsiTheme="minorHAnsi" w:cstheme="minorHAnsi"/>
          <w:color w:val="auto"/>
        </w:rPr>
        <w:t xml:space="preserve"> </w:t>
      </w:r>
    </w:p>
    <w:p w14:paraId="5C01592E" w14:textId="58B0C72E" w:rsidR="00BE27CC" w:rsidRPr="00FD0780" w:rsidRDefault="00BE27CC" w:rsidP="00FD0780">
      <w:pPr>
        <w:jc w:val="left"/>
        <w:rPr>
          <w:rFonts w:asciiTheme="minorHAnsi" w:hAnsiTheme="minorHAnsi" w:cstheme="minorHAnsi"/>
          <w:color w:val="auto"/>
        </w:rPr>
      </w:pPr>
      <w:r w:rsidRPr="00FD0780">
        <w:rPr>
          <w:rFonts w:asciiTheme="minorHAnsi" w:hAnsiTheme="minorHAnsi" w:cstheme="minorHAnsi"/>
          <w:b/>
          <w:bCs/>
          <w:color w:val="auto"/>
        </w:rPr>
        <w:t>Figure 1: Configuration of the array over elevation map of the lunar surface.</w:t>
      </w:r>
      <w:r w:rsidR="000E06F6" w:rsidRPr="00FD0780">
        <w:rPr>
          <w:rFonts w:asciiTheme="minorHAnsi" w:hAnsiTheme="minorHAnsi" w:cstheme="minorHAnsi"/>
          <w:b/>
          <w:bCs/>
          <w:color w:val="auto"/>
        </w:rPr>
        <w:t xml:space="preserve"> </w:t>
      </w:r>
      <w:r w:rsidRPr="00FD0780">
        <w:rPr>
          <w:rFonts w:asciiTheme="minorHAnsi" w:hAnsiTheme="minorHAnsi" w:cstheme="minorHAnsi"/>
          <w:color w:val="auto"/>
        </w:rPr>
        <w:t>This is an example array configuration</w:t>
      </w:r>
      <w:r w:rsidR="00687F80" w:rsidRPr="00FD0780">
        <w:rPr>
          <w:rFonts w:asciiTheme="minorHAnsi" w:hAnsiTheme="minorHAnsi" w:cstheme="minorHAnsi"/>
          <w:color w:val="auto"/>
        </w:rPr>
        <w:t xml:space="preserve"> consisting of a logarithmically spaced circular array over 10 km.</w:t>
      </w:r>
      <w:r w:rsidR="000E06F6" w:rsidRPr="00FD0780">
        <w:rPr>
          <w:rFonts w:asciiTheme="minorHAnsi" w:hAnsiTheme="minorHAnsi" w:cstheme="minorHAnsi"/>
          <w:color w:val="auto"/>
        </w:rPr>
        <w:t xml:space="preserve"> </w:t>
      </w:r>
      <w:r w:rsidR="00687F80" w:rsidRPr="00FD0780">
        <w:rPr>
          <w:rFonts w:asciiTheme="minorHAnsi" w:hAnsiTheme="minorHAnsi" w:cstheme="minorHAnsi"/>
          <w:color w:val="auto"/>
        </w:rPr>
        <w:t>The configuration has 32 arms of 32 logarithmically spaced antenna for a total of 1024 antenna.</w:t>
      </w:r>
      <w:r w:rsidR="000E06F6" w:rsidRPr="00FD0780">
        <w:rPr>
          <w:rFonts w:asciiTheme="minorHAnsi" w:hAnsiTheme="minorHAnsi" w:cstheme="minorHAnsi"/>
          <w:color w:val="auto"/>
        </w:rPr>
        <w:t xml:space="preserve"> </w:t>
      </w:r>
      <w:r w:rsidR="00687F80" w:rsidRPr="00FD0780">
        <w:rPr>
          <w:rFonts w:asciiTheme="minorHAnsi" w:hAnsiTheme="minorHAnsi" w:cstheme="minorHAnsi"/>
          <w:color w:val="auto"/>
        </w:rPr>
        <w:t>The site of the array, (-1.04</w:t>
      </w:r>
      <w:r w:rsidR="00FD0780" w:rsidRPr="00FD0780">
        <w:rPr>
          <w:noProof/>
          <w:color w:val="auto"/>
        </w:rPr>
        <w:t>°</w:t>
      </w:r>
      <w:r w:rsidR="00687F80" w:rsidRPr="00FD0780">
        <w:rPr>
          <w:rFonts w:asciiTheme="minorHAnsi" w:hAnsiTheme="minorHAnsi" w:cstheme="minorHAnsi"/>
          <w:color w:val="auto"/>
        </w:rPr>
        <w:t>, -0.43</w:t>
      </w:r>
      <w:r w:rsidR="00FD0780" w:rsidRPr="00FD0780">
        <w:rPr>
          <w:noProof/>
          <w:color w:val="auto"/>
        </w:rPr>
        <w:t>°</w:t>
      </w:r>
      <w:r w:rsidR="00687F80" w:rsidRPr="00FD0780">
        <w:rPr>
          <w:rFonts w:asciiTheme="minorHAnsi" w:hAnsiTheme="minorHAnsi" w:cstheme="minorHAnsi"/>
          <w:color w:val="auto"/>
        </w:rPr>
        <w:t>) was chosen because it is the center of the 10x10 km patch with the lowest elevation variation (</w:t>
      </w:r>
      <m:oMath>
        <m:r>
          <w:rPr>
            <w:rFonts w:ascii="Cambria Math" w:hAnsi="Cambria Math"/>
            <w:noProof/>
            <w:color w:val="auto"/>
          </w:rPr>
          <m:t>σ</m:t>
        </m:r>
      </m:oMath>
      <w:r w:rsidR="00687F80" w:rsidRPr="00FD0780">
        <w:rPr>
          <w:noProof/>
          <w:color w:val="auto"/>
        </w:rPr>
        <w:t xml:space="preserve"> =5.6 m) </w:t>
      </w:r>
      <w:r w:rsidR="00687F80" w:rsidRPr="00FD0780">
        <w:rPr>
          <w:rFonts w:asciiTheme="minorHAnsi" w:hAnsiTheme="minorHAnsi" w:cstheme="minorHAnsi"/>
          <w:color w:val="auto"/>
        </w:rPr>
        <w:t>close to the sub-Earth point (0</w:t>
      </w:r>
      <w:r w:rsidR="00FD0780" w:rsidRPr="00FD0780">
        <w:rPr>
          <w:noProof/>
          <w:color w:val="auto"/>
        </w:rPr>
        <w:t>°</w:t>
      </w:r>
      <w:r w:rsidR="00687F80" w:rsidRPr="00FD0780">
        <w:rPr>
          <w:rFonts w:asciiTheme="minorHAnsi" w:hAnsiTheme="minorHAnsi" w:cstheme="minorHAnsi"/>
          <w:color w:val="auto"/>
        </w:rPr>
        <w:t>, 0</w:t>
      </w:r>
      <w:r w:rsidR="00FD0780" w:rsidRPr="00FD0780">
        <w:rPr>
          <w:noProof/>
          <w:color w:val="auto"/>
        </w:rPr>
        <w:t>°</w:t>
      </w:r>
      <w:r w:rsidR="00687F80" w:rsidRPr="00FD0780">
        <w:rPr>
          <w:rFonts w:asciiTheme="minorHAnsi" w:hAnsiTheme="minorHAnsi" w:cstheme="minorHAnsi"/>
          <w:color w:val="auto"/>
        </w:rPr>
        <w:t xml:space="preserve">) in the Moon </w:t>
      </w:r>
      <w:r w:rsidR="00663465" w:rsidRPr="00FD0780">
        <w:rPr>
          <w:rFonts w:asciiTheme="minorHAnsi" w:hAnsiTheme="minorHAnsi" w:cstheme="minorHAnsi"/>
          <w:color w:val="auto"/>
        </w:rPr>
        <w:t>Mean Earth (</w:t>
      </w:r>
      <w:r w:rsidR="00687F80" w:rsidRPr="00FD0780">
        <w:rPr>
          <w:rFonts w:asciiTheme="minorHAnsi" w:hAnsiTheme="minorHAnsi" w:cstheme="minorHAnsi"/>
          <w:color w:val="auto"/>
        </w:rPr>
        <w:t>ME</w:t>
      </w:r>
      <w:r w:rsidR="00663465" w:rsidRPr="00FD0780">
        <w:rPr>
          <w:rFonts w:asciiTheme="minorHAnsi" w:hAnsiTheme="minorHAnsi" w:cstheme="minorHAnsi"/>
          <w:color w:val="auto"/>
        </w:rPr>
        <w:t>)</w:t>
      </w:r>
      <w:r w:rsidR="00687F80" w:rsidRPr="00FD0780">
        <w:rPr>
          <w:rFonts w:asciiTheme="minorHAnsi" w:hAnsiTheme="minorHAnsi" w:cstheme="minorHAnsi"/>
          <w:color w:val="auto"/>
        </w:rPr>
        <w:t xml:space="preserve"> frame.</w:t>
      </w:r>
      <w:r w:rsidR="000E06F6" w:rsidRPr="00FD0780">
        <w:rPr>
          <w:rFonts w:asciiTheme="minorHAnsi" w:hAnsiTheme="minorHAnsi" w:cstheme="minorHAnsi"/>
          <w:color w:val="auto"/>
        </w:rPr>
        <w:t xml:space="preserve"> </w:t>
      </w:r>
      <w:r w:rsidR="006453F8" w:rsidRPr="00FD0780">
        <w:rPr>
          <w:rFonts w:asciiTheme="minorHAnsi" w:hAnsiTheme="minorHAnsi" w:cstheme="minorHAnsi"/>
          <w:color w:val="auto"/>
        </w:rPr>
        <w:t>The elevation data was obtained from a Digital Elevation Map derived from LRO LOLA measurements.</w:t>
      </w:r>
      <w:r w:rsidR="000E06F6" w:rsidRPr="00FD0780">
        <w:rPr>
          <w:rFonts w:asciiTheme="minorHAnsi" w:hAnsiTheme="minorHAnsi" w:cstheme="minorHAnsi"/>
          <w:color w:val="auto"/>
        </w:rPr>
        <w:t xml:space="preserve"> </w:t>
      </w:r>
      <w:r w:rsidR="00253565" w:rsidRPr="00FD0780">
        <w:rPr>
          <w:rFonts w:asciiTheme="minorHAnsi" w:hAnsiTheme="minorHAnsi" w:cstheme="minorHAnsi"/>
          <w:color w:val="auto"/>
        </w:rPr>
        <w:t xml:space="preserve">This figure was taken from Hegedus </w:t>
      </w:r>
      <w:r w:rsidR="00FD0780" w:rsidRPr="00FD0780">
        <w:rPr>
          <w:rFonts w:asciiTheme="minorHAnsi" w:hAnsiTheme="minorHAnsi" w:cstheme="minorHAnsi"/>
          <w:color w:val="auto"/>
        </w:rPr>
        <w:t>et al.</w:t>
      </w:r>
      <w:r w:rsidR="003E0B38" w:rsidRPr="00FD0780">
        <w:rPr>
          <w:rFonts w:asciiTheme="minorHAnsi" w:hAnsiTheme="minorHAnsi" w:cstheme="minorHAnsi"/>
          <w:color w:val="auto"/>
          <w:vertAlign w:val="superscript"/>
        </w:rPr>
        <w:t>13</w:t>
      </w:r>
      <w:r w:rsidR="00FD0780" w:rsidRPr="00FD0780">
        <w:rPr>
          <w:rFonts w:asciiTheme="minorHAnsi" w:hAnsiTheme="minorHAnsi" w:cstheme="minorHAnsi"/>
          <w:color w:val="auto"/>
        </w:rPr>
        <w:t>.</w:t>
      </w:r>
    </w:p>
    <w:p w14:paraId="54436495" w14:textId="77777777" w:rsidR="00960765" w:rsidRPr="00FD0780" w:rsidRDefault="00960765" w:rsidP="00FD0780">
      <w:pPr>
        <w:jc w:val="left"/>
        <w:rPr>
          <w:rFonts w:asciiTheme="minorHAnsi" w:hAnsiTheme="minorHAnsi" w:cstheme="minorHAnsi"/>
          <w:color w:val="auto"/>
        </w:rPr>
      </w:pPr>
    </w:p>
    <w:p w14:paraId="7B875A1A" w14:textId="7E9253E2" w:rsidR="00AF0DF6" w:rsidRPr="00FD0780" w:rsidRDefault="006453F8" w:rsidP="00FD0780">
      <w:pPr>
        <w:jc w:val="left"/>
        <w:rPr>
          <w:rFonts w:asciiTheme="minorHAnsi" w:hAnsiTheme="minorHAnsi" w:cstheme="minorHAnsi"/>
          <w:color w:val="auto"/>
        </w:rPr>
      </w:pPr>
      <w:r w:rsidRPr="00FD0780">
        <w:rPr>
          <w:rFonts w:asciiTheme="minorHAnsi" w:hAnsiTheme="minorHAnsi" w:cstheme="minorHAnsi"/>
          <w:b/>
          <w:bCs/>
          <w:color w:val="auto"/>
        </w:rPr>
        <w:t xml:space="preserve">Figure 2: </w:t>
      </w:r>
      <w:r w:rsidRPr="00FD0780">
        <w:rPr>
          <w:b/>
          <w:bCs/>
          <w:noProof/>
          <w:color w:val="auto"/>
        </w:rPr>
        <w:t>Truth image of synchrotron emission from radiation belts at lunar distances.</w:t>
      </w:r>
      <w:r w:rsidR="000E06F6" w:rsidRPr="00FD0780">
        <w:rPr>
          <w:noProof/>
          <w:color w:val="auto"/>
        </w:rPr>
        <w:t xml:space="preserve"> </w:t>
      </w:r>
      <w:r w:rsidRPr="00FD0780">
        <w:rPr>
          <w:noProof/>
          <w:color w:val="auto"/>
        </w:rPr>
        <w:t xml:space="preserve">This is an example of a science target </w:t>
      </w:r>
      <w:r w:rsidR="00F76155" w:rsidRPr="00FD0780">
        <w:rPr>
          <w:noProof/>
          <w:color w:val="auto"/>
        </w:rPr>
        <w:t>for</w:t>
      </w:r>
      <w:r w:rsidRPr="00FD0780">
        <w:rPr>
          <w:noProof/>
          <w:color w:val="auto"/>
        </w:rPr>
        <w:t xml:space="preserve"> the array to image.</w:t>
      </w:r>
      <w:r w:rsidR="000E06F6" w:rsidRPr="00FD0780">
        <w:rPr>
          <w:noProof/>
          <w:color w:val="auto"/>
        </w:rPr>
        <w:t xml:space="preserve"> </w:t>
      </w:r>
      <w:r w:rsidRPr="00FD0780">
        <w:rPr>
          <w:noProof/>
          <w:color w:val="auto"/>
        </w:rPr>
        <w:t>The re</w:t>
      </w:r>
      <w:r w:rsidR="00842952" w:rsidRPr="00FD0780">
        <w:rPr>
          <w:noProof/>
          <w:color w:val="auto"/>
        </w:rPr>
        <w:t>cov</w:t>
      </w:r>
      <w:r w:rsidRPr="00FD0780">
        <w:rPr>
          <w:noProof/>
          <w:color w:val="auto"/>
        </w:rPr>
        <w:t>ered image is then compared to this input to determine the performance of the array.</w:t>
      </w:r>
      <w:r w:rsidR="000E06F6" w:rsidRPr="00FD0780">
        <w:rPr>
          <w:noProof/>
          <w:color w:val="auto"/>
        </w:rPr>
        <w:t xml:space="preserve"> </w:t>
      </w:r>
      <w:r w:rsidRPr="00FD0780">
        <w:rPr>
          <w:noProof/>
          <w:color w:val="auto"/>
        </w:rPr>
        <w:t>The brightness map was created from Salammbô electron simulation data and run through a calculation for determining the synchrotron emission that would be observed at lunar distances. The 1.91</w:t>
      </w:r>
      <w:r w:rsidR="00FD0780" w:rsidRPr="00FD0780">
        <w:rPr>
          <w:noProof/>
          <w:color w:val="auto"/>
        </w:rPr>
        <w:t>°</w:t>
      </w:r>
      <w:r w:rsidRPr="00FD0780">
        <w:rPr>
          <w:noProof/>
          <w:color w:val="auto"/>
        </w:rPr>
        <w:t xml:space="preserve"> Earth is added in for a scale indicator.</w:t>
      </w:r>
      <w:r w:rsidR="000E06F6" w:rsidRPr="00FD0780">
        <w:rPr>
          <w:noProof/>
          <w:color w:val="auto"/>
        </w:rPr>
        <w:t xml:space="preserve"> </w:t>
      </w:r>
      <w:r w:rsidR="00253565" w:rsidRPr="00FD0780">
        <w:rPr>
          <w:rFonts w:asciiTheme="minorHAnsi" w:hAnsiTheme="minorHAnsi" w:cstheme="minorHAnsi"/>
          <w:color w:val="auto"/>
        </w:rPr>
        <w:t xml:space="preserve">This figure was taken from Hegedus </w:t>
      </w:r>
      <w:r w:rsidR="00FD0780" w:rsidRPr="00FD0780">
        <w:rPr>
          <w:rFonts w:asciiTheme="minorHAnsi" w:hAnsiTheme="minorHAnsi" w:cstheme="minorHAnsi"/>
          <w:color w:val="auto"/>
        </w:rPr>
        <w:t>et al.</w:t>
      </w:r>
      <w:r w:rsidR="00FD0780" w:rsidRPr="00FD0780">
        <w:rPr>
          <w:rFonts w:asciiTheme="minorHAnsi" w:hAnsiTheme="minorHAnsi" w:cstheme="minorHAnsi"/>
          <w:color w:val="auto"/>
          <w:vertAlign w:val="superscript"/>
        </w:rPr>
        <w:t>13</w:t>
      </w:r>
      <w:r w:rsidR="00FD0780" w:rsidRPr="00FD0780">
        <w:rPr>
          <w:rFonts w:asciiTheme="minorHAnsi" w:hAnsiTheme="minorHAnsi" w:cstheme="minorHAnsi"/>
          <w:color w:val="auto"/>
        </w:rPr>
        <w:t>.</w:t>
      </w:r>
    </w:p>
    <w:p w14:paraId="7C29A658" w14:textId="77777777" w:rsidR="00FD0780" w:rsidRPr="00FD0780" w:rsidRDefault="00FD0780" w:rsidP="00FD0780">
      <w:pPr>
        <w:jc w:val="left"/>
        <w:rPr>
          <w:noProof/>
          <w:color w:val="auto"/>
        </w:rPr>
      </w:pPr>
    </w:p>
    <w:p w14:paraId="5C867BB0" w14:textId="434649A4" w:rsidR="00AF0DF6" w:rsidRPr="00FD0780" w:rsidRDefault="00AF0DF6" w:rsidP="00FD0780">
      <w:pPr>
        <w:jc w:val="left"/>
        <w:rPr>
          <w:rFonts w:asciiTheme="minorHAnsi" w:hAnsiTheme="minorHAnsi" w:cstheme="minorHAnsi"/>
          <w:color w:val="auto"/>
          <w:vertAlign w:val="superscript"/>
        </w:rPr>
      </w:pPr>
      <w:r w:rsidRPr="00FD0780">
        <w:rPr>
          <w:b/>
          <w:bCs/>
          <w:noProof/>
          <w:color w:val="auto"/>
        </w:rPr>
        <w:t xml:space="preserve">Figure 3: </w:t>
      </w:r>
      <w:r w:rsidRPr="00FD0780">
        <w:rPr>
          <w:rFonts w:asciiTheme="minorHAnsi" w:hAnsiTheme="minorHAnsi" w:cstheme="minorHAnsi"/>
          <w:b/>
          <w:bCs/>
          <w:color w:val="auto"/>
        </w:rPr>
        <w:t>Noiseless response of 10 km diameter array to input truth image.</w:t>
      </w:r>
      <w:r w:rsidR="000E06F6" w:rsidRPr="00FD0780">
        <w:rPr>
          <w:rFonts w:asciiTheme="minorHAnsi" w:hAnsiTheme="minorHAnsi" w:cstheme="minorHAnsi"/>
          <w:b/>
          <w:bCs/>
          <w:color w:val="auto"/>
        </w:rPr>
        <w:t xml:space="preserve"> </w:t>
      </w:r>
      <w:r w:rsidRPr="00FD0780">
        <w:rPr>
          <w:rFonts w:asciiTheme="minorHAnsi" w:hAnsiTheme="minorHAnsi" w:cstheme="minorHAnsi"/>
          <w:color w:val="auto"/>
        </w:rPr>
        <w:t>This is one of the outputs from Step 5, applying standard radio astrono</w:t>
      </w:r>
      <w:r w:rsidR="008069F4" w:rsidRPr="00FD0780">
        <w:rPr>
          <w:rFonts w:asciiTheme="minorHAnsi" w:hAnsiTheme="minorHAnsi" w:cstheme="minorHAnsi"/>
          <w:color w:val="auto"/>
        </w:rPr>
        <w:t>my</w:t>
      </w:r>
      <w:r w:rsidR="007D3481" w:rsidRPr="00FD0780">
        <w:rPr>
          <w:rFonts w:asciiTheme="minorHAnsi" w:hAnsiTheme="minorHAnsi" w:cstheme="minorHAnsi"/>
          <w:color w:val="auto"/>
        </w:rPr>
        <w:t xml:space="preserve"> imaging algorithm</w:t>
      </w:r>
      <w:r w:rsidR="008069F4" w:rsidRPr="00FD0780">
        <w:rPr>
          <w:rFonts w:asciiTheme="minorHAnsi" w:hAnsiTheme="minorHAnsi" w:cstheme="minorHAnsi"/>
          <w:color w:val="auto"/>
        </w:rPr>
        <w:t xml:space="preserve"> CLEAN, using a Briggs weighting scheme with a robustness parameter of −0.5.</w:t>
      </w:r>
      <w:r w:rsidR="000E06F6" w:rsidRPr="00FD0780">
        <w:rPr>
          <w:rFonts w:asciiTheme="minorHAnsi" w:hAnsiTheme="minorHAnsi" w:cstheme="minorHAnsi"/>
          <w:color w:val="auto"/>
        </w:rPr>
        <w:t xml:space="preserve"> </w:t>
      </w:r>
      <w:r w:rsidR="00253565" w:rsidRPr="00FD0780">
        <w:rPr>
          <w:rFonts w:asciiTheme="minorHAnsi" w:hAnsiTheme="minorHAnsi" w:cstheme="minorHAnsi"/>
          <w:color w:val="auto"/>
        </w:rPr>
        <w:t xml:space="preserve">This figure was taken from Hegedus </w:t>
      </w:r>
      <w:r w:rsidR="00FD0780" w:rsidRPr="00FD0780">
        <w:rPr>
          <w:rFonts w:asciiTheme="minorHAnsi" w:hAnsiTheme="minorHAnsi" w:cstheme="minorHAnsi"/>
          <w:color w:val="auto"/>
        </w:rPr>
        <w:t>et al.</w:t>
      </w:r>
      <w:r w:rsidR="00FD0780" w:rsidRPr="00FD0780">
        <w:rPr>
          <w:rFonts w:asciiTheme="minorHAnsi" w:hAnsiTheme="minorHAnsi" w:cstheme="minorHAnsi"/>
          <w:color w:val="auto"/>
          <w:vertAlign w:val="superscript"/>
        </w:rPr>
        <w:t>13</w:t>
      </w:r>
      <w:r w:rsidR="00FD0780" w:rsidRPr="00FD0780">
        <w:rPr>
          <w:rFonts w:asciiTheme="minorHAnsi" w:hAnsiTheme="minorHAnsi" w:cstheme="minorHAnsi"/>
          <w:color w:val="auto"/>
        </w:rPr>
        <w:t>.</w:t>
      </w:r>
    </w:p>
    <w:p w14:paraId="40FB4268" w14:textId="77777777" w:rsidR="008069F4" w:rsidRPr="00FD0780" w:rsidRDefault="008069F4" w:rsidP="00FD0780">
      <w:pPr>
        <w:jc w:val="left"/>
        <w:rPr>
          <w:rFonts w:asciiTheme="minorHAnsi" w:hAnsiTheme="minorHAnsi" w:cstheme="minorHAnsi"/>
          <w:color w:val="auto"/>
        </w:rPr>
      </w:pPr>
    </w:p>
    <w:p w14:paraId="13FFE3F5" w14:textId="31BE72A4" w:rsidR="008069F4" w:rsidRPr="00FD0780" w:rsidRDefault="008069F4" w:rsidP="00FD0780">
      <w:pPr>
        <w:jc w:val="left"/>
        <w:rPr>
          <w:rFonts w:asciiTheme="minorHAnsi" w:hAnsiTheme="minorHAnsi" w:cstheme="minorHAnsi"/>
          <w:color w:val="auto"/>
          <w:vertAlign w:val="superscript"/>
        </w:rPr>
      </w:pPr>
      <w:r w:rsidRPr="00FD0780">
        <w:rPr>
          <w:b/>
          <w:bCs/>
          <w:noProof/>
          <w:color w:val="auto"/>
        </w:rPr>
        <w:t xml:space="preserve">Figure 4: </w:t>
      </w:r>
      <w:r w:rsidRPr="00FD0780">
        <w:rPr>
          <w:rFonts w:asciiTheme="minorHAnsi" w:hAnsiTheme="minorHAnsi" w:cstheme="minorHAnsi"/>
          <w:b/>
          <w:bCs/>
          <w:color w:val="auto"/>
        </w:rPr>
        <w:t>Noisy response of 10 km diameter array to input truth image.</w:t>
      </w:r>
      <w:r w:rsidR="000E06F6" w:rsidRPr="00FD0780">
        <w:rPr>
          <w:rFonts w:asciiTheme="minorHAnsi" w:hAnsiTheme="minorHAnsi" w:cstheme="minorHAnsi"/>
          <w:b/>
          <w:bCs/>
          <w:color w:val="auto"/>
        </w:rPr>
        <w:t xml:space="preserve"> </w:t>
      </w:r>
      <w:r w:rsidRPr="00FD0780">
        <w:rPr>
          <w:rFonts w:asciiTheme="minorHAnsi" w:hAnsiTheme="minorHAnsi" w:cstheme="minorHAnsi"/>
          <w:color w:val="auto"/>
        </w:rPr>
        <w:t>This is one of the outputs from Step 5, applying standard radio astronomy CLEAN, using a Briggs weighting scheme with a robustness parameter of −0.5.</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For this image, a System Equivalent Flux Density of </w:t>
      </w:r>
      <w:r w:rsidR="00F10EAD" w:rsidRPr="00FD0780">
        <w:rPr>
          <w:rFonts w:asciiTheme="minorHAnsi" w:hAnsiTheme="minorHAnsi" w:cstheme="minorHAnsi"/>
          <w:color w:val="auto"/>
        </w:rPr>
        <w:t>1.38e7 Jansky was used,</w:t>
      </w:r>
      <w:r w:rsidR="006E5BAA" w:rsidRPr="00FD0780">
        <w:rPr>
          <w:rFonts w:asciiTheme="minorHAnsi" w:hAnsiTheme="minorHAnsi" w:cstheme="minorHAnsi"/>
          <w:color w:val="auto"/>
        </w:rPr>
        <w:t xml:space="preserve"> an integration bandwidth of 500 kHz, and an integration time of 4 hours.</w:t>
      </w:r>
      <w:r w:rsidR="000E06F6" w:rsidRPr="00FD0780">
        <w:rPr>
          <w:rFonts w:asciiTheme="minorHAnsi" w:hAnsiTheme="minorHAnsi" w:cstheme="minorHAnsi"/>
          <w:color w:val="auto"/>
        </w:rPr>
        <w:t xml:space="preserve"> </w:t>
      </w:r>
      <w:r w:rsidR="006E5BAA" w:rsidRPr="00FD0780">
        <w:rPr>
          <w:rFonts w:asciiTheme="minorHAnsi" w:hAnsiTheme="minorHAnsi" w:cstheme="minorHAnsi"/>
          <w:color w:val="auto"/>
        </w:rPr>
        <w:t>The noise was also reduced by a factor of 16 to simulate the response of a 16K antenna array instead of a 1K antenna array.</w:t>
      </w:r>
      <w:r w:rsidR="000E06F6" w:rsidRPr="00FD0780">
        <w:rPr>
          <w:rFonts w:asciiTheme="minorHAnsi" w:hAnsiTheme="minorHAnsi" w:cstheme="minorHAnsi"/>
          <w:color w:val="auto"/>
        </w:rPr>
        <w:t xml:space="preserve"> </w:t>
      </w:r>
      <w:r w:rsidR="00253565" w:rsidRPr="00FD0780">
        <w:rPr>
          <w:rFonts w:asciiTheme="minorHAnsi" w:hAnsiTheme="minorHAnsi" w:cstheme="minorHAnsi"/>
          <w:color w:val="auto"/>
        </w:rPr>
        <w:t xml:space="preserve">This figure was taken from Hegedus </w:t>
      </w:r>
      <w:r w:rsidR="00FD0780" w:rsidRPr="00FD0780">
        <w:rPr>
          <w:rFonts w:asciiTheme="minorHAnsi" w:hAnsiTheme="minorHAnsi" w:cstheme="minorHAnsi"/>
          <w:color w:val="auto"/>
        </w:rPr>
        <w:t>et al.</w:t>
      </w:r>
      <w:r w:rsidR="00FD0780" w:rsidRPr="00FD0780">
        <w:rPr>
          <w:rFonts w:asciiTheme="minorHAnsi" w:hAnsiTheme="minorHAnsi" w:cstheme="minorHAnsi"/>
          <w:color w:val="auto"/>
          <w:vertAlign w:val="superscript"/>
        </w:rPr>
        <w:t>13</w:t>
      </w:r>
      <w:r w:rsidR="00FD0780" w:rsidRPr="00FD0780">
        <w:rPr>
          <w:rFonts w:asciiTheme="minorHAnsi" w:hAnsiTheme="minorHAnsi" w:cstheme="minorHAnsi"/>
          <w:color w:val="auto"/>
        </w:rPr>
        <w:t>.</w:t>
      </w:r>
    </w:p>
    <w:p w14:paraId="2E0FC17F" w14:textId="36B02843" w:rsidR="00BE27CC" w:rsidRPr="00FD0780" w:rsidRDefault="00BE27CC" w:rsidP="00FD0780">
      <w:pPr>
        <w:jc w:val="left"/>
        <w:rPr>
          <w:rFonts w:asciiTheme="minorHAnsi" w:hAnsiTheme="minorHAnsi" w:cstheme="minorHAnsi"/>
          <w:color w:val="auto"/>
        </w:rPr>
      </w:pPr>
    </w:p>
    <w:p w14:paraId="64B8CF78" w14:textId="3AEF8E8A" w:rsidR="006305D7" w:rsidRPr="00FD0780" w:rsidRDefault="006305D7" w:rsidP="00FD0780">
      <w:pPr>
        <w:jc w:val="left"/>
        <w:rPr>
          <w:rFonts w:asciiTheme="minorHAnsi" w:hAnsiTheme="minorHAnsi" w:cstheme="minorHAnsi"/>
          <w:b/>
          <w:color w:val="auto"/>
        </w:rPr>
      </w:pPr>
      <w:r w:rsidRPr="00FD0780">
        <w:rPr>
          <w:rFonts w:asciiTheme="minorHAnsi" w:hAnsiTheme="minorHAnsi" w:cstheme="minorHAnsi"/>
          <w:b/>
          <w:color w:val="auto"/>
        </w:rPr>
        <w:t>DISCUSSION</w:t>
      </w:r>
      <w:r w:rsidRPr="00FD0780">
        <w:rPr>
          <w:rFonts w:asciiTheme="minorHAnsi" w:hAnsiTheme="minorHAnsi" w:cstheme="minorHAnsi"/>
          <w:b/>
          <w:bCs/>
          <w:color w:val="auto"/>
        </w:rPr>
        <w:t xml:space="preserve">: </w:t>
      </w:r>
    </w:p>
    <w:p w14:paraId="7D37AA78" w14:textId="5DF09F43" w:rsidR="0011431A" w:rsidRPr="00FD0780" w:rsidRDefault="0011431A" w:rsidP="00FD0780">
      <w:pPr>
        <w:jc w:val="left"/>
        <w:rPr>
          <w:rFonts w:asciiTheme="minorHAnsi" w:hAnsiTheme="minorHAnsi" w:cstheme="minorHAnsi"/>
          <w:color w:val="auto"/>
        </w:rPr>
      </w:pPr>
      <w:r w:rsidRPr="00FD0780">
        <w:rPr>
          <w:rFonts w:asciiTheme="minorHAnsi" w:hAnsiTheme="minorHAnsi" w:cstheme="minorHAnsi"/>
          <w:color w:val="auto"/>
        </w:rPr>
        <w:t xml:space="preserve">Each step of the simulation pipeline is necessary and feeds into the next, taking an array configuration on the lunar surface, aligning the reference frame correctly to orient the array to the target area in the sky, calculating the visibility data, adding the appropriate noise levels, and </w:t>
      </w:r>
      <w:r w:rsidRPr="00FD0780">
        <w:rPr>
          <w:rFonts w:asciiTheme="minorHAnsi" w:hAnsiTheme="minorHAnsi" w:cstheme="minorHAnsi"/>
          <w:color w:val="auto"/>
        </w:rPr>
        <w:lastRenderedPageBreak/>
        <w:t>running imaging algorithms on the resulting data.</w:t>
      </w:r>
      <w:r w:rsidR="000E06F6" w:rsidRPr="00FD0780">
        <w:rPr>
          <w:rFonts w:asciiTheme="minorHAnsi" w:hAnsiTheme="minorHAnsi" w:cstheme="minorHAnsi"/>
          <w:color w:val="auto"/>
        </w:rPr>
        <w:t xml:space="preserve"> </w:t>
      </w:r>
    </w:p>
    <w:p w14:paraId="55EB0C5D" w14:textId="77777777" w:rsidR="0011431A" w:rsidRPr="00FD0780" w:rsidRDefault="0011431A" w:rsidP="00FD0780">
      <w:pPr>
        <w:jc w:val="left"/>
        <w:rPr>
          <w:rFonts w:asciiTheme="minorHAnsi" w:hAnsiTheme="minorHAnsi" w:cstheme="minorHAnsi"/>
          <w:color w:val="auto"/>
        </w:rPr>
      </w:pPr>
    </w:p>
    <w:p w14:paraId="31B6CA19" w14:textId="3AFF6564" w:rsidR="0011431A" w:rsidRPr="00FD0780" w:rsidRDefault="0011431A" w:rsidP="00FD0780">
      <w:pPr>
        <w:jc w:val="left"/>
        <w:rPr>
          <w:rFonts w:asciiTheme="minorHAnsi" w:hAnsiTheme="minorHAnsi" w:cstheme="minorHAnsi"/>
          <w:color w:val="auto"/>
        </w:rPr>
      </w:pPr>
      <w:r w:rsidRPr="00FD0780">
        <w:rPr>
          <w:rFonts w:asciiTheme="minorHAnsi" w:hAnsiTheme="minorHAnsi" w:cstheme="minorHAnsi"/>
          <w:color w:val="auto"/>
        </w:rPr>
        <w:t>For each step, customizations may be made.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In step 2, the user defined array configuration may be any list of longitudes and latitudes.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then feeds into the SPICE script in step 3, where one may choose the exact time of the planned measurements, as well as where in the sky the array should be focused.</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In step 3, one can specify the simulated truth emission that the array is attempting to image by providing a suitable CASA .truth file.</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Then in step 4 one may change the expected level of noise depending on the observing frequency and expected hardware capabilities.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set of codes constitutes a flexible simulation framework that may be used to iterate array design for any number of uses, depending on the targeted science</w:t>
      </w:r>
      <w:r w:rsidR="00686ACA"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686ACA" w:rsidRPr="00FD0780">
        <w:rPr>
          <w:rFonts w:asciiTheme="minorHAnsi" w:hAnsiTheme="minorHAnsi" w:cstheme="minorHAnsi"/>
          <w:color w:val="auto"/>
        </w:rPr>
        <w:t>These codes can all be run on an average laptop or workstation, though computation time increases with number of antenna</w:t>
      </w:r>
      <w:r w:rsidR="00D67A40" w:rsidRPr="00FD0780">
        <w:rPr>
          <w:rFonts w:asciiTheme="minorHAnsi" w:hAnsiTheme="minorHAnsi" w:cstheme="minorHAnsi"/>
          <w:color w:val="auto"/>
        </w:rPr>
        <w:t>s</w:t>
      </w:r>
      <w:r w:rsidR="00686ACA"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686ACA" w:rsidRPr="00FD0780">
        <w:rPr>
          <w:rFonts w:asciiTheme="minorHAnsi" w:hAnsiTheme="minorHAnsi" w:cstheme="minorHAnsi"/>
          <w:color w:val="auto"/>
        </w:rPr>
        <w:t>The slowest parts of the process are predicting the visibilities, followed by imaging.</w:t>
      </w:r>
      <w:r w:rsidR="000E06F6" w:rsidRPr="00FD0780">
        <w:rPr>
          <w:rFonts w:asciiTheme="minorHAnsi" w:hAnsiTheme="minorHAnsi" w:cstheme="minorHAnsi"/>
          <w:color w:val="auto"/>
        </w:rPr>
        <w:t xml:space="preserve"> </w:t>
      </w:r>
      <w:r w:rsidR="00686ACA" w:rsidRPr="00FD0780">
        <w:rPr>
          <w:rFonts w:asciiTheme="minorHAnsi" w:hAnsiTheme="minorHAnsi" w:cstheme="minorHAnsi"/>
          <w:color w:val="auto"/>
        </w:rPr>
        <w:t xml:space="preserve">For small arrays, the entire process can be done in minutes, while for larger arrays of a few </w:t>
      </w:r>
      <w:r w:rsidR="0040316D" w:rsidRPr="00FD0780">
        <w:rPr>
          <w:rFonts w:asciiTheme="minorHAnsi" w:hAnsiTheme="minorHAnsi" w:cstheme="minorHAnsi"/>
          <w:color w:val="auto"/>
        </w:rPr>
        <w:t xml:space="preserve">hundred or </w:t>
      </w:r>
      <w:r w:rsidR="00686ACA" w:rsidRPr="00FD0780">
        <w:rPr>
          <w:rFonts w:asciiTheme="minorHAnsi" w:hAnsiTheme="minorHAnsi" w:cstheme="minorHAnsi"/>
          <w:color w:val="auto"/>
        </w:rPr>
        <w:t>thousand</w:t>
      </w:r>
      <w:r w:rsidR="0040316D" w:rsidRPr="00FD0780">
        <w:rPr>
          <w:rFonts w:asciiTheme="minorHAnsi" w:hAnsiTheme="minorHAnsi" w:cstheme="minorHAnsi"/>
          <w:color w:val="auto"/>
        </w:rPr>
        <w:t xml:space="preserve"> receivers</w:t>
      </w:r>
      <w:r w:rsidR="00686ACA" w:rsidRPr="00FD0780">
        <w:rPr>
          <w:rFonts w:asciiTheme="minorHAnsi" w:hAnsiTheme="minorHAnsi" w:cstheme="minorHAnsi"/>
          <w:color w:val="auto"/>
        </w:rPr>
        <w:t xml:space="preserve">, </w:t>
      </w:r>
      <w:r w:rsidR="00891D2E" w:rsidRPr="00FD0780">
        <w:rPr>
          <w:rFonts w:asciiTheme="minorHAnsi" w:hAnsiTheme="minorHAnsi" w:cstheme="minorHAnsi"/>
          <w:color w:val="auto"/>
        </w:rPr>
        <w:t>hours or days may be needed</w:t>
      </w:r>
      <w:r w:rsidR="00686ACA"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p>
    <w:p w14:paraId="4186D733" w14:textId="77777777" w:rsidR="00A5072E" w:rsidRPr="00FD0780" w:rsidRDefault="00A5072E" w:rsidP="00FD0780">
      <w:pPr>
        <w:jc w:val="left"/>
        <w:rPr>
          <w:rFonts w:asciiTheme="minorHAnsi" w:hAnsiTheme="minorHAnsi" w:cstheme="minorHAnsi"/>
          <w:color w:val="auto"/>
        </w:rPr>
      </w:pPr>
    </w:p>
    <w:p w14:paraId="06FEA023" w14:textId="3EF83768" w:rsidR="00CE40B9" w:rsidRPr="00FD0780" w:rsidRDefault="00CE40B9" w:rsidP="00FD0780">
      <w:pPr>
        <w:jc w:val="left"/>
        <w:rPr>
          <w:rFonts w:asciiTheme="minorHAnsi" w:hAnsiTheme="minorHAnsi" w:cstheme="minorHAnsi"/>
          <w:color w:val="auto"/>
        </w:rPr>
      </w:pPr>
      <w:r w:rsidRPr="00FD0780">
        <w:rPr>
          <w:rFonts w:asciiTheme="minorHAnsi" w:hAnsiTheme="minorHAnsi" w:cstheme="minorHAnsi"/>
          <w:color w:val="auto"/>
        </w:rPr>
        <w:t xml:space="preserve">Some next steps that could be taken with this pipeline to increase its </w:t>
      </w:r>
      <w:r w:rsidR="00AB598B" w:rsidRPr="00FD0780">
        <w:rPr>
          <w:rFonts w:asciiTheme="minorHAnsi" w:hAnsiTheme="minorHAnsi" w:cstheme="minorHAnsi"/>
          <w:color w:val="auto"/>
        </w:rPr>
        <w:t>realism include adding a channel-dependent foreground removal system.</w:t>
      </w:r>
      <w:r w:rsidR="000E06F6" w:rsidRPr="00FD0780">
        <w:rPr>
          <w:rFonts w:asciiTheme="minorHAnsi" w:hAnsiTheme="minorHAnsi" w:cstheme="minorHAnsi"/>
          <w:color w:val="auto"/>
        </w:rPr>
        <w:t xml:space="preserve"> </w:t>
      </w:r>
      <w:r w:rsidR="00AB598B" w:rsidRPr="00FD0780">
        <w:rPr>
          <w:rFonts w:asciiTheme="minorHAnsi" w:hAnsiTheme="minorHAnsi" w:cstheme="minorHAnsi"/>
          <w:color w:val="auto"/>
        </w:rPr>
        <w:t>This requires building up a global sky model, dominated at low frequencies by galactic synchrotron emission and a few</w:t>
      </w:r>
      <w:r w:rsidR="004A71D6" w:rsidRPr="00FD0780">
        <w:rPr>
          <w:rFonts w:asciiTheme="minorHAnsi" w:hAnsiTheme="minorHAnsi" w:cstheme="minorHAnsi"/>
          <w:color w:val="auto"/>
        </w:rPr>
        <w:t xml:space="preserve"> bright</w:t>
      </w:r>
      <w:r w:rsidR="00AB598B" w:rsidRPr="00FD0780">
        <w:rPr>
          <w:rFonts w:asciiTheme="minorHAnsi" w:hAnsiTheme="minorHAnsi" w:cstheme="minorHAnsi"/>
          <w:color w:val="auto"/>
        </w:rPr>
        <w:t xml:space="preserve"> sources like Cas A</w:t>
      </w:r>
      <w:r w:rsidR="004A71D6" w:rsidRPr="00FD0780">
        <w:rPr>
          <w:rFonts w:asciiTheme="minorHAnsi" w:hAnsiTheme="minorHAnsi" w:cstheme="minorHAnsi"/>
          <w:color w:val="auto"/>
        </w:rPr>
        <w:t>, tracking which part of the sky is visible to the receivers, and convolving that brightness pattern with the primary beam, with the phase center of the array aligned towards the imaging target.</w:t>
      </w:r>
      <w:r w:rsidR="000E06F6" w:rsidRPr="00FD0780">
        <w:rPr>
          <w:rFonts w:asciiTheme="minorHAnsi" w:hAnsiTheme="minorHAnsi" w:cstheme="minorHAnsi"/>
          <w:color w:val="auto"/>
        </w:rPr>
        <w:t xml:space="preserve"> </w:t>
      </w:r>
      <w:r w:rsidR="00D8680A" w:rsidRPr="00FD0780">
        <w:rPr>
          <w:rFonts w:asciiTheme="minorHAnsi" w:hAnsiTheme="minorHAnsi" w:cstheme="minorHAnsi"/>
          <w:color w:val="auto"/>
        </w:rPr>
        <w:t>For longer integration times, tracking the apparent motion of the sky is also an issue.</w:t>
      </w:r>
      <w:r w:rsidR="000E06F6" w:rsidRPr="00FD0780">
        <w:rPr>
          <w:rFonts w:asciiTheme="minorHAnsi" w:hAnsiTheme="minorHAnsi" w:cstheme="minorHAnsi"/>
          <w:color w:val="auto"/>
        </w:rPr>
        <w:t xml:space="preserve"> </w:t>
      </w:r>
      <w:r w:rsidR="004A71D6" w:rsidRPr="00FD0780">
        <w:rPr>
          <w:rFonts w:asciiTheme="minorHAnsi" w:hAnsiTheme="minorHAnsi" w:cstheme="minorHAnsi"/>
          <w:color w:val="auto"/>
        </w:rPr>
        <w:t>Another improvement that could be added is a transient event/radio frequency interference (RFI) flagging system that can remove flagged channels from normal imaging, and send them to a specialized pipeline that images and characterizes the flagged data.</w:t>
      </w:r>
      <w:r w:rsidR="000E06F6" w:rsidRPr="00FD0780">
        <w:rPr>
          <w:rFonts w:asciiTheme="minorHAnsi" w:hAnsiTheme="minorHAnsi" w:cstheme="minorHAnsi"/>
          <w:color w:val="auto"/>
        </w:rPr>
        <w:t xml:space="preserve"> </w:t>
      </w:r>
      <w:r w:rsidR="004A71D6" w:rsidRPr="00FD0780">
        <w:rPr>
          <w:rFonts w:asciiTheme="minorHAnsi" w:hAnsiTheme="minorHAnsi" w:cstheme="minorHAnsi"/>
          <w:color w:val="auto"/>
        </w:rPr>
        <w:t>This transient event pipeline could then use special algorithms like uvmodelfit that can take advantage of the high signal to noise ratio of these events to characterize them better than the normal resolution of the array</w:t>
      </w:r>
      <w:r w:rsidR="00F55AFD" w:rsidRPr="00FD0780">
        <w:rPr>
          <w:rFonts w:asciiTheme="minorHAnsi" w:hAnsiTheme="minorHAnsi" w:cstheme="minorHAnsi"/>
          <w:color w:val="auto"/>
          <w:vertAlign w:val="superscript"/>
        </w:rPr>
        <w:t>27</w:t>
      </w:r>
      <w:r w:rsidR="004A71D6"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p>
    <w:p w14:paraId="5077934A" w14:textId="05C67E4D" w:rsidR="000A11EB" w:rsidRPr="00FD0780" w:rsidRDefault="000A11EB" w:rsidP="00FD0780">
      <w:pPr>
        <w:jc w:val="left"/>
        <w:rPr>
          <w:rFonts w:asciiTheme="minorHAnsi" w:hAnsiTheme="minorHAnsi" w:cstheme="minorHAnsi"/>
          <w:color w:val="auto"/>
        </w:rPr>
      </w:pPr>
    </w:p>
    <w:p w14:paraId="2AE7F118" w14:textId="4DB2B4D5" w:rsidR="000A11EB" w:rsidRPr="00FD0780" w:rsidRDefault="00893332" w:rsidP="00FD0780">
      <w:pPr>
        <w:jc w:val="left"/>
        <w:rPr>
          <w:rFonts w:asciiTheme="minorHAnsi" w:hAnsiTheme="minorHAnsi" w:cstheme="minorHAnsi"/>
          <w:color w:val="auto"/>
        </w:rPr>
      </w:pPr>
      <w:r w:rsidRPr="00FD0780">
        <w:rPr>
          <w:rFonts w:asciiTheme="minorHAnsi" w:hAnsiTheme="minorHAnsi" w:cstheme="minorHAnsi"/>
          <w:color w:val="auto"/>
        </w:rPr>
        <w:t>There are also additional effects that need to be taken into account for a full array calibration, one of which is mutual coupling.</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As discussed in Ellingson</w:t>
      </w:r>
      <w:r w:rsidR="00F55AFD" w:rsidRPr="00FD0780">
        <w:rPr>
          <w:rFonts w:asciiTheme="minorHAnsi" w:hAnsiTheme="minorHAnsi" w:cstheme="minorHAnsi"/>
          <w:color w:val="auto"/>
          <w:vertAlign w:val="superscript"/>
        </w:rPr>
        <w:t>28</w:t>
      </w:r>
      <w:r w:rsidRPr="00FD0780">
        <w:rPr>
          <w:rFonts w:asciiTheme="minorHAnsi" w:hAnsiTheme="minorHAnsi" w:cstheme="minorHAnsi"/>
          <w:color w:val="auto"/>
        </w:rPr>
        <w:t>, this can lead to a decrease in sensitivity in arrays if they have receivers that are within a few wavelengths of each other.</w:t>
      </w:r>
      <w:r w:rsidR="000E06F6" w:rsidRPr="00FD0780">
        <w:rPr>
          <w:rFonts w:asciiTheme="minorHAnsi" w:hAnsiTheme="minorHAnsi" w:cstheme="minorHAnsi"/>
          <w:color w:val="auto"/>
        </w:rPr>
        <w:t xml:space="preserve"> </w:t>
      </w:r>
      <w:r w:rsidR="001370F8" w:rsidRPr="00FD0780">
        <w:rPr>
          <w:rFonts w:asciiTheme="minorHAnsi" w:hAnsiTheme="minorHAnsi" w:cstheme="minorHAnsi"/>
          <w:color w:val="auto"/>
        </w:rPr>
        <w:t>This is seen in a decrease in sensitivity for the array, or equivalently, an increase in the SEFD.</w:t>
      </w:r>
      <w:r w:rsidR="000E06F6" w:rsidRPr="00FD0780">
        <w:rPr>
          <w:rFonts w:asciiTheme="minorHAnsi" w:hAnsiTheme="minorHAnsi" w:cstheme="minorHAnsi"/>
          <w:color w:val="auto"/>
        </w:rPr>
        <w:t xml:space="preserve"> </w:t>
      </w:r>
      <w:r w:rsidR="001370F8" w:rsidRPr="00FD0780">
        <w:rPr>
          <w:rFonts w:asciiTheme="minorHAnsi" w:hAnsiTheme="minorHAnsi" w:cstheme="minorHAnsi"/>
          <w:color w:val="auto"/>
        </w:rPr>
        <w:t>This is especially true for beams greater than 10 degrees away from zenith.</w:t>
      </w:r>
      <w:r w:rsidR="000E06F6" w:rsidRPr="00FD0780">
        <w:rPr>
          <w:rFonts w:asciiTheme="minorHAnsi" w:hAnsiTheme="minorHAnsi" w:cstheme="minorHAnsi"/>
          <w:color w:val="auto"/>
        </w:rPr>
        <w:t xml:space="preserve"> </w:t>
      </w:r>
      <w:r w:rsidR="001370F8" w:rsidRPr="00FD0780">
        <w:rPr>
          <w:rFonts w:asciiTheme="minorHAnsi" w:hAnsiTheme="minorHAnsi" w:cstheme="minorHAnsi"/>
          <w:color w:val="auto"/>
        </w:rPr>
        <w:t>The example array in this work targets Earth, which is always near zenith by design, so mutual coupling should not affect this particular imaging target, but studies of the SEFD over the full range of elevation angles and frequencies will need to be done in commissioning for any real array to unlock its full potential.</w:t>
      </w:r>
      <w:r w:rsidR="000E06F6" w:rsidRPr="00FD0780">
        <w:rPr>
          <w:rFonts w:asciiTheme="minorHAnsi" w:hAnsiTheme="minorHAnsi" w:cstheme="minorHAnsi"/>
          <w:color w:val="auto"/>
        </w:rPr>
        <w:t xml:space="preserve"> </w:t>
      </w:r>
      <w:r w:rsidR="004F2689" w:rsidRPr="00FD0780">
        <w:rPr>
          <w:rFonts w:asciiTheme="minorHAnsi" w:hAnsiTheme="minorHAnsi" w:cstheme="minorHAnsi"/>
          <w:color w:val="auto"/>
        </w:rPr>
        <w:t>Another shortcoming of this array simulation pipeline lies in the imperfect lunar surface maps used.</w:t>
      </w:r>
      <w:r w:rsidR="000E06F6" w:rsidRPr="00FD0780">
        <w:rPr>
          <w:rFonts w:asciiTheme="minorHAnsi" w:hAnsiTheme="minorHAnsi" w:cstheme="minorHAnsi"/>
          <w:color w:val="auto"/>
        </w:rPr>
        <w:t xml:space="preserve"> </w:t>
      </w:r>
      <w:r w:rsidR="004F2689" w:rsidRPr="00FD0780">
        <w:rPr>
          <w:rFonts w:asciiTheme="minorHAnsi" w:hAnsiTheme="minorHAnsi" w:cstheme="minorHAnsi"/>
          <w:color w:val="auto"/>
        </w:rPr>
        <w:t>DEMs from LRO LOLA measurements have at best a resolution of 60x60 meters/pixel in the 512 pixels/degree maps.</w:t>
      </w:r>
      <w:r w:rsidR="000E06F6" w:rsidRPr="00FD0780">
        <w:rPr>
          <w:rFonts w:asciiTheme="minorHAnsi" w:hAnsiTheme="minorHAnsi" w:cstheme="minorHAnsi"/>
          <w:color w:val="auto"/>
        </w:rPr>
        <w:t xml:space="preserve"> </w:t>
      </w:r>
      <w:r w:rsidR="004F2689" w:rsidRPr="00FD0780">
        <w:rPr>
          <w:rFonts w:asciiTheme="minorHAnsi" w:hAnsiTheme="minorHAnsi" w:cstheme="minorHAnsi"/>
          <w:color w:val="auto"/>
        </w:rPr>
        <w:t>One can interpolate these data for simulated arrays, but for real arrays there will need to be a commissioning/calibration period where sources with a known position will be used to determine the relative separations between all the antenna to high precision.</w:t>
      </w:r>
      <w:r w:rsidR="000E06F6" w:rsidRPr="00FD0780">
        <w:rPr>
          <w:rFonts w:asciiTheme="minorHAnsi" w:hAnsiTheme="minorHAnsi" w:cstheme="minorHAnsi"/>
          <w:color w:val="auto"/>
        </w:rPr>
        <w:t xml:space="preserve"> </w:t>
      </w:r>
      <w:r w:rsidR="004F2689" w:rsidRPr="00FD0780">
        <w:rPr>
          <w:rFonts w:asciiTheme="minorHAnsi" w:hAnsiTheme="minorHAnsi" w:cstheme="minorHAnsi"/>
          <w:color w:val="auto"/>
        </w:rPr>
        <w:t xml:space="preserve">Possible calibration sources include Cas A, periodic low frequency emission from Jupiter or Earth, or potentially the </w:t>
      </w:r>
      <w:r w:rsidR="00327BE9" w:rsidRPr="00FD0780">
        <w:rPr>
          <w:rFonts w:asciiTheme="minorHAnsi" w:hAnsiTheme="minorHAnsi" w:cstheme="minorHAnsi"/>
          <w:color w:val="auto"/>
        </w:rPr>
        <w:t>Lunar</w:t>
      </w:r>
      <w:r w:rsidR="004F2689" w:rsidRPr="00FD0780">
        <w:rPr>
          <w:rFonts w:asciiTheme="minorHAnsi" w:hAnsiTheme="minorHAnsi" w:cstheme="minorHAnsi"/>
          <w:color w:val="auto"/>
        </w:rPr>
        <w:t xml:space="preserve"> Gateway</w:t>
      </w:r>
      <w:r w:rsidR="00F55AFD" w:rsidRPr="00FD0780">
        <w:rPr>
          <w:rFonts w:asciiTheme="minorHAnsi" w:hAnsiTheme="minorHAnsi" w:cstheme="minorHAnsi"/>
          <w:color w:val="auto"/>
          <w:vertAlign w:val="superscript"/>
        </w:rPr>
        <w:t>29</w:t>
      </w:r>
      <w:r w:rsidR="004F2689"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p>
    <w:p w14:paraId="0591BAEC" w14:textId="4F9C8BE6" w:rsidR="0011431A" w:rsidRPr="00FD0780" w:rsidRDefault="0011431A" w:rsidP="00FD0780">
      <w:pPr>
        <w:jc w:val="left"/>
        <w:rPr>
          <w:rFonts w:asciiTheme="minorHAnsi" w:hAnsiTheme="minorHAnsi" w:cstheme="minorHAnsi"/>
          <w:color w:val="auto"/>
        </w:rPr>
      </w:pPr>
    </w:p>
    <w:p w14:paraId="615FF443" w14:textId="555E3432" w:rsidR="00DA7377" w:rsidRPr="00FD0780" w:rsidRDefault="00DA7377" w:rsidP="00FD0780">
      <w:pPr>
        <w:jc w:val="left"/>
        <w:rPr>
          <w:rFonts w:asciiTheme="minorHAnsi" w:hAnsiTheme="minorHAnsi" w:cstheme="minorHAnsi"/>
          <w:color w:val="auto"/>
        </w:rPr>
      </w:pPr>
      <w:r w:rsidRPr="00FD0780">
        <w:rPr>
          <w:rFonts w:asciiTheme="minorHAnsi" w:hAnsiTheme="minorHAnsi" w:cstheme="minorHAnsi"/>
          <w:color w:val="auto"/>
        </w:rPr>
        <w:lastRenderedPageBreak/>
        <w:t>There is also the response of the lunar surface to consider.</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There is a layer of lunar topsoil called the regolith that acts like a lossy dielectric that can reflect incoming emission with some efficiency, above the lunar bedrock which can also reflect incoming emission with some better efficiency</w:t>
      </w:r>
      <w:r w:rsidR="00F55AFD" w:rsidRPr="00FD0780">
        <w:rPr>
          <w:rFonts w:asciiTheme="minorHAnsi" w:hAnsiTheme="minorHAnsi" w:cstheme="minorHAnsi"/>
          <w:color w:val="auto"/>
          <w:vertAlign w:val="superscript"/>
        </w:rPr>
        <w:t>30,31</w:t>
      </w:r>
      <w:r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response is dependent on the ambient temperature and incoming frequency, as well as the chemical composition of the regolith.</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Studies</w:t>
      </w:r>
      <w:r w:rsidR="00F55AFD" w:rsidRPr="00FD0780">
        <w:rPr>
          <w:rFonts w:asciiTheme="minorHAnsi" w:hAnsiTheme="minorHAnsi" w:cstheme="minorHAnsi"/>
          <w:color w:val="auto"/>
          <w:vertAlign w:val="superscript"/>
        </w:rPr>
        <w:t>30,31</w:t>
      </w:r>
      <w:r w:rsidRPr="00FD0780">
        <w:rPr>
          <w:rFonts w:asciiTheme="minorHAnsi" w:hAnsiTheme="minorHAnsi" w:cstheme="minorHAnsi"/>
          <w:color w:val="auto"/>
        </w:rPr>
        <w:t xml:space="preserve"> have found that at lower temperatures below 100 K, the regolith is nearly transparent to radio emission, and reflection occurs at the bedrock level with a reflection coefficient of around 0.5-0.6.</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At higher temperatures 150-200</w:t>
      </w:r>
      <w:r w:rsidR="00FD0780" w:rsidRPr="00FD0780">
        <w:rPr>
          <w:rFonts w:asciiTheme="minorHAnsi" w:hAnsiTheme="minorHAnsi" w:cstheme="minorHAnsi"/>
          <w:color w:val="auto"/>
        </w:rPr>
        <w:t xml:space="preserve"> </w:t>
      </w:r>
      <w:r w:rsidRPr="00FD0780">
        <w:rPr>
          <w:rFonts w:asciiTheme="minorHAnsi" w:hAnsiTheme="minorHAnsi" w:cstheme="minorHAnsi"/>
          <w:color w:val="auto"/>
        </w:rPr>
        <w:t>K, the regolith can absorb emission and reflect incoming radiation at the surface with a reflection coefficient of around 0.2-0.3.</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At temperatures above 200 K, it is found that the dielectric properties of the regolith are diminished, and variation from reflection can be ignored.</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These effects can reduce the effective area of the array, reducing sensitivity and requiring longer integration times.</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 xml:space="preserve">This effect can be modeled with </w:t>
      </w:r>
      <w:r w:rsidRPr="00FD0780">
        <w:rPr>
          <w:color w:val="auto"/>
        </w:rPr>
        <w:t>electromagnetic simulation software packages such as NEC4.2</w:t>
      </w:r>
      <w:r w:rsidR="00DA645E" w:rsidRPr="00FD0780">
        <w:rPr>
          <w:color w:val="auto"/>
          <w:vertAlign w:val="superscript"/>
        </w:rPr>
        <w:t>32</w:t>
      </w:r>
      <w:r w:rsidRPr="00FD0780">
        <w:rPr>
          <w:color w:val="auto"/>
        </w:rPr>
        <w:t xml:space="preserve"> </w:t>
      </w:r>
      <w:r w:rsidRPr="00FD0780">
        <w:rPr>
          <w:rFonts w:asciiTheme="minorHAnsi" w:hAnsiTheme="minorHAnsi" w:cstheme="minorHAnsi"/>
          <w:color w:val="auto"/>
        </w:rPr>
        <w:t>given models of relative permittivity/dielectric constant as a function of lunar depth.</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This will output the SEFD of a</w:t>
      </w:r>
      <w:r w:rsidR="00D67A40" w:rsidRPr="00FD0780">
        <w:rPr>
          <w:rFonts w:asciiTheme="minorHAnsi" w:hAnsiTheme="minorHAnsi" w:cstheme="minorHAnsi"/>
          <w:color w:val="auto"/>
        </w:rPr>
        <w:t xml:space="preserve"> r</w:t>
      </w:r>
      <w:r w:rsidRPr="00FD0780">
        <w:rPr>
          <w:rFonts w:asciiTheme="minorHAnsi" w:hAnsiTheme="minorHAnsi" w:cstheme="minorHAnsi"/>
          <w:color w:val="auto"/>
        </w:rPr>
        <w:t>eceiver for a given frequency, which can be given to the array simulation pipeline to calculate the correct noise to add to the simulated signal.</w:t>
      </w:r>
      <w:r w:rsidR="000E06F6" w:rsidRPr="00FD0780">
        <w:rPr>
          <w:rFonts w:asciiTheme="minorHAnsi" w:hAnsiTheme="minorHAnsi" w:cstheme="minorHAnsi"/>
          <w:color w:val="auto"/>
        </w:rPr>
        <w:t xml:space="preserve"> </w:t>
      </w:r>
      <w:r w:rsidRPr="00FD0780">
        <w:rPr>
          <w:rFonts w:asciiTheme="minorHAnsi" w:hAnsiTheme="minorHAnsi" w:cstheme="minorHAnsi"/>
          <w:color w:val="auto"/>
        </w:rPr>
        <w:t>Adding a grounding grid between the receiver and the lunar surface may help diminish the effect of reflected waves, but adds its own set of complications in the form of deployment.</w:t>
      </w:r>
    </w:p>
    <w:p w14:paraId="6FEB1C20" w14:textId="77777777" w:rsidR="00DA7377" w:rsidRPr="00FD0780" w:rsidRDefault="00DA7377" w:rsidP="00FD0780">
      <w:pPr>
        <w:jc w:val="left"/>
        <w:rPr>
          <w:rFonts w:asciiTheme="minorHAnsi" w:hAnsiTheme="minorHAnsi" w:cstheme="minorHAnsi"/>
          <w:color w:val="auto"/>
        </w:rPr>
      </w:pPr>
    </w:p>
    <w:p w14:paraId="42BCA0AA" w14:textId="59088B17" w:rsidR="0011431A" w:rsidRPr="00FD0780" w:rsidRDefault="00DA7377" w:rsidP="00FD0780">
      <w:pPr>
        <w:jc w:val="left"/>
        <w:rPr>
          <w:rFonts w:asciiTheme="minorHAnsi" w:hAnsiTheme="minorHAnsi" w:cstheme="minorHAnsi"/>
          <w:color w:val="auto"/>
        </w:rPr>
      </w:pPr>
      <w:r w:rsidRPr="00FD0780">
        <w:rPr>
          <w:rFonts w:asciiTheme="minorHAnsi" w:hAnsiTheme="minorHAnsi" w:cstheme="minorHAnsi"/>
          <w:color w:val="auto"/>
        </w:rPr>
        <w:t xml:space="preserve">Many of the </w:t>
      </w:r>
      <w:r w:rsidR="005725C6" w:rsidRPr="00FD0780">
        <w:rPr>
          <w:rFonts w:asciiTheme="minorHAnsi" w:hAnsiTheme="minorHAnsi" w:cstheme="minorHAnsi"/>
          <w:color w:val="auto"/>
        </w:rPr>
        <w:t>hypothetical</w:t>
      </w:r>
      <w:r w:rsidR="00452B13" w:rsidRPr="00FD0780">
        <w:rPr>
          <w:rFonts w:asciiTheme="minorHAnsi" w:hAnsiTheme="minorHAnsi" w:cstheme="minorHAnsi"/>
          <w:color w:val="auto"/>
        </w:rPr>
        <w:t xml:space="preserve"> or fuzzy details around the implementation of a radio receiver on the lunar surface will finally solidify into reality with recent funding of single low frequency antenna projects like Radio wave Observations on the Lunar Surface of the photoElectron Sheath</w:t>
      </w:r>
      <w:r w:rsidR="000E06F6" w:rsidRPr="00FD0780">
        <w:rPr>
          <w:rFonts w:asciiTheme="minorHAnsi" w:hAnsiTheme="minorHAnsi" w:cstheme="minorHAnsi"/>
          <w:color w:val="auto"/>
        </w:rPr>
        <w:t xml:space="preserve"> </w:t>
      </w:r>
      <w:r w:rsidR="00452B13" w:rsidRPr="00FD0780">
        <w:rPr>
          <w:rFonts w:asciiTheme="minorHAnsi" w:hAnsiTheme="minorHAnsi" w:cstheme="minorHAnsi"/>
          <w:color w:val="auto"/>
        </w:rPr>
        <w:t>(ROLSES) and</w:t>
      </w:r>
      <w:r w:rsidR="00452B13" w:rsidRPr="00FD0780">
        <w:rPr>
          <w:color w:val="auto"/>
        </w:rPr>
        <w:t xml:space="preserve"> the </w:t>
      </w:r>
      <w:r w:rsidR="00452B13" w:rsidRPr="00FD0780">
        <w:rPr>
          <w:rFonts w:asciiTheme="minorHAnsi" w:hAnsiTheme="minorHAnsi" w:cstheme="minorHAnsi"/>
          <w:color w:val="auto"/>
        </w:rPr>
        <w:t>Lunar Surface Electromagnetics Experiment (LuSEE)</w:t>
      </w:r>
      <w:r w:rsidR="00DA645E" w:rsidRPr="00FD0780">
        <w:rPr>
          <w:rFonts w:asciiTheme="minorHAnsi" w:hAnsiTheme="minorHAnsi" w:cstheme="minorHAnsi"/>
          <w:color w:val="auto"/>
          <w:vertAlign w:val="superscript"/>
        </w:rPr>
        <w:t>33</w:t>
      </w:r>
      <w:r w:rsidR="00DA645E" w:rsidRPr="00FD0780">
        <w:rPr>
          <w:rFonts w:asciiTheme="minorHAnsi" w:hAnsiTheme="minorHAnsi" w:cstheme="minorHAnsi"/>
          <w:color w:val="auto"/>
        </w:rPr>
        <w:t>.</w:t>
      </w:r>
      <w:r w:rsidR="00452B13" w:rsidRPr="00FD0780">
        <w:rPr>
          <w:rFonts w:asciiTheme="minorHAnsi" w:hAnsiTheme="minorHAnsi" w:cstheme="minorHAnsi"/>
          <w:color w:val="auto"/>
        </w:rPr>
        <w:t xml:space="preserve"> LuSEE</w:t>
      </w:r>
      <w:r w:rsidR="00FD0780" w:rsidRPr="00FD0780">
        <w:rPr>
          <w:rFonts w:asciiTheme="minorHAnsi" w:hAnsiTheme="minorHAnsi" w:cstheme="minorHAnsi"/>
          <w:color w:val="auto"/>
        </w:rPr>
        <w:t xml:space="preserve"> was</w:t>
      </w:r>
      <w:r w:rsidR="00452B13" w:rsidRPr="00FD0780">
        <w:rPr>
          <w:rFonts w:asciiTheme="minorHAnsi" w:hAnsiTheme="minorHAnsi" w:cstheme="minorHAnsi"/>
          <w:color w:val="auto"/>
        </w:rPr>
        <w:t xml:space="preserve"> recently funded by NASA as part of the Commercial Lunar Payload Services program.</w:t>
      </w:r>
      <w:r w:rsidR="000E06F6" w:rsidRPr="00FD0780">
        <w:rPr>
          <w:rFonts w:asciiTheme="minorHAnsi" w:hAnsiTheme="minorHAnsi" w:cstheme="minorHAnsi"/>
          <w:color w:val="auto"/>
        </w:rPr>
        <w:t xml:space="preserve"> </w:t>
      </w:r>
      <w:r w:rsidR="00452B13" w:rsidRPr="00FD0780">
        <w:rPr>
          <w:rFonts w:asciiTheme="minorHAnsi" w:hAnsiTheme="minorHAnsi" w:cstheme="minorHAnsi"/>
          <w:color w:val="auto"/>
        </w:rPr>
        <w:t xml:space="preserve">Both </w:t>
      </w:r>
      <w:r w:rsidR="007B4134" w:rsidRPr="00FD0780">
        <w:rPr>
          <w:rFonts w:asciiTheme="minorHAnsi" w:hAnsiTheme="minorHAnsi" w:cstheme="minorHAnsi"/>
          <w:color w:val="auto"/>
        </w:rPr>
        <w:t xml:space="preserve">suites of antenna will consist mainly of flight spares for past instruments like STEREO/WAVES or </w:t>
      </w:r>
      <w:r w:rsidR="00FD0780" w:rsidRPr="00FD0780">
        <w:rPr>
          <w:rFonts w:asciiTheme="minorHAnsi" w:hAnsiTheme="minorHAnsi" w:cstheme="minorHAnsi"/>
          <w:color w:val="auto"/>
        </w:rPr>
        <w:t>PSP FIELDS and</w:t>
      </w:r>
      <w:r w:rsidR="00452B13" w:rsidRPr="00FD0780">
        <w:rPr>
          <w:rFonts w:asciiTheme="minorHAnsi" w:hAnsiTheme="minorHAnsi" w:cstheme="minorHAnsi"/>
          <w:color w:val="auto"/>
        </w:rPr>
        <w:t xml:space="preserve"> are planned for a 2021 delivery.</w:t>
      </w:r>
      <w:r w:rsidR="000E06F6" w:rsidRPr="00FD0780">
        <w:rPr>
          <w:rFonts w:asciiTheme="minorHAnsi" w:hAnsiTheme="minorHAnsi" w:cstheme="minorHAnsi"/>
          <w:color w:val="auto"/>
        </w:rPr>
        <w:t xml:space="preserve"> </w:t>
      </w:r>
      <w:r w:rsidR="007B4134" w:rsidRPr="00FD0780">
        <w:rPr>
          <w:rFonts w:asciiTheme="minorHAnsi" w:hAnsiTheme="minorHAnsi" w:cstheme="minorHAnsi"/>
          <w:color w:val="auto"/>
        </w:rPr>
        <w:t xml:space="preserve">Measurements from these receivers will finally solidify the level of quasithermal noise from </w:t>
      </w:r>
      <w:r w:rsidR="00657181" w:rsidRPr="00FD0780">
        <w:rPr>
          <w:rFonts w:asciiTheme="minorHAnsi" w:hAnsiTheme="minorHAnsi" w:cstheme="minorHAnsi"/>
          <w:color w:val="auto"/>
        </w:rPr>
        <w:t xml:space="preserve">the photoelectron sheath </w:t>
      </w:r>
      <w:r w:rsidR="007B4134" w:rsidRPr="00FD0780">
        <w:rPr>
          <w:rFonts w:asciiTheme="minorHAnsi" w:hAnsiTheme="minorHAnsi" w:cstheme="minorHAnsi"/>
          <w:color w:val="auto"/>
        </w:rPr>
        <w:t>from ionized dust on the lunar surface</w:t>
      </w:r>
      <w:r w:rsidR="00657181" w:rsidRPr="00FD0780">
        <w:rPr>
          <w:rFonts w:asciiTheme="minorHAnsi" w:hAnsiTheme="minorHAnsi" w:cstheme="minorHAnsi"/>
          <w:color w:val="auto"/>
        </w:rPr>
        <w:t xml:space="preserve"> and how it changes over the course of a lunar day</w:t>
      </w:r>
      <w:r w:rsidR="007B4134"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7B4134" w:rsidRPr="00FD0780">
        <w:rPr>
          <w:rFonts w:asciiTheme="minorHAnsi" w:hAnsiTheme="minorHAnsi" w:cstheme="minorHAnsi"/>
          <w:color w:val="auto"/>
        </w:rPr>
        <w:t>The</w:t>
      </w:r>
      <w:r w:rsidR="00657181" w:rsidRPr="00FD0780">
        <w:rPr>
          <w:rFonts w:asciiTheme="minorHAnsi" w:hAnsiTheme="minorHAnsi" w:cstheme="minorHAnsi"/>
          <w:color w:val="auto"/>
        </w:rPr>
        <w:t>se measurements</w:t>
      </w:r>
      <w:r w:rsidR="007B4134" w:rsidRPr="00FD0780">
        <w:rPr>
          <w:rFonts w:asciiTheme="minorHAnsi" w:hAnsiTheme="minorHAnsi" w:cstheme="minorHAnsi"/>
          <w:color w:val="auto"/>
        </w:rPr>
        <w:t xml:space="preserve"> will also characterize the level of reflection and absorption from the lunar surface, and quantify how it changes the SEFD of the receiver.</w:t>
      </w:r>
      <w:r w:rsidR="000E06F6" w:rsidRPr="00FD0780">
        <w:rPr>
          <w:rFonts w:asciiTheme="minorHAnsi" w:hAnsiTheme="minorHAnsi" w:cstheme="minorHAnsi"/>
          <w:color w:val="auto"/>
        </w:rPr>
        <w:t xml:space="preserve"> </w:t>
      </w:r>
      <w:r w:rsidR="00657181" w:rsidRPr="00FD0780">
        <w:rPr>
          <w:rFonts w:asciiTheme="minorHAnsi" w:hAnsiTheme="minorHAnsi" w:cstheme="minorHAnsi"/>
          <w:color w:val="auto"/>
        </w:rPr>
        <w:t>They will also provide statistics on the number of transient events or RFI that are received on the lunar surface.</w:t>
      </w:r>
      <w:r w:rsidR="000E06F6" w:rsidRPr="00FD0780">
        <w:rPr>
          <w:rFonts w:asciiTheme="minorHAnsi" w:hAnsiTheme="minorHAnsi" w:cstheme="minorHAnsi"/>
          <w:color w:val="auto"/>
        </w:rPr>
        <w:t xml:space="preserve"> </w:t>
      </w:r>
      <w:r w:rsidR="00657181" w:rsidRPr="00FD0780">
        <w:rPr>
          <w:rFonts w:asciiTheme="minorHAnsi" w:hAnsiTheme="minorHAnsi" w:cstheme="minorHAnsi"/>
          <w:color w:val="auto"/>
        </w:rPr>
        <w:t>These missions will pave the way for arrays of antenna</w:t>
      </w:r>
      <w:r w:rsidR="007E76D6" w:rsidRPr="00FD0780">
        <w:rPr>
          <w:rFonts w:asciiTheme="minorHAnsi" w:hAnsiTheme="minorHAnsi" w:cstheme="minorHAnsi"/>
          <w:color w:val="auto"/>
        </w:rPr>
        <w:t>s</w:t>
      </w:r>
      <w:r w:rsidR="00657181" w:rsidRPr="00FD0780">
        <w:rPr>
          <w:rFonts w:asciiTheme="minorHAnsi" w:hAnsiTheme="minorHAnsi" w:cstheme="minorHAnsi"/>
          <w:color w:val="auto"/>
        </w:rPr>
        <w:t xml:space="preserve"> that will finally be able to make</w:t>
      </w:r>
      <w:r w:rsidR="00DC0526" w:rsidRPr="00FD0780">
        <w:rPr>
          <w:rFonts w:asciiTheme="minorHAnsi" w:hAnsiTheme="minorHAnsi" w:cstheme="minorHAnsi"/>
          <w:color w:val="auto"/>
        </w:rPr>
        <w:t xml:space="preserve"> a</w:t>
      </w:r>
      <w:r w:rsidR="00657181" w:rsidRPr="00FD0780">
        <w:rPr>
          <w:rFonts w:asciiTheme="minorHAnsi" w:hAnsiTheme="minorHAnsi" w:cstheme="minorHAnsi"/>
          <w:color w:val="auto"/>
        </w:rPr>
        <w:t xml:space="preserve"> multitude of novel scientific observations such as </w:t>
      </w:r>
      <w:r w:rsidR="00D65B5A" w:rsidRPr="00FD0780">
        <w:rPr>
          <w:rFonts w:asciiTheme="minorHAnsi" w:hAnsiTheme="minorHAnsi" w:cstheme="minorHAnsi"/>
          <w:color w:val="auto"/>
        </w:rPr>
        <w:t>low frequency emission from solar radio bursts, far away galaxies, and planetary magnetospheres</w:t>
      </w:r>
      <w:r w:rsidR="00657181" w:rsidRPr="00FD0780">
        <w:rPr>
          <w:rFonts w:asciiTheme="minorHAnsi" w:hAnsiTheme="minorHAnsi" w:cstheme="minorHAnsi"/>
          <w:color w:val="auto"/>
        </w:rPr>
        <w:t>.</w:t>
      </w:r>
      <w:r w:rsidR="000E06F6" w:rsidRPr="00FD0780">
        <w:rPr>
          <w:rFonts w:asciiTheme="minorHAnsi" w:hAnsiTheme="minorHAnsi" w:cstheme="minorHAnsi"/>
          <w:color w:val="auto"/>
        </w:rPr>
        <w:t xml:space="preserve"> </w:t>
      </w:r>
      <w:r w:rsidR="00657181" w:rsidRPr="00FD0780">
        <w:rPr>
          <w:rFonts w:asciiTheme="minorHAnsi" w:hAnsiTheme="minorHAnsi" w:cstheme="minorHAnsi"/>
          <w:color w:val="auto"/>
        </w:rPr>
        <w:t>The simulation pipeline described in this work provides a flexible way to iterate the design of these future arrays for a variety of scientific targets.</w:t>
      </w:r>
      <w:r w:rsidR="000E06F6" w:rsidRPr="00FD0780">
        <w:rPr>
          <w:rFonts w:asciiTheme="minorHAnsi" w:hAnsiTheme="minorHAnsi" w:cstheme="minorHAnsi"/>
          <w:color w:val="auto"/>
        </w:rPr>
        <w:t xml:space="preserve"> </w:t>
      </w:r>
    </w:p>
    <w:p w14:paraId="78728D18" w14:textId="706614AE" w:rsidR="00014314" w:rsidRPr="00FD0780" w:rsidRDefault="00014314" w:rsidP="00FD0780">
      <w:pPr>
        <w:jc w:val="left"/>
        <w:rPr>
          <w:rFonts w:asciiTheme="minorHAnsi" w:hAnsiTheme="minorHAnsi" w:cstheme="minorHAnsi"/>
          <w:color w:val="auto"/>
        </w:rPr>
      </w:pPr>
    </w:p>
    <w:p w14:paraId="1734505F" w14:textId="32E22AB6" w:rsidR="00AA03DF" w:rsidRPr="00FD0780" w:rsidRDefault="00AA03DF" w:rsidP="00FD0780">
      <w:pPr>
        <w:pStyle w:val="NormalWeb"/>
        <w:spacing w:before="0" w:beforeAutospacing="0" w:after="0" w:afterAutospacing="0"/>
        <w:jc w:val="left"/>
        <w:rPr>
          <w:rFonts w:asciiTheme="minorHAnsi" w:hAnsiTheme="minorHAnsi" w:cstheme="minorHAnsi"/>
          <w:color w:val="auto"/>
        </w:rPr>
      </w:pPr>
      <w:r w:rsidRPr="00FD0780">
        <w:rPr>
          <w:rFonts w:asciiTheme="minorHAnsi" w:hAnsiTheme="minorHAnsi" w:cstheme="minorHAnsi"/>
          <w:b/>
          <w:bCs/>
          <w:color w:val="auto"/>
        </w:rPr>
        <w:t>ACKNOWLEDGMENTS:</w:t>
      </w:r>
      <w:r w:rsidR="000E06F6" w:rsidRPr="00FD0780">
        <w:rPr>
          <w:rFonts w:asciiTheme="minorHAnsi" w:hAnsiTheme="minorHAnsi" w:cstheme="minorHAnsi"/>
          <w:b/>
          <w:bCs/>
          <w:color w:val="auto"/>
        </w:rPr>
        <w:t xml:space="preserve"> </w:t>
      </w:r>
    </w:p>
    <w:p w14:paraId="2D96E92E" w14:textId="2C39709D" w:rsidR="00AA03DF" w:rsidRPr="00FD0780" w:rsidRDefault="00D87494" w:rsidP="00FD0780">
      <w:pPr>
        <w:jc w:val="left"/>
        <w:rPr>
          <w:color w:val="auto"/>
        </w:rPr>
      </w:pPr>
      <w:r w:rsidRPr="00FD0780">
        <w:rPr>
          <w:color w:val="auto"/>
        </w:rPr>
        <w:t>Thank</w:t>
      </w:r>
      <w:r w:rsidR="00FE6351" w:rsidRPr="00FD0780">
        <w:rPr>
          <w:color w:val="auto"/>
        </w:rPr>
        <w:t xml:space="preserve">s to </w:t>
      </w:r>
      <w:r w:rsidRPr="00FD0780">
        <w:rPr>
          <w:color w:val="auto"/>
        </w:rPr>
        <w:t>the Lunar Reconnaissance Orbiter (LRO) and Lunar Orbiter Laser Altimeter (LOLA)</w:t>
      </w:r>
      <w:r w:rsidR="001370F8" w:rsidRPr="00FD0780">
        <w:rPr>
          <w:color w:val="auto"/>
        </w:rPr>
        <w:t xml:space="preserve"> teams for providing</w:t>
      </w:r>
      <w:r w:rsidRPr="00FD0780">
        <w:rPr>
          <w:color w:val="auto"/>
        </w:rPr>
        <w:t xml:space="preserve"> </w:t>
      </w:r>
      <w:r w:rsidR="001370F8" w:rsidRPr="00FD0780">
        <w:rPr>
          <w:color w:val="auto"/>
        </w:rPr>
        <w:t>the Lunar Digital Elevation Maps</w:t>
      </w:r>
      <w:r w:rsidRPr="00FD0780">
        <w:rPr>
          <w:color w:val="auto"/>
        </w:rPr>
        <w:t>.</w:t>
      </w:r>
      <w:r w:rsidR="000E06F6" w:rsidRPr="00FD0780">
        <w:rPr>
          <w:color w:val="auto"/>
        </w:rPr>
        <w:t xml:space="preserve"> </w:t>
      </w:r>
      <w:r w:rsidRPr="00FD0780">
        <w:rPr>
          <w:color w:val="auto"/>
        </w:rPr>
        <w:t>This work was directly supported by the NASA Solar System Exploration Research Virtual Institute cooperative agreement number 80ARC017M0006, as part of the Network for Exploration and Space Science (NESS) team.</w:t>
      </w:r>
    </w:p>
    <w:p w14:paraId="4563E0BF" w14:textId="77777777" w:rsidR="008710FE" w:rsidRPr="00FD0780" w:rsidRDefault="008710FE" w:rsidP="00FD0780">
      <w:pPr>
        <w:jc w:val="left"/>
        <w:rPr>
          <w:rFonts w:asciiTheme="minorHAnsi" w:hAnsiTheme="minorHAnsi" w:cstheme="minorHAnsi"/>
          <w:b/>
          <w:bCs/>
          <w:color w:val="auto"/>
        </w:rPr>
      </w:pPr>
    </w:p>
    <w:p w14:paraId="5D52ED8B" w14:textId="0C6E8A12" w:rsidR="00AA03DF" w:rsidRPr="00FD0780" w:rsidRDefault="00AA03DF" w:rsidP="00FD0780">
      <w:pPr>
        <w:pStyle w:val="NormalWeb"/>
        <w:spacing w:before="0" w:beforeAutospacing="0" w:after="0" w:afterAutospacing="0"/>
        <w:jc w:val="left"/>
        <w:rPr>
          <w:rFonts w:asciiTheme="minorHAnsi" w:hAnsiTheme="minorHAnsi" w:cstheme="minorHAnsi"/>
          <w:color w:val="auto"/>
        </w:rPr>
      </w:pPr>
      <w:r w:rsidRPr="00FD0780">
        <w:rPr>
          <w:rFonts w:asciiTheme="minorHAnsi" w:hAnsiTheme="minorHAnsi" w:cstheme="minorHAnsi"/>
          <w:b/>
          <w:color w:val="auto"/>
        </w:rPr>
        <w:t>DISCLOSURES</w:t>
      </w:r>
      <w:r w:rsidRPr="00FD0780">
        <w:rPr>
          <w:rFonts w:asciiTheme="minorHAnsi" w:hAnsiTheme="minorHAnsi" w:cstheme="minorHAnsi"/>
          <w:b/>
          <w:bCs/>
          <w:color w:val="auto"/>
        </w:rPr>
        <w:t>:</w:t>
      </w:r>
      <w:r w:rsidR="000E06F6" w:rsidRPr="00FD0780">
        <w:rPr>
          <w:rFonts w:asciiTheme="minorHAnsi" w:hAnsiTheme="minorHAnsi" w:cstheme="minorHAnsi"/>
          <w:b/>
          <w:bCs/>
          <w:color w:val="auto"/>
        </w:rPr>
        <w:t xml:space="preserve"> </w:t>
      </w:r>
    </w:p>
    <w:p w14:paraId="66030076" w14:textId="5EBDE360" w:rsidR="00AA03DF" w:rsidRPr="00FD0780" w:rsidRDefault="00322B69" w:rsidP="00FD0780">
      <w:pPr>
        <w:jc w:val="left"/>
        <w:rPr>
          <w:rFonts w:asciiTheme="minorHAnsi" w:hAnsiTheme="minorHAnsi" w:cstheme="minorHAnsi"/>
          <w:color w:val="auto"/>
        </w:rPr>
      </w:pPr>
      <w:r w:rsidRPr="00FD0780">
        <w:rPr>
          <w:rFonts w:asciiTheme="minorHAnsi" w:hAnsiTheme="minorHAnsi" w:cstheme="minorHAnsi"/>
          <w:color w:val="auto"/>
        </w:rPr>
        <w:t>The authors have nothing to disclose.</w:t>
      </w:r>
    </w:p>
    <w:p w14:paraId="35C8D416" w14:textId="77777777" w:rsidR="00322B69" w:rsidRPr="00FD0780" w:rsidRDefault="00322B69" w:rsidP="00FD0780">
      <w:pPr>
        <w:jc w:val="left"/>
        <w:rPr>
          <w:rFonts w:asciiTheme="minorHAnsi" w:hAnsiTheme="minorHAnsi" w:cstheme="minorHAnsi"/>
          <w:color w:val="auto"/>
        </w:rPr>
      </w:pPr>
    </w:p>
    <w:p w14:paraId="7756DFF5" w14:textId="1F98D344" w:rsidR="00481541" w:rsidRPr="00FD0780" w:rsidRDefault="009726EE" w:rsidP="00FD0780">
      <w:pPr>
        <w:jc w:val="left"/>
        <w:rPr>
          <w:rFonts w:asciiTheme="minorHAnsi" w:hAnsiTheme="minorHAnsi" w:cstheme="minorHAnsi"/>
          <w:b/>
          <w:color w:val="auto"/>
        </w:rPr>
      </w:pPr>
      <w:r w:rsidRPr="00FD0780">
        <w:rPr>
          <w:rFonts w:asciiTheme="minorHAnsi" w:hAnsiTheme="minorHAnsi" w:cstheme="minorHAnsi"/>
          <w:b/>
          <w:bCs/>
          <w:color w:val="auto"/>
        </w:rPr>
        <w:t>REFERENCES</w:t>
      </w:r>
      <w:r w:rsidR="00D04760" w:rsidRPr="00FD0780">
        <w:rPr>
          <w:rFonts w:asciiTheme="minorHAnsi" w:hAnsiTheme="minorHAnsi" w:cstheme="minorHAnsi"/>
          <w:b/>
          <w:bCs/>
          <w:color w:val="auto"/>
        </w:rPr>
        <w:t>:</w:t>
      </w:r>
      <w:r w:rsidRPr="00FD0780">
        <w:rPr>
          <w:rFonts w:asciiTheme="minorHAnsi" w:hAnsiTheme="minorHAnsi" w:cstheme="minorHAnsi"/>
          <w:color w:val="auto"/>
        </w:rPr>
        <w:t xml:space="preserve"> </w:t>
      </w:r>
    </w:p>
    <w:p w14:paraId="5DDA8205" w14:textId="70B94DF6" w:rsidR="00A959AA" w:rsidRPr="00FD0780" w:rsidRDefault="00A959AA" w:rsidP="00FD0780">
      <w:pPr>
        <w:pStyle w:val="ListParagraph"/>
        <w:numPr>
          <w:ilvl w:val="0"/>
          <w:numId w:val="30"/>
        </w:numPr>
        <w:ind w:left="0" w:firstLine="0"/>
        <w:jc w:val="left"/>
        <w:rPr>
          <w:noProof/>
          <w:color w:val="auto"/>
        </w:rPr>
      </w:pPr>
      <w:r w:rsidRPr="00FD0780">
        <w:rPr>
          <w:noProof/>
          <w:color w:val="auto"/>
        </w:rPr>
        <w:t>Jansky, K. G.</w:t>
      </w:r>
      <w:r w:rsidR="000E06F6" w:rsidRPr="00FD0780">
        <w:rPr>
          <w:color w:val="auto"/>
        </w:rPr>
        <w:t xml:space="preserve"> </w:t>
      </w:r>
      <w:r w:rsidRPr="00FD0780">
        <w:rPr>
          <w:color w:val="auto"/>
        </w:rPr>
        <w:t>Directional studies of atmospherics at high frequencies</w:t>
      </w:r>
      <w:r w:rsidR="000A03BF" w:rsidRPr="00FD0780">
        <w:rPr>
          <w:color w:val="auto"/>
        </w:rPr>
        <w:t>.</w:t>
      </w:r>
      <w:r w:rsidRPr="00FD0780">
        <w:rPr>
          <w:color w:val="auto"/>
        </w:rPr>
        <w:t xml:space="preserve"> </w:t>
      </w:r>
      <w:r w:rsidRPr="00FD0780">
        <w:rPr>
          <w:i/>
          <w:iCs/>
          <w:color w:val="auto"/>
        </w:rPr>
        <w:t>Proceedings of Institute of Radio Engineers</w:t>
      </w:r>
      <w:r w:rsidR="00F5232A" w:rsidRPr="00FD0780">
        <w:rPr>
          <w:color w:val="auto"/>
        </w:rPr>
        <w:t>.</w:t>
      </w:r>
      <w:r w:rsidRPr="00FD0780">
        <w:rPr>
          <w:color w:val="auto"/>
        </w:rPr>
        <w:t xml:space="preserve"> </w:t>
      </w:r>
      <w:r w:rsidRPr="00FD0780">
        <w:rPr>
          <w:b/>
          <w:bCs/>
          <w:color w:val="auto"/>
        </w:rPr>
        <w:t>20</w:t>
      </w:r>
      <w:r w:rsidRPr="00FD0780">
        <w:rPr>
          <w:color w:val="auto"/>
        </w:rPr>
        <w:t>, 1920</w:t>
      </w:r>
      <w:r w:rsidR="000E06F6" w:rsidRPr="00FD0780">
        <w:rPr>
          <w:color w:val="auto"/>
        </w:rPr>
        <w:t xml:space="preserve"> </w:t>
      </w:r>
      <w:r w:rsidRPr="00FD0780">
        <w:rPr>
          <w:color w:val="auto"/>
        </w:rPr>
        <w:t>(1932).</w:t>
      </w:r>
    </w:p>
    <w:p w14:paraId="4EE0111F" w14:textId="587743B9" w:rsidR="000A03BF" w:rsidRPr="00FD0780" w:rsidRDefault="000A03BF" w:rsidP="00FD0780">
      <w:pPr>
        <w:pStyle w:val="ListParagraph"/>
        <w:numPr>
          <w:ilvl w:val="0"/>
          <w:numId w:val="30"/>
        </w:numPr>
        <w:ind w:left="0" w:firstLine="0"/>
        <w:jc w:val="left"/>
        <w:rPr>
          <w:noProof/>
          <w:color w:val="auto"/>
        </w:rPr>
      </w:pPr>
      <w:r w:rsidRPr="00FD0780">
        <w:rPr>
          <w:noProof/>
          <w:color w:val="auto"/>
        </w:rPr>
        <w:t xml:space="preserve">Taylor, G. B., Carilli, C. L., Perley, R. A. </w:t>
      </w:r>
      <w:r w:rsidRPr="00FD0780">
        <w:rPr>
          <w:i/>
          <w:iCs/>
          <w:noProof/>
          <w:color w:val="auto"/>
        </w:rPr>
        <w:t>Synthesis Imaging in Radio Astronomy II</w:t>
      </w:r>
      <w:r w:rsidRPr="00FD0780">
        <w:rPr>
          <w:noProof/>
          <w:color w:val="auto"/>
        </w:rPr>
        <w:t xml:space="preserve">, Vol. 180 of </w:t>
      </w:r>
      <w:r w:rsidRPr="00FD0780">
        <w:rPr>
          <w:i/>
          <w:iCs/>
          <w:noProof/>
          <w:color w:val="auto"/>
        </w:rPr>
        <w:t>Astronomical Society of</w:t>
      </w:r>
      <w:r w:rsidR="00487A51" w:rsidRPr="00FD0780">
        <w:rPr>
          <w:i/>
          <w:iCs/>
          <w:noProof/>
          <w:color w:val="auto"/>
        </w:rPr>
        <w:t xml:space="preserve"> </w:t>
      </w:r>
      <w:r w:rsidRPr="00FD0780">
        <w:rPr>
          <w:i/>
          <w:iCs/>
          <w:noProof/>
          <w:color w:val="auto"/>
        </w:rPr>
        <w:t>the Pacific Conference Series</w:t>
      </w:r>
      <w:r w:rsidRPr="00FD0780">
        <w:rPr>
          <w:noProof/>
          <w:color w:val="auto"/>
        </w:rPr>
        <w:t xml:space="preserve"> (1999).</w:t>
      </w:r>
    </w:p>
    <w:p w14:paraId="68BB12D6" w14:textId="1A01C25C" w:rsidR="000A03BF" w:rsidRPr="00FD0780" w:rsidRDefault="000A03BF" w:rsidP="00FD0780">
      <w:pPr>
        <w:pStyle w:val="ListParagraph"/>
        <w:numPr>
          <w:ilvl w:val="0"/>
          <w:numId w:val="30"/>
        </w:numPr>
        <w:ind w:left="0" w:firstLine="0"/>
        <w:jc w:val="left"/>
        <w:rPr>
          <w:noProof/>
          <w:color w:val="auto"/>
        </w:rPr>
      </w:pPr>
      <w:r w:rsidRPr="00FD0780">
        <w:rPr>
          <w:noProof/>
          <w:color w:val="auto"/>
        </w:rPr>
        <w:t xml:space="preserve">Thompson, A. R., Moran, J. M., Swenson, G. W. </w:t>
      </w:r>
      <w:r w:rsidRPr="00FD0780">
        <w:rPr>
          <w:i/>
          <w:iCs/>
          <w:noProof/>
          <w:color w:val="auto"/>
        </w:rPr>
        <w:t>Interferometry and synthesis in radio astronomy</w:t>
      </w:r>
      <w:r w:rsidR="00A55A41" w:rsidRPr="00FD0780">
        <w:rPr>
          <w:noProof/>
          <w:color w:val="auto"/>
        </w:rPr>
        <w:t>.</w:t>
      </w:r>
      <w:r w:rsidRPr="00FD0780">
        <w:rPr>
          <w:noProof/>
          <w:color w:val="auto"/>
        </w:rPr>
        <w:t xml:space="preserve"> New York, Wiley-Interscience (1986).</w:t>
      </w:r>
    </w:p>
    <w:p w14:paraId="070ECBCB" w14:textId="3ADA4976" w:rsidR="00A959AA" w:rsidRPr="00FD0780" w:rsidRDefault="00186BD4" w:rsidP="00FD0780">
      <w:pPr>
        <w:pStyle w:val="ListParagraph"/>
        <w:numPr>
          <w:ilvl w:val="0"/>
          <w:numId w:val="30"/>
        </w:numPr>
        <w:ind w:left="0" w:firstLine="0"/>
        <w:jc w:val="left"/>
        <w:rPr>
          <w:noProof/>
          <w:color w:val="auto"/>
        </w:rPr>
      </w:pPr>
      <w:r w:rsidRPr="00FD0780">
        <w:rPr>
          <w:noProof/>
          <w:color w:val="auto"/>
        </w:rPr>
        <w:t>Bougeret, J</w:t>
      </w:r>
      <w:r w:rsidR="00FD0780" w:rsidRPr="00FD0780">
        <w:rPr>
          <w:noProof/>
          <w:color w:val="auto"/>
        </w:rPr>
        <w:t>. et al.</w:t>
      </w:r>
      <w:r w:rsidRPr="00FD0780">
        <w:rPr>
          <w:noProof/>
          <w:color w:val="auto"/>
        </w:rPr>
        <w:t xml:space="preserve"> WAVES: The radio and plasma wave investigation on the Wind spacecraft. </w:t>
      </w:r>
      <w:r w:rsidRPr="00FD0780">
        <w:rPr>
          <w:i/>
          <w:iCs/>
          <w:noProof/>
          <w:color w:val="auto"/>
        </w:rPr>
        <w:t>Space Sciencce Reviews</w:t>
      </w:r>
      <w:r w:rsidR="00F5232A" w:rsidRPr="00FD0780">
        <w:rPr>
          <w:i/>
          <w:iCs/>
          <w:noProof/>
          <w:color w:val="auto"/>
        </w:rPr>
        <w:t>.</w:t>
      </w:r>
      <w:r w:rsidRPr="00FD0780">
        <w:rPr>
          <w:noProof/>
          <w:color w:val="auto"/>
        </w:rPr>
        <w:t xml:space="preserve"> </w:t>
      </w:r>
      <w:r w:rsidRPr="00FD0780">
        <w:rPr>
          <w:b/>
          <w:bCs/>
          <w:noProof/>
          <w:color w:val="auto"/>
        </w:rPr>
        <w:t>71</w:t>
      </w:r>
      <w:r w:rsidR="00A55A41" w:rsidRPr="00FD0780">
        <w:rPr>
          <w:noProof/>
          <w:color w:val="auto"/>
        </w:rPr>
        <w:t>,</w:t>
      </w:r>
      <w:r w:rsidRPr="00FD0780">
        <w:rPr>
          <w:noProof/>
          <w:color w:val="auto"/>
        </w:rPr>
        <w:t xml:space="preserve"> 231–263 (1995).</w:t>
      </w:r>
    </w:p>
    <w:p w14:paraId="06F0B162" w14:textId="4F05C977" w:rsidR="00186BD4" w:rsidRPr="00FD0780" w:rsidRDefault="00186BD4" w:rsidP="00FD0780">
      <w:pPr>
        <w:pStyle w:val="ListParagraph"/>
        <w:numPr>
          <w:ilvl w:val="0"/>
          <w:numId w:val="30"/>
        </w:numPr>
        <w:ind w:left="0" w:firstLine="0"/>
        <w:jc w:val="left"/>
        <w:rPr>
          <w:noProof/>
          <w:color w:val="auto"/>
        </w:rPr>
      </w:pPr>
      <w:r w:rsidRPr="00FD0780">
        <w:rPr>
          <w:noProof/>
          <w:color w:val="auto"/>
        </w:rPr>
        <w:t>Bougeret, J</w:t>
      </w:r>
      <w:r w:rsidR="00FD0780" w:rsidRPr="00FD0780">
        <w:rPr>
          <w:noProof/>
          <w:color w:val="auto"/>
        </w:rPr>
        <w:t>. et al.</w:t>
      </w:r>
      <w:r w:rsidRPr="00FD0780">
        <w:rPr>
          <w:noProof/>
          <w:color w:val="auto"/>
        </w:rPr>
        <w:t xml:space="preserve"> S/WAVES: The Radio and PlasmaWave Investigation on the STEREO Mission. </w:t>
      </w:r>
      <w:r w:rsidRPr="00FD0780">
        <w:rPr>
          <w:i/>
          <w:iCs/>
          <w:noProof/>
          <w:color w:val="auto"/>
        </w:rPr>
        <w:t>Space Science Reviews</w:t>
      </w:r>
      <w:r w:rsidR="00F5232A" w:rsidRPr="00FD0780">
        <w:rPr>
          <w:noProof/>
          <w:color w:val="auto"/>
        </w:rPr>
        <w:t>.</w:t>
      </w:r>
      <w:r w:rsidR="000E06F6" w:rsidRPr="00FD0780">
        <w:rPr>
          <w:noProof/>
          <w:color w:val="auto"/>
        </w:rPr>
        <w:t xml:space="preserve"> </w:t>
      </w:r>
      <w:r w:rsidRPr="00FD0780">
        <w:rPr>
          <w:b/>
          <w:bCs/>
          <w:noProof/>
          <w:color w:val="auto"/>
        </w:rPr>
        <w:t>136</w:t>
      </w:r>
      <w:r w:rsidR="00F5232A" w:rsidRPr="00FD0780">
        <w:rPr>
          <w:b/>
          <w:bCs/>
          <w:noProof/>
          <w:color w:val="auto"/>
        </w:rPr>
        <w:t xml:space="preserve"> </w:t>
      </w:r>
      <w:r w:rsidR="00F5232A" w:rsidRPr="00FD0780">
        <w:rPr>
          <w:noProof/>
          <w:color w:val="auto"/>
        </w:rPr>
        <w:t>(1)</w:t>
      </w:r>
      <w:r w:rsidRPr="00FD0780">
        <w:rPr>
          <w:noProof/>
          <w:color w:val="auto"/>
        </w:rPr>
        <w:t>, 487–528 (2008).</w:t>
      </w:r>
    </w:p>
    <w:p w14:paraId="68179B3A" w14:textId="77777777"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bookmarkStart w:id="0" w:name="_Hlk42665279"/>
      <w:r w:rsidRPr="00FD0780">
        <w:rPr>
          <w:rFonts w:asciiTheme="minorHAnsi" w:hAnsiTheme="minorHAnsi" w:cstheme="minorHAnsi"/>
          <w:color w:val="auto"/>
          <w:shd w:val="clear" w:color="auto" w:fill="FFFFFF"/>
        </w:rPr>
        <w:t xml:space="preserve">Burke B. F. Astronomical Interferometry on the Moon, </w:t>
      </w:r>
      <w:r w:rsidRPr="00FD0780">
        <w:rPr>
          <w:rFonts w:asciiTheme="minorHAnsi" w:hAnsiTheme="minorHAnsi" w:cstheme="minorHAnsi"/>
          <w:i/>
          <w:iCs/>
          <w:color w:val="auto"/>
          <w:shd w:val="clear" w:color="auto" w:fill="FFFFFF"/>
        </w:rPr>
        <w:t>Lunar bases and space activities of the 21st century</w:t>
      </w:r>
      <w:r w:rsidRPr="00FD0780">
        <w:rPr>
          <w:rFonts w:asciiTheme="minorHAnsi" w:hAnsiTheme="minorHAnsi" w:cstheme="minorHAnsi"/>
          <w:color w:val="auto"/>
          <w:shd w:val="clear" w:color="auto" w:fill="FFFFFF"/>
        </w:rPr>
        <w:t xml:space="preserve"> (A86-30113 13-14), ed. W. W. Mendell, Lunar and Planetary Institute, USA, 281-291 (1985).</w:t>
      </w:r>
    </w:p>
    <w:p w14:paraId="738A5963" w14:textId="77777777"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r w:rsidRPr="00FD0780">
        <w:rPr>
          <w:rFonts w:asciiTheme="minorHAnsi" w:hAnsiTheme="minorHAnsi" w:cstheme="minorHAnsi"/>
          <w:color w:val="auto"/>
          <w:shd w:val="clear" w:color="auto" w:fill="FFFFFF"/>
        </w:rPr>
        <w:t xml:space="preserve">Burns, J. O., A moon-earth radio interferometer, </w:t>
      </w:r>
      <w:r w:rsidRPr="00FD0780">
        <w:rPr>
          <w:rFonts w:asciiTheme="minorHAnsi" w:hAnsiTheme="minorHAnsi" w:cstheme="minorHAnsi"/>
          <w:i/>
          <w:iCs/>
          <w:color w:val="auto"/>
          <w:shd w:val="clear" w:color="auto" w:fill="FFFFFF"/>
        </w:rPr>
        <w:t>Lunar bases and space activities of the 21st century</w:t>
      </w:r>
      <w:r w:rsidRPr="00FD0780">
        <w:rPr>
          <w:rFonts w:asciiTheme="minorHAnsi" w:hAnsiTheme="minorHAnsi" w:cstheme="minorHAnsi"/>
          <w:color w:val="auto"/>
          <w:shd w:val="clear" w:color="auto" w:fill="FFFFFF"/>
        </w:rPr>
        <w:t xml:space="preserve"> (A86-30113 13-14), ed. W. W. Mendell, Lunar and Planetary Institute, USA, 293-300 (1985).</w:t>
      </w:r>
    </w:p>
    <w:p w14:paraId="58F55A9B" w14:textId="49CBB779"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r w:rsidRPr="00FD0780">
        <w:rPr>
          <w:rFonts w:asciiTheme="minorHAnsi" w:hAnsiTheme="minorHAnsi" w:cstheme="minorHAnsi"/>
          <w:color w:val="auto"/>
          <w:shd w:val="clear" w:color="auto" w:fill="FFFFFF"/>
        </w:rPr>
        <w:t xml:space="preserve">Douglas, J. N. </w:t>
      </w:r>
      <w:r w:rsidR="00FD0780" w:rsidRPr="00FD0780">
        <w:rPr>
          <w:rFonts w:asciiTheme="minorHAnsi" w:hAnsiTheme="minorHAnsi" w:cstheme="minorHAnsi"/>
          <w:color w:val="auto"/>
          <w:shd w:val="clear" w:color="auto" w:fill="FFFFFF"/>
        </w:rPr>
        <w:t>et al.</w:t>
      </w:r>
      <w:r w:rsidRPr="00FD0780">
        <w:rPr>
          <w:rFonts w:asciiTheme="minorHAnsi" w:hAnsiTheme="minorHAnsi" w:cstheme="minorHAnsi"/>
          <w:color w:val="auto"/>
          <w:shd w:val="clear" w:color="auto" w:fill="FFFFFF"/>
        </w:rPr>
        <w:t xml:space="preserve"> A very low frequency radio astronomy observatory on the moon, </w:t>
      </w:r>
      <w:r w:rsidRPr="00FD0780">
        <w:rPr>
          <w:rFonts w:asciiTheme="minorHAnsi" w:hAnsiTheme="minorHAnsi" w:cstheme="minorHAnsi"/>
          <w:i/>
          <w:iCs/>
          <w:color w:val="auto"/>
          <w:shd w:val="clear" w:color="auto" w:fill="FFFFFF"/>
        </w:rPr>
        <w:t>Lunar bases and space activities of the 21st century</w:t>
      </w:r>
      <w:r w:rsidRPr="00FD0780">
        <w:rPr>
          <w:rFonts w:asciiTheme="minorHAnsi" w:hAnsiTheme="minorHAnsi" w:cstheme="minorHAnsi"/>
          <w:color w:val="auto"/>
          <w:shd w:val="clear" w:color="auto" w:fill="FFFFFF"/>
        </w:rPr>
        <w:t xml:space="preserve"> (A86-30113 13-14),</w:t>
      </w:r>
      <w:r w:rsidRPr="00FD0780">
        <w:rPr>
          <w:rFonts w:asciiTheme="minorHAnsi" w:hAnsiTheme="minorHAnsi" w:cstheme="minorHAnsi"/>
          <w:color w:val="auto"/>
        </w:rPr>
        <w:t xml:space="preserve"> </w:t>
      </w:r>
      <w:r w:rsidRPr="00FD0780">
        <w:rPr>
          <w:rFonts w:asciiTheme="minorHAnsi" w:hAnsiTheme="minorHAnsi" w:cstheme="minorHAnsi"/>
          <w:color w:val="auto"/>
          <w:shd w:val="clear" w:color="auto" w:fill="FFFFFF"/>
        </w:rPr>
        <w:t>ed. W. W. Mendell, Lunar and Planetary Institute, USA, 301-306 (1985).</w:t>
      </w:r>
    </w:p>
    <w:p w14:paraId="7788A425" w14:textId="5D84B553"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r w:rsidRPr="00FD0780">
        <w:rPr>
          <w:rFonts w:asciiTheme="minorHAnsi" w:hAnsiTheme="minorHAnsi" w:cstheme="minorHAnsi"/>
          <w:noProof/>
          <w:color w:val="auto"/>
        </w:rPr>
        <w:t xml:space="preserve">Damé, L. </w:t>
      </w:r>
      <w:r w:rsidR="00FD0780" w:rsidRPr="00FD0780">
        <w:rPr>
          <w:rFonts w:asciiTheme="minorHAnsi" w:hAnsiTheme="minorHAnsi" w:cstheme="minorHAnsi"/>
          <w:noProof/>
          <w:color w:val="auto"/>
        </w:rPr>
        <w:t>et al.</w:t>
      </w:r>
      <w:r w:rsidRPr="00FD0780">
        <w:rPr>
          <w:rFonts w:asciiTheme="minorHAnsi" w:hAnsiTheme="minorHAnsi" w:cstheme="minorHAnsi"/>
          <w:noProof/>
          <w:color w:val="auto"/>
        </w:rPr>
        <w:t xml:space="preserve"> Solar interferometric imaging from the moon. </w:t>
      </w:r>
      <w:r w:rsidRPr="00FD0780">
        <w:rPr>
          <w:rFonts w:asciiTheme="minorHAnsi" w:hAnsiTheme="minorHAnsi" w:cstheme="minorHAnsi"/>
          <w:i/>
          <w:iCs/>
          <w:noProof/>
          <w:color w:val="auto"/>
        </w:rPr>
        <w:t>Advances in Space Research</w:t>
      </w:r>
      <w:r w:rsidRPr="00FD0780">
        <w:rPr>
          <w:rFonts w:asciiTheme="minorHAnsi" w:hAnsiTheme="minorHAnsi" w:cstheme="minorHAnsi"/>
          <w:noProof/>
          <w:color w:val="auto"/>
        </w:rPr>
        <w:t xml:space="preserve">. </w:t>
      </w:r>
      <w:r w:rsidRPr="00FD0780">
        <w:rPr>
          <w:rFonts w:asciiTheme="minorHAnsi" w:hAnsiTheme="minorHAnsi" w:cstheme="minorHAnsi"/>
          <w:b/>
          <w:bCs/>
          <w:noProof/>
          <w:color w:val="auto"/>
        </w:rPr>
        <w:t xml:space="preserve">14 </w:t>
      </w:r>
      <w:r w:rsidRPr="00FD0780">
        <w:rPr>
          <w:rFonts w:asciiTheme="minorHAnsi" w:hAnsiTheme="minorHAnsi" w:cstheme="minorHAnsi"/>
          <w:noProof/>
          <w:color w:val="auto"/>
        </w:rPr>
        <w:t>(6), 49-58, (1994).</w:t>
      </w:r>
    </w:p>
    <w:p w14:paraId="44F87BB2" w14:textId="2867794F" w:rsidR="00FB7A6B" w:rsidRPr="00FD0780" w:rsidRDefault="00FB7A6B"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color w:val="auto"/>
          <w:shd w:val="clear" w:color="auto" w:fill="FFFFFF"/>
        </w:rPr>
        <w:t xml:space="preserve">Bely P. Y. </w:t>
      </w:r>
      <w:r w:rsidR="00FD0780" w:rsidRPr="00FD0780">
        <w:rPr>
          <w:rFonts w:asciiTheme="minorHAnsi" w:hAnsiTheme="minorHAnsi" w:cstheme="minorHAnsi"/>
          <w:color w:val="auto"/>
          <w:shd w:val="clear" w:color="auto" w:fill="FFFFFF"/>
        </w:rPr>
        <w:t>et al.</w:t>
      </w:r>
      <w:r w:rsidRPr="00FD0780">
        <w:rPr>
          <w:rFonts w:asciiTheme="minorHAnsi" w:hAnsiTheme="minorHAnsi" w:cstheme="minorHAnsi"/>
          <w:color w:val="auto"/>
          <w:shd w:val="clear" w:color="auto" w:fill="FFFFFF"/>
        </w:rPr>
        <w:t xml:space="preserve"> Very Low Frequency Array on the Lunar Far Side. Technical Report, </w:t>
      </w:r>
      <w:r w:rsidRPr="00FD0780">
        <w:rPr>
          <w:rFonts w:asciiTheme="minorHAnsi" w:hAnsiTheme="minorHAnsi" w:cstheme="minorHAnsi"/>
          <w:i/>
          <w:iCs/>
          <w:color w:val="auto"/>
          <w:shd w:val="clear" w:color="auto" w:fill="FFFFFF"/>
        </w:rPr>
        <w:t>ESA SCI</w:t>
      </w:r>
      <w:r w:rsidRPr="00FD0780">
        <w:rPr>
          <w:rFonts w:asciiTheme="minorHAnsi" w:hAnsiTheme="minorHAnsi" w:cstheme="minorHAnsi"/>
          <w:color w:val="auto"/>
          <w:shd w:val="clear" w:color="auto" w:fill="FFFFFF"/>
        </w:rPr>
        <w:t xml:space="preserve"> (97)2, 1997.</w:t>
      </w:r>
    </w:p>
    <w:p w14:paraId="4CDBF88F" w14:textId="7E420BE7" w:rsidR="00FB7A6B" w:rsidRPr="00FD0780" w:rsidRDefault="00FB7A6B" w:rsidP="00FD0780">
      <w:pPr>
        <w:pStyle w:val="ListParagraph"/>
        <w:numPr>
          <w:ilvl w:val="0"/>
          <w:numId w:val="30"/>
        </w:numPr>
        <w:ind w:left="0" w:firstLine="0"/>
        <w:jc w:val="left"/>
        <w:rPr>
          <w:rFonts w:asciiTheme="minorHAnsi" w:hAnsiTheme="minorHAnsi" w:cstheme="minorHAnsi"/>
          <w:color w:val="auto"/>
          <w:shd w:val="clear" w:color="auto" w:fill="FFFFFF"/>
        </w:rPr>
      </w:pPr>
      <w:r w:rsidRPr="00FD0780">
        <w:rPr>
          <w:rFonts w:asciiTheme="minorHAnsi" w:hAnsiTheme="minorHAnsi" w:cstheme="minorHAnsi"/>
          <w:color w:val="auto"/>
        </w:rPr>
        <w:t xml:space="preserve">Burns, J. O. </w:t>
      </w:r>
      <w:r w:rsidR="00FD0780" w:rsidRPr="00FD0780">
        <w:rPr>
          <w:rFonts w:asciiTheme="minorHAnsi" w:hAnsiTheme="minorHAnsi" w:cstheme="minorHAnsi"/>
          <w:color w:val="auto"/>
        </w:rPr>
        <w:t>et al.</w:t>
      </w:r>
      <w:r w:rsidRPr="00FD0780">
        <w:rPr>
          <w:rFonts w:asciiTheme="minorHAnsi" w:hAnsiTheme="minorHAnsi" w:cstheme="minorHAnsi"/>
          <w:i/>
          <w:iCs/>
          <w:color w:val="auto"/>
        </w:rPr>
        <w:t xml:space="preserve"> </w:t>
      </w:r>
      <w:r w:rsidRPr="00FD0780">
        <w:rPr>
          <w:rFonts w:asciiTheme="minorHAnsi" w:hAnsiTheme="minorHAnsi" w:cstheme="minorHAnsi"/>
          <w:color w:val="auto"/>
        </w:rPr>
        <w:t>FARSIDE: A Low Radio Frequency Interferometric Array on the Lunar Farside.</w:t>
      </w:r>
      <w:r w:rsidR="000E06F6" w:rsidRPr="00FD0780">
        <w:rPr>
          <w:rFonts w:asciiTheme="minorHAnsi" w:hAnsiTheme="minorHAnsi" w:cstheme="minorHAnsi"/>
          <w:color w:val="auto"/>
        </w:rPr>
        <w:t xml:space="preserve"> </w:t>
      </w:r>
      <w:r w:rsidRPr="00FD0780">
        <w:rPr>
          <w:rFonts w:asciiTheme="minorHAnsi" w:hAnsiTheme="minorHAnsi" w:cstheme="minorHAnsi"/>
          <w:i/>
          <w:iCs/>
          <w:color w:val="auto"/>
          <w:shd w:val="clear" w:color="auto" w:fill="FFFFFF"/>
        </w:rPr>
        <w:t>Bulletin of the American Astronomical Society</w:t>
      </w:r>
      <w:r w:rsidRPr="00FD0780">
        <w:rPr>
          <w:rFonts w:asciiTheme="minorHAnsi" w:hAnsiTheme="minorHAnsi" w:cstheme="minorHAnsi"/>
          <w:color w:val="auto"/>
          <w:shd w:val="clear" w:color="auto" w:fill="FFFFFF"/>
        </w:rPr>
        <w:t xml:space="preserve">, </w:t>
      </w:r>
      <w:r w:rsidRPr="00FD0780">
        <w:rPr>
          <w:rFonts w:asciiTheme="minorHAnsi" w:hAnsiTheme="minorHAnsi" w:cstheme="minorHAnsi"/>
          <w:b/>
          <w:bCs/>
          <w:color w:val="auto"/>
          <w:shd w:val="clear" w:color="auto" w:fill="FFFFFF"/>
        </w:rPr>
        <w:t>51</w:t>
      </w:r>
      <w:r w:rsidRPr="00FD0780">
        <w:rPr>
          <w:rFonts w:asciiTheme="minorHAnsi" w:hAnsiTheme="minorHAnsi" w:cstheme="minorHAnsi"/>
          <w:color w:val="auto"/>
          <w:shd w:val="clear" w:color="auto" w:fill="FFFFFF"/>
        </w:rPr>
        <w:t xml:space="preserve"> (7), no. 178 (2019)</w:t>
      </w:r>
    </w:p>
    <w:p w14:paraId="2DDB5320" w14:textId="0A558F2A"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r w:rsidRPr="00FD0780">
        <w:rPr>
          <w:rFonts w:asciiTheme="minorHAnsi" w:hAnsiTheme="minorHAnsi" w:cstheme="minorHAnsi"/>
          <w:color w:val="auto"/>
          <w:shd w:val="clear" w:color="auto" w:fill="FFFFFF"/>
        </w:rPr>
        <w:t xml:space="preserve">Klein-Wolt, M. </w:t>
      </w:r>
      <w:r w:rsidR="00FD0780" w:rsidRPr="00FD0780">
        <w:rPr>
          <w:rFonts w:asciiTheme="minorHAnsi" w:hAnsiTheme="minorHAnsi" w:cstheme="minorHAnsi"/>
          <w:color w:val="auto"/>
          <w:shd w:val="clear" w:color="auto" w:fill="FFFFFF"/>
        </w:rPr>
        <w:t>et al.</w:t>
      </w:r>
      <w:r w:rsidRPr="00FD0780">
        <w:rPr>
          <w:rFonts w:asciiTheme="minorHAnsi" w:hAnsiTheme="minorHAnsi" w:cstheme="minorHAnsi"/>
          <w:color w:val="auto"/>
          <w:shd w:val="clear" w:color="auto" w:fill="FFFFFF"/>
        </w:rPr>
        <w:t xml:space="preserve"> Dark ages EXplorer, DEX, A white paper for a low frequency radio interferometer mission to explore the cosmological Dark Ages.</w:t>
      </w:r>
      <w:r w:rsidR="000E06F6" w:rsidRPr="00FD0780">
        <w:rPr>
          <w:rFonts w:asciiTheme="minorHAnsi" w:hAnsiTheme="minorHAnsi" w:cstheme="minorHAnsi"/>
          <w:color w:val="auto"/>
          <w:shd w:val="clear" w:color="auto" w:fill="FFFFFF"/>
        </w:rPr>
        <w:t xml:space="preserve"> </w:t>
      </w:r>
      <w:r w:rsidRPr="00FD0780">
        <w:rPr>
          <w:rFonts w:asciiTheme="minorHAnsi" w:hAnsiTheme="minorHAnsi" w:cstheme="minorHAnsi"/>
          <w:i/>
          <w:iCs/>
          <w:color w:val="auto"/>
          <w:shd w:val="clear" w:color="auto" w:fill="FFFFFF"/>
        </w:rPr>
        <w:t>L2, L3 ESA Cosmic Vision Program</w:t>
      </w:r>
      <w:r w:rsidRPr="00FD0780">
        <w:rPr>
          <w:rFonts w:asciiTheme="minorHAnsi" w:hAnsiTheme="minorHAnsi" w:cstheme="minorHAnsi"/>
          <w:color w:val="auto"/>
          <w:shd w:val="clear" w:color="auto" w:fill="FFFFFF"/>
        </w:rPr>
        <w:t xml:space="preserve"> (2013).</w:t>
      </w:r>
    </w:p>
    <w:p w14:paraId="5210CFE9" w14:textId="5C409FB9" w:rsidR="00FB7A6B" w:rsidRPr="00FD0780" w:rsidRDefault="00FB7A6B"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shd w:val="clear" w:color="auto" w:fill="FFFFFF"/>
        </w:rPr>
      </w:pPr>
      <w:r w:rsidRPr="00FD0780">
        <w:rPr>
          <w:rFonts w:asciiTheme="minorHAnsi" w:hAnsiTheme="minorHAnsi" w:cstheme="minorHAnsi"/>
          <w:color w:val="auto"/>
          <w:shd w:val="clear" w:color="auto" w:fill="FFFFFF"/>
        </w:rPr>
        <w:t xml:space="preserve">Lazio T. J. </w:t>
      </w:r>
      <w:r w:rsidR="00FD0780" w:rsidRPr="00FD0780">
        <w:rPr>
          <w:rFonts w:asciiTheme="minorHAnsi" w:hAnsiTheme="minorHAnsi" w:cstheme="minorHAnsi"/>
          <w:color w:val="auto"/>
          <w:shd w:val="clear" w:color="auto" w:fill="FFFFFF"/>
        </w:rPr>
        <w:t>et al.</w:t>
      </w:r>
      <w:r w:rsidRPr="00FD0780">
        <w:rPr>
          <w:rFonts w:asciiTheme="minorHAnsi" w:hAnsiTheme="minorHAnsi" w:cstheme="minorHAnsi"/>
          <w:color w:val="auto"/>
          <w:shd w:val="clear" w:color="auto" w:fill="FFFFFF"/>
        </w:rPr>
        <w:t xml:space="preserve"> The Dark Ages Lunar Interferometer (DALI) and the Radio Observatory for Lunar Sortie Science (ROLSS).</w:t>
      </w:r>
      <w:r w:rsidR="000E06F6" w:rsidRPr="00FD0780">
        <w:rPr>
          <w:rFonts w:asciiTheme="minorHAnsi" w:hAnsiTheme="minorHAnsi" w:cstheme="minorHAnsi"/>
          <w:color w:val="auto"/>
          <w:shd w:val="clear" w:color="auto" w:fill="FFFFFF"/>
        </w:rPr>
        <w:t xml:space="preserve"> </w:t>
      </w:r>
      <w:r w:rsidRPr="00FD0780">
        <w:rPr>
          <w:rFonts w:asciiTheme="minorHAnsi" w:hAnsiTheme="minorHAnsi" w:cstheme="minorHAnsi"/>
          <w:i/>
          <w:iCs/>
          <w:color w:val="auto"/>
          <w:shd w:val="clear" w:color="auto" w:fill="FFFFFF"/>
        </w:rPr>
        <w:t>Bulletin of the American Astronomical Society</w:t>
      </w:r>
      <w:r w:rsidRPr="00FD0780">
        <w:rPr>
          <w:rFonts w:asciiTheme="minorHAnsi" w:hAnsiTheme="minorHAnsi" w:cstheme="minorHAnsi"/>
          <w:color w:val="auto"/>
          <w:shd w:val="clear" w:color="auto" w:fill="FFFFFF"/>
        </w:rPr>
        <w:t xml:space="preserve">. </w:t>
      </w:r>
      <w:r w:rsidRPr="00FD0780">
        <w:rPr>
          <w:rFonts w:asciiTheme="minorHAnsi" w:hAnsiTheme="minorHAnsi" w:cstheme="minorHAnsi"/>
          <w:b/>
          <w:bCs/>
          <w:color w:val="auto"/>
          <w:shd w:val="clear" w:color="auto" w:fill="FFFFFF"/>
        </w:rPr>
        <w:t>41</w:t>
      </w:r>
      <w:r w:rsidRPr="00FD0780">
        <w:rPr>
          <w:rFonts w:asciiTheme="minorHAnsi" w:hAnsiTheme="minorHAnsi" w:cstheme="minorHAnsi"/>
          <w:color w:val="auto"/>
          <w:shd w:val="clear" w:color="auto" w:fill="FFFFFF"/>
        </w:rPr>
        <w:t>, 344 (2009).</w:t>
      </w:r>
    </w:p>
    <w:p w14:paraId="6A04FCF3" w14:textId="44677467" w:rsidR="00FB7A6B" w:rsidRPr="00FD0780" w:rsidRDefault="00FB7A6B" w:rsidP="00FD0780">
      <w:pPr>
        <w:pStyle w:val="ListParagraph"/>
        <w:numPr>
          <w:ilvl w:val="0"/>
          <w:numId w:val="30"/>
        </w:numPr>
        <w:ind w:left="0" w:firstLine="0"/>
        <w:jc w:val="left"/>
        <w:rPr>
          <w:rFonts w:asciiTheme="minorHAnsi" w:hAnsiTheme="minorHAnsi" w:cstheme="minorHAnsi"/>
          <w:color w:val="auto"/>
        </w:rPr>
      </w:pPr>
      <w:r w:rsidRPr="00FD0780">
        <w:rPr>
          <w:rFonts w:asciiTheme="minorHAnsi" w:hAnsiTheme="minorHAnsi" w:cstheme="minorHAnsi"/>
          <w:color w:val="auto"/>
          <w:shd w:val="clear" w:color="auto" w:fill="FFFFFF"/>
        </w:rPr>
        <w:t xml:space="preserve">MacDowall, R.J. </w:t>
      </w:r>
      <w:r w:rsidR="00FD0780" w:rsidRPr="00FD0780">
        <w:rPr>
          <w:rFonts w:asciiTheme="minorHAnsi" w:hAnsiTheme="minorHAnsi" w:cstheme="minorHAnsi"/>
          <w:color w:val="auto"/>
          <w:shd w:val="clear" w:color="auto" w:fill="FFFFFF"/>
        </w:rPr>
        <w:t>et al.</w:t>
      </w:r>
      <w:r w:rsidRPr="00FD0780">
        <w:rPr>
          <w:rFonts w:asciiTheme="minorHAnsi" w:hAnsiTheme="minorHAnsi" w:cstheme="minorHAnsi"/>
          <w:i/>
          <w:iCs/>
          <w:color w:val="auto"/>
          <w:shd w:val="clear" w:color="auto" w:fill="FFFFFF"/>
        </w:rPr>
        <w:t xml:space="preserve"> </w:t>
      </w:r>
      <w:r w:rsidRPr="00FD0780">
        <w:rPr>
          <w:rFonts w:asciiTheme="minorHAnsi" w:hAnsiTheme="minorHAnsi" w:cstheme="minorHAnsi"/>
          <w:color w:val="auto"/>
        </w:rPr>
        <w:t>A Radio Observatory on the Lunar Surface for Solar studies (ROLSS).</w:t>
      </w:r>
      <w:r w:rsidR="000E06F6" w:rsidRPr="00FD0780">
        <w:rPr>
          <w:rFonts w:asciiTheme="minorHAnsi" w:hAnsiTheme="minorHAnsi" w:cstheme="minorHAnsi"/>
          <w:color w:val="auto"/>
        </w:rPr>
        <w:t xml:space="preserve"> </w:t>
      </w:r>
      <w:r w:rsidRPr="00FD0780">
        <w:rPr>
          <w:rFonts w:asciiTheme="minorHAnsi" w:hAnsiTheme="minorHAnsi" w:cstheme="minorHAnsi"/>
          <w:i/>
          <w:iCs/>
          <w:color w:val="auto"/>
        </w:rPr>
        <w:t>arXiv e-prints.</w:t>
      </w:r>
      <w:r w:rsidRPr="00FD0780">
        <w:rPr>
          <w:rFonts w:asciiTheme="minorHAnsi" w:hAnsiTheme="minorHAnsi" w:cstheme="minorHAnsi"/>
          <w:color w:val="auto"/>
        </w:rPr>
        <w:t xml:space="preserve"> (2011).</w:t>
      </w:r>
    </w:p>
    <w:p w14:paraId="3304C4D3" w14:textId="423B4012" w:rsidR="00FB7A6B" w:rsidRPr="00FD0780" w:rsidRDefault="00FB7A6B" w:rsidP="00FD0780">
      <w:pPr>
        <w:pStyle w:val="ListParagraph"/>
        <w:numPr>
          <w:ilvl w:val="0"/>
          <w:numId w:val="30"/>
        </w:numPr>
        <w:ind w:left="0" w:firstLine="0"/>
        <w:jc w:val="left"/>
        <w:rPr>
          <w:rFonts w:asciiTheme="minorHAnsi" w:hAnsiTheme="minorHAnsi" w:cstheme="minorHAnsi"/>
          <w:color w:val="auto"/>
        </w:rPr>
      </w:pPr>
      <w:r w:rsidRPr="00FD0780">
        <w:rPr>
          <w:rFonts w:asciiTheme="minorHAnsi" w:hAnsiTheme="minorHAnsi" w:cstheme="minorHAnsi"/>
          <w:color w:val="auto"/>
        </w:rPr>
        <w:t>Aminaei, A. </w:t>
      </w:r>
      <w:r w:rsidR="00FD0780" w:rsidRPr="00FD0780">
        <w:rPr>
          <w:rFonts w:asciiTheme="minorHAnsi" w:hAnsiTheme="minorHAnsi" w:cstheme="minorHAnsi"/>
          <w:color w:val="auto"/>
        </w:rPr>
        <w:t>et al.</w:t>
      </w:r>
      <w:r w:rsidRPr="00FD0780">
        <w:rPr>
          <w:rFonts w:asciiTheme="minorHAnsi" w:hAnsiTheme="minorHAnsi" w:cstheme="minorHAnsi"/>
          <w:color w:val="auto"/>
        </w:rPr>
        <w:t xml:space="preserve"> Basic radio interferometry for future lunar missions.</w:t>
      </w:r>
      <w:r w:rsidR="000E06F6" w:rsidRPr="00FD0780">
        <w:rPr>
          <w:rFonts w:asciiTheme="minorHAnsi" w:hAnsiTheme="minorHAnsi" w:cstheme="minorHAnsi"/>
          <w:color w:val="auto"/>
        </w:rPr>
        <w:t xml:space="preserve"> </w:t>
      </w:r>
      <w:r w:rsidRPr="00FD0780">
        <w:rPr>
          <w:rFonts w:asciiTheme="minorHAnsi" w:hAnsiTheme="minorHAnsi" w:cstheme="minorHAnsi"/>
          <w:i/>
          <w:iCs/>
          <w:color w:val="auto"/>
        </w:rPr>
        <w:t>2014 IEEE Aerospace Conference Proceedings</w:t>
      </w:r>
      <w:r w:rsidRPr="00FD0780">
        <w:rPr>
          <w:rFonts w:asciiTheme="minorHAnsi" w:hAnsiTheme="minorHAnsi" w:cstheme="minorHAnsi"/>
          <w:color w:val="auto"/>
        </w:rPr>
        <w:t>. Big Sky, MT. 1-19 (2014).</w:t>
      </w:r>
    </w:p>
    <w:bookmarkEnd w:id="0"/>
    <w:p w14:paraId="5FD310C9" w14:textId="27D79896" w:rsidR="00481541" w:rsidRPr="00FD0780" w:rsidRDefault="002275C9" w:rsidP="00FD0780">
      <w:pPr>
        <w:pStyle w:val="ListParagraph"/>
        <w:numPr>
          <w:ilvl w:val="0"/>
          <w:numId w:val="30"/>
        </w:numPr>
        <w:ind w:left="0" w:firstLine="0"/>
        <w:jc w:val="left"/>
        <w:rPr>
          <w:noProof/>
          <w:color w:val="auto"/>
        </w:rPr>
      </w:pPr>
      <w:r w:rsidRPr="00FD0780">
        <w:rPr>
          <w:noProof/>
          <w:color w:val="auto"/>
        </w:rPr>
        <w:t>Belov, K</w:t>
      </w:r>
      <w:r w:rsidR="00FD0780" w:rsidRPr="00FD0780">
        <w:rPr>
          <w:noProof/>
          <w:color w:val="auto"/>
        </w:rPr>
        <w:t>. et al.</w:t>
      </w:r>
      <w:r w:rsidRPr="00FD0780">
        <w:rPr>
          <w:noProof/>
          <w:color w:val="auto"/>
        </w:rPr>
        <w:t xml:space="preserve"> A space-based decametric wavelength radio telescope concept.</w:t>
      </w:r>
      <w:r w:rsidR="000E06F6" w:rsidRPr="00FD0780">
        <w:rPr>
          <w:noProof/>
          <w:color w:val="auto"/>
        </w:rPr>
        <w:t xml:space="preserve"> </w:t>
      </w:r>
      <w:r w:rsidRPr="00FD0780">
        <w:rPr>
          <w:i/>
          <w:iCs/>
          <w:noProof/>
          <w:color w:val="auto"/>
        </w:rPr>
        <w:t>Experimental Astronomy</w:t>
      </w:r>
      <w:r w:rsidR="00F5232A" w:rsidRPr="00FD0780">
        <w:rPr>
          <w:noProof/>
          <w:color w:val="auto"/>
        </w:rPr>
        <w:t>.</w:t>
      </w:r>
      <w:r w:rsidR="000E06F6" w:rsidRPr="00FD0780">
        <w:rPr>
          <w:noProof/>
          <w:color w:val="auto"/>
        </w:rPr>
        <w:t xml:space="preserve"> </w:t>
      </w:r>
      <w:r w:rsidRPr="00FD0780">
        <w:rPr>
          <w:b/>
          <w:bCs/>
          <w:noProof/>
          <w:color w:val="auto"/>
        </w:rPr>
        <w:t>46</w:t>
      </w:r>
      <w:r w:rsidR="00F5232A" w:rsidRPr="00FD0780">
        <w:rPr>
          <w:noProof/>
          <w:color w:val="auto"/>
        </w:rPr>
        <w:t xml:space="preserve"> (2)</w:t>
      </w:r>
      <w:r w:rsidRPr="00FD0780">
        <w:rPr>
          <w:noProof/>
          <w:color w:val="auto"/>
        </w:rPr>
        <w:t>,</w:t>
      </w:r>
      <w:r w:rsidR="00F5232A" w:rsidRPr="00FD0780">
        <w:rPr>
          <w:noProof/>
          <w:color w:val="auto"/>
        </w:rPr>
        <w:t xml:space="preserve"> </w:t>
      </w:r>
      <w:r w:rsidRPr="00FD0780">
        <w:rPr>
          <w:noProof/>
          <w:color w:val="auto"/>
        </w:rPr>
        <w:t>241–284 (2018).</w:t>
      </w:r>
    </w:p>
    <w:p w14:paraId="0F8D74B4" w14:textId="0EA0C4AE" w:rsidR="003D6759" w:rsidRPr="00FD0780" w:rsidRDefault="003D6759" w:rsidP="00FD0780">
      <w:pPr>
        <w:pStyle w:val="ListParagraph"/>
        <w:numPr>
          <w:ilvl w:val="0"/>
          <w:numId w:val="30"/>
        </w:numPr>
        <w:ind w:left="0" w:firstLine="0"/>
        <w:jc w:val="left"/>
        <w:rPr>
          <w:noProof/>
          <w:color w:val="auto"/>
        </w:rPr>
      </w:pPr>
      <w:r w:rsidRPr="00FD0780">
        <w:rPr>
          <w:noProof/>
          <w:color w:val="auto"/>
        </w:rPr>
        <w:t>Hegedus, A. M</w:t>
      </w:r>
      <w:r w:rsidR="00FD0780" w:rsidRPr="00FD0780">
        <w:rPr>
          <w:noProof/>
          <w:color w:val="auto"/>
        </w:rPr>
        <w:t>. et al.</w:t>
      </w:r>
      <w:r w:rsidR="000E06F6" w:rsidRPr="00FD0780">
        <w:rPr>
          <w:noProof/>
          <w:color w:val="auto"/>
        </w:rPr>
        <w:t xml:space="preserve"> </w:t>
      </w:r>
      <w:r w:rsidRPr="00FD0780">
        <w:rPr>
          <w:noProof/>
          <w:color w:val="auto"/>
        </w:rPr>
        <w:t xml:space="preserve">Measuring the Earth's synchrotron emission from radiation belts with a lunar near side radio array. </w:t>
      </w:r>
      <w:r w:rsidRPr="00FD0780">
        <w:rPr>
          <w:i/>
          <w:iCs/>
          <w:noProof/>
          <w:color w:val="auto"/>
        </w:rPr>
        <w:t>Radio Science</w:t>
      </w:r>
      <w:r w:rsidRPr="00FD0780">
        <w:rPr>
          <w:noProof/>
          <w:color w:val="auto"/>
        </w:rPr>
        <w:t xml:space="preserve">. </w:t>
      </w:r>
      <w:r w:rsidRPr="00FD0780">
        <w:rPr>
          <w:b/>
          <w:bCs/>
          <w:noProof/>
          <w:color w:val="auto"/>
        </w:rPr>
        <w:t>56</w:t>
      </w:r>
      <w:r w:rsidRPr="00FD0780">
        <w:rPr>
          <w:noProof/>
          <w:color w:val="auto"/>
        </w:rPr>
        <w:t xml:space="preserve"> (2020).</w:t>
      </w:r>
    </w:p>
    <w:p w14:paraId="7E733047" w14:textId="661D369A" w:rsidR="003D6759" w:rsidRPr="00FD0780" w:rsidRDefault="003D6759"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 xml:space="preserve">Zarka, P. Plasma interactions of exoplanets with their parent star and associated radio emissions. </w:t>
      </w:r>
      <w:r w:rsidRPr="00FD0780">
        <w:rPr>
          <w:rFonts w:asciiTheme="minorHAnsi" w:hAnsiTheme="minorHAnsi" w:cstheme="minorHAnsi"/>
          <w:i/>
          <w:iCs/>
          <w:noProof/>
          <w:color w:val="auto"/>
        </w:rPr>
        <w:t>Planetary and Space Science</w:t>
      </w:r>
      <w:r w:rsidRPr="00FD0780">
        <w:rPr>
          <w:rFonts w:asciiTheme="minorHAnsi" w:hAnsiTheme="minorHAnsi" w:cstheme="minorHAnsi"/>
          <w:noProof/>
          <w:color w:val="auto"/>
        </w:rPr>
        <w:t xml:space="preserve">. </w:t>
      </w:r>
      <w:r w:rsidRPr="00FD0780">
        <w:rPr>
          <w:rFonts w:asciiTheme="minorHAnsi" w:hAnsiTheme="minorHAnsi" w:cstheme="minorHAnsi"/>
          <w:b/>
          <w:bCs/>
          <w:noProof/>
          <w:color w:val="auto"/>
        </w:rPr>
        <w:t xml:space="preserve">55 </w:t>
      </w:r>
      <w:r w:rsidRPr="00FD0780">
        <w:rPr>
          <w:rFonts w:asciiTheme="minorHAnsi" w:hAnsiTheme="minorHAnsi" w:cstheme="minorHAnsi"/>
          <w:noProof/>
          <w:color w:val="auto"/>
        </w:rPr>
        <w:t>(5), 598-617 (2007).</w:t>
      </w:r>
      <w:r w:rsidR="000E06F6" w:rsidRPr="00FD0780">
        <w:rPr>
          <w:rFonts w:asciiTheme="minorHAnsi" w:hAnsiTheme="minorHAnsi" w:cstheme="minorHAnsi"/>
          <w:noProof/>
          <w:color w:val="auto"/>
        </w:rPr>
        <w:t xml:space="preserve"> </w:t>
      </w:r>
    </w:p>
    <w:p w14:paraId="18C4A44A" w14:textId="20C3184E" w:rsidR="00F266A3" w:rsidRPr="00FD0780" w:rsidRDefault="00F266A3" w:rsidP="00FD0780">
      <w:pPr>
        <w:pStyle w:val="ListParagraph"/>
        <w:numPr>
          <w:ilvl w:val="0"/>
          <w:numId w:val="30"/>
        </w:numPr>
        <w:ind w:left="0" w:firstLine="0"/>
        <w:jc w:val="left"/>
        <w:rPr>
          <w:noProof/>
          <w:color w:val="auto"/>
        </w:rPr>
      </w:pPr>
      <w:r w:rsidRPr="00FD0780">
        <w:rPr>
          <w:noProof/>
          <w:color w:val="auto"/>
        </w:rPr>
        <w:t>Chin, G</w:t>
      </w:r>
      <w:r w:rsidR="00FD0780" w:rsidRPr="00FD0780">
        <w:rPr>
          <w:noProof/>
          <w:color w:val="auto"/>
        </w:rPr>
        <w:t>. et al.</w:t>
      </w:r>
      <w:r w:rsidRPr="00FD0780">
        <w:rPr>
          <w:noProof/>
          <w:color w:val="auto"/>
        </w:rPr>
        <w:t xml:space="preserve"> Lunar Reconnaissance Orbiter Overview: The</w:t>
      </w:r>
      <w:r w:rsidR="00FB7A6B" w:rsidRPr="00FD0780">
        <w:rPr>
          <w:noProof/>
          <w:color w:val="auto"/>
        </w:rPr>
        <w:t xml:space="preserve"> </w:t>
      </w:r>
      <w:r w:rsidRPr="00FD0780">
        <w:rPr>
          <w:noProof/>
          <w:color w:val="auto"/>
        </w:rPr>
        <w:t>Instrument Suite and Mission</w:t>
      </w:r>
      <w:r w:rsidRPr="00FD0780">
        <w:rPr>
          <w:i/>
          <w:iCs/>
          <w:noProof/>
          <w:color w:val="auto"/>
        </w:rPr>
        <w:t>.</w:t>
      </w:r>
      <w:r w:rsidR="000E06F6" w:rsidRPr="00FD0780">
        <w:rPr>
          <w:i/>
          <w:iCs/>
          <w:noProof/>
          <w:color w:val="auto"/>
        </w:rPr>
        <w:t xml:space="preserve"> </w:t>
      </w:r>
      <w:r w:rsidRPr="00FD0780">
        <w:rPr>
          <w:i/>
          <w:iCs/>
          <w:noProof/>
          <w:color w:val="auto"/>
        </w:rPr>
        <w:t>Space Science Reviews</w:t>
      </w:r>
      <w:r w:rsidR="00F5232A" w:rsidRPr="00FD0780">
        <w:rPr>
          <w:noProof/>
          <w:color w:val="auto"/>
        </w:rPr>
        <w:t>.</w:t>
      </w:r>
      <w:r w:rsidRPr="00FD0780">
        <w:rPr>
          <w:noProof/>
          <w:color w:val="auto"/>
        </w:rPr>
        <w:t xml:space="preserve"> </w:t>
      </w:r>
      <w:r w:rsidRPr="00FD0780">
        <w:rPr>
          <w:b/>
          <w:bCs/>
          <w:noProof/>
          <w:color w:val="auto"/>
        </w:rPr>
        <w:t>129</w:t>
      </w:r>
      <w:r w:rsidR="00F5232A" w:rsidRPr="00FD0780">
        <w:rPr>
          <w:noProof/>
          <w:color w:val="auto"/>
        </w:rPr>
        <w:t xml:space="preserve"> (4)</w:t>
      </w:r>
      <w:r w:rsidRPr="00FD0780">
        <w:rPr>
          <w:noProof/>
          <w:color w:val="auto"/>
        </w:rPr>
        <w:t>,</w:t>
      </w:r>
      <w:r w:rsidR="00F5232A" w:rsidRPr="00FD0780">
        <w:rPr>
          <w:noProof/>
          <w:color w:val="auto"/>
        </w:rPr>
        <w:t xml:space="preserve"> </w:t>
      </w:r>
      <w:r w:rsidRPr="00FD0780">
        <w:rPr>
          <w:noProof/>
          <w:color w:val="auto"/>
        </w:rPr>
        <w:t>391–419 (2007).</w:t>
      </w:r>
    </w:p>
    <w:p w14:paraId="34B199FF" w14:textId="3CA28098" w:rsidR="00F266A3" w:rsidRPr="00FD0780" w:rsidRDefault="00F266A3" w:rsidP="00FD0780">
      <w:pPr>
        <w:pStyle w:val="ListParagraph"/>
        <w:numPr>
          <w:ilvl w:val="0"/>
          <w:numId w:val="30"/>
        </w:numPr>
        <w:ind w:left="0" w:firstLine="0"/>
        <w:jc w:val="left"/>
        <w:rPr>
          <w:noProof/>
          <w:color w:val="auto"/>
        </w:rPr>
      </w:pPr>
      <w:r w:rsidRPr="00FD0780">
        <w:rPr>
          <w:noProof/>
          <w:color w:val="auto"/>
        </w:rPr>
        <w:lastRenderedPageBreak/>
        <w:t>Barker, M</w:t>
      </w:r>
      <w:r w:rsidR="00FD0780" w:rsidRPr="00FD0780">
        <w:rPr>
          <w:noProof/>
          <w:color w:val="auto"/>
        </w:rPr>
        <w:t>. et al.</w:t>
      </w:r>
      <w:r w:rsidRPr="00FD0780">
        <w:rPr>
          <w:noProof/>
          <w:color w:val="auto"/>
        </w:rPr>
        <w:t xml:space="preserve"> A new lunar digital elevation model from the Lunar Orbiter Laser Altimeter and SELENE Terrain Camera.</w:t>
      </w:r>
      <w:r w:rsidR="000E06F6" w:rsidRPr="00FD0780">
        <w:rPr>
          <w:noProof/>
          <w:color w:val="auto"/>
        </w:rPr>
        <w:t xml:space="preserve"> </w:t>
      </w:r>
      <w:r w:rsidRPr="00FD0780">
        <w:rPr>
          <w:i/>
          <w:iCs/>
          <w:noProof/>
          <w:color w:val="auto"/>
        </w:rPr>
        <w:t>Icarus</w:t>
      </w:r>
      <w:r w:rsidR="003A6FD3" w:rsidRPr="00FD0780">
        <w:rPr>
          <w:noProof/>
          <w:color w:val="auto"/>
        </w:rPr>
        <w:t xml:space="preserve">. </w:t>
      </w:r>
      <w:r w:rsidRPr="00FD0780">
        <w:rPr>
          <w:b/>
          <w:bCs/>
          <w:noProof/>
          <w:color w:val="auto"/>
        </w:rPr>
        <w:t>273</w:t>
      </w:r>
      <w:r w:rsidRPr="00FD0780">
        <w:rPr>
          <w:noProof/>
          <w:color w:val="auto"/>
        </w:rPr>
        <w:t>, 346 – 355 (2016).</w:t>
      </w:r>
    </w:p>
    <w:p w14:paraId="49540BCB" w14:textId="16073968" w:rsidR="00D84404" w:rsidRPr="00FD0780" w:rsidRDefault="00D84404" w:rsidP="00FD0780">
      <w:pPr>
        <w:pStyle w:val="ListParagraph"/>
        <w:numPr>
          <w:ilvl w:val="0"/>
          <w:numId w:val="30"/>
        </w:numPr>
        <w:ind w:left="0" w:firstLine="0"/>
        <w:jc w:val="left"/>
        <w:rPr>
          <w:noProof/>
          <w:color w:val="auto"/>
        </w:rPr>
      </w:pPr>
      <w:r w:rsidRPr="00FD0780">
        <w:rPr>
          <w:noProof/>
          <w:color w:val="auto"/>
        </w:rPr>
        <w:t xml:space="preserve">McMullin, J. P., Waters, B., Schiebel, D., Young, W., Golap, K. CASA Architecture and Applications. </w:t>
      </w:r>
      <w:r w:rsidRPr="00FD0780">
        <w:rPr>
          <w:i/>
          <w:iCs/>
          <w:noProof/>
          <w:color w:val="auto"/>
        </w:rPr>
        <w:t>Astronomical Data Analysis Software and Systems XVI</w:t>
      </w:r>
      <w:r w:rsidRPr="00FD0780">
        <w:rPr>
          <w:noProof/>
          <w:color w:val="auto"/>
        </w:rPr>
        <w:t xml:space="preserve">, edited by R. A. Shaw, F. Hill, and D. J. Bell, Vol. 376 of </w:t>
      </w:r>
      <w:r w:rsidRPr="00FD0780">
        <w:rPr>
          <w:i/>
          <w:iCs/>
          <w:noProof/>
          <w:color w:val="auto"/>
        </w:rPr>
        <w:t>Astronomical Society of the Pacific Conference Series</w:t>
      </w:r>
      <w:r w:rsidRPr="00FD0780">
        <w:rPr>
          <w:noProof/>
          <w:color w:val="auto"/>
        </w:rPr>
        <w:t>, 127 (2007).</w:t>
      </w:r>
    </w:p>
    <w:p w14:paraId="64559E85" w14:textId="1475022B" w:rsidR="005E316D" w:rsidRPr="00FD0780" w:rsidRDefault="005E316D" w:rsidP="00FD0780">
      <w:pPr>
        <w:pStyle w:val="ListParagraph"/>
        <w:numPr>
          <w:ilvl w:val="0"/>
          <w:numId w:val="30"/>
        </w:numPr>
        <w:ind w:left="0" w:firstLine="0"/>
        <w:jc w:val="left"/>
        <w:rPr>
          <w:noProof/>
          <w:color w:val="auto"/>
        </w:rPr>
      </w:pPr>
      <w:r w:rsidRPr="00FD0780">
        <w:rPr>
          <w:noProof/>
          <w:color w:val="auto"/>
        </w:rPr>
        <w:t>Acton, C. H. Ancillary data services of NASA’s Navigation and Ancillary Information Facility.</w:t>
      </w:r>
      <w:r w:rsidR="000E06F6" w:rsidRPr="00FD0780">
        <w:rPr>
          <w:noProof/>
          <w:color w:val="auto"/>
        </w:rPr>
        <w:t xml:space="preserve"> </w:t>
      </w:r>
      <w:r w:rsidRPr="00FD0780">
        <w:rPr>
          <w:i/>
          <w:iCs/>
          <w:noProof/>
          <w:color w:val="auto"/>
        </w:rPr>
        <w:t>Planetary and Space Science</w:t>
      </w:r>
      <w:r w:rsidR="003A6FD3" w:rsidRPr="00FD0780">
        <w:rPr>
          <w:noProof/>
          <w:color w:val="auto"/>
        </w:rPr>
        <w:t>.</w:t>
      </w:r>
      <w:r w:rsidRPr="00FD0780">
        <w:rPr>
          <w:noProof/>
          <w:color w:val="auto"/>
        </w:rPr>
        <w:t xml:space="preserve"> </w:t>
      </w:r>
      <w:r w:rsidRPr="00FD0780">
        <w:rPr>
          <w:b/>
          <w:bCs/>
          <w:noProof/>
          <w:color w:val="auto"/>
        </w:rPr>
        <w:t>44</w:t>
      </w:r>
      <w:r w:rsidRPr="00FD0780">
        <w:rPr>
          <w:noProof/>
          <w:color w:val="auto"/>
        </w:rPr>
        <w:t>, 65–70 (1996).</w:t>
      </w:r>
    </w:p>
    <w:p w14:paraId="688A3534" w14:textId="0C026579" w:rsidR="003D6759" w:rsidRPr="00FD0780" w:rsidRDefault="00EB20D1" w:rsidP="00FD0780">
      <w:pPr>
        <w:pStyle w:val="ListParagraph"/>
        <w:numPr>
          <w:ilvl w:val="0"/>
          <w:numId w:val="30"/>
        </w:numPr>
        <w:ind w:left="0" w:firstLine="0"/>
        <w:jc w:val="left"/>
        <w:rPr>
          <w:rStyle w:val="Hyperlink"/>
          <w:noProof/>
          <w:color w:val="auto"/>
          <w:u w:val="none"/>
        </w:rPr>
      </w:pPr>
      <w:r w:rsidRPr="00FD0780">
        <w:rPr>
          <w:noProof/>
          <w:color w:val="auto"/>
        </w:rPr>
        <w:t xml:space="preserve">Hegedus, A. M. Data and Code Set for "Measuring the Earth's Synchrotron Emission from Radiation Belts with a Lunar Near Side Radio Array" [Data set]. </w:t>
      </w:r>
      <w:r w:rsidRPr="00FD0780">
        <w:rPr>
          <w:i/>
          <w:iCs/>
          <w:noProof/>
          <w:color w:val="auto"/>
        </w:rPr>
        <w:t>University of Michigan - Deep Blue</w:t>
      </w:r>
      <w:r w:rsidRPr="00FD0780">
        <w:rPr>
          <w:noProof/>
          <w:color w:val="auto"/>
        </w:rPr>
        <w:t xml:space="preserve"> (2020).</w:t>
      </w:r>
      <w:r w:rsidR="00FD0780" w:rsidRPr="00FD0780">
        <w:rPr>
          <w:rStyle w:val="Hyperlink"/>
          <w:noProof/>
          <w:color w:val="auto"/>
          <w:u w:val="none"/>
        </w:rPr>
        <w:t xml:space="preserve"> </w:t>
      </w:r>
    </w:p>
    <w:p w14:paraId="0333A9C7" w14:textId="68B19BD7" w:rsidR="00A350CB" w:rsidRPr="00FD0780" w:rsidRDefault="00A350CB"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 xml:space="preserve">Meyer-Vernet, N., Hoang, S., Issautier, K., Moncuquet, M., Marcos, G. Plasma Thermal Noise: The Long Wavelength Radio Limit. In </w:t>
      </w:r>
      <w:r w:rsidRPr="00FD0780">
        <w:rPr>
          <w:rFonts w:asciiTheme="minorHAnsi" w:hAnsiTheme="minorHAnsi" w:cstheme="minorHAnsi"/>
          <w:i/>
          <w:iCs/>
          <w:noProof/>
          <w:color w:val="auto"/>
        </w:rPr>
        <w:t>Radio Astronomy at Long Wavelengths</w:t>
      </w:r>
      <w:r w:rsidRPr="00FD0780">
        <w:rPr>
          <w:rFonts w:asciiTheme="minorHAnsi" w:hAnsiTheme="minorHAnsi" w:cstheme="minorHAnsi"/>
          <w:noProof/>
          <w:color w:val="auto"/>
        </w:rPr>
        <w:t>. ed. Stone, R.G.,</w:t>
      </w:r>
      <w:r w:rsidR="000E06F6" w:rsidRPr="00FD0780">
        <w:rPr>
          <w:rFonts w:asciiTheme="minorHAnsi" w:hAnsiTheme="minorHAnsi" w:cstheme="minorHAnsi"/>
          <w:noProof/>
          <w:color w:val="auto"/>
        </w:rPr>
        <w:t xml:space="preserve"> </w:t>
      </w:r>
      <w:r w:rsidRPr="00FD0780">
        <w:rPr>
          <w:rFonts w:asciiTheme="minorHAnsi" w:hAnsiTheme="minorHAnsi" w:cstheme="minorHAnsi"/>
          <w:noProof/>
          <w:color w:val="auto"/>
        </w:rPr>
        <w:t>Weiler, K. W., Goldstein, M. L.,</w:t>
      </w:r>
      <w:r w:rsidR="000E06F6" w:rsidRPr="00FD0780">
        <w:rPr>
          <w:rFonts w:asciiTheme="minorHAnsi" w:hAnsiTheme="minorHAnsi" w:cstheme="minorHAnsi"/>
          <w:noProof/>
          <w:color w:val="auto"/>
        </w:rPr>
        <w:t xml:space="preserve"> </w:t>
      </w:r>
      <w:r w:rsidRPr="00FD0780">
        <w:rPr>
          <w:rFonts w:asciiTheme="minorHAnsi" w:hAnsiTheme="minorHAnsi" w:cstheme="minorHAnsi"/>
          <w:noProof/>
          <w:color w:val="auto"/>
        </w:rPr>
        <w:t xml:space="preserve">Bougeret, J. L. American Geophysical Union (AGU). (2000). </w:t>
      </w:r>
    </w:p>
    <w:p w14:paraId="319814A7" w14:textId="5425806E" w:rsidR="00A350CB" w:rsidRPr="00FD0780" w:rsidRDefault="00A350CB"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 xml:space="preserve">Novaco, J. C., Brown, L. W. Nonthermal galactic emission below 10 megahertz. </w:t>
      </w:r>
      <w:r w:rsidRPr="00FD0780">
        <w:rPr>
          <w:rFonts w:asciiTheme="minorHAnsi" w:hAnsiTheme="minorHAnsi" w:cstheme="minorHAnsi"/>
          <w:i/>
          <w:iCs/>
          <w:noProof/>
          <w:color w:val="auto"/>
        </w:rPr>
        <w:t>The Astrophysical Journal</w:t>
      </w:r>
      <w:r w:rsidRPr="00FD0780">
        <w:rPr>
          <w:rFonts w:asciiTheme="minorHAnsi" w:hAnsiTheme="minorHAnsi" w:cstheme="minorHAnsi"/>
          <w:noProof/>
          <w:color w:val="auto"/>
        </w:rPr>
        <w:t xml:space="preserve">. </w:t>
      </w:r>
      <w:r w:rsidRPr="00FD0780">
        <w:rPr>
          <w:rFonts w:asciiTheme="minorHAnsi" w:hAnsiTheme="minorHAnsi" w:cstheme="minorHAnsi"/>
          <w:b/>
          <w:bCs/>
          <w:noProof/>
          <w:color w:val="auto"/>
        </w:rPr>
        <w:t>221</w:t>
      </w:r>
      <w:r w:rsidRPr="00FD0780">
        <w:rPr>
          <w:rFonts w:asciiTheme="minorHAnsi" w:hAnsiTheme="minorHAnsi" w:cstheme="minorHAnsi"/>
          <w:noProof/>
          <w:color w:val="auto"/>
        </w:rPr>
        <w:t>, 114–123 (1978).</w:t>
      </w:r>
    </w:p>
    <w:p w14:paraId="07DCF19F" w14:textId="387AB988" w:rsidR="009F659A" w:rsidRPr="00FD0780" w:rsidRDefault="007D3481" w:rsidP="00FD0780">
      <w:pPr>
        <w:pStyle w:val="ListParagraph"/>
        <w:numPr>
          <w:ilvl w:val="0"/>
          <w:numId w:val="30"/>
        </w:numPr>
        <w:ind w:left="0" w:firstLine="0"/>
        <w:jc w:val="left"/>
        <w:rPr>
          <w:noProof/>
          <w:color w:val="auto"/>
        </w:rPr>
      </w:pPr>
      <w:r w:rsidRPr="00FD0780">
        <w:rPr>
          <w:noProof/>
          <w:color w:val="auto"/>
        </w:rPr>
        <w:t xml:space="preserve">Högbom, J. A. Aperture Synthesis with a Non-Regular Distribution of Interferometer Baselines. </w:t>
      </w:r>
      <w:r w:rsidRPr="00FD0780">
        <w:rPr>
          <w:i/>
          <w:iCs/>
          <w:noProof/>
          <w:color w:val="auto"/>
        </w:rPr>
        <w:t>Astronomy and Astrophysics Supplement</w:t>
      </w:r>
      <w:r w:rsidRPr="00FD0780">
        <w:rPr>
          <w:noProof/>
          <w:color w:val="auto"/>
        </w:rPr>
        <w:t>.</w:t>
      </w:r>
      <w:r w:rsidR="000E06F6" w:rsidRPr="00FD0780">
        <w:rPr>
          <w:noProof/>
          <w:color w:val="auto"/>
        </w:rPr>
        <w:t xml:space="preserve"> </w:t>
      </w:r>
      <w:r w:rsidRPr="00FD0780">
        <w:rPr>
          <w:b/>
          <w:bCs/>
          <w:noProof/>
          <w:color w:val="auto"/>
        </w:rPr>
        <w:t>15</w:t>
      </w:r>
      <w:r w:rsidRPr="00FD0780">
        <w:rPr>
          <w:noProof/>
          <w:color w:val="auto"/>
        </w:rPr>
        <w:t xml:space="preserve"> (1974).</w:t>
      </w:r>
    </w:p>
    <w:p w14:paraId="2BE3DA05" w14:textId="703B37A0" w:rsidR="00F55AFD" w:rsidRPr="00FD0780" w:rsidRDefault="00F55AFD"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Martí-Vidal, I., Pérez-Torres, M. A., Lobanov, A. P.</w:t>
      </w:r>
      <w:r w:rsidR="000E06F6" w:rsidRPr="00FD0780">
        <w:rPr>
          <w:rFonts w:asciiTheme="minorHAnsi" w:hAnsiTheme="minorHAnsi" w:cstheme="minorHAnsi"/>
          <w:noProof/>
          <w:color w:val="auto"/>
        </w:rPr>
        <w:t xml:space="preserve"> </w:t>
      </w:r>
      <w:r w:rsidRPr="00FD0780">
        <w:rPr>
          <w:rFonts w:asciiTheme="minorHAnsi" w:hAnsiTheme="minorHAnsi" w:cstheme="minorHAnsi"/>
          <w:noProof/>
          <w:color w:val="auto"/>
        </w:rPr>
        <w:t xml:space="preserve">Over-resolution of compact sources in interferometric observations. </w:t>
      </w:r>
      <w:r w:rsidRPr="00FD0780">
        <w:rPr>
          <w:rFonts w:asciiTheme="minorHAnsi" w:hAnsiTheme="minorHAnsi" w:cstheme="minorHAnsi"/>
          <w:i/>
          <w:iCs/>
          <w:noProof/>
          <w:color w:val="auto"/>
        </w:rPr>
        <w:t>Astronomy &amp; Astrophysics</w:t>
      </w:r>
      <w:r w:rsidRPr="00FD0780">
        <w:rPr>
          <w:rFonts w:asciiTheme="minorHAnsi" w:hAnsiTheme="minorHAnsi" w:cstheme="minorHAnsi"/>
          <w:noProof/>
          <w:color w:val="auto"/>
        </w:rPr>
        <w:t>. 541, A135 (2012).</w:t>
      </w:r>
    </w:p>
    <w:p w14:paraId="5F2FCBE1" w14:textId="77777777" w:rsidR="00F55AFD" w:rsidRPr="00FD0780" w:rsidRDefault="00F55AFD"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 xml:space="preserve">Ellingson, S.W. Sensitivity of antenna arrays for long-wavelength radio astronomy. </w:t>
      </w:r>
      <w:r w:rsidRPr="00FD0780">
        <w:rPr>
          <w:rFonts w:asciiTheme="minorHAnsi" w:hAnsiTheme="minorHAnsi" w:cstheme="minorHAnsi"/>
          <w:i/>
          <w:iCs/>
          <w:noProof/>
          <w:color w:val="auto"/>
        </w:rPr>
        <w:t>IEEE Transactions on Antennas and Propagation</w:t>
      </w:r>
      <w:r w:rsidRPr="00FD0780">
        <w:rPr>
          <w:rFonts w:asciiTheme="minorHAnsi" w:hAnsiTheme="minorHAnsi" w:cstheme="minorHAnsi"/>
          <w:noProof/>
          <w:color w:val="auto"/>
        </w:rPr>
        <w:t xml:space="preserve">, </w:t>
      </w:r>
      <w:r w:rsidRPr="00FD0780">
        <w:rPr>
          <w:rFonts w:asciiTheme="minorHAnsi" w:hAnsiTheme="minorHAnsi" w:cstheme="minorHAnsi"/>
          <w:b/>
          <w:bCs/>
          <w:noProof/>
          <w:color w:val="auto"/>
        </w:rPr>
        <w:t>59</w:t>
      </w:r>
      <w:r w:rsidRPr="00FD0780">
        <w:rPr>
          <w:rFonts w:asciiTheme="minorHAnsi" w:hAnsiTheme="minorHAnsi" w:cstheme="minorHAnsi"/>
          <w:noProof/>
          <w:color w:val="auto"/>
        </w:rPr>
        <w:t xml:space="preserve"> (6), 1855–1863 (2011).</w:t>
      </w:r>
    </w:p>
    <w:p w14:paraId="48A8CD4A" w14:textId="0AD02E62" w:rsidR="00DA645E" w:rsidRPr="00FD0780" w:rsidRDefault="00DA645E" w:rsidP="00FD0780">
      <w:pPr>
        <w:pStyle w:val="ListParagraph"/>
        <w:numPr>
          <w:ilvl w:val="0"/>
          <w:numId w:val="30"/>
        </w:numPr>
        <w:ind w:left="0" w:firstLine="0"/>
        <w:jc w:val="left"/>
        <w:rPr>
          <w:noProof/>
          <w:color w:val="auto"/>
        </w:rPr>
      </w:pPr>
      <w:r w:rsidRPr="00FD0780">
        <w:rPr>
          <w:rFonts w:asciiTheme="minorHAnsi" w:hAnsiTheme="minorHAnsi" w:cstheme="minorHAnsi"/>
          <w:color w:val="auto"/>
        </w:rPr>
        <w:t>Crusan, J. C. </w:t>
      </w:r>
      <w:r w:rsidR="00FD0780" w:rsidRPr="00FD0780">
        <w:rPr>
          <w:rFonts w:asciiTheme="minorHAnsi" w:hAnsiTheme="minorHAnsi" w:cstheme="minorHAnsi"/>
          <w:color w:val="auto"/>
        </w:rPr>
        <w:t>et al.</w:t>
      </w:r>
      <w:r w:rsidRPr="00FD0780">
        <w:rPr>
          <w:rFonts w:asciiTheme="minorHAnsi" w:hAnsiTheme="minorHAnsi" w:cstheme="minorHAnsi"/>
          <w:color w:val="auto"/>
        </w:rPr>
        <w:t xml:space="preserve"> Deep space gateway concept: Extending human presence into cislunar space. </w:t>
      </w:r>
      <w:r w:rsidRPr="00FD0780">
        <w:rPr>
          <w:rFonts w:asciiTheme="minorHAnsi" w:hAnsiTheme="minorHAnsi" w:cstheme="minorHAnsi"/>
          <w:i/>
          <w:iCs/>
          <w:color w:val="auto"/>
        </w:rPr>
        <w:t>2018 IEEE Aerospace Conference Proceedings</w:t>
      </w:r>
      <w:r w:rsidRPr="00FD0780">
        <w:rPr>
          <w:rFonts w:asciiTheme="minorHAnsi" w:hAnsiTheme="minorHAnsi" w:cstheme="minorHAnsi"/>
          <w:color w:val="auto"/>
        </w:rPr>
        <w:t>. Big Sky, MT. 1-10 (2018).</w:t>
      </w:r>
    </w:p>
    <w:p w14:paraId="7EFA6A68" w14:textId="146322D6" w:rsidR="00DA645E" w:rsidRPr="00FD0780" w:rsidRDefault="00DA645E"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rPr>
      </w:pPr>
      <w:r w:rsidRPr="00FD0780">
        <w:rPr>
          <w:rFonts w:asciiTheme="minorHAnsi" w:hAnsiTheme="minorHAnsi" w:cstheme="minorHAnsi"/>
          <w:color w:val="auto"/>
          <w:shd w:val="clear" w:color="auto" w:fill="FCFCFC"/>
        </w:rPr>
        <w:t>Yushkova, O.V., Kibardina, I.N. Dielectric properties of lunar surface. </w:t>
      </w:r>
      <w:r w:rsidR="00FD0780" w:rsidRPr="00FD0780">
        <w:rPr>
          <w:rFonts w:asciiTheme="minorHAnsi" w:hAnsiTheme="minorHAnsi" w:cstheme="minorHAnsi"/>
          <w:i/>
          <w:iCs/>
          <w:color w:val="auto"/>
          <w:shd w:val="clear" w:color="auto" w:fill="FCFCFC"/>
        </w:rPr>
        <w:t>Solar System Research</w:t>
      </w:r>
      <w:r w:rsidRPr="00FD0780">
        <w:rPr>
          <w:rFonts w:asciiTheme="minorHAnsi" w:hAnsiTheme="minorHAnsi" w:cstheme="minorHAnsi"/>
          <w:i/>
          <w:iCs/>
          <w:color w:val="auto"/>
          <w:shd w:val="clear" w:color="auto" w:fill="FCFCFC"/>
        </w:rPr>
        <w:t>.</w:t>
      </w:r>
      <w:r w:rsidRPr="00FD0780">
        <w:rPr>
          <w:rFonts w:asciiTheme="minorHAnsi" w:hAnsiTheme="minorHAnsi" w:cstheme="minorHAnsi"/>
          <w:color w:val="auto"/>
          <w:shd w:val="clear" w:color="auto" w:fill="FCFCFC"/>
        </w:rPr>
        <w:t> </w:t>
      </w:r>
      <w:r w:rsidRPr="00FD0780">
        <w:rPr>
          <w:rFonts w:asciiTheme="minorHAnsi" w:hAnsiTheme="minorHAnsi" w:cstheme="minorHAnsi"/>
          <w:b/>
          <w:bCs/>
          <w:color w:val="auto"/>
          <w:shd w:val="clear" w:color="auto" w:fill="FCFCFC"/>
        </w:rPr>
        <w:t>51, </w:t>
      </w:r>
      <w:r w:rsidRPr="00FD0780">
        <w:rPr>
          <w:rFonts w:asciiTheme="minorHAnsi" w:hAnsiTheme="minorHAnsi" w:cstheme="minorHAnsi"/>
          <w:color w:val="auto"/>
          <w:shd w:val="clear" w:color="auto" w:fill="FCFCFC"/>
        </w:rPr>
        <w:t xml:space="preserve">121–126 (2017). </w:t>
      </w:r>
    </w:p>
    <w:p w14:paraId="67D122C5" w14:textId="0EDE85CC" w:rsidR="00DA645E" w:rsidRPr="00FD0780" w:rsidRDefault="00DA645E" w:rsidP="00FD0780">
      <w:pPr>
        <w:pStyle w:val="ListParagraph"/>
        <w:widowControl/>
        <w:numPr>
          <w:ilvl w:val="0"/>
          <w:numId w:val="30"/>
        </w:numPr>
        <w:shd w:val="clear" w:color="auto" w:fill="FFFFFF"/>
        <w:autoSpaceDE/>
        <w:autoSpaceDN/>
        <w:adjustRightInd/>
        <w:ind w:left="0" w:firstLine="0"/>
        <w:jc w:val="left"/>
        <w:rPr>
          <w:rFonts w:asciiTheme="minorHAnsi" w:hAnsiTheme="minorHAnsi" w:cstheme="minorHAnsi"/>
          <w:color w:val="auto"/>
        </w:rPr>
      </w:pPr>
      <w:r w:rsidRPr="00FD0780">
        <w:rPr>
          <w:rFonts w:asciiTheme="minorHAnsi" w:hAnsiTheme="minorHAnsi" w:cstheme="minorHAnsi"/>
          <w:color w:val="auto"/>
        </w:rPr>
        <w:t xml:space="preserve">Yushkov, </w:t>
      </w:r>
      <w:r w:rsidR="00DC15B9" w:rsidRPr="00FD0780">
        <w:rPr>
          <w:rFonts w:asciiTheme="minorHAnsi" w:hAnsiTheme="minorHAnsi" w:cstheme="minorHAnsi"/>
          <w:color w:val="auto"/>
        </w:rPr>
        <w:t>V.</w:t>
      </w:r>
      <w:r w:rsidR="00DC15B9">
        <w:rPr>
          <w:rFonts w:asciiTheme="minorHAnsi" w:hAnsiTheme="minorHAnsi" w:cstheme="minorHAnsi"/>
          <w:color w:val="auto"/>
        </w:rPr>
        <w:t>,</w:t>
      </w:r>
      <w:r w:rsidR="00DC15B9" w:rsidRPr="00FD0780">
        <w:rPr>
          <w:rFonts w:asciiTheme="minorHAnsi" w:hAnsiTheme="minorHAnsi" w:cstheme="minorHAnsi"/>
          <w:color w:val="auto"/>
        </w:rPr>
        <w:t xml:space="preserve"> </w:t>
      </w:r>
      <w:r w:rsidRPr="00FD0780">
        <w:rPr>
          <w:rFonts w:asciiTheme="minorHAnsi" w:hAnsiTheme="minorHAnsi" w:cstheme="minorHAnsi"/>
          <w:color w:val="auto"/>
        </w:rPr>
        <w:t>Kibardina</w:t>
      </w:r>
      <w:r w:rsidR="00DC15B9">
        <w:rPr>
          <w:rFonts w:asciiTheme="minorHAnsi" w:hAnsiTheme="minorHAnsi" w:cstheme="minorHAnsi"/>
          <w:color w:val="auto"/>
        </w:rPr>
        <w:t xml:space="preserve">, </w:t>
      </w:r>
      <w:r w:rsidR="00DC15B9" w:rsidRPr="00FD0780">
        <w:rPr>
          <w:rFonts w:asciiTheme="minorHAnsi" w:hAnsiTheme="minorHAnsi" w:cstheme="minorHAnsi"/>
          <w:color w:val="auto"/>
        </w:rPr>
        <w:t>I.</w:t>
      </w:r>
      <w:r w:rsidR="00DC15B9">
        <w:rPr>
          <w:rFonts w:asciiTheme="minorHAnsi" w:hAnsiTheme="minorHAnsi" w:cstheme="minorHAnsi"/>
          <w:color w:val="auto"/>
        </w:rPr>
        <w:t>,</w:t>
      </w:r>
      <w:r w:rsidR="00DC15B9" w:rsidRPr="00FD0780">
        <w:rPr>
          <w:rFonts w:asciiTheme="minorHAnsi" w:hAnsiTheme="minorHAnsi" w:cstheme="minorHAnsi"/>
          <w:color w:val="auto"/>
        </w:rPr>
        <w:t xml:space="preserve"> </w:t>
      </w:r>
      <w:r w:rsidRPr="00FD0780">
        <w:rPr>
          <w:rFonts w:asciiTheme="minorHAnsi" w:hAnsiTheme="minorHAnsi" w:cstheme="minorHAnsi"/>
          <w:color w:val="auto"/>
        </w:rPr>
        <w:t>Yushkova</w:t>
      </w:r>
      <w:r w:rsidR="00DC15B9">
        <w:rPr>
          <w:rFonts w:asciiTheme="minorHAnsi" w:hAnsiTheme="minorHAnsi" w:cstheme="minorHAnsi"/>
          <w:color w:val="auto"/>
        </w:rPr>
        <w:t>,</w:t>
      </w:r>
      <w:r w:rsidR="00DC15B9" w:rsidRPr="00DC15B9">
        <w:rPr>
          <w:rFonts w:asciiTheme="minorHAnsi" w:hAnsiTheme="minorHAnsi" w:cstheme="minorHAnsi"/>
          <w:color w:val="auto"/>
        </w:rPr>
        <w:t xml:space="preserve"> </w:t>
      </w:r>
      <w:r w:rsidR="00DC15B9" w:rsidRPr="00FD0780">
        <w:rPr>
          <w:rFonts w:asciiTheme="minorHAnsi" w:hAnsiTheme="minorHAnsi" w:cstheme="minorHAnsi"/>
          <w:color w:val="auto"/>
        </w:rPr>
        <w:t>O</w:t>
      </w:r>
      <w:r w:rsidRPr="00FD0780">
        <w:rPr>
          <w:rFonts w:asciiTheme="minorHAnsi" w:hAnsiTheme="minorHAnsi" w:cstheme="minorHAnsi"/>
          <w:color w:val="auto"/>
        </w:rPr>
        <w:t>. Modeling of Electrophysical Properties of the Moon Ground. </w:t>
      </w:r>
      <w:r w:rsidRPr="00FD0780">
        <w:rPr>
          <w:rFonts w:asciiTheme="minorHAnsi" w:hAnsiTheme="minorHAnsi" w:cstheme="minorHAnsi"/>
          <w:i/>
          <w:iCs/>
          <w:color w:val="auto"/>
        </w:rPr>
        <w:t>2019 Russian Open Conference on Radio Wave Propagation (RWP)</w:t>
      </w:r>
      <w:r w:rsidRPr="00FD0780">
        <w:rPr>
          <w:rFonts w:asciiTheme="minorHAnsi" w:hAnsiTheme="minorHAnsi" w:cstheme="minorHAnsi"/>
          <w:color w:val="auto"/>
        </w:rPr>
        <w:t>. Kazan, Russia, 463-466 (2019).</w:t>
      </w:r>
    </w:p>
    <w:p w14:paraId="5D2FDDAB" w14:textId="31A9E8E4" w:rsidR="00DA645E" w:rsidRPr="00FD0780" w:rsidRDefault="00DA645E" w:rsidP="00FD0780">
      <w:pPr>
        <w:pStyle w:val="ListParagraph"/>
        <w:numPr>
          <w:ilvl w:val="0"/>
          <w:numId w:val="30"/>
        </w:numPr>
        <w:ind w:left="0" w:firstLine="0"/>
        <w:jc w:val="left"/>
        <w:rPr>
          <w:rFonts w:asciiTheme="minorHAnsi" w:hAnsiTheme="minorHAnsi" w:cstheme="minorHAnsi"/>
          <w:color w:val="auto"/>
        </w:rPr>
      </w:pPr>
      <w:r w:rsidRPr="00FD0780">
        <w:rPr>
          <w:rFonts w:asciiTheme="minorHAnsi" w:hAnsiTheme="minorHAnsi" w:cstheme="minorHAnsi"/>
          <w:color w:val="auto"/>
        </w:rPr>
        <w:t xml:space="preserve">Burke, G., Poggio, A. Numerical Electromagnetics Code (NEC) method of moments. </w:t>
      </w:r>
      <w:r w:rsidRPr="00FD0780">
        <w:rPr>
          <w:rFonts w:asciiTheme="minorHAnsi" w:hAnsiTheme="minorHAnsi" w:cstheme="minorHAnsi"/>
          <w:i/>
          <w:iCs/>
          <w:color w:val="auto"/>
        </w:rPr>
        <w:t>Lawrence Livermore National Laboratory Technical Report</w:t>
      </w:r>
      <w:r w:rsidR="00FD0780" w:rsidRPr="00FD0780">
        <w:rPr>
          <w:rFonts w:asciiTheme="minorHAnsi" w:hAnsiTheme="minorHAnsi" w:cstheme="minorHAnsi"/>
          <w:color w:val="auto"/>
        </w:rPr>
        <w:t xml:space="preserve"> </w:t>
      </w:r>
      <w:r w:rsidRPr="00FD0780">
        <w:rPr>
          <w:rFonts w:asciiTheme="minorHAnsi" w:hAnsiTheme="minorHAnsi" w:cstheme="minorHAnsi"/>
          <w:color w:val="auto"/>
        </w:rPr>
        <w:t>(1994).</w:t>
      </w:r>
    </w:p>
    <w:p w14:paraId="1057DDDD" w14:textId="2E1E2981" w:rsidR="00DA645E" w:rsidRPr="00FD0780" w:rsidRDefault="00DA645E" w:rsidP="00FD0780">
      <w:pPr>
        <w:pStyle w:val="ListParagraph"/>
        <w:numPr>
          <w:ilvl w:val="0"/>
          <w:numId w:val="30"/>
        </w:numPr>
        <w:ind w:left="0" w:firstLine="0"/>
        <w:jc w:val="left"/>
        <w:rPr>
          <w:rFonts w:asciiTheme="minorHAnsi" w:hAnsiTheme="minorHAnsi" w:cstheme="minorHAnsi"/>
          <w:noProof/>
          <w:color w:val="auto"/>
        </w:rPr>
      </w:pPr>
      <w:r w:rsidRPr="00FD0780">
        <w:rPr>
          <w:rFonts w:asciiTheme="minorHAnsi" w:hAnsiTheme="minorHAnsi" w:cstheme="minorHAnsi"/>
          <w:noProof/>
          <w:color w:val="auto"/>
        </w:rPr>
        <w:t xml:space="preserve">Graham, S., Reckart, T. </w:t>
      </w:r>
      <w:r w:rsidR="00DC15B9">
        <w:rPr>
          <w:rFonts w:asciiTheme="minorHAnsi" w:hAnsiTheme="minorHAnsi" w:cstheme="minorHAnsi"/>
          <w:noProof/>
          <w:color w:val="auto"/>
        </w:rPr>
        <w:t>NASA</w:t>
      </w:r>
      <w:r w:rsidRPr="00FD0780">
        <w:rPr>
          <w:rFonts w:asciiTheme="minorHAnsi" w:hAnsiTheme="minorHAnsi" w:cstheme="minorHAnsi"/>
          <w:noProof/>
          <w:color w:val="auto"/>
        </w:rPr>
        <w:t>-provided lunar payloads. NASA Glenn Research Center, Retrieved from https://www1.grc.nasa.gov/ space/planetary-exploration-science-technology-office-pesto/management/nasa-provided-lunar-payloads/ (2019).</w:t>
      </w:r>
    </w:p>
    <w:p w14:paraId="25D3764B" w14:textId="1E203099" w:rsidR="00584AD9" w:rsidRPr="00FD0780" w:rsidRDefault="00584AD9" w:rsidP="00FD0780">
      <w:pPr>
        <w:pStyle w:val="ListParagraph"/>
        <w:ind w:left="0"/>
        <w:jc w:val="left"/>
        <w:rPr>
          <w:noProof/>
          <w:color w:val="auto"/>
        </w:rPr>
      </w:pPr>
    </w:p>
    <w:p w14:paraId="540C8188" w14:textId="04C426A4" w:rsidR="001057EA" w:rsidRPr="00FD0780" w:rsidRDefault="001057EA" w:rsidP="00FD0780">
      <w:pPr>
        <w:jc w:val="left"/>
        <w:rPr>
          <w:rFonts w:asciiTheme="minorHAnsi" w:hAnsiTheme="minorHAnsi" w:cstheme="minorHAnsi"/>
          <w:noProof/>
          <w:color w:val="auto"/>
        </w:rPr>
      </w:pPr>
    </w:p>
    <w:sectPr w:rsidR="001057EA" w:rsidRPr="00FD0780"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B7244" w14:textId="77777777" w:rsidR="007D1048" w:rsidRDefault="007D1048" w:rsidP="00621C4E">
      <w:r>
        <w:separator/>
      </w:r>
    </w:p>
  </w:endnote>
  <w:endnote w:type="continuationSeparator" w:id="0">
    <w:p w14:paraId="3507A5F5" w14:textId="77777777" w:rsidR="007D1048" w:rsidRDefault="007D10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31FEF" w:rsidRDefault="00831F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2FAC" w14:textId="77777777" w:rsidR="007D1048" w:rsidRDefault="007D1048" w:rsidP="00621C4E">
      <w:r>
        <w:separator/>
      </w:r>
    </w:p>
  </w:footnote>
  <w:footnote w:type="continuationSeparator" w:id="0">
    <w:p w14:paraId="35B4E140" w14:textId="77777777" w:rsidR="007D1048" w:rsidRDefault="007D10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31FEF" w:rsidRPr="006F06E4" w:rsidRDefault="00831FE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036C2"/>
    <w:multiLevelType w:val="hybridMultilevel"/>
    <w:tmpl w:val="18CE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0662B6"/>
    <w:multiLevelType w:val="hybridMultilevel"/>
    <w:tmpl w:val="682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622EAE"/>
    <w:multiLevelType w:val="hybridMultilevel"/>
    <w:tmpl w:val="66B4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01FE8"/>
    <w:multiLevelType w:val="hybridMultilevel"/>
    <w:tmpl w:val="67CEE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1"/>
  </w:num>
  <w:num w:numId="13">
    <w:abstractNumId w:val="21"/>
  </w:num>
  <w:num w:numId="14">
    <w:abstractNumId w:val="28"/>
  </w:num>
  <w:num w:numId="15">
    <w:abstractNumId w:val="12"/>
  </w:num>
  <w:num w:numId="16">
    <w:abstractNumId w:val="8"/>
  </w:num>
  <w:num w:numId="17">
    <w:abstractNumId w:val="22"/>
  </w:num>
  <w:num w:numId="18">
    <w:abstractNumId w:val="13"/>
  </w:num>
  <w:num w:numId="19">
    <w:abstractNumId w:val="26"/>
  </w:num>
  <w:num w:numId="20">
    <w:abstractNumId w:val="2"/>
  </w:num>
  <w:num w:numId="21">
    <w:abstractNumId w:val="27"/>
  </w:num>
  <w:num w:numId="22">
    <w:abstractNumId w:val="25"/>
  </w:num>
  <w:num w:numId="23">
    <w:abstractNumId w:val="14"/>
  </w:num>
  <w:num w:numId="24">
    <w:abstractNumId w:val="29"/>
  </w:num>
  <w:num w:numId="25">
    <w:abstractNumId w:val="6"/>
  </w:num>
  <w:num w:numId="26">
    <w:abstractNumId w:val="15"/>
  </w:num>
  <w:num w:numId="27">
    <w:abstractNumId w:val="7"/>
  </w:num>
  <w:num w:numId="28">
    <w:abstractNumId w:val="23"/>
  </w:num>
  <w:num w:numId="29">
    <w:abstractNumId w:val="3"/>
  </w:num>
  <w:num w:numId="3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62E"/>
    <w:rsid w:val="00001806"/>
    <w:rsid w:val="00005815"/>
    <w:rsid w:val="00007DBC"/>
    <w:rsid w:val="00007EA1"/>
    <w:rsid w:val="000100F0"/>
    <w:rsid w:val="00010266"/>
    <w:rsid w:val="000129B2"/>
    <w:rsid w:val="00012FF9"/>
    <w:rsid w:val="0001389C"/>
    <w:rsid w:val="00014314"/>
    <w:rsid w:val="000173CB"/>
    <w:rsid w:val="00021434"/>
    <w:rsid w:val="00021774"/>
    <w:rsid w:val="00021DF3"/>
    <w:rsid w:val="00023869"/>
    <w:rsid w:val="00024598"/>
    <w:rsid w:val="0002707A"/>
    <w:rsid w:val="000279B0"/>
    <w:rsid w:val="00032769"/>
    <w:rsid w:val="00032A6E"/>
    <w:rsid w:val="0003311E"/>
    <w:rsid w:val="00037B58"/>
    <w:rsid w:val="00040B8D"/>
    <w:rsid w:val="00043193"/>
    <w:rsid w:val="00044F3E"/>
    <w:rsid w:val="00051B73"/>
    <w:rsid w:val="000534E6"/>
    <w:rsid w:val="000551F1"/>
    <w:rsid w:val="00055EB9"/>
    <w:rsid w:val="00060ABE"/>
    <w:rsid w:val="00061A50"/>
    <w:rsid w:val="0006361B"/>
    <w:rsid w:val="00064104"/>
    <w:rsid w:val="000652E3"/>
    <w:rsid w:val="00065E77"/>
    <w:rsid w:val="00066025"/>
    <w:rsid w:val="00067A8F"/>
    <w:rsid w:val="000701D1"/>
    <w:rsid w:val="000717FC"/>
    <w:rsid w:val="00072010"/>
    <w:rsid w:val="00080A20"/>
    <w:rsid w:val="00082796"/>
    <w:rsid w:val="00082DF4"/>
    <w:rsid w:val="00082E21"/>
    <w:rsid w:val="0008334E"/>
    <w:rsid w:val="00086FF5"/>
    <w:rsid w:val="000871A8"/>
    <w:rsid w:val="00087C0A"/>
    <w:rsid w:val="00093BC4"/>
    <w:rsid w:val="00093C59"/>
    <w:rsid w:val="000943E6"/>
    <w:rsid w:val="00094A0E"/>
    <w:rsid w:val="00097929"/>
    <w:rsid w:val="000A03BF"/>
    <w:rsid w:val="000A11EB"/>
    <w:rsid w:val="000A14BF"/>
    <w:rsid w:val="000A1E80"/>
    <w:rsid w:val="000A2592"/>
    <w:rsid w:val="000A3B70"/>
    <w:rsid w:val="000A5153"/>
    <w:rsid w:val="000A7817"/>
    <w:rsid w:val="000B10AE"/>
    <w:rsid w:val="000B13E1"/>
    <w:rsid w:val="000B30BF"/>
    <w:rsid w:val="000B3DEE"/>
    <w:rsid w:val="000B566B"/>
    <w:rsid w:val="000B662E"/>
    <w:rsid w:val="000B7294"/>
    <w:rsid w:val="000B75D0"/>
    <w:rsid w:val="000C1CF8"/>
    <w:rsid w:val="000C2557"/>
    <w:rsid w:val="000C49CF"/>
    <w:rsid w:val="000C52E9"/>
    <w:rsid w:val="000C5CDC"/>
    <w:rsid w:val="000C65DC"/>
    <w:rsid w:val="000C66F3"/>
    <w:rsid w:val="000C6900"/>
    <w:rsid w:val="000C79CD"/>
    <w:rsid w:val="000D1754"/>
    <w:rsid w:val="000D31E8"/>
    <w:rsid w:val="000D612F"/>
    <w:rsid w:val="000D76E4"/>
    <w:rsid w:val="000E06F6"/>
    <w:rsid w:val="000E3816"/>
    <w:rsid w:val="000E4F77"/>
    <w:rsid w:val="000E574F"/>
    <w:rsid w:val="000E6976"/>
    <w:rsid w:val="000E6DEC"/>
    <w:rsid w:val="000F265C"/>
    <w:rsid w:val="000F3AFA"/>
    <w:rsid w:val="000F5712"/>
    <w:rsid w:val="000F5A0A"/>
    <w:rsid w:val="000F6611"/>
    <w:rsid w:val="000F7E22"/>
    <w:rsid w:val="001057EA"/>
    <w:rsid w:val="00106583"/>
    <w:rsid w:val="001104F3"/>
    <w:rsid w:val="00112EEB"/>
    <w:rsid w:val="0011431A"/>
    <w:rsid w:val="001173FF"/>
    <w:rsid w:val="0012325D"/>
    <w:rsid w:val="0012563A"/>
    <w:rsid w:val="001264DE"/>
    <w:rsid w:val="001313A7"/>
    <w:rsid w:val="0013276F"/>
    <w:rsid w:val="00134B12"/>
    <w:rsid w:val="0013621E"/>
    <w:rsid w:val="0013642E"/>
    <w:rsid w:val="00136AC5"/>
    <w:rsid w:val="001370F8"/>
    <w:rsid w:val="00141949"/>
    <w:rsid w:val="00141A8C"/>
    <w:rsid w:val="001423DF"/>
    <w:rsid w:val="00142EFE"/>
    <w:rsid w:val="00143CEF"/>
    <w:rsid w:val="00152A23"/>
    <w:rsid w:val="001543D5"/>
    <w:rsid w:val="00154C2C"/>
    <w:rsid w:val="0015575D"/>
    <w:rsid w:val="00156B24"/>
    <w:rsid w:val="00162CB7"/>
    <w:rsid w:val="001665C9"/>
    <w:rsid w:val="00166F32"/>
    <w:rsid w:val="00171E5B"/>
    <w:rsid w:val="00171F94"/>
    <w:rsid w:val="00175D4E"/>
    <w:rsid w:val="0017668A"/>
    <w:rsid w:val="001766FE"/>
    <w:rsid w:val="001771E7"/>
    <w:rsid w:val="001861C3"/>
    <w:rsid w:val="00186BD4"/>
    <w:rsid w:val="00187F17"/>
    <w:rsid w:val="001911FF"/>
    <w:rsid w:val="00192006"/>
    <w:rsid w:val="00192503"/>
    <w:rsid w:val="00193180"/>
    <w:rsid w:val="00196792"/>
    <w:rsid w:val="001A6EFD"/>
    <w:rsid w:val="001B0AA2"/>
    <w:rsid w:val="001B1519"/>
    <w:rsid w:val="001B2E2D"/>
    <w:rsid w:val="001B5CD2"/>
    <w:rsid w:val="001C0BEE"/>
    <w:rsid w:val="001C1BC3"/>
    <w:rsid w:val="001C1E49"/>
    <w:rsid w:val="001C2659"/>
    <w:rsid w:val="001C27C1"/>
    <w:rsid w:val="001C2A98"/>
    <w:rsid w:val="001C4D95"/>
    <w:rsid w:val="001D3D7D"/>
    <w:rsid w:val="001D3FFF"/>
    <w:rsid w:val="001D4CC0"/>
    <w:rsid w:val="001D625F"/>
    <w:rsid w:val="001D68A4"/>
    <w:rsid w:val="001D7576"/>
    <w:rsid w:val="001E0E3F"/>
    <w:rsid w:val="001E14A0"/>
    <w:rsid w:val="001E1725"/>
    <w:rsid w:val="001E2D1A"/>
    <w:rsid w:val="001E7376"/>
    <w:rsid w:val="001F03B5"/>
    <w:rsid w:val="001F225C"/>
    <w:rsid w:val="00201CFA"/>
    <w:rsid w:val="0020220D"/>
    <w:rsid w:val="00202448"/>
    <w:rsid w:val="00202D15"/>
    <w:rsid w:val="00205B3F"/>
    <w:rsid w:val="00212EAE"/>
    <w:rsid w:val="00213710"/>
    <w:rsid w:val="00214BEE"/>
    <w:rsid w:val="002205B8"/>
    <w:rsid w:val="00225720"/>
    <w:rsid w:val="002259E5"/>
    <w:rsid w:val="00226140"/>
    <w:rsid w:val="002274F3"/>
    <w:rsid w:val="002275C9"/>
    <w:rsid w:val="0023094C"/>
    <w:rsid w:val="00234BE3"/>
    <w:rsid w:val="00235A90"/>
    <w:rsid w:val="00235D59"/>
    <w:rsid w:val="00241E48"/>
    <w:rsid w:val="0024214E"/>
    <w:rsid w:val="00242623"/>
    <w:rsid w:val="00250558"/>
    <w:rsid w:val="00253565"/>
    <w:rsid w:val="002605D1"/>
    <w:rsid w:val="00260652"/>
    <w:rsid w:val="00261212"/>
    <w:rsid w:val="00261F25"/>
    <w:rsid w:val="002633BB"/>
    <w:rsid w:val="002648A9"/>
    <w:rsid w:val="0026536F"/>
    <w:rsid w:val="0026553C"/>
    <w:rsid w:val="00267DD5"/>
    <w:rsid w:val="00271F34"/>
    <w:rsid w:val="00274A0A"/>
    <w:rsid w:val="00277593"/>
    <w:rsid w:val="00280909"/>
    <w:rsid w:val="00280918"/>
    <w:rsid w:val="002826A0"/>
    <w:rsid w:val="00282AF6"/>
    <w:rsid w:val="00282F18"/>
    <w:rsid w:val="0028596A"/>
    <w:rsid w:val="00287085"/>
    <w:rsid w:val="00287E1F"/>
    <w:rsid w:val="00290AF9"/>
    <w:rsid w:val="00292652"/>
    <w:rsid w:val="002967CF"/>
    <w:rsid w:val="00297788"/>
    <w:rsid w:val="002A3285"/>
    <w:rsid w:val="002A484B"/>
    <w:rsid w:val="002A64A6"/>
    <w:rsid w:val="002B3301"/>
    <w:rsid w:val="002C47D4"/>
    <w:rsid w:val="002C6ADF"/>
    <w:rsid w:val="002C7460"/>
    <w:rsid w:val="002D0F38"/>
    <w:rsid w:val="002D77E3"/>
    <w:rsid w:val="002E1CB3"/>
    <w:rsid w:val="002E5142"/>
    <w:rsid w:val="002F2859"/>
    <w:rsid w:val="002F6E3C"/>
    <w:rsid w:val="0030045A"/>
    <w:rsid w:val="0030117D"/>
    <w:rsid w:val="00301F30"/>
    <w:rsid w:val="003038FD"/>
    <w:rsid w:val="00303C87"/>
    <w:rsid w:val="00310052"/>
    <w:rsid w:val="003103E4"/>
    <w:rsid w:val="003108E5"/>
    <w:rsid w:val="003120CB"/>
    <w:rsid w:val="00320153"/>
    <w:rsid w:val="00320367"/>
    <w:rsid w:val="003226E9"/>
    <w:rsid w:val="00322871"/>
    <w:rsid w:val="00322B69"/>
    <w:rsid w:val="0032563E"/>
    <w:rsid w:val="00326FB3"/>
    <w:rsid w:val="00326FB7"/>
    <w:rsid w:val="00327BE9"/>
    <w:rsid w:val="003316D4"/>
    <w:rsid w:val="00333822"/>
    <w:rsid w:val="0033455B"/>
    <w:rsid w:val="00336715"/>
    <w:rsid w:val="003401EC"/>
    <w:rsid w:val="00340DFD"/>
    <w:rsid w:val="003445B1"/>
    <w:rsid w:val="00344954"/>
    <w:rsid w:val="00347C36"/>
    <w:rsid w:val="00350CD7"/>
    <w:rsid w:val="003538CB"/>
    <w:rsid w:val="00355462"/>
    <w:rsid w:val="00360C17"/>
    <w:rsid w:val="003621C6"/>
    <w:rsid w:val="003622B8"/>
    <w:rsid w:val="00362A67"/>
    <w:rsid w:val="00362D5B"/>
    <w:rsid w:val="00364CD9"/>
    <w:rsid w:val="00366B76"/>
    <w:rsid w:val="00373051"/>
    <w:rsid w:val="00373B8F"/>
    <w:rsid w:val="00374D8B"/>
    <w:rsid w:val="00376D95"/>
    <w:rsid w:val="00377FBB"/>
    <w:rsid w:val="00381707"/>
    <w:rsid w:val="00385140"/>
    <w:rsid w:val="00390B75"/>
    <w:rsid w:val="00393CC7"/>
    <w:rsid w:val="00394F5B"/>
    <w:rsid w:val="00396C66"/>
    <w:rsid w:val="003971F7"/>
    <w:rsid w:val="003A1407"/>
    <w:rsid w:val="003A16FC"/>
    <w:rsid w:val="003A4FCD"/>
    <w:rsid w:val="003A6FD3"/>
    <w:rsid w:val="003A7180"/>
    <w:rsid w:val="003A7DDD"/>
    <w:rsid w:val="003B0944"/>
    <w:rsid w:val="003B1593"/>
    <w:rsid w:val="003B4381"/>
    <w:rsid w:val="003B458D"/>
    <w:rsid w:val="003B6143"/>
    <w:rsid w:val="003B6394"/>
    <w:rsid w:val="003B6AAD"/>
    <w:rsid w:val="003C0CDE"/>
    <w:rsid w:val="003C1043"/>
    <w:rsid w:val="003C1A30"/>
    <w:rsid w:val="003C6779"/>
    <w:rsid w:val="003D2998"/>
    <w:rsid w:val="003D2F0A"/>
    <w:rsid w:val="003D3891"/>
    <w:rsid w:val="003D5D84"/>
    <w:rsid w:val="003D6759"/>
    <w:rsid w:val="003E0B38"/>
    <w:rsid w:val="003E0F4F"/>
    <w:rsid w:val="003E18AC"/>
    <w:rsid w:val="003E210B"/>
    <w:rsid w:val="003E2A12"/>
    <w:rsid w:val="003E3384"/>
    <w:rsid w:val="003E3CA4"/>
    <w:rsid w:val="003E548E"/>
    <w:rsid w:val="003E54D3"/>
    <w:rsid w:val="004013E7"/>
    <w:rsid w:val="0040316D"/>
    <w:rsid w:val="0040424D"/>
    <w:rsid w:val="0040650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51D"/>
    <w:rsid w:val="004337EB"/>
    <w:rsid w:val="00433DEC"/>
    <w:rsid w:val="00436A65"/>
    <w:rsid w:val="0044434C"/>
    <w:rsid w:val="0044456B"/>
    <w:rsid w:val="00447BD1"/>
    <w:rsid w:val="004507F3"/>
    <w:rsid w:val="00450AF4"/>
    <w:rsid w:val="00452659"/>
    <w:rsid w:val="00452B13"/>
    <w:rsid w:val="00456A57"/>
    <w:rsid w:val="004607DE"/>
    <w:rsid w:val="004614F5"/>
    <w:rsid w:val="00461832"/>
    <w:rsid w:val="0046254E"/>
    <w:rsid w:val="004671C7"/>
    <w:rsid w:val="00472F4D"/>
    <w:rsid w:val="004730BF"/>
    <w:rsid w:val="00474DCB"/>
    <w:rsid w:val="0047535C"/>
    <w:rsid w:val="004762F6"/>
    <w:rsid w:val="00481541"/>
    <w:rsid w:val="00481DEA"/>
    <w:rsid w:val="00485870"/>
    <w:rsid w:val="00485FE8"/>
    <w:rsid w:val="00487A51"/>
    <w:rsid w:val="00492473"/>
    <w:rsid w:val="00492EB5"/>
    <w:rsid w:val="00493C9A"/>
    <w:rsid w:val="00494F77"/>
    <w:rsid w:val="00497721"/>
    <w:rsid w:val="004A0229"/>
    <w:rsid w:val="004A35D2"/>
    <w:rsid w:val="004A71D6"/>
    <w:rsid w:val="004A71E4"/>
    <w:rsid w:val="004B2F00"/>
    <w:rsid w:val="004B68B8"/>
    <w:rsid w:val="004B6E31"/>
    <w:rsid w:val="004B7BDB"/>
    <w:rsid w:val="004C1D66"/>
    <w:rsid w:val="004C31D7"/>
    <w:rsid w:val="004C4AD2"/>
    <w:rsid w:val="004C6981"/>
    <w:rsid w:val="004D1F21"/>
    <w:rsid w:val="004D268C"/>
    <w:rsid w:val="004D3BA0"/>
    <w:rsid w:val="004D59D8"/>
    <w:rsid w:val="004D5DA1"/>
    <w:rsid w:val="004D7B24"/>
    <w:rsid w:val="004E150F"/>
    <w:rsid w:val="004E1DCA"/>
    <w:rsid w:val="004E23A1"/>
    <w:rsid w:val="004E3489"/>
    <w:rsid w:val="004E358A"/>
    <w:rsid w:val="004E3AFA"/>
    <w:rsid w:val="004E47CC"/>
    <w:rsid w:val="004E6588"/>
    <w:rsid w:val="004E7453"/>
    <w:rsid w:val="004F2689"/>
    <w:rsid w:val="004F2742"/>
    <w:rsid w:val="004F4801"/>
    <w:rsid w:val="00502A0A"/>
    <w:rsid w:val="00507C50"/>
    <w:rsid w:val="005119DE"/>
    <w:rsid w:val="00514D40"/>
    <w:rsid w:val="00517C3A"/>
    <w:rsid w:val="00522171"/>
    <w:rsid w:val="00527373"/>
    <w:rsid w:val="00527BF4"/>
    <w:rsid w:val="0053248B"/>
    <w:rsid w:val="005324BE"/>
    <w:rsid w:val="00534F6C"/>
    <w:rsid w:val="00535994"/>
    <w:rsid w:val="0053646D"/>
    <w:rsid w:val="00536DA1"/>
    <w:rsid w:val="00537C91"/>
    <w:rsid w:val="00540AAD"/>
    <w:rsid w:val="00541958"/>
    <w:rsid w:val="00543EC1"/>
    <w:rsid w:val="00544F3F"/>
    <w:rsid w:val="00546458"/>
    <w:rsid w:val="0055087C"/>
    <w:rsid w:val="00553413"/>
    <w:rsid w:val="00555983"/>
    <w:rsid w:val="00557A61"/>
    <w:rsid w:val="00560E31"/>
    <w:rsid w:val="00561BDA"/>
    <w:rsid w:val="00563463"/>
    <w:rsid w:val="00564A3B"/>
    <w:rsid w:val="00566F31"/>
    <w:rsid w:val="005725C6"/>
    <w:rsid w:val="00575EC8"/>
    <w:rsid w:val="005769F0"/>
    <w:rsid w:val="00581B23"/>
    <w:rsid w:val="0058219C"/>
    <w:rsid w:val="00584AD9"/>
    <w:rsid w:val="005869DD"/>
    <w:rsid w:val="0058707F"/>
    <w:rsid w:val="00591DBD"/>
    <w:rsid w:val="005931FE"/>
    <w:rsid w:val="005A0028"/>
    <w:rsid w:val="005A0ACC"/>
    <w:rsid w:val="005A7DCC"/>
    <w:rsid w:val="005B0072"/>
    <w:rsid w:val="005B0732"/>
    <w:rsid w:val="005B38A0"/>
    <w:rsid w:val="005B491C"/>
    <w:rsid w:val="005B4DBF"/>
    <w:rsid w:val="005B5DE2"/>
    <w:rsid w:val="005B674C"/>
    <w:rsid w:val="005B690B"/>
    <w:rsid w:val="005B79F4"/>
    <w:rsid w:val="005C00AD"/>
    <w:rsid w:val="005C12D4"/>
    <w:rsid w:val="005C24F2"/>
    <w:rsid w:val="005C7561"/>
    <w:rsid w:val="005D0F5B"/>
    <w:rsid w:val="005D1E57"/>
    <w:rsid w:val="005D2F57"/>
    <w:rsid w:val="005D34F6"/>
    <w:rsid w:val="005D4F1A"/>
    <w:rsid w:val="005D72EB"/>
    <w:rsid w:val="005E0CB3"/>
    <w:rsid w:val="005E1884"/>
    <w:rsid w:val="005E316D"/>
    <w:rsid w:val="005F369D"/>
    <w:rsid w:val="005F373A"/>
    <w:rsid w:val="005F4F87"/>
    <w:rsid w:val="005F6B0E"/>
    <w:rsid w:val="005F760E"/>
    <w:rsid w:val="005F7B1D"/>
    <w:rsid w:val="00600AFE"/>
    <w:rsid w:val="0060222A"/>
    <w:rsid w:val="00604A92"/>
    <w:rsid w:val="006052C6"/>
    <w:rsid w:val="006070C4"/>
    <w:rsid w:val="00610A92"/>
    <w:rsid w:val="00610C21"/>
    <w:rsid w:val="00611907"/>
    <w:rsid w:val="0061226B"/>
    <w:rsid w:val="00613116"/>
    <w:rsid w:val="006202A6"/>
    <w:rsid w:val="0062054B"/>
    <w:rsid w:val="00621C4E"/>
    <w:rsid w:val="00624EAE"/>
    <w:rsid w:val="006271BA"/>
    <w:rsid w:val="006305D7"/>
    <w:rsid w:val="00632F63"/>
    <w:rsid w:val="00633A01"/>
    <w:rsid w:val="00633B97"/>
    <w:rsid w:val="006341F7"/>
    <w:rsid w:val="00634585"/>
    <w:rsid w:val="00635014"/>
    <w:rsid w:val="006369CE"/>
    <w:rsid w:val="006411CA"/>
    <w:rsid w:val="006453F8"/>
    <w:rsid w:val="0064605E"/>
    <w:rsid w:val="0065256F"/>
    <w:rsid w:val="00655E4F"/>
    <w:rsid w:val="00657181"/>
    <w:rsid w:val="006619C8"/>
    <w:rsid w:val="00663465"/>
    <w:rsid w:val="00671710"/>
    <w:rsid w:val="00673414"/>
    <w:rsid w:val="00675175"/>
    <w:rsid w:val="00675F38"/>
    <w:rsid w:val="00676079"/>
    <w:rsid w:val="00676ECD"/>
    <w:rsid w:val="00677D0A"/>
    <w:rsid w:val="00680FA0"/>
    <w:rsid w:val="0068185F"/>
    <w:rsid w:val="00685C6B"/>
    <w:rsid w:val="00686ACA"/>
    <w:rsid w:val="00687F80"/>
    <w:rsid w:val="006959FE"/>
    <w:rsid w:val="006A01CF"/>
    <w:rsid w:val="006A60DD"/>
    <w:rsid w:val="006B0679"/>
    <w:rsid w:val="006B074C"/>
    <w:rsid w:val="006B3672"/>
    <w:rsid w:val="006B3B84"/>
    <w:rsid w:val="006B4E7C"/>
    <w:rsid w:val="006B5A53"/>
    <w:rsid w:val="006B5D8C"/>
    <w:rsid w:val="006B72D4"/>
    <w:rsid w:val="006B74F2"/>
    <w:rsid w:val="006C0C26"/>
    <w:rsid w:val="006C11CC"/>
    <w:rsid w:val="006C1AEB"/>
    <w:rsid w:val="006C57FE"/>
    <w:rsid w:val="006C668E"/>
    <w:rsid w:val="006D26F9"/>
    <w:rsid w:val="006E2D35"/>
    <w:rsid w:val="006E4B63"/>
    <w:rsid w:val="006E5BAA"/>
    <w:rsid w:val="006E69EE"/>
    <w:rsid w:val="006F06E4"/>
    <w:rsid w:val="006F39A3"/>
    <w:rsid w:val="006F6EEB"/>
    <w:rsid w:val="006F7B41"/>
    <w:rsid w:val="00702B5D"/>
    <w:rsid w:val="00703ED2"/>
    <w:rsid w:val="00706CD2"/>
    <w:rsid w:val="00707B8D"/>
    <w:rsid w:val="00713636"/>
    <w:rsid w:val="007138BC"/>
    <w:rsid w:val="00714B8C"/>
    <w:rsid w:val="0071675D"/>
    <w:rsid w:val="00717022"/>
    <w:rsid w:val="00717736"/>
    <w:rsid w:val="007212C4"/>
    <w:rsid w:val="00721B9A"/>
    <w:rsid w:val="00732B47"/>
    <w:rsid w:val="00735CF5"/>
    <w:rsid w:val="0074063A"/>
    <w:rsid w:val="00742206"/>
    <w:rsid w:val="00742AA4"/>
    <w:rsid w:val="00743BA1"/>
    <w:rsid w:val="00745F1E"/>
    <w:rsid w:val="007515FE"/>
    <w:rsid w:val="0075729C"/>
    <w:rsid w:val="007575A5"/>
    <w:rsid w:val="007601D0"/>
    <w:rsid w:val="007603BB"/>
    <w:rsid w:val="0076109D"/>
    <w:rsid w:val="0076198D"/>
    <w:rsid w:val="00767107"/>
    <w:rsid w:val="00773617"/>
    <w:rsid w:val="00773BFD"/>
    <w:rsid w:val="007743B3"/>
    <w:rsid w:val="00774490"/>
    <w:rsid w:val="007819FF"/>
    <w:rsid w:val="0078360C"/>
    <w:rsid w:val="00784A4C"/>
    <w:rsid w:val="00784A7F"/>
    <w:rsid w:val="00784BC6"/>
    <w:rsid w:val="0078523D"/>
    <w:rsid w:val="007931DF"/>
    <w:rsid w:val="007A0172"/>
    <w:rsid w:val="007A1804"/>
    <w:rsid w:val="007A2511"/>
    <w:rsid w:val="007A260E"/>
    <w:rsid w:val="007A4D4C"/>
    <w:rsid w:val="007A4DD6"/>
    <w:rsid w:val="007A5CB9"/>
    <w:rsid w:val="007A7F7A"/>
    <w:rsid w:val="007B20AE"/>
    <w:rsid w:val="007B4134"/>
    <w:rsid w:val="007B6B07"/>
    <w:rsid w:val="007B6D43"/>
    <w:rsid w:val="007B749A"/>
    <w:rsid w:val="007B7C6E"/>
    <w:rsid w:val="007C7AB7"/>
    <w:rsid w:val="007D1048"/>
    <w:rsid w:val="007D2C45"/>
    <w:rsid w:val="007D3481"/>
    <w:rsid w:val="007D44D7"/>
    <w:rsid w:val="007D4C52"/>
    <w:rsid w:val="007D621A"/>
    <w:rsid w:val="007E058A"/>
    <w:rsid w:val="007E2887"/>
    <w:rsid w:val="007E5278"/>
    <w:rsid w:val="007E5BB9"/>
    <w:rsid w:val="007E6090"/>
    <w:rsid w:val="007E749C"/>
    <w:rsid w:val="007E76D6"/>
    <w:rsid w:val="007F1B5C"/>
    <w:rsid w:val="00801257"/>
    <w:rsid w:val="00803B0A"/>
    <w:rsid w:val="00804DED"/>
    <w:rsid w:val="00805B96"/>
    <w:rsid w:val="008069F4"/>
    <w:rsid w:val="00806CAC"/>
    <w:rsid w:val="008105BE"/>
    <w:rsid w:val="008115A5"/>
    <w:rsid w:val="00811D46"/>
    <w:rsid w:val="0081415D"/>
    <w:rsid w:val="00820229"/>
    <w:rsid w:val="00822448"/>
    <w:rsid w:val="00822ABE"/>
    <w:rsid w:val="00824271"/>
    <w:rsid w:val="008244D1"/>
    <w:rsid w:val="00827941"/>
    <w:rsid w:val="00827F51"/>
    <w:rsid w:val="0083104E"/>
    <w:rsid w:val="00831FEF"/>
    <w:rsid w:val="008343BE"/>
    <w:rsid w:val="00835C94"/>
    <w:rsid w:val="00836535"/>
    <w:rsid w:val="00840FB4"/>
    <w:rsid w:val="008410B2"/>
    <w:rsid w:val="00841906"/>
    <w:rsid w:val="00842952"/>
    <w:rsid w:val="008500A0"/>
    <w:rsid w:val="008524E5"/>
    <w:rsid w:val="0085351C"/>
    <w:rsid w:val="0085435A"/>
    <w:rsid w:val="008549CA"/>
    <w:rsid w:val="008556C3"/>
    <w:rsid w:val="0085687C"/>
    <w:rsid w:val="008612BC"/>
    <w:rsid w:val="00866B5F"/>
    <w:rsid w:val="008706C5"/>
    <w:rsid w:val="008710FE"/>
    <w:rsid w:val="0087197D"/>
    <w:rsid w:val="00873707"/>
    <w:rsid w:val="00874B20"/>
    <w:rsid w:val="008757C6"/>
    <w:rsid w:val="008763E1"/>
    <w:rsid w:val="0087775C"/>
    <w:rsid w:val="00877EC8"/>
    <w:rsid w:val="00880825"/>
    <w:rsid w:val="00880F36"/>
    <w:rsid w:val="0088247F"/>
    <w:rsid w:val="00884DF6"/>
    <w:rsid w:val="00885530"/>
    <w:rsid w:val="008910D1"/>
    <w:rsid w:val="00891D2E"/>
    <w:rsid w:val="0089296C"/>
    <w:rsid w:val="00892C3D"/>
    <w:rsid w:val="00893332"/>
    <w:rsid w:val="00896ABD"/>
    <w:rsid w:val="00897AB6"/>
    <w:rsid w:val="008A3380"/>
    <w:rsid w:val="008A339B"/>
    <w:rsid w:val="008A4431"/>
    <w:rsid w:val="008A48EB"/>
    <w:rsid w:val="008A7A9C"/>
    <w:rsid w:val="008B4209"/>
    <w:rsid w:val="008B5218"/>
    <w:rsid w:val="008B7102"/>
    <w:rsid w:val="008B7FDD"/>
    <w:rsid w:val="008C19BA"/>
    <w:rsid w:val="008C3B7D"/>
    <w:rsid w:val="008C6CEA"/>
    <w:rsid w:val="008D0F90"/>
    <w:rsid w:val="008D189B"/>
    <w:rsid w:val="008D3715"/>
    <w:rsid w:val="008D45E7"/>
    <w:rsid w:val="008D5465"/>
    <w:rsid w:val="008D5E61"/>
    <w:rsid w:val="008D63C6"/>
    <w:rsid w:val="008D7EB7"/>
    <w:rsid w:val="008D7EC5"/>
    <w:rsid w:val="008E3684"/>
    <w:rsid w:val="008E557D"/>
    <w:rsid w:val="008E57F5"/>
    <w:rsid w:val="008E7606"/>
    <w:rsid w:val="008F06A8"/>
    <w:rsid w:val="008F1DAA"/>
    <w:rsid w:val="008F22DD"/>
    <w:rsid w:val="008F3EBD"/>
    <w:rsid w:val="008F5F6C"/>
    <w:rsid w:val="008F60B2"/>
    <w:rsid w:val="008F72DD"/>
    <w:rsid w:val="008F7C41"/>
    <w:rsid w:val="009003DD"/>
    <w:rsid w:val="009031E2"/>
    <w:rsid w:val="00907825"/>
    <w:rsid w:val="0091276C"/>
    <w:rsid w:val="00915997"/>
    <w:rsid w:val="009165AC"/>
    <w:rsid w:val="00916FFC"/>
    <w:rsid w:val="0092053F"/>
    <w:rsid w:val="0092340A"/>
    <w:rsid w:val="009313D9"/>
    <w:rsid w:val="00932856"/>
    <w:rsid w:val="00935B7F"/>
    <w:rsid w:val="00941293"/>
    <w:rsid w:val="0094167A"/>
    <w:rsid w:val="00946372"/>
    <w:rsid w:val="00950C17"/>
    <w:rsid w:val="00951FAF"/>
    <w:rsid w:val="0095363E"/>
    <w:rsid w:val="00954740"/>
    <w:rsid w:val="00955AE5"/>
    <w:rsid w:val="00960765"/>
    <w:rsid w:val="00961661"/>
    <w:rsid w:val="00962E71"/>
    <w:rsid w:val="00963ABC"/>
    <w:rsid w:val="00963CE2"/>
    <w:rsid w:val="00965D21"/>
    <w:rsid w:val="00967764"/>
    <w:rsid w:val="00970B0E"/>
    <w:rsid w:val="00970BB9"/>
    <w:rsid w:val="009726EE"/>
    <w:rsid w:val="00972CDE"/>
    <w:rsid w:val="009733DD"/>
    <w:rsid w:val="00973657"/>
    <w:rsid w:val="00975573"/>
    <w:rsid w:val="00976D03"/>
    <w:rsid w:val="009771A6"/>
    <w:rsid w:val="009774B6"/>
    <w:rsid w:val="00977B30"/>
    <w:rsid w:val="00982F41"/>
    <w:rsid w:val="009844AC"/>
    <w:rsid w:val="00985090"/>
    <w:rsid w:val="00987710"/>
    <w:rsid w:val="009904AB"/>
    <w:rsid w:val="009915DD"/>
    <w:rsid w:val="00995688"/>
    <w:rsid w:val="009958A6"/>
    <w:rsid w:val="00995B97"/>
    <w:rsid w:val="00996456"/>
    <w:rsid w:val="00997627"/>
    <w:rsid w:val="009A04F5"/>
    <w:rsid w:val="009A15EF"/>
    <w:rsid w:val="009A1D9C"/>
    <w:rsid w:val="009A38A5"/>
    <w:rsid w:val="009A5B73"/>
    <w:rsid w:val="009B118B"/>
    <w:rsid w:val="009B1737"/>
    <w:rsid w:val="009B3D4B"/>
    <w:rsid w:val="009B3EE7"/>
    <w:rsid w:val="009B5B99"/>
    <w:rsid w:val="009B6EFC"/>
    <w:rsid w:val="009C02A1"/>
    <w:rsid w:val="009C100D"/>
    <w:rsid w:val="009C1FD0"/>
    <w:rsid w:val="009C2DF8"/>
    <w:rsid w:val="009C31BF"/>
    <w:rsid w:val="009C68B7"/>
    <w:rsid w:val="009C7D40"/>
    <w:rsid w:val="009D0834"/>
    <w:rsid w:val="009D0A1E"/>
    <w:rsid w:val="009D2AE3"/>
    <w:rsid w:val="009D52BC"/>
    <w:rsid w:val="009D7D0A"/>
    <w:rsid w:val="009E09D9"/>
    <w:rsid w:val="009F01B1"/>
    <w:rsid w:val="009F0701"/>
    <w:rsid w:val="009F0DBB"/>
    <w:rsid w:val="009F3887"/>
    <w:rsid w:val="009F3A38"/>
    <w:rsid w:val="009F659A"/>
    <w:rsid w:val="009F732B"/>
    <w:rsid w:val="00A01C5C"/>
    <w:rsid w:val="00A01FE0"/>
    <w:rsid w:val="00A06945"/>
    <w:rsid w:val="00A10656"/>
    <w:rsid w:val="00A113C0"/>
    <w:rsid w:val="00A115EE"/>
    <w:rsid w:val="00A12FA6"/>
    <w:rsid w:val="00A1339B"/>
    <w:rsid w:val="00A14ABA"/>
    <w:rsid w:val="00A1776F"/>
    <w:rsid w:val="00A24CB6"/>
    <w:rsid w:val="00A26CD2"/>
    <w:rsid w:val="00A27667"/>
    <w:rsid w:val="00A32979"/>
    <w:rsid w:val="00A3344C"/>
    <w:rsid w:val="00A34A67"/>
    <w:rsid w:val="00A350CB"/>
    <w:rsid w:val="00A36681"/>
    <w:rsid w:val="00A37462"/>
    <w:rsid w:val="00A41F5F"/>
    <w:rsid w:val="00A459E1"/>
    <w:rsid w:val="00A46AC4"/>
    <w:rsid w:val="00A5072E"/>
    <w:rsid w:val="00A52296"/>
    <w:rsid w:val="00A55661"/>
    <w:rsid w:val="00A5570B"/>
    <w:rsid w:val="00A55A41"/>
    <w:rsid w:val="00A61B70"/>
    <w:rsid w:val="00A61FA8"/>
    <w:rsid w:val="00A637F4"/>
    <w:rsid w:val="00A64DF2"/>
    <w:rsid w:val="00A65485"/>
    <w:rsid w:val="00A66E05"/>
    <w:rsid w:val="00A675DD"/>
    <w:rsid w:val="00A70753"/>
    <w:rsid w:val="00A712D2"/>
    <w:rsid w:val="00A82C8A"/>
    <w:rsid w:val="00A8346B"/>
    <w:rsid w:val="00A852FF"/>
    <w:rsid w:val="00A87337"/>
    <w:rsid w:val="00A90C97"/>
    <w:rsid w:val="00A92DDC"/>
    <w:rsid w:val="00A9451E"/>
    <w:rsid w:val="00A959AA"/>
    <w:rsid w:val="00A960C8"/>
    <w:rsid w:val="00A96604"/>
    <w:rsid w:val="00AA03DF"/>
    <w:rsid w:val="00AA1B4F"/>
    <w:rsid w:val="00AA21D8"/>
    <w:rsid w:val="00AA271A"/>
    <w:rsid w:val="00AA3179"/>
    <w:rsid w:val="00AA3270"/>
    <w:rsid w:val="00AA54F3"/>
    <w:rsid w:val="00AA6B43"/>
    <w:rsid w:val="00AA6EBB"/>
    <w:rsid w:val="00AA720D"/>
    <w:rsid w:val="00AB367A"/>
    <w:rsid w:val="00AB598B"/>
    <w:rsid w:val="00AC01D1"/>
    <w:rsid w:val="00AC0AB2"/>
    <w:rsid w:val="00AC0E9F"/>
    <w:rsid w:val="00AC52A5"/>
    <w:rsid w:val="00AC6EFD"/>
    <w:rsid w:val="00AC7151"/>
    <w:rsid w:val="00AD460A"/>
    <w:rsid w:val="00AD6A05"/>
    <w:rsid w:val="00AD706E"/>
    <w:rsid w:val="00AE118B"/>
    <w:rsid w:val="00AE1B41"/>
    <w:rsid w:val="00AE272B"/>
    <w:rsid w:val="00AE3E3A"/>
    <w:rsid w:val="00AE55CA"/>
    <w:rsid w:val="00AE72DD"/>
    <w:rsid w:val="00AE77B4"/>
    <w:rsid w:val="00AE7C1A"/>
    <w:rsid w:val="00AE7DF8"/>
    <w:rsid w:val="00AF0D9C"/>
    <w:rsid w:val="00AF0DF6"/>
    <w:rsid w:val="00AF13AB"/>
    <w:rsid w:val="00AF1D36"/>
    <w:rsid w:val="00AF280B"/>
    <w:rsid w:val="00AF5F75"/>
    <w:rsid w:val="00AF6001"/>
    <w:rsid w:val="00B01A16"/>
    <w:rsid w:val="00B026BB"/>
    <w:rsid w:val="00B055C4"/>
    <w:rsid w:val="00B07F45"/>
    <w:rsid w:val="00B1021A"/>
    <w:rsid w:val="00B1481A"/>
    <w:rsid w:val="00B15A1F"/>
    <w:rsid w:val="00B15EC4"/>
    <w:rsid w:val="00B15FE9"/>
    <w:rsid w:val="00B2148A"/>
    <w:rsid w:val="00B220C2"/>
    <w:rsid w:val="00B25B32"/>
    <w:rsid w:val="00B26B9A"/>
    <w:rsid w:val="00B318E7"/>
    <w:rsid w:val="00B31A0C"/>
    <w:rsid w:val="00B32616"/>
    <w:rsid w:val="00B3331D"/>
    <w:rsid w:val="00B34A6A"/>
    <w:rsid w:val="00B34BD0"/>
    <w:rsid w:val="00B35317"/>
    <w:rsid w:val="00B36938"/>
    <w:rsid w:val="00B36C42"/>
    <w:rsid w:val="00B42EA7"/>
    <w:rsid w:val="00B44777"/>
    <w:rsid w:val="00B50873"/>
    <w:rsid w:val="00B51845"/>
    <w:rsid w:val="00B51923"/>
    <w:rsid w:val="00B5337C"/>
    <w:rsid w:val="00B53FDE"/>
    <w:rsid w:val="00B56397"/>
    <w:rsid w:val="00B571DA"/>
    <w:rsid w:val="00B6027B"/>
    <w:rsid w:val="00B629CE"/>
    <w:rsid w:val="00B636C8"/>
    <w:rsid w:val="00B64818"/>
    <w:rsid w:val="00B65EDB"/>
    <w:rsid w:val="00B67AFF"/>
    <w:rsid w:val="00B70B59"/>
    <w:rsid w:val="00B71B33"/>
    <w:rsid w:val="00B73657"/>
    <w:rsid w:val="00B739B3"/>
    <w:rsid w:val="00B81B15"/>
    <w:rsid w:val="00B82D18"/>
    <w:rsid w:val="00B915AE"/>
    <w:rsid w:val="00B9774C"/>
    <w:rsid w:val="00BA003E"/>
    <w:rsid w:val="00BA1735"/>
    <w:rsid w:val="00BA19FA"/>
    <w:rsid w:val="00BA4288"/>
    <w:rsid w:val="00BA7E11"/>
    <w:rsid w:val="00BB0902"/>
    <w:rsid w:val="00BB1F9C"/>
    <w:rsid w:val="00BB48E5"/>
    <w:rsid w:val="00BB4FEF"/>
    <w:rsid w:val="00BB5607"/>
    <w:rsid w:val="00BB5ACA"/>
    <w:rsid w:val="00BB627F"/>
    <w:rsid w:val="00BC0C17"/>
    <w:rsid w:val="00BC3823"/>
    <w:rsid w:val="00BC516E"/>
    <w:rsid w:val="00BC5841"/>
    <w:rsid w:val="00BD258E"/>
    <w:rsid w:val="00BD2EF0"/>
    <w:rsid w:val="00BD60B4"/>
    <w:rsid w:val="00BD796B"/>
    <w:rsid w:val="00BE27CC"/>
    <w:rsid w:val="00BE2D8A"/>
    <w:rsid w:val="00BE40C0"/>
    <w:rsid w:val="00BE5F4A"/>
    <w:rsid w:val="00BE740F"/>
    <w:rsid w:val="00BE7AEF"/>
    <w:rsid w:val="00BF02A1"/>
    <w:rsid w:val="00BF09B0"/>
    <w:rsid w:val="00BF0F42"/>
    <w:rsid w:val="00BF1544"/>
    <w:rsid w:val="00BF1B53"/>
    <w:rsid w:val="00BF246D"/>
    <w:rsid w:val="00BF2682"/>
    <w:rsid w:val="00BF6FD9"/>
    <w:rsid w:val="00C06CD8"/>
    <w:rsid w:val="00C06F06"/>
    <w:rsid w:val="00C20FAD"/>
    <w:rsid w:val="00C22FF5"/>
    <w:rsid w:val="00C2375F"/>
    <w:rsid w:val="00C247CB"/>
    <w:rsid w:val="00C30AE1"/>
    <w:rsid w:val="00C32E66"/>
    <w:rsid w:val="00C3355F"/>
    <w:rsid w:val="00C33A04"/>
    <w:rsid w:val="00C3472F"/>
    <w:rsid w:val="00C3569A"/>
    <w:rsid w:val="00C40304"/>
    <w:rsid w:val="00C43F48"/>
    <w:rsid w:val="00C448FF"/>
    <w:rsid w:val="00C45054"/>
    <w:rsid w:val="00C45E57"/>
    <w:rsid w:val="00C4799A"/>
    <w:rsid w:val="00C52F29"/>
    <w:rsid w:val="00C56CE6"/>
    <w:rsid w:val="00C5745F"/>
    <w:rsid w:val="00C5781A"/>
    <w:rsid w:val="00C60005"/>
    <w:rsid w:val="00C61A98"/>
    <w:rsid w:val="00C63201"/>
    <w:rsid w:val="00C64E62"/>
    <w:rsid w:val="00C651D5"/>
    <w:rsid w:val="00C65889"/>
    <w:rsid w:val="00C65CCC"/>
    <w:rsid w:val="00C7618F"/>
    <w:rsid w:val="00C765A9"/>
    <w:rsid w:val="00C81157"/>
    <w:rsid w:val="00C8162D"/>
    <w:rsid w:val="00C830BB"/>
    <w:rsid w:val="00C83A0B"/>
    <w:rsid w:val="00C842D0"/>
    <w:rsid w:val="00C84ED1"/>
    <w:rsid w:val="00C863CC"/>
    <w:rsid w:val="00C9038F"/>
    <w:rsid w:val="00C92AAB"/>
    <w:rsid w:val="00C957E5"/>
    <w:rsid w:val="00C95D4C"/>
    <w:rsid w:val="00C9618D"/>
    <w:rsid w:val="00C9637F"/>
    <w:rsid w:val="00C9708A"/>
    <w:rsid w:val="00CA2435"/>
    <w:rsid w:val="00CA4068"/>
    <w:rsid w:val="00CA5B72"/>
    <w:rsid w:val="00CA67F4"/>
    <w:rsid w:val="00CA76B2"/>
    <w:rsid w:val="00CB306F"/>
    <w:rsid w:val="00CB37F8"/>
    <w:rsid w:val="00CB73D0"/>
    <w:rsid w:val="00CB7DC3"/>
    <w:rsid w:val="00CC01F1"/>
    <w:rsid w:val="00CC0603"/>
    <w:rsid w:val="00CC4A15"/>
    <w:rsid w:val="00CC5BE1"/>
    <w:rsid w:val="00CC75A2"/>
    <w:rsid w:val="00CC7A18"/>
    <w:rsid w:val="00CD0094"/>
    <w:rsid w:val="00CD0453"/>
    <w:rsid w:val="00CD0E2F"/>
    <w:rsid w:val="00CD1D49"/>
    <w:rsid w:val="00CD2F20"/>
    <w:rsid w:val="00CD471D"/>
    <w:rsid w:val="00CD4EC6"/>
    <w:rsid w:val="00CD51D0"/>
    <w:rsid w:val="00CD6B20"/>
    <w:rsid w:val="00CE07B3"/>
    <w:rsid w:val="00CE1339"/>
    <w:rsid w:val="00CE40B9"/>
    <w:rsid w:val="00CE61CC"/>
    <w:rsid w:val="00CE6E42"/>
    <w:rsid w:val="00CF20B7"/>
    <w:rsid w:val="00CF6692"/>
    <w:rsid w:val="00CF7441"/>
    <w:rsid w:val="00D00D16"/>
    <w:rsid w:val="00D03C6C"/>
    <w:rsid w:val="00D04760"/>
    <w:rsid w:val="00D04A95"/>
    <w:rsid w:val="00D06288"/>
    <w:rsid w:val="00D068C7"/>
    <w:rsid w:val="00D1086B"/>
    <w:rsid w:val="00D128A4"/>
    <w:rsid w:val="00D147C8"/>
    <w:rsid w:val="00D15131"/>
    <w:rsid w:val="00D15612"/>
    <w:rsid w:val="00D16FA2"/>
    <w:rsid w:val="00D20954"/>
    <w:rsid w:val="00D21C39"/>
    <w:rsid w:val="00D21FC6"/>
    <w:rsid w:val="00D2243A"/>
    <w:rsid w:val="00D25872"/>
    <w:rsid w:val="00D26ECC"/>
    <w:rsid w:val="00D33393"/>
    <w:rsid w:val="00D33D36"/>
    <w:rsid w:val="00D34D94"/>
    <w:rsid w:val="00D409E2"/>
    <w:rsid w:val="00D427D7"/>
    <w:rsid w:val="00D44E61"/>
    <w:rsid w:val="00D44E62"/>
    <w:rsid w:val="00D45FE5"/>
    <w:rsid w:val="00D46B65"/>
    <w:rsid w:val="00D51570"/>
    <w:rsid w:val="00D529BF"/>
    <w:rsid w:val="00D556AD"/>
    <w:rsid w:val="00D56828"/>
    <w:rsid w:val="00D60381"/>
    <w:rsid w:val="00D616DE"/>
    <w:rsid w:val="00D62201"/>
    <w:rsid w:val="00D651D1"/>
    <w:rsid w:val="00D65B5A"/>
    <w:rsid w:val="00D67867"/>
    <w:rsid w:val="00D67A40"/>
    <w:rsid w:val="00D717BB"/>
    <w:rsid w:val="00D7226B"/>
    <w:rsid w:val="00D72707"/>
    <w:rsid w:val="00D75A9C"/>
    <w:rsid w:val="00D829C8"/>
    <w:rsid w:val="00D84404"/>
    <w:rsid w:val="00D8680A"/>
    <w:rsid w:val="00D87494"/>
    <w:rsid w:val="00D90871"/>
    <w:rsid w:val="00D9155F"/>
    <w:rsid w:val="00D9403F"/>
    <w:rsid w:val="00D959B4"/>
    <w:rsid w:val="00DA44DE"/>
    <w:rsid w:val="00DA645E"/>
    <w:rsid w:val="00DA7377"/>
    <w:rsid w:val="00DB620A"/>
    <w:rsid w:val="00DC0526"/>
    <w:rsid w:val="00DC15B9"/>
    <w:rsid w:val="00DC2637"/>
    <w:rsid w:val="00DC3832"/>
    <w:rsid w:val="00DC4456"/>
    <w:rsid w:val="00DC7A51"/>
    <w:rsid w:val="00DD3B1E"/>
    <w:rsid w:val="00DE39DC"/>
    <w:rsid w:val="00DE5B5F"/>
    <w:rsid w:val="00DE62BB"/>
    <w:rsid w:val="00DF2138"/>
    <w:rsid w:val="00DF5BDF"/>
    <w:rsid w:val="00DF614E"/>
    <w:rsid w:val="00E00696"/>
    <w:rsid w:val="00E026B8"/>
    <w:rsid w:val="00E03651"/>
    <w:rsid w:val="00E03808"/>
    <w:rsid w:val="00E04528"/>
    <w:rsid w:val="00E060C2"/>
    <w:rsid w:val="00E06324"/>
    <w:rsid w:val="00E07B81"/>
    <w:rsid w:val="00E10AFD"/>
    <w:rsid w:val="00E12B11"/>
    <w:rsid w:val="00E12FB0"/>
    <w:rsid w:val="00E14814"/>
    <w:rsid w:val="00E1591B"/>
    <w:rsid w:val="00E15A3A"/>
    <w:rsid w:val="00E16A50"/>
    <w:rsid w:val="00E249D5"/>
    <w:rsid w:val="00E25017"/>
    <w:rsid w:val="00E26F73"/>
    <w:rsid w:val="00E30A34"/>
    <w:rsid w:val="00E31036"/>
    <w:rsid w:val="00E33A69"/>
    <w:rsid w:val="00E33C68"/>
    <w:rsid w:val="00E34EEB"/>
    <w:rsid w:val="00E363C9"/>
    <w:rsid w:val="00E3687C"/>
    <w:rsid w:val="00E44EB9"/>
    <w:rsid w:val="00E45BDC"/>
    <w:rsid w:val="00E46358"/>
    <w:rsid w:val="00E4678A"/>
    <w:rsid w:val="00E471DC"/>
    <w:rsid w:val="00E47FEB"/>
    <w:rsid w:val="00E50EB4"/>
    <w:rsid w:val="00E532FC"/>
    <w:rsid w:val="00E5399D"/>
    <w:rsid w:val="00E559B4"/>
    <w:rsid w:val="00E55BB0"/>
    <w:rsid w:val="00E560F7"/>
    <w:rsid w:val="00E609E5"/>
    <w:rsid w:val="00E60F27"/>
    <w:rsid w:val="00E64D93"/>
    <w:rsid w:val="00E65EDB"/>
    <w:rsid w:val="00E665C6"/>
    <w:rsid w:val="00E66927"/>
    <w:rsid w:val="00E677B8"/>
    <w:rsid w:val="00E67FA1"/>
    <w:rsid w:val="00E72A58"/>
    <w:rsid w:val="00E7387D"/>
    <w:rsid w:val="00E73D53"/>
    <w:rsid w:val="00E75111"/>
    <w:rsid w:val="00E77296"/>
    <w:rsid w:val="00E87527"/>
    <w:rsid w:val="00E87EF7"/>
    <w:rsid w:val="00E93763"/>
    <w:rsid w:val="00E96126"/>
    <w:rsid w:val="00E96C4C"/>
    <w:rsid w:val="00E97633"/>
    <w:rsid w:val="00EA0BD3"/>
    <w:rsid w:val="00EA2AAE"/>
    <w:rsid w:val="00EA2EC0"/>
    <w:rsid w:val="00EA427A"/>
    <w:rsid w:val="00EA723B"/>
    <w:rsid w:val="00EB20D1"/>
    <w:rsid w:val="00EB4AF5"/>
    <w:rsid w:val="00EB6350"/>
    <w:rsid w:val="00EB687A"/>
    <w:rsid w:val="00EC2F62"/>
    <w:rsid w:val="00EC62EB"/>
    <w:rsid w:val="00EC6E9F"/>
    <w:rsid w:val="00ED44F0"/>
    <w:rsid w:val="00ED4B33"/>
    <w:rsid w:val="00ED502E"/>
    <w:rsid w:val="00ED5993"/>
    <w:rsid w:val="00ED7DD6"/>
    <w:rsid w:val="00EE060B"/>
    <w:rsid w:val="00EE15A1"/>
    <w:rsid w:val="00EE2A7C"/>
    <w:rsid w:val="00EE2C42"/>
    <w:rsid w:val="00EE341B"/>
    <w:rsid w:val="00EE4453"/>
    <w:rsid w:val="00EE5FCE"/>
    <w:rsid w:val="00EE6BBD"/>
    <w:rsid w:val="00EE6E1E"/>
    <w:rsid w:val="00EE705F"/>
    <w:rsid w:val="00EF1462"/>
    <w:rsid w:val="00EF23CD"/>
    <w:rsid w:val="00EF54FD"/>
    <w:rsid w:val="00F0380C"/>
    <w:rsid w:val="00F0689D"/>
    <w:rsid w:val="00F07F0D"/>
    <w:rsid w:val="00F10EAD"/>
    <w:rsid w:val="00F13112"/>
    <w:rsid w:val="00F16FE6"/>
    <w:rsid w:val="00F238BD"/>
    <w:rsid w:val="00F23FE2"/>
    <w:rsid w:val="00F24992"/>
    <w:rsid w:val="00F266A3"/>
    <w:rsid w:val="00F32F2F"/>
    <w:rsid w:val="00F33F3F"/>
    <w:rsid w:val="00F35BDD"/>
    <w:rsid w:val="00F35EF0"/>
    <w:rsid w:val="00F3781F"/>
    <w:rsid w:val="00F403FD"/>
    <w:rsid w:val="00F41E72"/>
    <w:rsid w:val="00F45BDF"/>
    <w:rsid w:val="00F50300"/>
    <w:rsid w:val="00F5232A"/>
    <w:rsid w:val="00F5414B"/>
    <w:rsid w:val="00F55AFD"/>
    <w:rsid w:val="00F56A20"/>
    <w:rsid w:val="00F56E39"/>
    <w:rsid w:val="00F623E9"/>
    <w:rsid w:val="00F62823"/>
    <w:rsid w:val="00F63951"/>
    <w:rsid w:val="00F63C86"/>
    <w:rsid w:val="00F71E86"/>
    <w:rsid w:val="00F76155"/>
    <w:rsid w:val="00F766BE"/>
    <w:rsid w:val="00F77173"/>
    <w:rsid w:val="00F77EB9"/>
    <w:rsid w:val="00F80635"/>
    <w:rsid w:val="00F8115F"/>
    <w:rsid w:val="00F815D1"/>
    <w:rsid w:val="00F81E7E"/>
    <w:rsid w:val="00F81F0F"/>
    <w:rsid w:val="00F825F4"/>
    <w:rsid w:val="00F87946"/>
    <w:rsid w:val="00F92AA1"/>
    <w:rsid w:val="00F932DE"/>
    <w:rsid w:val="00F963DD"/>
    <w:rsid w:val="00F9641A"/>
    <w:rsid w:val="00F97004"/>
    <w:rsid w:val="00FA06F8"/>
    <w:rsid w:val="00FA2045"/>
    <w:rsid w:val="00FA7A66"/>
    <w:rsid w:val="00FA7BE4"/>
    <w:rsid w:val="00FB1AA9"/>
    <w:rsid w:val="00FB4B5A"/>
    <w:rsid w:val="00FB5963"/>
    <w:rsid w:val="00FB5DAA"/>
    <w:rsid w:val="00FB7A6B"/>
    <w:rsid w:val="00FC04B9"/>
    <w:rsid w:val="00FC161A"/>
    <w:rsid w:val="00FC23D5"/>
    <w:rsid w:val="00FC4337"/>
    <w:rsid w:val="00FC4C1A"/>
    <w:rsid w:val="00FC628F"/>
    <w:rsid w:val="00FC6468"/>
    <w:rsid w:val="00FC6D49"/>
    <w:rsid w:val="00FC7333"/>
    <w:rsid w:val="00FD0780"/>
    <w:rsid w:val="00FD1C19"/>
    <w:rsid w:val="00FD4922"/>
    <w:rsid w:val="00FD5663"/>
    <w:rsid w:val="00FD6461"/>
    <w:rsid w:val="00FE0281"/>
    <w:rsid w:val="00FE635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3B6AAD"/>
    <w:rPr>
      <w:color w:val="808080"/>
    </w:rPr>
  </w:style>
  <w:style w:type="paragraph" w:styleId="Caption">
    <w:name w:val="caption"/>
    <w:basedOn w:val="Normal"/>
    <w:next w:val="Normal"/>
    <w:uiPriority w:val="35"/>
    <w:unhideWhenUsed/>
    <w:qFormat/>
    <w:rsid w:val="003B614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18618">
      <w:bodyDiv w:val="1"/>
      <w:marLeft w:val="0"/>
      <w:marRight w:val="0"/>
      <w:marTop w:val="0"/>
      <w:marBottom w:val="0"/>
      <w:divBdr>
        <w:top w:val="none" w:sz="0" w:space="0" w:color="auto"/>
        <w:left w:val="none" w:sz="0" w:space="0" w:color="auto"/>
        <w:bottom w:val="none" w:sz="0" w:space="0" w:color="auto"/>
        <w:right w:val="none" w:sz="0" w:space="0" w:color="auto"/>
      </w:divBdr>
      <w:divsChild>
        <w:div w:id="183490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5415782">
      <w:bodyDiv w:val="1"/>
      <w:marLeft w:val="0"/>
      <w:marRight w:val="0"/>
      <w:marTop w:val="0"/>
      <w:marBottom w:val="0"/>
      <w:divBdr>
        <w:top w:val="none" w:sz="0" w:space="0" w:color="auto"/>
        <w:left w:val="none" w:sz="0" w:space="0" w:color="auto"/>
        <w:bottom w:val="none" w:sz="0" w:space="0" w:color="auto"/>
        <w:right w:val="none" w:sz="0" w:space="0" w:color="auto"/>
      </w:divBdr>
    </w:div>
    <w:div w:id="150756175">
      <w:bodyDiv w:val="1"/>
      <w:marLeft w:val="0"/>
      <w:marRight w:val="0"/>
      <w:marTop w:val="0"/>
      <w:marBottom w:val="0"/>
      <w:divBdr>
        <w:top w:val="none" w:sz="0" w:space="0" w:color="auto"/>
        <w:left w:val="none" w:sz="0" w:space="0" w:color="auto"/>
        <w:bottom w:val="none" w:sz="0" w:space="0" w:color="auto"/>
        <w:right w:val="none" w:sz="0" w:space="0" w:color="auto"/>
      </w:divBdr>
    </w:div>
    <w:div w:id="205800766">
      <w:bodyDiv w:val="1"/>
      <w:marLeft w:val="0"/>
      <w:marRight w:val="0"/>
      <w:marTop w:val="0"/>
      <w:marBottom w:val="0"/>
      <w:divBdr>
        <w:top w:val="none" w:sz="0" w:space="0" w:color="auto"/>
        <w:left w:val="none" w:sz="0" w:space="0" w:color="auto"/>
        <w:bottom w:val="none" w:sz="0" w:space="0" w:color="auto"/>
        <w:right w:val="none" w:sz="0" w:space="0" w:color="auto"/>
      </w:divBdr>
    </w:div>
    <w:div w:id="253976921">
      <w:bodyDiv w:val="1"/>
      <w:marLeft w:val="0"/>
      <w:marRight w:val="0"/>
      <w:marTop w:val="0"/>
      <w:marBottom w:val="0"/>
      <w:divBdr>
        <w:top w:val="none" w:sz="0" w:space="0" w:color="auto"/>
        <w:left w:val="none" w:sz="0" w:space="0" w:color="auto"/>
        <w:bottom w:val="none" w:sz="0" w:space="0" w:color="auto"/>
        <w:right w:val="none" w:sz="0" w:space="0" w:color="auto"/>
      </w:divBdr>
      <w:divsChild>
        <w:div w:id="1610814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72826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3656594">
      <w:bodyDiv w:val="1"/>
      <w:marLeft w:val="0"/>
      <w:marRight w:val="0"/>
      <w:marTop w:val="0"/>
      <w:marBottom w:val="0"/>
      <w:divBdr>
        <w:top w:val="none" w:sz="0" w:space="0" w:color="auto"/>
        <w:left w:val="none" w:sz="0" w:space="0" w:color="auto"/>
        <w:bottom w:val="none" w:sz="0" w:space="0" w:color="auto"/>
        <w:right w:val="none" w:sz="0" w:space="0" w:color="auto"/>
      </w:divBdr>
    </w:div>
    <w:div w:id="379210297">
      <w:bodyDiv w:val="1"/>
      <w:marLeft w:val="0"/>
      <w:marRight w:val="0"/>
      <w:marTop w:val="0"/>
      <w:marBottom w:val="0"/>
      <w:divBdr>
        <w:top w:val="none" w:sz="0" w:space="0" w:color="auto"/>
        <w:left w:val="none" w:sz="0" w:space="0" w:color="auto"/>
        <w:bottom w:val="none" w:sz="0" w:space="0" w:color="auto"/>
        <w:right w:val="none" w:sz="0" w:space="0" w:color="auto"/>
      </w:divBdr>
    </w:div>
    <w:div w:id="444733515">
      <w:bodyDiv w:val="1"/>
      <w:marLeft w:val="0"/>
      <w:marRight w:val="0"/>
      <w:marTop w:val="0"/>
      <w:marBottom w:val="0"/>
      <w:divBdr>
        <w:top w:val="none" w:sz="0" w:space="0" w:color="auto"/>
        <w:left w:val="none" w:sz="0" w:space="0" w:color="auto"/>
        <w:bottom w:val="none" w:sz="0" w:space="0" w:color="auto"/>
        <w:right w:val="none" w:sz="0" w:space="0" w:color="auto"/>
      </w:divBdr>
    </w:div>
    <w:div w:id="7197473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3401">
      <w:bodyDiv w:val="1"/>
      <w:marLeft w:val="0"/>
      <w:marRight w:val="0"/>
      <w:marTop w:val="0"/>
      <w:marBottom w:val="0"/>
      <w:divBdr>
        <w:top w:val="none" w:sz="0" w:space="0" w:color="auto"/>
        <w:left w:val="none" w:sz="0" w:space="0" w:color="auto"/>
        <w:bottom w:val="none" w:sz="0" w:space="0" w:color="auto"/>
        <w:right w:val="none" w:sz="0" w:space="0" w:color="auto"/>
      </w:divBdr>
      <w:divsChild>
        <w:div w:id="3201646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43975819">
      <w:bodyDiv w:val="1"/>
      <w:marLeft w:val="0"/>
      <w:marRight w:val="0"/>
      <w:marTop w:val="0"/>
      <w:marBottom w:val="0"/>
      <w:divBdr>
        <w:top w:val="none" w:sz="0" w:space="0" w:color="auto"/>
        <w:left w:val="none" w:sz="0" w:space="0" w:color="auto"/>
        <w:bottom w:val="none" w:sz="0" w:space="0" w:color="auto"/>
        <w:right w:val="none" w:sz="0" w:space="0" w:color="auto"/>
      </w:divBdr>
    </w:div>
    <w:div w:id="979724968">
      <w:bodyDiv w:val="1"/>
      <w:marLeft w:val="0"/>
      <w:marRight w:val="0"/>
      <w:marTop w:val="0"/>
      <w:marBottom w:val="0"/>
      <w:divBdr>
        <w:top w:val="none" w:sz="0" w:space="0" w:color="auto"/>
        <w:left w:val="none" w:sz="0" w:space="0" w:color="auto"/>
        <w:bottom w:val="none" w:sz="0" w:space="0" w:color="auto"/>
        <w:right w:val="none" w:sz="0" w:space="0" w:color="auto"/>
      </w:divBdr>
    </w:div>
    <w:div w:id="99969196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5105692">
      <w:bodyDiv w:val="1"/>
      <w:marLeft w:val="0"/>
      <w:marRight w:val="0"/>
      <w:marTop w:val="0"/>
      <w:marBottom w:val="0"/>
      <w:divBdr>
        <w:top w:val="none" w:sz="0" w:space="0" w:color="auto"/>
        <w:left w:val="none" w:sz="0" w:space="0" w:color="auto"/>
        <w:bottom w:val="none" w:sz="0" w:space="0" w:color="auto"/>
        <w:right w:val="none" w:sz="0" w:space="0" w:color="auto"/>
      </w:divBdr>
    </w:div>
    <w:div w:id="14597606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8275376">
      <w:bodyDiv w:val="1"/>
      <w:marLeft w:val="0"/>
      <w:marRight w:val="0"/>
      <w:marTop w:val="0"/>
      <w:marBottom w:val="0"/>
      <w:divBdr>
        <w:top w:val="none" w:sz="0" w:space="0" w:color="auto"/>
        <w:left w:val="none" w:sz="0" w:space="0" w:color="auto"/>
        <w:bottom w:val="none" w:sz="0" w:space="0" w:color="auto"/>
        <w:right w:val="none" w:sz="0" w:space="0" w:color="auto"/>
      </w:divBdr>
      <w:divsChild>
        <w:div w:id="19269193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64211661">
      <w:bodyDiv w:val="1"/>
      <w:marLeft w:val="0"/>
      <w:marRight w:val="0"/>
      <w:marTop w:val="0"/>
      <w:marBottom w:val="0"/>
      <w:divBdr>
        <w:top w:val="none" w:sz="0" w:space="0" w:color="auto"/>
        <w:left w:val="none" w:sz="0" w:space="0" w:color="auto"/>
        <w:bottom w:val="none" w:sz="0" w:space="0" w:color="auto"/>
        <w:right w:val="none" w:sz="0" w:space="0" w:color="auto"/>
      </w:divBdr>
    </w:div>
    <w:div w:id="20880658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epblue.lib.umich.edu/data/concern/data_sets/bg257f178?local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epblue.lib.umich.edu/data/concern/data_sets/bg257f178?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7CDC-DA47-4609-8F6A-C5EAC258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5617</TotalTime>
  <Pages>13</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38118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311</cp:revision>
  <cp:lastPrinted>2013-05-29T14:32:00Z</cp:lastPrinted>
  <dcterms:created xsi:type="dcterms:W3CDTF">2020-04-06T14:07:00Z</dcterms:created>
  <dcterms:modified xsi:type="dcterms:W3CDTF">2020-06-24T13:50:00Z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