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01FD9" w14:textId="00F2025E" w:rsidR="00F14D00" w:rsidRPr="00831A59" w:rsidRDefault="00F14D00" w:rsidP="00D54774">
      <w:pPr>
        <w:rPr>
          <w:rFonts w:asciiTheme="minorHAnsi" w:hAnsiTheme="minorHAnsi" w:cstheme="minorHAnsi"/>
          <w:b/>
          <w:bCs/>
          <w:color w:val="000000" w:themeColor="text1"/>
        </w:rPr>
      </w:pPr>
      <w:r w:rsidRPr="00831A59">
        <w:rPr>
          <w:rFonts w:asciiTheme="minorHAnsi" w:hAnsiTheme="minorHAnsi" w:cstheme="minorHAnsi"/>
          <w:b/>
          <w:bCs/>
          <w:color w:val="000000" w:themeColor="text1"/>
        </w:rPr>
        <w:t>TITLE:</w:t>
      </w:r>
    </w:p>
    <w:p w14:paraId="7562B91E" w14:textId="62C1975B" w:rsidR="009D0E60" w:rsidRPr="00831A59" w:rsidRDefault="009D0E60" w:rsidP="00D54774">
      <w:pPr>
        <w:rPr>
          <w:rFonts w:asciiTheme="minorHAnsi" w:hAnsiTheme="minorHAnsi" w:cstheme="minorHAnsi"/>
          <w:lang w:eastAsia="en-US"/>
        </w:rPr>
      </w:pPr>
      <w:r w:rsidRPr="00831A59">
        <w:rPr>
          <w:rFonts w:asciiTheme="minorHAnsi" w:hAnsiTheme="minorHAnsi" w:cstheme="minorHAnsi"/>
        </w:rPr>
        <w:t xml:space="preserve">Measuring Naturally Acquired Phagocytosis-Inducing Antibodies to </w:t>
      </w:r>
      <w:r w:rsidRPr="00831A59">
        <w:rPr>
          <w:rFonts w:asciiTheme="minorHAnsi" w:hAnsiTheme="minorHAnsi" w:cstheme="minorHAnsi"/>
          <w:i/>
          <w:iCs/>
        </w:rPr>
        <w:t>Plasmodium falciparum</w:t>
      </w:r>
      <w:r w:rsidRPr="00831A59">
        <w:rPr>
          <w:rFonts w:asciiTheme="minorHAnsi" w:hAnsiTheme="minorHAnsi" w:cstheme="minorHAnsi"/>
        </w:rPr>
        <w:t xml:space="preserve"> Parasites by a Flow Cytometry-Based Assay</w:t>
      </w:r>
    </w:p>
    <w:p w14:paraId="2E300B21" w14:textId="77777777" w:rsidR="007A4DD6" w:rsidRPr="00831A59" w:rsidRDefault="007A4DD6" w:rsidP="00D54774">
      <w:pPr>
        <w:rPr>
          <w:rFonts w:asciiTheme="minorHAnsi" w:hAnsiTheme="minorHAnsi" w:cstheme="minorHAnsi"/>
          <w:b/>
          <w:bCs/>
          <w:color w:val="000000" w:themeColor="text1"/>
        </w:rPr>
      </w:pPr>
    </w:p>
    <w:p w14:paraId="1940C888" w14:textId="69650BCD" w:rsidR="00F14D00" w:rsidRPr="00831A59" w:rsidRDefault="00F14D00" w:rsidP="00D54774">
      <w:pPr>
        <w:rPr>
          <w:rFonts w:asciiTheme="minorHAnsi" w:hAnsiTheme="minorHAnsi" w:cstheme="minorHAnsi"/>
          <w:b/>
          <w:bCs/>
          <w:color w:val="000000" w:themeColor="text1"/>
        </w:rPr>
      </w:pPr>
      <w:r w:rsidRPr="00831A59">
        <w:rPr>
          <w:rFonts w:asciiTheme="minorHAnsi" w:hAnsiTheme="minorHAnsi" w:cstheme="minorHAnsi"/>
          <w:b/>
          <w:bCs/>
          <w:color w:val="000000" w:themeColor="text1"/>
        </w:rPr>
        <w:t>AUTHORS AND AFFILIATIONS:</w:t>
      </w:r>
    </w:p>
    <w:p w14:paraId="32B171D0" w14:textId="2C38C741" w:rsidR="007A4DD6" w:rsidRPr="00831A59" w:rsidRDefault="00481EAB" w:rsidP="00D54774">
      <w:pPr>
        <w:rPr>
          <w:rFonts w:asciiTheme="minorHAnsi" w:hAnsiTheme="minorHAnsi" w:cstheme="minorHAnsi"/>
          <w:color w:val="000000" w:themeColor="text1"/>
          <w:vertAlign w:val="superscript"/>
        </w:rPr>
      </w:pPr>
      <w:r w:rsidRPr="00831A59">
        <w:rPr>
          <w:rFonts w:asciiTheme="minorHAnsi" w:hAnsiTheme="minorHAnsi" w:cstheme="minorHAnsi"/>
          <w:color w:val="000000" w:themeColor="text1"/>
        </w:rPr>
        <w:t>Maria del Pilar Quintana</w:t>
      </w:r>
      <w:r w:rsidR="00217E69" w:rsidRPr="00831A59">
        <w:rPr>
          <w:rFonts w:asciiTheme="minorHAnsi" w:hAnsiTheme="minorHAnsi" w:cstheme="minorHAnsi"/>
          <w:color w:val="000000" w:themeColor="text1"/>
          <w:vertAlign w:val="superscript"/>
        </w:rPr>
        <w:t>1</w:t>
      </w:r>
      <w:r w:rsidRPr="00831A59">
        <w:rPr>
          <w:rFonts w:asciiTheme="minorHAnsi" w:hAnsiTheme="minorHAnsi" w:cstheme="minorHAnsi"/>
          <w:color w:val="000000" w:themeColor="text1"/>
        </w:rPr>
        <w:t xml:space="preserve">, </w:t>
      </w:r>
      <w:proofErr w:type="spellStart"/>
      <w:r w:rsidR="00217E69" w:rsidRPr="00831A59">
        <w:rPr>
          <w:rFonts w:asciiTheme="minorHAnsi" w:hAnsiTheme="minorHAnsi" w:cstheme="minorHAnsi"/>
          <w:color w:val="000000" w:themeColor="text1"/>
        </w:rPr>
        <w:t>Nsoh</w:t>
      </w:r>
      <w:proofErr w:type="spellEnd"/>
      <w:r w:rsidR="00217E69" w:rsidRPr="00831A59">
        <w:rPr>
          <w:rFonts w:asciiTheme="minorHAnsi" w:hAnsiTheme="minorHAnsi" w:cstheme="minorHAnsi"/>
          <w:color w:val="000000" w:themeColor="text1"/>
        </w:rPr>
        <w:t xml:space="preserve"> Godwin Anabire</w:t>
      </w:r>
      <w:r w:rsidR="00217E69" w:rsidRPr="00831A59">
        <w:rPr>
          <w:rFonts w:asciiTheme="minorHAnsi" w:hAnsiTheme="minorHAnsi" w:cstheme="minorHAnsi"/>
          <w:color w:val="000000" w:themeColor="text1"/>
          <w:vertAlign w:val="superscript"/>
        </w:rPr>
        <w:t>1</w:t>
      </w:r>
      <w:r w:rsidR="00337538" w:rsidRPr="00831A59">
        <w:rPr>
          <w:rFonts w:asciiTheme="minorHAnsi" w:hAnsiTheme="minorHAnsi" w:cstheme="minorHAnsi"/>
          <w:color w:val="000000" w:themeColor="text1"/>
          <w:vertAlign w:val="superscript"/>
        </w:rPr>
        <w:noBreakHyphen/>
        <w:t>3</w:t>
      </w:r>
      <w:r w:rsidRPr="00831A59">
        <w:rPr>
          <w:rFonts w:asciiTheme="minorHAnsi" w:hAnsiTheme="minorHAnsi" w:cstheme="minorHAnsi"/>
          <w:color w:val="000000" w:themeColor="text1"/>
        </w:rPr>
        <w:t>, Lars Hviid</w:t>
      </w:r>
      <w:r w:rsidR="00217E69" w:rsidRPr="00831A59">
        <w:rPr>
          <w:rFonts w:asciiTheme="minorHAnsi" w:hAnsiTheme="minorHAnsi" w:cstheme="minorHAnsi"/>
          <w:color w:val="000000" w:themeColor="text1"/>
          <w:vertAlign w:val="superscript"/>
        </w:rPr>
        <w:t>1,4</w:t>
      </w:r>
    </w:p>
    <w:p w14:paraId="5BEBA908" w14:textId="77777777" w:rsidR="00F14D00" w:rsidRPr="00831A59" w:rsidRDefault="00F14D00" w:rsidP="00D54774">
      <w:pPr>
        <w:rPr>
          <w:rFonts w:asciiTheme="minorHAnsi" w:hAnsiTheme="minorHAnsi" w:cstheme="minorHAnsi"/>
          <w:color w:val="000000" w:themeColor="text1"/>
          <w:vertAlign w:val="superscript"/>
        </w:rPr>
      </w:pPr>
    </w:p>
    <w:p w14:paraId="0AFCCB27" w14:textId="4E98EDE7" w:rsidR="00217E69" w:rsidRPr="00831A59" w:rsidRDefault="00217E69" w:rsidP="00D54774">
      <w:pPr>
        <w:rPr>
          <w:rFonts w:asciiTheme="minorHAnsi" w:hAnsiTheme="minorHAnsi" w:cstheme="minorHAnsi"/>
          <w:color w:val="000000" w:themeColor="text1"/>
        </w:rPr>
      </w:pPr>
      <w:r w:rsidRPr="00831A59">
        <w:rPr>
          <w:rFonts w:asciiTheme="minorHAnsi" w:hAnsiTheme="minorHAnsi" w:cstheme="minorHAnsi"/>
          <w:color w:val="000000" w:themeColor="text1"/>
          <w:vertAlign w:val="superscript"/>
        </w:rPr>
        <w:t>1</w:t>
      </w:r>
      <w:r w:rsidRPr="00831A59">
        <w:rPr>
          <w:rFonts w:asciiTheme="minorHAnsi" w:hAnsiTheme="minorHAnsi" w:cstheme="minorHAnsi"/>
          <w:color w:val="000000" w:themeColor="text1"/>
        </w:rPr>
        <w:t>Centre for Medical Parasitology, Department of Immunology and Microbiology, Faculty of Health and Medical Sciences, University of Copenhagen, Denmark</w:t>
      </w:r>
    </w:p>
    <w:p w14:paraId="72E68A1B" w14:textId="1F9E0FC5" w:rsidR="00217E69" w:rsidRPr="00831A59" w:rsidRDefault="00337538" w:rsidP="00D54774">
      <w:pPr>
        <w:rPr>
          <w:rFonts w:asciiTheme="minorHAnsi" w:hAnsiTheme="minorHAnsi" w:cstheme="minorHAnsi"/>
          <w:color w:val="000000" w:themeColor="text1"/>
        </w:rPr>
      </w:pPr>
      <w:r w:rsidRPr="00831A59">
        <w:rPr>
          <w:rFonts w:asciiTheme="minorHAnsi" w:hAnsiTheme="minorHAnsi" w:cstheme="minorHAnsi"/>
          <w:color w:val="000000" w:themeColor="text1"/>
          <w:vertAlign w:val="superscript"/>
        </w:rPr>
        <w:t>2</w:t>
      </w:r>
      <w:r w:rsidRPr="00831A59">
        <w:rPr>
          <w:rFonts w:asciiTheme="minorHAnsi" w:hAnsiTheme="minorHAnsi" w:cstheme="minorHAnsi"/>
          <w:color w:val="000000" w:themeColor="text1"/>
        </w:rPr>
        <w:t xml:space="preserve">West African Centre for Cell Biology of Infectious Pathogens, Department </w:t>
      </w:r>
      <w:r w:rsidR="00217E69" w:rsidRPr="00831A59">
        <w:rPr>
          <w:rFonts w:asciiTheme="minorHAnsi" w:hAnsiTheme="minorHAnsi" w:cstheme="minorHAnsi"/>
          <w:color w:val="000000" w:themeColor="text1"/>
        </w:rPr>
        <w:t>of Biochemistry, Cell and Molecular B</w:t>
      </w:r>
      <w:r w:rsidR="00776AC4" w:rsidRPr="00831A59">
        <w:rPr>
          <w:rFonts w:asciiTheme="minorHAnsi" w:hAnsiTheme="minorHAnsi" w:cstheme="minorHAnsi"/>
          <w:color w:val="000000" w:themeColor="text1"/>
        </w:rPr>
        <w:t>iology, U</w:t>
      </w:r>
      <w:r w:rsidR="00217E69" w:rsidRPr="00831A59">
        <w:rPr>
          <w:rFonts w:asciiTheme="minorHAnsi" w:hAnsiTheme="minorHAnsi" w:cstheme="minorHAnsi"/>
          <w:color w:val="000000" w:themeColor="text1"/>
        </w:rPr>
        <w:t>niversity of Ghana, Legon, Ghana</w:t>
      </w:r>
    </w:p>
    <w:p w14:paraId="6B2757FC" w14:textId="05860EA8" w:rsidR="00217E69" w:rsidRPr="00831A59" w:rsidRDefault="00217E69" w:rsidP="00D54774">
      <w:pPr>
        <w:rPr>
          <w:rFonts w:asciiTheme="minorHAnsi" w:hAnsiTheme="minorHAnsi" w:cstheme="minorHAnsi"/>
          <w:color w:val="000000" w:themeColor="text1"/>
        </w:rPr>
      </w:pPr>
      <w:r w:rsidRPr="00831A59">
        <w:rPr>
          <w:rFonts w:asciiTheme="minorHAnsi" w:hAnsiTheme="minorHAnsi" w:cstheme="minorHAnsi"/>
          <w:color w:val="000000" w:themeColor="text1"/>
          <w:vertAlign w:val="superscript"/>
        </w:rPr>
        <w:t>3</w:t>
      </w:r>
      <w:r w:rsidRPr="00831A59">
        <w:rPr>
          <w:rFonts w:asciiTheme="minorHAnsi" w:hAnsiTheme="minorHAnsi" w:cstheme="minorHAnsi"/>
          <w:color w:val="000000" w:themeColor="text1"/>
        </w:rPr>
        <w:t xml:space="preserve">Department of </w:t>
      </w:r>
      <w:r w:rsidR="00337538" w:rsidRPr="00831A59">
        <w:rPr>
          <w:rFonts w:asciiTheme="minorHAnsi" w:hAnsiTheme="minorHAnsi" w:cstheme="minorHAnsi"/>
          <w:color w:val="000000" w:themeColor="text1"/>
        </w:rPr>
        <w:t>Immunology, Noguchi Memorial Institute for Medical Research</w:t>
      </w:r>
      <w:r w:rsidRPr="00831A59">
        <w:rPr>
          <w:rFonts w:asciiTheme="minorHAnsi" w:hAnsiTheme="minorHAnsi" w:cstheme="minorHAnsi"/>
          <w:color w:val="000000" w:themeColor="text1"/>
        </w:rPr>
        <w:t>, Ghana</w:t>
      </w:r>
    </w:p>
    <w:p w14:paraId="46083179" w14:textId="7B96026C" w:rsidR="00217E69" w:rsidRPr="00831A59" w:rsidRDefault="00217E69" w:rsidP="00D54774">
      <w:pPr>
        <w:rPr>
          <w:rFonts w:asciiTheme="minorHAnsi" w:hAnsiTheme="minorHAnsi" w:cstheme="minorHAnsi"/>
          <w:color w:val="000000" w:themeColor="text1"/>
        </w:rPr>
      </w:pPr>
      <w:r w:rsidRPr="00831A59">
        <w:rPr>
          <w:rFonts w:asciiTheme="minorHAnsi" w:hAnsiTheme="minorHAnsi" w:cstheme="minorHAnsi"/>
          <w:color w:val="000000" w:themeColor="text1"/>
          <w:vertAlign w:val="superscript"/>
        </w:rPr>
        <w:t>4</w:t>
      </w:r>
      <w:r w:rsidRPr="00831A59">
        <w:rPr>
          <w:rFonts w:asciiTheme="minorHAnsi" w:hAnsiTheme="minorHAnsi" w:cstheme="minorHAnsi"/>
          <w:color w:val="000000" w:themeColor="text1"/>
        </w:rPr>
        <w:t xml:space="preserve">Centre for Medical Parasitology, Department of Infectious Diseases, </w:t>
      </w:r>
      <w:proofErr w:type="spellStart"/>
      <w:r w:rsidRPr="00831A59">
        <w:rPr>
          <w:rFonts w:asciiTheme="minorHAnsi" w:hAnsiTheme="minorHAnsi" w:cstheme="minorHAnsi"/>
          <w:color w:val="000000" w:themeColor="text1"/>
        </w:rPr>
        <w:t>Rigshospitalet</w:t>
      </w:r>
      <w:proofErr w:type="spellEnd"/>
      <w:r w:rsidRPr="00831A59">
        <w:rPr>
          <w:rFonts w:asciiTheme="minorHAnsi" w:hAnsiTheme="minorHAnsi" w:cstheme="minorHAnsi"/>
          <w:color w:val="000000" w:themeColor="text1"/>
        </w:rPr>
        <w:t>, Copenhagen, Denmark</w:t>
      </w:r>
    </w:p>
    <w:p w14:paraId="68738453" w14:textId="740DD23A" w:rsidR="00217E69" w:rsidRPr="00831A59" w:rsidRDefault="00217E69" w:rsidP="00D54774">
      <w:pPr>
        <w:rPr>
          <w:rFonts w:asciiTheme="minorHAnsi" w:hAnsiTheme="minorHAnsi" w:cstheme="minorHAnsi"/>
          <w:color w:val="000000" w:themeColor="text1"/>
        </w:rPr>
      </w:pPr>
    </w:p>
    <w:p w14:paraId="3C16CF68" w14:textId="171CBE64" w:rsidR="00217E69" w:rsidRPr="00831A59" w:rsidRDefault="00776AC4" w:rsidP="00D54774">
      <w:pPr>
        <w:rPr>
          <w:rFonts w:asciiTheme="minorHAnsi" w:hAnsiTheme="minorHAnsi" w:cstheme="minorHAnsi"/>
          <w:color w:val="000000" w:themeColor="text1"/>
        </w:rPr>
      </w:pPr>
      <w:r w:rsidRPr="00831A59">
        <w:rPr>
          <w:rFonts w:asciiTheme="minorHAnsi" w:hAnsiTheme="minorHAnsi" w:cstheme="minorHAnsi"/>
          <w:color w:val="000000" w:themeColor="text1"/>
        </w:rPr>
        <w:t xml:space="preserve">Corresponding author: </w:t>
      </w:r>
    </w:p>
    <w:p w14:paraId="4AD5DBA3" w14:textId="719C2EB6" w:rsidR="00776AC4" w:rsidRPr="00831A59" w:rsidRDefault="00776AC4" w:rsidP="00D54774">
      <w:pPr>
        <w:rPr>
          <w:rFonts w:asciiTheme="minorHAnsi" w:hAnsiTheme="minorHAnsi" w:cstheme="minorHAnsi"/>
          <w:color w:val="000000" w:themeColor="text1"/>
        </w:rPr>
      </w:pPr>
      <w:r w:rsidRPr="00831A59">
        <w:rPr>
          <w:rFonts w:asciiTheme="minorHAnsi" w:hAnsiTheme="minorHAnsi" w:cstheme="minorHAnsi"/>
          <w:color w:val="000000" w:themeColor="text1"/>
        </w:rPr>
        <w:t>Maria del Pilar Quintana</w:t>
      </w:r>
      <w:r w:rsidR="00F14D00" w:rsidRPr="00831A59">
        <w:rPr>
          <w:rFonts w:asciiTheme="minorHAnsi" w:hAnsiTheme="minorHAnsi" w:cstheme="minorHAnsi"/>
          <w:color w:val="000000" w:themeColor="text1"/>
        </w:rPr>
        <w:tab/>
        <w:t>(</w:t>
      </w:r>
      <w:r w:rsidR="00094DBD" w:rsidRPr="00831A59">
        <w:rPr>
          <w:rFonts w:asciiTheme="minorHAnsi" w:hAnsiTheme="minorHAnsi" w:cstheme="minorHAnsi"/>
        </w:rPr>
        <w:t>pilar@sund.ku.dk</w:t>
      </w:r>
      <w:r w:rsidR="00F14D00" w:rsidRPr="00831A59">
        <w:rPr>
          <w:rFonts w:asciiTheme="minorHAnsi" w:hAnsiTheme="minorHAnsi" w:cstheme="minorHAnsi"/>
        </w:rPr>
        <w:t>)</w:t>
      </w:r>
    </w:p>
    <w:p w14:paraId="1AD931EE" w14:textId="77777777" w:rsidR="00D72518" w:rsidRPr="00831A59" w:rsidRDefault="00D72518" w:rsidP="00D54774">
      <w:pPr>
        <w:rPr>
          <w:rFonts w:asciiTheme="minorHAnsi" w:hAnsiTheme="minorHAnsi" w:cstheme="minorHAnsi"/>
          <w:color w:val="000000" w:themeColor="text1"/>
        </w:rPr>
      </w:pPr>
    </w:p>
    <w:p w14:paraId="16ADA7B8" w14:textId="57F8FE03" w:rsidR="00D72518" w:rsidRPr="00831A59" w:rsidRDefault="00D72518" w:rsidP="00D54774">
      <w:pPr>
        <w:rPr>
          <w:rFonts w:asciiTheme="minorHAnsi" w:hAnsiTheme="minorHAnsi" w:cstheme="minorHAnsi"/>
          <w:color w:val="000000" w:themeColor="text1"/>
        </w:rPr>
      </w:pPr>
      <w:r w:rsidRPr="00831A59">
        <w:rPr>
          <w:rFonts w:asciiTheme="minorHAnsi" w:hAnsiTheme="minorHAnsi" w:cstheme="minorHAnsi"/>
          <w:color w:val="000000" w:themeColor="text1"/>
        </w:rPr>
        <w:t xml:space="preserve">E-mail addresses of </w:t>
      </w:r>
      <w:r w:rsidR="00337538" w:rsidRPr="00831A59">
        <w:rPr>
          <w:rFonts w:asciiTheme="minorHAnsi" w:hAnsiTheme="minorHAnsi" w:cstheme="minorHAnsi"/>
          <w:color w:val="000000" w:themeColor="text1"/>
        </w:rPr>
        <w:t>co</w:t>
      </w:r>
      <w:r w:rsidRPr="00831A59">
        <w:rPr>
          <w:rFonts w:asciiTheme="minorHAnsi" w:hAnsiTheme="minorHAnsi" w:cstheme="minorHAnsi"/>
          <w:color w:val="000000" w:themeColor="text1"/>
        </w:rPr>
        <w:t>-authors</w:t>
      </w:r>
    </w:p>
    <w:p w14:paraId="4D64CB25" w14:textId="0FB8FB93" w:rsidR="00D72518" w:rsidRPr="00831A59" w:rsidRDefault="00D72518" w:rsidP="00D54774">
      <w:pPr>
        <w:rPr>
          <w:rFonts w:asciiTheme="minorHAnsi" w:hAnsiTheme="minorHAnsi" w:cstheme="minorHAnsi"/>
          <w:color w:val="000000" w:themeColor="text1"/>
        </w:rPr>
      </w:pPr>
      <w:proofErr w:type="spellStart"/>
      <w:r w:rsidRPr="00831A59">
        <w:rPr>
          <w:rFonts w:asciiTheme="minorHAnsi" w:hAnsiTheme="minorHAnsi" w:cstheme="minorHAnsi"/>
          <w:color w:val="000000" w:themeColor="text1"/>
        </w:rPr>
        <w:t>Nsoh</w:t>
      </w:r>
      <w:proofErr w:type="spellEnd"/>
      <w:r w:rsidRPr="00831A59">
        <w:rPr>
          <w:rFonts w:asciiTheme="minorHAnsi" w:hAnsiTheme="minorHAnsi" w:cstheme="minorHAnsi"/>
          <w:color w:val="000000" w:themeColor="text1"/>
        </w:rPr>
        <w:t xml:space="preserve"> Godwin </w:t>
      </w:r>
      <w:proofErr w:type="spellStart"/>
      <w:r w:rsidRPr="00831A59">
        <w:rPr>
          <w:rFonts w:asciiTheme="minorHAnsi" w:hAnsiTheme="minorHAnsi" w:cstheme="minorHAnsi"/>
          <w:color w:val="000000" w:themeColor="text1"/>
        </w:rPr>
        <w:t>Anabire</w:t>
      </w:r>
      <w:proofErr w:type="spellEnd"/>
      <w:r w:rsidRPr="00831A59">
        <w:rPr>
          <w:rFonts w:asciiTheme="minorHAnsi" w:hAnsiTheme="minorHAnsi" w:cstheme="minorHAnsi"/>
          <w:color w:val="000000" w:themeColor="text1"/>
        </w:rPr>
        <w:t xml:space="preserve"> </w:t>
      </w:r>
      <w:r w:rsidR="00F14D00" w:rsidRPr="00831A59">
        <w:rPr>
          <w:rFonts w:asciiTheme="minorHAnsi" w:hAnsiTheme="minorHAnsi" w:cstheme="minorHAnsi"/>
          <w:color w:val="000000" w:themeColor="text1"/>
        </w:rPr>
        <w:tab/>
        <w:t>(</w:t>
      </w:r>
      <w:r w:rsidR="00094DBD" w:rsidRPr="00831A59">
        <w:rPr>
          <w:rFonts w:asciiTheme="minorHAnsi" w:hAnsiTheme="minorHAnsi" w:cstheme="minorHAnsi"/>
        </w:rPr>
        <w:t>Nsoh@sund.ku.dk</w:t>
      </w:r>
      <w:r w:rsidR="00F14D00" w:rsidRPr="00831A59">
        <w:rPr>
          <w:rFonts w:asciiTheme="minorHAnsi" w:hAnsiTheme="minorHAnsi" w:cstheme="minorHAnsi"/>
        </w:rPr>
        <w:t>)</w:t>
      </w:r>
    </w:p>
    <w:p w14:paraId="6F07C866" w14:textId="4697E8D4" w:rsidR="00D72518" w:rsidRPr="00831A59" w:rsidRDefault="00D72518" w:rsidP="00D54774">
      <w:pPr>
        <w:rPr>
          <w:rFonts w:asciiTheme="minorHAnsi" w:hAnsiTheme="minorHAnsi" w:cstheme="minorHAnsi"/>
          <w:color w:val="000000" w:themeColor="text1"/>
        </w:rPr>
      </w:pPr>
      <w:r w:rsidRPr="00831A59">
        <w:rPr>
          <w:rFonts w:asciiTheme="minorHAnsi" w:hAnsiTheme="minorHAnsi" w:cstheme="minorHAnsi"/>
          <w:color w:val="000000" w:themeColor="text1"/>
        </w:rPr>
        <w:t xml:space="preserve">Lars </w:t>
      </w:r>
      <w:proofErr w:type="spellStart"/>
      <w:r w:rsidRPr="00831A59">
        <w:rPr>
          <w:rFonts w:asciiTheme="minorHAnsi" w:hAnsiTheme="minorHAnsi" w:cstheme="minorHAnsi"/>
          <w:color w:val="000000" w:themeColor="text1"/>
        </w:rPr>
        <w:t>Hviid</w:t>
      </w:r>
      <w:proofErr w:type="spellEnd"/>
      <w:r w:rsidRPr="00831A59">
        <w:rPr>
          <w:rFonts w:asciiTheme="minorHAnsi" w:hAnsiTheme="minorHAnsi" w:cstheme="minorHAnsi"/>
          <w:color w:val="000000" w:themeColor="text1"/>
        </w:rPr>
        <w:t xml:space="preserve"> </w:t>
      </w:r>
      <w:r w:rsidR="00F14D00" w:rsidRPr="00831A59">
        <w:rPr>
          <w:rFonts w:asciiTheme="minorHAnsi" w:hAnsiTheme="minorHAnsi" w:cstheme="minorHAnsi"/>
          <w:color w:val="000000" w:themeColor="text1"/>
        </w:rPr>
        <w:tab/>
      </w:r>
      <w:r w:rsidR="00F14D00" w:rsidRPr="00831A59">
        <w:rPr>
          <w:rFonts w:asciiTheme="minorHAnsi" w:hAnsiTheme="minorHAnsi" w:cstheme="minorHAnsi"/>
          <w:color w:val="000000" w:themeColor="text1"/>
        </w:rPr>
        <w:tab/>
      </w:r>
      <w:r w:rsidR="00F14D00" w:rsidRPr="00831A59">
        <w:rPr>
          <w:rFonts w:asciiTheme="minorHAnsi" w:hAnsiTheme="minorHAnsi" w:cstheme="minorHAnsi"/>
          <w:color w:val="000000" w:themeColor="text1"/>
        </w:rPr>
        <w:tab/>
        <w:t>(</w:t>
      </w:r>
      <w:r w:rsidR="00094DBD" w:rsidRPr="00831A59">
        <w:rPr>
          <w:rFonts w:asciiTheme="minorHAnsi" w:hAnsiTheme="minorHAnsi" w:cstheme="minorHAnsi"/>
        </w:rPr>
        <w:t>lhviid@sund.ku.dk</w:t>
      </w:r>
      <w:r w:rsidR="00F14D00" w:rsidRPr="00831A59">
        <w:rPr>
          <w:rFonts w:asciiTheme="minorHAnsi" w:hAnsiTheme="minorHAnsi" w:cstheme="minorHAnsi"/>
        </w:rPr>
        <w:t>)</w:t>
      </w:r>
    </w:p>
    <w:p w14:paraId="70A8E197" w14:textId="77777777" w:rsidR="00D72518" w:rsidRPr="00831A59" w:rsidRDefault="00D72518" w:rsidP="00D54774">
      <w:pPr>
        <w:rPr>
          <w:rFonts w:asciiTheme="minorHAnsi" w:hAnsiTheme="minorHAnsi" w:cstheme="minorHAnsi"/>
          <w:color w:val="000000" w:themeColor="text1"/>
        </w:rPr>
      </w:pPr>
    </w:p>
    <w:p w14:paraId="71B79AC9" w14:textId="09AF5A9F" w:rsidR="006305D7" w:rsidRPr="00831A59" w:rsidRDefault="006305D7" w:rsidP="00D54774">
      <w:pPr>
        <w:pStyle w:val="NormalWeb"/>
        <w:spacing w:before="0" w:beforeAutospacing="0" w:after="0" w:afterAutospacing="0"/>
        <w:jc w:val="left"/>
        <w:rPr>
          <w:rFonts w:asciiTheme="minorHAnsi" w:hAnsiTheme="minorHAnsi" w:cstheme="minorHAnsi"/>
          <w:color w:val="000000" w:themeColor="text1"/>
        </w:rPr>
      </w:pPr>
      <w:r w:rsidRPr="00831A59">
        <w:rPr>
          <w:rFonts w:asciiTheme="minorHAnsi" w:hAnsiTheme="minorHAnsi" w:cstheme="minorHAnsi"/>
          <w:b/>
          <w:bCs/>
          <w:color w:val="000000" w:themeColor="text1"/>
        </w:rPr>
        <w:t>KEYWORDS:</w:t>
      </w:r>
    </w:p>
    <w:p w14:paraId="6C0B0781" w14:textId="5010A24D" w:rsidR="007A4DD6" w:rsidRPr="00831A59" w:rsidRDefault="00F14D00" w:rsidP="00D54774">
      <w:pPr>
        <w:rPr>
          <w:rFonts w:asciiTheme="minorHAnsi" w:hAnsiTheme="minorHAnsi" w:cstheme="minorHAnsi"/>
          <w:color w:val="000000" w:themeColor="text1"/>
        </w:rPr>
      </w:pPr>
      <w:r w:rsidRPr="00831A59">
        <w:rPr>
          <w:rFonts w:asciiTheme="minorHAnsi" w:hAnsiTheme="minorHAnsi" w:cstheme="minorHAnsi"/>
          <w:color w:val="000000" w:themeColor="text1"/>
        </w:rPr>
        <w:t>p</w:t>
      </w:r>
      <w:r w:rsidR="00D72518" w:rsidRPr="00831A59">
        <w:rPr>
          <w:rFonts w:asciiTheme="minorHAnsi" w:hAnsiTheme="minorHAnsi" w:cstheme="minorHAnsi"/>
          <w:color w:val="000000" w:themeColor="text1"/>
        </w:rPr>
        <w:t>hagocytosis, opsonization,</w:t>
      </w:r>
      <w:r w:rsidR="00C63311" w:rsidRPr="00831A59">
        <w:rPr>
          <w:rFonts w:asciiTheme="minorHAnsi" w:hAnsiTheme="minorHAnsi" w:cstheme="minorHAnsi"/>
          <w:color w:val="000000" w:themeColor="text1"/>
        </w:rPr>
        <w:t xml:space="preserve"> antibodies,</w:t>
      </w:r>
      <w:r w:rsidR="00D72518" w:rsidRPr="00831A59">
        <w:rPr>
          <w:rFonts w:asciiTheme="minorHAnsi" w:hAnsiTheme="minorHAnsi" w:cstheme="minorHAnsi"/>
          <w:color w:val="000000" w:themeColor="text1"/>
        </w:rPr>
        <w:t xml:space="preserve"> p</w:t>
      </w:r>
      <w:r w:rsidR="00337538" w:rsidRPr="00831A59">
        <w:rPr>
          <w:rFonts w:asciiTheme="minorHAnsi" w:hAnsiTheme="minorHAnsi" w:cstheme="minorHAnsi"/>
          <w:color w:val="000000" w:themeColor="text1"/>
        </w:rPr>
        <w:t>lacental</w:t>
      </w:r>
      <w:r w:rsidR="00D72518" w:rsidRPr="00831A59">
        <w:rPr>
          <w:rFonts w:asciiTheme="minorHAnsi" w:hAnsiTheme="minorHAnsi" w:cstheme="minorHAnsi"/>
          <w:color w:val="000000" w:themeColor="text1"/>
        </w:rPr>
        <w:t xml:space="preserve"> malaria,</w:t>
      </w:r>
      <w:r w:rsidR="004E00D3" w:rsidRPr="00831A59">
        <w:rPr>
          <w:rFonts w:asciiTheme="minorHAnsi" w:hAnsiTheme="minorHAnsi" w:cstheme="minorHAnsi"/>
          <w:color w:val="000000" w:themeColor="text1"/>
        </w:rPr>
        <w:t xml:space="preserve"> </w:t>
      </w:r>
      <w:r w:rsidR="004E00D3" w:rsidRPr="00831A59">
        <w:rPr>
          <w:rFonts w:asciiTheme="minorHAnsi" w:hAnsiTheme="minorHAnsi" w:cstheme="minorHAnsi"/>
        </w:rPr>
        <w:t>parasite-infected erythrocytes</w:t>
      </w:r>
      <w:r w:rsidRPr="00831A59">
        <w:rPr>
          <w:rFonts w:asciiTheme="minorHAnsi" w:hAnsiTheme="minorHAnsi" w:cstheme="minorHAnsi"/>
        </w:rPr>
        <w:t>,</w:t>
      </w:r>
      <w:r w:rsidR="004E00D3" w:rsidRPr="00831A59">
        <w:rPr>
          <w:rFonts w:asciiTheme="minorHAnsi" w:hAnsiTheme="minorHAnsi" w:cstheme="minorHAnsi"/>
        </w:rPr>
        <w:t xml:space="preserve"> IEs,</w:t>
      </w:r>
      <w:r w:rsidR="00D72518" w:rsidRPr="00831A59">
        <w:rPr>
          <w:rFonts w:asciiTheme="minorHAnsi" w:hAnsiTheme="minorHAnsi" w:cstheme="minorHAnsi"/>
          <w:color w:val="000000" w:themeColor="text1"/>
        </w:rPr>
        <w:t xml:space="preserve"> VAR2CSA</w:t>
      </w:r>
    </w:p>
    <w:p w14:paraId="1CB4E390" w14:textId="77777777" w:rsidR="006305D7" w:rsidRPr="00831A59" w:rsidRDefault="006305D7" w:rsidP="00D54774">
      <w:pPr>
        <w:pStyle w:val="NormalWeb"/>
        <w:spacing w:before="0" w:beforeAutospacing="0" w:after="0" w:afterAutospacing="0"/>
        <w:jc w:val="left"/>
        <w:rPr>
          <w:rFonts w:asciiTheme="minorHAnsi" w:hAnsiTheme="minorHAnsi" w:cstheme="minorHAnsi"/>
        </w:rPr>
      </w:pPr>
    </w:p>
    <w:p w14:paraId="628AC4B5" w14:textId="11267BCD" w:rsidR="006305D7" w:rsidRPr="00831A59" w:rsidRDefault="00086FF5" w:rsidP="00D54774">
      <w:pPr>
        <w:rPr>
          <w:rFonts w:asciiTheme="minorHAnsi" w:hAnsiTheme="minorHAnsi" w:cstheme="minorHAnsi"/>
        </w:rPr>
      </w:pPr>
      <w:r w:rsidRPr="00831A59">
        <w:rPr>
          <w:rFonts w:asciiTheme="minorHAnsi" w:hAnsiTheme="minorHAnsi" w:cstheme="minorHAnsi"/>
          <w:b/>
          <w:bCs/>
        </w:rPr>
        <w:t>SUMMARY</w:t>
      </w:r>
      <w:r w:rsidR="006305D7" w:rsidRPr="00831A59">
        <w:rPr>
          <w:rFonts w:asciiTheme="minorHAnsi" w:hAnsiTheme="minorHAnsi" w:cstheme="minorHAnsi"/>
          <w:b/>
          <w:bCs/>
        </w:rPr>
        <w:t>:</w:t>
      </w:r>
      <w:r w:rsidR="006305D7" w:rsidRPr="00831A59">
        <w:rPr>
          <w:rFonts w:asciiTheme="minorHAnsi" w:hAnsiTheme="minorHAnsi" w:cstheme="minorHAnsi"/>
        </w:rPr>
        <w:t xml:space="preserve"> </w:t>
      </w:r>
    </w:p>
    <w:p w14:paraId="3CAC7CEB" w14:textId="3C719A78" w:rsidR="00DD3CB5" w:rsidRPr="00831A59" w:rsidRDefault="00DD3CB5" w:rsidP="00D54774">
      <w:pPr>
        <w:rPr>
          <w:rFonts w:asciiTheme="minorHAnsi" w:hAnsiTheme="minorHAnsi" w:cstheme="minorHAnsi"/>
        </w:rPr>
      </w:pPr>
      <w:r w:rsidRPr="00831A59">
        <w:rPr>
          <w:rFonts w:asciiTheme="minorHAnsi" w:hAnsiTheme="minorHAnsi" w:cstheme="minorHAnsi"/>
        </w:rPr>
        <w:t xml:space="preserve">The overall goal of this protocol is to </w:t>
      </w:r>
      <w:r w:rsidR="00F14D00" w:rsidRPr="00831A59">
        <w:rPr>
          <w:rFonts w:asciiTheme="minorHAnsi" w:hAnsiTheme="minorHAnsi" w:cstheme="minorHAnsi"/>
        </w:rPr>
        <w:t xml:space="preserve">provide </w:t>
      </w:r>
      <w:r w:rsidRPr="00831A59">
        <w:rPr>
          <w:rFonts w:asciiTheme="minorHAnsi" w:hAnsiTheme="minorHAnsi" w:cstheme="minorHAnsi"/>
        </w:rPr>
        <w:t>instruct</w:t>
      </w:r>
      <w:r w:rsidR="00F14D00" w:rsidRPr="00831A59">
        <w:rPr>
          <w:rFonts w:asciiTheme="minorHAnsi" w:hAnsiTheme="minorHAnsi" w:cstheme="minorHAnsi"/>
        </w:rPr>
        <w:t>ion on</w:t>
      </w:r>
      <w:r w:rsidRPr="00831A59">
        <w:rPr>
          <w:rFonts w:asciiTheme="minorHAnsi" w:hAnsiTheme="minorHAnsi" w:cstheme="minorHAnsi"/>
        </w:rPr>
        <w:t xml:space="preserve"> how to measure the capacity of antibodies</w:t>
      </w:r>
      <w:r w:rsidR="00C10F65" w:rsidRPr="00831A59">
        <w:rPr>
          <w:rFonts w:asciiTheme="minorHAnsi" w:hAnsiTheme="minorHAnsi" w:cstheme="minorHAnsi"/>
        </w:rPr>
        <w:t xml:space="preserve"> present in sera </w:t>
      </w:r>
      <w:r w:rsidR="00337538" w:rsidRPr="00831A59">
        <w:rPr>
          <w:rFonts w:asciiTheme="minorHAnsi" w:hAnsiTheme="minorHAnsi" w:cstheme="minorHAnsi"/>
        </w:rPr>
        <w:t xml:space="preserve">or plasma </w:t>
      </w:r>
      <w:r w:rsidR="00C10F65" w:rsidRPr="00831A59">
        <w:rPr>
          <w:rFonts w:asciiTheme="minorHAnsi" w:hAnsiTheme="minorHAnsi" w:cstheme="minorHAnsi"/>
        </w:rPr>
        <w:t xml:space="preserve">of </w:t>
      </w:r>
      <w:r w:rsidR="001E5490" w:rsidRPr="00831A59">
        <w:rPr>
          <w:rFonts w:asciiTheme="minorHAnsi" w:hAnsiTheme="minorHAnsi" w:cstheme="minorHAnsi"/>
        </w:rPr>
        <w:t>individual</w:t>
      </w:r>
      <w:r w:rsidR="00337538" w:rsidRPr="00831A59">
        <w:rPr>
          <w:rFonts w:asciiTheme="minorHAnsi" w:hAnsiTheme="minorHAnsi" w:cstheme="minorHAnsi"/>
        </w:rPr>
        <w:t>s</w:t>
      </w:r>
      <w:r w:rsidR="00094DBD" w:rsidRPr="00831A59">
        <w:rPr>
          <w:rFonts w:asciiTheme="minorHAnsi" w:hAnsiTheme="minorHAnsi" w:cstheme="minorHAnsi"/>
        </w:rPr>
        <w:t>,</w:t>
      </w:r>
      <w:r w:rsidR="001E5490" w:rsidRPr="00831A59">
        <w:rPr>
          <w:rFonts w:asciiTheme="minorHAnsi" w:hAnsiTheme="minorHAnsi" w:cstheme="minorHAnsi"/>
        </w:rPr>
        <w:t xml:space="preserve"> </w:t>
      </w:r>
      <w:r w:rsidR="00C10F65" w:rsidRPr="00831A59">
        <w:rPr>
          <w:rFonts w:asciiTheme="minorHAnsi" w:hAnsiTheme="minorHAnsi" w:cstheme="minorHAnsi"/>
        </w:rPr>
        <w:t>natura</w:t>
      </w:r>
      <w:r w:rsidR="001E5490" w:rsidRPr="00831A59">
        <w:rPr>
          <w:rFonts w:asciiTheme="minorHAnsi" w:hAnsiTheme="minorHAnsi" w:cstheme="minorHAnsi"/>
        </w:rPr>
        <w:t xml:space="preserve">lly exposed to </w:t>
      </w:r>
      <w:r w:rsidRPr="00831A59">
        <w:rPr>
          <w:rFonts w:asciiTheme="minorHAnsi" w:hAnsiTheme="minorHAnsi" w:cstheme="minorHAnsi"/>
          <w:i/>
          <w:iCs/>
        </w:rPr>
        <w:t>Plasmodium falciparum</w:t>
      </w:r>
      <w:r w:rsidRPr="00831A59">
        <w:rPr>
          <w:rFonts w:asciiTheme="minorHAnsi" w:hAnsiTheme="minorHAnsi" w:cstheme="minorHAnsi"/>
        </w:rPr>
        <w:t xml:space="preserve"> infec</w:t>
      </w:r>
      <w:r w:rsidR="001E5490" w:rsidRPr="00831A59">
        <w:rPr>
          <w:rFonts w:asciiTheme="minorHAnsi" w:hAnsiTheme="minorHAnsi" w:cstheme="minorHAnsi"/>
        </w:rPr>
        <w:t>tion</w:t>
      </w:r>
      <w:r w:rsidR="00094DBD" w:rsidRPr="00831A59">
        <w:rPr>
          <w:rFonts w:asciiTheme="minorHAnsi" w:hAnsiTheme="minorHAnsi" w:cstheme="minorHAnsi"/>
        </w:rPr>
        <w:t>,</w:t>
      </w:r>
      <w:r w:rsidRPr="00831A59">
        <w:rPr>
          <w:rFonts w:asciiTheme="minorHAnsi" w:hAnsiTheme="minorHAnsi" w:cstheme="minorHAnsi"/>
        </w:rPr>
        <w:t xml:space="preserve"> to opsonize and induce phagocytosis </w:t>
      </w:r>
      <w:r w:rsidR="001E5490" w:rsidRPr="00831A59">
        <w:rPr>
          <w:rFonts w:asciiTheme="minorHAnsi" w:hAnsiTheme="minorHAnsi" w:cstheme="minorHAnsi"/>
        </w:rPr>
        <w:t>of the parasite-infected erythrocytes (IE</w:t>
      </w:r>
      <w:r w:rsidR="00337538" w:rsidRPr="00831A59">
        <w:rPr>
          <w:rFonts w:asciiTheme="minorHAnsi" w:hAnsiTheme="minorHAnsi" w:cstheme="minorHAnsi"/>
        </w:rPr>
        <w:t>s</w:t>
      </w:r>
      <w:r w:rsidR="001E5490" w:rsidRPr="00831A59">
        <w:rPr>
          <w:rFonts w:asciiTheme="minorHAnsi" w:hAnsiTheme="minorHAnsi" w:cstheme="minorHAnsi"/>
        </w:rPr>
        <w:t>).</w:t>
      </w:r>
    </w:p>
    <w:p w14:paraId="761028D6" w14:textId="77777777" w:rsidR="006305D7" w:rsidRPr="00831A59" w:rsidRDefault="006305D7" w:rsidP="00D54774">
      <w:pPr>
        <w:rPr>
          <w:rFonts w:asciiTheme="minorHAnsi" w:hAnsiTheme="minorHAnsi" w:cstheme="minorHAnsi"/>
        </w:rPr>
      </w:pPr>
    </w:p>
    <w:p w14:paraId="64FB8590" w14:textId="3C27DAFB" w:rsidR="006305D7" w:rsidRPr="00831A59" w:rsidRDefault="006305D7" w:rsidP="00D54774">
      <w:pPr>
        <w:rPr>
          <w:rFonts w:asciiTheme="minorHAnsi" w:hAnsiTheme="minorHAnsi" w:cstheme="minorHAnsi"/>
          <w:color w:val="808080"/>
        </w:rPr>
      </w:pPr>
      <w:r w:rsidRPr="00831A59">
        <w:rPr>
          <w:rFonts w:asciiTheme="minorHAnsi" w:hAnsiTheme="minorHAnsi" w:cstheme="minorHAnsi"/>
          <w:b/>
          <w:bCs/>
        </w:rPr>
        <w:t>ABSTRACT:</w:t>
      </w:r>
      <w:r w:rsidRPr="00831A59">
        <w:rPr>
          <w:rFonts w:asciiTheme="minorHAnsi" w:hAnsiTheme="minorHAnsi" w:cstheme="minorHAnsi"/>
        </w:rPr>
        <w:t xml:space="preserve"> </w:t>
      </w:r>
    </w:p>
    <w:p w14:paraId="4C7D5FD5" w14:textId="263D359C" w:rsidR="006305D7" w:rsidRPr="00831A59" w:rsidRDefault="001D4DF7" w:rsidP="00D54774">
      <w:pPr>
        <w:tabs>
          <w:tab w:val="left" w:pos="0"/>
        </w:tabs>
        <w:rPr>
          <w:rFonts w:asciiTheme="minorHAnsi" w:hAnsiTheme="minorHAnsi" w:cstheme="minorHAnsi"/>
        </w:rPr>
      </w:pPr>
      <w:r w:rsidRPr="00831A59">
        <w:rPr>
          <w:rFonts w:asciiTheme="minorHAnsi" w:hAnsiTheme="minorHAnsi" w:cstheme="minorHAnsi"/>
        </w:rPr>
        <w:t>The protocol describes how to set up and run a</w:t>
      </w:r>
      <w:r w:rsidR="002E2E31" w:rsidRPr="00831A59">
        <w:rPr>
          <w:rFonts w:asciiTheme="minorHAnsi" w:hAnsiTheme="minorHAnsi" w:cstheme="minorHAnsi"/>
        </w:rPr>
        <w:t xml:space="preserve"> flow cytometry-based </w:t>
      </w:r>
      <w:r w:rsidRPr="00831A59">
        <w:rPr>
          <w:rFonts w:asciiTheme="minorHAnsi" w:hAnsiTheme="minorHAnsi" w:cstheme="minorHAnsi"/>
        </w:rPr>
        <w:t>phagocytosis</w:t>
      </w:r>
      <w:r w:rsidR="00BF6D9C" w:rsidRPr="00831A59">
        <w:rPr>
          <w:rFonts w:asciiTheme="minorHAnsi" w:hAnsiTheme="minorHAnsi" w:cstheme="minorHAnsi"/>
        </w:rPr>
        <w:t xml:space="preserve"> assay</w:t>
      </w:r>
      <w:r w:rsidRPr="00831A59">
        <w:rPr>
          <w:rFonts w:asciiTheme="minorHAnsi" w:hAnsiTheme="minorHAnsi" w:cstheme="minorHAnsi"/>
        </w:rPr>
        <w:t xml:space="preserve"> of </w:t>
      </w:r>
      <w:r w:rsidRPr="00831A59">
        <w:rPr>
          <w:rFonts w:asciiTheme="minorHAnsi" w:hAnsiTheme="minorHAnsi" w:cstheme="minorHAnsi"/>
          <w:i/>
        </w:rPr>
        <w:t>Plasmodium falciparum</w:t>
      </w:r>
      <w:r w:rsidRPr="00831A59">
        <w:rPr>
          <w:rFonts w:asciiTheme="minorHAnsi" w:hAnsiTheme="minorHAnsi" w:cstheme="minorHAnsi"/>
        </w:rPr>
        <w:t xml:space="preserve">-infected erythrocytes </w:t>
      </w:r>
      <w:r w:rsidR="00F35869" w:rsidRPr="00831A59">
        <w:rPr>
          <w:rFonts w:asciiTheme="minorHAnsi" w:hAnsiTheme="minorHAnsi" w:cstheme="minorHAnsi"/>
        </w:rPr>
        <w:t>(</w:t>
      </w:r>
      <w:r w:rsidRPr="00831A59">
        <w:rPr>
          <w:rFonts w:asciiTheme="minorHAnsi" w:hAnsiTheme="minorHAnsi" w:cstheme="minorHAnsi"/>
        </w:rPr>
        <w:t>IEs</w:t>
      </w:r>
      <w:r w:rsidR="00F35869" w:rsidRPr="00831A59">
        <w:rPr>
          <w:rFonts w:asciiTheme="minorHAnsi" w:hAnsiTheme="minorHAnsi" w:cstheme="minorHAnsi"/>
        </w:rPr>
        <w:t>)</w:t>
      </w:r>
      <w:r w:rsidRPr="00831A59">
        <w:rPr>
          <w:rFonts w:asciiTheme="minorHAnsi" w:hAnsiTheme="minorHAnsi" w:cstheme="minorHAnsi"/>
        </w:rPr>
        <w:t xml:space="preserve"> opsonized by naturally acquired IgG antibodies specific for VAR2CSA. VAR2CSA is the parasite antigen that mediates </w:t>
      </w:r>
      <w:r w:rsidR="005125BD" w:rsidRPr="00831A59">
        <w:rPr>
          <w:rFonts w:asciiTheme="minorHAnsi" w:hAnsiTheme="minorHAnsi" w:cstheme="minorHAnsi"/>
        </w:rPr>
        <w:t xml:space="preserve">the </w:t>
      </w:r>
      <w:r w:rsidRPr="00831A59">
        <w:rPr>
          <w:rFonts w:asciiTheme="minorHAnsi" w:hAnsiTheme="minorHAnsi" w:cstheme="minorHAnsi"/>
        </w:rPr>
        <w:t>selective sequestration of IEs in the placenta</w:t>
      </w:r>
      <w:r w:rsidR="005125BD" w:rsidRPr="00831A59">
        <w:rPr>
          <w:rFonts w:asciiTheme="minorHAnsi" w:hAnsiTheme="minorHAnsi" w:cstheme="minorHAnsi"/>
        </w:rPr>
        <w:t xml:space="preserve"> that</w:t>
      </w:r>
      <w:r w:rsidRPr="00831A59">
        <w:rPr>
          <w:rFonts w:asciiTheme="minorHAnsi" w:hAnsiTheme="minorHAnsi" w:cstheme="minorHAnsi"/>
        </w:rPr>
        <w:t xml:space="preserve"> </w:t>
      </w:r>
      <w:r w:rsidR="005125BD" w:rsidRPr="00831A59">
        <w:rPr>
          <w:rFonts w:asciiTheme="minorHAnsi" w:hAnsiTheme="minorHAnsi" w:cstheme="minorHAnsi"/>
        </w:rPr>
        <w:t xml:space="preserve">can </w:t>
      </w:r>
      <w:r w:rsidRPr="00831A59">
        <w:rPr>
          <w:rFonts w:asciiTheme="minorHAnsi" w:hAnsiTheme="minorHAnsi" w:cstheme="minorHAnsi"/>
        </w:rPr>
        <w:t>caus</w:t>
      </w:r>
      <w:r w:rsidR="005125BD" w:rsidRPr="00831A59">
        <w:rPr>
          <w:rFonts w:asciiTheme="minorHAnsi" w:hAnsiTheme="minorHAnsi" w:cstheme="minorHAnsi"/>
        </w:rPr>
        <w:t>e</w:t>
      </w:r>
      <w:r w:rsidRPr="00831A59">
        <w:rPr>
          <w:rFonts w:asciiTheme="minorHAnsi" w:hAnsiTheme="minorHAnsi" w:cstheme="minorHAnsi"/>
        </w:rPr>
        <w:t xml:space="preserve"> a severe form of malaria in pregnant women, called placental malaria (PM). </w:t>
      </w:r>
      <w:r w:rsidR="002E2E31" w:rsidRPr="00831A59">
        <w:rPr>
          <w:rFonts w:asciiTheme="minorHAnsi" w:hAnsiTheme="minorHAnsi" w:cstheme="minorHAnsi"/>
        </w:rPr>
        <w:t>Protection from PM is</w:t>
      </w:r>
      <w:r w:rsidR="00926111" w:rsidRPr="00831A59">
        <w:rPr>
          <w:rFonts w:asciiTheme="minorHAnsi" w:hAnsiTheme="minorHAnsi" w:cstheme="minorHAnsi"/>
        </w:rPr>
        <w:t xml:space="preserve"> </w:t>
      </w:r>
      <w:r w:rsidR="002E2E31" w:rsidRPr="00831A59">
        <w:rPr>
          <w:rFonts w:asciiTheme="minorHAnsi" w:hAnsiTheme="minorHAnsi" w:cstheme="minorHAnsi"/>
        </w:rPr>
        <w:t>mediated by VAR2CSA-specific antibodies that</w:t>
      </w:r>
      <w:r w:rsidR="00926111" w:rsidRPr="00831A59">
        <w:rPr>
          <w:rFonts w:asciiTheme="minorHAnsi" w:hAnsiTheme="minorHAnsi" w:cstheme="minorHAnsi"/>
        </w:rPr>
        <w:t xml:space="preserve"> are believed to</w:t>
      </w:r>
      <w:r w:rsidR="002E2E31" w:rsidRPr="00831A59">
        <w:rPr>
          <w:rFonts w:asciiTheme="minorHAnsi" w:hAnsiTheme="minorHAnsi" w:cstheme="minorHAnsi"/>
        </w:rPr>
        <w:t xml:space="preserve"> function by inhibiting placental sequestration and/or by opsonizing IEs for phagocytosis. </w:t>
      </w:r>
      <w:r w:rsidRPr="00831A59">
        <w:rPr>
          <w:rFonts w:asciiTheme="minorHAnsi" w:hAnsiTheme="minorHAnsi" w:cstheme="minorHAnsi"/>
        </w:rPr>
        <w:t>T</w:t>
      </w:r>
      <w:r w:rsidR="002E2E31" w:rsidRPr="00831A59">
        <w:rPr>
          <w:rFonts w:asciiTheme="minorHAnsi" w:hAnsiTheme="minorHAnsi" w:cstheme="minorHAnsi"/>
        </w:rPr>
        <w:t>he assay</w:t>
      </w:r>
      <w:r w:rsidRPr="00831A59">
        <w:rPr>
          <w:rFonts w:asciiTheme="minorHAnsi" w:hAnsiTheme="minorHAnsi" w:cstheme="minorHAnsi"/>
        </w:rPr>
        <w:t xml:space="preserve"> employs late-stage-synchronized IEs that have been selected </w:t>
      </w:r>
      <w:r w:rsidR="00831A59" w:rsidRPr="00831A59">
        <w:rPr>
          <w:rFonts w:asciiTheme="minorHAnsi" w:hAnsiTheme="minorHAnsi" w:cstheme="minorHAnsi"/>
          <w:iCs/>
        </w:rPr>
        <w:t>in vitro</w:t>
      </w:r>
      <w:r w:rsidR="00831A59" w:rsidRPr="00831A59">
        <w:rPr>
          <w:rFonts w:asciiTheme="minorHAnsi" w:hAnsiTheme="minorHAnsi" w:cstheme="minorHAnsi"/>
        </w:rPr>
        <w:t xml:space="preserve"> </w:t>
      </w:r>
      <w:r w:rsidRPr="00831A59">
        <w:rPr>
          <w:rFonts w:asciiTheme="minorHAnsi" w:hAnsiTheme="minorHAnsi" w:cstheme="minorHAnsi"/>
        </w:rPr>
        <w:t>to express VAR2CSA, plasma/serum-antibodies from women with naturally acquired PM-specific immunity, and the phagocytic cell line THP</w:t>
      </w:r>
      <w:r w:rsidRPr="00831A59">
        <w:rPr>
          <w:rFonts w:asciiTheme="minorHAnsi" w:hAnsiTheme="minorHAnsi" w:cstheme="minorHAnsi"/>
        </w:rPr>
        <w:noBreakHyphen/>
        <w:t>1.</w:t>
      </w:r>
      <w:r w:rsidR="00831A59">
        <w:rPr>
          <w:rFonts w:asciiTheme="minorHAnsi" w:hAnsiTheme="minorHAnsi" w:cstheme="minorHAnsi"/>
        </w:rPr>
        <w:t xml:space="preserve"> </w:t>
      </w:r>
      <w:r w:rsidR="005125BD" w:rsidRPr="00831A59">
        <w:rPr>
          <w:rFonts w:asciiTheme="minorHAnsi" w:hAnsiTheme="minorHAnsi" w:cstheme="minorHAnsi"/>
        </w:rPr>
        <w:t xml:space="preserve">However, the </w:t>
      </w:r>
      <w:r w:rsidR="00F14D00" w:rsidRPr="00831A59">
        <w:rPr>
          <w:rFonts w:asciiTheme="minorHAnsi" w:hAnsiTheme="minorHAnsi" w:cstheme="minorHAnsi"/>
        </w:rPr>
        <w:t>protocol</w:t>
      </w:r>
      <w:r w:rsidR="005125BD" w:rsidRPr="00831A59">
        <w:rPr>
          <w:rFonts w:asciiTheme="minorHAnsi" w:hAnsiTheme="minorHAnsi" w:cstheme="minorHAnsi"/>
        </w:rPr>
        <w:t xml:space="preserve"> can easily be modified to assay the functionality of antibodies to any parasite antigen present on the IE surface, whether induced by natural exposure or by vaccination. The assay offers simple </w:t>
      </w:r>
      <w:r w:rsidR="005125BD" w:rsidRPr="00831A59">
        <w:rPr>
          <w:rFonts w:asciiTheme="minorHAnsi" w:hAnsiTheme="minorHAnsi" w:cstheme="minorHAnsi"/>
        </w:rPr>
        <w:lastRenderedPageBreak/>
        <w:t xml:space="preserve">and high-throughput evaluation, with good reproducibility, of an important functional aspect of antibody-mediated immunity </w:t>
      </w:r>
      <w:r w:rsidR="00A1086E" w:rsidRPr="00831A59">
        <w:rPr>
          <w:rFonts w:asciiTheme="minorHAnsi" w:hAnsiTheme="minorHAnsi" w:cstheme="minorHAnsi"/>
        </w:rPr>
        <w:t>in malaria</w:t>
      </w:r>
      <w:r w:rsidR="005125BD" w:rsidRPr="00831A59">
        <w:rPr>
          <w:rFonts w:asciiTheme="minorHAnsi" w:hAnsiTheme="minorHAnsi" w:cstheme="minorHAnsi"/>
        </w:rPr>
        <w:t>.</w:t>
      </w:r>
      <w:r w:rsidRPr="00831A59">
        <w:rPr>
          <w:rFonts w:asciiTheme="minorHAnsi" w:hAnsiTheme="minorHAnsi" w:cstheme="minorHAnsi"/>
        </w:rPr>
        <w:t xml:space="preserve"> </w:t>
      </w:r>
      <w:r w:rsidR="005125BD" w:rsidRPr="00831A59">
        <w:rPr>
          <w:rFonts w:asciiTheme="minorHAnsi" w:hAnsiTheme="minorHAnsi" w:cstheme="minorHAnsi"/>
        </w:rPr>
        <w:t>It is</w:t>
      </w:r>
      <w:r w:rsidR="00094DBD" w:rsidRPr="00831A59">
        <w:rPr>
          <w:rFonts w:asciiTheme="minorHAnsi" w:hAnsiTheme="minorHAnsi" w:cstheme="minorHAnsi"/>
        </w:rPr>
        <w:t>,</w:t>
      </w:r>
      <w:r w:rsidR="005125BD" w:rsidRPr="00831A59">
        <w:rPr>
          <w:rFonts w:asciiTheme="minorHAnsi" w:hAnsiTheme="minorHAnsi" w:cstheme="minorHAnsi"/>
        </w:rPr>
        <w:t xml:space="preserve"> therefore</w:t>
      </w:r>
      <w:r w:rsidR="00094DBD" w:rsidRPr="00831A59">
        <w:rPr>
          <w:rFonts w:asciiTheme="minorHAnsi" w:hAnsiTheme="minorHAnsi" w:cstheme="minorHAnsi"/>
        </w:rPr>
        <w:t>,</w:t>
      </w:r>
      <w:r w:rsidR="005125BD" w:rsidRPr="00831A59">
        <w:rPr>
          <w:rFonts w:asciiTheme="minorHAnsi" w:hAnsiTheme="minorHAnsi" w:cstheme="minorHAnsi"/>
        </w:rPr>
        <w:t xml:space="preserve"> useful when evaluating clinical immunity to </w:t>
      </w:r>
      <w:r w:rsidR="005125BD" w:rsidRPr="00831A59">
        <w:rPr>
          <w:rFonts w:asciiTheme="minorHAnsi" w:hAnsiTheme="minorHAnsi" w:cstheme="minorHAnsi"/>
          <w:i/>
        </w:rPr>
        <w:t>P. falciparum</w:t>
      </w:r>
      <w:r w:rsidR="005125BD" w:rsidRPr="00831A59">
        <w:rPr>
          <w:rFonts w:asciiTheme="minorHAnsi" w:hAnsiTheme="minorHAnsi" w:cstheme="minorHAnsi"/>
        </w:rPr>
        <w:t xml:space="preserve"> malaria, a major cause of morbidity and mortality in the tropics, particularly in sub-Saharan Africa.</w:t>
      </w:r>
    </w:p>
    <w:p w14:paraId="758A1491" w14:textId="77777777" w:rsidR="001D4DF7" w:rsidRPr="00831A59" w:rsidRDefault="001D4DF7" w:rsidP="00D54774">
      <w:pPr>
        <w:rPr>
          <w:rFonts w:asciiTheme="minorHAnsi" w:hAnsiTheme="minorHAnsi" w:cstheme="minorHAnsi"/>
        </w:rPr>
      </w:pPr>
    </w:p>
    <w:p w14:paraId="00D25F73" w14:textId="434FBF93" w:rsidR="006305D7" w:rsidRPr="00831A59" w:rsidRDefault="006305D7" w:rsidP="00D54774">
      <w:pPr>
        <w:rPr>
          <w:rFonts w:asciiTheme="minorHAnsi" w:hAnsiTheme="minorHAnsi" w:cstheme="minorHAnsi"/>
          <w:color w:val="808080"/>
        </w:rPr>
      </w:pPr>
      <w:r w:rsidRPr="00831A59">
        <w:rPr>
          <w:rFonts w:asciiTheme="minorHAnsi" w:hAnsiTheme="minorHAnsi" w:cstheme="minorHAnsi"/>
          <w:b/>
        </w:rPr>
        <w:t>INTRODUCTION</w:t>
      </w:r>
      <w:r w:rsidRPr="00831A59">
        <w:rPr>
          <w:rFonts w:asciiTheme="minorHAnsi" w:hAnsiTheme="minorHAnsi" w:cstheme="minorHAnsi"/>
          <w:b/>
          <w:bCs/>
        </w:rPr>
        <w:t>:</w:t>
      </w:r>
      <w:r w:rsidRPr="00831A59">
        <w:rPr>
          <w:rFonts w:asciiTheme="minorHAnsi" w:hAnsiTheme="minorHAnsi" w:cstheme="minorHAnsi"/>
        </w:rPr>
        <w:t xml:space="preserve"> </w:t>
      </w:r>
    </w:p>
    <w:p w14:paraId="3A83A8A4" w14:textId="764BA4D7" w:rsidR="0046125B" w:rsidRPr="00831A59" w:rsidRDefault="00732D03" w:rsidP="00D54774">
      <w:pPr>
        <w:rPr>
          <w:rFonts w:asciiTheme="minorHAnsi" w:hAnsiTheme="minorHAnsi" w:cstheme="minorHAnsi"/>
          <w:bCs/>
        </w:rPr>
      </w:pPr>
      <w:r w:rsidRPr="00831A59">
        <w:rPr>
          <w:rFonts w:asciiTheme="minorHAnsi" w:hAnsiTheme="minorHAnsi" w:cstheme="minorHAnsi"/>
          <w:bCs/>
        </w:rPr>
        <w:t xml:space="preserve">Malaria is a </w:t>
      </w:r>
      <w:r w:rsidR="00337538" w:rsidRPr="00831A59">
        <w:rPr>
          <w:rFonts w:asciiTheme="minorHAnsi" w:hAnsiTheme="minorHAnsi" w:cstheme="minorHAnsi"/>
          <w:bCs/>
        </w:rPr>
        <w:t>vector-</w:t>
      </w:r>
      <w:r w:rsidRPr="00831A59">
        <w:rPr>
          <w:rFonts w:asciiTheme="minorHAnsi" w:hAnsiTheme="minorHAnsi" w:cstheme="minorHAnsi"/>
          <w:bCs/>
        </w:rPr>
        <w:t>borne disease caused in human</w:t>
      </w:r>
      <w:r w:rsidR="00441AFA" w:rsidRPr="00831A59">
        <w:rPr>
          <w:rFonts w:asciiTheme="minorHAnsi" w:hAnsiTheme="minorHAnsi" w:cstheme="minorHAnsi"/>
          <w:bCs/>
        </w:rPr>
        <w:t>s</w:t>
      </w:r>
      <w:r w:rsidRPr="00831A59">
        <w:rPr>
          <w:rFonts w:asciiTheme="minorHAnsi" w:hAnsiTheme="minorHAnsi" w:cstheme="minorHAnsi"/>
          <w:bCs/>
        </w:rPr>
        <w:t xml:space="preserve"> </w:t>
      </w:r>
      <w:r w:rsidR="00094DBD" w:rsidRPr="00831A59">
        <w:rPr>
          <w:rFonts w:asciiTheme="minorHAnsi" w:hAnsiTheme="minorHAnsi" w:cstheme="minorHAnsi"/>
          <w:bCs/>
        </w:rPr>
        <w:t>upon</w:t>
      </w:r>
      <w:r w:rsidRPr="00831A59">
        <w:rPr>
          <w:rFonts w:asciiTheme="minorHAnsi" w:hAnsiTheme="minorHAnsi" w:cstheme="minorHAnsi"/>
          <w:bCs/>
        </w:rPr>
        <w:t xml:space="preserve"> infection with five different species of the genus </w:t>
      </w:r>
      <w:r w:rsidRPr="00831A59">
        <w:rPr>
          <w:rFonts w:asciiTheme="minorHAnsi" w:hAnsiTheme="minorHAnsi" w:cstheme="minorHAnsi"/>
          <w:bCs/>
          <w:i/>
          <w:iCs/>
        </w:rPr>
        <w:t>Plasmodium</w:t>
      </w:r>
      <w:r w:rsidRPr="00831A59">
        <w:rPr>
          <w:rFonts w:asciiTheme="minorHAnsi" w:hAnsiTheme="minorHAnsi" w:cstheme="minorHAnsi"/>
          <w:bCs/>
        </w:rPr>
        <w:t xml:space="preserve">. </w:t>
      </w:r>
      <w:r w:rsidR="00AE7BDD" w:rsidRPr="00831A59">
        <w:rPr>
          <w:rFonts w:asciiTheme="minorHAnsi" w:hAnsiTheme="minorHAnsi" w:cstheme="minorHAnsi"/>
          <w:bCs/>
        </w:rPr>
        <w:t xml:space="preserve">The most prevalent species is </w:t>
      </w:r>
      <w:r w:rsidR="002D61F9" w:rsidRPr="00831A59">
        <w:rPr>
          <w:rFonts w:asciiTheme="minorHAnsi" w:hAnsiTheme="minorHAnsi" w:cstheme="minorHAnsi"/>
          <w:bCs/>
          <w:i/>
          <w:iCs/>
        </w:rPr>
        <w:t>P. falciparum</w:t>
      </w:r>
      <w:r w:rsidR="00337538" w:rsidRPr="00831A59">
        <w:rPr>
          <w:rFonts w:asciiTheme="minorHAnsi" w:hAnsiTheme="minorHAnsi" w:cstheme="minorHAnsi"/>
          <w:bCs/>
        </w:rPr>
        <w:t>, which is</w:t>
      </w:r>
      <w:r w:rsidR="00AE7BDD" w:rsidRPr="00831A59">
        <w:rPr>
          <w:rFonts w:asciiTheme="minorHAnsi" w:hAnsiTheme="minorHAnsi" w:cstheme="minorHAnsi"/>
          <w:bCs/>
        </w:rPr>
        <w:t xml:space="preserve"> also</w:t>
      </w:r>
      <w:r w:rsidR="002D61F9" w:rsidRPr="00831A59">
        <w:rPr>
          <w:rFonts w:asciiTheme="minorHAnsi" w:hAnsiTheme="minorHAnsi" w:cstheme="minorHAnsi"/>
          <w:bCs/>
        </w:rPr>
        <w:t xml:space="preserve"> </w:t>
      </w:r>
      <w:r w:rsidR="001D4DF7" w:rsidRPr="00831A59">
        <w:rPr>
          <w:rFonts w:asciiTheme="minorHAnsi" w:hAnsiTheme="minorHAnsi" w:cstheme="minorHAnsi"/>
          <w:bCs/>
        </w:rPr>
        <w:t>responsible</w:t>
      </w:r>
      <w:r w:rsidR="00337538" w:rsidRPr="00831A59">
        <w:rPr>
          <w:rFonts w:asciiTheme="minorHAnsi" w:hAnsiTheme="minorHAnsi" w:cstheme="minorHAnsi"/>
          <w:bCs/>
        </w:rPr>
        <w:t xml:space="preserve"> for the most</w:t>
      </w:r>
      <w:r w:rsidR="002D61F9" w:rsidRPr="00831A59">
        <w:rPr>
          <w:rFonts w:asciiTheme="minorHAnsi" w:hAnsiTheme="minorHAnsi" w:cstheme="minorHAnsi"/>
          <w:bCs/>
        </w:rPr>
        <w:t xml:space="preserve"> morbidity and mortality</w:t>
      </w:r>
      <w:r w:rsidR="00DE723F" w:rsidRPr="00831A59">
        <w:rPr>
          <w:rFonts w:asciiTheme="minorHAnsi" w:hAnsiTheme="minorHAnsi" w:cstheme="minorHAnsi"/>
          <w:bCs/>
        </w:rPr>
        <w:fldChar w:fldCharType="begin" w:fldLock="1"/>
      </w:r>
      <w:r w:rsidR="00442610" w:rsidRPr="00831A59">
        <w:rPr>
          <w:rFonts w:asciiTheme="minorHAnsi" w:hAnsiTheme="minorHAnsi" w:cstheme="minorHAnsi"/>
          <w:bCs/>
        </w:rPr>
        <w:instrText>ADDIN CSL_CITATION {"citationItems":[{"id":"ITEM-1","itemData":{"ISBN":"9789241564106","ISSN":"1476-4687","PMID":"9375913","abstract":"The 2009 World Malaria Report summarizes information received from 108 malaria endemic countries and other sources and updates the analysis presented in the 2008 Report. It highlights progress made in meeting the World Health Assembly (WHA) targets for malaria to be achieved by 2010 and 2015, and new goals on malaria elimination contained in the Global Malaria Action Plan (2008)...","author":[{"dropping-particle":"","family":"WHO","given":"","non-dropping-particle":"","parse-names":false,"suffix":""}],"container-title":"World Malaria Report","id":"ITEM-1","issued":{"date-parts":[["2018"]]},"title":"World Malaria Report 2018","type":"report"},"uris":["http://www.mendeley.com/documents/?uuid=b37d2152-bc86-4496-a94a-19a627fc9162"]}],"mendeley":{"formattedCitation":"&lt;sup&gt;1&lt;/sup&gt;","plainTextFormattedCitation":"1","previouslyFormattedCitation":"&lt;sup&gt;1&lt;/sup&gt;"},"properties":{"noteIndex":0},"schema":"https://github.com/citation-style-language/schema/raw/master/csl-citation.json"}</w:instrText>
      </w:r>
      <w:r w:rsidR="00DE723F" w:rsidRPr="00831A59">
        <w:rPr>
          <w:rFonts w:asciiTheme="minorHAnsi" w:hAnsiTheme="minorHAnsi" w:cstheme="minorHAnsi"/>
          <w:bCs/>
        </w:rPr>
        <w:fldChar w:fldCharType="separate"/>
      </w:r>
      <w:r w:rsidR="00DE723F" w:rsidRPr="00831A59">
        <w:rPr>
          <w:rFonts w:asciiTheme="minorHAnsi" w:hAnsiTheme="minorHAnsi" w:cstheme="minorHAnsi"/>
          <w:bCs/>
          <w:noProof/>
          <w:vertAlign w:val="superscript"/>
        </w:rPr>
        <w:t>1</w:t>
      </w:r>
      <w:r w:rsidR="00DE723F" w:rsidRPr="00831A59">
        <w:rPr>
          <w:rFonts w:asciiTheme="minorHAnsi" w:hAnsiTheme="minorHAnsi" w:cstheme="minorHAnsi"/>
          <w:bCs/>
        </w:rPr>
        <w:fldChar w:fldCharType="end"/>
      </w:r>
      <w:r w:rsidR="002D61F9" w:rsidRPr="00831A59">
        <w:rPr>
          <w:rFonts w:asciiTheme="minorHAnsi" w:hAnsiTheme="minorHAnsi" w:cstheme="minorHAnsi"/>
          <w:bCs/>
        </w:rPr>
        <w:t xml:space="preserve">. </w:t>
      </w:r>
      <w:r w:rsidR="00AE7BDD" w:rsidRPr="00831A59">
        <w:rPr>
          <w:rFonts w:asciiTheme="minorHAnsi" w:hAnsiTheme="minorHAnsi" w:cstheme="minorHAnsi"/>
          <w:bCs/>
        </w:rPr>
        <w:t>Malaria</w:t>
      </w:r>
      <w:r w:rsidR="002D61F9" w:rsidRPr="00831A59">
        <w:rPr>
          <w:rFonts w:asciiTheme="minorHAnsi" w:hAnsiTheme="minorHAnsi" w:cstheme="minorHAnsi"/>
          <w:bCs/>
        </w:rPr>
        <w:t xml:space="preserve"> clinical presentation varies from asymptomatic </w:t>
      </w:r>
      <w:r w:rsidR="00441AFA" w:rsidRPr="00831A59">
        <w:rPr>
          <w:rFonts w:asciiTheme="minorHAnsi" w:hAnsiTheme="minorHAnsi" w:cstheme="minorHAnsi"/>
          <w:bCs/>
        </w:rPr>
        <w:t>or</w:t>
      </w:r>
      <w:r w:rsidR="002D61F9" w:rsidRPr="00831A59">
        <w:rPr>
          <w:rFonts w:asciiTheme="minorHAnsi" w:hAnsiTheme="minorHAnsi" w:cstheme="minorHAnsi"/>
          <w:bCs/>
        </w:rPr>
        <w:t xml:space="preserve"> benign infection</w:t>
      </w:r>
      <w:r w:rsidR="00337538" w:rsidRPr="00831A59">
        <w:rPr>
          <w:rFonts w:asciiTheme="minorHAnsi" w:hAnsiTheme="minorHAnsi" w:cstheme="minorHAnsi"/>
          <w:bCs/>
        </w:rPr>
        <w:t>s</w:t>
      </w:r>
      <w:r w:rsidR="002D61F9" w:rsidRPr="00831A59">
        <w:rPr>
          <w:rFonts w:asciiTheme="minorHAnsi" w:hAnsiTheme="minorHAnsi" w:cstheme="minorHAnsi"/>
          <w:bCs/>
        </w:rPr>
        <w:t xml:space="preserve"> to complicated/severe disease</w:t>
      </w:r>
      <w:r w:rsidR="00AE7BDD" w:rsidRPr="00831A59">
        <w:rPr>
          <w:rFonts w:asciiTheme="minorHAnsi" w:hAnsiTheme="minorHAnsi" w:cstheme="minorHAnsi"/>
          <w:bCs/>
        </w:rPr>
        <w:t>, the latter occurring mostly in children under the age of five</w:t>
      </w:r>
      <w:r w:rsidR="00337538" w:rsidRPr="00831A59">
        <w:rPr>
          <w:rFonts w:asciiTheme="minorHAnsi" w:hAnsiTheme="minorHAnsi" w:cstheme="minorHAnsi"/>
          <w:bCs/>
        </w:rPr>
        <w:t xml:space="preserve"> years</w:t>
      </w:r>
      <w:r w:rsidR="00AE7BDD" w:rsidRPr="00831A59">
        <w:rPr>
          <w:rFonts w:asciiTheme="minorHAnsi" w:hAnsiTheme="minorHAnsi" w:cstheme="minorHAnsi"/>
          <w:bCs/>
        </w:rPr>
        <w:t>.</w:t>
      </w:r>
      <w:r w:rsidR="00EA1182" w:rsidRPr="00831A59">
        <w:rPr>
          <w:rFonts w:asciiTheme="minorHAnsi" w:hAnsiTheme="minorHAnsi" w:cstheme="minorHAnsi"/>
          <w:bCs/>
        </w:rPr>
        <w:t xml:space="preserve"> Exposure to </w:t>
      </w:r>
      <w:r w:rsidR="00EA1182" w:rsidRPr="00831A59">
        <w:rPr>
          <w:rFonts w:asciiTheme="minorHAnsi" w:hAnsiTheme="minorHAnsi" w:cstheme="minorHAnsi"/>
          <w:bCs/>
          <w:i/>
          <w:iCs/>
        </w:rPr>
        <w:t>P. falciparum</w:t>
      </w:r>
      <w:r w:rsidR="00EA1182" w:rsidRPr="00831A59">
        <w:rPr>
          <w:rFonts w:asciiTheme="minorHAnsi" w:hAnsiTheme="minorHAnsi" w:cstheme="minorHAnsi"/>
          <w:bCs/>
        </w:rPr>
        <w:t xml:space="preserve"> does not induce </w:t>
      </w:r>
      <w:r w:rsidR="00B22324" w:rsidRPr="00831A59">
        <w:rPr>
          <w:rFonts w:asciiTheme="minorHAnsi" w:hAnsiTheme="minorHAnsi" w:cstheme="minorHAnsi"/>
          <w:bCs/>
        </w:rPr>
        <w:t xml:space="preserve">sterile </w:t>
      </w:r>
      <w:r w:rsidR="00EA1182" w:rsidRPr="00831A59">
        <w:rPr>
          <w:rFonts w:asciiTheme="minorHAnsi" w:hAnsiTheme="minorHAnsi" w:cstheme="minorHAnsi"/>
          <w:bCs/>
        </w:rPr>
        <w:t xml:space="preserve">immunity, </w:t>
      </w:r>
      <w:r w:rsidR="00B22324" w:rsidRPr="00831A59">
        <w:rPr>
          <w:rFonts w:asciiTheme="minorHAnsi" w:hAnsiTheme="minorHAnsi" w:cstheme="minorHAnsi"/>
          <w:bCs/>
        </w:rPr>
        <w:t xml:space="preserve">but </w:t>
      </w:r>
      <w:r w:rsidR="00EA1182" w:rsidRPr="00831A59">
        <w:rPr>
          <w:rFonts w:asciiTheme="minorHAnsi" w:hAnsiTheme="minorHAnsi" w:cstheme="minorHAnsi"/>
          <w:bCs/>
        </w:rPr>
        <w:t>individual</w:t>
      </w:r>
      <w:r w:rsidR="00441AFA" w:rsidRPr="00831A59">
        <w:rPr>
          <w:rFonts w:asciiTheme="minorHAnsi" w:hAnsiTheme="minorHAnsi" w:cstheme="minorHAnsi"/>
          <w:bCs/>
        </w:rPr>
        <w:t>s living</w:t>
      </w:r>
      <w:r w:rsidR="00EA1182" w:rsidRPr="00831A59">
        <w:rPr>
          <w:rFonts w:asciiTheme="minorHAnsi" w:hAnsiTheme="minorHAnsi" w:cstheme="minorHAnsi"/>
          <w:bCs/>
        </w:rPr>
        <w:t xml:space="preserve"> in endemic areas slowly develop immunity against </w:t>
      </w:r>
      <w:r w:rsidR="004A72FC">
        <w:rPr>
          <w:rFonts w:asciiTheme="minorHAnsi" w:hAnsiTheme="minorHAnsi" w:cstheme="minorHAnsi"/>
          <w:bCs/>
        </w:rPr>
        <w:t xml:space="preserve">the </w:t>
      </w:r>
      <w:r w:rsidR="00EA1182" w:rsidRPr="00831A59">
        <w:rPr>
          <w:rFonts w:asciiTheme="minorHAnsi" w:hAnsiTheme="minorHAnsi" w:cstheme="minorHAnsi"/>
          <w:bCs/>
        </w:rPr>
        <w:t xml:space="preserve">clinical disease. Protection is age/exposure dependent and immunity </w:t>
      </w:r>
      <w:r w:rsidR="00441AFA" w:rsidRPr="00831A59">
        <w:rPr>
          <w:rFonts w:asciiTheme="minorHAnsi" w:hAnsiTheme="minorHAnsi" w:cstheme="minorHAnsi"/>
          <w:bCs/>
        </w:rPr>
        <w:t xml:space="preserve">is normally acquired </w:t>
      </w:r>
      <w:r w:rsidR="00EA1182" w:rsidRPr="00831A59">
        <w:rPr>
          <w:rFonts w:asciiTheme="minorHAnsi" w:hAnsiTheme="minorHAnsi" w:cstheme="minorHAnsi"/>
          <w:bCs/>
        </w:rPr>
        <w:t>during the first 5-10 years of life</w:t>
      </w:r>
      <w:r w:rsidR="00442610" w:rsidRPr="00831A59">
        <w:rPr>
          <w:rFonts w:asciiTheme="minorHAnsi" w:hAnsiTheme="minorHAnsi" w:cstheme="minorHAnsi"/>
          <w:bCs/>
        </w:rPr>
        <w:fldChar w:fldCharType="begin" w:fldLock="1"/>
      </w:r>
      <w:r w:rsidR="00442610" w:rsidRPr="00831A59">
        <w:rPr>
          <w:rFonts w:asciiTheme="minorHAnsi" w:hAnsiTheme="minorHAnsi" w:cstheme="minorHAnsi"/>
          <w:bCs/>
        </w:rPr>
        <w:instrText>ADDIN CSL_CITATION {"citationItems":[{"id":"ITEM-1","itemData":{"DOI":"10.4049/jimmunol.0804153","ISSN":"1550-6606","PMID":"19380759","abstract":"Malaria kills &gt;1 million children each year, and there is little doubt that an effective vaccine would play a central role in preventing these deaths. However, the strategies that proved so successful in developing the vaccines we have today may simply not be adequate to confront complex, persistent infectious diseases, including malaria, AIDS, and tuberculosis. We believe that the development of a highly effective vaccine will require a better understanding of several features of the immune response to malaria. At the top of the list is the complex and ancient relationship between the parasite that causes malaria and the immune system that enables the parasite to persist in an otherwise functional immune system. A close second is the antigenic targets in malaria and how to overcome the enormous polymorphism of these targets. Meeting these challenges represents a call to arms of basic immunologists to advance our knowledge of malaria immunity.","author":[{"dropping-particle":"","family":"Pierce","given":"Susan K","non-dropping-particle":"","parse-names":false,"suffix":""},{"dropping-particle":"","family":"Miller","given":"Louis H","non-dropping-particle":"","parse-names":false,"suffix":""}],"container-title":"Journal of Immunology","id":"ITEM-1","issue":"9","issued":{"date-parts":[["2009","5","1"]]},"page":"5171-7","title":"World Malaria Day 2009: what malaria knows about the immune system that immunologists still do not.","type":"article-journal","volume":"182"},"uris":["http://www.mendeley.com/documents/?uuid=d99ce9bc-d957-4171-bf4c-558ea7aa522a"]}],"mendeley":{"formattedCitation":"&lt;sup&gt;2&lt;/sup&gt;","plainTextFormattedCitation":"2","previouslyFormattedCitation":"&lt;sup&gt;2&lt;/sup&gt;"},"properties":{"noteIndex":0},"schema":"https://github.com/citation-style-language/schema/raw/master/csl-citation.json"}</w:instrText>
      </w:r>
      <w:r w:rsidR="00442610" w:rsidRPr="00831A59">
        <w:rPr>
          <w:rFonts w:asciiTheme="minorHAnsi" w:hAnsiTheme="minorHAnsi" w:cstheme="minorHAnsi"/>
          <w:bCs/>
        </w:rPr>
        <w:fldChar w:fldCharType="separate"/>
      </w:r>
      <w:r w:rsidR="00442610" w:rsidRPr="00831A59">
        <w:rPr>
          <w:rFonts w:asciiTheme="minorHAnsi" w:hAnsiTheme="minorHAnsi" w:cstheme="minorHAnsi"/>
          <w:bCs/>
          <w:noProof/>
          <w:vertAlign w:val="superscript"/>
        </w:rPr>
        <w:t>2</w:t>
      </w:r>
      <w:r w:rsidR="00442610" w:rsidRPr="00831A59">
        <w:rPr>
          <w:rFonts w:asciiTheme="minorHAnsi" w:hAnsiTheme="minorHAnsi" w:cstheme="minorHAnsi"/>
          <w:bCs/>
        </w:rPr>
        <w:fldChar w:fldCharType="end"/>
      </w:r>
      <w:r w:rsidR="00EA1182" w:rsidRPr="00831A59">
        <w:rPr>
          <w:rFonts w:asciiTheme="minorHAnsi" w:hAnsiTheme="minorHAnsi" w:cstheme="minorHAnsi"/>
          <w:bCs/>
        </w:rPr>
        <w:t xml:space="preserve">. Adult women are </w:t>
      </w:r>
      <w:r w:rsidR="00B22324" w:rsidRPr="00831A59">
        <w:rPr>
          <w:rFonts w:asciiTheme="minorHAnsi" w:hAnsiTheme="minorHAnsi" w:cstheme="minorHAnsi"/>
          <w:bCs/>
        </w:rPr>
        <w:t xml:space="preserve">an important </w:t>
      </w:r>
      <w:r w:rsidR="00EA1182" w:rsidRPr="00831A59">
        <w:rPr>
          <w:rFonts w:asciiTheme="minorHAnsi" w:hAnsiTheme="minorHAnsi" w:cstheme="minorHAnsi"/>
          <w:bCs/>
        </w:rPr>
        <w:t>exception</w:t>
      </w:r>
      <w:r w:rsidR="00B22324" w:rsidRPr="00831A59">
        <w:rPr>
          <w:rFonts w:asciiTheme="minorHAnsi" w:hAnsiTheme="minorHAnsi" w:cstheme="minorHAnsi"/>
          <w:bCs/>
        </w:rPr>
        <w:t>,</w:t>
      </w:r>
      <w:r w:rsidR="00EA1182" w:rsidRPr="00831A59">
        <w:rPr>
          <w:rFonts w:asciiTheme="minorHAnsi" w:hAnsiTheme="minorHAnsi" w:cstheme="minorHAnsi"/>
          <w:bCs/>
        </w:rPr>
        <w:t xml:space="preserve"> </w:t>
      </w:r>
      <w:r w:rsidR="00B22324" w:rsidRPr="00831A59">
        <w:rPr>
          <w:rFonts w:asciiTheme="minorHAnsi" w:hAnsiTheme="minorHAnsi" w:cstheme="minorHAnsi"/>
          <w:bCs/>
        </w:rPr>
        <w:t xml:space="preserve">as </w:t>
      </w:r>
      <w:r w:rsidR="00EA1182" w:rsidRPr="00831A59">
        <w:rPr>
          <w:rFonts w:asciiTheme="minorHAnsi" w:hAnsiTheme="minorHAnsi" w:cstheme="minorHAnsi"/>
          <w:bCs/>
        </w:rPr>
        <w:t xml:space="preserve">severe malaria can occur during pregnancy in a clinical presentation known as </w:t>
      </w:r>
      <w:r w:rsidR="00B22324" w:rsidRPr="00831A59">
        <w:rPr>
          <w:rFonts w:asciiTheme="minorHAnsi" w:hAnsiTheme="minorHAnsi" w:cstheme="minorHAnsi"/>
          <w:bCs/>
        </w:rPr>
        <w:t>placental</w:t>
      </w:r>
      <w:r w:rsidR="00EA1182" w:rsidRPr="00831A59">
        <w:rPr>
          <w:rFonts w:asciiTheme="minorHAnsi" w:hAnsiTheme="minorHAnsi" w:cstheme="minorHAnsi"/>
          <w:bCs/>
        </w:rPr>
        <w:t xml:space="preserve"> malaria (PM</w:t>
      </w:r>
      <w:r w:rsidR="00864344" w:rsidRPr="00831A59">
        <w:rPr>
          <w:rFonts w:asciiTheme="minorHAnsi" w:hAnsiTheme="minorHAnsi" w:cstheme="minorHAnsi"/>
          <w:bCs/>
        </w:rPr>
        <w:t xml:space="preserve">). PM is </w:t>
      </w:r>
      <w:r w:rsidR="00441AFA" w:rsidRPr="00831A59">
        <w:rPr>
          <w:rFonts w:asciiTheme="minorHAnsi" w:hAnsiTheme="minorHAnsi" w:cstheme="minorHAnsi"/>
          <w:bCs/>
        </w:rPr>
        <w:t>a</w:t>
      </w:r>
      <w:r w:rsidR="00EA1182" w:rsidRPr="00831A59">
        <w:rPr>
          <w:rFonts w:asciiTheme="minorHAnsi" w:hAnsiTheme="minorHAnsi" w:cstheme="minorHAnsi"/>
          <w:bCs/>
        </w:rPr>
        <w:t>n important cause of abortion, stillbirth, premature delivery</w:t>
      </w:r>
      <w:r w:rsidR="003C7CDF" w:rsidRPr="00831A59">
        <w:rPr>
          <w:rFonts w:asciiTheme="minorHAnsi" w:hAnsiTheme="minorHAnsi" w:cstheme="minorHAnsi"/>
          <w:bCs/>
        </w:rPr>
        <w:t xml:space="preserve">, low birth weight, </w:t>
      </w:r>
      <w:r w:rsidR="00EA1182" w:rsidRPr="00831A59">
        <w:rPr>
          <w:rFonts w:asciiTheme="minorHAnsi" w:hAnsiTheme="minorHAnsi" w:cstheme="minorHAnsi"/>
          <w:bCs/>
        </w:rPr>
        <w:t>fetal death</w:t>
      </w:r>
      <w:r w:rsidR="0000216B">
        <w:rPr>
          <w:rFonts w:asciiTheme="minorHAnsi" w:hAnsiTheme="minorHAnsi" w:cstheme="minorHAnsi"/>
          <w:bCs/>
        </w:rPr>
        <w:t>,</w:t>
      </w:r>
      <w:r w:rsidR="003C7CDF" w:rsidRPr="00831A59">
        <w:rPr>
          <w:rFonts w:asciiTheme="minorHAnsi" w:hAnsiTheme="minorHAnsi" w:cstheme="minorHAnsi"/>
          <w:bCs/>
        </w:rPr>
        <w:t xml:space="preserve"> and maternal anemia</w:t>
      </w:r>
      <w:r w:rsidR="00EA1182" w:rsidRPr="00831A59">
        <w:rPr>
          <w:rFonts w:asciiTheme="minorHAnsi" w:hAnsiTheme="minorHAnsi" w:cstheme="minorHAnsi"/>
          <w:bCs/>
        </w:rPr>
        <w:t>.</w:t>
      </w:r>
      <w:r w:rsidR="00E502EF" w:rsidRPr="00831A59">
        <w:rPr>
          <w:rFonts w:asciiTheme="minorHAnsi" w:hAnsiTheme="minorHAnsi" w:cstheme="minorHAnsi"/>
          <w:bCs/>
        </w:rPr>
        <w:t xml:space="preserve"> Resistance to PM develops over successive pregnancies</w:t>
      </w:r>
      <w:r w:rsidR="00FC097F" w:rsidRPr="00831A59">
        <w:rPr>
          <w:rFonts w:asciiTheme="minorHAnsi" w:hAnsiTheme="minorHAnsi" w:cstheme="minorHAnsi"/>
          <w:bCs/>
        </w:rPr>
        <w:fldChar w:fldCharType="begin" w:fldLock="1"/>
      </w:r>
      <w:r w:rsidR="00FC097F" w:rsidRPr="00831A59">
        <w:rPr>
          <w:rFonts w:asciiTheme="minorHAnsi" w:hAnsiTheme="minorHAnsi" w:cstheme="minorHAnsi"/>
          <w:bCs/>
        </w:rPr>
        <w:instrText>ADDIN CSL_CITATION {"citationItems":[{"id":"ITEM-1","itemData":{"DOI":"10.1016/j.ijpara.2006.11.011","ISSN":"00207519","author":[{"dropping-particle":"","family":"Gamain","given":"Benoît","non-dropping-particle":"","parse-names":false,"suffix":""},{"dropping-particle":"","family":"Smith","given":"Joseph D.","non-dropping-particle":"","parse-names":false,"suffix":""},{"dropping-particle":"","family":"Viebig","given":"Nicola K.","non-dropping-particle":"","parse-names":false,"suffix":""},{"dropping-particle":"","family":"Gysin","given":"Jürg","non-dropping-particle":"","parse-names":false,"suffix":""},{"dropping-particle":"","family":"Scherf","given":"Artur","non-dropping-particle":"","parse-names":false,"suffix":""}],"container-title":"International Journal for Parasitology","id":"ITEM-1","issue":"3-4","issued":{"date-parts":[["2007","3"]]},"page":"273-283","title":"Pregnancy-associated malaria: Parasite binding, natural immunity and vaccine development","type":"article-journal","volume":"37"},"uris":["http://www.mendeley.com/documents/?uuid=830fb836-200e-4eb9-864b-154bbcc19dd0"]}],"mendeley":{"formattedCitation":"&lt;sup&gt;3&lt;/sup&gt;","plainTextFormattedCitation":"3","previouslyFormattedCitation":"&lt;sup&gt;3&lt;/sup&gt;"},"properties":{"noteIndex":0},"schema":"https://github.com/citation-style-language/schema/raw/master/csl-citation.json"}</w:instrText>
      </w:r>
      <w:r w:rsidR="00FC097F" w:rsidRPr="00831A59">
        <w:rPr>
          <w:rFonts w:asciiTheme="minorHAnsi" w:hAnsiTheme="minorHAnsi" w:cstheme="minorHAnsi"/>
          <w:bCs/>
        </w:rPr>
        <w:fldChar w:fldCharType="separate"/>
      </w:r>
      <w:r w:rsidR="00FC097F" w:rsidRPr="00831A59">
        <w:rPr>
          <w:rFonts w:asciiTheme="minorHAnsi" w:hAnsiTheme="minorHAnsi" w:cstheme="minorHAnsi"/>
          <w:bCs/>
          <w:noProof/>
          <w:vertAlign w:val="superscript"/>
        </w:rPr>
        <w:t>3</w:t>
      </w:r>
      <w:r w:rsidR="00FC097F" w:rsidRPr="00831A59">
        <w:rPr>
          <w:rFonts w:asciiTheme="minorHAnsi" w:hAnsiTheme="minorHAnsi" w:cstheme="minorHAnsi"/>
          <w:bCs/>
        </w:rPr>
        <w:fldChar w:fldCharType="end"/>
      </w:r>
      <w:r w:rsidR="00864344" w:rsidRPr="00831A59">
        <w:rPr>
          <w:rFonts w:asciiTheme="minorHAnsi" w:hAnsiTheme="minorHAnsi" w:cstheme="minorHAnsi"/>
          <w:bCs/>
        </w:rPr>
        <w:t>. P</w:t>
      </w:r>
      <w:r w:rsidR="00E502EF" w:rsidRPr="00831A59">
        <w:rPr>
          <w:rFonts w:asciiTheme="minorHAnsi" w:hAnsiTheme="minorHAnsi" w:cstheme="minorHAnsi"/>
          <w:bCs/>
        </w:rPr>
        <w:t xml:space="preserve">rotection </w:t>
      </w:r>
      <w:r w:rsidR="00864344" w:rsidRPr="00831A59">
        <w:rPr>
          <w:rFonts w:asciiTheme="minorHAnsi" w:hAnsiTheme="minorHAnsi" w:cstheme="minorHAnsi"/>
          <w:bCs/>
        </w:rPr>
        <w:t>from PM is</w:t>
      </w:r>
      <w:r w:rsidR="00E502EF" w:rsidRPr="00831A59">
        <w:rPr>
          <w:rFonts w:asciiTheme="minorHAnsi" w:hAnsiTheme="minorHAnsi" w:cstheme="minorHAnsi"/>
          <w:bCs/>
        </w:rPr>
        <w:t xml:space="preserve"> associated with </w:t>
      </w:r>
      <w:r w:rsidR="00094DBD" w:rsidRPr="00831A59">
        <w:rPr>
          <w:rFonts w:asciiTheme="minorHAnsi" w:hAnsiTheme="minorHAnsi" w:cstheme="minorHAnsi"/>
          <w:bCs/>
        </w:rPr>
        <w:t xml:space="preserve">the </w:t>
      </w:r>
      <w:r w:rsidR="00864344" w:rsidRPr="00831A59">
        <w:rPr>
          <w:rFonts w:asciiTheme="minorHAnsi" w:hAnsiTheme="minorHAnsi" w:cstheme="minorHAnsi"/>
          <w:bCs/>
        </w:rPr>
        <w:t>acquisition</w:t>
      </w:r>
      <w:r w:rsidR="00E502EF" w:rsidRPr="00831A59">
        <w:rPr>
          <w:rFonts w:asciiTheme="minorHAnsi" w:hAnsiTheme="minorHAnsi" w:cstheme="minorHAnsi"/>
          <w:bCs/>
        </w:rPr>
        <w:t xml:space="preserve"> of antibodies against VAR2CSA</w:t>
      </w:r>
      <w:r w:rsidR="00864344" w:rsidRPr="00831A59">
        <w:rPr>
          <w:rFonts w:asciiTheme="minorHAnsi" w:hAnsiTheme="minorHAnsi" w:cstheme="minorHAnsi"/>
          <w:bCs/>
        </w:rPr>
        <w:t>-type PfEMP1</w:t>
      </w:r>
      <w:r w:rsidR="00275047" w:rsidRPr="00831A59">
        <w:rPr>
          <w:rFonts w:asciiTheme="minorHAnsi" w:hAnsiTheme="minorHAnsi" w:cstheme="minorHAnsi"/>
          <w:bCs/>
        </w:rPr>
        <w:fldChar w:fldCharType="begin" w:fldLock="1"/>
      </w:r>
      <w:r w:rsidR="00FC097F" w:rsidRPr="00831A59">
        <w:rPr>
          <w:rFonts w:asciiTheme="minorHAnsi" w:hAnsiTheme="minorHAnsi" w:cstheme="minorHAnsi"/>
          <w:bCs/>
        </w:rPr>
        <w:instrText>ADDIN CSL_CITATION {"citationItems":[{"id":"ITEM-1","itemData":{"DOI":"10.1016/S0140-6736(03)15386-X","ISSN":"01406736","abstract":"Background: Pregnancy-associated malaria caused by Plasmodium falciparum adherence to chondroitin sulfate A in the placental intervillous space is a major cause of low birthweight and maternal anaemia in areas of endemic P falciparum transmission. Adhesion-blocking antibodies that specifically recognise parasite-encoded variant surface antigens (VSA) are associated with resistance to pregnancy-associated malaria. We looked for a possible relation between VSA-specific antibody concentrations, placental infection, and protection from low birthweight and maternal anaemia. Methods: We used flow cytometry to measure VSA-specific IgG concentrations in plasma samples taken during child birth from 477 Kenyan women selected from a cohort of 910 women on the basis of HIV-1 status, gravidity, and placental histology. We measured VSA expressed by one placental P falciparum isolate and two isolates selected or not selected for chondroitin sulfate A adhesiveness in-vitro. Findings: Concentrations of plasma IgG specific for VSA, expressed by chondroitin sulfate A-adhering parasites (VSA in pregnancy-associated malaria or vsa-pam), increased with gravidity and were associated with placental histological findings. Women with chronic pregnancy-associated malaria and low or absent VSA-PAM-specific IgG had lower haemoglobin values (reduced by 17 g/L; 95% CI 8.1-25.2) and delivered smaller babies (birthweight reduced by 0.26 kg; 0.10-0.55) than did corresponding women with high VSA-PAM-specific IgG. No such relation was shown for concentrations of IgG with specificity for non-pregnancy-associated malaria VSA. Interpretation: VSA-PAM-specific IgG protects against low birthweight and maternal anaemia. Our data indicate an important mechanism of clinical protection against malaria and raise hope for the clinical effectiveness of a potential VSA-based vaccine against pregnancy-associated malaria.","author":[{"dropping-particle":"","family":"Staalsoe","given":"Trine","non-dropping-particle":"","parse-names":false,"suffix":""},{"dropping-particle":"","family":"Shulman","given":"Caroline E.","non-dropping-particle":"","parse-names":false,"suffix":""},{"dropping-particle":"","family":"Bulmer","given":"Judith N.","non-dropping-particle":"","parse-names":false,"suffix":""},{"dropping-particle":"","family":"Kawuondo","given":"Ken","non-dropping-particle":"","parse-names":false,"suffix":""},{"dropping-particle":"","family":"Marsh","given":"Kevin","non-dropping-particle":"","parse-names":false,"suffix":""},{"dropping-particle":"","family":"Hviid","given":"Lars","non-dropping-particle":"","parse-names":false,"suffix":""}],"container-title":"Lancet","id":"ITEM-1","issue":"9405","issued":{"date-parts":[["2004"]]},"page":"283-289","title":"Variant surface antigen-specific IgG and protection against clinical consequences of pregnancy-associated Plasmodium falciparum malaria","type":"article-journal","volume":"363"},"uris":["http://www.mendeley.com/documents/?uuid=4abe118e-d69b-4e9c-93af-0ac069665463"]},{"id":"ITEM-2","itemData":{"DOI":"10.1086/599841","ISSN":"0022-1899","abstract":"In pregnancy-associated malaria (PAM), Plasmodium falciparum-infected erythrocytes (IEs) express variant surface antigens (VSA-PAM) that evade existing immunity and mediate placental sequestration. Antibodies to VSA-PAM develop with gravidity and block placental adhesion or opsonize IEs for phagocytic clearance, helping to prevent maternal anemia and low birth weight in infants.","author":[{"dropping-particle":"","family":"Feng","given":"Gaoqian","non-dropping-particle":"","parse-names":false,"suffix":""},{"dropping-particle":"","family":"Aitken","given":"Elizabeth","non-dropping-particle":"","parse-names":false,"suffix":""},{"dropping-particle":"","family":"Yosaatmadja","given":"Francisca","non-dropping-particle":"","parse-names":false,"suffix":""},{"dropping-particle":"","family":"Kalilani","given":"Linda","non-dropping-particle":"","parse-names":false,"suffix":""},{"dropping-particle":"","family":"Meshnick","given":"Steven R.","non-dropping-particle":"","parse-names":false,"suffix":""},{"dropping-particle":"","family":"Jaworowski","given":"Anthony","non-dropping-particle":"","parse-names":false,"suffix":""},{"dropping-particle":"","family":"Simpson","given":"Julie A.","non-dropping-particle":"","parse-names":false,"suffix":""},{"dropping-particle":"","family":"Rogerson","given":"Stephen J.","non-dropping-particle":"","parse-names":false,"suffix":""}],"container-title":"The Journal of Infectious Diseases","id":"ITEM-2","issue":"2","issued":{"date-parts":[["2009"]]},"page":"299-306","title":"Antibodies to Variant Surface Antigens of Plasmodium falciparum –Infected Erythrocytes Are Associated with Protection from Treatment Failure and the Development of Anemia in Pregnancy","type":"article-journal","volume":"200"},"uris":["http://www.mendeley.com/documents/?uuid=061f7fd2-b376-4962-a48a-29181ef3c711"]}],"mendeley":{"formattedCitation":"&lt;sup&gt;4, 5&lt;/sup&gt;","plainTextFormattedCitation":"4, 5","previouslyFormattedCitation":"&lt;sup&gt;4, 5&lt;/sup&gt;"},"properties":{"noteIndex":0},"schema":"https://github.com/citation-style-language/schema/raw/master/csl-citation.json"}</w:instrText>
      </w:r>
      <w:r w:rsidR="00275047" w:rsidRPr="00831A59">
        <w:rPr>
          <w:rFonts w:asciiTheme="minorHAnsi" w:hAnsiTheme="minorHAnsi" w:cstheme="minorHAnsi"/>
          <w:bCs/>
        </w:rPr>
        <w:fldChar w:fldCharType="separate"/>
      </w:r>
      <w:r w:rsidR="00FC097F" w:rsidRPr="00831A59">
        <w:rPr>
          <w:rFonts w:asciiTheme="minorHAnsi" w:hAnsiTheme="minorHAnsi" w:cstheme="minorHAnsi"/>
          <w:bCs/>
          <w:noProof/>
          <w:vertAlign w:val="superscript"/>
        </w:rPr>
        <w:t>4,5</w:t>
      </w:r>
      <w:r w:rsidR="00275047" w:rsidRPr="00831A59">
        <w:rPr>
          <w:rFonts w:asciiTheme="minorHAnsi" w:hAnsiTheme="minorHAnsi" w:cstheme="minorHAnsi"/>
          <w:bCs/>
        </w:rPr>
        <w:fldChar w:fldCharType="end"/>
      </w:r>
      <w:r w:rsidR="00864344" w:rsidRPr="00831A59">
        <w:rPr>
          <w:rFonts w:asciiTheme="minorHAnsi" w:hAnsiTheme="minorHAnsi" w:cstheme="minorHAnsi"/>
          <w:bCs/>
        </w:rPr>
        <w:t>,</w:t>
      </w:r>
      <w:r w:rsidR="00557B17" w:rsidRPr="00831A59">
        <w:rPr>
          <w:rFonts w:asciiTheme="minorHAnsi" w:hAnsiTheme="minorHAnsi" w:cstheme="minorHAnsi"/>
          <w:bCs/>
        </w:rPr>
        <w:t xml:space="preserve"> </w:t>
      </w:r>
      <w:r w:rsidR="00864344" w:rsidRPr="00831A59">
        <w:rPr>
          <w:rFonts w:asciiTheme="minorHAnsi" w:hAnsiTheme="minorHAnsi" w:cstheme="minorHAnsi"/>
          <w:bCs/>
        </w:rPr>
        <w:t xml:space="preserve">an infected erythrocyte (IE) surface antigen that </w:t>
      </w:r>
      <w:r w:rsidR="00E502EF" w:rsidRPr="00831A59">
        <w:rPr>
          <w:rFonts w:asciiTheme="minorHAnsi" w:hAnsiTheme="minorHAnsi" w:cstheme="minorHAnsi"/>
          <w:bCs/>
        </w:rPr>
        <w:t xml:space="preserve">binds to chondroitin </w:t>
      </w:r>
      <w:r w:rsidR="00864344" w:rsidRPr="00831A59">
        <w:rPr>
          <w:rFonts w:asciiTheme="minorHAnsi" w:hAnsiTheme="minorHAnsi" w:cstheme="minorHAnsi"/>
          <w:bCs/>
        </w:rPr>
        <w:t>sulphate</w:t>
      </w:r>
      <w:r w:rsidR="00E502EF" w:rsidRPr="00831A59">
        <w:rPr>
          <w:rFonts w:asciiTheme="minorHAnsi" w:hAnsiTheme="minorHAnsi" w:cstheme="minorHAnsi"/>
          <w:bCs/>
        </w:rPr>
        <w:t xml:space="preserve"> A (CSA) </w:t>
      </w:r>
      <w:r w:rsidR="00864344" w:rsidRPr="00831A59">
        <w:rPr>
          <w:rFonts w:asciiTheme="minorHAnsi" w:hAnsiTheme="minorHAnsi" w:cstheme="minorHAnsi"/>
          <w:bCs/>
        </w:rPr>
        <w:t xml:space="preserve">enabling </w:t>
      </w:r>
      <w:r w:rsidR="00F14A19" w:rsidRPr="00831A59">
        <w:rPr>
          <w:rFonts w:asciiTheme="minorHAnsi" w:hAnsiTheme="minorHAnsi" w:cstheme="minorHAnsi"/>
        </w:rPr>
        <w:t>IE</w:t>
      </w:r>
      <w:r w:rsidR="00E502EF" w:rsidRPr="00831A59">
        <w:rPr>
          <w:rFonts w:asciiTheme="minorHAnsi" w:hAnsiTheme="minorHAnsi" w:cstheme="minorHAnsi"/>
          <w:bCs/>
        </w:rPr>
        <w:t xml:space="preserve"> sequestration in the placenta. </w:t>
      </w:r>
      <w:r w:rsidR="00441AFA" w:rsidRPr="00831A59">
        <w:rPr>
          <w:rFonts w:asciiTheme="minorHAnsi" w:hAnsiTheme="minorHAnsi" w:cstheme="minorHAnsi"/>
          <w:bCs/>
        </w:rPr>
        <w:t>Antibodies mediate protection performing various functional activities (reviewed in</w:t>
      </w:r>
      <w:r w:rsidR="00441AFA" w:rsidRPr="00831A59">
        <w:rPr>
          <w:rFonts w:asciiTheme="minorHAnsi" w:hAnsiTheme="minorHAnsi" w:cstheme="minorHAnsi"/>
          <w:bCs/>
        </w:rPr>
        <w:fldChar w:fldCharType="begin" w:fldLock="1"/>
      </w:r>
      <w:r w:rsidR="00FC097F" w:rsidRPr="00831A59">
        <w:rPr>
          <w:rFonts w:asciiTheme="minorHAnsi" w:hAnsiTheme="minorHAnsi" w:cstheme="minorHAnsi"/>
          <w:bCs/>
        </w:rPr>
        <w:instrText>ADDIN CSL_CITATION {"citationItems":[{"id":"ITEM-1","itemData":{"DOI":"10.1016/j.pt.2016.07.003","ISSN":"14714922","PMID":"27546781","abstract":"Numerous efforts to understand the functional roles of antibodies demonstrated that they can protect against malaria. However, it is unclear which antibody responses are the best correlates of immunity, and which antibody functions are most important in protection from disease. Understanding the role of antibodies in protection against malaria is crucial for antimalarial vaccine design. In this review, the specific functional properties of naturally acquired and vaccine-induced antibodies that correlate to protection from the blood stages of Plasmodium falciparum malaria are re-examined and the gaps in knowledge related to antibody function in malarial immunity are highlighted.","author":[{"dropping-particle":"","family":"Teo","given":"Andrew","non-dropping-particle":"","parse-names":false,"suffix":""},{"dropping-particle":"","family":"Feng","given":"Gaoqian","non-dropping-particle":"","parse-names":false,"suffix":""},{"dropping-particle":"V.","family":"Brown","given":"Graham","non-dropping-particle":"","parse-names":false,"suffix":""},{"dropping-particle":"","family":"Beeson","given":"James G.","non-dropping-particle":"","parse-names":false,"suffix":""},{"dropping-particle":"","family":"Rogerson","given":"Stephen J.","non-dropping-particle":"","parse-names":false,"suffix":""}],"container-title":"Trends in Parasitology","id":"ITEM-1","issue":"11","issued":{"date-parts":[["2016"]]},"page":"1-12","title":"Functional Antibodies and Protection against Blood-stage Malaria","type":"article-journal","volume":"32"},"uris":["http://www.mendeley.com/documents/?uuid=47f874ca-e160-4ae7-a9c9-d0ea48253fc2"]},{"id":"ITEM-2","itemData":{"DOI":"10.1111/imcb.12320","ISSN":"0818-9641","abstract":"Many parasitic infections stimulate antibody responses in their mammalian hosts. The ability of these antibodies to protect against disease varies markedly. Research has revealed that functional properties of antibodies determine their role in protection against parasites. Investigations of antibodies against Plasmodium spp. have demonstrated a variety of functional activities, ranging from invasion inhibition and parasite growth inhibition to antibody‐dependent cellular phagocytosis and antibody‐dependent cellular cytotoxicity. The activities have been demonstrated with a large variety of parasite molecules at multiple life cycle stages highlighting the importance of functional antibody responses in malaria. Other parasitic infections have not yet been investigated in similar detail, but these mechanisms are likely to operate in non‐malarial parasitic infections as well. In this report, we review data on the role of functional antibody responses in protection from parasitic infections, highlighting discoveries in malaria, a parasite for which our knowledge base is the most advanced.","author":[{"dropping-particle":"","family":"Aitken","given":"Elizabeth H","non-dropping-particle":"","parse-names":false,"suffix":""},{"dropping-particle":"","family":"Mahanty","given":"Siddhartha","non-dropping-particle":"","parse-names":false,"suffix":""},{"dropping-particle":"","family":"Rogerson","given":"Stephen J","non-dropping-particle":"","parse-names":false,"suffix":""}],"container-title":"Immunology &amp; Cell Biology","id":"ITEM-2","issued":{"date-parts":[["2020"]]},"page":"1-12","title":"Antibody effector functions in malaria and other parasitic diseases: a few needles and many haystacks","type":"article-journal"},"uris":["http://www.mendeley.com/documents/?uuid=983dabb8-a757-421f-b4f8-e095d9282397"]}],"mendeley":{"formattedCitation":"&lt;sup&gt;6, 7&lt;/sup&gt;","plainTextFormattedCitation":"6, 7","previouslyFormattedCitation":"&lt;sup&gt;6, 7&lt;/sup&gt;"},"properties":{"noteIndex":0},"schema":"https://github.com/citation-style-language/schema/raw/master/csl-citation.json"}</w:instrText>
      </w:r>
      <w:r w:rsidR="00441AFA" w:rsidRPr="00831A59">
        <w:rPr>
          <w:rFonts w:asciiTheme="minorHAnsi" w:hAnsiTheme="minorHAnsi" w:cstheme="minorHAnsi"/>
          <w:bCs/>
        </w:rPr>
        <w:fldChar w:fldCharType="separate"/>
      </w:r>
      <w:r w:rsidR="00FC097F" w:rsidRPr="00831A59">
        <w:rPr>
          <w:rFonts w:asciiTheme="minorHAnsi" w:hAnsiTheme="minorHAnsi" w:cstheme="minorHAnsi"/>
          <w:bCs/>
          <w:noProof/>
          <w:vertAlign w:val="superscript"/>
        </w:rPr>
        <w:t>6,7</w:t>
      </w:r>
      <w:r w:rsidR="00441AFA" w:rsidRPr="00831A59">
        <w:rPr>
          <w:rFonts w:asciiTheme="minorHAnsi" w:hAnsiTheme="minorHAnsi" w:cstheme="minorHAnsi"/>
          <w:bCs/>
        </w:rPr>
        <w:fldChar w:fldCharType="end"/>
      </w:r>
      <w:r w:rsidR="00441AFA" w:rsidRPr="00831A59">
        <w:rPr>
          <w:rFonts w:asciiTheme="minorHAnsi" w:hAnsiTheme="minorHAnsi" w:cstheme="minorHAnsi"/>
          <w:bCs/>
        </w:rPr>
        <w:t xml:space="preserve">) including opsonization of IEs to induce phagocytosis. </w:t>
      </w:r>
      <w:r w:rsidR="0045721C" w:rsidRPr="00831A59">
        <w:rPr>
          <w:rFonts w:asciiTheme="minorHAnsi" w:hAnsiTheme="minorHAnsi" w:cstheme="minorHAnsi"/>
          <w:bCs/>
        </w:rPr>
        <w:t xml:space="preserve">Early in vitro studies </w:t>
      </w:r>
      <w:r w:rsidR="00864344" w:rsidRPr="00831A59">
        <w:rPr>
          <w:rFonts w:asciiTheme="minorHAnsi" w:hAnsiTheme="minorHAnsi" w:cstheme="minorHAnsi"/>
          <w:bCs/>
        </w:rPr>
        <w:t>showed</w:t>
      </w:r>
      <w:r w:rsidR="0045721C" w:rsidRPr="00831A59">
        <w:rPr>
          <w:rFonts w:asciiTheme="minorHAnsi" w:hAnsiTheme="minorHAnsi" w:cstheme="minorHAnsi"/>
          <w:bCs/>
        </w:rPr>
        <w:t xml:space="preserve"> that antibodies </w:t>
      </w:r>
      <w:r w:rsidR="00864344" w:rsidRPr="00831A59">
        <w:rPr>
          <w:rFonts w:asciiTheme="minorHAnsi" w:hAnsiTheme="minorHAnsi" w:cstheme="minorHAnsi"/>
          <w:bCs/>
        </w:rPr>
        <w:t xml:space="preserve">can limit </w:t>
      </w:r>
      <w:r w:rsidR="0045721C" w:rsidRPr="00831A59">
        <w:rPr>
          <w:rFonts w:asciiTheme="minorHAnsi" w:hAnsiTheme="minorHAnsi" w:cstheme="minorHAnsi"/>
          <w:bCs/>
          <w:i/>
          <w:iCs/>
        </w:rPr>
        <w:t>P. falciparum</w:t>
      </w:r>
      <w:r w:rsidR="0045721C" w:rsidRPr="00831A59">
        <w:rPr>
          <w:rFonts w:asciiTheme="minorHAnsi" w:hAnsiTheme="minorHAnsi" w:cstheme="minorHAnsi"/>
          <w:bCs/>
        </w:rPr>
        <w:t xml:space="preserve"> growth in the presence of monocytes via phagocytosis</w:t>
      </w:r>
      <w:r w:rsidR="0045721C" w:rsidRPr="00831A59">
        <w:rPr>
          <w:rFonts w:asciiTheme="minorHAnsi" w:hAnsiTheme="minorHAnsi" w:cstheme="minorHAnsi"/>
          <w:bCs/>
        </w:rPr>
        <w:fldChar w:fldCharType="begin" w:fldLock="1"/>
      </w:r>
      <w:r w:rsidR="00FC097F" w:rsidRPr="00831A59">
        <w:rPr>
          <w:rFonts w:asciiTheme="minorHAnsi" w:hAnsiTheme="minorHAnsi" w:cstheme="minorHAnsi"/>
          <w:bCs/>
        </w:rPr>
        <w:instrText>ADDIN CSL_CITATION {"citationItems":[{"id":"ITEM-1","itemData":{"ISSN":"0009-9104","PMID":"7044626","abstract":"In vitro human monocytes from normal blood donors ingest red blood cells infected with Plasmodium falciparum more efficiently than normal red blood cells (NRBC). The phagocytic activity of human monocytes for infected red blood cells (IRBC) is greatly enhanced by the addition of immune sera obtained from individuals living in areas with endemic malaria. In contrast, the addition of sera obtained from individuals recovering from a first infection, or pooled normal sera, does not result in increased phagocytosis of IRBC. The phagocytosis enhancing activity of immune sera is associated with the IgG fraction and IgG depleted sera do not stimulate phagocytosis. Enhanced immune serum mediated phagocytosis occurs as a result of opsonization of IRBC. This was demonstrated by experiments in which monocytes or IRBC were preincubated with immune serum prior to the phagocytic assay. The opsonic activity could be absorbed by IRBC but not by NRBC. The opsonization of IRBC and subsequent phagocytosis were also dependent on the stage of development of the intracellular parasite. IRBC containing schizonts and trophozoites were preferentially phagocytosed as compared with ring forms. The role of malaria induced surface alterations and/or malaria surface antigens in the opsonization of IRBC by immune sera is discussed. These experiments suggest that phagocytosis of P. falciparum IRBC by monocytes may play a role in the immune elimination of malaria infection in humans.","author":[{"dropping-particle":"","family":"Celada","given":"Antonio","non-dropping-particle":"","parse-names":false,"suffix":""},{"dropping-particle":"","family":"Cruchaud","given":"Andre","non-dropping-particle":"","parse-names":false,"suffix":""},{"dropping-particle":"","family":"Perrin","given":"Luc H","non-dropping-particle":"","parse-names":false,"suffix":""}],"container-title":"Clinical and experimental immunology","id":"ITEM-1","issue":"3","issued":{"date-parts":[["1982","3"]]},"page":"635-644","title":"Opsonic activity of human immune serum on in vitro phagocytosis of Plasmodium falciparum infected red blood cells by monocytes.","type":"article-journal","volume":"47"},"uris":["http://www.mendeley.com/documents/?uuid=66f4d4e7-20b2-4c85-9a4f-6cfe6ede241b"]},{"id":"ITEM-2","itemData":{"DOI":"10.2307/3281273","ISSN":"00223395","PMID":"6338199","abstract":"Polymorphonuclear leukocytes (PMN) from normal blood donors phagocytosed P. falciparum-infected red blood cells (IRBC) to a greater extent than normal RBC under in vitro culture condition. The phagocytic activity of PMN was greatly increased by the addition of sera from individuals living in areas endemic for malaria (immune sera) but not by sera from individuals recovering from a first acute P. falciparum infection. The enhancement of the phagocytic activity was associated with the purified IgG fraction of immune sera and was lost after absorption of IgG on protein A sepharose column of preincubation of the immune sera with IRBC. These experiments suggest that opsonisation of IRBC and their subsequent phagocytosis may be one of the mechanisms involved in the clearance of P. falciparum infection in individuals living in areas endemic for malaria.","author":[{"dropping-particle":"","family":"Celada","given":"Antonio","non-dropping-particle":"","parse-names":false,"suffix":""},{"dropping-particle":"","family":"Cruchaud","given":"Andre","non-dropping-particle":"","parse-names":false,"suffix":""},{"dropping-particle":"","family":"Perrin","given":"Luc H.","non-dropping-particle":"","parse-names":false,"suffix":""}],"container-title":"The Journal of Parasitology","id":"ITEM-2","issue":"1","issued":{"date-parts":[["1983"]]},"page":"49-53","title":"Phagocytosis of Plasmodium falciparum-Parasitized Erythrocytes by Human Polymorphonuclear Leukocytes","type":"article-journal","volume":"69"},"uris":["http://www.mendeley.com/documents/?uuid=d2e1b112-0096-43a1-9d0f-e5b60be08f3f"]}],"mendeley":{"formattedCitation":"&lt;sup&gt;8, 9&lt;/sup&gt;","plainTextFormattedCitation":"8, 9","previouslyFormattedCitation":"&lt;sup&gt;8, 9&lt;/sup&gt;"},"properties":{"noteIndex":0},"schema":"https://github.com/citation-style-language/schema/raw/master/csl-citation.json"}</w:instrText>
      </w:r>
      <w:r w:rsidR="0045721C" w:rsidRPr="00831A59">
        <w:rPr>
          <w:rFonts w:asciiTheme="minorHAnsi" w:hAnsiTheme="minorHAnsi" w:cstheme="minorHAnsi"/>
          <w:bCs/>
        </w:rPr>
        <w:fldChar w:fldCharType="separate"/>
      </w:r>
      <w:r w:rsidR="00FC097F" w:rsidRPr="00831A59">
        <w:rPr>
          <w:rFonts w:asciiTheme="minorHAnsi" w:hAnsiTheme="minorHAnsi" w:cstheme="minorHAnsi"/>
          <w:bCs/>
          <w:noProof/>
          <w:vertAlign w:val="superscript"/>
        </w:rPr>
        <w:t>8,9</w:t>
      </w:r>
      <w:r w:rsidR="0045721C" w:rsidRPr="00831A59">
        <w:rPr>
          <w:rFonts w:asciiTheme="minorHAnsi" w:hAnsiTheme="minorHAnsi" w:cstheme="minorHAnsi"/>
          <w:bCs/>
        </w:rPr>
        <w:fldChar w:fldCharType="end"/>
      </w:r>
      <w:r w:rsidR="008703A6" w:rsidRPr="00831A59">
        <w:rPr>
          <w:rFonts w:asciiTheme="minorHAnsi" w:hAnsiTheme="minorHAnsi" w:cstheme="minorHAnsi"/>
          <w:bCs/>
        </w:rPr>
        <w:t xml:space="preserve">. </w:t>
      </w:r>
      <w:r w:rsidR="002A3B57" w:rsidRPr="00831A59">
        <w:rPr>
          <w:rFonts w:asciiTheme="minorHAnsi" w:hAnsiTheme="minorHAnsi" w:cstheme="minorHAnsi"/>
          <w:bCs/>
        </w:rPr>
        <w:t>More recent studies have shown that higher levels of</w:t>
      </w:r>
      <w:r w:rsidR="006E65DF" w:rsidRPr="00831A59">
        <w:rPr>
          <w:rFonts w:asciiTheme="minorHAnsi" w:hAnsiTheme="minorHAnsi" w:cstheme="minorHAnsi"/>
          <w:bCs/>
        </w:rPr>
        <w:t xml:space="preserve"> phagocytosis</w:t>
      </w:r>
      <w:r w:rsidR="00076431" w:rsidRPr="00831A59">
        <w:rPr>
          <w:rFonts w:asciiTheme="minorHAnsi" w:hAnsiTheme="minorHAnsi" w:cstheme="minorHAnsi"/>
          <w:bCs/>
        </w:rPr>
        <w:t>-</w:t>
      </w:r>
      <w:r w:rsidR="006E65DF" w:rsidRPr="00831A59">
        <w:rPr>
          <w:rFonts w:asciiTheme="minorHAnsi" w:hAnsiTheme="minorHAnsi" w:cstheme="minorHAnsi"/>
          <w:bCs/>
        </w:rPr>
        <w:t xml:space="preserve">inducing antibodies are associated with </w:t>
      </w:r>
      <w:r w:rsidR="003C7CDF" w:rsidRPr="00831A59">
        <w:rPr>
          <w:rFonts w:asciiTheme="minorHAnsi" w:hAnsiTheme="minorHAnsi" w:cstheme="minorHAnsi"/>
          <w:bCs/>
        </w:rPr>
        <w:t>better pregnancy outcomes</w:t>
      </w:r>
      <w:r w:rsidR="00926111" w:rsidRPr="00831A59">
        <w:rPr>
          <w:rFonts w:asciiTheme="minorHAnsi" w:hAnsiTheme="minorHAnsi" w:cstheme="minorHAnsi"/>
          <w:bCs/>
        </w:rPr>
        <w:t xml:space="preserve"> (in the context of HIV co-infection)</w:t>
      </w:r>
      <w:r w:rsidR="00A42CC6" w:rsidRPr="00831A59">
        <w:rPr>
          <w:rFonts w:asciiTheme="minorHAnsi" w:hAnsiTheme="minorHAnsi" w:cstheme="minorHAnsi"/>
          <w:bCs/>
        </w:rPr>
        <w:fldChar w:fldCharType="begin" w:fldLock="1"/>
      </w:r>
      <w:r w:rsidR="00FC097F" w:rsidRPr="00831A59">
        <w:rPr>
          <w:rFonts w:asciiTheme="minorHAnsi" w:hAnsiTheme="minorHAnsi" w:cstheme="minorHAnsi"/>
          <w:bCs/>
        </w:rPr>
        <w:instrText>ADDIN CSL_CITATION {"citationItems":[{"id":"ITEM-1","itemData":{"DOI":"10.1128/CVI.00356-08","ISSN":"15566811","abstract":"Human immunodeficiency virus type 1 (HIV-1) coinfection decreases antibodies to variant surface antigens implicated in pregnancy-associated malaria (VSA-PAM) caused by Plasmodium falciparum. The effect of HIV-1 on antibody functions that may protect mothers from pregnancy-associated malaria is unknown. Sera from multigravid pregnant women with malaria and HIV-1 coinfection (n = 58) or malaria alone (n = 29) and from HIV-1-infected (n = 102) or -uninfected (n = 54) multigravidae without malaria were analyzed for anti-VSAPAM antibodies by flow cytometry, the ability to inhibit adhesion to chondroitin sulfate A, or to opsonize CS2-infected erythrocytes for phagocytosis by THP-1 cells. In women with malaria, anti-VSA-PAM levels correlated better with opsonic activity (r = 0.60) than with adhesion-blocking activity (r = 0.33). In univariate analysis, HIV-1 coinfection was associated with lower opsonic activity but not adhesion-blocking activity or anti-VSA-PAM levels. Malaria-infected women with anemia (hemoglobin levels of &lt;11.0 g/dl) had lower opsonic activity than nonanemic women (P = 0.007) independent of HIV-1 status. By multivariate analysis, in malaria-infected women, anemia (but not HIV status) was associated with opsonic activity. In women without malaria, opsonic activity was not associated with either anemia or HIV-1 status. In multigravid pregnant women with malaria, impaired serum opsonic activity may contribute to anemia and possibly to the decreased immunity to pregnancy-associated malaria associated with HIV-1. Copyright © 2009, American Society for Microbiology. All Rights Reserved.","author":[{"dropping-particle":"","family":"Jaworowski","given":"Anthony","non-dropping-particle":"","parse-names":false,"suffix":""},{"dropping-particle":"","family":"Fernandes","given":"Liselle A.","non-dropping-particle":"","parse-names":false,"suffix":""},{"dropping-particle":"","family":"Yosaatmadja","given":"Francisca","non-dropping-particle":"","parse-names":false,"suffix":""},{"dropping-particle":"","family":"Feng","given":"Gaoqian","non-dropping-particle":"","parse-names":false,"suffix":""},{"dropping-particle":"","family":"Mwapasa","given":"Victor","non-dropping-particle":"","parse-names":false,"suffix":""},{"dropping-particle":"","family":"Molyneux","given":"Malcolm E.","non-dropping-particle":"","parse-names":false,"suffix":""},{"dropping-particle":"","family":"Meshnick","given":"Steven R.","non-dropping-particle":"","parse-names":false,"suffix":""},{"dropping-particle":"","family":"Lewis","given":"Jenny","non-dropping-particle":"","parse-names":false,"suffix":""},{"dropping-particle":"","family":"Rogerson","given":"Stephen J.","non-dropping-particle":"","parse-names":false,"suffix":""}],"container-title":"Clinical and Vaccine Immunology","id":"ITEM-1","issue":"3","issued":{"date-parts":[["2009"]]},"page":"312-319","title":"Relationship between human immunodeficiency virus type 1 coinfection, anemia, and levels and function of antibodies to variant surface antigens in pregnancy-associated malaria","type":"article-journal","volume":"16"},"uris":["http://www.mendeley.com/documents/?uuid=bfaa3bc5-7b12-4de6-9e75-bced81293be4"]},{"id":"ITEM-2","itemData":{"DOI":"10.1371/journal.pone.0022491","ISSN":"19326203","PMID":"21811621","abstract":"HIV infection increases the burden of disease of malaria in pregnancy, in part by impairing the development of immunity. We measured total IgG and phagocytic antibodies against variant surface antigens of placental-type CS2 parasites in 187 secundigravidae (65% HIV infected). In women with placental malaria infection, phagocytic antibodies to CS2 VSA were decreased in the presence of HIV (p = 0.011) and correlated positively with infant birth weight (coef = 3.57, p = 0.025), whereas total IgG to CS2 VSA did not. Phagocytic antibodies to CS2 VSA are valuable tools to study acquired immunity to malaria in the context of HIV co-infection. Secundigravidae may be an informative group for identification of correlates of immunity. © 2011 Ataíde et al.","author":[{"dropping-particle":"","family":"Ataíde","given":"Ricardo","non-dropping-particle":"","parse-names":false,"suffix":""},{"dropping-particle":"","family":"Mwapasa","given":"Victor","non-dropping-particle":"","parse-names":false,"suffix":""},{"dropping-particle":"","family":"Molyneux","given":"Malcolm E.","non-dropping-particle":"","parse-names":false,"suffix":""},{"dropping-particle":"","family":"Meshnick","given":"Steven R.","non-dropping-particle":"","parse-names":false,"suffix":""},{"dropping-particle":"","family":"Rogerson","given":"Stephen J.","non-dropping-particle":"","parse-names":false,"suffix":""}],"container-title":"PLoS ONE","id":"ITEM-2","issue":"7","issued":{"date-parts":[["2011"]]},"page":"e22491","title":"Antibodies that induce phagocytosis of malaria infected erythrocytes: Effect of HIV infection and correlation with clinical outcomes","type":"article-journal","volume":"6"},"uris":["http://www.mendeley.com/documents/?uuid=6370fc3f-fe32-46a3-95d6-1cffe2f8c9eb"]}],"mendeley":{"formattedCitation":"&lt;sup&gt;10, 11&lt;/sup&gt;","plainTextFormattedCitation":"10, 11","previouslyFormattedCitation":"&lt;sup&gt;10, 11&lt;/sup&gt;"},"properties":{"noteIndex":0},"schema":"https://github.com/citation-style-language/schema/raw/master/csl-citation.json"}</w:instrText>
      </w:r>
      <w:r w:rsidR="00A42CC6" w:rsidRPr="00831A59">
        <w:rPr>
          <w:rFonts w:asciiTheme="minorHAnsi" w:hAnsiTheme="minorHAnsi" w:cstheme="minorHAnsi"/>
          <w:bCs/>
        </w:rPr>
        <w:fldChar w:fldCharType="separate"/>
      </w:r>
      <w:r w:rsidR="00FC097F" w:rsidRPr="00831A59">
        <w:rPr>
          <w:rFonts w:asciiTheme="minorHAnsi" w:hAnsiTheme="minorHAnsi" w:cstheme="minorHAnsi"/>
          <w:bCs/>
          <w:noProof/>
          <w:vertAlign w:val="superscript"/>
        </w:rPr>
        <w:t>10,11</w:t>
      </w:r>
      <w:r w:rsidR="00A42CC6" w:rsidRPr="00831A59">
        <w:rPr>
          <w:rFonts w:asciiTheme="minorHAnsi" w:hAnsiTheme="minorHAnsi" w:cstheme="minorHAnsi"/>
          <w:bCs/>
        </w:rPr>
        <w:fldChar w:fldCharType="end"/>
      </w:r>
      <w:r w:rsidR="00F14A19" w:rsidRPr="00831A59">
        <w:rPr>
          <w:rFonts w:asciiTheme="minorHAnsi" w:hAnsiTheme="minorHAnsi" w:cstheme="minorHAnsi"/>
          <w:bCs/>
        </w:rPr>
        <w:t>,</w:t>
      </w:r>
      <w:r w:rsidR="00076431" w:rsidRPr="00831A59">
        <w:rPr>
          <w:rFonts w:asciiTheme="minorHAnsi" w:hAnsiTheme="minorHAnsi" w:cstheme="minorHAnsi"/>
          <w:bCs/>
        </w:rPr>
        <w:t xml:space="preserve"> indicating the relevance of this effector function in the naturally acquired </w:t>
      </w:r>
      <w:r w:rsidR="00F14A19" w:rsidRPr="00831A59">
        <w:rPr>
          <w:rFonts w:asciiTheme="minorHAnsi" w:hAnsiTheme="minorHAnsi" w:cstheme="minorHAnsi"/>
          <w:bCs/>
        </w:rPr>
        <w:t xml:space="preserve">immune </w:t>
      </w:r>
      <w:r w:rsidR="00076431" w:rsidRPr="00831A59">
        <w:rPr>
          <w:rFonts w:asciiTheme="minorHAnsi" w:hAnsiTheme="minorHAnsi" w:cstheme="minorHAnsi"/>
          <w:bCs/>
        </w:rPr>
        <w:t xml:space="preserve">response. </w:t>
      </w:r>
    </w:p>
    <w:p w14:paraId="25DEE115" w14:textId="77777777" w:rsidR="0046125B" w:rsidRPr="00831A59" w:rsidRDefault="0046125B" w:rsidP="00D54774">
      <w:pPr>
        <w:rPr>
          <w:rFonts w:asciiTheme="minorHAnsi" w:hAnsiTheme="minorHAnsi" w:cstheme="minorHAnsi"/>
          <w:bCs/>
        </w:rPr>
      </w:pPr>
    </w:p>
    <w:p w14:paraId="1108517E" w14:textId="0530E6FE" w:rsidR="00076431" w:rsidRPr="00831A59" w:rsidRDefault="00076431" w:rsidP="00D54774">
      <w:pPr>
        <w:rPr>
          <w:rFonts w:asciiTheme="minorHAnsi" w:hAnsiTheme="minorHAnsi" w:cstheme="minorHAnsi"/>
          <w:bCs/>
        </w:rPr>
      </w:pPr>
      <w:r w:rsidRPr="00831A59">
        <w:rPr>
          <w:rFonts w:asciiTheme="minorHAnsi" w:hAnsiTheme="minorHAnsi" w:cstheme="minorHAnsi"/>
          <w:bCs/>
        </w:rPr>
        <w:t xml:space="preserve">Here we present a protocol to measure this function </w:t>
      </w:r>
      <w:r w:rsidR="00864344" w:rsidRPr="00831A59">
        <w:rPr>
          <w:rFonts w:asciiTheme="minorHAnsi" w:hAnsiTheme="minorHAnsi" w:cstheme="minorHAnsi"/>
          <w:bCs/>
        </w:rPr>
        <w:t xml:space="preserve">of </w:t>
      </w:r>
      <w:r w:rsidR="008B14DB" w:rsidRPr="00831A59">
        <w:rPr>
          <w:rFonts w:asciiTheme="minorHAnsi" w:hAnsiTheme="minorHAnsi" w:cstheme="minorHAnsi"/>
          <w:bCs/>
        </w:rPr>
        <w:t xml:space="preserve">antibodies present in human </w:t>
      </w:r>
      <w:r w:rsidR="00864344" w:rsidRPr="00831A59">
        <w:rPr>
          <w:rFonts w:asciiTheme="minorHAnsi" w:hAnsiTheme="minorHAnsi" w:cstheme="minorHAnsi"/>
          <w:bCs/>
        </w:rPr>
        <w:t>plasma/</w:t>
      </w:r>
      <w:r w:rsidR="008B14DB" w:rsidRPr="00831A59">
        <w:rPr>
          <w:rFonts w:asciiTheme="minorHAnsi" w:hAnsiTheme="minorHAnsi" w:cstheme="minorHAnsi"/>
          <w:bCs/>
        </w:rPr>
        <w:t>ser</w:t>
      </w:r>
      <w:r w:rsidRPr="00831A59">
        <w:rPr>
          <w:rFonts w:asciiTheme="minorHAnsi" w:hAnsiTheme="minorHAnsi" w:cstheme="minorHAnsi"/>
          <w:bCs/>
        </w:rPr>
        <w:t>u</w:t>
      </w:r>
      <w:r w:rsidR="008B14DB" w:rsidRPr="00831A59">
        <w:rPr>
          <w:rFonts w:asciiTheme="minorHAnsi" w:hAnsiTheme="minorHAnsi" w:cstheme="minorHAnsi"/>
          <w:bCs/>
        </w:rPr>
        <w:t>m, u</w:t>
      </w:r>
      <w:r w:rsidRPr="00831A59">
        <w:rPr>
          <w:rFonts w:asciiTheme="minorHAnsi" w:hAnsiTheme="minorHAnsi" w:cstheme="minorHAnsi"/>
          <w:bCs/>
        </w:rPr>
        <w:t>sing</w:t>
      </w:r>
      <w:r w:rsidR="008B14DB" w:rsidRPr="00831A59">
        <w:rPr>
          <w:rFonts w:asciiTheme="minorHAnsi" w:hAnsiTheme="minorHAnsi" w:cstheme="minorHAnsi"/>
          <w:bCs/>
        </w:rPr>
        <w:t xml:space="preserve"> in vitro cultured IEs </w:t>
      </w:r>
      <w:r w:rsidRPr="00831A59">
        <w:rPr>
          <w:rFonts w:asciiTheme="minorHAnsi" w:hAnsiTheme="minorHAnsi" w:cstheme="minorHAnsi"/>
          <w:bCs/>
        </w:rPr>
        <w:t xml:space="preserve">expressing VAR2CSA </w:t>
      </w:r>
      <w:r w:rsidR="008B14DB" w:rsidRPr="00831A59">
        <w:rPr>
          <w:rFonts w:asciiTheme="minorHAnsi" w:hAnsiTheme="minorHAnsi" w:cstheme="minorHAnsi"/>
          <w:bCs/>
        </w:rPr>
        <w:t>together with</w:t>
      </w:r>
      <w:r w:rsidRPr="00831A59">
        <w:rPr>
          <w:rFonts w:asciiTheme="minorHAnsi" w:hAnsiTheme="minorHAnsi" w:cstheme="minorHAnsi"/>
          <w:bCs/>
        </w:rPr>
        <w:t xml:space="preserve"> the monocyt</w:t>
      </w:r>
      <w:r w:rsidR="00864344" w:rsidRPr="00831A59">
        <w:rPr>
          <w:rFonts w:asciiTheme="minorHAnsi" w:hAnsiTheme="minorHAnsi" w:cstheme="minorHAnsi"/>
          <w:bCs/>
        </w:rPr>
        <w:t>e</w:t>
      </w:r>
      <w:r w:rsidR="008B14DB" w:rsidRPr="00831A59">
        <w:rPr>
          <w:rFonts w:asciiTheme="minorHAnsi" w:hAnsiTheme="minorHAnsi" w:cstheme="minorHAnsi"/>
          <w:bCs/>
        </w:rPr>
        <w:t xml:space="preserve"> line THP-1. </w:t>
      </w:r>
      <w:r w:rsidR="00646F17" w:rsidRPr="00831A59">
        <w:rPr>
          <w:rFonts w:asciiTheme="minorHAnsi" w:hAnsiTheme="minorHAnsi" w:cstheme="minorHAnsi"/>
          <w:bCs/>
        </w:rPr>
        <w:t>The assay has been previously used</w:t>
      </w:r>
      <w:r w:rsidR="00646F17" w:rsidRPr="00831A59">
        <w:rPr>
          <w:rFonts w:asciiTheme="minorHAnsi" w:hAnsiTheme="minorHAnsi" w:cstheme="minorHAnsi"/>
        </w:rPr>
        <w:fldChar w:fldCharType="begin" w:fldLock="1"/>
      </w:r>
      <w:r w:rsidR="00FC097F" w:rsidRPr="00831A59">
        <w:rPr>
          <w:rFonts w:asciiTheme="minorHAnsi" w:hAnsiTheme="minorHAnsi" w:cstheme="minorHAnsi"/>
        </w:rPr>
        <w:instrText xml:space="preserve">ADDIN CSL_CITATION {"citationItems":[{"id":"ITEM-1","itemData":{"DOI":"10.1371/journal.pone.0022491","ISSN":"19326203","PMID":"21811621","abstract":"HIV infection increases the burden of disease of malaria in pregnancy, in part by impairing the development of immunity. We measured total IgG and phagocytic antibodies against variant surface antigens of placental-type CS2 parasites in 187 secundigravidae (65% HIV infected). In women with placental malaria infection, phagocytic antibodies to CS2 VSA were decreased in the presence of HIV (p = 0.011) and correlated positively with infant birth weight (coef = 3.57, p = 0.025), whereas total IgG to CS2 VSA did not. Phagocytic antibodies to CS2 VSA are valuable tools to study acquired immunity to malaria in the context of HIV co-infection. Secundigravidae may be an informative group for identification of correlates of immunity. © 2011 Ataíde et al.","author":[{"dropping-particle":"","family":"Ataíde","given":"Ricardo","non-dropping-particle":"","parse-names":false,"suffix":""},{"dropping-particle":"","family":"Mwapasa","given":"Victor","non-dropping-particle":"","parse-names":false,"suffix":""},{"dropping-particle":"","family":"Molyneux","given":"Malcolm E.","non-dropping-particle":"","parse-names":false,"suffix":""},{"dropping-particle":"","family":"Meshnick","given":"Steven R.","non-dropping-particle":"","parse-names":false,"suffix":""},{"dropping-particle":"","family":"Rogerson","given":"Stephen J.","non-dropping-particle":"","parse-names":false,"suffix":""}],"container-title":"PLoS ONE","id":"ITEM-1","issue":"7","issued":{"date-parts":[["2011"]]},"page":"e22491","title":"Antibodies that induce phagocytosis of malaria infected erythrocytes: Effect of HIV infection and correlation with clinical outcomes","type":"article-journal","volume":"6"},"uris":["http://www.mendeley.com/documents/?uuid=6370fc3f-fe32-46a3-95d6-1cffe2f8c9eb"]},{"id":"ITEM-2","itemData":{"DOI":"10.1371/journal.pone.0016414","ISSN":"1932-6203","PMID":"21305024","abstract":"Rosetting is a Plasmodium falciparum virulence factor implicated in the pathogenesis of life-threatening malaria. Rosetting occurs when parasite-derived P. falciparum Erythrocyte Membrane Protein One (PfEMP1) on the surface of infected erythrocytes binds to human receptors on uninfected erythrocytes. PfEMP1 is a possible target for a vaccine to induce antibodies to inhibit rosetting and prevent severe malaria.","author":[{"dropping-particle":"","family":"Ghumra","given":"Ashfaq","non-dropping-particle":"","parse-names":false,"suffix":""},{"dropping-particle":"","family":"Khunrae","given":"Pongsak","non-dropping-particle":"","parse-names":false,"suffix":""},{"dropping-particle":"","family":"Ataide","given":"Ricardo","non-dropping-particle":"","parse-names":false,"suffix":""},{"dropping-particle":"","family":"Raza","given":"Ahmed","non-dropping-particle":"","parse-names":false,"suffix":""},{"dropping-particle":"","family":"Rogerson","given":"Stephen J","non-dropping-particle":"","parse-names":false,"suffix":""},{"dropping-particle":"","family":"Higgins","given":"Matthew K","non-dropping-particle":"","parse-names":false,"suffix":""},{"dropping-particle":"","family":"Rowe","given":"J Alexandra","non-dropping-particle":"","parse-names":false,"suffix":""}],"container-title":"PloS one","id":"ITEM-2","issue":"1","issued":{"date-parts":[["2011","1"]]},"title":"Immunisation with recombinant PfEMP1 domains elicits functional rosette-inhibiting and phagocytosis-inducing antibodies to Plasmodium falciparum.","type":"article-journal","volume":"6:1"},"uris":["http://www.mendeley.com/documents/?uuid=92efd26a-a7fa-4f82-af78-7bf443b6757e"]},{"id":"ITEM-3","itemData":{"DOI":"10.1371/journal.ppat.1002665","ISSN":"1553-7374","PMID":"22532802","abstract":"Sequence diversity in pathogen antigens is an obstacle to the development of interventions against many infectious diseases. In malaria caused by Plasmodium falciparum, the PfEMP1 family of variant surface antigens encoded by var genes are adhesion molecules that play a pivotal role in malaria pathogenesis and clinical disease. PfEMP1 is a major target of protective immunity, however, development of drugs or vaccines based on PfEMP1 is problematic due to extensive sequence diversity within the PfEMP1 family. Here we identified the PfEMP1 variants transcribed by P. falciparum strains selected for a virulence-associated adhesion phenotype (IgM-positive rosetting). The parasites transcribed a subset of Group A PfEMP1 variants characterised by an unusual PfEMP1 architecture and a distinct N-terminal domain (either DBLα1.5 or DBLα1.8 type). Antibodies raised in rabbits against the N-terminal domains showed functional activity (surface reactivity with live infected erythrocytes (IEs), rosette inhibition and induction of phagocytosis of IEs) down to low concentrations (&lt;10 µg/ml of total IgG) against homologous parasites. Furthermore, the antibodies showed broad cross-reactivity against heterologous parasite strains with the same rosetting phenotype, including clinical isolates from four sub-Saharan African countries that showed surface reactivity with either DBLα1.5 antibodies (variant HB3var6) or DBLα1.8 antibodies (variant TM284var1). These data show that parasites with a virulence-associated adhesion phenotype share IE surface epitopes that can be targeted by strain-transcending antibodies to PfEMP1. The existence of shared surface epitopes amongst functionally similar disease-associated P. falciparum parasite isolates suggests that development of therapeutic interventions to prevent severe malaria is a realistic goal.","author":[{"dropping-particle":"","family":"Ghumra","given":"Ashfaq","non-dropping-particle":"","parse-names":false,"suffix":""},{"dropping-particle":"","family":"Semblat","given":"Jean-Philippe","non-dropping-particle":"","parse-names":false,"suffix":""},{"dropping-particle":"","family":"Ataide","given":"Ricardo","non-dropping-particle":"","parse-names":false,"suffix":""},{"dropping-particle":"","family":"Kifude","given":"Carolyne","non-dropping-particle":"","parse-names":false,"suffix":""},{"dropping-particle":"","family":"Adams","given":"Yvonne","non-dropping-particle":"","parse-names":false,"suffix":""},{"dropping-particle":"","family":"Claessens","given":"Antoine","non-dropping-particle":"","parse-names":false,"suffix":""},{"dropping-particle":"","family":"Anong","given":"Damian N","non-dropping-particle":"","parse-names":false,"suffix":""},{"dropping-particle":"","family":"Bull","given":"Peter C","non-dropping-particle":"","parse-names":false,"suffix":""},{"dropping-particle":"","family":"Fennell","given":"Clare","non-dropping-particle":"","parse-names":false,"suffix":""},{"dropping-particle":"","family":"Arman","given":"Monica","non-dropping-particle":"","parse-names":false,"suffix":""},{"dropping-particle":"","family":"Amambua-Ngwa","given":"Alfred","non-dropping-particle":"","parse-names":false,"suffix":""},{"dropping-particle":"","family":"Walther","given":"Michael","non-dropping-particle":"","parse-names":false,"suffix":""},{"dropping-particle":"","family":"Conway","given":"David J","non-dropping-particle":"","parse-names":false,"suffix":""},{"dropping-particle":"","family":"Kassambara","given":"Lalla","non-dropping-particle":"","parse-names":false,"suffix":""},{"dropping-particle":"","family":"Doumbo","given":"Ogobara K","non-dropping-particle":"","parse-names":false,"suffix":""},{"dropping-particle":"","family":"Raza","given":"Ahmed","non-dropping-particle":"","parse-names":false,"suffix":""},{"dropping-particle":"","family":"Rowe","given":"J Alexandra","non-dropping-particle":"","parse-names":false,"suffix":""}],"container-title":"PLoS pathogens","id":"ITEM-3","issue":"4","issued":{"date-parts":[["2012","1"]]},"page":"e1002665","title":"Induction of strain-transcending antibodies against Group A PfEMP1 surface antigens from virulent malaria parasites.","type":"article-journal","volume":"8"},"uris":["http://www.mendeley.com/documents/?uuid=d1cc1253-f171-426f-84cb-fa7a8f6397bb"]},{"id":"ITEM-4","itemData":{"DOI":"10.1172/JCI62182DS1","author":[{"dropping-particle":"","family":"Chan","given":"Jo-Anne","non-dropping-particle":"","parse-names":false,"suffix":""},{"dropping-particle":"","family":"Howell","given":"Katherine B","non-dropping-particle":"","parse-names":false,"suffix":""},{"dropping-particle":"","family":"Reiling","given":"Linda","non-dropping-particle":"","parse-names":false,"suffix":""},{"dropping-particle":"","family":"Ataide","given":"Ricardo","non-dropping-particle":"","parse-names":false,"suffix":""},{"dropping-particle":"","family":"Mackintosh","given":"Claire L","non-dropping-particle":"","parse-names":false,"suffix":""},{"dropping-particle":"","family":"Fowkes","given":"Freya J I","non-dropping-particle":"","parse-names":false,"suffix":""},{"dropping-particle":"","family":"Petter","given":"Michaela","non-dropping-particle":"","parse-names":false,"suffix":""},{"dropping-particle":"","family":"Chesson","given":"Joanne M","non-dropping-particle":"","parse-names":false,"suffix":""},{"dropping-particle":"","family":"Langer","given":"Christine","non-dropping-particle":"","parse-names":false,"suffix":""},{"dropping-particle":"","family":"Warimwe","given":"George M","non-dropping-particle":"","parse-names":false,"suffix":""},{"dropping-particle":"","family":"Duffy","given":"Michael F","non-dropping-particle":"","parse-names":false,"suffix":""},{"dropping-particle":"","family":"Rogerson","given":"Stephen J","non-dropping-particle":"","parse-names":false,"suffix":""},{"dropping-particle":"","family":"Bull","given":"Peter C","non-dropping-particle":"","parse-names":false,"suffix":""},{"dropping-particle":"","family":"Cowman","given":"Alan F","non-dropping-particle":"","parse-names":false,"suffix":""},{"dropping-particle":"","family":"Marsh","given":"Kevin","non-dropping-particle":"","parse-names":false,"suffix":""},{"dropping-particle":"","family":"Beeson","given":"James G","non-dropping-particle":"","parse-names":false,"suffix":""}],"id":"ITEM-4","issue":"9","issued":{"date-parts":[["2012"]]},"page":"3227-3238","title":"Targets of antibodies against erythrocytes in malaria immunity","type":"article-journal","volume":"122"},"uris":["http://www.mendeley.com/documents/?uuid=6e020212-d1e1-4b28-97cb-472b82318159"]},{"id":"ITEM-5","itemData":{"DOI":"10.1186/s12936-016-1459-3","ISSN":"1475-2875","PMID":"27531359","author":[{"dropping-particle":"","family":"Quintana","given":"Maria del Pilar","non-dropping-particle":"","parse-names":false,"suffix":""},{"dropping-particle":"","family":"Angeletti","given":"Davide","non-dropping-particle":"","parse-names":false,"suffix":""},{"dropping-particle":"","family":"Moll","given":"Kirsten","non-dropping-particle":"","parse-names":false,"suffix":""},{"dropping-particle":"","family":"Chen","given":"Qijun","non-dropping-particle":"","parse-names":false,"suffix":""},{"dropping-particle":"","family":"Wahlgren","given":"Mats","non-dropping-particle":"","parse-names":false,"suffix":""}],"container-title":"Malaria Journal","id":"ITEM-5","issued":{"date-parts":[["2016"]]},"page":"1-9","title":"Phagocytosis </w:instrText>
      </w:r>
      <w:r w:rsidR="00FC097F" w:rsidRPr="00831A59">
        <w:rPr>
          <w:rFonts w:ascii="Cambria Math" w:hAnsi="Cambria Math" w:cs="Cambria Math"/>
        </w:rPr>
        <w:instrText>‑</w:instrText>
      </w:r>
      <w:r w:rsidR="00FC097F" w:rsidRPr="00831A59">
        <w:rPr>
          <w:rFonts w:asciiTheme="minorHAnsi" w:hAnsiTheme="minorHAnsi" w:cstheme="minorHAnsi"/>
        </w:rPr>
        <w:instrText xml:space="preserve"> inducing antibodies to Plasmodium falciparum upon immunization with a recombinant PfEMP1 NTS </w:instrText>
      </w:r>
      <w:r w:rsidR="00FC097F" w:rsidRPr="00831A59">
        <w:rPr>
          <w:rFonts w:ascii="Cambria Math" w:hAnsi="Cambria Math" w:cs="Cambria Math"/>
        </w:rPr>
        <w:instrText>‑</w:instrText>
      </w:r>
      <w:r w:rsidR="00FC097F" w:rsidRPr="00831A59">
        <w:rPr>
          <w:rFonts w:asciiTheme="minorHAnsi" w:hAnsiTheme="minorHAnsi" w:cstheme="minorHAnsi"/>
        </w:rPr>
        <w:instrText xml:space="preserve"> DBL1α domain","type":"article-journal","volume":"1"},"uris":["http://www.mendeley.com/documents/?uuid=1703cd44-2cc3-4dfb-8364-7142232d7c82"]},{"id":"ITEM-6","itemData":{"DOI":"10.1007/s00018-016-2267-1","ISSN":"1420-682X","author":[{"dropping-particle":"","family":"Chan","given":"Jo-Anne","non-dropping-particle":"","parse-names":false,"suffix":""},{"dropping-particle":"","family":"Howell","given":"Katherine B.","non-dropping-particle":"","parse-names":false,"suffix":""},{"dropping-particle":"","family":"Langer","given":"Christine","non-dropping-particle":"","parse-names":false,"suffix":""},{"dropping-particle":"","family":"Maier","given":"Alexander G.","non-dropping-particle":"","parse-names":false,"suffix":""},{"dropping-particle":"","family":"Hasang","given":"Wina","non-dropping-particle":"","parse-names":false,"suffix":""},{"dropping-particle":"","family":"Rogerson","given":"Stephen J.","non-dropping-particle":"","parse-names":false,"suffix":""},{"dropping-particle":"","family":"Petter","given":"Michaela","non-dropping-particle":"","parse-names":false,"suffix":""},{"dropping-particle":"","family":"Chesson","given":"Joanne","non-dropping-particle":"","parse-names":false,"suffix":""},{"dropping-particle":"","family":"Stanisic","given":"Danielle I.","non-dropping-particle":"","parse-names":false,"suffix":""},{"dropping-particle":"","family":"Duffy","given":"Michael F.","non-dropping-particle":"","parse-names":false,"suffix":""},{"dropping-particle":"","family":"Cooke","given":"Brian M.","non-dropping-particle":"","parse-names":false,"suffix":""},{"dropping-particle":"","family":"Siba","given":"Peter M.","non-dropping-particle":"","parse-names":false,"suffix":""},{"dropping-particle":"","family":"Mueller","given":"Ivo","non-dropping-particle":"","parse-names":false,"suffix":""},{"dropping-particle":"","family":"Bull","given":"Peter C.","non-dropping-particle":"","parse-names":false,"suffix":""},{"dropping-particle":"","family":"Marsh","given":"Kevin","non-dropping-particle":"","parse-names":false,"suffix":""},{"dropping-particle":"","family":"Fowkes","given":"Freya J.I.","non-dropping-particle":"","parse-names":false,"suffix":""},{"dropping-particle":"","family":"Beeson","given":"James G.","non-dropping-particle":"","parse-names":false,"suffix":""}],"container-title":"Cellular and Molecular Life Sciences","id":"ITEM-6","issued":{"date-parts":[["2016"]]},"title":"A single point in protein trafficking by Plasmodium falciparum determines the expression of major antigens on the surface of infected erythrocytes targeted by human antibodies","type":"article-journal"},"uris":["http://www.mendeley.com/documents/?uuid=6fb7c953-f362-47ad-80c1-59236c1b75ac"]},{"id":"ITEM-7","itemData":{"DOI":"10.1038/s41598-018-21026-4","ISSN":"2045-2322","author":[{"dropping-particle":"","family":"Quintana","given":"Maria del Pilar","non-dropping-particle":"","parse-names":false,"suffix":""},{"dropping-particle":"","family":"Ch’ng","given":"Jun-Hong","non-dropping-particle":"","parse-names":false,"suffix":""},{"dropping-particle":"","family":"Moll","given":"Kirsten","non-dropping-particle":"","parse-names":false,"suffix":""},{"dropping-particle":"","family":"Zandian","given":"Arash","non-dropping-particle":"","parse-names":false,"suffix":""},{"dropping-particle":"","family":"Nilsson","given":"Peter","non-dropping-particle":"","parse-names":false,"suffix":""},{"dropping-particle":"","family":"Idris","given":"Zulkarnain Md","non-dropping-particle":"","parse-names":false,"suffix":""},{"dropping-particle":"","family":"Saiwaew","given":"Somporn","non-dropping-particle":"","parse-names":false,"suffix":""},{"dropping-particle":"","family":"Qundos","given":"Ulrika","non-dropping-particle":"","parse-names":false,"suffix":""},{"dropping-particle":"","family":"Wahlgren","given":"Mats","non-dropping-particle":"","parse-names":false,"suffix":""}],"container-title":"Scientific Reports","id":"ITEM-7","issue":"1","issued":{"date-parts":[["2018"]]},"page":"3262","title":"Antibodies in children with malaria to PfEMP1, RIFIN and SURFIN expressed at the Plasmodium falciparum parasitized red blood cell surface","type":"article-journal","volume":"8"},"uris":["http://www.mendeley.com/documents/?uuid=1b975729-8f97-44ce-9deb-07da1b321a0b"]},{"id":"ITEM-8","itemData":{"DOI":"10.1186/s13071-018-2653-7","author":[{"dropping-particle":"","family":"Hommel","given":"Mirja","non-dropping-particle":"","parse-names":false,"suffix":""},{"dropping-particle":"","family":"Chan","given":"Jo-anne","non-dropping-particle":"","parse-names":false,"suffix":""},{"dropping-particle":"","family":"Umbers","given":"Alexandra J","non-dropping-particle":"","parse-names":false,"suffix":""},{"dropping-particle":"","family":"Langer","given":"Christine","non-dropping-particle":"","parse-names":false,"suffix":""},{"dropping-particle":"","family":"Rogerson","given":"Stephen J","non-dropping-particle":"","parse-names":false,"suffix":""},{"dropping-particle":"","family":"Smith","given":"Joseph D","non-dropping-particle":"","parse-names":false,"suffix":""},{"dropping-particle":"","family":"Beeson","given":"James G","non-dropping-particle":"","parse-names":false,"suffix":""}],"container-title":"Parasites &amp; vectors","id":"ITEM-8","issue":"69","issued":{"date-parts":[["2018"]]},"page":"1-7","title":"Evaluating antibody functional activity and strain-specificity of vaccine candidates for malaria in pregnancy using in vitro phagocytosis assays","type":"article-journal","volume":"11"},"uris":["http://www.mendeley.com/documents/?uuid=5e513e8a-8587-44e3-b972-6806955d1500"]}],"mendeley":{"formattedCitation":"&lt;sup&gt;11–18&lt;/sup&gt;","plainTextFormattedCitation":"11–18","previouslyFormattedCitation":"&lt;sup&gt;11–18&lt;/sup&gt;"},"properties":{"noteIndex":0},"schema":"https://github.com/citation-style-language/schema/raw/master/csl-citation.json"}</w:instrText>
      </w:r>
      <w:r w:rsidR="00646F17" w:rsidRPr="00831A59">
        <w:rPr>
          <w:rFonts w:asciiTheme="minorHAnsi" w:hAnsiTheme="minorHAnsi" w:cstheme="minorHAnsi"/>
        </w:rPr>
        <w:fldChar w:fldCharType="separate"/>
      </w:r>
      <w:r w:rsidR="00FC097F" w:rsidRPr="00831A59">
        <w:rPr>
          <w:rFonts w:asciiTheme="minorHAnsi" w:hAnsiTheme="minorHAnsi" w:cstheme="minorHAnsi"/>
          <w:noProof/>
          <w:vertAlign w:val="superscript"/>
        </w:rPr>
        <w:t>11–18</w:t>
      </w:r>
      <w:r w:rsidR="00646F17" w:rsidRPr="00831A59">
        <w:rPr>
          <w:rFonts w:asciiTheme="minorHAnsi" w:hAnsiTheme="minorHAnsi" w:cstheme="minorHAnsi"/>
        </w:rPr>
        <w:fldChar w:fldCharType="end"/>
      </w:r>
      <w:r w:rsidR="00646F17" w:rsidRPr="00831A59">
        <w:rPr>
          <w:rFonts w:asciiTheme="minorHAnsi" w:hAnsiTheme="minorHAnsi" w:cstheme="minorHAnsi"/>
        </w:rPr>
        <w:t xml:space="preserve"> and is considered an improved and easier approach compared to earlier microscope-based protocols</w:t>
      </w:r>
      <w:r w:rsidR="00646F17" w:rsidRPr="00831A59">
        <w:rPr>
          <w:rFonts w:asciiTheme="minorHAnsi" w:hAnsiTheme="minorHAnsi" w:cstheme="minorHAnsi"/>
        </w:rPr>
        <w:fldChar w:fldCharType="begin" w:fldLock="1"/>
      </w:r>
      <w:r w:rsidR="00FC097F" w:rsidRPr="00831A59">
        <w:rPr>
          <w:rFonts w:asciiTheme="minorHAnsi" w:hAnsiTheme="minorHAnsi" w:cstheme="minorHAnsi"/>
        </w:rPr>
        <w:instrText>ADDIN CSL_CITATION {"citationItems":[{"id":"ITEM-1","itemData":{"ISSN":"0009-9104","PMID":"7044626","abstract":"In vitro human monocytes from normal blood donors ingest red blood cells infected with Plasmodium falciparum more efficiently than normal red blood cells (NRBC). The phagocytic activity of human monocytes for infected red blood cells (IRBC) is greatly enhanced by the addition of immune sera obtained from individuals living in areas with endemic malaria. In contrast, the addition of sera obtained from individuals recovering from a first infection, or pooled normal sera, does not result in increased phagocytosis of IRBC. The phagocytosis enhancing activity of immune sera is associated with the IgG fraction and IgG depleted sera do not stimulate phagocytosis. Enhanced immune serum mediated phagocytosis occurs as a result of opsonization of IRBC. This was demonstrated by experiments in which monocytes or IRBC were preincubated with immune serum prior to the phagocytic assay. The opsonic activity could be absorbed by IRBC but not by NRBC. The opsonization of IRBC and subsequent phagocytosis were also dependent on the stage of development of the intracellular parasite. IRBC containing schizonts and trophozoites were preferentially phagocytosed as compared with ring forms. The role of malaria induced surface alterations and/or malaria surface antigens in the opsonization of IRBC by immune sera is discussed. These experiments suggest that phagocytosis of P. falciparum IRBC by monocytes may play a role in the immune elimination of malaria infection in humans.","author":[{"dropping-particle":"","family":"Celada","given":"Antonio","non-dropping-particle":"","parse-names":false,"suffix":""},{"dropping-particle":"","family":"Cruchaud","given":"Andre","non-dropping-particle":"","parse-names":false,"suffix":""},{"dropping-particle":"","family":"Perrin","given":"Luc H","non-dropping-particle":"","parse-names":false,"suffix":""}],"container-title":"Clinical and experimental immunology","id":"ITEM-1","issue":"3","issued":{"date-parts":[["1982","3"]]},"page":"635-644","title":"Opsonic activity of human immune serum on in vitro phagocytosis of Plasmodium falciparum infected red blood cells by monocytes.","type":"article-journal","volume":"47"},"uris":["http://www.mendeley.com/documents/?uuid=66f4d4e7-20b2-4c85-9a4f-6cfe6ede241b"]}],"mendeley":{"formattedCitation":"&lt;sup&gt;8&lt;/sup&gt;","plainTextFormattedCitation":"8","previouslyFormattedCitation":"&lt;sup&gt;8&lt;/sup&gt;"},"properties":{"noteIndex":0},"schema":"https://github.com/citation-style-language/schema/raw/master/csl-citation.json"}</w:instrText>
      </w:r>
      <w:r w:rsidR="00646F17" w:rsidRPr="00831A59">
        <w:rPr>
          <w:rFonts w:asciiTheme="minorHAnsi" w:hAnsiTheme="minorHAnsi" w:cstheme="minorHAnsi"/>
        </w:rPr>
        <w:fldChar w:fldCharType="separate"/>
      </w:r>
      <w:r w:rsidR="00FC097F" w:rsidRPr="00831A59">
        <w:rPr>
          <w:rFonts w:asciiTheme="minorHAnsi" w:hAnsiTheme="minorHAnsi" w:cstheme="minorHAnsi"/>
          <w:noProof/>
          <w:vertAlign w:val="superscript"/>
        </w:rPr>
        <w:t>8</w:t>
      </w:r>
      <w:r w:rsidR="00646F17" w:rsidRPr="00831A59">
        <w:rPr>
          <w:rFonts w:asciiTheme="minorHAnsi" w:hAnsiTheme="minorHAnsi" w:cstheme="minorHAnsi"/>
        </w:rPr>
        <w:fldChar w:fldCharType="end"/>
      </w:r>
      <w:r w:rsidR="00646F17" w:rsidRPr="00831A59">
        <w:rPr>
          <w:rFonts w:asciiTheme="minorHAnsi" w:hAnsiTheme="minorHAnsi" w:cstheme="minorHAnsi"/>
        </w:rPr>
        <w:t>, since it allows testing of a larger number of antibody samples in a single run using small</w:t>
      </w:r>
      <w:r w:rsidR="00652C94" w:rsidRPr="00831A59">
        <w:rPr>
          <w:rFonts w:asciiTheme="minorHAnsi" w:hAnsiTheme="minorHAnsi" w:cstheme="minorHAnsi"/>
        </w:rPr>
        <w:t>er</w:t>
      </w:r>
      <w:r w:rsidR="00646F17" w:rsidRPr="00831A59">
        <w:rPr>
          <w:rFonts w:asciiTheme="minorHAnsi" w:hAnsiTheme="minorHAnsi" w:cstheme="minorHAnsi"/>
        </w:rPr>
        <w:t xml:space="preserve"> volumes of antibody and avoiding tedious and biased microscopy counting. Even though the assay has been used by multiple laboratories and its execution is simple enough, it requires careful planning and preparation</w:t>
      </w:r>
      <w:r w:rsidR="00512E26" w:rsidRPr="00831A59">
        <w:rPr>
          <w:rFonts w:asciiTheme="minorHAnsi" w:hAnsiTheme="minorHAnsi" w:cstheme="minorHAnsi"/>
        </w:rPr>
        <w:t>,</w:t>
      </w:r>
      <w:r w:rsidR="00646F17" w:rsidRPr="00831A59">
        <w:rPr>
          <w:rFonts w:asciiTheme="minorHAnsi" w:hAnsiTheme="minorHAnsi" w:cstheme="minorHAnsi"/>
        </w:rPr>
        <w:t xml:space="preserve"> </w:t>
      </w:r>
      <w:r w:rsidR="00512E26" w:rsidRPr="00831A59">
        <w:rPr>
          <w:rFonts w:asciiTheme="minorHAnsi" w:hAnsiTheme="minorHAnsi" w:cstheme="minorHAnsi"/>
        </w:rPr>
        <w:t>therefore</w:t>
      </w:r>
      <w:r w:rsidR="00831A59" w:rsidRPr="00831A59">
        <w:rPr>
          <w:rFonts w:asciiTheme="minorHAnsi" w:hAnsiTheme="minorHAnsi" w:cstheme="minorHAnsi"/>
        </w:rPr>
        <w:t>,</w:t>
      </w:r>
      <w:r w:rsidR="00512E26" w:rsidRPr="00831A59">
        <w:rPr>
          <w:rFonts w:asciiTheme="minorHAnsi" w:hAnsiTheme="minorHAnsi" w:cstheme="minorHAnsi"/>
        </w:rPr>
        <w:t xml:space="preserve"> </w:t>
      </w:r>
      <w:r w:rsidR="00646F17" w:rsidRPr="00831A59">
        <w:rPr>
          <w:rFonts w:asciiTheme="minorHAnsi" w:hAnsiTheme="minorHAnsi" w:cstheme="minorHAnsi"/>
        </w:rPr>
        <w:t>a detailed protocol</w:t>
      </w:r>
      <w:r w:rsidR="00512E26" w:rsidRPr="00831A59">
        <w:rPr>
          <w:rFonts w:asciiTheme="minorHAnsi" w:hAnsiTheme="minorHAnsi" w:cstheme="minorHAnsi"/>
        </w:rPr>
        <w:t xml:space="preserve"> would allow its application by laboratories and researchers</w:t>
      </w:r>
      <w:r w:rsidR="00652C94" w:rsidRPr="00831A59">
        <w:rPr>
          <w:rFonts w:asciiTheme="minorHAnsi" w:hAnsiTheme="minorHAnsi" w:cstheme="minorHAnsi"/>
        </w:rPr>
        <w:t xml:space="preserve"> lacking previous experience. </w:t>
      </w:r>
      <w:r w:rsidR="003F7E7A" w:rsidRPr="00831A59">
        <w:rPr>
          <w:rFonts w:asciiTheme="minorHAnsi" w:hAnsiTheme="minorHAnsi" w:cstheme="minorHAnsi"/>
        </w:rPr>
        <w:t>We use</w:t>
      </w:r>
      <w:r w:rsidR="00831A59" w:rsidRPr="00831A59">
        <w:rPr>
          <w:rFonts w:asciiTheme="minorHAnsi" w:hAnsiTheme="minorHAnsi" w:cstheme="minorHAnsi"/>
        </w:rPr>
        <w:t>,</w:t>
      </w:r>
      <w:r w:rsidR="003F7E7A" w:rsidRPr="00831A59">
        <w:rPr>
          <w:rFonts w:asciiTheme="minorHAnsi" w:hAnsiTheme="minorHAnsi" w:cstheme="minorHAnsi"/>
        </w:rPr>
        <w:t xml:space="preserve"> as </w:t>
      </w:r>
      <w:r w:rsidR="004A72FC">
        <w:rPr>
          <w:rFonts w:asciiTheme="minorHAnsi" w:hAnsiTheme="minorHAnsi" w:cstheme="minorHAnsi"/>
        </w:rPr>
        <w:t xml:space="preserve">an </w:t>
      </w:r>
      <w:r w:rsidR="003F7E7A" w:rsidRPr="00831A59">
        <w:rPr>
          <w:rFonts w:asciiTheme="minorHAnsi" w:hAnsiTheme="minorHAnsi" w:cstheme="minorHAnsi"/>
        </w:rPr>
        <w:t>example</w:t>
      </w:r>
      <w:r w:rsidR="00831A59" w:rsidRPr="00831A59">
        <w:rPr>
          <w:rFonts w:asciiTheme="minorHAnsi" w:hAnsiTheme="minorHAnsi" w:cstheme="minorHAnsi"/>
        </w:rPr>
        <w:t>,</w:t>
      </w:r>
      <w:r w:rsidR="003F7E7A" w:rsidRPr="00831A59">
        <w:rPr>
          <w:rFonts w:asciiTheme="minorHAnsi" w:hAnsiTheme="minorHAnsi" w:cstheme="minorHAnsi"/>
        </w:rPr>
        <w:t xml:space="preserve"> late-stage-synchronized IEs expressing VAR2CSA opsonized with antibodies present in serum collected from women with naturally acquired PM-specific immunity. However, the protocol can easily be modified to assay the functionality of antibodies to any parasite antigen present on the IE surface, whether induced by natural exposure or by vaccination. </w:t>
      </w:r>
      <w:bookmarkStart w:id="0" w:name="_Hlk43390160"/>
    </w:p>
    <w:p w14:paraId="237AD7DD" w14:textId="33E38377" w:rsidR="00D15131" w:rsidRPr="00831A59" w:rsidRDefault="0045721C" w:rsidP="00D54774">
      <w:pPr>
        <w:rPr>
          <w:rFonts w:asciiTheme="minorHAnsi" w:hAnsiTheme="minorHAnsi" w:cstheme="minorHAnsi"/>
          <w:bCs/>
        </w:rPr>
      </w:pPr>
      <w:r w:rsidRPr="00831A59">
        <w:rPr>
          <w:rFonts w:asciiTheme="minorHAnsi" w:hAnsiTheme="minorHAnsi" w:cstheme="minorHAnsi"/>
          <w:bCs/>
        </w:rPr>
        <w:t xml:space="preserve"> </w:t>
      </w:r>
      <w:bookmarkStart w:id="1" w:name="_Hlk43390523"/>
    </w:p>
    <w:p w14:paraId="20B0F3CC" w14:textId="340177CA" w:rsidR="00504DB0" w:rsidRPr="00831A59" w:rsidRDefault="006305D7" w:rsidP="00D54774">
      <w:pPr>
        <w:rPr>
          <w:rStyle w:val="Hyperlink"/>
          <w:rFonts w:asciiTheme="minorHAnsi" w:hAnsiTheme="minorHAnsi" w:cstheme="minorHAnsi"/>
          <w:color w:val="808080" w:themeColor="background1" w:themeShade="80"/>
          <w:u w:val="none"/>
        </w:rPr>
      </w:pPr>
      <w:r w:rsidRPr="00831A59">
        <w:rPr>
          <w:rFonts w:asciiTheme="minorHAnsi" w:hAnsiTheme="minorHAnsi" w:cstheme="minorHAnsi"/>
          <w:b/>
        </w:rPr>
        <w:t>PROTOCOL:</w:t>
      </w:r>
      <w:r w:rsidRPr="00831A59">
        <w:rPr>
          <w:rFonts w:asciiTheme="minorHAnsi" w:hAnsiTheme="minorHAnsi" w:cstheme="minorHAnsi"/>
        </w:rPr>
        <w:t xml:space="preserve"> </w:t>
      </w:r>
    </w:p>
    <w:p w14:paraId="1555C36A" w14:textId="71AC4219" w:rsidR="00AC07E3" w:rsidRPr="00831A59" w:rsidRDefault="00AC07E3" w:rsidP="00D54774">
      <w:pPr>
        <w:rPr>
          <w:rFonts w:asciiTheme="minorHAnsi" w:hAnsiTheme="minorHAnsi" w:cstheme="minorHAnsi"/>
        </w:rPr>
      </w:pPr>
      <w:r w:rsidRPr="00831A59">
        <w:rPr>
          <w:rStyle w:val="Hyperlink"/>
          <w:rFonts w:asciiTheme="minorHAnsi" w:hAnsiTheme="minorHAnsi" w:cstheme="minorHAnsi"/>
          <w:b/>
          <w:bCs/>
          <w:color w:val="auto"/>
          <w:u w:val="none"/>
        </w:rPr>
        <w:t>﻿</w:t>
      </w:r>
      <w:r w:rsidRPr="00831A59">
        <w:rPr>
          <w:rFonts w:asciiTheme="minorHAnsi" w:hAnsiTheme="minorHAnsi" w:cstheme="minorHAnsi"/>
          <w:color w:val="000000" w:themeColor="text1"/>
        </w:rPr>
        <w:t>The human serum samples used for the results presented here were collected in a separate study</w:t>
      </w:r>
      <w:r w:rsidRPr="00831A59">
        <w:rPr>
          <w:rFonts w:asciiTheme="minorHAnsi" w:hAnsiTheme="minorHAnsi" w:cstheme="minorHAnsi"/>
          <w:color w:val="000000" w:themeColor="text1"/>
        </w:rPr>
        <w:fldChar w:fldCharType="begin" w:fldLock="1"/>
      </w:r>
      <w:r w:rsidR="00FC097F" w:rsidRPr="00831A59">
        <w:rPr>
          <w:rFonts w:asciiTheme="minorHAnsi" w:hAnsiTheme="minorHAnsi" w:cstheme="minorHAnsi"/>
          <w:color w:val="000000" w:themeColor="text1"/>
        </w:rPr>
        <w:instrText>ADDIN CSL_CITATION {"citationItems":[{"id":"ITEM-1","itemData":{"DOI":"10.1128/IAI.01514-13","ISSN":"10985522","abstract":"Protective immunity to Plasmodium falciparum malaria acquired after natural exposure is largely antibody mediated. IgG-specific P. falciparum EMP1 (PfEMP1) proteins on the infected erythrocyte surface are particularly important. The transient antibody responses and the slowly acquired protective immunity probably reflect the clonal antigenic variation and allelic polymorphism of PfEMP1. However, it is likely that other immune-evasive mechanisms are also involved, such as interference with formation and maintenance of immunological memory. We measured PfEMP1-specific antibody levels by enzyme-linked immunosorbent assay (ELISA) and memory B-cell frequencies by enzyme-linked immunosorbent spot (ELISPOT) assay in a cohort of P. falciparum-exposed nonpregnant Ghanaian women. The antigens used were a VAR2CSA-type PfEMP1 (IT4VAR04) with expression restricted to parasites infecting the placenta, as well as two commonly recognized PfEMP1 proteins (HB3VAR06 and IT4VAR60) implicated in rosetting and not pregnancy restricted. This enabled, for the first time, a direct comparison in the same individuals of immune responses specific for a clinically important parasite antigen expressed only during well-defined periods (pregnancy) to responses specific for comparable antigens expressed independent of pregnancy. Our data indicate that PfEMP1- specific B-cell memory is adequately acquired even when antigen exposure is infrequent (e.g., VAR2CSA-type PfEMP1). Furthermore, immunological memory specific for VAR2CSA-type PfEMP1 can be maintained for many years without antigen reexposure and after circulating antigen-specific IgG has disappeared. The study provides evidence that natural exposure to P. falciparum leads to formation of durable B-cell immunity to clinically important PfEMP1 antigens. This has encouraging implications for current efforts to develop PfEMP1-based vaccines. © 2014, American Society for Microbiology.","author":[{"dropping-particle":"","family":"Ampomah","given":"Paulina","non-dropping-particle":"","parse-names":false,"suffix":""},{"dropping-particle":"","family":"Stevenson","given":"Liz","non-dropping-particle":"","parse-names":false,"suffix":""},{"dropping-particle":"","family":"Ofori","given":"Michael F.","non-dropping-particle":"","parse-names":false,"suffix":""},{"dropping-particle":"","family":"Barfod","given":"Lea","non-dropping-particle":"","parse-names":false,"suffix":""},{"dropping-particle":"","family":"Hviid","given":"Lars","non-dropping-particle":"","parse-names":false,"suffix":""}],"container-title":"Infection and Immunity","id":"ITEM-1","issue":"5","issued":{"date-parts":[["2014"]]},"page":"1860-1871","title":"B-cell responses to pregnancy-restricted and -unrestricted Plasmodium falciparum erythrocyte membrane protein 1 antigens in Ghanaian women naturally exposed to malaria parasites","type":"article-journal","volume":"82"},"uris":["http://www.mendeley.com/documents/?uuid=84c12ba9-3b49-4c29-b544-cd6a7ee22276","http://www.mendeley.com/documents/?uuid=5e484b80-ac87-4aed-a5f6-1024cb5f9631"]}],"mendeley":{"formattedCitation":"&lt;sup&gt;19&lt;/sup&gt;","plainTextFormattedCitation":"19","previouslyFormattedCitation":"&lt;sup&gt;19&lt;/sup&gt;"},"properties":{"noteIndex":0},"schema":"https://github.com/citation-style-language/schema/raw/master/csl-citation.json"}</w:instrText>
      </w:r>
      <w:r w:rsidRPr="00831A59">
        <w:rPr>
          <w:rFonts w:asciiTheme="minorHAnsi" w:hAnsiTheme="minorHAnsi" w:cstheme="minorHAnsi"/>
          <w:color w:val="000000" w:themeColor="text1"/>
        </w:rPr>
        <w:fldChar w:fldCharType="separate"/>
      </w:r>
      <w:r w:rsidR="00FC097F" w:rsidRPr="00831A59">
        <w:rPr>
          <w:rFonts w:asciiTheme="minorHAnsi" w:hAnsiTheme="minorHAnsi" w:cstheme="minorHAnsi"/>
          <w:noProof/>
          <w:color w:val="000000" w:themeColor="text1"/>
          <w:vertAlign w:val="superscript"/>
        </w:rPr>
        <w:t>19</w:t>
      </w:r>
      <w:r w:rsidRPr="00831A59">
        <w:rPr>
          <w:rFonts w:asciiTheme="minorHAnsi" w:hAnsiTheme="minorHAnsi" w:cstheme="minorHAnsi"/>
          <w:color w:val="000000" w:themeColor="text1"/>
        </w:rPr>
        <w:fldChar w:fldCharType="end"/>
      </w:r>
      <w:r w:rsidRPr="00831A59">
        <w:rPr>
          <w:rFonts w:asciiTheme="minorHAnsi" w:hAnsiTheme="minorHAnsi" w:cstheme="minorHAnsi"/>
          <w:color w:val="000000" w:themeColor="text1"/>
        </w:rPr>
        <w:t xml:space="preserve">. </w:t>
      </w:r>
      <w:r w:rsidR="009B51FE" w:rsidRPr="00831A59">
        <w:rPr>
          <w:rFonts w:asciiTheme="minorHAnsi" w:hAnsiTheme="minorHAnsi" w:cstheme="minorHAnsi"/>
        </w:rPr>
        <w:t>C</w:t>
      </w:r>
      <w:r w:rsidRPr="00831A59">
        <w:rPr>
          <w:rFonts w:asciiTheme="minorHAnsi" w:hAnsiTheme="minorHAnsi" w:cstheme="minorHAnsi"/>
        </w:rPr>
        <w:t xml:space="preserve">ollection ﻿was approved by the Institutional Review Board of Noguchi Memorial </w:t>
      </w:r>
      <w:r w:rsidRPr="00831A59">
        <w:rPr>
          <w:rFonts w:asciiTheme="minorHAnsi" w:hAnsiTheme="minorHAnsi" w:cstheme="minorHAnsi"/>
        </w:rPr>
        <w:lastRenderedPageBreak/>
        <w:t xml:space="preserve">Institute for Medical Research, University of Ghana (study 038/10-11), and by the Regional Research Ethics Committees, Capital Region of Denmark (protocol H-4-2013-083). </w:t>
      </w:r>
    </w:p>
    <w:p w14:paraId="628E2BA2" w14:textId="77777777" w:rsidR="009B51FE" w:rsidRPr="00831A59" w:rsidRDefault="009B51FE" w:rsidP="00D54774">
      <w:pPr>
        <w:rPr>
          <w:rFonts w:asciiTheme="minorHAnsi" w:hAnsiTheme="minorHAnsi" w:cstheme="minorHAnsi"/>
        </w:rPr>
      </w:pPr>
    </w:p>
    <w:p w14:paraId="03B459BF" w14:textId="4FEE1928" w:rsidR="00FC1631" w:rsidRPr="00831A59" w:rsidRDefault="00FC1631" w:rsidP="00D54774">
      <w:pPr>
        <w:pStyle w:val="ListNumber"/>
        <w:numPr>
          <w:ilvl w:val="0"/>
          <w:numId w:val="0"/>
        </w:numPr>
        <w:jc w:val="left"/>
        <w:rPr>
          <w:rFonts w:asciiTheme="minorHAnsi" w:hAnsiTheme="minorHAnsi" w:cstheme="minorHAnsi"/>
          <w:b/>
          <w:color w:val="000000" w:themeColor="text1"/>
          <w:highlight w:val="yellow"/>
        </w:rPr>
      </w:pPr>
      <w:r w:rsidRPr="00831A59">
        <w:rPr>
          <w:rFonts w:asciiTheme="minorHAnsi" w:hAnsiTheme="minorHAnsi" w:cstheme="minorHAnsi"/>
          <w:b/>
          <w:color w:val="000000" w:themeColor="text1"/>
          <w:highlight w:val="yellow"/>
        </w:rPr>
        <w:fldChar w:fldCharType="begin"/>
      </w:r>
      <w:r w:rsidRPr="00831A59">
        <w:rPr>
          <w:rFonts w:asciiTheme="minorHAnsi" w:hAnsiTheme="minorHAnsi" w:cstheme="minorHAnsi"/>
          <w:b/>
          <w:color w:val="000000" w:themeColor="text1"/>
          <w:highlight w:val="yellow"/>
        </w:rPr>
        <w:instrText xml:space="preserve"> REF _Ref33790259 \r \h </w:instrText>
      </w:r>
      <w:r w:rsidR="00076431" w:rsidRPr="00831A59">
        <w:rPr>
          <w:rFonts w:asciiTheme="minorHAnsi" w:hAnsiTheme="minorHAnsi" w:cstheme="minorHAnsi"/>
          <w:b/>
          <w:color w:val="000000" w:themeColor="text1"/>
          <w:highlight w:val="yellow"/>
        </w:rPr>
        <w:instrText xml:space="preserve"> \* MERGEFORMAT </w:instrText>
      </w:r>
      <w:r w:rsidRPr="00831A59">
        <w:rPr>
          <w:rFonts w:asciiTheme="minorHAnsi" w:hAnsiTheme="minorHAnsi" w:cstheme="minorHAnsi"/>
          <w:b/>
          <w:color w:val="000000" w:themeColor="text1"/>
          <w:highlight w:val="yellow"/>
        </w:rPr>
      </w:r>
      <w:r w:rsidRPr="00831A59">
        <w:rPr>
          <w:rFonts w:asciiTheme="minorHAnsi" w:hAnsiTheme="minorHAnsi" w:cstheme="minorHAnsi"/>
          <w:b/>
          <w:color w:val="000000" w:themeColor="text1"/>
          <w:highlight w:val="yellow"/>
        </w:rPr>
        <w:fldChar w:fldCharType="separate"/>
      </w:r>
      <w:r w:rsidRPr="00831A59">
        <w:rPr>
          <w:rFonts w:asciiTheme="minorHAnsi" w:hAnsiTheme="minorHAnsi" w:cstheme="minorHAnsi"/>
          <w:b/>
          <w:color w:val="000000" w:themeColor="text1"/>
          <w:highlight w:val="yellow"/>
        </w:rPr>
        <w:t>1</w:t>
      </w:r>
      <w:r w:rsidRPr="00831A59">
        <w:rPr>
          <w:rFonts w:asciiTheme="minorHAnsi" w:hAnsiTheme="minorHAnsi" w:cstheme="minorHAnsi"/>
          <w:b/>
          <w:color w:val="000000" w:themeColor="text1"/>
          <w:highlight w:val="yellow"/>
        </w:rPr>
        <w:fldChar w:fldCharType="end"/>
      </w:r>
      <w:r w:rsidRPr="00831A59">
        <w:rPr>
          <w:rFonts w:asciiTheme="minorHAnsi" w:hAnsiTheme="minorHAnsi" w:cstheme="minorHAnsi"/>
          <w:b/>
          <w:color w:val="000000" w:themeColor="text1"/>
          <w:highlight w:val="yellow"/>
        </w:rPr>
        <w:t xml:space="preserve">. </w:t>
      </w:r>
      <w:r w:rsidR="00C127B7" w:rsidRPr="00831A59">
        <w:rPr>
          <w:rFonts w:asciiTheme="minorHAnsi" w:hAnsiTheme="minorHAnsi" w:cstheme="minorHAnsi"/>
          <w:b/>
          <w:color w:val="000000" w:themeColor="text1"/>
          <w:highlight w:val="yellow"/>
        </w:rPr>
        <w:t>Parasite culture</w:t>
      </w:r>
      <w:bookmarkStart w:id="2" w:name="_Ref33790259"/>
    </w:p>
    <w:p w14:paraId="7C47E4D3" w14:textId="77777777" w:rsidR="00B447F6" w:rsidRPr="00831A59" w:rsidRDefault="00B447F6" w:rsidP="00D54774">
      <w:pPr>
        <w:pStyle w:val="ListNumber"/>
        <w:numPr>
          <w:ilvl w:val="0"/>
          <w:numId w:val="0"/>
        </w:numPr>
        <w:jc w:val="left"/>
        <w:rPr>
          <w:rFonts w:asciiTheme="minorHAnsi" w:hAnsiTheme="minorHAnsi" w:cstheme="minorHAnsi"/>
          <w:color w:val="000000" w:themeColor="text1"/>
        </w:rPr>
      </w:pPr>
    </w:p>
    <w:p w14:paraId="03182246" w14:textId="0E90DB5C" w:rsidR="00FC1631" w:rsidRPr="00831A59" w:rsidRDefault="00DE1577" w:rsidP="00D54774">
      <w:pPr>
        <w:pStyle w:val="ListNumber"/>
        <w:numPr>
          <w:ilvl w:val="0"/>
          <w:numId w:val="0"/>
        </w:numPr>
        <w:jc w:val="left"/>
        <w:rPr>
          <w:rFonts w:asciiTheme="minorHAnsi" w:hAnsiTheme="minorHAnsi" w:cstheme="minorHAnsi"/>
          <w:color w:val="000000" w:themeColor="text1"/>
        </w:rPr>
      </w:pPr>
      <w:bookmarkStart w:id="3" w:name="_Ref33790327"/>
      <w:r w:rsidRPr="00831A59">
        <w:rPr>
          <w:rFonts w:asciiTheme="minorHAnsi" w:hAnsiTheme="minorHAnsi" w:cstheme="minorHAnsi"/>
          <w:color w:val="000000" w:themeColor="text1"/>
        </w:rPr>
        <w:t xml:space="preserve">NOTE: </w:t>
      </w:r>
      <w:r w:rsidR="00EE1A49" w:rsidRPr="00831A59">
        <w:rPr>
          <w:rFonts w:asciiTheme="minorHAnsi" w:hAnsiTheme="minorHAnsi" w:cstheme="minorHAnsi"/>
          <w:color w:val="000000" w:themeColor="text1"/>
        </w:rPr>
        <w:t>Follow the local regulations for human pathogens</w:t>
      </w:r>
      <w:r w:rsidR="00623D6A" w:rsidRPr="00831A59">
        <w:rPr>
          <w:rFonts w:asciiTheme="minorHAnsi" w:hAnsiTheme="minorHAnsi" w:cstheme="minorHAnsi"/>
          <w:color w:val="000000" w:themeColor="text1"/>
        </w:rPr>
        <w:t xml:space="preserve"> handling</w:t>
      </w:r>
      <w:r w:rsidR="007472E6" w:rsidRPr="00831A59">
        <w:rPr>
          <w:rFonts w:asciiTheme="minorHAnsi" w:hAnsiTheme="minorHAnsi" w:cstheme="minorHAnsi"/>
          <w:color w:val="000000" w:themeColor="text1"/>
        </w:rPr>
        <w:t>.</w:t>
      </w:r>
      <w:bookmarkEnd w:id="2"/>
      <w:bookmarkEnd w:id="3"/>
    </w:p>
    <w:p w14:paraId="16873667" w14:textId="77777777" w:rsidR="00B447F6" w:rsidRPr="00831A59" w:rsidRDefault="00B447F6" w:rsidP="00D54774">
      <w:pPr>
        <w:pStyle w:val="ListNumber"/>
        <w:numPr>
          <w:ilvl w:val="0"/>
          <w:numId w:val="0"/>
        </w:numPr>
        <w:jc w:val="left"/>
        <w:rPr>
          <w:rFonts w:asciiTheme="minorHAnsi" w:hAnsiTheme="minorHAnsi" w:cstheme="minorHAnsi"/>
          <w:color w:val="000000" w:themeColor="text1"/>
        </w:rPr>
      </w:pPr>
    </w:p>
    <w:p w14:paraId="2C065BB8" w14:textId="452F4FB1" w:rsidR="00FC1631" w:rsidRPr="00831A59" w:rsidRDefault="00C127B7" w:rsidP="00D54774">
      <w:pPr>
        <w:pStyle w:val="ListNumber"/>
        <w:numPr>
          <w:ilvl w:val="1"/>
          <w:numId w:val="33"/>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 xml:space="preserve">Maintain </w:t>
      </w:r>
      <w:r w:rsidR="007D02E4" w:rsidRPr="00831A59">
        <w:rPr>
          <w:rFonts w:asciiTheme="minorHAnsi" w:hAnsiTheme="minorHAnsi" w:cstheme="minorHAnsi"/>
          <w:i/>
          <w:color w:val="000000" w:themeColor="text1"/>
          <w:highlight w:val="yellow"/>
        </w:rPr>
        <w:t>P. falciparum</w:t>
      </w:r>
      <w:r w:rsidR="007D02E4" w:rsidRPr="00831A59">
        <w:rPr>
          <w:rFonts w:asciiTheme="minorHAnsi" w:hAnsiTheme="minorHAnsi" w:cstheme="minorHAnsi"/>
          <w:color w:val="000000" w:themeColor="text1"/>
          <w:highlight w:val="yellow"/>
        </w:rPr>
        <w:t xml:space="preserve"> parasites </w:t>
      </w:r>
      <w:r w:rsidRPr="00831A59">
        <w:rPr>
          <w:rFonts w:asciiTheme="minorHAnsi" w:hAnsiTheme="minorHAnsi" w:cstheme="minorHAnsi"/>
          <w:color w:val="000000" w:themeColor="text1"/>
          <w:highlight w:val="yellow"/>
        </w:rPr>
        <w:t>acco</w:t>
      </w:r>
      <w:r w:rsidR="00EE1A49" w:rsidRPr="00831A59">
        <w:rPr>
          <w:rFonts w:asciiTheme="minorHAnsi" w:hAnsiTheme="minorHAnsi" w:cstheme="minorHAnsi"/>
          <w:color w:val="000000" w:themeColor="text1"/>
          <w:highlight w:val="yellow"/>
        </w:rPr>
        <w:t>r</w:t>
      </w:r>
      <w:r w:rsidRPr="00831A59">
        <w:rPr>
          <w:rFonts w:asciiTheme="minorHAnsi" w:hAnsiTheme="minorHAnsi" w:cstheme="minorHAnsi"/>
          <w:color w:val="000000" w:themeColor="text1"/>
          <w:highlight w:val="yellow"/>
        </w:rPr>
        <w:t xml:space="preserve">ding to </w:t>
      </w:r>
      <w:r w:rsidR="00D17B6A" w:rsidRPr="00831A59">
        <w:rPr>
          <w:rFonts w:asciiTheme="minorHAnsi" w:hAnsiTheme="minorHAnsi" w:cstheme="minorHAnsi"/>
          <w:color w:val="000000" w:themeColor="text1"/>
          <w:highlight w:val="yellow"/>
        </w:rPr>
        <w:t xml:space="preserve">the </w:t>
      </w:r>
      <w:r w:rsidRPr="00831A59">
        <w:rPr>
          <w:rFonts w:asciiTheme="minorHAnsi" w:hAnsiTheme="minorHAnsi" w:cstheme="minorHAnsi"/>
          <w:color w:val="000000" w:themeColor="text1"/>
          <w:highlight w:val="yellow"/>
        </w:rPr>
        <w:t>standard protocol as described before</w:t>
      </w:r>
      <w:r w:rsidRPr="00831A59">
        <w:rPr>
          <w:rFonts w:asciiTheme="minorHAnsi" w:hAnsiTheme="minorHAnsi" w:cstheme="minorHAnsi"/>
          <w:color w:val="000000" w:themeColor="text1"/>
          <w:highlight w:val="yellow"/>
        </w:rPr>
        <w:fldChar w:fldCharType="begin" w:fldLock="1"/>
      </w:r>
      <w:r w:rsidR="00FC097F" w:rsidRPr="00831A59">
        <w:rPr>
          <w:rFonts w:asciiTheme="minorHAnsi" w:hAnsiTheme="minorHAnsi" w:cstheme="minorHAnsi"/>
          <w:color w:val="000000" w:themeColor="text1"/>
          <w:highlight w:val="yellow"/>
        </w:rPr>
        <w:instrText>ADDIN CSL_CITATION {"citationItems":[{"id":"ITEM-1","itemData":{"DOI":"10.1016/S0035-9203(97)90110-3","ISBN":"0035-9203 (Print)\\r0035-9203 (Linking)","ISSN":"00359203","PMID":"9231219","author":[{"dropping-particle":"","family":"Cranmer","given":"Susan L.","non-dropping-particle":"","parse-names":false,"suffix":""},{"dropping-particle":"","family":"Magowan","given":"Cathleen","non-dropping-particle":"","parse-names":false,"suffix":""},{"dropping-particle":"","family":"Liang","given":"Joy","non-dropping-particle":"","parse-names":false,"suffix":""},{"dropping-particle":"","family":"Coppel","given":"Ross L.","non-dropping-particle":"","parse-names":false,"suffix":""},{"dropping-particle":"","family":"Cooke","given":"Brian M.","non-dropping-particle":"","parse-names":false,"suffix":""}],"container-title":"Transactions of the Royal Society of Tropical Medicine and Hygiene","id":"ITEM-1","issue":"3","issued":{"date-parts":[["1997"]]},"page":"363-365","title":"An alternative to serum for cultivation of Plasmodium falciparum in vitro","type":"article-journal","volume":"91"},"uris":["http://www.mendeley.com/documents/?uuid=23ab6a1c-df5c-4255-884f-44986837d93e"]}],"mendeley":{"formattedCitation":"&lt;sup&gt;20&lt;/sup&gt;","plainTextFormattedCitation":"20","previouslyFormattedCitation":"&lt;sup&gt;20&lt;/sup&gt;"},"properties":{"noteIndex":0},"schema":"https://github.com/citation-style-language/schema/raw/master/csl-citation.json"}</w:instrText>
      </w:r>
      <w:r w:rsidRPr="00831A59">
        <w:rPr>
          <w:rFonts w:asciiTheme="minorHAnsi" w:hAnsiTheme="minorHAnsi" w:cstheme="minorHAnsi"/>
          <w:color w:val="000000" w:themeColor="text1"/>
          <w:highlight w:val="yellow"/>
        </w:rPr>
        <w:fldChar w:fldCharType="separate"/>
      </w:r>
      <w:r w:rsidR="00FC097F" w:rsidRPr="00831A59">
        <w:rPr>
          <w:rFonts w:asciiTheme="minorHAnsi" w:hAnsiTheme="minorHAnsi" w:cstheme="minorHAnsi"/>
          <w:noProof/>
          <w:color w:val="000000" w:themeColor="text1"/>
          <w:highlight w:val="yellow"/>
          <w:vertAlign w:val="superscript"/>
        </w:rPr>
        <w:t>20</w:t>
      </w:r>
      <w:r w:rsidRPr="00831A59">
        <w:rPr>
          <w:rFonts w:asciiTheme="minorHAnsi" w:hAnsiTheme="minorHAnsi" w:cstheme="minorHAnsi"/>
          <w:color w:val="000000" w:themeColor="text1"/>
          <w:highlight w:val="yellow"/>
        </w:rPr>
        <w:fldChar w:fldCharType="end"/>
      </w:r>
      <w:r w:rsidR="00072A9A" w:rsidRPr="00831A59">
        <w:rPr>
          <w:rFonts w:asciiTheme="minorHAnsi" w:hAnsiTheme="minorHAnsi" w:cstheme="minorHAnsi"/>
          <w:color w:val="000000" w:themeColor="text1"/>
          <w:highlight w:val="yellow"/>
        </w:rPr>
        <w:t xml:space="preserve"> in parasite culture medium (</w:t>
      </w:r>
      <w:r w:rsidR="00B447F6" w:rsidRPr="00831A59">
        <w:rPr>
          <w:rFonts w:asciiTheme="minorHAnsi" w:hAnsiTheme="minorHAnsi" w:cstheme="minorHAnsi"/>
          <w:color w:val="000000" w:themeColor="text1"/>
          <w:highlight w:val="yellow"/>
        </w:rPr>
        <w:t xml:space="preserve">see </w:t>
      </w:r>
      <w:r w:rsidR="00072A9A" w:rsidRPr="00831A59">
        <w:rPr>
          <w:rFonts w:asciiTheme="minorHAnsi" w:hAnsiTheme="minorHAnsi" w:cstheme="minorHAnsi"/>
          <w:b/>
          <w:bCs/>
          <w:color w:val="000000" w:themeColor="text1"/>
          <w:highlight w:val="yellow"/>
        </w:rPr>
        <w:t>Table of Materials</w:t>
      </w:r>
      <w:r w:rsidR="00072A9A" w:rsidRPr="00831A59">
        <w:rPr>
          <w:rFonts w:asciiTheme="minorHAnsi" w:hAnsiTheme="minorHAnsi" w:cstheme="minorHAnsi"/>
          <w:color w:val="000000" w:themeColor="text1"/>
          <w:highlight w:val="yellow"/>
        </w:rPr>
        <w:t>)</w:t>
      </w:r>
      <w:r w:rsidR="00623D6A" w:rsidRPr="00831A59">
        <w:rPr>
          <w:rFonts w:asciiTheme="minorHAnsi" w:hAnsiTheme="minorHAnsi" w:cstheme="minorHAnsi"/>
          <w:color w:val="000000" w:themeColor="text1"/>
          <w:highlight w:val="yellow"/>
        </w:rPr>
        <w:t>.</w:t>
      </w:r>
    </w:p>
    <w:p w14:paraId="47C4A4DC" w14:textId="77777777" w:rsidR="00B447F6" w:rsidRPr="00831A59" w:rsidRDefault="00B447F6" w:rsidP="00D54774">
      <w:pPr>
        <w:pStyle w:val="ListNumber"/>
        <w:numPr>
          <w:ilvl w:val="0"/>
          <w:numId w:val="0"/>
        </w:numPr>
        <w:jc w:val="left"/>
        <w:rPr>
          <w:rFonts w:asciiTheme="minorHAnsi" w:hAnsiTheme="minorHAnsi" w:cstheme="minorHAnsi"/>
          <w:color w:val="000000" w:themeColor="text1"/>
          <w:highlight w:val="yellow"/>
        </w:rPr>
      </w:pPr>
    </w:p>
    <w:p w14:paraId="5ADEB814" w14:textId="1958A70C" w:rsidR="00FC1631" w:rsidRPr="00831A59" w:rsidRDefault="00A02B57" w:rsidP="00D54774">
      <w:pPr>
        <w:pStyle w:val="ListNumber"/>
        <w:numPr>
          <w:ilvl w:val="1"/>
          <w:numId w:val="33"/>
        </w:numPr>
        <w:ind w:left="0" w:firstLine="0"/>
        <w:jc w:val="left"/>
        <w:rPr>
          <w:rFonts w:asciiTheme="minorHAnsi" w:hAnsiTheme="minorHAnsi" w:cstheme="minorHAnsi"/>
          <w:color w:val="000000" w:themeColor="text1"/>
        </w:rPr>
      </w:pPr>
      <w:r w:rsidRPr="00831A59">
        <w:rPr>
          <w:rFonts w:asciiTheme="minorHAnsi" w:hAnsiTheme="minorHAnsi" w:cstheme="minorHAnsi"/>
          <w:color w:val="000000" w:themeColor="text1"/>
        </w:rPr>
        <w:t>Keep the parasites tightly synch</w:t>
      </w:r>
      <w:r w:rsidR="00C21FD1" w:rsidRPr="00831A59">
        <w:rPr>
          <w:rFonts w:asciiTheme="minorHAnsi" w:hAnsiTheme="minorHAnsi" w:cstheme="minorHAnsi"/>
          <w:color w:val="000000" w:themeColor="text1"/>
        </w:rPr>
        <w:t>r</w:t>
      </w:r>
      <w:r w:rsidRPr="00831A59">
        <w:rPr>
          <w:rFonts w:asciiTheme="minorHAnsi" w:hAnsiTheme="minorHAnsi" w:cstheme="minorHAnsi"/>
          <w:color w:val="000000" w:themeColor="text1"/>
        </w:rPr>
        <w:t>onized using sorbitol treatment as previously described</w:t>
      </w:r>
      <w:r w:rsidRPr="00831A59">
        <w:rPr>
          <w:rFonts w:asciiTheme="minorHAnsi" w:hAnsiTheme="minorHAnsi" w:cstheme="minorHAnsi"/>
          <w:color w:val="000000" w:themeColor="text1"/>
        </w:rPr>
        <w:fldChar w:fldCharType="begin" w:fldLock="1"/>
      </w:r>
      <w:r w:rsidR="00FC097F" w:rsidRPr="00831A59">
        <w:rPr>
          <w:rFonts w:asciiTheme="minorHAnsi" w:hAnsiTheme="minorHAnsi" w:cstheme="minorHAnsi"/>
          <w:color w:val="000000" w:themeColor="text1"/>
        </w:rPr>
        <w:instrText>ADDIN CSL_CITATION {"citationItems":[{"id":"ITEM-1","itemData":{"DOI":"10.2307/3280287","ISBN":"0022-3395 (Print)\\r0022-3395","ISSN":"0022-3395","PMID":"383936","abstract":"Synchronous development of the erythrocytic stages of a human malaria parasite, Plasmodium falciparum, in culture was accomplished by suspending cultured parasites in 5% D-sorbitol and subsequent reintroduction into culture. Immediately after sorbitol treatment, cultures consisted mainly of single and multiple ring-form infections. At the same time, varying degrees of lysis of erythrocytes infected with the more mature stages of the parasite was evident. Approximately 95% of the parasites were in the ring stage of development at 48 and 96 hr after sorbitol treatment-likewise, a high percentage of trophozoite and schizont stages was observed at 24, 72, and 120 hr. D-Mannitol produced similar, selective, lytic effects.","author":[{"dropping-particle":"","family":"Lambros","given":"C","non-dropping-particle":"","parse-names":false,"suffix":""},{"dropping-particle":"","family":"Vanderberg","given":"J P","non-dropping-particle":"","parse-names":false,"suffix":""}],"container-title":"J Parasitol","id":"ITEM-1","issue":"3","issued":{"date-parts":[["1979"]]},"page":"418-420","title":"Synchronization of Plasmodium falciparum erythrocytic stages in culture","type":"article-journal","volume":"65"},"uris":["http://www.mendeley.com/documents/?uuid=41f16059-b487-4491-a173-c2e4923f46bd"]}],"mendeley":{"formattedCitation":"&lt;sup&gt;21&lt;/sup&gt;","plainTextFormattedCitation":"21","previouslyFormattedCitation":"&lt;sup&gt;21&lt;/sup&gt;"},"properties":{"noteIndex":0},"schema":"https://github.com/citation-style-language/schema/raw/master/csl-citation.json"}</w:instrText>
      </w:r>
      <w:r w:rsidRPr="00831A59">
        <w:rPr>
          <w:rFonts w:asciiTheme="minorHAnsi" w:hAnsiTheme="minorHAnsi" w:cstheme="minorHAnsi"/>
          <w:color w:val="000000" w:themeColor="text1"/>
        </w:rPr>
        <w:fldChar w:fldCharType="separate"/>
      </w:r>
      <w:r w:rsidR="00FC097F" w:rsidRPr="00831A59">
        <w:rPr>
          <w:rFonts w:asciiTheme="minorHAnsi" w:hAnsiTheme="minorHAnsi" w:cstheme="minorHAnsi"/>
          <w:noProof/>
          <w:color w:val="000000" w:themeColor="text1"/>
          <w:vertAlign w:val="superscript"/>
        </w:rPr>
        <w:t>21</w:t>
      </w:r>
      <w:r w:rsidRPr="00831A59">
        <w:rPr>
          <w:rFonts w:asciiTheme="minorHAnsi" w:hAnsiTheme="minorHAnsi" w:cstheme="minorHAnsi"/>
          <w:color w:val="000000" w:themeColor="text1"/>
        </w:rPr>
        <w:fldChar w:fldCharType="end"/>
      </w:r>
      <w:r w:rsidR="00623D6A" w:rsidRPr="00831A59">
        <w:rPr>
          <w:rFonts w:asciiTheme="minorHAnsi" w:hAnsiTheme="minorHAnsi" w:cstheme="minorHAnsi"/>
          <w:color w:val="000000" w:themeColor="text1"/>
        </w:rPr>
        <w:t>.</w:t>
      </w:r>
    </w:p>
    <w:p w14:paraId="5E550609" w14:textId="77777777" w:rsidR="00B447F6" w:rsidRPr="00831A59" w:rsidRDefault="00B447F6" w:rsidP="00D54774">
      <w:pPr>
        <w:pStyle w:val="ListNumber"/>
        <w:numPr>
          <w:ilvl w:val="0"/>
          <w:numId w:val="0"/>
        </w:numPr>
        <w:jc w:val="left"/>
        <w:rPr>
          <w:rFonts w:asciiTheme="minorHAnsi" w:hAnsiTheme="minorHAnsi" w:cstheme="minorHAnsi"/>
          <w:color w:val="000000" w:themeColor="text1"/>
          <w:highlight w:val="yellow"/>
        </w:rPr>
      </w:pPr>
    </w:p>
    <w:p w14:paraId="7FFF5D36" w14:textId="63162B1E" w:rsidR="00B447F6" w:rsidRPr="00831A59" w:rsidRDefault="007472E6" w:rsidP="00D54774">
      <w:pPr>
        <w:pStyle w:val="ListNumber"/>
        <w:numPr>
          <w:ilvl w:val="1"/>
          <w:numId w:val="33"/>
        </w:numPr>
        <w:ind w:left="0" w:firstLine="0"/>
        <w:jc w:val="left"/>
        <w:rPr>
          <w:rFonts w:asciiTheme="minorHAnsi" w:hAnsiTheme="minorHAnsi" w:cstheme="minorHAnsi"/>
          <w:color w:val="000000" w:themeColor="text1"/>
        </w:rPr>
      </w:pPr>
      <w:r w:rsidRPr="00831A59">
        <w:rPr>
          <w:rFonts w:asciiTheme="minorHAnsi" w:hAnsiTheme="minorHAnsi" w:cstheme="minorHAnsi"/>
          <w:color w:val="000000" w:themeColor="text1"/>
        </w:rPr>
        <w:t>To e</w:t>
      </w:r>
      <w:r w:rsidR="00473816" w:rsidRPr="00831A59">
        <w:rPr>
          <w:rFonts w:asciiTheme="minorHAnsi" w:hAnsiTheme="minorHAnsi" w:cstheme="minorHAnsi"/>
          <w:color w:val="000000" w:themeColor="text1"/>
        </w:rPr>
        <w:t>nsure VAR2CSA ex</w:t>
      </w:r>
      <w:r w:rsidR="007D02E4" w:rsidRPr="00831A59">
        <w:rPr>
          <w:rFonts w:asciiTheme="minorHAnsi" w:hAnsiTheme="minorHAnsi" w:cstheme="minorHAnsi"/>
          <w:color w:val="000000" w:themeColor="text1"/>
        </w:rPr>
        <w:t>pressi</w:t>
      </w:r>
      <w:r w:rsidR="00473816" w:rsidRPr="00831A59">
        <w:rPr>
          <w:rFonts w:asciiTheme="minorHAnsi" w:hAnsiTheme="minorHAnsi" w:cstheme="minorHAnsi"/>
          <w:color w:val="000000" w:themeColor="text1"/>
        </w:rPr>
        <w:t>o</w:t>
      </w:r>
      <w:r w:rsidR="007D02E4" w:rsidRPr="00831A59">
        <w:rPr>
          <w:rFonts w:asciiTheme="minorHAnsi" w:hAnsiTheme="minorHAnsi" w:cstheme="minorHAnsi"/>
          <w:color w:val="000000" w:themeColor="text1"/>
        </w:rPr>
        <w:t>n</w:t>
      </w:r>
      <w:r w:rsidRPr="00831A59">
        <w:rPr>
          <w:rFonts w:asciiTheme="minorHAnsi" w:hAnsiTheme="minorHAnsi" w:cstheme="minorHAnsi"/>
          <w:color w:val="000000" w:themeColor="text1"/>
        </w:rPr>
        <w:t xml:space="preserve"> on the surface of the IE</w:t>
      </w:r>
      <w:r w:rsidR="00623D6A" w:rsidRPr="00831A59">
        <w:rPr>
          <w:rFonts w:asciiTheme="minorHAnsi" w:hAnsiTheme="minorHAnsi" w:cstheme="minorHAnsi"/>
          <w:color w:val="000000" w:themeColor="text1"/>
        </w:rPr>
        <w:t>,</w:t>
      </w:r>
      <w:r w:rsidRPr="00831A59">
        <w:rPr>
          <w:rFonts w:asciiTheme="minorHAnsi" w:hAnsiTheme="minorHAnsi" w:cstheme="minorHAnsi"/>
          <w:color w:val="000000" w:themeColor="text1"/>
        </w:rPr>
        <w:t xml:space="preserve"> </w:t>
      </w:r>
      <w:r w:rsidR="004534CC" w:rsidRPr="00831A59">
        <w:rPr>
          <w:rFonts w:asciiTheme="minorHAnsi" w:hAnsiTheme="minorHAnsi" w:cstheme="minorHAnsi"/>
          <w:color w:val="000000" w:themeColor="text1"/>
        </w:rPr>
        <w:t>perform</w:t>
      </w:r>
      <w:r w:rsidRPr="00831A59">
        <w:rPr>
          <w:rFonts w:asciiTheme="minorHAnsi" w:hAnsiTheme="minorHAnsi" w:cstheme="minorHAnsi"/>
          <w:color w:val="000000" w:themeColor="text1"/>
        </w:rPr>
        <w:t xml:space="preserve"> </w:t>
      </w:r>
      <w:r w:rsidR="00473816" w:rsidRPr="00831A59">
        <w:rPr>
          <w:rFonts w:asciiTheme="minorHAnsi" w:hAnsiTheme="minorHAnsi" w:cstheme="minorHAnsi"/>
          <w:color w:val="000000" w:themeColor="text1"/>
        </w:rPr>
        <w:t>repeated rounds of immune-magnetic selection using an anti-VAR2CSA antibody (e.g.</w:t>
      </w:r>
      <w:r w:rsidR="00B447F6" w:rsidRPr="00831A59">
        <w:rPr>
          <w:rFonts w:asciiTheme="minorHAnsi" w:hAnsiTheme="minorHAnsi" w:cstheme="minorHAnsi"/>
          <w:color w:val="000000" w:themeColor="text1"/>
        </w:rPr>
        <w:t>,</w:t>
      </w:r>
      <w:r w:rsidR="00473816" w:rsidRPr="00831A59">
        <w:rPr>
          <w:rFonts w:asciiTheme="minorHAnsi" w:hAnsiTheme="minorHAnsi" w:cstheme="minorHAnsi"/>
          <w:color w:val="000000" w:themeColor="text1"/>
        </w:rPr>
        <w:t xml:space="preserve"> PAM1.4 antibody, a cross-reactive human </w:t>
      </w:r>
      <w:r w:rsidR="00623D6A" w:rsidRPr="00831A59">
        <w:rPr>
          <w:rFonts w:asciiTheme="minorHAnsi" w:hAnsiTheme="minorHAnsi" w:cstheme="minorHAnsi"/>
          <w:color w:val="000000" w:themeColor="text1"/>
        </w:rPr>
        <w:t xml:space="preserve">monoclonal </w:t>
      </w:r>
      <w:r w:rsidR="00A22110" w:rsidRPr="00831A59">
        <w:rPr>
          <w:rFonts w:asciiTheme="minorHAnsi" w:hAnsiTheme="minorHAnsi" w:cstheme="minorHAnsi"/>
          <w:color w:val="000000" w:themeColor="text1"/>
        </w:rPr>
        <w:t>VAR2CSA-</w:t>
      </w:r>
      <w:r w:rsidR="00623D6A" w:rsidRPr="00831A59">
        <w:rPr>
          <w:rFonts w:asciiTheme="minorHAnsi" w:hAnsiTheme="minorHAnsi" w:cstheme="minorHAnsi"/>
          <w:color w:val="000000" w:themeColor="text1"/>
        </w:rPr>
        <w:t xml:space="preserve">specific </w:t>
      </w:r>
      <w:r w:rsidR="00A22110" w:rsidRPr="00831A59">
        <w:rPr>
          <w:rFonts w:asciiTheme="minorHAnsi" w:hAnsiTheme="minorHAnsi" w:cstheme="minorHAnsi"/>
          <w:color w:val="000000" w:themeColor="text1"/>
        </w:rPr>
        <w:t>IgG</w:t>
      </w:r>
      <w:r w:rsidRPr="00831A59">
        <w:rPr>
          <w:rFonts w:asciiTheme="minorHAnsi" w:hAnsiTheme="minorHAnsi" w:cstheme="minorHAnsi"/>
          <w:color w:val="000000" w:themeColor="text1"/>
        </w:rPr>
        <w:fldChar w:fldCharType="begin" w:fldLock="1"/>
      </w:r>
      <w:r w:rsidR="00FC097F" w:rsidRPr="00831A59">
        <w:rPr>
          <w:rFonts w:asciiTheme="minorHAnsi" w:hAnsiTheme="minorHAnsi" w:cstheme="minorHAnsi"/>
          <w:color w:val="000000" w:themeColor="text1"/>
        </w:rPr>
        <w:instrText>ADDIN CSL_CITATION {"citationItems":[{"id":"ITEM-1","itemData":{"DOI":"10.1111/j.1365-2958.2006.05503.x","ISBN":"0950-382X (Print)\\r0950-382X (Linking)","ISSN":"0950382X","PMID":"17176260","abstract":"Pregnancy-associated malaria (PAM) is caused by Plasmodium falciparum-infected erythrocytes (IEs) that bind to chondroitin sulphate A (CSA) in the placenta by PAM-associated clonally variant surface antigens (VSA). Pregnancy-specific VSA (VSA(PAM)), which include the PfEMP1 variant VAR2CSA, are targets of IgG-mediated protective immunity to PAM. Here, we report an investigation of the specificity of naturally acquired immunity to PAM, using eight human monoclonal IgG1 antibodies that react exclusively with intact CSA-adhering IEs expressing VSA(PAM). Four reacted in Western blotting with high-molecular-weight (&gt; 200 kDa) proteins, while seven reacted with either the DBL3-X or the DBL5-epsilon domains of VAR2CSA expressed either as Baculovirus constructs or on the surface of transfected Jurkat cells. We used a panel of recombinant antigens representing DBL3-X domains from P. falciparum field isolates to evaluate B-cell epitope diversity among parasite isolates, and identified the binding site of one monoclonal antibody using a chimeric DBL3-X construct. Our findings show that there is a high-frequency memory response to VSA(PAM), indicating that VAR2CSA is a primary target of naturally acquired PAM-specific protective immunity, and demonstrate the value of human monoclonal antibodies and conformationally intact recombinant antigens in VSA characterization.","author":[{"dropping-particle":"","family":"Barfod","given":"Lea","non-dropping-particle":"","parse-names":false,"suffix":""},{"dropping-particle":"","family":"Bernasconi","given":"Nadia L.","non-dropping-particle":"","parse-names":false,"suffix":""},{"dropping-particle":"","family":"Dahlback","given":"Madeleine","non-dropping-particle":"","parse-names":false,"suffix":""},{"dropping-particle":"","family":"Jarrossay","given":"David","non-dropping-particle":"","parse-names":false,"suffix":""},{"dropping-particle":"","family":"Andersen","given":"Pernille Haste","non-dropping-particle":"","parse-names":false,"suffix":""},{"dropping-particle":"","family":"Salanti","given":"Ali","non-dropping-particle":"","parse-names":false,"suffix":""},{"dropping-particle":"","family":"Ofori","given":"Michael F.","non-dropping-particle":"","parse-names":false,"suffix":""},{"dropping-particle":"","family":"Turner","given":"Louise","non-dropping-particle":"","parse-names":false,"suffix":""},{"dropping-particle":"","family":"Resende","given":"Mafalda","non-dropping-particle":"","parse-names":false,"suffix":""},{"dropping-particle":"","family":"Nielsen","given":"Morten A.","non-dropping-particle":"","parse-names":false,"suffix":""},{"dropping-particle":"","family":"Theander","given":"Thor G.","non-dropping-particle":"","parse-names":false,"suffix":""},{"dropping-particle":"","family":"Sallusto","given":"Federica","non-dropping-particle":"","parse-names":false,"suffix":""},{"dropping-particle":"","family":"Lanzavecchia","given":"Antonio","non-dropping-particle":"","parse-names":false,"suffix":""},{"dropping-particle":"","family":"Hviid","given":"Lars","non-dropping-particle":"","parse-names":false,"suffix":""}],"container-title":"Molecular Microbiology","id":"ITEM-1","issue":"2","issued":{"date-parts":[["2007"]]},"page":"335-347","title":"Human pregnancy-associated malaria-specific B cells target polymorphic, conformational epitopes in VAR2CSA","type":"article-journal","volume":"63"},"uris":["http://www.mendeley.com/documents/?uuid=e4bae1e1-574e-4f42-bb62-d52286b02397"]}],"mendeley":{"formattedCitation":"&lt;sup&gt;22&lt;/sup&gt;","plainTextFormattedCitation":"22","previouslyFormattedCitation":"&lt;sup&gt;22&lt;/sup&gt;"},"properties":{"noteIndex":0},"schema":"https://github.com/citation-style-language/schema/raw/master/csl-citation.json"}</w:instrText>
      </w:r>
      <w:r w:rsidRPr="00831A59">
        <w:rPr>
          <w:rFonts w:asciiTheme="minorHAnsi" w:hAnsiTheme="minorHAnsi" w:cstheme="minorHAnsi"/>
          <w:color w:val="000000" w:themeColor="text1"/>
        </w:rPr>
        <w:fldChar w:fldCharType="separate"/>
      </w:r>
      <w:r w:rsidR="00FC097F" w:rsidRPr="00831A59">
        <w:rPr>
          <w:rFonts w:asciiTheme="minorHAnsi" w:hAnsiTheme="minorHAnsi" w:cstheme="minorHAnsi"/>
          <w:noProof/>
          <w:color w:val="000000" w:themeColor="text1"/>
          <w:vertAlign w:val="superscript"/>
        </w:rPr>
        <w:t>22</w:t>
      </w:r>
      <w:r w:rsidRPr="00831A59">
        <w:rPr>
          <w:rFonts w:asciiTheme="minorHAnsi" w:hAnsiTheme="minorHAnsi" w:cstheme="minorHAnsi"/>
          <w:color w:val="000000" w:themeColor="text1"/>
        </w:rPr>
        <w:fldChar w:fldCharType="end"/>
      </w:r>
      <w:r w:rsidR="00473816" w:rsidRPr="00831A59">
        <w:rPr>
          <w:rFonts w:asciiTheme="minorHAnsi" w:hAnsiTheme="minorHAnsi" w:cstheme="minorHAnsi"/>
          <w:color w:val="000000" w:themeColor="text1"/>
        </w:rPr>
        <w:t>) coupled to protein G</w:t>
      </w:r>
      <w:r w:rsidR="00BF5531" w:rsidRPr="00831A59">
        <w:rPr>
          <w:rFonts w:asciiTheme="minorHAnsi" w:hAnsiTheme="minorHAnsi" w:cstheme="minorHAnsi"/>
          <w:color w:val="000000" w:themeColor="text1"/>
        </w:rPr>
        <w:t>-</w:t>
      </w:r>
      <w:r w:rsidR="008647A5" w:rsidRPr="00831A59">
        <w:rPr>
          <w:rFonts w:asciiTheme="minorHAnsi" w:hAnsiTheme="minorHAnsi" w:cstheme="minorHAnsi"/>
          <w:color w:val="000000" w:themeColor="text1"/>
        </w:rPr>
        <w:t>magnetic beads</w:t>
      </w:r>
      <w:r w:rsidR="00473816" w:rsidRPr="00831A59">
        <w:rPr>
          <w:rFonts w:asciiTheme="minorHAnsi" w:hAnsiTheme="minorHAnsi" w:cstheme="minorHAnsi"/>
          <w:color w:val="000000" w:themeColor="text1"/>
        </w:rPr>
        <w:fldChar w:fldCharType="begin" w:fldLock="1"/>
      </w:r>
      <w:r w:rsidR="00FC097F" w:rsidRPr="00831A59">
        <w:rPr>
          <w:rFonts w:asciiTheme="minorHAnsi" w:hAnsiTheme="minorHAnsi" w:cstheme="minorHAnsi"/>
          <w:color w:val="000000" w:themeColor="text1"/>
        </w:rPr>
        <w:instrText>ADDIN CSL_CITATION {"citationItems":[{"id":"ITEM-1","itemData":{"DOI":"10.1111/j.1365-3024.2003.00652.x","ISBN":"0141-9838 (Print)","ISSN":"01419838","PMID":"14651589","abstract":"P. falciparum-infected red blood cells (IRBC) can adhere to endothelial host receptors through parasite-encoded, clonally variant surface antigens (VSA). The VSA-mediated IRBC adhesion and the acquired VSA-specific antibody response have both been linked to IRBC organ tropism and disease severity. Parasites isolated from young children with severe malaria (SM) tend to express a limited and conserved set of VSA (VSASM) that are both stronger and more commonly recognized by IgG in the plasma of malaria-exposed individuals than VSA (VSAUM) expressed by parasites causing uncomplicated malaria (UM) in older semi-immune children. Establishment of the genetic mechanism underlying changes in VSA expression in response to in vitro selective pressure is now possible because of the availability of the entire genomic sequence of the P. falciparum clone 3D7. As a first step towards direct molecular identification of VSASM-encoding genes in 3D7, we report here a method of enforcing expression of VSASM-like antigens in this parasite clone by a novel selection method using plasma from semi-immune children with low VSAUM-specific, but high VSASM-specific, IgG reactivity. In addition to the resulting increase in VSA-specific IgG recognition, VSASM-expressing 3D7(3D7-Dodowa1) showed reduced adhesion to CD36. Finally, levels of IgG specific for the VSA expressed by 3D7-Dodowa1 were uniformly higher than those of IgG with specificity for VSA expressed by the unselected 3D7 in plasma samples from geographically and epidemiologically diverse areas of endemic parasite transmission. The described selection method appears a useful tool in the identification of genes encoding VSA involved in severe and life-threatening P. falciparum malaria.","author":[{"dropping-particle":"","family":"Staalsoe","given":"Trine","non-dropping-particle":"","parse-names":false,"suffix":""},{"dropping-particle":"","family":"Nielsen","given":"Morten A.","non-dropping-particle":"","parse-names":false,"suffix":""},{"dropping-particle":"","family":"Vestergaard","given":"Lasse S.","non-dropping-particle":"","parse-names":false,"suffix":""},{"dropping-particle":"","family":"Jensen","given":"A. T R","non-dropping-particle":"","parse-names":false,"suffix":""},{"dropping-particle":"","family":"Theander","given":"Thor G.","non-dropping-particle":"","parse-names":false,"suffix":""},{"dropping-particle":"","family":"Hviid","given":"Lars","non-dropping-particle":"","parse-names":false,"suffix":""}],"container-title":"Parasite Immunology","id":"ITEM-1","issue":"8-9","issued":{"date-parts":[["2003"]]},"page":"421-427","title":"In vitro selection of Plasmodium falciparum 3D7 for expression of variant surface antigens associated with severe malaria in African children","type":"article-journal","volume":"25"},"uris":["http://www.mendeley.com/documents/?uuid=cbe89c6d-468a-4fa3-96b7-b6d2e62929f8"]}],"mendeley":{"formattedCitation":"&lt;sup&gt;23&lt;/sup&gt;","plainTextFormattedCitation":"23","previouslyFormattedCitation":"&lt;sup&gt;23&lt;/sup&gt;"},"properties":{"noteIndex":0},"schema":"https://github.com/citation-style-language/schema/raw/master/csl-citation.json"}</w:instrText>
      </w:r>
      <w:r w:rsidR="00473816" w:rsidRPr="00831A59">
        <w:rPr>
          <w:rFonts w:asciiTheme="minorHAnsi" w:hAnsiTheme="minorHAnsi" w:cstheme="minorHAnsi"/>
          <w:color w:val="000000" w:themeColor="text1"/>
        </w:rPr>
        <w:fldChar w:fldCharType="separate"/>
      </w:r>
      <w:r w:rsidR="00FC097F" w:rsidRPr="00831A59">
        <w:rPr>
          <w:rFonts w:asciiTheme="minorHAnsi" w:hAnsiTheme="minorHAnsi" w:cstheme="minorHAnsi"/>
          <w:noProof/>
          <w:color w:val="000000" w:themeColor="text1"/>
          <w:vertAlign w:val="superscript"/>
        </w:rPr>
        <w:t>23</w:t>
      </w:r>
      <w:r w:rsidR="00473816" w:rsidRPr="00831A59">
        <w:rPr>
          <w:rFonts w:asciiTheme="minorHAnsi" w:hAnsiTheme="minorHAnsi" w:cstheme="minorHAnsi"/>
          <w:color w:val="000000" w:themeColor="text1"/>
        </w:rPr>
        <w:fldChar w:fldCharType="end"/>
      </w:r>
      <w:r w:rsidR="00473816" w:rsidRPr="00831A59">
        <w:rPr>
          <w:rFonts w:asciiTheme="minorHAnsi" w:hAnsiTheme="minorHAnsi" w:cstheme="minorHAnsi"/>
          <w:color w:val="000000" w:themeColor="text1"/>
        </w:rPr>
        <w:t xml:space="preserve">. </w:t>
      </w:r>
    </w:p>
    <w:p w14:paraId="294DCE8F" w14:textId="77777777" w:rsidR="00B447F6" w:rsidRPr="00831A59" w:rsidRDefault="00B447F6" w:rsidP="00D54774">
      <w:pPr>
        <w:pStyle w:val="ListNumber"/>
        <w:numPr>
          <w:ilvl w:val="0"/>
          <w:numId w:val="0"/>
        </w:numPr>
        <w:jc w:val="left"/>
        <w:rPr>
          <w:rFonts w:asciiTheme="minorHAnsi" w:hAnsiTheme="minorHAnsi" w:cstheme="minorHAnsi"/>
          <w:color w:val="000000" w:themeColor="text1"/>
        </w:rPr>
      </w:pPr>
    </w:p>
    <w:p w14:paraId="3CD3A82E" w14:textId="5CC7EC7F" w:rsidR="00B447F6" w:rsidRPr="00831A59" w:rsidRDefault="004E00D3" w:rsidP="00D54774">
      <w:pPr>
        <w:pStyle w:val="ListNumber"/>
        <w:numPr>
          <w:ilvl w:val="2"/>
          <w:numId w:val="33"/>
        </w:numPr>
        <w:ind w:left="0" w:firstLine="0"/>
        <w:jc w:val="left"/>
        <w:rPr>
          <w:rFonts w:asciiTheme="minorHAnsi" w:hAnsiTheme="minorHAnsi" w:cstheme="minorHAnsi"/>
          <w:color w:val="000000" w:themeColor="text1"/>
        </w:rPr>
      </w:pPr>
      <w:r w:rsidRPr="00831A59">
        <w:rPr>
          <w:rFonts w:asciiTheme="minorHAnsi" w:hAnsiTheme="minorHAnsi" w:cstheme="minorHAnsi"/>
          <w:color w:val="000000" w:themeColor="text1"/>
        </w:rPr>
        <w:t xml:space="preserve">In brief, </w:t>
      </w:r>
      <w:r w:rsidR="00B447F6" w:rsidRPr="00831A59">
        <w:rPr>
          <w:rFonts w:asciiTheme="minorHAnsi" w:hAnsiTheme="minorHAnsi" w:cstheme="minorHAnsi"/>
          <w:color w:val="000000" w:themeColor="text1"/>
        </w:rPr>
        <w:t xml:space="preserve">incubate </w:t>
      </w:r>
      <w:r w:rsidRPr="00831A59">
        <w:rPr>
          <w:rFonts w:asciiTheme="minorHAnsi" w:hAnsiTheme="minorHAnsi" w:cstheme="minorHAnsi"/>
          <w:color w:val="000000" w:themeColor="text1"/>
        </w:rPr>
        <w:t>late-stage trophoz</w:t>
      </w:r>
      <w:r w:rsidR="00EC3909" w:rsidRPr="00831A59">
        <w:rPr>
          <w:rFonts w:asciiTheme="minorHAnsi" w:hAnsiTheme="minorHAnsi" w:cstheme="minorHAnsi"/>
          <w:color w:val="000000" w:themeColor="text1"/>
        </w:rPr>
        <w:t>o</w:t>
      </w:r>
      <w:r w:rsidRPr="00831A59">
        <w:rPr>
          <w:rFonts w:asciiTheme="minorHAnsi" w:hAnsiTheme="minorHAnsi" w:cstheme="minorHAnsi"/>
          <w:color w:val="000000" w:themeColor="text1"/>
        </w:rPr>
        <w:t>ite-IEs with magnetic beads couple</w:t>
      </w:r>
      <w:r w:rsidR="006828E3" w:rsidRPr="00831A59">
        <w:rPr>
          <w:rFonts w:asciiTheme="minorHAnsi" w:hAnsiTheme="minorHAnsi" w:cstheme="minorHAnsi"/>
          <w:color w:val="000000" w:themeColor="text1"/>
        </w:rPr>
        <w:t>d</w:t>
      </w:r>
      <w:r w:rsidRPr="00831A59">
        <w:rPr>
          <w:rFonts w:asciiTheme="minorHAnsi" w:hAnsiTheme="minorHAnsi" w:cstheme="minorHAnsi"/>
          <w:color w:val="000000" w:themeColor="text1"/>
        </w:rPr>
        <w:t xml:space="preserve"> to an anti-VAR2CSA antibody and positively select using a magnet. </w:t>
      </w:r>
    </w:p>
    <w:p w14:paraId="46279047" w14:textId="77777777" w:rsidR="00B447F6" w:rsidRPr="00831A59" w:rsidRDefault="00B447F6" w:rsidP="00D54774">
      <w:pPr>
        <w:pStyle w:val="ListNumber"/>
        <w:numPr>
          <w:ilvl w:val="0"/>
          <w:numId w:val="0"/>
        </w:numPr>
        <w:jc w:val="left"/>
        <w:rPr>
          <w:rFonts w:asciiTheme="minorHAnsi" w:hAnsiTheme="minorHAnsi" w:cstheme="minorHAnsi"/>
          <w:color w:val="000000" w:themeColor="text1"/>
        </w:rPr>
      </w:pPr>
    </w:p>
    <w:p w14:paraId="553BD5A9" w14:textId="5D9366B2" w:rsidR="00D17B6A" w:rsidRPr="00831A59" w:rsidRDefault="00B447F6" w:rsidP="00D54774">
      <w:pPr>
        <w:pStyle w:val="ListNumber"/>
        <w:numPr>
          <w:ilvl w:val="2"/>
          <w:numId w:val="33"/>
        </w:numPr>
        <w:ind w:left="0" w:firstLine="0"/>
        <w:jc w:val="left"/>
        <w:rPr>
          <w:rFonts w:asciiTheme="minorHAnsi" w:hAnsiTheme="minorHAnsi" w:cstheme="minorHAnsi"/>
          <w:color w:val="000000" w:themeColor="text1"/>
        </w:rPr>
      </w:pPr>
      <w:r w:rsidRPr="00831A59">
        <w:rPr>
          <w:rFonts w:asciiTheme="minorHAnsi" w:hAnsiTheme="minorHAnsi" w:cstheme="minorHAnsi"/>
          <w:color w:val="000000" w:themeColor="text1"/>
        </w:rPr>
        <w:t>Expand t</w:t>
      </w:r>
      <w:r w:rsidR="004E00D3" w:rsidRPr="00831A59">
        <w:rPr>
          <w:rFonts w:asciiTheme="minorHAnsi" w:hAnsiTheme="minorHAnsi" w:cstheme="minorHAnsi"/>
          <w:color w:val="000000" w:themeColor="text1"/>
        </w:rPr>
        <w:t>he selected parasites in</w:t>
      </w:r>
      <w:r w:rsidR="00D17B6A" w:rsidRPr="00831A59">
        <w:rPr>
          <w:rFonts w:asciiTheme="minorHAnsi" w:hAnsiTheme="minorHAnsi" w:cstheme="minorHAnsi"/>
          <w:color w:val="000000" w:themeColor="text1"/>
        </w:rPr>
        <w:t xml:space="preserve"> </w:t>
      </w:r>
      <w:r w:rsidR="004E00D3" w:rsidRPr="00831A59">
        <w:rPr>
          <w:rFonts w:asciiTheme="minorHAnsi" w:hAnsiTheme="minorHAnsi" w:cstheme="minorHAnsi"/>
          <w:color w:val="000000" w:themeColor="text1"/>
        </w:rPr>
        <w:t xml:space="preserve">culture for a </w:t>
      </w:r>
      <w:r w:rsidR="00F31F1C" w:rsidRPr="00831A59">
        <w:rPr>
          <w:rFonts w:asciiTheme="minorHAnsi" w:hAnsiTheme="minorHAnsi" w:cstheme="minorHAnsi"/>
          <w:color w:val="000000" w:themeColor="text1"/>
        </w:rPr>
        <w:t xml:space="preserve">few </w:t>
      </w:r>
      <w:r w:rsidR="004E00D3" w:rsidRPr="00831A59">
        <w:rPr>
          <w:rFonts w:asciiTheme="minorHAnsi" w:hAnsiTheme="minorHAnsi" w:cstheme="minorHAnsi"/>
          <w:color w:val="000000" w:themeColor="text1"/>
        </w:rPr>
        <w:t>cycles until parasitemia</w:t>
      </w:r>
      <w:r w:rsidR="00BC3363" w:rsidRPr="00831A59">
        <w:rPr>
          <w:rFonts w:asciiTheme="minorHAnsi" w:hAnsiTheme="minorHAnsi" w:cstheme="minorHAnsi"/>
          <w:color w:val="000000" w:themeColor="text1"/>
        </w:rPr>
        <w:t xml:space="preserve"> is at least 5%</w:t>
      </w:r>
      <w:r w:rsidR="004E00D3" w:rsidRPr="00831A59">
        <w:rPr>
          <w:rFonts w:asciiTheme="minorHAnsi" w:hAnsiTheme="minorHAnsi" w:cstheme="minorHAnsi"/>
          <w:color w:val="000000" w:themeColor="text1"/>
        </w:rPr>
        <w:t xml:space="preserve">. </w:t>
      </w:r>
    </w:p>
    <w:p w14:paraId="70AC3995" w14:textId="77777777" w:rsidR="00D17B6A" w:rsidRPr="00831A59" w:rsidRDefault="00D17B6A" w:rsidP="00D54774">
      <w:pPr>
        <w:pStyle w:val="ListParagraph"/>
        <w:ind w:left="0"/>
        <w:jc w:val="left"/>
        <w:rPr>
          <w:rFonts w:asciiTheme="minorHAnsi" w:hAnsiTheme="minorHAnsi" w:cstheme="minorHAnsi"/>
          <w:color w:val="000000" w:themeColor="text1"/>
        </w:rPr>
      </w:pPr>
    </w:p>
    <w:p w14:paraId="20249688" w14:textId="016672FF" w:rsidR="009169DB" w:rsidRPr="00831A59" w:rsidRDefault="009169DB" w:rsidP="00D54774">
      <w:pPr>
        <w:pStyle w:val="ListNumber"/>
        <w:numPr>
          <w:ilvl w:val="2"/>
          <w:numId w:val="33"/>
        </w:numPr>
        <w:ind w:left="0" w:firstLine="0"/>
        <w:jc w:val="left"/>
        <w:rPr>
          <w:rFonts w:asciiTheme="minorHAnsi" w:hAnsiTheme="minorHAnsi" w:cstheme="minorHAnsi"/>
          <w:color w:val="000000" w:themeColor="text1"/>
        </w:rPr>
      </w:pPr>
      <w:r w:rsidRPr="00831A59">
        <w:rPr>
          <w:rFonts w:asciiTheme="minorHAnsi" w:hAnsiTheme="minorHAnsi" w:cstheme="minorHAnsi"/>
          <w:color w:val="000000" w:themeColor="text1"/>
        </w:rPr>
        <w:t>Alternatively</w:t>
      </w:r>
      <w:r w:rsidR="00D17B6A" w:rsidRPr="00831A59">
        <w:rPr>
          <w:rFonts w:asciiTheme="minorHAnsi" w:hAnsiTheme="minorHAnsi" w:cstheme="minorHAnsi"/>
          <w:color w:val="000000" w:themeColor="text1"/>
        </w:rPr>
        <w:t xml:space="preserve">, </w:t>
      </w:r>
      <w:r w:rsidR="00446DDD" w:rsidRPr="00831A59">
        <w:rPr>
          <w:rFonts w:asciiTheme="minorHAnsi" w:hAnsiTheme="minorHAnsi" w:cstheme="minorHAnsi"/>
          <w:color w:val="000000" w:themeColor="text1"/>
        </w:rPr>
        <w:t xml:space="preserve">select parasites that bind to </w:t>
      </w:r>
      <w:r w:rsidR="00D167CE" w:rsidRPr="00831A59">
        <w:rPr>
          <w:rFonts w:asciiTheme="minorHAnsi" w:hAnsiTheme="minorHAnsi" w:cstheme="minorHAnsi"/>
          <w:color w:val="000000" w:themeColor="text1"/>
        </w:rPr>
        <w:t>plastic-immobilized CSA</w:t>
      </w:r>
      <w:r w:rsidR="00446DDD" w:rsidRPr="00831A59">
        <w:rPr>
          <w:rFonts w:asciiTheme="minorHAnsi" w:hAnsiTheme="minorHAnsi" w:cstheme="minorHAnsi"/>
          <w:color w:val="000000" w:themeColor="text1"/>
        </w:rPr>
        <w:t xml:space="preserve"> (the receptor for VAR2CSA)</w:t>
      </w:r>
      <w:r w:rsidR="00D167CE" w:rsidRPr="00831A59">
        <w:rPr>
          <w:rFonts w:asciiTheme="minorHAnsi" w:hAnsiTheme="minorHAnsi" w:cstheme="minorHAnsi"/>
          <w:color w:val="000000" w:themeColor="text1"/>
        </w:rPr>
        <w:t xml:space="preserve"> as previously described</w:t>
      </w:r>
      <w:r w:rsidR="00D167CE" w:rsidRPr="00831A59">
        <w:rPr>
          <w:rFonts w:asciiTheme="minorHAnsi" w:hAnsiTheme="minorHAnsi" w:cstheme="minorHAnsi"/>
          <w:color w:val="000000" w:themeColor="text1"/>
        </w:rPr>
        <w:fldChar w:fldCharType="begin" w:fldLock="1"/>
      </w:r>
      <w:r w:rsidR="00FC097F" w:rsidRPr="00831A59">
        <w:rPr>
          <w:rFonts w:asciiTheme="minorHAnsi" w:hAnsiTheme="minorHAnsi" w:cstheme="minorHAnsi"/>
          <w:color w:val="000000" w:themeColor="text1"/>
        </w:rPr>
        <w:instrText>ADDIN CSL_CITATION {"citationItems":[{"id":"ITEM-1","itemData":{"DOI":"10.1038/nmicrobiol.2017.68","ISSN":"2058-5276","PMID":"28481333","abstract":"Pregnancy-associated malaria commonly involves the binding of Plasmodium falciparum-infected erythrocytes to placental chondroitin sulfate A (CSA) through the PfEMP1-VAR2CSA protein. VAR2CSA is translationally repressed by an upstream open reading frame. In this study, we report that the P. falciparum translation enhancing factor (PTEF) relieves upstream open reading frame repression and thereby facilitates VAR2CSA translation. VAR2CSA protein levels in var2csa-transcribing parasites are dependent on the expression level of PTEF, and the alleviation of upstream open reading frame repression requires the proteolytic processing of PTEF by PfCalpain. Cleavage generates a C-terminal domain that contains a sterile-alpha-motif-like domain. The C-terminal domain is permissive to cytoplasmic shuttling and interacts with ribosomes to facilitate translational derepression of the var2csa coding sequence. It also enhances translation in a heterologous translation system and thus represents the first non-canonical translation enhancing factor to be found in a protozoan. Our results implicate PTEF in regulating placental CSA binding of infected erythrocytes.","author":[{"dropping-particle":"","family":"Chan","given":"Sherwin","non-dropping-particle":"","parse-names":false,"suffix":""},{"dropping-particle":"","family":"Frasch","given":"Alejandra","non-dropping-particle":"","parse-names":false,"suffix":""},{"dropping-particle":"","family":"Mandava","given":"Chandra Sekhar","non-dropping-particle":"","parse-names":false,"suffix":""},{"dropping-particle":"","family":"Ch'ng","given":"Jun-Hong","non-dropping-particle":"","parse-names":false,"suffix":""},{"dropping-particle":"","family":"Quintana","given":"Maria del Pilar","non-dropping-particle":"","parse-names":false,"suffix":""},{"dropping-particle":"","family":"Vesterlund","given":"Mattias","non-dropping-particle":"","parse-names":false,"suffix":""},{"dropping-particle":"","family":"Ghorbal","given":"Mehdi","non-dropping-particle":"","parse-names":false,"suffix":""},{"dropping-particle":"","family":"Joannin","given":"Nicolas","non-dropping-particle":"","parse-names":false,"suffix":""},{"dropping-particle":"","family":"Franzén","given":"Oscar","non-dropping-particle":"","parse-names":false,"suffix":""},{"dropping-particle":"","family":"Lopez-Rubio","given":"Jose-Juan","non-dropping-particle":"","parse-names":false,"suffix":""},{"dropping-particle":"","family":"Barbieri","given":"Sonia","non-dropping-particle":"","parse-names":false,"suffix":""},{"dropping-particle":"","family":"Lanzavecchia","given":"Antonio","non-dropping-particle":"","parse-names":false,"suffix":""},{"dropping-particle":"","family":"Sanyal","given":"Suparna","non-dropping-particle":"","parse-names":false,"suffix":""},{"dropping-particle":"","family":"Wahlgren","given":"Mats","non-dropping-particle":"","parse-names":false,"suffix":""}],"container-title":"Nature Microbiology","id":"ITEM-1","issued":{"date-parts":[["2017"]]},"title":"Regulation of PfEMP1–VAR2CSA translation by a Plasmodium translation-enhancing factor","type":"article-journal","volume":"2"},"uris":["http://www.mendeley.com/documents/?uuid=722891ed-084e-4ed4-b21f-af717daff912"]}],"mendeley":{"formattedCitation":"&lt;sup&gt;24&lt;/sup&gt;","plainTextFormattedCitation":"24","previouslyFormattedCitation":"&lt;sup&gt;24&lt;/sup&gt;"},"properties":{"noteIndex":0},"schema":"https://github.com/citation-style-language/schema/raw/master/csl-citation.json"}</w:instrText>
      </w:r>
      <w:r w:rsidR="00D167CE" w:rsidRPr="00831A59">
        <w:rPr>
          <w:rFonts w:asciiTheme="minorHAnsi" w:hAnsiTheme="minorHAnsi" w:cstheme="minorHAnsi"/>
          <w:color w:val="000000" w:themeColor="text1"/>
        </w:rPr>
        <w:fldChar w:fldCharType="separate"/>
      </w:r>
      <w:r w:rsidR="00FC097F" w:rsidRPr="00831A59">
        <w:rPr>
          <w:rFonts w:asciiTheme="minorHAnsi" w:hAnsiTheme="minorHAnsi" w:cstheme="minorHAnsi"/>
          <w:noProof/>
          <w:color w:val="000000" w:themeColor="text1"/>
          <w:vertAlign w:val="superscript"/>
        </w:rPr>
        <w:t>24</w:t>
      </w:r>
      <w:r w:rsidR="00D167CE" w:rsidRPr="00831A59">
        <w:rPr>
          <w:rFonts w:asciiTheme="minorHAnsi" w:hAnsiTheme="minorHAnsi" w:cstheme="minorHAnsi"/>
          <w:color w:val="000000" w:themeColor="text1"/>
        </w:rPr>
        <w:fldChar w:fldCharType="end"/>
      </w:r>
      <w:r w:rsidR="00D167CE" w:rsidRPr="00831A59">
        <w:rPr>
          <w:rFonts w:asciiTheme="minorHAnsi" w:hAnsiTheme="minorHAnsi" w:cstheme="minorHAnsi"/>
          <w:color w:val="000000" w:themeColor="text1"/>
        </w:rPr>
        <w:t>.</w:t>
      </w:r>
    </w:p>
    <w:p w14:paraId="4FD89083"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rPr>
      </w:pPr>
    </w:p>
    <w:p w14:paraId="41151183" w14:textId="3B34A3FB" w:rsidR="0046125B" w:rsidRPr="00831A59" w:rsidRDefault="00B5626E" w:rsidP="00D54774">
      <w:pPr>
        <w:pStyle w:val="ListNumber"/>
        <w:numPr>
          <w:ilvl w:val="1"/>
          <w:numId w:val="33"/>
        </w:numPr>
        <w:ind w:left="0" w:firstLine="0"/>
        <w:jc w:val="left"/>
        <w:rPr>
          <w:rFonts w:asciiTheme="minorHAnsi" w:hAnsiTheme="minorHAnsi" w:cstheme="minorHAnsi"/>
          <w:color w:val="000000" w:themeColor="text1"/>
        </w:rPr>
      </w:pPr>
      <w:r w:rsidRPr="00831A59">
        <w:rPr>
          <w:rFonts w:asciiTheme="minorHAnsi" w:hAnsiTheme="minorHAnsi" w:cstheme="minorHAnsi"/>
          <w:color w:val="000000" w:themeColor="text1"/>
        </w:rPr>
        <w:t xml:space="preserve">To verify </w:t>
      </w:r>
      <w:r w:rsidR="00473816" w:rsidRPr="00831A59">
        <w:rPr>
          <w:rFonts w:asciiTheme="minorHAnsi" w:hAnsiTheme="minorHAnsi" w:cstheme="minorHAnsi"/>
          <w:color w:val="000000" w:themeColor="text1"/>
        </w:rPr>
        <w:t>VAR2CSA expression on the selected parasites</w:t>
      </w:r>
      <w:r w:rsidR="00623D6A" w:rsidRPr="00831A59">
        <w:rPr>
          <w:rFonts w:asciiTheme="minorHAnsi" w:hAnsiTheme="minorHAnsi" w:cstheme="minorHAnsi"/>
          <w:color w:val="000000" w:themeColor="text1"/>
        </w:rPr>
        <w:t xml:space="preserve"> </w:t>
      </w:r>
      <w:r w:rsidRPr="00831A59">
        <w:rPr>
          <w:rFonts w:asciiTheme="minorHAnsi" w:hAnsiTheme="minorHAnsi" w:cstheme="minorHAnsi"/>
          <w:color w:val="000000" w:themeColor="text1"/>
        </w:rPr>
        <w:t xml:space="preserve">perform </w:t>
      </w:r>
      <w:r w:rsidR="00473816" w:rsidRPr="00831A59">
        <w:rPr>
          <w:rFonts w:asciiTheme="minorHAnsi" w:hAnsiTheme="minorHAnsi" w:cstheme="minorHAnsi"/>
          <w:color w:val="000000" w:themeColor="text1"/>
        </w:rPr>
        <w:t>flow cytometry as previously described</w:t>
      </w:r>
      <w:r w:rsidR="00473816" w:rsidRPr="00831A59">
        <w:rPr>
          <w:rFonts w:asciiTheme="minorHAnsi" w:hAnsiTheme="minorHAnsi" w:cstheme="minorHAnsi"/>
          <w:color w:val="000000" w:themeColor="text1"/>
        </w:rPr>
        <w:fldChar w:fldCharType="begin" w:fldLock="1"/>
      </w:r>
      <w:r w:rsidR="00FC097F" w:rsidRPr="00831A59">
        <w:rPr>
          <w:rFonts w:asciiTheme="minorHAnsi" w:hAnsiTheme="minorHAnsi" w:cstheme="minorHAnsi"/>
          <w:color w:val="000000" w:themeColor="text1"/>
        </w:rPr>
        <w:instrText>ADDIN CSL_CITATION {"citationItems":[{"id":"ITEM-1","itemData":{"DOI":"10.1073/pnas.1103708108","ISBN":"1091-6490 (Electronic)\\r0027-8424 (Linking)","ISSN":"0027-8424","PMID":"21746929","abstract":"Plasmodium falciparum malaria is a major cause of mortality and severe morbidity. Its virulence is related to the parasite's ability to evade host immunity through clonal antigenic variation and tissue-specific adhesion of infected erythrocytes (IEs). The P. falciparum erythrocyte membrane protein 1 (PfEMP1) family is central to both. Here, we present evidence of a P. falciparum evasion mechanism not previously documented: the masking of PfEMP1-specific IgG epitopes by nonspecific IgM. Nonspecific IgM binding to erythrocytes infected by parasites expressing the PfEMP1 protein VAR2CSA (involved in placental malaria pathogenesis and protective immunity) blocked subsequent specific binding of human monoclonal IgG to the Duffy binding-like (DBL) domains DBL3X and DBL5ε of this PfEMP1 variant. Strikingly, a VAR2CSA-specific monoclonal antibody that binds outside these domains and can inhibit IE adhesion to the specific VAR2CSA receptor chondroitin sulfate A was unaffected. Nonspecific IgM binding protected the parasites from FcγR-dependent phagocytosis of VAR2CSA(+) IEs, but it did not affect IE adhesion to chondroitin sulfate A or lead to C1q deposition on IEs. Taken together, our results indicate that the VAR2CSA affinity for nonspecific IgM has evolved to allow placenta-sequestering P. falciparum to evade acquired protective immunity without compromising VAR2CSA function or increasing IE susceptibility to complement-mediated lysis. Furthermore, functionally important PfEMP1 epitopes not prone to IgM masking are likely to be particularly important targets of acquired protective immunity to P. falciparum malaria.","author":[{"dropping-particle":"","family":"Barfod","given":"Lea","non-dropping-particle":"","parse-names":false,"suffix":""},{"dropping-particle":"","family":"Dalgaard","given":"Michael B","non-dropping-particle":"","parse-names":false,"suffix":""},{"dropping-particle":"","family":"Pleman","given":"Suzan T","non-dropping-particle":"","parse-names":false,"suffix":""},{"dropping-particle":"","family":"Ofori","given":"Michael F","non-dropping-particle":"","parse-names":false,"suffix":""},{"dropping-particle":"","family":"Pleass","given":"Richard J","non-dropping-particle":"","parse-names":false,"suffix":""},{"dropping-particle":"","family":"Hviid","given":"Lars","non-dropping-particle":"","parse-names":false,"suffix":""}],"container-title":"Proceedings of the National Academy of Sciences of the United States of America","id":"ITEM-1","issue":"30","issued":{"date-parts":[["2011"]]},"page":"12485-12490","title":"Evasion of immunity to Plasmodium falciparum malaria by IgM masking of protective IgG epitopes in infected erythrocyte surface-exposed PfEMP1.","type":"article-journal","volume":"108"},"uris":["http://www.mendeley.com/documents/?uuid=7e013fb1-7c74-48af-877f-5cd4e015dd98"]}],"mendeley":{"formattedCitation":"&lt;sup&gt;25&lt;/sup&gt;","plainTextFormattedCitation":"25","previouslyFormattedCitation":"&lt;sup&gt;25&lt;/sup&gt;"},"properties":{"noteIndex":0},"schema":"https://github.com/citation-style-language/schema/raw/master/csl-citation.json"}</w:instrText>
      </w:r>
      <w:r w:rsidR="00473816" w:rsidRPr="00831A59">
        <w:rPr>
          <w:rFonts w:asciiTheme="minorHAnsi" w:hAnsiTheme="minorHAnsi" w:cstheme="minorHAnsi"/>
          <w:color w:val="000000" w:themeColor="text1"/>
        </w:rPr>
        <w:fldChar w:fldCharType="separate"/>
      </w:r>
      <w:r w:rsidR="00FC097F" w:rsidRPr="00831A59">
        <w:rPr>
          <w:rFonts w:asciiTheme="minorHAnsi" w:hAnsiTheme="minorHAnsi" w:cstheme="minorHAnsi"/>
          <w:noProof/>
          <w:color w:val="000000" w:themeColor="text1"/>
          <w:vertAlign w:val="superscript"/>
        </w:rPr>
        <w:t>25</w:t>
      </w:r>
      <w:r w:rsidR="00473816" w:rsidRPr="00831A59">
        <w:rPr>
          <w:rFonts w:asciiTheme="minorHAnsi" w:hAnsiTheme="minorHAnsi" w:cstheme="minorHAnsi"/>
          <w:color w:val="000000" w:themeColor="text1"/>
        </w:rPr>
        <w:fldChar w:fldCharType="end"/>
      </w:r>
      <w:r w:rsidR="00473816" w:rsidRPr="00831A59">
        <w:rPr>
          <w:rFonts w:asciiTheme="minorHAnsi" w:hAnsiTheme="minorHAnsi" w:cstheme="minorHAnsi"/>
          <w:color w:val="000000" w:themeColor="text1"/>
        </w:rPr>
        <w:t xml:space="preserve">. </w:t>
      </w:r>
    </w:p>
    <w:p w14:paraId="0DC201AC" w14:textId="77777777" w:rsidR="0046125B" w:rsidRPr="00831A59" w:rsidRDefault="0046125B" w:rsidP="00D54774">
      <w:pPr>
        <w:pStyle w:val="ListNumber"/>
        <w:numPr>
          <w:ilvl w:val="0"/>
          <w:numId w:val="0"/>
        </w:numPr>
        <w:jc w:val="left"/>
        <w:rPr>
          <w:rFonts w:asciiTheme="minorHAnsi" w:hAnsiTheme="minorHAnsi" w:cstheme="minorHAnsi"/>
          <w:color w:val="000000" w:themeColor="text1"/>
        </w:rPr>
      </w:pPr>
    </w:p>
    <w:p w14:paraId="61F767E2" w14:textId="2766B58E" w:rsidR="0046125B" w:rsidRPr="00831A59" w:rsidRDefault="004E00D3" w:rsidP="00D54774">
      <w:pPr>
        <w:pStyle w:val="ListNumber"/>
        <w:numPr>
          <w:ilvl w:val="2"/>
          <w:numId w:val="33"/>
        </w:numPr>
        <w:ind w:left="0" w:firstLine="0"/>
        <w:jc w:val="left"/>
        <w:rPr>
          <w:rFonts w:asciiTheme="minorHAnsi" w:hAnsiTheme="minorHAnsi" w:cstheme="minorHAnsi"/>
          <w:color w:val="000000" w:themeColor="text1"/>
        </w:rPr>
      </w:pPr>
      <w:r w:rsidRPr="00831A59">
        <w:rPr>
          <w:rFonts w:asciiTheme="minorHAnsi" w:hAnsiTheme="minorHAnsi" w:cstheme="minorHAnsi"/>
          <w:color w:val="000000" w:themeColor="text1"/>
        </w:rPr>
        <w:t xml:space="preserve">In brief, </w:t>
      </w:r>
      <w:r w:rsidR="0046125B" w:rsidRPr="00831A59">
        <w:rPr>
          <w:rFonts w:asciiTheme="minorHAnsi" w:hAnsiTheme="minorHAnsi" w:cstheme="minorHAnsi"/>
          <w:color w:val="000000" w:themeColor="text1"/>
        </w:rPr>
        <w:t xml:space="preserve">label the </w:t>
      </w:r>
      <w:r w:rsidRPr="00831A59">
        <w:rPr>
          <w:rFonts w:asciiTheme="minorHAnsi" w:hAnsiTheme="minorHAnsi" w:cstheme="minorHAnsi"/>
          <w:color w:val="000000" w:themeColor="text1"/>
        </w:rPr>
        <w:t>late-stage trophoz</w:t>
      </w:r>
      <w:r w:rsidR="00AC3FE4" w:rsidRPr="00831A59">
        <w:rPr>
          <w:rFonts w:asciiTheme="minorHAnsi" w:hAnsiTheme="minorHAnsi" w:cstheme="minorHAnsi"/>
          <w:color w:val="000000" w:themeColor="text1"/>
        </w:rPr>
        <w:t>o</w:t>
      </w:r>
      <w:r w:rsidRPr="00831A59">
        <w:rPr>
          <w:rFonts w:asciiTheme="minorHAnsi" w:hAnsiTheme="minorHAnsi" w:cstheme="minorHAnsi"/>
          <w:color w:val="000000" w:themeColor="text1"/>
        </w:rPr>
        <w:t>ite-IEs with the same antibody used for the magnetic selection (</w:t>
      </w:r>
      <w:r w:rsidR="0046125B" w:rsidRPr="00831A59">
        <w:rPr>
          <w:rFonts w:asciiTheme="minorHAnsi" w:hAnsiTheme="minorHAnsi" w:cstheme="minorHAnsi"/>
          <w:color w:val="000000" w:themeColor="text1"/>
        </w:rPr>
        <w:t xml:space="preserve">step </w:t>
      </w:r>
      <w:r w:rsidRPr="00831A59">
        <w:rPr>
          <w:rFonts w:asciiTheme="minorHAnsi" w:hAnsiTheme="minorHAnsi" w:cstheme="minorHAnsi"/>
          <w:color w:val="000000" w:themeColor="text1"/>
        </w:rPr>
        <w:t>1.3) followed by a fluorescently</w:t>
      </w:r>
      <w:r w:rsidR="003665D3" w:rsidRPr="00831A59">
        <w:rPr>
          <w:rFonts w:asciiTheme="minorHAnsi" w:hAnsiTheme="minorHAnsi" w:cstheme="minorHAnsi"/>
          <w:color w:val="000000" w:themeColor="text1"/>
        </w:rPr>
        <w:t xml:space="preserve"> </w:t>
      </w:r>
      <w:r w:rsidR="00AC3FE4" w:rsidRPr="00831A59">
        <w:rPr>
          <w:rFonts w:asciiTheme="minorHAnsi" w:hAnsiTheme="minorHAnsi" w:cstheme="minorHAnsi"/>
          <w:color w:val="000000" w:themeColor="text1"/>
        </w:rPr>
        <w:t>labeled</w:t>
      </w:r>
      <w:r w:rsidRPr="00831A59">
        <w:rPr>
          <w:rFonts w:asciiTheme="minorHAnsi" w:hAnsiTheme="minorHAnsi" w:cstheme="minorHAnsi"/>
          <w:color w:val="000000" w:themeColor="text1"/>
        </w:rPr>
        <w:t xml:space="preserve"> secondary antibody. </w:t>
      </w:r>
    </w:p>
    <w:p w14:paraId="1E2A2669" w14:textId="77777777" w:rsidR="0046125B" w:rsidRPr="00831A59" w:rsidRDefault="0046125B" w:rsidP="00D54774">
      <w:pPr>
        <w:pStyle w:val="ListNumber"/>
        <w:numPr>
          <w:ilvl w:val="0"/>
          <w:numId w:val="0"/>
        </w:numPr>
        <w:jc w:val="left"/>
        <w:rPr>
          <w:rFonts w:asciiTheme="minorHAnsi" w:hAnsiTheme="minorHAnsi" w:cstheme="minorHAnsi"/>
          <w:color w:val="000000" w:themeColor="text1"/>
        </w:rPr>
      </w:pPr>
    </w:p>
    <w:p w14:paraId="0B8AD194" w14:textId="4190B545" w:rsidR="00D17B6A" w:rsidRPr="00831A59" w:rsidRDefault="0046125B" w:rsidP="00D54774">
      <w:pPr>
        <w:pStyle w:val="ListNumber"/>
        <w:numPr>
          <w:ilvl w:val="2"/>
          <w:numId w:val="33"/>
        </w:numPr>
        <w:ind w:left="0" w:firstLine="0"/>
        <w:jc w:val="left"/>
        <w:rPr>
          <w:rFonts w:asciiTheme="minorHAnsi" w:hAnsiTheme="minorHAnsi" w:cstheme="minorHAnsi"/>
          <w:color w:val="000000" w:themeColor="text1"/>
        </w:rPr>
      </w:pPr>
      <w:r w:rsidRPr="00831A59">
        <w:rPr>
          <w:rFonts w:asciiTheme="minorHAnsi" w:hAnsiTheme="minorHAnsi" w:cstheme="minorHAnsi"/>
          <w:color w:val="000000" w:themeColor="text1"/>
        </w:rPr>
        <w:t xml:space="preserve">Measure the </w:t>
      </w:r>
      <w:r w:rsidR="004E00D3" w:rsidRPr="00831A59">
        <w:rPr>
          <w:rFonts w:asciiTheme="minorHAnsi" w:hAnsiTheme="minorHAnsi" w:cstheme="minorHAnsi"/>
          <w:color w:val="000000" w:themeColor="text1"/>
        </w:rPr>
        <w:t>IE surface reactivity by flow cytometry</w:t>
      </w:r>
      <w:r w:rsidRPr="00831A59">
        <w:rPr>
          <w:rFonts w:asciiTheme="minorHAnsi" w:hAnsiTheme="minorHAnsi" w:cstheme="minorHAnsi"/>
          <w:color w:val="000000" w:themeColor="text1"/>
        </w:rPr>
        <w:t>.</w:t>
      </w:r>
      <w:r w:rsidR="004E00D3" w:rsidRPr="00831A59">
        <w:rPr>
          <w:rFonts w:asciiTheme="minorHAnsi" w:hAnsiTheme="minorHAnsi" w:cstheme="minorHAnsi"/>
          <w:color w:val="000000" w:themeColor="text1"/>
        </w:rPr>
        <w:t xml:space="preserve"> </w:t>
      </w:r>
      <w:r w:rsidRPr="00831A59">
        <w:rPr>
          <w:rFonts w:asciiTheme="minorHAnsi" w:hAnsiTheme="minorHAnsi" w:cstheme="minorHAnsi"/>
          <w:color w:val="000000" w:themeColor="text1"/>
        </w:rPr>
        <w:t>S</w:t>
      </w:r>
      <w:r w:rsidR="004E00D3" w:rsidRPr="00831A59">
        <w:rPr>
          <w:rFonts w:asciiTheme="minorHAnsi" w:hAnsiTheme="minorHAnsi" w:cstheme="minorHAnsi"/>
          <w:color w:val="000000" w:themeColor="text1"/>
        </w:rPr>
        <w:t xml:space="preserve">uccessful antibody selection normally results in a parasite population that expresses VAR2CSA in </w:t>
      </w:r>
      <w:r w:rsidRPr="00831A59">
        <w:rPr>
          <w:rFonts w:asciiTheme="minorHAnsi" w:hAnsiTheme="minorHAnsi" w:cstheme="minorHAnsi"/>
          <w:color w:val="000000" w:themeColor="text1"/>
        </w:rPr>
        <w:t>most of</w:t>
      </w:r>
      <w:r w:rsidR="004E00D3" w:rsidRPr="00831A59">
        <w:rPr>
          <w:rFonts w:asciiTheme="minorHAnsi" w:hAnsiTheme="minorHAnsi" w:cstheme="minorHAnsi"/>
          <w:color w:val="000000" w:themeColor="text1"/>
        </w:rPr>
        <w:t xml:space="preserve"> the parasites (</w:t>
      </w:r>
      <w:r w:rsidR="004E00D3" w:rsidRPr="00831A59">
        <w:rPr>
          <w:rFonts w:asciiTheme="minorHAnsi" w:hAnsiTheme="minorHAnsi" w:cstheme="minorHAnsi"/>
          <w:color w:val="000000" w:themeColor="text1"/>
        </w:rPr>
        <w:sym w:font="Symbol" w:char="F0BB"/>
      </w:r>
      <w:r w:rsidR="004E00D3" w:rsidRPr="00831A59">
        <w:rPr>
          <w:rFonts w:asciiTheme="minorHAnsi" w:hAnsiTheme="minorHAnsi" w:cstheme="minorHAnsi"/>
          <w:color w:val="000000" w:themeColor="text1"/>
        </w:rPr>
        <w:t>80%).</w:t>
      </w:r>
    </w:p>
    <w:p w14:paraId="67D6E154" w14:textId="68EA9CB6" w:rsidR="00FC1631" w:rsidRPr="00831A59" w:rsidRDefault="004E00D3" w:rsidP="00D54774">
      <w:pPr>
        <w:pStyle w:val="ListNumber"/>
        <w:numPr>
          <w:ilvl w:val="0"/>
          <w:numId w:val="0"/>
        </w:numPr>
        <w:jc w:val="left"/>
        <w:rPr>
          <w:rFonts w:asciiTheme="minorHAnsi" w:hAnsiTheme="minorHAnsi" w:cstheme="minorHAnsi"/>
          <w:color w:val="000000" w:themeColor="text1"/>
        </w:rPr>
      </w:pPr>
      <w:r w:rsidRPr="00831A59">
        <w:rPr>
          <w:rFonts w:asciiTheme="minorHAnsi" w:hAnsiTheme="minorHAnsi" w:cstheme="minorHAnsi"/>
          <w:color w:val="000000" w:themeColor="text1"/>
        </w:rPr>
        <w:t xml:space="preserve"> </w:t>
      </w:r>
    </w:p>
    <w:p w14:paraId="667CB06C" w14:textId="72738E09" w:rsidR="00C17497" w:rsidRPr="00831A59" w:rsidRDefault="00A636F6" w:rsidP="00D54774">
      <w:pPr>
        <w:pStyle w:val="ListNumber"/>
        <w:numPr>
          <w:ilvl w:val="1"/>
          <w:numId w:val="33"/>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For the phagocytosis assay</w:t>
      </w:r>
      <w:r w:rsidR="0020109A" w:rsidRPr="00831A59">
        <w:rPr>
          <w:rFonts w:asciiTheme="minorHAnsi" w:hAnsiTheme="minorHAnsi" w:cstheme="minorHAnsi"/>
          <w:color w:val="000000" w:themeColor="text1"/>
          <w:highlight w:val="yellow"/>
        </w:rPr>
        <w:t>,</w:t>
      </w:r>
      <w:r w:rsidRPr="00831A59">
        <w:rPr>
          <w:rFonts w:asciiTheme="minorHAnsi" w:hAnsiTheme="minorHAnsi" w:cstheme="minorHAnsi"/>
          <w:color w:val="000000" w:themeColor="text1"/>
          <w:highlight w:val="yellow"/>
        </w:rPr>
        <w:t xml:space="preserve"> use</w:t>
      </w:r>
      <w:r w:rsidR="00DF1ACE" w:rsidRPr="00831A59">
        <w:rPr>
          <w:rFonts w:asciiTheme="minorHAnsi" w:hAnsiTheme="minorHAnsi" w:cstheme="minorHAnsi"/>
          <w:color w:val="000000" w:themeColor="text1"/>
          <w:highlight w:val="yellow"/>
        </w:rPr>
        <w:t xml:space="preserve"> purified</w:t>
      </w:r>
      <w:r w:rsidRPr="00831A59">
        <w:rPr>
          <w:rFonts w:asciiTheme="minorHAnsi" w:hAnsiTheme="minorHAnsi" w:cstheme="minorHAnsi"/>
          <w:color w:val="000000" w:themeColor="text1"/>
          <w:highlight w:val="yellow"/>
        </w:rPr>
        <w:t xml:space="preserve"> mid</w:t>
      </w:r>
      <w:r w:rsidR="0020109A" w:rsidRPr="00831A59">
        <w:rPr>
          <w:rFonts w:asciiTheme="minorHAnsi" w:hAnsiTheme="minorHAnsi" w:cstheme="minorHAnsi"/>
          <w:color w:val="000000" w:themeColor="text1"/>
          <w:highlight w:val="yellow"/>
        </w:rPr>
        <w:t>-</w:t>
      </w:r>
      <w:r w:rsidRPr="00831A59">
        <w:rPr>
          <w:rFonts w:asciiTheme="minorHAnsi" w:hAnsiTheme="minorHAnsi" w:cstheme="minorHAnsi"/>
          <w:color w:val="000000" w:themeColor="text1"/>
          <w:highlight w:val="yellow"/>
        </w:rPr>
        <w:t xml:space="preserve"> to late</w:t>
      </w:r>
      <w:r w:rsidR="0020109A" w:rsidRPr="00831A59">
        <w:rPr>
          <w:rFonts w:asciiTheme="minorHAnsi" w:hAnsiTheme="minorHAnsi" w:cstheme="minorHAnsi"/>
          <w:color w:val="000000" w:themeColor="text1"/>
          <w:highlight w:val="yellow"/>
        </w:rPr>
        <w:t>-stage</w:t>
      </w:r>
      <w:r w:rsidRPr="00831A59">
        <w:rPr>
          <w:rFonts w:asciiTheme="minorHAnsi" w:hAnsiTheme="minorHAnsi" w:cstheme="minorHAnsi"/>
          <w:color w:val="000000" w:themeColor="text1"/>
          <w:highlight w:val="yellow"/>
        </w:rPr>
        <w:t xml:space="preserve"> </w:t>
      </w:r>
      <w:r w:rsidR="0020109A" w:rsidRPr="00831A59">
        <w:rPr>
          <w:rFonts w:asciiTheme="minorHAnsi" w:hAnsiTheme="minorHAnsi" w:cstheme="minorHAnsi"/>
          <w:color w:val="000000" w:themeColor="text1"/>
          <w:highlight w:val="yellow"/>
        </w:rPr>
        <w:t>trophozoite-IEs</w:t>
      </w:r>
      <w:r w:rsidR="00561A5E" w:rsidRPr="00831A59">
        <w:rPr>
          <w:rFonts w:asciiTheme="minorHAnsi" w:hAnsiTheme="minorHAnsi" w:cstheme="minorHAnsi"/>
          <w:color w:val="000000" w:themeColor="text1"/>
          <w:highlight w:val="yellow"/>
        </w:rPr>
        <w:t>. P</w:t>
      </w:r>
      <w:r w:rsidR="00190138" w:rsidRPr="00831A59">
        <w:rPr>
          <w:rFonts w:asciiTheme="minorHAnsi" w:hAnsiTheme="minorHAnsi" w:cstheme="minorHAnsi"/>
          <w:color w:val="000000" w:themeColor="text1"/>
          <w:highlight w:val="yellow"/>
        </w:rPr>
        <w:t>erform p</w:t>
      </w:r>
      <w:r w:rsidR="00561A5E" w:rsidRPr="00831A59">
        <w:rPr>
          <w:rFonts w:asciiTheme="minorHAnsi" w:hAnsiTheme="minorHAnsi" w:cstheme="minorHAnsi"/>
          <w:color w:val="000000" w:themeColor="text1"/>
          <w:highlight w:val="yellow"/>
        </w:rPr>
        <w:t>urification</w:t>
      </w:r>
      <w:r w:rsidR="00190138" w:rsidRPr="00831A59">
        <w:rPr>
          <w:rFonts w:asciiTheme="minorHAnsi" w:hAnsiTheme="minorHAnsi" w:cstheme="minorHAnsi"/>
          <w:color w:val="000000" w:themeColor="text1"/>
          <w:highlight w:val="yellow"/>
        </w:rPr>
        <w:t xml:space="preserve"> using</w:t>
      </w:r>
      <w:r w:rsidR="00561A5E" w:rsidRPr="00831A59">
        <w:rPr>
          <w:rFonts w:asciiTheme="minorHAnsi" w:hAnsiTheme="minorHAnsi" w:cstheme="minorHAnsi"/>
          <w:color w:val="000000" w:themeColor="text1"/>
          <w:highlight w:val="yellow"/>
        </w:rPr>
        <w:t xml:space="preserve"> </w:t>
      </w:r>
      <w:r w:rsidR="008647A5" w:rsidRPr="00831A59">
        <w:rPr>
          <w:rFonts w:asciiTheme="minorHAnsi" w:hAnsiTheme="minorHAnsi" w:cstheme="minorHAnsi"/>
          <w:color w:val="000000" w:themeColor="text1"/>
          <w:highlight w:val="yellow"/>
        </w:rPr>
        <w:t>magnetic separation</w:t>
      </w:r>
      <w:r w:rsidR="00C17497" w:rsidRPr="00831A59">
        <w:rPr>
          <w:rFonts w:asciiTheme="minorHAnsi" w:hAnsiTheme="minorHAnsi" w:cstheme="minorHAnsi"/>
          <w:color w:val="000000" w:themeColor="text1"/>
          <w:highlight w:val="yellow"/>
        </w:rPr>
        <w:t xml:space="preserve"> as previously described</w:t>
      </w:r>
      <w:r w:rsidR="00C17497" w:rsidRPr="00831A59">
        <w:rPr>
          <w:rFonts w:asciiTheme="minorHAnsi" w:hAnsiTheme="minorHAnsi" w:cstheme="minorHAnsi"/>
          <w:color w:val="000000" w:themeColor="text1"/>
          <w:highlight w:val="yellow"/>
        </w:rPr>
        <w:fldChar w:fldCharType="begin" w:fldLock="1"/>
      </w:r>
      <w:r w:rsidR="00C17497" w:rsidRPr="00831A59">
        <w:rPr>
          <w:rFonts w:asciiTheme="minorHAnsi" w:hAnsiTheme="minorHAnsi" w:cstheme="minorHAnsi"/>
          <w:color w:val="000000" w:themeColor="text1"/>
          <w:highlight w:val="yellow"/>
        </w:rPr>
        <w:instrText>ADDIN CSL_CITATION {"citationItems":[{"id":"ITEM-1","itemData":{"ISBN":"0930009649","PMID":"2467248","abstract":"This is the fourth edition of Methods in Malaria Research. The first two were our “in- house” collections of protocols that we have found very useful in the lab. The fourth edition is a revised and expanded version of the third, which was produced with the help of the MR4 of ATCC, who also distributed the book online globally (www.malaria.mr4.org/publication.html). We hope you find our collection of malaria protocols useful.","author":[{"dropping-particle":"","family":"Moll","given":"Kirsten","non-dropping-particle":"","parse-names":false,"suffix":""},{"dropping-particle":"","family":"Kaneko","given":"Akira","non-dropping-particle":"","parse-names":false,"suffix":""},{"dropping-particle":"","family":"Scherf","given":"Artur","non-dropping-particle":"","parse-names":false,"suffix":""},{"dropping-particle":"","family":"Wahlgren","given":"Mats","non-dropping-particle":"","parse-names":false,"suffix":""}],"edition":"Sixth Edit","id":"ITEM-1","issued":{"date-parts":[["2013"]]},"publisher":"MR4/ATCC Manassas, Virginia","title":"Methods in Malaria Research","type":"book"},"uris":["http://www.mendeley.com/documents/?uuid=5f9fa53f-f2a7-4c32-b0eb-03419ef8bf6f"]}],"mendeley":{"formattedCitation":"&lt;sup&gt;26&lt;/sup&gt;","plainTextFormattedCitation":"26","previouslyFormattedCitation":"&lt;sup&gt;26&lt;/sup&gt;"},"properties":{"noteIndex":0},"schema":"https://github.com/citation-style-language/schema/raw/master/csl-citation.json"}</w:instrText>
      </w:r>
      <w:r w:rsidR="00C17497" w:rsidRPr="00831A59">
        <w:rPr>
          <w:rFonts w:asciiTheme="minorHAnsi" w:hAnsiTheme="minorHAnsi" w:cstheme="minorHAnsi"/>
          <w:color w:val="000000" w:themeColor="text1"/>
          <w:highlight w:val="yellow"/>
        </w:rPr>
        <w:fldChar w:fldCharType="separate"/>
      </w:r>
      <w:r w:rsidR="00C17497" w:rsidRPr="00831A59">
        <w:rPr>
          <w:rFonts w:asciiTheme="minorHAnsi" w:hAnsiTheme="minorHAnsi" w:cstheme="minorHAnsi"/>
          <w:noProof/>
          <w:color w:val="000000" w:themeColor="text1"/>
          <w:highlight w:val="yellow"/>
          <w:vertAlign w:val="superscript"/>
        </w:rPr>
        <w:t>26</w:t>
      </w:r>
      <w:r w:rsidR="00C17497" w:rsidRPr="00831A59">
        <w:rPr>
          <w:rFonts w:asciiTheme="minorHAnsi" w:hAnsiTheme="minorHAnsi" w:cstheme="minorHAnsi"/>
          <w:color w:val="000000" w:themeColor="text1"/>
          <w:highlight w:val="yellow"/>
        </w:rPr>
        <w:fldChar w:fldCharType="end"/>
      </w:r>
      <w:r w:rsidR="00C17497" w:rsidRPr="00831A59">
        <w:rPr>
          <w:rFonts w:asciiTheme="minorHAnsi" w:hAnsiTheme="minorHAnsi" w:cstheme="minorHAnsi"/>
          <w:color w:val="000000" w:themeColor="text1"/>
          <w:highlight w:val="yellow"/>
        </w:rPr>
        <w:t xml:space="preserve">. </w:t>
      </w:r>
    </w:p>
    <w:p w14:paraId="561CDE89" w14:textId="77777777" w:rsidR="005E1F75" w:rsidRPr="00831A59" w:rsidRDefault="005E1F75" w:rsidP="00D54774">
      <w:pPr>
        <w:pStyle w:val="ListNumber"/>
        <w:numPr>
          <w:ilvl w:val="0"/>
          <w:numId w:val="0"/>
        </w:numPr>
        <w:jc w:val="left"/>
        <w:rPr>
          <w:rFonts w:asciiTheme="minorHAnsi" w:hAnsiTheme="minorHAnsi" w:cstheme="minorHAnsi"/>
          <w:color w:val="000000" w:themeColor="text1"/>
          <w:highlight w:val="yellow"/>
        </w:rPr>
      </w:pPr>
    </w:p>
    <w:p w14:paraId="50BDDED7" w14:textId="77777777" w:rsidR="005E1F75" w:rsidRPr="00831A59" w:rsidRDefault="005E1F75" w:rsidP="00D54774">
      <w:pPr>
        <w:pStyle w:val="ListNumber"/>
        <w:numPr>
          <w:ilvl w:val="0"/>
          <w:numId w:val="0"/>
        </w:numPr>
        <w:jc w:val="left"/>
        <w:rPr>
          <w:rFonts w:asciiTheme="minorHAnsi" w:hAnsiTheme="minorHAnsi" w:cstheme="minorHAnsi"/>
        </w:rPr>
      </w:pPr>
      <w:r w:rsidRPr="00831A59">
        <w:rPr>
          <w:rFonts w:asciiTheme="minorHAnsi" w:hAnsiTheme="minorHAnsi" w:cstheme="minorHAnsi"/>
          <w:color w:val="000000" w:themeColor="text1"/>
        </w:rPr>
        <w:t>NOTE</w:t>
      </w:r>
      <w:r w:rsidRPr="00831A59">
        <w:rPr>
          <w:rFonts w:asciiTheme="minorHAnsi" w:hAnsiTheme="minorHAnsi" w:cstheme="minorHAnsi"/>
        </w:rPr>
        <w:t>: To accurately determine the stage of the parasites, perform Giemsa staining on blood smears followed by light microscopy observation. Follow standard procedures and morphological guidelines as described before</w:t>
      </w:r>
      <w:r w:rsidRPr="00831A59">
        <w:rPr>
          <w:rFonts w:asciiTheme="minorHAnsi" w:hAnsiTheme="minorHAnsi" w:cstheme="minorHAnsi"/>
        </w:rPr>
        <w:fldChar w:fldCharType="begin" w:fldLock="1"/>
      </w:r>
      <w:r w:rsidRPr="00831A59">
        <w:rPr>
          <w:rFonts w:asciiTheme="minorHAnsi" w:hAnsiTheme="minorHAnsi" w:cstheme="minorHAnsi"/>
        </w:rPr>
        <w:instrText>ADDIN CSL_CITATION {"citationItems":[{"id":"ITEM-1","itemData":{"ISBN":"9241544309","author":[{"dropping-particle":"","family":"WHO","given":"","non-dropping-particle":"","parse-names":false,"suffix":""}],"id":"ITEM-1","issued":{"date-parts":[["1991"]]},"title":"Basic malaria microscopy. Part I. Learner's Guide","type":"book"},"uris":["http://www.mendeley.com/documents/?uuid=c2209040-94cd-4c79-9358-7cf9514a1162"]}],"mendeley":{"formattedCitation":"&lt;sup&gt;27&lt;/sup&gt;","plainTextFormattedCitation":"27","previouslyFormattedCitation":"&lt;sup&gt;27&lt;/sup&gt;"},"properties":{"noteIndex":0},"schema":"https://github.com/citation-style-language/schema/raw/master/csl-citation.json"}</w:instrText>
      </w:r>
      <w:r w:rsidRPr="00831A59">
        <w:rPr>
          <w:rFonts w:asciiTheme="minorHAnsi" w:hAnsiTheme="minorHAnsi" w:cstheme="minorHAnsi"/>
        </w:rPr>
        <w:fldChar w:fldCharType="separate"/>
      </w:r>
      <w:r w:rsidRPr="00831A59">
        <w:rPr>
          <w:rFonts w:asciiTheme="minorHAnsi" w:hAnsiTheme="minorHAnsi" w:cstheme="minorHAnsi"/>
          <w:noProof/>
          <w:vertAlign w:val="superscript"/>
        </w:rPr>
        <w:t>27</w:t>
      </w:r>
      <w:r w:rsidRPr="00831A59">
        <w:rPr>
          <w:rFonts w:asciiTheme="minorHAnsi" w:hAnsiTheme="minorHAnsi" w:cstheme="minorHAnsi"/>
        </w:rPr>
        <w:fldChar w:fldCharType="end"/>
      </w:r>
      <w:r w:rsidRPr="00831A59">
        <w:rPr>
          <w:rFonts w:asciiTheme="minorHAnsi" w:hAnsiTheme="minorHAnsi" w:cstheme="minorHAnsi"/>
        </w:rPr>
        <w:t>. Late-stage purification can also be performed using density gradient medium. The IE yield, however, in our experience is lower and, therefore, magnetic purification is preferable.</w:t>
      </w:r>
    </w:p>
    <w:p w14:paraId="3AAD849F" w14:textId="77777777" w:rsidR="00C17497" w:rsidRPr="00831A59" w:rsidRDefault="00C17497" w:rsidP="00D54774">
      <w:pPr>
        <w:pStyle w:val="ListNumber"/>
        <w:numPr>
          <w:ilvl w:val="0"/>
          <w:numId w:val="0"/>
        </w:numPr>
        <w:jc w:val="left"/>
        <w:rPr>
          <w:rFonts w:asciiTheme="minorHAnsi" w:hAnsiTheme="minorHAnsi" w:cstheme="minorHAnsi"/>
          <w:color w:val="000000" w:themeColor="text1"/>
        </w:rPr>
      </w:pPr>
    </w:p>
    <w:p w14:paraId="45EE1BBD" w14:textId="2FC6EE0C" w:rsidR="00424992" w:rsidRPr="00831A59" w:rsidRDefault="00424992" w:rsidP="00D54774">
      <w:pPr>
        <w:pStyle w:val="ListNumber"/>
        <w:numPr>
          <w:ilvl w:val="2"/>
          <w:numId w:val="33"/>
        </w:numPr>
        <w:ind w:left="0" w:firstLine="0"/>
        <w:jc w:val="left"/>
        <w:rPr>
          <w:rFonts w:asciiTheme="minorHAnsi" w:hAnsiTheme="minorHAnsi" w:cstheme="minorHAnsi"/>
          <w:color w:val="000000" w:themeColor="text1"/>
        </w:rPr>
      </w:pPr>
      <w:r w:rsidRPr="00831A59">
        <w:rPr>
          <w:rFonts w:asciiTheme="minorHAnsi" w:hAnsiTheme="minorHAnsi" w:cstheme="minorHAnsi"/>
          <w:color w:val="000000" w:themeColor="text1"/>
        </w:rPr>
        <w:lastRenderedPageBreak/>
        <w:t>For magnetic separation</w:t>
      </w:r>
      <w:r w:rsidR="00C17497" w:rsidRPr="00831A59">
        <w:rPr>
          <w:rFonts w:asciiTheme="minorHAnsi" w:hAnsiTheme="minorHAnsi" w:cstheme="minorHAnsi"/>
          <w:color w:val="000000" w:themeColor="text1"/>
        </w:rPr>
        <w:t>, spin the parasite culture</w:t>
      </w:r>
      <w:r w:rsidRPr="00831A59">
        <w:rPr>
          <w:rFonts w:asciiTheme="minorHAnsi" w:hAnsiTheme="minorHAnsi" w:cstheme="minorHAnsi"/>
          <w:color w:val="000000" w:themeColor="text1"/>
        </w:rPr>
        <w:t xml:space="preserve"> (5-10% parasitemia)</w:t>
      </w:r>
      <w:r w:rsidR="00C17497" w:rsidRPr="00831A59">
        <w:rPr>
          <w:rFonts w:asciiTheme="minorHAnsi" w:hAnsiTheme="minorHAnsi" w:cstheme="minorHAnsi"/>
          <w:color w:val="000000" w:themeColor="text1"/>
        </w:rPr>
        <w:t xml:space="preserve"> at</w:t>
      </w:r>
      <w:r w:rsidR="00BD3A95" w:rsidRPr="00831A59">
        <w:rPr>
          <w:rFonts w:asciiTheme="minorHAnsi" w:hAnsiTheme="minorHAnsi" w:cstheme="minorHAnsi"/>
          <w:color w:val="000000" w:themeColor="text1"/>
        </w:rPr>
        <w:t xml:space="preserve"> </w:t>
      </w:r>
      <w:r w:rsidR="00C17497" w:rsidRPr="00831A59">
        <w:rPr>
          <w:rFonts w:asciiTheme="minorHAnsi" w:hAnsiTheme="minorHAnsi" w:cstheme="minorHAnsi"/>
          <w:color w:val="000000" w:themeColor="text1"/>
        </w:rPr>
        <w:t xml:space="preserve">500 </w:t>
      </w:r>
      <w:r w:rsidR="00C17497" w:rsidRPr="00831A59">
        <w:rPr>
          <w:rFonts w:asciiTheme="minorHAnsi" w:hAnsiTheme="minorHAnsi" w:cstheme="minorHAnsi"/>
          <w:i/>
          <w:iCs/>
          <w:color w:val="000000" w:themeColor="text1"/>
        </w:rPr>
        <w:t>x g</w:t>
      </w:r>
      <w:r w:rsidR="00C17497" w:rsidRPr="00831A59">
        <w:rPr>
          <w:rFonts w:asciiTheme="minorHAnsi" w:hAnsiTheme="minorHAnsi" w:cstheme="minorHAnsi"/>
          <w:color w:val="000000" w:themeColor="text1"/>
        </w:rPr>
        <w:t xml:space="preserve"> for 10 min at room temperature</w:t>
      </w:r>
      <w:r w:rsidRPr="00831A59">
        <w:rPr>
          <w:rFonts w:asciiTheme="minorHAnsi" w:hAnsiTheme="minorHAnsi" w:cstheme="minorHAnsi"/>
          <w:color w:val="000000" w:themeColor="text1"/>
        </w:rPr>
        <w:t>. Remove the supernatant and re-suspend the cell pellet in 10 mL of parasite culture medium.</w:t>
      </w:r>
    </w:p>
    <w:p w14:paraId="3EB537C2" w14:textId="77777777" w:rsidR="00424992" w:rsidRPr="00831A59" w:rsidRDefault="00424992" w:rsidP="00D54774">
      <w:pPr>
        <w:pStyle w:val="ListNumber"/>
        <w:numPr>
          <w:ilvl w:val="0"/>
          <w:numId w:val="0"/>
        </w:numPr>
        <w:jc w:val="left"/>
        <w:rPr>
          <w:rFonts w:asciiTheme="minorHAnsi" w:hAnsiTheme="minorHAnsi" w:cstheme="minorHAnsi"/>
          <w:color w:val="000000" w:themeColor="text1"/>
          <w:highlight w:val="yellow"/>
        </w:rPr>
      </w:pPr>
    </w:p>
    <w:p w14:paraId="4B2A3750" w14:textId="0AFA6BDA" w:rsidR="00C17497" w:rsidRPr="00831A59" w:rsidRDefault="00424992" w:rsidP="00D54774">
      <w:pPr>
        <w:pStyle w:val="ListNumber"/>
        <w:numPr>
          <w:ilvl w:val="2"/>
          <w:numId w:val="33"/>
        </w:numPr>
        <w:ind w:left="0" w:firstLine="0"/>
        <w:jc w:val="left"/>
        <w:rPr>
          <w:rFonts w:asciiTheme="minorHAnsi" w:hAnsiTheme="minorHAnsi" w:cstheme="minorHAnsi"/>
          <w:color w:val="000000" w:themeColor="text1"/>
          <w:highlight w:val="yellow"/>
        </w:rPr>
      </w:pPr>
      <w:r w:rsidRPr="004A72FC">
        <w:rPr>
          <w:rFonts w:asciiTheme="minorHAnsi" w:hAnsiTheme="minorHAnsi" w:cstheme="minorHAnsi"/>
          <w:color w:val="000000" w:themeColor="text1"/>
          <w:highlight w:val="yellow"/>
        </w:rPr>
        <w:t xml:space="preserve">Add the parasite suspension into a </w:t>
      </w:r>
      <w:r w:rsidR="00EB452F" w:rsidRPr="004A72FC">
        <w:rPr>
          <w:rFonts w:asciiTheme="minorHAnsi" w:hAnsiTheme="minorHAnsi" w:cstheme="minorHAnsi"/>
          <w:color w:val="000000" w:themeColor="text1"/>
          <w:highlight w:val="yellow"/>
        </w:rPr>
        <w:t>C</w:t>
      </w:r>
      <w:r w:rsidR="00EB452F" w:rsidRPr="00831A59">
        <w:rPr>
          <w:rFonts w:asciiTheme="minorHAnsi" w:hAnsiTheme="minorHAnsi" w:cstheme="minorHAnsi"/>
          <w:color w:val="000000" w:themeColor="text1"/>
          <w:highlight w:val="yellow"/>
        </w:rPr>
        <w:t xml:space="preserve">S-column coupled to </w:t>
      </w:r>
      <w:r w:rsidR="00561A5E" w:rsidRPr="00831A59">
        <w:rPr>
          <w:rFonts w:asciiTheme="minorHAnsi" w:hAnsiTheme="minorHAnsi" w:cstheme="minorHAnsi"/>
          <w:color w:val="000000" w:themeColor="text1"/>
          <w:highlight w:val="yellow"/>
        </w:rPr>
        <w:t>a magnet</w:t>
      </w:r>
      <w:r w:rsidR="00C465A0" w:rsidRPr="00831A59">
        <w:rPr>
          <w:rFonts w:asciiTheme="minorHAnsi" w:hAnsiTheme="minorHAnsi" w:cstheme="minorHAnsi"/>
          <w:color w:val="000000" w:themeColor="text1"/>
          <w:highlight w:val="yellow"/>
        </w:rPr>
        <w:t xml:space="preserve"> </w:t>
      </w:r>
      <w:r w:rsidR="00C17497" w:rsidRPr="004A72FC">
        <w:rPr>
          <w:rFonts w:asciiTheme="minorHAnsi" w:hAnsiTheme="minorHAnsi" w:cstheme="minorHAnsi"/>
          <w:color w:val="000000" w:themeColor="text1"/>
        </w:rPr>
        <w:t>(</w:t>
      </w:r>
      <w:r w:rsidR="00F31F1C" w:rsidRPr="004A72FC">
        <w:rPr>
          <w:rFonts w:asciiTheme="minorHAnsi" w:hAnsiTheme="minorHAnsi" w:cstheme="minorHAnsi"/>
          <w:color w:val="000000" w:themeColor="text1"/>
        </w:rPr>
        <w:t xml:space="preserve">see </w:t>
      </w:r>
      <w:r w:rsidR="00EB452F" w:rsidRPr="004A72FC">
        <w:rPr>
          <w:rFonts w:asciiTheme="minorHAnsi" w:hAnsiTheme="minorHAnsi" w:cstheme="minorHAnsi"/>
          <w:b/>
          <w:bCs/>
          <w:color w:val="000000" w:themeColor="text1"/>
        </w:rPr>
        <w:t>Table of Materials</w:t>
      </w:r>
      <w:r w:rsidR="00C465A0" w:rsidRPr="004A72FC">
        <w:rPr>
          <w:rFonts w:asciiTheme="minorHAnsi" w:hAnsiTheme="minorHAnsi" w:cstheme="minorHAnsi"/>
          <w:color w:val="000000" w:themeColor="text1"/>
        </w:rPr>
        <w:t>)</w:t>
      </w:r>
      <w:r w:rsidRPr="00831A59">
        <w:rPr>
          <w:rFonts w:asciiTheme="minorHAnsi" w:hAnsiTheme="minorHAnsi" w:cstheme="minorHAnsi"/>
          <w:color w:val="000000" w:themeColor="text1"/>
          <w:highlight w:val="yellow"/>
        </w:rPr>
        <w:t xml:space="preserve"> and let it slowly pass through the column</w:t>
      </w:r>
      <w:r w:rsidR="00005203" w:rsidRPr="00831A59">
        <w:rPr>
          <w:rFonts w:asciiTheme="minorHAnsi" w:hAnsiTheme="minorHAnsi" w:cstheme="minorHAnsi"/>
          <w:color w:val="000000" w:themeColor="text1"/>
          <w:highlight w:val="yellow"/>
        </w:rPr>
        <w:t xml:space="preserve">. </w:t>
      </w:r>
      <w:r w:rsidR="00C17497" w:rsidRPr="00831A59">
        <w:rPr>
          <w:rFonts w:asciiTheme="minorHAnsi" w:hAnsiTheme="minorHAnsi" w:cstheme="minorHAnsi"/>
          <w:color w:val="000000" w:themeColor="text1"/>
          <w:highlight w:val="yellow"/>
        </w:rPr>
        <w:t xml:space="preserve">Trophozoite-IEs are paramagnetic </w:t>
      </w:r>
      <w:r w:rsidR="00C17497" w:rsidRPr="004A72FC">
        <w:rPr>
          <w:rFonts w:asciiTheme="minorHAnsi" w:hAnsiTheme="minorHAnsi" w:cstheme="minorHAnsi"/>
          <w:color w:val="000000" w:themeColor="text1"/>
        </w:rPr>
        <w:t>(due to the presence of hemozoin)</w:t>
      </w:r>
      <w:r w:rsidR="00C17497" w:rsidRPr="00831A59">
        <w:rPr>
          <w:rFonts w:asciiTheme="minorHAnsi" w:hAnsiTheme="minorHAnsi" w:cstheme="minorHAnsi"/>
          <w:color w:val="000000" w:themeColor="text1"/>
          <w:highlight w:val="yellow"/>
        </w:rPr>
        <w:t xml:space="preserve"> and will stay into the column mesh. </w:t>
      </w:r>
    </w:p>
    <w:p w14:paraId="4CF609B2" w14:textId="77777777" w:rsidR="00C17497" w:rsidRPr="00831A59" w:rsidRDefault="00C17497" w:rsidP="00D54774">
      <w:pPr>
        <w:pStyle w:val="ListNumber"/>
        <w:numPr>
          <w:ilvl w:val="0"/>
          <w:numId w:val="0"/>
        </w:numPr>
        <w:jc w:val="left"/>
        <w:rPr>
          <w:rFonts w:asciiTheme="minorHAnsi" w:hAnsiTheme="minorHAnsi" w:cstheme="minorHAnsi"/>
          <w:color w:val="000000" w:themeColor="text1"/>
          <w:highlight w:val="yellow"/>
        </w:rPr>
      </w:pPr>
    </w:p>
    <w:p w14:paraId="3AA9217A" w14:textId="0B5AFF59" w:rsidR="004066F0" w:rsidRPr="00831A59" w:rsidRDefault="00424992" w:rsidP="00D54774">
      <w:pPr>
        <w:pStyle w:val="ListNumber"/>
        <w:numPr>
          <w:ilvl w:val="2"/>
          <w:numId w:val="33"/>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Wash the column with 50 mL of parasite culture medium and e</w:t>
      </w:r>
      <w:r w:rsidR="00A22B88" w:rsidRPr="00831A59">
        <w:rPr>
          <w:rFonts w:asciiTheme="minorHAnsi" w:hAnsiTheme="minorHAnsi" w:cstheme="minorHAnsi"/>
          <w:color w:val="000000" w:themeColor="text1"/>
          <w:highlight w:val="yellow"/>
        </w:rPr>
        <w:t xml:space="preserve">lute the </w:t>
      </w:r>
      <w:r w:rsidR="0020109A" w:rsidRPr="00831A59">
        <w:rPr>
          <w:rFonts w:asciiTheme="minorHAnsi" w:hAnsiTheme="minorHAnsi" w:cstheme="minorHAnsi"/>
          <w:color w:val="000000" w:themeColor="text1"/>
          <w:highlight w:val="yellow"/>
        </w:rPr>
        <w:t xml:space="preserve">IEs </w:t>
      </w:r>
      <w:r w:rsidR="00E80C61" w:rsidRPr="00831A59">
        <w:rPr>
          <w:rFonts w:asciiTheme="minorHAnsi" w:hAnsiTheme="minorHAnsi" w:cstheme="minorHAnsi"/>
          <w:color w:val="000000" w:themeColor="text1"/>
          <w:highlight w:val="yellow"/>
        </w:rPr>
        <w:t>from the magnetic column</w:t>
      </w:r>
      <w:r w:rsidR="00A22B88" w:rsidRPr="00831A59">
        <w:rPr>
          <w:rFonts w:asciiTheme="minorHAnsi" w:hAnsiTheme="minorHAnsi" w:cstheme="minorHAnsi"/>
          <w:color w:val="000000" w:themeColor="text1"/>
          <w:highlight w:val="yellow"/>
        </w:rPr>
        <w:t xml:space="preserve"> using </w:t>
      </w:r>
      <w:r w:rsidR="0065309F" w:rsidRPr="00831A59">
        <w:rPr>
          <w:rFonts w:asciiTheme="minorHAnsi" w:hAnsiTheme="minorHAnsi" w:cstheme="minorHAnsi"/>
          <w:color w:val="000000" w:themeColor="text1"/>
          <w:highlight w:val="yellow"/>
        </w:rPr>
        <w:t>50</w:t>
      </w:r>
      <w:r w:rsidR="00E425F8" w:rsidRPr="00831A59">
        <w:rPr>
          <w:rFonts w:asciiTheme="minorHAnsi" w:hAnsiTheme="minorHAnsi" w:cstheme="minorHAnsi"/>
          <w:color w:val="000000" w:themeColor="text1"/>
          <w:highlight w:val="yellow"/>
        </w:rPr>
        <w:t xml:space="preserve"> </w:t>
      </w:r>
      <w:r w:rsidR="0065309F" w:rsidRPr="00831A59">
        <w:rPr>
          <w:rFonts w:asciiTheme="minorHAnsi" w:hAnsiTheme="minorHAnsi" w:cstheme="minorHAnsi"/>
          <w:color w:val="000000" w:themeColor="text1"/>
          <w:highlight w:val="yellow"/>
        </w:rPr>
        <w:t xml:space="preserve">mL of </w:t>
      </w:r>
      <w:r w:rsidR="00A22B88" w:rsidRPr="00831A59">
        <w:rPr>
          <w:rFonts w:asciiTheme="minorHAnsi" w:hAnsiTheme="minorHAnsi" w:cstheme="minorHAnsi"/>
          <w:color w:val="000000" w:themeColor="text1"/>
          <w:highlight w:val="yellow"/>
        </w:rPr>
        <w:t>parasite culture</w:t>
      </w:r>
      <w:r w:rsidR="004066F0" w:rsidRPr="00831A59">
        <w:rPr>
          <w:rFonts w:asciiTheme="minorHAnsi" w:hAnsiTheme="minorHAnsi" w:cstheme="minorHAnsi"/>
          <w:color w:val="000000" w:themeColor="text1"/>
          <w:highlight w:val="yellow"/>
        </w:rPr>
        <w:t xml:space="preserve"> </w:t>
      </w:r>
      <w:r w:rsidR="00A22B88" w:rsidRPr="00831A59">
        <w:rPr>
          <w:rFonts w:asciiTheme="minorHAnsi" w:hAnsiTheme="minorHAnsi" w:cstheme="minorHAnsi"/>
          <w:color w:val="000000" w:themeColor="text1"/>
          <w:highlight w:val="yellow"/>
        </w:rPr>
        <w:t>medium</w:t>
      </w:r>
      <w:r w:rsidR="0065309F" w:rsidRPr="00831A59">
        <w:rPr>
          <w:rFonts w:asciiTheme="minorHAnsi" w:hAnsiTheme="minorHAnsi" w:cstheme="minorHAnsi"/>
          <w:color w:val="000000" w:themeColor="text1"/>
          <w:highlight w:val="yellow"/>
        </w:rPr>
        <w:t xml:space="preserve">. </w:t>
      </w:r>
    </w:p>
    <w:p w14:paraId="3CCF3584" w14:textId="74783FD5" w:rsidR="0065309F" w:rsidRPr="00831A59" w:rsidRDefault="0065309F" w:rsidP="00D54774">
      <w:pPr>
        <w:pStyle w:val="ListNumber"/>
        <w:numPr>
          <w:ilvl w:val="0"/>
          <w:numId w:val="0"/>
        </w:numPr>
        <w:jc w:val="left"/>
        <w:rPr>
          <w:rFonts w:asciiTheme="minorHAnsi" w:hAnsiTheme="minorHAnsi" w:cstheme="minorHAnsi"/>
          <w:color w:val="000000" w:themeColor="text1"/>
          <w:highlight w:val="yellow"/>
        </w:rPr>
      </w:pPr>
    </w:p>
    <w:p w14:paraId="791BD2EF" w14:textId="65D33303" w:rsidR="00F064C2" w:rsidRPr="00831A59" w:rsidRDefault="0065309F" w:rsidP="00D54774">
      <w:pPr>
        <w:pStyle w:val="ListNumber"/>
        <w:numPr>
          <w:ilvl w:val="1"/>
          <w:numId w:val="33"/>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Spin</w:t>
      </w:r>
      <w:r w:rsidR="00E00F9E" w:rsidRPr="00831A59">
        <w:rPr>
          <w:rFonts w:asciiTheme="minorHAnsi" w:hAnsiTheme="minorHAnsi" w:cstheme="minorHAnsi"/>
          <w:color w:val="000000" w:themeColor="text1"/>
          <w:highlight w:val="yellow"/>
        </w:rPr>
        <w:t xml:space="preserve"> the eluate from 1.5</w:t>
      </w:r>
      <w:r w:rsidR="00704D17" w:rsidRPr="00831A59">
        <w:rPr>
          <w:rFonts w:asciiTheme="minorHAnsi" w:hAnsiTheme="minorHAnsi" w:cstheme="minorHAnsi"/>
          <w:color w:val="000000" w:themeColor="text1"/>
          <w:highlight w:val="yellow"/>
        </w:rPr>
        <w:t>.3</w:t>
      </w:r>
      <w:r w:rsidRPr="00831A59">
        <w:rPr>
          <w:rFonts w:asciiTheme="minorHAnsi" w:hAnsiTheme="minorHAnsi" w:cstheme="minorHAnsi"/>
          <w:color w:val="000000" w:themeColor="text1"/>
          <w:highlight w:val="yellow"/>
        </w:rPr>
        <w:t xml:space="preserve"> at 500</w:t>
      </w:r>
      <w:r w:rsidR="004A0FC4" w:rsidRPr="00831A59">
        <w:rPr>
          <w:rFonts w:asciiTheme="minorHAnsi" w:hAnsiTheme="minorHAnsi" w:cstheme="minorHAnsi"/>
          <w:color w:val="000000" w:themeColor="text1"/>
          <w:highlight w:val="yellow"/>
        </w:rPr>
        <w:t xml:space="preserve"> </w:t>
      </w:r>
      <w:r w:rsidR="00E00F9E" w:rsidRPr="00831A59">
        <w:rPr>
          <w:rFonts w:asciiTheme="minorHAnsi" w:hAnsiTheme="minorHAnsi" w:cstheme="minorHAnsi"/>
          <w:i/>
          <w:iCs/>
          <w:color w:val="000000" w:themeColor="text1"/>
          <w:highlight w:val="yellow"/>
        </w:rPr>
        <w:t>x</w:t>
      </w:r>
      <w:r w:rsidR="00E425F8" w:rsidRPr="00831A59">
        <w:rPr>
          <w:rFonts w:asciiTheme="minorHAnsi" w:hAnsiTheme="minorHAnsi" w:cstheme="minorHAnsi"/>
          <w:i/>
          <w:iCs/>
          <w:color w:val="000000" w:themeColor="text1"/>
          <w:highlight w:val="yellow"/>
        </w:rPr>
        <w:t xml:space="preserve"> </w:t>
      </w:r>
      <w:r w:rsidRPr="00831A59">
        <w:rPr>
          <w:rFonts w:asciiTheme="minorHAnsi" w:hAnsiTheme="minorHAnsi" w:cstheme="minorHAnsi"/>
          <w:i/>
          <w:iCs/>
          <w:color w:val="000000" w:themeColor="text1"/>
          <w:highlight w:val="yellow"/>
        </w:rPr>
        <w:t>g</w:t>
      </w:r>
      <w:r w:rsidRPr="00831A59">
        <w:rPr>
          <w:rFonts w:asciiTheme="minorHAnsi" w:hAnsiTheme="minorHAnsi" w:cstheme="minorHAnsi"/>
          <w:color w:val="000000" w:themeColor="text1"/>
          <w:highlight w:val="yellow"/>
        </w:rPr>
        <w:t xml:space="preserve"> for 10 min</w:t>
      </w:r>
      <w:r w:rsidR="00B25B4B" w:rsidRPr="00831A59">
        <w:rPr>
          <w:rFonts w:asciiTheme="minorHAnsi" w:hAnsiTheme="minorHAnsi" w:cstheme="minorHAnsi"/>
          <w:color w:val="000000" w:themeColor="text1"/>
          <w:highlight w:val="yellow"/>
        </w:rPr>
        <w:t xml:space="preserve"> at room temperature</w:t>
      </w:r>
      <w:r w:rsidR="00E00F9E" w:rsidRPr="00831A59">
        <w:rPr>
          <w:rFonts w:asciiTheme="minorHAnsi" w:hAnsiTheme="minorHAnsi" w:cstheme="minorHAnsi"/>
          <w:color w:val="000000" w:themeColor="text1"/>
          <w:highlight w:val="yellow"/>
        </w:rPr>
        <w:t>.</w:t>
      </w:r>
      <w:r w:rsidRPr="00831A59">
        <w:rPr>
          <w:rFonts w:asciiTheme="minorHAnsi" w:hAnsiTheme="minorHAnsi" w:cstheme="minorHAnsi"/>
          <w:color w:val="000000" w:themeColor="text1"/>
          <w:highlight w:val="yellow"/>
        </w:rPr>
        <w:t xml:space="preserve"> </w:t>
      </w:r>
      <w:r w:rsidR="00E00F9E" w:rsidRPr="00831A59">
        <w:rPr>
          <w:rFonts w:asciiTheme="minorHAnsi" w:hAnsiTheme="minorHAnsi" w:cstheme="minorHAnsi"/>
          <w:color w:val="000000" w:themeColor="text1"/>
          <w:highlight w:val="yellow"/>
        </w:rPr>
        <w:t>C</w:t>
      </w:r>
      <w:r w:rsidRPr="00831A59">
        <w:rPr>
          <w:rFonts w:asciiTheme="minorHAnsi" w:hAnsiTheme="minorHAnsi" w:cstheme="minorHAnsi"/>
          <w:color w:val="000000" w:themeColor="text1"/>
          <w:highlight w:val="yellow"/>
        </w:rPr>
        <w:t>arefully discard the supernatant and re-suspend in 1</w:t>
      </w:r>
      <w:r w:rsidR="0020109A" w:rsidRPr="00831A59">
        <w:rPr>
          <w:rFonts w:asciiTheme="minorHAnsi" w:hAnsiTheme="minorHAnsi" w:cstheme="minorHAnsi"/>
          <w:color w:val="000000" w:themeColor="text1"/>
          <w:highlight w:val="yellow"/>
        </w:rPr>
        <w:t> </w:t>
      </w:r>
      <w:r w:rsidRPr="00831A59">
        <w:rPr>
          <w:rFonts w:asciiTheme="minorHAnsi" w:hAnsiTheme="minorHAnsi" w:cstheme="minorHAnsi"/>
          <w:color w:val="000000" w:themeColor="text1"/>
          <w:highlight w:val="yellow"/>
        </w:rPr>
        <w:t xml:space="preserve">mL of parasite culture medium. </w:t>
      </w:r>
    </w:p>
    <w:p w14:paraId="67BE55E8" w14:textId="77777777" w:rsidR="00F064C2" w:rsidRPr="00831A59" w:rsidRDefault="00F064C2" w:rsidP="00D54774">
      <w:pPr>
        <w:pStyle w:val="ListNumber"/>
        <w:numPr>
          <w:ilvl w:val="0"/>
          <w:numId w:val="0"/>
        </w:numPr>
        <w:jc w:val="left"/>
        <w:rPr>
          <w:rFonts w:asciiTheme="minorHAnsi" w:hAnsiTheme="minorHAnsi" w:cstheme="minorHAnsi"/>
          <w:color w:val="000000" w:themeColor="text1"/>
          <w:highlight w:val="yellow"/>
        </w:rPr>
      </w:pPr>
    </w:p>
    <w:p w14:paraId="0D662699" w14:textId="516627C4" w:rsidR="00DE1577" w:rsidRPr="00831A59" w:rsidRDefault="00FA0DE5" w:rsidP="00D54774">
      <w:pPr>
        <w:pStyle w:val="ListNumber"/>
        <w:numPr>
          <w:ilvl w:val="1"/>
          <w:numId w:val="33"/>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Using a hemocytometer, c</w:t>
      </w:r>
      <w:r w:rsidR="00190138" w:rsidRPr="00831A59">
        <w:rPr>
          <w:rFonts w:asciiTheme="minorHAnsi" w:hAnsiTheme="minorHAnsi" w:cstheme="minorHAnsi"/>
          <w:color w:val="000000" w:themeColor="text1"/>
          <w:highlight w:val="yellow"/>
        </w:rPr>
        <w:t>ount</w:t>
      </w:r>
      <w:r w:rsidR="00E80C61" w:rsidRPr="00831A59">
        <w:rPr>
          <w:rFonts w:asciiTheme="minorHAnsi" w:hAnsiTheme="minorHAnsi" w:cstheme="minorHAnsi"/>
          <w:color w:val="000000" w:themeColor="text1"/>
          <w:highlight w:val="yellow"/>
        </w:rPr>
        <w:t xml:space="preserve"> </w:t>
      </w:r>
      <w:r w:rsidR="00F064C2" w:rsidRPr="00831A59">
        <w:rPr>
          <w:rFonts w:asciiTheme="minorHAnsi" w:hAnsiTheme="minorHAnsi" w:cstheme="minorHAnsi"/>
          <w:color w:val="000000" w:themeColor="text1"/>
          <w:highlight w:val="yellow"/>
        </w:rPr>
        <w:t xml:space="preserve">the </w:t>
      </w:r>
      <w:r w:rsidRPr="00831A59">
        <w:rPr>
          <w:rFonts w:asciiTheme="minorHAnsi" w:hAnsiTheme="minorHAnsi" w:cstheme="minorHAnsi"/>
          <w:color w:val="000000" w:themeColor="text1"/>
          <w:highlight w:val="yellow"/>
        </w:rPr>
        <w:t xml:space="preserve">number of IEs (easily identified by light microscopy as erythrocytes with dark hemozoin pigment) and </w:t>
      </w:r>
      <w:r w:rsidR="00E80C61" w:rsidRPr="00831A59">
        <w:rPr>
          <w:rFonts w:asciiTheme="minorHAnsi" w:hAnsiTheme="minorHAnsi" w:cstheme="minorHAnsi"/>
          <w:color w:val="000000" w:themeColor="text1"/>
          <w:highlight w:val="yellow"/>
        </w:rPr>
        <w:t>total cell number</w:t>
      </w:r>
      <w:r w:rsidRPr="00831A59">
        <w:rPr>
          <w:rFonts w:asciiTheme="minorHAnsi" w:hAnsiTheme="minorHAnsi" w:cstheme="minorHAnsi"/>
          <w:color w:val="000000" w:themeColor="text1"/>
          <w:highlight w:val="yellow"/>
        </w:rPr>
        <w:t xml:space="preserve"> to calculate the final parasitemia</w:t>
      </w:r>
      <w:r w:rsidR="00B25B4B" w:rsidRPr="00831A59">
        <w:rPr>
          <w:rFonts w:asciiTheme="minorHAnsi" w:hAnsiTheme="minorHAnsi" w:cstheme="minorHAnsi"/>
          <w:color w:val="000000" w:themeColor="text1"/>
          <w:highlight w:val="yellow"/>
        </w:rPr>
        <w:t xml:space="preserve"> (percentage of IEs)</w:t>
      </w:r>
      <w:r w:rsidR="00A22B88" w:rsidRPr="00831A59">
        <w:rPr>
          <w:rFonts w:asciiTheme="minorHAnsi" w:hAnsiTheme="minorHAnsi" w:cstheme="minorHAnsi"/>
          <w:color w:val="000000" w:themeColor="text1"/>
          <w:highlight w:val="yellow"/>
        </w:rPr>
        <w:t xml:space="preserve">. </w:t>
      </w:r>
    </w:p>
    <w:p w14:paraId="0F938416"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rPr>
      </w:pPr>
    </w:p>
    <w:p w14:paraId="385A2576" w14:textId="13ADDA11" w:rsidR="00005203" w:rsidRPr="00831A59" w:rsidRDefault="00DE1577" w:rsidP="00D54774">
      <w:pPr>
        <w:pStyle w:val="ListNumber"/>
        <w:numPr>
          <w:ilvl w:val="0"/>
          <w:numId w:val="0"/>
        </w:numPr>
        <w:jc w:val="left"/>
        <w:rPr>
          <w:rFonts w:asciiTheme="minorHAnsi" w:hAnsiTheme="minorHAnsi" w:cstheme="minorHAnsi"/>
          <w:color w:val="000000" w:themeColor="text1"/>
        </w:rPr>
      </w:pPr>
      <w:r w:rsidRPr="00831A59">
        <w:rPr>
          <w:rFonts w:asciiTheme="minorHAnsi" w:hAnsiTheme="minorHAnsi" w:cstheme="minorHAnsi"/>
          <w:color w:val="000000" w:themeColor="text1"/>
        </w:rPr>
        <w:t xml:space="preserve">NOTE: </w:t>
      </w:r>
      <w:r w:rsidR="00A22B88" w:rsidRPr="00831A59">
        <w:rPr>
          <w:rFonts w:asciiTheme="minorHAnsi" w:hAnsiTheme="minorHAnsi" w:cstheme="minorHAnsi"/>
          <w:color w:val="000000" w:themeColor="text1"/>
        </w:rPr>
        <w:t>O</w:t>
      </w:r>
      <w:r w:rsidR="00005203" w:rsidRPr="00831A59">
        <w:rPr>
          <w:rFonts w:asciiTheme="minorHAnsi" w:hAnsiTheme="minorHAnsi" w:cstheme="minorHAnsi"/>
          <w:color w:val="000000" w:themeColor="text1"/>
        </w:rPr>
        <w:t xml:space="preserve">nly use </w:t>
      </w:r>
      <w:r w:rsidR="0020109A" w:rsidRPr="00831A59">
        <w:rPr>
          <w:rFonts w:asciiTheme="minorHAnsi" w:hAnsiTheme="minorHAnsi" w:cstheme="minorHAnsi"/>
          <w:color w:val="000000" w:themeColor="text1"/>
        </w:rPr>
        <w:t xml:space="preserve">purified cultures </w:t>
      </w:r>
      <w:r w:rsidR="00005203" w:rsidRPr="00831A59">
        <w:rPr>
          <w:rFonts w:asciiTheme="minorHAnsi" w:hAnsiTheme="minorHAnsi" w:cstheme="minorHAnsi"/>
          <w:color w:val="000000" w:themeColor="text1"/>
        </w:rPr>
        <w:t xml:space="preserve">with at least 80% </w:t>
      </w:r>
      <w:r w:rsidR="0020109A" w:rsidRPr="00831A59">
        <w:rPr>
          <w:rFonts w:asciiTheme="minorHAnsi" w:hAnsiTheme="minorHAnsi" w:cstheme="minorHAnsi"/>
          <w:color w:val="000000" w:themeColor="text1"/>
        </w:rPr>
        <w:t>IEs</w:t>
      </w:r>
      <w:r w:rsidR="00005203" w:rsidRPr="00831A59">
        <w:rPr>
          <w:rFonts w:asciiTheme="minorHAnsi" w:hAnsiTheme="minorHAnsi" w:cstheme="minorHAnsi"/>
          <w:color w:val="000000" w:themeColor="text1"/>
        </w:rPr>
        <w:t xml:space="preserve">.  </w:t>
      </w:r>
    </w:p>
    <w:p w14:paraId="1EBE7206" w14:textId="3C189E66" w:rsidR="00D17B6A" w:rsidRPr="00831A59" w:rsidRDefault="00D17B6A" w:rsidP="00D54774">
      <w:pPr>
        <w:pStyle w:val="ListNumber"/>
        <w:numPr>
          <w:ilvl w:val="0"/>
          <w:numId w:val="0"/>
        </w:numPr>
        <w:jc w:val="left"/>
        <w:rPr>
          <w:rFonts w:asciiTheme="minorHAnsi" w:hAnsiTheme="minorHAnsi" w:cstheme="minorHAnsi"/>
          <w:color w:val="000000" w:themeColor="text1"/>
          <w:highlight w:val="yellow"/>
        </w:rPr>
      </w:pPr>
    </w:p>
    <w:p w14:paraId="0BF62FC3" w14:textId="4B5A83DF" w:rsidR="00A22B88" w:rsidRPr="00831A59" w:rsidRDefault="00D167CE" w:rsidP="00D54774">
      <w:pPr>
        <w:pStyle w:val="ListNumber"/>
        <w:numPr>
          <w:ilvl w:val="1"/>
          <w:numId w:val="33"/>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 xml:space="preserve">Based on the number of serum/antibody samples planned for testing, estimate the total amount of IEs needed and scale up </w:t>
      </w:r>
      <w:r w:rsidR="00BF289F" w:rsidRPr="00831A59">
        <w:rPr>
          <w:rFonts w:asciiTheme="minorHAnsi" w:hAnsiTheme="minorHAnsi" w:cstheme="minorHAnsi"/>
          <w:color w:val="000000" w:themeColor="text1"/>
          <w:highlight w:val="yellow"/>
        </w:rPr>
        <w:t xml:space="preserve">the </w:t>
      </w:r>
      <w:r w:rsidRPr="00831A59">
        <w:rPr>
          <w:rFonts w:asciiTheme="minorHAnsi" w:hAnsiTheme="minorHAnsi" w:cstheme="minorHAnsi"/>
          <w:color w:val="000000" w:themeColor="text1"/>
          <w:highlight w:val="yellow"/>
        </w:rPr>
        <w:t>parasite cultures accordingly</w:t>
      </w:r>
      <w:r w:rsidR="005924D6" w:rsidRPr="00831A59">
        <w:rPr>
          <w:rFonts w:asciiTheme="minorHAnsi" w:hAnsiTheme="minorHAnsi" w:cstheme="minorHAnsi"/>
          <w:color w:val="000000" w:themeColor="text1"/>
          <w:highlight w:val="yellow"/>
        </w:rPr>
        <w:t xml:space="preserve">. </w:t>
      </w:r>
      <w:r w:rsidR="00DE1577" w:rsidRPr="00831A59">
        <w:rPr>
          <w:rFonts w:asciiTheme="minorHAnsi" w:hAnsiTheme="minorHAnsi" w:cstheme="minorHAnsi"/>
          <w:color w:val="000000" w:themeColor="text1"/>
          <w:highlight w:val="yellow"/>
        </w:rPr>
        <w:t xml:space="preserve">A </w:t>
      </w:r>
      <w:r w:rsidR="005924D6" w:rsidRPr="00831A59">
        <w:rPr>
          <w:rFonts w:asciiTheme="minorHAnsi" w:hAnsiTheme="minorHAnsi" w:cstheme="minorHAnsi"/>
          <w:color w:val="000000" w:themeColor="text1"/>
          <w:highlight w:val="yellow"/>
        </w:rPr>
        <w:t>75</w:t>
      </w:r>
      <w:r w:rsidR="000A1DF7" w:rsidRPr="00831A59">
        <w:rPr>
          <w:rFonts w:asciiTheme="minorHAnsi" w:hAnsiTheme="minorHAnsi" w:cstheme="minorHAnsi"/>
          <w:color w:val="000000" w:themeColor="text1"/>
          <w:highlight w:val="yellow"/>
        </w:rPr>
        <w:t> </w:t>
      </w:r>
      <w:r w:rsidR="005924D6" w:rsidRPr="00831A59">
        <w:rPr>
          <w:rFonts w:asciiTheme="minorHAnsi" w:hAnsiTheme="minorHAnsi" w:cstheme="minorHAnsi"/>
          <w:color w:val="000000" w:themeColor="text1"/>
          <w:highlight w:val="yellow"/>
        </w:rPr>
        <w:t>cm</w:t>
      </w:r>
      <w:r w:rsidR="005924D6" w:rsidRPr="00831A59">
        <w:rPr>
          <w:rFonts w:asciiTheme="minorHAnsi" w:hAnsiTheme="minorHAnsi" w:cstheme="minorHAnsi"/>
          <w:color w:val="000000" w:themeColor="text1"/>
          <w:highlight w:val="yellow"/>
          <w:vertAlign w:val="superscript"/>
        </w:rPr>
        <w:t>2</w:t>
      </w:r>
      <w:r w:rsidR="005924D6" w:rsidRPr="00831A59">
        <w:rPr>
          <w:rFonts w:asciiTheme="minorHAnsi" w:hAnsiTheme="minorHAnsi" w:cstheme="minorHAnsi"/>
          <w:color w:val="000000" w:themeColor="text1"/>
          <w:highlight w:val="yellow"/>
        </w:rPr>
        <w:t xml:space="preserve"> culture flask with 25</w:t>
      </w:r>
      <w:r w:rsidR="00E425F8" w:rsidRPr="00831A59">
        <w:rPr>
          <w:rFonts w:asciiTheme="minorHAnsi" w:hAnsiTheme="minorHAnsi" w:cstheme="minorHAnsi"/>
          <w:color w:val="000000" w:themeColor="text1"/>
          <w:highlight w:val="yellow"/>
        </w:rPr>
        <w:t xml:space="preserve"> </w:t>
      </w:r>
      <w:r w:rsidR="005924D6" w:rsidRPr="00831A59">
        <w:rPr>
          <w:rFonts w:asciiTheme="minorHAnsi" w:hAnsiTheme="minorHAnsi" w:cstheme="minorHAnsi"/>
          <w:color w:val="000000" w:themeColor="text1"/>
          <w:highlight w:val="yellow"/>
        </w:rPr>
        <w:t>mL of culture at 5% hematocrit a</w:t>
      </w:r>
      <w:r w:rsidR="0065309F" w:rsidRPr="00831A59">
        <w:rPr>
          <w:rFonts w:asciiTheme="minorHAnsi" w:hAnsiTheme="minorHAnsi" w:cstheme="minorHAnsi"/>
          <w:color w:val="000000" w:themeColor="text1"/>
          <w:highlight w:val="yellow"/>
        </w:rPr>
        <w:t xml:space="preserve">nd </w:t>
      </w:r>
      <w:r w:rsidR="002542C4" w:rsidRPr="00831A59">
        <w:rPr>
          <w:rFonts w:asciiTheme="minorHAnsi" w:hAnsiTheme="minorHAnsi" w:cstheme="minorHAnsi"/>
          <w:color w:val="000000" w:themeColor="text1"/>
          <w:highlight w:val="yellow"/>
        </w:rPr>
        <w:t>5-10</w:t>
      </w:r>
      <w:r w:rsidR="005924D6" w:rsidRPr="00831A59">
        <w:rPr>
          <w:rFonts w:asciiTheme="minorHAnsi" w:hAnsiTheme="minorHAnsi" w:cstheme="minorHAnsi"/>
          <w:color w:val="000000" w:themeColor="text1"/>
          <w:highlight w:val="yellow"/>
        </w:rPr>
        <w:t xml:space="preserve">% </w:t>
      </w:r>
      <w:r w:rsidR="00C21FD1" w:rsidRPr="00831A59">
        <w:rPr>
          <w:rFonts w:asciiTheme="minorHAnsi" w:hAnsiTheme="minorHAnsi" w:cstheme="minorHAnsi"/>
          <w:color w:val="000000" w:themeColor="text1"/>
          <w:highlight w:val="yellow"/>
        </w:rPr>
        <w:t>parasitemia</w:t>
      </w:r>
      <w:r w:rsidR="005924D6" w:rsidRPr="00831A59">
        <w:rPr>
          <w:rFonts w:asciiTheme="minorHAnsi" w:hAnsiTheme="minorHAnsi" w:cstheme="minorHAnsi"/>
          <w:color w:val="000000" w:themeColor="text1"/>
          <w:highlight w:val="yellow"/>
        </w:rPr>
        <w:t xml:space="preserve"> </w:t>
      </w:r>
      <w:r w:rsidR="0020109A" w:rsidRPr="00831A59">
        <w:rPr>
          <w:rFonts w:asciiTheme="minorHAnsi" w:hAnsiTheme="minorHAnsi" w:cstheme="minorHAnsi"/>
          <w:color w:val="000000" w:themeColor="text1"/>
          <w:highlight w:val="yellow"/>
        </w:rPr>
        <w:t xml:space="preserve">should </w:t>
      </w:r>
      <w:r w:rsidR="005924D6" w:rsidRPr="00831A59">
        <w:rPr>
          <w:rFonts w:asciiTheme="minorHAnsi" w:hAnsiTheme="minorHAnsi" w:cstheme="minorHAnsi"/>
          <w:color w:val="000000" w:themeColor="text1"/>
          <w:highlight w:val="yellow"/>
        </w:rPr>
        <w:t xml:space="preserve">yield enough </w:t>
      </w:r>
      <w:r w:rsidR="0020109A" w:rsidRPr="00831A59">
        <w:rPr>
          <w:rFonts w:asciiTheme="minorHAnsi" w:hAnsiTheme="minorHAnsi" w:cstheme="minorHAnsi"/>
          <w:color w:val="000000" w:themeColor="text1"/>
          <w:highlight w:val="yellow"/>
        </w:rPr>
        <w:t xml:space="preserve">IEs </w:t>
      </w:r>
      <w:r w:rsidR="005924D6" w:rsidRPr="00831A59">
        <w:rPr>
          <w:rFonts w:asciiTheme="minorHAnsi" w:hAnsiTheme="minorHAnsi" w:cstheme="minorHAnsi"/>
          <w:color w:val="000000" w:themeColor="text1"/>
          <w:highlight w:val="yellow"/>
        </w:rPr>
        <w:t xml:space="preserve">to run a full </w:t>
      </w:r>
      <w:r w:rsidR="0020109A" w:rsidRPr="00831A59">
        <w:rPr>
          <w:rFonts w:asciiTheme="minorHAnsi" w:hAnsiTheme="minorHAnsi" w:cstheme="minorHAnsi"/>
          <w:color w:val="000000" w:themeColor="text1"/>
          <w:highlight w:val="yellow"/>
        </w:rPr>
        <w:t>96</w:t>
      </w:r>
      <w:r w:rsidR="00BF289F" w:rsidRPr="00831A59">
        <w:rPr>
          <w:rFonts w:asciiTheme="minorHAnsi" w:hAnsiTheme="minorHAnsi" w:cstheme="minorHAnsi"/>
          <w:color w:val="000000" w:themeColor="text1"/>
          <w:highlight w:val="yellow"/>
        </w:rPr>
        <w:t xml:space="preserve"> </w:t>
      </w:r>
      <w:r w:rsidR="0020109A" w:rsidRPr="00831A59">
        <w:rPr>
          <w:rFonts w:asciiTheme="minorHAnsi" w:hAnsiTheme="minorHAnsi" w:cstheme="minorHAnsi"/>
          <w:color w:val="000000" w:themeColor="text1"/>
          <w:highlight w:val="yellow"/>
        </w:rPr>
        <w:t xml:space="preserve">well </w:t>
      </w:r>
      <w:r w:rsidR="005924D6" w:rsidRPr="00831A59">
        <w:rPr>
          <w:rFonts w:asciiTheme="minorHAnsi" w:hAnsiTheme="minorHAnsi" w:cstheme="minorHAnsi"/>
          <w:color w:val="000000" w:themeColor="text1"/>
          <w:highlight w:val="yellow"/>
        </w:rPr>
        <w:t>plate</w:t>
      </w:r>
      <w:r w:rsidR="00362108" w:rsidRPr="00831A59">
        <w:rPr>
          <w:rFonts w:asciiTheme="minorHAnsi" w:hAnsiTheme="minorHAnsi" w:cstheme="minorHAnsi"/>
          <w:color w:val="000000" w:themeColor="text1"/>
          <w:highlight w:val="yellow"/>
        </w:rPr>
        <w:t>. F</w:t>
      </w:r>
      <w:r w:rsidR="00A22B88" w:rsidRPr="00831A59">
        <w:rPr>
          <w:rFonts w:asciiTheme="minorHAnsi" w:hAnsiTheme="minorHAnsi" w:cstheme="minorHAnsi"/>
          <w:color w:val="000000" w:themeColor="text1"/>
          <w:highlight w:val="yellow"/>
        </w:rPr>
        <w:t>o</w:t>
      </w:r>
      <w:r w:rsidR="00362108" w:rsidRPr="00831A59">
        <w:rPr>
          <w:rFonts w:asciiTheme="minorHAnsi" w:hAnsiTheme="minorHAnsi" w:cstheme="minorHAnsi"/>
          <w:color w:val="000000" w:themeColor="text1"/>
          <w:highlight w:val="yellow"/>
        </w:rPr>
        <w:t>r</w:t>
      </w:r>
      <w:r w:rsidR="00A22B88" w:rsidRPr="00831A59">
        <w:rPr>
          <w:rFonts w:asciiTheme="minorHAnsi" w:hAnsiTheme="minorHAnsi" w:cstheme="minorHAnsi"/>
          <w:color w:val="000000" w:themeColor="text1"/>
          <w:highlight w:val="yellow"/>
        </w:rPr>
        <w:t xml:space="preserve"> </w:t>
      </w:r>
      <w:r w:rsidR="00362108" w:rsidRPr="00831A59">
        <w:rPr>
          <w:rFonts w:asciiTheme="minorHAnsi" w:hAnsiTheme="minorHAnsi" w:cstheme="minorHAnsi"/>
          <w:color w:val="000000" w:themeColor="text1"/>
          <w:highlight w:val="yellow"/>
        </w:rPr>
        <w:t xml:space="preserve">a </w:t>
      </w:r>
      <w:r w:rsidR="00A22B88" w:rsidRPr="00831A59">
        <w:rPr>
          <w:rFonts w:asciiTheme="minorHAnsi" w:hAnsiTheme="minorHAnsi" w:cstheme="minorHAnsi"/>
          <w:color w:val="000000" w:themeColor="text1"/>
          <w:highlight w:val="yellow"/>
        </w:rPr>
        <w:t>full</w:t>
      </w:r>
      <w:r w:rsidR="0081387B" w:rsidRPr="00831A59">
        <w:rPr>
          <w:rFonts w:asciiTheme="minorHAnsi" w:hAnsiTheme="minorHAnsi" w:cstheme="minorHAnsi"/>
          <w:color w:val="000000" w:themeColor="text1"/>
          <w:highlight w:val="yellow"/>
        </w:rPr>
        <w:t xml:space="preserve"> plate</w:t>
      </w:r>
      <w:r w:rsidR="0069204A" w:rsidRPr="00831A59">
        <w:rPr>
          <w:rFonts w:asciiTheme="minorHAnsi" w:hAnsiTheme="minorHAnsi" w:cstheme="minorHAnsi"/>
          <w:color w:val="000000" w:themeColor="text1"/>
          <w:highlight w:val="yellow"/>
        </w:rPr>
        <w:t xml:space="preserve"> (42 samples plus 6 control</w:t>
      </w:r>
      <w:r w:rsidR="0053036C" w:rsidRPr="00831A59">
        <w:rPr>
          <w:rFonts w:asciiTheme="minorHAnsi" w:hAnsiTheme="minorHAnsi" w:cstheme="minorHAnsi"/>
          <w:color w:val="000000" w:themeColor="text1"/>
          <w:highlight w:val="yellow"/>
        </w:rPr>
        <w:t>s</w:t>
      </w:r>
      <w:r w:rsidR="0069204A" w:rsidRPr="00831A59">
        <w:rPr>
          <w:rFonts w:asciiTheme="minorHAnsi" w:hAnsiTheme="minorHAnsi" w:cstheme="minorHAnsi"/>
          <w:color w:val="000000" w:themeColor="text1"/>
          <w:highlight w:val="yellow"/>
        </w:rPr>
        <w:t xml:space="preserve"> in duplicate)</w:t>
      </w:r>
      <w:r w:rsidR="0020109A" w:rsidRPr="00831A59">
        <w:rPr>
          <w:rFonts w:asciiTheme="minorHAnsi" w:hAnsiTheme="minorHAnsi" w:cstheme="minorHAnsi"/>
          <w:color w:val="000000" w:themeColor="text1"/>
          <w:highlight w:val="yellow"/>
        </w:rPr>
        <w:t>,</w:t>
      </w:r>
      <w:r w:rsidR="0053036C" w:rsidRPr="00831A59">
        <w:rPr>
          <w:rFonts w:asciiTheme="minorHAnsi" w:hAnsiTheme="minorHAnsi" w:cstheme="minorHAnsi"/>
          <w:color w:val="000000" w:themeColor="text1"/>
          <w:highlight w:val="yellow"/>
        </w:rPr>
        <w:t xml:space="preserve"> </w:t>
      </w:r>
      <w:r w:rsidR="00DB0D41" w:rsidRPr="00831A59">
        <w:rPr>
          <w:rFonts w:asciiTheme="minorHAnsi" w:hAnsiTheme="minorHAnsi" w:cstheme="minorHAnsi"/>
          <w:color w:val="000000" w:themeColor="text1"/>
          <w:highlight w:val="yellow"/>
        </w:rPr>
        <w:t xml:space="preserve">a minimum of </w:t>
      </w:r>
      <w:r w:rsidR="002542C4" w:rsidRPr="00831A59">
        <w:rPr>
          <w:rFonts w:asciiTheme="minorHAnsi" w:hAnsiTheme="minorHAnsi" w:cstheme="minorHAnsi"/>
          <w:color w:val="000000" w:themeColor="text1"/>
          <w:highlight w:val="yellow"/>
        </w:rPr>
        <w:t>1</w:t>
      </w:r>
      <w:r w:rsidR="00DB0D41" w:rsidRPr="00831A59">
        <w:rPr>
          <w:rFonts w:asciiTheme="minorHAnsi" w:hAnsiTheme="minorHAnsi" w:cstheme="minorHAnsi"/>
          <w:color w:val="000000" w:themeColor="text1"/>
          <w:highlight w:val="yellow"/>
        </w:rPr>
        <w:t>.</w:t>
      </w:r>
      <w:r w:rsidR="00DB2555" w:rsidRPr="00831A59">
        <w:rPr>
          <w:rFonts w:asciiTheme="minorHAnsi" w:hAnsiTheme="minorHAnsi" w:cstheme="minorHAnsi"/>
          <w:color w:val="000000" w:themeColor="text1"/>
          <w:highlight w:val="yellow"/>
        </w:rPr>
        <w:t>5</w:t>
      </w:r>
      <w:r w:rsidR="00E425F8" w:rsidRPr="00831A59">
        <w:rPr>
          <w:rFonts w:asciiTheme="minorHAnsi" w:hAnsiTheme="minorHAnsi" w:cstheme="minorHAnsi"/>
          <w:color w:val="000000" w:themeColor="text1"/>
          <w:highlight w:val="yellow"/>
        </w:rPr>
        <w:t xml:space="preserve"> </w:t>
      </w:r>
      <w:r w:rsidR="0081387B" w:rsidRPr="00831A59">
        <w:rPr>
          <w:rFonts w:asciiTheme="minorHAnsi" w:hAnsiTheme="minorHAnsi" w:cstheme="minorHAnsi"/>
          <w:color w:val="000000" w:themeColor="text1"/>
          <w:highlight w:val="yellow"/>
        </w:rPr>
        <w:t>mL parasite suspension at 3.3</w:t>
      </w:r>
      <w:r w:rsidR="00BF289F" w:rsidRPr="00831A59">
        <w:rPr>
          <w:rFonts w:asciiTheme="minorHAnsi" w:hAnsiTheme="minorHAnsi" w:cstheme="minorHAnsi"/>
          <w:color w:val="000000" w:themeColor="text1"/>
          <w:highlight w:val="yellow"/>
        </w:rPr>
        <w:t xml:space="preserve"> x </w:t>
      </w:r>
      <w:r w:rsidR="0081387B" w:rsidRPr="00831A59">
        <w:rPr>
          <w:rFonts w:asciiTheme="minorHAnsi" w:hAnsiTheme="minorHAnsi" w:cstheme="minorHAnsi"/>
          <w:color w:val="000000" w:themeColor="text1"/>
          <w:highlight w:val="yellow"/>
        </w:rPr>
        <w:t>10</w:t>
      </w:r>
      <w:r w:rsidR="0081387B" w:rsidRPr="00831A59">
        <w:rPr>
          <w:rFonts w:asciiTheme="minorHAnsi" w:hAnsiTheme="minorHAnsi" w:cstheme="minorHAnsi"/>
          <w:color w:val="000000" w:themeColor="text1"/>
          <w:highlight w:val="yellow"/>
          <w:vertAlign w:val="superscript"/>
        </w:rPr>
        <w:t>7</w:t>
      </w:r>
      <w:r w:rsidR="0081387B" w:rsidRPr="00831A59">
        <w:rPr>
          <w:rFonts w:asciiTheme="minorHAnsi" w:hAnsiTheme="minorHAnsi" w:cstheme="minorHAnsi"/>
          <w:color w:val="000000" w:themeColor="text1"/>
          <w:highlight w:val="yellow"/>
        </w:rPr>
        <w:t xml:space="preserve"> IEs/mL are needed</w:t>
      </w:r>
      <w:r w:rsidR="0069204A" w:rsidRPr="00831A59">
        <w:rPr>
          <w:rFonts w:asciiTheme="minorHAnsi" w:hAnsiTheme="minorHAnsi" w:cstheme="minorHAnsi"/>
          <w:color w:val="000000" w:themeColor="text1"/>
          <w:highlight w:val="yellow"/>
        </w:rPr>
        <w:t>.</w:t>
      </w:r>
      <w:r w:rsidR="0069204A" w:rsidRPr="00831A59">
        <w:rPr>
          <w:rFonts w:asciiTheme="minorHAnsi" w:hAnsiTheme="minorHAnsi" w:cstheme="minorHAnsi"/>
          <w:color w:val="000000" w:themeColor="text1"/>
        </w:rPr>
        <w:t xml:space="preserve"> </w:t>
      </w:r>
    </w:p>
    <w:p w14:paraId="21420C6F" w14:textId="77777777" w:rsidR="00225FFD" w:rsidRPr="00831A59" w:rsidRDefault="00225FFD" w:rsidP="00D54774">
      <w:pPr>
        <w:rPr>
          <w:rFonts w:asciiTheme="minorHAnsi" w:hAnsiTheme="minorHAnsi" w:cstheme="minorHAnsi"/>
          <w:color w:val="000000" w:themeColor="text1"/>
        </w:rPr>
      </w:pPr>
    </w:p>
    <w:p w14:paraId="45EDB19B" w14:textId="7C8DAB0E" w:rsidR="007538CB" w:rsidRPr="00831A59" w:rsidRDefault="007538CB" w:rsidP="00D54774">
      <w:pPr>
        <w:pStyle w:val="ListNumber"/>
        <w:jc w:val="left"/>
        <w:rPr>
          <w:rFonts w:asciiTheme="minorHAnsi" w:hAnsiTheme="minorHAnsi" w:cstheme="minorHAnsi"/>
          <w:b/>
          <w:bCs/>
          <w:highlight w:val="yellow"/>
        </w:rPr>
      </w:pPr>
      <w:r w:rsidRPr="00831A59">
        <w:rPr>
          <w:rFonts w:asciiTheme="minorHAnsi" w:hAnsiTheme="minorHAnsi" w:cstheme="minorHAnsi"/>
          <w:b/>
          <w:bCs/>
          <w:highlight w:val="yellow"/>
        </w:rPr>
        <w:t>THP-1 cells</w:t>
      </w:r>
    </w:p>
    <w:p w14:paraId="02C4C37F" w14:textId="77777777" w:rsidR="00D17B6A" w:rsidRPr="00831A59" w:rsidRDefault="00D17B6A" w:rsidP="00D54774">
      <w:pPr>
        <w:rPr>
          <w:rFonts w:asciiTheme="minorHAnsi" w:hAnsiTheme="minorHAnsi" w:cstheme="minorHAnsi"/>
          <w:color w:val="000000" w:themeColor="text1"/>
          <w:highlight w:val="yellow"/>
        </w:rPr>
      </w:pPr>
    </w:p>
    <w:p w14:paraId="734C8891" w14:textId="0959FACA" w:rsidR="00FC1631" w:rsidRPr="00831A59" w:rsidRDefault="007538CB" w:rsidP="00D54774">
      <w:pPr>
        <w:rPr>
          <w:rFonts w:asciiTheme="minorHAnsi" w:hAnsiTheme="minorHAnsi" w:cstheme="minorHAnsi"/>
          <w:color w:val="000000" w:themeColor="text1"/>
        </w:rPr>
      </w:pPr>
      <w:r w:rsidRPr="00831A59">
        <w:rPr>
          <w:rFonts w:asciiTheme="minorHAnsi" w:hAnsiTheme="minorHAnsi" w:cstheme="minorHAnsi"/>
          <w:color w:val="000000" w:themeColor="text1"/>
        </w:rPr>
        <w:t>N</w:t>
      </w:r>
      <w:r w:rsidR="00DE1577" w:rsidRPr="00831A59">
        <w:rPr>
          <w:rFonts w:asciiTheme="minorHAnsi" w:hAnsiTheme="minorHAnsi" w:cstheme="minorHAnsi"/>
          <w:color w:val="000000" w:themeColor="text1"/>
        </w:rPr>
        <w:t>OTE</w:t>
      </w:r>
      <w:r w:rsidRPr="00831A59">
        <w:rPr>
          <w:rFonts w:asciiTheme="minorHAnsi" w:hAnsiTheme="minorHAnsi" w:cstheme="minorHAnsi"/>
          <w:color w:val="000000" w:themeColor="text1"/>
        </w:rPr>
        <w:t xml:space="preserve">: The THP-1 cell line is used in this assay. This </w:t>
      </w:r>
      <w:r w:rsidR="000A1DF7" w:rsidRPr="00831A59">
        <w:rPr>
          <w:rFonts w:asciiTheme="minorHAnsi" w:hAnsiTheme="minorHAnsi" w:cstheme="minorHAnsi"/>
          <w:color w:val="000000" w:themeColor="text1"/>
        </w:rPr>
        <w:t>monocyte</w:t>
      </w:r>
      <w:r w:rsidRPr="00831A59">
        <w:rPr>
          <w:rFonts w:asciiTheme="minorHAnsi" w:hAnsiTheme="minorHAnsi" w:cstheme="minorHAnsi"/>
          <w:color w:val="000000" w:themeColor="text1"/>
        </w:rPr>
        <w:t xml:space="preserve"> cell line is derived from a patient with monocytic leukemia</w:t>
      </w:r>
      <w:r w:rsidRPr="00831A59">
        <w:rPr>
          <w:rFonts w:asciiTheme="minorHAnsi" w:hAnsiTheme="minorHAnsi" w:cstheme="minorHAnsi"/>
          <w:color w:val="000000" w:themeColor="text1"/>
        </w:rPr>
        <w:fldChar w:fldCharType="begin" w:fldLock="1"/>
      </w:r>
      <w:r w:rsidR="00FC097F" w:rsidRPr="00831A59">
        <w:rPr>
          <w:rFonts w:asciiTheme="minorHAnsi" w:hAnsiTheme="minorHAnsi" w:cstheme="minorHAnsi"/>
          <w:color w:val="000000" w:themeColor="text1"/>
        </w:rPr>
        <w:instrText>ADDIN CSL_CITATION {"citationItems":[{"id":"ITEM-1","itemData":{"ISSN":"0020-7136","PMID":"6970727","abstract":"A human leukemic cell line (THP-1) cultured from the blood of a boy with acute monocytic leukemia is described. This cell line had Fc and C3b receptors, but no surface or cytoplasmic immunoglobulins. HLA haplotypes of THP-1 were HLA-A2, -A9, -B5, -DRW1 and -DRW2. The monocytic nature of the cell line was characterized by: (1) the presence of alpha-naphthyl butyrate esterase activities which could be inhibited by NaF; (2) lysozyme production; (3) the phagocytosis of latex particles and sensitized sheep erythrocytes; and (4) the ability to restore T-lymphocyte response to Con A. The cells did not possess Epstein-Barr virus-associated nuclear antigen. These results indicate that THP-1 is a leukemia cell line with distinct monocytic markers. During culture, THP-1 maintained these monocytic characteristics for over 14 months.","author":[{"dropping-particle":"","family":"Tsuchiya","given":"S","non-dropping-particle":"","parse-names":false,"suffix":""},{"dropping-particle":"","family":"Yamabe","given":"M","non-dropping-particle":"","parse-names":false,"suffix":""},{"dropping-particle":"","family":"Yamaguchi","given":"Y","non-dropping-particle":"","parse-names":false,"suffix":""},{"dropping-particle":"","family":"Kobayashi","given":"Y","non-dropping-particle":"","parse-names":false,"suffix":""},{"dropping-particle":"","family":"Konno","given":"T","non-dropping-particle":"","parse-names":false,"suffix":""},{"dropping-particle":"","family":"Tada","given":"K","non-dropping-particle":"","parse-names":false,"suffix":""}],"container-title":"International journal of cancer. Journal international du cancer","id":"ITEM-1","issue":"2","issued":{"date-parts":[["1980","8"]]},"page":"171-6","title":"Establishment and characterization of a human acute monocytic leukemia cell line (THP-1).","type":"article-journal","volume":"26"},"uris":["http://www.mendeley.com/documents/?uuid=195ca5a1-52b7-49d2-ab86-88cd7aed60e5"]}],"mendeley":{"formattedCitation":"&lt;sup&gt;28&lt;/sup&gt;","plainTextFormattedCitation":"28","previouslyFormattedCitation":"&lt;sup&gt;28&lt;/sup&gt;"},"properties":{"noteIndex":0},"schema":"https://github.com/citation-style-language/schema/raw/master/csl-citation.json"}</w:instrText>
      </w:r>
      <w:r w:rsidRPr="00831A59">
        <w:rPr>
          <w:rFonts w:asciiTheme="minorHAnsi" w:hAnsiTheme="minorHAnsi" w:cstheme="minorHAnsi"/>
          <w:color w:val="000000" w:themeColor="text1"/>
        </w:rPr>
        <w:fldChar w:fldCharType="separate"/>
      </w:r>
      <w:r w:rsidR="00FC097F" w:rsidRPr="00831A59">
        <w:rPr>
          <w:rFonts w:asciiTheme="minorHAnsi" w:hAnsiTheme="minorHAnsi" w:cstheme="minorHAnsi"/>
          <w:noProof/>
          <w:color w:val="000000" w:themeColor="text1"/>
          <w:vertAlign w:val="superscript"/>
        </w:rPr>
        <w:t>28</w:t>
      </w:r>
      <w:r w:rsidRPr="00831A59">
        <w:rPr>
          <w:rFonts w:asciiTheme="minorHAnsi" w:hAnsiTheme="minorHAnsi" w:cstheme="minorHAnsi"/>
          <w:color w:val="000000" w:themeColor="text1"/>
        </w:rPr>
        <w:fldChar w:fldCharType="end"/>
      </w:r>
      <w:r w:rsidR="00255B4E" w:rsidRPr="00831A59">
        <w:rPr>
          <w:rFonts w:asciiTheme="minorHAnsi" w:hAnsiTheme="minorHAnsi" w:cstheme="minorHAnsi"/>
          <w:color w:val="000000" w:themeColor="text1"/>
        </w:rPr>
        <w:t xml:space="preserve"> and can</w:t>
      </w:r>
      <w:r w:rsidR="009D649A" w:rsidRPr="00831A59">
        <w:rPr>
          <w:rFonts w:asciiTheme="minorHAnsi" w:hAnsiTheme="minorHAnsi" w:cstheme="minorHAnsi"/>
          <w:color w:val="000000" w:themeColor="text1"/>
        </w:rPr>
        <w:t xml:space="preserve"> </w:t>
      </w:r>
      <w:r w:rsidR="00C21FD1" w:rsidRPr="00831A59">
        <w:rPr>
          <w:rFonts w:asciiTheme="minorHAnsi" w:hAnsiTheme="minorHAnsi" w:cstheme="minorHAnsi"/>
          <w:color w:val="000000" w:themeColor="text1"/>
        </w:rPr>
        <w:t xml:space="preserve">be </w:t>
      </w:r>
      <w:r w:rsidR="0094277F" w:rsidRPr="00831A59">
        <w:rPr>
          <w:rFonts w:asciiTheme="minorHAnsi" w:hAnsiTheme="minorHAnsi" w:cstheme="minorHAnsi"/>
          <w:color w:val="000000" w:themeColor="text1"/>
        </w:rPr>
        <w:t xml:space="preserve">purchased </w:t>
      </w:r>
      <w:r w:rsidR="009D649A" w:rsidRPr="00831A59">
        <w:rPr>
          <w:rFonts w:asciiTheme="minorHAnsi" w:hAnsiTheme="minorHAnsi" w:cstheme="minorHAnsi"/>
          <w:color w:val="000000" w:themeColor="text1"/>
        </w:rPr>
        <w:t xml:space="preserve">from ATCC. </w:t>
      </w:r>
      <w:r w:rsidR="00450C8F" w:rsidRPr="00831A59">
        <w:rPr>
          <w:rFonts w:asciiTheme="minorHAnsi" w:hAnsiTheme="minorHAnsi" w:cstheme="minorHAnsi"/>
          <w:color w:val="000000" w:themeColor="text1"/>
        </w:rPr>
        <w:t xml:space="preserve">Maintain the cell line according to </w:t>
      </w:r>
      <w:r w:rsidR="00836C7D" w:rsidRPr="00831A59">
        <w:rPr>
          <w:rFonts w:asciiTheme="minorHAnsi" w:hAnsiTheme="minorHAnsi" w:cstheme="minorHAnsi"/>
          <w:color w:val="000000" w:themeColor="text1"/>
        </w:rPr>
        <w:t xml:space="preserve">the </w:t>
      </w:r>
      <w:r w:rsidR="00450C8F" w:rsidRPr="00831A59">
        <w:rPr>
          <w:rFonts w:asciiTheme="minorHAnsi" w:hAnsiTheme="minorHAnsi" w:cstheme="minorHAnsi"/>
          <w:color w:val="000000" w:themeColor="text1"/>
        </w:rPr>
        <w:t>provider</w:t>
      </w:r>
      <w:r w:rsidR="00836C7D" w:rsidRPr="00831A59">
        <w:rPr>
          <w:rFonts w:asciiTheme="minorHAnsi" w:hAnsiTheme="minorHAnsi" w:cstheme="minorHAnsi"/>
          <w:color w:val="000000" w:themeColor="text1"/>
        </w:rPr>
        <w:t>’</w:t>
      </w:r>
      <w:r w:rsidR="00450C8F" w:rsidRPr="00831A59">
        <w:rPr>
          <w:rFonts w:asciiTheme="minorHAnsi" w:hAnsiTheme="minorHAnsi" w:cstheme="minorHAnsi"/>
          <w:color w:val="000000" w:themeColor="text1"/>
        </w:rPr>
        <w:t>s instructions in THP-1 culture medium (</w:t>
      </w:r>
      <w:r w:rsidR="00BF289F" w:rsidRPr="00831A59">
        <w:rPr>
          <w:rFonts w:asciiTheme="minorHAnsi" w:hAnsiTheme="minorHAnsi" w:cstheme="minorHAnsi"/>
          <w:color w:val="000000" w:themeColor="text1"/>
        </w:rPr>
        <w:t xml:space="preserve">see </w:t>
      </w:r>
      <w:r w:rsidR="00450C8F" w:rsidRPr="00831A59">
        <w:rPr>
          <w:rFonts w:asciiTheme="minorHAnsi" w:hAnsiTheme="minorHAnsi" w:cstheme="minorHAnsi"/>
          <w:b/>
          <w:bCs/>
          <w:color w:val="000000" w:themeColor="text1"/>
        </w:rPr>
        <w:t>Table of Materials</w:t>
      </w:r>
      <w:r w:rsidR="00450C8F" w:rsidRPr="00831A59">
        <w:rPr>
          <w:rFonts w:asciiTheme="minorHAnsi" w:hAnsiTheme="minorHAnsi" w:cstheme="minorHAnsi"/>
          <w:color w:val="000000" w:themeColor="text1"/>
        </w:rPr>
        <w:t>)</w:t>
      </w:r>
      <w:r w:rsidR="00467372" w:rsidRPr="00831A59">
        <w:rPr>
          <w:rFonts w:asciiTheme="minorHAnsi" w:hAnsiTheme="minorHAnsi" w:cstheme="minorHAnsi"/>
          <w:color w:val="000000" w:themeColor="text1"/>
        </w:rPr>
        <w:t>.</w:t>
      </w:r>
    </w:p>
    <w:p w14:paraId="541BFF5E" w14:textId="77777777" w:rsidR="00D17B6A" w:rsidRPr="00831A59" w:rsidRDefault="00D17B6A" w:rsidP="00D54774">
      <w:pPr>
        <w:pStyle w:val="ListParagraph"/>
        <w:ind w:left="0"/>
        <w:jc w:val="left"/>
        <w:rPr>
          <w:rFonts w:asciiTheme="minorHAnsi" w:hAnsiTheme="minorHAnsi" w:cstheme="minorHAnsi"/>
          <w:color w:val="000000" w:themeColor="text1"/>
          <w:highlight w:val="yellow"/>
        </w:rPr>
      </w:pPr>
    </w:p>
    <w:p w14:paraId="613DD4B6" w14:textId="2AC4D996" w:rsidR="00FC1631" w:rsidRPr="00831A59" w:rsidRDefault="00467372" w:rsidP="00D54774">
      <w:pPr>
        <w:pStyle w:val="ListParagraph"/>
        <w:numPr>
          <w:ilvl w:val="1"/>
          <w:numId w:val="33"/>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For reg</w:t>
      </w:r>
      <w:r w:rsidR="00C30332" w:rsidRPr="00831A59">
        <w:rPr>
          <w:rFonts w:asciiTheme="minorHAnsi" w:hAnsiTheme="minorHAnsi" w:cstheme="minorHAnsi"/>
          <w:color w:val="000000" w:themeColor="text1"/>
          <w:highlight w:val="yellow"/>
        </w:rPr>
        <w:t xml:space="preserve">ular </w:t>
      </w:r>
      <w:r w:rsidR="007B1F0E" w:rsidRPr="00831A59">
        <w:rPr>
          <w:rFonts w:asciiTheme="minorHAnsi" w:hAnsiTheme="minorHAnsi" w:cstheme="minorHAnsi"/>
          <w:color w:val="000000" w:themeColor="text1"/>
          <w:highlight w:val="yellow"/>
        </w:rPr>
        <w:t>maintenance</w:t>
      </w:r>
      <w:r w:rsidR="00C30332" w:rsidRPr="00831A59">
        <w:rPr>
          <w:rFonts w:asciiTheme="minorHAnsi" w:hAnsiTheme="minorHAnsi" w:cstheme="minorHAnsi"/>
          <w:color w:val="000000" w:themeColor="text1"/>
          <w:highlight w:val="yellow"/>
        </w:rPr>
        <w:t>,</w:t>
      </w:r>
      <w:r w:rsidRPr="00831A59">
        <w:rPr>
          <w:rFonts w:asciiTheme="minorHAnsi" w:hAnsiTheme="minorHAnsi" w:cstheme="minorHAnsi"/>
          <w:color w:val="000000" w:themeColor="text1"/>
          <w:highlight w:val="yellow"/>
        </w:rPr>
        <w:t xml:space="preserve"> s</w:t>
      </w:r>
      <w:r w:rsidR="009D649A" w:rsidRPr="00831A59">
        <w:rPr>
          <w:rFonts w:asciiTheme="minorHAnsi" w:hAnsiTheme="minorHAnsi" w:cstheme="minorHAnsi"/>
          <w:color w:val="000000" w:themeColor="text1"/>
          <w:highlight w:val="yellow"/>
        </w:rPr>
        <w:t>tart THP-1 cell culture at 2-4</w:t>
      </w:r>
      <w:r w:rsidR="00BF289F" w:rsidRPr="00831A59">
        <w:rPr>
          <w:rFonts w:asciiTheme="minorHAnsi" w:hAnsiTheme="minorHAnsi" w:cstheme="minorHAnsi"/>
          <w:color w:val="000000" w:themeColor="text1"/>
          <w:highlight w:val="yellow"/>
        </w:rPr>
        <w:t xml:space="preserve"> x </w:t>
      </w:r>
      <w:r w:rsidR="009D649A" w:rsidRPr="00831A59">
        <w:rPr>
          <w:rFonts w:asciiTheme="minorHAnsi" w:hAnsiTheme="minorHAnsi" w:cstheme="minorHAnsi"/>
          <w:color w:val="000000" w:themeColor="text1"/>
          <w:highlight w:val="yellow"/>
        </w:rPr>
        <w:t>10</w:t>
      </w:r>
      <w:r w:rsidR="009D649A" w:rsidRPr="00831A59">
        <w:rPr>
          <w:rFonts w:asciiTheme="minorHAnsi" w:hAnsiTheme="minorHAnsi" w:cstheme="minorHAnsi"/>
          <w:color w:val="000000" w:themeColor="text1"/>
          <w:highlight w:val="yellow"/>
          <w:vertAlign w:val="superscript"/>
        </w:rPr>
        <w:t>5</w:t>
      </w:r>
      <w:r w:rsidR="009D649A" w:rsidRPr="00831A59">
        <w:rPr>
          <w:rFonts w:asciiTheme="minorHAnsi" w:hAnsiTheme="minorHAnsi" w:cstheme="minorHAnsi"/>
          <w:color w:val="000000" w:themeColor="text1"/>
          <w:highlight w:val="yellow"/>
        </w:rPr>
        <w:t xml:space="preserve"> cells/mL and subculture when cell concentration reaches 8</w:t>
      </w:r>
      <w:r w:rsidR="00BF289F" w:rsidRPr="00831A59">
        <w:rPr>
          <w:rFonts w:asciiTheme="minorHAnsi" w:hAnsiTheme="minorHAnsi" w:cstheme="minorHAnsi"/>
          <w:color w:val="000000" w:themeColor="text1"/>
          <w:highlight w:val="yellow"/>
        </w:rPr>
        <w:t xml:space="preserve"> x </w:t>
      </w:r>
      <w:r w:rsidR="009D649A" w:rsidRPr="00831A59">
        <w:rPr>
          <w:rFonts w:asciiTheme="minorHAnsi" w:hAnsiTheme="minorHAnsi" w:cstheme="minorHAnsi"/>
          <w:color w:val="000000" w:themeColor="text1"/>
          <w:highlight w:val="yellow"/>
        </w:rPr>
        <w:t>10</w:t>
      </w:r>
      <w:r w:rsidR="009D649A" w:rsidRPr="00831A59">
        <w:rPr>
          <w:rFonts w:asciiTheme="minorHAnsi" w:hAnsiTheme="minorHAnsi" w:cstheme="minorHAnsi"/>
          <w:color w:val="000000" w:themeColor="text1"/>
          <w:highlight w:val="yellow"/>
          <w:vertAlign w:val="superscript"/>
        </w:rPr>
        <w:t>5</w:t>
      </w:r>
      <w:r w:rsidR="009D649A" w:rsidRPr="00831A59">
        <w:rPr>
          <w:rFonts w:asciiTheme="minorHAnsi" w:hAnsiTheme="minorHAnsi" w:cstheme="minorHAnsi"/>
          <w:color w:val="000000" w:themeColor="text1"/>
          <w:highlight w:val="yellow"/>
        </w:rPr>
        <w:t xml:space="preserve"> cells/</w:t>
      </w:r>
      <w:proofErr w:type="spellStart"/>
      <w:r w:rsidR="009D649A" w:rsidRPr="00831A59">
        <w:rPr>
          <w:rFonts w:asciiTheme="minorHAnsi" w:hAnsiTheme="minorHAnsi" w:cstheme="minorHAnsi"/>
          <w:color w:val="000000" w:themeColor="text1"/>
          <w:highlight w:val="yellow"/>
        </w:rPr>
        <w:t>mL.</w:t>
      </w:r>
      <w:proofErr w:type="spellEnd"/>
      <w:r w:rsidR="009D649A" w:rsidRPr="00831A59">
        <w:rPr>
          <w:rFonts w:asciiTheme="minorHAnsi" w:hAnsiTheme="minorHAnsi" w:cstheme="minorHAnsi"/>
          <w:color w:val="000000" w:themeColor="text1"/>
          <w:highlight w:val="yellow"/>
        </w:rPr>
        <w:t xml:space="preserve"> </w:t>
      </w:r>
    </w:p>
    <w:p w14:paraId="0A8E8F63" w14:textId="77777777" w:rsidR="00D17B6A" w:rsidRPr="00831A59" w:rsidRDefault="00D17B6A" w:rsidP="00D54774">
      <w:pPr>
        <w:pStyle w:val="ListParagraph"/>
        <w:ind w:left="0"/>
        <w:jc w:val="left"/>
        <w:rPr>
          <w:rFonts w:asciiTheme="minorHAnsi" w:hAnsiTheme="minorHAnsi" w:cstheme="minorHAnsi"/>
          <w:color w:val="000000" w:themeColor="text1"/>
        </w:rPr>
      </w:pPr>
    </w:p>
    <w:p w14:paraId="4C4629FC" w14:textId="63F2B69B" w:rsidR="00FC1631" w:rsidRPr="00831A59" w:rsidRDefault="00DE1577" w:rsidP="00D54774">
      <w:pPr>
        <w:pStyle w:val="ListParagraph"/>
        <w:ind w:left="0"/>
        <w:jc w:val="left"/>
        <w:rPr>
          <w:rFonts w:asciiTheme="minorHAnsi" w:hAnsiTheme="minorHAnsi" w:cstheme="minorHAnsi"/>
          <w:color w:val="000000" w:themeColor="text1"/>
        </w:rPr>
      </w:pPr>
      <w:r w:rsidRPr="00831A59">
        <w:rPr>
          <w:rFonts w:asciiTheme="minorHAnsi" w:hAnsiTheme="minorHAnsi" w:cstheme="minorHAnsi"/>
          <w:color w:val="000000" w:themeColor="text1"/>
        </w:rPr>
        <w:t xml:space="preserve">NOTE: </w:t>
      </w:r>
      <w:r w:rsidR="009D649A" w:rsidRPr="00831A59">
        <w:rPr>
          <w:rFonts w:asciiTheme="minorHAnsi" w:hAnsiTheme="minorHAnsi" w:cstheme="minorHAnsi"/>
          <w:color w:val="000000" w:themeColor="text1"/>
        </w:rPr>
        <w:t>Do not allow the cell concentration to exceed 1</w:t>
      </w:r>
      <w:r w:rsidR="00BF289F" w:rsidRPr="00831A59">
        <w:rPr>
          <w:rFonts w:asciiTheme="minorHAnsi" w:hAnsiTheme="minorHAnsi" w:cstheme="minorHAnsi"/>
          <w:color w:val="000000" w:themeColor="text1"/>
        </w:rPr>
        <w:t xml:space="preserve"> x </w:t>
      </w:r>
      <w:r w:rsidR="009D649A" w:rsidRPr="00831A59">
        <w:rPr>
          <w:rFonts w:asciiTheme="minorHAnsi" w:hAnsiTheme="minorHAnsi" w:cstheme="minorHAnsi"/>
          <w:color w:val="000000" w:themeColor="text1"/>
        </w:rPr>
        <w:t>10</w:t>
      </w:r>
      <w:r w:rsidR="009D649A" w:rsidRPr="00831A59">
        <w:rPr>
          <w:rFonts w:asciiTheme="minorHAnsi" w:hAnsiTheme="minorHAnsi" w:cstheme="minorHAnsi"/>
          <w:color w:val="000000" w:themeColor="text1"/>
          <w:vertAlign w:val="superscript"/>
        </w:rPr>
        <w:t>6</w:t>
      </w:r>
      <w:r w:rsidR="009D649A" w:rsidRPr="00831A59">
        <w:rPr>
          <w:rFonts w:asciiTheme="minorHAnsi" w:hAnsiTheme="minorHAnsi" w:cstheme="minorHAnsi"/>
          <w:color w:val="000000" w:themeColor="text1"/>
        </w:rPr>
        <w:t xml:space="preserve"> cells/mL</w:t>
      </w:r>
      <w:r w:rsidR="00255B4E" w:rsidRPr="00831A59">
        <w:rPr>
          <w:rFonts w:asciiTheme="minorHAnsi" w:hAnsiTheme="minorHAnsi" w:cstheme="minorHAnsi"/>
          <w:color w:val="000000" w:themeColor="text1"/>
        </w:rPr>
        <w:t xml:space="preserve"> and keep track of passage number. Avoid the use of cells that are beyond passage 25. </w:t>
      </w:r>
      <w:r w:rsidRPr="00831A59">
        <w:rPr>
          <w:rFonts w:asciiTheme="minorHAnsi" w:hAnsiTheme="minorHAnsi" w:cstheme="minorHAnsi"/>
          <w:color w:val="000000" w:themeColor="text1"/>
        </w:rPr>
        <w:t>The average doubling time of the THP-1 cell line varies between 19-50 h. Determine the doubling time of the</w:t>
      </w:r>
      <w:r w:rsidR="002B3FAD">
        <w:rPr>
          <w:rFonts w:asciiTheme="minorHAnsi" w:hAnsiTheme="minorHAnsi" w:cstheme="minorHAnsi"/>
          <w:color w:val="000000" w:themeColor="text1"/>
        </w:rPr>
        <w:t xml:space="preserve"> </w:t>
      </w:r>
      <w:r w:rsidRPr="00831A59">
        <w:rPr>
          <w:rFonts w:asciiTheme="minorHAnsi" w:hAnsiTheme="minorHAnsi" w:cstheme="minorHAnsi"/>
          <w:color w:val="000000" w:themeColor="text1"/>
        </w:rPr>
        <w:t>cell batch before starting the phagocytosis experiments. This will help to roughly estimate the necessary amount of culture needed for a determined number of serum samples to be tested (e.g.</w:t>
      </w:r>
      <w:r w:rsidR="00BF289F" w:rsidRPr="00831A59">
        <w:rPr>
          <w:rFonts w:asciiTheme="minorHAnsi" w:hAnsiTheme="minorHAnsi" w:cstheme="minorHAnsi"/>
          <w:color w:val="000000" w:themeColor="text1"/>
        </w:rPr>
        <w:t>,</w:t>
      </w:r>
      <w:r w:rsidRPr="00831A59">
        <w:rPr>
          <w:rFonts w:asciiTheme="minorHAnsi" w:hAnsiTheme="minorHAnsi" w:cstheme="minorHAnsi"/>
          <w:color w:val="000000" w:themeColor="text1"/>
        </w:rPr>
        <w:t xml:space="preserve"> for a full 96</w:t>
      </w:r>
      <w:r w:rsidR="00BF289F" w:rsidRPr="00831A59">
        <w:rPr>
          <w:rFonts w:asciiTheme="minorHAnsi" w:hAnsiTheme="minorHAnsi" w:cstheme="minorHAnsi"/>
          <w:color w:val="000000" w:themeColor="text1"/>
        </w:rPr>
        <w:t xml:space="preserve"> </w:t>
      </w:r>
      <w:r w:rsidRPr="00831A59">
        <w:rPr>
          <w:rFonts w:asciiTheme="minorHAnsi" w:hAnsiTheme="minorHAnsi" w:cstheme="minorHAnsi"/>
          <w:color w:val="000000" w:themeColor="text1"/>
        </w:rPr>
        <w:t>well plate, 10 mL of culture at 5</w:t>
      </w:r>
      <w:r w:rsidR="00BF289F" w:rsidRPr="00831A59">
        <w:rPr>
          <w:rFonts w:asciiTheme="minorHAnsi" w:hAnsiTheme="minorHAnsi" w:cstheme="minorHAnsi"/>
          <w:color w:val="000000" w:themeColor="text1"/>
        </w:rPr>
        <w:t xml:space="preserve"> x </w:t>
      </w:r>
      <w:r w:rsidRPr="00831A59">
        <w:rPr>
          <w:rFonts w:asciiTheme="minorHAnsi" w:hAnsiTheme="minorHAnsi" w:cstheme="minorHAnsi"/>
          <w:color w:val="000000" w:themeColor="text1"/>
        </w:rPr>
        <w:t>10</w:t>
      </w:r>
      <w:r w:rsidRPr="00831A59">
        <w:rPr>
          <w:rFonts w:asciiTheme="minorHAnsi" w:hAnsiTheme="minorHAnsi" w:cstheme="minorHAnsi"/>
          <w:color w:val="000000" w:themeColor="text1"/>
          <w:vertAlign w:val="superscript"/>
        </w:rPr>
        <w:t xml:space="preserve">5 </w:t>
      </w:r>
      <w:r w:rsidRPr="00831A59">
        <w:rPr>
          <w:rFonts w:asciiTheme="minorHAnsi" w:hAnsiTheme="minorHAnsi" w:cstheme="minorHAnsi"/>
          <w:color w:val="000000" w:themeColor="text1"/>
        </w:rPr>
        <w:t>cells/mL are needed).</w:t>
      </w:r>
    </w:p>
    <w:p w14:paraId="4AFE4E1A" w14:textId="77777777" w:rsidR="00D17B6A" w:rsidRPr="00831A59" w:rsidRDefault="00D17B6A" w:rsidP="00D54774">
      <w:pPr>
        <w:pStyle w:val="ListParagraph"/>
        <w:ind w:left="0"/>
        <w:jc w:val="left"/>
        <w:rPr>
          <w:rFonts w:asciiTheme="minorHAnsi" w:hAnsiTheme="minorHAnsi" w:cstheme="minorHAnsi"/>
          <w:color w:val="000000" w:themeColor="text1"/>
        </w:rPr>
      </w:pPr>
    </w:p>
    <w:p w14:paraId="470048E3" w14:textId="5D4352E5" w:rsidR="009A21BE" w:rsidRPr="00831A59" w:rsidRDefault="008226D3" w:rsidP="00D54774">
      <w:pPr>
        <w:pStyle w:val="ListParagraph"/>
        <w:numPr>
          <w:ilvl w:val="1"/>
          <w:numId w:val="33"/>
        </w:numPr>
        <w:ind w:left="0" w:firstLine="0"/>
        <w:jc w:val="left"/>
        <w:rPr>
          <w:rFonts w:asciiTheme="minorHAnsi" w:hAnsiTheme="minorHAnsi" w:cstheme="minorHAnsi"/>
          <w:color w:val="000000" w:themeColor="text1"/>
        </w:rPr>
      </w:pPr>
      <w:r w:rsidRPr="00831A59">
        <w:rPr>
          <w:rFonts w:asciiTheme="minorHAnsi" w:hAnsiTheme="minorHAnsi" w:cstheme="minorHAnsi"/>
          <w:color w:val="000000" w:themeColor="text1"/>
        </w:rPr>
        <w:t xml:space="preserve">Periodically check the </w:t>
      </w:r>
      <w:r w:rsidR="00115D81" w:rsidRPr="00831A59">
        <w:rPr>
          <w:rFonts w:asciiTheme="minorHAnsi" w:hAnsiTheme="minorHAnsi" w:cstheme="minorHAnsi"/>
          <w:color w:val="000000" w:themeColor="text1"/>
        </w:rPr>
        <w:t xml:space="preserve">THP-1 </w:t>
      </w:r>
      <w:r w:rsidRPr="00831A59">
        <w:rPr>
          <w:rFonts w:asciiTheme="minorHAnsi" w:hAnsiTheme="minorHAnsi" w:cstheme="minorHAnsi"/>
          <w:color w:val="000000" w:themeColor="text1"/>
        </w:rPr>
        <w:t>cells for</w:t>
      </w:r>
      <w:r w:rsidR="00BF289F" w:rsidRPr="00831A59">
        <w:rPr>
          <w:rFonts w:asciiTheme="minorHAnsi" w:hAnsiTheme="minorHAnsi" w:cstheme="minorHAnsi"/>
          <w:color w:val="000000" w:themeColor="text1"/>
        </w:rPr>
        <w:t xml:space="preserve"> the</w:t>
      </w:r>
      <w:r w:rsidRPr="00831A59">
        <w:rPr>
          <w:rFonts w:asciiTheme="minorHAnsi" w:hAnsiTheme="minorHAnsi" w:cstheme="minorHAnsi"/>
          <w:color w:val="000000" w:themeColor="text1"/>
        </w:rPr>
        <w:t xml:space="preserve"> surface expression of the </w:t>
      </w:r>
      <w:proofErr w:type="spellStart"/>
      <w:r w:rsidR="00BA67A0" w:rsidRPr="00831A59">
        <w:rPr>
          <w:rFonts w:asciiTheme="minorHAnsi" w:hAnsiTheme="minorHAnsi" w:cstheme="minorHAnsi"/>
          <w:color w:val="000000" w:themeColor="text1"/>
        </w:rPr>
        <w:t>Fcγ</w:t>
      </w:r>
      <w:proofErr w:type="spellEnd"/>
      <w:r w:rsidR="00BA67A0" w:rsidRPr="00831A59">
        <w:rPr>
          <w:rFonts w:asciiTheme="minorHAnsi" w:hAnsiTheme="minorHAnsi" w:cstheme="minorHAnsi"/>
          <w:color w:val="000000" w:themeColor="text1"/>
        </w:rPr>
        <w:t>-receptors I (CD64),</w:t>
      </w:r>
      <w:r w:rsidRPr="00831A59">
        <w:rPr>
          <w:rFonts w:asciiTheme="minorHAnsi" w:hAnsiTheme="minorHAnsi" w:cstheme="minorHAnsi"/>
          <w:color w:val="000000" w:themeColor="text1"/>
        </w:rPr>
        <w:t xml:space="preserve"> II (CD32)</w:t>
      </w:r>
      <w:r w:rsidR="00BA67A0" w:rsidRPr="00831A59">
        <w:rPr>
          <w:rFonts w:asciiTheme="minorHAnsi" w:hAnsiTheme="minorHAnsi" w:cstheme="minorHAnsi"/>
          <w:color w:val="000000" w:themeColor="text1"/>
        </w:rPr>
        <w:t xml:space="preserve"> and III (CD16)</w:t>
      </w:r>
      <w:r w:rsidR="00B566A4" w:rsidRPr="00831A59">
        <w:rPr>
          <w:rFonts w:asciiTheme="minorHAnsi" w:hAnsiTheme="minorHAnsi" w:cstheme="minorHAnsi"/>
          <w:color w:val="000000" w:themeColor="text1"/>
        </w:rPr>
        <w:t xml:space="preserve"> </w:t>
      </w:r>
      <w:r w:rsidR="00B263DA" w:rsidRPr="00831A59">
        <w:rPr>
          <w:rFonts w:asciiTheme="minorHAnsi" w:hAnsiTheme="minorHAnsi" w:cstheme="minorHAnsi"/>
          <w:color w:val="000000" w:themeColor="text1"/>
        </w:rPr>
        <w:t>as previously described</w:t>
      </w:r>
      <w:r w:rsidR="00B263DA" w:rsidRPr="00831A59">
        <w:rPr>
          <w:rFonts w:asciiTheme="minorHAnsi" w:hAnsiTheme="minorHAnsi" w:cstheme="minorHAnsi"/>
          <w:color w:val="000000" w:themeColor="text1"/>
        </w:rPr>
        <w:fldChar w:fldCharType="begin" w:fldLock="1"/>
      </w:r>
      <w:r w:rsidR="00FC097F" w:rsidRPr="00831A59">
        <w:rPr>
          <w:rFonts w:asciiTheme="minorHAnsi" w:hAnsiTheme="minorHAnsi" w:cstheme="minorHAnsi"/>
          <w:color w:val="000000" w:themeColor="text1"/>
        </w:rPr>
        <w:instrText xml:space="preserve">ADDIN CSL_CITATION {"citationItems":[{"id":"ITEM-1","itemData":{"DOI":"10.1186/s12936-016-1459-3","ISSN":"1475-2875","PMID":"27531359","author":[{"dropping-particle":"","family":"Quintana","given":"Maria del Pilar","non-dropping-particle":"","parse-names":false,"suffix":""},{"dropping-particle":"","family":"Angeletti","given":"Davide","non-dropping-particle":"","parse-names":false,"suffix":""},{"dropping-particle":"","family":"Moll","given":"Kirsten","non-dropping-particle":"","parse-names":false,"suffix":""},{"dropping-particle":"","family":"Chen","given":"Qijun","non-dropping-particle":"","parse-names":false,"suffix":""},{"dropping-particle":"","family":"Wahlgren","given":"Mats","non-dropping-particle":"","parse-names":false,"suffix":""}],"container-title":"Malaria Journal","id":"ITEM-1","issued":{"date-parts":[["2016"]]},"page":"1-9","title":"Phagocytosis </w:instrText>
      </w:r>
      <w:r w:rsidR="00FC097F" w:rsidRPr="00831A59">
        <w:rPr>
          <w:rFonts w:ascii="Cambria Math" w:hAnsi="Cambria Math" w:cs="Cambria Math"/>
          <w:color w:val="000000" w:themeColor="text1"/>
        </w:rPr>
        <w:instrText>‑</w:instrText>
      </w:r>
      <w:r w:rsidR="00FC097F" w:rsidRPr="00831A59">
        <w:rPr>
          <w:rFonts w:asciiTheme="minorHAnsi" w:hAnsiTheme="minorHAnsi" w:cstheme="minorHAnsi"/>
          <w:color w:val="000000" w:themeColor="text1"/>
        </w:rPr>
        <w:instrText xml:space="preserve"> inducing antibodies to Plasmodium falciparum upon immunization with a recombinant PfEMP1 NTS </w:instrText>
      </w:r>
      <w:r w:rsidR="00FC097F" w:rsidRPr="00831A59">
        <w:rPr>
          <w:rFonts w:ascii="Cambria Math" w:hAnsi="Cambria Math" w:cs="Cambria Math"/>
          <w:color w:val="000000" w:themeColor="text1"/>
        </w:rPr>
        <w:instrText>‑</w:instrText>
      </w:r>
      <w:r w:rsidR="00FC097F" w:rsidRPr="00831A59">
        <w:rPr>
          <w:rFonts w:asciiTheme="minorHAnsi" w:hAnsiTheme="minorHAnsi" w:cstheme="minorHAnsi"/>
          <w:color w:val="000000" w:themeColor="text1"/>
        </w:rPr>
        <w:instrText xml:space="preserve"> DBL1α domain","type":"article-journal","volume":"1"},"uris":["http://www.mendeley.com/documents/?uuid=640bcb03-3a4a-4028-9879-355a0057fdbc"]}],"mendeley":{"formattedCitation":"&lt;sup&gt;15&lt;/sup&gt;","plainTextFormattedCitation":"15","previouslyFormattedCitation":"&lt;sup&gt;15&lt;/sup&gt;"},"properties":{"noteIndex":0},"schema":"https://github.com/citation-style-language/schema/raw/master/csl-citation.json"}</w:instrText>
      </w:r>
      <w:r w:rsidR="00B263DA" w:rsidRPr="00831A59">
        <w:rPr>
          <w:rFonts w:asciiTheme="minorHAnsi" w:hAnsiTheme="minorHAnsi" w:cstheme="minorHAnsi"/>
          <w:color w:val="000000" w:themeColor="text1"/>
        </w:rPr>
        <w:fldChar w:fldCharType="separate"/>
      </w:r>
      <w:r w:rsidR="00FC097F" w:rsidRPr="00831A59">
        <w:rPr>
          <w:rFonts w:asciiTheme="minorHAnsi" w:hAnsiTheme="minorHAnsi" w:cstheme="minorHAnsi"/>
          <w:noProof/>
          <w:color w:val="000000" w:themeColor="text1"/>
          <w:vertAlign w:val="superscript"/>
        </w:rPr>
        <w:t>15</w:t>
      </w:r>
      <w:r w:rsidR="00B263DA" w:rsidRPr="00831A59">
        <w:rPr>
          <w:rFonts w:asciiTheme="minorHAnsi" w:hAnsiTheme="minorHAnsi" w:cstheme="minorHAnsi"/>
          <w:color w:val="000000" w:themeColor="text1"/>
        </w:rPr>
        <w:fldChar w:fldCharType="end"/>
      </w:r>
      <w:r w:rsidR="00B263DA" w:rsidRPr="00831A59">
        <w:rPr>
          <w:rFonts w:asciiTheme="minorHAnsi" w:hAnsiTheme="minorHAnsi" w:cstheme="minorHAnsi"/>
          <w:color w:val="000000" w:themeColor="text1"/>
        </w:rPr>
        <w:t xml:space="preserve">. </w:t>
      </w:r>
    </w:p>
    <w:p w14:paraId="28688AD8" w14:textId="77777777" w:rsidR="009A21BE" w:rsidRPr="00831A59" w:rsidRDefault="009A21BE" w:rsidP="00D54774">
      <w:pPr>
        <w:pStyle w:val="ListParagraph"/>
        <w:ind w:left="0"/>
        <w:jc w:val="left"/>
        <w:rPr>
          <w:rFonts w:asciiTheme="minorHAnsi" w:hAnsiTheme="minorHAnsi" w:cstheme="minorHAnsi"/>
          <w:color w:val="000000" w:themeColor="text1"/>
        </w:rPr>
      </w:pPr>
    </w:p>
    <w:p w14:paraId="11552210" w14:textId="7E2C356B" w:rsidR="00115D81" w:rsidRPr="00831A59" w:rsidRDefault="00B566A4" w:rsidP="00D54774">
      <w:pPr>
        <w:pStyle w:val="ListNumber"/>
        <w:numPr>
          <w:ilvl w:val="2"/>
          <w:numId w:val="33"/>
        </w:numPr>
        <w:ind w:left="0" w:firstLine="0"/>
        <w:jc w:val="left"/>
        <w:rPr>
          <w:rFonts w:asciiTheme="minorHAnsi" w:hAnsiTheme="minorHAnsi" w:cstheme="minorHAnsi"/>
          <w:color w:val="000000" w:themeColor="text1"/>
        </w:rPr>
      </w:pPr>
      <w:r w:rsidRPr="00831A59">
        <w:rPr>
          <w:rFonts w:asciiTheme="minorHAnsi" w:hAnsiTheme="minorHAnsi" w:cstheme="minorHAnsi"/>
          <w:color w:val="000000" w:themeColor="text1"/>
        </w:rPr>
        <w:t>In brief, stain the THP-1 cells (separately) with anti-CD64, anti-CD32 and anti-CD16 fluorescently labeled antibodies (</w:t>
      </w:r>
      <w:r w:rsidRPr="00831A59">
        <w:rPr>
          <w:rFonts w:asciiTheme="minorHAnsi" w:hAnsiTheme="minorHAnsi" w:cstheme="minorHAnsi"/>
          <w:b/>
          <w:bCs/>
          <w:color w:val="000000" w:themeColor="text1"/>
        </w:rPr>
        <w:t>Table of Materials</w:t>
      </w:r>
      <w:r w:rsidRPr="00831A59">
        <w:rPr>
          <w:rFonts w:asciiTheme="minorHAnsi" w:hAnsiTheme="minorHAnsi" w:cstheme="minorHAnsi"/>
          <w:color w:val="000000" w:themeColor="text1"/>
        </w:rPr>
        <w:t>) for 30 min at room temperature</w:t>
      </w:r>
      <w:r w:rsidR="00115D81" w:rsidRPr="00831A59">
        <w:rPr>
          <w:rFonts w:asciiTheme="minorHAnsi" w:hAnsiTheme="minorHAnsi" w:cstheme="minorHAnsi"/>
          <w:color w:val="000000" w:themeColor="text1"/>
        </w:rPr>
        <w:t xml:space="preserve"> (1:100 dilution prepared in 2% FBS in PBS)</w:t>
      </w:r>
      <w:r w:rsidRPr="00831A59">
        <w:rPr>
          <w:rFonts w:asciiTheme="minorHAnsi" w:hAnsiTheme="minorHAnsi" w:cstheme="minorHAnsi"/>
          <w:color w:val="000000" w:themeColor="text1"/>
        </w:rPr>
        <w:t>.</w:t>
      </w:r>
    </w:p>
    <w:p w14:paraId="515CC6F4" w14:textId="77777777" w:rsidR="00115D81" w:rsidRPr="00831A59" w:rsidRDefault="00115D81" w:rsidP="00D54774">
      <w:pPr>
        <w:pStyle w:val="ListParagraph"/>
        <w:ind w:left="0"/>
        <w:jc w:val="left"/>
        <w:rPr>
          <w:rFonts w:asciiTheme="minorHAnsi" w:hAnsiTheme="minorHAnsi" w:cstheme="minorHAnsi"/>
          <w:color w:val="000000" w:themeColor="text1"/>
        </w:rPr>
      </w:pPr>
    </w:p>
    <w:p w14:paraId="3A227343" w14:textId="18A45250" w:rsidR="00115D81" w:rsidRPr="00831A59" w:rsidRDefault="00B566A4" w:rsidP="00D54774">
      <w:pPr>
        <w:pStyle w:val="ListParagraph"/>
        <w:numPr>
          <w:ilvl w:val="2"/>
          <w:numId w:val="33"/>
        </w:numPr>
        <w:ind w:left="0" w:firstLine="0"/>
        <w:jc w:val="left"/>
        <w:rPr>
          <w:rFonts w:asciiTheme="minorHAnsi" w:hAnsiTheme="minorHAnsi" w:cstheme="minorHAnsi"/>
          <w:color w:val="000000" w:themeColor="text1"/>
        </w:rPr>
      </w:pPr>
      <w:r w:rsidRPr="00831A59">
        <w:rPr>
          <w:rFonts w:asciiTheme="minorHAnsi" w:hAnsiTheme="minorHAnsi" w:cstheme="minorHAnsi"/>
          <w:color w:val="000000" w:themeColor="text1"/>
        </w:rPr>
        <w:t xml:space="preserve">Wash three times </w:t>
      </w:r>
      <w:r w:rsidR="00115D81" w:rsidRPr="00831A59">
        <w:rPr>
          <w:rFonts w:asciiTheme="minorHAnsi" w:hAnsiTheme="minorHAnsi" w:cstheme="minorHAnsi"/>
          <w:color w:val="000000" w:themeColor="text1"/>
        </w:rPr>
        <w:t xml:space="preserve">with 2% FBS in PBS </w:t>
      </w:r>
      <w:r w:rsidRPr="00831A59">
        <w:rPr>
          <w:rFonts w:asciiTheme="minorHAnsi" w:hAnsiTheme="minorHAnsi" w:cstheme="minorHAnsi"/>
          <w:color w:val="000000" w:themeColor="text1"/>
        </w:rPr>
        <w:t>and measure surface staining by flow cytometry</w:t>
      </w:r>
      <w:r w:rsidR="00115D81" w:rsidRPr="00831A59">
        <w:rPr>
          <w:rFonts w:asciiTheme="minorHAnsi" w:hAnsiTheme="minorHAnsi" w:cstheme="minorHAnsi"/>
          <w:color w:val="000000" w:themeColor="text1"/>
        </w:rPr>
        <w:t>.</w:t>
      </w:r>
    </w:p>
    <w:p w14:paraId="7DBDD8BB" w14:textId="77777777" w:rsidR="00115D81" w:rsidRPr="00831A59" w:rsidRDefault="00115D81" w:rsidP="00D54774">
      <w:pPr>
        <w:pStyle w:val="ListParagraph"/>
        <w:ind w:left="0"/>
        <w:jc w:val="left"/>
        <w:rPr>
          <w:rFonts w:asciiTheme="minorHAnsi" w:hAnsiTheme="minorHAnsi" w:cstheme="minorHAnsi"/>
          <w:color w:val="000000" w:themeColor="text1"/>
        </w:rPr>
      </w:pPr>
    </w:p>
    <w:p w14:paraId="41577773" w14:textId="1677D869" w:rsidR="00FC1631" w:rsidRPr="00831A59" w:rsidRDefault="00115D81" w:rsidP="00D54774">
      <w:pPr>
        <w:rPr>
          <w:rFonts w:asciiTheme="minorHAnsi" w:hAnsiTheme="minorHAnsi" w:cstheme="minorHAnsi"/>
          <w:color w:val="000000" w:themeColor="text1"/>
        </w:rPr>
      </w:pPr>
      <w:r w:rsidRPr="00831A59">
        <w:rPr>
          <w:rFonts w:asciiTheme="minorHAnsi" w:hAnsiTheme="minorHAnsi" w:cstheme="minorHAnsi"/>
          <w:color w:val="000000" w:themeColor="text1"/>
        </w:rPr>
        <w:t xml:space="preserve">NOTE: </w:t>
      </w:r>
      <w:r w:rsidR="000A1DF7" w:rsidRPr="00831A59">
        <w:rPr>
          <w:rFonts w:asciiTheme="minorHAnsi" w:hAnsiTheme="minorHAnsi" w:cstheme="minorHAnsi"/>
          <w:color w:val="000000" w:themeColor="text1"/>
        </w:rPr>
        <w:t>The THP</w:t>
      </w:r>
      <w:r w:rsidR="000A1DF7" w:rsidRPr="00831A59">
        <w:rPr>
          <w:rFonts w:asciiTheme="minorHAnsi" w:hAnsiTheme="minorHAnsi" w:cstheme="minorHAnsi"/>
          <w:color w:val="000000" w:themeColor="text1"/>
        </w:rPr>
        <w:noBreakHyphen/>
        <w:t xml:space="preserve">1 cells </w:t>
      </w:r>
      <w:r w:rsidR="004E00D3" w:rsidRPr="00831A59">
        <w:rPr>
          <w:rFonts w:asciiTheme="minorHAnsi" w:hAnsiTheme="minorHAnsi" w:cstheme="minorHAnsi"/>
          <w:color w:val="000000" w:themeColor="text1"/>
        </w:rPr>
        <w:t>are</w:t>
      </w:r>
      <w:r w:rsidR="006245F1" w:rsidRPr="00831A59">
        <w:rPr>
          <w:rFonts w:asciiTheme="minorHAnsi" w:hAnsiTheme="minorHAnsi" w:cstheme="minorHAnsi"/>
          <w:color w:val="000000" w:themeColor="text1"/>
        </w:rPr>
        <w:t xml:space="preserve"> negative for CD16 and positive for CD32 and CD64</w:t>
      </w:r>
      <w:r w:rsidR="009351EC" w:rsidRPr="00831A59">
        <w:rPr>
          <w:rFonts w:asciiTheme="minorHAnsi" w:hAnsiTheme="minorHAnsi" w:cstheme="minorHAnsi"/>
          <w:color w:val="000000" w:themeColor="text1"/>
        </w:rPr>
        <w:t xml:space="preserve"> </w:t>
      </w:r>
      <w:r w:rsidR="00B0096D" w:rsidRPr="00831A59">
        <w:rPr>
          <w:rFonts w:asciiTheme="minorHAnsi" w:hAnsiTheme="minorHAnsi" w:cstheme="minorHAnsi"/>
          <w:color w:val="000000" w:themeColor="text1"/>
        </w:rPr>
        <w:t>as previously reported</w:t>
      </w:r>
      <w:r w:rsidR="00B0096D" w:rsidRPr="00831A59">
        <w:rPr>
          <w:rFonts w:asciiTheme="minorHAnsi" w:hAnsiTheme="minorHAnsi" w:cstheme="minorHAnsi"/>
          <w:color w:val="000000" w:themeColor="text1"/>
        </w:rPr>
        <w:fldChar w:fldCharType="begin" w:fldLock="1"/>
      </w:r>
      <w:r w:rsidR="00FC097F" w:rsidRPr="00831A59">
        <w:rPr>
          <w:rFonts w:asciiTheme="minorHAnsi" w:hAnsiTheme="minorHAnsi" w:cstheme="minorHAnsi"/>
          <w:color w:val="000000" w:themeColor="text1"/>
        </w:rPr>
        <w:instrText>ADDIN CSL_CITATION {"citationItems":[{"id":"ITEM-1","itemData":{"DOI":"10.1002/jlb.49.6.556","author":[{"dropping-particle":"","family":"Fleit","given":"Howar B","non-dropping-particle":"","parse-names":false,"suffix":""},{"dropping-particle":"","family":"Kobasiuk","given":"Catherine D","non-dropping-particle":"","parse-names":false,"suffix":""}],"container-title":"Journal of Leukocyte Biology","id":"ITEM-1","issued":{"date-parts":[["1991"]]},"page":"556-565","title":"The Human Monocyte-Like Cell Line THP-1 Expresses FcyRl and Fc’yRIl","type":"article-journal","volume":"49"},"uris":["http://www.mendeley.com/documents/?uuid=a482ff4f-c92d-4181-ac25-ee7673beae36"]},{"id":"ITEM-2","itemData":{"DOI":"10.1016/0145-2126(92)90070-n","ISSN":"0145-2126","PMID":"1532844","abstract":"We studied changes in the three types of Fc gamma receptor (FcR) on the THP-1 human monocytic leukemia cells, after incubation with the phorbol ester, PMA, which has been shown to alter the expression of several genes in these cells. THP-1 cells constitutively express FcRI and FcRII, and PMA down-regulated the expression of both FcRI and FcRII. The FcRIII expression was not detected on either untreated or PMA-treated cells. Addition of PMA to THP-1 cells also resulted in a dose-dependent decrease of CD4 expression, as well as in an increased expression of activation-associated antigens. PMA treatment was followed by a progressive decrease in the steady state level of FcRI mRNA, while FcRII mRNA levels did not change, pointing to different regulatory mechanisms at the pre- and post-transcriptional level respectively. The FcRIII mRNA was undetectable. In order to further delineate the mechanism by which PMA induces alterations in FcR expression, we treated cells with stimulators of protein kinase C, of Ca2+ calmodulin-dependent kinase, and of protein kinase A. Since stimulation of none of these second messenger systems induced similar alterations in FcR expression as PMA we next tested the effects of PMA on differentiation and arrest of proliferation. The changes in FcR only occurred at PMA concentrations capable of inducing cell adherence and an arrest of proliferation, and showed a relatively slow time pattern. This suggested that the alterations in FcR expression may be linked to partial differentiation into a more macrophage-like cell. The changes in FcR expression could furthermore be reproduced by 1,25(OH)2 vitamin D3, another agent capable of differenting monocytes. In conclusion, PMA treatment of THP-1 cells decreases FcRI gene transcription and membrane expression and reduces membrane expression of FcRII. Both changes might be linked with an arrest of cell growth and induction of differentiation.","author":[{"dropping-particle":"","family":"Auwerx","given":"J","non-dropping-particle":"","parse-names":false,"suffix":""},{"dropping-particle":"","family":"Staels","given":"B","non-dropping-particle":"","parse-names":false,"suffix":""},{"dropping-particle":"","family":"Vaeck","given":"F","non-dropping-particle":"Van","parse-names":false,"suffix":""},{"dropping-particle":"","family":"Ceuppens","given":"J L","non-dropping-particle":"","parse-names":false,"suffix":""}],"container-title":"Leukemia research","id":"ITEM-2","issue":"3","issued":{"date-parts":[["1992","1"]]},"page":"317-27","title":"Changes in IgG Fc receptor expression induced by phorbol 12-myristate 13-acetate treatment of THP-1 monocytic leukemia cells.","type":"article-journal","volume":"16"},"uris":["http://www.mendeley.com/documents/?uuid=2cb77aa4-6622-45b3-b72e-a4a6007af336"]}],"mendeley":{"formattedCitation":"&lt;sup&gt;29, 30&lt;/sup&gt;","plainTextFormattedCitation":"29, 30","previouslyFormattedCitation":"&lt;sup&gt;29, 30&lt;/sup&gt;"},"properties":{"noteIndex":0},"schema":"https://github.com/citation-style-language/schema/raw/master/csl-citation.json"}</w:instrText>
      </w:r>
      <w:r w:rsidR="00B0096D" w:rsidRPr="00831A59">
        <w:rPr>
          <w:rFonts w:asciiTheme="minorHAnsi" w:hAnsiTheme="minorHAnsi" w:cstheme="minorHAnsi"/>
          <w:color w:val="000000" w:themeColor="text1"/>
        </w:rPr>
        <w:fldChar w:fldCharType="separate"/>
      </w:r>
      <w:r w:rsidR="00FC097F" w:rsidRPr="00831A59">
        <w:rPr>
          <w:rFonts w:asciiTheme="minorHAnsi" w:hAnsiTheme="minorHAnsi" w:cstheme="minorHAnsi"/>
          <w:noProof/>
          <w:color w:val="000000" w:themeColor="text1"/>
          <w:vertAlign w:val="superscript"/>
        </w:rPr>
        <w:t>29,30</w:t>
      </w:r>
      <w:r w:rsidR="00B0096D" w:rsidRPr="00831A59">
        <w:rPr>
          <w:rFonts w:asciiTheme="minorHAnsi" w:hAnsiTheme="minorHAnsi" w:cstheme="minorHAnsi"/>
          <w:color w:val="000000" w:themeColor="text1"/>
        </w:rPr>
        <w:fldChar w:fldCharType="end"/>
      </w:r>
      <w:r w:rsidR="005F2A70" w:rsidRPr="00831A59">
        <w:rPr>
          <w:rFonts w:asciiTheme="minorHAnsi" w:hAnsiTheme="minorHAnsi" w:cstheme="minorHAnsi"/>
          <w:color w:val="000000" w:themeColor="text1"/>
        </w:rPr>
        <w:t xml:space="preserve"> (</w:t>
      </w:r>
      <w:r w:rsidR="005F2A70" w:rsidRPr="00831A59">
        <w:rPr>
          <w:rFonts w:asciiTheme="minorHAnsi" w:hAnsiTheme="minorHAnsi" w:cstheme="minorHAnsi"/>
          <w:b/>
          <w:bCs/>
          <w:color w:val="000000" w:themeColor="text1"/>
        </w:rPr>
        <w:t>Figure 1</w:t>
      </w:r>
      <w:r w:rsidR="005F2A70" w:rsidRPr="00831A59">
        <w:rPr>
          <w:rFonts w:asciiTheme="minorHAnsi" w:hAnsiTheme="minorHAnsi" w:cstheme="minorHAnsi"/>
          <w:color w:val="000000" w:themeColor="text1"/>
        </w:rPr>
        <w:t>)</w:t>
      </w:r>
      <w:r w:rsidR="006245F1" w:rsidRPr="00831A59">
        <w:rPr>
          <w:rFonts w:asciiTheme="minorHAnsi" w:hAnsiTheme="minorHAnsi" w:cstheme="minorHAnsi"/>
          <w:color w:val="000000" w:themeColor="text1"/>
        </w:rPr>
        <w:t xml:space="preserve">. </w:t>
      </w:r>
    </w:p>
    <w:p w14:paraId="181F06BC" w14:textId="77777777" w:rsidR="00D17B6A" w:rsidRPr="00831A59" w:rsidRDefault="00D17B6A" w:rsidP="00D54774">
      <w:pPr>
        <w:pStyle w:val="ListParagraph"/>
        <w:ind w:left="0"/>
        <w:jc w:val="left"/>
        <w:rPr>
          <w:rFonts w:asciiTheme="minorHAnsi" w:hAnsiTheme="minorHAnsi" w:cstheme="minorHAnsi"/>
          <w:color w:val="000000" w:themeColor="text1"/>
          <w:highlight w:val="yellow"/>
        </w:rPr>
      </w:pPr>
    </w:p>
    <w:p w14:paraId="7DE35248" w14:textId="08B6C7AE" w:rsidR="00FC4148" w:rsidRPr="00831A59" w:rsidRDefault="00467372" w:rsidP="00D54774">
      <w:pPr>
        <w:pStyle w:val="ListParagraph"/>
        <w:numPr>
          <w:ilvl w:val="1"/>
          <w:numId w:val="33"/>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For the phagocytosis assay</w:t>
      </w:r>
      <w:r w:rsidR="000A1DF7" w:rsidRPr="00831A59">
        <w:rPr>
          <w:rFonts w:asciiTheme="minorHAnsi" w:hAnsiTheme="minorHAnsi" w:cstheme="minorHAnsi"/>
          <w:color w:val="000000" w:themeColor="text1"/>
          <w:highlight w:val="yellow"/>
        </w:rPr>
        <w:t>,</w:t>
      </w:r>
      <w:r w:rsidRPr="00831A59">
        <w:rPr>
          <w:rFonts w:asciiTheme="minorHAnsi" w:hAnsiTheme="minorHAnsi" w:cstheme="minorHAnsi"/>
          <w:color w:val="000000" w:themeColor="text1"/>
          <w:highlight w:val="yellow"/>
        </w:rPr>
        <w:t xml:space="preserve"> set </w:t>
      </w:r>
      <w:r w:rsidR="000A1DF7" w:rsidRPr="00831A59">
        <w:rPr>
          <w:rFonts w:asciiTheme="minorHAnsi" w:hAnsiTheme="minorHAnsi" w:cstheme="minorHAnsi"/>
          <w:color w:val="000000" w:themeColor="text1"/>
          <w:highlight w:val="yellow"/>
        </w:rPr>
        <w:t xml:space="preserve">up </w:t>
      </w:r>
      <w:r w:rsidRPr="00831A59">
        <w:rPr>
          <w:rFonts w:asciiTheme="minorHAnsi" w:hAnsiTheme="minorHAnsi" w:cstheme="minorHAnsi"/>
          <w:color w:val="000000" w:themeColor="text1"/>
          <w:highlight w:val="yellow"/>
        </w:rPr>
        <w:t xml:space="preserve">a </w:t>
      </w:r>
      <w:r w:rsidR="000A1DF7" w:rsidRPr="00831A59">
        <w:rPr>
          <w:rFonts w:asciiTheme="minorHAnsi" w:hAnsiTheme="minorHAnsi" w:cstheme="minorHAnsi"/>
          <w:color w:val="000000" w:themeColor="text1"/>
          <w:highlight w:val="yellow"/>
        </w:rPr>
        <w:t>THP</w:t>
      </w:r>
      <w:r w:rsidR="000A1DF7" w:rsidRPr="00831A59">
        <w:rPr>
          <w:rFonts w:asciiTheme="minorHAnsi" w:hAnsiTheme="minorHAnsi" w:cstheme="minorHAnsi"/>
          <w:color w:val="000000" w:themeColor="text1"/>
          <w:highlight w:val="yellow"/>
        </w:rPr>
        <w:noBreakHyphen/>
        <w:t xml:space="preserve">1 cell culture flask </w:t>
      </w:r>
      <w:r w:rsidR="00BF289F" w:rsidRPr="00831A59">
        <w:rPr>
          <w:rFonts w:asciiTheme="minorHAnsi" w:hAnsiTheme="minorHAnsi" w:cstheme="minorHAnsi"/>
          <w:color w:val="000000" w:themeColor="text1"/>
          <w:highlight w:val="yellow"/>
        </w:rPr>
        <w:t>with 2.5 x 10</w:t>
      </w:r>
      <w:r w:rsidR="00BF289F" w:rsidRPr="00831A59">
        <w:rPr>
          <w:rFonts w:asciiTheme="minorHAnsi" w:hAnsiTheme="minorHAnsi" w:cstheme="minorHAnsi"/>
          <w:color w:val="000000" w:themeColor="text1"/>
          <w:highlight w:val="yellow"/>
          <w:vertAlign w:val="superscript"/>
        </w:rPr>
        <w:t>5</w:t>
      </w:r>
      <w:r w:rsidR="00BF289F" w:rsidRPr="00831A59">
        <w:rPr>
          <w:rFonts w:asciiTheme="minorHAnsi" w:hAnsiTheme="minorHAnsi" w:cstheme="minorHAnsi"/>
          <w:color w:val="000000" w:themeColor="text1"/>
          <w:highlight w:val="yellow"/>
        </w:rPr>
        <w:t xml:space="preserve"> cells/mL </w:t>
      </w:r>
      <w:r w:rsidR="00FC4148" w:rsidRPr="00831A59">
        <w:rPr>
          <w:rFonts w:asciiTheme="minorHAnsi" w:hAnsiTheme="minorHAnsi" w:cstheme="minorHAnsi"/>
          <w:color w:val="000000" w:themeColor="text1"/>
          <w:highlight w:val="yellow"/>
        </w:rPr>
        <w:t xml:space="preserve">the day </w:t>
      </w:r>
      <w:r w:rsidRPr="00831A59">
        <w:rPr>
          <w:rFonts w:asciiTheme="minorHAnsi" w:hAnsiTheme="minorHAnsi" w:cstheme="minorHAnsi"/>
          <w:color w:val="000000" w:themeColor="text1"/>
          <w:highlight w:val="yellow"/>
        </w:rPr>
        <w:t>before the experiment</w:t>
      </w:r>
      <w:r w:rsidR="00FC4148" w:rsidRPr="00831A59">
        <w:rPr>
          <w:rFonts w:asciiTheme="minorHAnsi" w:hAnsiTheme="minorHAnsi" w:cstheme="minorHAnsi"/>
          <w:color w:val="000000" w:themeColor="text1"/>
          <w:highlight w:val="yellow"/>
        </w:rPr>
        <w:t xml:space="preserve"> to yield around 5 x 10</w:t>
      </w:r>
      <w:r w:rsidR="00FC4148" w:rsidRPr="00831A59">
        <w:rPr>
          <w:rFonts w:asciiTheme="minorHAnsi" w:hAnsiTheme="minorHAnsi" w:cstheme="minorHAnsi"/>
          <w:color w:val="000000" w:themeColor="text1"/>
          <w:highlight w:val="yellow"/>
          <w:vertAlign w:val="superscript"/>
        </w:rPr>
        <w:t>5</w:t>
      </w:r>
      <w:r w:rsidR="00FC4148" w:rsidRPr="00831A59">
        <w:rPr>
          <w:rFonts w:asciiTheme="minorHAnsi" w:hAnsiTheme="minorHAnsi" w:cstheme="minorHAnsi"/>
          <w:color w:val="000000" w:themeColor="text1"/>
          <w:highlight w:val="yellow"/>
        </w:rPr>
        <w:t xml:space="preserve"> cells/mL on the day of assay. </w:t>
      </w:r>
      <w:r w:rsidR="00BF289F" w:rsidRPr="00831A59">
        <w:rPr>
          <w:rFonts w:asciiTheme="minorHAnsi" w:hAnsiTheme="minorHAnsi" w:cstheme="minorHAnsi"/>
          <w:color w:val="000000" w:themeColor="text1"/>
          <w:highlight w:val="yellow"/>
        </w:rPr>
        <w:t xml:space="preserve"> </w:t>
      </w:r>
    </w:p>
    <w:p w14:paraId="5A0DE3AF" w14:textId="77777777" w:rsidR="00D17B6A" w:rsidRPr="00831A59" w:rsidRDefault="00D17B6A" w:rsidP="00D54774">
      <w:pPr>
        <w:pStyle w:val="ListParagraph"/>
        <w:ind w:left="0"/>
        <w:jc w:val="left"/>
        <w:rPr>
          <w:rFonts w:asciiTheme="minorHAnsi" w:hAnsiTheme="minorHAnsi" w:cstheme="minorHAnsi"/>
          <w:color w:val="000000" w:themeColor="text1"/>
          <w:highlight w:val="yellow"/>
        </w:rPr>
      </w:pPr>
    </w:p>
    <w:p w14:paraId="23EE1F8D" w14:textId="0248383F" w:rsidR="00FC4148" w:rsidRPr="00831A59" w:rsidRDefault="00DE1577" w:rsidP="00D54774">
      <w:pPr>
        <w:pStyle w:val="ListParagraph"/>
        <w:ind w:left="0"/>
        <w:jc w:val="left"/>
        <w:rPr>
          <w:rFonts w:asciiTheme="minorHAnsi" w:hAnsiTheme="minorHAnsi" w:cstheme="minorHAnsi"/>
          <w:color w:val="000000" w:themeColor="text1"/>
        </w:rPr>
      </w:pPr>
      <w:r w:rsidRPr="00831A59">
        <w:rPr>
          <w:rFonts w:asciiTheme="minorHAnsi" w:hAnsiTheme="minorHAnsi" w:cstheme="minorHAnsi"/>
          <w:color w:val="000000" w:themeColor="text1"/>
        </w:rPr>
        <w:t xml:space="preserve">NOTE: </w:t>
      </w:r>
      <w:r w:rsidR="00FC4148" w:rsidRPr="00831A59">
        <w:rPr>
          <w:rFonts w:asciiTheme="minorHAnsi" w:hAnsiTheme="minorHAnsi" w:cstheme="minorHAnsi"/>
          <w:color w:val="000000" w:themeColor="text1"/>
        </w:rPr>
        <w:t>Ensure 4-6 x 10</w:t>
      </w:r>
      <w:r w:rsidR="00FC4148" w:rsidRPr="00831A59">
        <w:rPr>
          <w:rFonts w:asciiTheme="minorHAnsi" w:hAnsiTheme="minorHAnsi" w:cstheme="minorHAnsi"/>
          <w:color w:val="000000" w:themeColor="text1"/>
          <w:vertAlign w:val="superscript"/>
        </w:rPr>
        <w:t>5</w:t>
      </w:r>
      <w:r w:rsidR="00FC4148" w:rsidRPr="00831A59">
        <w:rPr>
          <w:rFonts w:asciiTheme="minorHAnsi" w:hAnsiTheme="minorHAnsi" w:cstheme="minorHAnsi"/>
          <w:color w:val="000000" w:themeColor="text1"/>
        </w:rPr>
        <w:t xml:space="preserve"> cells/mL are present on the day of the assay.</w:t>
      </w:r>
    </w:p>
    <w:p w14:paraId="3E69815C" w14:textId="013D1D8C" w:rsidR="007538CB" w:rsidRPr="00831A59" w:rsidRDefault="007538CB" w:rsidP="00D54774">
      <w:pPr>
        <w:pStyle w:val="ListParagraph"/>
        <w:ind w:left="0"/>
        <w:jc w:val="left"/>
        <w:rPr>
          <w:rFonts w:asciiTheme="minorHAnsi" w:hAnsiTheme="minorHAnsi" w:cstheme="minorHAnsi"/>
          <w:color w:val="000000" w:themeColor="text1"/>
          <w:highlight w:val="yellow"/>
        </w:rPr>
      </w:pPr>
    </w:p>
    <w:p w14:paraId="0027D7F1" w14:textId="14E4D365" w:rsidR="00136CD4" w:rsidRPr="00831A59" w:rsidRDefault="00C465A0" w:rsidP="00D54774">
      <w:pPr>
        <w:pStyle w:val="ListNumber"/>
        <w:tabs>
          <w:tab w:val="num" w:pos="426"/>
        </w:tabs>
        <w:jc w:val="left"/>
        <w:rPr>
          <w:rFonts w:asciiTheme="minorHAnsi" w:hAnsiTheme="minorHAnsi" w:cstheme="minorHAnsi"/>
          <w:b/>
          <w:highlight w:val="yellow"/>
        </w:rPr>
      </w:pPr>
      <w:r w:rsidRPr="00831A59">
        <w:rPr>
          <w:rFonts w:asciiTheme="minorHAnsi" w:hAnsiTheme="minorHAnsi" w:cstheme="minorHAnsi"/>
          <w:b/>
          <w:highlight w:val="yellow"/>
        </w:rPr>
        <w:t>Phagocytosis assay</w:t>
      </w:r>
      <w:r w:rsidR="00E31601" w:rsidRPr="00831A59">
        <w:rPr>
          <w:rFonts w:asciiTheme="minorHAnsi" w:hAnsiTheme="minorHAnsi" w:cstheme="minorHAnsi"/>
          <w:b/>
          <w:highlight w:val="yellow"/>
        </w:rPr>
        <w:t xml:space="preserve"> (Figure S1)</w:t>
      </w:r>
    </w:p>
    <w:p w14:paraId="2F1DA356" w14:textId="77777777" w:rsidR="00D17B6A" w:rsidRPr="00831A59" w:rsidRDefault="00D17B6A" w:rsidP="00D54774">
      <w:pPr>
        <w:rPr>
          <w:rFonts w:asciiTheme="minorHAnsi" w:hAnsiTheme="minorHAnsi" w:cstheme="minorHAnsi"/>
          <w:color w:val="000000" w:themeColor="text1"/>
          <w:highlight w:val="yellow"/>
        </w:rPr>
      </w:pPr>
    </w:p>
    <w:p w14:paraId="24E1C008" w14:textId="455B5A69" w:rsidR="00C30332" w:rsidRPr="00831A59" w:rsidRDefault="00B56D83" w:rsidP="00D54774">
      <w:pPr>
        <w:pStyle w:val="ListParagraph"/>
        <w:numPr>
          <w:ilvl w:val="1"/>
          <w:numId w:val="33"/>
        </w:numPr>
        <w:ind w:left="0" w:firstLine="0"/>
        <w:jc w:val="left"/>
        <w:rPr>
          <w:rFonts w:asciiTheme="minorHAnsi" w:hAnsiTheme="minorHAnsi" w:cstheme="minorHAnsi"/>
          <w:highlight w:val="yellow"/>
        </w:rPr>
      </w:pPr>
      <w:r w:rsidRPr="00831A59">
        <w:rPr>
          <w:rFonts w:asciiTheme="minorHAnsi" w:hAnsiTheme="minorHAnsi" w:cstheme="minorHAnsi"/>
          <w:color w:val="000000" w:themeColor="text1"/>
          <w:highlight w:val="yellow"/>
        </w:rPr>
        <w:t>B</w:t>
      </w:r>
      <w:r w:rsidRPr="00831A59">
        <w:rPr>
          <w:rFonts w:asciiTheme="minorHAnsi" w:hAnsiTheme="minorHAnsi" w:cstheme="minorHAnsi"/>
          <w:highlight w:val="yellow"/>
        </w:rPr>
        <w:t>efore starting the assay</w:t>
      </w:r>
      <w:r w:rsidR="00405DAB" w:rsidRPr="00831A59">
        <w:rPr>
          <w:rFonts w:asciiTheme="minorHAnsi" w:hAnsiTheme="minorHAnsi" w:cstheme="minorHAnsi"/>
          <w:highlight w:val="yellow"/>
        </w:rPr>
        <w:t>,</w:t>
      </w:r>
      <w:r w:rsidRPr="00831A59">
        <w:rPr>
          <w:rFonts w:asciiTheme="minorHAnsi" w:hAnsiTheme="minorHAnsi" w:cstheme="minorHAnsi"/>
          <w:highlight w:val="yellow"/>
        </w:rPr>
        <w:t xml:space="preserve"> block </w:t>
      </w:r>
      <w:r w:rsidR="00405DAB" w:rsidRPr="00831A59">
        <w:rPr>
          <w:rFonts w:asciiTheme="minorHAnsi" w:hAnsiTheme="minorHAnsi" w:cstheme="minorHAnsi"/>
          <w:highlight w:val="yellow"/>
        </w:rPr>
        <w:t xml:space="preserve">(&gt;1 h) </w:t>
      </w:r>
      <w:r w:rsidRPr="00831A59">
        <w:rPr>
          <w:rFonts w:asciiTheme="minorHAnsi" w:hAnsiTheme="minorHAnsi" w:cstheme="minorHAnsi"/>
          <w:highlight w:val="yellow"/>
        </w:rPr>
        <w:t>two</w:t>
      </w:r>
      <w:r w:rsidR="00FD70A5" w:rsidRPr="00831A59">
        <w:rPr>
          <w:rFonts w:asciiTheme="minorHAnsi" w:hAnsiTheme="minorHAnsi" w:cstheme="minorHAnsi"/>
          <w:highlight w:val="yellow"/>
        </w:rPr>
        <w:t xml:space="preserve"> round</w:t>
      </w:r>
      <w:r w:rsidR="00467372" w:rsidRPr="00831A59">
        <w:rPr>
          <w:rFonts w:asciiTheme="minorHAnsi" w:hAnsiTheme="minorHAnsi" w:cstheme="minorHAnsi"/>
          <w:highlight w:val="yellow"/>
        </w:rPr>
        <w:t>-</w:t>
      </w:r>
      <w:r w:rsidR="00FD70A5" w:rsidRPr="00831A59">
        <w:rPr>
          <w:rFonts w:asciiTheme="minorHAnsi" w:hAnsiTheme="minorHAnsi" w:cstheme="minorHAnsi"/>
          <w:highlight w:val="yellow"/>
        </w:rPr>
        <w:t>botto</w:t>
      </w:r>
      <w:r w:rsidR="00467372" w:rsidRPr="00831A59">
        <w:rPr>
          <w:rFonts w:asciiTheme="minorHAnsi" w:hAnsiTheme="minorHAnsi" w:cstheme="minorHAnsi"/>
          <w:highlight w:val="yellow"/>
        </w:rPr>
        <w:t>m</w:t>
      </w:r>
      <w:r w:rsidRPr="00831A59">
        <w:rPr>
          <w:rFonts w:asciiTheme="minorHAnsi" w:hAnsiTheme="minorHAnsi" w:cstheme="minorHAnsi"/>
          <w:highlight w:val="yellow"/>
        </w:rPr>
        <w:t xml:space="preserve"> 96</w:t>
      </w:r>
      <w:r w:rsidR="00FC4148" w:rsidRPr="00831A59">
        <w:rPr>
          <w:rFonts w:asciiTheme="minorHAnsi" w:hAnsiTheme="minorHAnsi" w:cstheme="minorHAnsi"/>
          <w:highlight w:val="yellow"/>
        </w:rPr>
        <w:t xml:space="preserve"> </w:t>
      </w:r>
      <w:r w:rsidRPr="00831A59">
        <w:rPr>
          <w:rFonts w:asciiTheme="minorHAnsi" w:hAnsiTheme="minorHAnsi" w:cstheme="minorHAnsi"/>
          <w:highlight w:val="yellow"/>
        </w:rPr>
        <w:t>well plates (one for the opsonization and a</w:t>
      </w:r>
      <w:r w:rsidR="004A72FC">
        <w:rPr>
          <w:rFonts w:asciiTheme="minorHAnsi" w:hAnsiTheme="minorHAnsi" w:cstheme="minorHAnsi"/>
          <w:highlight w:val="yellow"/>
        </w:rPr>
        <w:t>nother</w:t>
      </w:r>
      <w:r w:rsidRPr="00831A59">
        <w:rPr>
          <w:rFonts w:asciiTheme="minorHAnsi" w:hAnsiTheme="minorHAnsi" w:cstheme="minorHAnsi"/>
          <w:highlight w:val="yellow"/>
        </w:rPr>
        <w:t xml:space="preserve"> for the phagocytosis) using 150</w:t>
      </w:r>
      <w:r w:rsidR="00E425F8" w:rsidRPr="00831A59">
        <w:rPr>
          <w:rFonts w:asciiTheme="minorHAnsi" w:hAnsiTheme="minorHAnsi" w:cstheme="minorHAnsi"/>
          <w:highlight w:val="yellow"/>
        </w:rPr>
        <w:t xml:space="preserve"> </w:t>
      </w:r>
      <w:r w:rsidRPr="00831A59">
        <w:rPr>
          <w:rFonts w:asciiTheme="minorHAnsi" w:hAnsiTheme="minorHAnsi" w:cstheme="minorHAnsi"/>
          <w:highlight w:val="yellow"/>
        </w:rPr>
        <w:sym w:font="Symbol" w:char="F06D"/>
      </w:r>
      <w:r w:rsidR="00696280" w:rsidRPr="00831A59">
        <w:rPr>
          <w:rFonts w:asciiTheme="minorHAnsi" w:hAnsiTheme="minorHAnsi" w:cstheme="minorHAnsi"/>
          <w:highlight w:val="yellow"/>
        </w:rPr>
        <w:t>L</w:t>
      </w:r>
      <w:r w:rsidR="00280907" w:rsidRPr="00831A59">
        <w:rPr>
          <w:rFonts w:asciiTheme="minorHAnsi" w:hAnsiTheme="minorHAnsi" w:cstheme="minorHAnsi"/>
          <w:highlight w:val="yellow"/>
        </w:rPr>
        <w:t xml:space="preserve"> per well</w:t>
      </w:r>
      <w:r w:rsidRPr="00831A59">
        <w:rPr>
          <w:rFonts w:asciiTheme="minorHAnsi" w:hAnsiTheme="minorHAnsi" w:cstheme="minorHAnsi"/>
          <w:highlight w:val="yellow"/>
        </w:rPr>
        <w:t xml:space="preserve"> of</w:t>
      </w:r>
      <w:r w:rsidR="00467372" w:rsidRPr="00831A59">
        <w:rPr>
          <w:rFonts w:asciiTheme="minorHAnsi" w:hAnsiTheme="minorHAnsi" w:cstheme="minorHAnsi"/>
          <w:highlight w:val="yellow"/>
        </w:rPr>
        <w:t xml:space="preserve"> sterile</w:t>
      </w:r>
      <w:r w:rsidRPr="00831A59">
        <w:rPr>
          <w:rFonts w:asciiTheme="minorHAnsi" w:hAnsiTheme="minorHAnsi" w:cstheme="minorHAnsi"/>
          <w:highlight w:val="yellow"/>
        </w:rPr>
        <w:t xml:space="preserve"> 2% FBS</w:t>
      </w:r>
      <w:r w:rsidR="00280907" w:rsidRPr="00831A59">
        <w:rPr>
          <w:rFonts w:asciiTheme="minorHAnsi" w:hAnsiTheme="minorHAnsi" w:cstheme="minorHAnsi"/>
          <w:highlight w:val="yellow"/>
        </w:rPr>
        <w:t xml:space="preserve"> in PBS</w:t>
      </w:r>
      <w:r w:rsidR="00D20D55" w:rsidRPr="00831A59">
        <w:rPr>
          <w:rFonts w:asciiTheme="minorHAnsi" w:hAnsiTheme="minorHAnsi" w:cstheme="minorHAnsi"/>
          <w:highlight w:val="yellow"/>
        </w:rPr>
        <w:t>.</w:t>
      </w:r>
    </w:p>
    <w:p w14:paraId="2758B5BA" w14:textId="6287E0EB" w:rsidR="00AD6614" w:rsidRPr="00831A59" w:rsidRDefault="00AD6614" w:rsidP="00D54774">
      <w:pPr>
        <w:pStyle w:val="ListParagraph"/>
        <w:ind w:left="0"/>
        <w:jc w:val="left"/>
        <w:rPr>
          <w:rFonts w:asciiTheme="minorHAnsi" w:hAnsiTheme="minorHAnsi" w:cstheme="minorHAnsi"/>
          <w:highlight w:val="yellow"/>
        </w:rPr>
      </w:pPr>
    </w:p>
    <w:p w14:paraId="11CC7855" w14:textId="7A439C51" w:rsidR="006A4DDB" w:rsidRPr="00831A59" w:rsidRDefault="006A4DDB" w:rsidP="00D54774">
      <w:pPr>
        <w:pStyle w:val="ListParagraph"/>
        <w:ind w:left="0"/>
        <w:jc w:val="left"/>
        <w:rPr>
          <w:rFonts w:asciiTheme="minorHAnsi" w:hAnsiTheme="minorHAnsi" w:cstheme="minorHAnsi"/>
        </w:rPr>
      </w:pPr>
      <w:r w:rsidRPr="00831A59">
        <w:rPr>
          <w:rFonts w:asciiTheme="minorHAnsi" w:hAnsiTheme="minorHAnsi" w:cstheme="minorHAnsi"/>
        </w:rPr>
        <w:t xml:space="preserve">NOTE: Label plate 1 as opsonization plate and use it both for ethidium bromide (EtBr) staining and opsonization. </w:t>
      </w:r>
      <w:r w:rsidR="00420706" w:rsidRPr="00831A59">
        <w:rPr>
          <w:rFonts w:asciiTheme="minorHAnsi" w:hAnsiTheme="minorHAnsi" w:cstheme="minorHAnsi"/>
        </w:rPr>
        <w:t xml:space="preserve">Label plate 2 as phagocytosis plate and use both for THP-1 cell plating and for the phagocytosis step. </w:t>
      </w:r>
    </w:p>
    <w:p w14:paraId="23224A63" w14:textId="77777777" w:rsidR="00D20D55" w:rsidRPr="00831A59" w:rsidRDefault="00D20D55" w:rsidP="00D54774">
      <w:pPr>
        <w:rPr>
          <w:rFonts w:asciiTheme="minorHAnsi" w:hAnsiTheme="minorHAnsi" w:cstheme="minorHAnsi"/>
          <w:color w:val="000000" w:themeColor="text1"/>
          <w:highlight w:val="yellow"/>
        </w:rPr>
      </w:pPr>
    </w:p>
    <w:p w14:paraId="3B1315BD" w14:textId="77777777" w:rsidR="00C30332" w:rsidRPr="00E33C58" w:rsidRDefault="00C30332" w:rsidP="00D54774">
      <w:pPr>
        <w:pStyle w:val="ListParagraph"/>
        <w:numPr>
          <w:ilvl w:val="1"/>
          <w:numId w:val="33"/>
        </w:numPr>
        <w:ind w:left="0" w:firstLine="0"/>
        <w:jc w:val="left"/>
        <w:rPr>
          <w:rFonts w:asciiTheme="minorHAnsi" w:hAnsiTheme="minorHAnsi" w:cstheme="minorHAnsi"/>
          <w:bCs/>
          <w:color w:val="000000" w:themeColor="text1"/>
          <w:highlight w:val="yellow"/>
        </w:rPr>
      </w:pPr>
      <w:r w:rsidRPr="00E33C58">
        <w:rPr>
          <w:rFonts w:asciiTheme="minorHAnsi" w:hAnsiTheme="minorHAnsi" w:cstheme="minorHAnsi"/>
          <w:bCs/>
          <w:color w:val="000000" w:themeColor="text1"/>
          <w:highlight w:val="yellow"/>
        </w:rPr>
        <w:t>Parasite staining and opsonization</w:t>
      </w:r>
    </w:p>
    <w:p w14:paraId="31F32823" w14:textId="77777777" w:rsidR="00D17B6A" w:rsidRPr="00831A59" w:rsidRDefault="00D17B6A" w:rsidP="00D54774">
      <w:pPr>
        <w:pStyle w:val="ListParagraph"/>
        <w:ind w:left="0"/>
        <w:jc w:val="left"/>
        <w:rPr>
          <w:rFonts w:asciiTheme="minorHAnsi" w:hAnsiTheme="minorHAnsi" w:cstheme="minorHAnsi"/>
          <w:color w:val="000000" w:themeColor="text1"/>
          <w:highlight w:val="yellow"/>
        </w:rPr>
      </w:pPr>
    </w:p>
    <w:p w14:paraId="65A88B7A" w14:textId="030F346F" w:rsidR="006673C2" w:rsidRPr="00C23901" w:rsidRDefault="00FC1631" w:rsidP="00D54774">
      <w:pPr>
        <w:pStyle w:val="ListParagraph"/>
        <w:numPr>
          <w:ilvl w:val="2"/>
          <w:numId w:val="40"/>
        </w:numPr>
        <w:ind w:left="0" w:firstLine="0"/>
        <w:jc w:val="left"/>
        <w:rPr>
          <w:rFonts w:asciiTheme="minorHAnsi" w:hAnsiTheme="minorHAnsi" w:cstheme="minorHAnsi"/>
          <w:color w:val="000000" w:themeColor="text1"/>
        </w:rPr>
      </w:pPr>
      <w:r w:rsidRPr="00831A59">
        <w:rPr>
          <w:rFonts w:asciiTheme="minorHAnsi" w:hAnsiTheme="minorHAnsi" w:cstheme="minorHAnsi"/>
          <w:color w:val="000000" w:themeColor="text1"/>
          <w:highlight w:val="yellow"/>
        </w:rPr>
        <w:t xml:space="preserve">Take </w:t>
      </w:r>
      <w:r w:rsidR="0065309F" w:rsidRPr="00831A59">
        <w:rPr>
          <w:rFonts w:asciiTheme="minorHAnsi" w:hAnsiTheme="minorHAnsi" w:cstheme="minorHAnsi"/>
          <w:color w:val="000000" w:themeColor="text1"/>
          <w:highlight w:val="yellow"/>
        </w:rPr>
        <w:t xml:space="preserve">the </w:t>
      </w:r>
      <w:r w:rsidR="0037132A" w:rsidRPr="00831A59">
        <w:rPr>
          <w:rFonts w:asciiTheme="minorHAnsi" w:hAnsiTheme="minorHAnsi" w:cstheme="minorHAnsi"/>
          <w:color w:val="000000" w:themeColor="text1"/>
          <w:highlight w:val="yellow"/>
        </w:rPr>
        <w:t xml:space="preserve">IE </w:t>
      </w:r>
      <w:r w:rsidR="0065309F" w:rsidRPr="00831A59">
        <w:rPr>
          <w:rFonts w:asciiTheme="minorHAnsi" w:hAnsiTheme="minorHAnsi" w:cstheme="minorHAnsi"/>
          <w:color w:val="000000" w:themeColor="text1"/>
          <w:highlight w:val="yellow"/>
        </w:rPr>
        <w:t>suspension prepared in 1.</w:t>
      </w:r>
      <w:r w:rsidR="00DE1577" w:rsidRPr="00831A59">
        <w:rPr>
          <w:rFonts w:asciiTheme="minorHAnsi" w:hAnsiTheme="minorHAnsi" w:cstheme="minorHAnsi"/>
          <w:color w:val="000000" w:themeColor="text1"/>
          <w:highlight w:val="yellow"/>
        </w:rPr>
        <w:t>6</w:t>
      </w:r>
      <w:r w:rsidR="0065309F" w:rsidRPr="00831A59">
        <w:rPr>
          <w:rFonts w:asciiTheme="minorHAnsi" w:hAnsiTheme="minorHAnsi" w:cstheme="minorHAnsi"/>
          <w:color w:val="000000" w:themeColor="text1"/>
          <w:highlight w:val="yellow"/>
        </w:rPr>
        <w:t xml:space="preserve"> and adjust cell count to 3.3</w:t>
      </w:r>
      <w:r w:rsidR="00FC4148" w:rsidRPr="00831A59">
        <w:rPr>
          <w:rFonts w:asciiTheme="minorHAnsi" w:hAnsiTheme="minorHAnsi" w:cstheme="minorHAnsi"/>
          <w:color w:val="000000" w:themeColor="text1"/>
          <w:highlight w:val="yellow"/>
        </w:rPr>
        <w:t xml:space="preserve"> x </w:t>
      </w:r>
      <w:r w:rsidR="0065309F" w:rsidRPr="00831A59">
        <w:rPr>
          <w:rFonts w:asciiTheme="minorHAnsi" w:hAnsiTheme="minorHAnsi" w:cstheme="minorHAnsi"/>
          <w:color w:val="000000" w:themeColor="text1"/>
          <w:highlight w:val="yellow"/>
        </w:rPr>
        <w:t>10</w:t>
      </w:r>
      <w:r w:rsidR="0065309F" w:rsidRPr="00831A59">
        <w:rPr>
          <w:rFonts w:asciiTheme="minorHAnsi" w:hAnsiTheme="minorHAnsi" w:cstheme="minorHAnsi"/>
          <w:color w:val="000000" w:themeColor="text1"/>
          <w:highlight w:val="yellow"/>
          <w:vertAlign w:val="superscript"/>
        </w:rPr>
        <w:t>7</w:t>
      </w:r>
      <w:r w:rsidR="0065309F" w:rsidRPr="00831A59">
        <w:rPr>
          <w:rFonts w:asciiTheme="minorHAnsi" w:hAnsiTheme="minorHAnsi" w:cstheme="minorHAnsi"/>
          <w:color w:val="000000" w:themeColor="text1"/>
          <w:highlight w:val="yellow"/>
        </w:rPr>
        <w:t xml:space="preserve"> IEs/mL </w:t>
      </w:r>
      <w:r w:rsidR="00FC4148" w:rsidRPr="00831A59">
        <w:rPr>
          <w:rFonts w:asciiTheme="minorHAnsi" w:hAnsiTheme="minorHAnsi" w:cstheme="minorHAnsi"/>
          <w:color w:val="000000" w:themeColor="text1"/>
          <w:highlight w:val="yellow"/>
        </w:rPr>
        <w:t xml:space="preserve">by </w:t>
      </w:r>
      <w:r w:rsidR="00732FDB" w:rsidRPr="00831A59">
        <w:rPr>
          <w:rFonts w:asciiTheme="minorHAnsi" w:hAnsiTheme="minorHAnsi" w:cstheme="minorHAnsi"/>
          <w:color w:val="000000" w:themeColor="text1"/>
          <w:highlight w:val="yellow"/>
        </w:rPr>
        <w:t xml:space="preserve">adding parasite culture medium and </w:t>
      </w:r>
      <w:r w:rsidR="004008FD" w:rsidRPr="00831A59">
        <w:rPr>
          <w:rFonts w:asciiTheme="minorHAnsi" w:hAnsiTheme="minorHAnsi" w:cstheme="minorHAnsi"/>
          <w:color w:val="000000" w:themeColor="text1"/>
          <w:highlight w:val="yellow"/>
        </w:rPr>
        <w:t>EtB</w:t>
      </w:r>
      <w:r w:rsidR="006A4DDB" w:rsidRPr="00831A59">
        <w:rPr>
          <w:rFonts w:asciiTheme="minorHAnsi" w:hAnsiTheme="minorHAnsi" w:cstheme="minorHAnsi"/>
          <w:color w:val="000000" w:themeColor="text1"/>
          <w:highlight w:val="yellow"/>
        </w:rPr>
        <w:t xml:space="preserve">r </w:t>
      </w:r>
      <w:r w:rsidR="00732FDB" w:rsidRPr="00831A59">
        <w:rPr>
          <w:rFonts w:asciiTheme="minorHAnsi" w:hAnsiTheme="minorHAnsi" w:cstheme="minorHAnsi"/>
          <w:color w:val="000000" w:themeColor="text1"/>
          <w:highlight w:val="yellow"/>
        </w:rPr>
        <w:t xml:space="preserve">to achieve a final concentration of 2.5 </w:t>
      </w:r>
      <w:r w:rsidR="00732FDB" w:rsidRPr="00831A59">
        <w:rPr>
          <w:rFonts w:asciiTheme="minorHAnsi" w:hAnsiTheme="minorHAnsi" w:cstheme="minorHAnsi"/>
          <w:color w:val="000000" w:themeColor="text1"/>
          <w:highlight w:val="yellow"/>
        </w:rPr>
        <w:sym w:font="Symbol" w:char="F06D"/>
      </w:r>
      <w:r w:rsidR="00732FDB" w:rsidRPr="00831A59">
        <w:rPr>
          <w:rFonts w:asciiTheme="minorHAnsi" w:hAnsiTheme="minorHAnsi" w:cstheme="minorHAnsi"/>
          <w:color w:val="000000" w:themeColor="text1"/>
          <w:highlight w:val="yellow"/>
        </w:rPr>
        <w:t xml:space="preserve">g/mL </w:t>
      </w:r>
      <w:r w:rsidR="0065309F" w:rsidRPr="00831A59">
        <w:rPr>
          <w:rFonts w:asciiTheme="minorHAnsi" w:hAnsiTheme="minorHAnsi" w:cstheme="minorHAnsi"/>
          <w:color w:val="000000" w:themeColor="text1"/>
          <w:highlight w:val="yellow"/>
        </w:rPr>
        <w:t>(</w:t>
      </w:r>
      <w:r w:rsidR="0065309F" w:rsidRPr="00C23901">
        <w:rPr>
          <w:rFonts w:asciiTheme="minorHAnsi" w:hAnsiTheme="minorHAnsi" w:cstheme="minorHAnsi"/>
          <w:color w:val="000000" w:themeColor="text1"/>
        </w:rPr>
        <w:t>1:40</w:t>
      </w:r>
      <w:r w:rsidR="00995C10" w:rsidRPr="00C23901">
        <w:rPr>
          <w:rFonts w:asciiTheme="minorHAnsi" w:hAnsiTheme="minorHAnsi" w:cstheme="minorHAnsi"/>
          <w:color w:val="000000" w:themeColor="text1"/>
        </w:rPr>
        <w:t xml:space="preserve"> dilution, from a</w:t>
      </w:r>
      <w:r w:rsidR="0065309F" w:rsidRPr="00C23901">
        <w:rPr>
          <w:rFonts w:asciiTheme="minorHAnsi" w:hAnsiTheme="minorHAnsi" w:cstheme="minorHAnsi"/>
          <w:color w:val="000000" w:themeColor="text1"/>
        </w:rPr>
        <w:t xml:space="preserve"> 0.1 mg/mL</w:t>
      </w:r>
      <w:r w:rsidR="00995C10" w:rsidRPr="00C23901">
        <w:rPr>
          <w:rFonts w:asciiTheme="minorHAnsi" w:hAnsiTheme="minorHAnsi" w:cstheme="minorHAnsi"/>
          <w:color w:val="000000" w:themeColor="text1"/>
        </w:rPr>
        <w:t xml:space="preserve"> stock</w:t>
      </w:r>
      <w:r w:rsidR="00B56D83" w:rsidRPr="00C23901">
        <w:rPr>
          <w:rFonts w:asciiTheme="minorHAnsi" w:hAnsiTheme="minorHAnsi" w:cstheme="minorHAnsi"/>
          <w:color w:val="000000" w:themeColor="text1"/>
        </w:rPr>
        <w:t>)</w:t>
      </w:r>
      <w:r w:rsidR="0065309F" w:rsidRPr="00C23901">
        <w:rPr>
          <w:rFonts w:asciiTheme="minorHAnsi" w:hAnsiTheme="minorHAnsi" w:cstheme="minorHAnsi"/>
          <w:color w:val="000000" w:themeColor="text1"/>
        </w:rPr>
        <w:t>.</w:t>
      </w:r>
      <w:r w:rsidR="00B84FF9" w:rsidRPr="00C23901">
        <w:rPr>
          <w:rFonts w:asciiTheme="minorHAnsi" w:hAnsiTheme="minorHAnsi" w:cstheme="minorHAnsi"/>
          <w:color w:val="000000" w:themeColor="text1"/>
        </w:rPr>
        <w:t xml:space="preserve"> </w:t>
      </w:r>
    </w:p>
    <w:p w14:paraId="4CBB0F54" w14:textId="77777777" w:rsidR="006673C2" w:rsidRPr="00831A59" w:rsidRDefault="006673C2" w:rsidP="00D54774">
      <w:pPr>
        <w:pStyle w:val="ListParagraph"/>
        <w:ind w:left="0"/>
        <w:jc w:val="left"/>
        <w:rPr>
          <w:rFonts w:asciiTheme="minorHAnsi" w:hAnsiTheme="minorHAnsi" w:cstheme="minorHAnsi"/>
          <w:color w:val="000000" w:themeColor="text1"/>
          <w:highlight w:val="yellow"/>
        </w:rPr>
      </w:pPr>
    </w:p>
    <w:p w14:paraId="2D29B207" w14:textId="795B3ED1" w:rsidR="0065309F" w:rsidRPr="00831A59" w:rsidRDefault="006673C2" w:rsidP="00D54774">
      <w:pPr>
        <w:pStyle w:val="ListParagraph"/>
        <w:ind w:left="0"/>
        <w:jc w:val="left"/>
        <w:rPr>
          <w:rFonts w:asciiTheme="minorHAnsi" w:hAnsiTheme="minorHAnsi" w:cstheme="minorHAnsi"/>
          <w:color w:val="000000" w:themeColor="text1"/>
        </w:rPr>
      </w:pPr>
      <w:r w:rsidRPr="00831A59">
        <w:rPr>
          <w:rFonts w:asciiTheme="minorHAnsi" w:hAnsiTheme="minorHAnsi" w:cstheme="minorHAnsi"/>
          <w:color w:val="000000" w:themeColor="text1"/>
        </w:rPr>
        <w:t xml:space="preserve">NOTE: </w:t>
      </w:r>
      <w:r w:rsidR="00B84FF9" w:rsidRPr="00831A59">
        <w:rPr>
          <w:rFonts w:asciiTheme="minorHAnsi" w:hAnsiTheme="minorHAnsi" w:cstheme="minorHAnsi"/>
          <w:color w:val="000000" w:themeColor="text1"/>
        </w:rPr>
        <w:t>EtBr</w:t>
      </w:r>
      <w:r w:rsidR="005F79F9" w:rsidRPr="00831A59">
        <w:rPr>
          <w:rFonts w:asciiTheme="minorHAnsi" w:hAnsiTheme="minorHAnsi" w:cstheme="minorHAnsi"/>
          <w:color w:val="000000" w:themeColor="text1"/>
        </w:rPr>
        <w:t xml:space="preserve"> </w:t>
      </w:r>
      <w:r w:rsidR="00B84FF9" w:rsidRPr="00831A59">
        <w:rPr>
          <w:rFonts w:asciiTheme="minorHAnsi" w:hAnsiTheme="minorHAnsi" w:cstheme="minorHAnsi"/>
          <w:color w:val="000000" w:themeColor="text1"/>
        </w:rPr>
        <w:t>stain</w:t>
      </w:r>
      <w:r w:rsidR="005F79F9" w:rsidRPr="00831A59">
        <w:rPr>
          <w:rFonts w:asciiTheme="minorHAnsi" w:hAnsiTheme="minorHAnsi" w:cstheme="minorHAnsi"/>
          <w:color w:val="000000" w:themeColor="text1"/>
        </w:rPr>
        <w:t>s</w:t>
      </w:r>
      <w:r w:rsidR="00B84FF9" w:rsidRPr="00831A59">
        <w:rPr>
          <w:rFonts w:asciiTheme="minorHAnsi" w:hAnsiTheme="minorHAnsi" w:cstheme="minorHAnsi"/>
          <w:color w:val="000000" w:themeColor="text1"/>
        </w:rPr>
        <w:t xml:space="preserve"> the parasite DNA, allowing detection by flow cytometry. </w:t>
      </w:r>
    </w:p>
    <w:p w14:paraId="1CBAA3B6" w14:textId="77777777" w:rsidR="00D17B6A" w:rsidRPr="00831A59" w:rsidRDefault="00D17B6A" w:rsidP="00D54774">
      <w:pPr>
        <w:pStyle w:val="ListParagraph"/>
        <w:ind w:left="0"/>
        <w:jc w:val="left"/>
        <w:rPr>
          <w:rFonts w:asciiTheme="minorHAnsi" w:hAnsiTheme="minorHAnsi" w:cstheme="minorHAnsi"/>
          <w:color w:val="000000" w:themeColor="text1"/>
          <w:highlight w:val="yellow"/>
        </w:rPr>
      </w:pPr>
    </w:p>
    <w:p w14:paraId="3A94A030" w14:textId="78686EFB" w:rsidR="005B5464" w:rsidRPr="00831A59" w:rsidRDefault="00D20D55" w:rsidP="00D54774">
      <w:pPr>
        <w:pStyle w:val="ListParagraph"/>
        <w:ind w:left="0"/>
        <w:jc w:val="left"/>
        <w:rPr>
          <w:rFonts w:asciiTheme="minorHAnsi" w:hAnsiTheme="minorHAnsi" w:cstheme="minorHAnsi"/>
          <w:color w:val="000000" w:themeColor="text1"/>
        </w:rPr>
      </w:pPr>
      <w:r w:rsidRPr="00831A59">
        <w:rPr>
          <w:rFonts w:asciiTheme="minorHAnsi" w:hAnsiTheme="minorHAnsi" w:cstheme="minorHAnsi"/>
          <w:color w:val="000000" w:themeColor="text1"/>
        </w:rPr>
        <w:t>CAUTION</w:t>
      </w:r>
      <w:r w:rsidR="00FC4148" w:rsidRPr="00831A59">
        <w:rPr>
          <w:rFonts w:asciiTheme="minorHAnsi" w:hAnsiTheme="minorHAnsi" w:cstheme="minorHAnsi"/>
          <w:color w:val="000000" w:themeColor="text1"/>
        </w:rPr>
        <w:t xml:space="preserve">: </w:t>
      </w:r>
      <w:r w:rsidR="007B1F0E" w:rsidRPr="00831A59">
        <w:rPr>
          <w:rFonts w:asciiTheme="minorHAnsi" w:hAnsiTheme="minorHAnsi" w:cstheme="minorHAnsi"/>
          <w:color w:val="000000" w:themeColor="text1"/>
        </w:rPr>
        <w:t>Et</w:t>
      </w:r>
      <w:r w:rsidR="004008FD" w:rsidRPr="00831A59">
        <w:rPr>
          <w:rFonts w:asciiTheme="minorHAnsi" w:hAnsiTheme="minorHAnsi" w:cstheme="minorHAnsi"/>
          <w:color w:val="000000" w:themeColor="text1"/>
        </w:rPr>
        <w:t>Br</w:t>
      </w:r>
      <w:r w:rsidR="007B1F0E" w:rsidRPr="00831A59">
        <w:rPr>
          <w:rFonts w:asciiTheme="minorHAnsi" w:hAnsiTheme="minorHAnsi" w:cstheme="minorHAnsi"/>
          <w:color w:val="000000" w:themeColor="text1"/>
        </w:rPr>
        <w:t xml:space="preserve"> is a mutagen and skin, eye</w:t>
      </w:r>
      <w:r w:rsidR="00FC4148" w:rsidRPr="00831A59">
        <w:rPr>
          <w:rFonts w:asciiTheme="minorHAnsi" w:hAnsiTheme="minorHAnsi" w:cstheme="minorHAnsi"/>
          <w:color w:val="000000" w:themeColor="text1"/>
        </w:rPr>
        <w:t>,</w:t>
      </w:r>
      <w:r w:rsidR="007B1F0E" w:rsidRPr="00831A59">
        <w:rPr>
          <w:rFonts w:asciiTheme="minorHAnsi" w:hAnsiTheme="minorHAnsi" w:cstheme="minorHAnsi"/>
          <w:color w:val="000000" w:themeColor="text1"/>
        </w:rPr>
        <w:t xml:space="preserve"> and respiratory irritant. Use appropriate protection and dispose waste according to local regulations. </w:t>
      </w:r>
    </w:p>
    <w:p w14:paraId="118DF8D6" w14:textId="77777777" w:rsidR="00D17B6A" w:rsidRPr="00831A59" w:rsidRDefault="00D17B6A" w:rsidP="00D54774">
      <w:pPr>
        <w:pStyle w:val="ListParagraph"/>
        <w:ind w:left="0"/>
        <w:jc w:val="left"/>
        <w:rPr>
          <w:rFonts w:asciiTheme="minorHAnsi" w:hAnsiTheme="minorHAnsi" w:cstheme="minorHAnsi"/>
          <w:color w:val="000000" w:themeColor="text1"/>
          <w:highlight w:val="yellow"/>
        </w:rPr>
      </w:pPr>
    </w:p>
    <w:p w14:paraId="7A6291E9" w14:textId="5AE77D4C" w:rsidR="0060714E" w:rsidRPr="00831A59" w:rsidRDefault="00B56D83" w:rsidP="00D54774">
      <w:pPr>
        <w:pStyle w:val="ListParagraph"/>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Remove the blocking solution from one of the 96</w:t>
      </w:r>
      <w:r w:rsidR="00FC4148" w:rsidRPr="00831A59">
        <w:rPr>
          <w:rFonts w:asciiTheme="minorHAnsi" w:hAnsiTheme="minorHAnsi" w:cstheme="minorHAnsi"/>
          <w:color w:val="000000" w:themeColor="text1"/>
          <w:highlight w:val="yellow"/>
        </w:rPr>
        <w:t xml:space="preserve"> </w:t>
      </w:r>
      <w:r w:rsidRPr="00831A59">
        <w:rPr>
          <w:rFonts w:asciiTheme="minorHAnsi" w:hAnsiTheme="minorHAnsi" w:cstheme="minorHAnsi"/>
          <w:color w:val="000000" w:themeColor="text1"/>
          <w:highlight w:val="yellow"/>
        </w:rPr>
        <w:t>well plates</w:t>
      </w:r>
      <w:r w:rsidR="00C465A0" w:rsidRPr="00831A59">
        <w:rPr>
          <w:rFonts w:asciiTheme="minorHAnsi" w:hAnsiTheme="minorHAnsi" w:cstheme="minorHAnsi"/>
          <w:color w:val="000000" w:themeColor="text1"/>
          <w:highlight w:val="yellow"/>
        </w:rPr>
        <w:t xml:space="preserve"> (opsonization plate)</w:t>
      </w:r>
      <w:r w:rsidR="00B51494" w:rsidRPr="00831A59">
        <w:rPr>
          <w:rFonts w:asciiTheme="minorHAnsi" w:hAnsiTheme="minorHAnsi" w:cstheme="minorHAnsi"/>
          <w:color w:val="000000" w:themeColor="text1"/>
          <w:highlight w:val="yellow"/>
        </w:rPr>
        <w:t>,</w:t>
      </w:r>
      <w:r w:rsidR="00C465A0" w:rsidRPr="00831A59">
        <w:rPr>
          <w:rFonts w:asciiTheme="minorHAnsi" w:hAnsiTheme="minorHAnsi" w:cstheme="minorHAnsi"/>
          <w:color w:val="000000" w:themeColor="text1"/>
          <w:highlight w:val="yellow"/>
        </w:rPr>
        <w:t xml:space="preserve"> </w:t>
      </w:r>
      <w:r w:rsidR="00684615" w:rsidRPr="00831A59">
        <w:rPr>
          <w:rFonts w:asciiTheme="minorHAnsi" w:hAnsiTheme="minorHAnsi" w:cstheme="minorHAnsi"/>
          <w:color w:val="000000" w:themeColor="text1"/>
          <w:highlight w:val="yellow"/>
        </w:rPr>
        <w:t xml:space="preserve">flicking the plate and removing </w:t>
      </w:r>
      <w:r w:rsidR="00D20D55" w:rsidRPr="00831A59">
        <w:rPr>
          <w:rFonts w:asciiTheme="minorHAnsi" w:hAnsiTheme="minorHAnsi" w:cstheme="minorHAnsi"/>
          <w:color w:val="000000" w:themeColor="text1"/>
          <w:highlight w:val="yellow"/>
        </w:rPr>
        <w:t xml:space="preserve">liquid </w:t>
      </w:r>
      <w:r w:rsidR="00684615" w:rsidRPr="00831A59">
        <w:rPr>
          <w:rFonts w:asciiTheme="minorHAnsi" w:hAnsiTheme="minorHAnsi" w:cstheme="minorHAnsi"/>
          <w:color w:val="000000" w:themeColor="text1"/>
          <w:highlight w:val="yellow"/>
        </w:rPr>
        <w:t>excess over a piece of towel paper</w:t>
      </w:r>
      <w:r w:rsidR="0060714E" w:rsidRPr="00831A59">
        <w:rPr>
          <w:rFonts w:asciiTheme="minorHAnsi" w:hAnsiTheme="minorHAnsi" w:cstheme="minorHAnsi"/>
          <w:color w:val="000000" w:themeColor="text1"/>
          <w:highlight w:val="yellow"/>
        </w:rPr>
        <w:t xml:space="preserve">. </w:t>
      </w:r>
    </w:p>
    <w:p w14:paraId="0CB011BB" w14:textId="77777777" w:rsidR="00D17B6A" w:rsidRPr="00831A59" w:rsidRDefault="00D17B6A" w:rsidP="00D54774">
      <w:pPr>
        <w:pStyle w:val="ListParagraph"/>
        <w:ind w:left="0"/>
        <w:jc w:val="left"/>
        <w:rPr>
          <w:rFonts w:asciiTheme="minorHAnsi" w:hAnsiTheme="minorHAnsi" w:cstheme="minorHAnsi"/>
          <w:color w:val="000000" w:themeColor="text1"/>
          <w:highlight w:val="yellow"/>
        </w:rPr>
      </w:pPr>
    </w:p>
    <w:p w14:paraId="4ED23876" w14:textId="07838DA0" w:rsidR="0065309F" w:rsidRPr="003D3AAA" w:rsidRDefault="0060714E" w:rsidP="003D3AAA">
      <w:pPr>
        <w:pStyle w:val="ListParagraph"/>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A</w:t>
      </w:r>
      <w:r w:rsidR="00C465A0" w:rsidRPr="00831A59">
        <w:rPr>
          <w:rFonts w:asciiTheme="minorHAnsi" w:hAnsiTheme="minorHAnsi" w:cstheme="minorHAnsi"/>
          <w:color w:val="000000" w:themeColor="text1"/>
          <w:highlight w:val="yellow"/>
        </w:rPr>
        <w:t>dd 3</w:t>
      </w:r>
      <w:r w:rsidR="00DB2555" w:rsidRPr="00831A59">
        <w:rPr>
          <w:rFonts w:asciiTheme="minorHAnsi" w:hAnsiTheme="minorHAnsi" w:cstheme="minorHAnsi"/>
          <w:color w:val="000000" w:themeColor="text1"/>
          <w:highlight w:val="yellow"/>
        </w:rPr>
        <w:t>0</w:t>
      </w:r>
      <w:r w:rsidR="00E425F8" w:rsidRPr="00831A59">
        <w:rPr>
          <w:rFonts w:asciiTheme="minorHAnsi" w:hAnsiTheme="minorHAnsi" w:cstheme="minorHAnsi"/>
          <w:color w:val="000000" w:themeColor="text1"/>
          <w:highlight w:val="yellow"/>
        </w:rPr>
        <w:t xml:space="preserve"> </w:t>
      </w:r>
      <w:r w:rsidR="00B56D83" w:rsidRPr="00831A59">
        <w:rPr>
          <w:rFonts w:asciiTheme="minorHAnsi" w:hAnsiTheme="minorHAnsi" w:cstheme="minorHAnsi"/>
          <w:color w:val="000000" w:themeColor="text1"/>
          <w:highlight w:val="yellow"/>
        </w:rPr>
        <w:sym w:font="Symbol" w:char="F06D"/>
      </w:r>
      <w:r w:rsidR="00696280" w:rsidRPr="00831A59">
        <w:rPr>
          <w:rFonts w:asciiTheme="minorHAnsi" w:hAnsiTheme="minorHAnsi" w:cstheme="minorHAnsi"/>
          <w:color w:val="000000" w:themeColor="text1"/>
          <w:highlight w:val="yellow"/>
        </w:rPr>
        <w:t>L per well</w:t>
      </w:r>
      <w:r w:rsidR="00B56D83" w:rsidRPr="00831A59">
        <w:rPr>
          <w:rFonts w:asciiTheme="minorHAnsi" w:hAnsiTheme="minorHAnsi" w:cstheme="minorHAnsi"/>
          <w:color w:val="000000" w:themeColor="text1"/>
          <w:highlight w:val="yellow"/>
        </w:rPr>
        <w:t xml:space="preserve"> of th</w:t>
      </w:r>
      <w:r w:rsidR="0065309F" w:rsidRPr="00831A59">
        <w:rPr>
          <w:rFonts w:asciiTheme="minorHAnsi" w:hAnsiTheme="minorHAnsi" w:cstheme="minorHAnsi"/>
          <w:color w:val="000000" w:themeColor="text1"/>
          <w:highlight w:val="yellow"/>
        </w:rPr>
        <w:t xml:space="preserve">e </w:t>
      </w:r>
      <w:r w:rsidR="00B33840" w:rsidRPr="00831A59">
        <w:rPr>
          <w:rFonts w:asciiTheme="minorHAnsi" w:hAnsiTheme="minorHAnsi" w:cstheme="minorHAnsi"/>
          <w:color w:val="000000" w:themeColor="text1"/>
          <w:highlight w:val="yellow"/>
        </w:rPr>
        <w:t>IE</w:t>
      </w:r>
      <w:r w:rsidR="0065309F" w:rsidRPr="00831A59">
        <w:rPr>
          <w:rFonts w:asciiTheme="minorHAnsi" w:hAnsiTheme="minorHAnsi" w:cstheme="minorHAnsi"/>
          <w:color w:val="000000" w:themeColor="text1"/>
          <w:highlight w:val="yellow"/>
        </w:rPr>
        <w:t xml:space="preserve"> suspension</w:t>
      </w:r>
      <w:r w:rsidR="00B33840" w:rsidRPr="00831A59">
        <w:rPr>
          <w:rFonts w:asciiTheme="minorHAnsi" w:hAnsiTheme="minorHAnsi" w:cstheme="minorHAnsi"/>
          <w:color w:val="000000" w:themeColor="text1"/>
          <w:highlight w:val="yellow"/>
        </w:rPr>
        <w:t xml:space="preserve"> prepare</w:t>
      </w:r>
      <w:r w:rsidRPr="00831A59">
        <w:rPr>
          <w:rFonts w:asciiTheme="minorHAnsi" w:hAnsiTheme="minorHAnsi" w:cstheme="minorHAnsi"/>
          <w:color w:val="000000" w:themeColor="text1"/>
          <w:highlight w:val="yellow"/>
        </w:rPr>
        <w:t xml:space="preserve">d </w:t>
      </w:r>
      <w:r w:rsidR="00696280" w:rsidRPr="00831A59">
        <w:rPr>
          <w:rFonts w:asciiTheme="minorHAnsi" w:hAnsiTheme="minorHAnsi" w:cstheme="minorHAnsi"/>
          <w:color w:val="000000" w:themeColor="text1"/>
          <w:highlight w:val="yellow"/>
        </w:rPr>
        <w:t>a</w:t>
      </w:r>
      <w:r w:rsidRPr="00831A59">
        <w:rPr>
          <w:rFonts w:asciiTheme="minorHAnsi" w:hAnsiTheme="minorHAnsi" w:cstheme="minorHAnsi"/>
          <w:color w:val="000000" w:themeColor="text1"/>
          <w:highlight w:val="yellow"/>
        </w:rPr>
        <w:t>bove in the</w:t>
      </w:r>
      <w:r w:rsidR="00657B3A" w:rsidRPr="00831A59">
        <w:rPr>
          <w:rFonts w:asciiTheme="minorHAnsi" w:hAnsiTheme="minorHAnsi" w:cstheme="minorHAnsi"/>
          <w:color w:val="000000" w:themeColor="text1"/>
          <w:highlight w:val="yellow"/>
        </w:rPr>
        <w:t xml:space="preserve"> upper half of the plate</w:t>
      </w:r>
      <w:r w:rsidR="00D20D55" w:rsidRPr="00831A59">
        <w:rPr>
          <w:rFonts w:asciiTheme="minorHAnsi" w:hAnsiTheme="minorHAnsi" w:cstheme="minorHAnsi"/>
          <w:color w:val="000000" w:themeColor="text1"/>
          <w:highlight w:val="yellow"/>
        </w:rPr>
        <w:t>. Leave one well empty and</w:t>
      </w:r>
      <w:r w:rsidR="00657B3A" w:rsidRPr="00831A59">
        <w:rPr>
          <w:rFonts w:asciiTheme="minorHAnsi" w:hAnsiTheme="minorHAnsi" w:cstheme="minorHAnsi"/>
          <w:color w:val="000000" w:themeColor="text1"/>
          <w:highlight w:val="yellow"/>
        </w:rPr>
        <w:t xml:space="preserve"> add 3</w:t>
      </w:r>
      <w:r w:rsidR="00DB2555" w:rsidRPr="00831A59">
        <w:rPr>
          <w:rFonts w:asciiTheme="minorHAnsi" w:hAnsiTheme="minorHAnsi" w:cstheme="minorHAnsi"/>
          <w:color w:val="000000" w:themeColor="text1"/>
          <w:highlight w:val="yellow"/>
        </w:rPr>
        <w:t>0</w:t>
      </w:r>
      <w:r w:rsidR="00E425F8" w:rsidRPr="00831A59">
        <w:rPr>
          <w:rFonts w:asciiTheme="minorHAnsi" w:hAnsiTheme="minorHAnsi" w:cstheme="minorHAnsi"/>
          <w:color w:val="000000" w:themeColor="text1"/>
          <w:highlight w:val="yellow"/>
        </w:rPr>
        <w:t xml:space="preserve"> </w:t>
      </w:r>
      <w:r w:rsidR="00657B3A" w:rsidRPr="00831A59">
        <w:rPr>
          <w:rFonts w:asciiTheme="minorHAnsi" w:hAnsiTheme="minorHAnsi" w:cstheme="minorHAnsi"/>
          <w:color w:val="000000" w:themeColor="text1"/>
          <w:highlight w:val="yellow"/>
        </w:rPr>
        <w:t>µL of parasite culture medium</w:t>
      </w:r>
      <w:r w:rsidR="00D20D55" w:rsidRPr="00831A59">
        <w:rPr>
          <w:rFonts w:asciiTheme="minorHAnsi" w:hAnsiTheme="minorHAnsi" w:cstheme="minorHAnsi"/>
          <w:color w:val="000000" w:themeColor="text1"/>
          <w:highlight w:val="yellow"/>
        </w:rPr>
        <w:t xml:space="preserve"> (without IEs</w:t>
      </w:r>
      <w:r w:rsidR="007F4BB0" w:rsidRPr="00831A59">
        <w:rPr>
          <w:rFonts w:asciiTheme="minorHAnsi" w:hAnsiTheme="minorHAnsi" w:cstheme="minorHAnsi"/>
          <w:color w:val="000000" w:themeColor="text1"/>
          <w:highlight w:val="yellow"/>
        </w:rPr>
        <w:t xml:space="preserve"> for the THP-1 alone control</w:t>
      </w:r>
      <w:r w:rsidR="00D20D55" w:rsidRPr="00831A59">
        <w:rPr>
          <w:rFonts w:asciiTheme="minorHAnsi" w:hAnsiTheme="minorHAnsi" w:cstheme="minorHAnsi"/>
          <w:color w:val="000000" w:themeColor="text1"/>
          <w:highlight w:val="yellow"/>
        </w:rPr>
        <w:t>)</w:t>
      </w:r>
      <w:r w:rsidR="00657B3A" w:rsidRPr="00831A59">
        <w:rPr>
          <w:rFonts w:asciiTheme="minorHAnsi" w:hAnsiTheme="minorHAnsi" w:cstheme="minorHAnsi"/>
          <w:color w:val="000000" w:themeColor="text1"/>
          <w:highlight w:val="yellow"/>
        </w:rPr>
        <w:t xml:space="preserve">. </w:t>
      </w:r>
      <w:r w:rsidR="004A0996" w:rsidRPr="00831A59">
        <w:rPr>
          <w:rFonts w:asciiTheme="minorHAnsi" w:hAnsiTheme="minorHAnsi" w:cstheme="minorHAnsi"/>
          <w:color w:val="000000" w:themeColor="text1"/>
          <w:highlight w:val="yellow"/>
        </w:rPr>
        <w:t>(</w:t>
      </w:r>
      <w:r w:rsidR="004A0996" w:rsidRPr="00831A59">
        <w:rPr>
          <w:rFonts w:asciiTheme="minorHAnsi" w:hAnsiTheme="minorHAnsi" w:cstheme="minorHAnsi"/>
          <w:b/>
          <w:bCs/>
          <w:color w:val="000000" w:themeColor="text1"/>
          <w:highlight w:val="yellow"/>
        </w:rPr>
        <w:t>Figure S</w:t>
      </w:r>
      <w:r w:rsidR="00E31601" w:rsidRPr="00831A59">
        <w:rPr>
          <w:rFonts w:asciiTheme="minorHAnsi" w:hAnsiTheme="minorHAnsi" w:cstheme="minorHAnsi"/>
          <w:b/>
          <w:bCs/>
          <w:color w:val="000000" w:themeColor="text1"/>
          <w:highlight w:val="yellow"/>
        </w:rPr>
        <w:t>2</w:t>
      </w:r>
      <w:r w:rsidR="004A0996" w:rsidRPr="00831A59">
        <w:rPr>
          <w:rFonts w:asciiTheme="minorHAnsi" w:hAnsiTheme="minorHAnsi" w:cstheme="minorHAnsi"/>
          <w:b/>
          <w:bCs/>
          <w:color w:val="000000" w:themeColor="text1"/>
          <w:highlight w:val="yellow"/>
        </w:rPr>
        <w:t>A</w:t>
      </w:r>
      <w:r w:rsidR="004A0996" w:rsidRPr="00831A59">
        <w:rPr>
          <w:rFonts w:asciiTheme="minorHAnsi" w:hAnsiTheme="minorHAnsi" w:cstheme="minorHAnsi"/>
          <w:color w:val="000000" w:themeColor="text1"/>
          <w:highlight w:val="yellow"/>
        </w:rPr>
        <w:t xml:space="preserve">). </w:t>
      </w:r>
      <w:r w:rsidR="00B56D83" w:rsidRPr="003D3AAA">
        <w:rPr>
          <w:rFonts w:asciiTheme="minorHAnsi" w:hAnsiTheme="minorHAnsi" w:cstheme="minorHAnsi"/>
          <w:color w:val="000000" w:themeColor="text1"/>
          <w:highlight w:val="yellow"/>
        </w:rPr>
        <w:t xml:space="preserve">Incubate for 10 min at room temperature </w:t>
      </w:r>
      <w:r w:rsidR="00B51494" w:rsidRPr="003D3AAA">
        <w:rPr>
          <w:rFonts w:asciiTheme="minorHAnsi" w:hAnsiTheme="minorHAnsi" w:cstheme="minorHAnsi"/>
          <w:color w:val="000000" w:themeColor="text1"/>
          <w:highlight w:val="yellow"/>
        </w:rPr>
        <w:t xml:space="preserve">and </w:t>
      </w:r>
      <w:r w:rsidR="00B56D83" w:rsidRPr="003D3AAA">
        <w:rPr>
          <w:rFonts w:asciiTheme="minorHAnsi" w:hAnsiTheme="minorHAnsi" w:cstheme="minorHAnsi"/>
          <w:color w:val="000000" w:themeColor="text1"/>
          <w:highlight w:val="yellow"/>
        </w:rPr>
        <w:t>protected from light</w:t>
      </w:r>
      <w:r w:rsidR="00696280" w:rsidRPr="003D3AAA">
        <w:rPr>
          <w:rFonts w:asciiTheme="minorHAnsi" w:hAnsiTheme="minorHAnsi" w:cstheme="minorHAnsi"/>
          <w:color w:val="000000" w:themeColor="text1"/>
          <w:highlight w:val="yellow"/>
        </w:rPr>
        <w:t xml:space="preserve">. </w:t>
      </w:r>
    </w:p>
    <w:p w14:paraId="208CC9B9"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highlight w:val="yellow"/>
        </w:rPr>
      </w:pPr>
    </w:p>
    <w:p w14:paraId="386A7B62" w14:textId="5B1594E3" w:rsidR="004008FD" w:rsidRPr="00831A59" w:rsidRDefault="004008FD" w:rsidP="00D54774">
      <w:pPr>
        <w:pStyle w:val="ListNumber"/>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Add 170</w:t>
      </w:r>
      <w:r w:rsidR="00E425F8" w:rsidRPr="00831A59">
        <w:rPr>
          <w:rFonts w:asciiTheme="minorHAnsi" w:hAnsiTheme="minorHAnsi" w:cstheme="minorHAnsi"/>
          <w:color w:val="000000" w:themeColor="text1"/>
          <w:highlight w:val="yellow"/>
        </w:rPr>
        <w:t xml:space="preserve"> </w:t>
      </w:r>
      <w:r w:rsidRPr="00831A59">
        <w:rPr>
          <w:rFonts w:asciiTheme="minorHAnsi" w:hAnsiTheme="minorHAnsi" w:cstheme="minorHAnsi"/>
          <w:color w:val="000000" w:themeColor="text1"/>
          <w:highlight w:val="yellow"/>
        </w:rPr>
        <w:t>µL per well of parasite culture medium. Spin the plate at 500</w:t>
      </w:r>
      <w:r w:rsidR="001E3FB5" w:rsidRPr="00831A59">
        <w:rPr>
          <w:rFonts w:asciiTheme="minorHAnsi" w:hAnsiTheme="minorHAnsi" w:cstheme="minorHAnsi"/>
          <w:i/>
          <w:iCs/>
          <w:color w:val="000000" w:themeColor="text1"/>
          <w:highlight w:val="yellow"/>
        </w:rPr>
        <w:t xml:space="preserve"> </w:t>
      </w:r>
      <w:r w:rsidR="00FC4148" w:rsidRPr="00831A59">
        <w:rPr>
          <w:rFonts w:asciiTheme="minorHAnsi" w:hAnsiTheme="minorHAnsi" w:cstheme="minorHAnsi"/>
          <w:i/>
          <w:iCs/>
          <w:color w:val="000000" w:themeColor="text1"/>
          <w:highlight w:val="yellow"/>
        </w:rPr>
        <w:t>x</w:t>
      </w:r>
      <w:r w:rsidR="00E425F8" w:rsidRPr="00831A59">
        <w:rPr>
          <w:rFonts w:asciiTheme="minorHAnsi" w:hAnsiTheme="minorHAnsi" w:cstheme="minorHAnsi"/>
          <w:i/>
          <w:iCs/>
          <w:color w:val="000000" w:themeColor="text1"/>
          <w:highlight w:val="yellow"/>
        </w:rPr>
        <w:t xml:space="preserve"> </w:t>
      </w:r>
      <w:r w:rsidRPr="00831A59">
        <w:rPr>
          <w:rFonts w:asciiTheme="minorHAnsi" w:hAnsiTheme="minorHAnsi" w:cstheme="minorHAnsi"/>
          <w:i/>
          <w:iCs/>
          <w:color w:val="000000" w:themeColor="text1"/>
          <w:highlight w:val="yellow"/>
        </w:rPr>
        <w:t>g</w:t>
      </w:r>
      <w:r w:rsidRPr="00831A59">
        <w:rPr>
          <w:rFonts w:asciiTheme="minorHAnsi" w:hAnsiTheme="minorHAnsi" w:cstheme="minorHAnsi"/>
          <w:color w:val="000000" w:themeColor="text1"/>
          <w:highlight w:val="yellow"/>
        </w:rPr>
        <w:t xml:space="preserve"> for 3 min and remove the supernatant by flicking the plate over an appropriate waste container. </w:t>
      </w:r>
    </w:p>
    <w:p w14:paraId="120B0F11"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highlight w:val="yellow"/>
        </w:rPr>
      </w:pPr>
    </w:p>
    <w:p w14:paraId="3943110E" w14:textId="5934DD4B" w:rsidR="004008FD" w:rsidRPr="00831A59" w:rsidRDefault="004008FD" w:rsidP="00D54774">
      <w:pPr>
        <w:pStyle w:val="ListNumber"/>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Wash the EtBr-</w:t>
      </w:r>
      <w:r w:rsidR="00B25FF6" w:rsidRPr="00831A59">
        <w:rPr>
          <w:rFonts w:asciiTheme="minorHAnsi" w:hAnsiTheme="minorHAnsi" w:cstheme="minorHAnsi"/>
          <w:color w:val="000000" w:themeColor="text1"/>
          <w:highlight w:val="yellow"/>
        </w:rPr>
        <w:t>labeled</w:t>
      </w:r>
      <w:r w:rsidRPr="00831A59">
        <w:rPr>
          <w:rFonts w:asciiTheme="minorHAnsi" w:hAnsiTheme="minorHAnsi" w:cstheme="minorHAnsi"/>
          <w:color w:val="000000" w:themeColor="text1"/>
          <w:highlight w:val="yellow"/>
        </w:rPr>
        <w:t xml:space="preserve"> IEs </w:t>
      </w:r>
      <w:r w:rsidR="00FC4148" w:rsidRPr="00831A59">
        <w:rPr>
          <w:rFonts w:asciiTheme="minorHAnsi" w:hAnsiTheme="minorHAnsi" w:cstheme="minorHAnsi"/>
          <w:color w:val="000000" w:themeColor="text1"/>
          <w:highlight w:val="yellow"/>
        </w:rPr>
        <w:t>two</w:t>
      </w:r>
      <w:r w:rsidRPr="00831A59">
        <w:rPr>
          <w:rFonts w:asciiTheme="minorHAnsi" w:hAnsiTheme="minorHAnsi" w:cstheme="minorHAnsi"/>
          <w:color w:val="000000" w:themeColor="text1"/>
          <w:highlight w:val="yellow"/>
        </w:rPr>
        <w:t xml:space="preserve"> more times using 200</w:t>
      </w:r>
      <w:r w:rsidR="00E425F8" w:rsidRPr="00831A59">
        <w:rPr>
          <w:rFonts w:asciiTheme="minorHAnsi" w:hAnsiTheme="minorHAnsi" w:cstheme="minorHAnsi"/>
          <w:color w:val="000000" w:themeColor="text1"/>
          <w:highlight w:val="yellow"/>
        </w:rPr>
        <w:t xml:space="preserve"> </w:t>
      </w:r>
      <w:r w:rsidRPr="00831A59">
        <w:rPr>
          <w:rFonts w:asciiTheme="minorHAnsi" w:hAnsiTheme="minorHAnsi" w:cstheme="minorHAnsi"/>
          <w:color w:val="000000" w:themeColor="text1"/>
          <w:highlight w:val="yellow"/>
        </w:rPr>
        <w:t>µL per well of parasite culture medium spinning the plate at 500</w:t>
      </w:r>
      <w:r w:rsidR="001E3FB5" w:rsidRPr="00831A59">
        <w:rPr>
          <w:rFonts w:asciiTheme="minorHAnsi" w:hAnsiTheme="minorHAnsi" w:cstheme="minorHAnsi"/>
          <w:i/>
          <w:iCs/>
          <w:color w:val="000000" w:themeColor="text1"/>
          <w:highlight w:val="yellow"/>
        </w:rPr>
        <w:t xml:space="preserve"> </w:t>
      </w:r>
      <w:r w:rsidR="00FC4148" w:rsidRPr="00831A59">
        <w:rPr>
          <w:rFonts w:asciiTheme="minorHAnsi" w:hAnsiTheme="minorHAnsi" w:cstheme="minorHAnsi"/>
          <w:i/>
          <w:iCs/>
          <w:color w:val="000000" w:themeColor="text1"/>
          <w:highlight w:val="yellow"/>
        </w:rPr>
        <w:t>x</w:t>
      </w:r>
      <w:r w:rsidR="00E425F8" w:rsidRPr="00831A59">
        <w:rPr>
          <w:rFonts w:asciiTheme="minorHAnsi" w:hAnsiTheme="minorHAnsi" w:cstheme="minorHAnsi"/>
          <w:i/>
          <w:iCs/>
          <w:color w:val="000000" w:themeColor="text1"/>
          <w:highlight w:val="yellow"/>
        </w:rPr>
        <w:t xml:space="preserve"> </w:t>
      </w:r>
      <w:r w:rsidRPr="00831A59">
        <w:rPr>
          <w:rFonts w:asciiTheme="minorHAnsi" w:hAnsiTheme="minorHAnsi" w:cstheme="minorHAnsi"/>
          <w:i/>
          <w:iCs/>
          <w:color w:val="000000" w:themeColor="text1"/>
          <w:highlight w:val="yellow"/>
        </w:rPr>
        <w:t>g</w:t>
      </w:r>
      <w:r w:rsidRPr="00831A59">
        <w:rPr>
          <w:rFonts w:asciiTheme="minorHAnsi" w:hAnsiTheme="minorHAnsi" w:cstheme="minorHAnsi"/>
          <w:color w:val="000000" w:themeColor="text1"/>
          <w:highlight w:val="yellow"/>
        </w:rPr>
        <w:t xml:space="preserve"> for 3 min. The supernatant from the first wash can be removed by flicking the plate. Carefully remove the supernatant from the second wash using a multichannel pipette to make sure the entire volume of washing medium is removed. </w:t>
      </w:r>
      <w:r w:rsidR="00730373" w:rsidRPr="00831A59">
        <w:rPr>
          <w:rFonts w:asciiTheme="minorHAnsi" w:hAnsiTheme="minorHAnsi" w:cstheme="minorHAnsi"/>
          <w:color w:val="000000" w:themeColor="text1"/>
          <w:highlight w:val="yellow"/>
        </w:rPr>
        <w:t xml:space="preserve">Do not disturb the pellet. </w:t>
      </w:r>
    </w:p>
    <w:p w14:paraId="59D6E971" w14:textId="77777777" w:rsidR="00D17B6A" w:rsidRPr="00831A59" w:rsidRDefault="00D17B6A" w:rsidP="00D54774">
      <w:pPr>
        <w:pStyle w:val="ListParagraph"/>
        <w:ind w:left="0"/>
        <w:jc w:val="left"/>
        <w:rPr>
          <w:rFonts w:asciiTheme="minorHAnsi" w:hAnsiTheme="minorHAnsi" w:cstheme="minorHAnsi"/>
          <w:color w:val="000000" w:themeColor="text1"/>
          <w:highlight w:val="yellow"/>
        </w:rPr>
      </w:pPr>
    </w:p>
    <w:p w14:paraId="0CED76AB" w14:textId="17D698F1" w:rsidR="00EF29BF" w:rsidRPr="00831A59" w:rsidRDefault="00B56D83" w:rsidP="00D54774">
      <w:pPr>
        <w:pStyle w:val="ListNumber"/>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 xml:space="preserve">Re-suspend </w:t>
      </w:r>
      <w:r w:rsidR="004008FD" w:rsidRPr="00831A59">
        <w:rPr>
          <w:rFonts w:asciiTheme="minorHAnsi" w:hAnsiTheme="minorHAnsi" w:cstheme="minorHAnsi"/>
          <w:color w:val="000000" w:themeColor="text1"/>
          <w:highlight w:val="yellow"/>
        </w:rPr>
        <w:t xml:space="preserve">the EtBr-labeled IEs </w:t>
      </w:r>
      <w:r w:rsidRPr="00831A59">
        <w:rPr>
          <w:rFonts w:asciiTheme="minorHAnsi" w:hAnsiTheme="minorHAnsi" w:cstheme="minorHAnsi"/>
          <w:color w:val="000000" w:themeColor="text1"/>
          <w:highlight w:val="yellow"/>
        </w:rPr>
        <w:t>in 30</w:t>
      </w:r>
      <w:r w:rsidR="00E425F8" w:rsidRPr="00831A59">
        <w:rPr>
          <w:rFonts w:asciiTheme="minorHAnsi" w:hAnsiTheme="minorHAnsi" w:cstheme="minorHAnsi"/>
          <w:color w:val="000000" w:themeColor="text1"/>
          <w:highlight w:val="yellow"/>
        </w:rPr>
        <w:t xml:space="preserve"> </w:t>
      </w:r>
      <w:r w:rsidRPr="00831A59">
        <w:rPr>
          <w:rFonts w:asciiTheme="minorHAnsi" w:hAnsiTheme="minorHAnsi" w:cstheme="minorHAnsi"/>
          <w:highlight w:val="yellow"/>
        </w:rPr>
        <w:sym w:font="Symbol" w:char="F06D"/>
      </w:r>
      <w:r w:rsidR="00E425F8" w:rsidRPr="00831A59">
        <w:rPr>
          <w:rFonts w:asciiTheme="minorHAnsi" w:hAnsiTheme="minorHAnsi" w:cstheme="minorHAnsi"/>
          <w:color w:val="000000" w:themeColor="text1"/>
          <w:highlight w:val="yellow"/>
        </w:rPr>
        <w:t>L</w:t>
      </w:r>
      <w:r w:rsidRPr="00831A59">
        <w:rPr>
          <w:rFonts w:asciiTheme="minorHAnsi" w:hAnsiTheme="minorHAnsi" w:cstheme="minorHAnsi"/>
          <w:color w:val="000000" w:themeColor="text1"/>
          <w:highlight w:val="yellow"/>
        </w:rPr>
        <w:t xml:space="preserve"> of antibody/</w:t>
      </w:r>
      <w:r w:rsidR="00925B37" w:rsidRPr="00831A59">
        <w:rPr>
          <w:rFonts w:asciiTheme="minorHAnsi" w:hAnsiTheme="minorHAnsi" w:cstheme="minorHAnsi"/>
          <w:color w:val="000000" w:themeColor="text1"/>
          <w:highlight w:val="yellow"/>
        </w:rPr>
        <w:t>plasma/</w:t>
      </w:r>
      <w:r w:rsidRPr="00831A59">
        <w:rPr>
          <w:rFonts w:asciiTheme="minorHAnsi" w:hAnsiTheme="minorHAnsi" w:cstheme="minorHAnsi"/>
          <w:color w:val="000000" w:themeColor="text1"/>
          <w:highlight w:val="yellow"/>
        </w:rPr>
        <w:t>serum solution</w:t>
      </w:r>
      <w:r w:rsidR="00E54220" w:rsidRPr="00831A59">
        <w:rPr>
          <w:rFonts w:asciiTheme="minorHAnsi" w:hAnsiTheme="minorHAnsi" w:cstheme="minorHAnsi"/>
          <w:color w:val="000000" w:themeColor="text1"/>
          <w:highlight w:val="yellow"/>
        </w:rPr>
        <w:t xml:space="preserve"> prepared</w:t>
      </w:r>
      <w:r w:rsidRPr="00831A59">
        <w:rPr>
          <w:rFonts w:asciiTheme="minorHAnsi" w:hAnsiTheme="minorHAnsi" w:cstheme="minorHAnsi"/>
          <w:color w:val="000000" w:themeColor="text1"/>
          <w:highlight w:val="yellow"/>
        </w:rPr>
        <w:t xml:space="preserve"> </w:t>
      </w:r>
      <w:r w:rsidR="00696280" w:rsidRPr="00831A59">
        <w:rPr>
          <w:rFonts w:asciiTheme="minorHAnsi" w:hAnsiTheme="minorHAnsi" w:cstheme="minorHAnsi"/>
          <w:color w:val="000000" w:themeColor="text1"/>
          <w:highlight w:val="yellow"/>
        </w:rPr>
        <w:t>at</w:t>
      </w:r>
      <w:r w:rsidRPr="00831A59">
        <w:rPr>
          <w:rFonts w:asciiTheme="minorHAnsi" w:hAnsiTheme="minorHAnsi" w:cstheme="minorHAnsi"/>
          <w:color w:val="000000" w:themeColor="text1"/>
          <w:highlight w:val="yellow"/>
        </w:rPr>
        <w:t xml:space="preserve"> the desired concentrations</w:t>
      </w:r>
      <w:r w:rsidR="00E54220" w:rsidRPr="00831A59">
        <w:rPr>
          <w:rFonts w:asciiTheme="minorHAnsi" w:hAnsiTheme="minorHAnsi" w:cstheme="minorHAnsi"/>
          <w:color w:val="000000" w:themeColor="text1"/>
          <w:highlight w:val="yellow"/>
        </w:rPr>
        <w:t xml:space="preserve"> in parasite culture medium</w:t>
      </w:r>
      <w:r w:rsidRPr="00831A59">
        <w:rPr>
          <w:rFonts w:asciiTheme="minorHAnsi" w:hAnsiTheme="minorHAnsi" w:cstheme="minorHAnsi"/>
          <w:color w:val="000000" w:themeColor="text1"/>
          <w:highlight w:val="yellow"/>
        </w:rPr>
        <w:t xml:space="preserve">. </w:t>
      </w:r>
    </w:p>
    <w:p w14:paraId="12ED79A0" w14:textId="77777777" w:rsidR="00EF29BF" w:rsidRPr="00831A59" w:rsidRDefault="00EF29BF" w:rsidP="00D54774">
      <w:pPr>
        <w:pStyle w:val="ListParagraph"/>
        <w:ind w:left="0"/>
        <w:jc w:val="left"/>
        <w:rPr>
          <w:rFonts w:asciiTheme="minorHAnsi" w:hAnsiTheme="minorHAnsi" w:cstheme="minorHAnsi"/>
          <w:color w:val="000000" w:themeColor="text1"/>
          <w:highlight w:val="yellow"/>
        </w:rPr>
      </w:pPr>
    </w:p>
    <w:p w14:paraId="3841749B" w14:textId="1BAA3731" w:rsidR="005B5464" w:rsidRPr="00831A59" w:rsidRDefault="00B56D83" w:rsidP="00D54774">
      <w:pPr>
        <w:pStyle w:val="ListParagraph"/>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Always include</w:t>
      </w:r>
      <w:r w:rsidR="00696280" w:rsidRPr="00831A59">
        <w:rPr>
          <w:rFonts w:asciiTheme="minorHAnsi" w:hAnsiTheme="minorHAnsi" w:cstheme="minorHAnsi"/>
          <w:color w:val="000000" w:themeColor="text1"/>
          <w:highlight w:val="yellow"/>
        </w:rPr>
        <w:t xml:space="preserve"> the following controls</w:t>
      </w:r>
      <w:r w:rsidR="004A0996" w:rsidRPr="00831A59">
        <w:rPr>
          <w:rFonts w:asciiTheme="minorHAnsi" w:hAnsiTheme="minorHAnsi" w:cstheme="minorHAnsi"/>
          <w:color w:val="000000" w:themeColor="text1"/>
          <w:highlight w:val="yellow"/>
        </w:rPr>
        <w:t xml:space="preserve"> (</w:t>
      </w:r>
      <w:r w:rsidR="004A0996" w:rsidRPr="00831A59">
        <w:rPr>
          <w:rFonts w:asciiTheme="minorHAnsi" w:hAnsiTheme="minorHAnsi" w:cstheme="minorHAnsi"/>
          <w:b/>
          <w:bCs/>
          <w:color w:val="000000" w:themeColor="text1"/>
          <w:highlight w:val="yellow"/>
        </w:rPr>
        <w:t>Figure S</w:t>
      </w:r>
      <w:r w:rsidR="00E31601" w:rsidRPr="00831A59">
        <w:rPr>
          <w:rFonts w:asciiTheme="minorHAnsi" w:hAnsiTheme="minorHAnsi" w:cstheme="minorHAnsi"/>
          <w:b/>
          <w:bCs/>
          <w:color w:val="000000" w:themeColor="text1"/>
          <w:highlight w:val="yellow"/>
        </w:rPr>
        <w:t>2</w:t>
      </w:r>
      <w:r w:rsidR="004A0996" w:rsidRPr="00831A59">
        <w:rPr>
          <w:rFonts w:asciiTheme="minorHAnsi" w:hAnsiTheme="minorHAnsi" w:cstheme="minorHAnsi"/>
          <w:b/>
          <w:bCs/>
          <w:color w:val="000000" w:themeColor="text1"/>
          <w:highlight w:val="yellow"/>
        </w:rPr>
        <w:t>B</w:t>
      </w:r>
      <w:r w:rsidR="004A0996" w:rsidRPr="00831A59">
        <w:rPr>
          <w:rFonts w:asciiTheme="minorHAnsi" w:hAnsiTheme="minorHAnsi" w:cstheme="minorHAnsi"/>
          <w:color w:val="000000" w:themeColor="text1"/>
          <w:highlight w:val="yellow"/>
        </w:rPr>
        <w:t>)</w:t>
      </w:r>
      <w:r w:rsidR="00696280" w:rsidRPr="00831A59">
        <w:rPr>
          <w:rFonts w:asciiTheme="minorHAnsi" w:hAnsiTheme="minorHAnsi" w:cstheme="minorHAnsi"/>
          <w:color w:val="000000" w:themeColor="text1"/>
          <w:highlight w:val="yellow"/>
        </w:rPr>
        <w:t>:</w:t>
      </w:r>
      <w:r w:rsidR="00B25FF6" w:rsidRPr="00831A59">
        <w:rPr>
          <w:rFonts w:asciiTheme="minorHAnsi" w:hAnsiTheme="minorHAnsi" w:cstheme="minorHAnsi"/>
          <w:color w:val="000000" w:themeColor="text1"/>
          <w:highlight w:val="yellow"/>
        </w:rPr>
        <w:t xml:space="preserve"> a</w:t>
      </w:r>
      <w:r w:rsidR="00E54220" w:rsidRPr="00831A59">
        <w:rPr>
          <w:rFonts w:asciiTheme="minorHAnsi" w:hAnsiTheme="minorHAnsi" w:cstheme="minorHAnsi"/>
          <w:color w:val="000000" w:themeColor="text1"/>
          <w:highlight w:val="yellow"/>
        </w:rPr>
        <w:t xml:space="preserve"> control without IEs</w:t>
      </w:r>
      <w:r w:rsidR="007F4BB0" w:rsidRPr="00831A59">
        <w:rPr>
          <w:rFonts w:asciiTheme="minorHAnsi" w:hAnsiTheme="minorHAnsi" w:cstheme="minorHAnsi"/>
          <w:color w:val="000000" w:themeColor="text1"/>
          <w:highlight w:val="yellow"/>
        </w:rPr>
        <w:t xml:space="preserve">/THP-1 </w:t>
      </w:r>
      <w:r w:rsidR="00F1499C" w:rsidRPr="00831A59">
        <w:rPr>
          <w:rFonts w:asciiTheme="minorHAnsi" w:hAnsiTheme="minorHAnsi" w:cstheme="minorHAnsi"/>
          <w:color w:val="000000" w:themeColor="text1"/>
          <w:highlight w:val="yellow"/>
        </w:rPr>
        <w:t>cell</w:t>
      </w:r>
      <w:r w:rsidR="001E3FB5" w:rsidRPr="00831A59">
        <w:rPr>
          <w:rFonts w:asciiTheme="minorHAnsi" w:hAnsiTheme="minorHAnsi" w:cstheme="minorHAnsi"/>
          <w:color w:val="000000" w:themeColor="text1"/>
          <w:highlight w:val="yellow"/>
        </w:rPr>
        <w:t xml:space="preserve">s </w:t>
      </w:r>
      <w:r w:rsidR="007F4BB0" w:rsidRPr="00831A59">
        <w:rPr>
          <w:rFonts w:asciiTheme="minorHAnsi" w:hAnsiTheme="minorHAnsi" w:cstheme="minorHAnsi"/>
          <w:color w:val="000000" w:themeColor="text1"/>
          <w:highlight w:val="yellow"/>
        </w:rPr>
        <w:t>control</w:t>
      </w:r>
      <w:r w:rsidR="00730373" w:rsidRPr="00831A59">
        <w:rPr>
          <w:rFonts w:asciiTheme="minorHAnsi" w:hAnsiTheme="minorHAnsi" w:cstheme="minorHAnsi"/>
          <w:color w:val="000000" w:themeColor="text1"/>
          <w:highlight w:val="yellow"/>
        </w:rPr>
        <w:t xml:space="preserve"> (parasite culture medium)</w:t>
      </w:r>
      <w:r w:rsidR="00B25FF6" w:rsidRPr="00831A59">
        <w:rPr>
          <w:rFonts w:asciiTheme="minorHAnsi" w:hAnsiTheme="minorHAnsi" w:cstheme="minorHAnsi"/>
          <w:color w:val="000000" w:themeColor="text1"/>
          <w:highlight w:val="yellow"/>
        </w:rPr>
        <w:t>;</w:t>
      </w:r>
      <w:r w:rsidR="00980881" w:rsidRPr="00831A59">
        <w:rPr>
          <w:rFonts w:asciiTheme="minorHAnsi" w:hAnsiTheme="minorHAnsi" w:cstheme="minorHAnsi"/>
          <w:color w:val="000000" w:themeColor="text1"/>
          <w:highlight w:val="yellow"/>
        </w:rPr>
        <w:t xml:space="preserve"> </w:t>
      </w:r>
      <w:r w:rsidR="00B25FF6" w:rsidRPr="00831A59">
        <w:rPr>
          <w:rFonts w:asciiTheme="minorHAnsi" w:hAnsiTheme="minorHAnsi" w:cstheme="minorHAnsi"/>
          <w:color w:val="000000" w:themeColor="text1"/>
          <w:highlight w:val="yellow"/>
        </w:rPr>
        <w:t>a</w:t>
      </w:r>
      <w:r w:rsidR="00696280" w:rsidRPr="00831A59">
        <w:rPr>
          <w:rFonts w:asciiTheme="minorHAnsi" w:hAnsiTheme="minorHAnsi" w:cstheme="minorHAnsi"/>
          <w:color w:val="000000" w:themeColor="text1"/>
          <w:highlight w:val="yellow"/>
        </w:rPr>
        <w:t xml:space="preserve"> control without any antibody</w:t>
      </w:r>
      <w:r w:rsidR="007F4BB0" w:rsidRPr="00831A59">
        <w:rPr>
          <w:rFonts w:asciiTheme="minorHAnsi" w:hAnsiTheme="minorHAnsi" w:cstheme="minorHAnsi"/>
          <w:color w:val="000000" w:themeColor="text1"/>
          <w:highlight w:val="yellow"/>
        </w:rPr>
        <w:t xml:space="preserve"> or </w:t>
      </w:r>
      <w:r w:rsidR="00F1499C" w:rsidRPr="00831A59">
        <w:rPr>
          <w:rFonts w:asciiTheme="minorHAnsi" w:hAnsiTheme="minorHAnsi" w:cstheme="minorHAnsi"/>
          <w:color w:val="000000" w:themeColor="text1"/>
          <w:highlight w:val="yellow"/>
        </w:rPr>
        <w:t>plasma/</w:t>
      </w:r>
      <w:r w:rsidR="007F4BB0" w:rsidRPr="00831A59">
        <w:rPr>
          <w:rFonts w:asciiTheme="minorHAnsi" w:hAnsiTheme="minorHAnsi" w:cstheme="minorHAnsi"/>
          <w:color w:val="000000" w:themeColor="text1"/>
          <w:highlight w:val="yellow"/>
        </w:rPr>
        <w:t>serum</w:t>
      </w:r>
      <w:r w:rsidR="00696280" w:rsidRPr="00831A59">
        <w:rPr>
          <w:rFonts w:asciiTheme="minorHAnsi" w:hAnsiTheme="minorHAnsi" w:cstheme="minorHAnsi"/>
          <w:color w:val="000000" w:themeColor="text1"/>
          <w:highlight w:val="yellow"/>
        </w:rPr>
        <w:t xml:space="preserve"> (</w:t>
      </w:r>
      <w:r w:rsidR="007F4BB0" w:rsidRPr="00831A59">
        <w:rPr>
          <w:rFonts w:asciiTheme="minorHAnsi" w:hAnsiTheme="minorHAnsi" w:cstheme="minorHAnsi"/>
          <w:color w:val="000000" w:themeColor="text1"/>
          <w:highlight w:val="yellow"/>
        </w:rPr>
        <w:t>un</w:t>
      </w:r>
      <w:r w:rsidR="00F1499C" w:rsidRPr="00831A59">
        <w:rPr>
          <w:rFonts w:asciiTheme="minorHAnsi" w:hAnsiTheme="minorHAnsi" w:cstheme="minorHAnsi"/>
          <w:color w:val="000000" w:themeColor="text1"/>
          <w:highlight w:val="yellow"/>
        </w:rPr>
        <w:t>-</w:t>
      </w:r>
      <w:r w:rsidR="007F4BB0" w:rsidRPr="00831A59">
        <w:rPr>
          <w:rFonts w:asciiTheme="minorHAnsi" w:hAnsiTheme="minorHAnsi" w:cstheme="minorHAnsi"/>
          <w:color w:val="000000" w:themeColor="text1"/>
          <w:highlight w:val="yellow"/>
        </w:rPr>
        <w:t xml:space="preserve">opsonized </w:t>
      </w:r>
      <w:r w:rsidR="00696280" w:rsidRPr="00831A59">
        <w:rPr>
          <w:rFonts w:asciiTheme="minorHAnsi" w:hAnsiTheme="minorHAnsi" w:cstheme="minorHAnsi"/>
          <w:color w:val="000000" w:themeColor="text1"/>
          <w:highlight w:val="yellow"/>
        </w:rPr>
        <w:t>contr</w:t>
      </w:r>
      <w:r w:rsidR="005B5464" w:rsidRPr="00831A59">
        <w:rPr>
          <w:rFonts w:asciiTheme="minorHAnsi" w:hAnsiTheme="minorHAnsi" w:cstheme="minorHAnsi"/>
          <w:color w:val="000000" w:themeColor="text1"/>
          <w:highlight w:val="yellow"/>
        </w:rPr>
        <w:t>ol)</w:t>
      </w:r>
      <w:r w:rsidR="00B25FF6" w:rsidRPr="00831A59">
        <w:rPr>
          <w:rFonts w:asciiTheme="minorHAnsi" w:hAnsiTheme="minorHAnsi" w:cstheme="minorHAnsi"/>
          <w:color w:val="000000" w:themeColor="text1"/>
          <w:highlight w:val="yellow"/>
        </w:rPr>
        <w:t>;</w:t>
      </w:r>
      <w:r w:rsidR="004A72FC">
        <w:rPr>
          <w:rFonts w:asciiTheme="minorHAnsi" w:hAnsiTheme="minorHAnsi" w:cstheme="minorHAnsi"/>
          <w:color w:val="000000" w:themeColor="text1"/>
          <w:highlight w:val="yellow"/>
        </w:rPr>
        <w:t xml:space="preserve"> </w:t>
      </w:r>
      <w:r w:rsidR="00B25FF6" w:rsidRPr="00831A59">
        <w:rPr>
          <w:rFonts w:asciiTheme="minorHAnsi" w:hAnsiTheme="minorHAnsi" w:cstheme="minorHAnsi"/>
          <w:color w:val="000000" w:themeColor="text1"/>
          <w:highlight w:val="yellow"/>
        </w:rPr>
        <w:t>a</w:t>
      </w:r>
      <w:r w:rsidR="00696280" w:rsidRPr="00831A59">
        <w:rPr>
          <w:rFonts w:asciiTheme="minorHAnsi" w:hAnsiTheme="minorHAnsi" w:cstheme="minorHAnsi"/>
          <w:color w:val="000000" w:themeColor="text1"/>
          <w:highlight w:val="yellow"/>
        </w:rPr>
        <w:t xml:space="preserve"> positive control using the </w:t>
      </w:r>
      <w:r w:rsidR="000044BD" w:rsidRPr="00831A59">
        <w:rPr>
          <w:rFonts w:asciiTheme="minorHAnsi" w:hAnsiTheme="minorHAnsi" w:cstheme="minorHAnsi"/>
          <w:color w:val="000000" w:themeColor="text1"/>
          <w:highlight w:val="yellow"/>
        </w:rPr>
        <w:t>commercially available</w:t>
      </w:r>
      <w:r w:rsidR="00696280" w:rsidRPr="00831A59">
        <w:rPr>
          <w:rFonts w:asciiTheme="minorHAnsi" w:hAnsiTheme="minorHAnsi" w:cstheme="minorHAnsi"/>
          <w:color w:val="000000" w:themeColor="text1"/>
          <w:highlight w:val="yellow"/>
        </w:rPr>
        <w:t xml:space="preserve"> </w:t>
      </w:r>
      <w:r w:rsidR="00E54220" w:rsidRPr="00831A59">
        <w:rPr>
          <w:rFonts w:asciiTheme="minorHAnsi" w:hAnsiTheme="minorHAnsi" w:cstheme="minorHAnsi"/>
          <w:color w:val="000000" w:themeColor="text1"/>
          <w:highlight w:val="yellow"/>
        </w:rPr>
        <w:t>rabbit anti-</w:t>
      </w:r>
      <w:r w:rsidR="00696280" w:rsidRPr="00831A59">
        <w:rPr>
          <w:rFonts w:asciiTheme="minorHAnsi" w:hAnsiTheme="minorHAnsi" w:cstheme="minorHAnsi"/>
          <w:color w:val="000000" w:themeColor="text1"/>
          <w:highlight w:val="yellow"/>
        </w:rPr>
        <w:t xml:space="preserve">human erythrocyte </w:t>
      </w:r>
      <w:r w:rsidRPr="00831A59">
        <w:rPr>
          <w:rFonts w:asciiTheme="minorHAnsi" w:hAnsiTheme="minorHAnsi" w:cstheme="minorHAnsi"/>
          <w:color w:val="000000" w:themeColor="text1"/>
          <w:highlight w:val="yellow"/>
        </w:rPr>
        <w:t>antibody</w:t>
      </w:r>
      <w:r w:rsidR="0092620D" w:rsidRPr="00831A59">
        <w:rPr>
          <w:rFonts w:asciiTheme="minorHAnsi" w:hAnsiTheme="minorHAnsi" w:cstheme="minorHAnsi"/>
          <w:color w:val="000000" w:themeColor="text1"/>
          <w:highlight w:val="yellow"/>
        </w:rPr>
        <w:t xml:space="preserve"> at 1:100 dilution</w:t>
      </w:r>
      <w:r w:rsidRPr="00831A59">
        <w:rPr>
          <w:rFonts w:asciiTheme="minorHAnsi" w:hAnsiTheme="minorHAnsi" w:cstheme="minorHAnsi"/>
          <w:color w:val="000000" w:themeColor="text1"/>
          <w:highlight w:val="yellow"/>
        </w:rPr>
        <w:t xml:space="preserve"> </w:t>
      </w:r>
      <w:r w:rsidR="00696280" w:rsidRPr="00831A59">
        <w:rPr>
          <w:rFonts w:asciiTheme="minorHAnsi" w:hAnsiTheme="minorHAnsi" w:cstheme="minorHAnsi"/>
          <w:color w:val="000000" w:themeColor="text1"/>
          <w:highlight w:val="yellow"/>
        </w:rPr>
        <w:t>(</w:t>
      </w:r>
      <w:r w:rsidR="004A72FC">
        <w:rPr>
          <w:rFonts w:asciiTheme="minorHAnsi" w:hAnsiTheme="minorHAnsi" w:cstheme="minorHAnsi"/>
          <w:color w:val="000000" w:themeColor="text1"/>
          <w:highlight w:val="yellow"/>
        </w:rPr>
        <w:t xml:space="preserve">see </w:t>
      </w:r>
      <w:r w:rsidR="00696280" w:rsidRPr="00831A59">
        <w:rPr>
          <w:rFonts w:asciiTheme="minorHAnsi" w:hAnsiTheme="minorHAnsi" w:cstheme="minorHAnsi"/>
          <w:b/>
          <w:bCs/>
          <w:color w:val="000000" w:themeColor="text1"/>
          <w:highlight w:val="yellow"/>
        </w:rPr>
        <w:t>Table of Materials</w:t>
      </w:r>
      <w:r w:rsidRPr="00831A59">
        <w:rPr>
          <w:rFonts w:asciiTheme="minorHAnsi" w:hAnsiTheme="minorHAnsi" w:cstheme="minorHAnsi"/>
          <w:color w:val="000000" w:themeColor="text1"/>
          <w:highlight w:val="yellow"/>
        </w:rPr>
        <w:t>)</w:t>
      </w:r>
      <w:r w:rsidR="00EF29BF" w:rsidRPr="00831A59">
        <w:rPr>
          <w:rFonts w:asciiTheme="minorHAnsi" w:hAnsiTheme="minorHAnsi" w:cstheme="minorHAnsi"/>
          <w:color w:val="000000" w:themeColor="text1"/>
          <w:highlight w:val="yellow"/>
        </w:rPr>
        <w:t xml:space="preserve">; two negative plasma/serum controls at 1:5 dilution (a malaria-naïve pool and a pool from malaria-exposed males); and a positive serum control at 1:5 dilution (a pool from malaria-exposed women, who have previously been pregnant (preferably </w:t>
      </w:r>
      <w:proofErr w:type="spellStart"/>
      <w:r w:rsidR="00EF29BF" w:rsidRPr="00831A59">
        <w:rPr>
          <w:rFonts w:asciiTheme="minorHAnsi" w:hAnsiTheme="minorHAnsi" w:cstheme="minorHAnsi"/>
          <w:color w:val="000000" w:themeColor="text1"/>
          <w:highlight w:val="yellow"/>
        </w:rPr>
        <w:t>multigravidae</w:t>
      </w:r>
      <w:proofErr w:type="spellEnd"/>
      <w:r w:rsidR="00EF29BF" w:rsidRPr="00831A59">
        <w:rPr>
          <w:rFonts w:asciiTheme="minorHAnsi" w:hAnsiTheme="minorHAnsi" w:cstheme="minorHAnsi"/>
          <w:color w:val="000000" w:themeColor="text1"/>
          <w:highlight w:val="yellow"/>
        </w:rPr>
        <w:t>)).</w:t>
      </w:r>
    </w:p>
    <w:p w14:paraId="72F7BDF1" w14:textId="77777777" w:rsidR="00D17B6A" w:rsidRPr="00831A59" w:rsidRDefault="00D17B6A" w:rsidP="00D54774">
      <w:pPr>
        <w:pStyle w:val="ListParagraph"/>
        <w:ind w:left="0"/>
        <w:jc w:val="left"/>
        <w:rPr>
          <w:rFonts w:asciiTheme="minorHAnsi" w:hAnsiTheme="minorHAnsi" w:cstheme="minorHAnsi"/>
          <w:color w:val="000000" w:themeColor="text1"/>
          <w:highlight w:val="yellow"/>
        </w:rPr>
      </w:pPr>
    </w:p>
    <w:p w14:paraId="72814738" w14:textId="73C802B6" w:rsidR="002F1BBF" w:rsidRPr="00831A59" w:rsidRDefault="002F1BBF" w:rsidP="00D54774">
      <w:pPr>
        <w:pStyle w:val="ListParagraph"/>
        <w:ind w:left="0"/>
        <w:jc w:val="left"/>
        <w:rPr>
          <w:rFonts w:asciiTheme="minorHAnsi" w:hAnsiTheme="minorHAnsi" w:cstheme="minorHAnsi"/>
          <w:color w:val="000000" w:themeColor="text1"/>
        </w:rPr>
      </w:pPr>
      <w:r w:rsidRPr="00831A59">
        <w:rPr>
          <w:rFonts w:asciiTheme="minorHAnsi" w:hAnsiTheme="minorHAnsi" w:cstheme="minorHAnsi"/>
          <w:color w:val="000000" w:themeColor="text1"/>
        </w:rPr>
        <w:t xml:space="preserve">NOTE: </w:t>
      </w:r>
      <w:r w:rsidR="00EF29BF" w:rsidRPr="00831A59">
        <w:rPr>
          <w:rFonts w:asciiTheme="minorHAnsi" w:hAnsiTheme="minorHAnsi" w:cstheme="minorHAnsi"/>
          <w:color w:val="000000" w:themeColor="text1"/>
        </w:rPr>
        <w:t>A</w:t>
      </w:r>
      <w:r w:rsidR="00662CF7" w:rsidRPr="00831A59">
        <w:rPr>
          <w:rFonts w:asciiTheme="minorHAnsi" w:hAnsiTheme="minorHAnsi" w:cstheme="minorHAnsi"/>
          <w:color w:val="000000" w:themeColor="text1"/>
        </w:rPr>
        <w:t xml:space="preserve"> 1:100</w:t>
      </w:r>
      <w:r w:rsidR="00F31F1C" w:rsidRPr="00831A59">
        <w:rPr>
          <w:rFonts w:asciiTheme="minorHAnsi" w:hAnsiTheme="minorHAnsi" w:cstheme="minorHAnsi"/>
          <w:color w:val="000000" w:themeColor="text1"/>
        </w:rPr>
        <w:t xml:space="preserve"> dilution</w:t>
      </w:r>
      <w:r w:rsidR="00EF29BF" w:rsidRPr="00831A59">
        <w:rPr>
          <w:rFonts w:asciiTheme="minorHAnsi" w:hAnsiTheme="minorHAnsi" w:cstheme="minorHAnsi"/>
          <w:color w:val="000000" w:themeColor="text1"/>
        </w:rPr>
        <w:t xml:space="preserve"> for the positive control</w:t>
      </w:r>
      <w:r w:rsidRPr="00831A59">
        <w:rPr>
          <w:rFonts w:asciiTheme="minorHAnsi" w:hAnsiTheme="minorHAnsi" w:cstheme="minorHAnsi"/>
          <w:color w:val="000000" w:themeColor="text1"/>
        </w:rPr>
        <w:t xml:space="preserve"> seems to </w:t>
      </w:r>
      <w:r w:rsidR="00F71353" w:rsidRPr="00831A59">
        <w:rPr>
          <w:rFonts w:asciiTheme="minorHAnsi" w:hAnsiTheme="minorHAnsi" w:cstheme="minorHAnsi"/>
          <w:color w:val="000000" w:themeColor="text1"/>
        </w:rPr>
        <w:t xml:space="preserve">work </w:t>
      </w:r>
      <w:r w:rsidRPr="00831A59">
        <w:rPr>
          <w:rFonts w:asciiTheme="minorHAnsi" w:hAnsiTheme="minorHAnsi" w:cstheme="minorHAnsi"/>
          <w:color w:val="000000" w:themeColor="text1"/>
        </w:rPr>
        <w:t>consistently across different batches of purchased antibody</w:t>
      </w:r>
      <w:r w:rsidR="00CF4EA0" w:rsidRPr="00831A59">
        <w:rPr>
          <w:rFonts w:asciiTheme="minorHAnsi" w:hAnsiTheme="minorHAnsi" w:cstheme="minorHAnsi"/>
          <w:color w:val="000000" w:themeColor="text1"/>
        </w:rPr>
        <w:t xml:space="preserve"> (data not shown)</w:t>
      </w:r>
      <w:r w:rsidRPr="00831A59">
        <w:rPr>
          <w:rFonts w:asciiTheme="minorHAnsi" w:hAnsiTheme="minorHAnsi" w:cstheme="minorHAnsi"/>
          <w:color w:val="000000" w:themeColor="text1"/>
        </w:rPr>
        <w:t xml:space="preserve">. However, </w:t>
      </w:r>
      <w:r w:rsidR="001C1BF2" w:rsidRPr="00831A59">
        <w:rPr>
          <w:rFonts w:asciiTheme="minorHAnsi" w:hAnsiTheme="minorHAnsi" w:cstheme="minorHAnsi"/>
          <w:color w:val="000000" w:themeColor="text1"/>
        </w:rPr>
        <w:t xml:space="preserve">it is recommended to rule out variations between batches by testing several dilutions every time a new batch of antibody is used.  </w:t>
      </w:r>
    </w:p>
    <w:p w14:paraId="7C0D499D" w14:textId="77777777" w:rsidR="00D17B6A" w:rsidRPr="00831A59" w:rsidRDefault="00D17B6A" w:rsidP="00D54774">
      <w:pPr>
        <w:pStyle w:val="ListParagraph"/>
        <w:ind w:left="0"/>
        <w:jc w:val="left"/>
        <w:rPr>
          <w:rFonts w:asciiTheme="minorHAnsi" w:hAnsiTheme="minorHAnsi" w:cstheme="minorHAnsi"/>
          <w:color w:val="000000" w:themeColor="text1"/>
          <w:highlight w:val="yellow"/>
        </w:rPr>
      </w:pPr>
    </w:p>
    <w:p w14:paraId="78EC5C59" w14:textId="519750EB" w:rsidR="00751CD3" w:rsidRPr="00831A59" w:rsidRDefault="00B56D83" w:rsidP="00D54774">
      <w:pPr>
        <w:pStyle w:val="ListParagraph"/>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 xml:space="preserve">Incubate </w:t>
      </w:r>
      <w:r w:rsidR="009063B3" w:rsidRPr="00831A59">
        <w:rPr>
          <w:rFonts w:asciiTheme="minorHAnsi" w:hAnsiTheme="minorHAnsi" w:cstheme="minorHAnsi"/>
          <w:color w:val="000000" w:themeColor="text1"/>
          <w:highlight w:val="yellow"/>
        </w:rPr>
        <w:t xml:space="preserve">for </w:t>
      </w:r>
      <w:r w:rsidRPr="00831A59">
        <w:rPr>
          <w:rFonts w:asciiTheme="minorHAnsi" w:hAnsiTheme="minorHAnsi" w:cstheme="minorHAnsi"/>
          <w:color w:val="000000" w:themeColor="text1"/>
          <w:highlight w:val="yellow"/>
        </w:rPr>
        <w:t xml:space="preserve">45 min in </w:t>
      </w:r>
      <w:r w:rsidR="000E5333" w:rsidRPr="00831A59">
        <w:rPr>
          <w:rFonts w:asciiTheme="minorHAnsi" w:hAnsiTheme="minorHAnsi" w:cstheme="minorHAnsi"/>
          <w:color w:val="000000" w:themeColor="text1"/>
          <w:highlight w:val="yellow"/>
        </w:rPr>
        <w:t xml:space="preserve">the </w:t>
      </w:r>
      <w:r w:rsidRPr="00831A59">
        <w:rPr>
          <w:rFonts w:asciiTheme="minorHAnsi" w:hAnsiTheme="minorHAnsi" w:cstheme="minorHAnsi"/>
          <w:color w:val="000000" w:themeColor="text1"/>
          <w:highlight w:val="yellow"/>
        </w:rPr>
        <w:t>dark at 37</w:t>
      </w:r>
      <w:r w:rsidR="00933680">
        <w:rPr>
          <w:rFonts w:asciiTheme="minorHAnsi" w:hAnsiTheme="minorHAnsi" w:cstheme="minorHAnsi"/>
          <w:color w:val="000000" w:themeColor="text1"/>
          <w:highlight w:val="yellow"/>
        </w:rPr>
        <w:t xml:space="preserve"> </w:t>
      </w:r>
      <w:r w:rsidRPr="00831A59">
        <w:rPr>
          <w:rFonts w:asciiTheme="minorHAnsi" w:hAnsiTheme="minorHAnsi" w:cstheme="minorHAnsi"/>
          <w:color w:val="000000" w:themeColor="text1"/>
          <w:highlight w:val="yellow"/>
        </w:rPr>
        <w:t>°C</w:t>
      </w:r>
      <w:r w:rsidR="009063B3" w:rsidRPr="00831A59">
        <w:rPr>
          <w:rFonts w:asciiTheme="minorHAnsi" w:hAnsiTheme="minorHAnsi" w:cstheme="minorHAnsi"/>
          <w:color w:val="000000" w:themeColor="text1"/>
          <w:highlight w:val="yellow"/>
        </w:rPr>
        <w:t xml:space="preserve">. </w:t>
      </w:r>
    </w:p>
    <w:p w14:paraId="319323B1" w14:textId="77777777" w:rsidR="00645C6A" w:rsidRPr="00831A59" w:rsidRDefault="00645C6A" w:rsidP="00D54774">
      <w:pPr>
        <w:pStyle w:val="ListParagraph"/>
        <w:ind w:left="0"/>
        <w:jc w:val="left"/>
        <w:rPr>
          <w:rFonts w:asciiTheme="minorHAnsi" w:hAnsiTheme="minorHAnsi" w:cstheme="minorHAnsi"/>
          <w:color w:val="000000" w:themeColor="text1"/>
          <w:highlight w:val="yellow"/>
        </w:rPr>
      </w:pPr>
    </w:p>
    <w:p w14:paraId="63AACAF6" w14:textId="3F4CD71F" w:rsidR="00751CD3" w:rsidRPr="00E33C58" w:rsidRDefault="00751CD3" w:rsidP="00D54774">
      <w:pPr>
        <w:pStyle w:val="ListParagraph"/>
        <w:numPr>
          <w:ilvl w:val="1"/>
          <w:numId w:val="40"/>
        </w:numPr>
        <w:ind w:left="0" w:firstLine="0"/>
        <w:jc w:val="left"/>
        <w:rPr>
          <w:rFonts w:asciiTheme="minorHAnsi" w:hAnsiTheme="minorHAnsi" w:cstheme="minorHAnsi"/>
          <w:bCs/>
          <w:color w:val="000000" w:themeColor="text1"/>
          <w:highlight w:val="yellow"/>
        </w:rPr>
      </w:pPr>
      <w:r w:rsidRPr="00E33C58">
        <w:rPr>
          <w:rFonts w:asciiTheme="minorHAnsi" w:hAnsiTheme="minorHAnsi" w:cstheme="minorHAnsi"/>
          <w:bCs/>
          <w:color w:val="000000" w:themeColor="text1"/>
          <w:highlight w:val="yellow"/>
        </w:rPr>
        <w:t>THP-1 cells preparation and phagocytosis</w:t>
      </w:r>
    </w:p>
    <w:p w14:paraId="63A2FF2D" w14:textId="77777777" w:rsidR="00D17B6A" w:rsidRPr="003D3AAA" w:rsidRDefault="00D17B6A" w:rsidP="00D54774">
      <w:pPr>
        <w:pStyle w:val="ListNumber"/>
        <w:numPr>
          <w:ilvl w:val="0"/>
          <w:numId w:val="0"/>
        </w:numPr>
        <w:jc w:val="left"/>
        <w:rPr>
          <w:rFonts w:asciiTheme="minorHAnsi" w:hAnsiTheme="minorHAnsi" w:cstheme="minorHAnsi"/>
          <w:color w:val="000000" w:themeColor="text1"/>
        </w:rPr>
      </w:pPr>
    </w:p>
    <w:p w14:paraId="252476BA" w14:textId="4D8883C9" w:rsidR="00751CD3" w:rsidRPr="003D3AAA" w:rsidRDefault="00751CD3" w:rsidP="00D54774">
      <w:pPr>
        <w:pStyle w:val="ListNumber"/>
        <w:numPr>
          <w:ilvl w:val="2"/>
          <w:numId w:val="40"/>
        </w:numPr>
        <w:ind w:left="0" w:firstLine="0"/>
        <w:jc w:val="left"/>
        <w:rPr>
          <w:rFonts w:asciiTheme="minorHAnsi" w:hAnsiTheme="minorHAnsi" w:cstheme="minorHAnsi"/>
          <w:color w:val="000000" w:themeColor="text1"/>
        </w:rPr>
      </w:pPr>
      <w:r w:rsidRPr="003D3AAA">
        <w:rPr>
          <w:rFonts w:asciiTheme="minorHAnsi" w:hAnsiTheme="minorHAnsi" w:cstheme="minorHAnsi"/>
          <w:color w:val="000000" w:themeColor="text1"/>
        </w:rPr>
        <w:t xml:space="preserve">While the IEs are </w:t>
      </w:r>
      <w:r w:rsidR="007745D9" w:rsidRPr="003D3AAA">
        <w:rPr>
          <w:rFonts w:asciiTheme="minorHAnsi" w:hAnsiTheme="minorHAnsi" w:cstheme="minorHAnsi"/>
          <w:color w:val="000000" w:themeColor="text1"/>
        </w:rPr>
        <w:t xml:space="preserve">being </w:t>
      </w:r>
      <w:r w:rsidRPr="003D3AAA">
        <w:rPr>
          <w:rFonts w:asciiTheme="minorHAnsi" w:hAnsiTheme="minorHAnsi" w:cstheme="minorHAnsi"/>
          <w:color w:val="000000" w:themeColor="text1"/>
        </w:rPr>
        <w:t xml:space="preserve">opsonized </w:t>
      </w:r>
      <w:r w:rsidR="007745D9" w:rsidRPr="003D3AAA">
        <w:rPr>
          <w:rFonts w:asciiTheme="minorHAnsi" w:hAnsiTheme="minorHAnsi" w:cstheme="minorHAnsi"/>
          <w:color w:val="000000" w:themeColor="text1"/>
        </w:rPr>
        <w:t>(3.</w:t>
      </w:r>
      <w:r w:rsidR="00970118" w:rsidRPr="003D3AAA">
        <w:rPr>
          <w:rFonts w:asciiTheme="minorHAnsi" w:hAnsiTheme="minorHAnsi" w:cstheme="minorHAnsi"/>
          <w:color w:val="000000" w:themeColor="text1"/>
        </w:rPr>
        <w:t>2</w:t>
      </w:r>
      <w:r w:rsidR="00C25F3E" w:rsidRPr="003D3AAA">
        <w:rPr>
          <w:rFonts w:asciiTheme="minorHAnsi" w:hAnsiTheme="minorHAnsi" w:cstheme="minorHAnsi"/>
          <w:color w:val="000000" w:themeColor="text1"/>
        </w:rPr>
        <w:t>.</w:t>
      </w:r>
      <w:r w:rsidR="00EE380F" w:rsidRPr="003D3AAA">
        <w:rPr>
          <w:rFonts w:asciiTheme="minorHAnsi" w:hAnsiTheme="minorHAnsi" w:cstheme="minorHAnsi"/>
          <w:color w:val="000000" w:themeColor="text1"/>
        </w:rPr>
        <w:t>9</w:t>
      </w:r>
      <w:r w:rsidR="007745D9" w:rsidRPr="003D3AAA">
        <w:rPr>
          <w:rFonts w:asciiTheme="minorHAnsi" w:hAnsiTheme="minorHAnsi" w:cstheme="minorHAnsi"/>
          <w:color w:val="000000" w:themeColor="text1"/>
        </w:rPr>
        <w:t xml:space="preserve">), </w:t>
      </w:r>
      <w:r w:rsidR="00B56D83" w:rsidRPr="003D3AAA">
        <w:rPr>
          <w:rFonts w:asciiTheme="minorHAnsi" w:hAnsiTheme="minorHAnsi" w:cstheme="minorHAnsi"/>
          <w:color w:val="000000" w:themeColor="text1"/>
        </w:rPr>
        <w:t>begin prepar</w:t>
      </w:r>
      <w:r w:rsidR="007745D9" w:rsidRPr="003D3AAA">
        <w:rPr>
          <w:rFonts w:asciiTheme="minorHAnsi" w:hAnsiTheme="minorHAnsi" w:cstheme="minorHAnsi"/>
          <w:color w:val="000000" w:themeColor="text1"/>
        </w:rPr>
        <w:t>ing</w:t>
      </w:r>
      <w:r w:rsidR="00B56D83" w:rsidRPr="003D3AAA">
        <w:rPr>
          <w:rFonts w:asciiTheme="minorHAnsi" w:hAnsiTheme="minorHAnsi" w:cstheme="minorHAnsi"/>
          <w:color w:val="000000" w:themeColor="text1"/>
        </w:rPr>
        <w:t xml:space="preserve"> the THP-1 cells. </w:t>
      </w:r>
    </w:p>
    <w:p w14:paraId="1C32AE79" w14:textId="77777777" w:rsidR="00D17B6A" w:rsidRPr="003D3AAA" w:rsidRDefault="00D17B6A" w:rsidP="00D54774">
      <w:pPr>
        <w:pStyle w:val="ListNumber"/>
        <w:numPr>
          <w:ilvl w:val="0"/>
          <w:numId w:val="0"/>
        </w:numPr>
        <w:jc w:val="left"/>
        <w:rPr>
          <w:rFonts w:asciiTheme="minorHAnsi" w:hAnsiTheme="minorHAnsi" w:cstheme="minorHAnsi"/>
          <w:color w:val="000000" w:themeColor="text1"/>
        </w:rPr>
      </w:pPr>
    </w:p>
    <w:p w14:paraId="2CF441BA" w14:textId="1927844B" w:rsidR="00625916" w:rsidRPr="00831A59" w:rsidRDefault="00B56D83" w:rsidP="00D54774">
      <w:pPr>
        <w:pStyle w:val="ListNumber"/>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 xml:space="preserve">Remove the </w:t>
      </w:r>
      <w:r w:rsidR="00625916" w:rsidRPr="00831A59">
        <w:rPr>
          <w:rFonts w:asciiTheme="minorHAnsi" w:hAnsiTheme="minorHAnsi" w:cstheme="minorHAnsi"/>
          <w:color w:val="000000" w:themeColor="text1"/>
          <w:highlight w:val="yellow"/>
        </w:rPr>
        <w:t xml:space="preserve">THP-1 </w:t>
      </w:r>
      <w:r w:rsidRPr="00831A59">
        <w:rPr>
          <w:rFonts w:asciiTheme="minorHAnsi" w:hAnsiTheme="minorHAnsi" w:cstheme="minorHAnsi"/>
          <w:color w:val="000000" w:themeColor="text1"/>
          <w:highlight w:val="yellow"/>
        </w:rPr>
        <w:t>cells fr</w:t>
      </w:r>
      <w:r w:rsidR="00625916" w:rsidRPr="00831A59">
        <w:rPr>
          <w:rFonts w:asciiTheme="minorHAnsi" w:hAnsiTheme="minorHAnsi" w:cstheme="minorHAnsi"/>
          <w:color w:val="000000" w:themeColor="text1"/>
          <w:highlight w:val="yellow"/>
        </w:rPr>
        <w:t>o</w:t>
      </w:r>
      <w:r w:rsidRPr="00831A59">
        <w:rPr>
          <w:rFonts w:asciiTheme="minorHAnsi" w:hAnsiTheme="minorHAnsi" w:cstheme="minorHAnsi"/>
          <w:color w:val="000000" w:themeColor="text1"/>
          <w:highlight w:val="yellow"/>
        </w:rPr>
        <w:t>m the culture flask, spin them down</w:t>
      </w:r>
      <w:r w:rsidR="000E5333" w:rsidRPr="00831A59">
        <w:rPr>
          <w:rFonts w:asciiTheme="minorHAnsi" w:hAnsiTheme="minorHAnsi" w:cstheme="minorHAnsi"/>
          <w:color w:val="000000" w:themeColor="text1"/>
          <w:highlight w:val="yellow"/>
        </w:rPr>
        <w:t xml:space="preserve"> (500</w:t>
      </w:r>
      <w:r w:rsidR="00A77887" w:rsidRPr="00831A59">
        <w:rPr>
          <w:rFonts w:asciiTheme="minorHAnsi" w:hAnsiTheme="minorHAnsi" w:cstheme="minorHAnsi"/>
          <w:color w:val="000000" w:themeColor="text1"/>
          <w:highlight w:val="yellow"/>
        </w:rPr>
        <w:t xml:space="preserve"> </w:t>
      </w:r>
      <w:r w:rsidR="006C3466" w:rsidRPr="00831A59">
        <w:rPr>
          <w:rFonts w:asciiTheme="minorHAnsi" w:hAnsiTheme="minorHAnsi" w:cstheme="minorHAnsi"/>
          <w:i/>
          <w:iCs/>
          <w:color w:val="000000" w:themeColor="text1"/>
          <w:highlight w:val="yellow"/>
        </w:rPr>
        <w:t>x</w:t>
      </w:r>
      <w:r w:rsidR="000E5333" w:rsidRPr="00831A59">
        <w:rPr>
          <w:rFonts w:asciiTheme="minorHAnsi" w:hAnsiTheme="minorHAnsi" w:cstheme="minorHAnsi"/>
          <w:i/>
          <w:iCs/>
          <w:color w:val="000000" w:themeColor="text1"/>
          <w:highlight w:val="yellow"/>
        </w:rPr>
        <w:t xml:space="preserve"> g</w:t>
      </w:r>
      <w:r w:rsidR="000E5333" w:rsidRPr="00831A59">
        <w:rPr>
          <w:rFonts w:asciiTheme="minorHAnsi" w:hAnsiTheme="minorHAnsi" w:cstheme="minorHAnsi"/>
          <w:color w:val="000000" w:themeColor="text1"/>
          <w:highlight w:val="yellow"/>
        </w:rPr>
        <w:t xml:space="preserve"> for 5 min</w:t>
      </w:r>
      <w:r w:rsidR="00C25F3E" w:rsidRPr="00831A59">
        <w:rPr>
          <w:rFonts w:asciiTheme="minorHAnsi" w:hAnsiTheme="minorHAnsi" w:cstheme="minorHAnsi"/>
          <w:color w:val="000000" w:themeColor="text1"/>
          <w:highlight w:val="yellow"/>
        </w:rPr>
        <w:t xml:space="preserve"> at room temperature</w:t>
      </w:r>
      <w:r w:rsidR="000E5333" w:rsidRPr="00831A59">
        <w:rPr>
          <w:rFonts w:asciiTheme="minorHAnsi" w:hAnsiTheme="minorHAnsi" w:cstheme="minorHAnsi"/>
          <w:color w:val="000000" w:themeColor="text1"/>
          <w:highlight w:val="yellow"/>
        </w:rPr>
        <w:t>)</w:t>
      </w:r>
      <w:r w:rsidRPr="00831A59">
        <w:rPr>
          <w:rFonts w:asciiTheme="minorHAnsi" w:hAnsiTheme="minorHAnsi" w:cstheme="minorHAnsi"/>
          <w:color w:val="000000" w:themeColor="text1"/>
          <w:highlight w:val="yellow"/>
        </w:rPr>
        <w:t xml:space="preserve">, </w:t>
      </w:r>
      <w:r w:rsidR="00625916" w:rsidRPr="00831A59">
        <w:rPr>
          <w:rFonts w:asciiTheme="minorHAnsi" w:hAnsiTheme="minorHAnsi" w:cstheme="minorHAnsi"/>
          <w:color w:val="000000" w:themeColor="text1"/>
          <w:highlight w:val="yellow"/>
        </w:rPr>
        <w:t xml:space="preserve">decant </w:t>
      </w:r>
      <w:r w:rsidRPr="00831A59">
        <w:rPr>
          <w:rFonts w:asciiTheme="minorHAnsi" w:hAnsiTheme="minorHAnsi" w:cstheme="minorHAnsi"/>
          <w:color w:val="000000" w:themeColor="text1"/>
          <w:highlight w:val="yellow"/>
        </w:rPr>
        <w:t>the supernatant</w:t>
      </w:r>
      <w:r w:rsidR="00625916" w:rsidRPr="00831A59">
        <w:rPr>
          <w:rFonts w:asciiTheme="minorHAnsi" w:hAnsiTheme="minorHAnsi" w:cstheme="minorHAnsi"/>
          <w:color w:val="000000" w:themeColor="text1"/>
          <w:highlight w:val="yellow"/>
        </w:rPr>
        <w:t xml:space="preserve"> and</w:t>
      </w:r>
      <w:r w:rsidRPr="00831A59">
        <w:rPr>
          <w:rFonts w:asciiTheme="minorHAnsi" w:hAnsiTheme="minorHAnsi" w:cstheme="minorHAnsi"/>
          <w:color w:val="000000" w:themeColor="text1"/>
          <w:highlight w:val="yellow"/>
        </w:rPr>
        <w:t xml:space="preserve"> re-suspend the pellet in THP-1 cell culture medium</w:t>
      </w:r>
      <w:r w:rsidR="00625916" w:rsidRPr="00831A59">
        <w:rPr>
          <w:rFonts w:asciiTheme="minorHAnsi" w:hAnsiTheme="minorHAnsi" w:cstheme="minorHAnsi"/>
          <w:color w:val="000000" w:themeColor="text1"/>
          <w:highlight w:val="yellow"/>
        </w:rPr>
        <w:t>.</w:t>
      </w:r>
    </w:p>
    <w:p w14:paraId="5EED284B"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highlight w:val="yellow"/>
        </w:rPr>
      </w:pPr>
    </w:p>
    <w:p w14:paraId="63F0F45F" w14:textId="22BDC4DD" w:rsidR="00E96D76" w:rsidRPr="00831A59" w:rsidRDefault="00625916" w:rsidP="00D54774">
      <w:pPr>
        <w:pStyle w:val="ListNumber"/>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S</w:t>
      </w:r>
      <w:r w:rsidR="00B56D83" w:rsidRPr="00831A59">
        <w:rPr>
          <w:rFonts w:asciiTheme="minorHAnsi" w:hAnsiTheme="minorHAnsi" w:cstheme="minorHAnsi"/>
          <w:color w:val="000000" w:themeColor="text1"/>
          <w:highlight w:val="yellow"/>
        </w:rPr>
        <w:t>pin again</w:t>
      </w:r>
      <w:r w:rsidRPr="00831A59">
        <w:rPr>
          <w:rFonts w:asciiTheme="minorHAnsi" w:hAnsiTheme="minorHAnsi" w:cstheme="minorHAnsi"/>
          <w:color w:val="000000" w:themeColor="text1"/>
          <w:highlight w:val="yellow"/>
        </w:rPr>
        <w:t xml:space="preserve"> (500 </w:t>
      </w:r>
      <w:r w:rsidR="006C3466" w:rsidRPr="00831A59">
        <w:rPr>
          <w:rFonts w:asciiTheme="minorHAnsi" w:hAnsiTheme="minorHAnsi" w:cstheme="minorHAnsi"/>
          <w:i/>
          <w:iCs/>
          <w:color w:val="000000" w:themeColor="text1"/>
          <w:highlight w:val="yellow"/>
        </w:rPr>
        <w:t>x</w:t>
      </w:r>
      <w:r w:rsidRPr="00831A59">
        <w:rPr>
          <w:rFonts w:asciiTheme="minorHAnsi" w:hAnsiTheme="minorHAnsi" w:cstheme="minorHAnsi"/>
          <w:i/>
          <w:iCs/>
          <w:color w:val="000000" w:themeColor="text1"/>
          <w:highlight w:val="yellow"/>
        </w:rPr>
        <w:t xml:space="preserve"> g</w:t>
      </w:r>
      <w:r w:rsidRPr="00831A59">
        <w:rPr>
          <w:rFonts w:asciiTheme="minorHAnsi" w:hAnsiTheme="minorHAnsi" w:cstheme="minorHAnsi"/>
          <w:color w:val="000000" w:themeColor="text1"/>
          <w:highlight w:val="yellow"/>
        </w:rPr>
        <w:t xml:space="preserve"> for 5 min</w:t>
      </w:r>
      <w:r w:rsidR="00EE380F" w:rsidRPr="00831A59">
        <w:rPr>
          <w:rFonts w:asciiTheme="minorHAnsi" w:hAnsiTheme="minorHAnsi" w:cstheme="minorHAnsi"/>
          <w:color w:val="000000" w:themeColor="text1"/>
          <w:highlight w:val="yellow"/>
        </w:rPr>
        <w:t xml:space="preserve"> at room temperature</w:t>
      </w:r>
      <w:r w:rsidRPr="00831A59">
        <w:rPr>
          <w:rFonts w:asciiTheme="minorHAnsi" w:hAnsiTheme="minorHAnsi" w:cstheme="minorHAnsi"/>
          <w:color w:val="000000" w:themeColor="text1"/>
          <w:highlight w:val="yellow"/>
        </w:rPr>
        <w:t>)</w:t>
      </w:r>
      <w:r w:rsidR="00B56D83" w:rsidRPr="00831A59">
        <w:rPr>
          <w:rFonts w:asciiTheme="minorHAnsi" w:hAnsiTheme="minorHAnsi" w:cstheme="minorHAnsi"/>
          <w:color w:val="000000" w:themeColor="text1"/>
          <w:highlight w:val="yellow"/>
        </w:rPr>
        <w:t xml:space="preserve">, </w:t>
      </w:r>
      <w:r w:rsidRPr="00831A59">
        <w:rPr>
          <w:rFonts w:asciiTheme="minorHAnsi" w:hAnsiTheme="minorHAnsi" w:cstheme="minorHAnsi"/>
          <w:color w:val="000000" w:themeColor="text1"/>
          <w:highlight w:val="yellow"/>
        </w:rPr>
        <w:t xml:space="preserve">decant </w:t>
      </w:r>
      <w:r w:rsidR="00B56D83" w:rsidRPr="00831A59">
        <w:rPr>
          <w:rFonts w:asciiTheme="minorHAnsi" w:hAnsiTheme="minorHAnsi" w:cstheme="minorHAnsi"/>
          <w:color w:val="000000" w:themeColor="text1"/>
          <w:highlight w:val="yellow"/>
        </w:rPr>
        <w:t>the supernatant and re-suspend</w:t>
      </w:r>
      <w:r w:rsidRPr="00831A59">
        <w:rPr>
          <w:rFonts w:asciiTheme="minorHAnsi" w:hAnsiTheme="minorHAnsi" w:cstheme="minorHAnsi"/>
          <w:color w:val="000000" w:themeColor="text1"/>
          <w:highlight w:val="yellow"/>
        </w:rPr>
        <w:t xml:space="preserve"> the cell pellet</w:t>
      </w:r>
      <w:r w:rsidR="00B56D83" w:rsidRPr="00831A59">
        <w:rPr>
          <w:rFonts w:asciiTheme="minorHAnsi" w:hAnsiTheme="minorHAnsi" w:cstheme="minorHAnsi"/>
          <w:color w:val="000000" w:themeColor="text1"/>
          <w:highlight w:val="yellow"/>
        </w:rPr>
        <w:t xml:space="preserve"> in 1 m</w:t>
      </w:r>
      <w:r w:rsidR="00E425F8" w:rsidRPr="00831A59">
        <w:rPr>
          <w:rFonts w:asciiTheme="minorHAnsi" w:hAnsiTheme="minorHAnsi" w:cstheme="minorHAnsi"/>
          <w:color w:val="000000" w:themeColor="text1"/>
          <w:highlight w:val="yellow"/>
        </w:rPr>
        <w:t>L</w:t>
      </w:r>
      <w:r w:rsidR="00B56D83" w:rsidRPr="00831A59">
        <w:rPr>
          <w:rFonts w:asciiTheme="minorHAnsi" w:hAnsiTheme="minorHAnsi" w:cstheme="minorHAnsi"/>
          <w:color w:val="000000" w:themeColor="text1"/>
          <w:highlight w:val="yellow"/>
        </w:rPr>
        <w:t xml:space="preserve"> of THP-1 cell culture medium</w:t>
      </w:r>
      <w:r w:rsidR="000E5333" w:rsidRPr="00831A59">
        <w:rPr>
          <w:rFonts w:asciiTheme="minorHAnsi" w:hAnsiTheme="minorHAnsi" w:cstheme="minorHAnsi"/>
          <w:color w:val="000000" w:themeColor="text1"/>
          <w:highlight w:val="yellow"/>
        </w:rPr>
        <w:t xml:space="preserve">. </w:t>
      </w:r>
    </w:p>
    <w:p w14:paraId="75114D61"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highlight w:val="yellow"/>
        </w:rPr>
      </w:pPr>
    </w:p>
    <w:p w14:paraId="3F3ACD26" w14:textId="31449E05" w:rsidR="00E96D76" w:rsidRPr="00831A59" w:rsidRDefault="00B56D83" w:rsidP="00D54774">
      <w:pPr>
        <w:pStyle w:val="ListNumber"/>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 xml:space="preserve">Determine </w:t>
      </w:r>
      <w:r w:rsidR="00E96D76" w:rsidRPr="00831A59">
        <w:rPr>
          <w:rFonts w:asciiTheme="minorHAnsi" w:hAnsiTheme="minorHAnsi" w:cstheme="minorHAnsi"/>
          <w:color w:val="000000" w:themeColor="text1"/>
          <w:highlight w:val="yellow"/>
        </w:rPr>
        <w:t>cell count in</w:t>
      </w:r>
      <w:r w:rsidRPr="00831A59">
        <w:rPr>
          <w:rFonts w:asciiTheme="minorHAnsi" w:hAnsiTheme="minorHAnsi" w:cstheme="minorHAnsi"/>
          <w:color w:val="000000" w:themeColor="text1"/>
          <w:highlight w:val="yellow"/>
        </w:rPr>
        <w:t xml:space="preserve"> the solution</w:t>
      </w:r>
      <w:r w:rsidR="00E96D76" w:rsidRPr="00831A59">
        <w:rPr>
          <w:rFonts w:asciiTheme="minorHAnsi" w:hAnsiTheme="minorHAnsi" w:cstheme="minorHAnsi"/>
          <w:color w:val="000000" w:themeColor="text1"/>
          <w:highlight w:val="yellow"/>
        </w:rPr>
        <w:t xml:space="preserve"> prepared</w:t>
      </w:r>
      <w:r w:rsidRPr="00831A59">
        <w:rPr>
          <w:rFonts w:asciiTheme="minorHAnsi" w:hAnsiTheme="minorHAnsi" w:cstheme="minorHAnsi"/>
          <w:color w:val="000000" w:themeColor="text1"/>
          <w:highlight w:val="yellow"/>
        </w:rPr>
        <w:t xml:space="preserve"> above and add more medium to obtain a final concentration of 5</w:t>
      </w:r>
      <w:r w:rsidR="006C3466" w:rsidRPr="00831A59">
        <w:rPr>
          <w:rFonts w:asciiTheme="minorHAnsi" w:hAnsiTheme="minorHAnsi" w:cstheme="minorHAnsi"/>
          <w:color w:val="000000" w:themeColor="text1"/>
          <w:highlight w:val="yellow"/>
        </w:rPr>
        <w:t xml:space="preserve"> x </w:t>
      </w:r>
      <w:r w:rsidRPr="00831A59">
        <w:rPr>
          <w:rFonts w:asciiTheme="minorHAnsi" w:hAnsiTheme="minorHAnsi" w:cstheme="minorHAnsi"/>
          <w:color w:val="000000" w:themeColor="text1"/>
          <w:highlight w:val="yellow"/>
        </w:rPr>
        <w:t>10</w:t>
      </w:r>
      <w:r w:rsidRPr="00831A59">
        <w:rPr>
          <w:rFonts w:asciiTheme="minorHAnsi" w:hAnsiTheme="minorHAnsi" w:cstheme="minorHAnsi"/>
          <w:color w:val="000000" w:themeColor="text1"/>
          <w:highlight w:val="yellow"/>
          <w:vertAlign w:val="superscript"/>
        </w:rPr>
        <w:t>5</w:t>
      </w:r>
      <w:r w:rsidR="00E96D76" w:rsidRPr="00831A59">
        <w:rPr>
          <w:rFonts w:asciiTheme="minorHAnsi" w:hAnsiTheme="minorHAnsi" w:cstheme="minorHAnsi"/>
          <w:color w:val="000000" w:themeColor="text1"/>
          <w:highlight w:val="yellow"/>
        </w:rPr>
        <w:t xml:space="preserve"> cell</w:t>
      </w:r>
      <w:r w:rsidR="00716209" w:rsidRPr="00831A59">
        <w:rPr>
          <w:rFonts w:asciiTheme="minorHAnsi" w:hAnsiTheme="minorHAnsi" w:cstheme="minorHAnsi"/>
          <w:color w:val="000000" w:themeColor="text1"/>
          <w:highlight w:val="yellow"/>
        </w:rPr>
        <w:t>s</w:t>
      </w:r>
      <w:r w:rsidR="00E96D76" w:rsidRPr="00831A59">
        <w:rPr>
          <w:rFonts w:asciiTheme="minorHAnsi" w:hAnsiTheme="minorHAnsi" w:cstheme="minorHAnsi"/>
          <w:color w:val="000000" w:themeColor="text1"/>
          <w:highlight w:val="yellow"/>
        </w:rPr>
        <w:t>/</w:t>
      </w:r>
      <w:proofErr w:type="spellStart"/>
      <w:r w:rsidR="00E96D76" w:rsidRPr="00831A59">
        <w:rPr>
          <w:rFonts w:asciiTheme="minorHAnsi" w:hAnsiTheme="minorHAnsi" w:cstheme="minorHAnsi"/>
          <w:color w:val="000000" w:themeColor="text1"/>
          <w:highlight w:val="yellow"/>
        </w:rPr>
        <w:t>mL</w:t>
      </w:r>
      <w:r w:rsidR="000044BD" w:rsidRPr="00831A59">
        <w:rPr>
          <w:rFonts w:asciiTheme="minorHAnsi" w:hAnsiTheme="minorHAnsi" w:cstheme="minorHAnsi"/>
          <w:color w:val="000000" w:themeColor="text1"/>
          <w:highlight w:val="yellow"/>
        </w:rPr>
        <w:t>.</w:t>
      </w:r>
      <w:proofErr w:type="spellEnd"/>
    </w:p>
    <w:p w14:paraId="522FFCED"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highlight w:val="yellow"/>
        </w:rPr>
      </w:pPr>
    </w:p>
    <w:p w14:paraId="3ECE826F" w14:textId="5BA1C3AB" w:rsidR="00E96D76" w:rsidRPr="00831A59" w:rsidRDefault="00E96D76" w:rsidP="00D54774">
      <w:pPr>
        <w:pStyle w:val="ListNumber"/>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Remove the blocking solution from the remaining 96</w:t>
      </w:r>
      <w:r w:rsidR="006C3466" w:rsidRPr="00831A59">
        <w:rPr>
          <w:rFonts w:asciiTheme="minorHAnsi" w:hAnsiTheme="minorHAnsi" w:cstheme="minorHAnsi"/>
          <w:color w:val="000000" w:themeColor="text1"/>
          <w:highlight w:val="yellow"/>
        </w:rPr>
        <w:t xml:space="preserve"> </w:t>
      </w:r>
      <w:r w:rsidRPr="00831A59">
        <w:rPr>
          <w:rFonts w:asciiTheme="minorHAnsi" w:hAnsiTheme="minorHAnsi" w:cstheme="minorHAnsi"/>
          <w:color w:val="000000" w:themeColor="text1"/>
          <w:highlight w:val="yellow"/>
        </w:rPr>
        <w:t>well plate (phagocytosis plate</w:t>
      </w:r>
      <w:r w:rsidR="00A77887" w:rsidRPr="00831A59">
        <w:rPr>
          <w:rFonts w:asciiTheme="minorHAnsi" w:hAnsiTheme="minorHAnsi" w:cstheme="minorHAnsi"/>
          <w:color w:val="000000" w:themeColor="text1"/>
          <w:highlight w:val="yellow"/>
        </w:rPr>
        <w:t xml:space="preserve">) </w:t>
      </w:r>
      <w:r w:rsidR="00716209" w:rsidRPr="00831A59">
        <w:rPr>
          <w:rFonts w:asciiTheme="minorHAnsi" w:hAnsiTheme="minorHAnsi" w:cstheme="minorHAnsi"/>
          <w:color w:val="000000" w:themeColor="text1"/>
          <w:highlight w:val="yellow"/>
        </w:rPr>
        <w:t>by</w:t>
      </w:r>
      <w:r w:rsidRPr="00831A59">
        <w:rPr>
          <w:rFonts w:asciiTheme="minorHAnsi" w:hAnsiTheme="minorHAnsi" w:cstheme="minorHAnsi"/>
          <w:color w:val="000000" w:themeColor="text1"/>
          <w:highlight w:val="yellow"/>
        </w:rPr>
        <w:t xml:space="preserve"> flicking the plate and removing </w:t>
      </w:r>
      <w:r w:rsidR="009063B3" w:rsidRPr="00831A59">
        <w:rPr>
          <w:rFonts w:asciiTheme="minorHAnsi" w:hAnsiTheme="minorHAnsi" w:cstheme="minorHAnsi"/>
          <w:color w:val="000000" w:themeColor="text1"/>
          <w:highlight w:val="yellow"/>
        </w:rPr>
        <w:t xml:space="preserve">liquid </w:t>
      </w:r>
      <w:r w:rsidRPr="00831A59">
        <w:rPr>
          <w:rFonts w:asciiTheme="minorHAnsi" w:hAnsiTheme="minorHAnsi" w:cstheme="minorHAnsi"/>
          <w:color w:val="000000" w:themeColor="text1"/>
          <w:highlight w:val="yellow"/>
        </w:rPr>
        <w:t>excess over a piece of towel paper.</w:t>
      </w:r>
    </w:p>
    <w:p w14:paraId="07BE4CD6"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highlight w:val="yellow"/>
        </w:rPr>
      </w:pPr>
    </w:p>
    <w:p w14:paraId="2E421126" w14:textId="418B1091" w:rsidR="00E96D76" w:rsidRPr="00831A59" w:rsidRDefault="00E96D76" w:rsidP="00D54774">
      <w:pPr>
        <w:pStyle w:val="ListNumber"/>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A</w:t>
      </w:r>
      <w:r w:rsidR="00B56D83" w:rsidRPr="00831A59">
        <w:rPr>
          <w:rFonts w:asciiTheme="minorHAnsi" w:hAnsiTheme="minorHAnsi" w:cstheme="minorHAnsi"/>
          <w:color w:val="000000" w:themeColor="text1"/>
          <w:highlight w:val="yellow"/>
        </w:rPr>
        <w:t>dd 100</w:t>
      </w:r>
      <w:r w:rsidR="00E425F8" w:rsidRPr="00831A59">
        <w:rPr>
          <w:rFonts w:asciiTheme="minorHAnsi" w:hAnsiTheme="minorHAnsi" w:cstheme="minorHAnsi"/>
          <w:color w:val="000000" w:themeColor="text1"/>
          <w:highlight w:val="yellow"/>
        </w:rPr>
        <w:t xml:space="preserve"> </w:t>
      </w:r>
      <w:r w:rsidR="00B56D83" w:rsidRPr="00831A59">
        <w:rPr>
          <w:rFonts w:asciiTheme="minorHAnsi" w:hAnsiTheme="minorHAnsi" w:cstheme="minorHAnsi"/>
          <w:color w:val="000000" w:themeColor="text1"/>
          <w:highlight w:val="yellow"/>
        </w:rPr>
        <w:sym w:font="Symbol" w:char="F06D"/>
      </w:r>
      <w:r w:rsidRPr="00831A59">
        <w:rPr>
          <w:rFonts w:asciiTheme="minorHAnsi" w:hAnsiTheme="minorHAnsi" w:cstheme="minorHAnsi"/>
          <w:color w:val="000000" w:themeColor="text1"/>
          <w:highlight w:val="yellow"/>
        </w:rPr>
        <w:t>L per well</w:t>
      </w:r>
      <w:r w:rsidR="00B56D83" w:rsidRPr="00831A59">
        <w:rPr>
          <w:rFonts w:asciiTheme="minorHAnsi" w:hAnsiTheme="minorHAnsi" w:cstheme="minorHAnsi"/>
          <w:color w:val="000000" w:themeColor="text1"/>
          <w:highlight w:val="yellow"/>
        </w:rPr>
        <w:t xml:space="preserve"> of the THP-1 cell suspension </w:t>
      </w:r>
      <w:r w:rsidRPr="00831A59">
        <w:rPr>
          <w:rFonts w:asciiTheme="minorHAnsi" w:hAnsiTheme="minorHAnsi" w:cstheme="minorHAnsi"/>
          <w:color w:val="000000" w:themeColor="text1"/>
          <w:highlight w:val="yellow"/>
        </w:rPr>
        <w:t>prepared in 3.</w:t>
      </w:r>
      <w:r w:rsidR="00C25F3E" w:rsidRPr="00831A59">
        <w:rPr>
          <w:rFonts w:asciiTheme="minorHAnsi" w:hAnsiTheme="minorHAnsi" w:cstheme="minorHAnsi"/>
          <w:color w:val="000000" w:themeColor="text1"/>
          <w:highlight w:val="yellow"/>
        </w:rPr>
        <w:t>3</w:t>
      </w:r>
      <w:r w:rsidRPr="00831A59">
        <w:rPr>
          <w:rFonts w:asciiTheme="minorHAnsi" w:hAnsiTheme="minorHAnsi" w:cstheme="minorHAnsi"/>
          <w:color w:val="000000" w:themeColor="text1"/>
          <w:highlight w:val="yellow"/>
        </w:rPr>
        <w:t>.4 and put back in the cell culture incubator</w:t>
      </w:r>
      <w:r w:rsidR="004A0996" w:rsidRPr="00831A59">
        <w:rPr>
          <w:rFonts w:asciiTheme="minorHAnsi" w:hAnsiTheme="minorHAnsi" w:cstheme="minorHAnsi"/>
          <w:color w:val="000000" w:themeColor="text1"/>
          <w:highlight w:val="yellow"/>
        </w:rPr>
        <w:t xml:space="preserve"> (</w:t>
      </w:r>
      <w:r w:rsidR="004A0996" w:rsidRPr="00831A59">
        <w:rPr>
          <w:rFonts w:asciiTheme="minorHAnsi" w:hAnsiTheme="minorHAnsi" w:cstheme="minorHAnsi"/>
          <w:b/>
          <w:bCs/>
          <w:color w:val="000000" w:themeColor="text1"/>
          <w:highlight w:val="yellow"/>
        </w:rPr>
        <w:t>Figure S</w:t>
      </w:r>
      <w:r w:rsidR="00E31601" w:rsidRPr="00831A59">
        <w:rPr>
          <w:rFonts w:asciiTheme="minorHAnsi" w:hAnsiTheme="minorHAnsi" w:cstheme="minorHAnsi"/>
          <w:b/>
          <w:bCs/>
          <w:color w:val="000000" w:themeColor="text1"/>
          <w:highlight w:val="yellow"/>
        </w:rPr>
        <w:t>2</w:t>
      </w:r>
      <w:r w:rsidR="004A0996" w:rsidRPr="00831A59">
        <w:rPr>
          <w:rFonts w:asciiTheme="minorHAnsi" w:hAnsiTheme="minorHAnsi" w:cstheme="minorHAnsi"/>
          <w:b/>
          <w:bCs/>
          <w:color w:val="000000" w:themeColor="text1"/>
          <w:highlight w:val="yellow"/>
        </w:rPr>
        <w:t>C</w:t>
      </w:r>
      <w:r w:rsidR="004A0996" w:rsidRPr="00831A59">
        <w:rPr>
          <w:rFonts w:asciiTheme="minorHAnsi" w:hAnsiTheme="minorHAnsi" w:cstheme="minorHAnsi"/>
          <w:color w:val="000000" w:themeColor="text1"/>
          <w:highlight w:val="yellow"/>
        </w:rPr>
        <w:t>)</w:t>
      </w:r>
      <w:r w:rsidRPr="00831A59">
        <w:rPr>
          <w:rFonts w:asciiTheme="minorHAnsi" w:hAnsiTheme="minorHAnsi" w:cstheme="minorHAnsi"/>
          <w:color w:val="000000" w:themeColor="text1"/>
          <w:highlight w:val="yellow"/>
        </w:rPr>
        <w:t>.</w:t>
      </w:r>
      <w:r w:rsidR="004A0996" w:rsidRPr="00831A59">
        <w:rPr>
          <w:rFonts w:asciiTheme="minorHAnsi" w:hAnsiTheme="minorHAnsi" w:cstheme="minorHAnsi"/>
          <w:color w:val="000000" w:themeColor="text1"/>
          <w:highlight w:val="yellow"/>
        </w:rPr>
        <w:t xml:space="preserve"> </w:t>
      </w:r>
      <w:r w:rsidRPr="00831A59">
        <w:rPr>
          <w:rFonts w:asciiTheme="minorHAnsi" w:hAnsiTheme="minorHAnsi" w:cstheme="minorHAnsi"/>
          <w:color w:val="000000" w:themeColor="text1"/>
          <w:highlight w:val="yellow"/>
        </w:rPr>
        <w:t xml:space="preserve"> </w:t>
      </w:r>
    </w:p>
    <w:p w14:paraId="71362622"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highlight w:val="yellow"/>
        </w:rPr>
      </w:pPr>
    </w:p>
    <w:p w14:paraId="2D28F99C" w14:textId="03998939" w:rsidR="00133744" w:rsidRPr="00831A59" w:rsidRDefault="00B56D83" w:rsidP="00D54774">
      <w:pPr>
        <w:pStyle w:val="ListNumber"/>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Once the antibody/</w:t>
      </w:r>
      <w:r w:rsidR="00716209" w:rsidRPr="00831A59">
        <w:rPr>
          <w:rFonts w:asciiTheme="minorHAnsi" w:hAnsiTheme="minorHAnsi" w:cstheme="minorHAnsi"/>
          <w:color w:val="000000" w:themeColor="text1"/>
          <w:highlight w:val="yellow"/>
        </w:rPr>
        <w:t>plasma/</w:t>
      </w:r>
      <w:r w:rsidRPr="00831A59">
        <w:rPr>
          <w:rFonts w:asciiTheme="minorHAnsi" w:hAnsiTheme="minorHAnsi" w:cstheme="minorHAnsi"/>
          <w:color w:val="000000" w:themeColor="text1"/>
          <w:highlight w:val="yellow"/>
        </w:rPr>
        <w:t>serum incubation time has finished</w:t>
      </w:r>
      <w:r w:rsidR="000044BD" w:rsidRPr="00831A59">
        <w:rPr>
          <w:rFonts w:asciiTheme="minorHAnsi" w:hAnsiTheme="minorHAnsi" w:cstheme="minorHAnsi"/>
          <w:color w:val="000000" w:themeColor="text1"/>
          <w:highlight w:val="yellow"/>
        </w:rPr>
        <w:t>,</w:t>
      </w:r>
      <w:r w:rsidR="00133744" w:rsidRPr="00831A59">
        <w:rPr>
          <w:rFonts w:asciiTheme="minorHAnsi" w:hAnsiTheme="minorHAnsi" w:cstheme="minorHAnsi"/>
          <w:color w:val="000000" w:themeColor="text1"/>
          <w:highlight w:val="yellow"/>
        </w:rPr>
        <w:t xml:space="preserve"> add 170</w:t>
      </w:r>
      <w:r w:rsidR="00E425F8" w:rsidRPr="00831A59">
        <w:rPr>
          <w:rFonts w:asciiTheme="minorHAnsi" w:hAnsiTheme="minorHAnsi" w:cstheme="minorHAnsi"/>
          <w:color w:val="000000" w:themeColor="text1"/>
          <w:highlight w:val="yellow"/>
        </w:rPr>
        <w:t xml:space="preserve"> </w:t>
      </w:r>
      <w:r w:rsidR="00133744" w:rsidRPr="00831A59">
        <w:rPr>
          <w:rFonts w:asciiTheme="minorHAnsi" w:hAnsiTheme="minorHAnsi" w:cstheme="minorHAnsi"/>
          <w:color w:val="000000" w:themeColor="text1"/>
          <w:highlight w:val="yellow"/>
        </w:rPr>
        <w:t>µL per well of parasite culture medium. Spin the plate at 500</w:t>
      </w:r>
      <w:r w:rsidR="00A77887" w:rsidRPr="00831A59">
        <w:rPr>
          <w:rFonts w:asciiTheme="minorHAnsi" w:hAnsiTheme="minorHAnsi" w:cstheme="minorHAnsi"/>
          <w:color w:val="000000" w:themeColor="text1"/>
          <w:highlight w:val="yellow"/>
        </w:rPr>
        <w:t xml:space="preserve"> </w:t>
      </w:r>
      <w:r w:rsidR="006C3466" w:rsidRPr="00831A59">
        <w:rPr>
          <w:rFonts w:asciiTheme="minorHAnsi" w:hAnsiTheme="minorHAnsi" w:cstheme="minorHAnsi"/>
          <w:i/>
          <w:iCs/>
          <w:color w:val="000000" w:themeColor="text1"/>
          <w:highlight w:val="yellow"/>
        </w:rPr>
        <w:t>x</w:t>
      </w:r>
      <w:r w:rsidR="00E425F8" w:rsidRPr="00831A59">
        <w:rPr>
          <w:rFonts w:asciiTheme="minorHAnsi" w:hAnsiTheme="minorHAnsi" w:cstheme="minorHAnsi"/>
          <w:i/>
          <w:iCs/>
          <w:color w:val="000000" w:themeColor="text1"/>
          <w:highlight w:val="yellow"/>
        </w:rPr>
        <w:t xml:space="preserve"> </w:t>
      </w:r>
      <w:r w:rsidR="00133744" w:rsidRPr="00831A59">
        <w:rPr>
          <w:rFonts w:asciiTheme="minorHAnsi" w:hAnsiTheme="minorHAnsi" w:cstheme="minorHAnsi"/>
          <w:i/>
          <w:iCs/>
          <w:color w:val="000000" w:themeColor="text1"/>
          <w:highlight w:val="yellow"/>
        </w:rPr>
        <w:t>g</w:t>
      </w:r>
      <w:r w:rsidR="00133744" w:rsidRPr="00831A59">
        <w:rPr>
          <w:rFonts w:asciiTheme="minorHAnsi" w:hAnsiTheme="minorHAnsi" w:cstheme="minorHAnsi"/>
          <w:color w:val="000000" w:themeColor="text1"/>
          <w:highlight w:val="yellow"/>
        </w:rPr>
        <w:t xml:space="preserve"> for 3 min </w:t>
      </w:r>
      <w:r w:rsidR="00C25F3E" w:rsidRPr="00831A59">
        <w:rPr>
          <w:rFonts w:asciiTheme="minorHAnsi" w:hAnsiTheme="minorHAnsi" w:cstheme="minorHAnsi"/>
          <w:color w:val="000000" w:themeColor="text1"/>
          <w:highlight w:val="yellow"/>
        </w:rPr>
        <w:t xml:space="preserve">at room temperature </w:t>
      </w:r>
      <w:r w:rsidR="00133744" w:rsidRPr="00831A59">
        <w:rPr>
          <w:rFonts w:asciiTheme="minorHAnsi" w:hAnsiTheme="minorHAnsi" w:cstheme="minorHAnsi"/>
          <w:color w:val="000000" w:themeColor="text1"/>
          <w:highlight w:val="yellow"/>
        </w:rPr>
        <w:t xml:space="preserve">and remove the supernatant by flicking the plate over an </w:t>
      </w:r>
      <w:r w:rsidR="000044BD" w:rsidRPr="00831A59">
        <w:rPr>
          <w:rFonts w:asciiTheme="minorHAnsi" w:hAnsiTheme="minorHAnsi" w:cstheme="minorHAnsi"/>
          <w:color w:val="000000" w:themeColor="text1"/>
          <w:highlight w:val="yellow"/>
        </w:rPr>
        <w:t>appropriate</w:t>
      </w:r>
      <w:r w:rsidR="00133744" w:rsidRPr="00831A59">
        <w:rPr>
          <w:rFonts w:asciiTheme="minorHAnsi" w:hAnsiTheme="minorHAnsi" w:cstheme="minorHAnsi"/>
          <w:color w:val="000000" w:themeColor="text1"/>
          <w:highlight w:val="yellow"/>
        </w:rPr>
        <w:t xml:space="preserve"> waste container</w:t>
      </w:r>
      <w:r w:rsidR="000044BD" w:rsidRPr="00831A59">
        <w:rPr>
          <w:rFonts w:asciiTheme="minorHAnsi" w:hAnsiTheme="minorHAnsi" w:cstheme="minorHAnsi"/>
          <w:color w:val="000000" w:themeColor="text1"/>
          <w:highlight w:val="yellow"/>
        </w:rPr>
        <w:t>.</w:t>
      </w:r>
    </w:p>
    <w:p w14:paraId="6F36AD9D"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highlight w:val="yellow"/>
        </w:rPr>
      </w:pPr>
    </w:p>
    <w:p w14:paraId="617FD455" w14:textId="051EA2E4" w:rsidR="00E96D76" w:rsidRPr="00831A59" w:rsidRDefault="00133744" w:rsidP="00D54774">
      <w:pPr>
        <w:pStyle w:val="ListNumber"/>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W</w:t>
      </w:r>
      <w:r w:rsidR="00B56D83" w:rsidRPr="00831A59">
        <w:rPr>
          <w:rFonts w:asciiTheme="minorHAnsi" w:hAnsiTheme="minorHAnsi" w:cstheme="minorHAnsi"/>
          <w:color w:val="000000" w:themeColor="text1"/>
          <w:highlight w:val="yellow"/>
        </w:rPr>
        <w:t xml:space="preserve">ash the </w:t>
      </w:r>
      <w:r w:rsidR="00E96D76" w:rsidRPr="00831A59">
        <w:rPr>
          <w:rFonts w:asciiTheme="minorHAnsi" w:hAnsiTheme="minorHAnsi" w:cstheme="minorHAnsi"/>
          <w:color w:val="000000" w:themeColor="text1"/>
          <w:highlight w:val="yellow"/>
        </w:rPr>
        <w:t>opsonized</w:t>
      </w:r>
      <w:r w:rsidR="00716209" w:rsidRPr="00831A59">
        <w:rPr>
          <w:rFonts w:asciiTheme="minorHAnsi" w:hAnsiTheme="minorHAnsi" w:cstheme="minorHAnsi"/>
          <w:color w:val="000000" w:themeColor="text1"/>
          <w:highlight w:val="yellow"/>
        </w:rPr>
        <w:t xml:space="preserve"> </w:t>
      </w:r>
      <w:r w:rsidR="00E96D76" w:rsidRPr="00831A59">
        <w:rPr>
          <w:rFonts w:asciiTheme="minorHAnsi" w:hAnsiTheme="minorHAnsi" w:cstheme="minorHAnsi"/>
          <w:color w:val="000000" w:themeColor="text1"/>
          <w:highlight w:val="yellow"/>
        </w:rPr>
        <w:t>IEs</w:t>
      </w:r>
      <w:r w:rsidR="00B56D83" w:rsidRPr="00831A59">
        <w:rPr>
          <w:rFonts w:asciiTheme="minorHAnsi" w:hAnsiTheme="minorHAnsi" w:cstheme="minorHAnsi"/>
          <w:color w:val="000000" w:themeColor="text1"/>
          <w:highlight w:val="yellow"/>
        </w:rPr>
        <w:t xml:space="preserve"> t</w:t>
      </w:r>
      <w:r w:rsidRPr="00831A59">
        <w:rPr>
          <w:rFonts w:asciiTheme="minorHAnsi" w:hAnsiTheme="minorHAnsi" w:cstheme="minorHAnsi"/>
          <w:color w:val="000000" w:themeColor="text1"/>
          <w:highlight w:val="yellow"/>
        </w:rPr>
        <w:t>wo more</w:t>
      </w:r>
      <w:r w:rsidR="00B56D83" w:rsidRPr="00831A59">
        <w:rPr>
          <w:rFonts w:asciiTheme="minorHAnsi" w:hAnsiTheme="minorHAnsi" w:cstheme="minorHAnsi"/>
          <w:color w:val="000000" w:themeColor="text1"/>
          <w:highlight w:val="yellow"/>
        </w:rPr>
        <w:t xml:space="preserve"> times</w:t>
      </w:r>
      <w:r w:rsidRPr="00831A59">
        <w:rPr>
          <w:rFonts w:asciiTheme="minorHAnsi" w:hAnsiTheme="minorHAnsi" w:cstheme="minorHAnsi"/>
          <w:color w:val="000000" w:themeColor="text1"/>
          <w:highlight w:val="yellow"/>
        </w:rPr>
        <w:t xml:space="preserve"> using 200</w:t>
      </w:r>
      <w:r w:rsidR="00E425F8" w:rsidRPr="00831A59">
        <w:rPr>
          <w:rFonts w:asciiTheme="minorHAnsi" w:hAnsiTheme="minorHAnsi" w:cstheme="minorHAnsi"/>
          <w:color w:val="000000" w:themeColor="text1"/>
          <w:highlight w:val="yellow"/>
        </w:rPr>
        <w:t xml:space="preserve"> </w:t>
      </w:r>
      <w:r w:rsidRPr="00831A59">
        <w:rPr>
          <w:rFonts w:asciiTheme="minorHAnsi" w:hAnsiTheme="minorHAnsi" w:cstheme="minorHAnsi"/>
          <w:color w:val="000000" w:themeColor="text1"/>
          <w:highlight w:val="yellow"/>
        </w:rPr>
        <w:t xml:space="preserve">µL per well of </w:t>
      </w:r>
      <w:r w:rsidR="00E96D76" w:rsidRPr="00831A59">
        <w:rPr>
          <w:rFonts w:asciiTheme="minorHAnsi" w:hAnsiTheme="minorHAnsi" w:cstheme="minorHAnsi"/>
          <w:color w:val="000000" w:themeColor="text1"/>
          <w:highlight w:val="yellow"/>
        </w:rPr>
        <w:t>parasite culture medium</w:t>
      </w:r>
      <w:r w:rsidR="00716209" w:rsidRPr="00831A59">
        <w:rPr>
          <w:rFonts w:asciiTheme="minorHAnsi" w:hAnsiTheme="minorHAnsi" w:cstheme="minorHAnsi"/>
          <w:color w:val="000000" w:themeColor="text1"/>
          <w:highlight w:val="yellow"/>
        </w:rPr>
        <w:t>,</w:t>
      </w:r>
      <w:r w:rsidRPr="00831A59">
        <w:rPr>
          <w:rFonts w:asciiTheme="minorHAnsi" w:hAnsiTheme="minorHAnsi" w:cstheme="minorHAnsi"/>
          <w:color w:val="000000" w:themeColor="text1"/>
          <w:highlight w:val="yellow"/>
        </w:rPr>
        <w:t xml:space="preserve"> spinning the plate at 500</w:t>
      </w:r>
      <w:r w:rsidR="0020383D" w:rsidRPr="00831A59">
        <w:rPr>
          <w:rFonts w:asciiTheme="minorHAnsi" w:hAnsiTheme="minorHAnsi" w:cstheme="minorHAnsi"/>
          <w:color w:val="000000" w:themeColor="text1"/>
          <w:highlight w:val="yellow"/>
        </w:rPr>
        <w:t xml:space="preserve"> </w:t>
      </w:r>
      <w:r w:rsidR="006C3466" w:rsidRPr="00831A59">
        <w:rPr>
          <w:rFonts w:asciiTheme="minorHAnsi" w:hAnsiTheme="minorHAnsi" w:cstheme="minorHAnsi"/>
          <w:i/>
          <w:iCs/>
          <w:color w:val="000000" w:themeColor="text1"/>
          <w:highlight w:val="yellow"/>
        </w:rPr>
        <w:t>x</w:t>
      </w:r>
      <w:r w:rsidR="00E425F8" w:rsidRPr="00831A59">
        <w:rPr>
          <w:rFonts w:asciiTheme="minorHAnsi" w:hAnsiTheme="minorHAnsi" w:cstheme="minorHAnsi"/>
          <w:i/>
          <w:iCs/>
          <w:color w:val="000000" w:themeColor="text1"/>
          <w:highlight w:val="yellow"/>
        </w:rPr>
        <w:t xml:space="preserve"> </w:t>
      </w:r>
      <w:r w:rsidRPr="00831A59">
        <w:rPr>
          <w:rFonts w:asciiTheme="minorHAnsi" w:hAnsiTheme="minorHAnsi" w:cstheme="minorHAnsi"/>
          <w:i/>
          <w:iCs/>
          <w:color w:val="000000" w:themeColor="text1"/>
          <w:highlight w:val="yellow"/>
        </w:rPr>
        <w:t>g</w:t>
      </w:r>
      <w:r w:rsidRPr="00831A59">
        <w:rPr>
          <w:rFonts w:asciiTheme="minorHAnsi" w:hAnsiTheme="minorHAnsi" w:cstheme="minorHAnsi"/>
          <w:color w:val="000000" w:themeColor="text1"/>
          <w:highlight w:val="yellow"/>
        </w:rPr>
        <w:t xml:space="preserve"> for 3 min. The supernatant from the first wash can be removed by flicking the plate. Carefully remove the supernatant from the second wash</w:t>
      </w:r>
      <w:r w:rsidR="00716209" w:rsidRPr="00831A59">
        <w:rPr>
          <w:rFonts w:asciiTheme="minorHAnsi" w:hAnsiTheme="minorHAnsi" w:cstheme="minorHAnsi"/>
          <w:color w:val="000000" w:themeColor="text1"/>
          <w:highlight w:val="yellow"/>
        </w:rPr>
        <w:t>,</w:t>
      </w:r>
      <w:r w:rsidRPr="00831A59">
        <w:rPr>
          <w:rFonts w:asciiTheme="minorHAnsi" w:hAnsiTheme="minorHAnsi" w:cstheme="minorHAnsi"/>
          <w:color w:val="000000" w:themeColor="text1"/>
          <w:highlight w:val="yellow"/>
        </w:rPr>
        <w:t xml:space="preserve"> using a multichannel pipette to make sure the entire volume of washing medium is removed. </w:t>
      </w:r>
      <w:r w:rsidR="000E5333" w:rsidRPr="00831A59">
        <w:rPr>
          <w:rFonts w:asciiTheme="minorHAnsi" w:hAnsiTheme="minorHAnsi" w:cstheme="minorHAnsi"/>
          <w:color w:val="000000" w:themeColor="text1"/>
          <w:highlight w:val="yellow"/>
        </w:rPr>
        <w:t>Do not disturb the pellet.</w:t>
      </w:r>
    </w:p>
    <w:p w14:paraId="1AE472B8"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highlight w:val="yellow"/>
        </w:rPr>
      </w:pPr>
    </w:p>
    <w:p w14:paraId="2E208A60" w14:textId="4210A346" w:rsidR="00D17B6A" w:rsidRPr="003D3AAA" w:rsidRDefault="00133744" w:rsidP="003D3AAA">
      <w:pPr>
        <w:pStyle w:val="ListNumber"/>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F</w:t>
      </w:r>
      <w:r w:rsidR="00B56D83" w:rsidRPr="00831A59">
        <w:rPr>
          <w:rFonts w:asciiTheme="minorHAnsi" w:hAnsiTheme="minorHAnsi" w:cstheme="minorHAnsi"/>
          <w:color w:val="000000" w:themeColor="text1"/>
          <w:highlight w:val="yellow"/>
        </w:rPr>
        <w:t>inally re-suspend</w:t>
      </w:r>
      <w:r w:rsidRPr="00831A59">
        <w:rPr>
          <w:rFonts w:asciiTheme="minorHAnsi" w:hAnsiTheme="minorHAnsi" w:cstheme="minorHAnsi"/>
          <w:color w:val="000000" w:themeColor="text1"/>
          <w:highlight w:val="yellow"/>
        </w:rPr>
        <w:t xml:space="preserve"> the opsonized</w:t>
      </w:r>
      <w:r w:rsidR="00716209" w:rsidRPr="00831A59">
        <w:rPr>
          <w:rFonts w:asciiTheme="minorHAnsi" w:hAnsiTheme="minorHAnsi" w:cstheme="minorHAnsi"/>
          <w:color w:val="000000" w:themeColor="text1"/>
          <w:highlight w:val="yellow"/>
        </w:rPr>
        <w:t xml:space="preserve"> </w:t>
      </w:r>
      <w:r w:rsidRPr="00831A59">
        <w:rPr>
          <w:rFonts w:asciiTheme="minorHAnsi" w:hAnsiTheme="minorHAnsi" w:cstheme="minorHAnsi"/>
          <w:color w:val="000000" w:themeColor="text1"/>
          <w:highlight w:val="yellow"/>
        </w:rPr>
        <w:t>IEs in 100</w:t>
      </w:r>
      <w:r w:rsidR="00E425F8" w:rsidRPr="00831A59">
        <w:rPr>
          <w:rFonts w:asciiTheme="minorHAnsi" w:hAnsiTheme="minorHAnsi" w:cstheme="minorHAnsi"/>
          <w:color w:val="000000" w:themeColor="text1"/>
          <w:highlight w:val="yellow"/>
        </w:rPr>
        <w:t xml:space="preserve"> </w:t>
      </w:r>
      <w:r w:rsidRPr="00831A59">
        <w:rPr>
          <w:rFonts w:asciiTheme="minorHAnsi" w:hAnsiTheme="minorHAnsi" w:cstheme="minorHAnsi"/>
          <w:color w:val="000000" w:themeColor="text1"/>
          <w:highlight w:val="yellow"/>
        </w:rPr>
        <w:t>µL</w:t>
      </w:r>
      <w:r w:rsidR="00B56D83" w:rsidRPr="00831A59">
        <w:rPr>
          <w:rFonts w:asciiTheme="minorHAnsi" w:hAnsiTheme="minorHAnsi" w:cstheme="minorHAnsi"/>
          <w:color w:val="000000" w:themeColor="text1"/>
          <w:highlight w:val="yellow"/>
        </w:rPr>
        <w:t xml:space="preserve"> of </w:t>
      </w:r>
      <w:r w:rsidR="000E5333" w:rsidRPr="00831A59">
        <w:rPr>
          <w:rFonts w:asciiTheme="minorHAnsi" w:hAnsiTheme="minorHAnsi" w:cstheme="minorHAnsi"/>
          <w:color w:val="000000" w:themeColor="text1"/>
          <w:highlight w:val="yellow"/>
        </w:rPr>
        <w:t xml:space="preserve">pre-warmed </w:t>
      </w:r>
      <w:r w:rsidR="00B56D83" w:rsidRPr="00831A59">
        <w:rPr>
          <w:rFonts w:asciiTheme="minorHAnsi" w:hAnsiTheme="minorHAnsi" w:cstheme="minorHAnsi"/>
          <w:color w:val="000000" w:themeColor="text1"/>
          <w:highlight w:val="yellow"/>
        </w:rPr>
        <w:t>THP-1 cell culture medium</w:t>
      </w:r>
      <w:r w:rsidR="006D704B" w:rsidRPr="00831A59">
        <w:rPr>
          <w:rFonts w:asciiTheme="minorHAnsi" w:hAnsiTheme="minorHAnsi" w:cstheme="minorHAnsi"/>
          <w:color w:val="000000" w:themeColor="text1"/>
          <w:highlight w:val="yellow"/>
        </w:rPr>
        <w:t>.</w:t>
      </w:r>
      <w:r w:rsidR="003D3AAA">
        <w:rPr>
          <w:rFonts w:asciiTheme="minorHAnsi" w:hAnsiTheme="minorHAnsi" w:cstheme="minorHAnsi"/>
          <w:color w:val="000000" w:themeColor="text1"/>
          <w:highlight w:val="yellow"/>
        </w:rPr>
        <w:t xml:space="preserve"> </w:t>
      </w:r>
      <w:r w:rsidRPr="003D3AAA">
        <w:rPr>
          <w:rFonts w:asciiTheme="minorHAnsi" w:hAnsiTheme="minorHAnsi" w:cstheme="minorHAnsi"/>
          <w:color w:val="000000" w:themeColor="text1"/>
          <w:highlight w:val="yellow"/>
        </w:rPr>
        <w:t>Transfer 50</w:t>
      </w:r>
      <w:r w:rsidR="00E425F8" w:rsidRPr="003D3AAA">
        <w:rPr>
          <w:rFonts w:asciiTheme="minorHAnsi" w:hAnsiTheme="minorHAnsi" w:cstheme="minorHAnsi"/>
          <w:color w:val="000000" w:themeColor="text1"/>
          <w:highlight w:val="yellow"/>
        </w:rPr>
        <w:t xml:space="preserve"> </w:t>
      </w:r>
      <w:r w:rsidRPr="003D3AAA">
        <w:rPr>
          <w:rFonts w:asciiTheme="minorHAnsi" w:hAnsiTheme="minorHAnsi" w:cstheme="minorHAnsi"/>
          <w:color w:val="000000" w:themeColor="text1"/>
          <w:highlight w:val="yellow"/>
        </w:rPr>
        <w:t>µL</w:t>
      </w:r>
      <w:r w:rsidR="00B56D83" w:rsidRPr="003D3AAA">
        <w:rPr>
          <w:rFonts w:asciiTheme="minorHAnsi" w:hAnsiTheme="minorHAnsi" w:cstheme="minorHAnsi"/>
          <w:color w:val="000000" w:themeColor="text1"/>
          <w:highlight w:val="yellow"/>
        </w:rPr>
        <w:t xml:space="preserve"> of opsonized</w:t>
      </w:r>
      <w:r w:rsidR="00AF4896" w:rsidRPr="003D3AAA">
        <w:rPr>
          <w:rFonts w:asciiTheme="minorHAnsi" w:hAnsiTheme="minorHAnsi" w:cstheme="minorHAnsi"/>
          <w:color w:val="000000" w:themeColor="text1"/>
          <w:highlight w:val="yellow"/>
        </w:rPr>
        <w:t xml:space="preserve"> </w:t>
      </w:r>
      <w:r w:rsidRPr="003D3AAA">
        <w:rPr>
          <w:rFonts w:asciiTheme="minorHAnsi" w:hAnsiTheme="minorHAnsi" w:cstheme="minorHAnsi"/>
          <w:color w:val="000000" w:themeColor="text1"/>
          <w:highlight w:val="yellow"/>
        </w:rPr>
        <w:t>IE</w:t>
      </w:r>
      <w:r w:rsidR="003665D3" w:rsidRPr="003D3AAA">
        <w:rPr>
          <w:rFonts w:asciiTheme="minorHAnsi" w:hAnsiTheme="minorHAnsi" w:cstheme="minorHAnsi"/>
          <w:color w:val="000000" w:themeColor="text1"/>
          <w:highlight w:val="yellow"/>
        </w:rPr>
        <w:t xml:space="preserve"> </w:t>
      </w:r>
      <w:r w:rsidR="00B56D83" w:rsidRPr="003D3AAA">
        <w:rPr>
          <w:rFonts w:asciiTheme="minorHAnsi" w:hAnsiTheme="minorHAnsi" w:cstheme="minorHAnsi"/>
          <w:color w:val="000000" w:themeColor="text1"/>
          <w:highlight w:val="yellow"/>
        </w:rPr>
        <w:t>suspension to each well in the phagocytosis plate</w:t>
      </w:r>
      <w:r w:rsidR="006D704B" w:rsidRPr="003D3AAA">
        <w:rPr>
          <w:rFonts w:asciiTheme="minorHAnsi" w:hAnsiTheme="minorHAnsi" w:cstheme="minorHAnsi"/>
          <w:color w:val="000000" w:themeColor="text1"/>
          <w:highlight w:val="yellow"/>
        </w:rPr>
        <w:t xml:space="preserve">. </w:t>
      </w:r>
      <w:r w:rsidR="002C0D1C" w:rsidRPr="00C23901">
        <w:rPr>
          <w:rFonts w:asciiTheme="minorHAnsi" w:hAnsiTheme="minorHAnsi" w:cstheme="minorHAnsi"/>
          <w:color w:val="000000" w:themeColor="text1"/>
        </w:rPr>
        <w:t>Since there is a total of 100 µL of IEs</w:t>
      </w:r>
      <w:r w:rsidR="00933680" w:rsidRPr="00C23901">
        <w:rPr>
          <w:rFonts w:asciiTheme="minorHAnsi" w:hAnsiTheme="minorHAnsi" w:cstheme="minorHAnsi"/>
          <w:color w:val="000000" w:themeColor="text1"/>
        </w:rPr>
        <w:t>,</w:t>
      </w:r>
      <w:r w:rsidR="002C0D1C" w:rsidRPr="00C23901">
        <w:rPr>
          <w:rFonts w:asciiTheme="minorHAnsi" w:hAnsiTheme="minorHAnsi" w:cstheme="minorHAnsi"/>
          <w:color w:val="000000" w:themeColor="text1"/>
        </w:rPr>
        <w:t xml:space="preserve"> each antibody/serum dilution can be run in duplicates in the phagocytosis plate (</w:t>
      </w:r>
      <w:r w:rsidR="002C0D1C" w:rsidRPr="00C23901">
        <w:rPr>
          <w:rFonts w:asciiTheme="minorHAnsi" w:hAnsiTheme="minorHAnsi" w:cstheme="minorHAnsi"/>
          <w:b/>
          <w:bCs/>
          <w:color w:val="000000" w:themeColor="text1"/>
        </w:rPr>
        <w:t>Figure S</w:t>
      </w:r>
      <w:r w:rsidR="00E31601" w:rsidRPr="00C23901">
        <w:rPr>
          <w:rFonts w:asciiTheme="minorHAnsi" w:hAnsiTheme="minorHAnsi" w:cstheme="minorHAnsi"/>
          <w:b/>
          <w:bCs/>
          <w:color w:val="000000" w:themeColor="text1"/>
        </w:rPr>
        <w:t>2</w:t>
      </w:r>
      <w:r w:rsidR="002C0D1C" w:rsidRPr="00C23901">
        <w:rPr>
          <w:rFonts w:asciiTheme="minorHAnsi" w:hAnsiTheme="minorHAnsi" w:cstheme="minorHAnsi"/>
          <w:b/>
          <w:bCs/>
          <w:color w:val="000000" w:themeColor="text1"/>
        </w:rPr>
        <w:t>D</w:t>
      </w:r>
      <w:r w:rsidR="002C0D1C" w:rsidRPr="00C23901">
        <w:rPr>
          <w:rFonts w:asciiTheme="minorHAnsi" w:hAnsiTheme="minorHAnsi" w:cstheme="minorHAnsi"/>
          <w:color w:val="000000" w:themeColor="text1"/>
        </w:rPr>
        <w:t>)</w:t>
      </w:r>
      <w:r w:rsidR="00625916" w:rsidRPr="00C23901">
        <w:rPr>
          <w:rFonts w:asciiTheme="minorHAnsi" w:hAnsiTheme="minorHAnsi" w:cstheme="minorHAnsi"/>
          <w:color w:val="000000" w:themeColor="text1"/>
        </w:rPr>
        <w:br/>
      </w:r>
    </w:p>
    <w:p w14:paraId="6269EC3C" w14:textId="71FBE657" w:rsidR="00707352" w:rsidRPr="00831A59" w:rsidRDefault="002F1BBF" w:rsidP="00D54774">
      <w:pPr>
        <w:pStyle w:val="ListNumber"/>
        <w:numPr>
          <w:ilvl w:val="0"/>
          <w:numId w:val="0"/>
        </w:numPr>
        <w:jc w:val="left"/>
        <w:rPr>
          <w:rFonts w:asciiTheme="minorHAnsi" w:hAnsiTheme="minorHAnsi" w:cstheme="minorHAnsi"/>
          <w:color w:val="000000" w:themeColor="text1"/>
        </w:rPr>
      </w:pPr>
      <w:r w:rsidRPr="00831A59">
        <w:rPr>
          <w:rFonts w:asciiTheme="minorHAnsi" w:hAnsiTheme="minorHAnsi" w:cstheme="minorHAnsi"/>
          <w:color w:val="000000" w:themeColor="text1"/>
        </w:rPr>
        <w:t>NOTE:</w:t>
      </w:r>
      <w:r w:rsidR="006D704B" w:rsidRPr="00831A59">
        <w:rPr>
          <w:rFonts w:asciiTheme="minorHAnsi" w:hAnsiTheme="minorHAnsi" w:cstheme="minorHAnsi"/>
          <w:color w:val="000000" w:themeColor="text1"/>
        </w:rPr>
        <w:t xml:space="preserve"> </w:t>
      </w:r>
      <w:r w:rsidRPr="00831A59">
        <w:rPr>
          <w:rFonts w:asciiTheme="minorHAnsi" w:hAnsiTheme="minorHAnsi" w:cstheme="minorHAnsi"/>
          <w:color w:val="000000" w:themeColor="text1"/>
        </w:rPr>
        <w:t xml:space="preserve">The </w:t>
      </w:r>
      <w:proofErr w:type="gramStart"/>
      <w:r w:rsidRPr="00831A59">
        <w:rPr>
          <w:rFonts w:asciiTheme="minorHAnsi" w:hAnsiTheme="minorHAnsi" w:cstheme="minorHAnsi"/>
          <w:color w:val="000000" w:themeColor="text1"/>
        </w:rPr>
        <w:t>amount</w:t>
      </w:r>
      <w:proofErr w:type="gramEnd"/>
      <w:r w:rsidRPr="00831A59">
        <w:rPr>
          <w:rFonts w:asciiTheme="minorHAnsi" w:hAnsiTheme="minorHAnsi" w:cstheme="minorHAnsi"/>
          <w:color w:val="000000" w:themeColor="text1"/>
        </w:rPr>
        <w:t xml:space="preserve"> of IEs and THP-1 cells used in the assay correspond to a 10:1 ratio.  </w:t>
      </w:r>
    </w:p>
    <w:p w14:paraId="5556C9D0"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highlight w:val="yellow"/>
        </w:rPr>
      </w:pPr>
    </w:p>
    <w:p w14:paraId="4C2DEC16" w14:textId="7053EA40" w:rsidR="002F1BBF" w:rsidRPr="00831A59" w:rsidRDefault="00B56D83" w:rsidP="00D54774">
      <w:pPr>
        <w:pStyle w:val="ListNumber"/>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 xml:space="preserve">Incubate for 40 min </w:t>
      </w:r>
      <w:r w:rsidR="005F2A70" w:rsidRPr="00831A59">
        <w:rPr>
          <w:rFonts w:asciiTheme="minorHAnsi" w:hAnsiTheme="minorHAnsi" w:cstheme="minorHAnsi"/>
          <w:color w:val="000000" w:themeColor="text1"/>
          <w:highlight w:val="yellow"/>
        </w:rPr>
        <w:t xml:space="preserve">in the dark </w:t>
      </w:r>
      <w:r w:rsidRPr="00831A59">
        <w:rPr>
          <w:rFonts w:asciiTheme="minorHAnsi" w:hAnsiTheme="minorHAnsi" w:cstheme="minorHAnsi"/>
          <w:color w:val="000000" w:themeColor="text1"/>
          <w:highlight w:val="yellow"/>
        </w:rPr>
        <w:t>at 37</w:t>
      </w:r>
      <w:r w:rsidR="006C3466" w:rsidRPr="00831A59">
        <w:rPr>
          <w:rFonts w:asciiTheme="minorHAnsi" w:hAnsiTheme="minorHAnsi" w:cstheme="minorHAnsi"/>
          <w:color w:val="000000" w:themeColor="text1"/>
          <w:highlight w:val="yellow"/>
        </w:rPr>
        <w:t xml:space="preserve"> </w:t>
      </w:r>
      <w:r w:rsidRPr="00831A59">
        <w:rPr>
          <w:rFonts w:asciiTheme="minorHAnsi" w:hAnsiTheme="minorHAnsi" w:cstheme="minorHAnsi"/>
          <w:color w:val="000000" w:themeColor="text1"/>
          <w:highlight w:val="yellow"/>
        </w:rPr>
        <w:t>°C, 5% CO</w:t>
      </w:r>
      <w:r w:rsidRPr="00831A59">
        <w:rPr>
          <w:rFonts w:asciiTheme="minorHAnsi" w:hAnsiTheme="minorHAnsi" w:cstheme="minorHAnsi"/>
          <w:color w:val="000000" w:themeColor="text1"/>
          <w:highlight w:val="yellow"/>
          <w:vertAlign w:val="subscript"/>
        </w:rPr>
        <w:t>2</w:t>
      </w:r>
      <w:r w:rsidR="006D704B" w:rsidRPr="00831A59">
        <w:rPr>
          <w:rFonts w:asciiTheme="minorHAnsi" w:hAnsiTheme="minorHAnsi" w:cstheme="minorHAnsi"/>
          <w:color w:val="000000" w:themeColor="text1"/>
          <w:highlight w:val="yellow"/>
        </w:rPr>
        <w:t>.</w:t>
      </w:r>
      <w:r w:rsidR="00707352" w:rsidRPr="00831A59">
        <w:rPr>
          <w:rFonts w:asciiTheme="minorHAnsi" w:hAnsiTheme="minorHAnsi" w:cstheme="minorHAnsi"/>
          <w:color w:val="000000" w:themeColor="text1"/>
          <w:highlight w:val="yellow"/>
        </w:rPr>
        <w:t xml:space="preserve"> </w:t>
      </w:r>
    </w:p>
    <w:p w14:paraId="509DFC90"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rPr>
      </w:pPr>
    </w:p>
    <w:p w14:paraId="360247E8" w14:textId="13CD9370" w:rsidR="00133744" w:rsidRPr="00831A59" w:rsidRDefault="002F1BBF" w:rsidP="00D54774">
      <w:pPr>
        <w:pStyle w:val="ListNumber"/>
        <w:numPr>
          <w:ilvl w:val="0"/>
          <w:numId w:val="0"/>
        </w:numPr>
        <w:jc w:val="left"/>
        <w:rPr>
          <w:rFonts w:asciiTheme="minorHAnsi" w:hAnsiTheme="minorHAnsi" w:cstheme="minorHAnsi"/>
          <w:color w:val="000000" w:themeColor="text1"/>
        </w:rPr>
      </w:pPr>
      <w:r w:rsidRPr="00831A59">
        <w:rPr>
          <w:rFonts w:asciiTheme="minorHAnsi" w:hAnsiTheme="minorHAnsi" w:cstheme="minorHAnsi"/>
          <w:color w:val="000000" w:themeColor="text1"/>
        </w:rPr>
        <w:t xml:space="preserve">NOTE: </w:t>
      </w:r>
      <w:r w:rsidR="00707352" w:rsidRPr="00831A59">
        <w:rPr>
          <w:rFonts w:asciiTheme="minorHAnsi" w:hAnsiTheme="minorHAnsi" w:cstheme="minorHAnsi"/>
          <w:color w:val="000000" w:themeColor="text1"/>
        </w:rPr>
        <w:t>Do</w:t>
      </w:r>
      <w:r w:rsidR="00AF4896" w:rsidRPr="00831A59">
        <w:rPr>
          <w:rFonts w:asciiTheme="minorHAnsi" w:hAnsiTheme="minorHAnsi" w:cstheme="minorHAnsi"/>
          <w:color w:val="000000" w:themeColor="text1"/>
        </w:rPr>
        <w:t xml:space="preserve"> not </w:t>
      </w:r>
      <w:r w:rsidR="00707352" w:rsidRPr="00831A59">
        <w:rPr>
          <w:rFonts w:asciiTheme="minorHAnsi" w:hAnsiTheme="minorHAnsi" w:cstheme="minorHAnsi"/>
          <w:color w:val="000000" w:themeColor="text1"/>
        </w:rPr>
        <w:t>allow the phagocytosis to proceed for more than 40 min</w:t>
      </w:r>
      <w:r w:rsidRPr="00831A59">
        <w:rPr>
          <w:rFonts w:asciiTheme="minorHAnsi" w:hAnsiTheme="minorHAnsi" w:cstheme="minorHAnsi"/>
          <w:color w:val="000000" w:themeColor="text1"/>
        </w:rPr>
        <w:t xml:space="preserve">. </w:t>
      </w:r>
    </w:p>
    <w:p w14:paraId="0821DD5A"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highlight w:val="yellow"/>
        </w:rPr>
      </w:pPr>
    </w:p>
    <w:p w14:paraId="7189CC37" w14:textId="2688D163" w:rsidR="00E425F8" w:rsidRPr="003D3AAA" w:rsidRDefault="00B56D83" w:rsidP="003D3AAA">
      <w:pPr>
        <w:pStyle w:val="ListNumber"/>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Stop the phagocytosis by centrifugation at 4</w:t>
      </w:r>
      <w:r w:rsidR="006C3466" w:rsidRPr="00831A59">
        <w:rPr>
          <w:rFonts w:asciiTheme="minorHAnsi" w:hAnsiTheme="minorHAnsi" w:cstheme="minorHAnsi"/>
          <w:color w:val="000000" w:themeColor="text1"/>
          <w:highlight w:val="yellow"/>
        </w:rPr>
        <w:t xml:space="preserve"> </w:t>
      </w:r>
      <w:r w:rsidRPr="00831A59">
        <w:rPr>
          <w:rFonts w:asciiTheme="minorHAnsi" w:hAnsiTheme="minorHAnsi" w:cstheme="minorHAnsi"/>
          <w:color w:val="000000" w:themeColor="text1"/>
          <w:highlight w:val="yellow"/>
        </w:rPr>
        <w:t>°C (500</w:t>
      </w:r>
      <w:r w:rsidR="00B23E3B" w:rsidRPr="00831A59">
        <w:rPr>
          <w:rFonts w:asciiTheme="minorHAnsi" w:hAnsiTheme="minorHAnsi" w:cstheme="minorHAnsi"/>
          <w:color w:val="000000" w:themeColor="text1"/>
          <w:highlight w:val="yellow"/>
        </w:rPr>
        <w:t xml:space="preserve"> </w:t>
      </w:r>
      <w:r w:rsidR="006C3466" w:rsidRPr="00831A59">
        <w:rPr>
          <w:rFonts w:asciiTheme="minorHAnsi" w:hAnsiTheme="minorHAnsi" w:cstheme="minorHAnsi"/>
          <w:i/>
          <w:iCs/>
          <w:color w:val="000000" w:themeColor="text1"/>
          <w:highlight w:val="yellow"/>
        </w:rPr>
        <w:t>x</w:t>
      </w:r>
      <w:r w:rsidR="00E425F8" w:rsidRPr="00831A59">
        <w:rPr>
          <w:rFonts w:asciiTheme="minorHAnsi" w:hAnsiTheme="minorHAnsi" w:cstheme="minorHAnsi"/>
          <w:i/>
          <w:iCs/>
          <w:color w:val="000000" w:themeColor="text1"/>
          <w:highlight w:val="yellow"/>
        </w:rPr>
        <w:t xml:space="preserve"> </w:t>
      </w:r>
      <w:r w:rsidRPr="00831A59">
        <w:rPr>
          <w:rFonts w:asciiTheme="minorHAnsi" w:hAnsiTheme="minorHAnsi" w:cstheme="minorHAnsi"/>
          <w:i/>
          <w:iCs/>
          <w:color w:val="000000" w:themeColor="text1"/>
          <w:highlight w:val="yellow"/>
        </w:rPr>
        <w:t>g</w:t>
      </w:r>
      <w:r w:rsidRPr="00831A59">
        <w:rPr>
          <w:rFonts w:asciiTheme="minorHAnsi" w:hAnsiTheme="minorHAnsi" w:cstheme="minorHAnsi"/>
          <w:color w:val="000000" w:themeColor="text1"/>
          <w:highlight w:val="yellow"/>
        </w:rPr>
        <w:t>, 5 min</w:t>
      </w:r>
      <w:r w:rsidR="006D704B" w:rsidRPr="00831A59">
        <w:rPr>
          <w:rFonts w:asciiTheme="minorHAnsi" w:hAnsiTheme="minorHAnsi" w:cstheme="minorHAnsi"/>
          <w:color w:val="000000" w:themeColor="text1"/>
          <w:highlight w:val="yellow"/>
        </w:rPr>
        <w:t>)</w:t>
      </w:r>
      <w:r w:rsidR="00005904" w:rsidRPr="00831A59">
        <w:rPr>
          <w:rFonts w:asciiTheme="minorHAnsi" w:hAnsiTheme="minorHAnsi" w:cstheme="minorHAnsi"/>
          <w:color w:val="000000" w:themeColor="text1"/>
          <w:highlight w:val="yellow"/>
        </w:rPr>
        <w:t xml:space="preserve"> and discard the supernatant </w:t>
      </w:r>
      <w:r w:rsidR="00AF4896" w:rsidRPr="00831A59">
        <w:rPr>
          <w:rFonts w:asciiTheme="minorHAnsi" w:hAnsiTheme="minorHAnsi" w:cstheme="minorHAnsi"/>
          <w:color w:val="000000" w:themeColor="text1"/>
          <w:highlight w:val="yellow"/>
        </w:rPr>
        <w:t xml:space="preserve">by </w:t>
      </w:r>
      <w:r w:rsidR="00005904" w:rsidRPr="00831A59">
        <w:rPr>
          <w:rFonts w:asciiTheme="minorHAnsi" w:hAnsiTheme="minorHAnsi" w:cstheme="minorHAnsi"/>
          <w:color w:val="000000" w:themeColor="text1"/>
          <w:highlight w:val="yellow"/>
        </w:rPr>
        <w:t>flicking the plate</w:t>
      </w:r>
      <w:r w:rsidR="006D704B" w:rsidRPr="00831A59">
        <w:rPr>
          <w:rFonts w:asciiTheme="minorHAnsi" w:hAnsiTheme="minorHAnsi" w:cstheme="minorHAnsi"/>
          <w:color w:val="000000" w:themeColor="text1"/>
          <w:highlight w:val="yellow"/>
        </w:rPr>
        <w:t xml:space="preserve">. </w:t>
      </w:r>
      <w:r w:rsidR="005F2A70" w:rsidRPr="003D3AAA">
        <w:rPr>
          <w:rFonts w:asciiTheme="minorHAnsi" w:hAnsiTheme="minorHAnsi" w:cstheme="minorHAnsi"/>
          <w:color w:val="000000" w:themeColor="text1"/>
          <w:highlight w:val="yellow"/>
        </w:rPr>
        <w:t>Add</w:t>
      </w:r>
      <w:r w:rsidRPr="003D3AAA">
        <w:rPr>
          <w:rFonts w:asciiTheme="minorHAnsi" w:hAnsiTheme="minorHAnsi" w:cstheme="minorHAnsi"/>
          <w:color w:val="000000" w:themeColor="text1"/>
          <w:highlight w:val="yellow"/>
        </w:rPr>
        <w:t xml:space="preserve"> 150</w:t>
      </w:r>
      <w:r w:rsidR="00E425F8" w:rsidRPr="003D3AAA">
        <w:rPr>
          <w:rFonts w:asciiTheme="minorHAnsi" w:hAnsiTheme="minorHAnsi" w:cstheme="minorHAnsi"/>
          <w:color w:val="000000" w:themeColor="text1"/>
          <w:highlight w:val="yellow"/>
        </w:rPr>
        <w:t xml:space="preserve"> </w:t>
      </w:r>
      <w:r w:rsidRPr="003D3AAA">
        <w:rPr>
          <w:rFonts w:asciiTheme="minorHAnsi" w:hAnsiTheme="minorHAnsi" w:cstheme="minorHAnsi"/>
          <w:color w:val="000000" w:themeColor="text1"/>
          <w:highlight w:val="yellow"/>
        </w:rPr>
        <w:t>µ</w:t>
      </w:r>
      <w:r w:rsidR="00005904" w:rsidRPr="003D3AAA">
        <w:rPr>
          <w:rFonts w:asciiTheme="minorHAnsi" w:hAnsiTheme="minorHAnsi" w:cstheme="minorHAnsi"/>
          <w:color w:val="000000" w:themeColor="text1"/>
          <w:highlight w:val="yellow"/>
        </w:rPr>
        <w:t>L</w:t>
      </w:r>
      <w:r w:rsidRPr="003D3AAA">
        <w:rPr>
          <w:rFonts w:asciiTheme="minorHAnsi" w:hAnsiTheme="minorHAnsi" w:cstheme="minorHAnsi"/>
          <w:color w:val="000000" w:themeColor="text1"/>
          <w:highlight w:val="yellow"/>
        </w:rPr>
        <w:t xml:space="preserve"> </w:t>
      </w:r>
      <w:r w:rsidR="005F2A70" w:rsidRPr="003D3AAA">
        <w:rPr>
          <w:rFonts w:asciiTheme="minorHAnsi" w:hAnsiTheme="minorHAnsi" w:cstheme="minorHAnsi"/>
          <w:color w:val="000000" w:themeColor="text1"/>
          <w:highlight w:val="yellow"/>
        </w:rPr>
        <w:t xml:space="preserve">of </w:t>
      </w:r>
      <w:r w:rsidR="00E1440D" w:rsidRPr="003D3AAA">
        <w:rPr>
          <w:rFonts w:asciiTheme="minorHAnsi" w:hAnsiTheme="minorHAnsi" w:cstheme="minorHAnsi"/>
          <w:color w:val="000000" w:themeColor="text1"/>
          <w:highlight w:val="yellow"/>
        </w:rPr>
        <w:t>room-</w:t>
      </w:r>
      <w:r w:rsidRPr="003D3AAA">
        <w:rPr>
          <w:rFonts w:asciiTheme="minorHAnsi" w:hAnsiTheme="minorHAnsi" w:cstheme="minorHAnsi"/>
          <w:color w:val="000000" w:themeColor="text1"/>
          <w:highlight w:val="yellow"/>
        </w:rPr>
        <w:t>temperature ammonium chloride lysing solution</w:t>
      </w:r>
      <w:r w:rsidR="00005904" w:rsidRPr="003D3AAA">
        <w:rPr>
          <w:rFonts w:asciiTheme="minorHAnsi" w:hAnsiTheme="minorHAnsi" w:cstheme="minorHAnsi"/>
          <w:color w:val="000000" w:themeColor="text1"/>
          <w:highlight w:val="yellow"/>
        </w:rPr>
        <w:t xml:space="preserve"> (</w:t>
      </w:r>
      <w:r w:rsidR="00005904" w:rsidRPr="003D3AAA">
        <w:rPr>
          <w:rFonts w:asciiTheme="minorHAnsi" w:hAnsiTheme="minorHAnsi" w:cstheme="minorHAnsi"/>
          <w:b/>
          <w:bCs/>
          <w:color w:val="000000" w:themeColor="text1"/>
          <w:highlight w:val="yellow"/>
        </w:rPr>
        <w:t>Table of Materials</w:t>
      </w:r>
      <w:r w:rsidR="00005904" w:rsidRPr="003D3AAA">
        <w:rPr>
          <w:rFonts w:asciiTheme="minorHAnsi" w:hAnsiTheme="minorHAnsi" w:cstheme="minorHAnsi"/>
          <w:color w:val="000000" w:themeColor="text1"/>
          <w:highlight w:val="yellow"/>
        </w:rPr>
        <w:t>)</w:t>
      </w:r>
      <w:r w:rsidRPr="003D3AAA">
        <w:rPr>
          <w:rFonts w:asciiTheme="minorHAnsi" w:hAnsiTheme="minorHAnsi" w:cstheme="minorHAnsi"/>
          <w:color w:val="000000" w:themeColor="text1"/>
          <w:highlight w:val="yellow"/>
        </w:rPr>
        <w:t xml:space="preserve"> and mix by pipetting, incubate for </w:t>
      </w:r>
      <w:r w:rsidR="00005904" w:rsidRPr="003D3AAA">
        <w:rPr>
          <w:rFonts w:asciiTheme="minorHAnsi" w:hAnsiTheme="minorHAnsi" w:cstheme="minorHAnsi"/>
          <w:color w:val="000000" w:themeColor="text1"/>
          <w:highlight w:val="yellow"/>
        </w:rPr>
        <w:t xml:space="preserve">exactly </w:t>
      </w:r>
      <w:r w:rsidRPr="003D3AAA">
        <w:rPr>
          <w:rFonts w:asciiTheme="minorHAnsi" w:hAnsiTheme="minorHAnsi" w:cstheme="minorHAnsi"/>
          <w:color w:val="000000" w:themeColor="text1"/>
          <w:highlight w:val="yellow"/>
        </w:rPr>
        <w:t>3 min</w:t>
      </w:r>
      <w:r w:rsidR="00E425F8" w:rsidRPr="003D3AAA">
        <w:rPr>
          <w:rFonts w:asciiTheme="minorHAnsi" w:hAnsiTheme="minorHAnsi" w:cstheme="minorHAnsi"/>
          <w:color w:val="000000" w:themeColor="text1"/>
          <w:highlight w:val="yellow"/>
        </w:rPr>
        <w:t>.</w:t>
      </w:r>
    </w:p>
    <w:p w14:paraId="3451B211"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highlight w:val="yellow"/>
        </w:rPr>
      </w:pPr>
    </w:p>
    <w:p w14:paraId="3EE20A5E" w14:textId="3E1E87EF" w:rsidR="00065198" w:rsidRPr="00831A59" w:rsidRDefault="00E425F8" w:rsidP="00D54774">
      <w:pPr>
        <w:pStyle w:val="ListNumber"/>
        <w:numPr>
          <w:ilvl w:val="0"/>
          <w:numId w:val="0"/>
        </w:numPr>
        <w:jc w:val="left"/>
        <w:rPr>
          <w:rFonts w:asciiTheme="minorHAnsi" w:hAnsiTheme="minorHAnsi" w:cstheme="minorHAnsi"/>
          <w:color w:val="000000" w:themeColor="text1"/>
        </w:rPr>
      </w:pPr>
      <w:r w:rsidRPr="00831A59">
        <w:rPr>
          <w:rFonts w:asciiTheme="minorHAnsi" w:hAnsiTheme="minorHAnsi" w:cstheme="minorHAnsi"/>
          <w:color w:val="000000" w:themeColor="text1"/>
        </w:rPr>
        <w:t>NOTE: T</w:t>
      </w:r>
      <w:r w:rsidR="00B56D83" w:rsidRPr="00831A59">
        <w:rPr>
          <w:rFonts w:asciiTheme="minorHAnsi" w:hAnsiTheme="minorHAnsi" w:cstheme="minorHAnsi"/>
          <w:color w:val="000000" w:themeColor="text1"/>
        </w:rPr>
        <w:t>his</w:t>
      </w:r>
      <w:r w:rsidRPr="00831A59">
        <w:rPr>
          <w:rFonts w:asciiTheme="minorHAnsi" w:hAnsiTheme="minorHAnsi" w:cstheme="minorHAnsi"/>
          <w:color w:val="000000" w:themeColor="text1"/>
        </w:rPr>
        <w:t xml:space="preserve"> step</w:t>
      </w:r>
      <w:r w:rsidR="00B56D83" w:rsidRPr="00831A59">
        <w:rPr>
          <w:rFonts w:asciiTheme="minorHAnsi" w:hAnsiTheme="minorHAnsi" w:cstheme="minorHAnsi"/>
          <w:color w:val="000000" w:themeColor="text1"/>
        </w:rPr>
        <w:t xml:space="preserve"> will lyse the </w:t>
      </w:r>
      <w:r w:rsidR="00005904" w:rsidRPr="00831A59">
        <w:rPr>
          <w:rFonts w:asciiTheme="minorHAnsi" w:hAnsiTheme="minorHAnsi" w:cstheme="minorHAnsi"/>
          <w:color w:val="000000" w:themeColor="text1"/>
        </w:rPr>
        <w:t xml:space="preserve">erythrocytes that have not been phagocytosed by the THP-1 cells. </w:t>
      </w:r>
    </w:p>
    <w:p w14:paraId="07CBEC83"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highlight w:val="yellow"/>
        </w:rPr>
      </w:pPr>
    </w:p>
    <w:p w14:paraId="44C5C1FA" w14:textId="12D6BBBA" w:rsidR="00065198" w:rsidRPr="003D3AAA" w:rsidRDefault="00B56D83" w:rsidP="003D3AAA">
      <w:pPr>
        <w:pStyle w:val="ListNumber"/>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 xml:space="preserve">Stop the lysis </w:t>
      </w:r>
      <w:r w:rsidR="00E1440D" w:rsidRPr="00831A59">
        <w:rPr>
          <w:rFonts w:asciiTheme="minorHAnsi" w:hAnsiTheme="minorHAnsi" w:cstheme="minorHAnsi"/>
          <w:color w:val="000000" w:themeColor="text1"/>
          <w:highlight w:val="yellow"/>
        </w:rPr>
        <w:t xml:space="preserve">by </w:t>
      </w:r>
      <w:r w:rsidRPr="00831A59">
        <w:rPr>
          <w:rFonts w:asciiTheme="minorHAnsi" w:hAnsiTheme="minorHAnsi" w:cstheme="minorHAnsi"/>
          <w:color w:val="000000" w:themeColor="text1"/>
          <w:highlight w:val="yellow"/>
        </w:rPr>
        <w:t>adding 100</w:t>
      </w:r>
      <w:r w:rsidR="00E425F8" w:rsidRPr="00831A59">
        <w:rPr>
          <w:rFonts w:asciiTheme="minorHAnsi" w:hAnsiTheme="minorHAnsi" w:cstheme="minorHAnsi"/>
          <w:color w:val="000000" w:themeColor="text1"/>
          <w:highlight w:val="yellow"/>
        </w:rPr>
        <w:t xml:space="preserve"> </w:t>
      </w:r>
      <w:r w:rsidRPr="00831A59">
        <w:rPr>
          <w:rFonts w:asciiTheme="minorHAnsi" w:hAnsiTheme="minorHAnsi" w:cstheme="minorHAnsi"/>
          <w:color w:val="000000" w:themeColor="text1"/>
          <w:highlight w:val="yellow"/>
        </w:rPr>
        <w:t>µ</w:t>
      </w:r>
      <w:r w:rsidR="00005904" w:rsidRPr="00831A59">
        <w:rPr>
          <w:rFonts w:asciiTheme="minorHAnsi" w:hAnsiTheme="minorHAnsi" w:cstheme="minorHAnsi"/>
          <w:color w:val="000000" w:themeColor="text1"/>
          <w:highlight w:val="yellow"/>
        </w:rPr>
        <w:t>L</w:t>
      </w:r>
      <w:r w:rsidRPr="00831A59">
        <w:rPr>
          <w:rFonts w:asciiTheme="minorHAnsi" w:hAnsiTheme="minorHAnsi" w:cstheme="minorHAnsi"/>
          <w:color w:val="000000" w:themeColor="text1"/>
          <w:highlight w:val="yellow"/>
        </w:rPr>
        <w:t xml:space="preserve"> of </w:t>
      </w:r>
      <w:r w:rsidR="00E1440D" w:rsidRPr="00831A59">
        <w:rPr>
          <w:rFonts w:asciiTheme="minorHAnsi" w:hAnsiTheme="minorHAnsi" w:cstheme="minorHAnsi"/>
          <w:color w:val="000000" w:themeColor="text1"/>
          <w:highlight w:val="yellow"/>
        </w:rPr>
        <w:t>ice-</w:t>
      </w:r>
      <w:r w:rsidRPr="00831A59">
        <w:rPr>
          <w:rFonts w:asciiTheme="minorHAnsi" w:hAnsiTheme="minorHAnsi" w:cstheme="minorHAnsi"/>
          <w:color w:val="000000" w:themeColor="text1"/>
          <w:highlight w:val="yellow"/>
        </w:rPr>
        <w:t xml:space="preserve">cold </w:t>
      </w:r>
      <w:r w:rsidR="00B23E3B" w:rsidRPr="00831A59">
        <w:rPr>
          <w:rFonts w:asciiTheme="minorHAnsi" w:hAnsiTheme="minorHAnsi" w:cstheme="minorHAnsi"/>
          <w:color w:val="000000" w:themeColor="text1"/>
          <w:highlight w:val="yellow"/>
        </w:rPr>
        <w:t>2</w:t>
      </w:r>
      <w:r w:rsidR="00065198" w:rsidRPr="00831A59">
        <w:rPr>
          <w:rFonts w:asciiTheme="minorHAnsi" w:hAnsiTheme="minorHAnsi" w:cstheme="minorHAnsi"/>
          <w:highlight w:val="yellow"/>
        </w:rPr>
        <w:t>% FBS in PBS</w:t>
      </w:r>
      <w:r w:rsidR="00E425F8" w:rsidRPr="00831A59">
        <w:rPr>
          <w:rFonts w:asciiTheme="minorHAnsi" w:hAnsiTheme="minorHAnsi" w:cstheme="minorHAnsi"/>
          <w:highlight w:val="yellow"/>
        </w:rPr>
        <w:t>.</w:t>
      </w:r>
      <w:r w:rsidR="00065198" w:rsidRPr="00831A59">
        <w:rPr>
          <w:rFonts w:asciiTheme="minorHAnsi" w:hAnsiTheme="minorHAnsi" w:cstheme="minorHAnsi"/>
          <w:highlight w:val="yellow"/>
        </w:rPr>
        <w:t xml:space="preserve"> </w:t>
      </w:r>
      <w:r w:rsidR="00065198" w:rsidRPr="003D3AAA">
        <w:rPr>
          <w:rFonts w:asciiTheme="minorHAnsi" w:hAnsiTheme="minorHAnsi" w:cstheme="minorHAnsi"/>
          <w:color w:val="000000" w:themeColor="text1"/>
          <w:highlight w:val="yellow"/>
        </w:rPr>
        <w:t xml:space="preserve">Spin the plate at </w:t>
      </w:r>
      <w:r w:rsidR="002C0D1C" w:rsidRPr="003D3AAA">
        <w:rPr>
          <w:rFonts w:asciiTheme="minorHAnsi" w:hAnsiTheme="minorHAnsi" w:cstheme="minorHAnsi"/>
          <w:color w:val="000000" w:themeColor="text1"/>
          <w:highlight w:val="yellow"/>
        </w:rPr>
        <w:t>4 °C (</w:t>
      </w:r>
      <w:r w:rsidR="00065198" w:rsidRPr="003D3AAA">
        <w:rPr>
          <w:rFonts w:asciiTheme="minorHAnsi" w:hAnsiTheme="minorHAnsi" w:cstheme="minorHAnsi"/>
          <w:color w:val="000000" w:themeColor="text1"/>
          <w:highlight w:val="yellow"/>
        </w:rPr>
        <w:t>500</w:t>
      </w:r>
      <w:r w:rsidR="00B23E3B" w:rsidRPr="003D3AAA">
        <w:rPr>
          <w:rFonts w:asciiTheme="minorHAnsi" w:hAnsiTheme="minorHAnsi" w:cstheme="minorHAnsi"/>
          <w:color w:val="000000" w:themeColor="text1"/>
          <w:highlight w:val="yellow"/>
        </w:rPr>
        <w:t xml:space="preserve"> </w:t>
      </w:r>
      <w:r w:rsidR="006C3466" w:rsidRPr="003D3AAA">
        <w:rPr>
          <w:rFonts w:asciiTheme="minorHAnsi" w:hAnsiTheme="minorHAnsi" w:cstheme="minorHAnsi"/>
          <w:i/>
          <w:iCs/>
          <w:color w:val="000000" w:themeColor="text1"/>
          <w:highlight w:val="yellow"/>
        </w:rPr>
        <w:t>x</w:t>
      </w:r>
      <w:r w:rsidR="00E425F8" w:rsidRPr="003D3AAA">
        <w:rPr>
          <w:rFonts w:asciiTheme="minorHAnsi" w:hAnsiTheme="minorHAnsi" w:cstheme="minorHAnsi"/>
          <w:i/>
          <w:iCs/>
          <w:color w:val="000000" w:themeColor="text1"/>
          <w:highlight w:val="yellow"/>
        </w:rPr>
        <w:t xml:space="preserve"> </w:t>
      </w:r>
      <w:r w:rsidR="00065198" w:rsidRPr="003D3AAA">
        <w:rPr>
          <w:rFonts w:asciiTheme="minorHAnsi" w:hAnsiTheme="minorHAnsi" w:cstheme="minorHAnsi"/>
          <w:i/>
          <w:iCs/>
          <w:color w:val="000000" w:themeColor="text1"/>
          <w:highlight w:val="yellow"/>
        </w:rPr>
        <w:t>g</w:t>
      </w:r>
      <w:r w:rsidR="00065198" w:rsidRPr="003D3AAA">
        <w:rPr>
          <w:rFonts w:asciiTheme="minorHAnsi" w:hAnsiTheme="minorHAnsi" w:cstheme="minorHAnsi"/>
          <w:color w:val="000000" w:themeColor="text1"/>
          <w:highlight w:val="yellow"/>
        </w:rPr>
        <w:t xml:space="preserve"> for 3 min</w:t>
      </w:r>
      <w:r w:rsidR="002C0D1C" w:rsidRPr="003D3AAA">
        <w:rPr>
          <w:rFonts w:asciiTheme="minorHAnsi" w:hAnsiTheme="minorHAnsi" w:cstheme="minorHAnsi"/>
          <w:color w:val="000000" w:themeColor="text1"/>
          <w:highlight w:val="yellow"/>
        </w:rPr>
        <w:t>)</w:t>
      </w:r>
      <w:r w:rsidR="00065198" w:rsidRPr="003D3AAA">
        <w:rPr>
          <w:rFonts w:asciiTheme="minorHAnsi" w:hAnsiTheme="minorHAnsi" w:cstheme="minorHAnsi"/>
          <w:color w:val="000000" w:themeColor="text1"/>
          <w:highlight w:val="yellow"/>
        </w:rPr>
        <w:t xml:space="preserve"> and remove the supernatant by flicking the plate over an appropriate waste container.</w:t>
      </w:r>
    </w:p>
    <w:p w14:paraId="4F53000E"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highlight w:val="yellow"/>
        </w:rPr>
      </w:pPr>
    </w:p>
    <w:p w14:paraId="78831A23" w14:textId="55B9ADBA" w:rsidR="005F2A70" w:rsidRPr="003D3AAA" w:rsidRDefault="00065198" w:rsidP="003D3AAA">
      <w:pPr>
        <w:pStyle w:val="ListNumber"/>
        <w:numPr>
          <w:ilvl w:val="2"/>
          <w:numId w:val="40"/>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Wash three times using 200</w:t>
      </w:r>
      <w:r w:rsidR="00E425F8" w:rsidRPr="00831A59">
        <w:rPr>
          <w:rFonts w:asciiTheme="minorHAnsi" w:hAnsiTheme="minorHAnsi" w:cstheme="minorHAnsi"/>
          <w:color w:val="000000" w:themeColor="text1"/>
          <w:highlight w:val="yellow"/>
        </w:rPr>
        <w:t xml:space="preserve"> </w:t>
      </w:r>
      <w:r w:rsidRPr="00831A59">
        <w:rPr>
          <w:rFonts w:asciiTheme="minorHAnsi" w:hAnsiTheme="minorHAnsi" w:cstheme="minorHAnsi"/>
          <w:color w:val="000000" w:themeColor="text1"/>
          <w:highlight w:val="yellow"/>
        </w:rPr>
        <w:t xml:space="preserve">µL per well of </w:t>
      </w:r>
      <w:r w:rsidR="00E1440D" w:rsidRPr="00831A59">
        <w:rPr>
          <w:rFonts w:asciiTheme="minorHAnsi" w:hAnsiTheme="minorHAnsi" w:cstheme="minorHAnsi"/>
          <w:color w:val="000000" w:themeColor="text1"/>
          <w:highlight w:val="yellow"/>
        </w:rPr>
        <w:t>ice-</w:t>
      </w:r>
      <w:r w:rsidRPr="00831A59">
        <w:rPr>
          <w:rFonts w:asciiTheme="minorHAnsi" w:hAnsiTheme="minorHAnsi" w:cstheme="minorHAnsi"/>
          <w:color w:val="000000" w:themeColor="text1"/>
          <w:highlight w:val="yellow"/>
        </w:rPr>
        <w:t xml:space="preserve">cold </w:t>
      </w:r>
      <w:r w:rsidR="003A2403" w:rsidRPr="00831A59">
        <w:rPr>
          <w:rFonts w:asciiTheme="minorHAnsi" w:hAnsiTheme="minorHAnsi" w:cstheme="minorHAnsi"/>
          <w:color w:val="000000" w:themeColor="text1"/>
          <w:highlight w:val="yellow"/>
        </w:rPr>
        <w:t>2</w:t>
      </w:r>
      <w:r w:rsidRPr="00831A59">
        <w:rPr>
          <w:rFonts w:asciiTheme="minorHAnsi" w:hAnsiTheme="minorHAnsi" w:cstheme="minorHAnsi"/>
          <w:highlight w:val="yellow"/>
        </w:rPr>
        <w:t>% FBS in PBS</w:t>
      </w:r>
      <w:r w:rsidRPr="00831A59">
        <w:rPr>
          <w:rFonts w:asciiTheme="minorHAnsi" w:hAnsiTheme="minorHAnsi" w:cstheme="minorHAnsi"/>
          <w:color w:val="000000" w:themeColor="text1"/>
          <w:highlight w:val="yellow"/>
        </w:rPr>
        <w:t xml:space="preserve"> spinning the plate at</w:t>
      </w:r>
      <w:r w:rsidR="002C0D1C" w:rsidRPr="00831A59">
        <w:rPr>
          <w:rFonts w:asciiTheme="minorHAnsi" w:hAnsiTheme="minorHAnsi" w:cstheme="minorHAnsi"/>
          <w:color w:val="000000" w:themeColor="text1"/>
          <w:highlight w:val="yellow"/>
        </w:rPr>
        <w:t xml:space="preserve"> 4°C</w:t>
      </w:r>
      <w:r w:rsidRPr="00831A59">
        <w:rPr>
          <w:rFonts w:asciiTheme="minorHAnsi" w:hAnsiTheme="minorHAnsi" w:cstheme="minorHAnsi"/>
          <w:color w:val="000000" w:themeColor="text1"/>
          <w:highlight w:val="yellow"/>
        </w:rPr>
        <w:t xml:space="preserve"> </w:t>
      </w:r>
      <w:r w:rsidR="002C0D1C" w:rsidRPr="00831A59">
        <w:rPr>
          <w:rFonts w:asciiTheme="minorHAnsi" w:hAnsiTheme="minorHAnsi" w:cstheme="minorHAnsi"/>
          <w:color w:val="000000" w:themeColor="text1"/>
          <w:highlight w:val="yellow"/>
        </w:rPr>
        <w:t>(</w:t>
      </w:r>
      <w:r w:rsidRPr="00831A59">
        <w:rPr>
          <w:rFonts w:asciiTheme="minorHAnsi" w:hAnsiTheme="minorHAnsi" w:cstheme="minorHAnsi"/>
          <w:color w:val="000000" w:themeColor="text1"/>
          <w:highlight w:val="yellow"/>
        </w:rPr>
        <w:t>500</w:t>
      </w:r>
      <w:r w:rsidR="007112CE" w:rsidRPr="00831A59">
        <w:rPr>
          <w:rFonts w:asciiTheme="minorHAnsi" w:hAnsiTheme="minorHAnsi" w:cstheme="minorHAnsi"/>
          <w:color w:val="000000" w:themeColor="text1"/>
          <w:highlight w:val="yellow"/>
        </w:rPr>
        <w:t xml:space="preserve"> </w:t>
      </w:r>
      <w:r w:rsidR="006915D5" w:rsidRPr="00831A59">
        <w:rPr>
          <w:rFonts w:asciiTheme="minorHAnsi" w:hAnsiTheme="minorHAnsi" w:cstheme="minorHAnsi"/>
          <w:i/>
          <w:iCs/>
          <w:color w:val="000000" w:themeColor="text1"/>
          <w:highlight w:val="yellow"/>
        </w:rPr>
        <w:t>x</w:t>
      </w:r>
      <w:r w:rsidR="00E425F8" w:rsidRPr="00831A59">
        <w:rPr>
          <w:rFonts w:asciiTheme="minorHAnsi" w:hAnsiTheme="minorHAnsi" w:cstheme="minorHAnsi"/>
          <w:i/>
          <w:iCs/>
          <w:color w:val="000000" w:themeColor="text1"/>
          <w:highlight w:val="yellow"/>
        </w:rPr>
        <w:t xml:space="preserve"> </w:t>
      </w:r>
      <w:r w:rsidRPr="00831A59">
        <w:rPr>
          <w:rFonts w:asciiTheme="minorHAnsi" w:hAnsiTheme="minorHAnsi" w:cstheme="minorHAnsi"/>
          <w:i/>
          <w:iCs/>
          <w:color w:val="000000" w:themeColor="text1"/>
          <w:highlight w:val="yellow"/>
        </w:rPr>
        <w:t>g</w:t>
      </w:r>
      <w:r w:rsidRPr="00831A59">
        <w:rPr>
          <w:rFonts w:asciiTheme="minorHAnsi" w:hAnsiTheme="minorHAnsi" w:cstheme="minorHAnsi"/>
          <w:color w:val="000000" w:themeColor="text1"/>
          <w:highlight w:val="yellow"/>
        </w:rPr>
        <w:t xml:space="preserve"> for 3 min</w:t>
      </w:r>
      <w:r w:rsidR="002C0D1C" w:rsidRPr="00831A59">
        <w:rPr>
          <w:rFonts w:asciiTheme="minorHAnsi" w:hAnsiTheme="minorHAnsi" w:cstheme="minorHAnsi"/>
          <w:color w:val="000000" w:themeColor="text1"/>
          <w:highlight w:val="yellow"/>
        </w:rPr>
        <w:t>)</w:t>
      </w:r>
      <w:r w:rsidRPr="00831A59">
        <w:rPr>
          <w:rFonts w:asciiTheme="minorHAnsi" w:hAnsiTheme="minorHAnsi" w:cstheme="minorHAnsi"/>
          <w:color w:val="000000" w:themeColor="text1"/>
          <w:highlight w:val="yellow"/>
        </w:rPr>
        <w:t>.</w:t>
      </w:r>
      <w:r w:rsidR="003D3AAA">
        <w:rPr>
          <w:rFonts w:asciiTheme="minorHAnsi" w:hAnsiTheme="minorHAnsi" w:cstheme="minorHAnsi"/>
          <w:color w:val="000000" w:themeColor="text1"/>
          <w:highlight w:val="yellow"/>
        </w:rPr>
        <w:t xml:space="preserve"> </w:t>
      </w:r>
      <w:r w:rsidR="00B56D83" w:rsidRPr="003D3AAA">
        <w:rPr>
          <w:rFonts w:asciiTheme="minorHAnsi" w:hAnsiTheme="minorHAnsi" w:cstheme="minorHAnsi"/>
          <w:color w:val="000000" w:themeColor="text1"/>
          <w:highlight w:val="yellow"/>
        </w:rPr>
        <w:t>After the final wash, re-suspend in 200</w:t>
      </w:r>
      <w:r w:rsidR="00E425F8" w:rsidRPr="003D3AAA">
        <w:rPr>
          <w:rFonts w:asciiTheme="minorHAnsi" w:hAnsiTheme="minorHAnsi" w:cstheme="minorHAnsi"/>
          <w:color w:val="000000" w:themeColor="text1"/>
          <w:highlight w:val="yellow"/>
        </w:rPr>
        <w:t xml:space="preserve"> </w:t>
      </w:r>
      <w:r w:rsidR="00B56D83" w:rsidRPr="003D3AAA">
        <w:rPr>
          <w:rFonts w:asciiTheme="minorHAnsi" w:hAnsiTheme="minorHAnsi" w:cstheme="minorHAnsi"/>
          <w:color w:val="000000" w:themeColor="text1"/>
          <w:highlight w:val="yellow"/>
        </w:rPr>
        <w:t>µ</w:t>
      </w:r>
      <w:r w:rsidRPr="003D3AAA">
        <w:rPr>
          <w:rFonts w:asciiTheme="minorHAnsi" w:hAnsiTheme="minorHAnsi" w:cstheme="minorHAnsi"/>
          <w:color w:val="000000" w:themeColor="text1"/>
          <w:highlight w:val="yellow"/>
        </w:rPr>
        <w:t>L</w:t>
      </w:r>
      <w:r w:rsidR="00B56D83" w:rsidRPr="003D3AAA">
        <w:rPr>
          <w:rFonts w:asciiTheme="minorHAnsi" w:hAnsiTheme="minorHAnsi" w:cstheme="minorHAnsi"/>
          <w:color w:val="000000" w:themeColor="text1"/>
          <w:highlight w:val="yellow"/>
        </w:rPr>
        <w:t xml:space="preserve"> of </w:t>
      </w:r>
      <w:r w:rsidR="00E1440D" w:rsidRPr="003D3AAA">
        <w:rPr>
          <w:rFonts w:asciiTheme="minorHAnsi" w:hAnsiTheme="minorHAnsi" w:cstheme="minorHAnsi"/>
          <w:color w:val="000000" w:themeColor="text1"/>
          <w:highlight w:val="yellow"/>
        </w:rPr>
        <w:t>ice-cold</w:t>
      </w:r>
      <w:r w:rsidRPr="003D3AAA">
        <w:rPr>
          <w:rFonts w:asciiTheme="minorHAnsi" w:hAnsiTheme="minorHAnsi" w:cstheme="minorHAnsi"/>
          <w:color w:val="000000" w:themeColor="text1"/>
          <w:highlight w:val="yellow"/>
        </w:rPr>
        <w:t xml:space="preserve"> </w:t>
      </w:r>
      <w:r w:rsidR="003A2403" w:rsidRPr="003D3AAA">
        <w:rPr>
          <w:rFonts w:asciiTheme="minorHAnsi" w:hAnsiTheme="minorHAnsi" w:cstheme="minorHAnsi"/>
          <w:color w:val="000000" w:themeColor="text1"/>
          <w:highlight w:val="yellow"/>
        </w:rPr>
        <w:t>2</w:t>
      </w:r>
      <w:r w:rsidRPr="003D3AAA">
        <w:rPr>
          <w:rFonts w:asciiTheme="minorHAnsi" w:hAnsiTheme="minorHAnsi" w:cstheme="minorHAnsi"/>
          <w:highlight w:val="yellow"/>
        </w:rPr>
        <w:t>% FBS in PBS</w:t>
      </w:r>
      <w:r w:rsidRPr="003D3AAA">
        <w:rPr>
          <w:rFonts w:asciiTheme="minorHAnsi" w:hAnsiTheme="minorHAnsi" w:cstheme="minorHAnsi"/>
          <w:color w:val="000000" w:themeColor="text1"/>
          <w:highlight w:val="yellow"/>
        </w:rPr>
        <w:t xml:space="preserve"> </w:t>
      </w:r>
      <w:r w:rsidR="00B56D83" w:rsidRPr="003D3AAA">
        <w:rPr>
          <w:rFonts w:asciiTheme="minorHAnsi" w:hAnsiTheme="minorHAnsi" w:cstheme="minorHAnsi"/>
          <w:color w:val="000000" w:themeColor="text1"/>
          <w:highlight w:val="yellow"/>
        </w:rPr>
        <w:t xml:space="preserve">and </w:t>
      </w:r>
      <w:r w:rsidR="003E560F" w:rsidRPr="003D3AAA">
        <w:rPr>
          <w:rFonts w:asciiTheme="minorHAnsi" w:hAnsiTheme="minorHAnsi" w:cstheme="minorHAnsi"/>
          <w:color w:val="000000" w:themeColor="text1"/>
          <w:highlight w:val="yellow"/>
        </w:rPr>
        <w:t xml:space="preserve">immediately </w:t>
      </w:r>
      <w:r w:rsidR="00E1440D" w:rsidRPr="003D3AAA">
        <w:rPr>
          <w:rFonts w:asciiTheme="minorHAnsi" w:hAnsiTheme="minorHAnsi" w:cstheme="minorHAnsi"/>
          <w:color w:val="000000" w:themeColor="text1"/>
          <w:highlight w:val="yellow"/>
        </w:rPr>
        <w:t>analy</w:t>
      </w:r>
      <w:r w:rsidR="00C23901">
        <w:rPr>
          <w:rFonts w:asciiTheme="minorHAnsi" w:hAnsiTheme="minorHAnsi" w:cstheme="minorHAnsi"/>
          <w:color w:val="000000" w:themeColor="text1"/>
          <w:highlight w:val="yellow"/>
        </w:rPr>
        <w:t>z</w:t>
      </w:r>
      <w:r w:rsidR="00E1440D" w:rsidRPr="003D3AAA">
        <w:rPr>
          <w:rFonts w:asciiTheme="minorHAnsi" w:hAnsiTheme="minorHAnsi" w:cstheme="minorHAnsi"/>
          <w:color w:val="000000" w:themeColor="text1"/>
          <w:highlight w:val="yellow"/>
        </w:rPr>
        <w:t>e</w:t>
      </w:r>
      <w:r w:rsidR="00B56D83" w:rsidRPr="003D3AAA">
        <w:rPr>
          <w:rFonts w:asciiTheme="minorHAnsi" w:hAnsiTheme="minorHAnsi" w:cstheme="minorHAnsi"/>
          <w:color w:val="000000" w:themeColor="text1"/>
          <w:highlight w:val="yellow"/>
        </w:rPr>
        <w:t xml:space="preserve"> by flow cytometry. </w:t>
      </w:r>
    </w:p>
    <w:p w14:paraId="7138849F"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rPr>
      </w:pPr>
    </w:p>
    <w:p w14:paraId="45C293EF" w14:textId="7C623551" w:rsidR="005F2A70" w:rsidRPr="00831A59" w:rsidRDefault="005F2A70" w:rsidP="00D54774">
      <w:pPr>
        <w:pStyle w:val="ListNumber"/>
        <w:numPr>
          <w:ilvl w:val="0"/>
          <w:numId w:val="0"/>
        </w:numPr>
        <w:jc w:val="left"/>
        <w:rPr>
          <w:rFonts w:asciiTheme="minorHAnsi" w:hAnsiTheme="minorHAnsi" w:cstheme="minorHAnsi"/>
          <w:color w:val="000000" w:themeColor="text1"/>
        </w:rPr>
      </w:pPr>
      <w:r w:rsidRPr="00831A59">
        <w:rPr>
          <w:rFonts w:asciiTheme="minorHAnsi" w:hAnsiTheme="minorHAnsi" w:cstheme="minorHAnsi"/>
          <w:color w:val="000000" w:themeColor="text1"/>
        </w:rPr>
        <w:t>NOTE: Previous publications have used cell fixation in 2% paraformaldehyde prior to flow cytometry</w:t>
      </w:r>
      <w:r w:rsidR="000F0867" w:rsidRPr="00831A59">
        <w:rPr>
          <w:rFonts w:asciiTheme="minorHAnsi" w:hAnsiTheme="minorHAnsi" w:cstheme="minorHAnsi"/>
          <w:color w:val="000000" w:themeColor="text1"/>
        </w:rPr>
        <w:fldChar w:fldCharType="begin" w:fldLock="1"/>
      </w:r>
      <w:r w:rsidR="00FC097F" w:rsidRPr="00831A59">
        <w:rPr>
          <w:rFonts w:asciiTheme="minorHAnsi" w:hAnsiTheme="minorHAnsi" w:cstheme="minorHAnsi"/>
          <w:color w:val="000000" w:themeColor="text1"/>
        </w:rPr>
        <w:instrText>ADDIN CSL_CITATION {"citationItems":[{"id":"ITEM-1","itemData":{"DOI":"10.1371/journal.pone.0010807","ISSN":"1932-6203","PMID":"20520838","abstract":"Pregnant women residing in malaria endemic areas are highly susceptible to Plasmodium falciparum malaria, particularly during their first pregnancy, resulting in low birth weight babies and maternal anaemia. This susceptibility is associated with placental sequestration of parasitised red blood cells expressing pregnancy-specific variant surface antigens. Acquisition of antibodies against these variant surface antigens may protect women and their offspring. Functions of such antibodies may include prevention of placental sequestration or opsonisation of parasitised cells for phagocytic clearance.","author":[{"dropping-particle":"","family":"Ataíde","given":"Ricardo","non-dropping-particle":"","parse-names":false,"suffix":""},{"dropping-particle":"","family":"Hasang","given":"Wina","non-dropping-particle":"","parse-names":false,"suffix":""},{"dropping-particle":"","family":"Wilson","given":"Danny W","non-dropping-particle":"","parse-names":false,"suffix":""},{"dropping-particle":"","family":"Beeson","given":"James G","non-dropping-particle":"","parse-names":false,"suffix":""},{"dropping-particle":"","family":"Mwapasa","given":"Victor","non-dropping-particle":"","parse-names":false,"suffix":""},{"dropping-particle":"","family":"Molyneux","given":"Malcolm E","non-dropping-particle":"","parse-names":false,"suffix":""},{"dropping-particle":"","family":"Meshnick","given":"Steven R","non-dropping-particle":"","parse-names":false,"suffix":""},{"dropping-particle":"","family":"Rogerson","given":"Stephen J","non-dropping-particle":"","parse-names":false,"suffix":""}],"container-title":"PloS one","id":"ITEM-1","issue":"5","issued":{"date-parts":[["2010","1"]]},"page":"e10807","title":"Using an improved phagocytosis assay to evaluate the effect of HIV on specific antibodies to pregnancy-associated malaria.","type":"article-journal","volume":"5"},"uris":["http://www.mendeley.com/documents/?uuid=a5053225-7733-4e00-a385-640f1250e12c"]}],"mendeley":{"formattedCitation":"&lt;sup&gt;31&lt;/sup&gt;","plainTextFormattedCitation":"31","previouslyFormattedCitation":"&lt;sup&gt;31&lt;/sup&gt;"},"properties":{"noteIndex":0},"schema":"https://github.com/citation-style-language/schema/raw/master/csl-citation.json"}</w:instrText>
      </w:r>
      <w:r w:rsidR="000F0867" w:rsidRPr="00831A59">
        <w:rPr>
          <w:rFonts w:asciiTheme="minorHAnsi" w:hAnsiTheme="minorHAnsi" w:cstheme="minorHAnsi"/>
          <w:color w:val="000000" w:themeColor="text1"/>
        </w:rPr>
        <w:fldChar w:fldCharType="separate"/>
      </w:r>
      <w:r w:rsidR="00FC097F" w:rsidRPr="00831A59">
        <w:rPr>
          <w:rFonts w:asciiTheme="minorHAnsi" w:hAnsiTheme="minorHAnsi" w:cstheme="minorHAnsi"/>
          <w:noProof/>
          <w:color w:val="000000" w:themeColor="text1"/>
          <w:vertAlign w:val="superscript"/>
        </w:rPr>
        <w:t>31</w:t>
      </w:r>
      <w:r w:rsidR="000F0867" w:rsidRPr="00831A59">
        <w:rPr>
          <w:rFonts w:asciiTheme="minorHAnsi" w:hAnsiTheme="minorHAnsi" w:cstheme="minorHAnsi"/>
          <w:color w:val="000000" w:themeColor="text1"/>
        </w:rPr>
        <w:fldChar w:fldCharType="end"/>
      </w:r>
      <w:r w:rsidR="00E1440D" w:rsidRPr="00831A59">
        <w:rPr>
          <w:rFonts w:asciiTheme="minorHAnsi" w:hAnsiTheme="minorHAnsi" w:cstheme="minorHAnsi"/>
          <w:color w:val="000000" w:themeColor="text1"/>
        </w:rPr>
        <w:t>,</w:t>
      </w:r>
      <w:r w:rsidRPr="00831A59">
        <w:rPr>
          <w:rFonts w:asciiTheme="minorHAnsi" w:hAnsiTheme="minorHAnsi" w:cstheme="minorHAnsi"/>
          <w:color w:val="000000" w:themeColor="text1"/>
        </w:rPr>
        <w:t xml:space="preserve"> but the results presented here were acquired immediately after assay completion. Postponing flow cytometry data acquisition by storing the plate at 4°C </w:t>
      </w:r>
      <w:r w:rsidRPr="00831A59">
        <w:rPr>
          <w:rFonts w:asciiTheme="minorHAnsi" w:hAnsiTheme="minorHAnsi" w:cstheme="minorHAnsi"/>
          <w:b/>
          <w:bCs/>
          <w:color w:val="000000" w:themeColor="text1"/>
        </w:rPr>
        <w:t>is not</w:t>
      </w:r>
      <w:r w:rsidRPr="00831A59">
        <w:rPr>
          <w:rFonts w:asciiTheme="minorHAnsi" w:hAnsiTheme="minorHAnsi" w:cstheme="minorHAnsi"/>
          <w:color w:val="000000" w:themeColor="text1"/>
        </w:rPr>
        <w:t xml:space="preserve"> recommended</w:t>
      </w:r>
      <w:r w:rsidR="00E1440D" w:rsidRPr="00831A59">
        <w:rPr>
          <w:rFonts w:asciiTheme="minorHAnsi" w:hAnsiTheme="minorHAnsi" w:cstheme="minorHAnsi"/>
          <w:color w:val="000000" w:themeColor="text1"/>
        </w:rPr>
        <w:t>,</w:t>
      </w:r>
      <w:r w:rsidRPr="00831A59">
        <w:rPr>
          <w:rFonts w:asciiTheme="minorHAnsi" w:hAnsiTheme="minorHAnsi" w:cstheme="minorHAnsi"/>
          <w:color w:val="000000" w:themeColor="text1"/>
        </w:rPr>
        <w:t xml:space="preserve"> </w:t>
      </w:r>
      <w:r w:rsidR="00732D03" w:rsidRPr="00831A59">
        <w:rPr>
          <w:rFonts w:asciiTheme="minorHAnsi" w:hAnsiTheme="minorHAnsi" w:cstheme="minorHAnsi"/>
          <w:color w:val="000000" w:themeColor="text1"/>
        </w:rPr>
        <w:t xml:space="preserve">since </w:t>
      </w:r>
      <w:r w:rsidR="00E1440D" w:rsidRPr="00831A59">
        <w:rPr>
          <w:rFonts w:asciiTheme="minorHAnsi" w:hAnsiTheme="minorHAnsi" w:cstheme="minorHAnsi"/>
          <w:color w:val="000000" w:themeColor="text1"/>
        </w:rPr>
        <w:t xml:space="preserve">the </w:t>
      </w:r>
      <w:r w:rsidR="00732D03" w:rsidRPr="00831A59">
        <w:rPr>
          <w:rFonts w:asciiTheme="minorHAnsi" w:hAnsiTheme="minorHAnsi" w:cstheme="minorHAnsi"/>
          <w:color w:val="000000" w:themeColor="text1"/>
        </w:rPr>
        <w:t>percentage of EtBr</w:t>
      </w:r>
      <w:r w:rsidR="00732D03" w:rsidRPr="00831A59">
        <w:rPr>
          <w:rFonts w:asciiTheme="minorHAnsi" w:hAnsiTheme="minorHAnsi" w:cstheme="minorHAnsi"/>
          <w:color w:val="000000" w:themeColor="text1"/>
          <w:vertAlign w:val="superscript"/>
        </w:rPr>
        <w:t>+</w:t>
      </w:r>
      <w:r w:rsidR="00732D03" w:rsidRPr="00831A59">
        <w:rPr>
          <w:rFonts w:asciiTheme="minorHAnsi" w:hAnsiTheme="minorHAnsi" w:cstheme="minorHAnsi"/>
          <w:color w:val="000000" w:themeColor="text1"/>
        </w:rPr>
        <w:t xml:space="preserve"> THP-1 cells decays rapidly (</w:t>
      </w:r>
      <w:r w:rsidR="00732D03" w:rsidRPr="00831A59">
        <w:rPr>
          <w:rFonts w:asciiTheme="minorHAnsi" w:hAnsiTheme="minorHAnsi" w:cstheme="minorHAnsi"/>
          <w:b/>
          <w:bCs/>
          <w:color w:val="000000" w:themeColor="text1"/>
        </w:rPr>
        <w:t>Figure S</w:t>
      </w:r>
      <w:r w:rsidR="00DF0245" w:rsidRPr="00831A59">
        <w:rPr>
          <w:rFonts w:asciiTheme="minorHAnsi" w:hAnsiTheme="minorHAnsi" w:cstheme="minorHAnsi"/>
          <w:b/>
          <w:bCs/>
          <w:color w:val="000000" w:themeColor="text1"/>
        </w:rPr>
        <w:t>3</w:t>
      </w:r>
      <w:r w:rsidR="00732D03" w:rsidRPr="00831A59">
        <w:rPr>
          <w:rFonts w:asciiTheme="minorHAnsi" w:hAnsiTheme="minorHAnsi" w:cstheme="minorHAnsi"/>
          <w:color w:val="000000" w:themeColor="text1"/>
        </w:rPr>
        <w:t>)</w:t>
      </w:r>
      <w:r w:rsidRPr="00831A59">
        <w:rPr>
          <w:rFonts w:asciiTheme="minorHAnsi" w:hAnsiTheme="minorHAnsi" w:cstheme="minorHAnsi"/>
          <w:color w:val="000000" w:themeColor="text1"/>
        </w:rPr>
        <w:t xml:space="preserve">. </w:t>
      </w:r>
    </w:p>
    <w:p w14:paraId="16CACCE0" w14:textId="54B21F99" w:rsidR="005F2A70" w:rsidRPr="00831A59" w:rsidRDefault="005F2A70" w:rsidP="00D54774">
      <w:pPr>
        <w:pStyle w:val="ListNumber"/>
        <w:numPr>
          <w:ilvl w:val="0"/>
          <w:numId w:val="0"/>
        </w:numPr>
        <w:jc w:val="left"/>
        <w:rPr>
          <w:rFonts w:asciiTheme="minorHAnsi" w:hAnsiTheme="minorHAnsi" w:cstheme="minorHAnsi"/>
          <w:color w:val="000000" w:themeColor="text1"/>
          <w:highlight w:val="yellow"/>
        </w:rPr>
      </w:pPr>
    </w:p>
    <w:p w14:paraId="463E6974" w14:textId="04FC5CF9" w:rsidR="005F2A70" w:rsidRPr="00E33C58" w:rsidRDefault="005F2A70" w:rsidP="00D54774">
      <w:pPr>
        <w:pStyle w:val="ListParagraph"/>
        <w:numPr>
          <w:ilvl w:val="1"/>
          <w:numId w:val="40"/>
        </w:numPr>
        <w:ind w:left="0" w:firstLine="0"/>
        <w:jc w:val="left"/>
        <w:rPr>
          <w:rFonts w:asciiTheme="minorHAnsi" w:hAnsiTheme="minorHAnsi" w:cstheme="minorHAnsi"/>
          <w:bCs/>
          <w:color w:val="000000" w:themeColor="text1"/>
          <w:highlight w:val="yellow"/>
        </w:rPr>
      </w:pPr>
      <w:r w:rsidRPr="00E33C58">
        <w:rPr>
          <w:rFonts w:asciiTheme="minorHAnsi" w:hAnsiTheme="minorHAnsi" w:cstheme="minorHAnsi"/>
          <w:bCs/>
          <w:color w:val="000000" w:themeColor="text1"/>
          <w:highlight w:val="yellow"/>
        </w:rPr>
        <w:t>Flow cytometry acquisition and analysis</w:t>
      </w:r>
    </w:p>
    <w:p w14:paraId="2B22580D"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rPr>
      </w:pPr>
    </w:p>
    <w:p w14:paraId="54F92223" w14:textId="748ED50C" w:rsidR="005F2A70" w:rsidRPr="00831A59" w:rsidRDefault="005F2A70" w:rsidP="00D54774">
      <w:pPr>
        <w:pStyle w:val="ListNumber"/>
        <w:numPr>
          <w:ilvl w:val="0"/>
          <w:numId w:val="0"/>
        </w:numPr>
        <w:jc w:val="left"/>
        <w:rPr>
          <w:rFonts w:asciiTheme="minorHAnsi" w:hAnsiTheme="minorHAnsi" w:cstheme="minorHAnsi"/>
          <w:color w:val="000000" w:themeColor="text1"/>
        </w:rPr>
      </w:pPr>
      <w:r w:rsidRPr="00831A59">
        <w:rPr>
          <w:rFonts w:asciiTheme="minorHAnsi" w:hAnsiTheme="minorHAnsi" w:cstheme="minorHAnsi"/>
          <w:color w:val="000000" w:themeColor="text1"/>
        </w:rPr>
        <w:t>NOTE: Any flow cytometer supporting 96</w:t>
      </w:r>
      <w:r w:rsidR="006915D5" w:rsidRPr="00831A59">
        <w:rPr>
          <w:rFonts w:asciiTheme="minorHAnsi" w:hAnsiTheme="minorHAnsi" w:cstheme="minorHAnsi"/>
          <w:color w:val="000000" w:themeColor="text1"/>
        </w:rPr>
        <w:t xml:space="preserve"> </w:t>
      </w:r>
      <w:r w:rsidRPr="00831A59">
        <w:rPr>
          <w:rFonts w:asciiTheme="minorHAnsi" w:hAnsiTheme="minorHAnsi" w:cstheme="minorHAnsi"/>
          <w:color w:val="000000" w:themeColor="text1"/>
        </w:rPr>
        <w:t xml:space="preserve">well plate format and having the appropriate </w:t>
      </w:r>
      <w:r w:rsidRPr="00831A59">
        <w:rPr>
          <w:rFonts w:asciiTheme="minorHAnsi" w:hAnsiTheme="minorHAnsi" w:cstheme="minorHAnsi"/>
          <w:color w:val="000000" w:themeColor="text1"/>
        </w:rPr>
        <w:lastRenderedPageBreak/>
        <w:t>lasers/filters to measure EtBr fluorescence can be used</w:t>
      </w:r>
      <w:r w:rsidR="006915D5" w:rsidRPr="00831A59">
        <w:rPr>
          <w:rFonts w:asciiTheme="minorHAnsi" w:hAnsiTheme="minorHAnsi" w:cstheme="minorHAnsi"/>
          <w:color w:val="000000" w:themeColor="text1"/>
        </w:rPr>
        <w:t>.</w:t>
      </w:r>
    </w:p>
    <w:p w14:paraId="0AB7392C"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rPr>
      </w:pPr>
    </w:p>
    <w:p w14:paraId="5D25F7CD" w14:textId="03E7FEF7" w:rsidR="00065198" w:rsidRPr="00831A59" w:rsidRDefault="00B31F14" w:rsidP="00D54774">
      <w:pPr>
        <w:pStyle w:val="ListNumber"/>
        <w:numPr>
          <w:ilvl w:val="2"/>
          <w:numId w:val="44"/>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For acquisition</w:t>
      </w:r>
      <w:r w:rsidR="005F2A70" w:rsidRPr="00831A59">
        <w:rPr>
          <w:rFonts w:asciiTheme="minorHAnsi" w:hAnsiTheme="minorHAnsi" w:cstheme="minorHAnsi"/>
          <w:color w:val="000000" w:themeColor="text1"/>
          <w:highlight w:val="yellow"/>
        </w:rPr>
        <w:t>,</w:t>
      </w:r>
      <w:r w:rsidRPr="00831A59">
        <w:rPr>
          <w:rFonts w:asciiTheme="minorHAnsi" w:hAnsiTheme="minorHAnsi" w:cstheme="minorHAnsi"/>
          <w:color w:val="000000" w:themeColor="text1"/>
          <w:highlight w:val="yellow"/>
        </w:rPr>
        <w:t xml:space="preserve"> gate </w:t>
      </w:r>
      <w:r w:rsidR="00BD7981" w:rsidRPr="00831A59">
        <w:rPr>
          <w:rFonts w:asciiTheme="minorHAnsi" w:hAnsiTheme="minorHAnsi" w:cstheme="minorHAnsi"/>
          <w:color w:val="000000" w:themeColor="text1"/>
          <w:highlight w:val="yellow"/>
        </w:rPr>
        <w:t xml:space="preserve">on </w:t>
      </w:r>
      <w:r w:rsidRPr="00831A59">
        <w:rPr>
          <w:rFonts w:asciiTheme="minorHAnsi" w:hAnsiTheme="minorHAnsi" w:cstheme="minorHAnsi"/>
          <w:color w:val="000000" w:themeColor="text1"/>
          <w:highlight w:val="yellow"/>
        </w:rPr>
        <w:t xml:space="preserve">THP-1 cells </w:t>
      </w:r>
      <w:r w:rsidR="00BD7981" w:rsidRPr="00831A59">
        <w:rPr>
          <w:rFonts w:asciiTheme="minorHAnsi" w:hAnsiTheme="minorHAnsi" w:cstheme="minorHAnsi"/>
          <w:color w:val="000000" w:themeColor="text1"/>
          <w:highlight w:val="yellow"/>
        </w:rPr>
        <w:t xml:space="preserve">using </w:t>
      </w:r>
      <w:r w:rsidRPr="00831A59">
        <w:rPr>
          <w:rFonts w:asciiTheme="minorHAnsi" w:hAnsiTheme="minorHAnsi" w:cstheme="minorHAnsi"/>
          <w:color w:val="000000" w:themeColor="text1"/>
          <w:highlight w:val="yellow"/>
        </w:rPr>
        <w:t xml:space="preserve">a </w:t>
      </w:r>
      <w:r w:rsidR="007B30FD" w:rsidRPr="00831A59">
        <w:rPr>
          <w:rFonts w:asciiTheme="minorHAnsi" w:hAnsiTheme="minorHAnsi" w:cstheme="minorHAnsi"/>
          <w:color w:val="000000" w:themeColor="text1"/>
          <w:highlight w:val="yellow"/>
        </w:rPr>
        <w:t>linear forward-</w:t>
      </w:r>
      <w:r w:rsidR="00BB1521" w:rsidRPr="00831A59">
        <w:rPr>
          <w:rFonts w:asciiTheme="minorHAnsi" w:hAnsiTheme="minorHAnsi" w:cstheme="minorHAnsi"/>
          <w:color w:val="000000" w:themeColor="text1"/>
          <w:highlight w:val="yellow"/>
        </w:rPr>
        <w:t>scatter (</w:t>
      </w:r>
      <w:r w:rsidRPr="00831A59">
        <w:rPr>
          <w:rFonts w:asciiTheme="minorHAnsi" w:hAnsiTheme="minorHAnsi" w:cstheme="minorHAnsi"/>
          <w:color w:val="000000" w:themeColor="text1"/>
          <w:highlight w:val="yellow"/>
        </w:rPr>
        <w:t>FS</w:t>
      </w:r>
      <w:r w:rsidR="007B30FD" w:rsidRPr="00831A59">
        <w:rPr>
          <w:rFonts w:asciiTheme="minorHAnsi" w:hAnsiTheme="minorHAnsi" w:cstheme="minorHAnsi"/>
          <w:color w:val="000000" w:themeColor="text1"/>
          <w:highlight w:val="yellow"/>
        </w:rPr>
        <w:t>C</w:t>
      </w:r>
      <w:r w:rsidR="00BB1521" w:rsidRPr="00831A59">
        <w:rPr>
          <w:rFonts w:asciiTheme="minorHAnsi" w:hAnsiTheme="minorHAnsi" w:cstheme="minorHAnsi"/>
          <w:color w:val="000000" w:themeColor="text1"/>
          <w:highlight w:val="yellow"/>
        </w:rPr>
        <w:t>)</w:t>
      </w:r>
      <w:r w:rsidRPr="00831A59">
        <w:rPr>
          <w:rFonts w:asciiTheme="minorHAnsi" w:hAnsiTheme="minorHAnsi" w:cstheme="minorHAnsi"/>
          <w:color w:val="000000" w:themeColor="text1"/>
          <w:highlight w:val="yellow"/>
        </w:rPr>
        <w:t xml:space="preserve"> vs. </w:t>
      </w:r>
      <w:r w:rsidR="007B30FD" w:rsidRPr="00831A59">
        <w:rPr>
          <w:rFonts w:asciiTheme="minorHAnsi" w:hAnsiTheme="minorHAnsi" w:cstheme="minorHAnsi"/>
          <w:color w:val="000000" w:themeColor="text1"/>
          <w:highlight w:val="yellow"/>
        </w:rPr>
        <w:t>linear side-</w:t>
      </w:r>
      <w:r w:rsidR="00BB1521" w:rsidRPr="00831A59">
        <w:rPr>
          <w:rFonts w:asciiTheme="minorHAnsi" w:hAnsiTheme="minorHAnsi" w:cstheme="minorHAnsi"/>
          <w:color w:val="000000" w:themeColor="text1"/>
          <w:highlight w:val="yellow"/>
        </w:rPr>
        <w:t>scatter (</w:t>
      </w:r>
      <w:r w:rsidRPr="00831A59">
        <w:rPr>
          <w:rFonts w:asciiTheme="minorHAnsi" w:hAnsiTheme="minorHAnsi" w:cstheme="minorHAnsi"/>
          <w:color w:val="000000" w:themeColor="text1"/>
          <w:highlight w:val="yellow"/>
        </w:rPr>
        <w:t>SS</w:t>
      </w:r>
      <w:r w:rsidR="007B30FD" w:rsidRPr="00831A59">
        <w:rPr>
          <w:rFonts w:asciiTheme="minorHAnsi" w:hAnsiTheme="minorHAnsi" w:cstheme="minorHAnsi"/>
          <w:color w:val="000000" w:themeColor="text1"/>
          <w:highlight w:val="yellow"/>
        </w:rPr>
        <w:t>C</w:t>
      </w:r>
      <w:r w:rsidR="00BB1521" w:rsidRPr="00831A59">
        <w:rPr>
          <w:rFonts w:asciiTheme="minorHAnsi" w:hAnsiTheme="minorHAnsi" w:cstheme="minorHAnsi"/>
          <w:color w:val="000000" w:themeColor="text1"/>
          <w:highlight w:val="yellow"/>
        </w:rPr>
        <w:t>)</w:t>
      </w:r>
      <w:r w:rsidRPr="00831A59">
        <w:rPr>
          <w:rFonts w:asciiTheme="minorHAnsi" w:hAnsiTheme="minorHAnsi" w:cstheme="minorHAnsi"/>
          <w:color w:val="000000" w:themeColor="text1"/>
          <w:highlight w:val="yellow"/>
        </w:rPr>
        <w:t xml:space="preserve"> plot using the wells were no IEs were added (</w:t>
      </w:r>
      <w:r w:rsidRPr="00831A59">
        <w:rPr>
          <w:rFonts w:asciiTheme="minorHAnsi" w:hAnsiTheme="minorHAnsi" w:cstheme="minorHAnsi"/>
          <w:b/>
          <w:bCs/>
          <w:color w:val="000000" w:themeColor="text1"/>
          <w:highlight w:val="yellow"/>
        </w:rPr>
        <w:t>Figure 2A</w:t>
      </w:r>
      <w:r w:rsidRPr="00831A59">
        <w:rPr>
          <w:rFonts w:asciiTheme="minorHAnsi" w:hAnsiTheme="minorHAnsi" w:cstheme="minorHAnsi"/>
          <w:color w:val="000000" w:themeColor="text1"/>
          <w:highlight w:val="yellow"/>
        </w:rPr>
        <w:t>)</w:t>
      </w:r>
      <w:r w:rsidR="00933680">
        <w:rPr>
          <w:rFonts w:asciiTheme="minorHAnsi" w:hAnsiTheme="minorHAnsi" w:cstheme="minorHAnsi"/>
          <w:color w:val="000000" w:themeColor="text1"/>
          <w:highlight w:val="yellow"/>
        </w:rPr>
        <w:t xml:space="preserve"> </w:t>
      </w:r>
      <w:r w:rsidRPr="00831A59">
        <w:rPr>
          <w:rFonts w:asciiTheme="minorHAnsi" w:hAnsiTheme="minorHAnsi" w:cstheme="minorHAnsi"/>
          <w:color w:val="000000" w:themeColor="text1"/>
          <w:highlight w:val="yellow"/>
        </w:rPr>
        <w:t xml:space="preserve">and </w:t>
      </w:r>
      <w:r w:rsidR="006A06C5" w:rsidRPr="00831A59">
        <w:rPr>
          <w:rFonts w:asciiTheme="minorHAnsi" w:hAnsiTheme="minorHAnsi" w:cstheme="minorHAnsi"/>
          <w:color w:val="000000" w:themeColor="text1"/>
          <w:highlight w:val="yellow"/>
        </w:rPr>
        <w:t>a</w:t>
      </w:r>
      <w:r w:rsidRPr="00831A59">
        <w:rPr>
          <w:rFonts w:asciiTheme="minorHAnsi" w:hAnsiTheme="minorHAnsi" w:cstheme="minorHAnsi"/>
          <w:color w:val="000000" w:themeColor="text1"/>
          <w:highlight w:val="yellow"/>
        </w:rPr>
        <w:t>cquire 10</w:t>
      </w:r>
      <w:r w:rsidR="007B30FD" w:rsidRPr="00831A59">
        <w:rPr>
          <w:rFonts w:asciiTheme="minorHAnsi" w:hAnsiTheme="minorHAnsi" w:cstheme="minorHAnsi"/>
          <w:color w:val="000000" w:themeColor="text1"/>
          <w:highlight w:val="yellow"/>
        </w:rPr>
        <w:t>,</w:t>
      </w:r>
      <w:r w:rsidRPr="00831A59">
        <w:rPr>
          <w:rFonts w:asciiTheme="minorHAnsi" w:hAnsiTheme="minorHAnsi" w:cstheme="minorHAnsi"/>
          <w:color w:val="000000" w:themeColor="text1"/>
          <w:highlight w:val="yellow"/>
        </w:rPr>
        <w:t>000 events on this gate.</w:t>
      </w:r>
    </w:p>
    <w:p w14:paraId="5DA5B946" w14:textId="77777777" w:rsidR="00D17B6A" w:rsidRPr="00831A59" w:rsidRDefault="00D17B6A" w:rsidP="00D54774">
      <w:pPr>
        <w:pStyle w:val="ListNumber"/>
        <w:numPr>
          <w:ilvl w:val="0"/>
          <w:numId w:val="0"/>
        </w:numPr>
        <w:jc w:val="left"/>
        <w:rPr>
          <w:rFonts w:asciiTheme="minorHAnsi" w:hAnsiTheme="minorHAnsi" w:cstheme="minorHAnsi"/>
          <w:color w:val="000000" w:themeColor="text1"/>
          <w:highlight w:val="yellow"/>
        </w:rPr>
      </w:pPr>
    </w:p>
    <w:p w14:paraId="6A2FF56E" w14:textId="77777777" w:rsidR="00933680" w:rsidRDefault="0089001E" w:rsidP="00D54774">
      <w:pPr>
        <w:pStyle w:val="ListNumber"/>
        <w:numPr>
          <w:ilvl w:val="2"/>
          <w:numId w:val="44"/>
        </w:numPr>
        <w:ind w:left="0" w:firstLine="0"/>
        <w:jc w:val="left"/>
        <w:rPr>
          <w:rFonts w:asciiTheme="minorHAnsi" w:hAnsiTheme="minorHAnsi" w:cstheme="minorHAnsi"/>
          <w:color w:val="000000" w:themeColor="text1"/>
          <w:highlight w:val="yellow"/>
        </w:rPr>
      </w:pPr>
      <w:r w:rsidRPr="00831A59">
        <w:rPr>
          <w:rFonts w:asciiTheme="minorHAnsi" w:hAnsiTheme="minorHAnsi" w:cstheme="minorHAnsi"/>
          <w:color w:val="000000" w:themeColor="text1"/>
          <w:highlight w:val="yellow"/>
        </w:rPr>
        <w:t xml:space="preserve">Measure fluorescence intensity for EtBr (FL3-Log) on the THP-1 gate using a histogram plot. </w:t>
      </w:r>
    </w:p>
    <w:p w14:paraId="26B30FC2" w14:textId="77777777" w:rsidR="00933680" w:rsidRDefault="00933680" w:rsidP="00D54774">
      <w:pPr>
        <w:pStyle w:val="ListParagraph"/>
        <w:ind w:left="0"/>
        <w:rPr>
          <w:rFonts w:asciiTheme="minorHAnsi" w:hAnsiTheme="minorHAnsi" w:cstheme="minorHAnsi"/>
          <w:color w:val="000000" w:themeColor="text1"/>
          <w:highlight w:val="yellow"/>
        </w:rPr>
      </w:pPr>
    </w:p>
    <w:p w14:paraId="494B2F29" w14:textId="77777777" w:rsidR="00933680" w:rsidRDefault="00933680" w:rsidP="00D54774">
      <w:pPr>
        <w:pStyle w:val="ListNumber"/>
        <w:numPr>
          <w:ilvl w:val="2"/>
          <w:numId w:val="44"/>
        </w:numPr>
        <w:ind w:left="0" w:firstLine="0"/>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For gating, f</w:t>
      </w:r>
      <w:r w:rsidR="00B31F14" w:rsidRPr="00933680">
        <w:rPr>
          <w:rFonts w:asciiTheme="minorHAnsi" w:hAnsiTheme="minorHAnsi" w:cstheme="minorHAnsi"/>
          <w:color w:val="000000" w:themeColor="text1"/>
          <w:highlight w:val="yellow"/>
        </w:rPr>
        <w:t>irst g</w:t>
      </w:r>
      <w:r w:rsidR="00B56D83" w:rsidRPr="00933680">
        <w:rPr>
          <w:rFonts w:asciiTheme="minorHAnsi" w:hAnsiTheme="minorHAnsi" w:cstheme="minorHAnsi"/>
          <w:color w:val="000000" w:themeColor="text1"/>
          <w:highlight w:val="yellow"/>
        </w:rPr>
        <w:t xml:space="preserve">ate </w:t>
      </w:r>
      <w:r w:rsidR="007B30FD" w:rsidRPr="00933680">
        <w:rPr>
          <w:rFonts w:asciiTheme="minorHAnsi" w:hAnsiTheme="minorHAnsi" w:cstheme="minorHAnsi"/>
          <w:color w:val="000000" w:themeColor="text1"/>
          <w:highlight w:val="yellow"/>
        </w:rPr>
        <w:t xml:space="preserve">on </w:t>
      </w:r>
      <w:r w:rsidR="00B56D83" w:rsidRPr="00933680">
        <w:rPr>
          <w:rFonts w:asciiTheme="minorHAnsi" w:hAnsiTheme="minorHAnsi" w:cstheme="minorHAnsi"/>
          <w:color w:val="000000" w:themeColor="text1"/>
          <w:highlight w:val="yellow"/>
        </w:rPr>
        <w:t>THP-1 cells</w:t>
      </w:r>
      <w:r w:rsidR="00B850E0" w:rsidRPr="00933680">
        <w:rPr>
          <w:rFonts w:asciiTheme="minorHAnsi" w:hAnsiTheme="minorHAnsi" w:cstheme="minorHAnsi"/>
          <w:color w:val="000000" w:themeColor="text1"/>
          <w:highlight w:val="yellow"/>
        </w:rPr>
        <w:t xml:space="preserve"> </w:t>
      </w:r>
      <w:r w:rsidR="007B30FD" w:rsidRPr="00933680">
        <w:rPr>
          <w:rFonts w:asciiTheme="minorHAnsi" w:hAnsiTheme="minorHAnsi" w:cstheme="minorHAnsi"/>
          <w:color w:val="000000" w:themeColor="text1"/>
          <w:highlight w:val="yellow"/>
        </w:rPr>
        <w:t xml:space="preserve">in </w:t>
      </w:r>
      <w:proofErr w:type="gramStart"/>
      <w:r w:rsidR="00B850E0" w:rsidRPr="00933680">
        <w:rPr>
          <w:rFonts w:asciiTheme="minorHAnsi" w:hAnsiTheme="minorHAnsi" w:cstheme="minorHAnsi"/>
          <w:color w:val="000000" w:themeColor="text1"/>
          <w:highlight w:val="yellow"/>
        </w:rPr>
        <w:t>a</w:t>
      </w:r>
      <w:proofErr w:type="gramEnd"/>
      <w:r w:rsidR="00B850E0" w:rsidRPr="00933680">
        <w:rPr>
          <w:rFonts w:asciiTheme="minorHAnsi" w:hAnsiTheme="minorHAnsi" w:cstheme="minorHAnsi"/>
          <w:color w:val="000000" w:themeColor="text1"/>
          <w:highlight w:val="yellow"/>
        </w:rPr>
        <w:t xml:space="preserve"> FSC vs. SSC </w:t>
      </w:r>
      <w:r w:rsidR="00800377" w:rsidRPr="00933680">
        <w:rPr>
          <w:rFonts w:asciiTheme="minorHAnsi" w:hAnsiTheme="minorHAnsi" w:cstheme="minorHAnsi"/>
          <w:color w:val="000000" w:themeColor="text1"/>
          <w:highlight w:val="yellow"/>
        </w:rPr>
        <w:t xml:space="preserve">density </w:t>
      </w:r>
      <w:r w:rsidR="00B850E0" w:rsidRPr="00933680">
        <w:rPr>
          <w:rFonts w:asciiTheme="minorHAnsi" w:hAnsiTheme="minorHAnsi" w:cstheme="minorHAnsi"/>
          <w:color w:val="000000" w:themeColor="text1"/>
          <w:highlight w:val="yellow"/>
        </w:rPr>
        <w:t>plot</w:t>
      </w:r>
      <w:r w:rsidR="007B30FD" w:rsidRPr="00933680">
        <w:rPr>
          <w:rFonts w:asciiTheme="minorHAnsi" w:hAnsiTheme="minorHAnsi" w:cstheme="minorHAnsi"/>
          <w:color w:val="000000" w:themeColor="text1"/>
          <w:highlight w:val="yellow"/>
        </w:rPr>
        <w:t>,</w:t>
      </w:r>
      <w:r w:rsidR="00B850E0" w:rsidRPr="00933680">
        <w:rPr>
          <w:rFonts w:asciiTheme="minorHAnsi" w:hAnsiTheme="minorHAnsi" w:cstheme="minorHAnsi"/>
          <w:color w:val="000000" w:themeColor="text1"/>
          <w:highlight w:val="yellow"/>
        </w:rPr>
        <w:t xml:space="preserve"> using the wells were no IEs were added</w:t>
      </w:r>
      <w:r w:rsidR="002C1D5B" w:rsidRPr="00933680">
        <w:rPr>
          <w:rFonts w:asciiTheme="minorHAnsi" w:hAnsiTheme="minorHAnsi" w:cstheme="minorHAnsi"/>
          <w:color w:val="000000" w:themeColor="text1"/>
          <w:highlight w:val="yellow"/>
        </w:rPr>
        <w:t xml:space="preserve"> (</w:t>
      </w:r>
      <w:r w:rsidR="002C1D5B" w:rsidRPr="00933680">
        <w:rPr>
          <w:rFonts w:asciiTheme="minorHAnsi" w:hAnsiTheme="minorHAnsi" w:cstheme="minorHAnsi"/>
          <w:b/>
          <w:bCs/>
          <w:color w:val="000000" w:themeColor="text1"/>
          <w:highlight w:val="yellow"/>
        </w:rPr>
        <w:t>Figure 2A</w:t>
      </w:r>
      <w:r w:rsidR="002C1D5B" w:rsidRPr="00933680">
        <w:rPr>
          <w:rFonts w:asciiTheme="minorHAnsi" w:hAnsiTheme="minorHAnsi" w:cstheme="minorHAnsi"/>
          <w:color w:val="000000" w:themeColor="text1"/>
          <w:highlight w:val="yellow"/>
        </w:rPr>
        <w:t>)</w:t>
      </w:r>
      <w:r w:rsidR="00B850E0" w:rsidRPr="00933680">
        <w:rPr>
          <w:rFonts w:asciiTheme="minorHAnsi" w:hAnsiTheme="minorHAnsi" w:cstheme="minorHAnsi"/>
          <w:color w:val="000000" w:themeColor="text1"/>
          <w:highlight w:val="yellow"/>
        </w:rPr>
        <w:t>.</w:t>
      </w:r>
      <w:r w:rsidR="00B31F14" w:rsidRPr="00933680">
        <w:rPr>
          <w:rFonts w:asciiTheme="minorHAnsi" w:hAnsiTheme="minorHAnsi" w:cstheme="minorHAnsi"/>
          <w:color w:val="000000" w:themeColor="text1"/>
          <w:highlight w:val="yellow"/>
        </w:rPr>
        <w:t xml:space="preserve"> Then </w:t>
      </w:r>
      <w:r w:rsidR="004E5ED1" w:rsidRPr="00933680">
        <w:rPr>
          <w:rFonts w:asciiTheme="minorHAnsi" w:hAnsiTheme="minorHAnsi" w:cstheme="minorHAnsi"/>
          <w:color w:val="000000" w:themeColor="text1"/>
          <w:highlight w:val="yellow"/>
        </w:rPr>
        <w:t>set</w:t>
      </w:r>
      <w:r w:rsidR="00B850E0" w:rsidRPr="00933680">
        <w:rPr>
          <w:rFonts w:asciiTheme="minorHAnsi" w:hAnsiTheme="minorHAnsi" w:cstheme="minorHAnsi"/>
          <w:color w:val="000000" w:themeColor="text1"/>
          <w:highlight w:val="yellow"/>
        </w:rPr>
        <w:t xml:space="preserve"> up a positive gate </w:t>
      </w:r>
      <w:r w:rsidR="007B30FD" w:rsidRPr="00933680">
        <w:rPr>
          <w:rFonts w:asciiTheme="minorHAnsi" w:hAnsiTheme="minorHAnsi" w:cstheme="minorHAnsi"/>
          <w:color w:val="000000" w:themeColor="text1"/>
          <w:highlight w:val="yellow"/>
        </w:rPr>
        <w:t xml:space="preserve">in an FL3 (EtBr) histogram, </w:t>
      </w:r>
      <w:r w:rsidR="00B850E0" w:rsidRPr="00933680">
        <w:rPr>
          <w:rFonts w:asciiTheme="minorHAnsi" w:hAnsiTheme="minorHAnsi" w:cstheme="minorHAnsi"/>
          <w:color w:val="000000" w:themeColor="text1"/>
          <w:highlight w:val="yellow"/>
        </w:rPr>
        <w:t xml:space="preserve">using the </w:t>
      </w:r>
      <w:r w:rsidR="002C1D5B" w:rsidRPr="00933680">
        <w:rPr>
          <w:rFonts w:asciiTheme="minorHAnsi" w:hAnsiTheme="minorHAnsi" w:cstheme="minorHAnsi"/>
          <w:color w:val="000000" w:themeColor="text1"/>
          <w:highlight w:val="yellow"/>
        </w:rPr>
        <w:t>THP</w:t>
      </w:r>
      <w:r w:rsidR="00073A87" w:rsidRPr="00933680">
        <w:rPr>
          <w:rFonts w:asciiTheme="minorHAnsi" w:hAnsiTheme="minorHAnsi" w:cstheme="minorHAnsi"/>
          <w:color w:val="000000" w:themeColor="text1"/>
          <w:highlight w:val="yellow"/>
        </w:rPr>
        <w:t>-1 cel</w:t>
      </w:r>
      <w:r w:rsidR="002C1D5B" w:rsidRPr="00933680">
        <w:rPr>
          <w:rFonts w:asciiTheme="minorHAnsi" w:hAnsiTheme="minorHAnsi" w:cstheme="minorHAnsi"/>
          <w:color w:val="000000" w:themeColor="text1"/>
          <w:highlight w:val="yellow"/>
        </w:rPr>
        <w:t>ls (no IEs added) and the un</w:t>
      </w:r>
      <w:r w:rsidR="007B30FD" w:rsidRPr="00933680">
        <w:rPr>
          <w:rFonts w:asciiTheme="minorHAnsi" w:hAnsiTheme="minorHAnsi" w:cstheme="minorHAnsi"/>
          <w:color w:val="000000" w:themeColor="text1"/>
          <w:highlight w:val="yellow"/>
        </w:rPr>
        <w:t>-</w:t>
      </w:r>
      <w:r w:rsidR="00B850E0" w:rsidRPr="00933680">
        <w:rPr>
          <w:rFonts w:asciiTheme="minorHAnsi" w:hAnsiTheme="minorHAnsi" w:cstheme="minorHAnsi"/>
          <w:color w:val="000000" w:themeColor="text1"/>
          <w:highlight w:val="yellow"/>
        </w:rPr>
        <w:t>opsonized control</w:t>
      </w:r>
      <w:r w:rsidR="002C1D5B" w:rsidRPr="00933680">
        <w:rPr>
          <w:rFonts w:asciiTheme="minorHAnsi" w:hAnsiTheme="minorHAnsi" w:cstheme="minorHAnsi"/>
          <w:color w:val="000000" w:themeColor="text1"/>
          <w:highlight w:val="yellow"/>
        </w:rPr>
        <w:t xml:space="preserve"> (</w:t>
      </w:r>
      <w:r w:rsidR="002C1D5B" w:rsidRPr="00933680">
        <w:rPr>
          <w:rFonts w:asciiTheme="minorHAnsi" w:hAnsiTheme="minorHAnsi" w:cstheme="minorHAnsi"/>
          <w:b/>
          <w:bCs/>
          <w:color w:val="000000" w:themeColor="text1"/>
          <w:highlight w:val="yellow"/>
        </w:rPr>
        <w:t>Figure 2B</w:t>
      </w:r>
      <w:r w:rsidR="002C1D5B" w:rsidRPr="00933680">
        <w:rPr>
          <w:rFonts w:asciiTheme="minorHAnsi" w:hAnsiTheme="minorHAnsi" w:cstheme="minorHAnsi"/>
          <w:color w:val="000000" w:themeColor="text1"/>
          <w:highlight w:val="yellow"/>
        </w:rPr>
        <w:t>)</w:t>
      </w:r>
      <w:r w:rsidR="00B850E0" w:rsidRPr="00933680">
        <w:rPr>
          <w:rFonts w:asciiTheme="minorHAnsi" w:hAnsiTheme="minorHAnsi" w:cstheme="minorHAnsi"/>
          <w:color w:val="000000" w:themeColor="text1"/>
          <w:highlight w:val="yellow"/>
        </w:rPr>
        <w:t xml:space="preserve">. </w:t>
      </w:r>
    </w:p>
    <w:p w14:paraId="4224843C" w14:textId="77777777" w:rsidR="00933680" w:rsidRDefault="00933680" w:rsidP="00D54774">
      <w:pPr>
        <w:pStyle w:val="ListParagraph"/>
        <w:ind w:left="0"/>
        <w:rPr>
          <w:rFonts w:asciiTheme="minorHAnsi" w:hAnsiTheme="minorHAnsi" w:cstheme="minorHAnsi"/>
          <w:color w:val="000000" w:themeColor="text1"/>
          <w:highlight w:val="yellow"/>
        </w:rPr>
      </w:pPr>
    </w:p>
    <w:p w14:paraId="215EFF41" w14:textId="14EC537A" w:rsidR="00B56D83" w:rsidRPr="00933680" w:rsidRDefault="00B850E0" w:rsidP="00D54774">
      <w:pPr>
        <w:pStyle w:val="ListNumber"/>
        <w:numPr>
          <w:ilvl w:val="2"/>
          <w:numId w:val="44"/>
        </w:numPr>
        <w:ind w:left="0" w:firstLine="0"/>
        <w:jc w:val="left"/>
        <w:rPr>
          <w:rFonts w:asciiTheme="minorHAnsi" w:hAnsiTheme="minorHAnsi" w:cstheme="minorHAnsi"/>
          <w:color w:val="000000" w:themeColor="text1"/>
          <w:highlight w:val="yellow"/>
        </w:rPr>
      </w:pPr>
      <w:r w:rsidRPr="00933680">
        <w:rPr>
          <w:rFonts w:asciiTheme="minorHAnsi" w:hAnsiTheme="minorHAnsi" w:cstheme="minorHAnsi"/>
          <w:color w:val="000000" w:themeColor="text1"/>
          <w:highlight w:val="yellow"/>
        </w:rPr>
        <w:t xml:space="preserve">Copy these gates in all the other </w:t>
      </w:r>
      <w:r w:rsidR="00800377" w:rsidRPr="00933680">
        <w:rPr>
          <w:rFonts w:asciiTheme="minorHAnsi" w:hAnsiTheme="minorHAnsi" w:cstheme="minorHAnsi"/>
          <w:color w:val="000000" w:themeColor="text1"/>
          <w:highlight w:val="yellow"/>
        </w:rPr>
        <w:t>samples tested in the same plate</w:t>
      </w:r>
      <w:r w:rsidRPr="00933680">
        <w:rPr>
          <w:rFonts w:asciiTheme="minorHAnsi" w:hAnsiTheme="minorHAnsi" w:cstheme="minorHAnsi"/>
          <w:color w:val="000000" w:themeColor="text1"/>
          <w:highlight w:val="yellow"/>
        </w:rPr>
        <w:t xml:space="preserve"> and d</w:t>
      </w:r>
      <w:r w:rsidR="00B56D83" w:rsidRPr="00933680">
        <w:rPr>
          <w:rFonts w:asciiTheme="minorHAnsi" w:hAnsiTheme="minorHAnsi" w:cstheme="minorHAnsi"/>
          <w:color w:val="000000" w:themeColor="text1"/>
          <w:highlight w:val="yellow"/>
        </w:rPr>
        <w:t xml:space="preserve">etermine the percentage of </w:t>
      </w:r>
      <w:r w:rsidR="00065198" w:rsidRPr="00933680">
        <w:rPr>
          <w:rFonts w:asciiTheme="minorHAnsi" w:hAnsiTheme="minorHAnsi" w:cstheme="minorHAnsi"/>
          <w:color w:val="000000" w:themeColor="text1"/>
          <w:highlight w:val="yellow"/>
        </w:rPr>
        <w:t>EtBr-</w:t>
      </w:r>
      <w:r w:rsidR="00B56D83" w:rsidRPr="00933680">
        <w:rPr>
          <w:rFonts w:asciiTheme="minorHAnsi" w:hAnsiTheme="minorHAnsi" w:cstheme="minorHAnsi"/>
          <w:color w:val="000000" w:themeColor="text1"/>
          <w:highlight w:val="yellow"/>
        </w:rPr>
        <w:t xml:space="preserve">positive </w:t>
      </w:r>
      <w:r w:rsidR="00065198" w:rsidRPr="00933680">
        <w:rPr>
          <w:rFonts w:asciiTheme="minorHAnsi" w:hAnsiTheme="minorHAnsi" w:cstheme="minorHAnsi"/>
          <w:color w:val="000000" w:themeColor="text1"/>
          <w:highlight w:val="yellow"/>
        </w:rPr>
        <w:t xml:space="preserve">THP-1 </w:t>
      </w:r>
      <w:r w:rsidR="00B56D83" w:rsidRPr="00933680">
        <w:rPr>
          <w:rFonts w:asciiTheme="minorHAnsi" w:hAnsiTheme="minorHAnsi" w:cstheme="minorHAnsi"/>
          <w:color w:val="000000" w:themeColor="text1"/>
          <w:highlight w:val="yellow"/>
        </w:rPr>
        <w:t>cells</w:t>
      </w:r>
      <w:r w:rsidR="00926111" w:rsidRPr="00933680">
        <w:rPr>
          <w:rFonts w:asciiTheme="minorHAnsi" w:hAnsiTheme="minorHAnsi" w:cstheme="minorHAnsi"/>
          <w:color w:val="000000" w:themeColor="text1"/>
          <w:highlight w:val="yellow"/>
        </w:rPr>
        <w:t xml:space="preserve"> </w:t>
      </w:r>
      <w:r w:rsidR="00926111" w:rsidRPr="00C23901">
        <w:rPr>
          <w:rFonts w:asciiTheme="minorHAnsi" w:hAnsiTheme="minorHAnsi" w:cstheme="minorHAnsi"/>
          <w:color w:val="000000" w:themeColor="text1"/>
        </w:rPr>
        <w:t>(THP-1 cells that have phagocytized at least one IE)</w:t>
      </w:r>
      <w:r w:rsidR="00065198" w:rsidRPr="00C23901">
        <w:rPr>
          <w:rFonts w:asciiTheme="minorHAnsi" w:hAnsiTheme="minorHAnsi" w:cstheme="minorHAnsi"/>
          <w:color w:val="000000" w:themeColor="text1"/>
        </w:rPr>
        <w:t xml:space="preserve">. </w:t>
      </w:r>
      <w:r w:rsidR="004E5ED1" w:rsidRPr="00933680">
        <w:rPr>
          <w:rFonts w:asciiTheme="minorHAnsi" w:hAnsiTheme="minorHAnsi" w:cstheme="minorHAnsi"/>
          <w:color w:val="000000" w:themeColor="text1"/>
          <w:highlight w:val="yellow"/>
        </w:rPr>
        <w:t>For each of the samples tested</w:t>
      </w:r>
      <w:r w:rsidR="00073A87" w:rsidRPr="00933680">
        <w:rPr>
          <w:rFonts w:asciiTheme="minorHAnsi" w:hAnsiTheme="minorHAnsi" w:cstheme="minorHAnsi"/>
          <w:color w:val="000000" w:themeColor="text1"/>
          <w:highlight w:val="yellow"/>
        </w:rPr>
        <w:t>,</w:t>
      </w:r>
      <w:r w:rsidR="004E5ED1" w:rsidRPr="00933680">
        <w:rPr>
          <w:rFonts w:asciiTheme="minorHAnsi" w:hAnsiTheme="minorHAnsi" w:cstheme="minorHAnsi"/>
          <w:color w:val="000000" w:themeColor="text1"/>
          <w:highlight w:val="yellow"/>
        </w:rPr>
        <w:t xml:space="preserve"> </w:t>
      </w:r>
      <w:r w:rsidR="00B31F14" w:rsidRPr="00933680">
        <w:rPr>
          <w:rFonts w:asciiTheme="minorHAnsi" w:hAnsiTheme="minorHAnsi" w:cstheme="minorHAnsi"/>
          <w:color w:val="000000" w:themeColor="text1"/>
          <w:highlight w:val="yellow"/>
        </w:rPr>
        <w:t xml:space="preserve">phagocytosis can be reported as the </w:t>
      </w:r>
      <w:r w:rsidR="0089001E" w:rsidRPr="00933680">
        <w:rPr>
          <w:rFonts w:asciiTheme="minorHAnsi" w:hAnsiTheme="minorHAnsi" w:cstheme="minorHAnsi"/>
          <w:color w:val="000000" w:themeColor="text1"/>
          <w:highlight w:val="yellow"/>
        </w:rPr>
        <w:t>absolute</w:t>
      </w:r>
      <w:r w:rsidR="00B31F14" w:rsidRPr="00933680">
        <w:rPr>
          <w:rFonts w:asciiTheme="minorHAnsi" w:hAnsiTheme="minorHAnsi" w:cstheme="minorHAnsi"/>
          <w:color w:val="000000" w:themeColor="text1"/>
          <w:highlight w:val="yellow"/>
        </w:rPr>
        <w:t xml:space="preserve"> values (</w:t>
      </w:r>
      <w:r w:rsidR="00B31F14" w:rsidRPr="00C23901">
        <w:rPr>
          <w:rFonts w:asciiTheme="minorHAnsi" w:hAnsiTheme="minorHAnsi" w:cstheme="minorHAnsi"/>
          <w:color w:val="000000" w:themeColor="text1"/>
        </w:rPr>
        <w:t>percentage of EtBr</w:t>
      </w:r>
      <w:r w:rsidR="00B31F14" w:rsidRPr="00C23901">
        <w:rPr>
          <w:rFonts w:asciiTheme="minorHAnsi" w:hAnsiTheme="minorHAnsi" w:cstheme="minorHAnsi"/>
          <w:color w:val="000000" w:themeColor="text1"/>
          <w:vertAlign w:val="superscript"/>
        </w:rPr>
        <w:t>+</w:t>
      </w:r>
      <w:r w:rsidR="00B31F14" w:rsidRPr="00C23901">
        <w:rPr>
          <w:rFonts w:asciiTheme="minorHAnsi" w:hAnsiTheme="minorHAnsi" w:cstheme="minorHAnsi"/>
          <w:color w:val="000000" w:themeColor="text1"/>
        </w:rPr>
        <w:t xml:space="preserve"> </w:t>
      </w:r>
      <w:r w:rsidR="00EC2B55" w:rsidRPr="00C23901">
        <w:rPr>
          <w:rFonts w:asciiTheme="minorHAnsi" w:hAnsiTheme="minorHAnsi" w:cstheme="minorHAnsi"/>
          <w:color w:val="000000" w:themeColor="text1"/>
        </w:rPr>
        <w:t xml:space="preserve">THP-1 </w:t>
      </w:r>
      <w:r w:rsidR="00B31F14" w:rsidRPr="00C23901">
        <w:rPr>
          <w:rFonts w:asciiTheme="minorHAnsi" w:hAnsiTheme="minorHAnsi" w:cstheme="minorHAnsi"/>
          <w:color w:val="000000" w:themeColor="text1"/>
        </w:rPr>
        <w:t xml:space="preserve">cells) </w:t>
      </w:r>
      <w:r w:rsidR="00B31F14" w:rsidRPr="00933680">
        <w:rPr>
          <w:rFonts w:asciiTheme="minorHAnsi" w:hAnsiTheme="minorHAnsi" w:cstheme="minorHAnsi"/>
          <w:color w:val="000000" w:themeColor="text1"/>
          <w:highlight w:val="yellow"/>
        </w:rPr>
        <w:t>or</w:t>
      </w:r>
      <w:r w:rsidR="004E5ED1" w:rsidRPr="00933680">
        <w:rPr>
          <w:rFonts w:asciiTheme="minorHAnsi" w:hAnsiTheme="minorHAnsi" w:cstheme="minorHAnsi"/>
          <w:color w:val="000000" w:themeColor="text1"/>
          <w:highlight w:val="yellow"/>
        </w:rPr>
        <w:t xml:space="preserve"> a</w:t>
      </w:r>
      <w:r w:rsidR="00800377" w:rsidRPr="00933680">
        <w:rPr>
          <w:rFonts w:asciiTheme="minorHAnsi" w:hAnsiTheme="minorHAnsi" w:cstheme="minorHAnsi"/>
          <w:color w:val="000000" w:themeColor="text1"/>
          <w:highlight w:val="yellow"/>
        </w:rPr>
        <w:t xml:space="preserve">s </w:t>
      </w:r>
      <w:r w:rsidR="004E5ED1" w:rsidRPr="00933680">
        <w:rPr>
          <w:rFonts w:asciiTheme="minorHAnsi" w:hAnsiTheme="minorHAnsi" w:cstheme="minorHAnsi"/>
          <w:color w:val="000000" w:themeColor="text1"/>
          <w:highlight w:val="yellow"/>
        </w:rPr>
        <w:t xml:space="preserve">relative phagocytosis </w:t>
      </w:r>
      <w:r w:rsidR="00EC2B55" w:rsidRPr="00933680">
        <w:rPr>
          <w:rFonts w:asciiTheme="minorHAnsi" w:hAnsiTheme="minorHAnsi" w:cstheme="minorHAnsi"/>
          <w:color w:val="000000" w:themeColor="text1"/>
          <w:highlight w:val="yellow"/>
        </w:rPr>
        <w:t xml:space="preserve">calculated as </w:t>
      </w:r>
      <w:r w:rsidR="004E5ED1" w:rsidRPr="00933680">
        <w:rPr>
          <w:rFonts w:asciiTheme="minorHAnsi" w:hAnsiTheme="minorHAnsi" w:cstheme="minorHAnsi"/>
          <w:color w:val="000000" w:themeColor="text1"/>
          <w:highlight w:val="yellow"/>
        </w:rPr>
        <w:t>percentage</w:t>
      </w:r>
      <w:r w:rsidR="00EC2B55" w:rsidRPr="00933680">
        <w:rPr>
          <w:rFonts w:asciiTheme="minorHAnsi" w:hAnsiTheme="minorHAnsi" w:cstheme="minorHAnsi"/>
          <w:color w:val="000000" w:themeColor="text1"/>
          <w:highlight w:val="yellow"/>
        </w:rPr>
        <w:t xml:space="preserve"> </w:t>
      </w:r>
      <w:r w:rsidR="004E5ED1" w:rsidRPr="00933680">
        <w:rPr>
          <w:rFonts w:asciiTheme="minorHAnsi" w:hAnsiTheme="minorHAnsi" w:cstheme="minorHAnsi"/>
          <w:color w:val="000000" w:themeColor="text1"/>
          <w:highlight w:val="yellow"/>
        </w:rPr>
        <w:t xml:space="preserve">using the positive control as maximum. </w:t>
      </w:r>
    </w:p>
    <w:bookmarkEnd w:id="0"/>
    <w:bookmarkEnd w:id="1"/>
    <w:p w14:paraId="496AB0B4" w14:textId="77777777" w:rsidR="001C1E49" w:rsidRPr="00831A59" w:rsidRDefault="001C1E49" w:rsidP="00D54774">
      <w:pPr>
        <w:pStyle w:val="NormalWeb"/>
        <w:spacing w:before="0" w:beforeAutospacing="0" w:after="0" w:afterAutospacing="0"/>
        <w:jc w:val="left"/>
        <w:rPr>
          <w:rFonts w:asciiTheme="minorHAnsi" w:hAnsiTheme="minorHAnsi" w:cstheme="minorHAnsi"/>
          <w:b/>
        </w:rPr>
      </w:pPr>
    </w:p>
    <w:p w14:paraId="3E79FCA8" w14:textId="5EBE8C2D" w:rsidR="006305D7" w:rsidRPr="00831A59" w:rsidRDefault="006305D7" w:rsidP="00D54774">
      <w:pPr>
        <w:pStyle w:val="NormalWeb"/>
        <w:spacing w:before="0" w:beforeAutospacing="0" w:after="0" w:afterAutospacing="0"/>
        <w:jc w:val="left"/>
        <w:rPr>
          <w:rFonts w:asciiTheme="minorHAnsi" w:hAnsiTheme="minorHAnsi" w:cstheme="minorHAnsi"/>
          <w:color w:val="808080"/>
        </w:rPr>
      </w:pPr>
      <w:r w:rsidRPr="00831A59">
        <w:rPr>
          <w:rFonts w:asciiTheme="minorHAnsi" w:hAnsiTheme="minorHAnsi" w:cstheme="minorHAnsi"/>
          <w:b/>
        </w:rPr>
        <w:t>REPRESENTATIVE RESULTS</w:t>
      </w:r>
      <w:r w:rsidR="00EF1462" w:rsidRPr="00831A59">
        <w:rPr>
          <w:rFonts w:asciiTheme="minorHAnsi" w:hAnsiTheme="minorHAnsi" w:cstheme="minorHAnsi"/>
          <w:b/>
        </w:rPr>
        <w:t xml:space="preserve">: </w:t>
      </w:r>
    </w:p>
    <w:p w14:paraId="6BE9835A" w14:textId="4764A51A" w:rsidR="00BB1521" w:rsidRPr="00831A59" w:rsidRDefault="0043436C" w:rsidP="00D54774">
      <w:pPr>
        <w:rPr>
          <w:rFonts w:asciiTheme="minorHAnsi" w:hAnsiTheme="minorHAnsi" w:cstheme="minorHAnsi"/>
        </w:rPr>
      </w:pPr>
      <w:r w:rsidRPr="00831A59">
        <w:rPr>
          <w:rFonts w:asciiTheme="minorHAnsi" w:hAnsiTheme="minorHAnsi" w:cstheme="minorHAnsi"/>
        </w:rPr>
        <w:t xml:space="preserve">Here </w:t>
      </w:r>
      <w:r w:rsidR="00D43B0E" w:rsidRPr="00831A59">
        <w:rPr>
          <w:rFonts w:asciiTheme="minorHAnsi" w:hAnsiTheme="minorHAnsi" w:cstheme="minorHAnsi"/>
        </w:rPr>
        <w:t xml:space="preserve">we present </w:t>
      </w:r>
      <w:r w:rsidR="00BB1521" w:rsidRPr="00831A59">
        <w:rPr>
          <w:rFonts w:asciiTheme="minorHAnsi" w:hAnsiTheme="minorHAnsi" w:cstheme="minorHAnsi"/>
        </w:rPr>
        <w:t xml:space="preserve">in detail </w:t>
      </w:r>
      <w:r w:rsidR="00D43B0E" w:rsidRPr="00831A59">
        <w:rPr>
          <w:rFonts w:asciiTheme="minorHAnsi" w:hAnsiTheme="minorHAnsi" w:cstheme="minorHAnsi"/>
        </w:rPr>
        <w:t xml:space="preserve">a protocol that has </w:t>
      </w:r>
      <w:r w:rsidR="00B0699D" w:rsidRPr="00831A59">
        <w:rPr>
          <w:rFonts w:asciiTheme="minorHAnsi" w:hAnsiTheme="minorHAnsi" w:cstheme="minorHAnsi"/>
        </w:rPr>
        <w:t xml:space="preserve">previously </w:t>
      </w:r>
      <w:r w:rsidR="00D43B0E" w:rsidRPr="00831A59">
        <w:rPr>
          <w:rFonts w:asciiTheme="minorHAnsi" w:hAnsiTheme="minorHAnsi" w:cstheme="minorHAnsi"/>
        </w:rPr>
        <w:t>been described</w:t>
      </w:r>
      <w:r w:rsidR="00926111" w:rsidRPr="00831A59">
        <w:rPr>
          <w:rFonts w:asciiTheme="minorHAnsi" w:hAnsiTheme="minorHAnsi" w:cstheme="minorHAnsi"/>
        </w:rPr>
        <w:fldChar w:fldCharType="begin" w:fldLock="1"/>
      </w:r>
      <w:r w:rsidR="00FC097F" w:rsidRPr="00831A59">
        <w:rPr>
          <w:rFonts w:asciiTheme="minorHAnsi" w:hAnsiTheme="minorHAnsi" w:cstheme="minorHAnsi"/>
        </w:rPr>
        <w:instrText>ADDIN CSL_CITATION {"citationItems":[{"id":"ITEM-1","itemData":{"DOI":"10.1371/journal.pone.0010807","ISSN":"1932-6203","PMID":"20520838","abstract":"Pregnant women residing in malaria endemic areas are highly susceptible to Plasmodium falciparum malaria, particularly during their first pregnancy, resulting in low birth weight babies and maternal anaemia. This susceptibility is associated with placental sequestration of parasitised red blood cells expressing pregnancy-specific variant surface antigens. Acquisition of antibodies against these variant surface antigens may protect women and their offspring. Functions of such antibodies may include prevention of placental sequestration or opsonisation of parasitised cells for phagocytic clearance.","author":[{"dropping-particle":"","family":"Ataíde","given":"Ricardo","non-dropping-particle":"","parse-names":false,"suffix":""},{"dropping-particle":"","family":"Hasang","given":"Wina","non-dropping-particle":"","parse-names":false,"suffix":""},{"dropping-particle":"","family":"Wilson","given":"Danny W","non-dropping-particle":"","parse-names":false,"suffix":""},{"dropping-particle":"","family":"Beeson","given":"James G","non-dropping-particle":"","parse-names":false,"suffix":""},{"dropping-particle":"","family":"Mwapasa","given":"Victor","non-dropping-particle":"","parse-names":false,"suffix":""},{"dropping-particle":"","family":"Molyneux","given":"Malcolm E","non-dropping-particle":"","parse-names":false,"suffix":""},{"dropping-particle":"","family":"Meshnick","given":"Steven R","non-dropping-particle":"","parse-names":false,"suffix":""},{"dropping-particle":"","family":"Rogerson","given":"Stephen J","non-dropping-particle":"","parse-names":false,"suffix":""}],"container-title":"PloS one","id":"ITEM-1","issue":"5","issued":{"date-parts":[["2010","1"]]},"page":"e10807","title":"Using an improved phagocytosis assay to evaluate the effect of HIV on specific antibodies to pregnancy-associated malaria.","type":"article-journal","volume":"5"},"uris":["http://www.mendeley.com/documents/?uuid=a5053225-7733-4e00-a385-640f1250e12c"]}],"mendeley":{"formattedCitation":"&lt;sup&gt;31&lt;/sup&gt;","plainTextFormattedCitation":"31","previouslyFormattedCitation":"&lt;sup&gt;31&lt;/sup&gt;"},"properties":{"noteIndex":0},"schema":"https://github.com/citation-style-language/schema/raw/master/csl-citation.json"}</w:instrText>
      </w:r>
      <w:r w:rsidR="00926111" w:rsidRPr="00831A59">
        <w:rPr>
          <w:rFonts w:asciiTheme="minorHAnsi" w:hAnsiTheme="minorHAnsi" w:cstheme="minorHAnsi"/>
        </w:rPr>
        <w:fldChar w:fldCharType="separate"/>
      </w:r>
      <w:r w:rsidR="00FC097F" w:rsidRPr="00831A59">
        <w:rPr>
          <w:rFonts w:asciiTheme="minorHAnsi" w:hAnsiTheme="minorHAnsi" w:cstheme="minorHAnsi"/>
          <w:noProof/>
          <w:vertAlign w:val="superscript"/>
        </w:rPr>
        <w:t>31</w:t>
      </w:r>
      <w:r w:rsidR="00926111" w:rsidRPr="00831A59">
        <w:rPr>
          <w:rFonts w:asciiTheme="minorHAnsi" w:hAnsiTheme="minorHAnsi" w:cstheme="minorHAnsi"/>
        </w:rPr>
        <w:fldChar w:fldCharType="end"/>
      </w:r>
      <w:r w:rsidR="00D43B0E" w:rsidRPr="00831A59">
        <w:rPr>
          <w:rFonts w:asciiTheme="minorHAnsi" w:hAnsiTheme="minorHAnsi" w:cstheme="minorHAnsi"/>
        </w:rPr>
        <w:t xml:space="preserve"> and used</w:t>
      </w:r>
      <w:r w:rsidR="00926111" w:rsidRPr="00831A59">
        <w:rPr>
          <w:rFonts w:asciiTheme="minorHAnsi" w:hAnsiTheme="minorHAnsi" w:cstheme="minorHAnsi"/>
        </w:rPr>
        <w:fldChar w:fldCharType="begin" w:fldLock="1"/>
      </w:r>
      <w:r w:rsidR="00FC097F" w:rsidRPr="00831A59">
        <w:rPr>
          <w:rFonts w:asciiTheme="minorHAnsi" w:hAnsiTheme="minorHAnsi" w:cstheme="minorHAnsi"/>
        </w:rPr>
        <w:instrText xml:space="preserve">ADDIN CSL_CITATION {"citationItems":[{"id":"ITEM-1","itemData":{"DOI":"10.1371/journal.pone.0022491","ISSN":"19326203","PMID":"21811621","abstract":"HIV infection increases the burden of disease of malaria in pregnancy, in part by impairing the development of immunity. We measured total IgG and phagocytic antibodies against variant surface antigens of placental-type CS2 parasites in 187 secundigravidae (65% HIV infected). In women with placental malaria infection, phagocytic antibodies to CS2 VSA were decreased in the presence of HIV (p = 0.011) and correlated positively with infant birth weight (coef = 3.57, p = 0.025), whereas total IgG to CS2 VSA did not. Phagocytic antibodies to CS2 VSA are valuable tools to study acquired immunity to malaria in the context of HIV co-infection. Secundigravidae may be an informative group for identification of correlates of immunity. © 2011 Ataíde et al.","author":[{"dropping-particle":"","family":"Ataíde","given":"Ricardo","non-dropping-particle":"","parse-names":false,"suffix":""},{"dropping-particle":"","family":"Mwapasa","given":"Victor","non-dropping-particle":"","parse-names":false,"suffix":""},{"dropping-particle":"","family":"Molyneux","given":"Malcolm E.","non-dropping-particle":"","parse-names":false,"suffix":""},{"dropping-particle":"","family":"Meshnick","given":"Steven R.","non-dropping-particle":"","parse-names":false,"suffix":""},{"dropping-particle":"","family":"Rogerson","given":"Stephen J.","non-dropping-particle":"","parse-names":false,"suffix":""}],"container-title":"PLoS ONE","id":"ITEM-1","issue":"7","issued":{"date-parts":[["2011"]]},"page":"e22491","title":"Antibodies that induce phagocytosis of malaria infected erythrocytes: Effect of HIV infection and correlation with clinical outcomes","type":"article-journal","volume":"6"},"uris":["http://www.mendeley.com/documents/?uuid=6370fc3f-fe32-46a3-95d6-1cffe2f8c9eb"]},{"id":"ITEM-2","itemData":{"DOI":"10.1371/journal.pone.0016414","ISSN":"1932-6203","PMID":"21305024","abstract":"Rosetting is a Plasmodium falciparum virulence factor implicated in the pathogenesis of life-threatening malaria. Rosetting occurs when parasite-derived P. falciparum Erythrocyte Membrane Protein One (PfEMP1) on the surface of infected erythrocytes binds to human receptors on uninfected erythrocytes. PfEMP1 is a possible target for a vaccine to induce antibodies to inhibit rosetting and prevent severe malaria.","author":[{"dropping-particle":"","family":"Ghumra","given":"Ashfaq","non-dropping-particle":"","parse-names":false,"suffix":""},{"dropping-particle":"","family":"Khunrae","given":"Pongsak","non-dropping-particle":"","parse-names":false,"suffix":""},{"dropping-particle":"","family":"Ataide","given":"Ricardo","non-dropping-particle":"","parse-names":false,"suffix":""},{"dropping-particle":"","family":"Raza","given":"Ahmed","non-dropping-particle":"","parse-names":false,"suffix":""},{"dropping-particle":"","family":"Rogerson","given":"Stephen J","non-dropping-particle":"","parse-names":false,"suffix":""},{"dropping-particle":"","family":"Higgins","given":"Matthew K","non-dropping-particle":"","parse-names":false,"suffix":""},{"dropping-particle":"","family":"Rowe","given":"J Alexandra","non-dropping-particle":"","parse-names":false,"suffix":""}],"container-title":"PloS one","id":"ITEM-2","issue":"1","issued":{"date-parts":[["2011","1"]]},"title":"Immunisation with recombinant PfEMP1 domains elicits functional rosette-inhibiting and phagocytosis-inducing antibodies to Plasmodium falciparum.","type":"article-journal","volume":"6:1"},"uris":["http://www.mendeley.com/documents/?uuid=92efd26a-a7fa-4f82-af78-7bf443b6757e"]},{"id":"ITEM-3","itemData":{"DOI":"10.1371/journal.ppat.1002665","ISSN":"1553-7374","PMID":"22532802","abstract":"Sequence diversity in pathogen antigens is an obstacle to the development of interventions against many infectious diseases. In malaria caused by Plasmodium falciparum, the PfEMP1 family of variant surface antigens encoded by var genes are adhesion molecules that play a pivotal role in malaria pathogenesis and clinical disease. PfEMP1 is a major target of protective immunity, however, development of drugs or vaccines based on PfEMP1 is problematic due to extensive sequence diversity within the PfEMP1 family. Here we identified the PfEMP1 variants transcribed by P. falciparum strains selected for a virulence-associated adhesion phenotype (IgM-positive rosetting). The parasites transcribed a subset of Group A PfEMP1 variants characterised by an unusual PfEMP1 architecture and a distinct N-terminal domain (either DBLα1.5 or DBLα1.8 type). Antibodies raised in rabbits against the N-terminal domains showed functional activity (surface reactivity with live infected erythrocytes (IEs), rosette inhibition and induction of phagocytosis of IEs) down to low concentrations (&lt;10 µg/ml of total IgG) against homologous parasites. Furthermore, the antibodies showed broad cross-reactivity against heterologous parasite strains with the same rosetting phenotype, including clinical isolates from four sub-Saharan African countries that showed surface reactivity with either DBLα1.5 antibodies (variant HB3var6) or DBLα1.8 antibodies (variant TM284var1). These data show that parasites with a virulence-associated adhesion phenotype share IE surface epitopes that can be targeted by strain-transcending antibodies to PfEMP1. The existence of shared surface epitopes amongst functionally similar disease-associated P. falciparum parasite isolates suggests that development of therapeutic interventions to prevent severe malaria is a realistic goal.","author":[{"dropping-particle":"","family":"Ghumra","given":"Ashfaq","non-dropping-particle":"","parse-names":false,"suffix":""},{"dropping-particle":"","family":"Semblat","given":"Jean-Philippe","non-dropping-particle":"","parse-names":false,"suffix":""},{"dropping-particle":"","family":"Ataide","given":"Ricardo","non-dropping-particle":"","parse-names":false,"suffix":""},{"dropping-particle":"","family":"Kifude","given":"Carolyne","non-dropping-particle":"","parse-names":false,"suffix":""},{"dropping-particle":"","family":"Adams","given":"Yvonne","non-dropping-particle":"","parse-names":false,"suffix":""},{"dropping-particle":"","family":"Claessens","given":"Antoine","non-dropping-particle":"","parse-names":false,"suffix":""},{"dropping-particle":"","family":"Anong","given":"Damian N","non-dropping-particle":"","parse-names":false,"suffix":""},{"dropping-particle":"","family":"Bull","given":"Peter C","non-dropping-particle":"","parse-names":false,"suffix":""},{"dropping-particle":"","family":"Fennell","given":"Clare","non-dropping-particle":"","parse-names":false,"suffix":""},{"dropping-particle":"","family":"Arman","given":"Monica","non-dropping-particle":"","parse-names":false,"suffix":""},{"dropping-particle":"","family":"Amambua-Ngwa","given":"Alfred","non-dropping-particle":"","parse-names":false,"suffix":""},{"dropping-particle":"","family":"Walther","given":"Michael","non-dropping-particle":"","parse-names":false,"suffix":""},{"dropping-particle":"","family":"Conway","given":"David J","non-dropping-particle":"","parse-names":false,"suffix":""},{"dropping-particle":"","family":"Kassambara","given":"Lalla","non-dropping-particle":"","parse-names":false,"suffix":""},{"dropping-particle":"","family":"Doumbo","given":"Ogobara K","non-dropping-particle":"","parse-names":false,"suffix":""},{"dropping-particle":"","family":"Raza","given":"Ahmed","non-dropping-particle":"","parse-names":false,"suffix":""},{"dropping-particle":"","family":"Rowe","given":"J Alexandra","non-dropping-particle":"","parse-names":false,"suffix":""}],"container-title":"PLoS pathogens","id":"ITEM-3","issue":"4","issued":{"date-parts":[["2012","1"]]},"page":"e1002665","title":"Induction of strain-transcending antibodies against Group A PfEMP1 surface antigens from virulent malaria parasites.","type":"article-journal","volume":"8"},"uris":["http://www.mendeley.com/documents/?uuid=d1cc1253-f171-426f-84cb-fa7a8f6397bb"]},{"id":"ITEM-4","itemData":{"DOI":"10.1172/JCI62182DS1","author":[{"dropping-particle":"","family":"Chan","given":"Jo-Anne","non-dropping-particle":"","parse-names":false,"suffix":""},{"dropping-particle":"","family":"Howell","given":"Katherine B","non-dropping-particle":"","parse-names":false,"suffix":""},{"dropping-particle":"","family":"Reiling","given":"Linda","non-dropping-particle":"","parse-names":false,"suffix":""},{"dropping-particle":"","family":"Ataide","given":"Ricardo","non-dropping-particle":"","parse-names":false,"suffix":""},{"dropping-particle":"","family":"Mackintosh","given":"Claire L","non-dropping-particle":"","parse-names":false,"suffix":""},{"dropping-particle":"","family":"Fowkes","given":"Freya J I","non-dropping-particle":"","parse-names":false,"suffix":""},{"dropping-particle":"","family":"Petter","given":"Michaela","non-dropping-particle":"","parse-names":false,"suffix":""},{"dropping-particle":"","family":"Chesson","given":"Joanne M","non-dropping-particle":"","parse-names":false,"suffix":""},{"dropping-particle":"","family":"Langer","given":"Christine","non-dropping-particle":"","parse-names":false,"suffix":""},{"dropping-particle":"","family":"Warimwe","given":"George M","non-dropping-particle":"","parse-names":false,"suffix":""},{"dropping-particle":"","family":"Duffy","given":"Michael F","non-dropping-particle":"","parse-names":false,"suffix":""},{"dropping-particle":"","family":"Rogerson","given":"Stephen J","non-dropping-particle":"","parse-names":false,"suffix":""},{"dropping-particle":"","family":"Bull","given":"Peter C","non-dropping-particle":"","parse-names":false,"suffix":""},{"dropping-particle":"","family":"Cowman","given":"Alan F","non-dropping-particle":"","parse-names":false,"suffix":""},{"dropping-particle":"","family":"Marsh","given":"Kevin","non-dropping-particle":"","parse-names":false,"suffix":""},{"dropping-particle":"","family":"Beeson","given":"James G","non-dropping-particle":"","parse-names":false,"suffix":""}],"id":"ITEM-4","issue":"9","issued":{"date-parts":[["2012"]]},"page":"3227-3238","title":"Targets of antibodies against erythrocytes in malaria immunity","type":"article-journal","volume":"122"},"uris":["http://www.mendeley.com/documents/?uuid=6e020212-d1e1-4b28-97cb-472b82318159"]},{"id":"ITEM-5","itemData":{"DOI":"10.1186/s12936-016-1459-3","ISSN":"1475-2875","PMID":"27531359","author":[{"dropping-particle":"","family":"Quintana","given":"Maria del Pilar","non-dropping-particle":"","parse-names":false,"suffix":""},{"dropping-particle":"","family":"Angeletti","given":"Davide","non-dropping-particle":"","parse-names":false,"suffix":""},{"dropping-particle":"","family":"Moll","given":"Kirsten","non-dropping-particle":"","parse-names":false,"suffix":""},{"dropping-particle":"","family":"Chen","given":"Qijun","non-dropping-particle":"","parse-names":false,"suffix":""},{"dropping-particle":"","family":"Wahlgren","given":"Mats","non-dropping-particle":"","parse-names":false,"suffix":""}],"container-title":"Malaria Journal","id":"ITEM-5","issued":{"date-parts":[["2016"]]},"page":"1-9","title":"Phagocytosis </w:instrText>
      </w:r>
      <w:r w:rsidR="00FC097F" w:rsidRPr="00831A59">
        <w:rPr>
          <w:rFonts w:ascii="Cambria Math" w:hAnsi="Cambria Math" w:cs="Cambria Math"/>
        </w:rPr>
        <w:instrText>‑</w:instrText>
      </w:r>
      <w:r w:rsidR="00FC097F" w:rsidRPr="00831A59">
        <w:rPr>
          <w:rFonts w:asciiTheme="minorHAnsi" w:hAnsiTheme="minorHAnsi" w:cstheme="minorHAnsi"/>
        </w:rPr>
        <w:instrText xml:space="preserve"> inducing antibodies to Plasmodium falciparum upon immunization with a recombinant PfEMP1 NTS </w:instrText>
      </w:r>
      <w:r w:rsidR="00FC097F" w:rsidRPr="00831A59">
        <w:rPr>
          <w:rFonts w:ascii="Cambria Math" w:hAnsi="Cambria Math" w:cs="Cambria Math"/>
        </w:rPr>
        <w:instrText>‑</w:instrText>
      </w:r>
      <w:r w:rsidR="00FC097F" w:rsidRPr="00831A59">
        <w:rPr>
          <w:rFonts w:asciiTheme="minorHAnsi" w:hAnsiTheme="minorHAnsi" w:cstheme="minorHAnsi"/>
        </w:rPr>
        <w:instrText xml:space="preserve"> DBL1α domain","type":"article-journal","volume":"1"},"uris":["http://www.mendeley.com/documents/?uuid=1703cd44-2cc3-4dfb-8364-7142232d7c82"]},{"id":"ITEM-6","itemData":{"DOI":"10.1007/s00018-016-2267-1","ISSN":"1420-682X","author":[{"dropping-particle":"","family":"Chan","given":"Jo-Anne","non-dropping-particle":"","parse-names":false,"suffix":""},{"dropping-particle":"","family":"Howell","given":"Katherine B.","non-dropping-particle":"","parse-names":false,"suffix":""},{"dropping-particle":"","family":"Langer","given":"Christine","non-dropping-particle":"","parse-names":false,"suffix":""},{"dropping-particle":"","family":"Maier","given":"Alexander G.","non-dropping-particle":"","parse-names":false,"suffix":""},{"dropping-particle":"","family":"Hasang","given":"Wina","non-dropping-particle":"","parse-names":false,"suffix":""},{"dropping-particle":"","family":"Rogerson","given":"Stephen J.","non-dropping-particle":"","parse-names":false,"suffix":""},{"dropping-particle":"","family":"Petter","given":"Michaela","non-dropping-particle":"","parse-names":false,"suffix":""},{"dropping-particle":"","family":"Chesson","given":"Joanne","non-dropping-particle":"","parse-names":false,"suffix":""},{"dropping-particle":"","family":"Stanisic","given":"Danielle I.","non-dropping-particle":"","parse-names":false,"suffix":""},{"dropping-particle":"","family":"Duffy","given":"Michael F.","non-dropping-particle":"","parse-names":false,"suffix":""},{"dropping-particle":"","family":"Cooke","given":"Brian M.","non-dropping-particle":"","parse-names":false,"suffix":""},{"dropping-particle":"","family":"Siba","given":"Peter M.","non-dropping-particle":"","parse-names":false,"suffix":""},{"dropping-particle":"","family":"Mueller","given":"Ivo","non-dropping-particle":"","parse-names":false,"suffix":""},{"dropping-particle":"","family":"Bull","given":"Peter C.","non-dropping-particle":"","parse-names":false,"suffix":""},{"dropping-particle":"","family":"Marsh","given":"Kevin","non-dropping-particle":"","parse-names":false,"suffix":""},{"dropping-particle":"","family":"Fowkes","given":"Freya J.I.","non-dropping-particle":"","parse-names":false,"suffix":""},{"dropping-particle":"","family":"Beeson","given":"James G.","non-dropping-particle":"","parse-names":false,"suffix":""}],"container-title":"Cellular and Molecular Life Sciences","id":"ITEM-6","issued":{"date-parts":[["2016"]]},"title":"A single point in protein trafficking by Plasmodium falciparum determines the expression of major antigens on the surface of infected erythrocytes targeted by human antibodies","type":"article-journal"},"uris":["http://www.mendeley.com/documents/?uuid=6fb7c953-f362-47ad-80c1-59236c1b75ac"]},{"id":"ITEM-7","itemData":{"DOI":"10.1038/s41598-018-21026-4","ISSN":"2045-2322","author":[{"dropping-particle":"","family":"Quintana","given":"Maria del Pilar","non-dropping-particle":"","parse-names":false,"suffix":""},{"dropping-particle":"","family":"Ch’ng","given":"Jun-Hong","non-dropping-particle":"","parse-names":false,"suffix":""},{"dropping-particle":"","family":"Moll","given":"Kirsten","non-dropping-particle":"","parse-names":false,"suffix":""},{"dropping-particle":"","family":"Zandian","given":"Arash","non-dropping-particle":"","parse-names":false,"suffix":""},{"dropping-particle":"","family":"Nilsson","given":"Peter","non-dropping-particle":"","parse-names":false,"suffix":""},{"dropping-particle":"","family":"Idris","given":"Zulkarnain Md","non-dropping-particle":"","parse-names":false,"suffix":""},{"dropping-particle":"","family":"Saiwaew","given":"Somporn","non-dropping-particle":"","parse-names":false,"suffix":""},{"dropping-particle":"","family":"Qundos","given":"Ulrika","non-dropping-particle":"","parse-names":false,"suffix":""},{"dropping-particle":"","family":"Wahlgren","given":"Mats","non-dropping-particle":"","parse-names":false,"suffix":""}],"container-title":"Scientific Reports","id":"ITEM-7","issue":"1","issued":{"date-parts":[["2018"]]},"page":"3262","title":"Antibodies in children with malaria to PfEMP1, RIFIN and SURFIN expressed at the Plasmodium falciparum parasitized red blood cell surface","type":"article-journal","volume":"8"},"uris":["http://www.mendeley.com/documents/?uuid=1b975729-8f97-44ce-9deb-07da1b321a0b"]},{"id":"ITEM-8","itemData":{"DOI":"10.1186/s13071-018-2653-7","author":[{"dropping-particle":"","family":"Hommel","given":"Mirja","non-dropping-particle":"","parse-names":false,"suffix":""},{"dropping-particle":"","family":"Chan","given":"Jo-anne","non-dropping-particle":"","parse-names":false,"suffix":""},{"dropping-particle":"","family":"Umbers","given":"Alexandra J","non-dropping-particle":"","parse-names":false,"suffix":""},{"dropping-particle":"","family":"Langer","given":"Christine","non-dropping-particle":"","parse-names":false,"suffix":""},{"dropping-particle":"","family":"Rogerson","given":"Stephen J","non-dropping-particle":"","parse-names":false,"suffix":""},{"dropping-particle":"","family":"Smith","given":"Joseph D","non-dropping-particle":"","parse-names":false,"suffix":""},{"dropping-particle":"","family":"Beeson","given":"James G","non-dropping-particle":"","parse-names":false,"suffix":""}],"container-title":"Parasites &amp; vectors","id":"ITEM-8","issue":"69","issued":{"date-parts":[["2018"]]},"page":"1-7","title":"Evaluating antibody functional activity and strain-specificity of vaccine candidates for malaria in pregnancy using in vitro phagocytosis assays","type":"article-journal","volume":"11"},"uris":["http://www.mendeley.com/documents/?uuid=5e513e8a-8587-44e3-b972-6806955d1500"]}],"mendeley":{"formattedCitation":"&lt;sup&gt;11–18&lt;/sup&gt;","plainTextFormattedCitation":"11–18","previouslyFormattedCitation":"&lt;sup&gt;11–18&lt;/sup&gt;"},"properties":{"noteIndex":0},"schema":"https://github.com/citation-style-language/schema/raw/master/csl-citation.json"}</w:instrText>
      </w:r>
      <w:r w:rsidR="00926111" w:rsidRPr="00831A59">
        <w:rPr>
          <w:rFonts w:asciiTheme="minorHAnsi" w:hAnsiTheme="minorHAnsi" w:cstheme="minorHAnsi"/>
        </w:rPr>
        <w:fldChar w:fldCharType="separate"/>
      </w:r>
      <w:r w:rsidR="00FC097F" w:rsidRPr="00831A59">
        <w:rPr>
          <w:rFonts w:asciiTheme="minorHAnsi" w:hAnsiTheme="minorHAnsi" w:cstheme="minorHAnsi"/>
          <w:noProof/>
          <w:vertAlign w:val="superscript"/>
        </w:rPr>
        <w:t>11–18</w:t>
      </w:r>
      <w:r w:rsidR="00926111" w:rsidRPr="00831A59">
        <w:rPr>
          <w:rFonts w:asciiTheme="minorHAnsi" w:hAnsiTheme="minorHAnsi" w:cstheme="minorHAnsi"/>
        </w:rPr>
        <w:fldChar w:fldCharType="end"/>
      </w:r>
      <w:r w:rsidR="00406DF7" w:rsidRPr="00831A59">
        <w:rPr>
          <w:rFonts w:asciiTheme="minorHAnsi" w:hAnsiTheme="minorHAnsi" w:cstheme="minorHAnsi"/>
        </w:rPr>
        <w:t xml:space="preserve"> </w:t>
      </w:r>
      <w:r w:rsidR="00D43B0E" w:rsidRPr="00831A59">
        <w:rPr>
          <w:rFonts w:asciiTheme="minorHAnsi" w:hAnsiTheme="minorHAnsi" w:cstheme="minorHAnsi"/>
        </w:rPr>
        <w:t>to</w:t>
      </w:r>
      <w:r w:rsidRPr="00831A59">
        <w:rPr>
          <w:rFonts w:asciiTheme="minorHAnsi" w:hAnsiTheme="minorHAnsi" w:cstheme="minorHAnsi"/>
        </w:rPr>
        <w:t xml:space="preserve"> measure the capacity of </w:t>
      </w:r>
      <w:r w:rsidR="00D43B0E" w:rsidRPr="00831A59">
        <w:rPr>
          <w:rFonts w:asciiTheme="minorHAnsi" w:hAnsiTheme="minorHAnsi" w:cstheme="minorHAnsi"/>
        </w:rPr>
        <w:t xml:space="preserve">antibodies targeting the surface of </w:t>
      </w:r>
      <w:r w:rsidR="00D43B0E" w:rsidRPr="00831A59">
        <w:rPr>
          <w:rFonts w:asciiTheme="minorHAnsi" w:hAnsiTheme="minorHAnsi" w:cstheme="minorHAnsi"/>
          <w:i/>
        </w:rPr>
        <w:t>P. falciparum</w:t>
      </w:r>
      <w:r w:rsidR="00D43B0E" w:rsidRPr="00831A59">
        <w:rPr>
          <w:rFonts w:asciiTheme="minorHAnsi" w:hAnsiTheme="minorHAnsi" w:cstheme="minorHAnsi"/>
        </w:rPr>
        <w:t xml:space="preserve"> </w:t>
      </w:r>
      <w:r w:rsidR="00CC3456" w:rsidRPr="00831A59">
        <w:rPr>
          <w:rFonts w:asciiTheme="minorHAnsi" w:hAnsiTheme="minorHAnsi" w:cstheme="minorHAnsi"/>
        </w:rPr>
        <w:t>IEs</w:t>
      </w:r>
      <w:r w:rsidR="00D43B0E" w:rsidRPr="00831A59">
        <w:rPr>
          <w:rFonts w:asciiTheme="minorHAnsi" w:hAnsiTheme="minorHAnsi" w:cstheme="minorHAnsi"/>
        </w:rPr>
        <w:t xml:space="preserve"> to induce opsonization and phagocytosis by THP-1 cells</w:t>
      </w:r>
      <w:r w:rsidR="007A4DDB" w:rsidRPr="00831A59">
        <w:rPr>
          <w:rFonts w:asciiTheme="minorHAnsi" w:hAnsiTheme="minorHAnsi" w:cstheme="minorHAnsi"/>
        </w:rPr>
        <w:t xml:space="preserve">. </w:t>
      </w:r>
    </w:p>
    <w:p w14:paraId="4E329362" w14:textId="77777777" w:rsidR="00D17B6A" w:rsidRPr="00831A59" w:rsidRDefault="00D17B6A" w:rsidP="00D54774">
      <w:pPr>
        <w:rPr>
          <w:rFonts w:asciiTheme="minorHAnsi" w:hAnsiTheme="minorHAnsi" w:cstheme="minorHAnsi"/>
        </w:rPr>
      </w:pPr>
    </w:p>
    <w:p w14:paraId="54C018CD" w14:textId="773D38C4" w:rsidR="00CD7747" w:rsidRPr="00831A59" w:rsidRDefault="00F249FC" w:rsidP="00D54774">
      <w:pPr>
        <w:rPr>
          <w:rFonts w:asciiTheme="minorHAnsi" w:hAnsiTheme="minorHAnsi" w:cstheme="minorHAnsi"/>
        </w:rPr>
      </w:pPr>
      <w:r w:rsidRPr="00831A59">
        <w:rPr>
          <w:rFonts w:asciiTheme="minorHAnsi" w:hAnsiTheme="minorHAnsi" w:cstheme="minorHAnsi"/>
        </w:rPr>
        <w:t>The assay specifically measures antibody-mediated phagocytosis and</w:t>
      </w:r>
      <w:r w:rsidR="00933680">
        <w:rPr>
          <w:rFonts w:asciiTheme="minorHAnsi" w:hAnsiTheme="minorHAnsi" w:cstheme="minorHAnsi"/>
        </w:rPr>
        <w:t>,</w:t>
      </w:r>
      <w:r w:rsidRPr="00831A59">
        <w:rPr>
          <w:rFonts w:asciiTheme="minorHAnsi" w:hAnsiTheme="minorHAnsi" w:cstheme="minorHAnsi"/>
        </w:rPr>
        <w:t xml:space="preserve"> therefore</w:t>
      </w:r>
      <w:r w:rsidR="00933680">
        <w:rPr>
          <w:rFonts w:asciiTheme="minorHAnsi" w:hAnsiTheme="minorHAnsi" w:cstheme="minorHAnsi"/>
        </w:rPr>
        <w:t>,</w:t>
      </w:r>
      <w:r w:rsidRPr="00831A59">
        <w:rPr>
          <w:rFonts w:asciiTheme="minorHAnsi" w:hAnsiTheme="minorHAnsi" w:cstheme="minorHAnsi"/>
        </w:rPr>
        <w:t xml:space="preserve"> interaction with the appropriate Fc-receptors</w:t>
      </w:r>
      <w:r w:rsidR="00606846" w:rsidRPr="00831A59">
        <w:rPr>
          <w:rFonts w:asciiTheme="minorHAnsi" w:hAnsiTheme="minorHAnsi" w:cstheme="minorHAnsi"/>
        </w:rPr>
        <w:t xml:space="preserve"> on the surface of the THP-1 cells</w:t>
      </w:r>
      <w:r w:rsidRPr="00831A59">
        <w:rPr>
          <w:rFonts w:asciiTheme="minorHAnsi" w:hAnsiTheme="minorHAnsi" w:cstheme="minorHAnsi"/>
        </w:rPr>
        <w:t xml:space="preserve"> is required. For this reason</w:t>
      </w:r>
      <w:r w:rsidR="00B0699D" w:rsidRPr="00831A59">
        <w:rPr>
          <w:rFonts w:asciiTheme="minorHAnsi" w:hAnsiTheme="minorHAnsi" w:cstheme="minorHAnsi"/>
        </w:rPr>
        <w:t>,</w:t>
      </w:r>
      <w:r w:rsidRPr="00831A59">
        <w:rPr>
          <w:rFonts w:asciiTheme="minorHAnsi" w:hAnsiTheme="minorHAnsi" w:cstheme="minorHAnsi"/>
        </w:rPr>
        <w:t xml:space="preserve"> and as</w:t>
      </w:r>
      <w:r w:rsidR="007A4DDB" w:rsidRPr="00831A59">
        <w:rPr>
          <w:rFonts w:asciiTheme="minorHAnsi" w:hAnsiTheme="minorHAnsi" w:cstheme="minorHAnsi"/>
        </w:rPr>
        <w:t xml:space="preserve"> mentioned in the protocol</w:t>
      </w:r>
      <w:r w:rsidR="00F52338" w:rsidRPr="00831A59">
        <w:rPr>
          <w:rFonts w:asciiTheme="minorHAnsi" w:hAnsiTheme="minorHAnsi" w:cstheme="minorHAnsi"/>
        </w:rPr>
        <w:t>,</w:t>
      </w:r>
      <w:r w:rsidR="007A4DDB" w:rsidRPr="00831A59">
        <w:rPr>
          <w:rFonts w:asciiTheme="minorHAnsi" w:hAnsiTheme="minorHAnsi" w:cstheme="minorHAnsi"/>
        </w:rPr>
        <w:t xml:space="preserve"> we recommend periodically </w:t>
      </w:r>
      <w:r w:rsidR="00B0699D" w:rsidRPr="00831A59">
        <w:rPr>
          <w:rFonts w:asciiTheme="minorHAnsi" w:hAnsiTheme="minorHAnsi" w:cstheme="minorHAnsi"/>
        </w:rPr>
        <w:t>checking</w:t>
      </w:r>
      <w:r w:rsidR="007A4DDB" w:rsidRPr="00831A59">
        <w:rPr>
          <w:rFonts w:asciiTheme="minorHAnsi" w:hAnsiTheme="minorHAnsi" w:cstheme="minorHAnsi"/>
        </w:rPr>
        <w:t xml:space="preserve"> the </w:t>
      </w:r>
      <w:r w:rsidR="00B0699D" w:rsidRPr="00831A59">
        <w:rPr>
          <w:rFonts w:asciiTheme="minorHAnsi" w:hAnsiTheme="minorHAnsi" w:cstheme="minorHAnsi"/>
        </w:rPr>
        <w:t xml:space="preserve">expression of </w:t>
      </w:r>
      <w:proofErr w:type="spellStart"/>
      <w:r w:rsidR="00B0699D" w:rsidRPr="00831A59">
        <w:rPr>
          <w:rFonts w:asciiTheme="minorHAnsi" w:hAnsiTheme="minorHAnsi" w:cstheme="minorHAnsi"/>
        </w:rPr>
        <w:t>Fcγ</w:t>
      </w:r>
      <w:proofErr w:type="spellEnd"/>
      <w:r w:rsidR="00B0699D" w:rsidRPr="00831A59">
        <w:rPr>
          <w:rFonts w:asciiTheme="minorHAnsi" w:hAnsiTheme="minorHAnsi" w:cstheme="minorHAnsi"/>
        </w:rPr>
        <w:t xml:space="preserve">-receptors on the surface of the </w:t>
      </w:r>
      <w:r w:rsidR="007A4DDB" w:rsidRPr="00831A59">
        <w:rPr>
          <w:rFonts w:asciiTheme="minorHAnsi" w:hAnsiTheme="minorHAnsi" w:cstheme="minorHAnsi"/>
        </w:rPr>
        <w:t xml:space="preserve">THP-1 cells </w:t>
      </w:r>
      <w:r w:rsidR="00F52338" w:rsidRPr="00831A59">
        <w:rPr>
          <w:rFonts w:asciiTheme="minorHAnsi" w:hAnsiTheme="minorHAnsi" w:cstheme="minorHAnsi"/>
        </w:rPr>
        <w:t>by flow cytometry. The cells should be negative for CD16 (</w:t>
      </w:r>
      <w:r w:rsidR="00F52338" w:rsidRPr="00831A59">
        <w:rPr>
          <w:rFonts w:asciiTheme="minorHAnsi" w:hAnsiTheme="minorHAnsi" w:cstheme="minorHAnsi"/>
          <w:b/>
          <w:bCs/>
        </w:rPr>
        <w:t>Figure 1A</w:t>
      </w:r>
      <w:r w:rsidR="00F52338" w:rsidRPr="00831A59">
        <w:rPr>
          <w:rFonts w:asciiTheme="minorHAnsi" w:hAnsiTheme="minorHAnsi" w:cstheme="minorHAnsi"/>
        </w:rPr>
        <w:t>) and positive for CD32 and CD64 (</w:t>
      </w:r>
      <w:r w:rsidR="00F52338" w:rsidRPr="00831A59">
        <w:rPr>
          <w:rFonts w:asciiTheme="minorHAnsi" w:hAnsiTheme="minorHAnsi" w:cstheme="minorHAnsi"/>
          <w:b/>
          <w:bCs/>
        </w:rPr>
        <w:t>Figure 1</w:t>
      </w:r>
      <w:proofErr w:type="gramStart"/>
      <w:r w:rsidR="00F52338" w:rsidRPr="00831A59">
        <w:rPr>
          <w:rFonts w:asciiTheme="minorHAnsi" w:hAnsiTheme="minorHAnsi" w:cstheme="minorHAnsi"/>
          <w:b/>
          <w:bCs/>
        </w:rPr>
        <w:t>B</w:t>
      </w:r>
      <w:r w:rsidR="006915D5" w:rsidRPr="00831A59">
        <w:rPr>
          <w:rFonts w:asciiTheme="minorHAnsi" w:hAnsiTheme="minorHAnsi" w:cstheme="minorHAnsi"/>
          <w:b/>
          <w:bCs/>
        </w:rPr>
        <w:t>,</w:t>
      </w:r>
      <w:r w:rsidR="00F52338" w:rsidRPr="00831A59">
        <w:rPr>
          <w:rFonts w:asciiTheme="minorHAnsi" w:hAnsiTheme="minorHAnsi" w:cstheme="minorHAnsi"/>
          <w:b/>
          <w:bCs/>
        </w:rPr>
        <w:t>C</w:t>
      </w:r>
      <w:proofErr w:type="gramEnd"/>
      <w:r w:rsidR="00F52338" w:rsidRPr="00831A59">
        <w:rPr>
          <w:rFonts w:asciiTheme="minorHAnsi" w:hAnsiTheme="minorHAnsi" w:cstheme="minorHAnsi"/>
        </w:rPr>
        <w:t xml:space="preserve">). </w:t>
      </w:r>
    </w:p>
    <w:p w14:paraId="10462041" w14:textId="77777777" w:rsidR="00D17B6A" w:rsidRPr="00831A59" w:rsidRDefault="00D17B6A" w:rsidP="00D54774">
      <w:pPr>
        <w:rPr>
          <w:rFonts w:asciiTheme="minorHAnsi" w:hAnsiTheme="minorHAnsi" w:cstheme="minorHAnsi"/>
        </w:rPr>
      </w:pPr>
    </w:p>
    <w:p w14:paraId="3897D83D" w14:textId="685CBF10" w:rsidR="00BB1521" w:rsidRPr="00831A59" w:rsidRDefault="00EB651A" w:rsidP="00D54774">
      <w:pPr>
        <w:rPr>
          <w:rFonts w:asciiTheme="minorHAnsi" w:hAnsiTheme="minorHAnsi" w:cstheme="minorHAnsi"/>
        </w:rPr>
      </w:pPr>
      <w:r w:rsidRPr="00831A59">
        <w:rPr>
          <w:rFonts w:asciiTheme="minorHAnsi" w:hAnsiTheme="minorHAnsi" w:cstheme="minorHAnsi"/>
        </w:rPr>
        <w:t>For the assay</w:t>
      </w:r>
      <w:r w:rsidR="00651272" w:rsidRPr="00831A59">
        <w:rPr>
          <w:rFonts w:asciiTheme="minorHAnsi" w:hAnsiTheme="minorHAnsi" w:cstheme="minorHAnsi"/>
        </w:rPr>
        <w:t xml:space="preserve">, </w:t>
      </w:r>
      <w:r w:rsidRPr="00831A59">
        <w:rPr>
          <w:rFonts w:asciiTheme="minorHAnsi" w:hAnsiTheme="minorHAnsi" w:cstheme="minorHAnsi"/>
        </w:rPr>
        <w:t>purified l</w:t>
      </w:r>
      <w:r w:rsidR="00F249FC" w:rsidRPr="00831A59">
        <w:rPr>
          <w:rFonts w:asciiTheme="minorHAnsi" w:hAnsiTheme="minorHAnsi" w:cstheme="minorHAnsi"/>
        </w:rPr>
        <w:t>ate</w:t>
      </w:r>
      <w:r w:rsidR="00606846" w:rsidRPr="00831A59">
        <w:rPr>
          <w:rFonts w:asciiTheme="minorHAnsi" w:hAnsiTheme="minorHAnsi" w:cstheme="minorHAnsi"/>
        </w:rPr>
        <w:t xml:space="preserve">-stage IEs </w:t>
      </w:r>
      <w:r w:rsidR="00933680">
        <w:rPr>
          <w:rFonts w:asciiTheme="minorHAnsi" w:hAnsiTheme="minorHAnsi" w:cstheme="minorHAnsi"/>
        </w:rPr>
        <w:t>we</w:t>
      </w:r>
      <w:r w:rsidR="00606846" w:rsidRPr="00831A59">
        <w:rPr>
          <w:rFonts w:asciiTheme="minorHAnsi" w:hAnsiTheme="minorHAnsi" w:cstheme="minorHAnsi"/>
        </w:rPr>
        <w:t>re</w:t>
      </w:r>
      <w:r w:rsidRPr="00831A59">
        <w:rPr>
          <w:rFonts w:asciiTheme="minorHAnsi" w:hAnsiTheme="minorHAnsi" w:cstheme="minorHAnsi"/>
        </w:rPr>
        <w:t xml:space="preserve"> </w:t>
      </w:r>
      <w:r w:rsidR="00B0699D" w:rsidRPr="00831A59">
        <w:rPr>
          <w:rFonts w:asciiTheme="minorHAnsi" w:hAnsiTheme="minorHAnsi" w:cstheme="minorHAnsi"/>
        </w:rPr>
        <w:t>labeled</w:t>
      </w:r>
      <w:r w:rsidRPr="00831A59">
        <w:rPr>
          <w:rFonts w:asciiTheme="minorHAnsi" w:hAnsiTheme="minorHAnsi" w:cstheme="minorHAnsi"/>
        </w:rPr>
        <w:t xml:space="preserve"> with EtBr</w:t>
      </w:r>
      <w:r w:rsidR="00606846" w:rsidRPr="00831A59">
        <w:rPr>
          <w:rFonts w:asciiTheme="minorHAnsi" w:hAnsiTheme="minorHAnsi" w:cstheme="minorHAnsi"/>
        </w:rPr>
        <w:t xml:space="preserve"> </w:t>
      </w:r>
      <w:r w:rsidR="00651272" w:rsidRPr="00831A59">
        <w:rPr>
          <w:rFonts w:asciiTheme="minorHAnsi" w:hAnsiTheme="minorHAnsi" w:cstheme="minorHAnsi"/>
        </w:rPr>
        <w:t xml:space="preserve">and then opsonized </w:t>
      </w:r>
      <w:r w:rsidR="00606846" w:rsidRPr="00831A59">
        <w:rPr>
          <w:rFonts w:asciiTheme="minorHAnsi" w:hAnsiTheme="minorHAnsi" w:cstheme="minorHAnsi"/>
        </w:rPr>
        <w:t xml:space="preserve">with antibodies present in the </w:t>
      </w:r>
      <w:r w:rsidR="00B0699D" w:rsidRPr="00831A59">
        <w:rPr>
          <w:rFonts w:asciiTheme="minorHAnsi" w:hAnsiTheme="minorHAnsi" w:cstheme="minorHAnsi"/>
        </w:rPr>
        <w:t>plasma/</w:t>
      </w:r>
      <w:r w:rsidR="00606846" w:rsidRPr="00831A59">
        <w:rPr>
          <w:rFonts w:asciiTheme="minorHAnsi" w:hAnsiTheme="minorHAnsi" w:cstheme="minorHAnsi"/>
        </w:rPr>
        <w:t xml:space="preserve">serum of </w:t>
      </w:r>
      <w:r w:rsidR="00B0699D" w:rsidRPr="00831A59">
        <w:rPr>
          <w:rFonts w:asciiTheme="minorHAnsi" w:hAnsiTheme="minorHAnsi" w:cstheme="minorHAnsi"/>
        </w:rPr>
        <w:t>malaria-</w:t>
      </w:r>
      <w:r w:rsidR="00606846" w:rsidRPr="00831A59">
        <w:rPr>
          <w:rFonts w:asciiTheme="minorHAnsi" w:hAnsiTheme="minorHAnsi" w:cstheme="minorHAnsi"/>
        </w:rPr>
        <w:t xml:space="preserve">naïve or </w:t>
      </w:r>
      <w:r w:rsidR="00B0699D" w:rsidRPr="00831A59">
        <w:rPr>
          <w:rFonts w:asciiTheme="minorHAnsi" w:hAnsiTheme="minorHAnsi" w:cstheme="minorHAnsi"/>
        </w:rPr>
        <w:t>malaria-</w:t>
      </w:r>
      <w:r w:rsidR="00606846" w:rsidRPr="00831A59">
        <w:rPr>
          <w:rFonts w:asciiTheme="minorHAnsi" w:hAnsiTheme="minorHAnsi" w:cstheme="minorHAnsi"/>
        </w:rPr>
        <w:t>exposed individuals</w:t>
      </w:r>
      <w:r w:rsidR="00651272" w:rsidRPr="00831A59">
        <w:rPr>
          <w:rFonts w:asciiTheme="minorHAnsi" w:hAnsiTheme="minorHAnsi" w:cstheme="minorHAnsi"/>
        </w:rPr>
        <w:t>. P</w:t>
      </w:r>
      <w:r w:rsidR="004307D6" w:rsidRPr="00831A59">
        <w:rPr>
          <w:rFonts w:asciiTheme="minorHAnsi" w:hAnsiTheme="minorHAnsi" w:cstheme="minorHAnsi"/>
        </w:rPr>
        <w:t xml:space="preserve">hagocytosis </w:t>
      </w:r>
      <w:r w:rsidR="00933680">
        <w:rPr>
          <w:rFonts w:asciiTheme="minorHAnsi" w:hAnsiTheme="minorHAnsi" w:cstheme="minorHAnsi"/>
        </w:rPr>
        <w:t>wa</w:t>
      </w:r>
      <w:r w:rsidR="004307D6" w:rsidRPr="00831A59">
        <w:rPr>
          <w:rFonts w:asciiTheme="minorHAnsi" w:hAnsiTheme="minorHAnsi" w:cstheme="minorHAnsi"/>
        </w:rPr>
        <w:t>s measured by flow cytometry, quantifying the percentage of EtBr</w:t>
      </w:r>
      <w:r w:rsidR="004307D6" w:rsidRPr="00831A59">
        <w:rPr>
          <w:rFonts w:asciiTheme="minorHAnsi" w:hAnsiTheme="minorHAnsi" w:cstheme="minorHAnsi"/>
          <w:vertAlign w:val="superscript"/>
        </w:rPr>
        <w:t>+</w:t>
      </w:r>
      <w:r w:rsidR="004307D6" w:rsidRPr="00831A59">
        <w:rPr>
          <w:rFonts w:asciiTheme="minorHAnsi" w:hAnsiTheme="minorHAnsi" w:cstheme="minorHAnsi"/>
        </w:rPr>
        <w:t xml:space="preserve"> THP-1 cells after 40 min co-incubation with EtBr-labe</w:t>
      </w:r>
      <w:r w:rsidR="00B0699D" w:rsidRPr="00831A59">
        <w:rPr>
          <w:rFonts w:asciiTheme="minorHAnsi" w:hAnsiTheme="minorHAnsi" w:cstheme="minorHAnsi"/>
        </w:rPr>
        <w:t>l</w:t>
      </w:r>
      <w:r w:rsidR="004307D6" w:rsidRPr="00831A59">
        <w:rPr>
          <w:rFonts w:asciiTheme="minorHAnsi" w:hAnsiTheme="minorHAnsi" w:cstheme="minorHAnsi"/>
        </w:rPr>
        <w:t xml:space="preserve">ed and antibody-opsonized IEs. </w:t>
      </w:r>
      <w:r w:rsidR="008F3945" w:rsidRPr="00831A59">
        <w:rPr>
          <w:rFonts w:asciiTheme="minorHAnsi" w:hAnsiTheme="minorHAnsi" w:cstheme="minorHAnsi"/>
        </w:rPr>
        <w:t>Initially</w:t>
      </w:r>
      <w:r w:rsidR="00BB1521" w:rsidRPr="00831A59">
        <w:rPr>
          <w:rFonts w:asciiTheme="minorHAnsi" w:hAnsiTheme="minorHAnsi" w:cstheme="minorHAnsi"/>
        </w:rPr>
        <w:t>,</w:t>
      </w:r>
      <w:r w:rsidR="008F3945" w:rsidRPr="00831A59">
        <w:rPr>
          <w:rFonts w:asciiTheme="minorHAnsi" w:hAnsiTheme="minorHAnsi" w:cstheme="minorHAnsi"/>
        </w:rPr>
        <w:t xml:space="preserve"> THP-1 cells </w:t>
      </w:r>
      <w:r w:rsidR="00933680">
        <w:rPr>
          <w:rFonts w:asciiTheme="minorHAnsi" w:hAnsiTheme="minorHAnsi" w:cstheme="minorHAnsi"/>
        </w:rPr>
        <w:t>we</w:t>
      </w:r>
      <w:r w:rsidR="008F3945" w:rsidRPr="00831A59">
        <w:rPr>
          <w:rFonts w:asciiTheme="minorHAnsi" w:hAnsiTheme="minorHAnsi" w:cstheme="minorHAnsi"/>
        </w:rPr>
        <w:t xml:space="preserve">re gated </w:t>
      </w:r>
      <w:r w:rsidR="00920F2E" w:rsidRPr="00831A59">
        <w:rPr>
          <w:rFonts w:asciiTheme="minorHAnsi" w:hAnsiTheme="minorHAnsi" w:cstheme="minorHAnsi"/>
        </w:rPr>
        <w:t>using</w:t>
      </w:r>
      <w:r w:rsidR="008F3945" w:rsidRPr="00831A59">
        <w:rPr>
          <w:rFonts w:asciiTheme="minorHAnsi" w:hAnsiTheme="minorHAnsi" w:cstheme="minorHAnsi"/>
        </w:rPr>
        <w:t xml:space="preserve"> a</w:t>
      </w:r>
      <w:r w:rsidR="00920F2E" w:rsidRPr="00831A59">
        <w:rPr>
          <w:rFonts w:asciiTheme="minorHAnsi" w:hAnsiTheme="minorHAnsi" w:cstheme="minorHAnsi"/>
        </w:rPr>
        <w:t>n</w:t>
      </w:r>
      <w:r w:rsidR="008F3945" w:rsidRPr="00831A59">
        <w:rPr>
          <w:rFonts w:asciiTheme="minorHAnsi" w:hAnsiTheme="minorHAnsi" w:cstheme="minorHAnsi"/>
        </w:rPr>
        <w:t xml:space="preserve"> FS</w:t>
      </w:r>
      <w:r w:rsidR="00920F2E" w:rsidRPr="00831A59">
        <w:rPr>
          <w:rFonts w:asciiTheme="minorHAnsi" w:hAnsiTheme="minorHAnsi" w:cstheme="minorHAnsi"/>
        </w:rPr>
        <w:t>C</w:t>
      </w:r>
      <w:r w:rsidR="008F3945" w:rsidRPr="00831A59">
        <w:rPr>
          <w:rFonts w:asciiTheme="minorHAnsi" w:hAnsiTheme="minorHAnsi" w:cstheme="minorHAnsi"/>
        </w:rPr>
        <w:t xml:space="preserve"> vs. </w:t>
      </w:r>
      <w:r w:rsidR="00512077" w:rsidRPr="00831A59">
        <w:rPr>
          <w:rFonts w:asciiTheme="minorHAnsi" w:hAnsiTheme="minorHAnsi" w:cstheme="minorHAnsi"/>
        </w:rPr>
        <w:t>S</w:t>
      </w:r>
      <w:r w:rsidR="00920F2E" w:rsidRPr="00831A59">
        <w:rPr>
          <w:rFonts w:asciiTheme="minorHAnsi" w:hAnsiTheme="minorHAnsi" w:cstheme="minorHAnsi"/>
        </w:rPr>
        <w:t>S</w:t>
      </w:r>
      <w:r w:rsidR="00512077" w:rsidRPr="00831A59">
        <w:rPr>
          <w:rFonts w:asciiTheme="minorHAnsi" w:hAnsiTheme="minorHAnsi" w:cstheme="minorHAnsi"/>
        </w:rPr>
        <w:t>C</w:t>
      </w:r>
      <w:r w:rsidR="00BB1521" w:rsidRPr="00831A59">
        <w:rPr>
          <w:rFonts w:asciiTheme="minorHAnsi" w:hAnsiTheme="minorHAnsi" w:cstheme="minorHAnsi"/>
        </w:rPr>
        <w:t xml:space="preserve"> </w:t>
      </w:r>
      <w:r w:rsidR="00002111" w:rsidRPr="00831A59">
        <w:rPr>
          <w:rFonts w:asciiTheme="minorHAnsi" w:hAnsiTheme="minorHAnsi" w:cstheme="minorHAnsi"/>
        </w:rPr>
        <w:t xml:space="preserve">density </w:t>
      </w:r>
      <w:r w:rsidR="008F3945" w:rsidRPr="00831A59">
        <w:rPr>
          <w:rFonts w:asciiTheme="minorHAnsi" w:hAnsiTheme="minorHAnsi" w:cstheme="minorHAnsi"/>
        </w:rPr>
        <w:t>plot</w:t>
      </w:r>
      <w:r w:rsidR="00CC3456" w:rsidRPr="00831A59">
        <w:rPr>
          <w:rFonts w:asciiTheme="minorHAnsi" w:hAnsiTheme="minorHAnsi" w:cstheme="minorHAnsi"/>
        </w:rPr>
        <w:t xml:space="preserve"> (</w:t>
      </w:r>
      <w:r w:rsidR="00CC3456" w:rsidRPr="00831A59">
        <w:rPr>
          <w:rFonts w:asciiTheme="minorHAnsi" w:hAnsiTheme="minorHAnsi" w:cstheme="minorHAnsi"/>
          <w:b/>
          <w:bCs/>
        </w:rPr>
        <w:t>Figure 2A</w:t>
      </w:r>
      <w:r w:rsidR="00CC3456" w:rsidRPr="00831A59">
        <w:rPr>
          <w:rFonts w:asciiTheme="minorHAnsi" w:hAnsiTheme="minorHAnsi" w:cstheme="minorHAnsi"/>
        </w:rPr>
        <w:t>)</w:t>
      </w:r>
      <w:r w:rsidR="00512077" w:rsidRPr="00831A59">
        <w:rPr>
          <w:rFonts w:asciiTheme="minorHAnsi" w:hAnsiTheme="minorHAnsi" w:cstheme="minorHAnsi"/>
        </w:rPr>
        <w:t>. T</w:t>
      </w:r>
      <w:r w:rsidR="00002111" w:rsidRPr="00831A59">
        <w:rPr>
          <w:rFonts w:asciiTheme="minorHAnsi" w:hAnsiTheme="minorHAnsi" w:cstheme="minorHAnsi"/>
        </w:rPr>
        <w:t>hen</w:t>
      </w:r>
      <w:r w:rsidR="00651272" w:rsidRPr="00831A59">
        <w:rPr>
          <w:rFonts w:asciiTheme="minorHAnsi" w:hAnsiTheme="minorHAnsi" w:cstheme="minorHAnsi"/>
        </w:rPr>
        <w:t>,</w:t>
      </w:r>
      <w:r w:rsidR="00002111" w:rsidRPr="00831A59">
        <w:rPr>
          <w:rFonts w:asciiTheme="minorHAnsi" w:hAnsiTheme="minorHAnsi" w:cstheme="minorHAnsi"/>
        </w:rPr>
        <w:t xml:space="preserve"> an EtBr</w:t>
      </w:r>
      <w:r w:rsidR="00002111" w:rsidRPr="00831A59">
        <w:rPr>
          <w:rFonts w:asciiTheme="minorHAnsi" w:hAnsiTheme="minorHAnsi" w:cstheme="minorHAnsi"/>
          <w:vertAlign w:val="superscript"/>
        </w:rPr>
        <w:t>+</w:t>
      </w:r>
      <w:r w:rsidR="00002111" w:rsidRPr="00831A59">
        <w:rPr>
          <w:rFonts w:asciiTheme="minorHAnsi" w:hAnsiTheme="minorHAnsi" w:cstheme="minorHAnsi"/>
        </w:rPr>
        <w:t xml:space="preserve"> marker </w:t>
      </w:r>
      <w:r w:rsidR="00933680">
        <w:rPr>
          <w:rFonts w:asciiTheme="minorHAnsi" w:hAnsiTheme="minorHAnsi" w:cstheme="minorHAnsi"/>
        </w:rPr>
        <w:t>wa</w:t>
      </w:r>
      <w:r w:rsidR="00002111" w:rsidRPr="00831A59">
        <w:rPr>
          <w:rFonts w:asciiTheme="minorHAnsi" w:hAnsiTheme="minorHAnsi" w:cstheme="minorHAnsi"/>
        </w:rPr>
        <w:t>s created</w:t>
      </w:r>
      <w:r w:rsidR="00920F2E" w:rsidRPr="00831A59">
        <w:rPr>
          <w:rFonts w:asciiTheme="minorHAnsi" w:hAnsiTheme="minorHAnsi" w:cstheme="minorHAnsi"/>
        </w:rPr>
        <w:t>, using an FL3 histogram</w:t>
      </w:r>
      <w:r w:rsidR="00002111" w:rsidRPr="00831A59">
        <w:rPr>
          <w:rFonts w:asciiTheme="minorHAnsi" w:hAnsiTheme="minorHAnsi" w:cstheme="minorHAnsi"/>
        </w:rPr>
        <w:t xml:space="preserve"> on the THP-1 </w:t>
      </w:r>
      <w:r w:rsidR="00920F2E" w:rsidRPr="00831A59">
        <w:rPr>
          <w:rFonts w:asciiTheme="minorHAnsi" w:hAnsiTheme="minorHAnsi" w:cstheme="minorHAnsi"/>
        </w:rPr>
        <w:t xml:space="preserve">cells </w:t>
      </w:r>
      <w:r w:rsidR="00002111" w:rsidRPr="00831A59">
        <w:rPr>
          <w:rFonts w:asciiTheme="minorHAnsi" w:hAnsiTheme="minorHAnsi" w:cstheme="minorHAnsi"/>
        </w:rPr>
        <w:t>and un</w:t>
      </w:r>
      <w:r w:rsidR="00920F2E" w:rsidRPr="00831A59">
        <w:rPr>
          <w:rFonts w:asciiTheme="minorHAnsi" w:hAnsiTheme="minorHAnsi" w:cstheme="minorHAnsi"/>
        </w:rPr>
        <w:t>-</w:t>
      </w:r>
      <w:r w:rsidR="00002111" w:rsidRPr="00831A59">
        <w:rPr>
          <w:rFonts w:asciiTheme="minorHAnsi" w:hAnsiTheme="minorHAnsi" w:cstheme="minorHAnsi"/>
        </w:rPr>
        <w:t xml:space="preserve">opsonized </w:t>
      </w:r>
      <w:r w:rsidR="00920F2E" w:rsidRPr="00831A59">
        <w:rPr>
          <w:rFonts w:asciiTheme="minorHAnsi" w:hAnsiTheme="minorHAnsi" w:cstheme="minorHAnsi"/>
        </w:rPr>
        <w:t xml:space="preserve">IEs </w:t>
      </w:r>
      <w:r w:rsidR="00002111" w:rsidRPr="00831A59">
        <w:rPr>
          <w:rFonts w:asciiTheme="minorHAnsi" w:hAnsiTheme="minorHAnsi" w:cstheme="minorHAnsi"/>
        </w:rPr>
        <w:t>(</w:t>
      </w:r>
      <w:r w:rsidR="00002111" w:rsidRPr="00831A59">
        <w:rPr>
          <w:rFonts w:asciiTheme="minorHAnsi" w:hAnsiTheme="minorHAnsi" w:cstheme="minorHAnsi"/>
          <w:b/>
          <w:bCs/>
        </w:rPr>
        <w:t>Figure 2B</w:t>
      </w:r>
      <w:r w:rsidR="00002111" w:rsidRPr="00831A59">
        <w:rPr>
          <w:rFonts w:asciiTheme="minorHAnsi" w:hAnsiTheme="minorHAnsi" w:cstheme="minorHAnsi"/>
        </w:rPr>
        <w:t xml:space="preserve">). </w:t>
      </w:r>
      <w:r w:rsidR="000C49DF" w:rsidRPr="00831A59">
        <w:rPr>
          <w:rFonts w:asciiTheme="minorHAnsi" w:hAnsiTheme="minorHAnsi" w:cstheme="minorHAnsi"/>
        </w:rPr>
        <w:t xml:space="preserve">These gates </w:t>
      </w:r>
      <w:r w:rsidR="00933680">
        <w:rPr>
          <w:rFonts w:asciiTheme="minorHAnsi" w:hAnsiTheme="minorHAnsi" w:cstheme="minorHAnsi"/>
        </w:rPr>
        <w:t>we</w:t>
      </w:r>
      <w:r w:rsidR="000C49DF" w:rsidRPr="00831A59">
        <w:rPr>
          <w:rFonts w:asciiTheme="minorHAnsi" w:hAnsiTheme="minorHAnsi" w:cstheme="minorHAnsi"/>
        </w:rPr>
        <w:t>re then</w:t>
      </w:r>
      <w:r w:rsidR="00BB1521" w:rsidRPr="00831A59">
        <w:rPr>
          <w:rFonts w:asciiTheme="minorHAnsi" w:hAnsiTheme="minorHAnsi" w:cstheme="minorHAnsi"/>
        </w:rPr>
        <w:t xml:space="preserve"> </w:t>
      </w:r>
      <w:r w:rsidR="000C49DF" w:rsidRPr="00831A59">
        <w:rPr>
          <w:rFonts w:asciiTheme="minorHAnsi" w:hAnsiTheme="minorHAnsi" w:cstheme="minorHAnsi"/>
        </w:rPr>
        <w:t xml:space="preserve">used to </w:t>
      </w:r>
      <w:r w:rsidR="00853F3A" w:rsidRPr="00831A59">
        <w:rPr>
          <w:rFonts w:asciiTheme="minorHAnsi" w:hAnsiTheme="minorHAnsi" w:cstheme="minorHAnsi"/>
        </w:rPr>
        <w:t>analy</w:t>
      </w:r>
      <w:r w:rsidR="00933680">
        <w:rPr>
          <w:rFonts w:asciiTheme="minorHAnsi" w:hAnsiTheme="minorHAnsi" w:cstheme="minorHAnsi"/>
        </w:rPr>
        <w:t>z</w:t>
      </w:r>
      <w:r w:rsidR="00853F3A" w:rsidRPr="00831A59">
        <w:rPr>
          <w:rFonts w:asciiTheme="minorHAnsi" w:hAnsiTheme="minorHAnsi" w:cstheme="minorHAnsi"/>
        </w:rPr>
        <w:t>e</w:t>
      </w:r>
      <w:r w:rsidR="000C49DF" w:rsidRPr="00831A59">
        <w:rPr>
          <w:rFonts w:asciiTheme="minorHAnsi" w:hAnsiTheme="minorHAnsi" w:cstheme="minorHAnsi"/>
        </w:rPr>
        <w:t xml:space="preserve"> all the other controls and test samples</w:t>
      </w:r>
      <w:r w:rsidR="00ED5095" w:rsidRPr="00831A59">
        <w:rPr>
          <w:rFonts w:asciiTheme="minorHAnsi" w:hAnsiTheme="minorHAnsi" w:cstheme="minorHAnsi"/>
        </w:rPr>
        <w:t xml:space="preserve">. </w:t>
      </w:r>
    </w:p>
    <w:p w14:paraId="7163BBF3" w14:textId="77777777" w:rsidR="00D17B6A" w:rsidRPr="00831A59" w:rsidRDefault="00D17B6A" w:rsidP="00D54774">
      <w:pPr>
        <w:rPr>
          <w:rFonts w:asciiTheme="minorHAnsi" w:hAnsiTheme="minorHAnsi" w:cstheme="minorHAnsi"/>
        </w:rPr>
      </w:pPr>
    </w:p>
    <w:p w14:paraId="1072C399" w14:textId="1DD7BE48" w:rsidR="00FF3B1A" w:rsidRPr="00831A59" w:rsidRDefault="00ED5095" w:rsidP="00D54774">
      <w:pPr>
        <w:rPr>
          <w:rFonts w:asciiTheme="minorHAnsi" w:hAnsiTheme="minorHAnsi" w:cstheme="minorHAnsi"/>
        </w:rPr>
      </w:pPr>
      <w:r w:rsidRPr="00831A59">
        <w:rPr>
          <w:rFonts w:asciiTheme="minorHAnsi" w:hAnsiTheme="minorHAnsi" w:cstheme="minorHAnsi"/>
        </w:rPr>
        <w:t>The</w:t>
      </w:r>
      <w:r w:rsidR="005F3B4D" w:rsidRPr="00831A59">
        <w:rPr>
          <w:rFonts w:asciiTheme="minorHAnsi" w:hAnsiTheme="minorHAnsi" w:cstheme="minorHAnsi"/>
        </w:rPr>
        <w:t xml:space="preserve"> negative controls (including the</w:t>
      </w:r>
      <w:r w:rsidRPr="00831A59">
        <w:rPr>
          <w:rFonts w:asciiTheme="minorHAnsi" w:hAnsiTheme="minorHAnsi" w:cstheme="minorHAnsi"/>
        </w:rPr>
        <w:t xml:space="preserve"> THP-1 </w:t>
      </w:r>
      <w:r w:rsidR="00920F2E" w:rsidRPr="00831A59">
        <w:rPr>
          <w:rFonts w:asciiTheme="minorHAnsi" w:hAnsiTheme="minorHAnsi" w:cstheme="minorHAnsi"/>
        </w:rPr>
        <w:t xml:space="preserve">cells </w:t>
      </w:r>
      <w:r w:rsidRPr="00831A59">
        <w:rPr>
          <w:rFonts w:asciiTheme="minorHAnsi" w:hAnsiTheme="minorHAnsi" w:cstheme="minorHAnsi"/>
        </w:rPr>
        <w:t>alone, the un</w:t>
      </w:r>
      <w:r w:rsidR="005C7F5C" w:rsidRPr="00831A59">
        <w:rPr>
          <w:rFonts w:asciiTheme="minorHAnsi" w:hAnsiTheme="minorHAnsi" w:cstheme="minorHAnsi"/>
        </w:rPr>
        <w:t>-</w:t>
      </w:r>
      <w:r w:rsidRPr="00831A59">
        <w:rPr>
          <w:rFonts w:asciiTheme="minorHAnsi" w:hAnsiTheme="minorHAnsi" w:cstheme="minorHAnsi"/>
        </w:rPr>
        <w:t xml:space="preserve">opsonized </w:t>
      </w:r>
      <w:r w:rsidR="00920F2E" w:rsidRPr="00831A59">
        <w:rPr>
          <w:rFonts w:asciiTheme="minorHAnsi" w:hAnsiTheme="minorHAnsi" w:cstheme="minorHAnsi"/>
        </w:rPr>
        <w:t xml:space="preserve">IE </w:t>
      </w:r>
      <w:r w:rsidRPr="00831A59">
        <w:rPr>
          <w:rFonts w:asciiTheme="minorHAnsi" w:hAnsiTheme="minorHAnsi" w:cstheme="minorHAnsi"/>
        </w:rPr>
        <w:t xml:space="preserve">control, </w:t>
      </w:r>
      <w:r w:rsidR="00920F2E" w:rsidRPr="00831A59">
        <w:rPr>
          <w:rFonts w:asciiTheme="minorHAnsi" w:hAnsiTheme="minorHAnsi" w:cstheme="minorHAnsi"/>
        </w:rPr>
        <w:t xml:space="preserve">and </w:t>
      </w:r>
      <w:r w:rsidRPr="00831A59">
        <w:rPr>
          <w:rFonts w:asciiTheme="minorHAnsi" w:hAnsiTheme="minorHAnsi" w:cstheme="minorHAnsi"/>
        </w:rPr>
        <w:t>the</w:t>
      </w:r>
      <w:r w:rsidR="00920F2E" w:rsidRPr="00831A59">
        <w:rPr>
          <w:rFonts w:asciiTheme="minorHAnsi" w:hAnsiTheme="minorHAnsi" w:cstheme="minorHAnsi"/>
        </w:rPr>
        <w:t xml:space="preserve"> controls with</w:t>
      </w:r>
      <w:r w:rsidRPr="00831A59">
        <w:rPr>
          <w:rFonts w:asciiTheme="minorHAnsi" w:hAnsiTheme="minorHAnsi" w:cstheme="minorHAnsi"/>
        </w:rPr>
        <w:t xml:space="preserve"> </w:t>
      </w:r>
      <w:r w:rsidR="00920F2E" w:rsidRPr="00831A59">
        <w:rPr>
          <w:rFonts w:asciiTheme="minorHAnsi" w:hAnsiTheme="minorHAnsi" w:cstheme="minorHAnsi"/>
        </w:rPr>
        <w:t>malaria-</w:t>
      </w:r>
      <w:r w:rsidRPr="00831A59">
        <w:rPr>
          <w:rFonts w:asciiTheme="minorHAnsi" w:hAnsiTheme="minorHAnsi" w:cstheme="minorHAnsi"/>
        </w:rPr>
        <w:t>naïve</w:t>
      </w:r>
      <w:r w:rsidR="008D0DCB" w:rsidRPr="00831A59">
        <w:rPr>
          <w:rFonts w:asciiTheme="minorHAnsi" w:hAnsiTheme="minorHAnsi" w:cstheme="minorHAnsi"/>
        </w:rPr>
        <w:t xml:space="preserve"> </w:t>
      </w:r>
      <w:r w:rsidRPr="00831A59">
        <w:rPr>
          <w:rFonts w:asciiTheme="minorHAnsi" w:hAnsiTheme="minorHAnsi" w:cstheme="minorHAnsi"/>
        </w:rPr>
        <w:t>and malaria</w:t>
      </w:r>
      <w:r w:rsidR="00920F2E" w:rsidRPr="00831A59">
        <w:rPr>
          <w:rFonts w:asciiTheme="minorHAnsi" w:hAnsiTheme="minorHAnsi" w:cstheme="minorHAnsi"/>
        </w:rPr>
        <w:t>-</w:t>
      </w:r>
      <w:r w:rsidRPr="00831A59">
        <w:rPr>
          <w:rFonts w:asciiTheme="minorHAnsi" w:hAnsiTheme="minorHAnsi" w:cstheme="minorHAnsi"/>
        </w:rPr>
        <w:t>exposed male</w:t>
      </w:r>
      <w:r w:rsidR="00920F2E" w:rsidRPr="00831A59">
        <w:rPr>
          <w:rFonts w:asciiTheme="minorHAnsi" w:hAnsiTheme="minorHAnsi" w:cstheme="minorHAnsi"/>
        </w:rPr>
        <w:t>s</w:t>
      </w:r>
      <w:r w:rsidR="005F3B4D" w:rsidRPr="00831A59">
        <w:rPr>
          <w:rFonts w:asciiTheme="minorHAnsi" w:hAnsiTheme="minorHAnsi" w:cstheme="minorHAnsi"/>
        </w:rPr>
        <w:t>)</w:t>
      </w:r>
      <w:r w:rsidRPr="00831A59">
        <w:rPr>
          <w:rFonts w:asciiTheme="minorHAnsi" w:hAnsiTheme="minorHAnsi" w:cstheme="minorHAnsi"/>
        </w:rPr>
        <w:t xml:space="preserve"> </w:t>
      </w:r>
      <w:r w:rsidR="00BB1521" w:rsidRPr="00831A59">
        <w:rPr>
          <w:rFonts w:asciiTheme="minorHAnsi" w:hAnsiTheme="minorHAnsi" w:cstheme="minorHAnsi"/>
        </w:rPr>
        <w:t xml:space="preserve">should </w:t>
      </w:r>
      <w:r w:rsidR="00920F2E" w:rsidRPr="00831A59">
        <w:rPr>
          <w:rFonts w:asciiTheme="minorHAnsi" w:hAnsiTheme="minorHAnsi" w:cstheme="minorHAnsi"/>
        </w:rPr>
        <w:t xml:space="preserve">all </w:t>
      </w:r>
      <w:r w:rsidRPr="00831A59">
        <w:rPr>
          <w:rFonts w:asciiTheme="minorHAnsi" w:hAnsiTheme="minorHAnsi" w:cstheme="minorHAnsi"/>
        </w:rPr>
        <w:t>generate a</w:t>
      </w:r>
      <w:r w:rsidR="002F66B8" w:rsidRPr="00831A59">
        <w:rPr>
          <w:rFonts w:asciiTheme="minorHAnsi" w:hAnsiTheme="minorHAnsi" w:cstheme="minorHAnsi"/>
        </w:rPr>
        <w:t xml:space="preserve"> single negative peak </w:t>
      </w:r>
      <w:r w:rsidR="00920F2E" w:rsidRPr="00831A59">
        <w:rPr>
          <w:rFonts w:asciiTheme="minorHAnsi" w:hAnsiTheme="minorHAnsi" w:cstheme="minorHAnsi"/>
        </w:rPr>
        <w:t xml:space="preserve">in </w:t>
      </w:r>
      <w:r w:rsidR="002F66B8" w:rsidRPr="00831A59">
        <w:rPr>
          <w:rFonts w:asciiTheme="minorHAnsi" w:hAnsiTheme="minorHAnsi" w:cstheme="minorHAnsi"/>
        </w:rPr>
        <w:t>the</w:t>
      </w:r>
      <w:r w:rsidRPr="00831A59">
        <w:rPr>
          <w:rFonts w:asciiTheme="minorHAnsi" w:hAnsiTheme="minorHAnsi" w:cstheme="minorHAnsi"/>
        </w:rPr>
        <w:t xml:space="preserve"> FL3</w:t>
      </w:r>
      <w:r w:rsidR="002F66B8" w:rsidRPr="00831A59">
        <w:rPr>
          <w:rFonts w:asciiTheme="minorHAnsi" w:hAnsiTheme="minorHAnsi" w:cstheme="minorHAnsi"/>
        </w:rPr>
        <w:t xml:space="preserve"> channel (</w:t>
      </w:r>
      <w:r w:rsidR="002F66B8" w:rsidRPr="00831A59">
        <w:rPr>
          <w:rFonts w:asciiTheme="minorHAnsi" w:hAnsiTheme="minorHAnsi" w:cstheme="minorHAnsi"/>
          <w:b/>
          <w:bCs/>
        </w:rPr>
        <w:t>Figure 3A</w:t>
      </w:r>
      <w:r w:rsidR="002F66B8" w:rsidRPr="00831A59">
        <w:rPr>
          <w:rFonts w:asciiTheme="minorHAnsi" w:hAnsiTheme="minorHAnsi" w:cstheme="minorHAnsi"/>
        </w:rPr>
        <w:t xml:space="preserve">) with </w:t>
      </w:r>
      <w:r w:rsidR="00920F2E" w:rsidRPr="00831A59">
        <w:rPr>
          <w:rFonts w:asciiTheme="minorHAnsi" w:hAnsiTheme="minorHAnsi" w:cstheme="minorHAnsi"/>
        </w:rPr>
        <w:t xml:space="preserve">only </w:t>
      </w:r>
      <w:r w:rsidR="002F66B8" w:rsidRPr="00831A59">
        <w:rPr>
          <w:rFonts w:asciiTheme="minorHAnsi" w:hAnsiTheme="minorHAnsi" w:cstheme="minorHAnsi"/>
        </w:rPr>
        <w:t xml:space="preserve">few events </w:t>
      </w:r>
      <w:r w:rsidR="00920F2E" w:rsidRPr="00831A59">
        <w:rPr>
          <w:rFonts w:asciiTheme="minorHAnsi" w:hAnsiTheme="minorHAnsi" w:cstheme="minorHAnsi"/>
        </w:rPr>
        <w:t xml:space="preserve">in </w:t>
      </w:r>
      <w:r w:rsidR="002F66B8" w:rsidRPr="00831A59">
        <w:rPr>
          <w:rFonts w:asciiTheme="minorHAnsi" w:hAnsiTheme="minorHAnsi" w:cstheme="minorHAnsi"/>
        </w:rPr>
        <w:t>the EtBr</w:t>
      </w:r>
      <w:r w:rsidR="002F66B8" w:rsidRPr="00831A59">
        <w:rPr>
          <w:rFonts w:asciiTheme="minorHAnsi" w:hAnsiTheme="minorHAnsi" w:cstheme="minorHAnsi"/>
          <w:vertAlign w:val="superscript"/>
        </w:rPr>
        <w:t>+</w:t>
      </w:r>
      <w:r w:rsidR="002F66B8" w:rsidRPr="00831A59">
        <w:rPr>
          <w:rFonts w:asciiTheme="minorHAnsi" w:hAnsiTheme="minorHAnsi" w:cstheme="minorHAnsi"/>
        </w:rPr>
        <w:t xml:space="preserve"> marker. Accordingly</w:t>
      </w:r>
      <w:r w:rsidR="0074777A" w:rsidRPr="00831A59">
        <w:rPr>
          <w:rFonts w:asciiTheme="minorHAnsi" w:hAnsiTheme="minorHAnsi" w:cstheme="minorHAnsi"/>
        </w:rPr>
        <w:t>,</w:t>
      </w:r>
      <w:r w:rsidR="002F66B8" w:rsidRPr="00831A59">
        <w:rPr>
          <w:rFonts w:asciiTheme="minorHAnsi" w:hAnsiTheme="minorHAnsi" w:cstheme="minorHAnsi"/>
        </w:rPr>
        <w:t xml:space="preserve"> the </w:t>
      </w:r>
      <w:r w:rsidR="00732E57" w:rsidRPr="00831A59">
        <w:rPr>
          <w:rFonts w:asciiTheme="minorHAnsi" w:hAnsiTheme="minorHAnsi" w:cstheme="minorHAnsi"/>
        </w:rPr>
        <w:t xml:space="preserve">mean </w:t>
      </w:r>
      <w:r w:rsidR="002F66B8" w:rsidRPr="00831A59">
        <w:rPr>
          <w:rFonts w:asciiTheme="minorHAnsi" w:hAnsiTheme="minorHAnsi" w:cstheme="minorHAnsi"/>
        </w:rPr>
        <w:t xml:space="preserve">phagocytosis values both as </w:t>
      </w:r>
      <w:r w:rsidR="00004E89" w:rsidRPr="00831A59">
        <w:rPr>
          <w:rFonts w:asciiTheme="minorHAnsi" w:hAnsiTheme="minorHAnsi" w:cstheme="minorHAnsi"/>
        </w:rPr>
        <w:t>absolute</w:t>
      </w:r>
      <w:r w:rsidR="002F66B8" w:rsidRPr="00831A59">
        <w:rPr>
          <w:rFonts w:asciiTheme="minorHAnsi" w:hAnsiTheme="minorHAnsi" w:cstheme="minorHAnsi"/>
        </w:rPr>
        <w:t xml:space="preserve"> EtBr</w:t>
      </w:r>
      <w:r w:rsidR="002F66B8" w:rsidRPr="00831A59">
        <w:rPr>
          <w:rFonts w:asciiTheme="minorHAnsi" w:hAnsiTheme="minorHAnsi" w:cstheme="minorHAnsi"/>
          <w:vertAlign w:val="superscript"/>
        </w:rPr>
        <w:t>+</w:t>
      </w:r>
      <w:r w:rsidR="002F66B8" w:rsidRPr="00831A59">
        <w:rPr>
          <w:rFonts w:asciiTheme="minorHAnsi" w:hAnsiTheme="minorHAnsi" w:cstheme="minorHAnsi"/>
        </w:rPr>
        <w:t xml:space="preserve"> THP-1 cells</w:t>
      </w:r>
      <w:r w:rsidR="008D0DCB" w:rsidRPr="00831A59">
        <w:rPr>
          <w:rFonts w:asciiTheme="minorHAnsi" w:hAnsiTheme="minorHAnsi" w:cstheme="minorHAnsi"/>
        </w:rPr>
        <w:t xml:space="preserve"> </w:t>
      </w:r>
      <w:r w:rsidR="002F66B8" w:rsidRPr="00831A59">
        <w:rPr>
          <w:rFonts w:asciiTheme="minorHAnsi" w:hAnsiTheme="minorHAnsi" w:cstheme="minorHAnsi"/>
        </w:rPr>
        <w:t>and as relative phagocytosis</w:t>
      </w:r>
      <w:r w:rsidR="008D0DCB" w:rsidRPr="00831A59">
        <w:rPr>
          <w:rFonts w:asciiTheme="minorHAnsi" w:hAnsiTheme="minorHAnsi" w:cstheme="minorHAnsi"/>
        </w:rPr>
        <w:t xml:space="preserve"> percentages</w:t>
      </w:r>
      <w:r w:rsidR="002F66B8" w:rsidRPr="00831A59">
        <w:rPr>
          <w:rFonts w:asciiTheme="minorHAnsi" w:hAnsiTheme="minorHAnsi" w:cstheme="minorHAnsi"/>
        </w:rPr>
        <w:t xml:space="preserve"> </w:t>
      </w:r>
      <w:r w:rsidR="00BB1521" w:rsidRPr="00831A59">
        <w:rPr>
          <w:rFonts w:asciiTheme="minorHAnsi" w:hAnsiTheme="minorHAnsi" w:cstheme="minorHAnsi"/>
        </w:rPr>
        <w:t>should be</w:t>
      </w:r>
      <w:r w:rsidR="002F66B8" w:rsidRPr="00831A59">
        <w:rPr>
          <w:rFonts w:asciiTheme="minorHAnsi" w:hAnsiTheme="minorHAnsi" w:cstheme="minorHAnsi"/>
        </w:rPr>
        <w:t xml:space="preserve"> very low (</w:t>
      </w:r>
      <w:r w:rsidR="002F66B8" w:rsidRPr="00831A59">
        <w:rPr>
          <w:rFonts w:asciiTheme="minorHAnsi" w:hAnsiTheme="minorHAnsi" w:cstheme="minorHAnsi"/>
          <w:b/>
          <w:bCs/>
        </w:rPr>
        <w:t>Figure 3</w:t>
      </w:r>
      <w:proofErr w:type="gramStart"/>
      <w:r w:rsidR="002F66B8" w:rsidRPr="00831A59">
        <w:rPr>
          <w:rFonts w:asciiTheme="minorHAnsi" w:hAnsiTheme="minorHAnsi" w:cstheme="minorHAnsi"/>
          <w:b/>
          <w:bCs/>
        </w:rPr>
        <w:t>B</w:t>
      </w:r>
      <w:r w:rsidR="006915D5" w:rsidRPr="00831A59">
        <w:rPr>
          <w:rFonts w:asciiTheme="minorHAnsi" w:hAnsiTheme="minorHAnsi" w:cstheme="minorHAnsi"/>
          <w:b/>
          <w:bCs/>
        </w:rPr>
        <w:t>,</w:t>
      </w:r>
      <w:r w:rsidR="002F66B8" w:rsidRPr="00831A59">
        <w:rPr>
          <w:rFonts w:asciiTheme="minorHAnsi" w:hAnsiTheme="minorHAnsi" w:cstheme="minorHAnsi"/>
          <w:b/>
          <w:bCs/>
        </w:rPr>
        <w:t>C</w:t>
      </w:r>
      <w:proofErr w:type="gramEnd"/>
      <w:r w:rsidR="002F66B8" w:rsidRPr="00831A59">
        <w:rPr>
          <w:rFonts w:asciiTheme="minorHAnsi" w:hAnsiTheme="minorHAnsi" w:cstheme="minorHAnsi"/>
        </w:rPr>
        <w:t>,</w:t>
      </w:r>
      <w:r w:rsidR="009A68AC" w:rsidRPr="00831A59">
        <w:rPr>
          <w:rFonts w:asciiTheme="minorHAnsi" w:hAnsiTheme="minorHAnsi" w:cstheme="minorHAnsi"/>
        </w:rPr>
        <w:t xml:space="preserve"> normally</w:t>
      </w:r>
      <w:r w:rsidR="002F66B8" w:rsidRPr="00831A59">
        <w:rPr>
          <w:rFonts w:asciiTheme="minorHAnsi" w:hAnsiTheme="minorHAnsi" w:cstheme="minorHAnsi"/>
        </w:rPr>
        <w:t xml:space="preserve"> less than 2% for all cases)</w:t>
      </w:r>
      <w:r w:rsidR="00512077" w:rsidRPr="00831A59">
        <w:rPr>
          <w:rFonts w:asciiTheme="minorHAnsi" w:hAnsiTheme="minorHAnsi" w:cstheme="minorHAnsi"/>
        </w:rPr>
        <w:t>.</w:t>
      </w:r>
      <w:r w:rsidR="00942FE4" w:rsidRPr="00831A59">
        <w:rPr>
          <w:rFonts w:asciiTheme="minorHAnsi" w:hAnsiTheme="minorHAnsi" w:cstheme="minorHAnsi"/>
        </w:rPr>
        <w:t xml:space="preserve"> </w:t>
      </w:r>
      <w:r w:rsidR="00512077" w:rsidRPr="00831A59">
        <w:rPr>
          <w:rFonts w:asciiTheme="minorHAnsi" w:hAnsiTheme="minorHAnsi" w:cstheme="minorHAnsi"/>
        </w:rPr>
        <w:t xml:space="preserve"> </w:t>
      </w:r>
      <w:r w:rsidR="00F77879" w:rsidRPr="00831A59">
        <w:rPr>
          <w:rFonts w:asciiTheme="minorHAnsi" w:hAnsiTheme="minorHAnsi" w:cstheme="minorHAnsi"/>
        </w:rPr>
        <w:t>In contrast</w:t>
      </w:r>
      <w:r w:rsidR="000F61D0" w:rsidRPr="00831A59">
        <w:rPr>
          <w:rFonts w:asciiTheme="minorHAnsi" w:hAnsiTheme="minorHAnsi" w:cstheme="minorHAnsi"/>
        </w:rPr>
        <w:t>, the positive control</w:t>
      </w:r>
      <w:r w:rsidR="005F3B4D" w:rsidRPr="00831A59">
        <w:rPr>
          <w:rFonts w:asciiTheme="minorHAnsi" w:hAnsiTheme="minorHAnsi" w:cstheme="minorHAnsi"/>
        </w:rPr>
        <w:t xml:space="preserve">s (including the rabbit anti-human </w:t>
      </w:r>
      <w:r w:rsidR="00920F2E" w:rsidRPr="00831A59">
        <w:rPr>
          <w:rFonts w:asciiTheme="minorHAnsi" w:hAnsiTheme="minorHAnsi" w:cstheme="minorHAnsi"/>
        </w:rPr>
        <w:t xml:space="preserve">erythrocyte antibody </w:t>
      </w:r>
      <w:r w:rsidR="005F3B4D" w:rsidRPr="00831A59">
        <w:rPr>
          <w:rFonts w:asciiTheme="minorHAnsi" w:hAnsiTheme="minorHAnsi" w:cstheme="minorHAnsi"/>
        </w:rPr>
        <w:t xml:space="preserve">and the </w:t>
      </w:r>
      <w:r w:rsidR="00920F2E" w:rsidRPr="00831A59">
        <w:rPr>
          <w:rFonts w:asciiTheme="minorHAnsi" w:hAnsiTheme="minorHAnsi" w:cstheme="minorHAnsi"/>
        </w:rPr>
        <w:t>malaria-</w:t>
      </w:r>
      <w:r w:rsidR="005F3B4D" w:rsidRPr="00831A59">
        <w:rPr>
          <w:rFonts w:asciiTheme="minorHAnsi" w:hAnsiTheme="minorHAnsi" w:cstheme="minorHAnsi"/>
        </w:rPr>
        <w:lastRenderedPageBreak/>
        <w:t xml:space="preserve">exposed female pool) </w:t>
      </w:r>
      <w:r w:rsidR="009A68AC" w:rsidRPr="00831A59">
        <w:rPr>
          <w:rFonts w:asciiTheme="minorHAnsi" w:hAnsiTheme="minorHAnsi" w:cstheme="minorHAnsi"/>
        </w:rPr>
        <w:t xml:space="preserve">should </w:t>
      </w:r>
      <w:r w:rsidR="005F3B4D" w:rsidRPr="00831A59">
        <w:rPr>
          <w:rFonts w:asciiTheme="minorHAnsi" w:hAnsiTheme="minorHAnsi" w:cstheme="minorHAnsi"/>
        </w:rPr>
        <w:t>generate traces with two peaks</w:t>
      </w:r>
      <w:r w:rsidR="00732E57" w:rsidRPr="00831A59">
        <w:rPr>
          <w:rFonts w:asciiTheme="minorHAnsi" w:hAnsiTheme="minorHAnsi" w:cstheme="minorHAnsi"/>
        </w:rPr>
        <w:t xml:space="preserve"> (</w:t>
      </w:r>
      <w:r w:rsidR="00732E57" w:rsidRPr="00831A59">
        <w:rPr>
          <w:rFonts w:asciiTheme="minorHAnsi" w:hAnsiTheme="minorHAnsi" w:cstheme="minorHAnsi"/>
          <w:b/>
          <w:bCs/>
        </w:rPr>
        <w:t>Figure 3A</w:t>
      </w:r>
      <w:r w:rsidR="00920F2E" w:rsidRPr="00831A59">
        <w:rPr>
          <w:rFonts w:asciiTheme="minorHAnsi" w:hAnsiTheme="minorHAnsi" w:cstheme="minorHAnsi"/>
        </w:rPr>
        <w:t xml:space="preserve">): </w:t>
      </w:r>
      <w:r w:rsidR="005F3B4D" w:rsidRPr="00831A59">
        <w:rPr>
          <w:rFonts w:asciiTheme="minorHAnsi" w:hAnsiTheme="minorHAnsi" w:cstheme="minorHAnsi"/>
        </w:rPr>
        <w:t>a negative one</w:t>
      </w:r>
      <w:r w:rsidR="00732E57" w:rsidRPr="00831A59">
        <w:rPr>
          <w:rFonts w:asciiTheme="minorHAnsi" w:hAnsiTheme="minorHAnsi" w:cstheme="minorHAnsi"/>
        </w:rPr>
        <w:t xml:space="preserve"> (largely overlapping with the one generated by all the negative controls)</w:t>
      </w:r>
      <w:r w:rsidR="005F3B4D" w:rsidRPr="00831A59">
        <w:rPr>
          <w:rFonts w:asciiTheme="minorHAnsi" w:hAnsiTheme="minorHAnsi" w:cstheme="minorHAnsi"/>
        </w:rPr>
        <w:t xml:space="preserve"> </w:t>
      </w:r>
      <w:r w:rsidR="00732E57" w:rsidRPr="00831A59">
        <w:rPr>
          <w:rFonts w:asciiTheme="minorHAnsi" w:hAnsiTheme="minorHAnsi" w:cstheme="minorHAnsi"/>
        </w:rPr>
        <w:t xml:space="preserve">and a </w:t>
      </w:r>
      <w:r w:rsidR="009A68AC" w:rsidRPr="00831A59">
        <w:rPr>
          <w:rFonts w:asciiTheme="minorHAnsi" w:hAnsiTheme="minorHAnsi" w:cstheme="minorHAnsi"/>
        </w:rPr>
        <w:t>clear</w:t>
      </w:r>
      <w:r w:rsidR="00920F2E" w:rsidRPr="00831A59">
        <w:rPr>
          <w:rFonts w:asciiTheme="minorHAnsi" w:hAnsiTheme="minorHAnsi" w:cstheme="minorHAnsi"/>
        </w:rPr>
        <w:t>ly</w:t>
      </w:r>
      <w:r w:rsidR="009A68AC" w:rsidRPr="00831A59">
        <w:rPr>
          <w:rFonts w:asciiTheme="minorHAnsi" w:hAnsiTheme="minorHAnsi" w:cstheme="minorHAnsi"/>
        </w:rPr>
        <w:t xml:space="preserve"> </w:t>
      </w:r>
      <w:r w:rsidR="00732E57" w:rsidRPr="00831A59">
        <w:rPr>
          <w:rFonts w:asciiTheme="minorHAnsi" w:hAnsiTheme="minorHAnsi" w:cstheme="minorHAnsi"/>
        </w:rPr>
        <w:t>positive</w:t>
      </w:r>
      <w:r w:rsidR="009A68AC" w:rsidRPr="00831A59">
        <w:rPr>
          <w:rFonts w:asciiTheme="minorHAnsi" w:hAnsiTheme="minorHAnsi" w:cstheme="minorHAnsi"/>
        </w:rPr>
        <w:t xml:space="preserve"> and </w:t>
      </w:r>
      <w:r w:rsidR="00920F2E" w:rsidRPr="00831A59">
        <w:rPr>
          <w:rFonts w:asciiTheme="minorHAnsi" w:hAnsiTheme="minorHAnsi" w:cstheme="minorHAnsi"/>
        </w:rPr>
        <w:t>well-</w:t>
      </w:r>
      <w:r w:rsidR="009A68AC" w:rsidRPr="00831A59">
        <w:rPr>
          <w:rFonts w:asciiTheme="minorHAnsi" w:hAnsiTheme="minorHAnsi" w:cstheme="minorHAnsi"/>
        </w:rPr>
        <w:t>separated</w:t>
      </w:r>
      <w:r w:rsidR="00732E57" w:rsidRPr="00831A59">
        <w:rPr>
          <w:rFonts w:asciiTheme="minorHAnsi" w:hAnsiTheme="minorHAnsi" w:cstheme="minorHAnsi"/>
        </w:rPr>
        <w:t xml:space="preserve"> one</w:t>
      </w:r>
      <w:r w:rsidR="00CB2ECD" w:rsidRPr="00831A59">
        <w:rPr>
          <w:rFonts w:asciiTheme="minorHAnsi" w:hAnsiTheme="minorHAnsi" w:cstheme="minorHAnsi"/>
        </w:rPr>
        <w:t xml:space="preserve"> located i</w:t>
      </w:r>
      <w:r w:rsidR="00732E57" w:rsidRPr="00831A59">
        <w:rPr>
          <w:rFonts w:asciiTheme="minorHAnsi" w:hAnsiTheme="minorHAnsi" w:cstheme="minorHAnsi"/>
        </w:rPr>
        <w:t>n</w:t>
      </w:r>
      <w:r w:rsidR="004D2B70" w:rsidRPr="00831A59">
        <w:rPr>
          <w:rFonts w:asciiTheme="minorHAnsi" w:hAnsiTheme="minorHAnsi" w:cstheme="minorHAnsi"/>
        </w:rPr>
        <w:t>side</w:t>
      </w:r>
      <w:r w:rsidR="00732E57" w:rsidRPr="00831A59">
        <w:rPr>
          <w:rFonts w:asciiTheme="minorHAnsi" w:hAnsiTheme="minorHAnsi" w:cstheme="minorHAnsi"/>
        </w:rPr>
        <w:t xml:space="preserve"> the EtBr</w:t>
      </w:r>
      <w:r w:rsidR="00732E57" w:rsidRPr="00831A59">
        <w:rPr>
          <w:rFonts w:asciiTheme="minorHAnsi" w:hAnsiTheme="minorHAnsi" w:cstheme="minorHAnsi"/>
          <w:vertAlign w:val="superscript"/>
        </w:rPr>
        <w:t>+</w:t>
      </w:r>
      <w:r w:rsidR="00732E57" w:rsidRPr="00831A59">
        <w:rPr>
          <w:rFonts w:asciiTheme="minorHAnsi" w:hAnsiTheme="minorHAnsi" w:cstheme="minorHAnsi"/>
        </w:rPr>
        <w:t xml:space="preserve"> marker.</w:t>
      </w:r>
      <w:r w:rsidR="00933680">
        <w:rPr>
          <w:rFonts w:asciiTheme="minorHAnsi" w:hAnsiTheme="minorHAnsi" w:cstheme="minorHAnsi"/>
        </w:rPr>
        <w:t xml:space="preserve"> </w:t>
      </w:r>
      <w:r w:rsidR="00BB1521" w:rsidRPr="00831A59">
        <w:rPr>
          <w:rFonts w:asciiTheme="minorHAnsi" w:hAnsiTheme="minorHAnsi" w:cstheme="minorHAnsi"/>
        </w:rPr>
        <w:t>A positive sample</w:t>
      </w:r>
      <w:r w:rsidR="009A68AC" w:rsidRPr="00831A59">
        <w:rPr>
          <w:rFonts w:asciiTheme="minorHAnsi" w:hAnsiTheme="minorHAnsi" w:cstheme="minorHAnsi"/>
        </w:rPr>
        <w:t xml:space="preserve">, </w:t>
      </w:r>
      <w:r w:rsidR="00920F2E" w:rsidRPr="00831A59">
        <w:rPr>
          <w:rFonts w:asciiTheme="minorHAnsi" w:hAnsiTheme="minorHAnsi" w:cstheme="minorHAnsi"/>
        </w:rPr>
        <w:t>as</w:t>
      </w:r>
      <w:r w:rsidR="009A68AC" w:rsidRPr="00831A59">
        <w:rPr>
          <w:rFonts w:asciiTheme="minorHAnsi" w:hAnsiTheme="minorHAnsi" w:cstheme="minorHAnsi"/>
        </w:rPr>
        <w:t xml:space="preserve"> the presented example (</w:t>
      </w:r>
      <w:r w:rsidR="00920F2E" w:rsidRPr="00831A59">
        <w:rPr>
          <w:rFonts w:asciiTheme="minorHAnsi" w:hAnsiTheme="minorHAnsi" w:cstheme="minorHAnsi"/>
        </w:rPr>
        <w:t xml:space="preserve">sample from </w:t>
      </w:r>
      <w:r w:rsidR="009A68AC" w:rsidRPr="00831A59">
        <w:rPr>
          <w:rFonts w:asciiTheme="minorHAnsi" w:hAnsiTheme="minorHAnsi" w:cstheme="minorHAnsi"/>
        </w:rPr>
        <w:t xml:space="preserve">a </w:t>
      </w:r>
      <w:r w:rsidR="00920F2E" w:rsidRPr="00831A59">
        <w:rPr>
          <w:rFonts w:asciiTheme="minorHAnsi" w:hAnsiTheme="minorHAnsi" w:cstheme="minorHAnsi"/>
        </w:rPr>
        <w:t>malaria-</w:t>
      </w:r>
      <w:r w:rsidR="00BB1521" w:rsidRPr="00831A59">
        <w:rPr>
          <w:rFonts w:asciiTheme="minorHAnsi" w:hAnsiTheme="minorHAnsi" w:cstheme="minorHAnsi"/>
        </w:rPr>
        <w:t xml:space="preserve">exposed </w:t>
      </w:r>
      <w:proofErr w:type="spellStart"/>
      <w:r w:rsidR="00920F2E" w:rsidRPr="00831A59">
        <w:rPr>
          <w:rFonts w:asciiTheme="minorHAnsi" w:hAnsiTheme="minorHAnsi" w:cstheme="minorHAnsi"/>
        </w:rPr>
        <w:t>multigravid</w:t>
      </w:r>
      <w:proofErr w:type="spellEnd"/>
      <w:r w:rsidR="00920F2E" w:rsidRPr="00831A59">
        <w:rPr>
          <w:rFonts w:asciiTheme="minorHAnsi" w:hAnsiTheme="minorHAnsi" w:cstheme="minorHAnsi"/>
        </w:rPr>
        <w:t xml:space="preserve"> woman</w:t>
      </w:r>
      <w:r w:rsidR="00BB1521" w:rsidRPr="00831A59">
        <w:rPr>
          <w:rFonts w:asciiTheme="minorHAnsi" w:hAnsiTheme="minorHAnsi" w:cstheme="minorHAnsi"/>
        </w:rPr>
        <w:t xml:space="preserve">/NF20) </w:t>
      </w:r>
      <w:r w:rsidR="00C23901">
        <w:rPr>
          <w:rFonts w:asciiTheme="minorHAnsi" w:hAnsiTheme="minorHAnsi" w:cstheme="minorHAnsi"/>
        </w:rPr>
        <w:t xml:space="preserve">should </w:t>
      </w:r>
      <w:r w:rsidR="00BB1521" w:rsidRPr="00831A59">
        <w:rPr>
          <w:rFonts w:asciiTheme="minorHAnsi" w:hAnsiTheme="minorHAnsi" w:cstheme="minorHAnsi"/>
        </w:rPr>
        <w:t xml:space="preserve">generate a similar profile as the positive controls. </w:t>
      </w:r>
      <w:r w:rsidR="00732E57" w:rsidRPr="00831A59">
        <w:rPr>
          <w:rFonts w:asciiTheme="minorHAnsi" w:hAnsiTheme="minorHAnsi" w:cstheme="minorHAnsi"/>
        </w:rPr>
        <w:t>The mean phagocytosis value</w:t>
      </w:r>
      <w:r w:rsidR="00245222" w:rsidRPr="00831A59">
        <w:rPr>
          <w:rFonts w:asciiTheme="minorHAnsi" w:hAnsiTheme="minorHAnsi" w:cstheme="minorHAnsi"/>
        </w:rPr>
        <w:t>s</w:t>
      </w:r>
      <w:r w:rsidR="00920F2E" w:rsidRPr="00831A59">
        <w:rPr>
          <w:rFonts w:asciiTheme="minorHAnsi" w:hAnsiTheme="minorHAnsi" w:cstheme="minorHAnsi"/>
        </w:rPr>
        <w:t>,</w:t>
      </w:r>
      <w:r w:rsidR="00732E57" w:rsidRPr="00831A59">
        <w:rPr>
          <w:rFonts w:asciiTheme="minorHAnsi" w:hAnsiTheme="minorHAnsi" w:cstheme="minorHAnsi"/>
        </w:rPr>
        <w:t xml:space="preserve"> measured as </w:t>
      </w:r>
      <w:r w:rsidR="00004E89" w:rsidRPr="00831A59">
        <w:rPr>
          <w:rFonts w:asciiTheme="minorHAnsi" w:hAnsiTheme="minorHAnsi" w:cstheme="minorHAnsi"/>
        </w:rPr>
        <w:t>absolute</w:t>
      </w:r>
      <w:r w:rsidR="00732E57" w:rsidRPr="00831A59">
        <w:rPr>
          <w:rFonts w:asciiTheme="minorHAnsi" w:hAnsiTheme="minorHAnsi" w:cstheme="minorHAnsi"/>
        </w:rPr>
        <w:t xml:space="preserve"> EtBr</w:t>
      </w:r>
      <w:r w:rsidR="00732E57" w:rsidRPr="00831A59">
        <w:rPr>
          <w:rFonts w:asciiTheme="minorHAnsi" w:hAnsiTheme="minorHAnsi" w:cstheme="minorHAnsi"/>
          <w:vertAlign w:val="superscript"/>
        </w:rPr>
        <w:t>+</w:t>
      </w:r>
      <w:r w:rsidR="00732E57" w:rsidRPr="00831A59">
        <w:rPr>
          <w:rFonts w:asciiTheme="minorHAnsi" w:hAnsiTheme="minorHAnsi" w:cstheme="minorHAnsi"/>
        </w:rPr>
        <w:t xml:space="preserve"> THP-1 cells</w:t>
      </w:r>
      <w:r w:rsidR="00CB2ECD" w:rsidRPr="00831A59">
        <w:rPr>
          <w:rFonts w:asciiTheme="minorHAnsi" w:hAnsiTheme="minorHAnsi" w:cstheme="minorHAnsi"/>
        </w:rPr>
        <w:t xml:space="preserve"> and as relative phagocytosis</w:t>
      </w:r>
      <w:r w:rsidR="00920F2E" w:rsidRPr="00831A59">
        <w:rPr>
          <w:rFonts w:asciiTheme="minorHAnsi" w:hAnsiTheme="minorHAnsi" w:cstheme="minorHAnsi"/>
        </w:rPr>
        <w:t>,</w:t>
      </w:r>
      <w:r w:rsidR="00732E57" w:rsidRPr="00831A59">
        <w:rPr>
          <w:rFonts w:asciiTheme="minorHAnsi" w:hAnsiTheme="minorHAnsi" w:cstheme="minorHAnsi"/>
        </w:rPr>
        <w:t xml:space="preserve"> </w:t>
      </w:r>
      <w:r w:rsidR="00933680">
        <w:rPr>
          <w:rFonts w:asciiTheme="minorHAnsi" w:hAnsiTheme="minorHAnsi" w:cstheme="minorHAnsi"/>
        </w:rPr>
        <w:t>we</w:t>
      </w:r>
      <w:r w:rsidR="00BB1521" w:rsidRPr="00831A59">
        <w:rPr>
          <w:rFonts w:asciiTheme="minorHAnsi" w:hAnsiTheme="minorHAnsi" w:cstheme="minorHAnsi"/>
        </w:rPr>
        <w:t>re normally</w:t>
      </w:r>
      <w:r w:rsidR="00732E57" w:rsidRPr="00831A59">
        <w:rPr>
          <w:rFonts w:asciiTheme="minorHAnsi" w:hAnsiTheme="minorHAnsi" w:cstheme="minorHAnsi"/>
        </w:rPr>
        <w:t xml:space="preserve"> highest for the positive control (</w:t>
      </w:r>
      <w:r w:rsidR="00C438FE" w:rsidRPr="00831A59">
        <w:rPr>
          <w:rFonts w:asciiTheme="minorHAnsi" w:hAnsiTheme="minorHAnsi" w:cstheme="minorHAnsi"/>
        </w:rPr>
        <w:t>5</w:t>
      </w:r>
      <w:r w:rsidR="00920F2E" w:rsidRPr="00831A59">
        <w:rPr>
          <w:rFonts w:asciiTheme="minorHAnsi" w:hAnsiTheme="minorHAnsi" w:cstheme="minorHAnsi"/>
        </w:rPr>
        <w:t>8</w:t>
      </w:r>
      <w:r w:rsidR="00C438FE" w:rsidRPr="00831A59">
        <w:rPr>
          <w:rFonts w:asciiTheme="minorHAnsi" w:hAnsiTheme="minorHAnsi" w:cstheme="minorHAnsi"/>
        </w:rPr>
        <w:t>%</w:t>
      </w:r>
      <w:r w:rsidR="00CB2ECD" w:rsidRPr="00831A59">
        <w:rPr>
          <w:rFonts w:asciiTheme="minorHAnsi" w:hAnsiTheme="minorHAnsi" w:cstheme="minorHAnsi"/>
        </w:rPr>
        <w:t>/100%</w:t>
      </w:r>
      <w:r w:rsidR="00732E57" w:rsidRPr="00831A59">
        <w:rPr>
          <w:rFonts w:asciiTheme="minorHAnsi" w:hAnsiTheme="minorHAnsi" w:cstheme="minorHAnsi"/>
        </w:rPr>
        <w:t>)</w:t>
      </w:r>
      <w:r w:rsidR="00920F2E" w:rsidRPr="00831A59">
        <w:rPr>
          <w:rFonts w:asciiTheme="minorHAnsi" w:hAnsiTheme="minorHAnsi" w:cstheme="minorHAnsi"/>
        </w:rPr>
        <w:t>,</w:t>
      </w:r>
      <w:r w:rsidR="00C438FE" w:rsidRPr="00831A59">
        <w:rPr>
          <w:rFonts w:asciiTheme="minorHAnsi" w:hAnsiTheme="minorHAnsi" w:cstheme="minorHAnsi"/>
        </w:rPr>
        <w:t xml:space="preserve"> followed by the </w:t>
      </w:r>
      <w:r w:rsidR="00920F2E" w:rsidRPr="00831A59">
        <w:rPr>
          <w:rFonts w:asciiTheme="minorHAnsi" w:hAnsiTheme="minorHAnsi" w:cstheme="minorHAnsi"/>
          <w:bCs/>
        </w:rPr>
        <w:t>malaria-</w:t>
      </w:r>
      <w:r w:rsidR="00C438FE" w:rsidRPr="00831A59">
        <w:rPr>
          <w:rFonts w:asciiTheme="minorHAnsi" w:hAnsiTheme="minorHAnsi" w:cstheme="minorHAnsi"/>
          <w:bCs/>
        </w:rPr>
        <w:t xml:space="preserve">exposed female </w:t>
      </w:r>
      <w:r w:rsidR="009A68AC" w:rsidRPr="00831A59">
        <w:rPr>
          <w:rFonts w:asciiTheme="minorHAnsi" w:hAnsiTheme="minorHAnsi" w:cstheme="minorHAnsi"/>
          <w:bCs/>
        </w:rPr>
        <w:t>pool</w:t>
      </w:r>
      <w:r w:rsidR="00C438FE" w:rsidRPr="00831A59">
        <w:rPr>
          <w:rFonts w:asciiTheme="minorHAnsi" w:hAnsiTheme="minorHAnsi" w:cstheme="minorHAnsi"/>
          <w:bCs/>
        </w:rPr>
        <w:t xml:space="preserve"> (29%</w:t>
      </w:r>
      <w:r w:rsidR="00CB2ECD" w:rsidRPr="00831A59">
        <w:rPr>
          <w:rFonts w:asciiTheme="minorHAnsi" w:hAnsiTheme="minorHAnsi" w:cstheme="minorHAnsi"/>
          <w:bCs/>
        </w:rPr>
        <w:t>/5</w:t>
      </w:r>
      <w:r w:rsidR="00920F2E" w:rsidRPr="00831A59">
        <w:rPr>
          <w:rFonts w:asciiTheme="minorHAnsi" w:hAnsiTheme="minorHAnsi" w:cstheme="minorHAnsi"/>
          <w:bCs/>
        </w:rPr>
        <w:t>3</w:t>
      </w:r>
      <w:r w:rsidR="00CB2ECD" w:rsidRPr="00831A59">
        <w:rPr>
          <w:rFonts w:asciiTheme="minorHAnsi" w:hAnsiTheme="minorHAnsi" w:cstheme="minorHAnsi"/>
          <w:bCs/>
        </w:rPr>
        <w:t>%</w:t>
      </w:r>
      <w:r w:rsidR="00C438FE" w:rsidRPr="00831A59">
        <w:rPr>
          <w:rFonts w:asciiTheme="minorHAnsi" w:hAnsiTheme="minorHAnsi" w:cstheme="minorHAnsi"/>
          <w:bCs/>
        </w:rPr>
        <w:t>)</w:t>
      </w:r>
      <w:r w:rsidR="00920F2E" w:rsidRPr="00831A59">
        <w:rPr>
          <w:rFonts w:asciiTheme="minorHAnsi" w:hAnsiTheme="minorHAnsi" w:cstheme="minorHAnsi"/>
          <w:bCs/>
        </w:rPr>
        <w:t>,</w:t>
      </w:r>
      <w:r w:rsidR="00245222" w:rsidRPr="00831A59">
        <w:rPr>
          <w:rFonts w:asciiTheme="minorHAnsi" w:hAnsiTheme="minorHAnsi" w:cstheme="minorHAnsi"/>
          <w:bCs/>
        </w:rPr>
        <w:t xml:space="preserve"> and the</w:t>
      </w:r>
      <w:r w:rsidR="009A68AC" w:rsidRPr="00831A59">
        <w:rPr>
          <w:rFonts w:asciiTheme="minorHAnsi" w:hAnsiTheme="minorHAnsi" w:cstheme="minorHAnsi"/>
          <w:bCs/>
        </w:rPr>
        <w:t xml:space="preserve">n the single </w:t>
      </w:r>
      <w:r w:rsidR="00920F2E" w:rsidRPr="00831A59">
        <w:rPr>
          <w:rFonts w:asciiTheme="minorHAnsi" w:hAnsiTheme="minorHAnsi" w:cstheme="minorHAnsi"/>
        </w:rPr>
        <w:t>malaria-</w:t>
      </w:r>
      <w:r w:rsidR="00245222" w:rsidRPr="00831A59">
        <w:rPr>
          <w:rFonts w:asciiTheme="minorHAnsi" w:hAnsiTheme="minorHAnsi" w:cstheme="minorHAnsi"/>
        </w:rPr>
        <w:t xml:space="preserve">exposed </w:t>
      </w:r>
      <w:r w:rsidR="00920F2E" w:rsidRPr="00831A59">
        <w:rPr>
          <w:rFonts w:asciiTheme="minorHAnsi" w:hAnsiTheme="minorHAnsi" w:cstheme="minorHAnsi"/>
        </w:rPr>
        <w:t>woman</w:t>
      </w:r>
      <w:r w:rsidR="00C438FE" w:rsidRPr="00831A59">
        <w:rPr>
          <w:rFonts w:asciiTheme="minorHAnsi" w:hAnsiTheme="minorHAnsi" w:cstheme="minorHAnsi"/>
          <w:bCs/>
        </w:rPr>
        <w:t xml:space="preserve"> </w:t>
      </w:r>
      <w:r w:rsidR="00245222" w:rsidRPr="00831A59">
        <w:rPr>
          <w:rFonts w:asciiTheme="minorHAnsi" w:hAnsiTheme="minorHAnsi" w:cstheme="minorHAnsi"/>
          <w:bCs/>
        </w:rPr>
        <w:t>(</w:t>
      </w:r>
      <w:r w:rsidR="00C438FE" w:rsidRPr="00831A59">
        <w:rPr>
          <w:rFonts w:asciiTheme="minorHAnsi" w:hAnsiTheme="minorHAnsi" w:cstheme="minorHAnsi"/>
          <w:bCs/>
        </w:rPr>
        <w:t>2</w:t>
      </w:r>
      <w:r w:rsidR="0081294D" w:rsidRPr="00831A59">
        <w:rPr>
          <w:rFonts w:asciiTheme="minorHAnsi" w:hAnsiTheme="minorHAnsi" w:cstheme="minorHAnsi"/>
          <w:bCs/>
        </w:rPr>
        <w:t>3</w:t>
      </w:r>
      <w:r w:rsidR="00C438FE" w:rsidRPr="00831A59">
        <w:rPr>
          <w:rFonts w:asciiTheme="minorHAnsi" w:hAnsiTheme="minorHAnsi" w:cstheme="minorHAnsi"/>
          <w:bCs/>
        </w:rPr>
        <w:t>%</w:t>
      </w:r>
      <w:r w:rsidR="00CB2ECD" w:rsidRPr="00831A59">
        <w:rPr>
          <w:rFonts w:asciiTheme="minorHAnsi" w:hAnsiTheme="minorHAnsi" w:cstheme="minorHAnsi"/>
          <w:bCs/>
        </w:rPr>
        <w:t>/40%</w:t>
      </w:r>
      <w:r w:rsidR="00245222" w:rsidRPr="00831A59">
        <w:rPr>
          <w:rFonts w:asciiTheme="minorHAnsi" w:hAnsiTheme="minorHAnsi" w:cstheme="minorHAnsi"/>
          <w:bCs/>
        </w:rPr>
        <w:t>)</w:t>
      </w:r>
      <w:r w:rsidR="00CB2ECD" w:rsidRPr="00831A59">
        <w:rPr>
          <w:rFonts w:asciiTheme="minorHAnsi" w:hAnsiTheme="minorHAnsi" w:cstheme="minorHAnsi"/>
        </w:rPr>
        <w:t xml:space="preserve">. As observed in </w:t>
      </w:r>
      <w:r w:rsidR="001F0C5B" w:rsidRPr="00831A59">
        <w:rPr>
          <w:rFonts w:asciiTheme="minorHAnsi" w:hAnsiTheme="minorHAnsi" w:cstheme="minorHAnsi"/>
          <w:b/>
          <w:bCs/>
        </w:rPr>
        <w:t>Figure 3</w:t>
      </w:r>
      <w:proofErr w:type="gramStart"/>
      <w:r w:rsidR="001F0C5B" w:rsidRPr="00831A59">
        <w:rPr>
          <w:rFonts w:asciiTheme="minorHAnsi" w:hAnsiTheme="minorHAnsi" w:cstheme="minorHAnsi"/>
          <w:b/>
          <w:bCs/>
        </w:rPr>
        <w:t>B</w:t>
      </w:r>
      <w:r w:rsidR="006915D5" w:rsidRPr="00831A59">
        <w:rPr>
          <w:rFonts w:asciiTheme="minorHAnsi" w:hAnsiTheme="minorHAnsi" w:cstheme="minorHAnsi"/>
          <w:b/>
          <w:bCs/>
        </w:rPr>
        <w:t>,</w:t>
      </w:r>
      <w:r w:rsidR="001F0C5B" w:rsidRPr="00831A59">
        <w:rPr>
          <w:rFonts w:asciiTheme="minorHAnsi" w:hAnsiTheme="minorHAnsi" w:cstheme="minorHAnsi"/>
          <w:b/>
          <w:bCs/>
        </w:rPr>
        <w:t>C</w:t>
      </w:r>
      <w:proofErr w:type="gramEnd"/>
      <w:r w:rsidR="001F0C5B" w:rsidRPr="00831A59">
        <w:rPr>
          <w:rFonts w:asciiTheme="minorHAnsi" w:hAnsiTheme="minorHAnsi" w:cstheme="minorHAnsi"/>
        </w:rPr>
        <w:t xml:space="preserve">, where </w:t>
      </w:r>
      <w:r w:rsidR="000C218C" w:rsidRPr="00831A59">
        <w:rPr>
          <w:rFonts w:asciiTheme="minorHAnsi" w:hAnsiTheme="minorHAnsi" w:cstheme="minorHAnsi"/>
        </w:rPr>
        <w:t>three</w:t>
      </w:r>
      <w:r w:rsidR="001F0C5B" w:rsidRPr="00831A59">
        <w:rPr>
          <w:rFonts w:asciiTheme="minorHAnsi" w:hAnsiTheme="minorHAnsi" w:cstheme="minorHAnsi"/>
        </w:rPr>
        <w:t xml:space="preserve"> independent experiments are presented, the</w:t>
      </w:r>
      <w:r w:rsidR="008146D6" w:rsidRPr="00831A59">
        <w:rPr>
          <w:rFonts w:asciiTheme="minorHAnsi" w:hAnsiTheme="minorHAnsi" w:cstheme="minorHAnsi"/>
        </w:rPr>
        <w:t xml:space="preserve">re </w:t>
      </w:r>
      <w:r w:rsidR="00933680">
        <w:rPr>
          <w:rFonts w:asciiTheme="minorHAnsi" w:hAnsiTheme="minorHAnsi" w:cstheme="minorHAnsi"/>
        </w:rPr>
        <w:t>wa</w:t>
      </w:r>
      <w:r w:rsidR="008146D6" w:rsidRPr="00831A59">
        <w:rPr>
          <w:rFonts w:asciiTheme="minorHAnsi" w:hAnsiTheme="minorHAnsi" w:cstheme="minorHAnsi"/>
        </w:rPr>
        <w:t xml:space="preserve">s </w:t>
      </w:r>
      <w:r w:rsidR="00933680">
        <w:rPr>
          <w:rFonts w:asciiTheme="minorHAnsi" w:hAnsiTheme="minorHAnsi" w:cstheme="minorHAnsi"/>
        </w:rPr>
        <w:t xml:space="preserve">a </w:t>
      </w:r>
      <w:r w:rsidR="008146D6" w:rsidRPr="00831A59">
        <w:rPr>
          <w:rFonts w:asciiTheme="minorHAnsi" w:hAnsiTheme="minorHAnsi" w:cstheme="minorHAnsi"/>
        </w:rPr>
        <w:t>considerable</w:t>
      </w:r>
      <w:r w:rsidR="001F0C5B" w:rsidRPr="00831A59">
        <w:rPr>
          <w:rFonts w:asciiTheme="minorHAnsi" w:hAnsiTheme="minorHAnsi" w:cstheme="minorHAnsi"/>
        </w:rPr>
        <w:t xml:space="preserve"> variability</w:t>
      </w:r>
      <w:r w:rsidR="004822CA" w:rsidRPr="00831A59">
        <w:rPr>
          <w:rFonts w:asciiTheme="minorHAnsi" w:hAnsiTheme="minorHAnsi" w:cstheme="minorHAnsi"/>
        </w:rPr>
        <w:t xml:space="preserve"> </w:t>
      </w:r>
      <w:r w:rsidR="008146D6" w:rsidRPr="00831A59">
        <w:rPr>
          <w:rFonts w:asciiTheme="minorHAnsi" w:hAnsiTheme="minorHAnsi" w:cstheme="minorHAnsi"/>
        </w:rPr>
        <w:t xml:space="preserve">between </w:t>
      </w:r>
      <w:r w:rsidR="00F40C79" w:rsidRPr="00831A59">
        <w:rPr>
          <w:rFonts w:asciiTheme="minorHAnsi" w:hAnsiTheme="minorHAnsi" w:cstheme="minorHAnsi"/>
        </w:rPr>
        <w:t>experiments</w:t>
      </w:r>
      <w:r w:rsidR="008146D6" w:rsidRPr="00831A59">
        <w:rPr>
          <w:rFonts w:asciiTheme="minorHAnsi" w:hAnsiTheme="minorHAnsi" w:cstheme="minorHAnsi"/>
        </w:rPr>
        <w:t xml:space="preserve"> and we</w:t>
      </w:r>
      <w:r w:rsidR="00933680">
        <w:rPr>
          <w:rFonts w:asciiTheme="minorHAnsi" w:hAnsiTheme="minorHAnsi" w:cstheme="minorHAnsi"/>
        </w:rPr>
        <w:t>,</w:t>
      </w:r>
      <w:r w:rsidR="008146D6" w:rsidRPr="00831A59">
        <w:rPr>
          <w:rFonts w:asciiTheme="minorHAnsi" w:hAnsiTheme="minorHAnsi" w:cstheme="minorHAnsi"/>
        </w:rPr>
        <w:t xml:space="preserve"> therefore</w:t>
      </w:r>
      <w:r w:rsidR="00933680">
        <w:rPr>
          <w:rFonts w:asciiTheme="minorHAnsi" w:hAnsiTheme="minorHAnsi" w:cstheme="minorHAnsi"/>
        </w:rPr>
        <w:t>,</w:t>
      </w:r>
      <w:r w:rsidR="008146D6" w:rsidRPr="00831A59">
        <w:rPr>
          <w:rFonts w:asciiTheme="minorHAnsi" w:hAnsiTheme="minorHAnsi" w:cstheme="minorHAnsi"/>
        </w:rPr>
        <w:t xml:space="preserve"> recommend </w:t>
      </w:r>
      <w:r w:rsidR="007F322D" w:rsidRPr="00831A59">
        <w:rPr>
          <w:rFonts w:asciiTheme="minorHAnsi" w:hAnsiTheme="minorHAnsi" w:cstheme="minorHAnsi"/>
        </w:rPr>
        <w:t>running</w:t>
      </w:r>
      <w:r w:rsidR="008146D6" w:rsidRPr="00831A59">
        <w:rPr>
          <w:rFonts w:asciiTheme="minorHAnsi" w:hAnsiTheme="minorHAnsi" w:cstheme="minorHAnsi"/>
        </w:rPr>
        <w:t xml:space="preserve"> </w:t>
      </w:r>
      <w:r w:rsidR="00F40C79" w:rsidRPr="00831A59">
        <w:rPr>
          <w:rFonts w:asciiTheme="minorHAnsi" w:hAnsiTheme="minorHAnsi" w:cstheme="minorHAnsi"/>
        </w:rPr>
        <w:t xml:space="preserve">samples intended for comparison in </w:t>
      </w:r>
      <w:r w:rsidR="007F322D" w:rsidRPr="00831A59">
        <w:rPr>
          <w:rFonts w:asciiTheme="minorHAnsi" w:hAnsiTheme="minorHAnsi" w:cstheme="minorHAnsi"/>
        </w:rPr>
        <w:t>the same</w:t>
      </w:r>
      <w:r w:rsidR="00F40C79" w:rsidRPr="00831A59">
        <w:rPr>
          <w:rFonts w:asciiTheme="minorHAnsi" w:hAnsiTheme="minorHAnsi" w:cstheme="minorHAnsi"/>
        </w:rPr>
        <w:t xml:space="preserve"> </w:t>
      </w:r>
      <w:r w:rsidR="004D2B70" w:rsidRPr="00831A59">
        <w:rPr>
          <w:rFonts w:asciiTheme="minorHAnsi" w:hAnsiTheme="minorHAnsi" w:cstheme="minorHAnsi"/>
        </w:rPr>
        <w:t>experiment</w:t>
      </w:r>
      <w:r w:rsidR="00F40C79" w:rsidRPr="00831A59">
        <w:rPr>
          <w:rFonts w:asciiTheme="minorHAnsi" w:hAnsiTheme="minorHAnsi" w:cstheme="minorHAnsi"/>
        </w:rPr>
        <w:t>. In our hands</w:t>
      </w:r>
      <w:r w:rsidR="007F322D" w:rsidRPr="00831A59">
        <w:rPr>
          <w:rFonts w:asciiTheme="minorHAnsi" w:hAnsiTheme="minorHAnsi" w:cstheme="minorHAnsi"/>
        </w:rPr>
        <w:t>,</w:t>
      </w:r>
      <w:r w:rsidR="00F40C79" w:rsidRPr="00831A59">
        <w:rPr>
          <w:rFonts w:asciiTheme="minorHAnsi" w:hAnsiTheme="minorHAnsi" w:cstheme="minorHAnsi"/>
        </w:rPr>
        <w:t xml:space="preserve"> at least four</w:t>
      </w:r>
      <w:r w:rsidR="00D77ADA" w:rsidRPr="00831A59">
        <w:rPr>
          <w:rFonts w:asciiTheme="minorHAnsi" w:hAnsiTheme="minorHAnsi" w:cstheme="minorHAnsi"/>
        </w:rPr>
        <w:t xml:space="preserve"> full 96</w:t>
      </w:r>
      <w:r w:rsidR="00933680">
        <w:rPr>
          <w:rFonts w:asciiTheme="minorHAnsi" w:hAnsiTheme="minorHAnsi" w:cstheme="minorHAnsi"/>
        </w:rPr>
        <w:t xml:space="preserve"> </w:t>
      </w:r>
      <w:r w:rsidR="00D77ADA" w:rsidRPr="00831A59">
        <w:rPr>
          <w:rFonts w:asciiTheme="minorHAnsi" w:hAnsiTheme="minorHAnsi" w:cstheme="minorHAnsi"/>
        </w:rPr>
        <w:t>well</w:t>
      </w:r>
      <w:r w:rsidR="00F40C79" w:rsidRPr="00831A59">
        <w:rPr>
          <w:rFonts w:asciiTheme="minorHAnsi" w:hAnsiTheme="minorHAnsi" w:cstheme="minorHAnsi"/>
        </w:rPr>
        <w:t xml:space="preserve"> plates can be handled by a single experienced researcher.</w:t>
      </w:r>
      <w:r w:rsidR="004D2B70" w:rsidRPr="00831A59">
        <w:rPr>
          <w:rFonts w:asciiTheme="minorHAnsi" w:hAnsiTheme="minorHAnsi" w:cstheme="minorHAnsi"/>
        </w:rPr>
        <w:t xml:space="preserve"> </w:t>
      </w:r>
      <w:r w:rsidR="004822CA" w:rsidRPr="00831A59">
        <w:rPr>
          <w:rFonts w:asciiTheme="minorHAnsi" w:hAnsiTheme="minorHAnsi" w:cstheme="minorHAnsi"/>
        </w:rPr>
        <w:t>Th</w:t>
      </w:r>
      <w:r w:rsidR="008146D6" w:rsidRPr="00831A59">
        <w:rPr>
          <w:rFonts w:asciiTheme="minorHAnsi" w:hAnsiTheme="minorHAnsi" w:cstheme="minorHAnsi"/>
        </w:rPr>
        <w:t xml:space="preserve">e </w:t>
      </w:r>
      <w:r w:rsidR="004822CA" w:rsidRPr="00831A59">
        <w:rPr>
          <w:rFonts w:asciiTheme="minorHAnsi" w:hAnsiTheme="minorHAnsi" w:cstheme="minorHAnsi"/>
        </w:rPr>
        <w:t>variability</w:t>
      </w:r>
      <w:r w:rsidR="00D77ADA" w:rsidRPr="00831A59">
        <w:rPr>
          <w:rFonts w:asciiTheme="minorHAnsi" w:hAnsiTheme="minorHAnsi" w:cstheme="minorHAnsi"/>
        </w:rPr>
        <w:t xml:space="preserve"> between assays</w:t>
      </w:r>
      <w:r w:rsidR="004822CA" w:rsidRPr="00831A59">
        <w:rPr>
          <w:rFonts w:asciiTheme="minorHAnsi" w:hAnsiTheme="minorHAnsi" w:cstheme="minorHAnsi"/>
        </w:rPr>
        <w:t xml:space="preserve"> was also clearly observed when </w:t>
      </w:r>
      <w:r w:rsidR="00A82AFA" w:rsidRPr="00831A59">
        <w:rPr>
          <w:rFonts w:asciiTheme="minorHAnsi" w:hAnsiTheme="minorHAnsi" w:cstheme="minorHAnsi"/>
        </w:rPr>
        <w:t xml:space="preserve">two identical </w:t>
      </w:r>
      <w:r w:rsidR="004822CA" w:rsidRPr="00831A59">
        <w:rPr>
          <w:rFonts w:asciiTheme="minorHAnsi" w:hAnsiTheme="minorHAnsi" w:cstheme="minorHAnsi"/>
        </w:rPr>
        <w:t>experiment</w:t>
      </w:r>
      <w:r w:rsidR="00A82AFA" w:rsidRPr="00831A59">
        <w:rPr>
          <w:rFonts w:asciiTheme="minorHAnsi" w:hAnsiTheme="minorHAnsi" w:cstheme="minorHAnsi"/>
        </w:rPr>
        <w:t>s</w:t>
      </w:r>
      <w:r w:rsidR="005132A8" w:rsidRPr="00831A59">
        <w:rPr>
          <w:rFonts w:asciiTheme="minorHAnsi" w:hAnsiTheme="minorHAnsi" w:cstheme="minorHAnsi"/>
        </w:rPr>
        <w:t xml:space="preserve"> testing several serum samples from </w:t>
      </w:r>
      <w:r w:rsidR="007F322D" w:rsidRPr="00831A59">
        <w:rPr>
          <w:rFonts w:asciiTheme="minorHAnsi" w:hAnsiTheme="minorHAnsi" w:cstheme="minorHAnsi"/>
        </w:rPr>
        <w:t>malaria-</w:t>
      </w:r>
      <w:r w:rsidR="005132A8" w:rsidRPr="00831A59">
        <w:rPr>
          <w:rFonts w:asciiTheme="minorHAnsi" w:hAnsiTheme="minorHAnsi" w:cstheme="minorHAnsi"/>
        </w:rPr>
        <w:t xml:space="preserve">exposed </w:t>
      </w:r>
      <w:r w:rsidR="007F322D" w:rsidRPr="00831A59">
        <w:rPr>
          <w:rFonts w:asciiTheme="minorHAnsi" w:hAnsiTheme="minorHAnsi" w:cstheme="minorHAnsi"/>
        </w:rPr>
        <w:t xml:space="preserve">women </w:t>
      </w:r>
      <w:r w:rsidR="004822CA" w:rsidRPr="00831A59">
        <w:rPr>
          <w:rFonts w:asciiTheme="minorHAnsi" w:hAnsiTheme="minorHAnsi" w:cstheme="minorHAnsi"/>
        </w:rPr>
        <w:t>w</w:t>
      </w:r>
      <w:r w:rsidR="00A82AFA" w:rsidRPr="00831A59">
        <w:rPr>
          <w:rFonts w:asciiTheme="minorHAnsi" w:hAnsiTheme="minorHAnsi" w:cstheme="minorHAnsi"/>
        </w:rPr>
        <w:t>ere</w:t>
      </w:r>
      <w:r w:rsidR="004822CA" w:rsidRPr="00831A59">
        <w:rPr>
          <w:rFonts w:asciiTheme="minorHAnsi" w:hAnsiTheme="minorHAnsi" w:cstheme="minorHAnsi"/>
        </w:rPr>
        <w:t xml:space="preserve"> performed </w:t>
      </w:r>
      <w:r w:rsidR="0006635C" w:rsidRPr="00831A59">
        <w:rPr>
          <w:rFonts w:asciiTheme="minorHAnsi" w:hAnsiTheme="minorHAnsi" w:cstheme="minorHAnsi"/>
        </w:rPr>
        <w:t>simultaneously</w:t>
      </w:r>
      <w:r w:rsidR="00A82AFA" w:rsidRPr="00831A59">
        <w:rPr>
          <w:rFonts w:asciiTheme="minorHAnsi" w:hAnsiTheme="minorHAnsi" w:cstheme="minorHAnsi"/>
        </w:rPr>
        <w:t>.</w:t>
      </w:r>
      <w:r w:rsidR="008146D6" w:rsidRPr="00831A59">
        <w:rPr>
          <w:rFonts w:asciiTheme="minorHAnsi" w:hAnsiTheme="minorHAnsi" w:cstheme="minorHAnsi"/>
        </w:rPr>
        <w:t xml:space="preserve"> </w:t>
      </w:r>
      <w:r w:rsidR="00A82AFA" w:rsidRPr="00831A59">
        <w:rPr>
          <w:rFonts w:asciiTheme="minorHAnsi" w:hAnsiTheme="minorHAnsi" w:cstheme="minorHAnsi"/>
        </w:rPr>
        <w:t>T</w:t>
      </w:r>
      <w:r w:rsidR="004822CA" w:rsidRPr="00831A59">
        <w:rPr>
          <w:rFonts w:asciiTheme="minorHAnsi" w:hAnsiTheme="minorHAnsi" w:cstheme="minorHAnsi"/>
        </w:rPr>
        <w:t xml:space="preserve">he same </w:t>
      </w:r>
      <w:r w:rsidR="005132A8" w:rsidRPr="00831A59">
        <w:rPr>
          <w:rFonts w:asciiTheme="minorHAnsi" w:hAnsiTheme="minorHAnsi" w:cstheme="minorHAnsi"/>
        </w:rPr>
        <w:t xml:space="preserve">parasite </w:t>
      </w:r>
      <w:r w:rsidR="008F0657" w:rsidRPr="00831A59">
        <w:rPr>
          <w:rFonts w:asciiTheme="minorHAnsi" w:hAnsiTheme="minorHAnsi" w:cstheme="minorHAnsi"/>
        </w:rPr>
        <w:t>preparatio</w:t>
      </w:r>
      <w:r w:rsidR="003D4888" w:rsidRPr="00831A59">
        <w:rPr>
          <w:rFonts w:asciiTheme="minorHAnsi" w:hAnsiTheme="minorHAnsi" w:cstheme="minorHAnsi"/>
        </w:rPr>
        <w:t xml:space="preserve">n (after magnetic purification of </w:t>
      </w:r>
      <w:r w:rsidR="007F322D" w:rsidRPr="00831A59">
        <w:rPr>
          <w:rFonts w:asciiTheme="minorHAnsi" w:hAnsiTheme="minorHAnsi" w:cstheme="minorHAnsi"/>
        </w:rPr>
        <w:t>late-</w:t>
      </w:r>
      <w:r w:rsidR="003D4888" w:rsidRPr="00831A59">
        <w:rPr>
          <w:rFonts w:asciiTheme="minorHAnsi" w:hAnsiTheme="minorHAnsi" w:cstheme="minorHAnsi"/>
        </w:rPr>
        <w:t>stage</w:t>
      </w:r>
      <w:r w:rsidR="007F322D" w:rsidRPr="00831A59">
        <w:rPr>
          <w:rFonts w:asciiTheme="minorHAnsi" w:hAnsiTheme="minorHAnsi" w:cstheme="minorHAnsi"/>
        </w:rPr>
        <w:t xml:space="preserve"> IE</w:t>
      </w:r>
      <w:r w:rsidR="003D4888" w:rsidRPr="00831A59">
        <w:rPr>
          <w:rFonts w:asciiTheme="minorHAnsi" w:hAnsiTheme="minorHAnsi" w:cstheme="minorHAnsi"/>
        </w:rPr>
        <w:t xml:space="preserve">s) and </w:t>
      </w:r>
      <w:r w:rsidR="00E6220F" w:rsidRPr="00831A59">
        <w:rPr>
          <w:rFonts w:asciiTheme="minorHAnsi" w:hAnsiTheme="minorHAnsi" w:cstheme="minorHAnsi"/>
        </w:rPr>
        <w:t xml:space="preserve">serum </w:t>
      </w:r>
      <w:r w:rsidR="003D4888" w:rsidRPr="00831A59">
        <w:rPr>
          <w:rFonts w:asciiTheme="minorHAnsi" w:hAnsiTheme="minorHAnsi" w:cstheme="minorHAnsi"/>
        </w:rPr>
        <w:t xml:space="preserve">dilutions were used.  THP-1 cells were kept in </w:t>
      </w:r>
      <w:r w:rsidR="00F26C18" w:rsidRPr="00831A59">
        <w:rPr>
          <w:rFonts w:asciiTheme="minorHAnsi" w:hAnsiTheme="minorHAnsi" w:cstheme="minorHAnsi"/>
        </w:rPr>
        <w:t>two</w:t>
      </w:r>
      <w:r w:rsidR="003D4888" w:rsidRPr="00831A59">
        <w:rPr>
          <w:rFonts w:asciiTheme="minorHAnsi" w:hAnsiTheme="minorHAnsi" w:cstheme="minorHAnsi"/>
        </w:rPr>
        <w:t xml:space="preserve"> separate flasks but seeded from the same initial flask</w:t>
      </w:r>
      <w:r w:rsidR="00004F3E" w:rsidRPr="00831A59">
        <w:rPr>
          <w:rFonts w:asciiTheme="minorHAnsi" w:hAnsiTheme="minorHAnsi" w:cstheme="minorHAnsi"/>
        </w:rPr>
        <w:t xml:space="preserve"> and the experiments were performed by two different</w:t>
      </w:r>
      <w:r w:rsidR="004822CA" w:rsidRPr="00831A59">
        <w:rPr>
          <w:rFonts w:asciiTheme="minorHAnsi" w:hAnsiTheme="minorHAnsi" w:cstheme="minorHAnsi"/>
        </w:rPr>
        <w:t xml:space="preserve"> </w:t>
      </w:r>
      <w:r w:rsidR="00A82AFA" w:rsidRPr="00831A59">
        <w:rPr>
          <w:rFonts w:asciiTheme="minorHAnsi" w:hAnsiTheme="minorHAnsi" w:cstheme="minorHAnsi"/>
        </w:rPr>
        <w:t>researchers</w:t>
      </w:r>
      <w:r w:rsidR="004822CA" w:rsidRPr="00831A59">
        <w:rPr>
          <w:rFonts w:asciiTheme="minorHAnsi" w:hAnsiTheme="minorHAnsi" w:cstheme="minorHAnsi"/>
        </w:rPr>
        <w:t>.</w:t>
      </w:r>
      <w:r w:rsidR="002531B9" w:rsidRPr="00831A59">
        <w:rPr>
          <w:rFonts w:asciiTheme="minorHAnsi" w:hAnsiTheme="minorHAnsi" w:cstheme="minorHAnsi"/>
        </w:rPr>
        <w:t xml:space="preserve"> Even though</w:t>
      </w:r>
      <w:r w:rsidR="00F26C18" w:rsidRPr="00831A59">
        <w:rPr>
          <w:rFonts w:asciiTheme="minorHAnsi" w:hAnsiTheme="minorHAnsi" w:cstheme="minorHAnsi"/>
        </w:rPr>
        <w:t xml:space="preserve"> the assay seems to generate consistent results when performed separately, with </w:t>
      </w:r>
      <w:r w:rsidR="007F322D" w:rsidRPr="00831A59">
        <w:rPr>
          <w:rFonts w:asciiTheme="minorHAnsi" w:hAnsiTheme="minorHAnsi" w:cstheme="minorHAnsi"/>
        </w:rPr>
        <w:t xml:space="preserve">tight </w:t>
      </w:r>
      <w:r w:rsidR="00795CB4" w:rsidRPr="00831A59">
        <w:rPr>
          <w:rFonts w:asciiTheme="minorHAnsi" w:hAnsiTheme="minorHAnsi" w:cstheme="minorHAnsi"/>
        </w:rPr>
        <w:t>linear correlation</w:t>
      </w:r>
      <w:r w:rsidR="007F322D" w:rsidRPr="00831A59">
        <w:rPr>
          <w:rFonts w:asciiTheme="minorHAnsi" w:hAnsiTheme="minorHAnsi" w:cstheme="minorHAnsi"/>
        </w:rPr>
        <w:t>s</w:t>
      </w:r>
      <w:r w:rsidR="00F26C18" w:rsidRPr="00831A59">
        <w:rPr>
          <w:rFonts w:asciiTheme="minorHAnsi" w:hAnsiTheme="minorHAnsi" w:cstheme="minorHAnsi"/>
        </w:rPr>
        <w:t xml:space="preserve"> (r&gt;0.9</w:t>
      </w:r>
      <w:r w:rsidR="003D72EA" w:rsidRPr="00831A59">
        <w:rPr>
          <w:rFonts w:asciiTheme="minorHAnsi" w:hAnsiTheme="minorHAnsi" w:cstheme="minorHAnsi"/>
        </w:rPr>
        <w:t xml:space="preserve"> for both </w:t>
      </w:r>
      <w:r w:rsidR="00004E89" w:rsidRPr="00831A59">
        <w:rPr>
          <w:rFonts w:asciiTheme="minorHAnsi" w:hAnsiTheme="minorHAnsi" w:cstheme="minorHAnsi"/>
        </w:rPr>
        <w:t>absolute</w:t>
      </w:r>
      <w:r w:rsidR="003D72EA" w:rsidRPr="00831A59">
        <w:rPr>
          <w:rFonts w:asciiTheme="minorHAnsi" w:hAnsiTheme="minorHAnsi" w:cstheme="minorHAnsi"/>
        </w:rPr>
        <w:t xml:space="preserve"> and relative phagocytosis values</w:t>
      </w:r>
      <w:r w:rsidR="00F26C18" w:rsidRPr="00831A59">
        <w:rPr>
          <w:rFonts w:asciiTheme="minorHAnsi" w:hAnsiTheme="minorHAnsi" w:cstheme="minorHAnsi"/>
        </w:rPr>
        <w:t>) between phagocytosis values</w:t>
      </w:r>
      <w:r w:rsidR="00795CB4" w:rsidRPr="00831A59">
        <w:rPr>
          <w:rFonts w:asciiTheme="minorHAnsi" w:hAnsiTheme="minorHAnsi" w:cstheme="minorHAnsi"/>
        </w:rPr>
        <w:t xml:space="preserve"> measured in the two experiments,</w:t>
      </w:r>
      <w:r w:rsidR="003D72EA" w:rsidRPr="00831A59">
        <w:rPr>
          <w:rFonts w:asciiTheme="minorHAnsi" w:hAnsiTheme="minorHAnsi" w:cstheme="minorHAnsi"/>
        </w:rPr>
        <w:t xml:space="preserve"> t</w:t>
      </w:r>
      <w:r w:rsidR="00D74ABB" w:rsidRPr="00831A59">
        <w:rPr>
          <w:rFonts w:asciiTheme="minorHAnsi" w:hAnsiTheme="minorHAnsi" w:cstheme="minorHAnsi"/>
        </w:rPr>
        <w:t>he slope</w:t>
      </w:r>
      <w:r w:rsidR="003D72EA" w:rsidRPr="00831A59">
        <w:rPr>
          <w:rFonts w:asciiTheme="minorHAnsi" w:hAnsiTheme="minorHAnsi" w:cstheme="minorHAnsi"/>
        </w:rPr>
        <w:t xml:space="preserve"> coefficient</w:t>
      </w:r>
      <w:r w:rsidR="00D74ABB" w:rsidRPr="00831A59">
        <w:rPr>
          <w:rFonts w:asciiTheme="minorHAnsi" w:hAnsiTheme="minorHAnsi" w:cstheme="minorHAnsi"/>
        </w:rPr>
        <w:t xml:space="preserve"> of the adjusted line</w:t>
      </w:r>
      <w:r w:rsidR="003D72EA" w:rsidRPr="00831A59">
        <w:rPr>
          <w:rFonts w:asciiTheme="minorHAnsi" w:hAnsiTheme="minorHAnsi" w:cstheme="minorHAnsi"/>
        </w:rPr>
        <w:t>s</w:t>
      </w:r>
      <w:r w:rsidR="00D74ABB" w:rsidRPr="00831A59">
        <w:rPr>
          <w:rFonts w:asciiTheme="minorHAnsi" w:hAnsiTheme="minorHAnsi" w:cstheme="minorHAnsi"/>
        </w:rPr>
        <w:t xml:space="preserve"> deviates from one</w:t>
      </w:r>
      <w:r w:rsidR="003D72EA" w:rsidRPr="00831A59">
        <w:rPr>
          <w:rFonts w:asciiTheme="minorHAnsi" w:hAnsiTheme="minorHAnsi" w:cstheme="minorHAnsi"/>
        </w:rPr>
        <w:t xml:space="preserve">, </w:t>
      </w:r>
      <w:r w:rsidR="00D74ABB" w:rsidRPr="00831A59">
        <w:rPr>
          <w:rFonts w:asciiTheme="minorHAnsi" w:hAnsiTheme="minorHAnsi" w:cstheme="minorHAnsi"/>
        </w:rPr>
        <w:t xml:space="preserve">indicating the values generated </w:t>
      </w:r>
      <w:r w:rsidR="003D72EA" w:rsidRPr="00831A59">
        <w:rPr>
          <w:rFonts w:asciiTheme="minorHAnsi" w:hAnsiTheme="minorHAnsi" w:cstheme="minorHAnsi"/>
        </w:rPr>
        <w:t xml:space="preserve">in different experiments </w:t>
      </w:r>
      <w:r w:rsidR="00933680">
        <w:rPr>
          <w:rFonts w:asciiTheme="minorHAnsi" w:hAnsiTheme="minorHAnsi" w:cstheme="minorHAnsi"/>
        </w:rPr>
        <w:t>we</w:t>
      </w:r>
      <w:r w:rsidR="001A7297" w:rsidRPr="00831A59">
        <w:rPr>
          <w:rFonts w:asciiTheme="minorHAnsi" w:hAnsiTheme="minorHAnsi" w:cstheme="minorHAnsi"/>
        </w:rPr>
        <w:t>re not identical</w:t>
      </w:r>
      <w:r w:rsidR="003D72EA" w:rsidRPr="00831A59">
        <w:rPr>
          <w:rFonts w:asciiTheme="minorHAnsi" w:hAnsiTheme="minorHAnsi" w:cstheme="minorHAnsi"/>
        </w:rPr>
        <w:t xml:space="preserve">. This </w:t>
      </w:r>
      <w:r w:rsidR="007F0B3D" w:rsidRPr="00831A59">
        <w:rPr>
          <w:rFonts w:asciiTheme="minorHAnsi" w:hAnsiTheme="minorHAnsi" w:cstheme="minorHAnsi"/>
        </w:rPr>
        <w:t xml:space="preserve">deviation </w:t>
      </w:r>
      <w:r w:rsidR="00933680">
        <w:rPr>
          <w:rFonts w:asciiTheme="minorHAnsi" w:hAnsiTheme="minorHAnsi" w:cstheme="minorHAnsi"/>
        </w:rPr>
        <w:t>wa</w:t>
      </w:r>
      <w:r w:rsidR="003D72EA" w:rsidRPr="00831A59">
        <w:rPr>
          <w:rFonts w:asciiTheme="minorHAnsi" w:hAnsiTheme="minorHAnsi" w:cstheme="minorHAnsi"/>
        </w:rPr>
        <w:t>s</w:t>
      </w:r>
      <w:r w:rsidR="007F0B3D" w:rsidRPr="00831A59">
        <w:rPr>
          <w:rFonts w:asciiTheme="minorHAnsi" w:hAnsiTheme="minorHAnsi" w:cstheme="minorHAnsi"/>
        </w:rPr>
        <w:t xml:space="preserve"> more evident</w:t>
      </w:r>
      <w:r w:rsidR="003D72EA" w:rsidRPr="00831A59">
        <w:rPr>
          <w:rFonts w:asciiTheme="minorHAnsi" w:hAnsiTheme="minorHAnsi" w:cstheme="minorHAnsi"/>
        </w:rPr>
        <w:t xml:space="preserve"> for the </w:t>
      </w:r>
      <w:r w:rsidR="00004E89" w:rsidRPr="00831A59">
        <w:rPr>
          <w:rFonts w:asciiTheme="minorHAnsi" w:hAnsiTheme="minorHAnsi" w:cstheme="minorHAnsi"/>
        </w:rPr>
        <w:t>absolute</w:t>
      </w:r>
      <w:r w:rsidR="003D72EA" w:rsidRPr="00831A59">
        <w:rPr>
          <w:rFonts w:asciiTheme="minorHAnsi" w:hAnsiTheme="minorHAnsi" w:cstheme="minorHAnsi"/>
        </w:rPr>
        <w:t xml:space="preserve"> values</w:t>
      </w:r>
      <w:r w:rsidR="007F0B3D" w:rsidRPr="00831A59">
        <w:rPr>
          <w:rFonts w:asciiTheme="minorHAnsi" w:hAnsiTheme="minorHAnsi" w:cstheme="minorHAnsi"/>
        </w:rPr>
        <w:t xml:space="preserve"> (slope coefficient confidence interval 0.55-0.72) as compared to the relative values </w:t>
      </w:r>
      <w:r w:rsidR="003D72EA" w:rsidRPr="00831A59">
        <w:rPr>
          <w:rFonts w:asciiTheme="minorHAnsi" w:hAnsiTheme="minorHAnsi" w:cstheme="minorHAnsi"/>
        </w:rPr>
        <w:t xml:space="preserve">(slope coefficient </w:t>
      </w:r>
      <w:r w:rsidR="007F0B3D" w:rsidRPr="00831A59">
        <w:rPr>
          <w:rFonts w:asciiTheme="minorHAnsi" w:hAnsiTheme="minorHAnsi" w:cstheme="minorHAnsi"/>
        </w:rPr>
        <w:t>confidence interval 0.</w:t>
      </w:r>
      <w:r w:rsidR="007F322D" w:rsidRPr="00831A59">
        <w:rPr>
          <w:rFonts w:asciiTheme="minorHAnsi" w:hAnsiTheme="minorHAnsi" w:cstheme="minorHAnsi"/>
        </w:rPr>
        <w:t>68</w:t>
      </w:r>
      <w:r w:rsidR="007F0B3D" w:rsidRPr="00831A59">
        <w:rPr>
          <w:rFonts w:asciiTheme="minorHAnsi" w:hAnsiTheme="minorHAnsi" w:cstheme="minorHAnsi"/>
        </w:rPr>
        <w:t>-1</w:t>
      </w:r>
      <w:r w:rsidR="003D72EA" w:rsidRPr="00831A59">
        <w:rPr>
          <w:rFonts w:asciiTheme="minorHAnsi" w:hAnsiTheme="minorHAnsi" w:cstheme="minorHAnsi"/>
        </w:rPr>
        <w:t>)</w:t>
      </w:r>
      <w:r w:rsidR="00D54774">
        <w:rPr>
          <w:rFonts w:asciiTheme="minorHAnsi" w:hAnsiTheme="minorHAnsi" w:cstheme="minorHAnsi"/>
        </w:rPr>
        <w:t xml:space="preserve"> (</w:t>
      </w:r>
      <w:r w:rsidR="00D54774" w:rsidRPr="00D54774">
        <w:rPr>
          <w:rFonts w:asciiTheme="minorHAnsi" w:hAnsiTheme="minorHAnsi" w:cstheme="minorHAnsi"/>
          <w:b/>
          <w:bCs/>
        </w:rPr>
        <w:t>Figure 4</w:t>
      </w:r>
      <w:r w:rsidR="00D54774">
        <w:rPr>
          <w:rFonts w:asciiTheme="minorHAnsi" w:hAnsiTheme="minorHAnsi" w:cstheme="minorHAnsi"/>
        </w:rPr>
        <w:t>)</w:t>
      </w:r>
      <w:r w:rsidR="003B4FB9" w:rsidRPr="00831A59">
        <w:rPr>
          <w:rFonts w:asciiTheme="minorHAnsi" w:hAnsiTheme="minorHAnsi" w:cstheme="minorHAnsi"/>
        </w:rPr>
        <w:t>. W</w:t>
      </w:r>
      <w:r w:rsidR="007F0B3D" w:rsidRPr="00831A59">
        <w:rPr>
          <w:rFonts w:asciiTheme="minorHAnsi" w:hAnsiTheme="minorHAnsi" w:cstheme="minorHAnsi"/>
        </w:rPr>
        <w:t>e</w:t>
      </w:r>
      <w:r w:rsidR="00933680">
        <w:rPr>
          <w:rFonts w:asciiTheme="minorHAnsi" w:hAnsiTheme="minorHAnsi" w:cstheme="minorHAnsi"/>
        </w:rPr>
        <w:t>,</w:t>
      </w:r>
      <w:r w:rsidR="007F0B3D" w:rsidRPr="00831A59">
        <w:rPr>
          <w:rFonts w:asciiTheme="minorHAnsi" w:hAnsiTheme="minorHAnsi" w:cstheme="minorHAnsi"/>
        </w:rPr>
        <w:t xml:space="preserve"> therefore</w:t>
      </w:r>
      <w:r w:rsidR="00933680">
        <w:rPr>
          <w:rFonts w:asciiTheme="minorHAnsi" w:hAnsiTheme="minorHAnsi" w:cstheme="minorHAnsi"/>
        </w:rPr>
        <w:t>,</w:t>
      </w:r>
      <w:r w:rsidR="007F0B3D" w:rsidRPr="00831A59">
        <w:rPr>
          <w:rFonts w:asciiTheme="minorHAnsi" w:hAnsiTheme="minorHAnsi" w:cstheme="minorHAnsi"/>
        </w:rPr>
        <w:t xml:space="preserve"> recommend </w:t>
      </w:r>
      <w:r w:rsidR="006915D5" w:rsidRPr="00831A59">
        <w:rPr>
          <w:rFonts w:asciiTheme="minorHAnsi" w:hAnsiTheme="minorHAnsi" w:cstheme="minorHAnsi"/>
        </w:rPr>
        <w:t>using</w:t>
      </w:r>
      <w:r w:rsidR="007F0B3D" w:rsidRPr="00831A59">
        <w:rPr>
          <w:rFonts w:asciiTheme="minorHAnsi" w:hAnsiTheme="minorHAnsi" w:cstheme="minorHAnsi"/>
        </w:rPr>
        <w:t xml:space="preserve"> relative values, especially if for some reason</w:t>
      </w:r>
      <w:r w:rsidR="003B4FB9" w:rsidRPr="00831A59">
        <w:rPr>
          <w:rFonts w:asciiTheme="minorHAnsi" w:hAnsiTheme="minorHAnsi" w:cstheme="minorHAnsi"/>
        </w:rPr>
        <w:t xml:space="preserve"> (e.g.</w:t>
      </w:r>
      <w:r w:rsidR="00933680">
        <w:rPr>
          <w:rFonts w:asciiTheme="minorHAnsi" w:hAnsiTheme="minorHAnsi" w:cstheme="minorHAnsi"/>
        </w:rPr>
        <w:t>,</w:t>
      </w:r>
      <w:r w:rsidR="003B4FB9" w:rsidRPr="00831A59">
        <w:rPr>
          <w:rFonts w:asciiTheme="minorHAnsi" w:hAnsiTheme="minorHAnsi" w:cstheme="minorHAnsi"/>
        </w:rPr>
        <w:t xml:space="preserve"> not enough purified IEs, more than 4 full plates, etc.)</w:t>
      </w:r>
      <w:r w:rsidR="007F322D" w:rsidRPr="00831A59">
        <w:rPr>
          <w:rFonts w:asciiTheme="minorHAnsi" w:hAnsiTheme="minorHAnsi" w:cstheme="minorHAnsi"/>
        </w:rPr>
        <w:t xml:space="preserve"> it</w:t>
      </w:r>
      <w:r w:rsidR="007F0B3D" w:rsidRPr="00831A59">
        <w:rPr>
          <w:rFonts w:asciiTheme="minorHAnsi" w:hAnsiTheme="minorHAnsi" w:cstheme="minorHAnsi"/>
        </w:rPr>
        <w:t xml:space="preserve"> is not possible to run all </w:t>
      </w:r>
      <w:r w:rsidR="007F322D" w:rsidRPr="00831A59">
        <w:rPr>
          <w:rFonts w:asciiTheme="minorHAnsi" w:hAnsiTheme="minorHAnsi" w:cstheme="minorHAnsi"/>
        </w:rPr>
        <w:t xml:space="preserve">the </w:t>
      </w:r>
      <w:r w:rsidR="007F0B3D" w:rsidRPr="00831A59">
        <w:rPr>
          <w:rFonts w:asciiTheme="minorHAnsi" w:hAnsiTheme="minorHAnsi" w:cstheme="minorHAnsi"/>
        </w:rPr>
        <w:t xml:space="preserve">samples in a single experiment. </w:t>
      </w:r>
      <w:r w:rsidR="00DB6852" w:rsidRPr="00831A59">
        <w:rPr>
          <w:rFonts w:asciiTheme="minorHAnsi" w:hAnsiTheme="minorHAnsi" w:cstheme="minorHAnsi"/>
        </w:rPr>
        <w:t xml:space="preserve">We also recommend </w:t>
      </w:r>
      <w:r w:rsidR="007F322D" w:rsidRPr="00831A59">
        <w:rPr>
          <w:rFonts w:asciiTheme="minorHAnsi" w:hAnsiTheme="minorHAnsi" w:cstheme="minorHAnsi"/>
        </w:rPr>
        <w:t>running</w:t>
      </w:r>
      <w:r w:rsidR="00DB6852" w:rsidRPr="00831A59">
        <w:rPr>
          <w:rFonts w:asciiTheme="minorHAnsi" w:hAnsiTheme="minorHAnsi" w:cstheme="minorHAnsi"/>
        </w:rPr>
        <w:t xml:space="preserve"> experiments intended for comparative analysis within the shortest amount of time, to avoid introducing extra variation due to drifting in PfEMP1 expression (as well as other antigens) and due to subtle differences on the THP-1 cells upon extended time in culture. </w:t>
      </w:r>
    </w:p>
    <w:p w14:paraId="7F5815FC" w14:textId="3133E33C" w:rsidR="004A71E4" w:rsidRPr="00831A59" w:rsidRDefault="004A71E4" w:rsidP="00D54774">
      <w:pPr>
        <w:rPr>
          <w:rFonts w:asciiTheme="minorHAnsi" w:hAnsiTheme="minorHAnsi" w:cstheme="minorHAnsi"/>
          <w:color w:val="808080" w:themeColor="background1" w:themeShade="80"/>
        </w:rPr>
      </w:pPr>
    </w:p>
    <w:p w14:paraId="78BB0EB9" w14:textId="2E657A83" w:rsidR="00385B40" w:rsidRPr="00831A59" w:rsidRDefault="00B32616" w:rsidP="00D54774">
      <w:pPr>
        <w:rPr>
          <w:rFonts w:asciiTheme="minorHAnsi" w:hAnsiTheme="minorHAnsi" w:cstheme="minorHAnsi"/>
          <w:bCs/>
          <w:color w:val="808080"/>
        </w:rPr>
      </w:pPr>
      <w:r w:rsidRPr="00831A59">
        <w:rPr>
          <w:rFonts w:asciiTheme="minorHAnsi" w:hAnsiTheme="minorHAnsi" w:cstheme="minorHAnsi"/>
          <w:b/>
        </w:rPr>
        <w:t xml:space="preserve">FIGURE </w:t>
      </w:r>
      <w:r w:rsidR="0013621E" w:rsidRPr="00831A59">
        <w:rPr>
          <w:rFonts w:asciiTheme="minorHAnsi" w:hAnsiTheme="minorHAnsi" w:cstheme="minorHAnsi"/>
          <w:b/>
        </w:rPr>
        <w:t xml:space="preserve">AND TABLE </w:t>
      </w:r>
      <w:r w:rsidRPr="00831A59">
        <w:rPr>
          <w:rFonts w:asciiTheme="minorHAnsi" w:hAnsiTheme="minorHAnsi" w:cstheme="minorHAnsi"/>
          <w:b/>
        </w:rPr>
        <w:t>LEGENDS</w:t>
      </w:r>
      <w:r w:rsidR="00CC41DE" w:rsidRPr="00831A59">
        <w:rPr>
          <w:rFonts w:asciiTheme="minorHAnsi" w:hAnsiTheme="minorHAnsi" w:cstheme="minorHAnsi"/>
          <w:color w:val="808080"/>
        </w:rPr>
        <w:t xml:space="preserve">: </w:t>
      </w:r>
    </w:p>
    <w:p w14:paraId="3B30C632" w14:textId="57D1133F" w:rsidR="00385B40" w:rsidRPr="00831A59" w:rsidRDefault="00385B40" w:rsidP="00D54774">
      <w:pPr>
        <w:rPr>
          <w:rFonts w:asciiTheme="minorHAnsi" w:hAnsiTheme="minorHAnsi" w:cstheme="minorHAnsi"/>
          <w:b/>
        </w:rPr>
      </w:pPr>
    </w:p>
    <w:p w14:paraId="593030B9" w14:textId="63826433" w:rsidR="00385B40" w:rsidRPr="00831A59" w:rsidRDefault="00385B40" w:rsidP="00D54774">
      <w:pPr>
        <w:rPr>
          <w:rFonts w:asciiTheme="minorHAnsi" w:hAnsiTheme="minorHAnsi" w:cstheme="minorHAnsi"/>
          <w:b/>
        </w:rPr>
      </w:pPr>
      <w:r w:rsidRPr="00831A59">
        <w:rPr>
          <w:rFonts w:asciiTheme="minorHAnsi" w:hAnsiTheme="minorHAnsi" w:cstheme="minorHAnsi"/>
          <w:b/>
        </w:rPr>
        <w:t>Figure 1</w:t>
      </w:r>
      <w:r w:rsidR="006915D5" w:rsidRPr="00831A59">
        <w:rPr>
          <w:rFonts w:asciiTheme="minorHAnsi" w:hAnsiTheme="minorHAnsi" w:cstheme="minorHAnsi"/>
          <w:b/>
        </w:rPr>
        <w:t>:</w:t>
      </w:r>
      <w:r w:rsidRPr="00831A59">
        <w:rPr>
          <w:rFonts w:asciiTheme="minorHAnsi" w:hAnsiTheme="minorHAnsi" w:cstheme="minorHAnsi"/>
          <w:b/>
        </w:rPr>
        <w:t xml:space="preserve"> Fc receptors expressed on the THP-1 cell surface. </w:t>
      </w:r>
      <w:r w:rsidR="00933680" w:rsidRPr="00933680">
        <w:rPr>
          <w:rFonts w:asciiTheme="minorHAnsi" w:hAnsiTheme="minorHAnsi" w:cstheme="minorHAnsi"/>
          <w:bCs/>
        </w:rPr>
        <w:t>(</w:t>
      </w:r>
      <w:r w:rsidRPr="00831A59">
        <w:rPr>
          <w:rFonts w:asciiTheme="minorHAnsi" w:hAnsiTheme="minorHAnsi" w:cstheme="minorHAnsi"/>
          <w:b/>
        </w:rPr>
        <w:t>A</w:t>
      </w:r>
      <w:r w:rsidR="00933680" w:rsidRPr="00933680">
        <w:rPr>
          <w:rFonts w:asciiTheme="minorHAnsi" w:hAnsiTheme="minorHAnsi" w:cstheme="minorHAnsi"/>
          <w:bCs/>
        </w:rPr>
        <w:t>)</w:t>
      </w:r>
      <w:r w:rsidRPr="00831A59">
        <w:rPr>
          <w:rFonts w:asciiTheme="minorHAnsi" w:hAnsiTheme="minorHAnsi" w:cstheme="minorHAnsi"/>
          <w:bCs/>
        </w:rPr>
        <w:t xml:space="preserve"> </w:t>
      </w:r>
      <w:proofErr w:type="spellStart"/>
      <w:r w:rsidRPr="00831A59">
        <w:rPr>
          <w:rFonts w:asciiTheme="minorHAnsi" w:hAnsiTheme="minorHAnsi" w:cstheme="minorHAnsi"/>
          <w:bCs/>
        </w:rPr>
        <w:t>Fc</w:t>
      </w:r>
      <w:r w:rsidRPr="00831A59">
        <w:rPr>
          <w:rFonts w:asciiTheme="minorHAnsi" w:hAnsiTheme="minorHAnsi" w:cstheme="minorHAnsi"/>
          <w:bCs/>
          <w:color w:val="000000" w:themeColor="text1"/>
        </w:rPr>
        <w:t>γ</w:t>
      </w:r>
      <w:proofErr w:type="spellEnd"/>
      <w:r w:rsidRPr="00831A59">
        <w:rPr>
          <w:rFonts w:asciiTheme="minorHAnsi" w:hAnsiTheme="minorHAnsi" w:cstheme="minorHAnsi"/>
          <w:bCs/>
          <w:color w:val="000000" w:themeColor="text1"/>
        </w:rPr>
        <w:t>-receptor</w:t>
      </w:r>
      <w:r w:rsidRPr="00831A59">
        <w:rPr>
          <w:rFonts w:asciiTheme="minorHAnsi" w:hAnsiTheme="minorHAnsi" w:cstheme="minorHAnsi"/>
          <w:color w:val="000000" w:themeColor="text1"/>
        </w:rPr>
        <w:t xml:space="preserve"> III/CD16 (red). </w:t>
      </w:r>
      <w:r w:rsidR="00933680">
        <w:rPr>
          <w:rFonts w:asciiTheme="minorHAnsi" w:hAnsiTheme="minorHAnsi" w:cstheme="minorHAnsi"/>
          <w:color w:val="000000" w:themeColor="text1"/>
        </w:rPr>
        <w:t>(</w:t>
      </w:r>
      <w:r w:rsidRPr="00831A59">
        <w:rPr>
          <w:rFonts w:asciiTheme="minorHAnsi" w:hAnsiTheme="minorHAnsi" w:cstheme="minorHAnsi"/>
          <w:b/>
        </w:rPr>
        <w:t>B</w:t>
      </w:r>
      <w:r w:rsidR="00933680" w:rsidRPr="00933680">
        <w:rPr>
          <w:rFonts w:asciiTheme="minorHAnsi" w:hAnsiTheme="minorHAnsi" w:cstheme="minorHAnsi"/>
          <w:bCs/>
        </w:rPr>
        <w:t>)</w:t>
      </w:r>
      <w:r w:rsidRPr="00831A59">
        <w:rPr>
          <w:rFonts w:asciiTheme="minorHAnsi" w:hAnsiTheme="minorHAnsi" w:cstheme="minorHAnsi"/>
          <w:bCs/>
        </w:rPr>
        <w:t xml:space="preserve"> </w:t>
      </w:r>
      <w:proofErr w:type="spellStart"/>
      <w:r w:rsidRPr="00831A59">
        <w:rPr>
          <w:rFonts w:asciiTheme="minorHAnsi" w:hAnsiTheme="minorHAnsi" w:cstheme="minorHAnsi"/>
          <w:bCs/>
        </w:rPr>
        <w:t>Fc</w:t>
      </w:r>
      <w:r w:rsidRPr="00831A59">
        <w:rPr>
          <w:rFonts w:asciiTheme="minorHAnsi" w:hAnsiTheme="minorHAnsi" w:cstheme="minorHAnsi"/>
          <w:bCs/>
          <w:color w:val="000000" w:themeColor="text1"/>
        </w:rPr>
        <w:t>γ</w:t>
      </w:r>
      <w:proofErr w:type="spellEnd"/>
      <w:r w:rsidRPr="00831A59">
        <w:rPr>
          <w:rFonts w:asciiTheme="minorHAnsi" w:hAnsiTheme="minorHAnsi" w:cstheme="minorHAnsi"/>
          <w:bCs/>
          <w:color w:val="000000" w:themeColor="text1"/>
        </w:rPr>
        <w:t>-receptor</w:t>
      </w:r>
      <w:r w:rsidRPr="00831A59">
        <w:rPr>
          <w:rFonts w:asciiTheme="minorHAnsi" w:hAnsiTheme="minorHAnsi" w:cstheme="minorHAnsi"/>
          <w:color w:val="000000" w:themeColor="text1"/>
        </w:rPr>
        <w:t xml:space="preserve"> II/CD32 (green). </w:t>
      </w:r>
      <w:r w:rsidR="00783FDD" w:rsidRPr="00831A59">
        <w:rPr>
          <w:rFonts w:asciiTheme="minorHAnsi" w:hAnsiTheme="minorHAnsi" w:cstheme="minorHAnsi"/>
          <w:b/>
        </w:rPr>
        <w:t>C</w:t>
      </w:r>
      <w:r w:rsidRPr="00831A59">
        <w:rPr>
          <w:rFonts w:asciiTheme="minorHAnsi" w:hAnsiTheme="minorHAnsi" w:cstheme="minorHAnsi"/>
          <w:b/>
        </w:rPr>
        <w:t>.</w:t>
      </w:r>
      <w:r w:rsidRPr="00831A59">
        <w:rPr>
          <w:rFonts w:asciiTheme="minorHAnsi" w:hAnsiTheme="minorHAnsi" w:cstheme="minorHAnsi"/>
          <w:bCs/>
        </w:rPr>
        <w:t xml:space="preserve"> </w:t>
      </w:r>
      <w:proofErr w:type="spellStart"/>
      <w:r w:rsidRPr="00831A59">
        <w:rPr>
          <w:rFonts w:asciiTheme="minorHAnsi" w:hAnsiTheme="minorHAnsi" w:cstheme="minorHAnsi"/>
          <w:bCs/>
        </w:rPr>
        <w:t>Fc</w:t>
      </w:r>
      <w:r w:rsidRPr="00831A59">
        <w:rPr>
          <w:rFonts w:asciiTheme="minorHAnsi" w:hAnsiTheme="minorHAnsi" w:cstheme="minorHAnsi"/>
          <w:bCs/>
          <w:color w:val="000000" w:themeColor="text1"/>
        </w:rPr>
        <w:t>γ</w:t>
      </w:r>
      <w:proofErr w:type="spellEnd"/>
      <w:r w:rsidRPr="00831A59">
        <w:rPr>
          <w:rFonts w:asciiTheme="minorHAnsi" w:hAnsiTheme="minorHAnsi" w:cstheme="minorHAnsi"/>
          <w:bCs/>
          <w:color w:val="000000" w:themeColor="text1"/>
        </w:rPr>
        <w:t>-receptor</w:t>
      </w:r>
      <w:r w:rsidRPr="00831A59">
        <w:rPr>
          <w:rFonts w:asciiTheme="minorHAnsi" w:hAnsiTheme="minorHAnsi" w:cstheme="minorHAnsi"/>
          <w:color w:val="000000" w:themeColor="text1"/>
        </w:rPr>
        <w:t xml:space="preserve"> I/CD64 (orange).</w:t>
      </w:r>
      <w:r w:rsidR="00783FDD" w:rsidRPr="00831A59">
        <w:rPr>
          <w:rFonts w:asciiTheme="minorHAnsi" w:hAnsiTheme="minorHAnsi" w:cstheme="minorHAnsi"/>
          <w:color w:val="000000" w:themeColor="text1"/>
        </w:rPr>
        <w:t xml:space="preserve"> Un</w:t>
      </w:r>
      <w:r w:rsidR="007F322D" w:rsidRPr="00831A59">
        <w:rPr>
          <w:rFonts w:asciiTheme="minorHAnsi" w:hAnsiTheme="minorHAnsi" w:cstheme="minorHAnsi"/>
          <w:color w:val="000000" w:themeColor="text1"/>
        </w:rPr>
        <w:t>-labeled</w:t>
      </w:r>
      <w:r w:rsidR="00783FDD" w:rsidRPr="00831A59">
        <w:rPr>
          <w:rFonts w:asciiTheme="minorHAnsi" w:hAnsiTheme="minorHAnsi" w:cstheme="minorHAnsi"/>
          <w:color w:val="000000" w:themeColor="text1"/>
        </w:rPr>
        <w:t xml:space="preserve"> cells are </w:t>
      </w:r>
      <w:r w:rsidR="007F322D" w:rsidRPr="00831A59">
        <w:rPr>
          <w:rFonts w:asciiTheme="minorHAnsi" w:hAnsiTheme="minorHAnsi" w:cstheme="minorHAnsi"/>
          <w:color w:val="000000" w:themeColor="text1"/>
        </w:rPr>
        <w:t xml:space="preserve">shown </w:t>
      </w:r>
      <w:r w:rsidR="00783FDD" w:rsidRPr="00831A59">
        <w:rPr>
          <w:rFonts w:asciiTheme="minorHAnsi" w:hAnsiTheme="minorHAnsi" w:cstheme="minorHAnsi"/>
          <w:color w:val="000000" w:themeColor="text1"/>
        </w:rPr>
        <w:t xml:space="preserve">in blue. </w:t>
      </w:r>
    </w:p>
    <w:p w14:paraId="6A0BC7B5" w14:textId="051923CC" w:rsidR="00385B40" w:rsidRPr="00831A59" w:rsidRDefault="00385B40" w:rsidP="00D54774">
      <w:pPr>
        <w:rPr>
          <w:rFonts w:asciiTheme="minorHAnsi" w:hAnsiTheme="minorHAnsi" w:cstheme="minorHAnsi"/>
          <w:b/>
        </w:rPr>
      </w:pPr>
    </w:p>
    <w:p w14:paraId="62998608" w14:textId="34249C31" w:rsidR="006B24C5" w:rsidRPr="00831A59" w:rsidRDefault="00385B40" w:rsidP="00D54774">
      <w:pPr>
        <w:rPr>
          <w:rFonts w:asciiTheme="minorHAnsi" w:hAnsiTheme="minorHAnsi" w:cstheme="minorHAnsi"/>
          <w:bCs/>
        </w:rPr>
      </w:pPr>
      <w:r w:rsidRPr="00831A59">
        <w:rPr>
          <w:rFonts w:asciiTheme="minorHAnsi" w:hAnsiTheme="minorHAnsi" w:cstheme="minorHAnsi"/>
          <w:b/>
        </w:rPr>
        <w:t>Figure 2</w:t>
      </w:r>
      <w:r w:rsidR="006915D5" w:rsidRPr="00831A59">
        <w:rPr>
          <w:rFonts w:asciiTheme="minorHAnsi" w:hAnsiTheme="minorHAnsi" w:cstheme="minorHAnsi"/>
          <w:b/>
        </w:rPr>
        <w:t xml:space="preserve">: </w:t>
      </w:r>
      <w:r w:rsidRPr="00831A59">
        <w:rPr>
          <w:rFonts w:asciiTheme="minorHAnsi" w:hAnsiTheme="minorHAnsi" w:cstheme="minorHAnsi"/>
          <w:b/>
        </w:rPr>
        <w:t xml:space="preserve">﻿Flow cytometry gating strategy. </w:t>
      </w:r>
      <w:r w:rsidR="00933680" w:rsidRPr="00933680">
        <w:rPr>
          <w:rFonts w:asciiTheme="minorHAnsi" w:hAnsiTheme="minorHAnsi" w:cstheme="minorHAnsi"/>
          <w:bCs/>
        </w:rPr>
        <w:t>(</w:t>
      </w:r>
      <w:r w:rsidRPr="00831A59">
        <w:rPr>
          <w:rFonts w:asciiTheme="minorHAnsi" w:hAnsiTheme="minorHAnsi" w:cstheme="minorHAnsi"/>
          <w:b/>
        </w:rPr>
        <w:t>A</w:t>
      </w:r>
      <w:r w:rsidR="00933680" w:rsidRPr="00933680">
        <w:rPr>
          <w:rFonts w:asciiTheme="minorHAnsi" w:hAnsiTheme="minorHAnsi" w:cstheme="minorHAnsi"/>
          <w:bCs/>
        </w:rPr>
        <w:t>)</w:t>
      </w:r>
      <w:r w:rsidRPr="00831A59">
        <w:rPr>
          <w:rFonts w:asciiTheme="minorHAnsi" w:hAnsiTheme="minorHAnsi" w:cstheme="minorHAnsi"/>
          <w:b/>
        </w:rPr>
        <w:t xml:space="preserve"> </w:t>
      </w:r>
      <w:r w:rsidRPr="00831A59">
        <w:rPr>
          <w:rFonts w:asciiTheme="minorHAnsi" w:hAnsiTheme="minorHAnsi" w:cstheme="minorHAnsi"/>
          <w:bCs/>
        </w:rPr>
        <w:t xml:space="preserve">THP-1 cells gated on </w:t>
      </w:r>
      <w:r w:rsidR="007F322D" w:rsidRPr="00831A59">
        <w:rPr>
          <w:rFonts w:asciiTheme="minorHAnsi" w:hAnsiTheme="minorHAnsi" w:cstheme="minorHAnsi"/>
          <w:bCs/>
        </w:rPr>
        <w:t>FSC/SSC</w:t>
      </w:r>
      <w:r w:rsidRPr="00831A59">
        <w:rPr>
          <w:rFonts w:asciiTheme="minorHAnsi" w:hAnsiTheme="minorHAnsi" w:cstheme="minorHAnsi"/>
          <w:b/>
        </w:rPr>
        <w:t xml:space="preserve">. </w:t>
      </w:r>
      <w:r w:rsidR="00933680" w:rsidRPr="00933680">
        <w:rPr>
          <w:rFonts w:asciiTheme="minorHAnsi" w:hAnsiTheme="minorHAnsi" w:cstheme="minorHAnsi"/>
          <w:bCs/>
        </w:rPr>
        <w:t>(</w:t>
      </w:r>
      <w:r w:rsidRPr="00831A59">
        <w:rPr>
          <w:rFonts w:asciiTheme="minorHAnsi" w:hAnsiTheme="minorHAnsi" w:cstheme="minorHAnsi"/>
          <w:b/>
        </w:rPr>
        <w:t>B</w:t>
      </w:r>
      <w:r w:rsidR="00933680" w:rsidRPr="00933680">
        <w:rPr>
          <w:rFonts w:asciiTheme="minorHAnsi" w:hAnsiTheme="minorHAnsi" w:cstheme="minorHAnsi"/>
          <w:bCs/>
        </w:rPr>
        <w:t>)</w:t>
      </w:r>
      <w:r w:rsidRPr="00831A59">
        <w:rPr>
          <w:rFonts w:asciiTheme="minorHAnsi" w:hAnsiTheme="minorHAnsi" w:cstheme="minorHAnsi"/>
          <w:b/>
        </w:rPr>
        <w:t xml:space="preserve"> </w:t>
      </w:r>
      <w:r w:rsidRPr="00831A59">
        <w:rPr>
          <w:rFonts w:asciiTheme="minorHAnsi" w:hAnsiTheme="minorHAnsi" w:cstheme="minorHAnsi"/>
          <w:bCs/>
        </w:rPr>
        <w:t>Ethidium bromide positive (EtBr</w:t>
      </w:r>
      <w:r w:rsidRPr="00831A59">
        <w:rPr>
          <w:rFonts w:asciiTheme="minorHAnsi" w:hAnsiTheme="minorHAnsi" w:cstheme="minorHAnsi"/>
          <w:bCs/>
          <w:vertAlign w:val="superscript"/>
        </w:rPr>
        <w:t>+</w:t>
      </w:r>
      <w:r w:rsidRPr="00831A59">
        <w:rPr>
          <w:rFonts w:asciiTheme="minorHAnsi" w:hAnsiTheme="minorHAnsi" w:cstheme="minorHAnsi"/>
          <w:bCs/>
        </w:rPr>
        <w:t xml:space="preserve">) </w:t>
      </w:r>
      <w:r w:rsidR="007F322D" w:rsidRPr="00831A59">
        <w:rPr>
          <w:rFonts w:asciiTheme="minorHAnsi" w:hAnsiTheme="minorHAnsi" w:cstheme="minorHAnsi"/>
          <w:bCs/>
        </w:rPr>
        <w:t>THP</w:t>
      </w:r>
      <w:r w:rsidR="007F322D" w:rsidRPr="00831A59">
        <w:rPr>
          <w:rFonts w:asciiTheme="minorHAnsi" w:hAnsiTheme="minorHAnsi" w:cstheme="minorHAnsi"/>
          <w:bCs/>
        </w:rPr>
        <w:noBreakHyphen/>
        <w:t xml:space="preserve">1 cells in </w:t>
      </w:r>
      <w:r w:rsidRPr="00831A59">
        <w:rPr>
          <w:rFonts w:asciiTheme="minorHAnsi" w:hAnsiTheme="minorHAnsi" w:cstheme="minorHAnsi"/>
          <w:bCs/>
        </w:rPr>
        <w:t>a</w:t>
      </w:r>
      <w:r w:rsidR="007F322D" w:rsidRPr="00831A59">
        <w:rPr>
          <w:rFonts w:asciiTheme="minorHAnsi" w:hAnsiTheme="minorHAnsi" w:cstheme="minorHAnsi"/>
          <w:bCs/>
        </w:rPr>
        <w:t>n</w:t>
      </w:r>
      <w:r w:rsidRPr="00831A59">
        <w:rPr>
          <w:rFonts w:asciiTheme="minorHAnsi" w:hAnsiTheme="minorHAnsi" w:cstheme="minorHAnsi"/>
          <w:bCs/>
        </w:rPr>
        <w:t xml:space="preserve"> FL3 histogram. THP-1 cells alone/no IEs added (blue), THP-1 cells incubated with un</w:t>
      </w:r>
      <w:r w:rsidR="007F322D" w:rsidRPr="00831A59">
        <w:rPr>
          <w:rFonts w:asciiTheme="minorHAnsi" w:hAnsiTheme="minorHAnsi" w:cstheme="minorHAnsi"/>
          <w:bCs/>
        </w:rPr>
        <w:t>-</w:t>
      </w:r>
      <w:r w:rsidRPr="00831A59">
        <w:rPr>
          <w:rFonts w:asciiTheme="minorHAnsi" w:hAnsiTheme="minorHAnsi" w:cstheme="minorHAnsi"/>
          <w:bCs/>
        </w:rPr>
        <w:t>opsonized IEs (green)</w:t>
      </w:r>
      <w:r w:rsidR="007F322D" w:rsidRPr="00831A59">
        <w:rPr>
          <w:rFonts w:asciiTheme="minorHAnsi" w:hAnsiTheme="minorHAnsi" w:cstheme="minorHAnsi"/>
          <w:bCs/>
        </w:rPr>
        <w:t>,</w:t>
      </w:r>
      <w:r w:rsidRPr="00831A59">
        <w:rPr>
          <w:rFonts w:asciiTheme="minorHAnsi" w:hAnsiTheme="minorHAnsi" w:cstheme="minorHAnsi"/>
          <w:bCs/>
        </w:rPr>
        <w:t xml:space="preserve"> and THP-1 cells incubated with IEs opsonized with a positive control (red)</w:t>
      </w:r>
      <w:r w:rsidR="007F322D" w:rsidRPr="00831A59">
        <w:rPr>
          <w:rFonts w:asciiTheme="minorHAnsi" w:hAnsiTheme="minorHAnsi" w:cstheme="minorHAnsi"/>
          <w:bCs/>
        </w:rPr>
        <w:t xml:space="preserve"> are shown.</w:t>
      </w:r>
    </w:p>
    <w:p w14:paraId="5A00E99F" w14:textId="2E83A098" w:rsidR="006B24C5" w:rsidRPr="00831A59" w:rsidRDefault="006B24C5" w:rsidP="00D54774">
      <w:pPr>
        <w:rPr>
          <w:rFonts w:asciiTheme="minorHAnsi" w:hAnsiTheme="minorHAnsi" w:cstheme="minorHAnsi"/>
          <w:bCs/>
        </w:rPr>
      </w:pPr>
    </w:p>
    <w:p w14:paraId="079DC103" w14:textId="047036A8" w:rsidR="006B24C5" w:rsidRPr="00831A59" w:rsidRDefault="006B24C5" w:rsidP="00D54774">
      <w:pPr>
        <w:rPr>
          <w:rFonts w:asciiTheme="minorHAnsi" w:hAnsiTheme="minorHAnsi" w:cstheme="minorHAnsi"/>
          <w:bCs/>
        </w:rPr>
      </w:pPr>
      <w:r w:rsidRPr="00831A59">
        <w:rPr>
          <w:rFonts w:asciiTheme="minorHAnsi" w:hAnsiTheme="minorHAnsi" w:cstheme="minorHAnsi"/>
          <w:b/>
        </w:rPr>
        <w:t>Figure 3</w:t>
      </w:r>
      <w:r w:rsidR="006915D5" w:rsidRPr="00831A59">
        <w:rPr>
          <w:rFonts w:asciiTheme="minorHAnsi" w:hAnsiTheme="minorHAnsi" w:cstheme="minorHAnsi"/>
          <w:b/>
        </w:rPr>
        <w:t>:</w:t>
      </w:r>
      <w:r w:rsidRPr="00831A59">
        <w:rPr>
          <w:rFonts w:asciiTheme="minorHAnsi" w:hAnsiTheme="minorHAnsi" w:cstheme="minorHAnsi"/>
          <w:b/>
        </w:rPr>
        <w:t xml:space="preserve"> Phagocytosis of </w:t>
      </w:r>
      <w:r w:rsidR="007F322D" w:rsidRPr="00831A59">
        <w:rPr>
          <w:rFonts w:asciiTheme="minorHAnsi" w:hAnsiTheme="minorHAnsi" w:cstheme="minorHAnsi"/>
          <w:b/>
        </w:rPr>
        <w:t>IT4VAR04-</w:t>
      </w:r>
      <w:r w:rsidRPr="00831A59">
        <w:rPr>
          <w:rFonts w:asciiTheme="minorHAnsi" w:hAnsiTheme="minorHAnsi" w:cstheme="minorHAnsi"/>
          <w:b/>
        </w:rPr>
        <w:t xml:space="preserve">IEs by THP-1 cells. </w:t>
      </w:r>
      <w:r w:rsidR="00933680" w:rsidRPr="00933680">
        <w:rPr>
          <w:rFonts w:asciiTheme="minorHAnsi" w:hAnsiTheme="minorHAnsi" w:cstheme="minorHAnsi"/>
          <w:bCs/>
        </w:rPr>
        <w:t>(</w:t>
      </w:r>
      <w:r w:rsidR="00973A08" w:rsidRPr="00831A59">
        <w:rPr>
          <w:rFonts w:asciiTheme="minorHAnsi" w:hAnsiTheme="minorHAnsi" w:cstheme="minorHAnsi"/>
          <w:b/>
        </w:rPr>
        <w:t>A</w:t>
      </w:r>
      <w:r w:rsidR="00933680" w:rsidRPr="00933680">
        <w:rPr>
          <w:rFonts w:asciiTheme="minorHAnsi" w:hAnsiTheme="minorHAnsi" w:cstheme="minorHAnsi"/>
          <w:bCs/>
        </w:rPr>
        <w:t>)</w:t>
      </w:r>
      <w:r w:rsidR="00973A08" w:rsidRPr="00831A59">
        <w:rPr>
          <w:rFonts w:asciiTheme="minorHAnsi" w:hAnsiTheme="minorHAnsi" w:cstheme="minorHAnsi"/>
          <w:b/>
        </w:rPr>
        <w:t xml:space="preserve"> </w:t>
      </w:r>
      <w:r w:rsidR="009A59AE" w:rsidRPr="00831A59">
        <w:rPr>
          <w:rFonts w:asciiTheme="minorHAnsi" w:hAnsiTheme="minorHAnsi" w:cstheme="minorHAnsi"/>
          <w:bCs/>
        </w:rPr>
        <w:t>Representative flow cytometry histograms of one of the experiments presented in B (identified by larger symbols)</w:t>
      </w:r>
      <w:r w:rsidR="004C764A" w:rsidRPr="00831A59">
        <w:rPr>
          <w:rFonts w:asciiTheme="minorHAnsi" w:hAnsiTheme="minorHAnsi" w:cstheme="minorHAnsi"/>
          <w:bCs/>
        </w:rPr>
        <w:t xml:space="preserve">. </w:t>
      </w:r>
      <w:r w:rsidR="00933680">
        <w:rPr>
          <w:rFonts w:asciiTheme="minorHAnsi" w:hAnsiTheme="minorHAnsi" w:cstheme="minorHAnsi"/>
          <w:bCs/>
        </w:rPr>
        <w:t>(</w:t>
      </w:r>
      <w:r w:rsidR="004C764A" w:rsidRPr="00831A59">
        <w:rPr>
          <w:rFonts w:asciiTheme="minorHAnsi" w:hAnsiTheme="minorHAnsi" w:cstheme="minorHAnsi"/>
          <w:b/>
        </w:rPr>
        <w:t>B</w:t>
      </w:r>
      <w:r w:rsidR="00933680" w:rsidRPr="00933680">
        <w:rPr>
          <w:rFonts w:asciiTheme="minorHAnsi" w:hAnsiTheme="minorHAnsi" w:cstheme="minorHAnsi"/>
          <w:bCs/>
        </w:rPr>
        <w:t>)</w:t>
      </w:r>
      <w:r w:rsidR="009A59AE" w:rsidRPr="00831A59">
        <w:rPr>
          <w:rFonts w:asciiTheme="minorHAnsi" w:hAnsiTheme="minorHAnsi" w:cstheme="minorHAnsi"/>
          <w:bCs/>
        </w:rPr>
        <w:t xml:space="preserve"> Percentage of EtBr</w:t>
      </w:r>
      <w:r w:rsidR="009A59AE" w:rsidRPr="00831A59">
        <w:rPr>
          <w:rFonts w:asciiTheme="minorHAnsi" w:hAnsiTheme="minorHAnsi" w:cstheme="minorHAnsi"/>
          <w:bCs/>
          <w:vertAlign w:val="superscript"/>
        </w:rPr>
        <w:t>+</w:t>
      </w:r>
      <w:r w:rsidR="009A59AE" w:rsidRPr="00831A59">
        <w:rPr>
          <w:rFonts w:asciiTheme="minorHAnsi" w:hAnsiTheme="minorHAnsi" w:cstheme="minorHAnsi"/>
          <w:bCs/>
        </w:rPr>
        <w:t xml:space="preserve"> THP-1 cells (means and standard deviations of </w:t>
      </w:r>
      <w:r w:rsidR="000C218C" w:rsidRPr="00831A59">
        <w:rPr>
          <w:rFonts w:asciiTheme="minorHAnsi" w:hAnsiTheme="minorHAnsi" w:cstheme="minorHAnsi"/>
          <w:bCs/>
        </w:rPr>
        <w:t>three</w:t>
      </w:r>
      <w:r w:rsidR="009A59AE" w:rsidRPr="00831A59">
        <w:rPr>
          <w:rFonts w:asciiTheme="minorHAnsi" w:hAnsiTheme="minorHAnsi" w:cstheme="minorHAnsi"/>
          <w:bCs/>
        </w:rPr>
        <w:t xml:space="preserve"> independent experiments)</w:t>
      </w:r>
      <w:r w:rsidR="004C764A" w:rsidRPr="00831A59">
        <w:rPr>
          <w:rFonts w:asciiTheme="minorHAnsi" w:hAnsiTheme="minorHAnsi" w:cstheme="minorHAnsi"/>
          <w:bCs/>
        </w:rPr>
        <w:t xml:space="preserve">. </w:t>
      </w:r>
      <w:r w:rsidR="00933680">
        <w:rPr>
          <w:rFonts w:asciiTheme="minorHAnsi" w:hAnsiTheme="minorHAnsi" w:cstheme="minorHAnsi"/>
          <w:bCs/>
        </w:rPr>
        <w:t>(</w:t>
      </w:r>
      <w:r w:rsidR="005E52D5" w:rsidRPr="00831A59">
        <w:rPr>
          <w:rFonts w:asciiTheme="minorHAnsi" w:hAnsiTheme="minorHAnsi" w:cstheme="minorHAnsi"/>
          <w:b/>
        </w:rPr>
        <w:t>C</w:t>
      </w:r>
      <w:r w:rsidR="00933680" w:rsidRPr="00933680">
        <w:rPr>
          <w:rFonts w:asciiTheme="minorHAnsi" w:hAnsiTheme="minorHAnsi" w:cstheme="minorHAnsi"/>
          <w:bCs/>
        </w:rPr>
        <w:t>)</w:t>
      </w:r>
      <w:r w:rsidR="005E52D5" w:rsidRPr="00831A59">
        <w:rPr>
          <w:rFonts w:asciiTheme="minorHAnsi" w:hAnsiTheme="minorHAnsi" w:cstheme="minorHAnsi"/>
          <w:bCs/>
        </w:rPr>
        <w:t xml:space="preserve"> Same </w:t>
      </w:r>
      <w:r w:rsidR="007F322D" w:rsidRPr="00831A59">
        <w:rPr>
          <w:rFonts w:asciiTheme="minorHAnsi" w:hAnsiTheme="minorHAnsi" w:cstheme="minorHAnsi"/>
          <w:bCs/>
        </w:rPr>
        <w:t xml:space="preserve">data </w:t>
      </w:r>
      <w:r w:rsidR="005E52D5" w:rsidRPr="00831A59">
        <w:rPr>
          <w:rFonts w:asciiTheme="minorHAnsi" w:hAnsiTheme="minorHAnsi" w:cstheme="minorHAnsi"/>
          <w:bCs/>
        </w:rPr>
        <w:t xml:space="preserve">as in </w:t>
      </w:r>
      <w:r w:rsidR="009A59AE" w:rsidRPr="00831A59">
        <w:rPr>
          <w:rFonts w:asciiTheme="minorHAnsi" w:hAnsiTheme="minorHAnsi" w:cstheme="minorHAnsi"/>
          <w:bCs/>
        </w:rPr>
        <w:t>B</w:t>
      </w:r>
      <w:r w:rsidR="007F322D" w:rsidRPr="00831A59">
        <w:rPr>
          <w:rFonts w:asciiTheme="minorHAnsi" w:hAnsiTheme="minorHAnsi" w:cstheme="minorHAnsi"/>
          <w:bCs/>
        </w:rPr>
        <w:t>,</w:t>
      </w:r>
      <w:r w:rsidR="005E52D5" w:rsidRPr="00831A59">
        <w:rPr>
          <w:rFonts w:asciiTheme="minorHAnsi" w:hAnsiTheme="minorHAnsi" w:cstheme="minorHAnsi"/>
          <w:bCs/>
        </w:rPr>
        <w:t xml:space="preserve"> after normalization against the corresponding positive </w:t>
      </w:r>
      <w:r w:rsidR="005E52D5" w:rsidRPr="00831A59">
        <w:rPr>
          <w:rFonts w:asciiTheme="minorHAnsi" w:hAnsiTheme="minorHAnsi" w:cstheme="minorHAnsi"/>
          <w:bCs/>
        </w:rPr>
        <w:lastRenderedPageBreak/>
        <w:t xml:space="preserve">control. </w:t>
      </w:r>
      <w:r w:rsidR="00175505" w:rsidRPr="00831A59">
        <w:rPr>
          <w:rFonts w:asciiTheme="minorHAnsi" w:hAnsiTheme="minorHAnsi" w:cstheme="minorHAnsi"/>
          <w:bCs/>
        </w:rPr>
        <w:t>Color coding</w:t>
      </w:r>
      <w:r w:rsidR="00046F17" w:rsidRPr="00831A59">
        <w:rPr>
          <w:rFonts w:asciiTheme="minorHAnsi" w:hAnsiTheme="minorHAnsi" w:cstheme="minorHAnsi"/>
          <w:bCs/>
        </w:rPr>
        <w:t xml:space="preserve"> is the same</w:t>
      </w:r>
      <w:r w:rsidR="00175505" w:rsidRPr="00831A59">
        <w:rPr>
          <w:rFonts w:asciiTheme="minorHAnsi" w:hAnsiTheme="minorHAnsi" w:cstheme="minorHAnsi"/>
          <w:bCs/>
        </w:rPr>
        <w:t xml:space="preserve"> </w:t>
      </w:r>
      <w:r w:rsidR="007F322D" w:rsidRPr="00831A59">
        <w:rPr>
          <w:rFonts w:asciiTheme="minorHAnsi" w:hAnsiTheme="minorHAnsi" w:cstheme="minorHAnsi"/>
          <w:bCs/>
        </w:rPr>
        <w:t xml:space="preserve">in </w:t>
      </w:r>
      <w:r w:rsidR="00175505" w:rsidRPr="00831A59">
        <w:rPr>
          <w:rFonts w:asciiTheme="minorHAnsi" w:hAnsiTheme="minorHAnsi" w:cstheme="minorHAnsi"/>
          <w:bCs/>
        </w:rPr>
        <w:t>all panels</w:t>
      </w:r>
      <w:r w:rsidR="007F322D" w:rsidRPr="00831A59">
        <w:rPr>
          <w:rFonts w:asciiTheme="minorHAnsi" w:hAnsiTheme="minorHAnsi" w:cstheme="minorHAnsi"/>
          <w:bCs/>
        </w:rPr>
        <w:t xml:space="preserve">: </w:t>
      </w:r>
      <w:r w:rsidR="00046F17" w:rsidRPr="00831A59">
        <w:rPr>
          <w:rFonts w:asciiTheme="minorHAnsi" w:hAnsiTheme="minorHAnsi" w:cstheme="minorHAnsi"/>
          <w:bCs/>
        </w:rPr>
        <w:t xml:space="preserve">THP-alone (black), </w:t>
      </w:r>
      <w:r w:rsidR="007F322D" w:rsidRPr="00831A59">
        <w:rPr>
          <w:rFonts w:asciiTheme="minorHAnsi" w:hAnsiTheme="minorHAnsi" w:cstheme="minorHAnsi"/>
          <w:bCs/>
        </w:rPr>
        <w:t>un-opsonized</w:t>
      </w:r>
      <w:r w:rsidR="00046F17" w:rsidRPr="00831A59">
        <w:rPr>
          <w:rFonts w:asciiTheme="minorHAnsi" w:hAnsiTheme="minorHAnsi" w:cstheme="minorHAnsi"/>
          <w:bCs/>
        </w:rPr>
        <w:t>/no antibody control</w:t>
      </w:r>
      <w:r w:rsidR="00ED5095" w:rsidRPr="00831A59">
        <w:rPr>
          <w:rFonts w:asciiTheme="minorHAnsi" w:hAnsiTheme="minorHAnsi" w:cstheme="minorHAnsi"/>
          <w:bCs/>
        </w:rPr>
        <w:t xml:space="preserve"> </w:t>
      </w:r>
      <w:r w:rsidR="00046F17" w:rsidRPr="00831A59">
        <w:rPr>
          <w:rFonts w:asciiTheme="minorHAnsi" w:hAnsiTheme="minorHAnsi" w:cstheme="minorHAnsi"/>
          <w:bCs/>
        </w:rPr>
        <w:t xml:space="preserve">(blue), </w:t>
      </w:r>
      <w:r w:rsidR="007F322D" w:rsidRPr="00831A59">
        <w:rPr>
          <w:rFonts w:asciiTheme="minorHAnsi" w:hAnsiTheme="minorHAnsi" w:cstheme="minorHAnsi"/>
          <w:bCs/>
        </w:rPr>
        <w:t>malaria-</w:t>
      </w:r>
      <w:r w:rsidR="00046F17" w:rsidRPr="00831A59">
        <w:rPr>
          <w:rFonts w:asciiTheme="minorHAnsi" w:hAnsiTheme="minorHAnsi" w:cstheme="minorHAnsi"/>
          <w:bCs/>
        </w:rPr>
        <w:t xml:space="preserve">naïve control (cyan), </w:t>
      </w:r>
      <w:r w:rsidR="007F322D" w:rsidRPr="00831A59">
        <w:rPr>
          <w:rFonts w:asciiTheme="minorHAnsi" w:hAnsiTheme="minorHAnsi" w:cstheme="minorHAnsi"/>
          <w:bCs/>
        </w:rPr>
        <w:t>malaria-</w:t>
      </w:r>
      <w:r w:rsidR="00046F17" w:rsidRPr="00831A59">
        <w:rPr>
          <w:rFonts w:asciiTheme="minorHAnsi" w:hAnsiTheme="minorHAnsi" w:cstheme="minorHAnsi"/>
          <w:bCs/>
        </w:rPr>
        <w:t xml:space="preserve">exposed male pool (green), </w:t>
      </w:r>
      <w:r w:rsidR="007F322D" w:rsidRPr="00831A59">
        <w:rPr>
          <w:rFonts w:asciiTheme="minorHAnsi" w:hAnsiTheme="minorHAnsi" w:cstheme="minorHAnsi"/>
          <w:bCs/>
        </w:rPr>
        <w:t>malaria-</w:t>
      </w:r>
      <w:r w:rsidR="00046F17" w:rsidRPr="00831A59">
        <w:rPr>
          <w:rFonts w:asciiTheme="minorHAnsi" w:hAnsiTheme="minorHAnsi" w:cstheme="minorHAnsi"/>
          <w:bCs/>
        </w:rPr>
        <w:t>exposed female pool (orange),  a</w:t>
      </w:r>
      <w:r w:rsidR="005F3B4D" w:rsidRPr="00831A59">
        <w:rPr>
          <w:rFonts w:asciiTheme="minorHAnsi" w:hAnsiTheme="minorHAnsi" w:cstheme="minorHAnsi"/>
          <w:bCs/>
        </w:rPr>
        <w:t xml:space="preserve"> </w:t>
      </w:r>
      <w:r w:rsidR="007F322D" w:rsidRPr="00831A59">
        <w:rPr>
          <w:rFonts w:asciiTheme="minorHAnsi" w:hAnsiTheme="minorHAnsi" w:cstheme="minorHAnsi"/>
          <w:bCs/>
        </w:rPr>
        <w:t>malaria-</w:t>
      </w:r>
      <w:r w:rsidR="00046F17" w:rsidRPr="00831A59">
        <w:rPr>
          <w:rFonts w:asciiTheme="minorHAnsi" w:hAnsiTheme="minorHAnsi" w:cstheme="minorHAnsi"/>
          <w:bCs/>
        </w:rPr>
        <w:t>exposed female donor (pink)</w:t>
      </w:r>
      <w:r w:rsidR="007F322D" w:rsidRPr="00831A59">
        <w:rPr>
          <w:rFonts w:asciiTheme="minorHAnsi" w:hAnsiTheme="minorHAnsi" w:cstheme="minorHAnsi"/>
          <w:bCs/>
        </w:rPr>
        <w:t>,</w:t>
      </w:r>
      <w:r w:rsidR="00046F17" w:rsidRPr="00831A59">
        <w:rPr>
          <w:rFonts w:asciiTheme="minorHAnsi" w:hAnsiTheme="minorHAnsi" w:cstheme="minorHAnsi"/>
          <w:bCs/>
        </w:rPr>
        <w:t xml:space="preserve"> and positive control/rabbit anti-human erythrocytes (red). </w:t>
      </w:r>
      <w:r w:rsidR="004B0E80" w:rsidRPr="00831A59">
        <w:rPr>
          <w:rFonts w:asciiTheme="minorHAnsi" w:hAnsiTheme="minorHAnsi" w:cstheme="minorHAnsi"/>
          <w:bCs/>
        </w:rPr>
        <w:t xml:space="preserve">Mean and standard deviations are shown. </w:t>
      </w:r>
    </w:p>
    <w:p w14:paraId="291753D0" w14:textId="7FE66CA1" w:rsidR="00F46DDC" w:rsidRPr="00831A59" w:rsidRDefault="00F46DDC" w:rsidP="00D54774">
      <w:pPr>
        <w:rPr>
          <w:rFonts w:asciiTheme="minorHAnsi" w:hAnsiTheme="minorHAnsi" w:cstheme="minorHAnsi"/>
          <w:bCs/>
        </w:rPr>
      </w:pPr>
    </w:p>
    <w:p w14:paraId="282B7BE5" w14:textId="1BA0D8AF" w:rsidR="00F46DDC" w:rsidRPr="00831A59" w:rsidRDefault="00F46DDC" w:rsidP="00D54774">
      <w:pPr>
        <w:rPr>
          <w:rFonts w:asciiTheme="minorHAnsi" w:hAnsiTheme="minorHAnsi" w:cstheme="minorHAnsi"/>
          <w:bCs/>
        </w:rPr>
      </w:pPr>
      <w:r w:rsidRPr="00831A59">
        <w:rPr>
          <w:rFonts w:asciiTheme="minorHAnsi" w:hAnsiTheme="minorHAnsi" w:cstheme="minorHAnsi"/>
          <w:b/>
        </w:rPr>
        <w:t>Figure 4</w:t>
      </w:r>
      <w:r w:rsidR="006915D5" w:rsidRPr="00831A59">
        <w:rPr>
          <w:rFonts w:asciiTheme="minorHAnsi" w:hAnsiTheme="minorHAnsi" w:cstheme="minorHAnsi"/>
          <w:b/>
        </w:rPr>
        <w:t>:</w:t>
      </w:r>
      <w:r w:rsidRPr="00831A59">
        <w:rPr>
          <w:rFonts w:asciiTheme="minorHAnsi" w:hAnsiTheme="minorHAnsi" w:cstheme="minorHAnsi"/>
          <w:b/>
        </w:rPr>
        <w:t xml:space="preserve"> Phagocytosis of IT4VAR04 IEs by THP-1 cells upon opsonization with</w:t>
      </w:r>
      <w:r w:rsidR="008F0657" w:rsidRPr="00831A59">
        <w:rPr>
          <w:rFonts w:asciiTheme="minorHAnsi" w:hAnsiTheme="minorHAnsi" w:cstheme="minorHAnsi"/>
          <w:b/>
        </w:rPr>
        <w:t xml:space="preserve"> </w:t>
      </w:r>
      <w:r w:rsidR="00CC41DE" w:rsidRPr="00831A59">
        <w:rPr>
          <w:rFonts w:asciiTheme="minorHAnsi" w:hAnsiTheme="minorHAnsi" w:cstheme="minorHAnsi"/>
          <w:b/>
        </w:rPr>
        <w:t>serum</w:t>
      </w:r>
      <w:r w:rsidR="007A345F" w:rsidRPr="00831A59">
        <w:rPr>
          <w:rFonts w:asciiTheme="minorHAnsi" w:hAnsiTheme="minorHAnsi" w:cstheme="minorHAnsi"/>
          <w:b/>
        </w:rPr>
        <w:t xml:space="preserve"> from </w:t>
      </w:r>
      <w:r w:rsidR="00A80655" w:rsidRPr="00831A59">
        <w:rPr>
          <w:rFonts w:asciiTheme="minorHAnsi" w:hAnsiTheme="minorHAnsi" w:cstheme="minorHAnsi"/>
          <w:b/>
        </w:rPr>
        <w:t>10 malaria-</w:t>
      </w:r>
      <w:r w:rsidR="008F0657" w:rsidRPr="00831A59">
        <w:rPr>
          <w:rFonts w:asciiTheme="minorHAnsi" w:hAnsiTheme="minorHAnsi" w:cstheme="minorHAnsi"/>
          <w:b/>
        </w:rPr>
        <w:t xml:space="preserve">exposed </w:t>
      </w:r>
      <w:r w:rsidR="00A80655" w:rsidRPr="00831A59">
        <w:rPr>
          <w:rFonts w:asciiTheme="minorHAnsi" w:hAnsiTheme="minorHAnsi" w:cstheme="minorHAnsi"/>
          <w:b/>
        </w:rPr>
        <w:t>women</w:t>
      </w:r>
      <w:r w:rsidRPr="00831A59">
        <w:rPr>
          <w:rFonts w:asciiTheme="minorHAnsi" w:hAnsiTheme="minorHAnsi" w:cstheme="minorHAnsi"/>
          <w:b/>
        </w:rPr>
        <w:t xml:space="preserve">. </w:t>
      </w:r>
      <w:r w:rsidRPr="00831A59">
        <w:rPr>
          <w:rFonts w:asciiTheme="minorHAnsi" w:hAnsiTheme="minorHAnsi" w:cstheme="minorHAnsi"/>
          <w:bCs/>
        </w:rPr>
        <w:t xml:space="preserve">The </w:t>
      </w:r>
      <w:r w:rsidR="00DB6852" w:rsidRPr="00831A59">
        <w:rPr>
          <w:rFonts w:asciiTheme="minorHAnsi" w:hAnsiTheme="minorHAnsi" w:cstheme="minorHAnsi"/>
          <w:bCs/>
        </w:rPr>
        <w:t>plots</w:t>
      </w:r>
      <w:r w:rsidRPr="00831A59">
        <w:rPr>
          <w:rFonts w:asciiTheme="minorHAnsi" w:hAnsiTheme="minorHAnsi" w:cstheme="minorHAnsi"/>
          <w:bCs/>
        </w:rPr>
        <w:t xml:space="preserve"> present</w:t>
      </w:r>
      <w:r w:rsidR="00795CB4" w:rsidRPr="00831A59">
        <w:rPr>
          <w:rFonts w:asciiTheme="minorHAnsi" w:hAnsiTheme="minorHAnsi" w:cstheme="minorHAnsi"/>
          <w:bCs/>
        </w:rPr>
        <w:t xml:space="preserve"> linear regression analysis for </w:t>
      </w:r>
      <w:r w:rsidR="005E3AA7" w:rsidRPr="00831A59">
        <w:rPr>
          <w:rFonts w:asciiTheme="minorHAnsi" w:hAnsiTheme="minorHAnsi" w:cstheme="minorHAnsi"/>
          <w:bCs/>
        </w:rPr>
        <w:t xml:space="preserve">two </w:t>
      </w:r>
      <w:r w:rsidR="00DB6852" w:rsidRPr="00831A59">
        <w:rPr>
          <w:rFonts w:asciiTheme="minorHAnsi" w:hAnsiTheme="minorHAnsi" w:cstheme="minorHAnsi"/>
          <w:bCs/>
        </w:rPr>
        <w:t>identical</w:t>
      </w:r>
      <w:r w:rsidR="005E3AA7" w:rsidRPr="00831A59">
        <w:rPr>
          <w:rFonts w:asciiTheme="minorHAnsi" w:hAnsiTheme="minorHAnsi" w:cstheme="minorHAnsi"/>
          <w:bCs/>
        </w:rPr>
        <w:t xml:space="preserve"> experiments</w:t>
      </w:r>
      <w:r w:rsidR="00795CB4" w:rsidRPr="00831A59">
        <w:rPr>
          <w:rFonts w:asciiTheme="minorHAnsi" w:hAnsiTheme="minorHAnsi" w:cstheme="minorHAnsi"/>
          <w:bCs/>
        </w:rPr>
        <w:t xml:space="preserve"> </w:t>
      </w:r>
      <w:r w:rsidR="005E3AA7" w:rsidRPr="00831A59">
        <w:rPr>
          <w:rFonts w:asciiTheme="minorHAnsi" w:hAnsiTheme="minorHAnsi" w:cstheme="minorHAnsi"/>
          <w:bCs/>
        </w:rPr>
        <w:t xml:space="preserve">performed </w:t>
      </w:r>
      <w:r w:rsidR="00DB6852" w:rsidRPr="00831A59">
        <w:rPr>
          <w:rFonts w:asciiTheme="minorHAnsi" w:hAnsiTheme="minorHAnsi" w:cstheme="minorHAnsi"/>
          <w:bCs/>
        </w:rPr>
        <w:t xml:space="preserve">on </w:t>
      </w:r>
      <w:r w:rsidR="005E3AA7" w:rsidRPr="00831A59">
        <w:rPr>
          <w:rFonts w:asciiTheme="minorHAnsi" w:hAnsiTheme="minorHAnsi" w:cstheme="minorHAnsi"/>
          <w:bCs/>
        </w:rPr>
        <w:t>the same day</w:t>
      </w:r>
      <w:r w:rsidR="00A80655" w:rsidRPr="00831A59">
        <w:rPr>
          <w:rFonts w:asciiTheme="minorHAnsi" w:hAnsiTheme="minorHAnsi" w:cstheme="minorHAnsi"/>
          <w:bCs/>
        </w:rPr>
        <w:t>, but</w:t>
      </w:r>
      <w:r w:rsidR="005E3AA7" w:rsidRPr="00831A59">
        <w:rPr>
          <w:rFonts w:asciiTheme="minorHAnsi" w:hAnsiTheme="minorHAnsi" w:cstheme="minorHAnsi"/>
          <w:bCs/>
        </w:rPr>
        <w:t xml:space="preserve"> by different researchers</w:t>
      </w:r>
      <w:r w:rsidR="00DB6852" w:rsidRPr="00831A59">
        <w:rPr>
          <w:rFonts w:asciiTheme="minorHAnsi" w:hAnsiTheme="minorHAnsi" w:cstheme="minorHAnsi"/>
          <w:bCs/>
        </w:rPr>
        <w:t xml:space="preserve">. </w:t>
      </w:r>
      <w:r w:rsidR="00C23901">
        <w:rPr>
          <w:rFonts w:asciiTheme="minorHAnsi" w:hAnsiTheme="minorHAnsi" w:cstheme="minorHAnsi"/>
          <w:bCs/>
        </w:rPr>
        <w:t>(</w:t>
      </w:r>
      <w:r w:rsidR="00DB6852" w:rsidRPr="00831A59">
        <w:rPr>
          <w:rFonts w:asciiTheme="minorHAnsi" w:hAnsiTheme="minorHAnsi" w:cstheme="minorHAnsi"/>
          <w:b/>
        </w:rPr>
        <w:t>A</w:t>
      </w:r>
      <w:r w:rsidR="00C23901" w:rsidRPr="00C23901">
        <w:rPr>
          <w:rFonts w:asciiTheme="minorHAnsi" w:hAnsiTheme="minorHAnsi" w:cstheme="minorHAnsi"/>
          <w:bCs/>
        </w:rPr>
        <w:t>)</w:t>
      </w:r>
      <w:r w:rsidR="00DB6852" w:rsidRPr="00831A59">
        <w:rPr>
          <w:rFonts w:asciiTheme="minorHAnsi" w:hAnsiTheme="minorHAnsi" w:cstheme="minorHAnsi"/>
          <w:bCs/>
        </w:rPr>
        <w:t xml:space="preserve"> Data presented as absolute values and as </w:t>
      </w:r>
      <w:r w:rsidR="00C23901">
        <w:rPr>
          <w:rFonts w:asciiTheme="minorHAnsi" w:hAnsiTheme="minorHAnsi" w:cstheme="minorHAnsi"/>
          <w:bCs/>
        </w:rPr>
        <w:t>(</w:t>
      </w:r>
      <w:r w:rsidR="00DB6852" w:rsidRPr="00831A59">
        <w:rPr>
          <w:rFonts w:asciiTheme="minorHAnsi" w:hAnsiTheme="minorHAnsi" w:cstheme="minorHAnsi"/>
          <w:b/>
        </w:rPr>
        <w:t>B</w:t>
      </w:r>
      <w:r w:rsidR="00C23901" w:rsidRPr="00C23901">
        <w:rPr>
          <w:rFonts w:asciiTheme="minorHAnsi" w:hAnsiTheme="minorHAnsi" w:cstheme="minorHAnsi"/>
          <w:bCs/>
        </w:rPr>
        <w:t>)</w:t>
      </w:r>
      <w:r w:rsidR="00DB6852" w:rsidRPr="00831A59">
        <w:rPr>
          <w:rFonts w:asciiTheme="minorHAnsi" w:hAnsiTheme="minorHAnsi" w:cstheme="minorHAnsi"/>
          <w:b/>
        </w:rPr>
        <w:t xml:space="preserve"> </w:t>
      </w:r>
      <w:r w:rsidR="00DB6852" w:rsidRPr="00831A59">
        <w:rPr>
          <w:rFonts w:asciiTheme="minorHAnsi" w:hAnsiTheme="minorHAnsi" w:cstheme="minorHAnsi"/>
          <w:bCs/>
        </w:rPr>
        <w:t xml:space="preserve">relative phagocytosis values. Analysis </w:t>
      </w:r>
      <w:r w:rsidR="00C23901">
        <w:rPr>
          <w:rFonts w:asciiTheme="minorHAnsi" w:hAnsiTheme="minorHAnsi" w:cstheme="minorHAnsi"/>
          <w:bCs/>
        </w:rPr>
        <w:t xml:space="preserve">performed using statistical analysis software. </w:t>
      </w:r>
    </w:p>
    <w:p w14:paraId="5B18EFB8" w14:textId="40634048" w:rsidR="00385B40" w:rsidRPr="00831A59" w:rsidRDefault="00385B40" w:rsidP="00D54774">
      <w:pPr>
        <w:rPr>
          <w:rFonts w:asciiTheme="minorHAnsi" w:hAnsiTheme="minorHAnsi" w:cstheme="minorHAnsi"/>
          <w:b/>
        </w:rPr>
      </w:pPr>
    </w:p>
    <w:p w14:paraId="3AA5DD41" w14:textId="2A035827" w:rsidR="00AC0059" w:rsidRPr="00831A59" w:rsidRDefault="00AC0059" w:rsidP="00D54774">
      <w:pPr>
        <w:rPr>
          <w:rFonts w:asciiTheme="minorHAnsi" w:hAnsiTheme="minorHAnsi" w:cstheme="minorHAnsi"/>
          <w:b/>
        </w:rPr>
      </w:pPr>
      <w:r w:rsidRPr="00831A59">
        <w:rPr>
          <w:rFonts w:asciiTheme="minorHAnsi" w:hAnsiTheme="minorHAnsi" w:cstheme="minorHAnsi"/>
          <w:b/>
        </w:rPr>
        <w:t>Figure S1: Phagocytosis assay flow chart.</w:t>
      </w:r>
      <w:r w:rsidR="00DF0245" w:rsidRPr="00831A59">
        <w:rPr>
          <w:rFonts w:asciiTheme="minorHAnsi" w:hAnsiTheme="minorHAnsi" w:cstheme="minorHAnsi"/>
          <w:b/>
        </w:rPr>
        <w:t xml:space="preserve"> </w:t>
      </w:r>
      <w:r w:rsidR="00DF0245" w:rsidRPr="00831A59">
        <w:rPr>
          <w:rFonts w:asciiTheme="minorHAnsi" w:hAnsiTheme="minorHAnsi" w:cstheme="minorHAnsi"/>
          <w:bCs/>
        </w:rPr>
        <w:t>Flow chart depicting the main steps of the assay.</w:t>
      </w:r>
    </w:p>
    <w:p w14:paraId="7691C456" w14:textId="77777777" w:rsidR="00AC0059" w:rsidRPr="00831A59" w:rsidRDefault="00AC0059" w:rsidP="00D54774">
      <w:pPr>
        <w:rPr>
          <w:rFonts w:asciiTheme="minorHAnsi" w:hAnsiTheme="minorHAnsi" w:cstheme="minorHAnsi"/>
          <w:b/>
        </w:rPr>
      </w:pPr>
    </w:p>
    <w:p w14:paraId="66B14680" w14:textId="68892929" w:rsidR="00385B40" w:rsidRPr="00831A59" w:rsidRDefault="00385B40" w:rsidP="00D54774">
      <w:pPr>
        <w:rPr>
          <w:rFonts w:asciiTheme="minorHAnsi" w:hAnsiTheme="minorHAnsi" w:cstheme="minorHAnsi"/>
          <w:bCs/>
        </w:rPr>
      </w:pPr>
      <w:r w:rsidRPr="00831A59">
        <w:rPr>
          <w:rFonts w:asciiTheme="minorHAnsi" w:hAnsiTheme="minorHAnsi" w:cstheme="minorHAnsi"/>
          <w:b/>
        </w:rPr>
        <w:t>Figure S</w:t>
      </w:r>
      <w:r w:rsidR="00E31601" w:rsidRPr="00831A59">
        <w:rPr>
          <w:rFonts w:asciiTheme="minorHAnsi" w:hAnsiTheme="minorHAnsi" w:cstheme="minorHAnsi"/>
          <w:b/>
        </w:rPr>
        <w:t>2</w:t>
      </w:r>
      <w:r w:rsidR="006915D5" w:rsidRPr="00831A59">
        <w:rPr>
          <w:rFonts w:asciiTheme="minorHAnsi" w:hAnsiTheme="minorHAnsi" w:cstheme="minorHAnsi"/>
          <w:b/>
        </w:rPr>
        <w:t>:</w:t>
      </w:r>
      <w:r w:rsidRPr="00831A59">
        <w:rPr>
          <w:rFonts w:asciiTheme="minorHAnsi" w:hAnsiTheme="minorHAnsi" w:cstheme="minorHAnsi"/>
          <w:b/>
        </w:rPr>
        <w:t xml:space="preserve"> 96</w:t>
      </w:r>
      <w:r w:rsidR="00D54774">
        <w:rPr>
          <w:rFonts w:asciiTheme="minorHAnsi" w:hAnsiTheme="minorHAnsi" w:cstheme="minorHAnsi"/>
          <w:b/>
        </w:rPr>
        <w:t xml:space="preserve"> </w:t>
      </w:r>
      <w:r w:rsidRPr="00831A59">
        <w:rPr>
          <w:rFonts w:asciiTheme="minorHAnsi" w:hAnsiTheme="minorHAnsi" w:cstheme="minorHAnsi"/>
          <w:b/>
        </w:rPr>
        <w:t xml:space="preserve">well plate experiment layout. </w:t>
      </w:r>
      <w:r w:rsidR="00D54774" w:rsidRPr="00D54774">
        <w:rPr>
          <w:rFonts w:asciiTheme="minorHAnsi" w:hAnsiTheme="minorHAnsi" w:cstheme="minorHAnsi"/>
          <w:bCs/>
        </w:rPr>
        <w:t>(</w:t>
      </w:r>
      <w:r w:rsidRPr="00831A59">
        <w:rPr>
          <w:rFonts w:asciiTheme="minorHAnsi" w:hAnsiTheme="minorHAnsi" w:cstheme="minorHAnsi"/>
          <w:b/>
        </w:rPr>
        <w:t>A</w:t>
      </w:r>
      <w:r w:rsidR="00D54774" w:rsidRPr="00D54774">
        <w:rPr>
          <w:rFonts w:asciiTheme="minorHAnsi" w:hAnsiTheme="minorHAnsi" w:cstheme="minorHAnsi"/>
          <w:bCs/>
        </w:rPr>
        <w:t>)</w:t>
      </w:r>
      <w:r w:rsidRPr="00831A59">
        <w:rPr>
          <w:rFonts w:asciiTheme="minorHAnsi" w:hAnsiTheme="minorHAnsi" w:cstheme="minorHAnsi"/>
          <w:b/>
        </w:rPr>
        <w:t xml:space="preserve"> </w:t>
      </w:r>
      <w:r w:rsidRPr="00831A59">
        <w:rPr>
          <w:rFonts w:asciiTheme="minorHAnsi" w:hAnsiTheme="minorHAnsi" w:cstheme="minorHAnsi"/>
          <w:bCs/>
        </w:rPr>
        <w:t>Layout for IEs EtBr labeling.</w:t>
      </w:r>
      <w:r w:rsidRPr="00831A59">
        <w:rPr>
          <w:rFonts w:asciiTheme="minorHAnsi" w:hAnsiTheme="minorHAnsi" w:cstheme="minorHAnsi"/>
          <w:b/>
        </w:rPr>
        <w:t xml:space="preserve"> </w:t>
      </w:r>
      <w:r w:rsidR="00D54774" w:rsidRPr="00D54774">
        <w:rPr>
          <w:rFonts w:asciiTheme="minorHAnsi" w:hAnsiTheme="minorHAnsi" w:cstheme="minorHAnsi"/>
          <w:bCs/>
        </w:rPr>
        <w:t>(</w:t>
      </w:r>
      <w:r w:rsidRPr="00831A59">
        <w:rPr>
          <w:rFonts w:asciiTheme="minorHAnsi" w:hAnsiTheme="minorHAnsi" w:cstheme="minorHAnsi"/>
          <w:b/>
        </w:rPr>
        <w:t>B</w:t>
      </w:r>
      <w:r w:rsidR="00D54774" w:rsidRPr="00D54774">
        <w:rPr>
          <w:rFonts w:asciiTheme="minorHAnsi" w:hAnsiTheme="minorHAnsi" w:cstheme="minorHAnsi"/>
          <w:bCs/>
        </w:rPr>
        <w:t>)</w:t>
      </w:r>
      <w:r w:rsidRPr="00831A59">
        <w:rPr>
          <w:rFonts w:asciiTheme="minorHAnsi" w:hAnsiTheme="minorHAnsi" w:cstheme="minorHAnsi"/>
          <w:b/>
        </w:rPr>
        <w:t xml:space="preserve"> </w:t>
      </w:r>
      <w:r w:rsidRPr="00831A59">
        <w:rPr>
          <w:rFonts w:asciiTheme="minorHAnsi" w:hAnsiTheme="minorHAnsi" w:cstheme="minorHAnsi"/>
          <w:bCs/>
        </w:rPr>
        <w:t>Layout for opsonization</w:t>
      </w:r>
      <w:r w:rsidR="00AA4AA3" w:rsidRPr="00831A59">
        <w:rPr>
          <w:rFonts w:asciiTheme="minorHAnsi" w:hAnsiTheme="minorHAnsi" w:cstheme="minorHAnsi"/>
          <w:bCs/>
        </w:rPr>
        <w:t xml:space="preserve">; </w:t>
      </w:r>
      <w:r w:rsidRPr="00831A59">
        <w:rPr>
          <w:rFonts w:asciiTheme="minorHAnsi" w:hAnsiTheme="minorHAnsi" w:cstheme="minorHAnsi"/>
          <w:bCs/>
        </w:rPr>
        <w:t>6 wells are always reserved for controls.</w:t>
      </w:r>
      <w:r w:rsidRPr="00831A59">
        <w:rPr>
          <w:rFonts w:asciiTheme="minorHAnsi" w:hAnsiTheme="minorHAnsi" w:cstheme="minorHAnsi"/>
          <w:b/>
        </w:rPr>
        <w:t xml:space="preserve"> </w:t>
      </w:r>
      <w:r w:rsidR="00D54774" w:rsidRPr="00D54774">
        <w:rPr>
          <w:rFonts w:asciiTheme="minorHAnsi" w:hAnsiTheme="minorHAnsi" w:cstheme="minorHAnsi"/>
          <w:bCs/>
        </w:rPr>
        <w:t>(</w:t>
      </w:r>
      <w:r w:rsidRPr="00831A59">
        <w:rPr>
          <w:rFonts w:asciiTheme="minorHAnsi" w:hAnsiTheme="minorHAnsi" w:cstheme="minorHAnsi"/>
          <w:b/>
        </w:rPr>
        <w:t>C</w:t>
      </w:r>
      <w:r w:rsidR="00D54774" w:rsidRPr="00D54774">
        <w:rPr>
          <w:rFonts w:asciiTheme="minorHAnsi" w:hAnsiTheme="minorHAnsi" w:cstheme="minorHAnsi"/>
          <w:bCs/>
        </w:rPr>
        <w:t>)</w:t>
      </w:r>
      <w:r w:rsidRPr="00831A59">
        <w:rPr>
          <w:rFonts w:asciiTheme="minorHAnsi" w:hAnsiTheme="minorHAnsi" w:cstheme="minorHAnsi"/>
          <w:b/>
        </w:rPr>
        <w:t xml:space="preserve"> </w:t>
      </w:r>
      <w:r w:rsidRPr="00831A59">
        <w:rPr>
          <w:rFonts w:asciiTheme="minorHAnsi" w:hAnsiTheme="minorHAnsi" w:cstheme="minorHAnsi"/>
          <w:bCs/>
        </w:rPr>
        <w:t>Layout for THP-cells plating.</w:t>
      </w:r>
      <w:r w:rsidRPr="00831A59">
        <w:rPr>
          <w:rFonts w:asciiTheme="minorHAnsi" w:hAnsiTheme="minorHAnsi" w:cstheme="minorHAnsi"/>
          <w:b/>
        </w:rPr>
        <w:t xml:space="preserve"> </w:t>
      </w:r>
      <w:r w:rsidR="00D54774" w:rsidRPr="00D54774">
        <w:rPr>
          <w:rFonts w:asciiTheme="minorHAnsi" w:hAnsiTheme="minorHAnsi" w:cstheme="minorHAnsi"/>
          <w:bCs/>
        </w:rPr>
        <w:t>(</w:t>
      </w:r>
      <w:r w:rsidRPr="00831A59">
        <w:rPr>
          <w:rFonts w:asciiTheme="minorHAnsi" w:hAnsiTheme="minorHAnsi" w:cstheme="minorHAnsi"/>
          <w:b/>
        </w:rPr>
        <w:t>D</w:t>
      </w:r>
      <w:r w:rsidR="00D54774" w:rsidRPr="00D54774">
        <w:rPr>
          <w:rFonts w:asciiTheme="minorHAnsi" w:hAnsiTheme="minorHAnsi" w:cstheme="minorHAnsi"/>
          <w:bCs/>
        </w:rPr>
        <w:t>)</w:t>
      </w:r>
      <w:r w:rsidRPr="00831A59">
        <w:rPr>
          <w:rFonts w:asciiTheme="minorHAnsi" w:hAnsiTheme="minorHAnsi" w:cstheme="minorHAnsi"/>
          <w:b/>
        </w:rPr>
        <w:t xml:space="preserve"> </w:t>
      </w:r>
      <w:r w:rsidRPr="00831A59">
        <w:rPr>
          <w:rFonts w:asciiTheme="minorHAnsi" w:hAnsiTheme="minorHAnsi" w:cstheme="minorHAnsi"/>
          <w:bCs/>
        </w:rPr>
        <w:t xml:space="preserve">Layout for phagocytosis. </w:t>
      </w:r>
    </w:p>
    <w:p w14:paraId="4C571B37" w14:textId="18431DE9" w:rsidR="00175505" w:rsidRPr="00831A59" w:rsidRDefault="00175505" w:rsidP="00D54774">
      <w:pPr>
        <w:rPr>
          <w:rFonts w:asciiTheme="minorHAnsi" w:hAnsiTheme="minorHAnsi" w:cstheme="minorHAnsi"/>
          <w:bCs/>
        </w:rPr>
      </w:pPr>
    </w:p>
    <w:p w14:paraId="2D1FF34E" w14:textId="6402FB64" w:rsidR="00175505" w:rsidRPr="00831A59" w:rsidRDefault="00175505" w:rsidP="00D54774">
      <w:pPr>
        <w:rPr>
          <w:rFonts w:asciiTheme="minorHAnsi" w:hAnsiTheme="minorHAnsi" w:cstheme="minorHAnsi"/>
          <w:bCs/>
        </w:rPr>
      </w:pPr>
      <w:r w:rsidRPr="00831A59">
        <w:rPr>
          <w:rFonts w:asciiTheme="minorHAnsi" w:hAnsiTheme="minorHAnsi" w:cstheme="minorHAnsi"/>
          <w:b/>
        </w:rPr>
        <w:t>Figure S</w:t>
      </w:r>
      <w:r w:rsidR="00DF0245" w:rsidRPr="00831A59">
        <w:rPr>
          <w:rFonts w:asciiTheme="minorHAnsi" w:hAnsiTheme="minorHAnsi" w:cstheme="minorHAnsi"/>
          <w:b/>
        </w:rPr>
        <w:t>3</w:t>
      </w:r>
      <w:r w:rsidR="006915D5" w:rsidRPr="00831A59">
        <w:rPr>
          <w:rFonts w:asciiTheme="minorHAnsi" w:hAnsiTheme="minorHAnsi" w:cstheme="minorHAnsi"/>
          <w:b/>
        </w:rPr>
        <w:t>:</w:t>
      </w:r>
      <w:r w:rsidR="00046F17" w:rsidRPr="00831A59">
        <w:rPr>
          <w:rFonts w:asciiTheme="minorHAnsi" w:hAnsiTheme="minorHAnsi" w:cstheme="minorHAnsi"/>
          <w:b/>
        </w:rPr>
        <w:t xml:space="preserve"> Color coding as in Figure 3</w:t>
      </w:r>
      <w:r w:rsidR="00046F17" w:rsidRPr="00D54774">
        <w:rPr>
          <w:rFonts w:asciiTheme="minorHAnsi" w:hAnsiTheme="minorHAnsi" w:cstheme="minorHAnsi"/>
          <w:b/>
        </w:rPr>
        <w:t>.</w:t>
      </w:r>
      <w:r w:rsidR="00046F17" w:rsidRPr="00831A59">
        <w:rPr>
          <w:rFonts w:asciiTheme="minorHAnsi" w:hAnsiTheme="minorHAnsi" w:cstheme="minorHAnsi"/>
          <w:b/>
        </w:rPr>
        <w:t xml:space="preserve"> </w:t>
      </w:r>
      <w:r w:rsidR="00D54774" w:rsidRPr="00D54774">
        <w:rPr>
          <w:rFonts w:asciiTheme="minorHAnsi" w:hAnsiTheme="minorHAnsi" w:cstheme="minorHAnsi"/>
          <w:bCs/>
        </w:rPr>
        <w:t>(</w:t>
      </w:r>
      <w:r w:rsidR="004A731B" w:rsidRPr="00831A59">
        <w:rPr>
          <w:rFonts w:asciiTheme="minorHAnsi" w:hAnsiTheme="minorHAnsi" w:cstheme="minorHAnsi"/>
          <w:b/>
        </w:rPr>
        <w:t>A</w:t>
      </w:r>
      <w:r w:rsidR="00D54774" w:rsidRPr="00D54774">
        <w:rPr>
          <w:rFonts w:asciiTheme="minorHAnsi" w:hAnsiTheme="minorHAnsi" w:cstheme="minorHAnsi"/>
          <w:bCs/>
        </w:rPr>
        <w:t>)</w:t>
      </w:r>
      <w:r w:rsidR="004A731B" w:rsidRPr="00831A59">
        <w:rPr>
          <w:rFonts w:asciiTheme="minorHAnsi" w:hAnsiTheme="minorHAnsi" w:cstheme="minorHAnsi"/>
          <w:b/>
        </w:rPr>
        <w:t xml:space="preserve"> </w:t>
      </w:r>
      <w:r w:rsidR="004A731B" w:rsidRPr="00831A59">
        <w:rPr>
          <w:rFonts w:asciiTheme="minorHAnsi" w:hAnsiTheme="minorHAnsi" w:cstheme="minorHAnsi"/>
          <w:bCs/>
        </w:rPr>
        <w:t xml:space="preserve">Flow cytometry histogram overlay of one experiment acquired immediately and </w:t>
      </w:r>
      <w:r w:rsidR="00D54774">
        <w:rPr>
          <w:rFonts w:asciiTheme="minorHAnsi" w:hAnsiTheme="minorHAnsi" w:cstheme="minorHAnsi"/>
          <w:bCs/>
        </w:rPr>
        <w:t>(</w:t>
      </w:r>
      <w:r w:rsidR="004A731B" w:rsidRPr="00831A59">
        <w:rPr>
          <w:rFonts w:asciiTheme="minorHAnsi" w:hAnsiTheme="minorHAnsi" w:cstheme="minorHAnsi"/>
          <w:b/>
        </w:rPr>
        <w:t>B</w:t>
      </w:r>
      <w:r w:rsidR="00D54774" w:rsidRPr="00D54774">
        <w:rPr>
          <w:rFonts w:asciiTheme="minorHAnsi" w:hAnsiTheme="minorHAnsi" w:cstheme="minorHAnsi"/>
          <w:bCs/>
        </w:rPr>
        <w:t>)</w:t>
      </w:r>
      <w:r w:rsidR="004A731B" w:rsidRPr="00831A59">
        <w:rPr>
          <w:rFonts w:asciiTheme="minorHAnsi" w:hAnsiTheme="minorHAnsi" w:cstheme="minorHAnsi"/>
          <w:bCs/>
        </w:rPr>
        <w:t xml:space="preserve"> after storage at 4</w:t>
      </w:r>
      <w:r w:rsidR="00D54774">
        <w:rPr>
          <w:rFonts w:asciiTheme="minorHAnsi" w:hAnsiTheme="minorHAnsi" w:cstheme="minorHAnsi"/>
          <w:bCs/>
        </w:rPr>
        <w:t xml:space="preserve"> </w:t>
      </w:r>
      <w:r w:rsidR="004A731B" w:rsidRPr="00831A59">
        <w:rPr>
          <w:rFonts w:asciiTheme="minorHAnsi" w:hAnsiTheme="minorHAnsi" w:cstheme="minorHAnsi"/>
          <w:bCs/>
        </w:rPr>
        <w:t xml:space="preserve">°C for 12 h. </w:t>
      </w:r>
      <w:r w:rsidR="00D54774">
        <w:rPr>
          <w:rFonts w:asciiTheme="minorHAnsi" w:hAnsiTheme="minorHAnsi" w:cstheme="minorHAnsi"/>
          <w:bCs/>
        </w:rPr>
        <w:t>(</w:t>
      </w:r>
      <w:r w:rsidR="004A731B" w:rsidRPr="00831A59">
        <w:rPr>
          <w:rFonts w:asciiTheme="minorHAnsi" w:hAnsiTheme="minorHAnsi" w:cstheme="minorHAnsi"/>
          <w:b/>
        </w:rPr>
        <w:t>C</w:t>
      </w:r>
      <w:r w:rsidR="00D54774" w:rsidRPr="00D54774">
        <w:rPr>
          <w:rFonts w:asciiTheme="minorHAnsi" w:hAnsiTheme="minorHAnsi" w:cstheme="minorHAnsi"/>
          <w:bCs/>
        </w:rPr>
        <w:t>)</w:t>
      </w:r>
      <w:r w:rsidR="004A731B" w:rsidRPr="00831A59">
        <w:rPr>
          <w:rFonts w:asciiTheme="minorHAnsi" w:hAnsiTheme="minorHAnsi" w:cstheme="minorHAnsi"/>
          <w:bCs/>
        </w:rPr>
        <w:t xml:space="preserve"> Percentage of EtBr</w:t>
      </w:r>
      <w:r w:rsidR="004A731B" w:rsidRPr="00831A59">
        <w:rPr>
          <w:rFonts w:asciiTheme="minorHAnsi" w:hAnsiTheme="minorHAnsi" w:cstheme="minorHAnsi"/>
          <w:bCs/>
          <w:vertAlign w:val="superscript"/>
        </w:rPr>
        <w:t>+</w:t>
      </w:r>
      <w:r w:rsidR="004A731B" w:rsidRPr="00831A59">
        <w:rPr>
          <w:rFonts w:asciiTheme="minorHAnsi" w:hAnsiTheme="minorHAnsi" w:cstheme="minorHAnsi"/>
          <w:bCs/>
        </w:rPr>
        <w:t xml:space="preserve"> THP-1 cells</w:t>
      </w:r>
      <w:r w:rsidR="002F3BB4" w:rsidRPr="00831A59">
        <w:rPr>
          <w:rFonts w:asciiTheme="minorHAnsi" w:hAnsiTheme="minorHAnsi" w:cstheme="minorHAnsi"/>
          <w:bCs/>
        </w:rPr>
        <w:t xml:space="preserve"> measured before and after storage</w:t>
      </w:r>
      <w:r w:rsidR="004A731B" w:rsidRPr="00831A59">
        <w:rPr>
          <w:rFonts w:asciiTheme="minorHAnsi" w:hAnsiTheme="minorHAnsi" w:cstheme="minorHAnsi"/>
          <w:bCs/>
        </w:rPr>
        <w:t>.</w:t>
      </w:r>
      <w:r w:rsidR="00926111" w:rsidRPr="00831A59">
        <w:rPr>
          <w:rFonts w:asciiTheme="minorHAnsi" w:hAnsiTheme="minorHAnsi" w:cstheme="minorHAnsi"/>
          <w:bCs/>
        </w:rPr>
        <w:t xml:space="preserve"> NF## represent different malaria-exposed female donors. </w:t>
      </w:r>
    </w:p>
    <w:p w14:paraId="77B76030" w14:textId="77777777" w:rsidR="00F75C43" w:rsidRPr="00831A59" w:rsidRDefault="00F75C43" w:rsidP="00D54774">
      <w:pPr>
        <w:rPr>
          <w:rFonts w:asciiTheme="minorHAnsi" w:hAnsiTheme="minorHAnsi" w:cstheme="minorHAnsi"/>
          <w:b/>
        </w:rPr>
      </w:pPr>
    </w:p>
    <w:p w14:paraId="64B8CF78" w14:textId="7CC555DA" w:rsidR="006305D7" w:rsidRPr="00831A59" w:rsidRDefault="006305D7" w:rsidP="00D54774">
      <w:pPr>
        <w:rPr>
          <w:rFonts w:asciiTheme="minorHAnsi" w:hAnsiTheme="minorHAnsi" w:cstheme="minorHAnsi"/>
          <w:b/>
        </w:rPr>
      </w:pPr>
      <w:r w:rsidRPr="00831A59">
        <w:rPr>
          <w:rFonts w:asciiTheme="minorHAnsi" w:hAnsiTheme="minorHAnsi" w:cstheme="minorHAnsi"/>
          <w:b/>
        </w:rPr>
        <w:t>DISCUSSION</w:t>
      </w:r>
      <w:r w:rsidRPr="00831A59">
        <w:rPr>
          <w:rFonts w:asciiTheme="minorHAnsi" w:hAnsiTheme="minorHAnsi" w:cstheme="minorHAnsi"/>
          <w:b/>
          <w:bCs/>
        </w:rPr>
        <w:t xml:space="preserve">: </w:t>
      </w:r>
    </w:p>
    <w:p w14:paraId="2B345594" w14:textId="54E1729D" w:rsidR="006915D5" w:rsidRPr="00831A59" w:rsidRDefault="00406DF7" w:rsidP="00D54774">
      <w:pPr>
        <w:rPr>
          <w:rFonts w:asciiTheme="minorHAnsi" w:hAnsiTheme="minorHAnsi" w:cstheme="minorHAnsi"/>
        </w:rPr>
      </w:pPr>
      <w:r w:rsidRPr="00831A59">
        <w:rPr>
          <w:rFonts w:asciiTheme="minorHAnsi" w:hAnsiTheme="minorHAnsi" w:cstheme="minorHAnsi"/>
        </w:rPr>
        <w:t xml:space="preserve">The </w:t>
      </w:r>
      <w:r w:rsidR="004413EE" w:rsidRPr="00831A59">
        <w:rPr>
          <w:rFonts w:asciiTheme="minorHAnsi" w:hAnsiTheme="minorHAnsi" w:cstheme="minorHAnsi"/>
        </w:rPr>
        <w:t>protocol</w:t>
      </w:r>
      <w:r w:rsidRPr="00831A59">
        <w:rPr>
          <w:rFonts w:asciiTheme="minorHAnsi" w:hAnsiTheme="minorHAnsi" w:cstheme="minorHAnsi"/>
        </w:rPr>
        <w:t xml:space="preserve"> presented here</w:t>
      </w:r>
      <w:r w:rsidR="004413EE" w:rsidRPr="00831A59">
        <w:rPr>
          <w:rFonts w:asciiTheme="minorHAnsi" w:hAnsiTheme="minorHAnsi" w:cstheme="minorHAnsi"/>
        </w:rPr>
        <w:t xml:space="preserve"> has been previously described and used</w:t>
      </w:r>
      <w:r w:rsidR="004413EE" w:rsidRPr="00831A59">
        <w:rPr>
          <w:rFonts w:asciiTheme="minorHAnsi" w:hAnsiTheme="minorHAnsi" w:cstheme="minorHAnsi"/>
        </w:rPr>
        <w:fldChar w:fldCharType="begin" w:fldLock="1"/>
      </w:r>
      <w:r w:rsidR="00FC097F" w:rsidRPr="00831A59">
        <w:rPr>
          <w:rFonts w:asciiTheme="minorHAnsi" w:hAnsiTheme="minorHAnsi" w:cstheme="minorHAnsi"/>
        </w:rPr>
        <w:instrText xml:space="preserve">ADDIN CSL_CITATION {"citationItems":[{"id":"ITEM-1","itemData":{"DOI":"10.1371/journal.pone.0010807","ISSN":"1932-6203","PMID":"20520838","abstract":"Pregnant women residing in malaria endemic areas are highly susceptible to Plasmodium falciparum malaria, particularly during their first pregnancy, resulting in low birth weight babies and maternal anaemia. This susceptibility is associated with placental sequestration of parasitised red blood cells expressing pregnancy-specific variant surface antigens. Acquisition of antibodies against these variant surface antigens may protect women and their offspring. Functions of such antibodies may include prevention of placental sequestration or opsonisation of parasitised cells for phagocytic clearance.","author":[{"dropping-particle":"","family":"Ataíde","given":"Ricardo","non-dropping-particle":"","parse-names":false,"suffix":""},{"dropping-particle":"","family":"Hasang","given":"Wina","non-dropping-particle":"","parse-names":false,"suffix":""},{"dropping-particle":"","family":"Wilson","given":"Danny W","non-dropping-particle":"","parse-names":false,"suffix":""},{"dropping-particle":"","family":"Beeson","given":"James G","non-dropping-particle":"","parse-names":false,"suffix":""},{"dropping-particle":"","family":"Mwapasa","given":"Victor","non-dropping-particle":"","parse-names":false,"suffix":""},{"dropping-particle":"","family":"Molyneux","given":"Malcolm E","non-dropping-particle":"","parse-names":false,"suffix":""},{"dropping-particle":"","family":"Meshnick","given":"Steven R","non-dropping-particle":"","parse-names":false,"suffix":""},{"dropping-particle":"","family":"Rogerson","given":"Stephen J","non-dropping-particle":"","parse-names":false,"suffix":""}],"container-title":"PloS one","id":"ITEM-1","issue":"5","issued":{"date-parts":[["2010","1"]]},"page":"e10807","title":"Using an improved phagocytosis assay to evaluate the effect of HIV on specific antibodies to pregnancy-associated malaria.","type":"article-journal","volume":"5"},"uris":["http://www.mendeley.com/documents/?uuid=a5053225-7733-4e00-a385-640f1250e12c"]},{"id":"ITEM-2","itemData":{"DOI":"10.1371/journal.pone.0016414","ISSN":"1932-6203","PMID":"21305024","abstract":"Rosetting is a Plasmodium falciparum virulence factor implicated in the pathogenesis of life-threatening malaria. Rosetting occurs when parasite-derived P. falciparum Erythrocyte Membrane Protein One (PfEMP1) on the surface of infected erythrocytes binds to human receptors on uninfected erythrocytes. PfEMP1 is a possible target for a vaccine to induce antibodies to inhibit rosetting and prevent severe malaria.","author":[{"dropping-particle":"","family":"Ghumra","given":"Ashfaq","non-dropping-particle":"","parse-names":false,"suffix":""},{"dropping-particle":"","family":"Khunrae","given":"Pongsak","non-dropping-particle":"","parse-names":false,"suffix":""},{"dropping-particle":"","family":"Ataide","given":"Ricardo","non-dropping-particle":"","parse-names":false,"suffix":""},{"dropping-particle":"","family":"Raza","given":"Ahmed","non-dropping-particle":"","parse-names":false,"suffix":""},{"dropping-particle":"","family":"Rogerson","given":"Stephen J","non-dropping-particle":"","parse-names":false,"suffix":""},{"dropping-particle":"","family":"Higgins","given":"Matthew K","non-dropping-particle":"","parse-names":false,"suffix":""},{"dropping-particle":"","family":"Rowe","given":"J Alexandra","non-dropping-particle":"","parse-names":false,"suffix":""}],"container-title":"PloS one","id":"ITEM-2","issue":"1","issued":{"date-parts":[["2011","1"]]},"title":"Immunisation with recombinant PfEMP1 domains elicits functional rosette-inhibiting and phagocytosis-inducing antibodies to Plasmodium falciparum.","type":"article-journal","volume":"6:1"},"uris":["http://www.mendeley.com/documents/?uuid=92efd26a-a7fa-4f82-af78-7bf443b6757e"]},{"id":"ITEM-3","itemData":{"DOI":"10.1186/s12936-016-1459-3","ISSN":"1475-2875","PMID":"27531359","author":[{"dropping-particle":"","family":"Quintana","given":"Maria del Pilar","non-dropping-particle":"","parse-names":false,"suffix":""},{"dropping-particle":"","family":"Angeletti","given":"Davide","non-dropping-particle":"","parse-names":false,"suffix":""},{"dropping-particle":"","family":"Moll","given":"Kirsten","non-dropping-particle":"","parse-names":false,"suffix":""},{"dropping-particle":"","family":"Chen","given":"Qijun","non-dropping-particle":"","parse-names":false,"suffix":""},{"dropping-particle":"","family":"Wahlgren","given":"Mats","non-dropping-particle":"","parse-names":false,"suffix":""}],"container-title":"Malaria Journal","id":"ITEM-3","issued":{"date-parts":[["2016"]]},"page":"1-9","title":"Phagocytosis </w:instrText>
      </w:r>
      <w:r w:rsidR="00FC097F" w:rsidRPr="00831A59">
        <w:rPr>
          <w:rFonts w:ascii="Cambria Math" w:hAnsi="Cambria Math" w:cs="Cambria Math"/>
        </w:rPr>
        <w:instrText>‑</w:instrText>
      </w:r>
      <w:r w:rsidR="00FC097F" w:rsidRPr="00831A59">
        <w:rPr>
          <w:rFonts w:asciiTheme="minorHAnsi" w:hAnsiTheme="minorHAnsi" w:cstheme="minorHAnsi"/>
        </w:rPr>
        <w:instrText xml:space="preserve"> inducing antibodies to Plasmodium falciparum upon immunization with a recombinant PfEMP1 NTS </w:instrText>
      </w:r>
      <w:r w:rsidR="00FC097F" w:rsidRPr="00831A59">
        <w:rPr>
          <w:rFonts w:ascii="Cambria Math" w:hAnsi="Cambria Math" w:cs="Cambria Math"/>
        </w:rPr>
        <w:instrText>‑</w:instrText>
      </w:r>
      <w:r w:rsidR="00FC097F" w:rsidRPr="00831A59">
        <w:rPr>
          <w:rFonts w:asciiTheme="minorHAnsi" w:hAnsiTheme="minorHAnsi" w:cstheme="minorHAnsi"/>
        </w:rPr>
        <w:instrText xml:space="preserve"> DBL1α domain","type":"article-journal","volume":"1"},"uris":["http://www.mendeley.com/documents/?uuid=034c1d4f-e769-469c-ab22-71175d6e7a14"]},{"id":"ITEM-4","itemData":{"DOI":"10.1038/s41598-018-21026-4","ISSN":"2045-2322","author":[{"dropping-particle":"","family":"Quintana","given":"Maria del Pilar","non-dropping-particle":"","parse-names":false,"suffix":""},{"dropping-particle":"","family":"Ch’ng","given":"Jun-Hong","non-dropping-particle":"","parse-names":false,"suffix":""},{"dropping-particle":"","family":"Moll","given":"Kirsten","non-dropping-particle":"","parse-names":false,"suffix":""},{"dropping-particle":"","family":"Zandian","given":"Arash","non-dropping-particle":"","parse-names":false,"suffix":""},{"dropping-particle":"","family":"Nilsson","given":"Peter","non-dropping-particle":"","parse-names":false,"suffix":""},{"dropping-particle":"","family":"Idris","given":"Zulkarnain Md","non-dropping-particle":"","parse-names":false,"suffix":""},{"dropping-particle":"","family":"Saiwaew","given":"Somporn","non-dropping-particle":"","parse-names":false,"suffix":""},{"dropping-particle":"","family":"Qundos","given":"Ulrika","non-dropping-particle":"","parse-names":false,"suffix":""},{"dropping-particle":"","family":"Wahlgren","given":"Mats","non-dropping-particle":"","parse-names":false,"suffix":""}],"container-title":"Scientific Reports","id":"ITEM-4","issue":"1","issued":{"date-parts":[["2018"]]},"page":"3262","title":"Antibodies in children with malaria to PfEMP1, RIFIN and SURFIN expressed at the Plasmodium falciparum parasitized red blood cell surface","type":"article-journal","volume":"8"},"uris":["http://www.mendeley.com/documents/?uuid=1b975729-8f97-44ce-9deb-07da1b321a0b"]}],"mendeley":{"formattedCitation":"&lt;sup&gt;12, 15, 17, 31&lt;/sup&gt;","plainTextFormattedCitation":"12, 15, 17, 31","previouslyFormattedCitation":"&lt;sup&gt;12, 15, 17, 31&lt;/sup&gt;"},"properties":{"noteIndex":0},"schema":"https://github.com/citation-style-language/schema/raw/master/csl-citation.json"}</w:instrText>
      </w:r>
      <w:r w:rsidR="004413EE" w:rsidRPr="00831A59">
        <w:rPr>
          <w:rFonts w:asciiTheme="minorHAnsi" w:hAnsiTheme="minorHAnsi" w:cstheme="minorHAnsi"/>
        </w:rPr>
        <w:fldChar w:fldCharType="separate"/>
      </w:r>
      <w:r w:rsidR="00FC097F" w:rsidRPr="00831A59">
        <w:rPr>
          <w:rFonts w:asciiTheme="minorHAnsi" w:hAnsiTheme="minorHAnsi" w:cstheme="minorHAnsi"/>
          <w:noProof/>
          <w:vertAlign w:val="superscript"/>
        </w:rPr>
        <w:t>12,15,17,31</w:t>
      </w:r>
      <w:r w:rsidR="004413EE" w:rsidRPr="00831A59">
        <w:rPr>
          <w:rFonts w:asciiTheme="minorHAnsi" w:hAnsiTheme="minorHAnsi" w:cstheme="minorHAnsi"/>
        </w:rPr>
        <w:fldChar w:fldCharType="end"/>
      </w:r>
      <w:r w:rsidR="004413EE" w:rsidRPr="00831A59">
        <w:rPr>
          <w:rFonts w:asciiTheme="minorHAnsi" w:hAnsiTheme="minorHAnsi" w:cstheme="minorHAnsi"/>
        </w:rPr>
        <w:t xml:space="preserve"> to measure the capacity of antibodies targeting the surface of </w:t>
      </w:r>
      <w:r w:rsidR="004413EE" w:rsidRPr="00831A59">
        <w:rPr>
          <w:rFonts w:asciiTheme="minorHAnsi" w:hAnsiTheme="minorHAnsi" w:cstheme="minorHAnsi"/>
          <w:i/>
        </w:rPr>
        <w:t>P. falciparum</w:t>
      </w:r>
      <w:r w:rsidR="004413EE" w:rsidRPr="00831A59">
        <w:rPr>
          <w:rFonts w:asciiTheme="minorHAnsi" w:hAnsiTheme="minorHAnsi" w:cstheme="minorHAnsi"/>
        </w:rPr>
        <w:t xml:space="preserve"> IEs to induce opsonization and phagocytosis by THP-1 cells. The results presented here focus on naturally acquired </w:t>
      </w:r>
      <w:r w:rsidR="00AA4AA3" w:rsidRPr="00831A59">
        <w:rPr>
          <w:rFonts w:asciiTheme="minorHAnsi" w:hAnsiTheme="minorHAnsi" w:cstheme="minorHAnsi"/>
        </w:rPr>
        <w:t xml:space="preserve">VAR2CSA-specific </w:t>
      </w:r>
      <w:r w:rsidR="004413EE" w:rsidRPr="00831A59">
        <w:rPr>
          <w:rFonts w:asciiTheme="minorHAnsi" w:hAnsiTheme="minorHAnsi" w:cstheme="minorHAnsi"/>
        </w:rPr>
        <w:t>antibodies</w:t>
      </w:r>
      <w:r w:rsidR="00AA4AA3" w:rsidRPr="00831A59">
        <w:rPr>
          <w:rFonts w:asciiTheme="minorHAnsi" w:hAnsiTheme="minorHAnsi" w:cstheme="minorHAnsi"/>
        </w:rPr>
        <w:t xml:space="preserve"> </w:t>
      </w:r>
      <w:r w:rsidR="004413EE" w:rsidRPr="00831A59">
        <w:rPr>
          <w:rFonts w:asciiTheme="minorHAnsi" w:hAnsiTheme="minorHAnsi" w:cstheme="minorHAnsi"/>
        </w:rPr>
        <w:t xml:space="preserve">in </w:t>
      </w:r>
      <w:r w:rsidR="00AA4AA3" w:rsidRPr="00831A59">
        <w:rPr>
          <w:rFonts w:asciiTheme="minorHAnsi" w:hAnsiTheme="minorHAnsi" w:cstheme="minorHAnsi"/>
        </w:rPr>
        <w:t>the plasma/</w:t>
      </w:r>
      <w:r w:rsidR="004413EE" w:rsidRPr="00831A59">
        <w:rPr>
          <w:rFonts w:asciiTheme="minorHAnsi" w:hAnsiTheme="minorHAnsi" w:cstheme="minorHAnsi"/>
        </w:rPr>
        <w:t xml:space="preserve">serum of women living in a </w:t>
      </w:r>
      <w:r w:rsidR="004413EE" w:rsidRPr="00831A59">
        <w:rPr>
          <w:rFonts w:asciiTheme="minorHAnsi" w:hAnsiTheme="minorHAnsi" w:cstheme="minorHAnsi"/>
          <w:i/>
        </w:rPr>
        <w:t>P. falciparum</w:t>
      </w:r>
      <w:r w:rsidR="004413EE" w:rsidRPr="00831A59">
        <w:rPr>
          <w:rFonts w:asciiTheme="minorHAnsi" w:hAnsiTheme="minorHAnsi" w:cstheme="minorHAnsi"/>
        </w:rPr>
        <w:t xml:space="preserve"> endemic region</w:t>
      </w:r>
      <w:r w:rsidR="00AA4AA3" w:rsidRPr="00831A59">
        <w:rPr>
          <w:rFonts w:asciiTheme="minorHAnsi" w:hAnsiTheme="minorHAnsi" w:cstheme="minorHAnsi"/>
        </w:rPr>
        <w:t>.</w:t>
      </w:r>
      <w:r w:rsidR="00D54774">
        <w:rPr>
          <w:rFonts w:asciiTheme="minorHAnsi" w:hAnsiTheme="minorHAnsi" w:cstheme="minorHAnsi"/>
        </w:rPr>
        <w:t xml:space="preserve"> </w:t>
      </w:r>
      <w:r w:rsidR="00AA4AA3" w:rsidRPr="00831A59">
        <w:rPr>
          <w:rFonts w:asciiTheme="minorHAnsi" w:hAnsiTheme="minorHAnsi" w:cstheme="minorHAnsi"/>
        </w:rPr>
        <w:t xml:space="preserve">VAR2CSA is a type of </w:t>
      </w:r>
      <w:r w:rsidR="004413EE" w:rsidRPr="00831A59">
        <w:rPr>
          <w:rFonts w:asciiTheme="minorHAnsi" w:hAnsiTheme="minorHAnsi" w:cstheme="minorHAnsi"/>
        </w:rPr>
        <w:t>PfEMP1</w:t>
      </w:r>
      <w:r w:rsidR="00E54776" w:rsidRPr="00831A59">
        <w:rPr>
          <w:rFonts w:asciiTheme="minorHAnsi" w:hAnsiTheme="minorHAnsi" w:cstheme="minorHAnsi"/>
        </w:rPr>
        <w:t xml:space="preserve"> involved in </w:t>
      </w:r>
      <w:r w:rsidR="00AA4AA3" w:rsidRPr="00831A59">
        <w:rPr>
          <w:rFonts w:asciiTheme="minorHAnsi" w:hAnsiTheme="minorHAnsi" w:cstheme="minorHAnsi"/>
        </w:rPr>
        <w:t xml:space="preserve">placental sequestration of </w:t>
      </w:r>
      <w:r w:rsidR="00E54776" w:rsidRPr="00831A59">
        <w:rPr>
          <w:rFonts w:asciiTheme="minorHAnsi" w:hAnsiTheme="minorHAnsi" w:cstheme="minorHAnsi"/>
        </w:rPr>
        <w:t>IE</w:t>
      </w:r>
      <w:r w:rsidR="00AA4AA3" w:rsidRPr="00831A59">
        <w:rPr>
          <w:rFonts w:asciiTheme="minorHAnsi" w:hAnsiTheme="minorHAnsi" w:cstheme="minorHAnsi"/>
        </w:rPr>
        <w:t>s,</w:t>
      </w:r>
      <w:r w:rsidRPr="00831A59">
        <w:rPr>
          <w:rFonts w:asciiTheme="minorHAnsi" w:hAnsiTheme="minorHAnsi" w:cstheme="minorHAnsi"/>
        </w:rPr>
        <w:t xml:space="preserve"> and </w:t>
      </w:r>
      <w:r w:rsidR="00AA4AA3" w:rsidRPr="00831A59">
        <w:rPr>
          <w:rFonts w:asciiTheme="minorHAnsi" w:hAnsiTheme="minorHAnsi" w:cstheme="minorHAnsi"/>
        </w:rPr>
        <w:t xml:space="preserve">a </w:t>
      </w:r>
      <w:r w:rsidRPr="00831A59">
        <w:rPr>
          <w:rFonts w:asciiTheme="minorHAnsi" w:hAnsiTheme="minorHAnsi" w:cstheme="minorHAnsi"/>
        </w:rPr>
        <w:t xml:space="preserve">key determinant in the pathogenesis of </w:t>
      </w:r>
      <w:r w:rsidR="00185FAF" w:rsidRPr="00831A59">
        <w:rPr>
          <w:rFonts w:asciiTheme="minorHAnsi" w:hAnsiTheme="minorHAnsi" w:cstheme="minorHAnsi"/>
        </w:rPr>
        <w:t>PM</w:t>
      </w:r>
      <w:r w:rsidR="00AA4AA3" w:rsidRPr="00831A59">
        <w:rPr>
          <w:rFonts w:asciiTheme="minorHAnsi" w:hAnsiTheme="minorHAnsi" w:cstheme="minorHAnsi"/>
        </w:rPr>
        <w:t xml:space="preserve">. </w:t>
      </w:r>
    </w:p>
    <w:p w14:paraId="53E028A1" w14:textId="77777777" w:rsidR="006915D5" w:rsidRPr="00831A59" w:rsidRDefault="006915D5" w:rsidP="00D54774">
      <w:pPr>
        <w:rPr>
          <w:rFonts w:asciiTheme="minorHAnsi" w:hAnsiTheme="minorHAnsi" w:cstheme="minorHAnsi"/>
        </w:rPr>
      </w:pPr>
    </w:p>
    <w:p w14:paraId="45347030" w14:textId="3949C4F7" w:rsidR="006915D5" w:rsidRPr="00831A59" w:rsidRDefault="006915D5" w:rsidP="00D54774">
      <w:pPr>
        <w:rPr>
          <w:rFonts w:asciiTheme="minorHAnsi" w:hAnsiTheme="minorHAnsi" w:cstheme="minorHAnsi"/>
        </w:rPr>
      </w:pPr>
      <w:r w:rsidRPr="00831A59">
        <w:rPr>
          <w:rFonts w:asciiTheme="minorHAnsi" w:hAnsiTheme="minorHAnsi" w:cstheme="minorHAnsi"/>
        </w:rPr>
        <w:t>T</w:t>
      </w:r>
      <w:r w:rsidR="00AA4AA3" w:rsidRPr="00831A59">
        <w:rPr>
          <w:rFonts w:asciiTheme="minorHAnsi" w:hAnsiTheme="minorHAnsi" w:cstheme="minorHAnsi"/>
        </w:rPr>
        <w:t xml:space="preserve">he </w:t>
      </w:r>
      <w:r w:rsidR="004413EE" w:rsidRPr="00831A59">
        <w:rPr>
          <w:rFonts w:asciiTheme="minorHAnsi" w:hAnsiTheme="minorHAnsi" w:cstheme="minorHAnsi"/>
        </w:rPr>
        <w:t>assay can be used for antibod</w:t>
      </w:r>
      <w:r w:rsidR="00AA4AA3" w:rsidRPr="00831A59">
        <w:rPr>
          <w:rFonts w:asciiTheme="minorHAnsi" w:hAnsiTheme="minorHAnsi" w:cstheme="minorHAnsi"/>
        </w:rPr>
        <w:t>ies</w:t>
      </w:r>
      <w:r w:rsidR="004413EE" w:rsidRPr="00831A59">
        <w:rPr>
          <w:rFonts w:asciiTheme="minorHAnsi" w:hAnsiTheme="minorHAnsi" w:cstheme="minorHAnsi"/>
        </w:rPr>
        <w:t xml:space="preserve"> </w:t>
      </w:r>
      <w:r w:rsidR="00AA4AA3" w:rsidRPr="00831A59">
        <w:rPr>
          <w:rFonts w:asciiTheme="minorHAnsi" w:hAnsiTheme="minorHAnsi" w:cstheme="minorHAnsi"/>
        </w:rPr>
        <w:t xml:space="preserve">induced by </w:t>
      </w:r>
      <w:r w:rsidR="004413EE" w:rsidRPr="00831A59">
        <w:rPr>
          <w:rFonts w:asciiTheme="minorHAnsi" w:hAnsiTheme="minorHAnsi" w:cstheme="minorHAnsi"/>
        </w:rPr>
        <w:t>immunization</w:t>
      </w:r>
      <w:r w:rsidR="00AA4AA3" w:rsidRPr="00831A59">
        <w:rPr>
          <w:rFonts w:asciiTheme="minorHAnsi" w:hAnsiTheme="minorHAnsi" w:cstheme="minorHAnsi"/>
        </w:rPr>
        <w:t xml:space="preserve"> and/or</w:t>
      </w:r>
      <w:r w:rsidR="004413EE" w:rsidRPr="00831A59">
        <w:rPr>
          <w:rFonts w:asciiTheme="minorHAnsi" w:hAnsiTheme="minorHAnsi" w:cstheme="minorHAnsi"/>
        </w:rPr>
        <w:t xml:space="preserve"> target</w:t>
      </w:r>
      <w:r w:rsidR="00AA4AA3" w:rsidRPr="00831A59">
        <w:rPr>
          <w:rFonts w:asciiTheme="minorHAnsi" w:hAnsiTheme="minorHAnsi" w:cstheme="minorHAnsi"/>
        </w:rPr>
        <w:t>ing</w:t>
      </w:r>
      <w:r w:rsidR="004413EE" w:rsidRPr="00831A59">
        <w:rPr>
          <w:rFonts w:asciiTheme="minorHAnsi" w:hAnsiTheme="minorHAnsi" w:cstheme="minorHAnsi"/>
        </w:rPr>
        <w:t xml:space="preserve"> </w:t>
      </w:r>
      <w:r w:rsidR="00445BE3" w:rsidRPr="00831A59">
        <w:rPr>
          <w:rFonts w:asciiTheme="minorHAnsi" w:hAnsiTheme="minorHAnsi" w:cstheme="minorHAnsi"/>
        </w:rPr>
        <w:t xml:space="preserve">other </w:t>
      </w:r>
      <w:r w:rsidR="004413EE" w:rsidRPr="00831A59">
        <w:rPr>
          <w:rFonts w:asciiTheme="minorHAnsi" w:hAnsiTheme="minorHAnsi" w:cstheme="minorHAnsi"/>
        </w:rPr>
        <w:t>PfEMP1</w:t>
      </w:r>
      <w:r w:rsidR="00445BE3" w:rsidRPr="00831A59">
        <w:rPr>
          <w:rFonts w:asciiTheme="minorHAnsi" w:hAnsiTheme="minorHAnsi" w:cstheme="minorHAnsi"/>
        </w:rPr>
        <w:t xml:space="preserve"> variants</w:t>
      </w:r>
      <w:r w:rsidR="004413EE" w:rsidRPr="00831A59">
        <w:rPr>
          <w:rFonts w:asciiTheme="minorHAnsi" w:hAnsiTheme="minorHAnsi" w:cstheme="minorHAnsi"/>
        </w:rPr>
        <w:t xml:space="preserve"> or any other parasite antigen present on the IE surface, provided the antibody tested interacts with the human </w:t>
      </w:r>
      <w:proofErr w:type="spellStart"/>
      <w:r w:rsidR="004413EE" w:rsidRPr="00831A59">
        <w:rPr>
          <w:rFonts w:asciiTheme="minorHAnsi" w:hAnsiTheme="minorHAnsi" w:cstheme="minorHAnsi"/>
        </w:rPr>
        <w:t>Fcγ</w:t>
      </w:r>
      <w:proofErr w:type="spellEnd"/>
      <w:r w:rsidR="004413EE" w:rsidRPr="00831A59">
        <w:rPr>
          <w:rFonts w:asciiTheme="minorHAnsi" w:hAnsiTheme="minorHAnsi" w:cstheme="minorHAnsi"/>
        </w:rPr>
        <w:t>-receptors expressed by the THP-1 cells (CD32 and CD64).</w:t>
      </w:r>
      <w:r w:rsidR="009125FB" w:rsidRPr="00831A59">
        <w:rPr>
          <w:rFonts w:asciiTheme="minorHAnsi" w:hAnsiTheme="minorHAnsi" w:cstheme="minorHAnsi"/>
        </w:rPr>
        <w:t xml:space="preserve"> </w:t>
      </w:r>
      <w:r w:rsidR="00406DF7" w:rsidRPr="00831A59">
        <w:rPr>
          <w:rFonts w:asciiTheme="minorHAnsi" w:hAnsiTheme="minorHAnsi" w:cstheme="minorHAnsi"/>
        </w:rPr>
        <w:t>The assay is simple, high-throughput (allowing the analysis of large sample sets) and can be performed in one day. P</w:t>
      </w:r>
      <w:r w:rsidR="004413EE" w:rsidRPr="00831A59">
        <w:rPr>
          <w:rFonts w:asciiTheme="minorHAnsi" w:hAnsiTheme="minorHAnsi" w:cstheme="minorHAnsi"/>
        </w:rPr>
        <w:t>hagocytosis is measured by flow cytometry, quantifying the percentage of EtBr</w:t>
      </w:r>
      <w:r w:rsidR="004413EE" w:rsidRPr="00831A59">
        <w:rPr>
          <w:rFonts w:asciiTheme="minorHAnsi" w:hAnsiTheme="minorHAnsi" w:cstheme="minorHAnsi"/>
          <w:vertAlign w:val="superscript"/>
        </w:rPr>
        <w:t>+</w:t>
      </w:r>
      <w:r w:rsidR="004413EE" w:rsidRPr="00831A59">
        <w:rPr>
          <w:rFonts w:asciiTheme="minorHAnsi" w:hAnsiTheme="minorHAnsi" w:cstheme="minorHAnsi"/>
        </w:rPr>
        <w:t xml:space="preserve"> THP-1 cells after 40 min co-incubation with EtBr-labe</w:t>
      </w:r>
      <w:r w:rsidR="00AA4AA3" w:rsidRPr="00831A59">
        <w:rPr>
          <w:rFonts w:asciiTheme="minorHAnsi" w:hAnsiTheme="minorHAnsi" w:cstheme="minorHAnsi"/>
        </w:rPr>
        <w:t>l</w:t>
      </w:r>
      <w:r w:rsidR="004413EE" w:rsidRPr="00831A59">
        <w:rPr>
          <w:rFonts w:asciiTheme="minorHAnsi" w:hAnsiTheme="minorHAnsi" w:cstheme="minorHAnsi"/>
        </w:rPr>
        <w:t xml:space="preserve">ed and antibody-opsonized IEs. </w:t>
      </w:r>
    </w:p>
    <w:p w14:paraId="27BBB98F" w14:textId="77777777" w:rsidR="006915D5" w:rsidRPr="00831A59" w:rsidRDefault="006915D5" w:rsidP="00D54774">
      <w:pPr>
        <w:rPr>
          <w:rFonts w:asciiTheme="minorHAnsi" w:hAnsiTheme="minorHAnsi" w:cstheme="minorHAnsi"/>
        </w:rPr>
      </w:pPr>
    </w:p>
    <w:p w14:paraId="682923F6" w14:textId="77777777" w:rsidR="006915D5" w:rsidRPr="00831A59" w:rsidRDefault="00853640" w:rsidP="00D54774">
      <w:pPr>
        <w:rPr>
          <w:rFonts w:asciiTheme="minorHAnsi" w:hAnsiTheme="minorHAnsi" w:cstheme="minorHAnsi"/>
        </w:rPr>
      </w:pPr>
      <w:r w:rsidRPr="00831A59">
        <w:rPr>
          <w:rFonts w:asciiTheme="minorHAnsi" w:hAnsiTheme="minorHAnsi" w:cstheme="minorHAnsi"/>
        </w:rPr>
        <w:t xml:space="preserve">Even though the assay gives consistent results </w:t>
      </w:r>
      <w:r w:rsidR="0005055A" w:rsidRPr="00831A59">
        <w:rPr>
          <w:rFonts w:asciiTheme="minorHAnsi" w:hAnsiTheme="minorHAnsi" w:cstheme="minorHAnsi"/>
        </w:rPr>
        <w:t xml:space="preserve">over experimental replicates, there is variability between the </w:t>
      </w:r>
      <w:r w:rsidR="00004E89" w:rsidRPr="00831A59">
        <w:rPr>
          <w:rFonts w:asciiTheme="minorHAnsi" w:hAnsiTheme="minorHAnsi" w:cstheme="minorHAnsi"/>
        </w:rPr>
        <w:t>absolute</w:t>
      </w:r>
      <w:r w:rsidR="0005055A" w:rsidRPr="00831A59">
        <w:rPr>
          <w:rFonts w:asciiTheme="minorHAnsi" w:hAnsiTheme="minorHAnsi" w:cstheme="minorHAnsi"/>
        </w:rPr>
        <w:t xml:space="preserve"> values measured and</w:t>
      </w:r>
      <w:r w:rsidR="006915D5" w:rsidRPr="00831A59">
        <w:rPr>
          <w:rFonts w:asciiTheme="minorHAnsi" w:hAnsiTheme="minorHAnsi" w:cstheme="minorHAnsi"/>
        </w:rPr>
        <w:t>,</w:t>
      </w:r>
      <w:r w:rsidR="0005055A" w:rsidRPr="00831A59">
        <w:rPr>
          <w:rFonts w:asciiTheme="minorHAnsi" w:hAnsiTheme="minorHAnsi" w:cstheme="minorHAnsi"/>
        </w:rPr>
        <w:t xml:space="preserve"> therefore</w:t>
      </w:r>
      <w:r w:rsidR="006915D5" w:rsidRPr="00831A59">
        <w:rPr>
          <w:rFonts w:asciiTheme="minorHAnsi" w:hAnsiTheme="minorHAnsi" w:cstheme="minorHAnsi"/>
        </w:rPr>
        <w:t>,</w:t>
      </w:r>
      <w:r w:rsidR="0005055A" w:rsidRPr="00831A59">
        <w:rPr>
          <w:rFonts w:asciiTheme="minorHAnsi" w:hAnsiTheme="minorHAnsi" w:cstheme="minorHAnsi"/>
        </w:rPr>
        <w:t xml:space="preserve"> we recommend </w:t>
      </w:r>
      <w:r w:rsidR="00AA4AA3" w:rsidRPr="00831A59">
        <w:rPr>
          <w:rFonts w:asciiTheme="minorHAnsi" w:hAnsiTheme="minorHAnsi" w:cstheme="minorHAnsi"/>
        </w:rPr>
        <w:t>calculating</w:t>
      </w:r>
      <w:r w:rsidR="00004E89" w:rsidRPr="00831A59">
        <w:rPr>
          <w:rFonts w:asciiTheme="minorHAnsi" w:hAnsiTheme="minorHAnsi" w:cstheme="minorHAnsi"/>
        </w:rPr>
        <w:t xml:space="preserve"> relative values</w:t>
      </w:r>
      <w:r w:rsidR="0005055A" w:rsidRPr="00831A59">
        <w:rPr>
          <w:rFonts w:asciiTheme="minorHAnsi" w:hAnsiTheme="minorHAnsi" w:cstheme="minorHAnsi"/>
        </w:rPr>
        <w:t xml:space="preserve"> </w:t>
      </w:r>
      <w:r w:rsidR="00004E89" w:rsidRPr="00831A59">
        <w:rPr>
          <w:rFonts w:asciiTheme="minorHAnsi" w:hAnsiTheme="minorHAnsi" w:cstheme="minorHAnsi"/>
        </w:rPr>
        <w:t>using</w:t>
      </w:r>
      <w:r w:rsidR="0005055A" w:rsidRPr="00831A59">
        <w:rPr>
          <w:rFonts w:asciiTheme="minorHAnsi" w:hAnsiTheme="minorHAnsi" w:cstheme="minorHAnsi"/>
        </w:rPr>
        <w:t xml:space="preserve"> a positive control that must always</w:t>
      </w:r>
      <w:r w:rsidR="001065F3" w:rsidRPr="00831A59">
        <w:rPr>
          <w:rFonts w:asciiTheme="minorHAnsi" w:hAnsiTheme="minorHAnsi" w:cstheme="minorHAnsi"/>
        </w:rPr>
        <w:t xml:space="preserve"> be</w:t>
      </w:r>
      <w:r w:rsidR="0005055A" w:rsidRPr="00831A59">
        <w:rPr>
          <w:rFonts w:asciiTheme="minorHAnsi" w:hAnsiTheme="minorHAnsi" w:cstheme="minorHAnsi"/>
        </w:rPr>
        <w:t xml:space="preserve"> included. We also recommend </w:t>
      </w:r>
      <w:r w:rsidR="00AA4AA3" w:rsidRPr="00831A59">
        <w:rPr>
          <w:rFonts w:asciiTheme="minorHAnsi" w:hAnsiTheme="minorHAnsi" w:cstheme="minorHAnsi"/>
        </w:rPr>
        <w:t>running</w:t>
      </w:r>
      <w:r w:rsidR="0005055A" w:rsidRPr="00831A59">
        <w:rPr>
          <w:rFonts w:asciiTheme="minorHAnsi" w:hAnsiTheme="minorHAnsi" w:cstheme="minorHAnsi"/>
        </w:rPr>
        <w:t xml:space="preserve"> all samples to be tested in a single </w:t>
      </w:r>
      <w:r w:rsidR="00AA4AA3" w:rsidRPr="00831A59">
        <w:rPr>
          <w:rFonts w:asciiTheme="minorHAnsi" w:hAnsiTheme="minorHAnsi" w:cstheme="minorHAnsi"/>
        </w:rPr>
        <w:t xml:space="preserve">experiment, </w:t>
      </w:r>
      <w:r w:rsidR="00BF7E7A" w:rsidRPr="00831A59">
        <w:rPr>
          <w:rFonts w:asciiTheme="minorHAnsi" w:hAnsiTheme="minorHAnsi" w:cstheme="minorHAnsi"/>
        </w:rPr>
        <w:t xml:space="preserve">to avoid </w:t>
      </w:r>
      <w:r w:rsidR="00AA4AA3" w:rsidRPr="00831A59">
        <w:rPr>
          <w:rFonts w:asciiTheme="minorHAnsi" w:hAnsiTheme="minorHAnsi" w:cstheme="minorHAnsi"/>
        </w:rPr>
        <w:t xml:space="preserve">inter-assay </w:t>
      </w:r>
      <w:r w:rsidR="00BF7E7A" w:rsidRPr="00831A59">
        <w:rPr>
          <w:rFonts w:asciiTheme="minorHAnsi" w:hAnsiTheme="minorHAnsi" w:cstheme="minorHAnsi"/>
        </w:rPr>
        <w:t>variation</w:t>
      </w:r>
      <w:r w:rsidR="00AA4AA3" w:rsidRPr="00831A59">
        <w:rPr>
          <w:rFonts w:asciiTheme="minorHAnsi" w:hAnsiTheme="minorHAnsi" w:cstheme="minorHAnsi"/>
        </w:rPr>
        <w:t xml:space="preserve"> as discussed above</w:t>
      </w:r>
      <w:r w:rsidR="00BF7E7A" w:rsidRPr="00831A59">
        <w:rPr>
          <w:rFonts w:asciiTheme="minorHAnsi" w:hAnsiTheme="minorHAnsi" w:cstheme="minorHAnsi"/>
        </w:rPr>
        <w:t xml:space="preserve">. When testing serum samples collected from individuals exposed to </w:t>
      </w:r>
      <w:r w:rsidR="00BF7E7A" w:rsidRPr="00831A59">
        <w:rPr>
          <w:rFonts w:asciiTheme="minorHAnsi" w:hAnsiTheme="minorHAnsi" w:cstheme="minorHAnsi"/>
          <w:i/>
          <w:iCs/>
        </w:rPr>
        <w:t>P. falciparum</w:t>
      </w:r>
      <w:r w:rsidR="00BF7E7A" w:rsidRPr="00831A59">
        <w:rPr>
          <w:rFonts w:asciiTheme="minorHAnsi" w:hAnsiTheme="minorHAnsi" w:cstheme="minorHAnsi"/>
        </w:rPr>
        <w:t xml:space="preserve"> infection</w:t>
      </w:r>
      <w:r w:rsidR="00AA4AA3" w:rsidRPr="00831A59">
        <w:rPr>
          <w:rFonts w:asciiTheme="minorHAnsi" w:hAnsiTheme="minorHAnsi" w:cstheme="minorHAnsi"/>
        </w:rPr>
        <w:t>,</w:t>
      </w:r>
      <w:r w:rsidR="00BF7E7A" w:rsidRPr="00831A59">
        <w:rPr>
          <w:rFonts w:asciiTheme="minorHAnsi" w:hAnsiTheme="minorHAnsi" w:cstheme="minorHAnsi"/>
        </w:rPr>
        <w:t xml:space="preserve"> we recommend always </w:t>
      </w:r>
      <w:r w:rsidR="00AA4AA3" w:rsidRPr="00831A59">
        <w:rPr>
          <w:rFonts w:asciiTheme="minorHAnsi" w:hAnsiTheme="minorHAnsi" w:cstheme="minorHAnsi"/>
        </w:rPr>
        <w:t xml:space="preserve">including </w:t>
      </w:r>
      <w:r w:rsidR="00BF7E7A" w:rsidRPr="00831A59">
        <w:rPr>
          <w:rFonts w:asciiTheme="minorHAnsi" w:hAnsiTheme="minorHAnsi" w:cstheme="minorHAnsi"/>
        </w:rPr>
        <w:t xml:space="preserve">a set of samples from naïve individuals to be used as a control group. This </w:t>
      </w:r>
      <w:r w:rsidR="00445BE3" w:rsidRPr="00831A59">
        <w:rPr>
          <w:rFonts w:asciiTheme="minorHAnsi" w:hAnsiTheme="minorHAnsi" w:cstheme="minorHAnsi"/>
        </w:rPr>
        <w:t xml:space="preserve">control group </w:t>
      </w:r>
      <w:r w:rsidR="00BF7E7A" w:rsidRPr="00831A59">
        <w:rPr>
          <w:rFonts w:asciiTheme="minorHAnsi" w:hAnsiTheme="minorHAnsi" w:cstheme="minorHAnsi"/>
        </w:rPr>
        <w:t xml:space="preserve">can be </w:t>
      </w:r>
      <w:r w:rsidR="00895088" w:rsidRPr="00831A59">
        <w:rPr>
          <w:rFonts w:asciiTheme="minorHAnsi" w:hAnsiTheme="minorHAnsi" w:cstheme="minorHAnsi"/>
        </w:rPr>
        <w:t>used to set up a threshold to determine which of your test samples are to be considered positive</w:t>
      </w:r>
      <w:r w:rsidR="000F402C" w:rsidRPr="00831A59">
        <w:rPr>
          <w:rFonts w:asciiTheme="minorHAnsi" w:hAnsiTheme="minorHAnsi" w:cstheme="minorHAnsi"/>
        </w:rPr>
        <w:t xml:space="preserve">. </w:t>
      </w:r>
    </w:p>
    <w:p w14:paraId="74692978" w14:textId="77777777" w:rsidR="006915D5" w:rsidRPr="00831A59" w:rsidRDefault="006915D5" w:rsidP="00D54774">
      <w:pPr>
        <w:rPr>
          <w:rFonts w:asciiTheme="minorHAnsi" w:hAnsiTheme="minorHAnsi" w:cstheme="minorHAnsi"/>
        </w:rPr>
      </w:pPr>
    </w:p>
    <w:p w14:paraId="33903B59" w14:textId="0BFC07AC" w:rsidR="004413EE" w:rsidRPr="00831A59" w:rsidRDefault="000F402C" w:rsidP="00D54774">
      <w:pPr>
        <w:rPr>
          <w:rFonts w:asciiTheme="minorHAnsi" w:hAnsiTheme="minorHAnsi" w:cstheme="minorHAnsi"/>
        </w:rPr>
      </w:pPr>
      <w:r w:rsidRPr="00831A59">
        <w:rPr>
          <w:rFonts w:asciiTheme="minorHAnsi" w:hAnsiTheme="minorHAnsi" w:cstheme="minorHAnsi"/>
        </w:rPr>
        <w:t>We</w:t>
      </w:r>
      <w:r w:rsidR="00895088" w:rsidRPr="00831A59">
        <w:rPr>
          <w:rFonts w:asciiTheme="minorHAnsi" w:hAnsiTheme="minorHAnsi" w:cstheme="minorHAnsi"/>
        </w:rPr>
        <w:t xml:space="preserve"> have previ</w:t>
      </w:r>
      <w:r w:rsidR="00B55059" w:rsidRPr="00831A59">
        <w:rPr>
          <w:rFonts w:asciiTheme="minorHAnsi" w:hAnsiTheme="minorHAnsi" w:cstheme="minorHAnsi"/>
        </w:rPr>
        <w:t xml:space="preserve">ously used this approach to compare the phagocytosis-inducing capacity of sera collected from children with different malaria clinical presentations (severe vs. </w:t>
      </w:r>
      <w:r w:rsidR="001065F3" w:rsidRPr="00831A59">
        <w:rPr>
          <w:rFonts w:asciiTheme="minorHAnsi" w:hAnsiTheme="minorHAnsi" w:cstheme="minorHAnsi"/>
        </w:rPr>
        <w:t>mild</w:t>
      </w:r>
      <w:r w:rsidR="00B55059" w:rsidRPr="00831A59">
        <w:rPr>
          <w:rFonts w:asciiTheme="minorHAnsi" w:hAnsiTheme="minorHAnsi" w:cstheme="minorHAnsi"/>
        </w:rPr>
        <w:t>)</w:t>
      </w:r>
      <w:r w:rsidR="00B55059" w:rsidRPr="00831A59">
        <w:rPr>
          <w:rFonts w:asciiTheme="minorHAnsi" w:hAnsiTheme="minorHAnsi" w:cstheme="minorHAnsi"/>
        </w:rPr>
        <w:fldChar w:fldCharType="begin" w:fldLock="1"/>
      </w:r>
      <w:r w:rsidR="00FC097F" w:rsidRPr="00831A59">
        <w:rPr>
          <w:rFonts w:asciiTheme="minorHAnsi" w:hAnsiTheme="minorHAnsi" w:cstheme="minorHAnsi"/>
        </w:rPr>
        <w:instrText>ADDIN CSL_CITATION {"citationItems":[{"id":"ITEM-1","itemData":{"DOI":"10.1038/s41598-018-21026-4","ISSN":"2045-2322","author":[{"dropping-particle":"","family":"Quintana","given":"Maria del Pilar","non-dropping-particle":"","parse-names":false,"suffix":""},{"dropping-particle":"","family":"Ch’ng","given":"Jun-Hong","non-dropping-particle":"","parse-names":false,"suffix":""},{"dropping-particle":"","family":"Moll","given":"Kirsten","non-dropping-particle":"","parse-names":false,"suffix":""},{"dropping-particle":"","family":"Zandian","given":"Arash","non-dropping-particle":"","parse-names":false,"suffix":""},{"dropping-particle":"","family":"Nilsson","given":"Peter","non-dropping-particle":"","parse-names":false,"suffix":""},{"dropping-particle":"","family":"Idris","given":"Zulkarnain Md","non-dropping-particle":"","parse-names":false,"suffix":""},{"dropping-particle":"","family":"Saiwaew","given":"Somporn","non-dropping-particle":"","parse-names":false,"suffix":""},{"dropping-particle":"","family":"Qundos","given":"Ulrika","non-dropping-particle":"","parse-names":false,"suffix":""},{"dropping-particle":"","family":"Wahlgren","given":"Mats","non-dropping-particle":"","parse-names":false,"suffix":""}],"container-title":"Scientific Reports","id":"ITEM-1","issue":"1","issued":{"date-parts":[["2018"]]},"page":"3262","title":"Antibodies in children with malaria to PfEMP1, RIFIN and SURFIN expressed at the Plasmodium falciparum parasitized red blood cell surface","type":"article-journal","volume":"8"},"uris":["http://www.mendeley.com/documents/?uuid=1b975729-8f97-44ce-9deb-07da1b321a0b"]}],"mendeley":{"formattedCitation":"&lt;sup&gt;17&lt;/sup&gt;","plainTextFormattedCitation":"17","previouslyFormattedCitation":"&lt;sup&gt;17&lt;/sup&gt;"},"properties":{"noteIndex":0},"schema":"https://github.com/citation-style-language/schema/raw/master/csl-citation.json"}</w:instrText>
      </w:r>
      <w:r w:rsidR="00B55059" w:rsidRPr="00831A59">
        <w:rPr>
          <w:rFonts w:asciiTheme="minorHAnsi" w:hAnsiTheme="minorHAnsi" w:cstheme="minorHAnsi"/>
        </w:rPr>
        <w:fldChar w:fldCharType="separate"/>
      </w:r>
      <w:r w:rsidR="00FC097F" w:rsidRPr="00831A59">
        <w:rPr>
          <w:rFonts w:asciiTheme="minorHAnsi" w:hAnsiTheme="minorHAnsi" w:cstheme="minorHAnsi"/>
          <w:noProof/>
          <w:vertAlign w:val="superscript"/>
        </w:rPr>
        <w:t>17</w:t>
      </w:r>
      <w:r w:rsidR="00B55059" w:rsidRPr="00831A59">
        <w:rPr>
          <w:rFonts w:asciiTheme="minorHAnsi" w:hAnsiTheme="minorHAnsi" w:cstheme="minorHAnsi"/>
        </w:rPr>
        <w:fldChar w:fldCharType="end"/>
      </w:r>
      <w:r w:rsidR="00B55059" w:rsidRPr="00831A59">
        <w:rPr>
          <w:rFonts w:asciiTheme="minorHAnsi" w:hAnsiTheme="minorHAnsi" w:cstheme="minorHAnsi"/>
        </w:rPr>
        <w:t xml:space="preserve">. </w:t>
      </w:r>
    </w:p>
    <w:p w14:paraId="78728D18" w14:textId="706614AE" w:rsidR="00014314" w:rsidRPr="00831A59" w:rsidRDefault="00014314" w:rsidP="00D54774">
      <w:pPr>
        <w:rPr>
          <w:rFonts w:asciiTheme="minorHAnsi" w:hAnsiTheme="minorHAnsi" w:cstheme="minorHAnsi"/>
        </w:rPr>
      </w:pPr>
    </w:p>
    <w:p w14:paraId="1734505F" w14:textId="35FEFAA2" w:rsidR="00AA03DF" w:rsidRPr="00831A59" w:rsidRDefault="00AA03DF" w:rsidP="00D54774">
      <w:pPr>
        <w:pStyle w:val="NormalWeb"/>
        <w:spacing w:before="0" w:beforeAutospacing="0" w:after="0" w:afterAutospacing="0"/>
        <w:jc w:val="left"/>
        <w:rPr>
          <w:rFonts w:asciiTheme="minorHAnsi" w:hAnsiTheme="minorHAnsi" w:cstheme="minorHAnsi"/>
          <w:color w:val="808080"/>
        </w:rPr>
      </w:pPr>
      <w:r w:rsidRPr="00831A59">
        <w:rPr>
          <w:rFonts w:asciiTheme="minorHAnsi" w:hAnsiTheme="minorHAnsi" w:cstheme="minorHAnsi"/>
          <w:b/>
          <w:bCs/>
        </w:rPr>
        <w:t xml:space="preserve">ACKNOWLEDGMENTS: </w:t>
      </w:r>
    </w:p>
    <w:p w14:paraId="2D96E92E" w14:textId="33A0D642" w:rsidR="00AA03DF" w:rsidRPr="00831A59" w:rsidRDefault="007538CB" w:rsidP="00D54774">
      <w:pPr>
        <w:rPr>
          <w:rFonts w:asciiTheme="minorHAnsi" w:hAnsiTheme="minorHAnsi" w:cstheme="minorHAnsi"/>
          <w:color w:val="808080"/>
        </w:rPr>
      </w:pPr>
      <w:r w:rsidRPr="00831A59">
        <w:rPr>
          <w:rFonts w:asciiTheme="minorHAnsi" w:hAnsiTheme="minorHAnsi" w:cstheme="minorHAnsi"/>
          <w:color w:val="808080"/>
        </w:rPr>
        <w:t>﻿</w:t>
      </w:r>
      <w:proofErr w:type="spellStart"/>
      <w:r w:rsidR="00602D3F" w:rsidRPr="00831A59">
        <w:rPr>
          <w:rFonts w:asciiTheme="minorHAnsi" w:hAnsiTheme="minorHAnsi" w:cstheme="minorHAnsi"/>
          <w:color w:val="000000" w:themeColor="text1"/>
        </w:rPr>
        <w:t>Maiken</w:t>
      </w:r>
      <w:proofErr w:type="spellEnd"/>
      <w:r w:rsidR="00602D3F" w:rsidRPr="00831A59">
        <w:rPr>
          <w:rFonts w:asciiTheme="minorHAnsi" w:hAnsiTheme="minorHAnsi" w:cstheme="minorHAnsi"/>
          <w:color w:val="000000" w:themeColor="text1"/>
        </w:rPr>
        <w:t xml:space="preserve"> </w:t>
      </w:r>
      <w:proofErr w:type="spellStart"/>
      <w:r w:rsidR="00602D3F" w:rsidRPr="00831A59">
        <w:rPr>
          <w:rFonts w:asciiTheme="minorHAnsi" w:hAnsiTheme="minorHAnsi" w:cstheme="minorHAnsi"/>
          <w:color w:val="000000" w:themeColor="text1"/>
        </w:rPr>
        <w:t>Visti</w:t>
      </w:r>
      <w:proofErr w:type="spellEnd"/>
      <w:r w:rsidR="00602D3F" w:rsidRPr="00831A59">
        <w:rPr>
          <w:rFonts w:asciiTheme="minorHAnsi" w:hAnsiTheme="minorHAnsi" w:cstheme="minorHAnsi"/>
          <w:color w:val="000000" w:themeColor="text1"/>
        </w:rPr>
        <w:t xml:space="preserve"> is thanked for excellent technical assistance. This work was partly funded by a grant (MAVARECA</w:t>
      </w:r>
      <w:r w:rsidR="00602D3F" w:rsidRPr="00831A59">
        <w:rPr>
          <w:rFonts w:asciiTheme="minorHAnsi" w:hAnsiTheme="minorHAnsi" w:cstheme="minorHAnsi"/>
          <w:color w:val="000000" w:themeColor="text1"/>
        </w:rPr>
        <w:noBreakHyphen/>
        <w:t xml:space="preserve">II; 17-02-KU) from the Ministry of Foreign Affairs of Denmark and administered by </w:t>
      </w:r>
      <w:proofErr w:type="spellStart"/>
      <w:r w:rsidR="00602D3F" w:rsidRPr="00831A59">
        <w:rPr>
          <w:rFonts w:asciiTheme="minorHAnsi" w:hAnsiTheme="minorHAnsi" w:cstheme="minorHAnsi"/>
          <w:color w:val="000000" w:themeColor="text1"/>
        </w:rPr>
        <w:t>Danida</w:t>
      </w:r>
      <w:proofErr w:type="spellEnd"/>
      <w:r w:rsidR="00602D3F" w:rsidRPr="00831A59">
        <w:rPr>
          <w:rFonts w:asciiTheme="minorHAnsi" w:hAnsiTheme="minorHAnsi" w:cstheme="minorHAnsi"/>
          <w:color w:val="000000" w:themeColor="text1"/>
        </w:rPr>
        <w:t xml:space="preserve"> Fellowship Centre. The funder had no role in study design, data collection and analysis, decision to publish, or preparation of the manuscript.</w:t>
      </w:r>
    </w:p>
    <w:p w14:paraId="77947F44" w14:textId="77777777" w:rsidR="007538CB" w:rsidRPr="00831A59" w:rsidRDefault="007538CB" w:rsidP="00D54774">
      <w:pPr>
        <w:rPr>
          <w:rFonts w:asciiTheme="minorHAnsi" w:hAnsiTheme="minorHAnsi" w:cstheme="minorHAnsi"/>
          <w:b/>
          <w:bCs/>
        </w:rPr>
      </w:pPr>
    </w:p>
    <w:p w14:paraId="110E98BC" w14:textId="3C3EE586" w:rsidR="007538CB" w:rsidRPr="00831A59" w:rsidRDefault="00AA03DF" w:rsidP="00D54774">
      <w:pPr>
        <w:pStyle w:val="NormalWeb"/>
        <w:spacing w:before="0" w:beforeAutospacing="0" w:after="0" w:afterAutospacing="0"/>
        <w:jc w:val="left"/>
        <w:rPr>
          <w:rFonts w:asciiTheme="minorHAnsi" w:hAnsiTheme="minorHAnsi" w:cstheme="minorHAnsi"/>
          <w:color w:val="808080"/>
        </w:rPr>
      </w:pPr>
      <w:r w:rsidRPr="00831A59">
        <w:rPr>
          <w:rFonts w:asciiTheme="minorHAnsi" w:hAnsiTheme="minorHAnsi" w:cstheme="minorHAnsi"/>
          <w:b/>
        </w:rPr>
        <w:t>DISCLOSURES</w:t>
      </w:r>
      <w:r w:rsidRPr="00831A59">
        <w:rPr>
          <w:rFonts w:asciiTheme="minorHAnsi" w:hAnsiTheme="minorHAnsi" w:cstheme="minorHAnsi"/>
          <w:b/>
          <w:bCs/>
        </w:rPr>
        <w:t xml:space="preserve">: </w:t>
      </w:r>
    </w:p>
    <w:p w14:paraId="66030076" w14:textId="5A5EFF78" w:rsidR="00AA03DF" w:rsidRPr="00831A59" w:rsidRDefault="007538CB" w:rsidP="00D54774">
      <w:pPr>
        <w:rPr>
          <w:rFonts w:asciiTheme="minorHAnsi" w:hAnsiTheme="minorHAnsi" w:cstheme="minorHAnsi"/>
        </w:rPr>
      </w:pPr>
      <w:r w:rsidRPr="00831A59">
        <w:rPr>
          <w:rFonts w:asciiTheme="minorHAnsi" w:hAnsiTheme="minorHAnsi" w:cstheme="minorHAnsi"/>
        </w:rPr>
        <w:t>The authors have nothing to disclose</w:t>
      </w:r>
      <w:r w:rsidR="00471583" w:rsidRPr="00831A59">
        <w:rPr>
          <w:rFonts w:asciiTheme="minorHAnsi" w:hAnsiTheme="minorHAnsi" w:cstheme="minorHAnsi"/>
        </w:rPr>
        <w:t>.</w:t>
      </w:r>
      <w:r w:rsidRPr="00831A59">
        <w:rPr>
          <w:rFonts w:asciiTheme="minorHAnsi" w:hAnsiTheme="minorHAnsi" w:cstheme="minorHAnsi"/>
        </w:rPr>
        <w:t xml:space="preserve"> </w:t>
      </w:r>
    </w:p>
    <w:p w14:paraId="7E83D5E1" w14:textId="77777777" w:rsidR="007538CB" w:rsidRPr="00831A59" w:rsidRDefault="007538CB" w:rsidP="00D54774">
      <w:pPr>
        <w:rPr>
          <w:rFonts w:asciiTheme="minorHAnsi" w:hAnsiTheme="minorHAnsi" w:cstheme="minorHAnsi"/>
          <w:color w:val="808080"/>
        </w:rPr>
      </w:pPr>
    </w:p>
    <w:p w14:paraId="315B4FAD" w14:textId="73442BF3" w:rsidR="00B32616" w:rsidRPr="00831A59" w:rsidRDefault="009726EE" w:rsidP="00D54774">
      <w:pPr>
        <w:rPr>
          <w:rFonts w:asciiTheme="minorHAnsi" w:hAnsiTheme="minorHAnsi" w:cstheme="minorHAnsi"/>
          <w:b/>
          <w:color w:val="000000" w:themeColor="text1"/>
        </w:rPr>
      </w:pPr>
      <w:r w:rsidRPr="00831A59">
        <w:rPr>
          <w:rFonts w:asciiTheme="minorHAnsi" w:hAnsiTheme="minorHAnsi" w:cstheme="minorHAnsi"/>
          <w:b/>
          <w:bCs/>
        </w:rPr>
        <w:t>REFERENCES</w:t>
      </w:r>
      <w:r w:rsidR="00D04760" w:rsidRPr="00831A59">
        <w:rPr>
          <w:rFonts w:asciiTheme="minorHAnsi" w:hAnsiTheme="minorHAnsi" w:cstheme="minorHAnsi"/>
          <w:b/>
          <w:bCs/>
        </w:rPr>
        <w:t>:</w:t>
      </w:r>
    </w:p>
    <w:p w14:paraId="61B55248" w14:textId="0D960FCB" w:rsidR="00FC097F" w:rsidRPr="00831A59" w:rsidRDefault="007A5A77"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color w:val="808080"/>
        </w:rPr>
        <w:fldChar w:fldCharType="begin" w:fldLock="1"/>
      </w:r>
      <w:r w:rsidRPr="00831A59">
        <w:rPr>
          <w:rFonts w:asciiTheme="minorHAnsi" w:hAnsiTheme="minorHAnsi" w:cstheme="minorHAnsi"/>
          <w:color w:val="808080"/>
        </w:rPr>
        <w:instrText xml:space="preserve">ADDIN Mendeley Bibliography CSL_BIBLIOGRAPHY </w:instrText>
      </w:r>
      <w:r w:rsidRPr="00831A59">
        <w:rPr>
          <w:rFonts w:asciiTheme="minorHAnsi" w:hAnsiTheme="minorHAnsi" w:cstheme="minorHAnsi"/>
          <w:color w:val="808080"/>
        </w:rPr>
        <w:fldChar w:fldCharType="separate"/>
      </w:r>
      <w:r w:rsidR="00FC097F" w:rsidRPr="00831A59">
        <w:rPr>
          <w:rFonts w:asciiTheme="minorHAnsi" w:hAnsiTheme="minorHAnsi" w:cstheme="minorHAnsi"/>
          <w:noProof/>
        </w:rPr>
        <w:t>1.</w:t>
      </w:r>
      <w:r w:rsidR="00FC097F" w:rsidRPr="00831A59">
        <w:rPr>
          <w:rFonts w:asciiTheme="minorHAnsi" w:hAnsiTheme="minorHAnsi" w:cstheme="minorHAnsi"/>
          <w:noProof/>
        </w:rPr>
        <w:tab/>
      </w:r>
      <w:r w:rsidR="00FC097F" w:rsidRPr="00831A59">
        <w:rPr>
          <w:rFonts w:asciiTheme="minorHAnsi" w:hAnsiTheme="minorHAnsi" w:cstheme="minorHAnsi"/>
          <w:i/>
          <w:iCs/>
          <w:noProof/>
        </w:rPr>
        <w:t>World Malaria Report</w:t>
      </w:r>
      <w:r w:rsidR="00D54774">
        <w:rPr>
          <w:rFonts w:asciiTheme="minorHAnsi" w:hAnsiTheme="minorHAnsi" w:cstheme="minorHAnsi"/>
          <w:i/>
          <w:iCs/>
          <w:noProof/>
        </w:rPr>
        <w:t xml:space="preserve"> - 2018</w:t>
      </w:r>
      <w:r w:rsidR="00FC097F" w:rsidRPr="00831A59">
        <w:rPr>
          <w:rFonts w:asciiTheme="minorHAnsi" w:hAnsiTheme="minorHAnsi" w:cstheme="minorHAnsi"/>
          <w:noProof/>
        </w:rPr>
        <w:t xml:space="preserve">. </w:t>
      </w:r>
      <w:r w:rsidR="00D54774">
        <w:rPr>
          <w:rFonts w:asciiTheme="minorHAnsi" w:hAnsiTheme="minorHAnsi" w:cstheme="minorHAnsi"/>
          <w:noProof/>
        </w:rPr>
        <w:t xml:space="preserve">World Health Organization. </w:t>
      </w:r>
      <w:r w:rsidR="00FC097F" w:rsidRPr="00831A59">
        <w:rPr>
          <w:rFonts w:asciiTheme="minorHAnsi" w:hAnsiTheme="minorHAnsi" w:cstheme="minorHAnsi"/>
          <w:noProof/>
        </w:rPr>
        <w:t>(2018).</w:t>
      </w:r>
    </w:p>
    <w:p w14:paraId="0422914A" w14:textId="3D0D4B71"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2.</w:t>
      </w:r>
      <w:r w:rsidRPr="00831A59">
        <w:rPr>
          <w:rFonts w:asciiTheme="minorHAnsi" w:hAnsiTheme="minorHAnsi" w:cstheme="minorHAnsi"/>
          <w:noProof/>
        </w:rPr>
        <w:tab/>
        <w:t>Pierce, S.</w:t>
      </w:r>
      <w:r w:rsidR="00D54774">
        <w:rPr>
          <w:rFonts w:asciiTheme="minorHAnsi" w:hAnsiTheme="minorHAnsi" w:cstheme="minorHAnsi"/>
          <w:noProof/>
        </w:rPr>
        <w:t xml:space="preserve"> </w:t>
      </w:r>
      <w:r w:rsidRPr="00831A59">
        <w:rPr>
          <w:rFonts w:asciiTheme="minorHAnsi" w:hAnsiTheme="minorHAnsi" w:cstheme="minorHAnsi"/>
          <w:noProof/>
        </w:rPr>
        <w:t>K., Miller, L.</w:t>
      </w:r>
      <w:r w:rsidR="00D54774">
        <w:rPr>
          <w:rFonts w:asciiTheme="minorHAnsi" w:hAnsiTheme="minorHAnsi" w:cstheme="minorHAnsi"/>
          <w:noProof/>
        </w:rPr>
        <w:t xml:space="preserve"> </w:t>
      </w:r>
      <w:r w:rsidRPr="00831A59">
        <w:rPr>
          <w:rFonts w:asciiTheme="minorHAnsi" w:hAnsiTheme="minorHAnsi" w:cstheme="minorHAnsi"/>
          <w:noProof/>
        </w:rPr>
        <w:t xml:space="preserve">H. World Malaria Day 2009: </w:t>
      </w:r>
      <w:r w:rsidR="00D54774">
        <w:rPr>
          <w:rFonts w:asciiTheme="minorHAnsi" w:hAnsiTheme="minorHAnsi" w:cstheme="minorHAnsi"/>
          <w:noProof/>
        </w:rPr>
        <w:t>W</w:t>
      </w:r>
      <w:r w:rsidRPr="00831A59">
        <w:rPr>
          <w:rFonts w:asciiTheme="minorHAnsi" w:hAnsiTheme="minorHAnsi" w:cstheme="minorHAnsi"/>
          <w:noProof/>
        </w:rPr>
        <w:t xml:space="preserve">hat malaria knows about the immune system that immunologists still do not. </w:t>
      </w:r>
      <w:r w:rsidRPr="00831A59">
        <w:rPr>
          <w:rFonts w:asciiTheme="minorHAnsi" w:hAnsiTheme="minorHAnsi" w:cstheme="minorHAnsi"/>
          <w:i/>
          <w:iCs/>
          <w:noProof/>
        </w:rPr>
        <w:t>Journal of Immunology</w:t>
      </w:r>
      <w:r w:rsidRPr="00831A59">
        <w:rPr>
          <w:rFonts w:asciiTheme="minorHAnsi" w:hAnsiTheme="minorHAnsi" w:cstheme="minorHAnsi"/>
          <w:noProof/>
        </w:rPr>
        <w:t xml:space="preserve">. </w:t>
      </w:r>
      <w:r w:rsidRPr="00831A59">
        <w:rPr>
          <w:rFonts w:asciiTheme="minorHAnsi" w:hAnsiTheme="minorHAnsi" w:cstheme="minorHAnsi"/>
          <w:b/>
          <w:bCs/>
          <w:noProof/>
        </w:rPr>
        <w:t>182</w:t>
      </w:r>
      <w:r w:rsidRPr="00831A59">
        <w:rPr>
          <w:rFonts w:asciiTheme="minorHAnsi" w:hAnsiTheme="minorHAnsi" w:cstheme="minorHAnsi"/>
          <w:noProof/>
        </w:rPr>
        <w:t xml:space="preserve"> (9), 5171–7, (2009).</w:t>
      </w:r>
    </w:p>
    <w:p w14:paraId="3D2C8466" w14:textId="02DA3734"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3.</w:t>
      </w:r>
      <w:r w:rsidRPr="00831A59">
        <w:rPr>
          <w:rFonts w:asciiTheme="minorHAnsi" w:hAnsiTheme="minorHAnsi" w:cstheme="minorHAnsi"/>
          <w:noProof/>
        </w:rPr>
        <w:tab/>
        <w:t>Gamain, B., Smith, J.</w:t>
      </w:r>
      <w:r w:rsidR="00D54774">
        <w:rPr>
          <w:rFonts w:asciiTheme="minorHAnsi" w:hAnsiTheme="minorHAnsi" w:cstheme="minorHAnsi"/>
          <w:noProof/>
        </w:rPr>
        <w:t xml:space="preserve"> </w:t>
      </w:r>
      <w:r w:rsidRPr="00831A59">
        <w:rPr>
          <w:rFonts w:asciiTheme="minorHAnsi" w:hAnsiTheme="minorHAnsi" w:cstheme="minorHAnsi"/>
          <w:noProof/>
        </w:rPr>
        <w:t>D., Viebig, N.</w:t>
      </w:r>
      <w:r w:rsidR="00D54774">
        <w:rPr>
          <w:rFonts w:asciiTheme="minorHAnsi" w:hAnsiTheme="minorHAnsi" w:cstheme="minorHAnsi"/>
          <w:noProof/>
        </w:rPr>
        <w:t xml:space="preserve"> </w:t>
      </w:r>
      <w:r w:rsidRPr="00831A59">
        <w:rPr>
          <w:rFonts w:asciiTheme="minorHAnsi" w:hAnsiTheme="minorHAnsi" w:cstheme="minorHAnsi"/>
          <w:noProof/>
        </w:rPr>
        <w:t xml:space="preserve">K., Gysin, J., Scherf, A. Pregnancy-associated malaria: Parasite binding, natural immunity and vaccine development. </w:t>
      </w:r>
      <w:r w:rsidRPr="00831A59">
        <w:rPr>
          <w:rFonts w:asciiTheme="minorHAnsi" w:hAnsiTheme="minorHAnsi" w:cstheme="minorHAnsi"/>
          <w:i/>
          <w:iCs/>
          <w:noProof/>
        </w:rPr>
        <w:t>International Journal for Parasitology</w:t>
      </w:r>
      <w:r w:rsidRPr="00831A59">
        <w:rPr>
          <w:rFonts w:asciiTheme="minorHAnsi" w:hAnsiTheme="minorHAnsi" w:cstheme="minorHAnsi"/>
          <w:noProof/>
        </w:rPr>
        <w:t xml:space="preserve">. </w:t>
      </w:r>
      <w:r w:rsidRPr="00831A59">
        <w:rPr>
          <w:rFonts w:asciiTheme="minorHAnsi" w:hAnsiTheme="minorHAnsi" w:cstheme="minorHAnsi"/>
          <w:b/>
          <w:bCs/>
          <w:noProof/>
        </w:rPr>
        <w:t>37</w:t>
      </w:r>
      <w:r w:rsidRPr="00831A59">
        <w:rPr>
          <w:rFonts w:asciiTheme="minorHAnsi" w:hAnsiTheme="minorHAnsi" w:cstheme="minorHAnsi"/>
          <w:noProof/>
        </w:rPr>
        <w:t xml:space="preserve"> (3–4), 273–283 (2007).</w:t>
      </w:r>
    </w:p>
    <w:p w14:paraId="6FDFFF97" w14:textId="4F5D5DEC"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4.</w:t>
      </w:r>
      <w:r w:rsidRPr="00831A59">
        <w:rPr>
          <w:rFonts w:asciiTheme="minorHAnsi" w:hAnsiTheme="minorHAnsi" w:cstheme="minorHAnsi"/>
          <w:noProof/>
        </w:rPr>
        <w:tab/>
        <w:t>Staalsoe, T.</w:t>
      </w:r>
      <w:r w:rsidR="00D54774">
        <w:rPr>
          <w:rFonts w:asciiTheme="minorHAnsi" w:hAnsiTheme="minorHAnsi" w:cstheme="minorHAnsi"/>
          <w:noProof/>
        </w:rPr>
        <w:t xml:space="preserve"> et al.</w:t>
      </w:r>
      <w:r w:rsidRPr="00831A59">
        <w:rPr>
          <w:rFonts w:asciiTheme="minorHAnsi" w:hAnsiTheme="minorHAnsi" w:cstheme="minorHAnsi"/>
          <w:noProof/>
        </w:rPr>
        <w:t xml:space="preserve"> Variant surface antigen-specific IgG and protection against clinical consequences of pregnancy-associated Plasmodium falciparum malaria. </w:t>
      </w:r>
      <w:r w:rsidRPr="00831A59">
        <w:rPr>
          <w:rFonts w:asciiTheme="minorHAnsi" w:hAnsiTheme="minorHAnsi" w:cstheme="minorHAnsi"/>
          <w:i/>
          <w:iCs/>
          <w:noProof/>
        </w:rPr>
        <w:t>Lancet</w:t>
      </w:r>
      <w:r w:rsidRPr="00831A59">
        <w:rPr>
          <w:rFonts w:asciiTheme="minorHAnsi" w:hAnsiTheme="minorHAnsi" w:cstheme="minorHAnsi"/>
          <w:noProof/>
        </w:rPr>
        <w:t xml:space="preserve">. </w:t>
      </w:r>
      <w:r w:rsidRPr="00831A59">
        <w:rPr>
          <w:rFonts w:asciiTheme="minorHAnsi" w:hAnsiTheme="minorHAnsi" w:cstheme="minorHAnsi"/>
          <w:b/>
          <w:bCs/>
          <w:noProof/>
        </w:rPr>
        <w:t>363</w:t>
      </w:r>
      <w:r w:rsidRPr="00831A59">
        <w:rPr>
          <w:rFonts w:asciiTheme="minorHAnsi" w:hAnsiTheme="minorHAnsi" w:cstheme="minorHAnsi"/>
          <w:noProof/>
        </w:rPr>
        <w:t xml:space="preserve"> (9405), 283–289 (2004).</w:t>
      </w:r>
    </w:p>
    <w:p w14:paraId="7F5D2914" w14:textId="16FE6B1D"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5.</w:t>
      </w:r>
      <w:r w:rsidRPr="00831A59">
        <w:rPr>
          <w:rFonts w:asciiTheme="minorHAnsi" w:hAnsiTheme="minorHAnsi" w:cstheme="minorHAnsi"/>
          <w:noProof/>
        </w:rPr>
        <w:tab/>
        <w:t xml:space="preserve">Feng, G. </w:t>
      </w:r>
      <w:r w:rsidRPr="00D54774">
        <w:rPr>
          <w:rFonts w:asciiTheme="minorHAnsi" w:hAnsiTheme="minorHAnsi" w:cstheme="minorHAnsi"/>
          <w:noProof/>
        </w:rPr>
        <w:t>et al.</w:t>
      </w:r>
      <w:r w:rsidRPr="00831A59">
        <w:rPr>
          <w:rFonts w:asciiTheme="minorHAnsi" w:hAnsiTheme="minorHAnsi" w:cstheme="minorHAnsi"/>
          <w:noProof/>
        </w:rPr>
        <w:t xml:space="preserve"> Antibodies to </w:t>
      </w:r>
      <w:r w:rsidR="00D54774">
        <w:rPr>
          <w:rFonts w:asciiTheme="minorHAnsi" w:hAnsiTheme="minorHAnsi" w:cstheme="minorHAnsi"/>
          <w:noProof/>
        </w:rPr>
        <w:t>v</w:t>
      </w:r>
      <w:r w:rsidRPr="00831A59">
        <w:rPr>
          <w:rFonts w:asciiTheme="minorHAnsi" w:hAnsiTheme="minorHAnsi" w:cstheme="minorHAnsi"/>
          <w:noProof/>
        </w:rPr>
        <w:t xml:space="preserve">ariant </w:t>
      </w:r>
      <w:r w:rsidR="00D54774">
        <w:rPr>
          <w:rFonts w:asciiTheme="minorHAnsi" w:hAnsiTheme="minorHAnsi" w:cstheme="minorHAnsi"/>
          <w:noProof/>
        </w:rPr>
        <w:t>s</w:t>
      </w:r>
      <w:r w:rsidRPr="00831A59">
        <w:rPr>
          <w:rFonts w:asciiTheme="minorHAnsi" w:hAnsiTheme="minorHAnsi" w:cstheme="minorHAnsi"/>
          <w:noProof/>
        </w:rPr>
        <w:t xml:space="preserve">urface </w:t>
      </w:r>
      <w:r w:rsidR="00D54774">
        <w:rPr>
          <w:rFonts w:asciiTheme="minorHAnsi" w:hAnsiTheme="minorHAnsi" w:cstheme="minorHAnsi"/>
          <w:noProof/>
        </w:rPr>
        <w:t>a</w:t>
      </w:r>
      <w:r w:rsidRPr="00831A59">
        <w:rPr>
          <w:rFonts w:asciiTheme="minorHAnsi" w:hAnsiTheme="minorHAnsi" w:cstheme="minorHAnsi"/>
          <w:noProof/>
        </w:rPr>
        <w:t xml:space="preserve">ntigens of </w:t>
      </w:r>
      <w:r w:rsidR="00D54774">
        <w:rPr>
          <w:rFonts w:asciiTheme="minorHAnsi" w:hAnsiTheme="minorHAnsi" w:cstheme="minorHAnsi"/>
          <w:noProof/>
        </w:rPr>
        <w:t>p</w:t>
      </w:r>
      <w:r w:rsidRPr="00831A59">
        <w:rPr>
          <w:rFonts w:asciiTheme="minorHAnsi" w:hAnsiTheme="minorHAnsi" w:cstheme="minorHAnsi"/>
          <w:noProof/>
        </w:rPr>
        <w:t xml:space="preserve">lasmodium falciparum –Infected </w:t>
      </w:r>
      <w:r w:rsidR="00D54774">
        <w:rPr>
          <w:rFonts w:asciiTheme="minorHAnsi" w:hAnsiTheme="minorHAnsi" w:cstheme="minorHAnsi"/>
          <w:noProof/>
        </w:rPr>
        <w:t>e</w:t>
      </w:r>
      <w:r w:rsidRPr="00831A59">
        <w:rPr>
          <w:rFonts w:asciiTheme="minorHAnsi" w:hAnsiTheme="minorHAnsi" w:cstheme="minorHAnsi"/>
          <w:noProof/>
        </w:rPr>
        <w:t xml:space="preserve">rythrocytes </w:t>
      </w:r>
      <w:r w:rsidR="00D54774">
        <w:rPr>
          <w:rFonts w:asciiTheme="minorHAnsi" w:hAnsiTheme="minorHAnsi" w:cstheme="minorHAnsi"/>
          <w:noProof/>
        </w:rPr>
        <w:t>a</w:t>
      </w:r>
      <w:r w:rsidRPr="00831A59">
        <w:rPr>
          <w:rFonts w:asciiTheme="minorHAnsi" w:hAnsiTheme="minorHAnsi" w:cstheme="minorHAnsi"/>
          <w:noProof/>
        </w:rPr>
        <w:t xml:space="preserve">re </w:t>
      </w:r>
      <w:r w:rsidR="00D54774">
        <w:rPr>
          <w:rFonts w:asciiTheme="minorHAnsi" w:hAnsiTheme="minorHAnsi" w:cstheme="minorHAnsi"/>
          <w:noProof/>
        </w:rPr>
        <w:t>a</w:t>
      </w:r>
      <w:r w:rsidRPr="00831A59">
        <w:rPr>
          <w:rFonts w:asciiTheme="minorHAnsi" w:hAnsiTheme="minorHAnsi" w:cstheme="minorHAnsi"/>
          <w:noProof/>
        </w:rPr>
        <w:t xml:space="preserve">ssociated with </w:t>
      </w:r>
      <w:r w:rsidR="00D54774">
        <w:rPr>
          <w:rFonts w:asciiTheme="minorHAnsi" w:hAnsiTheme="minorHAnsi" w:cstheme="minorHAnsi"/>
          <w:noProof/>
        </w:rPr>
        <w:t>p</w:t>
      </w:r>
      <w:r w:rsidRPr="00831A59">
        <w:rPr>
          <w:rFonts w:asciiTheme="minorHAnsi" w:hAnsiTheme="minorHAnsi" w:cstheme="minorHAnsi"/>
          <w:noProof/>
        </w:rPr>
        <w:t xml:space="preserve">rotection from </w:t>
      </w:r>
      <w:r w:rsidR="00D54774">
        <w:rPr>
          <w:rFonts w:asciiTheme="minorHAnsi" w:hAnsiTheme="minorHAnsi" w:cstheme="minorHAnsi"/>
          <w:noProof/>
        </w:rPr>
        <w:t>t</w:t>
      </w:r>
      <w:r w:rsidRPr="00831A59">
        <w:rPr>
          <w:rFonts w:asciiTheme="minorHAnsi" w:hAnsiTheme="minorHAnsi" w:cstheme="minorHAnsi"/>
          <w:noProof/>
        </w:rPr>
        <w:t xml:space="preserve">reatment </w:t>
      </w:r>
      <w:r w:rsidR="00D54774">
        <w:rPr>
          <w:rFonts w:asciiTheme="minorHAnsi" w:hAnsiTheme="minorHAnsi" w:cstheme="minorHAnsi"/>
          <w:noProof/>
        </w:rPr>
        <w:t>f</w:t>
      </w:r>
      <w:r w:rsidRPr="00831A59">
        <w:rPr>
          <w:rFonts w:asciiTheme="minorHAnsi" w:hAnsiTheme="minorHAnsi" w:cstheme="minorHAnsi"/>
          <w:noProof/>
        </w:rPr>
        <w:t xml:space="preserve">ailure and the </w:t>
      </w:r>
      <w:r w:rsidR="00D54774">
        <w:rPr>
          <w:rFonts w:asciiTheme="minorHAnsi" w:hAnsiTheme="minorHAnsi" w:cstheme="minorHAnsi"/>
          <w:noProof/>
        </w:rPr>
        <w:t>d</w:t>
      </w:r>
      <w:r w:rsidRPr="00831A59">
        <w:rPr>
          <w:rFonts w:asciiTheme="minorHAnsi" w:hAnsiTheme="minorHAnsi" w:cstheme="minorHAnsi"/>
          <w:noProof/>
        </w:rPr>
        <w:t xml:space="preserve">evelopment of </w:t>
      </w:r>
      <w:r w:rsidR="00D54774">
        <w:rPr>
          <w:rFonts w:asciiTheme="minorHAnsi" w:hAnsiTheme="minorHAnsi" w:cstheme="minorHAnsi"/>
          <w:noProof/>
        </w:rPr>
        <w:t>a</w:t>
      </w:r>
      <w:r w:rsidRPr="00831A59">
        <w:rPr>
          <w:rFonts w:asciiTheme="minorHAnsi" w:hAnsiTheme="minorHAnsi" w:cstheme="minorHAnsi"/>
          <w:noProof/>
        </w:rPr>
        <w:t xml:space="preserve">nemia in </w:t>
      </w:r>
      <w:r w:rsidR="00D54774">
        <w:rPr>
          <w:rFonts w:asciiTheme="minorHAnsi" w:hAnsiTheme="minorHAnsi" w:cstheme="minorHAnsi"/>
          <w:noProof/>
        </w:rPr>
        <w:t>p</w:t>
      </w:r>
      <w:r w:rsidRPr="00831A59">
        <w:rPr>
          <w:rFonts w:asciiTheme="minorHAnsi" w:hAnsiTheme="minorHAnsi" w:cstheme="minorHAnsi"/>
          <w:noProof/>
        </w:rPr>
        <w:t xml:space="preserve">regnancy. </w:t>
      </w:r>
      <w:r w:rsidRPr="00831A59">
        <w:rPr>
          <w:rFonts w:asciiTheme="minorHAnsi" w:hAnsiTheme="minorHAnsi" w:cstheme="minorHAnsi"/>
          <w:i/>
          <w:iCs/>
          <w:noProof/>
        </w:rPr>
        <w:t>The Journal of Infectious Diseases</w:t>
      </w:r>
      <w:r w:rsidRPr="00831A59">
        <w:rPr>
          <w:rFonts w:asciiTheme="minorHAnsi" w:hAnsiTheme="minorHAnsi" w:cstheme="minorHAnsi"/>
          <w:noProof/>
        </w:rPr>
        <w:t xml:space="preserve">. </w:t>
      </w:r>
      <w:r w:rsidRPr="00831A59">
        <w:rPr>
          <w:rFonts w:asciiTheme="minorHAnsi" w:hAnsiTheme="minorHAnsi" w:cstheme="minorHAnsi"/>
          <w:b/>
          <w:bCs/>
          <w:noProof/>
        </w:rPr>
        <w:t>200</w:t>
      </w:r>
      <w:r w:rsidRPr="00831A59">
        <w:rPr>
          <w:rFonts w:asciiTheme="minorHAnsi" w:hAnsiTheme="minorHAnsi" w:cstheme="minorHAnsi"/>
          <w:noProof/>
        </w:rPr>
        <w:t xml:space="preserve"> (2), 299–306 (2009).</w:t>
      </w:r>
    </w:p>
    <w:p w14:paraId="33FDF3C1" w14:textId="349AED15"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6.</w:t>
      </w:r>
      <w:r w:rsidRPr="00831A59">
        <w:rPr>
          <w:rFonts w:asciiTheme="minorHAnsi" w:hAnsiTheme="minorHAnsi" w:cstheme="minorHAnsi"/>
          <w:noProof/>
        </w:rPr>
        <w:tab/>
        <w:t>Teo, A., Feng, G., Brown, G. V., Beeson, J.</w:t>
      </w:r>
      <w:r w:rsidR="00D54774">
        <w:rPr>
          <w:rFonts w:asciiTheme="minorHAnsi" w:hAnsiTheme="minorHAnsi" w:cstheme="minorHAnsi"/>
          <w:noProof/>
        </w:rPr>
        <w:t xml:space="preserve"> </w:t>
      </w:r>
      <w:r w:rsidRPr="00831A59">
        <w:rPr>
          <w:rFonts w:asciiTheme="minorHAnsi" w:hAnsiTheme="minorHAnsi" w:cstheme="minorHAnsi"/>
          <w:noProof/>
        </w:rPr>
        <w:t>G., Rogerson, S.</w:t>
      </w:r>
      <w:r w:rsidR="00D54774">
        <w:rPr>
          <w:rFonts w:asciiTheme="minorHAnsi" w:hAnsiTheme="minorHAnsi" w:cstheme="minorHAnsi"/>
          <w:noProof/>
        </w:rPr>
        <w:t xml:space="preserve"> </w:t>
      </w:r>
      <w:r w:rsidRPr="00831A59">
        <w:rPr>
          <w:rFonts w:asciiTheme="minorHAnsi" w:hAnsiTheme="minorHAnsi" w:cstheme="minorHAnsi"/>
          <w:noProof/>
        </w:rPr>
        <w:t xml:space="preserve">J. Functional Antibodies and Protection against Blood-stage Malaria. </w:t>
      </w:r>
      <w:r w:rsidRPr="00831A59">
        <w:rPr>
          <w:rFonts w:asciiTheme="minorHAnsi" w:hAnsiTheme="minorHAnsi" w:cstheme="minorHAnsi"/>
          <w:i/>
          <w:iCs/>
          <w:noProof/>
        </w:rPr>
        <w:t>Trends in Parasitology</w:t>
      </w:r>
      <w:r w:rsidRPr="00831A59">
        <w:rPr>
          <w:rFonts w:asciiTheme="minorHAnsi" w:hAnsiTheme="minorHAnsi" w:cstheme="minorHAnsi"/>
          <w:noProof/>
        </w:rPr>
        <w:t xml:space="preserve">. </w:t>
      </w:r>
      <w:r w:rsidRPr="00831A59">
        <w:rPr>
          <w:rFonts w:asciiTheme="minorHAnsi" w:hAnsiTheme="minorHAnsi" w:cstheme="minorHAnsi"/>
          <w:b/>
          <w:bCs/>
          <w:noProof/>
        </w:rPr>
        <w:t>32</w:t>
      </w:r>
      <w:r w:rsidRPr="00831A59">
        <w:rPr>
          <w:rFonts w:asciiTheme="minorHAnsi" w:hAnsiTheme="minorHAnsi" w:cstheme="minorHAnsi"/>
          <w:noProof/>
        </w:rPr>
        <w:t xml:space="preserve"> (11), 1–12 (2016).</w:t>
      </w:r>
    </w:p>
    <w:p w14:paraId="307D06F6" w14:textId="30CF71C7"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7.</w:t>
      </w:r>
      <w:r w:rsidRPr="00831A59">
        <w:rPr>
          <w:rFonts w:asciiTheme="minorHAnsi" w:hAnsiTheme="minorHAnsi" w:cstheme="minorHAnsi"/>
          <w:noProof/>
        </w:rPr>
        <w:tab/>
        <w:t>Aitken, E.</w:t>
      </w:r>
      <w:r w:rsidR="00D54774">
        <w:rPr>
          <w:rFonts w:asciiTheme="minorHAnsi" w:hAnsiTheme="minorHAnsi" w:cstheme="minorHAnsi"/>
          <w:noProof/>
        </w:rPr>
        <w:t xml:space="preserve"> </w:t>
      </w:r>
      <w:r w:rsidRPr="00831A59">
        <w:rPr>
          <w:rFonts w:asciiTheme="minorHAnsi" w:hAnsiTheme="minorHAnsi" w:cstheme="minorHAnsi"/>
          <w:noProof/>
        </w:rPr>
        <w:t>H., Mahanty, S., Rogerson, S.</w:t>
      </w:r>
      <w:r w:rsidR="00D54774">
        <w:rPr>
          <w:rFonts w:asciiTheme="minorHAnsi" w:hAnsiTheme="minorHAnsi" w:cstheme="minorHAnsi"/>
          <w:noProof/>
        </w:rPr>
        <w:t xml:space="preserve"> </w:t>
      </w:r>
      <w:r w:rsidRPr="00831A59">
        <w:rPr>
          <w:rFonts w:asciiTheme="minorHAnsi" w:hAnsiTheme="minorHAnsi" w:cstheme="minorHAnsi"/>
          <w:noProof/>
        </w:rPr>
        <w:t xml:space="preserve">J. Antibody effector functions in malaria and other parasitic diseases: a few needles and many haystacks. </w:t>
      </w:r>
      <w:r w:rsidRPr="00831A59">
        <w:rPr>
          <w:rFonts w:asciiTheme="minorHAnsi" w:hAnsiTheme="minorHAnsi" w:cstheme="minorHAnsi"/>
          <w:i/>
          <w:iCs/>
          <w:noProof/>
        </w:rPr>
        <w:t>Immunology &amp; Cell Biology</w:t>
      </w:r>
      <w:r w:rsidRPr="00831A59">
        <w:rPr>
          <w:rFonts w:asciiTheme="minorHAnsi" w:hAnsiTheme="minorHAnsi" w:cstheme="minorHAnsi"/>
          <w:noProof/>
        </w:rPr>
        <w:t xml:space="preserve">. </w:t>
      </w:r>
      <w:r w:rsidR="00660ADA">
        <w:rPr>
          <w:rFonts w:asciiTheme="minorHAnsi" w:hAnsiTheme="minorHAnsi" w:cstheme="minorHAnsi"/>
          <w:noProof/>
        </w:rPr>
        <w:t xml:space="preserve">98 (4) 264-275 </w:t>
      </w:r>
      <w:r w:rsidRPr="00831A59">
        <w:rPr>
          <w:rFonts w:asciiTheme="minorHAnsi" w:hAnsiTheme="minorHAnsi" w:cstheme="minorHAnsi"/>
          <w:noProof/>
        </w:rPr>
        <w:t>(2020).</w:t>
      </w:r>
    </w:p>
    <w:p w14:paraId="4780C8A9" w14:textId="7041DB01"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8.</w:t>
      </w:r>
      <w:r w:rsidRPr="00831A59">
        <w:rPr>
          <w:rFonts w:asciiTheme="minorHAnsi" w:hAnsiTheme="minorHAnsi" w:cstheme="minorHAnsi"/>
          <w:noProof/>
        </w:rPr>
        <w:tab/>
        <w:t>Celada, A., Cruchaud, A., Perrin, L.</w:t>
      </w:r>
      <w:r w:rsidR="00660ADA">
        <w:rPr>
          <w:rFonts w:asciiTheme="minorHAnsi" w:hAnsiTheme="minorHAnsi" w:cstheme="minorHAnsi"/>
          <w:noProof/>
        </w:rPr>
        <w:t xml:space="preserve"> </w:t>
      </w:r>
      <w:r w:rsidRPr="00831A59">
        <w:rPr>
          <w:rFonts w:asciiTheme="minorHAnsi" w:hAnsiTheme="minorHAnsi" w:cstheme="minorHAnsi"/>
          <w:noProof/>
        </w:rPr>
        <w:t xml:space="preserve">H. Opsonic activity of human immune serum on in vitro phagocytosis of Plasmodium falciparum infected red blood cells by monocytes. </w:t>
      </w:r>
      <w:r w:rsidRPr="00831A59">
        <w:rPr>
          <w:rFonts w:asciiTheme="minorHAnsi" w:hAnsiTheme="minorHAnsi" w:cstheme="minorHAnsi"/>
          <w:i/>
          <w:iCs/>
          <w:noProof/>
        </w:rPr>
        <w:t xml:space="preserve">Clinical and </w:t>
      </w:r>
      <w:r w:rsidR="00660ADA">
        <w:rPr>
          <w:rFonts w:asciiTheme="minorHAnsi" w:hAnsiTheme="minorHAnsi" w:cstheme="minorHAnsi"/>
          <w:i/>
          <w:iCs/>
          <w:noProof/>
        </w:rPr>
        <w:t>E</w:t>
      </w:r>
      <w:r w:rsidRPr="00831A59">
        <w:rPr>
          <w:rFonts w:asciiTheme="minorHAnsi" w:hAnsiTheme="minorHAnsi" w:cstheme="minorHAnsi"/>
          <w:i/>
          <w:iCs/>
          <w:noProof/>
        </w:rPr>
        <w:t xml:space="preserve">xperimental </w:t>
      </w:r>
      <w:r w:rsidR="00660ADA">
        <w:rPr>
          <w:rFonts w:asciiTheme="minorHAnsi" w:hAnsiTheme="minorHAnsi" w:cstheme="minorHAnsi"/>
          <w:i/>
          <w:iCs/>
          <w:noProof/>
        </w:rPr>
        <w:t>I</w:t>
      </w:r>
      <w:r w:rsidRPr="00831A59">
        <w:rPr>
          <w:rFonts w:asciiTheme="minorHAnsi" w:hAnsiTheme="minorHAnsi" w:cstheme="minorHAnsi"/>
          <w:i/>
          <w:iCs/>
          <w:noProof/>
        </w:rPr>
        <w:t>mmunology</w:t>
      </w:r>
      <w:r w:rsidRPr="00831A59">
        <w:rPr>
          <w:rFonts w:asciiTheme="minorHAnsi" w:hAnsiTheme="minorHAnsi" w:cstheme="minorHAnsi"/>
          <w:noProof/>
        </w:rPr>
        <w:t xml:space="preserve">. </w:t>
      </w:r>
      <w:r w:rsidRPr="00831A59">
        <w:rPr>
          <w:rFonts w:asciiTheme="minorHAnsi" w:hAnsiTheme="minorHAnsi" w:cstheme="minorHAnsi"/>
          <w:b/>
          <w:bCs/>
          <w:noProof/>
        </w:rPr>
        <w:t>47</w:t>
      </w:r>
      <w:r w:rsidRPr="00831A59">
        <w:rPr>
          <w:rFonts w:asciiTheme="minorHAnsi" w:hAnsiTheme="minorHAnsi" w:cstheme="minorHAnsi"/>
          <w:noProof/>
        </w:rPr>
        <w:t xml:space="preserve"> (3), 635–644 (1982).</w:t>
      </w:r>
    </w:p>
    <w:p w14:paraId="329EC533" w14:textId="33FCF7C5"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9.</w:t>
      </w:r>
      <w:r w:rsidRPr="00831A59">
        <w:rPr>
          <w:rFonts w:asciiTheme="minorHAnsi" w:hAnsiTheme="minorHAnsi" w:cstheme="minorHAnsi"/>
          <w:noProof/>
        </w:rPr>
        <w:tab/>
        <w:t>Celada, A., Cruchaud, A., Perrin, L.</w:t>
      </w:r>
      <w:r w:rsidR="00660ADA">
        <w:rPr>
          <w:rFonts w:asciiTheme="minorHAnsi" w:hAnsiTheme="minorHAnsi" w:cstheme="minorHAnsi"/>
          <w:noProof/>
        </w:rPr>
        <w:t xml:space="preserve"> </w:t>
      </w:r>
      <w:r w:rsidRPr="00831A59">
        <w:rPr>
          <w:rFonts w:asciiTheme="minorHAnsi" w:hAnsiTheme="minorHAnsi" w:cstheme="minorHAnsi"/>
          <w:noProof/>
        </w:rPr>
        <w:t xml:space="preserve">H. Phagocytosis of Plasmodium falciparum-Parasitized Erythrocytes by Human Polymorphonuclear Leukocytes. </w:t>
      </w:r>
      <w:r w:rsidRPr="00831A59">
        <w:rPr>
          <w:rFonts w:asciiTheme="minorHAnsi" w:hAnsiTheme="minorHAnsi" w:cstheme="minorHAnsi"/>
          <w:i/>
          <w:iCs/>
          <w:noProof/>
        </w:rPr>
        <w:t>The Journal of Parasitology</w:t>
      </w:r>
      <w:r w:rsidRPr="00831A59">
        <w:rPr>
          <w:rFonts w:asciiTheme="minorHAnsi" w:hAnsiTheme="minorHAnsi" w:cstheme="minorHAnsi"/>
          <w:noProof/>
        </w:rPr>
        <w:t xml:space="preserve">. </w:t>
      </w:r>
      <w:r w:rsidRPr="00831A59">
        <w:rPr>
          <w:rFonts w:asciiTheme="minorHAnsi" w:hAnsiTheme="minorHAnsi" w:cstheme="minorHAnsi"/>
          <w:b/>
          <w:bCs/>
          <w:noProof/>
        </w:rPr>
        <w:t>69</w:t>
      </w:r>
      <w:r w:rsidRPr="00831A59">
        <w:rPr>
          <w:rFonts w:asciiTheme="minorHAnsi" w:hAnsiTheme="minorHAnsi" w:cstheme="minorHAnsi"/>
          <w:noProof/>
        </w:rPr>
        <w:t xml:space="preserve"> (1), 49–53 (1983).</w:t>
      </w:r>
    </w:p>
    <w:p w14:paraId="10000C26" w14:textId="7A3A12AA"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10.</w:t>
      </w:r>
      <w:r w:rsidRPr="00831A59">
        <w:rPr>
          <w:rFonts w:asciiTheme="minorHAnsi" w:hAnsiTheme="minorHAnsi" w:cstheme="minorHAnsi"/>
          <w:noProof/>
        </w:rPr>
        <w:tab/>
        <w:t xml:space="preserve">Jaworowski, A. </w:t>
      </w:r>
      <w:r w:rsidRPr="00660ADA">
        <w:rPr>
          <w:rFonts w:asciiTheme="minorHAnsi" w:hAnsiTheme="minorHAnsi" w:cstheme="minorHAnsi"/>
          <w:noProof/>
        </w:rPr>
        <w:t>et al.</w:t>
      </w:r>
      <w:r w:rsidRPr="00831A59">
        <w:rPr>
          <w:rFonts w:asciiTheme="minorHAnsi" w:hAnsiTheme="minorHAnsi" w:cstheme="minorHAnsi"/>
          <w:noProof/>
        </w:rPr>
        <w:t xml:space="preserve"> Relationship between human immunodeficiency virus type 1 coinfection, anemia, and levels and function of antibodies to variant surface antigens in pregnancy-associated malaria. </w:t>
      </w:r>
      <w:r w:rsidRPr="00831A59">
        <w:rPr>
          <w:rFonts w:asciiTheme="minorHAnsi" w:hAnsiTheme="minorHAnsi" w:cstheme="minorHAnsi"/>
          <w:i/>
          <w:iCs/>
          <w:noProof/>
        </w:rPr>
        <w:t>Clinical and Vaccine Immunology</w:t>
      </w:r>
      <w:r w:rsidRPr="00831A59">
        <w:rPr>
          <w:rFonts w:asciiTheme="minorHAnsi" w:hAnsiTheme="minorHAnsi" w:cstheme="minorHAnsi"/>
          <w:noProof/>
        </w:rPr>
        <w:t xml:space="preserve">. </w:t>
      </w:r>
      <w:r w:rsidRPr="00831A59">
        <w:rPr>
          <w:rFonts w:asciiTheme="minorHAnsi" w:hAnsiTheme="minorHAnsi" w:cstheme="minorHAnsi"/>
          <w:b/>
          <w:bCs/>
          <w:noProof/>
        </w:rPr>
        <w:t>16</w:t>
      </w:r>
      <w:r w:rsidRPr="00831A59">
        <w:rPr>
          <w:rFonts w:asciiTheme="minorHAnsi" w:hAnsiTheme="minorHAnsi" w:cstheme="minorHAnsi"/>
          <w:noProof/>
        </w:rPr>
        <w:t xml:space="preserve"> (3), 312–319 (2009).</w:t>
      </w:r>
    </w:p>
    <w:p w14:paraId="6CDEC061" w14:textId="1B7336A5"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11.</w:t>
      </w:r>
      <w:r w:rsidRPr="00831A59">
        <w:rPr>
          <w:rFonts w:asciiTheme="minorHAnsi" w:hAnsiTheme="minorHAnsi" w:cstheme="minorHAnsi"/>
          <w:noProof/>
        </w:rPr>
        <w:tab/>
        <w:t>Ataíde, R., Mwapasa, V., Molyneux, M.</w:t>
      </w:r>
      <w:r w:rsidR="00660ADA">
        <w:rPr>
          <w:rFonts w:asciiTheme="minorHAnsi" w:hAnsiTheme="minorHAnsi" w:cstheme="minorHAnsi"/>
          <w:noProof/>
        </w:rPr>
        <w:t xml:space="preserve"> </w:t>
      </w:r>
      <w:r w:rsidRPr="00831A59">
        <w:rPr>
          <w:rFonts w:asciiTheme="minorHAnsi" w:hAnsiTheme="minorHAnsi" w:cstheme="minorHAnsi"/>
          <w:noProof/>
        </w:rPr>
        <w:t>E., Meshnick, S.</w:t>
      </w:r>
      <w:r w:rsidR="00660ADA">
        <w:rPr>
          <w:rFonts w:asciiTheme="minorHAnsi" w:hAnsiTheme="minorHAnsi" w:cstheme="minorHAnsi"/>
          <w:noProof/>
        </w:rPr>
        <w:t xml:space="preserve"> </w:t>
      </w:r>
      <w:r w:rsidRPr="00831A59">
        <w:rPr>
          <w:rFonts w:asciiTheme="minorHAnsi" w:hAnsiTheme="minorHAnsi" w:cstheme="minorHAnsi"/>
          <w:noProof/>
        </w:rPr>
        <w:t>R., Rogerson, S.</w:t>
      </w:r>
      <w:r w:rsidR="00660ADA">
        <w:rPr>
          <w:rFonts w:asciiTheme="minorHAnsi" w:hAnsiTheme="minorHAnsi" w:cstheme="minorHAnsi"/>
          <w:noProof/>
        </w:rPr>
        <w:t xml:space="preserve"> </w:t>
      </w:r>
      <w:r w:rsidRPr="00831A59">
        <w:rPr>
          <w:rFonts w:asciiTheme="minorHAnsi" w:hAnsiTheme="minorHAnsi" w:cstheme="minorHAnsi"/>
          <w:noProof/>
        </w:rPr>
        <w:t xml:space="preserve">J. Antibodies that induce phagocytosis of malaria infected erythrocytes: Effect of HIV infection and </w:t>
      </w:r>
      <w:r w:rsidRPr="00831A59">
        <w:rPr>
          <w:rFonts w:asciiTheme="minorHAnsi" w:hAnsiTheme="minorHAnsi" w:cstheme="minorHAnsi"/>
          <w:noProof/>
        </w:rPr>
        <w:lastRenderedPageBreak/>
        <w:t xml:space="preserve">correlation with clinical outcomes. </w:t>
      </w:r>
      <w:r w:rsidRPr="00831A59">
        <w:rPr>
          <w:rFonts w:asciiTheme="minorHAnsi" w:hAnsiTheme="minorHAnsi" w:cstheme="minorHAnsi"/>
          <w:i/>
          <w:iCs/>
          <w:noProof/>
        </w:rPr>
        <w:t>PLoS O</w:t>
      </w:r>
      <w:r w:rsidR="00660ADA">
        <w:rPr>
          <w:rFonts w:asciiTheme="minorHAnsi" w:hAnsiTheme="minorHAnsi" w:cstheme="minorHAnsi"/>
          <w:i/>
          <w:iCs/>
          <w:noProof/>
        </w:rPr>
        <w:t>ne</w:t>
      </w:r>
      <w:r w:rsidRPr="00831A59">
        <w:rPr>
          <w:rFonts w:asciiTheme="minorHAnsi" w:hAnsiTheme="minorHAnsi" w:cstheme="minorHAnsi"/>
          <w:noProof/>
        </w:rPr>
        <w:t xml:space="preserve">. </w:t>
      </w:r>
      <w:r w:rsidRPr="00831A59">
        <w:rPr>
          <w:rFonts w:asciiTheme="minorHAnsi" w:hAnsiTheme="minorHAnsi" w:cstheme="minorHAnsi"/>
          <w:b/>
          <w:bCs/>
          <w:noProof/>
        </w:rPr>
        <w:t>6</w:t>
      </w:r>
      <w:r w:rsidRPr="00831A59">
        <w:rPr>
          <w:rFonts w:asciiTheme="minorHAnsi" w:hAnsiTheme="minorHAnsi" w:cstheme="minorHAnsi"/>
          <w:noProof/>
        </w:rPr>
        <w:t xml:space="preserve"> (7), e22491 (2011).</w:t>
      </w:r>
    </w:p>
    <w:p w14:paraId="38873A61" w14:textId="5C4CEF6E"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12.</w:t>
      </w:r>
      <w:r w:rsidRPr="00831A59">
        <w:rPr>
          <w:rFonts w:asciiTheme="minorHAnsi" w:hAnsiTheme="minorHAnsi" w:cstheme="minorHAnsi"/>
          <w:noProof/>
        </w:rPr>
        <w:tab/>
        <w:t xml:space="preserve">Ghumra, A. </w:t>
      </w:r>
      <w:r w:rsidRPr="00660ADA">
        <w:rPr>
          <w:rFonts w:asciiTheme="minorHAnsi" w:hAnsiTheme="minorHAnsi" w:cstheme="minorHAnsi"/>
          <w:noProof/>
        </w:rPr>
        <w:t>et al.</w:t>
      </w:r>
      <w:r w:rsidRPr="00831A59">
        <w:rPr>
          <w:rFonts w:asciiTheme="minorHAnsi" w:hAnsiTheme="minorHAnsi" w:cstheme="minorHAnsi"/>
          <w:noProof/>
        </w:rPr>
        <w:t xml:space="preserve"> Immunisation with recombinant PfEMP1 domains elicits functional rosette-inhibiting and phagocytosis-inducing antibodies to Plasmodium falciparum. </w:t>
      </w:r>
      <w:r w:rsidRPr="00831A59">
        <w:rPr>
          <w:rFonts w:asciiTheme="minorHAnsi" w:hAnsiTheme="minorHAnsi" w:cstheme="minorHAnsi"/>
          <w:i/>
          <w:iCs/>
          <w:noProof/>
        </w:rPr>
        <w:t xml:space="preserve">PloS </w:t>
      </w:r>
      <w:r w:rsidR="00660ADA">
        <w:rPr>
          <w:rFonts w:asciiTheme="minorHAnsi" w:hAnsiTheme="minorHAnsi" w:cstheme="minorHAnsi"/>
          <w:i/>
          <w:iCs/>
          <w:noProof/>
        </w:rPr>
        <w:t>O</w:t>
      </w:r>
      <w:r w:rsidRPr="00831A59">
        <w:rPr>
          <w:rFonts w:asciiTheme="minorHAnsi" w:hAnsiTheme="minorHAnsi" w:cstheme="minorHAnsi"/>
          <w:i/>
          <w:iCs/>
          <w:noProof/>
        </w:rPr>
        <w:t>ne</w:t>
      </w:r>
      <w:r w:rsidRPr="00831A59">
        <w:rPr>
          <w:rFonts w:asciiTheme="minorHAnsi" w:hAnsiTheme="minorHAnsi" w:cstheme="minorHAnsi"/>
          <w:noProof/>
        </w:rPr>
        <w:t xml:space="preserve">. </w:t>
      </w:r>
      <w:r w:rsidRPr="00831A59">
        <w:rPr>
          <w:rFonts w:asciiTheme="minorHAnsi" w:hAnsiTheme="minorHAnsi" w:cstheme="minorHAnsi"/>
          <w:b/>
          <w:bCs/>
          <w:noProof/>
        </w:rPr>
        <w:t>6</w:t>
      </w:r>
      <w:r w:rsidRPr="00831A59">
        <w:rPr>
          <w:rFonts w:asciiTheme="minorHAnsi" w:hAnsiTheme="minorHAnsi" w:cstheme="minorHAnsi"/>
          <w:noProof/>
        </w:rPr>
        <w:t xml:space="preserve"> (1), </w:t>
      </w:r>
      <w:r w:rsidR="00660ADA">
        <w:rPr>
          <w:rFonts w:asciiTheme="minorHAnsi" w:hAnsiTheme="minorHAnsi" w:cstheme="minorHAnsi"/>
          <w:noProof/>
        </w:rPr>
        <w:t>e00</w:t>
      </w:r>
      <w:r w:rsidRPr="00831A59">
        <w:rPr>
          <w:rFonts w:asciiTheme="minorHAnsi" w:hAnsiTheme="minorHAnsi" w:cstheme="minorHAnsi"/>
          <w:noProof/>
        </w:rPr>
        <w:t>16414 (2011).</w:t>
      </w:r>
    </w:p>
    <w:p w14:paraId="36D77FDE" w14:textId="2E7B3203"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13.</w:t>
      </w:r>
      <w:r w:rsidRPr="00831A59">
        <w:rPr>
          <w:rFonts w:asciiTheme="minorHAnsi" w:hAnsiTheme="minorHAnsi" w:cstheme="minorHAnsi"/>
          <w:noProof/>
        </w:rPr>
        <w:tab/>
        <w:t xml:space="preserve">Ghumra, A. </w:t>
      </w:r>
      <w:r w:rsidRPr="00660ADA">
        <w:rPr>
          <w:rFonts w:asciiTheme="minorHAnsi" w:hAnsiTheme="minorHAnsi" w:cstheme="minorHAnsi"/>
          <w:noProof/>
        </w:rPr>
        <w:t>et al.</w:t>
      </w:r>
      <w:r w:rsidRPr="00831A59">
        <w:rPr>
          <w:rFonts w:asciiTheme="minorHAnsi" w:hAnsiTheme="minorHAnsi" w:cstheme="minorHAnsi"/>
          <w:noProof/>
        </w:rPr>
        <w:t xml:space="preserve"> Induction of strain-transcending antibodies against Group A PfEMP1 surface antigens from virulent malaria parasites. </w:t>
      </w:r>
      <w:r w:rsidRPr="00831A59">
        <w:rPr>
          <w:rFonts w:asciiTheme="minorHAnsi" w:hAnsiTheme="minorHAnsi" w:cstheme="minorHAnsi"/>
          <w:i/>
          <w:iCs/>
          <w:noProof/>
        </w:rPr>
        <w:t xml:space="preserve">PLoS </w:t>
      </w:r>
      <w:r w:rsidR="00C23901">
        <w:rPr>
          <w:rFonts w:asciiTheme="minorHAnsi" w:hAnsiTheme="minorHAnsi" w:cstheme="minorHAnsi"/>
          <w:i/>
          <w:iCs/>
          <w:noProof/>
        </w:rPr>
        <w:t>P</w:t>
      </w:r>
      <w:r w:rsidRPr="00831A59">
        <w:rPr>
          <w:rFonts w:asciiTheme="minorHAnsi" w:hAnsiTheme="minorHAnsi" w:cstheme="minorHAnsi"/>
          <w:i/>
          <w:iCs/>
          <w:noProof/>
        </w:rPr>
        <w:t>athogens</w:t>
      </w:r>
      <w:r w:rsidRPr="00831A59">
        <w:rPr>
          <w:rFonts w:asciiTheme="minorHAnsi" w:hAnsiTheme="minorHAnsi" w:cstheme="minorHAnsi"/>
          <w:noProof/>
        </w:rPr>
        <w:t xml:space="preserve">. </w:t>
      </w:r>
      <w:r w:rsidRPr="00831A59">
        <w:rPr>
          <w:rFonts w:asciiTheme="minorHAnsi" w:hAnsiTheme="minorHAnsi" w:cstheme="minorHAnsi"/>
          <w:b/>
          <w:bCs/>
          <w:noProof/>
        </w:rPr>
        <w:t>8</w:t>
      </w:r>
      <w:r w:rsidRPr="00831A59">
        <w:rPr>
          <w:rFonts w:asciiTheme="minorHAnsi" w:hAnsiTheme="minorHAnsi" w:cstheme="minorHAnsi"/>
          <w:noProof/>
        </w:rPr>
        <w:t xml:space="preserve"> (4), e1002665 (2012).</w:t>
      </w:r>
    </w:p>
    <w:p w14:paraId="04513F52" w14:textId="095949D7"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14.</w:t>
      </w:r>
      <w:r w:rsidRPr="00831A59">
        <w:rPr>
          <w:rFonts w:asciiTheme="minorHAnsi" w:hAnsiTheme="minorHAnsi" w:cstheme="minorHAnsi"/>
          <w:noProof/>
        </w:rPr>
        <w:tab/>
        <w:t xml:space="preserve">Chan, J.-A. </w:t>
      </w:r>
      <w:r w:rsidRPr="00660ADA">
        <w:rPr>
          <w:rFonts w:asciiTheme="minorHAnsi" w:hAnsiTheme="minorHAnsi" w:cstheme="minorHAnsi"/>
          <w:noProof/>
        </w:rPr>
        <w:t>et al.</w:t>
      </w:r>
      <w:r w:rsidRPr="00831A59">
        <w:rPr>
          <w:rFonts w:asciiTheme="minorHAnsi" w:hAnsiTheme="minorHAnsi" w:cstheme="minorHAnsi"/>
          <w:noProof/>
        </w:rPr>
        <w:t xml:space="preserve"> Targets of antibodies against erythrocytes in malaria immunity. </w:t>
      </w:r>
      <w:r w:rsidRPr="00831A59">
        <w:rPr>
          <w:rFonts w:asciiTheme="minorHAnsi" w:hAnsiTheme="minorHAnsi" w:cstheme="minorHAnsi"/>
          <w:b/>
          <w:bCs/>
          <w:noProof/>
        </w:rPr>
        <w:t>122</w:t>
      </w:r>
      <w:r w:rsidRPr="00831A59">
        <w:rPr>
          <w:rFonts w:asciiTheme="minorHAnsi" w:hAnsiTheme="minorHAnsi" w:cstheme="minorHAnsi"/>
          <w:noProof/>
        </w:rPr>
        <w:t xml:space="preserve"> (9), 3227–3238 (2012).</w:t>
      </w:r>
    </w:p>
    <w:p w14:paraId="3BF6CDD5" w14:textId="3A02E772"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15.</w:t>
      </w:r>
      <w:r w:rsidRPr="00831A59">
        <w:rPr>
          <w:rFonts w:asciiTheme="minorHAnsi" w:hAnsiTheme="minorHAnsi" w:cstheme="minorHAnsi"/>
          <w:noProof/>
        </w:rPr>
        <w:tab/>
        <w:t xml:space="preserve">Quintana, M. del P., Angeletti, D., Moll, K., Chen, Q., Wahlgren, M. Phagocytosis </w:t>
      </w:r>
      <w:r w:rsidRPr="00831A59">
        <w:rPr>
          <w:rFonts w:ascii="Cambria Math" w:hAnsi="Cambria Math" w:cs="Cambria Math"/>
          <w:noProof/>
        </w:rPr>
        <w:t>‑</w:t>
      </w:r>
      <w:r w:rsidRPr="00831A59">
        <w:rPr>
          <w:rFonts w:asciiTheme="minorHAnsi" w:hAnsiTheme="minorHAnsi" w:cstheme="minorHAnsi"/>
          <w:noProof/>
        </w:rPr>
        <w:t xml:space="preserve"> inducing antibodies to Plasmodium falciparum upon immunization with a recombinant PfEMP1 NTS </w:t>
      </w:r>
      <w:r w:rsidRPr="00831A59">
        <w:rPr>
          <w:rFonts w:ascii="Cambria Math" w:hAnsi="Cambria Math" w:cs="Cambria Math"/>
          <w:noProof/>
        </w:rPr>
        <w:t>‑</w:t>
      </w:r>
      <w:r w:rsidRPr="00831A59">
        <w:rPr>
          <w:rFonts w:asciiTheme="minorHAnsi" w:hAnsiTheme="minorHAnsi" w:cstheme="minorHAnsi"/>
          <w:noProof/>
        </w:rPr>
        <w:t xml:space="preserve"> DBL1α domain. </w:t>
      </w:r>
      <w:r w:rsidRPr="00831A59">
        <w:rPr>
          <w:rFonts w:asciiTheme="minorHAnsi" w:hAnsiTheme="minorHAnsi" w:cstheme="minorHAnsi"/>
          <w:i/>
          <w:iCs/>
          <w:noProof/>
        </w:rPr>
        <w:t>Malaria Journal</w:t>
      </w:r>
      <w:r w:rsidRPr="00831A59">
        <w:rPr>
          <w:rFonts w:asciiTheme="minorHAnsi" w:hAnsiTheme="minorHAnsi" w:cstheme="minorHAnsi"/>
          <w:noProof/>
        </w:rPr>
        <w:t xml:space="preserve">. </w:t>
      </w:r>
      <w:r w:rsidRPr="00831A59">
        <w:rPr>
          <w:rFonts w:asciiTheme="minorHAnsi" w:hAnsiTheme="minorHAnsi" w:cstheme="minorHAnsi"/>
          <w:b/>
          <w:bCs/>
          <w:noProof/>
        </w:rPr>
        <w:t>1</w:t>
      </w:r>
      <w:r w:rsidRPr="00831A59">
        <w:rPr>
          <w:rFonts w:asciiTheme="minorHAnsi" w:hAnsiTheme="minorHAnsi" w:cstheme="minorHAnsi"/>
          <w:noProof/>
        </w:rPr>
        <w:t>, 1–9 (2016).</w:t>
      </w:r>
    </w:p>
    <w:p w14:paraId="06434231" w14:textId="6F037EA4"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16.</w:t>
      </w:r>
      <w:r w:rsidRPr="00831A59">
        <w:rPr>
          <w:rFonts w:asciiTheme="minorHAnsi" w:hAnsiTheme="minorHAnsi" w:cstheme="minorHAnsi"/>
          <w:noProof/>
        </w:rPr>
        <w:tab/>
        <w:t xml:space="preserve">Chan, J.-A. </w:t>
      </w:r>
      <w:r w:rsidRPr="00660ADA">
        <w:rPr>
          <w:rFonts w:asciiTheme="minorHAnsi" w:hAnsiTheme="minorHAnsi" w:cstheme="minorHAnsi"/>
          <w:noProof/>
        </w:rPr>
        <w:t>et al.</w:t>
      </w:r>
      <w:r w:rsidRPr="00831A59">
        <w:rPr>
          <w:rFonts w:asciiTheme="minorHAnsi" w:hAnsiTheme="minorHAnsi" w:cstheme="minorHAnsi"/>
          <w:noProof/>
        </w:rPr>
        <w:t xml:space="preserve"> A single point in protein trafficking by Plasmodium falciparum determines the expression of major antigens on the surface of infected erythrocytes targeted by human antibodies. </w:t>
      </w:r>
      <w:r w:rsidRPr="00831A59">
        <w:rPr>
          <w:rFonts w:asciiTheme="minorHAnsi" w:hAnsiTheme="minorHAnsi" w:cstheme="minorHAnsi"/>
          <w:i/>
          <w:iCs/>
          <w:noProof/>
        </w:rPr>
        <w:t>Cellular and Molecular Life Sciences</w:t>
      </w:r>
      <w:r w:rsidRPr="00831A59">
        <w:rPr>
          <w:rFonts w:asciiTheme="minorHAnsi" w:hAnsiTheme="minorHAnsi" w:cstheme="minorHAnsi"/>
          <w:noProof/>
        </w:rPr>
        <w:t>.</w:t>
      </w:r>
      <w:r w:rsidR="00660ADA">
        <w:rPr>
          <w:rFonts w:asciiTheme="minorHAnsi" w:hAnsiTheme="minorHAnsi" w:cstheme="minorHAnsi"/>
          <w:noProof/>
        </w:rPr>
        <w:t xml:space="preserve"> </w:t>
      </w:r>
      <w:r w:rsidR="00660ADA" w:rsidRPr="00660ADA">
        <w:rPr>
          <w:rFonts w:asciiTheme="minorHAnsi" w:hAnsiTheme="minorHAnsi" w:cstheme="minorHAnsi"/>
          <w:b/>
          <w:bCs/>
          <w:noProof/>
        </w:rPr>
        <w:t>73</w:t>
      </w:r>
      <w:r w:rsidR="00660ADA" w:rsidRPr="00660ADA">
        <w:rPr>
          <w:rFonts w:asciiTheme="minorHAnsi" w:hAnsiTheme="minorHAnsi" w:cstheme="minorHAnsi"/>
          <w:noProof/>
        </w:rPr>
        <w:t>,</w:t>
      </w:r>
      <w:r w:rsidR="00660ADA">
        <w:rPr>
          <w:rFonts w:asciiTheme="minorHAnsi" w:hAnsiTheme="minorHAnsi" w:cstheme="minorHAnsi"/>
          <w:noProof/>
        </w:rPr>
        <w:t xml:space="preserve"> 4141-4158</w:t>
      </w:r>
      <w:r w:rsidRPr="00831A59">
        <w:rPr>
          <w:rFonts w:asciiTheme="minorHAnsi" w:hAnsiTheme="minorHAnsi" w:cstheme="minorHAnsi"/>
          <w:noProof/>
        </w:rPr>
        <w:t xml:space="preserve"> (2016).</w:t>
      </w:r>
    </w:p>
    <w:p w14:paraId="5D4F1529" w14:textId="6B0E7FC0"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17.</w:t>
      </w:r>
      <w:r w:rsidRPr="00831A59">
        <w:rPr>
          <w:rFonts w:asciiTheme="minorHAnsi" w:hAnsiTheme="minorHAnsi" w:cstheme="minorHAnsi"/>
          <w:noProof/>
        </w:rPr>
        <w:tab/>
        <w:t>Quintana, M. del P.</w:t>
      </w:r>
      <w:r w:rsidRPr="00660ADA">
        <w:rPr>
          <w:rFonts w:asciiTheme="minorHAnsi" w:hAnsiTheme="minorHAnsi" w:cstheme="minorHAnsi"/>
          <w:noProof/>
        </w:rPr>
        <w:t xml:space="preserve"> et al.</w:t>
      </w:r>
      <w:r w:rsidRPr="00831A59">
        <w:rPr>
          <w:rFonts w:asciiTheme="minorHAnsi" w:hAnsiTheme="minorHAnsi" w:cstheme="minorHAnsi"/>
          <w:noProof/>
        </w:rPr>
        <w:t xml:space="preserve"> Antibodies in children with malaria to PfEMP1, RIFIN and SURFIN expressed at the Plasmodium falciparum parasitized red blood cell surface. </w:t>
      </w:r>
      <w:r w:rsidRPr="00831A59">
        <w:rPr>
          <w:rFonts w:asciiTheme="minorHAnsi" w:hAnsiTheme="minorHAnsi" w:cstheme="minorHAnsi"/>
          <w:i/>
          <w:iCs/>
          <w:noProof/>
        </w:rPr>
        <w:t>Scientific Reports</w:t>
      </w:r>
      <w:r w:rsidRPr="00831A59">
        <w:rPr>
          <w:rFonts w:asciiTheme="minorHAnsi" w:hAnsiTheme="minorHAnsi" w:cstheme="minorHAnsi"/>
          <w:noProof/>
        </w:rPr>
        <w:t xml:space="preserve">. </w:t>
      </w:r>
      <w:r w:rsidRPr="00831A59">
        <w:rPr>
          <w:rFonts w:asciiTheme="minorHAnsi" w:hAnsiTheme="minorHAnsi" w:cstheme="minorHAnsi"/>
          <w:b/>
          <w:bCs/>
          <w:noProof/>
        </w:rPr>
        <w:t>8</w:t>
      </w:r>
      <w:r w:rsidRPr="00831A59">
        <w:rPr>
          <w:rFonts w:asciiTheme="minorHAnsi" w:hAnsiTheme="minorHAnsi" w:cstheme="minorHAnsi"/>
          <w:noProof/>
        </w:rPr>
        <w:t xml:space="preserve"> (1), 3262 (2018).</w:t>
      </w:r>
    </w:p>
    <w:p w14:paraId="3DEBAB0C" w14:textId="277CAD45"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18.</w:t>
      </w:r>
      <w:r w:rsidRPr="00831A59">
        <w:rPr>
          <w:rFonts w:asciiTheme="minorHAnsi" w:hAnsiTheme="minorHAnsi" w:cstheme="minorHAnsi"/>
          <w:noProof/>
        </w:rPr>
        <w:tab/>
        <w:t>Hommel, M.</w:t>
      </w:r>
      <w:r w:rsidRPr="00660ADA">
        <w:rPr>
          <w:rFonts w:asciiTheme="minorHAnsi" w:hAnsiTheme="minorHAnsi" w:cstheme="minorHAnsi"/>
          <w:noProof/>
        </w:rPr>
        <w:t xml:space="preserve"> et al.</w:t>
      </w:r>
      <w:r w:rsidRPr="00831A59">
        <w:rPr>
          <w:rFonts w:asciiTheme="minorHAnsi" w:hAnsiTheme="minorHAnsi" w:cstheme="minorHAnsi"/>
          <w:noProof/>
        </w:rPr>
        <w:t xml:space="preserve"> Evaluating antibody functional activity and strain-specificity of vaccine candidates for malaria in pregnancy using in vitro phagocytosis assays. </w:t>
      </w:r>
      <w:r w:rsidRPr="00831A59">
        <w:rPr>
          <w:rFonts w:asciiTheme="minorHAnsi" w:hAnsiTheme="minorHAnsi" w:cstheme="minorHAnsi"/>
          <w:i/>
          <w:iCs/>
          <w:noProof/>
        </w:rPr>
        <w:t xml:space="preserve">Parasites &amp; </w:t>
      </w:r>
      <w:r w:rsidR="00660ADA">
        <w:rPr>
          <w:rFonts w:asciiTheme="minorHAnsi" w:hAnsiTheme="minorHAnsi" w:cstheme="minorHAnsi"/>
          <w:i/>
          <w:iCs/>
          <w:noProof/>
        </w:rPr>
        <w:t>V</w:t>
      </w:r>
      <w:r w:rsidRPr="00831A59">
        <w:rPr>
          <w:rFonts w:asciiTheme="minorHAnsi" w:hAnsiTheme="minorHAnsi" w:cstheme="minorHAnsi"/>
          <w:i/>
          <w:iCs/>
          <w:noProof/>
        </w:rPr>
        <w:t>ectors</w:t>
      </w:r>
      <w:r w:rsidRPr="00831A59">
        <w:rPr>
          <w:rFonts w:asciiTheme="minorHAnsi" w:hAnsiTheme="minorHAnsi" w:cstheme="minorHAnsi"/>
          <w:noProof/>
        </w:rPr>
        <w:t xml:space="preserve">. </w:t>
      </w:r>
      <w:r w:rsidRPr="00831A59">
        <w:rPr>
          <w:rFonts w:asciiTheme="minorHAnsi" w:hAnsiTheme="minorHAnsi" w:cstheme="minorHAnsi"/>
          <w:b/>
          <w:bCs/>
          <w:noProof/>
        </w:rPr>
        <w:t>11</w:t>
      </w:r>
      <w:r w:rsidRPr="00831A59">
        <w:rPr>
          <w:rFonts w:asciiTheme="minorHAnsi" w:hAnsiTheme="minorHAnsi" w:cstheme="minorHAnsi"/>
          <w:noProof/>
        </w:rPr>
        <w:t xml:space="preserve"> (69), 1–7 (2018).</w:t>
      </w:r>
    </w:p>
    <w:p w14:paraId="150DCD72" w14:textId="35316A2E"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19.</w:t>
      </w:r>
      <w:r w:rsidRPr="00831A59">
        <w:rPr>
          <w:rFonts w:asciiTheme="minorHAnsi" w:hAnsiTheme="minorHAnsi" w:cstheme="minorHAnsi"/>
          <w:noProof/>
        </w:rPr>
        <w:tab/>
        <w:t xml:space="preserve">Ampomah, P., Stevenson, L., Ofori, M.F., Barfod, L., Hviid, L. B-cell responses to pregnancy-restricted and -unrestricted Plasmodium falciparum erythrocyte membrane protein 1 antigens in Ghanaian women naturally exposed to malaria parasites. </w:t>
      </w:r>
      <w:r w:rsidRPr="00831A59">
        <w:rPr>
          <w:rFonts w:asciiTheme="minorHAnsi" w:hAnsiTheme="minorHAnsi" w:cstheme="minorHAnsi"/>
          <w:i/>
          <w:iCs/>
          <w:noProof/>
        </w:rPr>
        <w:t>Infection and Immunity</w:t>
      </w:r>
      <w:r w:rsidRPr="00831A59">
        <w:rPr>
          <w:rFonts w:asciiTheme="minorHAnsi" w:hAnsiTheme="minorHAnsi" w:cstheme="minorHAnsi"/>
          <w:noProof/>
        </w:rPr>
        <w:t xml:space="preserve">. </w:t>
      </w:r>
      <w:r w:rsidRPr="00831A59">
        <w:rPr>
          <w:rFonts w:asciiTheme="minorHAnsi" w:hAnsiTheme="minorHAnsi" w:cstheme="minorHAnsi"/>
          <w:b/>
          <w:bCs/>
          <w:noProof/>
        </w:rPr>
        <w:t>82</w:t>
      </w:r>
      <w:r w:rsidRPr="00831A59">
        <w:rPr>
          <w:rFonts w:asciiTheme="minorHAnsi" w:hAnsiTheme="minorHAnsi" w:cstheme="minorHAnsi"/>
          <w:noProof/>
        </w:rPr>
        <w:t xml:space="preserve"> (5), 1860–1871 (2014).</w:t>
      </w:r>
    </w:p>
    <w:p w14:paraId="4D8F38F9" w14:textId="16142195"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20.</w:t>
      </w:r>
      <w:r w:rsidRPr="00831A59">
        <w:rPr>
          <w:rFonts w:asciiTheme="minorHAnsi" w:hAnsiTheme="minorHAnsi" w:cstheme="minorHAnsi"/>
          <w:noProof/>
        </w:rPr>
        <w:tab/>
        <w:t>Cranmer, S.</w:t>
      </w:r>
      <w:r w:rsidR="00660ADA">
        <w:rPr>
          <w:rFonts w:asciiTheme="minorHAnsi" w:hAnsiTheme="minorHAnsi" w:cstheme="minorHAnsi"/>
          <w:noProof/>
        </w:rPr>
        <w:t xml:space="preserve"> </w:t>
      </w:r>
      <w:r w:rsidRPr="00831A59">
        <w:rPr>
          <w:rFonts w:asciiTheme="minorHAnsi" w:hAnsiTheme="minorHAnsi" w:cstheme="minorHAnsi"/>
          <w:noProof/>
        </w:rPr>
        <w:t>L., Magowan, C., Liang, J., Coppel, R.</w:t>
      </w:r>
      <w:r w:rsidR="00660ADA">
        <w:rPr>
          <w:rFonts w:asciiTheme="minorHAnsi" w:hAnsiTheme="minorHAnsi" w:cstheme="minorHAnsi"/>
          <w:noProof/>
        </w:rPr>
        <w:t xml:space="preserve"> </w:t>
      </w:r>
      <w:r w:rsidRPr="00831A59">
        <w:rPr>
          <w:rFonts w:asciiTheme="minorHAnsi" w:hAnsiTheme="minorHAnsi" w:cstheme="minorHAnsi"/>
          <w:noProof/>
        </w:rPr>
        <w:t>L., Cooke, B.</w:t>
      </w:r>
      <w:r w:rsidR="00660ADA">
        <w:rPr>
          <w:rFonts w:asciiTheme="minorHAnsi" w:hAnsiTheme="minorHAnsi" w:cstheme="minorHAnsi"/>
          <w:noProof/>
        </w:rPr>
        <w:t xml:space="preserve"> </w:t>
      </w:r>
      <w:r w:rsidRPr="00831A59">
        <w:rPr>
          <w:rFonts w:asciiTheme="minorHAnsi" w:hAnsiTheme="minorHAnsi" w:cstheme="minorHAnsi"/>
          <w:noProof/>
        </w:rPr>
        <w:t xml:space="preserve">M. An alternative to serum for cultivation of Plasmodium falciparum in vitro. </w:t>
      </w:r>
      <w:r w:rsidRPr="00831A59">
        <w:rPr>
          <w:rFonts w:asciiTheme="minorHAnsi" w:hAnsiTheme="minorHAnsi" w:cstheme="minorHAnsi"/>
          <w:i/>
          <w:iCs/>
          <w:noProof/>
        </w:rPr>
        <w:t>Transactions of the Royal Society of Tropical Medicine and Hygiene</w:t>
      </w:r>
      <w:r w:rsidRPr="00831A59">
        <w:rPr>
          <w:rFonts w:asciiTheme="minorHAnsi" w:hAnsiTheme="minorHAnsi" w:cstheme="minorHAnsi"/>
          <w:noProof/>
        </w:rPr>
        <w:t xml:space="preserve">. </w:t>
      </w:r>
      <w:r w:rsidRPr="00831A59">
        <w:rPr>
          <w:rFonts w:asciiTheme="minorHAnsi" w:hAnsiTheme="minorHAnsi" w:cstheme="minorHAnsi"/>
          <w:b/>
          <w:bCs/>
          <w:noProof/>
        </w:rPr>
        <w:t>91</w:t>
      </w:r>
      <w:r w:rsidRPr="00831A59">
        <w:rPr>
          <w:rFonts w:asciiTheme="minorHAnsi" w:hAnsiTheme="minorHAnsi" w:cstheme="minorHAnsi"/>
          <w:noProof/>
        </w:rPr>
        <w:t xml:space="preserve"> (3), 363–365 (1997).</w:t>
      </w:r>
    </w:p>
    <w:p w14:paraId="0A8988E5" w14:textId="2F761BFF"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21.</w:t>
      </w:r>
      <w:r w:rsidRPr="00831A59">
        <w:rPr>
          <w:rFonts w:asciiTheme="minorHAnsi" w:hAnsiTheme="minorHAnsi" w:cstheme="minorHAnsi"/>
          <w:noProof/>
        </w:rPr>
        <w:tab/>
        <w:t>Lambros, C., Vanderberg, J.</w:t>
      </w:r>
      <w:r w:rsidR="00660ADA">
        <w:rPr>
          <w:rFonts w:asciiTheme="minorHAnsi" w:hAnsiTheme="minorHAnsi" w:cstheme="minorHAnsi"/>
          <w:noProof/>
        </w:rPr>
        <w:t xml:space="preserve"> </w:t>
      </w:r>
      <w:r w:rsidRPr="00831A59">
        <w:rPr>
          <w:rFonts w:asciiTheme="minorHAnsi" w:hAnsiTheme="minorHAnsi" w:cstheme="minorHAnsi"/>
          <w:noProof/>
        </w:rPr>
        <w:t xml:space="preserve">P. Synchronization of Plasmodium falciparum erythrocytic stages in culture. </w:t>
      </w:r>
      <w:r w:rsidRPr="00831A59">
        <w:rPr>
          <w:rFonts w:asciiTheme="minorHAnsi" w:hAnsiTheme="minorHAnsi" w:cstheme="minorHAnsi"/>
          <w:i/>
          <w:iCs/>
          <w:noProof/>
        </w:rPr>
        <w:t>J</w:t>
      </w:r>
      <w:r w:rsidR="00660ADA">
        <w:rPr>
          <w:rFonts w:asciiTheme="minorHAnsi" w:hAnsiTheme="minorHAnsi" w:cstheme="minorHAnsi"/>
          <w:i/>
          <w:iCs/>
          <w:noProof/>
        </w:rPr>
        <w:t>ournal of</w:t>
      </w:r>
      <w:r w:rsidRPr="00831A59">
        <w:rPr>
          <w:rFonts w:asciiTheme="minorHAnsi" w:hAnsiTheme="minorHAnsi" w:cstheme="minorHAnsi"/>
          <w:i/>
          <w:iCs/>
          <w:noProof/>
        </w:rPr>
        <w:t xml:space="preserve"> Parasitol</w:t>
      </w:r>
      <w:r w:rsidR="00660ADA">
        <w:rPr>
          <w:rFonts w:asciiTheme="minorHAnsi" w:hAnsiTheme="minorHAnsi" w:cstheme="minorHAnsi"/>
          <w:i/>
          <w:iCs/>
          <w:noProof/>
        </w:rPr>
        <w:t>ogy</w:t>
      </w:r>
      <w:r w:rsidRPr="00831A59">
        <w:rPr>
          <w:rFonts w:asciiTheme="minorHAnsi" w:hAnsiTheme="minorHAnsi" w:cstheme="minorHAnsi"/>
          <w:noProof/>
        </w:rPr>
        <w:t xml:space="preserve">. </w:t>
      </w:r>
      <w:r w:rsidRPr="00831A59">
        <w:rPr>
          <w:rFonts w:asciiTheme="minorHAnsi" w:hAnsiTheme="minorHAnsi" w:cstheme="minorHAnsi"/>
          <w:b/>
          <w:bCs/>
          <w:noProof/>
        </w:rPr>
        <w:t>65</w:t>
      </w:r>
      <w:r w:rsidRPr="00831A59">
        <w:rPr>
          <w:rFonts w:asciiTheme="minorHAnsi" w:hAnsiTheme="minorHAnsi" w:cstheme="minorHAnsi"/>
          <w:noProof/>
        </w:rPr>
        <w:t xml:space="preserve"> (3), 418–420 (1979).</w:t>
      </w:r>
    </w:p>
    <w:p w14:paraId="595563E6" w14:textId="0036BC30"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22.</w:t>
      </w:r>
      <w:r w:rsidRPr="00831A59">
        <w:rPr>
          <w:rFonts w:asciiTheme="minorHAnsi" w:hAnsiTheme="minorHAnsi" w:cstheme="minorHAnsi"/>
          <w:noProof/>
        </w:rPr>
        <w:tab/>
        <w:t xml:space="preserve">Barfod, L. </w:t>
      </w:r>
      <w:r w:rsidRPr="00660ADA">
        <w:rPr>
          <w:rFonts w:asciiTheme="minorHAnsi" w:hAnsiTheme="minorHAnsi" w:cstheme="minorHAnsi"/>
          <w:noProof/>
        </w:rPr>
        <w:t xml:space="preserve">et al. </w:t>
      </w:r>
      <w:r w:rsidRPr="00831A59">
        <w:rPr>
          <w:rFonts w:asciiTheme="minorHAnsi" w:hAnsiTheme="minorHAnsi" w:cstheme="minorHAnsi"/>
          <w:noProof/>
        </w:rPr>
        <w:t xml:space="preserve">Human pregnancy-associated malaria-specific B cells target polymorphic, conformational epitopes in VAR2CSA. </w:t>
      </w:r>
      <w:r w:rsidRPr="00831A59">
        <w:rPr>
          <w:rFonts w:asciiTheme="minorHAnsi" w:hAnsiTheme="minorHAnsi" w:cstheme="minorHAnsi"/>
          <w:i/>
          <w:iCs/>
          <w:noProof/>
        </w:rPr>
        <w:t>Molecular Microbiology</w:t>
      </w:r>
      <w:r w:rsidRPr="00831A59">
        <w:rPr>
          <w:rFonts w:asciiTheme="minorHAnsi" w:hAnsiTheme="minorHAnsi" w:cstheme="minorHAnsi"/>
          <w:noProof/>
        </w:rPr>
        <w:t xml:space="preserve">. </w:t>
      </w:r>
      <w:r w:rsidRPr="00831A59">
        <w:rPr>
          <w:rFonts w:asciiTheme="minorHAnsi" w:hAnsiTheme="minorHAnsi" w:cstheme="minorHAnsi"/>
          <w:b/>
          <w:bCs/>
          <w:noProof/>
        </w:rPr>
        <w:t>63</w:t>
      </w:r>
      <w:r w:rsidRPr="00831A59">
        <w:rPr>
          <w:rFonts w:asciiTheme="minorHAnsi" w:hAnsiTheme="minorHAnsi" w:cstheme="minorHAnsi"/>
          <w:noProof/>
        </w:rPr>
        <w:t xml:space="preserve"> (2), 335–347</w:t>
      </w:r>
      <w:r w:rsidR="00660ADA">
        <w:rPr>
          <w:rFonts w:asciiTheme="minorHAnsi" w:hAnsiTheme="minorHAnsi" w:cstheme="minorHAnsi"/>
          <w:noProof/>
        </w:rPr>
        <w:t xml:space="preserve"> </w:t>
      </w:r>
      <w:r w:rsidRPr="00831A59">
        <w:rPr>
          <w:rFonts w:asciiTheme="minorHAnsi" w:hAnsiTheme="minorHAnsi" w:cstheme="minorHAnsi"/>
          <w:noProof/>
        </w:rPr>
        <w:t>(2007).</w:t>
      </w:r>
    </w:p>
    <w:p w14:paraId="3BE65CED" w14:textId="1D6FB07B"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23.</w:t>
      </w:r>
      <w:r w:rsidRPr="00831A59">
        <w:rPr>
          <w:rFonts w:asciiTheme="minorHAnsi" w:hAnsiTheme="minorHAnsi" w:cstheme="minorHAnsi"/>
          <w:noProof/>
        </w:rPr>
        <w:tab/>
        <w:t>Staalsoe, T.</w:t>
      </w:r>
      <w:r w:rsidR="00660ADA">
        <w:rPr>
          <w:rFonts w:asciiTheme="minorHAnsi" w:hAnsiTheme="minorHAnsi" w:cstheme="minorHAnsi"/>
          <w:noProof/>
        </w:rPr>
        <w:t xml:space="preserve"> et al.</w:t>
      </w:r>
      <w:r w:rsidRPr="00831A59">
        <w:rPr>
          <w:rFonts w:asciiTheme="minorHAnsi" w:hAnsiTheme="minorHAnsi" w:cstheme="minorHAnsi"/>
          <w:noProof/>
        </w:rPr>
        <w:t xml:space="preserve"> In vitro selection of Plasmodium falciparum 3D7 for expression of variant surface antigens associated with severe malaria in African children. </w:t>
      </w:r>
      <w:r w:rsidRPr="00831A59">
        <w:rPr>
          <w:rFonts w:asciiTheme="minorHAnsi" w:hAnsiTheme="minorHAnsi" w:cstheme="minorHAnsi"/>
          <w:i/>
          <w:iCs/>
          <w:noProof/>
        </w:rPr>
        <w:t>Parasite Immunology</w:t>
      </w:r>
      <w:r w:rsidRPr="00831A59">
        <w:rPr>
          <w:rFonts w:asciiTheme="minorHAnsi" w:hAnsiTheme="minorHAnsi" w:cstheme="minorHAnsi"/>
          <w:noProof/>
        </w:rPr>
        <w:t xml:space="preserve">. </w:t>
      </w:r>
      <w:r w:rsidRPr="00831A59">
        <w:rPr>
          <w:rFonts w:asciiTheme="minorHAnsi" w:hAnsiTheme="minorHAnsi" w:cstheme="minorHAnsi"/>
          <w:b/>
          <w:bCs/>
          <w:noProof/>
        </w:rPr>
        <w:t>25</w:t>
      </w:r>
      <w:r w:rsidRPr="00831A59">
        <w:rPr>
          <w:rFonts w:asciiTheme="minorHAnsi" w:hAnsiTheme="minorHAnsi" w:cstheme="minorHAnsi"/>
          <w:noProof/>
        </w:rPr>
        <w:t xml:space="preserve"> (8–9), 421–427 (2003).</w:t>
      </w:r>
    </w:p>
    <w:p w14:paraId="0F87B8EE" w14:textId="21804E8B"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24.</w:t>
      </w:r>
      <w:r w:rsidRPr="00831A59">
        <w:rPr>
          <w:rFonts w:asciiTheme="minorHAnsi" w:hAnsiTheme="minorHAnsi" w:cstheme="minorHAnsi"/>
          <w:noProof/>
        </w:rPr>
        <w:tab/>
        <w:t>Chan, S.</w:t>
      </w:r>
      <w:r w:rsidRPr="00660ADA">
        <w:rPr>
          <w:rFonts w:asciiTheme="minorHAnsi" w:hAnsiTheme="minorHAnsi" w:cstheme="minorHAnsi"/>
          <w:noProof/>
        </w:rPr>
        <w:t xml:space="preserve"> et al.</w:t>
      </w:r>
      <w:r w:rsidRPr="00831A59">
        <w:rPr>
          <w:rFonts w:asciiTheme="minorHAnsi" w:hAnsiTheme="minorHAnsi" w:cstheme="minorHAnsi"/>
          <w:noProof/>
        </w:rPr>
        <w:t xml:space="preserve"> Regulation of PfEMP1–VAR2CSA translation by a Plasmodium translation-enhancing factor. </w:t>
      </w:r>
      <w:r w:rsidRPr="00831A59">
        <w:rPr>
          <w:rFonts w:asciiTheme="minorHAnsi" w:hAnsiTheme="minorHAnsi" w:cstheme="minorHAnsi"/>
          <w:i/>
          <w:iCs/>
          <w:noProof/>
        </w:rPr>
        <w:t>Nature Microbiology</w:t>
      </w:r>
      <w:r w:rsidRPr="00831A59">
        <w:rPr>
          <w:rFonts w:asciiTheme="minorHAnsi" w:hAnsiTheme="minorHAnsi" w:cstheme="minorHAnsi"/>
          <w:noProof/>
        </w:rPr>
        <w:t xml:space="preserve">. </w:t>
      </w:r>
      <w:r w:rsidRPr="00831A59">
        <w:rPr>
          <w:rFonts w:asciiTheme="minorHAnsi" w:hAnsiTheme="minorHAnsi" w:cstheme="minorHAnsi"/>
          <w:b/>
          <w:bCs/>
          <w:noProof/>
        </w:rPr>
        <w:t>2</w:t>
      </w:r>
      <w:r w:rsidRPr="00831A59">
        <w:rPr>
          <w:rFonts w:asciiTheme="minorHAnsi" w:hAnsiTheme="minorHAnsi" w:cstheme="minorHAnsi"/>
          <w:noProof/>
        </w:rPr>
        <w:t xml:space="preserve">, </w:t>
      </w:r>
      <w:r w:rsidR="00660ADA">
        <w:rPr>
          <w:rFonts w:asciiTheme="minorHAnsi" w:hAnsiTheme="minorHAnsi" w:cstheme="minorHAnsi"/>
          <w:noProof/>
        </w:rPr>
        <w:t>17068</w:t>
      </w:r>
      <w:r w:rsidRPr="00831A59">
        <w:rPr>
          <w:rFonts w:asciiTheme="minorHAnsi" w:hAnsiTheme="minorHAnsi" w:cstheme="minorHAnsi"/>
          <w:noProof/>
        </w:rPr>
        <w:t xml:space="preserve"> (2017).</w:t>
      </w:r>
    </w:p>
    <w:p w14:paraId="64CE4B37" w14:textId="1FCC19B2"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25.</w:t>
      </w:r>
      <w:r w:rsidRPr="00831A59">
        <w:rPr>
          <w:rFonts w:asciiTheme="minorHAnsi" w:hAnsiTheme="minorHAnsi" w:cstheme="minorHAnsi"/>
          <w:noProof/>
        </w:rPr>
        <w:tab/>
        <w:t>Barfod, L.</w:t>
      </w:r>
      <w:r w:rsidR="00660ADA">
        <w:rPr>
          <w:rFonts w:asciiTheme="minorHAnsi" w:hAnsiTheme="minorHAnsi" w:cstheme="minorHAnsi"/>
          <w:noProof/>
        </w:rPr>
        <w:t xml:space="preserve"> et al.</w:t>
      </w:r>
      <w:r w:rsidRPr="00831A59">
        <w:rPr>
          <w:rFonts w:asciiTheme="minorHAnsi" w:hAnsiTheme="minorHAnsi" w:cstheme="minorHAnsi"/>
          <w:noProof/>
        </w:rPr>
        <w:t xml:space="preserve"> Evasion of immunity to Plasmodium falciparum malaria by IgM masking of protective IgG epitopes in infected erythrocyte surface-exposed PfEMP1. </w:t>
      </w:r>
      <w:r w:rsidRPr="00831A59">
        <w:rPr>
          <w:rFonts w:asciiTheme="minorHAnsi" w:hAnsiTheme="minorHAnsi" w:cstheme="minorHAnsi"/>
          <w:i/>
          <w:iCs/>
          <w:noProof/>
        </w:rPr>
        <w:t>Proceedings of the National Academy of Sciences of the United States of America</w:t>
      </w:r>
      <w:r w:rsidRPr="00831A59">
        <w:rPr>
          <w:rFonts w:asciiTheme="minorHAnsi" w:hAnsiTheme="minorHAnsi" w:cstheme="minorHAnsi"/>
          <w:noProof/>
        </w:rPr>
        <w:t xml:space="preserve">. </w:t>
      </w:r>
      <w:r w:rsidRPr="00831A59">
        <w:rPr>
          <w:rFonts w:asciiTheme="minorHAnsi" w:hAnsiTheme="minorHAnsi" w:cstheme="minorHAnsi"/>
          <w:b/>
          <w:bCs/>
          <w:noProof/>
        </w:rPr>
        <w:t>108</w:t>
      </w:r>
      <w:r w:rsidRPr="00831A59">
        <w:rPr>
          <w:rFonts w:asciiTheme="minorHAnsi" w:hAnsiTheme="minorHAnsi" w:cstheme="minorHAnsi"/>
          <w:noProof/>
        </w:rPr>
        <w:t xml:space="preserve"> (30), 12485–12490 (2011).</w:t>
      </w:r>
    </w:p>
    <w:p w14:paraId="59286521" w14:textId="77777777"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26.</w:t>
      </w:r>
      <w:r w:rsidRPr="00831A59">
        <w:rPr>
          <w:rFonts w:asciiTheme="minorHAnsi" w:hAnsiTheme="minorHAnsi" w:cstheme="minorHAnsi"/>
          <w:noProof/>
        </w:rPr>
        <w:tab/>
        <w:t xml:space="preserve">Moll, K., Kaneko, A., Scherf, A., Wahlgren, M. </w:t>
      </w:r>
      <w:r w:rsidRPr="00831A59">
        <w:rPr>
          <w:rFonts w:asciiTheme="minorHAnsi" w:hAnsiTheme="minorHAnsi" w:cstheme="minorHAnsi"/>
          <w:i/>
          <w:iCs/>
          <w:noProof/>
        </w:rPr>
        <w:t>Methods in Malaria Research</w:t>
      </w:r>
      <w:r w:rsidRPr="00831A59">
        <w:rPr>
          <w:rFonts w:asciiTheme="minorHAnsi" w:hAnsiTheme="minorHAnsi" w:cstheme="minorHAnsi"/>
          <w:noProof/>
        </w:rPr>
        <w:t>. MR4/ATCC Manassas, Virginia. (2013).</w:t>
      </w:r>
    </w:p>
    <w:p w14:paraId="7DBC8F42" w14:textId="24A765C7"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27.</w:t>
      </w:r>
      <w:r w:rsidRPr="00831A59">
        <w:rPr>
          <w:rFonts w:asciiTheme="minorHAnsi" w:hAnsiTheme="minorHAnsi" w:cstheme="minorHAnsi"/>
          <w:noProof/>
        </w:rPr>
        <w:tab/>
        <w:t xml:space="preserve">WHO </w:t>
      </w:r>
      <w:r w:rsidRPr="00831A59">
        <w:rPr>
          <w:rFonts w:asciiTheme="minorHAnsi" w:hAnsiTheme="minorHAnsi" w:cstheme="minorHAnsi"/>
          <w:i/>
          <w:iCs/>
          <w:noProof/>
        </w:rPr>
        <w:t>Basic malaria microscopy. Part I. Learner’s Guide</w:t>
      </w:r>
      <w:r w:rsidRPr="00831A59">
        <w:rPr>
          <w:rFonts w:asciiTheme="minorHAnsi" w:hAnsiTheme="minorHAnsi" w:cstheme="minorHAnsi"/>
          <w:noProof/>
        </w:rPr>
        <w:t xml:space="preserve">. </w:t>
      </w:r>
      <w:r w:rsidR="00660ADA">
        <w:rPr>
          <w:rFonts w:asciiTheme="minorHAnsi" w:hAnsiTheme="minorHAnsi" w:cstheme="minorHAnsi"/>
          <w:noProof/>
        </w:rPr>
        <w:t xml:space="preserve">World Health Organization. </w:t>
      </w:r>
      <w:r w:rsidRPr="00831A59">
        <w:rPr>
          <w:rFonts w:asciiTheme="minorHAnsi" w:hAnsiTheme="minorHAnsi" w:cstheme="minorHAnsi"/>
          <w:noProof/>
        </w:rPr>
        <w:t>(1991).</w:t>
      </w:r>
    </w:p>
    <w:p w14:paraId="45D0C2E0" w14:textId="43FB90A7"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lastRenderedPageBreak/>
        <w:t>28.</w:t>
      </w:r>
      <w:r w:rsidRPr="00831A59">
        <w:rPr>
          <w:rFonts w:asciiTheme="minorHAnsi" w:hAnsiTheme="minorHAnsi" w:cstheme="minorHAnsi"/>
          <w:noProof/>
        </w:rPr>
        <w:tab/>
        <w:t xml:space="preserve">Tsuchiya, S. Establishment and characterization of a human acute monocytic leukemia cell line (THP-1). </w:t>
      </w:r>
      <w:r w:rsidRPr="00831A59">
        <w:rPr>
          <w:rFonts w:asciiTheme="minorHAnsi" w:hAnsiTheme="minorHAnsi" w:cstheme="minorHAnsi"/>
          <w:i/>
          <w:iCs/>
          <w:noProof/>
        </w:rPr>
        <w:t xml:space="preserve">International </w:t>
      </w:r>
      <w:r w:rsidR="00660ADA">
        <w:rPr>
          <w:rFonts w:asciiTheme="minorHAnsi" w:hAnsiTheme="minorHAnsi" w:cstheme="minorHAnsi"/>
          <w:i/>
          <w:iCs/>
          <w:noProof/>
        </w:rPr>
        <w:t>J</w:t>
      </w:r>
      <w:r w:rsidRPr="00831A59">
        <w:rPr>
          <w:rFonts w:asciiTheme="minorHAnsi" w:hAnsiTheme="minorHAnsi" w:cstheme="minorHAnsi"/>
          <w:i/>
          <w:iCs/>
          <w:noProof/>
        </w:rPr>
        <w:t xml:space="preserve">ournal of </w:t>
      </w:r>
      <w:r w:rsidR="00660ADA">
        <w:rPr>
          <w:rFonts w:asciiTheme="minorHAnsi" w:hAnsiTheme="minorHAnsi" w:cstheme="minorHAnsi"/>
          <w:i/>
          <w:iCs/>
          <w:noProof/>
        </w:rPr>
        <w:t>C</w:t>
      </w:r>
      <w:r w:rsidRPr="00831A59">
        <w:rPr>
          <w:rFonts w:asciiTheme="minorHAnsi" w:hAnsiTheme="minorHAnsi" w:cstheme="minorHAnsi"/>
          <w:i/>
          <w:iCs/>
          <w:noProof/>
        </w:rPr>
        <w:t xml:space="preserve">ancer. Journal </w:t>
      </w:r>
      <w:r w:rsidR="00660ADA">
        <w:rPr>
          <w:rFonts w:asciiTheme="minorHAnsi" w:hAnsiTheme="minorHAnsi" w:cstheme="minorHAnsi"/>
          <w:i/>
          <w:iCs/>
          <w:noProof/>
        </w:rPr>
        <w:t>I</w:t>
      </w:r>
      <w:r w:rsidRPr="00831A59">
        <w:rPr>
          <w:rFonts w:asciiTheme="minorHAnsi" w:hAnsiTheme="minorHAnsi" w:cstheme="minorHAnsi"/>
          <w:i/>
          <w:iCs/>
          <w:noProof/>
        </w:rPr>
        <w:t xml:space="preserve">nternational </w:t>
      </w:r>
      <w:r w:rsidR="00660ADA">
        <w:rPr>
          <w:rFonts w:asciiTheme="minorHAnsi" w:hAnsiTheme="minorHAnsi" w:cstheme="minorHAnsi"/>
          <w:i/>
          <w:iCs/>
          <w:noProof/>
        </w:rPr>
        <w:t>D</w:t>
      </w:r>
      <w:r w:rsidRPr="00831A59">
        <w:rPr>
          <w:rFonts w:asciiTheme="minorHAnsi" w:hAnsiTheme="minorHAnsi" w:cstheme="minorHAnsi"/>
          <w:i/>
          <w:iCs/>
          <w:noProof/>
        </w:rPr>
        <w:t xml:space="preserve">u </w:t>
      </w:r>
      <w:r w:rsidR="00660ADA">
        <w:rPr>
          <w:rFonts w:asciiTheme="minorHAnsi" w:hAnsiTheme="minorHAnsi" w:cstheme="minorHAnsi"/>
          <w:i/>
          <w:iCs/>
          <w:noProof/>
        </w:rPr>
        <w:t>C</w:t>
      </w:r>
      <w:r w:rsidRPr="00831A59">
        <w:rPr>
          <w:rFonts w:asciiTheme="minorHAnsi" w:hAnsiTheme="minorHAnsi" w:cstheme="minorHAnsi"/>
          <w:i/>
          <w:iCs/>
          <w:noProof/>
        </w:rPr>
        <w:t>ancer</w:t>
      </w:r>
      <w:r w:rsidRPr="00831A59">
        <w:rPr>
          <w:rFonts w:asciiTheme="minorHAnsi" w:hAnsiTheme="minorHAnsi" w:cstheme="minorHAnsi"/>
          <w:noProof/>
        </w:rPr>
        <w:t xml:space="preserve">. </w:t>
      </w:r>
      <w:r w:rsidRPr="00831A59">
        <w:rPr>
          <w:rFonts w:asciiTheme="minorHAnsi" w:hAnsiTheme="minorHAnsi" w:cstheme="minorHAnsi"/>
          <w:b/>
          <w:bCs/>
          <w:noProof/>
        </w:rPr>
        <w:t>26</w:t>
      </w:r>
      <w:r w:rsidRPr="00831A59">
        <w:rPr>
          <w:rFonts w:asciiTheme="minorHAnsi" w:hAnsiTheme="minorHAnsi" w:cstheme="minorHAnsi"/>
          <w:noProof/>
        </w:rPr>
        <w:t xml:space="preserve"> (2), 171–</w:t>
      </w:r>
      <w:r w:rsidR="00660ADA">
        <w:rPr>
          <w:rFonts w:asciiTheme="minorHAnsi" w:hAnsiTheme="minorHAnsi" w:cstheme="minorHAnsi"/>
          <w:noProof/>
        </w:rPr>
        <w:t>17</w:t>
      </w:r>
      <w:r w:rsidRPr="00831A59">
        <w:rPr>
          <w:rFonts w:asciiTheme="minorHAnsi" w:hAnsiTheme="minorHAnsi" w:cstheme="minorHAnsi"/>
          <w:noProof/>
        </w:rPr>
        <w:t>6 (1980).</w:t>
      </w:r>
    </w:p>
    <w:p w14:paraId="74D0D46D" w14:textId="532C0271"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29.</w:t>
      </w:r>
      <w:r w:rsidRPr="00831A59">
        <w:rPr>
          <w:rFonts w:asciiTheme="minorHAnsi" w:hAnsiTheme="minorHAnsi" w:cstheme="minorHAnsi"/>
          <w:noProof/>
        </w:rPr>
        <w:tab/>
        <w:t>Fleit, H.</w:t>
      </w:r>
      <w:r w:rsidR="00660ADA">
        <w:rPr>
          <w:rFonts w:asciiTheme="minorHAnsi" w:hAnsiTheme="minorHAnsi" w:cstheme="minorHAnsi"/>
          <w:noProof/>
        </w:rPr>
        <w:t xml:space="preserve"> </w:t>
      </w:r>
      <w:r w:rsidRPr="00831A59">
        <w:rPr>
          <w:rFonts w:asciiTheme="minorHAnsi" w:hAnsiTheme="minorHAnsi" w:cstheme="minorHAnsi"/>
          <w:noProof/>
        </w:rPr>
        <w:t>B., Kobasiuk, C.</w:t>
      </w:r>
      <w:r w:rsidR="00660ADA">
        <w:rPr>
          <w:rFonts w:asciiTheme="minorHAnsi" w:hAnsiTheme="minorHAnsi" w:cstheme="minorHAnsi"/>
          <w:noProof/>
        </w:rPr>
        <w:t xml:space="preserve"> </w:t>
      </w:r>
      <w:r w:rsidRPr="00831A59">
        <w:rPr>
          <w:rFonts w:asciiTheme="minorHAnsi" w:hAnsiTheme="minorHAnsi" w:cstheme="minorHAnsi"/>
          <w:noProof/>
        </w:rPr>
        <w:t xml:space="preserve">D. The </w:t>
      </w:r>
      <w:r w:rsidR="00660ADA">
        <w:rPr>
          <w:rFonts w:asciiTheme="minorHAnsi" w:hAnsiTheme="minorHAnsi" w:cstheme="minorHAnsi"/>
          <w:noProof/>
        </w:rPr>
        <w:t>h</w:t>
      </w:r>
      <w:r w:rsidRPr="00831A59">
        <w:rPr>
          <w:rFonts w:asciiTheme="minorHAnsi" w:hAnsiTheme="minorHAnsi" w:cstheme="minorHAnsi"/>
          <w:noProof/>
        </w:rPr>
        <w:t xml:space="preserve">uman </w:t>
      </w:r>
      <w:r w:rsidR="00660ADA">
        <w:rPr>
          <w:rFonts w:asciiTheme="minorHAnsi" w:hAnsiTheme="minorHAnsi" w:cstheme="minorHAnsi"/>
          <w:noProof/>
        </w:rPr>
        <w:t>m</w:t>
      </w:r>
      <w:r w:rsidRPr="00831A59">
        <w:rPr>
          <w:rFonts w:asciiTheme="minorHAnsi" w:hAnsiTheme="minorHAnsi" w:cstheme="minorHAnsi"/>
          <w:noProof/>
        </w:rPr>
        <w:t>onocyte-</w:t>
      </w:r>
      <w:r w:rsidR="00660ADA">
        <w:rPr>
          <w:rFonts w:asciiTheme="minorHAnsi" w:hAnsiTheme="minorHAnsi" w:cstheme="minorHAnsi"/>
          <w:noProof/>
        </w:rPr>
        <w:t>l</w:t>
      </w:r>
      <w:r w:rsidRPr="00831A59">
        <w:rPr>
          <w:rFonts w:asciiTheme="minorHAnsi" w:hAnsiTheme="minorHAnsi" w:cstheme="minorHAnsi"/>
          <w:noProof/>
        </w:rPr>
        <w:t xml:space="preserve">ike </w:t>
      </w:r>
      <w:r w:rsidR="00660ADA">
        <w:rPr>
          <w:rFonts w:asciiTheme="minorHAnsi" w:hAnsiTheme="minorHAnsi" w:cstheme="minorHAnsi"/>
          <w:noProof/>
        </w:rPr>
        <w:t>c</w:t>
      </w:r>
      <w:r w:rsidRPr="00831A59">
        <w:rPr>
          <w:rFonts w:asciiTheme="minorHAnsi" w:hAnsiTheme="minorHAnsi" w:cstheme="minorHAnsi"/>
          <w:noProof/>
        </w:rPr>
        <w:t xml:space="preserve">ell </w:t>
      </w:r>
      <w:r w:rsidR="00660ADA">
        <w:rPr>
          <w:rFonts w:asciiTheme="minorHAnsi" w:hAnsiTheme="minorHAnsi" w:cstheme="minorHAnsi"/>
          <w:noProof/>
        </w:rPr>
        <w:t>l</w:t>
      </w:r>
      <w:r w:rsidRPr="00831A59">
        <w:rPr>
          <w:rFonts w:asciiTheme="minorHAnsi" w:hAnsiTheme="minorHAnsi" w:cstheme="minorHAnsi"/>
          <w:noProof/>
        </w:rPr>
        <w:t xml:space="preserve">ine THP-1 </w:t>
      </w:r>
      <w:r w:rsidR="00660ADA">
        <w:rPr>
          <w:rFonts w:asciiTheme="minorHAnsi" w:hAnsiTheme="minorHAnsi" w:cstheme="minorHAnsi"/>
          <w:noProof/>
        </w:rPr>
        <w:t>e</w:t>
      </w:r>
      <w:r w:rsidRPr="00831A59">
        <w:rPr>
          <w:rFonts w:asciiTheme="minorHAnsi" w:hAnsiTheme="minorHAnsi" w:cstheme="minorHAnsi"/>
          <w:noProof/>
        </w:rPr>
        <w:t xml:space="preserve">xpresses FcyRl and Fc’yRIl. </w:t>
      </w:r>
      <w:r w:rsidRPr="00831A59">
        <w:rPr>
          <w:rFonts w:asciiTheme="minorHAnsi" w:hAnsiTheme="minorHAnsi" w:cstheme="minorHAnsi"/>
          <w:i/>
          <w:iCs/>
          <w:noProof/>
        </w:rPr>
        <w:t>Journal of Leukocyte Biology</w:t>
      </w:r>
      <w:r w:rsidRPr="00831A59">
        <w:rPr>
          <w:rFonts w:asciiTheme="minorHAnsi" w:hAnsiTheme="minorHAnsi" w:cstheme="minorHAnsi"/>
          <w:noProof/>
        </w:rPr>
        <w:t xml:space="preserve">. </w:t>
      </w:r>
      <w:r w:rsidRPr="00831A59">
        <w:rPr>
          <w:rFonts w:asciiTheme="minorHAnsi" w:hAnsiTheme="minorHAnsi" w:cstheme="minorHAnsi"/>
          <w:b/>
          <w:bCs/>
          <w:noProof/>
        </w:rPr>
        <w:t>49</w:t>
      </w:r>
      <w:r w:rsidRPr="00831A59">
        <w:rPr>
          <w:rFonts w:asciiTheme="minorHAnsi" w:hAnsiTheme="minorHAnsi" w:cstheme="minorHAnsi"/>
          <w:noProof/>
        </w:rPr>
        <w:t>, 556–565 (1991).</w:t>
      </w:r>
    </w:p>
    <w:p w14:paraId="0A725DA0" w14:textId="5C4161B5"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30.</w:t>
      </w:r>
      <w:r w:rsidRPr="00831A59">
        <w:rPr>
          <w:rFonts w:asciiTheme="minorHAnsi" w:hAnsiTheme="minorHAnsi" w:cstheme="minorHAnsi"/>
          <w:noProof/>
        </w:rPr>
        <w:tab/>
        <w:t>Auwerx, J., Staels, B., Van Vaeck, F., Ceuppens, J.</w:t>
      </w:r>
      <w:r w:rsidR="00660ADA">
        <w:rPr>
          <w:rFonts w:asciiTheme="minorHAnsi" w:hAnsiTheme="minorHAnsi" w:cstheme="minorHAnsi"/>
          <w:noProof/>
        </w:rPr>
        <w:t xml:space="preserve"> </w:t>
      </w:r>
      <w:r w:rsidRPr="00831A59">
        <w:rPr>
          <w:rFonts w:asciiTheme="minorHAnsi" w:hAnsiTheme="minorHAnsi" w:cstheme="minorHAnsi"/>
          <w:noProof/>
        </w:rPr>
        <w:t xml:space="preserve">L. Changes in IgG Fc receptor expression induced by phorbol 12-myristate 13-acetate treatment of THP-1 monocytic leukemia cells. </w:t>
      </w:r>
      <w:r w:rsidRPr="00831A59">
        <w:rPr>
          <w:rFonts w:asciiTheme="minorHAnsi" w:hAnsiTheme="minorHAnsi" w:cstheme="minorHAnsi"/>
          <w:i/>
          <w:iCs/>
          <w:noProof/>
        </w:rPr>
        <w:t>Leukemia research</w:t>
      </w:r>
      <w:r w:rsidRPr="00831A59">
        <w:rPr>
          <w:rFonts w:asciiTheme="minorHAnsi" w:hAnsiTheme="minorHAnsi" w:cstheme="minorHAnsi"/>
          <w:noProof/>
        </w:rPr>
        <w:t xml:space="preserve">. </w:t>
      </w:r>
      <w:r w:rsidRPr="00831A59">
        <w:rPr>
          <w:rFonts w:asciiTheme="minorHAnsi" w:hAnsiTheme="minorHAnsi" w:cstheme="minorHAnsi"/>
          <w:b/>
          <w:bCs/>
          <w:noProof/>
        </w:rPr>
        <w:t>16</w:t>
      </w:r>
      <w:r w:rsidRPr="00831A59">
        <w:rPr>
          <w:rFonts w:asciiTheme="minorHAnsi" w:hAnsiTheme="minorHAnsi" w:cstheme="minorHAnsi"/>
          <w:noProof/>
        </w:rPr>
        <w:t xml:space="preserve"> (3), 317–</w:t>
      </w:r>
      <w:r w:rsidR="00660ADA">
        <w:rPr>
          <w:rFonts w:asciiTheme="minorHAnsi" w:hAnsiTheme="minorHAnsi" w:cstheme="minorHAnsi"/>
          <w:noProof/>
        </w:rPr>
        <w:t>3</w:t>
      </w:r>
      <w:r w:rsidRPr="00831A59">
        <w:rPr>
          <w:rFonts w:asciiTheme="minorHAnsi" w:hAnsiTheme="minorHAnsi" w:cstheme="minorHAnsi"/>
          <w:noProof/>
        </w:rPr>
        <w:t>27 (1992).</w:t>
      </w:r>
    </w:p>
    <w:p w14:paraId="607E78B2" w14:textId="1767AF51" w:rsidR="00FC097F" w:rsidRPr="00831A59" w:rsidRDefault="00FC097F" w:rsidP="00D54774">
      <w:pPr>
        <w:widowControl w:val="0"/>
        <w:autoSpaceDE w:val="0"/>
        <w:autoSpaceDN w:val="0"/>
        <w:adjustRightInd w:val="0"/>
        <w:rPr>
          <w:rFonts w:asciiTheme="minorHAnsi" w:hAnsiTheme="minorHAnsi" w:cstheme="minorHAnsi"/>
          <w:noProof/>
        </w:rPr>
      </w:pPr>
      <w:r w:rsidRPr="00831A59">
        <w:rPr>
          <w:rFonts w:asciiTheme="minorHAnsi" w:hAnsiTheme="minorHAnsi" w:cstheme="minorHAnsi"/>
          <w:noProof/>
        </w:rPr>
        <w:t>31.</w:t>
      </w:r>
      <w:r w:rsidRPr="00831A59">
        <w:rPr>
          <w:rFonts w:asciiTheme="minorHAnsi" w:hAnsiTheme="minorHAnsi" w:cstheme="minorHAnsi"/>
          <w:noProof/>
        </w:rPr>
        <w:tab/>
        <w:t>Ataíde, R.</w:t>
      </w:r>
      <w:r w:rsidRPr="00660ADA">
        <w:rPr>
          <w:rFonts w:asciiTheme="minorHAnsi" w:hAnsiTheme="minorHAnsi" w:cstheme="minorHAnsi"/>
          <w:noProof/>
        </w:rPr>
        <w:t xml:space="preserve"> et al.</w:t>
      </w:r>
      <w:r w:rsidRPr="00831A59">
        <w:rPr>
          <w:rFonts w:asciiTheme="minorHAnsi" w:hAnsiTheme="minorHAnsi" w:cstheme="minorHAnsi"/>
          <w:noProof/>
        </w:rPr>
        <w:t xml:space="preserve"> Using an improved phagocytosis assay to evaluate the effect of HIV on specific antibodies to pregnancy-associated malaria. </w:t>
      </w:r>
      <w:r w:rsidRPr="00831A59">
        <w:rPr>
          <w:rFonts w:asciiTheme="minorHAnsi" w:hAnsiTheme="minorHAnsi" w:cstheme="minorHAnsi"/>
          <w:i/>
          <w:iCs/>
          <w:noProof/>
        </w:rPr>
        <w:t xml:space="preserve">PloS </w:t>
      </w:r>
      <w:r w:rsidR="00660ADA">
        <w:rPr>
          <w:rFonts w:asciiTheme="minorHAnsi" w:hAnsiTheme="minorHAnsi" w:cstheme="minorHAnsi"/>
          <w:i/>
          <w:iCs/>
          <w:noProof/>
        </w:rPr>
        <w:t>O</w:t>
      </w:r>
      <w:r w:rsidRPr="00831A59">
        <w:rPr>
          <w:rFonts w:asciiTheme="minorHAnsi" w:hAnsiTheme="minorHAnsi" w:cstheme="minorHAnsi"/>
          <w:i/>
          <w:iCs/>
          <w:noProof/>
        </w:rPr>
        <w:t>ne</w:t>
      </w:r>
      <w:r w:rsidRPr="00831A59">
        <w:rPr>
          <w:rFonts w:asciiTheme="minorHAnsi" w:hAnsiTheme="minorHAnsi" w:cstheme="minorHAnsi"/>
          <w:noProof/>
        </w:rPr>
        <w:t xml:space="preserve">. </w:t>
      </w:r>
      <w:r w:rsidRPr="00831A59">
        <w:rPr>
          <w:rFonts w:asciiTheme="minorHAnsi" w:hAnsiTheme="minorHAnsi" w:cstheme="minorHAnsi"/>
          <w:b/>
          <w:bCs/>
          <w:noProof/>
        </w:rPr>
        <w:t>5</w:t>
      </w:r>
      <w:r w:rsidRPr="00831A59">
        <w:rPr>
          <w:rFonts w:asciiTheme="minorHAnsi" w:hAnsiTheme="minorHAnsi" w:cstheme="minorHAnsi"/>
          <w:noProof/>
        </w:rPr>
        <w:t xml:space="preserve"> (5), e10807 (2010).</w:t>
      </w:r>
    </w:p>
    <w:p w14:paraId="07DCF19F" w14:textId="6EE93FFE" w:rsidR="009F659A" w:rsidRPr="00831A59" w:rsidRDefault="007A5A77" w:rsidP="00D54774">
      <w:pPr>
        <w:widowControl w:val="0"/>
        <w:autoSpaceDE w:val="0"/>
        <w:autoSpaceDN w:val="0"/>
        <w:adjustRightInd w:val="0"/>
        <w:rPr>
          <w:rFonts w:asciiTheme="minorHAnsi" w:hAnsiTheme="minorHAnsi" w:cstheme="minorHAnsi"/>
          <w:color w:val="808080" w:themeColor="background1" w:themeShade="80"/>
        </w:rPr>
      </w:pPr>
      <w:r w:rsidRPr="00831A59">
        <w:rPr>
          <w:rFonts w:asciiTheme="minorHAnsi" w:hAnsiTheme="minorHAnsi" w:cstheme="minorHAnsi"/>
          <w:color w:val="808080"/>
        </w:rPr>
        <w:fldChar w:fldCharType="end"/>
      </w:r>
    </w:p>
    <w:sectPr w:rsidR="009F659A" w:rsidRPr="00831A59" w:rsidSect="009063B3">
      <w:headerReference w:type="default" r:id="rId8"/>
      <w:footerReference w:type="default" r:id="rId9"/>
      <w:headerReference w:type="first" r:id="rId10"/>
      <w:footerReference w:type="first" r:id="rId11"/>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966F6" w14:textId="77777777" w:rsidR="00954A77" w:rsidRDefault="00954A77" w:rsidP="00621C4E">
      <w:r>
        <w:separator/>
      </w:r>
    </w:p>
  </w:endnote>
  <w:endnote w:type="continuationSeparator" w:id="0">
    <w:p w14:paraId="3DE35A22" w14:textId="77777777" w:rsidR="00954A77" w:rsidRDefault="00954A7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7536E2F7" w:rsidR="00933680" w:rsidRDefault="00933680">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r>
      </w:p>
    </w:sdtContent>
  </w:sdt>
  <w:p w14:paraId="39947363" w14:textId="71AB2B06" w:rsidR="00933680" w:rsidRPr="00494F77" w:rsidRDefault="0093368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33680" w:rsidRDefault="0093368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FCCEE" w14:textId="77777777" w:rsidR="00954A77" w:rsidRDefault="00954A77" w:rsidP="00621C4E">
      <w:r>
        <w:separator/>
      </w:r>
    </w:p>
  </w:footnote>
  <w:footnote w:type="continuationSeparator" w:id="0">
    <w:p w14:paraId="02ECD808" w14:textId="77777777" w:rsidR="00954A77" w:rsidRDefault="00954A7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33680" w:rsidRPr="006F06E4" w:rsidRDefault="0093368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2A48A90" w:rsidR="00933680" w:rsidRPr="006F06E4" w:rsidRDefault="0093368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multilevel"/>
    <w:tmpl w:val="4E2C7A98"/>
    <w:lvl w:ilvl="0">
      <w:start w:val="1"/>
      <w:numFmt w:val="decimal"/>
      <w:pStyle w:val="ListNumber"/>
      <w:suff w:val="space"/>
      <w:lvlText w:val="%1."/>
      <w:lvlJc w:val="left"/>
      <w:pPr>
        <w:ind w:left="0" w:firstLine="0"/>
      </w:pPr>
      <w:rPr>
        <w:rFonts w:ascii="Calibri" w:hAnsi="Calibri"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C49D1"/>
    <w:multiLevelType w:val="multilevel"/>
    <w:tmpl w:val="3C3E6160"/>
    <w:lvl w:ilvl="0">
      <w:start w:val="1"/>
      <w:numFmt w:val="decimal"/>
      <w:suff w:val="space"/>
      <w:lvlText w:val="%1."/>
      <w:lvlJc w:val="left"/>
      <w:pPr>
        <w:ind w:left="0" w:firstLine="0"/>
      </w:pPr>
      <w:rPr>
        <w:rFonts w:ascii="Calibri" w:hAnsi="Calibri"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20246"/>
    <w:multiLevelType w:val="multilevel"/>
    <w:tmpl w:val="B5DEAF0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227B1"/>
    <w:multiLevelType w:val="hybridMultilevel"/>
    <w:tmpl w:val="5D9C8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56348"/>
    <w:multiLevelType w:val="hybridMultilevel"/>
    <w:tmpl w:val="20467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36DCA"/>
    <w:multiLevelType w:val="hybridMultilevel"/>
    <w:tmpl w:val="F4F86B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2B07318"/>
    <w:multiLevelType w:val="hybridMultilevel"/>
    <w:tmpl w:val="CFEAB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AB05BC"/>
    <w:multiLevelType w:val="hybridMultilevel"/>
    <w:tmpl w:val="017C2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81A13"/>
    <w:multiLevelType w:val="hybridMultilevel"/>
    <w:tmpl w:val="DDBC1F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F0910"/>
    <w:multiLevelType w:val="hybridMultilevel"/>
    <w:tmpl w:val="DDBC1F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AE64CB"/>
    <w:multiLevelType w:val="multilevel"/>
    <w:tmpl w:val="036200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5F04BB"/>
    <w:multiLevelType w:val="hybridMultilevel"/>
    <w:tmpl w:val="ABF217D2"/>
    <w:lvl w:ilvl="0" w:tplc="D9A4293E">
      <w:start w:val="3"/>
      <w:numFmt w:val="bullet"/>
      <w:lvlText w:val="-"/>
      <w:lvlJc w:val="left"/>
      <w:pPr>
        <w:ind w:left="1080" w:hanging="360"/>
      </w:pPr>
      <w:rPr>
        <w:rFonts w:ascii="Calibri" w:eastAsia="Times New Roman" w:hAnsi="Calibri" w:cstheme="minorHAns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7" w15:restartNumberingAfterBreak="0">
    <w:nsid w:val="7F0542E4"/>
    <w:multiLevelType w:val="multilevel"/>
    <w:tmpl w:val="C1A686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7"/>
  </w:num>
  <w:num w:numId="4">
    <w:abstractNumId w:val="23"/>
  </w:num>
  <w:num w:numId="5">
    <w:abstractNumId w:val="15"/>
  </w:num>
  <w:num w:numId="6">
    <w:abstractNumId w:val="22"/>
  </w:num>
  <w:num w:numId="7">
    <w:abstractNumId w:val="1"/>
  </w:num>
  <w:num w:numId="8">
    <w:abstractNumId w:val="17"/>
  </w:num>
  <w:num w:numId="9">
    <w:abstractNumId w:val="18"/>
  </w:num>
  <w:num w:numId="10">
    <w:abstractNumId w:val="24"/>
  </w:num>
  <w:num w:numId="11">
    <w:abstractNumId w:val="29"/>
  </w:num>
  <w:num w:numId="12">
    <w:abstractNumId w:val="3"/>
  </w:num>
  <w:num w:numId="13">
    <w:abstractNumId w:val="27"/>
  </w:num>
  <w:num w:numId="14">
    <w:abstractNumId w:val="34"/>
  </w:num>
  <w:num w:numId="15">
    <w:abstractNumId w:val="19"/>
  </w:num>
  <w:num w:numId="16">
    <w:abstractNumId w:val="14"/>
  </w:num>
  <w:num w:numId="17">
    <w:abstractNumId w:val="28"/>
  </w:num>
  <w:num w:numId="18">
    <w:abstractNumId w:val="20"/>
  </w:num>
  <w:num w:numId="19">
    <w:abstractNumId w:val="31"/>
  </w:num>
  <w:num w:numId="20">
    <w:abstractNumId w:val="5"/>
  </w:num>
  <w:num w:numId="21">
    <w:abstractNumId w:val="32"/>
  </w:num>
  <w:num w:numId="22">
    <w:abstractNumId w:val="30"/>
  </w:num>
  <w:num w:numId="23">
    <w:abstractNumId w:val="21"/>
  </w:num>
  <w:num w:numId="24">
    <w:abstractNumId w:val="35"/>
  </w:num>
  <w:num w:numId="25">
    <w:abstractNumId w:val="13"/>
  </w:num>
  <w:num w:numId="26">
    <w:abstractNumId w:val="16"/>
  </w:num>
  <w:num w:numId="27">
    <w:abstractNumId w:val="10"/>
  </w:num>
  <w:num w:numId="28">
    <w:abstractNumId w:val="33"/>
  </w:num>
  <w:num w:numId="29">
    <w:abstractNumId w:val="37"/>
  </w:num>
  <w:num w:numId="30">
    <w:abstractNumId w:val="8"/>
  </w:num>
  <w:num w:numId="31">
    <w:abstractNumId w:val="11"/>
  </w:num>
  <w:num w:numId="32">
    <w:abstractNumId w:val="12"/>
  </w:num>
  <w:num w:numId="33">
    <w:abstractNumId w:val="0"/>
  </w:num>
  <w:num w:numId="34">
    <w:abstractNumId w:val="0"/>
  </w:num>
  <w:num w:numId="35">
    <w:abstractNumId w:val="0"/>
  </w:num>
  <w:num w:numId="36">
    <w:abstractNumId w:val="0"/>
  </w:num>
  <w:num w:numId="37">
    <w:abstractNumId w:val="0"/>
  </w:num>
  <w:num w:numId="38">
    <w:abstractNumId w:val="0"/>
    <w:lvlOverride w:ilvl="0">
      <w:startOverride w:val="1"/>
    </w:lvlOverride>
  </w:num>
  <w:num w:numId="39">
    <w:abstractNumId w:val="26"/>
  </w:num>
  <w:num w:numId="40">
    <w:abstractNumId w:val="0"/>
  </w:num>
  <w:num w:numId="41">
    <w:abstractNumId w:val="36"/>
  </w:num>
  <w:num w:numId="42">
    <w:abstractNumId w:val="0"/>
  </w:num>
  <w:num w:numId="43">
    <w:abstractNumId w:val="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2"/>
    </w:lvlOverride>
    <w:lvlOverride w:ilvl="1">
      <w:startOverride w:val="1"/>
    </w:lvlOverride>
  </w:num>
  <w:num w:numId="46">
    <w:abstractNumId w:val="6"/>
  </w:num>
  <w:num w:numId="47">
    <w:abstractNumId w:val="2"/>
  </w:num>
  <w:num w:numId="48">
    <w:abstractNumId w:val="4"/>
  </w:num>
  <w:num w:numId="49">
    <w:abstractNumId w:val="0"/>
  </w:num>
  <w:num w:numId="50">
    <w:abstractNumId w:val="0"/>
  </w:num>
  <w:num w:numId="51">
    <w:abstractNumId w:val="0"/>
  </w:num>
  <w:num w:numId="52">
    <w:abstractNumId w:val="0"/>
  </w:num>
  <w:num w:numId="53">
    <w:abstractNumId w:val="0"/>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2111"/>
    <w:rsid w:val="0000216B"/>
    <w:rsid w:val="000044BD"/>
    <w:rsid w:val="00004E89"/>
    <w:rsid w:val="00004F3E"/>
    <w:rsid w:val="00005203"/>
    <w:rsid w:val="00005815"/>
    <w:rsid w:val="00005904"/>
    <w:rsid w:val="00007DBC"/>
    <w:rsid w:val="00007EA1"/>
    <w:rsid w:val="000100F0"/>
    <w:rsid w:val="000129B2"/>
    <w:rsid w:val="00012FF9"/>
    <w:rsid w:val="0001389C"/>
    <w:rsid w:val="00014314"/>
    <w:rsid w:val="00021434"/>
    <w:rsid w:val="00021774"/>
    <w:rsid w:val="00021DF3"/>
    <w:rsid w:val="00023869"/>
    <w:rsid w:val="00024598"/>
    <w:rsid w:val="000259D3"/>
    <w:rsid w:val="000279B0"/>
    <w:rsid w:val="00027FDA"/>
    <w:rsid w:val="00032769"/>
    <w:rsid w:val="0003311E"/>
    <w:rsid w:val="00037B58"/>
    <w:rsid w:val="00040774"/>
    <w:rsid w:val="00042079"/>
    <w:rsid w:val="00046F17"/>
    <w:rsid w:val="00047CDC"/>
    <w:rsid w:val="0005055A"/>
    <w:rsid w:val="00051B73"/>
    <w:rsid w:val="00060ABE"/>
    <w:rsid w:val="00061A50"/>
    <w:rsid w:val="0006361B"/>
    <w:rsid w:val="00064104"/>
    <w:rsid w:val="00064295"/>
    <w:rsid w:val="00065198"/>
    <w:rsid w:val="000652E3"/>
    <w:rsid w:val="00066025"/>
    <w:rsid w:val="0006635C"/>
    <w:rsid w:val="00067A8F"/>
    <w:rsid w:val="000701D1"/>
    <w:rsid w:val="00072A9A"/>
    <w:rsid w:val="00073A87"/>
    <w:rsid w:val="00076431"/>
    <w:rsid w:val="00080A20"/>
    <w:rsid w:val="00082796"/>
    <w:rsid w:val="00082DF4"/>
    <w:rsid w:val="00086FF5"/>
    <w:rsid w:val="00087C0A"/>
    <w:rsid w:val="00093BC4"/>
    <w:rsid w:val="000943E6"/>
    <w:rsid w:val="00094DBD"/>
    <w:rsid w:val="00097929"/>
    <w:rsid w:val="000A1DF7"/>
    <w:rsid w:val="000A1E80"/>
    <w:rsid w:val="000A243E"/>
    <w:rsid w:val="000A3B70"/>
    <w:rsid w:val="000A5153"/>
    <w:rsid w:val="000B10AE"/>
    <w:rsid w:val="000B30BF"/>
    <w:rsid w:val="000B3F67"/>
    <w:rsid w:val="000B566B"/>
    <w:rsid w:val="000B662E"/>
    <w:rsid w:val="000B7294"/>
    <w:rsid w:val="000B75D0"/>
    <w:rsid w:val="000C1CF8"/>
    <w:rsid w:val="000C218C"/>
    <w:rsid w:val="000C49CF"/>
    <w:rsid w:val="000C49DF"/>
    <w:rsid w:val="000C52E9"/>
    <w:rsid w:val="000C5CDC"/>
    <w:rsid w:val="000C65DC"/>
    <w:rsid w:val="000C66F3"/>
    <w:rsid w:val="000C6900"/>
    <w:rsid w:val="000D31E8"/>
    <w:rsid w:val="000D37D5"/>
    <w:rsid w:val="000D4065"/>
    <w:rsid w:val="000D76E4"/>
    <w:rsid w:val="000E3816"/>
    <w:rsid w:val="000E4F77"/>
    <w:rsid w:val="000E5333"/>
    <w:rsid w:val="000F0867"/>
    <w:rsid w:val="000F265C"/>
    <w:rsid w:val="000F3AFA"/>
    <w:rsid w:val="000F402C"/>
    <w:rsid w:val="000F4692"/>
    <w:rsid w:val="000F5712"/>
    <w:rsid w:val="000F61D0"/>
    <w:rsid w:val="000F6611"/>
    <w:rsid w:val="000F7E22"/>
    <w:rsid w:val="001051D6"/>
    <w:rsid w:val="001065F3"/>
    <w:rsid w:val="00107BAE"/>
    <w:rsid w:val="001104F3"/>
    <w:rsid w:val="00112EEB"/>
    <w:rsid w:val="00115D81"/>
    <w:rsid w:val="001173FF"/>
    <w:rsid w:val="0012563A"/>
    <w:rsid w:val="001264DE"/>
    <w:rsid w:val="001313A7"/>
    <w:rsid w:val="0013276F"/>
    <w:rsid w:val="00132AF6"/>
    <w:rsid w:val="00133744"/>
    <w:rsid w:val="0013621E"/>
    <w:rsid w:val="0013642E"/>
    <w:rsid w:val="00136CD4"/>
    <w:rsid w:val="00142EFE"/>
    <w:rsid w:val="00143330"/>
    <w:rsid w:val="001456CE"/>
    <w:rsid w:val="00152A23"/>
    <w:rsid w:val="00162CB7"/>
    <w:rsid w:val="001665C9"/>
    <w:rsid w:val="00166F32"/>
    <w:rsid w:val="00171E5B"/>
    <w:rsid w:val="00171F94"/>
    <w:rsid w:val="00175505"/>
    <w:rsid w:val="00175D4E"/>
    <w:rsid w:val="0017668A"/>
    <w:rsid w:val="001766FE"/>
    <w:rsid w:val="001771E7"/>
    <w:rsid w:val="00177E10"/>
    <w:rsid w:val="00185FAF"/>
    <w:rsid w:val="00190138"/>
    <w:rsid w:val="001911FF"/>
    <w:rsid w:val="00192006"/>
    <w:rsid w:val="00193180"/>
    <w:rsid w:val="00196792"/>
    <w:rsid w:val="001A2C80"/>
    <w:rsid w:val="001A3D8B"/>
    <w:rsid w:val="001A7297"/>
    <w:rsid w:val="001B00D2"/>
    <w:rsid w:val="001B1519"/>
    <w:rsid w:val="001B2E2D"/>
    <w:rsid w:val="001B5CD2"/>
    <w:rsid w:val="001B6D4C"/>
    <w:rsid w:val="001C0BEE"/>
    <w:rsid w:val="001C1BF2"/>
    <w:rsid w:val="001C1E49"/>
    <w:rsid w:val="001C27C1"/>
    <w:rsid w:val="001C2A98"/>
    <w:rsid w:val="001C4D95"/>
    <w:rsid w:val="001D30AD"/>
    <w:rsid w:val="001D3D7D"/>
    <w:rsid w:val="001D3FFF"/>
    <w:rsid w:val="001D4DF7"/>
    <w:rsid w:val="001D5F4B"/>
    <w:rsid w:val="001D625F"/>
    <w:rsid w:val="001D6710"/>
    <w:rsid w:val="001D68A4"/>
    <w:rsid w:val="001D7576"/>
    <w:rsid w:val="001D7C1B"/>
    <w:rsid w:val="001E0E3F"/>
    <w:rsid w:val="001E1035"/>
    <w:rsid w:val="001E14A0"/>
    <w:rsid w:val="001E3FB5"/>
    <w:rsid w:val="001E5490"/>
    <w:rsid w:val="001E7376"/>
    <w:rsid w:val="001F0C5B"/>
    <w:rsid w:val="001F1194"/>
    <w:rsid w:val="001F225C"/>
    <w:rsid w:val="0020109A"/>
    <w:rsid w:val="00201CFA"/>
    <w:rsid w:val="0020220D"/>
    <w:rsid w:val="00202448"/>
    <w:rsid w:val="00202D15"/>
    <w:rsid w:val="0020383D"/>
    <w:rsid w:val="0020427F"/>
    <w:rsid w:val="00205B3F"/>
    <w:rsid w:val="00210DD0"/>
    <w:rsid w:val="00212EAE"/>
    <w:rsid w:val="00214BEE"/>
    <w:rsid w:val="00217E69"/>
    <w:rsid w:val="002205B8"/>
    <w:rsid w:val="00225720"/>
    <w:rsid w:val="002259E5"/>
    <w:rsid w:val="00225FFD"/>
    <w:rsid w:val="00226140"/>
    <w:rsid w:val="002274F3"/>
    <w:rsid w:val="0023094C"/>
    <w:rsid w:val="00234BE3"/>
    <w:rsid w:val="00235A90"/>
    <w:rsid w:val="00241E48"/>
    <w:rsid w:val="0024214E"/>
    <w:rsid w:val="00242623"/>
    <w:rsid w:val="00245222"/>
    <w:rsid w:val="00250558"/>
    <w:rsid w:val="002531B9"/>
    <w:rsid w:val="002542C4"/>
    <w:rsid w:val="00255B4E"/>
    <w:rsid w:val="002605D1"/>
    <w:rsid w:val="00260652"/>
    <w:rsid w:val="00261F25"/>
    <w:rsid w:val="002648A9"/>
    <w:rsid w:val="0026536F"/>
    <w:rsid w:val="0026553C"/>
    <w:rsid w:val="00267DD5"/>
    <w:rsid w:val="00274A0A"/>
    <w:rsid w:val="00275047"/>
    <w:rsid w:val="00277593"/>
    <w:rsid w:val="00280907"/>
    <w:rsid w:val="00280909"/>
    <w:rsid w:val="00280918"/>
    <w:rsid w:val="00282AF6"/>
    <w:rsid w:val="0028596A"/>
    <w:rsid w:val="00287085"/>
    <w:rsid w:val="00290AF9"/>
    <w:rsid w:val="002967CF"/>
    <w:rsid w:val="00297788"/>
    <w:rsid w:val="002A3285"/>
    <w:rsid w:val="002A3B57"/>
    <w:rsid w:val="002A4203"/>
    <w:rsid w:val="002A484B"/>
    <w:rsid w:val="002A64A6"/>
    <w:rsid w:val="002B14FA"/>
    <w:rsid w:val="002B3301"/>
    <w:rsid w:val="002B3FAD"/>
    <w:rsid w:val="002C0D1C"/>
    <w:rsid w:val="002C1D5B"/>
    <w:rsid w:val="002C47D4"/>
    <w:rsid w:val="002C6241"/>
    <w:rsid w:val="002C6338"/>
    <w:rsid w:val="002D0F38"/>
    <w:rsid w:val="002D61F9"/>
    <w:rsid w:val="002D77E3"/>
    <w:rsid w:val="002E08A0"/>
    <w:rsid w:val="002E2E31"/>
    <w:rsid w:val="002F1BBF"/>
    <w:rsid w:val="002F2859"/>
    <w:rsid w:val="002F3BB4"/>
    <w:rsid w:val="002F66B8"/>
    <w:rsid w:val="002F6E3C"/>
    <w:rsid w:val="0030117D"/>
    <w:rsid w:val="00301E15"/>
    <w:rsid w:val="00301F30"/>
    <w:rsid w:val="003038FD"/>
    <w:rsid w:val="00303C87"/>
    <w:rsid w:val="003108E5"/>
    <w:rsid w:val="003120CB"/>
    <w:rsid w:val="0031298D"/>
    <w:rsid w:val="00320153"/>
    <w:rsid w:val="00320367"/>
    <w:rsid w:val="00320F90"/>
    <w:rsid w:val="00321248"/>
    <w:rsid w:val="00322871"/>
    <w:rsid w:val="00326FB3"/>
    <w:rsid w:val="003316D4"/>
    <w:rsid w:val="00332EF3"/>
    <w:rsid w:val="00333822"/>
    <w:rsid w:val="00336715"/>
    <w:rsid w:val="00337538"/>
    <w:rsid w:val="00337FEB"/>
    <w:rsid w:val="003401EC"/>
    <w:rsid w:val="00340DFD"/>
    <w:rsid w:val="003423C0"/>
    <w:rsid w:val="00344954"/>
    <w:rsid w:val="00350CD7"/>
    <w:rsid w:val="0035157A"/>
    <w:rsid w:val="00360C17"/>
    <w:rsid w:val="00362108"/>
    <w:rsid w:val="003621C6"/>
    <w:rsid w:val="003622B8"/>
    <w:rsid w:val="003631C7"/>
    <w:rsid w:val="00364AD3"/>
    <w:rsid w:val="003665D3"/>
    <w:rsid w:val="00366B76"/>
    <w:rsid w:val="0037132A"/>
    <w:rsid w:val="00371331"/>
    <w:rsid w:val="00373051"/>
    <w:rsid w:val="00373B8F"/>
    <w:rsid w:val="00376D95"/>
    <w:rsid w:val="00377FBB"/>
    <w:rsid w:val="00385140"/>
    <w:rsid w:val="00385B40"/>
    <w:rsid w:val="00393CC7"/>
    <w:rsid w:val="003966E4"/>
    <w:rsid w:val="003971F7"/>
    <w:rsid w:val="003A16FC"/>
    <w:rsid w:val="003A2403"/>
    <w:rsid w:val="003A4FCD"/>
    <w:rsid w:val="003B0944"/>
    <w:rsid w:val="003B1593"/>
    <w:rsid w:val="003B4381"/>
    <w:rsid w:val="003B4FB9"/>
    <w:rsid w:val="003C1043"/>
    <w:rsid w:val="003C1A30"/>
    <w:rsid w:val="003C1AAE"/>
    <w:rsid w:val="003C6779"/>
    <w:rsid w:val="003C7CDF"/>
    <w:rsid w:val="003D2998"/>
    <w:rsid w:val="003D2F0A"/>
    <w:rsid w:val="003D3891"/>
    <w:rsid w:val="003D3AAA"/>
    <w:rsid w:val="003D4888"/>
    <w:rsid w:val="003D5D84"/>
    <w:rsid w:val="003D72EA"/>
    <w:rsid w:val="003E0F4F"/>
    <w:rsid w:val="003E18AC"/>
    <w:rsid w:val="003E210B"/>
    <w:rsid w:val="003E2A12"/>
    <w:rsid w:val="003E3384"/>
    <w:rsid w:val="003E3CA4"/>
    <w:rsid w:val="003E548E"/>
    <w:rsid w:val="003E560F"/>
    <w:rsid w:val="003F7E7A"/>
    <w:rsid w:val="004008FD"/>
    <w:rsid w:val="00405DAB"/>
    <w:rsid w:val="004066F0"/>
    <w:rsid w:val="00406DF7"/>
    <w:rsid w:val="0040725D"/>
    <w:rsid w:val="00407EC8"/>
    <w:rsid w:val="0041110A"/>
    <w:rsid w:val="00411624"/>
    <w:rsid w:val="004148E1"/>
    <w:rsid w:val="00414CFA"/>
    <w:rsid w:val="00415EC0"/>
    <w:rsid w:val="00420706"/>
    <w:rsid w:val="00420BE9"/>
    <w:rsid w:val="00423AD8"/>
    <w:rsid w:val="00423FDD"/>
    <w:rsid w:val="00424992"/>
    <w:rsid w:val="00424C85"/>
    <w:rsid w:val="004260BD"/>
    <w:rsid w:val="0043012F"/>
    <w:rsid w:val="004307D6"/>
    <w:rsid w:val="00430F1F"/>
    <w:rsid w:val="004326EA"/>
    <w:rsid w:val="0043436C"/>
    <w:rsid w:val="004379C8"/>
    <w:rsid w:val="00437B07"/>
    <w:rsid w:val="004413EE"/>
    <w:rsid w:val="00441AFA"/>
    <w:rsid w:val="00442610"/>
    <w:rsid w:val="0044390A"/>
    <w:rsid w:val="0044434C"/>
    <w:rsid w:val="0044456B"/>
    <w:rsid w:val="00445BE3"/>
    <w:rsid w:val="00446DDD"/>
    <w:rsid w:val="00447BD1"/>
    <w:rsid w:val="004507F3"/>
    <w:rsid w:val="00450AF4"/>
    <w:rsid w:val="00450C8F"/>
    <w:rsid w:val="00452D52"/>
    <w:rsid w:val="004534CC"/>
    <w:rsid w:val="00454284"/>
    <w:rsid w:val="00456A57"/>
    <w:rsid w:val="0045721C"/>
    <w:rsid w:val="00460325"/>
    <w:rsid w:val="004607DE"/>
    <w:rsid w:val="0046125B"/>
    <w:rsid w:val="0046708D"/>
    <w:rsid w:val="004671C7"/>
    <w:rsid w:val="00467372"/>
    <w:rsid w:val="00471583"/>
    <w:rsid w:val="00472F4D"/>
    <w:rsid w:val="004730BF"/>
    <w:rsid w:val="00473816"/>
    <w:rsid w:val="00474DCB"/>
    <w:rsid w:val="0047535C"/>
    <w:rsid w:val="004762F6"/>
    <w:rsid w:val="0048029C"/>
    <w:rsid w:val="00481EAB"/>
    <w:rsid w:val="004822CA"/>
    <w:rsid w:val="00485870"/>
    <w:rsid w:val="00485FE8"/>
    <w:rsid w:val="00492473"/>
    <w:rsid w:val="00492EB5"/>
    <w:rsid w:val="00494535"/>
    <w:rsid w:val="00494F77"/>
    <w:rsid w:val="00497721"/>
    <w:rsid w:val="004A0229"/>
    <w:rsid w:val="004A0996"/>
    <w:rsid w:val="004A0C00"/>
    <w:rsid w:val="004A0FC4"/>
    <w:rsid w:val="004A35D2"/>
    <w:rsid w:val="004A71E4"/>
    <w:rsid w:val="004A72FC"/>
    <w:rsid w:val="004A731B"/>
    <w:rsid w:val="004B0E80"/>
    <w:rsid w:val="004B2CBC"/>
    <w:rsid w:val="004B2F00"/>
    <w:rsid w:val="004B608E"/>
    <w:rsid w:val="004B6E31"/>
    <w:rsid w:val="004C02A4"/>
    <w:rsid w:val="004C1D66"/>
    <w:rsid w:val="004C31D7"/>
    <w:rsid w:val="004C4AD2"/>
    <w:rsid w:val="004C6981"/>
    <w:rsid w:val="004C764A"/>
    <w:rsid w:val="004D1F21"/>
    <w:rsid w:val="004D268C"/>
    <w:rsid w:val="004D2B70"/>
    <w:rsid w:val="004D59D8"/>
    <w:rsid w:val="004D5DA1"/>
    <w:rsid w:val="004E00D3"/>
    <w:rsid w:val="004E150F"/>
    <w:rsid w:val="004E153D"/>
    <w:rsid w:val="004E1DCA"/>
    <w:rsid w:val="004E23A1"/>
    <w:rsid w:val="004E3489"/>
    <w:rsid w:val="004E358A"/>
    <w:rsid w:val="004E3AFA"/>
    <w:rsid w:val="004E5ED1"/>
    <w:rsid w:val="004E6588"/>
    <w:rsid w:val="004E6844"/>
    <w:rsid w:val="004F0054"/>
    <w:rsid w:val="004F2742"/>
    <w:rsid w:val="00501578"/>
    <w:rsid w:val="00501D8E"/>
    <w:rsid w:val="00502A0A"/>
    <w:rsid w:val="00504DB0"/>
    <w:rsid w:val="00507C50"/>
    <w:rsid w:val="00512077"/>
    <w:rsid w:val="005125BD"/>
    <w:rsid w:val="00512E26"/>
    <w:rsid w:val="005132A8"/>
    <w:rsid w:val="00514D40"/>
    <w:rsid w:val="00517C3A"/>
    <w:rsid w:val="00527BF4"/>
    <w:rsid w:val="0053036C"/>
    <w:rsid w:val="00530F15"/>
    <w:rsid w:val="005324BE"/>
    <w:rsid w:val="005345F8"/>
    <w:rsid w:val="00534F6C"/>
    <w:rsid w:val="00535994"/>
    <w:rsid w:val="00535B66"/>
    <w:rsid w:val="0053646D"/>
    <w:rsid w:val="0053752B"/>
    <w:rsid w:val="00540AAD"/>
    <w:rsid w:val="00543EC1"/>
    <w:rsid w:val="005456C3"/>
    <w:rsid w:val="00546458"/>
    <w:rsid w:val="0055087C"/>
    <w:rsid w:val="00553413"/>
    <w:rsid w:val="00555983"/>
    <w:rsid w:val="00556046"/>
    <w:rsid w:val="00557B17"/>
    <w:rsid w:val="00560E31"/>
    <w:rsid w:val="00561A5E"/>
    <w:rsid w:val="00561BDA"/>
    <w:rsid w:val="00562EF2"/>
    <w:rsid w:val="00563558"/>
    <w:rsid w:val="00581B23"/>
    <w:rsid w:val="0058219C"/>
    <w:rsid w:val="00585535"/>
    <w:rsid w:val="00586689"/>
    <w:rsid w:val="0058707F"/>
    <w:rsid w:val="00591DBD"/>
    <w:rsid w:val="0059221F"/>
    <w:rsid w:val="005924D6"/>
    <w:rsid w:val="005931FE"/>
    <w:rsid w:val="005A0028"/>
    <w:rsid w:val="005A0ACC"/>
    <w:rsid w:val="005A0ECA"/>
    <w:rsid w:val="005B0072"/>
    <w:rsid w:val="005B0732"/>
    <w:rsid w:val="005B38A0"/>
    <w:rsid w:val="005B491C"/>
    <w:rsid w:val="005B4DBF"/>
    <w:rsid w:val="005B5464"/>
    <w:rsid w:val="005B5DE2"/>
    <w:rsid w:val="005B674C"/>
    <w:rsid w:val="005C24F2"/>
    <w:rsid w:val="005C7561"/>
    <w:rsid w:val="005C7F5C"/>
    <w:rsid w:val="005D0EDF"/>
    <w:rsid w:val="005D1E57"/>
    <w:rsid w:val="005D2F57"/>
    <w:rsid w:val="005D34F6"/>
    <w:rsid w:val="005D4F1A"/>
    <w:rsid w:val="005D679A"/>
    <w:rsid w:val="005D7EFD"/>
    <w:rsid w:val="005E156E"/>
    <w:rsid w:val="005E1884"/>
    <w:rsid w:val="005E1F75"/>
    <w:rsid w:val="005E389B"/>
    <w:rsid w:val="005E3AA7"/>
    <w:rsid w:val="005E52D5"/>
    <w:rsid w:val="005E701F"/>
    <w:rsid w:val="005E736E"/>
    <w:rsid w:val="005F2A70"/>
    <w:rsid w:val="005F373A"/>
    <w:rsid w:val="005F3B4D"/>
    <w:rsid w:val="005F4F87"/>
    <w:rsid w:val="005F6B0E"/>
    <w:rsid w:val="005F760E"/>
    <w:rsid w:val="005F79F9"/>
    <w:rsid w:val="005F7B1D"/>
    <w:rsid w:val="0060222A"/>
    <w:rsid w:val="00602D3F"/>
    <w:rsid w:val="00606846"/>
    <w:rsid w:val="006070C4"/>
    <w:rsid w:val="0060714E"/>
    <w:rsid w:val="00610C21"/>
    <w:rsid w:val="00611907"/>
    <w:rsid w:val="00613116"/>
    <w:rsid w:val="00614181"/>
    <w:rsid w:val="006202A6"/>
    <w:rsid w:val="0062054B"/>
    <w:rsid w:val="00620F9D"/>
    <w:rsid w:val="00621C4E"/>
    <w:rsid w:val="00623D6A"/>
    <w:rsid w:val="006245F1"/>
    <w:rsid w:val="00624EAE"/>
    <w:rsid w:val="006257F2"/>
    <w:rsid w:val="00625916"/>
    <w:rsid w:val="006305D7"/>
    <w:rsid w:val="00632F63"/>
    <w:rsid w:val="00633A01"/>
    <w:rsid w:val="00633B97"/>
    <w:rsid w:val="006341F7"/>
    <w:rsid w:val="00634585"/>
    <w:rsid w:val="00635014"/>
    <w:rsid w:val="006369CE"/>
    <w:rsid w:val="006370A2"/>
    <w:rsid w:val="006411CA"/>
    <w:rsid w:val="00645C6A"/>
    <w:rsid w:val="0064605E"/>
    <w:rsid w:val="00646F17"/>
    <w:rsid w:val="00651272"/>
    <w:rsid w:val="00652C94"/>
    <w:rsid w:val="0065309F"/>
    <w:rsid w:val="00657B3A"/>
    <w:rsid w:val="00660ADA"/>
    <w:rsid w:val="006619C8"/>
    <w:rsid w:val="00662CF7"/>
    <w:rsid w:val="00666FD6"/>
    <w:rsid w:val="006673C2"/>
    <w:rsid w:val="00671710"/>
    <w:rsid w:val="00673414"/>
    <w:rsid w:val="00676079"/>
    <w:rsid w:val="00676ECD"/>
    <w:rsid w:val="00677D0A"/>
    <w:rsid w:val="0068185F"/>
    <w:rsid w:val="006828E3"/>
    <w:rsid w:val="00682EA4"/>
    <w:rsid w:val="00683FEF"/>
    <w:rsid w:val="00684615"/>
    <w:rsid w:val="00690F6C"/>
    <w:rsid w:val="006915D5"/>
    <w:rsid w:val="0069204A"/>
    <w:rsid w:val="00696280"/>
    <w:rsid w:val="006A01CF"/>
    <w:rsid w:val="006A0431"/>
    <w:rsid w:val="006A06C5"/>
    <w:rsid w:val="006A12C8"/>
    <w:rsid w:val="006A1D09"/>
    <w:rsid w:val="006A4DDB"/>
    <w:rsid w:val="006A60DD"/>
    <w:rsid w:val="006B0679"/>
    <w:rsid w:val="006B074C"/>
    <w:rsid w:val="006B1674"/>
    <w:rsid w:val="006B24C5"/>
    <w:rsid w:val="006B2D85"/>
    <w:rsid w:val="006B3B84"/>
    <w:rsid w:val="006B4E7C"/>
    <w:rsid w:val="006B5D8C"/>
    <w:rsid w:val="006B72D4"/>
    <w:rsid w:val="006B7C3B"/>
    <w:rsid w:val="006B7E7E"/>
    <w:rsid w:val="006C11CC"/>
    <w:rsid w:val="006C1AEB"/>
    <w:rsid w:val="006C3466"/>
    <w:rsid w:val="006C57FE"/>
    <w:rsid w:val="006C668E"/>
    <w:rsid w:val="006D704B"/>
    <w:rsid w:val="006E4B63"/>
    <w:rsid w:val="006E65DF"/>
    <w:rsid w:val="006E7632"/>
    <w:rsid w:val="006E7EEE"/>
    <w:rsid w:val="006F06E4"/>
    <w:rsid w:val="006F0F40"/>
    <w:rsid w:val="006F20DC"/>
    <w:rsid w:val="006F608D"/>
    <w:rsid w:val="006F7B41"/>
    <w:rsid w:val="007006D2"/>
    <w:rsid w:val="00702B5D"/>
    <w:rsid w:val="00703ED2"/>
    <w:rsid w:val="00704D17"/>
    <w:rsid w:val="00705838"/>
    <w:rsid w:val="00707352"/>
    <w:rsid w:val="00707B8D"/>
    <w:rsid w:val="0071014A"/>
    <w:rsid w:val="007106B2"/>
    <w:rsid w:val="007112CE"/>
    <w:rsid w:val="00712ACA"/>
    <w:rsid w:val="00713636"/>
    <w:rsid w:val="007140B5"/>
    <w:rsid w:val="00714B8C"/>
    <w:rsid w:val="0071611C"/>
    <w:rsid w:val="00716209"/>
    <w:rsid w:val="0071675D"/>
    <w:rsid w:val="00717736"/>
    <w:rsid w:val="00726481"/>
    <w:rsid w:val="00730373"/>
    <w:rsid w:val="00732B47"/>
    <w:rsid w:val="00732D03"/>
    <w:rsid w:val="00732E57"/>
    <w:rsid w:val="00732FDB"/>
    <w:rsid w:val="00733E55"/>
    <w:rsid w:val="00735CF5"/>
    <w:rsid w:val="00736E6B"/>
    <w:rsid w:val="0074063A"/>
    <w:rsid w:val="00742AA4"/>
    <w:rsid w:val="00743BA1"/>
    <w:rsid w:val="00745F1E"/>
    <w:rsid w:val="007472E6"/>
    <w:rsid w:val="0074777A"/>
    <w:rsid w:val="00750A93"/>
    <w:rsid w:val="007515FE"/>
    <w:rsid w:val="00751CD3"/>
    <w:rsid w:val="007538CB"/>
    <w:rsid w:val="007601D0"/>
    <w:rsid w:val="007603BB"/>
    <w:rsid w:val="0076109D"/>
    <w:rsid w:val="00767056"/>
    <w:rsid w:val="00767107"/>
    <w:rsid w:val="00773617"/>
    <w:rsid w:val="00773BFD"/>
    <w:rsid w:val="007743B3"/>
    <w:rsid w:val="00774490"/>
    <w:rsid w:val="007745D9"/>
    <w:rsid w:val="00776AC4"/>
    <w:rsid w:val="007809C3"/>
    <w:rsid w:val="007819FF"/>
    <w:rsid w:val="0078360C"/>
    <w:rsid w:val="00783FDD"/>
    <w:rsid w:val="00784A4C"/>
    <w:rsid w:val="00784BC6"/>
    <w:rsid w:val="0078523D"/>
    <w:rsid w:val="007931DF"/>
    <w:rsid w:val="00795CB4"/>
    <w:rsid w:val="007A0172"/>
    <w:rsid w:val="007A1804"/>
    <w:rsid w:val="007A2467"/>
    <w:rsid w:val="007A2511"/>
    <w:rsid w:val="007A260E"/>
    <w:rsid w:val="007A345F"/>
    <w:rsid w:val="007A4D4C"/>
    <w:rsid w:val="007A4DD6"/>
    <w:rsid w:val="007A4DDB"/>
    <w:rsid w:val="007A5A77"/>
    <w:rsid w:val="007A5CB9"/>
    <w:rsid w:val="007A6758"/>
    <w:rsid w:val="007A7C7F"/>
    <w:rsid w:val="007B0DC3"/>
    <w:rsid w:val="007B1F0E"/>
    <w:rsid w:val="007B20AE"/>
    <w:rsid w:val="007B30FD"/>
    <w:rsid w:val="007B538D"/>
    <w:rsid w:val="007B5B02"/>
    <w:rsid w:val="007B6B07"/>
    <w:rsid w:val="007B6D43"/>
    <w:rsid w:val="007B749A"/>
    <w:rsid w:val="007B7C6E"/>
    <w:rsid w:val="007B7FF6"/>
    <w:rsid w:val="007C2863"/>
    <w:rsid w:val="007D02E4"/>
    <w:rsid w:val="007D2920"/>
    <w:rsid w:val="007D44D7"/>
    <w:rsid w:val="007D621A"/>
    <w:rsid w:val="007E058A"/>
    <w:rsid w:val="007E06F8"/>
    <w:rsid w:val="007E2887"/>
    <w:rsid w:val="007E5278"/>
    <w:rsid w:val="007E6978"/>
    <w:rsid w:val="007E749C"/>
    <w:rsid w:val="007F012C"/>
    <w:rsid w:val="007F0B3D"/>
    <w:rsid w:val="007F1B5C"/>
    <w:rsid w:val="007F322D"/>
    <w:rsid w:val="007F4BB0"/>
    <w:rsid w:val="00800377"/>
    <w:rsid w:val="00801257"/>
    <w:rsid w:val="00803322"/>
    <w:rsid w:val="00803B0A"/>
    <w:rsid w:val="00804DED"/>
    <w:rsid w:val="0080562A"/>
    <w:rsid w:val="00805B96"/>
    <w:rsid w:val="008105BE"/>
    <w:rsid w:val="008115A5"/>
    <w:rsid w:val="00811D46"/>
    <w:rsid w:val="0081294D"/>
    <w:rsid w:val="0081387B"/>
    <w:rsid w:val="0081415D"/>
    <w:rsid w:val="008146D6"/>
    <w:rsid w:val="00820229"/>
    <w:rsid w:val="00822448"/>
    <w:rsid w:val="008226D3"/>
    <w:rsid w:val="00822ABE"/>
    <w:rsid w:val="008244D1"/>
    <w:rsid w:val="00827F51"/>
    <w:rsid w:val="0083093B"/>
    <w:rsid w:val="0083104E"/>
    <w:rsid w:val="00831A59"/>
    <w:rsid w:val="008333F2"/>
    <w:rsid w:val="00834290"/>
    <w:rsid w:val="008343BE"/>
    <w:rsid w:val="00836535"/>
    <w:rsid w:val="00836C7D"/>
    <w:rsid w:val="00840FB4"/>
    <w:rsid w:val="008410B2"/>
    <w:rsid w:val="0084323C"/>
    <w:rsid w:val="00845666"/>
    <w:rsid w:val="008500A0"/>
    <w:rsid w:val="0085199B"/>
    <w:rsid w:val="008524E5"/>
    <w:rsid w:val="0085351C"/>
    <w:rsid w:val="00853640"/>
    <w:rsid w:val="00853F3A"/>
    <w:rsid w:val="0085435A"/>
    <w:rsid w:val="008549CA"/>
    <w:rsid w:val="008556C3"/>
    <w:rsid w:val="0085687C"/>
    <w:rsid w:val="00864344"/>
    <w:rsid w:val="008647A5"/>
    <w:rsid w:val="008703A6"/>
    <w:rsid w:val="008706C5"/>
    <w:rsid w:val="00873707"/>
    <w:rsid w:val="00874B20"/>
    <w:rsid w:val="008757C6"/>
    <w:rsid w:val="008763E1"/>
    <w:rsid w:val="0087775C"/>
    <w:rsid w:val="00877EC8"/>
    <w:rsid w:val="00880F36"/>
    <w:rsid w:val="00881243"/>
    <w:rsid w:val="00885530"/>
    <w:rsid w:val="00885702"/>
    <w:rsid w:val="0089001E"/>
    <w:rsid w:val="00890914"/>
    <w:rsid w:val="008910D1"/>
    <w:rsid w:val="0089296C"/>
    <w:rsid w:val="00895088"/>
    <w:rsid w:val="00895BB0"/>
    <w:rsid w:val="00896ABD"/>
    <w:rsid w:val="00897AB6"/>
    <w:rsid w:val="008A2216"/>
    <w:rsid w:val="008A3380"/>
    <w:rsid w:val="008A7A9C"/>
    <w:rsid w:val="008B14DB"/>
    <w:rsid w:val="008B5218"/>
    <w:rsid w:val="008B5B3A"/>
    <w:rsid w:val="008B7102"/>
    <w:rsid w:val="008C3B7D"/>
    <w:rsid w:val="008D0DCB"/>
    <w:rsid w:val="008D0F90"/>
    <w:rsid w:val="008D3715"/>
    <w:rsid w:val="008D5465"/>
    <w:rsid w:val="008D5E61"/>
    <w:rsid w:val="008D7EB7"/>
    <w:rsid w:val="008D7EC5"/>
    <w:rsid w:val="008E3684"/>
    <w:rsid w:val="008E57F5"/>
    <w:rsid w:val="008E7606"/>
    <w:rsid w:val="008F0657"/>
    <w:rsid w:val="008F1DAA"/>
    <w:rsid w:val="008F3945"/>
    <w:rsid w:val="008F3EBD"/>
    <w:rsid w:val="008F60B2"/>
    <w:rsid w:val="008F795E"/>
    <w:rsid w:val="008F7C41"/>
    <w:rsid w:val="009031E2"/>
    <w:rsid w:val="00904FC0"/>
    <w:rsid w:val="009063B3"/>
    <w:rsid w:val="009125FB"/>
    <w:rsid w:val="0091276C"/>
    <w:rsid w:val="009165AC"/>
    <w:rsid w:val="009169DB"/>
    <w:rsid w:val="00916FFC"/>
    <w:rsid w:val="0092053F"/>
    <w:rsid w:val="00920F2E"/>
    <w:rsid w:val="0092340A"/>
    <w:rsid w:val="00925B37"/>
    <w:rsid w:val="00926111"/>
    <w:rsid w:val="0092620D"/>
    <w:rsid w:val="009310CC"/>
    <w:rsid w:val="009313D9"/>
    <w:rsid w:val="00933680"/>
    <w:rsid w:val="009351EC"/>
    <w:rsid w:val="00935B7F"/>
    <w:rsid w:val="00941293"/>
    <w:rsid w:val="0094277F"/>
    <w:rsid w:val="0094287B"/>
    <w:rsid w:val="00942FE4"/>
    <w:rsid w:val="00946372"/>
    <w:rsid w:val="00950C17"/>
    <w:rsid w:val="00951FAF"/>
    <w:rsid w:val="00954740"/>
    <w:rsid w:val="00954A77"/>
    <w:rsid w:val="00955AE5"/>
    <w:rsid w:val="00962E71"/>
    <w:rsid w:val="00963ABC"/>
    <w:rsid w:val="00965D21"/>
    <w:rsid w:val="00966187"/>
    <w:rsid w:val="00966954"/>
    <w:rsid w:val="00967764"/>
    <w:rsid w:val="00970118"/>
    <w:rsid w:val="00970B0E"/>
    <w:rsid w:val="00970BB9"/>
    <w:rsid w:val="009726EE"/>
    <w:rsid w:val="00972CDE"/>
    <w:rsid w:val="009733DD"/>
    <w:rsid w:val="00973A08"/>
    <w:rsid w:val="009753D2"/>
    <w:rsid w:val="00975573"/>
    <w:rsid w:val="00976CE2"/>
    <w:rsid w:val="00976D03"/>
    <w:rsid w:val="00977B30"/>
    <w:rsid w:val="00980881"/>
    <w:rsid w:val="00982F41"/>
    <w:rsid w:val="00985090"/>
    <w:rsid w:val="00987710"/>
    <w:rsid w:val="009904AB"/>
    <w:rsid w:val="00994164"/>
    <w:rsid w:val="00995688"/>
    <w:rsid w:val="009958A6"/>
    <w:rsid w:val="00995C10"/>
    <w:rsid w:val="00996456"/>
    <w:rsid w:val="009A04F5"/>
    <w:rsid w:val="009A0825"/>
    <w:rsid w:val="009A15EF"/>
    <w:rsid w:val="009A21BE"/>
    <w:rsid w:val="009A38A5"/>
    <w:rsid w:val="009A59AE"/>
    <w:rsid w:val="009A5B73"/>
    <w:rsid w:val="009A68AC"/>
    <w:rsid w:val="009B118B"/>
    <w:rsid w:val="009B1737"/>
    <w:rsid w:val="009B30C1"/>
    <w:rsid w:val="009B3D4B"/>
    <w:rsid w:val="009B51FE"/>
    <w:rsid w:val="009B5B99"/>
    <w:rsid w:val="009B6EFC"/>
    <w:rsid w:val="009C0281"/>
    <w:rsid w:val="009C1FD0"/>
    <w:rsid w:val="009C2DF8"/>
    <w:rsid w:val="009C31BF"/>
    <w:rsid w:val="009C5E73"/>
    <w:rsid w:val="009C68B7"/>
    <w:rsid w:val="009D0834"/>
    <w:rsid w:val="009D0A1E"/>
    <w:rsid w:val="009D0E60"/>
    <w:rsid w:val="009D0F9F"/>
    <w:rsid w:val="009D2AE3"/>
    <w:rsid w:val="009D52BC"/>
    <w:rsid w:val="009D649A"/>
    <w:rsid w:val="009D7D0A"/>
    <w:rsid w:val="009E09D9"/>
    <w:rsid w:val="009E0B15"/>
    <w:rsid w:val="009E5559"/>
    <w:rsid w:val="009F01B1"/>
    <w:rsid w:val="009F0DBB"/>
    <w:rsid w:val="009F1064"/>
    <w:rsid w:val="009F3887"/>
    <w:rsid w:val="009F659A"/>
    <w:rsid w:val="009F732B"/>
    <w:rsid w:val="00A01FE0"/>
    <w:rsid w:val="00A02B57"/>
    <w:rsid w:val="00A06945"/>
    <w:rsid w:val="00A10656"/>
    <w:rsid w:val="00A1086E"/>
    <w:rsid w:val="00A113C0"/>
    <w:rsid w:val="00A12FA6"/>
    <w:rsid w:val="00A1339B"/>
    <w:rsid w:val="00A14ABA"/>
    <w:rsid w:val="00A22110"/>
    <w:rsid w:val="00A22B88"/>
    <w:rsid w:val="00A24CB6"/>
    <w:rsid w:val="00A26CD2"/>
    <w:rsid w:val="00A27667"/>
    <w:rsid w:val="00A32979"/>
    <w:rsid w:val="00A34A67"/>
    <w:rsid w:val="00A37462"/>
    <w:rsid w:val="00A42CC6"/>
    <w:rsid w:val="00A459E1"/>
    <w:rsid w:val="00A46AC4"/>
    <w:rsid w:val="00A52296"/>
    <w:rsid w:val="00A55661"/>
    <w:rsid w:val="00A57BC4"/>
    <w:rsid w:val="00A61B70"/>
    <w:rsid w:val="00A61FA8"/>
    <w:rsid w:val="00A636F6"/>
    <w:rsid w:val="00A637F4"/>
    <w:rsid w:val="00A64DF2"/>
    <w:rsid w:val="00A65485"/>
    <w:rsid w:val="00A663F9"/>
    <w:rsid w:val="00A66E05"/>
    <w:rsid w:val="00A70753"/>
    <w:rsid w:val="00A712D2"/>
    <w:rsid w:val="00A77887"/>
    <w:rsid w:val="00A80655"/>
    <w:rsid w:val="00A82AFA"/>
    <w:rsid w:val="00A82C8A"/>
    <w:rsid w:val="00A8346B"/>
    <w:rsid w:val="00A852FF"/>
    <w:rsid w:val="00A87337"/>
    <w:rsid w:val="00A90C97"/>
    <w:rsid w:val="00A92DDC"/>
    <w:rsid w:val="00A960C8"/>
    <w:rsid w:val="00A96604"/>
    <w:rsid w:val="00AA03DF"/>
    <w:rsid w:val="00AA1B4F"/>
    <w:rsid w:val="00AA21D8"/>
    <w:rsid w:val="00AA271A"/>
    <w:rsid w:val="00AA3270"/>
    <w:rsid w:val="00AA4AA3"/>
    <w:rsid w:val="00AA54F3"/>
    <w:rsid w:val="00AA6B43"/>
    <w:rsid w:val="00AA720D"/>
    <w:rsid w:val="00AB367A"/>
    <w:rsid w:val="00AB6D7E"/>
    <w:rsid w:val="00AC0059"/>
    <w:rsid w:val="00AC01D1"/>
    <w:rsid w:val="00AC07E3"/>
    <w:rsid w:val="00AC0AB2"/>
    <w:rsid w:val="00AC0E9F"/>
    <w:rsid w:val="00AC35EC"/>
    <w:rsid w:val="00AC3FE4"/>
    <w:rsid w:val="00AC52A5"/>
    <w:rsid w:val="00AC55FC"/>
    <w:rsid w:val="00AC6EFD"/>
    <w:rsid w:val="00AC7151"/>
    <w:rsid w:val="00AD460A"/>
    <w:rsid w:val="00AD6614"/>
    <w:rsid w:val="00AD6A05"/>
    <w:rsid w:val="00AE02C1"/>
    <w:rsid w:val="00AE118B"/>
    <w:rsid w:val="00AE272B"/>
    <w:rsid w:val="00AE3E3A"/>
    <w:rsid w:val="00AE77B4"/>
    <w:rsid w:val="00AE7BDD"/>
    <w:rsid w:val="00AE7C1A"/>
    <w:rsid w:val="00AE7DF8"/>
    <w:rsid w:val="00AF0D9C"/>
    <w:rsid w:val="00AF13AB"/>
    <w:rsid w:val="00AF1D36"/>
    <w:rsid w:val="00AF280B"/>
    <w:rsid w:val="00AF4896"/>
    <w:rsid w:val="00AF5F75"/>
    <w:rsid w:val="00AF6001"/>
    <w:rsid w:val="00B0096D"/>
    <w:rsid w:val="00B01A16"/>
    <w:rsid w:val="00B0699D"/>
    <w:rsid w:val="00B07F45"/>
    <w:rsid w:val="00B1021A"/>
    <w:rsid w:val="00B1481A"/>
    <w:rsid w:val="00B15A1F"/>
    <w:rsid w:val="00B15FE9"/>
    <w:rsid w:val="00B2148A"/>
    <w:rsid w:val="00B220C2"/>
    <w:rsid w:val="00B22324"/>
    <w:rsid w:val="00B23E3B"/>
    <w:rsid w:val="00B25B32"/>
    <w:rsid w:val="00B25B4B"/>
    <w:rsid w:val="00B25FF6"/>
    <w:rsid w:val="00B263DA"/>
    <w:rsid w:val="00B31F14"/>
    <w:rsid w:val="00B32616"/>
    <w:rsid w:val="00B33840"/>
    <w:rsid w:val="00B3635E"/>
    <w:rsid w:val="00B36BA0"/>
    <w:rsid w:val="00B36C42"/>
    <w:rsid w:val="00B42EA7"/>
    <w:rsid w:val="00B43E9D"/>
    <w:rsid w:val="00B447F6"/>
    <w:rsid w:val="00B51494"/>
    <w:rsid w:val="00B51845"/>
    <w:rsid w:val="00B51923"/>
    <w:rsid w:val="00B528E3"/>
    <w:rsid w:val="00B5337C"/>
    <w:rsid w:val="00B53FDE"/>
    <w:rsid w:val="00B54EF8"/>
    <w:rsid w:val="00B55059"/>
    <w:rsid w:val="00B5626E"/>
    <w:rsid w:val="00B56397"/>
    <w:rsid w:val="00B566A4"/>
    <w:rsid w:val="00B56D83"/>
    <w:rsid w:val="00B571DA"/>
    <w:rsid w:val="00B6027B"/>
    <w:rsid w:val="00B636C8"/>
    <w:rsid w:val="00B636F6"/>
    <w:rsid w:val="00B65EDB"/>
    <w:rsid w:val="00B67AFF"/>
    <w:rsid w:val="00B70B59"/>
    <w:rsid w:val="00B731A2"/>
    <w:rsid w:val="00B73657"/>
    <w:rsid w:val="00B739B3"/>
    <w:rsid w:val="00B750B2"/>
    <w:rsid w:val="00B81B15"/>
    <w:rsid w:val="00B84FF9"/>
    <w:rsid w:val="00B850E0"/>
    <w:rsid w:val="00B915AE"/>
    <w:rsid w:val="00BA0ECA"/>
    <w:rsid w:val="00BA1735"/>
    <w:rsid w:val="00BA19FA"/>
    <w:rsid w:val="00BA4288"/>
    <w:rsid w:val="00BA67A0"/>
    <w:rsid w:val="00BB0902"/>
    <w:rsid w:val="00BB1521"/>
    <w:rsid w:val="00BB1F9C"/>
    <w:rsid w:val="00BB48E5"/>
    <w:rsid w:val="00BB5607"/>
    <w:rsid w:val="00BB5ACA"/>
    <w:rsid w:val="00BB627F"/>
    <w:rsid w:val="00BC0C17"/>
    <w:rsid w:val="00BC3363"/>
    <w:rsid w:val="00BC3823"/>
    <w:rsid w:val="00BC5841"/>
    <w:rsid w:val="00BD2EF0"/>
    <w:rsid w:val="00BD3A95"/>
    <w:rsid w:val="00BD5ADF"/>
    <w:rsid w:val="00BD60B4"/>
    <w:rsid w:val="00BD796B"/>
    <w:rsid w:val="00BD7981"/>
    <w:rsid w:val="00BE40C0"/>
    <w:rsid w:val="00BE5F4A"/>
    <w:rsid w:val="00BE7AEF"/>
    <w:rsid w:val="00BF09B0"/>
    <w:rsid w:val="00BF1544"/>
    <w:rsid w:val="00BF1A7A"/>
    <w:rsid w:val="00BF1B53"/>
    <w:rsid w:val="00BF246D"/>
    <w:rsid w:val="00BF2682"/>
    <w:rsid w:val="00BF289F"/>
    <w:rsid w:val="00BF5531"/>
    <w:rsid w:val="00BF6D9C"/>
    <w:rsid w:val="00BF7E7A"/>
    <w:rsid w:val="00C05D3E"/>
    <w:rsid w:val="00C06F06"/>
    <w:rsid w:val="00C07DC0"/>
    <w:rsid w:val="00C10F65"/>
    <w:rsid w:val="00C127B7"/>
    <w:rsid w:val="00C17497"/>
    <w:rsid w:val="00C20FAD"/>
    <w:rsid w:val="00C21FD1"/>
    <w:rsid w:val="00C2375F"/>
    <w:rsid w:val="00C23901"/>
    <w:rsid w:val="00C247CB"/>
    <w:rsid w:val="00C25F3E"/>
    <w:rsid w:val="00C30332"/>
    <w:rsid w:val="00C32E66"/>
    <w:rsid w:val="00C3355F"/>
    <w:rsid w:val="00C33A04"/>
    <w:rsid w:val="00C3569A"/>
    <w:rsid w:val="00C37F28"/>
    <w:rsid w:val="00C438FE"/>
    <w:rsid w:val="00C43F48"/>
    <w:rsid w:val="00C44662"/>
    <w:rsid w:val="00C448FF"/>
    <w:rsid w:val="00C451E2"/>
    <w:rsid w:val="00C45E57"/>
    <w:rsid w:val="00C465A0"/>
    <w:rsid w:val="00C52F29"/>
    <w:rsid w:val="00C56CE6"/>
    <w:rsid w:val="00C5745F"/>
    <w:rsid w:val="00C57CC5"/>
    <w:rsid w:val="00C60005"/>
    <w:rsid w:val="00C60B7B"/>
    <w:rsid w:val="00C61A98"/>
    <w:rsid w:val="00C63201"/>
    <w:rsid w:val="00C63311"/>
    <w:rsid w:val="00C64E62"/>
    <w:rsid w:val="00C651D5"/>
    <w:rsid w:val="00C65CCC"/>
    <w:rsid w:val="00C7618F"/>
    <w:rsid w:val="00C765A9"/>
    <w:rsid w:val="00C777D4"/>
    <w:rsid w:val="00C81157"/>
    <w:rsid w:val="00C8162D"/>
    <w:rsid w:val="00C830BB"/>
    <w:rsid w:val="00C83A0B"/>
    <w:rsid w:val="00C842D0"/>
    <w:rsid w:val="00C84ED1"/>
    <w:rsid w:val="00C863CC"/>
    <w:rsid w:val="00C9038F"/>
    <w:rsid w:val="00C92AAB"/>
    <w:rsid w:val="00C95D4C"/>
    <w:rsid w:val="00C961F7"/>
    <w:rsid w:val="00C9637F"/>
    <w:rsid w:val="00C9708A"/>
    <w:rsid w:val="00CA2435"/>
    <w:rsid w:val="00CA4068"/>
    <w:rsid w:val="00CA67F4"/>
    <w:rsid w:val="00CB2ECD"/>
    <w:rsid w:val="00CB37F8"/>
    <w:rsid w:val="00CB7DC3"/>
    <w:rsid w:val="00CC3456"/>
    <w:rsid w:val="00CC41DE"/>
    <w:rsid w:val="00CC5BE1"/>
    <w:rsid w:val="00CC75A2"/>
    <w:rsid w:val="00CC7A18"/>
    <w:rsid w:val="00CD0E2F"/>
    <w:rsid w:val="00CD1D49"/>
    <w:rsid w:val="00CD2F20"/>
    <w:rsid w:val="00CD6B20"/>
    <w:rsid w:val="00CD7747"/>
    <w:rsid w:val="00CD7DF4"/>
    <w:rsid w:val="00CE1339"/>
    <w:rsid w:val="00CE500D"/>
    <w:rsid w:val="00CE61CC"/>
    <w:rsid w:val="00CE6E42"/>
    <w:rsid w:val="00CF20B7"/>
    <w:rsid w:val="00CF4EA0"/>
    <w:rsid w:val="00CF5466"/>
    <w:rsid w:val="00CF661B"/>
    <w:rsid w:val="00CF6692"/>
    <w:rsid w:val="00CF7441"/>
    <w:rsid w:val="00D00D16"/>
    <w:rsid w:val="00D02801"/>
    <w:rsid w:val="00D03C6C"/>
    <w:rsid w:val="00D04760"/>
    <w:rsid w:val="00D04A95"/>
    <w:rsid w:val="00D06288"/>
    <w:rsid w:val="00D068C7"/>
    <w:rsid w:val="00D128A4"/>
    <w:rsid w:val="00D147C8"/>
    <w:rsid w:val="00D15131"/>
    <w:rsid w:val="00D167CE"/>
    <w:rsid w:val="00D16FA2"/>
    <w:rsid w:val="00D17B6A"/>
    <w:rsid w:val="00D20954"/>
    <w:rsid w:val="00D20D55"/>
    <w:rsid w:val="00D21C39"/>
    <w:rsid w:val="00D21FC6"/>
    <w:rsid w:val="00D2243A"/>
    <w:rsid w:val="00D2451C"/>
    <w:rsid w:val="00D33393"/>
    <w:rsid w:val="00D33D36"/>
    <w:rsid w:val="00D34D94"/>
    <w:rsid w:val="00D3571C"/>
    <w:rsid w:val="00D37235"/>
    <w:rsid w:val="00D37F3B"/>
    <w:rsid w:val="00D409E2"/>
    <w:rsid w:val="00D42388"/>
    <w:rsid w:val="00D427D7"/>
    <w:rsid w:val="00D43B0E"/>
    <w:rsid w:val="00D44E62"/>
    <w:rsid w:val="00D51570"/>
    <w:rsid w:val="00D54774"/>
    <w:rsid w:val="00D556AD"/>
    <w:rsid w:val="00D60381"/>
    <w:rsid w:val="00D616DE"/>
    <w:rsid w:val="00D61E80"/>
    <w:rsid w:val="00D62201"/>
    <w:rsid w:val="00D623EB"/>
    <w:rsid w:val="00D651D1"/>
    <w:rsid w:val="00D70075"/>
    <w:rsid w:val="00D717BB"/>
    <w:rsid w:val="00D7226B"/>
    <w:rsid w:val="00D72518"/>
    <w:rsid w:val="00D72707"/>
    <w:rsid w:val="00D74ABB"/>
    <w:rsid w:val="00D75A9C"/>
    <w:rsid w:val="00D77ADA"/>
    <w:rsid w:val="00D829C8"/>
    <w:rsid w:val="00D90871"/>
    <w:rsid w:val="00D9155F"/>
    <w:rsid w:val="00D932B5"/>
    <w:rsid w:val="00D9403F"/>
    <w:rsid w:val="00D959B4"/>
    <w:rsid w:val="00D969EB"/>
    <w:rsid w:val="00DA16DF"/>
    <w:rsid w:val="00DA44DE"/>
    <w:rsid w:val="00DA7380"/>
    <w:rsid w:val="00DB0D41"/>
    <w:rsid w:val="00DB2555"/>
    <w:rsid w:val="00DB620A"/>
    <w:rsid w:val="00DB6852"/>
    <w:rsid w:val="00DC3832"/>
    <w:rsid w:val="00DC7A51"/>
    <w:rsid w:val="00DD3B1E"/>
    <w:rsid w:val="00DD3CB5"/>
    <w:rsid w:val="00DD5502"/>
    <w:rsid w:val="00DD7A2B"/>
    <w:rsid w:val="00DE1577"/>
    <w:rsid w:val="00DE4BF5"/>
    <w:rsid w:val="00DE5B5F"/>
    <w:rsid w:val="00DE723F"/>
    <w:rsid w:val="00DF0245"/>
    <w:rsid w:val="00DF1ACE"/>
    <w:rsid w:val="00DF4A26"/>
    <w:rsid w:val="00DF614E"/>
    <w:rsid w:val="00E00696"/>
    <w:rsid w:val="00E00F9E"/>
    <w:rsid w:val="00E022B3"/>
    <w:rsid w:val="00E03651"/>
    <w:rsid w:val="00E03808"/>
    <w:rsid w:val="00E060C2"/>
    <w:rsid w:val="00E06324"/>
    <w:rsid w:val="00E07B81"/>
    <w:rsid w:val="00E10AFD"/>
    <w:rsid w:val="00E12B11"/>
    <w:rsid w:val="00E12FB0"/>
    <w:rsid w:val="00E1440D"/>
    <w:rsid w:val="00E14814"/>
    <w:rsid w:val="00E1591B"/>
    <w:rsid w:val="00E16A50"/>
    <w:rsid w:val="00E17F90"/>
    <w:rsid w:val="00E230C9"/>
    <w:rsid w:val="00E249D5"/>
    <w:rsid w:val="00E25017"/>
    <w:rsid w:val="00E26F73"/>
    <w:rsid w:val="00E30A34"/>
    <w:rsid w:val="00E31601"/>
    <w:rsid w:val="00E33C58"/>
    <w:rsid w:val="00E33C68"/>
    <w:rsid w:val="00E34EEB"/>
    <w:rsid w:val="00E3687C"/>
    <w:rsid w:val="00E425F8"/>
    <w:rsid w:val="00E44EB9"/>
    <w:rsid w:val="00E45BDC"/>
    <w:rsid w:val="00E46358"/>
    <w:rsid w:val="00E471DC"/>
    <w:rsid w:val="00E502EF"/>
    <w:rsid w:val="00E50EB4"/>
    <w:rsid w:val="00E532FC"/>
    <w:rsid w:val="00E54220"/>
    <w:rsid w:val="00E54776"/>
    <w:rsid w:val="00E559B4"/>
    <w:rsid w:val="00E55BB0"/>
    <w:rsid w:val="00E609E5"/>
    <w:rsid w:val="00E60F27"/>
    <w:rsid w:val="00E6220F"/>
    <w:rsid w:val="00E64D93"/>
    <w:rsid w:val="00E65EDB"/>
    <w:rsid w:val="00E66927"/>
    <w:rsid w:val="00E677B8"/>
    <w:rsid w:val="00E67FA1"/>
    <w:rsid w:val="00E718E5"/>
    <w:rsid w:val="00E71FA6"/>
    <w:rsid w:val="00E7387D"/>
    <w:rsid w:val="00E73D53"/>
    <w:rsid w:val="00E75111"/>
    <w:rsid w:val="00E77296"/>
    <w:rsid w:val="00E80C61"/>
    <w:rsid w:val="00E87527"/>
    <w:rsid w:val="00E87EF7"/>
    <w:rsid w:val="00E93763"/>
    <w:rsid w:val="00E96C4C"/>
    <w:rsid w:val="00E96D76"/>
    <w:rsid w:val="00EA1182"/>
    <w:rsid w:val="00EA2AAE"/>
    <w:rsid w:val="00EA2EC0"/>
    <w:rsid w:val="00EA427A"/>
    <w:rsid w:val="00EA61AE"/>
    <w:rsid w:val="00EA723B"/>
    <w:rsid w:val="00EB13C4"/>
    <w:rsid w:val="00EB452F"/>
    <w:rsid w:val="00EB6350"/>
    <w:rsid w:val="00EB651A"/>
    <w:rsid w:val="00EB687A"/>
    <w:rsid w:val="00EC2B55"/>
    <w:rsid w:val="00EC2F62"/>
    <w:rsid w:val="00EC3909"/>
    <w:rsid w:val="00EC62EB"/>
    <w:rsid w:val="00EC6E9F"/>
    <w:rsid w:val="00ED44F0"/>
    <w:rsid w:val="00ED4B33"/>
    <w:rsid w:val="00ED5095"/>
    <w:rsid w:val="00ED5993"/>
    <w:rsid w:val="00ED7DD6"/>
    <w:rsid w:val="00EE060B"/>
    <w:rsid w:val="00EE15A1"/>
    <w:rsid w:val="00EE1A49"/>
    <w:rsid w:val="00EE2A7C"/>
    <w:rsid w:val="00EE2C42"/>
    <w:rsid w:val="00EE341B"/>
    <w:rsid w:val="00EE380F"/>
    <w:rsid w:val="00EE4453"/>
    <w:rsid w:val="00EE5FCE"/>
    <w:rsid w:val="00EE671E"/>
    <w:rsid w:val="00EE6BBD"/>
    <w:rsid w:val="00EE6E1E"/>
    <w:rsid w:val="00EE705F"/>
    <w:rsid w:val="00EF1462"/>
    <w:rsid w:val="00EF29BF"/>
    <w:rsid w:val="00EF54FD"/>
    <w:rsid w:val="00EF782C"/>
    <w:rsid w:val="00F064C2"/>
    <w:rsid w:val="00F07F0D"/>
    <w:rsid w:val="00F13112"/>
    <w:rsid w:val="00F14468"/>
    <w:rsid w:val="00F1499C"/>
    <w:rsid w:val="00F14A19"/>
    <w:rsid w:val="00F14D00"/>
    <w:rsid w:val="00F167AB"/>
    <w:rsid w:val="00F16FE6"/>
    <w:rsid w:val="00F2274A"/>
    <w:rsid w:val="00F238BD"/>
    <w:rsid w:val="00F24992"/>
    <w:rsid w:val="00F249FC"/>
    <w:rsid w:val="00F26C18"/>
    <w:rsid w:val="00F31F1C"/>
    <w:rsid w:val="00F32DD3"/>
    <w:rsid w:val="00F32F2F"/>
    <w:rsid w:val="00F33F3F"/>
    <w:rsid w:val="00F35869"/>
    <w:rsid w:val="00F35BDD"/>
    <w:rsid w:val="00F35EF0"/>
    <w:rsid w:val="00F3781F"/>
    <w:rsid w:val="00F403FD"/>
    <w:rsid w:val="00F40C79"/>
    <w:rsid w:val="00F41E72"/>
    <w:rsid w:val="00F42B40"/>
    <w:rsid w:val="00F45BDF"/>
    <w:rsid w:val="00F467A6"/>
    <w:rsid w:val="00F46DDC"/>
    <w:rsid w:val="00F50300"/>
    <w:rsid w:val="00F51D8B"/>
    <w:rsid w:val="00F52338"/>
    <w:rsid w:val="00F53FD3"/>
    <w:rsid w:val="00F5414B"/>
    <w:rsid w:val="00F54DFF"/>
    <w:rsid w:val="00F56E39"/>
    <w:rsid w:val="00F623E9"/>
    <w:rsid w:val="00F63951"/>
    <w:rsid w:val="00F63C86"/>
    <w:rsid w:val="00F71353"/>
    <w:rsid w:val="00F74B7B"/>
    <w:rsid w:val="00F75C43"/>
    <w:rsid w:val="00F766BE"/>
    <w:rsid w:val="00F77879"/>
    <w:rsid w:val="00F77EB9"/>
    <w:rsid w:val="00F800F2"/>
    <w:rsid w:val="00F80635"/>
    <w:rsid w:val="00F8115F"/>
    <w:rsid w:val="00F815D1"/>
    <w:rsid w:val="00F81E7E"/>
    <w:rsid w:val="00F81F0F"/>
    <w:rsid w:val="00F825F4"/>
    <w:rsid w:val="00F92AA1"/>
    <w:rsid w:val="00F932DE"/>
    <w:rsid w:val="00F963DD"/>
    <w:rsid w:val="00F9641A"/>
    <w:rsid w:val="00F96CFB"/>
    <w:rsid w:val="00F97004"/>
    <w:rsid w:val="00FA0DE5"/>
    <w:rsid w:val="00FA2045"/>
    <w:rsid w:val="00FA316F"/>
    <w:rsid w:val="00FA7A66"/>
    <w:rsid w:val="00FB1AA9"/>
    <w:rsid w:val="00FB4B5A"/>
    <w:rsid w:val="00FB5963"/>
    <w:rsid w:val="00FB5DAA"/>
    <w:rsid w:val="00FB68C9"/>
    <w:rsid w:val="00FC04B9"/>
    <w:rsid w:val="00FC097F"/>
    <w:rsid w:val="00FC161A"/>
    <w:rsid w:val="00FC1631"/>
    <w:rsid w:val="00FC23D5"/>
    <w:rsid w:val="00FC4148"/>
    <w:rsid w:val="00FC4337"/>
    <w:rsid w:val="00FC4C1A"/>
    <w:rsid w:val="00FC628F"/>
    <w:rsid w:val="00FC6468"/>
    <w:rsid w:val="00FC6D49"/>
    <w:rsid w:val="00FD0FCA"/>
    <w:rsid w:val="00FD4922"/>
    <w:rsid w:val="00FD6461"/>
    <w:rsid w:val="00FD6512"/>
    <w:rsid w:val="00FD70A5"/>
    <w:rsid w:val="00FE0281"/>
    <w:rsid w:val="00FE7083"/>
    <w:rsid w:val="00FF019F"/>
    <w:rsid w:val="00FF1B2A"/>
    <w:rsid w:val="00FF2160"/>
    <w:rsid w:val="00FF30DE"/>
    <w:rsid w:val="00FF380E"/>
    <w:rsid w:val="00FF3B1A"/>
    <w:rsid w:val="00FF42B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B5"/>
    <w:rPr>
      <w:sz w:val="24"/>
      <w:szCs w:val="24"/>
      <w:lang w:eastAsia="en-GB"/>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ListNumber">
    <w:name w:val="List Number"/>
    <w:basedOn w:val="Normal"/>
    <w:uiPriority w:val="99"/>
    <w:unhideWhenUsed/>
    <w:rsid w:val="00C127B7"/>
    <w:pPr>
      <w:widowControl w:val="0"/>
      <w:numPr>
        <w:numId w:val="33"/>
      </w:numPr>
      <w:autoSpaceDE w:val="0"/>
      <w:autoSpaceDN w:val="0"/>
      <w:adjustRightInd w:val="0"/>
      <w:contextualSpacing/>
      <w:jc w:val="both"/>
    </w:pPr>
  </w:style>
  <w:style w:type="character" w:styleId="PlaceholderText">
    <w:name w:val="Placeholder Text"/>
    <w:basedOn w:val="DefaultParagraphFont"/>
    <w:uiPriority w:val="99"/>
    <w:semiHidden/>
    <w:rsid w:val="004E00D3"/>
    <w:rPr>
      <w:color w:val="808080"/>
    </w:rPr>
  </w:style>
  <w:style w:type="character" w:customStyle="1" w:styleId="UnresolvedMention2">
    <w:name w:val="Unresolved Mention2"/>
    <w:basedOn w:val="DefaultParagraphFont"/>
    <w:uiPriority w:val="99"/>
    <w:semiHidden/>
    <w:unhideWhenUsed/>
    <w:rsid w:val="00F14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035222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93833590">
      <w:bodyDiv w:val="1"/>
      <w:marLeft w:val="0"/>
      <w:marRight w:val="0"/>
      <w:marTop w:val="0"/>
      <w:marBottom w:val="0"/>
      <w:divBdr>
        <w:top w:val="none" w:sz="0" w:space="0" w:color="auto"/>
        <w:left w:val="none" w:sz="0" w:space="0" w:color="auto"/>
        <w:bottom w:val="none" w:sz="0" w:space="0" w:color="auto"/>
        <w:right w:val="none" w:sz="0" w:space="0" w:color="auto"/>
      </w:divBdr>
      <w:divsChild>
        <w:div w:id="536436024">
          <w:marLeft w:val="0"/>
          <w:marRight w:val="0"/>
          <w:marTop w:val="0"/>
          <w:marBottom w:val="0"/>
          <w:divBdr>
            <w:top w:val="none" w:sz="0" w:space="0" w:color="auto"/>
            <w:left w:val="none" w:sz="0" w:space="0" w:color="auto"/>
            <w:bottom w:val="none" w:sz="0" w:space="0" w:color="auto"/>
            <w:right w:val="none" w:sz="0" w:space="0" w:color="auto"/>
          </w:divBdr>
          <w:divsChild>
            <w:div w:id="1940793611">
              <w:marLeft w:val="0"/>
              <w:marRight w:val="0"/>
              <w:marTop w:val="0"/>
              <w:marBottom w:val="0"/>
              <w:divBdr>
                <w:top w:val="none" w:sz="0" w:space="0" w:color="auto"/>
                <w:left w:val="none" w:sz="0" w:space="0" w:color="auto"/>
                <w:bottom w:val="none" w:sz="0" w:space="0" w:color="auto"/>
                <w:right w:val="none" w:sz="0" w:space="0" w:color="auto"/>
              </w:divBdr>
              <w:divsChild>
                <w:div w:id="18299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1285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24F27-89B1-45B4-B8FC-13A25B12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20523</Words>
  <Characters>116986</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137235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2020-06-18T20:41:00Z</dcterms:created>
  <dcterms:modified xsi:type="dcterms:W3CDTF">2020-06-22T12:43:00Z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Remapped">
    <vt:lpwstr>true</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http://www.zotero.org/styles/american-society-for-microbiology</vt:lpwstr>
  </property>
  <property fmtid="{D5CDD505-2E9C-101B-9397-08002B2CF9AE}" pid="14" name="Mendeley Recent Style Name 2_1">
    <vt:lpwstr>American Society for Microbiology</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http://www.zotero.org/styles/harvard1</vt:lpwstr>
  </property>
  <property fmtid="{D5CDD505-2E9C-101B-9397-08002B2CF9AE}" pid="20" name="Mendeley Recent Style Name 5_1">
    <vt:lpwstr>Harvard reference format 1 (deprecated)</vt:lpwstr>
  </property>
  <property fmtid="{D5CDD505-2E9C-101B-9397-08002B2CF9AE}" pid="21" name="Mendeley Recent Style Id 6_1">
    <vt:lpwstr>http://www.zotero.org/styles/journal-of-visualized-experiments</vt:lpwstr>
  </property>
  <property fmtid="{D5CDD505-2E9C-101B-9397-08002B2CF9AE}" pid="22" name="Mendeley Recent Style Name 6_1">
    <vt:lpwstr>Journal of Visualized Experiments</vt:lpwstr>
  </property>
  <property fmtid="{D5CDD505-2E9C-101B-9397-08002B2CF9AE}" pid="23" name="Mendeley Recent Style Id 7_1">
    <vt:lpwstr>http://www.zotero.org/styles/nature</vt:lpwstr>
  </property>
  <property fmtid="{D5CDD505-2E9C-101B-9397-08002B2CF9AE}" pid="24" name="Mendeley Recent Style Name 7_1">
    <vt:lpwstr>Nature</vt:lpwstr>
  </property>
  <property fmtid="{D5CDD505-2E9C-101B-9397-08002B2CF9AE}" pid="25" name="Mendeley Recent Style Id 8_1">
    <vt:lpwstr>http://www.zotero.org/styles/pnas</vt:lpwstr>
  </property>
  <property fmtid="{D5CDD505-2E9C-101B-9397-08002B2CF9AE}" pid="26" name="Mendeley Recent Style Name 8_1">
    <vt:lpwstr>Proceedings of the National Academy of Sciences of the United States of America</vt:lpwstr>
  </property>
  <property fmtid="{D5CDD505-2E9C-101B-9397-08002B2CF9AE}" pid="27" name="Mendeley Recent Style Id 9_1">
    <vt:lpwstr>http://www.zotero.org/styles/vancouver-brackets</vt:lpwstr>
  </property>
  <property fmtid="{D5CDD505-2E9C-101B-9397-08002B2CF9AE}" pid="28" name="Mendeley Recent Style Name 9_1">
    <vt:lpwstr>Vancouver (brackets)</vt:lpwstr>
  </property>
  <property fmtid="{D5CDD505-2E9C-101B-9397-08002B2CF9AE}" pid="29" name="Mendeley Document_1">
    <vt:lpwstr>True</vt:lpwstr>
  </property>
  <property fmtid="{D5CDD505-2E9C-101B-9397-08002B2CF9AE}" pid="30" name="Mendeley Citation Style_1">
    <vt:lpwstr>http://www.zotero.org/styles/journal-of-visualized-experiments</vt:lpwstr>
  </property>
  <property fmtid="{D5CDD505-2E9C-101B-9397-08002B2CF9AE}" pid="31" name="Mendeley Unique User Id_1">
    <vt:lpwstr>2671d31f-3779-3126-8cf9-106859e6375d</vt:lpwstr>
  </property>
</Properties>
</file>