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53A9D" w14:textId="77777777" w:rsidR="00D373D8" w:rsidRDefault="00F06E3F">
      <w:r>
        <w:rPr>
          <w:rFonts w:ascii="Helvetica Neue" w:hAnsi="Helvetica Neue" w:cs="Helvetica Neue"/>
          <w:b/>
          <w:i/>
        </w:rPr>
        <w:t>Dear Author(s),</w:t>
      </w:r>
    </w:p>
    <w:p w14:paraId="1BD66996" w14:textId="77777777" w:rsidR="00D373D8" w:rsidRDefault="00F06E3F">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B9D5D16" w14:textId="77777777" w:rsidR="00D373D8" w:rsidRDefault="00F06E3F">
      <w:r>
        <w:rPr>
          <w:rFonts w:ascii="Helvetica Neue" w:hAnsi="Helvetica Neue" w:cs="Helvetica Neue"/>
          <w:b/>
          <w:i/>
        </w:rPr>
        <w:t>Have fun!</w:t>
      </w:r>
    </w:p>
    <w:p w14:paraId="2F08D44F" w14:textId="02204E10" w:rsidR="00D373D8" w:rsidRDefault="00F06E3F">
      <w:r>
        <w:rPr>
          <w:rFonts w:ascii="Helvetica Neue" w:hAnsi="Helvetica Neue" w:cs="Helvetica Neue"/>
          <w:b/>
          <w:sz w:val="36"/>
          <w:u w:val="single"/>
        </w:rPr>
        <w:t>Protocol Name:</w:t>
      </w:r>
      <w:r w:rsidR="00011B88">
        <w:rPr>
          <w:rFonts w:ascii="Helvetica Neue" w:hAnsi="Helvetica Neue" w:cs="Helvetica Neue"/>
          <w:b/>
          <w:sz w:val="36"/>
          <w:u w:val="single"/>
        </w:rPr>
        <w:t xml:space="preserve"> </w:t>
      </w:r>
      <w:r w:rsidR="00011B88">
        <w:rPr>
          <w:rFonts w:ascii="Roboto" w:hAnsi="Roboto"/>
          <w:b/>
          <w:bCs/>
          <w:color w:val="000000"/>
          <w:sz w:val="42"/>
          <w:szCs w:val="42"/>
          <w:shd w:val="clear" w:color="auto" w:fill="FFFFFF"/>
        </w:rPr>
        <w:t>A Novel Pavlovian Fear Conditioning Paradigm to Study Freezing and Flight Behavior</w:t>
      </w:r>
    </w:p>
    <w:p w14:paraId="00C5A0D6" w14:textId="3DFDA12C" w:rsidR="00D373D8" w:rsidRDefault="00F06E3F">
      <w:r>
        <w:rPr>
          <w:rFonts w:ascii="Helvetica Neue" w:hAnsi="Helvetica Neue" w:cs="Helvetica Neue"/>
          <w:b/>
          <w:sz w:val="36"/>
          <w:u w:val="single"/>
        </w:rPr>
        <w:t>Date:</w:t>
      </w:r>
      <w:r w:rsidR="00011B88">
        <w:rPr>
          <w:rFonts w:ascii="Helvetica Neue" w:hAnsi="Helvetica Neue" w:cs="Helvetica Neue"/>
          <w:b/>
          <w:sz w:val="36"/>
          <w:u w:val="single"/>
        </w:rPr>
        <w:t xml:space="preserve"> 7/24/2020</w:t>
      </w:r>
    </w:p>
    <w:p w14:paraId="38B7E5D1" w14:textId="77777777" w:rsidR="00D373D8" w:rsidRDefault="00F06E3F">
      <w:r>
        <w:rPr>
          <w:rFonts w:ascii="Helvetica Neue" w:hAnsi="Helvetica Neue" w:cs="Helvetica Neue"/>
          <w:b/>
          <w:sz w:val="32"/>
          <w:u w:val="single"/>
        </w:rPr>
        <w:t>Online Text/PDF Protocol</w:t>
      </w:r>
    </w:p>
    <w:p w14:paraId="01F865FC" w14:textId="77777777" w:rsidR="00D373D8" w:rsidRDefault="00F06E3F">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9407" w:type="dxa"/>
        <w:tblInd w:w="108" w:type="dxa"/>
        <w:tblLayout w:type="fixed"/>
        <w:tblLook w:val="0000" w:firstRow="0" w:lastRow="0" w:firstColumn="0" w:lastColumn="0" w:noHBand="0" w:noVBand="0"/>
      </w:tblPr>
      <w:tblGrid>
        <w:gridCol w:w="1072"/>
        <w:gridCol w:w="2057"/>
        <w:gridCol w:w="2940"/>
        <w:gridCol w:w="3338"/>
      </w:tblGrid>
      <w:tr w:rsidR="00D373D8" w14:paraId="63559FD7" w14:textId="77777777" w:rsidTr="00D2172A">
        <w:tc>
          <w:tcPr>
            <w:tcW w:w="1072" w:type="dxa"/>
            <w:tcBorders>
              <w:top w:val="single" w:sz="4" w:space="0" w:color="000000"/>
              <w:left w:val="single" w:sz="4" w:space="0" w:color="000000"/>
              <w:bottom w:val="single" w:sz="4" w:space="0" w:color="000000"/>
            </w:tcBorders>
            <w:shd w:val="clear" w:color="auto" w:fill="auto"/>
          </w:tcPr>
          <w:p w14:paraId="316D386F" w14:textId="77777777" w:rsidR="00D373D8" w:rsidRDefault="00D373D8">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461AC388" w14:textId="77777777" w:rsidR="00D373D8" w:rsidRDefault="00F06E3F">
            <w:r>
              <w:rPr>
                <w:rFonts w:ascii="Helvetica Neue" w:hAnsi="Helvetica Neue" w:cs="Helvetica Neue"/>
                <w:b/>
              </w:rPr>
              <w:t>Protocol Step</w:t>
            </w:r>
          </w:p>
        </w:tc>
        <w:tc>
          <w:tcPr>
            <w:tcW w:w="2940" w:type="dxa"/>
            <w:tcBorders>
              <w:top w:val="single" w:sz="4" w:space="0" w:color="000000"/>
              <w:left w:val="single" w:sz="4" w:space="0" w:color="000000"/>
              <w:bottom w:val="single" w:sz="4" w:space="0" w:color="000000"/>
            </w:tcBorders>
            <w:shd w:val="clear" w:color="auto" w:fill="auto"/>
          </w:tcPr>
          <w:p w14:paraId="0BCC14A6" w14:textId="77777777" w:rsidR="00D373D8" w:rsidRDefault="00F06E3F">
            <w:r>
              <w:rPr>
                <w:rFonts w:ascii="Helvetica Neue" w:hAnsi="Helvetica Neue" w:cs="Helvetica Neue"/>
                <w:b/>
              </w:rPr>
              <w:t>Comment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2F40C86C" w14:textId="77777777" w:rsidR="00D373D8" w:rsidRDefault="00F06E3F">
            <w:r>
              <w:rPr>
                <w:rFonts w:ascii="Helvetica Neue" w:hAnsi="Helvetica Neue" w:cs="Helvetica Neue"/>
                <w:b/>
              </w:rPr>
              <w:t>Requested Change (highlight in bold)</w:t>
            </w:r>
          </w:p>
        </w:tc>
      </w:tr>
      <w:tr w:rsidR="00D373D8" w14:paraId="63C4C69D" w14:textId="77777777" w:rsidTr="00D2172A">
        <w:tc>
          <w:tcPr>
            <w:tcW w:w="1072" w:type="dxa"/>
            <w:tcBorders>
              <w:top w:val="single" w:sz="4" w:space="0" w:color="000000"/>
              <w:left w:val="single" w:sz="4" w:space="0" w:color="000000"/>
              <w:bottom w:val="single" w:sz="4" w:space="0" w:color="000000"/>
            </w:tcBorders>
            <w:shd w:val="clear" w:color="auto" w:fill="auto"/>
          </w:tcPr>
          <w:p w14:paraId="66E1D551" w14:textId="77777777" w:rsidR="00D373D8" w:rsidRDefault="00F06E3F">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00C178F2" w14:textId="77777777" w:rsidR="00D373D8" w:rsidRDefault="00F06E3F">
            <w:r>
              <w:rPr>
                <w:rFonts w:ascii="Helvetica Neue" w:hAnsi="Helvetica Neue" w:cs="Helvetica Neue"/>
                <w:i/>
              </w:rPr>
              <w:t>1.1</w:t>
            </w:r>
          </w:p>
        </w:tc>
        <w:tc>
          <w:tcPr>
            <w:tcW w:w="2940" w:type="dxa"/>
            <w:tcBorders>
              <w:top w:val="single" w:sz="4" w:space="0" w:color="000000"/>
              <w:left w:val="single" w:sz="4" w:space="0" w:color="000000"/>
              <w:bottom w:val="single" w:sz="4" w:space="0" w:color="000000"/>
            </w:tcBorders>
            <w:shd w:val="clear" w:color="auto" w:fill="auto"/>
          </w:tcPr>
          <w:p w14:paraId="19497A56" w14:textId="77777777" w:rsidR="00D373D8" w:rsidRDefault="00F06E3F">
            <w:r>
              <w:rPr>
                <w:rFonts w:ascii="Helvetica Neue" w:hAnsi="Helvetica Neue" w:cs="Helvetica Neue"/>
                <w:i/>
              </w:rPr>
              <w:t>Step says “Centrifuge lysate at 2,000 x g.”</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2E70558" w14:textId="77777777" w:rsidR="00D373D8" w:rsidRDefault="00F06E3F">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781B0C" w14:paraId="1CFB4376" w14:textId="77777777" w:rsidTr="00D2172A">
        <w:tc>
          <w:tcPr>
            <w:tcW w:w="1072" w:type="dxa"/>
            <w:tcBorders>
              <w:top w:val="single" w:sz="4" w:space="0" w:color="000000"/>
              <w:left w:val="single" w:sz="4" w:space="0" w:color="000000"/>
              <w:bottom w:val="single" w:sz="4" w:space="0" w:color="000000"/>
            </w:tcBorders>
            <w:shd w:val="clear" w:color="auto" w:fill="auto"/>
          </w:tcPr>
          <w:p w14:paraId="0F045BBA" w14:textId="77777777" w:rsidR="00781B0C" w:rsidRDefault="00781B0C" w:rsidP="00781B0C">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353FB2E8" w14:textId="735030A5" w:rsidR="00781B0C" w:rsidRDefault="00781B0C" w:rsidP="00781B0C">
            <w:pPr>
              <w:snapToGrid w:val="0"/>
              <w:rPr>
                <w:rFonts w:ascii="Helvetica Neue" w:hAnsi="Helvetica Neue" w:cs="Helvetica Neue"/>
              </w:rPr>
            </w:pPr>
            <w:r w:rsidRPr="65D9B8CD">
              <w:rPr>
                <w:rFonts w:ascii="Helvetica Neue" w:hAnsi="Helvetica Neue" w:cs="Helvetica Neue"/>
              </w:rPr>
              <w:t>Figure 3.c</w:t>
            </w:r>
          </w:p>
        </w:tc>
        <w:tc>
          <w:tcPr>
            <w:tcW w:w="2940" w:type="dxa"/>
            <w:tcBorders>
              <w:top w:val="single" w:sz="4" w:space="0" w:color="000000"/>
              <w:left w:val="single" w:sz="4" w:space="0" w:color="000000"/>
              <w:bottom w:val="single" w:sz="4" w:space="0" w:color="000000"/>
            </w:tcBorders>
            <w:shd w:val="clear" w:color="auto" w:fill="auto"/>
          </w:tcPr>
          <w:p w14:paraId="67BF3AEE" w14:textId="6667153D" w:rsidR="00781B0C" w:rsidRDefault="00781B0C" w:rsidP="00781B0C">
            <w:pPr>
              <w:snapToGrid w:val="0"/>
              <w:rPr>
                <w:rFonts w:ascii="Helvetica Neue" w:hAnsi="Helvetica Neue" w:cs="Helvetica Neue"/>
              </w:rPr>
            </w:pPr>
            <w:r>
              <w:t>“Change in the context significantly affect the flight scores”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2E44B5B2" w14:textId="21D0B73B" w:rsidR="00781B0C" w:rsidRDefault="00781B0C" w:rsidP="00781B0C">
            <w:pPr>
              <w:snapToGrid w:val="0"/>
              <w:rPr>
                <w:rFonts w:ascii="Helvetica Neue" w:hAnsi="Helvetica Neue" w:cs="Helvetica Neue"/>
              </w:rPr>
            </w:pPr>
            <w:r>
              <w:rPr>
                <w:rFonts w:ascii="Helvetica Neue" w:hAnsi="Helvetica Neue" w:cs="Helvetica Neue"/>
              </w:rPr>
              <w:t xml:space="preserve">Please change </w:t>
            </w:r>
            <w:r w:rsidR="009055E9">
              <w:rPr>
                <w:rFonts w:ascii="Helvetica Neue" w:hAnsi="Helvetica Neue" w:cs="Helvetica Neue"/>
              </w:rPr>
              <w:t xml:space="preserve">to </w:t>
            </w:r>
            <w:r w:rsidR="009055E9">
              <w:t>“Change</w:t>
            </w:r>
            <w:r w:rsidR="009055E9">
              <w:t>s</w:t>
            </w:r>
            <w:r w:rsidR="009055E9">
              <w:t xml:space="preserve"> in the context significantly affect the flight scores”</w:t>
            </w:r>
          </w:p>
        </w:tc>
      </w:tr>
      <w:tr w:rsidR="00781B0C" w14:paraId="3DE23060" w14:textId="77777777" w:rsidTr="00D2172A">
        <w:tc>
          <w:tcPr>
            <w:tcW w:w="1072" w:type="dxa"/>
            <w:tcBorders>
              <w:top w:val="single" w:sz="4" w:space="0" w:color="000000"/>
              <w:left w:val="single" w:sz="4" w:space="0" w:color="000000"/>
              <w:bottom w:val="single" w:sz="4" w:space="0" w:color="000000"/>
            </w:tcBorders>
            <w:shd w:val="clear" w:color="auto" w:fill="auto"/>
          </w:tcPr>
          <w:p w14:paraId="6E57B884" w14:textId="77777777" w:rsidR="00781B0C" w:rsidRDefault="00781B0C" w:rsidP="00781B0C">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364E9810" w14:textId="722A558D" w:rsidR="00781B0C" w:rsidRDefault="00781B0C" w:rsidP="00781B0C">
            <w:pPr>
              <w:snapToGrid w:val="0"/>
              <w:rPr>
                <w:rFonts w:ascii="Helvetica Neue" w:hAnsi="Helvetica Neue" w:cs="Helvetica Neue"/>
              </w:rPr>
            </w:pPr>
            <w:r w:rsidRPr="65D9B8CD">
              <w:rPr>
                <w:rFonts w:ascii="Helvetica Neue" w:hAnsi="Helvetica Neue" w:cs="Helvetica Neue"/>
              </w:rPr>
              <w:t>Figure 3. b</w:t>
            </w:r>
          </w:p>
        </w:tc>
        <w:tc>
          <w:tcPr>
            <w:tcW w:w="2940" w:type="dxa"/>
            <w:tcBorders>
              <w:top w:val="single" w:sz="4" w:space="0" w:color="000000"/>
              <w:left w:val="single" w:sz="4" w:space="0" w:color="000000"/>
              <w:bottom w:val="single" w:sz="4" w:space="0" w:color="000000"/>
            </w:tcBorders>
            <w:shd w:val="clear" w:color="auto" w:fill="auto"/>
          </w:tcPr>
          <w:p w14:paraId="002C7E40" w14:textId="5D20F4DD" w:rsidR="00781B0C" w:rsidRDefault="00781B0C" w:rsidP="00781B0C">
            <w:pPr>
              <w:snapToGrid w:val="0"/>
            </w:pPr>
            <w:r>
              <w:rPr>
                <w:rFonts w:ascii="Helvetica Neue" w:hAnsi="Helvetica Neue" w:cs="Helvetica Neue"/>
              </w:rPr>
              <w:t>“</w:t>
            </w:r>
            <w:r w:rsidRPr="65D9B8CD">
              <w:rPr>
                <w:rFonts w:ascii="Helvetica Neue" w:hAnsi="Helvetica Neue" w:cs="Helvetica Neue"/>
              </w:rPr>
              <w:t>Statically</w:t>
            </w:r>
            <w:r>
              <w:rPr>
                <w:rFonts w:ascii="Helvetica Neue" w:hAnsi="Helvetica Neue" w:cs="Helvetica Neue"/>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45F407F6" w14:textId="545EA677" w:rsidR="00781B0C" w:rsidRDefault="00781B0C" w:rsidP="00781B0C">
            <w:pPr>
              <w:snapToGrid w:val="0"/>
              <w:rPr>
                <w:rFonts w:ascii="Helvetica Neue" w:hAnsi="Helvetica Neue" w:cs="Helvetica Neue"/>
              </w:rPr>
            </w:pPr>
            <w:r>
              <w:rPr>
                <w:rFonts w:ascii="Helvetica Neue" w:hAnsi="Helvetica Neue" w:cs="Helvetica Neue"/>
              </w:rPr>
              <w:t>Please change to</w:t>
            </w:r>
            <w:r w:rsidRPr="65D9B8CD">
              <w:rPr>
                <w:rFonts w:ascii="Helvetica Neue" w:hAnsi="Helvetica Neue" w:cs="Helvetica Neue"/>
              </w:rPr>
              <w:t xml:space="preserve"> </w:t>
            </w:r>
            <w:r>
              <w:rPr>
                <w:rFonts w:ascii="Helvetica Neue" w:hAnsi="Helvetica Neue" w:cs="Helvetica Neue"/>
              </w:rPr>
              <w:t>“</w:t>
            </w:r>
            <w:r w:rsidRPr="65D9B8CD">
              <w:rPr>
                <w:rFonts w:ascii="Helvetica Neue" w:hAnsi="Helvetica Neue" w:cs="Helvetica Neue"/>
              </w:rPr>
              <w:t>statistically</w:t>
            </w:r>
            <w:r>
              <w:rPr>
                <w:rFonts w:ascii="Helvetica Neue" w:hAnsi="Helvetica Neue" w:cs="Helvetica Neue"/>
              </w:rPr>
              <w:t>”</w:t>
            </w:r>
          </w:p>
        </w:tc>
      </w:tr>
      <w:tr w:rsidR="00834300" w14:paraId="6F077F2F" w14:textId="77777777" w:rsidTr="00D2172A">
        <w:tc>
          <w:tcPr>
            <w:tcW w:w="1072" w:type="dxa"/>
            <w:tcBorders>
              <w:top w:val="single" w:sz="4" w:space="0" w:color="000000"/>
              <w:left w:val="single" w:sz="4" w:space="0" w:color="000000"/>
              <w:bottom w:val="single" w:sz="4" w:space="0" w:color="000000"/>
            </w:tcBorders>
            <w:shd w:val="clear" w:color="auto" w:fill="auto"/>
          </w:tcPr>
          <w:p w14:paraId="2966AA18" w14:textId="77777777" w:rsidR="00834300" w:rsidRDefault="00834300" w:rsidP="00834300">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62981EAD" w14:textId="5318F414" w:rsidR="00834300" w:rsidRDefault="00834300" w:rsidP="00834300">
            <w:pPr>
              <w:snapToGrid w:val="0"/>
              <w:rPr>
                <w:rFonts w:ascii="Helvetica Neue" w:hAnsi="Helvetica Neue" w:cs="Helvetica Neue"/>
              </w:rPr>
            </w:pPr>
            <w:r w:rsidRPr="65D9B8CD">
              <w:rPr>
                <w:rFonts w:ascii="Helvetica Neue" w:hAnsi="Helvetica Neue" w:cs="Helvetica Neue"/>
              </w:rPr>
              <w:t>2.1, step 3</w:t>
            </w:r>
          </w:p>
        </w:tc>
        <w:tc>
          <w:tcPr>
            <w:tcW w:w="2940" w:type="dxa"/>
            <w:tcBorders>
              <w:top w:val="single" w:sz="4" w:space="0" w:color="000000"/>
              <w:left w:val="single" w:sz="4" w:space="0" w:color="000000"/>
              <w:bottom w:val="single" w:sz="4" w:space="0" w:color="000000"/>
            </w:tcBorders>
            <w:shd w:val="clear" w:color="auto" w:fill="auto"/>
          </w:tcPr>
          <w:p w14:paraId="00DDC963" w14:textId="7F588651" w:rsidR="00834300" w:rsidRDefault="00834300" w:rsidP="00834300">
            <w:pPr>
              <w:snapToGrid w:val="0"/>
            </w:pPr>
            <w:r>
              <w:t>Says “The height of this chamber is very important and should be at least 35 cm. High."</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57839C14" w14:textId="0225D694" w:rsidR="00834300" w:rsidRDefault="00834300" w:rsidP="00834300">
            <w:pPr>
              <w:snapToGrid w:val="0"/>
              <w:rPr>
                <w:rFonts w:ascii="Helvetica Neue" w:hAnsi="Helvetica Neue" w:cs="Helvetica Neue"/>
              </w:rPr>
            </w:pPr>
            <w:r w:rsidRPr="65D9B8CD">
              <w:rPr>
                <w:rFonts w:ascii="Helvetica Neue" w:hAnsi="Helvetica Neue" w:cs="Helvetica Neue"/>
              </w:rPr>
              <w:t>Change to “The height of this chamber is very important, and should be at least 35 cm.”</w:t>
            </w:r>
          </w:p>
        </w:tc>
      </w:tr>
      <w:tr w:rsidR="00746BBA" w14:paraId="1EFE14DA" w14:textId="77777777" w:rsidTr="00D2172A">
        <w:tc>
          <w:tcPr>
            <w:tcW w:w="1072" w:type="dxa"/>
            <w:tcBorders>
              <w:top w:val="single" w:sz="4" w:space="0" w:color="000000"/>
              <w:left w:val="single" w:sz="4" w:space="0" w:color="000000"/>
              <w:bottom w:val="single" w:sz="4" w:space="0" w:color="000000"/>
            </w:tcBorders>
            <w:shd w:val="clear" w:color="auto" w:fill="auto"/>
          </w:tcPr>
          <w:p w14:paraId="0DA7242A" w14:textId="77777777" w:rsidR="00746BBA" w:rsidRDefault="00746BBA" w:rsidP="00746BBA">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60231CEC" w14:textId="3E113F8F" w:rsidR="00746BBA" w:rsidRDefault="00746BBA" w:rsidP="00746BBA">
            <w:pPr>
              <w:snapToGrid w:val="0"/>
              <w:rPr>
                <w:rFonts w:ascii="Helvetica Neue" w:hAnsi="Helvetica Neue" w:cs="Helvetica Neue"/>
              </w:rPr>
            </w:pPr>
            <w:r w:rsidRPr="65D9B8CD">
              <w:rPr>
                <w:rFonts w:ascii="Helvetica Neue" w:hAnsi="Helvetica Neue" w:cs="Helvetica Neue"/>
              </w:rPr>
              <w:t>2.1, step 3</w:t>
            </w:r>
          </w:p>
        </w:tc>
        <w:tc>
          <w:tcPr>
            <w:tcW w:w="2940" w:type="dxa"/>
            <w:tcBorders>
              <w:top w:val="single" w:sz="4" w:space="0" w:color="000000"/>
              <w:left w:val="single" w:sz="4" w:space="0" w:color="000000"/>
              <w:bottom w:val="single" w:sz="4" w:space="0" w:color="000000"/>
            </w:tcBorders>
            <w:shd w:val="clear" w:color="auto" w:fill="auto"/>
          </w:tcPr>
          <w:p w14:paraId="3E197661" w14:textId="36C02B2A" w:rsidR="00746BBA" w:rsidRDefault="00746BBA" w:rsidP="00746BBA">
            <w:pPr>
              <w:snapToGrid w:val="0"/>
            </w:pPr>
            <w:r w:rsidRPr="65D9B8CD">
              <w:rPr>
                <w:rFonts w:ascii="Helvetica Neue" w:hAnsi="Helvetica Neue" w:cs="Helvetica Neue"/>
              </w:rPr>
              <w:t>Says “recoreded”</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71DF4F9C" w14:textId="0544B869" w:rsidR="00746BBA" w:rsidRDefault="00746BBA" w:rsidP="00746BBA">
            <w:pPr>
              <w:snapToGrid w:val="0"/>
              <w:rPr>
                <w:rFonts w:ascii="Helvetica Neue" w:hAnsi="Helvetica Neue" w:cs="Helvetica Neue"/>
              </w:rPr>
            </w:pPr>
            <w:r w:rsidRPr="65D9B8CD">
              <w:rPr>
                <w:rFonts w:ascii="Helvetica Neue" w:hAnsi="Helvetica Neue" w:cs="Helvetica Neue"/>
              </w:rPr>
              <w:t>Change to “recorded”</w:t>
            </w:r>
          </w:p>
        </w:tc>
      </w:tr>
      <w:tr w:rsidR="00746BBA" w14:paraId="349E412A" w14:textId="77777777" w:rsidTr="00D2172A">
        <w:tc>
          <w:tcPr>
            <w:tcW w:w="1072" w:type="dxa"/>
            <w:tcBorders>
              <w:top w:val="single" w:sz="4" w:space="0" w:color="000000"/>
              <w:left w:val="single" w:sz="4" w:space="0" w:color="000000"/>
              <w:bottom w:val="single" w:sz="4" w:space="0" w:color="000000"/>
            </w:tcBorders>
            <w:shd w:val="clear" w:color="auto" w:fill="auto"/>
          </w:tcPr>
          <w:p w14:paraId="1472A85E" w14:textId="77777777" w:rsidR="00746BBA" w:rsidRDefault="00746BBA" w:rsidP="00746BBA">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0DB1E855" w14:textId="6BC4C352" w:rsidR="00746BBA" w:rsidRDefault="003448C5" w:rsidP="00746BBA">
            <w:pPr>
              <w:snapToGrid w:val="0"/>
              <w:rPr>
                <w:rFonts w:ascii="Helvetica Neue" w:hAnsi="Helvetica Neue" w:cs="Helvetica Neue"/>
              </w:rPr>
            </w:pPr>
            <w:r w:rsidRPr="65D9B8CD">
              <w:rPr>
                <w:rFonts w:ascii="Helvetica Neue" w:hAnsi="Helvetica Neue" w:cs="Helvetica Neue"/>
              </w:rPr>
              <w:t xml:space="preserve">2.1, step </w:t>
            </w:r>
            <w:r>
              <w:rPr>
                <w:rFonts w:ascii="Helvetica Neue" w:hAnsi="Helvetica Neue" w:cs="Helvetica Neue"/>
              </w:rPr>
              <w:t>2</w:t>
            </w:r>
          </w:p>
        </w:tc>
        <w:tc>
          <w:tcPr>
            <w:tcW w:w="2940" w:type="dxa"/>
            <w:tcBorders>
              <w:top w:val="single" w:sz="4" w:space="0" w:color="000000"/>
              <w:left w:val="single" w:sz="4" w:space="0" w:color="000000"/>
              <w:bottom w:val="single" w:sz="4" w:space="0" w:color="000000"/>
            </w:tcBorders>
            <w:shd w:val="clear" w:color="auto" w:fill="auto"/>
          </w:tcPr>
          <w:p w14:paraId="7D2AB19C" w14:textId="41F2AD2C" w:rsidR="00746BBA" w:rsidRDefault="00C91BFD" w:rsidP="00746BBA">
            <w:pPr>
              <w:snapToGrid w:val="0"/>
              <w:rPr>
                <w:rFonts w:ascii="Helvetica Neue" w:hAnsi="Helvetica Neue" w:cs="Helvetica Neue"/>
              </w:rPr>
            </w:pPr>
            <w:r>
              <w:rPr>
                <w:rFonts w:ascii="Roboto" w:hAnsi="Roboto"/>
                <w:color w:val="000000"/>
                <w:shd w:val="clear" w:color="auto" w:fill="FFFFFF"/>
              </w:rPr>
              <w:t>Currently says “</w:t>
            </w:r>
            <w:r w:rsidR="003448C5">
              <w:rPr>
                <w:rFonts w:ascii="Roboto" w:hAnsi="Roboto"/>
                <w:color w:val="000000"/>
                <w:shd w:val="clear" w:color="auto" w:fill="FFFFFF"/>
              </w:rPr>
              <w:t xml:space="preserve">Use Context A for a cylindrical chamber composed of clear </w:t>
            </w:r>
            <w:r w:rsidR="003448C5">
              <w:rPr>
                <w:rFonts w:ascii="Roboto" w:hAnsi="Roboto"/>
                <w:color w:val="000000"/>
                <w:shd w:val="clear" w:color="auto" w:fill="FFFFFF"/>
              </w:rPr>
              <w:lastRenderedPageBreak/>
              <w:t>Plexiglas (diameter 30 cm), with a smooth Plexiglas floor. The height of the chamber should be sufficient to prevent escape (at least 30 cm high).</w:t>
            </w:r>
            <w:r>
              <w:rPr>
                <w:rFonts w:ascii="Roboto" w:hAnsi="Roboto"/>
                <w:color w:val="000000"/>
                <w:shd w:val="clear" w:color="auto" w:fill="FFFFFF"/>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69EC985E" w14:textId="083E2C9B" w:rsidR="00746BBA" w:rsidRDefault="00C91BFD" w:rsidP="00746BBA">
            <w:pPr>
              <w:snapToGrid w:val="0"/>
              <w:rPr>
                <w:rFonts w:ascii="Helvetica Neue" w:hAnsi="Helvetica Neue" w:cs="Helvetica Neue"/>
              </w:rPr>
            </w:pPr>
            <w:r w:rsidRPr="7DD7FF75">
              <w:rPr>
                <w:rFonts w:ascii="Helvetica Neue" w:eastAsia="Helvetica Neue" w:hAnsi="Helvetica Neue" w:cs="Helvetica Neue"/>
                <w:i/>
                <w:iCs/>
              </w:rPr>
              <w:lastRenderedPageBreak/>
              <w:t>“</w:t>
            </w:r>
            <w:r w:rsidRPr="7DD7FF75">
              <w:rPr>
                <w:rFonts w:ascii="Helvetica Neue" w:eastAsia="Helvetica Neue" w:hAnsi="Helvetica Neue" w:cs="Helvetica Neue"/>
              </w:rPr>
              <w:t xml:space="preserve">Use a cylindrical chamber composed of clear Plexiglas (diameter 30 cm) as context A, </w:t>
            </w:r>
            <w:r w:rsidR="00C2341F">
              <w:rPr>
                <w:rFonts w:ascii="Roboto" w:hAnsi="Roboto"/>
                <w:color w:val="000000"/>
                <w:shd w:val="clear" w:color="auto" w:fill="FFFFFF"/>
              </w:rPr>
              <w:lastRenderedPageBreak/>
              <w:t>with a smooth Plexiglas floor. The height of the chamber should be sufficient to prevent escape (at least 30 cm high).</w:t>
            </w:r>
            <w:r w:rsidRPr="7DD7FF75">
              <w:rPr>
                <w:rFonts w:ascii="Helvetica Neue" w:eastAsia="Helvetica Neue" w:hAnsi="Helvetica Neue" w:cs="Helvetica Neue"/>
                <w:i/>
                <w:iCs/>
              </w:rPr>
              <w:t>”</w:t>
            </w:r>
          </w:p>
        </w:tc>
      </w:tr>
      <w:tr w:rsidR="00746BBA" w14:paraId="2A5296CB" w14:textId="77777777" w:rsidTr="00D2172A">
        <w:tc>
          <w:tcPr>
            <w:tcW w:w="1072" w:type="dxa"/>
            <w:tcBorders>
              <w:top w:val="single" w:sz="4" w:space="0" w:color="000000"/>
              <w:left w:val="single" w:sz="4" w:space="0" w:color="000000"/>
              <w:bottom w:val="single" w:sz="4" w:space="0" w:color="000000"/>
            </w:tcBorders>
            <w:shd w:val="clear" w:color="auto" w:fill="auto"/>
          </w:tcPr>
          <w:p w14:paraId="3636BB21" w14:textId="77777777" w:rsidR="00746BBA" w:rsidRDefault="00746BBA" w:rsidP="00746BBA">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6CB5B6C7" w14:textId="69FB9677" w:rsidR="00746BBA" w:rsidRDefault="00C2341F" w:rsidP="00746BBA">
            <w:pPr>
              <w:snapToGrid w:val="0"/>
              <w:rPr>
                <w:rFonts w:ascii="Helvetica Neue" w:hAnsi="Helvetica Neue" w:cs="Helvetica Neue"/>
              </w:rPr>
            </w:pPr>
            <w:r w:rsidRPr="65D9B8CD">
              <w:rPr>
                <w:rFonts w:ascii="Helvetica Neue" w:hAnsi="Helvetica Neue" w:cs="Helvetica Neue"/>
              </w:rPr>
              <w:t>2.1, step</w:t>
            </w:r>
            <w:r>
              <w:rPr>
                <w:rFonts w:ascii="Helvetica Neue" w:hAnsi="Helvetica Neue" w:cs="Helvetica Neue"/>
              </w:rPr>
              <w:t xml:space="preserve"> </w:t>
            </w:r>
            <w:r w:rsidRPr="65D9B8CD">
              <w:rPr>
                <w:rFonts w:ascii="Helvetica Neue" w:hAnsi="Helvetica Neue" w:cs="Helvetica Neue"/>
              </w:rPr>
              <w:t>3</w:t>
            </w:r>
          </w:p>
        </w:tc>
        <w:tc>
          <w:tcPr>
            <w:tcW w:w="2940" w:type="dxa"/>
            <w:tcBorders>
              <w:top w:val="single" w:sz="4" w:space="0" w:color="000000"/>
              <w:left w:val="single" w:sz="4" w:space="0" w:color="000000"/>
              <w:bottom w:val="single" w:sz="4" w:space="0" w:color="000000"/>
            </w:tcBorders>
            <w:shd w:val="clear" w:color="auto" w:fill="auto"/>
          </w:tcPr>
          <w:p w14:paraId="1231EFAD" w14:textId="036E2083" w:rsidR="00746BBA" w:rsidRDefault="00282DE4" w:rsidP="00746BBA">
            <w:pPr>
              <w:snapToGrid w:val="0"/>
            </w:pPr>
            <w:r>
              <w:rPr>
                <w:rFonts w:ascii="Roboto" w:hAnsi="Roboto"/>
                <w:color w:val="000000"/>
                <w:shd w:val="clear" w:color="auto" w:fill="FFFFFF"/>
              </w:rPr>
              <w:t>Currently reads “</w:t>
            </w:r>
            <w:r>
              <w:rPr>
                <w:rFonts w:ascii="Roboto" w:hAnsi="Roboto"/>
                <w:color w:val="000000"/>
                <w:shd w:val="clear" w:color="auto" w:fill="FFFFFF"/>
              </w:rPr>
              <w:t>Use Context B for a rectangular enclosure (25 cm x 30 cm) with an electrical grid floor used to deliver alternating current footshocks.</w:t>
            </w:r>
            <w:r>
              <w:rPr>
                <w:rFonts w:ascii="Roboto" w:hAnsi="Roboto"/>
                <w:color w:val="000000"/>
                <w:shd w:val="clear" w:color="auto" w:fill="FFFFFF"/>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20C46B3C" w14:textId="401B49C4" w:rsidR="00746BBA" w:rsidRDefault="00282DE4" w:rsidP="00746BBA">
            <w:pPr>
              <w:snapToGrid w:val="0"/>
              <w:rPr>
                <w:rFonts w:ascii="Helvetica Neue" w:hAnsi="Helvetica Neue" w:cs="Helvetica Neue"/>
              </w:rPr>
            </w:pPr>
            <w:r>
              <w:rPr>
                <w:rFonts w:ascii="Helvetica Neue" w:hAnsi="Helvetica Neue" w:cs="Helvetica Neue"/>
              </w:rPr>
              <w:t>Change to “</w:t>
            </w:r>
            <w:r w:rsidR="00AB2E2C">
              <w:rPr>
                <w:rFonts w:ascii="Helvetica Neue" w:hAnsi="Helvetica Neue" w:cs="Helvetica Neue"/>
              </w:rPr>
              <w:t>For Context B u</w:t>
            </w:r>
            <w:r>
              <w:rPr>
                <w:rFonts w:ascii="Helvetica Neue" w:hAnsi="Helvetica Neue" w:cs="Helvetica Neue"/>
              </w:rPr>
              <w:t>se a rectangular enclosure</w:t>
            </w:r>
            <w:r w:rsidR="00AB2E2C">
              <w:rPr>
                <w:rFonts w:ascii="Helvetica Neue" w:hAnsi="Helvetica Neue" w:cs="Helvetica Neue"/>
              </w:rPr>
              <w:t xml:space="preserve"> </w:t>
            </w:r>
            <w:r w:rsidR="00AB2E2C">
              <w:rPr>
                <w:rFonts w:ascii="Roboto" w:hAnsi="Roboto"/>
                <w:color w:val="000000"/>
                <w:shd w:val="clear" w:color="auto" w:fill="FFFFFF"/>
              </w:rPr>
              <w:t>(25 cm x 30 cm) with an electrical grid floor used to deliver alternating current footshocks.</w:t>
            </w:r>
            <w:r w:rsidR="00AB2E2C">
              <w:rPr>
                <w:rFonts w:ascii="Roboto" w:hAnsi="Roboto"/>
                <w:color w:val="000000"/>
                <w:shd w:val="clear" w:color="auto" w:fill="FFFFFF"/>
              </w:rPr>
              <w:t>”</w:t>
            </w:r>
          </w:p>
        </w:tc>
      </w:tr>
      <w:tr w:rsidR="006B4C81" w14:paraId="1E13B636" w14:textId="77777777" w:rsidTr="00D2172A">
        <w:tc>
          <w:tcPr>
            <w:tcW w:w="1072" w:type="dxa"/>
            <w:tcBorders>
              <w:top w:val="single" w:sz="4" w:space="0" w:color="000000"/>
              <w:left w:val="single" w:sz="4" w:space="0" w:color="000000"/>
              <w:bottom w:val="single" w:sz="4" w:space="0" w:color="000000"/>
            </w:tcBorders>
            <w:shd w:val="clear" w:color="auto" w:fill="auto"/>
          </w:tcPr>
          <w:p w14:paraId="3D6FB3DA" w14:textId="77777777" w:rsidR="006B4C81" w:rsidRDefault="006B4C81" w:rsidP="006B4C81">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01537E54" w14:textId="0E9DB4B2" w:rsidR="006B4C81" w:rsidRDefault="006B4C81" w:rsidP="006B4C81">
            <w:pPr>
              <w:snapToGrid w:val="0"/>
              <w:rPr>
                <w:rFonts w:ascii="Helvetica Neue" w:hAnsi="Helvetica Neue" w:cs="Helvetica Neue"/>
              </w:rPr>
            </w:pPr>
            <w:r w:rsidRPr="7DD7FF75">
              <w:rPr>
                <w:rFonts w:ascii="Helvetica Neue" w:hAnsi="Helvetica Neue" w:cs="Helvetica Neue"/>
              </w:rPr>
              <w:t>3.4</w:t>
            </w:r>
          </w:p>
        </w:tc>
        <w:tc>
          <w:tcPr>
            <w:tcW w:w="2940" w:type="dxa"/>
            <w:tcBorders>
              <w:top w:val="single" w:sz="4" w:space="0" w:color="000000"/>
              <w:left w:val="single" w:sz="4" w:space="0" w:color="000000"/>
              <w:bottom w:val="single" w:sz="4" w:space="0" w:color="000000"/>
            </w:tcBorders>
            <w:shd w:val="clear" w:color="auto" w:fill="auto"/>
          </w:tcPr>
          <w:p w14:paraId="7B21FE9B" w14:textId="5329CEA1" w:rsidR="006B4C81" w:rsidRDefault="006B4C81" w:rsidP="006B4C81">
            <w:pPr>
              <w:snapToGrid w:val="0"/>
              <w:rPr>
                <w:rFonts w:ascii="Helvetica Neue" w:hAnsi="Helvetica Neue" w:cs="Helvetica Neue"/>
              </w:rPr>
            </w:pPr>
            <w:r w:rsidRPr="7DD7FF75">
              <w:rPr>
                <w:rFonts w:ascii="Helvetica Neue" w:eastAsia="Helvetica Neue" w:hAnsi="Helvetica Neue" w:cs="Helvetica Neue"/>
                <w:i/>
                <w:iCs/>
              </w:rPr>
              <w:t>Step says “</w:t>
            </w:r>
            <w:r w:rsidRPr="7DD7FF75">
              <w:rPr>
                <w:rFonts w:ascii="Helvetica Neue" w:eastAsia="Helvetica Neue" w:hAnsi="Helvetica Neue" w:cs="Helvetica Neue"/>
              </w:rPr>
              <w:t xml:space="preserve">This is very important since the recorded video is used to calculate </w:t>
            </w:r>
            <w:r w:rsidRPr="7DD7FF75">
              <w:rPr>
                <w:rFonts w:ascii="Helvetica Neue" w:eastAsia="Helvetica Neue" w:hAnsi="Helvetica Neue" w:cs="Helvetica Neue"/>
                <w:b/>
                <w:bCs/>
              </w:rPr>
              <w:t xml:space="preserve">vertical </w:t>
            </w:r>
            <w:r w:rsidRPr="7DD7FF75">
              <w:rPr>
                <w:rFonts w:ascii="Helvetica Neue" w:eastAsia="Helvetica Neue" w:hAnsi="Helvetica Neue" w:cs="Helvetica Neue"/>
              </w:rPr>
              <w:t>movement”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623172F3" w14:textId="05E8D8A6" w:rsidR="006B4C81" w:rsidRDefault="006B4C81" w:rsidP="006B4C81">
            <w:pPr>
              <w:snapToGrid w:val="0"/>
              <w:rPr>
                <w:rFonts w:ascii="Helvetica Neue" w:hAnsi="Helvetica Neue" w:cs="Helvetica Neue"/>
              </w:rPr>
            </w:pPr>
            <w:r w:rsidRPr="7DD7FF75">
              <w:rPr>
                <w:rFonts w:ascii="Helvetica Neue" w:eastAsia="Helvetica Neue" w:hAnsi="Helvetica Neue" w:cs="Helvetica Neue"/>
                <w:i/>
                <w:iCs/>
              </w:rPr>
              <w:t>Please correct to “</w:t>
            </w:r>
            <w:r w:rsidRPr="7DD7FF75">
              <w:rPr>
                <w:rFonts w:ascii="Helvetica Neue" w:eastAsia="Helvetica Neue" w:hAnsi="Helvetica Neue" w:cs="Helvetica Neue"/>
              </w:rPr>
              <w:t xml:space="preserve">This is very important since the recorded video is used to calculate </w:t>
            </w:r>
            <w:r w:rsidRPr="7DD7FF75">
              <w:rPr>
                <w:rFonts w:ascii="Helvetica Neue" w:eastAsia="Helvetica Neue" w:hAnsi="Helvetica Neue" w:cs="Helvetica Neue"/>
                <w:b/>
                <w:bCs/>
              </w:rPr>
              <w:t xml:space="preserve">horizontal </w:t>
            </w:r>
            <w:r w:rsidRPr="7DD7FF75">
              <w:rPr>
                <w:rFonts w:ascii="Helvetica Neue" w:eastAsia="Helvetica Neue" w:hAnsi="Helvetica Neue" w:cs="Helvetica Neue"/>
              </w:rPr>
              <w:t>movement”</w:t>
            </w:r>
          </w:p>
        </w:tc>
      </w:tr>
      <w:tr w:rsidR="00782FAA" w14:paraId="1943B270" w14:textId="77777777" w:rsidTr="00D2172A">
        <w:tc>
          <w:tcPr>
            <w:tcW w:w="1072" w:type="dxa"/>
            <w:tcBorders>
              <w:top w:val="single" w:sz="4" w:space="0" w:color="000000"/>
              <w:left w:val="single" w:sz="4" w:space="0" w:color="000000"/>
              <w:bottom w:val="single" w:sz="4" w:space="0" w:color="000000"/>
            </w:tcBorders>
            <w:shd w:val="clear" w:color="auto" w:fill="auto"/>
          </w:tcPr>
          <w:p w14:paraId="7541F89A" w14:textId="77777777" w:rsidR="00782FAA" w:rsidRDefault="00782FAA" w:rsidP="00782FAA">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305CC93E" w14:textId="1DC3324B" w:rsidR="00782FAA" w:rsidRDefault="00782FAA" w:rsidP="00782FAA">
            <w:pPr>
              <w:rPr>
                <w:rFonts w:ascii="Helvetica Neue" w:hAnsi="Helvetica Neue" w:cs="Helvetica Neue"/>
              </w:rPr>
            </w:pPr>
            <w:r w:rsidRPr="7DD7FF75">
              <w:rPr>
                <w:rFonts w:ascii="Helvetica Neue" w:hAnsi="Helvetica Neue" w:cs="Helvetica Neue"/>
              </w:rPr>
              <w:t>3.5</w:t>
            </w:r>
          </w:p>
        </w:tc>
        <w:tc>
          <w:tcPr>
            <w:tcW w:w="2940" w:type="dxa"/>
            <w:tcBorders>
              <w:top w:val="single" w:sz="4" w:space="0" w:color="000000"/>
              <w:left w:val="single" w:sz="4" w:space="0" w:color="000000"/>
              <w:bottom w:val="single" w:sz="4" w:space="0" w:color="000000"/>
            </w:tcBorders>
            <w:shd w:val="clear" w:color="auto" w:fill="auto"/>
          </w:tcPr>
          <w:p w14:paraId="5EDD8823" w14:textId="646D3A6A" w:rsidR="00782FAA" w:rsidRDefault="00782FAA" w:rsidP="00782FAA">
            <w:pPr>
              <w:rPr>
                <w:rFonts w:ascii="Helvetica Neue" w:hAnsi="Helvetica Neue" w:cs="Helvetica Neue"/>
              </w:rPr>
            </w:pPr>
            <w:r w:rsidRPr="7DD7FF75">
              <w:rPr>
                <w:rFonts w:ascii="Helvetica Neue" w:eastAsia="Helvetica Neue" w:hAnsi="Helvetica Neue" w:cs="Helvetica Neue"/>
                <w:i/>
                <w:iCs/>
              </w:rPr>
              <w:t>Step says “</w:t>
            </w:r>
            <w:r w:rsidRPr="7DD7FF75">
              <w:rPr>
                <w:rFonts w:ascii="Helvetica Neue" w:eastAsia="Helvetica Neue" w:hAnsi="Helvetica Neue" w:cs="Helvetica Neue"/>
              </w:rPr>
              <w:t>contour size”</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50CDC520" w14:textId="4D66E62C" w:rsidR="00782FAA" w:rsidRDefault="00782FAA" w:rsidP="00782FAA">
            <w:r w:rsidRPr="7DD7FF75">
              <w:rPr>
                <w:rFonts w:ascii="Helvetica Neue" w:eastAsia="Helvetica Neue" w:hAnsi="Helvetica Neue" w:cs="Helvetica Neue"/>
                <w:i/>
                <w:iCs/>
              </w:rPr>
              <w:t>Please correct to “contour tracking sensitivity”</w:t>
            </w:r>
          </w:p>
        </w:tc>
      </w:tr>
      <w:tr w:rsidR="004070B6" w14:paraId="353E1FF9" w14:textId="77777777" w:rsidTr="00D2172A">
        <w:tc>
          <w:tcPr>
            <w:tcW w:w="1072" w:type="dxa"/>
            <w:tcBorders>
              <w:top w:val="single" w:sz="4" w:space="0" w:color="000000"/>
              <w:left w:val="single" w:sz="4" w:space="0" w:color="000000"/>
              <w:bottom w:val="single" w:sz="4" w:space="0" w:color="000000"/>
            </w:tcBorders>
            <w:shd w:val="clear" w:color="auto" w:fill="auto"/>
          </w:tcPr>
          <w:p w14:paraId="42CEB634" w14:textId="51632E1C" w:rsidR="004070B6" w:rsidRDefault="004070B6" w:rsidP="004070B6">
            <w:pPr>
              <w:rPr>
                <w:rFonts w:ascii="Helvetica Neue" w:hAnsi="Helvetica Neue" w:cs="Helvetica Neue"/>
              </w:rPr>
            </w:pPr>
            <w:r w:rsidRPr="36B82C8C">
              <w:rPr>
                <w:rFonts w:ascii="Helvetica Neue" w:hAnsi="Helvetica Neue" w:cs="Helvetica Neue"/>
              </w:rPr>
              <w:t xml:space="preserve">9. </w:t>
            </w:r>
          </w:p>
        </w:tc>
        <w:tc>
          <w:tcPr>
            <w:tcW w:w="2057" w:type="dxa"/>
            <w:tcBorders>
              <w:top w:val="single" w:sz="4" w:space="0" w:color="000000"/>
              <w:left w:val="single" w:sz="4" w:space="0" w:color="000000"/>
              <w:bottom w:val="single" w:sz="4" w:space="0" w:color="000000"/>
            </w:tcBorders>
            <w:shd w:val="clear" w:color="auto" w:fill="auto"/>
          </w:tcPr>
          <w:p w14:paraId="1DE7C5FF" w14:textId="56F484A4" w:rsidR="004070B6" w:rsidRDefault="004070B6" w:rsidP="004070B6">
            <w:r w:rsidRPr="7DD7FF75">
              <w:rPr>
                <w:rFonts w:ascii="Helvetica Neue" w:hAnsi="Helvetica Neue" w:cs="Helvetica Neue"/>
              </w:rPr>
              <w:t>3.6</w:t>
            </w:r>
          </w:p>
        </w:tc>
        <w:tc>
          <w:tcPr>
            <w:tcW w:w="2940" w:type="dxa"/>
            <w:tcBorders>
              <w:top w:val="single" w:sz="4" w:space="0" w:color="000000"/>
              <w:left w:val="single" w:sz="4" w:space="0" w:color="000000"/>
              <w:bottom w:val="single" w:sz="4" w:space="0" w:color="000000"/>
            </w:tcBorders>
            <w:shd w:val="clear" w:color="auto" w:fill="auto"/>
          </w:tcPr>
          <w:p w14:paraId="1754A4A6" w14:textId="7D916EC0" w:rsidR="004070B6" w:rsidRDefault="004070B6" w:rsidP="004070B6">
            <w:r w:rsidRPr="7DD7FF75">
              <w:rPr>
                <w:rFonts w:ascii="Helvetica Neue" w:eastAsia="Helvetica Neue" w:hAnsi="Helvetica Neue" w:cs="Helvetica Neue"/>
                <w:i/>
                <w:iCs/>
              </w:rPr>
              <w:t>Step says “</w:t>
            </w:r>
            <w:r w:rsidRPr="7DD7FF75">
              <w:rPr>
                <w:rFonts w:ascii="Helvetica Neue" w:eastAsia="Helvetica Neue" w:hAnsi="Helvetica Neue" w:cs="Helvetica Neue"/>
              </w:rPr>
              <w:t>and calculate speed (cm/s)”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71843541" w14:textId="4F52C086" w:rsidR="004070B6" w:rsidRDefault="004070B6" w:rsidP="004070B6">
            <w:r w:rsidRPr="7DD7FF75">
              <w:rPr>
                <w:rFonts w:ascii="Helvetica Neue" w:eastAsia="Helvetica Neue" w:hAnsi="Helvetica Neue" w:cs="Helvetica Neue"/>
                <w:i/>
                <w:iCs/>
              </w:rPr>
              <w:t xml:space="preserve">Please correct to “which can be used to </w:t>
            </w:r>
            <w:r w:rsidRPr="7DD7FF75">
              <w:rPr>
                <w:rFonts w:ascii="Helvetica Neue" w:eastAsia="Helvetica Neue" w:hAnsi="Helvetica Neue" w:cs="Helvetica Neue"/>
              </w:rPr>
              <w:t>calculate speed (cm/s)”</w:t>
            </w:r>
          </w:p>
        </w:tc>
      </w:tr>
      <w:tr w:rsidR="00BF2F0E" w14:paraId="049D08C2" w14:textId="77777777" w:rsidTr="00D2172A">
        <w:tc>
          <w:tcPr>
            <w:tcW w:w="1072" w:type="dxa"/>
            <w:tcBorders>
              <w:top w:val="single" w:sz="4" w:space="0" w:color="000000"/>
              <w:left w:val="single" w:sz="4" w:space="0" w:color="000000"/>
              <w:bottom w:val="single" w:sz="4" w:space="0" w:color="000000"/>
            </w:tcBorders>
            <w:shd w:val="clear" w:color="auto" w:fill="auto"/>
          </w:tcPr>
          <w:p w14:paraId="552133F3" w14:textId="607F0BAE" w:rsidR="00BF2F0E" w:rsidRDefault="00BF2F0E" w:rsidP="00BF2F0E">
            <w:pPr>
              <w:rPr>
                <w:rFonts w:ascii="Helvetica Neue" w:hAnsi="Helvetica Neue" w:cs="Helvetica Neue"/>
              </w:rPr>
            </w:pPr>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75D2D321" w14:textId="62098F2C" w:rsidR="00BF2F0E" w:rsidRDefault="00BF2F0E" w:rsidP="00BF2F0E">
            <w:pPr>
              <w:snapToGrid w:val="0"/>
              <w:rPr>
                <w:rFonts w:ascii="Helvetica Neue" w:hAnsi="Helvetica Neue" w:cs="Helvetica Neue"/>
              </w:rPr>
            </w:pPr>
            <w:r w:rsidRPr="1C957DE9">
              <w:rPr>
                <w:rFonts w:ascii="Helvetica Neue" w:hAnsi="Helvetica Neue" w:cs="Helvetica Neue"/>
              </w:rPr>
              <w:t>3.7</w:t>
            </w:r>
          </w:p>
        </w:tc>
        <w:tc>
          <w:tcPr>
            <w:tcW w:w="2940" w:type="dxa"/>
            <w:tcBorders>
              <w:top w:val="single" w:sz="4" w:space="0" w:color="000000"/>
              <w:left w:val="single" w:sz="4" w:space="0" w:color="000000"/>
              <w:bottom w:val="single" w:sz="4" w:space="0" w:color="000000"/>
            </w:tcBorders>
            <w:shd w:val="clear" w:color="auto" w:fill="auto"/>
          </w:tcPr>
          <w:p w14:paraId="33FAA1BC" w14:textId="23C66606" w:rsidR="00BF2F0E" w:rsidRDefault="00BF2F0E" w:rsidP="00BF2F0E">
            <w:pPr>
              <w:snapToGrid w:val="0"/>
              <w:rPr>
                <w:rFonts w:ascii="Helvetica Neue" w:hAnsi="Helvetica Neue" w:cs="Helvetica Neue"/>
              </w:rPr>
            </w:pPr>
            <w:r w:rsidRPr="7DD7FF75">
              <w:rPr>
                <w:rFonts w:ascii="Helvetica Neue" w:eastAsia="Helvetica Neue" w:hAnsi="Helvetica Neue" w:cs="Helvetica Neue"/>
                <w:i/>
                <w:iCs/>
              </w:rPr>
              <w:t>Step says “</w:t>
            </w:r>
            <w:r w:rsidRPr="7DD7FF75">
              <w:rPr>
                <w:rFonts w:ascii="Helvetica Neue" w:eastAsia="Helvetica Neue" w:hAnsi="Helvetica Neue" w:cs="Helvetica Neue"/>
              </w:rPr>
              <w:t>central computer’s event markers to their real-time occurrences”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11B6FCE" w14:textId="0869C4E9" w:rsidR="00BF2F0E" w:rsidRDefault="00BF2F0E" w:rsidP="00BF2F0E">
            <w:pPr>
              <w:snapToGrid w:val="0"/>
              <w:rPr>
                <w:rFonts w:ascii="Helvetica Neue" w:hAnsi="Helvetica Neue" w:cs="Helvetica Neue"/>
              </w:rPr>
            </w:pPr>
            <w:r w:rsidRPr="1C957DE9">
              <w:rPr>
                <w:rFonts w:ascii="Helvetica Neue" w:eastAsia="Helvetica Neue" w:hAnsi="Helvetica Neue" w:cs="Helvetica Neue"/>
                <w:i/>
                <w:iCs/>
              </w:rPr>
              <w:t>Please correct to “</w:t>
            </w:r>
            <w:r w:rsidRPr="1C957DE9">
              <w:rPr>
                <w:rFonts w:ascii="Helvetica Neue" w:eastAsia="Helvetica Neue" w:hAnsi="Helvetica Neue" w:cs="Helvetica Neue"/>
              </w:rPr>
              <w:t>data acquisition computer’s timestamp event</w:t>
            </w:r>
            <w:r>
              <w:rPr>
                <w:rFonts w:ascii="Helvetica Neue" w:eastAsia="Helvetica Neue" w:hAnsi="Helvetica Neue" w:cs="Helvetica Neue"/>
              </w:rPr>
              <w:t>s</w:t>
            </w:r>
            <w:r w:rsidRPr="1C957DE9">
              <w:rPr>
                <w:rFonts w:ascii="Helvetica Neue" w:eastAsia="Helvetica Neue" w:hAnsi="Helvetica Neue" w:cs="Helvetica Neue"/>
              </w:rPr>
              <w:t xml:space="preserve"> to their real-time occurrences”</w:t>
            </w:r>
          </w:p>
        </w:tc>
      </w:tr>
      <w:tr w:rsidR="00791945" w14:paraId="4C549ED0" w14:textId="77777777" w:rsidTr="00D2172A">
        <w:tc>
          <w:tcPr>
            <w:tcW w:w="1072" w:type="dxa"/>
            <w:tcBorders>
              <w:top w:val="single" w:sz="4" w:space="0" w:color="000000"/>
              <w:left w:val="single" w:sz="4" w:space="0" w:color="000000"/>
              <w:bottom w:val="single" w:sz="4" w:space="0" w:color="000000"/>
            </w:tcBorders>
            <w:shd w:val="clear" w:color="auto" w:fill="auto"/>
          </w:tcPr>
          <w:p w14:paraId="1765A291" w14:textId="7CFD75CF" w:rsidR="00791945" w:rsidRDefault="00791945" w:rsidP="00791945">
            <w:pPr>
              <w:rPr>
                <w:rFonts w:ascii="Helvetica Neue" w:hAnsi="Helvetica Neue" w:cs="Helvetica Neue"/>
              </w:rPr>
            </w:pPr>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311A4EF9" w14:textId="50CA808D" w:rsidR="00791945" w:rsidRDefault="00791945" w:rsidP="00791945">
            <w:pPr>
              <w:snapToGrid w:val="0"/>
              <w:rPr>
                <w:rFonts w:ascii="Helvetica Neue" w:hAnsi="Helvetica Neue" w:cs="Helvetica Neue"/>
              </w:rPr>
            </w:pPr>
            <w:r w:rsidRPr="36DF5968">
              <w:rPr>
                <w:rFonts w:ascii="Helvetica Neue" w:hAnsi="Helvetica Neue" w:cs="Helvetica Neue"/>
              </w:rPr>
              <w:t>4.1</w:t>
            </w:r>
          </w:p>
        </w:tc>
        <w:tc>
          <w:tcPr>
            <w:tcW w:w="2940" w:type="dxa"/>
            <w:tcBorders>
              <w:top w:val="single" w:sz="4" w:space="0" w:color="000000"/>
              <w:left w:val="single" w:sz="4" w:space="0" w:color="000000"/>
              <w:bottom w:val="single" w:sz="4" w:space="0" w:color="000000"/>
            </w:tcBorders>
            <w:shd w:val="clear" w:color="auto" w:fill="auto"/>
          </w:tcPr>
          <w:p w14:paraId="59546612" w14:textId="03B28269" w:rsidR="00791945" w:rsidRDefault="00791945" w:rsidP="00791945">
            <w:pPr>
              <w:snapToGrid w:val="0"/>
              <w:rPr>
                <w:rFonts w:ascii="Helvetica Neue" w:hAnsi="Helvetica Neue" w:cs="Helvetica Neue"/>
              </w:rPr>
            </w:pPr>
            <w:r w:rsidRPr="36DF5968">
              <w:rPr>
                <w:rFonts w:ascii="Helvetica Neue" w:eastAsia="Helvetica Neue" w:hAnsi="Helvetica Neue" w:cs="Helvetica Neue"/>
                <w:i/>
                <w:iCs/>
              </w:rPr>
              <w:t>Step says “</w:t>
            </w:r>
            <w:r w:rsidRPr="36DF5968">
              <w:rPr>
                <w:rFonts w:ascii="Helvetica Neue" w:eastAsia="Helvetica Neue" w:hAnsi="Helvetica Neue" w:cs="Helvetica Neue"/>
              </w:rPr>
              <w:t>video recording software”</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15DCA28C" w14:textId="724199CF" w:rsidR="00791945" w:rsidRDefault="00791945" w:rsidP="00791945">
            <w:pPr>
              <w:snapToGrid w:val="0"/>
              <w:rPr>
                <w:rFonts w:ascii="Helvetica Neue" w:hAnsi="Helvetica Neue" w:cs="Helvetica Neue"/>
              </w:rPr>
            </w:pPr>
            <w:r w:rsidRPr="36DF5968">
              <w:rPr>
                <w:rFonts w:ascii="Helvetica Neue" w:eastAsia="Helvetica Neue" w:hAnsi="Helvetica Neue" w:cs="Helvetica Neue"/>
                <w:i/>
                <w:iCs/>
              </w:rPr>
              <w:t>Please correct to “</w:t>
            </w:r>
            <w:r w:rsidRPr="36DF5968">
              <w:rPr>
                <w:rFonts w:ascii="Helvetica Neue" w:eastAsia="Helvetica Neue" w:hAnsi="Helvetica Neue" w:cs="Helvetica Neue"/>
              </w:rPr>
              <w:t>video and timestamp recording software”</w:t>
            </w:r>
          </w:p>
        </w:tc>
      </w:tr>
      <w:tr w:rsidR="00791945" w14:paraId="1A4211C0" w14:textId="77777777" w:rsidTr="00D2172A">
        <w:tc>
          <w:tcPr>
            <w:tcW w:w="1072" w:type="dxa"/>
            <w:tcBorders>
              <w:top w:val="single" w:sz="4" w:space="0" w:color="000000"/>
              <w:left w:val="single" w:sz="4" w:space="0" w:color="000000"/>
              <w:bottom w:val="single" w:sz="4" w:space="0" w:color="000000"/>
            </w:tcBorders>
            <w:shd w:val="clear" w:color="auto" w:fill="auto"/>
          </w:tcPr>
          <w:p w14:paraId="2682FF83" w14:textId="59CFEE26" w:rsidR="00791945" w:rsidRDefault="00B604B9" w:rsidP="00791945">
            <w:pPr>
              <w:rPr>
                <w:rFonts w:ascii="Helvetica Neue" w:hAnsi="Helvetica Neue" w:cs="Helvetica Neue"/>
              </w:rPr>
            </w:pPr>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56E2BF50" w14:textId="5D7A1A24" w:rsidR="00791945" w:rsidRDefault="00791945" w:rsidP="00791945">
            <w:pPr>
              <w:rPr>
                <w:rFonts w:ascii="Helvetica Neue" w:hAnsi="Helvetica Neue" w:cs="Helvetica Neue"/>
              </w:rPr>
            </w:pPr>
            <w:r w:rsidRPr="7DD7FF75">
              <w:rPr>
                <w:rFonts w:ascii="Helvetica Neue" w:hAnsi="Helvetica Neue" w:cs="Helvetica Neue"/>
              </w:rPr>
              <w:t>3.2</w:t>
            </w:r>
          </w:p>
        </w:tc>
        <w:tc>
          <w:tcPr>
            <w:tcW w:w="2940" w:type="dxa"/>
            <w:tcBorders>
              <w:top w:val="single" w:sz="4" w:space="0" w:color="000000"/>
              <w:left w:val="single" w:sz="4" w:space="0" w:color="000000"/>
              <w:bottom w:val="single" w:sz="4" w:space="0" w:color="000000"/>
            </w:tcBorders>
            <w:shd w:val="clear" w:color="auto" w:fill="auto"/>
          </w:tcPr>
          <w:p w14:paraId="7B37136D" w14:textId="0EEC9B1E" w:rsidR="00791945" w:rsidRDefault="00791945" w:rsidP="00791945">
            <w:r w:rsidRPr="7DD7FF75">
              <w:rPr>
                <w:rFonts w:ascii="Helvetica Neue" w:eastAsia="Helvetica Neue" w:hAnsi="Helvetica Neue" w:cs="Helvetica Neue"/>
                <w:i/>
                <w:iCs/>
              </w:rPr>
              <w:t>Step says “</w:t>
            </w:r>
            <w:r w:rsidRPr="7DD7FF75">
              <w:rPr>
                <w:rFonts w:ascii="Helvetica Neue" w:eastAsia="Helvetica Neue" w:hAnsi="Helvetica Neue" w:cs="Helvetica Neue"/>
              </w:rPr>
              <w:t>In the program, define the serial compound stimulus (SCS).”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7C4D4499" w14:textId="3683662B" w:rsidR="00791945" w:rsidRDefault="00791945" w:rsidP="00791945">
            <w:r w:rsidRPr="7DD7FF75">
              <w:rPr>
                <w:rFonts w:ascii="Helvetica Neue" w:eastAsia="Helvetica Neue" w:hAnsi="Helvetica Neue" w:cs="Helvetica Neue"/>
                <w:i/>
                <w:iCs/>
              </w:rPr>
              <w:t>Please correct to “</w:t>
            </w:r>
            <w:r w:rsidRPr="7DD7FF75">
              <w:rPr>
                <w:rFonts w:ascii="Helvetica Neue" w:eastAsia="Helvetica Neue" w:hAnsi="Helvetica Neue" w:cs="Helvetica Neue"/>
              </w:rPr>
              <w:t>In the program, define the SCS.”</w:t>
            </w:r>
          </w:p>
        </w:tc>
      </w:tr>
      <w:tr w:rsidR="00791945" w14:paraId="568324F8" w14:textId="77777777" w:rsidTr="00D2172A">
        <w:tc>
          <w:tcPr>
            <w:tcW w:w="1072" w:type="dxa"/>
            <w:tcBorders>
              <w:top w:val="single" w:sz="4" w:space="0" w:color="000000"/>
              <w:left w:val="single" w:sz="4" w:space="0" w:color="000000"/>
              <w:bottom w:val="single" w:sz="4" w:space="0" w:color="000000"/>
            </w:tcBorders>
            <w:shd w:val="clear" w:color="auto" w:fill="auto"/>
          </w:tcPr>
          <w:p w14:paraId="67D96721" w14:textId="7C80BAFE" w:rsidR="00791945" w:rsidRDefault="00B604B9" w:rsidP="00791945">
            <w:pPr>
              <w:rPr>
                <w:rFonts w:ascii="Helvetica Neue" w:hAnsi="Helvetica Neue" w:cs="Helvetica Neue"/>
              </w:rPr>
            </w:pPr>
            <w:r>
              <w:rPr>
                <w:rFonts w:ascii="Helvetica Neue" w:hAnsi="Helvetica Neue" w:cs="Helvetica Neue"/>
              </w:rPr>
              <w:t>13.</w:t>
            </w:r>
          </w:p>
        </w:tc>
        <w:tc>
          <w:tcPr>
            <w:tcW w:w="2057" w:type="dxa"/>
            <w:tcBorders>
              <w:top w:val="single" w:sz="4" w:space="0" w:color="000000"/>
              <w:left w:val="single" w:sz="4" w:space="0" w:color="000000"/>
              <w:bottom w:val="single" w:sz="4" w:space="0" w:color="000000"/>
            </w:tcBorders>
            <w:shd w:val="clear" w:color="auto" w:fill="auto"/>
          </w:tcPr>
          <w:p w14:paraId="1A564B36" w14:textId="39D2469B" w:rsidR="00791945" w:rsidRDefault="00791945" w:rsidP="00791945">
            <w:pPr>
              <w:snapToGrid w:val="0"/>
              <w:rPr>
                <w:rFonts w:ascii="Helvetica Neue" w:hAnsi="Helvetica Neue" w:cs="Helvetica Neue"/>
              </w:rPr>
            </w:pPr>
            <w:r w:rsidRPr="65D9B8CD">
              <w:rPr>
                <w:rFonts w:ascii="Helvetica Neue" w:hAnsi="Helvetica Neue" w:cs="Helvetica Neue"/>
              </w:rPr>
              <w:t>4.1</w:t>
            </w:r>
          </w:p>
        </w:tc>
        <w:tc>
          <w:tcPr>
            <w:tcW w:w="2940" w:type="dxa"/>
            <w:tcBorders>
              <w:top w:val="single" w:sz="4" w:space="0" w:color="000000"/>
              <w:left w:val="single" w:sz="4" w:space="0" w:color="000000"/>
              <w:bottom w:val="single" w:sz="4" w:space="0" w:color="000000"/>
            </w:tcBorders>
            <w:shd w:val="clear" w:color="auto" w:fill="auto"/>
          </w:tcPr>
          <w:p w14:paraId="7B901182" w14:textId="1185C33E" w:rsidR="00791945" w:rsidRDefault="00791945" w:rsidP="00791945">
            <w:pPr>
              <w:snapToGrid w:val="0"/>
              <w:rPr>
                <w:rFonts w:ascii="Helvetica Neue" w:hAnsi="Helvetica Neue" w:cs="Helvetica Neue"/>
              </w:rPr>
            </w:pPr>
            <w:r w:rsidRPr="36B82C8C">
              <w:rPr>
                <w:rFonts w:ascii="Helvetica Neue" w:eastAsia="Helvetica Neue" w:hAnsi="Helvetica Neue" w:cs="Helvetica Neue"/>
                <w:i/>
                <w:iCs/>
              </w:rPr>
              <w:t>Step</w:t>
            </w:r>
            <w:r w:rsidRPr="36B82C8C">
              <w:rPr>
                <w:rFonts w:ascii="Helvetica Neue" w:hAnsi="Helvetica Neue" w:cs="Helvetica Neue"/>
              </w:rPr>
              <w:t xml:space="preserve"> says</w:t>
            </w:r>
            <w:r w:rsidRPr="65D9B8CD">
              <w:rPr>
                <w:rFonts w:ascii="Helvetica Neue" w:hAnsi="Helvetica Neue" w:cs="Helvetica Neue"/>
              </w:rPr>
              <w:t xml:space="preserve"> “Make sure all the switches of relevant instruments are properly switched on.”</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60FC9F96" w14:textId="3BB4BEC5" w:rsidR="00791945" w:rsidRDefault="00791945" w:rsidP="00791945">
            <w:pPr>
              <w:snapToGrid w:val="0"/>
              <w:rPr>
                <w:rFonts w:ascii="Helvetica Neue" w:hAnsi="Helvetica Neue" w:cs="Helvetica Neue"/>
              </w:rPr>
            </w:pPr>
            <w:r w:rsidRPr="65D9B8CD">
              <w:rPr>
                <w:rFonts w:ascii="Helvetica Neue" w:hAnsi="Helvetica Neue" w:cs="Helvetica Neue"/>
              </w:rPr>
              <w:t>Perhaps should read “Make sure instruments are turned on in the appropriate order.” Otherwise, may be redundant of the previous sentence.</w:t>
            </w:r>
          </w:p>
        </w:tc>
      </w:tr>
      <w:tr w:rsidR="00791945" w14:paraId="4A20AFDA" w14:textId="77777777" w:rsidTr="00D2172A">
        <w:tc>
          <w:tcPr>
            <w:tcW w:w="1072" w:type="dxa"/>
            <w:tcBorders>
              <w:top w:val="single" w:sz="4" w:space="0" w:color="000000"/>
              <w:left w:val="single" w:sz="4" w:space="0" w:color="000000"/>
              <w:bottom w:val="single" w:sz="4" w:space="0" w:color="000000"/>
            </w:tcBorders>
            <w:shd w:val="clear" w:color="auto" w:fill="auto"/>
          </w:tcPr>
          <w:p w14:paraId="0C11C2BA" w14:textId="11A2106A" w:rsidR="00791945" w:rsidRDefault="00515DC0" w:rsidP="00791945">
            <w:pPr>
              <w:rPr>
                <w:rFonts w:ascii="Helvetica Neue" w:hAnsi="Helvetica Neue" w:cs="Helvetica Neue"/>
              </w:rPr>
            </w:pPr>
            <w:r>
              <w:rPr>
                <w:rFonts w:ascii="Helvetica Neue" w:hAnsi="Helvetica Neue" w:cs="Helvetica Neue"/>
              </w:rPr>
              <w:t>14.</w:t>
            </w:r>
          </w:p>
        </w:tc>
        <w:tc>
          <w:tcPr>
            <w:tcW w:w="2057" w:type="dxa"/>
            <w:tcBorders>
              <w:top w:val="single" w:sz="4" w:space="0" w:color="000000"/>
              <w:left w:val="single" w:sz="4" w:space="0" w:color="000000"/>
              <w:bottom w:val="single" w:sz="4" w:space="0" w:color="000000"/>
            </w:tcBorders>
            <w:shd w:val="clear" w:color="auto" w:fill="auto"/>
          </w:tcPr>
          <w:p w14:paraId="2C1F725B" w14:textId="3D247479" w:rsidR="00791945" w:rsidRDefault="00791945" w:rsidP="00791945">
            <w:pPr>
              <w:rPr>
                <w:rFonts w:ascii="Helvetica Neue" w:hAnsi="Helvetica Neue" w:cs="Helvetica Neue"/>
              </w:rPr>
            </w:pPr>
            <w:r w:rsidRPr="36DF5968">
              <w:rPr>
                <w:rFonts w:ascii="Helvetica Neue" w:hAnsi="Helvetica Neue" w:cs="Helvetica Neue"/>
              </w:rPr>
              <w:t>4.5.2</w:t>
            </w:r>
          </w:p>
        </w:tc>
        <w:tc>
          <w:tcPr>
            <w:tcW w:w="2940" w:type="dxa"/>
            <w:tcBorders>
              <w:top w:val="single" w:sz="4" w:space="0" w:color="000000"/>
              <w:left w:val="single" w:sz="4" w:space="0" w:color="000000"/>
              <w:bottom w:val="single" w:sz="4" w:space="0" w:color="000000"/>
            </w:tcBorders>
            <w:shd w:val="clear" w:color="auto" w:fill="auto"/>
          </w:tcPr>
          <w:p w14:paraId="146CB207" w14:textId="4B2705C4" w:rsidR="00791945" w:rsidRDefault="00791945" w:rsidP="00791945">
            <w:pPr>
              <w:rPr>
                <w:rFonts w:ascii="Helvetica Neue" w:hAnsi="Helvetica Neue" w:cs="Helvetica Neue"/>
              </w:rPr>
            </w:pPr>
            <w:r w:rsidRPr="36B82C8C">
              <w:rPr>
                <w:rFonts w:ascii="Helvetica Neue" w:eastAsia="Helvetica Neue" w:hAnsi="Helvetica Neue" w:cs="Helvetica Neue"/>
                <w:i/>
                <w:iCs/>
              </w:rPr>
              <w:t>Step</w:t>
            </w:r>
            <w:r w:rsidRPr="36B82C8C">
              <w:rPr>
                <w:rFonts w:ascii="Helvetica Neue" w:hAnsi="Helvetica Neue" w:cs="Helvetica Neue"/>
              </w:rPr>
              <w:t xml:space="preserve"> says</w:t>
            </w:r>
            <w:r w:rsidRPr="36DF5968">
              <w:rPr>
                <w:rFonts w:ascii="Helvetica Neue" w:hAnsi="Helvetica Neue" w:cs="Helvetica Neue"/>
              </w:rPr>
              <w:t xml:space="preserve"> “</w:t>
            </w:r>
            <w:r w:rsidRPr="36DF5968">
              <w:rPr>
                <w:rFonts w:ascii="Helvetica Neue" w:eastAsia="Helvetica Neue" w:hAnsi="Helvetica Neue" w:cs="Helvetica Neue"/>
              </w:rPr>
              <w:t xml:space="preserve">Maintain an 80 s </w:t>
            </w:r>
            <w:r w:rsidRPr="36DF5968">
              <w:rPr>
                <w:rFonts w:ascii="Helvetica Neue" w:eastAsia="Helvetica Neue" w:hAnsi="Helvetica Neue" w:cs="Helvetica Neue"/>
              </w:rPr>
              <w:lastRenderedPageBreak/>
              <w:t>average pseudorandom intertrial interval (ITI) (range 60-100 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0377CA24" w14:textId="7046B290" w:rsidR="00791945" w:rsidRDefault="00791945" w:rsidP="00791945">
            <w:pPr>
              <w:rPr>
                <w:rFonts w:ascii="Helvetica Neue" w:eastAsia="Helvetica Neue" w:hAnsi="Helvetica Neue" w:cs="Helvetica Neue"/>
              </w:rPr>
            </w:pPr>
            <w:r w:rsidRPr="36DF5968">
              <w:rPr>
                <w:rFonts w:ascii="Helvetica Neue" w:eastAsia="Helvetica Neue" w:hAnsi="Helvetica Neue" w:cs="Helvetica Neue"/>
                <w:i/>
                <w:iCs/>
              </w:rPr>
              <w:lastRenderedPageBreak/>
              <w:t>Please correct to “</w:t>
            </w:r>
            <w:r w:rsidRPr="36DF5968">
              <w:rPr>
                <w:rFonts w:ascii="Helvetica Neue" w:eastAsia="Helvetica Neue" w:hAnsi="Helvetica Neue" w:cs="Helvetica Neue"/>
              </w:rPr>
              <w:t xml:space="preserve">Maintain a 90 </w:t>
            </w:r>
            <w:r w:rsidRPr="36DF5968">
              <w:rPr>
                <w:rFonts w:ascii="Helvetica Neue" w:eastAsia="Helvetica Neue" w:hAnsi="Helvetica Neue" w:cs="Helvetica Neue"/>
              </w:rPr>
              <w:lastRenderedPageBreak/>
              <w:t>s average pseudorandom ITI (range 80-100 s).”</w:t>
            </w:r>
          </w:p>
        </w:tc>
      </w:tr>
      <w:tr w:rsidR="00791945" w14:paraId="3DF8E58A" w14:textId="77777777" w:rsidTr="00D2172A">
        <w:tc>
          <w:tcPr>
            <w:tcW w:w="1072" w:type="dxa"/>
            <w:tcBorders>
              <w:top w:val="single" w:sz="4" w:space="0" w:color="000000"/>
              <w:left w:val="single" w:sz="4" w:space="0" w:color="000000"/>
              <w:bottom w:val="single" w:sz="4" w:space="0" w:color="000000"/>
            </w:tcBorders>
            <w:shd w:val="clear" w:color="auto" w:fill="auto"/>
          </w:tcPr>
          <w:p w14:paraId="5DB8144A" w14:textId="769CA658" w:rsidR="00791945" w:rsidRDefault="00EC1E58" w:rsidP="00791945">
            <w:pPr>
              <w:rPr>
                <w:rFonts w:ascii="Helvetica Neue" w:hAnsi="Helvetica Neue" w:cs="Helvetica Neue"/>
              </w:rPr>
            </w:pPr>
            <w:r>
              <w:rPr>
                <w:rFonts w:ascii="Helvetica Neue" w:hAnsi="Helvetica Neue" w:cs="Helvetica Neue"/>
              </w:rPr>
              <w:lastRenderedPageBreak/>
              <w:t>15.</w:t>
            </w:r>
          </w:p>
        </w:tc>
        <w:tc>
          <w:tcPr>
            <w:tcW w:w="2057" w:type="dxa"/>
            <w:tcBorders>
              <w:top w:val="single" w:sz="4" w:space="0" w:color="000000"/>
              <w:left w:val="single" w:sz="4" w:space="0" w:color="000000"/>
              <w:bottom w:val="single" w:sz="4" w:space="0" w:color="000000"/>
            </w:tcBorders>
            <w:shd w:val="clear" w:color="auto" w:fill="auto"/>
          </w:tcPr>
          <w:p w14:paraId="033D2F41" w14:textId="098109FA" w:rsidR="00791945" w:rsidRDefault="00791945" w:rsidP="00791945">
            <w:pPr>
              <w:rPr>
                <w:rFonts w:ascii="Helvetica Neue" w:hAnsi="Helvetica Neue" w:cs="Helvetica Neue"/>
              </w:rPr>
            </w:pPr>
            <w:r w:rsidRPr="36DF5968">
              <w:rPr>
                <w:rFonts w:ascii="Helvetica Neue" w:hAnsi="Helvetica Neue" w:cs="Helvetica Neue"/>
              </w:rPr>
              <w:t>4.7.2</w:t>
            </w:r>
          </w:p>
        </w:tc>
        <w:tc>
          <w:tcPr>
            <w:tcW w:w="2940" w:type="dxa"/>
            <w:tcBorders>
              <w:top w:val="single" w:sz="4" w:space="0" w:color="000000"/>
              <w:left w:val="single" w:sz="4" w:space="0" w:color="000000"/>
              <w:bottom w:val="single" w:sz="4" w:space="0" w:color="000000"/>
            </w:tcBorders>
            <w:shd w:val="clear" w:color="auto" w:fill="auto"/>
          </w:tcPr>
          <w:p w14:paraId="7961B54E" w14:textId="28C3C6F4" w:rsidR="00791945" w:rsidRDefault="00791945" w:rsidP="00791945">
            <w:pPr>
              <w:rPr>
                <w:rFonts w:ascii="Helvetica Neue" w:hAnsi="Helvetica Neue" w:cs="Helvetica Neue"/>
              </w:rPr>
            </w:pPr>
            <w:r w:rsidRPr="36B82C8C">
              <w:rPr>
                <w:rFonts w:ascii="Helvetica Neue" w:hAnsi="Helvetica Neue" w:cs="Helvetica Neue"/>
              </w:rPr>
              <w:t>Step says</w:t>
            </w:r>
            <w:r w:rsidRPr="36DF5968">
              <w:rPr>
                <w:rFonts w:ascii="Helvetica Neue" w:hAnsi="Helvetica Neue" w:cs="Helvetica Neue"/>
              </w:rPr>
              <w:t xml:space="preserve"> “</w:t>
            </w:r>
            <w:r w:rsidRPr="36DF5968">
              <w:rPr>
                <w:rFonts w:ascii="Helvetica Neue" w:eastAsia="Helvetica Neue" w:hAnsi="Helvetica Neue" w:cs="Helvetica Neue"/>
              </w:rPr>
              <w:t>Maintain an 80 s average pseudorandom ITI (range 60-100 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AADE472" w14:textId="74F238B2" w:rsidR="00791945" w:rsidRDefault="00791945" w:rsidP="00791945">
            <w:pPr>
              <w:rPr>
                <w:rFonts w:ascii="Helvetica Neue" w:eastAsia="Helvetica Neue" w:hAnsi="Helvetica Neue" w:cs="Helvetica Neue"/>
              </w:rPr>
            </w:pPr>
            <w:r w:rsidRPr="36DF5968">
              <w:rPr>
                <w:rFonts w:ascii="Helvetica Neue" w:eastAsia="Helvetica Neue" w:hAnsi="Helvetica Neue" w:cs="Helvetica Neue"/>
                <w:i/>
                <w:iCs/>
              </w:rPr>
              <w:t>Please correct to “</w:t>
            </w:r>
            <w:r w:rsidRPr="36DF5968">
              <w:rPr>
                <w:rFonts w:ascii="Helvetica Neue" w:eastAsia="Helvetica Neue" w:hAnsi="Helvetica Neue" w:cs="Helvetica Neue"/>
              </w:rPr>
              <w:t>Maintain a 90 s average pseudorandom ITI (range 80-100 s).”</w:t>
            </w:r>
          </w:p>
        </w:tc>
      </w:tr>
      <w:tr w:rsidR="00791945" w14:paraId="7536D75D" w14:textId="77777777" w:rsidTr="00D2172A">
        <w:tc>
          <w:tcPr>
            <w:tcW w:w="1072" w:type="dxa"/>
            <w:tcBorders>
              <w:top w:val="single" w:sz="4" w:space="0" w:color="000000"/>
              <w:left w:val="single" w:sz="4" w:space="0" w:color="000000"/>
              <w:bottom w:val="single" w:sz="4" w:space="0" w:color="000000"/>
            </w:tcBorders>
            <w:shd w:val="clear" w:color="auto" w:fill="auto"/>
          </w:tcPr>
          <w:p w14:paraId="6D1E9792" w14:textId="5AD7786E" w:rsidR="00791945" w:rsidRDefault="006E7787" w:rsidP="00791945">
            <w:pPr>
              <w:rPr>
                <w:rFonts w:ascii="Helvetica Neue" w:hAnsi="Helvetica Neue" w:cs="Helvetica Neue"/>
              </w:rPr>
            </w:pPr>
            <w:r>
              <w:rPr>
                <w:rFonts w:ascii="Helvetica Neue" w:hAnsi="Helvetica Neue" w:cs="Helvetica Neue"/>
              </w:rPr>
              <w:t>16.</w:t>
            </w:r>
          </w:p>
        </w:tc>
        <w:tc>
          <w:tcPr>
            <w:tcW w:w="2057" w:type="dxa"/>
            <w:tcBorders>
              <w:top w:val="single" w:sz="4" w:space="0" w:color="000000"/>
              <w:left w:val="single" w:sz="4" w:space="0" w:color="000000"/>
              <w:bottom w:val="single" w:sz="4" w:space="0" w:color="000000"/>
            </w:tcBorders>
            <w:shd w:val="clear" w:color="auto" w:fill="auto"/>
          </w:tcPr>
          <w:p w14:paraId="62BFB22F" w14:textId="6110C1F9" w:rsidR="00791945" w:rsidRDefault="00791945" w:rsidP="00791945">
            <w:pPr>
              <w:rPr>
                <w:rFonts w:ascii="Helvetica Neue" w:hAnsi="Helvetica Neue" w:cs="Helvetica Neue"/>
              </w:rPr>
            </w:pPr>
            <w:r w:rsidRPr="36DF5968">
              <w:rPr>
                <w:rFonts w:ascii="Helvetica Neue" w:hAnsi="Helvetica Neue" w:cs="Helvetica Neue"/>
              </w:rPr>
              <w:t>5.7</w:t>
            </w:r>
          </w:p>
        </w:tc>
        <w:tc>
          <w:tcPr>
            <w:tcW w:w="2940" w:type="dxa"/>
            <w:tcBorders>
              <w:top w:val="single" w:sz="4" w:space="0" w:color="000000"/>
              <w:left w:val="single" w:sz="4" w:space="0" w:color="000000"/>
              <w:bottom w:val="single" w:sz="4" w:space="0" w:color="000000"/>
            </w:tcBorders>
            <w:shd w:val="clear" w:color="auto" w:fill="auto"/>
          </w:tcPr>
          <w:p w14:paraId="5BCD350A" w14:textId="1A305F8A" w:rsidR="00791945" w:rsidRDefault="00791945" w:rsidP="00791945">
            <w:pPr>
              <w:rPr>
                <w:rFonts w:ascii="Helvetica Neue" w:hAnsi="Helvetica Neue" w:cs="Helvetica Neue"/>
              </w:rPr>
            </w:pPr>
            <w:r w:rsidRPr="36B82C8C">
              <w:rPr>
                <w:rFonts w:ascii="Helvetica Neue" w:hAnsi="Helvetica Neue" w:cs="Helvetica Neue"/>
              </w:rPr>
              <w:t>Step says</w:t>
            </w:r>
            <w:r w:rsidRPr="36DF5968">
              <w:rPr>
                <w:rFonts w:ascii="Helvetica Neue" w:hAnsi="Helvetica Neue" w:cs="Helvetica Neue"/>
              </w:rPr>
              <w:t xml:space="preserve"> “</w:t>
            </w:r>
            <w:r w:rsidRPr="36DF5968">
              <w:rPr>
                <w:rFonts w:ascii="Helvetica Neue" w:eastAsia="Helvetica Neue" w:hAnsi="Helvetica Neue" w:cs="Helvetica Neue"/>
              </w:rPr>
              <w:t>Represent this data trial-wise or day-wise by summing up freezing duration from all trials.”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BD56F96" w14:textId="61529C9E" w:rsidR="00791945" w:rsidRDefault="00791945" w:rsidP="00791945">
            <w:pPr>
              <w:rPr>
                <w:rFonts w:ascii="Helvetica Neue" w:eastAsia="Helvetica Neue" w:hAnsi="Helvetica Neue" w:cs="Helvetica Neue"/>
              </w:rPr>
            </w:pPr>
            <w:r w:rsidRPr="36DF5968">
              <w:rPr>
                <w:rFonts w:ascii="Helvetica Neue" w:eastAsia="Helvetica Neue" w:hAnsi="Helvetica Neue" w:cs="Helvetica Neue"/>
                <w:i/>
                <w:iCs/>
              </w:rPr>
              <w:t>Please correct to “</w:t>
            </w:r>
            <w:r w:rsidRPr="36DF5968">
              <w:rPr>
                <w:rFonts w:ascii="Helvetica Neue" w:eastAsia="Helvetica Neue" w:hAnsi="Helvetica Neue" w:cs="Helvetica Neue"/>
              </w:rPr>
              <w:t>Represent this data trial-wise or day-wise</w:t>
            </w:r>
            <w:r w:rsidRPr="36DF5968">
              <w:rPr>
                <w:rFonts w:ascii="Helvetica Neue" w:eastAsia="Helvetica Neue" w:hAnsi="Helvetica Neue" w:cs="Helvetica Neue"/>
                <w:b/>
                <w:bCs/>
              </w:rPr>
              <w:t>,</w:t>
            </w:r>
            <w:r w:rsidRPr="36DF5968">
              <w:rPr>
                <w:rFonts w:ascii="Helvetica Neue" w:eastAsia="Helvetica Neue" w:hAnsi="Helvetica Neue" w:cs="Helvetica Neue"/>
              </w:rPr>
              <w:t xml:space="preserve"> by summing up freezing duration from all trials.”</w:t>
            </w:r>
          </w:p>
        </w:tc>
      </w:tr>
      <w:tr w:rsidR="00791945" w14:paraId="3808EBB5" w14:textId="77777777" w:rsidTr="00D2172A">
        <w:tc>
          <w:tcPr>
            <w:tcW w:w="1072" w:type="dxa"/>
            <w:tcBorders>
              <w:top w:val="single" w:sz="4" w:space="0" w:color="000000"/>
              <w:left w:val="single" w:sz="4" w:space="0" w:color="000000"/>
              <w:bottom w:val="single" w:sz="4" w:space="0" w:color="000000"/>
            </w:tcBorders>
            <w:shd w:val="clear" w:color="auto" w:fill="auto"/>
          </w:tcPr>
          <w:p w14:paraId="38D451AF" w14:textId="18AA1A28" w:rsidR="00791945" w:rsidRDefault="007D201B" w:rsidP="00791945">
            <w:pPr>
              <w:rPr>
                <w:rFonts w:ascii="Helvetica Neue" w:hAnsi="Helvetica Neue" w:cs="Helvetica Neue"/>
              </w:rPr>
            </w:pPr>
            <w:r>
              <w:rPr>
                <w:rFonts w:ascii="Helvetica Neue" w:hAnsi="Helvetica Neue" w:cs="Helvetica Neue"/>
              </w:rPr>
              <w:t>17.</w:t>
            </w:r>
          </w:p>
        </w:tc>
        <w:tc>
          <w:tcPr>
            <w:tcW w:w="2057" w:type="dxa"/>
            <w:tcBorders>
              <w:top w:val="single" w:sz="4" w:space="0" w:color="000000"/>
              <w:left w:val="single" w:sz="4" w:space="0" w:color="000000"/>
              <w:bottom w:val="single" w:sz="4" w:space="0" w:color="000000"/>
            </w:tcBorders>
            <w:shd w:val="clear" w:color="auto" w:fill="auto"/>
          </w:tcPr>
          <w:p w14:paraId="66DF063C" w14:textId="6FE813CB" w:rsidR="00791945" w:rsidRDefault="00791945" w:rsidP="00791945">
            <w:pPr>
              <w:rPr>
                <w:rFonts w:ascii="Helvetica Neue" w:hAnsi="Helvetica Neue" w:cs="Helvetica Neue"/>
              </w:rPr>
            </w:pPr>
            <w:r w:rsidRPr="36DF5968">
              <w:rPr>
                <w:rFonts w:ascii="Helvetica Neue" w:hAnsi="Helvetica Neue" w:cs="Helvetica Neue"/>
              </w:rPr>
              <w:t>5.9</w:t>
            </w:r>
          </w:p>
        </w:tc>
        <w:tc>
          <w:tcPr>
            <w:tcW w:w="2940" w:type="dxa"/>
            <w:tcBorders>
              <w:top w:val="single" w:sz="4" w:space="0" w:color="000000"/>
              <w:left w:val="single" w:sz="4" w:space="0" w:color="000000"/>
              <w:bottom w:val="single" w:sz="4" w:space="0" w:color="000000"/>
            </w:tcBorders>
            <w:shd w:val="clear" w:color="auto" w:fill="auto"/>
          </w:tcPr>
          <w:p w14:paraId="2D319F69" w14:textId="5833BAF5" w:rsidR="00791945" w:rsidRDefault="00791945" w:rsidP="00791945">
            <w:pPr>
              <w:rPr>
                <w:rFonts w:ascii="Helvetica Neue" w:eastAsia="Helvetica Neue" w:hAnsi="Helvetica Neue" w:cs="Helvetica Neue"/>
              </w:rPr>
            </w:pPr>
            <w:r w:rsidRPr="36B82C8C">
              <w:rPr>
                <w:rFonts w:ascii="Helvetica Neue" w:hAnsi="Helvetica Neue" w:cs="Helvetica Neue"/>
              </w:rPr>
              <w:t>Step says</w:t>
            </w:r>
            <w:r w:rsidRPr="36DF5968">
              <w:rPr>
                <w:rFonts w:ascii="Helvetica Neue" w:hAnsi="Helvetica Neue" w:cs="Helvetica Neue"/>
              </w:rPr>
              <w:t xml:space="preserve"> “</w:t>
            </w:r>
            <w:r w:rsidRPr="36DF5968">
              <w:rPr>
                <w:rFonts w:ascii="Helvetica Neue" w:eastAsia="Helvetica Neue" w:hAnsi="Helvetica Neue" w:cs="Helvetica Neue"/>
              </w:rPr>
              <w:t>Convert the pixel/s unit to cm/s by using pixel/inch or cm value defined in the video for that testing context (please see section 3.6).”</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FDAE137" w14:textId="7B8224CE" w:rsidR="00791945" w:rsidRDefault="00791945" w:rsidP="00791945">
            <w:pPr>
              <w:rPr>
                <w:rFonts w:ascii="Helvetica Neue" w:eastAsia="Helvetica Neue" w:hAnsi="Helvetica Neue" w:cs="Helvetica Neue"/>
              </w:rPr>
            </w:pPr>
            <w:r w:rsidRPr="36DF5968">
              <w:rPr>
                <w:rFonts w:ascii="Helvetica Neue" w:eastAsia="Helvetica Neue" w:hAnsi="Helvetica Neue" w:cs="Helvetica Neue"/>
                <w:i/>
                <w:iCs/>
              </w:rPr>
              <w:t>Please correct to “</w:t>
            </w:r>
            <w:r w:rsidRPr="36DF5968">
              <w:rPr>
                <w:rFonts w:ascii="Helvetica Neue" w:eastAsia="Helvetica Neue" w:hAnsi="Helvetica Neue" w:cs="Helvetica Neue"/>
              </w:rPr>
              <w:t>Convert the pixel/s unit to cm/s by using inch or cm/pixel value defined in the video for that testing context (please see section 3.6).”</w:t>
            </w:r>
          </w:p>
        </w:tc>
      </w:tr>
      <w:tr w:rsidR="00791945" w14:paraId="6D219C21" w14:textId="77777777" w:rsidTr="00D2172A">
        <w:tc>
          <w:tcPr>
            <w:tcW w:w="1072" w:type="dxa"/>
            <w:tcBorders>
              <w:top w:val="single" w:sz="4" w:space="0" w:color="000000"/>
              <w:left w:val="single" w:sz="4" w:space="0" w:color="000000"/>
              <w:bottom w:val="single" w:sz="4" w:space="0" w:color="000000"/>
            </w:tcBorders>
            <w:shd w:val="clear" w:color="auto" w:fill="auto"/>
          </w:tcPr>
          <w:p w14:paraId="50C9094E" w14:textId="15EE1816" w:rsidR="00791945" w:rsidRDefault="007D201B" w:rsidP="00791945">
            <w:pPr>
              <w:rPr>
                <w:rFonts w:ascii="Helvetica Neue" w:hAnsi="Helvetica Neue" w:cs="Helvetica Neue"/>
              </w:rPr>
            </w:pPr>
            <w:r>
              <w:rPr>
                <w:rFonts w:ascii="Helvetica Neue" w:hAnsi="Helvetica Neue" w:cs="Helvetica Neue"/>
              </w:rPr>
              <w:t>18.</w:t>
            </w:r>
          </w:p>
        </w:tc>
        <w:tc>
          <w:tcPr>
            <w:tcW w:w="2057" w:type="dxa"/>
            <w:tcBorders>
              <w:top w:val="single" w:sz="4" w:space="0" w:color="000000"/>
              <w:left w:val="single" w:sz="4" w:space="0" w:color="000000"/>
              <w:bottom w:val="single" w:sz="4" w:space="0" w:color="000000"/>
            </w:tcBorders>
            <w:shd w:val="clear" w:color="auto" w:fill="auto"/>
          </w:tcPr>
          <w:p w14:paraId="3F6B6398" w14:textId="6FF9E84C" w:rsidR="00791945" w:rsidRDefault="00791945" w:rsidP="00791945">
            <w:pPr>
              <w:rPr>
                <w:rFonts w:ascii="Helvetica Neue" w:hAnsi="Helvetica Neue" w:cs="Helvetica Neue"/>
              </w:rPr>
            </w:pPr>
            <w:r w:rsidRPr="36DF5968">
              <w:rPr>
                <w:rFonts w:ascii="Helvetica Neue" w:hAnsi="Helvetica Neue" w:cs="Helvetica Neue"/>
              </w:rPr>
              <w:t>6.1</w:t>
            </w:r>
          </w:p>
        </w:tc>
        <w:tc>
          <w:tcPr>
            <w:tcW w:w="2940" w:type="dxa"/>
            <w:tcBorders>
              <w:top w:val="single" w:sz="4" w:space="0" w:color="000000"/>
              <w:left w:val="single" w:sz="4" w:space="0" w:color="000000"/>
              <w:bottom w:val="single" w:sz="4" w:space="0" w:color="000000"/>
            </w:tcBorders>
            <w:shd w:val="clear" w:color="auto" w:fill="auto"/>
          </w:tcPr>
          <w:p w14:paraId="627D584D" w14:textId="1C942728" w:rsidR="00791945" w:rsidRDefault="00791945" w:rsidP="00791945">
            <w:pPr>
              <w:rPr>
                <w:rFonts w:ascii="Helvetica Neue" w:eastAsia="Helvetica Neue" w:hAnsi="Helvetica Neue" w:cs="Helvetica Neue"/>
              </w:rPr>
            </w:pPr>
            <w:r w:rsidRPr="36DF5968">
              <w:rPr>
                <w:rFonts w:ascii="Helvetica Neue" w:hAnsi="Helvetica Neue" w:cs="Helvetica Neue"/>
              </w:rPr>
              <w:t>Says “</w:t>
            </w:r>
            <w:r w:rsidRPr="36DF5968">
              <w:rPr>
                <w:rFonts w:ascii="Helvetica Neue" w:eastAsia="Helvetica Neue" w:hAnsi="Helvetica Neue" w:cs="Helvetica Neue"/>
              </w:rPr>
              <w:t>p&lt;0.05”</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A68BB8F" w14:textId="70AC0678" w:rsidR="00791945" w:rsidRDefault="00791945" w:rsidP="00791945">
            <w:pPr>
              <w:rPr>
                <w:rFonts w:ascii="Helvetica Neue" w:eastAsia="Helvetica Neue" w:hAnsi="Helvetica Neue" w:cs="Helvetica Neue"/>
              </w:rPr>
            </w:pPr>
            <w:r w:rsidRPr="36DF5968">
              <w:rPr>
                <w:rFonts w:ascii="Helvetica Neue" w:eastAsia="Helvetica Neue" w:hAnsi="Helvetica Neue" w:cs="Helvetica Neue"/>
                <w:i/>
                <w:iCs/>
              </w:rPr>
              <w:t>Please correct to “</w:t>
            </w:r>
            <w:r w:rsidRPr="36DF5968">
              <w:rPr>
                <w:rFonts w:ascii="Helvetica Neue" w:eastAsia="Helvetica Neue" w:hAnsi="Helvetica Neue" w:cs="Helvetica Neue"/>
              </w:rPr>
              <w:t>P &lt; 0.05”</w:t>
            </w:r>
          </w:p>
        </w:tc>
      </w:tr>
      <w:tr w:rsidR="00791945" w14:paraId="46929EEE" w14:textId="77777777" w:rsidTr="00D2172A">
        <w:tc>
          <w:tcPr>
            <w:tcW w:w="1072" w:type="dxa"/>
            <w:tcBorders>
              <w:top w:val="single" w:sz="4" w:space="0" w:color="000000"/>
              <w:left w:val="single" w:sz="4" w:space="0" w:color="000000"/>
              <w:bottom w:val="single" w:sz="4" w:space="0" w:color="000000"/>
            </w:tcBorders>
            <w:shd w:val="clear" w:color="auto" w:fill="auto"/>
          </w:tcPr>
          <w:p w14:paraId="5A7D091F" w14:textId="23B3CD39" w:rsidR="00791945" w:rsidRDefault="00D95487" w:rsidP="00791945">
            <w:pPr>
              <w:rPr>
                <w:rFonts w:ascii="Helvetica Neue" w:hAnsi="Helvetica Neue" w:cs="Helvetica Neue"/>
              </w:rPr>
            </w:pPr>
            <w:r>
              <w:rPr>
                <w:rFonts w:ascii="Helvetica Neue" w:hAnsi="Helvetica Neue" w:cs="Helvetica Neue"/>
              </w:rPr>
              <w:t>19.</w:t>
            </w:r>
          </w:p>
        </w:tc>
        <w:tc>
          <w:tcPr>
            <w:tcW w:w="2057" w:type="dxa"/>
            <w:tcBorders>
              <w:top w:val="single" w:sz="4" w:space="0" w:color="000000"/>
              <w:left w:val="single" w:sz="4" w:space="0" w:color="000000"/>
              <w:bottom w:val="single" w:sz="4" w:space="0" w:color="000000"/>
            </w:tcBorders>
            <w:shd w:val="clear" w:color="auto" w:fill="auto"/>
          </w:tcPr>
          <w:p w14:paraId="44C78E90" w14:textId="39AB0991" w:rsidR="00791945" w:rsidRDefault="00791945" w:rsidP="00791945">
            <w:pPr>
              <w:rPr>
                <w:rFonts w:ascii="Helvetica Neue" w:hAnsi="Helvetica Neue" w:cs="Helvetica Neue"/>
              </w:rPr>
            </w:pPr>
            <w:r w:rsidRPr="36DF5968">
              <w:rPr>
                <w:rFonts w:ascii="Helvetica Neue" w:hAnsi="Helvetica Neue" w:cs="Helvetica Neue"/>
              </w:rPr>
              <w:t>Figure legend 1</w:t>
            </w:r>
          </w:p>
        </w:tc>
        <w:tc>
          <w:tcPr>
            <w:tcW w:w="2940" w:type="dxa"/>
            <w:tcBorders>
              <w:top w:val="single" w:sz="4" w:space="0" w:color="000000"/>
              <w:left w:val="single" w:sz="4" w:space="0" w:color="000000"/>
              <w:bottom w:val="single" w:sz="4" w:space="0" w:color="000000"/>
            </w:tcBorders>
            <w:shd w:val="clear" w:color="auto" w:fill="auto"/>
          </w:tcPr>
          <w:p w14:paraId="44A29F5B" w14:textId="5D15FA62" w:rsidR="00791945" w:rsidRDefault="00791945" w:rsidP="00791945">
            <w:pPr>
              <w:rPr>
                <w:rFonts w:ascii="Helvetica Neue" w:hAnsi="Helvetica Neue" w:cs="Helvetica Neue"/>
              </w:rPr>
            </w:pPr>
            <w:r w:rsidRPr="36DF5968">
              <w:rPr>
                <w:rFonts w:ascii="Helvetica Neue" w:hAnsi="Helvetica Neue" w:cs="Helvetica Neue"/>
              </w:rPr>
              <w:t>Says “</w:t>
            </w:r>
            <w:r w:rsidRPr="36DF5968">
              <w:rPr>
                <w:rFonts w:ascii="Helvetica" w:eastAsia="Helvetica" w:hAnsi="Helvetica" w:cs="Helvetica"/>
              </w:rPr>
              <w:t>Study design for flight paradigm”</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1E19D16C" w14:textId="04181E86" w:rsidR="00791945" w:rsidRDefault="00791945" w:rsidP="00791945">
            <w:pPr>
              <w:rPr>
                <w:rFonts w:ascii="Helvetica" w:eastAsia="Helvetica" w:hAnsi="Helvetica" w:cs="Helvetica"/>
              </w:rPr>
            </w:pPr>
            <w:r w:rsidRPr="36DF5968">
              <w:rPr>
                <w:rFonts w:ascii="Helvetica Neue" w:eastAsia="Helvetica Neue" w:hAnsi="Helvetica Neue" w:cs="Helvetica Neue"/>
                <w:i/>
                <w:iCs/>
              </w:rPr>
              <w:t>Please correct to</w:t>
            </w:r>
            <w:r w:rsidRPr="36DF5968">
              <w:rPr>
                <w:rFonts w:ascii="Helvetica" w:eastAsia="Helvetica" w:hAnsi="Helvetica" w:cs="Helvetica"/>
              </w:rPr>
              <w:t xml:space="preserve"> “Study design to assess freezing</w:t>
            </w:r>
            <w:r w:rsidR="007D201B">
              <w:rPr>
                <w:rFonts w:ascii="Helvetica" w:eastAsia="Helvetica" w:hAnsi="Helvetica" w:cs="Helvetica"/>
              </w:rPr>
              <w:t xml:space="preserve"> and </w:t>
            </w:r>
            <w:r w:rsidRPr="36DF5968">
              <w:rPr>
                <w:rFonts w:ascii="Helvetica" w:eastAsia="Helvetica" w:hAnsi="Helvetica" w:cs="Helvetica"/>
              </w:rPr>
              <w:t>flight behaviors”</w:t>
            </w:r>
          </w:p>
        </w:tc>
      </w:tr>
      <w:tr w:rsidR="00791945" w14:paraId="4D6D583B" w14:textId="77777777" w:rsidTr="00D2172A">
        <w:tc>
          <w:tcPr>
            <w:tcW w:w="1072" w:type="dxa"/>
            <w:tcBorders>
              <w:top w:val="single" w:sz="4" w:space="0" w:color="000000"/>
              <w:left w:val="single" w:sz="4" w:space="0" w:color="000000"/>
              <w:bottom w:val="single" w:sz="4" w:space="0" w:color="000000"/>
            </w:tcBorders>
            <w:shd w:val="clear" w:color="auto" w:fill="auto"/>
          </w:tcPr>
          <w:p w14:paraId="61DE4F2D" w14:textId="6D39A2AC" w:rsidR="00791945" w:rsidRDefault="008B6C7F" w:rsidP="00791945">
            <w:pPr>
              <w:rPr>
                <w:rFonts w:ascii="Helvetica Neue" w:hAnsi="Helvetica Neue" w:cs="Helvetica Neue"/>
              </w:rPr>
            </w:pPr>
            <w:r>
              <w:rPr>
                <w:rFonts w:ascii="Helvetica Neue" w:hAnsi="Helvetica Neue" w:cs="Helvetica Neue"/>
              </w:rPr>
              <w:t>20.</w:t>
            </w:r>
          </w:p>
        </w:tc>
        <w:tc>
          <w:tcPr>
            <w:tcW w:w="2057" w:type="dxa"/>
            <w:tcBorders>
              <w:top w:val="single" w:sz="4" w:space="0" w:color="000000"/>
              <w:left w:val="single" w:sz="4" w:space="0" w:color="000000"/>
              <w:bottom w:val="single" w:sz="4" w:space="0" w:color="000000"/>
            </w:tcBorders>
            <w:shd w:val="clear" w:color="auto" w:fill="auto"/>
          </w:tcPr>
          <w:p w14:paraId="47D1D5F7" w14:textId="39AB0991" w:rsidR="00791945" w:rsidRDefault="00791945" w:rsidP="00791945">
            <w:pPr>
              <w:rPr>
                <w:rFonts w:ascii="Helvetica Neue" w:hAnsi="Helvetica Neue" w:cs="Helvetica Neue"/>
              </w:rPr>
            </w:pPr>
            <w:r w:rsidRPr="36DF5968">
              <w:rPr>
                <w:rFonts w:ascii="Helvetica Neue" w:hAnsi="Helvetica Neue" w:cs="Helvetica Neue"/>
              </w:rPr>
              <w:t>Figure legend 1</w:t>
            </w:r>
          </w:p>
          <w:p w14:paraId="643FF197" w14:textId="49BCF11D" w:rsidR="00791945" w:rsidRDefault="00791945" w:rsidP="00791945">
            <w:pPr>
              <w:rPr>
                <w:rFonts w:ascii="Helvetica Neue" w:hAnsi="Helvetica Neue" w:cs="Helvetica Neue"/>
              </w:rPr>
            </w:pPr>
          </w:p>
        </w:tc>
        <w:tc>
          <w:tcPr>
            <w:tcW w:w="2940" w:type="dxa"/>
            <w:tcBorders>
              <w:top w:val="single" w:sz="4" w:space="0" w:color="000000"/>
              <w:left w:val="single" w:sz="4" w:space="0" w:color="000000"/>
              <w:bottom w:val="single" w:sz="4" w:space="0" w:color="000000"/>
            </w:tcBorders>
            <w:shd w:val="clear" w:color="auto" w:fill="auto"/>
          </w:tcPr>
          <w:p w14:paraId="0FB9D2E6" w14:textId="4085357D" w:rsidR="00791945" w:rsidRDefault="00791945" w:rsidP="00791945">
            <w:pPr>
              <w:rPr>
                <w:rFonts w:ascii="Helvetica Neue" w:hAnsi="Helvetica Neue" w:cs="Helvetica Neue"/>
              </w:rPr>
            </w:pPr>
            <w:r w:rsidRPr="36DF5968">
              <w:rPr>
                <w:rFonts w:ascii="Helvetica Neue" w:hAnsi="Helvetica Neue" w:cs="Helvetica Neue"/>
              </w:rPr>
              <w:t>Says “A) Diagram of the sessions of the behavioral conditioned flight paradigm.”</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7E43DB2" w14:textId="1215F522" w:rsidR="00791945" w:rsidRDefault="00791945" w:rsidP="00791945">
            <w:pPr>
              <w:rPr>
                <w:rFonts w:ascii="Helvetica Neue" w:hAnsi="Helvetica Neue" w:cs="Helvetica Neue"/>
              </w:rPr>
            </w:pPr>
            <w:r w:rsidRPr="36DF5968">
              <w:rPr>
                <w:rFonts w:ascii="Helvetica Neue" w:eastAsia="Helvetica Neue" w:hAnsi="Helvetica Neue" w:cs="Helvetica Neue"/>
                <w:i/>
                <w:iCs/>
              </w:rPr>
              <w:t>Please correct to</w:t>
            </w:r>
            <w:r w:rsidRPr="36DF5968">
              <w:rPr>
                <w:rFonts w:ascii="Helvetica" w:eastAsia="Helvetica" w:hAnsi="Helvetica" w:cs="Helvetica"/>
              </w:rPr>
              <w:t xml:space="preserve"> </w:t>
            </w:r>
            <w:r w:rsidRPr="36DF5968">
              <w:rPr>
                <w:rFonts w:ascii="Helvetica Neue" w:hAnsi="Helvetica Neue" w:cs="Helvetica Neue"/>
              </w:rPr>
              <w:t xml:space="preserve">“A) Diagram of the </w:t>
            </w:r>
            <w:r w:rsidR="00D95487">
              <w:rPr>
                <w:rFonts w:ascii="Helvetica Neue" w:hAnsi="Helvetica Neue" w:cs="Helvetica Neue"/>
              </w:rPr>
              <w:t xml:space="preserve">behavioral </w:t>
            </w:r>
            <w:r w:rsidRPr="36DF5968">
              <w:rPr>
                <w:rFonts w:ascii="Helvetica Neue" w:hAnsi="Helvetica Neue" w:cs="Helvetica Neue"/>
              </w:rPr>
              <w:t>sessions.”</w:t>
            </w:r>
          </w:p>
          <w:p w14:paraId="564C10F1" w14:textId="795987E6" w:rsidR="00791945" w:rsidRDefault="00791945" w:rsidP="00791945">
            <w:pPr>
              <w:rPr>
                <w:rFonts w:ascii="Helvetica Neue" w:eastAsia="Helvetica Neue" w:hAnsi="Helvetica Neue" w:cs="Helvetica Neue"/>
                <w:i/>
                <w:iCs/>
              </w:rPr>
            </w:pPr>
          </w:p>
        </w:tc>
      </w:tr>
      <w:tr w:rsidR="00791945" w14:paraId="306BD712" w14:textId="77777777" w:rsidTr="00D2172A">
        <w:tc>
          <w:tcPr>
            <w:tcW w:w="1072" w:type="dxa"/>
            <w:tcBorders>
              <w:top w:val="single" w:sz="4" w:space="0" w:color="000000"/>
              <w:left w:val="single" w:sz="4" w:space="0" w:color="000000"/>
              <w:bottom w:val="single" w:sz="4" w:space="0" w:color="000000"/>
            </w:tcBorders>
            <w:shd w:val="clear" w:color="auto" w:fill="auto"/>
          </w:tcPr>
          <w:p w14:paraId="34A25E42" w14:textId="3F92E8AF" w:rsidR="00791945" w:rsidRDefault="008B6C7F" w:rsidP="00791945">
            <w:pPr>
              <w:rPr>
                <w:rFonts w:ascii="Helvetica Neue" w:hAnsi="Helvetica Neue" w:cs="Helvetica Neue"/>
              </w:rPr>
            </w:pPr>
            <w:r>
              <w:rPr>
                <w:rFonts w:ascii="Helvetica Neue" w:hAnsi="Helvetica Neue" w:cs="Helvetica Neue"/>
              </w:rPr>
              <w:t>21.</w:t>
            </w:r>
          </w:p>
        </w:tc>
        <w:tc>
          <w:tcPr>
            <w:tcW w:w="2057" w:type="dxa"/>
            <w:tcBorders>
              <w:top w:val="single" w:sz="4" w:space="0" w:color="000000"/>
              <w:left w:val="single" w:sz="4" w:space="0" w:color="000000"/>
              <w:bottom w:val="single" w:sz="4" w:space="0" w:color="000000"/>
            </w:tcBorders>
            <w:shd w:val="clear" w:color="auto" w:fill="auto"/>
          </w:tcPr>
          <w:p w14:paraId="5BD7A93D" w14:textId="42FE2D60" w:rsidR="00791945" w:rsidRDefault="00791945" w:rsidP="00791945">
            <w:pPr>
              <w:rPr>
                <w:rFonts w:ascii="Helvetica Neue" w:hAnsi="Helvetica Neue" w:cs="Helvetica Neue"/>
              </w:rPr>
            </w:pPr>
            <w:r w:rsidRPr="65D9B8CD">
              <w:rPr>
                <w:rFonts w:ascii="Helvetica Neue" w:hAnsi="Helvetica Neue" w:cs="Helvetica Neue"/>
              </w:rPr>
              <w:t>Figure 2A</w:t>
            </w:r>
          </w:p>
        </w:tc>
        <w:tc>
          <w:tcPr>
            <w:tcW w:w="2940" w:type="dxa"/>
            <w:tcBorders>
              <w:top w:val="single" w:sz="4" w:space="0" w:color="000000"/>
              <w:left w:val="single" w:sz="4" w:space="0" w:color="000000"/>
              <w:bottom w:val="single" w:sz="4" w:space="0" w:color="000000"/>
            </w:tcBorders>
            <w:shd w:val="clear" w:color="auto" w:fill="auto"/>
          </w:tcPr>
          <w:p w14:paraId="4A7C1973" w14:textId="3DC2FBF4" w:rsidR="00791945" w:rsidRDefault="00791945" w:rsidP="00791945">
            <w:pPr>
              <w:rPr>
                <w:rFonts w:ascii="Helvetica Neue" w:hAnsi="Helvetica Neue" w:cs="Helvetica Neue"/>
              </w:rPr>
            </w:pPr>
            <w:r w:rsidRPr="65D9B8CD">
              <w:rPr>
                <w:rFonts w:ascii="Helvetica Neue" w:hAnsi="Helvetica Neue" w:cs="Helvetica Neue"/>
              </w:rPr>
              <w:t>Says ”A significant change in the flight scores across sessions have been noted.”</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108C47DC" w14:textId="4D1583CE" w:rsidR="00791945" w:rsidRDefault="00791945" w:rsidP="00791945">
            <w:pPr>
              <w:rPr>
                <w:rFonts w:ascii="Helvetica Neue" w:hAnsi="Helvetica Neue" w:cs="Helvetica Neue"/>
              </w:rPr>
            </w:pPr>
            <w:r w:rsidRPr="65D9B8CD">
              <w:rPr>
                <w:rFonts w:ascii="Helvetica Neue" w:hAnsi="Helvetica Neue" w:cs="Helvetica Neue"/>
              </w:rPr>
              <w:t>Change “have” to "has”</w:t>
            </w:r>
          </w:p>
        </w:tc>
      </w:tr>
      <w:tr w:rsidR="00791945" w14:paraId="7D2F2999" w14:textId="77777777" w:rsidTr="00D2172A">
        <w:tc>
          <w:tcPr>
            <w:tcW w:w="1072" w:type="dxa"/>
            <w:tcBorders>
              <w:top w:val="single" w:sz="4" w:space="0" w:color="000000"/>
              <w:left w:val="single" w:sz="4" w:space="0" w:color="000000"/>
              <w:bottom w:val="single" w:sz="4" w:space="0" w:color="000000"/>
            </w:tcBorders>
            <w:shd w:val="clear" w:color="auto" w:fill="auto"/>
          </w:tcPr>
          <w:p w14:paraId="39F2896D" w14:textId="5E48A0CF" w:rsidR="00791945" w:rsidRDefault="008B6C7F" w:rsidP="00791945">
            <w:pPr>
              <w:rPr>
                <w:rFonts w:ascii="Helvetica Neue" w:hAnsi="Helvetica Neue" w:cs="Helvetica Neue"/>
              </w:rPr>
            </w:pPr>
            <w:r>
              <w:rPr>
                <w:rFonts w:ascii="Helvetica Neue" w:hAnsi="Helvetica Neue" w:cs="Helvetica Neue"/>
              </w:rPr>
              <w:t>22.</w:t>
            </w:r>
          </w:p>
        </w:tc>
        <w:tc>
          <w:tcPr>
            <w:tcW w:w="2057" w:type="dxa"/>
            <w:tcBorders>
              <w:top w:val="single" w:sz="4" w:space="0" w:color="000000"/>
              <w:left w:val="single" w:sz="4" w:space="0" w:color="000000"/>
              <w:bottom w:val="single" w:sz="4" w:space="0" w:color="000000"/>
            </w:tcBorders>
            <w:shd w:val="clear" w:color="auto" w:fill="auto"/>
          </w:tcPr>
          <w:p w14:paraId="301026BB" w14:textId="7D050F82" w:rsidR="00791945" w:rsidRDefault="00791945" w:rsidP="00791945">
            <w:pPr>
              <w:rPr>
                <w:rFonts w:ascii="Helvetica Neue" w:hAnsi="Helvetica Neue" w:cs="Helvetica Neue"/>
              </w:rPr>
            </w:pPr>
            <w:r w:rsidRPr="65D9B8CD">
              <w:rPr>
                <w:rFonts w:ascii="Helvetica Neue" w:hAnsi="Helvetica Neue" w:cs="Helvetica Neue"/>
              </w:rPr>
              <w:t>Figure 2B</w:t>
            </w:r>
          </w:p>
        </w:tc>
        <w:tc>
          <w:tcPr>
            <w:tcW w:w="2940" w:type="dxa"/>
            <w:tcBorders>
              <w:top w:val="single" w:sz="4" w:space="0" w:color="000000"/>
              <w:left w:val="single" w:sz="4" w:space="0" w:color="000000"/>
              <w:bottom w:val="single" w:sz="4" w:space="0" w:color="000000"/>
            </w:tcBorders>
            <w:shd w:val="clear" w:color="auto" w:fill="auto"/>
          </w:tcPr>
          <w:p w14:paraId="794F002F" w14:textId="2254670C" w:rsidR="00791945" w:rsidRDefault="00791945" w:rsidP="00791945">
            <w:pPr>
              <w:rPr>
                <w:rFonts w:ascii="Helvetica Neue" w:hAnsi="Helvetica Neue" w:cs="Helvetica Neue"/>
              </w:rPr>
            </w:pPr>
            <w:r w:rsidRPr="65D9B8CD">
              <w:rPr>
                <w:rFonts w:ascii="Helvetica Neue" w:hAnsi="Helvetica Neue" w:cs="Helvetica Neue"/>
              </w:rPr>
              <w:t>Says “Note a statistically significant changes...”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59B1071B" w14:textId="3C88516A" w:rsidR="00791945" w:rsidRDefault="00791945" w:rsidP="00791945">
            <w:pPr>
              <w:rPr>
                <w:rFonts w:ascii="Helvetica Neue" w:hAnsi="Helvetica Neue" w:cs="Helvetica Neue"/>
              </w:rPr>
            </w:pPr>
            <w:r w:rsidRPr="65D9B8CD">
              <w:rPr>
                <w:rFonts w:ascii="Helvetica Neue" w:hAnsi="Helvetica Neue" w:cs="Helvetica Neue"/>
              </w:rPr>
              <w:t>Change “changes” to ”change”</w:t>
            </w:r>
          </w:p>
        </w:tc>
      </w:tr>
      <w:tr w:rsidR="00791945" w14:paraId="3762215D" w14:textId="77777777" w:rsidTr="00D2172A">
        <w:tc>
          <w:tcPr>
            <w:tcW w:w="1072" w:type="dxa"/>
            <w:tcBorders>
              <w:top w:val="single" w:sz="4" w:space="0" w:color="000000"/>
              <w:left w:val="single" w:sz="4" w:space="0" w:color="000000"/>
              <w:bottom w:val="single" w:sz="4" w:space="0" w:color="000000"/>
            </w:tcBorders>
            <w:shd w:val="clear" w:color="auto" w:fill="auto"/>
          </w:tcPr>
          <w:p w14:paraId="72DE3425" w14:textId="5314049A" w:rsidR="00791945" w:rsidRDefault="006B6AFA" w:rsidP="00791945">
            <w:pPr>
              <w:rPr>
                <w:rFonts w:ascii="Helvetica Neue" w:hAnsi="Helvetica Neue" w:cs="Helvetica Neue"/>
              </w:rPr>
            </w:pPr>
            <w:r>
              <w:rPr>
                <w:rFonts w:ascii="Helvetica Neue" w:hAnsi="Helvetica Neue" w:cs="Helvetica Neue"/>
              </w:rPr>
              <w:t>23.</w:t>
            </w:r>
          </w:p>
        </w:tc>
        <w:tc>
          <w:tcPr>
            <w:tcW w:w="2057" w:type="dxa"/>
            <w:tcBorders>
              <w:top w:val="single" w:sz="4" w:space="0" w:color="000000"/>
              <w:left w:val="single" w:sz="4" w:space="0" w:color="000000"/>
              <w:bottom w:val="single" w:sz="4" w:space="0" w:color="000000"/>
            </w:tcBorders>
            <w:shd w:val="clear" w:color="auto" w:fill="auto"/>
          </w:tcPr>
          <w:p w14:paraId="24D1D541" w14:textId="37EC309F" w:rsidR="00791945" w:rsidRDefault="00791945" w:rsidP="00791945">
            <w:pPr>
              <w:rPr>
                <w:rFonts w:ascii="Helvetica Neue" w:eastAsia="Helvetica Neue" w:hAnsi="Helvetica Neue" w:cs="Helvetica Neue"/>
              </w:rPr>
            </w:pPr>
            <w:r w:rsidRPr="07B1CB3B">
              <w:rPr>
                <w:rFonts w:ascii="Helvetica Neue" w:eastAsia="Helvetica Neue" w:hAnsi="Helvetica Neue" w:cs="Helvetica Neue"/>
              </w:rPr>
              <w:t>Figure legend 2</w:t>
            </w:r>
          </w:p>
        </w:tc>
        <w:tc>
          <w:tcPr>
            <w:tcW w:w="2940" w:type="dxa"/>
            <w:tcBorders>
              <w:top w:val="single" w:sz="4" w:space="0" w:color="000000"/>
              <w:left w:val="single" w:sz="4" w:space="0" w:color="000000"/>
              <w:bottom w:val="single" w:sz="4" w:space="0" w:color="000000"/>
            </w:tcBorders>
            <w:shd w:val="clear" w:color="auto" w:fill="auto"/>
          </w:tcPr>
          <w:p w14:paraId="7AF78C28" w14:textId="5FCB9196" w:rsidR="00791945" w:rsidRDefault="00791945" w:rsidP="00791945">
            <w:pPr>
              <w:rPr>
                <w:rFonts w:ascii="Helvetica Neue" w:hAnsi="Helvetica Neue" w:cs="Helvetica Neue"/>
              </w:rPr>
            </w:pPr>
            <w:r w:rsidRPr="36DF5968">
              <w:rPr>
                <w:rFonts w:ascii="Helvetica Neue" w:hAnsi="Helvetica Neue" w:cs="Helvetica Neue"/>
              </w:rPr>
              <w:t>Says “C) Comparison of number of jump escape responses in during the pre-SCS"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0F1642C" w14:textId="1FCCD495" w:rsidR="00791945" w:rsidRDefault="00791945" w:rsidP="00791945">
            <w:pPr>
              <w:rPr>
                <w:rFonts w:ascii="Helvetica Neue" w:hAnsi="Helvetica Neue" w:cs="Helvetica Neue"/>
              </w:rPr>
            </w:pPr>
            <w:r w:rsidRPr="36DF5968">
              <w:rPr>
                <w:rFonts w:ascii="Helvetica Neue" w:hAnsi="Helvetica Neue" w:cs="Helvetica Neue"/>
              </w:rPr>
              <w:t>“C) Comparison of number of jump escape responses during the pre-SCS"</w:t>
            </w:r>
          </w:p>
        </w:tc>
      </w:tr>
      <w:tr w:rsidR="00791945" w14:paraId="54FC9E17" w14:textId="77777777" w:rsidTr="00D2172A">
        <w:tc>
          <w:tcPr>
            <w:tcW w:w="1072" w:type="dxa"/>
            <w:tcBorders>
              <w:top w:val="single" w:sz="4" w:space="0" w:color="000000"/>
              <w:left w:val="single" w:sz="4" w:space="0" w:color="000000"/>
              <w:bottom w:val="single" w:sz="4" w:space="0" w:color="000000"/>
            </w:tcBorders>
            <w:shd w:val="clear" w:color="auto" w:fill="auto"/>
          </w:tcPr>
          <w:p w14:paraId="665D0B78" w14:textId="5C944800" w:rsidR="00791945" w:rsidRDefault="009E5225" w:rsidP="00791945">
            <w:pPr>
              <w:rPr>
                <w:rFonts w:ascii="Helvetica Neue" w:hAnsi="Helvetica Neue" w:cs="Helvetica Neue"/>
              </w:rPr>
            </w:pPr>
            <w:r>
              <w:rPr>
                <w:rFonts w:ascii="Helvetica Neue" w:hAnsi="Helvetica Neue" w:cs="Helvetica Neue"/>
              </w:rPr>
              <w:t>24.</w:t>
            </w:r>
          </w:p>
        </w:tc>
        <w:tc>
          <w:tcPr>
            <w:tcW w:w="2057" w:type="dxa"/>
            <w:tcBorders>
              <w:top w:val="single" w:sz="4" w:space="0" w:color="000000"/>
              <w:left w:val="single" w:sz="4" w:space="0" w:color="000000"/>
              <w:bottom w:val="single" w:sz="4" w:space="0" w:color="000000"/>
            </w:tcBorders>
            <w:shd w:val="clear" w:color="auto" w:fill="auto"/>
          </w:tcPr>
          <w:p w14:paraId="7EFE519E" w14:textId="510FAF2A" w:rsidR="00791945" w:rsidRDefault="00791945" w:rsidP="00791945">
            <w:pPr>
              <w:rPr>
                <w:rFonts w:ascii="Helvetica Neue" w:eastAsia="Helvetica Neue" w:hAnsi="Helvetica Neue" w:cs="Helvetica Neue"/>
              </w:rPr>
            </w:pPr>
            <w:r w:rsidRPr="07B1CB3B">
              <w:rPr>
                <w:rFonts w:ascii="Helvetica Neue" w:eastAsia="Helvetica Neue" w:hAnsi="Helvetica Neue" w:cs="Helvetica Neue"/>
              </w:rPr>
              <w:t>Figure legend 2</w:t>
            </w:r>
          </w:p>
        </w:tc>
        <w:tc>
          <w:tcPr>
            <w:tcW w:w="2940" w:type="dxa"/>
            <w:tcBorders>
              <w:top w:val="single" w:sz="4" w:space="0" w:color="000000"/>
              <w:left w:val="single" w:sz="4" w:space="0" w:color="000000"/>
              <w:bottom w:val="single" w:sz="4" w:space="0" w:color="000000"/>
            </w:tcBorders>
            <w:shd w:val="clear" w:color="auto" w:fill="auto"/>
          </w:tcPr>
          <w:p w14:paraId="65B7097C" w14:textId="3F13E1A4" w:rsidR="00791945" w:rsidRDefault="00791945" w:rsidP="00791945">
            <w:pPr>
              <w:rPr>
                <w:rFonts w:ascii="Helvetica Neue" w:hAnsi="Helvetica Neue" w:cs="Helvetica Neue"/>
              </w:rPr>
            </w:pPr>
            <w:r w:rsidRPr="07B1CB3B">
              <w:rPr>
                <w:rFonts w:ascii="Helvetica Neue" w:hAnsi="Helvetica Neue" w:cs="Helvetica Neue"/>
              </w:rPr>
              <w:t xml:space="preserve">Says “E) Comparison of % freezing during the pre-SCS, tone, and white noise </w:t>
            </w:r>
            <w:r w:rsidRPr="07B1CB3B">
              <w:rPr>
                <w:rFonts w:ascii="Helvetica Neue" w:hAnsi="Helvetica Neue" w:cs="Helvetica Neue"/>
              </w:rPr>
              <w:lastRenderedPageBreak/>
              <w:t xml:space="preserve">on Day 3. </w:t>
            </w:r>
            <w:r w:rsidRPr="07B1CB3B">
              <w:rPr>
                <w:rFonts w:ascii="Helvetica Neue" w:hAnsi="Helvetica Neue" w:cs="Helvetica Neue"/>
                <w:b/>
                <w:bCs/>
              </w:rPr>
              <w:t>Moreover</w:t>
            </w:r>
            <w:r w:rsidRPr="07B1CB3B">
              <w:rPr>
                <w:rFonts w:ascii="Helvetica Neue" w:hAnsi="Helvetica Neue" w:cs="Helvetica Neue"/>
              </w:rPr>
              <w:t>, freezing behavior on Day 3 reveals significant effect of tone and white noise (one-way repeated-measures ANOVA, F = 56.82, P&lt;0.01).</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6C6DE0EF" w14:textId="2C5B156B" w:rsidR="00791945" w:rsidRDefault="006B6AFA" w:rsidP="00791945">
            <w:pPr>
              <w:rPr>
                <w:rFonts w:ascii="Helvetica Neue" w:hAnsi="Helvetica Neue" w:cs="Helvetica Neue"/>
              </w:rPr>
            </w:pPr>
            <w:r>
              <w:rPr>
                <w:rFonts w:ascii="Helvetica Neue" w:hAnsi="Helvetica Neue" w:cs="Helvetica Neue"/>
              </w:rPr>
              <w:lastRenderedPageBreak/>
              <w:t>Change to</w:t>
            </w:r>
            <w:r w:rsidRPr="07B1CB3B">
              <w:rPr>
                <w:rFonts w:ascii="Helvetica Neue" w:hAnsi="Helvetica Neue" w:cs="Helvetica Neue"/>
              </w:rPr>
              <w:t xml:space="preserve"> “E) Comparison of % freezing during the pre-SCS, tone, and white noise on Day 3. </w:t>
            </w:r>
            <w:r w:rsidR="009E5225" w:rsidRPr="009E5225">
              <w:rPr>
                <w:rFonts w:ascii="Helvetica Neue" w:hAnsi="Helvetica Neue" w:cs="Helvetica Neue"/>
              </w:rPr>
              <w:lastRenderedPageBreak/>
              <w:t>F</w:t>
            </w:r>
            <w:r w:rsidRPr="07B1CB3B">
              <w:rPr>
                <w:rFonts w:ascii="Helvetica Neue" w:hAnsi="Helvetica Neue" w:cs="Helvetica Neue"/>
              </w:rPr>
              <w:t>reezing behavior on Day 3 reveals significant effect of tone and white noise (one-way repeated-measures ANOVA, F = 56.82, P&lt;0.01).</w:t>
            </w:r>
          </w:p>
        </w:tc>
      </w:tr>
      <w:tr w:rsidR="00791945" w14:paraId="27614B44" w14:textId="77777777" w:rsidTr="00D2172A">
        <w:tc>
          <w:tcPr>
            <w:tcW w:w="1072" w:type="dxa"/>
            <w:tcBorders>
              <w:top w:val="single" w:sz="4" w:space="0" w:color="000000"/>
              <w:left w:val="single" w:sz="4" w:space="0" w:color="000000"/>
              <w:bottom w:val="single" w:sz="4" w:space="0" w:color="000000"/>
            </w:tcBorders>
            <w:shd w:val="clear" w:color="auto" w:fill="auto"/>
          </w:tcPr>
          <w:p w14:paraId="1A8CB4A5" w14:textId="01EAECD2" w:rsidR="00791945" w:rsidRDefault="009E5225" w:rsidP="00791945">
            <w:pPr>
              <w:rPr>
                <w:rFonts w:ascii="Helvetica Neue" w:hAnsi="Helvetica Neue" w:cs="Helvetica Neue"/>
              </w:rPr>
            </w:pPr>
            <w:r>
              <w:rPr>
                <w:rFonts w:ascii="Helvetica Neue" w:hAnsi="Helvetica Neue" w:cs="Helvetica Neue"/>
              </w:rPr>
              <w:t>25.</w:t>
            </w:r>
          </w:p>
        </w:tc>
        <w:tc>
          <w:tcPr>
            <w:tcW w:w="2057" w:type="dxa"/>
            <w:tcBorders>
              <w:top w:val="single" w:sz="4" w:space="0" w:color="000000"/>
              <w:left w:val="single" w:sz="4" w:space="0" w:color="000000"/>
              <w:bottom w:val="single" w:sz="4" w:space="0" w:color="000000"/>
            </w:tcBorders>
            <w:shd w:val="clear" w:color="auto" w:fill="auto"/>
          </w:tcPr>
          <w:p w14:paraId="2956CF32" w14:textId="12D3484B" w:rsidR="00791945" w:rsidRDefault="00791945" w:rsidP="00791945">
            <w:pPr>
              <w:rPr>
                <w:rFonts w:ascii="Helvetica Neue" w:eastAsia="Helvetica Neue" w:hAnsi="Helvetica Neue" w:cs="Helvetica Neue"/>
              </w:rPr>
            </w:pPr>
            <w:r w:rsidRPr="36DF5968">
              <w:rPr>
                <w:rFonts w:ascii="Helvetica Neue" w:eastAsia="Helvetica Neue" w:hAnsi="Helvetica Neue" w:cs="Helvetica Neue"/>
              </w:rPr>
              <w:t xml:space="preserve">Figure legends --2 and 3 </w:t>
            </w:r>
          </w:p>
        </w:tc>
        <w:tc>
          <w:tcPr>
            <w:tcW w:w="2940" w:type="dxa"/>
            <w:tcBorders>
              <w:top w:val="single" w:sz="4" w:space="0" w:color="000000"/>
              <w:left w:val="single" w:sz="4" w:space="0" w:color="000000"/>
              <w:bottom w:val="single" w:sz="4" w:space="0" w:color="000000"/>
            </w:tcBorders>
            <w:shd w:val="clear" w:color="auto" w:fill="auto"/>
          </w:tcPr>
          <w:p w14:paraId="7610A61E" w14:textId="6D46BCB8" w:rsidR="00791945" w:rsidRDefault="00791945" w:rsidP="00791945">
            <w:pPr>
              <w:rPr>
                <w:rFonts w:ascii="Helvetica Neue" w:hAnsi="Helvetica Neue" w:cs="Helvetica Neue"/>
              </w:rPr>
            </w:pPr>
            <w:r w:rsidRPr="36DF5968">
              <w:rPr>
                <w:rFonts w:ascii="Helvetica Neue" w:hAnsi="Helvetica Neue" w:cs="Helvetica Neue"/>
              </w:rPr>
              <w:t>Says “</w:t>
            </w:r>
            <w:r w:rsidRPr="36DF5968">
              <w:rPr>
                <w:rFonts w:ascii="Helvetica" w:eastAsia="Helvetica" w:hAnsi="Helvetica" w:cs="Helvetica"/>
              </w:rPr>
              <w:t>*p&lt;0.05, **p&lt;0.01, ***p &lt;0.001.”</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7DF1F447" w14:textId="6A2DE35A" w:rsidR="00791945" w:rsidRDefault="00791945" w:rsidP="00791945">
            <w:pPr>
              <w:rPr>
                <w:rFonts w:ascii="Helvetica Neue" w:eastAsia="Helvetica Neue" w:hAnsi="Helvetica Neue" w:cs="Helvetica Neue"/>
              </w:rPr>
            </w:pPr>
            <w:r w:rsidRPr="07B1CB3B">
              <w:rPr>
                <w:rFonts w:ascii="Helvetica Neue" w:eastAsia="Helvetica Neue" w:hAnsi="Helvetica Neue" w:cs="Helvetica Neue"/>
                <w:i/>
                <w:iCs/>
              </w:rPr>
              <w:t>Please correct to “</w:t>
            </w:r>
            <w:r w:rsidRPr="07B1CB3B">
              <w:rPr>
                <w:rFonts w:ascii="Helvetica Neue" w:eastAsia="Helvetica Neue" w:hAnsi="Helvetica Neue" w:cs="Helvetica Neue"/>
              </w:rPr>
              <w:t>*P &lt; 0.05, **P &lt; 0.01, ***P &lt; 0.001.”</w:t>
            </w:r>
          </w:p>
        </w:tc>
      </w:tr>
      <w:tr w:rsidR="00791945" w14:paraId="4BB34D89" w14:textId="77777777" w:rsidTr="00D2172A">
        <w:tc>
          <w:tcPr>
            <w:tcW w:w="1072" w:type="dxa"/>
            <w:tcBorders>
              <w:top w:val="single" w:sz="4" w:space="0" w:color="000000"/>
              <w:left w:val="single" w:sz="4" w:space="0" w:color="000000"/>
              <w:bottom w:val="single" w:sz="4" w:space="0" w:color="000000"/>
            </w:tcBorders>
            <w:shd w:val="clear" w:color="auto" w:fill="auto"/>
          </w:tcPr>
          <w:p w14:paraId="5CC6E32F" w14:textId="16F56CC9" w:rsidR="00791945" w:rsidRDefault="007C10D1" w:rsidP="00791945">
            <w:pPr>
              <w:rPr>
                <w:rFonts w:ascii="Helvetica Neue" w:hAnsi="Helvetica Neue" w:cs="Helvetica Neue"/>
              </w:rPr>
            </w:pPr>
            <w:r>
              <w:rPr>
                <w:rFonts w:ascii="Helvetica Neue" w:hAnsi="Helvetica Neue" w:cs="Helvetica Neue"/>
              </w:rPr>
              <w:t>26.</w:t>
            </w:r>
          </w:p>
        </w:tc>
        <w:tc>
          <w:tcPr>
            <w:tcW w:w="2057" w:type="dxa"/>
            <w:tcBorders>
              <w:top w:val="single" w:sz="4" w:space="0" w:color="000000"/>
              <w:left w:val="single" w:sz="4" w:space="0" w:color="000000"/>
              <w:bottom w:val="single" w:sz="4" w:space="0" w:color="000000"/>
            </w:tcBorders>
            <w:shd w:val="clear" w:color="auto" w:fill="auto"/>
          </w:tcPr>
          <w:p w14:paraId="23B79B5A" w14:textId="227A1FC8" w:rsidR="00791945" w:rsidRDefault="00791945" w:rsidP="00791945">
            <w:pPr>
              <w:rPr>
                <w:rFonts w:ascii="Helvetica Neue" w:eastAsia="Helvetica Neue" w:hAnsi="Helvetica Neue" w:cs="Helvetica Neue"/>
              </w:rPr>
            </w:pPr>
            <w:r w:rsidRPr="07B1CB3B">
              <w:rPr>
                <w:rFonts w:ascii="Helvetica Neue" w:eastAsia="Helvetica Neue" w:hAnsi="Helvetica Neue" w:cs="Helvetica Neue"/>
              </w:rPr>
              <w:t>Figure legend 3</w:t>
            </w:r>
          </w:p>
        </w:tc>
        <w:tc>
          <w:tcPr>
            <w:tcW w:w="2940" w:type="dxa"/>
            <w:tcBorders>
              <w:top w:val="single" w:sz="4" w:space="0" w:color="000000"/>
              <w:left w:val="single" w:sz="4" w:space="0" w:color="000000"/>
              <w:bottom w:val="single" w:sz="4" w:space="0" w:color="000000"/>
            </w:tcBorders>
            <w:shd w:val="clear" w:color="auto" w:fill="auto"/>
          </w:tcPr>
          <w:p w14:paraId="3EA047D3" w14:textId="3F8B1F9B" w:rsidR="00791945" w:rsidRDefault="00791945" w:rsidP="00791945">
            <w:pPr>
              <w:rPr>
                <w:rFonts w:ascii="Helvetica Neue" w:hAnsi="Helvetica Neue" w:cs="Helvetica Neue"/>
              </w:rPr>
            </w:pPr>
            <w:r w:rsidRPr="36DF5968">
              <w:rPr>
                <w:rFonts w:ascii="Helvetica Neue" w:hAnsi="Helvetica Neue" w:cs="Helvetica Neue"/>
              </w:rPr>
              <w:t xml:space="preserve">Says “Comparison of freezing showed a </w:t>
            </w:r>
            <w:r w:rsidRPr="36DF5968">
              <w:rPr>
                <w:rFonts w:ascii="Helvetica Neue" w:hAnsi="Helvetica Neue" w:cs="Helvetica Neue"/>
                <w:b/>
                <w:bCs/>
              </w:rPr>
              <w:t xml:space="preserve">statically </w:t>
            </w:r>
            <w:r w:rsidRPr="36DF5968">
              <w:rPr>
                <w:rFonts w:ascii="Helvetica Neue" w:hAnsi="Helvetica Neue" w:cs="Helvetica Neue"/>
              </w:rPr>
              <w:t>significant”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3253CC02" w14:textId="6AF84DF0" w:rsidR="00791945" w:rsidRDefault="00791945" w:rsidP="00791945">
            <w:pPr>
              <w:rPr>
                <w:rFonts w:ascii="Helvetica Neue" w:hAnsi="Helvetica Neue" w:cs="Helvetica Neue"/>
              </w:rPr>
            </w:pPr>
            <w:r w:rsidRPr="07B1CB3B">
              <w:rPr>
                <w:rFonts w:ascii="Helvetica Neue" w:eastAsia="Helvetica Neue" w:hAnsi="Helvetica Neue" w:cs="Helvetica Neue"/>
                <w:i/>
                <w:iCs/>
              </w:rPr>
              <w:t xml:space="preserve">Please correct to </w:t>
            </w:r>
            <w:r w:rsidRPr="07B1CB3B">
              <w:rPr>
                <w:rFonts w:ascii="Helvetica Neue" w:hAnsi="Helvetica Neue" w:cs="Helvetica Neue"/>
              </w:rPr>
              <w:t xml:space="preserve">“Comparison of freezing showed a </w:t>
            </w:r>
            <w:r w:rsidRPr="07B1CB3B">
              <w:rPr>
                <w:rFonts w:ascii="Helvetica Neue" w:hAnsi="Helvetica Neue" w:cs="Helvetica Neue"/>
                <w:b/>
                <w:bCs/>
              </w:rPr>
              <w:t xml:space="preserve">statistically </w:t>
            </w:r>
            <w:r w:rsidRPr="07B1CB3B">
              <w:rPr>
                <w:rFonts w:ascii="Helvetica Neue" w:hAnsi="Helvetica Neue" w:cs="Helvetica Neue"/>
              </w:rPr>
              <w:t>significant”</w:t>
            </w:r>
          </w:p>
        </w:tc>
      </w:tr>
      <w:tr w:rsidR="00791945" w14:paraId="47D62996" w14:textId="77777777" w:rsidTr="00D2172A">
        <w:tc>
          <w:tcPr>
            <w:tcW w:w="1072" w:type="dxa"/>
            <w:tcBorders>
              <w:top w:val="single" w:sz="4" w:space="0" w:color="000000"/>
              <w:left w:val="single" w:sz="4" w:space="0" w:color="000000"/>
              <w:bottom w:val="single" w:sz="4" w:space="0" w:color="000000"/>
            </w:tcBorders>
            <w:shd w:val="clear" w:color="auto" w:fill="auto"/>
          </w:tcPr>
          <w:p w14:paraId="246E5452" w14:textId="7B41D59E" w:rsidR="00791945" w:rsidRDefault="006766F6" w:rsidP="00791945">
            <w:pPr>
              <w:rPr>
                <w:rFonts w:ascii="Helvetica Neue" w:hAnsi="Helvetica Neue" w:cs="Helvetica Neue"/>
              </w:rPr>
            </w:pPr>
            <w:r>
              <w:rPr>
                <w:rFonts w:ascii="Helvetica Neue" w:hAnsi="Helvetica Neue" w:cs="Helvetica Neue"/>
              </w:rPr>
              <w:t>27.</w:t>
            </w:r>
          </w:p>
        </w:tc>
        <w:tc>
          <w:tcPr>
            <w:tcW w:w="2057" w:type="dxa"/>
            <w:tcBorders>
              <w:top w:val="single" w:sz="4" w:space="0" w:color="000000"/>
              <w:left w:val="single" w:sz="4" w:space="0" w:color="000000"/>
              <w:bottom w:val="single" w:sz="4" w:space="0" w:color="000000"/>
            </w:tcBorders>
            <w:shd w:val="clear" w:color="auto" w:fill="auto"/>
          </w:tcPr>
          <w:p w14:paraId="3A75187F" w14:textId="3B321B46" w:rsidR="00791945" w:rsidRDefault="00791945" w:rsidP="00791945">
            <w:pPr>
              <w:rPr>
                <w:rFonts w:ascii="Helvetica Neue" w:eastAsia="Helvetica Neue" w:hAnsi="Helvetica Neue" w:cs="Helvetica Neue"/>
              </w:rPr>
            </w:pPr>
            <w:r w:rsidRPr="07B1CB3B">
              <w:rPr>
                <w:rFonts w:ascii="Helvetica Neue" w:eastAsia="Helvetica Neue" w:hAnsi="Helvetica Neue" w:cs="Helvetica Neue"/>
              </w:rPr>
              <w:t>Discussion, 5</w:t>
            </w:r>
            <w:r w:rsidRPr="07B1CB3B">
              <w:rPr>
                <w:rFonts w:ascii="Helvetica Neue" w:eastAsia="Helvetica Neue" w:hAnsi="Helvetica Neue" w:cs="Helvetica Neue"/>
                <w:vertAlign w:val="superscript"/>
              </w:rPr>
              <w:t>th</w:t>
            </w:r>
            <w:r w:rsidRPr="07B1CB3B">
              <w:rPr>
                <w:rFonts w:ascii="Helvetica Neue" w:eastAsia="Helvetica Neue" w:hAnsi="Helvetica Neue" w:cs="Helvetica Neue"/>
              </w:rPr>
              <w:t xml:space="preserve"> Paragraph</w:t>
            </w:r>
            <w:r w:rsidRPr="1C8527CD">
              <w:rPr>
                <w:rFonts w:ascii="Helvetica Neue" w:eastAsia="Helvetica Neue" w:hAnsi="Helvetica Neue" w:cs="Helvetica Neue"/>
              </w:rPr>
              <w:t xml:space="preserve"> </w:t>
            </w:r>
          </w:p>
        </w:tc>
        <w:tc>
          <w:tcPr>
            <w:tcW w:w="2940" w:type="dxa"/>
            <w:tcBorders>
              <w:top w:val="single" w:sz="4" w:space="0" w:color="000000"/>
              <w:left w:val="single" w:sz="4" w:space="0" w:color="000000"/>
              <w:bottom w:val="single" w:sz="4" w:space="0" w:color="000000"/>
            </w:tcBorders>
            <w:shd w:val="clear" w:color="auto" w:fill="auto"/>
          </w:tcPr>
          <w:p w14:paraId="109C7A31" w14:textId="67C654A1" w:rsidR="00791945" w:rsidRDefault="00791945" w:rsidP="00791945">
            <w:pPr>
              <w:rPr>
                <w:rFonts w:ascii="Helvetica Neue" w:hAnsi="Helvetica Neue" w:cs="Helvetica Neue"/>
              </w:rPr>
            </w:pPr>
            <w:r w:rsidRPr="36DF5968">
              <w:rPr>
                <w:rFonts w:ascii="Helvetica Neue" w:hAnsi="Helvetica Neue" w:cs="Helvetica Neue"/>
              </w:rPr>
              <w:t>Says “This can be circumvented by using a different baseline measurement, such as average speed data from the 3 min baseline period at the beginning of the session or using the average overall pre-SCS (average of 5 trials)”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14:paraId="0C745B4B" w14:textId="4248A903" w:rsidR="00791945" w:rsidRDefault="00791945" w:rsidP="00791945">
            <w:pPr>
              <w:rPr>
                <w:rFonts w:ascii="Helvetica Neue" w:eastAsia="Helvetica Neue" w:hAnsi="Helvetica Neue" w:cs="Helvetica Neue"/>
                <w:sz w:val="19"/>
                <w:szCs w:val="19"/>
              </w:rPr>
            </w:pPr>
            <w:r w:rsidRPr="07B1CB3B">
              <w:rPr>
                <w:rFonts w:ascii="Helvetica Neue" w:eastAsia="Helvetica Neue" w:hAnsi="Helvetica Neue" w:cs="Helvetica Neue"/>
                <w:i/>
                <w:iCs/>
              </w:rPr>
              <w:t xml:space="preserve">Please correct to </w:t>
            </w:r>
            <w:r w:rsidRPr="07B1CB3B">
              <w:rPr>
                <w:rFonts w:ascii="Helvetica Neue" w:eastAsia="Helvetica Neue" w:hAnsi="Helvetica Neue" w:cs="Helvetica Neue"/>
                <w:color w:val="1D1C1D"/>
              </w:rPr>
              <w:t xml:space="preserve">"This can be circumvented by using a different baseline measurement, such as average speed data from the 3 min baseline period at the beginning of the session or using the average </w:t>
            </w:r>
            <w:r w:rsidRPr="07B1CB3B">
              <w:rPr>
                <w:rFonts w:ascii="Helvetica Neue" w:eastAsia="Helvetica Neue" w:hAnsi="Helvetica Neue" w:cs="Helvetica Neue"/>
                <w:b/>
                <w:bCs/>
                <w:color w:val="1D1C1D"/>
              </w:rPr>
              <w:t>speed of</w:t>
            </w:r>
            <w:r w:rsidRPr="07B1CB3B">
              <w:rPr>
                <w:rFonts w:ascii="Helvetica Neue" w:eastAsia="Helvetica Neue" w:hAnsi="Helvetica Neue" w:cs="Helvetica Neue"/>
                <w:color w:val="1D1C1D"/>
              </w:rPr>
              <w:t xml:space="preserve"> overall pre-SCS (average of 5 trials), </w:t>
            </w:r>
            <w:r w:rsidRPr="07B1CB3B">
              <w:rPr>
                <w:rFonts w:ascii="Helvetica Neue" w:eastAsia="Helvetica Neue" w:hAnsi="Helvetica Neue" w:cs="Helvetica Neue"/>
                <w:b/>
                <w:bCs/>
                <w:color w:val="1D1C1D"/>
              </w:rPr>
              <w:t>instead of individual trial Pre-SCS values</w:t>
            </w:r>
            <w:r w:rsidRPr="07B1CB3B">
              <w:rPr>
                <w:rFonts w:ascii="Helvetica Neue" w:eastAsia="Helvetica Neue" w:hAnsi="Helvetica Neue" w:cs="Helvetica Neue"/>
                <w:color w:val="1D1C1D"/>
              </w:rPr>
              <w:t>."</w:t>
            </w:r>
          </w:p>
        </w:tc>
      </w:tr>
    </w:tbl>
    <w:p w14:paraId="002E1205" w14:textId="77777777" w:rsidR="00D373D8" w:rsidRDefault="00D373D8">
      <w:pPr>
        <w:spacing w:after="0" w:line="240" w:lineRule="auto"/>
        <w:ind w:right="252"/>
        <w:rPr>
          <w:rFonts w:ascii="Helvetica Neue" w:hAnsi="Helvetica Neue" w:cs="Helvetica Neue"/>
          <w:sz w:val="24"/>
        </w:rPr>
      </w:pPr>
    </w:p>
    <w:p w14:paraId="0275E7B8" w14:textId="77777777" w:rsidR="00D373D8" w:rsidRDefault="00D373D8">
      <w:pPr>
        <w:spacing w:after="0" w:line="240" w:lineRule="auto"/>
        <w:ind w:left="-90"/>
      </w:pPr>
    </w:p>
    <w:sectPr w:rsidR="00D373D8">
      <w:headerReference w:type="default" r:id="rId10"/>
      <w:headerReference w:type="first" r:id="rId11"/>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7B19" w14:textId="77777777" w:rsidR="00D2172A" w:rsidRDefault="00D2172A">
      <w:pPr>
        <w:spacing w:after="0" w:line="240" w:lineRule="auto"/>
      </w:pPr>
      <w:r>
        <w:separator/>
      </w:r>
    </w:p>
  </w:endnote>
  <w:endnote w:type="continuationSeparator" w:id="0">
    <w:p w14:paraId="060C461B" w14:textId="77777777" w:rsidR="00D2172A" w:rsidRDefault="00D2172A">
      <w:pPr>
        <w:spacing w:after="0" w:line="240" w:lineRule="auto"/>
      </w:pPr>
      <w:r>
        <w:continuationSeparator/>
      </w:r>
    </w:p>
  </w:endnote>
  <w:endnote w:type="continuationNotice" w:id="1">
    <w:p w14:paraId="768D330A" w14:textId="77777777" w:rsidR="00D2172A" w:rsidRDefault="00D21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Roboto">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62785" w14:textId="77777777" w:rsidR="00D2172A" w:rsidRDefault="00D2172A">
      <w:pPr>
        <w:spacing w:after="0" w:line="240" w:lineRule="auto"/>
      </w:pPr>
      <w:r>
        <w:separator/>
      </w:r>
    </w:p>
  </w:footnote>
  <w:footnote w:type="continuationSeparator" w:id="0">
    <w:p w14:paraId="6FD80BD2" w14:textId="77777777" w:rsidR="00D2172A" w:rsidRDefault="00D2172A">
      <w:pPr>
        <w:spacing w:after="0" w:line="240" w:lineRule="auto"/>
      </w:pPr>
      <w:r>
        <w:continuationSeparator/>
      </w:r>
    </w:p>
  </w:footnote>
  <w:footnote w:type="continuationNotice" w:id="1">
    <w:p w14:paraId="17308D0B" w14:textId="77777777" w:rsidR="00D2172A" w:rsidRDefault="00D21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F21C" w14:textId="77777777" w:rsidR="00570F95" w:rsidRDefault="00570F95">
    <w:pPr>
      <w:pStyle w:val="Header"/>
    </w:pPr>
    <w:r>
      <w:pict w14:anchorId="347DB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4.5pt" filled="t">
          <v:fill opacity="0" color2="black"/>
          <v:imagedata r:id="rId1" o:title="" croptop="-35f" cropbottom="-35f" cropleft="-5f" cropright="-5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66696" w14:textId="77777777" w:rsidR="00570F95" w:rsidRDefault="00570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2B5"/>
    <w:rsid w:val="00011B88"/>
    <w:rsid w:val="00030CB9"/>
    <w:rsid w:val="00035A0E"/>
    <w:rsid w:val="00114EEB"/>
    <w:rsid w:val="001A0CBA"/>
    <w:rsid w:val="00246321"/>
    <w:rsid w:val="00265DF1"/>
    <w:rsid w:val="00282DE4"/>
    <w:rsid w:val="003448C5"/>
    <w:rsid w:val="003521CA"/>
    <w:rsid w:val="004070B6"/>
    <w:rsid w:val="004129B2"/>
    <w:rsid w:val="004241EF"/>
    <w:rsid w:val="004D0634"/>
    <w:rsid w:val="00515B52"/>
    <w:rsid w:val="00515DC0"/>
    <w:rsid w:val="005365B2"/>
    <w:rsid w:val="00570F95"/>
    <w:rsid w:val="005E4D1E"/>
    <w:rsid w:val="00633234"/>
    <w:rsid w:val="006766F6"/>
    <w:rsid w:val="006B4C81"/>
    <w:rsid w:val="006B6AFA"/>
    <w:rsid w:val="006E7787"/>
    <w:rsid w:val="00726F60"/>
    <w:rsid w:val="00737B15"/>
    <w:rsid w:val="00746BBA"/>
    <w:rsid w:val="00781B0C"/>
    <w:rsid w:val="00782FAA"/>
    <w:rsid w:val="00791945"/>
    <w:rsid w:val="007C10D1"/>
    <w:rsid w:val="007D201B"/>
    <w:rsid w:val="0082296C"/>
    <w:rsid w:val="00834300"/>
    <w:rsid w:val="008B6C7F"/>
    <w:rsid w:val="00901B74"/>
    <w:rsid w:val="009055E9"/>
    <w:rsid w:val="00933DBF"/>
    <w:rsid w:val="009C7E8F"/>
    <w:rsid w:val="009E1345"/>
    <w:rsid w:val="009E5225"/>
    <w:rsid w:val="00A21BD8"/>
    <w:rsid w:val="00AB2E2C"/>
    <w:rsid w:val="00AF22B5"/>
    <w:rsid w:val="00B604B9"/>
    <w:rsid w:val="00B90575"/>
    <w:rsid w:val="00BF2F0E"/>
    <w:rsid w:val="00BF5FEF"/>
    <w:rsid w:val="00C2341F"/>
    <w:rsid w:val="00C91BFD"/>
    <w:rsid w:val="00CB0A3A"/>
    <w:rsid w:val="00D2172A"/>
    <w:rsid w:val="00D259D0"/>
    <w:rsid w:val="00D35805"/>
    <w:rsid w:val="00D373D8"/>
    <w:rsid w:val="00D57FF3"/>
    <w:rsid w:val="00D95487"/>
    <w:rsid w:val="00DC357B"/>
    <w:rsid w:val="00E97792"/>
    <w:rsid w:val="00EC1E58"/>
    <w:rsid w:val="00F00781"/>
    <w:rsid w:val="00F06E3F"/>
    <w:rsid w:val="00F78B0A"/>
    <w:rsid w:val="00FB0FC8"/>
    <w:rsid w:val="00FC3548"/>
    <w:rsid w:val="00FD1956"/>
    <w:rsid w:val="0145AA52"/>
    <w:rsid w:val="0210256D"/>
    <w:rsid w:val="02504E2F"/>
    <w:rsid w:val="02C4BCA0"/>
    <w:rsid w:val="0326AB99"/>
    <w:rsid w:val="03D55C7F"/>
    <w:rsid w:val="0419EC50"/>
    <w:rsid w:val="04225C9F"/>
    <w:rsid w:val="04AA91D4"/>
    <w:rsid w:val="04AC5C59"/>
    <w:rsid w:val="04BD89E4"/>
    <w:rsid w:val="0574C40E"/>
    <w:rsid w:val="0581EAED"/>
    <w:rsid w:val="05F799C4"/>
    <w:rsid w:val="0636DD11"/>
    <w:rsid w:val="077D9318"/>
    <w:rsid w:val="07938411"/>
    <w:rsid w:val="07A19E50"/>
    <w:rsid w:val="07A3813D"/>
    <w:rsid w:val="07B1CB3B"/>
    <w:rsid w:val="07C08731"/>
    <w:rsid w:val="09270C17"/>
    <w:rsid w:val="093DD9D1"/>
    <w:rsid w:val="096A5FA8"/>
    <w:rsid w:val="0A290537"/>
    <w:rsid w:val="0A9E0B07"/>
    <w:rsid w:val="0AB0EC6C"/>
    <w:rsid w:val="0AF0B773"/>
    <w:rsid w:val="0C4FB402"/>
    <w:rsid w:val="0CAC0CA7"/>
    <w:rsid w:val="0CF410D1"/>
    <w:rsid w:val="0D4CB14C"/>
    <w:rsid w:val="0DA2DAE7"/>
    <w:rsid w:val="0DD2282E"/>
    <w:rsid w:val="0E43AF53"/>
    <w:rsid w:val="0EFB5691"/>
    <w:rsid w:val="0FD59EBB"/>
    <w:rsid w:val="100C2FA3"/>
    <w:rsid w:val="10249B92"/>
    <w:rsid w:val="10C295DF"/>
    <w:rsid w:val="10C376C0"/>
    <w:rsid w:val="10E04FE1"/>
    <w:rsid w:val="11522F0E"/>
    <w:rsid w:val="11B5C114"/>
    <w:rsid w:val="126BB45C"/>
    <w:rsid w:val="12C38FD9"/>
    <w:rsid w:val="12F75F11"/>
    <w:rsid w:val="12FF4837"/>
    <w:rsid w:val="1478BF34"/>
    <w:rsid w:val="14BA538E"/>
    <w:rsid w:val="14C02110"/>
    <w:rsid w:val="1546792E"/>
    <w:rsid w:val="15FC8635"/>
    <w:rsid w:val="165D78D5"/>
    <w:rsid w:val="16995D92"/>
    <w:rsid w:val="16B45093"/>
    <w:rsid w:val="16CAAAB7"/>
    <w:rsid w:val="191CFE4E"/>
    <w:rsid w:val="1924B787"/>
    <w:rsid w:val="193774C9"/>
    <w:rsid w:val="197C038E"/>
    <w:rsid w:val="1AAE27B4"/>
    <w:rsid w:val="1ACE6A3C"/>
    <w:rsid w:val="1AD67648"/>
    <w:rsid w:val="1C8527CD"/>
    <w:rsid w:val="1C957DE9"/>
    <w:rsid w:val="1CEAC647"/>
    <w:rsid w:val="1D16E590"/>
    <w:rsid w:val="1D3FFEAA"/>
    <w:rsid w:val="1E767A0C"/>
    <w:rsid w:val="1E7D3A7E"/>
    <w:rsid w:val="1EF16F11"/>
    <w:rsid w:val="1F5EFCD7"/>
    <w:rsid w:val="1F83A4C8"/>
    <w:rsid w:val="204D2D7C"/>
    <w:rsid w:val="20873C31"/>
    <w:rsid w:val="21C43AA3"/>
    <w:rsid w:val="21E0FF64"/>
    <w:rsid w:val="22AD6EE4"/>
    <w:rsid w:val="23559A96"/>
    <w:rsid w:val="23B7C985"/>
    <w:rsid w:val="242E9929"/>
    <w:rsid w:val="24AC1D20"/>
    <w:rsid w:val="25B44367"/>
    <w:rsid w:val="262D31A6"/>
    <w:rsid w:val="26996C80"/>
    <w:rsid w:val="2782905A"/>
    <w:rsid w:val="27B4F9F8"/>
    <w:rsid w:val="27B5C319"/>
    <w:rsid w:val="27FC0E7A"/>
    <w:rsid w:val="28014749"/>
    <w:rsid w:val="2801CE37"/>
    <w:rsid w:val="280D056D"/>
    <w:rsid w:val="2834DB6D"/>
    <w:rsid w:val="28524A95"/>
    <w:rsid w:val="29F0F5D4"/>
    <w:rsid w:val="2AA14AD7"/>
    <w:rsid w:val="2B6D0BB1"/>
    <w:rsid w:val="2B79FF91"/>
    <w:rsid w:val="2C2F3DEF"/>
    <w:rsid w:val="2CA01D21"/>
    <w:rsid w:val="2E08FE3B"/>
    <w:rsid w:val="2EEE1C88"/>
    <w:rsid w:val="300828E5"/>
    <w:rsid w:val="309F8058"/>
    <w:rsid w:val="31230F45"/>
    <w:rsid w:val="31E361A4"/>
    <w:rsid w:val="3210A29A"/>
    <w:rsid w:val="3294FAC7"/>
    <w:rsid w:val="3326414F"/>
    <w:rsid w:val="336A185E"/>
    <w:rsid w:val="3564BEB2"/>
    <w:rsid w:val="359DBEEC"/>
    <w:rsid w:val="364CDA8E"/>
    <w:rsid w:val="36B82C8C"/>
    <w:rsid w:val="36DF5968"/>
    <w:rsid w:val="38269D22"/>
    <w:rsid w:val="3844423C"/>
    <w:rsid w:val="38748E2A"/>
    <w:rsid w:val="38D687DD"/>
    <w:rsid w:val="39797625"/>
    <w:rsid w:val="3A57B9FF"/>
    <w:rsid w:val="3A82351D"/>
    <w:rsid w:val="3B025DD0"/>
    <w:rsid w:val="3C0DE36C"/>
    <w:rsid w:val="3C720967"/>
    <w:rsid w:val="3CD35E3A"/>
    <w:rsid w:val="3CFF83BD"/>
    <w:rsid w:val="3D33D754"/>
    <w:rsid w:val="3D600732"/>
    <w:rsid w:val="3EDAF063"/>
    <w:rsid w:val="3F3B93D2"/>
    <w:rsid w:val="3FA2AC55"/>
    <w:rsid w:val="3FEE4239"/>
    <w:rsid w:val="3FFB4D1B"/>
    <w:rsid w:val="4008D02C"/>
    <w:rsid w:val="40AE496E"/>
    <w:rsid w:val="40B96E52"/>
    <w:rsid w:val="41748312"/>
    <w:rsid w:val="428CD483"/>
    <w:rsid w:val="43E9D014"/>
    <w:rsid w:val="447F53C2"/>
    <w:rsid w:val="455186FA"/>
    <w:rsid w:val="476CA254"/>
    <w:rsid w:val="477051A6"/>
    <w:rsid w:val="47AD5B0F"/>
    <w:rsid w:val="47EFD682"/>
    <w:rsid w:val="48552E3B"/>
    <w:rsid w:val="48CE4B98"/>
    <w:rsid w:val="48E2C884"/>
    <w:rsid w:val="4926ECF3"/>
    <w:rsid w:val="49E44121"/>
    <w:rsid w:val="4A988025"/>
    <w:rsid w:val="4A9A0640"/>
    <w:rsid w:val="4B06AA30"/>
    <w:rsid w:val="4B4FD3D7"/>
    <w:rsid w:val="4C8A768F"/>
    <w:rsid w:val="4C96D67D"/>
    <w:rsid w:val="4C99361C"/>
    <w:rsid w:val="4CD7147C"/>
    <w:rsid w:val="4CE25752"/>
    <w:rsid w:val="4DD9AD81"/>
    <w:rsid w:val="4E983B61"/>
    <w:rsid w:val="4F58ADFD"/>
    <w:rsid w:val="4F7C2860"/>
    <w:rsid w:val="50AB041E"/>
    <w:rsid w:val="50AB2835"/>
    <w:rsid w:val="50DB0C28"/>
    <w:rsid w:val="50EE5CDE"/>
    <w:rsid w:val="51738F15"/>
    <w:rsid w:val="51D562BF"/>
    <w:rsid w:val="51ECEC66"/>
    <w:rsid w:val="51EFE79A"/>
    <w:rsid w:val="541BD157"/>
    <w:rsid w:val="541F9A95"/>
    <w:rsid w:val="5433ABA7"/>
    <w:rsid w:val="54577759"/>
    <w:rsid w:val="5490D96C"/>
    <w:rsid w:val="54CA0C31"/>
    <w:rsid w:val="5507C74C"/>
    <w:rsid w:val="560ECF9D"/>
    <w:rsid w:val="586D0B98"/>
    <w:rsid w:val="58D2C70E"/>
    <w:rsid w:val="5A686621"/>
    <w:rsid w:val="5A7173CC"/>
    <w:rsid w:val="5AE800C0"/>
    <w:rsid w:val="5BEA3DC8"/>
    <w:rsid w:val="5C796AD1"/>
    <w:rsid w:val="5C7C330C"/>
    <w:rsid w:val="5CE25C85"/>
    <w:rsid w:val="5D033404"/>
    <w:rsid w:val="5D7AF584"/>
    <w:rsid w:val="5DA0694A"/>
    <w:rsid w:val="5EACD483"/>
    <w:rsid w:val="5EDDD0E2"/>
    <w:rsid w:val="601DDFD7"/>
    <w:rsid w:val="604EAB29"/>
    <w:rsid w:val="60FB5CA8"/>
    <w:rsid w:val="612392F8"/>
    <w:rsid w:val="61B7508C"/>
    <w:rsid w:val="62AA217F"/>
    <w:rsid w:val="62BB3651"/>
    <w:rsid w:val="62C85387"/>
    <w:rsid w:val="63097597"/>
    <w:rsid w:val="63493B0C"/>
    <w:rsid w:val="63C5D42E"/>
    <w:rsid w:val="63E7600E"/>
    <w:rsid w:val="6426DBCA"/>
    <w:rsid w:val="654524B3"/>
    <w:rsid w:val="658097A0"/>
    <w:rsid w:val="659C9AE5"/>
    <w:rsid w:val="65D9B8CD"/>
    <w:rsid w:val="665F2AC2"/>
    <w:rsid w:val="6665C8E7"/>
    <w:rsid w:val="6809638E"/>
    <w:rsid w:val="691E747C"/>
    <w:rsid w:val="6A9A87BF"/>
    <w:rsid w:val="6B50E0A6"/>
    <w:rsid w:val="6C74B5B5"/>
    <w:rsid w:val="6D008A1F"/>
    <w:rsid w:val="6E474E1B"/>
    <w:rsid w:val="6EA8CFFA"/>
    <w:rsid w:val="6F0F8C96"/>
    <w:rsid w:val="70C4D753"/>
    <w:rsid w:val="72655835"/>
    <w:rsid w:val="730DC712"/>
    <w:rsid w:val="744FB618"/>
    <w:rsid w:val="75BD65DD"/>
    <w:rsid w:val="75D5C219"/>
    <w:rsid w:val="7635CFA5"/>
    <w:rsid w:val="76442315"/>
    <w:rsid w:val="77D14462"/>
    <w:rsid w:val="77D909AF"/>
    <w:rsid w:val="783533B5"/>
    <w:rsid w:val="788ADCEF"/>
    <w:rsid w:val="792E010E"/>
    <w:rsid w:val="79715430"/>
    <w:rsid w:val="798ABBCB"/>
    <w:rsid w:val="7A107653"/>
    <w:rsid w:val="7B6D5EE0"/>
    <w:rsid w:val="7CA5CE4A"/>
    <w:rsid w:val="7CC5ACFE"/>
    <w:rsid w:val="7D21145B"/>
    <w:rsid w:val="7DD7FF75"/>
    <w:rsid w:val="7EBB1EAA"/>
    <w:rsid w:val="7F84D4FC"/>
    <w:rsid w:val="7FAC8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116B1F"/>
  <w15:chartTrackingRefBased/>
  <w15:docId w15:val="{8B241B7F-8BF8-4E05-8702-EF25524B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DefaultParagraphFont0">
    <w:name w:val="Default Paragraph Font0"/>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4BFE6AEFEC74A9F500D97FC29E931" ma:contentTypeVersion="13" ma:contentTypeDescription="Create a new document." ma:contentTypeScope="" ma:versionID="190d3fdf3b9fd168303d31aef3c5d9d3">
  <xsd:schema xmlns:xsd="http://www.w3.org/2001/XMLSchema" xmlns:xs="http://www.w3.org/2001/XMLSchema" xmlns:p="http://schemas.microsoft.com/office/2006/metadata/properties" xmlns:ns3="8c7e96ce-aef1-46da-a65a-9cc5aeab708d" xmlns:ns4="4edbbc17-dcb3-49fb-bd90-a7d6b2a7d409" targetNamespace="http://schemas.microsoft.com/office/2006/metadata/properties" ma:root="true" ma:fieldsID="2369fd49deb917c280d79eac033ddff4" ns3:_="" ns4:_="">
    <xsd:import namespace="8c7e96ce-aef1-46da-a65a-9cc5aeab708d"/>
    <xsd:import namespace="4edbbc17-dcb3-49fb-bd90-a7d6b2a7d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e96ce-aef1-46da-a65a-9cc5aeab70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bbc17-dcb3-49fb-bd90-a7d6b2a7d40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0986E-0DC1-48FA-A684-BB4D1E9CE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e96ce-aef1-46da-a65a-9cc5aeab708d"/>
    <ds:schemaRef ds:uri="4edbbc17-dcb3-49fb-bd90-a7d6b2a7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CCF61-C9B9-495A-890E-40B26A0FC1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BDDF8A-F2EF-44D6-B8AC-37C8AE569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Fadok, Jonathan</cp:lastModifiedBy>
  <cp:revision>42</cp:revision>
  <cp:lastPrinted>2014-01-24T15:13:00Z</cp:lastPrinted>
  <dcterms:created xsi:type="dcterms:W3CDTF">2020-07-22T16:39:00Z</dcterms:created>
  <dcterms:modified xsi:type="dcterms:W3CDTF">2020-07-24T22:17:00Z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0x010100A804BFE6AEFEC74A9F500D97FC29E931</vt:lpwstr>
  </property>
</Properties>
</file>