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782C70" w:rsidRPr="00782C70" w:rsidRDefault="00782C70" w:rsidP="009A2E8F">
      <w:pPr>
        <w:jc w:val="both"/>
        <w:rPr>
          <w:lang w:val="en-US"/>
        </w:rPr>
      </w:pPr>
      <w:r w:rsidRPr="00782C70">
        <w:rPr>
          <w:lang w:val="en-US"/>
        </w:rPr>
        <w:t>Author</w:t>
      </w:r>
      <w:r>
        <w:rPr>
          <w:lang w:val="en-US"/>
        </w:rPr>
        <w:t>s</w:t>
      </w:r>
      <w:r w:rsidRPr="00782C70">
        <w:rPr>
          <w:lang w:val="en-US"/>
        </w:rPr>
        <w:t xml:space="preserve"> Comments to the Reviewers</w:t>
      </w:r>
    </w:p>
    <w:p w:rsidR="00782C70" w:rsidRPr="00782C70" w:rsidRDefault="00782C70" w:rsidP="009A2E8F">
      <w:pPr>
        <w:jc w:val="both"/>
        <w:rPr>
          <w:lang w:val="en-US"/>
        </w:rPr>
      </w:pPr>
    </w:p>
    <w:p w:rsidR="00782C70" w:rsidRDefault="00782C70" w:rsidP="009A2E8F">
      <w:pPr>
        <w:jc w:val="both"/>
        <w:rPr>
          <w:lang w:val="en-US"/>
        </w:rPr>
      </w:pPr>
      <w:r w:rsidRPr="00782C70">
        <w:rPr>
          <w:lang w:val="en-US"/>
        </w:rPr>
        <w:t xml:space="preserve">Comments to the </w:t>
      </w:r>
      <w:r>
        <w:rPr>
          <w:lang w:val="en-US"/>
        </w:rPr>
        <w:t>Editor:</w:t>
      </w:r>
    </w:p>
    <w:p w:rsidR="00782C70" w:rsidRPr="00782C70" w:rsidRDefault="00782C70" w:rsidP="009A2E8F">
      <w:pPr>
        <w:jc w:val="both"/>
        <w:rPr>
          <w:lang w:val="en-US"/>
        </w:rPr>
      </w:pPr>
    </w:p>
    <w:p w:rsidR="00D11119" w:rsidRPr="00782C70" w:rsidRDefault="00782C70" w:rsidP="009A2E8F">
      <w:pPr>
        <w:ind w:firstLine="708"/>
        <w:jc w:val="both"/>
        <w:rPr>
          <w:lang w:val="en-US"/>
        </w:rPr>
      </w:pPr>
      <w:r w:rsidRPr="00782C70">
        <w:rPr>
          <w:lang w:val="en-US"/>
        </w:rPr>
        <w:t xml:space="preserve">To begin with, I would like to express my sincere thanks to the </w:t>
      </w:r>
      <w:r w:rsidR="009A2E8F">
        <w:rPr>
          <w:lang w:val="en-US"/>
        </w:rPr>
        <w:t>Editor</w:t>
      </w:r>
      <w:r w:rsidRPr="00782C70">
        <w:rPr>
          <w:lang w:val="en-US"/>
        </w:rPr>
        <w:t>. Thanks to this</w:t>
      </w:r>
      <w:r>
        <w:rPr>
          <w:lang w:val="en-US"/>
        </w:rPr>
        <w:t xml:space="preserve"> </w:t>
      </w:r>
      <w:r w:rsidRPr="00782C70">
        <w:rPr>
          <w:lang w:val="en-US"/>
        </w:rPr>
        <w:t>review, the weaknesses of the manuscript have been improved, which surely increases the</w:t>
      </w:r>
      <w:r>
        <w:rPr>
          <w:lang w:val="en-US"/>
        </w:rPr>
        <w:t xml:space="preserve"> </w:t>
      </w:r>
      <w:r w:rsidRPr="00782C70">
        <w:rPr>
          <w:lang w:val="en-US"/>
        </w:rPr>
        <w:t>quality of the manuscript.</w:t>
      </w:r>
    </w:p>
    <w:p w:rsidR="00782C70" w:rsidRPr="00782C70" w:rsidRDefault="00782C70" w:rsidP="009A2E8F">
      <w:pPr>
        <w:jc w:val="both"/>
        <w:rPr>
          <w:lang w:val="en-US"/>
        </w:rPr>
      </w:pPr>
    </w:p>
    <w:p w:rsidR="00782C70" w:rsidRPr="00782C70" w:rsidRDefault="00782C70" w:rsidP="009A2E8F">
      <w:pPr>
        <w:ind w:firstLine="708"/>
        <w:jc w:val="both"/>
        <w:rPr>
          <w:lang w:val="en-US"/>
        </w:rPr>
      </w:pPr>
      <w:r w:rsidRPr="00993EA7">
        <w:rPr>
          <w:b/>
          <w:bCs/>
          <w:lang w:val="en-US"/>
        </w:rPr>
        <w:t>Regarding the:</w:t>
      </w:r>
      <w:r w:rsidRPr="00782C70">
        <w:rPr>
          <w:lang w:val="en-US"/>
        </w:rPr>
        <w:t xml:space="preserve"> 1. Please take this opportunity to thoroughly proofread the manuscript to ensure that there are no spelling or grammar issues. The </w:t>
      </w:r>
      <w:proofErr w:type="spellStart"/>
      <w:r w:rsidRPr="00782C70">
        <w:rPr>
          <w:lang w:val="en-US"/>
        </w:rPr>
        <w:t>JoVE</w:t>
      </w:r>
      <w:proofErr w:type="spellEnd"/>
      <w:r w:rsidRPr="00782C70">
        <w:rPr>
          <w:lang w:val="en-US"/>
        </w:rPr>
        <w:t xml:space="preserve"> editor will not copy-edit your manuscript and any errors in the submitted revision may be present in the published version</w:t>
      </w:r>
      <w:r>
        <w:rPr>
          <w:lang w:val="en-US"/>
        </w:rPr>
        <w:t xml:space="preserve">. – </w:t>
      </w:r>
      <w:r w:rsidRPr="00782C70">
        <w:rPr>
          <w:b/>
          <w:bCs/>
          <w:lang w:val="en-US"/>
        </w:rPr>
        <w:t xml:space="preserve">As </w:t>
      </w:r>
      <w:r>
        <w:rPr>
          <w:b/>
          <w:bCs/>
          <w:lang w:val="en-US"/>
        </w:rPr>
        <w:t>required</w:t>
      </w:r>
      <w:r w:rsidRPr="00782C70">
        <w:rPr>
          <w:b/>
          <w:bCs/>
          <w:lang w:val="en-US"/>
        </w:rPr>
        <w:t xml:space="preserve">, the manuscript has been proofread by authors and language specialist. </w:t>
      </w:r>
    </w:p>
    <w:p w:rsidR="00782C70" w:rsidRDefault="00782C70" w:rsidP="009A2E8F">
      <w:pPr>
        <w:jc w:val="both"/>
        <w:rPr>
          <w:lang w:val="en-US"/>
        </w:rPr>
      </w:pPr>
    </w:p>
    <w:p w:rsidR="00782C70" w:rsidRPr="009A2E8F" w:rsidRDefault="00782C70" w:rsidP="009A2E8F">
      <w:pPr>
        <w:ind w:firstLine="708"/>
        <w:jc w:val="both"/>
        <w:rPr>
          <w:b/>
          <w:bCs/>
          <w:color w:val="00B050"/>
          <w:lang w:val="en-US"/>
        </w:rPr>
      </w:pPr>
      <w:r w:rsidRPr="00CF53AF">
        <w:rPr>
          <w:b/>
          <w:bCs/>
          <w:lang w:val="en-US"/>
        </w:rPr>
        <w:t>Regarding the:</w:t>
      </w:r>
      <w:r w:rsidRPr="00CF53AF">
        <w:rPr>
          <w:lang w:val="en-US"/>
        </w:rPr>
        <w:t xml:space="preserve"> 2. Please format the manuscript as: paragraph Indentation: 0 for both left and right and special: none, Line spacings: single. Please include a single line space between each step, </w:t>
      </w:r>
      <w:proofErr w:type="spellStart"/>
      <w:r w:rsidRPr="00CF53AF">
        <w:rPr>
          <w:lang w:val="en-US"/>
        </w:rPr>
        <w:t>substep</w:t>
      </w:r>
      <w:proofErr w:type="spellEnd"/>
      <w:r w:rsidRPr="00CF53AF">
        <w:rPr>
          <w:lang w:val="en-US"/>
        </w:rPr>
        <w:t xml:space="preserve"> and note in the protocol section. Please use Calibri 12 points. -</w:t>
      </w:r>
      <w:r w:rsidRPr="00CF53AF">
        <w:rPr>
          <w:b/>
          <w:bCs/>
          <w:lang w:val="en-US"/>
        </w:rPr>
        <w:t xml:space="preserve"> The manuscript has been formatted as required</w:t>
      </w:r>
      <w:r w:rsidR="00CF53AF">
        <w:rPr>
          <w:b/>
          <w:bCs/>
          <w:lang w:val="en-US"/>
        </w:rPr>
        <w:t>.</w:t>
      </w:r>
    </w:p>
    <w:p w:rsidR="00782C70" w:rsidRPr="00782C70" w:rsidRDefault="00782C70" w:rsidP="009A2E8F">
      <w:pPr>
        <w:jc w:val="both"/>
        <w:rPr>
          <w:lang w:val="en-US"/>
        </w:rPr>
      </w:pPr>
    </w:p>
    <w:p w:rsidR="00782C70" w:rsidRPr="00782C70" w:rsidRDefault="008450B1" w:rsidP="009A2E8F">
      <w:pPr>
        <w:ind w:firstLine="708"/>
        <w:jc w:val="both"/>
        <w:rPr>
          <w:lang w:val="en-US"/>
        </w:rPr>
      </w:pPr>
      <w:r w:rsidRPr="00993EA7">
        <w:rPr>
          <w:b/>
          <w:bCs/>
          <w:lang w:val="en-US"/>
        </w:rPr>
        <w:t xml:space="preserve">Regarding the: </w:t>
      </w:r>
      <w:r w:rsidR="00782C70" w:rsidRPr="00782C70">
        <w:rPr>
          <w:lang w:val="en-US"/>
        </w:rPr>
        <w:t xml:space="preserve">3. Please make the title concise and do not include any punctuations: </w:t>
      </w:r>
      <w:proofErr w:type="spellStart"/>
      <w:r w:rsidR="00782C70" w:rsidRPr="00782C70">
        <w:rPr>
          <w:lang w:val="en-US"/>
        </w:rPr>
        <w:t>Hypens</w:t>
      </w:r>
      <w:proofErr w:type="spellEnd"/>
      <w:r w:rsidR="00782C70" w:rsidRPr="00782C70">
        <w:rPr>
          <w:lang w:val="en-US"/>
        </w:rPr>
        <w:t xml:space="preserve">, colons etc. - </w:t>
      </w:r>
      <w:r w:rsidR="00782C70" w:rsidRPr="00782C70">
        <w:rPr>
          <w:b/>
          <w:bCs/>
          <w:lang w:val="en-US"/>
        </w:rPr>
        <w:t xml:space="preserve">The title has been changed as recommended - </w:t>
      </w:r>
      <w:r w:rsidR="00D278BB" w:rsidRPr="00D278BB">
        <w:rPr>
          <w:b/>
          <w:bCs/>
          <w:i/>
          <w:iCs/>
          <w:lang w:val="en-US"/>
        </w:rPr>
        <w:t>The Lublin Protocol of the Uterine Arteries Embolization in the treatment of symptomatic uterine fibroids.</w:t>
      </w:r>
    </w:p>
    <w:p w:rsidR="00782C70" w:rsidRPr="00782C70" w:rsidRDefault="00782C70" w:rsidP="009A2E8F">
      <w:pPr>
        <w:jc w:val="both"/>
        <w:rPr>
          <w:lang w:val="en-US"/>
        </w:rPr>
      </w:pPr>
    </w:p>
    <w:p w:rsidR="00782C70" w:rsidRDefault="008450B1" w:rsidP="009A2E8F">
      <w:pPr>
        <w:ind w:firstLine="708"/>
        <w:jc w:val="both"/>
        <w:rPr>
          <w:lang w:val="en-US"/>
        </w:rPr>
      </w:pPr>
      <w:r w:rsidRPr="00993EA7">
        <w:rPr>
          <w:b/>
          <w:bCs/>
          <w:lang w:val="en-US"/>
        </w:rPr>
        <w:t>Regarding the:</w:t>
      </w:r>
      <w:r w:rsidRPr="00782C70">
        <w:rPr>
          <w:lang w:val="en-US"/>
        </w:rPr>
        <w:t xml:space="preserve"> </w:t>
      </w:r>
      <w:r w:rsidR="00782C70" w:rsidRPr="00782C70">
        <w:rPr>
          <w:lang w:val="en-US"/>
        </w:rPr>
        <w:t>4. Please make the entire document crisp. Please see example manuscripts attached.</w:t>
      </w:r>
      <w:r w:rsidR="00782C70">
        <w:rPr>
          <w:lang w:val="en-US"/>
        </w:rPr>
        <w:t xml:space="preserve"> - </w:t>
      </w:r>
      <w:r w:rsidR="00782C70" w:rsidRPr="00782C70">
        <w:rPr>
          <w:b/>
          <w:bCs/>
          <w:lang w:val="en-US"/>
        </w:rPr>
        <w:t>The entire manuscript has been revised to make it crisp.</w:t>
      </w:r>
    </w:p>
    <w:p w:rsidR="00782C70" w:rsidRPr="00782C70" w:rsidRDefault="00782C70" w:rsidP="009A2E8F">
      <w:pPr>
        <w:jc w:val="both"/>
        <w:rPr>
          <w:lang w:val="en-US"/>
        </w:rPr>
      </w:pPr>
    </w:p>
    <w:p w:rsidR="00782C70" w:rsidRPr="0045430B" w:rsidRDefault="008450B1" w:rsidP="009A2E8F">
      <w:pPr>
        <w:ind w:firstLine="708"/>
        <w:jc w:val="both"/>
        <w:rPr>
          <w:b/>
          <w:bCs/>
          <w:lang w:val="en-US"/>
        </w:rPr>
      </w:pPr>
      <w:r w:rsidRPr="00993EA7">
        <w:rPr>
          <w:b/>
          <w:bCs/>
          <w:lang w:val="en-US"/>
        </w:rPr>
        <w:t>Regarding the:</w:t>
      </w:r>
      <w:r w:rsidRPr="00782C70">
        <w:rPr>
          <w:lang w:val="en-US"/>
        </w:rPr>
        <w:t xml:space="preserve"> </w:t>
      </w:r>
      <w:r w:rsidR="00782C70" w:rsidRPr="00782C70">
        <w:rPr>
          <w:lang w:val="en-US"/>
        </w:rPr>
        <w:t>5. Please rephrase the Short Abstract/Summary to clearly describe the protocol and its applications in complete sentences between 10-50 words: “Presented here is a protocol …”</w:t>
      </w:r>
      <w:r w:rsidR="0045430B">
        <w:rPr>
          <w:lang w:val="en-US"/>
        </w:rPr>
        <w:t xml:space="preserve"> - </w:t>
      </w:r>
      <w:r w:rsidR="0045430B" w:rsidRPr="0045430B">
        <w:rPr>
          <w:b/>
          <w:bCs/>
          <w:lang w:val="en-US"/>
        </w:rPr>
        <w:t xml:space="preserve">The short abstract has been modified as recommended - </w:t>
      </w:r>
      <w:r w:rsidR="00D278BB" w:rsidRPr="00D278BB">
        <w:rPr>
          <w:b/>
          <w:bCs/>
          <w:i/>
          <w:iCs/>
          <w:lang w:val="en-US"/>
        </w:rPr>
        <w:t xml:space="preserve">Presented here, a protocol of Uterine Artery Embolization in the treatment of symptomatic uterine fibroids is divided into five chapters: qualification, preparation, performing, post-procedure care and follow-up visits. This protocol requires close cooperation between </w:t>
      </w:r>
      <w:proofErr w:type="spellStart"/>
      <w:r w:rsidR="00D278BB" w:rsidRPr="00D278BB">
        <w:rPr>
          <w:b/>
          <w:bCs/>
          <w:i/>
          <w:iCs/>
          <w:lang w:val="en-US"/>
        </w:rPr>
        <w:t>gynaecologists</w:t>
      </w:r>
      <w:proofErr w:type="spellEnd"/>
      <w:r w:rsidR="00D278BB" w:rsidRPr="00D278BB">
        <w:rPr>
          <w:b/>
          <w:bCs/>
          <w:i/>
          <w:iCs/>
          <w:lang w:val="en-US"/>
        </w:rPr>
        <w:t xml:space="preserve"> and interventional radiologists, enabling the proper execution of the above procedure</w:t>
      </w:r>
      <w:r w:rsidR="0045430B" w:rsidRPr="0045430B">
        <w:rPr>
          <w:b/>
          <w:bCs/>
          <w:i/>
          <w:iCs/>
          <w:lang w:val="en-US"/>
        </w:rPr>
        <w:t>.</w:t>
      </w:r>
      <w:r w:rsidR="0045430B">
        <w:rPr>
          <w:b/>
          <w:bCs/>
          <w:i/>
          <w:iCs/>
          <w:lang w:val="en-US"/>
        </w:rPr>
        <w:t xml:space="preserve"> </w:t>
      </w:r>
      <w:r w:rsidR="0045430B">
        <w:rPr>
          <w:b/>
          <w:bCs/>
          <w:lang w:val="en-US"/>
        </w:rPr>
        <w:t>[46 words]</w:t>
      </w:r>
    </w:p>
    <w:p w:rsidR="00782C70" w:rsidRPr="0045430B" w:rsidRDefault="00782C70" w:rsidP="009A2E8F">
      <w:pPr>
        <w:jc w:val="both"/>
        <w:rPr>
          <w:b/>
          <w:bCs/>
          <w:lang w:val="en-US"/>
        </w:rPr>
      </w:pPr>
    </w:p>
    <w:p w:rsidR="00782C70" w:rsidRDefault="008450B1" w:rsidP="009A2E8F">
      <w:pPr>
        <w:ind w:firstLine="708"/>
        <w:jc w:val="both"/>
        <w:rPr>
          <w:lang w:val="en-US"/>
        </w:rPr>
      </w:pPr>
      <w:r w:rsidRPr="00993EA7">
        <w:rPr>
          <w:b/>
          <w:bCs/>
          <w:lang w:val="en-US"/>
        </w:rPr>
        <w:t>Regarding the:</w:t>
      </w:r>
      <w:r w:rsidRPr="00782C70">
        <w:rPr>
          <w:lang w:val="en-US"/>
        </w:rPr>
        <w:t xml:space="preserve"> </w:t>
      </w:r>
      <w:r w:rsidR="00782C70" w:rsidRPr="00782C70">
        <w:rPr>
          <w:lang w:val="en-US"/>
        </w:rPr>
        <w:t>6. Please ensure that the long Abstract is within 150-300-word limit and clearly states the goal of the protocol.</w:t>
      </w:r>
      <w:r>
        <w:rPr>
          <w:lang w:val="en-US"/>
        </w:rPr>
        <w:t xml:space="preserve"> - </w:t>
      </w:r>
      <w:r w:rsidRPr="008450B1">
        <w:rPr>
          <w:b/>
          <w:bCs/>
          <w:lang w:val="en-US"/>
        </w:rPr>
        <w:t>The long abstract has been revised to clearly states the goal of the protocol. The word count is 270.</w:t>
      </w:r>
      <w:r>
        <w:rPr>
          <w:lang w:val="en-US"/>
        </w:rPr>
        <w:tab/>
      </w:r>
    </w:p>
    <w:p w:rsidR="0045430B" w:rsidRPr="00782C70" w:rsidRDefault="0045430B" w:rsidP="009A2E8F">
      <w:pPr>
        <w:jc w:val="both"/>
        <w:rPr>
          <w:lang w:val="en-US"/>
        </w:rPr>
      </w:pPr>
    </w:p>
    <w:p w:rsidR="00782C70" w:rsidRPr="00782C70" w:rsidRDefault="008450B1" w:rsidP="009A2E8F">
      <w:pPr>
        <w:ind w:firstLine="708"/>
        <w:jc w:val="both"/>
        <w:rPr>
          <w:lang w:val="en-US"/>
        </w:rPr>
      </w:pPr>
      <w:r w:rsidRPr="00993EA7">
        <w:rPr>
          <w:b/>
          <w:bCs/>
          <w:lang w:val="en-US"/>
        </w:rPr>
        <w:t>Regarding the:</w:t>
      </w:r>
      <w:r w:rsidRPr="00782C70">
        <w:rPr>
          <w:lang w:val="en-US"/>
        </w:rPr>
        <w:t xml:space="preserve"> </w:t>
      </w:r>
      <w:r w:rsidR="00782C70" w:rsidRPr="00782C70">
        <w:rPr>
          <w:lang w:val="en-US"/>
        </w:rPr>
        <w:t>7. Please revise the Introduction to make it crisp and include all of the following with citations:</w:t>
      </w:r>
    </w:p>
    <w:p w:rsidR="00782C70" w:rsidRPr="00782C70" w:rsidRDefault="00782C70" w:rsidP="009A2E8F">
      <w:pPr>
        <w:jc w:val="both"/>
        <w:rPr>
          <w:lang w:val="en-US"/>
        </w:rPr>
      </w:pPr>
      <w:r w:rsidRPr="00782C70">
        <w:rPr>
          <w:lang w:val="en-US"/>
        </w:rPr>
        <w:t>a) A clear statement of the overall goal of this method</w:t>
      </w:r>
    </w:p>
    <w:p w:rsidR="00782C70" w:rsidRPr="00782C70" w:rsidRDefault="00782C70" w:rsidP="009A2E8F">
      <w:pPr>
        <w:jc w:val="both"/>
        <w:rPr>
          <w:lang w:val="en-US"/>
        </w:rPr>
      </w:pPr>
      <w:r w:rsidRPr="00782C70">
        <w:rPr>
          <w:lang w:val="en-US"/>
        </w:rPr>
        <w:t>b) The rationale behind the development and/or use of this technique</w:t>
      </w:r>
    </w:p>
    <w:p w:rsidR="00782C70" w:rsidRPr="00782C70" w:rsidRDefault="00782C70" w:rsidP="009A2E8F">
      <w:pPr>
        <w:jc w:val="both"/>
        <w:rPr>
          <w:lang w:val="en-US"/>
        </w:rPr>
      </w:pPr>
      <w:r w:rsidRPr="00782C70">
        <w:rPr>
          <w:lang w:val="en-US"/>
        </w:rPr>
        <w:t>c) The advantages over alternative techniques with applicable references to previous studies</w:t>
      </w:r>
    </w:p>
    <w:p w:rsidR="00782C70" w:rsidRPr="00782C70" w:rsidRDefault="00782C70" w:rsidP="009A2E8F">
      <w:pPr>
        <w:jc w:val="both"/>
        <w:rPr>
          <w:lang w:val="en-US"/>
        </w:rPr>
      </w:pPr>
      <w:r w:rsidRPr="00782C70">
        <w:rPr>
          <w:lang w:val="en-US"/>
        </w:rPr>
        <w:t>d) A description of the context of the technique in the wider body of literature</w:t>
      </w:r>
    </w:p>
    <w:p w:rsidR="00782C70" w:rsidRDefault="00782C70" w:rsidP="009A2E8F">
      <w:pPr>
        <w:jc w:val="both"/>
        <w:rPr>
          <w:lang w:val="en-US"/>
        </w:rPr>
      </w:pPr>
      <w:r w:rsidRPr="00782C70">
        <w:rPr>
          <w:lang w:val="en-US"/>
        </w:rPr>
        <w:t>e) Information to help readers to determine whether the method is appropriate for their application</w:t>
      </w:r>
      <w:r w:rsidR="000A4AF6">
        <w:rPr>
          <w:lang w:val="en-US"/>
        </w:rPr>
        <w:t xml:space="preserve"> - </w:t>
      </w:r>
      <w:r w:rsidR="000A4AF6" w:rsidRPr="000A4AF6">
        <w:rPr>
          <w:b/>
          <w:bCs/>
          <w:lang w:val="en-US"/>
        </w:rPr>
        <w:t>The introduction has been revised as required to make it crisp and includes all of the requirements.</w:t>
      </w:r>
    </w:p>
    <w:p w:rsidR="008450B1" w:rsidRPr="00782C70" w:rsidRDefault="008450B1" w:rsidP="009A2E8F">
      <w:pPr>
        <w:jc w:val="both"/>
        <w:rPr>
          <w:lang w:val="en-US"/>
        </w:rPr>
      </w:pPr>
    </w:p>
    <w:p w:rsidR="00782C70" w:rsidRDefault="000A4AF6" w:rsidP="009A2E8F">
      <w:pPr>
        <w:ind w:firstLine="708"/>
        <w:jc w:val="both"/>
        <w:rPr>
          <w:lang w:val="en-US"/>
        </w:rPr>
      </w:pPr>
      <w:r w:rsidRPr="00993EA7">
        <w:rPr>
          <w:b/>
          <w:bCs/>
          <w:lang w:val="en-US"/>
        </w:rPr>
        <w:t>Regarding the:</w:t>
      </w:r>
      <w:r>
        <w:rPr>
          <w:lang w:val="en-US"/>
        </w:rPr>
        <w:t xml:space="preserve"> </w:t>
      </w:r>
      <w:r w:rsidR="00782C70" w:rsidRPr="00782C70">
        <w:rPr>
          <w:lang w:val="en-US"/>
        </w:rPr>
        <w:t>8. Please do not include bulleted points in the introduction- introduction is to be written in paragraph style.</w:t>
      </w:r>
      <w:r>
        <w:rPr>
          <w:lang w:val="en-US"/>
        </w:rPr>
        <w:t xml:space="preserve"> - </w:t>
      </w:r>
      <w:r w:rsidRPr="000A4AF6">
        <w:rPr>
          <w:b/>
          <w:bCs/>
          <w:lang w:val="en-US"/>
        </w:rPr>
        <w:t xml:space="preserve">The bullet points have been removed from the introduction. </w:t>
      </w:r>
      <w:r>
        <w:rPr>
          <w:b/>
          <w:bCs/>
          <w:lang w:val="en-US"/>
        </w:rPr>
        <w:t>T</w:t>
      </w:r>
      <w:r w:rsidRPr="000A4AF6">
        <w:rPr>
          <w:b/>
          <w:bCs/>
          <w:lang w:val="en-US"/>
        </w:rPr>
        <w:t>he introduction is written in paragraph style</w:t>
      </w:r>
      <w:r>
        <w:rPr>
          <w:b/>
          <w:bCs/>
          <w:lang w:val="en-US"/>
        </w:rPr>
        <w:t>.</w:t>
      </w:r>
    </w:p>
    <w:p w:rsidR="000A4AF6" w:rsidRPr="00782C70" w:rsidRDefault="000A4AF6" w:rsidP="009A2E8F">
      <w:pPr>
        <w:jc w:val="both"/>
        <w:rPr>
          <w:lang w:val="en-US"/>
        </w:rPr>
      </w:pPr>
    </w:p>
    <w:p w:rsidR="00782C70" w:rsidRDefault="000A4AF6" w:rsidP="009A2E8F">
      <w:pPr>
        <w:ind w:firstLine="708"/>
        <w:jc w:val="both"/>
        <w:rPr>
          <w:lang w:val="en-US"/>
        </w:rPr>
      </w:pPr>
      <w:r w:rsidRPr="00993EA7">
        <w:rPr>
          <w:b/>
          <w:bCs/>
          <w:lang w:val="en-US"/>
        </w:rPr>
        <w:t>Regarding the:</w:t>
      </w:r>
      <w:r>
        <w:rPr>
          <w:lang w:val="en-US"/>
        </w:rPr>
        <w:t xml:space="preserve"> </w:t>
      </w:r>
      <w:r w:rsidR="00782C70" w:rsidRPr="00782C70">
        <w:rPr>
          <w:lang w:val="en-US"/>
        </w:rPr>
        <w:t>9. Please reword lines 345-356, 393-394, 573-575, 771-773, as it matches with previously published literature.</w:t>
      </w:r>
      <w:r>
        <w:rPr>
          <w:lang w:val="en-US"/>
        </w:rPr>
        <w:t xml:space="preserve"> - </w:t>
      </w:r>
      <w:r w:rsidRPr="000A4AF6">
        <w:rPr>
          <w:b/>
          <w:bCs/>
          <w:lang w:val="en-US"/>
        </w:rPr>
        <w:t>The following lines have been reworded: 345-356; 393-394 and</w:t>
      </w:r>
      <w:r>
        <w:rPr>
          <w:b/>
          <w:bCs/>
          <w:lang w:val="en-US"/>
        </w:rPr>
        <w:t xml:space="preserve"> </w:t>
      </w:r>
      <w:r w:rsidRPr="000A4AF6">
        <w:rPr>
          <w:b/>
          <w:bCs/>
          <w:lang w:val="en-US"/>
        </w:rPr>
        <w:t>573-575</w:t>
      </w:r>
      <w:r w:rsidRPr="000A4AF6">
        <w:rPr>
          <w:lang w:val="en-US"/>
        </w:rPr>
        <w:t xml:space="preserve">. </w:t>
      </w:r>
      <w:r w:rsidRPr="000A4AF6">
        <w:rPr>
          <w:b/>
          <w:bCs/>
          <w:lang w:val="en-US"/>
        </w:rPr>
        <w:t>According to the comments of the Reviewer 1, lines 771-773 has been removed from manuscript.</w:t>
      </w:r>
    </w:p>
    <w:p w:rsidR="000A4AF6" w:rsidRPr="00782C70" w:rsidRDefault="000A4AF6" w:rsidP="009A2E8F">
      <w:pPr>
        <w:jc w:val="both"/>
        <w:rPr>
          <w:lang w:val="en-US"/>
        </w:rPr>
      </w:pPr>
    </w:p>
    <w:p w:rsidR="00782C70" w:rsidRDefault="000A4AF6" w:rsidP="009A2E8F">
      <w:pPr>
        <w:ind w:firstLine="708"/>
        <w:jc w:val="both"/>
        <w:rPr>
          <w:lang w:val="en-US"/>
        </w:rPr>
      </w:pPr>
      <w:r w:rsidRPr="00CF53AF">
        <w:rPr>
          <w:b/>
          <w:bCs/>
          <w:lang w:val="en-US"/>
        </w:rPr>
        <w:t>Regarding the:</w:t>
      </w:r>
      <w:r w:rsidRPr="00CF53AF">
        <w:rPr>
          <w:lang w:val="en-US"/>
        </w:rPr>
        <w:t xml:space="preserve"> </w:t>
      </w:r>
      <w:r w:rsidR="00782C70" w:rsidRPr="00CF53AF">
        <w:rPr>
          <w:lang w:val="en-US"/>
        </w:rPr>
        <w:t>10. Please include an ethics statement before the numbered protocol steps, indicating that the protocol follows the guidelines of your institution’s human research ethics committee.</w:t>
      </w:r>
      <w:r w:rsidRPr="00CF53AF">
        <w:rPr>
          <w:lang w:val="en-US"/>
        </w:rPr>
        <w:t xml:space="preserve"> </w:t>
      </w:r>
      <w:r w:rsidR="00C50F20" w:rsidRPr="00CF53AF">
        <w:rPr>
          <w:lang w:val="en-US"/>
        </w:rPr>
        <w:t xml:space="preserve">– </w:t>
      </w:r>
      <w:r w:rsidR="00C50F20" w:rsidRPr="00CF53AF">
        <w:rPr>
          <w:b/>
          <w:bCs/>
          <w:lang w:val="en-US"/>
        </w:rPr>
        <w:t>As required, an ethics statement was included before the numbered protocol steps.</w:t>
      </w:r>
      <w:r w:rsidR="00C50F20" w:rsidRPr="00C50F20">
        <w:rPr>
          <w:b/>
          <w:bCs/>
          <w:lang w:val="en-US"/>
        </w:rPr>
        <w:t xml:space="preserve">  </w:t>
      </w:r>
    </w:p>
    <w:p w:rsidR="000A4AF6" w:rsidRPr="00782C70" w:rsidRDefault="000A4AF6" w:rsidP="009A2E8F">
      <w:pPr>
        <w:ind w:firstLine="708"/>
        <w:jc w:val="both"/>
        <w:rPr>
          <w:lang w:val="en-US"/>
        </w:rPr>
      </w:pPr>
    </w:p>
    <w:p w:rsidR="00782C70" w:rsidRDefault="00C50F20" w:rsidP="009A2E8F">
      <w:pPr>
        <w:ind w:firstLine="708"/>
        <w:jc w:val="both"/>
        <w:rPr>
          <w:lang w:val="en-US"/>
        </w:rPr>
      </w:pPr>
      <w:r w:rsidRPr="00993EA7">
        <w:rPr>
          <w:b/>
          <w:bCs/>
          <w:lang w:val="en-US"/>
        </w:rPr>
        <w:t>Regarding the:</w:t>
      </w:r>
      <w:r>
        <w:rPr>
          <w:lang w:val="en-US"/>
        </w:rPr>
        <w:t xml:space="preserve"> </w:t>
      </w:r>
      <w:r w:rsidR="00782C70" w:rsidRPr="00782C70">
        <w:rPr>
          <w:lang w:val="en-US"/>
        </w:rPr>
        <w:t xml:space="preserve">11. Please adjust the numbering of the Protocol to follow the </w:t>
      </w:r>
      <w:proofErr w:type="spellStart"/>
      <w:r w:rsidR="00782C70" w:rsidRPr="00782C70">
        <w:rPr>
          <w:lang w:val="en-US"/>
        </w:rPr>
        <w:t>JoVE</w:t>
      </w:r>
      <w:proofErr w:type="spellEnd"/>
      <w:r w:rsidR="00782C70" w:rsidRPr="00782C70">
        <w:rPr>
          <w:lang w:val="en-US"/>
        </w:rPr>
        <w:t xml:space="preserve"> Instructions for Authors. For example, 1 should be followed by 1.1 and then 1.1.1 and 1.1.2 if necessary. Please refrain from using bullets, alphabets, or dashes.</w:t>
      </w:r>
      <w:r>
        <w:rPr>
          <w:lang w:val="en-US"/>
        </w:rPr>
        <w:t xml:space="preserve"> - </w:t>
      </w:r>
      <w:r w:rsidRPr="00C50F20">
        <w:rPr>
          <w:b/>
          <w:bCs/>
          <w:lang w:val="en-US"/>
        </w:rPr>
        <w:t>The protocol has been modified as required.</w:t>
      </w:r>
    </w:p>
    <w:p w:rsidR="00C50F20" w:rsidRPr="00782C70" w:rsidRDefault="00C50F20" w:rsidP="009A2E8F">
      <w:pPr>
        <w:jc w:val="both"/>
        <w:rPr>
          <w:lang w:val="en-US"/>
        </w:rPr>
      </w:pPr>
    </w:p>
    <w:p w:rsidR="00782C70" w:rsidRPr="00782C70" w:rsidRDefault="00C50F20" w:rsidP="009A2E8F">
      <w:pPr>
        <w:ind w:firstLine="708"/>
        <w:jc w:val="both"/>
        <w:rPr>
          <w:lang w:val="en-US"/>
        </w:rPr>
      </w:pPr>
      <w:r w:rsidRPr="00993EA7">
        <w:rPr>
          <w:b/>
          <w:bCs/>
          <w:lang w:val="en-US"/>
        </w:rPr>
        <w:t>Regarding the:</w:t>
      </w:r>
      <w:r>
        <w:rPr>
          <w:lang w:val="en-US"/>
        </w:rPr>
        <w:t xml:space="preserve"> </w:t>
      </w:r>
      <w:r w:rsidR="00782C70" w:rsidRPr="00782C70">
        <w:rPr>
          <w:lang w:val="en-US"/>
        </w:rPr>
        <w:t>12. Please ensure that all text in the protocol section is written in the imperative tense as if telling someone how to do the technique (e.g., “Do this,” “Ensure that,” etc.). The actions should be described in the imperative tense in complete sentences wherever possible. Avoid usage of phrases such as “could be,” “should be,” and “would be” throughout the Protocol. Any text that cannot be written in the imperative tense may be added as a “Note.”</w:t>
      </w:r>
      <w:r>
        <w:rPr>
          <w:lang w:val="en-US"/>
        </w:rPr>
        <w:t xml:space="preserve"> - </w:t>
      </w:r>
      <w:r w:rsidRPr="00C50F20">
        <w:rPr>
          <w:b/>
          <w:bCs/>
          <w:lang w:val="en-US"/>
        </w:rPr>
        <w:t>The protocol has been modified as required.</w:t>
      </w:r>
    </w:p>
    <w:p w:rsidR="00C50F20" w:rsidRDefault="00C50F20" w:rsidP="009A2E8F">
      <w:pPr>
        <w:jc w:val="both"/>
        <w:rPr>
          <w:lang w:val="en-US"/>
        </w:rPr>
      </w:pPr>
    </w:p>
    <w:p w:rsidR="00782C70" w:rsidRPr="00CF53AF" w:rsidRDefault="00C50F20" w:rsidP="009A2E8F">
      <w:pPr>
        <w:ind w:firstLine="708"/>
        <w:jc w:val="both"/>
        <w:rPr>
          <w:lang w:val="en-US"/>
        </w:rPr>
      </w:pPr>
      <w:r w:rsidRPr="00CF53AF">
        <w:rPr>
          <w:b/>
          <w:bCs/>
          <w:lang w:val="en-US"/>
        </w:rPr>
        <w:t xml:space="preserve">Regarding the: </w:t>
      </w:r>
      <w:r w:rsidR="00782C70" w:rsidRPr="00CF53AF">
        <w:rPr>
          <w:lang w:val="en-US"/>
        </w:rPr>
        <w:t>13. The Protocol should contain only action items that direct the reader to do something. Please move the discussion about the protocol to the Discussion.</w:t>
      </w:r>
      <w:r w:rsidRPr="00CF53AF">
        <w:rPr>
          <w:lang w:val="en-US"/>
        </w:rPr>
        <w:t xml:space="preserve"> -</w:t>
      </w:r>
      <w:r w:rsidRPr="00CF53AF">
        <w:rPr>
          <w:b/>
          <w:bCs/>
          <w:lang w:val="en-US"/>
        </w:rPr>
        <w:t>The discussion about protocol has been removed from</w:t>
      </w:r>
      <w:r w:rsidR="00D278BB">
        <w:rPr>
          <w:b/>
          <w:bCs/>
          <w:lang w:val="en-US"/>
        </w:rPr>
        <w:t xml:space="preserve"> the</w:t>
      </w:r>
      <w:r w:rsidRPr="00CF53AF">
        <w:rPr>
          <w:b/>
          <w:bCs/>
          <w:lang w:val="en-US"/>
        </w:rPr>
        <w:t xml:space="preserve"> </w:t>
      </w:r>
      <w:r w:rsidR="00D278BB">
        <w:rPr>
          <w:b/>
          <w:bCs/>
          <w:lang w:val="en-US"/>
        </w:rPr>
        <w:t>protocol</w:t>
      </w:r>
      <w:r>
        <w:rPr>
          <w:b/>
          <w:bCs/>
          <w:lang w:val="en-US"/>
        </w:rPr>
        <w:t>.</w:t>
      </w:r>
      <w:r w:rsidRPr="00CF53AF">
        <w:rPr>
          <w:color w:val="00B050"/>
          <w:lang w:val="en-US"/>
        </w:rPr>
        <w:t xml:space="preserve"> </w:t>
      </w:r>
    </w:p>
    <w:p w:rsidR="00C50F20" w:rsidRPr="00CF53AF" w:rsidRDefault="00C50F20" w:rsidP="009A2E8F">
      <w:pPr>
        <w:jc w:val="both"/>
        <w:rPr>
          <w:lang w:val="en-US"/>
        </w:rPr>
      </w:pPr>
    </w:p>
    <w:p w:rsidR="00782C70" w:rsidRDefault="00C50F20" w:rsidP="009A2E8F">
      <w:pPr>
        <w:ind w:firstLine="708"/>
        <w:jc w:val="both"/>
        <w:rPr>
          <w:lang w:val="en-US"/>
        </w:rPr>
      </w:pPr>
      <w:r w:rsidRPr="00993EA7">
        <w:rPr>
          <w:b/>
          <w:bCs/>
          <w:lang w:val="en-US"/>
        </w:rPr>
        <w:t>Regarding the:</w:t>
      </w:r>
      <w:r>
        <w:rPr>
          <w:lang w:val="en-US"/>
        </w:rPr>
        <w:t xml:space="preserve"> </w:t>
      </w:r>
      <w:r w:rsidR="00782C70" w:rsidRPr="00782C70">
        <w:rPr>
          <w:lang w:val="en-US"/>
        </w:rPr>
        <w:t>14. Please ensure you answer the “how” question for each step, i.e., how is the step performed?</w:t>
      </w:r>
      <w:r>
        <w:rPr>
          <w:lang w:val="en-US"/>
        </w:rPr>
        <w:t xml:space="preserve"> </w:t>
      </w:r>
      <w:r w:rsidRPr="00C50F20">
        <w:rPr>
          <w:b/>
          <w:bCs/>
          <w:lang w:val="en-US"/>
        </w:rPr>
        <w:t>The protocol has been revised as required.</w:t>
      </w:r>
      <w:r>
        <w:rPr>
          <w:lang w:val="en-US"/>
        </w:rPr>
        <w:t xml:space="preserve"> </w:t>
      </w:r>
    </w:p>
    <w:p w:rsidR="00C50F20" w:rsidRPr="00782C70" w:rsidRDefault="00C50F20" w:rsidP="009A2E8F">
      <w:pPr>
        <w:jc w:val="both"/>
        <w:rPr>
          <w:lang w:val="en-US"/>
        </w:rPr>
      </w:pPr>
    </w:p>
    <w:p w:rsidR="00782C70" w:rsidRPr="00782C70" w:rsidRDefault="00C50F20" w:rsidP="009A2E8F">
      <w:pPr>
        <w:ind w:firstLine="708"/>
        <w:jc w:val="both"/>
        <w:rPr>
          <w:lang w:val="en-US"/>
        </w:rPr>
      </w:pPr>
      <w:r w:rsidRPr="00993EA7">
        <w:rPr>
          <w:b/>
          <w:bCs/>
          <w:lang w:val="en-US"/>
        </w:rPr>
        <w:t>Regarding the:</w:t>
      </w:r>
      <w:r>
        <w:rPr>
          <w:lang w:val="en-US"/>
        </w:rPr>
        <w:t xml:space="preserve"> </w:t>
      </w:r>
      <w:r w:rsidR="00782C70" w:rsidRPr="00782C70">
        <w:rPr>
          <w:lang w:val="en-US"/>
        </w:rPr>
        <w:t>15. Please ensure that individual steps of the protocol should only contain 2-3 actions sentences per step.</w:t>
      </w:r>
      <w:r>
        <w:rPr>
          <w:lang w:val="en-US"/>
        </w:rPr>
        <w:t xml:space="preserve"> - </w:t>
      </w:r>
      <w:r w:rsidRPr="00C50F20">
        <w:rPr>
          <w:b/>
          <w:bCs/>
          <w:lang w:val="en-US"/>
        </w:rPr>
        <w:t>The protocol has been revised as required.</w:t>
      </w:r>
    </w:p>
    <w:p w:rsidR="00C50F20" w:rsidRDefault="00C50F20" w:rsidP="009A2E8F">
      <w:pPr>
        <w:jc w:val="both"/>
        <w:rPr>
          <w:lang w:val="en-US"/>
        </w:rPr>
      </w:pPr>
    </w:p>
    <w:p w:rsidR="00782C70" w:rsidRPr="00D61C07" w:rsidRDefault="00C50F20" w:rsidP="009A2E8F">
      <w:pPr>
        <w:ind w:firstLine="708"/>
        <w:jc w:val="both"/>
        <w:rPr>
          <w:lang w:val="en-US"/>
        </w:rPr>
      </w:pPr>
      <w:r w:rsidRPr="00D278BB">
        <w:rPr>
          <w:b/>
          <w:bCs/>
          <w:lang w:val="en-US"/>
        </w:rPr>
        <w:t>Regarding the:</w:t>
      </w:r>
      <w:r w:rsidRPr="00D278BB">
        <w:rPr>
          <w:lang w:val="en-US"/>
        </w:rPr>
        <w:t xml:space="preserve"> </w:t>
      </w:r>
      <w:r w:rsidR="00782C70" w:rsidRPr="00D278BB">
        <w:rPr>
          <w:lang w:val="en-US"/>
        </w:rPr>
        <w:t xml:space="preserve">16. In the </w:t>
      </w:r>
      <w:proofErr w:type="spellStart"/>
      <w:r w:rsidR="00782C70" w:rsidRPr="00D278BB">
        <w:rPr>
          <w:lang w:val="en-US"/>
        </w:rPr>
        <w:t>JoVE</w:t>
      </w:r>
      <w:proofErr w:type="spellEnd"/>
      <w:r w:rsidR="00782C70" w:rsidRPr="00D278BB">
        <w:rPr>
          <w:lang w:val="en-US"/>
        </w:rPr>
        <w:t xml:space="preserve"> Protocol format, “Notes” should be concise and used sparingly. They should only be used to provide extraneous details, optional steps, or recommendations that are not critical to a step. Any text that provides details about how to perform a particular step should either be included in the step itself or added as a sub-step.</w:t>
      </w:r>
      <w:r w:rsidR="00D61C07" w:rsidRPr="00D278BB">
        <w:rPr>
          <w:lang w:val="en-US"/>
        </w:rPr>
        <w:t xml:space="preserve"> - </w:t>
      </w:r>
      <w:r w:rsidR="00D61C07" w:rsidRPr="00D278BB">
        <w:rPr>
          <w:b/>
          <w:bCs/>
          <w:lang w:val="en-US"/>
        </w:rPr>
        <w:t xml:space="preserve">The discussion </w:t>
      </w:r>
      <w:r w:rsidR="00D278BB">
        <w:rPr>
          <w:b/>
          <w:bCs/>
          <w:lang w:val="en-US"/>
        </w:rPr>
        <w:t xml:space="preserve">and extra notes </w:t>
      </w:r>
      <w:r w:rsidR="00D61C07" w:rsidRPr="00D278BB">
        <w:rPr>
          <w:b/>
          <w:bCs/>
          <w:lang w:val="en-US"/>
        </w:rPr>
        <w:t xml:space="preserve">about protocol has been removed from </w:t>
      </w:r>
      <w:r w:rsidR="00D278BB">
        <w:rPr>
          <w:b/>
          <w:bCs/>
          <w:lang w:val="en-US"/>
        </w:rPr>
        <w:t xml:space="preserve">the </w:t>
      </w:r>
      <w:proofErr w:type="gramStart"/>
      <w:r w:rsidR="00D278BB">
        <w:rPr>
          <w:b/>
          <w:bCs/>
          <w:lang w:val="en-US"/>
        </w:rPr>
        <w:t>protocol</w:t>
      </w:r>
      <w:r w:rsidR="00D61C07">
        <w:rPr>
          <w:b/>
          <w:bCs/>
          <w:lang w:val="en-US"/>
        </w:rPr>
        <w:t xml:space="preserve"> </w:t>
      </w:r>
      <w:r w:rsidR="00D278BB">
        <w:rPr>
          <w:b/>
          <w:bCs/>
          <w:lang w:val="en-US"/>
        </w:rPr>
        <w:t>.</w:t>
      </w:r>
      <w:proofErr w:type="gramEnd"/>
    </w:p>
    <w:p w:rsidR="00C50F20" w:rsidRDefault="00C50F20" w:rsidP="009A2E8F">
      <w:pPr>
        <w:jc w:val="both"/>
        <w:rPr>
          <w:lang w:val="en-US"/>
        </w:rPr>
      </w:pPr>
    </w:p>
    <w:p w:rsidR="00782C70" w:rsidRDefault="00D61C07" w:rsidP="009A2E8F">
      <w:pPr>
        <w:ind w:firstLine="708"/>
        <w:jc w:val="both"/>
        <w:rPr>
          <w:lang w:val="en-US"/>
        </w:rPr>
      </w:pPr>
      <w:r w:rsidRPr="00993EA7">
        <w:rPr>
          <w:b/>
          <w:bCs/>
          <w:lang w:val="en-US"/>
        </w:rPr>
        <w:t>Regarding the:</w:t>
      </w:r>
      <w:r>
        <w:rPr>
          <w:lang w:val="en-US"/>
        </w:rPr>
        <w:t xml:space="preserve"> </w:t>
      </w:r>
      <w:r w:rsidR="00782C70" w:rsidRPr="00782C70">
        <w:rPr>
          <w:lang w:val="en-US"/>
        </w:rPr>
        <w:t>17. Please use complete sentences throughout the protocol text.</w:t>
      </w:r>
      <w:r>
        <w:rPr>
          <w:lang w:val="en-US"/>
        </w:rPr>
        <w:t xml:space="preserve"> –</w:t>
      </w:r>
      <w:r w:rsidRPr="00D61C07">
        <w:rPr>
          <w:b/>
          <w:bCs/>
          <w:lang w:val="en-US"/>
        </w:rPr>
        <w:t xml:space="preserve"> As required, complete sentences have been used throughout the protocol text.</w:t>
      </w:r>
    </w:p>
    <w:p w:rsidR="00D61C07" w:rsidRPr="00782C70" w:rsidRDefault="00D61C07" w:rsidP="009A2E8F">
      <w:pPr>
        <w:jc w:val="both"/>
        <w:rPr>
          <w:lang w:val="en-US"/>
        </w:rPr>
      </w:pPr>
    </w:p>
    <w:p w:rsidR="00782C70" w:rsidRPr="00D278BB" w:rsidRDefault="00D61C07" w:rsidP="009A2E8F">
      <w:pPr>
        <w:ind w:firstLine="708"/>
        <w:jc w:val="both"/>
        <w:rPr>
          <w:color w:val="000000" w:themeColor="text1"/>
          <w:lang w:val="en-US"/>
        </w:rPr>
      </w:pPr>
      <w:r w:rsidRPr="00D278BB">
        <w:rPr>
          <w:b/>
          <w:bCs/>
          <w:lang w:val="en-US"/>
        </w:rPr>
        <w:t>Regarding the:</w:t>
      </w:r>
      <w:r w:rsidRPr="00D278BB">
        <w:rPr>
          <w:lang w:val="en-US"/>
        </w:rPr>
        <w:t xml:space="preserve"> </w:t>
      </w:r>
      <w:r w:rsidR="00782C70" w:rsidRPr="00D278BB">
        <w:rPr>
          <w:lang w:val="en-US"/>
        </w:rPr>
        <w:t>18. There is a 10-page limit for the Protocol, but there is a 2.75-page limit for filmable content. Please highlight 2.75 pages or less of the Protocol (including headings and spacing) that identifies the essential steps of the protocol for the video, i.e., the steps that should be visualized to tell the most cohesive story of the Protocol</w:t>
      </w:r>
      <w:r w:rsidR="00782C70" w:rsidRPr="00782C70">
        <w:rPr>
          <w:lang w:val="en-US"/>
        </w:rPr>
        <w:t>.</w:t>
      </w:r>
      <w:r>
        <w:rPr>
          <w:lang w:val="en-US"/>
        </w:rPr>
        <w:t xml:space="preserve"> </w:t>
      </w:r>
      <w:r w:rsidR="00D278BB" w:rsidRPr="00D278BB">
        <w:rPr>
          <w:b/>
          <w:bCs/>
          <w:color w:val="000000" w:themeColor="text1"/>
          <w:lang w:val="en-US"/>
        </w:rPr>
        <w:t xml:space="preserve">As required, the protocol has been shortened below 10 pages. </w:t>
      </w:r>
      <w:r w:rsidR="00D278BB">
        <w:rPr>
          <w:b/>
          <w:bCs/>
          <w:color w:val="000000" w:themeColor="text1"/>
          <w:lang w:val="en-US"/>
        </w:rPr>
        <w:t xml:space="preserve">Furthermore, </w:t>
      </w:r>
      <w:r w:rsidR="00D278BB" w:rsidRPr="00D278BB">
        <w:rPr>
          <w:b/>
          <w:bCs/>
          <w:color w:val="000000" w:themeColor="text1"/>
          <w:lang w:val="en-US"/>
        </w:rPr>
        <w:t>2.75 pa</w:t>
      </w:r>
      <w:r w:rsidR="00D278BB">
        <w:rPr>
          <w:b/>
          <w:bCs/>
          <w:color w:val="000000" w:themeColor="text1"/>
          <w:lang w:val="en-US"/>
        </w:rPr>
        <w:t>ges has been highlighted (yellow) for the video.</w:t>
      </w:r>
    </w:p>
    <w:p w:rsidR="00D61C07" w:rsidRPr="00D278BB" w:rsidRDefault="00D61C07" w:rsidP="009A2E8F">
      <w:pPr>
        <w:jc w:val="both"/>
        <w:rPr>
          <w:lang w:val="en-US"/>
        </w:rPr>
      </w:pPr>
    </w:p>
    <w:p w:rsidR="00782C70" w:rsidRDefault="00D61C07" w:rsidP="009A2E8F">
      <w:pPr>
        <w:ind w:firstLine="708"/>
        <w:jc w:val="both"/>
        <w:rPr>
          <w:lang w:val="en-US"/>
        </w:rPr>
      </w:pPr>
      <w:r w:rsidRPr="00993EA7">
        <w:rPr>
          <w:b/>
          <w:bCs/>
          <w:lang w:val="en-US"/>
        </w:rPr>
        <w:lastRenderedPageBreak/>
        <w:t>Regarding the:</w:t>
      </w:r>
      <w:r>
        <w:rPr>
          <w:lang w:val="en-US"/>
        </w:rPr>
        <w:t xml:space="preserve"> </w:t>
      </w:r>
      <w:r w:rsidR="00782C70" w:rsidRPr="00782C70">
        <w:rPr>
          <w:lang w:val="en-US"/>
        </w:rPr>
        <w:t>19. Please ensure the results are described with respect to your experiment, you performed an experiment, how did it help you to conclude what you wanted to and how is it in line with the title.</w:t>
      </w:r>
      <w:r>
        <w:rPr>
          <w:lang w:val="en-US"/>
        </w:rPr>
        <w:t xml:space="preserve"> - </w:t>
      </w:r>
      <w:r w:rsidR="009A2E8F" w:rsidRPr="009A2E8F">
        <w:rPr>
          <w:b/>
          <w:bCs/>
          <w:lang w:val="en-US"/>
        </w:rPr>
        <w:t>We ensure that the results are described with respect to our experiment.</w:t>
      </w:r>
    </w:p>
    <w:p w:rsidR="00D61C07" w:rsidRPr="00782C70" w:rsidRDefault="00D61C07" w:rsidP="009A2E8F">
      <w:pPr>
        <w:jc w:val="both"/>
        <w:rPr>
          <w:lang w:val="en-US"/>
        </w:rPr>
      </w:pPr>
    </w:p>
    <w:p w:rsidR="00782C70" w:rsidRPr="004A7D54" w:rsidRDefault="00D61C07" w:rsidP="009A2E8F">
      <w:pPr>
        <w:ind w:firstLine="708"/>
        <w:jc w:val="both"/>
        <w:rPr>
          <w:b/>
          <w:bCs/>
          <w:lang w:val="en-US"/>
        </w:rPr>
      </w:pPr>
      <w:r w:rsidRPr="00D278BB">
        <w:rPr>
          <w:b/>
          <w:bCs/>
          <w:lang w:val="en-US"/>
        </w:rPr>
        <w:t>Regarding the:</w:t>
      </w:r>
      <w:r w:rsidRPr="00D278BB">
        <w:rPr>
          <w:lang w:val="en-US"/>
        </w:rPr>
        <w:t xml:space="preserve"> </w:t>
      </w:r>
      <w:r w:rsidR="00782C70" w:rsidRPr="00D278BB">
        <w:rPr>
          <w:lang w:val="en-US"/>
        </w:rPr>
        <w:t>20. Please include a figure or a table in the Representative Results showing the effectiveness of your technique backed up with data.</w:t>
      </w:r>
      <w:r w:rsidR="009A2E8F" w:rsidRPr="00D278BB">
        <w:rPr>
          <w:lang w:val="en-US"/>
        </w:rPr>
        <w:t xml:space="preserve"> </w:t>
      </w:r>
      <w:r w:rsidR="00D278BB">
        <w:rPr>
          <w:b/>
          <w:bCs/>
          <w:lang w:val="en-US"/>
        </w:rPr>
        <w:t xml:space="preserve">As required, a table representing results has been added. </w:t>
      </w:r>
    </w:p>
    <w:p w:rsidR="00D61C07" w:rsidRPr="004A7D54" w:rsidRDefault="00D61C07" w:rsidP="009A2E8F">
      <w:pPr>
        <w:ind w:firstLine="708"/>
        <w:jc w:val="both"/>
        <w:rPr>
          <w:lang w:val="en-US"/>
        </w:rPr>
      </w:pPr>
    </w:p>
    <w:p w:rsidR="00782C70" w:rsidRPr="00782C70" w:rsidRDefault="00D61C07" w:rsidP="009A2E8F">
      <w:pPr>
        <w:ind w:firstLine="708"/>
        <w:jc w:val="both"/>
        <w:rPr>
          <w:lang w:val="en-US"/>
        </w:rPr>
      </w:pPr>
      <w:r w:rsidRPr="00993EA7">
        <w:rPr>
          <w:b/>
          <w:bCs/>
          <w:lang w:val="en-US"/>
        </w:rPr>
        <w:t>Regarding the:</w:t>
      </w:r>
      <w:r>
        <w:rPr>
          <w:lang w:val="en-US"/>
        </w:rPr>
        <w:t xml:space="preserve"> </w:t>
      </w:r>
      <w:r w:rsidR="00782C70" w:rsidRPr="00782C70">
        <w:rPr>
          <w:lang w:val="en-US"/>
        </w:rPr>
        <w:t>21. Please obtain explicit copyright permission to reuse any figures from a previous publication. Explicit permission can be expressed in the form of a letter from the editor or a link to the editorial policy that allows re-prints. Please upload this information as a .doc or .docx file to your Editorial Manager account. The Figure must be cited appropriately in the Figure Legend, i.e. “This figure has been modified from [citation].”</w:t>
      </w:r>
      <w:r w:rsidR="009A2E8F">
        <w:rPr>
          <w:lang w:val="en-US"/>
        </w:rPr>
        <w:t xml:space="preserve"> - </w:t>
      </w:r>
      <w:r w:rsidR="009A2E8F" w:rsidRPr="009A2E8F">
        <w:rPr>
          <w:b/>
          <w:bCs/>
          <w:lang w:val="en-US"/>
        </w:rPr>
        <w:t>No figures from previous publication are used in the manuscript. therefore, copyright permission is unnecessary</w:t>
      </w:r>
    </w:p>
    <w:p w:rsidR="00D61C07" w:rsidRDefault="00D61C07" w:rsidP="009A2E8F">
      <w:pPr>
        <w:ind w:firstLine="708"/>
        <w:jc w:val="both"/>
        <w:rPr>
          <w:lang w:val="en-US"/>
        </w:rPr>
      </w:pPr>
    </w:p>
    <w:p w:rsidR="00782C70" w:rsidRPr="00D278BB" w:rsidRDefault="00D61C07" w:rsidP="009A2E8F">
      <w:pPr>
        <w:ind w:firstLine="708"/>
        <w:jc w:val="both"/>
        <w:rPr>
          <w:b/>
          <w:bCs/>
          <w:color w:val="000000" w:themeColor="text1"/>
          <w:lang w:val="en-US"/>
        </w:rPr>
      </w:pPr>
      <w:r w:rsidRPr="00D278BB">
        <w:rPr>
          <w:lang w:val="en-US"/>
        </w:rPr>
        <w:t xml:space="preserve">Regarding the: </w:t>
      </w:r>
      <w:r w:rsidR="00782C70" w:rsidRPr="00D278BB">
        <w:rPr>
          <w:lang w:val="en-US"/>
        </w:rPr>
        <w:t>22. Each Figure Legend should include a title and a short description of the data presented in the Figure and relevant symbols.</w:t>
      </w:r>
      <w:r w:rsidR="009A2E8F" w:rsidRPr="00D278BB">
        <w:rPr>
          <w:lang w:val="en-US"/>
        </w:rPr>
        <w:t xml:space="preserve"> </w:t>
      </w:r>
      <w:r w:rsidR="00D278BB">
        <w:rPr>
          <w:b/>
          <w:bCs/>
          <w:color w:val="000000" w:themeColor="text1"/>
          <w:lang w:val="en-US"/>
        </w:rPr>
        <w:t>Each figure Legend have been revised.</w:t>
      </w:r>
    </w:p>
    <w:p w:rsidR="00D61C07" w:rsidRDefault="00D61C07" w:rsidP="009A2E8F">
      <w:pPr>
        <w:ind w:firstLine="708"/>
        <w:jc w:val="both"/>
        <w:rPr>
          <w:lang w:val="en-US"/>
        </w:rPr>
      </w:pPr>
    </w:p>
    <w:p w:rsidR="00782C70" w:rsidRPr="00782C70" w:rsidRDefault="00D61C07" w:rsidP="009A2E8F">
      <w:pPr>
        <w:ind w:firstLine="708"/>
        <w:jc w:val="both"/>
        <w:rPr>
          <w:lang w:val="en-US"/>
        </w:rPr>
      </w:pPr>
      <w:r w:rsidRPr="00993EA7">
        <w:rPr>
          <w:b/>
          <w:bCs/>
          <w:lang w:val="en-US"/>
        </w:rPr>
        <w:t>Regarding the:</w:t>
      </w:r>
      <w:r>
        <w:rPr>
          <w:lang w:val="en-US"/>
        </w:rPr>
        <w:t xml:space="preserve"> </w:t>
      </w:r>
      <w:r w:rsidR="00782C70" w:rsidRPr="00782C70">
        <w:rPr>
          <w:lang w:val="en-US"/>
        </w:rPr>
        <w:t>23. As we are a methods journal, please ensure that the Discussion explicitly cover the following in detail in 3-6 paragraphs with citations:</w:t>
      </w:r>
    </w:p>
    <w:p w:rsidR="00782C70" w:rsidRPr="00782C70" w:rsidRDefault="00782C70" w:rsidP="009A2E8F">
      <w:pPr>
        <w:jc w:val="both"/>
        <w:rPr>
          <w:lang w:val="en-US"/>
        </w:rPr>
      </w:pPr>
      <w:r w:rsidRPr="00782C70">
        <w:rPr>
          <w:lang w:val="en-US"/>
        </w:rPr>
        <w:t>a) Critical steps within the protocol</w:t>
      </w:r>
    </w:p>
    <w:p w:rsidR="00782C70" w:rsidRPr="00782C70" w:rsidRDefault="00782C70" w:rsidP="009A2E8F">
      <w:pPr>
        <w:jc w:val="both"/>
        <w:rPr>
          <w:lang w:val="en-US"/>
        </w:rPr>
      </w:pPr>
      <w:r w:rsidRPr="00782C70">
        <w:rPr>
          <w:lang w:val="en-US"/>
        </w:rPr>
        <w:t>b) Any modifications and troubleshooting of the technique</w:t>
      </w:r>
    </w:p>
    <w:p w:rsidR="00782C70" w:rsidRPr="00782C70" w:rsidRDefault="00782C70" w:rsidP="009A2E8F">
      <w:pPr>
        <w:jc w:val="both"/>
        <w:rPr>
          <w:lang w:val="en-US"/>
        </w:rPr>
      </w:pPr>
      <w:r w:rsidRPr="00782C70">
        <w:rPr>
          <w:lang w:val="en-US"/>
        </w:rPr>
        <w:t>c) Any limitations of the technique</w:t>
      </w:r>
    </w:p>
    <w:p w:rsidR="00782C70" w:rsidRPr="00782C70" w:rsidRDefault="00782C70" w:rsidP="009A2E8F">
      <w:pPr>
        <w:jc w:val="both"/>
        <w:rPr>
          <w:lang w:val="en-US"/>
        </w:rPr>
      </w:pPr>
      <w:r w:rsidRPr="00782C70">
        <w:rPr>
          <w:lang w:val="en-US"/>
        </w:rPr>
        <w:t>d) The significance with respect to existing methods</w:t>
      </w:r>
    </w:p>
    <w:p w:rsidR="00782C70" w:rsidRPr="00782C70" w:rsidRDefault="00782C70" w:rsidP="009A2E8F">
      <w:pPr>
        <w:jc w:val="both"/>
        <w:rPr>
          <w:lang w:val="en-US"/>
        </w:rPr>
      </w:pPr>
      <w:r w:rsidRPr="00782C70">
        <w:rPr>
          <w:lang w:val="en-US"/>
        </w:rPr>
        <w:t>e) Any future applications of the technique</w:t>
      </w:r>
      <w:r w:rsidR="009A2E8F">
        <w:rPr>
          <w:lang w:val="en-US"/>
        </w:rPr>
        <w:t xml:space="preserve"> - </w:t>
      </w:r>
      <w:r w:rsidR="009A2E8F" w:rsidRPr="000A4AF6">
        <w:rPr>
          <w:b/>
          <w:bCs/>
          <w:lang w:val="en-US"/>
        </w:rPr>
        <w:t xml:space="preserve">The </w:t>
      </w:r>
      <w:r w:rsidR="009A2E8F">
        <w:rPr>
          <w:b/>
          <w:bCs/>
          <w:lang w:val="en-US"/>
        </w:rPr>
        <w:t>discussion section</w:t>
      </w:r>
      <w:r w:rsidR="009A2E8F" w:rsidRPr="000A4AF6">
        <w:rPr>
          <w:b/>
          <w:bCs/>
          <w:lang w:val="en-US"/>
        </w:rPr>
        <w:t xml:space="preserve"> has been revised as required to make it crisp and includes all of the requirements.</w:t>
      </w:r>
    </w:p>
    <w:p w:rsidR="00D61C07" w:rsidRDefault="00D61C07" w:rsidP="009A2E8F">
      <w:pPr>
        <w:ind w:firstLine="708"/>
        <w:jc w:val="both"/>
        <w:rPr>
          <w:lang w:val="en-US"/>
        </w:rPr>
      </w:pPr>
    </w:p>
    <w:p w:rsidR="00782C70" w:rsidRPr="00782C70" w:rsidRDefault="00D61C07" w:rsidP="009A2E8F">
      <w:pPr>
        <w:ind w:firstLine="708"/>
        <w:jc w:val="both"/>
        <w:rPr>
          <w:lang w:val="en-US"/>
        </w:rPr>
      </w:pPr>
      <w:r w:rsidRPr="00993EA7">
        <w:rPr>
          <w:b/>
          <w:bCs/>
          <w:lang w:val="en-US"/>
        </w:rPr>
        <w:t xml:space="preserve">Regarding the: </w:t>
      </w:r>
      <w:r w:rsidR="00782C70" w:rsidRPr="00782C70">
        <w:rPr>
          <w:lang w:val="en-US"/>
        </w:rPr>
        <w:t xml:space="preserve">24. Please do not make a separate abbreviation section. All abbreviations need to be defined during the </w:t>
      </w:r>
      <w:proofErr w:type="gramStart"/>
      <w:r w:rsidR="00782C70" w:rsidRPr="00782C70">
        <w:rPr>
          <w:lang w:val="en-US"/>
        </w:rPr>
        <w:t>first time</w:t>
      </w:r>
      <w:proofErr w:type="gramEnd"/>
      <w:r w:rsidR="00782C70" w:rsidRPr="00782C70">
        <w:rPr>
          <w:lang w:val="en-US"/>
        </w:rPr>
        <w:t xml:space="preserve"> use.</w:t>
      </w:r>
      <w:r w:rsidR="009A2E8F">
        <w:rPr>
          <w:lang w:val="en-US"/>
        </w:rPr>
        <w:t xml:space="preserve"> – </w:t>
      </w:r>
      <w:r w:rsidR="009A2E8F" w:rsidRPr="009A2E8F">
        <w:rPr>
          <w:b/>
          <w:bCs/>
          <w:lang w:val="en-US"/>
        </w:rPr>
        <w:t xml:space="preserve">As required, all of abbreviations have been defined during the </w:t>
      </w:r>
      <w:proofErr w:type="gramStart"/>
      <w:r w:rsidR="009A2E8F" w:rsidRPr="009A2E8F">
        <w:rPr>
          <w:b/>
          <w:bCs/>
          <w:lang w:val="en-US"/>
        </w:rPr>
        <w:t>first time</w:t>
      </w:r>
      <w:proofErr w:type="gramEnd"/>
      <w:r w:rsidR="009A2E8F" w:rsidRPr="009A2E8F">
        <w:rPr>
          <w:b/>
          <w:bCs/>
          <w:lang w:val="en-US"/>
        </w:rPr>
        <w:t xml:space="preserve"> use.</w:t>
      </w:r>
    </w:p>
    <w:p w:rsidR="00D61C07" w:rsidRDefault="00D61C07" w:rsidP="009A2E8F">
      <w:pPr>
        <w:ind w:firstLine="708"/>
        <w:jc w:val="both"/>
        <w:rPr>
          <w:lang w:val="en-US"/>
        </w:rPr>
      </w:pPr>
    </w:p>
    <w:p w:rsidR="00782C70" w:rsidRPr="00782C70" w:rsidRDefault="00D61C07" w:rsidP="009A2E8F">
      <w:pPr>
        <w:ind w:firstLine="708"/>
        <w:jc w:val="both"/>
        <w:rPr>
          <w:lang w:val="en-US"/>
        </w:rPr>
      </w:pPr>
      <w:r w:rsidRPr="00993EA7">
        <w:rPr>
          <w:b/>
          <w:bCs/>
          <w:lang w:val="en-US"/>
        </w:rPr>
        <w:t>Regarding the:</w:t>
      </w:r>
      <w:r>
        <w:rPr>
          <w:lang w:val="en-US"/>
        </w:rPr>
        <w:t xml:space="preserve"> </w:t>
      </w:r>
      <w:r w:rsidR="00782C70" w:rsidRPr="00782C70">
        <w:rPr>
          <w:lang w:val="en-US"/>
        </w:rPr>
        <w:t>25. Figure 15-18: Please do not show the commercial terms.</w:t>
      </w:r>
      <w:r w:rsidR="009A2E8F">
        <w:rPr>
          <w:lang w:val="en-US"/>
        </w:rPr>
        <w:t xml:space="preserve"> - </w:t>
      </w:r>
      <w:r w:rsidR="009A2E8F" w:rsidRPr="009A2E8F">
        <w:rPr>
          <w:b/>
          <w:bCs/>
          <w:lang w:val="en-US"/>
        </w:rPr>
        <w:t>We have not seen in figures 15-18 the commercial items.</w:t>
      </w:r>
    </w:p>
    <w:p w:rsidR="00D61C07" w:rsidRDefault="00D61C07" w:rsidP="009A2E8F">
      <w:pPr>
        <w:ind w:firstLine="708"/>
        <w:jc w:val="both"/>
        <w:rPr>
          <w:lang w:val="en-US"/>
        </w:rPr>
      </w:pPr>
    </w:p>
    <w:p w:rsidR="00782C70" w:rsidRPr="00D278BB" w:rsidRDefault="00D61C07" w:rsidP="009A2E8F">
      <w:pPr>
        <w:ind w:firstLine="708"/>
        <w:jc w:val="both"/>
        <w:rPr>
          <w:b/>
          <w:bCs/>
          <w:lang w:val="en-US"/>
        </w:rPr>
      </w:pPr>
      <w:r w:rsidRPr="00D278BB">
        <w:rPr>
          <w:b/>
          <w:bCs/>
          <w:lang w:val="en-US"/>
        </w:rPr>
        <w:t>Regarding the:</w:t>
      </w:r>
      <w:r w:rsidRPr="00D278BB">
        <w:rPr>
          <w:lang w:val="en-US"/>
        </w:rPr>
        <w:t xml:space="preserve"> </w:t>
      </w:r>
      <w:r w:rsidR="00782C70" w:rsidRPr="00D278BB">
        <w:rPr>
          <w:lang w:val="en-US"/>
        </w:rPr>
        <w:t>26. Some of the figures can be moved to the supplementary figures instead.</w:t>
      </w:r>
      <w:r w:rsidR="009A2E8F">
        <w:rPr>
          <w:lang w:val="en-US"/>
        </w:rPr>
        <w:t xml:space="preserve"> </w:t>
      </w:r>
      <w:r w:rsidR="00D278BB" w:rsidRPr="00D278BB">
        <w:rPr>
          <w:b/>
          <w:bCs/>
          <w:lang w:val="en-US"/>
        </w:rPr>
        <w:t xml:space="preserve">We believe that in the case of Uterine Arteries </w:t>
      </w:r>
      <w:proofErr w:type="spellStart"/>
      <w:r w:rsidR="00D278BB" w:rsidRPr="00D278BB">
        <w:rPr>
          <w:b/>
          <w:bCs/>
          <w:lang w:val="en-US"/>
        </w:rPr>
        <w:t>Embolisation</w:t>
      </w:r>
      <w:proofErr w:type="spellEnd"/>
      <w:r w:rsidR="00D278BB" w:rsidRPr="00D278BB">
        <w:rPr>
          <w:b/>
          <w:bCs/>
          <w:lang w:val="en-US"/>
        </w:rPr>
        <w:t xml:space="preserve"> the above figures are key to present crucial steps</w:t>
      </w:r>
    </w:p>
    <w:p w:rsidR="0099580F" w:rsidRDefault="0099580F" w:rsidP="009A2E8F">
      <w:pPr>
        <w:ind w:firstLine="708"/>
        <w:jc w:val="both"/>
        <w:rPr>
          <w:lang w:val="en-US"/>
        </w:rPr>
      </w:pPr>
    </w:p>
    <w:p w:rsidR="0099580F" w:rsidRDefault="0099580F" w:rsidP="009A2E8F">
      <w:pPr>
        <w:ind w:firstLine="708"/>
        <w:jc w:val="both"/>
        <w:rPr>
          <w:lang w:val="en-US"/>
        </w:rPr>
      </w:pPr>
    </w:p>
    <w:p w:rsidR="00D278BB" w:rsidRDefault="00D278BB" w:rsidP="009A2E8F">
      <w:pPr>
        <w:ind w:firstLine="708"/>
        <w:jc w:val="both"/>
        <w:rPr>
          <w:lang w:val="en-US"/>
        </w:rPr>
      </w:pPr>
    </w:p>
    <w:p w:rsidR="00D278BB" w:rsidRDefault="00D278BB" w:rsidP="009A2E8F">
      <w:pPr>
        <w:ind w:firstLine="708"/>
        <w:jc w:val="both"/>
        <w:rPr>
          <w:lang w:val="en-US"/>
        </w:rPr>
      </w:pPr>
    </w:p>
    <w:p w:rsidR="00D278BB" w:rsidRDefault="00D278BB" w:rsidP="009A2E8F">
      <w:pPr>
        <w:ind w:firstLine="708"/>
        <w:jc w:val="both"/>
        <w:rPr>
          <w:lang w:val="en-US"/>
        </w:rPr>
      </w:pPr>
    </w:p>
    <w:p w:rsidR="00D278BB" w:rsidRDefault="00D278BB" w:rsidP="009A2E8F">
      <w:pPr>
        <w:ind w:firstLine="708"/>
        <w:jc w:val="both"/>
        <w:rPr>
          <w:lang w:val="en-US"/>
        </w:rPr>
      </w:pPr>
    </w:p>
    <w:p w:rsidR="00D278BB" w:rsidRDefault="00D278BB" w:rsidP="009A2E8F">
      <w:pPr>
        <w:ind w:firstLine="708"/>
        <w:jc w:val="both"/>
        <w:rPr>
          <w:lang w:val="en-US"/>
        </w:rPr>
      </w:pPr>
    </w:p>
    <w:p w:rsidR="00D278BB" w:rsidRDefault="00D278BB" w:rsidP="009A2E8F">
      <w:pPr>
        <w:ind w:firstLine="708"/>
        <w:jc w:val="both"/>
        <w:rPr>
          <w:lang w:val="en-US"/>
        </w:rPr>
      </w:pPr>
    </w:p>
    <w:p w:rsidR="0099580F" w:rsidRDefault="0099580F" w:rsidP="009A2E8F">
      <w:pPr>
        <w:ind w:firstLine="708"/>
        <w:jc w:val="both"/>
        <w:rPr>
          <w:lang w:val="en-US"/>
        </w:rPr>
      </w:pPr>
    </w:p>
    <w:p w:rsidR="0099580F" w:rsidRDefault="0099580F" w:rsidP="009A2E8F">
      <w:pPr>
        <w:ind w:firstLine="708"/>
        <w:jc w:val="both"/>
        <w:rPr>
          <w:lang w:val="en-US"/>
        </w:rPr>
      </w:pPr>
    </w:p>
    <w:p w:rsidR="0099580F" w:rsidRDefault="0099580F" w:rsidP="009A2E8F">
      <w:pPr>
        <w:ind w:firstLine="708"/>
        <w:jc w:val="both"/>
        <w:rPr>
          <w:lang w:val="en-US"/>
        </w:rPr>
      </w:pPr>
    </w:p>
    <w:p w:rsidR="009A2E8F" w:rsidRPr="009A2E8F" w:rsidRDefault="009A2E8F" w:rsidP="009A2E8F">
      <w:pPr>
        <w:jc w:val="both"/>
        <w:rPr>
          <w:color w:val="000000" w:themeColor="text1"/>
          <w:lang w:val="en-US"/>
        </w:rPr>
      </w:pPr>
      <w:r w:rsidRPr="009A2E8F">
        <w:rPr>
          <w:color w:val="000000" w:themeColor="text1"/>
          <w:lang w:val="en-US"/>
        </w:rPr>
        <w:lastRenderedPageBreak/>
        <w:t>Comments to the Reviewer 1:</w:t>
      </w:r>
    </w:p>
    <w:p w:rsidR="009A2E8F" w:rsidRPr="009A2E8F" w:rsidRDefault="009A2E8F" w:rsidP="009A2E8F">
      <w:pPr>
        <w:jc w:val="both"/>
        <w:rPr>
          <w:color w:val="000000" w:themeColor="text1"/>
          <w:lang w:val="en-US"/>
        </w:rPr>
      </w:pPr>
    </w:p>
    <w:p w:rsidR="009A2E8F" w:rsidRDefault="009A2E8F" w:rsidP="00C30C53">
      <w:pPr>
        <w:ind w:firstLine="708"/>
        <w:jc w:val="both"/>
        <w:rPr>
          <w:color w:val="000000" w:themeColor="text1"/>
          <w:lang w:val="en-US"/>
        </w:rPr>
      </w:pPr>
      <w:r w:rsidRPr="009A2E8F">
        <w:rPr>
          <w:color w:val="000000" w:themeColor="text1"/>
          <w:lang w:val="en-US"/>
        </w:rPr>
        <w:t>To begin with, I would like to express my sincere thanks to the Reviewer. Thanks to this review, the weaknesses of the manuscript have been improved, which surely increases the quality of the manuscript.</w:t>
      </w:r>
    </w:p>
    <w:p w:rsidR="00C30C53" w:rsidRDefault="00C30C53" w:rsidP="00C30C53">
      <w:pPr>
        <w:ind w:firstLine="708"/>
        <w:jc w:val="both"/>
        <w:rPr>
          <w:color w:val="000000" w:themeColor="text1"/>
          <w:lang w:val="en-US"/>
        </w:rPr>
      </w:pPr>
    </w:p>
    <w:p w:rsidR="00D278BB" w:rsidRDefault="00C30C53" w:rsidP="00D278BB">
      <w:pPr>
        <w:ind w:firstLine="708"/>
        <w:jc w:val="both"/>
        <w:rPr>
          <w:b/>
          <w:bCs/>
          <w:i/>
          <w:iCs/>
          <w:color w:val="000000" w:themeColor="text1"/>
          <w:lang w:val="en-US"/>
        </w:rPr>
      </w:pPr>
      <w:r w:rsidRPr="00993EA7">
        <w:rPr>
          <w:b/>
          <w:bCs/>
          <w:lang w:val="en-US"/>
        </w:rPr>
        <w:t>Regarding the:</w:t>
      </w:r>
      <w:r w:rsidRPr="00993EA7">
        <w:rPr>
          <w:b/>
          <w:bCs/>
          <w:color w:val="000000" w:themeColor="text1"/>
          <w:lang w:val="en-US"/>
        </w:rPr>
        <w:t xml:space="preserve"> </w:t>
      </w:r>
      <w:r w:rsidRPr="00C30C53">
        <w:rPr>
          <w:color w:val="000000" w:themeColor="text1"/>
          <w:lang w:val="en-US"/>
        </w:rPr>
        <w:t xml:space="preserve">Line 67: </w:t>
      </w:r>
      <w:proofErr w:type="gramStart"/>
      <w:r w:rsidRPr="00C30C53">
        <w:rPr>
          <w:color w:val="000000" w:themeColor="text1"/>
          <w:lang w:val="en-US"/>
        </w:rPr>
        <w:t>…..</w:t>
      </w:r>
      <w:proofErr w:type="gramEnd"/>
      <w:r w:rsidRPr="00C30C53">
        <w:rPr>
          <w:color w:val="000000" w:themeColor="text1"/>
          <w:lang w:val="en-US"/>
        </w:rPr>
        <w:t xml:space="preserve"> structure in the form of a mesh. What about mesh? I have NEVER heard of a mesh surrounding the fibroids. More than anything else I have heard of a </w:t>
      </w:r>
      <w:proofErr w:type="spellStart"/>
      <w:r w:rsidRPr="00C30C53">
        <w:rPr>
          <w:color w:val="000000" w:themeColor="text1"/>
          <w:lang w:val="en-US"/>
        </w:rPr>
        <w:t>pseudocapsule</w:t>
      </w:r>
      <w:proofErr w:type="spellEnd"/>
      <w:r w:rsidRPr="00C30C53">
        <w:rPr>
          <w:color w:val="000000" w:themeColor="text1"/>
          <w:lang w:val="en-US"/>
        </w:rPr>
        <w:t xml:space="preserve"> that surrounds the fibroid as a fibrovascular network. Please edit the text appropriately and in accordance with the anatomy. I went to review references 1 and 2 and they are extremely dated. I would suggest </w:t>
      </w:r>
      <w:proofErr w:type="gramStart"/>
      <w:r w:rsidRPr="00C30C53">
        <w:rPr>
          <w:color w:val="000000" w:themeColor="text1"/>
          <w:lang w:val="en-US"/>
        </w:rPr>
        <w:t>to use</w:t>
      </w:r>
      <w:proofErr w:type="gramEnd"/>
      <w:r w:rsidRPr="00C30C53">
        <w:rPr>
          <w:color w:val="000000" w:themeColor="text1"/>
          <w:lang w:val="en-US"/>
        </w:rPr>
        <w:t xml:space="preserve"> the most updated references on the anatomy of myomas, as: 1) </w:t>
      </w:r>
      <w:proofErr w:type="spellStart"/>
      <w:r w:rsidRPr="00C30C53">
        <w:rPr>
          <w:color w:val="000000" w:themeColor="text1"/>
          <w:lang w:val="en-US"/>
        </w:rPr>
        <w:t>Tinelli</w:t>
      </w:r>
      <w:proofErr w:type="spellEnd"/>
      <w:r w:rsidRPr="00C30C53">
        <w:rPr>
          <w:color w:val="000000" w:themeColor="text1"/>
          <w:lang w:val="en-US"/>
        </w:rPr>
        <w:t xml:space="preserve"> A, </w:t>
      </w:r>
      <w:proofErr w:type="spellStart"/>
      <w:r w:rsidRPr="00C30C53">
        <w:rPr>
          <w:color w:val="000000" w:themeColor="text1"/>
          <w:lang w:val="en-US"/>
        </w:rPr>
        <w:t>Malvasi</w:t>
      </w:r>
      <w:proofErr w:type="spellEnd"/>
      <w:r w:rsidRPr="00C30C53">
        <w:rPr>
          <w:color w:val="000000" w:themeColor="text1"/>
          <w:lang w:val="en-US"/>
        </w:rPr>
        <w:t xml:space="preserve"> A, Rahimi S, Negro R, </w:t>
      </w:r>
      <w:proofErr w:type="spellStart"/>
      <w:r w:rsidRPr="00C30C53">
        <w:rPr>
          <w:color w:val="000000" w:themeColor="text1"/>
          <w:lang w:val="en-US"/>
        </w:rPr>
        <w:t>Cavallotti</w:t>
      </w:r>
      <w:proofErr w:type="spellEnd"/>
      <w:r w:rsidRPr="00C30C53">
        <w:rPr>
          <w:color w:val="000000" w:themeColor="text1"/>
          <w:lang w:val="en-US"/>
        </w:rPr>
        <w:t xml:space="preserve"> C, Vergara D, </w:t>
      </w:r>
      <w:proofErr w:type="spellStart"/>
      <w:r w:rsidRPr="00C30C53">
        <w:rPr>
          <w:color w:val="000000" w:themeColor="text1"/>
          <w:lang w:val="en-US"/>
        </w:rPr>
        <w:t>Vittori</w:t>
      </w:r>
      <w:proofErr w:type="spellEnd"/>
      <w:r w:rsidRPr="00C30C53">
        <w:rPr>
          <w:color w:val="000000" w:themeColor="text1"/>
          <w:lang w:val="en-US"/>
        </w:rPr>
        <w:t xml:space="preserve"> G, Mettler L. Myoma </w:t>
      </w:r>
      <w:proofErr w:type="spellStart"/>
      <w:r w:rsidRPr="00C30C53">
        <w:rPr>
          <w:color w:val="000000" w:themeColor="text1"/>
          <w:lang w:val="en-US"/>
        </w:rPr>
        <w:t>pseudocapsule</w:t>
      </w:r>
      <w:proofErr w:type="spellEnd"/>
      <w:r w:rsidRPr="00C30C53">
        <w:rPr>
          <w:color w:val="000000" w:themeColor="text1"/>
          <w:lang w:val="en-US"/>
        </w:rPr>
        <w:t xml:space="preserve">: a distinct </w:t>
      </w:r>
      <w:proofErr w:type="spellStart"/>
      <w:r w:rsidRPr="00C30C53">
        <w:rPr>
          <w:color w:val="000000" w:themeColor="text1"/>
          <w:lang w:val="en-US"/>
        </w:rPr>
        <w:t>endocrino</w:t>
      </w:r>
      <w:proofErr w:type="spellEnd"/>
      <w:r w:rsidRPr="00C30C53">
        <w:rPr>
          <w:color w:val="000000" w:themeColor="text1"/>
          <w:lang w:val="en-US"/>
        </w:rPr>
        <w:t xml:space="preserve">-anatomical entity in gynecological surgery. </w:t>
      </w:r>
      <w:proofErr w:type="spellStart"/>
      <w:r w:rsidRPr="00C30C53">
        <w:rPr>
          <w:color w:val="000000" w:themeColor="text1"/>
          <w:lang w:val="en-US"/>
        </w:rPr>
        <w:t>Gynecol</w:t>
      </w:r>
      <w:proofErr w:type="spellEnd"/>
      <w:r w:rsidRPr="00C30C53">
        <w:rPr>
          <w:color w:val="000000" w:themeColor="text1"/>
          <w:lang w:val="en-US"/>
        </w:rPr>
        <w:t xml:space="preserve"> Endocrinol. 2009 Oct;25(10):661-7; 2) </w:t>
      </w:r>
      <w:proofErr w:type="spellStart"/>
      <w:r w:rsidRPr="00C30C53">
        <w:rPr>
          <w:color w:val="000000" w:themeColor="text1"/>
          <w:lang w:val="en-US"/>
        </w:rPr>
        <w:t>Tinelli</w:t>
      </w:r>
      <w:proofErr w:type="spellEnd"/>
      <w:r w:rsidRPr="00C30C53">
        <w:rPr>
          <w:color w:val="000000" w:themeColor="text1"/>
          <w:lang w:val="en-US"/>
        </w:rPr>
        <w:t xml:space="preserve"> A, </w:t>
      </w:r>
      <w:proofErr w:type="spellStart"/>
      <w:r w:rsidRPr="00C30C53">
        <w:rPr>
          <w:color w:val="000000" w:themeColor="text1"/>
          <w:lang w:val="en-US"/>
        </w:rPr>
        <w:t>Sparic</w:t>
      </w:r>
      <w:proofErr w:type="spellEnd"/>
      <w:r w:rsidRPr="00C30C53">
        <w:rPr>
          <w:color w:val="000000" w:themeColor="text1"/>
          <w:lang w:val="en-US"/>
        </w:rPr>
        <w:t xml:space="preserve"> R, </w:t>
      </w:r>
      <w:proofErr w:type="spellStart"/>
      <w:r w:rsidRPr="00C30C53">
        <w:rPr>
          <w:color w:val="000000" w:themeColor="text1"/>
          <w:lang w:val="en-US"/>
        </w:rPr>
        <w:t>Kadija</w:t>
      </w:r>
      <w:proofErr w:type="spellEnd"/>
      <w:r w:rsidRPr="00C30C53">
        <w:rPr>
          <w:color w:val="000000" w:themeColor="text1"/>
          <w:lang w:val="en-US"/>
        </w:rPr>
        <w:t xml:space="preserve"> S, </w:t>
      </w:r>
      <w:proofErr w:type="spellStart"/>
      <w:r w:rsidRPr="00C30C53">
        <w:rPr>
          <w:color w:val="000000" w:themeColor="text1"/>
          <w:lang w:val="en-US"/>
        </w:rPr>
        <w:t>Babovic</w:t>
      </w:r>
      <w:proofErr w:type="spellEnd"/>
      <w:r w:rsidRPr="00C30C53">
        <w:rPr>
          <w:color w:val="000000" w:themeColor="text1"/>
          <w:lang w:val="en-US"/>
        </w:rPr>
        <w:t xml:space="preserve"> I, </w:t>
      </w:r>
      <w:proofErr w:type="spellStart"/>
      <w:r w:rsidRPr="00C30C53">
        <w:rPr>
          <w:color w:val="000000" w:themeColor="text1"/>
          <w:lang w:val="en-US"/>
        </w:rPr>
        <w:t>Tinelli</w:t>
      </w:r>
      <w:proofErr w:type="spellEnd"/>
      <w:r w:rsidRPr="00C30C53">
        <w:rPr>
          <w:color w:val="000000" w:themeColor="text1"/>
          <w:lang w:val="en-US"/>
        </w:rPr>
        <w:t xml:space="preserve"> R, </w:t>
      </w:r>
      <w:proofErr w:type="spellStart"/>
      <w:r w:rsidRPr="00C30C53">
        <w:rPr>
          <w:color w:val="000000" w:themeColor="text1"/>
          <w:lang w:val="en-US"/>
        </w:rPr>
        <w:t>Mynbaev</w:t>
      </w:r>
      <w:proofErr w:type="spellEnd"/>
      <w:r w:rsidRPr="00C30C53">
        <w:rPr>
          <w:color w:val="000000" w:themeColor="text1"/>
          <w:lang w:val="en-US"/>
        </w:rPr>
        <w:t xml:space="preserve"> OA, </w:t>
      </w:r>
      <w:proofErr w:type="spellStart"/>
      <w:r w:rsidRPr="00C30C53">
        <w:rPr>
          <w:color w:val="000000" w:themeColor="text1"/>
          <w:lang w:val="en-US"/>
        </w:rPr>
        <w:t>Malvasi</w:t>
      </w:r>
      <w:proofErr w:type="spellEnd"/>
      <w:r w:rsidRPr="00C30C53">
        <w:rPr>
          <w:color w:val="000000" w:themeColor="text1"/>
          <w:lang w:val="en-US"/>
        </w:rPr>
        <w:t xml:space="preserve"> A. Myomas: anatomy and related issues. Minerva </w:t>
      </w:r>
      <w:proofErr w:type="spellStart"/>
      <w:r w:rsidRPr="00C30C53">
        <w:rPr>
          <w:color w:val="000000" w:themeColor="text1"/>
          <w:lang w:val="en-US"/>
        </w:rPr>
        <w:t>Ginecol</w:t>
      </w:r>
      <w:proofErr w:type="spellEnd"/>
      <w:r w:rsidRPr="00C30C53">
        <w:rPr>
          <w:color w:val="000000" w:themeColor="text1"/>
          <w:lang w:val="en-US"/>
        </w:rPr>
        <w:t>. 2016 Jun; 68 (3): 261-73.</w:t>
      </w:r>
      <w:r w:rsidR="0099580F">
        <w:rPr>
          <w:color w:val="000000" w:themeColor="text1"/>
          <w:lang w:val="en-US"/>
        </w:rPr>
        <w:t xml:space="preserve"> </w:t>
      </w:r>
      <w:r w:rsidR="0099580F" w:rsidRPr="0099580F">
        <w:rPr>
          <w:b/>
          <w:bCs/>
          <w:color w:val="000000" w:themeColor="text1"/>
          <w:lang w:val="en-US"/>
        </w:rPr>
        <w:t>As suggested by the reviewer, the following fragment has been changed:</w:t>
      </w:r>
      <w:r w:rsidR="0099580F">
        <w:rPr>
          <w:color w:val="000000" w:themeColor="text1"/>
          <w:lang w:val="en-US"/>
        </w:rPr>
        <w:t xml:space="preserve"> </w:t>
      </w:r>
      <w:r w:rsidR="00D278BB" w:rsidRPr="00D278BB">
        <w:rPr>
          <w:b/>
          <w:bCs/>
          <w:i/>
          <w:iCs/>
          <w:color w:val="000000" w:themeColor="text1"/>
          <w:lang w:val="en-US"/>
        </w:rPr>
        <w:t xml:space="preserve">Uterine fibroids are benign </w:t>
      </w:r>
      <w:proofErr w:type="spellStart"/>
      <w:r w:rsidR="00D278BB" w:rsidRPr="00D278BB">
        <w:rPr>
          <w:b/>
          <w:bCs/>
          <w:i/>
          <w:iCs/>
          <w:color w:val="000000" w:themeColor="text1"/>
          <w:lang w:val="en-US"/>
        </w:rPr>
        <w:t>tumours</w:t>
      </w:r>
      <w:proofErr w:type="spellEnd"/>
      <w:r w:rsidR="00D278BB" w:rsidRPr="00D278BB">
        <w:rPr>
          <w:b/>
          <w:bCs/>
          <w:i/>
          <w:iCs/>
          <w:color w:val="000000" w:themeColor="text1"/>
          <w:lang w:val="en-US"/>
        </w:rPr>
        <w:t xml:space="preserve"> originating from smooth muscle tissue, constituting uterine muscle stroma. They are monoclonal </w:t>
      </w:r>
      <w:proofErr w:type="spellStart"/>
      <w:r w:rsidR="00D278BB" w:rsidRPr="00D278BB">
        <w:rPr>
          <w:b/>
          <w:bCs/>
          <w:i/>
          <w:iCs/>
          <w:color w:val="000000" w:themeColor="text1"/>
          <w:lang w:val="en-US"/>
        </w:rPr>
        <w:t>tumours</w:t>
      </w:r>
      <w:proofErr w:type="spellEnd"/>
      <w:r w:rsidR="00D278BB" w:rsidRPr="00D278BB">
        <w:rPr>
          <w:b/>
          <w:bCs/>
          <w:i/>
          <w:iCs/>
          <w:color w:val="000000" w:themeColor="text1"/>
          <w:lang w:val="en-US"/>
        </w:rPr>
        <w:t xml:space="preserve">, consisting of a large amount of extracellular substance containing collagen, fibronectin and proteoglycans. The fibroids are surrounded by a thin </w:t>
      </w:r>
      <w:proofErr w:type="spellStart"/>
      <w:r w:rsidR="00D278BB" w:rsidRPr="00D278BB">
        <w:rPr>
          <w:b/>
          <w:bCs/>
          <w:i/>
          <w:iCs/>
          <w:color w:val="000000" w:themeColor="text1"/>
          <w:lang w:val="en-US"/>
        </w:rPr>
        <w:t>pseudocapsule</w:t>
      </w:r>
      <w:proofErr w:type="spellEnd"/>
      <w:r w:rsidR="00D278BB" w:rsidRPr="00D278BB">
        <w:rPr>
          <w:b/>
          <w:bCs/>
          <w:i/>
          <w:iCs/>
          <w:color w:val="000000" w:themeColor="text1"/>
          <w:lang w:val="en-US"/>
        </w:rPr>
        <w:t xml:space="preserve"> made of compressed muscle fibers, collagen fibers, </w:t>
      </w:r>
      <w:proofErr w:type="spellStart"/>
      <w:r w:rsidR="00D278BB" w:rsidRPr="00D278BB">
        <w:rPr>
          <w:b/>
          <w:bCs/>
          <w:i/>
          <w:iCs/>
          <w:color w:val="000000" w:themeColor="text1"/>
          <w:lang w:val="en-US"/>
        </w:rPr>
        <w:t>neurofibers</w:t>
      </w:r>
      <w:proofErr w:type="spellEnd"/>
      <w:r w:rsidR="00D278BB" w:rsidRPr="00D278BB">
        <w:rPr>
          <w:b/>
          <w:bCs/>
          <w:i/>
          <w:iCs/>
          <w:color w:val="000000" w:themeColor="text1"/>
          <w:lang w:val="en-US"/>
        </w:rPr>
        <w:t xml:space="preserve"> and blood vessels 1, 2. </w:t>
      </w:r>
    </w:p>
    <w:p w:rsidR="00D278BB" w:rsidRDefault="00D278BB" w:rsidP="00D278BB">
      <w:pPr>
        <w:ind w:firstLine="708"/>
        <w:jc w:val="both"/>
        <w:rPr>
          <w:b/>
          <w:bCs/>
          <w:i/>
          <w:iCs/>
          <w:color w:val="000000" w:themeColor="text1"/>
          <w:lang w:val="en-US"/>
        </w:rPr>
      </w:pPr>
    </w:p>
    <w:p w:rsidR="00C30C53" w:rsidRDefault="00C30C53" w:rsidP="00D278BB">
      <w:pPr>
        <w:ind w:firstLine="708"/>
        <w:jc w:val="both"/>
        <w:rPr>
          <w:b/>
          <w:bCs/>
          <w:i/>
          <w:iCs/>
          <w:color w:val="000000" w:themeColor="text1"/>
          <w:u w:val="single"/>
          <w:lang w:val="en-US"/>
        </w:rPr>
      </w:pPr>
      <w:r w:rsidRPr="00993EA7">
        <w:rPr>
          <w:b/>
          <w:bCs/>
          <w:lang w:val="en-US"/>
        </w:rPr>
        <w:t>Regarding the:</w:t>
      </w:r>
      <w:r w:rsidRPr="00C30C53">
        <w:rPr>
          <w:color w:val="000000" w:themeColor="text1"/>
          <w:lang w:val="en-US"/>
        </w:rPr>
        <w:t xml:space="preserve"> Line 67: adding comments to pathophysiology of uterine fibroids, I suggest to </w:t>
      </w:r>
      <w:r w:rsidRPr="0099580F">
        <w:rPr>
          <w:color w:val="000000" w:themeColor="text1"/>
          <w:lang w:val="en-US"/>
        </w:rPr>
        <w:t xml:space="preserve">stress, at least briefly, how uterine fibroids pathogenesis relies mainly on monoclonal proliferation due to selective and tissue-specific epigenetic changes (see: </w:t>
      </w:r>
      <w:proofErr w:type="spellStart"/>
      <w:r w:rsidRPr="0099580F">
        <w:rPr>
          <w:color w:val="000000" w:themeColor="text1"/>
          <w:lang w:val="en-US"/>
        </w:rPr>
        <w:t>Laganà</w:t>
      </w:r>
      <w:proofErr w:type="spellEnd"/>
      <w:r w:rsidRPr="0099580F">
        <w:rPr>
          <w:color w:val="000000" w:themeColor="text1"/>
          <w:lang w:val="en-US"/>
        </w:rPr>
        <w:t xml:space="preserve"> AS, Vergara D, </w:t>
      </w:r>
      <w:proofErr w:type="spellStart"/>
      <w:r w:rsidRPr="0099580F">
        <w:rPr>
          <w:color w:val="000000" w:themeColor="text1"/>
          <w:lang w:val="en-US"/>
        </w:rPr>
        <w:t>Favilli</w:t>
      </w:r>
      <w:proofErr w:type="spellEnd"/>
      <w:r w:rsidRPr="0099580F">
        <w:rPr>
          <w:color w:val="000000" w:themeColor="text1"/>
          <w:lang w:val="en-US"/>
        </w:rPr>
        <w:t xml:space="preserve"> A, et al. Epigenetic and genetic landscape of uterine leiomyomas: a current view over a common gynecological disease. Arch </w:t>
      </w:r>
      <w:proofErr w:type="spellStart"/>
      <w:r w:rsidRPr="0099580F">
        <w:rPr>
          <w:color w:val="000000" w:themeColor="text1"/>
          <w:lang w:val="en-US"/>
        </w:rPr>
        <w:t>Gynecol</w:t>
      </w:r>
      <w:proofErr w:type="spellEnd"/>
      <w:r w:rsidRPr="0099580F">
        <w:rPr>
          <w:color w:val="000000" w:themeColor="text1"/>
          <w:lang w:val="en-US"/>
        </w:rPr>
        <w:t xml:space="preserve"> Obstet. 2017 Nov;296(5):855-867.).</w:t>
      </w:r>
      <w:r w:rsidR="0099580F" w:rsidRPr="0099580F">
        <w:rPr>
          <w:color w:val="000000" w:themeColor="text1"/>
          <w:lang w:val="en-US"/>
        </w:rPr>
        <w:t xml:space="preserve"> - </w:t>
      </w:r>
      <w:r w:rsidR="0099580F" w:rsidRPr="0099580F">
        <w:rPr>
          <w:b/>
          <w:bCs/>
          <w:color w:val="000000" w:themeColor="text1"/>
          <w:lang w:val="en-US"/>
        </w:rPr>
        <w:t xml:space="preserve">As suggested by the reviewer, the following fragment has been changed: </w:t>
      </w:r>
      <w:r w:rsidR="00D278BB" w:rsidRPr="00D278BB">
        <w:rPr>
          <w:b/>
          <w:bCs/>
          <w:i/>
          <w:iCs/>
          <w:color w:val="000000" w:themeColor="text1"/>
          <w:lang w:val="en-US"/>
        </w:rPr>
        <w:t xml:space="preserve">The pathophysiology of myomas is not entirely understood but seems to rely mainly on monoclonal proliferation caused by selective and tissue-specific epigenetic changes 3. No single gene was found to cause uterine fibroids. However, the presence of rare uterine fibroid syndromes, such as multiple cutaneous and uterine </w:t>
      </w:r>
      <w:proofErr w:type="spellStart"/>
      <w:r w:rsidR="00D278BB" w:rsidRPr="00D278BB">
        <w:rPr>
          <w:b/>
          <w:bCs/>
          <w:i/>
          <w:iCs/>
          <w:color w:val="000000" w:themeColor="text1"/>
          <w:lang w:val="en-US"/>
        </w:rPr>
        <w:t>leiomyomatosis</w:t>
      </w:r>
      <w:proofErr w:type="spellEnd"/>
      <w:r w:rsidR="00D278BB" w:rsidRPr="00D278BB">
        <w:rPr>
          <w:b/>
          <w:bCs/>
          <w:i/>
          <w:iCs/>
          <w:color w:val="000000" w:themeColor="text1"/>
          <w:lang w:val="en-US"/>
        </w:rPr>
        <w:t>, has been attributed to a gene that codes for fumarate hydratase, a mitochondrial enzyme involved in the Krebs cycle 4. The presence of chromosome 7 deletions and translocations in chromosomes 7, 12 and 14, which occur in 50% of fibroids, seems to be secondary rather than primary 5–7.</w:t>
      </w:r>
    </w:p>
    <w:p w:rsidR="00D278BB" w:rsidRDefault="00D278BB" w:rsidP="00D278BB">
      <w:pPr>
        <w:ind w:firstLine="708"/>
        <w:jc w:val="both"/>
        <w:rPr>
          <w:color w:val="000000" w:themeColor="text1"/>
          <w:lang w:val="en-US"/>
        </w:rPr>
      </w:pPr>
    </w:p>
    <w:p w:rsidR="00D278BB" w:rsidRPr="00D278BB" w:rsidRDefault="00C30C53" w:rsidP="00D278BB">
      <w:pPr>
        <w:ind w:firstLine="708"/>
        <w:jc w:val="both"/>
        <w:rPr>
          <w:b/>
          <w:bCs/>
          <w:i/>
          <w:iCs/>
          <w:color w:val="000000" w:themeColor="text1"/>
          <w:lang w:val="en-US"/>
        </w:rPr>
      </w:pPr>
      <w:r w:rsidRPr="00993EA7">
        <w:rPr>
          <w:b/>
          <w:bCs/>
          <w:lang w:val="en-US"/>
        </w:rPr>
        <w:t>Regarding the:</w:t>
      </w:r>
      <w:r w:rsidRPr="00C30C53">
        <w:rPr>
          <w:color w:val="000000" w:themeColor="text1"/>
          <w:lang w:val="en-US"/>
        </w:rPr>
        <w:t xml:space="preserve"> Lines 75-80 and 85-92: I read a long list of references to epidemiology, which frankly are excessive and lengthening the introduction too much. The authors can easily shorten this part, referring to a single updated article: </w:t>
      </w:r>
      <w:proofErr w:type="spellStart"/>
      <w:r w:rsidRPr="00C30C53">
        <w:rPr>
          <w:color w:val="000000" w:themeColor="text1"/>
          <w:lang w:val="en-US"/>
        </w:rPr>
        <w:t>Sparic</w:t>
      </w:r>
      <w:proofErr w:type="spellEnd"/>
      <w:r w:rsidRPr="00C30C53">
        <w:rPr>
          <w:color w:val="000000" w:themeColor="text1"/>
          <w:lang w:val="en-US"/>
        </w:rPr>
        <w:t xml:space="preserve"> R, </w:t>
      </w:r>
      <w:proofErr w:type="spellStart"/>
      <w:r w:rsidRPr="00C30C53">
        <w:rPr>
          <w:color w:val="000000" w:themeColor="text1"/>
          <w:lang w:val="en-US"/>
        </w:rPr>
        <w:t>Mirkovic</w:t>
      </w:r>
      <w:proofErr w:type="spellEnd"/>
      <w:r w:rsidRPr="00C30C53">
        <w:rPr>
          <w:color w:val="000000" w:themeColor="text1"/>
          <w:lang w:val="en-US"/>
        </w:rPr>
        <w:t xml:space="preserve"> L, </w:t>
      </w:r>
      <w:proofErr w:type="spellStart"/>
      <w:r w:rsidRPr="00C30C53">
        <w:rPr>
          <w:color w:val="000000" w:themeColor="text1"/>
          <w:lang w:val="en-US"/>
        </w:rPr>
        <w:t>Malvasi</w:t>
      </w:r>
      <w:proofErr w:type="spellEnd"/>
      <w:r w:rsidRPr="00C30C53">
        <w:rPr>
          <w:color w:val="000000" w:themeColor="text1"/>
          <w:lang w:val="en-US"/>
        </w:rPr>
        <w:t xml:space="preserve"> A, </w:t>
      </w:r>
      <w:proofErr w:type="spellStart"/>
      <w:r w:rsidRPr="00C30C53">
        <w:rPr>
          <w:color w:val="000000" w:themeColor="text1"/>
          <w:lang w:val="en-US"/>
        </w:rPr>
        <w:t>Tinelli</w:t>
      </w:r>
      <w:proofErr w:type="spellEnd"/>
      <w:r w:rsidRPr="00C30C53">
        <w:rPr>
          <w:color w:val="000000" w:themeColor="text1"/>
          <w:lang w:val="en-US"/>
        </w:rPr>
        <w:t xml:space="preserve"> A. Epidemiology of Uterine Myomas: A Review. Int J </w:t>
      </w:r>
      <w:proofErr w:type="spellStart"/>
      <w:r w:rsidRPr="00C30C53">
        <w:rPr>
          <w:color w:val="000000" w:themeColor="text1"/>
          <w:lang w:val="en-US"/>
        </w:rPr>
        <w:t>Fertil</w:t>
      </w:r>
      <w:proofErr w:type="spellEnd"/>
      <w:r w:rsidRPr="00C30C53">
        <w:rPr>
          <w:color w:val="000000" w:themeColor="text1"/>
          <w:lang w:val="en-US"/>
        </w:rPr>
        <w:t xml:space="preserve"> </w:t>
      </w:r>
      <w:proofErr w:type="spellStart"/>
      <w:r w:rsidRPr="00C30C53">
        <w:rPr>
          <w:color w:val="000000" w:themeColor="text1"/>
          <w:lang w:val="en-US"/>
        </w:rPr>
        <w:t>Steril</w:t>
      </w:r>
      <w:proofErr w:type="spellEnd"/>
      <w:r w:rsidRPr="00C30C53">
        <w:rPr>
          <w:color w:val="000000" w:themeColor="text1"/>
          <w:lang w:val="en-US"/>
        </w:rPr>
        <w:t>. 2016 Jan-Mar; 9 (4): 424-35.</w:t>
      </w:r>
      <w:r w:rsidR="0099580F">
        <w:rPr>
          <w:color w:val="000000" w:themeColor="text1"/>
          <w:lang w:val="en-US"/>
        </w:rPr>
        <w:t xml:space="preserve"> - </w:t>
      </w:r>
      <w:r w:rsidR="0099580F" w:rsidRPr="0099580F">
        <w:rPr>
          <w:b/>
          <w:bCs/>
          <w:color w:val="000000" w:themeColor="text1"/>
          <w:lang w:val="en-US"/>
        </w:rPr>
        <w:t>As suggested by the reviewer, the following fragment has been changed</w:t>
      </w:r>
      <w:r w:rsidR="0099580F">
        <w:rPr>
          <w:b/>
          <w:bCs/>
          <w:color w:val="000000" w:themeColor="text1"/>
          <w:lang w:val="en-US"/>
        </w:rPr>
        <w:t xml:space="preserve">: </w:t>
      </w:r>
      <w:r w:rsidR="00D278BB" w:rsidRPr="00D278BB">
        <w:rPr>
          <w:b/>
          <w:bCs/>
          <w:i/>
          <w:iCs/>
          <w:color w:val="000000" w:themeColor="text1"/>
          <w:lang w:val="en-US"/>
        </w:rPr>
        <w:t>The regulators of uterine fibroids growth are steroid hormones produced by ovaries (estrogens and progesterone), growth factors, angiogenesis and apoptosis. Risk factors for the development of uterine fibroids have also been identified, including age, early menarche, African American race, heredity, nulliparity, obesity, polycystic ovary syndrome, diabetes, hypertension, vitamin D deficiency, use of soybean milk, alcohol and caffeine consumption 8.</w:t>
      </w:r>
    </w:p>
    <w:p w:rsidR="00C30C53" w:rsidRDefault="00D278BB" w:rsidP="00D278BB">
      <w:pPr>
        <w:jc w:val="both"/>
        <w:rPr>
          <w:b/>
          <w:bCs/>
          <w:i/>
          <w:iCs/>
          <w:color w:val="000000" w:themeColor="text1"/>
          <w:lang w:val="en-US"/>
        </w:rPr>
      </w:pPr>
      <w:r w:rsidRPr="00D278BB">
        <w:rPr>
          <w:b/>
          <w:bCs/>
          <w:i/>
          <w:iCs/>
          <w:color w:val="000000" w:themeColor="text1"/>
          <w:lang w:val="en-US"/>
        </w:rPr>
        <w:t xml:space="preserve">Uterine fibroids are the most common benign </w:t>
      </w:r>
      <w:proofErr w:type="spellStart"/>
      <w:r w:rsidRPr="00D278BB">
        <w:rPr>
          <w:b/>
          <w:bCs/>
          <w:i/>
          <w:iCs/>
          <w:color w:val="000000" w:themeColor="text1"/>
          <w:lang w:val="en-US"/>
        </w:rPr>
        <w:t>tumours</w:t>
      </w:r>
      <w:proofErr w:type="spellEnd"/>
      <w:r w:rsidRPr="00D278BB">
        <w:rPr>
          <w:b/>
          <w:bCs/>
          <w:i/>
          <w:iCs/>
          <w:color w:val="000000" w:themeColor="text1"/>
          <w:lang w:val="en-US"/>
        </w:rPr>
        <w:t xml:space="preserve"> of reproductive organs in women. For the first time, these </w:t>
      </w:r>
      <w:proofErr w:type="spellStart"/>
      <w:r w:rsidRPr="00D278BB">
        <w:rPr>
          <w:b/>
          <w:bCs/>
          <w:i/>
          <w:iCs/>
          <w:color w:val="000000" w:themeColor="text1"/>
          <w:lang w:val="en-US"/>
        </w:rPr>
        <w:t>tumours</w:t>
      </w:r>
      <w:proofErr w:type="spellEnd"/>
      <w:r w:rsidRPr="00D278BB">
        <w:rPr>
          <w:b/>
          <w:bCs/>
          <w:i/>
          <w:iCs/>
          <w:color w:val="000000" w:themeColor="text1"/>
          <w:lang w:val="en-US"/>
        </w:rPr>
        <w:t xml:space="preserve"> were described in 1793 by Matthew Baillie of St George's Hospital in London. Available epidemiological data do not accurately specify the incidence </w:t>
      </w:r>
      <w:r w:rsidRPr="00D278BB">
        <w:rPr>
          <w:b/>
          <w:bCs/>
          <w:i/>
          <w:iCs/>
          <w:color w:val="000000" w:themeColor="text1"/>
          <w:lang w:val="en-US"/>
        </w:rPr>
        <w:lastRenderedPageBreak/>
        <w:t>of uterine fibroids, as their large proportion remain undiagnosed. It is estimated that uterine fibroids occur in 5.4 to 77% of all patients. Their prevalence is higher in the United States than in Europe, the probable cause being racial differences 8.</w:t>
      </w:r>
    </w:p>
    <w:p w:rsidR="00D278BB" w:rsidRDefault="00D278BB" w:rsidP="00D278BB">
      <w:pPr>
        <w:ind w:firstLine="708"/>
        <w:jc w:val="both"/>
        <w:rPr>
          <w:color w:val="000000" w:themeColor="text1"/>
          <w:lang w:val="en-US"/>
        </w:rPr>
      </w:pPr>
    </w:p>
    <w:p w:rsidR="00666FD6" w:rsidRPr="00666FD6" w:rsidRDefault="00C30C53" w:rsidP="00666FD6">
      <w:pPr>
        <w:ind w:firstLine="708"/>
        <w:jc w:val="both"/>
        <w:rPr>
          <w:b/>
          <w:bCs/>
          <w:i/>
          <w:iCs/>
          <w:color w:val="000000" w:themeColor="text1"/>
          <w:lang w:val="en-US"/>
        </w:rPr>
      </w:pPr>
      <w:r w:rsidRPr="00993EA7">
        <w:rPr>
          <w:b/>
          <w:bCs/>
          <w:lang w:val="en-US"/>
        </w:rPr>
        <w:t>Regarding the:</w:t>
      </w:r>
      <w:r w:rsidRPr="00C30C53">
        <w:rPr>
          <w:color w:val="000000" w:themeColor="text1"/>
          <w:lang w:val="en-US"/>
        </w:rPr>
        <w:t xml:space="preserve"> Line 95-155: The discussion of fibroids seems like a short summary of a chapter in a short book. I do not think this issue should be dealt with in full in this paper, which should not concern the fibroid clinic, but rather the aspect of the manuscript title.</w:t>
      </w:r>
      <w:r>
        <w:rPr>
          <w:color w:val="000000" w:themeColor="text1"/>
          <w:lang w:val="en-US"/>
        </w:rPr>
        <w:t xml:space="preserve"> </w:t>
      </w:r>
      <w:r w:rsidRPr="00C30C53">
        <w:rPr>
          <w:color w:val="000000" w:themeColor="text1"/>
          <w:lang w:val="en-US"/>
        </w:rPr>
        <w:t>I suggest referring to these very important papers to summarize what is written in a few lines (maximum 10): 1) Al-Hendy A, Myers ER, Stewart E. Uterine Fibroids: Burden and Unmet Medical</w:t>
      </w:r>
      <w:r>
        <w:rPr>
          <w:color w:val="000000" w:themeColor="text1"/>
          <w:lang w:val="en-US"/>
        </w:rPr>
        <w:t xml:space="preserve"> </w:t>
      </w:r>
      <w:r w:rsidRPr="00C30C53">
        <w:rPr>
          <w:color w:val="000000" w:themeColor="text1"/>
          <w:lang w:val="en-US"/>
        </w:rPr>
        <w:t xml:space="preserve">Need. Semin </w:t>
      </w:r>
      <w:proofErr w:type="spellStart"/>
      <w:r w:rsidRPr="00C30C53">
        <w:rPr>
          <w:color w:val="000000" w:themeColor="text1"/>
          <w:lang w:val="en-US"/>
        </w:rPr>
        <w:t>Reprod</w:t>
      </w:r>
      <w:proofErr w:type="spellEnd"/>
      <w:r w:rsidRPr="00C30C53">
        <w:rPr>
          <w:color w:val="000000" w:themeColor="text1"/>
          <w:lang w:val="en-US"/>
        </w:rPr>
        <w:t xml:space="preserve"> Med. 2017 Nov;35(6):473-480.; 2) De La Cruz MS, Buchanan EM. Uterine Fibroids: Diagnosis and Treatment. Am Fam Physician. 2017 Jan 15;95(2):100-107. 3) Stewart EA. Clinical practice. Uterine fibroids. N </w:t>
      </w:r>
      <w:proofErr w:type="spellStart"/>
      <w:r w:rsidRPr="00C30C53">
        <w:rPr>
          <w:color w:val="000000" w:themeColor="text1"/>
          <w:lang w:val="en-US"/>
        </w:rPr>
        <w:t>Engl</w:t>
      </w:r>
      <w:proofErr w:type="spellEnd"/>
      <w:r w:rsidRPr="00C30C53">
        <w:rPr>
          <w:color w:val="000000" w:themeColor="text1"/>
          <w:lang w:val="en-US"/>
        </w:rPr>
        <w:t xml:space="preserve"> J Med. 2015 Apr 23;372(17):1646-55.; 4) </w:t>
      </w:r>
      <w:proofErr w:type="spellStart"/>
      <w:r w:rsidRPr="00C30C53">
        <w:rPr>
          <w:color w:val="000000" w:themeColor="text1"/>
          <w:lang w:val="en-US"/>
        </w:rPr>
        <w:t>Bulun</w:t>
      </w:r>
      <w:proofErr w:type="spellEnd"/>
      <w:r w:rsidRPr="00C30C53">
        <w:rPr>
          <w:color w:val="000000" w:themeColor="text1"/>
          <w:lang w:val="en-US"/>
        </w:rPr>
        <w:t xml:space="preserve"> SE. Uterine fibroids. N </w:t>
      </w:r>
      <w:proofErr w:type="spellStart"/>
      <w:r w:rsidRPr="00C30C53">
        <w:rPr>
          <w:color w:val="000000" w:themeColor="text1"/>
          <w:lang w:val="en-US"/>
        </w:rPr>
        <w:t>Engl</w:t>
      </w:r>
      <w:proofErr w:type="spellEnd"/>
      <w:r w:rsidRPr="00C30C53">
        <w:rPr>
          <w:color w:val="000000" w:themeColor="text1"/>
          <w:lang w:val="en-US"/>
        </w:rPr>
        <w:t xml:space="preserve"> J Med. 2013 Oct 3;369(14):1344-55.</w:t>
      </w:r>
      <w:r w:rsidR="00993EA7">
        <w:rPr>
          <w:color w:val="000000" w:themeColor="text1"/>
          <w:lang w:val="en-US"/>
        </w:rPr>
        <w:t xml:space="preserve"> </w:t>
      </w:r>
      <w:r w:rsidR="00993EA7" w:rsidRPr="0099580F">
        <w:rPr>
          <w:b/>
          <w:bCs/>
          <w:color w:val="000000" w:themeColor="text1"/>
          <w:lang w:val="en-US"/>
        </w:rPr>
        <w:t>As suggested by the reviewer, the following fragment has been changed</w:t>
      </w:r>
      <w:r w:rsidR="00993EA7">
        <w:rPr>
          <w:b/>
          <w:bCs/>
          <w:color w:val="000000" w:themeColor="text1"/>
          <w:lang w:val="en-US"/>
        </w:rPr>
        <w:t xml:space="preserve">: </w:t>
      </w:r>
      <w:r w:rsidR="00993EA7">
        <w:rPr>
          <w:color w:val="000000" w:themeColor="text1"/>
          <w:lang w:val="en-US"/>
        </w:rPr>
        <w:t xml:space="preserve"> </w:t>
      </w:r>
      <w:r w:rsidR="00666FD6" w:rsidRPr="00666FD6">
        <w:rPr>
          <w:b/>
          <w:bCs/>
          <w:i/>
          <w:iCs/>
          <w:color w:val="000000" w:themeColor="text1"/>
          <w:lang w:val="en-US"/>
        </w:rPr>
        <w:t xml:space="preserve">In most cases, patients have more than one myoma, which are spherical lesions located in the uterus. Their dimensions and location may vary. In 90% of cases, they are located in the body of the uterus. Their diameter can be from several </w:t>
      </w:r>
      <w:proofErr w:type="spellStart"/>
      <w:r w:rsidR="00666FD6" w:rsidRPr="00666FD6">
        <w:rPr>
          <w:b/>
          <w:bCs/>
          <w:i/>
          <w:iCs/>
          <w:color w:val="000000" w:themeColor="text1"/>
          <w:lang w:val="en-US"/>
        </w:rPr>
        <w:t>millimetres</w:t>
      </w:r>
      <w:proofErr w:type="spellEnd"/>
      <w:r w:rsidR="00666FD6" w:rsidRPr="00666FD6">
        <w:rPr>
          <w:b/>
          <w:bCs/>
          <w:i/>
          <w:iCs/>
          <w:color w:val="000000" w:themeColor="text1"/>
          <w:lang w:val="en-US"/>
        </w:rPr>
        <w:t xml:space="preserve"> to 20cm 10.</w:t>
      </w:r>
    </w:p>
    <w:p w:rsidR="00666FD6" w:rsidRPr="00666FD6" w:rsidRDefault="00666FD6" w:rsidP="00666FD6">
      <w:pPr>
        <w:ind w:firstLine="708"/>
        <w:jc w:val="both"/>
        <w:rPr>
          <w:b/>
          <w:bCs/>
          <w:i/>
          <w:iCs/>
          <w:color w:val="000000" w:themeColor="text1"/>
          <w:lang w:val="en-US"/>
        </w:rPr>
      </w:pPr>
      <w:r w:rsidRPr="00666FD6">
        <w:rPr>
          <w:b/>
          <w:bCs/>
          <w:i/>
          <w:iCs/>
          <w:color w:val="000000" w:themeColor="text1"/>
          <w:lang w:val="en-US"/>
        </w:rPr>
        <w:t xml:space="preserve">The FIGO (Fédération </w:t>
      </w:r>
      <w:proofErr w:type="spellStart"/>
      <w:r w:rsidRPr="00666FD6">
        <w:rPr>
          <w:b/>
          <w:bCs/>
          <w:i/>
          <w:iCs/>
          <w:color w:val="000000" w:themeColor="text1"/>
          <w:lang w:val="en-US"/>
        </w:rPr>
        <w:t>Internationale</w:t>
      </w:r>
      <w:proofErr w:type="spellEnd"/>
      <w:r w:rsidRPr="00666FD6">
        <w:rPr>
          <w:b/>
          <w:bCs/>
          <w:i/>
          <w:iCs/>
          <w:color w:val="000000" w:themeColor="text1"/>
          <w:lang w:val="en-US"/>
        </w:rPr>
        <w:t xml:space="preserve"> de </w:t>
      </w:r>
      <w:proofErr w:type="spellStart"/>
      <w:r w:rsidRPr="00666FD6">
        <w:rPr>
          <w:b/>
          <w:bCs/>
          <w:i/>
          <w:iCs/>
          <w:color w:val="000000" w:themeColor="text1"/>
          <w:lang w:val="en-US"/>
        </w:rPr>
        <w:t>Gynécologie</w:t>
      </w:r>
      <w:proofErr w:type="spellEnd"/>
      <w:r w:rsidRPr="00666FD6">
        <w:rPr>
          <w:b/>
          <w:bCs/>
          <w:i/>
          <w:iCs/>
          <w:color w:val="000000" w:themeColor="text1"/>
          <w:lang w:val="en-US"/>
        </w:rPr>
        <w:t xml:space="preserve"> et </w:t>
      </w:r>
      <w:proofErr w:type="spellStart"/>
      <w:r w:rsidRPr="00666FD6">
        <w:rPr>
          <w:b/>
          <w:bCs/>
          <w:i/>
          <w:iCs/>
          <w:color w:val="000000" w:themeColor="text1"/>
          <w:lang w:val="en-US"/>
        </w:rPr>
        <w:t>d’Obstétrique</w:t>
      </w:r>
      <w:proofErr w:type="spellEnd"/>
      <w:r w:rsidRPr="00666FD6">
        <w:rPr>
          <w:b/>
          <w:bCs/>
          <w:i/>
          <w:iCs/>
          <w:color w:val="000000" w:themeColor="text1"/>
          <w:lang w:val="en-US"/>
        </w:rPr>
        <w:t>) classification divides them into groups from 0 to 8 depending on the proximity of the endometrium (the lower the number, the closer the endometrium) (Fig. 1) 11.</w:t>
      </w:r>
    </w:p>
    <w:p w:rsidR="00C30C53" w:rsidRDefault="00666FD6" w:rsidP="00666FD6">
      <w:pPr>
        <w:ind w:firstLine="708"/>
        <w:jc w:val="both"/>
        <w:rPr>
          <w:b/>
          <w:bCs/>
          <w:i/>
          <w:iCs/>
          <w:color w:val="000000" w:themeColor="text1"/>
          <w:lang w:val="en-US"/>
        </w:rPr>
      </w:pPr>
      <w:r w:rsidRPr="00666FD6">
        <w:rPr>
          <w:b/>
          <w:bCs/>
          <w:i/>
          <w:iCs/>
          <w:color w:val="000000" w:themeColor="text1"/>
          <w:lang w:val="en-US"/>
        </w:rPr>
        <w:t>In about 50-75% of cases, fibroids are asymptomatic. The most common symptoms of uterine fibroids are profuse menstrual bleeding, abnormal uterine bleeding and pressure symptoms. Myomas are associated with about 10% of cases of infertility, and in 1-3% they are the only cause 12.  Asymptomatic uterine fibroids usually undergo only a regular medical control, whereas symptomatic fibroids are an indication for treatment 13.</w:t>
      </w:r>
    </w:p>
    <w:p w:rsidR="00666FD6" w:rsidRDefault="00666FD6" w:rsidP="00666FD6">
      <w:pPr>
        <w:ind w:firstLine="708"/>
        <w:jc w:val="both"/>
        <w:rPr>
          <w:color w:val="000000" w:themeColor="text1"/>
          <w:lang w:val="en-US"/>
        </w:rPr>
      </w:pPr>
    </w:p>
    <w:p w:rsidR="00666FD6" w:rsidRPr="00666FD6" w:rsidRDefault="00C30C53" w:rsidP="00666FD6">
      <w:pPr>
        <w:ind w:firstLine="708"/>
        <w:jc w:val="both"/>
        <w:rPr>
          <w:b/>
          <w:bCs/>
          <w:i/>
          <w:iCs/>
          <w:color w:val="000000" w:themeColor="text1"/>
          <w:lang w:val="en-US"/>
        </w:rPr>
      </w:pPr>
      <w:r w:rsidRPr="00993EA7">
        <w:rPr>
          <w:b/>
          <w:bCs/>
          <w:lang w:val="en-US"/>
        </w:rPr>
        <w:t>Regarding the:</w:t>
      </w:r>
      <w:r w:rsidRPr="00C30C53">
        <w:rPr>
          <w:color w:val="000000" w:themeColor="text1"/>
          <w:lang w:val="en-US"/>
        </w:rPr>
        <w:t xml:space="preserve"> Line 159-188: I suggest </w:t>
      </w:r>
      <w:proofErr w:type="gramStart"/>
      <w:r w:rsidRPr="00C30C53">
        <w:rPr>
          <w:color w:val="000000" w:themeColor="text1"/>
          <w:lang w:val="en-US"/>
        </w:rPr>
        <w:t>to shorten</w:t>
      </w:r>
      <w:proofErr w:type="gramEnd"/>
      <w:r w:rsidRPr="00C30C53">
        <w:rPr>
          <w:color w:val="000000" w:themeColor="text1"/>
          <w:lang w:val="en-US"/>
        </w:rPr>
        <w:t xml:space="preserve"> the paragraph and to refer only to these references: 1) Rogers TS, </w:t>
      </w:r>
      <w:proofErr w:type="spellStart"/>
      <w:r w:rsidRPr="00C30C53">
        <w:rPr>
          <w:color w:val="000000" w:themeColor="text1"/>
          <w:lang w:val="en-US"/>
        </w:rPr>
        <w:t>Bieck</w:t>
      </w:r>
      <w:proofErr w:type="spellEnd"/>
      <w:r w:rsidRPr="00C30C53">
        <w:rPr>
          <w:color w:val="000000" w:themeColor="text1"/>
          <w:lang w:val="en-US"/>
        </w:rPr>
        <w:t xml:space="preserve"> AM. Management of Uterine Fibroids. Am Fam Physician. 2019 Mar 1;99(5):330-333. 2) </w:t>
      </w:r>
      <w:proofErr w:type="spellStart"/>
      <w:r w:rsidRPr="00C30C53">
        <w:rPr>
          <w:color w:val="000000" w:themeColor="text1"/>
          <w:lang w:val="en-US"/>
        </w:rPr>
        <w:t>Chwalisz</w:t>
      </w:r>
      <w:proofErr w:type="spellEnd"/>
      <w:r w:rsidRPr="00C30C53">
        <w:rPr>
          <w:color w:val="000000" w:themeColor="text1"/>
          <w:lang w:val="en-US"/>
        </w:rPr>
        <w:t xml:space="preserve"> K, Taylor H. Current and Emerging Medical Treatments for Uterine Fibroids. Semin </w:t>
      </w:r>
      <w:proofErr w:type="spellStart"/>
      <w:r w:rsidRPr="00C30C53">
        <w:rPr>
          <w:color w:val="000000" w:themeColor="text1"/>
          <w:lang w:val="en-US"/>
        </w:rPr>
        <w:t>Reprod</w:t>
      </w:r>
      <w:proofErr w:type="spellEnd"/>
      <w:r w:rsidRPr="00C30C53">
        <w:rPr>
          <w:color w:val="000000" w:themeColor="text1"/>
          <w:lang w:val="en-US"/>
        </w:rPr>
        <w:t xml:space="preserve"> Med. 2017 Nov;35(6):510-522.; 3) </w:t>
      </w:r>
      <w:proofErr w:type="spellStart"/>
      <w:r w:rsidRPr="00C30C53">
        <w:rPr>
          <w:color w:val="000000" w:themeColor="text1"/>
          <w:lang w:val="en-US"/>
        </w:rPr>
        <w:t>Saridogan</w:t>
      </w:r>
      <w:proofErr w:type="spellEnd"/>
      <w:r w:rsidRPr="00C30C53">
        <w:rPr>
          <w:color w:val="000000" w:themeColor="text1"/>
          <w:lang w:val="en-US"/>
        </w:rPr>
        <w:t xml:space="preserve"> E. Surgical treatment of fibroids in heavy menstrual bleeding. </w:t>
      </w:r>
      <w:proofErr w:type="spellStart"/>
      <w:r w:rsidRPr="00C30C53">
        <w:rPr>
          <w:color w:val="000000" w:themeColor="text1"/>
          <w:lang w:val="en-US"/>
        </w:rPr>
        <w:t>Womens</w:t>
      </w:r>
      <w:proofErr w:type="spellEnd"/>
      <w:r w:rsidRPr="00C30C53">
        <w:rPr>
          <w:color w:val="000000" w:themeColor="text1"/>
          <w:lang w:val="en-US"/>
        </w:rPr>
        <w:t xml:space="preserve"> Health (</w:t>
      </w:r>
      <w:proofErr w:type="spellStart"/>
      <w:r w:rsidRPr="00C30C53">
        <w:rPr>
          <w:color w:val="000000" w:themeColor="text1"/>
          <w:lang w:val="en-US"/>
        </w:rPr>
        <w:t>Lond</w:t>
      </w:r>
      <w:proofErr w:type="spellEnd"/>
      <w:r w:rsidRPr="00C30C53">
        <w:rPr>
          <w:color w:val="000000" w:themeColor="text1"/>
          <w:lang w:val="en-US"/>
        </w:rPr>
        <w:t>). 2016 Jan;12(1):53-62.</w:t>
      </w:r>
      <w:r w:rsidR="00993EA7">
        <w:rPr>
          <w:color w:val="000000" w:themeColor="text1"/>
          <w:lang w:val="en-US"/>
        </w:rPr>
        <w:t xml:space="preserve"> </w:t>
      </w:r>
      <w:r w:rsidR="00993EA7" w:rsidRPr="0099580F">
        <w:rPr>
          <w:b/>
          <w:bCs/>
          <w:color w:val="000000" w:themeColor="text1"/>
          <w:lang w:val="en-US"/>
        </w:rPr>
        <w:t>As suggested by the reviewer, the following fragment has been changed</w:t>
      </w:r>
      <w:r w:rsidR="00993EA7">
        <w:rPr>
          <w:b/>
          <w:bCs/>
          <w:color w:val="000000" w:themeColor="text1"/>
          <w:lang w:val="en-US"/>
        </w:rPr>
        <w:t xml:space="preserve">: </w:t>
      </w:r>
      <w:r w:rsidR="00993EA7">
        <w:rPr>
          <w:color w:val="000000" w:themeColor="text1"/>
          <w:lang w:val="en-US"/>
        </w:rPr>
        <w:t xml:space="preserve"> </w:t>
      </w:r>
      <w:r w:rsidR="00666FD6" w:rsidRPr="00666FD6">
        <w:rPr>
          <w:b/>
          <w:bCs/>
          <w:i/>
          <w:iCs/>
          <w:color w:val="000000" w:themeColor="text1"/>
          <w:lang w:val="en-US"/>
        </w:rPr>
        <w:t>Surgical treatment includes myomectomy (abdominal and hysteroscopic) and hysterectomy. Both myomectomy and hysterectomy have a positive impact on the quality of life 19. Hysterectomy is associated with irreversible loss of fertility; thus, many women seek other treatment options 20.</w:t>
      </w:r>
    </w:p>
    <w:p w:rsidR="00C30C53" w:rsidRDefault="00666FD6" w:rsidP="00666FD6">
      <w:pPr>
        <w:ind w:firstLine="708"/>
        <w:jc w:val="both"/>
        <w:rPr>
          <w:b/>
          <w:bCs/>
          <w:i/>
          <w:iCs/>
          <w:color w:val="000000" w:themeColor="text1"/>
          <w:lang w:val="en-US"/>
        </w:rPr>
      </w:pPr>
      <w:r w:rsidRPr="00666FD6">
        <w:rPr>
          <w:b/>
          <w:bCs/>
          <w:i/>
          <w:iCs/>
          <w:color w:val="000000" w:themeColor="text1"/>
          <w:lang w:val="en-US"/>
        </w:rPr>
        <w:t xml:space="preserve">Abdominal myomectomy allows for the preservation of fertility.  Depending on the size and number of fibroids, as well as the experience of the surgeon, this procedure can be performed via laparotomy or laparoscopy. Although </w:t>
      </w:r>
      <w:proofErr w:type="spellStart"/>
      <w:r w:rsidRPr="00666FD6">
        <w:rPr>
          <w:b/>
          <w:bCs/>
          <w:i/>
          <w:iCs/>
          <w:color w:val="000000" w:themeColor="text1"/>
          <w:lang w:val="en-US"/>
        </w:rPr>
        <w:t>haemorrhages</w:t>
      </w:r>
      <w:proofErr w:type="spellEnd"/>
      <w:r w:rsidRPr="00666FD6">
        <w:rPr>
          <w:b/>
          <w:bCs/>
          <w:i/>
          <w:iCs/>
          <w:color w:val="000000" w:themeColor="text1"/>
          <w:lang w:val="en-US"/>
        </w:rPr>
        <w:t xml:space="preserve"> are less common than in hysterectomy, overall morbidity is similar. Hysteroscopic myomectomy is a safer, less invasive method than abdominal myomectomy and allows treatment of submucous fibroids (Figo 0-2). Subsequent hysteroscopic procedures may be necessary to completely remove larger type 2 fibroids 21.</w:t>
      </w:r>
    </w:p>
    <w:p w:rsidR="00666FD6" w:rsidRDefault="00666FD6" w:rsidP="00666FD6">
      <w:pPr>
        <w:ind w:firstLine="708"/>
        <w:jc w:val="both"/>
        <w:rPr>
          <w:color w:val="000000" w:themeColor="text1"/>
          <w:lang w:val="en-US"/>
        </w:rPr>
      </w:pPr>
    </w:p>
    <w:p w:rsidR="00666FD6" w:rsidRPr="00666FD6" w:rsidRDefault="00C30C53" w:rsidP="00666FD6">
      <w:pPr>
        <w:ind w:firstLine="708"/>
        <w:jc w:val="both"/>
        <w:rPr>
          <w:b/>
          <w:bCs/>
          <w:i/>
          <w:iCs/>
          <w:color w:val="000000" w:themeColor="text1"/>
          <w:lang w:val="en-US"/>
        </w:rPr>
      </w:pPr>
      <w:r w:rsidRPr="00993EA7">
        <w:rPr>
          <w:b/>
          <w:bCs/>
          <w:lang w:val="en-US"/>
        </w:rPr>
        <w:t>Regarding the:</w:t>
      </w:r>
      <w:r w:rsidRPr="00C30C53">
        <w:rPr>
          <w:color w:val="000000" w:themeColor="text1"/>
          <w:lang w:val="en-US"/>
        </w:rPr>
        <w:t xml:space="preserve"> Line 189-211: Once again, the discussion on the pharmacological treatments of uterine fibroids is too long. Please cut back and use only these few references: 1) </w:t>
      </w:r>
      <w:proofErr w:type="spellStart"/>
      <w:r w:rsidRPr="00C30C53">
        <w:rPr>
          <w:color w:val="000000" w:themeColor="text1"/>
          <w:lang w:val="en-US"/>
        </w:rPr>
        <w:t>Fritton</w:t>
      </w:r>
      <w:proofErr w:type="spellEnd"/>
      <w:r w:rsidRPr="00C30C53">
        <w:rPr>
          <w:color w:val="000000" w:themeColor="text1"/>
          <w:lang w:val="en-US"/>
        </w:rPr>
        <w:t xml:space="preserve"> K, </w:t>
      </w:r>
      <w:proofErr w:type="spellStart"/>
      <w:r w:rsidRPr="00C30C53">
        <w:rPr>
          <w:color w:val="000000" w:themeColor="text1"/>
          <w:lang w:val="en-US"/>
        </w:rPr>
        <w:t>Borahay</w:t>
      </w:r>
      <w:proofErr w:type="spellEnd"/>
      <w:r w:rsidRPr="00C30C53">
        <w:rPr>
          <w:color w:val="000000" w:themeColor="text1"/>
          <w:lang w:val="en-US"/>
        </w:rPr>
        <w:t xml:space="preserve"> MA. New and Emerging Therapies for Uterine Fibroids. Semin </w:t>
      </w:r>
      <w:proofErr w:type="spellStart"/>
      <w:r w:rsidRPr="00C30C53">
        <w:rPr>
          <w:color w:val="000000" w:themeColor="text1"/>
          <w:lang w:val="en-US"/>
        </w:rPr>
        <w:t>Reprod</w:t>
      </w:r>
      <w:proofErr w:type="spellEnd"/>
      <w:r w:rsidRPr="00C30C53">
        <w:rPr>
          <w:color w:val="000000" w:themeColor="text1"/>
          <w:lang w:val="en-US"/>
        </w:rPr>
        <w:t xml:space="preserve"> Med. 2017 Nov;35(6):549-559.; 2) </w:t>
      </w:r>
      <w:proofErr w:type="spellStart"/>
      <w:r w:rsidRPr="00C30C53">
        <w:rPr>
          <w:color w:val="000000" w:themeColor="text1"/>
          <w:lang w:val="en-US"/>
        </w:rPr>
        <w:t>Chwalisz</w:t>
      </w:r>
      <w:proofErr w:type="spellEnd"/>
      <w:r w:rsidRPr="00C30C53">
        <w:rPr>
          <w:color w:val="000000" w:themeColor="text1"/>
          <w:lang w:val="en-US"/>
        </w:rPr>
        <w:t xml:space="preserve"> K, Taylor H. Current and Emerging Medical Treatments for Uterine Fibroids. Semin </w:t>
      </w:r>
      <w:proofErr w:type="spellStart"/>
      <w:r w:rsidRPr="00C30C53">
        <w:rPr>
          <w:color w:val="000000" w:themeColor="text1"/>
          <w:lang w:val="en-US"/>
        </w:rPr>
        <w:t>Reprod</w:t>
      </w:r>
      <w:proofErr w:type="spellEnd"/>
      <w:r w:rsidRPr="00C30C53">
        <w:rPr>
          <w:color w:val="000000" w:themeColor="text1"/>
          <w:lang w:val="en-US"/>
        </w:rPr>
        <w:t xml:space="preserve"> Med. 2017 Nov;35(6):510-522.; 3) Friend DR. Drug delivery for the treatment of endometriosis and uterine</w:t>
      </w:r>
      <w:r>
        <w:rPr>
          <w:color w:val="000000" w:themeColor="text1"/>
          <w:lang w:val="en-US"/>
        </w:rPr>
        <w:t xml:space="preserve"> </w:t>
      </w:r>
      <w:r w:rsidRPr="00C30C53">
        <w:rPr>
          <w:color w:val="000000" w:themeColor="text1"/>
          <w:lang w:val="en-US"/>
        </w:rPr>
        <w:t xml:space="preserve">fibroids. Drug </w:t>
      </w:r>
      <w:proofErr w:type="spellStart"/>
      <w:r w:rsidRPr="00C30C53">
        <w:rPr>
          <w:color w:val="000000" w:themeColor="text1"/>
          <w:lang w:val="en-US"/>
        </w:rPr>
        <w:t>Deliv</w:t>
      </w:r>
      <w:proofErr w:type="spellEnd"/>
      <w:r w:rsidRPr="00C30C53">
        <w:rPr>
          <w:color w:val="000000" w:themeColor="text1"/>
          <w:lang w:val="en-US"/>
        </w:rPr>
        <w:t xml:space="preserve"> </w:t>
      </w:r>
      <w:proofErr w:type="spellStart"/>
      <w:r w:rsidRPr="00C30C53">
        <w:rPr>
          <w:color w:val="000000" w:themeColor="text1"/>
          <w:lang w:val="en-US"/>
        </w:rPr>
        <w:t>Transl</w:t>
      </w:r>
      <w:proofErr w:type="spellEnd"/>
      <w:r w:rsidRPr="00C30C53">
        <w:rPr>
          <w:color w:val="000000" w:themeColor="text1"/>
          <w:lang w:val="en-US"/>
        </w:rPr>
        <w:t xml:space="preserve"> Res. </w:t>
      </w:r>
      <w:r w:rsidRPr="00C30C53">
        <w:rPr>
          <w:color w:val="000000" w:themeColor="text1"/>
          <w:lang w:val="en-US"/>
        </w:rPr>
        <w:lastRenderedPageBreak/>
        <w:t xml:space="preserve">2017 Dec;7(6):829-839.; 4) </w:t>
      </w:r>
      <w:proofErr w:type="spellStart"/>
      <w:r w:rsidRPr="00C30C53">
        <w:rPr>
          <w:color w:val="000000" w:themeColor="text1"/>
          <w:lang w:val="en-US"/>
        </w:rPr>
        <w:t>Ciavattini</w:t>
      </w:r>
      <w:proofErr w:type="spellEnd"/>
      <w:r w:rsidRPr="00C30C53">
        <w:rPr>
          <w:color w:val="000000" w:themeColor="text1"/>
          <w:lang w:val="en-US"/>
        </w:rPr>
        <w:t xml:space="preserve"> A, </w:t>
      </w:r>
      <w:proofErr w:type="spellStart"/>
      <w:r w:rsidRPr="00C30C53">
        <w:rPr>
          <w:color w:val="000000" w:themeColor="text1"/>
          <w:lang w:val="en-US"/>
        </w:rPr>
        <w:t>Delli</w:t>
      </w:r>
      <w:proofErr w:type="spellEnd"/>
      <w:r w:rsidRPr="00C30C53">
        <w:rPr>
          <w:color w:val="000000" w:themeColor="text1"/>
          <w:lang w:val="en-US"/>
        </w:rPr>
        <w:t xml:space="preserve"> </w:t>
      </w:r>
      <w:proofErr w:type="spellStart"/>
      <w:r w:rsidRPr="00C30C53">
        <w:rPr>
          <w:color w:val="000000" w:themeColor="text1"/>
          <w:lang w:val="en-US"/>
        </w:rPr>
        <w:t>Carpini</w:t>
      </w:r>
      <w:proofErr w:type="spellEnd"/>
      <w:r w:rsidRPr="00C30C53">
        <w:rPr>
          <w:color w:val="000000" w:themeColor="text1"/>
          <w:lang w:val="en-US"/>
        </w:rPr>
        <w:t xml:space="preserve"> G, </w:t>
      </w:r>
      <w:proofErr w:type="spellStart"/>
      <w:r w:rsidRPr="00C30C53">
        <w:rPr>
          <w:color w:val="000000" w:themeColor="text1"/>
          <w:lang w:val="en-US"/>
        </w:rPr>
        <w:t>Serri</w:t>
      </w:r>
      <w:proofErr w:type="spellEnd"/>
      <w:r w:rsidRPr="00C30C53">
        <w:rPr>
          <w:color w:val="000000" w:themeColor="text1"/>
          <w:lang w:val="en-US"/>
        </w:rPr>
        <w:t xml:space="preserve"> M, </w:t>
      </w:r>
      <w:proofErr w:type="spellStart"/>
      <w:r w:rsidRPr="00C30C53">
        <w:rPr>
          <w:color w:val="000000" w:themeColor="text1"/>
          <w:lang w:val="en-US"/>
        </w:rPr>
        <w:t>Vignini</w:t>
      </w:r>
      <w:proofErr w:type="spellEnd"/>
      <w:r w:rsidRPr="00C30C53">
        <w:rPr>
          <w:color w:val="000000" w:themeColor="text1"/>
          <w:lang w:val="en-US"/>
        </w:rPr>
        <w:t xml:space="preserve"> A, </w:t>
      </w:r>
      <w:proofErr w:type="spellStart"/>
      <w:r w:rsidRPr="00C30C53">
        <w:rPr>
          <w:color w:val="000000" w:themeColor="text1"/>
          <w:lang w:val="en-US"/>
        </w:rPr>
        <w:t>Sabbatinelli</w:t>
      </w:r>
      <w:proofErr w:type="spellEnd"/>
      <w:r w:rsidRPr="00C30C53">
        <w:rPr>
          <w:color w:val="000000" w:themeColor="text1"/>
          <w:lang w:val="en-US"/>
        </w:rPr>
        <w:t xml:space="preserve"> J, </w:t>
      </w:r>
      <w:proofErr w:type="spellStart"/>
      <w:r w:rsidRPr="00C30C53">
        <w:rPr>
          <w:color w:val="000000" w:themeColor="text1"/>
          <w:lang w:val="en-US"/>
        </w:rPr>
        <w:t>Tozzi</w:t>
      </w:r>
      <w:proofErr w:type="spellEnd"/>
      <w:r w:rsidRPr="00C30C53">
        <w:rPr>
          <w:color w:val="000000" w:themeColor="text1"/>
          <w:lang w:val="en-US"/>
        </w:rPr>
        <w:t xml:space="preserve"> A, </w:t>
      </w:r>
      <w:proofErr w:type="spellStart"/>
      <w:r w:rsidRPr="00C30C53">
        <w:rPr>
          <w:color w:val="000000" w:themeColor="text1"/>
          <w:lang w:val="en-US"/>
        </w:rPr>
        <w:t>Aggiusti</w:t>
      </w:r>
      <w:proofErr w:type="spellEnd"/>
      <w:r w:rsidRPr="00C30C53">
        <w:rPr>
          <w:color w:val="000000" w:themeColor="text1"/>
          <w:lang w:val="en-US"/>
        </w:rPr>
        <w:t xml:space="preserve"> A, Clemente N. Hypovitaminosis D and "small burden" uterine fibroids: Opportunity for a vitamin D supplementation. Medicine (Baltimore). 2016 Dec;95(52</w:t>
      </w:r>
      <w:proofErr w:type="gramStart"/>
      <w:r w:rsidRPr="00C30C53">
        <w:rPr>
          <w:color w:val="000000" w:themeColor="text1"/>
          <w:lang w:val="en-US"/>
        </w:rPr>
        <w:t>):e</w:t>
      </w:r>
      <w:proofErr w:type="gramEnd"/>
      <w:r w:rsidRPr="00C30C53">
        <w:rPr>
          <w:color w:val="000000" w:themeColor="text1"/>
          <w:lang w:val="en-US"/>
        </w:rPr>
        <w:t>5698.</w:t>
      </w:r>
      <w:r w:rsidR="00993EA7">
        <w:rPr>
          <w:color w:val="000000" w:themeColor="text1"/>
          <w:lang w:val="en-US"/>
        </w:rPr>
        <w:t xml:space="preserve"> </w:t>
      </w:r>
      <w:r w:rsidR="00993EA7" w:rsidRPr="0099580F">
        <w:rPr>
          <w:b/>
          <w:bCs/>
          <w:color w:val="000000" w:themeColor="text1"/>
          <w:lang w:val="en-US"/>
        </w:rPr>
        <w:t>As suggested by the reviewer, the following fragment has been changed</w:t>
      </w:r>
      <w:r w:rsidR="00993EA7">
        <w:rPr>
          <w:b/>
          <w:bCs/>
          <w:color w:val="000000" w:themeColor="text1"/>
          <w:lang w:val="en-US"/>
        </w:rPr>
        <w:t xml:space="preserve">: </w:t>
      </w:r>
      <w:r w:rsidR="00666FD6" w:rsidRPr="00666FD6">
        <w:rPr>
          <w:b/>
          <w:bCs/>
          <w:i/>
          <w:iCs/>
          <w:color w:val="000000" w:themeColor="text1"/>
          <w:lang w:val="en-US"/>
        </w:rPr>
        <w:t>Levonorgestrel-Releasing intrauterine devices are an effective treatment for heavy menstrual bleeding, but they do not reduce the size of fibroids. Their use is limited in patients with the deformed uterine cavity.</w:t>
      </w:r>
    </w:p>
    <w:p w:rsidR="00666FD6" w:rsidRPr="00666FD6" w:rsidRDefault="00666FD6" w:rsidP="00666FD6">
      <w:pPr>
        <w:ind w:firstLine="708"/>
        <w:jc w:val="both"/>
        <w:rPr>
          <w:b/>
          <w:bCs/>
          <w:i/>
          <w:iCs/>
          <w:color w:val="000000" w:themeColor="text1"/>
          <w:lang w:val="en-US"/>
        </w:rPr>
      </w:pPr>
      <w:r w:rsidRPr="00666FD6">
        <w:rPr>
          <w:b/>
          <w:bCs/>
          <w:i/>
          <w:iCs/>
          <w:color w:val="000000" w:themeColor="text1"/>
          <w:lang w:val="en-US"/>
        </w:rPr>
        <w:t>GnRH analogues are mainly used as a pre-operative agent to reduce the size of fibroids and perioperative blood loss. They also reduce the percentage of vertical incisions during hysterectomy and myomectomy while increasing the possibility of vaginal procedure 20.</w:t>
      </w:r>
    </w:p>
    <w:p w:rsidR="00666FD6" w:rsidRPr="00666FD6" w:rsidRDefault="00666FD6" w:rsidP="00666FD6">
      <w:pPr>
        <w:ind w:firstLine="708"/>
        <w:jc w:val="both"/>
        <w:rPr>
          <w:b/>
          <w:bCs/>
          <w:i/>
          <w:iCs/>
          <w:color w:val="000000" w:themeColor="text1"/>
          <w:lang w:val="en-US"/>
        </w:rPr>
      </w:pPr>
      <w:r w:rsidRPr="00666FD6">
        <w:rPr>
          <w:b/>
          <w:bCs/>
          <w:i/>
          <w:iCs/>
          <w:color w:val="000000" w:themeColor="text1"/>
          <w:lang w:val="en-US"/>
        </w:rPr>
        <w:t xml:space="preserve">In the short term, selective progesterone receptor modulators reduce myoma volume and induce amenorrhea. However, the long-term efficacy and safety require further research. As well as aromatase inhibitors, they may be another option for pre-operative treatment of </w:t>
      </w:r>
      <w:proofErr w:type="spellStart"/>
      <w:r w:rsidRPr="00666FD6">
        <w:rPr>
          <w:b/>
          <w:bCs/>
          <w:i/>
          <w:iCs/>
          <w:color w:val="000000" w:themeColor="text1"/>
          <w:lang w:val="en-US"/>
        </w:rPr>
        <w:t>anaemia</w:t>
      </w:r>
      <w:proofErr w:type="spellEnd"/>
      <w:r w:rsidRPr="00666FD6">
        <w:rPr>
          <w:b/>
          <w:bCs/>
          <w:i/>
          <w:iCs/>
          <w:color w:val="000000" w:themeColor="text1"/>
          <w:lang w:val="en-US"/>
        </w:rPr>
        <w:t xml:space="preserve"> and reduction of myoma volume 22.</w:t>
      </w:r>
    </w:p>
    <w:p w:rsidR="00666FD6" w:rsidRPr="00666FD6" w:rsidRDefault="00666FD6" w:rsidP="00666FD6">
      <w:pPr>
        <w:ind w:firstLine="708"/>
        <w:jc w:val="both"/>
        <w:rPr>
          <w:b/>
          <w:bCs/>
          <w:i/>
          <w:iCs/>
          <w:color w:val="000000" w:themeColor="text1"/>
          <w:lang w:val="en-US"/>
        </w:rPr>
      </w:pPr>
      <w:r w:rsidRPr="00666FD6">
        <w:rPr>
          <w:b/>
          <w:bCs/>
          <w:i/>
          <w:iCs/>
          <w:color w:val="000000" w:themeColor="text1"/>
          <w:lang w:val="en-US"/>
        </w:rPr>
        <w:t xml:space="preserve">Some studies suggest that vitamin D may slow down or prevent the growth of fibroids and the onset of symptoms 23. </w:t>
      </w:r>
    </w:p>
    <w:p w:rsidR="00C30C53" w:rsidRDefault="00666FD6" w:rsidP="00666FD6">
      <w:pPr>
        <w:ind w:firstLine="708"/>
        <w:jc w:val="both"/>
        <w:rPr>
          <w:b/>
          <w:bCs/>
          <w:i/>
          <w:iCs/>
          <w:color w:val="000000" w:themeColor="text1"/>
          <w:lang w:val="en-US"/>
        </w:rPr>
      </w:pPr>
      <w:r w:rsidRPr="00666FD6">
        <w:rPr>
          <w:b/>
          <w:bCs/>
          <w:i/>
          <w:iCs/>
          <w:color w:val="000000" w:themeColor="text1"/>
          <w:lang w:val="en-US"/>
        </w:rPr>
        <w:t>New methods using 2-methoxyestradiol combined with nanoparticles are also under development 24.</w:t>
      </w:r>
    </w:p>
    <w:p w:rsidR="00666FD6" w:rsidRDefault="00666FD6" w:rsidP="00666FD6">
      <w:pPr>
        <w:ind w:firstLine="708"/>
        <w:jc w:val="both"/>
        <w:rPr>
          <w:color w:val="000000" w:themeColor="text1"/>
          <w:lang w:val="en-US"/>
        </w:rPr>
      </w:pPr>
    </w:p>
    <w:p w:rsidR="00C30C53" w:rsidRDefault="00C30C53" w:rsidP="00C30C53">
      <w:pPr>
        <w:ind w:firstLine="708"/>
        <w:jc w:val="both"/>
        <w:rPr>
          <w:b/>
          <w:bCs/>
          <w:color w:val="000000" w:themeColor="text1"/>
          <w:lang w:val="en-US"/>
        </w:rPr>
      </w:pPr>
      <w:r w:rsidRPr="008F1B99">
        <w:rPr>
          <w:b/>
          <w:bCs/>
          <w:lang w:val="en-US"/>
        </w:rPr>
        <w:t>Regarding the:</w:t>
      </w:r>
      <w:r w:rsidRPr="00C30C53">
        <w:rPr>
          <w:color w:val="000000" w:themeColor="text1"/>
          <w:lang w:val="en-US"/>
        </w:rPr>
        <w:t xml:space="preserve"> However, there is something that the authors should deal with, which instead is NEVER treated in the comparison in conferences and conventions.</w:t>
      </w:r>
      <w:r>
        <w:rPr>
          <w:color w:val="000000" w:themeColor="text1"/>
          <w:lang w:val="en-US"/>
        </w:rPr>
        <w:t xml:space="preserve"> </w:t>
      </w:r>
      <w:r w:rsidRPr="00C30C53">
        <w:rPr>
          <w:color w:val="000000" w:themeColor="text1"/>
          <w:lang w:val="en-US"/>
        </w:rPr>
        <w:t>When embolizing a uterine myoma, the myoma is left in place and not removed. Since the surgeons have undergone real media trials for the non-operative diagnosis of leiomyosarcoma and have removed fibroids that were not myomas but leiomyosarcomas (with all the medico-legal repercussions ....), what the authors of the problem say to leave a myoma in utero (after embolization) against the risk of developing a leiomyosarcoma, not having the possibility to perform a histological examination ????? Discuss this huge bias that is NOT discussed during conference discussions.</w:t>
      </w:r>
      <w:r w:rsidR="008F1B99">
        <w:rPr>
          <w:color w:val="000000" w:themeColor="text1"/>
          <w:lang w:val="en-US"/>
        </w:rPr>
        <w:t xml:space="preserve"> </w:t>
      </w:r>
      <w:r w:rsidR="008F1B99" w:rsidRPr="008F1B99">
        <w:rPr>
          <w:b/>
          <w:bCs/>
          <w:color w:val="000000" w:themeColor="text1"/>
          <w:lang w:val="en-US"/>
        </w:rPr>
        <w:t>As suggested by the reviewer, the discussion on leiomyosarcoma has been completed.</w:t>
      </w:r>
    </w:p>
    <w:p w:rsidR="008F1B99" w:rsidRPr="004A7D54" w:rsidRDefault="008F1B99" w:rsidP="008F1B99">
      <w:pPr>
        <w:jc w:val="both"/>
        <w:rPr>
          <w:b/>
          <w:bCs/>
          <w:color w:val="000000" w:themeColor="text1"/>
          <w:lang w:val="en-US"/>
        </w:rPr>
      </w:pPr>
      <w:r w:rsidRPr="004A7D54">
        <w:rPr>
          <w:b/>
          <w:bCs/>
          <w:color w:val="000000" w:themeColor="text1"/>
          <w:lang w:val="en-US"/>
        </w:rPr>
        <w:t>In protocol:</w:t>
      </w:r>
    </w:p>
    <w:p w:rsidR="008F1B99" w:rsidRPr="004A7D54" w:rsidRDefault="008F1B99" w:rsidP="008F1B99">
      <w:pPr>
        <w:jc w:val="both"/>
        <w:rPr>
          <w:b/>
          <w:bCs/>
          <w:color w:val="00B050"/>
          <w:lang w:val="en-US"/>
        </w:rPr>
      </w:pPr>
      <w:r w:rsidRPr="004A7D54">
        <w:rPr>
          <w:b/>
          <w:bCs/>
          <w:color w:val="000000" w:themeColor="text1"/>
          <w:lang w:val="en-US"/>
        </w:rPr>
        <w:t>QUALIFICATION:</w:t>
      </w:r>
    </w:p>
    <w:p w:rsidR="008F1B99" w:rsidRDefault="008F1B99" w:rsidP="008F1B99">
      <w:pPr>
        <w:jc w:val="both"/>
        <w:rPr>
          <w:b/>
          <w:bCs/>
          <w:color w:val="000000" w:themeColor="text1"/>
          <w:lang w:val="en-US"/>
        </w:rPr>
      </w:pPr>
      <w:r w:rsidRPr="008F1B99">
        <w:rPr>
          <w:b/>
          <w:bCs/>
          <w:color w:val="000000" w:themeColor="text1"/>
          <w:lang w:val="en-US"/>
        </w:rPr>
        <w:t>1.6.</w:t>
      </w:r>
      <w:r w:rsidRPr="008F1B99">
        <w:rPr>
          <w:b/>
          <w:bCs/>
          <w:color w:val="000000" w:themeColor="text1"/>
          <w:lang w:val="en-US"/>
        </w:rPr>
        <w:tab/>
      </w:r>
      <w:r w:rsidRPr="008F1B99">
        <w:rPr>
          <w:b/>
          <w:bCs/>
          <w:i/>
          <w:iCs/>
          <w:color w:val="000000" w:themeColor="text1"/>
          <w:lang w:val="en-US"/>
        </w:rPr>
        <w:t>WARNING! Inform the patient that 1-3 cases out of 1,000 uterine tumors can be malignant (leiomyosarcoma). Discuss with the patient that the endometrial biopsy and MRI performed during UAE qualification is highly sensitive in the diagnosis of leiomyosarcoma, but not 100%. Inform the patients that performing UAE for leiomyosarcoma may delay diagnosis and proper treatment. Note that fact in the medical record.</w:t>
      </w:r>
    </w:p>
    <w:p w:rsidR="008F1B99" w:rsidRDefault="008F1B99" w:rsidP="008F1B99">
      <w:pPr>
        <w:jc w:val="both"/>
        <w:rPr>
          <w:b/>
          <w:bCs/>
          <w:color w:val="000000" w:themeColor="text1"/>
          <w:lang w:val="en-US"/>
        </w:rPr>
      </w:pPr>
      <w:r w:rsidRPr="008F1B99">
        <w:rPr>
          <w:b/>
          <w:bCs/>
          <w:color w:val="000000" w:themeColor="text1"/>
          <w:lang w:val="en-US"/>
        </w:rPr>
        <w:t>3.1.</w:t>
      </w:r>
      <w:r w:rsidRPr="008F1B99">
        <w:rPr>
          <w:b/>
          <w:bCs/>
          <w:color w:val="000000" w:themeColor="text1"/>
          <w:lang w:val="en-US"/>
        </w:rPr>
        <w:tab/>
      </w:r>
      <w:r w:rsidRPr="008F1B99">
        <w:rPr>
          <w:b/>
          <w:bCs/>
          <w:i/>
          <w:iCs/>
          <w:color w:val="000000" w:themeColor="text1"/>
          <w:lang w:val="en-US"/>
        </w:rPr>
        <w:t xml:space="preserve">Absolute contraindications for UAE </w:t>
      </w:r>
      <w:proofErr w:type="gramStart"/>
      <w:r w:rsidRPr="008F1B99">
        <w:rPr>
          <w:b/>
          <w:bCs/>
          <w:i/>
          <w:iCs/>
          <w:color w:val="000000" w:themeColor="text1"/>
          <w:lang w:val="en-US"/>
        </w:rPr>
        <w:t>are:</w:t>
      </w:r>
      <w:proofErr w:type="gramEnd"/>
      <w:r w:rsidRPr="008F1B99">
        <w:rPr>
          <w:b/>
          <w:bCs/>
          <w:i/>
          <w:iCs/>
          <w:color w:val="000000" w:themeColor="text1"/>
          <w:lang w:val="en-US"/>
        </w:rPr>
        <w:t xml:space="preserve"> asymptomatic fibroids; a viable pregnancy; an active uterine infection; contraindications for the use of radiological contrast agents; features of leiomyosarcoma on MRI; uterine or ovarian malignant tumor unless it is performed for palliation or as an adjunct to surgery 87.</w:t>
      </w:r>
    </w:p>
    <w:p w:rsidR="008F1B99" w:rsidRDefault="008F1B99" w:rsidP="008F1B99">
      <w:pPr>
        <w:jc w:val="both"/>
        <w:rPr>
          <w:b/>
          <w:bCs/>
          <w:i/>
          <w:iCs/>
          <w:color w:val="000000" w:themeColor="text1"/>
          <w:lang w:val="en-US"/>
        </w:rPr>
      </w:pPr>
      <w:r w:rsidRPr="008F1B99">
        <w:rPr>
          <w:b/>
          <w:bCs/>
          <w:color w:val="000000" w:themeColor="text1"/>
          <w:lang w:val="en-US"/>
        </w:rPr>
        <w:t>6.</w:t>
      </w:r>
      <w:r w:rsidR="00C21723">
        <w:rPr>
          <w:b/>
          <w:bCs/>
          <w:color w:val="000000" w:themeColor="text1"/>
          <w:lang w:val="en-US"/>
        </w:rPr>
        <w:t>3</w:t>
      </w:r>
      <w:r w:rsidRPr="008F1B99">
        <w:rPr>
          <w:b/>
          <w:bCs/>
          <w:color w:val="000000" w:themeColor="text1"/>
          <w:lang w:val="en-US"/>
        </w:rPr>
        <w:t>.3.</w:t>
      </w:r>
      <w:r w:rsidRPr="008F1B99">
        <w:rPr>
          <w:b/>
          <w:bCs/>
          <w:color w:val="000000" w:themeColor="text1"/>
          <w:lang w:val="en-US"/>
        </w:rPr>
        <w:tab/>
      </w:r>
      <w:r w:rsidRPr="008F1B99">
        <w:rPr>
          <w:b/>
          <w:bCs/>
          <w:i/>
          <w:iCs/>
          <w:color w:val="000000" w:themeColor="text1"/>
          <w:lang w:val="en-US"/>
        </w:rPr>
        <w:t>Order an MRI to evaluate the uterine tumor for leiomyosarcoma features and UAE technical capabilities.</w:t>
      </w:r>
    </w:p>
    <w:p w:rsidR="00666FD6" w:rsidRDefault="00666FD6" w:rsidP="008F1B99">
      <w:pPr>
        <w:jc w:val="both"/>
        <w:rPr>
          <w:b/>
          <w:bCs/>
          <w:color w:val="000000" w:themeColor="text1"/>
          <w:lang w:val="en-US"/>
        </w:rPr>
      </w:pPr>
    </w:p>
    <w:p w:rsidR="00BF10AB" w:rsidRPr="004A7D54" w:rsidRDefault="00BF10AB" w:rsidP="00BF10AB">
      <w:pPr>
        <w:jc w:val="both"/>
        <w:rPr>
          <w:b/>
          <w:bCs/>
          <w:color w:val="00B050"/>
          <w:lang w:val="en-US"/>
        </w:rPr>
      </w:pPr>
      <w:r w:rsidRPr="004A7D54">
        <w:rPr>
          <w:b/>
          <w:bCs/>
          <w:color w:val="000000" w:themeColor="text1"/>
          <w:lang w:val="en-US"/>
        </w:rPr>
        <w:t>In text:</w:t>
      </w:r>
    </w:p>
    <w:p w:rsidR="00666FD6" w:rsidRPr="00666FD6" w:rsidRDefault="00666FD6" w:rsidP="00666FD6">
      <w:pPr>
        <w:jc w:val="both"/>
        <w:rPr>
          <w:b/>
          <w:bCs/>
          <w:i/>
          <w:iCs/>
          <w:color w:val="000000" w:themeColor="text1"/>
          <w:lang w:val="en-US"/>
        </w:rPr>
      </w:pPr>
      <w:r w:rsidRPr="00666FD6">
        <w:rPr>
          <w:b/>
          <w:bCs/>
          <w:i/>
          <w:iCs/>
          <w:color w:val="000000" w:themeColor="text1"/>
          <w:lang w:val="en-US"/>
        </w:rPr>
        <w:t xml:space="preserve">A separate issue requiring discussion is uterine sarcoma, in particular leiomyosarcoma (LMS), which accounts for 70% of these uterine </w:t>
      </w:r>
      <w:proofErr w:type="spellStart"/>
      <w:r w:rsidRPr="00666FD6">
        <w:rPr>
          <w:b/>
          <w:bCs/>
          <w:i/>
          <w:iCs/>
          <w:color w:val="000000" w:themeColor="text1"/>
          <w:lang w:val="en-US"/>
        </w:rPr>
        <w:t>tumours</w:t>
      </w:r>
      <w:proofErr w:type="spellEnd"/>
      <w:r w:rsidRPr="00666FD6">
        <w:rPr>
          <w:b/>
          <w:bCs/>
          <w:i/>
          <w:iCs/>
          <w:color w:val="000000" w:themeColor="text1"/>
          <w:lang w:val="en-US"/>
        </w:rPr>
        <w:t>. The prevalence of LMS in patients operated on for myoma is low and estimated at 0.13–0.29% 58, 59. The increase in the incidence of LMS is observed in women over 40 years of age. LMS is difficult to diagnose before treatment as it may resemble benign fibroids 60. Most LMS are unrelated to pre-</w:t>
      </w:r>
      <w:r w:rsidRPr="00666FD6">
        <w:rPr>
          <w:b/>
          <w:bCs/>
          <w:i/>
          <w:iCs/>
          <w:color w:val="000000" w:themeColor="text1"/>
          <w:lang w:val="en-US"/>
        </w:rPr>
        <w:lastRenderedPageBreak/>
        <w:t xml:space="preserve">existing fibroids, and there is no evidence of an association of LMS with uterine fibroids 61. Both uterine fibroids and LMS tend to grow rapidly. Thus, the size or growth rate is not a risk factor for a malignant uterine </w:t>
      </w:r>
      <w:proofErr w:type="spellStart"/>
      <w:r w:rsidRPr="00666FD6">
        <w:rPr>
          <w:b/>
          <w:bCs/>
          <w:i/>
          <w:iCs/>
          <w:color w:val="000000" w:themeColor="text1"/>
          <w:lang w:val="en-US"/>
        </w:rPr>
        <w:t>tumour</w:t>
      </w:r>
      <w:proofErr w:type="spellEnd"/>
      <w:r w:rsidRPr="00666FD6">
        <w:rPr>
          <w:b/>
          <w:bCs/>
          <w:i/>
          <w:iCs/>
          <w:color w:val="000000" w:themeColor="text1"/>
          <w:lang w:val="en-US"/>
        </w:rPr>
        <w:t xml:space="preserve"> 60.</w:t>
      </w:r>
    </w:p>
    <w:p w:rsidR="00666FD6" w:rsidRPr="00666FD6" w:rsidRDefault="00666FD6" w:rsidP="00666FD6">
      <w:pPr>
        <w:jc w:val="both"/>
        <w:rPr>
          <w:b/>
          <w:bCs/>
          <w:i/>
          <w:iCs/>
          <w:color w:val="000000" w:themeColor="text1"/>
          <w:lang w:val="en-US"/>
        </w:rPr>
      </w:pPr>
      <w:r w:rsidRPr="00666FD6">
        <w:rPr>
          <w:b/>
          <w:bCs/>
          <w:i/>
          <w:iCs/>
          <w:color w:val="000000" w:themeColor="text1"/>
          <w:lang w:val="en-US"/>
        </w:rPr>
        <w:t xml:space="preserve">Currently, there are no reliable laboratory or imaging tests that would allow us to clearly identify leiomyosarcoma and differentiate it from leiomyoma 60, 62. The sensitivity of endometrial biopsy in the diagnosis of leiomyosarcoma is 86%. Thus, a negative biopsy result does not exclude the existence of a malignant uterine </w:t>
      </w:r>
      <w:proofErr w:type="spellStart"/>
      <w:r w:rsidRPr="00666FD6">
        <w:rPr>
          <w:b/>
          <w:bCs/>
          <w:i/>
          <w:iCs/>
          <w:color w:val="000000" w:themeColor="text1"/>
          <w:lang w:val="en-US"/>
        </w:rPr>
        <w:t>tumour</w:t>
      </w:r>
      <w:proofErr w:type="spellEnd"/>
      <w:r w:rsidRPr="00666FD6">
        <w:rPr>
          <w:b/>
          <w:bCs/>
          <w:i/>
          <w:iCs/>
          <w:color w:val="000000" w:themeColor="text1"/>
          <w:lang w:val="en-US"/>
        </w:rPr>
        <w:t xml:space="preserve">. Contrast-enhanced MRI is currently the optimal diagnostic method for uterine </w:t>
      </w:r>
      <w:proofErr w:type="spellStart"/>
      <w:r w:rsidRPr="00666FD6">
        <w:rPr>
          <w:b/>
          <w:bCs/>
          <w:i/>
          <w:iCs/>
          <w:color w:val="000000" w:themeColor="text1"/>
          <w:lang w:val="en-US"/>
        </w:rPr>
        <w:t>tumours</w:t>
      </w:r>
      <w:proofErr w:type="spellEnd"/>
      <w:r w:rsidRPr="00666FD6">
        <w:rPr>
          <w:b/>
          <w:bCs/>
          <w:i/>
          <w:iCs/>
          <w:color w:val="000000" w:themeColor="text1"/>
          <w:lang w:val="en-US"/>
        </w:rPr>
        <w:t>. The sensitivity of this test in the diagnosis of LMS is 94% 60.</w:t>
      </w:r>
    </w:p>
    <w:p w:rsidR="00BF10AB" w:rsidRPr="00BF10AB" w:rsidRDefault="00666FD6" w:rsidP="00666FD6">
      <w:pPr>
        <w:jc w:val="both"/>
        <w:rPr>
          <w:b/>
          <w:bCs/>
          <w:color w:val="000000" w:themeColor="text1"/>
          <w:highlight w:val="yellow"/>
          <w:lang w:val="en-US"/>
        </w:rPr>
      </w:pPr>
      <w:r w:rsidRPr="00666FD6">
        <w:rPr>
          <w:b/>
          <w:bCs/>
          <w:i/>
          <w:iCs/>
          <w:color w:val="000000" w:themeColor="text1"/>
          <w:lang w:val="en-US"/>
        </w:rPr>
        <w:t xml:space="preserve">As already mentioned, the above tests do not exclude 100% of malignant uterine </w:t>
      </w:r>
      <w:proofErr w:type="spellStart"/>
      <w:r w:rsidRPr="00666FD6">
        <w:rPr>
          <w:b/>
          <w:bCs/>
          <w:i/>
          <w:iCs/>
          <w:color w:val="000000" w:themeColor="text1"/>
          <w:lang w:val="en-US"/>
        </w:rPr>
        <w:t>tumours</w:t>
      </w:r>
      <w:proofErr w:type="spellEnd"/>
      <w:r w:rsidRPr="00666FD6">
        <w:rPr>
          <w:b/>
          <w:bCs/>
          <w:i/>
          <w:iCs/>
          <w:color w:val="000000" w:themeColor="text1"/>
          <w:lang w:val="en-US"/>
        </w:rPr>
        <w:t xml:space="preserve">. Therefore, there is a slight risk of prolonging the diagnosis of LMS after treatment, without the possibility of histopathological verification of the uterine </w:t>
      </w:r>
      <w:proofErr w:type="spellStart"/>
      <w:r w:rsidRPr="00666FD6">
        <w:rPr>
          <w:b/>
          <w:bCs/>
          <w:i/>
          <w:iCs/>
          <w:color w:val="000000" w:themeColor="text1"/>
          <w:lang w:val="en-US"/>
        </w:rPr>
        <w:t>tumour</w:t>
      </w:r>
      <w:proofErr w:type="spellEnd"/>
      <w:r w:rsidRPr="00666FD6">
        <w:rPr>
          <w:b/>
          <w:bCs/>
          <w:i/>
          <w:iCs/>
          <w:color w:val="000000" w:themeColor="text1"/>
          <w:lang w:val="en-US"/>
        </w:rPr>
        <w:t xml:space="preserve">. The patient should be informed about this during the qualification for the UAE. </w:t>
      </w:r>
      <w:r w:rsidR="00BF10AB" w:rsidRPr="00BF10AB">
        <w:rPr>
          <w:b/>
          <w:bCs/>
          <w:color w:val="000000" w:themeColor="text1"/>
          <w:highlight w:val="yellow"/>
          <w:lang w:val="en-US"/>
        </w:rPr>
        <w:t xml:space="preserve"> </w:t>
      </w:r>
    </w:p>
    <w:p w:rsidR="00C30C53" w:rsidRDefault="00C30C53" w:rsidP="00BF10AB">
      <w:pPr>
        <w:jc w:val="both"/>
        <w:rPr>
          <w:color w:val="000000" w:themeColor="text1"/>
          <w:lang w:val="en-US"/>
        </w:rPr>
      </w:pPr>
    </w:p>
    <w:p w:rsidR="00C30C53" w:rsidRPr="00666FD6" w:rsidRDefault="00C30C53" w:rsidP="00C30C53">
      <w:pPr>
        <w:ind w:firstLine="708"/>
        <w:jc w:val="both"/>
        <w:rPr>
          <w:b/>
          <w:bCs/>
          <w:i/>
          <w:iCs/>
          <w:color w:val="000000" w:themeColor="text1"/>
          <w:highlight w:val="yellow"/>
          <w:lang w:val="en-US"/>
        </w:rPr>
      </w:pPr>
      <w:r w:rsidRPr="00666FD6">
        <w:rPr>
          <w:b/>
          <w:bCs/>
          <w:lang w:val="en-US"/>
        </w:rPr>
        <w:t>Regarding the:</w:t>
      </w:r>
      <w:r w:rsidRPr="00666FD6">
        <w:rPr>
          <w:color w:val="000000" w:themeColor="text1"/>
          <w:lang w:val="en-US"/>
        </w:rPr>
        <w:t xml:space="preserve"> Line 305: embolization of uterine fibroids MUST NOT be performed in women seeking pregnancy, NEVER. Please, consider this sentence in absolute contraindications.</w:t>
      </w:r>
      <w:r w:rsidR="00BF10AB" w:rsidRPr="00666FD6">
        <w:rPr>
          <w:color w:val="000000" w:themeColor="text1"/>
          <w:lang w:val="en-US"/>
        </w:rPr>
        <w:t xml:space="preserve"> - </w:t>
      </w:r>
      <w:r w:rsidR="00BF10AB" w:rsidRPr="00666FD6">
        <w:rPr>
          <w:b/>
          <w:bCs/>
          <w:color w:val="000000" w:themeColor="text1"/>
          <w:lang w:val="en-US"/>
        </w:rPr>
        <w:t>As an obstetrician and gynecologist, I fully agree with the reviewer. In women seeking pregnancy, UAE should not be performed in the treatment of symptomatic fibroids and it should be an absolute contraindication. Possible consequences are described in the manuscript, including those that threaten the life of a pregnant woman. However, the literature describes cases of full-term pregnancies after UAE. Furthermore 8 out of 11 current guidelines allow conditional UAE in these women. Accordingly, we regard "seeking pregnancy" as a relative contraindication in women with an additional indication for UAE, such as refusing surgery or blood transfusions, where the lack of treatment may be life-threatening. This detail was added to the manuscript.</w:t>
      </w:r>
      <w:r w:rsidR="00666FD6" w:rsidRPr="00666FD6">
        <w:rPr>
          <w:b/>
          <w:bCs/>
          <w:color w:val="000000" w:themeColor="text1"/>
          <w:lang w:val="en-US"/>
        </w:rPr>
        <w:t xml:space="preserve"> –</w:t>
      </w:r>
      <w:r w:rsidR="00666FD6">
        <w:rPr>
          <w:b/>
          <w:bCs/>
          <w:color w:val="000000" w:themeColor="text1"/>
          <w:lang w:val="en-US"/>
        </w:rPr>
        <w:t xml:space="preserve"> </w:t>
      </w:r>
      <w:r w:rsidR="00666FD6" w:rsidRPr="00666FD6">
        <w:rPr>
          <w:b/>
          <w:bCs/>
          <w:i/>
          <w:iCs/>
          <w:color w:val="000000" w:themeColor="text1"/>
          <w:lang w:val="en-US"/>
        </w:rPr>
        <w:t xml:space="preserve">There are many reports of successful pregnancy after UAE, but existing evidence does not fully support its use as an alternative to pharmacological or surgical treatment (myomectomy) in young women 49. Therefore, this procedure should be used with great caution in women who declare a desire to become pregnant (a lower pregnancy rate, a higher miscarriage rate, uterine rupture, placenta </w:t>
      </w:r>
      <w:proofErr w:type="spellStart"/>
      <w:r w:rsidR="00666FD6" w:rsidRPr="00666FD6">
        <w:rPr>
          <w:b/>
          <w:bCs/>
          <w:i/>
          <w:iCs/>
          <w:color w:val="000000" w:themeColor="text1"/>
          <w:lang w:val="en-US"/>
        </w:rPr>
        <w:t>accreta</w:t>
      </w:r>
      <w:proofErr w:type="spellEnd"/>
      <w:r w:rsidR="00666FD6" w:rsidRPr="00666FD6">
        <w:rPr>
          <w:b/>
          <w:bCs/>
          <w:i/>
          <w:iCs/>
          <w:color w:val="000000" w:themeColor="text1"/>
          <w:lang w:val="en-US"/>
        </w:rPr>
        <w:t xml:space="preserve"> and adverse pregnancy outcomes after UAE than after myomectomy) 32, 50–55. As </w:t>
      </w:r>
      <w:proofErr w:type="spellStart"/>
      <w:r w:rsidR="00666FD6" w:rsidRPr="00666FD6">
        <w:rPr>
          <w:b/>
          <w:bCs/>
          <w:i/>
          <w:iCs/>
          <w:color w:val="000000" w:themeColor="text1"/>
          <w:lang w:val="en-US"/>
        </w:rPr>
        <w:t>gynaecologists</w:t>
      </w:r>
      <w:proofErr w:type="spellEnd"/>
      <w:r w:rsidR="00666FD6" w:rsidRPr="00666FD6">
        <w:rPr>
          <w:b/>
          <w:bCs/>
          <w:i/>
          <w:iCs/>
          <w:color w:val="000000" w:themeColor="text1"/>
          <w:lang w:val="en-US"/>
        </w:rPr>
        <w:t>, we do not recommend UAE for women seeking pregnancy. For us, it is a relative contraindication, provided that there are additional indications for UAE, such as refusal for surgery or blood transfusions, where the lack of treatment may be life-threatening.</w:t>
      </w:r>
    </w:p>
    <w:p w:rsidR="00BF10AB" w:rsidRDefault="00BF10AB" w:rsidP="00C30C53">
      <w:pPr>
        <w:ind w:firstLine="708"/>
        <w:jc w:val="both"/>
        <w:rPr>
          <w:b/>
          <w:bCs/>
          <w:color w:val="000000" w:themeColor="text1"/>
          <w:highlight w:val="yellow"/>
          <w:lang w:val="en-US"/>
        </w:rPr>
      </w:pPr>
    </w:p>
    <w:p w:rsidR="00C30C53" w:rsidRDefault="00C30C53" w:rsidP="00C30C53">
      <w:pPr>
        <w:ind w:firstLine="708"/>
        <w:jc w:val="both"/>
        <w:rPr>
          <w:color w:val="000000" w:themeColor="text1"/>
          <w:lang w:val="en-US"/>
        </w:rPr>
      </w:pPr>
    </w:p>
    <w:p w:rsidR="00C30C53" w:rsidRPr="00BF10AB" w:rsidRDefault="00C30C53" w:rsidP="00C30C53">
      <w:pPr>
        <w:ind w:firstLine="708"/>
        <w:jc w:val="both"/>
        <w:rPr>
          <w:i/>
          <w:iCs/>
          <w:color w:val="000000" w:themeColor="text1"/>
          <w:lang w:val="en-US"/>
        </w:rPr>
      </w:pPr>
      <w:r w:rsidRPr="00BF10AB">
        <w:rPr>
          <w:b/>
          <w:bCs/>
          <w:lang w:val="en-US"/>
        </w:rPr>
        <w:t>Regarding the:</w:t>
      </w:r>
      <w:r w:rsidRPr="00C30C53">
        <w:rPr>
          <w:color w:val="000000" w:themeColor="text1"/>
          <w:lang w:val="en-US"/>
        </w:rPr>
        <w:t xml:space="preserve"> </w:t>
      </w:r>
      <w:r>
        <w:rPr>
          <w:color w:val="000000" w:themeColor="text1"/>
          <w:lang w:val="en-US"/>
        </w:rPr>
        <w:t xml:space="preserve"> </w:t>
      </w:r>
      <w:r w:rsidRPr="00C30C53">
        <w:rPr>
          <w:color w:val="000000" w:themeColor="text1"/>
          <w:lang w:val="en-US"/>
        </w:rPr>
        <w:t>Line 344: how much are the radiation exposure doses that can be taken during exposure?</w:t>
      </w:r>
      <w:r>
        <w:rPr>
          <w:color w:val="000000" w:themeColor="text1"/>
          <w:lang w:val="en-US"/>
        </w:rPr>
        <w:t xml:space="preserve"> </w:t>
      </w:r>
      <w:r w:rsidRPr="00C30C53">
        <w:rPr>
          <w:color w:val="000000" w:themeColor="text1"/>
          <w:lang w:val="en-US"/>
        </w:rPr>
        <w:t>a minimum duration of 50 minutes for an embolization of the uterine arteries seems to me somewhat exaggerated, just as 1.5 hours is exaggerated.</w:t>
      </w:r>
      <w:r>
        <w:rPr>
          <w:color w:val="000000" w:themeColor="text1"/>
          <w:lang w:val="en-US"/>
        </w:rPr>
        <w:t xml:space="preserve"> </w:t>
      </w:r>
      <w:r w:rsidRPr="00C30C53">
        <w:rPr>
          <w:color w:val="000000" w:themeColor="text1"/>
          <w:lang w:val="en-US"/>
        </w:rPr>
        <w:t>The optimal interval seems to be 30-60 minutes.</w:t>
      </w:r>
      <w:r w:rsidR="00BF10AB">
        <w:rPr>
          <w:color w:val="000000" w:themeColor="text1"/>
          <w:lang w:val="en-US"/>
        </w:rPr>
        <w:t xml:space="preserve"> –</w:t>
      </w:r>
      <w:r w:rsidR="00BF10AB" w:rsidRPr="00BF10AB">
        <w:rPr>
          <w:b/>
          <w:bCs/>
          <w:color w:val="000000" w:themeColor="text1"/>
          <w:lang w:val="en-US"/>
        </w:rPr>
        <w:t xml:space="preserve"> As suggested by the reviewer, the following fragment has been completed: </w:t>
      </w:r>
      <w:r w:rsidR="00BF10AB" w:rsidRPr="00BF10AB">
        <w:rPr>
          <w:b/>
          <w:bCs/>
          <w:i/>
          <w:iCs/>
          <w:color w:val="000000" w:themeColor="text1"/>
          <w:lang w:val="en-US"/>
        </w:rPr>
        <w:t xml:space="preserve">The procedure lasts on average from 30 to 60 minutes. In the 2019 meta-analysis </w:t>
      </w:r>
      <w:proofErr w:type="spellStart"/>
      <w:r w:rsidR="00BF10AB" w:rsidRPr="00BF10AB">
        <w:rPr>
          <w:b/>
          <w:bCs/>
          <w:i/>
          <w:iCs/>
          <w:color w:val="000000" w:themeColor="text1"/>
          <w:lang w:val="en-US"/>
        </w:rPr>
        <w:t>Nocum</w:t>
      </w:r>
      <w:proofErr w:type="spellEnd"/>
      <w:r w:rsidR="00BF10AB" w:rsidRPr="00BF10AB">
        <w:rPr>
          <w:b/>
          <w:bCs/>
          <w:i/>
          <w:iCs/>
          <w:color w:val="000000" w:themeColor="text1"/>
          <w:lang w:val="en-US"/>
        </w:rPr>
        <w:t xml:space="preserve"> DJ 1 et al we read that mean absorbed ovarian dose (</w:t>
      </w:r>
      <w:proofErr w:type="spellStart"/>
      <w:r w:rsidR="00BF10AB" w:rsidRPr="00BF10AB">
        <w:rPr>
          <w:b/>
          <w:bCs/>
          <w:i/>
          <w:iCs/>
          <w:color w:val="000000" w:themeColor="text1"/>
          <w:lang w:val="en-US"/>
        </w:rPr>
        <w:t>Gy</w:t>
      </w:r>
      <w:proofErr w:type="spellEnd"/>
      <w:r w:rsidR="00BF10AB" w:rsidRPr="00BF10AB">
        <w:rPr>
          <w:b/>
          <w:bCs/>
          <w:i/>
          <w:iCs/>
          <w:color w:val="000000" w:themeColor="text1"/>
          <w:lang w:val="en-US"/>
        </w:rPr>
        <w:t>) ranges from 0,04 to 0,22 and mean estimated effective dose (mSv) ranges from 22 to 34.  Mean fluoroscopic time is about 22 minutes</w:t>
      </w:r>
      <w:r w:rsidR="000C481D">
        <w:rPr>
          <w:b/>
          <w:bCs/>
          <w:i/>
          <w:iCs/>
          <w:color w:val="000000" w:themeColor="text1"/>
          <w:lang w:val="en-US"/>
        </w:rPr>
        <w:t>.</w:t>
      </w:r>
    </w:p>
    <w:p w:rsidR="00C30C53" w:rsidRDefault="00C30C53" w:rsidP="00C30C53">
      <w:pPr>
        <w:ind w:firstLine="708"/>
        <w:jc w:val="both"/>
        <w:rPr>
          <w:color w:val="000000" w:themeColor="text1"/>
          <w:lang w:val="en-US"/>
        </w:rPr>
      </w:pPr>
    </w:p>
    <w:p w:rsidR="00C30C53" w:rsidRPr="00C30C53" w:rsidRDefault="00C30C53" w:rsidP="00C30C53">
      <w:pPr>
        <w:ind w:firstLine="708"/>
        <w:jc w:val="both"/>
        <w:rPr>
          <w:color w:val="000000" w:themeColor="text1"/>
          <w:lang w:val="en-US"/>
        </w:rPr>
      </w:pPr>
      <w:r w:rsidRPr="00666FD6">
        <w:rPr>
          <w:b/>
          <w:bCs/>
          <w:lang w:val="en-US"/>
        </w:rPr>
        <w:t>Regarding the:</w:t>
      </w:r>
      <w:r w:rsidRPr="00666FD6">
        <w:rPr>
          <w:color w:val="000000" w:themeColor="text1"/>
          <w:lang w:val="en-US"/>
        </w:rPr>
        <w:t xml:space="preserve"> Line 349: the problem of hyaline degeneration or coagulative necrosis leads to an intense inflammatory reaction and pelvic pain. How are patients treated in the opinion of doctors who complain of intense post-embolization pain (Line 365)?</w:t>
      </w:r>
      <w:r w:rsidR="00BF10AB" w:rsidRPr="00666FD6">
        <w:rPr>
          <w:color w:val="000000" w:themeColor="text1"/>
          <w:lang w:val="en-US"/>
        </w:rPr>
        <w:t xml:space="preserve"> </w:t>
      </w:r>
      <w:r w:rsidR="00BF10AB" w:rsidRPr="00666FD6">
        <w:rPr>
          <w:b/>
          <w:bCs/>
          <w:color w:val="000000" w:themeColor="text1"/>
          <w:lang w:val="en-US"/>
        </w:rPr>
        <w:t xml:space="preserve">The reviewer's comment concerns the sentence “Lack of vasculature of myomas leads to ischemic necrosis within the embolized tissues, which consequently leads to hyaline degeneration </w:t>
      </w:r>
      <w:r w:rsidR="00BF10AB" w:rsidRPr="00666FD6">
        <w:rPr>
          <w:b/>
          <w:bCs/>
          <w:color w:val="000000" w:themeColor="text1"/>
          <w:lang w:val="en-US"/>
        </w:rPr>
        <w:lastRenderedPageBreak/>
        <w:t xml:space="preserve">or coagulative necrosis. This process develops within a few months. In the majority of patients who underwent UAE, and followed for 6 months after this procedure, no symptoms of intense inflammation were observed. However, in the event of intense inflammation, patients should comply with section </w:t>
      </w:r>
      <w:r w:rsidR="00227294" w:rsidRPr="00666FD6">
        <w:rPr>
          <w:b/>
          <w:bCs/>
          <w:color w:val="000000" w:themeColor="text1"/>
          <w:lang w:val="en-US"/>
        </w:rPr>
        <w:t>“Control visit after the UAE procedure”</w:t>
      </w:r>
      <w:r w:rsidR="00BF10AB" w:rsidRPr="00666FD6">
        <w:rPr>
          <w:b/>
          <w:bCs/>
          <w:color w:val="000000" w:themeColor="text1"/>
          <w:lang w:val="en-US"/>
        </w:rPr>
        <w:t xml:space="preserve"> of the protocol.</w:t>
      </w:r>
    </w:p>
    <w:p w:rsidR="00C30C53" w:rsidRDefault="00C30C53" w:rsidP="00C30C53">
      <w:pPr>
        <w:ind w:firstLine="708"/>
        <w:jc w:val="both"/>
        <w:rPr>
          <w:color w:val="000000" w:themeColor="text1"/>
          <w:lang w:val="en-US"/>
        </w:rPr>
      </w:pPr>
    </w:p>
    <w:p w:rsidR="00C30C53" w:rsidRPr="00C30C53" w:rsidRDefault="00C30C53" w:rsidP="00BF10AB">
      <w:pPr>
        <w:ind w:firstLine="708"/>
        <w:jc w:val="both"/>
        <w:rPr>
          <w:color w:val="000000" w:themeColor="text1"/>
          <w:lang w:val="en-US"/>
        </w:rPr>
      </w:pPr>
      <w:r w:rsidRPr="00BF10AB">
        <w:rPr>
          <w:b/>
          <w:bCs/>
          <w:lang w:val="en-US"/>
        </w:rPr>
        <w:t>Regarding the:</w:t>
      </w:r>
      <w:r w:rsidRPr="00C30C53">
        <w:rPr>
          <w:color w:val="000000" w:themeColor="text1"/>
          <w:lang w:val="en-US"/>
        </w:rPr>
        <w:t xml:space="preserve"> Line 369: Epidural anesthesia (EA), maintained for 24 hours after the procedure is not reasonable for 3 problems: 1) costs; 2) risks; 3) inability to perform day surgery treatment with early discharge.</w:t>
      </w:r>
      <w:r w:rsidR="00BF10AB">
        <w:rPr>
          <w:color w:val="000000" w:themeColor="text1"/>
          <w:lang w:val="en-US"/>
        </w:rPr>
        <w:t xml:space="preserve"> </w:t>
      </w:r>
      <w:r w:rsidR="00BF10AB" w:rsidRPr="00BF10AB">
        <w:rPr>
          <w:b/>
          <w:bCs/>
          <w:color w:val="000000" w:themeColor="text1"/>
          <w:lang w:val="en-US"/>
        </w:rPr>
        <w:t xml:space="preserve">The ERAS protocol (Enhanced recovery after surgery) allows the use of EA for 48 or even 72 hours. (Melnyk M, Casey RG, Black P, </w:t>
      </w:r>
      <w:proofErr w:type="spellStart"/>
      <w:r w:rsidR="00BF10AB" w:rsidRPr="00BF10AB">
        <w:rPr>
          <w:b/>
          <w:bCs/>
          <w:color w:val="000000" w:themeColor="text1"/>
          <w:lang w:val="en-US"/>
        </w:rPr>
        <w:t>Koupparis</w:t>
      </w:r>
      <w:proofErr w:type="spellEnd"/>
      <w:r w:rsidR="00BF10AB" w:rsidRPr="00BF10AB">
        <w:rPr>
          <w:b/>
          <w:bCs/>
          <w:color w:val="000000" w:themeColor="text1"/>
          <w:lang w:val="en-US"/>
        </w:rPr>
        <w:t xml:space="preserve"> AJ. Enhanced recovery after surgery (ERAS) protocols: Time to change </w:t>
      </w:r>
      <w:proofErr w:type="gramStart"/>
      <w:r w:rsidR="00BF10AB" w:rsidRPr="00BF10AB">
        <w:rPr>
          <w:b/>
          <w:bCs/>
          <w:color w:val="000000" w:themeColor="text1"/>
          <w:lang w:val="en-US"/>
        </w:rPr>
        <w:t>practice ?</w:t>
      </w:r>
      <w:proofErr w:type="gramEnd"/>
      <w:r w:rsidR="00BF10AB" w:rsidRPr="00BF10AB">
        <w:rPr>
          <w:b/>
          <w:bCs/>
          <w:color w:val="000000" w:themeColor="text1"/>
          <w:lang w:val="en-US"/>
        </w:rPr>
        <w:t xml:space="preserve">. Can </w:t>
      </w:r>
      <w:proofErr w:type="spellStart"/>
      <w:r w:rsidR="00BF10AB" w:rsidRPr="00BF10AB">
        <w:rPr>
          <w:b/>
          <w:bCs/>
          <w:color w:val="000000" w:themeColor="text1"/>
          <w:lang w:val="en-US"/>
        </w:rPr>
        <w:t>Urol</w:t>
      </w:r>
      <w:proofErr w:type="spellEnd"/>
      <w:r w:rsidR="00BF10AB" w:rsidRPr="00BF10AB">
        <w:rPr>
          <w:b/>
          <w:bCs/>
          <w:color w:val="000000" w:themeColor="text1"/>
          <w:lang w:val="en-US"/>
        </w:rPr>
        <w:t xml:space="preserve"> Assoc J. 2011; 5 (5): 342-348. </w:t>
      </w:r>
      <w:proofErr w:type="spellStart"/>
      <w:r w:rsidR="00BF10AB" w:rsidRPr="00BF10AB">
        <w:rPr>
          <w:b/>
          <w:bCs/>
          <w:color w:val="000000" w:themeColor="text1"/>
          <w:lang w:val="en-US"/>
        </w:rPr>
        <w:t>doi</w:t>
      </w:r>
      <w:proofErr w:type="spellEnd"/>
      <w:r w:rsidR="00BF10AB" w:rsidRPr="00BF10AB">
        <w:rPr>
          <w:b/>
          <w:bCs/>
          <w:color w:val="000000" w:themeColor="text1"/>
          <w:lang w:val="en-US"/>
        </w:rPr>
        <w:t>: 10.5489 / cuaj.11002)</w:t>
      </w:r>
    </w:p>
    <w:p w:rsidR="00C30C53" w:rsidRDefault="00C30C53" w:rsidP="00C30C53">
      <w:pPr>
        <w:ind w:firstLine="708"/>
        <w:jc w:val="both"/>
        <w:rPr>
          <w:color w:val="000000" w:themeColor="text1"/>
          <w:lang w:val="en-US"/>
        </w:rPr>
      </w:pPr>
    </w:p>
    <w:p w:rsidR="00BF10AB" w:rsidRPr="00BF10AB" w:rsidRDefault="00C30C53" w:rsidP="00BF10AB">
      <w:pPr>
        <w:ind w:firstLine="708"/>
        <w:jc w:val="both"/>
        <w:rPr>
          <w:b/>
          <w:bCs/>
          <w:color w:val="000000" w:themeColor="text1"/>
          <w:highlight w:val="yellow"/>
          <w:lang w:val="en-US"/>
        </w:rPr>
      </w:pPr>
      <w:r w:rsidRPr="00666FD6">
        <w:rPr>
          <w:b/>
          <w:bCs/>
          <w:lang w:val="en-US"/>
        </w:rPr>
        <w:t>Regarding the:</w:t>
      </w:r>
      <w:r w:rsidRPr="00666FD6">
        <w:rPr>
          <w:color w:val="000000" w:themeColor="text1"/>
          <w:lang w:val="en-US"/>
        </w:rPr>
        <w:t xml:space="preserve"> What about the medicated microspheres with analgesic drug?</w:t>
      </w:r>
      <w:r w:rsidR="00BF10AB" w:rsidRPr="00666FD6">
        <w:rPr>
          <w:color w:val="000000" w:themeColor="text1"/>
          <w:lang w:val="en-US"/>
        </w:rPr>
        <w:t xml:space="preserve"> </w:t>
      </w:r>
      <w:r w:rsidR="00BF10AB" w:rsidRPr="00666FD6">
        <w:rPr>
          <w:b/>
          <w:bCs/>
          <w:color w:val="000000" w:themeColor="text1"/>
          <w:lang w:val="en-US"/>
        </w:rPr>
        <w:t>Thank you for recalling this issue. Information on the use of mixtures of analgesics with polyvinyl alcohol molecules during the UAE appears in the literature. The authors conclude that the method significantly reduces pain up to several hours after UAE. Thereafter, no significant differences in pain scores were observed. The authors' assumption was to limit UAE performance in a hospital setting. We do not use this method in our center and cooperating centers. Also, there are no current publications regarding the use of pain medications in a mixture with embolization material during UAE. Information on this type of analgesic treatment is provided at the beginning of this manuscript.</w:t>
      </w:r>
      <w:r w:rsidR="00666FD6" w:rsidRPr="00666FD6">
        <w:rPr>
          <w:b/>
          <w:bCs/>
          <w:color w:val="000000" w:themeColor="text1"/>
          <w:lang w:val="en-US"/>
        </w:rPr>
        <w:t xml:space="preserve"> - Other approaches are also available in post-</w:t>
      </w:r>
      <w:proofErr w:type="spellStart"/>
      <w:r w:rsidR="00666FD6" w:rsidRPr="00666FD6">
        <w:rPr>
          <w:b/>
          <w:bCs/>
          <w:color w:val="000000" w:themeColor="text1"/>
          <w:lang w:val="en-US"/>
        </w:rPr>
        <w:t>embolisation</w:t>
      </w:r>
      <w:proofErr w:type="spellEnd"/>
      <w:r w:rsidR="00666FD6" w:rsidRPr="00666FD6">
        <w:rPr>
          <w:b/>
          <w:bCs/>
          <w:color w:val="000000" w:themeColor="text1"/>
          <w:lang w:val="en-US"/>
        </w:rPr>
        <w:t xml:space="preserve"> pain management reviews. It is worth mentioning the use of mixtures of pain medications with polyvinyl alcohol molecules and electroacupuncture </w:t>
      </w:r>
      <w:proofErr w:type="spellStart"/>
      <w:r w:rsidR="00666FD6" w:rsidRPr="00666FD6">
        <w:rPr>
          <w:b/>
          <w:bCs/>
          <w:color w:val="000000" w:themeColor="text1"/>
          <w:lang w:val="en-US"/>
        </w:rPr>
        <w:t>anaesthesia</w:t>
      </w:r>
      <w:proofErr w:type="spellEnd"/>
      <w:r w:rsidR="00666FD6" w:rsidRPr="00666FD6">
        <w:rPr>
          <w:b/>
          <w:bCs/>
          <w:color w:val="000000" w:themeColor="text1"/>
          <w:lang w:val="en-US"/>
        </w:rPr>
        <w:t xml:space="preserve"> during UAE. Both methods were intended to limit the number of UAE procedures performed in a hospital setting 77, 78. We do not use these methods in our and cooperating centers.</w:t>
      </w:r>
    </w:p>
    <w:p w:rsidR="00C30C53" w:rsidRPr="00666FD6" w:rsidRDefault="00BF10AB" w:rsidP="00666FD6">
      <w:pPr>
        <w:ind w:firstLine="708"/>
        <w:jc w:val="both"/>
        <w:rPr>
          <w:color w:val="000000" w:themeColor="text1"/>
          <w:highlight w:val="yellow"/>
          <w:lang w:val="en-US"/>
        </w:rPr>
      </w:pPr>
      <w:r w:rsidRPr="00BF10AB">
        <w:rPr>
          <w:color w:val="000000" w:themeColor="text1"/>
          <w:highlight w:val="yellow"/>
          <w:lang w:val="en-US"/>
        </w:rPr>
        <w:t xml:space="preserve"> </w:t>
      </w:r>
    </w:p>
    <w:p w:rsidR="00C30C53" w:rsidRPr="000C481D" w:rsidRDefault="00C30C53" w:rsidP="000C481D">
      <w:pPr>
        <w:ind w:firstLine="708"/>
        <w:jc w:val="both"/>
        <w:rPr>
          <w:b/>
          <w:bCs/>
          <w:i/>
          <w:iCs/>
          <w:color w:val="000000" w:themeColor="text1"/>
          <w:lang w:val="en-US"/>
        </w:rPr>
      </w:pPr>
      <w:r w:rsidRPr="000C481D">
        <w:rPr>
          <w:b/>
          <w:bCs/>
          <w:lang w:val="en-US"/>
        </w:rPr>
        <w:t>Regarding the:</w:t>
      </w:r>
      <w:r w:rsidRPr="00C30C53">
        <w:rPr>
          <w:color w:val="000000" w:themeColor="text1"/>
          <w:lang w:val="en-US"/>
        </w:rPr>
        <w:t xml:space="preserve"> Line 386: A special case of non-target embolization is ovarian damage. This, it should be emphasized, is one of the major problems of embolization which also entails the risk of POF and possible menopause. It would be useful to stress this problem from the endocrinological point of view.</w:t>
      </w:r>
      <w:r w:rsidR="000C481D">
        <w:rPr>
          <w:color w:val="000000" w:themeColor="text1"/>
          <w:lang w:val="en-US"/>
        </w:rPr>
        <w:t xml:space="preserve"> </w:t>
      </w:r>
      <w:r w:rsidR="000C481D" w:rsidRPr="000C481D">
        <w:rPr>
          <w:b/>
          <w:bCs/>
          <w:color w:val="000000" w:themeColor="text1"/>
          <w:lang w:val="en-US"/>
        </w:rPr>
        <w:t>The paragraph on "non-target embolization" in the introduction extensively describes the effect of embolization on the ovarian reserve. The endocrine effects are premature menopause and decreased fertility of women undergoing UAE. The aspect of decreased fertility is widely described in the introduction, protocol and the representative results itself. The endocrinological aspect of menopause seems to me to extend beyond the scope of this manuscript.</w:t>
      </w:r>
      <w:r w:rsidR="000C481D">
        <w:rPr>
          <w:b/>
          <w:bCs/>
          <w:color w:val="000000" w:themeColor="text1"/>
          <w:lang w:val="en-US"/>
        </w:rPr>
        <w:t xml:space="preserve"> </w:t>
      </w:r>
      <w:r w:rsidR="000C481D" w:rsidRPr="000C481D">
        <w:rPr>
          <w:b/>
          <w:bCs/>
          <w:color w:val="000000" w:themeColor="text1"/>
          <w:lang w:val="en-US"/>
        </w:rPr>
        <w:t>As suggested by the reviewer, a section on decreased fertility was added.</w:t>
      </w:r>
      <w:r w:rsidR="000C481D">
        <w:rPr>
          <w:b/>
          <w:bCs/>
          <w:color w:val="000000" w:themeColor="text1"/>
          <w:lang w:val="en-US"/>
        </w:rPr>
        <w:t xml:space="preserve">: </w:t>
      </w:r>
      <w:r w:rsidR="000C481D" w:rsidRPr="000C481D">
        <w:rPr>
          <w:b/>
          <w:bCs/>
          <w:i/>
          <w:iCs/>
          <w:color w:val="000000" w:themeColor="text1"/>
          <w:lang w:val="en-US"/>
        </w:rPr>
        <w:t>Permanent amenorrhea occurs in about 15% of women over 40 years of age and in about 1% of women under this age, causing symptoms of premature menopause</w:t>
      </w:r>
      <w:r w:rsidR="000C481D" w:rsidRPr="000C481D">
        <w:rPr>
          <w:b/>
          <w:bCs/>
          <w:i/>
          <w:iCs/>
          <w:color w:val="000000" w:themeColor="text1"/>
          <w:u w:val="single"/>
          <w:lang w:val="en-US"/>
        </w:rPr>
        <w:t>. In our own research, a decrease in fertility in young women (33-40 years) as a result of the reduction of the ovarian reserve was found</w:t>
      </w:r>
      <w:r w:rsidR="000C481D" w:rsidRPr="000C481D">
        <w:rPr>
          <w:b/>
          <w:bCs/>
          <w:i/>
          <w:iCs/>
          <w:color w:val="000000" w:themeColor="text1"/>
          <w:lang w:val="en-US"/>
        </w:rPr>
        <w:t>. [</w:t>
      </w:r>
      <w:proofErr w:type="spellStart"/>
      <w:r w:rsidR="000C481D" w:rsidRPr="000C481D">
        <w:rPr>
          <w:b/>
          <w:bCs/>
          <w:i/>
          <w:iCs/>
          <w:color w:val="000000" w:themeColor="text1"/>
          <w:lang w:val="en-US"/>
        </w:rPr>
        <w:t>Czuczwar</w:t>
      </w:r>
      <w:proofErr w:type="spellEnd"/>
      <w:r w:rsidR="000C481D" w:rsidRPr="000C481D">
        <w:rPr>
          <w:b/>
          <w:bCs/>
          <w:i/>
          <w:iCs/>
          <w:color w:val="000000" w:themeColor="text1"/>
          <w:lang w:val="en-US"/>
        </w:rPr>
        <w:t xml:space="preserve">, P., </w:t>
      </w:r>
      <w:proofErr w:type="spellStart"/>
      <w:r w:rsidR="000C481D" w:rsidRPr="000C481D">
        <w:rPr>
          <w:b/>
          <w:bCs/>
          <w:i/>
          <w:iCs/>
          <w:color w:val="000000" w:themeColor="text1"/>
          <w:lang w:val="en-US"/>
        </w:rPr>
        <w:t>Stepniak</w:t>
      </w:r>
      <w:proofErr w:type="spellEnd"/>
      <w:r w:rsidR="000C481D" w:rsidRPr="000C481D">
        <w:rPr>
          <w:b/>
          <w:bCs/>
          <w:i/>
          <w:iCs/>
          <w:color w:val="000000" w:themeColor="text1"/>
          <w:lang w:val="en-US"/>
        </w:rPr>
        <w:t xml:space="preserve">, A., </w:t>
      </w:r>
      <w:proofErr w:type="spellStart"/>
      <w:r w:rsidR="000C481D" w:rsidRPr="000C481D">
        <w:rPr>
          <w:b/>
          <w:bCs/>
          <w:i/>
          <w:iCs/>
          <w:color w:val="000000" w:themeColor="text1"/>
          <w:lang w:val="en-US"/>
        </w:rPr>
        <w:t>Milart</w:t>
      </w:r>
      <w:proofErr w:type="spellEnd"/>
      <w:r w:rsidR="000C481D" w:rsidRPr="000C481D">
        <w:rPr>
          <w:b/>
          <w:bCs/>
          <w:i/>
          <w:iCs/>
          <w:color w:val="000000" w:themeColor="text1"/>
          <w:lang w:val="en-US"/>
        </w:rPr>
        <w:t xml:space="preserve">, P., </w:t>
      </w:r>
      <w:proofErr w:type="spellStart"/>
      <w:r w:rsidR="000C481D" w:rsidRPr="000C481D">
        <w:rPr>
          <w:b/>
          <w:bCs/>
          <w:i/>
          <w:iCs/>
          <w:color w:val="000000" w:themeColor="text1"/>
          <w:lang w:val="en-US"/>
        </w:rPr>
        <w:t>Paszkowski</w:t>
      </w:r>
      <w:proofErr w:type="spellEnd"/>
      <w:r w:rsidR="000C481D" w:rsidRPr="000C481D">
        <w:rPr>
          <w:b/>
          <w:bCs/>
          <w:i/>
          <w:iCs/>
          <w:color w:val="000000" w:themeColor="text1"/>
          <w:lang w:val="en-US"/>
        </w:rPr>
        <w:t xml:space="preserve">, T., Wozniak, S. Comparison of the influence of three fibroid treatment options: Supracervical hysterectomy, ulipristal acetate and uterine artery embolization on ovarian reserve - An observational study. Journal of Ovarian Research. 11 (1), </w:t>
      </w:r>
      <w:proofErr w:type="spellStart"/>
      <w:r w:rsidR="000C481D" w:rsidRPr="000C481D">
        <w:rPr>
          <w:b/>
          <w:bCs/>
          <w:i/>
          <w:iCs/>
          <w:color w:val="000000" w:themeColor="text1"/>
          <w:lang w:val="en-US"/>
        </w:rPr>
        <w:t>doi</w:t>
      </w:r>
      <w:proofErr w:type="spellEnd"/>
      <w:r w:rsidR="000C481D" w:rsidRPr="000C481D">
        <w:rPr>
          <w:b/>
          <w:bCs/>
          <w:i/>
          <w:iCs/>
          <w:color w:val="000000" w:themeColor="text1"/>
          <w:lang w:val="en-US"/>
        </w:rPr>
        <w:t>: 10.1186/s13048-018-0420-1 (2018)]</w:t>
      </w:r>
    </w:p>
    <w:p w:rsidR="00C30C53" w:rsidRDefault="00C30C53" w:rsidP="009A2E8F">
      <w:pPr>
        <w:jc w:val="both"/>
        <w:rPr>
          <w:color w:val="000000" w:themeColor="text1"/>
          <w:lang w:val="en-US"/>
        </w:rPr>
      </w:pPr>
    </w:p>
    <w:p w:rsidR="00BF10AB" w:rsidRDefault="00BF10AB" w:rsidP="009A2E8F">
      <w:pPr>
        <w:jc w:val="both"/>
        <w:rPr>
          <w:color w:val="000000" w:themeColor="text1"/>
          <w:lang w:val="en-US"/>
        </w:rPr>
      </w:pPr>
    </w:p>
    <w:p w:rsidR="00C30C53" w:rsidRDefault="00C30C53" w:rsidP="009A2E8F">
      <w:pPr>
        <w:jc w:val="both"/>
        <w:rPr>
          <w:color w:val="000000" w:themeColor="text1"/>
          <w:lang w:val="en-US"/>
        </w:rPr>
      </w:pPr>
    </w:p>
    <w:p w:rsidR="00666FD6" w:rsidRDefault="00666FD6" w:rsidP="009A2E8F">
      <w:pPr>
        <w:jc w:val="both"/>
        <w:rPr>
          <w:color w:val="000000" w:themeColor="text1"/>
          <w:lang w:val="en-US"/>
        </w:rPr>
      </w:pPr>
    </w:p>
    <w:p w:rsidR="00666FD6" w:rsidRDefault="00666FD6" w:rsidP="009A2E8F">
      <w:pPr>
        <w:jc w:val="both"/>
        <w:rPr>
          <w:color w:val="000000" w:themeColor="text1"/>
          <w:lang w:val="en-US"/>
        </w:rPr>
      </w:pPr>
    </w:p>
    <w:p w:rsidR="000C481D" w:rsidRPr="009A2E8F" w:rsidRDefault="000C481D" w:rsidP="000C481D">
      <w:pPr>
        <w:jc w:val="both"/>
        <w:rPr>
          <w:color w:val="000000" w:themeColor="text1"/>
          <w:lang w:val="en-US"/>
        </w:rPr>
      </w:pPr>
      <w:r w:rsidRPr="009A2E8F">
        <w:rPr>
          <w:color w:val="000000" w:themeColor="text1"/>
          <w:lang w:val="en-US"/>
        </w:rPr>
        <w:lastRenderedPageBreak/>
        <w:t xml:space="preserve">Comments to the Reviewer </w:t>
      </w:r>
      <w:r>
        <w:rPr>
          <w:color w:val="000000" w:themeColor="text1"/>
          <w:lang w:val="en-US"/>
        </w:rPr>
        <w:t>2</w:t>
      </w:r>
      <w:r w:rsidRPr="009A2E8F">
        <w:rPr>
          <w:color w:val="000000" w:themeColor="text1"/>
          <w:lang w:val="en-US"/>
        </w:rPr>
        <w:t>:</w:t>
      </w:r>
    </w:p>
    <w:p w:rsidR="000C481D" w:rsidRPr="009A2E8F" w:rsidRDefault="000C481D" w:rsidP="000C481D">
      <w:pPr>
        <w:jc w:val="both"/>
        <w:rPr>
          <w:color w:val="000000" w:themeColor="text1"/>
          <w:lang w:val="en-US"/>
        </w:rPr>
      </w:pPr>
    </w:p>
    <w:p w:rsidR="000C481D" w:rsidRDefault="000C481D" w:rsidP="000C481D">
      <w:pPr>
        <w:ind w:firstLine="708"/>
        <w:jc w:val="both"/>
        <w:rPr>
          <w:color w:val="000000" w:themeColor="text1"/>
          <w:lang w:val="en-US"/>
        </w:rPr>
      </w:pPr>
      <w:r w:rsidRPr="009A2E8F">
        <w:rPr>
          <w:color w:val="000000" w:themeColor="text1"/>
          <w:lang w:val="en-US"/>
        </w:rPr>
        <w:t>To begin with, I would like to express my sincere thanks to the Reviewer. Thanks to this review, the weaknesses of the manuscript have been improved, which surely increases the quality of the manuscript.</w:t>
      </w:r>
    </w:p>
    <w:p w:rsidR="000C481D" w:rsidRDefault="000C481D" w:rsidP="000C481D">
      <w:pPr>
        <w:jc w:val="both"/>
        <w:rPr>
          <w:color w:val="000000" w:themeColor="text1"/>
          <w:lang w:val="en-US"/>
        </w:rPr>
      </w:pPr>
    </w:p>
    <w:p w:rsidR="000C481D" w:rsidRPr="000C481D" w:rsidRDefault="000C481D" w:rsidP="000C481D">
      <w:pPr>
        <w:rPr>
          <w:b/>
          <w:bCs/>
          <w:i/>
          <w:iCs/>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 xml:space="preserve">While the authors refer to the RCOG and SOGC guidelines they make no mention of the ASRM guidelines in </w:t>
      </w:r>
      <w:proofErr w:type="spellStart"/>
      <w:proofErr w:type="gramStart"/>
      <w:r w:rsidRPr="000C481D">
        <w:rPr>
          <w:color w:val="000000" w:themeColor="text1"/>
          <w:lang w:val="en-US"/>
        </w:rPr>
        <w:t>re:fertility</w:t>
      </w:r>
      <w:proofErr w:type="spellEnd"/>
      <w:proofErr w:type="gramEnd"/>
      <w:r w:rsidRPr="000C481D">
        <w:rPr>
          <w:color w:val="000000" w:themeColor="text1"/>
          <w:lang w:val="en-US"/>
        </w:rPr>
        <w:t xml:space="preserve"> concerns in the setting of a UAE. I haven't found a good reason for the omission in the manuscript.</w:t>
      </w:r>
      <w:r>
        <w:rPr>
          <w:color w:val="000000" w:themeColor="text1"/>
          <w:lang w:val="en-US"/>
        </w:rPr>
        <w:t xml:space="preserve"> </w:t>
      </w:r>
      <w:r w:rsidRPr="000C481D">
        <w:rPr>
          <w:b/>
          <w:bCs/>
          <w:color w:val="000000" w:themeColor="text1"/>
          <w:lang w:val="en-US"/>
        </w:rPr>
        <w:t>As suggested by the reviewer, the data has been completed. The following reference has been added</w:t>
      </w:r>
      <w:r>
        <w:rPr>
          <w:b/>
          <w:bCs/>
          <w:color w:val="000000" w:themeColor="text1"/>
          <w:lang w:val="en-US"/>
        </w:rPr>
        <w:t xml:space="preserve">: </w:t>
      </w:r>
      <w:r w:rsidRPr="000C481D">
        <w:rPr>
          <w:b/>
          <w:bCs/>
          <w:i/>
          <w:iCs/>
          <w:color w:val="000000" w:themeColor="text1"/>
          <w:lang w:val="en-US"/>
        </w:rPr>
        <w:t xml:space="preserve">According to RCOG guidelines, the desire to preserve or improve fertility in young women with symptomatic uterine fibroids is a relative contraindication to UAE (50). In contrast, SOGC guidelines recommend that in similar cases UAE should not be proposed as a treatment option for fibroids, because safety and effectiveness in such women has not been established (16 58). A similar point of view is represented by other scientific societies, including American Society for Reproductive Medicine (ASRM), American College of Obstetricians and Gynecologists (ACOG), American College of Radiology (ACR), Royal Australian and New Zealand College of Obstetricians and </w:t>
      </w:r>
      <w:proofErr w:type="spellStart"/>
      <w:r w:rsidRPr="000C481D">
        <w:rPr>
          <w:b/>
          <w:bCs/>
          <w:i/>
          <w:iCs/>
          <w:color w:val="000000" w:themeColor="text1"/>
          <w:lang w:val="en-US"/>
        </w:rPr>
        <w:t>Gynaecologists</w:t>
      </w:r>
      <w:proofErr w:type="spellEnd"/>
      <w:r w:rsidRPr="000C481D">
        <w:rPr>
          <w:b/>
          <w:bCs/>
          <w:i/>
          <w:iCs/>
          <w:color w:val="000000" w:themeColor="text1"/>
          <w:lang w:val="en-US"/>
        </w:rPr>
        <w:t xml:space="preserve"> (RANZCOG) and others, citing improved fertility outcomes after myomectomy (57 58 + Practice Committee of American Society for Reproductive Medicine in collaboration with Society of Reproductive Surgeons Myomas and reproductive function. Fertility and Sterility. 90 (5 Suppl.), 125–130, </w:t>
      </w:r>
      <w:proofErr w:type="spellStart"/>
      <w:r w:rsidRPr="000C481D">
        <w:rPr>
          <w:b/>
          <w:bCs/>
          <w:i/>
          <w:iCs/>
          <w:color w:val="000000" w:themeColor="text1"/>
          <w:lang w:val="en-US"/>
        </w:rPr>
        <w:t>doi</w:t>
      </w:r>
      <w:proofErr w:type="spellEnd"/>
      <w:r w:rsidRPr="000C481D">
        <w:rPr>
          <w:b/>
          <w:bCs/>
          <w:i/>
          <w:iCs/>
          <w:color w:val="000000" w:themeColor="text1"/>
          <w:lang w:val="en-US"/>
        </w:rPr>
        <w:t>: 10.1016/j.fertnstert.2008.09.012 (2008</w:t>
      </w:r>
      <w:proofErr w:type="gramStart"/>
      <w:r w:rsidRPr="000C481D">
        <w:rPr>
          <w:b/>
          <w:bCs/>
          <w:i/>
          <w:iCs/>
          <w:color w:val="000000" w:themeColor="text1"/>
          <w:lang w:val="en-US"/>
        </w:rPr>
        <w:t>)..</w:t>
      </w:r>
      <w:proofErr w:type="gramEnd"/>
      <w:r w:rsidRPr="000C481D">
        <w:rPr>
          <w:b/>
          <w:bCs/>
          <w:i/>
          <w:iCs/>
          <w:color w:val="000000" w:themeColor="text1"/>
          <w:lang w:val="en-US"/>
        </w:rPr>
        <w:t xml:space="preserve"> UAE has been recommended only by NICE for women seeking to maintain or improve fertility, especially with features unfavorable to myomectomy (multiple fibroids). (67)</w:t>
      </w:r>
    </w:p>
    <w:p w:rsidR="000C481D" w:rsidRPr="000C481D" w:rsidRDefault="000C481D" w:rsidP="000C481D">
      <w:pPr>
        <w:jc w:val="both"/>
        <w:rPr>
          <w:b/>
          <w:bCs/>
          <w:color w:val="000000" w:themeColor="text1"/>
          <w:lang w:val="en-US"/>
        </w:rPr>
      </w:pPr>
    </w:p>
    <w:p w:rsidR="000C481D" w:rsidRPr="000C481D" w:rsidRDefault="000C481D" w:rsidP="000C481D">
      <w:pPr>
        <w:jc w:val="both"/>
        <w:rPr>
          <w:color w:val="000000" w:themeColor="text1"/>
          <w:lang w:val="en-US"/>
        </w:rPr>
      </w:pPr>
    </w:p>
    <w:p w:rsidR="000C481D" w:rsidRPr="000C481D" w:rsidRDefault="000C481D" w:rsidP="000C481D">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95- I would reword the sentence to read "uterine fibroids rarely appear alone"</w:t>
      </w:r>
      <w:r>
        <w:rPr>
          <w:color w:val="000000" w:themeColor="text1"/>
          <w:lang w:val="en-US"/>
        </w:rPr>
        <w:t xml:space="preserve"> </w:t>
      </w:r>
      <w:r w:rsidRPr="000C481D">
        <w:rPr>
          <w:b/>
          <w:bCs/>
          <w:color w:val="000000" w:themeColor="text1"/>
          <w:lang w:val="en-US"/>
        </w:rPr>
        <w:t>The fragment containing the above sentence has been removed from the manuscript</w:t>
      </w:r>
      <w:r>
        <w:rPr>
          <w:b/>
          <w:bCs/>
          <w:color w:val="000000" w:themeColor="text1"/>
          <w:lang w:val="en-US"/>
        </w:rPr>
        <w:t>.</w:t>
      </w:r>
    </w:p>
    <w:p w:rsidR="000C481D" w:rsidRDefault="000C481D" w:rsidP="000C481D">
      <w:pPr>
        <w:jc w:val="both"/>
        <w:rPr>
          <w:color w:val="000000" w:themeColor="text1"/>
          <w:lang w:val="en-US"/>
        </w:rPr>
      </w:pPr>
    </w:p>
    <w:p w:rsidR="000C481D" w:rsidRPr="000C481D" w:rsidRDefault="000C481D" w:rsidP="000C481D">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235-the authors erroneously scribe RCTs as "RTCs"</w:t>
      </w:r>
      <w:r>
        <w:rPr>
          <w:color w:val="000000" w:themeColor="text1"/>
          <w:lang w:val="en-US"/>
        </w:rPr>
        <w:t xml:space="preserve">. </w:t>
      </w:r>
      <w:r w:rsidRPr="000C481D">
        <w:rPr>
          <w:b/>
          <w:bCs/>
          <w:color w:val="000000" w:themeColor="text1"/>
          <w:lang w:val="en-US"/>
        </w:rPr>
        <w:t>An abbreviation RCTs has been removed from manuscript as after revision it was used only once.</w:t>
      </w:r>
      <w:r w:rsidR="00666FD6">
        <w:rPr>
          <w:b/>
          <w:bCs/>
          <w:color w:val="000000" w:themeColor="text1"/>
          <w:lang w:val="en-US"/>
        </w:rPr>
        <w:t xml:space="preserve"> </w:t>
      </w:r>
    </w:p>
    <w:p w:rsidR="000C481D" w:rsidRDefault="000C481D" w:rsidP="000C481D">
      <w:pPr>
        <w:jc w:val="both"/>
        <w:rPr>
          <w:color w:val="000000" w:themeColor="text1"/>
          <w:lang w:val="en-US"/>
        </w:rPr>
      </w:pPr>
    </w:p>
    <w:p w:rsidR="000C481D" w:rsidRPr="000C481D" w:rsidRDefault="000C481D" w:rsidP="00666FD6">
      <w:pPr>
        <w:ind w:firstLine="708"/>
        <w:jc w:val="both"/>
        <w:rPr>
          <w:color w:val="000000" w:themeColor="text1"/>
          <w:lang w:val="en-US"/>
        </w:rPr>
      </w:pPr>
      <w:r w:rsidRPr="00666FD6">
        <w:rPr>
          <w:b/>
          <w:bCs/>
          <w:lang w:val="en-US"/>
        </w:rPr>
        <w:t>Regarding the:</w:t>
      </w:r>
      <w:r w:rsidRPr="00666FD6">
        <w:rPr>
          <w:color w:val="000000" w:themeColor="text1"/>
          <w:lang w:val="en-US"/>
        </w:rPr>
        <w:t xml:space="preserve"> Line 237-No clear definition of short and medium term (in terms of time) and "medium and serious complications" </w:t>
      </w:r>
      <w:r w:rsidR="00666FD6" w:rsidRPr="00666FD6">
        <w:rPr>
          <w:b/>
          <w:bCs/>
          <w:color w:val="000000" w:themeColor="text1"/>
          <w:lang w:val="en-US"/>
        </w:rPr>
        <w:t>As suggested by the Reviewer, the data has been updated:</w:t>
      </w:r>
      <w:r w:rsidR="00666FD6" w:rsidRPr="00666FD6">
        <w:rPr>
          <w:color w:val="000000" w:themeColor="text1"/>
          <w:lang w:val="en-US"/>
        </w:rPr>
        <w:t xml:space="preserve"> </w:t>
      </w:r>
      <w:r w:rsidR="00666FD6" w:rsidRPr="00666FD6">
        <w:rPr>
          <w:b/>
          <w:bCs/>
          <w:i/>
          <w:iCs/>
          <w:color w:val="000000" w:themeColor="text1"/>
          <w:lang w:val="en-US"/>
        </w:rPr>
        <w:t>Research results indicate that UAE is highly effective in the short to medium term (up to a few years) with a low risk of medium (e.g. uterine infection) and serious (life-threatening) complications 38, 39</w:t>
      </w:r>
    </w:p>
    <w:p w:rsidR="000C481D" w:rsidRDefault="000C481D" w:rsidP="000C481D">
      <w:pPr>
        <w:jc w:val="both"/>
        <w:rPr>
          <w:color w:val="000000" w:themeColor="text1"/>
          <w:lang w:val="en-US"/>
        </w:rPr>
      </w:pPr>
    </w:p>
    <w:p w:rsidR="0048101A" w:rsidRPr="0048101A" w:rsidRDefault="000C481D"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446(</w:t>
      </w:r>
      <w:proofErr w:type="spellStart"/>
      <w:r w:rsidRPr="000C481D">
        <w:rPr>
          <w:color w:val="000000" w:themeColor="text1"/>
          <w:lang w:val="en-US"/>
        </w:rPr>
        <w:t>i</w:t>
      </w:r>
      <w:proofErr w:type="spellEnd"/>
      <w:r w:rsidRPr="000C481D">
        <w:rPr>
          <w:color w:val="000000" w:themeColor="text1"/>
          <w:lang w:val="en-US"/>
        </w:rPr>
        <w:t xml:space="preserve">) unclear sentence "if </w:t>
      </w:r>
      <w:proofErr w:type="gramStart"/>
      <w:r w:rsidRPr="000C481D">
        <w:rPr>
          <w:color w:val="000000" w:themeColor="text1"/>
          <w:lang w:val="en-US"/>
        </w:rPr>
        <w:t>possible</w:t>
      </w:r>
      <w:proofErr w:type="gramEnd"/>
      <w:r w:rsidRPr="000C481D">
        <w:rPr>
          <w:color w:val="000000" w:themeColor="text1"/>
          <w:lang w:val="en-US"/>
        </w:rPr>
        <w:t xml:space="preserve"> make outpatient consultations"</w:t>
      </w:r>
      <w:r w:rsidR="0048101A">
        <w:rPr>
          <w:color w:val="000000" w:themeColor="text1"/>
          <w:lang w:val="en-US"/>
        </w:rPr>
        <w:t xml:space="preserve"> </w:t>
      </w:r>
      <w:r w:rsidR="0048101A" w:rsidRPr="0048101A">
        <w:rPr>
          <w:b/>
          <w:bCs/>
          <w:color w:val="000000" w:themeColor="text1"/>
          <w:lang w:val="en-US"/>
        </w:rPr>
        <w:t xml:space="preserve">The sentence has been clarified. </w:t>
      </w:r>
    </w:p>
    <w:p w:rsidR="0048101A" w:rsidRPr="0048101A" w:rsidRDefault="0048101A" w:rsidP="0048101A">
      <w:pPr>
        <w:ind w:firstLine="708"/>
        <w:jc w:val="both"/>
        <w:rPr>
          <w:color w:val="000000" w:themeColor="text1"/>
          <w:lang w:val="en-US"/>
        </w:rPr>
      </w:pPr>
      <w:r w:rsidRPr="0048101A">
        <w:rPr>
          <w:color w:val="000000" w:themeColor="text1"/>
          <w:lang w:val="en-US"/>
        </w:rPr>
        <w:t xml:space="preserve"> </w:t>
      </w:r>
    </w:p>
    <w:p w:rsidR="0048101A" w:rsidRPr="0048101A" w:rsidRDefault="0048101A" w:rsidP="0048101A">
      <w:pPr>
        <w:ind w:firstLine="708"/>
        <w:jc w:val="both"/>
        <w:rPr>
          <w:b/>
          <w:bCs/>
          <w:i/>
          <w:iCs/>
          <w:color w:val="000000" w:themeColor="text1"/>
          <w:lang w:val="en-US"/>
        </w:rPr>
      </w:pPr>
      <w:proofErr w:type="spellStart"/>
      <w:r w:rsidRPr="0048101A">
        <w:rPr>
          <w:b/>
          <w:bCs/>
          <w:i/>
          <w:iCs/>
          <w:color w:val="000000" w:themeColor="text1"/>
          <w:lang w:val="en-US"/>
        </w:rPr>
        <w:t>i</w:t>
      </w:r>
      <w:proofErr w:type="spellEnd"/>
      <w:r w:rsidRPr="0048101A">
        <w:rPr>
          <w:b/>
          <w:bCs/>
          <w:i/>
          <w:iCs/>
          <w:color w:val="000000" w:themeColor="text1"/>
          <w:lang w:val="en-US"/>
        </w:rPr>
        <w:t xml:space="preserve">)  </w:t>
      </w:r>
      <w:r w:rsidRPr="0048101A">
        <w:rPr>
          <w:b/>
          <w:bCs/>
          <w:i/>
          <w:iCs/>
          <w:color w:val="000000" w:themeColor="text1"/>
          <w:lang w:val="en-US"/>
        </w:rPr>
        <w:tab/>
        <w:t>if possible, perform as many qualification procedures as possible at the outpatient clinic.</w:t>
      </w:r>
    </w:p>
    <w:p w:rsidR="000C481D" w:rsidRDefault="000C481D" w:rsidP="000C481D">
      <w:pPr>
        <w:jc w:val="both"/>
        <w:rPr>
          <w:color w:val="000000" w:themeColor="text1"/>
          <w:lang w:val="en-US"/>
        </w:rPr>
      </w:pPr>
    </w:p>
    <w:p w:rsidR="0048101A" w:rsidRPr="00666FD6" w:rsidRDefault="000C481D" w:rsidP="00666FD6">
      <w:pPr>
        <w:ind w:firstLine="708"/>
        <w:jc w:val="both"/>
        <w:rPr>
          <w:b/>
          <w:bCs/>
          <w:i/>
          <w:iCs/>
          <w:color w:val="000000" w:themeColor="text1"/>
          <w:lang w:val="en-US"/>
        </w:rPr>
      </w:pPr>
      <w:r w:rsidRPr="00666FD6">
        <w:rPr>
          <w:b/>
          <w:bCs/>
          <w:lang w:val="en-US"/>
        </w:rPr>
        <w:t>Regarding the:</w:t>
      </w:r>
      <w:r w:rsidRPr="00666FD6">
        <w:rPr>
          <w:color w:val="000000" w:themeColor="text1"/>
          <w:lang w:val="en-US"/>
        </w:rPr>
        <w:t xml:space="preserve"> Line 481-why was an FSH instead of an AMH level used as a marker of ovarian reserve?</w:t>
      </w:r>
      <w:r w:rsidR="0048101A" w:rsidRPr="00666FD6">
        <w:rPr>
          <w:color w:val="000000" w:themeColor="text1"/>
          <w:lang w:val="en-US"/>
        </w:rPr>
        <w:t xml:space="preserve"> </w:t>
      </w:r>
      <w:r w:rsidR="0048101A" w:rsidRPr="00666FD6">
        <w:rPr>
          <w:b/>
          <w:bCs/>
          <w:color w:val="000000" w:themeColor="text1"/>
          <w:lang w:val="en-US"/>
        </w:rPr>
        <w:t>As suggested by the reviewer, the data has been completed. The choice of the ovarian reserve marker is dictated by economic considerations (FSH is cheaper and faster to perform).</w:t>
      </w:r>
      <w:r w:rsidR="00666FD6" w:rsidRPr="00666FD6">
        <w:rPr>
          <w:b/>
          <w:bCs/>
          <w:color w:val="000000" w:themeColor="text1"/>
          <w:lang w:val="en-US"/>
        </w:rPr>
        <w:t xml:space="preserve"> - </w:t>
      </w:r>
      <w:r w:rsidR="0048101A" w:rsidRPr="00666FD6">
        <w:rPr>
          <w:b/>
          <w:bCs/>
          <w:color w:val="000000" w:themeColor="text1"/>
          <w:lang w:val="en-US"/>
        </w:rPr>
        <w:t xml:space="preserve">The sentence was changed to "AMH (recommended) or FSH (not </w:t>
      </w:r>
      <w:r w:rsidR="0048101A" w:rsidRPr="00666FD6">
        <w:rPr>
          <w:b/>
          <w:bCs/>
          <w:color w:val="000000" w:themeColor="text1"/>
          <w:lang w:val="en-US"/>
        </w:rPr>
        <w:lastRenderedPageBreak/>
        <w:t>recommended under 40 years)".</w:t>
      </w:r>
      <w:r w:rsidR="00666FD6" w:rsidRPr="00666FD6">
        <w:rPr>
          <w:b/>
          <w:bCs/>
          <w:color w:val="000000" w:themeColor="text1"/>
          <w:lang w:val="en-US"/>
        </w:rPr>
        <w:t xml:space="preserve"> - </w:t>
      </w:r>
      <w:r w:rsidR="00666FD6" w:rsidRPr="00666FD6">
        <w:rPr>
          <w:b/>
          <w:bCs/>
          <w:i/>
          <w:iCs/>
          <w:color w:val="000000" w:themeColor="text1"/>
          <w:lang w:val="en-US"/>
        </w:rPr>
        <w:t>Performing a complete blood count (CBC) and coagulation tests (INR, APTT), renal panel (creatinine, urea), thyroid-stimulating hormone (TSH), the concentration of anti-Mullerian hormone (AMH) (recommended) or the follicle-stimulating hormone (FSH) at follicular phase, C-reactive protein (CRP), general urine test and vaginal smear (aerobic vaginal culture) makes it possible to assess and avoid potential post-</w:t>
      </w:r>
      <w:proofErr w:type="spellStart"/>
      <w:r w:rsidR="00666FD6" w:rsidRPr="00666FD6">
        <w:rPr>
          <w:b/>
          <w:bCs/>
          <w:i/>
          <w:iCs/>
          <w:color w:val="000000" w:themeColor="text1"/>
          <w:lang w:val="en-US"/>
        </w:rPr>
        <w:t>embolisation</w:t>
      </w:r>
      <w:proofErr w:type="spellEnd"/>
      <w:r w:rsidR="00666FD6" w:rsidRPr="00666FD6">
        <w:rPr>
          <w:b/>
          <w:bCs/>
          <w:i/>
          <w:iCs/>
          <w:color w:val="000000" w:themeColor="text1"/>
          <w:lang w:val="en-US"/>
        </w:rPr>
        <w:t xml:space="preserve"> complications (infections, iatrogenic ovarian damage, intensification of previous renal impairment after Gadolinium-based contrast agents, thyrotoxicosis in cases of hyperthyroidism after an iodine-based contrast agent) 63, 64. Please note that FSH testing is not recommended under the age of 40, as FSH is not a sensitive indicator of changes in ovarian reserve in young women 50, 65.</w:t>
      </w:r>
    </w:p>
    <w:p w:rsidR="000C481D" w:rsidRPr="00666FD6" w:rsidRDefault="000C481D" w:rsidP="000C481D">
      <w:pPr>
        <w:jc w:val="both"/>
        <w:rPr>
          <w:b/>
          <w:bCs/>
          <w:i/>
          <w:iCs/>
          <w:color w:val="000000" w:themeColor="text1"/>
          <w:lang w:val="en-US"/>
        </w:rPr>
      </w:pPr>
    </w:p>
    <w:p w:rsidR="0048101A" w:rsidRDefault="000C481D" w:rsidP="000C481D">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531- what exact microbiological test of the vaginal smear are the authors referring to?</w:t>
      </w:r>
      <w:r w:rsidR="0048101A">
        <w:rPr>
          <w:color w:val="000000" w:themeColor="text1"/>
          <w:lang w:val="en-US"/>
        </w:rPr>
        <w:t xml:space="preserve"> </w:t>
      </w:r>
      <w:r w:rsidR="0048101A" w:rsidRPr="0048101A">
        <w:rPr>
          <w:b/>
          <w:bCs/>
          <w:color w:val="000000" w:themeColor="text1"/>
          <w:lang w:val="en-US"/>
        </w:rPr>
        <w:t>As suggested by the reviewer, the data has been completed</w:t>
      </w:r>
      <w:r w:rsidR="0048101A">
        <w:rPr>
          <w:b/>
          <w:bCs/>
          <w:color w:val="000000" w:themeColor="text1"/>
          <w:lang w:val="en-US"/>
        </w:rPr>
        <w:t xml:space="preserve">: </w:t>
      </w:r>
    </w:p>
    <w:p w:rsidR="000C481D" w:rsidRPr="0048101A" w:rsidRDefault="0048101A" w:rsidP="000C481D">
      <w:pPr>
        <w:ind w:firstLine="708"/>
        <w:jc w:val="both"/>
        <w:rPr>
          <w:b/>
          <w:bCs/>
          <w:i/>
          <w:iCs/>
          <w:color w:val="000000" w:themeColor="text1"/>
          <w:lang w:val="en-US"/>
        </w:rPr>
      </w:pPr>
      <w:r w:rsidRPr="0048101A">
        <w:rPr>
          <w:b/>
          <w:bCs/>
          <w:i/>
          <w:iCs/>
          <w:color w:val="000000" w:themeColor="text1"/>
          <w:lang w:val="en-US"/>
        </w:rPr>
        <w:t>6.6.1.</w:t>
      </w:r>
      <w:r w:rsidRPr="0048101A">
        <w:rPr>
          <w:b/>
          <w:bCs/>
          <w:i/>
          <w:iCs/>
          <w:color w:val="000000" w:themeColor="text1"/>
          <w:lang w:val="en-US"/>
        </w:rPr>
        <w:tab/>
        <w:t>Microbiological test of vaginal smear (aerobic vaginal culture), urinalysis</w:t>
      </w:r>
    </w:p>
    <w:p w:rsidR="000C481D" w:rsidRPr="0048101A" w:rsidRDefault="000C481D" w:rsidP="000C481D">
      <w:pPr>
        <w:jc w:val="both"/>
        <w:rPr>
          <w:b/>
          <w:bCs/>
          <w:color w:val="000000" w:themeColor="text1"/>
          <w:lang w:val="en-US"/>
        </w:rPr>
      </w:pPr>
    </w:p>
    <w:p w:rsidR="000C481D" w:rsidRPr="000C481D" w:rsidRDefault="000C481D" w:rsidP="000C481D">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963- AMH has been incorrectly transcribed at AHM</w:t>
      </w:r>
      <w:r w:rsidR="0048101A">
        <w:rPr>
          <w:color w:val="000000" w:themeColor="text1"/>
          <w:lang w:val="en-US"/>
        </w:rPr>
        <w:t xml:space="preserve"> </w:t>
      </w:r>
      <w:proofErr w:type="gramStart"/>
      <w:r w:rsidR="0048101A" w:rsidRPr="0048101A">
        <w:rPr>
          <w:b/>
          <w:bCs/>
          <w:color w:val="000000" w:themeColor="text1"/>
          <w:lang w:val="en-US"/>
        </w:rPr>
        <w:t>The</w:t>
      </w:r>
      <w:proofErr w:type="gramEnd"/>
      <w:r w:rsidR="0048101A" w:rsidRPr="0048101A">
        <w:rPr>
          <w:b/>
          <w:bCs/>
          <w:color w:val="000000" w:themeColor="text1"/>
          <w:lang w:val="en-US"/>
        </w:rPr>
        <w:t xml:space="preserve"> abbreviation AMH has been corrected</w:t>
      </w:r>
      <w:r w:rsidR="0048101A">
        <w:rPr>
          <w:b/>
          <w:bCs/>
          <w:color w:val="000000" w:themeColor="text1"/>
          <w:lang w:val="en-US"/>
        </w:rPr>
        <w:t>.</w:t>
      </w:r>
    </w:p>
    <w:p w:rsidR="000C481D" w:rsidRDefault="000C481D" w:rsidP="000C481D">
      <w:pPr>
        <w:jc w:val="both"/>
        <w:rPr>
          <w:color w:val="000000" w:themeColor="text1"/>
          <w:lang w:val="en-US"/>
        </w:rPr>
      </w:pPr>
    </w:p>
    <w:p w:rsidR="000C481D" w:rsidRPr="0048101A" w:rsidRDefault="000C481D" w:rsidP="000C481D">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1058- "What to do" ought to be followed by a question mark</w:t>
      </w:r>
      <w:r w:rsidR="0048101A">
        <w:rPr>
          <w:color w:val="000000" w:themeColor="text1"/>
          <w:lang w:val="en-US"/>
        </w:rPr>
        <w:t xml:space="preserve"> </w:t>
      </w:r>
      <w:proofErr w:type="gramStart"/>
      <w:r w:rsidR="0048101A">
        <w:rPr>
          <w:b/>
          <w:bCs/>
          <w:color w:val="000000" w:themeColor="text1"/>
          <w:lang w:val="en-US"/>
        </w:rPr>
        <w:t>The</w:t>
      </w:r>
      <w:proofErr w:type="gramEnd"/>
      <w:r w:rsidR="0048101A">
        <w:rPr>
          <w:b/>
          <w:bCs/>
          <w:color w:val="000000" w:themeColor="text1"/>
          <w:lang w:val="en-US"/>
        </w:rPr>
        <w:t xml:space="preserve"> sentence has been corrected.</w:t>
      </w:r>
    </w:p>
    <w:p w:rsidR="000C481D" w:rsidRDefault="000C481D" w:rsidP="000C481D">
      <w:pPr>
        <w:jc w:val="both"/>
        <w:rPr>
          <w:color w:val="000000" w:themeColor="text1"/>
          <w:lang w:val="en-US"/>
        </w:rPr>
      </w:pPr>
    </w:p>
    <w:p w:rsidR="000C481D" w:rsidRDefault="000C481D" w:rsidP="0048101A">
      <w:pPr>
        <w:ind w:firstLine="708"/>
        <w:jc w:val="both"/>
        <w:rPr>
          <w:i/>
          <w:iCs/>
          <w:color w:val="000000" w:themeColor="text1"/>
          <w:lang w:val="en-US"/>
        </w:rPr>
      </w:pPr>
      <w:r w:rsidRPr="00BF10AB">
        <w:rPr>
          <w:b/>
          <w:bCs/>
          <w:lang w:val="en-US"/>
        </w:rPr>
        <w:t>Regarding the:</w:t>
      </w:r>
      <w:r w:rsidRPr="00C30C53">
        <w:rPr>
          <w:color w:val="000000" w:themeColor="text1"/>
          <w:lang w:val="en-US"/>
        </w:rPr>
        <w:t xml:space="preserve"> </w:t>
      </w:r>
      <w:r w:rsidRPr="000C481D">
        <w:rPr>
          <w:color w:val="000000" w:themeColor="text1"/>
          <w:lang w:val="en-US"/>
        </w:rPr>
        <w:t>Line 1079-What does the line starting with "Strongside embolization" mean?</w:t>
      </w:r>
      <w:r w:rsidR="0048101A">
        <w:rPr>
          <w:color w:val="000000" w:themeColor="text1"/>
          <w:lang w:val="en-US"/>
        </w:rPr>
        <w:t xml:space="preserve"> </w:t>
      </w:r>
      <w:r w:rsidR="0048101A" w:rsidRPr="0048101A">
        <w:rPr>
          <w:b/>
          <w:bCs/>
          <w:color w:val="000000" w:themeColor="text1"/>
          <w:lang w:val="en-US"/>
        </w:rPr>
        <w:t>The above line has been clarified</w:t>
      </w:r>
      <w:r w:rsidR="0048101A">
        <w:rPr>
          <w:b/>
          <w:bCs/>
          <w:color w:val="000000" w:themeColor="text1"/>
          <w:lang w:val="en-US"/>
        </w:rPr>
        <w:t xml:space="preserve">: </w:t>
      </w:r>
      <w:r w:rsidR="0048101A" w:rsidRPr="0048101A">
        <w:rPr>
          <w:b/>
          <w:bCs/>
          <w:i/>
          <w:iCs/>
          <w:color w:val="000000" w:themeColor="text1"/>
          <w:lang w:val="en-US"/>
        </w:rPr>
        <w:t>The undoubted advantage of embolization is the fact that it is not a technically difficult procedure and does not require sophisticated equipment.</w:t>
      </w:r>
    </w:p>
    <w:p w:rsidR="0048101A" w:rsidRDefault="0048101A" w:rsidP="0048101A">
      <w:pPr>
        <w:ind w:firstLine="708"/>
        <w:jc w:val="both"/>
        <w:rPr>
          <w:i/>
          <w:iCs/>
          <w:color w:val="000000" w:themeColor="text1"/>
          <w:lang w:val="en-US"/>
        </w:rPr>
      </w:pPr>
    </w:p>
    <w:p w:rsidR="0048101A" w:rsidRDefault="0048101A"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666FD6" w:rsidRDefault="00666FD6" w:rsidP="0048101A">
      <w:pPr>
        <w:ind w:firstLine="708"/>
        <w:jc w:val="both"/>
        <w:rPr>
          <w:i/>
          <w:iCs/>
          <w:color w:val="000000" w:themeColor="text1"/>
          <w:lang w:val="en-US"/>
        </w:rPr>
      </w:pPr>
    </w:p>
    <w:p w:rsidR="0048101A" w:rsidRPr="0048101A" w:rsidRDefault="0048101A" w:rsidP="0048101A">
      <w:pPr>
        <w:jc w:val="both"/>
        <w:rPr>
          <w:color w:val="000000" w:themeColor="text1"/>
          <w:lang w:val="en-US"/>
        </w:rPr>
      </w:pPr>
      <w:r w:rsidRPr="0048101A">
        <w:rPr>
          <w:color w:val="000000" w:themeColor="text1"/>
          <w:lang w:val="en-US"/>
        </w:rPr>
        <w:lastRenderedPageBreak/>
        <w:t xml:space="preserve">Comments to the Reviewer </w:t>
      </w:r>
      <w:r>
        <w:rPr>
          <w:color w:val="000000" w:themeColor="text1"/>
          <w:lang w:val="en-US"/>
        </w:rPr>
        <w:t>3</w:t>
      </w:r>
      <w:r w:rsidRPr="0048101A">
        <w:rPr>
          <w:color w:val="000000" w:themeColor="text1"/>
          <w:lang w:val="en-US"/>
        </w:rPr>
        <w:t>:</w:t>
      </w:r>
    </w:p>
    <w:p w:rsidR="0048101A" w:rsidRPr="0048101A" w:rsidRDefault="0048101A" w:rsidP="0048101A">
      <w:pPr>
        <w:jc w:val="both"/>
        <w:rPr>
          <w:color w:val="000000" w:themeColor="text1"/>
          <w:lang w:val="en-US"/>
        </w:rPr>
      </w:pPr>
    </w:p>
    <w:p w:rsidR="0048101A" w:rsidRPr="0048101A" w:rsidRDefault="0048101A" w:rsidP="0048101A">
      <w:pPr>
        <w:jc w:val="both"/>
        <w:rPr>
          <w:color w:val="000000" w:themeColor="text1"/>
          <w:lang w:val="en-US"/>
        </w:rPr>
      </w:pPr>
      <w:r w:rsidRPr="0048101A">
        <w:rPr>
          <w:color w:val="000000" w:themeColor="text1"/>
          <w:lang w:val="en-US"/>
        </w:rPr>
        <w:t>To begin with, I would like to express my sincere thanks to the Reviewer. Thanks to this review, the weaknesses of the manuscript have been improved, which surely increases the quality of the manuscript.</w:t>
      </w:r>
    </w:p>
    <w:p w:rsidR="0048101A" w:rsidRDefault="0048101A" w:rsidP="0048101A">
      <w:pPr>
        <w:ind w:firstLine="708"/>
        <w:jc w:val="both"/>
        <w:rPr>
          <w:i/>
          <w:iCs/>
          <w:color w:val="000000" w:themeColor="text1"/>
          <w:lang w:val="en-US"/>
        </w:rPr>
      </w:pPr>
    </w:p>
    <w:p w:rsidR="0048101A" w:rsidRPr="0048101A" w:rsidRDefault="0048101A" w:rsidP="0048101A">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 xml:space="preserve">Lines 264-267: "It is necessary to exclude adenomyosis on its own or coexisting with myomas because in such cases it is necessary to modify the procedure. However, this method of treatment may be considered after appropriate diagnostics (including ultrasound using elastography) and qualification 16, 50, 58-62." - I would - at least - rephrase this issue. See ref. 50 (RCOG and RCR </w:t>
      </w:r>
      <w:proofErr w:type="spellStart"/>
      <w:r w:rsidRPr="0048101A">
        <w:rPr>
          <w:color w:val="000000" w:themeColor="text1"/>
          <w:lang w:val="en-US"/>
        </w:rPr>
        <w:t>guidline</w:t>
      </w:r>
      <w:proofErr w:type="spellEnd"/>
      <w:r w:rsidRPr="0048101A">
        <w:rPr>
          <w:color w:val="000000" w:themeColor="text1"/>
          <w:lang w:val="en-US"/>
        </w:rPr>
        <w:t>, 2013), Part 4 (page 8).</w:t>
      </w:r>
      <w:r>
        <w:rPr>
          <w:color w:val="000000" w:themeColor="text1"/>
          <w:lang w:val="en-US"/>
        </w:rPr>
        <w:t xml:space="preserve"> </w:t>
      </w:r>
      <w:r>
        <w:rPr>
          <w:b/>
          <w:bCs/>
          <w:color w:val="000000" w:themeColor="text1"/>
          <w:lang w:val="en-US"/>
        </w:rPr>
        <w:t xml:space="preserve">As suggested, the following fragment has been rephrased: </w:t>
      </w:r>
      <w:r w:rsidR="00E5759A" w:rsidRPr="00E5759A">
        <w:rPr>
          <w:b/>
          <w:bCs/>
          <w:i/>
          <w:iCs/>
          <w:color w:val="000000" w:themeColor="text1"/>
          <w:lang w:val="en-US"/>
        </w:rPr>
        <w:t>It is necessary to differentiate fibroids from adenomyosis or fibroids co-existing with adenomyosis because, in such a situation, UAE is less effective and requires modification of the procedure technique 16, 50, 58-62.</w:t>
      </w:r>
    </w:p>
    <w:p w:rsidR="0048101A" w:rsidRPr="0048101A" w:rsidRDefault="0048101A" w:rsidP="0048101A">
      <w:pPr>
        <w:ind w:firstLine="708"/>
        <w:jc w:val="both"/>
        <w:rPr>
          <w:color w:val="000000" w:themeColor="text1"/>
          <w:lang w:val="en-US"/>
        </w:rPr>
      </w:pPr>
    </w:p>
    <w:p w:rsidR="0048101A" w:rsidRPr="00E5759A" w:rsidRDefault="0048101A" w:rsidP="00E5759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 xml:space="preserve">Lines 301-304: "Another relative contraindication is the size of the myoma, especially associated with compression symptoms. In such cases, extreme caution is needed when qualifying for UAE, as the reduction in volume may not be sufficient to relieve symptoms and meet patient expectations 16, 50, 58." Most data in the literature suggest that size by itself is not a contraindication. See also reference 50 (RCOG and RCR </w:t>
      </w:r>
      <w:proofErr w:type="spellStart"/>
      <w:r w:rsidRPr="0048101A">
        <w:rPr>
          <w:color w:val="000000" w:themeColor="text1"/>
          <w:lang w:val="en-US"/>
        </w:rPr>
        <w:t>guidline</w:t>
      </w:r>
      <w:proofErr w:type="spellEnd"/>
      <w:r w:rsidRPr="0048101A">
        <w:rPr>
          <w:color w:val="000000" w:themeColor="text1"/>
          <w:lang w:val="en-US"/>
        </w:rPr>
        <w:t xml:space="preserve">, 2013), Part 5 (page 9) or </w:t>
      </w:r>
      <w:proofErr w:type="spellStart"/>
      <w:r w:rsidRPr="0048101A">
        <w:rPr>
          <w:color w:val="000000" w:themeColor="text1"/>
          <w:lang w:val="en-US"/>
        </w:rPr>
        <w:t>Berczi</w:t>
      </w:r>
      <w:proofErr w:type="spellEnd"/>
      <w:r w:rsidRPr="0048101A">
        <w:rPr>
          <w:color w:val="000000" w:themeColor="text1"/>
          <w:lang w:val="en-US"/>
        </w:rPr>
        <w:t xml:space="preserve"> V et al: Safety and Effectiveness of UFE in Fibroids Larger than 10 cm. Cardiovasc </w:t>
      </w:r>
      <w:proofErr w:type="spellStart"/>
      <w:r w:rsidRPr="0048101A">
        <w:rPr>
          <w:color w:val="000000" w:themeColor="text1"/>
          <w:lang w:val="en-US"/>
        </w:rPr>
        <w:t>Intervent</w:t>
      </w:r>
      <w:proofErr w:type="spellEnd"/>
      <w:r w:rsidRPr="0048101A">
        <w:rPr>
          <w:color w:val="000000" w:themeColor="text1"/>
          <w:lang w:val="en-US"/>
        </w:rPr>
        <w:t xml:space="preserve"> </w:t>
      </w:r>
      <w:proofErr w:type="spellStart"/>
      <w:r w:rsidRPr="0048101A">
        <w:rPr>
          <w:color w:val="000000" w:themeColor="text1"/>
          <w:lang w:val="en-US"/>
        </w:rPr>
        <w:t>Radiol</w:t>
      </w:r>
      <w:proofErr w:type="spellEnd"/>
      <w:r w:rsidRPr="0048101A">
        <w:rPr>
          <w:color w:val="000000" w:themeColor="text1"/>
          <w:lang w:val="en-US"/>
        </w:rPr>
        <w:t xml:space="preserve">. 2015 Oct;38(5):1152-6. </w:t>
      </w:r>
      <w:proofErr w:type="spellStart"/>
      <w:r w:rsidRPr="0048101A">
        <w:rPr>
          <w:color w:val="000000" w:themeColor="text1"/>
          <w:lang w:val="en-US"/>
        </w:rPr>
        <w:t>doi</w:t>
      </w:r>
      <w:proofErr w:type="spellEnd"/>
      <w:r w:rsidRPr="0048101A">
        <w:rPr>
          <w:color w:val="000000" w:themeColor="text1"/>
          <w:lang w:val="en-US"/>
        </w:rPr>
        <w:t>: 10.1007/s00270-014-1045-4. See also Lines 401-404, lines 512-514, and other parts of this review.</w:t>
      </w:r>
      <w:r w:rsidR="00E5759A">
        <w:rPr>
          <w:color w:val="000000" w:themeColor="text1"/>
          <w:lang w:val="en-US"/>
        </w:rPr>
        <w:t xml:space="preserve"> </w:t>
      </w:r>
      <w:r w:rsidR="00E5759A" w:rsidRPr="00E5759A">
        <w:rPr>
          <w:b/>
          <w:bCs/>
          <w:color w:val="000000" w:themeColor="text1"/>
          <w:lang w:val="en-US"/>
        </w:rPr>
        <w:t>Thank you for recalling this issue.</w:t>
      </w:r>
      <w:r w:rsidR="00E5759A">
        <w:rPr>
          <w:b/>
          <w:bCs/>
          <w:color w:val="000000" w:themeColor="text1"/>
          <w:lang w:val="en-US"/>
        </w:rPr>
        <w:t xml:space="preserve"> The data has been completed: </w:t>
      </w:r>
      <w:r w:rsidR="00E5759A" w:rsidRPr="00E5759A">
        <w:rPr>
          <w:b/>
          <w:bCs/>
          <w:i/>
          <w:iCs/>
          <w:color w:val="000000" w:themeColor="text1"/>
          <w:lang w:val="en-US"/>
        </w:rPr>
        <w:t>Despite the fact that current literature suggests that size of the myoma is not a contraindication by itself, our experience shows that extreme caution is required when qualifying for UAE patients with large myomas (especially associated with compression symptoms), as the reduction in volume may be insufficient to relieve symptoms and meet patient expectations.</w:t>
      </w:r>
      <w:r w:rsidR="00E5759A" w:rsidRPr="00E5759A">
        <w:rPr>
          <w:b/>
          <w:bCs/>
          <w:color w:val="000000" w:themeColor="text1"/>
          <w:lang w:val="en-US"/>
        </w:rPr>
        <w:t xml:space="preserve"> (RCOG and RCR </w:t>
      </w:r>
      <w:proofErr w:type="spellStart"/>
      <w:r w:rsidR="00E5759A" w:rsidRPr="00E5759A">
        <w:rPr>
          <w:b/>
          <w:bCs/>
          <w:color w:val="000000" w:themeColor="text1"/>
          <w:lang w:val="en-US"/>
        </w:rPr>
        <w:t>guidline</w:t>
      </w:r>
      <w:proofErr w:type="spellEnd"/>
      <w:r w:rsidR="00E5759A" w:rsidRPr="00E5759A">
        <w:rPr>
          <w:b/>
          <w:bCs/>
          <w:color w:val="000000" w:themeColor="text1"/>
          <w:lang w:val="en-US"/>
        </w:rPr>
        <w:t xml:space="preserve">, 2013), Part 5 (page 9) or </w:t>
      </w:r>
      <w:proofErr w:type="spellStart"/>
      <w:r w:rsidR="00E5759A" w:rsidRPr="00E5759A">
        <w:rPr>
          <w:b/>
          <w:bCs/>
          <w:color w:val="000000" w:themeColor="text1"/>
          <w:lang w:val="en-US"/>
        </w:rPr>
        <w:t>Berczi</w:t>
      </w:r>
      <w:proofErr w:type="spellEnd"/>
      <w:r w:rsidR="00E5759A" w:rsidRPr="00E5759A">
        <w:rPr>
          <w:b/>
          <w:bCs/>
          <w:color w:val="000000" w:themeColor="text1"/>
          <w:lang w:val="en-US"/>
        </w:rPr>
        <w:t xml:space="preserve"> V et al: Safety and Effectiveness of UFE in Fibroids Larger than 10 cm. Cardiovasc </w:t>
      </w:r>
      <w:proofErr w:type="spellStart"/>
      <w:r w:rsidR="00E5759A" w:rsidRPr="00E5759A">
        <w:rPr>
          <w:b/>
          <w:bCs/>
          <w:color w:val="000000" w:themeColor="text1"/>
          <w:lang w:val="en-US"/>
        </w:rPr>
        <w:t>Intervent</w:t>
      </w:r>
      <w:proofErr w:type="spellEnd"/>
      <w:r w:rsidR="00E5759A" w:rsidRPr="00E5759A">
        <w:rPr>
          <w:b/>
          <w:bCs/>
          <w:color w:val="000000" w:themeColor="text1"/>
          <w:lang w:val="en-US"/>
        </w:rPr>
        <w:t xml:space="preserve"> </w:t>
      </w:r>
      <w:proofErr w:type="spellStart"/>
      <w:r w:rsidR="00E5759A" w:rsidRPr="00E5759A">
        <w:rPr>
          <w:b/>
          <w:bCs/>
          <w:color w:val="000000" w:themeColor="text1"/>
          <w:lang w:val="en-US"/>
        </w:rPr>
        <w:t>Radiol</w:t>
      </w:r>
      <w:proofErr w:type="spellEnd"/>
      <w:r w:rsidR="00E5759A" w:rsidRPr="00E5759A">
        <w:rPr>
          <w:b/>
          <w:bCs/>
          <w:color w:val="000000" w:themeColor="text1"/>
          <w:lang w:val="en-US"/>
        </w:rPr>
        <w:t xml:space="preserve">. 2015 Oct; 38 (5): 1152-6. </w:t>
      </w:r>
      <w:proofErr w:type="spellStart"/>
      <w:r w:rsidR="00E5759A" w:rsidRPr="00E5759A">
        <w:rPr>
          <w:b/>
          <w:bCs/>
          <w:color w:val="000000" w:themeColor="text1"/>
          <w:lang w:val="en-US"/>
        </w:rPr>
        <w:t>doi</w:t>
      </w:r>
      <w:proofErr w:type="spellEnd"/>
      <w:r w:rsidR="00E5759A" w:rsidRPr="00E5759A">
        <w:rPr>
          <w:b/>
          <w:bCs/>
          <w:color w:val="000000" w:themeColor="text1"/>
          <w:lang w:val="en-US"/>
        </w:rPr>
        <w:t>: 10.1007 / s00270-014-1045-4)</w:t>
      </w:r>
    </w:p>
    <w:p w:rsidR="0048101A" w:rsidRPr="0048101A" w:rsidRDefault="0048101A" w:rsidP="0048101A">
      <w:pPr>
        <w:ind w:firstLine="708"/>
        <w:jc w:val="both"/>
        <w:rPr>
          <w:color w:val="000000" w:themeColor="text1"/>
          <w:lang w:val="en-US"/>
        </w:rPr>
      </w:pPr>
    </w:p>
    <w:p w:rsidR="0048101A" w:rsidRPr="0048101A" w:rsidRDefault="0048101A"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 xml:space="preserve">Line 309: "The procedures of UAE are performed until the 10th cycle day." - disagree with this statement. See also reference 50 (RCOG and RCR </w:t>
      </w:r>
      <w:proofErr w:type="spellStart"/>
      <w:r w:rsidRPr="0048101A">
        <w:rPr>
          <w:color w:val="000000" w:themeColor="text1"/>
          <w:lang w:val="en-US"/>
        </w:rPr>
        <w:t>guidline</w:t>
      </w:r>
      <w:proofErr w:type="spellEnd"/>
      <w:r w:rsidRPr="0048101A">
        <w:rPr>
          <w:color w:val="000000" w:themeColor="text1"/>
          <w:lang w:val="en-US"/>
        </w:rPr>
        <w:t xml:space="preserve">, 2013), Part 8 (page 12): " </w:t>
      </w:r>
      <w:proofErr w:type="spellStart"/>
      <w:r w:rsidRPr="0048101A">
        <w:rPr>
          <w:color w:val="000000" w:themeColor="text1"/>
          <w:lang w:val="en-US"/>
        </w:rPr>
        <w:t>Embolisation</w:t>
      </w:r>
      <w:proofErr w:type="spellEnd"/>
      <w:r w:rsidRPr="0048101A">
        <w:rPr>
          <w:color w:val="000000" w:themeColor="text1"/>
          <w:lang w:val="en-US"/>
        </w:rPr>
        <w:t xml:space="preserve"> can be carried out at any stage of the menstrual cycle provided pregnancy is ruled out". See also Line 585 and other places in this review.</w:t>
      </w:r>
      <w:r w:rsidR="00E5759A">
        <w:rPr>
          <w:color w:val="000000" w:themeColor="text1"/>
          <w:lang w:val="en-US"/>
        </w:rPr>
        <w:t xml:space="preserve"> </w:t>
      </w:r>
      <w:r w:rsidR="00E5759A" w:rsidRPr="00E5759A">
        <w:rPr>
          <w:b/>
          <w:bCs/>
          <w:color w:val="000000" w:themeColor="text1"/>
          <w:lang w:val="en-US"/>
        </w:rPr>
        <w:t xml:space="preserve">As suggested by the Reviewer, the </w:t>
      </w:r>
      <w:proofErr w:type="spellStart"/>
      <w:r w:rsidR="00E5759A" w:rsidRPr="00E5759A">
        <w:rPr>
          <w:b/>
          <w:bCs/>
          <w:color w:val="000000" w:themeColor="text1"/>
          <w:lang w:val="en-US"/>
        </w:rPr>
        <w:t>daa</w:t>
      </w:r>
      <w:proofErr w:type="spellEnd"/>
      <w:r w:rsidR="00E5759A" w:rsidRPr="00E5759A">
        <w:rPr>
          <w:b/>
          <w:bCs/>
          <w:color w:val="000000" w:themeColor="text1"/>
          <w:lang w:val="en-US"/>
        </w:rPr>
        <w:t xml:space="preserve"> has been completed:</w:t>
      </w:r>
      <w:r w:rsidR="00E5759A">
        <w:rPr>
          <w:color w:val="000000" w:themeColor="text1"/>
          <w:lang w:val="en-US"/>
        </w:rPr>
        <w:t xml:space="preserve"> </w:t>
      </w:r>
      <w:r w:rsidR="00E5759A" w:rsidRPr="00E5759A">
        <w:rPr>
          <w:b/>
          <w:bCs/>
          <w:i/>
          <w:iCs/>
          <w:color w:val="000000" w:themeColor="text1"/>
          <w:lang w:val="en-US"/>
        </w:rPr>
        <w:t>Generally, the procedures of UAE could be performed at any stage of the menstrual cycle (RCOG and RCR guideline, 2013). However, assuming that there is no ideal method to exclude pregnancy at the stage of fertilization or implantation, in order to exclude early pregnancy in our center is performed until the 10th cycle day.</w:t>
      </w:r>
    </w:p>
    <w:p w:rsidR="0048101A" w:rsidRPr="0048101A" w:rsidRDefault="0048101A" w:rsidP="0048101A">
      <w:pPr>
        <w:ind w:firstLine="708"/>
        <w:jc w:val="both"/>
        <w:rPr>
          <w:color w:val="000000" w:themeColor="text1"/>
          <w:lang w:val="en-US"/>
        </w:rPr>
      </w:pPr>
    </w:p>
    <w:p w:rsidR="0048101A" w:rsidRPr="00E5759A" w:rsidRDefault="0048101A" w:rsidP="0048101A">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340-342: "Embolization continues until the blood flow in the vessel is completely closed." - would alter to "near stasis blood flow".</w:t>
      </w:r>
      <w:r w:rsidR="00E5759A">
        <w:rPr>
          <w:color w:val="000000" w:themeColor="text1"/>
          <w:lang w:val="en-US"/>
        </w:rPr>
        <w:t xml:space="preserve"> </w:t>
      </w:r>
      <w:r w:rsidR="00E5759A">
        <w:rPr>
          <w:b/>
          <w:bCs/>
          <w:color w:val="000000" w:themeColor="text1"/>
          <w:lang w:val="en-US"/>
        </w:rPr>
        <w:t xml:space="preserve">As suggested by the reviewer, the sentence has been reworded: </w:t>
      </w:r>
      <w:r w:rsidR="00E5759A" w:rsidRPr="00E5759A">
        <w:rPr>
          <w:b/>
          <w:bCs/>
          <w:i/>
          <w:iCs/>
          <w:color w:val="000000" w:themeColor="text1"/>
          <w:lang w:val="en-US"/>
        </w:rPr>
        <w:t>Embolization is continued until stasis blood flow is achieved</w:t>
      </w:r>
    </w:p>
    <w:p w:rsidR="0048101A" w:rsidRPr="0048101A" w:rsidRDefault="0048101A" w:rsidP="0048101A">
      <w:pPr>
        <w:ind w:firstLine="708"/>
        <w:jc w:val="both"/>
        <w:rPr>
          <w:color w:val="000000" w:themeColor="text1"/>
          <w:lang w:val="en-US"/>
        </w:rPr>
      </w:pPr>
    </w:p>
    <w:p w:rsidR="00E5759A" w:rsidRPr="00666FD6" w:rsidRDefault="0048101A" w:rsidP="00666FD6">
      <w:pPr>
        <w:ind w:firstLine="708"/>
        <w:jc w:val="both"/>
        <w:rPr>
          <w:color w:val="000000" w:themeColor="text1"/>
          <w:lang w:val="en-US"/>
        </w:rPr>
      </w:pPr>
      <w:r w:rsidRPr="00666FD6">
        <w:rPr>
          <w:b/>
          <w:bCs/>
          <w:lang w:val="en-US"/>
        </w:rPr>
        <w:t>Regarding the:</w:t>
      </w:r>
      <w:r w:rsidRPr="00666FD6">
        <w:rPr>
          <w:color w:val="000000" w:themeColor="text1"/>
          <w:lang w:val="en-US"/>
        </w:rPr>
        <w:t xml:space="preserve"> Lines 532-533: ". . . avoiding potential post-medical complications (infections, renal insufficiency after Gadolinium-based contrast agents, . . ." - disagree: "The risk of PC-AKI is very low when gadolinium-based contrast agents are used in approved doses." see ESUR guideline, page 21, </w:t>
      </w:r>
      <w:hyperlink r:id="rId6" w:history="1">
        <w:r w:rsidR="00E5759A" w:rsidRPr="00666FD6">
          <w:rPr>
            <w:rStyle w:val="Hipercze"/>
            <w:lang w:val="en-US"/>
          </w:rPr>
          <w:t>http://www.esur.org/fileadmin/content/2019/ESUR_Guidelines_10.0_Final_Version.pdf</w:t>
        </w:r>
      </w:hyperlink>
      <w:r w:rsidR="00E5759A" w:rsidRPr="00666FD6">
        <w:rPr>
          <w:color w:val="000000" w:themeColor="text1"/>
          <w:lang w:val="en-US"/>
        </w:rPr>
        <w:t xml:space="preserve"> </w:t>
      </w:r>
      <w:r w:rsidR="00E5759A" w:rsidRPr="00666FD6">
        <w:rPr>
          <w:b/>
          <w:bCs/>
          <w:color w:val="000000" w:themeColor="text1"/>
          <w:lang w:val="en-US"/>
        </w:rPr>
        <w:t>As suggested by the reviewer, the data has been completed</w:t>
      </w:r>
      <w:r w:rsidR="00666FD6" w:rsidRPr="00666FD6">
        <w:rPr>
          <w:b/>
          <w:bCs/>
          <w:color w:val="000000" w:themeColor="text1"/>
          <w:lang w:val="en-US"/>
        </w:rPr>
        <w:t xml:space="preserve"> - literature item was attached (</w:t>
      </w:r>
      <w:proofErr w:type="spellStart"/>
      <w:r w:rsidR="00666FD6" w:rsidRPr="00666FD6">
        <w:rPr>
          <w:b/>
          <w:bCs/>
          <w:color w:val="000000" w:themeColor="text1"/>
          <w:lang w:val="en-US"/>
        </w:rPr>
        <w:t>Schieda</w:t>
      </w:r>
      <w:proofErr w:type="spellEnd"/>
      <w:r w:rsidR="00666FD6" w:rsidRPr="00666FD6">
        <w:rPr>
          <w:b/>
          <w:bCs/>
          <w:color w:val="000000" w:themeColor="text1"/>
          <w:lang w:val="en-US"/>
        </w:rPr>
        <w:t xml:space="preserve"> N, </w:t>
      </w:r>
      <w:proofErr w:type="spellStart"/>
      <w:r w:rsidR="00666FD6" w:rsidRPr="00666FD6">
        <w:rPr>
          <w:b/>
          <w:bCs/>
          <w:color w:val="000000" w:themeColor="text1"/>
          <w:lang w:val="en-US"/>
        </w:rPr>
        <w:t>Blaichman</w:t>
      </w:r>
      <w:proofErr w:type="spellEnd"/>
      <w:r w:rsidR="00666FD6" w:rsidRPr="00666FD6">
        <w:rPr>
          <w:b/>
          <w:bCs/>
          <w:color w:val="000000" w:themeColor="text1"/>
          <w:lang w:val="en-US"/>
        </w:rPr>
        <w:t xml:space="preserve"> JI, Costa AF, et al. Gadolinium-Based Contrast Agents in Kidney Disease: A Comprehensive Review and Clinical Practice Guideline Issued by the Canadian Association of Radiologists. Can J Kidney Health Dis. </w:t>
      </w:r>
      <w:proofErr w:type="gramStart"/>
      <w:r w:rsidR="00666FD6" w:rsidRPr="00666FD6">
        <w:rPr>
          <w:b/>
          <w:bCs/>
          <w:color w:val="000000" w:themeColor="text1"/>
          <w:lang w:val="en-US"/>
        </w:rPr>
        <w:t>2018;5:2054358118778573</w:t>
      </w:r>
      <w:proofErr w:type="gramEnd"/>
      <w:r w:rsidR="00666FD6" w:rsidRPr="00666FD6">
        <w:rPr>
          <w:b/>
          <w:bCs/>
          <w:color w:val="000000" w:themeColor="text1"/>
          <w:lang w:val="en-US"/>
        </w:rPr>
        <w:t xml:space="preserve">. Published 2018 Jun 12. doi:10.1177/2054358118778573): </w:t>
      </w:r>
      <w:r w:rsidR="00666FD6" w:rsidRPr="00096093">
        <w:rPr>
          <w:b/>
          <w:bCs/>
          <w:i/>
          <w:iCs/>
          <w:color w:val="000000" w:themeColor="text1"/>
          <w:lang w:val="en-US"/>
        </w:rPr>
        <w:t>Performing a complete blood count (CBC) and coagulation tests (INR, APTT), renal panel (creatinine, urea), thyroid-stimulating hormone (TSH), the concentration of anti-Mullerian hormone (AMH) (recommended) or the follicle-stimulating hormone (FSH) at follicular phase, C-reactive protein (CRP), general urine test and vaginal smear (aerobic vaginal culture) makes it possible to assess and avoid potential post-</w:t>
      </w:r>
      <w:proofErr w:type="spellStart"/>
      <w:r w:rsidR="00666FD6" w:rsidRPr="00096093">
        <w:rPr>
          <w:b/>
          <w:bCs/>
          <w:i/>
          <w:iCs/>
          <w:color w:val="000000" w:themeColor="text1"/>
          <w:lang w:val="en-US"/>
        </w:rPr>
        <w:t>embolisation</w:t>
      </w:r>
      <w:proofErr w:type="spellEnd"/>
      <w:r w:rsidR="00666FD6" w:rsidRPr="00096093">
        <w:rPr>
          <w:b/>
          <w:bCs/>
          <w:i/>
          <w:iCs/>
          <w:color w:val="000000" w:themeColor="text1"/>
          <w:lang w:val="en-US"/>
        </w:rPr>
        <w:t xml:space="preserve"> complications (infections, iatrogenic ovarian damage, intensification of previous renal impairment after Gadolinium-based contrast agents, thyrotoxicosis in cases of hyperthyroidism after an iodine-based contrast agent) 63, 64</w:t>
      </w:r>
      <w:r w:rsidR="00E5759A" w:rsidRPr="00666FD6">
        <w:rPr>
          <w:color w:val="000000" w:themeColor="text1"/>
          <w:lang w:val="en-US"/>
        </w:rPr>
        <w:t xml:space="preserve"> </w:t>
      </w:r>
    </w:p>
    <w:p w:rsidR="0048101A" w:rsidRPr="0048101A" w:rsidRDefault="0048101A" w:rsidP="0048101A">
      <w:pPr>
        <w:ind w:firstLine="708"/>
        <w:jc w:val="both"/>
        <w:rPr>
          <w:color w:val="000000" w:themeColor="text1"/>
          <w:lang w:val="en-US"/>
        </w:rPr>
      </w:pPr>
    </w:p>
    <w:p w:rsidR="0048101A" w:rsidRPr="0048101A" w:rsidRDefault="0048101A"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 xml:space="preserve">Line 537: "(results valid no longer than 7 days)." - I think this is much too rigid in </w:t>
      </w:r>
      <w:proofErr w:type="gramStart"/>
      <w:r w:rsidRPr="0048101A">
        <w:rPr>
          <w:color w:val="000000" w:themeColor="text1"/>
          <w:lang w:val="en-US"/>
        </w:rPr>
        <w:t>every day</w:t>
      </w:r>
      <w:proofErr w:type="gramEnd"/>
      <w:r w:rsidRPr="0048101A">
        <w:rPr>
          <w:color w:val="000000" w:themeColor="text1"/>
          <w:lang w:val="en-US"/>
        </w:rPr>
        <w:t xml:space="preserve"> practice. It may be valid for women with earlier renal or coagulation or other major disease, but most patients have no history of such diseases.</w:t>
      </w:r>
      <w:r w:rsidR="00E5759A">
        <w:rPr>
          <w:color w:val="000000" w:themeColor="text1"/>
          <w:lang w:val="en-US"/>
        </w:rPr>
        <w:t xml:space="preserve"> </w:t>
      </w:r>
      <w:r w:rsidR="00E5759A" w:rsidRPr="00E5759A">
        <w:rPr>
          <w:b/>
          <w:bCs/>
          <w:color w:val="000000" w:themeColor="text1"/>
          <w:lang w:val="en-US"/>
        </w:rPr>
        <w:t xml:space="preserve">The indication for UAE is symptomatic uterine fibroids. These symptoms were presented in the manuscript (uterine bleeding and lower abdominal pain as a result of uterine pressure on adjacent organs). Contraindications include inflammation in the pelvis. The selection of laboratory tests is not accidental and ensures optimal patient preparation for UAE. Due to the fact that in a bleeding patient, blood cell count and coagulopathy tests change dynamically, the tests must be </w:t>
      </w:r>
      <w:proofErr w:type="gramStart"/>
      <w:r w:rsidR="00E5759A" w:rsidRPr="00E5759A">
        <w:rPr>
          <w:b/>
          <w:bCs/>
          <w:color w:val="000000" w:themeColor="text1"/>
          <w:lang w:val="en-US"/>
        </w:rPr>
        <w:t>up-to-date</w:t>
      </w:r>
      <w:proofErr w:type="gramEnd"/>
      <w:r w:rsidR="00E5759A" w:rsidRPr="00E5759A">
        <w:rPr>
          <w:b/>
          <w:bCs/>
          <w:color w:val="000000" w:themeColor="text1"/>
          <w:lang w:val="en-US"/>
        </w:rPr>
        <w:t xml:space="preserve">. The same in the case of assessing the functions of the kidneys, which may be insufficient due to the uterine </w:t>
      </w:r>
      <w:proofErr w:type="spellStart"/>
      <w:r w:rsidR="00E5759A" w:rsidRPr="00E5759A">
        <w:rPr>
          <w:b/>
          <w:bCs/>
          <w:color w:val="000000" w:themeColor="text1"/>
          <w:lang w:val="en-US"/>
        </w:rPr>
        <w:t>tumour</w:t>
      </w:r>
      <w:proofErr w:type="spellEnd"/>
      <w:r w:rsidR="00E5759A" w:rsidRPr="00E5759A">
        <w:rPr>
          <w:b/>
          <w:bCs/>
          <w:color w:val="000000" w:themeColor="text1"/>
          <w:lang w:val="en-US"/>
        </w:rPr>
        <w:t xml:space="preserve"> pressing against the ureters. For this reason, lab tests valid no longer than seven days are required both in our center and cooperating centers</w:t>
      </w:r>
      <w:r w:rsidR="00E5759A">
        <w:rPr>
          <w:b/>
          <w:bCs/>
          <w:color w:val="000000" w:themeColor="text1"/>
          <w:lang w:val="en-US"/>
        </w:rPr>
        <w:t xml:space="preserve">:     </w:t>
      </w:r>
      <w:r w:rsidR="00E5759A" w:rsidRPr="00E5759A">
        <w:rPr>
          <w:b/>
          <w:bCs/>
          <w:color w:val="000000" w:themeColor="text1"/>
          <w:lang w:val="en-US"/>
        </w:rPr>
        <w:t>6.6.</w:t>
      </w:r>
      <w:r w:rsidR="00E5759A" w:rsidRPr="00E5759A">
        <w:rPr>
          <w:b/>
          <w:bCs/>
          <w:color w:val="000000" w:themeColor="text1"/>
          <w:lang w:val="en-US"/>
        </w:rPr>
        <w:tab/>
      </w:r>
      <w:r w:rsidR="00E5759A" w:rsidRPr="00E5759A">
        <w:rPr>
          <w:b/>
          <w:bCs/>
          <w:i/>
          <w:iCs/>
          <w:color w:val="000000" w:themeColor="text1"/>
          <w:lang w:val="en-US"/>
        </w:rPr>
        <w:t>Perform the following tests at least 7 days before UAE to assess and avoid potential complications</w:t>
      </w:r>
    </w:p>
    <w:p w:rsidR="0048101A" w:rsidRPr="0048101A" w:rsidRDefault="0048101A" w:rsidP="0048101A">
      <w:pPr>
        <w:ind w:firstLine="708"/>
        <w:jc w:val="both"/>
        <w:rPr>
          <w:color w:val="000000" w:themeColor="text1"/>
          <w:lang w:val="en-US"/>
        </w:rPr>
      </w:pPr>
    </w:p>
    <w:p w:rsidR="00096093" w:rsidRPr="00096093" w:rsidRDefault="0048101A" w:rsidP="00096093">
      <w:pPr>
        <w:ind w:firstLine="708"/>
        <w:jc w:val="both"/>
        <w:rPr>
          <w:b/>
          <w:bCs/>
          <w:i/>
          <w:iCs/>
          <w:color w:val="000000" w:themeColor="text1"/>
          <w:lang w:val="en-US"/>
        </w:rPr>
      </w:pPr>
      <w:r w:rsidRPr="00096093">
        <w:rPr>
          <w:b/>
          <w:bCs/>
          <w:lang w:val="en-US"/>
        </w:rPr>
        <w:t>Regarding the:</w:t>
      </w:r>
      <w:r w:rsidRPr="00096093">
        <w:rPr>
          <w:color w:val="000000" w:themeColor="text1"/>
          <w:lang w:val="en-US"/>
        </w:rPr>
        <w:t xml:space="preserve"> Line 675-680: "2.4. The patient cannot have an intrauterine device (IUD). a) Ensure that the patient does not have an IUD. b) If the patient has an IUD in the uterus, offer it removed. c) If the patient does not agree to remove the IUD, inform her of the increased risk of infection in the uterine cavity. d) Note that fact in the informed consent of the patient or medical record." - this is not a general consensus, many experts say there are no convincing and solid data to support this. Also, see ref. 50, page 12, where the statement is not as solid as in the manuscript.</w:t>
      </w:r>
      <w:r w:rsidR="00080194" w:rsidRPr="00096093">
        <w:rPr>
          <w:color w:val="000000" w:themeColor="text1"/>
          <w:lang w:val="en-US"/>
        </w:rPr>
        <w:t xml:space="preserve"> </w:t>
      </w:r>
      <w:r w:rsidR="00080194" w:rsidRPr="00096093">
        <w:rPr>
          <w:b/>
          <w:bCs/>
          <w:color w:val="000000" w:themeColor="text1"/>
          <w:lang w:val="en-US"/>
        </w:rPr>
        <w:t>As suggested by the reviewer, the data has been completed</w:t>
      </w:r>
      <w:r w:rsidR="00080194" w:rsidRPr="00096093">
        <w:rPr>
          <w:color w:val="000000" w:themeColor="text1"/>
          <w:lang w:val="en-US"/>
        </w:rPr>
        <w:t>.</w:t>
      </w:r>
      <w:r w:rsidR="00096093" w:rsidRPr="00096093">
        <w:rPr>
          <w:color w:val="000000" w:themeColor="text1"/>
          <w:lang w:val="en-US"/>
        </w:rPr>
        <w:t xml:space="preserve"> </w:t>
      </w:r>
      <w:r w:rsidR="00096093" w:rsidRPr="00096093">
        <w:rPr>
          <w:b/>
          <w:bCs/>
          <w:i/>
          <w:iCs/>
          <w:color w:val="000000" w:themeColor="text1"/>
          <w:lang w:val="en-US"/>
        </w:rPr>
        <w:t>10.</w:t>
      </w:r>
      <w:r w:rsidR="00096093" w:rsidRPr="00096093">
        <w:rPr>
          <w:b/>
          <w:bCs/>
          <w:i/>
          <w:iCs/>
          <w:color w:val="000000" w:themeColor="text1"/>
          <w:lang w:val="en-US"/>
        </w:rPr>
        <w:tab/>
        <w:t>Ensure that the patient does not have an intrauterine device (IUD).</w:t>
      </w:r>
    </w:p>
    <w:p w:rsidR="00096093" w:rsidRPr="00096093" w:rsidRDefault="00096093" w:rsidP="00096093">
      <w:pPr>
        <w:ind w:firstLine="708"/>
        <w:jc w:val="both"/>
        <w:rPr>
          <w:b/>
          <w:bCs/>
          <w:i/>
          <w:iCs/>
          <w:color w:val="000000" w:themeColor="text1"/>
          <w:lang w:val="en-US"/>
        </w:rPr>
      </w:pPr>
      <w:r w:rsidRPr="00096093">
        <w:rPr>
          <w:b/>
          <w:bCs/>
          <w:i/>
          <w:iCs/>
          <w:color w:val="000000" w:themeColor="text1"/>
          <w:lang w:val="en-US"/>
        </w:rPr>
        <w:t>10.1.</w:t>
      </w:r>
      <w:r w:rsidRPr="00096093">
        <w:rPr>
          <w:b/>
          <w:bCs/>
          <w:i/>
          <w:iCs/>
          <w:color w:val="000000" w:themeColor="text1"/>
          <w:lang w:val="en-US"/>
        </w:rPr>
        <w:tab/>
        <w:t>If the patient has an IUD in the uterus, inform her of the increased risk of infection in the uterine cavity and offer it removed before UAE.</w:t>
      </w:r>
    </w:p>
    <w:p w:rsidR="0048101A" w:rsidRPr="00096093" w:rsidRDefault="00096093" w:rsidP="00096093">
      <w:pPr>
        <w:ind w:firstLine="708"/>
        <w:jc w:val="both"/>
        <w:rPr>
          <w:b/>
          <w:bCs/>
          <w:i/>
          <w:iCs/>
          <w:color w:val="000000" w:themeColor="text1"/>
          <w:lang w:val="en-US"/>
        </w:rPr>
      </w:pPr>
      <w:r w:rsidRPr="00096093">
        <w:rPr>
          <w:b/>
          <w:bCs/>
          <w:i/>
          <w:iCs/>
          <w:color w:val="000000" w:themeColor="text1"/>
          <w:lang w:val="en-US"/>
        </w:rPr>
        <w:t>10.2.</w:t>
      </w:r>
      <w:r w:rsidRPr="00096093">
        <w:rPr>
          <w:b/>
          <w:bCs/>
          <w:i/>
          <w:iCs/>
          <w:color w:val="000000" w:themeColor="text1"/>
          <w:lang w:val="en-US"/>
        </w:rPr>
        <w:tab/>
        <w:t>If the patient does not agree to remove the IUD, note that fact in the informed consent of the patient or medical record.</w:t>
      </w:r>
    </w:p>
    <w:p w:rsidR="00096093" w:rsidRPr="00096093" w:rsidRDefault="00096093" w:rsidP="00096093">
      <w:pPr>
        <w:ind w:firstLine="708"/>
        <w:jc w:val="both"/>
        <w:rPr>
          <w:color w:val="000000" w:themeColor="text1"/>
          <w:highlight w:val="yellow"/>
          <w:lang w:val="en-US"/>
        </w:rPr>
      </w:pPr>
    </w:p>
    <w:p w:rsidR="00080194" w:rsidRPr="00080194" w:rsidRDefault="0048101A" w:rsidP="00080194">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903-905: "5.4.3. Step 3. a) Perform MRI and transvaginal ultrasound scan to assess the condition of the pelvic organs after UAE (Fig. 19)." - I think BOTH are unnecessary, either MRI OR US is more than enough at 3 OR 6 months if there are no complication following UFE.</w:t>
      </w:r>
      <w:r w:rsidR="00080194">
        <w:rPr>
          <w:color w:val="000000" w:themeColor="text1"/>
          <w:lang w:val="en-US"/>
        </w:rPr>
        <w:t xml:space="preserve"> </w:t>
      </w:r>
      <w:r w:rsidR="00080194" w:rsidRPr="00080194">
        <w:rPr>
          <w:b/>
          <w:bCs/>
          <w:color w:val="000000" w:themeColor="text1"/>
          <w:lang w:val="en-US"/>
        </w:rPr>
        <w:t>As suggested by the reviewer, the data has been completed</w:t>
      </w:r>
      <w:r w:rsidR="00080194">
        <w:rPr>
          <w:b/>
          <w:bCs/>
          <w:color w:val="000000" w:themeColor="text1"/>
          <w:lang w:val="en-US"/>
        </w:rPr>
        <w:t>:</w:t>
      </w:r>
    </w:p>
    <w:p w:rsidR="0048101A" w:rsidRPr="00080194" w:rsidRDefault="00080194" w:rsidP="00080194">
      <w:pPr>
        <w:jc w:val="both"/>
        <w:rPr>
          <w:b/>
          <w:bCs/>
          <w:i/>
          <w:iCs/>
          <w:color w:val="000000" w:themeColor="text1"/>
          <w:lang w:val="en-US"/>
        </w:rPr>
      </w:pPr>
      <w:r w:rsidRPr="00080194">
        <w:rPr>
          <w:b/>
          <w:bCs/>
          <w:i/>
          <w:iCs/>
          <w:color w:val="000000" w:themeColor="text1"/>
          <w:lang w:val="en-US"/>
        </w:rPr>
        <w:t xml:space="preserve">"5.4.3. Step 3. a) Perform MRI </w:t>
      </w:r>
      <w:r w:rsidRPr="00080194">
        <w:rPr>
          <w:b/>
          <w:bCs/>
          <w:i/>
          <w:iCs/>
          <w:color w:val="000000" w:themeColor="text1"/>
          <w:u w:val="single"/>
          <w:lang w:val="en-US"/>
        </w:rPr>
        <w:t>OR</w:t>
      </w:r>
      <w:r w:rsidRPr="00080194">
        <w:rPr>
          <w:b/>
          <w:bCs/>
          <w:i/>
          <w:iCs/>
          <w:color w:val="000000" w:themeColor="text1"/>
          <w:lang w:val="en-US"/>
        </w:rPr>
        <w:t xml:space="preserve"> transvaginal ultrasound scan to assess the condition of the pelvic organs after UAE (Fig. 19)."</w:t>
      </w:r>
    </w:p>
    <w:p w:rsidR="0048101A" w:rsidRPr="0048101A" w:rsidRDefault="0048101A" w:rsidP="0048101A">
      <w:pPr>
        <w:ind w:firstLine="708"/>
        <w:jc w:val="both"/>
        <w:rPr>
          <w:color w:val="000000" w:themeColor="text1"/>
          <w:lang w:val="en-US"/>
        </w:rPr>
      </w:pPr>
    </w:p>
    <w:p w:rsidR="0048101A" w:rsidRPr="00080194" w:rsidRDefault="0048101A" w:rsidP="0048101A">
      <w:pPr>
        <w:ind w:firstLine="708"/>
        <w:jc w:val="both"/>
        <w:rPr>
          <w:b/>
          <w:bCs/>
          <w:i/>
          <w:iCs/>
          <w:color w:val="000000" w:themeColor="text1"/>
          <w:lang w:val="en-US"/>
        </w:rPr>
      </w:pPr>
      <w:r w:rsidRPr="00BF10AB">
        <w:rPr>
          <w:b/>
          <w:bCs/>
          <w:lang w:val="en-US"/>
        </w:rPr>
        <w:lastRenderedPageBreak/>
        <w:t>Regarding the:</w:t>
      </w:r>
      <w:r w:rsidRPr="00C30C53">
        <w:rPr>
          <w:color w:val="000000" w:themeColor="text1"/>
          <w:lang w:val="en-US"/>
        </w:rPr>
        <w:t xml:space="preserve"> </w:t>
      </w:r>
      <w:r w:rsidRPr="0048101A">
        <w:rPr>
          <w:color w:val="000000" w:themeColor="text1"/>
          <w:lang w:val="en-US"/>
        </w:rPr>
        <w:t>In such a detailed review, I would also include the most recent ACOG guideline despite the fact that it is from 2008 (ACOG practice bulletin. Alternatives to hysterectomy in the management of leiomyomas.</w:t>
      </w:r>
      <w:r>
        <w:rPr>
          <w:color w:val="000000" w:themeColor="text1"/>
          <w:lang w:val="en-US"/>
        </w:rPr>
        <w:t xml:space="preserve"> </w:t>
      </w:r>
      <w:r w:rsidRPr="0048101A">
        <w:rPr>
          <w:color w:val="000000" w:themeColor="text1"/>
          <w:lang w:val="en-US"/>
        </w:rPr>
        <w:t xml:space="preserve">American College of Obstetricians and Gynecologists. </w:t>
      </w:r>
      <w:proofErr w:type="spellStart"/>
      <w:r w:rsidRPr="0048101A">
        <w:rPr>
          <w:color w:val="000000" w:themeColor="text1"/>
          <w:lang w:val="en-US"/>
        </w:rPr>
        <w:t>Obstet</w:t>
      </w:r>
      <w:proofErr w:type="spellEnd"/>
      <w:r w:rsidRPr="0048101A">
        <w:rPr>
          <w:color w:val="000000" w:themeColor="text1"/>
          <w:lang w:val="en-US"/>
        </w:rPr>
        <w:t xml:space="preserve"> Gynecol. 2008 Aug;112(2 Pt 1):387-400. </w:t>
      </w:r>
      <w:proofErr w:type="spellStart"/>
      <w:r w:rsidRPr="0048101A">
        <w:rPr>
          <w:color w:val="000000" w:themeColor="text1"/>
          <w:lang w:val="en-US"/>
        </w:rPr>
        <w:t>doi</w:t>
      </w:r>
      <w:proofErr w:type="spellEnd"/>
      <w:r w:rsidRPr="0048101A">
        <w:rPr>
          <w:color w:val="000000" w:themeColor="text1"/>
          <w:lang w:val="en-US"/>
        </w:rPr>
        <w:t>: 10.1097/AOG.0b013e318183fbab.). Reference 56, NICE guidelines are from 2007. See also lines 244-249.</w:t>
      </w:r>
      <w:r w:rsidR="00080194">
        <w:rPr>
          <w:color w:val="000000" w:themeColor="text1"/>
          <w:lang w:val="en-US"/>
        </w:rPr>
        <w:t xml:space="preserve"> </w:t>
      </w:r>
      <w:r w:rsidR="00080194" w:rsidRPr="00080194">
        <w:rPr>
          <w:b/>
          <w:bCs/>
          <w:color w:val="000000" w:themeColor="text1"/>
          <w:lang w:val="en-US"/>
        </w:rPr>
        <w:t xml:space="preserve">As suggested by the reviewer, the data has been completed: </w:t>
      </w:r>
      <w:r w:rsidR="00080194" w:rsidRPr="00080194">
        <w:rPr>
          <w:b/>
          <w:bCs/>
          <w:i/>
          <w:iCs/>
          <w:color w:val="000000" w:themeColor="text1"/>
          <w:lang w:val="en-US"/>
        </w:rPr>
        <w:t xml:space="preserve">The American College of Obstetricians and Gynecologists (ACOG) (2008) presented an interesting guideline for the treatment of uterine fibroids. Based on consistent scientific evidence (Level A), the ACOG defined UAE as an effective and safe method for appropriately qualified women who wish to preserve the uterus with typical indications for the treatment of fibroids. At the same time, the ACOG recommendations </w:t>
      </w:r>
      <w:proofErr w:type="spellStart"/>
      <w:r w:rsidR="00080194" w:rsidRPr="00080194">
        <w:rPr>
          <w:b/>
          <w:bCs/>
          <w:i/>
          <w:iCs/>
          <w:color w:val="000000" w:themeColor="text1"/>
          <w:lang w:val="en-US"/>
        </w:rPr>
        <w:t>emphasised</w:t>
      </w:r>
      <w:proofErr w:type="spellEnd"/>
      <w:r w:rsidR="00080194" w:rsidRPr="00080194">
        <w:rPr>
          <w:b/>
          <w:bCs/>
          <w:i/>
          <w:iCs/>
          <w:color w:val="000000" w:themeColor="text1"/>
          <w:lang w:val="en-US"/>
        </w:rPr>
        <w:t xml:space="preserve"> the need for close cooperation between gynecologists and interventional radiologists. The ACOG in the published guideline considered the wish to preserve fertility as the only contraindication (relative). [Ref: American College of Obstetricians and Gynecologists. ACOG practice bulletin. Alternatives to hysterectomy in the management of leiomyomas. </w:t>
      </w:r>
      <w:proofErr w:type="spellStart"/>
      <w:r w:rsidR="00080194" w:rsidRPr="00080194">
        <w:rPr>
          <w:b/>
          <w:bCs/>
          <w:i/>
          <w:iCs/>
          <w:color w:val="000000" w:themeColor="text1"/>
          <w:lang w:val="en-US"/>
        </w:rPr>
        <w:t>Obstet</w:t>
      </w:r>
      <w:proofErr w:type="spellEnd"/>
      <w:r w:rsidR="00080194" w:rsidRPr="00080194">
        <w:rPr>
          <w:b/>
          <w:bCs/>
          <w:i/>
          <w:iCs/>
          <w:color w:val="000000" w:themeColor="text1"/>
          <w:lang w:val="en-US"/>
        </w:rPr>
        <w:t xml:space="preserve"> Gynecol. 2008;112(2 Pt 1):387-400. </w:t>
      </w:r>
      <w:proofErr w:type="gramStart"/>
      <w:r w:rsidR="00080194" w:rsidRPr="00080194">
        <w:rPr>
          <w:b/>
          <w:bCs/>
          <w:i/>
          <w:iCs/>
          <w:color w:val="000000" w:themeColor="text1"/>
          <w:lang w:val="en-US"/>
        </w:rPr>
        <w:t>doi:10.1097/AOG.0b013e318183fbab</w:t>
      </w:r>
      <w:proofErr w:type="gramEnd"/>
      <w:r w:rsidR="00080194" w:rsidRPr="00080194">
        <w:rPr>
          <w:b/>
          <w:bCs/>
          <w:i/>
          <w:iCs/>
          <w:color w:val="000000" w:themeColor="text1"/>
          <w:lang w:val="en-US"/>
        </w:rPr>
        <w:t>]</w:t>
      </w:r>
    </w:p>
    <w:p w:rsidR="0048101A" w:rsidRPr="0048101A" w:rsidRDefault="0048101A" w:rsidP="0048101A">
      <w:pPr>
        <w:ind w:firstLine="708"/>
        <w:jc w:val="both"/>
        <w:rPr>
          <w:color w:val="000000" w:themeColor="text1"/>
          <w:lang w:val="en-US"/>
        </w:rPr>
      </w:pPr>
    </w:p>
    <w:p w:rsidR="0048101A" w:rsidRPr="0048101A" w:rsidRDefault="0048101A"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 95: "Uterine fibroids rarely appear singly (only in about 10%)." - would use the phrase "</w:t>
      </w:r>
      <w:proofErr w:type="spellStart"/>
      <w:r w:rsidRPr="0048101A">
        <w:rPr>
          <w:color w:val="000000" w:themeColor="text1"/>
          <w:lang w:val="en-US"/>
        </w:rPr>
        <w:t>solitaer</w:t>
      </w:r>
      <w:proofErr w:type="spellEnd"/>
      <w:r w:rsidRPr="0048101A">
        <w:rPr>
          <w:color w:val="000000" w:themeColor="text1"/>
          <w:lang w:val="en-US"/>
        </w:rPr>
        <w:t>", instead of "singly".</w:t>
      </w:r>
      <w:r w:rsidR="00080194">
        <w:rPr>
          <w:color w:val="000000" w:themeColor="text1"/>
          <w:lang w:val="en-US"/>
        </w:rPr>
        <w:t xml:space="preserve"> </w:t>
      </w:r>
      <w:r w:rsidR="00080194" w:rsidRPr="000C481D">
        <w:rPr>
          <w:b/>
          <w:bCs/>
          <w:color w:val="000000" w:themeColor="text1"/>
          <w:lang w:val="en-US"/>
        </w:rPr>
        <w:t>The fragment containing the above sentence has been removed from the manuscript</w:t>
      </w:r>
      <w:r w:rsidR="00080194">
        <w:rPr>
          <w:b/>
          <w:bCs/>
          <w:color w:val="000000" w:themeColor="text1"/>
          <w:lang w:val="en-US"/>
        </w:rPr>
        <w:t>.</w:t>
      </w:r>
    </w:p>
    <w:p w:rsidR="0048101A" w:rsidRPr="0048101A" w:rsidRDefault="0048101A" w:rsidP="0048101A">
      <w:pPr>
        <w:ind w:firstLine="708"/>
        <w:jc w:val="both"/>
        <w:rPr>
          <w:color w:val="000000" w:themeColor="text1"/>
          <w:lang w:val="en-US"/>
        </w:rPr>
      </w:pPr>
    </w:p>
    <w:p w:rsidR="0048101A" w:rsidRPr="0048101A" w:rsidRDefault="0048101A"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97-98: "They can be several millimeters 98 in diameter but can also grow to large sizes and fill the entire pelvis . . ." - would give some number here, e.g. ". . .can also grow to large sizes (15-20 cm) . . ."</w:t>
      </w:r>
      <w:r w:rsidR="00080194">
        <w:rPr>
          <w:color w:val="000000" w:themeColor="text1"/>
          <w:lang w:val="en-US"/>
        </w:rPr>
        <w:t xml:space="preserve"> </w:t>
      </w:r>
      <w:r w:rsidR="00080194" w:rsidRPr="000C481D">
        <w:rPr>
          <w:b/>
          <w:bCs/>
          <w:color w:val="000000" w:themeColor="text1"/>
          <w:lang w:val="en-US"/>
        </w:rPr>
        <w:t>The fragment containing the above sentence has been removed from the manuscript</w:t>
      </w:r>
      <w:r w:rsidR="00080194">
        <w:rPr>
          <w:b/>
          <w:bCs/>
          <w:color w:val="000000" w:themeColor="text1"/>
          <w:lang w:val="en-US"/>
        </w:rPr>
        <w:t>.</w:t>
      </w:r>
    </w:p>
    <w:p w:rsidR="0048101A" w:rsidRPr="0048101A" w:rsidRDefault="0048101A" w:rsidP="0048101A">
      <w:pPr>
        <w:ind w:firstLine="708"/>
        <w:jc w:val="both"/>
        <w:rPr>
          <w:color w:val="000000" w:themeColor="text1"/>
          <w:lang w:val="en-US"/>
        </w:rPr>
      </w:pPr>
    </w:p>
    <w:p w:rsidR="0048101A" w:rsidRPr="0048101A" w:rsidRDefault="0048101A" w:rsidP="00080194">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164-166: "In addition, after the removal of the fibroids, a high rate of their recurrence and the appearance of adhesions in the peritoneal cavity are observed 9, 15, 16, 18, 20, 31." - please, provide number of typical range for the "high rate of recurrence"</w:t>
      </w:r>
      <w:r w:rsidR="00080194">
        <w:rPr>
          <w:color w:val="000000" w:themeColor="text1"/>
          <w:lang w:val="en-US"/>
        </w:rPr>
        <w:t xml:space="preserve"> </w:t>
      </w:r>
      <w:r w:rsidR="00080194" w:rsidRPr="000C481D">
        <w:rPr>
          <w:b/>
          <w:bCs/>
          <w:color w:val="000000" w:themeColor="text1"/>
          <w:lang w:val="en-US"/>
        </w:rPr>
        <w:t>The fragment containing the above sentence has been removed from the manuscript</w:t>
      </w:r>
      <w:r w:rsidR="00080194">
        <w:rPr>
          <w:b/>
          <w:bCs/>
          <w:color w:val="000000" w:themeColor="text1"/>
          <w:lang w:val="en-US"/>
        </w:rPr>
        <w:t>.</w:t>
      </w:r>
    </w:p>
    <w:p w:rsidR="0048101A" w:rsidRPr="00080194" w:rsidRDefault="0048101A" w:rsidP="00080194">
      <w:pPr>
        <w:pStyle w:val="NormalnyWeb"/>
        <w:shd w:val="clear" w:color="auto" w:fill="FFFFFF"/>
        <w:spacing w:before="220" w:beforeAutospacing="0" w:after="220" w:afterAutospacing="0"/>
        <w:ind w:firstLine="708"/>
        <w:rPr>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 213: "magnetic resonance-guided ultrasound surgery (</w:t>
      </w:r>
      <w:proofErr w:type="spellStart"/>
      <w:r w:rsidRPr="0048101A">
        <w:rPr>
          <w:color w:val="000000" w:themeColor="text1"/>
          <w:lang w:val="en-US"/>
        </w:rPr>
        <w:t>MRgFUS</w:t>
      </w:r>
      <w:proofErr w:type="spellEnd"/>
      <w:r w:rsidRPr="0048101A">
        <w:rPr>
          <w:color w:val="000000" w:themeColor="text1"/>
          <w:lang w:val="en-US"/>
        </w:rPr>
        <w:t>)," - should be "magnetic resonance-guided focused ultrasound surgery (</w:t>
      </w:r>
      <w:proofErr w:type="spellStart"/>
      <w:r w:rsidRPr="0048101A">
        <w:rPr>
          <w:color w:val="000000" w:themeColor="text1"/>
          <w:lang w:val="en-US"/>
        </w:rPr>
        <w:t>MRgFUS</w:t>
      </w:r>
      <w:proofErr w:type="spellEnd"/>
      <w:r w:rsidRPr="0048101A">
        <w:rPr>
          <w:color w:val="000000" w:themeColor="text1"/>
          <w:lang w:val="en-US"/>
        </w:rPr>
        <w:t>),"</w:t>
      </w:r>
      <w:r w:rsidR="00080194">
        <w:rPr>
          <w:color w:val="000000" w:themeColor="text1"/>
          <w:lang w:val="en-US"/>
        </w:rPr>
        <w:t xml:space="preserve"> </w:t>
      </w:r>
      <w:r w:rsidR="00080194" w:rsidRPr="00080194">
        <w:rPr>
          <w:rFonts w:ascii="Roboto" w:hAnsi="Roboto"/>
          <w:b/>
          <w:bCs/>
          <w:color w:val="000000"/>
          <w:sz w:val="21"/>
          <w:szCs w:val="21"/>
          <w:lang w:val="en-US"/>
        </w:rPr>
        <w:t>The sentence has been corrected.</w:t>
      </w:r>
    </w:p>
    <w:p w:rsidR="0048101A" w:rsidRPr="00080194" w:rsidRDefault="0048101A" w:rsidP="0048101A">
      <w:pPr>
        <w:ind w:firstLine="708"/>
        <w:jc w:val="both"/>
        <w:rPr>
          <w:i/>
          <w:iCs/>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 280: "Therefore, it is reasonable to exclude other possible causes of infertility 16, 50, 58." - would add: "</w:t>
      </w:r>
      <w:proofErr w:type="gramStart"/>
      <w:r w:rsidRPr="0048101A">
        <w:rPr>
          <w:color w:val="000000" w:themeColor="text1"/>
          <w:lang w:val="en-US"/>
        </w:rPr>
        <w:t>. .</w:t>
      </w:r>
      <w:proofErr w:type="gramEnd"/>
      <w:r w:rsidRPr="0048101A">
        <w:rPr>
          <w:color w:val="000000" w:themeColor="text1"/>
          <w:lang w:val="en-US"/>
        </w:rPr>
        <w:t xml:space="preserve"> including assessment of the male partner."</w:t>
      </w:r>
      <w:r w:rsidR="00080194">
        <w:rPr>
          <w:color w:val="000000" w:themeColor="text1"/>
          <w:lang w:val="en-US"/>
        </w:rPr>
        <w:t xml:space="preserve"> </w:t>
      </w:r>
      <w:r w:rsidR="00080194" w:rsidRPr="00080194">
        <w:rPr>
          <w:b/>
          <w:bCs/>
          <w:color w:val="000000" w:themeColor="text1"/>
          <w:lang w:val="en-US"/>
        </w:rPr>
        <w:t>As suggested by the reviewer, the data has been completed:</w:t>
      </w:r>
      <w:r w:rsidR="00080194">
        <w:rPr>
          <w:b/>
          <w:bCs/>
          <w:color w:val="000000" w:themeColor="text1"/>
          <w:lang w:val="en-US"/>
        </w:rPr>
        <w:t xml:space="preserve"> </w:t>
      </w:r>
      <w:r w:rsidR="00080194" w:rsidRPr="00080194">
        <w:rPr>
          <w:b/>
          <w:bCs/>
          <w:i/>
          <w:iCs/>
          <w:color w:val="000000" w:themeColor="text1"/>
          <w:lang w:val="en-US"/>
        </w:rPr>
        <w:t>Therefore, it is reasonable to exclude other possible causes of infertility including assessment of the male partner. 16, 50, 58</w:t>
      </w:r>
    </w:p>
    <w:p w:rsidR="0048101A" w:rsidRPr="0048101A" w:rsidRDefault="0048101A" w:rsidP="0048101A">
      <w:pPr>
        <w:ind w:firstLine="708"/>
        <w:jc w:val="both"/>
        <w:rPr>
          <w:color w:val="000000" w:themeColor="text1"/>
          <w:lang w:val="en-US"/>
        </w:rPr>
      </w:pPr>
    </w:p>
    <w:p w:rsidR="0048101A" w:rsidRPr="00080194" w:rsidRDefault="0048101A" w:rsidP="00080194">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283-286: "Therefore, this procedure should be used with caution in women who declare a desire to become pregnant (a lower pregnancy rate, a higher miscarriage rate, and adverse pregnancy outcomes after UAE than after myomectomy) 50, 64-66." - would add ""Therefore, this procedure should be used with caution in women who declare a desire to become pregnant (a lower pregnancy rate, a higher miscarriage rate, and adverse pregnancy outcomes after UAE than after myomectomy) is suggested by some studies 50, 64-286 66."</w:t>
      </w:r>
      <w:r w:rsidR="00080194">
        <w:rPr>
          <w:color w:val="000000" w:themeColor="text1"/>
          <w:lang w:val="en-US"/>
        </w:rPr>
        <w:t xml:space="preserve"> </w:t>
      </w:r>
      <w:r w:rsidR="00080194" w:rsidRPr="00080194">
        <w:rPr>
          <w:b/>
          <w:bCs/>
          <w:color w:val="000000" w:themeColor="text1"/>
          <w:lang w:val="en-US"/>
        </w:rPr>
        <w:t xml:space="preserve">As suggested by the reviewer, the data has been completed: </w:t>
      </w:r>
      <w:r w:rsidR="00080194" w:rsidRPr="00080194">
        <w:rPr>
          <w:b/>
          <w:bCs/>
          <w:i/>
          <w:iCs/>
          <w:color w:val="000000" w:themeColor="text1"/>
          <w:lang w:val="en-US"/>
        </w:rPr>
        <w:t>Therefore, this procedure should be used with caution in women who declare a desire to become pregnant (a lower pregnancy rate, a higher miscarriage rate, and adverse pregnancy outcomes after UAE than after myomectomy)  is suggested by some studies 50, 64–66.</w:t>
      </w:r>
    </w:p>
    <w:p w:rsidR="0048101A" w:rsidRPr="00080194" w:rsidRDefault="0048101A" w:rsidP="0048101A">
      <w:pPr>
        <w:ind w:firstLine="708"/>
        <w:jc w:val="both"/>
        <w:rPr>
          <w:b/>
          <w:bCs/>
          <w:color w:val="000000" w:themeColor="text1"/>
          <w:lang w:val="en-US"/>
        </w:rPr>
      </w:pPr>
    </w:p>
    <w:p w:rsidR="00080194" w:rsidRPr="00080194" w:rsidRDefault="0048101A" w:rsidP="00080194">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331-332: "The technical aspects 332 of UAE are still evolving." - would add: "The technical aspects 332 of UAE are still evolving to some extent."</w:t>
      </w:r>
      <w:r w:rsidR="00080194">
        <w:rPr>
          <w:color w:val="000000" w:themeColor="text1"/>
          <w:lang w:val="en-US"/>
        </w:rPr>
        <w:t xml:space="preserve"> </w:t>
      </w:r>
      <w:r w:rsidR="00080194" w:rsidRPr="00080194">
        <w:rPr>
          <w:b/>
          <w:bCs/>
          <w:color w:val="000000" w:themeColor="text1"/>
          <w:lang w:val="en-US"/>
        </w:rPr>
        <w:t xml:space="preserve">As suggested by the reviewer, the data has been completed: </w:t>
      </w:r>
      <w:r w:rsidR="00080194" w:rsidRPr="00080194">
        <w:rPr>
          <w:b/>
          <w:bCs/>
          <w:i/>
          <w:iCs/>
          <w:color w:val="000000" w:themeColor="text1"/>
          <w:lang w:val="en-US"/>
        </w:rPr>
        <w:t xml:space="preserve">UAE aims to completely block the vasculature of all myomas while maintaining the blood supply to the uterus, ovaries and surrounding tissues within the pelvis. The technical aspects of UAE are still evolving to some extent. </w:t>
      </w:r>
    </w:p>
    <w:p w:rsidR="00080194" w:rsidRDefault="00080194" w:rsidP="00080194">
      <w:pPr>
        <w:jc w:val="both"/>
        <w:rPr>
          <w:color w:val="000000" w:themeColor="text1"/>
          <w:lang w:val="en-US"/>
        </w:rPr>
      </w:pPr>
    </w:p>
    <w:p w:rsidR="00080194" w:rsidRPr="00080194" w:rsidRDefault="0048101A" w:rsidP="00080194">
      <w:pPr>
        <w:ind w:firstLine="708"/>
        <w:jc w:val="both"/>
        <w:rPr>
          <w:b/>
          <w:bCs/>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339-341: "The vascular bed of myomas is closed using particles of 500-800 um depending on the type of embolization material." - usual sizes are 500-700 and 700-900 µm. Also "um" should be changed to "µm".</w:t>
      </w:r>
      <w:r w:rsidR="00080194">
        <w:rPr>
          <w:color w:val="000000" w:themeColor="text1"/>
          <w:lang w:val="en-US"/>
        </w:rPr>
        <w:t xml:space="preserve"> </w:t>
      </w:r>
      <w:r w:rsidR="00080194" w:rsidRPr="00080194">
        <w:rPr>
          <w:b/>
          <w:bCs/>
          <w:color w:val="000000" w:themeColor="text1"/>
          <w:lang w:val="en-US"/>
        </w:rPr>
        <w:t>As suggested by the reviewer, the data has been completed</w:t>
      </w:r>
      <w:r w:rsidR="00080194">
        <w:rPr>
          <w:b/>
          <w:bCs/>
          <w:color w:val="000000" w:themeColor="text1"/>
          <w:lang w:val="en-US"/>
        </w:rPr>
        <w:t xml:space="preserve">: </w:t>
      </w:r>
      <w:r w:rsidR="00080194" w:rsidRPr="00080194">
        <w:rPr>
          <w:i/>
          <w:iCs/>
          <w:color w:val="000000" w:themeColor="text1"/>
          <w:lang w:val="en-US"/>
        </w:rPr>
        <w:t>The vascular bed of myomas is closed using particles of 500-900 µm depending on the type of embolization material." - usual sizes are 700 µm</w:t>
      </w:r>
    </w:p>
    <w:p w:rsidR="0048101A" w:rsidRPr="0048101A" w:rsidRDefault="0048101A" w:rsidP="0048101A">
      <w:pPr>
        <w:ind w:firstLine="708"/>
        <w:jc w:val="both"/>
        <w:rPr>
          <w:color w:val="000000" w:themeColor="text1"/>
          <w:lang w:val="en-US"/>
        </w:rPr>
      </w:pPr>
    </w:p>
    <w:p w:rsidR="0048101A" w:rsidRPr="0048101A" w:rsidRDefault="0048101A"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Lines 379-381: "a contraction in the uterine artery caused by manipulation of the catheter in the vessel during the procedure, treated as a temporary event after a few minutes pass and the procedure can be continued;" - would change "contraction" to the phrase "spasm", and would add: "in such cases, intraarterial nitrate (100-150 µgr) usually causes relief of the spasm; blood pressure monitoring is essential before giving nitrate".</w:t>
      </w:r>
      <w:r w:rsidR="00080194">
        <w:rPr>
          <w:color w:val="000000" w:themeColor="text1"/>
          <w:lang w:val="en-US"/>
        </w:rPr>
        <w:t xml:space="preserve"> </w:t>
      </w:r>
      <w:r w:rsidR="00080194" w:rsidRPr="00080194">
        <w:rPr>
          <w:b/>
          <w:bCs/>
          <w:color w:val="000000" w:themeColor="text1"/>
          <w:lang w:val="en-US"/>
        </w:rPr>
        <w:t xml:space="preserve">As suggested by the reviewer, the data has been completed: </w:t>
      </w:r>
      <w:r w:rsidR="00080194" w:rsidRPr="00080194">
        <w:rPr>
          <w:b/>
          <w:bCs/>
          <w:i/>
          <w:iCs/>
          <w:color w:val="000000" w:themeColor="text1"/>
          <w:lang w:val="en-US"/>
        </w:rPr>
        <w:t xml:space="preserve">A spasm in the uterine artery caused by manipulation of the catheter in the vessel during the procedure, treated as a temporary event after a few minutes pass and the procedure can be continued, if the spasm persists, Verapamil (2,5 – 5 mg) or Nitrate (100-150 µgr) </w:t>
      </w:r>
      <w:proofErr w:type="spellStart"/>
      <w:r w:rsidR="00080194" w:rsidRPr="00080194">
        <w:rPr>
          <w:b/>
          <w:bCs/>
          <w:i/>
          <w:iCs/>
          <w:color w:val="000000" w:themeColor="text1"/>
          <w:lang w:val="en-US"/>
        </w:rPr>
        <w:t>intraarterialy</w:t>
      </w:r>
      <w:proofErr w:type="spellEnd"/>
      <w:r w:rsidR="00080194" w:rsidRPr="00080194">
        <w:rPr>
          <w:b/>
          <w:bCs/>
          <w:i/>
          <w:iCs/>
          <w:color w:val="000000" w:themeColor="text1"/>
          <w:lang w:val="en-US"/>
        </w:rPr>
        <w:t xml:space="preserve"> could  be given;"</w:t>
      </w:r>
    </w:p>
    <w:p w:rsidR="0048101A" w:rsidRPr="0048101A" w:rsidRDefault="0048101A" w:rsidP="0048101A">
      <w:pPr>
        <w:ind w:firstLine="708"/>
        <w:jc w:val="both"/>
        <w:rPr>
          <w:color w:val="000000" w:themeColor="text1"/>
          <w:lang w:val="en-US"/>
        </w:rPr>
      </w:pPr>
    </w:p>
    <w:p w:rsidR="0048101A" w:rsidRPr="0048101A" w:rsidRDefault="0048101A" w:rsidP="0048101A">
      <w:pPr>
        <w:ind w:firstLine="708"/>
        <w:jc w:val="both"/>
        <w:rPr>
          <w:color w:val="000000" w:themeColor="text1"/>
          <w:lang w:val="en-US"/>
        </w:rPr>
      </w:pPr>
      <w:r w:rsidRPr="00BF10AB">
        <w:rPr>
          <w:b/>
          <w:bCs/>
          <w:lang w:val="en-US"/>
        </w:rPr>
        <w:t>Regarding the:</w:t>
      </w:r>
      <w:r w:rsidRPr="00C30C53">
        <w:rPr>
          <w:color w:val="000000" w:themeColor="text1"/>
          <w:lang w:val="en-US"/>
        </w:rPr>
        <w:t xml:space="preserve"> </w:t>
      </w:r>
      <w:r w:rsidRPr="0048101A">
        <w:rPr>
          <w:color w:val="000000" w:themeColor="text1"/>
          <w:lang w:val="en-US"/>
        </w:rPr>
        <w:t>I would omit Figs. 17. and 18, Figs 16 and 17 are more than enough for this purpose.</w:t>
      </w:r>
      <w:r w:rsidR="00080194">
        <w:rPr>
          <w:color w:val="000000" w:themeColor="text1"/>
          <w:lang w:val="en-US"/>
        </w:rPr>
        <w:t xml:space="preserve"> </w:t>
      </w:r>
      <w:r w:rsidR="00080194" w:rsidRPr="00080194">
        <w:rPr>
          <w:b/>
          <w:bCs/>
          <w:color w:val="000000" w:themeColor="text1"/>
          <w:lang w:val="en-US"/>
        </w:rPr>
        <w:t>Thank you for the advice, however, we believe that in the case of postoperative pain treatment using a PCA pump with morphine, the above figures are key to presenting key device settings. Our experience shows that improper analgesic treatment is the most common reason for complaints from patients after UAE.</w:t>
      </w:r>
    </w:p>
    <w:p w:rsidR="00080194" w:rsidRPr="00CF53AF" w:rsidRDefault="00080194" w:rsidP="00C15C20">
      <w:pPr>
        <w:jc w:val="both"/>
        <w:rPr>
          <w:b/>
          <w:bCs/>
          <w:i/>
          <w:iCs/>
          <w:color w:val="000000" w:themeColor="text1"/>
          <w:lang w:val="en-US"/>
        </w:rPr>
      </w:pPr>
    </w:p>
    <w:sectPr w:rsidR="00080194" w:rsidRPr="00CF53AF" w:rsidSect="00B83733">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5228FF" w:rsidRDefault="005228FF" w:rsidP="00782C70">
      <w:r>
        <w:separator/>
      </w:r>
    </w:p>
  </w:endnote>
  <w:endnote w:type="continuationSeparator" w:id="0">
    <w:p w:rsidR="005228FF" w:rsidRDefault="005228FF" w:rsidP="00782C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altName w:val="Arial"/>
    <w:panose1 w:val="020B0604020202020204"/>
    <w:charset w:val="EE"/>
    <w:family w:val="auto"/>
    <w:pitch w:val="variable"/>
    <w:sig w:usb0="E0000AFF" w:usb1="5000217F" w:usb2="0000002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5228FF" w:rsidRDefault="005228FF" w:rsidP="00782C70">
      <w:r>
        <w:separator/>
      </w:r>
    </w:p>
  </w:footnote>
  <w:footnote w:type="continuationSeparator" w:id="0">
    <w:p w:rsidR="005228FF" w:rsidRDefault="005228FF" w:rsidP="00782C7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2C70"/>
    <w:rsid w:val="00080194"/>
    <w:rsid w:val="00096093"/>
    <w:rsid w:val="000A4AF6"/>
    <w:rsid w:val="000B3012"/>
    <w:rsid w:val="000C481D"/>
    <w:rsid w:val="001C7134"/>
    <w:rsid w:val="00227294"/>
    <w:rsid w:val="0045430B"/>
    <w:rsid w:val="00471E45"/>
    <w:rsid w:val="0048101A"/>
    <w:rsid w:val="004A4D19"/>
    <w:rsid w:val="004A7D54"/>
    <w:rsid w:val="005228FF"/>
    <w:rsid w:val="00666FD6"/>
    <w:rsid w:val="00782C70"/>
    <w:rsid w:val="008450B1"/>
    <w:rsid w:val="008C61B0"/>
    <w:rsid w:val="008F1B99"/>
    <w:rsid w:val="00993EA7"/>
    <w:rsid w:val="0099580F"/>
    <w:rsid w:val="009A2E8F"/>
    <w:rsid w:val="00A47D0E"/>
    <w:rsid w:val="00A87EDD"/>
    <w:rsid w:val="00B83733"/>
    <w:rsid w:val="00B93461"/>
    <w:rsid w:val="00BF10AB"/>
    <w:rsid w:val="00C15C20"/>
    <w:rsid w:val="00C21723"/>
    <w:rsid w:val="00C30C53"/>
    <w:rsid w:val="00C50F20"/>
    <w:rsid w:val="00CE0557"/>
    <w:rsid w:val="00CF53AF"/>
    <w:rsid w:val="00D11119"/>
    <w:rsid w:val="00D15253"/>
    <w:rsid w:val="00D278BB"/>
    <w:rsid w:val="00D61C07"/>
    <w:rsid w:val="00E5759A"/>
    <w:rsid w:val="00EC0F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14:docId w14:val="0D1A198C"/>
  <w14:defaultImageDpi w14:val="32767"/>
  <w15:chartTrackingRefBased/>
  <w15:docId w15:val="{11895E5B-FB55-5B4F-98B5-0E971AD79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pl-P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ny">
    <w:name w:val="Normal"/>
    <w:qFormat/>
    <w:rsid w:val="00080194"/>
    <w:rPr>
      <w:rFonts w:ascii="Times New Roman" w:eastAsia="Times New Roman" w:hAnsi="Times New Roman"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82C70"/>
    <w:pPr>
      <w:tabs>
        <w:tab w:val="center" w:pos="4536"/>
        <w:tab w:val="right" w:pos="9072"/>
      </w:tabs>
    </w:pPr>
  </w:style>
  <w:style w:type="character" w:customStyle="1" w:styleId="NagwekZnak">
    <w:name w:val="Nagłówek Znak"/>
    <w:basedOn w:val="Domylnaczcionkaakapitu"/>
    <w:link w:val="Nagwek"/>
    <w:uiPriority w:val="99"/>
    <w:rsid w:val="00782C70"/>
  </w:style>
  <w:style w:type="paragraph" w:styleId="Stopka">
    <w:name w:val="footer"/>
    <w:basedOn w:val="Normalny"/>
    <w:link w:val="StopkaZnak"/>
    <w:uiPriority w:val="99"/>
    <w:unhideWhenUsed/>
    <w:rsid w:val="00782C70"/>
    <w:pPr>
      <w:tabs>
        <w:tab w:val="center" w:pos="4536"/>
        <w:tab w:val="right" w:pos="9072"/>
      </w:tabs>
    </w:pPr>
  </w:style>
  <w:style w:type="character" w:customStyle="1" w:styleId="StopkaZnak">
    <w:name w:val="Stopka Znak"/>
    <w:basedOn w:val="Domylnaczcionkaakapitu"/>
    <w:link w:val="Stopka"/>
    <w:uiPriority w:val="99"/>
    <w:rsid w:val="00782C70"/>
  </w:style>
  <w:style w:type="paragraph" w:styleId="Tekstdymka">
    <w:name w:val="Balloon Text"/>
    <w:basedOn w:val="Normalny"/>
    <w:link w:val="TekstdymkaZnak"/>
    <w:uiPriority w:val="99"/>
    <w:semiHidden/>
    <w:unhideWhenUsed/>
    <w:rsid w:val="008450B1"/>
    <w:rPr>
      <w:sz w:val="18"/>
      <w:szCs w:val="18"/>
    </w:rPr>
  </w:style>
  <w:style w:type="character" w:customStyle="1" w:styleId="TekstdymkaZnak">
    <w:name w:val="Tekst dymka Znak"/>
    <w:basedOn w:val="Domylnaczcionkaakapitu"/>
    <w:link w:val="Tekstdymka"/>
    <w:uiPriority w:val="99"/>
    <w:semiHidden/>
    <w:rsid w:val="008450B1"/>
    <w:rPr>
      <w:rFonts w:ascii="Times New Roman" w:hAnsi="Times New Roman" w:cs="Times New Roman"/>
      <w:sz w:val="18"/>
      <w:szCs w:val="18"/>
    </w:rPr>
  </w:style>
  <w:style w:type="paragraph" w:styleId="NormalnyWeb">
    <w:name w:val="Normal (Web)"/>
    <w:basedOn w:val="Normalny"/>
    <w:uiPriority w:val="99"/>
    <w:unhideWhenUsed/>
    <w:rsid w:val="0099580F"/>
    <w:pPr>
      <w:spacing w:before="100" w:beforeAutospacing="1" w:after="100" w:afterAutospacing="1"/>
    </w:pPr>
  </w:style>
  <w:style w:type="character" w:styleId="Hipercze">
    <w:name w:val="Hyperlink"/>
    <w:basedOn w:val="Domylnaczcionkaakapitu"/>
    <w:uiPriority w:val="99"/>
    <w:unhideWhenUsed/>
    <w:rsid w:val="00E5759A"/>
    <w:rPr>
      <w:color w:val="0563C1" w:themeColor="hyperlink"/>
      <w:u w:val="single"/>
    </w:rPr>
  </w:style>
  <w:style w:type="character" w:styleId="Nierozpoznanawzmianka">
    <w:name w:val="Unresolved Mention"/>
    <w:basedOn w:val="Domylnaczcionkaakapitu"/>
    <w:uiPriority w:val="99"/>
    <w:rsid w:val="00E575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6866443">
      <w:bodyDiv w:val="1"/>
      <w:marLeft w:val="0"/>
      <w:marRight w:val="0"/>
      <w:marTop w:val="0"/>
      <w:marBottom w:val="0"/>
      <w:divBdr>
        <w:top w:val="none" w:sz="0" w:space="0" w:color="auto"/>
        <w:left w:val="none" w:sz="0" w:space="0" w:color="auto"/>
        <w:bottom w:val="none" w:sz="0" w:space="0" w:color="auto"/>
        <w:right w:val="none" w:sz="0" w:space="0" w:color="auto"/>
      </w:divBdr>
    </w:div>
    <w:div w:id="254704954">
      <w:bodyDiv w:val="1"/>
      <w:marLeft w:val="0"/>
      <w:marRight w:val="0"/>
      <w:marTop w:val="0"/>
      <w:marBottom w:val="0"/>
      <w:divBdr>
        <w:top w:val="none" w:sz="0" w:space="0" w:color="auto"/>
        <w:left w:val="none" w:sz="0" w:space="0" w:color="auto"/>
        <w:bottom w:val="none" w:sz="0" w:space="0" w:color="auto"/>
        <w:right w:val="none" w:sz="0" w:space="0" w:color="auto"/>
      </w:divBdr>
    </w:div>
    <w:div w:id="1119420818">
      <w:bodyDiv w:val="1"/>
      <w:marLeft w:val="0"/>
      <w:marRight w:val="0"/>
      <w:marTop w:val="0"/>
      <w:marBottom w:val="0"/>
      <w:divBdr>
        <w:top w:val="none" w:sz="0" w:space="0" w:color="auto"/>
        <w:left w:val="none" w:sz="0" w:space="0" w:color="auto"/>
        <w:bottom w:val="none" w:sz="0" w:space="0" w:color="auto"/>
        <w:right w:val="none" w:sz="0" w:space="0" w:color="auto"/>
      </w:divBdr>
    </w:div>
    <w:div w:id="1205630514">
      <w:bodyDiv w:val="1"/>
      <w:marLeft w:val="0"/>
      <w:marRight w:val="0"/>
      <w:marTop w:val="0"/>
      <w:marBottom w:val="0"/>
      <w:divBdr>
        <w:top w:val="none" w:sz="0" w:space="0" w:color="auto"/>
        <w:left w:val="none" w:sz="0" w:space="0" w:color="auto"/>
        <w:bottom w:val="none" w:sz="0" w:space="0" w:color="auto"/>
        <w:right w:val="none" w:sz="0" w:space="0" w:color="auto"/>
      </w:divBdr>
    </w:div>
    <w:div w:id="1348869187">
      <w:bodyDiv w:val="1"/>
      <w:marLeft w:val="0"/>
      <w:marRight w:val="0"/>
      <w:marTop w:val="0"/>
      <w:marBottom w:val="0"/>
      <w:divBdr>
        <w:top w:val="none" w:sz="0" w:space="0" w:color="auto"/>
        <w:left w:val="none" w:sz="0" w:space="0" w:color="auto"/>
        <w:bottom w:val="none" w:sz="0" w:space="0" w:color="auto"/>
        <w:right w:val="none" w:sz="0" w:space="0" w:color="auto"/>
      </w:divBdr>
    </w:div>
    <w:div w:id="1425566659">
      <w:bodyDiv w:val="1"/>
      <w:marLeft w:val="0"/>
      <w:marRight w:val="0"/>
      <w:marTop w:val="0"/>
      <w:marBottom w:val="0"/>
      <w:divBdr>
        <w:top w:val="none" w:sz="0" w:space="0" w:color="auto"/>
        <w:left w:val="none" w:sz="0" w:space="0" w:color="auto"/>
        <w:bottom w:val="none" w:sz="0" w:space="0" w:color="auto"/>
        <w:right w:val="none" w:sz="0" w:space="0" w:color="auto"/>
      </w:divBdr>
    </w:div>
    <w:div w:id="1656377732">
      <w:bodyDiv w:val="1"/>
      <w:marLeft w:val="0"/>
      <w:marRight w:val="0"/>
      <w:marTop w:val="0"/>
      <w:marBottom w:val="0"/>
      <w:divBdr>
        <w:top w:val="none" w:sz="0" w:space="0" w:color="auto"/>
        <w:left w:val="none" w:sz="0" w:space="0" w:color="auto"/>
        <w:bottom w:val="none" w:sz="0" w:space="0" w:color="auto"/>
        <w:right w:val="none" w:sz="0" w:space="0" w:color="auto"/>
      </w:divBdr>
    </w:div>
    <w:div w:id="19026424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esur.org/fileadmin/content/2019/ESUR_Guidelines_10.0_Final_Version.pdf"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14</Pages>
  <Words>6403</Words>
  <Characters>38421</Characters>
  <Application>Microsoft Office Word</Application>
  <DocSecurity>0</DocSecurity>
  <Lines>320</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Filip Szkodziak</dc:creator>
  <cp:keywords/>
  <dc:description/>
  <cp:lastModifiedBy>Piotr Szkodziak</cp:lastModifiedBy>
  <cp:revision>3</cp:revision>
  <dcterms:created xsi:type="dcterms:W3CDTF">2020-08-03T21:57:00Z</dcterms:created>
  <dcterms:modified xsi:type="dcterms:W3CDTF">2020-08-03T22:12:00Z</dcterms:modified>
</cp:coreProperties>
</file>