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3DA07" w14:textId="77777777" w:rsidR="00E5342E" w:rsidRDefault="006B6168">
      <w:r>
        <w:rPr>
          <w:noProof/>
        </w:rPr>
        <w:drawing>
          <wp:inline distT="0" distB="0" distL="0" distR="0" wp14:anchorId="7D2E75DF" wp14:editId="7A6CF966">
            <wp:extent cx="2562225" cy="647700"/>
            <wp:effectExtent l="1905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5" cstate="print"/>
                    <a:srcRect/>
                    <a:stretch>
                      <a:fillRect/>
                    </a:stretch>
                  </pic:blipFill>
                  <pic:spPr bwMode="auto">
                    <a:xfrm>
                      <a:off x="0" y="0"/>
                      <a:ext cx="2562225" cy="647700"/>
                    </a:xfrm>
                    <a:prstGeom prst="rect">
                      <a:avLst/>
                    </a:prstGeom>
                    <a:noFill/>
                    <a:ln w="9525">
                      <a:noFill/>
                      <a:miter lim="800000"/>
                      <a:headEnd/>
                      <a:tailEnd/>
                    </a:ln>
                  </pic:spPr>
                </pic:pic>
              </a:graphicData>
            </a:graphic>
          </wp:inline>
        </w:drawing>
      </w:r>
    </w:p>
    <w:p w14:paraId="76B00D5D" w14:textId="77777777" w:rsidR="006B6168" w:rsidRDefault="006B6168" w:rsidP="006B6168">
      <w:pPr>
        <w:pStyle w:val="NoSpacing"/>
      </w:pPr>
      <w:r>
        <w:t>College of Agriculture &amp; Natural Resources</w:t>
      </w:r>
    </w:p>
    <w:p w14:paraId="5AFDAC48" w14:textId="77777777" w:rsidR="006B6168" w:rsidRDefault="006B6168" w:rsidP="006B6168">
      <w:pPr>
        <w:pStyle w:val="NoSpacing"/>
      </w:pPr>
      <w:r>
        <w:t>Department of Molecular Biology</w:t>
      </w:r>
    </w:p>
    <w:p w14:paraId="50C73DF7" w14:textId="77777777" w:rsidR="006B6168" w:rsidRDefault="006B6168" w:rsidP="006B6168">
      <w:pPr>
        <w:pStyle w:val="NoSpacing"/>
        <w:rPr>
          <w:sz w:val="16"/>
        </w:rPr>
      </w:pPr>
      <w:r>
        <w:rPr>
          <w:sz w:val="16"/>
        </w:rPr>
        <w:t>Department 3944• 1000 E. University Avenue</w:t>
      </w:r>
    </w:p>
    <w:p w14:paraId="06A11795" w14:textId="77777777" w:rsidR="006B6168" w:rsidRDefault="006B6168" w:rsidP="006B6168">
      <w:pPr>
        <w:pStyle w:val="NoSpacing"/>
        <w:rPr>
          <w:sz w:val="16"/>
        </w:rPr>
      </w:pPr>
      <w:r>
        <w:rPr>
          <w:sz w:val="16"/>
        </w:rPr>
        <w:t>Laramie, Wyoming 82071-2000</w:t>
      </w:r>
    </w:p>
    <w:p w14:paraId="6D12635A" w14:textId="06483D6B" w:rsidR="006B6168" w:rsidRDefault="006B6168" w:rsidP="006B6168">
      <w:pPr>
        <w:pStyle w:val="NoSpacing"/>
        <w:rPr>
          <w:sz w:val="16"/>
        </w:rPr>
      </w:pPr>
      <w:r>
        <w:rPr>
          <w:sz w:val="16"/>
        </w:rPr>
        <w:t>(307) 766-3300 • fax (307) 766-5098 • http//</w:t>
      </w:r>
      <w:r w:rsidRPr="006B6168">
        <w:rPr>
          <w:sz w:val="16"/>
        </w:rPr>
        <w:t>www.uwyo.edu/molecbio/</w:t>
      </w:r>
    </w:p>
    <w:p w14:paraId="1C68E640" w14:textId="7A72D6B5" w:rsidR="00ED5662" w:rsidRDefault="00ED5662" w:rsidP="006B6168">
      <w:pPr>
        <w:pStyle w:val="NoSpacing"/>
        <w:rPr>
          <w:sz w:val="16"/>
        </w:rPr>
      </w:pPr>
    </w:p>
    <w:p w14:paraId="22A3CF0C" w14:textId="014ACB6A" w:rsidR="00ED5662" w:rsidRDefault="00ED5662" w:rsidP="006B6168">
      <w:pPr>
        <w:pStyle w:val="NoSpacing"/>
        <w:rPr>
          <w:sz w:val="16"/>
        </w:rPr>
      </w:pPr>
    </w:p>
    <w:p w14:paraId="7E6F68DB" w14:textId="7DE9514B" w:rsidR="00BB7024" w:rsidRDefault="007F6B99" w:rsidP="0078440B">
      <w:pPr>
        <w:pStyle w:val="NoSpacing"/>
        <w:jc w:val="right"/>
        <w:rPr>
          <w:sz w:val="24"/>
          <w:szCs w:val="24"/>
        </w:rPr>
      </w:pPr>
      <w:r>
        <w:rPr>
          <w:sz w:val="24"/>
          <w:szCs w:val="24"/>
        </w:rPr>
        <w:t xml:space="preserve">July </w:t>
      </w:r>
      <w:r w:rsidR="00267528">
        <w:rPr>
          <w:sz w:val="24"/>
          <w:szCs w:val="24"/>
        </w:rPr>
        <w:t>24th</w:t>
      </w:r>
      <w:r>
        <w:rPr>
          <w:sz w:val="24"/>
          <w:szCs w:val="24"/>
        </w:rPr>
        <w:t>, 2020</w:t>
      </w:r>
    </w:p>
    <w:p w14:paraId="201C7665" w14:textId="7EF6C0AD" w:rsidR="0078440B" w:rsidRDefault="0078440B" w:rsidP="0078440B">
      <w:pPr>
        <w:pStyle w:val="NoSpacing"/>
        <w:jc w:val="right"/>
        <w:rPr>
          <w:sz w:val="24"/>
          <w:szCs w:val="24"/>
        </w:rPr>
      </w:pPr>
    </w:p>
    <w:p w14:paraId="5B4AB1B2" w14:textId="4E267413" w:rsidR="0078440B" w:rsidRDefault="0078440B" w:rsidP="0078440B">
      <w:pPr>
        <w:pStyle w:val="NoSpacing"/>
        <w:rPr>
          <w:sz w:val="24"/>
          <w:szCs w:val="24"/>
        </w:rPr>
      </w:pPr>
      <w:r>
        <w:rPr>
          <w:sz w:val="24"/>
          <w:szCs w:val="24"/>
        </w:rPr>
        <w:t>RE: JoVE Manuscript Submission</w:t>
      </w:r>
      <w:r w:rsidR="007F6B99">
        <w:rPr>
          <w:sz w:val="24"/>
          <w:szCs w:val="24"/>
        </w:rPr>
        <w:t xml:space="preserve"> JoVE61515</w:t>
      </w:r>
    </w:p>
    <w:p w14:paraId="586325D6" w14:textId="6EAF7082" w:rsidR="0078440B" w:rsidRDefault="0078440B" w:rsidP="0078440B">
      <w:pPr>
        <w:pStyle w:val="NoSpacing"/>
        <w:rPr>
          <w:sz w:val="24"/>
          <w:szCs w:val="24"/>
        </w:rPr>
      </w:pPr>
    </w:p>
    <w:p w14:paraId="5B7C2F66" w14:textId="7C1B79EA" w:rsidR="0078440B" w:rsidRDefault="0078440B" w:rsidP="0078440B">
      <w:pPr>
        <w:pStyle w:val="NoSpacing"/>
        <w:rPr>
          <w:sz w:val="24"/>
          <w:szCs w:val="24"/>
        </w:rPr>
      </w:pPr>
      <w:r>
        <w:rPr>
          <w:sz w:val="24"/>
          <w:szCs w:val="24"/>
        </w:rPr>
        <w:t>Dear</w:t>
      </w:r>
      <w:r w:rsidR="007F6B99">
        <w:rPr>
          <w:sz w:val="24"/>
          <w:szCs w:val="24"/>
        </w:rPr>
        <w:t xml:space="preserve"> Dr. Bajaj</w:t>
      </w:r>
      <w:r>
        <w:rPr>
          <w:sz w:val="24"/>
          <w:szCs w:val="24"/>
        </w:rPr>
        <w:t>:</w:t>
      </w:r>
    </w:p>
    <w:p w14:paraId="547AE79A" w14:textId="0A13EAC5" w:rsidR="0078440B" w:rsidRDefault="0078440B" w:rsidP="0078440B">
      <w:pPr>
        <w:pStyle w:val="NoSpacing"/>
        <w:rPr>
          <w:sz w:val="24"/>
          <w:szCs w:val="24"/>
        </w:rPr>
      </w:pPr>
    </w:p>
    <w:p w14:paraId="5A52F4E9" w14:textId="2B5CA729" w:rsidR="0078440B" w:rsidRDefault="0078440B" w:rsidP="0078440B">
      <w:pPr>
        <w:pStyle w:val="NoSpacing"/>
        <w:rPr>
          <w:sz w:val="24"/>
          <w:szCs w:val="24"/>
        </w:rPr>
      </w:pPr>
      <w:r>
        <w:rPr>
          <w:sz w:val="24"/>
          <w:szCs w:val="24"/>
        </w:rPr>
        <w:t xml:space="preserve">Please find enclosed my </w:t>
      </w:r>
      <w:r w:rsidR="007F6B99">
        <w:rPr>
          <w:sz w:val="24"/>
          <w:szCs w:val="24"/>
        </w:rPr>
        <w:t>revised</w:t>
      </w:r>
      <w:r>
        <w:rPr>
          <w:sz w:val="24"/>
          <w:szCs w:val="24"/>
        </w:rPr>
        <w:t xml:space="preserve"> manuscript submission</w:t>
      </w:r>
      <w:r w:rsidR="007F6B99">
        <w:rPr>
          <w:sz w:val="24"/>
          <w:szCs w:val="24"/>
        </w:rPr>
        <w:t xml:space="preserve"> (JoVE61515)</w:t>
      </w:r>
      <w:r>
        <w:rPr>
          <w:sz w:val="24"/>
          <w:szCs w:val="24"/>
        </w:rPr>
        <w:t>, titled “</w:t>
      </w:r>
      <w:r>
        <w:rPr>
          <w:rFonts w:cstheme="minorHAnsi"/>
        </w:rPr>
        <w:t xml:space="preserve">Whole animal </w:t>
      </w:r>
      <w:r w:rsidR="00267528">
        <w:rPr>
          <w:rFonts w:cstheme="minorHAnsi"/>
        </w:rPr>
        <w:t>imaging</w:t>
      </w:r>
      <w:r>
        <w:rPr>
          <w:rFonts w:cstheme="minorHAnsi"/>
        </w:rPr>
        <w:t xml:space="preserve"> of </w:t>
      </w:r>
      <w:r>
        <w:rPr>
          <w:rFonts w:cstheme="minorHAnsi"/>
          <w:i/>
          <w:iCs/>
        </w:rPr>
        <w:t xml:space="preserve">Drosophila melanogaster </w:t>
      </w:r>
      <w:r>
        <w:rPr>
          <w:rFonts w:cstheme="minorHAnsi"/>
        </w:rPr>
        <w:t xml:space="preserve">using microcomputed tomography”. This manuscript was commissioned </w:t>
      </w:r>
      <w:r>
        <w:rPr>
          <w:sz w:val="24"/>
          <w:szCs w:val="24"/>
        </w:rPr>
        <w:t>by Dr. Kyle Jewhurst on January 23</w:t>
      </w:r>
      <w:r w:rsidRPr="0078440B">
        <w:rPr>
          <w:sz w:val="24"/>
          <w:szCs w:val="24"/>
          <w:vertAlign w:val="superscript"/>
        </w:rPr>
        <w:t>rd</w:t>
      </w:r>
      <w:r>
        <w:rPr>
          <w:sz w:val="24"/>
          <w:szCs w:val="24"/>
        </w:rPr>
        <w:t>, 2020 for publication in your journal.</w:t>
      </w:r>
      <w:r w:rsidR="007F6B99">
        <w:rPr>
          <w:sz w:val="24"/>
          <w:szCs w:val="24"/>
        </w:rPr>
        <w:t xml:space="preserve"> I have now made all</w:t>
      </w:r>
      <w:r w:rsidR="00267528">
        <w:rPr>
          <w:sz w:val="24"/>
          <w:szCs w:val="24"/>
        </w:rPr>
        <w:t xml:space="preserve"> editorial</w:t>
      </w:r>
      <w:r w:rsidR="007F6B99">
        <w:rPr>
          <w:sz w:val="24"/>
          <w:szCs w:val="24"/>
        </w:rPr>
        <w:t xml:space="preserve"> corrections/revisions suggested by </w:t>
      </w:r>
      <w:r w:rsidR="00267528">
        <w:rPr>
          <w:sz w:val="24"/>
          <w:szCs w:val="24"/>
        </w:rPr>
        <w:t>you</w:t>
      </w:r>
      <w:r w:rsidR="007F6B99">
        <w:rPr>
          <w:sz w:val="24"/>
          <w:szCs w:val="24"/>
        </w:rPr>
        <w:t xml:space="preserve">. </w:t>
      </w:r>
    </w:p>
    <w:p w14:paraId="4A5B11C0" w14:textId="77777777" w:rsidR="0078440B" w:rsidRDefault="0078440B" w:rsidP="0078440B">
      <w:pPr>
        <w:pStyle w:val="NoSpacing"/>
        <w:rPr>
          <w:sz w:val="24"/>
          <w:szCs w:val="24"/>
        </w:rPr>
      </w:pPr>
    </w:p>
    <w:p w14:paraId="392249A7" w14:textId="5795E8F6" w:rsidR="0078440B" w:rsidRDefault="0078440B" w:rsidP="0078440B">
      <w:pPr>
        <w:pStyle w:val="NoSpacing"/>
        <w:rPr>
          <w:sz w:val="24"/>
          <w:szCs w:val="24"/>
        </w:rPr>
      </w:pPr>
      <w:r>
        <w:rPr>
          <w:sz w:val="24"/>
          <w:szCs w:val="24"/>
        </w:rPr>
        <w:t xml:space="preserve">In this manuscript, I have outlined in detail a protocol for visualization of </w:t>
      </w:r>
      <w:r>
        <w:rPr>
          <w:i/>
          <w:iCs/>
          <w:sz w:val="24"/>
          <w:szCs w:val="24"/>
        </w:rPr>
        <w:t xml:space="preserve">Drosophila melanogaster </w:t>
      </w:r>
      <w:r>
        <w:rPr>
          <w:sz w:val="24"/>
          <w:szCs w:val="24"/>
        </w:rPr>
        <w:t>using microcomputed tomography (</w:t>
      </w:r>
      <w:r>
        <w:rPr>
          <w:rFonts w:cstheme="minorHAnsi"/>
          <w:sz w:val="24"/>
          <w:szCs w:val="24"/>
        </w:rPr>
        <w:t>µ</w:t>
      </w:r>
      <w:r>
        <w:rPr>
          <w:sz w:val="24"/>
          <w:szCs w:val="24"/>
        </w:rPr>
        <w:t xml:space="preserve">-CT) that I devised and utilized in a recent paper (Schoborg et al. 2019, </w:t>
      </w:r>
      <w:r>
        <w:rPr>
          <w:i/>
          <w:iCs/>
          <w:sz w:val="24"/>
          <w:szCs w:val="24"/>
        </w:rPr>
        <w:t>Development</w:t>
      </w:r>
      <w:r>
        <w:rPr>
          <w:sz w:val="24"/>
          <w:szCs w:val="24"/>
        </w:rPr>
        <w:t xml:space="preserve">). </w:t>
      </w:r>
      <w:r>
        <w:rPr>
          <w:rFonts w:cstheme="minorHAnsi"/>
          <w:sz w:val="24"/>
          <w:szCs w:val="24"/>
        </w:rPr>
        <w:t>µ</w:t>
      </w:r>
      <w:r>
        <w:rPr>
          <w:sz w:val="24"/>
          <w:szCs w:val="24"/>
        </w:rPr>
        <w:t>-CT</w:t>
      </w:r>
      <w:r w:rsidR="009505E6">
        <w:rPr>
          <w:sz w:val="24"/>
          <w:szCs w:val="24"/>
        </w:rPr>
        <w:t xml:space="preserve"> is an X-ray based technique that allows for micron-level imaging of entire intact organisms, and is therefore incredibly useful for answering questions related to anatomy, physiology, and development. </w:t>
      </w:r>
      <w:r w:rsidR="007F6B99">
        <w:rPr>
          <w:sz w:val="24"/>
          <w:szCs w:val="24"/>
        </w:rPr>
        <w:t xml:space="preserve">Other studies have used this technique for imaging </w:t>
      </w:r>
      <w:r w:rsidR="007F6B99">
        <w:rPr>
          <w:i/>
          <w:iCs/>
          <w:sz w:val="24"/>
          <w:szCs w:val="24"/>
        </w:rPr>
        <w:t xml:space="preserve">Drosophila </w:t>
      </w:r>
      <w:r w:rsidR="007F6B99">
        <w:rPr>
          <w:sz w:val="24"/>
          <w:szCs w:val="24"/>
        </w:rPr>
        <w:t>and other insects, and</w:t>
      </w:r>
      <w:r w:rsidR="009505E6">
        <w:rPr>
          <w:sz w:val="24"/>
          <w:szCs w:val="24"/>
        </w:rPr>
        <w:t xml:space="preserve"> </w:t>
      </w:r>
      <w:r w:rsidR="007F6B99">
        <w:rPr>
          <w:sz w:val="24"/>
          <w:szCs w:val="24"/>
        </w:rPr>
        <w:t>m</w:t>
      </w:r>
      <w:r w:rsidR="009505E6">
        <w:rPr>
          <w:sz w:val="24"/>
          <w:szCs w:val="24"/>
        </w:rPr>
        <w:t xml:space="preserve">y goal with this manuscript is to </w:t>
      </w:r>
      <w:r w:rsidR="007F6B99">
        <w:rPr>
          <w:sz w:val="24"/>
          <w:szCs w:val="24"/>
        </w:rPr>
        <w:t xml:space="preserve">provide a standardized, easily </w:t>
      </w:r>
      <w:r w:rsidR="009505E6">
        <w:rPr>
          <w:sz w:val="24"/>
          <w:szCs w:val="24"/>
        </w:rPr>
        <w:t>accessible method for the application of this technique</w:t>
      </w:r>
      <w:r w:rsidR="007F6B99">
        <w:rPr>
          <w:sz w:val="24"/>
          <w:szCs w:val="24"/>
        </w:rPr>
        <w:t xml:space="preserve">. This will allow others </w:t>
      </w:r>
      <w:r w:rsidR="009505E6">
        <w:rPr>
          <w:sz w:val="24"/>
          <w:szCs w:val="24"/>
        </w:rPr>
        <w:t>to more easily adopt the technique for their own imaging applications in the fly.</w:t>
      </w:r>
    </w:p>
    <w:p w14:paraId="2D16F864" w14:textId="6543D1B1" w:rsidR="007F6B99" w:rsidRDefault="007F6B99" w:rsidP="0078440B">
      <w:pPr>
        <w:pStyle w:val="NoSpacing"/>
        <w:rPr>
          <w:sz w:val="24"/>
          <w:szCs w:val="24"/>
        </w:rPr>
      </w:pPr>
    </w:p>
    <w:p w14:paraId="75D06A6F" w14:textId="5184C526" w:rsidR="007F6B99" w:rsidRDefault="007F6B99" w:rsidP="0078440B">
      <w:pPr>
        <w:pStyle w:val="NoSpacing"/>
        <w:rPr>
          <w:sz w:val="24"/>
          <w:szCs w:val="24"/>
        </w:rPr>
      </w:pPr>
      <w:r>
        <w:rPr>
          <w:sz w:val="24"/>
          <w:szCs w:val="24"/>
        </w:rPr>
        <w:t xml:space="preserve">In the </w:t>
      </w:r>
      <w:r w:rsidR="00267528">
        <w:rPr>
          <w:sz w:val="24"/>
          <w:szCs w:val="24"/>
        </w:rPr>
        <w:t xml:space="preserve">newest </w:t>
      </w:r>
      <w:r>
        <w:rPr>
          <w:sz w:val="24"/>
          <w:szCs w:val="24"/>
        </w:rPr>
        <w:t xml:space="preserve">revised version of this manuscript, I have </w:t>
      </w:r>
      <w:r w:rsidR="00267528">
        <w:rPr>
          <w:sz w:val="24"/>
          <w:szCs w:val="24"/>
        </w:rPr>
        <w:t xml:space="preserve">gone point by point through each of your comments and corrections and made the necessary changes, which have been ‘track changed’ in Word so you can easily see the changes made. </w:t>
      </w:r>
      <w:r>
        <w:rPr>
          <w:sz w:val="24"/>
          <w:szCs w:val="24"/>
        </w:rPr>
        <w:t xml:space="preserve">For a full description </w:t>
      </w:r>
      <w:r w:rsidR="00267528">
        <w:rPr>
          <w:sz w:val="24"/>
          <w:szCs w:val="24"/>
        </w:rPr>
        <w:t>of the changes made,</w:t>
      </w:r>
      <w:r>
        <w:rPr>
          <w:sz w:val="24"/>
          <w:szCs w:val="24"/>
        </w:rPr>
        <w:t xml:space="preserve"> please see the attached “Author’s Response to Reviewer Comments”</w:t>
      </w:r>
      <w:r w:rsidR="002177EF">
        <w:rPr>
          <w:sz w:val="24"/>
          <w:szCs w:val="24"/>
        </w:rPr>
        <w:t>.</w:t>
      </w:r>
      <w:r>
        <w:rPr>
          <w:sz w:val="24"/>
          <w:szCs w:val="24"/>
        </w:rPr>
        <w:t xml:space="preserve"> </w:t>
      </w:r>
    </w:p>
    <w:p w14:paraId="049FB16B" w14:textId="7D660F56" w:rsidR="009505E6" w:rsidRDefault="009505E6" w:rsidP="0078440B">
      <w:pPr>
        <w:pStyle w:val="NoSpacing"/>
        <w:rPr>
          <w:sz w:val="24"/>
          <w:szCs w:val="24"/>
        </w:rPr>
      </w:pPr>
    </w:p>
    <w:p w14:paraId="4F6762A8" w14:textId="58B6D512" w:rsidR="009505E6" w:rsidRDefault="009505E6" w:rsidP="0078440B">
      <w:pPr>
        <w:pStyle w:val="NoSpacing"/>
        <w:rPr>
          <w:sz w:val="24"/>
          <w:szCs w:val="24"/>
        </w:rPr>
      </w:pPr>
      <w:r>
        <w:rPr>
          <w:sz w:val="24"/>
          <w:szCs w:val="24"/>
        </w:rPr>
        <w:t xml:space="preserve">Included in this submission is a fully </w:t>
      </w:r>
      <w:r w:rsidR="007F6B99">
        <w:rPr>
          <w:sz w:val="24"/>
          <w:szCs w:val="24"/>
        </w:rPr>
        <w:t>revised</w:t>
      </w:r>
      <w:r>
        <w:rPr>
          <w:sz w:val="24"/>
          <w:szCs w:val="24"/>
        </w:rPr>
        <w:t xml:space="preserve"> manuscript, four figures</w:t>
      </w:r>
      <w:r w:rsidR="00267528">
        <w:rPr>
          <w:sz w:val="24"/>
          <w:szCs w:val="24"/>
        </w:rPr>
        <w:t xml:space="preserve"> (high resolution versions uploaded as supplementary files)</w:t>
      </w:r>
      <w:r>
        <w:rPr>
          <w:sz w:val="24"/>
          <w:szCs w:val="24"/>
        </w:rPr>
        <w:t>, two videos</w:t>
      </w:r>
      <w:r w:rsidR="007F6B99">
        <w:rPr>
          <w:sz w:val="24"/>
          <w:szCs w:val="24"/>
        </w:rPr>
        <w:t xml:space="preserve">, </w:t>
      </w:r>
      <w:r>
        <w:rPr>
          <w:sz w:val="24"/>
          <w:szCs w:val="24"/>
        </w:rPr>
        <w:t>the table of materials</w:t>
      </w:r>
      <w:r w:rsidR="007F6B99">
        <w:rPr>
          <w:sz w:val="24"/>
          <w:szCs w:val="24"/>
        </w:rPr>
        <w:t xml:space="preserve">, and an email correspondence between myself and the journal </w:t>
      </w:r>
      <w:r w:rsidR="007F6B99">
        <w:rPr>
          <w:i/>
          <w:iCs/>
          <w:sz w:val="24"/>
          <w:szCs w:val="24"/>
        </w:rPr>
        <w:t xml:space="preserve">Development </w:t>
      </w:r>
      <w:r w:rsidR="007F6B99">
        <w:rPr>
          <w:sz w:val="24"/>
          <w:szCs w:val="24"/>
        </w:rPr>
        <w:t>stating their policy on the use of previously published material</w:t>
      </w:r>
      <w:r>
        <w:rPr>
          <w:sz w:val="24"/>
          <w:szCs w:val="24"/>
        </w:rPr>
        <w:t>.</w:t>
      </w:r>
      <w:r w:rsidR="007F6B99">
        <w:rPr>
          <w:sz w:val="24"/>
          <w:szCs w:val="24"/>
        </w:rPr>
        <w:t xml:space="preserve"> I have also thoroughly revised and edited this document to the best of my ability such that it now </w:t>
      </w:r>
      <w:r>
        <w:rPr>
          <w:sz w:val="24"/>
          <w:szCs w:val="24"/>
        </w:rPr>
        <w:t>adhere</w:t>
      </w:r>
      <w:r w:rsidR="007F6B99">
        <w:rPr>
          <w:sz w:val="24"/>
          <w:szCs w:val="24"/>
        </w:rPr>
        <w:t>s</w:t>
      </w:r>
      <w:r>
        <w:rPr>
          <w:sz w:val="24"/>
          <w:szCs w:val="24"/>
        </w:rPr>
        <w:t xml:space="preserve"> to the journal’s recommendations and requirements. </w:t>
      </w:r>
    </w:p>
    <w:p w14:paraId="21B10025" w14:textId="1E5F4E21" w:rsidR="009505E6" w:rsidRDefault="009505E6" w:rsidP="0078440B">
      <w:pPr>
        <w:pStyle w:val="NoSpacing"/>
        <w:rPr>
          <w:sz w:val="24"/>
          <w:szCs w:val="24"/>
        </w:rPr>
      </w:pPr>
    </w:p>
    <w:p w14:paraId="494514CA" w14:textId="40929B88" w:rsidR="009505E6" w:rsidRDefault="009505E6" w:rsidP="0078440B">
      <w:pPr>
        <w:pStyle w:val="NoSpacing"/>
        <w:rPr>
          <w:sz w:val="24"/>
          <w:szCs w:val="24"/>
        </w:rPr>
      </w:pPr>
      <w:r>
        <w:rPr>
          <w:sz w:val="24"/>
          <w:szCs w:val="24"/>
        </w:rPr>
        <w:t xml:space="preserve">Thank you again for your invitation to submit </w:t>
      </w:r>
      <w:r w:rsidR="007F6B99">
        <w:rPr>
          <w:sz w:val="24"/>
          <w:szCs w:val="24"/>
        </w:rPr>
        <w:t xml:space="preserve">a revised version of this </w:t>
      </w:r>
      <w:r>
        <w:rPr>
          <w:sz w:val="24"/>
          <w:szCs w:val="24"/>
        </w:rPr>
        <w:t>manuscript. I look forward to your positive response.</w:t>
      </w:r>
    </w:p>
    <w:p w14:paraId="6F4B8E99" w14:textId="40AA8189" w:rsidR="009505E6" w:rsidRDefault="009505E6" w:rsidP="0078440B">
      <w:pPr>
        <w:pStyle w:val="NoSpacing"/>
        <w:rPr>
          <w:sz w:val="24"/>
          <w:szCs w:val="24"/>
        </w:rPr>
      </w:pPr>
    </w:p>
    <w:p w14:paraId="68384BA5" w14:textId="0FA68BA4" w:rsidR="009505E6" w:rsidRDefault="009505E6" w:rsidP="0078440B">
      <w:pPr>
        <w:pStyle w:val="NoSpacing"/>
        <w:rPr>
          <w:sz w:val="24"/>
          <w:szCs w:val="24"/>
        </w:rPr>
      </w:pPr>
      <w:r>
        <w:rPr>
          <w:sz w:val="24"/>
          <w:szCs w:val="24"/>
        </w:rPr>
        <w:t>Respectfully,</w:t>
      </w:r>
    </w:p>
    <w:p w14:paraId="0235A2A9" w14:textId="5EADE836" w:rsidR="009505E6" w:rsidRDefault="009505E6" w:rsidP="0078440B">
      <w:pPr>
        <w:pStyle w:val="NoSpacing"/>
        <w:rPr>
          <w:sz w:val="24"/>
          <w:szCs w:val="24"/>
        </w:rPr>
      </w:pPr>
    </w:p>
    <w:p w14:paraId="5DF8B907" w14:textId="77777777" w:rsidR="009505E6" w:rsidRDefault="009505E6" w:rsidP="009505E6">
      <w:pPr>
        <w:pStyle w:val="NoSpacing"/>
        <w:rPr>
          <w:rFonts w:cstheme="minorHAnsi"/>
          <w:sz w:val="24"/>
          <w:szCs w:val="24"/>
        </w:rPr>
      </w:pPr>
      <w:r w:rsidRPr="001679D4">
        <w:rPr>
          <w:rFonts w:asciiTheme="majorHAnsi" w:hAnsiTheme="majorHAnsi" w:cstheme="majorHAnsi"/>
          <w:noProof/>
          <w:sz w:val="24"/>
          <w:szCs w:val="24"/>
        </w:rPr>
        <w:lastRenderedPageBreak/>
        <w:drawing>
          <wp:inline distT="0" distB="0" distL="0" distR="0" wp14:anchorId="07DD0E23" wp14:editId="4673FF6D">
            <wp:extent cx="1363980" cy="5105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3980" cy="510540"/>
                    </a:xfrm>
                    <a:prstGeom prst="rect">
                      <a:avLst/>
                    </a:prstGeom>
                    <a:noFill/>
                    <a:ln>
                      <a:noFill/>
                    </a:ln>
                  </pic:spPr>
                </pic:pic>
              </a:graphicData>
            </a:graphic>
          </wp:inline>
        </w:drawing>
      </w:r>
    </w:p>
    <w:p w14:paraId="29DF2234" w14:textId="77777777" w:rsidR="009505E6" w:rsidRDefault="009505E6" w:rsidP="009505E6">
      <w:pPr>
        <w:pStyle w:val="NoSpacing"/>
        <w:rPr>
          <w:rFonts w:cstheme="minorHAnsi"/>
          <w:sz w:val="24"/>
          <w:szCs w:val="24"/>
        </w:rPr>
      </w:pPr>
      <w:r>
        <w:rPr>
          <w:rFonts w:cstheme="minorHAnsi"/>
          <w:sz w:val="24"/>
          <w:szCs w:val="24"/>
        </w:rPr>
        <w:t>Todd Schoborg</w:t>
      </w:r>
      <w:r w:rsidRPr="00A339C4">
        <w:rPr>
          <w:rFonts w:cstheme="minorHAnsi"/>
          <w:sz w:val="24"/>
          <w:szCs w:val="24"/>
        </w:rPr>
        <w:t xml:space="preserve">   </w:t>
      </w:r>
    </w:p>
    <w:p w14:paraId="702FE481" w14:textId="77777777" w:rsidR="009505E6" w:rsidRDefault="009505E6" w:rsidP="009505E6">
      <w:pPr>
        <w:pStyle w:val="NoSpacing"/>
        <w:rPr>
          <w:rFonts w:cstheme="minorHAnsi"/>
          <w:sz w:val="24"/>
          <w:szCs w:val="24"/>
        </w:rPr>
      </w:pPr>
    </w:p>
    <w:p w14:paraId="785E0ADE" w14:textId="77777777" w:rsidR="009505E6" w:rsidRPr="00772DDD" w:rsidRDefault="009505E6" w:rsidP="009505E6">
      <w:pPr>
        <w:pStyle w:val="NoSpacing"/>
        <w:rPr>
          <w:rFonts w:cstheme="minorHAnsi"/>
          <w:sz w:val="24"/>
          <w:szCs w:val="24"/>
        </w:rPr>
      </w:pPr>
      <w:r w:rsidRPr="00772DDD">
        <w:rPr>
          <w:rFonts w:cstheme="minorHAnsi"/>
          <w:sz w:val="24"/>
          <w:szCs w:val="24"/>
        </w:rPr>
        <w:t>Assistant Professor</w:t>
      </w:r>
    </w:p>
    <w:p w14:paraId="4AD3D6F7" w14:textId="77777777" w:rsidR="009505E6" w:rsidRPr="00772DDD" w:rsidRDefault="009505E6" w:rsidP="009505E6">
      <w:pPr>
        <w:pStyle w:val="NoSpacing"/>
        <w:rPr>
          <w:rFonts w:cstheme="minorHAnsi"/>
          <w:sz w:val="24"/>
          <w:szCs w:val="24"/>
        </w:rPr>
      </w:pPr>
      <w:r w:rsidRPr="00772DDD">
        <w:rPr>
          <w:rFonts w:cstheme="minorHAnsi"/>
          <w:sz w:val="24"/>
          <w:szCs w:val="24"/>
        </w:rPr>
        <w:t>University of Wyoming</w:t>
      </w:r>
    </w:p>
    <w:p w14:paraId="3BEAA65C" w14:textId="77777777" w:rsidR="009505E6" w:rsidRPr="00772DDD" w:rsidRDefault="009505E6" w:rsidP="009505E6">
      <w:pPr>
        <w:pStyle w:val="NoSpacing"/>
        <w:rPr>
          <w:rFonts w:cstheme="minorHAnsi"/>
          <w:sz w:val="24"/>
          <w:szCs w:val="24"/>
        </w:rPr>
      </w:pPr>
      <w:r w:rsidRPr="00772DDD">
        <w:rPr>
          <w:rFonts w:cstheme="minorHAnsi"/>
          <w:sz w:val="24"/>
          <w:szCs w:val="24"/>
        </w:rPr>
        <w:t>Department of Molecular Biology, 3944</w:t>
      </w:r>
    </w:p>
    <w:p w14:paraId="33FCEF17" w14:textId="77777777" w:rsidR="009505E6" w:rsidRPr="00772DDD" w:rsidRDefault="009505E6" w:rsidP="009505E6">
      <w:pPr>
        <w:pStyle w:val="NoSpacing"/>
        <w:rPr>
          <w:rFonts w:cstheme="minorHAnsi"/>
          <w:sz w:val="24"/>
          <w:szCs w:val="24"/>
        </w:rPr>
      </w:pPr>
      <w:r w:rsidRPr="00772DDD">
        <w:rPr>
          <w:rFonts w:cstheme="minorHAnsi"/>
          <w:sz w:val="24"/>
          <w:szCs w:val="24"/>
        </w:rPr>
        <w:t>1000 E. University Ave</w:t>
      </w:r>
    </w:p>
    <w:p w14:paraId="096D0CC4" w14:textId="77777777" w:rsidR="009505E6" w:rsidRPr="00772DDD" w:rsidRDefault="009505E6" w:rsidP="009505E6">
      <w:pPr>
        <w:pStyle w:val="NoSpacing"/>
        <w:rPr>
          <w:rFonts w:cstheme="minorHAnsi"/>
          <w:sz w:val="24"/>
          <w:szCs w:val="24"/>
        </w:rPr>
      </w:pPr>
      <w:r w:rsidRPr="00772DDD">
        <w:rPr>
          <w:rFonts w:cstheme="minorHAnsi"/>
          <w:sz w:val="24"/>
          <w:szCs w:val="24"/>
        </w:rPr>
        <w:t>Laramie, WY 82071</w:t>
      </w:r>
    </w:p>
    <w:p w14:paraId="378F72A7" w14:textId="77777777" w:rsidR="009505E6" w:rsidRPr="00772DDD" w:rsidRDefault="009505E6" w:rsidP="009505E6">
      <w:pPr>
        <w:pStyle w:val="NoSpacing"/>
        <w:rPr>
          <w:rFonts w:cstheme="minorHAnsi"/>
          <w:sz w:val="24"/>
          <w:szCs w:val="24"/>
        </w:rPr>
      </w:pPr>
      <w:r w:rsidRPr="00772DDD">
        <w:rPr>
          <w:rFonts w:cstheme="minorHAnsi"/>
          <w:sz w:val="24"/>
          <w:szCs w:val="24"/>
        </w:rPr>
        <w:br/>
      </w:r>
    </w:p>
    <w:p w14:paraId="152E3408" w14:textId="77777777" w:rsidR="009505E6" w:rsidRPr="00772DDD" w:rsidRDefault="009505E6" w:rsidP="009505E6">
      <w:pPr>
        <w:pStyle w:val="NoSpacing"/>
        <w:rPr>
          <w:rFonts w:cstheme="minorHAnsi"/>
          <w:sz w:val="24"/>
          <w:szCs w:val="24"/>
        </w:rPr>
      </w:pPr>
      <w:r w:rsidRPr="00772DDD">
        <w:rPr>
          <w:rFonts w:cstheme="minorHAnsi"/>
          <w:sz w:val="24"/>
          <w:szCs w:val="24"/>
        </w:rPr>
        <w:t>Office: (307) 766-3527</w:t>
      </w:r>
    </w:p>
    <w:p w14:paraId="288ED5B3" w14:textId="77777777" w:rsidR="009505E6" w:rsidRPr="00772DDD" w:rsidRDefault="009505E6" w:rsidP="009505E6">
      <w:pPr>
        <w:pStyle w:val="NoSpacing"/>
        <w:rPr>
          <w:rFonts w:cstheme="minorHAnsi"/>
          <w:sz w:val="24"/>
          <w:szCs w:val="24"/>
        </w:rPr>
      </w:pPr>
      <w:r w:rsidRPr="00772DDD">
        <w:rPr>
          <w:rFonts w:cstheme="minorHAnsi"/>
          <w:sz w:val="24"/>
          <w:szCs w:val="24"/>
        </w:rPr>
        <w:t>Lab: (307) 766-3518</w:t>
      </w:r>
    </w:p>
    <w:p w14:paraId="0AA8EFC0" w14:textId="77777777" w:rsidR="009505E6" w:rsidRPr="00772DDD" w:rsidRDefault="009505E6" w:rsidP="009505E6">
      <w:pPr>
        <w:pStyle w:val="NoSpacing"/>
        <w:rPr>
          <w:rFonts w:cstheme="minorHAnsi"/>
          <w:sz w:val="24"/>
          <w:szCs w:val="24"/>
        </w:rPr>
      </w:pPr>
      <w:r w:rsidRPr="00772DDD">
        <w:rPr>
          <w:rFonts w:cstheme="minorHAnsi"/>
          <w:sz w:val="24"/>
          <w:szCs w:val="24"/>
        </w:rPr>
        <w:t>Fax: (307) 766-5098</w:t>
      </w:r>
    </w:p>
    <w:p w14:paraId="0E024350" w14:textId="77777777" w:rsidR="009505E6" w:rsidRPr="00712F62" w:rsidRDefault="00582028" w:rsidP="009505E6">
      <w:pPr>
        <w:pStyle w:val="NoSpacing"/>
        <w:rPr>
          <w:rFonts w:cstheme="minorHAnsi"/>
          <w:sz w:val="24"/>
          <w:szCs w:val="24"/>
        </w:rPr>
      </w:pPr>
      <w:hyperlink r:id="rId7" w:tooltip="todd.schoborg@uwyo.edu" w:history="1">
        <w:r w:rsidR="009505E6" w:rsidRPr="00772DDD">
          <w:rPr>
            <w:rStyle w:val="Hyperlink"/>
            <w:rFonts w:cstheme="minorHAnsi"/>
            <w:sz w:val="24"/>
            <w:szCs w:val="24"/>
          </w:rPr>
          <w:t>todd.schoborg@uwyo.edu</w:t>
        </w:r>
      </w:hyperlink>
    </w:p>
    <w:p w14:paraId="6057B631" w14:textId="1FF563B9" w:rsidR="009505E6" w:rsidRDefault="009505E6" w:rsidP="0078440B">
      <w:pPr>
        <w:pStyle w:val="NoSpacing"/>
        <w:rPr>
          <w:sz w:val="24"/>
          <w:szCs w:val="24"/>
        </w:rPr>
      </w:pPr>
    </w:p>
    <w:p w14:paraId="23FF7598" w14:textId="77777777" w:rsidR="009505E6" w:rsidRPr="009505E6" w:rsidRDefault="009505E6" w:rsidP="0078440B">
      <w:pPr>
        <w:pStyle w:val="NoSpacing"/>
        <w:rPr>
          <w:sz w:val="24"/>
          <w:szCs w:val="24"/>
        </w:rPr>
      </w:pPr>
    </w:p>
    <w:sectPr w:rsidR="009505E6" w:rsidRPr="00950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C594B"/>
    <w:multiLevelType w:val="hybridMultilevel"/>
    <w:tmpl w:val="000AC0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7F3F10"/>
    <w:multiLevelType w:val="hybridMultilevel"/>
    <w:tmpl w:val="2050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68"/>
    <w:rsid w:val="001557B4"/>
    <w:rsid w:val="002177EF"/>
    <w:rsid w:val="00267528"/>
    <w:rsid w:val="002A6A93"/>
    <w:rsid w:val="002C18C5"/>
    <w:rsid w:val="003E571E"/>
    <w:rsid w:val="003F738D"/>
    <w:rsid w:val="00582028"/>
    <w:rsid w:val="00590378"/>
    <w:rsid w:val="00652384"/>
    <w:rsid w:val="00655E45"/>
    <w:rsid w:val="006B6168"/>
    <w:rsid w:val="0078440B"/>
    <w:rsid w:val="007F6B99"/>
    <w:rsid w:val="00906B0E"/>
    <w:rsid w:val="00916AB3"/>
    <w:rsid w:val="00930ECD"/>
    <w:rsid w:val="009505E6"/>
    <w:rsid w:val="00994217"/>
    <w:rsid w:val="009C7CF1"/>
    <w:rsid w:val="00A04DAC"/>
    <w:rsid w:val="00A44878"/>
    <w:rsid w:val="00A81BEE"/>
    <w:rsid w:val="00B72E52"/>
    <w:rsid w:val="00BA6B3B"/>
    <w:rsid w:val="00BB7024"/>
    <w:rsid w:val="00CA65E1"/>
    <w:rsid w:val="00E5342E"/>
    <w:rsid w:val="00ED5662"/>
    <w:rsid w:val="00F633D9"/>
    <w:rsid w:val="00F7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4BC4"/>
  <w15:docId w15:val="{02849B22-361B-464A-BD59-8F5A08BD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E45"/>
    <w:pPr>
      <w:spacing w:after="0" w:line="240" w:lineRule="auto"/>
    </w:pPr>
  </w:style>
  <w:style w:type="paragraph" w:styleId="BalloonText">
    <w:name w:val="Balloon Text"/>
    <w:basedOn w:val="Normal"/>
    <w:link w:val="BalloonTextChar"/>
    <w:uiPriority w:val="99"/>
    <w:semiHidden/>
    <w:unhideWhenUsed/>
    <w:rsid w:val="006B6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168"/>
    <w:rPr>
      <w:rFonts w:ascii="Tahoma" w:hAnsi="Tahoma" w:cs="Tahoma"/>
      <w:sz w:val="16"/>
      <w:szCs w:val="16"/>
    </w:rPr>
  </w:style>
  <w:style w:type="paragraph" w:styleId="ListParagraph">
    <w:name w:val="List Paragraph"/>
    <w:basedOn w:val="Normal"/>
    <w:uiPriority w:val="34"/>
    <w:rsid w:val="00A81BEE"/>
    <w:pPr>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3E57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dd.schoborg@uwy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 Hamilton</dc:creator>
  <cp:lastModifiedBy>Todd Schoborg</cp:lastModifiedBy>
  <cp:revision>6</cp:revision>
  <cp:lastPrinted>2019-05-01T17:34:00Z</cp:lastPrinted>
  <dcterms:created xsi:type="dcterms:W3CDTF">2020-07-08T15:23:00Z</dcterms:created>
  <dcterms:modified xsi:type="dcterms:W3CDTF">2020-07-23T21:53:00Z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920372</vt:lpwstr>
  </property>
  <property fmtid="{D5CDD505-2E9C-101B-9397-08002B2CF9AE}" pid="3" name="ProjectId">
    <vt:lpwstr>0</vt:lpwstr>
  </property>
  <property fmtid="{D5CDD505-2E9C-101B-9397-08002B2CF9AE}" pid="4" name="InsertAsFootnote">
    <vt:lpwstr>False</vt:lpwstr>
  </property>
  <property fmtid="{D5CDD505-2E9C-101B-9397-08002B2CF9AE}" pid="5" name="StyleId">
    <vt:lpwstr>http://www.zotero.org/styles/vancouver</vt:lpwstr>
  </property>
</Properties>
</file>