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D3422" w14:textId="3BC1A9F7" w:rsidR="00B32616" w:rsidRPr="00900815" w:rsidRDefault="00B32616" w:rsidP="00E5557C">
      <w:pPr>
        <w:rPr>
          <w:rFonts w:asciiTheme="minorHAnsi" w:hAnsiTheme="minorHAnsi" w:cstheme="minorHAnsi"/>
          <w:color w:val="auto"/>
        </w:rPr>
      </w:pPr>
      <w:bookmarkStart w:id="0" w:name="Title"/>
      <w:r w:rsidRPr="00900815">
        <w:rPr>
          <w:rFonts w:asciiTheme="minorHAnsi" w:hAnsiTheme="minorHAnsi" w:cstheme="minorHAnsi"/>
          <w:b/>
          <w:color w:val="auto"/>
        </w:rPr>
        <w:t>TITLE</w:t>
      </w:r>
      <w:bookmarkEnd w:id="0"/>
      <w:r w:rsidRPr="00900815">
        <w:rPr>
          <w:rFonts w:asciiTheme="minorHAnsi" w:hAnsiTheme="minorHAnsi" w:cstheme="minorHAnsi"/>
          <w:b/>
          <w:color w:val="auto"/>
        </w:rPr>
        <w:t>:</w:t>
      </w:r>
      <w:r w:rsidR="009D2AE3" w:rsidRPr="00900815">
        <w:rPr>
          <w:rFonts w:asciiTheme="minorHAnsi" w:hAnsiTheme="minorHAnsi" w:cstheme="minorHAnsi"/>
          <w:color w:val="auto"/>
        </w:rPr>
        <w:t xml:space="preserve"> </w:t>
      </w:r>
    </w:p>
    <w:p w14:paraId="4E77B5C0" w14:textId="23A6EB2A" w:rsidR="00224711" w:rsidRPr="00900815" w:rsidRDefault="00224711" w:rsidP="00E5557C">
      <w:pPr>
        <w:pStyle w:val="BodyText"/>
        <w:rPr>
          <w:rFonts w:asciiTheme="minorHAnsi" w:hAnsiTheme="minorHAnsi" w:cstheme="minorHAnsi"/>
          <w:b/>
        </w:rPr>
      </w:pPr>
      <w:r w:rsidRPr="00900815">
        <w:rPr>
          <w:rFonts w:asciiTheme="minorHAnsi" w:hAnsiTheme="minorHAnsi" w:cstheme="minorHAnsi"/>
          <w:b/>
          <w:bCs/>
        </w:rPr>
        <w:t xml:space="preserve">Exosome </w:t>
      </w:r>
      <w:r w:rsidR="00900815">
        <w:rPr>
          <w:rFonts w:asciiTheme="minorHAnsi" w:hAnsiTheme="minorHAnsi" w:cstheme="minorHAnsi"/>
          <w:b/>
          <w:bCs/>
        </w:rPr>
        <w:t>I</w:t>
      </w:r>
      <w:r w:rsidRPr="00900815">
        <w:rPr>
          <w:rFonts w:asciiTheme="minorHAnsi" w:hAnsiTheme="minorHAnsi" w:cstheme="minorHAnsi"/>
          <w:b/>
          <w:bCs/>
        </w:rPr>
        <w:t xml:space="preserve">solation </w:t>
      </w:r>
      <w:r w:rsidR="00F81B3C" w:rsidRPr="00900815">
        <w:rPr>
          <w:rFonts w:asciiTheme="minorHAnsi" w:hAnsiTheme="minorHAnsi" w:cstheme="minorHAnsi"/>
          <w:b/>
          <w:bCs/>
        </w:rPr>
        <w:t xml:space="preserve">after in vitro </w:t>
      </w:r>
      <w:r w:rsidR="00900815" w:rsidRPr="00900815">
        <w:rPr>
          <w:rFonts w:asciiTheme="minorHAnsi" w:hAnsiTheme="minorHAnsi" w:cstheme="minorHAnsi"/>
          <w:b/>
          <w:bCs/>
        </w:rPr>
        <w:t>Shock Wave Therapy</w:t>
      </w:r>
    </w:p>
    <w:p w14:paraId="33260620" w14:textId="77777777" w:rsidR="00B32616" w:rsidRPr="00900815" w:rsidRDefault="00B32616" w:rsidP="00E5557C">
      <w:pPr>
        <w:rPr>
          <w:rFonts w:asciiTheme="minorHAnsi" w:hAnsiTheme="minorHAnsi" w:cstheme="minorHAnsi"/>
          <w:b/>
          <w:color w:val="auto"/>
        </w:rPr>
      </w:pPr>
    </w:p>
    <w:p w14:paraId="3166FE51" w14:textId="6A517300" w:rsidR="00011023" w:rsidRPr="00900815" w:rsidRDefault="00B32616" w:rsidP="00E5557C">
      <w:pPr>
        <w:rPr>
          <w:rFonts w:asciiTheme="minorHAnsi" w:hAnsiTheme="minorHAnsi" w:cstheme="minorHAnsi"/>
          <w:bCs/>
          <w:i/>
          <w:color w:val="auto"/>
        </w:rPr>
      </w:pPr>
      <w:bookmarkStart w:id="1" w:name="Authors_and_Affiliations"/>
      <w:r w:rsidRPr="00900815">
        <w:rPr>
          <w:rFonts w:asciiTheme="minorHAnsi" w:hAnsiTheme="minorHAnsi" w:cstheme="minorHAnsi"/>
          <w:b/>
          <w:bCs/>
          <w:color w:val="auto"/>
        </w:rPr>
        <w:t xml:space="preserve">AUTHORS </w:t>
      </w:r>
      <w:r w:rsidR="00086FF5" w:rsidRPr="00900815">
        <w:rPr>
          <w:rFonts w:asciiTheme="minorHAnsi" w:hAnsiTheme="minorHAnsi" w:cstheme="minorHAnsi"/>
          <w:b/>
          <w:bCs/>
          <w:color w:val="auto"/>
        </w:rPr>
        <w:t xml:space="preserve">AND </w:t>
      </w:r>
      <w:r w:rsidRPr="00900815">
        <w:rPr>
          <w:rFonts w:asciiTheme="minorHAnsi" w:hAnsiTheme="minorHAnsi" w:cstheme="minorHAnsi"/>
          <w:b/>
          <w:bCs/>
          <w:color w:val="auto"/>
        </w:rPr>
        <w:t>AFFILIATIONS</w:t>
      </w:r>
      <w:bookmarkEnd w:id="1"/>
      <w:r w:rsidRPr="00900815">
        <w:rPr>
          <w:rFonts w:asciiTheme="minorHAnsi" w:hAnsiTheme="minorHAnsi" w:cstheme="minorHAnsi"/>
          <w:b/>
          <w:bCs/>
          <w:color w:val="auto"/>
        </w:rPr>
        <w:t xml:space="preserve">: </w:t>
      </w:r>
    </w:p>
    <w:p w14:paraId="2910D2E2" w14:textId="7A759801" w:rsidR="00011023" w:rsidRPr="00900815" w:rsidRDefault="00011023" w:rsidP="00E5557C">
      <w:pPr>
        <w:rPr>
          <w:rFonts w:asciiTheme="minorHAnsi" w:hAnsiTheme="minorHAnsi" w:cstheme="minorHAnsi"/>
          <w:bCs/>
          <w:color w:val="auto"/>
        </w:rPr>
      </w:pPr>
      <w:r w:rsidRPr="00900815">
        <w:rPr>
          <w:rFonts w:asciiTheme="minorHAnsi" w:hAnsiTheme="minorHAnsi" w:cstheme="minorHAnsi"/>
          <w:bCs/>
          <w:color w:val="auto"/>
        </w:rPr>
        <w:t>Leo Pölzl</w:t>
      </w:r>
      <w:r w:rsidRPr="00900815">
        <w:rPr>
          <w:rFonts w:asciiTheme="minorHAnsi" w:hAnsiTheme="minorHAnsi" w:cstheme="minorHAnsi"/>
          <w:bCs/>
          <w:color w:val="auto"/>
          <w:vertAlign w:val="superscript"/>
        </w:rPr>
        <w:t>1,2</w:t>
      </w:r>
      <w:r w:rsidRPr="00900815">
        <w:rPr>
          <w:rFonts w:asciiTheme="minorHAnsi" w:hAnsiTheme="minorHAnsi" w:cstheme="minorHAnsi"/>
          <w:bCs/>
          <w:color w:val="auto"/>
        </w:rPr>
        <w:t>, Felix Nägele</w:t>
      </w:r>
      <w:r w:rsidRPr="00900815">
        <w:rPr>
          <w:rFonts w:asciiTheme="minorHAnsi" w:hAnsiTheme="minorHAnsi" w:cstheme="minorHAnsi"/>
          <w:bCs/>
          <w:color w:val="auto"/>
          <w:vertAlign w:val="superscript"/>
        </w:rPr>
        <w:t>1</w:t>
      </w:r>
      <w:r w:rsidRPr="00900815">
        <w:rPr>
          <w:rFonts w:asciiTheme="minorHAnsi" w:hAnsiTheme="minorHAnsi" w:cstheme="minorHAnsi"/>
          <w:bCs/>
          <w:color w:val="auto"/>
        </w:rPr>
        <w:t>, Jakob Hirsch</w:t>
      </w:r>
      <w:r w:rsidRPr="00900815">
        <w:rPr>
          <w:rFonts w:asciiTheme="minorHAnsi" w:hAnsiTheme="minorHAnsi" w:cstheme="minorHAnsi"/>
          <w:bCs/>
          <w:color w:val="auto"/>
          <w:vertAlign w:val="superscript"/>
        </w:rPr>
        <w:t>1</w:t>
      </w:r>
      <w:r w:rsidRPr="00900815">
        <w:rPr>
          <w:rFonts w:asciiTheme="minorHAnsi" w:hAnsiTheme="minorHAnsi" w:cstheme="minorHAnsi"/>
          <w:bCs/>
          <w:color w:val="auto"/>
        </w:rPr>
        <w:t>, Michael Graber</w:t>
      </w:r>
      <w:r w:rsidRPr="00900815">
        <w:rPr>
          <w:rFonts w:asciiTheme="minorHAnsi" w:hAnsiTheme="minorHAnsi" w:cstheme="minorHAnsi"/>
          <w:bCs/>
          <w:color w:val="auto"/>
          <w:vertAlign w:val="superscript"/>
        </w:rPr>
        <w:t>1</w:t>
      </w:r>
      <w:r w:rsidRPr="00900815">
        <w:rPr>
          <w:rFonts w:asciiTheme="minorHAnsi" w:hAnsiTheme="minorHAnsi" w:cstheme="minorHAnsi"/>
          <w:bCs/>
          <w:color w:val="auto"/>
        </w:rPr>
        <w:t>, Michael Grimm</w:t>
      </w:r>
      <w:r w:rsidRPr="00900815">
        <w:rPr>
          <w:rFonts w:asciiTheme="minorHAnsi" w:hAnsiTheme="minorHAnsi" w:cstheme="minorHAnsi"/>
          <w:bCs/>
          <w:color w:val="auto"/>
          <w:vertAlign w:val="superscript"/>
        </w:rPr>
        <w:t>1</w:t>
      </w:r>
      <w:r w:rsidRPr="00900815">
        <w:rPr>
          <w:rFonts w:asciiTheme="minorHAnsi" w:hAnsiTheme="minorHAnsi" w:cstheme="minorHAnsi"/>
          <w:bCs/>
          <w:color w:val="auto"/>
        </w:rPr>
        <w:t xml:space="preserve">, </w:t>
      </w:r>
      <w:r w:rsidR="005C7E64" w:rsidRPr="00900815">
        <w:rPr>
          <w:rFonts w:asciiTheme="minorHAnsi" w:hAnsiTheme="minorHAnsi" w:cstheme="minorHAnsi"/>
          <w:bCs/>
          <w:color w:val="auto"/>
        </w:rPr>
        <w:t>Can Gollmann-Tepeköylü</w:t>
      </w:r>
      <w:r w:rsidR="005C7E64" w:rsidRPr="00900815">
        <w:rPr>
          <w:rFonts w:asciiTheme="minorHAnsi" w:hAnsiTheme="minorHAnsi" w:cstheme="minorHAnsi"/>
          <w:bCs/>
          <w:color w:val="auto"/>
          <w:vertAlign w:val="superscript"/>
        </w:rPr>
        <w:t>1</w:t>
      </w:r>
      <w:r w:rsidR="005C7E64" w:rsidRPr="00900815">
        <w:rPr>
          <w:rFonts w:asciiTheme="minorHAnsi" w:hAnsiTheme="minorHAnsi" w:cstheme="minorHAnsi"/>
          <w:bCs/>
          <w:color w:val="auto"/>
        </w:rPr>
        <w:t xml:space="preserve">, </w:t>
      </w:r>
      <w:r w:rsidRPr="00900815">
        <w:rPr>
          <w:rFonts w:asciiTheme="minorHAnsi" w:hAnsiTheme="minorHAnsi" w:cstheme="minorHAnsi"/>
          <w:bCs/>
          <w:color w:val="auto"/>
        </w:rPr>
        <w:t>Johannes Holfeld</w:t>
      </w:r>
      <w:r w:rsidRPr="00900815">
        <w:rPr>
          <w:rFonts w:asciiTheme="minorHAnsi" w:hAnsiTheme="minorHAnsi" w:cstheme="minorHAnsi"/>
          <w:bCs/>
          <w:color w:val="auto"/>
          <w:vertAlign w:val="superscript"/>
        </w:rPr>
        <w:t>1</w:t>
      </w:r>
    </w:p>
    <w:p w14:paraId="10DC09EC" w14:textId="77777777" w:rsidR="00011023" w:rsidRPr="00900815" w:rsidRDefault="00011023" w:rsidP="00E5557C">
      <w:pPr>
        <w:rPr>
          <w:rFonts w:asciiTheme="minorHAnsi" w:hAnsiTheme="minorHAnsi" w:cstheme="minorHAnsi"/>
          <w:bCs/>
          <w:color w:val="auto"/>
        </w:rPr>
      </w:pPr>
    </w:p>
    <w:p w14:paraId="6C70C2EF" w14:textId="05459CC7" w:rsidR="00011023" w:rsidRPr="00900815" w:rsidRDefault="00011023" w:rsidP="00E5557C">
      <w:pPr>
        <w:rPr>
          <w:rFonts w:asciiTheme="minorHAnsi" w:hAnsiTheme="minorHAnsi" w:cstheme="minorHAnsi"/>
          <w:bCs/>
          <w:color w:val="auto"/>
        </w:rPr>
      </w:pPr>
      <w:r w:rsidRPr="00900815">
        <w:rPr>
          <w:rFonts w:asciiTheme="minorHAnsi" w:hAnsiTheme="minorHAnsi" w:cstheme="minorHAnsi"/>
          <w:bCs/>
          <w:color w:val="auto"/>
          <w:vertAlign w:val="superscript"/>
        </w:rPr>
        <w:t>1</w:t>
      </w:r>
      <w:r w:rsidRPr="00900815">
        <w:rPr>
          <w:rFonts w:asciiTheme="minorHAnsi" w:hAnsiTheme="minorHAnsi" w:cstheme="minorHAnsi"/>
          <w:bCs/>
          <w:color w:val="auto"/>
        </w:rPr>
        <w:t xml:space="preserve">Department of </w:t>
      </w:r>
      <w:r w:rsidR="00900815" w:rsidRPr="00900815">
        <w:rPr>
          <w:rFonts w:asciiTheme="minorHAnsi" w:hAnsiTheme="minorHAnsi" w:cstheme="minorHAnsi"/>
          <w:bCs/>
          <w:color w:val="auto"/>
        </w:rPr>
        <w:t>Cardiac Surgery</w:t>
      </w:r>
      <w:r w:rsidRPr="00900815">
        <w:rPr>
          <w:rFonts w:asciiTheme="minorHAnsi" w:hAnsiTheme="minorHAnsi" w:cstheme="minorHAnsi"/>
          <w:bCs/>
          <w:color w:val="auto"/>
        </w:rPr>
        <w:t>, Medical University Innsbruck, Innsbruck, Austria</w:t>
      </w:r>
    </w:p>
    <w:p w14:paraId="3CF32989" w14:textId="42BC2B91" w:rsidR="00011023" w:rsidRPr="00900815" w:rsidRDefault="00011023" w:rsidP="00E5557C">
      <w:pPr>
        <w:rPr>
          <w:rFonts w:asciiTheme="minorHAnsi" w:hAnsiTheme="minorHAnsi" w:cstheme="minorHAnsi"/>
          <w:bCs/>
          <w:color w:val="auto"/>
        </w:rPr>
      </w:pPr>
      <w:r w:rsidRPr="00900815">
        <w:rPr>
          <w:rFonts w:asciiTheme="minorHAnsi" w:hAnsiTheme="minorHAnsi" w:cstheme="minorHAnsi"/>
          <w:bCs/>
          <w:color w:val="auto"/>
          <w:vertAlign w:val="superscript"/>
        </w:rPr>
        <w:t>2</w:t>
      </w:r>
      <w:r w:rsidRPr="00900815">
        <w:rPr>
          <w:rFonts w:asciiTheme="minorHAnsi" w:hAnsiTheme="minorHAnsi" w:cstheme="minorHAnsi"/>
          <w:color w:val="auto"/>
        </w:rPr>
        <w:t>Institute of Clinical and Functional Anatomy, Innsbruck Medical University, Austria</w:t>
      </w:r>
    </w:p>
    <w:p w14:paraId="1B00E0BA" w14:textId="77777777" w:rsidR="00011023" w:rsidRPr="00900815" w:rsidRDefault="00011023" w:rsidP="00E5557C">
      <w:pPr>
        <w:rPr>
          <w:rFonts w:asciiTheme="minorHAnsi" w:hAnsiTheme="minorHAnsi" w:cstheme="minorHAnsi"/>
          <w:bCs/>
          <w:color w:val="auto"/>
        </w:rPr>
      </w:pPr>
    </w:p>
    <w:p w14:paraId="1EBBCAE2" w14:textId="77777777" w:rsidR="00011023" w:rsidRPr="00900815" w:rsidRDefault="00011023" w:rsidP="00E5557C">
      <w:pPr>
        <w:rPr>
          <w:rFonts w:asciiTheme="minorHAnsi" w:hAnsiTheme="minorHAnsi" w:cstheme="minorHAnsi"/>
          <w:bCs/>
          <w:color w:val="auto"/>
        </w:rPr>
      </w:pPr>
      <w:r w:rsidRPr="00900815">
        <w:rPr>
          <w:rFonts w:asciiTheme="minorHAnsi" w:hAnsiTheme="minorHAnsi" w:cstheme="minorHAnsi"/>
          <w:bCs/>
          <w:color w:val="auto"/>
        </w:rPr>
        <w:t>Email addresses of co-authors:</w:t>
      </w:r>
    </w:p>
    <w:p w14:paraId="20C6782F" w14:textId="222BFD8D" w:rsidR="00011023" w:rsidRPr="00900815" w:rsidRDefault="00011023" w:rsidP="00E5557C">
      <w:pPr>
        <w:rPr>
          <w:rFonts w:asciiTheme="minorHAnsi" w:hAnsiTheme="minorHAnsi" w:cstheme="minorHAnsi"/>
          <w:bCs/>
          <w:color w:val="auto"/>
        </w:rPr>
      </w:pPr>
      <w:r w:rsidRPr="00900815">
        <w:rPr>
          <w:rFonts w:asciiTheme="minorHAnsi" w:hAnsiTheme="minorHAnsi" w:cstheme="minorHAnsi"/>
          <w:bCs/>
          <w:color w:val="auto"/>
        </w:rPr>
        <w:t xml:space="preserve">Felix </w:t>
      </w:r>
      <w:proofErr w:type="spellStart"/>
      <w:r w:rsidRPr="00900815">
        <w:rPr>
          <w:rFonts w:asciiTheme="minorHAnsi" w:hAnsiTheme="minorHAnsi" w:cstheme="minorHAnsi"/>
          <w:bCs/>
          <w:color w:val="auto"/>
        </w:rPr>
        <w:t>Nägele</w:t>
      </w:r>
      <w:proofErr w:type="spellEnd"/>
      <w:r w:rsidRPr="00900815">
        <w:rPr>
          <w:rFonts w:asciiTheme="minorHAnsi" w:hAnsiTheme="minorHAnsi" w:cstheme="minorHAnsi"/>
          <w:bCs/>
          <w:color w:val="auto"/>
        </w:rPr>
        <w:tab/>
      </w:r>
      <w:r w:rsidRPr="00900815">
        <w:rPr>
          <w:rFonts w:asciiTheme="minorHAnsi" w:hAnsiTheme="minorHAnsi" w:cstheme="minorHAnsi"/>
          <w:bCs/>
          <w:color w:val="auto"/>
        </w:rPr>
        <w:tab/>
      </w:r>
      <w:r w:rsidRPr="00900815">
        <w:rPr>
          <w:rFonts w:asciiTheme="minorHAnsi" w:hAnsiTheme="minorHAnsi" w:cstheme="minorHAnsi"/>
          <w:bCs/>
          <w:color w:val="auto"/>
        </w:rPr>
        <w:tab/>
        <w:t xml:space="preserve">(felix.naegele@i-med.ac.at) </w:t>
      </w:r>
    </w:p>
    <w:p w14:paraId="6E64C089" w14:textId="7D68A723" w:rsidR="00011023" w:rsidRPr="00900815" w:rsidRDefault="00011023" w:rsidP="00E5557C">
      <w:pPr>
        <w:rPr>
          <w:rFonts w:asciiTheme="minorHAnsi" w:hAnsiTheme="minorHAnsi" w:cstheme="minorHAnsi"/>
          <w:bCs/>
          <w:color w:val="auto"/>
          <w:lang w:val="de-DE"/>
        </w:rPr>
      </w:pPr>
      <w:r w:rsidRPr="00900815">
        <w:rPr>
          <w:rFonts w:asciiTheme="minorHAnsi" w:hAnsiTheme="minorHAnsi" w:cstheme="minorHAnsi"/>
          <w:bCs/>
          <w:color w:val="auto"/>
          <w:lang w:val="de-DE"/>
        </w:rPr>
        <w:t>Jakob Hirsch</w:t>
      </w:r>
      <w:r w:rsidRPr="00900815">
        <w:rPr>
          <w:rFonts w:asciiTheme="minorHAnsi" w:hAnsiTheme="minorHAnsi" w:cstheme="minorHAnsi"/>
          <w:bCs/>
          <w:color w:val="auto"/>
          <w:vertAlign w:val="superscript"/>
          <w:lang w:val="de-DE"/>
        </w:rPr>
        <w:tab/>
      </w:r>
      <w:r w:rsidR="00900815">
        <w:rPr>
          <w:rFonts w:asciiTheme="minorHAnsi" w:hAnsiTheme="minorHAnsi" w:cstheme="minorHAnsi"/>
          <w:bCs/>
          <w:color w:val="auto"/>
          <w:vertAlign w:val="superscript"/>
          <w:lang w:val="de-DE"/>
        </w:rPr>
        <w:t xml:space="preserve"> </w:t>
      </w:r>
      <w:r w:rsidRPr="00900815">
        <w:rPr>
          <w:rFonts w:asciiTheme="minorHAnsi" w:hAnsiTheme="minorHAnsi" w:cstheme="minorHAnsi"/>
          <w:bCs/>
          <w:color w:val="auto"/>
          <w:lang w:val="de-DE"/>
        </w:rPr>
        <w:tab/>
      </w:r>
      <w:r w:rsidRPr="00900815">
        <w:rPr>
          <w:rFonts w:asciiTheme="minorHAnsi" w:hAnsiTheme="minorHAnsi" w:cstheme="minorHAnsi"/>
          <w:bCs/>
          <w:color w:val="auto"/>
          <w:lang w:val="de-DE"/>
        </w:rPr>
        <w:tab/>
        <w:t xml:space="preserve">(jakob.hirsch@i-med.ac.at) </w:t>
      </w:r>
    </w:p>
    <w:p w14:paraId="666B3F1A" w14:textId="74D995FD" w:rsidR="00011023" w:rsidRPr="00900815" w:rsidRDefault="00011023" w:rsidP="00E5557C">
      <w:pPr>
        <w:rPr>
          <w:rFonts w:asciiTheme="minorHAnsi" w:hAnsiTheme="minorHAnsi" w:cstheme="minorHAnsi"/>
          <w:bCs/>
          <w:color w:val="auto"/>
          <w:lang w:val="de-DE"/>
        </w:rPr>
      </w:pPr>
      <w:r w:rsidRPr="00900815">
        <w:rPr>
          <w:rFonts w:asciiTheme="minorHAnsi" w:hAnsiTheme="minorHAnsi" w:cstheme="minorHAnsi"/>
          <w:bCs/>
          <w:color w:val="auto"/>
          <w:lang w:val="de-DE"/>
        </w:rPr>
        <w:t>Michael Graber</w:t>
      </w:r>
      <w:r w:rsidRPr="00900815">
        <w:rPr>
          <w:rFonts w:asciiTheme="minorHAnsi" w:hAnsiTheme="minorHAnsi" w:cstheme="minorHAnsi"/>
          <w:bCs/>
          <w:color w:val="auto"/>
          <w:lang w:val="de-DE"/>
        </w:rPr>
        <w:tab/>
      </w:r>
      <w:r w:rsidRPr="00900815">
        <w:rPr>
          <w:rFonts w:asciiTheme="minorHAnsi" w:hAnsiTheme="minorHAnsi" w:cstheme="minorHAnsi"/>
          <w:bCs/>
          <w:color w:val="auto"/>
          <w:lang w:val="de-DE"/>
        </w:rPr>
        <w:tab/>
        <w:t xml:space="preserve">(Michael.graber@i-med.ac.at) </w:t>
      </w:r>
    </w:p>
    <w:p w14:paraId="50B80F74" w14:textId="5868BC40" w:rsidR="00011023" w:rsidRPr="00900815" w:rsidRDefault="00011023" w:rsidP="00E5557C">
      <w:pPr>
        <w:rPr>
          <w:rFonts w:asciiTheme="minorHAnsi" w:hAnsiTheme="minorHAnsi" w:cstheme="minorHAnsi"/>
          <w:bCs/>
          <w:color w:val="auto"/>
          <w:lang w:val="de-DE"/>
        </w:rPr>
      </w:pPr>
      <w:r w:rsidRPr="00900815">
        <w:rPr>
          <w:rFonts w:asciiTheme="minorHAnsi" w:hAnsiTheme="minorHAnsi" w:cstheme="minorHAnsi"/>
          <w:bCs/>
          <w:color w:val="auto"/>
          <w:lang w:val="de-DE"/>
        </w:rPr>
        <w:t>Michael Grimm</w:t>
      </w:r>
      <w:r w:rsidRPr="00900815">
        <w:rPr>
          <w:rFonts w:asciiTheme="minorHAnsi" w:hAnsiTheme="minorHAnsi" w:cstheme="minorHAnsi"/>
          <w:bCs/>
          <w:color w:val="auto"/>
          <w:vertAlign w:val="superscript"/>
          <w:lang w:val="de-DE"/>
        </w:rPr>
        <w:tab/>
      </w:r>
      <w:r w:rsidRPr="00900815">
        <w:rPr>
          <w:rFonts w:asciiTheme="minorHAnsi" w:hAnsiTheme="minorHAnsi" w:cstheme="minorHAnsi"/>
          <w:bCs/>
          <w:color w:val="auto"/>
          <w:vertAlign w:val="superscript"/>
          <w:lang w:val="de-DE"/>
        </w:rPr>
        <w:tab/>
      </w:r>
      <w:r w:rsidRPr="00900815">
        <w:rPr>
          <w:rFonts w:asciiTheme="minorHAnsi" w:hAnsiTheme="minorHAnsi" w:cstheme="minorHAnsi"/>
          <w:bCs/>
          <w:color w:val="auto"/>
          <w:lang w:val="de-DE"/>
        </w:rPr>
        <w:t xml:space="preserve">(michael.grimm@i-med.ac.at) </w:t>
      </w:r>
    </w:p>
    <w:p w14:paraId="5B166210" w14:textId="68985B45" w:rsidR="005429AA" w:rsidRPr="00900815" w:rsidRDefault="005429AA" w:rsidP="00E5557C">
      <w:pPr>
        <w:rPr>
          <w:rFonts w:asciiTheme="minorHAnsi" w:hAnsiTheme="minorHAnsi" w:cstheme="minorHAnsi"/>
          <w:bCs/>
          <w:color w:val="auto"/>
        </w:rPr>
      </w:pPr>
      <w:r w:rsidRPr="00900815">
        <w:rPr>
          <w:rFonts w:asciiTheme="minorHAnsi" w:hAnsiTheme="minorHAnsi" w:cstheme="minorHAnsi"/>
          <w:bCs/>
          <w:color w:val="auto"/>
        </w:rPr>
        <w:t xml:space="preserve">Can </w:t>
      </w:r>
      <w:proofErr w:type="spellStart"/>
      <w:r w:rsidRPr="00900815">
        <w:rPr>
          <w:rFonts w:asciiTheme="minorHAnsi" w:hAnsiTheme="minorHAnsi" w:cstheme="minorHAnsi"/>
          <w:bCs/>
          <w:color w:val="auto"/>
        </w:rPr>
        <w:t>Gollmann-Tepeköylü</w:t>
      </w:r>
      <w:proofErr w:type="spellEnd"/>
      <w:r w:rsidRPr="00900815">
        <w:rPr>
          <w:rFonts w:asciiTheme="minorHAnsi" w:hAnsiTheme="minorHAnsi" w:cstheme="minorHAnsi"/>
          <w:bCs/>
          <w:color w:val="auto"/>
        </w:rPr>
        <w:tab/>
        <w:t>(can.tepekoeylue@i-med.ac.at)</w:t>
      </w:r>
    </w:p>
    <w:p w14:paraId="5D886443" w14:textId="69898092" w:rsidR="00011023" w:rsidRPr="00900815" w:rsidRDefault="00011023" w:rsidP="00E5557C">
      <w:pPr>
        <w:rPr>
          <w:rFonts w:asciiTheme="minorHAnsi" w:hAnsiTheme="minorHAnsi" w:cstheme="minorHAnsi"/>
          <w:bCs/>
          <w:color w:val="auto"/>
        </w:rPr>
      </w:pPr>
      <w:r w:rsidRPr="00900815">
        <w:rPr>
          <w:rFonts w:asciiTheme="minorHAnsi" w:hAnsiTheme="minorHAnsi" w:cstheme="minorHAnsi"/>
          <w:bCs/>
          <w:color w:val="auto"/>
        </w:rPr>
        <w:t xml:space="preserve">Johannes </w:t>
      </w:r>
      <w:proofErr w:type="spellStart"/>
      <w:r w:rsidRPr="00900815">
        <w:rPr>
          <w:rFonts w:asciiTheme="minorHAnsi" w:hAnsiTheme="minorHAnsi" w:cstheme="minorHAnsi"/>
          <w:bCs/>
          <w:color w:val="auto"/>
        </w:rPr>
        <w:t>Holfeld</w:t>
      </w:r>
      <w:proofErr w:type="spellEnd"/>
      <w:r w:rsidRPr="00900815">
        <w:rPr>
          <w:rFonts w:asciiTheme="minorHAnsi" w:hAnsiTheme="minorHAnsi" w:cstheme="minorHAnsi"/>
          <w:bCs/>
          <w:color w:val="auto"/>
        </w:rPr>
        <w:tab/>
      </w:r>
      <w:r w:rsidRPr="00900815">
        <w:rPr>
          <w:rFonts w:asciiTheme="minorHAnsi" w:hAnsiTheme="minorHAnsi" w:cstheme="minorHAnsi"/>
          <w:bCs/>
          <w:color w:val="auto"/>
        </w:rPr>
        <w:tab/>
        <w:t xml:space="preserve">(Johannes.holfeld@i-med.ac.at) </w:t>
      </w:r>
    </w:p>
    <w:p w14:paraId="7CA3AD15" w14:textId="77777777" w:rsidR="00011023" w:rsidRPr="00900815" w:rsidRDefault="00011023" w:rsidP="00E5557C">
      <w:pPr>
        <w:rPr>
          <w:rFonts w:asciiTheme="minorHAnsi" w:hAnsiTheme="minorHAnsi" w:cstheme="minorHAnsi"/>
          <w:bCs/>
          <w:color w:val="auto"/>
        </w:rPr>
      </w:pPr>
    </w:p>
    <w:p w14:paraId="5D499BA6" w14:textId="6C0450FB" w:rsidR="00011023" w:rsidRPr="00900815" w:rsidRDefault="00011023" w:rsidP="00E5557C">
      <w:pPr>
        <w:rPr>
          <w:rFonts w:asciiTheme="minorHAnsi" w:hAnsiTheme="minorHAnsi" w:cstheme="minorHAnsi"/>
          <w:bCs/>
          <w:color w:val="auto"/>
        </w:rPr>
      </w:pPr>
      <w:r w:rsidRPr="00900815">
        <w:rPr>
          <w:rFonts w:asciiTheme="minorHAnsi" w:hAnsiTheme="minorHAnsi" w:cstheme="minorHAnsi"/>
          <w:bCs/>
          <w:color w:val="auto"/>
        </w:rPr>
        <w:t xml:space="preserve">Corresponding author: </w:t>
      </w:r>
    </w:p>
    <w:p w14:paraId="5558FB1F" w14:textId="6B059CB2" w:rsidR="00011023" w:rsidRPr="00900815" w:rsidRDefault="00011023" w:rsidP="00E5557C">
      <w:pPr>
        <w:rPr>
          <w:rFonts w:asciiTheme="minorHAnsi" w:hAnsiTheme="minorHAnsi" w:cstheme="minorHAnsi"/>
          <w:bCs/>
          <w:color w:val="auto"/>
        </w:rPr>
      </w:pPr>
      <w:r w:rsidRPr="00900815">
        <w:rPr>
          <w:rFonts w:asciiTheme="minorHAnsi" w:hAnsiTheme="minorHAnsi" w:cstheme="minorHAnsi"/>
          <w:bCs/>
          <w:color w:val="auto"/>
        </w:rPr>
        <w:t xml:space="preserve">Leo </w:t>
      </w:r>
      <w:proofErr w:type="spellStart"/>
      <w:r w:rsidRPr="00900815">
        <w:rPr>
          <w:rFonts w:asciiTheme="minorHAnsi" w:hAnsiTheme="minorHAnsi" w:cstheme="minorHAnsi"/>
          <w:bCs/>
          <w:color w:val="auto"/>
        </w:rPr>
        <w:t>Pölzl</w:t>
      </w:r>
      <w:proofErr w:type="spellEnd"/>
      <w:r w:rsidRPr="00900815">
        <w:rPr>
          <w:rFonts w:asciiTheme="minorHAnsi" w:hAnsiTheme="minorHAnsi" w:cstheme="minorHAnsi"/>
          <w:bCs/>
          <w:color w:val="auto"/>
        </w:rPr>
        <w:tab/>
      </w:r>
      <w:r w:rsidRPr="00900815">
        <w:rPr>
          <w:rFonts w:asciiTheme="minorHAnsi" w:hAnsiTheme="minorHAnsi" w:cstheme="minorHAnsi"/>
          <w:bCs/>
          <w:color w:val="auto"/>
        </w:rPr>
        <w:tab/>
      </w:r>
      <w:r w:rsidRPr="00900815">
        <w:rPr>
          <w:rFonts w:asciiTheme="minorHAnsi" w:hAnsiTheme="minorHAnsi" w:cstheme="minorHAnsi"/>
          <w:bCs/>
          <w:color w:val="auto"/>
        </w:rPr>
        <w:tab/>
        <w:t>(leo.poelzl@i-med.ac.at)</w:t>
      </w:r>
    </w:p>
    <w:p w14:paraId="20620466" w14:textId="668D9A98" w:rsidR="0077581E" w:rsidRPr="00900815" w:rsidRDefault="0077581E" w:rsidP="00E5557C">
      <w:pPr>
        <w:pStyle w:val="NormalWeb"/>
        <w:spacing w:before="0" w:beforeAutospacing="0" w:after="0" w:afterAutospacing="0"/>
        <w:rPr>
          <w:rFonts w:cs="Arial"/>
          <w:bCs/>
          <w:color w:val="auto"/>
        </w:rPr>
      </w:pPr>
    </w:p>
    <w:p w14:paraId="089420A3" w14:textId="77777777" w:rsidR="00900815" w:rsidRDefault="00D04760" w:rsidP="00E5557C">
      <w:pPr>
        <w:pStyle w:val="NormalWeb"/>
        <w:spacing w:before="0" w:beforeAutospacing="0" w:after="0" w:afterAutospacing="0"/>
        <w:rPr>
          <w:rFonts w:asciiTheme="minorHAnsi" w:hAnsiTheme="minorHAnsi" w:cstheme="minorHAnsi"/>
          <w:color w:val="auto"/>
        </w:rPr>
      </w:pPr>
      <w:bookmarkStart w:id="2" w:name="Keywords"/>
      <w:r w:rsidRPr="00900815">
        <w:rPr>
          <w:rFonts w:asciiTheme="minorHAnsi" w:hAnsiTheme="minorHAnsi" w:cstheme="minorHAnsi"/>
          <w:b/>
          <w:bCs/>
          <w:color w:val="auto"/>
        </w:rPr>
        <w:t>KEYWORDS</w:t>
      </w:r>
      <w:bookmarkEnd w:id="2"/>
      <w:r w:rsidRPr="00900815">
        <w:rPr>
          <w:rFonts w:asciiTheme="minorHAnsi" w:hAnsiTheme="minorHAnsi" w:cstheme="minorHAnsi"/>
          <w:b/>
          <w:bCs/>
          <w:color w:val="auto"/>
        </w:rPr>
        <w:t>:</w:t>
      </w:r>
      <w:r w:rsidRPr="00900815">
        <w:rPr>
          <w:rFonts w:asciiTheme="minorHAnsi" w:hAnsiTheme="minorHAnsi" w:cstheme="minorHAnsi"/>
          <w:color w:val="auto"/>
        </w:rPr>
        <w:t xml:space="preserve"> </w:t>
      </w:r>
    </w:p>
    <w:p w14:paraId="4CBBFECC" w14:textId="2131A503" w:rsidR="00BD201A" w:rsidRPr="00900815" w:rsidRDefault="00224711" w:rsidP="00E5557C">
      <w:pPr>
        <w:pStyle w:val="NormalWeb"/>
        <w:spacing w:before="0" w:beforeAutospacing="0" w:after="0" w:afterAutospacing="0"/>
        <w:rPr>
          <w:rFonts w:asciiTheme="minorHAnsi" w:hAnsiTheme="minorHAnsi" w:cstheme="minorHAnsi"/>
          <w:color w:val="auto"/>
        </w:rPr>
      </w:pPr>
      <w:r w:rsidRPr="00900815">
        <w:rPr>
          <w:rFonts w:asciiTheme="minorHAnsi" w:hAnsiTheme="minorHAnsi" w:cstheme="minorHAnsi"/>
          <w:color w:val="auto"/>
        </w:rPr>
        <w:t xml:space="preserve">shock wave therapy, bio engineering, </w:t>
      </w:r>
      <w:proofErr w:type="spellStart"/>
      <w:r w:rsidRPr="00900815">
        <w:rPr>
          <w:rFonts w:asciiTheme="minorHAnsi" w:hAnsiTheme="minorHAnsi" w:cstheme="minorHAnsi"/>
          <w:color w:val="auto"/>
        </w:rPr>
        <w:t>mechanotransduction</w:t>
      </w:r>
      <w:proofErr w:type="spellEnd"/>
      <w:r w:rsidRPr="00900815">
        <w:rPr>
          <w:rFonts w:asciiTheme="minorHAnsi" w:hAnsiTheme="minorHAnsi" w:cstheme="minorHAnsi"/>
          <w:color w:val="auto"/>
        </w:rPr>
        <w:t xml:space="preserve">, exosome isolation, in vitro, human endothelial cell culture, angiogenic therapy, in vitro shockwave trials, innovative therapeutic option </w:t>
      </w:r>
    </w:p>
    <w:p w14:paraId="2680B1E5" w14:textId="77777777" w:rsidR="00D97DDF" w:rsidRPr="00900815" w:rsidRDefault="00D97DDF" w:rsidP="00E5557C">
      <w:pPr>
        <w:pStyle w:val="NormalWeb"/>
        <w:spacing w:before="0" w:beforeAutospacing="0" w:after="0" w:afterAutospacing="0"/>
        <w:rPr>
          <w:rFonts w:asciiTheme="minorHAnsi" w:hAnsiTheme="minorHAnsi" w:cstheme="minorHAnsi"/>
          <w:color w:val="auto"/>
        </w:rPr>
      </w:pPr>
    </w:p>
    <w:p w14:paraId="04E559FA" w14:textId="2AF45316" w:rsidR="00E95AF6" w:rsidRPr="00900815" w:rsidRDefault="003971F7" w:rsidP="00E5557C">
      <w:pPr>
        <w:rPr>
          <w:rFonts w:asciiTheme="minorHAnsi" w:hAnsiTheme="minorHAnsi" w:cstheme="minorHAnsi"/>
          <w:color w:val="auto"/>
        </w:rPr>
      </w:pPr>
      <w:r w:rsidRPr="00900815">
        <w:rPr>
          <w:rFonts w:asciiTheme="minorHAnsi" w:hAnsiTheme="minorHAnsi" w:cstheme="minorHAnsi"/>
          <w:b/>
          <w:bCs/>
          <w:color w:val="auto"/>
        </w:rPr>
        <w:t>SUMMARY</w:t>
      </w:r>
      <w:r w:rsidR="00B32616" w:rsidRPr="00900815">
        <w:rPr>
          <w:rFonts w:asciiTheme="minorHAnsi" w:hAnsiTheme="minorHAnsi" w:cstheme="minorHAnsi"/>
          <w:b/>
          <w:bCs/>
          <w:color w:val="auto"/>
        </w:rPr>
        <w:t>:</w:t>
      </w:r>
      <w:r w:rsidR="00B32616" w:rsidRPr="00900815">
        <w:rPr>
          <w:rFonts w:asciiTheme="minorHAnsi" w:hAnsiTheme="minorHAnsi" w:cstheme="minorHAnsi"/>
          <w:color w:val="auto"/>
        </w:rPr>
        <w:t xml:space="preserve"> </w:t>
      </w:r>
    </w:p>
    <w:p w14:paraId="4C3DAC7F" w14:textId="1CAC3BFE" w:rsidR="008C2B3F" w:rsidRPr="00900815" w:rsidRDefault="008C2B3F" w:rsidP="00E5557C">
      <w:pPr>
        <w:tabs>
          <w:tab w:val="left" w:pos="0"/>
        </w:tabs>
        <w:rPr>
          <w:rFonts w:asciiTheme="minorHAnsi" w:hAnsiTheme="minorHAnsi" w:cstheme="minorHAnsi"/>
          <w:color w:val="auto"/>
        </w:rPr>
      </w:pPr>
      <w:r w:rsidRPr="00900815">
        <w:rPr>
          <w:rFonts w:asciiTheme="minorHAnsi" w:hAnsiTheme="minorHAnsi" w:cstheme="minorHAnsi"/>
          <w:color w:val="auto"/>
        </w:rPr>
        <w:t>Exosomes are released upon in</w:t>
      </w:r>
      <w:r w:rsidR="00900815">
        <w:rPr>
          <w:rFonts w:asciiTheme="minorHAnsi" w:hAnsiTheme="minorHAnsi" w:cstheme="minorHAnsi"/>
          <w:color w:val="auto"/>
        </w:rPr>
        <w:t xml:space="preserve"> </w:t>
      </w:r>
      <w:r w:rsidRPr="00900815">
        <w:rPr>
          <w:rFonts w:asciiTheme="minorHAnsi" w:hAnsiTheme="minorHAnsi" w:cstheme="minorHAnsi"/>
          <w:color w:val="auto"/>
        </w:rPr>
        <w:t>vitro application of shockwaves. Here</w:t>
      </w:r>
      <w:r w:rsidR="00900815">
        <w:rPr>
          <w:rFonts w:asciiTheme="minorHAnsi" w:hAnsiTheme="minorHAnsi" w:cstheme="minorHAnsi"/>
          <w:color w:val="auto"/>
        </w:rPr>
        <w:t>,</w:t>
      </w:r>
      <w:r w:rsidRPr="00900815">
        <w:rPr>
          <w:rFonts w:asciiTheme="minorHAnsi" w:hAnsiTheme="minorHAnsi" w:cstheme="minorHAnsi"/>
          <w:color w:val="auto"/>
        </w:rPr>
        <w:t xml:space="preserve"> we describe how to apply shockwaves on </w:t>
      </w:r>
      <w:r w:rsidR="0070670C" w:rsidRPr="00900815">
        <w:rPr>
          <w:rFonts w:asciiTheme="minorHAnsi" w:hAnsiTheme="minorHAnsi" w:cstheme="minorHAnsi"/>
          <w:color w:val="auto"/>
        </w:rPr>
        <w:t>cultured endothelial cells</w:t>
      </w:r>
      <w:r w:rsidRPr="00900815">
        <w:rPr>
          <w:rFonts w:asciiTheme="minorHAnsi" w:hAnsiTheme="minorHAnsi" w:cstheme="minorHAnsi"/>
          <w:color w:val="auto"/>
        </w:rPr>
        <w:t xml:space="preserve"> and subsequently isolate exosomes for further investigation. </w:t>
      </w:r>
    </w:p>
    <w:p w14:paraId="18C2D133" w14:textId="77777777" w:rsidR="00410C80" w:rsidRPr="00900815" w:rsidRDefault="00410C80" w:rsidP="00E5557C">
      <w:pPr>
        <w:tabs>
          <w:tab w:val="left" w:pos="0"/>
        </w:tabs>
        <w:rPr>
          <w:rFonts w:asciiTheme="minorHAnsi" w:hAnsiTheme="minorHAnsi" w:cstheme="minorHAnsi"/>
          <w:color w:val="auto"/>
        </w:rPr>
      </w:pPr>
    </w:p>
    <w:p w14:paraId="030AC430" w14:textId="055691AB" w:rsidR="00B32616" w:rsidRPr="00900815" w:rsidRDefault="00B32616" w:rsidP="00E5557C">
      <w:pPr>
        <w:tabs>
          <w:tab w:val="left" w:pos="0"/>
        </w:tabs>
        <w:rPr>
          <w:rFonts w:asciiTheme="minorHAnsi" w:hAnsiTheme="minorHAnsi" w:cstheme="minorHAnsi"/>
          <w:color w:val="auto"/>
        </w:rPr>
      </w:pPr>
      <w:bookmarkStart w:id="3" w:name="Long_Abstract"/>
      <w:r w:rsidRPr="00900815">
        <w:rPr>
          <w:rFonts w:asciiTheme="minorHAnsi" w:hAnsiTheme="minorHAnsi" w:cstheme="minorHAnsi"/>
          <w:b/>
          <w:bCs/>
          <w:color w:val="auto"/>
        </w:rPr>
        <w:t>ABSTRACT</w:t>
      </w:r>
      <w:bookmarkEnd w:id="3"/>
      <w:r w:rsidRPr="00900815">
        <w:rPr>
          <w:rFonts w:asciiTheme="minorHAnsi" w:hAnsiTheme="minorHAnsi" w:cstheme="minorHAnsi"/>
          <w:b/>
          <w:bCs/>
          <w:color w:val="auto"/>
        </w:rPr>
        <w:t>:</w:t>
      </w:r>
      <w:r w:rsidRPr="00900815">
        <w:rPr>
          <w:rFonts w:asciiTheme="minorHAnsi" w:hAnsiTheme="minorHAnsi" w:cstheme="minorHAnsi"/>
          <w:color w:val="auto"/>
        </w:rPr>
        <w:t xml:space="preserve"> </w:t>
      </w:r>
    </w:p>
    <w:p w14:paraId="637EFCC1" w14:textId="3F0614C8" w:rsidR="008C0354" w:rsidRPr="00900815" w:rsidRDefault="003926E3" w:rsidP="00E5557C">
      <w:pPr>
        <w:tabs>
          <w:tab w:val="left" w:pos="0"/>
        </w:tabs>
        <w:rPr>
          <w:rFonts w:asciiTheme="minorHAnsi" w:hAnsiTheme="minorHAnsi" w:cstheme="minorHAnsi"/>
          <w:color w:val="auto"/>
        </w:rPr>
      </w:pPr>
      <w:r w:rsidRPr="00900815">
        <w:rPr>
          <w:rFonts w:asciiTheme="minorHAnsi" w:hAnsiTheme="minorHAnsi" w:cstheme="minorHAnsi"/>
          <w:color w:val="auto"/>
        </w:rPr>
        <w:t>S</w:t>
      </w:r>
      <w:r w:rsidR="002C207C" w:rsidRPr="00900815">
        <w:rPr>
          <w:rFonts w:asciiTheme="minorHAnsi" w:hAnsiTheme="minorHAnsi" w:cstheme="minorHAnsi"/>
          <w:color w:val="auto"/>
        </w:rPr>
        <w:t>hock</w:t>
      </w:r>
      <w:r w:rsidR="00E5557C">
        <w:rPr>
          <w:rFonts w:asciiTheme="minorHAnsi" w:hAnsiTheme="minorHAnsi" w:cstheme="minorHAnsi"/>
          <w:color w:val="auto"/>
        </w:rPr>
        <w:t xml:space="preserve"> </w:t>
      </w:r>
      <w:r w:rsidR="002C207C" w:rsidRPr="00900815">
        <w:rPr>
          <w:rFonts w:asciiTheme="minorHAnsi" w:hAnsiTheme="minorHAnsi" w:cstheme="minorHAnsi"/>
          <w:color w:val="auto"/>
        </w:rPr>
        <w:t>wave</w:t>
      </w:r>
      <w:r w:rsidR="008856C8" w:rsidRPr="00900815">
        <w:rPr>
          <w:rFonts w:asciiTheme="minorHAnsi" w:hAnsiTheme="minorHAnsi" w:cstheme="minorHAnsi"/>
          <w:color w:val="auto"/>
        </w:rPr>
        <w:t xml:space="preserve"> </w:t>
      </w:r>
      <w:r w:rsidR="005978C3" w:rsidRPr="00900815">
        <w:rPr>
          <w:rFonts w:asciiTheme="minorHAnsi" w:hAnsiTheme="minorHAnsi" w:cstheme="minorHAnsi"/>
          <w:color w:val="auto"/>
        </w:rPr>
        <w:t>t</w:t>
      </w:r>
      <w:r w:rsidR="002C207C" w:rsidRPr="00900815">
        <w:rPr>
          <w:rFonts w:asciiTheme="minorHAnsi" w:hAnsiTheme="minorHAnsi" w:cstheme="minorHAnsi"/>
          <w:color w:val="auto"/>
        </w:rPr>
        <w:t xml:space="preserve">herapy </w:t>
      </w:r>
      <w:r w:rsidR="008C2B3F" w:rsidRPr="00900815">
        <w:rPr>
          <w:rFonts w:asciiTheme="minorHAnsi" w:hAnsiTheme="minorHAnsi" w:cstheme="minorHAnsi"/>
          <w:color w:val="auto"/>
        </w:rPr>
        <w:t xml:space="preserve">is routinely </w:t>
      </w:r>
      <w:r w:rsidR="005978C3" w:rsidRPr="00900815">
        <w:rPr>
          <w:rFonts w:asciiTheme="minorHAnsi" w:hAnsiTheme="minorHAnsi" w:cstheme="minorHAnsi"/>
          <w:color w:val="auto"/>
        </w:rPr>
        <w:t xml:space="preserve">applied </w:t>
      </w:r>
      <w:r w:rsidR="008C2B3F" w:rsidRPr="00900815">
        <w:rPr>
          <w:rFonts w:asciiTheme="minorHAnsi" w:hAnsiTheme="minorHAnsi" w:cstheme="minorHAnsi"/>
          <w:color w:val="auto"/>
        </w:rPr>
        <w:t xml:space="preserve">in </w:t>
      </w:r>
      <w:r w:rsidR="005978C3" w:rsidRPr="00900815">
        <w:rPr>
          <w:rFonts w:asciiTheme="minorHAnsi" w:hAnsiTheme="minorHAnsi" w:cstheme="minorHAnsi"/>
          <w:color w:val="auto"/>
        </w:rPr>
        <w:t xml:space="preserve">orthopedic indications </w:t>
      </w:r>
      <w:r w:rsidR="00076CDA" w:rsidRPr="00900815">
        <w:rPr>
          <w:rFonts w:asciiTheme="minorHAnsi" w:hAnsiTheme="minorHAnsi" w:cstheme="minorHAnsi"/>
          <w:color w:val="auto"/>
        </w:rPr>
        <w:t>including</w:t>
      </w:r>
      <w:r w:rsidR="008C2B3F" w:rsidRPr="00900815">
        <w:rPr>
          <w:rFonts w:asciiTheme="minorHAnsi" w:hAnsiTheme="minorHAnsi" w:cstheme="minorHAnsi"/>
          <w:color w:val="auto"/>
        </w:rPr>
        <w:t xml:space="preserve"> </w:t>
      </w:r>
      <w:r w:rsidR="005978C3" w:rsidRPr="00900815">
        <w:rPr>
          <w:rFonts w:asciiTheme="minorHAnsi" w:hAnsiTheme="minorHAnsi" w:cstheme="minorHAnsi"/>
          <w:color w:val="auto"/>
        </w:rPr>
        <w:t xml:space="preserve">tendinopathies </w:t>
      </w:r>
      <w:r w:rsidR="00076CDA" w:rsidRPr="00900815">
        <w:rPr>
          <w:rFonts w:asciiTheme="minorHAnsi" w:hAnsiTheme="minorHAnsi" w:cstheme="minorHAnsi"/>
          <w:color w:val="auto"/>
        </w:rPr>
        <w:t>such as</w:t>
      </w:r>
      <w:r w:rsidR="00095CE4" w:rsidRPr="00900815">
        <w:rPr>
          <w:rFonts w:asciiTheme="minorHAnsi" w:hAnsiTheme="minorHAnsi" w:cstheme="minorHAnsi"/>
          <w:color w:val="auto"/>
        </w:rPr>
        <w:t xml:space="preserve"> </w:t>
      </w:r>
      <w:r w:rsidR="005978C3" w:rsidRPr="00900815">
        <w:rPr>
          <w:rFonts w:asciiTheme="minorHAnsi" w:hAnsiTheme="minorHAnsi" w:cstheme="minorHAnsi"/>
          <w:color w:val="auto"/>
        </w:rPr>
        <w:t>lateral epicondylitis (tennis</w:t>
      </w:r>
      <w:r w:rsidR="00900815">
        <w:rPr>
          <w:rFonts w:asciiTheme="minorHAnsi" w:hAnsiTheme="minorHAnsi" w:cstheme="minorHAnsi"/>
          <w:color w:val="auto"/>
        </w:rPr>
        <w:t xml:space="preserve"> </w:t>
      </w:r>
      <w:r w:rsidR="005978C3" w:rsidRPr="00900815">
        <w:rPr>
          <w:rFonts w:asciiTheme="minorHAnsi" w:hAnsiTheme="minorHAnsi" w:cstheme="minorHAnsi"/>
          <w:color w:val="auto"/>
        </w:rPr>
        <w:t xml:space="preserve">elbow) and </w:t>
      </w:r>
      <w:r w:rsidR="00900815" w:rsidRPr="00900815">
        <w:rPr>
          <w:rFonts w:asciiTheme="minorHAnsi" w:hAnsiTheme="minorHAnsi" w:cstheme="minorHAnsi"/>
          <w:color w:val="auto"/>
        </w:rPr>
        <w:t>Achilles</w:t>
      </w:r>
      <w:r w:rsidR="005978C3" w:rsidRPr="00900815">
        <w:rPr>
          <w:rFonts w:asciiTheme="minorHAnsi" w:hAnsiTheme="minorHAnsi" w:cstheme="minorHAnsi"/>
          <w:color w:val="auto"/>
        </w:rPr>
        <w:t xml:space="preserve"> tendinitis (heel spur</w:t>
      </w:r>
      <w:r w:rsidR="00900815">
        <w:rPr>
          <w:rFonts w:asciiTheme="minorHAnsi" w:hAnsiTheme="minorHAnsi" w:cstheme="minorHAnsi"/>
          <w:color w:val="auto"/>
        </w:rPr>
        <w:t>s</w:t>
      </w:r>
      <w:r w:rsidR="005978C3" w:rsidRPr="00900815">
        <w:rPr>
          <w:rFonts w:asciiTheme="minorHAnsi" w:hAnsiTheme="minorHAnsi" w:cstheme="minorHAnsi"/>
          <w:color w:val="auto"/>
        </w:rPr>
        <w:t>)</w:t>
      </w:r>
      <w:r w:rsidR="00900815">
        <w:rPr>
          <w:rFonts w:asciiTheme="minorHAnsi" w:hAnsiTheme="minorHAnsi" w:cstheme="minorHAnsi"/>
          <w:color w:val="auto"/>
        </w:rPr>
        <w:t xml:space="preserve"> </w:t>
      </w:r>
      <w:r w:rsidRPr="00900815">
        <w:rPr>
          <w:rFonts w:asciiTheme="minorHAnsi" w:hAnsiTheme="minorHAnsi" w:cstheme="minorHAnsi"/>
          <w:color w:val="auto"/>
        </w:rPr>
        <w:t xml:space="preserve">as well as </w:t>
      </w:r>
      <w:r w:rsidR="008C0354" w:rsidRPr="00900815">
        <w:rPr>
          <w:rFonts w:asciiTheme="minorHAnsi" w:hAnsiTheme="minorHAnsi" w:cstheme="minorHAnsi"/>
          <w:color w:val="auto"/>
        </w:rPr>
        <w:t>non</w:t>
      </w:r>
      <w:r w:rsidR="008C2B3F" w:rsidRPr="00900815">
        <w:rPr>
          <w:rFonts w:asciiTheme="minorHAnsi" w:hAnsiTheme="minorHAnsi" w:cstheme="minorHAnsi"/>
          <w:color w:val="auto"/>
        </w:rPr>
        <w:t>-</w:t>
      </w:r>
      <w:r w:rsidR="008C0354" w:rsidRPr="00900815">
        <w:rPr>
          <w:rFonts w:asciiTheme="minorHAnsi" w:hAnsiTheme="minorHAnsi" w:cstheme="minorHAnsi"/>
          <w:color w:val="auto"/>
        </w:rPr>
        <w:t>healing wounds</w:t>
      </w:r>
      <w:r w:rsidR="008C2B3F" w:rsidRPr="00900815">
        <w:rPr>
          <w:rFonts w:asciiTheme="minorHAnsi" w:hAnsiTheme="minorHAnsi" w:cstheme="minorHAnsi"/>
          <w:color w:val="auto"/>
        </w:rPr>
        <w:t xml:space="preserve"> and bones</w:t>
      </w:r>
      <w:r w:rsidR="008C0354" w:rsidRPr="00900815">
        <w:rPr>
          <w:rFonts w:asciiTheme="minorHAnsi" w:hAnsiTheme="minorHAnsi" w:cstheme="minorHAnsi"/>
          <w:color w:val="auto"/>
        </w:rPr>
        <w:t>.</w:t>
      </w:r>
      <w:r w:rsidRPr="00900815">
        <w:rPr>
          <w:rFonts w:asciiTheme="minorHAnsi" w:hAnsiTheme="minorHAnsi" w:cstheme="minorHAnsi"/>
          <w:color w:val="auto"/>
        </w:rPr>
        <w:t xml:space="preserve"> Despite different pathologies, the combination of a</w:t>
      </w:r>
      <w:r w:rsidR="003320A5" w:rsidRPr="00900815">
        <w:rPr>
          <w:rFonts w:asciiTheme="minorHAnsi" w:hAnsiTheme="minorHAnsi" w:cstheme="minorHAnsi"/>
          <w:color w:val="auto"/>
        </w:rPr>
        <w:t>n</w:t>
      </w:r>
      <w:r w:rsidRPr="00900815">
        <w:rPr>
          <w:rFonts w:asciiTheme="minorHAnsi" w:hAnsiTheme="minorHAnsi" w:cstheme="minorHAnsi"/>
          <w:color w:val="auto"/>
        </w:rPr>
        <w:t xml:space="preserve"> angiogenic and an anti</w:t>
      </w:r>
      <w:r w:rsidR="003320A5" w:rsidRPr="00900815">
        <w:rPr>
          <w:rFonts w:asciiTheme="minorHAnsi" w:hAnsiTheme="minorHAnsi" w:cstheme="minorHAnsi"/>
          <w:color w:val="auto"/>
        </w:rPr>
        <w:t>-</w:t>
      </w:r>
      <w:r w:rsidRPr="00900815">
        <w:rPr>
          <w:rFonts w:asciiTheme="minorHAnsi" w:hAnsiTheme="minorHAnsi" w:cstheme="minorHAnsi"/>
          <w:color w:val="auto"/>
        </w:rPr>
        <w:t xml:space="preserve">inflammatory effect of </w:t>
      </w:r>
      <w:r w:rsidR="00E5557C">
        <w:rPr>
          <w:rFonts w:asciiTheme="minorHAnsi" w:hAnsiTheme="minorHAnsi" w:cstheme="minorHAnsi"/>
          <w:color w:val="auto"/>
        </w:rPr>
        <w:t>shock wave</w:t>
      </w:r>
      <w:r w:rsidRPr="00900815">
        <w:rPr>
          <w:rFonts w:asciiTheme="minorHAnsi" w:hAnsiTheme="minorHAnsi" w:cstheme="minorHAnsi"/>
          <w:color w:val="auto"/>
        </w:rPr>
        <w:t xml:space="preserve"> therapy leads to regeneration in soft tissue and bones.</w:t>
      </w:r>
      <w:r w:rsidR="00900815">
        <w:rPr>
          <w:rFonts w:asciiTheme="minorHAnsi" w:hAnsiTheme="minorHAnsi" w:cstheme="minorHAnsi"/>
          <w:color w:val="auto"/>
        </w:rPr>
        <w:t xml:space="preserve"> </w:t>
      </w:r>
      <w:r w:rsidR="00F81B3C" w:rsidRPr="00900815">
        <w:rPr>
          <w:rFonts w:asciiTheme="minorHAnsi" w:hAnsiTheme="minorHAnsi" w:cstheme="minorHAnsi"/>
          <w:color w:val="auto"/>
        </w:rPr>
        <w:t>I</w:t>
      </w:r>
      <w:r w:rsidR="008C0354" w:rsidRPr="00900815">
        <w:rPr>
          <w:rFonts w:asciiTheme="minorHAnsi" w:hAnsiTheme="minorHAnsi" w:cstheme="minorHAnsi"/>
          <w:color w:val="auto"/>
        </w:rPr>
        <w:t>n over 30 years of clinical application</w:t>
      </w:r>
      <w:r w:rsidR="00900815">
        <w:rPr>
          <w:rFonts w:asciiTheme="minorHAnsi" w:hAnsiTheme="minorHAnsi" w:cstheme="minorHAnsi"/>
          <w:color w:val="auto"/>
        </w:rPr>
        <w:t>,</w:t>
      </w:r>
      <w:r w:rsidR="008C0354" w:rsidRPr="00900815">
        <w:rPr>
          <w:rFonts w:asciiTheme="minorHAnsi" w:hAnsiTheme="minorHAnsi" w:cstheme="minorHAnsi"/>
          <w:color w:val="auto"/>
        </w:rPr>
        <w:t xml:space="preserve"> no side effects were observed.</w:t>
      </w:r>
      <w:r w:rsidR="008C2B3F" w:rsidRPr="00900815">
        <w:rPr>
          <w:rFonts w:asciiTheme="minorHAnsi" w:hAnsiTheme="minorHAnsi" w:cstheme="minorHAnsi"/>
          <w:color w:val="auto"/>
        </w:rPr>
        <w:t xml:space="preserve"> </w:t>
      </w:r>
      <w:r w:rsidR="003320A5" w:rsidRPr="00900815">
        <w:rPr>
          <w:rFonts w:asciiTheme="minorHAnsi" w:hAnsiTheme="minorHAnsi" w:cstheme="minorHAnsi"/>
          <w:color w:val="auto"/>
        </w:rPr>
        <w:t>Furthermore, b</w:t>
      </w:r>
      <w:r w:rsidR="008C2B3F" w:rsidRPr="00900815">
        <w:rPr>
          <w:rFonts w:asciiTheme="minorHAnsi" w:hAnsiTheme="minorHAnsi" w:cstheme="minorHAnsi"/>
          <w:color w:val="auto"/>
        </w:rPr>
        <w:t xml:space="preserve">asic research </w:t>
      </w:r>
      <w:r w:rsidRPr="00900815">
        <w:rPr>
          <w:rFonts w:asciiTheme="minorHAnsi" w:hAnsiTheme="minorHAnsi" w:cstheme="minorHAnsi"/>
          <w:color w:val="auto"/>
        </w:rPr>
        <w:t xml:space="preserve">even </w:t>
      </w:r>
      <w:r w:rsidR="008C2B3F" w:rsidRPr="00900815">
        <w:rPr>
          <w:rFonts w:asciiTheme="minorHAnsi" w:hAnsiTheme="minorHAnsi" w:cstheme="minorHAnsi"/>
          <w:color w:val="auto"/>
        </w:rPr>
        <w:t>revealed regenerative effects on ischemic myocardium.</w:t>
      </w:r>
    </w:p>
    <w:p w14:paraId="17DC9AF6" w14:textId="1A8584C2" w:rsidR="009F43A8" w:rsidRPr="00900815" w:rsidRDefault="009F43A8" w:rsidP="00E5557C">
      <w:pPr>
        <w:tabs>
          <w:tab w:val="left" w:pos="0"/>
        </w:tabs>
        <w:rPr>
          <w:rFonts w:asciiTheme="minorHAnsi" w:hAnsiTheme="minorHAnsi" w:cstheme="minorHAnsi"/>
          <w:color w:val="auto"/>
        </w:rPr>
      </w:pPr>
    </w:p>
    <w:p w14:paraId="1EC7FE6D" w14:textId="1FB8E038" w:rsidR="00C32A97" w:rsidRPr="00900815" w:rsidRDefault="00597BAD" w:rsidP="00E5557C">
      <w:pPr>
        <w:tabs>
          <w:tab w:val="left" w:pos="0"/>
        </w:tabs>
        <w:rPr>
          <w:rFonts w:asciiTheme="minorHAnsi" w:hAnsiTheme="minorHAnsi" w:cstheme="minorHAnsi"/>
          <w:color w:val="auto"/>
        </w:rPr>
      </w:pPr>
      <w:r w:rsidRPr="00900815">
        <w:rPr>
          <w:rFonts w:asciiTheme="minorHAnsi" w:hAnsiTheme="minorHAnsi" w:cstheme="minorHAnsi"/>
          <w:color w:val="auto"/>
        </w:rPr>
        <w:t>In a previous work we could show</w:t>
      </w:r>
      <w:r w:rsidR="00BD29F9" w:rsidRPr="00900815">
        <w:rPr>
          <w:rFonts w:asciiTheme="minorHAnsi" w:hAnsiTheme="minorHAnsi" w:cstheme="minorHAnsi"/>
          <w:color w:val="auto"/>
        </w:rPr>
        <w:t xml:space="preserve"> that the mechanical stimulus of cultured cells is </w:t>
      </w:r>
      <w:r w:rsidR="002C207C" w:rsidRPr="00900815">
        <w:rPr>
          <w:rFonts w:asciiTheme="minorHAnsi" w:hAnsiTheme="minorHAnsi" w:cstheme="minorHAnsi"/>
          <w:color w:val="auto"/>
        </w:rPr>
        <w:t xml:space="preserve">translated via an exosome release into a biological </w:t>
      </w:r>
      <w:r w:rsidR="007E3367" w:rsidRPr="00900815">
        <w:rPr>
          <w:rFonts w:asciiTheme="minorHAnsi" w:hAnsiTheme="minorHAnsi" w:cstheme="minorHAnsi"/>
          <w:color w:val="auto"/>
        </w:rPr>
        <w:t>response</w:t>
      </w:r>
      <w:r w:rsidR="002C207C" w:rsidRPr="00900815">
        <w:rPr>
          <w:rFonts w:asciiTheme="minorHAnsi" w:hAnsiTheme="minorHAnsi" w:cstheme="minorHAnsi"/>
          <w:color w:val="auto"/>
        </w:rPr>
        <w:t xml:space="preserve">. </w:t>
      </w:r>
      <w:r w:rsidR="005978C3" w:rsidRPr="00900815">
        <w:rPr>
          <w:rFonts w:asciiTheme="minorHAnsi" w:hAnsiTheme="minorHAnsi" w:cstheme="minorHAnsi"/>
          <w:color w:val="auto"/>
        </w:rPr>
        <w:t xml:space="preserve">However, the exact mechanism </w:t>
      </w:r>
      <w:r w:rsidR="00BD29F9" w:rsidRPr="00900815">
        <w:rPr>
          <w:rFonts w:asciiTheme="minorHAnsi" w:hAnsiTheme="minorHAnsi" w:cstheme="minorHAnsi"/>
          <w:color w:val="auto"/>
        </w:rPr>
        <w:t>remains</w:t>
      </w:r>
      <w:r w:rsidR="00076CDA" w:rsidRPr="00900815">
        <w:rPr>
          <w:rFonts w:asciiTheme="minorHAnsi" w:hAnsiTheme="minorHAnsi" w:cstheme="minorHAnsi"/>
          <w:color w:val="auto"/>
        </w:rPr>
        <w:t xml:space="preserve"> to be</w:t>
      </w:r>
      <w:r w:rsidR="00BD29F9" w:rsidRPr="00900815">
        <w:rPr>
          <w:rFonts w:asciiTheme="minorHAnsi" w:hAnsiTheme="minorHAnsi" w:cstheme="minorHAnsi"/>
          <w:color w:val="auto"/>
        </w:rPr>
        <w:t xml:space="preserve"> elucidated</w:t>
      </w:r>
      <w:r w:rsidR="005978C3" w:rsidRPr="00900815">
        <w:rPr>
          <w:rFonts w:asciiTheme="minorHAnsi" w:hAnsiTheme="minorHAnsi" w:cstheme="minorHAnsi"/>
          <w:color w:val="auto"/>
        </w:rPr>
        <w:t>.</w:t>
      </w:r>
      <w:r w:rsidR="00BD29F9" w:rsidRPr="00900815">
        <w:rPr>
          <w:rFonts w:asciiTheme="minorHAnsi" w:hAnsiTheme="minorHAnsi" w:cstheme="minorHAnsi"/>
          <w:color w:val="auto"/>
        </w:rPr>
        <w:t xml:space="preserve"> Mechanical coupling is crucial when applying </w:t>
      </w:r>
      <w:r w:rsidR="00E5557C">
        <w:rPr>
          <w:rFonts w:asciiTheme="minorHAnsi" w:hAnsiTheme="minorHAnsi" w:cstheme="minorHAnsi"/>
          <w:color w:val="auto"/>
        </w:rPr>
        <w:t>shock wave</w:t>
      </w:r>
      <w:r w:rsidR="00BD29F9" w:rsidRPr="00900815">
        <w:rPr>
          <w:rFonts w:asciiTheme="minorHAnsi" w:hAnsiTheme="minorHAnsi" w:cstheme="minorHAnsi"/>
          <w:color w:val="auto"/>
        </w:rPr>
        <w:t xml:space="preserve"> </w:t>
      </w:r>
      <w:r w:rsidR="00076CDA" w:rsidRPr="00900815">
        <w:rPr>
          <w:rFonts w:asciiTheme="minorHAnsi" w:hAnsiTheme="minorHAnsi" w:cstheme="minorHAnsi"/>
          <w:color w:val="auto"/>
        </w:rPr>
        <w:t>therapy</w:t>
      </w:r>
      <w:r w:rsidR="00BD29F9" w:rsidRPr="00900815">
        <w:rPr>
          <w:rFonts w:asciiTheme="minorHAnsi" w:hAnsiTheme="minorHAnsi" w:cstheme="minorHAnsi"/>
          <w:color w:val="auto"/>
        </w:rPr>
        <w:t xml:space="preserve"> as</w:t>
      </w:r>
      <w:r w:rsidR="008C0354" w:rsidRPr="00900815">
        <w:rPr>
          <w:rFonts w:asciiTheme="minorHAnsi" w:hAnsiTheme="minorHAnsi" w:cstheme="minorHAnsi"/>
          <w:color w:val="auto"/>
        </w:rPr>
        <w:t xml:space="preserve"> </w:t>
      </w:r>
      <w:r w:rsidR="00BD29F9" w:rsidRPr="00900815">
        <w:rPr>
          <w:rFonts w:asciiTheme="minorHAnsi" w:hAnsiTheme="minorHAnsi" w:cstheme="minorHAnsi"/>
          <w:color w:val="auto"/>
        </w:rPr>
        <w:t xml:space="preserve">even </w:t>
      </w:r>
      <w:r w:rsidR="00F81B3C" w:rsidRPr="00900815">
        <w:rPr>
          <w:rFonts w:asciiTheme="minorHAnsi" w:hAnsiTheme="minorHAnsi" w:cstheme="minorHAnsi"/>
          <w:color w:val="auto"/>
        </w:rPr>
        <w:t>small air bubbles</w:t>
      </w:r>
      <w:r w:rsidR="008C0354" w:rsidRPr="00900815">
        <w:rPr>
          <w:rFonts w:asciiTheme="minorHAnsi" w:hAnsiTheme="minorHAnsi" w:cstheme="minorHAnsi"/>
          <w:color w:val="auto"/>
        </w:rPr>
        <w:t xml:space="preserve"> </w:t>
      </w:r>
      <w:r w:rsidR="00BD29F9" w:rsidRPr="00900815">
        <w:rPr>
          <w:rFonts w:asciiTheme="minorHAnsi" w:hAnsiTheme="minorHAnsi" w:cstheme="minorHAnsi"/>
          <w:color w:val="auto"/>
        </w:rPr>
        <w:t xml:space="preserve">can </w:t>
      </w:r>
      <w:r w:rsidR="008C0354" w:rsidRPr="00900815">
        <w:rPr>
          <w:rFonts w:asciiTheme="minorHAnsi" w:hAnsiTheme="minorHAnsi" w:cstheme="minorHAnsi"/>
          <w:color w:val="auto"/>
        </w:rPr>
        <w:t xml:space="preserve">absorb </w:t>
      </w:r>
      <w:r w:rsidR="00E5557C">
        <w:rPr>
          <w:rFonts w:asciiTheme="minorHAnsi" w:hAnsiTheme="minorHAnsi" w:cstheme="minorHAnsi"/>
          <w:color w:val="auto"/>
        </w:rPr>
        <w:t>shock wave</w:t>
      </w:r>
      <w:r w:rsidR="00076CDA" w:rsidRPr="00900815">
        <w:rPr>
          <w:rFonts w:asciiTheme="minorHAnsi" w:hAnsiTheme="minorHAnsi" w:cstheme="minorHAnsi"/>
          <w:color w:val="auto"/>
        </w:rPr>
        <w:t>s</w:t>
      </w:r>
      <w:r w:rsidR="008C0354" w:rsidRPr="00900815">
        <w:rPr>
          <w:rFonts w:asciiTheme="minorHAnsi" w:hAnsiTheme="minorHAnsi" w:cstheme="minorHAnsi"/>
          <w:color w:val="auto"/>
        </w:rPr>
        <w:t xml:space="preserve">. The </w:t>
      </w:r>
      <w:r w:rsidR="00BD29F9" w:rsidRPr="00900815">
        <w:rPr>
          <w:rFonts w:asciiTheme="minorHAnsi" w:hAnsiTheme="minorHAnsi" w:cstheme="minorHAnsi"/>
          <w:color w:val="auto"/>
        </w:rPr>
        <w:t xml:space="preserve">previously described </w:t>
      </w:r>
      <w:r w:rsidR="008C0354" w:rsidRPr="00900815">
        <w:rPr>
          <w:rFonts w:asciiTheme="minorHAnsi" w:hAnsiTheme="minorHAnsi" w:cstheme="minorHAnsi"/>
          <w:color w:val="auto"/>
        </w:rPr>
        <w:t>water bath</w:t>
      </w:r>
      <w:r w:rsidR="00BD29F9" w:rsidRPr="00900815">
        <w:rPr>
          <w:rFonts w:asciiTheme="minorHAnsi" w:hAnsiTheme="minorHAnsi" w:cstheme="minorHAnsi"/>
          <w:color w:val="auto"/>
        </w:rPr>
        <w:t xml:space="preserve"> method</w:t>
      </w:r>
      <w:r w:rsidR="008C0354" w:rsidRPr="00900815">
        <w:rPr>
          <w:rFonts w:asciiTheme="minorHAnsi" w:hAnsiTheme="minorHAnsi" w:cstheme="minorHAnsi"/>
          <w:color w:val="auto"/>
        </w:rPr>
        <w:t xml:space="preserve"> is </w:t>
      </w:r>
      <w:r w:rsidR="007E3367" w:rsidRPr="00900815">
        <w:rPr>
          <w:rFonts w:asciiTheme="minorHAnsi" w:hAnsiTheme="minorHAnsi" w:cstheme="minorHAnsi"/>
          <w:color w:val="auto"/>
        </w:rPr>
        <w:t>a valid</w:t>
      </w:r>
      <w:r w:rsidR="008C0354" w:rsidRPr="00900815">
        <w:rPr>
          <w:rFonts w:asciiTheme="minorHAnsi" w:hAnsiTheme="minorHAnsi" w:cstheme="minorHAnsi"/>
          <w:color w:val="auto"/>
        </w:rPr>
        <w:t xml:space="preserve"> method to guarantee </w:t>
      </w:r>
      <w:r w:rsidR="007E3367" w:rsidRPr="00900815">
        <w:rPr>
          <w:rFonts w:asciiTheme="minorHAnsi" w:hAnsiTheme="minorHAnsi" w:cstheme="minorHAnsi"/>
          <w:color w:val="auto"/>
        </w:rPr>
        <w:t xml:space="preserve">adequate and reproducible </w:t>
      </w:r>
      <w:r w:rsidR="00E5557C">
        <w:rPr>
          <w:rFonts w:asciiTheme="minorHAnsi" w:hAnsiTheme="minorHAnsi" w:cstheme="minorHAnsi"/>
          <w:color w:val="auto"/>
        </w:rPr>
        <w:t>shock wave</w:t>
      </w:r>
      <w:r w:rsidR="008C0354" w:rsidRPr="00900815">
        <w:rPr>
          <w:rFonts w:asciiTheme="minorHAnsi" w:hAnsiTheme="minorHAnsi" w:cstheme="minorHAnsi"/>
          <w:color w:val="auto"/>
        </w:rPr>
        <w:t xml:space="preserve"> application in vitro. </w:t>
      </w:r>
    </w:p>
    <w:p w14:paraId="3EFD1691" w14:textId="77777777" w:rsidR="009F43A8" w:rsidRPr="00900815" w:rsidRDefault="009F43A8" w:rsidP="00E5557C">
      <w:pPr>
        <w:tabs>
          <w:tab w:val="left" w:pos="0"/>
        </w:tabs>
        <w:rPr>
          <w:rFonts w:asciiTheme="minorHAnsi" w:hAnsiTheme="minorHAnsi" w:cstheme="minorHAnsi"/>
          <w:color w:val="auto"/>
        </w:rPr>
      </w:pPr>
    </w:p>
    <w:p w14:paraId="25704E72" w14:textId="449BF0EA" w:rsidR="002C207C" w:rsidRPr="00900815" w:rsidRDefault="008C0354" w:rsidP="00E5557C">
      <w:pPr>
        <w:tabs>
          <w:tab w:val="left" w:pos="0"/>
        </w:tabs>
        <w:rPr>
          <w:rFonts w:asciiTheme="minorHAnsi" w:hAnsiTheme="minorHAnsi" w:cstheme="minorHAnsi"/>
          <w:color w:val="auto"/>
        </w:rPr>
      </w:pPr>
      <w:r w:rsidRPr="00900815">
        <w:rPr>
          <w:rFonts w:asciiTheme="minorHAnsi" w:hAnsiTheme="minorHAnsi" w:cstheme="minorHAnsi"/>
          <w:color w:val="auto"/>
        </w:rPr>
        <w:t>We</w:t>
      </w:r>
      <w:r w:rsidR="005978C3" w:rsidRPr="00900815">
        <w:rPr>
          <w:rFonts w:asciiTheme="minorHAnsi" w:hAnsiTheme="minorHAnsi" w:cstheme="minorHAnsi"/>
          <w:color w:val="auto"/>
        </w:rPr>
        <w:t xml:space="preserve"> </w:t>
      </w:r>
      <w:r w:rsidR="00BD29F9" w:rsidRPr="00900815">
        <w:rPr>
          <w:rFonts w:asciiTheme="minorHAnsi" w:hAnsiTheme="minorHAnsi" w:cstheme="minorHAnsi"/>
          <w:color w:val="auto"/>
        </w:rPr>
        <w:t xml:space="preserve">were able to develop </w:t>
      </w:r>
      <w:r w:rsidR="005978C3" w:rsidRPr="00900815">
        <w:rPr>
          <w:rFonts w:asciiTheme="minorHAnsi" w:hAnsiTheme="minorHAnsi" w:cstheme="minorHAnsi"/>
          <w:color w:val="auto"/>
        </w:rPr>
        <w:t>a</w:t>
      </w:r>
      <w:r w:rsidR="00BD29F9" w:rsidRPr="00900815">
        <w:rPr>
          <w:rFonts w:asciiTheme="minorHAnsi" w:hAnsiTheme="minorHAnsi" w:cstheme="minorHAnsi"/>
          <w:color w:val="auto"/>
        </w:rPr>
        <w:t xml:space="preserve"> feasible and replicable</w:t>
      </w:r>
      <w:r w:rsidR="005978C3" w:rsidRPr="00900815">
        <w:rPr>
          <w:rFonts w:asciiTheme="minorHAnsi" w:hAnsiTheme="minorHAnsi" w:cstheme="minorHAnsi"/>
          <w:color w:val="auto"/>
        </w:rPr>
        <w:t xml:space="preserve"> </w:t>
      </w:r>
      <w:r w:rsidR="00BD29F9" w:rsidRPr="00900815">
        <w:rPr>
          <w:rFonts w:asciiTheme="minorHAnsi" w:hAnsiTheme="minorHAnsi" w:cstheme="minorHAnsi"/>
          <w:color w:val="auto"/>
        </w:rPr>
        <w:t>protocol</w:t>
      </w:r>
      <w:r w:rsidR="005978C3" w:rsidRPr="00900815">
        <w:rPr>
          <w:rFonts w:asciiTheme="minorHAnsi" w:hAnsiTheme="minorHAnsi" w:cstheme="minorHAnsi"/>
          <w:color w:val="auto"/>
        </w:rPr>
        <w:t xml:space="preserve"> to </w:t>
      </w:r>
      <w:r w:rsidR="00BD29F9" w:rsidRPr="00900815">
        <w:rPr>
          <w:rFonts w:asciiTheme="minorHAnsi" w:hAnsiTheme="minorHAnsi" w:cstheme="minorHAnsi"/>
          <w:color w:val="auto"/>
        </w:rPr>
        <w:t xml:space="preserve">isolate </w:t>
      </w:r>
      <w:r w:rsidR="005978C3" w:rsidRPr="00900815">
        <w:rPr>
          <w:rFonts w:asciiTheme="minorHAnsi" w:hAnsiTheme="minorHAnsi" w:cstheme="minorHAnsi"/>
          <w:color w:val="auto"/>
        </w:rPr>
        <w:t xml:space="preserve">exosomes </w:t>
      </w:r>
      <w:r w:rsidR="00597BAD" w:rsidRPr="00900815">
        <w:rPr>
          <w:rFonts w:asciiTheme="minorHAnsi" w:hAnsiTheme="minorHAnsi" w:cstheme="minorHAnsi"/>
          <w:color w:val="auto"/>
        </w:rPr>
        <w:t xml:space="preserve">from cultured cells </w:t>
      </w:r>
      <w:r w:rsidR="005978C3" w:rsidRPr="00900815">
        <w:rPr>
          <w:rFonts w:asciiTheme="minorHAnsi" w:hAnsiTheme="minorHAnsi" w:cstheme="minorHAnsi"/>
          <w:color w:val="auto"/>
        </w:rPr>
        <w:t xml:space="preserve">after shock wave application. Thereby we demonstrate a possibility to study </w:t>
      </w:r>
      <w:r w:rsidR="007E3367" w:rsidRPr="00900815">
        <w:rPr>
          <w:rFonts w:asciiTheme="minorHAnsi" w:hAnsiTheme="minorHAnsi" w:cstheme="minorHAnsi"/>
          <w:color w:val="auto"/>
        </w:rPr>
        <w:t>underlying</w:t>
      </w:r>
      <w:r w:rsidR="005978C3" w:rsidRPr="00900815">
        <w:rPr>
          <w:rFonts w:asciiTheme="minorHAnsi" w:hAnsiTheme="minorHAnsi" w:cstheme="minorHAnsi"/>
          <w:color w:val="auto"/>
        </w:rPr>
        <w:t xml:space="preserve"> mechanism</w:t>
      </w:r>
      <w:r w:rsidR="007E3367" w:rsidRPr="00900815">
        <w:rPr>
          <w:rFonts w:asciiTheme="minorHAnsi" w:hAnsiTheme="minorHAnsi" w:cstheme="minorHAnsi"/>
          <w:color w:val="auto"/>
        </w:rPr>
        <w:t>s</w:t>
      </w:r>
      <w:r w:rsidR="005978C3" w:rsidRPr="00900815">
        <w:rPr>
          <w:rFonts w:asciiTheme="minorHAnsi" w:hAnsiTheme="minorHAnsi" w:cstheme="minorHAnsi"/>
          <w:color w:val="auto"/>
        </w:rPr>
        <w:t xml:space="preserve"> </w:t>
      </w:r>
      <w:r w:rsidR="007E3367" w:rsidRPr="00900815">
        <w:rPr>
          <w:rFonts w:asciiTheme="minorHAnsi" w:hAnsiTheme="minorHAnsi" w:cstheme="minorHAnsi"/>
          <w:color w:val="auto"/>
        </w:rPr>
        <w:t xml:space="preserve">of </w:t>
      </w:r>
      <w:proofErr w:type="spellStart"/>
      <w:r w:rsidR="005978C3" w:rsidRPr="00900815">
        <w:rPr>
          <w:rFonts w:asciiTheme="minorHAnsi" w:hAnsiTheme="minorHAnsi" w:cstheme="minorHAnsi"/>
          <w:color w:val="auto"/>
        </w:rPr>
        <w:t>mechanotransduction</w:t>
      </w:r>
      <w:proofErr w:type="spellEnd"/>
      <w:r w:rsidR="005978C3" w:rsidRPr="00900815">
        <w:rPr>
          <w:rFonts w:asciiTheme="minorHAnsi" w:hAnsiTheme="minorHAnsi" w:cstheme="minorHAnsi"/>
          <w:color w:val="auto"/>
        </w:rPr>
        <w:t xml:space="preserve"> as well as </w:t>
      </w:r>
      <w:r w:rsidRPr="00900815">
        <w:rPr>
          <w:rFonts w:asciiTheme="minorHAnsi" w:hAnsiTheme="minorHAnsi" w:cstheme="minorHAnsi"/>
          <w:color w:val="auto"/>
        </w:rPr>
        <w:t>the regenerative an</w:t>
      </w:r>
      <w:r w:rsidR="007A0813" w:rsidRPr="00900815">
        <w:rPr>
          <w:rFonts w:asciiTheme="minorHAnsi" w:hAnsiTheme="minorHAnsi" w:cstheme="minorHAnsi"/>
          <w:color w:val="auto"/>
        </w:rPr>
        <w:t>d</w:t>
      </w:r>
      <w:r w:rsidRPr="00900815">
        <w:rPr>
          <w:rFonts w:asciiTheme="minorHAnsi" w:hAnsiTheme="minorHAnsi" w:cstheme="minorHAnsi"/>
          <w:color w:val="auto"/>
        </w:rPr>
        <w:t xml:space="preserve"> angiogenic potential of </w:t>
      </w:r>
      <w:r w:rsidR="00E5557C">
        <w:rPr>
          <w:rFonts w:asciiTheme="minorHAnsi" w:hAnsiTheme="minorHAnsi" w:cstheme="minorHAnsi"/>
          <w:color w:val="auto"/>
        </w:rPr>
        <w:t>shock wave</w:t>
      </w:r>
      <w:r w:rsidRPr="00900815">
        <w:rPr>
          <w:rFonts w:asciiTheme="minorHAnsi" w:hAnsiTheme="minorHAnsi" w:cstheme="minorHAnsi"/>
          <w:color w:val="auto"/>
        </w:rPr>
        <w:t xml:space="preserve"> released exosomes</w:t>
      </w:r>
      <w:r w:rsidR="00A02763" w:rsidRPr="00900815">
        <w:rPr>
          <w:rFonts w:asciiTheme="minorHAnsi" w:hAnsiTheme="minorHAnsi" w:cstheme="minorHAnsi"/>
          <w:color w:val="auto"/>
        </w:rPr>
        <w:t xml:space="preserve">. </w:t>
      </w:r>
    </w:p>
    <w:p w14:paraId="7A047CAD" w14:textId="10068E1C" w:rsidR="00B32616" w:rsidRPr="00900815" w:rsidRDefault="00B32616" w:rsidP="00E5557C">
      <w:pPr>
        <w:rPr>
          <w:rFonts w:asciiTheme="minorHAnsi" w:hAnsiTheme="minorHAnsi" w:cstheme="minorHAnsi"/>
          <w:color w:val="auto"/>
        </w:rPr>
      </w:pPr>
    </w:p>
    <w:p w14:paraId="6E38076C" w14:textId="32D95E9E" w:rsidR="00B32616" w:rsidRPr="00900815" w:rsidRDefault="00B32616" w:rsidP="00E5557C">
      <w:pPr>
        <w:rPr>
          <w:rFonts w:asciiTheme="minorHAnsi" w:hAnsiTheme="minorHAnsi" w:cstheme="minorHAnsi"/>
          <w:i/>
          <w:color w:val="auto"/>
        </w:rPr>
      </w:pPr>
      <w:bookmarkStart w:id="4" w:name="Introduction"/>
      <w:r w:rsidRPr="00900815">
        <w:rPr>
          <w:rFonts w:asciiTheme="minorHAnsi" w:hAnsiTheme="minorHAnsi" w:cstheme="minorHAnsi"/>
          <w:b/>
          <w:color w:val="auto"/>
        </w:rPr>
        <w:t>INTRODUCTION</w:t>
      </w:r>
      <w:bookmarkEnd w:id="4"/>
      <w:r w:rsidRPr="00900815">
        <w:rPr>
          <w:rFonts w:asciiTheme="minorHAnsi" w:hAnsiTheme="minorHAnsi" w:cstheme="minorHAnsi"/>
          <w:b/>
          <w:bCs/>
          <w:color w:val="auto"/>
        </w:rPr>
        <w:t>:</w:t>
      </w:r>
      <w:r w:rsidRPr="00900815">
        <w:rPr>
          <w:rFonts w:asciiTheme="minorHAnsi" w:hAnsiTheme="minorHAnsi" w:cstheme="minorHAnsi"/>
          <w:color w:val="auto"/>
        </w:rPr>
        <w:t xml:space="preserve"> </w:t>
      </w:r>
    </w:p>
    <w:p w14:paraId="23FEC7C0" w14:textId="0F188346" w:rsidR="00F15337" w:rsidRPr="00900815" w:rsidRDefault="00E5557C" w:rsidP="00E5557C">
      <w:pPr>
        <w:rPr>
          <w:rFonts w:asciiTheme="minorHAnsi" w:hAnsiTheme="minorHAnsi" w:cstheme="minorHAnsi"/>
          <w:color w:val="auto"/>
        </w:rPr>
      </w:pPr>
      <w:r>
        <w:rPr>
          <w:rFonts w:asciiTheme="minorHAnsi" w:hAnsiTheme="minorHAnsi" w:cstheme="minorHAnsi"/>
          <w:color w:val="auto"/>
        </w:rPr>
        <w:t>Shock wave</w:t>
      </w:r>
      <w:r w:rsidR="00756ECD" w:rsidRPr="00900815">
        <w:rPr>
          <w:rFonts w:asciiTheme="minorHAnsi" w:hAnsiTheme="minorHAnsi" w:cstheme="minorHAnsi"/>
          <w:color w:val="auto"/>
        </w:rPr>
        <w:t>s</w:t>
      </w:r>
      <w:r w:rsidR="00FF1333" w:rsidRPr="00900815">
        <w:rPr>
          <w:rFonts w:asciiTheme="minorHAnsi" w:hAnsiTheme="minorHAnsi" w:cstheme="minorHAnsi"/>
          <w:color w:val="auto"/>
        </w:rPr>
        <w:t xml:space="preserve"> (SW)</w:t>
      </w:r>
      <w:r w:rsidR="00756ECD" w:rsidRPr="00900815">
        <w:rPr>
          <w:rFonts w:asciiTheme="minorHAnsi" w:hAnsiTheme="minorHAnsi" w:cstheme="minorHAnsi"/>
          <w:color w:val="auto"/>
        </w:rPr>
        <w:t xml:space="preserve"> are sound pressure waves </w:t>
      </w:r>
      <w:r w:rsidR="00BD29F9" w:rsidRPr="00900815">
        <w:rPr>
          <w:rFonts w:asciiTheme="minorHAnsi" w:hAnsiTheme="minorHAnsi" w:cstheme="minorHAnsi"/>
          <w:color w:val="auto"/>
        </w:rPr>
        <w:t xml:space="preserve">that </w:t>
      </w:r>
      <w:r w:rsidR="00756ECD" w:rsidRPr="00900815">
        <w:rPr>
          <w:rFonts w:asciiTheme="minorHAnsi" w:hAnsiTheme="minorHAnsi" w:cstheme="minorHAnsi"/>
          <w:color w:val="auto"/>
        </w:rPr>
        <w:t>appear in nature when a high amount of energy is released</w:t>
      </w:r>
      <w:r w:rsidR="00BD29F9" w:rsidRPr="00900815">
        <w:rPr>
          <w:rFonts w:asciiTheme="minorHAnsi" w:hAnsiTheme="minorHAnsi" w:cstheme="minorHAnsi"/>
          <w:color w:val="auto"/>
        </w:rPr>
        <w:t xml:space="preserve"> in a short period of time</w:t>
      </w:r>
      <w:r w:rsidR="00900815">
        <w:rPr>
          <w:rFonts w:asciiTheme="minorHAnsi" w:hAnsiTheme="minorHAnsi" w:cstheme="minorHAnsi"/>
          <w:color w:val="auto"/>
        </w:rPr>
        <w:t xml:space="preserve"> (e.g., </w:t>
      </w:r>
      <w:r w:rsidR="00BD29F9" w:rsidRPr="00900815">
        <w:rPr>
          <w:rFonts w:asciiTheme="minorHAnsi" w:hAnsiTheme="minorHAnsi" w:cstheme="minorHAnsi"/>
          <w:color w:val="auto"/>
        </w:rPr>
        <w:t xml:space="preserve">thunder </w:t>
      </w:r>
      <w:r w:rsidR="00900815">
        <w:rPr>
          <w:rFonts w:asciiTheme="minorHAnsi" w:hAnsiTheme="minorHAnsi" w:cstheme="minorHAnsi"/>
          <w:color w:val="auto"/>
        </w:rPr>
        <w:t>with</w:t>
      </w:r>
      <w:r w:rsidR="00BD29F9" w:rsidRPr="00900815">
        <w:rPr>
          <w:rFonts w:asciiTheme="minorHAnsi" w:hAnsiTheme="minorHAnsi" w:cstheme="minorHAnsi"/>
          <w:color w:val="auto"/>
        </w:rPr>
        <w:t xml:space="preserve"> lightning</w:t>
      </w:r>
      <w:r w:rsidR="00900815">
        <w:rPr>
          <w:rFonts w:asciiTheme="minorHAnsi" w:hAnsiTheme="minorHAnsi" w:cstheme="minorHAnsi"/>
          <w:color w:val="auto"/>
        </w:rPr>
        <w:t>)</w:t>
      </w:r>
      <w:r w:rsidR="00756ECD" w:rsidRPr="00900815">
        <w:rPr>
          <w:rFonts w:asciiTheme="minorHAnsi" w:hAnsiTheme="minorHAnsi" w:cstheme="minorHAnsi"/>
          <w:color w:val="auto"/>
        </w:rPr>
        <w:t xml:space="preserve">. </w:t>
      </w:r>
      <w:r w:rsidR="00055823" w:rsidRPr="00900815">
        <w:rPr>
          <w:rFonts w:asciiTheme="minorHAnsi" w:hAnsiTheme="minorHAnsi" w:cstheme="minorHAnsi"/>
          <w:color w:val="auto"/>
        </w:rPr>
        <w:t xml:space="preserve">In clinical routine, </w:t>
      </w:r>
      <w:r>
        <w:rPr>
          <w:rFonts w:asciiTheme="minorHAnsi" w:hAnsiTheme="minorHAnsi" w:cstheme="minorHAnsi"/>
          <w:color w:val="auto"/>
        </w:rPr>
        <w:t>shock wave</w:t>
      </w:r>
      <w:r w:rsidR="00055823" w:rsidRPr="00900815">
        <w:rPr>
          <w:rFonts w:asciiTheme="minorHAnsi" w:hAnsiTheme="minorHAnsi" w:cstheme="minorHAnsi"/>
          <w:color w:val="auto"/>
        </w:rPr>
        <w:t xml:space="preserve">s are </w:t>
      </w:r>
      <w:r w:rsidR="007A0813" w:rsidRPr="00900815">
        <w:rPr>
          <w:rFonts w:asciiTheme="minorHAnsi" w:hAnsiTheme="minorHAnsi" w:cstheme="minorHAnsi"/>
          <w:color w:val="auto"/>
        </w:rPr>
        <w:t xml:space="preserve">used </w:t>
      </w:r>
      <w:r w:rsidR="00055823" w:rsidRPr="00900815">
        <w:rPr>
          <w:rFonts w:asciiTheme="minorHAnsi" w:hAnsiTheme="minorHAnsi" w:cstheme="minorHAnsi"/>
          <w:color w:val="auto"/>
        </w:rPr>
        <w:t xml:space="preserve">in </w:t>
      </w:r>
      <w:r w:rsidR="00900815">
        <w:rPr>
          <w:rFonts w:asciiTheme="minorHAnsi" w:hAnsiTheme="minorHAnsi" w:cstheme="minorHAnsi"/>
          <w:color w:val="auto"/>
        </w:rPr>
        <w:t>l</w:t>
      </w:r>
      <w:r w:rsidR="00055823" w:rsidRPr="00900815">
        <w:rPr>
          <w:rFonts w:asciiTheme="minorHAnsi" w:hAnsiTheme="minorHAnsi" w:cstheme="minorHAnsi"/>
          <w:color w:val="auto"/>
        </w:rPr>
        <w:t xml:space="preserve">ithotripsy </w:t>
      </w:r>
      <w:r w:rsidR="00076CDA" w:rsidRPr="00900815">
        <w:rPr>
          <w:rFonts w:asciiTheme="minorHAnsi" w:hAnsiTheme="minorHAnsi" w:cstheme="minorHAnsi"/>
          <w:color w:val="auto"/>
        </w:rPr>
        <w:t xml:space="preserve">to </w:t>
      </w:r>
      <w:r w:rsidR="007A0813" w:rsidRPr="00900815">
        <w:rPr>
          <w:rFonts w:asciiTheme="minorHAnsi" w:hAnsiTheme="minorHAnsi" w:cstheme="minorHAnsi"/>
          <w:color w:val="auto"/>
        </w:rPr>
        <w:t xml:space="preserve">disintegrate </w:t>
      </w:r>
      <w:r w:rsidR="00055823" w:rsidRPr="00900815">
        <w:rPr>
          <w:rFonts w:asciiTheme="minorHAnsi" w:hAnsiTheme="minorHAnsi" w:cstheme="minorHAnsi"/>
          <w:color w:val="auto"/>
        </w:rPr>
        <w:t xml:space="preserve">kidney stones without </w:t>
      </w:r>
      <w:r w:rsidR="007A0813" w:rsidRPr="00900815">
        <w:rPr>
          <w:rFonts w:asciiTheme="minorHAnsi" w:hAnsiTheme="minorHAnsi" w:cstheme="minorHAnsi"/>
          <w:color w:val="auto"/>
        </w:rPr>
        <w:t>relevant</w:t>
      </w:r>
      <w:r w:rsidR="00055823" w:rsidRPr="00900815">
        <w:rPr>
          <w:rFonts w:asciiTheme="minorHAnsi" w:hAnsiTheme="minorHAnsi" w:cstheme="minorHAnsi"/>
          <w:color w:val="auto"/>
        </w:rPr>
        <w:t xml:space="preserve"> side effects</w:t>
      </w:r>
      <w:r w:rsidR="00217BB6" w:rsidRPr="00900815">
        <w:rPr>
          <w:rFonts w:asciiTheme="minorHAnsi" w:hAnsiTheme="minorHAnsi" w:cstheme="minorHAnsi"/>
          <w:color w:val="auto"/>
        </w:rPr>
        <w:t xml:space="preserve"> for over 30 years</w:t>
      </w:r>
      <w:r w:rsidR="00F6427D" w:rsidRPr="00900815">
        <w:rPr>
          <w:rFonts w:asciiTheme="minorHAnsi" w:hAnsiTheme="minorHAnsi" w:cstheme="minorHAnsi"/>
          <w:color w:val="auto"/>
          <w:vertAlign w:val="superscript"/>
        </w:rPr>
        <w:fldChar w:fldCharType="begin" w:fldLock="1"/>
      </w:r>
      <w:r w:rsidR="00AA231D" w:rsidRPr="00900815">
        <w:rPr>
          <w:rFonts w:asciiTheme="minorHAnsi" w:hAnsiTheme="minorHAnsi" w:cstheme="minorHAnsi"/>
          <w:color w:val="auto"/>
          <w:vertAlign w:val="superscript"/>
        </w:rPr>
        <w:instrText>ADDIN CSL_CITATION {"citationItems":[{"id":"ITEM-1","itemData":{"DOI":"10.1056/NEJMct1103074","ISSN":"15334406","abstract":"A 42-year-old man without a history of kidney stones had intermittent left flank pain for several weeks before being seen by his primary care doctor. Urinalysis revealed microhematuria. Computed tomography (CT) of the abdomen and pelvis without contrast enhancement identified a calcification 12 mm in diameter in the left renal pelvis, associated with mild hydronephrosis and a normal-caliber ureter. The attenuation coefficient of the stone was 790 Hounsfield units, and the skin-to-stone distance was 8.5 cm. He was referred to a urologist, who reviewed the CT scan and recommended treatment with extracorporeal shock-wave lithotripsy. Copyright © 2012 Massachusetts Medical Society.","author":[{"dropping-particle":"","family":"Pearle","given":"Margaret S.","non-dropping-particle":"","parse-names":false,"suffix":""}],"container-title":"New England Journal of Medicine","id":"ITEM-1","issue":"1","issued":{"date-parts":[["2012"]]},"page":"50-57","title":"Shock-wave lithotripsy for renal calculi","type":"article-journal","volume":"367"},"uris":["http://www.mendeley.com/documents/?uuid=80a8b618-8cb2-4ae6-af49-f160a0b24643"]},{"id":"ITEM-2","itemData":{"DOI":"10.1016/S0140-6736(80)92335-1","ISSN":"01406736","abstract":"High-energy shock waves were used to disintegrate kidney stones in dogs and man. In 96% of 60 dogs with surgically implanted renal pelvic stones, the fragments were discharged in the urine. The same effect was achieved in 20 out of 21 patients with renal pelvic stones. In the twenty-first patient, a staghorn calculus was broken up to facilitate surgical removal. 2 patients with upper ureteric stones also received shock waves, but their stones had to be removed surgically; in 1 of these the stone had been embedded in the ureteric wall by connective tissue. The procedure can in many cases be done under epidural instead of general anaesthesia. Side-effects consisted of slight haematuria and, occasionally, of easily treatable ureteric colic. They were probably due to passage of fragments down the ureter. Disintegration of kidney stones by shock waves seems to be a promising form of treatment that reduces the need for surgery. © 1980.","author":[{"dropping-particle":"","family":"Chaussy","given":"CH","non-dropping-particle":"","parse-names":false,"suffix":""},{"dropping-particle":"","family":"Brendel","given":"Walter","non-dropping-particle":"","parse-names":false,"suffix":""},{"dropping-particle":"","family":"Schmiedt","given":"E.","non-dropping-particle":"","parse-names":false,"suffix":""}],"container-title":"The Lancet","id":"ITEM-2","issue":"8207","issued":{"date-parts":[["1980"]]},"page":"1265-1268","title":"Extracorporeally Induced Destruction of Kidney Stones By Shock Waves","type":"article-journal","volume":"316"},"uris":["http://www.mendeley.com/documents/?uuid=99796980-ad8e-4379-96fe-be27f8fe10cb"]}],"mendeley":{"formattedCitation":"(1,2)","plainTextFormattedCitation":"(1,2)","previouslyFormattedCitation":"(1,2)"},"properties":{"noteIndex":0},"schema":"https://github.com/citation-style-language/schema/raw/master/csl-citation.json"}</w:instrText>
      </w:r>
      <w:r w:rsidR="00F6427D" w:rsidRPr="00900815">
        <w:rPr>
          <w:rFonts w:asciiTheme="minorHAnsi" w:hAnsiTheme="minorHAnsi" w:cstheme="minorHAnsi"/>
          <w:color w:val="auto"/>
          <w:vertAlign w:val="superscript"/>
        </w:rPr>
        <w:fldChar w:fldCharType="separate"/>
      </w:r>
      <w:r w:rsidR="00AA231D" w:rsidRPr="00900815">
        <w:rPr>
          <w:rFonts w:asciiTheme="minorHAnsi" w:hAnsiTheme="minorHAnsi" w:cstheme="minorHAnsi"/>
          <w:noProof/>
          <w:color w:val="auto"/>
          <w:vertAlign w:val="superscript"/>
        </w:rPr>
        <w:t>1,2</w:t>
      </w:r>
      <w:r w:rsidR="00F6427D" w:rsidRPr="00900815">
        <w:rPr>
          <w:rFonts w:asciiTheme="minorHAnsi" w:hAnsiTheme="minorHAnsi" w:cstheme="minorHAnsi"/>
          <w:color w:val="auto"/>
          <w:vertAlign w:val="superscript"/>
        </w:rPr>
        <w:fldChar w:fldCharType="end"/>
      </w:r>
      <w:r w:rsidR="00055823" w:rsidRPr="00900815">
        <w:rPr>
          <w:rFonts w:asciiTheme="minorHAnsi" w:hAnsiTheme="minorHAnsi" w:cstheme="minorHAnsi"/>
          <w:color w:val="auto"/>
        </w:rPr>
        <w:t xml:space="preserve">. </w:t>
      </w:r>
      <w:r w:rsidR="003320A5" w:rsidRPr="00900815">
        <w:rPr>
          <w:rFonts w:asciiTheme="minorHAnsi" w:hAnsiTheme="minorHAnsi" w:cstheme="minorHAnsi"/>
          <w:color w:val="auto"/>
        </w:rPr>
        <w:t xml:space="preserve">By incident, a thickening of the iliac bone was observed </w:t>
      </w:r>
      <w:r w:rsidR="00900815" w:rsidRPr="00900815">
        <w:rPr>
          <w:rFonts w:asciiTheme="minorHAnsi" w:hAnsiTheme="minorHAnsi" w:cstheme="minorHAnsi"/>
          <w:color w:val="auto"/>
        </w:rPr>
        <w:t xml:space="preserve">in X-rays </w:t>
      </w:r>
      <w:r w:rsidR="003320A5" w:rsidRPr="00900815">
        <w:rPr>
          <w:rFonts w:asciiTheme="minorHAnsi" w:hAnsiTheme="minorHAnsi" w:cstheme="minorHAnsi"/>
          <w:color w:val="auto"/>
        </w:rPr>
        <w:t xml:space="preserve">after kidney stone </w:t>
      </w:r>
      <w:r w:rsidR="00900815" w:rsidRPr="00900815">
        <w:rPr>
          <w:rFonts w:asciiTheme="minorHAnsi" w:hAnsiTheme="minorHAnsi" w:cstheme="minorHAnsi"/>
          <w:color w:val="auto"/>
        </w:rPr>
        <w:t>disintegration</w:t>
      </w:r>
      <w:r w:rsidR="003320A5" w:rsidRPr="00900815">
        <w:rPr>
          <w:rFonts w:asciiTheme="minorHAnsi" w:hAnsiTheme="minorHAnsi" w:cstheme="minorHAnsi"/>
          <w:color w:val="auto"/>
        </w:rPr>
        <w:t>. Th</w:t>
      </w:r>
      <w:r w:rsidR="00187E79" w:rsidRPr="00900815">
        <w:rPr>
          <w:rFonts w:asciiTheme="minorHAnsi" w:hAnsiTheme="minorHAnsi" w:cstheme="minorHAnsi"/>
          <w:color w:val="auto"/>
        </w:rPr>
        <w:t>is</w:t>
      </w:r>
      <w:r w:rsidR="003320A5" w:rsidRPr="00900815">
        <w:rPr>
          <w:rFonts w:asciiTheme="minorHAnsi" w:hAnsiTheme="minorHAnsi" w:cstheme="minorHAnsi"/>
          <w:color w:val="auto"/>
        </w:rPr>
        <w:t xml:space="preserve"> observation </w:t>
      </w:r>
      <w:r w:rsidR="00806462" w:rsidRPr="00900815">
        <w:rPr>
          <w:rFonts w:asciiTheme="minorHAnsi" w:hAnsiTheme="minorHAnsi" w:cstheme="minorHAnsi"/>
          <w:color w:val="auto"/>
        </w:rPr>
        <w:t xml:space="preserve">provided the basis for </w:t>
      </w:r>
      <w:r w:rsidR="00076CDA" w:rsidRPr="00900815">
        <w:rPr>
          <w:rFonts w:asciiTheme="minorHAnsi" w:hAnsiTheme="minorHAnsi" w:cstheme="minorHAnsi"/>
          <w:color w:val="auto"/>
        </w:rPr>
        <w:t xml:space="preserve">research in </w:t>
      </w:r>
      <w:r w:rsidR="00FF1333" w:rsidRPr="00900815">
        <w:rPr>
          <w:rFonts w:asciiTheme="minorHAnsi" w:hAnsiTheme="minorHAnsi" w:cstheme="minorHAnsi"/>
          <w:color w:val="auto"/>
        </w:rPr>
        <w:t>bone healing</w:t>
      </w:r>
      <w:r w:rsidR="00806462" w:rsidRPr="00900815">
        <w:rPr>
          <w:rFonts w:asciiTheme="minorHAnsi" w:hAnsiTheme="minorHAnsi" w:cstheme="minorHAnsi"/>
          <w:color w:val="auto"/>
        </w:rPr>
        <w:t xml:space="preserve"> </w:t>
      </w:r>
      <w:r w:rsidR="00076CDA" w:rsidRPr="00900815">
        <w:rPr>
          <w:rFonts w:asciiTheme="minorHAnsi" w:hAnsiTheme="minorHAnsi" w:cstheme="minorHAnsi"/>
          <w:color w:val="auto"/>
        </w:rPr>
        <w:t>disorders</w:t>
      </w:r>
      <w:r w:rsidR="00F15337" w:rsidRPr="00900815">
        <w:rPr>
          <w:rFonts w:asciiTheme="minorHAnsi" w:hAnsiTheme="minorHAnsi" w:cstheme="minorHAnsi"/>
          <w:color w:val="auto"/>
        </w:rPr>
        <w:t xml:space="preserve"> and lead to treatment in long-bone non unions</w:t>
      </w:r>
      <w:r w:rsidR="001C69F1" w:rsidRPr="00900815">
        <w:rPr>
          <w:rFonts w:asciiTheme="minorHAnsi" w:hAnsiTheme="minorHAnsi" w:cstheme="minorHAnsi"/>
          <w:color w:val="auto"/>
          <w:vertAlign w:val="superscript"/>
        </w:rPr>
        <w:fldChar w:fldCharType="begin" w:fldLock="1"/>
      </w:r>
      <w:r w:rsidR="00AA231D" w:rsidRPr="00900815">
        <w:rPr>
          <w:rFonts w:asciiTheme="minorHAnsi" w:hAnsiTheme="minorHAnsi" w:cstheme="minorHAnsi"/>
          <w:color w:val="auto"/>
          <w:vertAlign w:val="superscript"/>
        </w:rPr>
        <w:instrText>ADDIN CSL_CITATION {"citationItems":[{"id":"ITEM-1","itemData":{"DOI":"10.1007/BF00192289","ISSN":"03412695","PMID":"1743828","abstract":"The treatment of delayed and nonunion of fractures by a single extracorporeal dose of high energy shock waves generated in a water medium and focused on the fracture site is reported. The shock waves break up sclerotic bone by producing microfissures and numerous bony fragments because of the difference in impedance between bone (and calculi) and soft tissues. Osteogenesis is stimulated and contributed to union in 70 out of 82 fractures within a reasonable time. Treatment was given as an outpatient with regional anaesthesia; there were no side effects or complications. © 1991 Springer Verlag.","author":[{"dropping-particle":"","family":"Valchanou","given":"V. D.","non-dropping-particle":"","parse-names":false,"suffix":""},{"dropping-particle":"","family":"Michailov","given":"P.","non-dropping-particle":"","parse-names":false,"suffix":""}],"container-title":"International Orthopaedics","id":"ITEM-1","issue":"3","issued":{"date-parts":[["1991"]]},"page":"181-184","title":"High energy shock waves in the treatment of delayed and nonunion of fractures","type":"article-journal","volume":"15"},"uris":["http://www.mendeley.com/documents/?uuid=a5e0e843-0282-43e7-9bc0-1cb1440c633e"]},{"id":"ITEM-2","itemData":{"DOI":"10.1016/0090-4295(92)90009-L","ISSN":"15279995","abstract":"During the last decades the influence of physical factors on fracture healing has been widely described. With the use of shock waves for the treatment of urolithiasis, a new mechanical medium has been introduced into medicine. For the first time the influence of shock waves on fracture healing was studied in rats. With fractioned shock-wave treatment (5 times 100 shock waves at 14 or 18 kV) an enhancement in healing could be achieved. © 1992.","author":[{"dropping-particle":"","family":"Haupt","given":"Gerald","non-dropping-particle":"","parse-names":false,"suffix":""},{"dropping-particle":"","family":"Haupt","given":"Angela","non-dropping-particle":"","parse-names":false,"suffix":""},{"dropping-particle":"","family":"Ekkernkamp","given":"Axel","non-dropping-particle":"","parse-names":false,"suffix":""},{"dropping-particle":"","family":"Gerety","given":"Bridget","non-dropping-particle":"","parse-names":false,"suffix":""},{"dropping-particle":"","family":"Chvapil","given":"Milos","non-dropping-particle":"","parse-names":false,"suffix":""}],"container-title":"Urology","id":"ITEM-2","issue":"6","issued":{"date-parts":[["1992"]]},"page":"529-532","title":"Influence of shock waves on fracture healing","type":"article-journal","volume":"39"},"uris":["http://www.mendeley.com/documents/?uuid=2080148e-b048-413e-acff-e7d2004a93b9"]},{"id":"ITEM-3","itemData":{"ISSN":"17248914","PMID":"22461166","abstract":"It has been at least two decades since the introduction of Extracorporeal Shock-Wave Treatment (ESWT) for the treatment of non-unions; despite conflicting opinions in the literature, it is recently achieving good results also in acute fractures. This paper reports Authors' clinical experience with electromagnetic shock-waves in the treatment of delayed unions and fresh fractures. Nonunion cases experienced remarkable successful results at an average of 8-10 weeks after ESWT; high success rate is been also found for the acute fractures. It can be concluded that this therapy constitutes an important aid in treatment of non-unions and can be useful also in fresh bone fractures. © CIC Edizioni Internazionali.","author":[{"dropping-particle":"","family":"Moretti","given":"Biagio","non-dropping-particle":"","parse-names":false,"suffix":""},{"dropping-particle":"","family":"Notarnicola","given":"Angela","non-dropping-particle":"","parse-names":false,"suffix":""},{"dropping-particle":"","family":"Moretti","given":"Lorenzo","non-dropping-particle":"","parse-names":false,"suffix":""},{"dropping-particle":"","family":"Patella","given":"Silvio","non-dropping-particle":"","parse-names":false,"suffix":""},{"dropping-particle":"","family":"Tatò","given":"Ilaria","non-dropping-particle":"","parse-names":false,"suffix":""},{"dropping-particle":"","family":"Patella","given":"Vittorio","non-dropping-particle":"","parse-names":false,"suffix":""}],"container-title":"Clinical Cases in Mineral and Bone Metabolism","id":"ITEM-3","issue":"2","issued":{"date-parts":[["2009"]]},"page":"155-158","title":"Bone healing induced by ESWT","type":"article-journal","volume":"6"},"uris":["http://www.mendeley.com/documents/?uuid=5a09a1cd-28fa-4607-a57b-96aa5ada9e1f"]}],"mendeley":{"formattedCitation":"(3–5)","plainTextFormattedCitation":"(3–5)","previouslyFormattedCitation":"(3–5)"},"properties":{"noteIndex":0},"schema":"https://github.com/citation-style-language/schema/raw/master/csl-citation.json"}</w:instrText>
      </w:r>
      <w:r w:rsidR="001C69F1" w:rsidRPr="00900815">
        <w:rPr>
          <w:rFonts w:asciiTheme="minorHAnsi" w:hAnsiTheme="minorHAnsi" w:cstheme="minorHAnsi"/>
          <w:color w:val="auto"/>
          <w:vertAlign w:val="superscript"/>
        </w:rPr>
        <w:fldChar w:fldCharType="separate"/>
      </w:r>
      <w:r w:rsidR="00AA231D" w:rsidRPr="00900815">
        <w:rPr>
          <w:rFonts w:asciiTheme="minorHAnsi" w:hAnsiTheme="minorHAnsi" w:cstheme="minorHAnsi"/>
          <w:noProof/>
          <w:color w:val="auto"/>
          <w:vertAlign w:val="superscript"/>
        </w:rPr>
        <w:t>3–5</w:t>
      </w:r>
      <w:r w:rsidR="001C69F1" w:rsidRPr="00900815">
        <w:rPr>
          <w:rFonts w:asciiTheme="minorHAnsi" w:hAnsiTheme="minorHAnsi" w:cstheme="minorHAnsi"/>
          <w:color w:val="auto"/>
          <w:vertAlign w:val="superscript"/>
        </w:rPr>
        <w:fldChar w:fldCharType="end"/>
      </w:r>
      <w:r w:rsidR="00F15337" w:rsidRPr="00900815">
        <w:rPr>
          <w:rFonts w:asciiTheme="minorHAnsi" w:hAnsiTheme="minorHAnsi" w:cstheme="minorHAnsi"/>
          <w:color w:val="auto"/>
        </w:rPr>
        <w:t>.</w:t>
      </w:r>
    </w:p>
    <w:p w14:paraId="2BEBBA4C" w14:textId="77777777" w:rsidR="00900815" w:rsidRDefault="00900815" w:rsidP="00E5557C">
      <w:pPr>
        <w:rPr>
          <w:rFonts w:asciiTheme="minorHAnsi" w:hAnsiTheme="minorHAnsi" w:cstheme="minorHAnsi"/>
          <w:strike/>
          <w:color w:val="auto"/>
        </w:rPr>
      </w:pPr>
    </w:p>
    <w:p w14:paraId="11035772" w14:textId="570AF780" w:rsidR="00217BB6" w:rsidRDefault="00037D69" w:rsidP="00E5557C">
      <w:pPr>
        <w:rPr>
          <w:rFonts w:asciiTheme="minorHAnsi" w:hAnsiTheme="minorHAnsi" w:cstheme="minorHAnsi"/>
          <w:color w:val="auto"/>
        </w:rPr>
      </w:pPr>
      <w:r w:rsidRPr="00900815">
        <w:rPr>
          <w:rFonts w:asciiTheme="minorHAnsi" w:hAnsiTheme="minorHAnsi" w:cstheme="minorHAnsi"/>
          <w:color w:val="auto"/>
        </w:rPr>
        <w:t xml:space="preserve">Indications for </w:t>
      </w:r>
      <w:r w:rsidR="00E5557C">
        <w:rPr>
          <w:rFonts w:asciiTheme="minorHAnsi" w:hAnsiTheme="minorHAnsi" w:cstheme="minorHAnsi"/>
          <w:color w:val="auto"/>
        </w:rPr>
        <w:t>shock wave</w:t>
      </w:r>
      <w:r w:rsidRPr="00900815">
        <w:rPr>
          <w:rFonts w:asciiTheme="minorHAnsi" w:hAnsiTheme="minorHAnsi" w:cstheme="minorHAnsi"/>
          <w:color w:val="auto"/>
        </w:rPr>
        <w:t xml:space="preserve"> therapy </w:t>
      </w:r>
      <w:r w:rsidR="007A0813" w:rsidRPr="00900815">
        <w:rPr>
          <w:rFonts w:asciiTheme="minorHAnsi" w:hAnsiTheme="minorHAnsi" w:cstheme="minorHAnsi"/>
          <w:color w:val="auto"/>
        </w:rPr>
        <w:t xml:space="preserve">were </w:t>
      </w:r>
      <w:r w:rsidR="00F15337" w:rsidRPr="00900815">
        <w:rPr>
          <w:rFonts w:asciiTheme="minorHAnsi" w:hAnsiTheme="minorHAnsi" w:cstheme="minorHAnsi"/>
          <w:color w:val="auto"/>
        </w:rPr>
        <w:t>expanded</w:t>
      </w:r>
      <w:r w:rsidR="00900815">
        <w:rPr>
          <w:rFonts w:asciiTheme="minorHAnsi" w:hAnsiTheme="minorHAnsi" w:cstheme="minorHAnsi"/>
          <w:color w:val="auto"/>
        </w:rPr>
        <w:t xml:space="preserve"> </w:t>
      </w:r>
      <w:r w:rsidR="00F15337" w:rsidRPr="00900815">
        <w:rPr>
          <w:rFonts w:asciiTheme="minorHAnsi" w:hAnsiTheme="minorHAnsi" w:cstheme="minorHAnsi"/>
          <w:color w:val="auto"/>
        </w:rPr>
        <w:t xml:space="preserve">and </w:t>
      </w:r>
      <w:r w:rsidR="00900815" w:rsidRPr="00900815">
        <w:rPr>
          <w:rFonts w:asciiTheme="minorHAnsi" w:hAnsiTheme="minorHAnsi" w:cstheme="minorHAnsi"/>
          <w:color w:val="auto"/>
        </w:rPr>
        <w:t xml:space="preserve">today </w:t>
      </w:r>
      <w:r w:rsidR="007A0813" w:rsidRPr="00900815">
        <w:rPr>
          <w:rFonts w:asciiTheme="minorHAnsi" w:hAnsiTheme="minorHAnsi" w:cstheme="minorHAnsi"/>
          <w:color w:val="auto"/>
        </w:rPr>
        <w:t xml:space="preserve">the method is in </w:t>
      </w:r>
      <w:r w:rsidR="00900815" w:rsidRPr="00900815">
        <w:rPr>
          <w:rFonts w:asciiTheme="minorHAnsi" w:hAnsiTheme="minorHAnsi" w:cstheme="minorHAnsi"/>
          <w:color w:val="auto"/>
        </w:rPr>
        <w:t xml:space="preserve">routine </w:t>
      </w:r>
      <w:r w:rsidR="007A0813" w:rsidRPr="00900815">
        <w:rPr>
          <w:rFonts w:asciiTheme="minorHAnsi" w:hAnsiTheme="minorHAnsi" w:cstheme="minorHAnsi"/>
          <w:color w:val="auto"/>
        </w:rPr>
        <w:t>clinical use</w:t>
      </w:r>
      <w:r w:rsidR="00FF1333" w:rsidRPr="00900815">
        <w:rPr>
          <w:rFonts w:asciiTheme="minorHAnsi" w:hAnsiTheme="minorHAnsi" w:cstheme="minorHAnsi"/>
          <w:color w:val="auto"/>
        </w:rPr>
        <w:t xml:space="preserve"> in orthopedic indications including tendinopathies such as lateral epicondylitis (tennis</w:t>
      </w:r>
      <w:r w:rsidR="00900815">
        <w:rPr>
          <w:rFonts w:asciiTheme="minorHAnsi" w:hAnsiTheme="minorHAnsi" w:cstheme="minorHAnsi"/>
          <w:color w:val="auto"/>
        </w:rPr>
        <w:t xml:space="preserve"> </w:t>
      </w:r>
      <w:r w:rsidR="00FF1333" w:rsidRPr="00900815">
        <w:rPr>
          <w:rFonts w:asciiTheme="minorHAnsi" w:hAnsiTheme="minorHAnsi" w:cstheme="minorHAnsi"/>
          <w:color w:val="auto"/>
        </w:rPr>
        <w:t xml:space="preserve">elbow) and </w:t>
      </w:r>
      <w:r w:rsidR="00900815" w:rsidRPr="00900815">
        <w:rPr>
          <w:rFonts w:asciiTheme="minorHAnsi" w:hAnsiTheme="minorHAnsi" w:cstheme="minorHAnsi"/>
          <w:color w:val="auto"/>
        </w:rPr>
        <w:t>Achilles</w:t>
      </w:r>
      <w:r w:rsidR="00FF1333" w:rsidRPr="00900815">
        <w:rPr>
          <w:rFonts w:asciiTheme="minorHAnsi" w:hAnsiTheme="minorHAnsi" w:cstheme="minorHAnsi"/>
          <w:color w:val="auto"/>
        </w:rPr>
        <w:t xml:space="preserve"> tendinitis (heel spur</w:t>
      </w:r>
      <w:r w:rsidR="00900815">
        <w:rPr>
          <w:rFonts w:asciiTheme="minorHAnsi" w:hAnsiTheme="minorHAnsi" w:cstheme="minorHAnsi"/>
          <w:color w:val="auto"/>
        </w:rPr>
        <w:t>s</w:t>
      </w:r>
      <w:r w:rsidR="00FF1333" w:rsidRPr="00900815">
        <w:rPr>
          <w:rFonts w:asciiTheme="minorHAnsi" w:hAnsiTheme="minorHAnsi" w:cstheme="minorHAnsi"/>
          <w:color w:val="auto"/>
        </w:rPr>
        <w:t>)</w:t>
      </w:r>
      <w:r w:rsidR="00F6427D" w:rsidRPr="00900815">
        <w:rPr>
          <w:rFonts w:asciiTheme="minorHAnsi" w:hAnsiTheme="minorHAnsi" w:cstheme="minorHAnsi"/>
          <w:color w:val="auto"/>
          <w:vertAlign w:val="superscript"/>
        </w:rPr>
        <w:fldChar w:fldCharType="begin" w:fldLock="1"/>
      </w:r>
      <w:r w:rsidR="00AA231D" w:rsidRPr="00900815">
        <w:rPr>
          <w:rFonts w:asciiTheme="minorHAnsi" w:hAnsiTheme="minorHAnsi" w:cstheme="minorHAnsi"/>
          <w:color w:val="auto"/>
          <w:vertAlign w:val="superscript"/>
        </w:rPr>
        <w:instrText>ADDIN CSL_CITATION {"citationItems":[{"id":"ITEM-1","itemData":{"DOI":"10.1159/000355472","ISSN":"10117571","abstract":"Regenerative therapy is one of the most challenging and intriguing branches of modern medicine. Basic research has demonstrated the effectiveness of extracorporeal shockwaves (ESWT) in stimulating biological activities that involve intra-cell and cell-matrix interactions. These interactions are at the basis of the current clinical applications, and open the horizons to new applications in tissue regeneration. It is also feasible that shock waves could be used to treat various orthopaedic pathologies, removing the need for surgery. However, suitable translational studies need to be performed before ESWT can become a valid alternative to surgery. ? 2013 S. Karger AG, Basel.","author":[{"dropping-particle":"","family":"Romeo","given":"Pietro","non-dropping-particle":"","parse-names":false,"suffix":""},{"dropping-particle":"","family":"Lavanga","given":"Vito","non-dropping-particle":"","parse-names":false,"suffix":""},{"dropping-particle":"","family":"Pagani","given":"Davide","non-dropping-particle":"","parse-names":false,"suffix":""},{"dropping-particle":"","family":"Sansone","given":"Valerio","non-dropping-particle":"","parse-names":false,"suffix":""}],"container-title":"Medical Principles and Practice","id":"ITEM-1","issue":"1","issued":{"date-parts":[["2013"]]},"page":"7-13","title":"Extracorporeal shock wave therapy in musculoskeletal disorders: A review","type":"article-journal","volume":"23"},"uris":["http://www.mendeley.com/documents/?uuid=917f5901-e0cc-4e4b-817f-5569715a16a2"]},{"id":"ITEM-2","itemData":{"DOI":"10.1016/j.jss.2007.01.009","ISSN":"00224804","abstract":"Background: Nonhealing wounds are a major, functionally-limiting medical problem impairing quality of life for millions of people each year. Various studies report complete wound epithelialization of 48 to 56% over 30 to 65 d with different treatment modalities including ultrasound, topical rPDGF-BB, and composite acellular matrix. This is in contrast to comparison control patients treated with standard wound care, demonstrating complete epithelialization rates of 25 to 39%. Extracorporeal shock wave therapy (ESWT) may accelerate and improve wound repair. This study assesses the feasibility and safety of ESWT for acute and chronic soft-tissue wounds. Study design: Two hundred and eight patients with complicated, nonhealing, acute and chronic soft-tissue wounds were prospectively enrolled onto this trial between August 2004 and June 2006. Treatment consisted of debridement, outpatient ESWT [100 to 1000 shocks/cm2 at 0.1 mJ/mm2, according to wound size, every 1 to 2 wk over mean three treatments], and moist dressings. Results: Thirty-two (15.4%) patients dropped out of the study following first ESWT and were analyzed on an intent-to-treat basis as incomplete healing. Of 208 patients enrolled, 156 (75%) had 100% wound epithelialization. During mean follow-up period of 44 d, there was no treatment-related toxicity, infection, or deterioration of any ESWT-treated wound. Intent-to-treat multivariate analysis identified age (P = 0.01), wound size ≤10 cm2 (P = 0.01; OR = 0.36; 95% CI, 0.16 to 0.80), and duration ≤1 mo (P &lt; 0.001; OR = 0.25; 95% CI, 0.11 to 0.55) as independent predictors of complete healing. Conclusions: The ESWT strategy is feasible and well tolerated by patients with acute and chronic soft tissue wounds. Shock wave therapy is being evaluated in a Phase III trial for acute traumatic wounds. © 2007 Elsevier Inc. All rights reserved.","author":[{"dropping-particle":"","family":"Schaden","given":"Wolfgang","non-dropping-particle":"","parse-names":false,"suffix":""},{"dropping-particle":"","family":"Thiele","given":"Richard","non-dropping-particle":"","parse-names":false,"suffix":""},{"dropping-particle":"","family":"Kölpl","given":"Christine","non-dropping-particle":"","parse-names":false,"suffix":""},{"dropping-particle":"","family":"Pusch","given":"Michael","non-dropping-particle":"","parse-names":false,"suffix":""},{"dropping-particle":"","family":"Nissan","given":"Aviram","non-dropping-particle":"","parse-names":false,"suffix":""},{"dropping-particle":"","family":"Attinger","given":"Christopher E.","non-dropping-particle":"","parse-names":false,"suffix":""},{"dropping-particle":"","family":"Maniscalco-Theberge","given":"Mary E.","non-dropping-particle":"","parse-names":false,"suffix":""},{"dropping-particle":"","family":"Peoples","given":"George E.","non-dropping-particle":"","parse-names":false,"suffix":""},{"dropping-particle":"","family":"Elster","given":"Eric A.","non-dropping-particle":"","parse-names":false,"suffix":""},{"dropping-particle":"","family":"Stojadinovic","given":"Alexander","non-dropping-particle":"","parse-names":false,"suffix":""}],"container-title":"Journal of Surgical Research","id":"ITEM-2","issue":"1","issued":{"date-parts":[["2007"]]},"page":"1-12","title":"Shock Wave Therapy for Acute and Chronic Soft Tissue Wounds: A Feasibility Study","type":"article-journal","volume":"143"},"uris":["http://www.mendeley.com/documents/?uuid=03f05714-5326-4fbe-b004-8e4834bcb181"]}],"mendeley":{"formattedCitation":"(6,7)","plainTextFormattedCitation":"(6,7)","previouslyFormattedCitation":"(6,7)"},"properties":{"noteIndex":0},"schema":"https://github.com/citation-style-language/schema/raw/master/csl-citation.json"}</w:instrText>
      </w:r>
      <w:r w:rsidR="00F6427D" w:rsidRPr="00900815">
        <w:rPr>
          <w:rFonts w:asciiTheme="minorHAnsi" w:hAnsiTheme="minorHAnsi" w:cstheme="minorHAnsi"/>
          <w:color w:val="auto"/>
          <w:vertAlign w:val="superscript"/>
        </w:rPr>
        <w:fldChar w:fldCharType="separate"/>
      </w:r>
      <w:r w:rsidR="00AA231D" w:rsidRPr="00900815">
        <w:rPr>
          <w:rFonts w:asciiTheme="minorHAnsi" w:hAnsiTheme="minorHAnsi" w:cstheme="minorHAnsi"/>
          <w:noProof/>
          <w:color w:val="auto"/>
          <w:vertAlign w:val="superscript"/>
        </w:rPr>
        <w:t>6,7</w:t>
      </w:r>
      <w:r w:rsidR="00F6427D" w:rsidRPr="00900815">
        <w:rPr>
          <w:rFonts w:asciiTheme="minorHAnsi" w:hAnsiTheme="minorHAnsi" w:cstheme="minorHAnsi"/>
          <w:color w:val="auto"/>
          <w:vertAlign w:val="superscript"/>
        </w:rPr>
        <w:fldChar w:fldCharType="end"/>
      </w:r>
      <w:r w:rsidR="00FF1333" w:rsidRPr="00900815">
        <w:rPr>
          <w:rFonts w:asciiTheme="minorHAnsi" w:hAnsiTheme="minorHAnsi" w:cstheme="minorHAnsi"/>
          <w:color w:val="auto"/>
        </w:rPr>
        <w:t xml:space="preserve">. </w:t>
      </w:r>
      <w:r w:rsidR="00900815" w:rsidRPr="00900815">
        <w:rPr>
          <w:rFonts w:asciiTheme="minorHAnsi" w:hAnsiTheme="minorHAnsi" w:cstheme="minorHAnsi"/>
          <w:color w:val="auto"/>
        </w:rPr>
        <w:t>Furthermore</w:t>
      </w:r>
      <w:r w:rsidR="0045261E" w:rsidRPr="00900815">
        <w:rPr>
          <w:rFonts w:asciiTheme="minorHAnsi" w:hAnsiTheme="minorHAnsi" w:cstheme="minorHAnsi"/>
          <w:color w:val="auto"/>
        </w:rPr>
        <w:t>, b</w:t>
      </w:r>
      <w:r w:rsidR="00FF1333" w:rsidRPr="00900815">
        <w:rPr>
          <w:rFonts w:asciiTheme="minorHAnsi" w:hAnsiTheme="minorHAnsi" w:cstheme="minorHAnsi"/>
          <w:color w:val="auto"/>
        </w:rPr>
        <w:t xml:space="preserve">asic research demonstrated a high angiogenic potential of </w:t>
      </w:r>
      <w:r w:rsidR="00E5557C">
        <w:rPr>
          <w:rFonts w:asciiTheme="minorHAnsi" w:hAnsiTheme="minorHAnsi" w:cstheme="minorHAnsi"/>
          <w:color w:val="auto"/>
        </w:rPr>
        <w:t>shock wave</w:t>
      </w:r>
      <w:r w:rsidR="00FF1333" w:rsidRPr="00900815">
        <w:rPr>
          <w:rFonts w:asciiTheme="minorHAnsi" w:hAnsiTheme="minorHAnsi" w:cstheme="minorHAnsi"/>
          <w:color w:val="auto"/>
        </w:rPr>
        <w:t xml:space="preserve"> therapy</w:t>
      </w:r>
      <w:r w:rsidR="00484EB8">
        <w:rPr>
          <w:rFonts w:asciiTheme="minorHAnsi" w:hAnsiTheme="minorHAnsi" w:cstheme="minorHAnsi"/>
          <w:color w:val="auto"/>
        </w:rPr>
        <w:t xml:space="preserve"> (SWT)</w:t>
      </w:r>
      <w:r w:rsidR="00FF1333" w:rsidRPr="00900815">
        <w:rPr>
          <w:rFonts w:asciiTheme="minorHAnsi" w:hAnsiTheme="minorHAnsi" w:cstheme="minorHAnsi"/>
          <w:color w:val="auto"/>
        </w:rPr>
        <w:t xml:space="preserve">. </w:t>
      </w:r>
      <w:r w:rsidR="00806462" w:rsidRPr="00900815">
        <w:rPr>
          <w:rFonts w:asciiTheme="minorHAnsi" w:hAnsiTheme="minorHAnsi" w:cstheme="minorHAnsi"/>
          <w:color w:val="auto"/>
        </w:rPr>
        <w:t xml:space="preserve">Therein, </w:t>
      </w:r>
      <w:r w:rsidR="004D330F" w:rsidRPr="00900815">
        <w:rPr>
          <w:rFonts w:asciiTheme="minorHAnsi" w:hAnsiTheme="minorHAnsi" w:cstheme="minorHAnsi"/>
          <w:color w:val="auto"/>
        </w:rPr>
        <w:t xml:space="preserve">a study </w:t>
      </w:r>
      <w:r w:rsidR="00DB11EC" w:rsidRPr="00900815">
        <w:rPr>
          <w:rFonts w:asciiTheme="minorHAnsi" w:hAnsiTheme="minorHAnsi" w:cstheme="minorHAnsi"/>
          <w:color w:val="auto"/>
        </w:rPr>
        <w:t xml:space="preserve">showed an increase in angiogenic growth factors </w:t>
      </w:r>
      <w:r w:rsidR="00900815">
        <w:rPr>
          <w:rFonts w:asciiTheme="minorHAnsi" w:hAnsiTheme="minorHAnsi" w:cstheme="minorHAnsi"/>
          <w:color w:val="auto"/>
        </w:rPr>
        <w:t xml:space="preserve">such </w:t>
      </w:r>
      <w:r w:rsidR="00DB11EC" w:rsidRPr="00900815">
        <w:rPr>
          <w:rFonts w:asciiTheme="minorHAnsi" w:hAnsiTheme="minorHAnsi" w:cstheme="minorHAnsi"/>
          <w:color w:val="auto"/>
        </w:rPr>
        <w:t>as VEGF</w:t>
      </w:r>
      <w:r w:rsidR="000724BB" w:rsidRPr="00900815">
        <w:rPr>
          <w:rFonts w:asciiTheme="minorHAnsi" w:hAnsiTheme="minorHAnsi" w:cstheme="minorHAnsi"/>
          <w:color w:val="auto"/>
        </w:rPr>
        <w:t xml:space="preserve"> (vascular endothelial growth factor)</w:t>
      </w:r>
      <w:r w:rsidR="00DB11EC" w:rsidRPr="00900815">
        <w:rPr>
          <w:rFonts w:asciiTheme="minorHAnsi" w:hAnsiTheme="minorHAnsi" w:cstheme="minorHAnsi"/>
          <w:color w:val="auto"/>
        </w:rPr>
        <w:t xml:space="preserve">, PIGF </w:t>
      </w:r>
      <w:r w:rsidR="00B96C26" w:rsidRPr="00900815">
        <w:rPr>
          <w:rFonts w:asciiTheme="minorHAnsi" w:hAnsiTheme="minorHAnsi" w:cstheme="minorHAnsi"/>
          <w:color w:val="auto"/>
        </w:rPr>
        <w:t xml:space="preserve">(placental growth factor) </w:t>
      </w:r>
      <w:r w:rsidR="00DB11EC" w:rsidRPr="00900815">
        <w:rPr>
          <w:rFonts w:asciiTheme="minorHAnsi" w:hAnsiTheme="minorHAnsi" w:cstheme="minorHAnsi"/>
          <w:color w:val="auto"/>
        </w:rPr>
        <w:t xml:space="preserve">and FGF </w:t>
      </w:r>
      <w:r w:rsidR="00B96C26" w:rsidRPr="00900815">
        <w:rPr>
          <w:rFonts w:asciiTheme="minorHAnsi" w:hAnsiTheme="minorHAnsi" w:cstheme="minorHAnsi"/>
          <w:color w:val="auto"/>
        </w:rPr>
        <w:t xml:space="preserve">(vascular endothelial growth factor) </w:t>
      </w:r>
      <w:r w:rsidR="00DB11EC" w:rsidRPr="00900815">
        <w:rPr>
          <w:rFonts w:asciiTheme="minorHAnsi" w:hAnsiTheme="minorHAnsi" w:cstheme="minorHAnsi"/>
          <w:color w:val="auto"/>
        </w:rPr>
        <w:t xml:space="preserve">upon </w:t>
      </w:r>
      <w:r w:rsidR="00484EB8">
        <w:rPr>
          <w:rFonts w:asciiTheme="minorHAnsi" w:hAnsiTheme="minorHAnsi" w:cstheme="minorHAnsi"/>
          <w:color w:val="auto"/>
        </w:rPr>
        <w:t>SWT</w:t>
      </w:r>
      <w:r w:rsidR="00484EB8" w:rsidRPr="00900815">
        <w:rPr>
          <w:rFonts w:asciiTheme="minorHAnsi" w:hAnsiTheme="minorHAnsi" w:cstheme="minorHAnsi"/>
          <w:color w:val="auto"/>
        </w:rPr>
        <w:t xml:space="preserve"> </w:t>
      </w:r>
      <w:r w:rsidR="00DB11EC" w:rsidRPr="00900815">
        <w:rPr>
          <w:rFonts w:asciiTheme="minorHAnsi" w:hAnsiTheme="minorHAnsi" w:cstheme="minorHAnsi"/>
          <w:color w:val="auto"/>
        </w:rPr>
        <w:t>followed by angiogenesis</w:t>
      </w:r>
      <w:r w:rsidR="005A503E" w:rsidRPr="00900815">
        <w:rPr>
          <w:rFonts w:asciiTheme="minorHAnsi" w:hAnsiTheme="minorHAnsi" w:cstheme="minorHAnsi"/>
          <w:color w:val="auto"/>
          <w:vertAlign w:val="superscript"/>
        </w:rPr>
        <w:fldChar w:fldCharType="begin" w:fldLock="1"/>
      </w:r>
      <w:r w:rsidR="00AA231D" w:rsidRPr="00900815">
        <w:rPr>
          <w:rFonts w:asciiTheme="minorHAnsi" w:hAnsiTheme="minorHAnsi" w:cstheme="minorHAnsi"/>
          <w:color w:val="auto"/>
          <w:vertAlign w:val="superscript"/>
        </w:rPr>
        <w:instrText>ADDIN CSL_CITATION {"citationItems":[{"id":"ITEM-1","itemData":{"DOI":"10.1371/journal.pone.0103982","ISSN":"19326203","abstract":"Abstract Low energy shock waves have been shown to induce angiogenesis, improve left ventricular ejection fraction and decrease angina symptoms in patients suffering from chronic ischemic heart disease. Whether there is as well an effect Methods: Objectives: in acute ischemia was not yet investigated. Hind-limb ischemia was induced in 10–12 weeks old male C57/Bl6 wild-type mice by excision of the left femoral artery. Animals were randomly divided in a treatment group (SWT, 300 shock waves at 0.1 mJ/mm2, 5 Hz) and untreated controls (CTR), n=10 per group. The treatment group received shock wave therapy immediately after surgery. Results: Higher gene expression and protein levels of angiogenic factors VEGF-A and PlGF, as well as their receptors Flt-1 and KDR have been found. This resulted in significantly more vessels per high-power field in SWT compared to controls. Improvement of blood perfusion in treatment animals was confirmed by laser Doppler perfusion imaging. Receptor tyrosine kinase profiler revealed significant phosphorylation of VEGF receptor 2 as an underlying mechanism of action. The effect of VEGF signaling was abolished upon incubation with a VEGFR2 inhibitor indicating that the effect is indeed VEGFR 2 Conclusions: dependent. Low energy shock wave treatment induces angiogenesis in acute ischemia via VEGF receptor 2 stimulation and shows the same promising effects as known from chronic myocardial ischemia. It may therefore develop as an adjunct to the treatment armentarium of acute muscle ischemia in limbs and myocardium.","author":[{"dropping-particle":"","family":"Holfeld","given":"Johannes","non-dropping-particle":"","parse-names":false,"suffix":""},{"dropping-particle":"","family":"Tepeköylü","given":"Can","non-dropping-particle":"","parse-names":false,"suffix":""},{"dropping-particle":"","family":"Blunder","given":"Stefan","non-dropping-particle":"","parse-names":false,"suffix":""},{"dropping-particle":"","family":"Lobenwein","given":"Daniela","non-dropping-particle":"","parse-names":false,"suffix":""},{"dropping-particle":"","family":"Kirchmair","given":"Elke","non-dropping-particle":"","parse-names":false,"suffix":""},{"dropping-particle":"","family":"Dietl","given":"Marion","non-dropping-particle":"","parse-names":false,"suffix":""},{"dropping-particle":"","family":"Kozaryn","given":"Radoslaw","non-dropping-particle":"","parse-names":false,"suffix":""},{"dropping-particle":"","family":"Lener","given":"Daniela","non-dropping-particle":"","parse-names":false,"suffix":""},{"dropping-particle":"","family":"Theurl","given":"Markus","non-dropping-particle":"","parse-names":false,"suffix":""},{"dropping-particle":"","family":"Paulus","given":"Patrick","non-dropping-particle":"","parse-names":false,"suffix":""},{"dropping-particle":"","family":"Kirchmair","given":"Rudolf","non-dropping-particle":"","parse-names":false,"suffix":""},{"dropping-particle":"","family":"Grimm","given":"Michael","non-dropping-particle":"","parse-names":false,"suffix":""}],"container-title":"PLoS ONE","id":"ITEM-1","issue":"8","issued":{"date-parts":[["2014"]]},"page":"1-7","title":"Low energy shock wave therapy induces angiogenesis in acute hind-limb ischemia via VEGF receptor 2 phosphorylation","type":"article-journal","volume":"9"},"uris":["http://www.mendeley.com/documents/?uuid=249b8c39-8cea-46d2-b89e-9ba1411a7b7e"]}],"mendeley":{"formattedCitation":"(8)","plainTextFormattedCitation":"(8)","previouslyFormattedCitation":"(8)"},"properties":{"noteIndex":0},"schema":"https://github.com/citation-style-language/schema/raw/master/csl-citation.json"}</w:instrText>
      </w:r>
      <w:r w:rsidR="005A503E" w:rsidRPr="00900815">
        <w:rPr>
          <w:rFonts w:asciiTheme="minorHAnsi" w:hAnsiTheme="minorHAnsi" w:cstheme="minorHAnsi"/>
          <w:color w:val="auto"/>
          <w:vertAlign w:val="superscript"/>
        </w:rPr>
        <w:fldChar w:fldCharType="separate"/>
      </w:r>
      <w:r w:rsidR="00AA231D" w:rsidRPr="00900815">
        <w:rPr>
          <w:rFonts w:asciiTheme="minorHAnsi" w:hAnsiTheme="minorHAnsi" w:cstheme="minorHAnsi"/>
          <w:noProof/>
          <w:color w:val="auto"/>
          <w:vertAlign w:val="superscript"/>
        </w:rPr>
        <w:t>8</w:t>
      </w:r>
      <w:r w:rsidR="005A503E" w:rsidRPr="00900815">
        <w:rPr>
          <w:rFonts w:asciiTheme="minorHAnsi" w:hAnsiTheme="minorHAnsi" w:cstheme="minorHAnsi"/>
          <w:color w:val="auto"/>
          <w:vertAlign w:val="superscript"/>
        </w:rPr>
        <w:fldChar w:fldCharType="end"/>
      </w:r>
      <w:r w:rsidR="00DB11EC" w:rsidRPr="00900815">
        <w:rPr>
          <w:rFonts w:asciiTheme="minorHAnsi" w:hAnsiTheme="minorHAnsi" w:cstheme="minorHAnsi"/>
          <w:color w:val="auto"/>
        </w:rPr>
        <w:t xml:space="preserve">. </w:t>
      </w:r>
    </w:p>
    <w:p w14:paraId="1D01B123" w14:textId="77777777" w:rsidR="00900815" w:rsidRPr="00900815" w:rsidRDefault="00900815" w:rsidP="00E5557C">
      <w:pPr>
        <w:rPr>
          <w:rFonts w:asciiTheme="minorHAnsi" w:hAnsiTheme="minorHAnsi" w:cstheme="minorHAnsi"/>
          <w:color w:val="auto"/>
        </w:rPr>
      </w:pPr>
    </w:p>
    <w:p w14:paraId="71950701" w14:textId="2659CDFC" w:rsidR="006D00D7" w:rsidRPr="00900815" w:rsidRDefault="00B44190" w:rsidP="00E5557C">
      <w:pPr>
        <w:rPr>
          <w:rFonts w:asciiTheme="minorHAnsi" w:hAnsiTheme="minorHAnsi" w:cstheme="minorHAnsi"/>
          <w:color w:val="auto"/>
        </w:rPr>
      </w:pPr>
      <w:r w:rsidRPr="00900815">
        <w:rPr>
          <w:rFonts w:asciiTheme="minorHAnsi" w:hAnsiTheme="minorHAnsi" w:cstheme="minorHAnsi"/>
          <w:color w:val="auto"/>
        </w:rPr>
        <w:t xml:space="preserve">To investigate </w:t>
      </w:r>
      <w:r w:rsidR="0045261E" w:rsidRPr="00900815">
        <w:rPr>
          <w:rFonts w:asciiTheme="minorHAnsi" w:hAnsiTheme="minorHAnsi" w:cstheme="minorHAnsi"/>
          <w:color w:val="auto"/>
        </w:rPr>
        <w:t>a possible beneficial</w:t>
      </w:r>
      <w:r w:rsidRPr="00900815">
        <w:rPr>
          <w:rFonts w:asciiTheme="minorHAnsi" w:hAnsiTheme="minorHAnsi" w:cstheme="minorHAnsi"/>
          <w:color w:val="auto"/>
        </w:rPr>
        <w:t xml:space="preserve"> </w:t>
      </w:r>
      <w:r w:rsidR="0045261E" w:rsidRPr="00900815">
        <w:rPr>
          <w:rFonts w:asciiTheme="minorHAnsi" w:hAnsiTheme="minorHAnsi" w:cstheme="minorHAnsi"/>
          <w:color w:val="auto"/>
        </w:rPr>
        <w:t xml:space="preserve">role of </w:t>
      </w:r>
      <w:r w:rsidR="00E5557C">
        <w:rPr>
          <w:rFonts w:asciiTheme="minorHAnsi" w:hAnsiTheme="minorHAnsi" w:cstheme="minorHAnsi"/>
          <w:color w:val="auto"/>
        </w:rPr>
        <w:t>shock wave</w:t>
      </w:r>
      <w:r w:rsidR="0045261E" w:rsidRPr="00900815">
        <w:rPr>
          <w:rFonts w:asciiTheme="minorHAnsi" w:hAnsiTheme="minorHAnsi" w:cstheme="minorHAnsi"/>
          <w:color w:val="auto"/>
        </w:rPr>
        <w:t xml:space="preserve"> induced angiogenesis </w:t>
      </w:r>
      <w:r w:rsidRPr="00900815">
        <w:rPr>
          <w:rFonts w:asciiTheme="minorHAnsi" w:hAnsiTheme="minorHAnsi" w:cstheme="minorHAnsi"/>
          <w:color w:val="auto"/>
        </w:rPr>
        <w:t>in other pathologies</w:t>
      </w:r>
      <w:r w:rsidR="00DB11EC" w:rsidRPr="00900815">
        <w:rPr>
          <w:rFonts w:asciiTheme="minorHAnsi" w:hAnsiTheme="minorHAnsi" w:cstheme="minorHAnsi"/>
          <w:color w:val="auto"/>
        </w:rPr>
        <w:t xml:space="preserve">, </w:t>
      </w:r>
      <w:r w:rsidR="0012475C">
        <w:rPr>
          <w:rFonts w:asciiTheme="minorHAnsi" w:hAnsiTheme="minorHAnsi" w:cstheme="minorHAnsi"/>
          <w:color w:val="auto"/>
        </w:rPr>
        <w:t>we</w:t>
      </w:r>
      <w:r w:rsidR="00DB11EC" w:rsidRPr="00900815">
        <w:rPr>
          <w:rFonts w:asciiTheme="minorHAnsi" w:hAnsiTheme="minorHAnsi" w:cstheme="minorHAnsi"/>
          <w:color w:val="auto"/>
        </w:rPr>
        <w:t xml:space="preserve"> applied SW therapy in a</w:t>
      </w:r>
      <w:r w:rsidR="005F45C0" w:rsidRPr="00900815">
        <w:rPr>
          <w:rFonts w:asciiTheme="minorHAnsi" w:hAnsiTheme="minorHAnsi" w:cstheme="minorHAnsi"/>
          <w:color w:val="auto"/>
        </w:rPr>
        <w:t>n animal model of</w:t>
      </w:r>
      <w:r w:rsidR="00DB11EC" w:rsidRPr="00900815">
        <w:rPr>
          <w:rFonts w:asciiTheme="minorHAnsi" w:hAnsiTheme="minorHAnsi" w:cstheme="minorHAnsi"/>
          <w:color w:val="auto"/>
        </w:rPr>
        <w:t xml:space="preserve"> ischemic heart disease</w:t>
      </w:r>
      <w:r w:rsidR="005A503E" w:rsidRPr="00900815">
        <w:rPr>
          <w:rFonts w:asciiTheme="minorHAnsi" w:hAnsiTheme="minorHAnsi" w:cstheme="minorHAnsi"/>
          <w:color w:val="auto"/>
          <w:vertAlign w:val="superscript"/>
        </w:rPr>
        <w:fldChar w:fldCharType="begin" w:fldLock="1"/>
      </w:r>
      <w:r w:rsidR="00AA231D" w:rsidRPr="00900815">
        <w:rPr>
          <w:rFonts w:asciiTheme="minorHAnsi" w:hAnsiTheme="minorHAnsi" w:cstheme="minorHAnsi"/>
          <w:color w:val="auto"/>
          <w:vertAlign w:val="superscript"/>
        </w:rPr>
        <w:instrText>ADDIN CSL_CITATION {"citationItems":[{"id":"ITEM-1","itemData":{"DOI":"10.1016/j.jtcvs.2008.11.006","ISSN":"00225223","abstract":"Objectives: Direct application of low-energy unfocused shock waves induces angiogenesis in ischemic soft tissue. The potential effects of epicardial shock wave therapy applied in direct contact to ischemic myocardium are uncertain. Methods: For induction of ischemic heart failure in a rodent model, a left anterior descending artery ligation was performed in adult Sprague-Dawley rats. After 4 weeks, reoperation with (treatment group, n = 60) or without (control group, n = 60) epicardial shock wave therapy was performed. Low-energy shock waves were applied in direct contact with the infarcted myocardium (300 impulses at 0.38 mJ/m2). Additionally, healthy animals (n = 30) with normal myocardium were studied. Angiogenesis, ventricular function upregulation of growth factors, and brain natriuretic peptide levels were analyzed. Results: Histologic analysis revealed significant angiogenesis 6 weeks (treatment group: 8.2 ± 3.7 vs control group: 2.9 ± 1.9 vessels per field, P = .016) and 14 weeks (treatment group: 7.1 ± 3.1 vs control group: 3.2 ± 1.8 vessels per field, P = .011) after shock wave treatment. In the treatment group ventricular function improved throughout the follow-up period (6 weeks: 37.4% ± 9% [P &lt; .001] and 14 weeks: 39.5% ± 9% [P &lt; .001]). No improvement of ventricular function was observed in the control group (6 weeks: 28.6% ± 5% and 14 weeks: 21.4% ± 5%). Rat brain natriuretic peptide 45 levels were lower in the treatment group compared with those in the control group 6 and 14 weeks after treatment. Vascular endothelial growth factor, Fms-related tyrosine kinase 1, and placental growth factor levels were upregulated after 24 and 48 hours and 7 days in the treatment group. No effects on healthy myocardium were observed. Conclusion: Direct epicardial low-energy shock wave therapy induces angiogenesis and improves ventricular function in a rodent model of ischemic heart failure. © 2009 The American Association for Thoracic Surgery.","author":[{"dropping-particle":"","family":"Zimpfer","given":"Daniel","non-dropping-particle":"","parse-names":false,"suffix":""},{"dropping-particle":"","family":"Aharinejad","given":"Seyedhossein","non-dropping-particle":"","parse-names":false,"suffix":""},{"dropping-particle":"","family":"Holfeld","given":"Johannes","non-dropping-particle":"","parse-names":false,"suffix":""},{"dropping-particle":"","family":"Thomas","given":"Anita","non-dropping-particle":"","parse-names":false,"suffix":""},{"dropping-particle":"","family":"Dumfarth","given":"Julia","non-dropping-particle":"","parse-names":false,"suffix":""},{"dropping-particle":"","family":"Rosenhek","given":"Raphael","non-dropping-particle":"","parse-names":false,"suffix":""},{"dropping-particle":"","family":"Czerny","given":"Martin","non-dropping-particle":"","parse-names":false,"suffix":""},{"dropping-particle":"","family":"Schaden","given":"Wolfgang","non-dropping-particle":"","parse-names":false,"suffix":""},{"dropping-particle":"","family":"Gmeiner","given":"Mathias","non-dropping-particle":"","parse-names":false,"suffix":""},{"dropping-particle":"","family":"Wolner","given":"Ernst","non-dropping-particle":"","parse-names":false,"suffix":""},{"dropping-particle":"","family":"Grimm","given":"Michael","non-dropping-particle":"","parse-names":false,"suffix":""}],"container-title":"Journal of Thoracic and Cardiovascular Surgery","id":"ITEM-1","issue":"4","issued":{"date-parts":[["2009"]]},"page":"963-970","publisher":"The American Association for Thoracic Surgery","title":"Direct epicardial shock wave therapy improves ventricular function and induces angiogenesis in ischemic heart failure","type":"article-journal","volume":"137"},"uris":["http://www.mendeley.com/documents/?uuid=13c2261e-1b2c-4e5b-8e27-bea38452bba8"]},{"id":"ITEM-2","itemData":{"id":"ITEM-2","issued":{"date-parts":[["0"]]},"title":"C7 Epicardial shock‐wave therapy improves ventricular function in a porcine model of ischaemic heart disease.pdf","type":"article"},"uris":["http://www.mendeley.com/documents/?uuid=8b4d8fdb-9422-44f0-b9b5-b65e4d142824"]}],"mendeley":{"formattedCitation":"(9,10)","plainTextFormattedCitation":"(9,10)","previouslyFormattedCitation":"(9,10)"},"properties":{"noteIndex":0},"schema":"https://github.com/citation-style-language/schema/raw/master/csl-citation.json"}</w:instrText>
      </w:r>
      <w:r w:rsidR="005A503E" w:rsidRPr="00900815">
        <w:rPr>
          <w:rFonts w:asciiTheme="minorHAnsi" w:hAnsiTheme="minorHAnsi" w:cstheme="minorHAnsi"/>
          <w:color w:val="auto"/>
          <w:vertAlign w:val="superscript"/>
        </w:rPr>
        <w:fldChar w:fldCharType="separate"/>
      </w:r>
      <w:r w:rsidR="00AA231D" w:rsidRPr="00900815">
        <w:rPr>
          <w:rFonts w:asciiTheme="minorHAnsi" w:hAnsiTheme="minorHAnsi" w:cstheme="minorHAnsi"/>
          <w:noProof/>
          <w:color w:val="auto"/>
          <w:vertAlign w:val="superscript"/>
        </w:rPr>
        <w:t>9,10</w:t>
      </w:r>
      <w:r w:rsidR="005A503E" w:rsidRPr="00900815">
        <w:rPr>
          <w:rFonts w:asciiTheme="minorHAnsi" w:hAnsiTheme="minorHAnsi" w:cstheme="minorHAnsi"/>
          <w:color w:val="auto"/>
          <w:vertAlign w:val="superscript"/>
        </w:rPr>
        <w:fldChar w:fldCharType="end"/>
      </w:r>
      <w:r w:rsidR="00DB11EC" w:rsidRPr="00900815">
        <w:rPr>
          <w:rFonts w:asciiTheme="minorHAnsi" w:hAnsiTheme="minorHAnsi" w:cstheme="minorHAnsi"/>
          <w:color w:val="auto"/>
        </w:rPr>
        <w:t>. After</w:t>
      </w:r>
      <w:r w:rsidR="00900815">
        <w:rPr>
          <w:rFonts w:asciiTheme="minorHAnsi" w:hAnsiTheme="minorHAnsi" w:cstheme="minorHAnsi"/>
          <w:color w:val="auto"/>
        </w:rPr>
        <w:t xml:space="preserve"> </w:t>
      </w:r>
      <w:r w:rsidR="00DB11EC" w:rsidRPr="00900815">
        <w:rPr>
          <w:rFonts w:asciiTheme="minorHAnsi" w:hAnsiTheme="minorHAnsi" w:cstheme="minorHAnsi"/>
          <w:color w:val="auto"/>
        </w:rPr>
        <w:t>a regenerative effect in the ischemic myocardium</w:t>
      </w:r>
      <w:r w:rsidRPr="00900815">
        <w:rPr>
          <w:rFonts w:asciiTheme="minorHAnsi" w:hAnsiTheme="minorHAnsi" w:cstheme="minorHAnsi"/>
          <w:color w:val="auto"/>
        </w:rPr>
        <w:t xml:space="preserve"> could be demonstrated</w:t>
      </w:r>
      <w:r w:rsidR="00DB11EC" w:rsidRPr="00900815">
        <w:rPr>
          <w:rFonts w:asciiTheme="minorHAnsi" w:hAnsiTheme="minorHAnsi" w:cstheme="minorHAnsi"/>
          <w:color w:val="auto"/>
        </w:rPr>
        <w:t xml:space="preserve">, </w:t>
      </w:r>
      <w:r w:rsidR="0012475C">
        <w:rPr>
          <w:rFonts w:asciiTheme="minorHAnsi" w:hAnsiTheme="minorHAnsi" w:cstheme="minorHAnsi"/>
          <w:color w:val="auto"/>
        </w:rPr>
        <w:t>we</w:t>
      </w:r>
      <w:r w:rsidR="00DB11EC" w:rsidRPr="00900815">
        <w:rPr>
          <w:rFonts w:asciiTheme="minorHAnsi" w:hAnsiTheme="minorHAnsi" w:cstheme="minorHAnsi"/>
          <w:color w:val="auto"/>
        </w:rPr>
        <w:t xml:space="preserve"> could </w:t>
      </w:r>
      <w:r w:rsidRPr="00900815">
        <w:rPr>
          <w:rFonts w:asciiTheme="minorHAnsi" w:hAnsiTheme="minorHAnsi" w:cstheme="minorHAnsi"/>
          <w:color w:val="auto"/>
        </w:rPr>
        <w:t xml:space="preserve">identify </w:t>
      </w:r>
      <w:r w:rsidR="00DB11EC" w:rsidRPr="00900815">
        <w:rPr>
          <w:rFonts w:asciiTheme="minorHAnsi" w:hAnsiTheme="minorHAnsi" w:cstheme="minorHAnsi"/>
          <w:color w:val="auto"/>
        </w:rPr>
        <w:t>the indispensable role of</w:t>
      </w:r>
      <w:r w:rsidR="00806462" w:rsidRPr="00900815">
        <w:rPr>
          <w:rFonts w:asciiTheme="minorHAnsi" w:hAnsiTheme="minorHAnsi" w:cstheme="minorHAnsi"/>
          <w:color w:val="auto"/>
        </w:rPr>
        <w:t xml:space="preserve"> the innate</w:t>
      </w:r>
      <w:r w:rsidR="00DB11EC" w:rsidRPr="00900815">
        <w:rPr>
          <w:rFonts w:asciiTheme="minorHAnsi" w:hAnsiTheme="minorHAnsi" w:cstheme="minorHAnsi"/>
          <w:color w:val="auto"/>
        </w:rPr>
        <w:t xml:space="preserve"> immune receptor T</w:t>
      </w:r>
      <w:r w:rsidR="00395135" w:rsidRPr="00900815">
        <w:rPr>
          <w:rFonts w:asciiTheme="minorHAnsi" w:hAnsiTheme="minorHAnsi" w:cstheme="minorHAnsi"/>
          <w:color w:val="auto"/>
        </w:rPr>
        <w:t>LR</w:t>
      </w:r>
      <w:r w:rsidR="00DB11EC" w:rsidRPr="00900815">
        <w:rPr>
          <w:rFonts w:asciiTheme="minorHAnsi" w:hAnsiTheme="minorHAnsi" w:cstheme="minorHAnsi"/>
          <w:color w:val="auto"/>
        </w:rPr>
        <w:t xml:space="preserve"> 3 </w:t>
      </w:r>
      <w:r w:rsidR="000724BB" w:rsidRPr="00900815">
        <w:rPr>
          <w:rFonts w:asciiTheme="minorHAnsi" w:hAnsiTheme="minorHAnsi" w:cstheme="minorHAnsi"/>
          <w:color w:val="auto"/>
        </w:rPr>
        <w:t>(</w:t>
      </w:r>
      <w:r w:rsidR="007A0813" w:rsidRPr="00900815">
        <w:rPr>
          <w:rFonts w:asciiTheme="minorHAnsi" w:hAnsiTheme="minorHAnsi" w:cstheme="minorHAnsi"/>
          <w:color w:val="auto"/>
        </w:rPr>
        <w:t xml:space="preserve">Toll </w:t>
      </w:r>
      <w:r w:rsidR="000724BB" w:rsidRPr="00900815">
        <w:rPr>
          <w:rFonts w:asciiTheme="minorHAnsi" w:hAnsiTheme="minorHAnsi" w:cstheme="minorHAnsi"/>
          <w:color w:val="auto"/>
        </w:rPr>
        <w:t>like receptor</w:t>
      </w:r>
      <w:r w:rsidR="007A0813" w:rsidRPr="00900815">
        <w:rPr>
          <w:rFonts w:asciiTheme="minorHAnsi" w:hAnsiTheme="minorHAnsi" w:cstheme="minorHAnsi"/>
          <w:color w:val="auto"/>
        </w:rPr>
        <w:t xml:space="preserve"> 3</w:t>
      </w:r>
      <w:r w:rsidR="000724BB" w:rsidRPr="00900815">
        <w:rPr>
          <w:rFonts w:asciiTheme="minorHAnsi" w:hAnsiTheme="minorHAnsi" w:cstheme="minorHAnsi"/>
          <w:color w:val="auto"/>
        </w:rPr>
        <w:t xml:space="preserve">) </w:t>
      </w:r>
      <w:r w:rsidR="00DB11EC" w:rsidRPr="00900815">
        <w:rPr>
          <w:rFonts w:asciiTheme="minorHAnsi" w:hAnsiTheme="minorHAnsi" w:cstheme="minorHAnsi"/>
          <w:color w:val="auto"/>
        </w:rPr>
        <w:t xml:space="preserve">upon </w:t>
      </w:r>
      <w:r w:rsidR="00E5557C">
        <w:rPr>
          <w:rFonts w:asciiTheme="minorHAnsi" w:hAnsiTheme="minorHAnsi" w:cstheme="minorHAnsi"/>
          <w:color w:val="auto"/>
        </w:rPr>
        <w:t>shock wave</w:t>
      </w:r>
      <w:r w:rsidR="00DB11EC" w:rsidRPr="00900815">
        <w:rPr>
          <w:rFonts w:asciiTheme="minorHAnsi" w:hAnsiTheme="minorHAnsi" w:cstheme="minorHAnsi"/>
          <w:color w:val="auto"/>
        </w:rPr>
        <w:t xml:space="preserve"> therapy</w:t>
      </w:r>
      <w:r w:rsidR="005A503E" w:rsidRPr="00900815">
        <w:rPr>
          <w:rFonts w:asciiTheme="minorHAnsi" w:hAnsiTheme="minorHAnsi" w:cstheme="minorHAnsi"/>
          <w:color w:val="auto"/>
        </w:rPr>
        <w:fldChar w:fldCharType="begin" w:fldLock="1"/>
      </w:r>
      <w:r w:rsidR="00AA231D" w:rsidRPr="00900815">
        <w:rPr>
          <w:rFonts w:asciiTheme="minorHAnsi" w:hAnsiTheme="minorHAnsi" w:cstheme="minorHAnsi"/>
          <w:color w:val="auto"/>
        </w:rPr>
        <w:instrText>ADDIN CSL_CITATION {"citationItems":[{"id":"ITEM-1","itemData":{"DOI":"10.1093/cvr/cvv272","ISSN":"17553245","abstract":"AIMS Shock wave therapy (SWT) represents a clinically widely used angiogenic and thus regenerative approach for the treatment of ischaemic heart or limb disease. Despite promising results in preclinical and clinical trials, the exact mechanism of action remains unknown. Toll-like receptor 3, which is part of the innate immunity, is activated by binding double-stranded (ds) RNA. It plays a key role in inflammation, a process that is needed also for angiogenesis. We hypothesize that SWT causes cellular cavitation without damaging the target cells, thus liberating cytoplasmic RNA that in turn activates TLR3. METHODS AND RESULTS SWT induces TLR3 and IFN-β1 gene expression as well as RNA liberation from endothelial cells in a time-dependant manner. Conditioned medium from SWT-treated HUVECs induced TLR3 signalling in reporter cells. The response was lost when the medium was treated with RNase III to abolish dsRNAs or when TLR3 was silenced using siRNAs. In a mouse hind limb ischaemia model using wt and TLR3(-/-) mice (n = 6), SWT induced angiogenesis and arteriogenesis only in wt animals. These effects were accompanied by improved blood perfusion of treated limbs. Analysis of main molecules of the TLR3 pathways confirmed TLR3 signalling in vivo following SWT. CONCLUSION Our data reveal a central role of the innate immune system, namely Toll-like receptor 3, to mediate angiogenesis upon release of cytoplasmic RNAs by mechanotransduction of SWT.","author":[{"dropping-particle":"","family":"Holfeld","given":"Johannes","non-dropping-particle":"","parse-names":false,"suffix":""},{"dropping-particle":"","family":"Tepeköylü","given":"Can","non-dropping-particle":"","parse-names":false,"suffix":""},{"dropping-particle":"","family":"Reissig","given":"Christin","non-dropping-particle":"","parse-names":false,"suffix":""},{"dropping-particle":"","family":"Lobenwein","given":"Daniela","non-dropping-particle":"","parse-names":false,"suffix":""},{"dropping-particle":"","family":"Scheller","given":"Bertram","non-dropping-particle":"","parse-names":false,"suffix":""},{"dropping-particle":"","family":"Kirchmair","given":"Elke","non-dropping-particle":"","parse-names":false,"suffix":""},{"dropping-particle":"","family":"Kozaryn","given":"Radoslaw","non-dropping-particle":"","parse-names":false,"suffix":""},{"dropping-particle":"","family":"Albrecht-Schgoer","given":"Karin","non-dropping-particle":"","parse-names":false,"suffix":""},{"dropping-particle":"","family":"Krapf","given":"Christoph","non-dropping-particle":"","parse-names":false,"suffix":""},{"dropping-particle":"","family":"Zins","given":"Karin","non-dropping-particle":"","parse-names":false,"suffix":""},{"dropping-particle":"","family":"Urbschat","given":"Anja","non-dropping-particle":"","parse-names":false,"suffix":""},{"dropping-particle":"","family":"Zacharowski","given":"Kai","non-dropping-particle":"","parse-names":false,"suffix":""},{"dropping-particle":"","family":"Grimm","given":"Michael","non-dropping-particle":"","parse-names":false,"suffix":""},{"dropping-particle":"","family":"Kirchmair","given":"Rudolf","non-dropping-particle":"","parse-names":false,"suffix":""},{"dropping-particle":"","family":"Paulus","given":"Patrick","non-dropping-particle":"","parse-names":false,"suffix":""}],"container-title":"Cardiovascular Research","id":"ITEM-1","issue":"2","issued":{"date-parts":[["2016"]]},"page":"331-343","title":"Toll-like receptor 3 signalling mediates angiogenic response upon shock wave treatment of ischaemic muscle","type":"article-journal","volume":"109"},"uris":["http://www.mendeley.com/documents/?uuid=a093a265-36b4-48ab-a530-4c6f8d203b05"]},{"id":"ITEM-2","itemData":{"DOI":"10.1111/jcmm.13021","ISSN":"15821838","abstract":"© 2016 The Authors. Journal of Cellular and Molecular Medicine published by John Wiley  &amp;  Sons Ltd and Foundation for Cellular and Molecular Medicine. Shock wave treatment (SWT) was shown to induce regeneration of ischaemic myocardium via Toll-like receptor 3 (TLR3). The antimicrobial peptide LL37 gets released by mechanical stress and is known to form complexes with nucleic acids thus activating Toll-like receptors. We suggested that SWT in the acute setting prevents from the development of heart failure via RNA/protein release. Myocardial infarction in mice was induced followed by subsequent SWT. Heart function was assessed 4 weeks later via transthoracic echocardiography and pressure–volume measurements. Human umbilical vein endothelial cells (HUVECs) were treated with SWT in the presence of RNase and proteinase and analysed for proliferation, tube formation and LL37 expression. RNA release and uptake after SWT was evaluated. We found significantly improved cardiac function after SWT. SWT resulted in significantly higher numbers of capillaries and arterioles and less left ventricular fibrosis. Supernatants of treated cells activated TLR3 reporter cells. Analysis of the supernatant revealed increased RNA levels. The effect could not be abolished by pre-treatment of the supernatant with RNase, but only by a sequential digestion with proteinase and RNase hinting strongly towards the involvement of RNA/protein complexes. Indeed, LL37 expression as well as cellular RNA uptake were significantly incr eased after SWT. We show for the first time that SWT prevents from left ventricular remodelling and cardiac dysfunction via RNA/protein complex release and subsequent induction of angiogenesis. It might therefore develop a potent regenerative treatment alternative for ischaemic heart disease.","author":[{"dropping-particle":"","family":"Tepeköylü","given":"Can","non-dropping-particle":"","parse-names":false,"suffix":""},{"dropping-particle":"","family":"Primessnig","given":"Uwe","non-dropping-particle":"","parse-names":false,"suffix":""},{"dropping-particle":"","family":"Pölzl","given":"Leo","non-dropping-particle":"","parse-names":false,"suffix":""},{"dropping-particle":"","family":"Graber","given":"Michael","non-dropping-particle":"","parse-names":false,"suffix":""},{"dropping-particle":"","family":"Lobenwein","given":"Daniela","non-dropping-particle":"","parse-names":false,"suffix":""},{"dropping-particle":"","family":"Nägele","given":"Felix","non-dropping-particle":"","parse-names":false,"suffix":""},{"dropping-particle":"","family":"Kirchmair","given":"Elke","non-dropping-particle":"","parse-names":false,"suffix":""},{"dropping-particle":"","family":"Pechriggl","given":"Elisabeth","non-dropping-particle":"","parse-names":false,"suffix":""},{"dropping-particle":"","family":"Grimm","given":"Michael","non-dropping-particle":"","parse-names":false,"suffix":""},{"dropping-particle":"","family":"Holfeld","given":"Johannes","non-dropping-particle":"","parse-names":false,"suffix":""}],"container-title":"Journal of Cellular and Molecular Medicine","id":"ITEM-2","issue":"4","issued":{"date-parts":[["2017"]]},"page":"791-801","title":"Shockwaves prevent from heart failure after acute myocardial ischaemia via RNA/protein complexes","type":"article-journal","volume":"21"},"uris":["http://www.mendeley.com/documents/?uuid=07bcd57f-6228-446a-9097-5ab0d493740b"]}],"mendeley":{"formattedCitation":"(11,12)","plainTextFormattedCitation":"(11,12)","previouslyFormattedCitation":"(11,12)"},"properties":{"noteIndex":0},"schema":"https://github.com/citation-style-language/schema/raw/master/csl-citation.json"}</w:instrText>
      </w:r>
      <w:r w:rsidR="005A503E" w:rsidRPr="00900815">
        <w:rPr>
          <w:rFonts w:asciiTheme="minorHAnsi" w:hAnsiTheme="minorHAnsi" w:cstheme="minorHAnsi"/>
          <w:color w:val="auto"/>
        </w:rPr>
        <w:fldChar w:fldCharType="separate"/>
      </w:r>
      <w:r w:rsidR="00AA231D" w:rsidRPr="0012475C">
        <w:rPr>
          <w:rFonts w:asciiTheme="minorHAnsi" w:hAnsiTheme="minorHAnsi" w:cstheme="minorHAnsi"/>
          <w:noProof/>
          <w:color w:val="auto"/>
          <w:vertAlign w:val="superscript"/>
        </w:rPr>
        <w:t>11,12</w:t>
      </w:r>
      <w:r w:rsidR="005A503E" w:rsidRPr="00900815">
        <w:rPr>
          <w:rFonts w:asciiTheme="minorHAnsi" w:hAnsiTheme="minorHAnsi" w:cstheme="minorHAnsi"/>
          <w:color w:val="auto"/>
        </w:rPr>
        <w:fldChar w:fldCharType="end"/>
      </w:r>
      <w:r w:rsidR="00DB11EC" w:rsidRPr="00900815">
        <w:rPr>
          <w:rFonts w:asciiTheme="minorHAnsi" w:hAnsiTheme="minorHAnsi" w:cstheme="minorHAnsi"/>
          <w:color w:val="auto"/>
        </w:rPr>
        <w:t xml:space="preserve">. Further studies </w:t>
      </w:r>
      <w:r w:rsidR="00806462" w:rsidRPr="00900815">
        <w:rPr>
          <w:rFonts w:asciiTheme="minorHAnsi" w:hAnsiTheme="minorHAnsi" w:cstheme="minorHAnsi"/>
          <w:color w:val="auto"/>
        </w:rPr>
        <w:t>showed</w:t>
      </w:r>
      <w:r w:rsidR="0012475C">
        <w:rPr>
          <w:rFonts w:asciiTheme="minorHAnsi" w:hAnsiTheme="minorHAnsi" w:cstheme="minorHAnsi"/>
          <w:color w:val="auto"/>
        </w:rPr>
        <w:t xml:space="preserve"> </w:t>
      </w:r>
      <w:r w:rsidR="00806462" w:rsidRPr="00900815">
        <w:rPr>
          <w:rFonts w:asciiTheme="minorHAnsi" w:hAnsiTheme="minorHAnsi" w:cstheme="minorHAnsi"/>
          <w:color w:val="auto"/>
        </w:rPr>
        <w:t xml:space="preserve">that </w:t>
      </w:r>
      <w:r w:rsidR="006D00D7" w:rsidRPr="00900815">
        <w:rPr>
          <w:rFonts w:asciiTheme="minorHAnsi" w:hAnsiTheme="minorHAnsi" w:cstheme="minorHAnsi"/>
          <w:color w:val="auto"/>
        </w:rPr>
        <w:t xml:space="preserve">the </w:t>
      </w:r>
      <w:r w:rsidR="00806462" w:rsidRPr="00900815">
        <w:rPr>
          <w:rFonts w:asciiTheme="minorHAnsi" w:hAnsiTheme="minorHAnsi" w:cstheme="minorHAnsi"/>
          <w:color w:val="auto"/>
        </w:rPr>
        <w:t xml:space="preserve">mechanical </w:t>
      </w:r>
      <w:r w:rsidR="006D00D7" w:rsidRPr="00900815">
        <w:rPr>
          <w:rFonts w:asciiTheme="minorHAnsi" w:hAnsiTheme="minorHAnsi" w:cstheme="minorHAnsi"/>
          <w:color w:val="auto"/>
        </w:rPr>
        <w:t xml:space="preserve">stimulus of </w:t>
      </w:r>
      <w:r w:rsidR="00806462" w:rsidRPr="00900815">
        <w:rPr>
          <w:rFonts w:asciiTheme="minorHAnsi" w:hAnsiTheme="minorHAnsi" w:cstheme="minorHAnsi"/>
          <w:color w:val="auto"/>
        </w:rPr>
        <w:t xml:space="preserve">SW </w:t>
      </w:r>
      <w:r w:rsidR="00076CDA" w:rsidRPr="00900815">
        <w:rPr>
          <w:rFonts w:asciiTheme="minorHAnsi" w:hAnsiTheme="minorHAnsi" w:cstheme="minorHAnsi"/>
          <w:color w:val="auto"/>
        </w:rPr>
        <w:t>therapy</w:t>
      </w:r>
      <w:r w:rsidR="00806462" w:rsidRPr="00900815">
        <w:rPr>
          <w:rFonts w:asciiTheme="minorHAnsi" w:hAnsiTheme="minorHAnsi" w:cstheme="minorHAnsi"/>
          <w:color w:val="auto"/>
        </w:rPr>
        <w:t xml:space="preserve"> </w:t>
      </w:r>
      <w:r w:rsidR="00DB11EC" w:rsidRPr="00900815">
        <w:rPr>
          <w:rFonts w:asciiTheme="minorHAnsi" w:hAnsiTheme="minorHAnsi" w:cstheme="minorHAnsi"/>
          <w:color w:val="auto"/>
        </w:rPr>
        <w:t xml:space="preserve">is translated into a biological signal via exosome release. </w:t>
      </w:r>
      <w:r w:rsidR="00503997" w:rsidRPr="00900815">
        <w:rPr>
          <w:rFonts w:asciiTheme="minorHAnsi" w:hAnsiTheme="minorHAnsi" w:cstheme="minorHAnsi"/>
          <w:color w:val="auto"/>
        </w:rPr>
        <w:t xml:space="preserve">Compared </w:t>
      </w:r>
      <w:r w:rsidR="00760A6E" w:rsidRPr="00900815">
        <w:rPr>
          <w:rFonts w:asciiTheme="minorHAnsi" w:hAnsiTheme="minorHAnsi" w:cstheme="minorHAnsi"/>
          <w:color w:val="auto"/>
        </w:rPr>
        <w:t xml:space="preserve">to </w:t>
      </w:r>
      <w:r w:rsidR="00503997" w:rsidRPr="00900815">
        <w:rPr>
          <w:rFonts w:asciiTheme="minorHAnsi" w:hAnsiTheme="minorHAnsi" w:cstheme="minorHAnsi"/>
          <w:color w:val="auto"/>
        </w:rPr>
        <w:t xml:space="preserve">exosomes </w:t>
      </w:r>
      <w:r w:rsidR="00760A6E" w:rsidRPr="00900815">
        <w:rPr>
          <w:rFonts w:asciiTheme="minorHAnsi" w:hAnsiTheme="minorHAnsi" w:cstheme="minorHAnsi"/>
          <w:color w:val="auto"/>
        </w:rPr>
        <w:t xml:space="preserve">physiologically </w:t>
      </w:r>
      <w:r w:rsidR="00503997" w:rsidRPr="00900815">
        <w:rPr>
          <w:rFonts w:asciiTheme="minorHAnsi" w:hAnsiTheme="minorHAnsi" w:cstheme="minorHAnsi"/>
          <w:color w:val="auto"/>
        </w:rPr>
        <w:t>release</w:t>
      </w:r>
      <w:r w:rsidR="00760A6E" w:rsidRPr="00900815">
        <w:rPr>
          <w:rFonts w:asciiTheme="minorHAnsi" w:hAnsiTheme="minorHAnsi" w:cstheme="minorHAnsi"/>
          <w:color w:val="auto"/>
        </w:rPr>
        <w:t>d</w:t>
      </w:r>
      <w:r w:rsidR="00503997" w:rsidRPr="00900815">
        <w:rPr>
          <w:rFonts w:asciiTheme="minorHAnsi" w:hAnsiTheme="minorHAnsi" w:cstheme="minorHAnsi"/>
          <w:color w:val="auto"/>
        </w:rPr>
        <w:t xml:space="preserve"> from endothelial cells, e</w:t>
      </w:r>
      <w:r w:rsidR="007A1D55" w:rsidRPr="00900815">
        <w:rPr>
          <w:rFonts w:asciiTheme="minorHAnsi" w:hAnsiTheme="minorHAnsi" w:cstheme="minorHAnsi"/>
          <w:color w:val="auto"/>
        </w:rPr>
        <w:t xml:space="preserve">xosomes released upon </w:t>
      </w:r>
      <w:r w:rsidR="00484EB8">
        <w:rPr>
          <w:rFonts w:asciiTheme="minorHAnsi" w:hAnsiTheme="minorHAnsi" w:cstheme="minorHAnsi"/>
          <w:color w:val="auto"/>
        </w:rPr>
        <w:t>SWT</w:t>
      </w:r>
      <w:r w:rsidR="00484EB8" w:rsidRPr="00900815">
        <w:rPr>
          <w:rFonts w:asciiTheme="minorHAnsi" w:hAnsiTheme="minorHAnsi" w:cstheme="minorHAnsi"/>
          <w:color w:val="auto"/>
        </w:rPr>
        <w:t xml:space="preserve"> </w:t>
      </w:r>
      <w:r w:rsidR="007A1D55" w:rsidRPr="00900815">
        <w:rPr>
          <w:rFonts w:asciiTheme="minorHAnsi" w:hAnsiTheme="minorHAnsi" w:cstheme="minorHAnsi"/>
          <w:color w:val="auto"/>
        </w:rPr>
        <w:t xml:space="preserve">contain </w:t>
      </w:r>
      <w:r w:rsidR="00A715A7" w:rsidRPr="00900815">
        <w:rPr>
          <w:rFonts w:cstheme="minorHAnsi"/>
          <w:color w:val="auto"/>
        </w:rPr>
        <w:t xml:space="preserve">an increased </w:t>
      </w:r>
      <w:r w:rsidR="00760A6E" w:rsidRPr="00900815">
        <w:rPr>
          <w:rFonts w:cstheme="minorHAnsi"/>
          <w:color w:val="auto"/>
        </w:rPr>
        <w:t xml:space="preserve">cargo </w:t>
      </w:r>
      <w:r w:rsidR="00A715A7" w:rsidRPr="00900815">
        <w:rPr>
          <w:rFonts w:cstheme="minorHAnsi"/>
          <w:color w:val="auto"/>
        </w:rPr>
        <w:t xml:space="preserve">of </w:t>
      </w:r>
      <w:r w:rsidR="007A1D55" w:rsidRPr="00900815">
        <w:rPr>
          <w:rFonts w:asciiTheme="minorHAnsi" w:hAnsiTheme="minorHAnsi" w:cstheme="minorHAnsi"/>
          <w:color w:val="auto"/>
        </w:rPr>
        <w:t xml:space="preserve">angiogenic microRNA. </w:t>
      </w:r>
      <w:r w:rsidR="00503997" w:rsidRPr="00900815">
        <w:rPr>
          <w:rFonts w:asciiTheme="minorHAnsi" w:hAnsiTheme="minorHAnsi" w:cstheme="minorHAnsi"/>
          <w:color w:val="auto"/>
        </w:rPr>
        <w:t>I</w:t>
      </w:r>
      <w:r w:rsidR="007415AD" w:rsidRPr="00900815">
        <w:rPr>
          <w:rFonts w:asciiTheme="minorHAnsi" w:hAnsiTheme="minorHAnsi" w:cstheme="minorHAnsi"/>
          <w:color w:val="auto"/>
        </w:rPr>
        <w:t>njected into ischemic myocardi</w:t>
      </w:r>
      <w:r w:rsidR="00BD20A0" w:rsidRPr="00900815">
        <w:rPr>
          <w:rFonts w:asciiTheme="minorHAnsi" w:hAnsiTheme="minorHAnsi" w:cstheme="minorHAnsi"/>
          <w:color w:val="auto"/>
        </w:rPr>
        <w:t xml:space="preserve">um, </w:t>
      </w:r>
      <w:r w:rsidR="00503997" w:rsidRPr="00900815">
        <w:rPr>
          <w:rFonts w:asciiTheme="minorHAnsi" w:hAnsiTheme="minorHAnsi" w:cstheme="minorHAnsi"/>
          <w:color w:val="auto"/>
        </w:rPr>
        <w:t xml:space="preserve">SWT </w:t>
      </w:r>
      <w:r w:rsidR="007A1D55" w:rsidRPr="00900815">
        <w:rPr>
          <w:rFonts w:asciiTheme="minorHAnsi" w:hAnsiTheme="minorHAnsi" w:cstheme="minorHAnsi"/>
          <w:color w:val="auto"/>
        </w:rPr>
        <w:t>released exosomes induced regeneratio</w:t>
      </w:r>
      <w:r w:rsidR="0012475C">
        <w:rPr>
          <w:rFonts w:asciiTheme="minorHAnsi" w:hAnsiTheme="minorHAnsi" w:cstheme="minorHAnsi"/>
          <w:color w:val="auto"/>
        </w:rPr>
        <w:t>n</w:t>
      </w:r>
      <w:r w:rsidR="005A503E" w:rsidRPr="00D10A20">
        <w:rPr>
          <w:rFonts w:asciiTheme="minorHAnsi" w:hAnsiTheme="minorHAnsi" w:cstheme="minorHAnsi"/>
          <w:color w:val="auto"/>
          <w:vertAlign w:val="superscript"/>
        </w:rPr>
        <w:fldChar w:fldCharType="begin" w:fldLock="1"/>
      </w:r>
      <w:r w:rsidR="00AA231D" w:rsidRPr="00D10A20">
        <w:rPr>
          <w:rFonts w:asciiTheme="minorHAnsi" w:hAnsiTheme="minorHAnsi" w:cstheme="minorHAnsi"/>
          <w:color w:val="auto"/>
          <w:vertAlign w:val="superscript"/>
        </w:rPr>
        <w:instrText>ADDIN CSL_CITATION {"citationItems":[{"id":"ITEM-1","itemData":{"DOI":"10.1093/cvr/cvz209","ISSN":"0008-6363","author":[{"dropping-particle":"","family":"Gollmann-Tepeköylü","given":"Can","non-dropping-particle":"","parse-names":false,"suffix":""},{"dropping-particle":"","family":"Pölzl","given":"Leo","non-dropping-particle":"","parse-names":false,"suffix":""},{"dropping-particle":"","family":"Graber","given":"Michael","non-dropping-particle":"","parse-names":false,"suffix":""},{"dropping-particle":"","family":"Hirsch","given":"Jakob","non-dropping-particle":"","parse-names":false,"suffix":""},{"dropping-particle":"","family":"Nägele","given":"Felix","non-dropping-particle":"","parse-names":false,"suffix":""},{"dropping-particle":"","family":"Lobenwein","given":"Daniela","non-dropping-particle":"","parse-names":false,"suffix":""},{"dropping-particle":"","family":"Hess","given":"Michael W","non-dropping-particle":"","parse-names":false,"suffix":""},{"dropping-particle":"","family":"Blumer","given":"Michael J","non-dropping-particle":"","parse-names":false,"suffix":""},{"dropping-particle":"","family":"Kirchmair","given":"Elke","non-dropping-particle":"","parse-names":false,"suffix":""},{"dropping-particle":"","family":"Zipperle","given":"Johannes","non-dropping-particle":"","parse-names":false,"suffix":""},{"dropping-particle":"","family":"Hromada","given":"Carina","non-dropping-particle":"","parse-names":false,"suffix":""},{"dropping-particle":"","family":"Mühleder","given":"Severin","non-dropping-particle":"","parse-names":false,"suffix":""},{"dropping-particle":"","family":"Hackl","given":"Hubert","non-dropping-particle":"","parse-names":false,"suffix":""},{"dropping-particle":"","family":"Hermann","given":"Martin","non-dropping-particle":"","parse-names":false,"suffix":""},{"dropping-particle":"Al","family":"Khamisi","given":"Hemse","non-dropping-particle":"","parse-names":false,"suffix":""},{"dropping-particle":"","family":"Förster","given":"Martin","non-dropping-particle":"","parse-names":false,"suffix":""},{"dropping-particle":"","family":"Lichtenauer","given":"Michael","non-dropping-particle":"","parse-names":false,"suffix":""},{"dropping-particle":"","family":"Mittermayr","given":"Rainer","non-dropping-particle":"","parse-names":false,"suffix":""},{"dropping-particle":"","family":"Paulus","given":"Patrick","non-dropping-particle":"","parse-names":false,"suffix":""},{"dropping-particle":"","family":"Fritsch","given":"Helga","non-dropping-particle":"","parse-names":false,"suffix":""},{"dropping-particle":"","family":"Bonaros","given":"Nikolaos","non-dropping-particle":"","parse-names":false,"suffix":""},{"dropping-particle":"","family":"Kirchmair","given":"Rudolf","non-dropping-particle":"","parse-names":false,"suffix":""},{"dropping-particle":"","family":"Sluijter","given":"Joost P G","non-dropping-particle":"","parse-names":false,"suffix":""},{"dropping-particle":"","family":"Davidson","given":"Sean","non-dropping-particle":"","parse-names":false,"suffix":""},{"dropping-particle":"","family":"Grimm","given":"Michael","non-dropping-particle":"","parse-names":false,"suffix":""},{"dropping-particle":"","family":"Holfeld","given":"Johannes","non-dropping-particle":"","parse-names":false,"suffix":""}],"container-title":"Cardiovascular Research","id":"ITEM-1","issued":{"date-parts":[["2019"]]},"title":"miR-19a-3p containing exosomes improve function of ischemic myocardium upon shock wave therapy","type":"article-journal"},"uris":["http://www.mendeley.com/documents/?uuid=5a3723ce-712f-4d7f-aac3-8ce96cf6e79b"]}],"mendeley":{"formattedCitation":"(13)","plainTextFormattedCitation":"(13)","previouslyFormattedCitation":"(13)"},"properties":{"noteIndex":0},"schema":"https://github.com/citation-style-language/schema/raw/master/csl-citation.json"}</w:instrText>
      </w:r>
      <w:r w:rsidR="005A503E" w:rsidRPr="00D10A20">
        <w:rPr>
          <w:rFonts w:asciiTheme="minorHAnsi" w:hAnsiTheme="minorHAnsi" w:cstheme="minorHAnsi"/>
          <w:color w:val="auto"/>
          <w:vertAlign w:val="superscript"/>
        </w:rPr>
        <w:fldChar w:fldCharType="separate"/>
      </w:r>
      <w:r w:rsidR="00AA231D" w:rsidRPr="00D10A20">
        <w:rPr>
          <w:rFonts w:asciiTheme="minorHAnsi" w:hAnsiTheme="minorHAnsi" w:cstheme="minorHAnsi"/>
          <w:noProof/>
          <w:color w:val="auto"/>
          <w:vertAlign w:val="superscript"/>
        </w:rPr>
        <w:t>13</w:t>
      </w:r>
      <w:r w:rsidR="005A503E" w:rsidRPr="00D10A20">
        <w:rPr>
          <w:rFonts w:asciiTheme="minorHAnsi" w:hAnsiTheme="minorHAnsi" w:cstheme="minorHAnsi"/>
          <w:color w:val="auto"/>
          <w:vertAlign w:val="superscript"/>
        </w:rPr>
        <w:fldChar w:fldCharType="end"/>
      </w:r>
      <w:r w:rsidR="00BD20A0" w:rsidRPr="00900815">
        <w:rPr>
          <w:rFonts w:asciiTheme="minorHAnsi" w:hAnsiTheme="minorHAnsi" w:cstheme="minorHAnsi"/>
          <w:color w:val="auto"/>
        </w:rPr>
        <w:t>.</w:t>
      </w:r>
      <w:r w:rsidR="007415AD" w:rsidRPr="00900815">
        <w:rPr>
          <w:rFonts w:asciiTheme="minorHAnsi" w:hAnsiTheme="minorHAnsi" w:cstheme="minorHAnsi"/>
          <w:color w:val="auto"/>
        </w:rPr>
        <w:t xml:space="preserve"> </w:t>
      </w:r>
    </w:p>
    <w:p w14:paraId="3FAEE0EE" w14:textId="77777777" w:rsidR="009F43A8" w:rsidRPr="00900815" w:rsidRDefault="009F43A8" w:rsidP="00E5557C">
      <w:pPr>
        <w:rPr>
          <w:rFonts w:asciiTheme="minorHAnsi" w:hAnsiTheme="minorHAnsi" w:cstheme="minorHAnsi"/>
          <w:color w:val="auto"/>
        </w:rPr>
      </w:pPr>
    </w:p>
    <w:p w14:paraId="79BB1D44" w14:textId="4716E70C" w:rsidR="006D00D7" w:rsidRPr="00900815" w:rsidRDefault="00217BB6" w:rsidP="00E5557C">
      <w:pPr>
        <w:rPr>
          <w:rFonts w:asciiTheme="minorHAnsi" w:hAnsiTheme="minorHAnsi" w:cstheme="minorHAnsi"/>
          <w:color w:val="auto"/>
        </w:rPr>
      </w:pPr>
      <w:r w:rsidRPr="00900815">
        <w:rPr>
          <w:rFonts w:asciiTheme="minorHAnsi" w:hAnsiTheme="minorHAnsi" w:cstheme="minorHAnsi"/>
          <w:color w:val="auto"/>
        </w:rPr>
        <w:t xml:space="preserve">Since air absorbs SW, </w:t>
      </w:r>
      <w:r w:rsidR="00760A6E" w:rsidRPr="00900815">
        <w:rPr>
          <w:rFonts w:asciiTheme="minorHAnsi" w:hAnsiTheme="minorHAnsi" w:cstheme="minorHAnsi"/>
          <w:color w:val="auto"/>
        </w:rPr>
        <w:t xml:space="preserve">perfect </w:t>
      </w:r>
      <w:r w:rsidRPr="00900815">
        <w:rPr>
          <w:rFonts w:asciiTheme="minorHAnsi" w:hAnsiTheme="minorHAnsi" w:cstheme="minorHAnsi"/>
          <w:color w:val="auto"/>
        </w:rPr>
        <w:t>coupling between the applicator and the cell culture flask</w:t>
      </w:r>
      <w:r w:rsidR="00760A6E" w:rsidRPr="00900815">
        <w:rPr>
          <w:rFonts w:asciiTheme="minorHAnsi" w:hAnsiTheme="minorHAnsi" w:cstheme="minorHAnsi"/>
          <w:color w:val="auto"/>
        </w:rPr>
        <w:t>s</w:t>
      </w:r>
      <w:r w:rsidR="00806462" w:rsidRPr="00900815">
        <w:rPr>
          <w:rFonts w:asciiTheme="minorHAnsi" w:hAnsiTheme="minorHAnsi" w:cstheme="minorHAnsi"/>
          <w:color w:val="auto"/>
        </w:rPr>
        <w:t xml:space="preserve"> is</w:t>
      </w:r>
      <w:r w:rsidRPr="00900815">
        <w:rPr>
          <w:rFonts w:asciiTheme="minorHAnsi" w:hAnsiTheme="minorHAnsi" w:cstheme="minorHAnsi"/>
          <w:color w:val="auto"/>
        </w:rPr>
        <w:t xml:space="preserve"> crucial. </w:t>
      </w:r>
      <w:r w:rsidR="00395135" w:rsidRPr="00900815">
        <w:rPr>
          <w:rFonts w:asciiTheme="minorHAnsi" w:hAnsiTheme="minorHAnsi" w:cstheme="minorHAnsi"/>
          <w:color w:val="auto"/>
        </w:rPr>
        <w:t>A standardized</w:t>
      </w:r>
      <w:r w:rsidR="00806462" w:rsidRPr="00900815">
        <w:rPr>
          <w:rFonts w:asciiTheme="minorHAnsi" w:hAnsiTheme="minorHAnsi" w:cstheme="minorHAnsi"/>
          <w:color w:val="auto"/>
        </w:rPr>
        <w:t xml:space="preserve"> </w:t>
      </w:r>
      <w:r w:rsidRPr="00900815">
        <w:rPr>
          <w:rFonts w:asciiTheme="minorHAnsi" w:hAnsiTheme="minorHAnsi" w:cstheme="minorHAnsi"/>
          <w:color w:val="auto"/>
        </w:rPr>
        <w:t xml:space="preserve">water bath </w:t>
      </w:r>
      <w:r w:rsidR="00760A6E" w:rsidRPr="00900815">
        <w:rPr>
          <w:rFonts w:asciiTheme="minorHAnsi" w:hAnsiTheme="minorHAnsi" w:cstheme="minorHAnsi"/>
          <w:color w:val="auto"/>
        </w:rPr>
        <w:t xml:space="preserve">represents </w:t>
      </w:r>
      <w:r w:rsidR="00D11170" w:rsidRPr="00900815">
        <w:rPr>
          <w:rFonts w:asciiTheme="minorHAnsi" w:hAnsiTheme="minorHAnsi" w:cstheme="minorHAnsi"/>
          <w:color w:val="auto"/>
        </w:rPr>
        <w:t>a feasible</w:t>
      </w:r>
      <w:r w:rsidRPr="00900815">
        <w:rPr>
          <w:rFonts w:asciiTheme="minorHAnsi" w:hAnsiTheme="minorHAnsi" w:cstheme="minorHAnsi"/>
          <w:color w:val="auto"/>
        </w:rPr>
        <w:t xml:space="preserve"> method to </w:t>
      </w:r>
      <w:r w:rsidR="00760A6E" w:rsidRPr="00900815">
        <w:rPr>
          <w:rFonts w:asciiTheme="minorHAnsi" w:hAnsiTheme="minorHAnsi" w:cstheme="minorHAnsi"/>
          <w:color w:val="auto"/>
        </w:rPr>
        <w:t xml:space="preserve">apply </w:t>
      </w:r>
      <w:r w:rsidR="00484EB8">
        <w:rPr>
          <w:rFonts w:asciiTheme="minorHAnsi" w:hAnsiTheme="minorHAnsi" w:cstheme="minorHAnsi"/>
          <w:color w:val="auto"/>
        </w:rPr>
        <w:t>SWT</w:t>
      </w:r>
      <w:r w:rsidR="00484EB8" w:rsidRPr="00900815">
        <w:rPr>
          <w:rFonts w:asciiTheme="minorHAnsi" w:hAnsiTheme="minorHAnsi" w:cstheme="minorHAnsi"/>
          <w:color w:val="auto"/>
        </w:rPr>
        <w:t xml:space="preserve"> </w:t>
      </w:r>
      <w:r w:rsidRPr="00900815">
        <w:rPr>
          <w:rFonts w:asciiTheme="minorHAnsi" w:hAnsiTheme="minorHAnsi" w:cstheme="minorHAnsi"/>
          <w:color w:val="auto"/>
        </w:rPr>
        <w:t>in vitro</w:t>
      </w:r>
      <w:r w:rsidR="00806462" w:rsidRPr="00900815">
        <w:rPr>
          <w:rFonts w:asciiTheme="minorHAnsi" w:hAnsiTheme="minorHAnsi" w:cstheme="minorHAnsi"/>
          <w:color w:val="auto"/>
        </w:rPr>
        <w:t xml:space="preserve"> </w:t>
      </w:r>
      <w:r w:rsidR="00760A6E" w:rsidRPr="00900815">
        <w:rPr>
          <w:rFonts w:asciiTheme="minorHAnsi" w:hAnsiTheme="minorHAnsi" w:cstheme="minorHAnsi"/>
          <w:color w:val="auto"/>
        </w:rPr>
        <w:t>and a</w:t>
      </w:r>
      <w:r w:rsidR="00395135" w:rsidRPr="00900815">
        <w:rPr>
          <w:rFonts w:asciiTheme="minorHAnsi" w:hAnsiTheme="minorHAnsi" w:cstheme="minorHAnsi"/>
          <w:color w:val="auto"/>
        </w:rPr>
        <w:t xml:space="preserve"> reproducible experimental setup</w:t>
      </w:r>
      <w:r w:rsidRPr="00900815">
        <w:rPr>
          <w:rFonts w:asciiTheme="minorHAnsi" w:hAnsiTheme="minorHAnsi" w:cstheme="minorHAnsi"/>
          <w:color w:val="auto"/>
        </w:rPr>
        <w:t xml:space="preserve">. </w:t>
      </w:r>
      <w:proofErr w:type="gramStart"/>
      <w:r w:rsidR="00760A6E" w:rsidRPr="00900815">
        <w:rPr>
          <w:rFonts w:asciiTheme="minorHAnsi" w:hAnsiTheme="minorHAnsi" w:cstheme="minorHAnsi"/>
          <w:color w:val="auto"/>
        </w:rPr>
        <w:t>In order t</w:t>
      </w:r>
      <w:r w:rsidR="005C7E64" w:rsidRPr="00900815">
        <w:rPr>
          <w:rFonts w:asciiTheme="minorHAnsi" w:hAnsiTheme="minorHAnsi" w:cstheme="minorHAnsi"/>
          <w:color w:val="auto"/>
        </w:rPr>
        <w:t>o</w:t>
      </w:r>
      <w:proofErr w:type="gramEnd"/>
      <w:r w:rsidR="005C7E64" w:rsidRPr="00900815">
        <w:rPr>
          <w:rFonts w:asciiTheme="minorHAnsi" w:hAnsiTheme="minorHAnsi" w:cstheme="minorHAnsi"/>
          <w:color w:val="auto"/>
        </w:rPr>
        <w:t xml:space="preserve"> avoid a reflection and consequently </w:t>
      </w:r>
      <w:r w:rsidR="00E05ADD" w:rsidRPr="00900815">
        <w:rPr>
          <w:rFonts w:asciiTheme="minorHAnsi" w:hAnsiTheme="minorHAnsi" w:cstheme="minorHAnsi"/>
          <w:color w:val="auto"/>
        </w:rPr>
        <w:t xml:space="preserve">interference of waves, </w:t>
      </w:r>
      <w:r w:rsidR="00760A6E" w:rsidRPr="00900815">
        <w:rPr>
          <w:rFonts w:asciiTheme="minorHAnsi" w:hAnsiTheme="minorHAnsi" w:cstheme="minorHAnsi"/>
          <w:color w:val="auto"/>
        </w:rPr>
        <w:t xml:space="preserve">a </w:t>
      </w:r>
      <w:r w:rsidR="00484EB8" w:rsidRPr="00900815">
        <w:rPr>
          <w:rFonts w:asciiTheme="minorHAnsi" w:hAnsiTheme="minorHAnsi" w:cstheme="minorHAnsi"/>
          <w:color w:val="auto"/>
        </w:rPr>
        <w:t>wedge-shaped</w:t>
      </w:r>
      <w:r w:rsidR="005C7E64" w:rsidRPr="00900815">
        <w:rPr>
          <w:rFonts w:asciiTheme="minorHAnsi" w:hAnsiTheme="minorHAnsi" w:cstheme="minorHAnsi"/>
          <w:color w:val="auto"/>
        </w:rPr>
        <w:t xml:space="preserve"> absorber destructs </w:t>
      </w:r>
      <w:r w:rsidR="00E05ADD" w:rsidRPr="00900815">
        <w:rPr>
          <w:rFonts w:asciiTheme="minorHAnsi" w:hAnsiTheme="minorHAnsi" w:cstheme="minorHAnsi"/>
          <w:color w:val="auto"/>
        </w:rPr>
        <w:t>the primary waves running to the back of the water</w:t>
      </w:r>
      <w:r w:rsidR="00760A6E" w:rsidRPr="00900815">
        <w:rPr>
          <w:rFonts w:asciiTheme="minorHAnsi" w:hAnsiTheme="minorHAnsi" w:cstheme="minorHAnsi"/>
          <w:color w:val="auto"/>
        </w:rPr>
        <w:t xml:space="preserve"> </w:t>
      </w:r>
      <w:r w:rsidR="00E05ADD" w:rsidRPr="00900815">
        <w:rPr>
          <w:rFonts w:asciiTheme="minorHAnsi" w:hAnsiTheme="minorHAnsi" w:cstheme="minorHAnsi"/>
          <w:color w:val="auto"/>
        </w:rPr>
        <w:t>bath.</w:t>
      </w:r>
      <w:r w:rsidR="00900815">
        <w:rPr>
          <w:rFonts w:asciiTheme="minorHAnsi" w:hAnsiTheme="minorHAnsi" w:cstheme="minorHAnsi"/>
          <w:color w:val="auto"/>
        </w:rPr>
        <w:t xml:space="preserve"> </w:t>
      </w:r>
      <w:r w:rsidR="00E05ADD" w:rsidRPr="00900815">
        <w:rPr>
          <w:rFonts w:asciiTheme="minorHAnsi" w:hAnsiTheme="minorHAnsi" w:cstheme="minorHAnsi"/>
          <w:color w:val="auto"/>
        </w:rPr>
        <w:t xml:space="preserve">For </w:t>
      </w:r>
      <w:r w:rsidR="00484EB8" w:rsidRPr="00900815">
        <w:rPr>
          <w:rFonts w:asciiTheme="minorHAnsi" w:hAnsiTheme="minorHAnsi" w:cstheme="minorHAnsi"/>
          <w:color w:val="auto"/>
        </w:rPr>
        <w:t>this reason</w:t>
      </w:r>
      <w:r w:rsidR="00484EB8">
        <w:rPr>
          <w:rFonts w:asciiTheme="minorHAnsi" w:hAnsiTheme="minorHAnsi" w:cstheme="minorHAnsi"/>
          <w:color w:val="auto"/>
        </w:rPr>
        <w:t>,</w:t>
      </w:r>
      <w:r w:rsidR="00E05ADD" w:rsidRPr="00900815">
        <w:rPr>
          <w:rFonts w:asciiTheme="minorHAnsi" w:hAnsiTheme="minorHAnsi" w:cstheme="minorHAnsi"/>
          <w:color w:val="auto"/>
        </w:rPr>
        <w:t xml:space="preserve"> we recommend applying </w:t>
      </w:r>
      <w:r w:rsidR="00E5557C">
        <w:rPr>
          <w:rFonts w:asciiTheme="minorHAnsi" w:hAnsiTheme="minorHAnsi" w:cstheme="minorHAnsi"/>
          <w:color w:val="auto"/>
        </w:rPr>
        <w:t>shock wave</w:t>
      </w:r>
      <w:r w:rsidR="00760A6E" w:rsidRPr="00900815">
        <w:rPr>
          <w:rFonts w:asciiTheme="minorHAnsi" w:hAnsiTheme="minorHAnsi" w:cstheme="minorHAnsi"/>
          <w:color w:val="auto"/>
        </w:rPr>
        <w:t>s</w:t>
      </w:r>
      <w:r w:rsidR="00E05ADD" w:rsidRPr="00900815">
        <w:rPr>
          <w:rFonts w:asciiTheme="minorHAnsi" w:hAnsiTheme="minorHAnsi" w:cstheme="minorHAnsi"/>
          <w:color w:val="auto"/>
        </w:rPr>
        <w:t xml:space="preserve"> in vitro </w:t>
      </w:r>
      <w:r w:rsidR="00760A6E" w:rsidRPr="00900815">
        <w:rPr>
          <w:rFonts w:asciiTheme="minorHAnsi" w:hAnsiTheme="minorHAnsi" w:cstheme="minorHAnsi"/>
          <w:color w:val="auto"/>
        </w:rPr>
        <w:t>using the desc</w:t>
      </w:r>
      <w:r w:rsidR="00EA1801" w:rsidRPr="00900815">
        <w:rPr>
          <w:rFonts w:asciiTheme="minorHAnsi" w:hAnsiTheme="minorHAnsi" w:cstheme="minorHAnsi"/>
          <w:color w:val="auto"/>
        </w:rPr>
        <w:t>r</w:t>
      </w:r>
      <w:r w:rsidR="00760A6E" w:rsidRPr="00900815">
        <w:rPr>
          <w:rFonts w:asciiTheme="minorHAnsi" w:hAnsiTheme="minorHAnsi" w:cstheme="minorHAnsi"/>
          <w:color w:val="auto"/>
        </w:rPr>
        <w:t>ibed</w:t>
      </w:r>
      <w:r w:rsidR="00E05ADD" w:rsidRPr="00900815">
        <w:rPr>
          <w:rFonts w:asciiTheme="minorHAnsi" w:hAnsiTheme="minorHAnsi" w:cstheme="minorHAnsi"/>
          <w:color w:val="auto"/>
        </w:rPr>
        <w:t xml:space="preserve"> water</w:t>
      </w:r>
      <w:r w:rsidR="00760A6E" w:rsidRPr="00900815">
        <w:rPr>
          <w:rFonts w:asciiTheme="minorHAnsi" w:hAnsiTheme="minorHAnsi" w:cstheme="minorHAnsi"/>
          <w:color w:val="auto"/>
        </w:rPr>
        <w:t xml:space="preserve"> </w:t>
      </w:r>
      <w:r w:rsidR="00E05ADD" w:rsidRPr="00900815">
        <w:rPr>
          <w:rFonts w:asciiTheme="minorHAnsi" w:hAnsiTheme="minorHAnsi" w:cstheme="minorHAnsi"/>
          <w:color w:val="auto"/>
        </w:rPr>
        <w:t xml:space="preserve">bath only. </w:t>
      </w:r>
    </w:p>
    <w:p w14:paraId="0C1376E6" w14:textId="77777777" w:rsidR="009F43A8" w:rsidRPr="00900815" w:rsidRDefault="009F43A8" w:rsidP="00E5557C">
      <w:pPr>
        <w:rPr>
          <w:rFonts w:asciiTheme="minorHAnsi" w:hAnsiTheme="minorHAnsi" w:cstheme="minorHAnsi"/>
          <w:color w:val="auto"/>
        </w:rPr>
      </w:pPr>
    </w:p>
    <w:p w14:paraId="6D94F737" w14:textId="54900BAD" w:rsidR="00217BB6" w:rsidRPr="00900815" w:rsidRDefault="00217BB6" w:rsidP="00E5557C">
      <w:pPr>
        <w:rPr>
          <w:rFonts w:asciiTheme="minorHAnsi" w:hAnsiTheme="minorHAnsi" w:cstheme="minorHAnsi"/>
          <w:color w:val="auto"/>
        </w:rPr>
      </w:pPr>
      <w:r w:rsidRPr="00900815">
        <w:rPr>
          <w:rFonts w:asciiTheme="minorHAnsi" w:hAnsiTheme="minorHAnsi" w:cstheme="minorHAnsi"/>
          <w:color w:val="auto"/>
        </w:rPr>
        <w:t xml:space="preserve">In this protocol we describe </w:t>
      </w:r>
      <w:r w:rsidR="00806462" w:rsidRPr="00900815">
        <w:rPr>
          <w:rFonts w:asciiTheme="minorHAnsi" w:hAnsiTheme="minorHAnsi" w:cstheme="minorHAnsi"/>
          <w:color w:val="auto"/>
        </w:rPr>
        <w:t>the</w:t>
      </w:r>
      <w:r w:rsidRPr="00900815">
        <w:rPr>
          <w:rFonts w:asciiTheme="minorHAnsi" w:hAnsiTheme="minorHAnsi" w:cstheme="minorHAnsi"/>
          <w:color w:val="auto"/>
        </w:rPr>
        <w:t xml:space="preserve"> </w:t>
      </w:r>
      <w:r w:rsidR="00806462" w:rsidRPr="00900815">
        <w:rPr>
          <w:rFonts w:asciiTheme="minorHAnsi" w:hAnsiTheme="minorHAnsi" w:cstheme="minorHAnsi"/>
          <w:color w:val="auto"/>
        </w:rPr>
        <w:t xml:space="preserve">application of </w:t>
      </w:r>
      <w:r w:rsidR="00E5557C">
        <w:rPr>
          <w:rFonts w:asciiTheme="minorHAnsi" w:hAnsiTheme="minorHAnsi" w:cstheme="minorHAnsi"/>
          <w:color w:val="auto"/>
        </w:rPr>
        <w:t>shock wave</w:t>
      </w:r>
      <w:r w:rsidR="00484EB8">
        <w:rPr>
          <w:rFonts w:asciiTheme="minorHAnsi" w:hAnsiTheme="minorHAnsi" w:cstheme="minorHAnsi"/>
          <w:color w:val="auto"/>
        </w:rPr>
        <w:t>s</w:t>
      </w:r>
      <w:r w:rsidR="006D00D7" w:rsidRPr="00900815">
        <w:rPr>
          <w:rFonts w:asciiTheme="minorHAnsi" w:hAnsiTheme="minorHAnsi" w:cstheme="minorHAnsi"/>
          <w:color w:val="auto"/>
        </w:rPr>
        <w:t xml:space="preserve"> in vitro t</w:t>
      </w:r>
      <w:r w:rsidRPr="00900815">
        <w:rPr>
          <w:rFonts w:asciiTheme="minorHAnsi" w:hAnsiTheme="minorHAnsi" w:cstheme="minorHAnsi"/>
          <w:color w:val="auto"/>
        </w:rPr>
        <w:t xml:space="preserve">o </w:t>
      </w:r>
      <w:r w:rsidR="00806462" w:rsidRPr="00900815">
        <w:rPr>
          <w:rFonts w:asciiTheme="minorHAnsi" w:hAnsiTheme="minorHAnsi" w:cstheme="minorHAnsi"/>
          <w:color w:val="auto"/>
        </w:rPr>
        <w:t xml:space="preserve">release </w:t>
      </w:r>
      <w:r w:rsidR="00760A6E" w:rsidRPr="00900815">
        <w:rPr>
          <w:rFonts w:asciiTheme="minorHAnsi" w:hAnsiTheme="minorHAnsi" w:cstheme="minorHAnsi"/>
          <w:color w:val="auto"/>
        </w:rPr>
        <w:t xml:space="preserve">angiogenic </w:t>
      </w:r>
      <w:r w:rsidRPr="00900815">
        <w:rPr>
          <w:rFonts w:asciiTheme="minorHAnsi" w:hAnsiTheme="minorHAnsi" w:cstheme="minorHAnsi"/>
          <w:color w:val="auto"/>
        </w:rPr>
        <w:t xml:space="preserve">exosomes </w:t>
      </w:r>
      <w:r w:rsidR="00806462" w:rsidRPr="00900815">
        <w:rPr>
          <w:rFonts w:asciiTheme="minorHAnsi" w:hAnsiTheme="minorHAnsi" w:cstheme="minorHAnsi"/>
          <w:color w:val="auto"/>
        </w:rPr>
        <w:t xml:space="preserve">into </w:t>
      </w:r>
      <w:r w:rsidR="00484EB8">
        <w:rPr>
          <w:rFonts w:asciiTheme="minorHAnsi" w:hAnsiTheme="minorHAnsi" w:cstheme="minorHAnsi"/>
          <w:color w:val="auto"/>
        </w:rPr>
        <w:t xml:space="preserve">the </w:t>
      </w:r>
      <w:r w:rsidRPr="00900815">
        <w:rPr>
          <w:rFonts w:asciiTheme="minorHAnsi" w:hAnsiTheme="minorHAnsi" w:cstheme="minorHAnsi"/>
          <w:color w:val="auto"/>
        </w:rPr>
        <w:t>supernatant.</w:t>
      </w:r>
      <w:r w:rsidR="00806462" w:rsidRPr="00900815">
        <w:rPr>
          <w:rFonts w:asciiTheme="minorHAnsi" w:hAnsiTheme="minorHAnsi" w:cstheme="minorHAnsi"/>
          <w:color w:val="auto"/>
        </w:rPr>
        <w:t xml:space="preserve"> </w:t>
      </w:r>
      <w:r w:rsidR="00760A6E" w:rsidRPr="00900815">
        <w:rPr>
          <w:rFonts w:asciiTheme="minorHAnsi" w:hAnsiTheme="minorHAnsi" w:cstheme="minorHAnsi"/>
          <w:color w:val="auto"/>
        </w:rPr>
        <w:t>T</w:t>
      </w:r>
      <w:r w:rsidR="006D00D7" w:rsidRPr="00900815">
        <w:rPr>
          <w:rFonts w:asciiTheme="minorHAnsi" w:hAnsiTheme="minorHAnsi" w:cstheme="minorHAnsi"/>
          <w:color w:val="auto"/>
        </w:rPr>
        <w:t xml:space="preserve">his protocol provides the possibility to investigate the role of exosomes in </w:t>
      </w:r>
      <w:proofErr w:type="spellStart"/>
      <w:r w:rsidR="006D00D7" w:rsidRPr="00900815">
        <w:rPr>
          <w:rFonts w:asciiTheme="minorHAnsi" w:hAnsiTheme="minorHAnsi" w:cstheme="minorHAnsi"/>
          <w:color w:val="auto"/>
        </w:rPr>
        <w:t>mechanotransduction</w:t>
      </w:r>
      <w:proofErr w:type="spellEnd"/>
      <w:r w:rsidR="006D00D7" w:rsidRPr="00900815">
        <w:rPr>
          <w:rFonts w:asciiTheme="minorHAnsi" w:hAnsiTheme="minorHAnsi" w:cstheme="minorHAnsi"/>
          <w:color w:val="auto"/>
        </w:rPr>
        <w:t xml:space="preserve"> </w:t>
      </w:r>
      <w:r w:rsidR="00760A6E" w:rsidRPr="00900815">
        <w:rPr>
          <w:rFonts w:asciiTheme="minorHAnsi" w:hAnsiTheme="minorHAnsi" w:cstheme="minorHAnsi"/>
          <w:color w:val="auto"/>
        </w:rPr>
        <w:t>and</w:t>
      </w:r>
      <w:r w:rsidR="006D00D7" w:rsidRPr="00900815">
        <w:rPr>
          <w:rFonts w:asciiTheme="minorHAnsi" w:hAnsiTheme="minorHAnsi" w:cstheme="minorHAnsi"/>
          <w:color w:val="auto"/>
        </w:rPr>
        <w:t xml:space="preserve"> is the basis for further </w:t>
      </w:r>
      <w:r w:rsidR="00806462" w:rsidRPr="00900815">
        <w:rPr>
          <w:rFonts w:asciiTheme="minorHAnsi" w:hAnsiTheme="minorHAnsi" w:cstheme="minorHAnsi"/>
          <w:color w:val="auto"/>
        </w:rPr>
        <w:t xml:space="preserve">investigation of </w:t>
      </w:r>
      <w:r w:rsidR="006D00D7" w:rsidRPr="00900815">
        <w:rPr>
          <w:rFonts w:asciiTheme="minorHAnsi" w:hAnsiTheme="minorHAnsi" w:cstheme="minorHAnsi"/>
          <w:color w:val="auto"/>
        </w:rPr>
        <w:t xml:space="preserve">exosome release upon </w:t>
      </w:r>
      <w:r w:rsidR="00484EB8">
        <w:rPr>
          <w:rFonts w:asciiTheme="minorHAnsi" w:hAnsiTheme="minorHAnsi" w:cstheme="minorHAnsi"/>
          <w:color w:val="auto"/>
        </w:rPr>
        <w:t>SWT</w:t>
      </w:r>
      <w:r w:rsidR="006D00D7" w:rsidRPr="00900815">
        <w:rPr>
          <w:rFonts w:asciiTheme="minorHAnsi" w:hAnsiTheme="minorHAnsi" w:cstheme="minorHAnsi"/>
          <w:color w:val="auto"/>
        </w:rPr>
        <w:t xml:space="preserve">. </w:t>
      </w:r>
    </w:p>
    <w:p w14:paraId="5261245F" w14:textId="77777777" w:rsidR="00DB11EC" w:rsidRPr="00900815" w:rsidRDefault="00DB11EC" w:rsidP="00E5557C">
      <w:pPr>
        <w:rPr>
          <w:rFonts w:asciiTheme="minorHAnsi" w:hAnsiTheme="minorHAnsi" w:cstheme="minorHAnsi"/>
          <w:color w:val="auto"/>
        </w:rPr>
      </w:pPr>
    </w:p>
    <w:p w14:paraId="0EED1E2B" w14:textId="4573DCA6" w:rsidR="004F5CD1" w:rsidRPr="00900815" w:rsidRDefault="00B32616" w:rsidP="00E5557C">
      <w:pPr>
        <w:rPr>
          <w:rFonts w:asciiTheme="minorHAnsi" w:hAnsiTheme="minorHAnsi" w:cstheme="minorHAnsi"/>
          <w:color w:val="auto"/>
        </w:rPr>
      </w:pPr>
      <w:bookmarkStart w:id="5" w:name="Protocol"/>
      <w:r w:rsidRPr="00900815">
        <w:rPr>
          <w:rFonts w:asciiTheme="minorHAnsi" w:hAnsiTheme="minorHAnsi" w:cstheme="minorHAnsi"/>
          <w:b/>
          <w:color w:val="auto"/>
        </w:rPr>
        <w:t>PROTOCOL</w:t>
      </w:r>
      <w:bookmarkEnd w:id="5"/>
      <w:r w:rsidRPr="00900815">
        <w:rPr>
          <w:rFonts w:asciiTheme="minorHAnsi" w:hAnsiTheme="minorHAnsi" w:cstheme="minorHAnsi"/>
          <w:b/>
          <w:bCs/>
          <w:color w:val="auto"/>
        </w:rPr>
        <w:t>:</w:t>
      </w:r>
      <w:r w:rsidRPr="00900815">
        <w:rPr>
          <w:rFonts w:asciiTheme="minorHAnsi" w:hAnsiTheme="minorHAnsi" w:cstheme="minorHAnsi"/>
          <w:color w:val="auto"/>
        </w:rPr>
        <w:t xml:space="preserve"> </w:t>
      </w:r>
    </w:p>
    <w:p w14:paraId="67116B75" w14:textId="41E1E1DB" w:rsidR="00E95AF6" w:rsidRPr="00900815" w:rsidRDefault="00E95AF6" w:rsidP="00E5557C">
      <w:pPr>
        <w:rPr>
          <w:rFonts w:asciiTheme="minorHAnsi" w:hAnsiTheme="minorHAnsi" w:cstheme="minorHAnsi"/>
          <w:color w:val="auto"/>
        </w:rPr>
      </w:pPr>
    </w:p>
    <w:p w14:paraId="30989FB0" w14:textId="33C933AB" w:rsidR="006C1C85" w:rsidRPr="00900815" w:rsidRDefault="00756ECD" w:rsidP="00E5557C">
      <w:pPr>
        <w:rPr>
          <w:rFonts w:asciiTheme="minorHAnsi" w:hAnsiTheme="minorHAnsi" w:cstheme="minorHAnsi"/>
          <w:color w:val="auto"/>
        </w:rPr>
      </w:pPr>
      <w:r w:rsidRPr="00900815">
        <w:rPr>
          <w:rFonts w:asciiTheme="minorHAnsi" w:hAnsiTheme="minorHAnsi" w:cstheme="minorHAnsi"/>
          <w:color w:val="auto"/>
        </w:rPr>
        <w:t>Human umbilical vein endothelial cells were obtained from caesarean section</w:t>
      </w:r>
      <w:r w:rsidR="00484EB8">
        <w:rPr>
          <w:rFonts w:asciiTheme="minorHAnsi" w:hAnsiTheme="minorHAnsi" w:cstheme="minorHAnsi"/>
          <w:color w:val="auto"/>
        </w:rPr>
        <w:t>s</w:t>
      </w:r>
      <w:r w:rsidRPr="00900815">
        <w:rPr>
          <w:rFonts w:asciiTheme="minorHAnsi" w:hAnsiTheme="minorHAnsi" w:cstheme="minorHAnsi"/>
          <w:color w:val="auto"/>
        </w:rPr>
        <w:t xml:space="preserve"> at the </w:t>
      </w:r>
      <w:r w:rsidR="00484EB8" w:rsidRPr="00900815">
        <w:rPr>
          <w:rFonts w:asciiTheme="minorHAnsi" w:hAnsiTheme="minorHAnsi" w:cstheme="minorHAnsi"/>
          <w:color w:val="auto"/>
        </w:rPr>
        <w:t xml:space="preserve">Department </w:t>
      </w:r>
      <w:r w:rsidR="00484EB8">
        <w:rPr>
          <w:rFonts w:asciiTheme="minorHAnsi" w:hAnsiTheme="minorHAnsi" w:cstheme="minorHAnsi"/>
          <w:color w:val="auto"/>
        </w:rPr>
        <w:lastRenderedPageBreak/>
        <w:t>o</w:t>
      </w:r>
      <w:r w:rsidR="00484EB8" w:rsidRPr="00900815">
        <w:rPr>
          <w:rFonts w:asciiTheme="minorHAnsi" w:hAnsiTheme="minorHAnsi" w:cstheme="minorHAnsi"/>
          <w:color w:val="auto"/>
        </w:rPr>
        <w:t>f Gynecolo</w:t>
      </w:r>
      <w:r w:rsidRPr="00900815">
        <w:rPr>
          <w:rFonts w:asciiTheme="minorHAnsi" w:hAnsiTheme="minorHAnsi" w:cstheme="minorHAnsi"/>
          <w:color w:val="auto"/>
        </w:rPr>
        <w:t xml:space="preserve">gy. </w:t>
      </w:r>
      <w:r w:rsidR="00395135" w:rsidRPr="00900815">
        <w:rPr>
          <w:rFonts w:asciiTheme="minorHAnsi" w:hAnsiTheme="minorHAnsi" w:cstheme="minorHAnsi"/>
          <w:color w:val="auto"/>
        </w:rPr>
        <w:t>Therefore</w:t>
      </w:r>
      <w:r w:rsidRPr="00900815">
        <w:rPr>
          <w:rFonts w:asciiTheme="minorHAnsi" w:hAnsiTheme="minorHAnsi" w:cstheme="minorHAnsi"/>
          <w:color w:val="auto"/>
        </w:rPr>
        <w:t>, written informed consent of patients was obtained. Permission was given from the ethics committee of Innsbruck Medical University (no. UN4435).</w:t>
      </w:r>
    </w:p>
    <w:p w14:paraId="3D573813" w14:textId="77777777" w:rsidR="00756ECD" w:rsidRPr="00900815" w:rsidRDefault="00756ECD" w:rsidP="00E5557C">
      <w:pPr>
        <w:widowControl/>
        <w:jc w:val="left"/>
        <w:rPr>
          <w:rFonts w:asciiTheme="minorHAnsi" w:hAnsiTheme="minorHAnsi" w:cstheme="minorHAnsi"/>
          <w:color w:val="auto"/>
        </w:rPr>
      </w:pPr>
    </w:p>
    <w:p w14:paraId="472CBF7D" w14:textId="4048D677" w:rsidR="004F5CD1" w:rsidRPr="00900815" w:rsidRDefault="00484EB8" w:rsidP="00E5557C">
      <w:pPr>
        <w:rPr>
          <w:rFonts w:asciiTheme="minorHAnsi" w:hAnsiTheme="minorHAnsi" w:cstheme="minorHAnsi"/>
          <w:color w:val="auto"/>
        </w:rPr>
      </w:pPr>
      <w:r>
        <w:rPr>
          <w:rFonts w:asciiTheme="minorHAnsi" w:hAnsiTheme="minorHAnsi" w:cstheme="minorHAnsi"/>
          <w:color w:val="auto"/>
        </w:rPr>
        <w:t>NOTE:</w:t>
      </w:r>
      <w:r w:rsidR="006C1C85" w:rsidRPr="00900815">
        <w:rPr>
          <w:rFonts w:asciiTheme="minorHAnsi" w:hAnsiTheme="minorHAnsi" w:cstheme="minorHAnsi"/>
          <w:color w:val="auto"/>
        </w:rPr>
        <w:t xml:space="preserve"> Work under a </w:t>
      </w:r>
      <w:r w:rsidR="00E95AF6" w:rsidRPr="00900815">
        <w:rPr>
          <w:rFonts w:asciiTheme="minorHAnsi" w:hAnsiTheme="minorHAnsi" w:cstheme="minorHAnsi"/>
          <w:color w:val="auto"/>
        </w:rPr>
        <w:t>sterile</w:t>
      </w:r>
      <w:r w:rsidR="006C1C85" w:rsidRPr="00900815">
        <w:rPr>
          <w:rFonts w:asciiTheme="minorHAnsi" w:hAnsiTheme="minorHAnsi" w:cstheme="minorHAnsi"/>
          <w:color w:val="auto"/>
        </w:rPr>
        <w:t xml:space="preserve"> </w:t>
      </w:r>
      <w:r w:rsidR="00806462" w:rsidRPr="00900815">
        <w:rPr>
          <w:rFonts w:asciiTheme="minorHAnsi" w:hAnsiTheme="minorHAnsi" w:cstheme="minorHAnsi"/>
          <w:color w:val="auto"/>
        </w:rPr>
        <w:t xml:space="preserve">laminar flow hood </w:t>
      </w:r>
      <w:r w:rsidR="006C1C85" w:rsidRPr="00900815">
        <w:rPr>
          <w:rFonts w:asciiTheme="minorHAnsi" w:hAnsiTheme="minorHAnsi" w:cstheme="minorHAnsi"/>
          <w:color w:val="auto"/>
        </w:rPr>
        <w:t>to avoid contamination.</w:t>
      </w:r>
    </w:p>
    <w:p w14:paraId="30ED5952" w14:textId="77777777" w:rsidR="006C1C85" w:rsidRPr="00900815" w:rsidRDefault="006C1C85" w:rsidP="00E5557C">
      <w:pPr>
        <w:rPr>
          <w:rFonts w:asciiTheme="minorHAnsi" w:hAnsiTheme="minorHAnsi" w:cstheme="minorHAnsi"/>
          <w:color w:val="auto"/>
        </w:rPr>
      </w:pPr>
    </w:p>
    <w:p w14:paraId="20A5E11C" w14:textId="77777777" w:rsidR="00484EB8" w:rsidRDefault="00484EB8" w:rsidP="00E5557C">
      <w:pPr>
        <w:pStyle w:val="ListParagraph"/>
        <w:numPr>
          <w:ilvl w:val="0"/>
          <w:numId w:val="47"/>
        </w:numPr>
        <w:ind w:left="0" w:firstLine="0"/>
        <w:rPr>
          <w:rFonts w:asciiTheme="minorHAnsi" w:hAnsiTheme="minorHAnsi" w:cstheme="minorHAnsi"/>
          <w:b/>
          <w:color w:val="auto"/>
        </w:rPr>
      </w:pPr>
      <w:r>
        <w:rPr>
          <w:rFonts w:asciiTheme="minorHAnsi" w:hAnsiTheme="minorHAnsi" w:cstheme="minorHAnsi"/>
          <w:b/>
          <w:color w:val="auto"/>
        </w:rPr>
        <w:t xml:space="preserve">24 h before the experiment </w:t>
      </w:r>
    </w:p>
    <w:p w14:paraId="6E2FAFDD" w14:textId="77777777" w:rsidR="00484EB8" w:rsidRPr="00484EB8" w:rsidRDefault="00484EB8" w:rsidP="00E5557C">
      <w:pPr>
        <w:rPr>
          <w:rFonts w:asciiTheme="minorHAnsi" w:hAnsiTheme="minorHAnsi" w:cstheme="minorHAnsi"/>
          <w:color w:val="auto"/>
        </w:rPr>
      </w:pPr>
    </w:p>
    <w:p w14:paraId="367A983D" w14:textId="354B445F" w:rsidR="00484EB8" w:rsidRPr="00900815" w:rsidRDefault="00484EB8" w:rsidP="00E5557C">
      <w:pPr>
        <w:pStyle w:val="ListParagraph"/>
        <w:numPr>
          <w:ilvl w:val="1"/>
          <w:numId w:val="47"/>
        </w:numPr>
        <w:ind w:left="0" w:firstLine="0"/>
        <w:rPr>
          <w:rFonts w:asciiTheme="minorHAnsi" w:hAnsiTheme="minorHAnsi" w:cstheme="minorHAnsi"/>
          <w:color w:val="auto"/>
        </w:rPr>
      </w:pPr>
      <w:r w:rsidRPr="00900815">
        <w:rPr>
          <w:rFonts w:asciiTheme="minorHAnsi" w:hAnsiTheme="minorHAnsi" w:cstheme="minorHAnsi"/>
          <w:color w:val="auto"/>
        </w:rPr>
        <w:t>Prepare exosome free endothelial growth medium by ultra</w:t>
      </w:r>
      <w:r>
        <w:rPr>
          <w:rFonts w:asciiTheme="minorHAnsi" w:hAnsiTheme="minorHAnsi" w:cstheme="minorHAnsi"/>
          <w:color w:val="auto"/>
        </w:rPr>
        <w:t>-</w:t>
      </w:r>
      <w:r w:rsidRPr="00900815">
        <w:rPr>
          <w:rFonts w:asciiTheme="minorHAnsi" w:hAnsiTheme="minorHAnsi" w:cstheme="minorHAnsi"/>
          <w:color w:val="auto"/>
        </w:rPr>
        <w:t xml:space="preserve">centrifuging fetal bovine serum (FCS) at 4 °C </w:t>
      </w:r>
      <w:r>
        <w:rPr>
          <w:rFonts w:asciiTheme="minorHAnsi" w:hAnsiTheme="minorHAnsi" w:cstheme="minorHAnsi"/>
          <w:color w:val="auto"/>
        </w:rPr>
        <w:t>and</w:t>
      </w:r>
      <w:r w:rsidRPr="00900815">
        <w:rPr>
          <w:rFonts w:asciiTheme="minorHAnsi" w:hAnsiTheme="minorHAnsi" w:cstheme="minorHAnsi"/>
          <w:color w:val="auto"/>
        </w:rPr>
        <w:t xml:space="preserve"> 120</w:t>
      </w:r>
      <w:r>
        <w:rPr>
          <w:rFonts w:asciiTheme="minorHAnsi" w:hAnsiTheme="minorHAnsi" w:cstheme="minorHAnsi"/>
          <w:color w:val="auto"/>
        </w:rPr>
        <w:t>,</w:t>
      </w:r>
      <w:r w:rsidRPr="00900815">
        <w:rPr>
          <w:rFonts w:asciiTheme="minorHAnsi" w:hAnsiTheme="minorHAnsi" w:cstheme="minorHAnsi"/>
          <w:color w:val="auto"/>
        </w:rPr>
        <w:t xml:space="preserve">000 x </w:t>
      </w:r>
      <w:r w:rsidRPr="00484EB8">
        <w:rPr>
          <w:rFonts w:asciiTheme="minorHAnsi" w:hAnsiTheme="minorHAnsi" w:cstheme="minorHAnsi"/>
          <w:i/>
          <w:iCs/>
          <w:color w:val="auto"/>
        </w:rPr>
        <w:t>g</w:t>
      </w:r>
      <w:r w:rsidRPr="00900815">
        <w:rPr>
          <w:rFonts w:asciiTheme="minorHAnsi" w:hAnsiTheme="minorHAnsi" w:cstheme="minorHAnsi"/>
          <w:color w:val="auto"/>
        </w:rPr>
        <w:t xml:space="preserve"> overnight. </w:t>
      </w:r>
    </w:p>
    <w:p w14:paraId="57266510" w14:textId="77777777" w:rsidR="00082E3B" w:rsidRPr="00900815" w:rsidRDefault="00082E3B" w:rsidP="00E5557C">
      <w:pPr>
        <w:rPr>
          <w:rFonts w:asciiTheme="minorHAnsi" w:hAnsiTheme="minorHAnsi" w:cstheme="minorHAnsi"/>
          <w:color w:val="auto"/>
        </w:rPr>
      </w:pPr>
    </w:p>
    <w:p w14:paraId="1C02E869" w14:textId="5EBB685D" w:rsidR="00591DE2" w:rsidRDefault="00591DE2" w:rsidP="00E5557C">
      <w:pPr>
        <w:pStyle w:val="ListParagraph"/>
        <w:numPr>
          <w:ilvl w:val="1"/>
          <w:numId w:val="47"/>
        </w:numPr>
        <w:ind w:left="0" w:firstLine="0"/>
        <w:rPr>
          <w:rFonts w:asciiTheme="minorHAnsi" w:hAnsiTheme="minorHAnsi" w:cstheme="minorHAnsi"/>
          <w:color w:val="auto"/>
        </w:rPr>
      </w:pPr>
      <w:r w:rsidRPr="00900815">
        <w:rPr>
          <w:rFonts w:asciiTheme="minorHAnsi" w:hAnsiTheme="minorHAnsi" w:cstheme="minorHAnsi"/>
          <w:color w:val="auto"/>
        </w:rPr>
        <w:t>Coat a 75</w:t>
      </w:r>
      <w:r w:rsidR="00484EB8">
        <w:rPr>
          <w:rFonts w:asciiTheme="minorHAnsi" w:hAnsiTheme="minorHAnsi" w:cstheme="minorHAnsi"/>
          <w:color w:val="auto"/>
        </w:rPr>
        <w:t xml:space="preserve"> </w:t>
      </w:r>
      <w:r w:rsidRPr="00900815">
        <w:rPr>
          <w:rFonts w:asciiTheme="minorHAnsi" w:hAnsiTheme="minorHAnsi" w:cstheme="minorHAnsi"/>
          <w:color w:val="auto"/>
        </w:rPr>
        <w:t>cm²</w:t>
      </w:r>
      <w:r w:rsidR="00900815">
        <w:rPr>
          <w:rFonts w:asciiTheme="minorHAnsi" w:hAnsiTheme="minorHAnsi" w:cstheme="minorHAnsi"/>
          <w:color w:val="auto"/>
        </w:rPr>
        <w:t xml:space="preserve"> </w:t>
      </w:r>
      <w:r w:rsidRPr="00900815">
        <w:rPr>
          <w:rFonts w:asciiTheme="minorHAnsi" w:hAnsiTheme="minorHAnsi" w:cstheme="minorHAnsi"/>
          <w:color w:val="auto"/>
        </w:rPr>
        <w:t xml:space="preserve">cell culture flask using 10% gelatin. </w:t>
      </w:r>
    </w:p>
    <w:p w14:paraId="110CFD23" w14:textId="77777777" w:rsidR="00484EB8" w:rsidRPr="00900815" w:rsidRDefault="00484EB8" w:rsidP="00E5557C">
      <w:pPr>
        <w:pStyle w:val="ListParagraph"/>
        <w:ind w:left="0"/>
        <w:rPr>
          <w:rFonts w:asciiTheme="minorHAnsi" w:hAnsiTheme="minorHAnsi" w:cstheme="minorHAnsi"/>
          <w:color w:val="auto"/>
        </w:rPr>
      </w:pPr>
    </w:p>
    <w:p w14:paraId="46E2A2D9" w14:textId="31AACCC0" w:rsidR="004F5CD1" w:rsidRDefault="004F5CD1" w:rsidP="00E5557C">
      <w:pPr>
        <w:pStyle w:val="ListParagraph"/>
        <w:numPr>
          <w:ilvl w:val="1"/>
          <w:numId w:val="47"/>
        </w:numPr>
        <w:ind w:left="0" w:firstLine="0"/>
        <w:rPr>
          <w:rFonts w:asciiTheme="minorHAnsi" w:hAnsiTheme="minorHAnsi" w:cstheme="minorHAnsi"/>
          <w:color w:val="auto"/>
        </w:rPr>
      </w:pPr>
      <w:r w:rsidRPr="00900815">
        <w:rPr>
          <w:rFonts w:asciiTheme="minorHAnsi" w:hAnsiTheme="minorHAnsi" w:cstheme="minorHAnsi"/>
          <w:color w:val="auto"/>
        </w:rPr>
        <w:t xml:space="preserve">Seed human endothelial cells in </w:t>
      </w:r>
      <w:r w:rsidR="00484EB8">
        <w:rPr>
          <w:rFonts w:asciiTheme="minorHAnsi" w:hAnsiTheme="minorHAnsi" w:cstheme="minorHAnsi"/>
          <w:color w:val="auto"/>
        </w:rPr>
        <w:t xml:space="preserve">the </w:t>
      </w:r>
      <w:r w:rsidR="00F34CD4" w:rsidRPr="00900815">
        <w:rPr>
          <w:rFonts w:asciiTheme="minorHAnsi" w:hAnsiTheme="minorHAnsi" w:cstheme="minorHAnsi"/>
          <w:color w:val="auto"/>
        </w:rPr>
        <w:t xml:space="preserve">cell culture </w:t>
      </w:r>
      <w:r w:rsidRPr="00900815">
        <w:rPr>
          <w:rFonts w:asciiTheme="minorHAnsi" w:hAnsiTheme="minorHAnsi" w:cstheme="minorHAnsi"/>
          <w:color w:val="auto"/>
        </w:rPr>
        <w:t xml:space="preserve">flask using endothelial growth medium. </w:t>
      </w:r>
    </w:p>
    <w:p w14:paraId="1BC6C2CA" w14:textId="77777777" w:rsidR="00D31B64" w:rsidRPr="00900815" w:rsidRDefault="00D31B64" w:rsidP="00E5557C">
      <w:pPr>
        <w:rPr>
          <w:rFonts w:asciiTheme="minorHAnsi" w:hAnsiTheme="minorHAnsi" w:cstheme="minorHAnsi"/>
          <w:color w:val="auto"/>
        </w:rPr>
      </w:pPr>
    </w:p>
    <w:p w14:paraId="532EB5F9" w14:textId="60047D39" w:rsidR="00D31B64" w:rsidRPr="00484EB8" w:rsidRDefault="00D31B64" w:rsidP="00E5557C">
      <w:pPr>
        <w:rPr>
          <w:rFonts w:asciiTheme="minorHAnsi" w:hAnsiTheme="minorHAnsi" w:cstheme="minorHAnsi"/>
          <w:b/>
          <w:color w:val="auto"/>
        </w:rPr>
      </w:pPr>
      <w:r w:rsidRPr="00484EB8">
        <w:rPr>
          <w:rFonts w:asciiTheme="minorHAnsi" w:hAnsiTheme="minorHAnsi" w:cstheme="minorHAnsi"/>
          <w:b/>
          <w:color w:val="auto"/>
        </w:rPr>
        <w:t>Experiment day:</w:t>
      </w:r>
    </w:p>
    <w:p w14:paraId="0CCF15BC" w14:textId="77777777" w:rsidR="00F34CD4" w:rsidRPr="00900815" w:rsidRDefault="00F34CD4" w:rsidP="00E5557C">
      <w:pPr>
        <w:rPr>
          <w:rFonts w:asciiTheme="minorHAnsi" w:hAnsiTheme="minorHAnsi" w:cstheme="minorHAnsi"/>
          <w:color w:val="auto"/>
          <w:u w:val="single"/>
        </w:rPr>
      </w:pPr>
    </w:p>
    <w:p w14:paraId="69C5CCD2" w14:textId="31497E99" w:rsidR="00082E3B" w:rsidRPr="00900815" w:rsidRDefault="00484EB8" w:rsidP="00E5557C">
      <w:pPr>
        <w:rPr>
          <w:rFonts w:asciiTheme="minorHAnsi" w:hAnsiTheme="minorHAnsi" w:cstheme="minorHAnsi"/>
          <w:color w:val="auto"/>
        </w:rPr>
      </w:pPr>
      <w:r>
        <w:rPr>
          <w:rFonts w:asciiTheme="minorHAnsi" w:hAnsiTheme="minorHAnsi" w:cstheme="minorHAnsi"/>
          <w:color w:val="auto"/>
        </w:rPr>
        <w:t>NOTE:</w:t>
      </w:r>
      <w:r w:rsidR="00082E3B" w:rsidRPr="00900815">
        <w:rPr>
          <w:rFonts w:asciiTheme="minorHAnsi" w:hAnsiTheme="minorHAnsi" w:cstheme="minorHAnsi"/>
          <w:color w:val="auto"/>
        </w:rPr>
        <w:t xml:space="preserve"> Pre</w:t>
      </w:r>
      <w:r w:rsidR="00F34CD4" w:rsidRPr="00900815">
        <w:rPr>
          <w:rFonts w:asciiTheme="minorHAnsi" w:hAnsiTheme="minorHAnsi" w:cstheme="minorHAnsi"/>
          <w:color w:val="auto"/>
        </w:rPr>
        <w:t>-</w:t>
      </w:r>
      <w:r w:rsidR="00082E3B" w:rsidRPr="00900815">
        <w:rPr>
          <w:rFonts w:asciiTheme="minorHAnsi" w:hAnsiTheme="minorHAnsi" w:cstheme="minorHAnsi"/>
          <w:color w:val="auto"/>
        </w:rPr>
        <w:t>warm 4</w:t>
      </w:r>
      <w:r w:rsidR="00756ECD" w:rsidRPr="00900815">
        <w:rPr>
          <w:rFonts w:asciiTheme="minorHAnsi" w:hAnsiTheme="minorHAnsi" w:cstheme="minorHAnsi"/>
          <w:color w:val="auto"/>
        </w:rPr>
        <w:t xml:space="preserve"> </w:t>
      </w:r>
      <w:r>
        <w:rPr>
          <w:rFonts w:asciiTheme="minorHAnsi" w:hAnsiTheme="minorHAnsi" w:cstheme="minorHAnsi"/>
          <w:color w:val="auto"/>
        </w:rPr>
        <w:t>L of</w:t>
      </w:r>
      <w:r w:rsidR="00082E3B" w:rsidRPr="00900815">
        <w:rPr>
          <w:rFonts w:asciiTheme="minorHAnsi" w:hAnsiTheme="minorHAnsi" w:cstheme="minorHAnsi"/>
          <w:color w:val="auto"/>
        </w:rPr>
        <w:t xml:space="preserve"> ddH</w:t>
      </w:r>
      <w:r w:rsidR="00F34CD4" w:rsidRPr="00900815">
        <w:rPr>
          <w:rFonts w:asciiTheme="minorHAnsi" w:hAnsiTheme="minorHAnsi" w:cstheme="minorHAnsi"/>
          <w:color w:val="auto"/>
          <w:vertAlign w:val="subscript"/>
        </w:rPr>
        <w:t>2</w:t>
      </w:r>
      <w:r w:rsidR="00082E3B" w:rsidRPr="00900815">
        <w:rPr>
          <w:rFonts w:asciiTheme="minorHAnsi" w:hAnsiTheme="minorHAnsi" w:cstheme="minorHAnsi"/>
          <w:color w:val="auto"/>
        </w:rPr>
        <w:t xml:space="preserve">O, exosome free FCS, </w:t>
      </w:r>
      <w:r w:rsidR="00675C8D" w:rsidRPr="00900815">
        <w:rPr>
          <w:rFonts w:cs="Arial"/>
          <w:color w:val="auto"/>
          <w:lang w:val="en"/>
        </w:rPr>
        <w:t>Endothelial Cell Growth Basal Medium</w:t>
      </w:r>
      <w:r w:rsidR="00675C8D" w:rsidRPr="00900815" w:rsidDel="00675C8D">
        <w:rPr>
          <w:rFonts w:asciiTheme="minorHAnsi" w:hAnsiTheme="minorHAnsi" w:cstheme="minorHAnsi"/>
          <w:color w:val="auto"/>
        </w:rPr>
        <w:t xml:space="preserve"> </w:t>
      </w:r>
      <w:r w:rsidR="00082E3B" w:rsidRPr="00900815">
        <w:rPr>
          <w:rFonts w:asciiTheme="minorHAnsi" w:hAnsiTheme="minorHAnsi" w:cstheme="minorHAnsi"/>
          <w:color w:val="auto"/>
        </w:rPr>
        <w:t>and PBS to 37</w:t>
      </w:r>
      <w:r w:rsidR="00756ECD" w:rsidRPr="00900815">
        <w:rPr>
          <w:rFonts w:asciiTheme="minorHAnsi" w:hAnsiTheme="minorHAnsi" w:cstheme="minorHAnsi"/>
          <w:color w:val="auto"/>
        </w:rPr>
        <w:t xml:space="preserve"> </w:t>
      </w:r>
      <w:r w:rsidR="00082E3B" w:rsidRPr="00900815">
        <w:rPr>
          <w:rFonts w:asciiTheme="minorHAnsi" w:hAnsiTheme="minorHAnsi" w:cstheme="minorHAnsi"/>
          <w:color w:val="auto"/>
        </w:rPr>
        <w:t xml:space="preserve">°C. </w:t>
      </w:r>
    </w:p>
    <w:p w14:paraId="1A127CF4" w14:textId="77777777" w:rsidR="00082E3B" w:rsidRPr="00900815" w:rsidRDefault="00082E3B" w:rsidP="00E5557C">
      <w:pPr>
        <w:rPr>
          <w:rFonts w:asciiTheme="minorHAnsi" w:hAnsiTheme="minorHAnsi" w:cstheme="minorHAnsi"/>
          <w:color w:val="auto"/>
        </w:rPr>
      </w:pPr>
    </w:p>
    <w:p w14:paraId="1226B50C" w14:textId="16279FA4" w:rsidR="000700C5" w:rsidRPr="00484EB8" w:rsidRDefault="000700C5" w:rsidP="00E5557C">
      <w:pPr>
        <w:pStyle w:val="ListParagraph"/>
        <w:numPr>
          <w:ilvl w:val="0"/>
          <w:numId w:val="47"/>
        </w:numPr>
        <w:ind w:left="0" w:firstLine="0"/>
        <w:rPr>
          <w:rFonts w:asciiTheme="minorHAnsi" w:hAnsiTheme="minorHAnsi" w:cstheme="minorHAnsi"/>
          <w:b/>
          <w:color w:val="auto"/>
          <w:highlight w:val="yellow"/>
        </w:rPr>
      </w:pPr>
      <w:r w:rsidRPr="00484EB8">
        <w:rPr>
          <w:rFonts w:asciiTheme="minorHAnsi" w:hAnsiTheme="minorHAnsi" w:cstheme="minorHAnsi"/>
          <w:b/>
          <w:color w:val="auto"/>
          <w:highlight w:val="yellow"/>
        </w:rPr>
        <w:t>Prepare</w:t>
      </w:r>
      <w:r w:rsidR="00082E3B" w:rsidRPr="00484EB8">
        <w:rPr>
          <w:rFonts w:asciiTheme="minorHAnsi" w:hAnsiTheme="minorHAnsi" w:cstheme="minorHAnsi"/>
          <w:b/>
          <w:color w:val="auto"/>
          <w:highlight w:val="yellow"/>
        </w:rPr>
        <w:t xml:space="preserve"> </w:t>
      </w:r>
      <w:r w:rsidR="00484EB8">
        <w:rPr>
          <w:rFonts w:asciiTheme="minorHAnsi" w:hAnsiTheme="minorHAnsi" w:cstheme="minorHAnsi"/>
          <w:b/>
          <w:color w:val="auto"/>
          <w:highlight w:val="yellow"/>
        </w:rPr>
        <w:t xml:space="preserve">the </w:t>
      </w:r>
      <w:r w:rsidR="00E5557C">
        <w:rPr>
          <w:rFonts w:asciiTheme="minorHAnsi" w:hAnsiTheme="minorHAnsi" w:cstheme="minorHAnsi"/>
          <w:b/>
          <w:color w:val="auto"/>
          <w:highlight w:val="yellow"/>
        </w:rPr>
        <w:t>shock wave</w:t>
      </w:r>
      <w:r w:rsidR="00484EB8" w:rsidRPr="00484EB8">
        <w:rPr>
          <w:rFonts w:asciiTheme="minorHAnsi" w:hAnsiTheme="minorHAnsi" w:cstheme="minorHAnsi"/>
          <w:b/>
          <w:color w:val="auto"/>
          <w:highlight w:val="yellow"/>
        </w:rPr>
        <w:t xml:space="preserve"> therapy application</w:t>
      </w:r>
    </w:p>
    <w:p w14:paraId="00F415C4" w14:textId="77777777" w:rsidR="00082E3B" w:rsidRPr="00484EB8" w:rsidRDefault="00082E3B" w:rsidP="00E5557C">
      <w:pPr>
        <w:rPr>
          <w:rFonts w:asciiTheme="minorHAnsi" w:hAnsiTheme="minorHAnsi" w:cstheme="minorHAnsi"/>
          <w:color w:val="auto"/>
          <w:highlight w:val="yellow"/>
        </w:rPr>
      </w:pPr>
    </w:p>
    <w:p w14:paraId="4481868C" w14:textId="34E37383" w:rsidR="00082E3B" w:rsidRDefault="00D31B64" w:rsidP="00E5557C">
      <w:pPr>
        <w:pStyle w:val="ListParagraph"/>
        <w:numPr>
          <w:ilvl w:val="1"/>
          <w:numId w:val="47"/>
        </w:numPr>
        <w:ind w:left="0" w:firstLine="0"/>
        <w:rPr>
          <w:rFonts w:asciiTheme="minorHAnsi" w:hAnsiTheme="minorHAnsi" w:cstheme="minorHAnsi"/>
          <w:color w:val="auto"/>
          <w:highlight w:val="yellow"/>
        </w:rPr>
      </w:pPr>
      <w:r w:rsidRPr="00484EB8">
        <w:rPr>
          <w:rFonts w:asciiTheme="minorHAnsi" w:hAnsiTheme="minorHAnsi" w:cstheme="minorHAnsi"/>
          <w:color w:val="auto"/>
          <w:highlight w:val="yellow"/>
        </w:rPr>
        <w:t xml:space="preserve">Prepare exosome free endothelial growth medium by adding </w:t>
      </w:r>
      <w:r w:rsidR="00675C8D" w:rsidRPr="00484EB8">
        <w:rPr>
          <w:rFonts w:asciiTheme="minorHAnsi" w:hAnsiTheme="minorHAnsi" w:cstheme="minorHAnsi"/>
          <w:color w:val="auto"/>
          <w:highlight w:val="yellow"/>
        </w:rPr>
        <w:t xml:space="preserve">supplements from </w:t>
      </w:r>
      <w:r w:rsidR="00484EB8">
        <w:rPr>
          <w:rFonts w:asciiTheme="minorHAnsi" w:hAnsiTheme="minorHAnsi" w:cstheme="minorHAnsi"/>
          <w:color w:val="auto"/>
          <w:highlight w:val="yellow"/>
        </w:rPr>
        <w:t>the commercial kit (e.g.</w:t>
      </w:r>
      <w:r w:rsidR="00953CA8">
        <w:rPr>
          <w:rFonts w:asciiTheme="minorHAnsi" w:hAnsiTheme="minorHAnsi" w:cstheme="minorHAnsi"/>
          <w:color w:val="auto"/>
          <w:highlight w:val="yellow"/>
        </w:rPr>
        <w:t>,</w:t>
      </w:r>
      <w:r w:rsidR="00484EB8">
        <w:rPr>
          <w:rFonts w:asciiTheme="minorHAnsi" w:hAnsiTheme="minorHAnsi" w:cstheme="minorHAnsi"/>
          <w:color w:val="auto"/>
          <w:highlight w:val="yellow"/>
        </w:rPr>
        <w:t xml:space="preserve"> Bullet Kit) </w:t>
      </w:r>
      <w:r w:rsidR="00675C8D" w:rsidRPr="00484EB8">
        <w:rPr>
          <w:rFonts w:asciiTheme="minorHAnsi" w:hAnsiTheme="minorHAnsi" w:cstheme="minorHAnsi"/>
          <w:color w:val="auto"/>
          <w:highlight w:val="yellow"/>
        </w:rPr>
        <w:t xml:space="preserve">and </w:t>
      </w:r>
      <w:r w:rsidR="00484EB8">
        <w:rPr>
          <w:rFonts w:asciiTheme="minorHAnsi" w:hAnsiTheme="minorHAnsi" w:cstheme="minorHAnsi"/>
          <w:color w:val="auto"/>
          <w:highlight w:val="yellow"/>
        </w:rPr>
        <w:t xml:space="preserve">adding </w:t>
      </w:r>
      <w:proofErr w:type="spellStart"/>
      <w:r w:rsidRPr="00484EB8">
        <w:rPr>
          <w:rFonts w:asciiTheme="minorHAnsi" w:hAnsiTheme="minorHAnsi" w:cstheme="minorHAnsi"/>
          <w:color w:val="auto"/>
          <w:highlight w:val="yellow"/>
        </w:rPr>
        <w:t>ultracentrifuged</w:t>
      </w:r>
      <w:proofErr w:type="spellEnd"/>
      <w:r w:rsidRPr="00484EB8">
        <w:rPr>
          <w:rFonts w:asciiTheme="minorHAnsi" w:hAnsiTheme="minorHAnsi" w:cstheme="minorHAnsi"/>
          <w:color w:val="auto"/>
          <w:highlight w:val="yellow"/>
        </w:rPr>
        <w:t xml:space="preserve"> exosome free FCS instead of common FCS to endothelial growth medium.</w:t>
      </w:r>
    </w:p>
    <w:p w14:paraId="30648946" w14:textId="77777777" w:rsidR="00484EB8" w:rsidRPr="00484EB8" w:rsidRDefault="00484EB8" w:rsidP="00E5557C">
      <w:pPr>
        <w:pStyle w:val="ListParagraph"/>
        <w:ind w:left="0"/>
        <w:rPr>
          <w:rFonts w:asciiTheme="minorHAnsi" w:hAnsiTheme="minorHAnsi" w:cstheme="minorHAnsi"/>
          <w:color w:val="auto"/>
          <w:highlight w:val="yellow"/>
        </w:rPr>
      </w:pPr>
    </w:p>
    <w:p w14:paraId="46D59096" w14:textId="36374BA8" w:rsidR="00082E3B" w:rsidRDefault="00082E3B" w:rsidP="00E5557C">
      <w:pPr>
        <w:pStyle w:val="ListParagraph"/>
        <w:numPr>
          <w:ilvl w:val="1"/>
          <w:numId w:val="47"/>
        </w:numPr>
        <w:ind w:left="0" w:firstLine="0"/>
        <w:rPr>
          <w:rFonts w:asciiTheme="minorHAnsi" w:hAnsiTheme="minorHAnsi" w:cstheme="minorHAnsi"/>
          <w:color w:val="auto"/>
          <w:highlight w:val="yellow"/>
        </w:rPr>
      </w:pPr>
      <w:r w:rsidRPr="00484EB8">
        <w:rPr>
          <w:rFonts w:asciiTheme="minorHAnsi" w:hAnsiTheme="minorHAnsi" w:cstheme="minorHAnsi"/>
          <w:color w:val="auto"/>
          <w:highlight w:val="yellow"/>
        </w:rPr>
        <w:t xml:space="preserve">Fill </w:t>
      </w:r>
      <w:r w:rsidR="00E1178A">
        <w:rPr>
          <w:rFonts w:asciiTheme="minorHAnsi" w:hAnsiTheme="minorHAnsi" w:cstheme="minorHAnsi"/>
          <w:color w:val="auto"/>
          <w:highlight w:val="yellow"/>
        </w:rPr>
        <w:t xml:space="preserve">a </w:t>
      </w:r>
      <w:r w:rsidRPr="00484EB8">
        <w:rPr>
          <w:rFonts w:asciiTheme="minorHAnsi" w:hAnsiTheme="minorHAnsi" w:cstheme="minorHAnsi"/>
          <w:color w:val="auto"/>
          <w:highlight w:val="yellow"/>
        </w:rPr>
        <w:t>water bath with approximately 3.5</w:t>
      </w:r>
      <w:r w:rsidR="00756ECD" w:rsidRPr="00484EB8">
        <w:rPr>
          <w:rFonts w:asciiTheme="minorHAnsi" w:hAnsiTheme="minorHAnsi" w:cstheme="minorHAnsi"/>
          <w:color w:val="auto"/>
          <w:highlight w:val="yellow"/>
        </w:rPr>
        <w:t xml:space="preserve"> </w:t>
      </w:r>
      <w:r w:rsidR="00484EB8">
        <w:rPr>
          <w:rFonts w:asciiTheme="minorHAnsi" w:hAnsiTheme="minorHAnsi" w:cstheme="minorHAnsi"/>
          <w:color w:val="auto"/>
          <w:highlight w:val="yellow"/>
        </w:rPr>
        <w:t>L of</w:t>
      </w:r>
      <w:r w:rsidR="006511E0" w:rsidRPr="00484EB8">
        <w:rPr>
          <w:rFonts w:asciiTheme="minorHAnsi" w:hAnsiTheme="minorHAnsi" w:cstheme="minorHAnsi"/>
          <w:color w:val="auto"/>
          <w:highlight w:val="yellow"/>
        </w:rPr>
        <w:t xml:space="preserve"> </w:t>
      </w:r>
      <w:r w:rsidR="00F93376" w:rsidRPr="00484EB8">
        <w:rPr>
          <w:rFonts w:asciiTheme="minorHAnsi" w:hAnsiTheme="minorHAnsi" w:cstheme="minorHAnsi"/>
          <w:color w:val="auto"/>
          <w:highlight w:val="yellow"/>
        </w:rPr>
        <w:t>37</w:t>
      </w:r>
      <w:r w:rsidR="00484EB8">
        <w:rPr>
          <w:rFonts w:asciiTheme="minorHAnsi" w:hAnsiTheme="minorHAnsi" w:cstheme="minorHAnsi"/>
          <w:color w:val="auto"/>
          <w:highlight w:val="yellow"/>
        </w:rPr>
        <w:t xml:space="preserve"> </w:t>
      </w:r>
      <w:r w:rsidR="00F93376" w:rsidRPr="00484EB8">
        <w:rPr>
          <w:rFonts w:asciiTheme="minorHAnsi" w:hAnsiTheme="minorHAnsi" w:cstheme="minorHAnsi"/>
          <w:color w:val="auto"/>
          <w:highlight w:val="yellow"/>
        </w:rPr>
        <w:t xml:space="preserve">°C </w:t>
      </w:r>
      <w:r w:rsidR="006511E0" w:rsidRPr="00484EB8">
        <w:rPr>
          <w:rFonts w:asciiTheme="minorHAnsi" w:hAnsiTheme="minorHAnsi" w:cstheme="minorHAnsi"/>
          <w:color w:val="auto"/>
          <w:highlight w:val="yellow"/>
        </w:rPr>
        <w:t xml:space="preserve">prewarmed </w:t>
      </w:r>
      <w:r w:rsidRPr="00484EB8">
        <w:rPr>
          <w:rFonts w:asciiTheme="minorHAnsi" w:hAnsiTheme="minorHAnsi" w:cstheme="minorHAnsi"/>
          <w:color w:val="auto"/>
          <w:highlight w:val="yellow"/>
        </w:rPr>
        <w:t>ddH</w:t>
      </w:r>
      <w:r w:rsidR="00484EB8" w:rsidRPr="00484EB8">
        <w:rPr>
          <w:rFonts w:asciiTheme="minorHAnsi" w:hAnsiTheme="minorHAnsi" w:cstheme="minorHAnsi"/>
          <w:color w:val="auto"/>
          <w:highlight w:val="yellow"/>
          <w:vertAlign w:val="subscript"/>
        </w:rPr>
        <w:t>2</w:t>
      </w:r>
      <w:r w:rsidRPr="00484EB8">
        <w:rPr>
          <w:rFonts w:asciiTheme="minorHAnsi" w:hAnsiTheme="minorHAnsi" w:cstheme="minorHAnsi"/>
          <w:color w:val="auto"/>
          <w:highlight w:val="yellow"/>
        </w:rPr>
        <w:t xml:space="preserve">O. </w:t>
      </w:r>
    </w:p>
    <w:p w14:paraId="0172C5AE" w14:textId="77777777" w:rsidR="00484EB8" w:rsidRPr="00484EB8" w:rsidRDefault="00484EB8" w:rsidP="00E5557C">
      <w:pPr>
        <w:pStyle w:val="ListParagraph"/>
        <w:ind w:left="0"/>
        <w:rPr>
          <w:rFonts w:asciiTheme="minorHAnsi" w:hAnsiTheme="minorHAnsi" w:cstheme="minorHAnsi"/>
          <w:color w:val="auto"/>
          <w:highlight w:val="yellow"/>
        </w:rPr>
      </w:pPr>
    </w:p>
    <w:p w14:paraId="54C8DDF8" w14:textId="2F22392F" w:rsidR="00FF0F35" w:rsidRDefault="00FF0F35" w:rsidP="00E5557C">
      <w:pPr>
        <w:pStyle w:val="ListParagraph"/>
        <w:numPr>
          <w:ilvl w:val="1"/>
          <w:numId w:val="47"/>
        </w:numPr>
        <w:ind w:left="0" w:firstLine="0"/>
        <w:rPr>
          <w:rFonts w:asciiTheme="minorHAnsi" w:hAnsiTheme="minorHAnsi" w:cstheme="minorHAnsi"/>
          <w:color w:val="auto"/>
          <w:highlight w:val="yellow"/>
        </w:rPr>
      </w:pPr>
      <w:r w:rsidRPr="00484EB8">
        <w:rPr>
          <w:rFonts w:asciiTheme="minorHAnsi" w:hAnsiTheme="minorHAnsi" w:cstheme="minorHAnsi"/>
          <w:color w:val="auto"/>
          <w:highlight w:val="yellow"/>
        </w:rPr>
        <w:t xml:space="preserve">Connect </w:t>
      </w:r>
      <w:r w:rsidR="00484EB8">
        <w:rPr>
          <w:rFonts w:asciiTheme="minorHAnsi" w:hAnsiTheme="minorHAnsi" w:cstheme="minorHAnsi"/>
          <w:color w:val="auto"/>
          <w:highlight w:val="yellow"/>
        </w:rPr>
        <w:t xml:space="preserve">the </w:t>
      </w:r>
      <w:r w:rsidRPr="00484EB8">
        <w:rPr>
          <w:rFonts w:asciiTheme="minorHAnsi" w:hAnsiTheme="minorHAnsi" w:cstheme="minorHAnsi"/>
          <w:color w:val="auto"/>
          <w:highlight w:val="yellow"/>
        </w:rPr>
        <w:t>SW applicator to the water bath.</w:t>
      </w:r>
    </w:p>
    <w:p w14:paraId="0FA14FBB" w14:textId="77777777" w:rsidR="00484EB8" w:rsidRPr="00484EB8" w:rsidRDefault="00484EB8" w:rsidP="00E5557C">
      <w:pPr>
        <w:pStyle w:val="ListParagraph"/>
        <w:ind w:left="0"/>
        <w:rPr>
          <w:rFonts w:asciiTheme="minorHAnsi" w:hAnsiTheme="minorHAnsi" w:cstheme="minorHAnsi"/>
          <w:color w:val="auto"/>
          <w:highlight w:val="yellow"/>
        </w:rPr>
      </w:pPr>
    </w:p>
    <w:p w14:paraId="659115E6" w14:textId="035AE285" w:rsidR="00FF0F35" w:rsidRPr="00484EB8" w:rsidRDefault="00FF0F35" w:rsidP="00E5557C">
      <w:pPr>
        <w:pStyle w:val="ListParagraph"/>
        <w:numPr>
          <w:ilvl w:val="1"/>
          <w:numId w:val="47"/>
        </w:numPr>
        <w:ind w:left="0" w:firstLine="0"/>
        <w:rPr>
          <w:rFonts w:asciiTheme="minorHAnsi" w:hAnsiTheme="minorHAnsi" w:cstheme="minorHAnsi"/>
          <w:color w:val="auto"/>
          <w:highlight w:val="yellow"/>
        </w:rPr>
      </w:pPr>
      <w:r w:rsidRPr="00484EB8">
        <w:rPr>
          <w:rFonts w:asciiTheme="minorHAnsi" w:hAnsiTheme="minorHAnsi" w:cstheme="minorHAnsi"/>
          <w:color w:val="auto"/>
          <w:highlight w:val="yellow"/>
        </w:rPr>
        <w:t xml:space="preserve">Define treatment parameters (energy flux density, </w:t>
      </w:r>
      <w:r w:rsidR="00770DFE" w:rsidRPr="00484EB8">
        <w:rPr>
          <w:rFonts w:asciiTheme="minorHAnsi" w:hAnsiTheme="minorHAnsi" w:cstheme="minorHAnsi"/>
          <w:color w:val="auto"/>
          <w:highlight w:val="yellow"/>
        </w:rPr>
        <w:t>impulse</w:t>
      </w:r>
      <w:r w:rsidRPr="00484EB8">
        <w:rPr>
          <w:rFonts w:asciiTheme="minorHAnsi" w:hAnsiTheme="minorHAnsi" w:cstheme="minorHAnsi"/>
          <w:color w:val="auto"/>
          <w:highlight w:val="yellow"/>
        </w:rPr>
        <w:t xml:space="preserve"> frequency)</w:t>
      </w:r>
      <w:r w:rsidR="00D11170" w:rsidRPr="00484EB8">
        <w:rPr>
          <w:rFonts w:asciiTheme="minorHAnsi" w:hAnsiTheme="minorHAnsi" w:cstheme="minorHAnsi"/>
          <w:color w:val="auto"/>
          <w:highlight w:val="yellow"/>
        </w:rPr>
        <w:t xml:space="preserve"> on the SW device</w:t>
      </w:r>
      <w:r w:rsidRPr="00484EB8">
        <w:rPr>
          <w:rFonts w:asciiTheme="minorHAnsi" w:hAnsiTheme="minorHAnsi" w:cstheme="minorHAnsi"/>
          <w:color w:val="auto"/>
          <w:highlight w:val="yellow"/>
        </w:rPr>
        <w:t>. We recommend</w:t>
      </w:r>
      <w:r w:rsidR="00F34CD4" w:rsidRPr="00484EB8">
        <w:rPr>
          <w:rFonts w:asciiTheme="minorHAnsi" w:hAnsiTheme="minorHAnsi" w:cstheme="minorHAnsi"/>
          <w:color w:val="auto"/>
          <w:highlight w:val="yellow"/>
        </w:rPr>
        <w:t xml:space="preserve"> 500 impulses at</w:t>
      </w:r>
      <w:r w:rsidRPr="00484EB8">
        <w:rPr>
          <w:rFonts w:asciiTheme="minorHAnsi" w:hAnsiTheme="minorHAnsi" w:cstheme="minorHAnsi"/>
          <w:color w:val="auto"/>
          <w:highlight w:val="yellow"/>
        </w:rPr>
        <w:t xml:space="preserve"> an energy flux density of 0.07 </w:t>
      </w:r>
      <w:proofErr w:type="spellStart"/>
      <w:r w:rsidRPr="00484EB8">
        <w:rPr>
          <w:rFonts w:asciiTheme="minorHAnsi" w:hAnsiTheme="minorHAnsi" w:cstheme="minorHAnsi"/>
          <w:color w:val="auto"/>
          <w:highlight w:val="yellow"/>
        </w:rPr>
        <w:t>mJ</w:t>
      </w:r>
      <w:proofErr w:type="spellEnd"/>
      <w:r w:rsidRPr="00484EB8">
        <w:rPr>
          <w:rFonts w:asciiTheme="minorHAnsi" w:hAnsiTheme="minorHAnsi" w:cstheme="minorHAnsi"/>
          <w:color w:val="auto"/>
          <w:highlight w:val="yellow"/>
        </w:rPr>
        <w:t xml:space="preserve">/mm² and </w:t>
      </w:r>
      <w:r w:rsidR="00770DFE" w:rsidRPr="00484EB8">
        <w:rPr>
          <w:rFonts w:asciiTheme="minorHAnsi" w:hAnsiTheme="minorHAnsi" w:cstheme="minorHAnsi"/>
          <w:color w:val="auto"/>
          <w:highlight w:val="yellow"/>
        </w:rPr>
        <w:t>a</w:t>
      </w:r>
      <w:r w:rsidRPr="00484EB8">
        <w:rPr>
          <w:rFonts w:asciiTheme="minorHAnsi" w:hAnsiTheme="minorHAnsi" w:cstheme="minorHAnsi"/>
          <w:color w:val="auto"/>
          <w:highlight w:val="yellow"/>
        </w:rPr>
        <w:t xml:space="preserve"> frequency of 5 Hz. </w:t>
      </w:r>
    </w:p>
    <w:p w14:paraId="6EE6BFE0" w14:textId="517A3516" w:rsidR="000700C5" w:rsidRPr="00484EB8" w:rsidRDefault="000700C5" w:rsidP="00E5557C">
      <w:pPr>
        <w:rPr>
          <w:rFonts w:asciiTheme="minorHAnsi" w:hAnsiTheme="minorHAnsi" w:cstheme="minorHAnsi"/>
          <w:color w:val="auto"/>
          <w:highlight w:val="yellow"/>
        </w:rPr>
      </w:pPr>
    </w:p>
    <w:p w14:paraId="0D4AFEDE" w14:textId="61546FE7" w:rsidR="000700C5" w:rsidRPr="00484EB8" w:rsidRDefault="00E5557C" w:rsidP="00E5557C">
      <w:pPr>
        <w:pStyle w:val="ListParagraph"/>
        <w:numPr>
          <w:ilvl w:val="0"/>
          <w:numId w:val="47"/>
        </w:numPr>
        <w:ind w:left="0" w:firstLine="0"/>
        <w:rPr>
          <w:rFonts w:asciiTheme="minorHAnsi" w:hAnsiTheme="minorHAnsi" w:cstheme="minorHAnsi"/>
          <w:b/>
          <w:color w:val="auto"/>
          <w:highlight w:val="yellow"/>
        </w:rPr>
      </w:pPr>
      <w:r>
        <w:rPr>
          <w:rFonts w:asciiTheme="minorHAnsi" w:hAnsiTheme="minorHAnsi" w:cstheme="minorHAnsi"/>
          <w:b/>
          <w:color w:val="auto"/>
          <w:highlight w:val="yellow"/>
        </w:rPr>
        <w:t>Shock wave</w:t>
      </w:r>
      <w:r w:rsidR="00082E3B" w:rsidRPr="00484EB8">
        <w:rPr>
          <w:rFonts w:asciiTheme="minorHAnsi" w:hAnsiTheme="minorHAnsi" w:cstheme="minorHAnsi"/>
          <w:b/>
          <w:color w:val="auto"/>
          <w:highlight w:val="yellow"/>
        </w:rPr>
        <w:t xml:space="preserve"> application</w:t>
      </w:r>
    </w:p>
    <w:p w14:paraId="1E886288" w14:textId="77777777" w:rsidR="00770DFE" w:rsidRPr="00484EB8" w:rsidRDefault="00770DFE" w:rsidP="00E5557C">
      <w:pPr>
        <w:rPr>
          <w:rFonts w:asciiTheme="minorHAnsi" w:hAnsiTheme="minorHAnsi" w:cstheme="minorHAnsi"/>
          <w:b/>
          <w:color w:val="auto"/>
          <w:highlight w:val="yellow"/>
        </w:rPr>
      </w:pPr>
    </w:p>
    <w:p w14:paraId="3D3AE72E" w14:textId="2A6BF345" w:rsidR="00770DFE" w:rsidRDefault="00D31B64" w:rsidP="00E5557C">
      <w:pPr>
        <w:pStyle w:val="ListParagraph"/>
        <w:numPr>
          <w:ilvl w:val="1"/>
          <w:numId w:val="47"/>
        </w:numPr>
        <w:ind w:left="0" w:firstLine="0"/>
        <w:rPr>
          <w:rFonts w:asciiTheme="minorHAnsi" w:hAnsiTheme="minorHAnsi" w:cstheme="minorHAnsi"/>
          <w:color w:val="auto"/>
          <w:highlight w:val="yellow"/>
        </w:rPr>
      </w:pPr>
      <w:r w:rsidRPr="00484EB8">
        <w:rPr>
          <w:rFonts w:asciiTheme="minorHAnsi" w:hAnsiTheme="minorHAnsi" w:cstheme="minorHAnsi"/>
          <w:color w:val="auto"/>
          <w:highlight w:val="yellow"/>
        </w:rPr>
        <w:t xml:space="preserve">Survey cell viability </w:t>
      </w:r>
      <w:r w:rsidR="00591DE2" w:rsidRPr="00484EB8">
        <w:rPr>
          <w:rFonts w:asciiTheme="minorHAnsi" w:hAnsiTheme="minorHAnsi" w:cstheme="minorHAnsi"/>
          <w:color w:val="auto"/>
          <w:highlight w:val="yellow"/>
        </w:rPr>
        <w:t xml:space="preserve">by morphological appearance </w:t>
      </w:r>
      <w:r w:rsidRPr="00484EB8">
        <w:rPr>
          <w:rFonts w:asciiTheme="minorHAnsi" w:hAnsiTheme="minorHAnsi" w:cstheme="minorHAnsi"/>
          <w:color w:val="auto"/>
          <w:highlight w:val="yellow"/>
        </w:rPr>
        <w:t xml:space="preserve">and </w:t>
      </w:r>
      <w:r w:rsidR="00E1178A">
        <w:rPr>
          <w:rFonts w:asciiTheme="minorHAnsi" w:hAnsiTheme="minorHAnsi" w:cstheme="minorHAnsi"/>
          <w:color w:val="auto"/>
          <w:highlight w:val="yellow"/>
        </w:rPr>
        <w:t xml:space="preserve">the </w:t>
      </w:r>
      <w:r w:rsidRPr="00484EB8">
        <w:rPr>
          <w:rFonts w:asciiTheme="minorHAnsi" w:hAnsiTheme="minorHAnsi" w:cstheme="minorHAnsi"/>
          <w:color w:val="auto"/>
          <w:highlight w:val="yellow"/>
        </w:rPr>
        <w:t xml:space="preserve">density of endothelial cells via </w:t>
      </w:r>
      <w:r w:rsidR="00E1178A">
        <w:rPr>
          <w:rFonts w:asciiTheme="minorHAnsi" w:hAnsiTheme="minorHAnsi" w:cstheme="minorHAnsi"/>
          <w:color w:val="auto"/>
          <w:highlight w:val="yellow"/>
        </w:rPr>
        <w:t xml:space="preserve">a </w:t>
      </w:r>
      <w:r w:rsidRPr="00484EB8">
        <w:rPr>
          <w:rFonts w:asciiTheme="minorHAnsi" w:hAnsiTheme="minorHAnsi" w:cstheme="minorHAnsi"/>
          <w:color w:val="auto"/>
          <w:highlight w:val="yellow"/>
        </w:rPr>
        <w:t>microscope</w:t>
      </w:r>
      <w:r w:rsidR="00F93376" w:rsidRPr="00484EB8">
        <w:rPr>
          <w:rFonts w:asciiTheme="minorHAnsi" w:hAnsiTheme="minorHAnsi" w:cstheme="minorHAnsi"/>
          <w:color w:val="auto"/>
          <w:highlight w:val="yellow"/>
        </w:rPr>
        <w:t xml:space="preserve"> using a 100</w:t>
      </w:r>
      <w:r w:rsidR="00484EB8">
        <w:rPr>
          <w:rFonts w:asciiTheme="minorHAnsi" w:hAnsiTheme="minorHAnsi" w:cstheme="minorHAnsi"/>
          <w:color w:val="auto"/>
          <w:highlight w:val="yellow"/>
        </w:rPr>
        <w:t>x</w:t>
      </w:r>
      <w:r w:rsidR="00F93376" w:rsidRPr="00484EB8">
        <w:rPr>
          <w:rFonts w:asciiTheme="minorHAnsi" w:hAnsiTheme="minorHAnsi" w:cstheme="minorHAnsi"/>
          <w:color w:val="auto"/>
          <w:highlight w:val="yellow"/>
        </w:rPr>
        <w:t xml:space="preserve"> total magnification</w:t>
      </w:r>
      <w:r w:rsidRPr="00484EB8">
        <w:rPr>
          <w:rFonts w:asciiTheme="minorHAnsi" w:hAnsiTheme="minorHAnsi" w:cstheme="minorHAnsi"/>
          <w:color w:val="auto"/>
          <w:highlight w:val="yellow"/>
        </w:rPr>
        <w:t>. Use flask</w:t>
      </w:r>
      <w:r w:rsidR="00082E3B" w:rsidRPr="00484EB8">
        <w:rPr>
          <w:rFonts w:asciiTheme="minorHAnsi" w:hAnsiTheme="minorHAnsi" w:cstheme="minorHAnsi"/>
          <w:color w:val="auto"/>
          <w:highlight w:val="yellow"/>
        </w:rPr>
        <w:t>s</w:t>
      </w:r>
      <w:r w:rsidRPr="00484EB8">
        <w:rPr>
          <w:rFonts w:asciiTheme="minorHAnsi" w:hAnsiTheme="minorHAnsi" w:cstheme="minorHAnsi"/>
          <w:color w:val="auto"/>
          <w:highlight w:val="yellow"/>
        </w:rPr>
        <w:t xml:space="preserve"> with high </w:t>
      </w:r>
      <w:r w:rsidR="00897770" w:rsidRPr="00484EB8">
        <w:rPr>
          <w:rFonts w:asciiTheme="minorHAnsi" w:hAnsiTheme="minorHAnsi" w:cstheme="minorHAnsi"/>
          <w:color w:val="auto"/>
          <w:highlight w:val="yellow"/>
        </w:rPr>
        <w:t>confluence for</w:t>
      </w:r>
      <w:r w:rsidRPr="00484EB8">
        <w:rPr>
          <w:rFonts w:asciiTheme="minorHAnsi" w:hAnsiTheme="minorHAnsi" w:cstheme="minorHAnsi"/>
          <w:color w:val="auto"/>
          <w:highlight w:val="yellow"/>
        </w:rPr>
        <w:t xml:space="preserve"> an increased </w:t>
      </w:r>
      <w:proofErr w:type="gramStart"/>
      <w:r w:rsidRPr="00484EB8">
        <w:rPr>
          <w:rFonts w:asciiTheme="minorHAnsi" w:hAnsiTheme="minorHAnsi" w:cstheme="minorHAnsi"/>
          <w:color w:val="auto"/>
          <w:highlight w:val="yellow"/>
        </w:rPr>
        <w:t>amount</w:t>
      </w:r>
      <w:proofErr w:type="gramEnd"/>
      <w:r w:rsidRPr="00484EB8">
        <w:rPr>
          <w:rFonts w:asciiTheme="minorHAnsi" w:hAnsiTheme="minorHAnsi" w:cstheme="minorHAnsi"/>
          <w:color w:val="auto"/>
          <w:highlight w:val="yellow"/>
        </w:rPr>
        <w:t xml:space="preserve"> of exosomes only. </w:t>
      </w:r>
    </w:p>
    <w:p w14:paraId="66A0146F" w14:textId="77777777" w:rsidR="00484EB8" w:rsidRPr="00484EB8" w:rsidRDefault="00484EB8" w:rsidP="00E5557C">
      <w:pPr>
        <w:pStyle w:val="ListParagraph"/>
        <w:ind w:left="0"/>
        <w:rPr>
          <w:rFonts w:asciiTheme="minorHAnsi" w:hAnsiTheme="minorHAnsi" w:cstheme="minorHAnsi"/>
          <w:color w:val="auto"/>
          <w:highlight w:val="yellow"/>
        </w:rPr>
      </w:pPr>
    </w:p>
    <w:p w14:paraId="105020F3" w14:textId="3FB1D055" w:rsidR="00770DFE" w:rsidRDefault="00F34CD4" w:rsidP="00E5557C">
      <w:pPr>
        <w:pStyle w:val="ListParagraph"/>
        <w:numPr>
          <w:ilvl w:val="1"/>
          <w:numId w:val="47"/>
        </w:numPr>
        <w:ind w:left="0" w:firstLine="0"/>
        <w:rPr>
          <w:rFonts w:asciiTheme="minorHAnsi" w:hAnsiTheme="minorHAnsi" w:cstheme="minorHAnsi"/>
          <w:color w:val="auto"/>
          <w:highlight w:val="yellow"/>
        </w:rPr>
      </w:pPr>
      <w:r w:rsidRPr="00484EB8">
        <w:rPr>
          <w:rFonts w:asciiTheme="minorHAnsi" w:hAnsiTheme="minorHAnsi" w:cstheme="minorHAnsi"/>
          <w:color w:val="auto"/>
          <w:highlight w:val="yellow"/>
        </w:rPr>
        <w:t>Carefully r</w:t>
      </w:r>
      <w:r w:rsidR="00770DFE" w:rsidRPr="00484EB8">
        <w:rPr>
          <w:rFonts w:asciiTheme="minorHAnsi" w:hAnsiTheme="minorHAnsi" w:cstheme="minorHAnsi"/>
          <w:color w:val="auto"/>
          <w:highlight w:val="yellow"/>
        </w:rPr>
        <w:t>eplace endothelial cell</w:t>
      </w:r>
      <w:r w:rsidR="00D11170" w:rsidRPr="00484EB8">
        <w:rPr>
          <w:rFonts w:asciiTheme="minorHAnsi" w:hAnsiTheme="minorHAnsi" w:cstheme="minorHAnsi"/>
          <w:color w:val="auto"/>
          <w:highlight w:val="yellow"/>
        </w:rPr>
        <w:t xml:space="preserve"> medium</w:t>
      </w:r>
      <w:r w:rsidR="00770DFE" w:rsidRPr="00484EB8">
        <w:rPr>
          <w:rFonts w:asciiTheme="minorHAnsi" w:hAnsiTheme="minorHAnsi" w:cstheme="minorHAnsi"/>
          <w:color w:val="auto"/>
          <w:highlight w:val="yellow"/>
        </w:rPr>
        <w:t xml:space="preserve"> </w:t>
      </w:r>
      <w:r w:rsidRPr="00484EB8">
        <w:rPr>
          <w:rFonts w:asciiTheme="minorHAnsi" w:hAnsiTheme="minorHAnsi" w:cstheme="minorHAnsi"/>
          <w:color w:val="auto"/>
          <w:highlight w:val="yellow"/>
        </w:rPr>
        <w:t>with approx</w:t>
      </w:r>
      <w:r w:rsidR="00897770" w:rsidRPr="00484EB8">
        <w:rPr>
          <w:rFonts w:asciiTheme="minorHAnsi" w:hAnsiTheme="minorHAnsi" w:cstheme="minorHAnsi"/>
          <w:color w:val="auto"/>
          <w:highlight w:val="yellow"/>
        </w:rPr>
        <w:t>imately</w:t>
      </w:r>
      <w:r w:rsidRPr="00484EB8">
        <w:rPr>
          <w:rFonts w:asciiTheme="minorHAnsi" w:hAnsiTheme="minorHAnsi" w:cstheme="minorHAnsi"/>
          <w:color w:val="auto"/>
          <w:highlight w:val="yellow"/>
        </w:rPr>
        <w:t xml:space="preserve"> </w:t>
      </w:r>
      <w:r w:rsidR="009F43A8" w:rsidRPr="00484EB8">
        <w:rPr>
          <w:rFonts w:asciiTheme="minorHAnsi" w:hAnsiTheme="minorHAnsi" w:cstheme="minorHAnsi"/>
          <w:color w:val="auto"/>
          <w:highlight w:val="yellow"/>
        </w:rPr>
        <w:t>2</w:t>
      </w:r>
      <w:r w:rsidRPr="00484EB8">
        <w:rPr>
          <w:rFonts w:asciiTheme="minorHAnsi" w:hAnsiTheme="minorHAnsi" w:cstheme="minorHAnsi"/>
          <w:color w:val="auto"/>
          <w:highlight w:val="yellow"/>
        </w:rPr>
        <w:t>50</w:t>
      </w:r>
      <w:r w:rsidR="00E1178A">
        <w:rPr>
          <w:rFonts w:asciiTheme="minorHAnsi" w:hAnsiTheme="minorHAnsi" w:cstheme="minorHAnsi"/>
          <w:color w:val="auto"/>
          <w:highlight w:val="yellow"/>
        </w:rPr>
        <w:t xml:space="preserve"> </w:t>
      </w:r>
      <w:r w:rsidRPr="00484EB8">
        <w:rPr>
          <w:rFonts w:asciiTheme="minorHAnsi" w:hAnsiTheme="minorHAnsi" w:cstheme="minorHAnsi"/>
          <w:color w:val="auto"/>
          <w:highlight w:val="yellow"/>
        </w:rPr>
        <w:t>m</w:t>
      </w:r>
      <w:r w:rsidR="00E1178A">
        <w:rPr>
          <w:rFonts w:asciiTheme="minorHAnsi" w:hAnsiTheme="minorHAnsi" w:cstheme="minorHAnsi"/>
          <w:color w:val="auto"/>
          <w:highlight w:val="yellow"/>
        </w:rPr>
        <w:t>L of</w:t>
      </w:r>
      <w:r w:rsidRPr="00484EB8">
        <w:rPr>
          <w:rFonts w:asciiTheme="minorHAnsi" w:hAnsiTheme="minorHAnsi" w:cstheme="minorHAnsi"/>
          <w:color w:val="auto"/>
          <w:highlight w:val="yellow"/>
        </w:rPr>
        <w:t xml:space="preserve"> </w:t>
      </w:r>
      <w:r w:rsidR="00770DFE" w:rsidRPr="00484EB8">
        <w:rPr>
          <w:rFonts w:asciiTheme="minorHAnsi" w:hAnsiTheme="minorHAnsi" w:cstheme="minorHAnsi"/>
          <w:color w:val="auto"/>
          <w:highlight w:val="yellow"/>
        </w:rPr>
        <w:t>PBS</w:t>
      </w:r>
      <w:r w:rsidRPr="00484EB8">
        <w:rPr>
          <w:rFonts w:asciiTheme="minorHAnsi" w:hAnsiTheme="minorHAnsi" w:cstheme="minorHAnsi"/>
          <w:color w:val="auto"/>
          <w:highlight w:val="yellow"/>
        </w:rPr>
        <w:t xml:space="preserve"> to completely fill</w:t>
      </w:r>
      <w:r w:rsidR="00770DFE" w:rsidRPr="00484EB8">
        <w:rPr>
          <w:rFonts w:asciiTheme="minorHAnsi" w:hAnsiTheme="minorHAnsi" w:cstheme="minorHAnsi"/>
          <w:color w:val="auto"/>
          <w:highlight w:val="yellow"/>
        </w:rPr>
        <w:t xml:space="preserve"> </w:t>
      </w:r>
      <w:r w:rsidRPr="00484EB8">
        <w:rPr>
          <w:rFonts w:asciiTheme="minorHAnsi" w:hAnsiTheme="minorHAnsi" w:cstheme="minorHAnsi"/>
          <w:color w:val="auto"/>
          <w:highlight w:val="yellow"/>
        </w:rPr>
        <w:t xml:space="preserve">the </w:t>
      </w:r>
      <w:r w:rsidR="00770DFE" w:rsidRPr="00484EB8">
        <w:rPr>
          <w:rFonts w:asciiTheme="minorHAnsi" w:hAnsiTheme="minorHAnsi" w:cstheme="minorHAnsi"/>
          <w:color w:val="auto"/>
          <w:highlight w:val="yellow"/>
        </w:rPr>
        <w:t>flask</w:t>
      </w:r>
      <w:r w:rsidRPr="00484EB8">
        <w:rPr>
          <w:rFonts w:asciiTheme="minorHAnsi" w:hAnsiTheme="minorHAnsi" w:cstheme="minorHAnsi"/>
          <w:color w:val="auto"/>
          <w:highlight w:val="yellow"/>
        </w:rPr>
        <w:t xml:space="preserve"> and repress all </w:t>
      </w:r>
      <w:r w:rsidR="00897770" w:rsidRPr="00484EB8">
        <w:rPr>
          <w:rFonts w:asciiTheme="minorHAnsi" w:hAnsiTheme="minorHAnsi" w:cstheme="minorHAnsi"/>
          <w:color w:val="auto"/>
          <w:highlight w:val="yellow"/>
        </w:rPr>
        <w:t>residual</w:t>
      </w:r>
      <w:r w:rsidRPr="00484EB8">
        <w:rPr>
          <w:rFonts w:asciiTheme="minorHAnsi" w:hAnsiTheme="minorHAnsi" w:cstheme="minorHAnsi"/>
          <w:color w:val="auto"/>
          <w:highlight w:val="yellow"/>
        </w:rPr>
        <w:t xml:space="preserve"> air</w:t>
      </w:r>
      <w:r w:rsidR="00484EB8">
        <w:rPr>
          <w:rFonts w:asciiTheme="minorHAnsi" w:hAnsiTheme="minorHAnsi" w:cstheme="minorHAnsi"/>
          <w:color w:val="auto"/>
          <w:highlight w:val="yellow"/>
        </w:rPr>
        <w:t>.</w:t>
      </w:r>
    </w:p>
    <w:p w14:paraId="45985556" w14:textId="77777777" w:rsidR="00484EB8" w:rsidRPr="00484EB8" w:rsidRDefault="00484EB8" w:rsidP="00E5557C">
      <w:pPr>
        <w:pStyle w:val="ListParagraph"/>
        <w:ind w:left="0"/>
        <w:rPr>
          <w:rFonts w:asciiTheme="minorHAnsi" w:hAnsiTheme="minorHAnsi" w:cstheme="minorHAnsi"/>
          <w:color w:val="auto"/>
          <w:highlight w:val="yellow"/>
        </w:rPr>
      </w:pPr>
    </w:p>
    <w:p w14:paraId="5FB2F76F" w14:textId="285BD606" w:rsidR="00770DFE" w:rsidRDefault="000700C5" w:rsidP="00E5557C">
      <w:pPr>
        <w:pStyle w:val="ListParagraph"/>
        <w:numPr>
          <w:ilvl w:val="1"/>
          <w:numId w:val="47"/>
        </w:numPr>
        <w:ind w:left="0" w:firstLine="0"/>
        <w:rPr>
          <w:rFonts w:asciiTheme="minorHAnsi" w:hAnsiTheme="minorHAnsi" w:cstheme="minorHAnsi"/>
          <w:color w:val="auto"/>
          <w:highlight w:val="yellow"/>
        </w:rPr>
      </w:pPr>
      <w:r w:rsidRPr="00484EB8">
        <w:rPr>
          <w:rFonts w:asciiTheme="minorHAnsi" w:hAnsiTheme="minorHAnsi" w:cstheme="minorHAnsi"/>
          <w:color w:val="auto"/>
          <w:highlight w:val="yellow"/>
        </w:rPr>
        <w:t xml:space="preserve">Use </w:t>
      </w:r>
      <w:r w:rsidR="00E1178A">
        <w:rPr>
          <w:rFonts w:asciiTheme="minorHAnsi" w:hAnsiTheme="minorHAnsi" w:cstheme="minorHAnsi"/>
          <w:color w:val="auto"/>
          <w:highlight w:val="yellow"/>
        </w:rPr>
        <w:t>p</w:t>
      </w:r>
      <w:r w:rsidRPr="00484EB8">
        <w:rPr>
          <w:rFonts w:asciiTheme="minorHAnsi" w:hAnsiTheme="minorHAnsi" w:cstheme="minorHAnsi"/>
          <w:color w:val="auto"/>
          <w:highlight w:val="yellow"/>
        </w:rPr>
        <w:t>arafilm</w:t>
      </w:r>
      <w:r w:rsidR="00082E3B" w:rsidRPr="00484EB8">
        <w:rPr>
          <w:rFonts w:asciiTheme="minorHAnsi" w:hAnsiTheme="minorHAnsi" w:cstheme="minorHAnsi"/>
          <w:color w:val="auto"/>
          <w:highlight w:val="yellow"/>
        </w:rPr>
        <w:t xml:space="preserve"> or </w:t>
      </w:r>
      <w:r w:rsidR="00F34CD4" w:rsidRPr="00484EB8">
        <w:rPr>
          <w:rFonts w:asciiTheme="minorHAnsi" w:hAnsiTheme="minorHAnsi" w:cstheme="minorHAnsi"/>
          <w:color w:val="auto"/>
          <w:highlight w:val="yellow"/>
        </w:rPr>
        <w:t xml:space="preserve">airtight caps </w:t>
      </w:r>
      <w:r w:rsidR="00082E3B" w:rsidRPr="00484EB8">
        <w:rPr>
          <w:rFonts w:asciiTheme="minorHAnsi" w:hAnsiTheme="minorHAnsi" w:cstheme="minorHAnsi"/>
          <w:color w:val="auto"/>
          <w:highlight w:val="yellow"/>
        </w:rPr>
        <w:t xml:space="preserve">to seal </w:t>
      </w:r>
      <w:r w:rsidR="00F34CD4" w:rsidRPr="00484EB8">
        <w:rPr>
          <w:rFonts w:asciiTheme="minorHAnsi" w:hAnsiTheme="minorHAnsi" w:cstheme="minorHAnsi"/>
          <w:color w:val="auto"/>
          <w:highlight w:val="yellow"/>
        </w:rPr>
        <w:t xml:space="preserve">the </w:t>
      </w:r>
      <w:r w:rsidR="00082E3B" w:rsidRPr="00484EB8">
        <w:rPr>
          <w:rFonts w:asciiTheme="minorHAnsi" w:hAnsiTheme="minorHAnsi" w:cstheme="minorHAnsi"/>
          <w:color w:val="auto"/>
          <w:highlight w:val="yellow"/>
        </w:rPr>
        <w:t xml:space="preserve">flask. </w:t>
      </w:r>
    </w:p>
    <w:p w14:paraId="0BF15063" w14:textId="77777777" w:rsidR="00484EB8" w:rsidRPr="00484EB8" w:rsidRDefault="00484EB8" w:rsidP="00E5557C">
      <w:pPr>
        <w:pStyle w:val="ListParagraph"/>
        <w:ind w:left="0"/>
        <w:rPr>
          <w:rFonts w:asciiTheme="minorHAnsi" w:hAnsiTheme="minorHAnsi" w:cstheme="minorHAnsi"/>
          <w:color w:val="auto"/>
          <w:highlight w:val="yellow"/>
        </w:rPr>
      </w:pPr>
    </w:p>
    <w:p w14:paraId="5822863E" w14:textId="4ED34D20" w:rsidR="006C1C85" w:rsidRDefault="00FF0F35" w:rsidP="00E5557C">
      <w:pPr>
        <w:pStyle w:val="ListParagraph"/>
        <w:numPr>
          <w:ilvl w:val="1"/>
          <w:numId w:val="47"/>
        </w:numPr>
        <w:ind w:left="0" w:firstLine="0"/>
        <w:rPr>
          <w:rFonts w:asciiTheme="minorHAnsi" w:hAnsiTheme="minorHAnsi" w:cstheme="minorHAnsi"/>
          <w:color w:val="auto"/>
          <w:highlight w:val="yellow"/>
        </w:rPr>
      </w:pPr>
      <w:r w:rsidRPr="00484EB8">
        <w:rPr>
          <w:rFonts w:asciiTheme="minorHAnsi" w:hAnsiTheme="minorHAnsi" w:cstheme="minorHAnsi"/>
          <w:color w:val="auto"/>
          <w:highlight w:val="yellow"/>
        </w:rPr>
        <w:t xml:space="preserve">Hold </w:t>
      </w:r>
      <w:r w:rsidR="00C82012">
        <w:rPr>
          <w:rFonts w:asciiTheme="minorHAnsi" w:hAnsiTheme="minorHAnsi" w:cstheme="minorHAnsi"/>
          <w:color w:val="auto"/>
          <w:highlight w:val="yellow"/>
        </w:rPr>
        <w:t xml:space="preserve">the </w:t>
      </w:r>
      <w:r w:rsidRPr="00484EB8">
        <w:rPr>
          <w:rFonts w:asciiTheme="minorHAnsi" w:hAnsiTheme="minorHAnsi" w:cstheme="minorHAnsi"/>
          <w:color w:val="auto"/>
          <w:highlight w:val="yellow"/>
        </w:rPr>
        <w:t xml:space="preserve">cell culture </w:t>
      </w:r>
      <w:r w:rsidR="000700C5" w:rsidRPr="00484EB8">
        <w:rPr>
          <w:rFonts w:asciiTheme="minorHAnsi" w:hAnsiTheme="minorHAnsi" w:cstheme="minorHAnsi"/>
          <w:color w:val="auto"/>
          <w:highlight w:val="yellow"/>
        </w:rPr>
        <w:t>flask</w:t>
      </w:r>
      <w:r w:rsidR="00F34CD4" w:rsidRPr="00484EB8">
        <w:rPr>
          <w:rFonts w:asciiTheme="minorHAnsi" w:hAnsiTheme="minorHAnsi" w:cstheme="minorHAnsi"/>
          <w:color w:val="auto"/>
          <w:highlight w:val="yellow"/>
        </w:rPr>
        <w:t xml:space="preserve"> in a</w:t>
      </w:r>
      <w:r w:rsidR="000700C5" w:rsidRPr="00484EB8">
        <w:rPr>
          <w:rFonts w:asciiTheme="minorHAnsi" w:hAnsiTheme="minorHAnsi" w:cstheme="minorHAnsi"/>
          <w:color w:val="auto"/>
          <w:highlight w:val="yellow"/>
        </w:rPr>
        <w:t xml:space="preserve"> </w:t>
      </w:r>
      <w:r w:rsidRPr="00484EB8">
        <w:rPr>
          <w:rFonts w:asciiTheme="minorHAnsi" w:hAnsiTheme="minorHAnsi" w:cstheme="minorHAnsi"/>
          <w:color w:val="auto"/>
          <w:highlight w:val="yellow"/>
        </w:rPr>
        <w:t>vertica</w:t>
      </w:r>
      <w:r w:rsidR="00F34CD4" w:rsidRPr="00484EB8">
        <w:rPr>
          <w:rFonts w:asciiTheme="minorHAnsi" w:hAnsiTheme="minorHAnsi" w:cstheme="minorHAnsi"/>
          <w:color w:val="auto"/>
          <w:highlight w:val="yellow"/>
        </w:rPr>
        <w:t>l</w:t>
      </w:r>
      <w:r w:rsidRPr="00484EB8">
        <w:rPr>
          <w:rFonts w:asciiTheme="minorHAnsi" w:hAnsiTheme="minorHAnsi" w:cstheme="minorHAnsi"/>
          <w:color w:val="auto"/>
          <w:highlight w:val="yellow"/>
        </w:rPr>
        <w:t xml:space="preserve"> </w:t>
      </w:r>
      <w:r w:rsidR="00E95AF6" w:rsidRPr="00484EB8">
        <w:rPr>
          <w:rFonts w:asciiTheme="minorHAnsi" w:hAnsiTheme="minorHAnsi" w:cstheme="minorHAnsi"/>
          <w:color w:val="auto"/>
          <w:highlight w:val="yellow"/>
        </w:rPr>
        <w:t xml:space="preserve">position </w:t>
      </w:r>
      <w:r w:rsidR="000700C5" w:rsidRPr="00484EB8">
        <w:rPr>
          <w:rFonts w:asciiTheme="minorHAnsi" w:hAnsiTheme="minorHAnsi" w:cstheme="minorHAnsi"/>
          <w:color w:val="auto"/>
          <w:highlight w:val="yellow"/>
        </w:rPr>
        <w:t>in</w:t>
      </w:r>
      <w:r w:rsidR="006C1C85" w:rsidRPr="00484EB8">
        <w:rPr>
          <w:rFonts w:asciiTheme="minorHAnsi" w:hAnsiTheme="minorHAnsi" w:cstheme="minorHAnsi"/>
          <w:color w:val="auto"/>
          <w:highlight w:val="yellow"/>
        </w:rPr>
        <w:t>side</w:t>
      </w:r>
      <w:r w:rsidR="000700C5" w:rsidRPr="00484EB8">
        <w:rPr>
          <w:rFonts w:asciiTheme="minorHAnsi" w:hAnsiTheme="minorHAnsi" w:cstheme="minorHAnsi"/>
          <w:color w:val="auto"/>
          <w:highlight w:val="yellow"/>
        </w:rPr>
        <w:t xml:space="preserve"> </w:t>
      </w:r>
      <w:r w:rsidR="00C82012">
        <w:rPr>
          <w:rFonts w:asciiTheme="minorHAnsi" w:hAnsiTheme="minorHAnsi" w:cstheme="minorHAnsi"/>
          <w:color w:val="auto"/>
          <w:highlight w:val="yellow"/>
        </w:rPr>
        <w:t xml:space="preserve">a </w:t>
      </w:r>
      <w:r w:rsidR="000700C5" w:rsidRPr="00484EB8">
        <w:rPr>
          <w:rFonts w:asciiTheme="minorHAnsi" w:hAnsiTheme="minorHAnsi" w:cstheme="minorHAnsi"/>
          <w:color w:val="auto"/>
          <w:highlight w:val="yellow"/>
        </w:rPr>
        <w:t>water</w:t>
      </w:r>
      <w:r w:rsidR="00082E3B" w:rsidRPr="00484EB8">
        <w:rPr>
          <w:rFonts w:asciiTheme="minorHAnsi" w:hAnsiTheme="minorHAnsi" w:cstheme="minorHAnsi"/>
          <w:color w:val="auto"/>
          <w:highlight w:val="yellow"/>
        </w:rPr>
        <w:t xml:space="preserve"> </w:t>
      </w:r>
      <w:r w:rsidR="000700C5" w:rsidRPr="00484EB8">
        <w:rPr>
          <w:rFonts w:asciiTheme="minorHAnsi" w:hAnsiTheme="minorHAnsi" w:cstheme="minorHAnsi"/>
          <w:color w:val="auto"/>
          <w:highlight w:val="yellow"/>
        </w:rPr>
        <w:t xml:space="preserve">bath with </w:t>
      </w:r>
      <w:r w:rsidR="00F34CD4" w:rsidRPr="00484EB8">
        <w:rPr>
          <w:rFonts w:asciiTheme="minorHAnsi" w:hAnsiTheme="minorHAnsi" w:cstheme="minorHAnsi"/>
          <w:color w:val="auto"/>
          <w:highlight w:val="yellow"/>
        </w:rPr>
        <w:t xml:space="preserve">the </w:t>
      </w:r>
      <w:r w:rsidR="000700C5" w:rsidRPr="00484EB8">
        <w:rPr>
          <w:rFonts w:asciiTheme="minorHAnsi" w:hAnsiTheme="minorHAnsi" w:cstheme="minorHAnsi"/>
          <w:color w:val="auto"/>
          <w:highlight w:val="yellow"/>
        </w:rPr>
        <w:t xml:space="preserve">cell </w:t>
      </w:r>
      <w:r w:rsidR="00F34CD4" w:rsidRPr="00484EB8">
        <w:rPr>
          <w:rFonts w:asciiTheme="minorHAnsi" w:hAnsiTheme="minorHAnsi" w:cstheme="minorHAnsi"/>
          <w:color w:val="auto"/>
          <w:highlight w:val="yellow"/>
        </w:rPr>
        <w:t xml:space="preserve">covered </w:t>
      </w:r>
      <w:r w:rsidR="000700C5" w:rsidRPr="00484EB8">
        <w:rPr>
          <w:rFonts w:asciiTheme="minorHAnsi" w:hAnsiTheme="minorHAnsi" w:cstheme="minorHAnsi"/>
          <w:color w:val="auto"/>
          <w:highlight w:val="yellow"/>
        </w:rPr>
        <w:lastRenderedPageBreak/>
        <w:t xml:space="preserve">side </w:t>
      </w:r>
      <w:r w:rsidR="00897770" w:rsidRPr="00484EB8">
        <w:rPr>
          <w:rFonts w:asciiTheme="minorHAnsi" w:hAnsiTheme="minorHAnsi" w:cstheme="minorHAnsi"/>
          <w:color w:val="auto"/>
          <w:highlight w:val="yellow"/>
        </w:rPr>
        <w:t>opposite</w:t>
      </w:r>
      <w:r w:rsidR="00F34CD4" w:rsidRPr="00484EB8">
        <w:rPr>
          <w:rFonts w:asciiTheme="minorHAnsi" w:hAnsiTheme="minorHAnsi" w:cstheme="minorHAnsi"/>
          <w:color w:val="auto"/>
          <w:highlight w:val="yellow"/>
        </w:rPr>
        <w:t xml:space="preserve"> the</w:t>
      </w:r>
      <w:r w:rsidR="000700C5" w:rsidRPr="00484EB8">
        <w:rPr>
          <w:rFonts w:asciiTheme="minorHAnsi" w:hAnsiTheme="minorHAnsi" w:cstheme="minorHAnsi"/>
          <w:color w:val="auto"/>
          <w:highlight w:val="yellow"/>
        </w:rPr>
        <w:t xml:space="preserve"> SW device</w:t>
      </w:r>
      <w:r w:rsidRPr="00484EB8">
        <w:rPr>
          <w:rFonts w:asciiTheme="minorHAnsi" w:hAnsiTheme="minorHAnsi" w:cstheme="minorHAnsi"/>
          <w:color w:val="auto"/>
          <w:highlight w:val="yellow"/>
        </w:rPr>
        <w:t>.</w:t>
      </w:r>
      <w:r w:rsidR="000700C5" w:rsidRPr="00484EB8">
        <w:rPr>
          <w:rFonts w:asciiTheme="minorHAnsi" w:hAnsiTheme="minorHAnsi" w:cstheme="minorHAnsi"/>
          <w:color w:val="auto"/>
          <w:highlight w:val="yellow"/>
        </w:rPr>
        <w:t xml:space="preserve"> </w:t>
      </w:r>
      <w:r w:rsidR="00E95AF6" w:rsidRPr="00484EB8">
        <w:rPr>
          <w:rFonts w:asciiTheme="minorHAnsi" w:hAnsiTheme="minorHAnsi" w:cstheme="minorHAnsi"/>
          <w:color w:val="auto"/>
          <w:highlight w:val="yellow"/>
        </w:rPr>
        <w:t xml:space="preserve">Make sure </w:t>
      </w:r>
      <w:r w:rsidR="00F34CD4" w:rsidRPr="00484EB8">
        <w:rPr>
          <w:rFonts w:asciiTheme="minorHAnsi" w:hAnsiTheme="minorHAnsi" w:cstheme="minorHAnsi"/>
          <w:color w:val="auto"/>
          <w:highlight w:val="yellow"/>
        </w:rPr>
        <w:t xml:space="preserve">the </w:t>
      </w:r>
      <w:r w:rsidR="00E95AF6" w:rsidRPr="00484EB8">
        <w:rPr>
          <w:rFonts w:asciiTheme="minorHAnsi" w:hAnsiTheme="minorHAnsi" w:cstheme="minorHAnsi"/>
          <w:color w:val="auto"/>
          <w:highlight w:val="yellow"/>
        </w:rPr>
        <w:t xml:space="preserve">distance of flask to </w:t>
      </w:r>
      <w:r w:rsidR="00F34CD4" w:rsidRPr="00484EB8">
        <w:rPr>
          <w:rFonts w:asciiTheme="minorHAnsi" w:hAnsiTheme="minorHAnsi" w:cstheme="minorHAnsi"/>
          <w:color w:val="auto"/>
          <w:highlight w:val="yellow"/>
        </w:rPr>
        <w:t xml:space="preserve">the </w:t>
      </w:r>
      <w:r w:rsidR="00E95AF6" w:rsidRPr="00484EB8">
        <w:rPr>
          <w:rFonts w:asciiTheme="minorHAnsi" w:hAnsiTheme="minorHAnsi" w:cstheme="minorHAnsi"/>
          <w:color w:val="auto"/>
          <w:highlight w:val="yellow"/>
        </w:rPr>
        <w:t xml:space="preserve">applicator is in line with the indicated marking. </w:t>
      </w:r>
      <w:r w:rsidR="007873B2" w:rsidRPr="00484EB8">
        <w:rPr>
          <w:rFonts w:asciiTheme="minorHAnsi" w:hAnsiTheme="minorHAnsi" w:cstheme="minorHAnsi"/>
          <w:color w:val="auto"/>
          <w:highlight w:val="yellow"/>
        </w:rPr>
        <w:t xml:space="preserve">For the </w:t>
      </w:r>
      <w:proofErr w:type="spellStart"/>
      <w:r w:rsidR="007873B2" w:rsidRPr="00E1178A">
        <w:rPr>
          <w:rFonts w:asciiTheme="minorHAnsi" w:hAnsiTheme="minorHAnsi" w:cstheme="minorHAnsi"/>
          <w:iCs/>
          <w:color w:val="auto"/>
          <w:highlight w:val="yellow"/>
        </w:rPr>
        <w:t>Orthowave</w:t>
      </w:r>
      <w:proofErr w:type="spellEnd"/>
      <w:r w:rsidR="007873B2" w:rsidRPr="00E1178A">
        <w:rPr>
          <w:rFonts w:asciiTheme="minorHAnsi" w:hAnsiTheme="minorHAnsi" w:cstheme="minorHAnsi"/>
          <w:iCs/>
          <w:color w:val="auto"/>
          <w:highlight w:val="yellow"/>
        </w:rPr>
        <w:t xml:space="preserve"> 180c</w:t>
      </w:r>
      <w:r w:rsidR="007873B2" w:rsidRPr="00484EB8">
        <w:rPr>
          <w:rFonts w:asciiTheme="minorHAnsi" w:hAnsiTheme="minorHAnsi" w:cstheme="minorHAnsi"/>
          <w:color w:val="auto"/>
          <w:highlight w:val="yellow"/>
        </w:rPr>
        <w:t xml:space="preserve"> </w:t>
      </w:r>
      <w:r w:rsidR="00F23DEF" w:rsidRPr="00484EB8">
        <w:rPr>
          <w:rFonts w:asciiTheme="minorHAnsi" w:hAnsiTheme="minorHAnsi" w:cstheme="minorHAnsi"/>
          <w:color w:val="auto"/>
          <w:highlight w:val="yellow"/>
        </w:rPr>
        <w:t>device,</w:t>
      </w:r>
      <w:r w:rsidR="007873B2" w:rsidRPr="00484EB8">
        <w:rPr>
          <w:rFonts w:asciiTheme="minorHAnsi" w:hAnsiTheme="minorHAnsi" w:cstheme="minorHAnsi"/>
          <w:color w:val="auto"/>
          <w:highlight w:val="yellow"/>
        </w:rPr>
        <w:t xml:space="preserve"> </w:t>
      </w:r>
      <w:r w:rsidR="00032A74">
        <w:rPr>
          <w:rFonts w:asciiTheme="minorHAnsi" w:hAnsiTheme="minorHAnsi" w:cstheme="minorHAnsi"/>
          <w:color w:val="auto"/>
          <w:highlight w:val="yellow"/>
        </w:rPr>
        <w:t>use</w:t>
      </w:r>
      <w:r w:rsidR="007873B2" w:rsidRPr="00484EB8">
        <w:rPr>
          <w:rFonts w:asciiTheme="minorHAnsi" w:hAnsiTheme="minorHAnsi" w:cstheme="minorHAnsi"/>
          <w:color w:val="auto"/>
          <w:highlight w:val="yellow"/>
        </w:rPr>
        <w:t xml:space="preserve"> a distance from </w:t>
      </w:r>
      <w:r w:rsidR="0045261E" w:rsidRPr="00484EB8">
        <w:rPr>
          <w:rFonts w:asciiTheme="minorHAnsi" w:hAnsiTheme="minorHAnsi" w:cstheme="minorHAnsi"/>
          <w:color w:val="auto"/>
          <w:highlight w:val="yellow"/>
        </w:rPr>
        <w:t>10</w:t>
      </w:r>
      <w:r w:rsidR="00F23DEF" w:rsidRPr="00484EB8">
        <w:rPr>
          <w:rFonts w:asciiTheme="minorHAnsi" w:hAnsiTheme="minorHAnsi" w:cstheme="minorHAnsi"/>
          <w:color w:val="auto"/>
          <w:highlight w:val="yellow"/>
        </w:rPr>
        <w:t xml:space="preserve"> </w:t>
      </w:r>
      <w:r w:rsidR="007873B2" w:rsidRPr="00484EB8">
        <w:rPr>
          <w:rFonts w:asciiTheme="minorHAnsi" w:hAnsiTheme="minorHAnsi" w:cstheme="minorHAnsi"/>
          <w:color w:val="auto"/>
          <w:highlight w:val="yellow"/>
        </w:rPr>
        <w:t xml:space="preserve">cm. </w:t>
      </w:r>
    </w:p>
    <w:p w14:paraId="098DE1AF" w14:textId="77777777" w:rsidR="00484EB8" w:rsidRPr="00484EB8" w:rsidRDefault="00484EB8" w:rsidP="00E5557C">
      <w:pPr>
        <w:pStyle w:val="ListParagraph"/>
        <w:ind w:left="0"/>
        <w:rPr>
          <w:rFonts w:asciiTheme="minorHAnsi" w:hAnsiTheme="minorHAnsi" w:cstheme="minorHAnsi"/>
          <w:color w:val="auto"/>
          <w:highlight w:val="yellow"/>
        </w:rPr>
      </w:pPr>
    </w:p>
    <w:p w14:paraId="0747455F" w14:textId="032E3649" w:rsidR="00770DFE" w:rsidRDefault="00FF0F35" w:rsidP="00E5557C">
      <w:pPr>
        <w:pStyle w:val="ListParagraph"/>
        <w:numPr>
          <w:ilvl w:val="1"/>
          <w:numId w:val="47"/>
        </w:numPr>
        <w:ind w:left="0" w:firstLine="0"/>
        <w:rPr>
          <w:rFonts w:asciiTheme="minorHAnsi" w:hAnsiTheme="minorHAnsi" w:cstheme="minorHAnsi"/>
          <w:color w:val="auto"/>
          <w:highlight w:val="yellow"/>
        </w:rPr>
      </w:pPr>
      <w:r w:rsidRPr="00484EB8">
        <w:rPr>
          <w:rFonts w:asciiTheme="minorHAnsi" w:hAnsiTheme="minorHAnsi" w:cstheme="minorHAnsi"/>
          <w:color w:val="auto"/>
          <w:highlight w:val="yellow"/>
        </w:rPr>
        <w:t>U</w:t>
      </w:r>
      <w:r w:rsidR="000700C5" w:rsidRPr="00484EB8">
        <w:rPr>
          <w:rFonts w:asciiTheme="minorHAnsi" w:hAnsiTheme="minorHAnsi" w:cstheme="minorHAnsi"/>
          <w:color w:val="auto"/>
          <w:highlight w:val="yellow"/>
        </w:rPr>
        <w:t xml:space="preserve">tilize 250 impulses </w:t>
      </w:r>
      <w:r w:rsidR="00032A74">
        <w:rPr>
          <w:rFonts w:asciiTheme="minorHAnsi" w:hAnsiTheme="minorHAnsi" w:cstheme="minorHAnsi"/>
          <w:color w:val="auto"/>
          <w:highlight w:val="yellow"/>
        </w:rPr>
        <w:t xml:space="preserve">of </w:t>
      </w:r>
      <w:r w:rsidR="000700C5" w:rsidRPr="00484EB8">
        <w:rPr>
          <w:rFonts w:asciiTheme="minorHAnsi" w:hAnsiTheme="minorHAnsi" w:cstheme="minorHAnsi"/>
          <w:color w:val="auto"/>
          <w:highlight w:val="yellow"/>
        </w:rPr>
        <w:t xml:space="preserve">SW therapy to </w:t>
      </w:r>
      <w:r w:rsidR="00082E3B" w:rsidRPr="00484EB8">
        <w:rPr>
          <w:rFonts w:asciiTheme="minorHAnsi" w:hAnsiTheme="minorHAnsi" w:cstheme="minorHAnsi"/>
          <w:color w:val="auto"/>
          <w:highlight w:val="yellow"/>
        </w:rPr>
        <w:t xml:space="preserve">the </w:t>
      </w:r>
      <w:r w:rsidR="006511E0" w:rsidRPr="00484EB8">
        <w:rPr>
          <w:rFonts w:asciiTheme="minorHAnsi" w:hAnsiTheme="minorHAnsi" w:cstheme="minorHAnsi"/>
          <w:color w:val="auto"/>
          <w:highlight w:val="yellow"/>
        </w:rPr>
        <w:t xml:space="preserve">lower </w:t>
      </w:r>
      <w:r w:rsidR="00082E3B" w:rsidRPr="00484EB8">
        <w:rPr>
          <w:rFonts w:asciiTheme="minorHAnsi" w:hAnsiTheme="minorHAnsi" w:cstheme="minorHAnsi"/>
          <w:color w:val="auto"/>
          <w:highlight w:val="yellow"/>
        </w:rPr>
        <w:t xml:space="preserve">half of the cell culture </w:t>
      </w:r>
      <w:r w:rsidR="000700C5" w:rsidRPr="00484EB8">
        <w:rPr>
          <w:rFonts w:asciiTheme="minorHAnsi" w:hAnsiTheme="minorHAnsi" w:cstheme="minorHAnsi"/>
          <w:color w:val="auto"/>
          <w:highlight w:val="yellow"/>
        </w:rPr>
        <w:t>flask.</w:t>
      </w:r>
      <w:r w:rsidRPr="00484EB8">
        <w:rPr>
          <w:rFonts w:asciiTheme="minorHAnsi" w:hAnsiTheme="minorHAnsi" w:cstheme="minorHAnsi"/>
          <w:color w:val="auto"/>
          <w:highlight w:val="yellow"/>
        </w:rPr>
        <w:t xml:space="preserve"> </w:t>
      </w:r>
    </w:p>
    <w:p w14:paraId="18382BB1" w14:textId="77777777" w:rsidR="00484EB8" w:rsidRPr="00484EB8" w:rsidRDefault="00484EB8" w:rsidP="00E5557C">
      <w:pPr>
        <w:pStyle w:val="ListParagraph"/>
        <w:ind w:left="0"/>
        <w:rPr>
          <w:rFonts w:asciiTheme="minorHAnsi" w:hAnsiTheme="minorHAnsi" w:cstheme="minorHAnsi"/>
          <w:color w:val="auto"/>
          <w:highlight w:val="yellow"/>
        </w:rPr>
      </w:pPr>
    </w:p>
    <w:p w14:paraId="6C74AFCE" w14:textId="5BCFDF7A" w:rsidR="00770DFE" w:rsidRDefault="00082E3B" w:rsidP="00E5557C">
      <w:pPr>
        <w:pStyle w:val="ListParagraph"/>
        <w:numPr>
          <w:ilvl w:val="1"/>
          <w:numId w:val="47"/>
        </w:numPr>
        <w:ind w:left="0" w:firstLine="0"/>
        <w:rPr>
          <w:rFonts w:asciiTheme="minorHAnsi" w:hAnsiTheme="minorHAnsi" w:cstheme="minorHAnsi"/>
          <w:color w:val="auto"/>
          <w:highlight w:val="yellow"/>
        </w:rPr>
      </w:pPr>
      <w:r w:rsidRPr="00484EB8">
        <w:rPr>
          <w:rFonts w:asciiTheme="minorHAnsi" w:hAnsiTheme="minorHAnsi" w:cstheme="minorHAnsi"/>
          <w:color w:val="auto"/>
          <w:highlight w:val="yellow"/>
        </w:rPr>
        <w:t xml:space="preserve">Turn </w:t>
      </w:r>
      <w:r w:rsidR="00032A74">
        <w:rPr>
          <w:rFonts w:asciiTheme="minorHAnsi" w:hAnsiTheme="minorHAnsi" w:cstheme="minorHAnsi"/>
          <w:color w:val="auto"/>
          <w:highlight w:val="yellow"/>
        </w:rPr>
        <w:t xml:space="preserve">the </w:t>
      </w:r>
      <w:r w:rsidRPr="00484EB8">
        <w:rPr>
          <w:rFonts w:asciiTheme="minorHAnsi" w:hAnsiTheme="minorHAnsi" w:cstheme="minorHAnsi"/>
          <w:color w:val="auto"/>
          <w:highlight w:val="yellow"/>
        </w:rPr>
        <w:t xml:space="preserve">flask 180° and utilize 250 impulses to </w:t>
      </w:r>
      <w:r w:rsidR="00032A74">
        <w:rPr>
          <w:rFonts w:asciiTheme="minorHAnsi" w:hAnsiTheme="minorHAnsi" w:cstheme="minorHAnsi"/>
          <w:color w:val="auto"/>
          <w:highlight w:val="yellow"/>
        </w:rPr>
        <w:t xml:space="preserve">the </w:t>
      </w:r>
      <w:r w:rsidR="006511E0" w:rsidRPr="00484EB8">
        <w:rPr>
          <w:rFonts w:asciiTheme="minorHAnsi" w:hAnsiTheme="minorHAnsi" w:cstheme="minorHAnsi"/>
          <w:color w:val="auto"/>
          <w:highlight w:val="yellow"/>
        </w:rPr>
        <w:t xml:space="preserve">upper </w:t>
      </w:r>
      <w:r w:rsidR="00770DFE" w:rsidRPr="00484EB8">
        <w:rPr>
          <w:rFonts w:asciiTheme="minorHAnsi" w:hAnsiTheme="minorHAnsi" w:cstheme="minorHAnsi"/>
          <w:color w:val="auto"/>
          <w:highlight w:val="yellow"/>
        </w:rPr>
        <w:t>half of the cell culture flask.</w:t>
      </w:r>
    </w:p>
    <w:p w14:paraId="66C3297C" w14:textId="77777777" w:rsidR="00484EB8" w:rsidRPr="00484EB8" w:rsidRDefault="00484EB8" w:rsidP="00E5557C">
      <w:pPr>
        <w:pStyle w:val="ListParagraph"/>
        <w:ind w:left="0"/>
        <w:rPr>
          <w:rFonts w:asciiTheme="minorHAnsi" w:hAnsiTheme="minorHAnsi" w:cstheme="minorHAnsi"/>
          <w:color w:val="auto"/>
          <w:highlight w:val="yellow"/>
        </w:rPr>
      </w:pPr>
    </w:p>
    <w:p w14:paraId="690A671E" w14:textId="5E08F837" w:rsidR="00770DFE" w:rsidRDefault="000700C5" w:rsidP="00E5557C">
      <w:pPr>
        <w:pStyle w:val="ListParagraph"/>
        <w:numPr>
          <w:ilvl w:val="1"/>
          <w:numId w:val="47"/>
        </w:numPr>
        <w:ind w:left="0" w:firstLine="0"/>
        <w:rPr>
          <w:rFonts w:asciiTheme="minorHAnsi" w:hAnsiTheme="minorHAnsi" w:cstheme="minorHAnsi"/>
          <w:color w:val="auto"/>
          <w:highlight w:val="yellow"/>
        </w:rPr>
      </w:pPr>
      <w:r w:rsidRPr="00484EB8">
        <w:rPr>
          <w:rFonts w:asciiTheme="minorHAnsi" w:hAnsiTheme="minorHAnsi" w:cstheme="minorHAnsi"/>
          <w:color w:val="auto"/>
          <w:highlight w:val="yellow"/>
        </w:rPr>
        <w:t xml:space="preserve">Subsequent </w:t>
      </w:r>
      <w:r w:rsidR="00770DFE" w:rsidRPr="00484EB8">
        <w:rPr>
          <w:rFonts w:asciiTheme="minorHAnsi" w:hAnsiTheme="minorHAnsi" w:cstheme="minorHAnsi"/>
          <w:color w:val="auto"/>
          <w:highlight w:val="yellow"/>
        </w:rPr>
        <w:t xml:space="preserve">remove </w:t>
      </w:r>
      <w:r w:rsidR="00032A74">
        <w:rPr>
          <w:rFonts w:asciiTheme="minorHAnsi" w:hAnsiTheme="minorHAnsi" w:cstheme="minorHAnsi"/>
          <w:color w:val="auto"/>
          <w:highlight w:val="yellow"/>
        </w:rPr>
        <w:t xml:space="preserve">the </w:t>
      </w:r>
      <w:r w:rsidR="00770DFE" w:rsidRPr="00484EB8">
        <w:rPr>
          <w:rFonts w:asciiTheme="minorHAnsi" w:hAnsiTheme="minorHAnsi" w:cstheme="minorHAnsi"/>
          <w:color w:val="auto"/>
          <w:highlight w:val="yellow"/>
        </w:rPr>
        <w:t xml:space="preserve">flask sealing and </w:t>
      </w:r>
      <w:r w:rsidRPr="00484EB8">
        <w:rPr>
          <w:rFonts w:asciiTheme="minorHAnsi" w:hAnsiTheme="minorHAnsi" w:cstheme="minorHAnsi"/>
          <w:color w:val="auto"/>
          <w:highlight w:val="yellow"/>
        </w:rPr>
        <w:t xml:space="preserve">replace PBS with </w:t>
      </w:r>
      <w:r w:rsidR="00D11170" w:rsidRPr="00484EB8">
        <w:rPr>
          <w:rFonts w:asciiTheme="minorHAnsi" w:hAnsiTheme="minorHAnsi" w:cstheme="minorHAnsi"/>
          <w:color w:val="auto"/>
          <w:highlight w:val="yellow"/>
        </w:rPr>
        <w:t>1</w:t>
      </w:r>
      <w:r w:rsidRPr="00484EB8">
        <w:rPr>
          <w:rFonts w:asciiTheme="minorHAnsi" w:hAnsiTheme="minorHAnsi" w:cstheme="minorHAnsi"/>
          <w:color w:val="auto"/>
          <w:highlight w:val="yellow"/>
        </w:rPr>
        <w:t>5</w:t>
      </w:r>
      <w:r w:rsidR="00D11170" w:rsidRPr="00484EB8">
        <w:rPr>
          <w:rFonts w:asciiTheme="minorHAnsi" w:hAnsiTheme="minorHAnsi" w:cstheme="minorHAnsi"/>
          <w:color w:val="auto"/>
          <w:highlight w:val="yellow"/>
        </w:rPr>
        <w:t xml:space="preserve"> </w:t>
      </w:r>
      <w:r w:rsidRPr="00484EB8">
        <w:rPr>
          <w:rFonts w:asciiTheme="minorHAnsi" w:hAnsiTheme="minorHAnsi" w:cstheme="minorHAnsi"/>
          <w:color w:val="auto"/>
          <w:highlight w:val="yellow"/>
        </w:rPr>
        <w:t>m</w:t>
      </w:r>
      <w:r w:rsidR="00032A74">
        <w:rPr>
          <w:rFonts w:asciiTheme="minorHAnsi" w:hAnsiTheme="minorHAnsi" w:cstheme="minorHAnsi"/>
          <w:color w:val="auto"/>
          <w:highlight w:val="yellow"/>
        </w:rPr>
        <w:t>L of</w:t>
      </w:r>
      <w:r w:rsidRPr="00484EB8">
        <w:rPr>
          <w:rFonts w:asciiTheme="minorHAnsi" w:hAnsiTheme="minorHAnsi" w:cstheme="minorHAnsi"/>
          <w:color w:val="auto"/>
          <w:highlight w:val="yellow"/>
        </w:rPr>
        <w:t xml:space="preserve"> endothelial growth medium </w:t>
      </w:r>
      <w:r w:rsidR="0059420D" w:rsidRPr="00484EB8">
        <w:rPr>
          <w:rFonts w:asciiTheme="minorHAnsi" w:hAnsiTheme="minorHAnsi" w:cstheme="minorHAnsi"/>
          <w:color w:val="auto"/>
          <w:highlight w:val="yellow"/>
        </w:rPr>
        <w:t>with exosome free FCS</w:t>
      </w:r>
      <w:r w:rsidRPr="00484EB8">
        <w:rPr>
          <w:rFonts w:asciiTheme="minorHAnsi" w:hAnsiTheme="minorHAnsi" w:cstheme="minorHAnsi"/>
          <w:color w:val="auto"/>
          <w:highlight w:val="yellow"/>
        </w:rPr>
        <w:t xml:space="preserve">. </w:t>
      </w:r>
    </w:p>
    <w:p w14:paraId="5D9F8B4B" w14:textId="77777777" w:rsidR="00484EB8" w:rsidRPr="00484EB8" w:rsidRDefault="00484EB8" w:rsidP="00E5557C">
      <w:pPr>
        <w:pStyle w:val="ListParagraph"/>
        <w:ind w:left="0"/>
        <w:rPr>
          <w:rFonts w:asciiTheme="minorHAnsi" w:hAnsiTheme="minorHAnsi" w:cstheme="minorHAnsi"/>
          <w:color w:val="auto"/>
          <w:highlight w:val="yellow"/>
        </w:rPr>
      </w:pPr>
    </w:p>
    <w:p w14:paraId="6641DC0A" w14:textId="06B973D1" w:rsidR="000700C5" w:rsidRPr="00484EB8" w:rsidRDefault="00032A74" w:rsidP="00E5557C">
      <w:pPr>
        <w:pStyle w:val="ListParagraph"/>
        <w:numPr>
          <w:ilvl w:val="1"/>
          <w:numId w:val="47"/>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Culture</w:t>
      </w:r>
      <w:r w:rsidR="00A32A6A" w:rsidRPr="00484EB8">
        <w:rPr>
          <w:rFonts w:asciiTheme="minorHAnsi" w:hAnsiTheme="minorHAnsi" w:cstheme="minorHAnsi"/>
          <w:color w:val="auto"/>
          <w:highlight w:val="yellow"/>
        </w:rPr>
        <w:t xml:space="preserve"> therapized </w:t>
      </w:r>
      <w:r w:rsidR="00A32A6A" w:rsidRPr="00900815">
        <w:rPr>
          <w:rFonts w:asciiTheme="minorHAnsi" w:hAnsiTheme="minorHAnsi" w:cstheme="minorHAnsi"/>
          <w:color w:val="auto"/>
          <w:highlight w:val="yellow"/>
        </w:rPr>
        <w:t xml:space="preserve">cells </w:t>
      </w:r>
      <w:r w:rsidR="000700C5" w:rsidRPr="00900815">
        <w:rPr>
          <w:rFonts w:asciiTheme="minorHAnsi" w:hAnsiTheme="minorHAnsi" w:cstheme="minorHAnsi"/>
          <w:color w:val="auto"/>
          <w:highlight w:val="yellow"/>
        </w:rPr>
        <w:t>in a</w:t>
      </w:r>
      <w:r w:rsidR="00A32A6A" w:rsidRPr="00900815">
        <w:rPr>
          <w:rFonts w:asciiTheme="minorHAnsi" w:hAnsiTheme="minorHAnsi" w:cstheme="minorHAnsi"/>
          <w:color w:val="auto"/>
          <w:highlight w:val="yellow"/>
        </w:rPr>
        <w:t>n</w:t>
      </w:r>
      <w:r w:rsidR="000700C5" w:rsidRPr="00900815">
        <w:rPr>
          <w:rFonts w:asciiTheme="minorHAnsi" w:hAnsiTheme="minorHAnsi" w:cstheme="minorHAnsi"/>
          <w:color w:val="auto"/>
          <w:highlight w:val="yellow"/>
        </w:rPr>
        <w:t xml:space="preserve"> exosome free medium </w:t>
      </w:r>
      <w:r>
        <w:rPr>
          <w:rFonts w:asciiTheme="minorHAnsi" w:hAnsiTheme="minorHAnsi" w:cstheme="minorHAnsi"/>
          <w:color w:val="auto"/>
          <w:highlight w:val="yellow"/>
        </w:rPr>
        <w:t>for an</w:t>
      </w:r>
      <w:r w:rsidR="000700C5" w:rsidRPr="00900815">
        <w:rPr>
          <w:rFonts w:asciiTheme="minorHAnsi" w:hAnsiTheme="minorHAnsi" w:cstheme="minorHAnsi"/>
          <w:color w:val="auto"/>
          <w:highlight w:val="yellow"/>
        </w:rPr>
        <w:t xml:space="preserve"> appropriate </w:t>
      </w:r>
      <w:r>
        <w:rPr>
          <w:rFonts w:asciiTheme="minorHAnsi" w:hAnsiTheme="minorHAnsi" w:cstheme="minorHAnsi"/>
          <w:color w:val="auto"/>
          <w:highlight w:val="yellow"/>
        </w:rPr>
        <w:t xml:space="preserve">time </w:t>
      </w:r>
      <w:r w:rsidR="000700C5" w:rsidRPr="00900815">
        <w:rPr>
          <w:rFonts w:asciiTheme="minorHAnsi" w:hAnsiTheme="minorHAnsi" w:cstheme="minorHAnsi"/>
          <w:color w:val="auto"/>
          <w:highlight w:val="yellow"/>
        </w:rPr>
        <w:t xml:space="preserve">for </w:t>
      </w:r>
      <w:r>
        <w:rPr>
          <w:rFonts w:asciiTheme="minorHAnsi" w:hAnsiTheme="minorHAnsi" w:cstheme="minorHAnsi"/>
          <w:color w:val="auto"/>
          <w:highlight w:val="yellow"/>
        </w:rPr>
        <w:t xml:space="preserve">the </w:t>
      </w:r>
      <w:r w:rsidR="000700C5" w:rsidRPr="00900815">
        <w:rPr>
          <w:rFonts w:asciiTheme="minorHAnsi" w:hAnsiTheme="minorHAnsi" w:cstheme="minorHAnsi"/>
          <w:color w:val="auto"/>
          <w:highlight w:val="yellow"/>
        </w:rPr>
        <w:t xml:space="preserve">experiment </w:t>
      </w:r>
      <w:r w:rsidR="000700C5" w:rsidRPr="00484EB8">
        <w:rPr>
          <w:rFonts w:asciiTheme="minorHAnsi" w:hAnsiTheme="minorHAnsi" w:cstheme="minorHAnsi"/>
          <w:color w:val="auto"/>
          <w:highlight w:val="yellow"/>
        </w:rPr>
        <w:t xml:space="preserve">setup. </w:t>
      </w:r>
      <w:r>
        <w:rPr>
          <w:rFonts w:asciiTheme="minorHAnsi" w:hAnsiTheme="minorHAnsi" w:cstheme="minorHAnsi"/>
          <w:color w:val="auto"/>
          <w:highlight w:val="yellow"/>
        </w:rPr>
        <w:t>The h</w:t>
      </w:r>
      <w:r w:rsidR="000700C5" w:rsidRPr="00484EB8">
        <w:rPr>
          <w:rFonts w:asciiTheme="minorHAnsi" w:hAnsiTheme="minorHAnsi" w:cstheme="minorHAnsi"/>
          <w:color w:val="auto"/>
          <w:highlight w:val="yellow"/>
        </w:rPr>
        <w:t xml:space="preserve">ighest </w:t>
      </w:r>
      <w:proofErr w:type="gramStart"/>
      <w:r w:rsidR="000700C5" w:rsidRPr="00484EB8">
        <w:rPr>
          <w:rFonts w:asciiTheme="minorHAnsi" w:hAnsiTheme="minorHAnsi" w:cstheme="minorHAnsi"/>
          <w:color w:val="auto"/>
          <w:highlight w:val="yellow"/>
        </w:rPr>
        <w:t>amount</w:t>
      </w:r>
      <w:proofErr w:type="gramEnd"/>
      <w:r w:rsidR="000700C5" w:rsidRPr="00484EB8">
        <w:rPr>
          <w:rFonts w:asciiTheme="minorHAnsi" w:hAnsiTheme="minorHAnsi" w:cstheme="minorHAnsi"/>
          <w:color w:val="auto"/>
          <w:highlight w:val="yellow"/>
        </w:rPr>
        <w:t xml:space="preserve"> of exosomes can be gathered 4</w:t>
      </w:r>
      <w:r w:rsidR="00756ECD" w:rsidRPr="00484EB8">
        <w:rPr>
          <w:rFonts w:asciiTheme="minorHAnsi" w:hAnsiTheme="minorHAnsi" w:cstheme="minorHAnsi"/>
          <w:color w:val="auto"/>
          <w:highlight w:val="yellow"/>
        </w:rPr>
        <w:t xml:space="preserve"> </w:t>
      </w:r>
      <w:r w:rsidR="000700C5" w:rsidRPr="00484EB8">
        <w:rPr>
          <w:rFonts w:asciiTheme="minorHAnsi" w:hAnsiTheme="minorHAnsi" w:cstheme="minorHAnsi"/>
          <w:color w:val="auto"/>
          <w:highlight w:val="yellow"/>
        </w:rPr>
        <w:t>h after SW therapy</w:t>
      </w:r>
      <w:r w:rsidR="005A503E" w:rsidRPr="00484EB8">
        <w:rPr>
          <w:rFonts w:asciiTheme="minorHAnsi" w:hAnsiTheme="minorHAnsi" w:cstheme="minorHAnsi"/>
          <w:color w:val="auto"/>
          <w:highlight w:val="yellow"/>
        </w:rPr>
        <w:t xml:space="preserve"> </w:t>
      </w:r>
      <w:r w:rsidR="005A503E" w:rsidRPr="00032A74">
        <w:rPr>
          <w:rFonts w:asciiTheme="minorHAnsi" w:hAnsiTheme="minorHAnsi" w:cstheme="minorHAnsi"/>
          <w:bCs/>
          <w:color w:val="auto"/>
          <w:highlight w:val="yellow"/>
        </w:rPr>
        <w:t>(</w:t>
      </w:r>
      <w:r w:rsidR="005A503E" w:rsidRPr="00484EB8">
        <w:rPr>
          <w:rFonts w:asciiTheme="minorHAnsi" w:hAnsiTheme="minorHAnsi" w:cstheme="minorHAnsi"/>
          <w:b/>
          <w:color w:val="auto"/>
          <w:highlight w:val="yellow"/>
        </w:rPr>
        <w:t xml:space="preserve">Figure </w:t>
      </w:r>
      <w:r w:rsidR="006511E0" w:rsidRPr="00484EB8">
        <w:rPr>
          <w:rFonts w:asciiTheme="minorHAnsi" w:hAnsiTheme="minorHAnsi" w:cstheme="minorHAnsi"/>
          <w:b/>
          <w:color w:val="auto"/>
          <w:highlight w:val="yellow"/>
        </w:rPr>
        <w:t>1</w:t>
      </w:r>
      <w:r w:rsidR="005A503E" w:rsidRPr="00032A74">
        <w:rPr>
          <w:rFonts w:asciiTheme="minorHAnsi" w:hAnsiTheme="minorHAnsi" w:cstheme="minorHAnsi"/>
          <w:bCs/>
          <w:color w:val="auto"/>
          <w:highlight w:val="yellow"/>
        </w:rPr>
        <w:t>).</w:t>
      </w:r>
      <w:r w:rsidR="000700C5" w:rsidRPr="00032A74">
        <w:rPr>
          <w:rFonts w:asciiTheme="minorHAnsi" w:hAnsiTheme="minorHAnsi" w:cstheme="minorHAnsi"/>
          <w:bCs/>
          <w:color w:val="auto"/>
          <w:highlight w:val="yellow"/>
        </w:rPr>
        <w:t xml:space="preserve"> </w:t>
      </w:r>
    </w:p>
    <w:p w14:paraId="0B852123" w14:textId="77777777" w:rsidR="00770DFE" w:rsidRPr="00484EB8" w:rsidRDefault="00770DFE" w:rsidP="00E5557C">
      <w:pPr>
        <w:rPr>
          <w:rFonts w:asciiTheme="minorHAnsi" w:hAnsiTheme="minorHAnsi" w:cstheme="minorHAnsi"/>
          <w:color w:val="auto"/>
          <w:highlight w:val="yellow"/>
        </w:rPr>
      </w:pPr>
    </w:p>
    <w:p w14:paraId="51234DD7" w14:textId="6E79DFEC" w:rsidR="00A32A6A" w:rsidRPr="00484EB8" w:rsidRDefault="00484EB8" w:rsidP="00E5557C">
      <w:pPr>
        <w:rPr>
          <w:rFonts w:asciiTheme="minorHAnsi" w:hAnsiTheme="minorHAnsi" w:cstheme="minorHAnsi"/>
          <w:color w:val="auto"/>
          <w:highlight w:val="yellow"/>
        </w:rPr>
      </w:pPr>
      <w:r w:rsidRPr="00484EB8">
        <w:rPr>
          <w:rFonts w:asciiTheme="minorHAnsi" w:hAnsiTheme="minorHAnsi" w:cstheme="minorHAnsi"/>
          <w:color w:val="auto"/>
          <w:highlight w:val="yellow"/>
        </w:rPr>
        <w:t>NOTE:</w:t>
      </w:r>
      <w:r w:rsidR="006C1C85" w:rsidRPr="00484EB8">
        <w:rPr>
          <w:rFonts w:asciiTheme="minorHAnsi" w:hAnsiTheme="minorHAnsi" w:cstheme="minorHAnsi"/>
          <w:color w:val="auto"/>
          <w:highlight w:val="yellow"/>
        </w:rPr>
        <w:t xml:space="preserve"> </w:t>
      </w:r>
      <w:r w:rsidR="00ED06D0" w:rsidRPr="00484EB8">
        <w:rPr>
          <w:rFonts w:asciiTheme="minorHAnsi" w:hAnsiTheme="minorHAnsi" w:cstheme="minorHAnsi"/>
          <w:color w:val="auto"/>
          <w:highlight w:val="yellow"/>
        </w:rPr>
        <w:t>In the sham operated group</w:t>
      </w:r>
      <w:r w:rsidR="00032A74">
        <w:rPr>
          <w:rFonts w:asciiTheme="minorHAnsi" w:hAnsiTheme="minorHAnsi" w:cstheme="minorHAnsi"/>
          <w:color w:val="auto"/>
          <w:highlight w:val="yellow"/>
        </w:rPr>
        <w:t>,</w:t>
      </w:r>
      <w:r w:rsidR="00ED06D0" w:rsidRPr="00484EB8">
        <w:rPr>
          <w:rFonts w:asciiTheme="minorHAnsi" w:hAnsiTheme="minorHAnsi" w:cstheme="minorHAnsi"/>
          <w:color w:val="auto"/>
          <w:highlight w:val="yellow"/>
        </w:rPr>
        <w:t xml:space="preserve"> </w:t>
      </w:r>
      <w:r w:rsidR="006C1C85" w:rsidRPr="00484EB8">
        <w:rPr>
          <w:rFonts w:asciiTheme="minorHAnsi" w:hAnsiTheme="minorHAnsi" w:cstheme="minorHAnsi"/>
          <w:color w:val="auto"/>
          <w:highlight w:val="yellow"/>
        </w:rPr>
        <w:t xml:space="preserve">subject cell culture flasks to same treatment (see section above) without utilizing SW therapy. </w:t>
      </w:r>
    </w:p>
    <w:p w14:paraId="624977F2" w14:textId="77777777" w:rsidR="00770DFE" w:rsidRPr="00484EB8" w:rsidRDefault="00770DFE" w:rsidP="00E5557C">
      <w:pPr>
        <w:rPr>
          <w:rFonts w:asciiTheme="minorHAnsi" w:hAnsiTheme="minorHAnsi" w:cstheme="minorHAnsi"/>
          <w:color w:val="auto"/>
          <w:highlight w:val="yellow"/>
        </w:rPr>
      </w:pPr>
    </w:p>
    <w:p w14:paraId="383907A5" w14:textId="680E7872" w:rsidR="00770DFE" w:rsidRPr="00484EB8" w:rsidRDefault="00A32A6A" w:rsidP="00E5557C">
      <w:pPr>
        <w:pStyle w:val="ListParagraph"/>
        <w:numPr>
          <w:ilvl w:val="0"/>
          <w:numId w:val="47"/>
        </w:numPr>
        <w:ind w:left="0" w:firstLine="0"/>
        <w:rPr>
          <w:rFonts w:asciiTheme="minorHAnsi" w:hAnsiTheme="minorHAnsi" w:cstheme="minorHAnsi"/>
          <w:b/>
          <w:color w:val="auto"/>
          <w:highlight w:val="yellow"/>
        </w:rPr>
      </w:pPr>
      <w:r w:rsidRPr="00484EB8">
        <w:rPr>
          <w:rFonts w:asciiTheme="minorHAnsi" w:hAnsiTheme="minorHAnsi" w:cstheme="minorHAnsi"/>
          <w:b/>
          <w:color w:val="auto"/>
          <w:highlight w:val="yellow"/>
        </w:rPr>
        <w:t>Isolation of exosomes</w:t>
      </w:r>
    </w:p>
    <w:p w14:paraId="07B6478C" w14:textId="77777777" w:rsidR="00770DFE" w:rsidRPr="00900815" w:rsidRDefault="00770DFE" w:rsidP="00E5557C">
      <w:pPr>
        <w:rPr>
          <w:rFonts w:asciiTheme="minorHAnsi" w:hAnsiTheme="minorHAnsi" w:cstheme="minorHAnsi"/>
          <w:b/>
          <w:color w:val="auto"/>
          <w:highlight w:val="yellow"/>
        </w:rPr>
      </w:pPr>
    </w:p>
    <w:p w14:paraId="1DCF3E67" w14:textId="23ED034A" w:rsidR="00770DFE" w:rsidRDefault="00A32A6A" w:rsidP="00E5557C">
      <w:pPr>
        <w:pStyle w:val="ListParagraph"/>
        <w:numPr>
          <w:ilvl w:val="1"/>
          <w:numId w:val="47"/>
        </w:numPr>
        <w:ind w:left="0" w:firstLine="0"/>
        <w:rPr>
          <w:rFonts w:asciiTheme="minorHAnsi" w:hAnsiTheme="minorHAnsi" w:cstheme="minorHAnsi"/>
          <w:color w:val="auto"/>
          <w:highlight w:val="yellow"/>
        </w:rPr>
      </w:pPr>
      <w:r w:rsidRPr="00900815">
        <w:rPr>
          <w:rFonts w:asciiTheme="minorHAnsi" w:hAnsiTheme="minorHAnsi" w:cstheme="minorHAnsi"/>
          <w:color w:val="auto"/>
          <w:highlight w:val="yellow"/>
        </w:rPr>
        <w:t xml:space="preserve">Transfer </w:t>
      </w:r>
      <w:r w:rsidR="00032A74">
        <w:rPr>
          <w:rFonts w:asciiTheme="minorHAnsi" w:hAnsiTheme="minorHAnsi" w:cstheme="minorHAnsi"/>
          <w:color w:val="auto"/>
          <w:highlight w:val="yellow"/>
        </w:rPr>
        <w:t xml:space="preserve">the </w:t>
      </w:r>
      <w:r w:rsidRPr="00900815">
        <w:rPr>
          <w:rFonts w:asciiTheme="minorHAnsi" w:hAnsiTheme="minorHAnsi" w:cstheme="minorHAnsi"/>
          <w:color w:val="auto"/>
          <w:highlight w:val="yellow"/>
        </w:rPr>
        <w:t xml:space="preserve">supernatant into a collection tube and centrifuge at </w:t>
      </w:r>
      <w:r w:rsidR="00E416BF" w:rsidRPr="00900815">
        <w:rPr>
          <w:rFonts w:asciiTheme="minorHAnsi" w:hAnsiTheme="minorHAnsi" w:cstheme="minorHAnsi"/>
          <w:color w:val="auto"/>
          <w:highlight w:val="yellow"/>
        </w:rPr>
        <w:t>4</w:t>
      </w:r>
      <w:r w:rsidR="00032A74">
        <w:rPr>
          <w:rFonts w:asciiTheme="minorHAnsi" w:hAnsiTheme="minorHAnsi" w:cstheme="minorHAnsi"/>
          <w:color w:val="auto"/>
          <w:highlight w:val="yellow"/>
        </w:rPr>
        <w:t xml:space="preserve"> </w:t>
      </w:r>
      <w:r w:rsidR="00E416BF" w:rsidRPr="00900815">
        <w:rPr>
          <w:rFonts w:asciiTheme="minorHAnsi" w:hAnsiTheme="minorHAnsi" w:cstheme="minorHAnsi"/>
          <w:color w:val="auto"/>
          <w:highlight w:val="yellow"/>
        </w:rPr>
        <w:t xml:space="preserve">°C </w:t>
      </w:r>
      <w:r w:rsidR="00032A74">
        <w:rPr>
          <w:rFonts w:asciiTheme="minorHAnsi" w:hAnsiTheme="minorHAnsi" w:cstheme="minorHAnsi"/>
          <w:color w:val="auto"/>
          <w:highlight w:val="yellow"/>
        </w:rPr>
        <w:t>and</w:t>
      </w:r>
      <w:r w:rsidR="00E416BF" w:rsidRPr="00900815">
        <w:rPr>
          <w:rFonts w:asciiTheme="minorHAnsi" w:hAnsiTheme="minorHAnsi" w:cstheme="minorHAnsi"/>
          <w:color w:val="auto"/>
          <w:highlight w:val="yellow"/>
        </w:rPr>
        <w:t xml:space="preserve"> 300 x </w:t>
      </w:r>
      <w:r w:rsidR="00E416BF" w:rsidRPr="00032A74">
        <w:rPr>
          <w:rFonts w:asciiTheme="minorHAnsi" w:hAnsiTheme="minorHAnsi" w:cstheme="minorHAnsi"/>
          <w:i/>
          <w:iCs/>
          <w:color w:val="auto"/>
          <w:highlight w:val="yellow"/>
        </w:rPr>
        <w:t>g</w:t>
      </w:r>
      <w:r w:rsidR="00E416BF" w:rsidRPr="00900815">
        <w:rPr>
          <w:rFonts w:asciiTheme="minorHAnsi" w:hAnsiTheme="minorHAnsi" w:cstheme="minorHAnsi"/>
          <w:color w:val="auto"/>
          <w:highlight w:val="yellow"/>
        </w:rPr>
        <w:t xml:space="preserve"> for 10</w:t>
      </w:r>
      <w:r w:rsidR="00032A74">
        <w:rPr>
          <w:rFonts w:asciiTheme="minorHAnsi" w:hAnsiTheme="minorHAnsi" w:cstheme="minorHAnsi"/>
          <w:color w:val="auto"/>
          <w:highlight w:val="yellow"/>
        </w:rPr>
        <w:t xml:space="preserve"> </w:t>
      </w:r>
      <w:r w:rsidR="00E416BF" w:rsidRPr="00900815">
        <w:rPr>
          <w:rFonts w:asciiTheme="minorHAnsi" w:hAnsiTheme="minorHAnsi" w:cstheme="minorHAnsi"/>
          <w:color w:val="auto"/>
          <w:highlight w:val="yellow"/>
        </w:rPr>
        <w:t>min</w:t>
      </w:r>
      <w:r w:rsidRPr="00900815">
        <w:rPr>
          <w:rFonts w:asciiTheme="minorHAnsi" w:hAnsiTheme="minorHAnsi" w:cstheme="minorHAnsi"/>
          <w:color w:val="auto"/>
          <w:highlight w:val="yellow"/>
        </w:rPr>
        <w:t xml:space="preserve">. </w:t>
      </w:r>
      <w:r w:rsidR="00E416BF" w:rsidRPr="00900815">
        <w:rPr>
          <w:rFonts w:asciiTheme="minorHAnsi" w:hAnsiTheme="minorHAnsi" w:cstheme="minorHAnsi"/>
          <w:color w:val="auto"/>
          <w:highlight w:val="yellow"/>
        </w:rPr>
        <w:t>This step removes all cells in the supernatant.</w:t>
      </w:r>
    </w:p>
    <w:p w14:paraId="4DCE6004" w14:textId="77777777" w:rsidR="00032A74" w:rsidRPr="00900815" w:rsidRDefault="00032A74" w:rsidP="00E5557C">
      <w:pPr>
        <w:pStyle w:val="ListParagraph"/>
        <w:ind w:left="0"/>
        <w:rPr>
          <w:rFonts w:asciiTheme="minorHAnsi" w:hAnsiTheme="minorHAnsi" w:cstheme="minorHAnsi"/>
          <w:color w:val="auto"/>
          <w:highlight w:val="yellow"/>
        </w:rPr>
      </w:pPr>
    </w:p>
    <w:p w14:paraId="7725F705" w14:textId="64F444BA" w:rsidR="00770DFE" w:rsidRDefault="00E416BF" w:rsidP="00E5557C">
      <w:pPr>
        <w:pStyle w:val="ListParagraph"/>
        <w:numPr>
          <w:ilvl w:val="1"/>
          <w:numId w:val="47"/>
        </w:numPr>
        <w:ind w:left="0" w:firstLine="0"/>
        <w:rPr>
          <w:rFonts w:asciiTheme="minorHAnsi" w:hAnsiTheme="minorHAnsi" w:cstheme="minorHAnsi"/>
          <w:color w:val="auto"/>
          <w:highlight w:val="yellow"/>
        </w:rPr>
      </w:pPr>
      <w:r w:rsidRPr="00900815">
        <w:rPr>
          <w:rFonts w:asciiTheme="minorHAnsi" w:hAnsiTheme="minorHAnsi" w:cstheme="minorHAnsi"/>
          <w:color w:val="auto"/>
          <w:highlight w:val="yellow"/>
        </w:rPr>
        <w:t>For removal of cell debris</w:t>
      </w:r>
      <w:r w:rsidR="00032A74">
        <w:rPr>
          <w:rFonts w:asciiTheme="minorHAnsi" w:hAnsiTheme="minorHAnsi" w:cstheme="minorHAnsi"/>
          <w:color w:val="auto"/>
          <w:highlight w:val="yellow"/>
        </w:rPr>
        <w:t>,</w:t>
      </w:r>
      <w:r w:rsidRPr="00900815">
        <w:rPr>
          <w:rFonts w:asciiTheme="minorHAnsi" w:hAnsiTheme="minorHAnsi" w:cstheme="minorHAnsi"/>
          <w:color w:val="auto"/>
          <w:highlight w:val="yellow"/>
        </w:rPr>
        <w:t xml:space="preserve"> transfer </w:t>
      </w:r>
      <w:r w:rsidR="00032A74">
        <w:rPr>
          <w:rFonts w:asciiTheme="minorHAnsi" w:hAnsiTheme="minorHAnsi" w:cstheme="minorHAnsi"/>
          <w:color w:val="auto"/>
          <w:highlight w:val="yellow"/>
        </w:rPr>
        <w:t>the s</w:t>
      </w:r>
      <w:r w:rsidRPr="00900815">
        <w:rPr>
          <w:rFonts w:asciiTheme="minorHAnsi" w:hAnsiTheme="minorHAnsi" w:cstheme="minorHAnsi"/>
          <w:color w:val="auto"/>
          <w:highlight w:val="yellow"/>
        </w:rPr>
        <w:t>upernatant to a new tube and centrifuge at 4</w:t>
      </w:r>
      <w:r w:rsidR="00032A74">
        <w:rPr>
          <w:rFonts w:asciiTheme="minorHAnsi" w:hAnsiTheme="minorHAnsi" w:cstheme="minorHAnsi"/>
          <w:color w:val="auto"/>
          <w:highlight w:val="yellow"/>
        </w:rPr>
        <w:t xml:space="preserve"> </w:t>
      </w:r>
      <w:r w:rsidRPr="00900815">
        <w:rPr>
          <w:rFonts w:asciiTheme="minorHAnsi" w:hAnsiTheme="minorHAnsi" w:cstheme="minorHAnsi"/>
          <w:color w:val="auto"/>
          <w:highlight w:val="yellow"/>
        </w:rPr>
        <w:t xml:space="preserve">°C </w:t>
      </w:r>
      <w:r w:rsidR="00032A74">
        <w:rPr>
          <w:rFonts w:asciiTheme="minorHAnsi" w:hAnsiTheme="minorHAnsi" w:cstheme="minorHAnsi"/>
          <w:color w:val="auto"/>
          <w:highlight w:val="yellow"/>
        </w:rPr>
        <w:t>and</w:t>
      </w:r>
      <w:r w:rsidRPr="00900815">
        <w:rPr>
          <w:rFonts w:asciiTheme="minorHAnsi" w:hAnsiTheme="minorHAnsi" w:cstheme="minorHAnsi"/>
          <w:color w:val="auto"/>
          <w:highlight w:val="yellow"/>
        </w:rPr>
        <w:t xml:space="preserve"> 3</w:t>
      </w:r>
      <w:r w:rsidR="00032A74">
        <w:rPr>
          <w:rFonts w:asciiTheme="minorHAnsi" w:hAnsiTheme="minorHAnsi" w:cstheme="minorHAnsi"/>
          <w:color w:val="auto"/>
          <w:highlight w:val="yellow"/>
        </w:rPr>
        <w:t>,</w:t>
      </w:r>
      <w:r w:rsidRPr="00900815">
        <w:rPr>
          <w:rFonts w:asciiTheme="minorHAnsi" w:hAnsiTheme="minorHAnsi" w:cstheme="minorHAnsi"/>
          <w:color w:val="auto"/>
          <w:highlight w:val="yellow"/>
        </w:rPr>
        <w:t xml:space="preserve">000 x </w:t>
      </w:r>
      <w:r w:rsidRPr="00032A74">
        <w:rPr>
          <w:rFonts w:asciiTheme="minorHAnsi" w:hAnsiTheme="minorHAnsi" w:cstheme="minorHAnsi"/>
          <w:i/>
          <w:iCs/>
          <w:color w:val="auto"/>
          <w:highlight w:val="yellow"/>
        </w:rPr>
        <w:t>g</w:t>
      </w:r>
      <w:r w:rsidRPr="00900815">
        <w:rPr>
          <w:rFonts w:asciiTheme="minorHAnsi" w:hAnsiTheme="minorHAnsi" w:cstheme="minorHAnsi"/>
          <w:color w:val="auto"/>
          <w:highlight w:val="yellow"/>
        </w:rPr>
        <w:t xml:space="preserve"> for </w:t>
      </w:r>
      <w:r w:rsidR="0076362F" w:rsidRPr="00900815">
        <w:rPr>
          <w:rFonts w:asciiTheme="minorHAnsi" w:hAnsiTheme="minorHAnsi" w:cstheme="minorHAnsi"/>
          <w:color w:val="auto"/>
          <w:highlight w:val="yellow"/>
        </w:rPr>
        <w:t>2</w:t>
      </w:r>
      <w:r w:rsidRPr="00900815">
        <w:rPr>
          <w:rFonts w:asciiTheme="minorHAnsi" w:hAnsiTheme="minorHAnsi" w:cstheme="minorHAnsi"/>
          <w:color w:val="auto"/>
          <w:highlight w:val="yellow"/>
        </w:rPr>
        <w:t>0</w:t>
      </w:r>
      <w:r w:rsidR="00032A74">
        <w:rPr>
          <w:rFonts w:asciiTheme="minorHAnsi" w:hAnsiTheme="minorHAnsi" w:cstheme="minorHAnsi"/>
          <w:color w:val="auto"/>
          <w:highlight w:val="yellow"/>
        </w:rPr>
        <w:t xml:space="preserve"> </w:t>
      </w:r>
      <w:r w:rsidRPr="00900815">
        <w:rPr>
          <w:rFonts w:asciiTheme="minorHAnsi" w:hAnsiTheme="minorHAnsi" w:cstheme="minorHAnsi"/>
          <w:color w:val="auto"/>
          <w:highlight w:val="yellow"/>
        </w:rPr>
        <w:t>min.</w:t>
      </w:r>
      <w:r w:rsidR="00770DFE" w:rsidRPr="00900815">
        <w:rPr>
          <w:rFonts w:asciiTheme="minorHAnsi" w:hAnsiTheme="minorHAnsi" w:cstheme="minorHAnsi"/>
          <w:color w:val="auto"/>
          <w:highlight w:val="yellow"/>
        </w:rPr>
        <w:t xml:space="preserve"> </w:t>
      </w:r>
    </w:p>
    <w:p w14:paraId="06BC8D81" w14:textId="77777777" w:rsidR="00032A74" w:rsidRPr="00900815" w:rsidRDefault="00032A74" w:rsidP="00E5557C">
      <w:pPr>
        <w:pStyle w:val="ListParagraph"/>
        <w:ind w:left="0"/>
        <w:rPr>
          <w:rFonts w:asciiTheme="minorHAnsi" w:hAnsiTheme="minorHAnsi" w:cstheme="minorHAnsi"/>
          <w:color w:val="auto"/>
          <w:highlight w:val="yellow"/>
        </w:rPr>
      </w:pPr>
    </w:p>
    <w:p w14:paraId="1085E22B" w14:textId="0725B0E3" w:rsidR="00032A74" w:rsidRPr="00032A74" w:rsidRDefault="00770DFE" w:rsidP="00E5557C">
      <w:pPr>
        <w:pStyle w:val="ListParagraph"/>
        <w:numPr>
          <w:ilvl w:val="1"/>
          <w:numId w:val="47"/>
        </w:numPr>
        <w:ind w:left="0" w:firstLine="0"/>
        <w:rPr>
          <w:rFonts w:asciiTheme="minorHAnsi" w:hAnsiTheme="minorHAnsi" w:cstheme="minorHAnsi"/>
          <w:color w:val="auto"/>
          <w:highlight w:val="yellow"/>
        </w:rPr>
      </w:pPr>
      <w:r w:rsidRPr="00900815">
        <w:rPr>
          <w:rFonts w:asciiTheme="minorHAnsi" w:hAnsiTheme="minorHAnsi" w:cstheme="minorHAnsi"/>
          <w:color w:val="auto"/>
          <w:highlight w:val="yellow"/>
        </w:rPr>
        <w:t xml:space="preserve">Strain </w:t>
      </w:r>
      <w:r w:rsidR="00032A74">
        <w:rPr>
          <w:rFonts w:asciiTheme="minorHAnsi" w:hAnsiTheme="minorHAnsi" w:cstheme="minorHAnsi"/>
          <w:color w:val="auto"/>
          <w:highlight w:val="yellow"/>
        </w:rPr>
        <w:t xml:space="preserve">the </w:t>
      </w:r>
      <w:r w:rsidRPr="00900815">
        <w:rPr>
          <w:rFonts w:asciiTheme="minorHAnsi" w:hAnsiTheme="minorHAnsi" w:cstheme="minorHAnsi"/>
          <w:color w:val="auto"/>
          <w:highlight w:val="yellow"/>
        </w:rPr>
        <w:t>supernatant through</w:t>
      </w:r>
      <w:r w:rsidR="00E416BF" w:rsidRPr="00900815">
        <w:rPr>
          <w:rFonts w:asciiTheme="minorHAnsi" w:hAnsiTheme="minorHAnsi" w:cstheme="minorHAnsi"/>
          <w:color w:val="auto"/>
          <w:highlight w:val="yellow"/>
        </w:rPr>
        <w:t xml:space="preserve"> a 200</w:t>
      </w:r>
      <w:r w:rsidR="00032A74">
        <w:rPr>
          <w:rFonts w:asciiTheme="minorHAnsi" w:hAnsiTheme="minorHAnsi" w:cstheme="minorHAnsi"/>
          <w:color w:val="auto"/>
          <w:highlight w:val="yellow"/>
        </w:rPr>
        <w:t xml:space="preserve"> </w:t>
      </w:r>
      <w:r w:rsidR="00E416BF" w:rsidRPr="00900815">
        <w:rPr>
          <w:rFonts w:asciiTheme="minorHAnsi" w:hAnsiTheme="minorHAnsi" w:cstheme="minorHAnsi"/>
          <w:color w:val="auto"/>
          <w:highlight w:val="yellow"/>
        </w:rPr>
        <w:t>nm fil</w:t>
      </w:r>
      <w:r w:rsidR="0039052B" w:rsidRPr="00900815">
        <w:rPr>
          <w:rFonts w:asciiTheme="minorHAnsi" w:hAnsiTheme="minorHAnsi" w:cstheme="minorHAnsi"/>
          <w:color w:val="auto"/>
          <w:highlight w:val="yellow"/>
        </w:rPr>
        <w:t xml:space="preserve">ter </w:t>
      </w:r>
      <w:r w:rsidRPr="00900815">
        <w:rPr>
          <w:rFonts w:asciiTheme="minorHAnsi" w:hAnsiTheme="minorHAnsi" w:cstheme="minorHAnsi"/>
          <w:color w:val="auto"/>
          <w:highlight w:val="yellow"/>
        </w:rPr>
        <w:t xml:space="preserve">into a centrifugal tube </w:t>
      </w:r>
      <w:r w:rsidR="0039052B" w:rsidRPr="00900815">
        <w:rPr>
          <w:rFonts w:asciiTheme="minorHAnsi" w:hAnsiTheme="minorHAnsi" w:cstheme="minorHAnsi"/>
          <w:color w:val="auto"/>
          <w:highlight w:val="yellow"/>
        </w:rPr>
        <w:t>to remove apoptotic bodies</w:t>
      </w:r>
      <w:r w:rsidR="00E416BF" w:rsidRPr="00900815">
        <w:rPr>
          <w:rFonts w:asciiTheme="minorHAnsi" w:hAnsiTheme="minorHAnsi" w:cstheme="minorHAnsi"/>
          <w:color w:val="auto"/>
          <w:highlight w:val="yellow"/>
        </w:rPr>
        <w:t xml:space="preserve">. </w:t>
      </w:r>
    </w:p>
    <w:p w14:paraId="143F7D00" w14:textId="77777777" w:rsidR="00032A74" w:rsidRPr="00900815" w:rsidRDefault="00032A74" w:rsidP="00E5557C">
      <w:pPr>
        <w:pStyle w:val="ListParagraph"/>
        <w:ind w:left="0"/>
        <w:rPr>
          <w:rFonts w:asciiTheme="minorHAnsi" w:hAnsiTheme="minorHAnsi" w:cstheme="minorHAnsi"/>
          <w:color w:val="auto"/>
          <w:highlight w:val="yellow"/>
        </w:rPr>
      </w:pPr>
    </w:p>
    <w:p w14:paraId="5E195055" w14:textId="77777777" w:rsidR="00032A74" w:rsidRDefault="00212A71" w:rsidP="00E5557C">
      <w:pPr>
        <w:pStyle w:val="ListParagraph"/>
        <w:numPr>
          <w:ilvl w:val="1"/>
          <w:numId w:val="47"/>
        </w:numPr>
        <w:ind w:left="0" w:firstLine="0"/>
        <w:rPr>
          <w:rFonts w:asciiTheme="minorHAnsi" w:hAnsiTheme="minorHAnsi" w:cstheme="minorHAnsi"/>
          <w:color w:val="auto"/>
        </w:rPr>
      </w:pPr>
      <w:r w:rsidRPr="00900815">
        <w:rPr>
          <w:rFonts w:asciiTheme="minorHAnsi" w:hAnsiTheme="minorHAnsi" w:cstheme="minorHAnsi"/>
          <w:color w:val="auto"/>
        </w:rPr>
        <w:t>Centrifuge filtered supernatant at 4</w:t>
      </w:r>
      <w:r w:rsidR="00032A74">
        <w:rPr>
          <w:rFonts w:asciiTheme="minorHAnsi" w:hAnsiTheme="minorHAnsi" w:cstheme="minorHAnsi"/>
          <w:color w:val="auto"/>
        </w:rPr>
        <w:t xml:space="preserve"> </w:t>
      </w:r>
      <w:r w:rsidRPr="00900815">
        <w:rPr>
          <w:rFonts w:asciiTheme="minorHAnsi" w:hAnsiTheme="minorHAnsi" w:cstheme="minorHAnsi"/>
          <w:color w:val="auto"/>
        </w:rPr>
        <w:t>°C with 120</w:t>
      </w:r>
      <w:r w:rsidR="00032A74">
        <w:rPr>
          <w:rFonts w:asciiTheme="minorHAnsi" w:hAnsiTheme="minorHAnsi" w:cstheme="minorHAnsi"/>
          <w:color w:val="auto"/>
        </w:rPr>
        <w:t>,</w:t>
      </w:r>
      <w:r w:rsidRPr="00900815">
        <w:rPr>
          <w:rFonts w:asciiTheme="minorHAnsi" w:hAnsiTheme="minorHAnsi" w:cstheme="minorHAnsi"/>
          <w:color w:val="auto"/>
        </w:rPr>
        <w:t xml:space="preserve">000 x </w:t>
      </w:r>
      <w:r w:rsidRPr="00032A74">
        <w:rPr>
          <w:rFonts w:asciiTheme="minorHAnsi" w:hAnsiTheme="minorHAnsi" w:cstheme="minorHAnsi"/>
          <w:i/>
          <w:iCs/>
          <w:color w:val="auto"/>
        </w:rPr>
        <w:t>g</w:t>
      </w:r>
      <w:r w:rsidRPr="00900815">
        <w:rPr>
          <w:rFonts w:asciiTheme="minorHAnsi" w:hAnsiTheme="minorHAnsi" w:cstheme="minorHAnsi"/>
          <w:color w:val="auto"/>
        </w:rPr>
        <w:t xml:space="preserve"> for 70</w:t>
      </w:r>
      <w:r w:rsidR="00032A74">
        <w:rPr>
          <w:rFonts w:asciiTheme="minorHAnsi" w:hAnsiTheme="minorHAnsi" w:cstheme="minorHAnsi"/>
          <w:color w:val="auto"/>
        </w:rPr>
        <w:t xml:space="preserve"> </w:t>
      </w:r>
      <w:r w:rsidRPr="00900815">
        <w:rPr>
          <w:rFonts w:asciiTheme="minorHAnsi" w:hAnsiTheme="minorHAnsi" w:cstheme="minorHAnsi"/>
          <w:color w:val="auto"/>
        </w:rPr>
        <w:t xml:space="preserve">min. Discard </w:t>
      </w:r>
      <w:r w:rsidR="00032A74">
        <w:rPr>
          <w:rFonts w:asciiTheme="minorHAnsi" w:hAnsiTheme="minorHAnsi" w:cstheme="minorHAnsi"/>
          <w:color w:val="auto"/>
        </w:rPr>
        <w:t xml:space="preserve">the </w:t>
      </w:r>
      <w:r w:rsidRPr="00900815">
        <w:rPr>
          <w:rFonts w:asciiTheme="minorHAnsi" w:hAnsiTheme="minorHAnsi" w:cstheme="minorHAnsi"/>
          <w:color w:val="auto"/>
        </w:rPr>
        <w:t xml:space="preserve">supernatant and resuspend exosome pellet with </w:t>
      </w:r>
      <w:r w:rsidR="0039052B" w:rsidRPr="00900815">
        <w:rPr>
          <w:rFonts w:asciiTheme="minorHAnsi" w:hAnsiTheme="minorHAnsi" w:cstheme="minorHAnsi"/>
          <w:color w:val="auto"/>
        </w:rPr>
        <w:t>300</w:t>
      </w:r>
      <w:r w:rsidR="00032A74">
        <w:rPr>
          <w:rFonts w:asciiTheme="minorHAnsi" w:hAnsiTheme="minorHAnsi" w:cstheme="minorHAnsi"/>
          <w:color w:val="auto"/>
        </w:rPr>
        <w:t xml:space="preserve"> </w:t>
      </w:r>
      <w:r w:rsidR="0039052B" w:rsidRPr="00900815">
        <w:rPr>
          <w:rFonts w:asciiTheme="minorHAnsi" w:hAnsiTheme="minorHAnsi" w:cstheme="minorHAnsi"/>
          <w:color w:val="auto"/>
        </w:rPr>
        <w:t>µ</w:t>
      </w:r>
      <w:r w:rsidR="00032A74">
        <w:rPr>
          <w:rFonts w:asciiTheme="minorHAnsi" w:hAnsiTheme="minorHAnsi" w:cstheme="minorHAnsi"/>
          <w:color w:val="auto"/>
        </w:rPr>
        <w:t>L of</w:t>
      </w:r>
      <w:r w:rsidRPr="00900815">
        <w:rPr>
          <w:rFonts w:asciiTheme="minorHAnsi" w:hAnsiTheme="minorHAnsi" w:cstheme="minorHAnsi"/>
          <w:color w:val="auto"/>
        </w:rPr>
        <w:t xml:space="preserve"> PBS</w:t>
      </w:r>
      <w:r w:rsidR="0039052B" w:rsidRPr="00900815">
        <w:rPr>
          <w:rFonts w:asciiTheme="minorHAnsi" w:hAnsiTheme="minorHAnsi" w:cstheme="minorHAnsi"/>
          <w:color w:val="auto"/>
        </w:rPr>
        <w:t>.</w:t>
      </w:r>
      <w:r w:rsidRPr="00900815">
        <w:rPr>
          <w:rFonts w:asciiTheme="minorHAnsi" w:hAnsiTheme="minorHAnsi" w:cstheme="minorHAnsi"/>
          <w:color w:val="auto"/>
        </w:rPr>
        <w:t xml:space="preserve"> </w:t>
      </w:r>
    </w:p>
    <w:p w14:paraId="7DDF5F6D" w14:textId="77777777" w:rsidR="00032A74" w:rsidRPr="00032A74" w:rsidRDefault="00032A74" w:rsidP="00E5557C">
      <w:pPr>
        <w:pStyle w:val="ListParagraph"/>
        <w:ind w:left="0"/>
        <w:rPr>
          <w:rFonts w:asciiTheme="minorHAnsi" w:hAnsiTheme="minorHAnsi" w:cstheme="minorHAnsi"/>
          <w:color w:val="auto"/>
        </w:rPr>
      </w:pPr>
    </w:p>
    <w:p w14:paraId="2D19FA38" w14:textId="547BE191" w:rsidR="00D11170" w:rsidRDefault="00D11170" w:rsidP="00E5557C">
      <w:pPr>
        <w:pStyle w:val="ListParagraph"/>
        <w:numPr>
          <w:ilvl w:val="2"/>
          <w:numId w:val="47"/>
        </w:numPr>
        <w:ind w:left="0" w:firstLine="0"/>
        <w:rPr>
          <w:rFonts w:asciiTheme="minorHAnsi" w:hAnsiTheme="minorHAnsi" w:cstheme="minorHAnsi"/>
          <w:color w:val="auto"/>
        </w:rPr>
      </w:pPr>
      <w:r w:rsidRPr="00900815">
        <w:rPr>
          <w:rFonts w:asciiTheme="minorHAnsi" w:hAnsiTheme="minorHAnsi" w:cstheme="minorHAnsi"/>
          <w:color w:val="auto"/>
        </w:rPr>
        <w:t xml:space="preserve">Since </w:t>
      </w:r>
      <w:r w:rsidR="00032A74">
        <w:rPr>
          <w:rFonts w:asciiTheme="minorHAnsi" w:hAnsiTheme="minorHAnsi" w:cstheme="minorHAnsi"/>
          <w:color w:val="auto"/>
        </w:rPr>
        <w:t xml:space="preserve">the </w:t>
      </w:r>
      <w:r w:rsidRPr="00900815">
        <w:rPr>
          <w:rFonts w:asciiTheme="minorHAnsi" w:hAnsiTheme="minorHAnsi" w:cstheme="minorHAnsi"/>
          <w:color w:val="auto"/>
        </w:rPr>
        <w:t xml:space="preserve">exosomes pellet is not visible after ultracentrifugation, vortex the ultracentrifugation tube for 30 seconds to make sure the exosome pellet is resuspended. </w:t>
      </w:r>
      <w:r w:rsidR="00032A74">
        <w:rPr>
          <w:rFonts w:asciiTheme="minorHAnsi" w:hAnsiTheme="minorHAnsi" w:cstheme="minorHAnsi"/>
          <w:color w:val="auto"/>
        </w:rPr>
        <w:t>Adjust the</w:t>
      </w:r>
      <w:r w:rsidRPr="00900815">
        <w:rPr>
          <w:rFonts w:asciiTheme="minorHAnsi" w:hAnsiTheme="minorHAnsi" w:cstheme="minorHAnsi"/>
          <w:color w:val="auto"/>
        </w:rPr>
        <w:t xml:space="preserve"> volume of PBS for </w:t>
      </w:r>
      <w:r w:rsidR="00032A74">
        <w:rPr>
          <w:rFonts w:asciiTheme="minorHAnsi" w:hAnsiTheme="minorHAnsi" w:cstheme="minorHAnsi"/>
          <w:color w:val="auto"/>
        </w:rPr>
        <w:t>the experimental</w:t>
      </w:r>
      <w:r w:rsidRPr="00900815">
        <w:rPr>
          <w:rFonts w:asciiTheme="minorHAnsi" w:hAnsiTheme="minorHAnsi" w:cstheme="minorHAnsi"/>
          <w:color w:val="auto"/>
        </w:rPr>
        <w:t xml:space="preserve"> needs and further experiments.</w:t>
      </w:r>
    </w:p>
    <w:p w14:paraId="12821460" w14:textId="77777777" w:rsidR="00032A74" w:rsidRPr="00900815" w:rsidRDefault="00032A74" w:rsidP="00E5557C">
      <w:pPr>
        <w:pStyle w:val="ListParagraph"/>
        <w:ind w:left="0"/>
        <w:rPr>
          <w:rFonts w:asciiTheme="minorHAnsi" w:hAnsiTheme="minorHAnsi" w:cstheme="minorHAnsi"/>
          <w:color w:val="auto"/>
        </w:rPr>
      </w:pPr>
    </w:p>
    <w:p w14:paraId="249E0961" w14:textId="54A430A5" w:rsidR="00212A71" w:rsidRPr="00900815" w:rsidRDefault="0039052B" w:rsidP="00E5557C">
      <w:pPr>
        <w:pStyle w:val="ListParagraph"/>
        <w:numPr>
          <w:ilvl w:val="1"/>
          <w:numId w:val="47"/>
        </w:numPr>
        <w:ind w:left="0" w:firstLine="0"/>
        <w:rPr>
          <w:rFonts w:asciiTheme="minorHAnsi" w:hAnsiTheme="minorHAnsi" w:cstheme="minorHAnsi"/>
          <w:color w:val="auto"/>
        </w:rPr>
      </w:pPr>
      <w:r w:rsidRPr="00900815">
        <w:rPr>
          <w:rFonts w:asciiTheme="minorHAnsi" w:hAnsiTheme="minorHAnsi" w:cstheme="minorHAnsi"/>
          <w:color w:val="auto"/>
        </w:rPr>
        <w:t xml:space="preserve"> </w:t>
      </w:r>
      <w:r w:rsidR="00032A74">
        <w:rPr>
          <w:rFonts w:asciiTheme="minorHAnsi" w:hAnsiTheme="minorHAnsi" w:cstheme="minorHAnsi"/>
          <w:color w:val="auto"/>
        </w:rPr>
        <w:t>Store r</w:t>
      </w:r>
      <w:r w:rsidR="00C52D4C" w:rsidRPr="00900815">
        <w:rPr>
          <w:rFonts w:asciiTheme="minorHAnsi" w:hAnsiTheme="minorHAnsi" w:cstheme="minorHAnsi"/>
          <w:color w:val="auto"/>
        </w:rPr>
        <w:t xml:space="preserve">esuspended exosomes at -80 °C. </w:t>
      </w:r>
    </w:p>
    <w:p w14:paraId="6C3CABE9" w14:textId="622624E7" w:rsidR="00C52D4C" w:rsidRPr="00900815" w:rsidRDefault="00C52D4C" w:rsidP="00E5557C">
      <w:pPr>
        <w:rPr>
          <w:rFonts w:asciiTheme="minorHAnsi" w:hAnsiTheme="minorHAnsi" w:cstheme="minorHAnsi"/>
          <w:color w:val="auto"/>
        </w:rPr>
      </w:pPr>
    </w:p>
    <w:p w14:paraId="6C629BCA" w14:textId="2ADFC20C" w:rsidR="00C52D4C" w:rsidRPr="00900815" w:rsidRDefault="00484EB8" w:rsidP="00E5557C">
      <w:pPr>
        <w:rPr>
          <w:rFonts w:asciiTheme="minorHAnsi" w:hAnsiTheme="minorHAnsi" w:cstheme="minorHAnsi"/>
          <w:color w:val="auto"/>
        </w:rPr>
      </w:pPr>
      <w:r>
        <w:rPr>
          <w:rFonts w:asciiTheme="minorHAnsi" w:hAnsiTheme="minorHAnsi" w:cstheme="minorHAnsi"/>
          <w:color w:val="auto"/>
        </w:rPr>
        <w:t>NOTE:</w:t>
      </w:r>
      <w:r w:rsidR="00C52D4C" w:rsidRPr="00900815">
        <w:rPr>
          <w:rFonts w:asciiTheme="minorHAnsi" w:hAnsiTheme="minorHAnsi" w:cstheme="minorHAnsi"/>
          <w:color w:val="auto"/>
        </w:rPr>
        <w:t xml:space="preserve"> The protocol can be pause after transferring the supernatant into a collection tube or before ultracentrifugation by freezing the supernatant at -80 °C. </w:t>
      </w:r>
    </w:p>
    <w:p w14:paraId="277508E4" w14:textId="77777777" w:rsidR="00C52D4C" w:rsidRPr="00900815" w:rsidRDefault="00C52D4C" w:rsidP="00E5557C">
      <w:pPr>
        <w:rPr>
          <w:rFonts w:asciiTheme="minorHAnsi" w:hAnsiTheme="minorHAnsi" w:cstheme="minorHAnsi"/>
          <w:color w:val="auto"/>
        </w:rPr>
      </w:pPr>
    </w:p>
    <w:p w14:paraId="41B084E3" w14:textId="1EDF63C1" w:rsidR="000700C5" w:rsidRPr="00900815" w:rsidRDefault="00770DFE" w:rsidP="00E5557C">
      <w:pPr>
        <w:pStyle w:val="ListParagraph"/>
        <w:numPr>
          <w:ilvl w:val="0"/>
          <w:numId w:val="47"/>
        </w:numPr>
        <w:ind w:left="0" w:firstLine="0"/>
        <w:rPr>
          <w:rFonts w:asciiTheme="minorHAnsi" w:hAnsiTheme="minorHAnsi" w:cstheme="minorHAnsi"/>
          <w:b/>
          <w:color w:val="auto"/>
        </w:rPr>
      </w:pPr>
      <w:r w:rsidRPr="00900815">
        <w:rPr>
          <w:rFonts w:asciiTheme="minorHAnsi" w:hAnsiTheme="minorHAnsi" w:cstheme="minorHAnsi"/>
          <w:b/>
          <w:color w:val="auto"/>
        </w:rPr>
        <w:t>Pitfalls</w:t>
      </w:r>
    </w:p>
    <w:p w14:paraId="29C5F755" w14:textId="36B14F60" w:rsidR="004F5CD1" w:rsidRPr="00900815" w:rsidRDefault="004F5CD1" w:rsidP="00E5557C">
      <w:pPr>
        <w:rPr>
          <w:rFonts w:asciiTheme="minorHAnsi" w:hAnsiTheme="minorHAnsi" w:cstheme="minorHAnsi"/>
          <w:color w:val="auto"/>
        </w:rPr>
      </w:pPr>
    </w:p>
    <w:p w14:paraId="4B3EEF90" w14:textId="5E40BD49" w:rsidR="006C1C85" w:rsidRDefault="006C1C85" w:rsidP="00E5557C">
      <w:pPr>
        <w:pStyle w:val="ListParagraph"/>
        <w:numPr>
          <w:ilvl w:val="1"/>
          <w:numId w:val="47"/>
        </w:numPr>
        <w:ind w:left="0" w:firstLine="0"/>
        <w:rPr>
          <w:rFonts w:asciiTheme="minorHAnsi" w:hAnsiTheme="minorHAnsi" w:cstheme="minorHAnsi"/>
          <w:color w:val="auto"/>
        </w:rPr>
      </w:pPr>
      <w:r w:rsidRPr="00900815">
        <w:rPr>
          <w:rFonts w:asciiTheme="minorHAnsi" w:hAnsiTheme="minorHAnsi" w:cstheme="minorHAnsi"/>
          <w:color w:val="auto"/>
        </w:rPr>
        <w:t xml:space="preserve">Make sure </w:t>
      </w:r>
      <w:r w:rsidR="00032A74">
        <w:rPr>
          <w:rFonts w:asciiTheme="minorHAnsi" w:hAnsiTheme="minorHAnsi" w:cstheme="minorHAnsi"/>
          <w:color w:val="auto"/>
        </w:rPr>
        <w:t xml:space="preserve">that the </w:t>
      </w:r>
      <w:r w:rsidRPr="00900815">
        <w:rPr>
          <w:rFonts w:asciiTheme="minorHAnsi" w:hAnsiTheme="minorHAnsi" w:cstheme="minorHAnsi"/>
          <w:color w:val="auto"/>
        </w:rPr>
        <w:t xml:space="preserve">SW applicator is connected tightly to the water bath. </w:t>
      </w:r>
      <w:r w:rsidR="00032A74">
        <w:rPr>
          <w:rFonts w:asciiTheme="minorHAnsi" w:hAnsiTheme="minorHAnsi" w:cstheme="minorHAnsi"/>
          <w:color w:val="auto"/>
        </w:rPr>
        <w:t>An i</w:t>
      </w:r>
      <w:r w:rsidRPr="00900815">
        <w:rPr>
          <w:rFonts w:asciiTheme="minorHAnsi" w:hAnsiTheme="minorHAnsi" w:cstheme="minorHAnsi"/>
          <w:color w:val="auto"/>
        </w:rPr>
        <w:t>ncomplete connection</w:t>
      </w:r>
      <w:r w:rsidR="00032A74">
        <w:rPr>
          <w:rFonts w:asciiTheme="minorHAnsi" w:hAnsiTheme="minorHAnsi" w:cstheme="minorHAnsi"/>
          <w:color w:val="auto"/>
        </w:rPr>
        <w:t xml:space="preserve"> can</w:t>
      </w:r>
      <w:r w:rsidRPr="00900815">
        <w:rPr>
          <w:rFonts w:asciiTheme="minorHAnsi" w:hAnsiTheme="minorHAnsi" w:cstheme="minorHAnsi"/>
          <w:color w:val="auto"/>
        </w:rPr>
        <w:t xml:space="preserve"> lead to a leaky water bath.</w:t>
      </w:r>
    </w:p>
    <w:p w14:paraId="42CB22F9" w14:textId="77777777" w:rsidR="00032A74" w:rsidRPr="00900815" w:rsidRDefault="00032A74" w:rsidP="00E5557C">
      <w:pPr>
        <w:pStyle w:val="ListParagraph"/>
        <w:ind w:left="0"/>
        <w:rPr>
          <w:rFonts w:asciiTheme="minorHAnsi" w:hAnsiTheme="minorHAnsi" w:cstheme="minorHAnsi"/>
          <w:color w:val="auto"/>
        </w:rPr>
      </w:pPr>
    </w:p>
    <w:p w14:paraId="719D0F82" w14:textId="4479ADD9" w:rsidR="00E95AF6" w:rsidRDefault="00032A74" w:rsidP="00E5557C">
      <w:pPr>
        <w:pStyle w:val="ListParagraph"/>
        <w:numPr>
          <w:ilvl w:val="1"/>
          <w:numId w:val="47"/>
        </w:numPr>
        <w:ind w:left="0" w:firstLine="0"/>
        <w:rPr>
          <w:rFonts w:asciiTheme="minorHAnsi" w:hAnsiTheme="minorHAnsi" w:cstheme="minorHAnsi"/>
          <w:color w:val="auto"/>
        </w:rPr>
      </w:pPr>
      <w:r>
        <w:rPr>
          <w:rFonts w:asciiTheme="minorHAnsi" w:hAnsiTheme="minorHAnsi" w:cstheme="minorHAnsi"/>
          <w:color w:val="auto"/>
        </w:rPr>
        <w:t>Ensure that there is an a</w:t>
      </w:r>
      <w:r w:rsidR="00E95AF6" w:rsidRPr="00900815">
        <w:rPr>
          <w:rFonts w:asciiTheme="minorHAnsi" w:hAnsiTheme="minorHAnsi" w:cstheme="minorHAnsi"/>
          <w:color w:val="auto"/>
        </w:rPr>
        <w:t xml:space="preserve">ccurate distance from </w:t>
      </w:r>
      <w:r>
        <w:rPr>
          <w:rFonts w:asciiTheme="minorHAnsi" w:hAnsiTheme="minorHAnsi" w:cstheme="minorHAnsi"/>
          <w:color w:val="auto"/>
        </w:rPr>
        <w:t xml:space="preserve">the </w:t>
      </w:r>
      <w:r w:rsidR="00E95AF6" w:rsidRPr="00900815">
        <w:rPr>
          <w:rFonts w:asciiTheme="minorHAnsi" w:hAnsiTheme="minorHAnsi" w:cstheme="minorHAnsi"/>
          <w:color w:val="auto"/>
        </w:rPr>
        <w:t xml:space="preserve">flask to </w:t>
      </w:r>
      <w:r>
        <w:rPr>
          <w:rFonts w:asciiTheme="minorHAnsi" w:hAnsiTheme="minorHAnsi" w:cstheme="minorHAnsi"/>
          <w:color w:val="auto"/>
        </w:rPr>
        <w:t xml:space="preserve">the </w:t>
      </w:r>
      <w:r w:rsidR="00E95AF6" w:rsidRPr="00900815">
        <w:rPr>
          <w:rFonts w:asciiTheme="minorHAnsi" w:hAnsiTheme="minorHAnsi" w:cstheme="minorHAnsi"/>
          <w:color w:val="auto"/>
        </w:rPr>
        <w:t xml:space="preserve">applicator to utilize the same amount of energy flux density to different flasks. </w:t>
      </w:r>
    </w:p>
    <w:p w14:paraId="719A93E0" w14:textId="77777777" w:rsidR="00032A74" w:rsidRPr="00900815" w:rsidRDefault="00032A74" w:rsidP="00E5557C">
      <w:pPr>
        <w:pStyle w:val="ListParagraph"/>
        <w:ind w:left="0"/>
        <w:rPr>
          <w:rFonts w:asciiTheme="minorHAnsi" w:hAnsiTheme="minorHAnsi" w:cstheme="minorHAnsi"/>
          <w:color w:val="auto"/>
        </w:rPr>
      </w:pPr>
    </w:p>
    <w:p w14:paraId="69D842E6" w14:textId="4E786AB2" w:rsidR="006C1C85" w:rsidRDefault="006C1C85" w:rsidP="00E5557C">
      <w:pPr>
        <w:pStyle w:val="ListParagraph"/>
        <w:numPr>
          <w:ilvl w:val="1"/>
          <w:numId w:val="47"/>
        </w:numPr>
        <w:ind w:left="0" w:firstLine="0"/>
        <w:rPr>
          <w:rFonts w:asciiTheme="minorHAnsi" w:hAnsiTheme="minorHAnsi" w:cstheme="minorHAnsi"/>
          <w:color w:val="auto"/>
        </w:rPr>
      </w:pPr>
      <w:r w:rsidRPr="00900815">
        <w:rPr>
          <w:rFonts w:asciiTheme="minorHAnsi" w:hAnsiTheme="minorHAnsi" w:cstheme="minorHAnsi"/>
          <w:color w:val="auto"/>
        </w:rPr>
        <w:t xml:space="preserve">Mark </w:t>
      </w:r>
      <w:r w:rsidR="00032A74">
        <w:rPr>
          <w:rFonts w:asciiTheme="minorHAnsi" w:hAnsiTheme="minorHAnsi" w:cstheme="minorHAnsi"/>
          <w:color w:val="auto"/>
        </w:rPr>
        <w:t xml:space="preserve">the </w:t>
      </w:r>
      <w:r w:rsidRPr="00900815">
        <w:rPr>
          <w:rFonts w:asciiTheme="minorHAnsi" w:hAnsiTheme="minorHAnsi" w:cstheme="minorHAnsi"/>
          <w:color w:val="auto"/>
        </w:rPr>
        <w:t xml:space="preserve">cell culture flasks </w:t>
      </w:r>
      <w:r w:rsidR="00032A74">
        <w:rPr>
          <w:rFonts w:asciiTheme="minorHAnsi" w:hAnsiTheme="minorHAnsi" w:cstheme="minorHAnsi"/>
          <w:color w:val="auto"/>
        </w:rPr>
        <w:t>that were subjected</w:t>
      </w:r>
      <w:r w:rsidRPr="00900815">
        <w:rPr>
          <w:rFonts w:asciiTheme="minorHAnsi" w:hAnsiTheme="minorHAnsi" w:cstheme="minorHAnsi"/>
          <w:color w:val="auto"/>
        </w:rPr>
        <w:t xml:space="preserve"> </w:t>
      </w:r>
      <w:r w:rsidR="00E95AF6" w:rsidRPr="00900815">
        <w:rPr>
          <w:rFonts w:asciiTheme="minorHAnsi" w:hAnsiTheme="minorHAnsi" w:cstheme="minorHAnsi"/>
          <w:color w:val="auto"/>
        </w:rPr>
        <w:t xml:space="preserve">to SW therapy </w:t>
      </w:r>
      <w:r w:rsidRPr="00900815">
        <w:rPr>
          <w:rFonts w:asciiTheme="minorHAnsi" w:hAnsiTheme="minorHAnsi" w:cstheme="minorHAnsi"/>
          <w:color w:val="auto"/>
        </w:rPr>
        <w:t xml:space="preserve">and </w:t>
      </w:r>
      <w:r w:rsidR="00032A74">
        <w:rPr>
          <w:rFonts w:asciiTheme="minorHAnsi" w:hAnsiTheme="minorHAnsi" w:cstheme="minorHAnsi"/>
          <w:color w:val="auto"/>
        </w:rPr>
        <w:t xml:space="preserve">the </w:t>
      </w:r>
      <w:r w:rsidR="00032A74" w:rsidRPr="00900815">
        <w:rPr>
          <w:rFonts w:asciiTheme="minorHAnsi" w:hAnsiTheme="minorHAnsi" w:cstheme="minorHAnsi"/>
          <w:color w:val="auto"/>
        </w:rPr>
        <w:t xml:space="preserve">cell culture flasks </w:t>
      </w:r>
      <w:r w:rsidR="00032A74">
        <w:rPr>
          <w:rFonts w:asciiTheme="minorHAnsi" w:hAnsiTheme="minorHAnsi" w:cstheme="minorHAnsi"/>
          <w:color w:val="auto"/>
        </w:rPr>
        <w:t>that were the</w:t>
      </w:r>
      <w:r w:rsidRPr="00900815">
        <w:rPr>
          <w:rFonts w:asciiTheme="minorHAnsi" w:hAnsiTheme="minorHAnsi" w:cstheme="minorHAnsi"/>
          <w:color w:val="auto"/>
        </w:rPr>
        <w:t xml:space="preserve"> control samples.</w:t>
      </w:r>
    </w:p>
    <w:p w14:paraId="5C9958A7" w14:textId="77777777" w:rsidR="00032A74" w:rsidRPr="00900815" w:rsidRDefault="00032A74" w:rsidP="00E5557C">
      <w:pPr>
        <w:pStyle w:val="ListParagraph"/>
        <w:ind w:left="0"/>
        <w:rPr>
          <w:rFonts w:asciiTheme="minorHAnsi" w:hAnsiTheme="minorHAnsi" w:cstheme="minorHAnsi"/>
          <w:color w:val="auto"/>
        </w:rPr>
      </w:pPr>
    </w:p>
    <w:p w14:paraId="151F85A3" w14:textId="49A920F7" w:rsidR="00E95AF6" w:rsidRPr="00900815" w:rsidRDefault="00E95AF6" w:rsidP="00E5557C">
      <w:pPr>
        <w:pStyle w:val="ListParagraph"/>
        <w:numPr>
          <w:ilvl w:val="1"/>
          <w:numId w:val="47"/>
        </w:numPr>
        <w:ind w:left="0" w:firstLine="0"/>
        <w:rPr>
          <w:rFonts w:asciiTheme="minorHAnsi" w:hAnsiTheme="minorHAnsi" w:cstheme="minorHAnsi"/>
          <w:color w:val="auto"/>
        </w:rPr>
      </w:pPr>
      <w:r w:rsidRPr="00900815">
        <w:rPr>
          <w:rFonts w:asciiTheme="minorHAnsi" w:hAnsiTheme="minorHAnsi" w:cstheme="minorHAnsi"/>
          <w:color w:val="auto"/>
        </w:rPr>
        <w:t xml:space="preserve">Dry flasks before putting them back into incubator to avoid contamination. </w:t>
      </w:r>
    </w:p>
    <w:p w14:paraId="57C7C3D9" w14:textId="52CE62FB" w:rsidR="001D4997" w:rsidRPr="00900815" w:rsidRDefault="001D4997" w:rsidP="00E5557C">
      <w:pPr>
        <w:pStyle w:val="NormalWeb"/>
        <w:spacing w:before="0" w:beforeAutospacing="0" w:after="0" w:afterAutospacing="0"/>
        <w:rPr>
          <w:rFonts w:asciiTheme="minorHAnsi" w:hAnsiTheme="minorHAnsi" w:cstheme="minorHAnsi"/>
          <w:color w:val="auto"/>
        </w:rPr>
      </w:pPr>
    </w:p>
    <w:p w14:paraId="434D753C" w14:textId="02FA160F" w:rsidR="007420FB" w:rsidRPr="00900815" w:rsidRDefault="00B32616" w:rsidP="00E5557C">
      <w:pPr>
        <w:rPr>
          <w:rFonts w:asciiTheme="minorHAnsi" w:hAnsiTheme="minorHAnsi" w:cstheme="minorHAnsi"/>
          <w:color w:val="auto"/>
        </w:rPr>
      </w:pPr>
      <w:bookmarkStart w:id="6" w:name="Representative_Results"/>
      <w:r w:rsidRPr="00900815">
        <w:rPr>
          <w:rFonts w:asciiTheme="minorHAnsi" w:hAnsiTheme="minorHAnsi" w:cstheme="minorHAnsi"/>
          <w:b/>
          <w:color w:val="auto"/>
        </w:rPr>
        <w:t>REPRESENTATIVE RESULTS</w:t>
      </w:r>
      <w:bookmarkEnd w:id="6"/>
      <w:r w:rsidRPr="00900815">
        <w:rPr>
          <w:rFonts w:asciiTheme="minorHAnsi" w:hAnsiTheme="minorHAnsi" w:cstheme="minorHAnsi"/>
          <w:b/>
          <w:color w:val="auto"/>
        </w:rPr>
        <w:t>:</w:t>
      </w:r>
      <w:r w:rsidR="009726EE" w:rsidRPr="00900815">
        <w:rPr>
          <w:rFonts w:asciiTheme="minorHAnsi" w:hAnsiTheme="minorHAnsi" w:cstheme="minorHAnsi"/>
          <w:color w:val="auto"/>
        </w:rPr>
        <w:t xml:space="preserve"> </w:t>
      </w:r>
    </w:p>
    <w:p w14:paraId="215D4ABD" w14:textId="6FFF6A72" w:rsidR="007420FB" w:rsidRPr="00900815" w:rsidRDefault="007420FB" w:rsidP="00E5557C">
      <w:pPr>
        <w:rPr>
          <w:rFonts w:asciiTheme="minorHAnsi" w:hAnsiTheme="minorHAnsi" w:cstheme="minorHAnsi"/>
          <w:color w:val="auto"/>
        </w:rPr>
      </w:pPr>
      <w:r w:rsidRPr="00900815">
        <w:rPr>
          <w:rFonts w:asciiTheme="minorHAnsi" w:hAnsiTheme="minorHAnsi" w:cstheme="minorHAnsi"/>
          <w:color w:val="auto"/>
        </w:rPr>
        <w:t xml:space="preserve">Using the described protocol, we </w:t>
      </w:r>
      <w:r w:rsidR="00032A74">
        <w:rPr>
          <w:rFonts w:asciiTheme="minorHAnsi" w:hAnsiTheme="minorHAnsi" w:cstheme="minorHAnsi"/>
          <w:color w:val="auto"/>
        </w:rPr>
        <w:t>subjected</w:t>
      </w:r>
      <w:r w:rsidRPr="00900815">
        <w:rPr>
          <w:rFonts w:asciiTheme="minorHAnsi" w:hAnsiTheme="minorHAnsi" w:cstheme="minorHAnsi"/>
          <w:color w:val="auto"/>
        </w:rPr>
        <w:t xml:space="preserve"> human endothelial cells (HUVECs) as well as </w:t>
      </w:r>
      <w:r w:rsidR="006B0671" w:rsidRPr="00900815">
        <w:rPr>
          <w:rFonts w:asciiTheme="minorHAnsi" w:hAnsiTheme="minorHAnsi" w:cstheme="minorHAnsi"/>
          <w:color w:val="auto"/>
        </w:rPr>
        <w:t xml:space="preserve">human </w:t>
      </w:r>
      <w:r w:rsidRPr="00900815">
        <w:rPr>
          <w:rFonts w:asciiTheme="minorHAnsi" w:hAnsiTheme="minorHAnsi" w:cstheme="minorHAnsi"/>
          <w:color w:val="auto"/>
        </w:rPr>
        <w:t>coronary artery endothelial cells (CAECs</w:t>
      </w:r>
      <w:r w:rsidR="00014C6D" w:rsidRPr="00900815">
        <w:rPr>
          <w:rFonts w:asciiTheme="minorHAnsi" w:hAnsiTheme="minorHAnsi" w:cstheme="minorHAnsi"/>
          <w:color w:val="auto"/>
        </w:rPr>
        <w:t xml:space="preserve">; </w:t>
      </w:r>
      <w:proofErr w:type="spellStart"/>
      <w:r w:rsidR="00014C6D" w:rsidRPr="00900815">
        <w:rPr>
          <w:rFonts w:asciiTheme="minorHAnsi" w:hAnsiTheme="minorHAnsi" w:cstheme="minorHAnsi"/>
          <w:color w:val="auto"/>
        </w:rPr>
        <w:t>PromoCell</w:t>
      </w:r>
      <w:proofErr w:type="spellEnd"/>
      <w:r w:rsidRPr="00900815">
        <w:rPr>
          <w:rFonts w:asciiTheme="minorHAnsi" w:hAnsiTheme="minorHAnsi" w:cstheme="minorHAnsi"/>
          <w:color w:val="auto"/>
        </w:rPr>
        <w:t xml:space="preserve">) to </w:t>
      </w:r>
      <w:r w:rsidR="00E5557C">
        <w:rPr>
          <w:rFonts w:asciiTheme="minorHAnsi" w:hAnsiTheme="minorHAnsi" w:cstheme="minorHAnsi"/>
          <w:color w:val="auto"/>
        </w:rPr>
        <w:t>shock wave</w:t>
      </w:r>
      <w:r w:rsidRPr="00900815">
        <w:rPr>
          <w:rFonts w:asciiTheme="minorHAnsi" w:hAnsiTheme="minorHAnsi" w:cstheme="minorHAnsi"/>
          <w:color w:val="auto"/>
        </w:rPr>
        <w:t xml:space="preserve"> therapy</w:t>
      </w:r>
      <w:r w:rsidR="004414BB" w:rsidRPr="00900815">
        <w:rPr>
          <w:rFonts w:asciiTheme="minorHAnsi" w:hAnsiTheme="minorHAnsi" w:cstheme="minorHAnsi"/>
          <w:color w:val="auto"/>
        </w:rPr>
        <w:t xml:space="preserve"> </w:t>
      </w:r>
      <w:r w:rsidR="00032A74" w:rsidRPr="00032A74">
        <w:rPr>
          <w:rFonts w:asciiTheme="minorHAnsi" w:hAnsiTheme="minorHAnsi" w:cstheme="minorHAnsi"/>
          <w:color w:val="auto"/>
        </w:rPr>
        <w:t xml:space="preserve">(e.g., </w:t>
      </w:r>
      <w:proofErr w:type="spellStart"/>
      <w:r w:rsidR="004414BB" w:rsidRPr="00032A74">
        <w:rPr>
          <w:rFonts w:asciiTheme="minorHAnsi" w:hAnsiTheme="minorHAnsi" w:cstheme="minorHAnsi"/>
          <w:color w:val="auto"/>
        </w:rPr>
        <w:t>Orthowave</w:t>
      </w:r>
      <w:proofErr w:type="spellEnd"/>
      <w:r w:rsidR="004414BB" w:rsidRPr="00032A74">
        <w:rPr>
          <w:rFonts w:asciiTheme="minorHAnsi" w:hAnsiTheme="minorHAnsi" w:cstheme="minorHAnsi"/>
          <w:color w:val="auto"/>
        </w:rPr>
        <w:t xml:space="preserve"> 180c</w:t>
      </w:r>
      <w:r w:rsidR="00032A74" w:rsidRPr="00032A74">
        <w:rPr>
          <w:rFonts w:asciiTheme="minorHAnsi" w:hAnsiTheme="minorHAnsi" w:cstheme="minorHAnsi"/>
          <w:color w:val="auto"/>
        </w:rPr>
        <w:t>)</w:t>
      </w:r>
      <w:r w:rsidRPr="00032A74">
        <w:rPr>
          <w:rFonts w:asciiTheme="minorHAnsi" w:hAnsiTheme="minorHAnsi" w:cstheme="minorHAnsi"/>
          <w:color w:val="auto"/>
        </w:rPr>
        <w:t xml:space="preserve">. Released vesicles were quantified via </w:t>
      </w:r>
      <w:r w:rsidR="00032A74" w:rsidRPr="00032A74">
        <w:rPr>
          <w:rFonts w:asciiTheme="minorHAnsi" w:hAnsiTheme="minorHAnsi" w:cstheme="minorHAnsi"/>
          <w:color w:val="auto"/>
        </w:rPr>
        <w:t xml:space="preserve">nano tracking analysis </w:t>
      </w:r>
      <w:r w:rsidRPr="00032A74">
        <w:rPr>
          <w:rFonts w:asciiTheme="minorHAnsi" w:hAnsiTheme="minorHAnsi" w:cstheme="minorHAnsi"/>
          <w:color w:val="auto"/>
        </w:rPr>
        <w:t>(NTA). Thereby</w:t>
      </w:r>
      <w:r w:rsidR="00032A74">
        <w:rPr>
          <w:rFonts w:asciiTheme="minorHAnsi" w:hAnsiTheme="minorHAnsi" w:cstheme="minorHAnsi"/>
          <w:color w:val="auto"/>
        </w:rPr>
        <w:t>,</w:t>
      </w:r>
      <w:r w:rsidRPr="00032A74">
        <w:rPr>
          <w:rFonts w:asciiTheme="minorHAnsi" w:hAnsiTheme="minorHAnsi" w:cstheme="minorHAnsi"/>
          <w:color w:val="auto"/>
        </w:rPr>
        <w:t xml:space="preserve"> we could observe an increase in </w:t>
      </w:r>
      <w:proofErr w:type="spellStart"/>
      <w:r w:rsidRPr="00032A74">
        <w:rPr>
          <w:rFonts w:asciiTheme="minorHAnsi" w:hAnsiTheme="minorHAnsi" w:cstheme="minorHAnsi"/>
          <w:color w:val="auto"/>
        </w:rPr>
        <w:t>microvesicle</w:t>
      </w:r>
      <w:proofErr w:type="spellEnd"/>
      <w:r w:rsidRPr="00032A74">
        <w:rPr>
          <w:rFonts w:asciiTheme="minorHAnsi" w:hAnsiTheme="minorHAnsi" w:cstheme="minorHAnsi"/>
          <w:color w:val="auto"/>
        </w:rPr>
        <w:t xml:space="preserve"> release upon SW therapy </w:t>
      </w:r>
      <w:r w:rsidRPr="00032A74">
        <w:rPr>
          <w:rFonts w:asciiTheme="minorHAnsi" w:hAnsiTheme="minorHAnsi" w:cstheme="minorHAnsi"/>
          <w:bCs/>
          <w:color w:val="auto"/>
        </w:rPr>
        <w:t>(</w:t>
      </w:r>
      <w:r w:rsidRPr="00032A74">
        <w:rPr>
          <w:rFonts w:asciiTheme="minorHAnsi" w:hAnsiTheme="minorHAnsi" w:cstheme="minorHAnsi"/>
          <w:b/>
          <w:color w:val="auto"/>
        </w:rPr>
        <w:t>Fig</w:t>
      </w:r>
      <w:r w:rsidR="00032A74">
        <w:rPr>
          <w:rFonts w:asciiTheme="minorHAnsi" w:hAnsiTheme="minorHAnsi" w:cstheme="minorHAnsi"/>
          <w:b/>
          <w:color w:val="auto"/>
        </w:rPr>
        <w:t xml:space="preserve">ure </w:t>
      </w:r>
      <w:r w:rsidR="006511E0" w:rsidRPr="00032A74">
        <w:rPr>
          <w:rFonts w:asciiTheme="minorHAnsi" w:hAnsiTheme="minorHAnsi" w:cstheme="minorHAnsi"/>
          <w:b/>
          <w:color w:val="auto"/>
        </w:rPr>
        <w:t>1</w:t>
      </w:r>
      <w:proofErr w:type="gramStart"/>
      <w:r w:rsidRPr="00032A74">
        <w:rPr>
          <w:rFonts w:asciiTheme="minorHAnsi" w:hAnsiTheme="minorHAnsi" w:cstheme="minorHAnsi"/>
          <w:b/>
          <w:color w:val="auto"/>
        </w:rPr>
        <w:t>A,B</w:t>
      </w:r>
      <w:proofErr w:type="gramEnd"/>
      <w:r w:rsidRPr="00032A74">
        <w:rPr>
          <w:rFonts w:asciiTheme="minorHAnsi" w:hAnsiTheme="minorHAnsi" w:cstheme="minorHAnsi"/>
          <w:bCs/>
          <w:color w:val="auto"/>
        </w:rPr>
        <w:t>).</w:t>
      </w:r>
      <w:r w:rsidRPr="00032A74">
        <w:rPr>
          <w:rFonts w:asciiTheme="minorHAnsi" w:hAnsiTheme="minorHAnsi" w:cstheme="minorHAnsi"/>
          <w:color w:val="auto"/>
        </w:rPr>
        <w:t xml:space="preserve"> Imagi</w:t>
      </w:r>
      <w:r w:rsidRPr="00900815">
        <w:rPr>
          <w:rFonts w:asciiTheme="minorHAnsi" w:hAnsiTheme="minorHAnsi" w:cstheme="minorHAnsi"/>
          <w:color w:val="auto"/>
        </w:rPr>
        <w:t xml:space="preserve">ng </w:t>
      </w:r>
      <w:r w:rsidR="004414BB" w:rsidRPr="00900815">
        <w:rPr>
          <w:rFonts w:asciiTheme="minorHAnsi" w:hAnsiTheme="minorHAnsi" w:cstheme="minorHAnsi"/>
          <w:color w:val="auto"/>
        </w:rPr>
        <w:t xml:space="preserve">of HUVECs </w:t>
      </w:r>
      <w:r w:rsidRPr="00900815">
        <w:rPr>
          <w:rFonts w:asciiTheme="minorHAnsi" w:hAnsiTheme="minorHAnsi" w:cstheme="minorHAnsi"/>
          <w:color w:val="auto"/>
        </w:rPr>
        <w:t xml:space="preserve">released vesicles via transmission electron microscopy revealed </w:t>
      </w:r>
      <w:r w:rsidR="00032A74" w:rsidRPr="00900815">
        <w:rPr>
          <w:rFonts w:asciiTheme="minorHAnsi" w:hAnsiTheme="minorHAnsi" w:cstheme="minorHAnsi"/>
          <w:color w:val="auto"/>
        </w:rPr>
        <w:t xml:space="preserve">the characteristic 100 nm size </w:t>
      </w:r>
      <w:r w:rsidR="00032A74">
        <w:rPr>
          <w:rFonts w:asciiTheme="minorHAnsi" w:hAnsiTheme="minorHAnsi" w:cstheme="minorHAnsi"/>
          <w:color w:val="auto"/>
        </w:rPr>
        <w:t>of the</w:t>
      </w:r>
      <w:r w:rsidR="00032A74" w:rsidRPr="00900815">
        <w:rPr>
          <w:rFonts w:asciiTheme="minorHAnsi" w:hAnsiTheme="minorHAnsi" w:cstheme="minorHAnsi"/>
          <w:color w:val="auto"/>
        </w:rPr>
        <w:t xml:space="preserve"> exosomes </w:t>
      </w:r>
      <w:r w:rsidR="00032A74" w:rsidRPr="00032A74">
        <w:rPr>
          <w:rFonts w:asciiTheme="minorHAnsi" w:hAnsiTheme="minorHAnsi" w:cstheme="minorHAnsi"/>
          <w:bCs/>
          <w:color w:val="auto"/>
        </w:rPr>
        <w:t>(</w:t>
      </w:r>
      <w:r w:rsidR="00032A74" w:rsidRPr="00032A74">
        <w:rPr>
          <w:rFonts w:asciiTheme="minorHAnsi" w:hAnsiTheme="minorHAnsi" w:cstheme="minorHAnsi"/>
          <w:b/>
          <w:color w:val="auto"/>
        </w:rPr>
        <w:t>Fig</w:t>
      </w:r>
      <w:r w:rsidR="00032A74">
        <w:rPr>
          <w:rFonts w:asciiTheme="minorHAnsi" w:hAnsiTheme="minorHAnsi" w:cstheme="minorHAnsi"/>
          <w:b/>
          <w:color w:val="auto"/>
        </w:rPr>
        <w:t xml:space="preserve">ure </w:t>
      </w:r>
      <w:r w:rsidR="00032A74" w:rsidRPr="00900815">
        <w:rPr>
          <w:rFonts w:asciiTheme="minorHAnsi" w:hAnsiTheme="minorHAnsi" w:cstheme="minorHAnsi"/>
          <w:b/>
          <w:color w:val="auto"/>
        </w:rPr>
        <w:t>1C</w:t>
      </w:r>
      <w:r w:rsidR="00032A74" w:rsidRPr="00032A74">
        <w:rPr>
          <w:rFonts w:asciiTheme="minorHAnsi" w:hAnsiTheme="minorHAnsi" w:cstheme="minorHAnsi"/>
          <w:bCs/>
          <w:color w:val="auto"/>
        </w:rPr>
        <w:t>)</w:t>
      </w:r>
      <w:r w:rsidR="00032A74">
        <w:rPr>
          <w:rFonts w:asciiTheme="minorHAnsi" w:hAnsiTheme="minorHAnsi" w:cstheme="minorHAnsi"/>
          <w:bCs/>
          <w:color w:val="auto"/>
        </w:rPr>
        <w:t xml:space="preserve"> as well as </w:t>
      </w:r>
      <w:r w:rsidRPr="00900815">
        <w:rPr>
          <w:rFonts w:asciiTheme="minorHAnsi" w:hAnsiTheme="minorHAnsi" w:cstheme="minorHAnsi"/>
          <w:color w:val="auto"/>
        </w:rPr>
        <w:t xml:space="preserve">the typically described cup shaped form </w:t>
      </w:r>
      <w:r w:rsidR="00032A74">
        <w:rPr>
          <w:rFonts w:asciiTheme="minorHAnsi" w:hAnsiTheme="minorHAnsi" w:cstheme="minorHAnsi"/>
          <w:color w:val="auto"/>
        </w:rPr>
        <w:t>(</w:t>
      </w:r>
      <w:r w:rsidR="00032A74" w:rsidRPr="00032A74">
        <w:rPr>
          <w:rFonts w:asciiTheme="minorHAnsi" w:hAnsiTheme="minorHAnsi" w:cstheme="minorHAnsi"/>
          <w:b/>
          <w:bCs/>
          <w:color w:val="auto"/>
        </w:rPr>
        <w:t>Figure 1D</w:t>
      </w:r>
      <w:r w:rsidR="00032A74">
        <w:rPr>
          <w:rFonts w:asciiTheme="minorHAnsi" w:hAnsiTheme="minorHAnsi" w:cstheme="minorHAnsi"/>
          <w:color w:val="auto"/>
        </w:rPr>
        <w:t>)</w:t>
      </w:r>
      <w:r w:rsidRPr="00032A74">
        <w:rPr>
          <w:rFonts w:asciiTheme="minorHAnsi" w:hAnsiTheme="minorHAnsi" w:cstheme="minorHAnsi"/>
          <w:bCs/>
          <w:color w:val="auto"/>
        </w:rPr>
        <w:t>.</w:t>
      </w:r>
      <w:r w:rsidR="00900815" w:rsidRPr="00032A74">
        <w:rPr>
          <w:rFonts w:asciiTheme="minorHAnsi" w:hAnsiTheme="minorHAnsi" w:cstheme="minorHAnsi"/>
          <w:bCs/>
          <w:color w:val="auto"/>
        </w:rPr>
        <w:t xml:space="preserve"> </w:t>
      </w:r>
      <w:r w:rsidRPr="00900815">
        <w:rPr>
          <w:rFonts w:asciiTheme="minorHAnsi" w:hAnsiTheme="minorHAnsi" w:cstheme="minorHAnsi"/>
          <w:color w:val="auto"/>
        </w:rPr>
        <w:t>Since flow cytometer analysis revealed the presence of exosome protein markers CD9, CD</w:t>
      </w:r>
      <w:r w:rsidR="00E5557C">
        <w:rPr>
          <w:rFonts w:asciiTheme="minorHAnsi" w:hAnsiTheme="minorHAnsi" w:cstheme="minorHAnsi"/>
          <w:color w:val="auto"/>
        </w:rPr>
        <w:t>81</w:t>
      </w:r>
      <w:r w:rsidRPr="00900815">
        <w:rPr>
          <w:rFonts w:asciiTheme="minorHAnsi" w:hAnsiTheme="minorHAnsi" w:cstheme="minorHAnsi"/>
          <w:color w:val="auto"/>
        </w:rPr>
        <w:t xml:space="preserve"> and CD</w:t>
      </w:r>
      <w:r w:rsidR="00E5557C">
        <w:rPr>
          <w:rFonts w:asciiTheme="minorHAnsi" w:hAnsiTheme="minorHAnsi" w:cstheme="minorHAnsi"/>
          <w:color w:val="auto"/>
        </w:rPr>
        <w:t>63</w:t>
      </w:r>
      <w:r w:rsidRPr="00900815">
        <w:rPr>
          <w:rFonts w:asciiTheme="minorHAnsi" w:hAnsiTheme="minorHAnsi" w:cstheme="minorHAnsi"/>
          <w:color w:val="auto"/>
        </w:rPr>
        <w:t xml:space="preserve"> there can be no doubt that </w:t>
      </w:r>
      <w:r w:rsidR="004414BB" w:rsidRPr="00900815">
        <w:rPr>
          <w:rFonts w:asciiTheme="minorHAnsi" w:hAnsiTheme="minorHAnsi" w:cstheme="minorHAnsi"/>
          <w:color w:val="auto"/>
        </w:rPr>
        <w:t xml:space="preserve">HUVECs </w:t>
      </w:r>
      <w:r w:rsidRPr="00900815">
        <w:rPr>
          <w:rFonts w:asciiTheme="minorHAnsi" w:hAnsiTheme="minorHAnsi" w:cstheme="minorHAnsi"/>
          <w:color w:val="auto"/>
        </w:rPr>
        <w:t xml:space="preserve">released </w:t>
      </w:r>
      <w:proofErr w:type="spellStart"/>
      <w:r w:rsidRPr="00900815">
        <w:rPr>
          <w:rFonts w:asciiTheme="minorHAnsi" w:hAnsiTheme="minorHAnsi" w:cstheme="minorHAnsi"/>
          <w:color w:val="auto"/>
        </w:rPr>
        <w:t>microvesicles</w:t>
      </w:r>
      <w:proofErr w:type="spellEnd"/>
      <w:r w:rsidRPr="00900815">
        <w:rPr>
          <w:rFonts w:asciiTheme="minorHAnsi" w:hAnsiTheme="minorHAnsi" w:cstheme="minorHAnsi"/>
          <w:color w:val="auto"/>
        </w:rPr>
        <w:t xml:space="preserve"> are exosomes </w:t>
      </w:r>
      <w:r w:rsidRPr="00032A74">
        <w:rPr>
          <w:rFonts w:asciiTheme="minorHAnsi" w:hAnsiTheme="minorHAnsi" w:cstheme="minorHAnsi"/>
          <w:bCs/>
          <w:color w:val="auto"/>
        </w:rPr>
        <w:t>(</w:t>
      </w:r>
      <w:r w:rsidR="00032A74" w:rsidRPr="00032A74">
        <w:rPr>
          <w:rFonts w:asciiTheme="minorHAnsi" w:hAnsiTheme="minorHAnsi" w:cstheme="minorHAnsi"/>
          <w:b/>
          <w:color w:val="auto"/>
        </w:rPr>
        <w:t>Fig</w:t>
      </w:r>
      <w:r w:rsidR="00032A74">
        <w:rPr>
          <w:rFonts w:asciiTheme="minorHAnsi" w:hAnsiTheme="minorHAnsi" w:cstheme="minorHAnsi"/>
          <w:b/>
          <w:color w:val="auto"/>
        </w:rPr>
        <w:t xml:space="preserve">ure </w:t>
      </w:r>
      <w:r w:rsidR="006511E0" w:rsidRPr="00900815">
        <w:rPr>
          <w:rFonts w:asciiTheme="minorHAnsi" w:hAnsiTheme="minorHAnsi" w:cstheme="minorHAnsi"/>
          <w:b/>
          <w:color w:val="auto"/>
        </w:rPr>
        <w:t>1</w:t>
      </w:r>
      <w:r w:rsidRPr="00900815">
        <w:rPr>
          <w:rFonts w:asciiTheme="minorHAnsi" w:hAnsiTheme="minorHAnsi" w:cstheme="minorHAnsi"/>
          <w:b/>
          <w:color w:val="auto"/>
        </w:rPr>
        <w:t xml:space="preserve"> </w:t>
      </w:r>
      <w:r w:rsidR="00E5557C">
        <w:rPr>
          <w:rFonts w:asciiTheme="minorHAnsi" w:hAnsiTheme="minorHAnsi" w:cstheme="minorHAnsi"/>
          <w:b/>
          <w:color w:val="auto"/>
        </w:rPr>
        <w:t>E</w:t>
      </w:r>
      <w:r w:rsidRPr="00900815">
        <w:rPr>
          <w:rFonts w:asciiTheme="minorHAnsi" w:hAnsiTheme="minorHAnsi" w:cstheme="minorHAnsi"/>
          <w:b/>
          <w:color w:val="auto"/>
        </w:rPr>
        <w:t>-</w:t>
      </w:r>
      <w:r w:rsidR="00E5557C">
        <w:rPr>
          <w:rFonts w:asciiTheme="minorHAnsi" w:hAnsiTheme="minorHAnsi" w:cstheme="minorHAnsi"/>
          <w:b/>
          <w:color w:val="auto"/>
        </w:rPr>
        <w:t>G</w:t>
      </w:r>
      <w:r w:rsidRPr="00032A74">
        <w:rPr>
          <w:rFonts w:asciiTheme="minorHAnsi" w:hAnsiTheme="minorHAnsi" w:cstheme="minorHAnsi"/>
          <w:bCs/>
          <w:color w:val="auto"/>
        </w:rPr>
        <w:t xml:space="preserve">). </w:t>
      </w:r>
    </w:p>
    <w:p w14:paraId="1A3F7C7E" w14:textId="4CBC266E" w:rsidR="001665C9" w:rsidRPr="00900815" w:rsidRDefault="001665C9" w:rsidP="00E5557C">
      <w:pPr>
        <w:rPr>
          <w:rFonts w:asciiTheme="minorHAnsi" w:hAnsiTheme="minorHAnsi" w:cstheme="minorHAnsi"/>
          <w:i/>
          <w:color w:val="auto"/>
        </w:rPr>
      </w:pPr>
    </w:p>
    <w:p w14:paraId="01B6ABE0" w14:textId="00407C09" w:rsidR="007420FB" w:rsidRPr="00032A74" w:rsidRDefault="00CC5BE1" w:rsidP="00E5557C">
      <w:pPr>
        <w:rPr>
          <w:rFonts w:asciiTheme="minorHAnsi" w:hAnsiTheme="minorHAnsi" w:cstheme="minorHAnsi"/>
          <w:b/>
          <w:color w:val="auto"/>
        </w:rPr>
      </w:pPr>
      <w:r w:rsidRPr="00900815">
        <w:rPr>
          <w:rFonts w:asciiTheme="minorHAnsi" w:hAnsiTheme="minorHAnsi" w:cstheme="minorHAnsi"/>
          <w:b/>
          <w:color w:val="auto"/>
        </w:rPr>
        <w:t>FIGURES AND TABLES:</w:t>
      </w:r>
    </w:p>
    <w:p w14:paraId="65ABCCFF" w14:textId="0D2A2330" w:rsidR="007420FB" w:rsidRPr="00032A74" w:rsidRDefault="007420FB" w:rsidP="00E5557C">
      <w:pPr>
        <w:rPr>
          <w:rFonts w:asciiTheme="minorHAnsi" w:hAnsiTheme="minorHAnsi" w:cstheme="minorHAnsi"/>
          <w:b/>
          <w:bCs/>
          <w:color w:val="auto"/>
        </w:rPr>
      </w:pPr>
      <w:r w:rsidRPr="00900815">
        <w:rPr>
          <w:rFonts w:asciiTheme="minorHAnsi" w:hAnsiTheme="minorHAnsi" w:cstheme="minorHAnsi"/>
          <w:b/>
          <w:color w:val="auto"/>
        </w:rPr>
        <w:t xml:space="preserve">Figure </w:t>
      </w:r>
      <w:r w:rsidR="006511E0" w:rsidRPr="00900815">
        <w:rPr>
          <w:rFonts w:asciiTheme="minorHAnsi" w:hAnsiTheme="minorHAnsi" w:cstheme="minorHAnsi"/>
          <w:b/>
          <w:color w:val="auto"/>
        </w:rPr>
        <w:t>1</w:t>
      </w:r>
      <w:r w:rsidRPr="00900815">
        <w:rPr>
          <w:rFonts w:asciiTheme="minorHAnsi" w:hAnsiTheme="minorHAnsi" w:cstheme="minorHAnsi"/>
          <w:b/>
          <w:color w:val="auto"/>
        </w:rPr>
        <w:t>:</w:t>
      </w:r>
      <w:r w:rsidR="00032A74">
        <w:rPr>
          <w:rFonts w:asciiTheme="minorHAnsi" w:hAnsiTheme="minorHAnsi" w:cstheme="minorHAnsi"/>
          <w:b/>
          <w:color w:val="auto"/>
        </w:rPr>
        <w:t xml:space="preserve"> </w:t>
      </w:r>
      <w:r w:rsidRPr="00032A74">
        <w:rPr>
          <w:rFonts w:asciiTheme="minorHAnsi" w:hAnsiTheme="minorHAnsi" w:cstheme="minorHAnsi"/>
          <w:b/>
          <w:bCs/>
          <w:color w:val="auto"/>
        </w:rPr>
        <w:t xml:space="preserve">Exosome release upon </w:t>
      </w:r>
      <w:r w:rsidR="00E5557C">
        <w:rPr>
          <w:rFonts w:asciiTheme="minorHAnsi" w:hAnsiTheme="minorHAnsi" w:cstheme="minorHAnsi"/>
          <w:b/>
          <w:bCs/>
          <w:color w:val="auto"/>
        </w:rPr>
        <w:t>shock wave</w:t>
      </w:r>
      <w:r w:rsidRPr="00032A74">
        <w:rPr>
          <w:rFonts w:asciiTheme="minorHAnsi" w:hAnsiTheme="minorHAnsi" w:cstheme="minorHAnsi"/>
          <w:b/>
          <w:bCs/>
          <w:color w:val="auto"/>
        </w:rPr>
        <w:t xml:space="preserve"> therapy in vitro.</w:t>
      </w:r>
    </w:p>
    <w:p w14:paraId="415B8F20" w14:textId="77777777" w:rsidR="00E5557C" w:rsidRPr="00E5557C" w:rsidRDefault="007420FB" w:rsidP="00E5557C">
      <w:pPr>
        <w:pStyle w:val="ListParagraph"/>
        <w:numPr>
          <w:ilvl w:val="0"/>
          <w:numId w:val="48"/>
        </w:numPr>
        <w:ind w:left="0" w:firstLine="0"/>
        <w:rPr>
          <w:rFonts w:asciiTheme="minorHAnsi" w:hAnsiTheme="minorHAnsi" w:cstheme="minorHAnsi"/>
          <w:color w:val="auto"/>
        </w:rPr>
      </w:pPr>
      <w:r w:rsidRPr="00032A74">
        <w:rPr>
          <w:rFonts w:asciiTheme="minorHAnsi" w:hAnsiTheme="minorHAnsi" w:cstheme="minorHAnsi"/>
          <w:color w:val="auto"/>
        </w:rPr>
        <w:t xml:space="preserve">HUVECs released </w:t>
      </w:r>
      <w:proofErr w:type="spellStart"/>
      <w:r w:rsidRPr="00032A74">
        <w:rPr>
          <w:rFonts w:asciiTheme="minorHAnsi" w:hAnsiTheme="minorHAnsi" w:cstheme="minorHAnsi"/>
          <w:color w:val="auto"/>
        </w:rPr>
        <w:t>microvesicles</w:t>
      </w:r>
      <w:proofErr w:type="spellEnd"/>
      <w:r w:rsidRPr="00032A74">
        <w:rPr>
          <w:rFonts w:asciiTheme="minorHAnsi" w:hAnsiTheme="minorHAnsi" w:cstheme="minorHAnsi"/>
          <w:color w:val="auto"/>
        </w:rPr>
        <w:t xml:space="preserve"> were quantified via NTA in a time course manner after SW therapy. </w:t>
      </w:r>
      <w:r w:rsidR="00114C62" w:rsidRPr="00032A74">
        <w:rPr>
          <w:rFonts w:asciiTheme="minorHAnsi" w:hAnsiTheme="minorHAnsi" w:cstheme="minorHAnsi"/>
          <w:color w:val="auto"/>
        </w:rPr>
        <w:t>Data are expressed as means ± SEM. *P&lt;0.05. n=3–6.</w:t>
      </w:r>
      <w:r w:rsidR="00032A74">
        <w:rPr>
          <w:rFonts w:asciiTheme="minorHAnsi" w:hAnsiTheme="minorHAnsi" w:cstheme="minorHAnsi"/>
          <w:color w:val="auto"/>
        </w:rPr>
        <w:t xml:space="preserve"> </w:t>
      </w:r>
      <w:r w:rsidR="00E5557C">
        <w:rPr>
          <w:rFonts w:asciiTheme="minorHAnsi" w:hAnsiTheme="minorHAnsi" w:cstheme="minorHAnsi"/>
          <w:color w:val="auto"/>
        </w:rPr>
        <w:t>(</w:t>
      </w:r>
      <w:r w:rsidR="00E5557C" w:rsidRPr="00E5557C">
        <w:rPr>
          <w:rFonts w:asciiTheme="minorHAnsi" w:hAnsiTheme="minorHAnsi" w:cstheme="minorHAnsi"/>
          <w:b/>
          <w:bCs/>
          <w:color w:val="auto"/>
        </w:rPr>
        <w:t>B</w:t>
      </w:r>
      <w:r w:rsidR="00E5557C">
        <w:rPr>
          <w:rFonts w:asciiTheme="minorHAnsi" w:hAnsiTheme="minorHAnsi" w:cstheme="minorHAnsi"/>
          <w:color w:val="auto"/>
        </w:rPr>
        <w:t xml:space="preserve">) </w:t>
      </w:r>
      <w:r w:rsidRPr="00032A74">
        <w:rPr>
          <w:color w:val="auto"/>
        </w:rPr>
        <w:t xml:space="preserve">Increased levels of </w:t>
      </w:r>
      <w:proofErr w:type="spellStart"/>
      <w:r w:rsidRPr="00032A74">
        <w:rPr>
          <w:color w:val="auto"/>
        </w:rPr>
        <w:t>micr</w:t>
      </w:r>
      <w:r w:rsidR="00395135" w:rsidRPr="00032A74">
        <w:rPr>
          <w:color w:val="auto"/>
        </w:rPr>
        <w:t>o</w:t>
      </w:r>
      <w:r w:rsidRPr="00032A74">
        <w:rPr>
          <w:color w:val="auto"/>
        </w:rPr>
        <w:t>vesicles</w:t>
      </w:r>
      <w:proofErr w:type="spellEnd"/>
      <w:r w:rsidRPr="00032A74">
        <w:rPr>
          <w:color w:val="auto"/>
        </w:rPr>
        <w:t xml:space="preserve"> were found in supernatant of CAECs 4 hours after SW therapy.</w:t>
      </w:r>
      <w:r w:rsidR="00114C62" w:rsidRPr="00032A74">
        <w:rPr>
          <w:color w:val="auto"/>
        </w:rPr>
        <w:t xml:space="preserve"> Data are expressed as</w:t>
      </w:r>
      <w:r w:rsidR="00A0620E" w:rsidRPr="00032A74">
        <w:rPr>
          <w:color w:val="auto"/>
        </w:rPr>
        <w:t xml:space="preserve"> </w:t>
      </w:r>
      <w:r w:rsidR="00114C62" w:rsidRPr="00032A74">
        <w:rPr>
          <w:color w:val="auto"/>
        </w:rPr>
        <w:t>means ± SEM. ****P &lt; 0.0001. n=4–6.</w:t>
      </w:r>
      <w:r w:rsidR="00032A74" w:rsidRPr="00032A74">
        <w:rPr>
          <w:color w:val="auto"/>
        </w:rPr>
        <w:t xml:space="preserve"> </w:t>
      </w:r>
      <w:r w:rsidR="00A0620E" w:rsidRPr="00032A74">
        <w:rPr>
          <w:rFonts w:asciiTheme="minorHAnsi" w:hAnsiTheme="minorHAnsi" w:cstheme="minorHAnsi"/>
          <w:color w:val="auto"/>
        </w:rPr>
        <w:t>(</w:t>
      </w:r>
      <w:r w:rsidR="000B2B16" w:rsidRPr="00E5557C">
        <w:rPr>
          <w:rFonts w:asciiTheme="minorHAnsi" w:hAnsiTheme="minorHAnsi" w:cstheme="minorHAnsi"/>
          <w:b/>
          <w:bCs/>
          <w:color w:val="auto"/>
        </w:rPr>
        <w:t>C</w:t>
      </w:r>
      <w:r w:rsidR="0045261E" w:rsidRPr="00E5557C">
        <w:rPr>
          <w:rFonts w:asciiTheme="minorHAnsi" w:hAnsiTheme="minorHAnsi" w:cstheme="minorHAnsi"/>
          <w:b/>
          <w:bCs/>
          <w:color w:val="auto"/>
        </w:rPr>
        <w:t>-</w:t>
      </w:r>
      <w:r w:rsidR="000B2B16" w:rsidRPr="00E5557C">
        <w:rPr>
          <w:rFonts w:asciiTheme="minorHAnsi" w:hAnsiTheme="minorHAnsi" w:cstheme="minorHAnsi"/>
          <w:b/>
          <w:bCs/>
          <w:color w:val="auto"/>
        </w:rPr>
        <w:t>D</w:t>
      </w:r>
      <w:r w:rsidR="00A0620E" w:rsidRPr="00032A74">
        <w:rPr>
          <w:rFonts w:asciiTheme="minorHAnsi" w:hAnsiTheme="minorHAnsi" w:cstheme="minorHAnsi"/>
          <w:color w:val="auto"/>
        </w:rPr>
        <w:t xml:space="preserve">) </w:t>
      </w:r>
      <w:r w:rsidR="000B2B16" w:rsidRPr="00032A74">
        <w:rPr>
          <w:rFonts w:asciiTheme="minorHAnsi" w:hAnsiTheme="minorHAnsi" w:cstheme="minorHAnsi"/>
          <w:color w:val="auto"/>
        </w:rPr>
        <w:t xml:space="preserve">NTA </w:t>
      </w:r>
      <w:r w:rsidR="0045261E" w:rsidRPr="00032A74">
        <w:rPr>
          <w:rFonts w:asciiTheme="minorHAnsi" w:hAnsiTheme="minorHAnsi" w:cstheme="minorHAnsi"/>
          <w:color w:val="auto"/>
        </w:rPr>
        <w:t>revealed</w:t>
      </w:r>
      <w:r w:rsidR="000B2B16" w:rsidRPr="00032A74">
        <w:rPr>
          <w:rFonts w:asciiTheme="minorHAnsi" w:hAnsiTheme="minorHAnsi" w:cstheme="minorHAnsi"/>
          <w:color w:val="auto"/>
        </w:rPr>
        <w:t xml:space="preserve"> typical size and t</w:t>
      </w:r>
      <w:r w:rsidRPr="00032A74">
        <w:rPr>
          <w:rFonts w:asciiTheme="minorHAnsi" w:hAnsiTheme="minorHAnsi" w:cstheme="minorHAnsi"/>
          <w:color w:val="auto"/>
        </w:rPr>
        <w:t>ransmission electron mic</w:t>
      </w:r>
      <w:r w:rsidR="00395135" w:rsidRPr="00032A74">
        <w:rPr>
          <w:rFonts w:asciiTheme="minorHAnsi" w:hAnsiTheme="minorHAnsi" w:cstheme="minorHAnsi"/>
          <w:color w:val="auto"/>
        </w:rPr>
        <w:t>r</w:t>
      </w:r>
      <w:r w:rsidRPr="00032A74">
        <w:rPr>
          <w:rFonts w:asciiTheme="minorHAnsi" w:hAnsiTheme="minorHAnsi" w:cstheme="minorHAnsi"/>
          <w:color w:val="auto"/>
        </w:rPr>
        <w:t xml:space="preserve">oscopy revealed typical exosome shape. </w:t>
      </w:r>
      <w:r w:rsidR="00114C62" w:rsidRPr="00032A74">
        <w:rPr>
          <w:rFonts w:asciiTheme="minorHAnsi" w:hAnsiTheme="minorHAnsi" w:cstheme="minorHAnsi"/>
          <w:color w:val="auto"/>
        </w:rPr>
        <w:t>n=3–5.</w:t>
      </w:r>
      <w:r w:rsidR="000B2B16" w:rsidRPr="00032A74">
        <w:rPr>
          <w:rFonts w:asciiTheme="minorHAnsi" w:hAnsiTheme="minorHAnsi" w:cstheme="minorHAnsi"/>
          <w:color w:val="auto"/>
        </w:rPr>
        <w:t xml:space="preserve"> Scale bar = 200 nm.</w:t>
      </w:r>
      <w:r w:rsidR="00032A74" w:rsidRPr="00032A74">
        <w:rPr>
          <w:rFonts w:asciiTheme="minorHAnsi" w:hAnsiTheme="minorHAnsi" w:cstheme="minorHAnsi"/>
          <w:color w:val="auto"/>
        </w:rPr>
        <w:t xml:space="preserve"> </w:t>
      </w:r>
      <w:r w:rsidRPr="00032A74">
        <w:rPr>
          <w:rFonts w:asciiTheme="minorHAnsi" w:hAnsiTheme="minorHAnsi" w:cstheme="minorHAnsi"/>
          <w:color w:val="auto"/>
        </w:rPr>
        <w:t>(</w:t>
      </w:r>
      <w:r w:rsidR="000B2B16" w:rsidRPr="00E5557C">
        <w:rPr>
          <w:rFonts w:asciiTheme="minorHAnsi" w:hAnsiTheme="minorHAnsi" w:cstheme="minorHAnsi"/>
          <w:b/>
          <w:bCs/>
          <w:color w:val="auto"/>
        </w:rPr>
        <w:t>E</w:t>
      </w:r>
      <w:r w:rsidRPr="00E5557C">
        <w:rPr>
          <w:rFonts w:asciiTheme="minorHAnsi" w:hAnsiTheme="minorHAnsi" w:cstheme="minorHAnsi"/>
          <w:b/>
          <w:bCs/>
          <w:color w:val="auto"/>
        </w:rPr>
        <w:t>-</w:t>
      </w:r>
      <w:r w:rsidR="000B2B16" w:rsidRPr="00E5557C">
        <w:rPr>
          <w:rFonts w:asciiTheme="minorHAnsi" w:hAnsiTheme="minorHAnsi" w:cstheme="minorHAnsi"/>
          <w:b/>
          <w:bCs/>
          <w:color w:val="auto"/>
        </w:rPr>
        <w:t>G</w:t>
      </w:r>
      <w:r w:rsidRPr="00032A74">
        <w:rPr>
          <w:rFonts w:asciiTheme="minorHAnsi" w:hAnsiTheme="minorHAnsi" w:cstheme="minorHAnsi"/>
          <w:color w:val="auto"/>
        </w:rPr>
        <w:t xml:space="preserve">) Released </w:t>
      </w:r>
      <w:proofErr w:type="spellStart"/>
      <w:r w:rsidRPr="00032A74">
        <w:rPr>
          <w:rFonts w:asciiTheme="minorHAnsi" w:hAnsiTheme="minorHAnsi" w:cstheme="minorHAnsi"/>
          <w:color w:val="auto"/>
        </w:rPr>
        <w:t>microvesicles</w:t>
      </w:r>
      <w:proofErr w:type="spellEnd"/>
      <w:r w:rsidRPr="00032A74">
        <w:rPr>
          <w:rFonts w:asciiTheme="minorHAnsi" w:hAnsiTheme="minorHAnsi" w:cstheme="minorHAnsi"/>
          <w:color w:val="auto"/>
        </w:rPr>
        <w:t xml:space="preserve"> express exosome markers CD 9, CD </w:t>
      </w:r>
      <w:proofErr w:type="gramStart"/>
      <w:r w:rsidRPr="00032A74">
        <w:rPr>
          <w:rFonts w:asciiTheme="minorHAnsi" w:hAnsiTheme="minorHAnsi" w:cstheme="minorHAnsi"/>
          <w:color w:val="auto"/>
        </w:rPr>
        <w:t>63</w:t>
      </w:r>
      <w:proofErr w:type="gramEnd"/>
      <w:r w:rsidRPr="00032A74">
        <w:rPr>
          <w:rFonts w:asciiTheme="minorHAnsi" w:hAnsiTheme="minorHAnsi" w:cstheme="minorHAnsi"/>
          <w:color w:val="auto"/>
        </w:rPr>
        <w:t xml:space="preserve"> and CD 81. </w:t>
      </w:r>
      <w:r w:rsidR="00114C62" w:rsidRPr="00032A74">
        <w:rPr>
          <w:rFonts w:asciiTheme="minorHAnsi" w:hAnsiTheme="minorHAnsi" w:cstheme="minorHAnsi"/>
          <w:color w:val="auto"/>
        </w:rPr>
        <w:t>Data are expressed as means ± SEM. n=6.</w:t>
      </w:r>
      <w:r w:rsidR="00032A74" w:rsidRPr="00032A74">
        <w:rPr>
          <w:rFonts w:asciiTheme="minorHAnsi" w:hAnsiTheme="minorHAnsi" w:cstheme="minorHAnsi"/>
          <w:color w:val="auto"/>
        </w:rPr>
        <w:t xml:space="preserve"> </w:t>
      </w:r>
      <w:r w:rsidR="00F25BD9" w:rsidRPr="00E5557C">
        <w:rPr>
          <w:rFonts w:asciiTheme="minorHAnsi" w:hAnsiTheme="minorHAnsi" w:cstheme="minorHAnsi"/>
          <w:iCs/>
          <w:color w:val="auto"/>
        </w:rPr>
        <w:t>Statistical comparisons between two groups: Student’s t-test, multiple groups: one-way ANOVA with Tukey post hoc analysis.</w:t>
      </w:r>
      <w:r w:rsidR="00F25BD9" w:rsidRPr="00E5557C">
        <w:rPr>
          <w:rFonts w:ascii="Arial" w:hAnsi="Arial" w:cs="Arial"/>
          <w:iCs/>
          <w:color w:val="auto"/>
          <w:lang w:val="en"/>
        </w:rPr>
        <w:t xml:space="preserve"> </w:t>
      </w:r>
      <w:r w:rsidR="00332673" w:rsidRPr="00E5557C">
        <w:rPr>
          <w:rFonts w:asciiTheme="minorHAnsi" w:hAnsiTheme="minorHAnsi" w:cstheme="minorHAnsi"/>
          <w:iCs/>
          <w:color w:val="auto"/>
        </w:rPr>
        <w:t xml:space="preserve">Modified from </w:t>
      </w:r>
      <w:r w:rsidR="00332673" w:rsidRPr="00E5557C">
        <w:rPr>
          <w:iCs/>
          <w:noProof/>
          <w:color w:val="auto"/>
        </w:rPr>
        <w:t xml:space="preserve">Gollmann-Tepeköylü </w:t>
      </w:r>
      <w:r w:rsidR="00332673" w:rsidRPr="00E5557C">
        <w:rPr>
          <w:rFonts w:asciiTheme="minorHAnsi" w:hAnsiTheme="minorHAnsi" w:cstheme="minorHAnsi"/>
          <w:iCs/>
          <w:color w:val="auto"/>
        </w:rPr>
        <w:t>et al.</w:t>
      </w:r>
      <w:r w:rsidR="007345EC" w:rsidRPr="00E5557C">
        <w:rPr>
          <w:rFonts w:asciiTheme="minorHAnsi" w:hAnsiTheme="minorHAnsi" w:cstheme="minorHAnsi"/>
          <w:iCs/>
          <w:color w:val="auto"/>
          <w:vertAlign w:val="superscript"/>
        </w:rPr>
        <w:t>13</w:t>
      </w:r>
      <w:r w:rsidR="00E5557C">
        <w:rPr>
          <w:rFonts w:asciiTheme="minorHAnsi" w:hAnsiTheme="minorHAnsi" w:cstheme="minorHAnsi"/>
          <w:iCs/>
          <w:color w:val="auto"/>
        </w:rPr>
        <w:t>.</w:t>
      </w:r>
      <w:bookmarkStart w:id="7" w:name="Discussion"/>
    </w:p>
    <w:p w14:paraId="1A6F290F" w14:textId="77777777" w:rsidR="00E5557C" w:rsidRDefault="00E5557C" w:rsidP="00E5557C">
      <w:pPr>
        <w:rPr>
          <w:rFonts w:asciiTheme="minorHAnsi" w:hAnsiTheme="minorHAnsi" w:cstheme="minorHAnsi"/>
          <w:b/>
          <w:color w:val="auto"/>
        </w:rPr>
      </w:pPr>
    </w:p>
    <w:p w14:paraId="0AA21EBD" w14:textId="22510D12" w:rsidR="00424994" w:rsidRPr="00E5557C" w:rsidRDefault="009726EE" w:rsidP="00E5557C">
      <w:pPr>
        <w:rPr>
          <w:rFonts w:asciiTheme="minorHAnsi" w:hAnsiTheme="minorHAnsi" w:cstheme="minorHAnsi"/>
          <w:color w:val="auto"/>
        </w:rPr>
      </w:pPr>
      <w:r w:rsidRPr="00E5557C">
        <w:rPr>
          <w:rFonts w:asciiTheme="minorHAnsi" w:hAnsiTheme="minorHAnsi" w:cstheme="minorHAnsi"/>
          <w:b/>
          <w:color w:val="auto"/>
        </w:rPr>
        <w:t>DISCUSSION</w:t>
      </w:r>
      <w:bookmarkEnd w:id="7"/>
      <w:r w:rsidRPr="00E5557C">
        <w:rPr>
          <w:rFonts w:asciiTheme="minorHAnsi" w:hAnsiTheme="minorHAnsi" w:cstheme="minorHAnsi"/>
          <w:b/>
          <w:bCs/>
          <w:color w:val="auto"/>
        </w:rPr>
        <w:t>:</w:t>
      </w:r>
    </w:p>
    <w:p w14:paraId="60160573" w14:textId="2A970DA2" w:rsidR="006450C9" w:rsidRPr="00900815" w:rsidRDefault="00424994" w:rsidP="00E5557C">
      <w:pPr>
        <w:rPr>
          <w:rFonts w:asciiTheme="minorHAnsi" w:hAnsiTheme="minorHAnsi" w:cstheme="minorHAnsi"/>
          <w:color w:val="auto"/>
        </w:rPr>
      </w:pPr>
      <w:r w:rsidRPr="00900815">
        <w:rPr>
          <w:rFonts w:asciiTheme="minorHAnsi" w:hAnsiTheme="minorHAnsi" w:cstheme="minorHAnsi"/>
          <w:color w:val="auto"/>
        </w:rPr>
        <w:t>In multiple basic research works</w:t>
      </w:r>
      <w:r w:rsidR="00E5557C">
        <w:rPr>
          <w:rFonts w:asciiTheme="minorHAnsi" w:hAnsiTheme="minorHAnsi" w:cstheme="minorHAnsi"/>
          <w:color w:val="auto"/>
        </w:rPr>
        <w:t>,</w:t>
      </w:r>
      <w:r w:rsidRPr="00900815">
        <w:rPr>
          <w:rFonts w:asciiTheme="minorHAnsi" w:hAnsiTheme="minorHAnsi" w:cstheme="minorHAnsi"/>
          <w:color w:val="auto"/>
        </w:rPr>
        <w:t xml:space="preserve"> the regenerative effect of the </w:t>
      </w:r>
      <w:r w:rsidR="00E5557C">
        <w:rPr>
          <w:rFonts w:asciiTheme="minorHAnsi" w:hAnsiTheme="minorHAnsi" w:cstheme="minorHAnsi"/>
          <w:color w:val="auto"/>
        </w:rPr>
        <w:t>shock wave</w:t>
      </w:r>
      <w:r w:rsidRPr="00900815">
        <w:rPr>
          <w:rFonts w:asciiTheme="minorHAnsi" w:hAnsiTheme="minorHAnsi" w:cstheme="minorHAnsi"/>
          <w:color w:val="auto"/>
        </w:rPr>
        <w:t xml:space="preserve"> therapy could be demonstrated and is routinely applied in orthopedic indications</w:t>
      </w:r>
      <w:r w:rsidR="0045261E" w:rsidRPr="00E5557C">
        <w:rPr>
          <w:rFonts w:asciiTheme="minorHAnsi" w:hAnsiTheme="minorHAnsi" w:cstheme="minorHAnsi"/>
          <w:color w:val="auto"/>
          <w:vertAlign w:val="superscript"/>
        </w:rPr>
        <w:fldChar w:fldCharType="begin" w:fldLock="1"/>
      </w:r>
      <w:r w:rsidR="00AA231D" w:rsidRPr="00E5557C">
        <w:rPr>
          <w:rFonts w:asciiTheme="minorHAnsi" w:hAnsiTheme="minorHAnsi" w:cstheme="minorHAnsi"/>
          <w:color w:val="auto"/>
          <w:vertAlign w:val="superscript"/>
        </w:rPr>
        <w:instrText>ADDIN CSL_CITATION {"citationItems":[{"id":"ITEM-1","itemData":{"DOI":"10.1007/BF00192289","ISSN":"03412695","PMID":"1743828","abstract":"The treatment of delayed and nonunion of fractures by a single extracorporeal dose of high energy shock waves generated in a water medium and focused on the fracture site is reported. The shock waves break up sclerotic bone by producing microfissures and numerous bony fragments because of the difference in impedance between bone (and calculi) and soft tissues. Osteogenesis is stimulated and contributed to union in 70 out of 82 fractures within a reasonable time. Treatment was given as an outpatient with regional anaesthesia; there were no side effects or complications. © 1991 Springer Verlag.","author":[{"dropping-particle":"","family":"Valchanou","given":"V. D.","non-dropping-particle":"","parse-names":false,"suffix":""},{"dropping-particle":"","family":"Michailov","given":"P.","non-dropping-particle":"","parse-names":false,"suffix":""}],"container-title":"International Orthopaedics","id":"ITEM-1","issue":"3","issued":{"date-parts":[["1991"]]},"page":"181-184","title":"High energy shock waves in the treatment of delayed and nonunion of fractures","type":"article-journal","volume":"15"},"uris":["http://www.mendeley.com/documents/?uuid=a5e0e843-0282-43e7-9bc0-1cb1440c633e"]},{"id":"ITEM-2","itemData":{"DOI":"10.1016/0090-4295(92)90009-L","ISSN":"15279995","abstract":"During the last decades the influence of physical factors on fracture healing has been widely described. With the use of shock waves for the treatment of urolithiasis, a new mechanical medium has been introduced into medicine. For the first time the influence of shock waves on fracture healing was studied in rats. With fractioned shock-wave treatment (5 times 100 shock waves at 14 or 18 kV) an enhancement in healing could be achieved. © 1992.","author":[{"dropping-particle":"","family":"Haupt","given":"Gerald","non-dropping-particle":"","parse-names":false,"suffix":""},{"dropping-particle":"","family":"Haupt","given":"Angela","non-dropping-particle":"","parse-names":false,"suffix":""},{"dropping-particle":"","family":"Ekkernkamp","given":"Axel","non-dropping-particle":"","parse-names":false,"suffix":""},{"dropping-particle":"","family":"Gerety","given":"Bridget","non-dropping-particle":"","parse-names":false,"suffix":""},{"dropping-particle":"","family":"Chvapil","given":"Milos","non-dropping-particle":"","parse-names":false,"suffix":""}],"container-title":"Urology","id":"ITEM-2","issue":"6","issued":{"date-parts":[["1992"]]},"page":"529-532","title":"Influence of shock waves on fracture healing","type":"article-journal","volume":"39"},"uris":["http://www.mendeley.com/documents/?uuid=2080148e-b048-413e-acff-e7d2004a93b9"]},{"id":"ITEM-3","itemData":{"ISSN":"17248914","PMID":"22461166","abstract":"It has been at least two decades since the introduction of Extracorporeal Shock-Wave Treatment (ESWT) for the treatment of non-unions; despite conflicting opinions in the literature, it is recently achieving good results also in acute fractures. This paper reports Authors' clinical experience with electromagnetic shock-waves in the treatment of delayed unions and fresh fractures. Nonunion cases experienced remarkable successful results at an average of 8-10 weeks after ESWT; high success rate is been also found for the acute fractures. It can be concluded that this therapy constitutes an important aid in treatment of non-unions and can be useful also in fresh bone fractures. © CIC Edizioni Internazionali.","author":[{"dropping-particle":"","family":"Moretti","given":"Biagio","non-dropping-particle":"","parse-names":false,"suffix":""},{"dropping-particle":"","family":"Notarnicola","given":"Angela","non-dropping-particle":"","parse-names":false,"suffix":""},{"dropping-particle":"","family":"Moretti","given":"Lorenzo","non-dropping-particle":"","parse-names":false,"suffix":""},{"dropping-particle":"","family":"Patella","given":"Silvio","non-dropping-particle":"","parse-names":false,"suffix":""},{"dropping-particle":"","family":"Tatò","given":"Ilaria","non-dropping-particle":"","parse-names":false,"suffix":""},{"dropping-particle":"","family":"Patella","given":"Vittorio","non-dropping-particle":"","parse-names":false,"suffix":""}],"container-title":"Clinical Cases in Mineral and Bone Metabolism","id":"ITEM-3","issue":"2","issued":{"date-parts":[["2009"]]},"page":"155-158","title":"Bone healing induced by ESWT","type":"article-journal","volume":"6"},"uris":["http://www.mendeley.com/documents/?uuid=5a09a1cd-28fa-4607-a57b-96aa5ada9e1f"]}],"mendeley":{"formattedCitation":"(3–5)","plainTextFormattedCitation":"(3–5)","previouslyFormattedCitation":"(3–5)"},"properties":{"noteIndex":0},"schema":"https://github.com/citation-style-language/schema/raw/master/csl-citation.json"}</w:instrText>
      </w:r>
      <w:r w:rsidR="0045261E" w:rsidRPr="00E5557C">
        <w:rPr>
          <w:rFonts w:asciiTheme="minorHAnsi" w:hAnsiTheme="minorHAnsi" w:cstheme="minorHAnsi"/>
          <w:color w:val="auto"/>
          <w:vertAlign w:val="superscript"/>
        </w:rPr>
        <w:fldChar w:fldCharType="separate"/>
      </w:r>
      <w:r w:rsidR="00AA231D" w:rsidRPr="00E5557C">
        <w:rPr>
          <w:rFonts w:asciiTheme="minorHAnsi" w:hAnsiTheme="minorHAnsi" w:cstheme="minorHAnsi"/>
          <w:noProof/>
          <w:color w:val="auto"/>
          <w:vertAlign w:val="superscript"/>
        </w:rPr>
        <w:t>3–5</w:t>
      </w:r>
      <w:r w:rsidR="0045261E" w:rsidRPr="00E5557C">
        <w:rPr>
          <w:rFonts w:asciiTheme="minorHAnsi" w:hAnsiTheme="minorHAnsi" w:cstheme="minorHAnsi"/>
          <w:color w:val="auto"/>
          <w:vertAlign w:val="superscript"/>
        </w:rPr>
        <w:fldChar w:fldCharType="end"/>
      </w:r>
      <w:r w:rsidRPr="00900815">
        <w:rPr>
          <w:rFonts w:asciiTheme="minorHAnsi" w:hAnsiTheme="minorHAnsi" w:cstheme="minorHAnsi"/>
          <w:color w:val="auto"/>
        </w:rPr>
        <w:t>. In divers</w:t>
      </w:r>
      <w:r w:rsidR="00350B2B" w:rsidRPr="00900815">
        <w:rPr>
          <w:rFonts w:asciiTheme="minorHAnsi" w:hAnsiTheme="minorHAnsi" w:cstheme="minorHAnsi"/>
          <w:color w:val="auto"/>
        </w:rPr>
        <w:t>e</w:t>
      </w:r>
      <w:r w:rsidRPr="00900815">
        <w:rPr>
          <w:rFonts w:asciiTheme="minorHAnsi" w:hAnsiTheme="minorHAnsi" w:cstheme="minorHAnsi"/>
          <w:color w:val="auto"/>
        </w:rPr>
        <w:t xml:space="preserve"> animal models</w:t>
      </w:r>
      <w:r w:rsidR="00E5557C">
        <w:rPr>
          <w:rFonts w:asciiTheme="minorHAnsi" w:hAnsiTheme="minorHAnsi" w:cstheme="minorHAnsi"/>
          <w:color w:val="auto"/>
        </w:rPr>
        <w:t>,</w:t>
      </w:r>
      <w:r w:rsidRPr="00900815">
        <w:rPr>
          <w:rFonts w:asciiTheme="minorHAnsi" w:hAnsiTheme="minorHAnsi" w:cstheme="minorHAnsi"/>
          <w:color w:val="auto"/>
        </w:rPr>
        <w:t xml:space="preserve"> the regenerative effect on the ischemic myocardium could be demonstrated and lead to the initiation of the CAST-HF tria</w:t>
      </w:r>
      <w:r w:rsidR="00E5557C">
        <w:rPr>
          <w:rFonts w:asciiTheme="minorHAnsi" w:hAnsiTheme="minorHAnsi" w:cstheme="minorHAnsi"/>
          <w:color w:val="auto"/>
        </w:rPr>
        <w:t>l</w:t>
      </w:r>
      <w:r w:rsidR="0045261E" w:rsidRPr="00E5557C">
        <w:rPr>
          <w:rFonts w:asciiTheme="minorHAnsi" w:hAnsiTheme="minorHAnsi" w:cstheme="minorHAnsi"/>
          <w:color w:val="auto"/>
          <w:vertAlign w:val="superscript"/>
        </w:rPr>
        <w:fldChar w:fldCharType="begin" w:fldLock="1"/>
      </w:r>
      <w:r w:rsidR="00AA231D" w:rsidRPr="00E5557C">
        <w:rPr>
          <w:rFonts w:asciiTheme="minorHAnsi" w:hAnsiTheme="minorHAnsi" w:cstheme="minorHAnsi"/>
          <w:color w:val="auto"/>
          <w:vertAlign w:val="superscript"/>
        </w:rPr>
        <w:instrText>ADDIN CSL_CITATION {"citationItems":[{"id":"ITEM-1","itemData":{"DOI":"10.1016/j.jtcvs.2008.11.006","ISSN":"00225223","abstract":"Objectives: Direct application of low-energy unfocused shock waves induces angiogenesis in ischemic soft tissue. The potential effects of epicardial shock wave therapy applied in direct contact to ischemic myocardium are uncertain. Methods: For induction of ischemic heart failure in a rodent model, a left anterior descending artery ligation was performed in adult Sprague-Dawley rats. After 4 weeks, reoperation with (treatment group, n = 60) or without (control group, n = 60) epicardial shock wave therapy was performed. Low-energy shock waves were applied in direct contact with the infarcted myocardium (300 impulses at 0.38 mJ/m2). Additionally, healthy animals (n = 30) with normal myocardium were studied. Angiogenesis, ventricular function upregulation of growth factors, and brain natriuretic peptide levels were analyzed. Results: Histologic analysis revealed significant angiogenesis 6 weeks (treatment group: 8.2 ± 3.7 vs control group: 2.9 ± 1.9 vessels per field, P = .016) and 14 weeks (treatment group: 7.1 ± 3.1 vs control group: 3.2 ± 1.8 vessels per field, P = .011) after shock wave treatment. In the treatment group ventricular function improved throughout the follow-up period (6 weeks: 37.4% ± 9% [P &lt; .001] and 14 weeks: 39.5% ± 9% [P &lt; .001]). No improvement of ventricular function was observed in the control group (6 weeks: 28.6% ± 5% and 14 weeks: 21.4% ± 5%). Rat brain natriuretic peptide 45 levels were lower in the treatment group compared with those in the control group 6 and 14 weeks after treatment. Vascular endothelial growth factor, Fms-related tyrosine kinase 1, and placental growth factor levels were upregulated after 24 and 48 hours and 7 days in the treatment group. No effects on healthy myocardium were observed. Conclusion: Direct epicardial low-energy shock wave therapy induces angiogenesis and improves ventricular function in a rodent model of ischemic heart failure. © 2009 The American Association for Thoracic Surgery.","author":[{"dropping-particle":"","family":"Zimpfer","given":"Daniel","non-dropping-particle":"","parse-names":false,"suffix":""},{"dropping-particle":"","family":"Aharinejad","given":"Seyedhossein","non-dropping-particle":"","parse-names":false,"suffix":""},{"dropping-particle":"","family":"Holfeld","given":"Johannes","non-dropping-particle":"","parse-names":false,"suffix":""},{"dropping-particle":"","family":"Thomas","given":"Anita","non-dropping-particle":"","parse-names":false,"suffix":""},{"dropping-particle":"","family":"Dumfarth","given":"Julia","non-dropping-particle":"","parse-names":false,"suffix":""},{"dropping-particle":"","family":"Rosenhek","given":"Raphael","non-dropping-particle":"","parse-names":false,"suffix":""},{"dropping-particle":"","family":"Czerny","given":"Martin","non-dropping-particle":"","parse-names":false,"suffix":""},{"dropping-particle":"","family":"Schaden","given":"Wolfgang","non-dropping-particle":"","parse-names":false,"suffix":""},{"dropping-particle":"","family":"Gmeiner","given":"Mathias","non-dropping-particle":"","parse-names":false,"suffix":""},{"dropping-particle":"","family":"Wolner","given":"Ernst","non-dropping-particle":"","parse-names":false,"suffix":""},{"dropping-particle":"","family":"Grimm","given":"Michael","non-dropping-particle":"","parse-names":false,"suffix":""}],"container-title":"Journal of Thoracic and Cardiovascular Surgery","id":"ITEM-1","issue":"4","issued":{"date-parts":[["2009"]]},"page":"963-970","publisher":"The American Association for Thoracic Surgery","title":"Direct epicardial shock wave therapy improves ventricular function and induces angiogenesis in ischemic heart failure","type":"article-journal","volume":"137"},"uris":["http://www.mendeley.com/documents/?uuid=13c2261e-1b2c-4e5b-8e27-bea38452bba8"]},{"id":"ITEM-2","itemData":{"id":"ITEM-2","issued":{"date-parts":[["0"]]},"title":"C7 Epicardial shock‐wave therapy improves ventricular function in a porcine model of ischaemic heart disease.pdf","type":"article"},"uris":["http://www.mendeley.com/documents/?uuid=8b4d8fdb-9422-44f0-b9b5-b65e4d142824"]}],"mendeley":{"formattedCitation":"(9,10)","plainTextFormattedCitation":"(9,10)","previouslyFormattedCitation":"(9,10)"},"properties":{"noteIndex":0},"schema":"https://github.com/citation-style-language/schema/raw/master/csl-citation.json"}</w:instrText>
      </w:r>
      <w:r w:rsidR="0045261E" w:rsidRPr="00E5557C">
        <w:rPr>
          <w:rFonts w:asciiTheme="minorHAnsi" w:hAnsiTheme="minorHAnsi" w:cstheme="minorHAnsi"/>
          <w:color w:val="auto"/>
          <w:vertAlign w:val="superscript"/>
        </w:rPr>
        <w:fldChar w:fldCharType="separate"/>
      </w:r>
      <w:r w:rsidR="00AA231D" w:rsidRPr="00E5557C">
        <w:rPr>
          <w:rFonts w:asciiTheme="minorHAnsi" w:hAnsiTheme="minorHAnsi" w:cstheme="minorHAnsi"/>
          <w:noProof/>
          <w:color w:val="auto"/>
          <w:vertAlign w:val="superscript"/>
        </w:rPr>
        <w:t>9,10</w:t>
      </w:r>
      <w:r w:rsidR="0045261E" w:rsidRPr="00E5557C">
        <w:rPr>
          <w:rFonts w:asciiTheme="minorHAnsi" w:hAnsiTheme="minorHAnsi" w:cstheme="minorHAnsi"/>
          <w:color w:val="auto"/>
          <w:vertAlign w:val="superscript"/>
        </w:rPr>
        <w:fldChar w:fldCharType="end"/>
      </w:r>
      <w:r w:rsidRPr="00900815">
        <w:rPr>
          <w:rFonts w:asciiTheme="minorHAnsi" w:hAnsiTheme="minorHAnsi" w:cstheme="minorHAnsi"/>
          <w:color w:val="auto"/>
        </w:rPr>
        <w:t xml:space="preserve">. This randomized controlled trial aims to evaluate the benefit of direct cardiac shock wave therapy </w:t>
      </w:r>
      <w:r w:rsidR="00243D8F" w:rsidRPr="00900815">
        <w:rPr>
          <w:rFonts w:asciiTheme="minorHAnsi" w:hAnsiTheme="minorHAnsi" w:cstheme="minorHAnsi"/>
          <w:color w:val="auto"/>
        </w:rPr>
        <w:t xml:space="preserve">applied additionally during </w:t>
      </w:r>
      <w:r w:rsidR="00AA231D" w:rsidRPr="00900815">
        <w:rPr>
          <w:rFonts w:asciiTheme="minorHAnsi" w:hAnsiTheme="minorHAnsi" w:cstheme="minorHAnsi"/>
          <w:color w:val="auto"/>
        </w:rPr>
        <w:t>c</w:t>
      </w:r>
      <w:r w:rsidR="00243D8F" w:rsidRPr="00900815">
        <w:rPr>
          <w:rFonts w:asciiTheme="minorHAnsi" w:hAnsiTheme="minorHAnsi" w:cstheme="minorHAnsi"/>
          <w:color w:val="auto"/>
        </w:rPr>
        <w:t>oronary artery bypass surgery</w:t>
      </w:r>
      <w:r w:rsidR="00350B2B" w:rsidRPr="00E5557C">
        <w:rPr>
          <w:rFonts w:asciiTheme="minorHAnsi" w:hAnsiTheme="minorHAnsi" w:cstheme="minorHAnsi"/>
          <w:color w:val="auto"/>
          <w:vertAlign w:val="superscript"/>
        </w:rPr>
        <w:fldChar w:fldCharType="begin" w:fldLock="1"/>
      </w:r>
      <w:r w:rsidR="000C7E27" w:rsidRPr="00E5557C">
        <w:rPr>
          <w:rFonts w:asciiTheme="minorHAnsi" w:hAnsiTheme="minorHAnsi" w:cstheme="minorHAnsi"/>
          <w:color w:val="auto"/>
          <w:vertAlign w:val="superscript"/>
        </w:rPr>
        <w:instrText>ADDIN CSL_CITATION {"citationItems":[{"id":"ITEM-1","itemData":{"DOI":"10.1186/s13063-020-04369-0","ISSN":"17456215","PMID":"32473644","abstract":"Background: Coronary artery diseases (CAD) remains a severe socio-economic burden in the Western world. Coronary obstruction and subsequent myocardial ischemia result in progressive replacement of contractile myocardium with dysfunctional, fibrotic scar tissue. Post-infarctional remodeling is causal for the concomitant decline of left-ventricular function and the fatal syndrome of heart failure. Available neurohumoral treatment strategies aim at the improvement of symptoms. Despite extensive research, therapeutic options for myocardial regeneration, including (stem)-cell therapy, gene therapy, cellular reprogramming or tissue engineering, remain purely experimental. Thus, there is an urgent clinical need for novel treatment options for inducing myocardial regeneration and improving left-ventricular function in ischemic cardiomyopathy. Shockwave Therapy (SWT) is a well-established regenerative tool that is effective for the treatment of chronic tendonitis, long-bone non-union and wound-healing disorders. In preclinical trials, SWT regenerated ischemic myocardium via the induction of angiogenesis and the reduction of fibrotic scar tissue, resulting in improved left-ventricular function. Methods/design: In this prospective, randomized controlled, single-blind, monocentric study, 80 patients with reduced left-ventricular ejection fraction (LVEF≤ 40%) are subjected to coronary-artery bypass-graft surgery (CABG) surgery and randomized in a 1:1 ratio to receive additional cardiac SWT (intervention group; 40 patients) or CABG surgery with sham treatment (control group; 40 patients). This study aims to evaluate (1) the safety and (2) the efficacy of cardiac SWT as adjunctive treatment during CABG surgery for the regeneration of ischemic myocardium. The primary endpoints of the study represent (1) major cardiac events and (2) changes in left-ventricular function 12 months after treatment. Secondary endpoints include 6-min Walk Test distance, improvement of symptoms and assessment of quality of life. Discussion: This study aims to investigate the safety and efficacy of cardiac SWT during CABG surgery for myocardial regeneration. The induction of angiogenesis, decrease of fibrotic scar tissue formation and, thus, improvement of left-ventricular function could lead to improved quality of life and prognosis for patients with ischemic heart failure. Thus, it could become the first clinically available treatment strategy for the regeneration of ischemic myocardium alle…","author":[{"dropping-particle":"","family":"Pölzl","given":"Leo","non-dropping-particle":"","parse-names":false,"suffix":""},{"dropping-particle":"","family":"Nägele","given":"Felix","non-dropping-particle":"","parse-names":false,"suffix":""},{"dropping-particle":"","family":"Graber","given":"Michael","non-dropping-particle":"","parse-names":false,"suffix":""},{"dropping-particle":"","family":"Hirsch","given":"Jakob","non-dropping-particle":"","parse-names":false,"suffix":""},{"dropping-particle":"","family":"Lobenwein","given":"Daniela","non-dropping-particle":"","parse-names":false,"suffix":""},{"dropping-particle":"","family":"Mitrovic","given":"Martina","non-dropping-particle":"","parse-names":false,"suffix":""},{"dropping-particle":"","family":"Mayr","given":"Agnes","non-dropping-particle":"","parse-names":false,"suffix":""},{"dropping-particle":"","family":"Theurl","given":"Markus","non-dropping-particle":"","parse-names":false,"suffix":""},{"dropping-particle":"","family":"Schreinlechner","given":"Michael","non-dropping-particle":"","parse-names":false,"suffix":""},{"dropping-particle":"","family":"Pamminger","given":"Matthias","non-dropping-particle":"","parse-names":false,"suffix":""},{"dropping-particle":"","family":"Dorfmüller","given":"Christian","non-dropping-particle":"","parse-names":false,"suffix":""},{"dropping-particle":"","family":"Grimm","given":"Michael","non-dropping-particle":"","parse-names":false,"suffix":""},{"dropping-particle":"","family":"Gollmann-Tepeköylü","given":"Can","non-dropping-particle":"","parse-names":false,"suffix":""},{"dropping-particle":"","family":"Holfeld","given":"Johannes","non-dropping-particle":"","parse-names":false,"suffix":""}],"container-title":"Trials","id":"ITEM-1","issue":"1","issued":{"date-parts":[["2020"]]},"page":"1-10","publisher":"Trials","title":"Safety and efficacy of direct Cardiac Shockwave Therapy in patients with ischemic cardiomyopathy undergoing coronary artery bypass grafting (the CAST-HF trial): Study protocol for a randomized controlled trial","type":"article-journal","volume":"21"},"uris":["http://www.mendeley.com/documents/?uuid=998f6096-3946-49be-ab18-217218bfd024"]}],"mendeley":{"formattedCitation":"(14)","plainTextFormattedCitation":"(14)","previouslyFormattedCitation":"(14)"},"properties":{"noteIndex":0},"schema":"https://github.com/citation-style-language/schema/raw/master/csl-citation.json"}</w:instrText>
      </w:r>
      <w:r w:rsidR="00350B2B" w:rsidRPr="00E5557C">
        <w:rPr>
          <w:rFonts w:asciiTheme="minorHAnsi" w:hAnsiTheme="minorHAnsi" w:cstheme="minorHAnsi"/>
          <w:color w:val="auto"/>
          <w:vertAlign w:val="superscript"/>
        </w:rPr>
        <w:fldChar w:fldCharType="separate"/>
      </w:r>
      <w:r w:rsidR="00350B2B" w:rsidRPr="00E5557C">
        <w:rPr>
          <w:rFonts w:asciiTheme="minorHAnsi" w:hAnsiTheme="minorHAnsi" w:cstheme="minorHAnsi"/>
          <w:noProof/>
          <w:color w:val="auto"/>
          <w:vertAlign w:val="superscript"/>
        </w:rPr>
        <w:t>14</w:t>
      </w:r>
      <w:r w:rsidR="00350B2B" w:rsidRPr="00E5557C">
        <w:rPr>
          <w:rFonts w:asciiTheme="minorHAnsi" w:hAnsiTheme="minorHAnsi" w:cstheme="minorHAnsi"/>
          <w:color w:val="auto"/>
          <w:vertAlign w:val="superscript"/>
        </w:rPr>
        <w:fldChar w:fldCharType="end"/>
      </w:r>
      <w:r w:rsidR="00243D8F" w:rsidRPr="00900815">
        <w:rPr>
          <w:rFonts w:asciiTheme="minorHAnsi" w:hAnsiTheme="minorHAnsi" w:cstheme="minorHAnsi"/>
          <w:color w:val="auto"/>
        </w:rPr>
        <w:t xml:space="preserve">. The </w:t>
      </w:r>
      <w:r w:rsidR="002870FE" w:rsidRPr="00900815">
        <w:rPr>
          <w:rFonts w:asciiTheme="minorHAnsi" w:hAnsiTheme="minorHAnsi" w:cstheme="minorHAnsi"/>
          <w:color w:val="auto"/>
        </w:rPr>
        <w:t>indispensable</w:t>
      </w:r>
      <w:r w:rsidR="00243D8F" w:rsidRPr="00900815">
        <w:rPr>
          <w:rFonts w:asciiTheme="minorHAnsi" w:hAnsiTheme="minorHAnsi" w:cstheme="minorHAnsi"/>
          <w:color w:val="auto"/>
        </w:rPr>
        <w:t xml:space="preserve"> role of exosomes upon </w:t>
      </w:r>
      <w:r w:rsidR="00E5557C">
        <w:rPr>
          <w:rFonts w:asciiTheme="minorHAnsi" w:hAnsiTheme="minorHAnsi" w:cstheme="minorHAnsi"/>
          <w:color w:val="auto"/>
        </w:rPr>
        <w:t>shock wave</w:t>
      </w:r>
      <w:r w:rsidR="00243D8F" w:rsidRPr="00900815">
        <w:rPr>
          <w:rFonts w:asciiTheme="minorHAnsi" w:hAnsiTheme="minorHAnsi" w:cstheme="minorHAnsi"/>
          <w:color w:val="auto"/>
        </w:rPr>
        <w:t xml:space="preserve"> therapy could be demonstrated in a previous work</w:t>
      </w:r>
      <w:r w:rsidR="00AA231D" w:rsidRPr="00E5557C">
        <w:rPr>
          <w:rFonts w:asciiTheme="minorHAnsi" w:hAnsiTheme="minorHAnsi" w:cstheme="minorHAnsi"/>
          <w:color w:val="auto"/>
          <w:vertAlign w:val="superscript"/>
        </w:rPr>
        <w:fldChar w:fldCharType="begin" w:fldLock="1"/>
      </w:r>
      <w:r w:rsidR="00AA231D" w:rsidRPr="00E5557C">
        <w:rPr>
          <w:rFonts w:asciiTheme="minorHAnsi" w:hAnsiTheme="minorHAnsi" w:cstheme="minorHAnsi"/>
          <w:color w:val="auto"/>
          <w:vertAlign w:val="superscript"/>
        </w:rPr>
        <w:instrText>ADDIN CSL_CITATION {"citationItems":[{"id":"ITEM-1","itemData":{"DOI":"10.1093/cvr/cvz209","ISSN":"0008-6363","author":[{"dropping-particle":"","family":"Gollmann-Tepeköylü","given":"Can","non-dropping-particle":"","parse-names":false,"suffix":""},{"dropping-particle":"","family":"Pölzl","given":"Leo","non-dropping-particle":"","parse-names":false,"suffix":""},{"dropping-particle":"","family":"Graber","given":"Michael","non-dropping-particle":"","parse-names":false,"suffix":""},{"dropping-particle":"","family":"Hirsch","given":"Jakob","non-dropping-particle":"","parse-names":false,"suffix":""},{"dropping-particle":"","family":"Nägele","given":"Felix","non-dropping-particle":"","parse-names":false,"suffix":""},{"dropping-particle":"","family":"Lobenwein","given":"Daniela","non-dropping-particle":"","parse-names":false,"suffix":""},{"dropping-particle":"","family":"Hess","given":"Michael W","non-dropping-particle":"","parse-names":false,"suffix":""},{"dropping-particle":"","family":"Blumer","given":"Michael J","non-dropping-particle":"","parse-names":false,"suffix":""},{"dropping-particle":"","family":"Kirchmair","given":"Elke","non-dropping-particle":"","parse-names":false,"suffix":""},{"dropping-particle":"","family":"Zipperle","given":"Johannes","non-dropping-particle":"","parse-names":false,"suffix":""},{"dropping-particle":"","family":"Hromada","given":"Carina","non-dropping-particle":"","parse-names":false,"suffix":""},{"dropping-particle":"","family":"Mühleder","given":"Severin","non-dropping-particle":"","parse-names":false,"suffix":""},{"dropping-particle":"","family":"Hackl","given":"Hubert","non-dropping-particle":"","parse-names":false,"suffix":""},{"dropping-particle":"","family":"Hermann","given":"Martin","non-dropping-particle":"","parse-names":false,"suffix":""},{"dropping-particle":"Al","family":"Khamisi","given":"Hemse","non-dropping-particle":"","parse-names":false,"suffix":""},{"dropping-particle":"","family":"Förster","given":"Martin","non-dropping-particle":"","parse-names":false,"suffix":""},{"dropping-particle":"","family":"Lichtenauer","given":"Michael","non-dropping-particle":"","parse-names":false,"suffix":""},{"dropping-particle":"","family":"Mittermayr","given":"Rainer","non-dropping-particle":"","parse-names":false,"suffix":""},{"dropping-particle":"","family":"Paulus","given":"Patrick","non-dropping-particle":"","parse-names":false,"suffix":""},{"dropping-particle":"","family":"Fritsch","given":"Helga","non-dropping-particle":"","parse-names":false,"suffix":""},{"dropping-particle":"","family":"Bonaros","given":"Nikolaos","non-dropping-particle":"","parse-names":false,"suffix":""},{"dropping-particle":"","family":"Kirchmair","given":"Rudolf","non-dropping-particle":"","parse-names":false,"suffix":""},{"dropping-particle":"","family":"Sluijter","given":"Joost P G","non-dropping-particle":"","parse-names":false,"suffix":""},{"dropping-particle":"","family":"Davidson","given":"Sean","non-dropping-particle":"","parse-names":false,"suffix":""},{"dropping-particle":"","family":"Grimm","given":"Michael","non-dropping-particle":"","parse-names":false,"suffix":""},{"dropping-particle":"","family":"Holfeld","given":"Johannes","non-dropping-particle":"","parse-names":false,"suffix":""}],"container-title":"Cardiovascular Research","id":"ITEM-1","issued":{"date-parts":[["2019"]]},"title":"miR-19a-3p containing exosomes improve function of ischemic myocardium upon shock wave therapy","type":"article-journal"},"uris":["http://www.mendeley.com/documents/?uuid=5a3723ce-712f-4d7f-aac3-8ce96cf6e79b"]}],"mendeley":{"formattedCitation":"(13)","plainTextFormattedCitation":"(13)","previouslyFormattedCitation":"(13)"},"properties":{"noteIndex":0},"schema":"https://github.com/citation-style-language/schema/raw/master/csl-citation.json"}</w:instrText>
      </w:r>
      <w:r w:rsidR="00AA231D" w:rsidRPr="00E5557C">
        <w:rPr>
          <w:rFonts w:asciiTheme="minorHAnsi" w:hAnsiTheme="minorHAnsi" w:cstheme="minorHAnsi"/>
          <w:color w:val="auto"/>
          <w:vertAlign w:val="superscript"/>
        </w:rPr>
        <w:fldChar w:fldCharType="separate"/>
      </w:r>
      <w:r w:rsidR="00AA231D" w:rsidRPr="00E5557C">
        <w:rPr>
          <w:rFonts w:asciiTheme="minorHAnsi" w:hAnsiTheme="minorHAnsi" w:cstheme="minorHAnsi"/>
          <w:noProof/>
          <w:color w:val="auto"/>
          <w:vertAlign w:val="superscript"/>
        </w:rPr>
        <w:t>13</w:t>
      </w:r>
      <w:r w:rsidR="00AA231D" w:rsidRPr="00E5557C">
        <w:rPr>
          <w:rFonts w:asciiTheme="minorHAnsi" w:hAnsiTheme="minorHAnsi" w:cstheme="minorHAnsi"/>
          <w:color w:val="auto"/>
          <w:vertAlign w:val="superscript"/>
        </w:rPr>
        <w:fldChar w:fldCharType="end"/>
      </w:r>
      <w:r w:rsidR="00243D8F" w:rsidRPr="00900815">
        <w:rPr>
          <w:rFonts w:asciiTheme="minorHAnsi" w:hAnsiTheme="minorHAnsi" w:cstheme="minorHAnsi"/>
          <w:color w:val="auto"/>
        </w:rPr>
        <w:t xml:space="preserve">. However, the exact mechanism of exosome release as well as the exact cargo of released exosomes remains unclear. </w:t>
      </w:r>
      <w:r w:rsidR="00AC2108" w:rsidRPr="00900815">
        <w:rPr>
          <w:rFonts w:cstheme="minorHAnsi"/>
          <w:color w:val="auto"/>
        </w:rPr>
        <w:t>To study the release as well as the regenerative effect of released exosomes</w:t>
      </w:r>
      <w:r w:rsidR="00E5557C">
        <w:rPr>
          <w:rFonts w:cstheme="minorHAnsi"/>
          <w:color w:val="auto"/>
        </w:rPr>
        <w:t>,</w:t>
      </w:r>
      <w:r w:rsidR="00AC2108" w:rsidRPr="00900815">
        <w:rPr>
          <w:rFonts w:cstheme="minorHAnsi"/>
          <w:color w:val="auto"/>
        </w:rPr>
        <w:t xml:space="preserve"> we established a feasible and standardized protocol to obtain exosomes upon </w:t>
      </w:r>
      <w:r w:rsidR="00E5557C">
        <w:rPr>
          <w:rFonts w:cstheme="minorHAnsi"/>
          <w:color w:val="auto"/>
        </w:rPr>
        <w:t>shock wave</w:t>
      </w:r>
      <w:r w:rsidR="00AC2108" w:rsidRPr="00900815">
        <w:rPr>
          <w:rFonts w:cstheme="minorHAnsi"/>
          <w:color w:val="auto"/>
        </w:rPr>
        <w:t xml:space="preserve"> therapy</w:t>
      </w:r>
      <w:r w:rsidR="00243D8F" w:rsidRPr="00900815">
        <w:rPr>
          <w:rFonts w:asciiTheme="minorHAnsi" w:hAnsiTheme="minorHAnsi" w:cstheme="minorHAnsi"/>
          <w:color w:val="auto"/>
        </w:rPr>
        <w:t>.</w:t>
      </w:r>
    </w:p>
    <w:p w14:paraId="521748E5" w14:textId="77777777" w:rsidR="00243D8F" w:rsidRPr="00900815" w:rsidRDefault="00243D8F" w:rsidP="00E5557C">
      <w:pPr>
        <w:rPr>
          <w:rFonts w:asciiTheme="minorHAnsi" w:hAnsiTheme="minorHAnsi" w:cstheme="minorHAnsi"/>
          <w:color w:val="auto"/>
        </w:rPr>
      </w:pPr>
    </w:p>
    <w:p w14:paraId="723B1750" w14:textId="774FB565" w:rsidR="007525A2" w:rsidRPr="00900815" w:rsidRDefault="006237A0" w:rsidP="00E5557C">
      <w:pPr>
        <w:rPr>
          <w:rFonts w:asciiTheme="minorHAnsi" w:hAnsiTheme="minorHAnsi" w:cstheme="minorHAnsi"/>
          <w:color w:val="auto"/>
        </w:rPr>
      </w:pPr>
      <w:r w:rsidRPr="00900815">
        <w:rPr>
          <w:rFonts w:asciiTheme="minorHAnsi" w:hAnsiTheme="minorHAnsi" w:cstheme="minorHAnsi"/>
          <w:color w:val="auto"/>
        </w:rPr>
        <w:t xml:space="preserve">To our knowledge, this is the first protocol describing a method to isolate exosomes upon </w:t>
      </w:r>
      <w:r w:rsidR="00E5557C">
        <w:rPr>
          <w:rFonts w:asciiTheme="minorHAnsi" w:hAnsiTheme="minorHAnsi" w:cstheme="minorHAnsi"/>
          <w:color w:val="auto"/>
        </w:rPr>
        <w:t>shock wave</w:t>
      </w:r>
      <w:r w:rsidRPr="00900815">
        <w:rPr>
          <w:rFonts w:asciiTheme="minorHAnsi" w:hAnsiTheme="minorHAnsi" w:cstheme="minorHAnsi"/>
          <w:color w:val="auto"/>
        </w:rPr>
        <w:t xml:space="preserve"> therapy. </w:t>
      </w:r>
      <w:r w:rsidR="00B26968" w:rsidRPr="00900815">
        <w:rPr>
          <w:rFonts w:asciiTheme="minorHAnsi" w:hAnsiTheme="minorHAnsi" w:cstheme="minorHAnsi"/>
          <w:color w:val="auto"/>
        </w:rPr>
        <w:t xml:space="preserve">A water bath is necessarily needed for </w:t>
      </w:r>
      <w:r w:rsidR="00E5557C">
        <w:rPr>
          <w:rFonts w:asciiTheme="minorHAnsi" w:hAnsiTheme="minorHAnsi" w:cstheme="minorHAnsi"/>
          <w:color w:val="auto"/>
        </w:rPr>
        <w:t>the</w:t>
      </w:r>
      <w:r w:rsidR="00395135" w:rsidRPr="00900815">
        <w:rPr>
          <w:rFonts w:asciiTheme="minorHAnsi" w:hAnsiTheme="minorHAnsi" w:cstheme="minorHAnsi"/>
          <w:color w:val="auto"/>
        </w:rPr>
        <w:t xml:space="preserve"> </w:t>
      </w:r>
      <w:r w:rsidR="00B26968" w:rsidRPr="00900815">
        <w:rPr>
          <w:rFonts w:asciiTheme="minorHAnsi" w:hAnsiTheme="minorHAnsi" w:cstheme="minorHAnsi"/>
          <w:color w:val="auto"/>
        </w:rPr>
        <w:t>protocol</w:t>
      </w:r>
      <w:r w:rsidR="00395135" w:rsidRPr="00900815">
        <w:rPr>
          <w:rFonts w:asciiTheme="minorHAnsi" w:hAnsiTheme="minorHAnsi" w:cstheme="minorHAnsi"/>
          <w:color w:val="auto"/>
        </w:rPr>
        <w:t xml:space="preserve"> to guarantee adequate SW </w:t>
      </w:r>
      <w:r w:rsidR="00395135" w:rsidRPr="00900815">
        <w:rPr>
          <w:rFonts w:asciiTheme="minorHAnsi" w:hAnsiTheme="minorHAnsi" w:cstheme="minorHAnsi"/>
          <w:color w:val="auto"/>
        </w:rPr>
        <w:lastRenderedPageBreak/>
        <w:t>application, as it avoids air absorption</w:t>
      </w:r>
      <w:r w:rsidR="005A503E" w:rsidRPr="00E5557C">
        <w:rPr>
          <w:rFonts w:asciiTheme="minorHAnsi" w:hAnsiTheme="minorHAnsi" w:cstheme="minorHAnsi"/>
          <w:color w:val="auto"/>
          <w:vertAlign w:val="superscript"/>
        </w:rPr>
        <w:fldChar w:fldCharType="begin" w:fldLock="1"/>
      </w:r>
      <w:r w:rsidR="000C7E27" w:rsidRPr="00E5557C">
        <w:rPr>
          <w:rFonts w:asciiTheme="minorHAnsi" w:hAnsiTheme="minorHAnsi" w:cstheme="minorHAnsi"/>
          <w:color w:val="auto"/>
          <w:vertAlign w:val="superscript"/>
        </w:rPr>
        <w:instrText>ADDIN CSL_CITATION {"citationItems":[{"id":"ITEM-1","itemData":{"DOI":"10.3791/51076","ISSN":"1940087X","abstract":"Shock waves nowadays are well known for their regenerative effects. Basic research findings showed that shock waves do cause a biological stimulus to target cells or tissue without any subsequent damage. Therefore, in vitro experiments are of increasing interest. Various methods of applying shock waves onto cell cultures have been described. In general, all existing models focus on how to best apply shock waves onto cells. However, this question remains: What happens to the waves after passing the cell culture? The difference of the acoustic impedance of the cell culture medium and the ambient air is that high, that more than 99% of shock waves get reflected! We therefore developed a model that mainly consists of a Plexiglas built container that allows the waves to propagate in water after passing the cell culture. This avoids cavitation effects as well as reflection of the waves that would otherwise disturb upcoming ones. With this model we are able to mimic in vivo conditions and thereby gain more and more knowledge about how the physical stimulus of shock waves gets translated into a biological cell signal (\" mechanotransduction\").","author":[{"dropping-particle":"","family":"Holfeld","given":"Johannes","non-dropping-particle":"","parse-names":false,"suffix":""},{"dropping-particle":"","family":"Tepeköylü","given":"Can","non-dropping-particle":"","parse-names":false,"suffix":""},{"dropping-particle":"","family":"Kozaryn","given":"Radoslaw","non-dropping-particle":"","parse-names":false,"suffix":""},{"dropping-particle":"","family":"Mathes","given":"Wolfgang","non-dropping-particle":"","parse-names":false,"suffix":""},{"dropping-particle":"","family":"Grimm","given":"Michael","non-dropping-particle":"","parse-names":false,"suffix":""},{"dropping-particle":"","family":"Paulus","given":"Patrick","non-dropping-particle":"","parse-names":false,"suffix":""}],"container-title":"Journal of Visualized Experiments","id":"ITEM-1","issue":"86","issued":{"date-parts":[["2014"]]},"title":"Shock wave application to cell cultures","type":"article-journal"},"uris":["http://www.mendeley.com/documents/?uuid=559c7d1e-4f35-4feb-9f52-03ab9b583cd8"]}],"mendeley":{"formattedCitation":"(15)","plainTextFormattedCitation":"(15)","previouslyFormattedCitation":"(15)"},"properties":{"noteIndex":0},"schema":"https://github.com/citation-style-language/schema/raw/master/csl-citation.json"}</w:instrText>
      </w:r>
      <w:r w:rsidR="005A503E" w:rsidRPr="00E5557C">
        <w:rPr>
          <w:rFonts w:asciiTheme="minorHAnsi" w:hAnsiTheme="minorHAnsi" w:cstheme="minorHAnsi"/>
          <w:color w:val="auto"/>
          <w:vertAlign w:val="superscript"/>
        </w:rPr>
        <w:fldChar w:fldCharType="separate"/>
      </w:r>
      <w:r w:rsidR="00350B2B" w:rsidRPr="00E5557C">
        <w:rPr>
          <w:rFonts w:asciiTheme="minorHAnsi" w:hAnsiTheme="minorHAnsi" w:cstheme="minorHAnsi"/>
          <w:noProof/>
          <w:color w:val="auto"/>
          <w:vertAlign w:val="superscript"/>
        </w:rPr>
        <w:t>15</w:t>
      </w:r>
      <w:r w:rsidR="005A503E" w:rsidRPr="00E5557C">
        <w:rPr>
          <w:rFonts w:asciiTheme="minorHAnsi" w:hAnsiTheme="minorHAnsi" w:cstheme="minorHAnsi"/>
          <w:color w:val="auto"/>
          <w:vertAlign w:val="superscript"/>
        </w:rPr>
        <w:fldChar w:fldCharType="end"/>
      </w:r>
      <w:r w:rsidR="00395135" w:rsidRPr="00900815">
        <w:rPr>
          <w:rFonts w:asciiTheme="minorHAnsi" w:hAnsiTheme="minorHAnsi" w:cstheme="minorHAnsi"/>
          <w:color w:val="auto"/>
        </w:rPr>
        <w:t xml:space="preserve"> </w:t>
      </w:r>
      <w:r w:rsidR="007525A2" w:rsidRPr="00900815">
        <w:rPr>
          <w:rFonts w:asciiTheme="minorHAnsi" w:hAnsiTheme="minorHAnsi" w:cstheme="minorHAnsi"/>
          <w:color w:val="auto"/>
        </w:rPr>
        <w:t xml:space="preserve">. </w:t>
      </w:r>
      <w:r w:rsidR="008031E4" w:rsidRPr="00900815">
        <w:rPr>
          <w:rFonts w:asciiTheme="minorHAnsi" w:hAnsiTheme="minorHAnsi" w:cstheme="minorHAnsi"/>
          <w:color w:val="auto"/>
        </w:rPr>
        <w:t xml:space="preserve">Thereby, </w:t>
      </w:r>
      <w:r w:rsidR="007525A2" w:rsidRPr="00900815">
        <w:rPr>
          <w:rFonts w:asciiTheme="minorHAnsi" w:hAnsiTheme="minorHAnsi" w:cstheme="minorHAnsi"/>
          <w:color w:val="auto"/>
        </w:rPr>
        <w:t>all exosomes isolated with this protocol</w:t>
      </w:r>
      <w:r w:rsidR="00E5557C">
        <w:rPr>
          <w:rFonts w:asciiTheme="minorHAnsi" w:hAnsiTheme="minorHAnsi" w:cstheme="minorHAnsi"/>
          <w:color w:val="auto"/>
        </w:rPr>
        <w:t xml:space="preserve"> </w:t>
      </w:r>
      <w:r w:rsidR="007525A2" w:rsidRPr="00900815">
        <w:rPr>
          <w:rFonts w:asciiTheme="minorHAnsi" w:hAnsiTheme="minorHAnsi" w:cstheme="minorHAnsi"/>
          <w:color w:val="auto"/>
        </w:rPr>
        <w:t xml:space="preserve">arise from endothelial cells </w:t>
      </w:r>
      <w:r w:rsidR="008031E4" w:rsidRPr="00900815">
        <w:rPr>
          <w:rFonts w:asciiTheme="minorHAnsi" w:hAnsiTheme="minorHAnsi" w:cstheme="minorHAnsi"/>
          <w:color w:val="auto"/>
        </w:rPr>
        <w:t>treated with</w:t>
      </w:r>
      <w:r w:rsidR="007525A2" w:rsidRPr="00900815">
        <w:rPr>
          <w:rFonts w:asciiTheme="minorHAnsi" w:hAnsiTheme="minorHAnsi" w:cstheme="minorHAnsi"/>
          <w:color w:val="auto"/>
        </w:rPr>
        <w:t xml:space="preserve"> the same amount of energy flux density. </w:t>
      </w:r>
    </w:p>
    <w:p w14:paraId="5BF014F6" w14:textId="3C3C4CF7" w:rsidR="007525A2" w:rsidRPr="00900815" w:rsidRDefault="007525A2" w:rsidP="00E5557C">
      <w:pPr>
        <w:rPr>
          <w:rFonts w:asciiTheme="minorHAnsi" w:hAnsiTheme="minorHAnsi" w:cstheme="minorHAnsi"/>
          <w:color w:val="auto"/>
        </w:rPr>
      </w:pPr>
    </w:p>
    <w:p w14:paraId="70617047" w14:textId="5BEE8A90" w:rsidR="007525A2" w:rsidRPr="00900815" w:rsidRDefault="007525A2" w:rsidP="00E5557C">
      <w:pPr>
        <w:rPr>
          <w:rFonts w:asciiTheme="minorHAnsi" w:hAnsiTheme="minorHAnsi" w:cstheme="minorHAnsi"/>
          <w:color w:val="auto"/>
        </w:rPr>
      </w:pPr>
      <w:r w:rsidRPr="00900815">
        <w:rPr>
          <w:rFonts w:asciiTheme="minorHAnsi" w:hAnsiTheme="minorHAnsi" w:cstheme="minorHAnsi"/>
          <w:color w:val="auto"/>
        </w:rPr>
        <w:t xml:space="preserve">Since </w:t>
      </w:r>
      <w:r w:rsidR="00E5557C">
        <w:rPr>
          <w:rFonts w:asciiTheme="minorHAnsi" w:hAnsiTheme="minorHAnsi" w:cstheme="minorHAnsi"/>
          <w:color w:val="auto"/>
        </w:rPr>
        <w:t>we</w:t>
      </w:r>
      <w:r w:rsidRPr="00900815">
        <w:rPr>
          <w:rFonts w:asciiTheme="minorHAnsi" w:hAnsiTheme="minorHAnsi" w:cstheme="minorHAnsi"/>
          <w:color w:val="auto"/>
        </w:rPr>
        <w:t xml:space="preserve"> only </w:t>
      </w:r>
      <w:r w:rsidR="00E5557C">
        <w:rPr>
          <w:rFonts w:asciiTheme="minorHAnsi" w:hAnsiTheme="minorHAnsi" w:cstheme="minorHAnsi"/>
          <w:color w:val="auto"/>
        </w:rPr>
        <w:t>have</w:t>
      </w:r>
      <w:r w:rsidRPr="00900815">
        <w:rPr>
          <w:rFonts w:asciiTheme="minorHAnsi" w:hAnsiTheme="minorHAnsi" w:cstheme="minorHAnsi"/>
          <w:color w:val="auto"/>
        </w:rPr>
        <w:t xml:space="preserve"> experience in </w:t>
      </w:r>
      <w:r w:rsidR="00E5557C">
        <w:rPr>
          <w:rFonts w:asciiTheme="minorHAnsi" w:hAnsiTheme="minorHAnsi" w:cstheme="minorHAnsi"/>
          <w:color w:val="auto"/>
        </w:rPr>
        <w:t>producing</w:t>
      </w:r>
      <w:r w:rsidRPr="00900815">
        <w:rPr>
          <w:rFonts w:asciiTheme="minorHAnsi" w:hAnsiTheme="minorHAnsi" w:cstheme="minorHAnsi"/>
          <w:color w:val="auto"/>
        </w:rPr>
        <w:t xml:space="preserve"> exosomes from endothelial cells, we </w:t>
      </w:r>
      <w:r w:rsidR="00E5557C" w:rsidRPr="00900815">
        <w:rPr>
          <w:rFonts w:asciiTheme="minorHAnsi" w:hAnsiTheme="minorHAnsi" w:cstheme="minorHAnsi"/>
          <w:color w:val="auto"/>
        </w:rPr>
        <w:t>cannot</w:t>
      </w:r>
      <w:r w:rsidRPr="00900815">
        <w:rPr>
          <w:rFonts w:asciiTheme="minorHAnsi" w:hAnsiTheme="minorHAnsi" w:cstheme="minorHAnsi"/>
          <w:color w:val="auto"/>
        </w:rPr>
        <w:t xml:space="preserve"> recommend an exact experiment setup for experiments with other cell lines.</w:t>
      </w:r>
      <w:r w:rsidR="008D0319" w:rsidRPr="00900815">
        <w:rPr>
          <w:rFonts w:asciiTheme="minorHAnsi" w:hAnsiTheme="minorHAnsi" w:cstheme="minorHAnsi"/>
          <w:color w:val="auto"/>
        </w:rPr>
        <w:t xml:space="preserve"> However, we are convinced that </w:t>
      </w:r>
      <w:proofErr w:type="spellStart"/>
      <w:r w:rsidR="008D0319" w:rsidRPr="00900815">
        <w:rPr>
          <w:rFonts w:asciiTheme="minorHAnsi" w:hAnsiTheme="minorHAnsi" w:cstheme="minorHAnsi"/>
          <w:color w:val="auto"/>
        </w:rPr>
        <w:t>mechanotransduction</w:t>
      </w:r>
      <w:proofErr w:type="spellEnd"/>
      <w:r w:rsidR="008D0319" w:rsidRPr="00900815">
        <w:rPr>
          <w:rFonts w:asciiTheme="minorHAnsi" w:hAnsiTheme="minorHAnsi" w:cstheme="minorHAnsi"/>
          <w:color w:val="auto"/>
        </w:rPr>
        <w:t xml:space="preserve"> via exosomes upon SW therapy plays a crucial role in other cell types as well. Regardless, further investigations </w:t>
      </w:r>
      <w:r w:rsidR="00E5557C" w:rsidRPr="00900815">
        <w:rPr>
          <w:rFonts w:asciiTheme="minorHAnsi" w:hAnsiTheme="minorHAnsi" w:cstheme="minorHAnsi"/>
          <w:color w:val="auto"/>
        </w:rPr>
        <w:t>must</w:t>
      </w:r>
      <w:r w:rsidR="008D0319" w:rsidRPr="00900815">
        <w:rPr>
          <w:rFonts w:asciiTheme="minorHAnsi" w:hAnsiTheme="minorHAnsi" w:cstheme="minorHAnsi"/>
          <w:color w:val="auto"/>
        </w:rPr>
        <w:t xml:space="preserve"> prove this theory. When working with other cell lines besides endothelial cells</w:t>
      </w:r>
      <w:r w:rsidR="00E5557C">
        <w:rPr>
          <w:rFonts w:asciiTheme="minorHAnsi" w:hAnsiTheme="minorHAnsi" w:cstheme="minorHAnsi"/>
          <w:color w:val="auto"/>
        </w:rPr>
        <w:t>,</w:t>
      </w:r>
      <w:r w:rsidR="008D0319" w:rsidRPr="00900815">
        <w:rPr>
          <w:rFonts w:asciiTheme="minorHAnsi" w:hAnsiTheme="minorHAnsi" w:cstheme="minorHAnsi"/>
          <w:color w:val="auto"/>
        </w:rPr>
        <w:t xml:space="preserve"> we would recommend a pilot trail. While working with endothelial cells</w:t>
      </w:r>
      <w:r w:rsidR="00E5557C">
        <w:rPr>
          <w:rFonts w:asciiTheme="minorHAnsi" w:hAnsiTheme="minorHAnsi" w:cstheme="minorHAnsi"/>
          <w:color w:val="auto"/>
        </w:rPr>
        <w:t>,</w:t>
      </w:r>
      <w:r w:rsidR="008D0319" w:rsidRPr="00900815">
        <w:rPr>
          <w:rFonts w:asciiTheme="minorHAnsi" w:hAnsiTheme="minorHAnsi" w:cstheme="minorHAnsi"/>
          <w:color w:val="auto"/>
        </w:rPr>
        <w:t xml:space="preserve"> we found it necessarily to coat the flasks carefully before seeding cells. Otherwise, cells will detach upon SW therapy. We believe this</w:t>
      </w:r>
      <w:r w:rsidR="008031E4" w:rsidRPr="00900815">
        <w:rPr>
          <w:rFonts w:asciiTheme="minorHAnsi" w:hAnsiTheme="minorHAnsi" w:cstheme="minorHAnsi"/>
          <w:color w:val="auto"/>
        </w:rPr>
        <w:t xml:space="preserve"> also</w:t>
      </w:r>
      <w:r w:rsidR="008D0319" w:rsidRPr="00900815">
        <w:rPr>
          <w:rFonts w:asciiTheme="minorHAnsi" w:hAnsiTheme="minorHAnsi" w:cstheme="minorHAnsi"/>
          <w:color w:val="auto"/>
        </w:rPr>
        <w:t xml:space="preserve"> </w:t>
      </w:r>
      <w:r w:rsidR="008031E4" w:rsidRPr="00900815">
        <w:rPr>
          <w:rFonts w:asciiTheme="minorHAnsi" w:hAnsiTheme="minorHAnsi" w:cstheme="minorHAnsi"/>
          <w:color w:val="auto"/>
        </w:rPr>
        <w:t>applies to</w:t>
      </w:r>
      <w:r w:rsidR="008D0319" w:rsidRPr="00900815">
        <w:rPr>
          <w:rFonts w:asciiTheme="minorHAnsi" w:hAnsiTheme="minorHAnsi" w:cstheme="minorHAnsi"/>
          <w:color w:val="auto"/>
        </w:rPr>
        <w:t xml:space="preserve"> other cell lines. </w:t>
      </w:r>
    </w:p>
    <w:p w14:paraId="430711E4" w14:textId="20EAA335" w:rsidR="008D0319" w:rsidRPr="00900815" w:rsidRDefault="008D0319" w:rsidP="00E5557C">
      <w:pPr>
        <w:rPr>
          <w:rFonts w:asciiTheme="minorHAnsi" w:hAnsiTheme="minorHAnsi" w:cstheme="minorHAnsi"/>
          <w:color w:val="auto"/>
        </w:rPr>
      </w:pPr>
    </w:p>
    <w:p w14:paraId="09611D0D" w14:textId="44555BE4" w:rsidR="005C5CFE" w:rsidRDefault="00E5557C" w:rsidP="00E5557C">
      <w:pPr>
        <w:widowControl/>
        <w:jc w:val="left"/>
        <w:rPr>
          <w:rFonts w:asciiTheme="minorHAnsi" w:hAnsiTheme="minorHAnsi" w:cstheme="minorHAnsi"/>
          <w:color w:val="auto"/>
        </w:rPr>
      </w:pPr>
      <w:r w:rsidRPr="00900815">
        <w:rPr>
          <w:rFonts w:asciiTheme="minorHAnsi" w:hAnsiTheme="minorHAnsi" w:cstheme="minorHAnsi"/>
          <w:color w:val="auto"/>
        </w:rPr>
        <w:t>Moreover</w:t>
      </w:r>
      <w:r w:rsidR="008031E4" w:rsidRPr="00900815">
        <w:rPr>
          <w:rFonts w:asciiTheme="minorHAnsi" w:hAnsiTheme="minorHAnsi" w:cstheme="minorHAnsi"/>
          <w:color w:val="auto"/>
        </w:rPr>
        <w:t xml:space="preserve">, </w:t>
      </w:r>
      <w:r>
        <w:rPr>
          <w:rFonts w:asciiTheme="minorHAnsi" w:hAnsiTheme="minorHAnsi" w:cstheme="minorHAnsi"/>
          <w:color w:val="auto"/>
        </w:rPr>
        <w:t xml:space="preserve">an </w:t>
      </w:r>
      <w:r w:rsidR="006324D7" w:rsidRPr="00900815">
        <w:rPr>
          <w:rFonts w:asciiTheme="minorHAnsi" w:hAnsiTheme="minorHAnsi" w:cstheme="minorHAnsi"/>
          <w:color w:val="auto"/>
        </w:rPr>
        <w:t xml:space="preserve">accurate </w:t>
      </w:r>
      <w:r w:rsidR="00591DE2" w:rsidRPr="00900815">
        <w:rPr>
          <w:rFonts w:asciiTheme="minorHAnsi" w:hAnsiTheme="minorHAnsi" w:cstheme="minorHAnsi"/>
          <w:color w:val="auto"/>
        </w:rPr>
        <w:t>connection between the applicator and the water bath, as well as</w:t>
      </w:r>
      <w:r w:rsidR="006324D7" w:rsidRPr="00900815">
        <w:rPr>
          <w:rFonts w:asciiTheme="minorHAnsi" w:hAnsiTheme="minorHAnsi" w:cstheme="minorHAnsi"/>
          <w:color w:val="auto"/>
        </w:rPr>
        <w:t xml:space="preserve"> </w:t>
      </w:r>
      <w:r>
        <w:rPr>
          <w:rFonts w:asciiTheme="minorHAnsi" w:hAnsiTheme="minorHAnsi" w:cstheme="minorHAnsi"/>
          <w:color w:val="auto"/>
        </w:rPr>
        <w:t>knowing</w:t>
      </w:r>
      <w:r w:rsidR="007525A2" w:rsidRPr="00900815">
        <w:rPr>
          <w:rFonts w:asciiTheme="minorHAnsi" w:hAnsiTheme="minorHAnsi" w:cstheme="minorHAnsi"/>
          <w:color w:val="auto"/>
        </w:rPr>
        <w:t xml:space="preserve"> the exact distance from applicator to the cell culture flask</w:t>
      </w:r>
      <w:r>
        <w:rPr>
          <w:rFonts w:asciiTheme="minorHAnsi" w:hAnsiTheme="minorHAnsi" w:cstheme="minorHAnsi"/>
          <w:color w:val="auto"/>
        </w:rPr>
        <w:t>,</w:t>
      </w:r>
      <w:r w:rsidR="007525A2" w:rsidRPr="00900815">
        <w:rPr>
          <w:rFonts w:asciiTheme="minorHAnsi" w:hAnsiTheme="minorHAnsi" w:cstheme="minorHAnsi"/>
          <w:color w:val="auto"/>
        </w:rPr>
        <w:t xml:space="preserve"> is important for comparable result</w:t>
      </w:r>
      <w:r w:rsidR="005C5CFE" w:rsidRPr="00900815">
        <w:rPr>
          <w:rFonts w:asciiTheme="minorHAnsi" w:hAnsiTheme="minorHAnsi" w:cstheme="minorHAnsi"/>
          <w:color w:val="auto"/>
        </w:rPr>
        <w:t>s</w:t>
      </w:r>
      <w:r w:rsidR="007525A2" w:rsidRPr="00900815">
        <w:rPr>
          <w:rFonts w:asciiTheme="minorHAnsi" w:hAnsiTheme="minorHAnsi" w:cstheme="minorHAnsi"/>
          <w:color w:val="auto"/>
        </w:rPr>
        <w:t xml:space="preserve">. Since </w:t>
      </w:r>
      <w:r w:rsidR="005C5CFE" w:rsidRPr="00900815">
        <w:rPr>
          <w:rFonts w:asciiTheme="minorHAnsi" w:hAnsiTheme="minorHAnsi" w:cstheme="minorHAnsi"/>
          <w:color w:val="auto"/>
        </w:rPr>
        <w:t>the source (e.g.</w:t>
      </w:r>
      <w:r>
        <w:rPr>
          <w:rFonts w:asciiTheme="minorHAnsi" w:hAnsiTheme="minorHAnsi" w:cstheme="minorHAnsi"/>
          <w:color w:val="auto"/>
        </w:rPr>
        <w:t>,</w:t>
      </w:r>
      <w:r w:rsidR="005C5CFE" w:rsidRPr="00900815">
        <w:rPr>
          <w:rFonts w:asciiTheme="minorHAnsi" w:hAnsiTheme="minorHAnsi" w:cstheme="minorHAnsi"/>
          <w:color w:val="auto"/>
        </w:rPr>
        <w:t xml:space="preserve"> electrode tips in an electro-hydraulic system) located inside the applicator is positioned differently in diverse SW applicators, be aware </w:t>
      </w:r>
      <w:r>
        <w:rPr>
          <w:rFonts w:asciiTheme="minorHAnsi" w:hAnsiTheme="minorHAnsi" w:cstheme="minorHAnsi"/>
          <w:color w:val="auto"/>
        </w:rPr>
        <w:t xml:space="preserve">that the </w:t>
      </w:r>
      <w:r w:rsidR="005C5CFE" w:rsidRPr="00900815">
        <w:rPr>
          <w:rFonts w:asciiTheme="minorHAnsi" w:hAnsiTheme="minorHAnsi" w:cstheme="minorHAnsi"/>
          <w:color w:val="auto"/>
        </w:rPr>
        <w:t xml:space="preserve">distance between </w:t>
      </w:r>
      <w:r>
        <w:rPr>
          <w:rFonts w:asciiTheme="minorHAnsi" w:hAnsiTheme="minorHAnsi" w:cstheme="minorHAnsi"/>
          <w:color w:val="auto"/>
        </w:rPr>
        <w:t xml:space="preserve">the </w:t>
      </w:r>
      <w:r w:rsidR="005C5CFE" w:rsidRPr="00900815">
        <w:rPr>
          <w:rFonts w:asciiTheme="minorHAnsi" w:hAnsiTheme="minorHAnsi" w:cstheme="minorHAnsi"/>
          <w:color w:val="auto"/>
        </w:rPr>
        <w:t xml:space="preserve">applicator </w:t>
      </w:r>
      <w:r>
        <w:rPr>
          <w:rFonts w:asciiTheme="minorHAnsi" w:hAnsiTheme="minorHAnsi" w:cstheme="minorHAnsi"/>
          <w:color w:val="auto"/>
        </w:rPr>
        <w:t>and the</w:t>
      </w:r>
      <w:r w:rsidR="005C5CFE" w:rsidRPr="00900815">
        <w:rPr>
          <w:rFonts w:asciiTheme="minorHAnsi" w:hAnsiTheme="minorHAnsi" w:cstheme="minorHAnsi"/>
          <w:color w:val="auto"/>
        </w:rPr>
        <w:t xml:space="preserve"> cell culture fla</w:t>
      </w:r>
      <w:r>
        <w:rPr>
          <w:rFonts w:asciiTheme="minorHAnsi" w:hAnsiTheme="minorHAnsi" w:cstheme="minorHAnsi"/>
          <w:color w:val="auto"/>
        </w:rPr>
        <w:t>s</w:t>
      </w:r>
      <w:r w:rsidR="005C5CFE" w:rsidRPr="00900815">
        <w:rPr>
          <w:rFonts w:asciiTheme="minorHAnsi" w:hAnsiTheme="minorHAnsi" w:cstheme="minorHAnsi"/>
          <w:color w:val="auto"/>
        </w:rPr>
        <w:t xml:space="preserve">ks differs </w:t>
      </w:r>
      <w:r>
        <w:rPr>
          <w:rFonts w:asciiTheme="minorHAnsi" w:hAnsiTheme="minorHAnsi" w:cstheme="minorHAnsi"/>
          <w:color w:val="auto"/>
        </w:rPr>
        <w:t>with</w:t>
      </w:r>
      <w:r w:rsidR="005C5CFE" w:rsidRPr="00900815">
        <w:rPr>
          <w:rFonts w:asciiTheme="minorHAnsi" w:hAnsiTheme="minorHAnsi" w:cstheme="minorHAnsi"/>
          <w:color w:val="auto"/>
        </w:rPr>
        <w:t xml:space="preserve"> different SW devices. </w:t>
      </w:r>
      <w:r w:rsidR="00853FE7" w:rsidRPr="00900815">
        <w:rPr>
          <w:rFonts w:asciiTheme="minorHAnsi" w:hAnsiTheme="minorHAnsi" w:cstheme="minorHAnsi"/>
          <w:color w:val="auto"/>
        </w:rPr>
        <w:t>Furthermore</w:t>
      </w:r>
      <w:r w:rsidR="00AE46F2" w:rsidRPr="00900815">
        <w:rPr>
          <w:rFonts w:asciiTheme="minorHAnsi" w:hAnsiTheme="minorHAnsi" w:cstheme="minorHAnsi"/>
          <w:color w:val="auto"/>
        </w:rPr>
        <w:t xml:space="preserve">, we recommend using adherent cells only, since in a suspension culture there is no constant distance between the applicator and each cell. </w:t>
      </w:r>
      <w:r w:rsidR="005C5CFE" w:rsidRPr="00900815">
        <w:rPr>
          <w:rFonts w:asciiTheme="minorHAnsi" w:hAnsiTheme="minorHAnsi" w:cstheme="minorHAnsi"/>
          <w:color w:val="auto"/>
        </w:rPr>
        <w:t xml:space="preserve">A </w:t>
      </w:r>
      <w:r>
        <w:rPr>
          <w:rFonts w:asciiTheme="minorHAnsi" w:hAnsiTheme="minorHAnsi" w:cstheme="minorHAnsi"/>
          <w:color w:val="auto"/>
        </w:rPr>
        <w:t>limitation</w:t>
      </w:r>
      <w:r w:rsidR="005C5CFE" w:rsidRPr="00900815">
        <w:rPr>
          <w:rFonts w:asciiTheme="minorHAnsi" w:hAnsiTheme="minorHAnsi" w:cstheme="minorHAnsi"/>
          <w:color w:val="auto"/>
        </w:rPr>
        <w:t xml:space="preserve"> of this protocol is the need </w:t>
      </w:r>
      <w:r>
        <w:rPr>
          <w:rFonts w:asciiTheme="minorHAnsi" w:hAnsiTheme="minorHAnsi" w:cstheme="minorHAnsi"/>
          <w:color w:val="auto"/>
        </w:rPr>
        <w:t>for</w:t>
      </w:r>
      <w:r w:rsidR="005C5CFE" w:rsidRPr="00900815">
        <w:rPr>
          <w:rFonts w:asciiTheme="minorHAnsi" w:hAnsiTheme="minorHAnsi" w:cstheme="minorHAnsi"/>
          <w:color w:val="auto"/>
        </w:rPr>
        <w:t xml:space="preserve"> an ultracentrifuge. However, this method avoids the purchase of exosome isolation ki</w:t>
      </w:r>
      <w:r>
        <w:rPr>
          <w:rFonts w:asciiTheme="minorHAnsi" w:hAnsiTheme="minorHAnsi" w:cstheme="minorHAnsi"/>
          <w:color w:val="auto"/>
        </w:rPr>
        <w:t>t</w:t>
      </w:r>
      <w:r w:rsidR="005C5CFE" w:rsidRPr="00900815">
        <w:rPr>
          <w:rFonts w:asciiTheme="minorHAnsi" w:hAnsiTheme="minorHAnsi" w:cstheme="minorHAnsi"/>
          <w:color w:val="auto"/>
        </w:rPr>
        <w:t xml:space="preserve">s. </w:t>
      </w:r>
    </w:p>
    <w:p w14:paraId="1E77F3FD" w14:textId="77777777" w:rsidR="00E5557C" w:rsidRPr="00900815" w:rsidRDefault="00E5557C" w:rsidP="00E5557C">
      <w:pPr>
        <w:widowControl/>
        <w:jc w:val="left"/>
        <w:rPr>
          <w:rFonts w:asciiTheme="minorHAnsi" w:hAnsiTheme="minorHAnsi" w:cstheme="minorHAnsi"/>
          <w:color w:val="auto"/>
        </w:rPr>
      </w:pPr>
    </w:p>
    <w:p w14:paraId="10BB3D32" w14:textId="1044FF76" w:rsidR="006237A0" w:rsidRPr="00900815" w:rsidRDefault="00395135" w:rsidP="00E5557C">
      <w:pPr>
        <w:widowControl/>
        <w:jc w:val="left"/>
        <w:rPr>
          <w:rFonts w:asciiTheme="minorHAnsi" w:hAnsiTheme="minorHAnsi" w:cstheme="minorHAnsi"/>
          <w:color w:val="auto"/>
        </w:rPr>
      </w:pPr>
      <w:r w:rsidRPr="00900815">
        <w:rPr>
          <w:rFonts w:asciiTheme="minorHAnsi" w:hAnsiTheme="minorHAnsi" w:cstheme="minorHAnsi"/>
          <w:color w:val="auto"/>
        </w:rPr>
        <w:t xml:space="preserve">Altogether, </w:t>
      </w:r>
      <w:r w:rsidR="00E5557C">
        <w:rPr>
          <w:rFonts w:asciiTheme="minorHAnsi" w:hAnsiTheme="minorHAnsi" w:cstheme="minorHAnsi"/>
          <w:color w:val="auto"/>
        </w:rPr>
        <w:t>this</w:t>
      </w:r>
      <w:r w:rsidRPr="00900815">
        <w:rPr>
          <w:rFonts w:asciiTheme="minorHAnsi" w:hAnsiTheme="minorHAnsi" w:cstheme="minorHAnsi"/>
          <w:color w:val="auto"/>
        </w:rPr>
        <w:t xml:space="preserve"> protocol provides a standardized method to study the role of extracellular vesicle release upon shock wave therapy</w:t>
      </w:r>
      <w:r w:rsidR="00F90D06" w:rsidRPr="00900815">
        <w:rPr>
          <w:rFonts w:asciiTheme="minorHAnsi" w:hAnsiTheme="minorHAnsi" w:cstheme="minorHAnsi"/>
          <w:color w:val="auto"/>
        </w:rPr>
        <w:t xml:space="preserve"> and might therefore be a crucial tool for the understanding of molecular SW effects</w:t>
      </w:r>
      <w:r w:rsidRPr="00900815">
        <w:rPr>
          <w:rFonts w:asciiTheme="minorHAnsi" w:hAnsiTheme="minorHAnsi" w:cstheme="minorHAnsi"/>
          <w:color w:val="auto"/>
        </w:rPr>
        <w:t xml:space="preserve">. </w:t>
      </w:r>
    </w:p>
    <w:p w14:paraId="3E326F21" w14:textId="77777777" w:rsidR="006237A0" w:rsidRPr="00900815" w:rsidRDefault="006237A0" w:rsidP="00E5557C">
      <w:pPr>
        <w:rPr>
          <w:rFonts w:asciiTheme="minorHAnsi" w:hAnsiTheme="minorHAnsi" w:cstheme="minorHAnsi"/>
          <w:color w:val="auto"/>
        </w:rPr>
      </w:pPr>
    </w:p>
    <w:p w14:paraId="7D3401FC" w14:textId="53F86B53" w:rsidR="00066804" w:rsidRPr="00900815" w:rsidRDefault="009726EE" w:rsidP="00E5557C">
      <w:pPr>
        <w:rPr>
          <w:rFonts w:asciiTheme="minorHAnsi" w:hAnsiTheme="minorHAnsi" w:cstheme="minorHAnsi"/>
          <w:color w:val="auto"/>
        </w:rPr>
      </w:pPr>
      <w:bookmarkStart w:id="8" w:name="Acknowledgments"/>
      <w:r w:rsidRPr="00900815">
        <w:rPr>
          <w:rFonts w:asciiTheme="minorHAnsi" w:hAnsiTheme="minorHAnsi" w:cstheme="minorHAnsi"/>
          <w:b/>
          <w:bCs/>
          <w:color w:val="auto"/>
        </w:rPr>
        <w:t>ACKNOWLEDGMENTS</w:t>
      </w:r>
      <w:bookmarkEnd w:id="8"/>
      <w:r w:rsidRPr="00900815">
        <w:rPr>
          <w:rFonts w:asciiTheme="minorHAnsi" w:hAnsiTheme="minorHAnsi" w:cstheme="minorHAnsi"/>
          <w:b/>
          <w:bCs/>
          <w:color w:val="auto"/>
        </w:rPr>
        <w:t>:</w:t>
      </w:r>
      <w:r w:rsidRPr="00900815">
        <w:rPr>
          <w:rFonts w:asciiTheme="minorHAnsi" w:hAnsiTheme="minorHAnsi" w:cstheme="minorHAnsi"/>
          <w:color w:val="auto"/>
        </w:rPr>
        <w:t xml:space="preserve"> </w:t>
      </w:r>
    </w:p>
    <w:p w14:paraId="3F9E1EE3" w14:textId="77777777" w:rsidR="00066804" w:rsidRPr="00900815" w:rsidRDefault="00066804" w:rsidP="00E5557C">
      <w:pPr>
        <w:rPr>
          <w:rFonts w:asciiTheme="minorHAnsi" w:hAnsiTheme="minorHAnsi" w:cstheme="minorHAnsi"/>
          <w:color w:val="auto"/>
        </w:rPr>
      </w:pPr>
      <w:r w:rsidRPr="00900815">
        <w:rPr>
          <w:rFonts w:asciiTheme="minorHAnsi" w:hAnsiTheme="minorHAnsi" w:cstheme="minorHAnsi"/>
          <w:color w:val="auto"/>
        </w:rPr>
        <w:t>This study was supported by an unrestricted AUVA research grant to JH and CGT.</w:t>
      </w:r>
    </w:p>
    <w:p w14:paraId="30C490A8" w14:textId="77777777" w:rsidR="00B67C41" w:rsidRPr="00900815" w:rsidRDefault="00B67C41" w:rsidP="00E5557C">
      <w:pPr>
        <w:rPr>
          <w:rFonts w:asciiTheme="minorHAnsi" w:hAnsiTheme="minorHAnsi" w:cstheme="minorHAnsi"/>
          <w:color w:val="auto"/>
        </w:rPr>
      </w:pPr>
    </w:p>
    <w:p w14:paraId="089A3BB5" w14:textId="2472A920" w:rsidR="009726EE" w:rsidRPr="00900815" w:rsidRDefault="009726EE" w:rsidP="00E5557C">
      <w:pPr>
        <w:rPr>
          <w:rFonts w:asciiTheme="minorHAnsi" w:hAnsiTheme="minorHAnsi" w:cstheme="minorHAnsi"/>
          <w:b/>
          <w:color w:val="auto"/>
        </w:rPr>
      </w:pPr>
      <w:bookmarkStart w:id="9" w:name="Disclosures"/>
      <w:r w:rsidRPr="00900815">
        <w:rPr>
          <w:rFonts w:asciiTheme="minorHAnsi" w:hAnsiTheme="minorHAnsi" w:cstheme="minorHAnsi"/>
          <w:b/>
          <w:color w:val="auto"/>
        </w:rPr>
        <w:t>DISCLOSURES</w:t>
      </w:r>
      <w:bookmarkEnd w:id="9"/>
      <w:r w:rsidRPr="00900815">
        <w:rPr>
          <w:rFonts w:asciiTheme="minorHAnsi" w:hAnsiTheme="minorHAnsi" w:cstheme="minorHAnsi"/>
          <w:b/>
          <w:color w:val="auto"/>
        </w:rPr>
        <w:t xml:space="preserve">: </w:t>
      </w:r>
    </w:p>
    <w:p w14:paraId="01EE3953" w14:textId="6E8F500E" w:rsidR="00011023" w:rsidRPr="00900815" w:rsidRDefault="00011023" w:rsidP="00E5557C">
      <w:pPr>
        <w:rPr>
          <w:rFonts w:asciiTheme="minorHAnsi" w:hAnsiTheme="minorHAnsi" w:cstheme="minorHAnsi"/>
          <w:color w:val="auto"/>
        </w:rPr>
      </w:pPr>
      <w:r w:rsidRPr="00900815">
        <w:rPr>
          <w:rFonts w:asciiTheme="minorHAnsi" w:hAnsiTheme="minorHAnsi" w:cstheme="minorHAnsi"/>
          <w:color w:val="auto"/>
        </w:rPr>
        <w:t xml:space="preserve">JH and MG are shareholders of Heart Regeneration Technologies GmbH, an Innsbruck Medical University spin-off aiming to promote cardiac </w:t>
      </w:r>
      <w:r w:rsidR="00E5557C">
        <w:rPr>
          <w:rFonts w:asciiTheme="minorHAnsi" w:hAnsiTheme="minorHAnsi" w:cstheme="minorHAnsi"/>
          <w:color w:val="auto"/>
        </w:rPr>
        <w:t>shock wave</w:t>
      </w:r>
      <w:r w:rsidRPr="00900815">
        <w:rPr>
          <w:rFonts w:asciiTheme="minorHAnsi" w:hAnsiTheme="minorHAnsi" w:cstheme="minorHAnsi"/>
          <w:color w:val="auto"/>
        </w:rPr>
        <w:t xml:space="preserve"> therapy (</w:t>
      </w:r>
      <w:hyperlink r:id="rId8" w:history="1">
        <w:r w:rsidRPr="00900815">
          <w:rPr>
            <w:rFonts w:asciiTheme="minorHAnsi" w:hAnsiTheme="minorHAnsi" w:cstheme="minorHAnsi"/>
            <w:color w:val="auto"/>
          </w:rPr>
          <w:t>www.heart-regeneration.com)</w:t>
        </w:r>
      </w:hyperlink>
      <w:r w:rsidRPr="00900815">
        <w:rPr>
          <w:rFonts w:asciiTheme="minorHAnsi" w:hAnsiTheme="minorHAnsi" w:cstheme="minorHAnsi"/>
          <w:color w:val="auto"/>
        </w:rPr>
        <w:t>. All other authors have nothing to disclose.</w:t>
      </w:r>
    </w:p>
    <w:p w14:paraId="73A75F72" w14:textId="719ED091" w:rsidR="001D4997" w:rsidRPr="00900815" w:rsidRDefault="001D4997" w:rsidP="00E5557C">
      <w:pPr>
        <w:pStyle w:val="NormalWeb"/>
        <w:spacing w:before="0" w:beforeAutospacing="0" w:after="0" w:afterAutospacing="0"/>
        <w:rPr>
          <w:rFonts w:asciiTheme="minorHAnsi" w:hAnsiTheme="minorHAnsi" w:cstheme="minorHAnsi"/>
          <w:color w:val="auto"/>
        </w:rPr>
      </w:pPr>
    </w:p>
    <w:p w14:paraId="37B393A5" w14:textId="179D1A1D" w:rsidR="00AA7B1F" w:rsidRPr="00E5557C" w:rsidRDefault="009726EE" w:rsidP="00E5557C">
      <w:pPr>
        <w:autoSpaceDE/>
        <w:autoSpaceDN/>
        <w:adjustRightInd/>
        <w:rPr>
          <w:rFonts w:asciiTheme="minorHAnsi" w:eastAsia="Calibri" w:hAnsiTheme="minorHAnsi" w:cstheme="minorHAnsi"/>
          <w:b/>
          <w:color w:val="auto"/>
        </w:rPr>
      </w:pPr>
      <w:bookmarkStart w:id="10" w:name="References"/>
      <w:r w:rsidRPr="00900815">
        <w:rPr>
          <w:rFonts w:asciiTheme="minorHAnsi" w:hAnsiTheme="minorHAnsi" w:cstheme="minorHAnsi"/>
          <w:b/>
          <w:bCs/>
          <w:color w:val="auto"/>
        </w:rPr>
        <w:t>REFERENCES</w:t>
      </w:r>
      <w:r w:rsidR="00EF64FC" w:rsidRPr="00900815">
        <w:rPr>
          <w:rFonts w:asciiTheme="minorHAnsi" w:hAnsiTheme="minorHAnsi" w:cstheme="minorHAnsi"/>
          <w:b/>
          <w:bCs/>
          <w:color w:val="auto"/>
        </w:rPr>
        <w:t>:</w:t>
      </w:r>
      <w:r w:rsidRPr="00900815">
        <w:rPr>
          <w:rFonts w:asciiTheme="minorHAnsi" w:hAnsiTheme="minorHAnsi" w:cstheme="minorHAnsi"/>
          <w:color w:val="auto"/>
        </w:rPr>
        <w:t xml:space="preserve"> </w:t>
      </w:r>
      <w:bookmarkEnd w:id="10"/>
    </w:p>
    <w:p w14:paraId="2DCFE37F" w14:textId="79D15D02"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t xml:space="preserve">1. </w:t>
      </w:r>
      <w:r w:rsidRPr="00900815">
        <w:rPr>
          <w:rFonts w:asciiTheme="minorHAnsi" w:hAnsiTheme="minorHAnsi" w:cstheme="minorHAnsi"/>
          <w:color w:val="auto"/>
        </w:rPr>
        <w:tab/>
        <w:t>Pearle</w:t>
      </w:r>
      <w:r w:rsidR="00D722D1">
        <w:rPr>
          <w:rFonts w:asciiTheme="minorHAnsi" w:hAnsiTheme="minorHAnsi" w:cstheme="minorHAnsi"/>
          <w:color w:val="auto"/>
        </w:rPr>
        <w:t>,</w:t>
      </w:r>
      <w:r w:rsidRPr="00900815">
        <w:rPr>
          <w:rFonts w:asciiTheme="minorHAnsi" w:hAnsiTheme="minorHAnsi" w:cstheme="minorHAnsi"/>
          <w:color w:val="auto"/>
        </w:rPr>
        <w:t xml:space="preserve"> M</w:t>
      </w:r>
      <w:r w:rsidR="00D722D1">
        <w:rPr>
          <w:rFonts w:asciiTheme="minorHAnsi" w:hAnsiTheme="minorHAnsi" w:cstheme="minorHAnsi"/>
          <w:color w:val="auto"/>
        </w:rPr>
        <w:t>.</w:t>
      </w:r>
      <w:r w:rsidRPr="00900815">
        <w:rPr>
          <w:rFonts w:asciiTheme="minorHAnsi" w:hAnsiTheme="minorHAnsi" w:cstheme="minorHAnsi"/>
          <w:color w:val="auto"/>
        </w:rPr>
        <w:t>S</w:t>
      </w:r>
      <w:r w:rsidR="00D722D1">
        <w:rPr>
          <w:rFonts w:asciiTheme="minorHAnsi" w:hAnsiTheme="minorHAnsi" w:cstheme="minorHAnsi"/>
          <w:color w:val="auto"/>
        </w:rPr>
        <w:t xml:space="preserve">. </w:t>
      </w:r>
      <w:r w:rsidRPr="00900815">
        <w:rPr>
          <w:rFonts w:asciiTheme="minorHAnsi" w:hAnsiTheme="minorHAnsi" w:cstheme="minorHAnsi"/>
          <w:color w:val="auto"/>
        </w:rPr>
        <w:t xml:space="preserve">et al. Shock-wave lithotripsy for renal calculi. </w:t>
      </w:r>
      <w:r w:rsidRPr="00E5557C">
        <w:rPr>
          <w:rFonts w:asciiTheme="minorHAnsi" w:hAnsiTheme="minorHAnsi" w:cstheme="minorHAnsi"/>
          <w:i/>
          <w:iCs/>
          <w:color w:val="auto"/>
        </w:rPr>
        <w:t xml:space="preserve">The New England </w:t>
      </w:r>
      <w:r w:rsidR="00E5557C">
        <w:rPr>
          <w:rFonts w:asciiTheme="minorHAnsi" w:hAnsiTheme="minorHAnsi" w:cstheme="minorHAnsi"/>
          <w:i/>
          <w:iCs/>
          <w:color w:val="auto"/>
        </w:rPr>
        <w:t>J</w:t>
      </w:r>
      <w:r w:rsidRPr="00E5557C">
        <w:rPr>
          <w:rFonts w:asciiTheme="minorHAnsi" w:hAnsiTheme="minorHAnsi" w:cstheme="minorHAnsi"/>
          <w:i/>
          <w:iCs/>
          <w:color w:val="auto"/>
        </w:rPr>
        <w:t>ournal of</w:t>
      </w:r>
      <w:r w:rsidRPr="00900815">
        <w:rPr>
          <w:rFonts w:asciiTheme="minorHAnsi" w:hAnsiTheme="minorHAnsi" w:cstheme="minorHAnsi"/>
          <w:color w:val="auto"/>
        </w:rPr>
        <w:t xml:space="preserve"> </w:t>
      </w:r>
      <w:r w:rsidR="00E5557C">
        <w:rPr>
          <w:rFonts w:asciiTheme="minorHAnsi" w:hAnsiTheme="minorHAnsi" w:cstheme="minorHAnsi"/>
          <w:i/>
          <w:iCs/>
          <w:color w:val="auto"/>
        </w:rPr>
        <w:t>M</w:t>
      </w:r>
      <w:r w:rsidRPr="00E5557C">
        <w:rPr>
          <w:rFonts w:asciiTheme="minorHAnsi" w:hAnsiTheme="minorHAnsi" w:cstheme="minorHAnsi"/>
          <w:i/>
          <w:iCs/>
          <w:color w:val="auto"/>
        </w:rPr>
        <w:t>edicine</w:t>
      </w:r>
      <w:r w:rsidRPr="00900815">
        <w:rPr>
          <w:rFonts w:asciiTheme="minorHAnsi" w:hAnsiTheme="minorHAnsi" w:cstheme="minorHAnsi"/>
          <w:color w:val="auto"/>
        </w:rPr>
        <w:t xml:space="preserve">. </w:t>
      </w:r>
      <w:r w:rsidRPr="00E5557C">
        <w:rPr>
          <w:rFonts w:asciiTheme="minorHAnsi" w:hAnsiTheme="minorHAnsi" w:cstheme="minorHAnsi"/>
          <w:b/>
          <w:bCs/>
          <w:color w:val="auto"/>
        </w:rPr>
        <w:t>367</w:t>
      </w:r>
      <w:r w:rsidR="00E5557C">
        <w:rPr>
          <w:rFonts w:asciiTheme="minorHAnsi" w:hAnsiTheme="minorHAnsi" w:cstheme="minorHAnsi"/>
          <w:color w:val="auto"/>
        </w:rPr>
        <w:t xml:space="preserve"> </w:t>
      </w:r>
      <w:r w:rsidRPr="00900815">
        <w:rPr>
          <w:rFonts w:asciiTheme="minorHAnsi" w:hAnsiTheme="minorHAnsi" w:cstheme="minorHAnsi"/>
          <w:color w:val="auto"/>
        </w:rPr>
        <w:t>(1</w:t>
      </w:r>
      <w:r w:rsidR="00E5557C">
        <w:rPr>
          <w:rFonts w:asciiTheme="minorHAnsi" w:hAnsiTheme="minorHAnsi" w:cstheme="minorHAnsi"/>
          <w:color w:val="auto"/>
        </w:rPr>
        <w:t xml:space="preserve">), </w:t>
      </w:r>
      <w:r w:rsidRPr="00900815">
        <w:rPr>
          <w:rFonts w:asciiTheme="minorHAnsi" w:hAnsiTheme="minorHAnsi" w:cstheme="minorHAnsi"/>
          <w:color w:val="auto"/>
        </w:rPr>
        <w:t xml:space="preserve">50–7 (2012). </w:t>
      </w:r>
    </w:p>
    <w:p w14:paraId="1B57542F" w14:textId="621AA1E1"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t xml:space="preserve">2. </w:t>
      </w:r>
      <w:r w:rsidRPr="00900815">
        <w:rPr>
          <w:rFonts w:asciiTheme="minorHAnsi" w:hAnsiTheme="minorHAnsi" w:cstheme="minorHAnsi"/>
          <w:color w:val="auto"/>
        </w:rPr>
        <w:tab/>
      </w:r>
      <w:proofErr w:type="spellStart"/>
      <w:r w:rsidRPr="00900815">
        <w:rPr>
          <w:rFonts w:asciiTheme="minorHAnsi" w:hAnsiTheme="minorHAnsi" w:cstheme="minorHAnsi"/>
          <w:color w:val="auto"/>
        </w:rPr>
        <w:t>Chaussy</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C</w:t>
      </w:r>
      <w:r w:rsidR="00D722D1">
        <w:rPr>
          <w:rFonts w:asciiTheme="minorHAnsi" w:hAnsiTheme="minorHAnsi" w:cstheme="minorHAnsi"/>
          <w:color w:val="auto"/>
        </w:rPr>
        <w:t>.</w:t>
      </w:r>
      <w:r w:rsidRPr="00900815">
        <w:rPr>
          <w:rFonts w:asciiTheme="minorHAnsi" w:hAnsiTheme="minorHAnsi" w:cstheme="minorHAnsi"/>
          <w:color w:val="auto"/>
        </w:rPr>
        <w:t>, Brendel</w:t>
      </w:r>
      <w:r w:rsidR="00D722D1">
        <w:rPr>
          <w:rFonts w:asciiTheme="minorHAnsi" w:hAnsiTheme="minorHAnsi" w:cstheme="minorHAnsi"/>
          <w:color w:val="auto"/>
        </w:rPr>
        <w:t>,</w:t>
      </w:r>
      <w:r w:rsidRPr="00900815">
        <w:rPr>
          <w:rFonts w:asciiTheme="minorHAnsi" w:hAnsiTheme="minorHAnsi" w:cstheme="minorHAnsi"/>
          <w:color w:val="auto"/>
        </w:rPr>
        <w:t xml:space="preserve"> W</w:t>
      </w:r>
      <w:r w:rsidR="00D722D1">
        <w:rPr>
          <w:rFonts w:asciiTheme="minorHAnsi" w:hAnsiTheme="minorHAnsi" w:cstheme="minorHAnsi"/>
          <w:color w:val="auto"/>
        </w:rPr>
        <w:t>.</w:t>
      </w:r>
      <w:r w:rsidRPr="00900815">
        <w:rPr>
          <w:rFonts w:asciiTheme="minorHAnsi" w:hAnsiTheme="minorHAnsi" w:cstheme="minorHAnsi"/>
          <w:color w:val="auto"/>
        </w:rPr>
        <w:t xml:space="preserve">, </w:t>
      </w:r>
      <w:proofErr w:type="spellStart"/>
      <w:r w:rsidRPr="00900815">
        <w:rPr>
          <w:rFonts w:asciiTheme="minorHAnsi" w:hAnsiTheme="minorHAnsi" w:cstheme="minorHAnsi"/>
          <w:color w:val="auto"/>
        </w:rPr>
        <w:t>Schmiedt</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E. Extracorporeally Induced Destruction of Kidney Stones </w:t>
      </w:r>
      <w:proofErr w:type="gramStart"/>
      <w:r w:rsidRPr="00900815">
        <w:rPr>
          <w:rFonts w:asciiTheme="minorHAnsi" w:hAnsiTheme="minorHAnsi" w:cstheme="minorHAnsi"/>
          <w:color w:val="auto"/>
        </w:rPr>
        <w:t>By</w:t>
      </w:r>
      <w:proofErr w:type="gramEnd"/>
      <w:r w:rsidRPr="00900815">
        <w:rPr>
          <w:rFonts w:asciiTheme="minorHAnsi" w:hAnsiTheme="minorHAnsi" w:cstheme="minorHAnsi"/>
          <w:color w:val="auto"/>
        </w:rPr>
        <w:t xml:space="preserve"> Shock Waves. </w:t>
      </w:r>
      <w:r w:rsidRPr="00E5557C">
        <w:rPr>
          <w:rFonts w:asciiTheme="minorHAnsi" w:hAnsiTheme="minorHAnsi" w:cstheme="minorHAnsi"/>
          <w:i/>
          <w:iCs/>
          <w:color w:val="auto"/>
        </w:rPr>
        <w:t>Lancet</w:t>
      </w:r>
      <w:r w:rsidRPr="00900815">
        <w:rPr>
          <w:rFonts w:asciiTheme="minorHAnsi" w:hAnsiTheme="minorHAnsi" w:cstheme="minorHAnsi"/>
          <w:color w:val="auto"/>
        </w:rPr>
        <w:t xml:space="preserve">. </w:t>
      </w:r>
      <w:r w:rsidRPr="00E5557C">
        <w:rPr>
          <w:rFonts w:asciiTheme="minorHAnsi" w:hAnsiTheme="minorHAnsi" w:cstheme="minorHAnsi"/>
          <w:b/>
          <w:bCs/>
          <w:color w:val="auto"/>
        </w:rPr>
        <w:t>316</w:t>
      </w:r>
      <w:r w:rsidR="00E5557C">
        <w:rPr>
          <w:rFonts w:asciiTheme="minorHAnsi" w:hAnsiTheme="minorHAnsi" w:cstheme="minorHAnsi"/>
          <w:color w:val="auto"/>
        </w:rPr>
        <w:t xml:space="preserve"> </w:t>
      </w:r>
      <w:r w:rsidRPr="00900815">
        <w:rPr>
          <w:rFonts w:asciiTheme="minorHAnsi" w:hAnsiTheme="minorHAnsi" w:cstheme="minorHAnsi"/>
          <w:color w:val="auto"/>
        </w:rPr>
        <w:t>(8207)</w:t>
      </w:r>
      <w:r w:rsidR="00E5557C">
        <w:rPr>
          <w:rFonts w:asciiTheme="minorHAnsi" w:hAnsiTheme="minorHAnsi" w:cstheme="minorHAnsi"/>
          <w:color w:val="auto"/>
        </w:rPr>
        <w:t xml:space="preserve">, </w:t>
      </w:r>
      <w:r w:rsidRPr="00900815">
        <w:rPr>
          <w:rFonts w:asciiTheme="minorHAnsi" w:hAnsiTheme="minorHAnsi" w:cstheme="minorHAnsi"/>
          <w:color w:val="auto"/>
        </w:rPr>
        <w:t>1265–8</w:t>
      </w:r>
      <w:r w:rsidR="00E5557C">
        <w:rPr>
          <w:rFonts w:asciiTheme="minorHAnsi" w:hAnsiTheme="minorHAnsi" w:cstheme="minorHAnsi"/>
          <w:color w:val="auto"/>
        </w:rPr>
        <w:t xml:space="preserve"> (</w:t>
      </w:r>
      <w:r w:rsidRPr="00900815">
        <w:rPr>
          <w:rFonts w:asciiTheme="minorHAnsi" w:hAnsiTheme="minorHAnsi" w:cstheme="minorHAnsi"/>
          <w:color w:val="auto"/>
        </w:rPr>
        <w:t xml:space="preserve">1980). </w:t>
      </w:r>
    </w:p>
    <w:p w14:paraId="004548C6" w14:textId="55FEB8D3"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t xml:space="preserve">3. </w:t>
      </w:r>
      <w:r w:rsidRPr="00900815">
        <w:rPr>
          <w:rFonts w:asciiTheme="minorHAnsi" w:hAnsiTheme="minorHAnsi" w:cstheme="minorHAnsi"/>
          <w:color w:val="auto"/>
        </w:rPr>
        <w:tab/>
      </w:r>
      <w:proofErr w:type="spellStart"/>
      <w:r w:rsidRPr="00900815">
        <w:rPr>
          <w:rFonts w:asciiTheme="minorHAnsi" w:hAnsiTheme="minorHAnsi" w:cstheme="minorHAnsi"/>
          <w:color w:val="auto"/>
        </w:rPr>
        <w:t>Valchanou</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V</w:t>
      </w:r>
      <w:r w:rsidR="00D722D1">
        <w:rPr>
          <w:rFonts w:asciiTheme="minorHAnsi" w:hAnsiTheme="minorHAnsi" w:cstheme="minorHAnsi"/>
          <w:color w:val="auto"/>
        </w:rPr>
        <w:t>.</w:t>
      </w:r>
      <w:r w:rsidRPr="00900815">
        <w:rPr>
          <w:rFonts w:asciiTheme="minorHAnsi" w:hAnsiTheme="minorHAnsi" w:cstheme="minorHAnsi"/>
          <w:color w:val="auto"/>
        </w:rPr>
        <w:t>D</w:t>
      </w:r>
      <w:r w:rsidR="00D722D1">
        <w:rPr>
          <w:rFonts w:asciiTheme="minorHAnsi" w:hAnsiTheme="minorHAnsi" w:cstheme="minorHAnsi"/>
          <w:color w:val="auto"/>
        </w:rPr>
        <w:t>.</w:t>
      </w:r>
      <w:r w:rsidRPr="00900815">
        <w:rPr>
          <w:rFonts w:asciiTheme="minorHAnsi" w:hAnsiTheme="minorHAnsi" w:cstheme="minorHAnsi"/>
          <w:color w:val="auto"/>
        </w:rPr>
        <w:t xml:space="preserve">, </w:t>
      </w:r>
      <w:proofErr w:type="spellStart"/>
      <w:r w:rsidRPr="00900815">
        <w:rPr>
          <w:rFonts w:asciiTheme="minorHAnsi" w:hAnsiTheme="minorHAnsi" w:cstheme="minorHAnsi"/>
          <w:color w:val="auto"/>
        </w:rPr>
        <w:t>Michailov</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P. High energy shock waves in the treatment of delayed and nonunion of fractures. </w:t>
      </w:r>
      <w:r w:rsidRPr="00E5557C">
        <w:rPr>
          <w:rFonts w:asciiTheme="minorHAnsi" w:hAnsiTheme="minorHAnsi" w:cstheme="minorHAnsi"/>
          <w:i/>
          <w:iCs/>
          <w:color w:val="auto"/>
        </w:rPr>
        <w:t>International Orthopedics</w:t>
      </w:r>
      <w:r w:rsidRPr="00900815">
        <w:rPr>
          <w:rFonts w:asciiTheme="minorHAnsi" w:hAnsiTheme="minorHAnsi" w:cstheme="minorHAnsi"/>
          <w:color w:val="auto"/>
        </w:rPr>
        <w:t xml:space="preserve">. </w:t>
      </w:r>
      <w:r w:rsidRPr="00E5557C">
        <w:rPr>
          <w:rFonts w:asciiTheme="minorHAnsi" w:hAnsiTheme="minorHAnsi" w:cstheme="minorHAnsi"/>
          <w:b/>
          <w:bCs/>
          <w:color w:val="auto"/>
        </w:rPr>
        <w:t>15</w:t>
      </w:r>
      <w:r w:rsidR="00E5557C">
        <w:rPr>
          <w:rFonts w:asciiTheme="minorHAnsi" w:hAnsiTheme="minorHAnsi" w:cstheme="minorHAnsi"/>
          <w:color w:val="auto"/>
        </w:rPr>
        <w:t xml:space="preserve"> </w:t>
      </w:r>
      <w:r w:rsidRPr="00900815">
        <w:rPr>
          <w:rFonts w:asciiTheme="minorHAnsi" w:hAnsiTheme="minorHAnsi" w:cstheme="minorHAnsi"/>
          <w:color w:val="auto"/>
        </w:rPr>
        <w:t>(3</w:t>
      </w:r>
      <w:r w:rsidR="00E5557C">
        <w:rPr>
          <w:rFonts w:asciiTheme="minorHAnsi" w:hAnsiTheme="minorHAnsi" w:cstheme="minorHAnsi"/>
          <w:color w:val="auto"/>
        </w:rPr>
        <w:t xml:space="preserve">), </w:t>
      </w:r>
      <w:r w:rsidRPr="00900815">
        <w:rPr>
          <w:rFonts w:asciiTheme="minorHAnsi" w:hAnsiTheme="minorHAnsi" w:cstheme="minorHAnsi"/>
          <w:color w:val="auto"/>
        </w:rPr>
        <w:t>181–4</w:t>
      </w:r>
      <w:r w:rsidR="00E5557C">
        <w:rPr>
          <w:rFonts w:asciiTheme="minorHAnsi" w:hAnsiTheme="minorHAnsi" w:cstheme="minorHAnsi"/>
          <w:color w:val="auto"/>
        </w:rPr>
        <w:t xml:space="preserve"> (</w:t>
      </w:r>
      <w:r w:rsidRPr="00900815">
        <w:rPr>
          <w:rFonts w:asciiTheme="minorHAnsi" w:hAnsiTheme="minorHAnsi" w:cstheme="minorHAnsi"/>
          <w:color w:val="auto"/>
        </w:rPr>
        <w:t xml:space="preserve">1991). </w:t>
      </w:r>
    </w:p>
    <w:p w14:paraId="7D058228" w14:textId="78000E24"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t xml:space="preserve">4. </w:t>
      </w:r>
      <w:r w:rsidRPr="00900815">
        <w:rPr>
          <w:rFonts w:asciiTheme="minorHAnsi" w:hAnsiTheme="minorHAnsi" w:cstheme="minorHAnsi"/>
          <w:color w:val="auto"/>
        </w:rPr>
        <w:tab/>
        <w:t>Haupt</w:t>
      </w:r>
      <w:r w:rsidR="00D722D1">
        <w:rPr>
          <w:rFonts w:asciiTheme="minorHAnsi" w:hAnsiTheme="minorHAnsi" w:cstheme="minorHAnsi"/>
          <w:color w:val="auto"/>
        </w:rPr>
        <w:t>,</w:t>
      </w:r>
      <w:r w:rsidRPr="00900815">
        <w:rPr>
          <w:rFonts w:asciiTheme="minorHAnsi" w:hAnsiTheme="minorHAnsi" w:cstheme="minorHAnsi"/>
          <w:color w:val="auto"/>
        </w:rPr>
        <w:t xml:space="preserve"> G</w:t>
      </w:r>
      <w:r w:rsidR="00D722D1">
        <w:rPr>
          <w:rFonts w:asciiTheme="minorHAnsi" w:hAnsiTheme="minorHAnsi" w:cstheme="minorHAnsi"/>
          <w:color w:val="auto"/>
        </w:rPr>
        <w:t>.</w:t>
      </w:r>
      <w:r w:rsidRPr="00900815">
        <w:rPr>
          <w:rFonts w:asciiTheme="minorHAnsi" w:hAnsiTheme="minorHAnsi" w:cstheme="minorHAnsi"/>
          <w:color w:val="auto"/>
        </w:rPr>
        <w:t>, Haupt</w:t>
      </w:r>
      <w:r w:rsidR="00D722D1">
        <w:rPr>
          <w:rFonts w:asciiTheme="minorHAnsi" w:hAnsiTheme="minorHAnsi" w:cstheme="minorHAnsi"/>
          <w:color w:val="auto"/>
        </w:rPr>
        <w:t>,</w:t>
      </w:r>
      <w:r w:rsidRPr="00900815">
        <w:rPr>
          <w:rFonts w:asciiTheme="minorHAnsi" w:hAnsiTheme="minorHAnsi" w:cstheme="minorHAnsi"/>
          <w:color w:val="auto"/>
        </w:rPr>
        <w:t xml:space="preserve"> A</w:t>
      </w:r>
      <w:r w:rsidR="00D722D1">
        <w:rPr>
          <w:rFonts w:asciiTheme="minorHAnsi" w:hAnsiTheme="minorHAnsi" w:cstheme="minorHAnsi"/>
          <w:color w:val="auto"/>
        </w:rPr>
        <w:t>.</w:t>
      </w:r>
      <w:r w:rsidRPr="00900815">
        <w:rPr>
          <w:rFonts w:asciiTheme="minorHAnsi" w:hAnsiTheme="minorHAnsi" w:cstheme="minorHAnsi"/>
          <w:color w:val="auto"/>
        </w:rPr>
        <w:t xml:space="preserve">, </w:t>
      </w:r>
      <w:proofErr w:type="spellStart"/>
      <w:r w:rsidRPr="00900815">
        <w:rPr>
          <w:rFonts w:asciiTheme="minorHAnsi" w:hAnsiTheme="minorHAnsi" w:cstheme="minorHAnsi"/>
          <w:color w:val="auto"/>
        </w:rPr>
        <w:t>Ekkernkamp</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A</w:t>
      </w:r>
      <w:r w:rsidR="00D722D1">
        <w:rPr>
          <w:rFonts w:asciiTheme="minorHAnsi" w:hAnsiTheme="minorHAnsi" w:cstheme="minorHAnsi"/>
          <w:color w:val="auto"/>
        </w:rPr>
        <w:t>.</w:t>
      </w:r>
      <w:r w:rsidRPr="00900815">
        <w:rPr>
          <w:rFonts w:asciiTheme="minorHAnsi" w:hAnsiTheme="minorHAnsi" w:cstheme="minorHAnsi"/>
          <w:color w:val="auto"/>
        </w:rPr>
        <w:t xml:space="preserve">, </w:t>
      </w:r>
      <w:proofErr w:type="spellStart"/>
      <w:r w:rsidRPr="00900815">
        <w:rPr>
          <w:rFonts w:asciiTheme="minorHAnsi" w:hAnsiTheme="minorHAnsi" w:cstheme="minorHAnsi"/>
          <w:color w:val="auto"/>
        </w:rPr>
        <w:t>Gerety</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B</w:t>
      </w:r>
      <w:r w:rsidR="00D722D1">
        <w:rPr>
          <w:rFonts w:asciiTheme="minorHAnsi" w:hAnsiTheme="minorHAnsi" w:cstheme="minorHAnsi"/>
          <w:color w:val="auto"/>
        </w:rPr>
        <w:t>.</w:t>
      </w:r>
      <w:r w:rsidRPr="00900815">
        <w:rPr>
          <w:rFonts w:asciiTheme="minorHAnsi" w:hAnsiTheme="minorHAnsi" w:cstheme="minorHAnsi"/>
          <w:color w:val="auto"/>
        </w:rPr>
        <w:t xml:space="preserve">, </w:t>
      </w:r>
      <w:proofErr w:type="spellStart"/>
      <w:r w:rsidRPr="00900815">
        <w:rPr>
          <w:rFonts w:asciiTheme="minorHAnsi" w:hAnsiTheme="minorHAnsi" w:cstheme="minorHAnsi"/>
          <w:color w:val="auto"/>
        </w:rPr>
        <w:t>Chvapil</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M. Influence of shock waves on fracture healing. </w:t>
      </w:r>
      <w:r w:rsidRPr="00E5557C">
        <w:rPr>
          <w:rFonts w:asciiTheme="minorHAnsi" w:hAnsiTheme="minorHAnsi" w:cstheme="minorHAnsi"/>
          <w:i/>
          <w:iCs/>
          <w:color w:val="auto"/>
        </w:rPr>
        <w:t>Urology</w:t>
      </w:r>
      <w:r w:rsidRPr="00900815">
        <w:rPr>
          <w:rFonts w:asciiTheme="minorHAnsi" w:hAnsiTheme="minorHAnsi" w:cstheme="minorHAnsi"/>
          <w:color w:val="auto"/>
        </w:rPr>
        <w:t xml:space="preserve">. </w:t>
      </w:r>
      <w:r w:rsidRPr="00E5557C">
        <w:rPr>
          <w:rFonts w:asciiTheme="minorHAnsi" w:hAnsiTheme="minorHAnsi" w:cstheme="minorHAnsi"/>
          <w:b/>
          <w:bCs/>
          <w:color w:val="auto"/>
        </w:rPr>
        <w:t>39</w:t>
      </w:r>
      <w:r w:rsidR="00E5557C">
        <w:rPr>
          <w:rFonts w:asciiTheme="minorHAnsi" w:hAnsiTheme="minorHAnsi" w:cstheme="minorHAnsi"/>
          <w:color w:val="auto"/>
        </w:rPr>
        <w:t xml:space="preserve"> </w:t>
      </w:r>
      <w:r w:rsidRPr="00900815">
        <w:rPr>
          <w:rFonts w:asciiTheme="minorHAnsi" w:hAnsiTheme="minorHAnsi" w:cstheme="minorHAnsi"/>
          <w:color w:val="auto"/>
        </w:rPr>
        <w:t>(6</w:t>
      </w:r>
      <w:r w:rsidR="00E5557C">
        <w:rPr>
          <w:rFonts w:asciiTheme="minorHAnsi" w:hAnsiTheme="minorHAnsi" w:cstheme="minorHAnsi"/>
          <w:color w:val="auto"/>
        </w:rPr>
        <w:t xml:space="preserve">), </w:t>
      </w:r>
      <w:r w:rsidRPr="00900815">
        <w:rPr>
          <w:rFonts w:asciiTheme="minorHAnsi" w:hAnsiTheme="minorHAnsi" w:cstheme="minorHAnsi"/>
          <w:color w:val="auto"/>
        </w:rPr>
        <w:t>529–32</w:t>
      </w:r>
      <w:r w:rsidR="00E5557C">
        <w:rPr>
          <w:rFonts w:asciiTheme="minorHAnsi" w:hAnsiTheme="minorHAnsi" w:cstheme="minorHAnsi"/>
          <w:color w:val="auto"/>
        </w:rPr>
        <w:t xml:space="preserve"> (</w:t>
      </w:r>
      <w:r w:rsidRPr="00900815">
        <w:rPr>
          <w:rFonts w:asciiTheme="minorHAnsi" w:hAnsiTheme="minorHAnsi" w:cstheme="minorHAnsi"/>
          <w:color w:val="auto"/>
        </w:rPr>
        <w:t xml:space="preserve">1992). </w:t>
      </w:r>
    </w:p>
    <w:p w14:paraId="575F3B82" w14:textId="31D778C3"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t xml:space="preserve">5. </w:t>
      </w:r>
      <w:r w:rsidRPr="00900815">
        <w:rPr>
          <w:rFonts w:asciiTheme="minorHAnsi" w:hAnsiTheme="minorHAnsi" w:cstheme="minorHAnsi"/>
          <w:color w:val="auto"/>
        </w:rPr>
        <w:tab/>
        <w:t>Moretti</w:t>
      </w:r>
      <w:r w:rsidR="00D722D1">
        <w:rPr>
          <w:rFonts w:asciiTheme="minorHAnsi" w:hAnsiTheme="minorHAnsi" w:cstheme="minorHAnsi"/>
          <w:color w:val="auto"/>
        </w:rPr>
        <w:t>,</w:t>
      </w:r>
      <w:r w:rsidRPr="00900815">
        <w:rPr>
          <w:rFonts w:asciiTheme="minorHAnsi" w:hAnsiTheme="minorHAnsi" w:cstheme="minorHAnsi"/>
          <w:color w:val="auto"/>
        </w:rPr>
        <w:t xml:space="preserve"> B</w:t>
      </w:r>
      <w:r w:rsidR="00D722D1">
        <w:rPr>
          <w:rFonts w:asciiTheme="minorHAnsi" w:hAnsiTheme="minorHAnsi" w:cstheme="minorHAnsi"/>
          <w:color w:val="auto"/>
        </w:rPr>
        <w:t>. et al.</w:t>
      </w:r>
      <w:r w:rsidR="00D722D1" w:rsidRPr="00900815">
        <w:rPr>
          <w:rFonts w:asciiTheme="minorHAnsi" w:hAnsiTheme="minorHAnsi" w:cstheme="minorHAnsi"/>
          <w:color w:val="auto"/>
        </w:rPr>
        <w:t xml:space="preserve"> </w:t>
      </w:r>
      <w:r w:rsidRPr="00900815">
        <w:rPr>
          <w:rFonts w:asciiTheme="minorHAnsi" w:hAnsiTheme="minorHAnsi" w:cstheme="minorHAnsi"/>
          <w:color w:val="auto"/>
        </w:rPr>
        <w:t xml:space="preserve">Bone healing induced by ESWT. </w:t>
      </w:r>
      <w:r w:rsidRPr="00E5557C">
        <w:rPr>
          <w:rFonts w:asciiTheme="minorHAnsi" w:hAnsiTheme="minorHAnsi" w:cstheme="minorHAnsi"/>
          <w:i/>
          <w:iCs/>
          <w:color w:val="auto"/>
        </w:rPr>
        <w:t>Clinical Cases in Mineral and Bone Metabolism</w:t>
      </w:r>
      <w:r w:rsidRPr="00900815">
        <w:rPr>
          <w:rFonts w:asciiTheme="minorHAnsi" w:hAnsiTheme="minorHAnsi" w:cstheme="minorHAnsi"/>
          <w:color w:val="auto"/>
        </w:rPr>
        <w:t xml:space="preserve">. </w:t>
      </w:r>
      <w:r w:rsidRPr="00E5557C">
        <w:rPr>
          <w:rFonts w:asciiTheme="minorHAnsi" w:hAnsiTheme="minorHAnsi" w:cstheme="minorHAnsi"/>
          <w:b/>
          <w:bCs/>
          <w:color w:val="auto"/>
        </w:rPr>
        <w:t>6</w:t>
      </w:r>
      <w:r w:rsidR="00E5557C">
        <w:rPr>
          <w:rFonts w:asciiTheme="minorHAnsi" w:hAnsiTheme="minorHAnsi" w:cstheme="minorHAnsi"/>
          <w:color w:val="auto"/>
        </w:rPr>
        <w:t xml:space="preserve"> </w:t>
      </w:r>
      <w:r w:rsidRPr="00900815">
        <w:rPr>
          <w:rFonts w:asciiTheme="minorHAnsi" w:hAnsiTheme="minorHAnsi" w:cstheme="minorHAnsi"/>
          <w:color w:val="auto"/>
        </w:rPr>
        <w:t>(2</w:t>
      </w:r>
      <w:r w:rsidR="00E5557C">
        <w:rPr>
          <w:rFonts w:asciiTheme="minorHAnsi" w:hAnsiTheme="minorHAnsi" w:cstheme="minorHAnsi"/>
          <w:color w:val="auto"/>
        </w:rPr>
        <w:t xml:space="preserve">), </w:t>
      </w:r>
      <w:r w:rsidRPr="00900815">
        <w:rPr>
          <w:rFonts w:asciiTheme="minorHAnsi" w:hAnsiTheme="minorHAnsi" w:cstheme="minorHAnsi"/>
          <w:color w:val="auto"/>
        </w:rPr>
        <w:t>155–8</w:t>
      </w:r>
      <w:r w:rsidR="00E5557C">
        <w:rPr>
          <w:rFonts w:asciiTheme="minorHAnsi" w:hAnsiTheme="minorHAnsi" w:cstheme="minorHAnsi"/>
          <w:color w:val="auto"/>
        </w:rPr>
        <w:t xml:space="preserve"> (</w:t>
      </w:r>
      <w:r w:rsidRPr="00900815">
        <w:rPr>
          <w:rFonts w:asciiTheme="minorHAnsi" w:hAnsiTheme="minorHAnsi" w:cstheme="minorHAnsi"/>
          <w:color w:val="auto"/>
        </w:rPr>
        <w:t xml:space="preserve">2009). </w:t>
      </w:r>
    </w:p>
    <w:p w14:paraId="7B7ABF91" w14:textId="29E82AAD"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lastRenderedPageBreak/>
        <w:t xml:space="preserve">6. </w:t>
      </w:r>
      <w:r w:rsidRPr="00900815">
        <w:rPr>
          <w:rFonts w:asciiTheme="minorHAnsi" w:hAnsiTheme="minorHAnsi" w:cstheme="minorHAnsi"/>
          <w:color w:val="auto"/>
        </w:rPr>
        <w:tab/>
        <w:t>Romeo</w:t>
      </w:r>
      <w:r w:rsidR="00D722D1">
        <w:rPr>
          <w:rFonts w:asciiTheme="minorHAnsi" w:hAnsiTheme="minorHAnsi" w:cstheme="minorHAnsi"/>
          <w:color w:val="auto"/>
        </w:rPr>
        <w:t>,</w:t>
      </w:r>
      <w:r w:rsidRPr="00900815">
        <w:rPr>
          <w:rFonts w:asciiTheme="minorHAnsi" w:hAnsiTheme="minorHAnsi" w:cstheme="minorHAnsi"/>
          <w:color w:val="auto"/>
        </w:rPr>
        <w:t xml:space="preserve"> P</w:t>
      </w:r>
      <w:r w:rsidR="00D722D1">
        <w:rPr>
          <w:rFonts w:asciiTheme="minorHAnsi" w:hAnsiTheme="minorHAnsi" w:cstheme="minorHAnsi"/>
          <w:color w:val="auto"/>
        </w:rPr>
        <w:t>.</w:t>
      </w:r>
      <w:r w:rsidRPr="00900815">
        <w:rPr>
          <w:rFonts w:asciiTheme="minorHAnsi" w:hAnsiTheme="minorHAnsi" w:cstheme="minorHAnsi"/>
          <w:color w:val="auto"/>
        </w:rPr>
        <w:t xml:space="preserve">, </w:t>
      </w:r>
      <w:proofErr w:type="spellStart"/>
      <w:r w:rsidRPr="00900815">
        <w:rPr>
          <w:rFonts w:asciiTheme="minorHAnsi" w:hAnsiTheme="minorHAnsi" w:cstheme="minorHAnsi"/>
          <w:color w:val="auto"/>
        </w:rPr>
        <w:t>Lavanga</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V</w:t>
      </w:r>
      <w:r w:rsidR="00D722D1">
        <w:rPr>
          <w:rFonts w:asciiTheme="minorHAnsi" w:hAnsiTheme="minorHAnsi" w:cstheme="minorHAnsi"/>
          <w:color w:val="auto"/>
        </w:rPr>
        <w:t>.</w:t>
      </w:r>
      <w:r w:rsidRPr="00900815">
        <w:rPr>
          <w:rFonts w:asciiTheme="minorHAnsi" w:hAnsiTheme="minorHAnsi" w:cstheme="minorHAnsi"/>
          <w:color w:val="auto"/>
        </w:rPr>
        <w:t>, Pagani</w:t>
      </w:r>
      <w:r w:rsidR="00D722D1">
        <w:rPr>
          <w:rFonts w:asciiTheme="minorHAnsi" w:hAnsiTheme="minorHAnsi" w:cstheme="minorHAnsi"/>
          <w:color w:val="auto"/>
        </w:rPr>
        <w:t>,</w:t>
      </w:r>
      <w:r w:rsidRPr="00900815">
        <w:rPr>
          <w:rFonts w:asciiTheme="minorHAnsi" w:hAnsiTheme="minorHAnsi" w:cstheme="minorHAnsi"/>
          <w:color w:val="auto"/>
        </w:rPr>
        <w:t xml:space="preserve"> D</w:t>
      </w:r>
      <w:r w:rsidR="00D722D1">
        <w:rPr>
          <w:rFonts w:asciiTheme="minorHAnsi" w:hAnsiTheme="minorHAnsi" w:cstheme="minorHAnsi"/>
          <w:color w:val="auto"/>
        </w:rPr>
        <w:t>.</w:t>
      </w:r>
      <w:r w:rsidRPr="00900815">
        <w:rPr>
          <w:rFonts w:asciiTheme="minorHAnsi" w:hAnsiTheme="minorHAnsi" w:cstheme="minorHAnsi"/>
          <w:color w:val="auto"/>
        </w:rPr>
        <w:t>, Sansone</w:t>
      </w:r>
      <w:r w:rsidR="00D722D1">
        <w:rPr>
          <w:rFonts w:asciiTheme="minorHAnsi" w:hAnsiTheme="minorHAnsi" w:cstheme="minorHAnsi"/>
          <w:color w:val="auto"/>
        </w:rPr>
        <w:t>,</w:t>
      </w:r>
      <w:r w:rsidRPr="00900815">
        <w:rPr>
          <w:rFonts w:asciiTheme="minorHAnsi" w:hAnsiTheme="minorHAnsi" w:cstheme="minorHAnsi"/>
          <w:color w:val="auto"/>
        </w:rPr>
        <w:t xml:space="preserve"> V. Extracorporeal shock wave therapy in musculoskeletal disorders: A review. </w:t>
      </w:r>
      <w:r w:rsidRPr="00E5557C">
        <w:rPr>
          <w:rFonts w:asciiTheme="minorHAnsi" w:hAnsiTheme="minorHAnsi" w:cstheme="minorHAnsi"/>
          <w:i/>
          <w:iCs/>
          <w:color w:val="auto"/>
        </w:rPr>
        <w:t>Medical Principles and Practice</w:t>
      </w:r>
      <w:r w:rsidRPr="00900815">
        <w:rPr>
          <w:rFonts w:asciiTheme="minorHAnsi" w:hAnsiTheme="minorHAnsi" w:cstheme="minorHAnsi"/>
          <w:color w:val="auto"/>
        </w:rPr>
        <w:t xml:space="preserve">. </w:t>
      </w:r>
      <w:r w:rsidRPr="00E5557C">
        <w:rPr>
          <w:rFonts w:asciiTheme="minorHAnsi" w:hAnsiTheme="minorHAnsi" w:cstheme="minorHAnsi"/>
          <w:b/>
          <w:bCs/>
          <w:color w:val="auto"/>
        </w:rPr>
        <w:t>23</w:t>
      </w:r>
      <w:r w:rsidR="00E5557C">
        <w:rPr>
          <w:rFonts w:asciiTheme="minorHAnsi" w:hAnsiTheme="minorHAnsi" w:cstheme="minorHAnsi"/>
          <w:color w:val="auto"/>
        </w:rPr>
        <w:t xml:space="preserve"> </w:t>
      </w:r>
      <w:r w:rsidRPr="00900815">
        <w:rPr>
          <w:rFonts w:asciiTheme="minorHAnsi" w:hAnsiTheme="minorHAnsi" w:cstheme="minorHAnsi"/>
          <w:color w:val="auto"/>
        </w:rPr>
        <w:t>(1</w:t>
      </w:r>
      <w:r w:rsidR="00E5557C">
        <w:rPr>
          <w:rFonts w:asciiTheme="minorHAnsi" w:hAnsiTheme="minorHAnsi" w:cstheme="minorHAnsi"/>
          <w:color w:val="auto"/>
        </w:rPr>
        <w:t xml:space="preserve">), </w:t>
      </w:r>
      <w:r w:rsidRPr="00900815">
        <w:rPr>
          <w:rFonts w:asciiTheme="minorHAnsi" w:hAnsiTheme="minorHAnsi" w:cstheme="minorHAnsi"/>
          <w:color w:val="auto"/>
        </w:rPr>
        <w:t>7–13</w:t>
      </w:r>
      <w:r w:rsidR="00E5557C">
        <w:rPr>
          <w:rFonts w:asciiTheme="minorHAnsi" w:hAnsiTheme="minorHAnsi" w:cstheme="minorHAnsi"/>
          <w:color w:val="auto"/>
        </w:rPr>
        <w:t xml:space="preserve"> (</w:t>
      </w:r>
      <w:r w:rsidRPr="00900815">
        <w:rPr>
          <w:rFonts w:asciiTheme="minorHAnsi" w:hAnsiTheme="minorHAnsi" w:cstheme="minorHAnsi"/>
          <w:color w:val="auto"/>
        </w:rPr>
        <w:t xml:space="preserve">2014). </w:t>
      </w:r>
    </w:p>
    <w:p w14:paraId="2F14199C" w14:textId="3618B139"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t xml:space="preserve">7. </w:t>
      </w:r>
      <w:r w:rsidRPr="00900815">
        <w:rPr>
          <w:rFonts w:asciiTheme="minorHAnsi" w:hAnsiTheme="minorHAnsi" w:cstheme="minorHAnsi"/>
          <w:color w:val="auto"/>
        </w:rPr>
        <w:tab/>
      </w:r>
      <w:proofErr w:type="spellStart"/>
      <w:r w:rsidRPr="00900815">
        <w:rPr>
          <w:rFonts w:asciiTheme="minorHAnsi" w:hAnsiTheme="minorHAnsi" w:cstheme="minorHAnsi"/>
          <w:color w:val="auto"/>
        </w:rPr>
        <w:t>Schaden</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W</w:t>
      </w:r>
      <w:r w:rsidR="00D722D1">
        <w:rPr>
          <w:rFonts w:asciiTheme="minorHAnsi" w:hAnsiTheme="minorHAnsi" w:cstheme="minorHAnsi"/>
          <w:color w:val="auto"/>
        </w:rPr>
        <w:t>.</w:t>
      </w:r>
      <w:r w:rsidRPr="00900815">
        <w:rPr>
          <w:rFonts w:asciiTheme="minorHAnsi" w:hAnsiTheme="minorHAnsi" w:cstheme="minorHAnsi"/>
          <w:color w:val="auto"/>
        </w:rPr>
        <w:t xml:space="preserve"> et al. Shock Wave Therapy for Acute and Chronic Soft Tissue Wounds: A Feasibility Study. </w:t>
      </w:r>
      <w:r w:rsidRPr="00E5557C">
        <w:rPr>
          <w:rFonts w:asciiTheme="minorHAnsi" w:hAnsiTheme="minorHAnsi" w:cstheme="minorHAnsi"/>
          <w:i/>
          <w:iCs/>
          <w:color w:val="auto"/>
        </w:rPr>
        <w:t>Journal of Surgical Research</w:t>
      </w:r>
      <w:r w:rsidRPr="00900815">
        <w:rPr>
          <w:rFonts w:asciiTheme="minorHAnsi" w:hAnsiTheme="minorHAnsi" w:cstheme="minorHAnsi"/>
          <w:color w:val="auto"/>
        </w:rPr>
        <w:t xml:space="preserve">. </w:t>
      </w:r>
      <w:r w:rsidRPr="00E5557C">
        <w:rPr>
          <w:rFonts w:asciiTheme="minorHAnsi" w:hAnsiTheme="minorHAnsi" w:cstheme="minorHAnsi"/>
          <w:b/>
          <w:bCs/>
          <w:color w:val="auto"/>
        </w:rPr>
        <w:t>143</w:t>
      </w:r>
      <w:r w:rsidR="00E5557C">
        <w:rPr>
          <w:rFonts w:asciiTheme="minorHAnsi" w:hAnsiTheme="minorHAnsi" w:cstheme="minorHAnsi"/>
          <w:color w:val="auto"/>
        </w:rPr>
        <w:t xml:space="preserve"> </w:t>
      </w:r>
      <w:r w:rsidRPr="00900815">
        <w:rPr>
          <w:rFonts w:asciiTheme="minorHAnsi" w:hAnsiTheme="minorHAnsi" w:cstheme="minorHAnsi"/>
          <w:color w:val="auto"/>
        </w:rPr>
        <w:t>(1</w:t>
      </w:r>
      <w:r w:rsidR="00E5557C">
        <w:rPr>
          <w:rFonts w:asciiTheme="minorHAnsi" w:hAnsiTheme="minorHAnsi" w:cstheme="minorHAnsi"/>
          <w:color w:val="auto"/>
        </w:rPr>
        <w:t xml:space="preserve">), </w:t>
      </w:r>
      <w:r w:rsidRPr="00900815">
        <w:rPr>
          <w:rFonts w:asciiTheme="minorHAnsi" w:hAnsiTheme="minorHAnsi" w:cstheme="minorHAnsi"/>
          <w:color w:val="auto"/>
        </w:rPr>
        <w:t>1–12</w:t>
      </w:r>
      <w:r w:rsidR="00E5557C">
        <w:rPr>
          <w:rFonts w:asciiTheme="minorHAnsi" w:hAnsiTheme="minorHAnsi" w:cstheme="minorHAnsi"/>
          <w:color w:val="auto"/>
        </w:rPr>
        <w:t xml:space="preserve"> (</w:t>
      </w:r>
      <w:r w:rsidRPr="00900815">
        <w:rPr>
          <w:rFonts w:asciiTheme="minorHAnsi" w:hAnsiTheme="minorHAnsi" w:cstheme="minorHAnsi"/>
          <w:color w:val="auto"/>
        </w:rPr>
        <w:t xml:space="preserve">2007). </w:t>
      </w:r>
    </w:p>
    <w:p w14:paraId="312739EF" w14:textId="5D7C00C3"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t xml:space="preserve">8. </w:t>
      </w:r>
      <w:r w:rsidRPr="00900815">
        <w:rPr>
          <w:rFonts w:asciiTheme="minorHAnsi" w:hAnsiTheme="minorHAnsi" w:cstheme="minorHAnsi"/>
          <w:color w:val="auto"/>
        </w:rPr>
        <w:tab/>
      </w:r>
      <w:proofErr w:type="spellStart"/>
      <w:r w:rsidRPr="00900815">
        <w:rPr>
          <w:rFonts w:asciiTheme="minorHAnsi" w:hAnsiTheme="minorHAnsi" w:cstheme="minorHAnsi"/>
          <w:color w:val="auto"/>
        </w:rPr>
        <w:t>Holfeld</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J</w:t>
      </w:r>
      <w:r w:rsidR="00D722D1">
        <w:rPr>
          <w:rFonts w:asciiTheme="minorHAnsi" w:hAnsiTheme="minorHAnsi" w:cstheme="minorHAnsi"/>
          <w:color w:val="auto"/>
        </w:rPr>
        <w:t>.</w:t>
      </w:r>
      <w:r w:rsidRPr="00900815">
        <w:rPr>
          <w:rFonts w:asciiTheme="minorHAnsi" w:hAnsiTheme="minorHAnsi" w:cstheme="minorHAnsi"/>
          <w:color w:val="auto"/>
        </w:rPr>
        <w:t xml:space="preserve"> et al. Low energy shock wave therapy induces angiogenesis in acute hind-limb ischemia via VEGF receptor 2 phosphorylation. </w:t>
      </w:r>
      <w:proofErr w:type="spellStart"/>
      <w:r w:rsidRPr="00E5557C">
        <w:rPr>
          <w:rFonts w:asciiTheme="minorHAnsi" w:hAnsiTheme="minorHAnsi" w:cstheme="minorHAnsi"/>
          <w:i/>
          <w:iCs/>
          <w:color w:val="auto"/>
        </w:rPr>
        <w:t>PLoS</w:t>
      </w:r>
      <w:proofErr w:type="spellEnd"/>
      <w:r w:rsidRPr="00E5557C">
        <w:rPr>
          <w:rFonts w:asciiTheme="minorHAnsi" w:hAnsiTheme="minorHAnsi" w:cstheme="minorHAnsi"/>
          <w:i/>
          <w:iCs/>
          <w:color w:val="auto"/>
        </w:rPr>
        <w:t xml:space="preserve"> One</w:t>
      </w:r>
      <w:r w:rsidRPr="00900815">
        <w:rPr>
          <w:rFonts w:asciiTheme="minorHAnsi" w:hAnsiTheme="minorHAnsi" w:cstheme="minorHAnsi"/>
          <w:color w:val="auto"/>
        </w:rPr>
        <w:t xml:space="preserve">. </w:t>
      </w:r>
      <w:r w:rsidRPr="00E5557C">
        <w:rPr>
          <w:rFonts w:asciiTheme="minorHAnsi" w:hAnsiTheme="minorHAnsi" w:cstheme="minorHAnsi"/>
          <w:b/>
          <w:bCs/>
          <w:color w:val="auto"/>
        </w:rPr>
        <w:t>9</w:t>
      </w:r>
      <w:r w:rsidR="00E5557C">
        <w:rPr>
          <w:rFonts w:asciiTheme="minorHAnsi" w:hAnsiTheme="minorHAnsi" w:cstheme="minorHAnsi"/>
          <w:color w:val="auto"/>
        </w:rPr>
        <w:t xml:space="preserve"> </w:t>
      </w:r>
      <w:r w:rsidRPr="00900815">
        <w:rPr>
          <w:rFonts w:asciiTheme="minorHAnsi" w:hAnsiTheme="minorHAnsi" w:cstheme="minorHAnsi"/>
          <w:color w:val="auto"/>
        </w:rPr>
        <w:t>(8</w:t>
      </w:r>
      <w:r w:rsidR="00E5557C">
        <w:rPr>
          <w:rFonts w:asciiTheme="minorHAnsi" w:hAnsiTheme="minorHAnsi" w:cstheme="minorHAnsi"/>
          <w:color w:val="auto"/>
        </w:rPr>
        <w:t xml:space="preserve">), </w:t>
      </w:r>
      <w:r w:rsidRPr="00900815">
        <w:rPr>
          <w:rFonts w:asciiTheme="minorHAnsi" w:hAnsiTheme="minorHAnsi" w:cstheme="minorHAnsi"/>
          <w:color w:val="auto"/>
        </w:rPr>
        <w:t>1–7</w:t>
      </w:r>
      <w:r w:rsidR="00E5557C">
        <w:rPr>
          <w:rFonts w:asciiTheme="minorHAnsi" w:hAnsiTheme="minorHAnsi" w:cstheme="minorHAnsi"/>
          <w:color w:val="auto"/>
        </w:rPr>
        <w:t xml:space="preserve"> (</w:t>
      </w:r>
      <w:r w:rsidRPr="00900815">
        <w:rPr>
          <w:rFonts w:asciiTheme="minorHAnsi" w:hAnsiTheme="minorHAnsi" w:cstheme="minorHAnsi"/>
          <w:color w:val="auto"/>
        </w:rPr>
        <w:t xml:space="preserve">2014). </w:t>
      </w:r>
    </w:p>
    <w:p w14:paraId="48E64B82" w14:textId="309C4860"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t xml:space="preserve">9. </w:t>
      </w:r>
      <w:r w:rsidRPr="00900815">
        <w:rPr>
          <w:rFonts w:asciiTheme="minorHAnsi" w:hAnsiTheme="minorHAnsi" w:cstheme="minorHAnsi"/>
          <w:color w:val="auto"/>
        </w:rPr>
        <w:tab/>
      </w:r>
      <w:proofErr w:type="spellStart"/>
      <w:r w:rsidRPr="00900815">
        <w:rPr>
          <w:rFonts w:asciiTheme="minorHAnsi" w:hAnsiTheme="minorHAnsi" w:cstheme="minorHAnsi"/>
          <w:color w:val="auto"/>
        </w:rPr>
        <w:t>Zimpfer</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D</w:t>
      </w:r>
      <w:r w:rsidR="00D722D1">
        <w:rPr>
          <w:rFonts w:asciiTheme="minorHAnsi" w:hAnsiTheme="minorHAnsi" w:cstheme="minorHAnsi"/>
          <w:color w:val="auto"/>
        </w:rPr>
        <w:t>.</w:t>
      </w:r>
      <w:r w:rsidRPr="00900815">
        <w:rPr>
          <w:rFonts w:asciiTheme="minorHAnsi" w:hAnsiTheme="minorHAnsi" w:cstheme="minorHAnsi"/>
          <w:color w:val="auto"/>
        </w:rPr>
        <w:t xml:space="preserve"> et al. Direct epicardial shock wave therapy improves ventricular function and induces angiogenesis in ischemic heart failure. </w:t>
      </w:r>
      <w:r w:rsidRPr="00E5557C">
        <w:rPr>
          <w:rFonts w:asciiTheme="minorHAnsi" w:hAnsiTheme="minorHAnsi" w:cstheme="minorHAnsi"/>
          <w:i/>
          <w:iCs/>
          <w:color w:val="auto"/>
        </w:rPr>
        <w:t>Journal of Thoracic and Cardiovascular Surgery</w:t>
      </w:r>
      <w:r w:rsidRPr="00900815">
        <w:rPr>
          <w:rFonts w:asciiTheme="minorHAnsi" w:hAnsiTheme="minorHAnsi" w:cstheme="minorHAnsi"/>
          <w:color w:val="auto"/>
        </w:rPr>
        <w:t xml:space="preserve">. </w:t>
      </w:r>
      <w:r w:rsidRPr="00E5557C">
        <w:rPr>
          <w:rFonts w:asciiTheme="minorHAnsi" w:hAnsiTheme="minorHAnsi" w:cstheme="minorHAnsi"/>
          <w:b/>
          <w:bCs/>
          <w:color w:val="auto"/>
        </w:rPr>
        <w:t>137</w:t>
      </w:r>
      <w:r w:rsidR="00E5557C">
        <w:rPr>
          <w:rFonts w:asciiTheme="minorHAnsi" w:hAnsiTheme="minorHAnsi" w:cstheme="minorHAnsi"/>
          <w:color w:val="auto"/>
        </w:rPr>
        <w:t xml:space="preserve"> </w:t>
      </w:r>
      <w:r w:rsidRPr="00900815">
        <w:rPr>
          <w:rFonts w:asciiTheme="minorHAnsi" w:hAnsiTheme="minorHAnsi" w:cstheme="minorHAnsi"/>
          <w:color w:val="auto"/>
        </w:rPr>
        <w:t>(4</w:t>
      </w:r>
      <w:r w:rsidR="00E5557C">
        <w:rPr>
          <w:rFonts w:asciiTheme="minorHAnsi" w:hAnsiTheme="minorHAnsi" w:cstheme="minorHAnsi"/>
          <w:color w:val="auto"/>
        </w:rPr>
        <w:t xml:space="preserve">), </w:t>
      </w:r>
      <w:r w:rsidRPr="00900815">
        <w:rPr>
          <w:rFonts w:asciiTheme="minorHAnsi" w:hAnsiTheme="minorHAnsi" w:cstheme="minorHAnsi"/>
          <w:color w:val="auto"/>
        </w:rPr>
        <w:t>963–70</w:t>
      </w:r>
      <w:r w:rsidR="00E5557C">
        <w:rPr>
          <w:rFonts w:asciiTheme="minorHAnsi" w:hAnsiTheme="minorHAnsi" w:cstheme="minorHAnsi"/>
          <w:color w:val="auto"/>
        </w:rPr>
        <w:t xml:space="preserve"> (</w:t>
      </w:r>
      <w:r w:rsidRPr="00900815">
        <w:rPr>
          <w:rFonts w:asciiTheme="minorHAnsi" w:hAnsiTheme="minorHAnsi" w:cstheme="minorHAnsi"/>
          <w:color w:val="auto"/>
        </w:rPr>
        <w:t xml:space="preserve">2009). </w:t>
      </w:r>
    </w:p>
    <w:p w14:paraId="45EB9138" w14:textId="13B77170"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t xml:space="preserve">10. </w:t>
      </w:r>
      <w:r w:rsidRPr="00900815">
        <w:rPr>
          <w:rFonts w:asciiTheme="minorHAnsi" w:hAnsiTheme="minorHAnsi" w:cstheme="minorHAnsi"/>
          <w:color w:val="auto"/>
        </w:rPr>
        <w:tab/>
      </w:r>
      <w:proofErr w:type="spellStart"/>
      <w:r w:rsidRPr="00900815">
        <w:rPr>
          <w:rFonts w:asciiTheme="minorHAnsi" w:hAnsiTheme="minorHAnsi" w:cstheme="minorHAnsi"/>
          <w:color w:val="auto"/>
        </w:rPr>
        <w:t>Holfeld</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J</w:t>
      </w:r>
      <w:r w:rsidR="00D722D1">
        <w:rPr>
          <w:rFonts w:asciiTheme="minorHAnsi" w:hAnsiTheme="minorHAnsi" w:cstheme="minorHAnsi"/>
          <w:color w:val="auto"/>
        </w:rPr>
        <w:t xml:space="preserve">. </w:t>
      </w:r>
      <w:r w:rsidRPr="00900815">
        <w:rPr>
          <w:rFonts w:asciiTheme="minorHAnsi" w:hAnsiTheme="minorHAnsi" w:cstheme="minorHAnsi"/>
          <w:color w:val="auto"/>
        </w:rPr>
        <w:t xml:space="preserve">et al. Epicardial shock‐wave therapy improves ventricular function in a porcine model of ischemic heart disease. </w:t>
      </w:r>
      <w:r w:rsidRPr="00E5557C">
        <w:rPr>
          <w:rFonts w:asciiTheme="minorHAnsi" w:hAnsiTheme="minorHAnsi" w:cstheme="minorHAnsi"/>
          <w:i/>
          <w:iCs/>
          <w:color w:val="auto"/>
        </w:rPr>
        <w:t xml:space="preserve">Journal of </w:t>
      </w:r>
      <w:r w:rsidR="00E5557C" w:rsidRPr="00E5557C">
        <w:rPr>
          <w:rFonts w:asciiTheme="minorHAnsi" w:hAnsiTheme="minorHAnsi" w:cstheme="minorHAnsi"/>
          <w:i/>
          <w:iCs/>
          <w:color w:val="auto"/>
        </w:rPr>
        <w:t xml:space="preserve">Tissue Engineering </w:t>
      </w:r>
      <w:r w:rsidR="00E5557C">
        <w:rPr>
          <w:rFonts w:asciiTheme="minorHAnsi" w:hAnsiTheme="minorHAnsi" w:cstheme="minorHAnsi"/>
          <w:i/>
          <w:iCs/>
          <w:color w:val="auto"/>
        </w:rPr>
        <w:t>a</w:t>
      </w:r>
      <w:r w:rsidR="00E5557C" w:rsidRPr="00E5557C">
        <w:rPr>
          <w:rFonts w:asciiTheme="minorHAnsi" w:hAnsiTheme="minorHAnsi" w:cstheme="minorHAnsi"/>
          <w:i/>
          <w:iCs/>
          <w:color w:val="auto"/>
        </w:rPr>
        <w:t>nd Regenerative Medicine</w:t>
      </w:r>
      <w:r w:rsidRPr="00900815">
        <w:rPr>
          <w:rFonts w:asciiTheme="minorHAnsi" w:hAnsiTheme="minorHAnsi" w:cstheme="minorHAnsi"/>
          <w:color w:val="auto"/>
        </w:rPr>
        <w:t xml:space="preserve">. </w:t>
      </w:r>
      <w:r w:rsidRPr="00E5557C">
        <w:rPr>
          <w:rFonts w:asciiTheme="minorHAnsi" w:hAnsiTheme="minorHAnsi" w:cstheme="minorHAnsi"/>
          <w:b/>
          <w:bCs/>
          <w:color w:val="auto"/>
        </w:rPr>
        <w:t>10</w:t>
      </w:r>
      <w:r w:rsidR="00E5557C">
        <w:rPr>
          <w:rFonts w:asciiTheme="minorHAnsi" w:hAnsiTheme="minorHAnsi" w:cstheme="minorHAnsi"/>
          <w:color w:val="auto"/>
        </w:rPr>
        <w:t>,</w:t>
      </w:r>
      <w:r w:rsidRPr="00900815">
        <w:rPr>
          <w:rFonts w:asciiTheme="minorHAnsi" w:hAnsiTheme="minorHAnsi" w:cstheme="minorHAnsi"/>
          <w:color w:val="auto"/>
        </w:rPr>
        <w:t xml:space="preserve"> 1057–1064</w:t>
      </w:r>
      <w:r w:rsidR="00E5557C">
        <w:rPr>
          <w:rFonts w:asciiTheme="minorHAnsi" w:hAnsiTheme="minorHAnsi" w:cstheme="minorHAnsi"/>
          <w:color w:val="auto"/>
        </w:rPr>
        <w:t xml:space="preserve"> (</w:t>
      </w:r>
      <w:r w:rsidRPr="00900815">
        <w:rPr>
          <w:rFonts w:asciiTheme="minorHAnsi" w:hAnsiTheme="minorHAnsi" w:cstheme="minorHAnsi"/>
          <w:color w:val="auto"/>
        </w:rPr>
        <w:t xml:space="preserve">2016). </w:t>
      </w:r>
    </w:p>
    <w:p w14:paraId="792EE6C2" w14:textId="69B0D5E0"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t xml:space="preserve">11. </w:t>
      </w:r>
      <w:r w:rsidRPr="00900815">
        <w:rPr>
          <w:rFonts w:asciiTheme="minorHAnsi" w:hAnsiTheme="minorHAnsi" w:cstheme="minorHAnsi"/>
          <w:color w:val="auto"/>
        </w:rPr>
        <w:tab/>
      </w:r>
      <w:proofErr w:type="spellStart"/>
      <w:r w:rsidRPr="00900815">
        <w:rPr>
          <w:rFonts w:asciiTheme="minorHAnsi" w:hAnsiTheme="minorHAnsi" w:cstheme="minorHAnsi"/>
          <w:color w:val="auto"/>
        </w:rPr>
        <w:t>Holfeld</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J</w:t>
      </w:r>
      <w:r w:rsidR="00D722D1">
        <w:rPr>
          <w:rFonts w:asciiTheme="minorHAnsi" w:hAnsiTheme="minorHAnsi" w:cstheme="minorHAnsi"/>
          <w:color w:val="auto"/>
        </w:rPr>
        <w:t>.</w:t>
      </w:r>
      <w:r w:rsidRPr="00900815">
        <w:rPr>
          <w:rFonts w:asciiTheme="minorHAnsi" w:hAnsiTheme="minorHAnsi" w:cstheme="minorHAnsi"/>
          <w:color w:val="auto"/>
        </w:rPr>
        <w:t xml:space="preserve"> et al. Toll-like receptor 3 signaling mediates angiogenic response upon shock wave treatment of ischemic muscle. </w:t>
      </w:r>
      <w:r w:rsidRPr="00E5557C">
        <w:rPr>
          <w:rFonts w:asciiTheme="minorHAnsi" w:hAnsiTheme="minorHAnsi" w:cstheme="minorHAnsi"/>
          <w:i/>
          <w:iCs/>
          <w:color w:val="auto"/>
        </w:rPr>
        <w:t>Cardiovascular</w:t>
      </w:r>
      <w:r w:rsidRPr="00900815">
        <w:rPr>
          <w:rFonts w:asciiTheme="minorHAnsi" w:hAnsiTheme="minorHAnsi" w:cstheme="minorHAnsi"/>
          <w:color w:val="auto"/>
        </w:rPr>
        <w:t xml:space="preserve"> </w:t>
      </w:r>
      <w:r w:rsidRPr="00E5557C">
        <w:rPr>
          <w:rFonts w:asciiTheme="minorHAnsi" w:hAnsiTheme="minorHAnsi" w:cstheme="minorHAnsi"/>
          <w:i/>
          <w:iCs/>
          <w:color w:val="auto"/>
        </w:rPr>
        <w:t>Research</w:t>
      </w:r>
      <w:r w:rsidRPr="00900815">
        <w:rPr>
          <w:rFonts w:asciiTheme="minorHAnsi" w:hAnsiTheme="minorHAnsi" w:cstheme="minorHAnsi"/>
          <w:color w:val="auto"/>
        </w:rPr>
        <w:t xml:space="preserve">. </w:t>
      </w:r>
      <w:r w:rsidRPr="00E5557C">
        <w:rPr>
          <w:rFonts w:asciiTheme="minorHAnsi" w:hAnsiTheme="minorHAnsi" w:cstheme="minorHAnsi"/>
          <w:b/>
          <w:bCs/>
          <w:color w:val="auto"/>
        </w:rPr>
        <w:t>109</w:t>
      </w:r>
      <w:r w:rsidR="00E5557C">
        <w:rPr>
          <w:rFonts w:asciiTheme="minorHAnsi" w:hAnsiTheme="minorHAnsi" w:cstheme="minorHAnsi"/>
          <w:color w:val="auto"/>
        </w:rPr>
        <w:t xml:space="preserve"> </w:t>
      </w:r>
      <w:r w:rsidRPr="00900815">
        <w:rPr>
          <w:rFonts w:asciiTheme="minorHAnsi" w:hAnsiTheme="minorHAnsi" w:cstheme="minorHAnsi"/>
          <w:color w:val="auto"/>
        </w:rPr>
        <w:t>(2</w:t>
      </w:r>
      <w:r w:rsidR="00E5557C">
        <w:rPr>
          <w:rFonts w:asciiTheme="minorHAnsi" w:hAnsiTheme="minorHAnsi" w:cstheme="minorHAnsi"/>
          <w:color w:val="auto"/>
        </w:rPr>
        <w:t xml:space="preserve">), </w:t>
      </w:r>
      <w:r w:rsidRPr="00900815">
        <w:rPr>
          <w:rFonts w:asciiTheme="minorHAnsi" w:hAnsiTheme="minorHAnsi" w:cstheme="minorHAnsi"/>
          <w:color w:val="auto"/>
        </w:rPr>
        <w:t>331–43</w:t>
      </w:r>
      <w:r w:rsidR="00E5557C">
        <w:rPr>
          <w:rFonts w:asciiTheme="minorHAnsi" w:hAnsiTheme="minorHAnsi" w:cstheme="minorHAnsi"/>
          <w:color w:val="auto"/>
        </w:rPr>
        <w:t xml:space="preserve"> (</w:t>
      </w:r>
      <w:r w:rsidRPr="00900815">
        <w:rPr>
          <w:rFonts w:asciiTheme="minorHAnsi" w:hAnsiTheme="minorHAnsi" w:cstheme="minorHAnsi"/>
          <w:color w:val="auto"/>
        </w:rPr>
        <w:t xml:space="preserve">2016). </w:t>
      </w:r>
    </w:p>
    <w:p w14:paraId="1757A361" w14:textId="42CA3513"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t xml:space="preserve">12. </w:t>
      </w:r>
      <w:r w:rsidRPr="00900815">
        <w:rPr>
          <w:rFonts w:asciiTheme="minorHAnsi" w:hAnsiTheme="minorHAnsi" w:cstheme="minorHAnsi"/>
          <w:color w:val="auto"/>
        </w:rPr>
        <w:tab/>
      </w:r>
      <w:proofErr w:type="spellStart"/>
      <w:r w:rsidRPr="00900815">
        <w:rPr>
          <w:rFonts w:asciiTheme="minorHAnsi" w:hAnsiTheme="minorHAnsi" w:cstheme="minorHAnsi"/>
          <w:color w:val="auto"/>
        </w:rPr>
        <w:t>Tepeköylü</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C</w:t>
      </w:r>
      <w:r w:rsidR="00D722D1">
        <w:rPr>
          <w:rFonts w:asciiTheme="minorHAnsi" w:hAnsiTheme="minorHAnsi" w:cstheme="minorHAnsi"/>
          <w:color w:val="auto"/>
        </w:rPr>
        <w:t>.</w:t>
      </w:r>
      <w:r w:rsidRPr="00900815">
        <w:rPr>
          <w:rFonts w:asciiTheme="minorHAnsi" w:hAnsiTheme="minorHAnsi" w:cstheme="minorHAnsi"/>
          <w:color w:val="auto"/>
        </w:rPr>
        <w:t xml:space="preserve"> et al. Shockwaves prevent from heart failure after acute myocardial ischemia via RNA/protein complexes. </w:t>
      </w:r>
      <w:r w:rsidRPr="00E5557C">
        <w:rPr>
          <w:rFonts w:asciiTheme="minorHAnsi" w:hAnsiTheme="minorHAnsi" w:cstheme="minorHAnsi"/>
          <w:i/>
          <w:iCs/>
          <w:color w:val="auto"/>
        </w:rPr>
        <w:t xml:space="preserve">Journal of </w:t>
      </w:r>
      <w:r w:rsidR="00E5557C" w:rsidRPr="00E5557C">
        <w:rPr>
          <w:rFonts w:asciiTheme="minorHAnsi" w:hAnsiTheme="minorHAnsi" w:cstheme="minorHAnsi"/>
          <w:i/>
          <w:iCs/>
          <w:color w:val="auto"/>
        </w:rPr>
        <w:t xml:space="preserve">Cellular </w:t>
      </w:r>
      <w:r w:rsidR="00E5557C">
        <w:rPr>
          <w:rFonts w:asciiTheme="minorHAnsi" w:hAnsiTheme="minorHAnsi" w:cstheme="minorHAnsi"/>
          <w:i/>
          <w:iCs/>
          <w:color w:val="auto"/>
        </w:rPr>
        <w:t>a</w:t>
      </w:r>
      <w:r w:rsidR="00E5557C" w:rsidRPr="00E5557C">
        <w:rPr>
          <w:rFonts w:asciiTheme="minorHAnsi" w:hAnsiTheme="minorHAnsi" w:cstheme="minorHAnsi"/>
          <w:i/>
          <w:iCs/>
          <w:color w:val="auto"/>
        </w:rPr>
        <w:t>nd Molecular Medicine</w:t>
      </w:r>
      <w:r w:rsidRPr="00900815">
        <w:rPr>
          <w:rFonts w:asciiTheme="minorHAnsi" w:hAnsiTheme="minorHAnsi" w:cstheme="minorHAnsi"/>
          <w:color w:val="auto"/>
        </w:rPr>
        <w:t xml:space="preserve">. </w:t>
      </w:r>
      <w:r w:rsidRPr="00E5557C">
        <w:rPr>
          <w:rFonts w:asciiTheme="minorHAnsi" w:hAnsiTheme="minorHAnsi" w:cstheme="minorHAnsi"/>
          <w:b/>
          <w:bCs/>
          <w:color w:val="auto"/>
        </w:rPr>
        <w:t>21</w:t>
      </w:r>
      <w:r w:rsidR="00E5557C">
        <w:rPr>
          <w:rFonts w:asciiTheme="minorHAnsi" w:hAnsiTheme="minorHAnsi" w:cstheme="minorHAnsi"/>
          <w:color w:val="auto"/>
        </w:rPr>
        <w:t xml:space="preserve"> </w:t>
      </w:r>
      <w:r w:rsidRPr="00900815">
        <w:rPr>
          <w:rFonts w:asciiTheme="minorHAnsi" w:hAnsiTheme="minorHAnsi" w:cstheme="minorHAnsi"/>
          <w:color w:val="auto"/>
        </w:rPr>
        <w:t>(4</w:t>
      </w:r>
      <w:r w:rsidR="00E5557C">
        <w:rPr>
          <w:rFonts w:asciiTheme="minorHAnsi" w:hAnsiTheme="minorHAnsi" w:cstheme="minorHAnsi"/>
          <w:color w:val="auto"/>
        </w:rPr>
        <w:t xml:space="preserve">), </w:t>
      </w:r>
      <w:r w:rsidRPr="00900815">
        <w:rPr>
          <w:rFonts w:asciiTheme="minorHAnsi" w:hAnsiTheme="minorHAnsi" w:cstheme="minorHAnsi"/>
          <w:color w:val="auto"/>
        </w:rPr>
        <w:t>791–801</w:t>
      </w:r>
      <w:r w:rsidR="00E5557C">
        <w:rPr>
          <w:rFonts w:asciiTheme="minorHAnsi" w:hAnsiTheme="minorHAnsi" w:cstheme="minorHAnsi"/>
          <w:color w:val="auto"/>
        </w:rPr>
        <w:t xml:space="preserve"> (</w:t>
      </w:r>
      <w:r w:rsidRPr="00900815">
        <w:rPr>
          <w:rFonts w:asciiTheme="minorHAnsi" w:hAnsiTheme="minorHAnsi" w:cstheme="minorHAnsi"/>
          <w:color w:val="auto"/>
        </w:rPr>
        <w:t xml:space="preserve">2017). </w:t>
      </w:r>
    </w:p>
    <w:p w14:paraId="1823804E" w14:textId="17F49638"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t xml:space="preserve">13. </w:t>
      </w:r>
      <w:r w:rsidRPr="00900815">
        <w:rPr>
          <w:rFonts w:asciiTheme="minorHAnsi" w:hAnsiTheme="minorHAnsi" w:cstheme="minorHAnsi"/>
          <w:color w:val="auto"/>
        </w:rPr>
        <w:tab/>
      </w:r>
      <w:proofErr w:type="spellStart"/>
      <w:r w:rsidRPr="00900815">
        <w:rPr>
          <w:rFonts w:asciiTheme="minorHAnsi" w:hAnsiTheme="minorHAnsi" w:cstheme="minorHAnsi"/>
          <w:color w:val="auto"/>
        </w:rPr>
        <w:t>Gollmann-Tepeköylü</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C</w:t>
      </w:r>
      <w:r w:rsidR="00D722D1">
        <w:rPr>
          <w:rFonts w:asciiTheme="minorHAnsi" w:hAnsiTheme="minorHAnsi" w:cstheme="minorHAnsi"/>
          <w:color w:val="auto"/>
        </w:rPr>
        <w:t>.</w:t>
      </w:r>
      <w:r w:rsidRPr="00900815">
        <w:rPr>
          <w:rFonts w:asciiTheme="minorHAnsi" w:hAnsiTheme="minorHAnsi" w:cstheme="minorHAnsi"/>
          <w:color w:val="auto"/>
        </w:rPr>
        <w:t xml:space="preserve"> et al. miR-19a-3p containing exosomes improve function of ischemic myocardium upon shock wave therapy. </w:t>
      </w:r>
      <w:r w:rsidRPr="00E5557C">
        <w:rPr>
          <w:rFonts w:asciiTheme="minorHAnsi" w:hAnsiTheme="minorHAnsi" w:cstheme="minorHAnsi"/>
          <w:i/>
          <w:iCs/>
          <w:color w:val="auto"/>
        </w:rPr>
        <w:t>Cardiovascular</w:t>
      </w:r>
      <w:r w:rsidRPr="00900815">
        <w:rPr>
          <w:rFonts w:asciiTheme="minorHAnsi" w:hAnsiTheme="minorHAnsi" w:cstheme="minorHAnsi"/>
          <w:color w:val="auto"/>
        </w:rPr>
        <w:t xml:space="preserve"> </w:t>
      </w:r>
      <w:r w:rsidRPr="00E5557C">
        <w:rPr>
          <w:rFonts w:asciiTheme="minorHAnsi" w:hAnsiTheme="minorHAnsi" w:cstheme="minorHAnsi"/>
          <w:i/>
          <w:iCs/>
          <w:color w:val="auto"/>
        </w:rPr>
        <w:t>Research</w:t>
      </w:r>
      <w:r w:rsidR="00E5557C">
        <w:rPr>
          <w:rFonts w:asciiTheme="minorHAnsi" w:hAnsiTheme="minorHAnsi" w:cstheme="minorHAnsi"/>
          <w:color w:val="auto"/>
        </w:rPr>
        <w:t xml:space="preserve"> (</w:t>
      </w:r>
      <w:r w:rsidRPr="00900815">
        <w:rPr>
          <w:rFonts w:asciiTheme="minorHAnsi" w:hAnsiTheme="minorHAnsi" w:cstheme="minorHAnsi"/>
          <w:color w:val="auto"/>
        </w:rPr>
        <w:t>2019)</w:t>
      </w:r>
      <w:r w:rsidR="00E5557C">
        <w:rPr>
          <w:rFonts w:asciiTheme="minorHAnsi" w:hAnsiTheme="minorHAnsi" w:cstheme="minorHAnsi"/>
          <w:color w:val="auto"/>
        </w:rPr>
        <w:t>.</w:t>
      </w:r>
    </w:p>
    <w:p w14:paraId="24FDEF6D" w14:textId="4E745E4E" w:rsidR="000C7E27" w:rsidRPr="00900815" w:rsidRDefault="000C7E27" w:rsidP="00E5557C">
      <w:pPr>
        <w:rPr>
          <w:color w:val="auto"/>
        </w:rPr>
      </w:pPr>
      <w:r w:rsidRPr="00900815">
        <w:rPr>
          <w:color w:val="auto"/>
        </w:rPr>
        <w:t xml:space="preserve">14. </w:t>
      </w:r>
      <w:r w:rsidRPr="00900815">
        <w:rPr>
          <w:color w:val="auto"/>
        </w:rPr>
        <w:tab/>
      </w:r>
      <w:proofErr w:type="spellStart"/>
      <w:r w:rsidRPr="00900815">
        <w:rPr>
          <w:color w:val="auto"/>
        </w:rPr>
        <w:t>Pölzl</w:t>
      </w:r>
      <w:proofErr w:type="spellEnd"/>
      <w:r w:rsidR="00D722D1">
        <w:rPr>
          <w:color w:val="auto"/>
        </w:rPr>
        <w:t>,</w:t>
      </w:r>
      <w:r w:rsidRPr="00900815">
        <w:rPr>
          <w:color w:val="auto"/>
        </w:rPr>
        <w:t xml:space="preserve"> L</w:t>
      </w:r>
      <w:r w:rsidR="00D722D1">
        <w:rPr>
          <w:color w:val="auto"/>
        </w:rPr>
        <w:t>.</w:t>
      </w:r>
      <w:r w:rsidRPr="00900815">
        <w:rPr>
          <w:color w:val="auto"/>
        </w:rPr>
        <w:t xml:space="preserve"> et al. Safety and efficacy of direct Cardiac Shockwave Therapy in patients with ischemic cardiomyopathy undergoing coronary artery bypass grafting (the CAST-HF trial</w:t>
      </w:r>
      <w:r w:rsidR="00E5557C">
        <w:rPr>
          <w:color w:val="auto"/>
        </w:rPr>
        <w:t xml:space="preserve">), </w:t>
      </w:r>
      <w:r w:rsidRPr="00900815">
        <w:rPr>
          <w:color w:val="auto"/>
        </w:rPr>
        <w:t xml:space="preserve">Study protocol for a randomized controlled trial. </w:t>
      </w:r>
      <w:r w:rsidRPr="00E5557C">
        <w:rPr>
          <w:rFonts w:asciiTheme="minorHAnsi" w:hAnsiTheme="minorHAnsi" w:cstheme="minorHAnsi"/>
          <w:i/>
          <w:iCs/>
          <w:color w:val="auto"/>
        </w:rPr>
        <w:t>Trials</w:t>
      </w:r>
      <w:r w:rsidRPr="00900815">
        <w:rPr>
          <w:color w:val="auto"/>
        </w:rPr>
        <w:t xml:space="preserve">. </w:t>
      </w:r>
      <w:r w:rsidRPr="00E5557C">
        <w:rPr>
          <w:rFonts w:asciiTheme="minorHAnsi" w:hAnsiTheme="minorHAnsi" w:cstheme="minorHAnsi"/>
          <w:b/>
          <w:bCs/>
          <w:color w:val="auto"/>
        </w:rPr>
        <w:t>21</w:t>
      </w:r>
      <w:r w:rsidR="00E5557C">
        <w:rPr>
          <w:color w:val="auto"/>
        </w:rPr>
        <w:t xml:space="preserve"> </w:t>
      </w:r>
      <w:r w:rsidRPr="00900815">
        <w:rPr>
          <w:color w:val="auto"/>
        </w:rPr>
        <w:t>(1</w:t>
      </w:r>
      <w:r w:rsidR="00E5557C">
        <w:rPr>
          <w:color w:val="auto"/>
        </w:rPr>
        <w:t xml:space="preserve">), </w:t>
      </w:r>
      <w:r w:rsidRPr="00900815">
        <w:rPr>
          <w:color w:val="auto"/>
        </w:rPr>
        <w:t>1–10</w:t>
      </w:r>
      <w:r w:rsidR="00E5557C">
        <w:rPr>
          <w:color w:val="auto"/>
        </w:rPr>
        <w:t xml:space="preserve"> (</w:t>
      </w:r>
      <w:r w:rsidR="00E5557C" w:rsidRPr="00900815">
        <w:rPr>
          <w:color w:val="auto"/>
        </w:rPr>
        <w:t>2020</w:t>
      </w:r>
      <w:r w:rsidR="00E5557C">
        <w:rPr>
          <w:color w:val="auto"/>
        </w:rPr>
        <w:t>).</w:t>
      </w:r>
    </w:p>
    <w:p w14:paraId="3CD70030" w14:textId="2FAAE2F8" w:rsidR="000C7E27" w:rsidRPr="00900815" w:rsidRDefault="000C7E27" w:rsidP="00E5557C">
      <w:pPr>
        <w:rPr>
          <w:rFonts w:asciiTheme="minorHAnsi" w:hAnsiTheme="minorHAnsi" w:cstheme="minorHAnsi"/>
          <w:color w:val="auto"/>
        </w:rPr>
      </w:pPr>
      <w:r w:rsidRPr="00900815">
        <w:rPr>
          <w:rFonts w:asciiTheme="minorHAnsi" w:hAnsiTheme="minorHAnsi" w:cstheme="minorHAnsi"/>
          <w:color w:val="auto"/>
        </w:rPr>
        <w:t xml:space="preserve">15. </w:t>
      </w:r>
      <w:r w:rsidRPr="00900815">
        <w:rPr>
          <w:rFonts w:asciiTheme="minorHAnsi" w:hAnsiTheme="minorHAnsi" w:cstheme="minorHAnsi"/>
          <w:color w:val="auto"/>
        </w:rPr>
        <w:tab/>
      </w:r>
      <w:proofErr w:type="spellStart"/>
      <w:r w:rsidRPr="00900815">
        <w:rPr>
          <w:rFonts w:asciiTheme="minorHAnsi" w:hAnsiTheme="minorHAnsi" w:cstheme="minorHAnsi"/>
          <w:color w:val="auto"/>
        </w:rPr>
        <w:t>Holfeld</w:t>
      </w:r>
      <w:proofErr w:type="spellEnd"/>
      <w:r w:rsidR="00D722D1">
        <w:rPr>
          <w:rFonts w:asciiTheme="minorHAnsi" w:hAnsiTheme="minorHAnsi" w:cstheme="minorHAnsi"/>
          <w:color w:val="auto"/>
        </w:rPr>
        <w:t>,</w:t>
      </w:r>
      <w:r w:rsidRPr="00900815">
        <w:rPr>
          <w:rFonts w:asciiTheme="minorHAnsi" w:hAnsiTheme="minorHAnsi" w:cstheme="minorHAnsi"/>
          <w:color w:val="auto"/>
        </w:rPr>
        <w:t xml:space="preserve"> J</w:t>
      </w:r>
      <w:r w:rsidR="00D722D1">
        <w:rPr>
          <w:rFonts w:asciiTheme="minorHAnsi" w:hAnsiTheme="minorHAnsi" w:cstheme="minorHAnsi"/>
          <w:color w:val="auto"/>
        </w:rPr>
        <w:t>. et al.</w:t>
      </w:r>
      <w:r w:rsidRPr="00900815">
        <w:rPr>
          <w:rFonts w:asciiTheme="minorHAnsi" w:hAnsiTheme="minorHAnsi" w:cstheme="minorHAnsi"/>
          <w:color w:val="auto"/>
        </w:rPr>
        <w:t xml:space="preserve"> Shock wave application to cell cultures. </w:t>
      </w:r>
      <w:r w:rsidRPr="00E5557C">
        <w:rPr>
          <w:rFonts w:asciiTheme="minorHAnsi" w:hAnsiTheme="minorHAnsi" w:cstheme="minorHAnsi"/>
          <w:i/>
          <w:iCs/>
          <w:color w:val="auto"/>
        </w:rPr>
        <w:t>Journal of</w:t>
      </w:r>
      <w:r w:rsidR="00900815" w:rsidRPr="00E5557C">
        <w:rPr>
          <w:rFonts w:asciiTheme="minorHAnsi" w:hAnsiTheme="minorHAnsi" w:cstheme="minorHAnsi"/>
          <w:i/>
          <w:iCs/>
          <w:color w:val="auto"/>
        </w:rPr>
        <w:t xml:space="preserve"> </w:t>
      </w:r>
      <w:r w:rsidRPr="00E5557C">
        <w:rPr>
          <w:rFonts w:asciiTheme="minorHAnsi" w:hAnsiTheme="minorHAnsi" w:cstheme="minorHAnsi"/>
          <w:i/>
          <w:iCs/>
          <w:color w:val="auto"/>
        </w:rPr>
        <w:t>Visualized Experiments</w:t>
      </w:r>
      <w:r w:rsidRPr="00900815">
        <w:rPr>
          <w:rFonts w:asciiTheme="minorHAnsi" w:hAnsiTheme="minorHAnsi" w:cstheme="minorHAnsi"/>
          <w:color w:val="auto"/>
        </w:rPr>
        <w:t>. (86),</w:t>
      </w:r>
      <w:r w:rsidR="00E5557C">
        <w:rPr>
          <w:rFonts w:asciiTheme="minorHAnsi" w:hAnsiTheme="minorHAnsi" w:cstheme="minorHAnsi"/>
          <w:color w:val="auto"/>
        </w:rPr>
        <w:t xml:space="preserve"> </w:t>
      </w:r>
      <w:r w:rsidRPr="00900815">
        <w:rPr>
          <w:rFonts w:asciiTheme="minorHAnsi" w:hAnsiTheme="minorHAnsi" w:cstheme="minorHAnsi"/>
          <w:color w:val="auto"/>
        </w:rPr>
        <w:t>e51076 (2014).</w:t>
      </w:r>
    </w:p>
    <w:p w14:paraId="2637C6AD" w14:textId="1D119730" w:rsidR="000C7E27" w:rsidRPr="00900815" w:rsidRDefault="000C7E27" w:rsidP="00E5557C">
      <w:pPr>
        <w:rPr>
          <w:noProof/>
          <w:color w:val="auto"/>
        </w:rPr>
      </w:pPr>
    </w:p>
    <w:sectPr w:rsidR="000C7E27" w:rsidRPr="00900815"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B3C8A" w14:textId="77777777" w:rsidR="00FF56EB" w:rsidRDefault="00FF56EB" w:rsidP="00621C4E">
      <w:r>
        <w:separator/>
      </w:r>
    </w:p>
  </w:endnote>
  <w:endnote w:type="continuationSeparator" w:id="0">
    <w:p w14:paraId="4A3BAB87" w14:textId="77777777" w:rsidR="00FF56EB" w:rsidRDefault="00FF56E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032A74" w:rsidRPr="00494F77" w:rsidRDefault="00032A7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032A74" w:rsidRDefault="00032A7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086CF" w14:textId="77777777" w:rsidR="00FF56EB" w:rsidRDefault="00FF56EB" w:rsidP="00621C4E">
      <w:r>
        <w:separator/>
      </w:r>
    </w:p>
  </w:footnote>
  <w:footnote w:type="continuationSeparator" w:id="0">
    <w:p w14:paraId="1D936916" w14:textId="77777777" w:rsidR="00FF56EB" w:rsidRDefault="00FF56E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032A74" w:rsidRPr="006F06E4" w:rsidRDefault="00032A7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2E3D6A7" w:rsidR="00032A74" w:rsidRPr="006F06E4" w:rsidRDefault="00032A74"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253B"/>
    <w:multiLevelType w:val="multilevel"/>
    <w:tmpl w:val="232CBA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32694"/>
    <w:multiLevelType w:val="hybridMultilevel"/>
    <w:tmpl w:val="DD84CAC2"/>
    <w:lvl w:ilvl="0" w:tplc="010EBCE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23054"/>
    <w:multiLevelType w:val="hybridMultilevel"/>
    <w:tmpl w:val="858A80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83E4C"/>
    <w:multiLevelType w:val="hybridMultilevel"/>
    <w:tmpl w:val="8F52AF7E"/>
    <w:lvl w:ilvl="0" w:tplc="8BBAC5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F385B"/>
    <w:multiLevelType w:val="multilevel"/>
    <w:tmpl w:val="F8E02C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F40C9"/>
    <w:multiLevelType w:val="multilevel"/>
    <w:tmpl w:val="038EB2A2"/>
    <w:lvl w:ilvl="0">
      <w:start w:val="1"/>
      <w:numFmt w:val="decimal"/>
      <w:lvlText w:val="%1."/>
      <w:lvlJc w:val="left"/>
      <w:pPr>
        <w:ind w:left="720" w:hanging="360"/>
      </w:pPr>
      <w:rPr>
        <w:rFonts w:hint="default"/>
      </w:rPr>
    </w:lvl>
    <w:lvl w:ilvl="1">
      <w:start w:val="1"/>
      <w:numFmt w:val="decimal"/>
      <w:isLgl/>
      <w:lvlText w:val="%1.%2."/>
      <w:lvlJc w:val="left"/>
      <w:pPr>
        <w:ind w:left="735" w:hanging="36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80" w:hanging="180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1F62B5"/>
    <w:multiLevelType w:val="multilevel"/>
    <w:tmpl w:val="27C61E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CF37D6"/>
    <w:multiLevelType w:val="multilevel"/>
    <w:tmpl w:val="6518BA2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2E707DB"/>
    <w:multiLevelType w:val="hybridMultilevel"/>
    <w:tmpl w:val="052832C0"/>
    <w:lvl w:ilvl="0" w:tplc="9E4A151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31A1893"/>
    <w:multiLevelType w:val="hybridMultilevel"/>
    <w:tmpl w:val="2132CD96"/>
    <w:lvl w:ilvl="0" w:tplc="662C30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682691B"/>
    <w:multiLevelType w:val="hybridMultilevel"/>
    <w:tmpl w:val="E5209A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33764"/>
    <w:multiLevelType w:val="multilevel"/>
    <w:tmpl w:val="6E147AF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DE1C07"/>
    <w:multiLevelType w:val="multilevel"/>
    <w:tmpl w:val="6518BA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74E37B7"/>
    <w:multiLevelType w:val="multilevel"/>
    <w:tmpl w:val="6518BA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85F2D76"/>
    <w:multiLevelType w:val="hybridMultilevel"/>
    <w:tmpl w:val="750603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95982"/>
    <w:multiLevelType w:val="hybridMultilevel"/>
    <w:tmpl w:val="9D9C11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2A60DB"/>
    <w:multiLevelType w:val="multilevel"/>
    <w:tmpl w:val="6E56548A"/>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5F5008A"/>
    <w:multiLevelType w:val="hybridMultilevel"/>
    <w:tmpl w:val="DD84CAC2"/>
    <w:lvl w:ilvl="0" w:tplc="010EBCE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1C099B"/>
    <w:multiLevelType w:val="multilevel"/>
    <w:tmpl w:val="49D867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B165A16"/>
    <w:multiLevelType w:val="multilevel"/>
    <w:tmpl w:val="808629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4"/>
  </w:num>
  <w:num w:numId="3">
    <w:abstractNumId w:val="7"/>
  </w:num>
  <w:num w:numId="4">
    <w:abstractNumId w:val="32"/>
  </w:num>
  <w:num w:numId="5">
    <w:abstractNumId w:val="20"/>
  </w:num>
  <w:num w:numId="6">
    <w:abstractNumId w:val="30"/>
  </w:num>
  <w:num w:numId="7">
    <w:abstractNumId w:val="1"/>
  </w:num>
  <w:num w:numId="8">
    <w:abstractNumId w:val="22"/>
  </w:num>
  <w:num w:numId="9">
    <w:abstractNumId w:val="23"/>
  </w:num>
  <w:num w:numId="10">
    <w:abstractNumId w:val="33"/>
  </w:num>
  <w:num w:numId="11">
    <w:abstractNumId w:val="37"/>
  </w:num>
  <w:num w:numId="12">
    <w:abstractNumId w:val="4"/>
  </w:num>
  <w:num w:numId="13">
    <w:abstractNumId w:val="35"/>
  </w:num>
  <w:num w:numId="14">
    <w:abstractNumId w:val="43"/>
  </w:num>
  <w:num w:numId="15">
    <w:abstractNumId w:val="27"/>
  </w:num>
  <w:num w:numId="16">
    <w:abstractNumId w:val="19"/>
  </w:num>
  <w:num w:numId="17">
    <w:abstractNumId w:val="36"/>
  </w:num>
  <w:num w:numId="18">
    <w:abstractNumId w:val="28"/>
  </w:num>
  <w:num w:numId="19">
    <w:abstractNumId w:val="39"/>
  </w:num>
  <w:num w:numId="20">
    <w:abstractNumId w:val="5"/>
  </w:num>
  <w:num w:numId="21">
    <w:abstractNumId w:val="41"/>
  </w:num>
  <w:num w:numId="22">
    <w:abstractNumId w:val="38"/>
  </w:num>
  <w:num w:numId="23">
    <w:abstractNumId w:val="29"/>
  </w:num>
  <w:num w:numId="24">
    <w:abstractNumId w:val="45"/>
  </w:num>
  <w:num w:numId="25">
    <w:abstractNumId w:val="15"/>
  </w:num>
  <w:num w:numId="26">
    <w:abstractNumId w:val="3"/>
  </w:num>
  <w:num w:numId="27">
    <w:abstractNumId w:val="12"/>
  </w:num>
  <w:num w:numId="28">
    <w:abstractNumId w:val="47"/>
  </w:num>
  <w:num w:numId="29">
    <w:abstractNumId w:val="40"/>
  </w:num>
  <w:num w:numId="30">
    <w:abstractNumId w:val="26"/>
  </w:num>
  <w:num w:numId="31">
    <w:abstractNumId w:val="9"/>
  </w:num>
  <w:num w:numId="32">
    <w:abstractNumId w:val="18"/>
  </w:num>
  <w:num w:numId="33">
    <w:abstractNumId w:val="16"/>
  </w:num>
  <w:num w:numId="34">
    <w:abstractNumId w:val="6"/>
  </w:num>
  <w:num w:numId="35">
    <w:abstractNumId w:val="17"/>
  </w:num>
  <w:num w:numId="36">
    <w:abstractNumId w:val="21"/>
  </w:num>
  <w:num w:numId="37">
    <w:abstractNumId w:val="13"/>
  </w:num>
  <w:num w:numId="38">
    <w:abstractNumId w:val="25"/>
  </w:num>
  <w:num w:numId="39">
    <w:abstractNumId w:val="0"/>
  </w:num>
  <w:num w:numId="40">
    <w:abstractNumId w:val="44"/>
  </w:num>
  <w:num w:numId="41">
    <w:abstractNumId w:val="46"/>
  </w:num>
  <w:num w:numId="42">
    <w:abstractNumId w:val="24"/>
  </w:num>
  <w:num w:numId="43">
    <w:abstractNumId w:val="14"/>
  </w:num>
  <w:num w:numId="44">
    <w:abstractNumId w:val="31"/>
  </w:num>
  <w:num w:numId="45">
    <w:abstractNumId w:val="2"/>
  </w:num>
  <w:num w:numId="46">
    <w:abstractNumId w:val="42"/>
  </w:num>
  <w:num w:numId="47">
    <w:abstractNumId w:val="11"/>
  </w:num>
  <w:num w:numId="4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893"/>
    <w:rsid w:val="00007DBC"/>
    <w:rsid w:val="00007EA1"/>
    <w:rsid w:val="000100F0"/>
    <w:rsid w:val="00011023"/>
    <w:rsid w:val="000129A1"/>
    <w:rsid w:val="000129B2"/>
    <w:rsid w:val="00012FF9"/>
    <w:rsid w:val="0001389C"/>
    <w:rsid w:val="00014314"/>
    <w:rsid w:val="00014C6D"/>
    <w:rsid w:val="000212AE"/>
    <w:rsid w:val="00021434"/>
    <w:rsid w:val="00021774"/>
    <w:rsid w:val="00021DF3"/>
    <w:rsid w:val="00023869"/>
    <w:rsid w:val="00024598"/>
    <w:rsid w:val="000279B0"/>
    <w:rsid w:val="00031F1E"/>
    <w:rsid w:val="00032769"/>
    <w:rsid w:val="00032A74"/>
    <w:rsid w:val="0003311E"/>
    <w:rsid w:val="00037B58"/>
    <w:rsid w:val="00037D69"/>
    <w:rsid w:val="00051B73"/>
    <w:rsid w:val="00055823"/>
    <w:rsid w:val="000575CF"/>
    <w:rsid w:val="00060ABE"/>
    <w:rsid w:val="00061A50"/>
    <w:rsid w:val="0006361B"/>
    <w:rsid w:val="00064104"/>
    <w:rsid w:val="00064F32"/>
    <w:rsid w:val="000652E3"/>
    <w:rsid w:val="00066025"/>
    <w:rsid w:val="00066804"/>
    <w:rsid w:val="00067A8F"/>
    <w:rsid w:val="000700C5"/>
    <w:rsid w:val="000701D1"/>
    <w:rsid w:val="00070922"/>
    <w:rsid w:val="000724BB"/>
    <w:rsid w:val="00076CDA"/>
    <w:rsid w:val="00080A20"/>
    <w:rsid w:val="00082796"/>
    <w:rsid w:val="00082DF4"/>
    <w:rsid w:val="00082E3B"/>
    <w:rsid w:val="000840DC"/>
    <w:rsid w:val="00086FF5"/>
    <w:rsid w:val="00087C0A"/>
    <w:rsid w:val="00091788"/>
    <w:rsid w:val="00093BC4"/>
    <w:rsid w:val="000943E6"/>
    <w:rsid w:val="00095CE4"/>
    <w:rsid w:val="00097929"/>
    <w:rsid w:val="000A0F2D"/>
    <w:rsid w:val="000A1E80"/>
    <w:rsid w:val="000A3B70"/>
    <w:rsid w:val="000A5153"/>
    <w:rsid w:val="000B10AE"/>
    <w:rsid w:val="000B2B16"/>
    <w:rsid w:val="000B30BF"/>
    <w:rsid w:val="000B566B"/>
    <w:rsid w:val="000B595C"/>
    <w:rsid w:val="000B662E"/>
    <w:rsid w:val="000B6E51"/>
    <w:rsid w:val="000B7294"/>
    <w:rsid w:val="000B75D0"/>
    <w:rsid w:val="000C1CF8"/>
    <w:rsid w:val="000C49CF"/>
    <w:rsid w:val="000C52E9"/>
    <w:rsid w:val="000C5B8B"/>
    <w:rsid w:val="000C5CDC"/>
    <w:rsid w:val="000C65DC"/>
    <w:rsid w:val="000C66F3"/>
    <w:rsid w:val="000C6900"/>
    <w:rsid w:val="000C7E27"/>
    <w:rsid w:val="000D28BF"/>
    <w:rsid w:val="000D31E8"/>
    <w:rsid w:val="000D4453"/>
    <w:rsid w:val="000D76E4"/>
    <w:rsid w:val="000E3816"/>
    <w:rsid w:val="000E4BE1"/>
    <w:rsid w:val="000E4F77"/>
    <w:rsid w:val="000F265C"/>
    <w:rsid w:val="000F3AFA"/>
    <w:rsid w:val="000F5712"/>
    <w:rsid w:val="000F6611"/>
    <w:rsid w:val="000F7E22"/>
    <w:rsid w:val="001064C1"/>
    <w:rsid w:val="00107554"/>
    <w:rsid w:val="001075E9"/>
    <w:rsid w:val="001104F3"/>
    <w:rsid w:val="00112EEB"/>
    <w:rsid w:val="00114C62"/>
    <w:rsid w:val="001173FF"/>
    <w:rsid w:val="0012475C"/>
    <w:rsid w:val="0012563A"/>
    <w:rsid w:val="001264DE"/>
    <w:rsid w:val="001313A7"/>
    <w:rsid w:val="0013276F"/>
    <w:rsid w:val="001342B5"/>
    <w:rsid w:val="0013621E"/>
    <w:rsid w:val="0013642E"/>
    <w:rsid w:val="00142EFE"/>
    <w:rsid w:val="00146710"/>
    <w:rsid w:val="00152A23"/>
    <w:rsid w:val="00152DCE"/>
    <w:rsid w:val="00156B11"/>
    <w:rsid w:val="00162CB7"/>
    <w:rsid w:val="001635BE"/>
    <w:rsid w:val="001665C9"/>
    <w:rsid w:val="00166F32"/>
    <w:rsid w:val="001718C0"/>
    <w:rsid w:val="00171E5B"/>
    <w:rsid w:val="00171F94"/>
    <w:rsid w:val="00175D4E"/>
    <w:rsid w:val="0017668A"/>
    <w:rsid w:val="001766FE"/>
    <w:rsid w:val="001771E7"/>
    <w:rsid w:val="0018635E"/>
    <w:rsid w:val="00187E79"/>
    <w:rsid w:val="001911FF"/>
    <w:rsid w:val="00192006"/>
    <w:rsid w:val="00193180"/>
    <w:rsid w:val="0019530C"/>
    <w:rsid w:val="00196792"/>
    <w:rsid w:val="001B1519"/>
    <w:rsid w:val="001B2E2D"/>
    <w:rsid w:val="001B5CD2"/>
    <w:rsid w:val="001C0BEE"/>
    <w:rsid w:val="001C1E49"/>
    <w:rsid w:val="001C27C1"/>
    <w:rsid w:val="001C2A98"/>
    <w:rsid w:val="001C3B86"/>
    <w:rsid w:val="001C4D95"/>
    <w:rsid w:val="001C69F1"/>
    <w:rsid w:val="001D3D7D"/>
    <w:rsid w:val="001D3FFF"/>
    <w:rsid w:val="001D4997"/>
    <w:rsid w:val="001D625F"/>
    <w:rsid w:val="001D68A4"/>
    <w:rsid w:val="001D7576"/>
    <w:rsid w:val="001E0E3F"/>
    <w:rsid w:val="001E14A0"/>
    <w:rsid w:val="001E7376"/>
    <w:rsid w:val="001F225C"/>
    <w:rsid w:val="00200792"/>
    <w:rsid w:val="00201CFA"/>
    <w:rsid w:val="0020220D"/>
    <w:rsid w:val="00202448"/>
    <w:rsid w:val="00202D15"/>
    <w:rsid w:val="00205B3F"/>
    <w:rsid w:val="00212A71"/>
    <w:rsid w:val="00212EAE"/>
    <w:rsid w:val="002145B7"/>
    <w:rsid w:val="00214BEE"/>
    <w:rsid w:val="00217BB6"/>
    <w:rsid w:val="002205B8"/>
    <w:rsid w:val="00224711"/>
    <w:rsid w:val="00225720"/>
    <w:rsid w:val="002259E5"/>
    <w:rsid w:val="00226140"/>
    <w:rsid w:val="002274F3"/>
    <w:rsid w:val="0023094C"/>
    <w:rsid w:val="00233484"/>
    <w:rsid w:val="00234303"/>
    <w:rsid w:val="00234BE3"/>
    <w:rsid w:val="00235A90"/>
    <w:rsid w:val="0023624F"/>
    <w:rsid w:val="00241E48"/>
    <w:rsid w:val="0024214E"/>
    <w:rsid w:val="00242623"/>
    <w:rsid w:val="00243D8F"/>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0FE"/>
    <w:rsid w:val="00287DC0"/>
    <w:rsid w:val="00290AF9"/>
    <w:rsid w:val="00291131"/>
    <w:rsid w:val="002967CF"/>
    <w:rsid w:val="00297788"/>
    <w:rsid w:val="002A3285"/>
    <w:rsid w:val="002A34F9"/>
    <w:rsid w:val="002A484B"/>
    <w:rsid w:val="002A64A6"/>
    <w:rsid w:val="002B1FE3"/>
    <w:rsid w:val="002B3301"/>
    <w:rsid w:val="002C1445"/>
    <w:rsid w:val="002C207C"/>
    <w:rsid w:val="002C47D4"/>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1CEA"/>
    <w:rsid w:val="00322871"/>
    <w:rsid w:val="00326FB3"/>
    <w:rsid w:val="003316D4"/>
    <w:rsid w:val="003320A5"/>
    <w:rsid w:val="003321B2"/>
    <w:rsid w:val="00332673"/>
    <w:rsid w:val="00332BBE"/>
    <w:rsid w:val="00333822"/>
    <w:rsid w:val="00336715"/>
    <w:rsid w:val="003401EC"/>
    <w:rsid w:val="00340DFD"/>
    <w:rsid w:val="00344954"/>
    <w:rsid w:val="00345DE8"/>
    <w:rsid w:val="00350B2B"/>
    <w:rsid w:val="00350CD7"/>
    <w:rsid w:val="00360C17"/>
    <w:rsid w:val="003621C6"/>
    <w:rsid w:val="003622B8"/>
    <w:rsid w:val="00366B76"/>
    <w:rsid w:val="00373051"/>
    <w:rsid w:val="00373B8F"/>
    <w:rsid w:val="00376D95"/>
    <w:rsid w:val="00377FBB"/>
    <w:rsid w:val="00385140"/>
    <w:rsid w:val="0039052B"/>
    <w:rsid w:val="003926E3"/>
    <w:rsid w:val="00393CC7"/>
    <w:rsid w:val="00395135"/>
    <w:rsid w:val="00396302"/>
    <w:rsid w:val="003971F7"/>
    <w:rsid w:val="003A16FC"/>
    <w:rsid w:val="003A2C8A"/>
    <w:rsid w:val="003A4FCD"/>
    <w:rsid w:val="003B0944"/>
    <w:rsid w:val="003B1593"/>
    <w:rsid w:val="003B4381"/>
    <w:rsid w:val="003C1043"/>
    <w:rsid w:val="003C1A30"/>
    <w:rsid w:val="003C5505"/>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7EC8"/>
    <w:rsid w:val="00410C80"/>
    <w:rsid w:val="0041110A"/>
    <w:rsid w:val="00411624"/>
    <w:rsid w:val="004148E1"/>
    <w:rsid w:val="00414CFA"/>
    <w:rsid w:val="00415EC0"/>
    <w:rsid w:val="00417396"/>
    <w:rsid w:val="00420BE9"/>
    <w:rsid w:val="00423AD8"/>
    <w:rsid w:val="00423FDD"/>
    <w:rsid w:val="00424994"/>
    <w:rsid w:val="00424C85"/>
    <w:rsid w:val="004260BD"/>
    <w:rsid w:val="0043012F"/>
    <w:rsid w:val="00430F1F"/>
    <w:rsid w:val="004326EA"/>
    <w:rsid w:val="004414BB"/>
    <w:rsid w:val="0044434C"/>
    <w:rsid w:val="0044456B"/>
    <w:rsid w:val="00447BD1"/>
    <w:rsid w:val="004507F3"/>
    <w:rsid w:val="00450AF4"/>
    <w:rsid w:val="0045261E"/>
    <w:rsid w:val="004562FC"/>
    <w:rsid w:val="00456A57"/>
    <w:rsid w:val="00460377"/>
    <w:rsid w:val="004607DE"/>
    <w:rsid w:val="00464814"/>
    <w:rsid w:val="004671C7"/>
    <w:rsid w:val="00472F4D"/>
    <w:rsid w:val="004730BF"/>
    <w:rsid w:val="00474DCB"/>
    <w:rsid w:val="0047535C"/>
    <w:rsid w:val="004762F6"/>
    <w:rsid w:val="00484EB8"/>
    <w:rsid w:val="00485870"/>
    <w:rsid w:val="00485FE8"/>
    <w:rsid w:val="00492473"/>
    <w:rsid w:val="00492EB5"/>
    <w:rsid w:val="00494F77"/>
    <w:rsid w:val="0049752D"/>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330F"/>
    <w:rsid w:val="004D59D8"/>
    <w:rsid w:val="004D5DA1"/>
    <w:rsid w:val="004D7910"/>
    <w:rsid w:val="004E150F"/>
    <w:rsid w:val="004E1DCA"/>
    <w:rsid w:val="004E23A1"/>
    <w:rsid w:val="004E3489"/>
    <w:rsid w:val="004E358A"/>
    <w:rsid w:val="004E3AFA"/>
    <w:rsid w:val="004E6588"/>
    <w:rsid w:val="004F2742"/>
    <w:rsid w:val="004F5CD1"/>
    <w:rsid w:val="00502A0A"/>
    <w:rsid w:val="00503997"/>
    <w:rsid w:val="00507C50"/>
    <w:rsid w:val="00511B5F"/>
    <w:rsid w:val="00514D40"/>
    <w:rsid w:val="00517C3A"/>
    <w:rsid w:val="00527BF4"/>
    <w:rsid w:val="005324BE"/>
    <w:rsid w:val="00534F6C"/>
    <w:rsid w:val="00535994"/>
    <w:rsid w:val="0053646D"/>
    <w:rsid w:val="00536D67"/>
    <w:rsid w:val="00540AAD"/>
    <w:rsid w:val="005429AA"/>
    <w:rsid w:val="00543EC1"/>
    <w:rsid w:val="00546458"/>
    <w:rsid w:val="0055087C"/>
    <w:rsid w:val="00553413"/>
    <w:rsid w:val="00555983"/>
    <w:rsid w:val="00555999"/>
    <w:rsid w:val="00560E31"/>
    <w:rsid w:val="00561BDA"/>
    <w:rsid w:val="00561FAD"/>
    <w:rsid w:val="00567DBF"/>
    <w:rsid w:val="00581B23"/>
    <w:rsid w:val="0058219C"/>
    <w:rsid w:val="0058707F"/>
    <w:rsid w:val="00591DBD"/>
    <w:rsid w:val="00591DE2"/>
    <w:rsid w:val="005931FE"/>
    <w:rsid w:val="0059420D"/>
    <w:rsid w:val="005978C3"/>
    <w:rsid w:val="00597BAD"/>
    <w:rsid w:val="005A0028"/>
    <w:rsid w:val="005A0ACC"/>
    <w:rsid w:val="005A2F7A"/>
    <w:rsid w:val="005A503E"/>
    <w:rsid w:val="005B0072"/>
    <w:rsid w:val="005B0732"/>
    <w:rsid w:val="005B38A0"/>
    <w:rsid w:val="005B491C"/>
    <w:rsid w:val="005B4DBF"/>
    <w:rsid w:val="005B5DE2"/>
    <w:rsid w:val="005B674C"/>
    <w:rsid w:val="005C24F2"/>
    <w:rsid w:val="005C5CFE"/>
    <w:rsid w:val="005C7561"/>
    <w:rsid w:val="005C7E64"/>
    <w:rsid w:val="005D1E57"/>
    <w:rsid w:val="005D2F57"/>
    <w:rsid w:val="005D34F6"/>
    <w:rsid w:val="005D4F1A"/>
    <w:rsid w:val="005E1884"/>
    <w:rsid w:val="005F373A"/>
    <w:rsid w:val="005F45C0"/>
    <w:rsid w:val="005F4F87"/>
    <w:rsid w:val="005F6B0E"/>
    <w:rsid w:val="005F760E"/>
    <w:rsid w:val="005F7B1D"/>
    <w:rsid w:val="0060222A"/>
    <w:rsid w:val="006070C4"/>
    <w:rsid w:val="00610C21"/>
    <w:rsid w:val="00611907"/>
    <w:rsid w:val="00611F25"/>
    <w:rsid w:val="00613116"/>
    <w:rsid w:val="006202A6"/>
    <w:rsid w:val="0062054B"/>
    <w:rsid w:val="00620926"/>
    <w:rsid w:val="00621C4E"/>
    <w:rsid w:val="006237A0"/>
    <w:rsid w:val="00624EAE"/>
    <w:rsid w:val="006305D7"/>
    <w:rsid w:val="006324D7"/>
    <w:rsid w:val="00632F63"/>
    <w:rsid w:val="00633A01"/>
    <w:rsid w:val="00633B97"/>
    <w:rsid w:val="006341F7"/>
    <w:rsid w:val="00634585"/>
    <w:rsid w:val="00635014"/>
    <w:rsid w:val="006369CE"/>
    <w:rsid w:val="006411CA"/>
    <w:rsid w:val="006450C9"/>
    <w:rsid w:val="0064605E"/>
    <w:rsid w:val="006511E0"/>
    <w:rsid w:val="00657BC4"/>
    <w:rsid w:val="006619C8"/>
    <w:rsid w:val="00671710"/>
    <w:rsid w:val="00673414"/>
    <w:rsid w:val="006736F6"/>
    <w:rsid w:val="00675C8D"/>
    <w:rsid w:val="00676079"/>
    <w:rsid w:val="00676ECD"/>
    <w:rsid w:val="00677D0A"/>
    <w:rsid w:val="0068185F"/>
    <w:rsid w:val="006A01CF"/>
    <w:rsid w:val="006A60DD"/>
    <w:rsid w:val="006B0671"/>
    <w:rsid w:val="006B0679"/>
    <w:rsid w:val="006B074C"/>
    <w:rsid w:val="006B3B84"/>
    <w:rsid w:val="006B4E7C"/>
    <w:rsid w:val="006B5D8C"/>
    <w:rsid w:val="006B72D4"/>
    <w:rsid w:val="006C11CC"/>
    <w:rsid w:val="006C1AEB"/>
    <w:rsid w:val="006C1C85"/>
    <w:rsid w:val="006C57FE"/>
    <w:rsid w:val="006C668E"/>
    <w:rsid w:val="006D00D7"/>
    <w:rsid w:val="006E4B63"/>
    <w:rsid w:val="006F06E4"/>
    <w:rsid w:val="006F7B41"/>
    <w:rsid w:val="00702B5D"/>
    <w:rsid w:val="00703ED2"/>
    <w:rsid w:val="0070670C"/>
    <w:rsid w:val="00706E68"/>
    <w:rsid w:val="00707B8D"/>
    <w:rsid w:val="00713636"/>
    <w:rsid w:val="00714B8C"/>
    <w:rsid w:val="0071675D"/>
    <w:rsid w:val="00717736"/>
    <w:rsid w:val="00732B47"/>
    <w:rsid w:val="007345EC"/>
    <w:rsid w:val="00735CF5"/>
    <w:rsid w:val="0074063A"/>
    <w:rsid w:val="007415AD"/>
    <w:rsid w:val="007420FB"/>
    <w:rsid w:val="00742AA4"/>
    <w:rsid w:val="00743BA1"/>
    <w:rsid w:val="00745F1E"/>
    <w:rsid w:val="007515FE"/>
    <w:rsid w:val="007525A2"/>
    <w:rsid w:val="00756ECD"/>
    <w:rsid w:val="007601D0"/>
    <w:rsid w:val="007603BB"/>
    <w:rsid w:val="00760A6E"/>
    <w:rsid w:val="0076109D"/>
    <w:rsid w:val="0076362F"/>
    <w:rsid w:val="00767107"/>
    <w:rsid w:val="00770DFE"/>
    <w:rsid w:val="00773617"/>
    <w:rsid w:val="00773BFD"/>
    <w:rsid w:val="007743B3"/>
    <w:rsid w:val="00774490"/>
    <w:rsid w:val="0077581E"/>
    <w:rsid w:val="007819FF"/>
    <w:rsid w:val="0078360C"/>
    <w:rsid w:val="00784A4C"/>
    <w:rsid w:val="00784BC6"/>
    <w:rsid w:val="0078523D"/>
    <w:rsid w:val="007873B2"/>
    <w:rsid w:val="007931DF"/>
    <w:rsid w:val="007A0172"/>
    <w:rsid w:val="007A0813"/>
    <w:rsid w:val="007A1804"/>
    <w:rsid w:val="007A1D55"/>
    <w:rsid w:val="007A215A"/>
    <w:rsid w:val="007A2511"/>
    <w:rsid w:val="007A260E"/>
    <w:rsid w:val="007A4D4C"/>
    <w:rsid w:val="007A4DD6"/>
    <w:rsid w:val="007A5CB9"/>
    <w:rsid w:val="007B20AE"/>
    <w:rsid w:val="007B6B07"/>
    <w:rsid w:val="007B6D43"/>
    <w:rsid w:val="007B749A"/>
    <w:rsid w:val="007B7C6E"/>
    <w:rsid w:val="007C0834"/>
    <w:rsid w:val="007D44D7"/>
    <w:rsid w:val="007D621A"/>
    <w:rsid w:val="007E058A"/>
    <w:rsid w:val="007E2887"/>
    <w:rsid w:val="007E3367"/>
    <w:rsid w:val="007E407A"/>
    <w:rsid w:val="007E5278"/>
    <w:rsid w:val="007E749C"/>
    <w:rsid w:val="007F1B5C"/>
    <w:rsid w:val="00801257"/>
    <w:rsid w:val="008031E4"/>
    <w:rsid w:val="008032CC"/>
    <w:rsid w:val="00803B0A"/>
    <w:rsid w:val="00804DED"/>
    <w:rsid w:val="00805B96"/>
    <w:rsid w:val="00806462"/>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6A0B"/>
    <w:rsid w:val="008500A0"/>
    <w:rsid w:val="008524E5"/>
    <w:rsid w:val="0085351C"/>
    <w:rsid w:val="00853FE7"/>
    <w:rsid w:val="0085435A"/>
    <w:rsid w:val="008549CA"/>
    <w:rsid w:val="008556C3"/>
    <w:rsid w:val="0085687C"/>
    <w:rsid w:val="008611C1"/>
    <w:rsid w:val="0086467D"/>
    <w:rsid w:val="008706C5"/>
    <w:rsid w:val="00873707"/>
    <w:rsid w:val="00874B20"/>
    <w:rsid w:val="008757C6"/>
    <w:rsid w:val="008763E1"/>
    <w:rsid w:val="0087775C"/>
    <w:rsid w:val="00877EC8"/>
    <w:rsid w:val="00880F36"/>
    <w:rsid w:val="00885530"/>
    <w:rsid w:val="008856C8"/>
    <w:rsid w:val="008910D1"/>
    <w:rsid w:val="0089296C"/>
    <w:rsid w:val="00896ABD"/>
    <w:rsid w:val="00897770"/>
    <w:rsid w:val="00897AB6"/>
    <w:rsid w:val="00897DA8"/>
    <w:rsid w:val="008A3380"/>
    <w:rsid w:val="008A7A9C"/>
    <w:rsid w:val="008B5218"/>
    <w:rsid w:val="008B7102"/>
    <w:rsid w:val="008C0354"/>
    <w:rsid w:val="008C2B3F"/>
    <w:rsid w:val="008C3B7D"/>
    <w:rsid w:val="008D0319"/>
    <w:rsid w:val="008D0F90"/>
    <w:rsid w:val="008D3715"/>
    <w:rsid w:val="008D5465"/>
    <w:rsid w:val="008D5E61"/>
    <w:rsid w:val="008D7EB7"/>
    <w:rsid w:val="008D7EC5"/>
    <w:rsid w:val="008E3684"/>
    <w:rsid w:val="008E57F5"/>
    <w:rsid w:val="008E7606"/>
    <w:rsid w:val="008F1DAA"/>
    <w:rsid w:val="008F2407"/>
    <w:rsid w:val="008F3EBD"/>
    <w:rsid w:val="008F60B2"/>
    <w:rsid w:val="008F6EBB"/>
    <w:rsid w:val="008F7C41"/>
    <w:rsid w:val="00900815"/>
    <w:rsid w:val="00901C70"/>
    <w:rsid w:val="009031E2"/>
    <w:rsid w:val="0091276C"/>
    <w:rsid w:val="009145BE"/>
    <w:rsid w:val="009165AC"/>
    <w:rsid w:val="00916FFC"/>
    <w:rsid w:val="0092053F"/>
    <w:rsid w:val="0092340A"/>
    <w:rsid w:val="009313D9"/>
    <w:rsid w:val="00935B72"/>
    <w:rsid w:val="00935B7F"/>
    <w:rsid w:val="00941293"/>
    <w:rsid w:val="00946372"/>
    <w:rsid w:val="0095032B"/>
    <w:rsid w:val="009506E9"/>
    <w:rsid w:val="00950B13"/>
    <w:rsid w:val="00950C17"/>
    <w:rsid w:val="00951FAF"/>
    <w:rsid w:val="00953CA8"/>
    <w:rsid w:val="00954740"/>
    <w:rsid w:val="009557BC"/>
    <w:rsid w:val="00955AE5"/>
    <w:rsid w:val="00962E71"/>
    <w:rsid w:val="00963ABC"/>
    <w:rsid w:val="00965D21"/>
    <w:rsid w:val="00967764"/>
    <w:rsid w:val="00970B0E"/>
    <w:rsid w:val="00970BB9"/>
    <w:rsid w:val="009726EE"/>
    <w:rsid w:val="00972CDE"/>
    <w:rsid w:val="009733DD"/>
    <w:rsid w:val="00975573"/>
    <w:rsid w:val="00975A74"/>
    <w:rsid w:val="00976D03"/>
    <w:rsid w:val="00977B30"/>
    <w:rsid w:val="00980724"/>
    <w:rsid w:val="00980DFD"/>
    <w:rsid w:val="00982F41"/>
    <w:rsid w:val="00985090"/>
    <w:rsid w:val="00987710"/>
    <w:rsid w:val="009904AB"/>
    <w:rsid w:val="00995688"/>
    <w:rsid w:val="009958A6"/>
    <w:rsid w:val="00996456"/>
    <w:rsid w:val="009A04F5"/>
    <w:rsid w:val="009A15EF"/>
    <w:rsid w:val="009A38A5"/>
    <w:rsid w:val="009A5B73"/>
    <w:rsid w:val="009B118B"/>
    <w:rsid w:val="009B1737"/>
    <w:rsid w:val="009B3A95"/>
    <w:rsid w:val="009B3D4B"/>
    <w:rsid w:val="009B4E63"/>
    <w:rsid w:val="009B5B99"/>
    <w:rsid w:val="009B6EFC"/>
    <w:rsid w:val="009C1FD0"/>
    <w:rsid w:val="009C2958"/>
    <w:rsid w:val="009C2DF8"/>
    <w:rsid w:val="009C31BF"/>
    <w:rsid w:val="009C68B7"/>
    <w:rsid w:val="009D0834"/>
    <w:rsid w:val="009D095A"/>
    <w:rsid w:val="009D0A1E"/>
    <w:rsid w:val="009D2AE3"/>
    <w:rsid w:val="009D52BC"/>
    <w:rsid w:val="009D7D0A"/>
    <w:rsid w:val="009E09D9"/>
    <w:rsid w:val="009E4804"/>
    <w:rsid w:val="009F01B1"/>
    <w:rsid w:val="009F0DBB"/>
    <w:rsid w:val="009F3887"/>
    <w:rsid w:val="009F40DC"/>
    <w:rsid w:val="009F43A8"/>
    <w:rsid w:val="009F636C"/>
    <w:rsid w:val="009F659A"/>
    <w:rsid w:val="009F732B"/>
    <w:rsid w:val="00A01FE0"/>
    <w:rsid w:val="00A02763"/>
    <w:rsid w:val="00A0620E"/>
    <w:rsid w:val="00A06945"/>
    <w:rsid w:val="00A10656"/>
    <w:rsid w:val="00A113C0"/>
    <w:rsid w:val="00A12FA6"/>
    <w:rsid w:val="00A1339B"/>
    <w:rsid w:val="00A14ABA"/>
    <w:rsid w:val="00A24CB6"/>
    <w:rsid w:val="00A25865"/>
    <w:rsid w:val="00A26CD2"/>
    <w:rsid w:val="00A27667"/>
    <w:rsid w:val="00A32979"/>
    <w:rsid w:val="00A32A6A"/>
    <w:rsid w:val="00A33BE3"/>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15A7"/>
    <w:rsid w:val="00A82C8A"/>
    <w:rsid w:val="00A8346B"/>
    <w:rsid w:val="00A852FF"/>
    <w:rsid w:val="00A87337"/>
    <w:rsid w:val="00A90C97"/>
    <w:rsid w:val="00A92DDC"/>
    <w:rsid w:val="00A960C8"/>
    <w:rsid w:val="00A96604"/>
    <w:rsid w:val="00AA03DF"/>
    <w:rsid w:val="00AA1B4F"/>
    <w:rsid w:val="00AA21D8"/>
    <w:rsid w:val="00AA231D"/>
    <w:rsid w:val="00AA271A"/>
    <w:rsid w:val="00AA3270"/>
    <w:rsid w:val="00AA375A"/>
    <w:rsid w:val="00AA54F3"/>
    <w:rsid w:val="00AA6B43"/>
    <w:rsid w:val="00AA720D"/>
    <w:rsid w:val="00AA7B1F"/>
    <w:rsid w:val="00AB3145"/>
    <w:rsid w:val="00AB367A"/>
    <w:rsid w:val="00AB7BF8"/>
    <w:rsid w:val="00AC01D1"/>
    <w:rsid w:val="00AC0AB2"/>
    <w:rsid w:val="00AC0E9F"/>
    <w:rsid w:val="00AC2108"/>
    <w:rsid w:val="00AC52A5"/>
    <w:rsid w:val="00AC6EFD"/>
    <w:rsid w:val="00AC7151"/>
    <w:rsid w:val="00AD460A"/>
    <w:rsid w:val="00AD6A05"/>
    <w:rsid w:val="00AE0792"/>
    <w:rsid w:val="00AE118B"/>
    <w:rsid w:val="00AE272B"/>
    <w:rsid w:val="00AE3E3A"/>
    <w:rsid w:val="00AE46F2"/>
    <w:rsid w:val="00AE77B4"/>
    <w:rsid w:val="00AE7C1A"/>
    <w:rsid w:val="00AE7DF8"/>
    <w:rsid w:val="00AF0D9C"/>
    <w:rsid w:val="00AF13AB"/>
    <w:rsid w:val="00AF1D36"/>
    <w:rsid w:val="00AF280B"/>
    <w:rsid w:val="00AF5F75"/>
    <w:rsid w:val="00AF6001"/>
    <w:rsid w:val="00B01A16"/>
    <w:rsid w:val="00B079FE"/>
    <w:rsid w:val="00B07F45"/>
    <w:rsid w:val="00B1021A"/>
    <w:rsid w:val="00B10271"/>
    <w:rsid w:val="00B11AFF"/>
    <w:rsid w:val="00B140D9"/>
    <w:rsid w:val="00B1481A"/>
    <w:rsid w:val="00B15A1F"/>
    <w:rsid w:val="00B15FE9"/>
    <w:rsid w:val="00B2148A"/>
    <w:rsid w:val="00B220C2"/>
    <w:rsid w:val="00B2276E"/>
    <w:rsid w:val="00B25B32"/>
    <w:rsid w:val="00B26968"/>
    <w:rsid w:val="00B32616"/>
    <w:rsid w:val="00B35347"/>
    <w:rsid w:val="00B36AF0"/>
    <w:rsid w:val="00B36C42"/>
    <w:rsid w:val="00B42EA7"/>
    <w:rsid w:val="00B44190"/>
    <w:rsid w:val="00B51845"/>
    <w:rsid w:val="00B51923"/>
    <w:rsid w:val="00B5337C"/>
    <w:rsid w:val="00B53FDE"/>
    <w:rsid w:val="00B56397"/>
    <w:rsid w:val="00B571DA"/>
    <w:rsid w:val="00B6027B"/>
    <w:rsid w:val="00B6070F"/>
    <w:rsid w:val="00B636C8"/>
    <w:rsid w:val="00B65EDB"/>
    <w:rsid w:val="00B67AFF"/>
    <w:rsid w:val="00B67C41"/>
    <w:rsid w:val="00B70B59"/>
    <w:rsid w:val="00B73657"/>
    <w:rsid w:val="00B739B3"/>
    <w:rsid w:val="00B81B15"/>
    <w:rsid w:val="00B915AE"/>
    <w:rsid w:val="00B96C26"/>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0A0"/>
    <w:rsid w:val="00BD29F9"/>
    <w:rsid w:val="00BD2DC4"/>
    <w:rsid w:val="00BD2EF0"/>
    <w:rsid w:val="00BD60B4"/>
    <w:rsid w:val="00BD796B"/>
    <w:rsid w:val="00BE40C0"/>
    <w:rsid w:val="00BE445C"/>
    <w:rsid w:val="00BE5F4A"/>
    <w:rsid w:val="00BE7AEF"/>
    <w:rsid w:val="00BF09B0"/>
    <w:rsid w:val="00BF1544"/>
    <w:rsid w:val="00BF1B53"/>
    <w:rsid w:val="00BF246D"/>
    <w:rsid w:val="00BF2682"/>
    <w:rsid w:val="00BF3155"/>
    <w:rsid w:val="00C06F06"/>
    <w:rsid w:val="00C17BFF"/>
    <w:rsid w:val="00C20FAD"/>
    <w:rsid w:val="00C2375F"/>
    <w:rsid w:val="00C247CB"/>
    <w:rsid w:val="00C25047"/>
    <w:rsid w:val="00C32A97"/>
    <w:rsid w:val="00C32E66"/>
    <w:rsid w:val="00C3355F"/>
    <w:rsid w:val="00C33A04"/>
    <w:rsid w:val="00C3569A"/>
    <w:rsid w:val="00C43F48"/>
    <w:rsid w:val="00C448FF"/>
    <w:rsid w:val="00C45534"/>
    <w:rsid w:val="00C45E57"/>
    <w:rsid w:val="00C52D4C"/>
    <w:rsid w:val="00C52F29"/>
    <w:rsid w:val="00C56CE6"/>
    <w:rsid w:val="00C5745F"/>
    <w:rsid w:val="00C60005"/>
    <w:rsid w:val="00C60BFF"/>
    <w:rsid w:val="00C61A98"/>
    <w:rsid w:val="00C63201"/>
    <w:rsid w:val="00C64E62"/>
    <w:rsid w:val="00C651D5"/>
    <w:rsid w:val="00C65CCC"/>
    <w:rsid w:val="00C65DA9"/>
    <w:rsid w:val="00C75097"/>
    <w:rsid w:val="00C7618F"/>
    <w:rsid w:val="00C765A9"/>
    <w:rsid w:val="00C81157"/>
    <w:rsid w:val="00C8162D"/>
    <w:rsid w:val="00C82012"/>
    <w:rsid w:val="00C830BB"/>
    <w:rsid w:val="00C83A0B"/>
    <w:rsid w:val="00C842D0"/>
    <w:rsid w:val="00C84ED1"/>
    <w:rsid w:val="00C863CC"/>
    <w:rsid w:val="00C86BCC"/>
    <w:rsid w:val="00C9018C"/>
    <w:rsid w:val="00C9038F"/>
    <w:rsid w:val="00C92AAB"/>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1CD0"/>
    <w:rsid w:val="00D03C6C"/>
    <w:rsid w:val="00D04760"/>
    <w:rsid w:val="00D04A95"/>
    <w:rsid w:val="00D06288"/>
    <w:rsid w:val="00D068C7"/>
    <w:rsid w:val="00D10A20"/>
    <w:rsid w:val="00D11170"/>
    <w:rsid w:val="00D11D7D"/>
    <w:rsid w:val="00D128A4"/>
    <w:rsid w:val="00D147C8"/>
    <w:rsid w:val="00D15131"/>
    <w:rsid w:val="00D16FA2"/>
    <w:rsid w:val="00D20954"/>
    <w:rsid w:val="00D21C39"/>
    <w:rsid w:val="00D21FC6"/>
    <w:rsid w:val="00D2243A"/>
    <w:rsid w:val="00D30E60"/>
    <w:rsid w:val="00D31B64"/>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2D1"/>
    <w:rsid w:val="00D72707"/>
    <w:rsid w:val="00D75A9C"/>
    <w:rsid w:val="00D829C8"/>
    <w:rsid w:val="00D82F1E"/>
    <w:rsid w:val="00D87917"/>
    <w:rsid w:val="00D90871"/>
    <w:rsid w:val="00D9155F"/>
    <w:rsid w:val="00D9403F"/>
    <w:rsid w:val="00D959B4"/>
    <w:rsid w:val="00D97DDF"/>
    <w:rsid w:val="00DA44DE"/>
    <w:rsid w:val="00DA750B"/>
    <w:rsid w:val="00DB11EC"/>
    <w:rsid w:val="00DB620A"/>
    <w:rsid w:val="00DC3832"/>
    <w:rsid w:val="00DC746B"/>
    <w:rsid w:val="00DC7A51"/>
    <w:rsid w:val="00DD3B1E"/>
    <w:rsid w:val="00DE06B2"/>
    <w:rsid w:val="00DE5B5F"/>
    <w:rsid w:val="00DF614E"/>
    <w:rsid w:val="00E00696"/>
    <w:rsid w:val="00E03651"/>
    <w:rsid w:val="00E03808"/>
    <w:rsid w:val="00E05ADD"/>
    <w:rsid w:val="00E060C2"/>
    <w:rsid w:val="00E06324"/>
    <w:rsid w:val="00E07B81"/>
    <w:rsid w:val="00E10AFD"/>
    <w:rsid w:val="00E1178A"/>
    <w:rsid w:val="00E12B11"/>
    <w:rsid w:val="00E12FB0"/>
    <w:rsid w:val="00E14814"/>
    <w:rsid w:val="00E1591B"/>
    <w:rsid w:val="00E16A50"/>
    <w:rsid w:val="00E249D5"/>
    <w:rsid w:val="00E25017"/>
    <w:rsid w:val="00E26F73"/>
    <w:rsid w:val="00E30A34"/>
    <w:rsid w:val="00E33C68"/>
    <w:rsid w:val="00E34EEB"/>
    <w:rsid w:val="00E3687C"/>
    <w:rsid w:val="00E416BF"/>
    <w:rsid w:val="00E44EB9"/>
    <w:rsid w:val="00E45BDC"/>
    <w:rsid w:val="00E460B7"/>
    <w:rsid w:val="00E46358"/>
    <w:rsid w:val="00E471DC"/>
    <w:rsid w:val="00E50EB4"/>
    <w:rsid w:val="00E5239B"/>
    <w:rsid w:val="00E532FC"/>
    <w:rsid w:val="00E5557C"/>
    <w:rsid w:val="00E559B4"/>
    <w:rsid w:val="00E55BB0"/>
    <w:rsid w:val="00E5778D"/>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3763"/>
    <w:rsid w:val="00E95AF6"/>
    <w:rsid w:val="00E96C4C"/>
    <w:rsid w:val="00EA1801"/>
    <w:rsid w:val="00EA2AAE"/>
    <w:rsid w:val="00EA2EC0"/>
    <w:rsid w:val="00EA427A"/>
    <w:rsid w:val="00EA723B"/>
    <w:rsid w:val="00EA735E"/>
    <w:rsid w:val="00EB6350"/>
    <w:rsid w:val="00EB687A"/>
    <w:rsid w:val="00EC2F62"/>
    <w:rsid w:val="00EC62EB"/>
    <w:rsid w:val="00EC6E9F"/>
    <w:rsid w:val="00ED06D0"/>
    <w:rsid w:val="00ED0D07"/>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4FC"/>
    <w:rsid w:val="00F07F0D"/>
    <w:rsid w:val="00F13112"/>
    <w:rsid w:val="00F15337"/>
    <w:rsid w:val="00F16FE6"/>
    <w:rsid w:val="00F238BD"/>
    <w:rsid w:val="00F23DEF"/>
    <w:rsid w:val="00F24992"/>
    <w:rsid w:val="00F25BD9"/>
    <w:rsid w:val="00F32F2F"/>
    <w:rsid w:val="00F33F3F"/>
    <w:rsid w:val="00F34CD4"/>
    <w:rsid w:val="00F35BDD"/>
    <w:rsid w:val="00F35EF0"/>
    <w:rsid w:val="00F3781F"/>
    <w:rsid w:val="00F403FD"/>
    <w:rsid w:val="00F41E72"/>
    <w:rsid w:val="00F45BDF"/>
    <w:rsid w:val="00F50203"/>
    <w:rsid w:val="00F50300"/>
    <w:rsid w:val="00F5414B"/>
    <w:rsid w:val="00F56E39"/>
    <w:rsid w:val="00F623E9"/>
    <w:rsid w:val="00F63951"/>
    <w:rsid w:val="00F63C86"/>
    <w:rsid w:val="00F6427D"/>
    <w:rsid w:val="00F766BE"/>
    <w:rsid w:val="00F77EB9"/>
    <w:rsid w:val="00F80635"/>
    <w:rsid w:val="00F8115F"/>
    <w:rsid w:val="00F815D1"/>
    <w:rsid w:val="00F81B3C"/>
    <w:rsid w:val="00F81E7E"/>
    <w:rsid w:val="00F81F0F"/>
    <w:rsid w:val="00F825F4"/>
    <w:rsid w:val="00F838DF"/>
    <w:rsid w:val="00F90D06"/>
    <w:rsid w:val="00F91628"/>
    <w:rsid w:val="00F92AA1"/>
    <w:rsid w:val="00F932DE"/>
    <w:rsid w:val="00F93376"/>
    <w:rsid w:val="00F963DD"/>
    <w:rsid w:val="00F9641A"/>
    <w:rsid w:val="00F97004"/>
    <w:rsid w:val="00FA067D"/>
    <w:rsid w:val="00FA2045"/>
    <w:rsid w:val="00FA7A66"/>
    <w:rsid w:val="00FB1AA9"/>
    <w:rsid w:val="00FB4B5A"/>
    <w:rsid w:val="00FB5963"/>
    <w:rsid w:val="00FB5DAA"/>
    <w:rsid w:val="00FC04B9"/>
    <w:rsid w:val="00FC161A"/>
    <w:rsid w:val="00FC23D5"/>
    <w:rsid w:val="00FC4337"/>
    <w:rsid w:val="00FC4C1A"/>
    <w:rsid w:val="00FC628F"/>
    <w:rsid w:val="00FC6468"/>
    <w:rsid w:val="00FC6D49"/>
    <w:rsid w:val="00FD3D68"/>
    <w:rsid w:val="00FD4922"/>
    <w:rsid w:val="00FD6461"/>
    <w:rsid w:val="00FE0281"/>
    <w:rsid w:val="00FE7083"/>
    <w:rsid w:val="00FF019F"/>
    <w:rsid w:val="00FF0F35"/>
    <w:rsid w:val="00FF1333"/>
    <w:rsid w:val="00FF1B2A"/>
    <w:rsid w:val="00FF2160"/>
    <w:rsid w:val="00FF2E31"/>
    <w:rsid w:val="00FF30DE"/>
    <w:rsid w:val="00FF56E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size-large">
    <w:name w:val="a-size-large"/>
    <w:basedOn w:val="DefaultParagraphFont"/>
    <w:rsid w:val="0076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6872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699156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rt-regenerati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FA033-B48D-4D08-AB56-52E4CEA9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10491</Words>
  <Characters>59804</Characters>
  <Application>Microsoft Office Word</Application>
  <DocSecurity>0</DocSecurity>
  <Lines>498</Lines>
  <Paragraphs>140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70155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2020-06-15T15:27:00Z</dcterms:created>
  <dcterms:modified xsi:type="dcterms:W3CDTF">2020-09-02T18:20:00Z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876778b0-fda6-3f8a-ba8c-34d76f60b5b8</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