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4570886D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B40DA3">
        <w:rPr>
          <w:rFonts w:asciiTheme="minorHAnsi" w:eastAsia="Times New Roman" w:hAnsiTheme="minorHAnsi" w:cstheme="minorHAnsi"/>
          <w:b/>
          <w:szCs w:val="24"/>
        </w:rPr>
        <w:t>61488</w:t>
      </w:r>
    </w:p>
    <w:p w14:paraId="2F6924E5" w14:textId="03372866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  <w:r w:rsidR="0049316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6FB9233B" w14:textId="0AFD3498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10" w:history="1">
        <w:r w:rsidR="00B40DA3" w:rsidRPr="00B40DA3">
          <w:rPr>
            <w:rStyle w:val="Hyperlink"/>
            <w:rFonts w:asciiTheme="minorHAnsi" w:hAnsiTheme="minorHAnsi" w:cstheme="minorHAnsi"/>
          </w:rPr>
          <w:t>https://www.jove.com/account/file-uploader?src=18753888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7CD7ACDD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40DA3" w:rsidRPr="00B40DA3">
        <w:rPr>
          <w:rStyle w:val="ArticleTitle"/>
          <w:rFonts w:cstheme="minorHAnsi"/>
        </w:rPr>
        <w:t>An Ex vivo Assay to Study Candida albicans Hyphal Morphogenesis in the Gastrointestinal Tract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22079E28" w:rsidR="00EC3C46" w:rsidRDefault="00EC3C46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194B2AE4" w14:textId="73B935CE" w:rsidR="00B40DA3" w:rsidRDefault="00B40DA3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37CAC2D4" w14:textId="77777777" w:rsidR="00B40DA3" w:rsidRPr="00B40DA3" w:rsidRDefault="00B40DA3" w:rsidP="00B40DA3">
      <w:pPr>
        <w:outlineLvl w:val="0"/>
        <w:rPr>
          <w:rFonts w:asciiTheme="minorHAnsi" w:eastAsia="Times New Roman" w:hAnsiTheme="minorHAnsi" w:cstheme="minorHAnsi"/>
          <w:sz w:val="28"/>
          <w:szCs w:val="28"/>
          <w:vertAlign w:val="superscript"/>
        </w:rPr>
      </w:pPr>
      <w:r w:rsidRPr="00B40DA3">
        <w:rPr>
          <w:rFonts w:asciiTheme="minorHAnsi" w:eastAsia="Times New Roman" w:hAnsiTheme="minorHAnsi" w:cstheme="minorHAnsi"/>
          <w:sz w:val="28"/>
          <w:szCs w:val="28"/>
        </w:rPr>
        <w:t>Ross Monasky</w:t>
      </w:r>
      <w:r w:rsidRPr="00B40DA3">
        <w:rPr>
          <w:rFonts w:asciiTheme="minorHAnsi" w:eastAsia="Times New Roman" w:hAnsiTheme="minorHAnsi" w:cstheme="minorHAnsi"/>
          <w:sz w:val="28"/>
          <w:szCs w:val="28"/>
          <w:vertAlign w:val="superscript"/>
        </w:rPr>
        <w:t>1</w:t>
      </w:r>
      <w:r w:rsidRPr="00B40DA3">
        <w:rPr>
          <w:rFonts w:asciiTheme="minorHAnsi" w:eastAsia="Times New Roman" w:hAnsiTheme="minorHAnsi" w:cstheme="minorHAnsi"/>
          <w:sz w:val="28"/>
          <w:szCs w:val="28"/>
        </w:rPr>
        <w:t>, Sonia Villa</w:t>
      </w:r>
      <w:r w:rsidRPr="00B40DA3">
        <w:rPr>
          <w:rFonts w:asciiTheme="minorHAnsi" w:eastAsia="Times New Roman" w:hAnsiTheme="minorHAnsi" w:cstheme="minorHAnsi"/>
          <w:sz w:val="28"/>
          <w:szCs w:val="28"/>
          <w:vertAlign w:val="superscript"/>
        </w:rPr>
        <w:t>2</w:t>
      </w:r>
      <w:r w:rsidRPr="00B40DA3">
        <w:rPr>
          <w:rFonts w:asciiTheme="minorHAnsi" w:eastAsia="Times New Roman" w:hAnsiTheme="minorHAnsi" w:cstheme="minorHAnsi"/>
          <w:sz w:val="28"/>
          <w:szCs w:val="28"/>
        </w:rPr>
        <w:t xml:space="preserve"> and Shankar Thangamani</w:t>
      </w:r>
      <w:r w:rsidRPr="00B40DA3">
        <w:rPr>
          <w:rFonts w:asciiTheme="minorHAnsi" w:eastAsia="Times New Roman" w:hAnsiTheme="minorHAnsi" w:cstheme="minorHAnsi"/>
          <w:sz w:val="28"/>
          <w:szCs w:val="28"/>
          <w:vertAlign w:val="superscript"/>
        </w:rPr>
        <w:t>3*</w:t>
      </w:r>
    </w:p>
    <w:p w14:paraId="78A10C30" w14:textId="77777777" w:rsidR="00B40DA3" w:rsidRPr="00B40DA3" w:rsidRDefault="00B40DA3" w:rsidP="00B40DA3">
      <w:pPr>
        <w:outlineLvl w:val="0"/>
        <w:rPr>
          <w:rFonts w:asciiTheme="minorHAnsi" w:eastAsia="Times New Roman" w:hAnsiTheme="minorHAnsi" w:cstheme="minorHAnsi"/>
          <w:sz w:val="28"/>
          <w:szCs w:val="28"/>
          <w:vertAlign w:val="superscript"/>
        </w:rPr>
      </w:pPr>
    </w:p>
    <w:p w14:paraId="555D9116" w14:textId="77777777" w:rsidR="00B40DA3" w:rsidRPr="00B40DA3" w:rsidRDefault="00B40DA3" w:rsidP="00B40DA3">
      <w:pPr>
        <w:outlineLvl w:val="0"/>
        <w:rPr>
          <w:rFonts w:asciiTheme="minorHAnsi" w:eastAsia="Times New Roman" w:hAnsiTheme="minorHAnsi" w:cstheme="minorHAnsi"/>
          <w:sz w:val="28"/>
          <w:szCs w:val="28"/>
        </w:rPr>
      </w:pPr>
      <w:r w:rsidRPr="00B40DA3">
        <w:rPr>
          <w:rFonts w:asciiTheme="minorHAnsi" w:eastAsia="Times New Roman" w:hAnsiTheme="minorHAnsi" w:cstheme="minorHAnsi"/>
          <w:sz w:val="28"/>
          <w:szCs w:val="28"/>
          <w:vertAlign w:val="superscript"/>
        </w:rPr>
        <w:t>1</w:t>
      </w:r>
      <w:r w:rsidRPr="00B40DA3">
        <w:rPr>
          <w:rFonts w:asciiTheme="minorHAnsi" w:eastAsia="Times New Roman" w:hAnsiTheme="minorHAnsi" w:cstheme="minorHAnsi"/>
          <w:sz w:val="28"/>
          <w:szCs w:val="28"/>
        </w:rPr>
        <w:t>College of Veterinary Medicine, Midwestern University, 19555 N. 59th Ave. Glendale, AZ 85308, USA</w:t>
      </w:r>
    </w:p>
    <w:p w14:paraId="0193D861" w14:textId="77777777" w:rsidR="00B40DA3" w:rsidRPr="00B40DA3" w:rsidRDefault="00B40DA3" w:rsidP="00B40DA3">
      <w:pPr>
        <w:outlineLvl w:val="0"/>
        <w:rPr>
          <w:rFonts w:asciiTheme="minorHAnsi" w:eastAsia="Times New Roman" w:hAnsiTheme="minorHAnsi" w:cstheme="minorHAnsi"/>
          <w:sz w:val="28"/>
          <w:szCs w:val="28"/>
        </w:rPr>
      </w:pPr>
      <w:r w:rsidRPr="00B40DA3">
        <w:rPr>
          <w:rFonts w:asciiTheme="minorHAnsi" w:eastAsia="Times New Roman" w:hAnsiTheme="minorHAnsi" w:cstheme="minorHAnsi"/>
          <w:sz w:val="28"/>
          <w:szCs w:val="28"/>
          <w:vertAlign w:val="superscript"/>
        </w:rPr>
        <w:t>2</w:t>
      </w:r>
      <w:r w:rsidRPr="00B40DA3">
        <w:rPr>
          <w:rFonts w:asciiTheme="minorHAnsi" w:eastAsia="Times New Roman" w:hAnsiTheme="minorHAnsi" w:cstheme="minorHAnsi"/>
          <w:sz w:val="28"/>
          <w:szCs w:val="28"/>
        </w:rPr>
        <w:t>Masters in Biomedical Science Program, College of Graduate Studies, Midwestern University, 19555 N. 59th Ave. Glendale, AZ 85308, USA</w:t>
      </w:r>
    </w:p>
    <w:p w14:paraId="23521CE5" w14:textId="1FE0BD7C" w:rsidR="00B40DA3" w:rsidRPr="00B40DA3" w:rsidRDefault="00B40DA3" w:rsidP="00B40DA3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40DA3">
        <w:rPr>
          <w:rFonts w:asciiTheme="minorHAnsi" w:eastAsia="Times New Roman" w:hAnsiTheme="minorHAnsi" w:cstheme="minorHAnsi"/>
          <w:sz w:val="28"/>
          <w:szCs w:val="28"/>
          <w:vertAlign w:val="superscript"/>
        </w:rPr>
        <w:t>3</w:t>
      </w:r>
      <w:r w:rsidRPr="00B40DA3">
        <w:rPr>
          <w:rFonts w:asciiTheme="minorHAnsi" w:eastAsia="Times New Roman" w:hAnsiTheme="minorHAnsi" w:cstheme="minorHAnsi"/>
          <w:sz w:val="28"/>
          <w:szCs w:val="28"/>
        </w:rPr>
        <w:t>Department of Pathology and Population Medicine, College of Veterinary Medicine, Midwestern University, 19555 N. 59th Ave. Glendale, AZ 85308,</w:t>
      </w:r>
      <w:r w:rsidRPr="00B40DA3">
        <w:rPr>
          <w:rFonts w:asciiTheme="minorHAnsi" w:eastAsia="Times New Roman" w:hAnsiTheme="minorHAnsi" w:cstheme="minorHAnsi"/>
          <w:bCs/>
          <w:sz w:val="28"/>
          <w:szCs w:val="28"/>
        </w:rPr>
        <w:t xml:space="preserve"> USA</w:t>
      </w: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2ED7654A" w:rsidR="004E0C5A" w:rsidRDefault="004E0C5A" w:rsidP="004E0C5A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185598F5" w14:textId="2BCC447E" w:rsidR="00B40DA3" w:rsidRDefault="00B40DA3" w:rsidP="004E0C5A">
      <w:pPr>
        <w:outlineLvl w:val="0"/>
        <w:rPr>
          <w:rFonts w:asciiTheme="minorHAnsi" w:eastAsia="Times New Roman" w:hAnsiTheme="minorHAnsi" w:cstheme="minorHAnsi"/>
          <w:bCs/>
          <w:szCs w:val="24"/>
        </w:rPr>
      </w:pPr>
    </w:p>
    <w:p w14:paraId="566C578F" w14:textId="671D311B" w:rsidR="00B40DA3" w:rsidRPr="00B40DA3" w:rsidRDefault="00B40DA3" w:rsidP="004E0C5A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877A45">
        <w:rPr>
          <w:rFonts w:cs="Calibri"/>
          <w:szCs w:val="24"/>
        </w:rPr>
        <w:t>Shankar Thangamani</w:t>
      </w:r>
      <w:r>
        <w:rPr>
          <w:rFonts w:cs="Calibri"/>
          <w:szCs w:val="24"/>
        </w:rPr>
        <w:t xml:space="preserve"> (</w:t>
      </w:r>
      <w:hyperlink r:id="rId11" w:history="1">
        <w:r w:rsidRPr="00877A45">
          <w:rPr>
            <w:rStyle w:val="Hyperlink"/>
            <w:rFonts w:cs="Calibri"/>
            <w:szCs w:val="24"/>
          </w:rPr>
          <w:t>sthang@midwestern.edu</w:t>
        </w:r>
      </w:hyperlink>
      <w:r>
        <w:rPr>
          <w:rStyle w:val="Hyperlink"/>
          <w:rFonts w:cs="Calibri"/>
          <w:szCs w:val="24"/>
        </w:rPr>
        <w:t>)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129ABC12" w14:textId="01232F98" w:rsidR="00DC6FE8" w:rsidRPr="00DC6FE8" w:rsidRDefault="00E20A77" w:rsidP="00B40DA3">
      <w:pPr>
        <w:contextualSpacing/>
        <w:jc w:val="both"/>
        <w:rPr>
          <w:rFonts w:cs="Calibri"/>
          <w:szCs w:val="24"/>
        </w:rPr>
      </w:pPr>
      <w:hyperlink r:id="rId12" w:history="1">
        <w:r w:rsidR="00DC6FE8" w:rsidRPr="00AE046D">
          <w:rPr>
            <w:rStyle w:val="Hyperlink"/>
            <w:rFonts w:cs="Calibri"/>
            <w:szCs w:val="24"/>
          </w:rPr>
          <w:t>rmonas@midwestern.edu</w:t>
        </w:r>
      </w:hyperlink>
    </w:p>
    <w:p w14:paraId="6F84F159" w14:textId="4FD7293B" w:rsidR="003B5E26" w:rsidRDefault="00E20A77" w:rsidP="00B40DA3">
      <w:pPr>
        <w:outlineLvl w:val="0"/>
        <w:rPr>
          <w:rFonts w:cs="Calibri"/>
          <w:szCs w:val="24"/>
        </w:rPr>
      </w:pPr>
      <w:hyperlink r:id="rId13" w:history="1">
        <w:r w:rsidR="001730B0" w:rsidRPr="00D71916">
          <w:rPr>
            <w:rStyle w:val="Hyperlink"/>
            <w:rFonts w:cs="Calibri"/>
            <w:szCs w:val="24"/>
          </w:rPr>
          <w:t>svilla63@midwestern.edu</w:t>
        </w:r>
      </w:hyperlink>
    </w:p>
    <w:p w14:paraId="29B19CC7" w14:textId="0C55ADA7" w:rsidR="001730B0" w:rsidRPr="00B07A3B" w:rsidRDefault="00E20A77" w:rsidP="00B40DA3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hyperlink r:id="rId14" w:history="1">
        <w:r w:rsidR="001730B0" w:rsidRPr="00877A45">
          <w:rPr>
            <w:rStyle w:val="Hyperlink"/>
            <w:rFonts w:cs="Calibri"/>
            <w:szCs w:val="24"/>
          </w:rPr>
          <w:t>sthang@midwestern.edu</w:t>
        </w:r>
      </w:hyperlink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06690C0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39CBDE5B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D1E2345" w14:textId="1D203099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759E2" w:rsidRPr="00AB7AC0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3C367A7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105117B" w14:textId="3C590E52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B7AC0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6137440F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03AED5C" w14:textId="69A03931" w:rsidR="00987081" w:rsidRPr="00AB7AC0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AB7AC0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AB7AC0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AB7AC0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759E2" w:rsidRPr="00AB7AC0">
        <w:rPr>
          <w:rFonts w:asciiTheme="minorHAnsi" w:eastAsia="Times New Roman" w:hAnsiTheme="minorHAnsi" w:cstheme="minorHAnsi"/>
          <w:b/>
          <w:bCs/>
          <w:szCs w:val="24"/>
        </w:rPr>
        <w:t>Yes</w:t>
      </w:r>
    </w:p>
    <w:p w14:paraId="0FB0AA35" w14:textId="048FEAB8" w:rsidR="00987081" w:rsidRPr="00B07A3B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r w:rsidRPr="00AB7AC0">
        <w:rPr>
          <w:rFonts w:asciiTheme="minorHAnsi" w:eastAsia="Times New Roman" w:hAnsiTheme="minorHAnsi" w:cstheme="minorHAnsi"/>
          <w:szCs w:val="24"/>
        </w:rPr>
        <w:t xml:space="preserve">If </w:t>
      </w:r>
      <w:r w:rsidRPr="00AB7AC0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AB7AC0">
        <w:rPr>
          <w:rFonts w:asciiTheme="minorHAnsi" w:eastAsia="Times New Roman" w:hAnsiTheme="minorHAnsi" w:cstheme="minorHAnsi"/>
          <w:szCs w:val="24"/>
        </w:rPr>
        <w:t xml:space="preserve">, how far apart are the locations? </w:t>
      </w:r>
      <w:r w:rsidR="009759E2" w:rsidRPr="00AB7AC0">
        <w:rPr>
          <w:rFonts w:asciiTheme="minorHAnsi" w:eastAsia="Times New Roman" w:hAnsiTheme="minorHAnsi" w:cstheme="minorHAnsi"/>
          <w:b/>
          <w:bCs/>
          <w:szCs w:val="24"/>
        </w:rPr>
        <w:t>Walking distance, approximately a 5</w:t>
      </w:r>
      <w:r w:rsidR="00AB7AC0">
        <w:rPr>
          <w:rFonts w:asciiTheme="minorHAnsi" w:eastAsia="Times New Roman" w:hAnsiTheme="minorHAnsi" w:cstheme="minorHAnsi"/>
          <w:b/>
          <w:bCs/>
          <w:szCs w:val="24"/>
        </w:rPr>
        <w:t>-</w:t>
      </w:r>
      <w:r w:rsidR="009759E2" w:rsidRPr="00AB7AC0">
        <w:rPr>
          <w:rFonts w:asciiTheme="minorHAnsi" w:eastAsia="Times New Roman" w:hAnsiTheme="minorHAnsi" w:cstheme="minorHAnsi"/>
          <w:b/>
          <w:bCs/>
          <w:szCs w:val="24"/>
        </w:rPr>
        <w:t>minute walk.</w:t>
      </w:r>
    </w:p>
    <w:p w14:paraId="077E672F" w14:textId="77777777" w:rsidR="00C70C90" w:rsidRPr="00B07A3B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AB7AC0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1B94B554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30AE25DA" w:rsidR="007D61A8" w:rsidRPr="00AB7AC0" w:rsidRDefault="009759E2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AB7AC0">
        <w:rPr>
          <w:rFonts w:asciiTheme="minorHAnsi" w:eastAsia="Times New Roman" w:hAnsiTheme="minorHAnsi" w:cstheme="minorHAnsi"/>
          <w:b/>
          <w:bCs/>
          <w:szCs w:val="24"/>
          <w:u w:val="single"/>
        </w:rPr>
        <w:t>Shankar Thangamani</w:t>
      </w:r>
      <w:r w:rsidR="007D61A8" w:rsidRPr="00AB7AC0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AB7AC0">
        <w:rPr>
          <w:rFonts w:asciiTheme="minorHAnsi" w:eastAsia="Times New Roman" w:hAnsiTheme="minorHAnsi" w:cstheme="minorHAnsi"/>
          <w:szCs w:val="24"/>
        </w:rPr>
        <w:t xml:space="preserve"> </w:t>
      </w:r>
      <w:r w:rsidR="00DC267B" w:rsidRPr="00AB7AC0">
        <w:rPr>
          <w:rFonts w:asciiTheme="minorHAnsi" w:hAnsiTheme="minorHAnsi" w:cstheme="minorHAnsi"/>
        </w:rPr>
        <w:t>Th</w:t>
      </w:r>
      <w:r w:rsidR="00AB7AC0" w:rsidRPr="00AB7AC0">
        <w:rPr>
          <w:rFonts w:asciiTheme="minorHAnsi" w:hAnsiTheme="minorHAnsi" w:cstheme="minorHAnsi"/>
        </w:rPr>
        <w:t>e</w:t>
      </w:r>
      <w:r w:rsidR="00DC267B" w:rsidRPr="00AB7AC0">
        <w:rPr>
          <w:rFonts w:asciiTheme="minorHAnsi" w:hAnsiTheme="minorHAnsi" w:cstheme="minorHAnsi"/>
        </w:rPr>
        <w:t xml:space="preserve"> protocol</w:t>
      </w:r>
      <w:r w:rsidR="00AB7AC0" w:rsidRPr="00AB7AC0">
        <w:rPr>
          <w:rFonts w:asciiTheme="minorHAnsi" w:hAnsiTheme="minorHAnsi" w:cstheme="minorHAnsi"/>
        </w:rPr>
        <w:t xml:space="preserve"> demonstrated in this video</w:t>
      </w:r>
      <w:r w:rsidR="00DC267B" w:rsidRPr="00AB7AC0">
        <w:rPr>
          <w:rFonts w:asciiTheme="minorHAnsi" w:hAnsiTheme="minorHAnsi" w:cstheme="minorHAnsi"/>
        </w:rPr>
        <w:t xml:space="preserve"> allows us to understand</w:t>
      </w:r>
      <w:r w:rsidR="004D2D08" w:rsidRPr="00AB7AC0">
        <w:rPr>
          <w:rFonts w:asciiTheme="minorHAnsi" w:hAnsiTheme="minorHAnsi" w:cstheme="minorHAnsi"/>
        </w:rPr>
        <w:t xml:space="preserve"> the role</w:t>
      </w:r>
      <w:r w:rsidR="00DC267B" w:rsidRPr="00AB7AC0">
        <w:rPr>
          <w:rFonts w:asciiTheme="minorHAnsi" w:hAnsiTheme="minorHAnsi" w:cstheme="minorHAnsi"/>
        </w:rPr>
        <w:t xml:space="preserve"> of gut </w:t>
      </w:r>
      <w:r w:rsidR="004D2D08" w:rsidRPr="00AB7AC0">
        <w:rPr>
          <w:rFonts w:asciiTheme="minorHAnsi" w:hAnsiTheme="minorHAnsi" w:cstheme="minorHAnsi"/>
        </w:rPr>
        <w:t>metabolites</w:t>
      </w:r>
      <w:r w:rsidR="00DC267B" w:rsidRPr="00AB7AC0">
        <w:rPr>
          <w:rFonts w:asciiTheme="minorHAnsi" w:hAnsiTheme="minorHAnsi" w:cstheme="minorHAnsi"/>
        </w:rPr>
        <w:t xml:space="preserve"> on </w:t>
      </w:r>
      <w:r w:rsidR="004D2D08" w:rsidRPr="00AB7AC0">
        <w:rPr>
          <w:rFonts w:asciiTheme="minorHAnsi" w:hAnsiTheme="minorHAnsi" w:cstheme="minorHAnsi"/>
        </w:rPr>
        <w:t>fungal hyphal morphogenesis.</w:t>
      </w:r>
    </w:p>
    <w:p w14:paraId="56D74591" w14:textId="77777777" w:rsidR="00AB7AC0" w:rsidRPr="00AB7AC0" w:rsidRDefault="00AB7AC0" w:rsidP="00AB7AC0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16FF6F24" w14:textId="77777777" w:rsidR="00AB7AC0" w:rsidRPr="00AB7AC0" w:rsidRDefault="00AB7AC0" w:rsidP="00AB7AC0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AB7AC0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1DB3D502" w14:textId="77777777" w:rsidR="00AB7AC0" w:rsidRPr="00AB7AC0" w:rsidRDefault="00AB7AC0" w:rsidP="00AB7AC0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90E6309" w14:textId="3A77EFCD" w:rsidR="007D61A8" w:rsidRPr="00AB7AC0" w:rsidRDefault="009759E2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AB7AC0">
        <w:rPr>
          <w:rStyle w:val="AuthorName"/>
          <w:rFonts w:asciiTheme="minorHAnsi" w:eastAsia="Times" w:hAnsiTheme="minorHAnsi" w:cstheme="minorHAnsi"/>
        </w:rPr>
        <w:t>Shankar Thangamani</w:t>
      </w:r>
      <w:r w:rsidR="007D61A8" w:rsidRPr="00AB7AC0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AB7AC0">
        <w:rPr>
          <w:rFonts w:asciiTheme="minorHAnsi" w:eastAsia="Times New Roman" w:hAnsiTheme="minorHAnsi" w:cstheme="minorHAnsi"/>
          <w:szCs w:val="24"/>
        </w:rPr>
        <w:t xml:space="preserve"> </w:t>
      </w:r>
      <w:r w:rsidR="004D2D08" w:rsidRPr="00AB7AC0">
        <w:rPr>
          <w:rFonts w:asciiTheme="minorHAnsi" w:hAnsiTheme="minorHAnsi" w:cstheme="minorHAnsi"/>
        </w:rPr>
        <w:t>Th</w:t>
      </w:r>
      <w:r w:rsidR="00AB7AC0" w:rsidRPr="00AB7AC0">
        <w:rPr>
          <w:rFonts w:asciiTheme="minorHAnsi" w:hAnsiTheme="minorHAnsi" w:cstheme="minorHAnsi"/>
        </w:rPr>
        <w:t>is</w:t>
      </w:r>
      <w:r w:rsidR="004D2D08" w:rsidRPr="00AB7AC0">
        <w:rPr>
          <w:rFonts w:asciiTheme="minorHAnsi" w:hAnsiTheme="minorHAnsi" w:cstheme="minorHAnsi"/>
        </w:rPr>
        <w:t xml:space="preserve"> </w:t>
      </w:r>
      <w:r w:rsidR="004D2D08" w:rsidRPr="00AB7AC0">
        <w:rPr>
          <w:rFonts w:asciiTheme="minorHAnsi" w:hAnsiTheme="minorHAnsi" w:cstheme="minorHAnsi"/>
          <w:i/>
        </w:rPr>
        <w:t xml:space="preserve">ex vivo </w:t>
      </w:r>
      <w:r w:rsidR="004D2D08" w:rsidRPr="00AB7AC0">
        <w:rPr>
          <w:rFonts w:asciiTheme="minorHAnsi" w:hAnsiTheme="minorHAnsi" w:cstheme="minorHAnsi"/>
        </w:rPr>
        <w:t xml:space="preserve">technique models the closest approximation of the gut for studying fungal hyphal morphogenesis, in a way that no </w:t>
      </w:r>
      <w:r w:rsidR="004D2D08" w:rsidRPr="00AB7AC0">
        <w:rPr>
          <w:rFonts w:asciiTheme="minorHAnsi" w:hAnsiTheme="minorHAnsi" w:cstheme="minorHAnsi"/>
          <w:i/>
        </w:rPr>
        <w:t xml:space="preserve">in vitro </w:t>
      </w:r>
      <w:r w:rsidR="004D2D08" w:rsidRPr="00AB7AC0">
        <w:rPr>
          <w:rFonts w:asciiTheme="minorHAnsi" w:hAnsiTheme="minorHAnsi" w:cstheme="minorHAnsi"/>
        </w:rPr>
        <w:t xml:space="preserve">study can </w:t>
      </w:r>
      <w:r w:rsidR="00D07AEE" w:rsidRPr="00AB7AC0">
        <w:rPr>
          <w:rFonts w:asciiTheme="minorHAnsi" w:hAnsiTheme="minorHAnsi" w:cstheme="minorHAnsi"/>
        </w:rPr>
        <w:t>replicate.</w:t>
      </w:r>
    </w:p>
    <w:p w14:paraId="6D86D4D5" w14:textId="77777777" w:rsidR="00AB7AC0" w:rsidRPr="00AB7AC0" w:rsidRDefault="00AB7AC0" w:rsidP="00AB7AC0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12CFBEBF" w14:textId="77777777" w:rsidR="00AB7AC0" w:rsidRPr="00AB7AC0" w:rsidRDefault="00AB7AC0" w:rsidP="00AB7AC0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AB7AC0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184B10C9" w14:textId="77777777" w:rsidR="00AB7AC0" w:rsidRPr="00AB7AC0" w:rsidRDefault="00AB7AC0" w:rsidP="00AB7AC0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29F7F6EA" w14:textId="77777777" w:rsidR="00D07AEE" w:rsidRPr="00AB7AC0" w:rsidRDefault="00D07AEE" w:rsidP="007D61A8">
      <w:pPr>
        <w:rPr>
          <w:rFonts w:asciiTheme="minorHAnsi" w:eastAsia="Times New Roman" w:hAnsiTheme="minorHAnsi" w:cstheme="minorHAnsi"/>
          <w:szCs w:val="24"/>
        </w:rPr>
      </w:pPr>
    </w:p>
    <w:p w14:paraId="13E505F8" w14:textId="293DBC86" w:rsidR="007D61A8" w:rsidRPr="00AB7AC0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AB7AC0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B7AC0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422B370" w14:textId="55E3D38C" w:rsidR="00333FA4" w:rsidRPr="00AB7AC0" w:rsidRDefault="009759E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AB7AC0">
        <w:rPr>
          <w:rStyle w:val="AuthorName"/>
          <w:rFonts w:asciiTheme="minorHAnsi" w:eastAsia="Times" w:hAnsiTheme="minorHAnsi" w:cstheme="minorHAnsi"/>
        </w:rPr>
        <w:t>Ross Monasky</w:t>
      </w:r>
      <w:r w:rsidR="00333FA4" w:rsidRPr="00AB7AC0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AB7AC0">
        <w:rPr>
          <w:rFonts w:asciiTheme="minorHAnsi" w:eastAsia="Times New Roman" w:hAnsiTheme="minorHAnsi" w:cstheme="minorHAnsi"/>
          <w:szCs w:val="24"/>
        </w:rPr>
        <w:t xml:space="preserve"> </w:t>
      </w:r>
      <w:r w:rsidR="00D07AEE" w:rsidRPr="00AB7AC0">
        <w:rPr>
          <w:rFonts w:asciiTheme="minorHAnsi" w:hAnsiTheme="minorHAnsi" w:cstheme="minorHAnsi"/>
        </w:rPr>
        <w:t>This</w:t>
      </w:r>
      <w:r w:rsidR="00AB7AC0" w:rsidRPr="00AB7AC0">
        <w:rPr>
          <w:rFonts w:asciiTheme="minorHAnsi" w:hAnsiTheme="minorHAnsi" w:cstheme="minorHAnsi"/>
        </w:rPr>
        <w:t xml:space="preserve"> method</w:t>
      </w:r>
      <w:r w:rsidR="00D07AEE" w:rsidRPr="00AB7AC0">
        <w:rPr>
          <w:rFonts w:asciiTheme="minorHAnsi" w:hAnsiTheme="minorHAnsi" w:cstheme="minorHAnsi"/>
        </w:rPr>
        <w:t xml:space="preserve"> can be applied to study the role of gut metabolites on other enteric pathogens.</w:t>
      </w:r>
    </w:p>
    <w:p w14:paraId="7CB3CD84" w14:textId="77777777" w:rsidR="00AB7AC0" w:rsidRPr="00AB7AC0" w:rsidRDefault="00AB7AC0" w:rsidP="00AB7AC0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1B1D892E" w14:textId="77777777" w:rsidR="00AB7AC0" w:rsidRPr="00AB7AC0" w:rsidRDefault="00AB7AC0" w:rsidP="00AB7AC0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AB7AC0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10876F71" w:rsidR="001016BD" w:rsidRPr="00B07A3B" w:rsidRDefault="007D61A8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Procedures involving animal subjects have been approved by the Institutional Animal Care and Use Committee (IACUC) </w:t>
      </w:r>
      <w:r w:rsidR="00B80CF6">
        <w:rPr>
          <w:rFonts w:asciiTheme="minorHAnsi" w:eastAsia="Times New Roman" w:hAnsiTheme="minorHAnsi" w:cstheme="minorHAnsi"/>
          <w:szCs w:val="24"/>
        </w:rPr>
        <w:t xml:space="preserve">at </w:t>
      </w:r>
      <w:r w:rsidR="00B80CF6" w:rsidRPr="00877A45">
        <w:rPr>
          <w:rFonts w:cs="Calibri"/>
          <w:color w:val="000000"/>
          <w:szCs w:val="24"/>
        </w:rPr>
        <w:t>Midwestern University</w:t>
      </w:r>
      <w:r w:rsidR="00B80CF6">
        <w:rPr>
          <w:rFonts w:cs="Calibri"/>
          <w:color w:val="000000"/>
          <w:szCs w:val="24"/>
        </w:rPr>
        <w:t>.</w:t>
      </w:r>
      <w:r w:rsidR="001016BD" w:rsidRPr="00B07A3B">
        <w:rPr>
          <w:rFonts w:asciiTheme="minorHAnsi" w:hAnsiTheme="minorHAnsi" w:cstheme="minorHAnsi"/>
        </w:rPr>
        <w:br w:type="page"/>
      </w:r>
    </w:p>
    <w:p w14:paraId="713769B9" w14:textId="3A87AA6A" w:rsidR="00DC2504" w:rsidRPr="00B07A3B" w:rsidRDefault="00DC2504" w:rsidP="00AB7AC0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6B8F172E" w:rsidR="00CE10F2" w:rsidRPr="00B07A3B" w:rsidRDefault="00B80CF6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Mouse Dissection</w:t>
      </w:r>
    </w:p>
    <w:p w14:paraId="24C6B477" w14:textId="3230F73E" w:rsidR="00125924" w:rsidRPr="00B07A3B" w:rsidRDefault="001B059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B0591">
        <w:rPr>
          <w:rFonts w:asciiTheme="minorHAnsi" w:hAnsiTheme="minorHAnsi" w:cstheme="minorHAnsi"/>
        </w:rPr>
        <w:t>Dissect mice using autoclave-sterilized sharp ended scissors and forceps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1B0591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1B0591">
        <w:rPr>
          <w:rFonts w:asciiTheme="minorHAnsi" w:hAnsiTheme="minorHAnsi" w:cstheme="minorHAnsi"/>
        </w:rPr>
        <w:t xml:space="preserve">After euthanasia, secure the animal to a dissection surface by pinning all limbs </w:t>
      </w:r>
      <w:r w:rsidR="00E22F06">
        <w:rPr>
          <w:rFonts w:asciiTheme="minorHAnsi" w:hAnsiTheme="minorHAnsi" w:cstheme="minorHAnsi"/>
        </w:rPr>
        <w:t xml:space="preserve">to expose the abdomen </w:t>
      </w:r>
      <w:r w:rsidR="00E22F06">
        <w:rPr>
          <w:rFonts w:asciiTheme="minorHAnsi" w:hAnsiTheme="minorHAnsi" w:cstheme="minorHAnsi"/>
          <w:b/>
          <w:bCs/>
        </w:rPr>
        <w:t>[2]</w:t>
      </w:r>
      <w:r w:rsidRPr="001B0591">
        <w:rPr>
          <w:rFonts w:asciiTheme="minorHAnsi" w:hAnsiTheme="minorHAnsi" w:cstheme="minorHAnsi"/>
        </w:rPr>
        <w:t>.</w:t>
      </w:r>
      <w:r w:rsidR="00E22F06">
        <w:rPr>
          <w:rFonts w:cs="Calibri"/>
          <w:szCs w:val="24"/>
        </w:rPr>
        <w:t xml:space="preserve"> </w:t>
      </w:r>
      <w:r w:rsidR="00E22F06" w:rsidRPr="00E22F06">
        <w:rPr>
          <w:rFonts w:asciiTheme="minorHAnsi" w:hAnsiTheme="minorHAnsi" w:cstheme="minorHAnsi"/>
        </w:rPr>
        <w:t xml:space="preserve">Spray the abdominal region with 70% ethanol to prevent fur from sticking to forceps, scissors, or gut sections </w:t>
      </w:r>
      <w:r w:rsidR="00E22F06">
        <w:rPr>
          <w:rFonts w:asciiTheme="minorHAnsi" w:hAnsiTheme="minorHAnsi" w:cstheme="minorHAnsi"/>
          <w:b/>
          <w:bCs/>
        </w:rPr>
        <w:t>[3]</w:t>
      </w:r>
      <w:r w:rsidR="00E22F06" w:rsidRPr="00E22F06">
        <w:rPr>
          <w:rFonts w:asciiTheme="minorHAnsi" w:hAnsiTheme="minorHAnsi" w:cstheme="minorHAnsi"/>
        </w:rPr>
        <w:t>.</w:t>
      </w:r>
    </w:p>
    <w:p w14:paraId="7605F9E4" w14:textId="10AE74F6" w:rsidR="00C34F4C" w:rsidRPr="00B07A3B" w:rsidRDefault="00E8314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Establishing shot of talent at the workstation, preparing to dissect the mouse.</w:t>
      </w:r>
    </w:p>
    <w:p w14:paraId="5E5096AA" w14:textId="5D6D6EA3" w:rsidR="00C34F4C" w:rsidRDefault="00E8314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pinning the mouse to the dissection surface.</w:t>
      </w:r>
    </w:p>
    <w:p w14:paraId="4A3A3E41" w14:textId="13BA44BE" w:rsidR="00E83142" w:rsidRPr="00B07A3B" w:rsidRDefault="00E8314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spraying the mouse with ethanol.</w:t>
      </w:r>
    </w:p>
    <w:p w14:paraId="54B0D4E5" w14:textId="6278943B" w:rsidR="00CE10F2" w:rsidRPr="00B07A3B" w:rsidRDefault="007055E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055E0">
        <w:rPr>
          <w:rFonts w:asciiTheme="minorHAnsi" w:hAnsiTheme="minorHAnsi" w:cstheme="minorHAnsi"/>
        </w:rPr>
        <w:t>Use forceps to pinch and lift a section of skin at the base of the abdomen and create a small incision through the skin and underlying fascia</w:t>
      </w:r>
      <w:r w:rsidR="006F25B7">
        <w:rPr>
          <w:rFonts w:asciiTheme="minorHAnsi" w:hAnsiTheme="minorHAnsi" w:cstheme="minorHAnsi"/>
        </w:rPr>
        <w:t xml:space="preserve">, taking care </w:t>
      </w:r>
      <w:r w:rsidRPr="007055E0">
        <w:rPr>
          <w:rFonts w:asciiTheme="minorHAnsi" w:hAnsiTheme="minorHAnsi" w:cstheme="minorHAnsi"/>
        </w:rPr>
        <w:t>to avoid puncturing the cecum or intestinal wall</w:t>
      </w:r>
      <w:r w:rsidR="006F25B7">
        <w:rPr>
          <w:rFonts w:asciiTheme="minorHAnsi" w:hAnsiTheme="minorHAnsi" w:cstheme="minorHAnsi"/>
        </w:rPr>
        <w:t xml:space="preserve"> </w:t>
      </w:r>
      <w:r w:rsidR="006F25B7">
        <w:rPr>
          <w:rFonts w:asciiTheme="minorHAnsi" w:hAnsiTheme="minorHAnsi" w:cstheme="minorHAnsi"/>
          <w:b/>
          <w:bCs/>
        </w:rPr>
        <w:t>[1]</w:t>
      </w:r>
      <w:r w:rsidRPr="007055E0">
        <w:rPr>
          <w:rFonts w:asciiTheme="minorHAnsi" w:hAnsiTheme="minorHAnsi" w:cstheme="minorHAnsi"/>
        </w:rPr>
        <w:t>.</w:t>
      </w:r>
    </w:p>
    <w:p w14:paraId="1EE42691" w14:textId="3BDC7F21" w:rsidR="00A319BE" w:rsidRPr="00B07A3B" w:rsidRDefault="00E8314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pinching the skin and making the incision.</w:t>
      </w:r>
    </w:p>
    <w:p w14:paraId="31A84631" w14:textId="1505EBD5" w:rsidR="00C7374B" w:rsidRDefault="006F25B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F25B7">
        <w:rPr>
          <w:rFonts w:asciiTheme="minorHAnsi" w:hAnsiTheme="minorHAnsi" w:cstheme="minorHAnsi"/>
        </w:rPr>
        <w:t>Extend this cut to the rib cage, partially exposing the peritoneal cavity</w:t>
      </w:r>
      <w:r w:rsidR="00D4517A">
        <w:rPr>
          <w:rFonts w:asciiTheme="minorHAnsi" w:hAnsiTheme="minorHAnsi" w:cstheme="minorHAnsi"/>
        </w:rPr>
        <w:t xml:space="preserve"> </w:t>
      </w:r>
      <w:r w:rsidR="00D4517A">
        <w:rPr>
          <w:rFonts w:asciiTheme="minorHAnsi" w:hAnsiTheme="minorHAnsi" w:cstheme="minorHAnsi"/>
          <w:b/>
          <w:bCs/>
        </w:rPr>
        <w:t>[1]</w:t>
      </w:r>
      <w:r w:rsidR="00D4517A">
        <w:rPr>
          <w:rFonts w:asciiTheme="minorHAnsi" w:hAnsiTheme="minorHAnsi" w:cstheme="minorHAnsi"/>
        </w:rPr>
        <w:t>. Then,</w:t>
      </w:r>
      <w:r w:rsidRPr="006F25B7">
        <w:rPr>
          <w:rFonts w:asciiTheme="minorHAnsi" w:hAnsiTheme="minorHAnsi" w:cstheme="minorHAnsi"/>
        </w:rPr>
        <w:t xml:space="preserve"> </w:t>
      </w:r>
      <w:r w:rsidR="00D4517A">
        <w:rPr>
          <w:rFonts w:asciiTheme="minorHAnsi" w:hAnsiTheme="minorHAnsi" w:cstheme="minorHAnsi"/>
        </w:rPr>
        <w:t>m</w:t>
      </w:r>
      <w:r w:rsidRPr="006F25B7">
        <w:rPr>
          <w:rFonts w:asciiTheme="minorHAnsi" w:hAnsiTheme="minorHAnsi" w:cstheme="minorHAnsi"/>
        </w:rPr>
        <w:t xml:space="preserve">ake a cut starting at the point of the initial incision on either side </w:t>
      </w:r>
      <w:r w:rsidR="00D4517A">
        <w:rPr>
          <w:rFonts w:asciiTheme="minorHAnsi" w:hAnsiTheme="minorHAnsi" w:cstheme="minorHAnsi"/>
        </w:rPr>
        <w:t xml:space="preserve">and </w:t>
      </w:r>
      <w:r w:rsidRPr="006F25B7">
        <w:rPr>
          <w:rFonts w:asciiTheme="minorHAnsi" w:hAnsiTheme="minorHAnsi" w:cstheme="minorHAnsi"/>
        </w:rPr>
        <w:t>extending upward and laterally</w:t>
      </w:r>
      <w:r w:rsidR="00D4517A">
        <w:rPr>
          <w:rFonts w:asciiTheme="minorHAnsi" w:hAnsiTheme="minorHAnsi" w:cstheme="minorHAnsi"/>
        </w:rPr>
        <w:t xml:space="preserve"> </w:t>
      </w:r>
      <w:r w:rsidR="00D4517A">
        <w:rPr>
          <w:rFonts w:asciiTheme="minorHAnsi" w:hAnsiTheme="minorHAnsi" w:cstheme="minorHAnsi"/>
          <w:b/>
          <w:bCs/>
        </w:rPr>
        <w:t>[2]</w:t>
      </w:r>
      <w:r w:rsidRPr="006F25B7">
        <w:rPr>
          <w:rFonts w:asciiTheme="minorHAnsi" w:hAnsiTheme="minorHAnsi" w:cstheme="minorHAnsi"/>
        </w:rPr>
        <w:t>.</w:t>
      </w:r>
      <w:r w:rsidR="00D4517A">
        <w:rPr>
          <w:rFonts w:cs="Calibri"/>
          <w:szCs w:val="24"/>
        </w:rPr>
        <w:t xml:space="preserve"> </w:t>
      </w:r>
      <w:r w:rsidR="00D4517A" w:rsidRPr="00D4517A">
        <w:rPr>
          <w:rFonts w:asciiTheme="minorHAnsi" w:hAnsiTheme="minorHAnsi" w:cstheme="minorHAnsi"/>
        </w:rPr>
        <w:t>Pull these flaps laterally and pin</w:t>
      </w:r>
      <w:r w:rsidR="00D4517A">
        <w:rPr>
          <w:rFonts w:asciiTheme="minorHAnsi" w:hAnsiTheme="minorHAnsi" w:cstheme="minorHAnsi"/>
        </w:rPr>
        <w:t xml:space="preserve"> them</w:t>
      </w:r>
      <w:r w:rsidR="00D4517A" w:rsidRPr="00D4517A">
        <w:rPr>
          <w:rFonts w:asciiTheme="minorHAnsi" w:hAnsiTheme="minorHAnsi" w:cstheme="minorHAnsi"/>
        </w:rPr>
        <w:t xml:space="preserve"> to the dissecting surface to fully expose the peritoneal cavity</w:t>
      </w:r>
      <w:r w:rsidR="00D4517A">
        <w:rPr>
          <w:rFonts w:asciiTheme="minorHAnsi" w:hAnsiTheme="minorHAnsi" w:cstheme="minorHAnsi"/>
        </w:rPr>
        <w:t xml:space="preserve"> </w:t>
      </w:r>
      <w:r w:rsidR="00D4517A">
        <w:rPr>
          <w:rFonts w:asciiTheme="minorHAnsi" w:hAnsiTheme="minorHAnsi" w:cstheme="minorHAnsi"/>
          <w:b/>
          <w:bCs/>
        </w:rPr>
        <w:t>[3]</w:t>
      </w:r>
      <w:r w:rsidR="00D4517A" w:rsidRPr="00D4517A">
        <w:rPr>
          <w:rFonts w:asciiTheme="minorHAnsi" w:hAnsiTheme="minorHAnsi" w:cstheme="minorHAnsi"/>
        </w:rPr>
        <w:t>.</w:t>
      </w:r>
    </w:p>
    <w:p w14:paraId="1F3511DD" w14:textId="156C9F74" w:rsidR="00E83142" w:rsidRDefault="00E83142" w:rsidP="00E8314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extending the cut.</w:t>
      </w:r>
    </w:p>
    <w:p w14:paraId="032DE1B0" w14:textId="7C4A2578" w:rsidR="00E83142" w:rsidRDefault="00E83142" w:rsidP="00E8314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making the side cuts. </w:t>
      </w:r>
    </w:p>
    <w:p w14:paraId="438C54BF" w14:textId="399FE92D" w:rsidR="00E83142" w:rsidRDefault="00E83142" w:rsidP="00E8314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pinning the flaps to the dissection surface.</w:t>
      </w:r>
    </w:p>
    <w:p w14:paraId="0A8BCD43" w14:textId="592F5560" w:rsidR="00D4517A" w:rsidRDefault="00D4517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4517A">
        <w:rPr>
          <w:rFonts w:asciiTheme="minorHAnsi" w:hAnsiTheme="minorHAnsi" w:cstheme="minorHAnsi"/>
        </w:rPr>
        <w:t xml:space="preserve">Extract the GI tract </w:t>
      </w:r>
      <w:r w:rsidR="00E83142">
        <w:rPr>
          <w:rFonts w:asciiTheme="minorHAnsi" w:hAnsiTheme="minorHAnsi" w:cstheme="minorHAnsi"/>
        </w:rPr>
        <w:t>with</w:t>
      </w:r>
      <w:r w:rsidRPr="00D4517A">
        <w:rPr>
          <w:rFonts w:asciiTheme="minorHAnsi" w:hAnsiTheme="minorHAnsi" w:cstheme="minorHAnsi"/>
        </w:rPr>
        <w:t xml:space="preserve"> forceps while using scissors to make cuts superior to the stomach and at the distal region of the large intestine to ensure collection of the greatest amount of gut content </w:t>
      </w:r>
      <w:r w:rsidR="00E83142">
        <w:rPr>
          <w:rFonts w:asciiTheme="minorHAnsi" w:hAnsiTheme="minorHAnsi" w:cstheme="minorHAnsi"/>
          <w:b/>
          <w:bCs/>
        </w:rPr>
        <w:t>[1]</w:t>
      </w:r>
      <w:r w:rsidRPr="00D4517A">
        <w:rPr>
          <w:rFonts w:asciiTheme="minorHAnsi" w:hAnsiTheme="minorHAnsi" w:cstheme="minorHAnsi"/>
        </w:rPr>
        <w:t>.</w:t>
      </w:r>
      <w:r w:rsidR="00BD13EE" w:rsidRPr="00BD13EE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BD13EE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BD13EE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BD13EE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7AAC1644" w14:textId="051902E5" w:rsidR="00E83142" w:rsidRDefault="00E83142" w:rsidP="00E8314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extracting the GI tract while making the cuts.</w:t>
      </w:r>
    </w:p>
    <w:p w14:paraId="73F5C6A0" w14:textId="313E91BA" w:rsidR="00E83142" w:rsidRDefault="00E8314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83142">
        <w:rPr>
          <w:rFonts w:asciiTheme="minorHAnsi" w:hAnsiTheme="minorHAnsi" w:cstheme="minorHAnsi"/>
        </w:rPr>
        <w:t>When removing the GI tract, take care to avoid rupturing the individual components. Separate the stomach, small intestine, cecum, and large intestine at their proximal and distal ends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E83142">
        <w:rPr>
          <w:rFonts w:asciiTheme="minorHAnsi" w:hAnsiTheme="minorHAnsi" w:cstheme="minorHAnsi"/>
        </w:rPr>
        <w:t>.</w:t>
      </w:r>
    </w:p>
    <w:p w14:paraId="48695241" w14:textId="212604E8" w:rsidR="00E83142" w:rsidRDefault="00E83142" w:rsidP="00E8314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carefully removing the GI tract</w:t>
      </w:r>
      <w:r w:rsidR="00813003">
        <w:rPr>
          <w:rFonts w:asciiTheme="minorHAnsi" w:hAnsiTheme="minorHAnsi" w:cstheme="minorHAnsi"/>
        </w:rPr>
        <w:t xml:space="preserve"> and separating the components</w:t>
      </w:r>
      <w:r>
        <w:rPr>
          <w:rFonts w:asciiTheme="minorHAnsi" w:hAnsiTheme="minorHAnsi" w:cstheme="minorHAnsi"/>
        </w:rPr>
        <w:t xml:space="preserve">. </w:t>
      </w:r>
    </w:p>
    <w:p w14:paraId="59F585A3" w14:textId="0C5A19E3" w:rsidR="00E83142" w:rsidRDefault="00E8314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83142">
        <w:rPr>
          <w:rFonts w:asciiTheme="minorHAnsi" w:hAnsiTheme="minorHAnsi" w:cstheme="minorHAnsi"/>
        </w:rPr>
        <w:t xml:space="preserve">For collection of gut contents from each section, make a single incision at the distal end </w:t>
      </w:r>
      <w:r>
        <w:rPr>
          <w:rFonts w:asciiTheme="minorHAnsi" w:hAnsiTheme="minorHAnsi" w:cstheme="minorHAnsi"/>
          <w:b/>
          <w:bCs/>
        </w:rPr>
        <w:t>[1]</w:t>
      </w:r>
      <w:r w:rsidRPr="00E83142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then</w:t>
      </w:r>
      <w:r w:rsidRPr="00E83142">
        <w:rPr>
          <w:rFonts w:asciiTheme="minorHAnsi" w:hAnsiTheme="minorHAnsi" w:cstheme="minorHAnsi"/>
        </w:rPr>
        <w:t xml:space="preserve"> manually expel the gut content into a 1.5</w:t>
      </w:r>
      <w:r>
        <w:rPr>
          <w:rFonts w:asciiTheme="minorHAnsi" w:hAnsiTheme="minorHAnsi" w:cstheme="minorHAnsi"/>
        </w:rPr>
        <w:t>-milliliter</w:t>
      </w:r>
      <w:r w:rsidRPr="00E83142">
        <w:rPr>
          <w:rFonts w:asciiTheme="minorHAnsi" w:hAnsiTheme="minorHAnsi" w:cstheme="minorHAnsi"/>
        </w:rPr>
        <w:t xml:space="preserve"> microcentrifuge tube </w:t>
      </w:r>
      <w:r>
        <w:rPr>
          <w:rFonts w:asciiTheme="minorHAnsi" w:hAnsiTheme="minorHAnsi" w:cstheme="minorHAnsi"/>
        </w:rPr>
        <w:t>with</w:t>
      </w:r>
      <w:r w:rsidRPr="00E83142">
        <w:rPr>
          <w:rFonts w:asciiTheme="minorHAnsi" w:hAnsiTheme="minorHAnsi" w:cstheme="minorHAnsi"/>
        </w:rPr>
        <w:t xml:space="preserve"> forceps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E83142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E83142">
        <w:rPr>
          <w:rFonts w:asciiTheme="minorHAnsi" w:hAnsiTheme="minorHAnsi" w:cstheme="minorHAnsi"/>
        </w:rPr>
        <w:t xml:space="preserve">Store </w:t>
      </w:r>
      <w:r w:rsidR="00813003">
        <w:rPr>
          <w:rFonts w:asciiTheme="minorHAnsi" w:hAnsiTheme="minorHAnsi" w:cstheme="minorHAnsi"/>
        </w:rPr>
        <w:t>the samples</w:t>
      </w:r>
      <w:r w:rsidRPr="00E83142">
        <w:rPr>
          <w:rFonts w:asciiTheme="minorHAnsi" w:hAnsiTheme="minorHAnsi" w:cstheme="minorHAnsi"/>
        </w:rPr>
        <w:t xml:space="preserve"> at -80</w:t>
      </w:r>
      <w:r>
        <w:rPr>
          <w:rFonts w:asciiTheme="minorHAnsi" w:hAnsiTheme="minorHAnsi" w:cstheme="minorHAnsi"/>
        </w:rPr>
        <w:t xml:space="preserve"> degrees Celsius</w:t>
      </w:r>
      <w:r w:rsidRPr="00E83142">
        <w:rPr>
          <w:rFonts w:asciiTheme="minorHAnsi" w:hAnsiTheme="minorHAnsi" w:cstheme="minorHAnsi"/>
        </w:rPr>
        <w:t xml:space="preserve"> for ex vivo</w:t>
      </w:r>
      <w:r w:rsidRPr="00E83142">
        <w:rPr>
          <w:rFonts w:asciiTheme="minorHAnsi" w:hAnsiTheme="minorHAnsi" w:cstheme="minorHAnsi"/>
          <w:i/>
        </w:rPr>
        <w:t xml:space="preserve"> </w:t>
      </w:r>
      <w:r w:rsidRPr="00E83142">
        <w:rPr>
          <w:rFonts w:asciiTheme="minorHAnsi" w:hAnsiTheme="minorHAnsi" w:cstheme="minorHAnsi"/>
        </w:rPr>
        <w:t>assays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E83142">
        <w:rPr>
          <w:rFonts w:asciiTheme="minorHAnsi" w:hAnsiTheme="minorHAnsi" w:cstheme="minorHAnsi"/>
        </w:rPr>
        <w:t>.</w:t>
      </w:r>
      <w:r w:rsidR="00BD13EE">
        <w:rPr>
          <w:rFonts w:asciiTheme="minorHAnsi" w:hAnsiTheme="minorHAnsi" w:cstheme="minorHAnsi"/>
        </w:rPr>
        <w:t xml:space="preserve"> </w:t>
      </w:r>
      <w:r w:rsidR="00BD13EE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BD13EE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BD13EE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684F4A49" w14:textId="41C604D2" w:rsidR="00E83142" w:rsidRDefault="00E83142" w:rsidP="00E8314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making an incision to separate a section. </w:t>
      </w:r>
    </w:p>
    <w:p w14:paraId="64B3B651" w14:textId="4378D311" w:rsidR="00E83142" w:rsidRDefault="00E83142" w:rsidP="00E8314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Talent expelling the gut contents </w:t>
      </w:r>
      <w:r w:rsidR="007C5839">
        <w:rPr>
          <w:rFonts w:asciiTheme="minorHAnsi" w:hAnsiTheme="minorHAnsi" w:cstheme="minorHAnsi"/>
        </w:rPr>
        <w:t xml:space="preserve">into a tube. </w:t>
      </w:r>
    </w:p>
    <w:p w14:paraId="0D4615A3" w14:textId="7D731865" w:rsidR="007C5839" w:rsidRDefault="007C5839" w:rsidP="00E8314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sample tubes in the freezer and closing the door.</w:t>
      </w:r>
    </w:p>
    <w:p w14:paraId="0F7F722A" w14:textId="39EA1837" w:rsidR="001B0591" w:rsidRDefault="001B0591" w:rsidP="001B0591">
      <w:pPr>
        <w:spacing w:before="120"/>
        <w:rPr>
          <w:rFonts w:asciiTheme="minorHAnsi" w:hAnsiTheme="minorHAnsi" w:cstheme="minorHAnsi"/>
        </w:rPr>
      </w:pPr>
    </w:p>
    <w:p w14:paraId="1F99A483" w14:textId="71390B68" w:rsidR="00CE10F2" w:rsidRPr="00992603" w:rsidRDefault="003D6268" w:rsidP="00992603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D6268">
        <w:rPr>
          <w:rFonts w:asciiTheme="minorHAnsi" w:hAnsiTheme="minorHAnsi" w:cstheme="minorHAnsi"/>
          <w:b/>
          <w:bCs/>
        </w:rPr>
        <w:t xml:space="preserve">Ex </w:t>
      </w:r>
      <w:r>
        <w:rPr>
          <w:rFonts w:asciiTheme="minorHAnsi" w:hAnsiTheme="minorHAnsi" w:cstheme="minorHAnsi"/>
          <w:b/>
          <w:bCs/>
        </w:rPr>
        <w:t>V</w:t>
      </w:r>
      <w:r w:rsidRPr="003D6268">
        <w:rPr>
          <w:rFonts w:asciiTheme="minorHAnsi" w:hAnsiTheme="minorHAnsi" w:cstheme="minorHAnsi"/>
          <w:b/>
          <w:bCs/>
        </w:rPr>
        <w:t>ivo</w:t>
      </w:r>
      <w:r w:rsidRPr="003D6268">
        <w:rPr>
          <w:rFonts w:asciiTheme="minorHAnsi" w:hAnsiTheme="minorHAnsi" w:cstheme="minorHAnsi"/>
          <w:b/>
          <w:bCs/>
          <w:i/>
        </w:rPr>
        <w:t xml:space="preserve"> </w:t>
      </w:r>
      <w:r>
        <w:rPr>
          <w:rFonts w:asciiTheme="minorHAnsi" w:hAnsiTheme="minorHAnsi" w:cstheme="minorHAnsi"/>
          <w:b/>
          <w:bCs/>
        </w:rPr>
        <w:t>P</w:t>
      </w:r>
      <w:r w:rsidRPr="003D6268">
        <w:rPr>
          <w:rFonts w:asciiTheme="minorHAnsi" w:hAnsiTheme="minorHAnsi" w:cstheme="minorHAnsi"/>
          <w:b/>
          <w:bCs/>
        </w:rPr>
        <w:t>rep</w:t>
      </w:r>
      <w:r w:rsidR="00992603">
        <w:rPr>
          <w:rFonts w:asciiTheme="minorHAnsi" w:hAnsiTheme="minorHAnsi" w:cstheme="minorHAnsi"/>
          <w:b/>
          <w:bCs/>
        </w:rPr>
        <w:t xml:space="preserve"> and </w:t>
      </w:r>
      <w:r w:rsidR="00992603" w:rsidRPr="003D6268">
        <w:rPr>
          <w:rFonts w:asciiTheme="minorHAnsi" w:hAnsiTheme="minorHAnsi" w:cstheme="minorHAnsi"/>
          <w:b/>
        </w:rPr>
        <w:t xml:space="preserve">Exogenous </w:t>
      </w:r>
      <w:r w:rsidR="00992603">
        <w:rPr>
          <w:rFonts w:asciiTheme="minorHAnsi" w:hAnsiTheme="minorHAnsi" w:cstheme="minorHAnsi"/>
          <w:b/>
        </w:rPr>
        <w:t>A</w:t>
      </w:r>
      <w:r w:rsidR="00992603" w:rsidRPr="003D6268">
        <w:rPr>
          <w:rFonts w:asciiTheme="minorHAnsi" w:hAnsiTheme="minorHAnsi" w:cstheme="minorHAnsi"/>
          <w:b/>
        </w:rPr>
        <w:t xml:space="preserve">ddition of </w:t>
      </w:r>
      <w:r w:rsidR="00992603">
        <w:rPr>
          <w:rFonts w:asciiTheme="minorHAnsi" w:hAnsiTheme="minorHAnsi" w:cstheme="minorHAnsi"/>
          <w:b/>
        </w:rPr>
        <w:t>M</w:t>
      </w:r>
      <w:r w:rsidR="00992603" w:rsidRPr="003D6268">
        <w:rPr>
          <w:rFonts w:asciiTheme="minorHAnsi" w:hAnsiTheme="minorHAnsi" w:cstheme="minorHAnsi"/>
          <w:b/>
        </w:rPr>
        <w:t xml:space="preserve">etabolites to the </w:t>
      </w:r>
      <w:r w:rsidR="00992603">
        <w:rPr>
          <w:rFonts w:asciiTheme="minorHAnsi" w:hAnsiTheme="minorHAnsi" w:cstheme="minorHAnsi"/>
          <w:b/>
        </w:rPr>
        <w:t>G</w:t>
      </w:r>
      <w:r w:rsidR="00992603" w:rsidRPr="003D6268">
        <w:rPr>
          <w:rFonts w:asciiTheme="minorHAnsi" w:hAnsiTheme="minorHAnsi" w:cstheme="minorHAnsi"/>
          <w:b/>
        </w:rPr>
        <w:t xml:space="preserve">ut </w:t>
      </w:r>
      <w:r w:rsidR="00992603">
        <w:rPr>
          <w:rFonts w:asciiTheme="minorHAnsi" w:hAnsiTheme="minorHAnsi" w:cstheme="minorHAnsi"/>
          <w:b/>
        </w:rPr>
        <w:t>H</w:t>
      </w:r>
      <w:r w:rsidR="00992603" w:rsidRPr="003D6268">
        <w:rPr>
          <w:rFonts w:asciiTheme="minorHAnsi" w:hAnsiTheme="minorHAnsi" w:cstheme="minorHAnsi"/>
          <w:b/>
        </w:rPr>
        <w:t xml:space="preserve">omogenate </w:t>
      </w:r>
      <w:r w:rsidR="00992603">
        <w:rPr>
          <w:rFonts w:asciiTheme="minorHAnsi" w:hAnsiTheme="minorHAnsi" w:cstheme="minorHAnsi"/>
          <w:b/>
        </w:rPr>
        <w:t>E</w:t>
      </w:r>
      <w:r w:rsidR="00992603" w:rsidRPr="003D6268">
        <w:rPr>
          <w:rFonts w:asciiTheme="minorHAnsi" w:hAnsiTheme="minorHAnsi" w:cstheme="minorHAnsi"/>
          <w:b/>
        </w:rPr>
        <w:t>xtracts</w:t>
      </w:r>
      <w:r w:rsidRPr="00992603">
        <w:rPr>
          <w:rFonts w:asciiTheme="minorHAnsi" w:hAnsiTheme="minorHAnsi" w:cstheme="minorHAnsi"/>
          <w:b/>
          <w:bCs/>
        </w:rPr>
        <w:t xml:space="preserve"> for Hyphal Morphogenesis Assay</w:t>
      </w:r>
    </w:p>
    <w:p w14:paraId="6448FFD8" w14:textId="0BEC8F88" w:rsidR="00CE10F2" w:rsidRPr="00B07A3B" w:rsidRDefault="004C64D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C64DA">
        <w:rPr>
          <w:rFonts w:asciiTheme="minorHAnsi" w:hAnsiTheme="minorHAnsi" w:cstheme="minorHAnsi"/>
        </w:rPr>
        <w:t xml:space="preserve">Streak a fresh culture of </w:t>
      </w:r>
      <w:r w:rsidRPr="004C64DA">
        <w:rPr>
          <w:rFonts w:asciiTheme="minorHAnsi" w:hAnsiTheme="minorHAnsi" w:cstheme="minorHAnsi"/>
          <w:i/>
        </w:rPr>
        <w:t xml:space="preserve">C. albicans </w:t>
      </w:r>
      <w:r w:rsidRPr="004C64DA">
        <w:rPr>
          <w:rFonts w:asciiTheme="minorHAnsi" w:hAnsiTheme="minorHAnsi" w:cstheme="minorHAnsi"/>
        </w:rPr>
        <w:t xml:space="preserve">SC5314 onto a YPD agar plate </w:t>
      </w:r>
      <w:r w:rsidR="0045323E">
        <w:rPr>
          <w:rFonts w:asciiTheme="minorHAnsi" w:hAnsiTheme="minorHAnsi" w:cstheme="minorHAnsi"/>
          <w:b/>
          <w:bCs/>
        </w:rPr>
        <w:t xml:space="preserve">[1] </w:t>
      </w:r>
      <w:r w:rsidRPr="004C64DA">
        <w:rPr>
          <w:rFonts w:asciiTheme="minorHAnsi" w:hAnsiTheme="minorHAnsi" w:cstheme="minorHAnsi"/>
        </w:rPr>
        <w:t xml:space="preserve">and incubate </w:t>
      </w:r>
      <w:r w:rsidR="0045323E">
        <w:rPr>
          <w:rFonts w:asciiTheme="minorHAnsi" w:hAnsiTheme="minorHAnsi" w:cstheme="minorHAnsi"/>
        </w:rPr>
        <w:t xml:space="preserve">it </w:t>
      </w:r>
      <w:r w:rsidRPr="004C64DA">
        <w:rPr>
          <w:rFonts w:asciiTheme="minorHAnsi" w:hAnsiTheme="minorHAnsi" w:cstheme="minorHAnsi"/>
        </w:rPr>
        <w:t>overnight at 30</w:t>
      </w:r>
      <w:r w:rsidR="0045323E">
        <w:rPr>
          <w:rFonts w:asciiTheme="minorHAnsi" w:hAnsiTheme="minorHAnsi" w:cstheme="minorHAnsi"/>
        </w:rPr>
        <w:t xml:space="preserve"> degrees Celsius </w:t>
      </w:r>
      <w:r w:rsidR="0045323E">
        <w:rPr>
          <w:rFonts w:asciiTheme="minorHAnsi" w:hAnsiTheme="minorHAnsi" w:cstheme="minorHAnsi"/>
          <w:b/>
          <w:bCs/>
        </w:rPr>
        <w:t>[2]</w:t>
      </w:r>
      <w:r w:rsidRPr="004C64DA">
        <w:rPr>
          <w:rFonts w:asciiTheme="minorHAnsi" w:hAnsiTheme="minorHAnsi" w:cstheme="minorHAnsi"/>
        </w:rPr>
        <w:t>.</w:t>
      </w:r>
      <w:r w:rsidR="0045323E">
        <w:rPr>
          <w:rFonts w:asciiTheme="minorHAnsi" w:hAnsiTheme="minorHAnsi" w:cstheme="minorHAnsi"/>
        </w:rPr>
        <w:t xml:space="preserve"> On the next day, p</w:t>
      </w:r>
      <w:r w:rsidR="0045323E" w:rsidRPr="0045323E">
        <w:rPr>
          <w:rFonts w:asciiTheme="minorHAnsi" w:hAnsiTheme="minorHAnsi" w:cstheme="minorHAnsi"/>
        </w:rPr>
        <w:t>ick two to three medium-sized individual colonies</w:t>
      </w:r>
      <w:r w:rsidR="0045323E">
        <w:rPr>
          <w:rFonts w:asciiTheme="minorHAnsi" w:hAnsiTheme="minorHAnsi" w:cstheme="minorHAnsi"/>
        </w:rPr>
        <w:t xml:space="preserve"> </w:t>
      </w:r>
      <w:r w:rsidR="0045323E">
        <w:rPr>
          <w:rFonts w:asciiTheme="minorHAnsi" w:hAnsiTheme="minorHAnsi" w:cstheme="minorHAnsi"/>
          <w:b/>
          <w:bCs/>
        </w:rPr>
        <w:t>[3]</w:t>
      </w:r>
      <w:r w:rsidR="0045323E" w:rsidRPr="0045323E">
        <w:rPr>
          <w:rFonts w:asciiTheme="minorHAnsi" w:hAnsiTheme="minorHAnsi" w:cstheme="minorHAnsi"/>
        </w:rPr>
        <w:t xml:space="preserve"> and re-suspend </w:t>
      </w:r>
      <w:r w:rsidR="0045323E">
        <w:rPr>
          <w:rFonts w:asciiTheme="minorHAnsi" w:hAnsiTheme="minorHAnsi" w:cstheme="minorHAnsi"/>
        </w:rPr>
        <w:t xml:space="preserve">them </w:t>
      </w:r>
      <w:r w:rsidR="0045323E" w:rsidRPr="0045323E">
        <w:rPr>
          <w:rFonts w:asciiTheme="minorHAnsi" w:hAnsiTheme="minorHAnsi" w:cstheme="minorHAnsi"/>
        </w:rPr>
        <w:t>in 1 m</w:t>
      </w:r>
      <w:r w:rsidR="0045323E">
        <w:rPr>
          <w:rFonts w:asciiTheme="minorHAnsi" w:hAnsiTheme="minorHAnsi" w:cstheme="minorHAnsi"/>
        </w:rPr>
        <w:t>illiliter</w:t>
      </w:r>
      <w:r w:rsidR="0045323E" w:rsidRPr="0045323E">
        <w:rPr>
          <w:rFonts w:asciiTheme="minorHAnsi" w:hAnsiTheme="minorHAnsi" w:cstheme="minorHAnsi"/>
        </w:rPr>
        <w:t xml:space="preserve"> of PBS</w:t>
      </w:r>
      <w:r w:rsidR="0045323E">
        <w:rPr>
          <w:rFonts w:asciiTheme="minorHAnsi" w:hAnsiTheme="minorHAnsi" w:cstheme="minorHAnsi"/>
        </w:rPr>
        <w:t xml:space="preserve"> </w:t>
      </w:r>
      <w:r w:rsidR="0045323E">
        <w:rPr>
          <w:rFonts w:asciiTheme="minorHAnsi" w:hAnsiTheme="minorHAnsi" w:cstheme="minorHAnsi"/>
          <w:b/>
          <w:bCs/>
        </w:rPr>
        <w:t>[4]</w:t>
      </w:r>
      <w:r w:rsidR="0045323E" w:rsidRPr="0045323E">
        <w:rPr>
          <w:rFonts w:asciiTheme="minorHAnsi" w:hAnsiTheme="minorHAnsi" w:cstheme="minorHAnsi"/>
        </w:rPr>
        <w:t>.</w:t>
      </w:r>
      <w:r w:rsidR="00BD13EE" w:rsidRPr="00BD13EE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BD13EE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BD13EE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BD13EE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5F8BDB88" w14:textId="6F54AFAC" w:rsidR="000B2085" w:rsidRDefault="002C62B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streaking the </w:t>
      </w:r>
      <w:r w:rsidR="004E133C">
        <w:rPr>
          <w:rFonts w:asciiTheme="minorHAnsi" w:hAnsiTheme="minorHAnsi" w:cstheme="minorHAnsi"/>
        </w:rPr>
        <w:t>fungal cells on the plate.</w:t>
      </w:r>
    </w:p>
    <w:p w14:paraId="1EE45A4A" w14:textId="70C5D6F8" w:rsidR="004E133C" w:rsidRDefault="004E133C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plate in the incubator and closing the door. </w:t>
      </w:r>
    </w:p>
    <w:p w14:paraId="70D4D077" w14:textId="521F05FA" w:rsidR="004E133C" w:rsidRDefault="004E133C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picking colonies from the plate. </w:t>
      </w:r>
    </w:p>
    <w:p w14:paraId="0B3538AA" w14:textId="3281B954" w:rsidR="004E133C" w:rsidRPr="00B07A3B" w:rsidRDefault="004E133C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resuspending the cells in the PBS. </w:t>
      </w:r>
    </w:p>
    <w:p w14:paraId="1371D6FC" w14:textId="5F0C4918" w:rsidR="00CE10F2" w:rsidRPr="00B07A3B" w:rsidRDefault="0045323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5323E">
        <w:rPr>
          <w:rFonts w:asciiTheme="minorHAnsi" w:hAnsiTheme="minorHAnsi" w:cstheme="minorHAnsi"/>
        </w:rPr>
        <w:t xml:space="preserve">Retrieve frozen gut contents from the freezer and thaw </w:t>
      </w:r>
      <w:r>
        <w:rPr>
          <w:rFonts w:asciiTheme="minorHAnsi" w:hAnsiTheme="minorHAnsi" w:cstheme="minorHAnsi"/>
        </w:rPr>
        <w:t xml:space="preserve">them </w:t>
      </w:r>
      <w:r w:rsidRPr="0045323E">
        <w:rPr>
          <w:rFonts w:asciiTheme="minorHAnsi" w:hAnsiTheme="minorHAnsi" w:cstheme="minorHAnsi"/>
        </w:rPr>
        <w:t xml:space="preserve">at 25 </w:t>
      </w:r>
      <w:r>
        <w:rPr>
          <w:rFonts w:asciiTheme="minorHAnsi" w:hAnsiTheme="minorHAnsi" w:cstheme="minorHAnsi"/>
        </w:rPr>
        <w:t xml:space="preserve">degrees Celsius </w:t>
      </w:r>
      <w:r>
        <w:rPr>
          <w:rFonts w:asciiTheme="minorHAnsi" w:hAnsiTheme="minorHAnsi" w:cstheme="minorHAnsi"/>
          <w:b/>
          <w:bCs/>
        </w:rPr>
        <w:t>[1]</w:t>
      </w:r>
      <w:r w:rsidRPr="0045323E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Transfer</w:t>
      </w:r>
      <w:r w:rsidRPr="004532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approximately</w:t>
      </w:r>
      <w:r w:rsidRPr="0045323E">
        <w:rPr>
          <w:rFonts w:asciiTheme="minorHAnsi" w:hAnsiTheme="minorHAnsi" w:cstheme="minorHAnsi"/>
        </w:rPr>
        <w:t xml:space="preserve"> 150 m</w:t>
      </w:r>
      <w:r>
        <w:rPr>
          <w:rFonts w:asciiTheme="minorHAnsi" w:hAnsiTheme="minorHAnsi" w:cstheme="minorHAnsi"/>
        </w:rPr>
        <w:t>illigrams</w:t>
      </w:r>
      <w:r w:rsidRPr="0045323E">
        <w:rPr>
          <w:rFonts w:asciiTheme="minorHAnsi" w:hAnsiTheme="minorHAnsi" w:cstheme="minorHAnsi"/>
        </w:rPr>
        <w:t xml:space="preserve"> of gut contents into a new 1.5</w:t>
      </w:r>
      <w:r>
        <w:rPr>
          <w:rFonts w:asciiTheme="minorHAnsi" w:hAnsiTheme="minorHAnsi" w:cstheme="minorHAnsi"/>
        </w:rPr>
        <w:t>-milliliter</w:t>
      </w:r>
      <w:r w:rsidRPr="0045323E">
        <w:rPr>
          <w:rFonts w:asciiTheme="minorHAnsi" w:hAnsiTheme="minorHAnsi" w:cstheme="minorHAnsi"/>
        </w:rPr>
        <w:t xml:space="preserve"> tube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 and r</w:t>
      </w:r>
      <w:r w:rsidRPr="0045323E">
        <w:rPr>
          <w:rFonts w:asciiTheme="minorHAnsi" w:hAnsiTheme="minorHAnsi" w:cstheme="minorHAnsi"/>
        </w:rPr>
        <w:t>esuspend the</w:t>
      </w:r>
      <w:r>
        <w:rPr>
          <w:rFonts w:asciiTheme="minorHAnsi" w:hAnsiTheme="minorHAnsi" w:cstheme="minorHAnsi"/>
        </w:rPr>
        <w:t>m</w:t>
      </w:r>
      <w:r w:rsidRPr="0045323E">
        <w:rPr>
          <w:rFonts w:asciiTheme="minorHAnsi" w:hAnsiTheme="minorHAnsi" w:cstheme="minorHAnsi"/>
        </w:rPr>
        <w:t xml:space="preserve"> with 150</w:t>
      </w:r>
      <w:r>
        <w:rPr>
          <w:rFonts w:asciiTheme="minorHAnsi" w:hAnsiTheme="minorHAnsi" w:cstheme="minorHAnsi"/>
        </w:rPr>
        <w:t xml:space="preserve"> microliters</w:t>
      </w:r>
      <w:r w:rsidRPr="0045323E">
        <w:rPr>
          <w:rFonts w:asciiTheme="minorHAnsi" w:hAnsiTheme="minorHAnsi" w:cstheme="minorHAnsi"/>
        </w:rPr>
        <w:t xml:space="preserve"> of PBS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45323E">
        <w:rPr>
          <w:rFonts w:asciiTheme="minorHAnsi" w:hAnsiTheme="minorHAnsi" w:cstheme="minorHAnsi"/>
        </w:rPr>
        <w:t>.</w:t>
      </w:r>
    </w:p>
    <w:p w14:paraId="11514E94" w14:textId="28975007" w:rsidR="00875BE8" w:rsidRDefault="004E133C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taking the gut content samples out of the freezer. </w:t>
      </w:r>
    </w:p>
    <w:p w14:paraId="4FE5D437" w14:textId="170A97A5" w:rsidR="004E133C" w:rsidRDefault="004E133C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the gut contents to a new tube. </w:t>
      </w:r>
    </w:p>
    <w:p w14:paraId="0C684DD1" w14:textId="76FFDF7A" w:rsidR="004E133C" w:rsidRPr="00B07A3B" w:rsidRDefault="004E133C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resuspending the gut contents.</w:t>
      </w:r>
    </w:p>
    <w:p w14:paraId="77402CC0" w14:textId="04CDA5B2" w:rsidR="00450B27" w:rsidRPr="00B07A3B" w:rsidRDefault="0045323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5323E">
        <w:rPr>
          <w:rFonts w:asciiTheme="minorHAnsi" w:hAnsiTheme="minorHAnsi" w:cstheme="minorHAnsi"/>
        </w:rPr>
        <w:t xml:space="preserve">Vortex </w:t>
      </w:r>
      <w:r>
        <w:rPr>
          <w:rFonts w:asciiTheme="minorHAnsi" w:hAnsiTheme="minorHAnsi" w:cstheme="minorHAnsi"/>
        </w:rPr>
        <w:t xml:space="preserve">the sample </w:t>
      </w:r>
      <w:r w:rsidRPr="0045323E">
        <w:rPr>
          <w:rFonts w:asciiTheme="minorHAnsi" w:hAnsiTheme="minorHAnsi" w:cstheme="minorHAnsi"/>
        </w:rPr>
        <w:t>at high speed for 30 s</w:t>
      </w:r>
      <w:r>
        <w:rPr>
          <w:rFonts w:asciiTheme="minorHAnsi" w:hAnsiTheme="minorHAnsi" w:cstheme="minorHAnsi"/>
        </w:rPr>
        <w:t>econds</w:t>
      </w:r>
      <w:r w:rsidRPr="0045323E">
        <w:rPr>
          <w:rFonts w:asciiTheme="minorHAnsi" w:hAnsiTheme="minorHAnsi" w:cstheme="minorHAnsi"/>
        </w:rPr>
        <w:t xml:space="preserve"> to homogenize the gut contents</w:t>
      </w:r>
      <w:r w:rsidR="00521092">
        <w:rPr>
          <w:rFonts w:asciiTheme="minorHAnsi" w:hAnsiTheme="minorHAnsi" w:cstheme="minorHAnsi"/>
        </w:rPr>
        <w:t xml:space="preserve"> </w:t>
      </w:r>
      <w:r w:rsidRPr="0045323E">
        <w:rPr>
          <w:rFonts w:asciiTheme="minorHAnsi" w:hAnsiTheme="minorHAnsi" w:cstheme="minorHAnsi"/>
        </w:rPr>
        <w:t xml:space="preserve">and allow </w:t>
      </w:r>
      <w:r>
        <w:rPr>
          <w:rFonts w:asciiTheme="minorHAnsi" w:hAnsiTheme="minorHAnsi" w:cstheme="minorHAnsi"/>
        </w:rPr>
        <w:t xml:space="preserve">it </w:t>
      </w:r>
      <w:r w:rsidRPr="0045323E">
        <w:rPr>
          <w:rFonts w:asciiTheme="minorHAnsi" w:hAnsiTheme="minorHAnsi" w:cstheme="minorHAnsi"/>
        </w:rPr>
        <w:t>to sit at room temperature for about a minute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521092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]</w:t>
      </w:r>
      <w:r w:rsidRPr="0045323E">
        <w:rPr>
          <w:rFonts w:asciiTheme="minorHAnsi" w:hAnsiTheme="minorHAnsi" w:cstheme="minorHAnsi"/>
        </w:rPr>
        <w:t>.</w:t>
      </w:r>
      <w:r w:rsidR="0003598B">
        <w:rPr>
          <w:rFonts w:cs="Calibri"/>
          <w:szCs w:val="24"/>
        </w:rPr>
        <w:t xml:space="preserve"> </w:t>
      </w:r>
      <w:r w:rsidR="0003598B" w:rsidRPr="0003598B">
        <w:rPr>
          <w:rFonts w:asciiTheme="minorHAnsi" w:hAnsiTheme="minorHAnsi" w:cstheme="minorHAnsi"/>
        </w:rPr>
        <w:t xml:space="preserve">Centrifuge the homogenates at 1000 x </w:t>
      </w:r>
      <w:r w:rsidR="0003598B" w:rsidRPr="0003598B">
        <w:rPr>
          <w:rFonts w:asciiTheme="minorHAnsi" w:hAnsiTheme="minorHAnsi" w:cstheme="minorHAnsi"/>
          <w:i/>
          <w:iCs/>
        </w:rPr>
        <w:t>g</w:t>
      </w:r>
      <w:r w:rsidR="0003598B" w:rsidRPr="0003598B">
        <w:rPr>
          <w:rFonts w:asciiTheme="minorHAnsi" w:hAnsiTheme="minorHAnsi" w:cstheme="minorHAnsi"/>
        </w:rPr>
        <w:t xml:space="preserve"> for 3 min</w:t>
      </w:r>
      <w:r w:rsidR="0003598B">
        <w:rPr>
          <w:rFonts w:asciiTheme="minorHAnsi" w:hAnsiTheme="minorHAnsi" w:cstheme="minorHAnsi"/>
        </w:rPr>
        <w:t xml:space="preserve">utes </w:t>
      </w:r>
      <w:r w:rsidR="0003598B">
        <w:rPr>
          <w:rFonts w:asciiTheme="minorHAnsi" w:hAnsiTheme="minorHAnsi" w:cstheme="minorHAnsi"/>
          <w:b/>
          <w:bCs/>
        </w:rPr>
        <w:t>[</w:t>
      </w:r>
      <w:r w:rsidR="00521092">
        <w:rPr>
          <w:rFonts w:asciiTheme="minorHAnsi" w:hAnsiTheme="minorHAnsi" w:cstheme="minorHAnsi"/>
          <w:b/>
          <w:bCs/>
        </w:rPr>
        <w:t>2</w:t>
      </w:r>
      <w:r w:rsidR="0003598B">
        <w:rPr>
          <w:rFonts w:asciiTheme="minorHAnsi" w:hAnsiTheme="minorHAnsi" w:cstheme="minorHAnsi"/>
          <w:b/>
          <w:bCs/>
        </w:rPr>
        <w:t>]</w:t>
      </w:r>
      <w:r w:rsidR="0003598B">
        <w:rPr>
          <w:rFonts w:asciiTheme="minorHAnsi" w:hAnsiTheme="minorHAnsi" w:cstheme="minorHAnsi"/>
        </w:rPr>
        <w:t>, then t</w:t>
      </w:r>
      <w:r w:rsidR="0003598B" w:rsidRPr="0003598B">
        <w:rPr>
          <w:rFonts w:asciiTheme="minorHAnsi" w:hAnsiTheme="minorHAnsi" w:cstheme="minorHAnsi"/>
        </w:rPr>
        <w:t>ransfer the supernatant to a new 1.5</w:t>
      </w:r>
      <w:r w:rsidR="0003598B">
        <w:rPr>
          <w:rFonts w:asciiTheme="minorHAnsi" w:hAnsiTheme="minorHAnsi" w:cstheme="minorHAnsi"/>
        </w:rPr>
        <w:t>-milliliter</w:t>
      </w:r>
      <w:r w:rsidR="0003598B" w:rsidRPr="0003598B">
        <w:rPr>
          <w:rFonts w:asciiTheme="minorHAnsi" w:hAnsiTheme="minorHAnsi" w:cstheme="minorHAnsi"/>
        </w:rPr>
        <w:t xml:space="preserve"> tube</w:t>
      </w:r>
      <w:r w:rsidR="00BD13EE">
        <w:rPr>
          <w:rFonts w:asciiTheme="minorHAnsi" w:hAnsiTheme="minorHAnsi" w:cstheme="minorHAnsi"/>
        </w:rPr>
        <w:t>, taking care to not transfer any debris</w:t>
      </w:r>
      <w:r w:rsidR="0003598B">
        <w:rPr>
          <w:rFonts w:asciiTheme="minorHAnsi" w:hAnsiTheme="minorHAnsi" w:cstheme="minorHAnsi"/>
        </w:rPr>
        <w:t xml:space="preserve"> </w:t>
      </w:r>
      <w:r w:rsidR="0003598B">
        <w:rPr>
          <w:rFonts w:asciiTheme="minorHAnsi" w:hAnsiTheme="minorHAnsi" w:cstheme="minorHAnsi"/>
          <w:b/>
          <w:bCs/>
        </w:rPr>
        <w:t>[</w:t>
      </w:r>
      <w:r w:rsidR="00521092">
        <w:rPr>
          <w:rFonts w:asciiTheme="minorHAnsi" w:hAnsiTheme="minorHAnsi" w:cstheme="minorHAnsi"/>
          <w:b/>
          <w:bCs/>
        </w:rPr>
        <w:t>3</w:t>
      </w:r>
      <w:r w:rsidR="0003598B">
        <w:rPr>
          <w:rFonts w:asciiTheme="minorHAnsi" w:hAnsiTheme="minorHAnsi" w:cstheme="minorHAnsi"/>
          <w:b/>
          <w:bCs/>
        </w:rPr>
        <w:t>]</w:t>
      </w:r>
      <w:r w:rsidR="0003598B" w:rsidRPr="0003598B">
        <w:rPr>
          <w:rFonts w:asciiTheme="minorHAnsi" w:hAnsiTheme="minorHAnsi" w:cstheme="minorHAnsi"/>
        </w:rPr>
        <w:t>.</w:t>
      </w:r>
      <w:r w:rsidR="00BD13EE">
        <w:rPr>
          <w:rFonts w:asciiTheme="minorHAnsi" w:hAnsiTheme="minorHAnsi" w:cstheme="minorHAnsi"/>
        </w:rPr>
        <w:t xml:space="preserve"> </w:t>
      </w:r>
      <w:r w:rsidR="00BD13EE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BD13EE">
        <w:rPr>
          <w:rFonts w:asciiTheme="minorHAnsi" w:hAnsiTheme="minorHAnsi" w:cstheme="minorHAnsi"/>
          <w:i/>
          <w:iCs/>
          <w:color w:val="0432FF"/>
        </w:rPr>
        <w:t xml:space="preserve"> difficult</w:t>
      </w:r>
      <w:r w:rsidR="00BD13EE" w:rsidRPr="001640DA">
        <w:rPr>
          <w:rFonts w:asciiTheme="minorHAnsi" w:hAnsiTheme="minorHAnsi" w:cstheme="minorHAnsi"/>
          <w:i/>
          <w:iCs/>
          <w:color w:val="0432FF"/>
        </w:rPr>
        <w:t>!</w:t>
      </w:r>
    </w:p>
    <w:p w14:paraId="7401A94C" w14:textId="02118A47" w:rsidR="00875BE8" w:rsidRDefault="004E133C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vortexing the sample. </w:t>
      </w:r>
    </w:p>
    <w:p w14:paraId="75F27871" w14:textId="1EBDCC4E" w:rsidR="004E133C" w:rsidRDefault="004E133C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sample in the centrifuge and closing the lid.</w:t>
      </w:r>
      <w:r w:rsidRPr="004E133C">
        <w:rPr>
          <w:rFonts w:asciiTheme="minorHAnsi" w:hAnsiTheme="minorHAnsi" w:cstheme="minorHAnsi"/>
          <w:i/>
          <w:iCs/>
          <w:color w:val="0432FF"/>
        </w:rPr>
        <w:t xml:space="preserve"> </w:t>
      </w:r>
      <w:r w:rsidRPr="002C62B1">
        <w:rPr>
          <w:rFonts w:asciiTheme="minorHAnsi" w:hAnsiTheme="minorHAnsi" w:cstheme="minorHAnsi"/>
          <w:i/>
          <w:iCs/>
          <w:color w:val="0432FF"/>
        </w:rPr>
        <w:t xml:space="preserve">Videographer: Obtain multiple usable takes, this will be reused in </w:t>
      </w:r>
      <w:r>
        <w:rPr>
          <w:rFonts w:asciiTheme="minorHAnsi" w:hAnsiTheme="minorHAnsi" w:cstheme="minorHAnsi"/>
          <w:i/>
          <w:iCs/>
          <w:color w:val="0432FF"/>
        </w:rPr>
        <w:t>3.5.2</w:t>
      </w:r>
      <w:r w:rsidRPr="002C62B1">
        <w:rPr>
          <w:rFonts w:asciiTheme="minorHAnsi" w:hAnsiTheme="minorHAnsi" w:cstheme="minorHAnsi"/>
          <w:i/>
          <w:iCs/>
          <w:color w:val="0432FF"/>
        </w:rPr>
        <w:t>.</w:t>
      </w:r>
    </w:p>
    <w:p w14:paraId="61AF7383" w14:textId="13E19CF6" w:rsidR="004E133C" w:rsidRDefault="004E133C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the supernatant to a new tube. </w:t>
      </w:r>
      <w:r w:rsidRPr="002C62B1">
        <w:rPr>
          <w:rFonts w:asciiTheme="minorHAnsi" w:hAnsiTheme="minorHAnsi" w:cstheme="minorHAnsi"/>
          <w:i/>
          <w:iCs/>
          <w:color w:val="0432FF"/>
        </w:rPr>
        <w:t xml:space="preserve">Videographer: Obtain multiple usable takes, this will be reused in </w:t>
      </w:r>
      <w:r>
        <w:rPr>
          <w:rFonts w:asciiTheme="minorHAnsi" w:hAnsiTheme="minorHAnsi" w:cstheme="minorHAnsi"/>
          <w:i/>
          <w:iCs/>
          <w:color w:val="0432FF"/>
        </w:rPr>
        <w:t>3.5.3</w:t>
      </w:r>
      <w:r w:rsidRPr="002C62B1">
        <w:rPr>
          <w:rFonts w:asciiTheme="minorHAnsi" w:hAnsiTheme="minorHAnsi" w:cstheme="minorHAnsi"/>
          <w:i/>
          <w:iCs/>
          <w:color w:val="0432FF"/>
        </w:rPr>
        <w:t>.</w:t>
      </w:r>
    </w:p>
    <w:p w14:paraId="3B78CDBC" w14:textId="7B097AD8" w:rsidR="0003598B" w:rsidRDefault="001A356C" w:rsidP="0003598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After repeating the centrifugation, a</w:t>
      </w:r>
      <w:r w:rsidRPr="001A356C">
        <w:rPr>
          <w:rFonts w:asciiTheme="minorHAnsi" w:hAnsiTheme="minorHAnsi" w:cstheme="minorHAnsi"/>
        </w:rPr>
        <w:t xml:space="preserve">dd 10 </w:t>
      </w:r>
      <w:r>
        <w:rPr>
          <w:rFonts w:asciiTheme="minorHAnsi" w:hAnsiTheme="minorHAnsi" w:cstheme="minorHAnsi"/>
        </w:rPr>
        <w:t>microliters</w:t>
      </w:r>
      <w:r w:rsidRPr="001A356C">
        <w:rPr>
          <w:rFonts w:asciiTheme="minorHAnsi" w:hAnsiTheme="minorHAnsi" w:cstheme="minorHAnsi"/>
        </w:rPr>
        <w:t xml:space="preserve"> of the </w:t>
      </w:r>
      <w:r w:rsidRPr="001A356C">
        <w:rPr>
          <w:rFonts w:asciiTheme="minorHAnsi" w:hAnsiTheme="minorHAnsi" w:cstheme="minorHAnsi"/>
          <w:i/>
        </w:rPr>
        <w:t>C. albicans</w:t>
      </w:r>
      <w:r w:rsidRPr="001A356C">
        <w:rPr>
          <w:rFonts w:asciiTheme="minorHAnsi" w:hAnsiTheme="minorHAnsi" w:cstheme="minorHAnsi"/>
        </w:rPr>
        <w:t xml:space="preserve"> inoculum to th</w:t>
      </w:r>
      <w:r>
        <w:rPr>
          <w:rFonts w:asciiTheme="minorHAnsi" w:hAnsiTheme="minorHAnsi" w:cstheme="minorHAnsi"/>
        </w:rPr>
        <w:t>e</w:t>
      </w:r>
      <w:r w:rsidRPr="001A356C">
        <w:rPr>
          <w:rFonts w:asciiTheme="minorHAnsi" w:hAnsiTheme="minorHAnsi" w:cstheme="minorHAnsi"/>
        </w:rPr>
        <w:t xml:space="preserve"> supernatant</w:t>
      </w:r>
      <w:r>
        <w:rPr>
          <w:rFonts w:asciiTheme="minorHAnsi" w:hAnsiTheme="minorHAnsi" w:cstheme="minorHAnsi"/>
        </w:rPr>
        <w:t xml:space="preserve">, mix well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and </w:t>
      </w:r>
      <w:r w:rsidRPr="001A356C">
        <w:rPr>
          <w:rFonts w:asciiTheme="minorHAnsi" w:hAnsiTheme="minorHAnsi" w:cstheme="minorHAnsi"/>
        </w:rPr>
        <w:t xml:space="preserve">incubate </w:t>
      </w:r>
      <w:r>
        <w:rPr>
          <w:rFonts w:asciiTheme="minorHAnsi" w:hAnsiTheme="minorHAnsi" w:cstheme="minorHAnsi"/>
        </w:rPr>
        <w:t xml:space="preserve">the sample </w:t>
      </w:r>
      <w:r w:rsidRPr="001A356C">
        <w:rPr>
          <w:rFonts w:asciiTheme="minorHAnsi" w:hAnsiTheme="minorHAnsi" w:cstheme="minorHAnsi"/>
        </w:rPr>
        <w:t xml:space="preserve">at 37 </w:t>
      </w:r>
      <w:r>
        <w:rPr>
          <w:rFonts w:asciiTheme="minorHAnsi" w:hAnsiTheme="minorHAnsi" w:cstheme="minorHAnsi"/>
        </w:rPr>
        <w:t>degrees Celsius</w:t>
      </w:r>
      <w:r w:rsidRPr="001A356C" w:rsidDel="003D1E84">
        <w:rPr>
          <w:rFonts w:asciiTheme="minorHAnsi" w:hAnsiTheme="minorHAnsi" w:cstheme="minorHAnsi"/>
        </w:rPr>
        <w:t xml:space="preserve"> </w:t>
      </w:r>
      <w:r w:rsidRPr="001A356C">
        <w:rPr>
          <w:rFonts w:asciiTheme="minorHAnsi" w:hAnsiTheme="minorHAnsi" w:cstheme="minorHAnsi"/>
        </w:rPr>
        <w:t>for 4 to 5 h</w:t>
      </w:r>
      <w:r>
        <w:rPr>
          <w:rFonts w:asciiTheme="minorHAnsi" w:hAnsiTheme="minorHAnsi" w:cstheme="minorHAnsi"/>
        </w:rPr>
        <w:t xml:space="preserve">ours </w:t>
      </w:r>
      <w:r>
        <w:rPr>
          <w:rFonts w:asciiTheme="minorHAnsi" w:hAnsiTheme="minorHAnsi" w:cstheme="minorHAnsi"/>
          <w:b/>
          <w:bCs/>
        </w:rPr>
        <w:t>[2]</w:t>
      </w:r>
      <w:r w:rsidRPr="001A356C">
        <w:rPr>
          <w:rFonts w:asciiTheme="minorHAnsi" w:hAnsiTheme="minorHAnsi" w:cstheme="minorHAnsi"/>
        </w:rPr>
        <w:t>.</w:t>
      </w:r>
    </w:p>
    <w:p w14:paraId="35BAA4D5" w14:textId="773EFA48" w:rsidR="004E133C" w:rsidRDefault="004E133C" w:rsidP="004E133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the inoculum to the sample. </w:t>
      </w:r>
    </w:p>
    <w:p w14:paraId="3D84FDA6" w14:textId="748831CB" w:rsidR="001B0591" w:rsidRPr="004E133C" w:rsidRDefault="004E133C" w:rsidP="001B059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sample in the incubator and closing the door.</w:t>
      </w:r>
    </w:p>
    <w:p w14:paraId="48E71F1B" w14:textId="71373A64" w:rsidR="003D6268" w:rsidRDefault="001A356C" w:rsidP="003D626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 xml:space="preserve">To test the effect of exogenous metabolites on </w:t>
      </w:r>
      <w:r w:rsidRPr="001A356C">
        <w:rPr>
          <w:rFonts w:asciiTheme="minorHAnsi" w:hAnsiTheme="minorHAnsi" w:cstheme="minorHAnsi"/>
          <w:i/>
        </w:rPr>
        <w:t xml:space="preserve">C. </w:t>
      </w:r>
      <w:r w:rsidRPr="001A356C">
        <w:rPr>
          <w:rFonts w:asciiTheme="minorHAnsi" w:hAnsiTheme="minorHAnsi" w:cstheme="minorHAnsi"/>
          <w:i/>
          <w:iCs/>
        </w:rPr>
        <w:t>albicans</w:t>
      </w:r>
      <w:r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  <w:i/>
          <w:iCs/>
        </w:rPr>
        <w:t xml:space="preserve"> </w:t>
      </w:r>
      <w:r>
        <w:rPr>
          <w:rFonts w:asciiTheme="minorHAnsi" w:hAnsiTheme="minorHAnsi" w:cstheme="minorHAnsi"/>
          <w:bCs/>
        </w:rPr>
        <w:t>a</w:t>
      </w:r>
      <w:r w:rsidRPr="001A356C">
        <w:rPr>
          <w:rFonts w:asciiTheme="minorHAnsi" w:hAnsiTheme="minorHAnsi" w:cstheme="minorHAnsi"/>
          <w:bCs/>
        </w:rPr>
        <w:t>dd</w:t>
      </w:r>
      <w:r>
        <w:rPr>
          <w:rFonts w:asciiTheme="minorHAnsi" w:hAnsiTheme="minorHAnsi" w:cstheme="minorHAnsi"/>
          <w:bCs/>
        </w:rPr>
        <w:t xml:space="preserve"> the</w:t>
      </w:r>
      <w:r w:rsidRPr="001A356C">
        <w:rPr>
          <w:rFonts w:asciiTheme="minorHAnsi" w:hAnsiTheme="minorHAnsi" w:cstheme="minorHAnsi"/>
          <w:bCs/>
        </w:rPr>
        <w:t xml:space="preserve"> desired concentration of metabolites to the gut content and PBS mixture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</w:t>
      </w:r>
      <w:r w:rsidR="004E133C">
        <w:rPr>
          <w:rFonts w:asciiTheme="minorHAnsi" w:hAnsiTheme="minorHAnsi" w:cstheme="minorHAnsi"/>
          <w:b/>
        </w:rPr>
        <w:t>1</w:t>
      </w:r>
      <w:r>
        <w:rPr>
          <w:rFonts w:asciiTheme="minorHAnsi" w:hAnsiTheme="minorHAnsi" w:cstheme="minorHAnsi"/>
          <w:b/>
        </w:rPr>
        <w:t>]</w:t>
      </w:r>
      <w:r>
        <w:rPr>
          <w:rFonts w:asciiTheme="minorHAnsi" w:hAnsiTheme="minorHAnsi" w:cstheme="minorHAnsi"/>
          <w:bCs/>
        </w:rPr>
        <w:t xml:space="preserve">, then vortex the sample at high speed for 30 seconds, let </w:t>
      </w:r>
      <w:r w:rsidR="00813003">
        <w:rPr>
          <w:rFonts w:asciiTheme="minorHAnsi" w:hAnsiTheme="minorHAnsi" w:cstheme="minorHAnsi"/>
          <w:bCs/>
        </w:rPr>
        <w:t>it</w:t>
      </w:r>
      <w:r>
        <w:rPr>
          <w:rFonts w:asciiTheme="minorHAnsi" w:hAnsiTheme="minorHAnsi" w:cstheme="minorHAnsi"/>
          <w:bCs/>
        </w:rPr>
        <w:t xml:space="preserve"> sit at room temperature for </w:t>
      </w:r>
      <w:r w:rsidR="00992603">
        <w:rPr>
          <w:rFonts w:asciiTheme="minorHAnsi" w:hAnsiTheme="minorHAnsi" w:cstheme="minorHAnsi"/>
          <w:bCs/>
        </w:rPr>
        <w:t xml:space="preserve">10 minutes </w:t>
      </w:r>
      <w:r w:rsidR="00992603">
        <w:rPr>
          <w:rFonts w:asciiTheme="minorHAnsi" w:hAnsiTheme="minorHAnsi" w:cstheme="minorHAnsi"/>
          <w:b/>
        </w:rPr>
        <w:t>[</w:t>
      </w:r>
      <w:r w:rsidR="004E133C">
        <w:rPr>
          <w:rFonts w:asciiTheme="minorHAnsi" w:hAnsiTheme="minorHAnsi" w:cstheme="minorHAnsi"/>
          <w:b/>
        </w:rPr>
        <w:t>2</w:t>
      </w:r>
      <w:r w:rsidR="00992603">
        <w:rPr>
          <w:rFonts w:asciiTheme="minorHAnsi" w:hAnsiTheme="minorHAnsi" w:cstheme="minorHAnsi"/>
          <w:b/>
        </w:rPr>
        <w:t>]</w:t>
      </w:r>
      <w:r w:rsidR="00992603">
        <w:rPr>
          <w:rFonts w:asciiTheme="minorHAnsi" w:hAnsiTheme="minorHAnsi" w:cstheme="minorHAnsi"/>
          <w:bCs/>
        </w:rPr>
        <w:t xml:space="preserve">, and perform centrifugation and inoculation as previously described </w:t>
      </w:r>
      <w:r w:rsidR="00992603">
        <w:rPr>
          <w:rFonts w:asciiTheme="minorHAnsi" w:hAnsiTheme="minorHAnsi" w:cstheme="minorHAnsi"/>
          <w:b/>
        </w:rPr>
        <w:t>[</w:t>
      </w:r>
      <w:r w:rsidR="004E133C">
        <w:rPr>
          <w:rFonts w:asciiTheme="minorHAnsi" w:hAnsiTheme="minorHAnsi" w:cstheme="minorHAnsi"/>
          <w:b/>
        </w:rPr>
        <w:t>3</w:t>
      </w:r>
      <w:r w:rsidR="00992603">
        <w:rPr>
          <w:rFonts w:asciiTheme="minorHAnsi" w:hAnsiTheme="minorHAnsi" w:cstheme="minorHAnsi"/>
          <w:b/>
        </w:rPr>
        <w:t>]</w:t>
      </w:r>
      <w:r w:rsidR="00992603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 xml:space="preserve"> </w:t>
      </w:r>
    </w:p>
    <w:p w14:paraId="264B61C3" w14:textId="259320A5" w:rsidR="003D6268" w:rsidRDefault="004E133C" w:rsidP="003D626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adding the metabolite to the gut contents.</w:t>
      </w:r>
    </w:p>
    <w:p w14:paraId="18582147" w14:textId="241E720B" w:rsidR="004E133C" w:rsidRDefault="004E133C" w:rsidP="003D626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 w:rsidRPr="00EF5A78">
        <w:rPr>
          <w:rFonts w:asciiTheme="minorHAnsi" w:hAnsiTheme="minorHAnsi" w:cstheme="minorHAnsi"/>
          <w:i/>
          <w:iCs/>
          <w:color w:val="0432FF"/>
        </w:rPr>
        <w:t>Use 3.3.1.</w:t>
      </w:r>
    </w:p>
    <w:p w14:paraId="3F09DB73" w14:textId="225406E4" w:rsidR="004E133C" w:rsidRDefault="004E133C" w:rsidP="003D626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 w:rsidRPr="00EF5A78">
        <w:rPr>
          <w:rFonts w:asciiTheme="minorHAnsi" w:hAnsiTheme="minorHAnsi" w:cstheme="minorHAnsi"/>
          <w:i/>
          <w:iCs/>
          <w:color w:val="0432FF"/>
        </w:rPr>
        <w:t>Use 3.3.2.</w:t>
      </w:r>
    </w:p>
    <w:p w14:paraId="08F98797" w14:textId="67D36F83" w:rsidR="001B0591" w:rsidRDefault="001B0591" w:rsidP="001B0591">
      <w:pPr>
        <w:spacing w:before="120"/>
        <w:rPr>
          <w:rFonts w:asciiTheme="minorHAnsi" w:hAnsiTheme="minorHAnsi" w:cstheme="minorHAnsi"/>
          <w:bCs/>
        </w:rPr>
      </w:pPr>
    </w:p>
    <w:p w14:paraId="273282B6" w14:textId="15930457" w:rsidR="003D6268" w:rsidRPr="003D6268" w:rsidRDefault="003D6268" w:rsidP="003D6268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 w:rsidRPr="003D6268">
        <w:rPr>
          <w:rFonts w:asciiTheme="minorHAnsi" w:hAnsiTheme="minorHAnsi" w:cstheme="minorHAnsi"/>
          <w:b/>
          <w:bCs/>
          <w:i/>
        </w:rPr>
        <w:t xml:space="preserve">C. albicans </w:t>
      </w:r>
      <w:r>
        <w:rPr>
          <w:rFonts w:asciiTheme="minorHAnsi" w:hAnsiTheme="minorHAnsi" w:cstheme="minorHAnsi"/>
          <w:b/>
          <w:bCs/>
        </w:rPr>
        <w:t>M</w:t>
      </w:r>
      <w:r w:rsidRPr="003D6268">
        <w:rPr>
          <w:rFonts w:asciiTheme="minorHAnsi" w:hAnsiTheme="minorHAnsi" w:cstheme="minorHAnsi"/>
          <w:b/>
          <w:bCs/>
        </w:rPr>
        <w:t xml:space="preserve">orphogenesis </w:t>
      </w:r>
      <w:r>
        <w:rPr>
          <w:rFonts w:asciiTheme="minorHAnsi" w:hAnsiTheme="minorHAnsi" w:cstheme="minorHAnsi"/>
          <w:b/>
          <w:bCs/>
        </w:rPr>
        <w:t>A</w:t>
      </w:r>
      <w:r w:rsidRPr="003D6268">
        <w:rPr>
          <w:rFonts w:asciiTheme="minorHAnsi" w:hAnsiTheme="minorHAnsi" w:cstheme="minorHAnsi"/>
          <w:b/>
          <w:bCs/>
        </w:rPr>
        <w:t>ssay</w:t>
      </w:r>
    </w:p>
    <w:p w14:paraId="441A4BC1" w14:textId="1AB54DA3" w:rsidR="003D6268" w:rsidRPr="003D6268" w:rsidRDefault="00992603" w:rsidP="003D626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 w:rsidRPr="00992603">
        <w:rPr>
          <w:rFonts w:asciiTheme="minorHAnsi" w:hAnsiTheme="minorHAnsi" w:cstheme="minorHAnsi"/>
          <w:iCs/>
        </w:rPr>
        <w:t>Centrifuge the</w:t>
      </w:r>
      <w:r w:rsidR="002C62B1">
        <w:rPr>
          <w:rFonts w:asciiTheme="minorHAnsi" w:hAnsiTheme="minorHAnsi" w:cstheme="minorHAnsi"/>
          <w:iCs/>
        </w:rPr>
        <w:t xml:space="preserve"> fungal cell</w:t>
      </w:r>
      <w:r w:rsidRPr="00992603">
        <w:rPr>
          <w:rFonts w:asciiTheme="minorHAnsi" w:hAnsiTheme="minorHAnsi" w:cstheme="minorHAnsi"/>
          <w:iCs/>
        </w:rPr>
        <w:t xml:space="preserve"> </w:t>
      </w:r>
      <w:r>
        <w:rPr>
          <w:rFonts w:asciiTheme="minorHAnsi" w:hAnsiTheme="minorHAnsi" w:cstheme="minorHAnsi"/>
          <w:iCs/>
        </w:rPr>
        <w:t>culture</w:t>
      </w:r>
      <w:r w:rsidRPr="00992603">
        <w:rPr>
          <w:rFonts w:asciiTheme="minorHAnsi" w:hAnsiTheme="minorHAnsi" w:cstheme="minorHAnsi"/>
          <w:iCs/>
        </w:rPr>
        <w:t xml:space="preserve"> at 1000 x </w:t>
      </w:r>
      <w:r w:rsidRPr="00992603">
        <w:rPr>
          <w:rFonts w:asciiTheme="minorHAnsi" w:hAnsiTheme="minorHAnsi" w:cstheme="minorHAnsi"/>
          <w:i/>
          <w:iCs/>
        </w:rPr>
        <w:t>g</w:t>
      </w:r>
      <w:r w:rsidRPr="00992603" w:rsidDel="007B186A">
        <w:rPr>
          <w:rFonts w:asciiTheme="minorHAnsi" w:hAnsiTheme="minorHAnsi" w:cstheme="minorHAnsi"/>
          <w:iCs/>
        </w:rPr>
        <w:t xml:space="preserve"> </w:t>
      </w:r>
      <w:r w:rsidRPr="00992603">
        <w:rPr>
          <w:rFonts w:asciiTheme="minorHAnsi" w:hAnsiTheme="minorHAnsi" w:cstheme="minorHAnsi"/>
          <w:iCs/>
        </w:rPr>
        <w:t>for 2 min</w:t>
      </w:r>
      <w:r>
        <w:rPr>
          <w:rFonts w:asciiTheme="minorHAnsi" w:hAnsiTheme="minorHAnsi" w:cstheme="minorHAnsi"/>
          <w:iCs/>
        </w:rPr>
        <w:t>utes</w:t>
      </w:r>
      <w:r w:rsidRPr="00992603">
        <w:rPr>
          <w:rFonts w:asciiTheme="minorHAnsi" w:hAnsiTheme="minorHAnsi" w:cstheme="minorHAnsi"/>
          <w:iCs/>
        </w:rPr>
        <w:t xml:space="preserve"> and discard the supernatant</w:t>
      </w:r>
      <w:r>
        <w:rPr>
          <w:rFonts w:asciiTheme="minorHAnsi" w:hAnsiTheme="minorHAnsi" w:cstheme="minorHAnsi"/>
          <w:iCs/>
        </w:rPr>
        <w:t xml:space="preserve"> </w:t>
      </w:r>
      <w:r>
        <w:rPr>
          <w:rFonts w:asciiTheme="minorHAnsi" w:hAnsiTheme="minorHAnsi" w:cstheme="minorHAnsi"/>
          <w:b/>
          <w:bCs/>
          <w:iCs/>
        </w:rPr>
        <w:t>[1]</w:t>
      </w:r>
      <w:r w:rsidRPr="00992603">
        <w:rPr>
          <w:rFonts w:asciiTheme="minorHAnsi" w:hAnsiTheme="minorHAnsi" w:cstheme="minorHAnsi"/>
          <w:iCs/>
        </w:rPr>
        <w:t>.</w:t>
      </w:r>
      <w:r>
        <w:rPr>
          <w:rFonts w:cs="Calibri"/>
          <w:szCs w:val="24"/>
        </w:rPr>
        <w:t xml:space="preserve"> </w:t>
      </w:r>
      <w:r w:rsidRPr="00992603">
        <w:rPr>
          <w:rFonts w:asciiTheme="minorHAnsi" w:hAnsiTheme="minorHAnsi" w:cstheme="minorHAnsi"/>
          <w:iCs/>
        </w:rPr>
        <w:t xml:space="preserve">Fix the samples in 100 </w:t>
      </w:r>
      <w:r>
        <w:rPr>
          <w:rFonts w:asciiTheme="minorHAnsi" w:hAnsiTheme="minorHAnsi" w:cstheme="minorHAnsi"/>
          <w:iCs/>
        </w:rPr>
        <w:t>microliters</w:t>
      </w:r>
      <w:r w:rsidRPr="00992603">
        <w:rPr>
          <w:rFonts w:asciiTheme="minorHAnsi" w:hAnsiTheme="minorHAnsi" w:cstheme="minorHAnsi"/>
          <w:iCs/>
        </w:rPr>
        <w:t xml:space="preserve"> of 2% PFA for 15 min</w:t>
      </w:r>
      <w:r>
        <w:rPr>
          <w:rFonts w:asciiTheme="minorHAnsi" w:hAnsiTheme="minorHAnsi" w:cstheme="minorHAnsi"/>
          <w:iCs/>
        </w:rPr>
        <w:t xml:space="preserve">utes </w:t>
      </w:r>
      <w:r>
        <w:rPr>
          <w:rFonts w:asciiTheme="minorHAnsi" w:hAnsiTheme="minorHAnsi" w:cstheme="minorHAnsi"/>
          <w:b/>
          <w:bCs/>
          <w:iCs/>
        </w:rPr>
        <w:t>[2]</w:t>
      </w:r>
      <w:r>
        <w:rPr>
          <w:rFonts w:asciiTheme="minorHAnsi" w:hAnsiTheme="minorHAnsi" w:cstheme="minorHAnsi"/>
          <w:iCs/>
        </w:rPr>
        <w:t xml:space="preserve">, then repeat the centrifugation and discard the supernatant </w:t>
      </w:r>
      <w:r>
        <w:rPr>
          <w:rFonts w:asciiTheme="minorHAnsi" w:hAnsiTheme="minorHAnsi" w:cstheme="minorHAnsi"/>
          <w:b/>
          <w:bCs/>
          <w:iCs/>
        </w:rPr>
        <w:t>[3]</w:t>
      </w:r>
      <w:r>
        <w:rPr>
          <w:rFonts w:asciiTheme="minorHAnsi" w:hAnsiTheme="minorHAnsi" w:cstheme="minorHAnsi"/>
          <w:iCs/>
        </w:rPr>
        <w:t>.</w:t>
      </w:r>
    </w:p>
    <w:p w14:paraId="2133134E" w14:textId="00F424AF" w:rsidR="003D6268" w:rsidRPr="002C62B1" w:rsidRDefault="002C62B1" w:rsidP="003D626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iCs/>
        </w:rPr>
        <w:t xml:space="preserve">Talent putting the sample in the centrifuge and closing the lid. </w:t>
      </w:r>
      <w:r w:rsidRPr="002C62B1">
        <w:rPr>
          <w:rFonts w:asciiTheme="minorHAnsi" w:hAnsiTheme="minorHAnsi" w:cstheme="minorHAnsi"/>
          <w:i/>
          <w:iCs/>
          <w:color w:val="0432FF"/>
        </w:rPr>
        <w:t>Videographer: Obtain multiple usable takes, this will be reused in 4.</w:t>
      </w:r>
      <w:r>
        <w:rPr>
          <w:rFonts w:asciiTheme="minorHAnsi" w:hAnsiTheme="minorHAnsi" w:cstheme="minorHAnsi"/>
          <w:i/>
          <w:iCs/>
          <w:color w:val="0432FF"/>
        </w:rPr>
        <w:t>1</w:t>
      </w:r>
      <w:r w:rsidRPr="002C62B1">
        <w:rPr>
          <w:rFonts w:asciiTheme="minorHAnsi" w:hAnsiTheme="minorHAnsi" w:cstheme="minorHAnsi"/>
          <w:i/>
          <w:iCs/>
          <w:color w:val="0432FF"/>
        </w:rPr>
        <w:t>.3.</w:t>
      </w:r>
    </w:p>
    <w:p w14:paraId="21C2C7AA" w14:textId="062F649C" w:rsidR="002C62B1" w:rsidRPr="002C62B1" w:rsidRDefault="002C62B1" w:rsidP="003D626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iCs/>
        </w:rPr>
        <w:t xml:space="preserve">Talent adding PFA to the cells. </w:t>
      </w:r>
    </w:p>
    <w:p w14:paraId="63337688" w14:textId="3586D592" w:rsidR="002C62B1" w:rsidRPr="003D6268" w:rsidRDefault="002C62B1" w:rsidP="003D626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 w:rsidRPr="002C62B1">
        <w:rPr>
          <w:rFonts w:asciiTheme="minorHAnsi" w:hAnsiTheme="minorHAnsi" w:cstheme="minorHAnsi"/>
          <w:i/>
          <w:iCs/>
          <w:color w:val="0432FF"/>
        </w:rPr>
        <w:t>Use 4.1.1.</w:t>
      </w:r>
      <w:r>
        <w:rPr>
          <w:rFonts w:asciiTheme="minorHAnsi" w:hAnsiTheme="minorHAnsi" w:cstheme="minorHAnsi"/>
          <w:iCs/>
        </w:rPr>
        <w:t xml:space="preserve"> </w:t>
      </w:r>
    </w:p>
    <w:p w14:paraId="609AEFA4" w14:textId="5D07A414" w:rsidR="003D6268" w:rsidRPr="00F25BCF" w:rsidRDefault="00906DD9" w:rsidP="00F25BC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 w:rsidRPr="00906DD9">
        <w:rPr>
          <w:rFonts w:asciiTheme="minorHAnsi" w:hAnsiTheme="minorHAnsi" w:cstheme="minorHAnsi"/>
          <w:iCs/>
        </w:rPr>
        <w:t>Wash the samples twice with 1 m</w:t>
      </w:r>
      <w:r>
        <w:rPr>
          <w:rFonts w:asciiTheme="minorHAnsi" w:hAnsiTheme="minorHAnsi" w:cstheme="minorHAnsi"/>
          <w:iCs/>
        </w:rPr>
        <w:t>illiliter</w:t>
      </w:r>
      <w:r w:rsidRPr="00906DD9">
        <w:rPr>
          <w:rFonts w:asciiTheme="minorHAnsi" w:hAnsiTheme="minorHAnsi" w:cstheme="minorHAnsi"/>
          <w:iCs/>
        </w:rPr>
        <w:t xml:space="preserve"> of PBS</w:t>
      </w:r>
      <w:r>
        <w:rPr>
          <w:rFonts w:asciiTheme="minorHAnsi" w:hAnsiTheme="minorHAnsi" w:cstheme="minorHAnsi"/>
          <w:iCs/>
        </w:rPr>
        <w:t xml:space="preserve"> according to manuscript directions </w:t>
      </w:r>
      <w:r>
        <w:rPr>
          <w:rFonts w:asciiTheme="minorHAnsi" w:hAnsiTheme="minorHAnsi" w:cstheme="minorHAnsi"/>
          <w:b/>
          <w:bCs/>
          <w:iCs/>
        </w:rPr>
        <w:t>[1]</w:t>
      </w:r>
      <w:r>
        <w:rPr>
          <w:rFonts w:asciiTheme="minorHAnsi" w:hAnsiTheme="minorHAnsi" w:cstheme="minorHAnsi"/>
          <w:iCs/>
        </w:rPr>
        <w:t xml:space="preserve">, then </w:t>
      </w:r>
      <w:r w:rsidR="00F25BCF">
        <w:rPr>
          <w:rFonts w:asciiTheme="minorHAnsi" w:hAnsiTheme="minorHAnsi" w:cstheme="minorHAnsi"/>
          <w:iCs/>
        </w:rPr>
        <w:t>i</w:t>
      </w:r>
      <w:r w:rsidRPr="00906DD9">
        <w:rPr>
          <w:rFonts w:asciiTheme="minorHAnsi" w:hAnsiTheme="minorHAnsi" w:cstheme="minorHAnsi"/>
          <w:iCs/>
        </w:rPr>
        <w:t>ncubate the samples at room temperature in 100</w:t>
      </w:r>
      <w:r w:rsidR="00F25BCF">
        <w:rPr>
          <w:rFonts w:asciiTheme="minorHAnsi" w:hAnsiTheme="minorHAnsi" w:cstheme="minorHAnsi"/>
          <w:iCs/>
        </w:rPr>
        <w:t xml:space="preserve"> microliters</w:t>
      </w:r>
      <w:r w:rsidRPr="00906DD9">
        <w:rPr>
          <w:rFonts w:asciiTheme="minorHAnsi" w:hAnsiTheme="minorHAnsi" w:cstheme="minorHAnsi"/>
          <w:iCs/>
        </w:rPr>
        <w:t xml:space="preserve"> of PBS </w:t>
      </w:r>
      <w:r w:rsidR="00F25BCF">
        <w:rPr>
          <w:rFonts w:asciiTheme="minorHAnsi" w:hAnsiTheme="minorHAnsi" w:cstheme="minorHAnsi"/>
          <w:iCs/>
        </w:rPr>
        <w:t>with</w:t>
      </w:r>
      <w:r w:rsidRPr="00906DD9">
        <w:rPr>
          <w:rFonts w:asciiTheme="minorHAnsi" w:hAnsiTheme="minorHAnsi" w:cstheme="minorHAnsi"/>
          <w:iCs/>
        </w:rPr>
        <w:t xml:space="preserve"> polyclonal </w:t>
      </w:r>
      <w:r w:rsidRPr="00906DD9">
        <w:rPr>
          <w:rFonts w:asciiTheme="minorHAnsi" w:hAnsiTheme="minorHAnsi" w:cstheme="minorHAnsi"/>
          <w:i/>
          <w:iCs/>
        </w:rPr>
        <w:t>C. albicans</w:t>
      </w:r>
      <w:r w:rsidRPr="00906DD9">
        <w:rPr>
          <w:rFonts w:asciiTheme="minorHAnsi" w:hAnsiTheme="minorHAnsi" w:cstheme="minorHAnsi"/>
          <w:iCs/>
        </w:rPr>
        <w:t xml:space="preserve"> antibody for 30 min</w:t>
      </w:r>
      <w:r w:rsidR="00F25BCF">
        <w:rPr>
          <w:rFonts w:asciiTheme="minorHAnsi" w:hAnsiTheme="minorHAnsi" w:cstheme="minorHAnsi"/>
          <w:iCs/>
        </w:rPr>
        <w:t xml:space="preserve">utes </w:t>
      </w:r>
      <w:r w:rsidR="00F25BCF">
        <w:rPr>
          <w:rFonts w:asciiTheme="minorHAnsi" w:hAnsiTheme="minorHAnsi" w:cstheme="minorHAnsi"/>
          <w:b/>
          <w:bCs/>
          <w:iCs/>
        </w:rPr>
        <w:t>[2]</w:t>
      </w:r>
      <w:r w:rsidRPr="00906DD9">
        <w:rPr>
          <w:rFonts w:asciiTheme="minorHAnsi" w:hAnsiTheme="minorHAnsi" w:cstheme="minorHAnsi"/>
          <w:iCs/>
        </w:rPr>
        <w:t>.</w:t>
      </w:r>
      <w:r w:rsidR="00F25BCF">
        <w:rPr>
          <w:rFonts w:asciiTheme="minorHAnsi" w:hAnsiTheme="minorHAnsi" w:cstheme="minorHAnsi"/>
          <w:iCs/>
        </w:rPr>
        <w:t xml:space="preserve"> After the incubation, wash the sample 3 more times with PBS, working in dim light to avoid photo bleaching </w:t>
      </w:r>
      <w:r w:rsidR="00F25BCF">
        <w:rPr>
          <w:rFonts w:asciiTheme="minorHAnsi" w:hAnsiTheme="minorHAnsi" w:cstheme="minorHAnsi"/>
          <w:b/>
          <w:bCs/>
          <w:iCs/>
        </w:rPr>
        <w:t>[3]</w:t>
      </w:r>
      <w:r w:rsidR="00F25BCF" w:rsidRPr="00F25BCF">
        <w:rPr>
          <w:rFonts w:asciiTheme="minorHAnsi" w:hAnsiTheme="minorHAnsi" w:cstheme="minorHAnsi"/>
          <w:iCs/>
        </w:rPr>
        <w:t>.</w:t>
      </w:r>
      <w:r w:rsidR="00BD13EE" w:rsidRPr="00BD13EE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BD13EE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BD13EE">
        <w:rPr>
          <w:rFonts w:asciiTheme="minorHAnsi" w:hAnsiTheme="minorHAnsi" w:cstheme="minorHAnsi"/>
          <w:i/>
          <w:iCs/>
          <w:color w:val="0432FF"/>
        </w:rPr>
        <w:t xml:space="preserve"> difficult and </w:t>
      </w:r>
      <w:r w:rsidR="00BD13EE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35D2D63C" w14:textId="6877B9F2" w:rsidR="00F25BCF" w:rsidRPr="00F25BCF" w:rsidRDefault="00F25BCF" w:rsidP="00F25BC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iCs/>
        </w:rPr>
        <w:t xml:space="preserve">Talent adding PBS to the sample, with the PBS container in the shot. </w:t>
      </w:r>
      <w:r w:rsidR="002C62B1" w:rsidRPr="002C62B1">
        <w:rPr>
          <w:rFonts w:asciiTheme="minorHAnsi" w:hAnsiTheme="minorHAnsi" w:cstheme="minorHAnsi"/>
          <w:i/>
          <w:iCs/>
          <w:color w:val="0432FF"/>
        </w:rPr>
        <w:t>Videographer: Obtain multiple usable takes, this will be reused in 4.2.3.</w:t>
      </w:r>
    </w:p>
    <w:p w14:paraId="36540723" w14:textId="69CC3ABB" w:rsidR="00F25BCF" w:rsidRPr="00F25BCF" w:rsidRDefault="00F25BCF" w:rsidP="00F25BC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iCs/>
        </w:rPr>
        <w:t xml:space="preserve">Sample incubating at room temperature. </w:t>
      </w:r>
    </w:p>
    <w:p w14:paraId="5AF5F897" w14:textId="1CE89122" w:rsidR="00F25BCF" w:rsidRPr="00F25BCF" w:rsidRDefault="00F25BCF" w:rsidP="00F25BC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 w:rsidRPr="002C62B1">
        <w:rPr>
          <w:rFonts w:asciiTheme="minorHAnsi" w:hAnsiTheme="minorHAnsi" w:cstheme="minorHAnsi"/>
          <w:i/>
          <w:iCs/>
          <w:color w:val="0432FF"/>
        </w:rPr>
        <w:t>Use 4.2.1.</w:t>
      </w:r>
      <w:r>
        <w:rPr>
          <w:rFonts w:asciiTheme="minorHAnsi" w:hAnsiTheme="minorHAnsi" w:cstheme="minorHAnsi"/>
          <w:iCs/>
        </w:rPr>
        <w:t xml:space="preserve"> </w:t>
      </w:r>
      <w:r w:rsidR="00D1720F" w:rsidRPr="00D1720F">
        <w:rPr>
          <w:rFonts w:asciiTheme="minorHAnsi" w:hAnsiTheme="minorHAnsi" w:cstheme="minorHAnsi"/>
          <w:iCs/>
          <w:color w:val="000000" w:themeColor="text1"/>
          <w:highlight w:val="green"/>
        </w:rPr>
        <w:t xml:space="preserve">NOTE: </w:t>
      </w:r>
      <w:r w:rsidR="00164940" w:rsidRPr="00D1720F">
        <w:rPr>
          <w:rFonts w:asciiTheme="minorHAnsi" w:hAnsiTheme="minorHAnsi" w:cstheme="minorHAnsi"/>
          <w:iCs/>
          <w:color w:val="000000" w:themeColor="text1"/>
          <w:highlight w:val="green"/>
        </w:rPr>
        <w:t>Because this step was described as occurring in dim light, it was filmed to distinguish it from 4.2.1. which is not in dim light.</w:t>
      </w:r>
    </w:p>
    <w:p w14:paraId="0E9601CE" w14:textId="06F3279E" w:rsidR="00F25BCF" w:rsidRDefault="00F25BCF" w:rsidP="003D626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 w:rsidRPr="00F25BCF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>n a dark room, i</w:t>
      </w:r>
      <w:r w:rsidRPr="00F25BCF">
        <w:rPr>
          <w:rFonts w:asciiTheme="minorHAnsi" w:hAnsiTheme="minorHAnsi" w:cstheme="minorHAnsi"/>
          <w:bCs/>
        </w:rPr>
        <w:t>ncubate the samples at room temperature for 15 min</w:t>
      </w:r>
      <w:r>
        <w:rPr>
          <w:rFonts w:asciiTheme="minorHAnsi" w:hAnsiTheme="minorHAnsi" w:cstheme="minorHAnsi"/>
          <w:bCs/>
        </w:rPr>
        <w:t>utes</w:t>
      </w:r>
      <w:r w:rsidRPr="00F25BCF">
        <w:rPr>
          <w:rFonts w:asciiTheme="minorHAnsi" w:hAnsiTheme="minorHAnsi" w:cstheme="minorHAnsi"/>
          <w:bCs/>
        </w:rPr>
        <w:t xml:space="preserve"> in 100 </w:t>
      </w:r>
      <w:r>
        <w:rPr>
          <w:rFonts w:asciiTheme="minorHAnsi" w:hAnsiTheme="minorHAnsi" w:cstheme="minorHAnsi"/>
          <w:bCs/>
        </w:rPr>
        <w:t>microliters</w:t>
      </w:r>
      <w:r w:rsidRPr="00F25BCF">
        <w:rPr>
          <w:rFonts w:asciiTheme="minorHAnsi" w:hAnsiTheme="minorHAnsi" w:cstheme="minorHAnsi"/>
          <w:bCs/>
        </w:rPr>
        <w:t xml:space="preserve"> of PBS containing anti-Rabbit IgG Alexafluor 488 antibody at 1</w:t>
      </w:r>
      <w:r>
        <w:rPr>
          <w:rFonts w:asciiTheme="minorHAnsi" w:hAnsiTheme="minorHAnsi" w:cstheme="minorHAnsi"/>
          <w:bCs/>
        </w:rPr>
        <w:t xml:space="preserve"> to </w:t>
      </w:r>
      <w:r w:rsidRPr="00F25BCF">
        <w:rPr>
          <w:rFonts w:asciiTheme="minorHAnsi" w:hAnsiTheme="minorHAnsi" w:cstheme="minorHAnsi"/>
          <w:bCs/>
        </w:rPr>
        <w:t>500 dilution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Pr="00F25BCF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 xml:space="preserve"> After washing the sample 3 times with 1 milliliter of PBS, resuspend it in 100 microliters of PBS </w:t>
      </w:r>
      <w:r>
        <w:rPr>
          <w:rFonts w:asciiTheme="minorHAnsi" w:hAnsiTheme="minorHAnsi" w:cstheme="minorHAnsi"/>
          <w:b/>
        </w:rPr>
        <w:t>[2]</w:t>
      </w:r>
      <w:r>
        <w:rPr>
          <w:rFonts w:asciiTheme="minorHAnsi" w:hAnsiTheme="minorHAnsi" w:cstheme="minorHAnsi"/>
          <w:bCs/>
        </w:rPr>
        <w:t xml:space="preserve"> </w:t>
      </w:r>
      <w:r w:rsidR="002C62B1">
        <w:rPr>
          <w:rFonts w:asciiTheme="minorHAnsi" w:hAnsiTheme="minorHAnsi" w:cstheme="minorHAnsi"/>
          <w:bCs/>
        </w:rPr>
        <w:t xml:space="preserve">and transfer it to a 96-well plate for imaging </w:t>
      </w:r>
      <w:r w:rsidR="002C62B1">
        <w:rPr>
          <w:rFonts w:asciiTheme="minorHAnsi" w:hAnsiTheme="minorHAnsi" w:cstheme="minorHAnsi"/>
          <w:b/>
        </w:rPr>
        <w:t>[3]</w:t>
      </w:r>
      <w:r w:rsidR="002C62B1">
        <w:rPr>
          <w:rFonts w:asciiTheme="minorHAnsi" w:hAnsiTheme="minorHAnsi" w:cstheme="minorHAnsi"/>
          <w:bCs/>
        </w:rPr>
        <w:t>.</w:t>
      </w:r>
      <w:r w:rsidR="00BD13EE" w:rsidRPr="00BD13EE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BD13EE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BD13EE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BD13EE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19D03F75" w14:textId="5A1AF161" w:rsidR="002C62B1" w:rsidRDefault="002C62B1" w:rsidP="002C62B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placing the sample in a dark room to incubate.</w:t>
      </w:r>
    </w:p>
    <w:p w14:paraId="56AB0475" w14:textId="60136A7D" w:rsidR="002C62B1" w:rsidRDefault="002C62B1" w:rsidP="002C62B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resuspending the sample in PBS.</w:t>
      </w:r>
    </w:p>
    <w:p w14:paraId="63E9384A" w14:textId="660B7841" w:rsidR="002C62B1" w:rsidRDefault="002C62B1" w:rsidP="002C62B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Talent transferring the sample to a well in the plate. </w:t>
      </w:r>
    </w:p>
    <w:p w14:paraId="3B18DE58" w14:textId="15B3DE4E" w:rsidR="002C62B1" w:rsidRDefault="002C62B1" w:rsidP="003D626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 w:rsidRPr="002C62B1">
        <w:rPr>
          <w:rFonts w:asciiTheme="minorHAnsi" w:hAnsiTheme="minorHAnsi" w:cstheme="minorHAnsi"/>
          <w:bCs/>
        </w:rPr>
        <w:lastRenderedPageBreak/>
        <w:t xml:space="preserve">Image </w:t>
      </w:r>
      <w:r>
        <w:rPr>
          <w:rFonts w:asciiTheme="minorHAnsi" w:hAnsiTheme="minorHAnsi" w:cstheme="minorHAnsi"/>
          <w:bCs/>
        </w:rPr>
        <w:t xml:space="preserve">the </w:t>
      </w:r>
      <w:r w:rsidRPr="002C62B1">
        <w:rPr>
          <w:rFonts w:asciiTheme="minorHAnsi" w:hAnsiTheme="minorHAnsi" w:cstheme="minorHAnsi"/>
          <w:bCs/>
        </w:rPr>
        <w:t xml:space="preserve">fungal cells </w:t>
      </w:r>
      <w:r>
        <w:rPr>
          <w:rFonts w:asciiTheme="minorHAnsi" w:hAnsiTheme="minorHAnsi" w:cstheme="minorHAnsi"/>
          <w:bCs/>
        </w:rPr>
        <w:t>with</w:t>
      </w:r>
      <w:r w:rsidRPr="002C62B1">
        <w:rPr>
          <w:rFonts w:asciiTheme="minorHAnsi" w:hAnsiTheme="minorHAnsi" w:cstheme="minorHAnsi"/>
          <w:bCs/>
        </w:rPr>
        <w:t xml:space="preserve"> a fluorescence imaging microscope using 20x and 40x objective lenses </w:t>
      </w:r>
      <w:r>
        <w:rPr>
          <w:rFonts w:asciiTheme="minorHAnsi" w:hAnsiTheme="minorHAnsi" w:cstheme="minorHAnsi"/>
          <w:bCs/>
        </w:rPr>
        <w:t xml:space="preserve">and a </w:t>
      </w:r>
      <w:r w:rsidRPr="002C62B1">
        <w:rPr>
          <w:rFonts w:asciiTheme="minorHAnsi" w:hAnsiTheme="minorHAnsi" w:cstheme="minorHAnsi"/>
          <w:bCs/>
        </w:rPr>
        <w:t>green fluorescent protein</w:t>
      </w:r>
      <w:r>
        <w:rPr>
          <w:rFonts w:asciiTheme="minorHAnsi" w:hAnsiTheme="minorHAnsi" w:cstheme="minorHAnsi"/>
          <w:bCs/>
        </w:rPr>
        <w:t xml:space="preserve"> </w:t>
      </w:r>
      <w:r w:rsidRPr="002C62B1">
        <w:rPr>
          <w:rFonts w:asciiTheme="minorHAnsi" w:hAnsiTheme="minorHAnsi" w:cstheme="minorHAnsi"/>
          <w:bCs/>
        </w:rPr>
        <w:t>filter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Pr="002C62B1">
        <w:rPr>
          <w:rFonts w:asciiTheme="minorHAnsi" w:hAnsiTheme="minorHAnsi" w:cstheme="minorHAnsi"/>
          <w:bCs/>
        </w:rPr>
        <w:t>.</w:t>
      </w:r>
      <w:r w:rsidR="00BD13EE">
        <w:rPr>
          <w:rFonts w:asciiTheme="minorHAnsi" w:hAnsiTheme="minorHAnsi" w:cstheme="minorHAnsi"/>
          <w:bCs/>
        </w:rPr>
        <w:t xml:space="preserve"> </w:t>
      </w:r>
      <w:r w:rsidR="00BD13EE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BD13EE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BD13EE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6E10C762" w14:textId="2B68FF7A" w:rsidR="002C62B1" w:rsidRPr="003D6268" w:rsidRDefault="002C62B1" w:rsidP="002C62B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using the microscope.</w:t>
      </w:r>
    </w:p>
    <w:p w14:paraId="706F9187" w14:textId="77777777" w:rsidR="001B0591" w:rsidRDefault="001B0591">
      <w:pPr>
        <w:rPr>
          <w:rFonts w:asciiTheme="minorHAnsi" w:hAnsiTheme="minorHAnsi" w:cstheme="minorHAnsi"/>
          <w:sz w:val="22"/>
          <w:szCs w:val="22"/>
        </w:rPr>
      </w:pPr>
    </w:p>
    <w:p w14:paraId="22B7B605" w14:textId="77777777" w:rsidR="001B0591" w:rsidRPr="00A21CA9" w:rsidRDefault="001B0591" w:rsidP="001B0591">
      <w:pPr>
        <w:pStyle w:val="ListParagraph"/>
        <w:ind w:left="0"/>
        <w:jc w:val="both"/>
        <w:rPr>
          <w:rFonts w:cs="Calibri"/>
          <w:szCs w:val="24"/>
          <w:highlight w:val="yellow"/>
        </w:rPr>
      </w:pPr>
    </w:p>
    <w:p w14:paraId="7691FCB8" w14:textId="77777777" w:rsidR="009055DD" w:rsidRPr="00B07A3B" w:rsidRDefault="009055DD" w:rsidP="009055DD">
      <w:pPr>
        <w:rPr>
          <w:rFonts w:asciiTheme="minorHAnsi" w:eastAsia="Times New Roman" w:hAnsiTheme="minorHAnsi" w:cstheme="minorHAnsi"/>
          <w:bCs/>
          <w:szCs w:val="24"/>
        </w:rPr>
      </w:pPr>
    </w:p>
    <w:p w14:paraId="53410F74" w14:textId="495D0CFF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1B7C8243" w14:textId="28F22B1B" w:rsidR="005E2B7E" w:rsidRPr="00B07A3B" w:rsidRDefault="00873D1A" w:rsidP="00AB7AC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2F80AF90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>Results:</w:t>
      </w:r>
      <w:r w:rsidR="007052C4">
        <w:rPr>
          <w:rFonts w:asciiTheme="minorHAnsi" w:hAnsiTheme="minorHAnsi" w:cstheme="minorHAnsi"/>
          <w:b/>
          <w:szCs w:val="24"/>
        </w:rPr>
        <w:t xml:space="preserve"> Effects of Antibiotic and Gut Metabolites </w:t>
      </w:r>
      <w:r w:rsidR="007052C4" w:rsidRPr="00B062AF">
        <w:rPr>
          <w:rFonts w:cs="Calibri"/>
          <w:b/>
          <w:noProof/>
          <w:szCs w:val="24"/>
        </w:rPr>
        <w:t xml:space="preserve">on </w:t>
      </w:r>
      <w:r w:rsidR="007052C4" w:rsidRPr="00B062AF">
        <w:rPr>
          <w:rFonts w:cs="Calibri"/>
          <w:b/>
          <w:i/>
          <w:iCs/>
          <w:noProof/>
          <w:szCs w:val="24"/>
        </w:rPr>
        <w:t xml:space="preserve">C. albicans </w:t>
      </w:r>
      <w:r w:rsidR="007052C4">
        <w:rPr>
          <w:rFonts w:cs="Calibri"/>
          <w:b/>
          <w:noProof/>
          <w:szCs w:val="24"/>
        </w:rPr>
        <w:t>H</w:t>
      </w:r>
      <w:r w:rsidR="007052C4" w:rsidRPr="00B062AF">
        <w:rPr>
          <w:rFonts w:cs="Calibri"/>
          <w:b/>
          <w:noProof/>
          <w:szCs w:val="24"/>
        </w:rPr>
        <w:t xml:space="preserve">yphal </w:t>
      </w:r>
      <w:r w:rsidR="007052C4">
        <w:rPr>
          <w:rFonts w:cs="Calibri"/>
          <w:b/>
          <w:noProof/>
          <w:szCs w:val="24"/>
        </w:rPr>
        <w:t>M</w:t>
      </w:r>
      <w:r w:rsidR="007052C4" w:rsidRPr="00B062AF">
        <w:rPr>
          <w:rFonts w:cs="Calibri"/>
          <w:b/>
          <w:noProof/>
          <w:szCs w:val="24"/>
        </w:rPr>
        <w:t>orphogenesis</w:t>
      </w:r>
    </w:p>
    <w:p w14:paraId="52E24B75" w14:textId="453B35CC" w:rsidR="00395684" w:rsidRPr="00B07A3B" w:rsidRDefault="00B157A9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W</w:t>
      </w:r>
      <w:r w:rsidRPr="00877A45">
        <w:rPr>
          <w:rFonts w:cs="Calibri"/>
          <w:color w:val="000000" w:themeColor="text1"/>
          <w:szCs w:val="24"/>
        </w:rPr>
        <w:t xml:space="preserve">hen </w:t>
      </w:r>
      <w:r w:rsidRPr="00877A45">
        <w:rPr>
          <w:rFonts w:cs="Calibri"/>
          <w:i/>
          <w:color w:val="000000" w:themeColor="text1"/>
          <w:szCs w:val="24"/>
        </w:rPr>
        <w:t>C. albicans</w:t>
      </w:r>
      <w:r w:rsidRPr="00877A45">
        <w:rPr>
          <w:rFonts w:cs="Calibri"/>
          <w:color w:val="000000" w:themeColor="text1"/>
          <w:szCs w:val="24"/>
        </w:rPr>
        <w:t xml:space="preserve"> is grown </w:t>
      </w:r>
      <w:r w:rsidRPr="00877A45">
        <w:rPr>
          <w:rFonts w:cs="Calibri"/>
          <w:szCs w:val="24"/>
        </w:rPr>
        <w:t>ex vivo in gut homogenate extracts taken from the stomach, small intestines</w:t>
      </w:r>
      <w:r>
        <w:rPr>
          <w:rFonts w:cs="Calibri"/>
          <w:szCs w:val="24"/>
        </w:rPr>
        <w:t>,</w:t>
      </w:r>
      <w:r w:rsidRPr="00877A45">
        <w:rPr>
          <w:rFonts w:cs="Calibri"/>
          <w:szCs w:val="24"/>
        </w:rPr>
        <w:t xml:space="preserve"> and large intestines of untreated control and antibiotic-treated mice,</w:t>
      </w:r>
      <w:r>
        <w:rPr>
          <w:rFonts w:cs="Calibri"/>
          <w:szCs w:val="24"/>
        </w:rPr>
        <w:t xml:space="preserve"> it </w:t>
      </w:r>
      <w:r w:rsidRPr="00877A45">
        <w:rPr>
          <w:rFonts w:cs="Calibri"/>
          <w:szCs w:val="24"/>
        </w:rPr>
        <w:t>generally develops with a yeast morphology</w:t>
      </w:r>
      <w:r>
        <w:rPr>
          <w:rFonts w:cs="Calibri"/>
          <w:szCs w:val="24"/>
        </w:rPr>
        <w:t xml:space="preserve"> </w:t>
      </w:r>
      <w:r>
        <w:rPr>
          <w:rFonts w:cs="Calibri"/>
          <w:b/>
          <w:bCs/>
          <w:szCs w:val="24"/>
        </w:rPr>
        <w:t>[1]</w:t>
      </w:r>
      <w:r w:rsidRPr="00877A45">
        <w:rPr>
          <w:rFonts w:cs="Calibri"/>
          <w:szCs w:val="24"/>
        </w:rPr>
        <w:t>.</w:t>
      </w:r>
    </w:p>
    <w:p w14:paraId="4E75A4CA" w14:textId="08C50562" w:rsidR="009D21B9" w:rsidRPr="00B07A3B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B157A9">
        <w:rPr>
          <w:rFonts w:asciiTheme="minorHAnsi" w:hAnsiTheme="minorHAnsi" w:cstheme="minorHAnsi"/>
          <w:szCs w:val="24"/>
        </w:rPr>
        <w:t xml:space="preserve"> Figure 1 B. </w:t>
      </w:r>
      <w:r w:rsidR="00B157A9" w:rsidRPr="007052C4">
        <w:rPr>
          <w:rFonts w:asciiTheme="minorHAnsi" w:hAnsiTheme="minorHAnsi" w:cstheme="minorHAnsi"/>
          <w:i/>
          <w:iCs/>
          <w:color w:val="0432FF"/>
        </w:rPr>
        <w:t>Video Editor: Emphasize the stomach, small, and large intestine images in both rows.</w:t>
      </w:r>
      <w:r w:rsidR="00B157A9">
        <w:rPr>
          <w:rFonts w:asciiTheme="minorHAnsi" w:hAnsiTheme="minorHAnsi" w:cstheme="minorHAnsi"/>
          <w:szCs w:val="24"/>
        </w:rPr>
        <w:t xml:space="preserve"> </w:t>
      </w:r>
    </w:p>
    <w:p w14:paraId="123FB8B2" w14:textId="71C03FDA" w:rsidR="00395684" w:rsidRPr="00B157A9" w:rsidRDefault="00B157A9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877A45">
        <w:rPr>
          <w:rFonts w:cs="Calibri"/>
          <w:szCs w:val="24"/>
        </w:rPr>
        <w:t>However, when grown in the cecal extract from antibiotic-treated</w:t>
      </w:r>
      <w:r>
        <w:rPr>
          <w:rFonts w:cs="Calibri"/>
          <w:szCs w:val="24"/>
        </w:rPr>
        <w:t xml:space="preserve"> mice</w:t>
      </w:r>
      <w:r w:rsidRPr="00877A45">
        <w:rPr>
          <w:rFonts w:cs="Calibri"/>
          <w:szCs w:val="24"/>
        </w:rPr>
        <w:t xml:space="preserve">, </w:t>
      </w:r>
      <w:r w:rsidRPr="00877A45">
        <w:rPr>
          <w:rFonts w:cs="Calibri"/>
          <w:i/>
          <w:szCs w:val="24"/>
        </w:rPr>
        <w:t>C. albicans</w:t>
      </w:r>
      <w:r w:rsidRPr="00877A45">
        <w:rPr>
          <w:rFonts w:cs="Calibri"/>
          <w:szCs w:val="24"/>
        </w:rPr>
        <w:t xml:space="preserve"> readily undergoes morphogenesis, resulting in yeast and hyphae forms </w:t>
      </w:r>
      <w:r>
        <w:rPr>
          <w:rFonts w:cs="Calibri"/>
          <w:b/>
          <w:bCs/>
          <w:szCs w:val="24"/>
        </w:rPr>
        <w:t>[1]</w:t>
      </w:r>
      <w:r>
        <w:rPr>
          <w:rFonts w:cs="Calibri"/>
          <w:szCs w:val="24"/>
        </w:rPr>
        <w:t xml:space="preserve">. This indicates that </w:t>
      </w:r>
      <w:r w:rsidRPr="00877A45">
        <w:rPr>
          <w:rFonts w:cs="Calibri"/>
          <w:color w:val="000000" w:themeColor="text1"/>
          <w:szCs w:val="24"/>
        </w:rPr>
        <w:t xml:space="preserve">that antibiotic treatment causes changes in the cecal environment, which induce hyphal morphogenesis of </w:t>
      </w:r>
      <w:r w:rsidRPr="00877A45">
        <w:rPr>
          <w:rFonts w:cs="Calibri"/>
          <w:i/>
          <w:color w:val="000000" w:themeColor="text1"/>
          <w:szCs w:val="24"/>
        </w:rPr>
        <w:t>C. albicans</w:t>
      </w:r>
      <w:r>
        <w:rPr>
          <w:rFonts w:cs="Calibri"/>
          <w:i/>
          <w:color w:val="000000" w:themeColor="text1"/>
          <w:szCs w:val="24"/>
        </w:rPr>
        <w:t xml:space="preserve"> </w:t>
      </w:r>
      <w:r>
        <w:rPr>
          <w:rFonts w:cs="Calibri"/>
          <w:b/>
          <w:bCs/>
          <w:iCs/>
          <w:color w:val="000000" w:themeColor="text1"/>
          <w:szCs w:val="24"/>
        </w:rPr>
        <w:t>[2]</w:t>
      </w:r>
      <w:r w:rsidRPr="00877A45">
        <w:rPr>
          <w:rFonts w:cs="Calibri"/>
          <w:i/>
          <w:color w:val="000000" w:themeColor="text1"/>
          <w:szCs w:val="24"/>
        </w:rPr>
        <w:t>.</w:t>
      </w:r>
    </w:p>
    <w:p w14:paraId="64A8B028" w14:textId="6B6AA020" w:rsidR="00B157A9" w:rsidRDefault="00B157A9" w:rsidP="00B157A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1 B. </w:t>
      </w:r>
      <w:r w:rsidRPr="007052C4">
        <w:rPr>
          <w:rFonts w:asciiTheme="minorHAnsi" w:hAnsiTheme="minorHAnsi" w:cstheme="minorHAnsi"/>
          <w:i/>
          <w:iCs/>
          <w:color w:val="0432FF"/>
        </w:rPr>
        <w:t>Video Editor: Emphasize the cecum antibiotic treated image.</w:t>
      </w:r>
    </w:p>
    <w:p w14:paraId="748DE202" w14:textId="6788D8B1" w:rsidR="00B157A9" w:rsidRPr="00B07A3B" w:rsidRDefault="00B157A9" w:rsidP="00B157A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1 B. </w:t>
      </w:r>
    </w:p>
    <w:p w14:paraId="319D39F0" w14:textId="28E8F4B6" w:rsidR="00395684" w:rsidRPr="00B157A9" w:rsidRDefault="00B157A9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  <w:color w:val="000000" w:themeColor="text1"/>
          <w:szCs w:val="24"/>
        </w:rPr>
        <w:t>E</w:t>
      </w:r>
      <w:r w:rsidRPr="00877A45">
        <w:rPr>
          <w:rFonts w:cs="Calibri"/>
          <w:color w:val="000000" w:themeColor="text1"/>
          <w:szCs w:val="24"/>
        </w:rPr>
        <w:t xml:space="preserve">xogenous addition of glucose to the cecal homogenate of </w:t>
      </w:r>
      <w:r w:rsidR="007052C4">
        <w:rPr>
          <w:rFonts w:cs="Calibri"/>
          <w:color w:val="000000" w:themeColor="text1"/>
          <w:szCs w:val="24"/>
        </w:rPr>
        <w:t>antibiotic</w:t>
      </w:r>
      <w:r w:rsidRPr="00877A45">
        <w:rPr>
          <w:rFonts w:cs="Calibri"/>
          <w:color w:val="000000" w:themeColor="text1"/>
          <w:szCs w:val="24"/>
        </w:rPr>
        <w:t>-treated mice showed a massive hyphal development ex vivo</w:t>
      </w:r>
      <w:r w:rsidRPr="00877A45">
        <w:rPr>
          <w:rFonts w:cs="Calibri"/>
          <w:szCs w:val="24"/>
        </w:rPr>
        <w:t xml:space="preserve">. </w:t>
      </w:r>
      <w:r>
        <w:rPr>
          <w:rFonts w:cs="Calibri"/>
          <w:szCs w:val="24"/>
        </w:rPr>
        <w:t>These</w:t>
      </w:r>
      <w:r w:rsidRPr="00877A45">
        <w:rPr>
          <w:rFonts w:cs="Calibri"/>
          <w:szCs w:val="24"/>
        </w:rPr>
        <w:t xml:space="preserve"> </w:t>
      </w:r>
      <w:r w:rsidR="007052C4">
        <w:rPr>
          <w:rFonts w:cs="Calibri"/>
          <w:szCs w:val="24"/>
        </w:rPr>
        <w:t>results</w:t>
      </w:r>
      <w:r w:rsidRPr="00877A45">
        <w:rPr>
          <w:rFonts w:cs="Calibri"/>
          <w:szCs w:val="24"/>
        </w:rPr>
        <w:t xml:space="preserve"> </w:t>
      </w:r>
      <w:r w:rsidR="007052C4" w:rsidRPr="00877A45">
        <w:rPr>
          <w:rFonts w:cs="Calibri"/>
          <w:szCs w:val="24"/>
        </w:rPr>
        <w:t>suggest</w:t>
      </w:r>
      <w:r w:rsidRPr="00877A45">
        <w:rPr>
          <w:rFonts w:cs="Calibri"/>
          <w:szCs w:val="24"/>
        </w:rPr>
        <w:t xml:space="preserve"> that addition of gut metabolites back to the cecal homogenate of the </w:t>
      </w:r>
      <w:r w:rsidR="007052C4">
        <w:rPr>
          <w:rFonts w:cs="Calibri"/>
          <w:szCs w:val="24"/>
        </w:rPr>
        <w:t>antibiotic</w:t>
      </w:r>
      <w:r w:rsidRPr="00877A45">
        <w:rPr>
          <w:rFonts w:cs="Calibri"/>
          <w:szCs w:val="24"/>
        </w:rPr>
        <w:t xml:space="preserve">-treated mice differentially regulates the morphogenesis of </w:t>
      </w:r>
      <w:r w:rsidRPr="00877A45">
        <w:rPr>
          <w:rFonts w:cs="Calibri"/>
          <w:i/>
          <w:szCs w:val="24"/>
        </w:rPr>
        <w:t>C. albicans</w:t>
      </w:r>
      <w:r>
        <w:rPr>
          <w:rFonts w:cs="Calibri"/>
          <w:i/>
          <w:szCs w:val="24"/>
        </w:rPr>
        <w:t xml:space="preserve"> </w:t>
      </w:r>
      <w:r>
        <w:rPr>
          <w:rFonts w:cs="Calibri"/>
          <w:b/>
          <w:bCs/>
          <w:iCs/>
          <w:szCs w:val="24"/>
        </w:rPr>
        <w:t>[</w:t>
      </w:r>
      <w:r w:rsidR="00521092">
        <w:rPr>
          <w:rFonts w:cs="Calibri"/>
          <w:b/>
          <w:bCs/>
          <w:iCs/>
          <w:szCs w:val="24"/>
        </w:rPr>
        <w:t>1</w:t>
      </w:r>
      <w:r>
        <w:rPr>
          <w:rFonts w:cs="Calibri"/>
          <w:b/>
          <w:bCs/>
          <w:iCs/>
          <w:szCs w:val="24"/>
        </w:rPr>
        <w:t>]</w:t>
      </w:r>
      <w:r>
        <w:rPr>
          <w:rFonts w:cs="Calibri"/>
          <w:iCs/>
          <w:szCs w:val="24"/>
        </w:rPr>
        <w:t>.</w:t>
      </w:r>
    </w:p>
    <w:p w14:paraId="14E710D7" w14:textId="591740D7" w:rsidR="00B157A9" w:rsidRPr="00B07A3B" w:rsidRDefault="00B157A9" w:rsidP="00B157A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2 B. </w:t>
      </w:r>
      <w:r w:rsidRPr="007052C4">
        <w:rPr>
          <w:rFonts w:asciiTheme="minorHAnsi" w:hAnsiTheme="minorHAnsi" w:cstheme="minorHAnsi"/>
          <w:i/>
          <w:iCs/>
          <w:color w:val="0432FF"/>
        </w:rPr>
        <w:t>Video Editor: Emphasize the antibiotic + glucose image.</w:t>
      </w: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0DBED57C" w14:textId="77777777" w:rsidR="00B80CF6" w:rsidRPr="00877A45" w:rsidRDefault="00B80CF6" w:rsidP="00B80CF6">
      <w:pPr>
        <w:contextualSpacing/>
        <w:jc w:val="both"/>
        <w:rPr>
          <w:rFonts w:cs="Calibri"/>
          <w:szCs w:val="24"/>
        </w:rPr>
      </w:pPr>
    </w:p>
    <w:p w14:paraId="4A2E2284" w14:textId="76DC0532" w:rsidR="00473E1C" w:rsidRPr="00B07A3B" w:rsidRDefault="00473E1C" w:rsidP="00B80CF6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1"/>
    <w:p w14:paraId="217033D1" w14:textId="45D543DF" w:rsidR="00B07A3B" w:rsidRDefault="000A10D0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BD13EE">
        <w:rPr>
          <w:rStyle w:val="AuthorName"/>
          <w:rFonts w:asciiTheme="minorHAnsi" w:eastAsia="Times" w:hAnsiTheme="minorHAnsi" w:cstheme="minorHAnsi"/>
        </w:rPr>
        <w:t>Ross Monasky</w:t>
      </w:r>
      <w:r w:rsidR="00473E1C" w:rsidRPr="00BD13EE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D13EE">
        <w:rPr>
          <w:rFonts w:asciiTheme="minorHAnsi" w:eastAsia="Times New Roman" w:hAnsiTheme="minorHAnsi" w:cstheme="minorHAnsi"/>
          <w:szCs w:val="24"/>
        </w:rPr>
        <w:t xml:space="preserve"> </w:t>
      </w:r>
      <w:r w:rsidR="00BD13EE">
        <w:rPr>
          <w:rFonts w:asciiTheme="minorHAnsi" w:eastAsia="Times New Roman" w:hAnsiTheme="minorHAnsi" w:cstheme="minorHAnsi"/>
          <w:szCs w:val="24"/>
        </w:rPr>
        <w:t>When attempting this protocol, keep in mind that o</w:t>
      </w:r>
      <w:r w:rsidR="00D07AEE" w:rsidRPr="00BD13EE">
        <w:rPr>
          <w:rFonts w:asciiTheme="minorHAnsi" w:eastAsia="Times New Roman" w:hAnsiTheme="minorHAnsi" w:cstheme="minorHAnsi"/>
          <w:szCs w:val="24"/>
        </w:rPr>
        <w:t>ptimization of dilution of the gut content ensures sufficient collection of gut metabolites without collection of debris. Do not exceed a 2:1 media:gut content dilution</w:t>
      </w:r>
      <w:r w:rsidR="00AB5DC9" w:rsidRPr="00BD13EE">
        <w:rPr>
          <w:rFonts w:asciiTheme="minorHAnsi" w:eastAsia="Times New Roman" w:hAnsiTheme="minorHAnsi" w:cstheme="minorHAnsi"/>
          <w:szCs w:val="24"/>
        </w:rPr>
        <w:t>, and aim for a lower dilution if possible</w:t>
      </w:r>
      <w:r w:rsidR="00D07AEE" w:rsidRPr="00BD13EE">
        <w:rPr>
          <w:rFonts w:asciiTheme="minorHAnsi" w:eastAsia="Times New Roman" w:hAnsiTheme="minorHAnsi" w:cstheme="minorHAnsi"/>
          <w:szCs w:val="24"/>
        </w:rPr>
        <w:t>.</w:t>
      </w:r>
    </w:p>
    <w:p w14:paraId="27243FD4" w14:textId="77777777" w:rsidR="00BD13EE" w:rsidRPr="00BD13EE" w:rsidRDefault="00BD13EE" w:rsidP="00BD13EE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C2054DA" w14:textId="63AA75A3" w:rsidR="00AB7AC0" w:rsidRPr="00BD13EE" w:rsidRDefault="00AB7AC0" w:rsidP="00AB7AC0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BD13EE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BD13EE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BD13EE" w:rsidRPr="00BD13EE">
        <w:rPr>
          <w:rFonts w:eastAsia="Times New Roman" w:cstheme="minorHAnsi"/>
          <w:i/>
          <w:iCs/>
          <w:color w:val="0432FF"/>
          <w:szCs w:val="24"/>
        </w:rPr>
        <w:t>Suggested B-roll: 3.3.1 and 3.3.2.</w:t>
      </w:r>
    </w:p>
    <w:p w14:paraId="6659550A" w14:textId="77777777" w:rsidR="00AB7AC0" w:rsidRPr="00BD13EE" w:rsidRDefault="00AB7AC0" w:rsidP="00AB7AC0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252C937" w14:textId="77777777" w:rsidR="00AB7AC0" w:rsidRPr="00BD13EE" w:rsidRDefault="00AB7AC0" w:rsidP="00AB7AC0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55181E8" w14:textId="21147F6C" w:rsidR="00B07A3B" w:rsidRPr="00BD13EE" w:rsidRDefault="00164940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color w:val="FF0000"/>
          <w:szCs w:val="22"/>
          <w:u w:val="single"/>
          <w:lang w:eastAsia="zh-TW"/>
        </w:rPr>
        <w:t>Ross Monasky</w:t>
      </w:r>
      <w:r w:rsidR="00473E1C" w:rsidRPr="00BD13EE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D13EE">
        <w:rPr>
          <w:rFonts w:asciiTheme="minorHAnsi" w:eastAsia="Times New Roman" w:hAnsiTheme="minorHAnsi" w:cstheme="minorHAnsi"/>
          <w:szCs w:val="24"/>
        </w:rPr>
        <w:t xml:space="preserve"> </w:t>
      </w:r>
      <w:r w:rsidR="002210B4" w:rsidRPr="00BD13EE">
        <w:rPr>
          <w:rFonts w:asciiTheme="minorHAnsi" w:hAnsiTheme="minorHAnsi" w:cstheme="minorHAnsi"/>
        </w:rPr>
        <w:t xml:space="preserve">This </w:t>
      </w:r>
      <w:r w:rsidR="00BD13EE">
        <w:rPr>
          <w:rFonts w:asciiTheme="minorHAnsi" w:hAnsiTheme="minorHAnsi" w:cstheme="minorHAnsi"/>
        </w:rPr>
        <w:t>technique is</w:t>
      </w:r>
      <w:r w:rsidR="000A10D0" w:rsidRPr="00BD13EE">
        <w:rPr>
          <w:rFonts w:asciiTheme="minorHAnsi" w:hAnsiTheme="minorHAnsi" w:cstheme="minorHAnsi"/>
        </w:rPr>
        <w:t xml:space="preserve"> being used now to explore how specific metabolites in the gut impact hyphal development</w:t>
      </w:r>
      <w:r w:rsidR="00CE27C1" w:rsidRPr="00BD13EE">
        <w:rPr>
          <w:rFonts w:asciiTheme="minorHAnsi" w:hAnsiTheme="minorHAnsi" w:cstheme="minorHAnsi"/>
        </w:rPr>
        <w:t xml:space="preserve">, allowing researchers to better understand the role of </w:t>
      </w:r>
      <w:r w:rsidR="00AB5DC9" w:rsidRPr="00BD13EE">
        <w:rPr>
          <w:rFonts w:asciiTheme="minorHAnsi" w:hAnsiTheme="minorHAnsi" w:cstheme="minorHAnsi"/>
        </w:rPr>
        <w:t>gut metabolites on fungal p</w:t>
      </w:r>
      <w:r w:rsidR="00BD13EE">
        <w:rPr>
          <w:rFonts w:asciiTheme="minorHAnsi" w:hAnsiTheme="minorHAnsi" w:cstheme="minorHAnsi"/>
        </w:rPr>
        <w:t>a</w:t>
      </w:r>
      <w:r w:rsidR="00AB5DC9" w:rsidRPr="00BD13EE">
        <w:rPr>
          <w:rFonts w:asciiTheme="minorHAnsi" w:hAnsiTheme="minorHAnsi" w:cstheme="minorHAnsi"/>
        </w:rPr>
        <w:t>thogenesis</w:t>
      </w:r>
      <w:r w:rsidR="00CE27C1" w:rsidRPr="00BD13EE">
        <w:rPr>
          <w:rFonts w:asciiTheme="minorHAnsi" w:hAnsiTheme="minorHAnsi" w:cstheme="minorHAnsi"/>
        </w:rPr>
        <w:t>.</w:t>
      </w:r>
    </w:p>
    <w:p w14:paraId="651E09F6" w14:textId="297661AA" w:rsidR="00BD13EE" w:rsidRPr="00BD13EE" w:rsidRDefault="00BD13EE" w:rsidP="00BD13EE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7262F57" w14:textId="77777777" w:rsidR="00AB7AC0" w:rsidRPr="00BD13EE" w:rsidRDefault="00AB7AC0" w:rsidP="00AB7AC0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BD13EE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44666464" w14:textId="77777777" w:rsidR="00AB7AC0" w:rsidRPr="00E770D5" w:rsidRDefault="00AB7AC0" w:rsidP="00AB7AC0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  <w:highlight w:val="cyan"/>
        </w:rPr>
      </w:pPr>
    </w:p>
    <w:p w14:paraId="52F185E9" w14:textId="77777777" w:rsidR="00473E1C" w:rsidRPr="00B07A3B" w:rsidRDefault="00473E1C" w:rsidP="00473E1C">
      <w:pPr>
        <w:spacing w:before="240"/>
        <w:ind w:left="1080"/>
        <w:outlineLvl w:val="0"/>
        <w:rPr>
          <w:rFonts w:asciiTheme="minorHAnsi" w:eastAsia="Times New Roman" w:hAnsiTheme="minorHAnsi" w:cstheme="minorHAnsi"/>
          <w:szCs w:val="24"/>
        </w:rPr>
      </w:pPr>
    </w:p>
    <w:p w14:paraId="16AB1363" w14:textId="6CFE3698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CEE06A" w14:textId="77777777" w:rsidR="00E20A77" w:rsidRDefault="00E20A77">
      <w:r>
        <w:separator/>
      </w:r>
    </w:p>
    <w:p w14:paraId="4D841A8C" w14:textId="77777777" w:rsidR="00E20A77" w:rsidRDefault="00E20A77"/>
  </w:endnote>
  <w:endnote w:type="continuationSeparator" w:id="0">
    <w:p w14:paraId="48499660" w14:textId="77777777" w:rsidR="00E20A77" w:rsidRDefault="00E20A77">
      <w:r>
        <w:continuationSeparator/>
      </w:r>
    </w:p>
    <w:p w14:paraId="4A1ACC79" w14:textId="77777777" w:rsidR="00E20A77" w:rsidRDefault="00E20A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2FBC96E6" w:rsidR="00ED23F4" w:rsidRPr="00790E8C" w:rsidRDefault="00336C61" w:rsidP="00AB7AC0">
    <w:pPr>
      <w:pStyle w:val="Footer"/>
      <w:tabs>
        <w:tab w:val="clear" w:pos="8640"/>
        <w:tab w:val="left" w:pos="633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D1720F">
      <w:rPr>
        <w:rFonts w:asciiTheme="minorHAnsi" w:hAnsiTheme="minorHAnsi" w:cstheme="minorHAnsi"/>
        <w:noProof/>
        <w:szCs w:val="24"/>
        <w:lang w:val="en-US"/>
      </w:rPr>
      <w:t>2020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AB7AC0">
      <w:rPr>
        <w:rFonts w:asciiTheme="minorHAnsi" w:hAnsiTheme="minorHAnsi" w:cstheme="minorHAnsi"/>
        <w:szCs w:val="24"/>
        <w:lang w:val="en-US"/>
      </w:rPr>
      <w:t xml:space="preserve">         October 14, 2020</w:t>
    </w:r>
    <w:r w:rsidR="00AB7AC0">
      <w:rPr>
        <w:rFonts w:asciiTheme="minorHAnsi" w:hAnsiTheme="minorHAnsi" w:cstheme="minorHAnsi"/>
        <w:szCs w:val="24"/>
      </w:rPr>
      <w:tab/>
    </w:r>
    <w:r w:rsidR="00AB7AC0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164940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164940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7A94B5" w14:textId="77777777" w:rsidR="00E20A77" w:rsidRDefault="00E20A77">
      <w:r>
        <w:separator/>
      </w:r>
    </w:p>
    <w:p w14:paraId="23A7B4FA" w14:textId="77777777" w:rsidR="00E20A77" w:rsidRDefault="00E20A77"/>
  </w:footnote>
  <w:footnote w:type="continuationSeparator" w:id="0">
    <w:p w14:paraId="0E480FCB" w14:textId="77777777" w:rsidR="00E20A77" w:rsidRDefault="00E20A77">
      <w:r>
        <w:continuationSeparator/>
      </w:r>
    </w:p>
    <w:p w14:paraId="7D92A866" w14:textId="77777777" w:rsidR="00E20A77" w:rsidRDefault="00E20A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121E5690" w:rsidR="00336C61" w:rsidRPr="006D3AC7" w:rsidRDefault="00336C61" w:rsidP="00AB7AC0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7AC0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CC540F3"/>
    <w:multiLevelType w:val="hybridMultilevel"/>
    <w:tmpl w:val="E38C0AD6"/>
    <w:lvl w:ilvl="0" w:tplc="7784A7C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 w:tplc="930CC29E">
      <w:start w:val="1"/>
      <w:numFmt w:val="decimal"/>
      <w:suff w:val="space"/>
      <w:lvlText w:val="5.%2."/>
      <w:lvlJc w:val="left"/>
      <w:pPr>
        <w:ind w:left="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6"/>
  </w:num>
  <w:num w:numId="5">
    <w:abstractNumId w:val="13"/>
  </w:num>
  <w:num w:numId="6">
    <w:abstractNumId w:val="28"/>
  </w:num>
  <w:num w:numId="7">
    <w:abstractNumId w:val="35"/>
  </w:num>
  <w:num w:numId="8">
    <w:abstractNumId w:val="11"/>
  </w:num>
  <w:num w:numId="9">
    <w:abstractNumId w:val="17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7"/>
  </w:num>
  <w:num w:numId="19">
    <w:abstractNumId w:val="25"/>
  </w:num>
  <w:num w:numId="20">
    <w:abstractNumId w:val="19"/>
  </w:num>
  <w:num w:numId="21">
    <w:abstractNumId w:val="18"/>
  </w:num>
  <w:num w:numId="22">
    <w:abstractNumId w:val="10"/>
  </w:num>
  <w:num w:numId="23">
    <w:abstractNumId w:val="16"/>
  </w:num>
  <w:num w:numId="24">
    <w:abstractNumId w:val="29"/>
  </w:num>
  <w:num w:numId="25">
    <w:abstractNumId w:val="12"/>
  </w:num>
  <w:num w:numId="26">
    <w:abstractNumId w:val="24"/>
  </w:num>
  <w:num w:numId="27">
    <w:abstractNumId w:val="2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5"/>
  </w:num>
  <w:num w:numId="39">
    <w:abstractNumId w:val="34"/>
  </w:num>
  <w:num w:numId="40">
    <w:abstractNumId w:val="20"/>
  </w:num>
  <w:num w:numId="41">
    <w:abstractNumId w:val="22"/>
  </w:num>
  <w:num w:numId="42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598B"/>
    <w:rsid w:val="00037828"/>
    <w:rsid w:val="00043807"/>
    <w:rsid w:val="00074929"/>
    <w:rsid w:val="00083792"/>
    <w:rsid w:val="0008613B"/>
    <w:rsid w:val="00090BAC"/>
    <w:rsid w:val="000A10D0"/>
    <w:rsid w:val="000B0B1A"/>
    <w:rsid w:val="000B2085"/>
    <w:rsid w:val="000B387A"/>
    <w:rsid w:val="000B4E9A"/>
    <w:rsid w:val="000C1EF4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1016BD"/>
    <w:rsid w:val="00106F46"/>
    <w:rsid w:val="001115D1"/>
    <w:rsid w:val="00125924"/>
    <w:rsid w:val="00126973"/>
    <w:rsid w:val="00143557"/>
    <w:rsid w:val="001469E6"/>
    <w:rsid w:val="00151824"/>
    <w:rsid w:val="001528A5"/>
    <w:rsid w:val="00162D51"/>
    <w:rsid w:val="00164940"/>
    <w:rsid w:val="001730B0"/>
    <w:rsid w:val="00176D6F"/>
    <w:rsid w:val="00177B33"/>
    <w:rsid w:val="001819E3"/>
    <w:rsid w:val="00184EF9"/>
    <w:rsid w:val="00191A77"/>
    <w:rsid w:val="001A356C"/>
    <w:rsid w:val="001B0591"/>
    <w:rsid w:val="001B3024"/>
    <w:rsid w:val="001B5C46"/>
    <w:rsid w:val="001C3C85"/>
    <w:rsid w:val="001C5DB5"/>
    <w:rsid w:val="001C7BBC"/>
    <w:rsid w:val="001E2225"/>
    <w:rsid w:val="001E230F"/>
    <w:rsid w:val="001E52A3"/>
    <w:rsid w:val="001F0890"/>
    <w:rsid w:val="00214268"/>
    <w:rsid w:val="002210B4"/>
    <w:rsid w:val="002422D6"/>
    <w:rsid w:val="00243E5D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77C90"/>
    <w:rsid w:val="00283E3E"/>
    <w:rsid w:val="002A7F8B"/>
    <w:rsid w:val="002B009A"/>
    <w:rsid w:val="002B025E"/>
    <w:rsid w:val="002B0D88"/>
    <w:rsid w:val="002B26D4"/>
    <w:rsid w:val="002B55D9"/>
    <w:rsid w:val="002C54DB"/>
    <w:rsid w:val="002C62B1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8502C"/>
    <w:rsid w:val="00386777"/>
    <w:rsid w:val="00395684"/>
    <w:rsid w:val="003A1109"/>
    <w:rsid w:val="003A49C2"/>
    <w:rsid w:val="003B5E26"/>
    <w:rsid w:val="003C32EC"/>
    <w:rsid w:val="003D0847"/>
    <w:rsid w:val="003D6268"/>
    <w:rsid w:val="003E2BC9"/>
    <w:rsid w:val="003E4989"/>
    <w:rsid w:val="003F4B52"/>
    <w:rsid w:val="004034B6"/>
    <w:rsid w:val="004114EA"/>
    <w:rsid w:val="00414B4F"/>
    <w:rsid w:val="00440FFA"/>
    <w:rsid w:val="004425EC"/>
    <w:rsid w:val="00450B27"/>
    <w:rsid w:val="00453116"/>
    <w:rsid w:val="0045323E"/>
    <w:rsid w:val="00455510"/>
    <w:rsid w:val="00456A5D"/>
    <w:rsid w:val="00472752"/>
    <w:rsid w:val="0047306D"/>
    <w:rsid w:val="00473E1C"/>
    <w:rsid w:val="0048283A"/>
    <w:rsid w:val="00482D4C"/>
    <w:rsid w:val="0049316B"/>
    <w:rsid w:val="00493A57"/>
    <w:rsid w:val="004C1095"/>
    <w:rsid w:val="004C2DAD"/>
    <w:rsid w:val="004C64DA"/>
    <w:rsid w:val="004D2D08"/>
    <w:rsid w:val="004D4A4F"/>
    <w:rsid w:val="004D5C8C"/>
    <w:rsid w:val="004E0C5A"/>
    <w:rsid w:val="004E133C"/>
    <w:rsid w:val="004E2BE1"/>
    <w:rsid w:val="004E35F1"/>
    <w:rsid w:val="004E3F8E"/>
    <w:rsid w:val="004F664D"/>
    <w:rsid w:val="00511F52"/>
    <w:rsid w:val="00513853"/>
    <w:rsid w:val="00521092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6859"/>
    <w:rsid w:val="005C6D1E"/>
    <w:rsid w:val="005D783F"/>
    <w:rsid w:val="005E2B7E"/>
    <w:rsid w:val="005F18A3"/>
    <w:rsid w:val="00604177"/>
    <w:rsid w:val="006137EC"/>
    <w:rsid w:val="006346FE"/>
    <w:rsid w:val="00637544"/>
    <w:rsid w:val="006402D4"/>
    <w:rsid w:val="00641CF6"/>
    <w:rsid w:val="00645B93"/>
    <w:rsid w:val="00652165"/>
    <w:rsid w:val="00654735"/>
    <w:rsid w:val="006556DE"/>
    <w:rsid w:val="006565A0"/>
    <w:rsid w:val="0065752A"/>
    <w:rsid w:val="006579DD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7676"/>
    <w:rsid w:val="006F103C"/>
    <w:rsid w:val="006F25B7"/>
    <w:rsid w:val="007052C4"/>
    <w:rsid w:val="007055E0"/>
    <w:rsid w:val="0071294C"/>
    <w:rsid w:val="00724E3B"/>
    <w:rsid w:val="00731E5D"/>
    <w:rsid w:val="00745D4B"/>
    <w:rsid w:val="00746865"/>
    <w:rsid w:val="007548F3"/>
    <w:rsid w:val="007574EC"/>
    <w:rsid w:val="0077071A"/>
    <w:rsid w:val="00777388"/>
    <w:rsid w:val="00790E8C"/>
    <w:rsid w:val="007A4E1D"/>
    <w:rsid w:val="007B0FBB"/>
    <w:rsid w:val="007B3E0E"/>
    <w:rsid w:val="007C5839"/>
    <w:rsid w:val="007D4222"/>
    <w:rsid w:val="007D61A8"/>
    <w:rsid w:val="007F48D4"/>
    <w:rsid w:val="00802635"/>
    <w:rsid w:val="00804C75"/>
    <w:rsid w:val="00806B1B"/>
    <w:rsid w:val="00812AB8"/>
    <w:rsid w:val="00813003"/>
    <w:rsid w:val="00817D9F"/>
    <w:rsid w:val="00832FA5"/>
    <w:rsid w:val="008373A7"/>
    <w:rsid w:val="00851B3E"/>
    <w:rsid w:val="00854994"/>
    <w:rsid w:val="00860BC3"/>
    <w:rsid w:val="00873D1A"/>
    <w:rsid w:val="00875BE8"/>
    <w:rsid w:val="00877B88"/>
    <w:rsid w:val="0088113B"/>
    <w:rsid w:val="008A0177"/>
    <w:rsid w:val="008D2A6A"/>
    <w:rsid w:val="008D58EC"/>
    <w:rsid w:val="008E74F7"/>
    <w:rsid w:val="008F7754"/>
    <w:rsid w:val="0090117D"/>
    <w:rsid w:val="009055DD"/>
    <w:rsid w:val="00906DD9"/>
    <w:rsid w:val="009114D8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25B1"/>
    <w:rsid w:val="009759E2"/>
    <w:rsid w:val="00985F44"/>
    <w:rsid w:val="00987081"/>
    <w:rsid w:val="00992603"/>
    <w:rsid w:val="0099474A"/>
    <w:rsid w:val="009A0E7C"/>
    <w:rsid w:val="009A3CBD"/>
    <w:rsid w:val="009B2183"/>
    <w:rsid w:val="009B4EE3"/>
    <w:rsid w:val="009C041E"/>
    <w:rsid w:val="009C2062"/>
    <w:rsid w:val="009C7B9A"/>
    <w:rsid w:val="009D21B9"/>
    <w:rsid w:val="009E4241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44EFB"/>
    <w:rsid w:val="00A60320"/>
    <w:rsid w:val="00A64A33"/>
    <w:rsid w:val="00A72FC5"/>
    <w:rsid w:val="00A730E3"/>
    <w:rsid w:val="00A77CF6"/>
    <w:rsid w:val="00A84BA8"/>
    <w:rsid w:val="00A91283"/>
    <w:rsid w:val="00AA132F"/>
    <w:rsid w:val="00AB3338"/>
    <w:rsid w:val="00AB5DC9"/>
    <w:rsid w:val="00AB7AC0"/>
    <w:rsid w:val="00AC5EF4"/>
    <w:rsid w:val="00AC63FC"/>
    <w:rsid w:val="00AD4F04"/>
    <w:rsid w:val="00AE11E8"/>
    <w:rsid w:val="00B00969"/>
    <w:rsid w:val="00B07A3B"/>
    <w:rsid w:val="00B13941"/>
    <w:rsid w:val="00B157A9"/>
    <w:rsid w:val="00B340A8"/>
    <w:rsid w:val="00B40DA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0CF6"/>
    <w:rsid w:val="00B87BC5"/>
    <w:rsid w:val="00BC6DA7"/>
    <w:rsid w:val="00BD13EE"/>
    <w:rsid w:val="00BD4346"/>
    <w:rsid w:val="00BE051D"/>
    <w:rsid w:val="00BE4FB3"/>
    <w:rsid w:val="00BE756D"/>
    <w:rsid w:val="00BF2674"/>
    <w:rsid w:val="00C00F3F"/>
    <w:rsid w:val="00C035C7"/>
    <w:rsid w:val="00C03A2B"/>
    <w:rsid w:val="00C12062"/>
    <w:rsid w:val="00C22DAB"/>
    <w:rsid w:val="00C34F4C"/>
    <w:rsid w:val="00C602B2"/>
    <w:rsid w:val="00C64789"/>
    <w:rsid w:val="00C70C90"/>
    <w:rsid w:val="00C7374B"/>
    <w:rsid w:val="00C8109F"/>
    <w:rsid w:val="00C82679"/>
    <w:rsid w:val="00C836F3"/>
    <w:rsid w:val="00C97B11"/>
    <w:rsid w:val="00CB039A"/>
    <w:rsid w:val="00CB5DE5"/>
    <w:rsid w:val="00CC0C58"/>
    <w:rsid w:val="00CC29BF"/>
    <w:rsid w:val="00CD515D"/>
    <w:rsid w:val="00CD63B8"/>
    <w:rsid w:val="00CD7F92"/>
    <w:rsid w:val="00CE10F2"/>
    <w:rsid w:val="00CE27C1"/>
    <w:rsid w:val="00CE4904"/>
    <w:rsid w:val="00CF22F6"/>
    <w:rsid w:val="00CF6830"/>
    <w:rsid w:val="00CF771C"/>
    <w:rsid w:val="00D00EF4"/>
    <w:rsid w:val="00D07AEE"/>
    <w:rsid w:val="00D103FE"/>
    <w:rsid w:val="00D10BFA"/>
    <w:rsid w:val="00D10F00"/>
    <w:rsid w:val="00D150D8"/>
    <w:rsid w:val="00D1720F"/>
    <w:rsid w:val="00D30007"/>
    <w:rsid w:val="00D300CE"/>
    <w:rsid w:val="00D37C1A"/>
    <w:rsid w:val="00D406D6"/>
    <w:rsid w:val="00D4517A"/>
    <w:rsid w:val="00D45AF7"/>
    <w:rsid w:val="00D466AF"/>
    <w:rsid w:val="00D47642"/>
    <w:rsid w:val="00D5491E"/>
    <w:rsid w:val="00D712A3"/>
    <w:rsid w:val="00D95C4C"/>
    <w:rsid w:val="00DA117F"/>
    <w:rsid w:val="00DA17FB"/>
    <w:rsid w:val="00DB7EBA"/>
    <w:rsid w:val="00DC058D"/>
    <w:rsid w:val="00DC1E10"/>
    <w:rsid w:val="00DC2504"/>
    <w:rsid w:val="00DC267B"/>
    <w:rsid w:val="00DC311D"/>
    <w:rsid w:val="00DC6FE8"/>
    <w:rsid w:val="00DC7C84"/>
    <w:rsid w:val="00DC7D3A"/>
    <w:rsid w:val="00DD2CF9"/>
    <w:rsid w:val="00DE2882"/>
    <w:rsid w:val="00DE46DB"/>
    <w:rsid w:val="00DE66F3"/>
    <w:rsid w:val="00DF0865"/>
    <w:rsid w:val="00DF307B"/>
    <w:rsid w:val="00E20A77"/>
    <w:rsid w:val="00E22F06"/>
    <w:rsid w:val="00E24673"/>
    <w:rsid w:val="00E24898"/>
    <w:rsid w:val="00E355EE"/>
    <w:rsid w:val="00E44C46"/>
    <w:rsid w:val="00E662CA"/>
    <w:rsid w:val="00E770D5"/>
    <w:rsid w:val="00E8076C"/>
    <w:rsid w:val="00E83142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EF5A78"/>
    <w:rsid w:val="00F0035C"/>
    <w:rsid w:val="00F0293A"/>
    <w:rsid w:val="00F04E9E"/>
    <w:rsid w:val="00F10CF8"/>
    <w:rsid w:val="00F10FAD"/>
    <w:rsid w:val="00F146E3"/>
    <w:rsid w:val="00F22F5E"/>
    <w:rsid w:val="00F25BCF"/>
    <w:rsid w:val="00F3061E"/>
    <w:rsid w:val="00F33230"/>
    <w:rsid w:val="00F3359E"/>
    <w:rsid w:val="00F35094"/>
    <w:rsid w:val="00F50267"/>
    <w:rsid w:val="00F56A75"/>
    <w:rsid w:val="00F60B45"/>
    <w:rsid w:val="00F64FB6"/>
    <w:rsid w:val="00F95E8D"/>
    <w:rsid w:val="00FA1A9D"/>
    <w:rsid w:val="00FA532D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B7AC0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villa63@midwestern.ed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monas@midwestern.ed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thang@midwestern.edu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jove.com/account/file-uploader?src=18753888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sthang@midwestern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E9E6354E8874D9DBDB0A9C3A4C7E5" ma:contentTypeVersion="6" ma:contentTypeDescription="Create a new document." ma:contentTypeScope="" ma:versionID="239026f4e1fde489d79f58931b4ccc86">
  <xsd:schema xmlns:xsd="http://www.w3.org/2001/XMLSchema" xmlns:xs="http://www.w3.org/2001/XMLSchema" xmlns:p="http://schemas.microsoft.com/office/2006/metadata/properties" xmlns:ns3="fb67cfae-f835-481a-a8fd-1e51fd6eb698" targetNamespace="http://schemas.microsoft.com/office/2006/metadata/properties" ma:root="true" ma:fieldsID="0a039de01616ac43eff9bbb2f917eeae" ns3:_="">
    <xsd:import namespace="fb67cfae-f835-481a-a8fd-1e51fd6eb6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7cfae-f835-481a-a8fd-1e51fd6eb6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714830-132C-4AB4-8BB1-00C190C6A3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E8202D-5070-4695-99A9-68234124C4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67cfae-f835-481a-a8fd-1e51fd6eb6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764748-841C-421F-B7F0-04C9247121C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1634</Words>
  <Characters>9315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10928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Anastasia Gomez</cp:lastModifiedBy>
  <cp:revision>5</cp:revision>
  <cp:lastPrinted>2020-10-07T19:02:00Z</cp:lastPrinted>
  <dcterms:created xsi:type="dcterms:W3CDTF">2020-11-06T14:31:00Z</dcterms:created>
  <dcterms:modified xsi:type="dcterms:W3CDTF">2020-11-20T15:10:00Z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0x010100766E9E6354E8874D9DBDB0A9C3A4C7E5</vt:lpwstr>
  </property>
</Properties>
</file>