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55E559E0" w:rsidR="003A49C2" w:rsidRPr="00B07A3B" w:rsidRDefault="00B702F7" w:rsidP="009A0E7C">
      <w:pPr>
        <w:pStyle w:val="BodyText"/>
        <w:outlineLvl w:val="0"/>
        <w:rPr>
          <w:rFonts w:asciiTheme="minorHAnsi" w:hAnsiTheme="minorHAnsi" w:cstheme="minorHAnsi"/>
          <w:b/>
          <w:i w:val="0"/>
          <w:sz w:val="22"/>
          <w:szCs w:val="22"/>
        </w:rPr>
      </w:pPr>
      <w:r>
        <w:rPr>
          <w:rFonts w:asciiTheme="minorHAnsi" w:hAnsiTheme="minorHAnsi" w:cstheme="minorHAnsi"/>
          <w:b/>
          <w:i w:val="0"/>
          <w:sz w:val="22"/>
          <w:szCs w:val="22"/>
        </w:rPr>
        <w:t xml:space="preserve"> </w:t>
      </w:r>
    </w:p>
    <w:p w14:paraId="2D8055D2" w14:textId="7BDC77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342B5">
        <w:rPr>
          <w:rFonts w:asciiTheme="minorHAnsi" w:eastAsia="Times New Roman" w:hAnsiTheme="minorHAnsi" w:cstheme="minorHAnsi"/>
          <w:b/>
          <w:szCs w:val="24"/>
        </w:rPr>
        <w:t>61482</w:t>
      </w:r>
    </w:p>
    <w:p w14:paraId="2F6924E5" w14:textId="23E20460"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766DD1">
        <w:rPr>
          <w:rFonts w:asciiTheme="minorHAnsi" w:eastAsia="Times New Roman" w:hAnsiTheme="minorHAnsi" w:cstheme="minorHAnsi"/>
          <w:b/>
          <w:szCs w:val="24"/>
        </w:rPr>
        <w:t xml:space="preserve"> </w:t>
      </w:r>
    </w:p>
    <w:p w14:paraId="6FB9233B" w14:textId="71821AF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11" w:history="1">
        <w:r w:rsidR="008342B5" w:rsidRPr="008342B5">
          <w:rPr>
            <w:rStyle w:val="Hyperlink"/>
            <w:rFonts w:asciiTheme="minorHAnsi" w:hAnsiTheme="minorHAnsi" w:cstheme="minorHAnsi"/>
          </w:rPr>
          <w:t>https://www.jove.com/account/file-uploader?src=18752058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B85D59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342B5" w:rsidRPr="008342B5">
        <w:rPr>
          <w:rStyle w:val="ArticleTitle"/>
          <w:rFonts w:cstheme="minorHAnsi"/>
        </w:rPr>
        <w:t>Oxygen-Induced Retinopathy Model for Ischemic Retinal Diseases in Rodents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8610A67" w:rsidR="00EC3C46" w:rsidRPr="00B61EC5" w:rsidRDefault="00EC3C46" w:rsidP="00EC3C46">
      <w:pPr>
        <w:outlineLvl w:val="0"/>
        <w:rPr>
          <w:rFonts w:asciiTheme="minorHAnsi" w:eastAsia="Times New Roman" w:hAnsiTheme="minorHAnsi" w:cstheme="minorHAnsi"/>
          <w:b/>
          <w:sz w:val="28"/>
          <w:szCs w:val="28"/>
          <w:lang w:val="fi-FI"/>
        </w:rPr>
      </w:pPr>
      <w:r w:rsidRPr="00B61EC5">
        <w:rPr>
          <w:rFonts w:asciiTheme="minorHAnsi" w:eastAsia="Times New Roman" w:hAnsiTheme="minorHAnsi" w:cstheme="minorHAnsi"/>
          <w:b/>
          <w:sz w:val="28"/>
          <w:szCs w:val="28"/>
          <w:lang w:val="fi-FI"/>
        </w:rPr>
        <w:t xml:space="preserve">Authors and Affiliations: </w:t>
      </w:r>
    </w:p>
    <w:p w14:paraId="1DD902F0" w14:textId="74CE63F6" w:rsidR="008342B5" w:rsidRPr="00B61EC5" w:rsidRDefault="008342B5" w:rsidP="00EC3C46">
      <w:pPr>
        <w:outlineLvl w:val="0"/>
        <w:rPr>
          <w:rFonts w:asciiTheme="minorHAnsi" w:eastAsia="Times New Roman" w:hAnsiTheme="minorHAnsi" w:cstheme="minorHAnsi"/>
          <w:b/>
          <w:sz w:val="28"/>
          <w:szCs w:val="28"/>
          <w:lang w:val="fi-FI"/>
        </w:rPr>
      </w:pPr>
    </w:p>
    <w:p w14:paraId="570EBA4D" w14:textId="77777777" w:rsidR="008342B5" w:rsidRPr="00B61EC5" w:rsidRDefault="008342B5" w:rsidP="008342B5">
      <w:pPr>
        <w:pStyle w:val="ActaBodyText2"/>
        <w:spacing w:line="240" w:lineRule="auto"/>
        <w:ind w:firstLine="0"/>
        <w:rPr>
          <w:rFonts w:asciiTheme="minorHAnsi" w:hAnsiTheme="minorHAnsi" w:cs="Times New Roman"/>
          <w:sz w:val="24"/>
          <w:szCs w:val="24"/>
          <w:vertAlign w:val="superscript"/>
        </w:rPr>
      </w:pPr>
      <w:r w:rsidRPr="00B61EC5">
        <w:rPr>
          <w:rFonts w:asciiTheme="minorHAnsi" w:hAnsiTheme="minorHAnsi" w:cs="Times New Roman"/>
          <w:sz w:val="24"/>
          <w:szCs w:val="24"/>
        </w:rPr>
        <w:t>Maria Vähätupa</w:t>
      </w:r>
      <w:r w:rsidRPr="00B61EC5">
        <w:rPr>
          <w:rFonts w:asciiTheme="minorHAnsi" w:hAnsiTheme="minorHAnsi" w:cs="Times New Roman"/>
          <w:sz w:val="24"/>
          <w:szCs w:val="24"/>
          <w:vertAlign w:val="superscript"/>
        </w:rPr>
        <w:t>1,2</w:t>
      </w:r>
      <w:r w:rsidRPr="00B61EC5">
        <w:rPr>
          <w:rFonts w:asciiTheme="minorHAnsi" w:hAnsiTheme="minorHAnsi" w:cs="Times New Roman"/>
          <w:sz w:val="24"/>
          <w:szCs w:val="24"/>
        </w:rPr>
        <w:t>, Niina Jääskeläinen</w:t>
      </w:r>
      <w:r w:rsidRPr="00B61EC5">
        <w:rPr>
          <w:rFonts w:asciiTheme="minorHAnsi" w:hAnsiTheme="minorHAnsi" w:cs="Times New Roman"/>
          <w:sz w:val="24"/>
          <w:szCs w:val="24"/>
          <w:vertAlign w:val="superscript"/>
        </w:rPr>
        <w:t>2</w:t>
      </w:r>
      <w:r w:rsidRPr="00B61EC5">
        <w:rPr>
          <w:rFonts w:asciiTheme="minorHAnsi" w:hAnsiTheme="minorHAnsi" w:cs="Times New Roman"/>
          <w:sz w:val="24"/>
          <w:szCs w:val="24"/>
        </w:rPr>
        <w:t>, Marc Cerrada-Gimenez</w:t>
      </w:r>
      <w:r w:rsidRPr="00B61EC5">
        <w:rPr>
          <w:rFonts w:asciiTheme="minorHAnsi" w:hAnsiTheme="minorHAnsi" w:cs="Times New Roman"/>
          <w:sz w:val="24"/>
          <w:szCs w:val="24"/>
          <w:vertAlign w:val="superscript"/>
        </w:rPr>
        <w:t>2</w:t>
      </w:r>
      <w:r w:rsidRPr="00B61EC5">
        <w:rPr>
          <w:rFonts w:asciiTheme="minorHAnsi" w:hAnsiTheme="minorHAnsi" w:cs="Times New Roman"/>
          <w:sz w:val="24"/>
          <w:szCs w:val="24"/>
        </w:rPr>
        <w:t>, Rubina Thapa</w:t>
      </w:r>
      <w:r w:rsidRPr="00B61EC5">
        <w:rPr>
          <w:rFonts w:asciiTheme="minorHAnsi" w:hAnsiTheme="minorHAnsi" w:cs="Times New Roman"/>
          <w:sz w:val="24"/>
          <w:szCs w:val="24"/>
          <w:vertAlign w:val="superscript"/>
        </w:rPr>
        <w:t>2</w:t>
      </w:r>
      <w:r w:rsidRPr="00B61EC5">
        <w:rPr>
          <w:rFonts w:asciiTheme="minorHAnsi" w:hAnsiTheme="minorHAnsi" w:cs="Times New Roman"/>
          <w:sz w:val="24"/>
          <w:szCs w:val="24"/>
        </w:rPr>
        <w:t>, Tero A.H. Järvinen</w:t>
      </w:r>
      <w:r w:rsidRPr="00B61EC5">
        <w:rPr>
          <w:rFonts w:asciiTheme="minorHAnsi" w:hAnsiTheme="minorHAnsi" w:cs="Times New Roman"/>
          <w:sz w:val="24"/>
          <w:szCs w:val="24"/>
          <w:vertAlign w:val="superscript"/>
        </w:rPr>
        <w:t>1</w:t>
      </w:r>
      <w:r w:rsidRPr="00B61EC5">
        <w:rPr>
          <w:rFonts w:asciiTheme="minorHAnsi" w:hAnsiTheme="minorHAnsi" w:cs="Times New Roman"/>
          <w:sz w:val="24"/>
          <w:szCs w:val="24"/>
        </w:rPr>
        <w:t>, Giedrius Kalesnykas</w:t>
      </w:r>
      <w:r w:rsidRPr="00B61EC5">
        <w:rPr>
          <w:rFonts w:asciiTheme="minorHAnsi" w:hAnsiTheme="minorHAnsi" w:cs="Times New Roman"/>
          <w:sz w:val="24"/>
          <w:szCs w:val="24"/>
          <w:vertAlign w:val="superscript"/>
        </w:rPr>
        <w:t>2</w:t>
      </w:r>
      <w:r w:rsidRPr="00B61EC5">
        <w:rPr>
          <w:rFonts w:asciiTheme="minorHAnsi" w:hAnsiTheme="minorHAnsi" w:cs="Times New Roman"/>
          <w:sz w:val="24"/>
          <w:szCs w:val="24"/>
        </w:rPr>
        <w:t>, Hannele Uusitalo-Järvinen</w:t>
      </w:r>
      <w:r w:rsidRPr="00B61EC5">
        <w:rPr>
          <w:rFonts w:asciiTheme="minorHAnsi" w:hAnsiTheme="minorHAnsi" w:cs="Times New Roman"/>
          <w:sz w:val="24"/>
          <w:szCs w:val="24"/>
          <w:vertAlign w:val="superscript"/>
        </w:rPr>
        <w:t>1,3</w:t>
      </w:r>
    </w:p>
    <w:p w14:paraId="6B0DF7FB" w14:textId="77777777" w:rsidR="008342B5" w:rsidRPr="00B61EC5" w:rsidRDefault="008342B5" w:rsidP="008342B5">
      <w:pPr>
        <w:rPr>
          <w:vertAlign w:val="superscript"/>
          <w:lang w:val="fi-FI"/>
        </w:rPr>
      </w:pPr>
    </w:p>
    <w:p w14:paraId="11EF5A7D" w14:textId="77777777" w:rsidR="008342B5" w:rsidRPr="008B03AC" w:rsidRDefault="008342B5" w:rsidP="008342B5">
      <w:r w:rsidRPr="008B03AC">
        <w:rPr>
          <w:vertAlign w:val="superscript"/>
        </w:rPr>
        <w:t>1</w:t>
      </w:r>
      <w:r w:rsidRPr="008B03AC">
        <w:t>Faculty of Medicine and Health Technology, Tampere University &amp; Tampere University Hospital, Tampere, Finland</w:t>
      </w:r>
    </w:p>
    <w:p w14:paraId="266F1C18" w14:textId="77777777" w:rsidR="008342B5" w:rsidRPr="008B03AC" w:rsidRDefault="008342B5" w:rsidP="008342B5">
      <w:r w:rsidRPr="008B03AC">
        <w:rPr>
          <w:vertAlign w:val="superscript"/>
        </w:rPr>
        <w:t>2</w:t>
      </w:r>
      <w:r w:rsidRPr="008B03AC">
        <w:t>Experimentica Ltd, Kuopio, Finland</w:t>
      </w:r>
    </w:p>
    <w:p w14:paraId="2CDDC62F" w14:textId="0F957E6B" w:rsidR="008342B5" w:rsidRPr="00B07A3B" w:rsidRDefault="008342B5" w:rsidP="008342B5">
      <w:pPr>
        <w:outlineLvl w:val="0"/>
        <w:rPr>
          <w:rFonts w:asciiTheme="minorHAnsi" w:eastAsia="Times New Roman" w:hAnsiTheme="minorHAnsi" w:cstheme="minorHAnsi"/>
          <w:b/>
          <w:sz w:val="28"/>
          <w:szCs w:val="28"/>
        </w:rPr>
      </w:pPr>
      <w:r w:rsidRPr="008B03AC">
        <w:rPr>
          <w:vertAlign w:val="superscript"/>
        </w:rPr>
        <w:t>3</w:t>
      </w:r>
      <w:r w:rsidRPr="008B03AC">
        <w:t>Eye Centre, Tampere University Hospital, Tampere, Finland</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15F4DFBA" w:rsidR="004E0C5A" w:rsidRPr="00B61EC5" w:rsidRDefault="008342B5" w:rsidP="004E0C5A">
      <w:pPr>
        <w:outlineLvl w:val="0"/>
        <w:rPr>
          <w:rFonts w:asciiTheme="minorHAnsi" w:eastAsia="Times New Roman" w:hAnsiTheme="minorHAnsi" w:cstheme="minorHAnsi"/>
          <w:szCs w:val="24"/>
          <w:lang w:val="en-GB"/>
        </w:rPr>
      </w:pPr>
      <w:r w:rsidRPr="00B61EC5">
        <w:rPr>
          <w:lang w:val="en-GB"/>
        </w:rPr>
        <w:t>Hannele Uusitalo-Järvinen</w:t>
      </w:r>
      <w:r w:rsidRPr="00B61EC5">
        <w:rPr>
          <w:lang w:val="en-GB"/>
        </w:rPr>
        <w:tab/>
        <w:t>(hanne</w:t>
      </w:r>
      <w:r w:rsidR="00FC759F" w:rsidRPr="00B61EC5">
        <w:rPr>
          <w:lang w:val="en-GB"/>
        </w:rPr>
        <w:t>le</w:t>
      </w:r>
      <w:r w:rsidRPr="00B61EC5">
        <w:rPr>
          <w:lang w:val="en-GB"/>
        </w:rPr>
        <w:t>.uusitalo-jarvinen@tuni.fi)</w:t>
      </w:r>
    </w:p>
    <w:p w14:paraId="70F01FA7" w14:textId="77777777" w:rsidR="008342B5" w:rsidRPr="00B61EC5" w:rsidRDefault="008342B5" w:rsidP="004E0C5A">
      <w:pPr>
        <w:outlineLvl w:val="0"/>
        <w:rPr>
          <w:rFonts w:asciiTheme="minorHAnsi" w:eastAsia="Times New Roman" w:hAnsiTheme="minorHAnsi" w:cstheme="minorHAnsi"/>
          <w:szCs w:val="24"/>
          <w:lang w:val="en-GB"/>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CF3BAA5" w14:textId="52C4FE27" w:rsidR="008342B5" w:rsidRPr="001763AA" w:rsidRDefault="008342B5" w:rsidP="008342B5">
      <w:r w:rsidRPr="001763AA">
        <w:t xml:space="preserve"> maria.vahatupa@tuni.fi</w:t>
      </w:r>
    </w:p>
    <w:p w14:paraId="7D4C106C" w14:textId="0E04372A" w:rsidR="008342B5" w:rsidRPr="001763AA" w:rsidRDefault="008342B5" w:rsidP="008342B5">
      <w:r w:rsidRPr="001763AA">
        <w:rPr>
          <w:rFonts w:asciiTheme="minorHAnsi" w:hAnsiTheme="minorHAnsi"/>
        </w:rPr>
        <w:t>niina.jaaskelainen@experimentica.com</w:t>
      </w:r>
    </w:p>
    <w:p w14:paraId="6A1F002F" w14:textId="40E4364E" w:rsidR="008342B5" w:rsidRPr="001763AA" w:rsidRDefault="008342B5" w:rsidP="008342B5">
      <w:pPr>
        <w:rPr>
          <w:rFonts w:asciiTheme="minorHAnsi" w:hAnsiTheme="minorHAnsi"/>
        </w:rPr>
      </w:pPr>
      <w:r w:rsidRPr="001763AA">
        <w:rPr>
          <w:rFonts w:asciiTheme="minorHAnsi" w:hAnsiTheme="minorHAnsi"/>
        </w:rPr>
        <w:t xml:space="preserve"> marc@experimentica.com</w:t>
      </w:r>
    </w:p>
    <w:p w14:paraId="4256FC24" w14:textId="6D250957" w:rsidR="008342B5" w:rsidRPr="001763AA" w:rsidRDefault="008342B5" w:rsidP="008342B5">
      <w:pPr>
        <w:rPr>
          <w:rFonts w:asciiTheme="minorHAnsi" w:hAnsiTheme="minorHAnsi"/>
        </w:rPr>
      </w:pPr>
      <w:r w:rsidRPr="001763AA">
        <w:rPr>
          <w:rFonts w:asciiTheme="minorHAnsi" w:hAnsiTheme="minorHAnsi"/>
        </w:rPr>
        <w:t xml:space="preserve"> rubina.thapa@experimentica.com</w:t>
      </w:r>
    </w:p>
    <w:p w14:paraId="1E13CE97" w14:textId="6885B95D" w:rsidR="008342B5" w:rsidRPr="00FC759F" w:rsidRDefault="008342B5" w:rsidP="008342B5">
      <w:pPr>
        <w:rPr>
          <w:rFonts w:asciiTheme="minorHAnsi" w:hAnsiTheme="minorHAnsi"/>
        </w:rPr>
      </w:pPr>
      <w:r w:rsidRPr="00FC759F">
        <w:rPr>
          <w:rFonts w:asciiTheme="minorHAnsi" w:hAnsiTheme="minorHAnsi"/>
        </w:rPr>
        <w:t xml:space="preserve"> tero.jarvinen@tuni.fi</w:t>
      </w:r>
    </w:p>
    <w:p w14:paraId="6F84F159" w14:textId="374211D5" w:rsidR="003B5E26" w:rsidRPr="00FC759F" w:rsidRDefault="008342B5" w:rsidP="008342B5">
      <w:pPr>
        <w:outlineLvl w:val="0"/>
        <w:rPr>
          <w:rFonts w:asciiTheme="minorHAnsi" w:hAnsiTheme="minorHAnsi"/>
        </w:rPr>
      </w:pPr>
      <w:r w:rsidRPr="00FC759F">
        <w:rPr>
          <w:rFonts w:asciiTheme="minorHAnsi" w:hAnsiTheme="minorHAnsi"/>
        </w:rPr>
        <w:t xml:space="preserve"> </w:t>
      </w:r>
      <w:hyperlink r:id="rId12" w:history="1">
        <w:r w:rsidRPr="00FC759F">
          <w:rPr>
            <w:rStyle w:val="Hyperlink"/>
            <w:rFonts w:asciiTheme="minorHAnsi" w:hAnsiTheme="minorHAnsi"/>
          </w:rPr>
          <w:t>giedrius.kalesnykas@experimentica.com</w:t>
        </w:r>
      </w:hyperlink>
    </w:p>
    <w:p w14:paraId="303077F4" w14:textId="6E60E2CA" w:rsidR="008342B5" w:rsidRPr="00E567B5" w:rsidRDefault="008342B5" w:rsidP="008342B5">
      <w:pPr>
        <w:outlineLvl w:val="0"/>
        <w:rPr>
          <w:rFonts w:asciiTheme="minorHAnsi" w:hAnsiTheme="minorHAnsi" w:cstheme="minorHAnsi"/>
          <w:b/>
          <w:sz w:val="22"/>
          <w:szCs w:val="22"/>
        </w:rPr>
      </w:pPr>
      <w:r w:rsidRPr="00E567B5">
        <w:t>hanne</w:t>
      </w:r>
      <w:r w:rsidR="00FC759F">
        <w:t>le</w:t>
      </w:r>
      <w:r w:rsidRPr="00E567B5">
        <w:t>.uusitalo-jarvinen@tuni.fi</w:t>
      </w:r>
    </w:p>
    <w:p w14:paraId="5A2BE33C" w14:textId="77777777" w:rsidR="001E230F" w:rsidRPr="00E567B5" w:rsidRDefault="001E230F" w:rsidP="009A0E7C">
      <w:pPr>
        <w:outlineLvl w:val="0"/>
        <w:rPr>
          <w:rFonts w:asciiTheme="minorHAnsi" w:hAnsiTheme="minorHAnsi" w:cstheme="minorHAnsi"/>
          <w:b/>
          <w:sz w:val="22"/>
          <w:szCs w:val="22"/>
        </w:rPr>
      </w:pPr>
    </w:p>
    <w:p w14:paraId="60B95108" w14:textId="77777777" w:rsidR="00C70C90" w:rsidRPr="00E567B5" w:rsidRDefault="00C70C90">
      <w:pPr>
        <w:rPr>
          <w:rFonts w:asciiTheme="minorHAnsi" w:hAnsiTheme="minorHAnsi" w:cstheme="minorHAnsi"/>
          <w:b/>
          <w:sz w:val="22"/>
          <w:szCs w:val="22"/>
        </w:rPr>
      </w:pPr>
      <w:r w:rsidRPr="00E567B5">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18F1ED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B9444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r w:rsidR="00B94442">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8D2997D" w14:textId="7741DED1" w:rsidR="00673750" w:rsidRPr="00DB358F" w:rsidRDefault="006D0B62" w:rsidP="00DB358F">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A5B3771" w14:textId="1BFF0447" w:rsidR="00673750" w:rsidRDefault="00673750" w:rsidP="00DB358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D0B62">
        <w:rPr>
          <w:rFonts w:asciiTheme="minorHAnsi" w:eastAsia="Times New Roman" w:hAnsiTheme="minorHAnsi" w:cstheme="minorHAnsi"/>
          <w:b/>
          <w:bCs/>
          <w:szCs w:val="24"/>
        </w:rPr>
        <w:t>Yes</w:t>
      </w:r>
      <w:r w:rsidR="00DB358F">
        <w:rPr>
          <w:rFonts w:asciiTheme="minorHAnsi" w:eastAsia="Times New Roman" w:hAnsiTheme="minorHAnsi" w:cstheme="minorHAnsi"/>
          <w:szCs w:val="24"/>
        </w:rPr>
        <w:t xml:space="preserve">, all done </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723C436" w14:textId="11671CDD" w:rsidR="00673750" w:rsidRPr="00DB358F" w:rsidRDefault="002833DE" w:rsidP="00DB358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D0B62" w:rsidRPr="00DB358F">
            <w:rPr>
              <w:rFonts w:ascii="MS Gothic" w:eastAsia="MS Gothic" w:hAnsi="MS Gothic" w:cstheme="minorHAnsi" w:hint="eastAsia"/>
              <w:color w:val="000000"/>
              <w:szCs w:val="24"/>
            </w:rPr>
            <w:t>☒</w:t>
          </w:r>
        </w:sdtContent>
      </w:sdt>
      <w:r w:rsidR="00673750" w:rsidRPr="00DB358F">
        <w:rPr>
          <w:rFonts w:eastAsia="Times New Roman" w:cs="Calibri"/>
          <w:i/>
          <w:iCs/>
          <w:color w:val="222222"/>
          <w:szCs w:val="24"/>
        </w:rPr>
        <w:t> </w:t>
      </w:r>
      <w:r w:rsidR="00673750" w:rsidRPr="00DB358F">
        <w:rPr>
          <w:rFonts w:eastAsia="Times New Roman" w:cs="Calibri"/>
          <w:i/>
          <w:iCs/>
          <w:color w:val="222222"/>
          <w:szCs w:val="24"/>
        </w:rPr>
        <w:tab/>
      </w:r>
      <w:r w:rsidR="00673750" w:rsidRPr="00DB358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322B3EEF" w14:textId="5DB2CA4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D0B62">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1C7E92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652CB">
        <w:rPr>
          <w:rFonts w:asciiTheme="minorHAnsi" w:hAnsiTheme="minorHAnsi" w:cstheme="minorHAnsi"/>
          <w:bCs/>
          <w:sz w:val="22"/>
          <w:szCs w:val="22"/>
        </w:rPr>
        <w:t>19</w:t>
      </w:r>
    </w:p>
    <w:p w14:paraId="5AAC9C6C" w14:textId="380660D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652CB">
        <w:rPr>
          <w:rFonts w:asciiTheme="minorHAnsi" w:hAnsiTheme="minorHAnsi" w:cstheme="minorHAnsi"/>
          <w:bCs/>
          <w:sz w:val="22"/>
          <w:szCs w:val="22"/>
        </w:rPr>
        <w:t>48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B358F">
      <w:pPr>
        <w:spacing w:line="360" w:lineRule="auto"/>
        <w:contextualSpacing/>
        <w:outlineLvl w:val="0"/>
        <w:rPr>
          <w:rFonts w:asciiTheme="minorHAnsi" w:hAnsiTheme="minorHAnsi" w:cstheme="minorHAnsi"/>
          <w:sz w:val="22"/>
          <w:szCs w:val="22"/>
        </w:rPr>
      </w:pPr>
    </w:p>
    <w:p w14:paraId="16F3E485" w14:textId="754D40B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7146E80" w:rsidR="007D61A8" w:rsidRPr="00AD08B3" w:rsidRDefault="002E68F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Maria Vähätupa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D0B62">
        <w:rPr>
          <w:rFonts w:asciiTheme="minorHAnsi" w:hAnsiTheme="minorHAnsi" w:cstheme="minorHAnsi"/>
        </w:rPr>
        <w:t xml:space="preserve">After </w:t>
      </w:r>
      <w:r w:rsidR="00052953">
        <w:rPr>
          <w:rFonts w:asciiTheme="minorHAnsi" w:hAnsiTheme="minorHAnsi" w:cstheme="minorHAnsi"/>
        </w:rPr>
        <w:t>its</w:t>
      </w:r>
      <w:r w:rsidR="006D0B62">
        <w:rPr>
          <w:rFonts w:asciiTheme="minorHAnsi" w:hAnsiTheme="minorHAnsi" w:cstheme="minorHAnsi"/>
        </w:rPr>
        <w:t xml:space="preserve"> development, the</w:t>
      </w:r>
      <w:r w:rsidR="00D71876">
        <w:rPr>
          <w:rFonts w:asciiTheme="minorHAnsi" w:hAnsiTheme="minorHAnsi" w:cstheme="minorHAnsi"/>
        </w:rPr>
        <w:t xml:space="preserve"> oxygen-induced retinopathy</w:t>
      </w:r>
      <w:r w:rsidR="006D0B62">
        <w:rPr>
          <w:rFonts w:asciiTheme="minorHAnsi" w:hAnsiTheme="minorHAnsi" w:cstheme="minorHAnsi"/>
        </w:rPr>
        <w:t xml:space="preserve"> model </w:t>
      </w:r>
      <w:r w:rsidR="00802788">
        <w:rPr>
          <w:rFonts w:asciiTheme="minorHAnsi" w:hAnsiTheme="minorHAnsi" w:cstheme="minorHAnsi"/>
        </w:rPr>
        <w:t>has become</w:t>
      </w:r>
      <w:r w:rsidR="006D0B62">
        <w:rPr>
          <w:rFonts w:asciiTheme="minorHAnsi" w:hAnsiTheme="minorHAnsi" w:cstheme="minorHAnsi"/>
        </w:rPr>
        <w:t xml:space="preserve"> widely used </w:t>
      </w:r>
      <w:r w:rsidR="00802788">
        <w:rPr>
          <w:rFonts w:asciiTheme="minorHAnsi" w:hAnsiTheme="minorHAnsi" w:cstheme="minorHAnsi"/>
        </w:rPr>
        <w:t>in preclinical studies</w:t>
      </w:r>
      <w:r w:rsidR="00FC759F">
        <w:rPr>
          <w:rFonts w:asciiTheme="minorHAnsi" w:hAnsiTheme="minorHAnsi" w:cstheme="minorHAnsi"/>
        </w:rPr>
        <w:t xml:space="preserve"> of neovascular </w:t>
      </w:r>
      <w:r w:rsidR="00387FBC">
        <w:rPr>
          <w:rFonts w:asciiTheme="minorHAnsi" w:hAnsiTheme="minorHAnsi" w:cstheme="minorHAnsi"/>
        </w:rPr>
        <w:t>retinal diseases</w:t>
      </w:r>
      <w:r w:rsidR="006D0B62">
        <w:rPr>
          <w:rFonts w:asciiTheme="minorHAnsi" w:hAnsiTheme="minorHAnsi" w:cstheme="minorHAnsi"/>
        </w:rPr>
        <w:t>It has been used as a model to study pathological angiogenesis</w:t>
      </w:r>
      <w:r w:rsidR="00FC759F">
        <w:rPr>
          <w:rFonts w:asciiTheme="minorHAnsi" w:hAnsiTheme="minorHAnsi" w:cstheme="minorHAnsi"/>
        </w:rPr>
        <w:t xml:space="preserve"> in response to hypoxia.</w:t>
      </w:r>
      <w:r w:rsidR="00D71876">
        <w:rPr>
          <w:rFonts w:asciiTheme="minorHAnsi" w:hAnsiTheme="minorHAnsi" w:cstheme="minorHAnsi"/>
        </w:rPr>
        <w:t xml:space="preserve"> </w:t>
      </w:r>
    </w:p>
    <w:p w14:paraId="26A2B826" w14:textId="77777777" w:rsidR="00AD08B3" w:rsidRPr="00DB358F" w:rsidRDefault="00AD08B3" w:rsidP="00AD08B3">
      <w:pPr>
        <w:pStyle w:val="ListParagraph"/>
        <w:spacing w:before="120"/>
        <w:ind w:left="907"/>
        <w:contextualSpacing w:val="0"/>
        <w:rPr>
          <w:rFonts w:asciiTheme="minorHAnsi" w:eastAsia="Times New Roman" w:hAnsiTheme="minorHAnsi" w:cstheme="minorHAnsi"/>
          <w:szCs w:val="24"/>
        </w:rPr>
      </w:pPr>
    </w:p>
    <w:p w14:paraId="1B67A935" w14:textId="77777777" w:rsidR="00DB358F" w:rsidRPr="009408A2" w:rsidRDefault="00DB358F" w:rsidP="00DB358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65E5173" w14:textId="77777777" w:rsidR="00DB358F" w:rsidRPr="00B07A3B" w:rsidRDefault="00DB358F" w:rsidP="00DB358F">
      <w:pPr>
        <w:pStyle w:val="ListParagraph"/>
        <w:spacing w:before="120"/>
        <w:ind w:left="907"/>
        <w:contextualSpacing w:val="0"/>
        <w:rPr>
          <w:rFonts w:asciiTheme="minorHAnsi" w:eastAsia="Times New Roman" w:hAnsiTheme="minorHAnsi" w:cstheme="minorHAnsi"/>
          <w:szCs w:val="24"/>
        </w:rPr>
      </w:pPr>
    </w:p>
    <w:p w14:paraId="490E6309" w14:textId="70834998" w:rsidR="007D61A8" w:rsidRPr="00AD08B3" w:rsidRDefault="002E68F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Niina Jääskeläinen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02788">
        <w:rPr>
          <w:rFonts w:asciiTheme="minorHAnsi" w:hAnsiTheme="minorHAnsi" w:cstheme="minorHAnsi"/>
        </w:rPr>
        <w:t>Th</w:t>
      </w:r>
      <w:r w:rsidR="004A200A">
        <w:rPr>
          <w:rFonts w:asciiTheme="minorHAnsi" w:hAnsiTheme="minorHAnsi" w:cstheme="minorHAnsi"/>
        </w:rPr>
        <w:t>e</w:t>
      </w:r>
      <w:r w:rsidR="00802788">
        <w:rPr>
          <w:rFonts w:asciiTheme="minorHAnsi" w:hAnsiTheme="minorHAnsi" w:cstheme="minorHAnsi"/>
        </w:rPr>
        <w:t xml:space="preserve"> main advantage of this model is t</w:t>
      </w:r>
      <w:r w:rsidR="004A200A">
        <w:rPr>
          <w:rFonts w:asciiTheme="minorHAnsi" w:hAnsiTheme="minorHAnsi" w:cstheme="minorHAnsi"/>
        </w:rPr>
        <w:t>hat it induces a</w:t>
      </w:r>
      <w:r w:rsidR="00802788">
        <w:rPr>
          <w:rFonts w:asciiTheme="minorHAnsi" w:hAnsiTheme="minorHAnsi" w:cstheme="minorHAnsi"/>
        </w:rPr>
        <w:t xml:space="preserve"> robust neovascular response that is reproducible and easily quantifiable.</w:t>
      </w:r>
    </w:p>
    <w:p w14:paraId="77AB4453" w14:textId="77777777" w:rsidR="00AD08B3" w:rsidRPr="00DB358F" w:rsidRDefault="00AD08B3" w:rsidP="00AD08B3">
      <w:pPr>
        <w:pStyle w:val="ListParagraph"/>
        <w:spacing w:before="120"/>
        <w:ind w:left="907"/>
        <w:contextualSpacing w:val="0"/>
        <w:rPr>
          <w:rFonts w:asciiTheme="minorHAnsi" w:eastAsia="Times New Roman" w:hAnsiTheme="minorHAnsi" w:cstheme="minorHAnsi"/>
          <w:szCs w:val="24"/>
        </w:rPr>
      </w:pPr>
    </w:p>
    <w:p w14:paraId="745326DE" w14:textId="45320CF5" w:rsidR="00DB358F" w:rsidRPr="00284E1F" w:rsidRDefault="00DB358F" w:rsidP="00284E1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2FB9CBB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39B9D0E" w14:textId="737ED2AD" w:rsidR="007D61A8" w:rsidRPr="00AD08B3" w:rsidRDefault="002E68F6" w:rsidP="00FC759F">
      <w:pPr>
        <w:pStyle w:val="ListParagraph"/>
        <w:numPr>
          <w:ilvl w:val="1"/>
          <w:numId w:val="3"/>
        </w:numPr>
        <w:spacing w:before="120"/>
        <w:contextualSpacing w:val="0"/>
        <w:rPr>
          <w:rFonts w:asciiTheme="minorHAnsi" w:eastAsia="Times New Roman" w:hAnsiTheme="minorHAnsi" w:cstheme="minorHAnsi"/>
          <w:szCs w:val="24"/>
        </w:rPr>
      </w:pPr>
      <w:r w:rsidRPr="00F05D64">
        <w:rPr>
          <w:rStyle w:val="AuthorName"/>
          <w:rFonts w:asciiTheme="minorHAnsi" w:eastAsia="Times" w:hAnsiTheme="minorHAnsi" w:cstheme="minorHAnsi"/>
        </w:rPr>
        <w:t>Maria Vähätupa</w:t>
      </w:r>
      <w:r w:rsidR="007D61A8" w:rsidRPr="00F05D64">
        <w:rPr>
          <w:rFonts w:asciiTheme="minorHAnsi" w:eastAsia="Times New Roman" w:hAnsiTheme="minorHAnsi" w:cstheme="minorHAnsi"/>
          <w:b/>
          <w:bCs/>
          <w:szCs w:val="24"/>
          <w:u w:val="single"/>
        </w:rPr>
        <w:t>:</w:t>
      </w:r>
      <w:r w:rsidR="007D61A8" w:rsidRPr="00F05D64">
        <w:rPr>
          <w:rFonts w:asciiTheme="minorHAnsi" w:eastAsia="Times New Roman" w:hAnsiTheme="minorHAnsi" w:cstheme="minorHAnsi"/>
          <w:szCs w:val="24"/>
        </w:rPr>
        <w:t xml:space="preserve"> </w:t>
      </w:r>
      <w:r w:rsidR="00802788" w:rsidRPr="00F05D64">
        <w:rPr>
          <w:rFonts w:asciiTheme="minorHAnsi" w:hAnsiTheme="minorHAnsi" w:cstheme="minorHAnsi"/>
        </w:rPr>
        <w:t>Th</w:t>
      </w:r>
      <w:r w:rsidR="00AD08B3">
        <w:rPr>
          <w:rFonts w:asciiTheme="minorHAnsi" w:hAnsiTheme="minorHAnsi" w:cstheme="minorHAnsi"/>
        </w:rPr>
        <w:t>is</w:t>
      </w:r>
      <w:r w:rsidR="00802788" w:rsidRPr="00F05D64">
        <w:rPr>
          <w:rFonts w:asciiTheme="minorHAnsi" w:hAnsiTheme="minorHAnsi" w:cstheme="minorHAnsi"/>
        </w:rPr>
        <w:t xml:space="preserve"> model can be used as a preclinical model for studying the effects of possible therapeutic candidates</w:t>
      </w:r>
      <w:r w:rsidR="00F05D64" w:rsidRPr="00F05D64">
        <w:rPr>
          <w:rFonts w:asciiTheme="minorHAnsi" w:hAnsiTheme="minorHAnsi" w:cstheme="minorHAnsi"/>
        </w:rPr>
        <w:t>.</w:t>
      </w:r>
      <w:r w:rsidR="00802788" w:rsidRPr="00F05D64">
        <w:rPr>
          <w:rFonts w:asciiTheme="minorHAnsi" w:hAnsiTheme="minorHAnsi" w:cstheme="minorHAnsi"/>
        </w:rPr>
        <w:t xml:space="preserve"> </w:t>
      </w:r>
      <w:r w:rsidR="00FC759F">
        <w:rPr>
          <w:rFonts w:asciiTheme="minorHAnsi" w:hAnsiTheme="minorHAnsi" w:cstheme="minorHAnsi"/>
        </w:rPr>
        <w:t>It is considered a relevant model for several human diseases, such as retinopathy of prematurity, diabetic retinopathy and wet age-related macular degeneration.</w:t>
      </w:r>
    </w:p>
    <w:p w14:paraId="5DA17D6C" w14:textId="77777777" w:rsidR="00AD08B3" w:rsidRPr="00DB358F" w:rsidRDefault="00AD08B3" w:rsidP="00AD08B3">
      <w:pPr>
        <w:pStyle w:val="ListParagraph"/>
        <w:spacing w:before="120"/>
        <w:ind w:left="907"/>
        <w:contextualSpacing w:val="0"/>
        <w:rPr>
          <w:rFonts w:asciiTheme="minorHAnsi" w:eastAsia="Times New Roman" w:hAnsiTheme="minorHAnsi" w:cstheme="minorHAnsi"/>
          <w:szCs w:val="24"/>
        </w:rPr>
      </w:pPr>
    </w:p>
    <w:p w14:paraId="1BA7AFF9" w14:textId="77777777" w:rsidR="00DB358F" w:rsidRPr="009408A2" w:rsidRDefault="00DB358F" w:rsidP="00DB358F">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81EDA9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8342B5" w:rsidRPr="008B03AC">
        <w:rPr>
          <w:rFonts w:asciiTheme="minorHAnsi" w:hAnsiTheme="minorHAnsi" w:cstheme="minorHAnsi"/>
        </w:rPr>
        <w:t>the National Animal Ethics Committee of Finland</w:t>
      </w:r>
      <w:r w:rsidR="008342B5">
        <w:rPr>
          <w:rFonts w:asciiTheme="minorHAnsi" w:hAnsiTheme="minorHAnsi" w:cstheme="minorHAnsi"/>
        </w:rPr>
        <w:t>.</w:t>
      </w:r>
      <w:r w:rsidR="008342B5" w:rsidRPr="00B07A3B">
        <w:rPr>
          <w:rFonts w:asciiTheme="minorHAnsi" w:hAnsiTheme="minorHAnsi" w:cstheme="minorHAnsi"/>
        </w:rPr>
        <w:t xml:space="preserve"> </w:t>
      </w:r>
      <w:r w:rsidR="001016BD" w:rsidRPr="00B07A3B">
        <w:rPr>
          <w:rFonts w:asciiTheme="minorHAnsi" w:hAnsiTheme="minorHAnsi" w:cstheme="minorHAnsi"/>
        </w:rPr>
        <w:br w:type="page"/>
      </w:r>
    </w:p>
    <w:p w14:paraId="58396DA3" w14:textId="6517A788" w:rsidR="00A854CA" w:rsidRPr="00B07A3B" w:rsidRDefault="00DC2504" w:rsidP="00DB358F">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548AA22" w:rsidR="00CE10F2" w:rsidRPr="00B07A3B" w:rsidRDefault="00CE10F2" w:rsidP="00333FA4">
      <w:pPr>
        <w:pStyle w:val="ListParagraph"/>
        <w:numPr>
          <w:ilvl w:val="0"/>
          <w:numId w:val="3"/>
        </w:numPr>
        <w:spacing w:before="120"/>
        <w:contextualSpacing w:val="0"/>
        <w:rPr>
          <w:rFonts w:asciiTheme="minorHAnsi" w:hAnsiTheme="minorHAnsi" w:cstheme="minorHAnsi"/>
          <w:b/>
          <w:bCs/>
        </w:rPr>
      </w:pPr>
      <w:r w:rsidRPr="00B07A3B">
        <w:rPr>
          <w:rFonts w:asciiTheme="minorHAnsi" w:hAnsiTheme="minorHAnsi" w:cstheme="minorHAnsi"/>
          <w:b/>
          <w:bCs/>
        </w:rPr>
        <w:t xml:space="preserve">First </w:t>
      </w:r>
      <w:r w:rsidR="008342B5" w:rsidRPr="008342B5">
        <w:rPr>
          <w:rFonts w:asciiTheme="minorHAnsi" w:hAnsiTheme="minorHAnsi" w:cstheme="minorHAnsi"/>
          <w:b/>
          <w:bCs/>
        </w:rPr>
        <w:t xml:space="preserve">Experimental </w:t>
      </w:r>
      <w:r w:rsidR="008342B5">
        <w:rPr>
          <w:rFonts w:asciiTheme="minorHAnsi" w:hAnsiTheme="minorHAnsi" w:cstheme="minorHAnsi"/>
          <w:b/>
          <w:bCs/>
        </w:rPr>
        <w:t>A</w:t>
      </w:r>
      <w:r w:rsidR="008342B5" w:rsidRPr="008342B5">
        <w:rPr>
          <w:rFonts w:asciiTheme="minorHAnsi" w:hAnsiTheme="minorHAnsi" w:cstheme="minorHAnsi"/>
          <w:b/>
          <w:bCs/>
        </w:rPr>
        <w:t xml:space="preserve">nimals and </w:t>
      </w:r>
      <w:r w:rsidR="008342B5">
        <w:rPr>
          <w:rFonts w:asciiTheme="minorHAnsi" w:hAnsiTheme="minorHAnsi" w:cstheme="minorHAnsi"/>
          <w:b/>
          <w:bCs/>
        </w:rPr>
        <w:t>M</w:t>
      </w:r>
      <w:r w:rsidR="008342B5" w:rsidRPr="008342B5">
        <w:rPr>
          <w:rFonts w:asciiTheme="minorHAnsi" w:hAnsiTheme="minorHAnsi" w:cstheme="minorHAnsi"/>
          <w:b/>
          <w:bCs/>
        </w:rPr>
        <w:t xml:space="preserve">ouse OIR </w:t>
      </w:r>
      <w:r w:rsidR="008342B5">
        <w:rPr>
          <w:rFonts w:asciiTheme="minorHAnsi" w:hAnsiTheme="minorHAnsi" w:cstheme="minorHAnsi"/>
          <w:b/>
          <w:bCs/>
        </w:rPr>
        <w:t>M</w:t>
      </w:r>
      <w:r w:rsidR="008342B5" w:rsidRPr="008342B5">
        <w:rPr>
          <w:rFonts w:asciiTheme="minorHAnsi" w:hAnsiTheme="minorHAnsi" w:cstheme="minorHAnsi"/>
          <w:b/>
          <w:bCs/>
        </w:rPr>
        <w:t xml:space="preserve">odel </w:t>
      </w:r>
      <w:r w:rsidR="008342B5">
        <w:rPr>
          <w:rFonts w:asciiTheme="minorHAnsi" w:hAnsiTheme="minorHAnsi" w:cstheme="minorHAnsi"/>
          <w:b/>
          <w:bCs/>
        </w:rPr>
        <w:t>I</w:t>
      </w:r>
      <w:r w:rsidR="008342B5" w:rsidRPr="008342B5">
        <w:rPr>
          <w:rFonts w:asciiTheme="minorHAnsi" w:hAnsiTheme="minorHAnsi" w:cstheme="minorHAnsi"/>
          <w:b/>
          <w:bCs/>
        </w:rPr>
        <w:t>nduction</w:t>
      </w:r>
    </w:p>
    <w:p w14:paraId="24C6B477" w14:textId="7AFAE569" w:rsidR="00125924" w:rsidRPr="00B07A3B" w:rsidRDefault="006C631D" w:rsidP="00333FA4">
      <w:pPr>
        <w:pStyle w:val="ListParagraph"/>
        <w:numPr>
          <w:ilvl w:val="1"/>
          <w:numId w:val="3"/>
        </w:numPr>
        <w:spacing w:before="120"/>
        <w:contextualSpacing w:val="0"/>
        <w:rPr>
          <w:rFonts w:asciiTheme="minorHAnsi" w:hAnsiTheme="minorHAnsi" w:cstheme="minorHAnsi"/>
        </w:rPr>
      </w:pPr>
      <w:r w:rsidRPr="006C631D">
        <w:rPr>
          <w:rFonts w:asciiTheme="minorHAnsi" w:hAnsiTheme="minorHAnsi" w:cstheme="minorHAnsi"/>
        </w:rPr>
        <w:t>Record the weight of the animals before and after hyperoxia induction</w:t>
      </w:r>
      <w:r>
        <w:rPr>
          <w:rFonts w:asciiTheme="minorHAnsi" w:hAnsiTheme="minorHAnsi" w:cstheme="minorHAnsi"/>
        </w:rPr>
        <w:t xml:space="preserve"> and</w:t>
      </w:r>
      <w:r w:rsidRPr="006C631D">
        <w:rPr>
          <w:rFonts w:asciiTheme="minorHAnsi" w:hAnsiTheme="minorHAnsi" w:cstheme="minorHAnsi"/>
        </w:rPr>
        <w:t xml:space="preserve"> at the time of sacrifice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6C631D">
        <w:rPr>
          <w:rFonts w:asciiTheme="minorHAnsi" w:hAnsiTheme="minorHAnsi" w:cstheme="minorHAnsi"/>
        </w:rPr>
        <w:t>Make sure that there is enough food on the bottom of the cage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add </w:t>
      </w:r>
      <w:r w:rsidRPr="006C631D">
        <w:rPr>
          <w:rFonts w:asciiTheme="minorHAnsi" w:hAnsiTheme="minorHAnsi" w:cstheme="minorHAnsi"/>
        </w:rPr>
        <w:t xml:space="preserve">soda lime with color indicator </w:t>
      </w:r>
      <w:r w:rsidR="0069418C">
        <w:rPr>
          <w:rFonts w:asciiTheme="minorHAnsi" w:hAnsiTheme="minorHAnsi" w:cstheme="minorHAnsi"/>
          <w:b/>
          <w:bCs/>
        </w:rPr>
        <w:t xml:space="preserve">[3] </w:t>
      </w:r>
      <w:r w:rsidRPr="006C631D">
        <w:rPr>
          <w:rFonts w:asciiTheme="minorHAnsi" w:hAnsiTheme="minorHAnsi" w:cstheme="minorHAnsi"/>
        </w:rPr>
        <w:t xml:space="preserve">to the bottom of the chamber to absorb excess </w:t>
      </w:r>
      <w:r>
        <w:rPr>
          <w:rFonts w:asciiTheme="minorHAnsi" w:hAnsiTheme="minorHAnsi" w:cstheme="minorHAnsi"/>
        </w:rPr>
        <w:t>carbon dioxide</w:t>
      </w:r>
      <w:r w:rsidR="00CA2D1D">
        <w:rPr>
          <w:rFonts w:asciiTheme="minorHAnsi" w:hAnsiTheme="minorHAnsi" w:cstheme="minorHAnsi"/>
        </w:rPr>
        <w:t xml:space="preserve"> when a filtration system is not used</w:t>
      </w:r>
      <w:r w:rsidRPr="006C631D">
        <w:rPr>
          <w:rFonts w:asciiTheme="minorHAnsi" w:hAnsiTheme="minorHAnsi" w:cstheme="minorHAnsi"/>
        </w:rPr>
        <w:t xml:space="preserve"> </w:t>
      </w:r>
      <w:r>
        <w:rPr>
          <w:rFonts w:asciiTheme="minorHAnsi" w:hAnsiTheme="minorHAnsi" w:cstheme="minorHAnsi"/>
          <w:b/>
          <w:bCs/>
        </w:rPr>
        <w:t>[</w:t>
      </w:r>
      <w:r w:rsidR="0069418C">
        <w:rPr>
          <w:rFonts w:asciiTheme="minorHAnsi" w:hAnsiTheme="minorHAnsi" w:cstheme="minorHAnsi"/>
          <w:b/>
          <w:bCs/>
        </w:rPr>
        <w:t>4</w:t>
      </w:r>
      <w:r>
        <w:rPr>
          <w:rFonts w:asciiTheme="minorHAnsi" w:hAnsiTheme="minorHAnsi" w:cstheme="minorHAnsi"/>
          <w:b/>
          <w:bCs/>
        </w:rPr>
        <w:t>]</w:t>
      </w:r>
      <w:r w:rsidRPr="006C631D">
        <w:rPr>
          <w:rFonts w:asciiTheme="minorHAnsi" w:hAnsiTheme="minorHAnsi" w:cstheme="minorHAnsi"/>
        </w:rPr>
        <w:t>.</w:t>
      </w:r>
      <w:r w:rsidR="00AD08B3">
        <w:rPr>
          <w:rFonts w:asciiTheme="minorHAnsi" w:hAnsiTheme="minorHAnsi" w:cstheme="minorHAnsi"/>
        </w:rPr>
        <w:t xml:space="preserve"> </w:t>
      </w:r>
      <w:r w:rsidR="00AD08B3" w:rsidRPr="001640DA">
        <w:rPr>
          <w:rFonts w:asciiTheme="minorHAnsi" w:hAnsiTheme="minorHAnsi" w:cstheme="minorHAnsi"/>
          <w:i/>
          <w:iCs/>
          <w:color w:val="0432FF"/>
        </w:rPr>
        <w:t>Videographer: This step is important!</w:t>
      </w:r>
    </w:p>
    <w:p w14:paraId="7605F9E4" w14:textId="6223B01B" w:rsidR="00C34F4C" w:rsidRPr="00B94442" w:rsidRDefault="006C631D" w:rsidP="00333FA4">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- 1.1.mp4.</w:t>
      </w:r>
    </w:p>
    <w:p w14:paraId="657CFBAD" w14:textId="3FE41FF8" w:rsidR="006C631D" w:rsidRPr="00B94442" w:rsidRDefault="006C631D" w:rsidP="006C631D">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- 1.2.mp4.</w:t>
      </w:r>
    </w:p>
    <w:p w14:paraId="2DAB44FC" w14:textId="39E0D5E5" w:rsidR="006C631D" w:rsidRPr="00B94442" w:rsidRDefault="006C631D" w:rsidP="006C631D">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- 1.3.mp4.</w:t>
      </w:r>
    </w:p>
    <w:p w14:paraId="5E5096AA" w14:textId="03795B5E" w:rsidR="00C34F4C" w:rsidRPr="00B94442" w:rsidRDefault="0069418C" w:rsidP="00333FA4">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- 1.3 II (extra).mp4.</w:t>
      </w:r>
    </w:p>
    <w:p w14:paraId="54B0D4E5" w14:textId="435972B3" w:rsidR="00CE10F2" w:rsidRPr="00B07A3B" w:rsidRDefault="006C631D" w:rsidP="00333FA4">
      <w:pPr>
        <w:pStyle w:val="ListParagraph"/>
        <w:numPr>
          <w:ilvl w:val="1"/>
          <w:numId w:val="3"/>
        </w:numPr>
        <w:spacing w:before="120"/>
        <w:contextualSpacing w:val="0"/>
        <w:rPr>
          <w:rFonts w:asciiTheme="minorHAnsi" w:hAnsiTheme="minorHAnsi" w:cstheme="minorHAnsi"/>
        </w:rPr>
      </w:pPr>
      <w:r w:rsidRPr="006C631D">
        <w:rPr>
          <w:rFonts w:asciiTheme="minorHAnsi" w:hAnsiTheme="minorHAnsi" w:cstheme="minorHAnsi"/>
        </w:rPr>
        <w:t>Monitor the humidity and temperature inside the chamber</w:t>
      </w:r>
      <w:r>
        <w:rPr>
          <w:rFonts w:asciiTheme="minorHAnsi" w:hAnsiTheme="minorHAnsi" w:cstheme="minorHAnsi"/>
        </w:rPr>
        <w:t xml:space="preserve">, </w:t>
      </w:r>
      <w:r w:rsidRPr="006C631D">
        <w:rPr>
          <w:rFonts w:asciiTheme="minorHAnsi" w:hAnsiTheme="minorHAnsi" w:cstheme="minorHAnsi"/>
        </w:rPr>
        <w:t>keep</w:t>
      </w:r>
      <w:r>
        <w:rPr>
          <w:rFonts w:asciiTheme="minorHAnsi" w:hAnsiTheme="minorHAnsi" w:cstheme="minorHAnsi"/>
        </w:rPr>
        <w:t>ing</w:t>
      </w:r>
      <w:r w:rsidRPr="006C631D">
        <w:rPr>
          <w:rFonts w:asciiTheme="minorHAnsi" w:hAnsiTheme="minorHAnsi" w:cstheme="minorHAnsi"/>
        </w:rPr>
        <w:t xml:space="preserve"> the humidity between 40 </w:t>
      </w:r>
      <w:r w:rsidR="00A854CA">
        <w:rPr>
          <w:rFonts w:asciiTheme="minorHAnsi" w:hAnsiTheme="minorHAnsi" w:cstheme="minorHAnsi"/>
        </w:rPr>
        <w:t>and</w:t>
      </w:r>
      <w:r w:rsidRPr="006C631D">
        <w:rPr>
          <w:rFonts w:asciiTheme="minorHAnsi" w:hAnsiTheme="minorHAnsi" w:cstheme="minorHAnsi"/>
        </w:rPr>
        <w:t xml:space="preserve"> 65%</w:t>
      </w:r>
      <w:r>
        <w:rPr>
          <w:rFonts w:asciiTheme="minorHAnsi" w:hAnsiTheme="minorHAnsi" w:cstheme="minorHAnsi"/>
        </w:rPr>
        <w:t xml:space="preserve"> </w:t>
      </w:r>
      <w:r>
        <w:rPr>
          <w:rFonts w:asciiTheme="minorHAnsi" w:hAnsiTheme="minorHAnsi" w:cstheme="minorHAnsi"/>
          <w:b/>
          <w:bCs/>
        </w:rPr>
        <w:t>[1]</w:t>
      </w:r>
      <w:r w:rsidRPr="006C631D">
        <w:rPr>
          <w:rFonts w:asciiTheme="minorHAnsi" w:hAnsiTheme="minorHAnsi" w:cstheme="minorHAnsi"/>
        </w:rPr>
        <w:t>. I</w:t>
      </w:r>
      <w:r>
        <w:rPr>
          <w:rFonts w:asciiTheme="minorHAnsi" w:hAnsiTheme="minorHAnsi" w:cstheme="minorHAnsi"/>
        </w:rPr>
        <w:t>f needed, i</w:t>
      </w:r>
      <w:r w:rsidRPr="006C631D">
        <w:rPr>
          <w:rFonts w:asciiTheme="minorHAnsi" w:hAnsiTheme="minorHAnsi" w:cstheme="minorHAnsi"/>
        </w:rPr>
        <w:t>ncrease the humidity of the chamber</w:t>
      </w:r>
      <w:r>
        <w:rPr>
          <w:rFonts w:asciiTheme="minorHAnsi" w:hAnsiTheme="minorHAnsi" w:cstheme="minorHAnsi"/>
        </w:rPr>
        <w:t xml:space="preserve"> </w:t>
      </w:r>
      <w:r w:rsidRPr="006C631D">
        <w:rPr>
          <w:rFonts w:asciiTheme="minorHAnsi" w:hAnsiTheme="minorHAnsi" w:cstheme="minorHAnsi"/>
        </w:rPr>
        <w:t>by placing dishes with water on</w:t>
      </w:r>
      <w:r>
        <w:rPr>
          <w:rFonts w:asciiTheme="minorHAnsi" w:hAnsiTheme="minorHAnsi" w:cstheme="minorHAnsi"/>
        </w:rPr>
        <w:t xml:space="preserve"> the</w:t>
      </w:r>
      <w:r w:rsidRPr="006C631D">
        <w:rPr>
          <w:rFonts w:asciiTheme="minorHAnsi" w:hAnsiTheme="minorHAnsi" w:cstheme="minorHAnsi"/>
        </w:rPr>
        <w:t xml:space="preserve"> bottom </w:t>
      </w:r>
      <w:r>
        <w:rPr>
          <w:rFonts w:asciiTheme="minorHAnsi" w:hAnsiTheme="minorHAnsi" w:cstheme="minorHAnsi"/>
          <w:b/>
          <w:bCs/>
        </w:rPr>
        <w:t>[2]</w:t>
      </w:r>
      <w:r>
        <w:rPr>
          <w:rFonts w:asciiTheme="minorHAnsi" w:hAnsiTheme="minorHAnsi" w:cstheme="minorHAnsi"/>
        </w:rPr>
        <w:t>.</w:t>
      </w:r>
    </w:p>
    <w:p w14:paraId="1EE42691" w14:textId="10CBEC9F" w:rsidR="00A319BE" w:rsidRPr="00B94442" w:rsidRDefault="006C631D" w:rsidP="00333FA4">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- 1.</w:t>
      </w:r>
      <w:r w:rsidR="0069418C" w:rsidRPr="00B94442">
        <w:rPr>
          <w:rFonts w:asciiTheme="minorHAnsi" w:hAnsiTheme="minorHAnsi" w:cstheme="minorHAnsi"/>
          <w:lang w:val="fi-FI"/>
        </w:rPr>
        <w:t>4</w:t>
      </w:r>
      <w:r w:rsidRPr="00B94442">
        <w:rPr>
          <w:rFonts w:asciiTheme="minorHAnsi" w:hAnsiTheme="minorHAnsi" w:cstheme="minorHAnsi"/>
          <w:lang w:val="fi-FI"/>
        </w:rPr>
        <w:t xml:space="preserve"> I.mp4.</w:t>
      </w:r>
    </w:p>
    <w:p w14:paraId="7A413AD8" w14:textId="1E6B0D2B" w:rsidR="0069418C" w:rsidRPr="00B94442" w:rsidRDefault="0069418C" w:rsidP="00333FA4">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- 1.4 II.mp4.</w:t>
      </w:r>
    </w:p>
    <w:p w14:paraId="054DACA7" w14:textId="2F6C076A" w:rsidR="0069418C" w:rsidRDefault="0069418C" w:rsidP="00333FA4">
      <w:pPr>
        <w:pStyle w:val="ListParagraph"/>
        <w:numPr>
          <w:ilvl w:val="1"/>
          <w:numId w:val="3"/>
        </w:numPr>
        <w:spacing w:before="120"/>
        <w:contextualSpacing w:val="0"/>
        <w:rPr>
          <w:rFonts w:asciiTheme="minorHAnsi" w:hAnsiTheme="minorHAnsi" w:cstheme="minorHAnsi"/>
        </w:rPr>
      </w:pPr>
      <w:r w:rsidRPr="0069418C">
        <w:rPr>
          <w:rFonts w:asciiTheme="minorHAnsi" w:hAnsiTheme="minorHAnsi" w:cstheme="minorHAnsi"/>
        </w:rPr>
        <w:t xml:space="preserve">Calibrate the </w:t>
      </w:r>
      <w:r>
        <w:rPr>
          <w:rFonts w:asciiTheme="minorHAnsi" w:hAnsiTheme="minorHAnsi" w:cstheme="minorHAnsi"/>
        </w:rPr>
        <w:t>oxygen</w:t>
      </w:r>
      <w:r w:rsidRPr="0069418C">
        <w:rPr>
          <w:rFonts w:asciiTheme="minorHAnsi" w:hAnsiTheme="minorHAnsi" w:cstheme="minorHAnsi"/>
        </w:rPr>
        <w:t xml:space="preserve"> sensor with</w:t>
      </w:r>
      <w:r w:rsidR="00387FBC">
        <w:rPr>
          <w:rFonts w:asciiTheme="minorHAnsi" w:hAnsiTheme="minorHAnsi" w:cstheme="minorHAnsi"/>
        </w:rPr>
        <w:t xml:space="preserve"> </w:t>
      </w:r>
      <w:r w:rsidR="00387FBC" w:rsidRPr="0069418C">
        <w:rPr>
          <w:rFonts w:asciiTheme="minorHAnsi" w:hAnsiTheme="minorHAnsi" w:cstheme="minorHAnsi"/>
        </w:rPr>
        <w:t>normal room air</w:t>
      </w:r>
      <w:r w:rsidR="00387FBC">
        <w:rPr>
          <w:rFonts w:asciiTheme="minorHAnsi" w:hAnsiTheme="minorHAnsi" w:cstheme="minorHAnsi"/>
        </w:rPr>
        <w:t xml:space="preserve"> and</w:t>
      </w:r>
      <w:r w:rsidRPr="0069418C">
        <w:rPr>
          <w:rFonts w:asciiTheme="minorHAnsi" w:hAnsiTheme="minorHAnsi" w:cstheme="minorHAnsi"/>
        </w:rPr>
        <w:t xml:space="preserve"> 100% </w:t>
      </w:r>
      <w:r>
        <w:rPr>
          <w:rFonts w:asciiTheme="minorHAnsi" w:hAnsiTheme="minorHAnsi" w:cstheme="minorHAnsi"/>
        </w:rPr>
        <w:t>oxygen</w:t>
      </w:r>
      <w:r w:rsidRPr="0069418C">
        <w:rPr>
          <w:rFonts w:asciiTheme="minorHAnsi" w:hAnsiTheme="minorHAnsi" w:cstheme="minorHAnsi"/>
          <w:vertAlign w:val="subscript"/>
        </w:rPr>
        <w:t xml:space="preserve"> </w:t>
      </w:r>
      <w:r>
        <w:rPr>
          <w:rFonts w:asciiTheme="minorHAnsi" w:hAnsiTheme="minorHAnsi" w:cstheme="minorHAnsi"/>
          <w:b/>
          <w:bCs/>
        </w:rPr>
        <w:t>[1]</w:t>
      </w:r>
      <w:r>
        <w:rPr>
          <w:rFonts w:asciiTheme="minorHAnsi" w:hAnsiTheme="minorHAnsi" w:cstheme="minorHAnsi"/>
        </w:rPr>
        <w:t>, then</w:t>
      </w:r>
      <w:r w:rsidRPr="0069418C">
        <w:rPr>
          <w:rFonts w:asciiTheme="minorHAnsi" w:hAnsiTheme="minorHAnsi" w:cstheme="minorHAnsi"/>
        </w:rPr>
        <w:t xml:space="preserve"> </w:t>
      </w:r>
      <w:r>
        <w:rPr>
          <w:rFonts w:asciiTheme="minorHAnsi" w:hAnsiTheme="minorHAnsi" w:cstheme="minorHAnsi"/>
        </w:rPr>
        <w:t>p</w:t>
      </w:r>
      <w:r w:rsidRPr="0069418C">
        <w:rPr>
          <w:rFonts w:asciiTheme="minorHAnsi" w:hAnsiTheme="minorHAnsi" w:cstheme="minorHAnsi"/>
        </w:rPr>
        <w:t xml:space="preserve">lace the P7 mice into a chamber and set </w:t>
      </w:r>
      <w:r w:rsidR="00A854CA">
        <w:rPr>
          <w:rFonts w:asciiTheme="minorHAnsi" w:hAnsiTheme="minorHAnsi" w:cstheme="minorHAnsi"/>
        </w:rPr>
        <w:t>the</w:t>
      </w:r>
      <w:r w:rsidRPr="0069418C">
        <w:rPr>
          <w:rFonts w:asciiTheme="minorHAnsi" w:hAnsiTheme="minorHAnsi" w:cstheme="minorHAnsi"/>
        </w:rPr>
        <w:t xml:space="preserve"> </w:t>
      </w:r>
      <w:r>
        <w:rPr>
          <w:rFonts w:asciiTheme="minorHAnsi" w:hAnsiTheme="minorHAnsi" w:cstheme="minorHAnsi"/>
        </w:rPr>
        <w:t>oxygen</w:t>
      </w:r>
      <w:r w:rsidRPr="0069418C">
        <w:rPr>
          <w:rFonts w:asciiTheme="minorHAnsi" w:hAnsiTheme="minorHAnsi" w:cstheme="minorHAnsi"/>
        </w:rPr>
        <w:t xml:space="preserve"> level to 75%</w:t>
      </w:r>
      <w:r>
        <w:rPr>
          <w:rFonts w:asciiTheme="minorHAnsi" w:hAnsiTheme="minorHAnsi" w:cstheme="minorHAnsi"/>
        </w:rPr>
        <w:t xml:space="preserve"> </w:t>
      </w:r>
      <w:r>
        <w:rPr>
          <w:rFonts w:asciiTheme="minorHAnsi" w:hAnsiTheme="minorHAnsi" w:cstheme="minorHAnsi"/>
          <w:b/>
          <w:bCs/>
        </w:rPr>
        <w:t>[2]</w:t>
      </w:r>
      <w:r w:rsidRPr="0069418C">
        <w:rPr>
          <w:rFonts w:asciiTheme="minorHAnsi" w:hAnsiTheme="minorHAnsi" w:cstheme="minorHAnsi"/>
        </w:rPr>
        <w:t>. Keep the mice in the chamber for 5 days, until P12</w:t>
      </w:r>
      <w:r>
        <w:rPr>
          <w:rFonts w:asciiTheme="minorHAnsi" w:hAnsiTheme="minorHAnsi" w:cstheme="minorHAnsi"/>
        </w:rPr>
        <w:t>,</w:t>
      </w:r>
      <w:r w:rsidRPr="0069418C">
        <w:rPr>
          <w:rFonts w:asciiTheme="minorHAnsi" w:hAnsiTheme="minorHAnsi" w:cstheme="minorHAnsi"/>
        </w:rPr>
        <w:t xml:space="preserve"> </w:t>
      </w:r>
      <w:r>
        <w:rPr>
          <w:rFonts w:asciiTheme="minorHAnsi" w:hAnsiTheme="minorHAnsi" w:cstheme="minorHAnsi"/>
        </w:rPr>
        <w:t>m</w:t>
      </w:r>
      <w:r w:rsidRPr="0069418C">
        <w:rPr>
          <w:rFonts w:asciiTheme="minorHAnsi" w:hAnsiTheme="minorHAnsi" w:cstheme="minorHAnsi"/>
        </w:rPr>
        <w:t>onitor</w:t>
      </w:r>
      <w:r>
        <w:rPr>
          <w:rFonts w:asciiTheme="minorHAnsi" w:hAnsiTheme="minorHAnsi" w:cstheme="minorHAnsi"/>
        </w:rPr>
        <w:t>ing</w:t>
      </w:r>
      <w:r w:rsidRPr="0069418C">
        <w:rPr>
          <w:rFonts w:asciiTheme="minorHAnsi" w:hAnsiTheme="minorHAnsi" w:cstheme="minorHAnsi"/>
        </w:rPr>
        <w:t xml:space="preserve"> the animals during the induction</w:t>
      </w:r>
      <w:r>
        <w:rPr>
          <w:rFonts w:asciiTheme="minorHAnsi" w:hAnsiTheme="minorHAnsi" w:cstheme="minorHAnsi"/>
        </w:rPr>
        <w:t xml:space="preserve"> </w:t>
      </w:r>
      <w:r>
        <w:rPr>
          <w:rFonts w:asciiTheme="minorHAnsi" w:hAnsiTheme="minorHAnsi" w:cstheme="minorHAnsi"/>
          <w:b/>
          <w:bCs/>
        </w:rPr>
        <w:t>[3]</w:t>
      </w:r>
      <w:r w:rsidRPr="0069418C">
        <w:rPr>
          <w:rFonts w:asciiTheme="minorHAnsi" w:hAnsiTheme="minorHAnsi" w:cstheme="minorHAnsi"/>
        </w:rPr>
        <w:t xml:space="preserve">. </w:t>
      </w:r>
      <w:r>
        <w:rPr>
          <w:rFonts w:asciiTheme="minorHAnsi" w:hAnsiTheme="minorHAnsi" w:cstheme="minorHAnsi"/>
        </w:rPr>
        <w:t xml:space="preserve">When finished, remove the mice from the chamber </w:t>
      </w:r>
      <w:r>
        <w:rPr>
          <w:rFonts w:asciiTheme="minorHAnsi" w:hAnsiTheme="minorHAnsi" w:cstheme="minorHAnsi"/>
          <w:b/>
          <w:bCs/>
        </w:rPr>
        <w:t>[4]</w:t>
      </w:r>
      <w:r>
        <w:rPr>
          <w:rFonts w:asciiTheme="minorHAnsi" w:hAnsiTheme="minorHAnsi" w:cstheme="minorHAnsi"/>
        </w:rPr>
        <w:t>.</w:t>
      </w:r>
    </w:p>
    <w:p w14:paraId="7538474E" w14:textId="687F831A" w:rsidR="0069418C" w:rsidRDefault="0069418C" w:rsidP="006941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calibrating the oxygen sensor. </w:t>
      </w:r>
    </w:p>
    <w:p w14:paraId="7ED573F4" w14:textId="7ADD6770" w:rsidR="0069418C" w:rsidRDefault="0069418C" w:rsidP="006941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mice in the chamber. </w:t>
      </w:r>
    </w:p>
    <w:p w14:paraId="1AD62B33" w14:textId="7F82FCC5" w:rsidR="0069418C" w:rsidRDefault="0069418C" w:rsidP="006941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Mice in the chamber. </w:t>
      </w:r>
    </w:p>
    <w:p w14:paraId="5F281716" w14:textId="17E4C876" w:rsidR="0069418C" w:rsidRDefault="0069418C" w:rsidP="006941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mice from the chamber.</w:t>
      </w:r>
    </w:p>
    <w:p w14:paraId="1F99A483" w14:textId="0FB6B7B9" w:rsidR="00CE10F2" w:rsidRPr="00B07A3B" w:rsidRDefault="008342B5" w:rsidP="00333FA4">
      <w:pPr>
        <w:pStyle w:val="ListParagraph"/>
        <w:numPr>
          <w:ilvl w:val="0"/>
          <w:numId w:val="3"/>
        </w:numPr>
        <w:spacing w:before="360"/>
        <w:contextualSpacing w:val="0"/>
        <w:rPr>
          <w:rFonts w:asciiTheme="minorHAnsi" w:hAnsiTheme="minorHAnsi" w:cstheme="minorHAnsi"/>
          <w:b/>
          <w:bCs/>
        </w:rPr>
      </w:pPr>
      <w:r w:rsidRPr="008342B5">
        <w:rPr>
          <w:rFonts w:asciiTheme="minorHAnsi" w:hAnsiTheme="minorHAnsi" w:cstheme="minorHAnsi"/>
          <w:b/>
          <w:bCs/>
        </w:rPr>
        <w:t xml:space="preserve">Drug </w:t>
      </w:r>
      <w:r>
        <w:rPr>
          <w:rFonts w:asciiTheme="minorHAnsi" w:hAnsiTheme="minorHAnsi" w:cstheme="minorHAnsi"/>
          <w:b/>
          <w:bCs/>
        </w:rPr>
        <w:t>A</w:t>
      </w:r>
      <w:r w:rsidRPr="008342B5">
        <w:rPr>
          <w:rFonts w:asciiTheme="minorHAnsi" w:hAnsiTheme="minorHAnsi" w:cstheme="minorHAnsi"/>
          <w:b/>
          <w:bCs/>
        </w:rPr>
        <w:t>dministration (</w:t>
      </w:r>
      <w:r>
        <w:rPr>
          <w:rFonts w:asciiTheme="minorHAnsi" w:hAnsiTheme="minorHAnsi" w:cstheme="minorHAnsi"/>
          <w:b/>
          <w:bCs/>
        </w:rPr>
        <w:t>O</w:t>
      </w:r>
      <w:r w:rsidRPr="008342B5">
        <w:rPr>
          <w:rFonts w:asciiTheme="minorHAnsi" w:hAnsiTheme="minorHAnsi" w:cstheme="minorHAnsi"/>
          <w:b/>
          <w:bCs/>
        </w:rPr>
        <w:t>ptional)</w:t>
      </w:r>
    </w:p>
    <w:p w14:paraId="6448FFD8" w14:textId="1B41BF57" w:rsidR="00CE10F2" w:rsidRPr="00B07A3B" w:rsidRDefault="0069418C" w:rsidP="00333FA4">
      <w:pPr>
        <w:pStyle w:val="ListParagraph"/>
        <w:numPr>
          <w:ilvl w:val="1"/>
          <w:numId w:val="3"/>
        </w:numPr>
        <w:spacing w:before="120"/>
        <w:contextualSpacing w:val="0"/>
        <w:rPr>
          <w:rFonts w:asciiTheme="minorHAnsi" w:hAnsiTheme="minorHAnsi" w:cstheme="minorHAnsi"/>
        </w:rPr>
      </w:pPr>
      <w:r w:rsidRPr="0069418C">
        <w:rPr>
          <w:rFonts w:asciiTheme="minorHAnsi" w:hAnsiTheme="minorHAnsi" w:cstheme="minorHAnsi"/>
        </w:rPr>
        <w:t xml:space="preserve">Weigh the animals and make identification marks </w:t>
      </w:r>
      <w:r>
        <w:rPr>
          <w:rFonts w:asciiTheme="minorHAnsi" w:hAnsiTheme="minorHAnsi" w:cstheme="minorHAnsi"/>
        </w:rPr>
        <w:t>on</w:t>
      </w:r>
      <w:r w:rsidRPr="0069418C">
        <w:rPr>
          <w:rFonts w:asciiTheme="minorHAnsi" w:hAnsiTheme="minorHAnsi" w:cstheme="minorHAnsi"/>
        </w:rPr>
        <w:t xml:space="preserve"> the tail or ear</w:t>
      </w:r>
      <w:r>
        <w:rPr>
          <w:rFonts w:asciiTheme="minorHAnsi" w:hAnsiTheme="minorHAnsi" w:cstheme="minorHAnsi"/>
        </w:rPr>
        <w:t xml:space="preserve"> </w:t>
      </w:r>
      <w:r>
        <w:rPr>
          <w:rFonts w:asciiTheme="minorHAnsi" w:hAnsiTheme="minorHAnsi" w:cstheme="minorHAnsi"/>
          <w:b/>
          <w:bCs/>
        </w:rPr>
        <w:t>[1]</w:t>
      </w:r>
      <w:r w:rsidRPr="0069418C">
        <w:rPr>
          <w:rFonts w:asciiTheme="minorHAnsi" w:hAnsiTheme="minorHAnsi" w:cstheme="minorHAnsi"/>
        </w:rPr>
        <w:t>.</w:t>
      </w:r>
      <w:r>
        <w:rPr>
          <w:rFonts w:asciiTheme="minorHAnsi" w:hAnsiTheme="minorHAnsi" w:cstheme="minorHAnsi"/>
        </w:rPr>
        <w:t xml:space="preserve"> After </w:t>
      </w:r>
      <w:r w:rsidR="009E1AC9">
        <w:rPr>
          <w:rFonts w:asciiTheme="minorHAnsi" w:hAnsiTheme="minorHAnsi" w:cstheme="minorHAnsi"/>
        </w:rPr>
        <w:t>applying local analgesia</w:t>
      </w:r>
      <w:r>
        <w:rPr>
          <w:rFonts w:asciiTheme="minorHAnsi" w:hAnsiTheme="minorHAnsi" w:cstheme="minorHAnsi"/>
        </w:rPr>
        <w:t xml:space="preserve">, </w:t>
      </w:r>
      <w:r w:rsidR="009E1AC9">
        <w:rPr>
          <w:rFonts w:asciiTheme="minorHAnsi" w:hAnsiTheme="minorHAnsi" w:cstheme="minorHAnsi"/>
        </w:rPr>
        <w:t>perform</w:t>
      </w:r>
      <w:r>
        <w:rPr>
          <w:rFonts w:asciiTheme="minorHAnsi" w:hAnsiTheme="minorHAnsi" w:cstheme="minorHAnsi"/>
        </w:rPr>
        <w:t xml:space="preserve"> a toe pinch</w:t>
      </w:r>
      <w:r w:rsidR="009E1AC9">
        <w:rPr>
          <w:rFonts w:asciiTheme="minorHAnsi" w:hAnsiTheme="minorHAnsi" w:cstheme="minorHAnsi"/>
        </w:rPr>
        <w:t>. A small reflex is acceptable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69418C">
        <w:rPr>
          <w:rFonts w:asciiTheme="minorHAnsi" w:hAnsiTheme="minorHAnsi" w:cstheme="minorHAnsi"/>
        </w:rPr>
        <w:t>Keep the animal on a heating pad during treatment</w:t>
      </w:r>
      <w:r>
        <w:rPr>
          <w:rFonts w:asciiTheme="minorHAnsi" w:hAnsiTheme="minorHAnsi" w:cstheme="minorHAnsi"/>
        </w:rPr>
        <w:t xml:space="preserve"> </w:t>
      </w:r>
      <w:r>
        <w:rPr>
          <w:rFonts w:asciiTheme="minorHAnsi" w:hAnsiTheme="minorHAnsi" w:cstheme="minorHAnsi"/>
          <w:b/>
          <w:bCs/>
        </w:rPr>
        <w:t>[3]</w:t>
      </w:r>
      <w:r w:rsidRPr="0069418C">
        <w:rPr>
          <w:rFonts w:asciiTheme="minorHAnsi" w:hAnsiTheme="minorHAnsi" w:cstheme="minorHAnsi"/>
        </w:rPr>
        <w:t>.</w:t>
      </w:r>
    </w:p>
    <w:p w14:paraId="5F8BDB88" w14:textId="1B2476F8" w:rsidR="000B2085" w:rsidRDefault="00551B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animal. </w:t>
      </w:r>
    </w:p>
    <w:p w14:paraId="60F4CBE7" w14:textId="089B2A8C" w:rsidR="00551B56" w:rsidRDefault="00551B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a toe pinch. </w:t>
      </w:r>
    </w:p>
    <w:p w14:paraId="43BBDFC7" w14:textId="675F1537" w:rsidR="00551B56" w:rsidRPr="00B07A3B" w:rsidRDefault="00551B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Mouse on the heating pad.</w:t>
      </w:r>
    </w:p>
    <w:p w14:paraId="1371D6FC" w14:textId="70AF0279" w:rsidR="00CE10F2" w:rsidRPr="00B07A3B" w:rsidRDefault="0069418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U</w:t>
      </w:r>
      <w:r w:rsidRPr="0069418C">
        <w:rPr>
          <w:rFonts w:asciiTheme="minorHAnsi" w:hAnsiTheme="minorHAnsi" w:cstheme="minorHAnsi"/>
        </w:rPr>
        <w:t>se a glass syringe with a 33 to 34-gauge needle</w:t>
      </w:r>
      <w:r>
        <w:rPr>
          <w:rFonts w:asciiTheme="minorHAnsi" w:hAnsiTheme="minorHAnsi" w:cstheme="minorHAnsi"/>
        </w:rPr>
        <w:t xml:space="preserve"> f</w:t>
      </w:r>
      <w:r w:rsidRPr="0069418C">
        <w:rPr>
          <w:rFonts w:asciiTheme="minorHAnsi" w:hAnsiTheme="minorHAnsi" w:cstheme="minorHAnsi"/>
        </w:rPr>
        <w:t>or the ivt</w:t>
      </w:r>
      <w:r w:rsidR="00551B56">
        <w:rPr>
          <w:rFonts w:asciiTheme="minorHAnsi" w:hAnsiTheme="minorHAnsi" w:cstheme="minorHAnsi"/>
        </w:rPr>
        <w:t xml:space="preserve"> </w:t>
      </w:r>
      <w:r w:rsidR="00551B56" w:rsidRPr="00551B56">
        <w:rPr>
          <w:rFonts w:asciiTheme="minorHAnsi" w:hAnsiTheme="minorHAnsi" w:cstheme="minorHAnsi"/>
          <w:i/>
          <w:iCs/>
          <w:color w:val="FF0000"/>
        </w:rPr>
        <w:t>(spell out ‘I-V-T’)</w:t>
      </w:r>
      <w:r w:rsidRPr="0069418C">
        <w:rPr>
          <w:rFonts w:asciiTheme="minorHAnsi" w:hAnsiTheme="minorHAnsi" w:cstheme="minorHAnsi"/>
        </w:rPr>
        <w:t xml:space="preserve"> injection</w:t>
      </w:r>
      <w:r>
        <w:rPr>
          <w:rFonts w:asciiTheme="minorHAnsi" w:hAnsiTheme="minorHAnsi" w:cstheme="minorHAnsi"/>
        </w:rPr>
        <w:t xml:space="preserve"> </w:t>
      </w:r>
      <w:r>
        <w:rPr>
          <w:rFonts w:asciiTheme="minorHAnsi" w:hAnsiTheme="minorHAnsi" w:cstheme="minorHAnsi"/>
          <w:b/>
          <w:bCs/>
        </w:rPr>
        <w:t>[1]</w:t>
      </w:r>
      <w:r w:rsidRPr="0069418C">
        <w:rPr>
          <w:rFonts w:asciiTheme="minorHAnsi" w:hAnsiTheme="minorHAnsi" w:cstheme="minorHAnsi"/>
        </w:rPr>
        <w:t>. Apply a drop of iodin</w:t>
      </w:r>
      <w:r>
        <w:rPr>
          <w:rFonts w:asciiTheme="minorHAnsi" w:hAnsiTheme="minorHAnsi" w:cstheme="minorHAnsi"/>
        </w:rPr>
        <w:t xml:space="preserve">e </w:t>
      </w:r>
      <w:r>
        <w:rPr>
          <w:rFonts w:asciiTheme="minorHAnsi" w:hAnsiTheme="minorHAnsi" w:cstheme="minorHAnsi"/>
          <w:b/>
          <w:bCs/>
        </w:rPr>
        <w:t>[2]</w:t>
      </w:r>
      <w:r>
        <w:rPr>
          <w:rFonts w:asciiTheme="minorHAnsi" w:hAnsiTheme="minorHAnsi" w:cstheme="minorHAnsi"/>
        </w:rPr>
        <w:t>, then p</w:t>
      </w:r>
      <w:r w:rsidRPr="0069418C">
        <w:rPr>
          <w:rFonts w:asciiTheme="minorHAnsi" w:hAnsiTheme="minorHAnsi" w:cstheme="minorHAnsi"/>
        </w:rPr>
        <w:t>ress the eyelid down and gra</w:t>
      </w:r>
      <w:r w:rsidR="00551B56">
        <w:rPr>
          <w:rFonts w:asciiTheme="minorHAnsi" w:hAnsiTheme="minorHAnsi" w:cstheme="minorHAnsi"/>
        </w:rPr>
        <w:t>b</w:t>
      </w:r>
      <w:r w:rsidRPr="0069418C">
        <w:rPr>
          <w:rFonts w:asciiTheme="minorHAnsi" w:hAnsiTheme="minorHAnsi" w:cstheme="minorHAnsi"/>
        </w:rPr>
        <w:t xml:space="preserve"> the eyeball with forceps</w:t>
      </w:r>
      <w:r>
        <w:rPr>
          <w:rFonts w:asciiTheme="minorHAnsi" w:hAnsiTheme="minorHAnsi" w:cstheme="minorHAnsi"/>
        </w:rPr>
        <w:t xml:space="preserve"> </w:t>
      </w:r>
      <w:r>
        <w:rPr>
          <w:rFonts w:asciiTheme="minorHAnsi" w:hAnsiTheme="minorHAnsi" w:cstheme="minorHAnsi"/>
          <w:b/>
          <w:bCs/>
        </w:rPr>
        <w:t>[3]</w:t>
      </w:r>
      <w:r w:rsidRPr="0069418C">
        <w:rPr>
          <w:rFonts w:asciiTheme="minorHAnsi" w:hAnsiTheme="minorHAnsi" w:cstheme="minorHAnsi"/>
        </w:rPr>
        <w:t xml:space="preserve">. Make the injection posterior to </w:t>
      </w:r>
      <w:r w:rsidRPr="00DB358F">
        <w:rPr>
          <w:rFonts w:asciiTheme="minorHAnsi" w:hAnsiTheme="minorHAnsi" w:cstheme="minorHAnsi"/>
        </w:rPr>
        <w:t>the limbus, approximately at a 45-degree</w:t>
      </w:r>
      <w:r w:rsidRPr="00DB358F">
        <w:rPr>
          <w:rFonts w:asciiTheme="minorHAnsi" w:hAnsiTheme="minorHAnsi" w:cstheme="minorHAnsi"/>
          <w:vertAlign w:val="superscript"/>
        </w:rPr>
        <w:t xml:space="preserve"> </w:t>
      </w:r>
      <w:r w:rsidRPr="00DB358F">
        <w:rPr>
          <w:rFonts w:asciiTheme="minorHAnsi" w:hAnsiTheme="minorHAnsi" w:cstheme="minorHAnsi"/>
        </w:rPr>
        <w:t xml:space="preserve">angle pointing towards </w:t>
      </w:r>
      <w:r w:rsidR="00981A13" w:rsidRPr="00DB358F">
        <w:rPr>
          <w:rFonts w:asciiTheme="minorHAnsi" w:hAnsiTheme="minorHAnsi" w:cstheme="minorHAnsi"/>
        </w:rPr>
        <w:t xml:space="preserve">the </w:t>
      </w:r>
      <w:r w:rsidRPr="00DB358F">
        <w:rPr>
          <w:rFonts w:asciiTheme="minorHAnsi" w:hAnsiTheme="minorHAnsi" w:cstheme="minorHAnsi"/>
        </w:rPr>
        <w:t>optic nerve</w:t>
      </w:r>
      <w:r w:rsidR="00981A13" w:rsidRPr="00DB358F">
        <w:rPr>
          <w:rFonts w:asciiTheme="minorHAnsi" w:hAnsiTheme="minorHAnsi" w:cstheme="minorHAnsi"/>
        </w:rPr>
        <w:t xml:space="preserve"> </w:t>
      </w:r>
      <w:r w:rsidR="00981A13" w:rsidRPr="00DB358F">
        <w:rPr>
          <w:rFonts w:asciiTheme="minorHAnsi" w:hAnsiTheme="minorHAnsi" w:cstheme="minorHAnsi"/>
          <w:b/>
          <w:bCs/>
        </w:rPr>
        <w:t>[4]</w:t>
      </w:r>
      <w:r w:rsidRPr="00DB358F">
        <w:rPr>
          <w:rFonts w:asciiTheme="minorHAnsi" w:hAnsiTheme="minorHAnsi" w:cstheme="minorHAnsi"/>
        </w:rPr>
        <w:t>.</w:t>
      </w:r>
      <w:r w:rsidR="00981A13">
        <w:rPr>
          <w:rFonts w:asciiTheme="minorHAnsi" w:hAnsiTheme="minorHAnsi" w:cstheme="minorHAnsi"/>
        </w:rPr>
        <w:t xml:space="preserve"> </w:t>
      </w:r>
      <w:r w:rsidR="00AD08B3" w:rsidRPr="001640DA">
        <w:rPr>
          <w:rFonts w:asciiTheme="minorHAnsi" w:hAnsiTheme="minorHAnsi" w:cstheme="minorHAnsi"/>
          <w:i/>
          <w:iCs/>
          <w:color w:val="0432FF"/>
        </w:rPr>
        <w:t xml:space="preserve">Videographer: This step is </w:t>
      </w:r>
      <w:r w:rsidR="00AD08B3">
        <w:rPr>
          <w:rFonts w:asciiTheme="minorHAnsi" w:hAnsiTheme="minorHAnsi" w:cstheme="minorHAnsi"/>
          <w:i/>
          <w:iCs/>
          <w:color w:val="0432FF"/>
        </w:rPr>
        <w:t>difficul</w:t>
      </w:r>
      <w:r w:rsidR="00AD08B3" w:rsidRPr="001640DA">
        <w:rPr>
          <w:rFonts w:asciiTheme="minorHAnsi" w:hAnsiTheme="minorHAnsi" w:cstheme="minorHAnsi"/>
          <w:i/>
          <w:iCs/>
          <w:color w:val="0432FF"/>
        </w:rPr>
        <w:t>t!</w:t>
      </w:r>
    </w:p>
    <w:p w14:paraId="11514E94" w14:textId="4093FFF0" w:rsidR="00875BE8" w:rsidRDefault="00551B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Syringe for injection. </w:t>
      </w:r>
    </w:p>
    <w:p w14:paraId="08CE692A" w14:textId="3624B152" w:rsidR="00551B56" w:rsidRDefault="00551B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a drop of iodine. </w:t>
      </w:r>
    </w:p>
    <w:p w14:paraId="38B35EA5" w14:textId="2B8D47CF" w:rsidR="00551B56" w:rsidRDefault="00551B5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grabbing the eyeball.</w:t>
      </w:r>
    </w:p>
    <w:p w14:paraId="6608A5FD" w14:textId="2A8D6A62" w:rsidR="00551B56" w:rsidRPr="00B07A3B" w:rsidRDefault="00E226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drug.</w:t>
      </w:r>
      <w:r w:rsidR="00A02608">
        <w:rPr>
          <w:rFonts w:asciiTheme="minorHAnsi" w:hAnsiTheme="minorHAnsi" w:cstheme="minorHAnsi"/>
        </w:rPr>
        <w:t xml:space="preserve"> </w:t>
      </w:r>
      <w:r w:rsidR="00A02608" w:rsidRPr="00A02608">
        <w:rPr>
          <w:rFonts w:asciiTheme="minorHAnsi" w:hAnsiTheme="minorHAnsi" w:cstheme="minorHAnsi"/>
          <w:highlight w:val="green"/>
        </w:rPr>
        <w:t xml:space="preserve">NOTE: Use </w:t>
      </w:r>
      <w:r w:rsidR="00A02608" w:rsidRPr="00A02608">
        <w:rPr>
          <w:rFonts w:asciiTheme="minorHAnsi" w:hAnsiTheme="minorHAnsi" w:cstheme="minorHAnsi"/>
          <w:highlight w:val="green"/>
        </w:rPr>
        <w:t>last take</w:t>
      </w:r>
    </w:p>
    <w:p w14:paraId="77402CC0" w14:textId="0E36F980" w:rsidR="00450B27" w:rsidRPr="00B07A3B" w:rsidRDefault="00981A13" w:rsidP="00333FA4">
      <w:pPr>
        <w:pStyle w:val="ListParagraph"/>
        <w:numPr>
          <w:ilvl w:val="1"/>
          <w:numId w:val="3"/>
        </w:numPr>
        <w:spacing w:before="120"/>
        <w:contextualSpacing w:val="0"/>
        <w:rPr>
          <w:rFonts w:asciiTheme="minorHAnsi" w:hAnsiTheme="minorHAnsi" w:cstheme="minorHAnsi"/>
        </w:rPr>
      </w:pPr>
      <w:r w:rsidRPr="00981A13">
        <w:rPr>
          <w:rFonts w:asciiTheme="minorHAnsi" w:hAnsiTheme="minorHAnsi" w:cstheme="minorHAnsi"/>
        </w:rPr>
        <w:t>Keep the needle in place for 30 seconds after injecting the drug to avoid reflux of the injected solution</w:t>
      </w:r>
      <w:r>
        <w:rPr>
          <w:rFonts w:asciiTheme="minorHAnsi" w:hAnsiTheme="minorHAnsi" w:cstheme="minorHAnsi"/>
        </w:rPr>
        <w:t xml:space="preserve"> </w:t>
      </w:r>
      <w:r>
        <w:rPr>
          <w:rFonts w:asciiTheme="minorHAnsi" w:hAnsiTheme="minorHAnsi" w:cstheme="minorHAnsi"/>
          <w:b/>
          <w:bCs/>
        </w:rPr>
        <w:t>[1]</w:t>
      </w:r>
      <w:r w:rsidRPr="00981A13">
        <w:rPr>
          <w:rFonts w:asciiTheme="minorHAnsi" w:hAnsiTheme="minorHAnsi" w:cstheme="minorHAnsi"/>
        </w:rPr>
        <w:t>. Examine the eye for any complications, such as hemorrhages or retinal damage, after removing the needle</w:t>
      </w:r>
      <w:r>
        <w:rPr>
          <w:rFonts w:asciiTheme="minorHAnsi" w:hAnsiTheme="minorHAnsi" w:cstheme="minorHAnsi"/>
        </w:rPr>
        <w:t xml:space="preserve"> </w:t>
      </w:r>
      <w:r>
        <w:rPr>
          <w:rFonts w:asciiTheme="minorHAnsi" w:hAnsiTheme="minorHAnsi" w:cstheme="minorHAnsi"/>
          <w:b/>
          <w:bCs/>
        </w:rPr>
        <w:t>[2]</w:t>
      </w:r>
      <w:r w:rsidRPr="00981A13">
        <w:rPr>
          <w:rFonts w:asciiTheme="minorHAnsi" w:hAnsiTheme="minorHAnsi" w:cstheme="minorHAnsi"/>
        </w:rPr>
        <w:t xml:space="preserve">. Apply antibiotic ointment on top of </w:t>
      </w:r>
      <w:r w:rsidR="00387FBC">
        <w:rPr>
          <w:rFonts w:asciiTheme="minorHAnsi" w:hAnsiTheme="minorHAnsi" w:cstheme="minorHAnsi"/>
        </w:rPr>
        <w:t xml:space="preserve">the eye </w:t>
      </w:r>
      <w:r w:rsidRPr="00981A13">
        <w:rPr>
          <w:rFonts w:asciiTheme="minorHAnsi" w:hAnsiTheme="minorHAnsi" w:cstheme="minorHAnsi"/>
        </w:rPr>
        <w:t>after the injection</w:t>
      </w:r>
      <w:r>
        <w:rPr>
          <w:rFonts w:asciiTheme="minorHAnsi" w:hAnsiTheme="minorHAnsi" w:cstheme="minorHAnsi"/>
        </w:rPr>
        <w:t xml:space="preserve"> </w:t>
      </w:r>
      <w:r>
        <w:rPr>
          <w:rFonts w:asciiTheme="minorHAnsi" w:hAnsiTheme="minorHAnsi" w:cstheme="minorHAnsi"/>
          <w:b/>
          <w:bCs/>
        </w:rPr>
        <w:t>[3]</w:t>
      </w:r>
      <w:r w:rsidRPr="00981A13">
        <w:rPr>
          <w:rFonts w:asciiTheme="minorHAnsi" w:hAnsiTheme="minorHAnsi" w:cstheme="minorHAnsi"/>
        </w:rPr>
        <w:t>.</w:t>
      </w:r>
      <w:r w:rsidR="00AD08B3">
        <w:rPr>
          <w:rFonts w:asciiTheme="minorHAnsi" w:hAnsiTheme="minorHAnsi" w:cstheme="minorHAnsi"/>
        </w:rPr>
        <w:t xml:space="preserve"> </w:t>
      </w:r>
      <w:r w:rsidR="00AD08B3" w:rsidRPr="001640DA">
        <w:rPr>
          <w:rFonts w:asciiTheme="minorHAnsi" w:hAnsiTheme="minorHAnsi" w:cstheme="minorHAnsi"/>
          <w:i/>
          <w:iCs/>
          <w:color w:val="0432FF"/>
        </w:rPr>
        <w:t xml:space="preserve">Videographer: This step is </w:t>
      </w:r>
      <w:r w:rsidR="00AD08B3">
        <w:rPr>
          <w:rFonts w:asciiTheme="minorHAnsi" w:hAnsiTheme="minorHAnsi" w:cstheme="minorHAnsi"/>
          <w:i/>
          <w:iCs/>
          <w:color w:val="0432FF"/>
        </w:rPr>
        <w:t>difficul</w:t>
      </w:r>
      <w:r w:rsidR="00AD08B3" w:rsidRPr="001640DA">
        <w:rPr>
          <w:rFonts w:asciiTheme="minorHAnsi" w:hAnsiTheme="minorHAnsi" w:cstheme="minorHAnsi"/>
          <w:i/>
          <w:iCs/>
          <w:color w:val="0432FF"/>
        </w:rPr>
        <w:t>t!</w:t>
      </w:r>
    </w:p>
    <w:p w14:paraId="7401A94C" w14:textId="32C50962" w:rsidR="00875BE8" w:rsidRDefault="00E226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needle in place. </w:t>
      </w:r>
    </w:p>
    <w:p w14:paraId="4C05B650" w14:textId="68B59845" w:rsidR="00E2260B" w:rsidRDefault="00E226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examining the eye.</w:t>
      </w:r>
    </w:p>
    <w:p w14:paraId="199F6D7B" w14:textId="4D2FB4A1" w:rsidR="00E2260B" w:rsidRDefault="00E226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antibiotic ointment.</w:t>
      </w:r>
    </w:p>
    <w:p w14:paraId="3CEF807C" w14:textId="560423D6" w:rsidR="00981A13" w:rsidRDefault="00981A13" w:rsidP="00981A13">
      <w:pPr>
        <w:pStyle w:val="ListParagraph"/>
        <w:numPr>
          <w:ilvl w:val="1"/>
          <w:numId w:val="3"/>
        </w:numPr>
        <w:spacing w:before="120"/>
        <w:contextualSpacing w:val="0"/>
        <w:rPr>
          <w:rFonts w:asciiTheme="minorHAnsi" w:hAnsiTheme="minorHAnsi" w:cstheme="minorHAnsi"/>
        </w:rPr>
      </w:pPr>
      <w:r w:rsidRPr="00981A13">
        <w:rPr>
          <w:rFonts w:asciiTheme="minorHAnsi" w:hAnsiTheme="minorHAnsi" w:cstheme="minorHAnsi"/>
        </w:rPr>
        <w:t>If desired, conduct in vivo imaging on live animals during the follow-up period to record changes that develop in</w:t>
      </w:r>
      <w:r w:rsidR="00A854CA">
        <w:rPr>
          <w:rFonts w:asciiTheme="minorHAnsi" w:hAnsiTheme="minorHAnsi" w:cstheme="minorHAnsi"/>
        </w:rPr>
        <w:t xml:space="preserve"> the</w:t>
      </w:r>
      <w:r w:rsidRPr="00981A13">
        <w:rPr>
          <w:rFonts w:asciiTheme="minorHAnsi" w:hAnsiTheme="minorHAnsi" w:cstheme="minorHAnsi"/>
        </w:rPr>
        <w:t xml:space="preserve"> retina during the angiogenic responses</w:t>
      </w:r>
      <w:r>
        <w:rPr>
          <w:rFonts w:asciiTheme="minorHAnsi" w:hAnsiTheme="minorHAnsi" w:cstheme="minorHAnsi"/>
        </w:rPr>
        <w:t xml:space="preserve"> </w:t>
      </w:r>
      <w:r>
        <w:rPr>
          <w:rFonts w:asciiTheme="minorHAnsi" w:hAnsiTheme="minorHAnsi" w:cstheme="minorHAnsi"/>
          <w:b/>
          <w:bCs/>
        </w:rPr>
        <w:t>[1]</w:t>
      </w:r>
      <w:r w:rsidRPr="00981A13">
        <w:rPr>
          <w:rFonts w:asciiTheme="minorHAnsi" w:hAnsiTheme="minorHAnsi" w:cstheme="minorHAnsi"/>
        </w:rPr>
        <w:t>. Use spectral domain optical coherence tomography to visualize retinal layers in vivo</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07ADC05" w14:textId="6DE121E7" w:rsidR="00981A13" w:rsidRPr="00B94442" w:rsidRDefault="00981A13" w:rsidP="00981A13">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- 4.1 I.mp4.</w:t>
      </w:r>
    </w:p>
    <w:p w14:paraId="0FC647F9" w14:textId="7BA4033A" w:rsidR="00564DE9" w:rsidRPr="00B94442" w:rsidRDefault="00981A13" w:rsidP="00564DE9">
      <w:pPr>
        <w:pStyle w:val="ListParagraph"/>
        <w:numPr>
          <w:ilvl w:val="2"/>
          <w:numId w:val="3"/>
        </w:numPr>
        <w:spacing w:before="120"/>
        <w:contextualSpacing w:val="0"/>
        <w:rPr>
          <w:rFonts w:asciiTheme="minorHAnsi" w:hAnsiTheme="minorHAnsi" w:cstheme="minorHAnsi"/>
          <w:lang w:val="fi-FI"/>
        </w:rPr>
      </w:pPr>
      <w:r w:rsidRPr="00B94442">
        <w:rPr>
          <w:rFonts w:asciiTheme="minorHAnsi" w:hAnsiTheme="minorHAnsi" w:cstheme="minorHAnsi"/>
          <w:lang w:val="fi-FI"/>
        </w:rPr>
        <w:t>LAB MEDIA: Maria Vähätupa - 4.1 II.mp4.</w:t>
      </w:r>
    </w:p>
    <w:p w14:paraId="007C2AB0" w14:textId="77777777" w:rsidR="00A854CA" w:rsidRPr="00B94442" w:rsidRDefault="00A854CA" w:rsidP="00564DE9">
      <w:pPr>
        <w:spacing w:before="120"/>
        <w:rPr>
          <w:rFonts w:asciiTheme="minorHAnsi" w:hAnsiTheme="minorHAnsi" w:cstheme="minorHAnsi"/>
          <w:lang w:val="fi-FI"/>
        </w:rPr>
      </w:pPr>
    </w:p>
    <w:p w14:paraId="282B2271" w14:textId="6B339A6B" w:rsidR="00555B86" w:rsidRPr="00555B86" w:rsidRDefault="00555B86" w:rsidP="00555B86">
      <w:pPr>
        <w:pStyle w:val="ListParagraph"/>
        <w:numPr>
          <w:ilvl w:val="0"/>
          <w:numId w:val="3"/>
        </w:numPr>
        <w:spacing w:before="120"/>
        <w:contextualSpacing w:val="0"/>
        <w:rPr>
          <w:rFonts w:asciiTheme="minorHAnsi" w:hAnsiTheme="minorHAnsi" w:cstheme="minorHAnsi"/>
        </w:rPr>
      </w:pPr>
      <w:bookmarkStart w:id="1" w:name="_Hlk45561841"/>
      <w:r w:rsidRPr="00555B86">
        <w:rPr>
          <w:rFonts w:asciiTheme="minorHAnsi" w:hAnsiTheme="minorHAnsi" w:cstheme="minorHAnsi"/>
          <w:b/>
        </w:rPr>
        <w:t xml:space="preserve">Tissue </w:t>
      </w:r>
      <w:r>
        <w:rPr>
          <w:rFonts w:asciiTheme="minorHAnsi" w:hAnsiTheme="minorHAnsi" w:cstheme="minorHAnsi"/>
          <w:b/>
        </w:rPr>
        <w:t>C</w:t>
      </w:r>
      <w:r w:rsidRPr="00555B86">
        <w:rPr>
          <w:rFonts w:asciiTheme="minorHAnsi" w:hAnsiTheme="minorHAnsi" w:cstheme="minorHAnsi"/>
          <w:b/>
        </w:rPr>
        <w:t xml:space="preserve">ollection and </w:t>
      </w:r>
      <w:r>
        <w:rPr>
          <w:rFonts w:asciiTheme="minorHAnsi" w:hAnsiTheme="minorHAnsi" w:cstheme="minorHAnsi"/>
          <w:b/>
        </w:rPr>
        <w:t>P</w:t>
      </w:r>
      <w:r w:rsidRPr="00555B86">
        <w:rPr>
          <w:rFonts w:asciiTheme="minorHAnsi" w:hAnsiTheme="minorHAnsi" w:cstheme="minorHAnsi"/>
          <w:b/>
        </w:rPr>
        <w:t xml:space="preserve">reparation of </w:t>
      </w:r>
      <w:r>
        <w:rPr>
          <w:rFonts w:asciiTheme="minorHAnsi" w:hAnsiTheme="minorHAnsi" w:cstheme="minorHAnsi"/>
          <w:b/>
        </w:rPr>
        <w:t>R</w:t>
      </w:r>
      <w:r w:rsidRPr="00555B86">
        <w:rPr>
          <w:rFonts w:asciiTheme="minorHAnsi" w:hAnsiTheme="minorHAnsi" w:cstheme="minorHAnsi"/>
          <w:b/>
        </w:rPr>
        <w:t xml:space="preserve">etinal </w:t>
      </w:r>
      <w:r>
        <w:rPr>
          <w:rFonts w:asciiTheme="minorHAnsi" w:hAnsiTheme="minorHAnsi" w:cstheme="minorHAnsi"/>
          <w:b/>
        </w:rPr>
        <w:t>F</w:t>
      </w:r>
      <w:r w:rsidRPr="00555B86">
        <w:rPr>
          <w:rFonts w:asciiTheme="minorHAnsi" w:hAnsiTheme="minorHAnsi" w:cstheme="minorHAnsi"/>
          <w:b/>
        </w:rPr>
        <w:t xml:space="preserve">lat </w:t>
      </w:r>
      <w:r>
        <w:rPr>
          <w:rFonts w:asciiTheme="minorHAnsi" w:hAnsiTheme="minorHAnsi" w:cstheme="minorHAnsi"/>
          <w:b/>
        </w:rPr>
        <w:t>M</w:t>
      </w:r>
      <w:r w:rsidRPr="00555B86">
        <w:rPr>
          <w:rFonts w:asciiTheme="minorHAnsi" w:hAnsiTheme="minorHAnsi" w:cstheme="minorHAnsi"/>
          <w:b/>
        </w:rPr>
        <w:t>ounts</w:t>
      </w:r>
      <w:bookmarkEnd w:id="1"/>
    </w:p>
    <w:p w14:paraId="35B7F980" w14:textId="21A7328A" w:rsidR="00555B86" w:rsidRPr="00555B86" w:rsidRDefault="00E2260B" w:rsidP="00555B86">
      <w:pPr>
        <w:pStyle w:val="ListParagraph"/>
        <w:numPr>
          <w:ilvl w:val="1"/>
          <w:numId w:val="3"/>
        </w:numPr>
        <w:spacing w:before="120"/>
        <w:contextualSpacing w:val="0"/>
        <w:rPr>
          <w:rFonts w:asciiTheme="minorHAnsi" w:hAnsiTheme="minorHAnsi" w:cstheme="minorHAnsi"/>
        </w:rPr>
      </w:pPr>
      <w:r w:rsidRPr="00E2260B">
        <w:rPr>
          <w:rFonts w:asciiTheme="minorHAnsi" w:hAnsiTheme="minorHAnsi" w:cstheme="minorHAnsi"/>
          <w:bCs/>
        </w:rPr>
        <w:t>Collect the eyes of the animals by</w:t>
      </w:r>
      <w:r w:rsidR="00387FBC">
        <w:rPr>
          <w:rFonts w:asciiTheme="minorHAnsi" w:hAnsiTheme="minorHAnsi" w:cstheme="minorHAnsi"/>
          <w:bCs/>
        </w:rPr>
        <w:t xml:space="preserve"> </w:t>
      </w:r>
      <w:r w:rsidR="00387FBC" w:rsidRPr="00E2260B">
        <w:rPr>
          <w:rFonts w:asciiTheme="minorHAnsi" w:hAnsiTheme="minorHAnsi" w:cstheme="minorHAnsi"/>
          <w:bCs/>
        </w:rPr>
        <w:t>cut</w:t>
      </w:r>
      <w:r w:rsidR="00387FBC">
        <w:rPr>
          <w:rFonts w:asciiTheme="minorHAnsi" w:hAnsiTheme="minorHAnsi" w:cstheme="minorHAnsi"/>
          <w:bCs/>
        </w:rPr>
        <w:t>ting</w:t>
      </w:r>
      <w:r w:rsidR="00387FBC" w:rsidRPr="00E2260B">
        <w:rPr>
          <w:rFonts w:asciiTheme="minorHAnsi" w:hAnsiTheme="minorHAnsi" w:cstheme="minorHAnsi"/>
          <w:bCs/>
        </w:rPr>
        <w:t xml:space="preserve"> the tissue around the eye</w:t>
      </w:r>
      <w:r w:rsidR="00387FBC">
        <w:rPr>
          <w:rFonts w:asciiTheme="minorHAnsi" w:hAnsiTheme="minorHAnsi" w:cstheme="minorHAnsi"/>
          <w:bCs/>
        </w:rPr>
        <w:t xml:space="preserve"> and</w:t>
      </w:r>
      <w:r w:rsidRPr="00E2260B">
        <w:rPr>
          <w:rFonts w:asciiTheme="minorHAnsi" w:hAnsiTheme="minorHAnsi" w:cstheme="minorHAnsi"/>
          <w:bCs/>
        </w:rPr>
        <w:t xml:space="preserve"> grabbing behind the eyeball with curved forceps, </w:t>
      </w:r>
      <w:r w:rsidR="009B7F50">
        <w:rPr>
          <w:rFonts w:asciiTheme="minorHAnsi" w:hAnsiTheme="minorHAnsi" w:cstheme="minorHAnsi"/>
          <w:bCs/>
        </w:rPr>
        <w:t>,</w:t>
      </w:r>
      <w:r w:rsidRPr="00E2260B">
        <w:rPr>
          <w:rFonts w:asciiTheme="minorHAnsi" w:hAnsiTheme="minorHAnsi" w:cstheme="minorHAnsi"/>
          <w:bCs/>
        </w:rPr>
        <w:t xml:space="preserve"> and lift</w:t>
      </w:r>
      <w:r w:rsidR="009B7F50">
        <w:rPr>
          <w:rFonts w:asciiTheme="minorHAnsi" w:hAnsiTheme="minorHAnsi" w:cstheme="minorHAnsi"/>
          <w:bCs/>
        </w:rPr>
        <w:t>ing</w:t>
      </w:r>
      <w:r w:rsidRPr="00E2260B">
        <w:rPr>
          <w:rFonts w:asciiTheme="minorHAnsi" w:hAnsiTheme="minorHAnsi" w:cstheme="minorHAnsi"/>
          <w:bCs/>
        </w:rPr>
        <w:t xml:space="preserve"> the eye out from the orbit</w:t>
      </w:r>
      <w:r w:rsidR="009B7F50">
        <w:rPr>
          <w:rFonts w:asciiTheme="minorHAnsi" w:hAnsiTheme="minorHAnsi" w:cstheme="minorHAnsi"/>
          <w:bCs/>
        </w:rPr>
        <w:t xml:space="preserve"> </w:t>
      </w:r>
      <w:r w:rsidR="009B7F50">
        <w:rPr>
          <w:rFonts w:asciiTheme="minorHAnsi" w:hAnsiTheme="minorHAnsi" w:cstheme="minorHAnsi"/>
          <w:b/>
        </w:rPr>
        <w:t>[1]</w:t>
      </w:r>
      <w:r w:rsidRPr="00E2260B">
        <w:rPr>
          <w:rFonts w:asciiTheme="minorHAnsi" w:hAnsiTheme="minorHAnsi" w:cstheme="minorHAnsi"/>
          <w:bCs/>
        </w:rPr>
        <w:t>.</w:t>
      </w:r>
    </w:p>
    <w:p w14:paraId="5109F80E" w14:textId="69462CE6" w:rsidR="00555B86" w:rsidRPr="00E2260B" w:rsidRDefault="009B7F50" w:rsidP="00555B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collecting the eye.</w:t>
      </w:r>
    </w:p>
    <w:p w14:paraId="3F695AFE" w14:textId="6CC57F70" w:rsidR="00E2260B" w:rsidRPr="009B7F50" w:rsidRDefault="00E2260B" w:rsidP="00E2260B">
      <w:pPr>
        <w:pStyle w:val="ListParagraph"/>
        <w:numPr>
          <w:ilvl w:val="1"/>
          <w:numId w:val="3"/>
        </w:numPr>
        <w:spacing w:before="120"/>
        <w:contextualSpacing w:val="0"/>
        <w:rPr>
          <w:rFonts w:asciiTheme="minorHAnsi" w:hAnsiTheme="minorHAnsi" w:cstheme="minorHAnsi"/>
        </w:rPr>
      </w:pPr>
      <w:r w:rsidRPr="00E2260B">
        <w:rPr>
          <w:rFonts w:asciiTheme="minorHAnsi" w:hAnsiTheme="minorHAnsi" w:cstheme="minorHAnsi"/>
          <w:bCs/>
        </w:rPr>
        <w:t>Incubate the eyeballs in freshly made, filtered 4% paraformaldehyde for 1 to 4 hours</w:t>
      </w:r>
      <w:r>
        <w:rPr>
          <w:rFonts w:asciiTheme="minorHAnsi" w:hAnsiTheme="minorHAnsi" w:cstheme="minorHAnsi"/>
          <w:bCs/>
        </w:rPr>
        <w:t xml:space="preserve"> </w:t>
      </w:r>
      <w:r>
        <w:rPr>
          <w:rFonts w:asciiTheme="minorHAnsi" w:hAnsiTheme="minorHAnsi" w:cstheme="minorHAnsi"/>
          <w:b/>
        </w:rPr>
        <w:t>[1]</w:t>
      </w:r>
      <w:r w:rsidRPr="00E2260B">
        <w:rPr>
          <w:rFonts w:asciiTheme="minorHAnsi" w:hAnsiTheme="minorHAnsi" w:cstheme="minorHAnsi"/>
          <w:bCs/>
        </w:rPr>
        <w:t xml:space="preserve">. Remove the fixative </w:t>
      </w:r>
      <w:r>
        <w:rPr>
          <w:rFonts w:asciiTheme="minorHAnsi" w:hAnsiTheme="minorHAnsi" w:cstheme="minorHAnsi"/>
          <w:b/>
        </w:rPr>
        <w:t xml:space="preserve">[2] </w:t>
      </w:r>
      <w:r w:rsidRPr="00E2260B">
        <w:rPr>
          <w:rFonts w:asciiTheme="minorHAnsi" w:hAnsiTheme="minorHAnsi" w:cstheme="minorHAnsi"/>
          <w:bCs/>
        </w:rPr>
        <w:t xml:space="preserve">and wash the eyeballs 3 </w:t>
      </w:r>
      <w:r>
        <w:rPr>
          <w:rFonts w:asciiTheme="minorHAnsi" w:hAnsiTheme="minorHAnsi" w:cstheme="minorHAnsi"/>
          <w:bCs/>
        </w:rPr>
        <w:t>times</w:t>
      </w:r>
      <w:r w:rsidRPr="00E2260B">
        <w:rPr>
          <w:rFonts w:asciiTheme="minorHAnsi" w:hAnsiTheme="minorHAnsi" w:cstheme="minorHAnsi"/>
          <w:bCs/>
        </w:rPr>
        <w:t xml:space="preserve"> with PBS</w:t>
      </w:r>
      <w:r>
        <w:rPr>
          <w:rFonts w:asciiTheme="minorHAnsi" w:hAnsiTheme="minorHAnsi" w:cstheme="minorHAnsi"/>
          <w:bCs/>
        </w:rPr>
        <w:t xml:space="preserve"> for 10 minutes per wash</w:t>
      </w:r>
      <w:r w:rsidRPr="00E2260B">
        <w:rPr>
          <w:rFonts w:asciiTheme="minorHAnsi" w:hAnsiTheme="minorHAnsi" w:cstheme="minorHAnsi"/>
          <w:bCs/>
        </w:rPr>
        <w:t xml:space="preserve">. Dissect the retinas immediately or store them in PBS </w:t>
      </w:r>
      <w:r w:rsidR="00A854CA">
        <w:rPr>
          <w:rFonts w:asciiTheme="minorHAnsi" w:hAnsiTheme="minorHAnsi" w:cstheme="minorHAnsi"/>
          <w:bCs/>
        </w:rPr>
        <w:t xml:space="preserve">at </w:t>
      </w:r>
      <w:r>
        <w:rPr>
          <w:rFonts w:asciiTheme="minorHAnsi" w:hAnsiTheme="minorHAnsi" w:cstheme="minorHAnsi"/>
          <w:bCs/>
        </w:rPr>
        <w:t xml:space="preserve">4 degrees Celsius </w:t>
      </w:r>
      <w:r>
        <w:rPr>
          <w:rFonts w:asciiTheme="minorHAnsi" w:hAnsiTheme="minorHAnsi" w:cstheme="minorHAnsi"/>
          <w:b/>
        </w:rPr>
        <w:t>[</w:t>
      </w:r>
      <w:r w:rsidR="00F0137F">
        <w:rPr>
          <w:rFonts w:asciiTheme="minorHAnsi" w:hAnsiTheme="minorHAnsi" w:cstheme="minorHAnsi"/>
          <w:b/>
        </w:rPr>
        <w:t>3</w:t>
      </w:r>
      <w:r>
        <w:rPr>
          <w:rFonts w:asciiTheme="minorHAnsi" w:hAnsiTheme="minorHAnsi" w:cstheme="minorHAnsi"/>
          <w:b/>
        </w:rPr>
        <w:t>]</w:t>
      </w:r>
      <w:r w:rsidRPr="00E2260B">
        <w:rPr>
          <w:rFonts w:asciiTheme="minorHAnsi" w:hAnsiTheme="minorHAnsi" w:cstheme="minorHAnsi"/>
          <w:bCs/>
        </w:rPr>
        <w:t>.</w:t>
      </w:r>
    </w:p>
    <w:p w14:paraId="5D6DBCE9" w14:textId="48F5738C" w:rsidR="009B7F50" w:rsidRPr="009B7F50" w:rsidRDefault="009B7F50" w:rsidP="009B7F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eyeballs in PFA. </w:t>
      </w:r>
    </w:p>
    <w:p w14:paraId="0B5EA36B" w14:textId="1953ADBB" w:rsidR="009B7F50" w:rsidRPr="009B7F50" w:rsidRDefault="009B7F50" w:rsidP="009B7F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removing the PFA. </w:t>
      </w:r>
    </w:p>
    <w:p w14:paraId="7BF7CA79" w14:textId="47B20851" w:rsidR="009B7F50" w:rsidRPr="00F0137F" w:rsidRDefault="009B7F50" w:rsidP="00F013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eyeballs in PBS. </w:t>
      </w:r>
    </w:p>
    <w:p w14:paraId="2A13463B" w14:textId="1B81F2C4" w:rsidR="00E2260B" w:rsidRPr="009B7F50" w:rsidRDefault="00E2260B" w:rsidP="00E2260B">
      <w:pPr>
        <w:pStyle w:val="ListParagraph"/>
        <w:numPr>
          <w:ilvl w:val="1"/>
          <w:numId w:val="3"/>
        </w:numPr>
        <w:spacing w:before="120"/>
        <w:contextualSpacing w:val="0"/>
        <w:rPr>
          <w:rFonts w:asciiTheme="minorHAnsi" w:hAnsiTheme="minorHAnsi" w:cstheme="minorHAnsi"/>
        </w:rPr>
      </w:pPr>
      <w:r w:rsidRPr="00E2260B">
        <w:rPr>
          <w:rFonts w:asciiTheme="minorHAnsi" w:hAnsiTheme="minorHAnsi" w:cstheme="minorHAnsi"/>
          <w:bCs/>
        </w:rPr>
        <w:t xml:space="preserve">Prepare retinal flat mounts to quantify the amount of </w:t>
      </w:r>
      <w:r w:rsidR="009B7F50" w:rsidRPr="008B03AC">
        <w:rPr>
          <w:rFonts w:asciiTheme="minorHAnsi" w:hAnsiTheme="minorHAnsi" w:cstheme="minorHAnsi"/>
        </w:rPr>
        <w:t>neovascularization</w:t>
      </w:r>
      <w:r w:rsidRPr="00E2260B">
        <w:rPr>
          <w:rFonts w:asciiTheme="minorHAnsi" w:hAnsiTheme="minorHAnsi" w:cstheme="minorHAnsi"/>
          <w:bCs/>
        </w:rPr>
        <w:t xml:space="preserve"> and the size of </w:t>
      </w:r>
      <w:r w:rsidR="009B7F50">
        <w:rPr>
          <w:rFonts w:asciiTheme="minorHAnsi" w:hAnsiTheme="minorHAnsi" w:cstheme="minorHAnsi"/>
          <w:bCs/>
        </w:rPr>
        <w:t>avascular area</w:t>
      </w:r>
      <w:r w:rsidRPr="00E2260B">
        <w:rPr>
          <w:rFonts w:asciiTheme="minorHAnsi" w:hAnsiTheme="minorHAnsi" w:cstheme="minorHAnsi"/>
          <w:bCs/>
        </w:rPr>
        <w:t>s</w:t>
      </w:r>
      <w:r w:rsidR="009B7F50">
        <w:rPr>
          <w:rFonts w:asciiTheme="minorHAnsi" w:hAnsiTheme="minorHAnsi" w:cstheme="minorHAnsi"/>
          <w:bCs/>
        </w:rPr>
        <w:t>, or AVAs</w:t>
      </w:r>
      <w:r w:rsidRPr="00E2260B">
        <w:rPr>
          <w:rFonts w:asciiTheme="minorHAnsi" w:hAnsiTheme="minorHAnsi" w:cstheme="minorHAnsi"/>
          <w:bCs/>
        </w:rPr>
        <w:t>. Dissect the retina under a stereo microscope using micro scissors and forceps</w:t>
      </w:r>
      <w:r w:rsidR="009B7F50">
        <w:rPr>
          <w:rFonts w:asciiTheme="minorHAnsi" w:hAnsiTheme="minorHAnsi" w:cstheme="minorHAnsi"/>
          <w:bCs/>
        </w:rPr>
        <w:t xml:space="preserve"> </w:t>
      </w:r>
      <w:r w:rsidR="009B7F50">
        <w:rPr>
          <w:rFonts w:asciiTheme="minorHAnsi" w:hAnsiTheme="minorHAnsi" w:cstheme="minorHAnsi"/>
          <w:b/>
        </w:rPr>
        <w:t>[1]</w:t>
      </w:r>
      <w:r w:rsidRPr="00E2260B">
        <w:rPr>
          <w:rFonts w:asciiTheme="minorHAnsi" w:hAnsiTheme="minorHAnsi" w:cstheme="minorHAnsi"/>
          <w:bCs/>
        </w:rPr>
        <w:t>.</w:t>
      </w:r>
    </w:p>
    <w:p w14:paraId="634B0A3D" w14:textId="12A7A665" w:rsidR="009B7F50" w:rsidRPr="00E2260B" w:rsidRDefault="009B7F50" w:rsidP="009B7F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Talent at the dissection microscope.</w:t>
      </w:r>
    </w:p>
    <w:p w14:paraId="67C0887B" w14:textId="357FED4E" w:rsidR="00E2260B" w:rsidRPr="009B7F50" w:rsidRDefault="00E2260B" w:rsidP="00E2260B">
      <w:pPr>
        <w:pStyle w:val="ListParagraph"/>
        <w:numPr>
          <w:ilvl w:val="1"/>
          <w:numId w:val="3"/>
        </w:numPr>
        <w:spacing w:before="120"/>
        <w:contextualSpacing w:val="0"/>
        <w:rPr>
          <w:rFonts w:asciiTheme="minorHAnsi" w:hAnsiTheme="minorHAnsi" w:cstheme="minorHAnsi"/>
        </w:rPr>
      </w:pPr>
      <w:r w:rsidRPr="00E2260B">
        <w:rPr>
          <w:rFonts w:asciiTheme="minorHAnsi" w:hAnsiTheme="minorHAnsi" w:cstheme="minorHAnsi"/>
          <w:bCs/>
        </w:rPr>
        <w:t xml:space="preserve">Place the eyeball in PBS to keep it moist and puncture </w:t>
      </w:r>
      <w:r w:rsidR="00A854CA">
        <w:rPr>
          <w:rFonts w:asciiTheme="minorHAnsi" w:hAnsiTheme="minorHAnsi" w:cstheme="minorHAnsi"/>
          <w:bCs/>
        </w:rPr>
        <w:t>it</w:t>
      </w:r>
      <w:r w:rsidRPr="00E2260B">
        <w:rPr>
          <w:rFonts w:asciiTheme="minorHAnsi" w:hAnsiTheme="minorHAnsi" w:cstheme="minorHAnsi"/>
          <w:bCs/>
        </w:rPr>
        <w:t xml:space="preserve"> at </w:t>
      </w:r>
      <w:r w:rsidR="009B7F50">
        <w:rPr>
          <w:rFonts w:asciiTheme="minorHAnsi" w:hAnsiTheme="minorHAnsi" w:cstheme="minorHAnsi"/>
          <w:bCs/>
        </w:rPr>
        <w:t xml:space="preserve">the </w:t>
      </w:r>
      <w:r w:rsidRPr="00E2260B">
        <w:rPr>
          <w:rFonts w:asciiTheme="minorHAnsi" w:hAnsiTheme="minorHAnsi" w:cstheme="minorHAnsi"/>
          <w:bCs/>
        </w:rPr>
        <w:t xml:space="preserve">limbus with </w:t>
      </w:r>
      <w:r w:rsidR="009B7F50">
        <w:rPr>
          <w:rFonts w:asciiTheme="minorHAnsi" w:hAnsiTheme="minorHAnsi" w:cstheme="minorHAnsi"/>
          <w:bCs/>
        </w:rPr>
        <w:t xml:space="preserve">a 23-gauge </w:t>
      </w:r>
      <w:r w:rsidRPr="00E2260B">
        <w:rPr>
          <w:rFonts w:asciiTheme="minorHAnsi" w:hAnsiTheme="minorHAnsi" w:cstheme="minorHAnsi"/>
          <w:bCs/>
        </w:rPr>
        <w:t>needle</w:t>
      </w:r>
      <w:r w:rsidR="009B7F50">
        <w:rPr>
          <w:rFonts w:asciiTheme="minorHAnsi" w:hAnsiTheme="minorHAnsi" w:cstheme="minorHAnsi"/>
          <w:bCs/>
        </w:rPr>
        <w:t>, then</w:t>
      </w:r>
      <w:r w:rsidRPr="00E2260B">
        <w:rPr>
          <w:rFonts w:asciiTheme="minorHAnsi" w:hAnsiTheme="minorHAnsi" w:cstheme="minorHAnsi"/>
          <w:bCs/>
        </w:rPr>
        <w:t xml:space="preserve"> cut around </w:t>
      </w:r>
      <w:r w:rsidR="009B7F50">
        <w:rPr>
          <w:rFonts w:asciiTheme="minorHAnsi" w:hAnsiTheme="minorHAnsi" w:cstheme="minorHAnsi"/>
          <w:bCs/>
        </w:rPr>
        <w:t xml:space="preserve">the </w:t>
      </w:r>
      <w:r w:rsidRPr="00E2260B">
        <w:rPr>
          <w:rFonts w:asciiTheme="minorHAnsi" w:hAnsiTheme="minorHAnsi" w:cstheme="minorHAnsi"/>
          <w:bCs/>
        </w:rPr>
        <w:t>limbus with curved micro scissors to remove</w:t>
      </w:r>
      <w:r w:rsidR="00A854CA">
        <w:rPr>
          <w:rFonts w:asciiTheme="minorHAnsi" w:hAnsiTheme="minorHAnsi" w:cstheme="minorHAnsi"/>
          <w:bCs/>
        </w:rPr>
        <w:t xml:space="preserve"> the</w:t>
      </w:r>
      <w:r w:rsidRPr="00E2260B">
        <w:rPr>
          <w:rFonts w:asciiTheme="minorHAnsi" w:hAnsiTheme="minorHAnsi" w:cstheme="minorHAnsi"/>
          <w:bCs/>
        </w:rPr>
        <w:t xml:space="preserve"> iris and the cornea</w:t>
      </w:r>
      <w:r w:rsidR="009B7F50">
        <w:rPr>
          <w:rFonts w:asciiTheme="minorHAnsi" w:hAnsiTheme="minorHAnsi" w:cstheme="minorHAnsi"/>
          <w:bCs/>
        </w:rPr>
        <w:t xml:space="preserve"> </w:t>
      </w:r>
      <w:r w:rsidR="009B7F50">
        <w:rPr>
          <w:rFonts w:asciiTheme="minorHAnsi" w:hAnsiTheme="minorHAnsi" w:cstheme="minorHAnsi"/>
          <w:b/>
        </w:rPr>
        <w:t>[1]</w:t>
      </w:r>
      <w:r w:rsidRPr="00E2260B">
        <w:rPr>
          <w:rFonts w:asciiTheme="minorHAnsi" w:hAnsiTheme="minorHAnsi" w:cstheme="minorHAnsi"/>
          <w:bCs/>
        </w:rPr>
        <w:t>.</w:t>
      </w:r>
    </w:p>
    <w:p w14:paraId="5C7C2780" w14:textId="44309BA0" w:rsidR="009B7F50" w:rsidRPr="009F2CC2" w:rsidRDefault="009B7F50" w:rsidP="009B7F50">
      <w:pPr>
        <w:pStyle w:val="ListParagraph"/>
        <w:numPr>
          <w:ilvl w:val="2"/>
          <w:numId w:val="3"/>
        </w:numPr>
        <w:spacing w:before="120"/>
        <w:contextualSpacing w:val="0"/>
        <w:rPr>
          <w:rFonts w:asciiTheme="minorHAnsi" w:hAnsiTheme="minorHAnsi" w:cstheme="minorHAnsi"/>
        </w:rPr>
      </w:pPr>
      <w:r w:rsidRPr="009F2CC2">
        <w:rPr>
          <w:rFonts w:asciiTheme="minorHAnsi" w:hAnsiTheme="minorHAnsi" w:cstheme="minorHAnsi"/>
          <w:bCs/>
        </w:rPr>
        <w:t>SCOPE: Talent puncturing the eyeball and cutting around the limbus to remove iris and cornea.</w:t>
      </w:r>
      <w:r w:rsidR="00DB358F" w:rsidRPr="009F2CC2">
        <w:rPr>
          <w:rFonts w:asciiTheme="minorHAnsi" w:hAnsiTheme="minorHAnsi" w:cstheme="minorHAnsi"/>
          <w:bCs/>
        </w:rPr>
        <w:t xml:space="preserve"> </w:t>
      </w:r>
      <w:r w:rsidR="009F2CC2" w:rsidRPr="009F2CC2">
        <w:rPr>
          <w:rFonts w:asciiTheme="minorHAnsi" w:hAnsiTheme="minorHAnsi" w:cstheme="minorHAnsi"/>
          <w:bCs/>
          <w:highlight w:val="green"/>
        </w:rPr>
        <w:t>NOTE: All scope shots uploaded and files named according to shot number.</w:t>
      </w:r>
    </w:p>
    <w:p w14:paraId="1F168C83" w14:textId="16927D8F" w:rsidR="00E2260B" w:rsidRPr="00054141" w:rsidRDefault="00E2260B" w:rsidP="00E2260B">
      <w:pPr>
        <w:pStyle w:val="ListParagraph"/>
        <w:numPr>
          <w:ilvl w:val="1"/>
          <w:numId w:val="3"/>
        </w:numPr>
        <w:spacing w:before="120"/>
        <w:contextualSpacing w:val="0"/>
        <w:rPr>
          <w:rFonts w:asciiTheme="minorHAnsi" w:hAnsiTheme="minorHAnsi" w:cstheme="minorHAnsi"/>
        </w:rPr>
      </w:pPr>
      <w:r w:rsidRPr="00E2260B">
        <w:rPr>
          <w:rFonts w:asciiTheme="minorHAnsi" w:hAnsiTheme="minorHAnsi" w:cstheme="minorHAnsi"/>
          <w:bCs/>
        </w:rPr>
        <w:t xml:space="preserve">Carefully place the tip of the scissors between </w:t>
      </w:r>
      <w:r w:rsidR="00387FBC">
        <w:rPr>
          <w:rFonts w:asciiTheme="minorHAnsi" w:hAnsiTheme="minorHAnsi" w:cstheme="minorHAnsi"/>
          <w:bCs/>
        </w:rPr>
        <w:t xml:space="preserve">RPE </w:t>
      </w:r>
      <w:r w:rsidRPr="00E2260B">
        <w:rPr>
          <w:rFonts w:asciiTheme="minorHAnsi" w:hAnsiTheme="minorHAnsi" w:cstheme="minorHAnsi"/>
          <w:bCs/>
        </w:rPr>
        <w:t>and</w:t>
      </w:r>
      <w:r w:rsidR="00387FBC">
        <w:rPr>
          <w:rFonts w:asciiTheme="minorHAnsi" w:hAnsiTheme="minorHAnsi" w:cstheme="minorHAnsi"/>
          <w:bCs/>
        </w:rPr>
        <w:t xml:space="preserve"> neural</w:t>
      </w:r>
      <w:r w:rsidRPr="00E2260B">
        <w:rPr>
          <w:rFonts w:asciiTheme="minorHAnsi" w:hAnsiTheme="minorHAnsi" w:cstheme="minorHAnsi"/>
          <w:bCs/>
        </w:rPr>
        <w:t xml:space="preserve"> retina and cut </w:t>
      </w:r>
      <w:r w:rsidR="009B7F50">
        <w:rPr>
          <w:rFonts w:asciiTheme="minorHAnsi" w:hAnsiTheme="minorHAnsi" w:cstheme="minorHAnsi"/>
          <w:bCs/>
        </w:rPr>
        <w:t xml:space="preserve">the </w:t>
      </w:r>
      <w:r w:rsidR="00387FBC">
        <w:rPr>
          <w:rFonts w:asciiTheme="minorHAnsi" w:hAnsiTheme="minorHAnsi" w:cstheme="minorHAnsi"/>
          <w:bCs/>
        </w:rPr>
        <w:t>RPE/choroid/</w:t>
      </w:r>
      <w:r w:rsidRPr="00E2260B">
        <w:rPr>
          <w:rFonts w:asciiTheme="minorHAnsi" w:hAnsiTheme="minorHAnsi" w:cstheme="minorHAnsi"/>
          <w:bCs/>
        </w:rPr>
        <w:t>sclera</w:t>
      </w:r>
      <w:r w:rsidR="00387FBC">
        <w:rPr>
          <w:rFonts w:asciiTheme="minorHAnsi" w:hAnsiTheme="minorHAnsi" w:cstheme="minorHAnsi"/>
          <w:bCs/>
        </w:rPr>
        <w:t xml:space="preserve"> complex</w:t>
      </w:r>
      <w:r w:rsidRPr="00E2260B">
        <w:rPr>
          <w:rFonts w:asciiTheme="minorHAnsi" w:hAnsiTheme="minorHAnsi" w:cstheme="minorHAnsi"/>
          <w:bCs/>
        </w:rPr>
        <w:t xml:space="preserve"> towards the optic nerve</w:t>
      </w:r>
      <w:r w:rsidR="00F0137F">
        <w:rPr>
          <w:rFonts w:asciiTheme="minorHAnsi" w:hAnsiTheme="minorHAnsi" w:cstheme="minorHAnsi"/>
          <w:bCs/>
        </w:rPr>
        <w:t xml:space="preserve"> </w:t>
      </w:r>
      <w:r w:rsidR="00F0137F">
        <w:rPr>
          <w:rFonts w:asciiTheme="minorHAnsi" w:hAnsiTheme="minorHAnsi" w:cstheme="minorHAnsi"/>
          <w:b/>
        </w:rPr>
        <w:t>[1]</w:t>
      </w:r>
      <w:r w:rsidRPr="00E2260B">
        <w:rPr>
          <w:rFonts w:asciiTheme="minorHAnsi" w:hAnsiTheme="minorHAnsi" w:cstheme="minorHAnsi"/>
          <w:bCs/>
        </w:rPr>
        <w:t xml:space="preserve">. Do the same to the other side of the eyeball, </w:t>
      </w:r>
      <w:r w:rsidR="009B7F50">
        <w:rPr>
          <w:rFonts w:asciiTheme="minorHAnsi" w:hAnsiTheme="minorHAnsi" w:cstheme="minorHAnsi"/>
          <w:bCs/>
        </w:rPr>
        <w:t>then</w:t>
      </w:r>
      <w:r w:rsidRPr="00E2260B">
        <w:rPr>
          <w:rFonts w:asciiTheme="minorHAnsi" w:hAnsiTheme="minorHAnsi" w:cstheme="minorHAnsi"/>
          <w:bCs/>
        </w:rPr>
        <w:t xml:space="preserve"> </w:t>
      </w:r>
      <w:r w:rsidR="009B7F50">
        <w:rPr>
          <w:rFonts w:asciiTheme="minorHAnsi" w:hAnsiTheme="minorHAnsi" w:cstheme="minorHAnsi"/>
          <w:bCs/>
        </w:rPr>
        <w:t>gently</w:t>
      </w:r>
      <w:r w:rsidRPr="00E2260B">
        <w:rPr>
          <w:rFonts w:asciiTheme="minorHAnsi" w:hAnsiTheme="minorHAnsi" w:cstheme="minorHAnsi"/>
          <w:bCs/>
        </w:rPr>
        <w:t xml:space="preserve"> cut</w:t>
      </w:r>
      <w:r w:rsidR="009B7F50">
        <w:rPr>
          <w:rFonts w:asciiTheme="minorHAnsi" w:hAnsiTheme="minorHAnsi" w:cstheme="minorHAnsi"/>
          <w:bCs/>
        </w:rPr>
        <w:t xml:space="preserve"> or </w:t>
      </w:r>
      <w:r w:rsidRPr="00E2260B">
        <w:rPr>
          <w:rFonts w:asciiTheme="minorHAnsi" w:hAnsiTheme="minorHAnsi" w:cstheme="minorHAnsi"/>
          <w:bCs/>
        </w:rPr>
        <w:t xml:space="preserve">tear the </w:t>
      </w:r>
      <w:r w:rsidR="00387FBC">
        <w:rPr>
          <w:rFonts w:asciiTheme="minorHAnsi" w:hAnsiTheme="minorHAnsi" w:cstheme="minorHAnsi"/>
          <w:bCs/>
        </w:rPr>
        <w:t>tissue</w:t>
      </w:r>
      <w:r w:rsidRPr="00E2260B">
        <w:rPr>
          <w:rFonts w:asciiTheme="minorHAnsi" w:hAnsiTheme="minorHAnsi" w:cstheme="minorHAnsi"/>
          <w:bCs/>
        </w:rPr>
        <w:t>until the retinal cup is exposed</w:t>
      </w:r>
      <w:r w:rsidR="00F0137F">
        <w:rPr>
          <w:rFonts w:asciiTheme="minorHAnsi" w:hAnsiTheme="minorHAnsi" w:cstheme="minorHAnsi"/>
          <w:bCs/>
        </w:rPr>
        <w:t xml:space="preserve"> </w:t>
      </w:r>
      <w:r w:rsidR="00F0137F">
        <w:rPr>
          <w:rFonts w:asciiTheme="minorHAnsi" w:hAnsiTheme="minorHAnsi" w:cstheme="minorHAnsi"/>
          <w:b/>
        </w:rPr>
        <w:t>[2]</w:t>
      </w:r>
      <w:r w:rsidRPr="00E2260B">
        <w:rPr>
          <w:rFonts w:asciiTheme="minorHAnsi" w:hAnsiTheme="minorHAnsi" w:cstheme="minorHAnsi"/>
          <w:bCs/>
        </w:rPr>
        <w:t>. Pull the lens out from the retinal cup and add PBS to the cup</w:t>
      </w:r>
      <w:r w:rsidR="00F0137F">
        <w:rPr>
          <w:rFonts w:asciiTheme="minorHAnsi" w:hAnsiTheme="minorHAnsi" w:cstheme="minorHAnsi"/>
          <w:bCs/>
        </w:rPr>
        <w:t xml:space="preserve"> </w:t>
      </w:r>
      <w:r w:rsidR="00F0137F">
        <w:rPr>
          <w:rFonts w:asciiTheme="minorHAnsi" w:hAnsiTheme="minorHAnsi" w:cstheme="minorHAnsi"/>
          <w:b/>
        </w:rPr>
        <w:t>[3]</w:t>
      </w:r>
      <w:r w:rsidRPr="00E2260B">
        <w:rPr>
          <w:rFonts w:asciiTheme="minorHAnsi" w:hAnsiTheme="minorHAnsi" w:cstheme="minorHAnsi"/>
          <w:bCs/>
        </w:rPr>
        <w:t>.</w:t>
      </w:r>
    </w:p>
    <w:p w14:paraId="7D1FBC93" w14:textId="6932D478" w:rsidR="00054141" w:rsidRPr="00054141"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Talent cutting the sclera. </w:t>
      </w:r>
    </w:p>
    <w:p w14:paraId="5E0DE92B" w14:textId="29EA0F4C" w:rsidR="00054141" w:rsidRPr="00054141"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Talent cutting or tearing the sclera. </w:t>
      </w:r>
    </w:p>
    <w:p w14:paraId="1359B074" w14:textId="42DF744F" w:rsidR="00054141" w:rsidRPr="00E2260B"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SCOPE: Talent pulling out the lens and adding PBS to the retinal cup.</w:t>
      </w:r>
    </w:p>
    <w:p w14:paraId="1D948831" w14:textId="5A544EF1" w:rsidR="00E2260B" w:rsidRPr="00F0137F" w:rsidRDefault="00E2260B" w:rsidP="00E2260B">
      <w:pPr>
        <w:pStyle w:val="ListParagraph"/>
        <w:numPr>
          <w:ilvl w:val="1"/>
          <w:numId w:val="3"/>
        </w:numPr>
        <w:spacing w:before="120"/>
        <w:contextualSpacing w:val="0"/>
        <w:rPr>
          <w:rFonts w:asciiTheme="minorHAnsi" w:hAnsiTheme="minorHAnsi" w:cstheme="minorHAnsi"/>
        </w:rPr>
      </w:pPr>
      <w:r w:rsidRPr="00E2260B">
        <w:rPr>
          <w:rFonts w:asciiTheme="minorHAnsi" w:hAnsiTheme="minorHAnsi" w:cstheme="minorHAnsi"/>
          <w:bCs/>
        </w:rPr>
        <w:t>Remove all the hyaloid vessels, vitreous</w:t>
      </w:r>
      <w:r w:rsidR="00F0137F">
        <w:rPr>
          <w:rFonts w:asciiTheme="minorHAnsi" w:hAnsiTheme="minorHAnsi" w:cstheme="minorHAnsi"/>
          <w:bCs/>
        </w:rPr>
        <w:t>,</w:t>
      </w:r>
      <w:r w:rsidRPr="00E2260B">
        <w:rPr>
          <w:rFonts w:asciiTheme="minorHAnsi" w:hAnsiTheme="minorHAnsi" w:cstheme="minorHAnsi"/>
          <w:bCs/>
        </w:rPr>
        <w:t xml:space="preserve"> and debris without damaging the retina</w:t>
      </w:r>
      <w:r w:rsidR="00F0137F">
        <w:rPr>
          <w:rFonts w:asciiTheme="minorHAnsi" w:hAnsiTheme="minorHAnsi" w:cstheme="minorHAnsi"/>
          <w:bCs/>
        </w:rPr>
        <w:t xml:space="preserve"> </w:t>
      </w:r>
      <w:r w:rsidR="00F0137F">
        <w:rPr>
          <w:rFonts w:asciiTheme="minorHAnsi" w:hAnsiTheme="minorHAnsi" w:cstheme="minorHAnsi"/>
          <w:b/>
        </w:rPr>
        <w:t>[1]</w:t>
      </w:r>
      <w:r w:rsidRPr="00E2260B">
        <w:rPr>
          <w:rFonts w:asciiTheme="minorHAnsi" w:hAnsiTheme="minorHAnsi" w:cstheme="minorHAnsi"/>
          <w:bCs/>
        </w:rPr>
        <w:t xml:space="preserve">. </w:t>
      </w:r>
      <w:r w:rsidR="00F0137F">
        <w:rPr>
          <w:rFonts w:asciiTheme="minorHAnsi" w:hAnsiTheme="minorHAnsi" w:cstheme="minorHAnsi"/>
          <w:bCs/>
        </w:rPr>
        <w:t>Make</w:t>
      </w:r>
      <w:r w:rsidRPr="00E2260B">
        <w:rPr>
          <w:rFonts w:asciiTheme="minorHAnsi" w:hAnsiTheme="minorHAnsi" w:cstheme="minorHAnsi"/>
          <w:bCs/>
        </w:rPr>
        <w:t xml:space="preserve"> four incision to the retina with straight micro scissors to</w:t>
      </w:r>
      <w:r w:rsidR="00F0137F">
        <w:rPr>
          <w:rFonts w:asciiTheme="minorHAnsi" w:hAnsiTheme="minorHAnsi" w:cstheme="minorHAnsi"/>
          <w:bCs/>
        </w:rPr>
        <w:t xml:space="preserve"> create</w:t>
      </w:r>
      <w:r w:rsidRPr="00E2260B">
        <w:rPr>
          <w:rFonts w:asciiTheme="minorHAnsi" w:hAnsiTheme="minorHAnsi" w:cstheme="minorHAnsi"/>
          <w:bCs/>
        </w:rPr>
        <w:t xml:space="preserve"> a flower-like structure</w:t>
      </w:r>
      <w:r w:rsidR="00F0137F">
        <w:rPr>
          <w:rFonts w:asciiTheme="minorHAnsi" w:hAnsiTheme="minorHAnsi" w:cstheme="minorHAnsi"/>
          <w:bCs/>
        </w:rPr>
        <w:t xml:space="preserve"> </w:t>
      </w:r>
      <w:r w:rsidR="00F0137F">
        <w:rPr>
          <w:rFonts w:asciiTheme="minorHAnsi" w:hAnsiTheme="minorHAnsi" w:cstheme="minorHAnsi"/>
          <w:b/>
        </w:rPr>
        <w:t>[3-TXT]</w:t>
      </w:r>
      <w:r w:rsidRPr="00E2260B">
        <w:rPr>
          <w:rFonts w:asciiTheme="minorHAnsi" w:hAnsiTheme="minorHAnsi" w:cstheme="minorHAnsi"/>
          <w:bCs/>
        </w:rPr>
        <w:t xml:space="preserve">. </w:t>
      </w:r>
      <w:r w:rsidR="00F0137F">
        <w:rPr>
          <w:rFonts w:asciiTheme="minorHAnsi" w:hAnsiTheme="minorHAnsi" w:cstheme="minorHAnsi"/>
          <w:bCs/>
        </w:rPr>
        <w:t>U</w:t>
      </w:r>
      <w:r w:rsidR="00F0137F" w:rsidRPr="00E2260B">
        <w:rPr>
          <w:rFonts w:asciiTheme="minorHAnsi" w:hAnsiTheme="minorHAnsi" w:cstheme="minorHAnsi"/>
          <w:bCs/>
        </w:rPr>
        <w:t>s</w:t>
      </w:r>
      <w:r w:rsidR="00F0137F">
        <w:rPr>
          <w:rFonts w:asciiTheme="minorHAnsi" w:hAnsiTheme="minorHAnsi" w:cstheme="minorHAnsi"/>
          <w:bCs/>
        </w:rPr>
        <w:t xml:space="preserve">e </w:t>
      </w:r>
      <w:r w:rsidR="00F0137F" w:rsidRPr="00E2260B">
        <w:rPr>
          <w:rFonts w:asciiTheme="minorHAnsi" w:hAnsiTheme="minorHAnsi" w:cstheme="minorHAnsi"/>
          <w:bCs/>
        </w:rPr>
        <w:t>a soft paintbrush</w:t>
      </w:r>
      <w:r w:rsidR="00E838B2">
        <w:rPr>
          <w:rFonts w:asciiTheme="minorHAnsi" w:hAnsiTheme="minorHAnsi" w:cstheme="minorHAnsi"/>
          <w:bCs/>
        </w:rPr>
        <w:t xml:space="preserve"> or transfer pipette</w:t>
      </w:r>
      <w:r w:rsidR="00F0137F" w:rsidRPr="00E2260B">
        <w:rPr>
          <w:rFonts w:asciiTheme="minorHAnsi" w:hAnsiTheme="minorHAnsi" w:cstheme="minorHAnsi"/>
          <w:bCs/>
        </w:rPr>
        <w:t xml:space="preserve"> </w:t>
      </w:r>
      <w:r w:rsidR="00F0137F">
        <w:rPr>
          <w:rFonts w:asciiTheme="minorHAnsi" w:hAnsiTheme="minorHAnsi" w:cstheme="minorHAnsi"/>
          <w:bCs/>
        </w:rPr>
        <w:t>to transfer</w:t>
      </w:r>
      <w:r w:rsidRPr="00E2260B">
        <w:rPr>
          <w:rFonts w:asciiTheme="minorHAnsi" w:hAnsiTheme="minorHAnsi" w:cstheme="minorHAnsi"/>
          <w:bCs/>
        </w:rPr>
        <w:t xml:space="preserve"> </w:t>
      </w:r>
      <w:r w:rsidR="00A854CA">
        <w:rPr>
          <w:rFonts w:asciiTheme="minorHAnsi" w:hAnsiTheme="minorHAnsi" w:cstheme="minorHAnsi"/>
          <w:bCs/>
        </w:rPr>
        <w:t>it</w:t>
      </w:r>
      <w:r w:rsidRPr="00E2260B">
        <w:rPr>
          <w:rFonts w:asciiTheme="minorHAnsi" w:hAnsiTheme="minorHAnsi" w:cstheme="minorHAnsi"/>
          <w:bCs/>
        </w:rPr>
        <w:t xml:space="preserve"> to a well-plate for staining</w:t>
      </w:r>
      <w:r w:rsidR="00F0137F">
        <w:rPr>
          <w:rFonts w:asciiTheme="minorHAnsi" w:hAnsiTheme="minorHAnsi" w:cstheme="minorHAnsi"/>
          <w:bCs/>
        </w:rPr>
        <w:t xml:space="preserve"> </w:t>
      </w:r>
      <w:r w:rsidR="00F0137F">
        <w:rPr>
          <w:rFonts w:asciiTheme="minorHAnsi" w:hAnsiTheme="minorHAnsi" w:cstheme="minorHAnsi"/>
          <w:b/>
        </w:rPr>
        <w:t>[4]</w:t>
      </w:r>
      <w:r w:rsidRPr="00E2260B">
        <w:rPr>
          <w:rFonts w:asciiTheme="minorHAnsi" w:hAnsiTheme="minorHAnsi" w:cstheme="minorHAnsi"/>
          <w:bCs/>
        </w:rPr>
        <w:t>.</w:t>
      </w:r>
      <w:r w:rsidR="00AD08B3">
        <w:rPr>
          <w:rFonts w:asciiTheme="minorHAnsi" w:hAnsiTheme="minorHAnsi" w:cstheme="minorHAnsi"/>
          <w:bCs/>
        </w:rPr>
        <w:t xml:space="preserve"> </w:t>
      </w:r>
      <w:r w:rsidR="00AD08B3" w:rsidRPr="001640DA">
        <w:rPr>
          <w:rFonts w:asciiTheme="minorHAnsi" w:hAnsiTheme="minorHAnsi" w:cstheme="minorHAnsi"/>
          <w:i/>
          <w:iCs/>
          <w:color w:val="0432FF"/>
        </w:rPr>
        <w:t>Videographer: This step is important!</w:t>
      </w:r>
    </w:p>
    <w:p w14:paraId="08F59A74" w14:textId="49563FBA" w:rsidR="00F0137F" w:rsidRPr="00F0137F" w:rsidRDefault="00F0137F" w:rsidP="00F013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removing </w:t>
      </w:r>
      <w:r w:rsidRPr="00E2260B">
        <w:rPr>
          <w:rFonts w:asciiTheme="minorHAnsi" w:hAnsiTheme="minorHAnsi" w:cstheme="minorHAnsi"/>
          <w:bCs/>
        </w:rPr>
        <w:t>hyaloid vessels, vitreous</w:t>
      </w:r>
      <w:r>
        <w:rPr>
          <w:rFonts w:asciiTheme="minorHAnsi" w:hAnsiTheme="minorHAnsi" w:cstheme="minorHAnsi"/>
          <w:bCs/>
        </w:rPr>
        <w:t>,</w:t>
      </w:r>
      <w:r w:rsidRPr="00E2260B">
        <w:rPr>
          <w:rFonts w:asciiTheme="minorHAnsi" w:hAnsiTheme="minorHAnsi" w:cstheme="minorHAnsi"/>
          <w:bCs/>
        </w:rPr>
        <w:t xml:space="preserve"> and debris</w:t>
      </w:r>
      <w:r>
        <w:rPr>
          <w:rFonts w:asciiTheme="minorHAnsi" w:hAnsiTheme="minorHAnsi" w:cstheme="minorHAnsi"/>
          <w:bCs/>
        </w:rPr>
        <w:t>.</w:t>
      </w:r>
    </w:p>
    <w:p w14:paraId="0CD79D03" w14:textId="4071EFF2" w:rsidR="00F0137F" w:rsidRPr="00A02608" w:rsidRDefault="00F0137F" w:rsidP="00F0137F">
      <w:pPr>
        <w:pStyle w:val="ListParagraph"/>
        <w:numPr>
          <w:ilvl w:val="2"/>
          <w:numId w:val="3"/>
        </w:numPr>
        <w:spacing w:before="120"/>
        <w:contextualSpacing w:val="0"/>
        <w:rPr>
          <w:rFonts w:asciiTheme="minorHAnsi" w:hAnsiTheme="minorHAnsi" w:cstheme="minorHAnsi"/>
          <w:strike/>
        </w:rPr>
      </w:pPr>
      <w:r w:rsidRPr="00A02608">
        <w:rPr>
          <w:rFonts w:asciiTheme="minorHAnsi" w:hAnsiTheme="minorHAnsi" w:cstheme="minorHAnsi"/>
          <w:bCs/>
          <w:strike/>
        </w:rPr>
        <w:t>SCOPE: Talent adding PBS to the retinal cup.</w:t>
      </w:r>
    </w:p>
    <w:p w14:paraId="21053D67" w14:textId="7291EB69" w:rsidR="00F0137F" w:rsidRDefault="00F0137F" w:rsidP="00F013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SCOPE: Talent making the incisions. </w:t>
      </w:r>
      <w:r>
        <w:rPr>
          <w:rFonts w:asciiTheme="minorHAnsi" w:hAnsiTheme="minorHAnsi" w:cstheme="minorHAnsi"/>
          <w:b/>
        </w:rPr>
        <w:t xml:space="preserve">TEXT: </w:t>
      </w:r>
      <w:r w:rsidRPr="00F0137F">
        <w:rPr>
          <w:rFonts w:asciiTheme="minorHAnsi" w:hAnsiTheme="minorHAnsi" w:cstheme="minorHAnsi"/>
          <w:b/>
          <w:bCs/>
        </w:rPr>
        <w:t>12, 3, 6 and 9 o’clock</w:t>
      </w:r>
    </w:p>
    <w:p w14:paraId="6301205D" w14:textId="4FBDFC26" w:rsidR="00F0137F" w:rsidRPr="00E2260B" w:rsidRDefault="00F0137F" w:rsidP="00F013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transferring the retina to a well-</w:t>
      </w:r>
      <w:r>
        <w:rPr>
          <w:rFonts w:asciiTheme="minorHAnsi" w:hAnsiTheme="minorHAnsi" w:cstheme="minorHAnsi"/>
        </w:rPr>
        <w:t>plate.</w:t>
      </w:r>
    </w:p>
    <w:p w14:paraId="268222EC" w14:textId="5AD89D3E" w:rsidR="00E2260B" w:rsidRPr="00F0137F" w:rsidRDefault="009B7F50" w:rsidP="00E2260B">
      <w:pPr>
        <w:pStyle w:val="ListParagraph"/>
        <w:numPr>
          <w:ilvl w:val="1"/>
          <w:numId w:val="3"/>
        </w:numPr>
        <w:spacing w:before="120"/>
        <w:contextualSpacing w:val="0"/>
        <w:rPr>
          <w:rFonts w:asciiTheme="minorHAnsi" w:hAnsiTheme="minorHAnsi" w:cstheme="minorHAnsi"/>
        </w:rPr>
      </w:pPr>
      <w:r w:rsidRPr="009B7F50">
        <w:rPr>
          <w:rFonts w:asciiTheme="minorHAnsi" w:hAnsiTheme="minorHAnsi" w:cstheme="minorHAnsi"/>
          <w:bCs/>
        </w:rPr>
        <w:t xml:space="preserve">Label the retinal vasculature </w:t>
      </w:r>
      <w:r w:rsidR="00F0137F" w:rsidRPr="00DB358F">
        <w:rPr>
          <w:rFonts w:asciiTheme="minorHAnsi" w:hAnsiTheme="minorHAnsi" w:cstheme="minorHAnsi"/>
          <w:bCs/>
        </w:rPr>
        <w:t>with</w:t>
      </w:r>
      <w:r w:rsidRPr="00DB358F">
        <w:rPr>
          <w:rFonts w:asciiTheme="minorHAnsi" w:hAnsiTheme="minorHAnsi" w:cstheme="minorHAnsi"/>
          <w:bCs/>
        </w:rPr>
        <w:t xml:space="preserve"> Isolectin B</w:t>
      </w:r>
      <w:r w:rsidRPr="00DB358F">
        <w:rPr>
          <w:rFonts w:asciiTheme="minorHAnsi" w:hAnsiTheme="minorHAnsi" w:cstheme="minorHAnsi"/>
          <w:bCs/>
          <w:vertAlign w:val="subscript"/>
        </w:rPr>
        <w:t>4</w:t>
      </w:r>
      <w:r w:rsidR="00DB358F">
        <w:rPr>
          <w:rFonts w:asciiTheme="minorHAnsi" w:hAnsiTheme="minorHAnsi" w:cstheme="minorHAnsi"/>
          <w:bCs/>
        </w:rPr>
        <w:t xml:space="preserve"> </w:t>
      </w:r>
      <w:r w:rsidR="00DB358F" w:rsidRPr="00DB358F">
        <w:rPr>
          <w:rFonts w:asciiTheme="minorHAnsi" w:hAnsiTheme="minorHAnsi" w:cstheme="minorHAnsi"/>
          <w:bCs/>
          <w:i/>
          <w:iCs/>
          <w:color w:val="FF0000"/>
        </w:rPr>
        <w:t>(pronounce ‘B-four’)</w:t>
      </w:r>
      <w:r w:rsidR="00F0137F" w:rsidRPr="00F0137F">
        <w:rPr>
          <w:rFonts w:asciiTheme="minorHAnsi" w:hAnsiTheme="minorHAnsi" w:cstheme="minorHAnsi"/>
          <w:bCs/>
        </w:rPr>
        <w:t>,</w:t>
      </w:r>
      <w:r w:rsidRPr="009B7F50">
        <w:rPr>
          <w:rFonts w:asciiTheme="minorHAnsi" w:hAnsiTheme="minorHAnsi" w:cstheme="minorHAnsi"/>
          <w:bCs/>
          <w:vertAlign w:val="subscript"/>
        </w:rPr>
        <w:t xml:space="preserve"> </w:t>
      </w:r>
      <w:r w:rsidRPr="009B7F50">
        <w:rPr>
          <w:rFonts w:asciiTheme="minorHAnsi" w:hAnsiTheme="minorHAnsi" w:cstheme="minorHAnsi"/>
          <w:bCs/>
        </w:rPr>
        <w:t>which stains the surface of endothelial cells. Incubate the retinas in blocking buffer for 1 h</w:t>
      </w:r>
      <w:r w:rsidR="00F0137F">
        <w:rPr>
          <w:rFonts w:asciiTheme="minorHAnsi" w:hAnsiTheme="minorHAnsi" w:cstheme="minorHAnsi"/>
          <w:bCs/>
        </w:rPr>
        <w:t xml:space="preserve">our </w:t>
      </w:r>
      <w:r w:rsidR="00F0137F">
        <w:rPr>
          <w:rFonts w:asciiTheme="minorHAnsi" w:hAnsiTheme="minorHAnsi" w:cstheme="minorHAnsi"/>
          <w:b/>
        </w:rPr>
        <w:t>[1]</w:t>
      </w:r>
      <w:r w:rsidRPr="009B7F50">
        <w:rPr>
          <w:rFonts w:asciiTheme="minorHAnsi" w:hAnsiTheme="minorHAnsi" w:cstheme="minorHAnsi"/>
          <w:bCs/>
        </w:rPr>
        <w:t xml:space="preserve"> and wash </w:t>
      </w:r>
      <w:r w:rsidR="00F0137F">
        <w:rPr>
          <w:rFonts w:asciiTheme="minorHAnsi" w:hAnsiTheme="minorHAnsi" w:cstheme="minorHAnsi"/>
          <w:bCs/>
        </w:rPr>
        <w:t xml:space="preserve">them </w:t>
      </w:r>
      <w:r w:rsidRPr="009B7F50">
        <w:rPr>
          <w:rFonts w:asciiTheme="minorHAnsi" w:hAnsiTheme="minorHAnsi" w:cstheme="minorHAnsi"/>
          <w:bCs/>
        </w:rPr>
        <w:t xml:space="preserve">with </w:t>
      </w:r>
      <w:r w:rsidRPr="009B7F50">
        <w:rPr>
          <w:rFonts w:asciiTheme="minorHAnsi" w:hAnsiTheme="minorHAnsi" w:cstheme="minorHAnsi"/>
        </w:rPr>
        <w:t xml:space="preserve">1% NGS </w:t>
      </w:r>
      <w:r w:rsidR="00F0137F">
        <w:rPr>
          <w:rFonts w:asciiTheme="minorHAnsi" w:hAnsiTheme="minorHAnsi" w:cstheme="minorHAnsi"/>
        </w:rPr>
        <w:t>and</w:t>
      </w:r>
      <w:r w:rsidRPr="009B7F50">
        <w:rPr>
          <w:rFonts w:asciiTheme="minorHAnsi" w:hAnsiTheme="minorHAnsi" w:cstheme="minorHAnsi"/>
        </w:rPr>
        <w:t xml:space="preserve"> 0.1% Triton in TBS for 10 </w:t>
      </w:r>
      <w:r>
        <w:rPr>
          <w:rFonts w:asciiTheme="minorHAnsi" w:hAnsiTheme="minorHAnsi" w:cstheme="minorHAnsi"/>
        </w:rPr>
        <w:t>minutes</w:t>
      </w:r>
      <w:r w:rsidR="00F0137F">
        <w:rPr>
          <w:rFonts w:asciiTheme="minorHAnsi" w:hAnsiTheme="minorHAnsi" w:cstheme="minorHAnsi"/>
        </w:rPr>
        <w:t xml:space="preserve"> </w:t>
      </w:r>
      <w:r w:rsidR="00F0137F">
        <w:rPr>
          <w:rFonts w:asciiTheme="minorHAnsi" w:hAnsiTheme="minorHAnsi" w:cstheme="minorHAnsi"/>
          <w:b/>
          <w:bCs/>
        </w:rPr>
        <w:t>[2]</w:t>
      </w:r>
      <w:r w:rsidRPr="009B7F50">
        <w:rPr>
          <w:rFonts w:asciiTheme="minorHAnsi" w:hAnsiTheme="minorHAnsi" w:cstheme="minorHAnsi"/>
        </w:rPr>
        <w:t>.</w:t>
      </w:r>
      <w:r w:rsidR="00F0137F">
        <w:rPr>
          <w:rFonts w:asciiTheme="minorHAnsi" w:hAnsiTheme="minorHAnsi" w:cstheme="minorHAnsi"/>
        </w:rPr>
        <w:t xml:space="preserve"> </w:t>
      </w:r>
    </w:p>
    <w:p w14:paraId="5AB872AD" w14:textId="703D1393" w:rsidR="00F0137F" w:rsidRDefault="00F0137F" w:rsidP="00F013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retinas in the blocking buffer, with the blocking buffer container in the shot. </w:t>
      </w:r>
    </w:p>
    <w:p w14:paraId="60DF8789" w14:textId="431B03CB" w:rsidR="00F0137F" w:rsidRDefault="00F0137F" w:rsidP="00F013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retinas, with the wash solution container in the shot.</w:t>
      </w:r>
    </w:p>
    <w:p w14:paraId="0673926F" w14:textId="5B39D50B" w:rsidR="009B7F50" w:rsidRDefault="009B7F50" w:rsidP="00E2260B">
      <w:pPr>
        <w:pStyle w:val="ListParagraph"/>
        <w:numPr>
          <w:ilvl w:val="1"/>
          <w:numId w:val="3"/>
        </w:numPr>
        <w:spacing w:before="120"/>
        <w:contextualSpacing w:val="0"/>
        <w:rPr>
          <w:rFonts w:asciiTheme="minorHAnsi" w:hAnsiTheme="minorHAnsi" w:cstheme="minorHAnsi"/>
        </w:rPr>
      </w:pPr>
      <w:r w:rsidRPr="009B7F50">
        <w:rPr>
          <w:rFonts w:asciiTheme="minorHAnsi" w:hAnsiTheme="minorHAnsi" w:cstheme="minorHAnsi"/>
        </w:rPr>
        <w:t>Incubate the retinas</w:t>
      </w:r>
      <w:r w:rsidRPr="009B7F50">
        <w:rPr>
          <w:rFonts w:asciiTheme="minorHAnsi" w:hAnsiTheme="minorHAnsi" w:cstheme="minorHAnsi"/>
          <w:bCs/>
        </w:rPr>
        <w:t xml:space="preserve"> with </w:t>
      </w:r>
      <w:r w:rsidR="00F0137F" w:rsidRPr="009B7F50">
        <w:rPr>
          <w:rFonts w:asciiTheme="minorHAnsi" w:hAnsiTheme="minorHAnsi" w:cstheme="minorHAnsi"/>
          <w:bCs/>
        </w:rPr>
        <w:t>5</w:t>
      </w:r>
      <w:r w:rsidR="00F0137F">
        <w:rPr>
          <w:rFonts w:asciiTheme="minorHAnsi" w:hAnsiTheme="minorHAnsi" w:cstheme="minorHAnsi"/>
          <w:bCs/>
        </w:rPr>
        <w:t xml:space="preserve"> to </w:t>
      </w:r>
      <w:r w:rsidR="00F0137F" w:rsidRPr="009B7F50">
        <w:rPr>
          <w:rFonts w:asciiTheme="minorHAnsi" w:hAnsiTheme="minorHAnsi" w:cstheme="minorHAnsi"/>
          <w:bCs/>
        </w:rPr>
        <w:t>10</w:t>
      </w:r>
      <w:r w:rsidR="00F0137F">
        <w:rPr>
          <w:rFonts w:asciiTheme="minorHAnsi" w:hAnsiTheme="minorHAnsi" w:cstheme="minorHAnsi"/>
          <w:bCs/>
        </w:rPr>
        <w:t xml:space="preserve"> micrograms per milliliter</w:t>
      </w:r>
      <w:r w:rsidR="00F0137F" w:rsidRPr="009B7F50">
        <w:rPr>
          <w:rFonts w:asciiTheme="minorHAnsi" w:hAnsiTheme="minorHAnsi" w:cstheme="minorHAnsi"/>
          <w:bCs/>
        </w:rPr>
        <w:t xml:space="preserve"> </w:t>
      </w:r>
      <w:r w:rsidRPr="009B7F50">
        <w:rPr>
          <w:rFonts w:asciiTheme="minorHAnsi" w:hAnsiTheme="minorHAnsi" w:cstheme="minorHAnsi"/>
          <w:bCs/>
        </w:rPr>
        <w:t>fluorescent dye conjugated Isolectin B</w:t>
      </w:r>
      <w:r w:rsidRPr="009B7F50">
        <w:rPr>
          <w:rFonts w:asciiTheme="minorHAnsi" w:hAnsiTheme="minorHAnsi" w:cstheme="minorHAnsi"/>
          <w:bCs/>
          <w:vertAlign w:val="subscript"/>
        </w:rPr>
        <w:t>4</w:t>
      </w:r>
      <w:r w:rsidRPr="009B7F50">
        <w:rPr>
          <w:rFonts w:asciiTheme="minorHAnsi" w:hAnsiTheme="minorHAnsi" w:cstheme="minorHAnsi"/>
          <w:bCs/>
        </w:rPr>
        <w:t xml:space="preserve"> </w:t>
      </w:r>
      <w:r w:rsidR="00054141">
        <w:rPr>
          <w:rFonts w:asciiTheme="minorHAnsi" w:hAnsiTheme="minorHAnsi" w:cstheme="minorHAnsi"/>
          <w:b/>
        </w:rPr>
        <w:t>[1]</w:t>
      </w:r>
      <w:r w:rsidR="00054141" w:rsidRPr="009B7F50">
        <w:rPr>
          <w:rFonts w:asciiTheme="minorHAnsi" w:hAnsiTheme="minorHAnsi" w:cstheme="minorHAnsi"/>
          <w:bCs/>
        </w:rPr>
        <w:t xml:space="preserve"> </w:t>
      </w:r>
      <w:r w:rsidRPr="009B7F50">
        <w:rPr>
          <w:rFonts w:asciiTheme="minorHAnsi" w:hAnsiTheme="minorHAnsi" w:cstheme="minorHAnsi"/>
          <w:bCs/>
        </w:rPr>
        <w:t>overnight</w:t>
      </w:r>
      <w:r w:rsidR="00F0137F">
        <w:rPr>
          <w:rFonts w:asciiTheme="minorHAnsi" w:hAnsiTheme="minorHAnsi" w:cstheme="minorHAnsi"/>
          <w:bCs/>
        </w:rPr>
        <w:t xml:space="preserve"> </w:t>
      </w:r>
      <w:r w:rsidRPr="009B7F50">
        <w:rPr>
          <w:rFonts w:asciiTheme="minorHAnsi" w:hAnsiTheme="minorHAnsi" w:cstheme="minorHAnsi"/>
          <w:bCs/>
        </w:rPr>
        <w:t xml:space="preserve">at 4 </w:t>
      </w:r>
      <w:r>
        <w:rPr>
          <w:rFonts w:asciiTheme="minorHAnsi" w:hAnsiTheme="minorHAnsi" w:cstheme="minorHAnsi"/>
        </w:rPr>
        <w:t>degrees Celsius</w:t>
      </w:r>
      <w:r w:rsidRPr="009B7F50">
        <w:rPr>
          <w:rFonts w:asciiTheme="minorHAnsi" w:hAnsiTheme="minorHAnsi" w:cstheme="minorHAnsi"/>
        </w:rPr>
        <w:t xml:space="preserve"> while protected from the light</w:t>
      </w:r>
      <w:r w:rsidR="00F0137F">
        <w:rPr>
          <w:rFonts w:asciiTheme="minorHAnsi" w:hAnsiTheme="minorHAnsi" w:cstheme="minorHAnsi"/>
        </w:rPr>
        <w:t xml:space="preserve"> </w:t>
      </w:r>
      <w:r w:rsidR="00F0137F">
        <w:rPr>
          <w:rFonts w:asciiTheme="minorHAnsi" w:hAnsiTheme="minorHAnsi" w:cstheme="minorHAnsi"/>
          <w:b/>
          <w:bCs/>
        </w:rPr>
        <w:t>[2]</w:t>
      </w:r>
      <w:r w:rsidRPr="009B7F50">
        <w:rPr>
          <w:rFonts w:asciiTheme="minorHAnsi" w:hAnsiTheme="minorHAnsi" w:cstheme="minorHAnsi"/>
        </w:rPr>
        <w:t>.</w:t>
      </w:r>
    </w:p>
    <w:p w14:paraId="7389420E" w14:textId="7E6D00F7" w:rsidR="00054141" w:rsidRPr="00F0137F"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retinas in </w:t>
      </w:r>
      <w:r w:rsidRPr="00F0137F">
        <w:rPr>
          <w:rFonts w:asciiTheme="minorHAnsi" w:hAnsiTheme="minorHAnsi" w:cstheme="minorHAnsi"/>
          <w:bCs/>
        </w:rPr>
        <w:t>Isolectin B</w:t>
      </w:r>
      <w:r w:rsidRPr="00F0137F">
        <w:rPr>
          <w:rFonts w:asciiTheme="minorHAnsi" w:hAnsiTheme="minorHAnsi" w:cstheme="minorHAnsi"/>
          <w:bCs/>
          <w:vertAlign w:val="subscript"/>
        </w:rPr>
        <w:t>4</w:t>
      </w:r>
      <w:r w:rsidRPr="00F0137F">
        <w:rPr>
          <w:rFonts w:asciiTheme="minorHAnsi" w:hAnsiTheme="minorHAnsi" w:cstheme="minorHAnsi"/>
          <w:bCs/>
        </w:rPr>
        <w:t>.</w:t>
      </w:r>
    </w:p>
    <w:p w14:paraId="47080271" w14:textId="16ED3621" w:rsidR="00054141"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retinas in the refrigerator.</w:t>
      </w:r>
    </w:p>
    <w:p w14:paraId="6AC1217A" w14:textId="61924F90" w:rsidR="009B7F50" w:rsidRPr="00054141" w:rsidRDefault="00A854CA" w:rsidP="00E2260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the next day, w</w:t>
      </w:r>
      <w:r w:rsidR="009B7F50" w:rsidRPr="009B7F50">
        <w:rPr>
          <w:rFonts w:asciiTheme="minorHAnsi" w:hAnsiTheme="minorHAnsi" w:cstheme="minorHAnsi"/>
        </w:rPr>
        <w:t>ash the retinas 3</w:t>
      </w:r>
      <w:r w:rsidR="009B7F50">
        <w:rPr>
          <w:rFonts w:asciiTheme="minorHAnsi" w:hAnsiTheme="minorHAnsi" w:cstheme="minorHAnsi"/>
        </w:rPr>
        <w:t xml:space="preserve"> times</w:t>
      </w:r>
      <w:r w:rsidR="009B7F50" w:rsidRPr="009B7F50">
        <w:rPr>
          <w:rFonts w:asciiTheme="minorHAnsi" w:hAnsiTheme="minorHAnsi" w:cstheme="minorHAnsi"/>
        </w:rPr>
        <w:t xml:space="preserve"> with 1% NGS </w:t>
      </w:r>
      <w:r>
        <w:rPr>
          <w:rFonts w:asciiTheme="minorHAnsi" w:hAnsiTheme="minorHAnsi" w:cstheme="minorHAnsi"/>
        </w:rPr>
        <w:t>and</w:t>
      </w:r>
      <w:r w:rsidR="009B7F50" w:rsidRPr="009B7F50">
        <w:rPr>
          <w:rFonts w:asciiTheme="minorHAnsi" w:hAnsiTheme="minorHAnsi" w:cstheme="minorHAnsi"/>
        </w:rPr>
        <w:t xml:space="preserve"> 0.1% Triton in TBS </w:t>
      </w:r>
      <w:r w:rsidR="00054141" w:rsidRPr="009B7F50">
        <w:rPr>
          <w:rFonts w:asciiTheme="minorHAnsi" w:hAnsiTheme="minorHAnsi" w:cstheme="minorHAnsi"/>
        </w:rPr>
        <w:t>for 10 minutes</w:t>
      </w:r>
      <w:r w:rsidR="00054141">
        <w:rPr>
          <w:rFonts w:asciiTheme="minorHAnsi" w:hAnsiTheme="minorHAnsi" w:cstheme="minorHAnsi"/>
        </w:rPr>
        <w:t xml:space="preserve"> per wash</w:t>
      </w:r>
      <w:r w:rsidR="00054141" w:rsidRPr="009B7F50">
        <w:rPr>
          <w:rFonts w:asciiTheme="minorHAnsi" w:hAnsiTheme="minorHAnsi" w:cstheme="minorHAnsi"/>
        </w:rPr>
        <w:t xml:space="preserve"> </w:t>
      </w:r>
      <w:r w:rsidR="00054141">
        <w:rPr>
          <w:rFonts w:asciiTheme="minorHAnsi" w:hAnsiTheme="minorHAnsi" w:cstheme="minorHAnsi"/>
          <w:b/>
          <w:bCs/>
        </w:rPr>
        <w:t>[1]</w:t>
      </w:r>
      <w:r w:rsidR="00054141">
        <w:rPr>
          <w:rFonts w:asciiTheme="minorHAnsi" w:hAnsiTheme="minorHAnsi" w:cstheme="minorHAnsi"/>
        </w:rPr>
        <w:t>. Place the</w:t>
      </w:r>
      <w:r w:rsidR="009B7F50" w:rsidRPr="009B7F50">
        <w:rPr>
          <w:rFonts w:asciiTheme="minorHAnsi" w:hAnsiTheme="minorHAnsi" w:cstheme="minorHAnsi"/>
        </w:rPr>
        <w:t xml:space="preserve"> retinas on a microscop</w:t>
      </w:r>
      <w:r>
        <w:rPr>
          <w:rFonts w:asciiTheme="minorHAnsi" w:hAnsiTheme="minorHAnsi" w:cstheme="minorHAnsi"/>
        </w:rPr>
        <w:t>e</w:t>
      </w:r>
      <w:r w:rsidR="009B7F50" w:rsidRPr="009B7F50">
        <w:rPr>
          <w:rFonts w:asciiTheme="minorHAnsi" w:hAnsiTheme="minorHAnsi" w:cstheme="minorHAnsi"/>
        </w:rPr>
        <w:t xml:space="preserve"> slide, inner retina facing </w:t>
      </w:r>
      <w:r w:rsidR="009B7F50" w:rsidRPr="009B7F50">
        <w:rPr>
          <w:rFonts w:asciiTheme="minorHAnsi" w:hAnsiTheme="minorHAnsi" w:cstheme="minorHAnsi"/>
        </w:rPr>
        <w:lastRenderedPageBreak/>
        <w:t>upwards</w:t>
      </w:r>
      <w:r w:rsidR="00054141">
        <w:rPr>
          <w:rFonts w:asciiTheme="minorHAnsi" w:hAnsiTheme="minorHAnsi" w:cstheme="minorHAnsi"/>
        </w:rPr>
        <w:t xml:space="preserve"> </w:t>
      </w:r>
      <w:r w:rsidR="00054141">
        <w:rPr>
          <w:rFonts w:asciiTheme="minorHAnsi" w:hAnsiTheme="minorHAnsi" w:cstheme="minorHAnsi"/>
          <w:b/>
          <w:bCs/>
        </w:rPr>
        <w:t>[2]</w:t>
      </w:r>
      <w:r>
        <w:rPr>
          <w:rFonts w:asciiTheme="minorHAnsi" w:hAnsiTheme="minorHAnsi" w:cstheme="minorHAnsi"/>
        </w:rPr>
        <w:t>, then</w:t>
      </w:r>
      <w:r w:rsidR="009B7F50" w:rsidRPr="009B7F50">
        <w:rPr>
          <w:rFonts w:asciiTheme="minorHAnsi" w:hAnsiTheme="minorHAnsi" w:cstheme="minorHAnsi"/>
        </w:rPr>
        <w:t xml:space="preserve"> </w:t>
      </w:r>
      <w:r>
        <w:rPr>
          <w:rFonts w:asciiTheme="minorHAnsi" w:hAnsiTheme="minorHAnsi" w:cstheme="minorHAnsi"/>
        </w:rPr>
        <w:t>c</w:t>
      </w:r>
      <w:r w:rsidR="009B7F50" w:rsidRPr="009B7F50">
        <w:rPr>
          <w:rFonts w:asciiTheme="minorHAnsi" w:hAnsiTheme="minorHAnsi" w:cstheme="minorHAnsi"/>
        </w:rPr>
        <w:t xml:space="preserve">arefully spread out the retina using </w:t>
      </w:r>
      <w:r w:rsidR="00054141">
        <w:rPr>
          <w:rFonts w:asciiTheme="minorHAnsi" w:hAnsiTheme="minorHAnsi" w:cstheme="minorHAnsi"/>
        </w:rPr>
        <w:t xml:space="preserve">a </w:t>
      </w:r>
      <w:r w:rsidR="009B7F50" w:rsidRPr="009B7F50">
        <w:rPr>
          <w:rFonts w:asciiTheme="minorHAnsi" w:hAnsiTheme="minorHAnsi" w:cstheme="minorHAnsi"/>
          <w:bCs/>
        </w:rPr>
        <w:t>soft paintbrush and remove any remaining hyaloid vessels or debris</w:t>
      </w:r>
      <w:r w:rsidR="00054141">
        <w:rPr>
          <w:rFonts w:asciiTheme="minorHAnsi" w:hAnsiTheme="minorHAnsi" w:cstheme="minorHAnsi"/>
          <w:bCs/>
        </w:rPr>
        <w:t xml:space="preserve"> </w:t>
      </w:r>
      <w:r w:rsidR="00054141">
        <w:rPr>
          <w:rFonts w:asciiTheme="minorHAnsi" w:hAnsiTheme="minorHAnsi" w:cstheme="minorHAnsi"/>
          <w:b/>
        </w:rPr>
        <w:t>[3]</w:t>
      </w:r>
      <w:r w:rsidR="009B7F50" w:rsidRPr="009B7F50">
        <w:rPr>
          <w:rFonts w:asciiTheme="minorHAnsi" w:hAnsiTheme="minorHAnsi" w:cstheme="minorHAnsi"/>
          <w:bCs/>
        </w:rPr>
        <w:t>.</w:t>
      </w:r>
    </w:p>
    <w:p w14:paraId="7D6D3802" w14:textId="76A7896E" w:rsidR="00054141" w:rsidRPr="00DB358F"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DB358F">
        <w:rPr>
          <w:rFonts w:asciiTheme="minorHAnsi" w:hAnsiTheme="minorHAnsi" w:cstheme="minorHAnsi"/>
        </w:rPr>
        <w:t xml:space="preserve">washing the retinas, with the wash solution container in the shot. </w:t>
      </w:r>
      <w:r w:rsidR="009F2CC2">
        <w:rPr>
          <w:rFonts w:asciiTheme="minorHAnsi" w:hAnsiTheme="minorHAnsi" w:cstheme="minorHAnsi"/>
        </w:rPr>
        <w:t xml:space="preserve"> </w:t>
      </w:r>
      <w:r w:rsidR="009F2CC2" w:rsidRPr="009F2CC2">
        <w:rPr>
          <w:rFonts w:asciiTheme="minorHAnsi" w:hAnsiTheme="minorHAnsi" w:cstheme="minorHAnsi"/>
          <w:highlight w:val="green"/>
        </w:rPr>
        <w:t>NOTE: Use take 2.</w:t>
      </w:r>
      <w:r w:rsidR="009F2CC2">
        <w:rPr>
          <w:rFonts w:asciiTheme="minorHAnsi" w:hAnsiTheme="minorHAnsi" w:cstheme="minorHAnsi"/>
        </w:rPr>
        <w:t xml:space="preserve"> </w:t>
      </w:r>
    </w:p>
    <w:p w14:paraId="15CC0C06" w14:textId="1BA9843C" w:rsidR="00054141" w:rsidRPr="00DB358F" w:rsidRDefault="00054141" w:rsidP="00054141">
      <w:pPr>
        <w:pStyle w:val="ListParagraph"/>
        <w:numPr>
          <w:ilvl w:val="2"/>
          <w:numId w:val="3"/>
        </w:numPr>
        <w:spacing w:before="120"/>
        <w:contextualSpacing w:val="0"/>
        <w:rPr>
          <w:rFonts w:asciiTheme="minorHAnsi" w:hAnsiTheme="minorHAnsi" w:cstheme="minorHAnsi"/>
        </w:rPr>
      </w:pPr>
      <w:r w:rsidRPr="00DB358F">
        <w:rPr>
          <w:rFonts w:asciiTheme="minorHAnsi" w:hAnsiTheme="minorHAnsi" w:cstheme="minorHAnsi"/>
        </w:rPr>
        <w:t xml:space="preserve">Talent placing the retinas on a microscope slide. </w:t>
      </w:r>
      <w:r w:rsidR="009F2CC2" w:rsidRPr="009F2CC2">
        <w:rPr>
          <w:rFonts w:asciiTheme="minorHAnsi" w:hAnsiTheme="minorHAnsi" w:cstheme="minorHAnsi"/>
          <w:highlight w:val="green"/>
        </w:rPr>
        <w:t xml:space="preserve"> NOTE: Use take 2.</w:t>
      </w:r>
    </w:p>
    <w:p w14:paraId="0CA75B31" w14:textId="08465804" w:rsidR="00054141" w:rsidRPr="00DB358F" w:rsidRDefault="00054141" w:rsidP="00054141">
      <w:pPr>
        <w:pStyle w:val="ListParagraph"/>
        <w:numPr>
          <w:ilvl w:val="2"/>
          <w:numId w:val="3"/>
        </w:numPr>
        <w:spacing w:before="120"/>
        <w:contextualSpacing w:val="0"/>
        <w:rPr>
          <w:rFonts w:asciiTheme="minorHAnsi" w:hAnsiTheme="minorHAnsi" w:cstheme="minorHAnsi"/>
        </w:rPr>
      </w:pPr>
      <w:r w:rsidRPr="00DB358F">
        <w:rPr>
          <w:rFonts w:asciiTheme="minorHAnsi" w:hAnsiTheme="minorHAnsi" w:cstheme="minorHAnsi"/>
        </w:rPr>
        <w:t xml:space="preserve">Talent spreading the retinas out and removing debris. </w:t>
      </w:r>
      <w:r w:rsidR="009F2CC2" w:rsidRPr="009F2CC2">
        <w:rPr>
          <w:rFonts w:asciiTheme="minorHAnsi" w:hAnsiTheme="minorHAnsi" w:cstheme="minorHAnsi"/>
          <w:highlight w:val="green"/>
        </w:rPr>
        <w:t xml:space="preserve"> NOTE: Use take 2.</w:t>
      </w:r>
    </w:p>
    <w:p w14:paraId="7B274689" w14:textId="6B395DC3" w:rsidR="009B7F50" w:rsidRDefault="009B7F50" w:rsidP="00E2260B">
      <w:pPr>
        <w:pStyle w:val="ListParagraph"/>
        <w:numPr>
          <w:ilvl w:val="1"/>
          <w:numId w:val="3"/>
        </w:numPr>
        <w:spacing w:before="120"/>
        <w:contextualSpacing w:val="0"/>
        <w:rPr>
          <w:rFonts w:asciiTheme="minorHAnsi" w:hAnsiTheme="minorHAnsi" w:cstheme="minorHAnsi"/>
        </w:rPr>
      </w:pPr>
      <w:r w:rsidRPr="009B7F50">
        <w:rPr>
          <w:rFonts w:asciiTheme="minorHAnsi" w:hAnsiTheme="minorHAnsi" w:cstheme="minorHAnsi"/>
          <w:bCs/>
        </w:rPr>
        <w:t>Add mounting medium</w:t>
      </w:r>
      <w:r w:rsidR="00E838B2">
        <w:rPr>
          <w:rFonts w:asciiTheme="minorHAnsi" w:hAnsiTheme="minorHAnsi" w:cstheme="minorHAnsi"/>
          <w:bCs/>
        </w:rPr>
        <w:t xml:space="preserve"> on top of the sample</w:t>
      </w:r>
      <w:r w:rsidRPr="009B7F50">
        <w:rPr>
          <w:rFonts w:asciiTheme="minorHAnsi" w:hAnsiTheme="minorHAnsi" w:cstheme="minorHAnsi"/>
          <w:bCs/>
        </w:rPr>
        <w:t xml:space="preserve"> </w:t>
      </w:r>
      <w:r w:rsidR="00054141">
        <w:rPr>
          <w:rFonts w:asciiTheme="minorHAnsi" w:hAnsiTheme="minorHAnsi" w:cstheme="minorHAnsi"/>
          <w:b/>
        </w:rPr>
        <w:t xml:space="preserve">[1] </w:t>
      </w:r>
      <w:r w:rsidRPr="009B7F50">
        <w:rPr>
          <w:rFonts w:asciiTheme="minorHAnsi" w:hAnsiTheme="minorHAnsi" w:cstheme="minorHAnsi"/>
          <w:bCs/>
        </w:rPr>
        <w:t>and place</w:t>
      </w:r>
      <w:r w:rsidR="00E838B2">
        <w:rPr>
          <w:rFonts w:asciiTheme="minorHAnsi" w:hAnsiTheme="minorHAnsi" w:cstheme="minorHAnsi"/>
          <w:bCs/>
        </w:rPr>
        <w:t xml:space="preserve"> cover slip on top of the slide</w:t>
      </w:r>
      <w:r w:rsidRPr="009B7F50">
        <w:rPr>
          <w:rFonts w:asciiTheme="minorHAnsi" w:hAnsiTheme="minorHAnsi" w:cstheme="minorHAnsi"/>
          <w:bCs/>
        </w:rPr>
        <w:t xml:space="preserve">. Store </w:t>
      </w:r>
      <w:r w:rsidR="00A854CA">
        <w:rPr>
          <w:rFonts w:asciiTheme="minorHAnsi" w:hAnsiTheme="minorHAnsi" w:cstheme="minorHAnsi"/>
          <w:bCs/>
        </w:rPr>
        <w:t xml:space="preserve">the </w:t>
      </w:r>
      <w:r w:rsidRPr="009B7F50">
        <w:rPr>
          <w:rFonts w:asciiTheme="minorHAnsi" w:hAnsiTheme="minorHAnsi" w:cstheme="minorHAnsi"/>
          <w:bCs/>
        </w:rPr>
        <w:t xml:space="preserve">retinas at 4 </w:t>
      </w:r>
      <w:r>
        <w:rPr>
          <w:rFonts w:asciiTheme="minorHAnsi" w:hAnsiTheme="minorHAnsi" w:cstheme="minorHAnsi"/>
        </w:rPr>
        <w:t>degrees Celsius</w:t>
      </w:r>
      <w:r w:rsidRPr="009B7F50">
        <w:rPr>
          <w:rFonts w:asciiTheme="minorHAnsi" w:hAnsiTheme="minorHAnsi" w:cstheme="minorHAnsi"/>
        </w:rPr>
        <w:t xml:space="preserve"> protect</w:t>
      </w:r>
      <w:r w:rsidR="00A854CA">
        <w:rPr>
          <w:rFonts w:asciiTheme="minorHAnsi" w:hAnsiTheme="minorHAnsi" w:cstheme="minorHAnsi"/>
        </w:rPr>
        <w:t>ed</w:t>
      </w:r>
      <w:r w:rsidRPr="009B7F50">
        <w:rPr>
          <w:rFonts w:asciiTheme="minorHAnsi" w:hAnsiTheme="minorHAnsi" w:cstheme="minorHAnsi"/>
        </w:rPr>
        <w:t xml:space="preserve"> from light</w:t>
      </w:r>
      <w:r w:rsidR="00054141">
        <w:rPr>
          <w:rFonts w:asciiTheme="minorHAnsi" w:hAnsiTheme="minorHAnsi" w:cstheme="minorHAnsi"/>
        </w:rPr>
        <w:t xml:space="preserve"> </w:t>
      </w:r>
      <w:r w:rsidR="00054141">
        <w:rPr>
          <w:rFonts w:asciiTheme="minorHAnsi" w:hAnsiTheme="minorHAnsi" w:cstheme="minorHAnsi"/>
          <w:b/>
          <w:bCs/>
        </w:rPr>
        <w:t>[2]</w:t>
      </w:r>
      <w:r w:rsidRPr="009B7F50">
        <w:rPr>
          <w:rFonts w:asciiTheme="minorHAnsi" w:hAnsiTheme="minorHAnsi" w:cstheme="minorHAnsi"/>
        </w:rPr>
        <w:t>.</w:t>
      </w:r>
    </w:p>
    <w:p w14:paraId="6A0732D9" w14:textId="4767912E" w:rsidR="00054141"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mounting medium on top of</w:t>
      </w:r>
      <w:r w:rsidR="009F2CC2">
        <w:rPr>
          <w:rFonts w:asciiTheme="minorHAnsi" w:hAnsiTheme="minorHAnsi" w:cstheme="minorHAnsi"/>
        </w:rPr>
        <w:t xml:space="preserve"> </w:t>
      </w:r>
      <w:r w:rsidR="00E838B2">
        <w:rPr>
          <w:rFonts w:asciiTheme="minorHAnsi" w:hAnsiTheme="minorHAnsi" w:cstheme="minorHAnsi"/>
        </w:rPr>
        <w:t>the retina</w:t>
      </w:r>
      <w:r>
        <w:rPr>
          <w:rFonts w:asciiTheme="minorHAnsi" w:hAnsiTheme="minorHAnsi" w:cstheme="minorHAnsi"/>
        </w:rPr>
        <w:t xml:space="preserve">. </w:t>
      </w:r>
      <w:r w:rsidR="009F2CC2" w:rsidRPr="009F2CC2">
        <w:rPr>
          <w:rFonts w:asciiTheme="minorHAnsi" w:hAnsiTheme="minorHAnsi" w:cstheme="minorHAnsi"/>
          <w:highlight w:val="green"/>
        </w:rPr>
        <w:t>NOTE: Use take 2.</w:t>
      </w:r>
    </w:p>
    <w:p w14:paraId="3AA3AB9E" w14:textId="7DCF7680" w:rsidR="00054141" w:rsidRDefault="00054141"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on top of the retina. </w:t>
      </w:r>
    </w:p>
    <w:p w14:paraId="70E4A0F1" w14:textId="3B653728" w:rsidR="00054141" w:rsidRPr="00F2533B" w:rsidRDefault="00054141" w:rsidP="00F2533B">
      <w:pPr>
        <w:pStyle w:val="ListParagraph"/>
        <w:numPr>
          <w:ilvl w:val="1"/>
          <w:numId w:val="3"/>
        </w:numPr>
        <w:spacing w:before="120"/>
        <w:contextualSpacing w:val="0"/>
        <w:rPr>
          <w:rFonts w:asciiTheme="minorHAnsi" w:hAnsiTheme="minorHAnsi" w:cstheme="minorHAnsi"/>
        </w:rPr>
      </w:pPr>
      <w:r w:rsidRPr="00054141">
        <w:rPr>
          <w:rFonts w:asciiTheme="minorHAnsi" w:hAnsiTheme="minorHAnsi" w:cstheme="minorHAnsi"/>
          <w:bCs/>
        </w:rPr>
        <w:t>Image the retinal flat mounts using</w:t>
      </w:r>
      <w:r>
        <w:rPr>
          <w:rFonts w:asciiTheme="minorHAnsi" w:hAnsiTheme="minorHAnsi" w:cstheme="minorHAnsi"/>
          <w:bCs/>
        </w:rPr>
        <w:t xml:space="preserve"> a</w:t>
      </w:r>
      <w:r w:rsidRPr="00054141">
        <w:rPr>
          <w:rFonts w:asciiTheme="minorHAnsi" w:hAnsiTheme="minorHAnsi" w:cstheme="minorHAnsi"/>
          <w:bCs/>
        </w:rPr>
        <w:t xml:space="preserve"> fluorescence microscope with </w:t>
      </w:r>
      <w:r>
        <w:rPr>
          <w:rFonts w:asciiTheme="minorHAnsi" w:hAnsiTheme="minorHAnsi" w:cstheme="minorHAnsi"/>
          <w:bCs/>
        </w:rPr>
        <w:t xml:space="preserve">a </w:t>
      </w:r>
      <w:r w:rsidRPr="00054141">
        <w:rPr>
          <w:rFonts w:asciiTheme="minorHAnsi" w:hAnsiTheme="minorHAnsi" w:cstheme="minorHAnsi"/>
          <w:bCs/>
        </w:rPr>
        <w:t>10</w:t>
      </w:r>
      <w:r>
        <w:rPr>
          <w:rFonts w:asciiTheme="minorHAnsi" w:hAnsiTheme="minorHAnsi" w:cstheme="minorHAnsi"/>
          <w:bCs/>
        </w:rPr>
        <w:t xml:space="preserve"> X</w:t>
      </w:r>
      <w:r w:rsidRPr="00054141">
        <w:rPr>
          <w:rFonts w:asciiTheme="minorHAnsi" w:hAnsiTheme="minorHAnsi" w:cstheme="minorHAnsi"/>
          <w:bCs/>
        </w:rPr>
        <w:t xml:space="preserve"> objective. Focus </w:t>
      </w:r>
      <w:r>
        <w:rPr>
          <w:rFonts w:asciiTheme="minorHAnsi" w:hAnsiTheme="minorHAnsi" w:cstheme="minorHAnsi"/>
          <w:bCs/>
        </w:rPr>
        <w:t>on</w:t>
      </w:r>
      <w:r w:rsidRPr="00054141">
        <w:rPr>
          <w:rFonts w:asciiTheme="minorHAnsi" w:hAnsiTheme="minorHAnsi" w:cstheme="minorHAnsi"/>
          <w:bCs/>
        </w:rPr>
        <w:t xml:space="preserve"> the superficial vascular plexus and the preretinal neovascularization</w:t>
      </w:r>
      <w:r w:rsidR="00A854CA">
        <w:rPr>
          <w:rFonts w:asciiTheme="minorHAnsi" w:hAnsiTheme="minorHAnsi" w:cstheme="minorHAnsi"/>
          <w:bCs/>
        </w:rPr>
        <w:t xml:space="preserve"> </w:t>
      </w:r>
      <w:r w:rsidR="00A854CA">
        <w:rPr>
          <w:rFonts w:asciiTheme="minorHAnsi" w:hAnsiTheme="minorHAnsi" w:cstheme="minorHAnsi"/>
          <w:b/>
        </w:rPr>
        <w:t>[</w:t>
      </w:r>
      <w:r w:rsidR="00F2533B">
        <w:rPr>
          <w:rFonts w:asciiTheme="minorHAnsi" w:hAnsiTheme="minorHAnsi" w:cstheme="minorHAnsi"/>
          <w:b/>
        </w:rPr>
        <w:t>1</w:t>
      </w:r>
      <w:r w:rsidR="00A854CA">
        <w:rPr>
          <w:rFonts w:asciiTheme="minorHAnsi" w:hAnsiTheme="minorHAnsi" w:cstheme="minorHAnsi"/>
          <w:b/>
        </w:rPr>
        <w:t>]</w:t>
      </w:r>
      <w:r w:rsidRPr="00054141">
        <w:rPr>
          <w:rFonts w:asciiTheme="minorHAnsi" w:hAnsiTheme="minorHAnsi" w:cstheme="minorHAnsi"/>
          <w:bCs/>
        </w:rPr>
        <w:t>. Make a tile scan image to capture the whole retina and merge the tile scans</w:t>
      </w:r>
      <w:r>
        <w:rPr>
          <w:rFonts w:asciiTheme="minorHAnsi" w:hAnsiTheme="minorHAnsi" w:cstheme="minorHAnsi"/>
          <w:bCs/>
        </w:rPr>
        <w:t xml:space="preserve"> </w:t>
      </w:r>
      <w:r>
        <w:rPr>
          <w:rFonts w:asciiTheme="minorHAnsi" w:hAnsiTheme="minorHAnsi" w:cstheme="minorHAnsi"/>
          <w:b/>
        </w:rPr>
        <w:t>[</w:t>
      </w:r>
      <w:r w:rsidR="00F2533B">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w:t>
      </w:r>
    </w:p>
    <w:p w14:paraId="2E986759" w14:textId="4DF0968E" w:rsidR="00A854CA" w:rsidRPr="00A854CA" w:rsidRDefault="00A854CA" w:rsidP="000541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SCREEN</w:t>
      </w:r>
      <w:r w:rsidR="00054141">
        <w:rPr>
          <w:rFonts w:asciiTheme="minorHAnsi" w:hAnsiTheme="minorHAnsi" w:cstheme="minorHAnsi"/>
          <w:bCs/>
        </w:rPr>
        <w:t>:</w:t>
      </w:r>
      <w:r>
        <w:rPr>
          <w:rFonts w:asciiTheme="minorHAnsi" w:hAnsiTheme="minorHAnsi" w:cstheme="minorHAnsi"/>
          <w:bCs/>
        </w:rPr>
        <w:t xml:space="preserve"> </w:t>
      </w:r>
      <w:r w:rsidRPr="00A854CA">
        <w:rPr>
          <w:rFonts w:asciiTheme="minorHAnsi" w:hAnsiTheme="minorHAnsi" w:cstheme="minorHAnsi"/>
          <w:bCs/>
        </w:rPr>
        <w:t>Marc Cerrada-Gimenez - 6.1 I Screen capture.mp4</w:t>
      </w:r>
      <w:r>
        <w:rPr>
          <w:rFonts w:asciiTheme="minorHAnsi" w:hAnsiTheme="minorHAnsi" w:cstheme="minorHAnsi"/>
          <w:bCs/>
        </w:rPr>
        <w:t>.</w:t>
      </w:r>
    </w:p>
    <w:p w14:paraId="21CCB6A8" w14:textId="6F6C1E12" w:rsidR="00A854CA" w:rsidRPr="00FC759F" w:rsidRDefault="00A854CA" w:rsidP="00054141">
      <w:pPr>
        <w:pStyle w:val="ListParagraph"/>
        <w:numPr>
          <w:ilvl w:val="2"/>
          <w:numId w:val="3"/>
        </w:numPr>
        <w:spacing w:before="120"/>
        <w:contextualSpacing w:val="0"/>
        <w:rPr>
          <w:rFonts w:asciiTheme="minorHAnsi" w:hAnsiTheme="minorHAnsi" w:cstheme="minorHAnsi"/>
          <w:lang w:val="es-ES"/>
        </w:rPr>
      </w:pPr>
      <w:r w:rsidRPr="00FC759F">
        <w:rPr>
          <w:rFonts w:asciiTheme="minorHAnsi" w:hAnsiTheme="minorHAnsi" w:cstheme="minorHAnsi"/>
          <w:bCs/>
          <w:lang w:val="es-ES"/>
        </w:rPr>
        <w:t>SCREEN: Marc Cerrada-Gimenez - 6.1 II Screen capture.mp4.</w:t>
      </w:r>
    </w:p>
    <w:p w14:paraId="4DC57C6F" w14:textId="6458887C" w:rsidR="00054141" w:rsidRPr="00A854CA" w:rsidRDefault="00A854CA" w:rsidP="00A854CA">
      <w:pPr>
        <w:pStyle w:val="ListParagraph"/>
        <w:numPr>
          <w:ilvl w:val="1"/>
          <w:numId w:val="3"/>
        </w:numPr>
        <w:spacing w:before="120"/>
        <w:contextualSpacing w:val="0"/>
        <w:rPr>
          <w:rFonts w:asciiTheme="minorHAnsi" w:hAnsiTheme="minorHAnsi" w:cstheme="minorHAnsi"/>
        </w:rPr>
      </w:pPr>
      <w:r w:rsidRPr="00A854CA">
        <w:rPr>
          <w:rFonts w:asciiTheme="minorHAnsi" w:hAnsiTheme="minorHAnsi" w:cstheme="minorHAnsi"/>
          <w:bCs/>
        </w:rPr>
        <w:t>Quantify the images by measuring the AVAs, area of neovascularization</w:t>
      </w:r>
      <w:r>
        <w:rPr>
          <w:rFonts w:asciiTheme="minorHAnsi" w:hAnsiTheme="minorHAnsi" w:cstheme="minorHAnsi"/>
          <w:bCs/>
        </w:rPr>
        <w:t>,</w:t>
      </w:r>
      <w:r w:rsidRPr="00A854CA">
        <w:rPr>
          <w:rFonts w:asciiTheme="minorHAnsi" w:hAnsiTheme="minorHAnsi" w:cstheme="minorHAnsi"/>
          <w:bCs/>
        </w:rPr>
        <w:t xml:space="preserve"> and total retinal area using an image processing program</w:t>
      </w:r>
      <w:r w:rsidR="009F2CC2">
        <w:rPr>
          <w:rFonts w:asciiTheme="minorHAnsi" w:hAnsiTheme="minorHAnsi" w:cstheme="minorHAnsi"/>
          <w:bCs/>
        </w:rPr>
        <w:t xml:space="preserve"> </w:t>
      </w:r>
      <w:r w:rsidR="009F2CC2">
        <w:rPr>
          <w:rFonts w:asciiTheme="minorHAnsi" w:hAnsiTheme="minorHAnsi" w:cstheme="minorHAnsi"/>
          <w:b/>
        </w:rPr>
        <w:t>[1]</w:t>
      </w:r>
      <w:r w:rsidRPr="00A854CA">
        <w:rPr>
          <w:rFonts w:asciiTheme="minorHAnsi" w:hAnsiTheme="minorHAnsi" w:cstheme="minorHAnsi"/>
          <w:bCs/>
        </w:rPr>
        <w:t xml:space="preserve">. Draw the AVAs and total retinal area using a free hand drawing tool </w:t>
      </w:r>
      <w:r w:rsidR="009F2CC2">
        <w:rPr>
          <w:rFonts w:asciiTheme="minorHAnsi" w:hAnsiTheme="minorHAnsi" w:cstheme="minorHAnsi"/>
          <w:b/>
        </w:rPr>
        <w:t xml:space="preserve">[2] </w:t>
      </w:r>
      <w:r w:rsidRPr="00A854CA">
        <w:rPr>
          <w:rFonts w:asciiTheme="minorHAnsi" w:hAnsiTheme="minorHAnsi" w:cstheme="minorHAnsi"/>
          <w:bCs/>
        </w:rPr>
        <w:t>and select the neovascular areas using a selection tool</w:t>
      </w:r>
      <w:r>
        <w:rPr>
          <w:rFonts w:asciiTheme="minorHAnsi" w:hAnsiTheme="minorHAnsi" w:cstheme="minorHAnsi"/>
          <w:bCs/>
        </w:rPr>
        <w:t xml:space="preserve"> </w:t>
      </w:r>
      <w:r>
        <w:rPr>
          <w:rFonts w:asciiTheme="minorHAnsi" w:hAnsiTheme="minorHAnsi" w:cstheme="minorHAnsi"/>
          <w:b/>
        </w:rPr>
        <w:t>[</w:t>
      </w:r>
      <w:r w:rsidR="009F2CC2">
        <w:rPr>
          <w:rFonts w:asciiTheme="minorHAnsi" w:hAnsiTheme="minorHAnsi" w:cstheme="minorHAnsi"/>
          <w:b/>
        </w:rPr>
        <w:t>3</w:t>
      </w:r>
      <w:r>
        <w:rPr>
          <w:rFonts w:asciiTheme="minorHAnsi" w:hAnsiTheme="minorHAnsi" w:cstheme="minorHAnsi"/>
          <w:b/>
        </w:rPr>
        <w:t>]</w:t>
      </w:r>
      <w:r>
        <w:rPr>
          <w:rFonts w:asciiTheme="minorHAnsi" w:hAnsiTheme="minorHAnsi" w:cstheme="minorHAnsi"/>
          <w:bCs/>
        </w:rPr>
        <w:t>.</w:t>
      </w:r>
    </w:p>
    <w:p w14:paraId="7113B16B" w14:textId="471DD962" w:rsidR="00A854CA" w:rsidRPr="009F2CC2" w:rsidRDefault="00A854CA" w:rsidP="00A854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at the computer using the image processing software. </w:t>
      </w:r>
    </w:p>
    <w:p w14:paraId="5F295526" w14:textId="6414A53D" w:rsidR="009F2CC2" w:rsidRPr="009F2CC2" w:rsidRDefault="009F2CC2" w:rsidP="00A854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9F2CC2">
        <w:rPr>
          <w:rFonts w:asciiTheme="minorHAnsi" w:hAnsiTheme="minorHAnsi" w:cstheme="minorHAnsi"/>
          <w:bCs/>
        </w:rPr>
        <w:t>AVA.mp4</w:t>
      </w:r>
      <w:r>
        <w:rPr>
          <w:rFonts w:asciiTheme="minorHAnsi" w:hAnsiTheme="minorHAnsi" w:cstheme="minorHAnsi"/>
          <w:bCs/>
        </w:rPr>
        <w:t xml:space="preserve">. </w:t>
      </w:r>
    </w:p>
    <w:p w14:paraId="07140F72" w14:textId="68F3E14C" w:rsidR="009F2CC2" w:rsidRPr="00555B86" w:rsidRDefault="009F2CC2" w:rsidP="00A854C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SCREEN: </w:t>
      </w:r>
      <w:r w:rsidRPr="009F2CC2">
        <w:rPr>
          <w:rFonts w:asciiTheme="minorHAnsi" w:hAnsiTheme="minorHAnsi" w:cstheme="minorHAnsi"/>
          <w:bCs/>
        </w:rPr>
        <w:t>NV.mp4</w:t>
      </w:r>
      <w:r>
        <w:rPr>
          <w:rFonts w:asciiTheme="minorHAnsi" w:hAnsiTheme="minorHAnsi" w:cstheme="minorHAnsi"/>
          <w:bCs/>
        </w:rPr>
        <w:t>.</w:t>
      </w:r>
    </w:p>
    <w:p w14:paraId="3A679A66" w14:textId="28B4CA58" w:rsidR="00564DE9" w:rsidRPr="008B03AC" w:rsidRDefault="00564DE9" w:rsidP="009B7F50">
      <w:pPr>
        <w:pStyle w:val="NormalWeb"/>
        <w:spacing w:before="0" w:beforeAutospacing="0" w:after="0" w:afterAutospacing="0"/>
        <w:ind w:left="360"/>
        <w:rPr>
          <w:rFonts w:asciiTheme="minorHAnsi" w:hAnsiTheme="minorHAnsi" w:cstheme="minorHAnsi"/>
          <w:bCs/>
          <w:highlight w:val="yellow"/>
        </w:rPr>
      </w:pPr>
      <w:bookmarkStart w:id="2" w:name="_Hlk45561855"/>
    </w:p>
    <w:p w14:paraId="339B0F5A" w14:textId="77777777" w:rsidR="00564DE9" w:rsidRPr="008B03AC" w:rsidRDefault="00564DE9" w:rsidP="00564DE9">
      <w:pPr>
        <w:pStyle w:val="NormalWeb"/>
        <w:spacing w:before="0" w:beforeAutospacing="0" w:after="0" w:afterAutospacing="0"/>
        <w:rPr>
          <w:rFonts w:asciiTheme="minorHAnsi" w:hAnsiTheme="minorHAnsi" w:cstheme="minorHAnsi"/>
          <w:bCs/>
        </w:rPr>
      </w:pPr>
    </w:p>
    <w:bookmarkEnd w:id="2"/>
    <w:p w14:paraId="27C79E1C" w14:textId="003F6905" w:rsidR="00555B86" w:rsidRPr="009B7F50" w:rsidRDefault="00555B86" w:rsidP="00A854CA">
      <w:pPr>
        <w:pStyle w:val="NormalWeb"/>
        <w:tabs>
          <w:tab w:val="left" w:pos="7427"/>
        </w:tabs>
        <w:spacing w:before="0" w:beforeAutospacing="0" w:after="0" w:afterAutospacing="0"/>
        <w:rPr>
          <w:rFonts w:asciiTheme="minorHAnsi" w:hAnsiTheme="minorHAnsi" w:cstheme="minorHAnsi"/>
          <w:bCs/>
        </w:rPr>
      </w:pPr>
    </w:p>
    <w:p w14:paraId="53410F74" w14:textId="49A8FD0F" w:rsidR="00A72FC5" w:rsidRPr="00AD08B3" w:rsidRDefault="00A72FC5" w:rsidP="00AD08B3">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346533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7E33E0">
        <w:rPr>
          <w:rFonts w:asciiTheme="minorHAnsi" w:hAnsiTheme="minorHAnsi" w:cstheme="minorHAnsi"/>
          <w:b/>
          <w:szCs w:val="24"/>
        </w:rPr>
        <w:t xml:space="preserve"> Rat and Mouse Models of OIR</w:t>
      </w:r>
      <w:r w:rsidRPr="00B07A3B">
        <w:rPr>
          <w:rFonts w:asciiTheme="minorHAnsi" w:hAnsiTheme="minorHAnsi" w:cstheme="minorHAnsi"/>
          <w:b/>
          <w:szCs w:val="24"/>
        </w:rPr>
        <w:t xml:space="preserve"> </w:t>
      </w:r>
    </w:p>
    <w:p w14:paraId="52E24B75" w14:textId="05D27867" w:rsidR="00395684" w:rsidRPr="00B07A3B" w:rsidRDefault="0051686E" w:rsidP="006A14A2">
      <w:pPr>
        <w:pStyle w:val="ListParagraph"/>
        <w:numPr>
          <w:ilvl w:val="1"/>
          <w:numId w:val="3"/>
        </w:numPr>
        <w:spacing w:before="120"/>
        <w:contextualSpacing w:val="0"/>
        <w:outlineLvl w:val="0"/>
        <w:rPr>
          <w:rFonts w:asciiTheme="minorHAnsi" w:hAnsiTheme="minorHAnsi" w:cstheme="minorHAnsi"/>
          <w:szCs w:val="24"/>
        </w:rPr>
      </w:pPr>
      <w:r w:rsidRPr="008B03AC">
        <w:rPr>
          <w:rFonts w:asciiTheme="minorHAnsi" w:hAnsiTheme="minorHAnsi" w:cstheme="minorHAnsi"/>
        </w:rPr>
        <w:t xml:space="preserve">In the mouse </w:t>
      </w:r>
      <w:r>
        <w:rPr>
          <w:rFonts w:asciiTheme="minorHAnsi" w:hAnsiTheme="minorHAnsi" w:cstheme="minorHAnsi"/>
        </w:rPr>
        <w:t>o</w:t>
      </w:r>
      <w:r w:rsidRPr="008B03AC">
        <w:rPr>
          <w:rFonts w:asciiTheme="minorHAnsi" w:hAnsiTheme="minorHAnsi" w:cstheme="minorHAnsi"/>
        </w:rPr>
        <w:t xml:space="preserve">xygen-induced retinopathy model, the vaso-obliteration occurs in the central retina </w:t>
      </w:r>
      <w:r>
        <w:rPr>
          <w:rFonts w:asciiTheme="minorHAnsi" w:hAnsiTheme="minorHAnsi" w:cstheme="minorHAnsi"/>
          <w:b/>
          <w:bCs/>
        </w:rPr>
        <w:t>[1]</w:t>
      </w:r>
      <w:r w:rsidRPr="008B03AC">
        <w:rPr>
          <w:rFonts w:asciiTheme="minorHAnsi" w:hAnsiTheme="minorHAnsi" w:cstheme="minorHAnsi"/>
        </w:rPr>
        <w:t>, while in the rat model it develops in the periphery</w:t>
      </w:r>
      <w:r>
        <w:rPr>
          <w:rFonts w:asciiTheme="minorHAnsi" w:hAnsiTheme="minorHAnsi" w:cstheme="minorHAnsi"/>
        </w:rPr>
        <w:t>,</w:t>
      </w:r>
      <w:r w:rsidRPr="008B03AC">
        <w:rPr>
          <w:rFonts w:asciiTheme="minorHAnsi" w:hAnsiTheme="minorHAnsi" w:cstheme="minorHAnsi"/>
        </w:rPr>
        <w:t xml:space="preserve"> similar to human ROP </w:t>
      </w:r>
      <w:r>
        <w:rPr>
          <w:rFonts w:asciiTheme="minorHAnsi" w:hAnsiTheme="minorHAnsi" w:cstheme="minorHAnsi"/>
          <w:b/>
          <w:bCs/>
        </w:rPr>
        <w:t>[2]</w:t>
      </w:r>
      <w:r w:rsidRPr="008B03AC">
        <w:rPr>
          <w:rFonts w:asciiTheme="minorHAnsi" w:hAnsiTheme="minorHAnsi" w:cstheme="minorHAnsi"/>
        </w:rPr>
        <w:t xml:space="preserve">. Preretinal neovascularization develops near the avascular areas, </w:t>
      </w:r>
      <w:r>
        <w:rPr>
          <w:rFonts w:asciiTheme="minorHAnsi" w:hAnsiTheme="minorHAnsi" w:cstheme="minorHAnsi"/>
        </w:rPr>
        <w:t>specifically the</w:t>
      </w:r>
      <w:r w:rsidRPr="008B03AC">
        <w:rPr>
          <w:rFonts w:asciiTheme="minorHAnsi" w:hAnsiTheme="minorHAnsi" w:cstheme="minorHAnsi"/>
        </w:rPr>
        <w:t xml:space="preserve"> central retina in mouse and periphery in rats </w:t>
      </w:r>
      <w:r>
        <w:rPr>
          <w:rFonts w:asciiTheme="minorHAnsi" w:hAnsiTheme="minorHAnsi" w:cstheme="minorHAnsi"/>
          <w:b/>
          <w:bCs/>
        </w:rPr>
        <w:t>[3]</w:t>
      </w:r>
      <w:r w:rsidRPr="008B03AC">
        <w:rPr>
          <w:rFonts w:asciiTheme="minorHAnsi" w:hAnsiTheme="minorHAnsi" w:cstheme="minorHAnsi"/>
        </w:rPr>
        <w:t>.</w:t>
      </w:r>
    </w:p>
    <w:p w14:paraId="4E75A4CA" w14:textId="7B5F878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1686E">
        <w:rPr>
          <w:rFonts w:asciiTheme="minorHAnsi" w:hAnsiTheme="minorHAnsi" w:cstheme="minorHAnsi"/>
          <w:szCs w:val="24"/>
        </w:rPr>
        <w:t xml:space="preserve"> Figure 2 A and 3 A. </w:t>
      </w:r>
      <w:r w:rsidR="0051686E" w:rsidRPr="0051686E">
        <w:rPr>
          <w:rFonts w:asciiTheme="minorHAnsi" w:hAnsiTheme="minorHAnsi" w:cstheme="minorHAnsi"/>
          <w:i/>
          <w:iCs/>
          <w:color w:val="0432FF"/>
        </w:rPr>
        <w:t>Video Editor: Emphasize 2 A.</w:t>
      </w:r>
      <w:r w:rsidR="0051686E">
        <w:rPr>
          <w:rFonts w:asciiTheme="minorHAnsi" w:hAnsiTheme="minorHAnsi" w:cstheme="minorHAnsi"/>
          <w:szCs w:val="24"/>
        </w:rPr>
        <w:t xml:space="preserve"> </w:t>
      </w:r>
    </w:p>
    <w:p w14:paraId="1AE02143" w14:textId="45CFD881" w:rsidR="0051686E" w:rsidRDefault="0051686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and 3 A. </w:t>
      </w:r>
      <w:r w:rsidRPr="0051686E">
        <w:rPr>
          <w:rFonts w:asciiTheme="minorHAnsi" w:hAnsiTheme="minorHAnsi" w:cstheme="minorHAnsi"/>
          <w:i/>
          <w:iCs/>
          <w:color w:val="0432FF"/>
        </w:rPr>
        <w:t>Video Editor: Emphasize 3 A.</w:t>
      </w:r>
    </w:p>
    <w:p w14:paraId="51B19578" w14:textId="487BFF87" w:rsidR="0051686E" w:rsidRPr="00B07A3B" w:rsidRDefault="0051686E"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A and 3 A. </w:t>
      </w:r>
    </w:p>
    <w:p w14:paraId="123FB8B2" w14:textId="38223065" w:rsidR="00395684" w:rsidRDefault="0051686E" w:rsidP="006A14A2">
      <w:pPr>
        <w:pStyle w:val="ListParagraph"/>
        <w:numPr>
          <w:ilvl w:val="1"/>
          <w:numId w:val="3"/>
        </w:numPr>
        <w:spacing w:before="120"/>
        <w:contextualSpacing w:val="0"/>
        <w:outlineLvl w:val="0"/>
        <w:rPr>
          <w:rFonts w:asciiTheme="minorHAnsi" w:hAnsiTheme="minorHAnsi" w:cstheme="minorHAnsi"/>
          <w:szCs w:val="24"/>
        </w:rPr>
      </w:pPr>
      <w:r w:rsidRPr="0051686E">
        <w:rPr>
          <w:rFonts w:asciiTheme="minorHAnsi" w:hAnsiTheme="minorHAnsi" w:cstheme="minorHAnsi"/>
          <w:szCs w:val="24"/>
        </w:rPr>
        <w:t xml:space="preserve">Histological analysis using either cross-sections or flat mounts can be done to evaluate morphological changes in OIR retinas or the presence of cell types of interest, for example inflammatory cells </w:t>
      </w:r>
      <w:r>
        <w:rPr>
          <w:rFonts w:asciiTheme="minorHAnsi" w:hAnsiTheme="minorHAnsi" w:cstheme="minorHAnsi"/>
          <w:b/>
          <w:bCs/>
          <w:szCs w:val="24"/>
        </w:rPr>
        <w:t>[1]</w:t>
      </w:r>
      <w:r w:rsidRPr="0051686E">
        <w:rPr>
          <w:rFonts w:asciiTheme="minorHAnsi" w:hAnsiTheme="minorHAnsi" w:cstheme="minorHAnsi"/>
          <w:szCs w:val="24"/>
        </w:rPr>
        <w:t>.</w:t>
      </w:r>
    </w:p>
    <w:p w14:paraId="68A870C9" w14:textId="59ECF3FF" w:rsidR="0051686E" w:rsidRPr="00B07A3B" w:rsidRDefault="0051686E" w:rsidP="0051686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B.</w:t>
      </w:r>
    </w:p>
    <w:p w14:paraId="02172F0C" w14:textId="4E7493E2" w:rsidR="00F41E12" w:rsidRPr="00F41E12" w:rsidRDefault="0051686E" w:rsidP="006A14A2">
      <w:pPr>
        <w:pStyle w:val="ListParagraph"/>
        <w:numPr>
          <w:ilvl w:val="1"/>
          <w:numId w:val="3"/>
        </w:numPr>
        <w:spacing w:before="120"/>
        <w:contextualSpacing w:val="0"/>
        <w:outlineLvl w:val="0"/>
        <w:rPr>
          <w:rFonts w:asciiTheme="minorHAnsi" w:hAnsiTheme="minorHAnsi" w:cstheme="minorHAnsi"/>
          <w:szCs w:val="24"/>
        </w:rPr>
      </w:pPr>
      <w:r w:rsidRPr="008B03AC">
        <w:rPr>
          <w:rFonts w:asciiTheme="minorHAnsi" w:hAnsiTheme="minorHAnsi" w:cstheme="minorHAnsi"/>
        </w:rPr>
        <w:t xml:space="preserve">Optionally, non-invasive in vivo imaging can be conducted during the OIR follow-up period. Retinal and hyaloid vasculature can be visualized with </w:t>
      </w:r>
      <w:r w:rsidR="00AF4626" w:rsidRPr="008B03AC">
        <w:rPr>
          <w:rFonts w:asciiTheme="minorHAnsi" w:hAnsiTheme="minorHAnsi" w:cstheme="minorHAnsi"/>
        </w:rPr>
        <w:t>fluorescein angiography</w:t>
      </w:r>
      <w:r w:rsidRPr="008B03AC">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8B03AC">
        <w:rPr>
          <w:rFonts w:asciiTheme="minorHAnsi" w:hAnsiTheme="minorHAnsi" w:cstheme="minorHAnsi"/>
        </w:rPr>
        <w:t xml:space="preserve"> </w:t>
      </w:r>
      <w:r w:rsidR="00AF4626" w:rsidRPr="00AF4626">
        <w:rPr>
          <w:rFonts w:asciiTheme="minorHAnsi" w:hAnsiTheme="minorHAnsi" w:cstheme="minorHAnsi"/>
        </w:rPr>
        <w:t xml:space="preserve">spectral domain optical coherence tomography </w:t>
      </w:r>
      <w:r w:rsidRPr="008B03AC">
        <w:rPr>
          <w:rFonts w:asciiTheme="minorHAnsi" w:hAnsiTheme="minorHAnsi" w:cstheme="minorHAnsi"/>
        </w:rPr>
        <w:t xml:space="preserve">can be used to evaluate structural changes in the retina </w:t>
      </w:r>
      <w:r>
        <w:rPr>
          <w:rFonts w:asciiTheme="minorHAnsi" w:hAnsiTheme="minorHAnsi" w:cstheme="minorHAnsi"/>
          <w:b/>
          <w:bCs/>
        </w:rPr>
        <w:t>[2]</w:t>
      </w:r>
      <w:r w:rsidRPr="008B03AC">
        <w:rPr>
          <w:rFonts w:asciiTheme="minorHAnsi" w:hAnsiTheme="minorHAnsi" w:cstheme="minorHAnsi"/>
        </w:rPr>
        <w:t xml:space="preserve">. </w:t>
      </w:r>
    </w:p>
    <w:p w14:paraId="27C48301" w14:textId="77777777" w:rsidR="00F41E12" w:rsidRPr="0051686E" w:rsidRDefault="00F41E12" w:rsidP="00F41E1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w:t>
      </w:r>
    </w:p>
    <w:p w14:paraId="695A2B9B" w14:textId="38E27CAE" w:rsidR="00F41E12" w:rsidRPr="00F41E12" w:rsidRDefault="00F41E12" w:rsidP="00F41E1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B.</w:t>
      </w:r>
    </w:p>
    <w:p w14:paraId="48B8C0E6" w14:textId="3E0FEBD1" w:rsidR="0051686E" w:rsidRPr="00F41E12" w:rsidRDefault="0051686E" w:rsidP="00F41E12">
      <w:pPr>
        <w:pStyle w:val="ListParagraph"/>
        <w:numPr>
          <w:ilvl w:val="1"/>
          <w:numId w:val="3"/>
        </w:numPr>
        <w:spacing w:before="120"/>
        <w:contextualSpacing w:val="0"/>
        <w:outlineLvl w:val="0"/>
        <w:rPr>
          <w:rFonts w:asciiTheme="minorHAnsi" w:hAnsiTheme="minorHAnsi" w:cstheme="minorHAnsi"/>
          <w:szCs w:val="24"/>
        </w:rPr>
      </w:pPr>
      <w:r w:rsidRPr="008B03AC">
        <w:rPr>
          <w:rFonts w:asciiTheme="minorHAnsi" w:hAnsiTheme="minorHAnsi" w:cstheme="minorHAnsi"/>
        </w:rPr>
        <w:t xml:space="preserve">Functional changes can be measured by </w:t>
      </w:r>
      <w:r w:rsidR="00F41E12" w:rsidRPr="006F06EC">
        <w:rPr>
          <w:rFonts w:asciiTheme="minorHAnsi" w:hAnsiTheme="minorHAnsi" w:cstheme="minorHAnsi"/>
        </w:rPr>
        <w:t>electroretinography</w:t>
      </w:r>
      <w:r w:rsidRPr="008B03AC">
        <w:rPr>
          <w:rFonts w:asciiTheme="minorHAnsi" w:hAnsiTheme="minorHAnsi" w:cstheme="minorHAnsi"/>
        </w:rPr>
        <w:t xml:space="preserve"> </w:t>
      </w:r>
      <w:r>
        <w:rPr>
          <w:rFonts w:asciiTheme="minorHAnsi" w:hAnsiTheme="minorHAnsi" w:cstheme="minorHAnsi"/>
          <w:b/>
          <w:bCs/>
        </w:rPr>
        <w:t>[</w:t>
      </w:r>
      <w:r w:rsidR="00F41E12">
        <w:rPr>
          <w:rFonts w:asciiTheme="minorHAnsi" w:hAnsiTheme="minorHAnsi" w:cstheme="minorHAnsi"/>
          <w:b/>
          <w:bCs/>
        </w:rPr>
        <w:t>1</w:t>
      </w:r>
      <w:r>
        <w:rPr>
          <w:rFonts w:asciiTheme="minorHAnsi" w:hAnsiTheme="minorHAnsi" w:cstheme="minorHAnsi"/>
          <w:b/>
          <w:bCs/>
        </w:rPr>
        <w:t>]</w:t>
      </w:r>
      <w:r w:rsidRPr="008B03AC">
        <w:rPr>
          <w:rFonts w:asciiTheme="minorHAnsi" w:hAnsiTheme="minorHAnsi" w:cstheme="minorHAnsi"/>
        </w:rPr>
        <w:t>.</w:t>
      </w:r>
    </w:p>
    <w:p w14:paraId="0B0C5322" w14:textId="7D3877AB" w:rsidR="0051686E" w:rsidRPr="0051686E" w:rsidRDefault="0051686E" w:rsidP="0051686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31B2AA29" w14:textId="0F299118" w:rsidR="0051686E" w:rsidRPr="0051686E" w:rsidRDefault="0051686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8B03AC">
        <w:rPr>
          <w:rFonts w:asciiTheme="minorHAnsi" w:hAnsiTheme="minorHAnsi" w:cstheme="minorHAnsi"/>
        </w:rPr>
        <w:t>flibercept, a soluble VEGF-trap, inhibits both neovascular and physiological revascularization in OIR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8B03AC">
        <w:rPr>
          <w:rFonts w:asciiTheme="minorHAnsi" w:hAnsiTheme="minorHAnsi" w:cstheme="minorHAnsi"/>
        </w:rPr>
        <w:t xml:space="preserve"> </w:t>
      </w:r>
      <w:r>
        <w:rPr>
          <w:rFonts w:asciiTheme="minorHAnsi" w:hAnsiTheme="minorHAnsi" w:cstheme="minorHAnsi"/>
        </w:rPr>
        <w:t>OIR e</w:t>
      </w:r>
      <w:r w:rsidRPr="008B03AC">
        <w:rPr>
          <w:rFonts w:asciiTheme="minorHAnsi" w:hAnsiTheme="minorHAnsi" w:cstheme="minorHAnsi"/>
        </w:rPr>
        <w:t xml:space="preserve">yes injected at P14 with </w:t>
      </w:r>
      <w:r w:rsidR="00F41E12">
        <w:rPr>
          <w:rFonts w:asciiTheme="minorHAnsi" w:hAnsiTheme="minorHAnsi" w:cstheme="minorHAnsi"/>
        </w:rPr>
        <w:t xml:space="preserve">a </w:t>
      </w:r>
      <w:r w:rsidRPr="008B03AC">
        <w:rPr>
          <w:rFonts w:asciiTheme="minorHAnsi" w:hAnsiTheme="minorHAnsi" w:cstheme="minorHAnsi"/>
        </w:rPr>
        <w:t>high dose of aflibercept had even bigger retinal AVAs than untreated eyes</w:t>
      </w:r>
      <w:r>
        <w:rPr>
          <w:rFonts w:asciiTheme="minorHAnsi" w:hAnsiTheme="minorHAnsi" w:cstheme="minorHAnsi"/>
        </w:rPr>
        <w:t xml:space="preserve">, suggesting </w:t>
      </w:r>
      <w:r w:rsidRPr="008B03AC">
        <w:rPr>
          <w:rFonts w:asciiTheme="minorHAnsi" w:hAnsiTheme="minorHAnsi" w:cstheme="minorHAnsi"/>
        </w:rPr>
        <w:t>that aflibercept</w:t>
      </w:r>
      <w:r w:rsidR="00F41E12">
        <w:rPr>
          <w:rFonts w:asciiTheme="minorHAnsi" w:hAnsiTheme="minorHAnsi" w:cstheme="minorHAnsi"/>
        </w:rPr>
        <w:t xml:space="preserve"> also</w:t>
      </w:r>
      <w:r w:rsidRPr="008B03AC">
        <w:rPr>
          <w:rFonts w:asciiTheme="minorHAnsi" w:hAnsiTheme="minorHAnsi" w:cstheme="minorHAnsi"/>
        </w:rPr>
        <w:t xml:space="preserve"> blocks physiological retinal revascularization driven by hypoxia</w:t>
      </w:r>
      <w:r>
        <w:rPr>
          <w:rFonts w:asciiTheme="minorHAnsi" w:hAnsiTheme="minorHAnsi" w:cstheme="minorHAnsi"/>
        </w:rPr>
        <w:t xml:space="preserve"> </w:t>
      </w:r>
      <w:r>
        <w:rPr>
          <w:rFonts w:asciiTheme="minorHAnsi" w:hAnsiTheme="minorHAnsi" w:cstheme="minorHAnsi"/>
          <w:b/>
          <w:bCs/>
        </w:rPr>
        <w:t>[2]</w:t>
      </w:r>
      <w:r w:rsidRPr="008B03AC">
        <w:rPr>
          <w:rFonts w:asciiTheme="minorHAnsi" w:hAnsiTheme="minorHAnsi" w:cstheme="minorHAnsi"/>
        </w:rPr>
        <w:t>.</w:t>
      </w:r>
    </w:p>
    <w:p w14:paraId="31EDF582" w14:textId="19B6CC0B" w:rsidR="0051686E" w:rsidRPr="0051686E" w:rsidRDefault="0051686E" w:rsidP="0051686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A. </w:t>
      </w:r>
    </w:p>
    <w:p w14:paraId="4A2E2284" w14:textId="719968BF" w:rsidR="00473E1C" w:rsidRPr="007E33E0" w:rsidRDefault="0051686E" w:rsidP="00555B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r w:rsidRPr="007E33E0">
        <w:rPr>
          <w:rFonts w:asciiTheme="minorHAnsi" w:hAnsiTheme="minorHAnsi" w:cstheme="minorHAnsi"/>
          <w:i/>
          <w:iCs/>
          <w:color w:val="0432FF"/>
        </w:rPr>
        <w:t>Video Editor: Emphasize the Aflibercept data.</w:t>
      </w:r>
    </w:p>
    <w:p w14:paraId="09FDD455" w14:textId="77777777" w:rsidR="00AD08B3" w:rsidRDefault="00AD08B3">
      <w:pPr>
        <w:rPr>
          <w:rFonts w:asciiTheme="minorHAnsi" w:eastAsia="Times New Roman" w:hAnsiTheme="minorHAnsi" w:cstheme="minorHAnsi"/>
          <w:sz w:val="52"/>
          <w:szCs w:val="24"/>
        </w:rPr>
      </w:pPr>
      <w:r>
        <w:rPr>
          <w:rFonts w:asciiTheme="minorHAnsi" w:hAnsiTheme="minorHAnsi" w:cstheme="minorHAnsi"/>
        </w:rPr>
        <w:br w:type="page"/>
      </w:r>
    </w:p>
    <w:p w14:paraId="66EEF93E" w14:textId="73010A8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17033D1" w14:textId="2C940D55" w:rsidR="00B07A3B" w:rsidRPr="00AD08B3" w:rsidRDefault="00D8037F"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Niina Jääskeläinen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825F5">
        <w:rPr>
          <w:rFonts w:asciiTheme="minorHAnsi" w:eastAsia="Times New Roman" w:hAnsiTheme="minorHAnsi" w:cstheme="minorHAnsi"/>
          <w:szCs w:val="24"/>
        </w:rPr>
        <w:t xml:space="preserve">When attempting this protocol, </w:t>
      </w:r>
      <w:r w:rsidR="002825F5">
        <w:rPr>
          <w:rFonts w:asciiTheme="minorHAnsi" w:hAnsiTheme="minorHAnsi" w:cstheme="minorHAnsi"/>
        </w:rPr>
        <w:t>r</w:t>
      </w:r>
      <w:r w:rsidR="006D0B62" w:rsidRPr="002825F5">
        <w:rPr>
          <w:rFonts w:asciiTheme="minorHAnsi" w:hAnsiTheme="minorHAnsi" w:cstheme="minorHAnsi"/>
        </w:rPr>
        <w:t>emember to consider the</w:t>
      </w:r>
      <w:r w:rsidR="00E329CA" w:rsidRPr="002825F5">
        <w:rPr>
          <w:rFonts w:asciiTheme="minorHAnsi" w:hAnsiTheme="minorHAnsi" w:cstheme="minorHAnsi"/>
        </w:rPr>
        <w:t xml:space="preserve"> proper</w:t>
      </w:r>
      <w:r w:rsidR="006D0B62" w:rsidRPr="002825F5">
        <w:rPr>
          <w:rFonts w:asciiTheme="minorHAnsi" w:hAnsiTheme="minorHAnsi" w:cstheme="minorHAnsi"/>
        </w:rPr>
        <w:t xml:space="preserve"> litter size</w:t>
      </w:r>
      <w:r w:rsidR="00E329CA" w:rsidRPr="002825F5">
        <w:rPr>
          <w:rFonts w:asciiTheme="minorHAnsi" w:hAnsiTheme="minorHAnsi" w:cstheme="minorHAnsi"/>
        </w:rPr>
        <w:t xml:space="preserve"> for your experiment in advance</w:t>
      </w:r>
      <w:r w:rsidR="006D0B62" w:rsidRPr="002825F5">
        <w:rPr>
          <w:rFonts w:asciiTheme="minorHAnsi" w:hAnsiTheme="minorHAnsi" w:cstheme="minorHAnsi"/>
        </w:rPr>
        <w:t xml:space="preserve"> and monitor the wellbeing of the dams and the pups</w:t>
      </w:r>
      <w:r w:rsidR="00E329CA" w:rsidRPr="002825F5">
        <w:rPr>
          <w:rFonts w:asciiTheme="minorHAnsi" w:hAnsiTheme="minorHAnsi" w:cstheme="minorHAnsi"/>
        </w:rPr>
        <w:t xml:space="preserve"> in </w:t>
      </w:r>
      <w:r w:rsidR="002825F5">
        <w:rPr>
          <w:rFonts w:asciiTheme="minorHAnsi" w:hAnsiTheme="minorHAnsi" w:cstheme="minorHAnsi"/>
        </w:rPr>
        <w:t xml:space="preserve">the </w:t>
      </w:r>
      <w:r w:rsidR="00E329CA" w:rsidRPr="002825F5">
        <w:rPr>
          <w:rFonts w:asciiTheme="minorHAnsi" w:hAnsiTheme="minorHAnsi" w:cstheme="minorHAnsi"/>
        </w:rPr>
        <w:t>oxygen chamber</w:t>
      </w:r>
      <w:r w:rsidR="006D0B62" w:rsidRPr="002825F5">
        <w:rPr>
          <w:rFonts w:asciiTheme="minorHAnsi" w:hAnsiTheme="minorHAnsi" w:cstheme="minorHAnsi"/>
        </w:rPr>
        <w:t xml:space="preserve">. Take into account that post-natal weight gain affects the outcome </w:t>
      </w:r>
      <w:r w:rsidR="00E329CA" w:rsidRPr="002825F5">
        <w:rPr>
          <w:rFonts w:asciiTheme="minorHAnsi" w:hAnsiTheme="minorHAnsi" w:cstheme="minorHAnsi"/>
        </w:rPr>
        <w:t>in</w:t>
      </w:r>
      <w:r w:rsidR="006D0B62" w:rsidRPr="002825F5">
        <w:rPr>
          <w:rFonts w:asciiTheme="minorHAnsi" w:hAnsiTheme="minorHAnsi" w:cstheme="minorHAnsi"/>
        </w:rPr>
        <w:t xml:space="preserve"> the model.</w:t>
      </w:r>
    </w:p>
    <w:p w14:paraId="711E0477" w14:textId="77777777" w:rsidR="00AD08B3" w:rsidRPr="00AD08B3" w:rsidRDefault="00AD08B3" w:rsidP="00AD08B3">
      <w:pPr>
        <w:pStyle w:val="ListParagraph"/>
        <w:spacing w:before="240"/>
        <w:ind w:left="907"/>
        <w:outlineLvl w:val="0"/>
        <w:rPr>
          <w:rFonts w:asciiTheme="minorHAnsi" w:eastAsia="Times New Roman" w:hAnsiTheme="minorHAnsi" w:cstheme="minorHAnsi"/>
          <w:szCs w:val="24"/>
        </w:rPr>
      </w:pPr>
    </w:p>
    <w:p w14:paraId="51E199DC" w14:textId="034FFD10" w:rsidR="00AD08B3" w:rsidRPr="009408A2" w:rsidRDefault="00AD08B3" w:rsidP="00AD08B3">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2825F5">
        <w:rPr>
          <w:rFonts w:asciiTheme="majorHAnsi" w:hAnsiTheme="majorHAnsi" w:cstheme="majorHAnsi"/>
          <w:bCs/>
          <w:color w:val="000000" w:themeColor="text1"/>
          <w:szCs w:val="24"/>
        </w:rPr>
        <w:t xml:space="preserve"> </w:t>
      </w:r>
      <w:r w:rsidR="002825F5" w:rsidRPr="002825F5">
        <w:rPr>
          <w:rFonts w:asciiTheme="minorHAnsi" w:hAnsiTheme="minorHAnsi" w:cstheme="minorHAnsi"/>
          <w:i/>
          <w:iCs/>
          <w:color w:val="0432FF"/>
        </w:rPr>
        <w:t>Suggested B-roll: 2.1.1, 2.1.2.</w:t>
      </w:r>
    </w:p>
    <w:p w14:paraId="37945DDC" w14:textId="77777777" w:rsidR="00AD08B3" w:rsidRPr="00B07A3B" w:rsidRDefault="00AD08B3" w:rsidP="00AD08B3">
      <w:pPr>
        <w:pStyle w:val="ListParagraph"/>
        <w:spacing w:before="240"/>
        <w:ind w:left="907"/>
        <w:outlineLvl w:val="0"/>
        <w:rPr>
          <w:rFonts w:asciiTheme="minorHAnsi" w:eastAsia="Times New Roman" w:hAnsiTheme="minorHAnsi" w:cstheme="minorHAnsi"/>
          <w:szCs w:val="24"/>
        </w:rPr>
      </w:pPr>
    </w:p>
    <w:p w14:paraId="2B0969E1" w14:textId="2B619E18" w:rsidR="00B07A3B" w:rsidRPr="00AD08B3" w:rsidRDefault="00D8037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Maria Vähätupa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329CA" w:rsidRPr="002825F5">
        <w:rPr>
          <w:rFonts w:asciiTheme="minorHAnsi" w:hAnsiTheme="minorHAnsi" w:cstheme="minorHAnsi"/>
        </w:rPr>
        <w:t>Retina s</w:t>
      </w:r>
      <w:r w:rsidR="00052953" w:rsidRPr="002825F5">
        <w:rPr>
          <w:rFonts w:asciiTheme="minorHAnsi" w:hAnsiTheme="minorHAnsi" w:cstheme="minorHAnsi"/>
        </w:rPr>
        <w:t xml:space="preserve">amples obtained from this model can be used for </w:t>
      </w:r>
      <w:r w:rsidR="00E329CA" w:rsidRPr="002825F5">
        <w:rPr>
          <w:rFonts w:asciiTheme="minorHAnsi" w:hAnsiTheme="minorHAnsi" w:cstheme="minorHAnsi"/>
        </w:rPr>
        <w:t xml:space="preserve">analytical </w:t>
      </w:r>
      <w:r w:rsidR="00052953" w:rsidRPr="002825F5">
        <w:rPr>
          <w:rFonts w:asciiTheme="minorHAnsi" w:hAnsiTheme="minorHAnsi" w:cstheme="minorHAnsi"/>
        </w:rPr>
        <w:t>methods such as immunohistochemi</w:t>
      </w:r>
      <w:r w:rsidR="00E329CA" w:rsidRPr="002825F5">
        <w:rPr>
          <w:rFonts w:asciiTheme="minorHAnsi" w:hAnsiTheme="minorHAnsi" w:cstheme="minorHAnsi"/>
        </w:rPr>
        <w:t>stry</w:t>
      </w:r>
      <w:r w:rsidR="00052953" w:rsidRPr="002825F5">
        <w:rPr>
          <w:rFonts w:asciiTheme="minorHAnsi" w:hAnsiTheme="minorHAnsi" w:cstheme="minorHAnsi"/>
        </w:rPr>
        <w:t>, mRNA or protein analys</w:t>
      </w:r>
      <w:r w:rsidR="00E329CA" w:rsidRPr="002825F5">
        <w:rPr>
          <w:rFonts w:asciiTheme="minorHAnsi" w:hAnsiTheme="minorHAnsi" w:cstheme="minorHAnsi"/>
        </w:rPr>
        <w:t>e</w:t>
      </w:r>
      <w:r w:rsidR="00052953" w:rsidRPr="002825F5">
        <w:rPr>
          <w:rFonts w:asciiTheme="minorHAnsi" w:hAnsiTheme="minorHAnsi" w:cstheme="minorHAnsi"/>
        </w:rPr>
        <w:t xml:space="preserve">s to study expression levels of genes and proteins and </w:t>
      </w:r>
      <w:r w:rsidR="00E329CA" w:rsidRPr="002825F5">
        <w:rPr>
          <w:rFonts w:asciiTheme="minorHAnsi" w:hAnsiTheme="minorHAnsi" w:cstheme="minorHAnsi"/>
        </w:rPr>
        <w:t xml:space="preserve">to measure </w:t>
      </w:r>
      <w:r w:rsidR="00052953" w:rsidRPr="002825F5">
        <w:rPr>
          <w:rFonts w:asciiTheme="minorHAnsi" w:hAnsiTheme="minorHAnsi" w:cstheme="minorHAnsi"/>
        </w:rPr>
        <w:t xml:space="preserve">the effects of </w:t>
      </w:r>
      <w:r w:rsidR="00E329CA" w:rsidRPr="002825F5">
        <w:rPr>
          <w:rFonts w:asciiTheme="minorHAnsi" w:hAnsiTheme="minorHAnsi" w:cstheme="minorHAnsi"/>
        </w:rPr>
        <w:t xml:space="preserve">potential </w:t>
      </w:r>
      <w:r w:rsidR="00052953" w:rsidRPr="002825F5">
        <w:rPr>
          <w:rFonts w:asciiTheme="minorHAnsi" w:hAnsiTheme="minorHAnsi" w:cstheme="minorHAnsi"/>
        </w:rPr>
        <w:t xml:space="preserve">therapeutic candidates </w:t>
      </w:r>
      <w:r w:rsidR="00E329CA" w:rsidRPr="002825F5">
        <w:rPr>
          <w:rFonts w:asciiTheme="minorHAnsi" w:hAnsiTheme="minorHAnsi" w:cstheme="minorHAnsi"/>
        </w:rPr>
        <w:t xml:space="preserve">on </w:t>
      </w:r>
      <w:r w:rsidR="009E4A53">
        <w:rPr>
          <w:rFonts w:asciiTheme="minorHAnsi" w:hAnsiTheme="minorHAnsi" w:cstheme="minorHAnsi"/>
        </w:rPr>
        <w:t xml:space="preserve">the </w:t>
      </w:r>
      <w:r w:rsidR="00E329CA" w:rsidRPr="002825F5">
        <w:rPr>
          <w:rFonts w:asciiTheme="minorHAnsi" w:hAnsiTheme="minorHAnsi" w:cstheme="minorHAnsi"/>
        </w:rPr>
        <w:t xml:space="preserve">retina </w:t>
      </w:r>
      <w:r w:rsidR="009E4A53">
        <w:rPr>
          <w:rFonts w:asciiTheme="minorHAnsi" w:hAnsiTheme="minorHAnsi" w:cstheme="minorHAnsi"/>
        </w:rPr>
        <w:t>at the</w:t>
      </w:r>
      <w:r w:rsidR="00052953" w:rsidRPr="002825F5">
        <w:rPr>
          <w:rFonts w:asciiTheme="minorHAnsi" w:hAnsiTheme="minorHAnsi" w:cstheme="minorHAnsi"/>
        </w:rPr>
        <w:t xml:space="preserve"> molecular level.</w:t>
      </w:r>
    </w:p>
    <w:p w14:paraId="7EEF9395" w14:textId="77777777" w:rsidR="00AD08B3" w:rsidRPr="00AD08B3" w:rsidRDefault="00AD08B3" w:rsidP="00AD08B3">
      <w:pPr>
        <w:pStyle w:val="ListParagraph"/>
        <w:spacing w:before="240"/>
        <w:ind w:left="907"/>
        <w:outlineLvl w:val="0"/>
        <w:rPr>
          <w:rFonts w:asciiTheme="minorHAnsi" w:eastAsia="Times New Roman" w:hAnsiTheme="minorHAnsi" w:cstheme="minorHAnsi"/>
          <w:szCs w:val="24"/>
        </w:rPr>
      </w:pPr>
    </w:p>
    <w:p w14:paraId="2F92FDB4" w14:textId="3B94AAC9" w:rsidR="00AD08B3" w:rsidRPr="009408A2" w:rsidRDefault="00AD08B3" w:rsidP="00AD08B3">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9F2CC2">
        <w:rPr>
          <w:rFonts w:asciiTheme="majorHAnsi" w:hAnsiTheme="majorHAnsi" w:cstheme="majorHAnsi"/>
          <w:bCs/>
          <w:color w:val="000000" w:themeColor="text1"/>
          <w:szCs w:val="24"/>
        </w:rPr>
        <w:t xml:space="preserve"> </w:t>
      </w:r>
      <w:r w:rsidR="009F2CC2" w:rsidRPr="009F2CC2">
        <w:rPr>
          <w:rFonts w:asciiTheme="majorHAnsi" w:hAnsiTheme="majorHAnsi" w:cstheme="majorHAnsi"/>
          <w:bCs/>
          <w:color w:val="000000" w:themeColor="text1"/>
          <w:szCs w:val="24"/>
          <w:highlight w:val="green"/>
        </w:rPr>
        <w:t>NOTE: Text slightly edited during the shoot</w:t>
      </w:r>
      <w:r w:rsidR="009F2CC2">
        <w:rPr>
          <w:rFonts w:asciiTheme="majorHAnsi" w:hAnsiTheme="majorHAnsi" w:cstheme="majorHAnsi"/>
          <w:bCs/>
          <w:color w:val="000000" w:themeColor="text1"/>
          <w:szCs w:val="24"/>
        </w:rPr>
        <w:t>.</w:t>
      </w:r>
    </w:p>
    <w:p w14:paraId="1C4F76F3" w14:textId="77777777" w:rsidR="00AD08B3" w:rsidRPr="00B07A3B" w:rsidRDefault="00AD08B3" w:rsidP="00AD08B3">
      <w:pPr>
        <w:pStyle w:val="ListParagraph"/>
        <w:spacing w:before="240"/>
        <w:ind w:left="907"/>
        <w:outlineLvl w:val="0"/>
        <w:rPr>
          <w:rFonts w:asciiTheme="minorHAnsi" w:eastAsia="Times New Roman" w:hAnsiTheme="minorHAnsi" w:cstheme="minorHAnsi"/>
          <w:szCs w:val="24"/>
        </w:rPr>
      </w:pPr>
    </w:p>
    <w:p w14:paraId="4424F276" w14:textId="77777777" w:rsidR="00AD08B3" w:rsidRPr="00E329CA" w:rsidRDefault="00AD08B3" w:rsidP="00AD08B3">
      <w:pPr>
        <w:pStyle w:val="ListParagraph"/>
        <w:spacing w:before="240"/>
        <w:ind w:left="907"/>
        <w:outlineLvl w:val="0"/>
        <w:rPr>
          <w:rFonts w:asciiTheme="minorHAnsi" w:eastAsia="Times New Roman" w:hAnsiTheme="minorHAnsi" w:cstheme="minorHAnsi"/>
          <w:szCs w:val="24"/>
        </w:rPr>
      </w:pPr>
    </w:p>
    <w:p w14:paraId="52F185E9" w14:textId="77777777" w:rsidR="00473E1C" w:rsidRPr="00E329CA" w:rsidRDefault="00473E1C" w:rsidP="00473E1C">
      <w:pPr>
        <w:spacing w:before="240"/>
        <w:ind w:left="1080"/>
        <w:outlineLvl w:val="0"/>
        <w:rPr>
          <w:rFonts w:asciiTheme="minorHAnsi" w:eastAsia="Times New Roman" w:hAnsiTheme="minorHAnsi" w:cstheme="minorHAnsi"/>
          <w:szCs w:val="24"/>
        </w:rPr>
      </w:pPr>
    </w:p>
    <w:p w14:paraId="16AB1363" w14:textId="69C77AF2"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5B9ED" w14:textId="77777777" w:rsidR="002833DE" w:rsidRDefault="002833DE">
      <w:r>
        <w:separator/>
      </w:r>
    </w:p>
    <w:p w14:paraId="34DA7B09" w14:textId="77777777" w:rsidR="002833DE" w:rsidRDefault="002833DE"/>
  </w:endnote>
  <w:endnote w:type="continuationSeparator" w:id="0">
    <w:p w14:paraId="1B3F2831" w14:textId="77777777" w:rsidR="002833DE" w:rsidRDefault="002833DE">
      <w:r>
        <w:continuationSeparator/>
      </w:r>
    </w:p>
    <w:p w14:paraId="60F5A99A" w14:textId="77777777" w:rsidR="002833DE" w:rsidRDefault="00283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0137F" w:rsidRDefault="00F0137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0137F" w:rsidRDefault="00F0137F" w:rsidP="001E230F">
    <w:pPr>
      <w:pStyle w:val="Footer"/>
      <w:ind w:right="360"/>
    </w:pPr>
  </w:p>
  <w:p w14:paraId="1151463A" w14:textId="77777777" w:rsidR="00F0137F" w:rsidRDefault="00F013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D778FD3" w:rsidR="00F0137F" w:rsidRPr="00790E8C" w:rsidRDefault="00F0137F" w:rsidP="00DB358F">
    <w:pPr>
      <w:pStyle w:val="Footer"/>
      <w:tabs>
        <w:tab w:val="clear" w:pos="8640"/>
        <w:tab w:val="left" w:pos="5948"/>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02608">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DB358F">
      <w:rPr>
        <w:rFonts w:asciiTheme="minorHAnsi" w:hAnsiTheme="minorHAnsi" w:cstheme="minorHAnsi"/>
        <w:szCs w:val="24"/>
        <w:lang w:val="en-US"/>
      </w:rPr>
      <w:t xml:space="preserve">October </w:t>
    </w:r>
    <w:r w:rsidR="00F2533B">
      <w:rPr>
        <w:rFonts w:asciiTheme="minorHAnsi" w:hAnsiTheme="minorHAnsi" w:cstheme="minorHAnsi"/>
        <w:szCs w:val="24"/>
        <w:lang w:val="en-US"/>
      </w:rPr>
      <w:t>20</w:t>
    </w:r>
    <w:r w:rsidR="00DB358F">
      <w:rPr>
        <w:rFonts w:asciiTheme="minorHAnsi" w:hAnsiTheme="minorHAnsi" w:cstheme="minorHAnsi"/>
        <w:szCs w:val="24"/>
        <w:lang w:val="en-US"/>
      </w:rPr>
      <w:t>, 2020</w:t>
    </w:r>
    <w:r w:rsidR="00DB358F">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05D6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05D64">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2BE7B" w14:textId="77777777" w:rsidR="002833DE" w:rsidRDefault="002833DE">
      <w:r>
        <w:separator/>
      </w:r>
    </w:p>
    <w:p w14:paraId="43F2143A" w14:textId="77777777" w:rsidR="002833DE" w:rsidRDefault="002833DE"/>
  </w:footnote>
  <w:footnote w:type="continuationSeparator" w:id="0">
    <w:p w14:paraId="25095327" w14:textId="77777777" w:rsidR="002833DE" w:rsidRDefault="002833DE">
      <w:r>
        <w:continuationSeparator/>
      </w:r>
    </w:p>
    <w:p w14:paraId="71C7B676" w14:textId="77777777" w:rsidR="002833DE" w:rsidRDefault="00283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C3731EB" w:rsidR="00F0137F" w:rsidRPr="006D3AC7" w:rsidRDefault="00F0137F" w:rsidP="00DB358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i-FI" w:eastAsia="fi-FI"/>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B358F" w:rsidRPr="006B5402">
      <w:rPr>
        <w:rFonts w:asciiTheme="minorHAnsi" w:eastAsia="Helvetica Neue" w:hAnsiTheme="minorHAnsi" w:cstheme="minorHAnsi"/>
        <w:b/>
        <w:color w:val="00B050"/>
        <w:sz w:val="28"/>
        <w:szCs w:val="28"/>
        <w:u w:val="single"/>
      </w:rPr>
      <w:t>FINAL SCRIPT: APPROVED FOR FILMING</w:t>
    </w:r>
  </w:p>
  <w:p w14:paraId="398EBB40" w14:textId="77777777" w:rsidR="00F0137F" w:rsidRDefault="00F0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A57AB69A">
      <w:start w:val="1"/>
      <w:numFmt w:val="bullet"/>
      <w:lvlText w:val=""/>
      <w:lvlJc w:val="left"/>
      <w:pPr>
        <w:ind w:left="720" w:hanging="360"/>
      </w:pPr>
      <w:rPr>
        <w:rFonts w:ascii="Symbol" w:hAnsi="Symbol" w:hint="default"/>
      </w:rPr>
    </w:lvl>
    <w:lvl w:ilvl="1" w:tplc="E2067F34" w:tentative="1">
      <w:start w:val="1"/>
      <w:numFmt w:val="bullet"/>
      <w:lvlText w:val="o"/>
      <w:lvlJc w:val="left"/>
      <w:pPr>
        <w:ind w:left="1440" w:hanging="360"/>
      </w:pPr>
      <w:rPr>
        <w:rFonts w:ascii="Courier New" w:hAnsi="Courier New" w:cs="Courier New" w:hint="default"/>
      </w:rPr>
    </w:lvl>
    <w:lvl w:ilvl="2" w:tplc="5E1AA0B2" w:tentative="1">
      <w:start w:val="1"/>
      <w:numFmt w:val="bullet"/>
      <w:lvlText w:val=""/>
      <w:lvlJc w:val="left"/>
      <w:pPr>
        <w:ind w:left="2160" w:hanging="360"/>
      </w:pPr>
      <w:rPr>
        <w:rFonts w:ascii="Wingdings" w:hAnsi="Wingdings" w:hint="default"/>
      </w:rPr>
    </w:lvl>
    <w:lvl w:ilvl="3" w:tplc="50F429C0" w:tentative="1">
      <w:start w:val="1"/>
      <w:numFmt w:val="bullet"/>
      <w:lvlText w:val=""/>
      <w:lvlJc w:val="left"/>
      <w:pPr>
        <w:ind w:left="2880" w:hanging="360"/>
      </w:pPr>
      <w:rPr>
        <w:rFonts w:ascii="Symbol" w:hAnsi="Symbol" w:hint="default"/>
      </w:rPr>
    </w:lvl>
    <w:lvl w:ilvl="4" w:tplc="F2D44F3A" w:tentative="1">
      <w:start w:val="1"/>
      <w:numFmt w:val="bullet"/>
      <w:lvlText w:val="o"/>
      <w:lvlJc w:val="left"/>
      <w:pPr>
        <w:ind w:left="3600" w:hanging="360"/>
      </w:pPr>
      <w:rPr>
        <w:rFonts w:ascii="Courier New" w:hAnsi="Courier New" w:cs="Courier New" w:hint="default"/>
      </w:rPr>
    </w:lvl>
    <w:lvl w:ilvl="5" w:tplc="D0AE4FBE" w:tentative="1">
      <w:start w:val="1"/>
      <w:numFmt w:val="bullet"/>
      <w:lvlText w:val=""/>
      <w:lvlJc w:val="left"/>
      <w:pPr>
        <w:ind w:left="4320" w:hanging="360"/>
      </w:pPr>
      <w:rPr>
        <w:rFonts w:ascii="Wingdings" w:hAnsi="Wingdings" w:hint="default"/>
      </w:rPr>
    </w:lvl>
    <w:lvl w:ilvl="6" w:tplc="BC98B016" w:tentative="1">
      <w:start w:val="1"/>
      <w:numFmt w:val="bullet"/>
      <w:lvlText w:val=""/>
      <w:lvlJc w:val="left"/>
      <w:pPr>
        <w:ind w:left="5040" w:hanging="360"/>
      </w:pPr>
      <w:rPr>
        <w:rFonts w:ascii="Symbol" w:hAnsi="Symbol" w:hint="default"/>
      </w:rPr>
    </w:lvl>
    <w:lvl w:ilvl="7" w:tplc="E71A5BF4" w:tentative="1">
      <w:start w:val="1"/>
      <w:numFmt w:val="bullet"/>
      <w:lvlText w:val="o"/>
      <w:lvlJc w:val="left"/>
      <w:pPr>
        <w:ind w:left="5760" w:hanging="360"/>
      </w:pPr>
      <w:rPr>
        <w:rFonts w:ascii="Courier New" w:hAnsi="Courier New" w:cs="Courier New" w:hint="default"/>
      </w:rPr>
    </w:lvl>
    <w:lvl w:ilvl="8" w:tplc="F9003A22"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B832F1D4">
      <w:start w:val="1"/>
      <w:numFmt w:val="bullet"/>
      <w:lvlText w:val=""/>
      <w:lvlJc w:val="left"/>
      <w:pPr>
        <w:ind w:left="810" w:hanging="360"/>
      </w:pPr>
      <w:rPr>
        <w:rFonts w:ascii="Symbol" w:hAnsi="Symbol" w:hint="default"/>
      </w:rPr>
    </w:lvl>
    <w:lvl w:ilvl="1" w:tplc="0DB09588" w:tentative="1">
      <w:start w:val="1"/>
      <w:numFmt w:val="bullet"/>
      <w:lvlText w:val="o"/>
      <w:lvlJc w:val="left"/>
      <w:pPr>
        <w:ind w:left="1530" w:hanging="360"/>
      </w:pPr>
      <w:rPr>
        <w:rFonts w:ascii="Courier New" w:hAnsi="Courier New" w:cs="Courier New" w:hint="default"/>
      </w:rPr>
    </w:lvl>
    <w:lvl w:ilvl="2" w:tplc="30323892" w:tentative="1">
      <w:start w:val="1"/>
      <w:numFmt w:val="bullet"/>
      <w:lvlText w:val=""/>
      <w:lvlJc w:val="left"/>
      <w:pPr>
        <w:ind w:left="2250" w:hanging="360"/>
      </w:pPr>
      <w:rPr>
        <w:rFonts w:ascii="Wingdings" w:hAnsi="Wingdings" w:hint="default"/>
      </w:rPr>
    </w:lvl>
    <w:lvl w:ilvl="3" w:tplc="9802342A" w:tentative="1">
      <w:start w:val="1"/>
      <w:numFmt w:val="bullet"/>
      <w:lvlText w:val=""/>
      <w:lvlJc w:val="left"/>
      <w:pPr>
        <w:ind w:left="2970" w:hanging="360"/>
      </w:pPr>
      <w:rPr>
        <w:rFonts w:ascii="Symbol" w:hAnsi="Symbol" w:hint="default"/>
      </w:rPr>
    </w:lvl>
    <w:lvl w:ilvl="4" w:tplc="919C7842" w:tentative="1">
      <w:start w:val="1"/>
      <w:numFmt w:val="bullet"/>
      <w:lvlText w:val="o"/>
      <w:lvlJc w:val="left"/>
      <w:pPr>
        <w:ind w:left="3690" w:hanging="360"/>
      </w:pPr>
      <w:rPr>
        <w:rFonts w:ascii="Courier New" w:hAnsi="Courier New" w:cs="Courier New" w:hint="default"/>
      </w:rPr>
    </w:lvl>
    <w:lvl w:ilvl="5" w:tplc="D9F086F8" w:tentative="1">
      <w:start w:val="1"/>
      <w:numFmt w:val="bullet"/>
      <w:lvlText w:val=""/>
      <w:lvlJc w:val="left"/>
      <w:pPr>
        <w:ind w:left="4410" w:hanging="360"/>
      </w:pPr>
      <w:rPr>
        <w:rFonts w:ascii="Wingdings" w:hAnsi="Wingdings" w:hint="default"/>
      </w:rPr>
    </w:lvl>
    <w:lvl w:ilvl="6" w:tplc="7F58FB50" w:tentative="1">
      <w:start w:val="1"/>
      <w:numFmt w:val="bullet"/>
      <w:lvlText w:val=""/>
      <w:lvlJc w:val="left"/>
      <w:pPr>
        <w:ind w:left="5130" w:hanging="360"/>
      </w:pPr>
      <w:rPr>
        <w:rFonts w:ascii="Symbol" w:hAnsi="Symbol" w:hint="default"/>
      </w:rPr>
    </w:lvl>
    <w:lvl w:ilvl="7" w:tplc="F7F625D0" w:tentative="1">
      <w:start w:val="1"/>
      <w:numFmt w:val="bullet"/>
      <w:lvlText w:val="o"/>
      <w:lvlJc w:val="left"/>
      <w:pPr>
        <w:ind w:left="5850" w:hanging="360"/>
      </w:pPr>
      <w:rPr>
        <w:rFonts w:ascii="Courier New" w:hAnsi="Courier New" w:cs="Courier New" w:hint="default"/>
      </w:rPr>
    </w:lvl>
    <w:lvl w:ilvl="8" w:tplc="059C94FE"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A8F694A2">
      <w:start w:val="1"/>
      <w:numFmt w:val="bullet"/>
      <w:lvlText w:val=""/>
      <w:lvlJc w:val="left"/>
      <w:pPr>
        <w:ind w:left="806" w:hanging="360"/>
      </w:pPr>
      <w:rPr>
        <w:rFonts w:ascii="Symbol" w:hAnsi="Symbol" w:hint="default"/>
      </w:rPr>
    </w:lvl>
    <w:lvl w:ilvl="1" w:tplc="8DCA0E78" w:tentative="1">
      <w:start w:val="1"/>
      <w:numFmt w:val="bullet"/>
      <w:lvlText w:val="o"/>
      <w:lvlJc w:val="left"/>
      <w:pPr>
        <w:ind w:left="1526" w:hanging="360"/>
      </w:pPr>
      <w:rPr>
        <w:rFonts w:ascii="Courier New" w:hAnsi="Courier New" w:cs="Courier New" w:hint="default"/>
      </w:rPr>
    </w:lvl>
    <w:lvl w:ilvl="2" w:tplc="850A3DE0" w:tentative="1">
      <w:start w:val="1"/>
      <w:numFmt w:val="bullet"/>
      <w:lvlText w:val=""/>
      <w:lvlJc w:val="left"/>
      <w:pPr>
        <w:ind w:left="2246" w:hanging="360"/>
      </w:pPr>
      <w:rPr>
        <w:rFonts w:ascii="Wingdings" w:hAnsi="Wingdings" w:hint="default"/>
      </w:rPr>
    </w:lvl>
    <w:lvl w:ilvl="3" w:tplc="3BD2713C" w:tentative="1">
      <w:start w:val="1"/>
      <w:numFmt w:val="bullet"/>
      <w:lvlText w:val=""/>
      <w:lvlJc w:val="left"/>
      <w:pPr>
        <w:ind w:left="2966" w:hanging="360"/>
      </w:pPr>
      <w:rPr>
        <w:rFonts w:ascii="Symbol" w:hAnsi="Symbol" w:hint="default"/>
      </w:rPr>
    </w:lvl>
    <w:lvl w:ilvl="4" w:tplc="9580EB78" w:tentative="1">
      <w:start w:val="1"/>
      <w:numFmt w:val="bullet"/>
      <w:lvlText w:val="o"/>
      <w:lvlJc w:val="left"/>
      <w:pPr>
        <w:ind w:left="3686" w:hanging="360"/>
      </w:pPr>
      <w:rPr>
        <w:rFonts w:ascii="Courier New" w:hAnsi="Courier New" w:cs="Courier New" w:hint="default"/>
      </w:rPr>
    </w:lvl>
    <w:lvl w:ilvl="5" w:tplc="E860383C" w:tentative="1">
      <w:start w:val="1"/>
      <w:numFmt w:val="bullet"/>
      <w:lvlText w:val=""/>
      <w:lvlJc w:val="left"/>
      <w:pPr>
        <w:ind w:left="4406" w:hanging="360"/>
      </w:pPr>
      <w:rPr>
        <w:rFonts w:ascii="Wingdings" w:hAnsi="Wingdings" w:hint="default"/>
      </w:rPr>
    </w:lvl>
    <w:lvl w:ilvl="6" w:tplc="E6609524" w:tentative="1">
      <w:start w:val="1"/>
      <w:numFmt w:val="bullet"/>
      <w:lvlText w:val=""/>
      <w:lvlJc w:val="left"/>
      <w:pPr>
        <w:ind w:left="5126" w:hanging="360"/>
      </w:pPr>
      <w:rPr>
        <w:rFonts w:ascii="Symbol" w:hAnsi="Symbol" w:hint="default"/>
      </w:rPr>
    </w:lvl>
    <w:lvl w:ilvl="7" w:tplc="26446238" w:tentative="1">
      <w:start w:val="1"/>
      <w:numFmt w:val="bullet"/>
      <w:lvlText w:val="o"/>
      <w:lvlJc w:val="left"/>
      <w:pPr>
        <w:ind w:left="5846" w:hanging="360"/>
      </w:pPr>
      <w:rPr>
        <w:rFonts w:ascii="Courier New" w:hAnsi="Courier New" w:cs="Courier New" w:hint="default"/>
      </w:rPr>
    </w:lvl>
    <w:lvl w:ilvl="8" w:tplc="71E02C54"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B1965E2E">
      <w:start w:val="1"/>
      <w:numFmt w:val="bullet"/>
      <w:lvlText w:val=""/>
      <w:lvlJc w:val="left"/>
      <w:pPr>
        <w:ind w:left="720" w:hanging="360"/>
      </w:pPr>
      <w:rPr>
        <w:rFonts w:ascii="Symbol" w:hAnsi="Symbol" w:hint="default"/>
      </w:rPr>
    </w:lvl>
    <w:lvl w:ilvl="1" w:tplc="8306E4A0" w:tentative="1">
      <w:start w:val="1"/>
      <w:numFmt w:val="bullet"/>
      <w:lvlText w:val="o"/>
      <w:lvlJc w:val="left"/>
      <w:pPr>
        <w:ind w:left="1440" w:hanging="360"/>
      </w:pPr>
      <w:rPr>
        <w:rFonts w:ascii="Courier New" w:hAnsi="Courier New" w:cs="Courier New" w:hint="default"/>
      </w:rPr>
    </w:lvl>
    <w:lvl w:ilvl="2" w:tplc="694CF49E" w:tentative="1">
      <w:start w:val="1"/>
      <w:numFmt w:val="bullet"/>
      <w:lvlText w:val=""/>
      <w:lvlJc w:val="left"/>
      <w:pPr>
        <w:ind w:left="2160" w:hanging="360"/>
      </w:pPr>
      <w:rPr>
        <w:rFonts w:ascii="Wingdings" w:hAnsi="Wingdings" w:hint="default"/>
      </w:rPr>
    </w:lvl>
    <w:lvl w:ilvl="3" w:tplc="003C3622" w:tentative="1">
      <w:start w:val="1"/>
      <w:numFmt w:val="bullet"/>
      <w:lvlText w:val=""/>
      <w:lvlJc w:val="left"/>
      <w:pPr>
        <w:ind w:left="2880" w:hanging="360"/>
      </w:pPr>
      <w:rPr>
        <w:rFonts w:ascii="Symbol" w:hAnsi="Symbol" w:hint="default"/>
      </w:rPr>
    </w:lvl>
    <w:lvl w:ilvl="4" w:tplc="452C2A74" w:tentative="1">
      <w:start w:val="1"/>
      <w:numFmt w:val="bullet"/>
      <w:lvlText w:val="o"/>
      <w:lvlJc w:val="left"/>
      <w:pPr>
        <w:ind w:left="3600" w:hanging="360"/>
      </w:pPr>
      <w:rPr>
        <w:rFonts w:ascii="Courier New" w:hAnsi="Courier New" w:cs="Courier New" w:hint="default"/>
      </w:rPr>
    </w:lvl>
    <w:lvl w:ilvl="5" w:tplc="E9422682" w:tentative="1">
      <w:start w:val="1"/>
      <w:numFmt w:val="bullet"/>
      <w:lvlText w:val=""/>
      <w:lvlJc w:val="left"/>
      <w:pPr>
        <w:ind w:left="4320" w:hanging="360"/>
      </w:pPr>
      <w:rPr>
        <w:rFonts w:ascii="Wingdings" w:hAnsi="Wingdings" w:hint="default"/>
      </w:rPr>
    </w:lvl>
    <w:lvl w:ilvl="6" w:tplc="96328A3C" w:tentative="1">
      <w:start w:val="1"/>
      <w:numFmt w:val="bullet"/>
      <w:lvlText w:val=""/>
      <w:lvlJc w:val="left"/>
      <w:pPr>
        <w:ind w:left="5040" w:hanging="360"/>
      </w:pPr>
      <w:rPr>
        <w:rFonts w:ascii="Symbol" w:hAnsi="Symbol" w:hint="default"/>
      </w:rPr>
    </w:lvl>
    <w:lvl w:ilvl="7" w:tplc="876CDCFE" w:tentative="1">
      <w:start w:val="1"/>
      <w:numFmt w:val="bullet"/>
      <w:lvlText w:val="o"/>
      <w:lvlJc w:val="left"/>
      <w:pPr>
        <w:ind w:left="5760" w:hanging="360"/>
      </w:pPr>
      <w:rPr>
        <w:rFonts w:ascii="Courier New" w:hAnsi="Courier New" w:cs="Courier New" w:hint="default"/>
      </w:rPr>
    </w:lvl>
    <w:lvl w:ilvl="8" w:tplc="BF14193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5BEBF1E">
      <w:start w:val="1"/>
      <w:numFmt w:val="decimal"/>
      <w:lvlText w:val="%1."/>
      <w:lvlJc w:val="left"/>
      <w:pPr>
        <w:ind w:left="720" w:hanging="360"/>
      </w:pPr>
    </w:lvl>
    <w:lvl w:ilvl="1" w:tplc="672EB640" w:tentative="1">
      <w:start w:val="1"/>
      <w:numFmt w:val="lowerLetter"/>
      <w:lvlText w:val="%2."/>
      <w:lvlJc w:val="left"/>
      <w:pPr>
        <w:ind w:left="1440" w:hanging="360"/>
      </w:pPr>
    </w:lvl>
    <w:lvl w:ilvl="2" w:tplc="26D8ADA2" w:tentative="1">
      <w:start w:val="1"/>
      <w:numFmt w:val="lowerRoman"/>
      <w:lvlText w:val="%3."/>
      <w:lvlJc w:val="right"/>
      <w:pPr>
        <w:ind w:left="2160" w:hanging="180"/>
      </w:pPr>
    </w:lvl>
    <w:lvl w:ilvl="3" w:tplc="C6B6D0E0" w:tentative="1">
      <w:start w:val="1"/>
      <w:numFmt w:val="decimal"/>
      <w:lvlText w:val="%4."/>
      <w:lvlJc w:val="left"/>
      <w:pPr>
        <w:ind w:left="2880" w:hanging="360"/>
      </w:pPr>
    </w:lvl>
    <w:lvl w:ilvl="4" w:tplc="DEBA2488" w:tentative="1">
      <w:start w:val="1"/>
      <w:numFmt w:val="lowerLetter"/>
      <w:lvlText w:val="%5."/>
      <w:lvlJc w:val="left"/>
      <w:pPr>
        <w:ind w:left="3600" w:hanging="360"/>
      </w:pPr>
    </w:lvl>
    <w:lvl w:ilvl="5" w:tplc="C44AC3DC" w:tentative="1">
      <w:start w:val="1"/>
      <w:numFmt w:val="lowerRoman"/>
      <w:lvlText w:val="%6."/>
      <w:lvlJc w:val="right"/>
      <w:pPr>
        <w:ind w:left="4320" w:hanging="180"/>
      </w:pPr>
    </w:lvl>
    <w:lvl w:ilvl="6" w:tplc="6504AB66" w:tentative="1">
      <w:start w:val="1"/>
      <w:numFmt w:val="decimal"/>
      <w:lvlText w:val="%7."/>
      <w:lvlJc w:val="left"/>
      <w:pPr>
        <w:ind w:left="5040" w:hanging="360"/>
      </w:pPr>
    </w:lvl>
    <w:lvl w:ilvl="7" w:tplc="F21E248A" w:tentative="1">
      <w:start w:val="1"/>
      <w:numFmt w:val="lowerLetter"/>
      <w:lvlText w:val="%8."/>
      <w:lvlJc w:val="left"/>
      <w:pPr>
        <w:ind w:left="5760" w:hanging="360"/>
      </w:pPr>
    </w:lvl>
    <w:lvl w:ilvl="8" w:tplc="387431E6"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50367E6E">
      <w:start w:val="1"/>
      <w:numFmt w:val="bullet"/>
      <w:lvlText w:val=""/>
      <w:lvlJc w:val="left"/>
      <w:pPr>
        <w:ind w:left="360" w:hanging="360"/>
      </w:pPr>
      <w:rPr>
        <w:rFonts w:ascii="Symbol" w:hAnsi="Symbol" w:hint="default"/>
      </w:rPr>
    </w:lvl>
    <w:lvl w:ilvl="1" w:tplc="DB38B0D4" w:tentative="1">
      <w:start w:val="1"/>
      <w:numFmt w:val="bullet"/>
      <w:lvlText w:val="o"/>
      <w:lvlJc w:val="left"/>
      <w:pPr>
        <w:ind w:left="1080" w:hanging="360"/>
      </w:pPr>
      <w:rPr>
        <w:rFonts w:ascii="Courier New" w:hAnsi="Courier New" w:cs="Courier New" w:hint="default"/>
      </w:rPr>
    </w:lvl>
    <w:lvl w:ilvl="2" w:tplc="5D04F0FC" w:tentative="1">
      <w:start w:val="1"/>
      <w:numFmt w:val="bullet"/>
      <w:lvlText w:val=""/>
      <w:lvlJc w:val="left"/>
      <w:pPr>
        <w:ind w:left="1800" w:hanging="360"/>
      </w:pPr>
      <w:rPr>
        <w:rFonts w:ascii="Wingdings" w:hAnsi="Wingdings" w:hint="default"/>
      </w:rPr>
    </w:lvl>
    <w:lvl w:ilvl="3" w:tplc="90466E06" w:tentative="1">
      <w:start w:val="1"/>
      <w:numFmt w:val="bullet"/>
      <w:lvlText w:val=""/>
      <w:lvlJc w:val="left"/>
      <w:pPr>
        <w:ind w:left="2520" w:hanging="360"/>
      </w:pPr>
      <w:rPr>
        <w:rFonts w:ascii="Symbol" w:hAnsi="Symbol" w:hint="default"/>
      </w:rPr>
    </w:lvl>
    <w:lvl w:ilvl="4" w:tplc="757A2CA0" w:tentative="1">
      <w:start w:val="1"/>
      <w:numFmt w:val="bullet"/>
      <w:lvlText w:val="o"/>
      <w:lvlJc w:val="left"/>
      <w:pPr>
        <w:ind w:left="3240" w:hanging="360"/>
      </w:pPr>
      <w:rPr>
        <w:rFonts w:ascii="Courier New" w:hAnsi="Courier New" w:cs="Courier New" w:hint="default"/>
      </w:rPr>
    </w:lvl>
    <w:lvl w:ilvl="5" w:tplc="533A6498" w:tentative="1">
      <w:start w:val="1"/>
      <w:numFmt w:val="bullet"/>
      <w:lvlText w:val=""/>
      <w:lvlJc w:val="left"/>
      <w:pPr>
        <w:ind w:left="3960" w:hanging="360"/>
      </w:pPr>
      <w:rPr>
        <w:rFonts w:ascii="Wingdings" w:hAnsi="Wingdings" w:hint="default"/>
      </w:rPr>
    </w:lvl>
    <w:lvl w:ilvl="6" w:tplc="A7A04B52" w:tentative="1">
      <w:start w:val="1"/>
      <w:numFmt w:val="bullet"/>
      <w:lvlText w:val=""/>
      <w:lvlJc w:val="left"/>
      <w:pPr>
        <w:ind w:left="4680" w:hanging="360"/>
      </w:pPr>
      <w:rPr>
        <w:rFonts w:ascii="Symbol" w:hAnsi="Symbol" w:hint="default"/>
      </w:rPr>
    </w:lvl>
    <w:lvl w:ilvl="7" w:tplc="DD42F0E8" w:tentative="1">
      <w:start w:val="1"/>
      <w:numFmt w:val="bullet"/>
      <w:lvlText w:val="o"/>
      <w:lvlJc w:val="left"/>
      <w:pPr>
        <w:ind w:left="5400" w:hanging="360"/>
      </w:pPr>
      <w:rPr>
        <w:rFonts w:ascii="Courier New" w:hAnsi="Courier New" w:cs="Courier New" w:hint="default"/>
      </w:rPr>
    </w:lvl>
    <w:lvl w:ilvl="8" w:tplc="A5648D10" w:tentative="1">
      <w:start w:val="1"/>
      <w:numFmt w:val="bullet"/>
      <w:lvlText w:val=""/>
      <w:lvlJc w:val="left"/>
      <w:pPr>
        <w:ind w:left="6120" w:hanging="360"/>
      </w:pPr>
      <w:rPr>
        <w:rFonts w:ascii="Wingdings" w:hAnsi="Wingdings" w:hint="default"/>
      </w:rPr>
    </w:lvl>
  </w:abstractNum>
  <w:abstractNum w:abstractNumId="33" w15:restartNumberingAfterBreak="0">
    <w:nsid w:val="763073F1"/>
    <w:multiLevelType w:val="multilevel"/>
    <w:tmpl w:val="8A26662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223A715E">
      <w:start w:val="1"/>
      <w:numFmt w:val="bullet"/>
      <w:lvlText w:val=""/>
      <w:lvlJc w:val="left"/>
      <w:pPr>
        <w:ind w:left="720" w:hanging="360"/>
      </w:pPr>
      <w:rPr>
        <w:rFonts w:ascii="Symbol" w:hAnsi="Symbol" w:hint="default"/>
      </w:rPr>
    </w:lvl>
    <w:lvl w:ilvl="1" w:tplc="BD66A094" w:tentative="1">
      <w:start w:val="1"/>
      <w:numFmt w:val="bullet"/>
      <w:lvlText w:val="o"/>
      <w:lvlJc w:val="left"/>
      <w:pPr>
        <w:ind w:left="1440" w:hanging="360"/>
      </w:pPr>
      <w:rPr>
        <w:rFonts w:ascii="Courier New" w:hAnsi="Courier New" w:cs="Courier New" w:hint="default"/>
      </w:rPr>
    </w:lvl>
    <w:lvl w:ilvl="2" w:tplc="ECF4ECC2" w:tentative="1">
      <w:start w:val="1"/>
      <w:numFmt w:val="bullet"/>
      <w:lvlText w:val=""/>
      <w:lvlJc w:val="left"/>
      <w:pPr>
        <w:ind w:left="2160" w:hanging="360"/>
      </w:pPr>
      <w:rPr>
        <w:rFonts w:ascii="Wingdings" w:hAnsi="Wingdings" w:hint="default"/>
      </w:rPr>
    </w:lvl>
    <w:lvl w:ilvl="3" w:tplc="8076D3C8" w:tentative="1">
      <w:start w:val="1"/>
      <w:numFmt w:val="bullet"/>
      <w:lvlText w:val=""/>
      <w:lvlJc w:val="left"/>
      <w:pPr>
        <w:ind w:left="2880" w:hanging="360"/>
      </w:pPr>
      <w:rPr>
        <w:rFonts w:ascii="Symbol" w:hAnsi="Symbol" w:hint="default"/>
      </w:rPr>
    </w:lvl>
    <w:lvl w:ilvl="4" w:tplc="49CC7268" w:tentative="1">
      <w:start w:val="1"/>
      <w:numFmt w:val="bullet"/>
      <w:lvlText w:val="o"/>
      <w:lvlJc w:val="left"/>
      <w:pPr>
        <w:ind w:left="3600" w:hanging="360"/>
      </w:pPr>
      <w:rPr>
        <w:rFonts w:ascii="Courier New" w:hAnsi="Courier New" w:cs="Courier New" w:hint="default"/>
      </w:rPr>
    </w:lvl>
    <w:lvl w:ilvl="5" w:tplc="9160867C" w:tentative="1">
      <w:start w:val="1"/>
      <w:numFmt w:val="bullet"/>
      <w:lvlText w:val=""/>
      <w:lvlJc w:val="left"/>
      <w:pPr>
        <w:ind w:left="4320" w:hanging="360"/>
      </w:pPr>
      <w:rPr>
        <w:rFonts w:ascii="Wingdings" w:hAnsi="Wingdings" w:hint="default"/>
      </w:rPr>
    </w:lvl>
    <w:lvl w:ilvl="6" w:tplc="E4F88BF4" w:tentative="1">
      <w:start w:val="1"/>
      <w:numFmt w:val="bullet"/>
      <w:lvlText w:val=""/>
      <w:lvlJc w:val="left"/>
      <w:pPr>
        <w:ind w:left="5040" w:hanging="360"/>
      </w:pPr>
      <w:rPr>
        <w:rFonts w:ascii="Symbol" w:hAnsi="Symbol" w:hint="default"/>
      </w:rPr>
    </w:lvl>
    <w:lvl w:ilvl="7" w:tplc="A9A4A28C" w:tentative="1">
      <w:start w:val="1"/>
      <w:numFmt w:val="bullet"/>
      <w:lvlText w:val="o"/>
      <w:lvlJc w:val="left"/>
      <w:pPr>
        <w:ind w:left="5760" w:hanging="360"/>
      </w:pPr>
      <w:rPr>
        <w:rFonts w:ascii="Courier New" w:hAnsi="Courier New" w:cs="Courier New" w:hint="default"/>
      </w:rPr>
    </w:lvl>
    <w:lvl w:ilvl="8" w:tplc="7A84AF50"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2B93"/>
    <w:rsid w:val="00013862"/>
    <w:rsid w:val="000138F8"/>
    <w:rsid w:val="00015EC6"/>
    <w:rsid w:val="00023E22"/>
    <w:rsid w:val="00025DE9"/>
    <w:rsid w:val="00027670"/>
    <w:rsid w:val="000326C8"/>
    <w:rsid w:val="00037828"/>
    <w:rsid w:val="0004321E"/>
    <w:rsid w:val="00043807"/>
    <w:rsid w:val="00051D88"/>
    <w:rsid w:val="00052953"/>
    <w:rsid w:val="00054141"/>
    <w:rsid w:val="00074929"/>
    <w:rsid w:val="00083792"/>
    <w:rsid w:val="0008613B"/>
    <w:rsid w:val="00090BAC"/>
    <w:rsid w:val="000B0B1A"/>
    <w:rsid w:val="000B2085"/>
    <w:rsid w:val="000B270A"/>
    <w:rsid w:val="000B387A"/>
    <w:rsid w:val="000B4E9A"/>
    <w:rsid w:val="000C217C"/>
    <w:rsid w:val="000C39AF"/>
    <w:rsid w:val="000D065F"/>
    <w:rsid w:val="000D17E8"/>
    <w:rsid w:val="000D2C59"/>
    <w:rsid w:val="000D35D9"/>
    <w:rsid w:val="000D67E3"/>
    <w:rsid w:val="000E1C29"/>
    <w:rsid w:val="000E236A"/>
    <w:rsid w:val="000F05F6"/>
    <w:rsid w:val="001016BD"/>
    <w:rsid w:val="00106F46"/>
    <w:rsid w:val="00110BEA"/>
    <w:rsid w:val="001115D1"/>
    <w:rsid w:val="001157D1"/>
    <w:rsid w:val="00125924"/>
    <w:rsid w:val="00126973"/>
    <w:rsid w:val="00143557"/>
    <w:rsid w:val="001469E6"/>
    <w:rsid w:val="00151824"/>
    <w:rsid w:val="001528A5"/>
    <w:rsid w:val="00162D51"/>
    <w:rsid w:val="00167645"/>
    <w:rsid w:val="001739A1"/>
    <w:rsid w:val="00176D6F"/>
    <w:rsid w:val="00177B33"/>
    <w:rsid w:val="001819E3"/>
    <w:rsid w:val="00184EF9"/>
    <w:rsid w:val="00191A77"/>
    <w:rsid w:val="0019619F"/>
    <w:rsid w:val="0019673A"/>
    <w:rsid w:val="001B3024"/>
    <w:rsid w:val="001B5C46"/>
    <w:rsid w:val="001B7596"/>
    <w:rsid w:val="001C030A"/>
    <w:rsid w:val="001C3C85"/>
    <w:rsid w:val="001C5DB5"/>
    <w:rsid w:val="001C7BBC"/>
    <w:rsid w:val="001D66A5"/>
    <w:rsid w:val="001E036A"/>
    <w:rsid w:val="001E2225"/>
    <w:rsid w:val="001E230F"/>
    <w:rsid w:val="001E52A3"/>
    <w:rsid w:val="001F0890"/>
    <w:rsid w:val="00202C90"/>
    <w:rsid w:val="00203B29"/>
    <w:rsid w:val="00214268"/>
    <w:rsid w:val="002422D6"/>
    <w:rsid w:val="00244CDB"/>
    <w:rsid w:val="00247BFF"/>
    <w:rsid w:val="0025310D"/>
    <w:rsid w:val="002544F1"/>
    <w:rsid w:val="002553AE"/>
    <w:rsid w:val="002617AD"/>
    <w:rsid w:val="0026345B"/>
    <w:rsid w:val="00264483"/>
    <w:rsid w:val="00264B3C"/>
    <w:rsid w:val="00265C44"/>
    <w:rsid w:val="00265EAD"/>
    <w:rsid w:val="00265F76"/>
    <w:rsid w:val="00277C90"/>
    <w:rsid w:val="002825F5"/>
    <w:rsid w:val="002833DE"/>
    <w:rsid w:val="00283E3E"/>
    <w:rsid w:val="00283EBE"/>
    <w:rsid w:val="00284E1F"/>
    <w:rsid w:val="002948A7"/>
    <w:rsid w:val="002A7F8B"/>
    <w:rsid w:val="002B009A"/>
    <w:rsid w:val="002B025E"/>
    <w:rsid w:val="002B0D88"/>
    <w:rsid w:val="002B26D4"/>
    <w:rsid w:val="002B55D9"/>
    <w:rsid w:val="002C1BA3"/>
    <w:rsid w:val="002C54DB"/>
    <w:rsid w:val="002D52A1"/>
    <w:rsid w:val="002E68F6"/>
    <w:rsid w:val="002E7521"/>
    <w:rsid w:val="002F0D42"/>
    <w:rsid w:val="002F3829"/>
    <w:rsid w:val="002F38CF"/>
    <w:rsid w:val="003036C1"/>
    <w:rsid w:val="00305187"/>
    <w:rsid w:val="0030618C"/>
    <w:rsid w:val="00313132"/>
    <w:rsid w:val="003138D4"/>
    <w:rsid w:val="003176C4"/>
    <w:rsid w:val="00320715"/>
    <w:rsid w:val="00322C71"/>
    <w:rsid w:val="00330F1B"/>
    <w:rsid w:val="00333FA4"/>
    <w:rsid w:val="00336C61"/>
    <w:rsid w:val="00342D7B"/>
    <w:rsid w:val="0034684D"/>
    <w:rsid w:val="003513A5"/>
    <w:rsid w:val="00355D9B"/>
    <w:rsid w:val="00363153"/>
    <w:rsid w:val="00364249"/>
    <w:rsid w:val="00382D54"/>
    <w:rsid w:val="0038502C"/>
    <w:rsid w:val="00386777"/>
    <w:rsid w:val="00387FBC"/>
    <w:rsid w:val="0039229C"/>
    <w:rsid w:val="00395684"/>
    <w:rsid w:val="003A1109"/>
    <w:rsid w:val="003A49C2"/>
    <w:rsid w:val="003B5E26"/>
    <w:rsid w:val="003C1044"/>
    <w:rsid w:val="003C32EC"/>
    <w:rsid w:val="003C36C0"/>
    <w:rsid w:val="003C3832"/>
    <w:rsid w:val="003C7F3A"/>
    <w:rsid w:val="003D0847"/>
    <w:rsid w:val="003D22D9"/>
    <w:rsid w:val="003D2B77"/>
    <w:rsid w:val="003D7C84"/>
    <w:rsid w:val="003E263E"/>
    <w:rsid w:val="003E2BC9"/>
    <w:rsid w:val="003F4B52"/>
    <w:rsid w:val="004034B6"/>
    <w:rsid w:val="0040767C"/>
    <w:rsid w:val="004114EA"/>
    <w:rsid w:val="00414B4F"/>
    <w:rsid w:val="00426350"/>
    <w:rsid w:val="00440FFA"/>
    <w:rsid w:val="004425EC"/>
    <w:rsid w:val="00450B27"/>
    <w:rsid w:val="00450E72"/>
    <w:rsid w:val="00453116"/>
    <w:rsid w:val="00455510"/>
    <w:rsid w:val="00456A5D"/>
    <w:rsid w:val="00464D72"/>
    <w:rsid w:val="00472752"/>
    <w:rsid w:val="0047306D"/>
    <w:rsid w:val="00473E1C"/>
    <w:rsid w:val="0048283A"/>
    <w:rsid w:val="00482D4C"/>
    <w:rsid w:val="00483E1B"/>
    <w:rsid w:val="00493A57"/>
    <w:rsid w:val="00494642"/>
    <w:rsid w:val="004A200A"/>
    <w:rsid w:val="004A298C"/>
    <w:rsid w:val="004C1095"/>
    <w:rsid w:val="004C2DAD"/>
    <w:rsid w:val="004D4A4F"/>
    <w:rsid w:val="004D5C8C"/>
    <w:rsid w:val="004E0C5A"/>
    <w:rsid w:val="004E2BE1"/>
    <w:rsid w:val="004E35F1"/>
    <w:rsid w:val="004E3F1C"/>
    <w:rsid w:val="004E3F8E"/>
    <w:rsid w:val="004E4801"/>
    <w:rsid w:val="004E5008"/>
    <w:rsid w:val="004F664D"/>
    <w:rsid w:val="00504CE1"/>
    <w:rsid w:val="00511F52"/>
    <w:rsid w:val="00513853"/>
    <w:rsid w:val="0051686E"/>
    <w:rsid w:val="0052184A"/>
    <w:rsid w:val="00524E7D"/>
    <w:rsid w:val="00530DD9"/>
    <w:rsid w:val="005320E4"/>
    <w:rsid w:val="00534B83"/>
    <w:rsid w:val="005363E2"/>
    <w:rsid w:val="00536D89"/>
    <w:rsid w:val="00551B56"/>
    <w:rsid w:val="00552B9E"/>
    <w:rsid w:val="00555B86"/>
    <w:rsid w:val="00557116"/>
    <w:rsid w:val="0055763A"/>
    <w:rsid w:val="00561E7B"/>
    <w:rsid w:val="00564DE9"/>
    <w:rsid w:val="00565757"/>
    <w:rsid w:val="005829FA"/>
    <w:rsid w:val="00585ECC"/>
    <w:rsid w:val="005A02B6"/>
    <w:rsid w:val="005A09D8"/>
    <w:rsid w:val="005A1F5E"/>
    <w:rsid w:val="005A3F8F"/>
    <w:rsid w:val="005B6859"/>
    <w:rsid w:val="005C6D1E"/>
    <w:rsid w:val="005D0FD6"/>
    <w:rsid w:val="005D783F"/>
    <w:rsid w:val="005E2B7E"/>
    <w:rsid w:val="005F18A3"/>
    <w:rsid w:val="0060017C"/>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418C"/>
    <w:rsid w:val="0069665E"/>
    <w:rsid w:val="006A0250"/>
    <w:rsid w:val="006A14A2"/>
    <w:rsid w:val="006A21CB"/>
    <w:rsid w:val="006A6324"/>
    <w:rsid w:val="006B2573"/>
    <w:rsid w:val="006B552F"/>
    <w:rsid w:val="006C08AE"/>
    <w:rsid w:val="006C0E87"/>
    <w:rsid w:val="006C1610"/>
    <w:rsid w:val="006C631D"/>
    <w:rsid w:val="006D0B62"/>
    <w:rsid w:val="006D3AC7"/>
    <w:rsid w:val="006D7676"/>
    <w:rsid w:val="006F75F9"/>
    <w:rsid w:val="0071294C"/>
    <w:rsid w:val="00721B7E"/>
    <w:rsid w:val="00724E3B"/>
    <w:rsid w:val="00725500"/>
    <w:rsid w:val="00731E5D"/>
    <w:rsid w:val="007400C9"/>
    <w:rsid w:val="00745D4B"/>
    <w:rsid w:val="00746865"/>
    <w:rsid w:val="007548F3"/>
    <w:rsid w:val="007574EC"/>
    <w:rsid w:val="00763758"/>
    <w:rsid w:val="00766DD1"/>
    <w:rsid w:val="00766E29"/>
    <w:rsid w:val="0077071A"/>
    <w:rsid w:val="0077556C"/>
    <w:rsid w:val="00777388"/>
    <w:rsid w:val="00777AD0"/>
    <w:rsid w:val="00790E8C"/>
    <w:rsid w:val="007A2B06"/>
    <w:rsid w:val="007A4E1D"/>
    <w:rsid w:val="007B0FBB"/>
    <w:rsid w:val="007B39C9"/>
    <w:rsid w:val="007B3E0E"/>
    <w:rsid w:val="007C5802"/>
    <w:rsid w:val="007D4222"/>
    <w:rsid w:val="007D61A8"/>
    <w:rsid w:val="007E33E0"/>
    <w:rsid w:val="007F48D4"/>
    <w:rsid w:val="00802635"/>
    <w:rsid w:val="00802788"/>
    <w:rsid w:val="00804C75"/>
    <w:rsid w:val="00806B1B"/>
    <w:rsid w:val="00817D9F"/>
    <w:rsid w:val="0082165B"/>
    <w:rsid w:val="0083216B"/>
    <w:rsid w:val="00832FA5"/>
    <w:rsid w:val="008342B5"/>
    <w:rsid w:val="008373A7"/>
    <w:rsid w:val="008459FC"/>
    <w:rsid w:val="008460C6"/>
    <w:rsid w:val="00851B3E"/>
    <w:rsid w:val="00854994"/>
    <w:rsid w:val="0085547E"/>
    <w:rsid w:val="00857E4E"/>
    <w:rsid w:val="00860BC3"/>
    <w:rsid w:val="00861B7D"/>
    <w:rsid w:val="00873D1A"/>
    <w:rsid w:val="00875BE8"/>
    <w:rsid w:val="00877B88"/>
    <w:rsid w:val="0088113B"/>
    <w:rsid w:val="0089541E"/>
    <w:rsid w:val="008A0177"/>
    <w:rsid w:val="008A4464"/>
    <w:rsid w:val="008D2A6A"/>
    <w:rsid w:val="008D55E3"/>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1A13"/>
    <w:rsid w:val="00985F44"/>
    <w:rsid w:val="00987081"/>
    <w:rsid w:val="00997611"/>
    <w:rsid w:val="009A0E7C"/>
    <w:rsid w:val="009A3CBD"/>
    <w:rsid w:val="009B2183"/>
    <w:rsid w:val="009B4EE3"/>
    <w:rsid w:val="009B7F50"/>
    <w:rsid w:val="009C041E"/>
    <w:rsid w:val="009C2062"/>
    <w:rsid w:val="009C7B9A"/>
    <w:rsid w:val="009D21B9"/>
    <w:rsid w:val="009E1AC9"/>
    <w:rsid w:val="009E4241"/>
    <w:rsid w:val="009E4A53"/>
    <w:rsid w:val="009F2CC2"/>
    <w:rsid w:val="009F356C"/>
    <w:rsid w:val="009F51F2"/>
    <w:rsid w:val="00A02608"/>
    <w:rsid w:val="00A07468"/>
    <w:rsid w:val="00A13A11"/>
    <w:rsid w:val="00A20DA8"/>
    <w:rsid w:val="00A218EC"/>
    <w:rsid w:val="00A273C5"/>
    <w:rsid w:val="00A310D7"/>
    <w:rsid w:val="00A3138F"/>
    <w:rsid w:val="00A319BE"/>
    <w:rsid w:val="00A31F9A"/>
    <w:rsid w:val="00A40760"/>
    <w:rsid w:val="00A44EFB"/>
    <w:rsid w:val="00A5325F"/>
    <w:rsid w:val="00A60320"/>
    <w:rsid w:val="00A72FC5"/>
    <w:rsid w:val="00A730E3"/>
    <w:rsid w:val="00A77CF6"/>
    <w:rsid w:val="00A84BA8"/>
    <w:rsid w:val="00A854CA"/>
    <w:rsid w:val="00A91283"/>
    <w:rsid w:val="00AA132F"/>
    <w:rsid w:val="00AB3338"/>
    <w:rsid w:val="00AB5084"/>
    <w:rsid w:val="00AC5EF4"/>
    <w:rsid w:val="00AC63FC"/>
    <w:rsid w:val="00AD08B3"/>
    <w:rsid w:val="00AD4F04"/>
    <w:rsid w:val="00AE11E8"/>
    <w:rsid w:val="00AF4626"/>
    <w:rsid w:val="00B00969"/>
    <w:rsid w:val="00B04340"/>
    <w:rsid w:val="00B05A81"/>
    <w:rsid w:val="00B07A3B"/>
    <w:rsid w:val="00B13941"/>
    <w:rsid w:val="00B340A8"/>
    <w:rsid w:val="00B40E12"/>
    <w:rsid w:val="00B435B8"/>
    <w:rsid w:val="00B4499C"/>
    <w:rsid w:val="00B5116D"/>
    <w:rsid w:val="00B61EC5"/>
    <w:rsid w:val="00B6201D"/>
    <w:rsid w:val="00B653B7"/>
    <w:rsid w:val="00B66A14"/>
    <w:rsid w:val="00B702F7"/>
    <w:rsid w:val="00B7250F"/>
    <w:rsid w:val="00B73E66"/>
    <w:rsid w:val="00B807E5"/>
    <w:rsid w:val="00B847A0"/>
    <w:rsid w:val="00B87BC5"/>
    <w:rsid w:val="00B87DB6"/>
    <w:rsid w:val="00B94442"/>
    <w:rsid w:val="00BA7BB7"/>
    <w:rsid w:val="00BB175C"/>
    <w:rsid w:val="00BC6DA7"/>
    <w:rsid w:val="00BD4346"/>
    <w:rsid w:val="00BE051D"/>
    <w:rsid w:val="00BE756D"/>
    <w:rsid w:val="00BF2674"/>
    <w:rsid w:val="00C00F3F"/>
    <w:rsid w:val="00C035C7"/>
    <w:rsid w:val="00C12062"/>
    <w:rsid w:val="00C2620F"/>
    <w:rsid w:val="00C34F4C"/>
    <w:rsid w:val="00C46C86"/>
    <w:rsid w:val="00C602B2"/>
    <w:rsid w:val="00C652CB"/>
    <w:rsid w:val="00C70C90"/>
    <w:rsid w:val="00C72E74"/>
    <w:rsid w:val="00C7374B"/>
    <w:rsid w:val="00C8109F"/>
    <w:rsid w:val="00C82679"/>
    <w:rsid w:val="00C836F3"/>
    <w:rsid w:val="00C97B11"/>
    <w:rsid w:val="00CA2D1D"/>
    <w:rsid w:val="00CB039A"/>
    <w:rsid w:val="00CB5DE5"/>
    <w:rsid w:val="00CC0C58"/>
    <w:rsid w:val="00CC29BF"/>
    <w:rsid w:val="00CC307E"/>
    <w:rsid w:val="00CD515D"/>
    <w:rsid w:val="00CD63B8"/>
    <w:rsid w:val="00CD7F92"/>
    <w:rsid w:val="00CE10F2"/>
    <w:rsid w:val="00CE4904"/>
    <w:rsid w:val="00CF22F6"/>
    <w:rsid w:val="00CF2B0B"/>
    <w:rsid w:val="00CF3421"/>
    <w:rsid w:val="00CF6830"/>
    <w:rsid w:val="00CF771C"/>
    <w:rsid w:val="00D00EF4"/>
    <w:rsid w:val="00D103FE"/>
    <w:rsid w:val="00D10BFA"/>
    <w:rsid w:val="00D10F00"/>
    <w:rsid w:val="00D150D8"/>
    <w:rsid w:val="00D30007"/>
    <w:rsid w:val="00D300CE"/>
    <w:rsid w:val="00D36C78"/>
    <w:rsid w:val="00D37489"/>
    <w:rsid w:val="00D37C1A"/>
    <w:rsid w:val="00D406D6"/>
    <w:rsid w:val="00D45AF7"/>
    <w:rsid w:val="00D466AF"/>
    <w:rsid w:val="00D473BF"/>
    <w:rsid w:val="00D47642"/>
    <w:rsid w:val="00D56FE8"/>
    <w:rsid w:val="00D712A3"/>
    <w:rsid w:val="00D71876"/>
    <w:rsid w:val="00D8037F"/>
    <w:rsid w:val="00D9148A"/>
    <w:rsid w:val="00D95C4C"/>
    <w:rsid w:val="00DA117F"/>
    <w:rsid w:val="00DA17FB"/>
    <w:rsid w:val="00DB1C0D"/>
    <w:rsid w:val="00DB358F"/>
    <w:rsid w:val="00DB7EBA"/>
    <w:rsid w:val="00DC058D"/>
    <w:rsid w:val="00DC1E10"/>
    <w:rsid w:val="00DC2504"/>
    <w:rsid w:val="00DC311D"/>
    <w:rsid w:val="00DC7C84"/>
    <w:rsid w:val="00DC7D3A"/>
    <w:rsid w:val="00DD2CF9"/>
    <w:rsid w:val="00DE2882"/>
    <w:rsid w:val="00DE46DB"/>
    <w:rsid w:val="00DE66F3"/>
    <w:rsid w:val="00DF0865"/>
    <w:rsid w:val="00DF307B"/>
    <w:rsid w:val="00E2260B"/>
    <w:rsid w:val="00E24673"/>
    <w:rsid w:val="00E24898"/>
    <w:rsid w:val="00E329CA"/>
    <w:rsid w:val="00E355EE"/>
    <w:rsid w:val="00E44C46"/>
    <w:rsid w:val="00E526DC"/>
    <w:rsid w:val="00E567B5"/>
    <w:rsid w:val="00E662CA"/>
    <w:rsid w:val="00E8076C"/>
    <w:rsid w:val="00E838B2"/>
    <w:rsid w:val="00E87DA4"/>
    <w:rsid w:val="00EA15F6"/>
    <w:rsid w:val="00EA20E5"/>
    <w:rsid w:val="00EA2756"/>
    <w:rsid w:val="00EA4B94"/>
    <w:rsid w:val="00EA60D4"/>
    <w:rsid w:val="00EC098C"/>
    <w:rsid w:val="00EC3C46"/>
    <w:rsid w:val="00EC69FA"/>
    <w:rsid w:val="00EC69FF"/>
    <w:rsid w:val="00ED00F1"/>
    <w:rsid w:val="00ED23F4"/>
    <w:rsid w:val="00ED592D"/>
    <w:rsid w:val="00ED5F0F"/>
    <w:rsid w:val="00EE1E2F"/>
    <w:rsid w:val="00EE39ED"/>
    <w:rsid w:val="00EE4460"/>
    <w:rsid w:val="00EF4E2B"/>
    <w:rsid w:val="00F0137F"/>
    <w:rsid w:val="00F0293A"/>
    <w:rsid w:val="00F04E9E"/>
    <w:rsid w:val="00F05D64"/>
    <w:rsid w:val="00F10CF8"/>
    <w:rsid w:val="00F10FAD"/>
    <w:rsid w:val="00F14329"/>
    <w:rsid w:val="00F146E3"/>
    <w:rsid w:val="00F15310"/>
    <w:rsid w:val="00F22F5E"/>
    <w:rsid w:val="00F2533B"/>
    <w:rsid w:val="00F3061E"/>
    <w:rsid w:val="00F34A23"/>
    <w:rsid w:val="00F35094"/>
    <w:rsid w:val="00F41E12"/>
    <w:rsid w:val="00F56A75"/>
    <w:rsid w:val="00F60B45"/>
    <w:rsid w:val="00F64FB6"/>
    <w:rsid w:val="00F72038"/>
    <w:rsid w:val="00F91D99"/>
    <w:rsid w:val="00F95E8D"/>
    <w:rsid w:val="00FA1A9D"/>
    <w:rsid w:val="00FA532D"/>
    <w:rsid w:val="00FA7A79"/>
    <w:rsid w:val="00FA7D51"/>
    <w:rsid w:val="00FC759F"/>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ActaBodyText2">
    <w:name w:val="Acta Body Text 2"/>
    <w:basedOn w:val="Normal"/>
    <w:qFormat/>
    <w:rsid w:val="008342B5"/>
    <w:pPr>
      <w:spacing w:line="300" w:lineRule="atLeast"/>
      <w:ind w:firstLine="284"/>
      <w:jc w:val="both"/>
    </w:pPr>
    <w:rPr>
      <w:rFonts w:ascii="Garamond" w:eastAsia="Calibri" w:hAnsi="Garamond" w:cs="Calibri"/>
      <w:sz w:val="23"/>
      <w:szCs w:val="22"/>
      <w:lang w:val="fi-FI"/>
    </w:rPr>
  </w:style>
  <w:style w:type="paragraph" w:styleId="NormalWeb">
    <w:name w:val="Normal (Web)"/>
    <w:basedOn w:val="Normal"/>
    <w:uiPriority w:val="99"/>
    <w:rsid w:val="00564DE9"/>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normaltextrun">
    <w:name w:val="normaltextrun"/>
    <w:basedOn w:val="DefaultParagraphFont"/>
    <w:rsid w:val="00564DE9"/>
  </w:style>
  <w:style w:type="character" w:styleId="UnresolvedMention">
    <w:name w:val="Unresolved Mention"/>
    <w:basedOn w:val="DefaultParagraphFont"/>
    <w:uiPriority w:val="99"/>
    <w:semiHidden/>
    <w:unhideWhenUsed/>
    <w:rsid w:val="00DB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5976185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8811124">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67703246">
      <w:bodyDiv w:val="1"/>
      <w:marLeft w:val="0"/>
      <w:marRight w:val="0"/>
      <w:marTop w:val="0"/>
      <w:marBottom w:val="0"/>
      <w:divBdr>
        <w:top w:val="none" w:sz="0" w:space="0" w:color="auto"/>
        <w:left w:val="none" w:sz="0" w:space="0" w:color="auto"/>
        <w:bottom w:val="none" w:sz="0" w:space="0" w:color="auto"/>
        <w:right w:val="none" w:sz="0" w:space="0" w:color="auto"/>
      </w:divBdr>
    </w:div>
    <w:div w:id="2013220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ius.kalesnykas@experimentic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75205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907C45C929D43B22084BB4A087DFE" ma:contentTypeVersion="11" ma:contentTypeDescription="Create a new document." ma:contentTypeScope="" ma:versionID="1f3c1db2cb5725910383ed9f053fd23e">
  <xsd:schema xmlns:xsd="http://www.w3.org/2001/XMLSchema" xmlns:xs="http://www.w3.org/2001/XMLSchema" xmlns:p="http://schemas.microsoft.com/office/2006/metadata/properties" xmlns:ns2="9da9d3e1-e443-4433-aed1-49f9296955f6" xmlns:ns3="1e651f21-618b-4cd0-bc0b-96e1f6d414be" targetNamespace="http://schemas.microsoft.com/office/2006/metadata/properties" ma:root="true" ma:fieldsID="725f17f4e3bbc48e35ef7b94448fb6ca" ns2:_="" ns3:_="">
    <xsd:import namespace="9da9d3e1-e443-4433-aed1-49f9296955f6"/>
    <xsd:import namespace="1e651f21-618b-4cd0-bc0b-96e1f6d414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9d3e1-e443-4433-aed1-49f929695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651f21-618b-4cd0-bc0b-96e1f6d414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1473F-7897-431F-A570-24AF5986704A}">
  <ds:schemaRefs>
    <ds:schemaRef ds:uri="http://schemas.microsoft.com/sharepoint/v3/contenttype/forms"/>
  </ds:schemaRefs>
</ds:datastoreItem>
</file>

<file path=customXml/itemProps2.xml><?xml version="1.0" encoding="utf-8"?>
<ds:datastoreItem xmlns:ds="http://schemas.openxmlformats.org/officeDocument/2006/customXml" ds:itemID="{BAF069A4-7A88-4011-8609-12722409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9d3e1-e443-4433-aed1-49f9296955f6"/>
    <ds:schemaRef ds:uri="1e651f21-618b-4cd0-bc0b-96e1f6d41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89343-DD71-4808-865F-7AAF1134214E}">
  <ds:schemaRefs>
    <ds:schemaRef ds:uri="http://schemas.openxmlformats.org/officeDocument/2006/bibliography"/>
  </ds:schemaRefs>
</ds:datastoreItem>
</file>

<file path=customXml/itemProps4.xml><?xml version="1.0" encoding="utf-8"?>
<ds:datastoreItem xmlns:ds="http://schemas.openxmlformats.org/officeDocument/2006/customXml" ds:itemID="{5A841F43-09D1-4234-9BF4-633C93FD9C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1955</Words>
  <Characters>11144</Characters>
  <Application>Microsoft Office Word</Application>
  <DocSecurity>0</DocSecurity>
  <Lines>92</Lines>
  <Paragraphs>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Name:                                                                                                                 Title of</vt:lpstr>
      <vt:lpstr>Name:                                                                                                                 Title of</vt:lpstr>
    </vt:vector>
  </TitlesOfParts>
  <Company>UC Irvine</Company>
  <LinksUpToDate>false</LinksUpToDate>
  <CharactersWithSpaces>13073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2020-10-26T17:20:00Z</dcterms:created>
  <dcterms:modified xsi:type="dcterms:W3CDTF">2020-11-02T16:00:00Z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0x01010023B907C45C929D43B22084BB4A087DFE</vt:lpwstr>
  </property>
</Properties>
</file>